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92B056" w14:textId="14A37D2E" w:rsidR="00C4474C" w:rsidRPr="00EE2CF3" w:rsidRDefault="00C4474C" w:rsidP="00165AD0">
      <w:pPr>
        <w:pStyle w:val="Title"/>
      </w:pPr>
      <w:r w:rsidRPr="00EE2CF3">
        <w:t>ENFORCEABL</w:t>
      </w:r>
      <w:bookmarkStart w:id="0" w:name="_GoBack"/>
      <w:bookmarkEnd w:id="0"/>
      <w:r w:rsidRPr="00EE2CF3">
        <w:t>E UNDERTAKING</w:t>
      </w:r>
    </w:p>
    <w:p w14:paraId="7892B057" w14:textId="77777777" w:rsidR="00C4474C" w:rsidRPr="00E34370" w:rsidRDefault="00120A3C" w:rsidP="00165AD0">
      <w:pPr>
        <w:jc w:val="center"/>
        <w:rPr>
          <w:rFonts w:cs="Arial"/>
          <w:szCs w:val="22"/>
        </w:rPr>
      </w:pPr>
      <w:r>
        <w:rPr>
          <w:rFonts w:cs="Arial"/>
          <w:szCs w:val="22"/>
        </w:rPr>
        <w:t>B</w:t>
      </w:r>
      <w:r w:rsidR="00C4474C" w:rsidRPr="00E34370">
        <w:rPr>
          <w:rFonts w:cs="Arial"/>
          <w:szCs w:val="22"/>
        </w:rPr>
        <w:t>etween</w:t>
      </w:r>
    </w:p>
    <w:p w14:paraId="7892B058" w14:textId="77777777" w:rsidR="00C4474C" w:rsidRPr="00E34370" w:rsidRDefault="00C4474C" w:rsidP="00165AD0">
      <w:pPr>
        <w:jc w:val="center"/>
        <w:rPr>
          <w:rFonts w:cs="Arial"/>
          <w:szCs w:val="22"/>
        </w:rPr>
      </w:pPr>
    </w:p>
    <w:p w14:paraId="7892B05A" w14:textId="49066026" w:rsidR="00C4474C" w:rsidRPr="00E34370" w:rsidRDefault="00C4474C" w:rsidP="00165AD0">
      <w:pPr>
        <w:jc w:val="center"/>
        <w:rPr>
          <w:rFonts w:cs="Arial"/>
          <w:szCs w:val="22"/>
        </w:rPr>
      </w:pPr>
      <w:r w:rsidRPr="00E34370">
        <w:rPr>
          <w:rFonts w:cs="Arial"/>
          <w:szCs w:val="22"/>
        </w:rPr>
        <w:t>The Commonwealth of Australia</w:t>
      </w:r>
    </w:p>
    <w:p w14:paraId="7892B05B" w14:textId="77777777" w:rsidR="00C4474C" w:rsidRPr="00E34370" w:rsidRDefault="00C4474C" w:rsidP="00165AD0">
      <w:pPr>
        <w:jc w:val="center"/>
        <w:rPr>
          <w:rFonts w:cs="Arial"/>
          <w:szCs w:val="22"/>
        </w:rPr>
      </w:pPr>
      <w:r w:rsidRPr="00E34370">
        <w:rPr>
          <w:rFonts w:cs="Arial"/>
          <w:szCs w:val="22"/>
        </w:rPr>
        <w:t>(</w:t>
      </w:r>
      <w:proofErr w:type="gramStart"/>
      <w:r w:rsidRPr="00E34370">
        <w:rPr>
          <w:rFonts w:cs="Arial"/>
          <w:szCs w:val="22"/>
        </w:rPr>
        <w:t>as</w:t>
      </w:r>
      <w:proofErr w:type="gramEnd"/>
      <w:r w:rsidRPr="00E34370">
        <w:rPr>
          <w:rFonts w:cs="Arial"/>
          <w:szCs w:val="22"/>
        </w:rPr>
        <w:t xml:space="preserve"> represented by the Office of the Fair Work Ombudsman)</w:t>
      </w:r>
    </w:p>
    <w:p w14:paraId="7892B05C" w14:textId="77777777" w:rsidR="00C4474C" w:rsidRPr="00E34370" w:rsidRDefault="00C4474C" w:rsidP="00165AD0">
      <w:pPr>
        <w:jc w:val="center"/>
        <w:rPr>
          <w:rFonts w:cs="Arial"/>
          <w:szCs w:val="22"/>
        </w:rPr>
      </w:pPr>
    </w:p>
    <w:p w14:paraId="7892B05D" w14:textId="5F060C59" w:rsidR="00C4474C" w:rsidRPr="00E34370" w:rsidRDefault="00C4474C" w:rsidP="00165AD0">
      <w:pPr>
        <w:jc w:val="center"/>
        <w:rPr>
          <w:rFonts w:cs="Arial"/>
          <w:szCs w:val="22"/>
        </w:rPr>
      </w:pPr>
      <w:proofErr w:type="gramStart"/>
      <w:r w:rsidRPr="00E34370">
        <w:rPr>
          <w:rFonts w:cs="Arial"/>
          <w:szCs w:val="22"/>
        </w:rPr>
        <w:t>and</w:t>
      </w:r>
      <w:proofErr w:type="gramEnd"/>
    </w:p>
    <w:p w14:paraId="7892B05E" w14:textId="77777777" w:rsidR="00C4474C" w:rsidRPr="00E34370" w:rsidRDefault="00C4474C" w:rsidP="00165AD0">
      <w:pPr>
        <w:jc w:val="center"/>
        <w:rPr>
          <w:rFonts w:cs="Arial"/>
          <w:szCs w:val="22"/>
        </w:rPr>
      </w:pPr>
    </w:p>
    <w:p w14:paraId="7892B05F" w14:textId="0614ACD8" w:rsidR="00795A4C" w:rsidRDefault="009003AA" w:rsidP="00165AD0">
      <w:pPr>
        <w:jc w:val="center"/>
        <w:rPr>
          <w:rFonts w:cs="Arial"/>
          <w:szCs w:val="22"/>
        </w:rPr>
      </w:pPr>
      <w:r w:rsidRPr="00E34370">
        <w:rPr>
          <w:rFonts w:cs="Arial"/>
          <w:szCs w:val="22"/>
        </w:rPr>
        <w:t>Pristi</w:t>
      </w:r>
      <w:r w:rsidR="00A0508A">
        <w:rPr>
          <w:rFonts w:cs="Arial"/>
          <w:szCs w:val="22"/>
        </w:rPr>
        <w:t>ne Employment Solutions Pty Ltd</w:t>
      </w:r>
    </w:p>
    <w:p w14:paraId="7892B060" w14:textId="77777777" w:rsidR="001F04E5" w:rsidRDefault="001F04E5" w:rsidP="00165AD0">
      <w:pPr>
        <w:jc w:val="center"/>
        <w:rPr>
          <w:rFonts w:cs="Arial"/>
          <w:szCs w:val="22"/>
        </w:rPr>
      </w:pPr>
    </w:p>
    <w:p w14:paraId="7892B061" w14:textId="77777777" w:rsidR="00C4474C" w:rsidRPr="00E34370" w:rsidRDefault="00795A4C" w:rsidP="00165AD0">
      <w:pPr>
        <w:jc w:val="center"/>
        <w:rPr>
          <w:rFonts w:cs="Arial"/>
          <w:szCs w:val="22"/>
        </w:rPr>
      </w:pPr>
      <w:r>
        <w:rPr>
          <w:rFonts w:cs="Arial"/>
          <w:szCs w:val="22"/>
        </w:rPr>
        <w:t>(</w:t>
      </w:r>
      <w:proofErr w:type="spellStart"/>
      <w:r w:rsidR="002276A0" w:rsidRPr="00E34370">
        <w:rPr>
          <w:rFonts w:cs="Arial"/>
          <w:szCs w:val="22"/>
        </w:rPr>
        <w:t>ACN</w:t>
      </w:r>
      <w:proofErr w:type="spellEnd"/>
      <w:r w:rsidR="002276A0" w:rsidRPr="00E34370">
        <w:rPr>
          <w:rFonts w:cs="Arial"/>
          <w:szCs w:val="22"/>
        </w:rPr>
        <w:t xml:space="preserve">: </w:t>
      </w:r>
      <w:r w:rsidR="009003AA" w:rsidRPr="00E34370">
        <w:rPr>
          <w:rFonts w:cs="Arial"/>
          <w:szCs w:val="22"/>
        </w:rPr>
        <w:t>166</w:t>
      </w:r>
      <w:r w:rsidR="002276A0" w:rsidRPr="00E34370">
        <w:rPr>
          <w:rFonts w:cs="Arial"/>
          <w:szCs w:val="22"/>
        </w:rPr>
        <w:t xml:space="preserve"> </w:t>
      </w:r>
      <w:r w:rsidR="009003AA" w:rsidRPr="00E34370">
        <w:rPr>
          <w:rFonts w:cs="Arial"/>
          <w:szCs w:val="22"/>
        </w:rPr>
        <w:t>549</w:t>
      </w:r>
      <w:r w:rsidR="002276A0" w:rsidRPr="00E34370">
        <w:rPr>
          <w:rFonts w:cs="Arial"/>
          <w:szCs w:val="22"/>
        </w:rPr>
        <w:t xml:space="preserve"> </w:t>
      </w:r>
      <w:r w:rsidR="009003AA" w:rsidRPr="00E34370">
        <w:rPr>
          <w:rFonts w:cs="Arial"/>
          <w:szCs w:val="22"/>
        </w:rPr>
        <w:t>499</w:t>
      </w:r>
      <w:r>
        <w:rPr>
          <w:rFonts w:cs="Arial"/>
          <w:szCs w:val="22"/>
        </w:rPr>
        <w:t>)</w:t>
      </w:r>
    </w:p>
    <w:p w14:paraId="7892B062" w14:textId="77777777" w:rsidR="00C4474C" w:rsidRPr="00E34370" w:rsidRDefault="00C4474C" w:rsidP="00165AD0">
      <w:pPr>
        <w:jc w:val="center"/>
        <w:rPr>
          <w:rFonts w:cs="Arial"/>
          <w:szCs w:val="22"/>
        </w:rPr>
      </w:pPr>
    </w:p>
    <w:p w14:paraId="48B6CB5E" w14:textId="4D77D6E4" w:rsidR="00165AD0" w:rsidRDefault="00165AD0" w:rsidP="00750B21">
      <w:pPr>
        <w:widowControl w:val="0"/>
        <w:spacing w:before="120" w:after="120" w:line="360" w:lineRule="auto"/>
        <w:rPr>
          <w:rFonts w:cs="Arial"/>
          <w:szCs w:val="22"/>
        </w:rPr>
      </w:pPr>
      <w:r>
        <w:rPr>
          <w:rFonts w:cs="Arial"/>
          <w:szCs w:val="22"/>
        </w:rPr>
        <w:br w:type="page"/>
      </w:r>
    </w:p>
    <w:p w14:paraId="097BCB70" w14:textId="77777777" w:rsidR="00C4474C" w:rsidRPr="00E34370" w:rsidRDefault="00C4474C" w:rsidP="00750B21">
      <w:pPr>
        <w:widowControl w:val="0"/>
        <w:spacing w:before="120" w:after="120" w:line="360" w:lineRule="auto"/>
        <w:rPr>
          <w:rFonts w:cs="Arial"/>
          <w:szCs w:val="22"/>
        </w:rPr>
      </w:pPr>
    </w:p>
    <w:p w14:paraId="7892B072" w14:textId="77777777" w:rsidR="002276A0" w:rsidRPr="00E34370" w:rsidRDefault="002276A0" w:rsidP="002276A0">
      <w:pPr>
        <w:pStyle w:val="ListParagraph"/>
        <w:widowControl w:val="0"/>
        <w:jc w:val="center"/>
        <w:rPr>
          <w:rFonts w:ascii="Arial" w:hAnsi="Arial" w:cs="Arial"/>
          <w:b/>
          <w:sz w:val="22"/>
          <w:szCs w:val="22"/>
        </w:rPr>
      </w:pPr>
      <w:r w:rsidRPr="00E34370">
        <w:rPr>
          <w:rFonts w:ascii="Arial" w:hAnsi="Arial" w:cs="Arial"/>
          <w:b/>
          <w:sz w:val="22"/>
          <w:szCs w:val="22"/>
        </w:rPr>
        <w:t>ENFORCEABLE UNDERTAKING</w:t>
      </w:r>
    </w:p>
    <w:p w14:paraId="7892B073" w14:textId="77777777" w:rsidR="002276A0" w:rsidRPr="00E34370" w:rsidRDefault="002276A0" w:rsidP="002276A0">
      <w:pPr>
        <w:pStyle w:val="ListParagraph"/>
        <w:widowControl w:val="0"/>
        <w:jc w:val="center"/>
        <w:rPr>
          <w:rFonts w:ascii="Arial" w:hAnsi="Arial" w:cs="Arial"/>
          <w:b/>
          <w:sz w:val="22"/>
          <w:szCs w:val="22"/>
        </w:rPr>
      </w:pPr>
    </w:p>
    <w:p w14:paraId="7892B074" w14:textId="77777777" w:rsidR="002276A0" w:rsidRPr="00EE2CF3" w:rsidRDefault="002276A0" w:rsidP="00EE2CF3">
      <w:pPr>
        <w:pStyle w:val="Heading2"/>
      </w:pPr>
      <w:r w:rsidRPr="00EE2CF3">
        <w:t>Parties</w:t>
      </w:r>
    </w:p>
    <w:p w14:paraId="7892B075" w14:textId="77777777" w:rsidR="002276A0" w:rsidRPr="00E34370" w:rsidRDefault="002276A0" w:rsidP="002276A0">
      <w:pPr>
        <w:widowControl w:val="0"/>
        <w:rPr>
          <w:rFonts w:cs="Arial"/>
          <w:b/>
          <w:szCs w:val="22"/>
        </w:rPr>
      </w:pPr>
    </w:p>
    <w:p w14:paraId="7892B076" w14:textId="77777777" w:rsidR="002276A0" w:rsidRPr="00E34370" w:rsidRDefault="002276A0" w:rsidP="009003AA">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This Enforceable Undertaking (</w:t>
      </w:r>
      <w:r w:rsidRPr="00E34370">
        <w:rPr>
          <w:rFonts w:ascii="Arial" w:hAnsi="Arial" w:cs="Arial"/>
          <w:b/>
          <w:sz w:val="22"/>
          <w:szCs w:val="22"/>
        </w:rPr>
        <w:t>Undertaking</w:t>
      </w:r>
      <w:r w:rsidRPr="00E34370">
        <w:rPr>
          <w:rFonts w:ascii="Arial" w:hAnsi="Arial" w:cs="Arial"/>
          <w:sz w:val="22"/>
          <w:szCs w:val="22"/>
        </w:rPr>
        <w:t>) is given to the Fair Work Ombudsman (</w:t>
      </w:r>
      <w:r w:rsidRPr="00E34370">
        <w:rPr>
          <w:rFonts w:ascii="Arial" w:hAnsi="Arial" w:cs="Arial"/>
          <w:b/>
          <w:sz w:val="22"/>
          <w:szCs w:val="22"/>
        </w:rPr>
        <w:t>FWO</w:t>
      </w:r>
      <w:r w:rsidRPr="00E34370">
        <w:rPr>
          <w:rFonts w:ascii="Arial" w:hAnsi="Arial" w:cs="Arial"/>
          <w:sz w:val="22"/>
          <w:szCs w:val="22"/>
        </w:rPr>
        <w:t xml:space="preserve">) pursuant to section 715 of the </w:t>
      </w:r>
      <w:r w:rsidRPr="00E34370">
        <w:rPr>
          <w:rFonts w:ascii="Arial" w:hAnsi="Arial" w:cs="Arial"/>
          <w:i/>
          <w:sz w:val="22"/>
          <w:szCs w:val="22"/>
        </w:rPr>
        <w:t>Fair Work Act 2009</w:t>
      </w:r>
      <w:r w:rsidRPr="00E34370">
        <w:rPr>
          <w:rFonts w:ascii="Arial" w:hAnsi="Arial" w:cs="Arial"/>
          <w:sz w:val="22"/>
          <w:szCs w:val="22"/>
        </w:rPr>
        <w:t xml:space="preserve"> (</w:t>
      </w:r>
      <w:proofErr w:type="spellStart"/>
      <w:r w:rsidRPr="00E34370">
        <w:rPr>
          <w:rFonts w:ascii="Arial" w:hAnsi="Arial" w:cs="Arial"/>
          <w:sz w:val="22"/>
          <w:szCs w:val="22"/>
        </w:rPr>
        <w:t>Cth</w:t>
      </w:r>
      <w:proofErr w:type="spellEnd"/>
      <w:r w:rsidRPr="00E34370">
        <w:rPr>
          <w:rFonts w:ascii="Arial" w:hAnsi="Arial" w:cs="Arial"/>
          <w:sz w:val="22"/>
          <w:szCs w:val="22"/>
        </w:rPr>
        <w:t>) (</w:t>
      </w:r>
      <w:r w:rsidRPr="00E34370">
        <w:rPr>
          <w:rFonts w:ascii="Arial" w:hAnsi="Arial" w:cs="Arial"/>
          <w:b/>
          <w:sz w:val="22"/>
          <w:szCs w:val="22"/>
        </w:rPr>
        <w:t>FW Act</w:t>
      </w:r>
      <w:r w:rsidRPr="00E34370">
        <w:rPr>
          <w:rFonts w:ascii="Arial" w:hAnsi="Arial" w:cs="Arial"/>
          <w:sz w:val="22"/>
          <w:szCs w:val="22"/>
        </w:rPr>
        <w:t xml:space="preserve">) by </w:t>
      </w:r>
      <w:r w:rsidR="009003AA" w:rsidRPr="00E34370">
        <w:rPr>
          <w:rFonts w:ascii="Arial" w:hAnsi="Arial" w:cs="Arial"/>
          <w:sz w:val="22"/>
          <w:szCs w:val="22"/>
        </w:rPr>
        <w:t xml:space="preserve">Pristine Employment Solutions Pty Ltd  </w:t>
      </w:r>
      <w:r w:rsidR="001F04E5">
        <w:rPr>
          <w:rFonts w:ascii="Arial" w:hAnsi="Arial" w:cs="Arial"/>
          <w:sz w:val="22"/>
          <w:szCs w:val="22"/>
        </w:rPr>
        <w:t>(</w:t>
      </w:r>
      <w:proofErr w:type="spellStart"/>
      <w:r w:rsidR="009003AA" w:rsidRPr="00E34370">
        <w:rPr>
          <w:rFonts w:ascii="Arial" w:hAnsi="Arial" w:cs="Arial"/>
          <w:sz w:val="22"/>
          <w:szCs w:val="22"/>
        </w:rPr>
        <w:t>ACN</w:t>
      </w:r>
      <w:proofErr w:type="spellEnd"/>
      <w:r w:rsidR="009003AA" w:rsidRPr="00E34370">
        <w:rPr>
          <w:rFonts w:ascii="Arial" w:hAnsi="Arial" w:cs="Arial"/>
          <w:sz w:val="22"/>
          <w:szCs w:val="22"/>
        </w:rPr>
        <w:t>: 166 549 499</w:t>
      </w:r>
      <w:r w:rsidR="001F04E5">
        <w:rPr>
          <w:rFonts w:ascii="Arial" w:hAnsi="Arial" w:cs="Arial"/>
          <w:sz w:val="22"/>
          <w:szCs w:val="22"/>
        </w:rPr>
        <w:t>)</w:t>
      </w:r>
      <w:r w:rsidR="009003AA" w:rsidRPr="00E34370">
        <w:rPr>
          <w:rFonts w:ascii="Arial" w:hAnsi="Arial" w:cs="Arial"/>
          <w:sz w:val="22"/>
          <w:szCs w:val="22"/>
        </w:rPr>
        <w:t xml:space="preserve"> </w:t>
      </w:r>
      <w:r w:rsidRPr="00E34370">
        <w:rPr>
          <w:rFonts w:ascii="Arial" w:hAnsi="Arial" w:cs="Arial"/>
          <w:sz w:val="22"/>
          <w:szCs w:val="22"/>
        </w:rPr>
        <w:t>(</w:t>
      </w:r>
      <w:r w:rsidRPr="00E34370">
        <w:rPr>
          <w:rFonts w:ascii="Arial" w:hAnsi="Arial" w:cs="Arial"/>
          <w:b/>
          <w:sz w:val="22"/>
          <w:szCs w:val="22"/>
        </w:rPr>
        <w:t>Company</w:t>
      </w:r>
      <w:r w:rsidRPr="00E34370">
        <w:rPr>
          <w:rFonts w:ascii="Arial" w:hAnsi="Arial" w:cs="Arial"/>
          <w:sz w:val="22"/>
          <w:szCs w:val="22"/>
        </w:rPr>
        <w:t>).</w:t>
      </w:r>
    </w:p>
    <w:p w14:paraId="7892B077" w14:textId="77777777" w:rsidR="002276A0" w:rsidRPr="00E34370" w:rsidRDefault="002276A0" w:rsidP="002276A0">
      <w:pPr>
        <w:pStyle w:val="ListParagraph"/>
        <w:widowControl w:val="0"/>
        <w:jc w:val="both"/>
        <w:rPr>
          <w:rFonts w:ascii="Arial" w:hAnsi="Arial" w:cs="Arial"/>
          <w:sz w:val="22"/>
          <w:szCs w:val="22"/>
        </w:rPr>
      </w:pPr>
    </w:p>
    <w:p w14:paraId="7892B078" w14:textId="77777777" w:rsidR="002276A0" w:rsidRPr="00EE2CF3" w:rsidRDefault="002276A0" w:rsidP="00EE2CF3">
      <w:pPr>
        <w:pStyle w:val="Heading2"/>
      </w:pPr>
      <w:r w:rsidRPr="00EE2CF3">
        <w:t>Commencement of Undertaking</w:t>
      </w:r>
    </w:p>
    <w:p w14:paraId="7892B079" w14:textId="77777777" w:rsidR="002276A0" w:rsidRPr="00E34370" w:rsidRDefault="002276A0" w:rsidP="002276A0">
      <w:pPr>
        <w:widowControl w:val="0"/>
        <w:jc w:val="both"/>
        <w:rPr>
          <w:rFonts w:cs="Arial"/>
          <w:b/>
          <w:szCs w:val="22"/>
        </w:rPr>
      </w:pPr>
    </w:p>
    <w:p w14:paraId="7892B07A" w14:textId="77777777" w:rsidR="002276A0" w:rsidRPr="00E34370" w:rsidRDefault="002276A0" w:rsidP="001D267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This Undertaking comes into effect when:</w:t>
      </w:r>
    </w:p>
    <w:p w14:paraId="7892B07B" w14:textId="77777777" w:rsidR="002276A0" w:rsidRPr="00E34370" w:rsidRDefault="002276A0" w:rsidP="002276A0">
      <w:pPr>
        <w:pStyle w:val="ListParagraph"/>
        <w:widowControl w:val="0"/>
        <w:jc w:val="both"/>
        <w:rPr>
          <w:rFonts w:ascii="Arial" w:hAnsi="Arial" w:cs="Arial"/>
          <w:sz w:val="22"/>
          <w:szCs w:val="22"/>
        </w:rPr>
      </w:pPr>
    </w:p>
    <w:p w14:paraId="7892B07C" w14:textId="77777777" w:rsidR="002276A0" w:rsidRPr="00E34370" w:rsidRDefault="002276A0" w:rsidP="001D267D">
      <w:pPr>
        <w:pStyle w:val="ListParagraph"/>
        <w:widowControl w:val="0"/>
        <w:numPr>
          <w:ilvl w:val="1"/>
          <w:numId w:val="8"/>
        </w:numPr>
        <w:jc w:val="both"/>
        <w:rPr>
          <w:rFonts w:ascii="Arial" w:hAnsi="Arial" w:cs="Arial"/>
          <w:sz w:val="22"/>
          <w:szCs w:val="22"/>
        </w:rPr>
      </w:pPr>
      <w:r w:rsidRPr="00E34370">
        <w:rPr>
          <w:rFonts w:ascii="Arial" w:hAnsi="Arial" w:cs="Arial"/>
          <w:sz w:val="22"/>
          <w:szCs w:val="22"/>
        </w:rPr>
        <w:t>the Undertaking is executed by the Company; and</w:t>
      </w:r>
    </w:p>
    <w:p w14:paraId="7892B07D" w14:textId="77777777" w:rsidR="00F577D9" w:rsidRPr="00E34370" w:rsidRDefault="00F577D9" w:rsidP="00DC1F87">
      <w:pPr>
        <w:pStyle w:val="ListParagraph"/>
        <w:widowControl w:val="0"/>
        <w:ind w:left="1440"/>
        <w:jc w:val="both"/>
        <w:rPr>
          <w:rFonts w:ascii="Arial" w:hAnsi="Arial" w:cs="Arial"/>
          <w:sz w:val="22"/>
          <w:szCs w:val="22"/>
        </w:rPr>
      </w:pPr>
    </w:p>
    <w:p w14:paraId="7892B07E" w14:textId="77777777" w:rsidR="002276A0" w:rsidRPr="00E34370" w:rsidRDefault="002276A0" w:rsidP="001D267D">
      <w:pPr>
        <w:pStyle w:val="ListParagraph"/>
        <w:widowControl w:val="0"/>
        <w:numPr>
          <w:ilvl w:val="1"/>
          <w:numId w:val="8"/>
        </w:numPr>
        <w:jc w:val="both"/>
        <w:rPr>
          <w:rFonts w:ascii="Arial" w:hAnsi="Arial" w:cs="Arial"/>
          <w:sz w:val="22"/>
          <w:szCs w:val="22"/>
        </w:rPr>
      </w:pPr>
      <w:proofErr w:type="gramStart"/>
      <w:r w:rsidRPr="00E34370">
        <w:rPr>
          <w:rFonts w:ascii="Arial" w:hAnsi="Arial" w:cs="Arial"/>
          <w:sz w:val="22"/>
          <w:szCs w:val="22"/>
        </w:rPr>
        <w:t>the</w:t>
      </w:r>
      <w:proofErr w:type="gramEnd"/>
      <w:r w:rsidRPr="00E34370">
        <w:rPr>
          <w:rFonts w:ascii="Arial" w:hAnsi="Arial" w:cs="Arial"/>
          <w:sz w:val="22"/>
          <w:szCs w:val="22"/>
        </w:rPr>
        <w:t xml:space="preserve"> FWO accepts the Undertaking so executed.</w:t>
      </w:r>
    </w:p>
    <w:p w14:paraId="7892B07F" w14:textId="77777777" w:rsidR="002276A0" w:rsidRPr="00E34370" w:rsidRDefault="002276A0" w:rsidP="002276A0">
      <w:pPr>
        <w:widowControl w:val="0"/>
        <w:jc w:val="both"/>
        <w:rPr>
          <w:rFonts w:cs="Arial"/>
          <w:szCs w:val="22"/>
        </w:rPr>
      </w:pPr>
    </w:p>
    <w:p w14:paraId="7892B080" w14:textId="62378D45" w:rsidR="002276A0" w:rsidRPr="00E34370" w:rsidRDefault="002276A0" w:rsidP="00165AD0">
      <w:pPr>
        <w:pStyle w:val="ListParagraph"/>
        <w:widowControl w:val="0"/>
        <w:numPr>
          <w:ilvl w:val="0"/>
          <w:numId w:val="23"/>
        </w:numPr>
        <w:spacing w:before="240"/>
        <w:jc w:val="both"/>
        <w:rPr>
          <w:rFonts w:ascii="Arial" w:hAnsi="Arial" w:cs="Arial"/>
          <w:sz w:val="22"/>
          <w:szCs w:val="22"/>
        </w:rPr>
      </w:pPr>
      <w:r w:rsidRPr="00E34370">
        <w:rPr>
          <w:rFonts w:ascii="Arial" w:hAnsi="Arial" w:cs="Arial"/>
          <w:sz w:val="22"/>
          <w:szCs w:val="22"/>
        </w:rPr>
        <w:t xml:space="preserve">Upon the commencement of this Undertaking, the Company undertakes to assume the obligations set out below.  </w:t>
      </w:r>
    </w:p>
    <w:p w14:paraId="7892B082" w14:textId="77777777" w:rsidR="002276A0" w:rsidRPr="00E34370" w:rsidRDefault="002276A0" w:rsidP="00165AD0">
      <w:pPr>
        <w:pStyle w:val="Heading2"/>
        <w:spacing w:before="240"/>
      </w:pPr>
      <w:r w:rsidRPr="00E34370">
        <w:t>Background</w:t>
      </w:r>
    </w:p>
    <w:p w14:paraId="7892B083" w14:textId="77777777" w:rsidR="002276A0" w:rsidRPr="00E34370" w:rsidRDefault="002276A0" w:rsidP="002276A0">
      <w:pPr>
        <w:widowControl w:val="0"/>
        <w:jc w:val="both"/>
        <w:rPr>
          <w:rFonts w:cs="Arial"/>
          <w:i/>
          <w:szCs w:val="22"/>
        </w:rPr>
      </w:pPr>
    </w:p>
    <w:p w14:paraId="7892B084" w14:textId="77777777" w:rsidR="002276A0" w:rsidRPr="00E34370" w:rsidRDefault="002276A0" w:rsidP="001D267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 xml:space="preserve">The Company </w:t>
      </w:r>
      <w:r w:rsidR="009003AA" w:rsidRPr="00E34370">
        <w:rPr>
          <w:rFonts w:ascii="Arial" w:hAnsi="Arial" w:cs="Arial"/>
          <w:sz w:val="22"/>
          <w:szCs w:val="22"/>
        </w:rPr>
        <w:t>trades as Flavours Fruit and Veg and operates a wholesale business supplying fresh fruit and vegetables to hotels and restaurants</w:t>
      </w:r>
      <w:r w:rsidR="00FD455D">
        <w:rPr>
          <w:rFonts w:ascii="Arial" w:hAnsi="Arial" w:cs="Arial"/>
          <w:sz w:val="22"/>
          <w:szCs w:val="22"/>
        </w:rPr>
        <w:t xml:space="preserve"> in Melbourne</w:t>
      </w:r>
      <w:r w:rsidR="00304DE7">
        <w:rPr>
          <w:rFonts w:ascii="Arial" w:hAnsi="Arial" w:cs="Arial"/>
          <w:sz w:val="22"/>
          <w:szCs w:val="22"/>
        </w:rPr>
        <w:t>, Victoria</w:t>
      </w:r>
      <w:r w:rsidR="009003AA" w:rsidRPr="00E34370">
        <w:rPr>
          <w:rFonts w:ascii="Arial" w:hAnsi="Arial" w:cs="Arial"/>
          <w:sz w:val="22"/>
          <w:szCs w:val="22"/>
        </w:rPr>
        <w:t>.</w:t>
      </w:r>
    </w:p>
    <w:p w14:paraId="7892B087" w14:textId="4DB22390" w:rsidR="002276A0" w:rsidRPr="00E34370" w:rsidRDefault="002276A0" w:rsidP="00165AD0">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 xml:space="preserve">The Company currently has a workforce of </w:t>
      </w:r>
      <w:r w:rsidR="009D105C">
        <w:rPr>
          <w:rFonts w:ascii="Arial" w:hAnsi="Arial" w:cs="Arial"/>
          <w:sz w:val="22"/>
          <w:szCs w:val="22"/>
        </w:rPr>
        <w:t xml:space="preserve">approximately </w:t>
      </w:r>
      <w:r w:rsidR="009003AA" w:rsidRPr="00E34370">
        <w:rPr>
          <w:rFonts w:ascii="Arial" w:hAnsi="Arial" w:cs="Arial"/>
          <w:sz w:val="22"/>
          <w:szCs w:val="22"/>
        </w:rPr>
        <w:t>3</w:t>
      </w:r>
      <w:r w:rsidR="00A209F2">
        <w:rPr>
          <w:rFonts w:ascii="Arial" w:hAnsi="Arial" w:cs="Arial"/>
          <w:sz w:val="22"/>
          <w:szCs w:val="22"/>
        </w:rPr>
        <w:t>4</w:t>
      </w:r>
      <w:r w:rsidRPr="00E34370">
        <w:rPr>
          <w:rFonts w:ascii="Arial" w:hAnsi="Arial" w:cs="Arial"/>
          <w:sz w:val="22"/>
          <w:szCs w:val="22"/>
        </w:rPr>
        <w:t xml:space="preserve"> employees and is covered by the </w:t>
      </w:r>
      <w:r w:rsidR="009003AA" w:rsidRPr="00897958">
        <w:rPr>
          <w:rFonts w:ascii="Arial" w:hAnsi="Arial" w:cs="Arial"/>
          <w:i/>
          <w:sz w:val="22"/>
          <w:szCs w:val="22"/>
        </w:rPr>
        <w:t>Storage Services and Wholesale Award</w:t>
      </w:r>
      <w:r w:rsidR="00087AB4" w:rsidRPr="00897958">
        <w:rPr>
          <w:rFonts w:ascii="Arial" w:hAnsi="Arial" w:cs="Arial"/>
          <w:i/>
          <w:sz w:val="22"/>
          <w:szCs w:val="22"/>
        </w:rPr>
        <w:t xml:space="preserve"> 2010</w:t>
      </w:r>
      <w:r w:rsidR="009003AA" w:rsidRPr="00E34370">
        <w:rPr>
          <w:rFonts w:ascii="Arial" w:hAnsi="Arial" w:cs="Arial"/>
          <w:sz w:val="22"/>
          <w:szCs w:val="22"/>
        </w:rPr>
        <w:t xml:space="preserve"> [</w:t>
      </w:r>
      <w:proofErr w:type="spellStart"/>
      <w:r w:rsidR="009003AA" w:rsidRPr="00E34370">
        <w:rPr>
          <w:rFonts w:ascii="Arial" w:hAnsi="Arial" w:cs="Arial"/>
          <w:sz w:val="22"/>
          <w:szCs w:val="22"/>
        </w:rPr>
        <w:t>MA000084</w:t>
      </w:r>
      <w:proofErr w:type="spellEnd"/>
      <w:r w:rsidRPr="00E34370">
        <w:rPr>
          <w:rFonts w:ascii="Arial" w:hAnsi="Arial" w:cs="Arial"/>
          <w:sz w:val="22"/>
          <w:szCs w:val="22"/>
        </w:rPr>
        <w:t>] (</w:t>
      </w:r>
      <w:r w:rsidR="009003AA" w:rsidRPr="00E34370">
        <w:rPr>
          <w:rFonts w:ascii="Arial" w:hAnsi="Arial" w:cs="Arial"/>
          <w:b/>
          <w:sz w:val="22"/>
          <w:szCs w:val="22"/>
        </w:rPr>
        <w:t xml:space="preserve">Storage and Wholesale </w:t>
      </w:r>
      <w:r w:rsidRPr="00E34370">
        <w:rPr>
          <w:rFonts w:ascii="Arial" w:hAnsi="Arial" w:cs="Arial"/>
          <w:b/>
          <w:sz w:val="22"/>
          <w:szCs w:val="22"/>
        </w:rPr>
        <w:t>Award</w:t>
      </w:r>
      <w:r w:rsidRPr="00E34370">
        <w:rPr>
          <w:rFonts w:ascii="Arial" w:hAnsi="Arial" w:cs="Arial"/>
          <w:sz w:val="22"/>
          <w:szCs w:val="22"/>
        </w:rPr>
        <w:t>) in respect of its employees who perform duties commensurate with the classification definitions set out in Schedule B to</w:t>
      </w:r>
      <w:r w:rsidR="009003AA" w:rsidRPr="00E34370">
        <w:rPr>
          <w:rFonts w:ascii="Arial" w:hAnsi="Arial" w:cs="Arial"/>
          <w:sz w:val="22"/>
          <w:szCs w:val="22"/>
        </w:rPr>
        <w:t xml:space="preserve"> the </w:t>
      </w:r>
      <w:r w:rsidR="00F3733B">
        <w:rPr>
          <w:rFonts w:ascii="Arial" w:hAnsi="Arial" w:cs="Arial"/>
          <w:sz w:val="22"/>
          <w:szCs w:val="22"/>
        </w:rPr>
        <w:t>Storage and Wholesale A</w:t>
      </w:r>
      <w:r w:rsidR="009003AA" w:rsidRPr="00E34370">
        <w:rPr>
          <w:rFonts w:ascii="Arial" w:hAnsi="Arial" w:cs="Arial"/>
          <w:sz w:val="22"/>
          <w:szCs w:val="22"/>
        </w:rPr>
        <w:t>ward.</w:t>
      </w:r>
      <w:r w:rsidR="00165AD0" w:rsidRPr="00E34370">
        <w:rPr>
          <w:rFonts w:ascii="Arial" w:hAnsi="Arial" w:cs="Arial"/>
          <w:sz w:val="22"/>
          <w:szCs w:val="22"/>
        </w:rPr>
        <w:t xml:space="preserve"> </w:t>
      </w:r>
    </w:p>
    <w:p w14:paraId="7892B088" w14:textId="77777777" w:rsidR="000E3AD6" w:rsidRPr="00E34370" w:rsidRDefault="009003AA" w:rsidP="000E3AD6">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On 19 August 2016, the FWO received a request for assistance (</w:t>
      </w:r>
      <w:proofErr w:type="spellStart"/>
      <w:r w:rsidRPr="00E34370">
        <w:rPr>
          <w:rFonts w:ascii="Arial" w:hAnsi="Arial" w:cs="Arial"/>
          <w:b/>
          <w:sz w:val="22"/>
          <w:szCs w:val="22"/>
        </w:rPr>
        <w:t>RFA</w:t>
      </w:r>
      <w:proofErr w:type="spellEnd"/>
      <w:r w:rsidRPr="00E34370">
        <w:rPr>
          <w:rFonts w:ascii="Arial" w:hAnsi="Arial" w:cs="Arial"/>
          <w:sz w:val="22"/>
          <w:szCs w:val="22"/>
        </w:rPr>
        <w:t xml:space="preserve">) from the employee listed in Appendix </w:t>
      </w:r>
      <w:proofErr w:type="gramStart"/>
      <w:r w:rsidRPr="00E34370">
        <w:rPr>
          <w:rFonts w:ascii="Arial" w:hAnsi="Arial" w:cs="Arial"/>
          <w:sz w:val="22"/>
          <w:szCs w:val="22"/>
        </w:rPr>
        <w:t>A</w:t>
      </w:r>
      <w:proofErr w:type="gramEnd"/>
      <w:r w:rsidRPr="00E34370">
        <w:rPr>
          <w:rFonts w:ascii="Arial" w:hAnsi="Arial" w:cs="Arial"/>
          <w:sz w:val="22"/>
          <w:szCs w:val="22"/>
        </w:rPr>
        <w:t xml:space="preserve"> (</w:t>
      </w:r>
      <w:r w:rsidRPr="00E34370">
        <w:rPr>
          <w:rFonts w:ascii="Arial" w:hAnsi="Arial" w:cs="Arial"/>
          <w:b/>
          <w:sz w:val="22"/>
          <w:szCs w:val="22"/>
        </w:rPr>
        <w:t>Employee</w:t>
      </w:r>
      <w:r w:rsidRPr="00E34370">
        <w:rPr>
          <w:rFonts w:ascii="Arial" w:hAnsi="Arial" w:cs="Arial"/>
          <w:sz w:val="22"/>
          <w:szCs w:val="22"/>
        </w:rPr>
        <w:t>)</w:t>
      </w:r>
      <w:r w:rsidR="00EC0CAD" w:rsidRPr="00E34370">
        <w:rPr>
          <w:rFonts w:ascii="Arial" w:hAnsi="Arial" w:cs="Arial"/>
          <w:sz w:val="22"/>
          <w:szCs w:val="22"/>
        </w:rPr>
        <w:t xml:space="preserve"> alleging non-payment of payment in lieu of notice of termination and non-payment of annual leave on termination of employment</w:t>
      </w:r>
      <w:r w:rsidRPr="00E34370">
        <w:rPr>
          <w:rFonts w:ascii="Arial" w:hAnsi="Arial" w:cs="Arial"/>
          <w:sz w:val="22"/>
          <w:szCs w:val="22"/>
        </w:rPr>
        <w:t>.</w:t>
      </w:r>
      <w:r w:rsidR="00EC0CAD" w:rsidRPr="00E34370">
        <w:rPr>
          <w:rFonts w:ascii="Arial" w:hAnsi="Arial" w:cs="Arial"/>
          <w:sz w:val="22"/>
          <w:szCs w:val="22"/>
        </w:rPr>
        <w:t xml:space="preserve">  Following the commencement of a FWO investigation, the Employee made additional allegations of non-payment for all hours worked and non-payment of penalty rates and overtime entitlements.  </w:t>
      </w:r>
    </w:p>
    <w:p w14:paraId="7892B08A" w14:textId="3DC9B411" w:rsidR="00EC0CAD" w:rsidRPr="00E34370" w:rsidRDefault="00EC0CAD" w:rsidP="00EC0CA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The FWO found that the Employee commenced employment with the Company on 1 July 2014 and remained employed until she was terminated</w:t>
      </w:r>
      <w:r w:rsidR="00B77116" w:rsidRPr="00E34370">
        <w:rPr>
          <w:rFonts w:ascii="Arial" w:hAnsi="Arial" w:cs="Arial"/>
          <w:sz w:val="22"/>
          <w:szCs w:val="22"/>
        </w:rPr>
        <w:t xml:space="preserve">, </w:t>
      </w:r>
      <w:proofErr w:type="gramStart"/>
      <w:r w:rsidR="00B77116" w:rsidRPr="00E34370">
        <w:rPr>
          <w:rFonts w:ascii="Arial" w:hAnsi="Arial" w:cs="Arial"/>
          <w:sz w:val="22"/>
          <w:szCs w:val="22"/>
        </w:rPr>
        <w:t>by reason of</w:t>
      </w:r>
      <w:proofErr w:type="gramEnd"/>
      <w:r w:rsidR="00B77116" w:rsidRPr="00E34370">
        <w:rPr>
          <w:rFonts w:ascii="Arial" w:hAnsi="Arial" w:cs="Arial"/>
          <w:sz w:val="22"/>
          <w:szCs w:val="22"/>
        </w:rPr>
        <w:t xml:space="preserve"> redundancy,</w:t>
      </w:r>
      <w:r w:rsidRPr="00E34370">
        <w:rPr>
          <w:rFonts w:ascii="Arial" w:hAnsi="Arial" w:cs="Arial"/>
          <w:sz w:val="22"/>
          <w:szCs w:val="22"/>
        </w:rPr>
        <w:t xml:space="preserve"> by the Company on 1 August 2016.</w:t>
      </w:r>
    </w:p>
    <w:p w14:paraId="7892B08C" w14:textId="77777777" w:rsidR="00AC589E" w:rsidRPr="00E34370" w:rsidRDefault="00AC589E" w:rsidP="00EC0CA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The F</w:t>
      </w:r>
      <w:r w:rsidR="00EC2794" w:rsidRPr="00E34370">
        <w:rPr>
          <w:rFonts w:ascii="Arial" w:hAnsi="Arial" w:cs="Arial"/>
          <w:sz w:val="22"/>
          <w:szCs w:val="22"/>
        </w:rPr>
        <w:t>W</w:t>
      </w:r>
      <w:r w:rsidRPr="00E34370">
        <w:rPr>
          <w:rFonts w:ascii="Arial" w:hAnsi="Arial" w:cs="Arial"/>
          <w:sz w:val="22"/>
          <w:szCs w:val="22"/>
        </w:rPr>
        <w:t xml:space="preserve">O found that the Employee </w:t>
      </w:r>
      <w:r w:rsidR="00EC2794" w:rsidRPr="00E34370">
        <w:rPr>
          <w:rFonts w:ascii="Arial" w:hAnsi="Arial" w:cs="Arial"/>
          <w:sz w:val="22"/>
          <w:szCs w:val="22"/>
        </w:rPr>
        <w:t>was engaged by the Company as follows:</w:t>
      </w:r>
    </w:p>
    <w:p w14:paraId="7892B08D" w14:textId="77777777" w:rsidR="00EC2794" w:rsidRPr="00E34370" w:rsidRDefault="00EC2794" w:rsidP="00EC2794">
      <w:pPr>
        <w:widowControl w:val="0"/>
        <w:jc w:val="both"/>
        <w:rPr>
          <w:rFonts w:cs="Arial"/>
          <w:szCs w:val="22"/>
        </w:rPr>
      </w:pPr>
    </w:p>
    <w:tbl>
      <w:tblPr>
        <w:tblW w:w="8226" w:type="dxa"/>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985"/>
        <w:gridCol w:w="2172"/>
        <w:gridCol w:w="4069"/>
      </w:tblGrid>
      <w:tr w:rsidR="00EC2794" w:rsidRPr="00A20A9A" w14:paraId="7892B091" w14:textId="77777777" w:rsidTr="00EC2794">
        <w:trPr>
          <w:trHeight w:val="193"/>
        </w:trPr>
        <w:tc>
          <w:tcPr>
            <w:tcW w:w="198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0" w:type="dxa"/>
              <w:left w:w="108" w:type="dxa"/>
              <w:bottom w:w="0" w:type="dxa"/>
              <w:right w:w="108" w:type="dxa"/>
            </w:tcMar>
            <w:hideMark/>
          </w:tcPr>
          <w:p w14:paraId="7892B08E" w14:textId="77777777" w:rsidR="00EC2794" w:rsidRPr="00A20A9A" w:rsidRDefault="00EC2794" w:rsidP="00EC2794">
            <w:pPr>
              <w:spacing w:line="360" w:lineRule="auto"/>
              <w:ind w:left="-108"/>
              <w:jc w:val="both"/>
              <w:rPr>
                <w:rFonts w:eastAsia="Calibri" w:cs="Arial"/>
                <w:b/>
                <w:bCs/>
                <w:sz w:val="20"/>
                <w:szCs w:val="22"/>
              </w:rPr>
            </w:pPr>
            <w:r w:rsidRPr="00A20A9A">
              <w:rPr>
                <w:rFonts w:eastAsia="Calibri" w:cs="Arial"/>
                <w:b/>
                <w:bCs/>
                <w:sz w:val="20"/>
                <w:szCs w:val="22"/>
              </w:rPr>
              <w:t>Date</w:t>
            </w:r>
          </w:p>
        </w:tc>
        <w:tc>
          <w:tcPr>
            <w:tcW w:w="217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0" w:type="dxa"/>
              <w:left w:w="108" w:type="dxa"/>
              <w:bottom w:w="0" w:type="dxa"/>
              <w:right w:w="108" w:type="dxa"/>
            </w:tcMar>
            <w:hideMark/>
          </w:tcPr>
          <w:p w14:paraId="7892B08F" w14:textId="76C706B1" w:rsidR="00EC2794" w:rsidRPr="00A20A9A" w:rsidRDefault="00EC2794" w:rsidP="00165AD0">
            <w:pPr>
              <w:spacing w:line="360" w:lineRule="auto"/>
              <w:ind w:left="-108"/>
              <w:jc w:val="both"/>
              <w:rPr>
                <w:rFonts w:eastAsia="Calibri" w:cs="Arial"/>
                <w:b/>
                <w:bCs/>
                <w:sz w:val="20"/>
                <w:szCs w:val="22"/>
              </w:rPr>
            </w:pPr>
            <w:r w:rsidRPr="00A20A9A">
              <w:rPr>
                <w:rFonts w:eastAsia="Calibri" w:cs="Arial"/>
                <w:b/>
                <w:bCs/>
                <w:sz w:val="20"/>
                <w:szCs w:val="22"/>
              </w:rPr>
              <w:t xml:space="preserve">Employment </w:t>
            </w:r>
            <w:r w:rsidR="00165AD0">
              <w:rPr>
                <w:rFonts w:eastAsia="Calibri" w:cs="Arial"/>
                <w:b/>
                <w:bCs/>
                <w:sz w:val="20"/>
                <w:szCs w:val="22"/>
              </w:rPr>
              <w:t>s</w:t>
            </w:r>
            <w:r w:rsidRPr="00A20A9A">
              <w:rPr>
                <w:rFonts w:eastAsia="Calibri" w:cs="Arial"/>
                <w:b/>
                <w:bCs/>
                <w:sz w:val="20"/>
                <w:szCs w:val="22"/>
              </w:rPr>
              <w:t>tatus</w:t>
            </w:r>
          </w:p>
        </w:tc>
        <w:tc>
          <w:tcPr>
            <w:tcW w:w="406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892B090" w14:textId="02B2835F" w:rsidR="00EC2794" w:rsidRPr="00A20A9A" w:rsidRDefault="00EC2794" w:rsidP="00165AD0">
            <w:pPr>
              <w:spacing w:line="360" w:lineRule="auto"/>
              <w:jc w:val="both"/>
              <w:rPr>
                <w:rFonts w:eastAsia="Calibri" w:cs="Arial"/>
                <w:b/>
                <w:bCs/>
                <w:sz w:val="20"/>
                <w:szCs w:val="22"/>
              </w:rPr>
            </w:pPr>
            <w:r w:rsidRPr="00A20A9A">
              <w:rPr>
                <w:rFonts w:eastAsia="Calibri" w:cs="Arial"/>
                <w:b/>
                <w:bCs/>
                <w:sz w:val="20"/>
                <w:szCs w:val="22"/>
              </w:rPr>
              <w:t xml:space="preserve">Classification </w:t>
            </w:r>
            <w:r w:rsidR="00165AD0">
              <w:rPr>
                <w:rFonts w:eastAsia="Calibri" w:cs="Arial"/>
                <w:b/>
                <w:bCs/>
                <w:sz w:val="20"/>
                <w:szCs w:val="22"/>
              </w:rPr>
              <w:t>l</w:t>
            </w:r>
            <w:r w:rsidRPr="00A20A9A">
              <w:rPr>
                <w:rFonts w:eastAsia="Calibri" w:cs="Arial"/>
                <w:b/>
                <w:bCs/>
                <w:sz w:val="20"/>
                <w:szCs w:val="22"/>
              </w:rPr>
              <w:t>evel</w:t>
            </w:r>
          </w:p>
        </w:tc>
      </w:tr>
      <w:tr w:rsidR="00EC2794" w:rsidRPr="00A20A9A" w14:paraId="7892B095" w14:textId="77777777" w:rsidTr="00EC2794">
        <w:tc>
          <w:tcPr>
            <w:tcW w:w="19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92B092" w14:textId="77777777" w:rsidR="00EC2794" w:rsidRPr="00A20A9A" w:rsidRDefault="00EC2794" w:rsidP="00EC2794">
            <w:pPr>
              <w:spacing w:line="360" w:lineRule="auto"/>
              <w:ind w:left="-108"/>
              <w:jc w:val="both"/>
              <w:rPr>
                <w:rFonts w:eastAsia="Calibri" w:cs="Arial"/>
                <w:sz w:val="20"/>
                <w:szCs w:val="22"/>
              </w:rPr>
            </w:pPr>
            <w:r w:rsidRPr="00A20A9A">
              <w:rPr>
                <w:rFonts w:eastAsia="Calibri" w:cs="Arial"/>
                <w:sz w:val="20"/>
                <w:szCs w:val="22"/>
              </w:rPr>
              <w:t xml:space="preserve">1 July 2014 </w:t>
            </w:r>
          </w:p>
        </w:tc>
        <w:tc>
          <w:tcPr>
            <w:tcW w:w="21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92B093" w14:textId="77777777" w:rsidR="00EC2794" w:rsidRPr="00A20A9A" w:rsidRDefault="00EC2794" w:rsidP="00EC2794">
            <w:pPr>
              <w:spacing w:line="360" w:lineRule="auto"/>
              <w:ind w:left="-108"/>
              <w:jc w:val="both"/>
              <w:rPr>
                <w:rFonts w:eastAsia="Calibri" w:cs="Arial"/>
                <w:sz w:val="20"/>
                <w:szCs w:val="22"/>
              </w:rPr>
            </w:pPr>
            <w:r w:rsidRPr="00A20A9A">
              <w:rPr>
                <w:rFonts w:eastAsia="Calibri" w:cs="Arial"/>
                <w:sz w:val="20"/>
                <w:szCs w:val="22"/>
              </w:rPr>
              <w:t>Casual</w:t>
            </w:r>
          </w:p>
        </w:tc>
        <w:tc>
          <w:tcPr>
            <w:tcW w:w="4069" w:type="dxa"/>
            <w:tcBorders>
              <w:top w:val="single" w:sz="4" w:space="0" w:color="auto"/>
              <w:left w:val="single" w:sz="4" w:space="0" w:color="auto"/>
              <w:bottom w:val="single" w:sz="4" w:space="0" w:color="auto"/>
              <w:right w:val="single" w:sz="4" w:space="0" w:color="auto"/>
            </w:tcBorders>
            <w:vAlign w:val="center"/>
            <w:hideMark/>
          </w:tcPr>
          <w:p w14:paraId="7892B094" w14:textId="77777777" w:rsidR="00EC2794" w:rsidRPr="00A20A9A" w:rsidRDefault="00EC2794" w:rsidP="00EC2794">
            <w:pPr>
              <w:spacing w:line="360" w:lineRule="auto"/>
              <w:jc w:val="both"/>
              <w:rPr>
                <w:rFonts w:eastAsia="Calibri" w:cs="Arial"/>
                <w:sz w:val="20"/>
                <w:szCs w:val="22"/>
              </w:rPr>
            </w:pPr>
            <w:r w:rsidRPr="00A20A9A">
              <w:rPr>
                <w:rFonts w:eastAsia="Calibri" w:cs="Arial"/>
                <w:sz w:val="20"/>
                <w:szCs w:val="22"/>
              </w:rPr>
              <w:t>Wholesale employee level 1, after 3 months</w:t>
            </w:r>
          </w:p>
        </w:tc>
      </w:tr>
      <w:tr w:rsidR="00EC2794" w:rsidRPr="00A20A9A" w14:paraId="7892B099" w14:textId="77777777" w:rsidTr="00EC2794">
        <w:tc>
          <w:tcPr>
            <w:tcW w:w="19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92B096" w14:textId="77777777" w:rsidR="00EC2794" w:rsidRPr="00A20A9A" w:rsidRDefault="00EC2794" w:rsidP="00EC2794">
            <w:pPr>
              <w:spacing w:line="360" w:lineRule="auto"/>
              <w:ind w:left="-108"/>
              <w:jc w:val="both"/>
              <w:rPr>
                <w:rFonts w:eastAsia="Calibri" w:cs="Arial"/>
                <w:sz w:val="20"/>
                <w:szCs w:val="22"/>
              </w:rPr>
            </w:pPr>
            <w:r w:rsidRPr="00A20A9A">
              <w:rPr>
                <w:rFonts w:eastAsia="Calibri" w:cs="Arial"/>
                <w:sz w:val="20"/>
                <w:szCs w:val="22"/>
              </w:rPr>
              <w:t>18 September 2014</w:t>
            </w:r>
          </w:p>
        </w:tc>
        <w:tc>
          <w:tcPr>
            <w:tcW w:w="21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92B097" w14:textId="77777777" w:rsidR="00EC2794" w:rsidRPr="00A20A9A" w:rsidRDefault="00EC2794" w:rsidP="00EC2794">
            <w:pPr>
              <w:spacing w:line="360" w:lineRule="auto"/>
              <w:ind w:left="-108"/>
              <w:jc w:val="both"/>
              <w:rPr>
                <w:rFonts w:eastAsia="Calibri" w:cs="Arial"/>
                <w:sz w:val="20"/>
                <w:szCs w:val="22"/>
              </w:rPr>
            </w:pPr>
            <w:r w:rsidRPr="00A20A9A">
              <w:rPr>
                <w:rFonts w:eastAsia="Calibri" w:cs="Arial"/>
                <w:sz w:val="20"/>
                <w:szCs w:val="22"/>
              </w:rPr>
              <w:t>Casual</w:t>
            </w:r>
          </w:p>
        </w:tc>
        <w:tc>
          <w:tcPr>
            <w:tcW w:w="4069" w:type="dxa"/>
            <w:tcBorders>
              <w:top w:val="single" w:sz="4" w:space="0" w:color="auto"/>
              <w:left w:val="single" w:sz="4" w:space="0" w:color="auto"/>
              <w:bottom w:val="single" w:sz="4" w:space="0" w:color="auto"/>
              <w:right w:val="single" w:sz="4" w:space="0" w:color="auto"/>
            </w:tcBorders>
            <w:vAlign w:val="center"/>
            <w:hideMark/>
          </w:tcPr>
          <w:p w14:paraId="7892B098" w14:textId="77777777" w:rsidR="00EC2794" w:rsidRPr="00A20A9A" w:rsidRDefault="00EC2794" w:rsidP="00EC2794">
            <w:pPr>
              <w:spacing w:line="360" w:lineRule="auto"/>
              <w:jc w:val="both"/>
              <w:rPr>
                <w:rFonts w:eastAsia="Calibri" w:cs="Arial"/>
                <w:sz w:val="20"/>
                <w:szCs w:val="22"/>
              </w:rPr>
            </w:pPr>
            <w:r w:rsidRPr="00A20A9A">
              <w:rPr>
                <w:rFonts w:eastAsia="Calibri" w:cs="Arial"/>
                <w:sz w:val="20"/>
                <w:szCs w:val="22"/>
              </w:rPr>
              <w:t>Wholesale employee level 1, after 12 months</w:t>
            </w:r>
          </w:p>
        </w:tc>
      </w:tr>
      <w:tr w:rsidR="00EC2794" w:rsidRPr="00A20A9A" w14:paraId="7892B09D" w14:textId="77777777" w:rsidTr="00EC2794">
        <w:tc>
          <w:tcPr>
            <w:tcW w:w="19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92B09A" w14:textId="77777777" w:rsidR="00EC2794" w:rsidRPr="00A20A9A" w:rsidRDefault="00A209F2" w:rsidP="00EC2794">
            <w:pPr>
              <w:spacing w:line="360" w:lineRule="auto"/>
              <w:ind w:left="-108"/>
              <w:jc w:val="both"/>
              <w:rPr>
                <w:rFonts w:eastAsia="Calibri" w:cs="Arial"/>
                <w:sz w:val="20"/>
                <w:szCs w:val="22"/>
              </w:rPr>
            </w:pPr>
            <w:r>
              <w:rPr>
                <w:rFonts w:eastAsia="Calibri" w:cs="Arial"/>
                <w:sz w:val="20"/>
                <w:szCs w:val="22"/>
              </w:rPr>
              <w:t>24 October</w:t>
            </w:r>
            <w:r w:rsidR="00EC2794" w:rsidRPr="00A20A9A">
              <w:rPr>
                <w:rFonts w:eastAsia="Calibri" w:cs="Arial"/>
                <w:sz w:val="20"/>
                <w:szCs w:val="22"/>
              </w:rPr>
              <w:t xml:space="preserve"> 201</w:t>
            </w:r>
            <w:r>
              <w:rPr>
                <w:rFonts w:eastAsia="Calibri" w:cs="Arial"/>
                <w:sz w:val="20"/>
                <w:szCs w:val="22"/>
              </w:rPr>
              <w:t>4</w:t>
            </w:r>
          </w:p>
        </w:tc>
        <w:tc>
          <w:tcPr>
            <w:tcW w:w="21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92B09B" w14:textId="77777777" w:rsidR="00EC2794" w:rsidRPr="00A20A9A" w:rsidRDefault="00EC2794" w:rsidP="00EC2794">
            <w:pPr>
              <w:spacing w:line="360" w:lineRule="auto"/>
              <w:ind w:left="-108"/>
              <w:jc w:val="both"/>
              <w:rPr>
                <w:rFonts w:eastAsia="Calibri" w:cs="Arial"/>
                <w:sz w:val="20"/>
                <w:szCs w:val="22"/>
              </w:rPr>
            </w:pPr>
            <w:r w:rsidRPr="00A20A9A">
              <w:rPr>
                <w:rFonts w:eastAsia="Calibri" w:cs="Arial"/>
                <w:sz w:val="20"/>
                <w:szCs w:val="22"/>
              </w:rPr>
              <w:t xml:space="preserve">Part-time </w:t>
            </w:r>
          </w:p>
        </w:tc>
        <w:tc>
          <w:tcPr>
            <w:tcW w:w="4069" w:type="dxa"/>
            <w:tcBorders>
              <w:top w:val="single" w:sz="4" w:space="0" w:color="auto"/>
              <w:left w:val="single" w:sz="4" w:space="0" w:color="auto"/>
              <w:bottom w:val="single" w:sz="4" w:space="0" w:color="auto"/>
              <w:right w:val="single" w:sz="4" w:space="0" w:color="auto"/>
            </w:tcBorders>
            <w:vAlign w:val="center"/>
            <w:hideMark/>
          </w:tcPr>
          <w:p w14:paraId="7892B09C" w14:textId="77777777" w:rsidR="00EC2794" w:rsidRPr="00A20A9A" w:rsidRDefault="00EC2794" w:rsidP="00EC2794">
            <w:pPr>
              <w:spacing w:line="360" w:lineRule="auto"/>
              <w:jc w:val="both"/>
              <w:rPr>
                <w:rFonts w:eastAsia="Calibri" w:cs="Arial"/>
                <w:sz w:val="20"/>
                <w:szCs w:val="22"/>
              </w:rPr>
            </w:pPr>
            <w:r w:rsidRPr="00A20A9A">
              <w:rPr>
                <w:rFonts w:eastAsia="Calibri" w:cs="Arial"/>
                <w:sz w:val="20"/>
                <w:szCs w:val="22"/>
              </w:rPr>
              <w:t>Wholesale employee level 1, after 12 months</w:t>
            </w:r>
          </w:p>
        </w:tc>
      </w:tr>
    </w:tbl>
    <w:p w14:paraId="7892B09E" w14:textId="77777777" w:rsidR="00EC2794" w:rsidRPr="00E34370" w:rsidRDefault="00EC2794" w:rsidP="00EC2794">
      <w:pPr>
        <w:widowControl w:val="0"/>
        <w:jc w:val="both"/>
        <w:rPr>
          <w:rFonts w:cs="Arial"/>
          <w:szCs w:val="22"/>
        </w:rPr>
      </w:pPr>
    </w:p>
    <w:p w14:paraId="7892B09F" w14:textId="77777777" w:rsidR="00B77116" w:rsidRPr="00E34370" w:rsidRDefault="00B77116" w:rsidP="00B77116">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The FWO has determined, and the Company admits, that the Company has contravened the following in relation to the Employee:</w:t>
      </w:r>
    </w:p>
    <w:p w14:paraId="7892B0A0" w14:textId="77777777" w:rsidR="00B77116" w:rsidRPr="00E34370" w:rsidRDefault="00B77116" w:rsidP="00B77116">
      <w:pPr>
        <w:widowControl w:val="0"/>
        <w:jc w:val="both"/>
        <w:rPr>
          <w:rFonts w:cs="Arial"/>
          <w:szCs w:val="22"/>
        </w:rPr>
      </w:pPr>
    </w:p>
    <w:p w14:paraId="7892B0A1" w14:textId="77777777" w:rsidR="00D13B16" w:rsidRPr="00E34370" w:rsidRDefault="00D13B16" w:rsidP="00B77116">
      <w:pPr>
        <w:pStyle w:val="ListParagraph"/>
        <w:widowControl w:val="0"/>
        <w:numPr>
          <w:ilvl w:val="1"/>
          <w:numId w:val="23"/>
        </w:numPr>
        <w:jc w:val="both"/>
        <w:rPr>
          <w:rFonts w:ascii="Arial" w:hAnsi="Arial" w:cs="Arial"/>
          <w:sz w:val="22"/>
          <w:szCs w:val="22"/>
        </w:rPr>
      </w:pPr>
      <w:r w:rsidRPr="00E34370">
        <w:rPr>
          <w:rFonts w:ascii="Arial" w:hAnsi="Arial" w:cs="Arial"/>
          <w:sz w:val="22"/>
          <w:szCs w:val="22"/>
        </w:rPr>
        <w:t xml:space="preserve">Section 44 of the FW Act </w:t>
      </w:r>
      <w:r w:rsidR="00B77116" w:rsidRPr="00E34370">
        <w:rPr>
          <w:rFonts w:ascii="Arial" w:hAnsi="Arial" w:cs="Arial"/>
          <w:sz w:val="22"/>
          <w:szCs w:val="22"/>
        </w:rPr>
        <w:t xml:space="preserve">which </w:t>
      </w:r>
      <w:r w:rsidRPr="00E34370">
        <w:rPr>
          <w:rFonts w:ascii="Arial" w:hAnsi="Arial" w:cs="Arial"/>
          <w:sz w:val="22"/>
          <w:szCs w:val="22"/>
        </w:rPr>
        <w:t>provides that a</w:t>
      </w:r>
      <w:r w:rsidR="00E34370" w:rsidRPr="00E34370">
        <w:rPr>
          <w:rFonts w:ascii="Arial" w:hAnsi="Arial" w:cs="Arial"/>
          <w:sz w:val="22"/>
          <w:szCs w:val="22"/>
        </w:rPr>
        <w:t>n employer</w:t>
      </w:r>
      <w:r w:rsidRPr="00E34370">
        <w:rPr>
          <w:rFonts w:ascii="Arial" w:hAnsi="Arial" w:cs="Arial"/>
          <w:sz w:val="22"/>
          <w:szCs w:val="22"/>
        </w:rPr>
        <w:t xml:space="preserve"> must not contravene a term of the National Employment Standards (</w:t>
      </w:r>
      <w:proofErr w:type="spellStart"/>
      <w:r w:rsidRPr="00E34370">
        <w:rPr>
          <w:rFonts w:ascii="Arial" w:hAnsi="Arial" w:cs="Arial"/>
          <w:b/>
          <w:sz w:val="22"/>
          <w:szCs w:val="22"/>
        </w:rPr>
        <w:t>NES</w:t>
      </w:r>
      <w:proofErr w:type="spellEnd"/>
      <w:r w:rsidRPr="00E34370">
        <w:rPr>
          <w:rFonts w:ascii="Arial" w:hAnsi="Arial" w:cs="Arial"/>
          <w:sz w:val="22"/>
          <w:szCs w:val="22"/>
        </w:rPr>
        <w:t xml:space="preserve">). The </w:t>
      </w:r>
      <w:r w:rsidR="00B77116" w:rsidRPr="00E34370">
        <w:rPr>
          <w:rFonts w:ascii="Arial" w:hAnsi="Arial" w:cs="Arial"/>
          <w:sz w:val="22"/>
          <w:szCs w:val="22"/>
        </w:rPr>
        <w:t xml:space="preserve">contraventions of the </w:t>
      </w:r>
      <w:proofErr w:type="spellStart"/>
      <w:r w:rsidR="00B77116" w:rsidRPr="00E34370">
        <w:rPr>
          <w:rFonts w:ascii="Arial" w:hAnsi="Arial" w:cs="Arial"/>
          <w:sz w:val="22"/>
          <w:szCs w:val="22"/>
        </w:rPr>
        <w:t>NES</w:t>
      </w:r>
      <w:proofErr w:type="spellEnd"/>
      <w:r w:rsidR="00B77116" w:rsidRPr="00E34370">
        <w:rPr>
          <w:rFonts w:ascii="Arial" w:hAnsi="Arial" w:cs="Arial"/>
          <w:sz w:val="22"/>
          <w:szCs w:val="22"/>
        </w:rPr>
        <w:t xml:space="preserve"> are as follows</w:t>
      </w:r>
      <w:r w:rsidRPr="00E34370">
        <w:rPr>
          <w:rFonts w:ascii="Arial" w:hAnsi="Arial" w:cs="Arial"/>
          <w:sz w:val="22"/>
          <w:szCs w:val="22"/>
        </w:rPr>
        <w:t>:</w:t>
      </w:r>
    </w:p>
    <w:p w14:paraId="7892B0A2" w14:textId="77777777" w:rsidR="00B77116" w:rsidRPr="00E34370" w:rsidRDefault="00B77116" w:rsidP="00B77116">
      <w:pPr>
        <w:pStyle w:val="ListParagraph"/>
        <w:rPr>
          <w:rFonts w:ascii="Arial" w:hAnsi="Arial" w:cs="Arial"/>
          <w:sz w:val="22"/>
          <w:szCs w:val="22"/>
        </w:rPr>
      </w:pPr>
    </w:p>
    <w:p w14:paraId="7892B0A3" w14:textId="77777777" w:rsidR="00A209F2" w:rsidRPr="00EC44FB" w:rsidRDefault="00A209F2"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Section 90(1) of the FW Act which provides for payment of annual leave</w:t>
      </w:r>
      <w:r w:rsidR="00214FEC">
        <w:rPr>
          <w:rFonts w:ascii="Arial" w:hAnsi="Arial" w:cs="Arial"/>
          <w:sz w:val="22"/>
          <w:szCs w:val="22"/>
        </w:rPr>
        <w:t>;</w:t>
      </w:r>
    </w:p>
    <w:p w14:paraId="7892B0A4" w14:textId="77777777" w:rsidR="00A209F2" w:rsidRPr="00EC44FB" w:rsidRDefault="00A209F2"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Section 90(2) of the FW Act which provides for payment of untaken annual leave upon termination of employment</w:t>
      </w:r>
      <w:r w:rsidR="00214FEC">
        <w:rPr>
          <w:rFonts w:ascii="Arial" w:hAnsi="Arial" w:cs="Arial"/>
          <w:sz w:val="22"/>
          <w:szCs w:val="22"/>
        </w:rPr>
        <w:t>;</w:t>
      </w:r>
    </w:p>
    <w:p w14:paraId="7892B0A5" w14:textId="77777777" w:rsidR="00A209F2" w:rsidRPr="00EC44FB" w:rsidRDefault="00A209F2"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lastRenderedPageBreak/>
        <w:t>Section 99 of the FW Act which provides for payment of personal/carer’s leave</w:t>
      </w:r>
      <w:r w:rsidR="00214FEC">
        <w:rPr>
          <w:rFonts w:ascii="Arial" w:hAnsi="Arial" w:cs="Arial"/>
          <w:sz w:val="22"/>
          <w:szCs w:val="22"/>
        </w:rPr>
        <w:t>;</w:t>
      </w:r>
    </w:p>
    <w:p w14:paraId="7892B0A6" w14:textId="77777777" w:rsidR="003C651F" w:rsidRPr="00EC44FB" w:rsidRDefault="003C651F"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 xml:space="preserve">Section 116 of the FW Act which provides for payment for </w:t>
      </w:r>
      <w:r w:rsidR="00DC105E" w:rsidRPr="00EC44FB">
        <w:rPr>
          <w:rFonts w:ascii="Arial" w:hAnsi="Arial" w:cs="Arial"/>
          <w:sz w:val="22"/>
          <w:szCs w:val="22"/>
        </w:rPr>
        <w:t xml:space="preserve">absence on a </w:t>
      </w:r>
      <w:r w:rsidRPr="00EC44FB">
        <w:rPr>
          <w:rFonts w:ascii="Arial" w:hAnsi="Arial" w:cs="Arial"/>
          <w:sz w:val="22"/>
          <w:szCs w:val="22"/>
        </w:rPr>
        <w:t>public holiday</w:t>
      </w:r>
      <w:r w:rsidR="00214FEC">
        <w:rPr>
          <w:rFonts w:ascii="Arial" w:hAnsi="Arial" w:cs="Arial"/>
          <w:sz w:val="22"/>
          <w:szCs w:val="22"/>
        </w:rPr>
        <w:t>;</w:t>
      </w:r>
    </w:p>
    <w:p w14:paraId="7892B0A7" w14:textId="77777777" w:rsidR="00E34370" w:rsidRPr="00EC44FB" w:rsidRDefault="00B77116"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Section 117(1) of the FW Act which provides for written notice of termination;</w:t>
      </w:r>
    </w:p>
    <w:p w14:paraId="7892B0A8" w14:textId="77777777" w:rsidR="00E34370" w:rsidRPr="00EC44FB" w:rsidRDefault="00B77116"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Section 117(2) of the FW Act which provides for notice of termination or payment in lieu of notice of termination;</w:t>
      </w:r>
      <w:r w:rsidR="00DC105E" w:rsidRPr="00EC44FB">
        <w:rPr>
          <w:rFonts w:ascii="Arial" w:hAnsi="Arial" w:cs="Arial"/>
          <w:sz w:val="22"/>
          <w:szCs w:val="22"/>
        </w:rPr>
        <w:t xml:space="preserve"> and</w:t>
      </w:r>
    </w:p>
    <w:p w14:paraId="7892B0A9" w14:textId="77777777" w:rsidR="00B77116" w:rsidRPr="00EC44FB" w:rsidRDefault="00B77116" w:rsidP="00E34370">
      <w:pPr>
        <w:pStyle w:val="ListParagraph"/>
        <w:widowControl w:val="0"/>
        <w:numPr>
          <w:ilvl w:val="2"/>
          <w:numId w:val="23"/>
        </w:numPr>
        <w:jc w:val="both"/>
        <w:rPr>
          <w:rFonts w:ascii="Arial" w:hAnsi="Arial" w:cs="Arial"/>
          <w:sz w:val="22"/>
          <w:szCs w:val="22"/>
        </w:rPr>
      </w:pPr>
      <w:r w:rsidRPr="001266D2">
        <w:rPr>
          <w:rFonts w:ascii="Arial" w:hAnsi="Arial" w:cs="Arial"/>
          <w:sz w:val="22"/>
          <w:szCs w:val="22"/>
        </w:rPr>
        <w:t>Section 119</w:t>
      </w:r>
      <w:r w:rsidR="00F33475">
        <w:rPr>
          <w:rFonts w:ascii="Arial" w:hAnsi="Arial" w:cs="Arial"/>
          <w:sz w:val="22"/>
          <w:szCs w:val="22"/>
        </w:rPr>
        <w:t xml:space="preserve"> </w:t>
      </w:r>
      <w:r w:rsidRPr="001266D2">
        <w:rPr>
          <w:rFonts w:ascii="Arial" w:hAnsi="Arial" w:cs="Arial"/>
          <w:sz w:val="22"/>
          <w:szCs w:val="22"/>
        </w:rPr>
        <w:t>of the FW Act which provides for redundancy pay</w:t>
      </w:r>
      <w:r w:rsidR="00DC105E" w:rsidRPr="00EC44FB">
        <w:rPr>
          <w:rFonts w:ascii="Arial" w:hAnsi="Arial" w:cs="Arial"/>
          <w:sz w:val="22"/>
          <w:szCs w:val="22"/>
        </w:rPr>
        <w:t>.</w:t>
      </w:r>
    </w:p>
    <w:p w14:paraId="7892B0AA" w14:textId="77777777" w:rsidR="00B77116" w:rsidRPr="00EC44FB" w:rsidRDefault="00B77116" w:rsidP="00B77116">
      <w:pPr>
        <w:pStyle w:val="ListParagraph"/>
        <w:widowControl w:val="0"/>
        <w:ind w:left="1080"/>
        <w:jc w:val="both"/>
        <w:rPr>
          <w:rFonts w:ascii="Arial" w:hAnsi="Arial" w:cs="Arial"/>
          <w:sz w:val="22"/>
          <w:szCs w:val="22"/>
        </w:rPr>
      </w:pPr>
    </w:p>
    <w:p w14:paraId="7892B0AB" w14:textId="77777777" w:rsidR="00EC2794" w:rsidRPr="00EC44FB" w:rsidRDefault="00EC2794" w:rsidP="00E34370">
      <w:pPr>
        <w:pStyle w:val="ListParagraph"/>
        <w:widowControl w:val="0"/>
        <w:numPr>
          <w:ilvl w:val="1"/>
          <w:numId w:val="23"/>
        </w:numPr>
        <w:jc w:val="both"/>
        <w:rPr>
          <w:rFonts w:ascii="Arial" w:hAnsi="Arial" w:cs="Arial"/>
          <w:sz w:val="22"/>
          <w:szCs w:val="22"/>
        </w:rPr>
      </w:pPr>
      <w:r w:rsidRPr="00EC44FB">
        <w:rPr>
          <w:rFonts w:ascii="Arial" w:hAnsi="Arial" w:cs="Arial"/>
          <w:sz w:val="22"/>
          <w:szCs w:val="22"/>
        </w:rPr>
        <w:t>Section 45 of the FW Act</w:t>
      </w:r>
      <w:r w:rsidR="00E34370" w:rsidRPr="00EC44FB">
        <w:rPr>
          <w:rFonts w:ascii="Arial" w:hAnsi="Arial" w:cs="Arial"/>
          <w:sz w:val="22"/>
          <w:szCs w:val="22"/>
        </w:rPr>
        <w:t xml:space="preserve"> which</w:t>
      </w:r>
      <w:r w:rsidRPr="00EC44FB">
        <w:rPr>
          <w:rFonts w:ascii="Arial" w:hAnsi="Arial" w:cs="Arial"/>
          <w:sz w:val="22"/>
          <w:szCs w:val="22"/>
        </w:rPr>
        <w:t xml:space="preserve"> provides that a person must not contravene a term of a Modern Award. The </w:t>
      </w:r>
      <w:r w:rsidR="00E34370" w:rsidRPr="00EC44FB">
        <w:rPr>
          <w:rFonts w:ascii="Arial" w:hAnsi="Arial" w:cs="Arial"/>
          <w:sz w:val="22"/>
          <w:szCs w:val="22"/>
        </w:rPr>
        <w:t xml:space="preserve">contraventions of the </w:t>
      </w:r>
      <w:r w:rsidRPr="00EC44FB">
        <w:rPr>
          <w:rFonts w:ascii="Arial" w:hAnsi="Arial" w:cs="Arial"/>
          <w:sz w:val="22"/>
          <w:szCs w:val="22"/>
        </w:rPr>
        <w:t xml:space="preserve">Storage and Wholesale Award </w:t>
      </w:r>
      <w:r w:rsidR="00E34370" w:rsidRPr="00EC44FB">
        <w:rPr>
          <w:rFonts w:ascii="Arial" w:hAnsi="Arial" w:cs="Arial"/>
          <w:sz w:val="22"/>
          <w:szCs w:val="22"/>
        </w:rPr>
        <w:t>are as follows</w:t>
      </w:r>
      <w:r w:rsidRPr="00EC44FB">
        <w:rPr>
          <w:rFonts w:ascii="Arial" w:hAnsi="Arial" w:cs="Arial"/>
          <w:sz w:val="22"/>
          <w:szCs w:val="22"/>
        </w:rPr>
        <w:t>:</w:t>
      </w:r>
    </w:p>
    <w:p w14:paraId="7892B0AC" w14:textId="77777777" w:rsidR="004F1DAA" w:rsidRPr="00EC44FB" w:rsidRDefault="004F1DAA" w:rsidP="004F1DAA">
      <w:pPr>
        <w:pStyle w:val="ListParagraph"/>
        <w:rPr>
          <w:rFonts w:ascii="Arial" w:hAnsi="Arial" w:cs="Arial"/>
          <w:sz w:val="22"/>
          <w:szCs w:val="22"/>
        </w:rPr>
      </w:pPr>
    </w:p>
    <w:p w14:paraId="7892B0AD" w14:textId="77777777" w:rsidR="00E34370" w:rsidRPr="00EC44FB" w:rsidRDefault="004F1DAA"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Clause 11.3(c) which provides that an employer and part-time employee must agree on a regular pattern of work;</w:t>
      </w:r>
    </w:p>
    <w:p w14:paraId="7892B0AE" w14:textId="77777777" w:rsidR="003C651F" w:rsidRPr="00EC44FB" w:rsidRDefault="003C651F" w:rsidP="003C651F">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Clauses 11.3(f)</w:t>
      </w:r>
      <w:r w:rsidR="007F0184">
        <w:rPr>
          <w:rFonts w:ascii="Arial" w:hAnsi="Arial" w:cs="Arial"/>
          <w:sz w:val="22"/>
          <w:szCs w:val="22"/>
        </w:rPr>
        <w:t xml:space="preserve">, read in conjunction with clause </w:t>
      </w:r>
      <w:r w:rsidRPr="00EC44FB">
        <w:rPr>
          <w:rFonts w:ascii="Arial" w:hAnsi="Arial" w:cs="Arial"/>
          <w:sz w:val="22"/>
          <w:szCs w:val="22"/>
        </w:rPr>
        <w:t>24.1 which provide for</w:t>
      </w:r>
      <w:r w:rsidR="0064208E" w:rsidRPr="00EC44FB">
        <w:rPr>
          <w:rFonts w:ascii="Arial" w:hAnsi="Arial" w:cs="Arial"/>
          <w:sz w:val="22"/>
          <w:szCs w:val="22"/>
        </w:rPr>
        <w:t xml:space="preserve"> the</w:t>
      </w:r>
      <w:r w:rsidRPr="00EC44FB">
        <w:rPr>
          <w:rFonts w:ascii="Arial" w:hAnsi="Arial" w:cs="Arial"/>
          <w:sz w:val="22"/>
          <w:szCs w:val="22"/>
        </w:rPr>
        <w:t xml:space="preserve"> payment of overtime;</w:t>
      </w:r>
    </w:p>
    <w:p w14:paraId="7892B0AF" w14:textId="77777777" w:rsidR="00E34370" w:rsidRPr="00EC44FB" w:rsidRDefault="004F1DAA"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Clause 11.3(g)</w:t>
      </w:r>
      <w:r w:rsidR="0064208E" w:rsidRPr="00EC44FB">
        <w:rPr>
          <w:rFonts w:ascii="Arial" w:hAnsi="Arial" w:cs="Arial"/>
          <w:sz w:val="22"/>
          <w:szCs w:val="22"/>
        </w:rPr>
        <w:t xml:space="preserve">, </w:t>
      </w:r>
      <w:r w:rsidR="009979F8" w:rsidRPr="00EC44FB">
        <w:rPr>
          <w:rFonts w:ascii="Arial" w:hAnsi="Arial" w:cs="Arial"/>
          <w:sz w:val="22"/>
          <w:szCs w:val="22"/>
        </w:rPr>
        <w:t xml:space="preserve">read </w:t>
      </w:r>
      <w:r w:rsidR="0064208E" w:rsidRPr="00EC44FB">
        <w:rPr>
          <w:rFonts w:ascii="Arial" w:hAnsi="Arial" w:cs="Arial"/>
          <w:sz w:val="22"/>
          <w:szCs w:val="22"/>
        </w:rPr>
        <w:t>in conjunction with clause 15</w:t>
      </w:r>
      <w:r w:rsidRPr="00EC44FB">
        <w:rPr>
          <w:rFonts w:ascii="Arial" w:hAnsi="Arial" w:cs="Arial"/>
          <w:sz w:val="22"/>
          <w:szCs w:val="22"/>
        </w:rPr>
        <w:t xml:space="preserve"> which provides for minimum rates of pay for part-time employees;</w:t>
      </w:r>
    </w:p>
    <w:p w14:paraId="7892B0B0" w14:textId="77777777" w:rsidR="00E34370" w:rsidRPr="00EC44FB" w:rsidRDefault="004F1DAA"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Clause 11.4(b)</w:t>
      </w:r>
      <w:r w:rsidR="006A62D2" w:rsidRPr="00EC44FB">
        <w:rPr>
          <w:rFonts w:ascii="Arial" w:hAnsi="Arial" w:cs="Arial"/>
          <w:sz w:val="22"/>
          <w:szCs w:val="22"/>
        </w:rPr>
        <w:t>, read in conjunction with clause 15</w:t>
      </w:r>
      <w:r w:rsidRPr="00EC44FB">
        <w:rPr>
          <w:rFonts w:ascii="Arial" w:hAnsi="Arial" w:cs="Arial"/>
          <w:sz w:val="22"/>
          <w:szCs w:val="22"/>
        </w:rPr>
        <w:t xml:space="preserve"> which provides for </w:t>
      </w:r>
      <w:r w:rsidR="007F0184">
        <w:rPr>
          <w:rFonts w:ascii="Arial" w:hAnsi="Arial" w:cs="Arial"/>
          <w:sz w:val="22"/>
          <w:szCs w:val="22"/>
        </w:rPr>
        <w:t xml:space="preserve">the payment of </w:t>
      </w:r>
      <w:r w:rsidRPr="00EC44FB">
        <w:rPr>
          <w:rFonts w:ascii="Arial" w:hAnsi="Arial" w:cs="Arial"/>
          <w:sz w:val="22"/>
          <w:szCs w:val="22"/>
        </w:rPr>
        <w:t>casual loading;</w:t>
      </w:r>
    </w:p>
    <w:p w14:paraId="7892B0B1" w14:textId="77777777" w:rsidR="00E34370" w:rsidRPr="00EC44FB" w:rsidRDefault="004F1DAA"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Clause 20.3 which prescribes that on termination of employment, wages due to an employee must be paid on the day of termination or as soon as reasonably practicable within two working days after termination;</w:t>
      </w:r>
    </w:p>
    <w:p w14:paraId="7892B0B2" w14:textId="77777777" w:rsidR="003C651F" w:rsidRPr="00EC44FB" w:rsidRDefault="003C651F"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Clause 2</w:t>
      </w:r>
      <w:r w:rsidR="0093725B" w:rsidRPr="00EC44FB">
        <w:rPr>
          <w:rFonts w:ascii="Arial" w:hAnsi="Arial" w:cs="Arial"/>
          <w:sz w:val="22"/>
          <w:szCs w:val="22"/>
        </w:rPr>
        <w:t xml:space="preserve">5.4, read in conjunction with clause 15 </w:t>
      </w:r>
      <w:r w:rsidRPr="00EC44FB">
        <w:rPr>
          <w:rFonts w:ascii="Arial" w:hAnsi="Arial" w:cs="Arial"/>
          <w:sz w:val="22"/>
          <w:szCs w:val="22"/>
        </w:rPr>
        <w:t xml:space="preserve">which provides for </w:t>
      </w:r>
      <w:r w:rsidR="002C39A0">
        <w:rPr>
          <w:rFonts w:ascii="Arial" w:hAnsi="Arial" w:cs="Arial"/>
          <w:sz w:val="22"/>
          <w:szCs w:val="22"/>
        </w:rPr>
        <w:t xml:space="preserve">the </w:t>
      </w:r>
      <w:r w:rsidRPr="00EC44FB">
        <w:rPr>
          <w:rFonts w:ascii="Arial" w:hAnsi="Arial" w:cs="Arial"/>
          <w:sz w:val="22"/>
          <w:szCs w:val="22"/>
        </w:rPr>
        <w:t>early morning shift allowance;</w:t>
      </w:r>
    </w:p>
    <w:p w14:paraId="7892B0B3" w14:textId="77777777" w:rsidR="00E34370" w:rsidRPr="00EC44FB" w:rsidRDefault="00E50A29"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Clause 2</w:t>
      </w:r>
      <w:r w:rsidR="0093725B" w:rsidRPr="00EC44FB">
        <w:rPr>
          <w:rFonts w:ascii="Arial" w:hAnsi="Arial" w:cs="Arial"/>
          <w:sz w:val="22"/>
          <w:szCs w:val="22"/>
        </w:rPr>
        <w:t>4.5</w:t>
      </w:r>
      <w:r w:rsidR="00087AB4">
        <w:rPr>
          <w:rFonts w:ascii="Arial" w:hAnsi="Arial" w:cs="Arial"/>
          <w:sz w:val="22"/>
          <w:szCs w:val="22"/>
        </w:rPr>
        <w:t>(b)</w:t>
      </w:r>
      <w:r w:rsidR="002C39A0">
        <w:rPr>
          <w:rFonts w:ascii="Arial" w:hAnsi="Arial" w:cs="Arial"/>
          <w:sz w:val="22"/>
          <w:szCs w:val="22"/>
        </w:rPr>
        <w:t>, read in conjunction with clause 15</w:t>
      </w:r>
      <w:r w:rsidR="00D13B16" w:rsidRPr="00EC44FB">
        <w:rPr>
          <w:rFonts w:ascii="Arial" w:hAnsi="Arial" w:cs="Arial"/>
          <w:sz w:val="22"/>
          <w:szCs w:val="22"/>
        </w:rPr>
        <w:t xml:space="preserve"> which provides for Sunday penalty rates;</w:t>
      </w:r>
      <w:r w:rsidR="00752F98">
        <w:rPr>
          <w:rFonts w:ascii="Arial" w:hAnsi="Arial" w:cs="Arial"/>
          <w:sz w:val="22"/>
          <w:szCs w:val="22"/>
        </w:rPr>
        <w:t xml:space="preserve"> and</w:t>
      </w:r>
    </w:p>
    <w:p w14:paraId="7892B0B4" w14:textId="77777777" w:rsidR="003C651F" w:rsidRPr="00EC44FB" w:rsidRDefault="00D13B16" w:rsidP="00E34370">
      <w:pPr>
        <w:pStyle w:val="ListParagraph"/>
        <w:widowControl w:val="0"/>
        <w:numPr>
          <w:ilvl w:val="2"/>
          <w:numId w:val="23"/>
        </w:numPr>
        <w:jc w:val="both"/>
        <w:rPr>
          <w:rFonts w:ascii="Arial" w:hAnsi="Arial" w:cs="Arial"/>
          <w:sz w:val="22"/>
          <w:szCs w:val="22"/>
        </w:rPr>
      </w:pPr>
      <w:r w:rsidRPr="00EC44FB">
        <w:rPr>
          <w:rFonts w:ascii="Arial" w:hAnsi="Arial" w:cs="Arial"/>
          <w:sz w:val="22"/>
          <w:szCs w:val="22"/>
        </w:rPr>
        <w:t>Clause 26.5</w:t>
      </w:r>
      <w:r w:rsidR="003C651F" w:rsidRPr="00EC44FB">
        <w:rPr>
          <w:rFonts w:ascii="Arial" w:hAnsi="Arial" w:cs="Arial"/>
          <w:sz w:val="22"/>
          <w:szCs w:val="22"/>
        </w:rPr>
        <w:t>(a)</w:t>
      </w:r>
      <w:r w:rsidRPr="00EC44FB">
        <w:rPr>
          <w:rFonts w:ascii="Arial" w:hAnsi="Arial" w:cs="Arial"/>
          <w:sz w:val="22"/>
          <w:szCs w:val="22"/>
        </w:rPr>
        <w:t xml:space="preserve"> which provides for </w:t>
      </w:r>
      <w:r w:rsidR="00B96C33">
        <w:rPr>
          <w:rFonts w:ascii="Arial" w:hAnsi="Arial" w:cs="Arial"/>
          <w:sz w:val="22"/>
          <w:szCs w:val="22"/>
        </w:rPr>
        <w:t xml:space="preserve">payment of </w:t>
      </w:r>
      <w:r w:rsidRPr="00EC44FB">
        <w:rPr>
          <w:rFonts w:ascii="Arial" w:hAnsi="Arial" w:cs="Arial"/>
          <w:sz w:val="22"/>
          <w:szCs w:val="22"/>
        </w:rPr>
        <w:t>annual leave loading</w:t>
      </w:r>
      <w:r w:rsidR="00752F98">
        <w:rPr>
          <w:rFonts w:ascii="Arial" w:hAnsi="Arial" w:cs="Arial"/>
          <w:sz w:val="22"/>
          <w:szCs w:val="22"/>
        </w:rPr>
        <w:t>.</w:t>
      </w:r>
    </w:p>
    <w:p w14:paraId="7892B0B5" w14:textId="77777777" w:rsidR="002276A0" w:rsidRPr="00EC44FB" w:rsidRDefault="002276A0" w:rsidP="00DC1F87">
      <w:pPr>
        <w:rPr>
          <w:rFonts w:cs="Arial"/>
          <w:szCs w:val="22"/>
        </w:rPr>
      </w:pPr>
    </w:p>
    <w:p w14:paraId="7892B0B6" w14:textId="77777777" w:rsidR="00F35663" w:rsidRPr="00EC44FB" w:rsidRDefault="000A1862" w:rsidP="00E34370">
      <w:pPr>
        <w:pStyle w:val="ListParagraph"/>
        <w:widowControl w:val="0"/>
        <w:numPr>
          <w:ilvl w:val="1"/>
          <w:numId w:val="23"/>
        </w:numPr>
        <w:jc w:val="both"/>
        <w:rPr>
          <w:rFonts w:ascii="Arial" w:hAnsi="Arial" w:cs="Arial"/>
          <w:sz w:val="22"/>
          <w:szCs w:val="22"/>
        </w:rPr>
      </w:pPr>
      <w:r w:rsidRPr="00EC44FB">
        <w:rPr>
          <w:rFonts w:ascii="Arial" w:hAnsi="Arial" w:cs="Arial"/>
          <w:sz w:val="22"/>
          <w:szCs w:val="22"/>
        </w:rPr>
        <w:t xml:space="preserve">Section 535(1) of the FW Act which prescribes that an employer must make, and keep for 7 years, employee records of the kind prescribed by the </w:t>
      </w:r>
      <w:r w:rsidR="00EA7DCE" w:rsidRPr="00EC44FB">
        <w:rPr>
          <w:rFonts w:ascii="Arial" w:hAnsi="Arial" w:cs="Arial"/>
          <w:i/>
          <w:sz w:val="22"/>
          <w:szCs w:val="22"/>
        </w:rPr>
        <w:t>Fair Work Regulations 2009</w:t>
      </w:r>
      <w:r w:rsidR="00EA7DCE" w:rsidRPr="00EC44FB">
        <w:rPr>
          <w:rFonts w:ascii="Arial" w:hAnsi="Arial" w:cs="Arial"/>
          <w:sz w:val="22"/>
          <w:szCs w:val="22"/>
        </w:rPr>
        <w:t xml:space="preserve"> (</w:t>
      </w:r>
      <w:proofErr w:type="spellStart"/>
      <w:r w:rsidR="00EA7DCE" w:rsidRPr="00EC44FB">
        <w:rPr>
          <w:rFonts w:ascii="Arial" w:hAnsi="Arial" w:cs="Arial"/>
          <w:sz w:val="22"/>
          <w:szCs w:val="22"/>
        </w:rPr>
        <w:t>Cth</w:t>
      </w:r>
      <w:proofErr w:type="spellEnd"/>
      <w:r w:rsidR="00EA7DCE" w:rsidRPr="00EC44FB">
        <w:rPr>
          <w:rFonts w:ascii="Arial" w:hAnsi="Arial" w:cs="Arial"/>
          <w:sz w:val="22"/>
          <w:szCs w:val="22"/>
        </w:rPr>
        <w:t>) (</w:t>
      </w:r>
      <w:r w:rsidR="00EA7DCE" w:rsidRPr="00EC44FB">
        <w:rPr>
          <w:rFonts w:ascii="Arial" w:hAnsi="Arial" w:cs="Arial"/>
          <w:b/>
          <w:sz w:val="22"/>
          <w:szCs w:val="22"/>
        </w:rPr>
        <w:t>FW Regulations</w:t>
      </w:r>
      <w:r w:rsidR="00EA7DCE" w:rsidRPr="00EC44FB">
        <w:rPr>
          <w:rFonts w:ascii="Arial" w:hAnsi="Arial" w:cs="Arial"/>
          <w:sz w:val="22"/>
          <w:szCs w:val="22"/>
        </w:rPr>
        <w:t>)</w:t>
      </w:r>
      <w:r w:rsidRPr="00EC44FB">
        <w:rPr>
          <w:rFonts w:ascii="Arial" w:hAnsi="Arial" w:cs="Arial"/>
          <w:sz w:val="22"/>
          <w:szCs w:val="22"/>
        </w:rPr>
        <w:t xml:space="preserve">. </w:t>
      </w:r>
    </w:p>
    <w:p w14:paraId="7892B0B7" w14:textId="77777777" w:rsidR="00F35663" w:rsidRPr="00EC44FB" w:rsidRDefault="00F35663" w:rsidP="001266D2">
      <w:pPr>
        <w:pStyle w:val="ListParagraph"/>
        <w:widowControl w:val="0"/>
        <w:ind w:left="1451"/>
        <w:jc w:val="both"/>
        <w:rPr>
          <w:rFonts w:ascii="Arial" w:hAnsi="Arial" w:cs="Arial"/>
          <w:sz w:val="22"/>
          <w:szCs w:val="22"/>
        </w:rPr>
      </w:pPr>
    </w:p>
    <w:p w14:paraId="7892B0B8" w14:textId="77777777" w:rsidR="0048473C" w:rsidRPr="001266D2" w:rsidRDefault="002276A0" w:rsidP="00E34370">
      <w:pPr>
        <w:pStyle w:val="ListParagraph"/>
        <w:widowControl w:val="0"/>
        <w:numPr>
          <w:ilvl w:val="1"/>
          <w:numId w:val="23"/>
        </w:numPr>
        <w:jc w:val="both"/>
        <w:rPr>
          <w:rFonts w:ascii="Arial" w:hAnsi="Arial" w:cs="Arial"/>
          <w:sz w:val="22"/>
          <w:szCs w:val="22"/>
        </w:rPr>
      </w:pPr>
      <w:r w:rsidRPr="00EC44FB">
        <w:rPr>
          <w:rFonts w:ascii="Arial" w:hAnsi="Arial" w:cs="Arial"/>
          <w:sz w:val="22"/>
          <w:szCs w:val="22"/>
        </w:rPr>
        <w:t>S</w:t>
      </w:r>
      <w:r w:rsidR="001021E7" w:rsidRPr="00EC44FB">
        <w:rPr>
          <w:rFonts w:ascii="Arial" w:hAnsi="Arial" w:cs="Arial"/>
          <w:sz w:val="22"/>
          <w:szCs w:val="22"/>
        </w:rPr>
        <w:t>ection</w:t>
      </w:r>
      <w:r w:rsidRPr="00EC44FB">
        <w:rPr>
          <w:rFonts w:ascii="Arial" w:hAnsi="Arial" w:cs="Arial"/>
          <w:sz w:val="22"/>
          <w:szCs w:val="22"/>
        </w:rPr>
        <w:t xml:space="preserve"> 535(2) of the FW Act</w:t>
      </w:r>
      <w:r w:rsidR="00E34370" w:rsidRPr="00EC44FB">
        <w:rPr>
          <w:rFonts w:ascii="Arial" w:hAnsi="Arial" w:cs="Arial"/>
          <w:sz w:val="22"/>
          <w:szCs w:val="22"/>
        </w:rPr>
        <w:t xml:space="preserve"> which</w:t>
      </w:r>
      <w:r w:rsidRPr="00EC44FB">
        <w:rPr>
          <w:rFonts w:ascii="Arial" w:hAnsi="Arial" w:cs="Arial"/>
          <w:sz w:val="22"/>
          <w:szCs w:val="22"/>
        </w:rPr>
        <w:t xml:space="preserve"> </w:t>
      </w:r>
      <w:r w:rsidR="006F73B8" w:rsidRPr="00EC44FB">
        <w:rPr>
          <w:rFonts w:ascii="Arial" w:hAnsi="Arial" w:cs="Arial"/>
          <w:sz w:val="22"/>
          <w:szCs w:val="22"/>
        </w:rPr>
        <w:t>provides</w:t>
      </w:r>
      <w:r w:rsidRPr="00EC44FB">
        <w:rPr>
          <w:rFonts w:ascii="Arial" w:hAnsi="Arial" w:cs="Arial"/>
          <w:sz w:val="22"/>
          <w:szCs w:val="22"/>
        </w:rPr>
        <w:t xml:space="preserve"> that employee records must include any information prescribed by the </w:t>
      </w:r>
      <w:r w:rsidR="00EA7DCE">
        <w:rPr>
          <w:rFonts w:ascii="Arial" w:hAnsi="Arial" w:cs="Arial"/>
          <w:sz w:val="22"/>
          <w:szCs w:val="22"/>
        </w:rPr>
        <w:t>FW Regulations</w:t>
      </w:r>
      <w:r w:rsidRPr="00EC44FB">
        <w:rPr>
          <w:rFonts w:ascii="Arial" w:hAnsi="Arial" w:cs="Arial"/>
          <w:sz w:val="22"/>
          <w:szCs w:val="22"/>
        </w:rPr>
        <w:t xml:space="preserve">. </w:t>
      </w:r>
      <w:r w:rsidR="00770296" w:rsidRPr="00EC44FB">
        <w:rPr>
          <w:rFonts w:ascii="Arial" w:hAnsi="Arial" w:cs="Arial"/>
          <w:sz w:val="22"/>
          <w:szCs w:val="22"/>
        </w:rPr>
        <w:t>The Company contravened</w:t>
      </w:r>
      <w:r w:rsidR="001D267D" w:rsidRPr="00EC44FB">
        <w:rPr>
          <w:rFonts w:ascii="Arial" w:hAnsi="Arial" w:cs="Arial"/>
          <w:sz w:val="22"/>
          <w:szCs w:val="22"/>
        </w:rPr>
        <w:t xml:space="preserve"> s</w:t>
      </w:r>
      <w:r w:rsidR="002D3FCB">
        <w:rPr>
          <w:rFonts w:ascii="Arial" w:hAnsi="Arial" w:cs="Arial"/>
          <w:sz w:val="22"/>
          <w:szCs w:val="22"/>
        </w:rPr>
        <w:t>ection</w:t>
      </w:r>
      <w:r w:rsidR="001D267D" w:rsidRPr="00EC44FB">
        <w:rPr>
          <w:rFonts w:ascii="Arial" w:hAnsi="Arial" w:cs="Arial"/>
          <w:sz w:val="22"/>
          <w:szCs w:val="22"/>
        </w:rPr>
        <w:t xml:space="preserve"> 535</w:t>
      </w:r>
      <w:r w:rsidR="0048473C" w:rsidRPr="00EC44FB">
        <w:rPr>
          <w:rFonts w:ascii="Arial" w:hAnsi="Arial" w:cs="Arial"/>
          <w:sz w:val="22"/>
          <w:szCs w:val="22"/>
        </w:rPr>
        <w:t xml:space="preserve"> </w:t>
      </w:r>
      <w:r w:rsidR="001021E7" w:rsidRPr="00EC44FB">
        <w:rPr>
          <w:rFonts w:ascii="Arial" w:hAnsi="Arial" w:cs="Arial"/>
          <w:sz w:val="22"/>
          <w:szCs w:val="22"/>
        </w:rPr>
        <w:t xml:space="preserve">of the FW Act </w:t>
      </w:r>
      <w:r w:rsidR="0048473C" w:rsidRPr="00EC44FB">
        <w:rPr>
          <w:rFonts w:ascii="Arial" w:hAnsi="Arial" w:cs="Arial"/>
          <w:sz w:val="22"/>
          <w:szCs w:val="22"/>
        </w:rPr>
        <w:t>by</w:t>
      </w:r>
      <w:r w:rsidR="00E34370" w:rsidRPr="00EC44FB">
        <w:rPr>
          <w:rFonts w:ascii="Arial" w:hAnsi="Arial" w:cs="Arial"/>
          <w:sz w:val="22"/>
          <w:szCs w:val="22"/>
        </w:rPr>
        <w:t xml:space="preserve"> f</w:t>
      </w:r>
      <w:r w:rsidR="0048473C" w:rsidRPr="00EC44FB">
        <w:rPr>
          <w:rFonts w:ascii="Arial" w:hAnsi="Arial" w:cs="Arial"/>
          <w:sz w:val="22"/>
          <w:szCs w:val="22"/>
        </w:rPr>
        <w:t xml:space="preserve">ailing to keep records of hours worked </w:t>
      </w:r>
      <w:r w:rsidR="00131D01">
        <w:rPr>
          <w:rFonts w:ascii="Arial" w:hAnsi="Arial" w:cs="Arial"/>
          <w:sz w:val="22"/>
          <w:szCs w:val="22"/>
        </w:rPr>
        <w:t xml:space="preserve">by the Employee between 1 July 2014 and 11 March 2015, </w:t>
      </w:r>
      <w:r w:rsidR="0048473C" w:rsidRPr="00EC44FB">
        <w:rPr>
          <w:rFonts w:ascii="Arial" w:hAnsi="Arial" w:cs="Arial"/>
          <w:sz w:val="22"/>
          <w:szCs w:val="22"/>
        </w:rPr>
        <w:t>in accordance with regulation 3.33 of the FW Regulations</w:t>
      </w:r>
      <w:r w:rsidR="00E34370" w:rsidRPr="00EC44FB">
        <w:rPr>
          <w:rFonts w:ascii="Arial" w:hAnsi="Arial" w:cs="Arial"/>
          <w:sz w:val="22"/>
          <w:szCs w:val="22"/>
        </w:rPr>
        <w:t>.</w:t>
      </w:r>
    </w:p>
    <w:p w14:paraId="7892B0B9" w14:textId="77777777" w:rsidR="001021E7" w:rsidRPr="001266D2" w:rsidRDefault="001021E7" w:rsidP="001021E7">
      <w:pPr>
        <w:pStyle w:val="ListParagraph"/>
        <w:widowControl w:val="0"/>
        <w:ind w:left="1451"/>
        <w:jc w:val="both"/>
        <w:rPr>
          <w:rFonts w:ascii="Arial" w:hAnsi="Arial" w:cs="Arial"/>
          <w:sz w:val="22"/>
          <w:szCs w:val="22"/>
        </w:rPr>
      </w:pPr>
    </w:p>
    <w:p w14:paraId="7892B0BB" w14:textId="6344E65F" w:rsidR="005A7D65" w:rsidRPr="00E34370" w:rsidRDefault="001021E7" w:rsidP="00165AD0">
      <w:pPr>
        <w:pStyle w:val="Claim1"/>
        <w:numPr>
          <w:ilvl w:val="1"/>
          <w:numId w:val="23"/>
        </w:numPr>
        <w:spacing w:before="240" w:after="0"/>
        <w:jc w:val="both"/>
        <w:rPr>
          <w:rFonts w:ascii="Arial" w:hAnsi="Arial" w:cs="Arial"/>
          <w:sz w:val="22"/>
          <w:szCs w:val="22"/>
        </w:rPr>
      </w:pPr>
      <w:r w:rsidRPr="00EC44FB">
        <w:rPr>
          <w:rFonts w:ascii="Arial" w:hAnsi="Arial" w:cs="Arial"/>
          <w:sz w:val="22"/>
          <w:szCs w:val="22"/>
        </w:rPr>
        <w:t>Section 536(2) of the FW Act which provides that pay slips must be in a form prescribed by the FW Regulations and include any information prescribed by the FW Regulations. The Company contravened s</w:t>
      </w:r>
      <w:r w:rsidR="002D3FCB">
        <w:rPr>
          <w:rFonts w:ascii="Arial" w:hAnsi="Arial" w:cs="Arial"/>
          <w:sz w:val="22"/>
          <w:szCs w:val="22"/>
        </w:rPr>
        <w:t>ection</w:t>
      </w:r>
      <w:r w:rsidRPr="00EC44FB">
        <w:rPr>
          <w:rFonts w:ascii="Arial" w:hAnsi="Arial" w:cs="Arial"/>
          <w:sz w:val="22"/>
          <w:szCs w:val="22"/>
        </w:rPr>
        <w:t xml:space="preserve"> 536(2) of the FW Act by providing the Employee with a pay slip showing an incorrect payment </w:t>
      </w:r>
      <w:r w:rsidR="000A1862" w:rsidRPr="00EC44FB">
        <w:rPr>
          <w:rFonts w:ascii="Arial" w:hAnsi="Arial" w:cs="Arial"/>
          <w:sz w:val="22"/>
          <w:szCs w:val="22"/>
        </w:rPr>
        <w:t xml:space="preserve">amount and </w:t>
      </w:r>
      <w:r w:rsidRPr="00EC44FB">
        <w:rPr>
          <w:rFonts w:ascii="Arial" w:hAnsi="Arial" w:cs="Arial"/>
          <w:sz w:val="22"/>
          <w:szCs w:val="22"/>
        </w:rPr>
        <w:t>date.</w:t>
      </w:r>
    </w:p>
    <w:p w14:paraId="7892B0BC" w14:textId="77777777" w:rsidR="00C152A2" w:rsidRPr="00E34370" w:rsidRDefault="005A7D65" w:rsidP="00165AD0">
      <w:pPr>
        <w:pStyle w:val="ListParagraph"/>
        <w:widowControl w:val="0"/>
        <w:numPr>
          <w:ilvl w:val="0"/>
          <w:numId w:val="23"/>
        </w:numPr>
        <w:spacing w:before="240"/>
        <w:jc w:val="both"/>
        <w:rPr>
          <w:rFonts w:ascii="Arial" w:hAnsi="Arial" w:cs="Arial"/>
          <w:sz w:val="22"/>
          <w:szCs w:val="22"/>
        </w:rPr>
      </w:pPr>
      <w:r w:rsidRPr="00E34370">
        <w:rPr>
          <w:rFonts w:ascii="Arial" w:hAnsi="Arial" w:cs="Arial"/>
          <w:sz w:val="22"/>
          <w:szCs w:val="22"/>
        </w:rPr>
        <w:t xml:space="preserve">The FWO recognises that the Company </w:t>
      </w:r>
      <w:r w:rsidR="00C152A2" w:rsidRPr="00E34370">
        <w:rPr>
          <w:rFonts w:ascii="Arial" w:hAnsi="Arial" w:cs="Arial"/>
          <w:sz w:val="22"/>
          <w:szCs w:val="22"/>
        </w:rPr>
        <w:t>has:</w:t>
      </w:r>
    </w:p>
    <w:p w14:paraId="7892B0BD" w14:textId="77777777" w:rsidR="00C152A2" w:rsidRPr="00E34370" w:rsidRDefault="00C152A2" w:rsidP="00DC1F87">
      <w:pPr>
        <w:pStyle w:val="ListParagraph"/>
        <w:widowControl w:val="0"/>
        <w:ind w:left="1080"/>
        <w:jc w:val="both"/>
        <w:rPr>
          <w:rFonts w:ascii="Arial" w:hAnsi="Arial" w:cs="Arial"/>
          <w:sz w:val="22"/>
          <w:szCs w:val="22"/>
        </w:rPr>
      </w:pPr>
    </w:p>
    <w:p w14:paraId="7892B0BE" w14:textId="77777777" w:rsidR="00C152A2" w:rsidRDefault="00CA0AE4" w:rsidP="00897958">
      <w:pPr>
        <w:pStyle w:val="ListParagraph"/>
        <w:widowControl w:val="0"/>
        <w:numPr>
          <w:ilvl w:val="1"/>
          <w:numId w:val="23"/>
        </w:numPr>
        <w:jc w:val="both"/>
        <w:rPr>
          <w:rFonts w:ascii="Arial" w:hAnsi="Arial" w:cs="Arial"/>
          <w:sz w:val="22"/>
          <w:szCs w:val="22"/>
        </w:rPr>
      </w:pPr>
      <w:r w:rsidRPr="00E34370">
        <w:rPr>
          <w:rFonts w:ascii="Arial" w:hAnsi="Arial" w:cs="Arial"/>
          <w:sz w:val="22"/>
          <w:szCs w:val="22"/>
        </w:rPr>
        <w:t>M</w:t>
      </w:r>
      <w:r w:rsidR="005A7D65" w:rsidRPr="00E34370">
        <w:rPr>
          <w:rFonts w:ascii="Arial" w:hAnsi="Arial" w:cs="Arial"/>
          <w:sz w:val="22"/>
          <w:szCs w:val="22"/>
        </w:rPr>
        <w:t>ade payment</w:t>
      </w:r>
      <w:r w:rsidR="000A1862">
        <w:rPr>
          <w:rFonts w:ascii="Arial" w:hAnsi="Arial" w:cs="Arial"/>
          <w:sz w:val="22"/>
          <w:szCs w:val="22"/>
        </w:rPr>
        <w:t>s</w:t>
      </w:r>
      <w:r w:rsidR="005A7D65" w:rsidRPr="00E34370">
        <w:rPr>
          <w:rFonts w:ascii="Arial" w:hAnsi="Arial" w:cs="Arial"/>
          <w:sz w:val="22"/>
          <w:szCs w:val="22"/>
        </w:rPr>
        <w:t xml:space="preserve"> totalling </w:t>
      </w:r>
      <w:r w:rsidR="005A7D65" w:rsidRPr="00C93037">
        <w:rPr>
          <w:rFonts w:ascii="Arial" w:hAnsi="Arial" w:cs="Arial"/>
          <w:sz w:val="22"/>
          <w:szCs w:val="22"/>
        </w:rPr>
        <w:t>$</w:t>
      </w:r>
      <w:r w:rsidR="00E335A2" w:rsidRPr="00C93037">
        <w:rPr>
          <w:rFonts w:ascii="Arial" w:hAnsi="Arial" w:cs="Arial"/>
          <w:sz w:val="22"/>
          <w:szCs w:val="22"/>
        </w:rPr>
        <w:t>23,537.62</w:t>
      </w:r>
      <w:r w:rsidR="00E335A2" w:rsidRPr="00E34370">
        <w:rPr>
          <w:rFonts w:ascii="Arial" w:hAnsi="Arial" w:cs="Arial"/>
          <w:sz w:val="22"/>
          <w:szCs w:val="22"/>
        </w:rPr>
        <w:t xml:space="preserve"> </w:t>
      </w:r>
      <w:r w:rsidR="005A7D65" w:rsidRPr="00E34370">
        <w:rPr>
          <w:rFonts w:ascii="Arial" w:hAnsi="Arial" w:cs="Arial"/>
          <w:sz w:val="22"/>
          <w:szCs w:val="22"/>
        </w:rPr>
        <w:t xml:space="preserve">(gross) to </w:t>
      </w:r>
      <w:r w:rsidR="001021E7">
        <w:rPr>
          <w:rFonts w:ascii="Arial" w:hAnsi="Arial" w:cs="Arial"/>
          <w:sz w:val="22"/>
          <w:szCs w:val="22"/>
        </w:rPr>
        <w:t>the Employee in rectification of the above contraventions</w:t>
      </w:r>
      <w:r w:rsidR="00FD455D">
        <w:rPr>
          <w:rFonts w:ascii="Arial" w:hAnsi="Arial" w:cs="Arial"/>
          <w:sz w:val="22"/>
          <w:szCs w:val="22"/>
        </w:rPr>
        <w:t>.</w:t>
      </w:r>
    </w:p>
    <w:p w14:paraId="7892B0BF" w14:textId="77777777" w:rsidR="00DF19D1" w:rsidRDefault="00DF19D1" w:rsidP="00DF19D1">
      <w:pPr>
        <w:pStyle w:val="ListParagraph"/>
        <w:widowControl w:val="0"/>
        <w:ind w:left="1451"/>
        <w:jc w:val="both"/>
        <w:rPr>
          <w:rFonts w:ascii="Arial" w:hAnsi="Arial" w:cs="Arial"/>
          <w:sz w:val="22"/>
          <w:szCs w:val="22"/>
        </w:rPr>
      </w:pPr>
    </w:p>
    <w:p w14:paraId="7892B0C0" w14:textId="77777777" w:rsidR="003909A1" w:rsidRDefault="003909A1" w:rsidP="00DC1F87">
      <w:pPr>
        <w:pStyle w:val="ListParagraph"/>
        <w:widowControl w:val="0"/>
        <w:numPr>
          <w:ilvl w:val="1"/>
          <w:numId w:val="23"/>
        </w:numPr>
        <w:jc w:val="both"/>
        <w:rPr>
          <w:rFonts w:ascii="Arial" w:hAnsi="Arial" w:cs="Arial"/>
          <w:sz w:val="22"/>
          <w:szCs w:val="22"/>
        </w:rPr>
      </w:pPr>
      <w:r>
        <w:rPr>
          <w:rFonts w:ascii="Arial" w:hAnsi="Arial" w:cs="Arial"/>
          <w:sz w:val="22"/>
          <w:szCs w:val="22"/>
        </w:rPr>
        <w:t>Initiated a review of current employee wage rates, classification levels and rostering arrangements to ensure compliance with the Storage and Wholesale Award</w:t>
      </w:r>
      <w:r w:rsidR="00B3055D">
        <w:rPr>
          <w:rFonts w:ascii="Arial" w:hAnsi="Arial" w:cs="Arial"/>
          <w:sz w:val="22"/>
          <w:szCs w:val="22"/>
        </w:rPr>
        <w:t>.</w:t>
      </w:r>
    </w:p>
    <w:p w14:paraId="7892B0C1" w14:textId="77777777" w:rsidR="003909A1" w:rsidRDefault="003909A1" w:rsidP="001266D2">
      <w:pPr>
        <w:pStyle w:val="ListParagraph"/>
        <w:widowControl w:val="0"/>
        <w:ind w:left="1451"/>
        <w:jc w:val="both"/>
        <w:rPr>
          <w:rFonts w:ascii="Arial" w:hAnsi="Arial" w:cs="Arial"/>
          <w:sz w:val="22"/>
          <w:szCs w:val="22"/>
        </w:rPr>
      </w:pPr>
    </w:p>
    <w:p w14:paraId="7892B0C2" w14:textId="77777777" w:rsidR="001D267D" w:rsidRPr="00E34370" w:rsidRDefault="001D267D" w:rsidP="00EE2CF3">
      <w:pPr>
        <w:pStyle w:val="Heading2"/>
      </w:pPr>
      <w:r w:rsidRPr="00E34370">
        <w:t>Undertakings</w:t>
      </w:r>
    </w:p>
    <w:p w14:paraId="7892B0C3" w14:textId="77777777" w:rsidR="001D267D" w:rsidRPr="00E34370" w:rsidRDefault="001D267D" w:rsidP="001D267D">
      <w:pPr>
        <w:pStyle w:val="ListParagraph"/>
        <w:widowControl w:val="0"/>
        <w:ind w:left="1440"/>
        <w:jc w:val="both"/>
        <w:rPr>
          <w:rFonts w:ascii="Arial" w:hAnsi="Arial" w:cs="Arial"/>
          <w:sz w:val="22"/>
          <w:szCs w:val="22"/>
        </w:rPr>
      </w:pPr>
    </w:p>
    <w:p w14:paraId="7892B0C4" w14:textId="77777777" w:rsidR="001D267D" w:rsidRPr="00E34370" w:rsidRDefault="001D267D" w:rsidP="001D267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lastRenderedPageBreak/>
        <w:t>Upon the execution of this Undertaking and for the purposes of section 715 of the FW Act, the Company undertakes the following:</w:t>
      </w:r>
    </w:p>
    <w:p w14:paraId="7892B0C5" w14:textId="77777777" w:rsidR="00D3407A" w:rsidRPr="00E34370" w:rsidRDefault="00D3407A" w:rsidP="00DC1F87">
      <w:pPr>
        <w:widowControl w:val="0"/>
        <w:jc w:val="both"/>
        <w:rPr>
          <w:rFonts w:cs="Arial"/>
          <w:szCs w:val="22"/>
        </w:rPr>
      </w:pPr>
    </w:p>
    <w:p w14:paraId="7892B0C6" w14:textId="77777777" w:rsidR="00D3407A" w:rsidRPr="00E34370" w:rsidRDefault="00644710" w:rsidP="00EE2CF3">
      <w:pPr>
        <w:pStyle w:val="Heading2"/>
      </w:pPr>
      <w:r>
        <w:t>Compliance Review</w:t>
      </w:r>
    </w:p>
    <w:p w14:paraId="7892B0C7" w14:textId="77777777" w:rsidR="00376DC3" w:rsidRPr="00E34370" w:rsidRDefault="00376DC3" w:rsidP="00F25075">
      <w:pPr>
        <w:widowControl w:val="0"/>
        <w:jc w:val="both"/>
        <w:rPr>
          <w:rFonts w:cs="Arial"/>
          <w:szCs w:val="22"/>
        </w:rPr>
      </w:pPr>
    </w:p>
    <w:p w14:paraId="7892B0C8" w14:textId="77777777" w:rsidR="00A66D7A" w:rsidRPr="00E34370" w:rsidRDefault="0078717A" w:rsidP="00A66D7A">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 xml:space="preserve">At its own expense, the Company </w:t>
      </w:r>
      <w:r w:rsidR="00A66D7A" w:rsidRPr="00E34370">
        <w:rPr>
          <w:rFonts w:ascii="Arial" w:hAnsi="Arial" w:cs="Arial"/>
          <w:sz w:val="22"/>
          <w:szCs w:val="22"/>
        </w:rPr>
        <w:t>will cause to have performed by an external professional with qualifications in accounting or workplace relations or an external professional otherwise approved by the FWO</w:t>
      </w:r>
      <w:r w:rsidR="00B824EB">
        <w:rPr>
          <w:rFonts w:ascii="Arial" w:hAnsi="Arial" w:cs="Arial"/>
          <w:sz w:val="22"/>
          <w:szCs w:val="22"/>
        </w:rPr>
        <w:t>,</w:t>
      </w:r>
      <w:r w:rsidR="00A66D7A" w:rsidRPr="00E34370">
        <w:rPr>
          <w:rFonts w:ascii="Arial" w:hAnsi="Arial" w:cs="Arial"/>
          <w:sz w:val="22"/>
          <w:szCs w:val="22"/>
        </w:rPr>
        <w:t xml:space="preserve"> </w:t>
      </w:r>
      <w:r w:rsidR="00D14FCE" w:rsidRPr="00E34370">
        <w:rPr>
          <w:rFonts w:ascii="Arial" w:hAnsi="Arial" w:cs="Arial"/>
          <w:sz w:val="22"/>
          <w:szCs w:val="22"/>
        </w:rPr>
        <w:t>a review</w:t>
      </w:r>
      <w:r w:rsidR="00A66D7A" w:rsidRPr="00E34370">
        <w:rPr>
          <w:rFonts w:ascii="Arial" w:hAnsi="Arial" w:cs="Arial"/>
          <w:sz w:val="22"/>
          <w:szCs w:val="22"/>
        </w:rPr>
        <w:t xml:space="preserve"> of the Company’s compliance with all Commonwealth workplace laws and instruments (</w:t>
      </w:r>
      <w:r w:rsidR="00D14FCE" w:rsidRPr="00E34370">
        <w:rPr>
          <w:rFonts w:ascii="Arial" w:hAnsi="Arial" w:cs="Arial"/>
          <w:b/>
          <w:sz w:val="22"/>
          <w:szCs w:val="22"/>
        </w:rPr>
        <w:t>Review</w:t>
      </w:r>
      <w:r w:rsidR="00A66D7A" w:rsidRPr="00E34370">
        <w:rPr>
          <w:rFonts w:ascii="Arial" w:hAnsi="Arial" w:cs="Arial"/>
          <w:sz w:val="22"/>
          <w:szCs w:val="22"/>
        </w:rPr>
        <w:t>),</w:t>
      </w:r>
      <w:r w:rsidR="00EA7DCE">
        <w:rPr>
          <w:rFonts w:ascii="Arial" w:hAnsi="Arial" w:cs="Arial"/>
          <w:sz w:val="22"/>
          <w:szCs w:val="22"/>
        </w:rPr>
        <w:t xml:space="preserve"> including but not limited to </w:t>
      </w:r>
      <w:r w:rsidR="00DF19D1">
        <w:rPr>
          <w:rFonts w:ascii="Arial" w:hAnsi="Arial" w:cs="Arial"/>
          <w:sz w:val="22"/>
          <w:szCs w:val="22"/>
        </w:rPr>
        <w:t>the Storage and Wholesale Award,</w:t>
      </w:r>
      <w:r w:rsidR="00A66D7A" w:rsidRPr="00E34370">
        <w:rPr>
          <w:rFonts w:ascii="Arial" w:hAnsi="Arial" w:cs="Arial"/>
          <w:sz w:val="22"/>
          <w:szCs w:val="22"/>
        </w:rPr>
        <w:t xml:space="preserve"> relating to the pay and conditions of the Company’s employees as follows:</w:t>
      </w:r>
    </w:p>
    <w:p w14:paraId="7892B0C9" w14:textId="77777777" w:rsidR="00A66D7A" w:rsidRPr="00E34370" w:rsidRDefault="00A66D7A" w:rsidP="00A66D7A">
      <w:pPr>
        <w:pStyle w:val="ListParagraph"/>
        <w:widowControl w:val="0"/>
        <w:jc w:val="both"/>
        <w:rPr>
          <w:rFonts w:ascii="Arial" w:hAnsi="Arial" w:cs="Arial"/>
          <w:sz w:val="22"/>
          <w:szCs w:val="22"/>
        </w:rPr>
      </w:pPr>
    </w:p>
    <w:p w14:paraId="7892B0CA" w14:textId="77777777" w:rsidR="00DF19D1" w:rsidRDefault="00A66D7A" w:rsidP="00A66D7A">
      <w:pPr>
        <w:pStyle w:val="ListParagraph"/>
        <w:widowControl w:val="0"/>
        <w:numPr>
          <w:ilvl w:val="1"/>
          <w:numId w:val="29"/>
        </w:numPr>
        <w:ind w:left="1440"/>
        <w:jc w:val="both"/>
        <w:rPr>
          <w:rFonts w:ascii="Arial" w:hAnsi="Arial" w:cs="Arial"/>
          <w:sz w:val="22"/>
          <w:szCs w:val="22"/>
        </w:rPr>
      </w:pPr>
      <w:r w:rsidRPr="00E34370">
        <w:rPr>
          <w:rFonts w:ascii="Arial" w:hAnsi="Arial" w:cs="Arial"/>
          <w:sz w:val="22"/>
          <w:szCs w:val="22"/>
        </w:rPr>
        <w:t xml:space="preserve">The </w:t>
      </w:r>
      <w:r w:rsidR="00D14FCE" w:rsidRPr="00E34370">
        <w:rPr>
          <w:rFonts w:ascii="Arial" w:hAnsi="Arial" w:cs="Arial"/>
          <w:sz w:val="22"/>
          <w:szCs w:val="22"/>
        </w:rPr>
        <w:t>Review</w:t>
      </w:r>
      <w:r w:rsidRPr="00E34370">
        <w:rPr>
          <w:rFonts w:ascii="Arial" w:hAnsi="Arial" w:cs="Arial"/>
          <w:sz w:val="22"/>
          <w:szCs w:val="22"/>
        </w:rPr>
        <w:t xml:space="preserve"> will assess the employment conditions of</w:t>
      </w:r>
      <w:r w:rsidR="00880FFA" w:rsidRPr="00E34370">
        <w:rPr>
          <w:rFonts w:ascii="Arial" w:hAnsi="Arial" w:cs="Arial"/>
          <w:sz w:val="22"/>
          <w:szCs w:val="22"/>
        </w:rPr>
        <w:t xml:space="preserve"> all of the Company’s</w:t>
      </w:r>
      <w:r w:rsidRPr="00E34370">
        <w:rPr>
          <w:rFonts w:ascii="Arial" w:hAnsi="Arial" w:cs="Arial"/>
          <w:sz w:val="22"/>
          <w:szCs w:val="22"/>
        </w:rPr>
        <w:t xml:space="preserve"> employees</w:t>
      </w:r>
      <w:r w:rsidR="00644710">
        <w:rPr>
          <w:rFonts w:ascii="Arial" w:hAnsi="Arial" w:cs="Arial"/>
          <w:sz w:val="22"/>
          <w:szCs w:val="22"/>
        </w:rPr>
        <w:t xml:space="preserve">, </w:t>
      </w:r>
      <w:r w:rsidRPr="00E34370">
        <w:rPr>
          <w:rFonts w:ascii="Arial" w:hAnsi="Arial" w:cs="Arial"/>
          <w:sz w:val="22"/>
          <w:szCs w:val="22"/>
        </w:rPr>
        <w:t xml:space="preserve">from the first pay period on or after 1 </w:t>
      </w:r>
      <w:r w:rsidR="00644710">
        <w:rPr>
          <w:rFonts w:ascii="Arial" w:hAnsi="Arial" w:cs="Arial"/>
          <w:sz w:val="22"/>
          <w:szCs w:val="22"/>
        </w:rPr>
        <w:t>July 2014</w:t>
      </w:r>
      <w:r w:rsidRPr="00E34370">
        <w:rPr>
          <w:rFonts w:ascii="Arial" w:hAnsi="Arial" w:cs="Arial"/>
          <w:sz w:val="22"/>
          <w:szCs w:val="22"/>
        </w:rPr>
        <w:t xml:space="preserve"> to the date of execution</w:t>
      </w:r>
      <w:r w:rsidR="00D6009C" w:rsidRPr="00E34370">
        <w:rPr>
          <w:rFonts w:ascii="Arial" w:hAnsi="Arial" w:cs="Arial"/>
          <w:sz w:val="22"/>
          <w:szCs w:val="22"/>
        </w:rPr>
        <w:t xml:space="preserve"> of this Undertaking (</w:t>
      </w:r>
      <w:r w:rsidR="00D6009C" w:rsidRPr="00E34370">
        <w:rPr>
          <w:rFonts w:ascii="Arial" w:hAnsi="Arial" w:cs="Arial"/>
          <w:b/>
          <w:sz w:val="22"/>
          <w:szCs w:val="22"/>
        </w:rPr>
        <w:t>Review Period</w:t>
      </w:r>
      <w:r w:rsidR="00D6009C" w:rsidRPr="00E34370">
        <w:rPr>
          <w:rFonts w:ascii="Arial" w:hAnsi="Arial" w:cs="Arial"/>
          <w:sz w:val="22"/>
          <w:szCs w:val="22"/>
        </w:rPr>
        <w:t>)</w:t>
      </w:r>
      <w:r w:rsidRPr="00E34370">
        <w:rPr>
          <w:rFonts w:ascii="Arial" w:hAnsi="Arial" w:cs="Arial"/>
          <w:sz w:val="22"/>
          <w:szCs w:val="22"/>
        </w:rPr>
        <w:t>;</w:t>
      </w:r>
    </w:p>
    <w:p w14:paraId="7892B0CB" w14:textId="77777777" w:rsidR="00A66D7A" w:rsidRPr="00E34370" w:rsidRDefault="00D14FCE" w:rsidP="00DF19D1">
      <w:pPr>
        <w:pStyle w:val="ListParagraph"/>
        <w:widowControl w:val="0"/>
        <w:ind w:left="1440"/>
        <w:jc w:val="both"/>
        <w:rPr>
          <w:rFonts w:ascii="Arial" w:hAnsi="Arial" w:cs="Arial"/>
          <w:sz w:val="22"/>
          <w:szCs w:val="22"/>
        </w:rPr>
      </w:pPr>
      <w:r w:rsidRPr="00E34370">
        <w:rPr>
          <w:rFonts w:ascii="Arial" w:hAnsi="Arial" w:cs="Arial"/>
          <w:sz w:val="22"/>
          <w:szCs w:val="22"/>
        </w:rPr>
        <w:t xml:space="preserve"> </w:t>
      </w:r>
    </w:p>
    <w:p w14:paraId="7892B0CC" w14:textId="77777777" w:rsidR="0078717A" w:rsidRDefault="00A66D7A" w:rsidP="00A66D7A">
      <w:pPr>
        <w:pStyle w:val="ListParagraph"/>
        <w:widowControl w:val="0"/>
        <w:numPr>
          <w:ilvl w:val="1"/>
          <w:numId w:val="29"/>
        </w:numPr>
        <w:ind w:left="1440"/>
        <w:jc w:val="both"/>
        <w:rPr>
          <w:rFonts w:ascii="Arial" w:hAnsi="Arial" w:cs="Arial"/>
          <w:sz w:val="22"/>
          <w:szCs w:val="22"/>
        </w:rPr>
      </w:pPr>
      <w:r w:rsidRPr="00E34370">
        <w:rPr>
          <w:rFonts w:ascii="Arial" w:hAnsi="Arial" w:cs="Arial"/>
          <w:sz w:val="22"/>
          <w:szCs w:val="22"/>
        </w:rPr>
        <w:t xml:space="preserve">The </w:t>
      </w:r>
      <w:r w:rsidR="00D14FCE" w:rsidRPr="00E34370">
        <w:rPr>
          <w:rFonts w:ascii="Arial" w:hAnsi="Arial" w:cs="Arial"/>
          <w:sz w:val="22"/>
          <w:szCs w:val="22"/>
        </w:rPr>
        <w:t>Review</w:t>
      </w:r>
      <w:r w:rsidRPr="00E34370">
        <w:rPr>
          <w:rFonts w:ascii="Arial" w:hAnsi="Arial" w:cs="Arial"/>
          <w:sz w:val="22"/>
          <w:szCs w:val="22"/>
        </w:rPr>
        <w:t xml:space="preserve"> will assess the Company’s compliance with </w:t>
      </w:r>
      <w:r w:rsidR="0078717A" w:rsidRPr="00E34370">
        <w:rPr>
          <w:rFonts w:ascii="Arial" w:hAnsi="Arial" w:cs="Arial"/>
          <w:sz w:val="22"/>
          <w:szCs w:val="22"/>
        </w:rPr>
        <w:t>w</w:t>
      </w:r>
      <w:r w:rsidR="00D14FCE" w:rsidRPr="00E34370">
        <w:rPr>
          <w:rFonts w:ascii="Arial" w:hAnsi="Arial" w:cs="Arial"/>
          <w:sz w:val="22"/>
          <w:szCs w:val="22"/>
        </w:rPr>
        <w:t xml:space="preserve">ages </w:t>
      </w:r>
      <w:r w:rsidR="0078717A" w:rsidRPr="00E34370">
        <w:rPr>
          <w:rFonts w:ascii="Arial" w:hAnsi="Arial" w:cs="Arial"/>
          <w:sz w:val="22"/>
          <w:szCs w:val="22"/>
        </w:rPr>
        <w:t>and</w:t>
      </w:r>
      <w:r w:rsidR="00D14FCE" w:rsidRPr="00E34370">
        <w:rPr>
          <w:rFonts w:ascii="Arial" w:hAnsi="Arial" w:cs="Arial"/>
          <w:sz w:val="22"/>
          <w:szCs w:val="22"/>
        </w:rPr>
        <w:t xml:space="preserve"> work related entitlements under </w:t>
      </w:r>
      <w:r w:rsidR="00880FFA" w:rsidRPr="00E34370">
        <w:rPr>
          <w:rFonts w:ascii="Arial" w:hAnsi="Arial" w:cs="Arial"/>
          <w:sz w:val="22"/>
          <w:szCs w:val="22"/>
        </w:rPr>
        <w:t>applicable workplace laws, including any</w:t>
      </w:r>
      <w:r w:rsidR="00D14FCE" w:rsidRPr="00E34370">
        <w:rPr>
          <w:rFonts w:ascii="Arial" w:hAnsi="Arial" w:cs="Arial"/>
          <w:sz w:val="22"/>
          <w:szCs w:val="22"/>
        </w:rPr>
        <w:t xml:space="preserve"> applicable industrial instrument</w:t>
      </w:r>
      <w:r w:rsidR="0078717A" w:rsidRPr="00E34370">
        <w:rPr>
          <w:rFonts w:ascii="Arial" w:hAnsi="Arial" w:cs="Arial"/>
          <w:sz w:val="22"/>
          <w:szCs w:val="22"/>
        </w:rPr>
        <w:t>(s)</w:t>
      </w:r>
      <w:r w:rsidR="00D14FCE" w:rsidRPr="00E34370">
        <w:rPr>
          <w:rFonts w:ascii="Arial" w:hAnsi="Arial" w:cs="Arial"/>
          <w:sz w:val="22"/>
          <w:szCs w:val="22"/>
        </w:rPr>
        <w:t xml:space="preserve"> and the </w:t>
      </w:r>
      <w:proofErr w:type="spellStart"/>
      <w:r w:rsidR="00D14FCE" w:rsidRPr="00E34370">
        <w:rPr>
          <w:rFonts w:ascii="Arial" w:hAnsi="Arial" w:cs="Arial"/>
          <w:sz w:val="22"/>
          <w:szCs w:val="22"/>
        </w:rPr>
        <w:t>NES</w:t>
      </w:r>
      <w:proofErr w:type="spellEnd"/>
      <w:r w:rsidR="00880FFA" w:rsidRPr="00E34370">
        <w:rPr>
          <w:rFonts w:ascii="Arial" w:hAnsi="Arial" w:cs="Arial"/>
          <w:sz w:val="22"/>
          <w:szCs w:val="22"/>
        </w:rPr>
        <w:t>,</w:t>
      </w:r>
      <w:r w:rsidR="00D14FCE" w:rsidRPr="00E34370">
        <w:rPr>
          <w:rFonts w:ascii="Arial" w:hAnsi="Arial" w:cs="Arial"/>
          <w:sz w:val="22"/>
          <w:szCs w:val="22"/>
        </w:rPr>
        <w:t xml:space="preserve"> </w:t>
      </w:r>
      <w:r w:rsidRPr="00E34370">
        <w:rPr>
          <w:rFonts w:ascii="Arial" w:hAnsi="Arial" w:cs="Arial"/>
          <w:sz w:val="22"/>
          <w:szCs w:val="22"/>
        </w:rPr>
        <w:t>according to each employee</w:t>
      </w:r>
      <w:r w:rsidR="0078717A" w:rsidRPr="00E34370">
        <w:rPr>
          <w:rFonts w:ascii="Arial" w:hAnsi="Arial" w:cs="Arial"/>
          <w:sz w:val="22"/>
          <w:szCs w:val="22"/>
        </w:rPr>
        <w:t>’</w:t>
      </w:r>
      <w:r w:rsidRPr="00E34370">
        <w:rPr>
          <w:rFonts w:ascii="Arial" w:hAnsi="Arial" w:cs="Arial"/>
          <w:sz w:val="22"/>
          <w:szCs w:val="22"/>
        </w:rPr>
        <w:t xml:space="preserve">s classification, category of employment and hours </w:t>
      </w:r>
      <w:r w:rsidR="0078717A" w:rsidRPr="00E34370">
        <w:rPr>
          <w:rFonts w:ascii="Arial" w:hAnsi="Arial" w:cs="Arial"/>
          <w:sz w:val="22"/>
          <w:szCs w:val="22"/>
        </w:rPr>
        <w:t xml:space="preserve">of </w:t>
      </w:r>
      <w:r w:rsidR="00D14FCE" w:rsidRPr="00E34370">
        <w:rPr>
          <w:rFonts w:ascii="Arial" w:hAnsi="Arial" w:cs="Arial"/>
          <w:sz w:val="22"/>
          <w:szCs w:val="22"/>
        </w:rPr>
        <w:t xml:space="preserve">work during the </w:t>
      </w:r>
      <w:r w:rsidR="00D6009C" w:rsidRPr="00E34370">
        <w:rPr>
          <w:rFonts w:ascii="Arial" w:hAnsi="Arial" w:cs="Arial"/>
          <w:sz w:val="22"/>
          <w:szCs w:val="22"/>
        </w:rPr>
        <w:t>Review</w:t>
      </w:r>
      <w:r w:rsidR="00D14FCE" w:rsidRPr="00E34370">
        <w:rPr>
          <w:rFonts w:ascii="Arial" w:hAnsi="Arial" w:cs="Arial"/>
          <w:sz w:val="22"/>
          <w:szCs w:val="22"/>
        </w:rPr>
        <w:t xml:space="preserve"> </w:t>
      </w:r>
      <w:r w:rsidR="0078717A" w:rsidRPr="00E34370">
        <w:rPr>
          <w:rFonts w:ascii="Arial" w:hAnsi="Arial" w:cs="Arial"/>
          <w:sz w:val="22"/>
          <w:szCs w:val="22"/>
        </w:rPr>
        <w:t>P</w:t>
      </w:r>
      <w:r w:rsidR="00D14FCE" w:rsidRPr="00E34370">
        <w:rPr>
          <w:rFonts w:ascii="Arial" w:hAnsi="Arial" w:cs="Arial"/>
          <w:sz w:val="22"/>
          <w:szCs w:val="22"/>
        </w:rPr>
        <w:t>eriod</w:t>
      </w:r>
      <w:r w:rsidR="0078717A" w:rsidRPr="00E34370">
        <w:rPr>
          <w:rFonts w:ascii="Arial" w:hAnsi="Arial" w:cs="Arial"/>
          <w:sz w:val="22"/>
          <w:szCs w:val="22"/>
        </w:rPr>
        <w:t>; and</w:t>
      </w:r>
    </w:p>
    <w:p w14:paraId="7892B0CD" w14:textId="77777777" w:rsidR="00DF19D1" w:rsidRPr="00DF19D1" w:rsidRDefault="00DF19D1" w:rsidP="00DF19D1">
      <w:pPr>
        <w:widowControl w:val="0"/>
        <w:jc w:val="both"/>
        <w:rPr>
          <w:rFonts w:cs="Arial"/>
          <w:szCs w:val="22"/>
        </w:rPr>
      </w:pPr>
    </w:p>
    <w:p w14:paraId="7892B0CE" w14:textId="77777777" w:rsidR="00A66D7A" w:rsidRPr="00E34370" w:rsidRDefault="0078717A" w:rsidP="00A66D7A">
      <w:pPr>
        <w:pStyle w:val="ListParagraph"/>
        <w:widowControl w:val="0"/>
        <w:numPr>
          <w:ilvl w:val="1"/>
          <w:numId w:val="29"/>
        </w:numPr>
        <w:ind w:left="1440"/>
        <w:jc w:val="both"/>
        <w:rPr>
          <w:rFonts w:ascii="Arial" w:hAnsi="Arial" w:cs="Arial"/>
          <w:sz w:val="22"/>
          <w:szCs w:val="22"/>
        </w:rPr>
      </w:pPr>
      <w:r w:rsidRPr="00E34370">
        <w:rPr>
          <w:rFonts w:ascii="Arial" w:hAnsi="Arial" w:cs="Arial"/>
          <w:sz w:val="22"/>
          <w:szCs w:val="22"/>
        </w:rPr>
        <w:t xml:space="preserve">The Review will be finalised within </w:t>
      </w:r>
      <w:r w:rsidR="00FD455D">
        <w:rPr>
          <w:rFonts w:ascii="Arial" w:hAnsi="Arial" w:cs="Arial"/>
          <w:sz w:val="22"/>
          <w:szCs w:val="22"/>
        </w:rPr>
        <w:t>9</w:t>
      </w:r>
      <w:r w:rsidRPr="00E34370">
        <w:rPr>
          <w:rFonts w:ascii="Arial" w:hAnsi="Arial" w:cs="Arial"/>
          <w:sz w:val="22"/>
          <w:szCs w:val="22"/>
        </w:rPr>
        <w:t>0 days of the execution of this Undertaking</w:t>
      </w:r>
      <w:r w:rsidR="00D14FCE" w:rsidRPr="00E34370">
        <w:rPr>
          <w:rFonts w:ascii="Arial" w:hAnsi="Arial" w:cs="Arial"/>
          <w:sz w:val="22"/>
          <w:szCs w:val="22"/>
        </w:rPr>
        <w:t>.</w:t>
      </w:r>
    </w:p>
    <w:p w14:paraId="7892B0CF" w14:textId="77777777" w:rsidR="00A66D7A" w:rsidRPr="00E34370" w:rsidRDefault="00A66D7A" w:rsidP="00A66D7A">
      <w:pPr>
        <w:widowControl w:val="0"/>
        <w:jc w:val="both"/>
        <w:rPr>
          <w:rFonts w:cs="Arial"/>
          <w:szCs w:val="22"/>
        </w:rPr>
      </w:pPr>
    </w:p>
    <w:p w14:paraId="7892B0D0" w14:textId="77777777" w:rsidR="00A66D7A" w:rsidRPr="00E34370" w:rsidRDefault="00A66D7A" w:rsidP="00A66D7A">
      <w:pPr>
        <w:widowControl w:val="0"/>
        <w:numPr>
          <w:ilvl w:val="0"/>
          <w:numId w:val="23"/>
        </w:numPr>
        <w:jc w:val="both"/>
        <w:rPr>
          <w:rFonts w:cs="Arial"/>
          <w:szCs w:val="22"/>
        </w:rPr>
      </w:pPr>
      <w:r w:rsidRPr="00E34370">
        <w:rPr>
          <w:rFonts w:cs="Arial"/>
          <w:szCs w:val="22"/>
        </w:rPr>
        <w:t xml:space="preserve">The Company will provide to the FWO within 14 days of </w:t>
      </w:r>
      <w:r w:rsidR="00D6009C" w:rsidRPr="00E34370">
        <w:rPr>
          <w:rFonts w:cs="Arial"/>
          <w:szCs w:val="22"/>
        </w:rPr>
        <w:t>the finalisation of the Review:</w:t>
      </w:r>
    </w:p>
    <w:p w14:paraId="7892B0D1" w14:textId="77777777" w:rsidR="00A66D7A" w:rsidRPr="00E34370" w:rsidRDefault="00A66D7A" w:rsidP="00A66D7A">
      <w:pPr>
        <w:widowControl w:val="0"/>
        <w:jc w:val="both"/>
        <w:rPr>
          <w:rFonts w:cs="Arial"/>
          <w:szCs w:val="22"/>
        </w:rPr>
      </w:pPr>
    </w:p>
    <w:p w14:paraId="7892B0D2" w14:textId="77777777" w:rsidR="00A66D7A" w:rsidRDefault="00A66D7A" w:rsidP="00A66D7A">
      <w:pPr>
        <w:widowControl w:val="0"/>
        <w:numPr>
          <w:ilvl w:val="1"/>
          <w:numId w:val="23"/>
        </w:numPr>
        <w:jc w:val="both"/>
        <w:rPr>
          <w:rFonts w:cs="Arial"/>
          <w:szCs w:val="22"/>
        </w:rPr>
      </w:pPr>
      <w:r w:rsidRPr="00E34370">
        <w:rPr>
          <w:rFonts w:cs="Arial"/>
          <w:szCs w:val="22"/>
        </w:rPr>
        <w:t xml:space="preserve">A copy of the </w:t>
      </w:r>
      <w:r w:rsidR="00D14FCE" w:rsidRPr="00E34370">
        <w:rPr>
          <w:rFonts w:cs="Arial"/>
          <w:szCs w:val="22"/>
        </w:rPr>
        <w:t>Review</w:t>
      </w:r>
      <w:r w:rsidRPr="00E34370">
        <w:rPr>
          <w:rFonts w:cs="Arial"/>
          <w:szCs w:val="22"/>
        </w:rPr>
        <w:t xml:space="preserve"> report which will include a statement of the methodology used to conduct the </w:t>
      </w:r>
      <w:r w:rsidR="0078717A" w:rsidRPr="00E34370">
        <w:rPr>
          <w:rFonts w:cs="Arial"/>
          <w:szCs w:val="22"/>
        </w:rPr>
        <w:t>Review</w:t>
      </w:r>
      <w:r w:rsidRPr="00E34370">
        <w:rPr>
          <w:rFonts w:cs="Arial"/>
          <w:szCs w:val="22"/>
        </w:rPr>
        <w:t xml:space="preserve">; </w:t>
      </w:r>
      <w:r w:rsidR="00DF19D1">
        <w:rPr>
          <w:rFonts w:cs="Arial"/>
          <w:szCs w:val="22"/>
        </w:rPr>
        <w:t>and</w:t>
      </w:r>
    </w:p>
    <w:p w14:paraId="7892B0D3" w14:textId="77777777" w:rsidR="00DF19D1" w:rsidRPr="00E34370" w:rsidRDefault="00DF19D1" w:rsidP="00DF19D1">
      <w:pPr>
        <w:widowControl w:val="0"/>
        <w:ind w:left="1451"/>
        <w:jc w:val="both"/>
        <w:rPr>
          <w:rFonts w:cs="Arial"/>
          <w:szCs w:val="22"/>
        </w:rPr>
      </w:pPr>
    </w:p>
    <w:p w14:paraId="7892B0D4" w14:textId="77777777" w:rsidR="00A66D7A" w:rsidRPr="00E34370" w:rsidRDefault="00A66D7A" w:rsidP="00A66D7A">
      <w:pPr>
        <w:widowControl w:val="0"/>
        <w:numPr>
          <w:ilvl w:val="1"/>
          <w:numId w:val="23"/>
        </w:numPr>
        <w:jc w:val="both"/>
        <w:rPr>
          <w:rFonts w:cs="Arial"/>
          <w:szCs w:val="22"/>
        </w:rPr>
      </w:pPr>
      <w:r w:rsidRPr="00E34370">
        <w:rPr>
          <w:rFonts w:cs="Arial"/>
          <w:szCs w:val="22"/>
        </w:rPr>
        <w:t xml:space="preserve">Details of any contraventions identified in the </w:t>
      </w:r>
      <w:r w:rsidR="00D14FCE" w:rsidRPr="00E34370">
        <w:rPr>
          <w:rFonts w:cs="Arial"/>
          <w:szCs w:val="22"/>
        </w:rPr>
        <w:t>Review</w:t>
      </w:r>
      <w:r w:rsidRPr="00E34370">
        <w:rPr>
          <w:rFonts w:cs="Arial"/>
          <w:szCs w:val="22"/>
        </w:rPr>
        <w:t xml:space="preserve">. </w:t>
      </w:r>
    </w:p>
    <w:p w14:paraId="7892B0D5" w14:textId="77777777" w:rsidR="00A66D7A" w:rsidRPr="00E34370" w:rsidRDefault="00A66D7A" w:rsidP="001266D2">
      <w:pPr>
        <w:widowControl w:val="0"/>
        <w:jc w:val="right"/>
        <w:rPr>
          <w:rFonts w:cs="Arial"/>
          <w:szCs w:val="22"/>
        </w:rPr>
      </w:pPr>
    </w:p>
    <w:p w14:paraId="7892B0D6" w14:textId="77777777" w:rsidR="00A66D7A" w:rsidRPr="00E34370" w:rsidRDefault="00A66D7A" w:rsidP="00A66D7A">
      <w:pPr>
        <w:widowControl w:val="0"/>
        <w:numPr>
          <w:ilvl w:val="0"/>
          <w:numId w:val="23"/>
        </w:numPr>
        <w:jc w:val="both"/>
        <w:rPr>
          <w:rFonts w:cs="Arial"/>
          <w:szCs w:val="22"/>
        </w:rPr>
      </w:pPr>
      <w:r w:rsidRPr="00E34370">
        <w:rPr>
          <w:rFonts w:cs="Arial"/>
          <w:szCs w:val="22"/>
        </w:rPr>
        <w:t xml:space="preserve">If requested by the FWO, the Company will provide the FWO with all records and documents used to conduct the </w:t>
      </w:r>
      <w:r w:rsidR="00D14FCE" w:rsidRPr="00E34370">
        <w:rPr>
          <w:rFonts w:cs="Arial"/>
          <w:szCs w:val="22"/>
        </w:rPr>
        <w:t>Review</w:t>
      </w:r>
      <w:r w:rsidRPr="00E34370">
        <w:rPr>
          <w:rFonts w:cs="Arial"/>
          <w:szCs w:val="22"/>
        </w:rPr>
        <w:t>, including any working documents, within 7 days of such a request.</w:t>
      </w:r>
    </w:p>
    <w:p w14:paraId="7892B0D7" w14:textId="77777777" w:rsidR="0078717A" w:rsidRPr="00E34370" w:rsidRDefault="0078717A" w:rsidP="0078717A">
      <w:pPr>
        <w:widowControl w:val="0"/>
        <w:jc w:val="both"/>
        <w:rPr>
          <w:rFonts w:cs="Arial"/>
          <w:szCs w:val="22"/>
        </w:rPr>
      </w:pPr>
    </w:p>
    <w:p w14:paraId="7892B0D8" w14:textId="77777777" w:rsidR="0078717A" w:rsidRPr="00E34370" w:rsidRDefault="0078717A" w:rsidP="0078717A">
      <w:pPr>
        <w:widowControl w:val="0"/>
        <w:numPr>
          <w:ilvl w:val="0"/>
          <w:numId w:val="23"/>
        </w:numPr>
        <w:jc w:val="both"/>
        <w:rPr>
          <w:rFonts w:cs="Arial"/>
          <w:szCs w:val="22"/>
        </w:rPr>
      </w:pPr>
      <w:r w:rsidRPr="00E34370">
        <w:rPr>
          <w:rFonts w:cs="Arial"/>
          <w:szCs w:val="22"/>
        </w:rPr>
        <w:t>In the event that the Review identifies contraventions of Commonwealth workplace laws, the Company will rectify</w:t>
      </w:r>
      <w:r w:rsidR="00521A7E">
        <w:rPr>
          <w:rFonts w:cs="Arial"/>
          <w:szCs w:val="22"/>
        </w:rPr>
        <w:t xml:space="preserve"> </w:t>
      </w:r>
      <w:r w:rsidRPr="00E34370">
        <w:rPr>
          <w:rFonts w:cs="Arial"/>
          <w:szCs w:val="22"/>
        </w:rPr>
        <w:t>all such contraventions</w:t>
      </w:r>
      <w:r w:rsidR="00B24ACD">
        <w:rPr>
          <w:rFonts w:cs="Arial"/>
          <w:szCs w:val="22"/>
        </w:rPr>
        <w:t xml:space="preserve"> </w:t>
      </w:r>
      <w:r w:rsidR="001B2653">
        <w:rPr>
          <w:rFonts w:cs="Arial"/>
          <w:szCs w:val="22"/>
        </w:rPr>
        <w:t>and provide evidence of rectification</w:t>
      </w:r>
      <w:r w:rsidR="001B2653" w:rsidRPr="00E34370">
        <w:rPr>
          <w:rFonts w:cs="Arial"/>
          <w:szCs w:val="22"/>
        </w:rPr>
        <w:t xml:space="preserve"> </w:t>
      </w:r>
      <w:r w:rsidR="00B24ACD">
        <w:rPr>
          <w:rFonts w:cs="Arial"/>
          <w:szCs w:val="22"/>
        </w:rPr>
        <w:t xml:space="preserve">in accordance with timeframes to be agreed </w:t>
      </w:r>
      <w:r w:rsidR="00484F64">
        <w:rPr>
          <w:rFonts w:cs="Arial"/>
          <w:szCs w:val="22"/>
        </w:rPr>
        <w:t xml:space="preserve">between the Company and </w:t>
      </w:r>
      <w:r w:rsidR="00B24ACD">
        <w:rPr>
          <w:rFonts w:cs="Arial"/>
          <w:szCs w:val="22"/>
        </w:rPr>
        <w:t>the FWO</w:t>
      </w:r>
      <w:r w:rsidRPr="00E34370">
        <w:rPr>
          <w:rFonts w:cs="Arial"/>
          <w:szCs w:val="22"/>
        </w:rPr>
        <w:t xml:space="preserve"> and </w:t>
      </w:r>
      <w:r w:rsidR="00521A7E">
        <w:rPr>
          <w:rFonts w:cs="Arial"/>
          <w:szCs w:val="22"/>
        </w:rPr>
        <w:t>make full payment</w:t>
      </w:r>
      <w:r w:rsidRPr="00E34370">
        <w:rPr>
          <w:rFonts w:cs="Arial"/>
          <w:szCs w:val="22"/>
        </w:rPr>
        <w:t xml:space="preserve"> within 365 days of the execution of this Undertaking.</w:t>
      </w:r>
    </w:p>
    <w:p w14:paraId="7892B0D9" w14:textId="77777777" w:rsidR="00C3517D" w:rsidRPr="00E34370" w:rsidRDefault="00C3517D" w:rsidP="00C3517D">
      <w:pPr>
        <w:widowControl w:val="0"/>
        <w:jc w:val="both"/>
        <w:rPr>
          <w:rFonts w:cs="Arial"/>
          <w:szCs w:val="22"/>
        </w:rPr>
      </w:pPr>
    </w:p>
    <w:p w14:paraId="7892B0DA" w14:textId="77777777" w:rsidR="00C3517D" w:rsidRPr="00E34370" w:rsidRDefault="00C3517D" w:rsidP="00C3517D">
      <w:pPr>
        <w:widowControl w:val="0"/>
        <w:numPr>
          <w:ilvl w:val="0"/>
          <w:numId w:val="23"/>
        </w:numPr>
        <w:jc w:val="both"/>
        <w:rPr>
          <w:rFonts w:cs="Arial"/>
          <w:szCs w:val="22"/>
        </w:rPr>
      </w:pPr>
      <w:r w:rsidRPr="00E34370">
        <w:rPr>
          <w:rFonts w:cs="Arial"/>
          <w:szCs w:val="22"/>
        </w:rPr>
        <w:t xml:space="preserve">If any employee(s) identified as having underpayments owing to them cannot be located, within </w:t>
      </w:r>
      <w:r w:rsidR="00892B95" w:rsidRPr="00E34370">
        <w:rPr>
          <w:rFonts w:cs="Arial"/>
          <w:szCs w:val="22"/>
        </w:rPr>
        <w:t>365 days after the execution of this Undertaking</w:t>
      </w:r>
      <w:r w:rsidRPr="00E34370">
        <w:rPr>
          <w:rFonts w:cs="Arial"/>
          <w:szCs w:val="22"/>
        </w:rPr>
        <w:t xml:space="preserve"> the Company </w:t>
      </w:r>
      <w:r w:rsidR="0078717A" w:rsidRPr="00E34370">
        <w:rPr>
          <w:rFonts w:cs="Arial"/>
          <w:szCs w:val="22"/>
        </w:rPr>
        <w:t>pay the amount(s) owing to</w:t>
      </w:r>
      <w:r w:rsidRPr="00E34370">
        <w:rPr>
          <w:rFonts w:cs="Arial"/>
          <w:szCs w:val="22"/>
        </w:rPr>
        <w:t xml:space="preserve"> the Commonwealth of Australia (through the FWO) in accordance with section 559 of the FW Act.</w:t>
      </w:r>
    </w:p>
    <w:p w14:paraId="7892B0DB" w14:textId="77777777" w:rsidR="002276A0" w:rsidRPr="00E34370" w:rsidRDefault="002276A0" w:rsidP="002276A0">
      <w:pPr>
        <w:widowControl w:val="0"/>
        <w:jc w:val="both"/>
        <w:rPr>
          <w:rFonts w:cs="Arial"/>
          <w:szCs w:val="22"/>
        </w:rPr>
      </w:pPr>
    </w:p>
    <w:p w14:paraId="7892B0DC" w14:textId="77777777" w:rsidR="001D267D" w:rsidRPr="00E34370" w:rsidRDefault="001D267D" w:rsidP="00EE2CF3">
      <w:pPr>
        <w:pStyle w:val="Heading2"/>
      </w:pPr>
      <w:r w:rsidRPr="00E34370">
        <w:t>Future Workplace Relations Compliance</w:t>
      </w:r>
    </w:p>
    <w:p w14:paraId="7892B0DD" w14:textId="77777777" w:rsidR="002276A0" w:rsidRPr="00E34370" w:rsidRDefault="002276A0" w:rsidP="002276A0">
      <w:pPr>
        <w:widowControl w:val="0"/>
        <w:jc w:val="both"/>
        <w:rPr>
          <w:rFonts w:cs="Arial"/>
          <w:szCs w:val="22"/>
        </w:rPr>
      </w:pPr>
    </w:p>
    <w:p w14:paraId="7892B0DE" w14:textId="77777777" w:rsidR="00D3407A" w:rsidRPr="00E34370" w:rsidRDefault="00D3407A" w:rsidP="00D3407A">
      <w:pPr>
        <w:widowControl w:val="0"/>
        <w:numPr>
          <w:ilvl w:val="0"/>
          <w:numId w:val="23"/>
        </w:numPr>
        <w:jc w:val="both"/>
        <w:rPr>
          <w:rFonts w:cs="Arial"/>
          <w:szCs w:val="22"/>
        </w:rPr>
      </w:pPr>
      <w:r w:rsidRPr="00E34370">
        <w:rPr>
          <w:rFonts w:cs="Arial"/>
          <w:szCs w:val="22"/>
        </w:rPr>
        <w:t>Within 14 days of the execution of this Undertaking</w:t>
      </w:r>
      <w:r w:rsidR="0078717A" w:rsidRPr="00E34370">
        <w:rPr>
          <w:rFonts w:cs="Arial"/>
          <w:szCs w:val="22"/>
        </w:rPr>
        <w:t>, the Company will</w:t>
      </w:r>
      <w:r w:rsidRPr="00E34370">
        <w:rPr>
          <w:rFonts w:cs="Arial"/>
          <w:szCs w:val="22"/>
        </w:rPr>
        <w:t>:</w:t>
      </w:r>
    </w:p>
    <w:p w14:paraId="7892B0DF" w14:textId="77777777" w:rsidR="00D3407A" w:rsidRPr="00E34370" w:rsidRDefault="00D3407A" w:rsidP="00D3407A">
      <w:pPr>
        <w:widowControl w:val="0"/>
        <w:jc w:val="both"/>
        <w:rPr>
          <w:rFonts w:cs="Arial"/>
          <w:szCs w:val="22"/>
        </w:rPr>
      </w:pPr>
    </w:p>
    <w:p w14:paraId="7892B0E0" w14:textId="4677CCCC" w:rsidR="00D3407A" w:rsidRDefault="00D3407A" w:rsidP="00D3407A">
      <w:pPr>
        <w:widowControl w:val="0"/>
        <w:numPr>
          <w:ilvl w:val="1"/>
          <w:numId w:val="24"/>
        </w:numPr>
        <w:jc w:val="both"/>
        <w:rPr>
          <w:rFonts w:cs="Arial"/>
          <w:szCs w:val="22"/>
        </w:rPr>
      </w:pPr>
      <w:r w:rsidRPr="00E34370">
        <w:rPr>
          <w:rFonts w:cs="Arial"/>
          <w:szCs w:val="22"/>
        </w:rPr>
        <w:t xml:space="preserve">Register with the FWO My Account portal at </w:t>
      </w:r>
      <w:hyperlink r:id="rId9" w:tooltip="Fair Work Ombudsman My account register " w:history="1">
        <w:r w:rsidRPr="00E34370">
          <w:rPr>
            <w:rStyle w:val="Hyperlink"/>
            <w:rFonts w:cs="Arial"/>
            <w:szCs w:val="22"/>
          </w:rPr>
          <w:t>www.fairwork.gov.au/register</w:t>
        </w:r>
      </w:hyperlink>
      <w:r w:rsidRPr="00E34370">
        <w:rPr>
          <w:rFonts w:cs="Arial"/>
          <w:szCs w:val="22"/>
        </w:rPr>
        <w:t xml:space="preserve"> and fully complete the My Account profile, including information about the </w:t>
      </w:r>
      <w:r w:rsidR="003166AF">
        <w:rPr>
          <w:rFonts w:cs="Arial"/>
          <w:szCs w:val="22"/>
        </w:rPr>
        <w:t>Company</w:t>
      </w:r>
      <w:r w:rsidR="003166AF" w:rsidRPr="00E34370">
        <w:rPr>
          <w:rFonts w:cs="Arial"/>
          <w:szCs w:val="22"/>
        </w:rPr>
        <w:t xml:space="preserve"> </w:t>
      </w:r>
      <w:r w:rsidRPr="00E34370">
        <w:rPr>
          <w:rFonts w:cs="Arial"/>
          <w:szCs w:val="22"/>
        </w:rPr>
        <w:t>and industrial instrument coverage;</w:t>
      </w:r>
    </w:p>
    <w:p w14:paraId="7892B0E1" w14:textId="77777777" w:rsidR="00DF19D1" w:rsidRPr="00E34370" w:rsidRDefault="00DF19D1" w:rsidP="00DF19D1">
      <w:pPr>
        <w:widowControl w:val="0"/>
        <w:ind w:left="1440"/>
        <w:jc w:val="both"/>
        <w:rPr>
          <w:rFonts w:cs="Arial"/>
          <w:szCs w:val="22"/>
        </w:rPr>
      </w:pPr>
    </w:p>
    <w:p w14:paraId="7892B0E2" w14:textId="77777777" w:rsidR="00D3407A" w:rsidRDefault="00D3407A" w:rsidP="00D3407A">
      <w:pPr>
        <w:widowControl w:val="0"/>
        <w:numPr>
          <w:ilvl w:val="1"/>
          <w:numId w:val="24"/>
        </w:numPr>
        <w:jc w:val="both"/>
        <w:rPr>
          <w:rFonts w:cs="Arial"/>
          <w:szCs w:val="22"/>
        </w:rPr>
      </w:pPr>
      <w:r w:rsidRPr="00E34370">
        <w:rPr>
          <w:rFonts w:cs="Arial"/>
          <w:szCs w:val="22"/>
        </w:rPr>
        <w:t xml:space="preserve">Using the FWO </w:t>
      </w:r>
      <w:hyperlink r:id="rId10" w:history="1">
        <w:r w:rsidRPr="00E34370">
          <w:rPr>
            <w:rStyle w:val="Hyperlink"/>
            <w:rFonts w:cs="Arial"/>
            <w:szCs w:val="22"/>
          </w:rPr>
          <w:t>Pay and Conditions Tool</w:t>
        </w:r>
      </w:hyperlink>
      <w:r w:rsidRPr="00E34370">
        <w:rPr>
          <w:rFonts w:cs="Arial"/>
          <w:szCs w:val="22"/>
        </w:rPr>
        <w:t xml:space="preserve"> (</w:t>
      </w:r>
      <w:r w:rsidRPr="00E34370">
        <w:rPr>
          <w:rFonts w:cs="Arial"/>
          <w:b/>
          <w:szCs w:val="22"/>
        </w:rPr>
        <w:t>PACT</w:t>
      </w:r>
      <w:r w:rsidRPr="00E34370">
        <w:rPr>
          <w:rFonts w:cs="Arial"/>
          <w:szCs w:val="22"/>
        </w:rPr>
        <w:t>), calculate relevant minimum pay rates (and penalty rates where necessary) and save these calculations to the Company’s My Account profile; and</w:t>
      </w:r>
    </w:p>
    <w:p w14:paraId="7892B0E3" w14:textId="77777777" w:rsidR="00DF19D1" w:rsidRDefault="00DF19D1" w:rsidP="00DF19D1">
      <w:pPr>
        <w:pStyle w:val="ListParagraph"/>
        <w:rPr>
          <w:rFonts w:cs="Arial"/>
          <w:szCs w:val="22"/>
        </w:rPr>
      </w:pPr>
    </w:p>
    <w:p w14:paraId="7892B0E4" w14:textId="77777777" w:rsidR="00D3407A" w:rsidRPr="00E34370" w:rsidRDefault="00D3407A" w:rsidP="00DC1F87">
      <w:pPr>
        <w:widowControl w:val="0"/>
        <w:numPr>
          <w:ilvl w:val="1"/>
          <w:numId w:val="24"/>
        </w:numPr>
        <w:jc w:val="both"/>
        <w:rPr>
          <w:rFonts w:cs="Arial"/>
          <w:szCs w:val="22"/>
        </w:rPr>
      </w:pPr>
      <w:r w:rsidRPr="00E34370">
        <w:rPr>
          <w:rFonts w:cs="Arial"/>
          <w:szCs w:val="22"/>
        </w:rPr>
        <w:t>Provide to the FWO the My Account Customer Registration Number (</w:t>
      </w:r>
      <w:r w:rsidRPr="00E34370">
        <w:rPr>
          <w:rFonts w:cs="Arial"/>
          <w:b/>
          <w:szCs w:val="22"/>
        </w:rPr>
        <w:t>CRN</w:t>
      </w:r>
      <w:r w:rsidRPr="00E34370">
        <w:rPr>
          <w:rFonts w:cs="Arial"/>
          <w:szCs w:val="22"/>
        </w:rPr>
        <w:t>).</w:t>
      </w:r>
    </w:p>
    <w:p w14:paraId="7892B0E5" w14:textId="77777777" w:rsidR="00D3407A" w:rsidRPr="00E34370" w:rsidRDefault="00D3407A" w:rsidP="00DC1F87">
      <w:pPr>
        <w:pStyle w:val="ListParagraph"/>
        <w:widowControl w:val="0"/>
        <w:ind w:left="1080"/>
        <w:jc w:val="both"/>
        <w:rPr>
          <w:rFonts w:ascii="Arial" w:hAnsi="Arial" w:cs="Arial"/>
          <w:sz w:val="22"/>
          <w:szCs w:val="22"/>
        </w:rPr>
      </w:pPr>
    </w:p>
    <w:p w14:paraId="7892B0E6" w14:textId="77777777" w:rsidR="001D267D" w:rsidRPr="00E34370" w:rsidRDefault="0078717A" w:rsidP="001D267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The Company will e</w:t>
      </w:r>
      <w:r w:rsidR="00022105" w:rsidRPr="00E34370">
        <w:rPr>
          <w:rFonts w:ascii="Arial" w:hAnsi="Arial" w:cs="Arial"/>
          <w:sz w:val="22"/>
          <w:szCs w:val="22"/>
        </w:rPr>
        <w:t>nsure</w:t>
      </w:r>
      <w:r w:rsidR="001D267D" w:rsidRPr="00E34370">
        <w:rPr>
          <w:rFonts w:ascii="Arial" w:hAnsi="Arial" w:cs="Arial"/>
          <w:sz w:val="22"/>
          <w:szCs w:val="22"/>
        </w:rPr>
        <w:t xml:space="preserve"> that it complies at all times and in all respects with the FW Act, the FW Regulations</w:t>
      </w:r>
      <w:r w:rsidR="009B04FF">
        <w:rPr>
          <w:rFonts w:ascii="Arial" w:hAnsi="Arial" w:cs="Arial"/>
          <w:sz w:val="22"/>
          <w:szCs w:val="22"/>
        </w:rPr>
        <w:t>,</w:t>
      </w:r>
      <w:r w:rsidR="001D267D" w:rsidRPr="00E34370">
        <w:rPr>
          <w:rFonts w:ascii="Arial" w:hAnsi="Arial" w:cs="Arial"/>
          <w:sz w:val="22"/>
          <w:szCs w:val="22"/>
        </w:rPr>
        <w:t xml:space="preserve"> the </w:t>
      </w:r>
      <w:r w:rsidR="009B04FF">
        <w:rPr>
          <w:rFonts w:ascii="Arial" w:hAnsi="Arial" w:cs="Arial"/>
          <w:sz w:val="22"/>
          <w:szCs w:val="22"/>
        </w:rPr>
        <w:t>Storage and Wholesale</w:t>
      </w:r>
      <w:r w:rsidR="001D267D" w:rsidRPr="00E34370">
        <w:rPr>
          <w:rFonts w:ascii="Arial" w:hAnsi="Arial" w:cs="Arial"/>
          <w:sz w:val="22"/>
          <w:szCs w:val="22"/>
        </w:rPr>
        <w:t xml:space="preserve"> Award and any other </w:t>
      </w:r>
      <w:r w:rsidR="00E87AEC" w:rsidRPr="00E34370">
        <w:rPr>
          <w:rFonts w:ascii="Arial" w:hAnsi="Arial" w:cs="Arial"/>
          <w:sz w:val="22"/>
          <w:szCs w:val="22"/>
        </w:rPr>
        <w:t>M</w:t>
      </w:r>
      <w:r w:rsidR="001D267D" w:rsidRPr="00E34370">
        <w:rPr>
          <w:rFonts w:ascii="Arial" w:hAnsi="Arial" w:cs="Arial"/>
          <w:sz w:val="22"/>
          <w:szCs w:val="22"/>
        </w:rPr>
        <w:t xml:space="preserve">odern </w:t>
      </w:r>
      <w:r w:rsidR="00E87AEC" w:rsidRPr="00E34370">
        <w:rPr>
          <w:rFonts w:ascii="Arial" w:hAnsi="Arial" w:cs="Arial"/>
          <w:sz w:val="22"/>
          <w:szCs w:val="22"/>
        </w:rPr>
        <w:t>A</w:t>
      </w:r>
      <w:r w:rsidR="001D267D" w:rsidRPr="00E34370">
        <w:rPr>
          <w:rFonts w:ascii="Arial" w:hAnsi="Arial" w:cs="Arial"/>
          <w:sz w:val="22"/>
          <w:szCs w:val="22"/>
        </w:rPr>
        <w:t>ward(s) applicable to its employees.</w:t>
      </w:r>
    </w:p>
    <w:p w14:paraId="7892B0E7" w14:textId="77777777" w:rsidR="001D267D" w:rsidRPr="00E34370" w:rsidRDefault="001D267D" w:rsidP="001D267D">
      <w:pPr>
        <w:pStyle w:val="ListParagraph"/>
        <w:widowControl w:val="0"/>
        <w:ind w:left="1069"/>
        <w:jc w:val="both"/>
        <w:rPr>
          <w:rFonts w:ascii="Arial" w:hAnsi="Arial" w:cs="Arial"/>
          <w:sz w:val="22"/>
          <w:szCs w:val="22"/>
        </w:rPr>
      </w:pPr>
    </w:p>
    <w:p w14:paraId="7892B0E8" w14:textId="77777777" w:rsidR="001D267D" w:rsidRPr="008C0D3E" w:rsidRDefault="001D267D" w:rsidP="001D267D">
      <w:pPr>
        <w:pStyle w:val="ListParagraph"/>
        <w:widowControl w:val="0"/>
        <w:numPr>
          <w:ilvl w:val="0"/>
          <w:numId w:val="23"/>
        </w:numPr>
        <w:jc w:val="both"/>
        <w:rPr>
          <w:rFonts w:ascii="Arial" w:hAnsi="Arial" w:cs="Arial"/>
          <w:sz w:val="22"/>
          <w:szCs w:val="22"/>
        </w:rPr>
      </w:pPr>
      <w:r w:rsidRPr="008C0D3E">
        <w:rPr>
          <w:rFonts w:ascii="Arial" w:hAnsi="Arial" w:cs="Arial"/>
          <w:sz w:val="22"/>
          <w:szCs w:val="22"/>
        </w:rPr>
        <w:t xml:space="preserve">Within 60 days of the execution of this Undertaking, the Company will provide to the FWO details of systems and processes already in place or to be implemented to comply with paragraph </w:t>
      </w:r>
      <w:r w:rsidR="00650B50">
        <w:rPr>
          <w:rFonts w:ascii="Arial" w:hAnsi="Arial" w:cs="Arial"/>
          <w:sz w:val="22"/>
          <w:szCs w:val="22"/>
        </w:rPr>
        <w:t>18 above</w:t>
      </w:r>
      <w:r w:rsidRPr="008C0D3E">
        <w:rPr>
          <w:rFonts w:ascii="Arial" w:hAnsi="Arial" w:cs="Arial"/>
          <w:sz w:val="22"/>
          <w:szCs w:val="22"/>
        </w:rPr>
        <w:t>. Without limitation, such systems and processes will relate to:</w:t>
      </w:r>
    </w:p>
    <w:p w14:paraId="7892B0E9" w14:textId="77777777" w:rsidR="001D267D" w:rsidRPr="00E34370" w:rsidRDefault="001D267D" w:rsidP="001D267D">
      <w:pPr>
        <w:pStyle w:val="ListParagraph"/>
        <w:widowControl w:val="0"/>
        <w:ind w:left="1440"/>
        <w:jc w:val="both"/>
        <w:rPr>
          <w:rFonts w:ascii="Arial" w:hAnsi="Arial" w:cs="Arial"/>
          <w:sz w:val="22"/>
          <w:szCs w:val="22"/>
          <w:highlight w:val="yellow"/>
        </w:rPr>
      </w:pPr>
    </w:p>
    <w:p w14:paraId="7892B0EA" w14:textId="77777777" w:rsidR="007430DD" w:rsidRDefault="007430DD" w:rsidP="007430DD">
      <w:pPr>
        <w:pStyle w:val="ListParagraph"/>
        <w:widowControl w:val="0"/>
        <w:numPr>
          <w:ilvl w:val="0"/>
          <w:numId w:val="26"/>
        </w:numPr>
        <w:jc w:val="both"/>
        <w:rPr>
          <w:rFonts w:ascii="Arial" w:hAnsi="Arial" w:cs="Arial"/>
          <w:sz w:val="22"/>
          <w:szCs w:val="22"/>
        </w:rPr>
      </w:pPr>
      <w:r w:rsidRPr="00E34370">
        <w:rPr>
          <w:rFonts w:ascii="Arial" w:hAnsi="Arial" w:cs="Arial"/>
          <w:sz w:val="22"/>
          <w:szCs w:val="22"/>
        </w:rPr>
        <w:t>Ensuring employees receive the correct minimum rates of pay and entitlements, such as penalty rates and overtime rates;</w:t>
      </w:r>
    </w:p>
    <w:p w14:paraId="7892B0EB" w14:textId="77777777" w:rsidR="00DF19D1" w:rsidRPr="00E34370" w:rsidRDefault="00DF19D1" w:rsidP="00DF19D1">
      <w:pPr>
        <w:pStyle w:val="ListParagraph"/>
        <w:widowControl w:val="0"/>
        <w:ind w:left="1440"/>
        <w:jc w:val="both"/>
        <w:rPr>
          <w:rFonts w:ascii="Arial" w:hAnsi="Arial" w:cs="Arial"/>
          <w:sz w:val="22"/>
          <w:szCs w:val="22"/>
        </w:rPr>
      </w:pPr>
    </w:p>
    <w:p w14:paraId="7892B0EC" w14:textId="77777777" w:rsidR="001D267D" w:rsidRDefault="001D267D" w:rsidP="007430DD">
      <w:pPr>
        <w:pStyle w:val="ListParagraph"/>
        <w:widowControl w:val="0"/>
        <w:numPr>
          <w:ilvl w:val="0"/>
          <w:numId w:val="26"/>
        </w:numPr>
        <w:jc w:val="both"/>
        <w:rPr>
          <w:rFonts w:ascii="Arial" w:hAnsi="Arial" w:cs="Arial"/>
          <w:sz w:val="22"/>
          <w:szCs w:val="22"/>
        </w:rPr>
      </w:pPr>
      <w:r w:rsidRPr="00E34370">
        <w:rPr>
          <w:rFonts w:ascii="Arial" w:hAnsi="Arial" w:cs="Arial"/>
          <w:sz w:val="22"/>
          <w:szCs w:val="22"/>
        </w:rPr>
        <w:t>Ensuring that the employment status of each employee (i.e. whether they are full-time, part-time or casual) is adequately communicated to each employee at the commencement of employment;</w:t>
      </w:r>
      <w:r w:rsidR="007430DD" w:rsidRPr="00E34370">
        <w:rPr>
          <w:rFonts w:ascii="Arial" w:hAnsi="Arial" w:cs="Arial"/>
          <w:sz w:val="22"/>
          <w:szCs w:val="22"/>
        </w:rPr>
        <w:t xml:space="preserve"> </w:t>
      </w:r>
    </w:p>
    <w:p w14:paraId="7892B0ED" w14:textId="77777777" w:rsidR="00DF19D1" w:rsidRPr="00DF19D1" w:rsidRDefault="00DF19D1" w:rsidP="00DF19D1">
      <w:pPr>
        <w:pStyle w:val="ListParagraph"/>
        <w:rPr>
          <w:rFonts w:ascii="Arial" w:hAnsi="Arial" w:cs="Arial"/>
          <w:sz w:val="22"/>
          <w:szCs w:val="22"/>
        </w:rPr>
      </w:pPr>
    </w:p>
    <w:p w14:paraId="7892B0EE" w14:textId="77777777" w:rsidR="001D267D" w:rsidRDefault="001D267D" w:rsidP="007430DD">
      <w:pPr>
        <w:pStyle w:val="ListParagraph"/>
        <w:widowControl w:val="0"/>
        <w:numPr>
          <w:ilvl w:val="0"/>
          <w:numId w:val="26"/>
        </w:numPr>
        <w:jc w:val="both"/>
        <w:rPr>
          <w:rFonts w:ascii="Arial" w:hAnsi="Arial" w:cs="Arial"/>
          <w:sz w:val="22"/>
          <w:szCs w:val="22"/>
        </w:rPr>
      </w:pPr>
      <w:r w:rsidRPr="00E34370">
        <w:rPr>
          <w:rFonts w:ascii="Arial" w:hAnsi="Arial" w:cs="Arial"/>
          <w:sz w:val="22"/>
          <w:szCs w:val="22"/>
        </w:rPr>
        <w:t>Ensuring that employees meet the definition of full-time, part-time and casual emplo</w:t>
      </w:r>
      <w:r w:rsidR="007430DD" w:rsidRPr="00E34370">
        <w:rPr>
          <w:rFonts w:ascii="Arial" w:hAnsi="Arial" w:cs="Arial"/>
          <w:sz w:val="22"/>
          <w:szCs w:val="22"/>
        </w:rPr>
        <w:t>yees as outlined in clause 11</w:t>
      </w:r>
      <w:r w:rsidR="009872AD">
        <w:rPr>
          <w:rFonts w:ascii="Arial" w:hAnsi="Arial" w:cs="Arial"/>
          <w:sz w:val="22"/>
          <w:szCs w:val="22"/>
        </w:rPr>
        <w:t xml:space="preserve"> of the Storage and Wholesale Award</w:t>
      </w:r>
      <w:r w:rsidR="007430DD" w:rsidRPr="00E34370">
        <w:rPr>
          <w:rFonts w:ascii="Arial" w:hAnsi="Arial" w:cs="Arial"/>
          <w:sz w:val="22"/>
          <w:szCs w:val="22"/>
        </w:rPr>
        <w:t xml:space="preserve">; </w:t>
      </w:r>
      <w:r w:rsidR="008C0D3E">
        <w:rPr>
          <w:rFonts w:ascii="Arial" w:hAnsi="Arial" w:cs="Arial"/>
          <w:sz w:val="22"/>
          <w:szCs w:val="22"/>
        </w:rPr>
        <w:t>and</w:t>
      </w:r>
    </w:p>
    <w:p w14:paraId="7892B0EF" w14:textId="77777777" w:rsidR="00DF19D1" w:rsidRPr="00DF19D1" w:rsidRDefault="00DF19D1" w:rsidP="00DF19D1">
      <w:pPr>
        <w:widowControl w:val="0"/>
        <w:jc w:val="both"/>
        <w:rPr>
          <w:rFonts w:cs="Arial"/>
          <w:szCs w:val="22"/>
        </w:rPr>
      </w:pPr>
    </w:p>
    <w:p w14:paraId="7892B0F0" w14:textId="77777777" w:rsidR="007430DD" w:rsidRPr="00E34370" w:rsidRDefault="00F91E6E" w:rsidP="007430DD">
      <w:pPr>
        <w:pStyle w:val="ListParagraph"/>
        <w:widowControl w:val="0"/>
        <w:numPr>
          <w:ilvl w:val="0"/>
          <w:numId w:val="26"/>
        </w:numPr>
        <w:jc w:val="both"/>
        <w:rPr>
          <w:rFonts w:ascii="Arial" w:hAnsi="Arial" w:cs="Arial"/>
          <w:sz w:val="22"/>
          <w:szCs w:val="22"/>
        </w:rPr>
      </w:pPr>
      <w:r w:rsidRPr="00E34370">
        <w:rPr>
          <w:rFonts w:ascii="Arial" w:hAnsi="Arial" w:cs="Arial"/>
          <w:sz w:val="22"/>
          <w:szCs w:val="22"/>
        </w:rPr>
        <w:t>Ensuring</w:t>
      </w:r>
      <w:r w:rsidR="007430DD" w:rsidRPr="00E34370">
        <w:rPr>
          <w:rFonts w:ascii="Arial" w:hAnsi="Arial" w:cs="Arial"/>
          <w:sz w:val="22"/>
          <w:szCs w:val="22"/>
        </w:rPr>
        <w:t xml:space="preserve"> employees </w:t>
      </w:r>
      <w:r w:rsidRPr="00E34370">
        <w:rPr>
          <w:rFonts w:ascii="Arial" w:hAnsi="Arial" w:cs="Arial"/>
          <w:sz w:val="22"/>
          <w:szCs w:val="22"/>
        </w:rPr>
        <w:t xml:space="preserve">have </w:t>
      </w:r>
      <w:r w:rsidR="007430DD" w:rsidRPr="00E34370">
        <w:rPr>
          <w:rFonts w:ascii="Arial" w:hAnsi="Arial" w:cs="Arial"/>
          <w:sz w:val="22"/>
          <w:szCs w:val="22"/>
        </w:rPr>
        <w:t>a direct line of communication with payroll and management to raise issues about their pay and other conditions of employment, such as via a dedicated email address or contact person.</w:t>
      </w:r>
    </w:p>
    <w:p w14:paraId="7892B0F1" w14:textId="77777777" w:rsidR="007430DD" w:rsidRPr="00E34370" w:rsidRDefault="007430DD" w:rsidP="007430DD">
      <w:pPr>
        <w:widowControl w:val="0"/>
        <w:jc w:val="both"/>
        <w:rPr>
          <w:rFonts w:cs="Arial"/>
          <w:szCs w:val="22"/>
        </w:rPr>
      </w:pPr>
    </w:p>
    <w:p w14:paraId="7892B0F2" w14:textId="77777777" w:rsidR="007430DD" w:rsidRPr="00E34370" w:rsidRDefault="007430DD" w:rsidP="00EE2CF3">
      <w:pPr>
        <w:pStyle w:val="Heading2"/>
      </w:pPr>
      <w:r w:rsidRPr="00E34370">
        <w:t>Workplace Relations Training</w:t>
      </w:r>
    </w:p>
    <w:p w14:paraId="7892B0F3" w14:textId="77777777" w:rsidR="007430DD" w:rsidRPr="00E34370" w:rsidRDefault="007430DD" w:rsidP="007430DD">
      <w:pPr>
        <w:widowControl w:val="0"/>
        <w:jc w:val="both"/>
        <w:rPr>
          <w:rFonts w:cs="Arial"/>
          <w:szCs w:val="22"/>
        </w:rPr>
      </w:pPr>
    </w:p>
    <w:p w14:paraId="7892B0F4" w14:textId="77777777" w:rsidR="007430DD" w:rsidRPr="00E34370" w:rsidRDefault="007430DD" w:rsidP="007430D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Within 120 days of the execution of this Undertaking, the Company will:</w:t>
      </w:r>
    </w:p>
    <w:p w14:paraId="7892B0F5" w14:textId="77777777" w:rsidR="007430DD" w:rsidRPr="00E34370" w:rsidRDefault="007430DD" w:rsidP="007430DD">
      <w:pPr>
        <w:pStyle w:val="ListParagraph"/>
        <w:widowControl w:val="0"/>
        <w:jc w:val="both"/>
        <w:rPr>
          <w:rFonts w:ascii="Arial" w:hAnsi="Arial" w:cs="Arial"/>
          <w:sz w:val="22"/>
          <w:szCs w:val="22"/>
        </w:rPr>
      </w:pPr>
    </w:p>
    <w:p w14:paraId="7892B0F6" w14:textId="77777777" w:rsidR="007430DD" w:rsidRDefault="007430DD" w:rsidP="007430DD">
      <w:pPr>
        <w:pStyle w:val="ListParagraph"/>
        <w:widowControl w:val="0"/>
        <w:numPr>
          <w:ilvl w:val="1"/>
          <w:numId w:val="27"/>
        </w:numPr>
        <w:jc w:val="both"/>
        <w:rPr>
          <w:rFonts w:ascii="Arial" w:hAnsi="Arial" w:cs="Arial"/>
          <w:sz w:val="22"/>
          <w:szCs w:val="22"/>
        </w:rPr>
      </w:pPr>
      <w:r w:rsidRPr="00E34370">
        <w:rPr>
          <w:rFonts w:ascii="Arial" w:hAnsi="Arial" w:cs="Arial"/>
          <w:sz w:val="22"/>
          <w:szCs w:val="22"/>
        </w:rPr>
        <w:t>At its own cost, organise and ensure training is provided to all persons who have responsibility for human resource, recruitment or payroll functions (</w:t>
      </w:r>
      <w:r w:rsidRPr="00E34370">
        <w:rPr>
          <w:rFonts w:ascii="Arial" w:hAnsi="Arial" w:cs="Arial"/>
          <w:b/>
          <w:sz w:val="22"/>
          <w:szCs w:val="22"/>
        </w:rPr>
        <w:t>Training</w:t>
      </w:r>
      <w:r w:rsidRPr="00E34370">
        <w:rPr>
          <w:rFonts w:ascii="Arial" w:hAnsi="Arial" w:cs="Arial"/>
          <w:sz w:val="22"/>
          <w:szCs w:val="22"/>
        </w:rPr>
        <w:t xml:space="preserve">); </w:t>
      </w:r>
    </w:p>
    <w:p w14:paraId="7892B0F7" w14:textId="77777777" w:rsidR="00DF19D1" w:rsidRPr="00E34370" w:rsidRDefault="00DF19D1" w:rsidP="00DF19D1">
      <w:pPr>
        <w:pStyle w:val="ListParagraph"/>
        <w:widowControl w:val="0"/>
        <w:ind w:left="1440"/>
        <w:jc w:val="both"/>
        <w:rPr>
          <w:rFonts w:ascii="Arial" w:hAnsi="Arial" w:cs="Arial"/>
          <w:sz w:val="22"/>
          <w:szCs w:val="22"/>
        </w:rPr>
      </w:pPr>
    </w:p>
    <w:p w14:paraId="7892B0F8" w14:textId="77777777" w:rsidR="007430DD" w:rsidRDefault="007430DD" w:rsidP="007430DD">
      <w:pPr>
        <w:pStyle w:val="ListParagraph"/>
        <w:widowControl w:val="0"/>
        <w:numPr>
          <w:ilvl w:val="1"/>
          <w:numId w:val="27"/>
        </w:numPr>
        <w:jc w:val="both"/>
        <w:rPr>
          <w:rFonts w:ascii="Arial" w:hAnsi="Arial" w:cs="Arial"/>
          <w:sz w:val="22"/>
          <w:szCs w:val="22"/>
        </w:rPr>
      </w:pPr>
      <w:r w:rsidRPr="00E34370">
        <w:rPr>
          <w:rFonts w:ascii="Arial" w:hAnsi="Arial" w:cs="Arial"/>
          <w:sz w:val="22"/>
          <w:szCs w:val="22"/>
        </w:rPr>
        <w:t xml:space="preserve">Ensure that the Training relates to compliance with applicable workplace laws and instruments, including but not limited to the rights and responsibilities of employers under the FW Act and the </w:t>
      </w:r>
      <w:r w:rsidR="009872AD">
        <w:rPr>
          <w:rFonts w:ascii="Arial" w:hAnsi="Arial" w:cs="Arial"/>
          <w:sz w:val="22"/>
          <w:szCs w:val="22"/>
        </w:rPr>
        <w:t>Storage and Wholesale Award</w:t>
      </w:r>
      <w:r w:rsidRPr="00E34370">
        <w:rPr>
          <w:rFonts w:ascii="Arial" w:hAnsi="Arial" w:cs="Arial"/>
          <w:sz w:val="22"/>
          <w:szCs w:val="22"/>
        </w:rPr>
        <w:t>; and</w:t>
      </w:r>
    </w:p>
    <w:p w14:paraId="7892B0F9" w14:textId="77777777" w:rsidR="00DF19D1" w:rsidRPr="00DF19D1" w:rsidRDefault="00DF19D1" w:rsidP="00DF19D1">
      <w:pPr>
        <w:widowControl w:val="0"/>
        <w:jc w:val="both"/>
        <w:rPr>
          <w:rFonts w:cs="Arial"/>
          <w:szCs w:val="22"/>
        </w:rPr>
      </w:pPr>
    </w:p>
    <w:p w14:paraId="7892B0FA" w14:textId="4473EA3D" w:rsidR="007430DD" w:rsidRPr="00E34370" w:rsidRDefault="007430DD" w:rsidP="007430DD">
      <w:pPr>
        <w:pStyle w:val="ListParagraph"/>
        <w:widowControl w:val="0"/>
        <w:numPr>
          <w:ilvl w:val="1"/>
          <w:numId w:val="27"/>
        </w:numPr>
        <w:jc w:val="both"/>
        <w:rPr>
          <w:rFonts w:ascii="Arial" w:hAnsi="Arial" w:cs="Arial"/>
          <w:sz w:val="22"/>
          <w:szCs w:val="22"/>
        </w:rPr>
      </w:pPr>
      <w:r w:rsidRPr="00E34370">
        <w:rPr>
          <w:rFonts w:ascii="Arial" w:hAnsi="Arial" w:cs="Arial"/>
          <w:sz w:val="22"/>
          <w:szCs w:val="22"/>
        </w:rPr>
        <w:t xml:space="preserve">Ensure that </w:t>
      </w:r>
      <w:proofErr w:type="gramStart"/>
      <w:r w:rsidRPr="00E34370">
        <w:rPr>
          <w:rFonts w:ascii="Arial" w:hAnsi="Arial" w:cs="Arial"/>
          <w:sz w:val="22"/>
          <w:szCs w:val="22"/>
        </w:rPr>
        <w:t>the Training is conducted by a person approved by the FWO</w:t>
      </w:r>
      <w:proofErr w:type="gramEnd"/>
      <w:r w:rsidRPr="00E34370">
        <w:rPr>
          <w:rFonts w:ascii="Arial" w:hAnsi="Arial" w:cs="Arial"/>
          <w:sz w:val="22"/>
          <w:szCs w:val="22"/>
        </w:rPr>
        <w:t>.</w:t>
      </w:r>
    </w:p>
    <w:p w14:paraId="7892B0FB" w14:textId="77777777" w:rsidR="001D267D" w:rsidRPr="00E34370" w:rsidRDefault="001D267D" w:rsidP="007430DD">
      <w:pPr>
        <w:widowControl w:val="0"/>
        <w:jc w:val="both"/>
        <w:rPr>
          <w:rFonts w:cs="Arial"/>
          <w:szCs w:val="22"/>
        </w:rPr>
      </w:pPr>
    </w:p>
    <w:p w14:paraId="7892B0FC" w14:textId="77777777" w:rsidR="007430DD" w:rsidRPr="00E34370" w:rsidRDefault="007430DD" w:rsidP="007430D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Within 7 days of the delivery of the Training, the Company will provide to the FWO:</w:t>
      </w:r>
    </w:p>
    <w:p w14:paraId="7892B0FD" w14:textId="77777777" w:rsidR="007430DD" w:rsidRPr="00E34370" w:rsidRDefault="007430DD" w:rsidP="007430DD">
      <w:pPr>
        <w:pStyle w:val="ListParagraph"/>
        <w:widowControl w:val="0"/>
        <w:jc w:val="both"/>
        <w:rPr>
          <w:rFonts w:ascii="Arial" w:hAnsi="Arial" w:cs="Arial"/>
          <w:sz w:val="22"/>
          <w:szCs w:val="22"/>
        </w:rPr>
      </w:pPr>
    </w:p>
    <w:p w14:paraId="7892B0FE" w14:textId="77777777" w:rsidR="007430DD" w:rsidRDefault="007430DD" w:rsidP="007430DD">
      <w:pPr>
        <w:pStyle w:val="ListParagraph"/>
        <w:widowControl w:val="0"/>
        <w:numPr>
          <w:ilvl w:val="1"/>
          <w:numId w:val="23"/>
        </w:numPr>
        <w:jc w:val="both"/>
        <w:rPr>
          <w:rFonts w:ascii="Arial" w:hAnsi="Arial" w:cs="Arial"/>
          <w:sz w:val="22"/>
          <w:szCs w:val="22"/>
        </w:rPr>
      </w:pPr>
      <w:r w:rsidRPr="00E34370">
        <w:rPr>
          <w:rFonts w:ascii="Arial" w:hAnsi="Arial" w:cs="Arial"/>
          <w:sz w:val="22"/>
          <w:szCs w:val="22"/>
        </w:rPr>
        <w:t>An</w:t>
      </w:r>
      <w:r w:rsidR="00DF19D1">
        <w:rPr>
          <w:rFonts w:ascii="Arial" w:hAnsi="Arial" w:cs="Arial"/>
          <w:sz w:val="22"/>
          <w:szCs w:val="22"/>
        </w:rPr>
        <w:t xml:space="preserve"> outline of the content of the T</w:t>
      </w:r>
      <w:r w:rsidRPr="00E34370">
        <w:rPr>
          <w:rFonts w:ascii="Arial" w:hAnsi="Arial" w:cs="Arial"/>
          <w:sz w:val="22"/>
          <w:szCs w:val="22"/>
        </w:rPr>
        <w:t>raining;</w:t>
      </w:r>
    </w:p>
    <w:p w14:paraId="7892B0FF" w14:textId="77777777" w:rsidR="00DF19D1" w:rsidRPr="00E34370" w:rsidRDefault="00DF19D1" w:rsidP="00DF19D1">
      <w:pPr>
        <w:pStyle w:val="ListParagraph"/>
        <w:widowControl w:val="0"/>
        <w:ind w:left="1451"/>
        <w:jc w:val="both"/>
        <w:rPr>
          <w:rFonts w:ascii="Arial" w:hAnsi="Arial" w:cs="Arial"/>
          <w:sz w:val="22"/>
          <w:szCs w:val="22"/>
        </w:rPr>
      </w:pPr>
    </w:p>
    <w:p w14:paraId="7892B100" w14:textId="77777777" w:rsidR="00DF19D1" w:rsidRDefault="007430DD" w:rsidP="00DF19D1">
      <w:pPr>
        <w:pStyle w:val="ListParagraph"/>
        <w:widowControl w:val="0"/>
        <w:numPr>
          <w:ilvl w:val="1"/>
          <w:numId w:val="23"/>
        </w:numPr>
        <w:jc w:val="both"/>
        <w:rPr>
          <w:rFonts w:ascii="Arial" w:hAnsi="Arial" w:cs="Arial"/>
          <w:sz w:val="22"/>
          <w:szCs w:val="22"/>
        </w:rPr>
      </w:pPr>
      <w:r w:rsidRPr="00E34370">
        <w:rPr>
          <w:rFonts w:ascii="Arial" w:hAnsi="Arial" w:cs="Arial"/>
          <w:sz w:val="22"/>
          <w:szCs w:val="22"/>
        </w:rPr>
        <w:t>The name of the person or o</w:t>
      </w:r>
      <w:r w:rsidR="00DF19D1">
        <w:rPr>
          <w:rFonts w:ascii="Arial" w:hAnsi="Arial" w:cs="Arial"/>
          <w:sz w:val="22"/>
          <w:szCs w:val="22"/>
        </w:rPr>
        <w:t>rganisation who delivered the T</w:t>
      </w:r>
      <w:r w:rsidRPr="00E34370">
        <w:rPr>
          <w:rFonts w:ascii="Arial" w:hAnsi="Arial" w:cs="Arial"/>
          <w:sz w:val="22"/>
          <w:szCs w:val="22"/>
        </w:rPr>
        <w:t>raining;</w:t>
      </w:r>
    </w:p>
    <w:p w14:paraId="7892B101" w14:textId="77777777" w:rsidR="00DF19D1" w:rsidRPr="00DF19D1" w:rsidRDefault="00DF19D1" w:rsidP="00DF19D1">
      <w:pPr>
        <w:widowControl w:val="0"/>
        <w:jc w:val="both"/>
        <w:rPr>
          <w:rFonts w:cs="Arial"/>
          <w:szCs w:val="22"/>
        </w:rPr>
      </w:pPr>
    </w:p>
    <w:p w14:paraId="7892B102" w14:textId="77777777" w:rsidR="007430DD" w:rsidRDefault="00DF19D1" w:rsidP="007430DD">
      <w:pPr>
        <w:pStyle w:val="ListParagraph"/>
        <w:widowControl w:val="0"/>
        <w:numPr>
          <w:ilvl w:val="1"/>
          <w:numId w:val="23"/>
        </w:numPr>
        <w:jc w:val="both"/>
        <w:rPr>
          <w:rFonts w:ascii="Arial" w:hAnsi="Arial" w:cs="Arial"/>
          <w:sz w:val="22"/>
          <w:szCs w:val="22"/>
        </w:rPr>
      </w:pPr>
      <w:r>
        <w:rPr>
          <w:rFonts w:ascii="Arial" w:hAnsi="Arial" w:cs="Arial"/>
          <w:sz w:val="22"/>
          <w:szCs w:val="22"/>
        </w:rPr>
        <w:t>The method of delivery of the T</w:t>
      </w:r>
      <w:r w:rsidR="007430DD" w:rsidRPr="00E34370">
        <w:rPr>
          <w:rFonts w:ascii="Arial" w:hAnsi="Arial" w:cs="Arial"/>
          <w:sz w:val="22"/>
          <w:szCs w:val="22"/>
        </w:rPr>
        <w:t>raining; and</w:t>
      </w:r>
    </w:p>
    <w:p w14:paraId="7892B103" w14:textId="77777777" w:rsidR="00DF19D1" w:rsidRPr="00DF19D1" w:rsidRDefault="00DF19D1" w:rsidP="00DF19D1">
      <w:pPr>
        <w:widowControl w:val="0"/>
        <w:jc w:val="both"/>
        <w:rPr>
          <w:rFonts w:cs="Arial"/>
          <w:szCs w:val="22"/>
        </w:rPr>
      </w:pPr>
    </w:p>
    <w:p w14:paraId="7892B104" w14:textId="77777777" w:rsidR="007430DD" w:rsidRPr="00E34370" w:rsidRDefault="00DF19D1" w:rsidP="007430DD">
      <w:pPr>
        <w:pStyle w:val="ListParagraph"/>
        <w:widowControl w:val="0"/>
        <w:numPr>
          <w:ilvl w:val="1"/>
          <w:numId w:val="23"/>
        </w:numPr>
        <w:jc w:val="both"/>
        <w:rPr>
          <w:rFonts w:ascii="Arial" w:hAnsi="Arial" w:cs="Arial"/>
          <w:sz w:val="22"/>
          <w:szCs w:val="22"/>
        </w:rPr>
      </w:pPr>
      <w:r>
        <w:rPr>
          <w:rFonts w:ascii="Arial" w:hAnsi="Arial" w:cs="Arial"/>
          <w:sz w:val="22"/>
          <w:szCs w:val="22"/>
        </w:rPr>
        <w:t>Evidence of attendance at the T</w:t>
      </w:r>
      <w:r w:rsidR="007430DD" w:rsidRPr="00E34370">
        <w:rPr>
          <w:rFonts w:ascii="Arial" w:hAnsi="Arial" w:cs="Arial"/>
          <w:sz w:val="22"/>
          <w:szCs w:val="22"/>
        </w:rPr>
        <w:t>raining, including the name and job title of all attendees and the date of attendance.</w:t>
      </w:r>
    </w:p>
    <w:p w14:paraId="7892B105" w14:textId="77777777" w:rsidR="007430DD" w:rsidRPr="00E34370" w:rsidRDefault="007430DD" w:rsidP="007430DD">
      <w:pPr>
        <w:widowControl w:val="0"/>
        <w:jc w:val="both"/>
        <w:rPr>
          <w:rFonts w:cs="Arial"/>
          <w:szCs w:val="22"/>
        </w:rPr>
      </w:pPr>
    </w:p>
    <w:p w14:paraId="7892B107" w14:textId="535105AC" w:rsidR="00795A4C" w:rsidRDefault="007430DD" w:rsidP="00165AD0">
      <w:pPr>
        <w:widowControl w:val="0"/>
        <w:numPr>
          <w:ilvl w:val="0"/>
          <w:numId w:val="23"/>
        </w:numPr>
        <w:spacing w:before="240"/>
        <w:jc w:val="both"/>
        <w:rPr>
          <w:rFonts w:cs="Arial"/>
          <w:b/>
          <w:i/>
          <w:szCs w:val="22"/>
        </w:rPr>
      </w:pPr>
      <w:r w:rsidRPr="008C0D3E">
        <w:rPr>
          <w:rFonts w:cs="Arial"/>
          <w:szCs w:val="22"/>
        </w:rPr>
        <w:t xml:space="preserve">For a period of three years following the execution of this Undertaking, the Company will ensure that training </w:t>
      </w:r>
      <w:proofErr w:type="gramStart"/>
      <w:r w:rsidRPr="008C0D3E">
        <w:rPr>
          <w:rFonts w:cs="Arial"/>
          <w:szCs w:val="22"/>
        </w:rPr>
        <w:t>is conducted</w:t>
      </w:r>
      <w:proofErr w:type="gramEnd"/>
      <w:r w:rsidRPr="008C0D3E">
        <w:rPr>
          <w:rFonts w:cs="Arial"/>
          <w:szCs w:val="22"/>
        </w:rPr>
        <w:t xml:space="preserve"> in the manner prescribed in </w:t>
      </w:r>
      <w:r w:rsidR="009872AD" w:rsidRPr="008C0D3E">
        <w:rPr>
          <w:rFonts w:cs="Arial"/>
          <w:szCs w:val="22"/>
        </w:rPr>
        <w:t>paragraph 2</w:t>
      </w:r>
      <w:r w:rsidR="00D539A6" w:rsidRPr="008C0D3E">
        <w:rPr>
          <w:rFonts w:cs="Arial"/>
          <w:szCs w:val="22"/>
        </w:rPr>
        <w:t>0</w:t>
      </w:r>
      <w:r w:rsidRPr="008C0D3E">
        <w:rPr>
          <w:rFonts w:cs="Arial"/>
          <w:szCs w:val="22"/>
        </w:rPr>
        <w:t xml:space="preserve"> in relation to any new or existing employees or contractors, who, after the commencement of this Undertaking acquire managerial responsibilities</w:t>
      </w:r>
      <w:r w:rsidRPr="00E34370">
        <w:rPr>
          <w:rFonts w:cs="Arial"/>
          <w:szCs w:val="22"/>
        </w:rPr>
        <w:t xml:space="preserve"> that include human resources, recruitment or payroll functions on behalf of the Company.</w:t>
      </w:r>
      <w:r w:rsidR="00165AD0">
        <w:rPr>
          <w:rFonts w:cs="Arial"/>
          <w:b/>
          <w:i/>
          <w:szCs w:val="22"/>
        </w:rPr>
        <w:t xml:space="preserve"> </w:t>
      </w:r>
    </w:p>
    <w:p w14:paraId="7892B108" w14:textId="77777777" w:rsidR="007430DD" w:rsidRPr="00E34370" w:rsidRDefault="007430DD" w:rsidP="00165AD0">
      <w:pPr>
        <w:pStyle w:val="Heading2"/>
        <w:spacing w:before="240"/>
      </w:pPr>
      <w:r w:rsidRPr="00E34370">
        <w:t>Audit Activity</w:t>
      </w:r>
    </w:p>
    <w:p w14:paraId="7892B109" w14:textId="77777777" w:rsidR="007430DD" w:rsidRPr="00E34370" w:rsidRDefault="007430DD" w:rsidP="007430DD">
      <w:pPr>
        <w:widowControl w:val="0"/>
        <w:jc w:val="both"/>
        <w:rPr>
          <w:rFonts w:cs="Arial"/>
          <w:szCs w:val="22"/>
        </w:rPr>
      </w:pPr>
    </w:p>
    <w:p w14:paraId="7892B10A" w14:textId="77777777" w:rsidR="007430DD" w:rsidRPr="00E34370" w:rsidRDefault="007430DD" w:rsidP="007430DD">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The Company will cause to have performed by an external professional with qualifications in accounting or workplace relations</w:t>
      </w:r>
      <w:r w:rsidR="008E3B54" w:rsidRPr="00E34370">
        <w:rPr>
          <w:rFonts w:ascii="Arial" w:hAnsi="Arial" w:cs="Arial"/>
          <w:sz w:val="22"/>
          <w:szCs w:val="22"/>
        </w:rPr>
        <w:t xml:space="preserve"> or an external professional </w:t>
      </w:r>
      <w:r w:rsidR="008E3B54" w:rsidRPr="00E34370">
        <w:rPr>
          <w:rFonts w:ascii="Arial" w:hAnsi="Arial" w:cs="Arial"/>
          <w:sz w:val="22"/>
          <w:szCs w:val="22"/>
        </w:rPr>
        <w:lastRenderedPageBreak/>
        <w:t xml:space="preserve">otherwise approved by the FWO, </w:t>
      </w:r>
      <w:r w:rsidRPr="00E34370">
        <w:rPr>
          <w:rFonts w:ascii="Arial" w:hAnsi="Arial" w:cs="Arial"/>
          <w:sz w:val="22"/>
          <w:szCs w:val="22"/>
        </w:rPr>
        <w:t>at the Company’s expense, audits of the Company’s compliance with all Commonwealth workplace laws and instruments (</w:t>
      </w:r>
      <w:r w:rsidRPr="00E34370">
        <w:rPr>
          <w:rFonts w:ascii="Arial" w:hAnsi="Arial" w:cs="Arial"/>
          <w:b/>
          <w:sz w:val="22"/>
          <w:szCs w:val="22"/>
        </w:rPr>
        <w:t>Audits</w:t>
      </w:r>
      <w:r w:rsidRPr="00E34370">
        <w:rPr>
          <w:rFonts w:ascii="Arial" w:hAnsi="Arial" w:cs="Arial"/>
          <w:sz w:val="22"/>
          <w:szCs w:val="22"/>
        </w:rPr>
        <w:t>), relating to the pay and conditions of the Company’s employees as follows:</w:t>
      </w:r>
    </w:p>
    <w:p w14:paraId="7892B10B" w14:textId="77777777" w:rsidR="007430DD" w:rsidRPr="00E34370" w:rsidRDefault="007430DD" w:rsidP="007430DD">
      <w:pPr>
        <w:pStyle w:val="ListParagraph"/>
        <w:widowControl w:val="0"/>
        <w:jc w:val="both"/>
        <w:rPr>
          <w:rFonts w:ascii="Arial" w:hAnsi="Arial" w:cs="Arial"/>
          <w:sz w:val="22"/>
          <w:szCs w:val="22"/>
        </w:rPr>
      </w:pPr>
    </w:p>
    <w:p w14:paraId="7892B10C" w14:textId="77777777" w:rsidR="007430DD" w:rsidRPr="00272C47" w:rsidRDefault="007430DD" w:rsidP="00272C47">
      <w:pPr>
        <w:pStyle w:val="ListParagraph"/>
        <w:widowControl w:val="0"/>
        <w:numPr>
          <w:ilvl w:val="1"/>
          <w:numId w:val="23"/>
        </w:numPr>
        <w:jc w:val="both"/>
        <w:rPr>
          <w:rFonts w:ascii="Arial" w:hAnsi="Arial" w:cs="Arial"/>
          <w:sz w:val="22"/>
          <w:szCs w:val="22"/>
        </w:rPr>
      </w:pPr>
      <w:r w:rsidRPr="00272C47">
        <w:rPr>
          <w:rFonts w:ascii="Arial" w:hAnsi="Arial" w:cs="Arial"/>
          <w:sz w:val="22"/>
          <w:szCs w:val="22"/>
        </w:rPr>
        <w:t>The Audits will assess a sample of at least 25% of the Company’s workforce at the relevant time, with the sample to be representative of the different work locations, classifications and types or categories of work that apply across the Company’s business;</w:t>
      </w:r>
    </w:p>
    <w:p w14:paraId="7892B10D" w14:textId="77777777" w:rsidR="00272C47" w:rsidRPr="00272C47" w:rsidRDefault="00272C47" w:rsidP="00272C47">
      <w:pPr>
        <w:pStyle w:val="ListParagraph"/>
        <w:widowControl w:val="0"/>
        <w:ind w:left="1451"/>
        <w:jc w:val="both"/>
        <w:rPr>
          <w:rFonts w:cs="Arial"/>
          <w:szCs w:val="22"/>
        </w:rPr>
      </w:pPr>
    </w:p>
    <w:p w14:paraId="7892B10E" w14:textId="77777777" w:rsidR="007430DD" w:rsidRPr="008C0D3E" w:rsidRDefault="007430DD" w:rsidP="00272C47">
      <w:pPr>
        <w:pStyle w:val="ListParagraph"/>
        <w:widowControl w:val="0"/>
        <w:numPr>
          <w:ilvl w:val="1"/>
          <w:numId w:val="23"/>
        </w:numPr>
        <w:ind w:left="1440"/>
        <w:jc w:val="both"/>
        <w:rPr>
          <w:rFonts w:ascii="Arial" w:hAnsi="Arial" w:cs="Arial"/>
          <w:sz w:val="22"/>
          <w:szCs w:val="22"/>
        </w:rPr>
      </w:pPr>
      <w:r w:rsidRPr="008C0D3E">
        <w:rPr>
          <w:rFonts w:ascii="Arial" w:hAnsi="Arial" w:cs="Arial"/>
          <w:sz w:val="22"/>
          <w:szCs w:val="22"/>
        </w:rPr>
        <w:t>The Audits will be conducted for all full pay periods where part of the period falls within the following dates:</w:t>
      </w:r>
    </w:p>
    <w:p w14:paraId="7892B10F" w14:textId="77777777" w:rsidR="007430DD" w:rsidRPr="008C0D3E" w:rsidRDefault="007430DD" w:rsidP="007430DD">
      <w:pPr>
        <w:pStyle w:val="ListParagraph"/>
        <w:widowControl w:val="0"/>
        <w:ind w:left="1440"/>
        <w:jc w:val="both"/>
        <w:rPr>
          <w:rFonts w:ascii="Arial" w:hAnsi="Arial" w:cs="Arial"/>
          <w:sz w:val="22"/>
          <w:szCs w:val="22"/>
        </w:rPr>
      </w:pPr>
    </w:p>
    <w:p w14:paraId="7892B110" w14:textId="77777777" w:rsidR="007430DD" w:rsidRPr="008C0D3E" w:rsidRDefault="00A7211B" w:rsidP="00272C47">
      <w:pPr>
        <w:pStyle w:val="ListParagraph"/>
        <w:widowControl w:val="0"/>
        <w:numPr>
          <w:ilvl w:val="3"/>
          <w:numId w:val="23"/>
        </w:numPr>
        <w:ind w:left="1843" w:hanging="142"/>
        <w:jc w:val="both"/>
        <w:rPr>
          <w:rFonts w:ascii="Arial" w:hAnsi="Arial" w:cs="Arial"/>
          <w:sz w:val="22"/>
          <w:szCs w:val="22"/>
        </w:rPr>
      </w:pPr>
      <w:r w:rsidRPr="008C0D3E">
        <w:rPr>
          <w:rFonts w:ascii="Arial" w:hAnsi="Arial" w:cs="Arial"/>
          <w:sz w:val="22"/>
          <w:szCs w:val="22"/>
        </w:rPr>
        <w:t xml:space="preserve">1 </w:t>
      </w:r>
      <w:r w:rsidR="00EA7FD3" w:rsidRPr="008C0D3E">
        <w:rPr>
          <w:rFonts w:ascii="Arial" w:hAnsi="Arial" w:cs="Arial"/>
          <w:sz w:val="22"/>
          <w:szCs w:val="22"/>
        </w:rPr>
        <w:t xml:space="preserve">June </w:t>
      </w:r>
      <w:r w:rsidRPr="008C0D3E">
        <w:rPr>
          <w:rFonts w:ascii="Arial" w:hAnsi="Arial" w:cs="Arial"/>
          <w:sz w:val="22"/>
          <w:szCs w:val="22"/>
        </w:rPr>
        <w:t>2017 – 3</w:t>
      </w:r>
      <w:r w:rsidR="001A13D3" w:rsidRPr="008C0D3E">
        <w:rPr>
          <w:rFonts w:ascii="Arial" w:hAnsi="Arial" w:cs="Arial"/>
          <w:sz w:val="22"/>
          <w:szCs w:val="22"/>
        </w:rPr>
        <w:t>0</w:t>
      </w:r>
      <w:r w:rsidRPr="008C0D3E">
        <w:rPr>
          <w:rFonts w:ascii="Arial" w:hAnsi="Arial" w:cs="Arial"/>
          <w:sz w:val="22"/>
          <w:szCs w:val="22"/>
        </w:rPr>
        <w:t xml:space="preserve"> </w:t>
      </w:r>
      <w:r w:rsidR="00EA7FD3" w:rsidRPr="008C0D3E">
        <w:rPr>
          <w:rFonts w:ascii="Arial" w:hAnsi="Arial" w:cs="Arial"/>
          <w:sz w:val="22"/>
          <w:szCs w:val="22"/>
        </w:rPr>
        <w:t xml:space="preserve">June </w:t>
      </w:r>
      <w:r w:rsidR="0031670E" w:rsidRPr="008C0D3E">
        <w:rPr>
          <w:rFonts w:ascii="Arial" w:hAnsi="Arial" w:cs="Arial"/>
          <w:sz w:val="22"/>
          <w:szCs w:val="22"/>
        </w:rPr>
        <w:t>20</w:t>
      </w:r>
      <w:r w:rsidRPr="008C0D3E">
        <w:rPr>
          <w:rFonts w:ascii="Arial" w:hAnsi="Arial" w:cs="Arial"/>
          <w:sz w:val="22"/>
          <w:szCs w:val="22"/>
        </w:rPr>
        <w:t>17 - to be finalised by 3</w:t>
      </w:r>
      <w:r w:rsidR="001A13D3" w:rsidRPr="008C0D3E">
        <w:rPr>
          <w:rFonts w:ascii="Arial" w:hAnsi="Arial" w:cs="Arial"/>
          <w:sz w:val="22"/>
          <w:szCs w:val="22"/>
        </w:rPr>
        <w:t>0</w:t>
      </w:r>
      <w:r w:rsidRPr="008C0D3E">
        <w:rPr>
          <w:rFonts w:ascii="Arial" w:hAnsi="Arial" w:cs="Arial"/>
          <w:sz w:val="22"/>
          <w:szCs w:val="22"/>
        </w:rPr>
        <w:t xml:space="preserve"> </w:t>
      </w:r>
      <w:r w:rsidR="00EA7FD3" w:rsidRPr="008C0D3E">
        <w:rPr>
          <w:rFonts w:ascii="Arial" w:hAnsi="Arial" w:cs="Arial"/>
          <w:sz w:val="22"/>
          <w:szCs w:val="22"/>
        </w:rPr>
        <w:t xml:space="preserve">August </w:t>
      </w:r>
      <w:r w:rsidR="007430DD" w:rsidRPr="008C0D3E">
        <w:rPr>
          <w:rFonts w:ascii="Arial" w:hAnsi="Arial" w:cs="Arial"/>
          <w:sz w:val="22"/>
          <w:szCs w:val="22"/>
        </w:rPr>
        <w:t>2017;</w:t>
      </w:r>
    </w:p>
    <w:p w14:paraId="7892B111" w14:textId="77777777" w:rsidR="007430DD" w:rsidRPr="008C0D3E" w:rsidRDefault="0031670E" w:rsidP="00272C47">
      <w:pPr>
        <w:pStyle w:val="ListParagraph"/>
        <w:widowControl w:val="0"/>
        <w:numPr>
          <w:ilvl w:val="3"/>
          <w:numId w:val="23"/>
        </w:numPr>
        <w:ind w:left="1843" w:hanging="142"/>
        <w:jc w:val="both"/>
        <w:rPr>
          <w:rFonts w:ascii="Arial" w:hAnsi="Arial" w:cs="Arial"/>
          <w:sz w:val="22"/>
          <w:szCs w:val="22"/>
        </w:rPr>
      </w:pPr>
      <w:r w:rsidRPr="008C0D3E">
        <w:rPr>
          <w:rFonts w:ascii="Arial" w:hAnsi="Arial" w:cs="Arial"/>
          <w:sz w:val="22"/>
          <w:szCs w:val="22"/>
        </w:rPr>
        <w:t xml:space="preserve">1 </w:t>
      </w:r>
      <w:r w:rsidR="00EA7FD3" w:rsidRPr="008C0D3E">
        <w:rPr>
          <w:rFonts w:ascii="Arial" w:hAnsi="Arial" w:cs="Arial"/>
          <w:sz w:val="22"/>
          <w:szCs w:val="22"/>
        </w:rPr>
        <w:t xml:space="preserve">June </w:t>
      </w:r>
      <w:r w:rsidR="00A7211B" w:rsidRPr="008C0D3E">
        <w:rPr>
          <w:rFonts w:ascii="Arial" w:hAnsi="Arial" w:cs="Arial"/>
          <w:sz w:val="22"/>
          <w:szCs w:val="22"/>
        </w:rPr>
        <w:t>2018 – 3</w:t>
      </w:r>
      <w:r w:rsidR="001A13D3" w:rsidRPr="008C0D3E">
        <w:rPr>
          <w:rFonts w:ascii="Arial" w:hAnsi="Arial" w:cs="Arial"/>
          <w:sz w:val="22"/>
          <w:szCs w:val="22"/>
        </w:rPr>
        <w:t>0</w:t>
      </w:r>
      <w:r w:rsidR="00A7211B" w:rsidRPr="008C0D3E">
        <w:rPr>
          <w:rFonts w:ascii="Arial" w:hAnsi="Arial" w:cs="Arial"/>
          <w:sz w:val="22"/>
          <w:szCs w:val="22"/>
        </w:rPr>
        <w:t xml:space="preserve"> </w:t>
      </w:r>
      <w:r w:rsidR="00EA7FD3" w:rsidRPr="008C0D3E">
        <w:rPr>
          <w:rFonts w:ascii="Arial" w:hAnsi="Arial" w:cs="Arial"/>
          <w:sz w:val="22"/>
          <w:szCs w:val="22"/>
        </w:rPr>
        <w:t xml:space="preserve">June </w:t>
      </w:r>
      <w:r w:rsidRPr="008C0D3E">
        <w:rPr>
          <w:rFonts w:ascii="Arial" w:hAnsi="Arial" w:cs="Arial"/>
          <w:sz w:val="22"/>
          <w:szCs w:val="22"/>
        </w:rPr>
        <w:t>2</w:t>
      </w:r>
      <w:r w:rsidR="00A7211B" w:rsidRPr="008C0D3E">
        <w:rPr>
          <w:rFonts w:ascii="Arial" w:hAnsi="Arial" w:cs="Arial"/>
          <w:sz w:val="22"/>
          <w:szCs w:val="22"/>
        </w:rPr>
        <w:t>018- to be finalised by 3</w:t>
      </w:r>
      <w:r w:rsidR="001A13D3" w:rsidRPr="008C0D3E">
        <w:rPr>
          <w:rFonts w:ascii="Arial" w:hAnsi="Arial" w:cs="Arial"/>
          <w:sz w:val="22"/>
          <w:szCs w:val="22"/>
        </w:rPr>
        <w:t>0</w:t>
      </w:r>
      <w:r w:rsidR="00A7211B" w:rsidRPr="008C0D3E">
        <w:rPr>
          <w:rFonts w:ascii="Arial" w:hAnsi="Arial" w:cs="Arial"/>
          <w:sz w:val="22"/>
          <w:szCs w:val="22"/>
        </w:rPr>
        <w:t xml:space="preserve"> </w:t>
      </w:r>
      <w:r w:rsidR="00EA7FD3" w:rsidRPr="008C0D3E">
        <w:rPr>
          <w:rFonts w:ascii="Arial" w:hAnsi="Arial" w:cs="Arial"/>
          <w:sz w:val="22"/>
          <w:szCs w:val="22"/>
        </w:rPr>
        <w:t xml:space="preserve">August </w:t>
      </w:r>
      <w:r w:rsidR="007430DD" w:rsidRPr="008C0D3E">
        <w:rPr>
          <w:rFonts w:ascii="Arial" w:hAnsi="Arial" w:cs="Arial"/>
          <w:sz w:val="22"/>
          <w:szCs w:val="22"/>
        </w:rPr>
        <w:t>2018; and</w:t>
      </w:r>
    </w:p>
    <w:p w14:paraId="7892B112" w14:textId="77777777" w:rsidR="007430DD" w:rsidRPr="008C0D3E" w:rsidRDefault="00A7211B" w:rsidP="00272C47">
      <w:pPr>
        <w:pStyle w:val="ListParagraph"/>
        <w:widowControl w:val="0"/>
        <w:numPr>
          <w:ilvl w:val="3"/>
          <w:numId w:val="23"/>
        </w:numPr>
        <w:ind w:left="1843" w:hanging="142"/>
        <w:jc w:val="both"/>
        <w:rPr>
          <w:rFonts w:ascii="Arial" w:hAnsi="Arial" w:cs="Arial"/>
          <w:sz w:val="22"/>
          <w:szCs w:val="22"/>
        </w:rPr>
      </w:pPr>
      <w:r w:rsidRPr="008C0D3E">
        <w:rPr>
          <w:rFonts w:ascii="Arial" w:hAnsi="Arial" w:cs="Arial"/>
          <w:sz w:val="22"/>
          <w:szCs w:val="22"/>
        </w:rPr>
        <w:t xml:space="preserve">1 </w:t>
      </w:r>
      <w:r w:rsidR="00EA7FD3" w:rsidRPr="008C0D3E">
        <w:rPr>
          <w:rFonts w:ascii="Arial" w:hAnsi="Arial" w:cs="Arial"/>
          <w:sz w:val="22"/>
          <w:szCs w:val="22"/>
        </w:rPr>
        <w:t xml:space="preserve">June </w:t>
      </w:r>
      <w:r w:rsidRPr="008C0D3E">
        <w:rPr>
          <w:rFonts w:ascii="Arial" w:hAnsi="Arial" w:cs="Arial"/>
          <w:sz w:val="22"/>
          <w:szCs w:val="22"/>
        </w:rPr>
        <w:t>2019 – 3</w:t>
      </w:r>
      <w:r w:rsidR="001A13D3" w:rsidRPr="008C0D3E">
        <w:rPr>
          <w:rFonts w:ascii="Arial" w:hAnsi="Arial" w:cs="Arial"/>
          <w:sz w:val="22"/>
          <w:szCs w:val="22"/>
        </w:rPr>
        <w:t>0</w:t>
      </w:r>
      <w:r w:rsidRPr="008C0D3E">
        <w:rPr>
          <w:rFonts w:ascii="Arial" w:hAnsi="Arial" w:cs="Arial"/>
          <w:sz w:val="22"/>
          <w:szCs w:val="22"/>
        </w:rPr>
        <w:t xml:space="preserve"> </w:t>
      </w:r>
      <w:r w:rsidR="00EA7FD3" w:rsidRPr="008C0D3E">
        <w:rPr>
          <w:rFonts w:ascii="Arial" w:hAnsi="Arial" w:cs="Arial"/>
          <w:sz w:val="22"/>
          <w:szCs w:val="22"/>
        </w:rPr>
        <w:t xml:space="preserve">June </w:t>
      </w:r>
      <w:r w:rsidR="0031670E" w:rsidRPr="008C0D3E">
        <w:rPr>
          <w:rFonts w:ascii="Arial" w:hAnsi="Arial" w:cs="Arial"/>
          <w:sz w:val="22"/>
          <w:szCs w:val="22"/>
        </w:rPr>
        <w:t>2019</w:t>
      </w:r>
      <w:r w:rsidR="007430DD" w:rsidRPr="008C0D3E">
        <w:rPr>
          <w:rFonts w:ascii="Arial" w:hAnsi="Arial" w:cs="Arial"/>
          <w:sz w:val="22"/>
          <w:szCs w:val="22"/>
        </w:rPr>
        <w:t xml:space="preserve"> - </w:t>
      </w:r>
      <w:r w:rsidRPr="008C0D3E">
        <w:rPr>
          <w:rFonts w:ascii="Arial" w:hAnsi="Arial" w:cs="Arial"/>
          <w:sz w:val="22"/>
          <w:szCs w:val="22"/>
        </w:rPr>
        <w:t>to be finalised by 3</w:t>
      </w:r>
      <w:r w:rsidR="001A13D3" w:rsidRPr="008C0D3E">
        <w:rPr>
          <w:rFonts w:ascii="Arial" w:hAnsi="Arial" w:cs="Arial"/>
          <w:sz w:val="22"/>
          <w:szCs w:val="22"/>
        </w:rPr>
        <w:t>0</w:t>
      </w:r>
      <w:r w:rsidRPr="008C0D3E">
        <w:rPr>
          <w:rFonts w:ascii="Arial" w:hAnsi="Arial" w:cs="Arial"/>
          <w:sz w:val="22"/>
          <w:szCs w:val="22"/>
        </w:rPr>
        <w:t xml:space="preserve"> </w:t>
      </w:r>
      <w:r w:rsidR="00EA7FD3" w:rsidRPr="008C0D3E">
        <w:rPr>
          <w:rFonts w:ascii="Arial" w:hAnsi="Arial" w:cs="Arial"/>
          <w:sz w:val="22"/>
          <w:szCs w:val="22"/>
        </w:rPr>
        <w:t xml:space="preserve">August </w:t>
      </w:r>
      <w:r w:rsidR="007430DD" w:rsidRPr="008C0D3E">
        <w:rPr>
          <w:rFonts w:ascii="Arial" w:hAnsi="Arial" w:cs="Arial"/>
          <w:sz w:val="22"/>
          <w:szCs w:val="22"/>
        </w:rPr>
        <w:t>2019.</w:t>
      </w:r>
    </w:p>
    <w:p w14:paraId="7892B113" w14:textId="77777777" w:rsidR="007430DD" w:rsidRPr="00E34370" w:rsidRDefault="007430DD" w:rsidP="007430DD">
      <w:pPr>
        <w:pStyle w:val="ListParagraph"/>
        <w:widowControl w:val="0"/>
        <w:ind w:left="2127"/>
        <w:jc w:val="both"/>
        <w:rPr>
          <w:rFonts w:ascii="Arial" w:hAnsi="Arial" w:cs="Arial"/>
          <w:sz w:val="22"/>
          <w:szCs w:val="22"/>
        </w:rPr>
      </w:pPr>
    </w:p>
    <w:p w14:paraId="7892B114" w14:textId="77777777" w:rsidR="007430DD" w:rsidRPr="00784D2D" w:rsidRDefault="007430DD" w:rsidP="00272C47">
      <w:pPr>
        <w:pStyle w:val="ListParagraph"/>
        <w:widowControl w:val="0"/>
        <w:numPr>
          <w:ilvl w:val="1"/>
          <w:numId w:val="23"/>
        </w:numPr>
        <w:ind w:left="1440"/>
        <w:jc w:val="both"/>
        <w:rPr>
          <w:rFonts w:ascii="Arial" w:hAnsi="Arial" w:cs="Arial"/>
          <w:sz w:val="22"/>
          <w:szCs w:val="22"/>
        </w:rPr>
      </w:pPr>
      <w:r w:rsidRPr="00784D2D">
        <w:rPr>
          <w:rFonts w:ascii="Arial" w:hAnsi="Arial" w:cs="Arial"/>
          <w:sz w:val="22"/>
          <w:szCs w:val="22"/>
        </w:rPr>
        <w:t>The Audits will assess the Company’s compliance with the following obligations according to each employees</w:t>
      </w:r>
      <w:r w:rsidR="00A66D7A" w:rsidRPr="00784D2D">
        <w:rPr>
          <w:rFonts w:ascii="Arial" w:hAnsi="Arial" w:cs="Arial"/>
          <w:sz w:val="22"/>
          <w:szCs w:val="22"/>
        </w:rPr>
        <w:t>’</w:t>
      </w:r>
      <w:r w:rsidRPr="00784D2D">
        <w:rPr>
          <w:rFonts w:ascii="Arial" w:hAnsi="Arial" w:cs="Arial"/>
          <w:sz w:val="22"/>
          <w:szCs w:val="22"/>
        </w:rPr>
        <w:t xml:space="preserve"> classification of work, category of employment and hours worked during the Audit period: </w:t>
      </w:r>
    </w:p>
    <w:p w14:paraId="7892B115" w14:textId="77777777" w:rsidR="007430DD" w:rsidRPr="00E34370" w:rsidRDefault="007430DD" w:rsidP="007430DD">
      <w:pPr>
        <w:pStyle w:val="ListParagraph"/>
        <w:widowControl w:val="0"/>
        <w:ind w:left="1440"/>
        <w:jc w:val="both"/>
        <w:rPr>
          <w:rFonts w:ascii="Arial" w:hAnsi="Arial" w:cs="Arial"/>
          <w:sz w:val="22"/>
          <w:szCs w:val="22"/>
        </w:rPr>
      </w:pPr>
    </w:p>
    <w:p w14:paraId="7892B116" w14:textId="77777777" w:rsidR="007430DD" w:rsidRPr="00E34370" w:rsidRDefault="007430DD" w:rsidP="00272C47">
      <w:pPr>
        <w:pStyle w:val="ListParagraph"/>
        <w:widowControl w:val="0"/>
        <w:numPr>
          <w:ilvl w:val="3"/>
          <w:numId w:val="23"/>
        </w:numPr>
        <w:ind w:left="2127" w:hanging="426"/>
        <w:jc w:val="both"/>
        <w:rPr>
          <w:rFonts w:ascii="Arial" w:hAnsi="Arial" w:cs="Arial"/>
          <w:sz w:val="22"/>
          <w:szCs w:val="22"/>
        </w:rPr>
      </w:pPr>
      <w:r w:rsidRPr="00E34370">
        <w:rPr>
          <w:rFonts w:ascii="Arial" w:hAnsi="Arial" w:cs="Arial"/>
          <w:sz w:val="22"/>
          <w:szCs w:val="22"/>
        </w:rPr>
        <w:t xml:space="preserve">Wages or work related entitlements under the applicable industrial instrument and the </w:t>
      </w:r>
      <w:hyperlink r:id="rId11" w:history="1">
        <w:r w:rsidRPr="00E34370">
          <w:rPr>
            <w:rStyle w:val="Hyperlink"/>
            <w:rFonts w:ascii="Arial" w:hAnsi="Arial" w:cs="Arial"/>
            <w:sz w:val="22"/>
            <w:szCs w:val="22"/>
          </w:rPr>
          <w:t>National Employment Standards</w:t>
        </w:r>
      </w:hyperlink>
      <w:r w:rsidRPr="00E34370">
        <w:rPr>
          <w:rFonts w:ascii="Arial" w:hAnsi="Arial" w:cs="Arial"/>
          <w:sz w:val="22"/>
          <w:szCs w:val="22"/>
        </w:rPr>
        <w:t>; and</w:t>
      </w:r>
    </w:p>
    <w:p w14:paraId="7892B117" w14:textId="77777777" w:rsidR="007430DD" w:rsidRPr="00E34370" w:rsidRDefault="007430DD" w:rsidP="00272C47">
      <w:pPr>
        <w:pStyle w:val="ListParagraph"/>
        <w:widowControl w:val="0"/>
        <w:numPr>
          <w:ilvl w:val="3"/>
          <w:numId w:val="23"/>
        </w:numPr>
        <w:ind w:left="2127" w:hanging="426"/>
        <w:jc w:val="both"/>
        <w:rPr>
          <w:rFonts w:ascii="Arial" w:hAnsi="Arial" w:cs="Arial"/>
          <w:sz w:val="22"/>
          <w:szCs w:val="22"/>
        </w:rPr>
      </w:pPr>
      <w:r w:rsidRPr="00E34370">
        <w:rPr>
          <w:rFonts w:ascii="Arial" w:hAnsi="Arial" w:cs="Arial"/>
          <w:sz w:val="22"/>
          <w:szCs w:val="22"/>
        </w:rPr>
        <w:t>Record keeping and pay slip obligation</w:t>
      </w:r>
      <w:r w:rsidR="00286C1D">
        <w:rPr>
          <w:rFonts w:ascii="Arial" w:hAnsi="Arial" w:cs="Arial"/>
          <w:sz w:val="22"/>
          <w:szCs w:val="22"/>
        </w:rPr>
        <w:t>s</w:t>
      </w:r>
      <w:r w:rsidRPr="00E34370">
        <w:rPr>
          <w:rFonts w:ascii="Arial" w:hAnsi="Arial" w:cs="Arial"/>
          <w:sz w:val="22"/>
          <w:szCs w:val="22"/>
        </w:rPr>
        <w:t xml:space="preserve"> lis</w:t>
      </w:r>
      <w:r w:rsidR="00286C1D">
        <w:rPr>
          <w:rFonts w:ascii="Arial" w:hAnsi="Arial" w:cs="Arial"/>
          <w:sz w:val="22"/>
          <w:szCs w:val="22"/>
        </w:rPr>
        <w:t xml:space="preserve">ted within Division 3 of Part 3 - </w:t>
      </w:r>
      <w:r w:rsidRPr="00E34370">
        <w:rPr>
          <w:rFonts w:ascii="Arial" w:hAnsi="Arial" w:cs="Arial"/>
          <w:sz w:val="22"/>
          <w:szCs w:val="22"/>
        </w:rPr>
        <w:t>6 of the FW Act and within the FW Regulations.</w:t>
      </w:r>
    </w:p>
    <w:p w14:paraId="7892B118" w14:textId="77777777" w:rsidR="007430DD" w:rsidRPr="00E34370" w:rsidRDefault="007430DD" w:rsidP="007430DD">
      <w:pPr>
        <w:widowControl w:val="0"/>
        <w:jc w:val="both"/>
        <w:rPr>
          <w:rFonts w:cs="Arial"/>
          <w:szCs w:val="22"/>
        </w:rPr>
      </w:pPr>
    </w:p>
    <w:p w14:paraId="7892B119" w14:textId="77777777" w:rsidR="007430DD" w:rsidRPr="00E34370" w:rsidRDefault="007430DD" w:rsidP="007430DD">
      <w:pPr>
        <w:widowControl w:val="0"/>
        <w:numPr>
          <w:ilvl w:val="0"/>
          <w:numId w:val="23"/>
        </w:numPr>
        <w:jc w:val="both"/>
        <w:rPr>
          <w:rFonts w:cs="Arial"/>
          <w:szCs w:val="22"/>
        </w:rPr>
      </w:pPr>
      <w:r w:rsidRPr="00E34370">
        <w:rPr>
          <w:rFonts w:cs="Arial"/>
          <w:szCs w:val="22"/>
        </w:rPr>
        <w:t>In the event that an Audit identifies contraventions of Commonwealth workplace laws, the Company will rectify all such contraventions and provide evidence of such rectification to the FWO</w:t>
      </w:r>
      <w:r w:rsidR="00181E46">
        <w:rPr>
          <w:rFonts w:cs="Arial"/>
          <w:szCs w:val="22"/>
        </w:rPr>
        <w:t xml:space="preserve"> within 30 days of completion of the Audit</w:t>
      </w:r>
      <w:r w:rsidRPr="00E34370">
        <w:rPr>
          <w:rFonts w:cs="Arial"/>
          <w:szCs w:val="22"/>
        </w:rPr>
        <w:t>.</w:t>
      </w:r>
    </w:p>
    <w:p w14:paraId="7892B11A" w14:textId="77777777" w:rsidR="007430DD" w:rsidRPr="00E34370" w:rsidRDefault="007430DD" w:rsidP="007430DD">
      <w:pPr>
        <w:widowControl w:val="0"/>
        <w:jc w:val="both"/>
        <w:rPr>
          <w:rFonts w:cs="Arial"/>
          <w:szCs w:val="22"/>
        </w:rPr>
      </w:pPr>
    </w:p>
    <w:p w14:paraId="7892B11B" w14:textId="77777777" w:rsidR="007430DD" w:rsidRPr="008C0D3E" w:rsidRDefault="007430DD" w:rsidP="007430DD">
      <w:pPr>
        <w:widowControl w:val="0"/>
        <w:numPr>
          <w:ilvl w:val="0"/>
          <w:numId w:val="23"/>
        </w:numPr>
        <w:jc w:val="both"/>
        <w:rPr>
          <w:rFonts w:cs="Arial"/>
          <w:szCs w:val="22"/>
        </w:rPr>
      </w:pPr>
      <w:r w:rsidRPr="008C0D3E">
        <w:rPr>
          <w:rFonts w:cs="Arial"/>
          <w:szCs w:val="22"/>
        </w:rPr>
        <w:t>The Company will provide to the FWO within 14 days of each of the finalisation dates specified in sub</w:t>
      </w:r>
      <w:r w:rsidR="00B707F7" w:rsidRPr="008C0D3E">
        <w:rPr>
          <w:rFonts w:cs="Arial"/>
          <w:szCs w:val="22"/>
        </w:rPr>
        <w:t>clause 2</w:t>
      </w:r>
      <w:r w:rsidR="008C0D3E" w:rsidRPr="008C0D3E">
        <w:rPr>
          <w:rFonts w:cs="Arial"/>
          <w:szCs w:val="22"/>
        </w:rPr>
        <w:t>3</w:t>
      </w:r>
      <w:r w:rsidRPr="008C0D3E">
        <w:rPr>
          <w:rFonts w:cs="Arial"/>
          <w:szCs w:val="22"/>
        </w:rPr>
        <w:t>(</w:t>
      </w:r>
      <w:r w:rsidR="00286C1D">
        <w:rPr>
          <w:rFonts w:cs="Arial"/>
          <w:szCs w:val="22"/>
        </w:rPr>
        <w:t>b</w:t>
      </w:r>
      <w:r w:rsidRPr="008C0D3E">
        <w:rPr>
          <w:rFonts w:cs="Arial"/>
          <w:szCs w:val="22"/>
        </w:rPr>
        <w:t>):</w:t>
      </w:r>
    </w:p>
    <w:p w14:paraId="7892B11C" w14:textId="77777777" w:rsidR="007430DD" w:rsidRPr="008C0D3E" w:rsidRDefault="007430DD" w:rsidP="007430DD">
      <w:pPr>
        <w:widowControl w:val="0"/>
        <w:jc w:val="both"/>
        <w:rPr>
          <w:rFonts w:cs="Arial"/>
          <w:szCs w:val="22"/>
        </w:rPr>
      </w:pPr>
    </w:p>
    <w:p w14:paraId="7892B11D" w14:textId="77777777" w:rsidR="007430DD" w:rsidRDefault="007430DD" w:rsidP="007430DD">
      <w:pPr>
        <w:widowControl w:val="0"/>
        <w:numPr>
          <w:ilvl w:val="1"/>
          <w:numId w:val="23"/>
        </w:numPr>
        <w:jc w:val="both"/>
        <w:rPr>
          <w:rFonts w:cs="Arial"/>
          <w:szCs w:val="22"/>
        </w:rPr>
      </w:pPr>
      <w:r w:rsidRPr="008C0D3E">
        <w:rPr>
          <w:rFonts w:cs="Arial"/>
          <w:szCs w:val="22"/>
        </w:rPr>
        <w:t xml:space="preserve">A copy of the Audit report which will include a statement of the methodology used to conduct the Audit; </w:t>
      </w:r>
      <w:r w:rsidR="0024579D" w:rsidRPr="008C0D3E">
        <w:rPr>
          <w:rFonts w:cs="Arial"/>
          <w:szCs w:val="22"/>
        </w:rPr>
        <w:t>and</w:t>
      </w:r>
    </w:p>
    <w:p w14:paraId="7892B11E" w14:textId="77777777" w:rsidR="0094594E" w:rsidRPr="008C0D3E" w:rsidRDefault="0094594E" w:rsidP="0094594E">
      <w:pPr>
        <w:widowControl w:val="0"/>
        <w:ind w:left="1451"/>
        <w:jc w:val="both"/>
        <w:rPr>
          <w:rFonts w:cs="Arial"/>
          <w:szCs w:val="22"/>
        </w:rPr>
      </w:pPr>
    </w:p>
    <w:p w14:paraId="7892B11F" w14:textId="77777777" w:rsidR="007430DD" w:rsidRPr="008C0D3E" w:rsidRDefault="007430DD" w:rsidP="007430DD">
      <w:pPr>
        <w:widowControl w:val="0"/>
        <w:numPr>
          <w:ilvl w:val="1"/>
          <w:numId w:val="23"/>
        </w:numPr>
        <w:jc w:val="both"/>
        <w:rPr>
          <w:rFonts w:cs="Arial"/>
          <w:szCs w:val="22"/>
        </w:rPr>
      </w:pPr>
      <w:r w:rsidRPr="008C0D3E">
        <w:rPr>
          <w:rFonts w:cs="Arial"/>
          <w:szCs w:val="22"/>
        </w:rPr>
        <w:t xml:space="preserve">Details of any contraventions identified in the Audit. </w:t>
      </w:r>
    </w:p>
    <w:p w14:paraId="7892B120" w14:textId="77777777" w:rsidR="007430DD" w:rsidRPr="008C0D3E" w:rsidRDefault="007430DD" w:rsidP="007430DD">
      <w:pPr>
        <w:widowControl w:val="0"/>
        <w:jc w:val="both"/>
        <w:rPr>
          <w:rFonts w:cs="Arial"/>
          <w:szCs w:val="22"/>
        </w:rPr>
      </w:pPr>
    </w:p>
    <w:p w14:paraId="7892B121" w14:textId="77777777" w:rsidR="007430DD" w:rsidRPr="008C0D3E" w:rsidRDefault="00B707F7" w:rsidP="007430DD">
      <w:pPr>
        <w:widowControl w:val="0"/>
        <w:numPr>
          <w:ilvl w:val="0"/>
          <w:numId w:val="23"/>
        </w:numPr>
        <w:jc w:val="both"/>
        <w:rPr>
          <w:rFonts w:cs="Arial"/>
          <w:szCs w:val="22"/>
        </w:rPr>
      </w:pPr>
      <w:r w:rsidRPr="008C0D3E">
        <w:rPr>
          <w:rFonts w:cs="Arial"/>
          <w:szCs w:val="22"/>
        </w:rPr>
        <w:t>If requested by the FWO, t</w:t>
      </w:r>
      <w:r w:rsidR="007430DD" w:rsidRPr="008C0D3E">
        <w:rPr>
          <w:rFonts w:cs="Arial"/>
          <w:szCs w:val="22"/>
        </w:rPr>
        <w:t>he Company will provide the FWO with all records and documents used to conduct the Audit, including any working documents, within 7 days of such a request.</w:t>
      </w:r>
    </w:p>
    <w:p w14:paraId="7892B122" w14:textId="77777777" w:rsidR="007430DD" w:rsidRPr="008C0D3E" w:rsidRDefault="007430DD" w:rsidP="007430DD">
      <w:pPr>
        <w:widowControl w:val="0"/>
        <w:jc w:val="both"/>
        <w:rPr>
          <w:rFonts w:cs="Arial"/>
          <w:szCs w:val="22"/>
        </w:rPr>
      </w:pPr>
    </w:p>
    <w:p w14:paraId="7892B123" w14:textId="77777777" w:rsidR="0094594E" w:rsidRDefault="007430DD" w:rsidP="0094594E">
      <w:pPr>
        <w:widowControl w:val="0"/>
        <w:numPr>
          <w:ilvl w:val="0"/>
          <w:numId w:val="23"/>
        </w:numPr>
        <w:jc w:val="both"/>
        <w:rPr>
          <w:rFonts w:cs="Arial"/>
          <w:szCs w:val="22"/>
        </w:rPr>
      </w:pPr>
      <w:r w:rsidRPr="008C0D3E">
        <w:rPr>
          <w:rFonts w:cs="Arial"/>
          <w:szCs w:val="22"/>
        </w:rPr>
        <w:t xml:space="preserve">If any employee(s) identified as having underpayments owing to them cannot be located, within 60 days of each of the finalisation dates specified in subclause </w:t>
      </w:r>
      <w:r w:rsidR="00B707F7" w:rsidRPr="008C0D3E">
        <w:rPr>
          <w:rFonts w:cs="Arial"/>
          <w:szCs w:val="22"/>
        </w:rPr>
        <w:t>2</w:t>
      </w:r>
      <w:r w:rsidR="008C0D3E" w:rsidRPr="008C0D3E">
        <w:rPr>
          <w:rFonts w:cs="Arial"/>
          <w:szCs w:val="22"/>
        </w:rPr>
        <w:t>3</w:t>
      </w:r>
      <w:r w:rsidRPr="008C0D3E">
        <w:rPr>
          <w:rFonts w:cs="Arial"/>
          <w:szCs w:val="22"/>
        </w:rPr>
        <w:t>(</w:t>
      </w:r>
      <w:r w:rsidR="0094594E">
        <w:rPr>
          <w:rFonts w:cs="Arial"/>
          <w:szCs w:val="22"/>
        </w:rPr>
        <w:t>b</w:t>
      </w:r>
      <w:r w:rsidRPr="008C0D3E">
        <w:rPr>
          <w:rFonts w:cs="Arial"/>
          <w:szCs w:val="22"/>
        </w:rPr>
        <w:t xml:space="preserve">) above, </w:t>
      </w:r>
      <w:r w:rsidR="0094594E" w:rsidRPr="00E34370">
        <w:rPr>
          <w:rFonts w:cs="Arial"/>
          <w:szCs w:val="22"/>
        </w:rPr>
        <w:t>the Company pay the amount(s) owing to the Commonwealth of Australia (through the FWO) in accordance with section 559 of the FW Act.</w:t>
      </w:r>
    </w:p>
    <w:p w14:paraId="7892B124" w14:textId="77777777" w:rsidR="00CC265F" w:rsidRPr="00E34370" w:rsidRDefault="00CC265F" w:rsidP="007430DD">
      <w:pPr>
        <w:widowControl w:val="0"/>
        <w:jc w:val="both"/>
        <w:rPr>
          <w:rFonts w:cs="Arial"/>
          <w:b/>
          <w:i/>
          <w:szCs w:val="22"/>
        </w:rPr>
      </w:pPr>
    </w:p>
    <w:p w14:paraId="7892B125" w14:textId="77777777" w:rsidR="00795A4C" w:rsidRPr="00E34370" w:rsidRDefault="00795A4C" w:rsidP="00EE2CF3">
      <w:pPr>
        <w:pStyle w:val="Heading2"/>
      </w:pPr>
      <w:r w:rsidRPr="005C50FC">
        <w:t>Apology</w:t>
      </w:r>
    </w:p>
    <w:p w14:paraId="7892B126" w14:textId="77777777" w:rsidR="00795A4C" w:rsidRPr="001F04E5" w:rsidRDefault="00795A4C" w:rsidP="00795A4C">
      <w:pPr>
        <w:widowControl w:val="0"/>
        <w:jc w:val="both"/>
        <w:rPr>
          <w:rFonts w:cs="Arial"/>
          <w:szCs w:val="22"/>
        </w:rPr>
      </w:pPr>
    </w:p>
    <w:p w14:paraId="7892B127" w14:textId="77777777" w:rsidR="00795A4C" w:rsidRPr="00155DF2" w:rsidRDefault="00795A4C" w:rsidP="001266D2">
      <w:pPr>
        <w:pStyle w:val="ListParagraph"/>
        <w:widowControl w:val="0"/>
        <w:numPr>
          <w:ilvl w:val="0"/>
          <w:numId w:val="23"/>
        </w:numPr>
        <w:jc w:val="both"/>
        <w:rPr>
          <w:rFonts w:ascii="Arial" w:hAnsi="Arial" w:cs="Arial"/>
          <w:sz w:val="22"/>
          <w:szCs w:val="22"/>
        </w:rPr>
      </w:pPr>
      <w:r w:rsidRPr="001266D2">
        <w:rPr>
          <w:rFonts w:ascii="Arial" w:hAnsi="Arial" w:cs="Arial"/>
          <w:sz w:val="22"/>
          <w:szCs w:val="22"/>
        </w:rPr>
        <w:t>Within 14 days of the execution of this Undertaking</w:t>
      </w:r>
      <w:r w:rsidRPr="008C0D3E">
        <w:rPr>
          <w:rFonts w:ascii="Arial" w:hAnsi="Arial" w:cs="Arial"/>
          <w:sz w:val="22"/>
          <w:szCs w:val="22"/>
        </w:rPr>
        <w:t>, the Company will send a letter of apology (</w:t>
      </w:r>
      <w:r w:rsidRPr="008C0D3E">
        <w:rPr>
          <w:rFonts w:ascii="Arial" w:hAnsi="Arial" w:cs="Arial"/>
          <w:b/>
          <w:sz w:val="22"/>
          <w:szCs w:val="22"/>
        </w:rPr>
        <w:t>Apology Letter</w:t>
      </w:r>
      <w:r w:rsidRPr="00155DF2">
        <w:rPr>
          <w:rFonts w:ascii="Arial" w:hAnsi="Arial" w:cs="Arial"/>
          <w:sz w:val="22"/>
          <w:szCs w:val="22"/>
        </w:rPr>
        <w:t>) to the Employee in the form of Attachment B to this Undertaking and provide a copy to the FWO.</w:t>
      </w:r>
    </w:p>
    <w:p w14:paraId="7892B128" w14:textId="77777777" w:rsidR="00795A4C" w:rsidRPr="00155DF2" w:rsidRDefault="00795A4C" w:rsidP="00795A4C">
      <w:pPr>
        <w:widowControl w:val="0"/>
        <w:jc w:val="both"/>
        <w:rPr>
          <w:rFonts w:cs="Arial"/>
          <w:szCs w:val="22"/>
        </w:rPr>
      </w:pPr>
    </w:p>
    <w:p w14:paraId="7892B129" w14:textId="77777777" w:rsidR="00795A4C" w:rsidRPr="00155DF2" w:rsidRDefault="00532C33" w:rsidP="00EE2CF3">
      <w:pPr>
        <w:pStyle w:val="Heading2"/>
      </w:pPr>
      <w:r w:rsidRPr="00155DF2">
        <w:t xml:space="preserve">Website </w:t>
      </w:r>
      <w:r w:rsidR="00795A4C" w:rsidRPr="00155DF2">
        <w:t>Notice</w:t>
      </w:r>
    </w:p>
    <w:p w14:paraId="7892B12A" w14:textId="77777777" w:rsidR="00795A4C" w:rsidRPr="00155DF2" w:rsidRDefault="00795A4C" w:rsidP="00795A4C">
      <w:pPr>
        <w:widowControl w:val="0"/>
        <w:jc w:val="both"/>
        <w:rPr>
          <w:rFonts w:cs="Arial"/>
          <w:b/>
          <w:i/>
          <w:szCs w:val="22"/>
        </w:rPr>
      </w:pPr>
    </w:p>
    <w:p w14:paraId="7892B12B" w14:textId="6BF233E8" w:rsidR="00532C33" w:rsidRDefault="00155DF2" w:rsidP="001266D2">
      <w:pPr>
        <w:pStyle w:val="ListParagraph"/>
        <w:widowControl w:val="0"/>
        <w:numPr>
          <w:ilvl w:val="0"/>
          <w:numId w:val="23"/>
        </w:numPr>
        <w:jc w:val="both"/>
        <w:rPr>
          <w:rFonts w:cs="Arial"/>
          <w:szCs w:val="22"/>
        </w:rPr>
      </w:pPr>
      <w:r w:rsidRPr="00155DF2">
        <w:rPr>
          <w:rFonts w:ascii="Arial" w:hAnsi="Arial" w:cs="Arial"/>
          <w:sz w:val="22"/>
          <w:szCs w:val="22"/>
        </w:rPr>
        <w:t>Within 14 days of the FWO publishing a Media Release on its website in respect to the  Undertaking, the Company will</w:t>
      </w:r>
      <w:r w:rsidR="00532C33" w:rsidRPr="00155DF2">
        <w:rPr>
          <w:rFonts w:ascii="Arial" w:hAnsi="Arial" w:cs="Arial"/>
          <w:sz w:val="22"/>
          <w:szCs w:val="22"/>
        </w:rPr>
        <w:t xml:space="preserve"> post a notice on the Company’s website at </w:t>
      </w:r>
      <w:hyperlink r:id="rId12" w:tooltip="Flavours fruit and veg website " w:history="1">
        <w:r w:rsidR="00532C33" w:rsidRPr="00155DF2">
          <w:rPr>
            <w:rStyle w:val="Hyperlink"/>
            <w:rFonts w:ascii="Arial" w:hAnsi="Arial" w:cs="Arial"/>
            <w:sz w:val="22"/>
            <w:szCs w:val="22"/>
          </w:rPr>
          <w:t>http://flavoursfruitandveg.com.au/</w:t>
        </w:r>
      </w:hyperlink>
      <w:r w:rsidR="00532C33" w:rsidRPr="00155DF2">
        <w:rPr>
          <w:rFonts w:ascii="Arial" w:hAnsi="Arial" w:cs="Arial"/>
          <w:sz w:val="22"/>
          <w:szCs w:val="22"/>
        </w:rPr>
        <w:t xml:space="preserve"> (</w:t>
      </w:r>
      <w:r w:rsidR="00532C33" w:rsidRPr="00155DF2">
        <w:rPr>
          <w:rFonts w:ascii="Arial" w:hAnsi="Arial" w:cs="Arial"/>
          <w:b/>
          <w:sz w:val="22"/>
          <w:szCs w:val="22"/>
        </w:rPr>
        <w:t>Website Notice</w:t>
      </w:r>
      <w:r w:rsidR="00532C33" w:rsidRPr="00155DF2">
        <w:rPr>
          <w:rFonts w:ascii="Arial" w:hAnsi="Arial" w:cs="Arial"/>
          <w:sz w:val="22"/>
          <w:szCs w:val="22"/>
        </w:rPr>
        <w:t>) with respect</w:t>
      </w:r>
      <w:r w:rsidR="00532C33" w:rsidRPr="001266D2">
        <w:rPr>
          <w:rFonts w:ascii="Arial" w:hAnsi="Arial" w:cs="Arial"/>
          <w:sz w:val="22"/>
          <w:szCs w:val="22"/>
        </w:rPr>
        <w:t xml:space="preserve"> to this Undertaking and which:</w:t>
      </w:r>
    </w:p>
    <w:p w14:paraId="7892B12C" w14:textId="77777777" w:rsidR="00532C33" w:rsidRDefault="00532C33" w:rsidP="001266D2">
      <w:pPr>
        <w:pStyle w:val="ListParagraph"/>
        <w:widowControl w:val="0"/>
        <w:ind w:left="1080"/>
        <w:jc w:val="both"/>
        <w:rPr>
          <w:rFonts w:cs="Arial"/>
          <w:szCs w:val="22"/>
        </w:rPr>
      </w:pPr>
    </w:p>
    <w:p w14:paraId="7892B12D" w14:textId="77777777" w:rsidR="00532C33" w:rsidRPr="00C70D4B" w:rsidRDefault="00532C33" w:rsidP="001266D2">
      <w:pPr>
        <w:pStyle w:val="ListParagraph"/>
        <w:widowControl w:val="0"/>
        <w:numPr>
          <w:ilvl w:val="1"/>
          <w:numId w:val="23"/>
        </w:numPr>
        <w:jc w:val="both"/>
        <w:rPr>
          <w:rFonts w:cs="Arial"/>
          <w:szCs w:val="22"/>
        </w:rPr>
      </w:pPr>
      <w:r w:rsidRPr="008C0D3E">
        <w:rPr>
          <w:rFonts w:ascii="Arial" w:hAnsi="Arial" w:cs="Arial"/>
          <w:sz w:val="22"/>
          <w:szCs w:val="22"/>
        </w:rPr>
        <w:t>Is in the form of Attachment C;</w:t>
      </w:r>
    </w:p>
    <w:p w14:paraId="7892B12E" w14:textId="77777777" w:rsidR="00C70D4B" w:rsidRPr="008C0D3E" w:rsidRDefault="00C70D4B" w:rsidP="00C70D4B">
      <w:pPr>
        <w:pStyle w:val="ListParagraph"/>
        <w:widowControl w:val="0"/>
        <w:ind w:left="1451"/>
        <w:jc w:val="both"/>
        <w:rPr>
          <w:rFonts w:cs="Arial"/>
          <w:szCs w:val="22"/>
        </w:rPr>
      </w:pPr>
    </w:p>
    <w:p w14:paraId="7892B12F" w14:textId="77777777" w:rsidR="004D553D" w:rsidRPr="00C70D4B" w:rsidRDefault="00532C33" w:rsidP="001266D2">
      <w:pPr>
        <w:pStyle w:val="ListParagraph"/>
        <w:widowControl w:val="0"/>
        <w:numPr>
          <w:ilvl w:val="1"/>
          <w:numId w:val="23"/>
        </w:numPr>
        <w:jc w:val="both"/>
        <w:rPr>
          <w:rFonts w:cs="Arial"/>
          <w:szCs w:val="22"/>
        </w:rPr>
      </w:pPr>
      <w:r w:rsidRPr="008C0D3E">
        <w:rPr>
          <w:rFonts w:ascii="Arial" w:hAnsi="Arial" w:cs="Arial"/>
          <w:sz w:val="22"/>
          <w:szCs w:val="22"/>
        </w:rPr>
        <w:t xml:space="preserve">Is displayed </w:t>
      </w:r>
      <w:r w:rsidR="002667C8" w:rsidRPr="008C0D3E">
        <w:rPr>
          <w:rFonts w:ascii="Arial" w:hAnsi="Arial" w:cs="Arial"/>
          <w:sz w:val="22"/>
          <w:szCs w:val="22"/>
        </w:rPr>
        <w:t xml:space="preserve">in a prominent location </w:t>
      </w:r>
      <w:r w:rsidRPr="008C0D3E">
        <w:rPr>
          <w:rFonts w:ascii="Arial" w:hAnsi="Arial" w:cs="Arial"/>
          <w:sz w:val="22"/>
          <w:szCs w:val="22"/>
        </w:rPr>
        <w:t>on the homepage of the website in at least size 10 font;</w:t>
      </w:r>
    </w:p>
    <w:p w14:paraId="7892B130" w14:textId="77777777" w:rsidR="00C70D4B" w:rsidRPr="00C70D4B" w:rsidRDefault="00C70D4B" w:rsidP="00C70D4B">
      <w:pPr>
        <w:widowControl w:val="0"/>
        <w:jc w:val="both"/>
        <w:rPr>
          <w:rFonts w:cs="Arial"/>
          <w:szCs w:val="22"/>
        </w:rPr>
      </w:pPr>
    </w:p>
    <w:p w14:paraId="7892B131" w14:textId="77777777" w:rsidR="00532C33" w:rsidRPr="00C70D4B" w:rsidRDefault="00C43DBA" w:rsidP="001266D2">
      <w:pPr>
        <w:pStyle w:val="ListParagraph"/>
        <w:widowControl w:val="0"/>
        <w:numPr>
          <w:ilvl w:val="1"/>
          <w:numId w:val="23"/>
        </w:numPr>
        <w:jc w:val="both"/>
        <w:rPr>
          <w:rFonts w:cs="Arial"/>
          <w:szCs w:val="22"/>
        </w:rPr>
      </w:pPr>
      <w:r>
        <w:rPr>
          <w:rFonts w:ascii="Arial" w:hAnsi="Arial" w:cs="Arial"/>
          <w:sz w:val="22"/>
          <w:szCs w:val="22"/>
        </w:rPr>
        <w:t>Is displayed f</w:t>
      </w:r>
      <w:r w:rsidR="004D553D" w:rsidRPr="001266D2">
        <w:rPr>
          <w:rFonts w:ascii="Arial" w:hAnsi="Arial" w:cs="Arial"/>
          <w:sz w:val="22"/>
          <w:szCs w:val="22"/>
        </w:rPr>
        <w:t>or a period of 14 continuous days</w:t>
      </w:r>
      <w:r w:rsidR="00C70D4B">
        <w:rPr>
          <w:rFonts w:ascii="Arial" w:hAnsi="Arial" w:cs="Arial"/>
          <w:sz w:val="22"/>
          <w:szCs w:val="22"/>
        </w:rPr>
        <w:t>; and</w:t>
      </w:r>
    </w:p>
    <w:p w14:paraId="7892B132" w14:textId="77777777" w:rsidR="00C70D4B" w:rsidRPr="00C70D4B" w:rsidRDefault="00C70D4B" w:rsidP="00C70D4B">
      <w:pPr>
        <w:widowControl w:val="0"/>
        <w:jc w:val="both"/>
        <w:rPr>
          <w:rFonts w:cs="Arial"/>
          <w:szCs w:val="22"/>
        </w:rPr>
      </w:pPr>
    </w:p>
    <w:p w14:paraId="7892B133" w14:textId="77777777" w:rsidR="00532C33" w:rsidRPr="008560FC" w:rsidRDefault="00532C33" w:rsidP="001266D2">
      <w:pPr>
        <w:pStyle w:val="ListParagraph"/>
        <w:widowControl w:val="0"/>
        <w:numPr>
          <w:ilvl w:val="1"/>
          <w:numId w:val="23"/>
        </w:numPr>
        <w:jc w:val="both"/>
        <w:rPr>
          <w:rFonts w:cs="Arial"/>
          <w:szCs w:val="22"/>
        </w:rPr>
      </w:pPr>
      <w:r w:rsidRPr="001266D2">
        <w:rPr>
          <w:rFonts w:ascii="Arial" w:hAnsi="Arial" w:cs="Arial"/>
          <w:sz w:val="22"/>
          <w:szCs w:val="22"/>
        </w:rPr>
        <w:t>Contains an html link to the Undertaking.</w:t>
      </w:r>
    </w:p>
    <w:p w14:paraId="7892B134" w14:textId="77777777" w:rsidR="00795A4C" w:rsidRDefault="00795A4C" w:rsidP="007430DD">
      <w:pPr>
        <w:widowControl w:val="0"/>
        <w:jc w:val="both"/>
        <w:rPr>
          <w:rFonts w:cs="Arial"/>
          <w:b/>
          <w:i/>
          <w:szCs w:val="22"/>
        </w:rPr>
      </w:pPr>
    </w:p>
    <w:p w14:paraId="7892B135" w14:textId="77777777" w:rsidR="007430DD" w:rsidRPr="00E34370" w:rsidRDefault="007430DD" w:rsidP="00EE2CF3">
      <w:pPr>
        <w:pStyle w:val="Heading2"/>
      </w:pPr>
      <w:r w:rsidRPr="00E34370">
        <w:t>Workplace Notice</w:t>
      </w:r>
    </w:p>
    <w:p w14:paraId="7892B136" w14:textId="77777777" w:rsidR="007430DD" w:rsidRPr="00E34370" w:rsidRDefault="007430DD" w:rsidP="007430DD">
      <w:pPr>
        <w:widowControl w:val="0"/>
        <w:jc w:val="both"/>
        <w:rPr>
          <w:rFonts w:cs="Arial"/>
          <w:b/>
          <w:szCs w:val="22"/>
        </w:rPr>
      </w:pPr>
    </w:p>
    <w:p w14:paraId="7892B137" w14:textId="77777777" w:rsidR="007430DD" w:rsidRPr="008C0D3E" w:rsidRDefault="007430DD" w:rsidP="001266D2">
      <w:pPr>
        <w:widowControl w:val="0"/>
        <w:numPr>
          <w:ilvl w:val="0"/>
          <w:numId w:val="23"/>
        </w:numPr>
        <w:jc w:val="both"/>
        <w:rPr>
          <w:rFonts w:cs="Arial"/>
          <w:szCs w:val="22"/>
        </w:rPr>
      </w:pPr>
      <w:r w:rsidRPr="00E34370">
        <w:rPr>
          <w:rFonts w:cs="Arial"/>
          <w:szCs w:val="22"/>
        </w:rPr>
        <w:t xml:space="preserve">Within 14 days of the </w:t>
      </w:r>
      <w:r w:rsidRPr="008C0D3E">
        <w:rPr>
          <w:rFonts w:cs="Arial"/>
          <w:szCs w:val="22"/>
        </w:rPr>
        <w:t>execution of this Undertaking, the Company will:</w:t>
      </w:r>
    </w:p>
    <w:p w14:paraId="7892B138" w14:textId="77777777" w:rsidR="007430DD" w:rsidRPr="008C0D3E" w:rsidRDefault="007430DD" w:rsidP="007430DD">
      <w:pPr>
        <w:widowControl w:val="0"/>
        <w:jc w:val="both"/>
        <w:rPr>
          <w:rFonts w:cs="Arial"/>
          <w:szCs w:val="22"/>
        </w:rPr>
      </w:pPr>
    </w:p>
    <w:p w14:paraId="7892B139" w14:textId="77777777" w:rsidR="007430DD" w:rsidRDefault="007430DD" w:rsidP="007430DD">
      <w:pPr>
        <w:widowControl w:val="0"/>
        <w:numPr>
          <w:ilvl w:val="1"/>
          <w:numId w:val="30"/>
        </w:numPr>
        <w:jc w:val="both"/>
        <w:rPr>
          <w:rFonts w:cs="Arial"/>
          <w:szCs w:val="22"/>
        </w:rPr>
      </w:pPr>
      <w:r w:rsidRPr="008C0D3E">
        <w:rPr>
          <w:rFonts w:cs="Arial"/>
          <w:szCs w:val="22"/>
        </w:rPr>
        <w:t xml:space="preserve">Display within all workplaces where work is performed by its employees a notice in the form of </w:t>
      </w:r>
      <w:r w:rsidR="00A54C61" w:rsidRPr="008C0D3E">
        <w:rPr>
          <w:rFonts w:cs="Arial"/>
          <w:szCs w:val="22"/>
        </w:rPr>
        <w:t xml:space="preserve">Attachment </w:t>
      </w:r>
      <w:r w:rsidR="005C50FC" w:rsidRPr="008C0D3E">
        <w:rPr>
          <w:rFonts w:cs="Arial"/>
          <w:szCs w:val="22"/>
        </w:rPr>
        <w:t>C</w:t>
      </w:r>
      <w:r w:rsidRPr="008C0D3E">
        <w:rPr>
          <w:rFonts w:cs="Arial"/>
          <w:szCs w:val="22"/>
        </w:rPr>
        <w:t xml:space="preserve"> to this Undertaking (</w:t>
      </w:r>
      <w:r w:rsidRPr="008C0D3E">
        <w:rPr>
          <w:rFonts w:cs="Arial"/>
          <w:b/>
          <w:szCs w:val="22"/>
        </w:rPr>
        <w:t>Workplace Notice</w:t>
      </w:r>
      <w:r w:rsidRPr="008C0D3E">
        <w:rPr>
          <w:rFonts w:cs="Arial"/>
          <w:szCs w:val="22"/>
        </w:rPr>
        <w:t>) and provide photographic evidence to the FWO of its display; and</w:t>
      </w:r>
    </w:p>
    <w:p w14:paraId="7892B13A" w14:textId="77777777" w:rsidR="00C70D4B" w:rsidRPr="008C0D3E" w:rsidRDefault="00C70D4B" w:rsidP="00C70D4B">
      <w:pPr>
        <w:widowControl w:val="0"/>
        <w:ind w:left="1451"/>
        <w:jc w:val="both"/>
        <w:rPr>
          <w:rFonts w:cs="Arial"/>
          <w:szCs w:val="22"/>
        </w:rPr>
      </w:pPr>
    </w:p>
    <w:p w14:paraId="7892B13B" w14:textId="77777777" w:rsidR="007430DD" w:rsidRPr="00E34370" w:rsidRDefault="007430DD" w:rsidP="007430DD">
      <w:pPr>
        <w:widowControl w:val="0"/>
        <w:numPr>
          <w:ilvl w:val="1"/>
          <w:numId w:val="30"/>
        </w:numPr>
        <w:jc w:val="both"/>
        <w:rPr>
          <w:rFonts w:cs="Arial"/>
          <w:szCs w:val="22"/>
        </w:rPr>
      </w:pPr>
      <w:r w:rsidRPr="008C0D3E">
        <w:rPr>
          <w:rFonts w:cs="Arial"/>
          <w:szCs w:val="22"/>
        </w:rPr>
        <w:t>Ensure that the Workplace</w:t>
      </w:r>
      <w:r w:rsidRPr="00E34370">
        <w:rPr>
          <w:rFonts w:cs="Arial"/>
          <w:szCs w:val="22"/>
        </w:rPr>
        <w:t xml:space="preserve"> Notice is printed in at least </w:t>
      </w:r>
      <w:proofErr w:type="spellStart"/>
      <w:r w:rsidRPr="00E34370">
        <w:rPr>
          <w:rFonts w:cs="Arial"/>
          <w:szCs w:val="22"/>
        </w:rPr>
        <w:t>A3</w:t>
      </w:r>
      <w:proofErr w:type="spellEnd"/>
      <w:r w:rsidRPr="00E34370">
        <w:rPr>
          <w:rFonts w:cs="Arial"/>
          <w:szCs w:val="22"/>
        </w:rPr>
        <w:t xml:space="preserve"> size and is clearly displayed; </w:t>
      </w:r>
    </w:p>
    <w:p w14:paraId="7892B13C" w14:textId="77777777" w:rsidR="007430DD" w:rsidRPr="00E34370" w:rsidRDefault="007430DD" w:rsidP="007430DD">
      <w:pPr>
        <w:widowControl w:val="0"/>
        <w:jc w:val="both"/>
        <w:rPr>
          <w:rFonts w:cs="Arial"/>
          <w:szCs w:val="22"/>
        </w:rPr>
      </w:pPr>
    </w:p>
    <w:p w14:paraId="7892B13D" w14:textId="77777777" w:rsidR="007430DD" w:rsidRPr="00E34370" w:rsidRDefault="007430DD" w:rsidP="00532C33">
      <w:pPr>
        <w:widowControl w:val="0"/>
        <w:numPr>
          <w:ilvl w:val="3"/>
          <w:numId w:val="30"/>
        </w:numPr>
        <w:ind w:left="1843" w:hanging="130"/>
        <w:jc w:val="both"/>
        <w:rPr>
          <w:rFonts w:cs="Arial"/>
          <w:szCs w:val="22"/>
        </w:rPr>
      </w:pPr>
      <w:r w:rsidRPr="00E34370">
        <w:rPr>
          <w:rFonts w:cs="Arial"/>
          <w:szCs w:val="22"/>
        </w:rPr>
        <w:t>In a location to which all employee</w:t>
      </w:r>
      <w:r w:rsidR="00CE0ABB">
        <w:rPr>
          <w:rFonts w:cs="Arial"/>
          <w:szCs w:val="22"/>
        </w:rPr>
        <w:t>s</w:t>
      </w:r>
      <w:r w:rsidRPr="00E34370">
        <w:rPr>
          <w:rFonts w:cs="Arial"/>
          <w:szCs w:val="22"/>
        </w:rPr>
        <w:t xml:space="preserve"> of the Company ha</w:t>
      </w:r>
      <w:r w:rsidR="00CE0ABB">
        <w:rPr>
          <w:rFonts w:cs="Arial"/>
          <w:szCs w:val="22"/>
        </w:rPr>
        <w:t>ve</w:t>
      </w:r>
      <w:r w:rsidRPr="00E34370">
        <w:rPr>
          <w:rFonts w:cs="Arial"/>
          <w:szCs w:val="22"/>
        </w:rPr>
        <w:t xml:space="preserve"> access;</w:t>
      </w:r>
    </w:p>
    <w:p w14:paraId="7892B13E" w14:textId="77777777" w:rsidR="007430DD" w:rsidRPr="00E34370" w:rsidRDefault="007430DD" w:rsidP="00532C33">
      <w:pPr>
        <w:widowControl w:val="0"/>
        <w:numPr>
          <w:ilvl w:val="3"/>
          <w:numId w:val="30"/>
        </w:numPr>
        <w:ind w:left="1843" w:hanging="130"/>
        <w:jc w:val="both"/>
        <w:rPr>
          <w:rFonts w:cs="Arial"/>
          <w:szCs w:val="22"/>
        </w:rPr>
      </w:pPr>
      <w:r w:rsidRPr="00E34370">
        <w:rPr>
          <w:rFonts w:cs="Arial"/>
          <w:szCs w:val="22"/>
        </w:rPr>
        <w:t xml:space="preserve">In a manner which is reasonably capable of drawing </w:t>
      </w:r>
      <w:r w:rsidR="00CE0ABB">
        <w:rPr>
          <w:rFonts w:cs="Arial"/>
          <w:szCs w:val="22"/>
        </w:rPr>
        <w:t xml:space="preserve">the </w:t>
      </w:r>
      <w:r w:rsidRPr="00E34370">
        <w:rPr>
          <w:rFonts w:cs="Arial"/>
          <w:szCs w:val="22"/>
        </w:rPr>
        <w:t>attention of all employees to the Workplace Notice (for example, by placement on a staff noticeboard); and</w:t>
      </w:r>
    </w:p>
    <w:p w14:paraId="7892B13F" w14:textId="77777777" w:rsidR="007430DD" w:rsidRPr="00E34370" w:rsidRDefault="007430DD" w:rsidP="00532C33">
      <w:pPr>
        <w:widowControl w:val="0"/>
        <w:numPr>
          <w:ilvl w:val="3"/>
          <w:numId w:val="30"/>
        </w:numPr>
        <w:ind w:left="1843" w:hanging="130"/>
        <w:jc w:val="both"/>
        <w:rPr>
          <w:rFonts w:cs="Arial"/>
          <w:szCs w:val="22"/>
        </w:rPr>
      </w:pPr>
      <w:r w:rsidRPr="00E34370">
        <w:rPr>
          <w:rFonts w:cs="Arial"/>
          <w:szCs w:val="22"/>
        </w:rPr>
        <w:t>For a period of 14 continuous days.</w:t>
      </w:r>
    </w:p>
    <w:p w14:paraId="7892B140" w14:textId="77777777" w:rsidR="007430DD" w:rsidRPr="00E34370" w:rsidRDefault="007430DD" w:rsidP="007430DD">
      <w:pPr>
        <w:widowControl w:val="0"/>
        <w:jc w:val="both"/>
        <w:rPr>
          <w:rFonts w:cs="Arial"/>
          <w:szCs w:val="22"/>
        </w:rPr>
      </w:pPr>
    </w:p>
    <w:p w14:paraId="7892B141" w14:textId="77777777" w:rsidR="007430DD" w:rsidRPr="00E34370" w:rsidRDefault="00795A4C" w:rsidP="00EE2CF3">
      <w:pPr>
        <w:pStyle w:val="Heading2"/>
      </w:pPr>
      <w:r>
        <w:t>Contrition Payment</w:t>
      </w:r>
    </w:p>
    <w:p w14:paraId="7892B142" w14:textId="77777777" w:rsidR="007430DD" w:rsidRPr="00E34370" w:rsidRDefault="007430DD" w:rsidP="007430DD">
      <w:pPr>
        <w:widowControl w:val="0"/>
        <w:jc w:val="both"/>
        <w:rPr>
          <w:rFonts w:cs="Arial"/>
          <w:i/>
          <w:szCs w:val="22"/>
        </w:rPr>
      </w:pPr>
    </w:p>
    <w:p w14:paraId="7892B143" w14:textId="77777777" w:rsidR="007430DD" w:rsidRPr="00E34370" w:rsidRDefault="007430DD" w:rsidP="001266D2">
      <w:pPr>
        <w:pStyle w:val="ListParagraph"/>
        <w:widowControl w:val="0"/>
        <w:numPr>
          <w:ilvl w:val="0"/>
          <w:numId w:val="23"/>
        </w:numPr>
        <w:jc w:val="both"/>
        <w:rPr>
          <w:rFonts w:ascii="Arial" w:hAnsi="Arial" w:cs="Arial"/>
          <w:sz w:val="22"/>
          <w:szCs w:val="22"/>
        </w:rPr>
      </w:pPr>
      <w:r w:rsidRPr="00E34370">
        <w:rPr>
          <w:rFonts w:ascii="Arial" w:hAnsi="Arial" w:cs="Arial"/>
          <w:sz w:val="22"/>
          <w:szCs w:val="22"/>
        </w:rPr>
        <w:t xml:space="preserve">Within </w:t>
      </w:r>
      <w:r w:rsidR="00EF7C08" w:rsidRPr="00E34370">
        <w:rPr>
          <w:rFonts w:ascii="Arial" w:hAnsi="Arial" w:cs="Arial"/>
          <w:sz w:val="22"/>
          <w:szCs w:val="22"/>
        </w:rPr>
        <w:t xml:space="preserve">14 </w:t>
      </w:r>
      <w:r w:rsidRPr="00E34370">
        <w:rPr>
          <w:rFonts w:ascii="Arial" w:hAnsi="Arial" w:cs="Arial"/>
          <w:sz w:val="22"/>
          <w:szCs w:val="22"/>
        </w:rPr>
        <w:t>days of the execution of this Undertaking, the Company will:</w:t>
      </w:r>
    </w:p>
    <w:p w14:paraId="7892B144" w14:textId="77777777" w:rsidR="007430DD" w:rsidRPr="00E34370" w:rsidRDefault="007430DD" w:rsidP="007430DD">
      <w:pPr>
        <w:widowControl w:val="0"/>
        <w:ind w:left="1080"/>
        <w:jc w:val="both"/>
        <w:rPr>
          <w:rFonts w:cs="Arial"/>
          <w:szCs w:val="22"/>
        </w:rPr>
      </w:pPr>
    </w:p>
    <w:p w14:paraId="7892B145" w14:textId="77777777" w:rsidR="007430DD" w:rsidRDefault="007430DD" w:rsidP="001266D2">
      <w:pPr>
        <w:pStyle w:val="ListParagraph"/>
        <w:widowControl w:val="0"/>
        <w:numPr>
          <w:ilvl w:val="1"/>
          <w:numId w:val="23"/>
        </w:numPr>
        <w:jc w:val="both"/>
        <w:rPr>
          <w:rFonts w:ascii="Arial" w:hAnsi="Arial" w:cs="Arial"/>
          <w:sz w:val="22"/>
          <w:szCs w:val="22"/>
        </w:rPr>
      </w:pPr>
      <w:r w:rsidRPr="00E34370">
        <w:rPr>
          <w:rFonts w:ascii="Arial" w:hAnsi="Arial" w:cs="Arial"/>
          <w:sz w:val="22"/>
          <w:szCs w:val="22"/>
        </w:rPr>
        <w:t>Make a donation of $</w:t>
      </w:r>
      <w:r w:rsidR="005C50FC">
        <w:rPr>
          <w:rFonts w:ascii="Arial" w:hAnsi="Arial" w:cs="Arial"/>
          <w:sz w:val="22"/>
          <w:szCs w:val="22"/>
        </w:rPr>
        <w:t>5000</w:t>
      </w:r>
      <w:r w:rsidRPr="00E34370">
        <w:rPr>
          <w:rFonts w:ascii="Arial" w:hAnsi="Arial" w:cs="Arial"/>
          <w:sz w:val="22"/>
          <w:szCs w:val="22"/>
        </w:rPr>
        <w:t xml:space="preserve"> to </w:t>
      </w:r>
      <w:proofErr w:type="spellStart"/>
      <w:r w:rsidR="005C50FC" w:rsidRPr="001266D2">
        <w:rPr>
          <w:rFonts w:ascii="Arial" w:hAnsi="Arial" w:cs="Arial"/>
          <w:sz w:val="22"/>
          <w:szCs w:val="22"/>
        </w:rPr>
        <w:t>Jobwatch</w:t>
      </w:r>
      <w:proofErr w:type="spellEnd"/>
      <w:r w:rsidR="005C50FC" w:rsidRPr="001266D2">
        <w:rPr>
          <w:rFonts w:ascii="Arial" w:hAnsi="Arial" w:cs="Arial"/>
          <w:sz w:val="22"/>
          <w:szCs w:val="22"/>
        </w:rPr>
        <w:t xml:space="preserve"> Inc.</w:t>
      </w:r>
      <w:r w:rsidRPr="001266D2">
        <w:rPr>
          <w:rFonts w:ascii="Arial" w:hAnsi="Arial" w:cs="Arial"/>
          <w:sz w:val="22"/>
          <w:szCs w:val="22"/>
        </w:rPr>
        <w:t xml:space="preserve"> [ABN: </w:t>
      </w:r>
      <w:r w:rsidR="00CE0ABB" w:rsidRPr="00E21327">
        <w:rPr>
          <w:rFonts w:ascii="Arial" w:hAnsi="Arial" w:cs="Arial"/>
          <w:sz w:val="22"/>
          <w:szCs w:val="22"/>
        </w:rPr>
        <w:t xml:space="preserve">74 615 132 </w:t>
      </w:r>
      <w:r w:rsidR="00CE0ABB" w:rsidRPr="009D105C">
        <w:rPr>
          <w:rFonts w:ascii="Arial" w:hAnsi="Arial" w:cs="Arial"/>
          <w:sz w:val="22"/>
          <w:szCs w:val="22"/>
        </w:rPr>
        <w:t>361</w:t>
      </w:r>
      <w:r w:rsidRPr="001266D2">
        <w:rPr>
          <w:rFonts w:ascii="Arial" w:hAnsi="Arial" w:cs="Arial"/>
          <w:sz w:val="22"/>
          <w:szCs w:val="22"/>
        </w:rPr>
        <w:t xml:space="preserve">] of </w:t>
      </w:r>
      <w:r w:rsidR="00CE0ABB" w:rsidRPr="00E21327">
        <w:rPr>
          <w:rFonts w:ascii="Arial" w:hAnsi="Arial" w:cs="Arial"/>
          <w:sz w:val="22"/>
          <w:szCs w:val="22"/>
        </w:rPr>
        <w:t>5</w:t>
      </w:r>
      <w:r w:rsidR="00CE0ABB">
        <w:rPr>
          <w:rFonts w:ascii="Arial" w:hAnsi="Arial" w:cs="Arial"/>
          <w:sz w:val="22"/>
          <w:szCs w:val="22"/>
        </w:rPr>
        <w:t>/21 Victoria St, Melbourne Victoria 3000</w:t>
      </w:r>
      <w:r w:rsidRPr="00E34370">
        <w:rPr>
          <w:rFonts w:ascii="Arial" w:hAnsi="Arial" w:cs="Arial"/>
          <w:sz w:val="22"/>
          <w:szCs w:val="22"/>
        </w:rPr>
        <w:t>, with the objective of assisting the promotion of compliance with Commonwealth workplace laws in the community; and</w:t>
      </w:r>
    </w:p>
    <w:p w14:paraId="7892B146" w14:textId="77777777" w:rsidR="00C70D4B" w:rsidRPr="00E34370" w:rsidRDefault="00C70D4B" w:rsidP="00C70D4B">
      <w:pPr>
        <w:pStyle w:val="ListParagraph"/>
        <w:widowControl w:val="0"/>
        <w:ind w:left="1451"/>
        <w:jc w:val="both"/>
        <w:rPr>
          <w:rFonts w:ascii="Arial" w:hAnsi="Arial" w:cs="Arial"/>
          <w:sz w:val="22"/>
          <w:szCs w:val="22"/>
        </w:rPr>
      </w:pPr>
    </w:p>
    <w:p w14:paraId="7892B147" w14:textId="77777777" w:rsidR="007430DD" w:rsidRPr="00E34370" w:rsidRDefault="007430DD" w:rsidP="001266D2">
      <w:pPr>
        <w:pStyle w:val="ListParagraph"/>
        <w:widowControl w:val="0"/>
        <w:numPr>
          <w:ilvl w:val="1"/>
          <w:numId w:val="23"/>
        </w:numPr>
        <w:ind w:left="1440"/>
        <w:jc w:val="both"/>
        <w:rPr>
          <w:rFonts w:ascii="Arial" w:hAnsi="Arial" w:cs="Arial"/>
          <w:sz w:val="22"/>
          <w:szCs w:val="22"/>
        </w:rPr>
      </w:pPr>
      <w:r w:rsidRPr="00E34370">
        <w:rPr>
          <w:rFonts w:ascii="Arial" w:hAnsi="Arial" w:cs="Arial"/>
          <w:sz w:val="22"/>
          <w:szCs w:val="22"/>
        </w:rPr>
        <w:t xml:space="preserve">Provide evidence of the donation to the FWO within seven days of payment. </w:t>
      </w:r>
    </w:p>
    <w:p w14:paraId="7892B148" w14:textId="77777777" w:rsidR="007430DD" w:rsidRPr="00E34370" w:rsidRDefault="007430DD" w:rsidP="007430DD">
      <w:pPr>
        <w:widowControl w:val="0"/>
        <w:ind w:left="1080"/>
        <w:jc w:val="both"/>
        <w:rPr>
          <w:rFonts w:cs="Arial"/>
          <w:szCs w:val="22"/>
        </w:rPr>
      </w:pPr>
    </w:p>
    <w:p w14:paraId="7892B149" w14:textId="77777777" w:rsidR="007430DD" w:rsidRPr="00E34370" w:rsidRDefault="007430DD" w:rsidP="00EE2CF3">
      <w:pPr>
        <w:pStyle w:val="Heading2"/>
      </w:pPr>
      <w:r w:rsidRPr="00E34370">
        <w:t>Acknowledgements</w:t>
      </w:r>
    </w:p>
    <w:p w14:paraId="7892B14A" w14:textId="77777777" w:rsidR="007430DD" w:rsidRPr="00E34370" w:rsidRDefault="007430DD" w:rsidP="007430DD">
      <w:pPr>
        <w:widowControl w:val="0"/>
        <w:jc w:val="both"/>
        <w:rPr>
          <w:rFonts w:cs="Arial"/>
          <w:b/>
          <w:szCs w:val="22"/>
        </w:rPr>
      </w:pPr>
    </w:p>
    <w:p w14:paraId="7892B14B" w14:textId="77777777" w:rsidR="007430DD" w:rsidRPr="00E34370" w:rsidRDefault="007430DD" w:rsidP="001266D2">
      <w:pPr>
        <w:widowControl w:val="0"/>
        <w:numPr>
          <w:ilvl w:val="0"/>
          <w:numId w:val="23"/>
        </w:numPr>
        <w:jc w:val="both"/>
        <w:rPr>
          <w:rFonts w:cs="Arial"/>
          <w:szCs w:val="22"/>
        </w:rPr>
      </w:pPr>
      <w:r w:rsidRPr="00E34370">
        <w:rPr>
          <w:rFonts w:cs="Arial"/>
          <w:szCs w:val="22"/>
        </w:rPr>
        <w:t>The Company acknowledges that:</w:t>
      </w:r>
    </w:p>
    <w:p w14:paraId="7892B14C" w14:textId="77777777" w:rsidR="007430DD" w:rsidRPr="00E34370" w:rsidRDefault="007430DD" w:rsidP="007430DD">
      <w:pPr>
        <w:widowControl w:val="0"/>
        <w:jc w:val="both"/>
        <w:rPr>
          <w:rFonts w:cs="Arial"/>
          <w:szCs w:val="22"/>
        </w:rPr>
      </w:pPr>
    </w:p>
    <w:p w14:paraId="7892B14D" w14:textId="224DBE53" w:rsidR="007430DD" w:rsidRDefault="007430DD" w:rsidP="007430DD">
      <w:pPr>
        <w:widowControl w:val="0"/>
        <w:numPr>
          <w:ilvl w:val="0"/>
          <w:numId w:val="31"/>
        </w:numPr>
        <w:jc w:val="both"/>
        <w:rPr>
          <w:rFonts w:cs="Arial"/>
          <w:szCs w:val="22"/>
        </w:rPr>
      </w:pPr>
      <w:r w:rsidRPr="00E34370">
        <w:rPr>
          <w:rFonts w:cs="Arial"/>
          <w:szCs w:val="22"/>
        </w:rPr>
        <w:t xml:space="preserve">The FWO may make this Undertaking (and any of the Attachments hereto) available for public inspection, including by posting it on the FWO </w:t>
      </w:r>
      <w:r w:rsidR="00E21327">
        <w:rPr>
          <w:rFonts w:cs="Arial"/>
          <w:szCs w:val="22"/>
        </w:rPr>
        <w:t>web</w:t>
      </w:r>
      <w:r w:rsidRPr="00E34370">
        <w:rPr>
          <w:rFonts w:cs="Arial"/>
          <w:szCs w:val="22"/>
        </w:rPr>
        <w:t xml:space="preserve">site at </w:t>
      </w:r>
      <w:hyperlink r:id="rId13" w:tooltip="Fair Work Ombudsman Website " w:history="1">
        <w:r w:rsidRPr="00E34370">
          <w:rPr>
            <w:rStyle w:val="Hyperlink"/>
            <w:rFonts w:cs="Arial"/>
            <w:szCs w:val="22"/>
          </w:rPr>
          <w:t>www.fairwork.gov.au</w:t>
        </w:r>
      </w:hyperlink>
      <w:r w:rsidRPr="00E34370">
        <w:rPr>
          <w:rFonts w:cs="Arial"/>
          <w:szCs w:val="22"/>
        </w:rPr>
        <w:t>;</w:t>
      </w:r>
    </w:p>
    <w:p w14:paraId="7892B14E" w14:textId="77777777" w:rsidR="004B0443" w:rsidRPr="00E34370" w:rsidRDefault="004B0443" w:rsidP="004B0443">
      <w:pPr>
        <w:widowControl w:val="0"/>
        <w:ind w:left="1440"/>
        <w:jc w:val="both"/>
        <w:rPr>
          <w:rFonts w:cs="Arial"/>
          <w:szCs w:val="22"/>
        </w:rPr>
      </w:pPr>
    </w:p>
    <w:p w14:paraId="7892B14F" w14:textId="77777777" w:rsidR="007430DD" w:rsidRDefault="007430DD" w:rsidP="007430DD">
      <w:pPr>
        <w:widowControl w:val="0"/>
        <w:numPr>
          <w:ilvl w:val="0"/>
          <w:numId w:val="31"/>
        </w:numPr>
        <w:jc w:val="both"/>
        <w:rPr>
          <w:rFonts w:cs="Arial"/>
          <w:szCs w:val="22"/>
        </w:rPr>
      </w:pPr>
      <w:r w:rsidRPr="00E34370">
        <w:rPr>
          <w:rFonts w:cs="Arial"/>
          <w:szCs w:val="22"/>
        </w:rPr>
        <w:t xml:space="preserve">The FWO may release a copy of this Undertaking (and any of the Attachments hereto) pursuant to any relevant request under the </w:t>
      </w:r>
      <w:r w:rsidRPr="00E34370">
        <w:rPr>
          <w:rFonts w:cs="Arial"/>
          <w:i/>
          <w:szCs w:val="22"/>
        </w:rPr>
        <w:t xml:space="preserve">Freedom of Information Act 1982 </w:t>
      </w:r>
      <w:r w:rsidRPr="00E34370">
        <w:rPr>
          <w:rFonts w:cs="Arial"/>
          <w:szCs w:val="22"/>
        </w:rPr>
        <w:t>(</w:t>
      </w:r>
      <w:proofErr w:type="spellStart"/>
      <w:r w:rsidRPr="00E34370">
        <w:rPr>
          <w:rFonts w:cs="Arial"/>
          <w:szCs w:val="22"/>
        </w:rPr>
        <w:t>Cth</w:t>
      </w:r>
      <w:proofErr w:type="spellEnd"/>
      <w:r w:rsidRPr="00E34370">
        <w:rPr>
          <w:rFonts w:cs="Arial"/>
          <w:szCs w:val="22"/>
        </w:rPr>
        <w:t>);</w:t>
      </w:r>
    </w:p>
    <w:p w14:paraId="7892B150" w14:textId="77777777" w:rsidR="004B0443" w:rsidRPr="00E34370" w:rsidRDefault="004B0443" w:rsidP="004B0443">
      <w:pPr>
        <w:widowControl w:val="0"/>
        <w:jc w:val="both"/>
        <w:rPr>
          <w:rFonts w:cs="Arial"/>
          <w:szCs w:val="22"/>
        </w:rPr>
      </w:pPr>
    </w:p>
    <w:p w14:paraId="7892B151" w14:textId="1F6027B7" w:rsidR="007430DD" w:rsidRDefault="007430DD" w:rsidP="007430DD">
      <w:pPr>
        <w:widowControl w:val="0"/>
        <w:numPr>
          <w:ilvl w:val="0"/>
          <w:numId w:val="31"/>
        </w:numPr>
        <w:jc w:val="both"/>
        <w:rPr>
          <w:rFonts w:cs="Arial"/>
          <w:szCs w:val="22"/>
        </w:rPr>
      </w:pPr>
      <w:r w:rsidRPr="00E34370">
        <w:rPr>
          <w:rFonts w:cs="Arial"/>
          <w:szCs w:val="22"/>
        </w:rPr>
        <w:t>The FWO may issue a media release in relation to this Undertaking and from time to time, publicly refer to this Undertaking (and any of the Attach</w:t>
      </w:r>
      <w:r w:rsidR="00082921" w:rsidRPr="00E34370">
        <w:rPr>
          <w:rFonts w:cs="Arial"/>
          <w:szCs w:val="22"/>
        </w:rPr>
        <w:t>ments hereto) and its terms;</w:t>
      </w:r>
    </w:p>
    <w:p w14:paraId="7892B152" w14:textId="77777777" w:rsidR="004B0443" w:rsidRPr="00E34370" w:rsidRDefault="004B0443" w:rsidP="004B0443">
      <w:pPr>
        <w:widowControl w:val="0"/>
        <w:jc w:val="both"/>
        <w:rPr>
          <w:rFonts w:cs="Arial"/>
          <w:szCs w:val="22"/>
        </w:rPr>
      </w:pPr>
    </w:p>
    <w:p w14:paraId="7892B153" w14:textId="77777777" w:rsidR="007430DD" w:rsidRDefault="007430DD" w:rsidP="007430DD">
      <w:pPr>
        <w:widowControl w:val="0"/>
        <w:numPr>
          <w:ilvl w:val="0"/>
          <w:numId w:val="31"/>
        </w:numPr>
        <w:jc w:val="both"/>
        <w:rPr>
          <w:rFonts w:cs="Arial"/>
          <w:szCs w:val="22"/>
        </w:rPr>
      </w:pPr>
      <w:r w:rsidRPr="00E34370">
        <w:rPr>
          <w:rFonts w:cs="Arial"/>
          <w:szCs w:val="22"/>
        </w:rPr>
        <w:t xml:space="preserve">The </w:t>
      </w:r>
      <w:r w:rsidRPr="00DB5A3D">
        <w:rPr>
          <w:rFonts w:cs="Arial"/>
          <w:szCs w:val="22"/>
        </w:rPr>
        <w:t xml:space="preserve">FWO may rely upon the admissions made by the Company set out in </w:t>
      </w:r>
      <w:r w:rsidR="00AA5D45" w:rsidRPr="00DB5A3D">
        <w:rPr>
          <w:rFonts w:cs="Arial"/>
          <w:szCs w:val="22"/>
        </w:rPr>
        <w:t xml:space="preserve">paragraph </w:t>
      </w:r>
      <w:r w:rsidR="002B4E9F" w:rsidRPr="00DB5A3D">
        <w:rPr>
          <w:rFonts w:cs="Arial"/>
          <w:szCs w:val="22"/>
        </w:rPr>
        <w:t xml:space="preserve">9 </w:t>
      </w:r>
      <w:r w:rsidRPr="00DB5A3D">
        <w:rPr>
          <w:rFonts w:cs="Arial"/>
          <w:szCs w:val="22"/>
        </w:rPr>
        <w:t xml:space="preserve">above in respect of decision making concerning any future non-compliance with the Company’s workplace </w:t>
      </w:r>
      <w:r w:rsidR="004B0443">
        <w:rPr>
          <w:rFonts w:cs="Arial"/>
          <w:szCs w:val="22"/>
        </w:rPr>
        <w:t>relations obligations;</w:t>
      </w:r>
    </w:p>
    <w:p w14:paraId="7892B154" w14:textId="77777777" w:rsidR="004B0443" w:rsidRPr="00DB5A3D" w:rsidRDefault="004B0443" w:rsidP="004B0443">
      <w:pPr>
        <w:widowControl w:val="0"/>
        <w:jc w:val="both"/>
        <w:rPr>
          <w:rFonts w:cs="Arial"/>
          <w:szCs w:val="22"/>
        </w:rPr>
      </w:pPr>
    </w:p>
    <w:p w14:paraId="7892B155" w14:textId="77777777" w:rsidR="007430DD" w:rsidRDefault="007430DD" w:rsidP="007430DD">
      <w:pPr>
        <w:widowControl w:val="0"/>
        <w:numPr>
          <w:ilvl w:val="0"/>
          <w:numId w:val="31"/>
        </w:numPr>
        <w:jc w:val="both"/>
        <w:rPr>
          <w:rFonts w:cs="Arial"/>
          <w:szCs w:val="22"/>
        </w:rPr>
      </w:pPr>
      <w:r w:rsidRPr="00DB5A3D">
        <w:rPr>
          <w:rFonts w:cs="Arial"/>
          <w:szCs w:val="22"/>
        </w:rPr>
        <w:t xml:space="preserve">Consistent with the Note to section 715(4) of the FW Act, this Undertaking in no </w:t>
      </w:r>
      <w:r w:rsidRPr="00DB5A3D">
        <w:rPr>
          <w:rFonts w:cs="Arial"/>
          <w:szCs w:val="22"/>
        </w:rPr>
        <w:lastRenderedPageBreak/>
        <w:t xml:space="preserve">way derogates from the rights and remedies available to any other person arising from the conduct set out herein; </w:t>
      </w:r>
    </w:p>
    <w:p w14:paraId="7892B156" w14:textId="77777777" w:rsidR="004B0443" w:rsidRPr="00DB5A3D" w:rsidRDefault="004B0443" w:rsidP="004B0443">
      <w:pPr>
        <w:widowControl w:val="0"/>
        <w:jc w:val="both"/>
        <w:rPr>
          <w:rFonts w:cs="Arial"/>
          <w:szCs w:val="22"/>
        </w:rPr>
      </w:pPr>
    </w:p>
    <w:p w14:paraId="7892B157" w14:textId="77777777" w:rsidR="007430DD" w:rsidRDefault="007430DD" w:rsidP="007430DD">
      <w:pPr>
        <w:widowControl w:val="0"/>
        <w:numPr>
          <w:ilvl w:val="0"/>
          <w:numId w:val="31"/>
        </w:numPr>
        <w:jc w:val="both"/>
        <w:rPr>
          <w:rFonts w:cs="Arial"/>
          <w:szCs w:val="22"/>
        </w:rPr>
      </w:pPr>
      <w:r w:rsidRPr="00DB5A3D">
        <w:rPr>
          <w:rFonts w:cs="Arial"/>
          <w:szCs w:val="22"/>
        </w:rPr>
        <w:t>Consistent with section 715(3) of the FW Act, the Company may withdraw from or vary this Undertaking at any time, but only with the consent of the FWO; and</w:t>
      </w:r>
    </w:p>
    <w:p w14:paraId="7892B158" w14:textId="77777777" w:rsidR="004B0443" w:rsidRPr="00DB5A3D" w:rsidRDefault="004B0443" w:rsidP="004B0443">
      <w:pPr>
        <w:widowControl w:val="0"/>
        <w:jc w:val="both"/>
        <w:rPr>
          <w:rFonts w:cs="Arial"/>
          <w:szCs w:val="22"/>
        </w:rPr>
      </w:pPr>
    </w:p>
    <w:p w14:paraId="7892B159" w14:textId="77777777" w:rsidR="007430DD" w:rsidRPr="00DB5A3D" w:rsidRDefault="007430DD" w:rsidP="007430DD">
      <w:pPr>
        <w:widowControl w:val="0"/>
        <w:numPr>
          <w:ilvl w:val="0"/>
          <w:numId w:val="31"/>
        </w:numPr>
        <w:jc w:val="both"/>
        <w:rPr>
          <w:rFonts w:cs="Arial"/>
          <w:szCs w:val="22"/>
        </w:rPr>
      </w:pPr>
      <w:r w:rsidRPr="00DB5A3D">
        <w:rPr>
          <w:rFonts w:cs="Arial"/>
          <w:szCs w:val="22"/>
        </w:rPr>
        <w:t>If the Company contravenes any of the terms of this Undertaking:</w:t>
      </w:r>
    </w:p>
    <w:p w14:paraId="7892B15A" w14:textId="77777777" w:rsidR="007430DD" w:rsidRPr="00DB5A3D" w:rsidRDefault="007430DD" w:rsidP="007430DD">
      <w:pPr>
        <w:widowControl w:val="0"/>
        <w:jc w:val="both"/>
        <w:rPr>
          <w:rFonts w:cs="Arial"/>
          <w:szCs w:val="22"/>
        </w:rPr>
      </w:pPr>
    </w:p>
    <w:p w14:paraId="7892B15B" w14:textId="77777777" w:rsidR="007430DD" w:rsidRPr="00DB5A3D" w:rsidRDefault="007430DD" w:rsidP="001266D2">
      <w:pPr>
        <w:widowControl w:val="0"/>
        <w:numPr>
          <w:ilvl w:val="3"/>
          <w:numId w:val="23"/>
        </w:numPr>
        <w:ind w:left="1843" w:hanging="130"/>
        <w:jc w:val="both"/>
        <w:rPr>
          <w:rFonts w:cs="Arial"/>
          <w:szCs w:val="22"/>
        </w:rPr>
      </w:pPr>
      <w:r w:rsidRPr="00DB5A3D">
        <w:rPr>
          <w:rFonts w:cs="Arial"/>
          <w:szCs w:val="22"/>
        </w:rPr>
        <w:t xml:space="preserve">The FWO may apply to any of the Courts set out in section 715(6) of the FW Act, for orders under section 715(7) of the FW Act; and </w:t>
      </w:r>
    </w:p>
    <w:p w14:paraId="7892B15C" w14:textId="77777777" w:rsidR="007430DD" w:rsidRPr="00DB5A3D" w:rsidRDefault="007430DD" w:rsidP="001266D2">
      <w:pPr>
        <w:widowControl w:val="0"/>
        <w:numPr>
          <w:ilvl w:val="3"/>
          <w:numId w:val="23"/>
        </w:numPr>
        <w:ind w:left="1843" w:hanging="130"/>
        <w:jc w:val="both"/>
        <w:rPr>
          <w:rFonts w:cs="Arial"/>
          <w:szCs w:val="22"/>
        </w:rPr>
      </w:pPr>
      <w:r w:rsidRPr="00DB5A3D">
        <w:rPr>
          <w:rFonts w:cs="Arial"/>
          <w:szCs w:val="22"/>
        </w:rPr>
        <w:t>This Undertaking may be provided to the Court as evidence of the admissions made by the Company in paragraph 9 above, and also in respect of the question of costs.</w:t>
      </w:r>
    </w:p>
    <w:p w14:paraId="7892B15D" w14:textId="77777777" w:rsidR="007430DD" w:rsidRPr="00DB5A3D" w:rsidRDefault="007430DD" w:rsidP="007430DD">
      <w:pPr>
        <w:widowControl w:val="0"/>
        <w:jc w:val="both"/>
        <w:rPr>
          <w:rFonts w:cs="Arial"/>
          <w:szCs w:val="22"/>
        </w:rPr>
      </w:pPr>
    </w:p>
    <w:p w14:paraId="7892B15E" w14:textId="77777777" w:rsidR="007430DD" w:rsidRPr="00E34370" w:rsidRDefault="007430DD" w:rsidP="00EE2CF3">
      <w:pPr>
        <w:pStyle w:val="Heading2"/>
      </w:pPr>
      <w:r w:rsidRPr="00DB5A3D">
        <w:t>No Inconsistent Statements</w:t>
      </w:r>
    </w:p>
    <w:p w14:paraId="7892B15F" w14:textId="77777777" w:rsidR="007430DD" w:rsidRPr="00E34370" w:rsidRDefault="007430DD" w:rsidP="007430DD">
      <w:pPr>
        <w:jc w:val="both"/>
        <w:rPr>
          <w:rFonts w:cs="Arial"/>
          <w:b/>
          <w:bCs/>
          <w:szCs w:val="22"/>
        </w:rPr>
      </w:pPr>
    </w:p>
    <w:p w14:paraId="7892B160" w14:textId="77777777" w:rsidR="007430DD" w:rsidRPr="00E34370" w:rsidRDefault="007430DD" w:rsidP="001266D2">
      <w:pPr>
        <w:pStyle w:val="ListParagraph"/>
        <w:numPr>
          <w:ilvl w:val="0"/>
          <w:numId w:val="23"/>
        </w:numPr>
        <w:ind w:left="720"/>
        <w:jc w:val="both"/>
        <w:rPr>
          <w:rFonts w:ascii="Arial" w:hAnsi="Arial" w:cs="Arial"/>
          <w:sz w:val="22"/>
          <w:szCs w:val="22"/>
        </w:rPr>
      </w:pPr>
      <w:r w:rsidRPr="00E34370">
        <w:rPr>
          <w:rFonts w:ascii="Arial" w:hAnsi="Arial" w:cs="Arial"/>
          <w:sz w:val="22"/>
          <w:szCs w:val="22"/>
        </w:rPr>
        <w:t xml:space="preserve">The Company: </w:t>
      </w:r>
    </w:p>
    <w:p w14:paraId="7892B161" w14:textId="77777777" w:rsidR="007430DD" w:rsidRPr="00E34370" w:rsidRDefault="007430DD" w:rsidP="007430DD">
      <w:pPr>
        <w:jc w:val="both"/>
        <w:rPr>
          <w:rFonts w:cs="Arial"/>
          <w:szCs w:val="22"/>
        </w:rPr>
      </w:pPr>
    </w:p>
    <w:p w14:paraId="7892B162" w14:textId="77777777" w:rsidR="007430DD" w:rsidRDefault="007430DD" w:rsidP="007430DD">
      <w:pPr>
        <w:pStyle w:val="ListParagraph"/>
        <w:numPr>
          <w:ilvl w:val="0"/>
          <w:numId w:val="32"/>
        </w:numPr>
        <w:contextualSpacing w:val="0"/>
        <w:jc w:val="both"/>
        <w:rPr>
          <w:rFonts w:ascii="Arial" w:hAnsi="Arial" w:cs="Arial"/>
          <w:sz w:val="22"/>
          <w:szCs w:val="22"/>
        </w:rPr>
      </w:pPr>
      <w:r w:rsidRPr="00E34370">
        <w:rPr>
          <w:rFonts w:ascii="Arial" w:hAnsi="Arial" w:cs="Arial"/>
          <w:sz w:val="22"/>
          <w:szCs w:val="22"/>
        </w:rPr>
        <w:t>must not; and</w:t>
      </w:r>
    </w:p>
    <w:p w14:paraId="7892B163" w14:textId="77777777" w:rsidR="004B0443" w:rsidRPr="00E34370" w:rsidRDefault="004B0443" w:rsidP="004B0443">
      <w:pPr>
        <w:pStyle w:val="ListParagraph"/>
        <w:ind w:left="1440"/>
        <w:contextualSpacing w:val="0"/>
        <w:jc w:val="both"/>
        <w:rPr>
          <w:rFonts w:ascii="Arial" w:hAnsi="Arial" w:cs="Arial"/>
          <w:sz w:val="22"/>
          <w:szCs w:val="22"/>
        </w:rPr>
      </w:pPr>
    </w:p>
    <w:p w14:paraId="7892B164" w14:textId="77777777" w:rsidR="007430DD" w:rsidRPr="00E34370" w:rsidRDefault="007430DD" w:rsidP="007430DD">
      <w:pPr>
        <w:pStyle w:val="ListParagraph"/>
        <w:numPr>
          <w:ilvl w:val="0"/>
          <w:numId w:val="32"/>
        </w:numPr>
        <w:contextualSpacing w:val="0"/>
        <w:jc w:val="both"/>
        <w:rPr>
          <w:rFonts w:ascii="Arial" w:hAnsi="Arial" w:cs="Arial"/>
          <w:sz w:val="22"/>
          <w:szCs w:val="22"/>
        </w:rPr>
      </w:pPr>
      <w:r w:rsidRPr="00E34370">
        <w:rPr>
          <w:rFonts w:ascii="Arial" w:hAnsi="Arial" w:cs="Arial"/>
          <w:sz w:val="22"/>
          <w:szCs w:val="22"/>
        </w:rPr>
        <w:t>must ensure that each of its officers, employees or agents, do not:</w:t>
      </w:r>
    </w:p>
    <w:p w14:paraId="7892B165" w14:textId="77777777" w:rsidR="007430DD" w:rsidRPr="00E34370" w:rsidRDefault="007430DD" w:rsidP="007430DD">
      <w:pPr>
        <w:jc w:val="both"/>
        <w:rPr>
          <w:rFonts w:cs="Arial"/>
          <w:szCs w:val="22"/>
        </w:rPr>
      </w:pPr>
    </w:p>
    <w:p w14:paraId="7892B166" w14:textId="77777777" w:rsidR="007430DD" w:rsidRPr="004B0443" w:rsidRDefault="007430DD" w:rsidP="004B0443">
      <w:pPr>
        <w:pStyle w:val="ListParagraph"/>
        <w:numPr>
          <w:ilvl w:val="2"/>
          <w:numId w:val="23"/>
        </w:numPr>
        <w:jc w:val="both"/>
        <w:rPr>
          <w:rFonts w:ascii="Arial" w:hAnsi="Arial" w:cs="Arial"/>
          <w:sz w:val="22"/>
          <w:szCs w:val="22"/>
        </w:rPr>
      </w:pPr>
      <w:proofErr w:type="gramStart"/>
      <w:r w:rsidRPr="004B0443">
        <w:rPr>
          <w:rFonts w:ascii="Arial" w:hAnsi="Arial" w:cs="Arial"/>
          <w:sz w:val="22"/>
          <w:szCs w:val="22"/>
        </w:rPr>
        <w:t>make</w:t>
      </w:r>
      <w:proofErr w:type="gramEnd"/>
      <w:r w:rsidRPr="004B0443">
        <w:rPr>
          <w:rFonts w:ascii="Arial" w:hAnsi="Arial" w:cs="Arial"/>
          <w:sz w:val="22"/>
          <w:szCs w:val="22"/>
        </w:rPr>
        <w:t xml:space="preserve"> any statement, orally or in writing</w:t>
      </w:r>
      <w:r w:rsidR="00A84BAB">
        <w:rPr>
          <w:rFonts w:ascii="Arial" w:hAnsi="Arial" w:cs="Arial"/>
          <w:sz w:val="22"/>
          <w:szCs w:val="22"/>
        </w:rPr>
        <w:t>,</w:t>
      </w:r>
      <w:r w:rsidRPr="004B0443">
        <w:rPr>
          <w:rFonts w:ascii="Arial" w:hAnsi="Arial" w:cs="Arial"/>
          <w:sz w:val="22"/>
          <w:szCs w:val="22"/>
        </w:rPr>
        <w:t xml:space="preserve"> or otherwise imply anything that is inconsistent with admission</w:t>
      </w:r>
      <w:r w:rsidR="00E21327" w:rsidRPr="004B0443">
        <w:rPr>
          <w:rFonts w:ascii="Arial" w:hAnsi="Arial" w:cs="Arial"/>
          <w:sz w:val="22"/>
          <w:szCs w:val="22"/>
        </w:rPr>
        <w:t>s</w:t>
      </w:r>
      <w:r w:rsidRPr="004B0443">
        <w:rPr>
          <w:rFonts w:ascii="Arial" w:hAnsi="Arial" w:cs="Arial"/>
          <w:sz w:val="22"/>
          <w:szCs w:val="22"/>
        </w:rPr>
        <w:t xml:space="preserve"> or acknowledgements contained in this Undertaking.</w:t>
      </w:r>
    </w:p>
    <w:p w14:paraId="7892B16A" w14:textId="77777777" w:rsidR="007430DD" w:rsidRPr="00E34370" w:rsidRDefault="007430DD" w:rsidP="00165AD0">
      <w:pPr>
        <w:pStyle w:val="Heading2"/>
        <w:spacing w:before="240"/>
      </w:pPr>
      <w:r w:rsidRPr="00E34370">
        <w:t>Executed as an undertaking</w:t>
      </w:r>
    </w:p>
    <w:p w14:paraId="7892B16B" w14:textId="77777777" w:rsidR="007430DD" w:rsidRPr="00E34370" w:rsidRDefault="007430DD" w:rsidP="007430DD">
      <w:pPr>
        <w:tabs>
          <w:tab w:val="right" w:pos="4111"/>
        </w:tabs>
        <w:rPr>
          <w:rFonts w:cs="Arial"/>
          <w:i/>
          <w:caps/>
          <w:szCs w:val="22"/>
        </w:rPr>
      </w:pPr>
    </w:p>
    <w:p w14:paraId="7892B16C" w14:textId="77777777" w:rsidR="007430DD" w:rsidRPr="00E34370" w:rsidRDefault="007430DD" w:rsidP="007430DD">
      <w:pPr>
        <w:tabs>
          <w:tab w:val="right" w:pos="4111"/>
        </w:tabs>
        <w:rPr>
          <w:rFonts w:cs="Arial"/>
          <w:szCs w:val="22"/>
        </w:rPr>
      </w:pPr>
      <w:r w:rsidRPr="00E34370">
        <w:rPr>
          <w:rFonts w:cs="Arial"/>
          <w:caps/>
          <w:szCs w:val="22"/>
        </w:rPr>
        <w:t>Executed</w:t>
      </w:r>
      <w:r w:rsidRPr="00E34370">
        <w:rPr>
          <w:rFonts w:cs="Arial"/>
          <w:szCs w:val="22"/>
        </w:rPr>
        <w:t xml:space="preserve"> by </w:t>
      </w:r>
      <w:r w:rsidR="005C50FC">
        <w:rPr>
          <w:rFonts w:cs="Arial"/>
          <w:spacing w:val="10"/>
          <w:szCs w:val="22"/>
        </w:rPr>
        <w:t>Pristine Employment Solutions Pty Ltd</w:t>
      </w:r>
      <w:r w:rsidRPr="00E34370">
        <w:rPr>
          <w:rFonts w:cs="Arial"/>
          <w:spacing w:val="10"/>
          <w:szCs w:val="22"/>
        </w:rPr>
        <w:t xml:space="preserve"> </w:t>
      </w:r>
      <w:r w:rsidRPr="00E34370">
        <w:rPr>
          <w:rFonts w:cs="Arial"/>
          <w:szCs w:val="22"/>
        </w:rPr>
        <w:t xml:space="preserve">in accordance with section 127(1) of the </w:t>
      </w:r>
      <w:r w:rsidRPr="00E34370">
        <w:rPr>
          <w:rFonts w:cs="Arial"/>
          <w:i/>
          <w:szCs w:val="22"/>
        </w:rPr>
        <w:t>Corporations Act 2001</w:t>
      </w:r>
      <w:r w:rsidRPr="00E34370">
        <w:rPr>
          <w:rFonts w:cs="Arial"/>
          <w:szCs w:val="22"/>
        </w:rPr>
        <w:t>:</w:t>
      </w:r>
    </w:p>
    <w:p w14:paraId="7892B16D" w14:textId="77777777" w:rsidR="007430DD" w:rsidRPr="00E34370" w:rsidRDefault="007430DD" w:rsidP="007430DD">
      <w:pPr>
        <w:tabs>
          <w:tab w:val="right" w:pos="4111"/>
        </w:tabs>
        <w:rPr>
          <w:rFonts w:cs="Arial"/>
          <w:szCs w:val="22"/>
        </w:rPr>
      </w:pPr>
    </w:p>
    <w:p w14:paraId="7892B16E" w14:textId="77777777" w:rsidR="007430DD" w:rsidRPr="00E34370" w:rsidRDefault="007430DD" w:rsidP="007430DD">
      <w:pPr>
        <w:tabs>
          <w:tab w:val="right" w:pos="4111"/>
        </w:tabs>
        <w:rPr>
          <w:rFonts w:cs="Arial"/>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7430DD" w:rsidRPr="00E34370" w14:paraId="7892B172" w14:textId="77777777" w:rsidTr="001107E5">
        <w:tc>
          <w:tcPr>
            <w:tcW w:w="4528" w:type="dxa"/>
            <w:tcBorders>
              <w:top w:val="nil"/>
              <w:left w:val="nil"/>
              <w:bottom w:val="single" w:sz="4" w:space="0" w:color="auto"/>
              <w:right w:val="nil"/>
            </w:tcBorders>
          </w:tcPr>
          <w:p w14:paraId="7892B16F" w14:textId="77777777" w:rsidR="007430DD" w:rsidRPr="00E34370" w:rsidRDefault="007430DD" w:rsidP="001107E5">
            <w:pPr>
              <w:tabs>
                <w:tab w:val="right" w:pos="4111"/>
              </w:tabs>
              <w:rPr>
                <w:rFonts w:cs="Arial"/>
                <w:szCs w:val="22"/>
              </w:rPr>
            </w:pPr>
          </w:p>
        </w:tc>
        <w:tc>
          <w:tcPr>
            <w:tcW w:w="319" w:type="dxa"/>
            <w:tcBorders>
              <w:top w:val="nil"/>
              <w:left w:val="nil"/>
              <w:bottom w:val="nil"/>
              <w:right w:val="nil"/>
            </w:tcBorders>
          </w:tcPr>
          <w:p w14:paraId="7892B170" w14:textId="77777777" w:rsidR="007430DD" w:rsidRPr="00E34370" w:rsidRDefault="007430DD" w:rsidP="001107E5">
            <w:pPr>
              <w:rPr>
                <w:rFonts w:cs="Arial"/>
                <w:szCs w:val="22"/>
              </w:rPr>
            </w:pPr>
          </w:p>
        </w:tc>
        <w:tc>
          <w:tcPr>
            <w:tcW w:w="4439" w:type="dxa"/>
            <w:tcBorders>
              <w:top w:val="nil"/>
              <w:left w:val="nil"/>
              <w:bottom w:val="single" w:sz="4" w:space="0" w:color="auto"/>
              <w:right w:val="nil"/>
            </w:tcBorders>
          </w:tcPr>
          <w:p w14:paraId="7892B171" w14:textId="77777777" w:rsidR="007430DD" w:rsidRPr="00E34370" w:rsidRDefault="007430DD" w:rsidP="001107E5">
            <w:pPr>
              <w:rPr>
                <w:rFonts w:cs="Arial"/>
                <w:szCs w:val="22"/>
              </w:rPr>
            </w:pPr>
          </w:p>
        </w:tc>
      </w:tr>
      <w:tr w:rsidR="007430DD" w:rsidRPr="00E34370" w14:paraId="7892B176" w14:textId="77777777" w:rsidTr="001107E5">
        <w:trPr>
          <w:trHeight w:val="193"/>
        </w:trPr>
        <w:tc>
          <w:tcPr>
            <w:tcW w:w="4528" w:type="dxa"/>
            <w:tcBorders>
              <w:top w:val="single" w:sz="4" w:space="0" w:color="auto"/>
              <w:left w:val="nil"/>
              <w:bottom w:val="nil"/>
              <w:right w:val="nil"/>
            </w:tcBorders>
          </w:tcPr>
          <w:p w14:paraId="7892B173" w14:textId="77777777" w:rsidR="007430DD" w:rsidRPr="00E34370" w:rsidRDefault="007430DD" w:rsidP="001107E5">
            <w:pPr>
              <w:rPr>
                <w:rFonts w:cs="Arial"/>
                <w:szCs w:val="22"/>
              </w:rPr>
            </w:pPr>
            <w:r w:rsidRPr="00E34370">
              <w:rPr>
                <w:rFonts w:cs="Arial"/>
                <w:szCs w:val="22"/>
              </w:rPr>
              <w:t>(Signature of director)</w:t>
            </w:r>
          </w:p>
        </w:tc>
        <w:tc>
          <w:tcPr>
            <w:tcW w:w="319" w:type="dxa"/>
            <w:tcBorders>
              <w:top w:val="nil"/>
              <w:left w:val="nil"/>
              <w:bottom w:val="nil"/>
              <w:right w:val="nil"/>
            </w:tcBorders>
          </w:tcPr>
          <w:p w14:paraId="7892B174" w14:textId="77777777" w:rsidR="007430DD" w:rsidRPr="00E34370" w:rsidRDefault="007430DD" w:rsidP="001107E5">
            <w:pPr>
              <w:rPr>
                <w:rFonts w:cs="Arial"/>
                <w:szCs w:val="22"/>
              </w:rPr>
            </w:pPr>
          </w:p>
        </w:tc>
        <w:tc>
          <w:tcPr>
            <w:tcW w:w="4439" w:type="dxa"/>
            <w:tcBorders>
              <w:top w:val="single" w:sz="4" w:space="0" w:color="auto"/>
              <w:left w:val="nil"/>
              <w:bottom w:val="nil"/>
              <w:right w:val="nil"/>
            </w:tcBorders>
          </w:tcPr>
          <w:p w14:paraId="7892B175" w14:textId="77777777" w:rsidR="007430DD" w:rsidRPr="00E34370" w:rsidRDefault="007430DD" w:rsidP="001107E5">
            <w:pPr>
              <w:rPr>
                <w:rFonts w:cs="Arial"/>
                <w:szCs w:val="22"/>
              </w:rPr>
            </w:pPr>
            <w:r w:rsidRPr="00E34370">
              <w:rPr>
                <w:rFonts w:cs="Arial"/>
                <w:szCs w:val="22"/>
              </w:rPr>
              <w:t>(Signature of director/company secretary)</w:t>
            </w:r>
          </w:p>
        </w:tc>
      </w:tr>
      <w:tr w:rsidR="007430DD" w:rsidRPr="00E34370" w14:paraId="7892B17C" w14:textId="77777777" w:rsidTr="001107E5">
        <w:trPr>
          <w:trHeight w:val="517"/>
        </w:trPr>
        <w:tc>
          <w:tcPr>
            <w:tcW w:w="4528" w:type="dxa"/>
            <w:tcBorders>
              <w:top w:val="nil"/>
              <w:left w:val="nil"/>
              <w:right w:val="nil"/>
            </w:tcBorders>
          </w:tcPr>
          <w:p w14:paraId="7892B177" w14:textId="77777777" w:rsidR="007430DD" w:rsidRPr="00E34370" w:rsidRDefault="007430DD" w:rsidP="001107E5">
            <w:pPr>
              <w:rPr>
                <w:rFonts w:cs="Arial"/>
                <w:szCs w:val="22"/>
              </w:rPr>
            </w:pPr>
          </w:p>
          <w:p w14:paraId="7892B178" w14:textId="77777777" w:rsidR="007430DD" w:rsidRPr="00E34370" w:rsidRDefault="007430DD" w:rsidP="001107E5">
            <w:pPr>
              <w:rPr>
                <w:rFonts w:cs="Arial"/>
                <w:szCs w:val="22"/>
              </w:rPr>
            </w:pPr>
          </w:p>
          <w:p w14:paraId="7892B179" w14:textId="77777777" w:rsidR="007430DD" w:rsidRPr="00E34370" w:rsidRDefault="007430DD" w:rsidP="001107E5">
            <w:pPr>
              <w:rPr>
                <w:rFonts w:cs="Arial"/>
                <w:szCs w:val="22"/>
              </w:rPr>
            </w:pPr>
          </w:p>
        </w:tc>
        <w:tc>
          <w:tcPr>
            <w:tcW w:w="319" w:type="dxa"/>
            <w:tcBorders>
              <w:top w:val="nil"/>
              <w:left w:val="nil"/>
              <w:bottom w:val="nil"/>
              <w:right w:val="nil"/>
            </w:tcBorders>
          </w:tcPr>
          <w:p w14:paraId="7892B17A" w14:textId="77777777" w:rsidR="007430DD" w:rsidRPr="00E34370" w:rsidRDefault="007430DD" w:rsidP="001107E5">
            <w:pPr>
              <w:rPr>
                <w:rFonts w:cs="Arial"/>
                <w:szCs w:val="22"/>
              </w:rPr>
            </w:pPr>
          </w:p>
        </w:tc>
        <w:tc>
          <w:tcPr>
            <w:tcW w:w="4439" w:type="dxa"/>
            <w:tcBorders>
              <w:top w:val="nil"/>
              <w:left w:val="nil"/>
              <w:right w:val="nil"/>
            </w:tcBorders>
          </w:tcPr>
          <w:p w14:paraId="7892B17B" w14:textId="77777777" w:rsidR="007430DD" w:rsidRPr="00E34370" w:rsidRDefault="007430DD" w:rsidP="001107E5">
            <w:pPr>
              <w:rPr>
                <w:rFonts w:cs="Arial"/>
                <w:szCs w:val="22"/>
              </w:rPr>
            </w:pPr>
          </w:p>
        </w:tc>
      </w:tr>
    </w:tbl>
    <w:p w14:paraId="7892B17D" w14:textId="77777777" w:rsidR="007430DD" w:rsidRPr="00E34370" w:rsidRDefault="007430DD" w:rsidP="007430DD">
      <w:pPr>
        <w:pStyle w:val="Headersub"/>
        <w:widowControl w:val="0"/>
        <w:tabs>
          <w:tab w:val="left" w:pos="4820"/>
        </w:tabs>
        <w:spacing w:after="0"/>
        <w:rPr>
          <w:rFonts w:cs="Arial"/>
          <w:sz w:val="22"/>
          <w:szCs w:val="22"/>
        </w:rPr>
      </w:pPr>
      <w:r w:rsidRPr="00E34370">
        <w:rPr>
          <w:rFonts w:cs="Arial"/>
          <w:sz w:val="22"/>
          <w:szCs w:val="22"/>
        </w:rPr>
        <w:t>(Name of director)</w:t>
      </w:r>
      <w:r w:rsidRPr="00E34370">
        <w:rPr>
          <w:rFonts w:cs="Arial"/>
          <w:sz w:val="22"/>
          <w:szCs w:val="22"/>
        </w:rPr>
        <w:tab/>
        <w:t>(Name of director/company secretary)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7430DD" w:rsidRPr="00E34370" w14:paraId="7892B183" w14:textId="77777777" w:rsidTr="001107E5">
        <w:trPr>
          <w:trHeight w:val="517"/>
        </w:trPr>
        <w:tc>
          <w:tcPr>
            <w:tcW w:w="4528" w:type="dxa"/>
            <w:tcBorders>
              <w:top w:val="nil"/>
              <w:left w:val="nil"/>
              <w:right w:val="nil"/>
            </w:tcBorders>
          </w:tcPr>
          <w:p w14:paraId="7892B17E" w14:textId="77777777" w:rsidR="007430DD" w:rsidRPr="00E34370" w:rsidRDefault="007430DD" w:rsidP="001107E5">
            <w:pPr>
              <w:rPr>
                <w:rFonts w:cs="Arial"/>
                <w:szCs w:val="22"/>
              </w:rPr>
            </w:pPr>
          </w:p>
          <w:p w14:paraId="7892B17F" w14:textId="77777777" w:rsidR="007430DD" w:rsidRPr="00E34370" w:rsidRDefault="007430DD" w:rsidP="001107E5">
            <w:pPr>
              <w:rPr>
                <w:rFonts w:cs="Arial"/>
                <w:szCs w:val="22"/>
              </w:rPr>
            </w:pPr>
          </w:p>
          <w:p w14:paraId="7892B180" w14:textId="77777777" w:rsidR="007430DD" w:rsidRPr="00E34370" w:rsidRDefault="007430DD" w:rsidP="001107E5">
            <w:pPr>
              <w:rPr>
                <w:rFonts w:cs="Arial"/>
                <w:szCs w:val="22"/>
              </w:rPr>
            </w:pPr>
          </w:p>
        </w:tc>
        <w:tc>
          <w:tcPr>
            <w:tcW w:w="319" w:type="dxa"/>
            <w:tcBorders>
              <w:top w:val="nil"/>
              <w:left w:val="nil"/>
              <w:bottom w:val="nil"/>
              <w:right w:val="nil"/>
            </w:tcBorders>
          </w:tcPr>
          <w:p w14:paraId="7892B181" w14:textId="77777777" w:rsidR="007430DD" w:rsidRPr="00E34370" w:rsidRDefault="007430DD" w:rsidP="001107E5">
            <w:pPr>
              <w:rPr>
                <w:rFonts w:cs="Arial"/>
                <w:szCs w:val="22"/>
              </w:rPr>
            </w:pPr>
          </w:p>
        </w:tc>
        <w:tc>
          <w:tcPr>
            <w:tcW w:w="4439" w:type="dxa"/>
            <w:tcBorders>
              <w:top w:val="nil"/>
              <w:left w:val="nil"/>
              <w:right w:val="nil"/>
            </w:tcBorders>
          </w:tcPr>
          <w:p w14:paraId="7892B182" w14:textId="77777777" w:rsidR="007430DD" w:rsidRPr="00E34370" w:rsidRDefault="007430DD" w:rsidP="001107E5">
            <w:pPr>
              <w:rPr>
                <w:rFonts w:cs="Arial"/>
                <w:szCs w:val="22"/>
              </w:rPr>
            </w:pPr>
          </w:p>
        </w:tc>
      </w:tr>
    </w:tbl>
    <w:p w14:paraId="7892B184" w14:textId="77777777" w:rsidR="007430DD" w:rsidRPr="00E34370" w:rsidRDefault="007430DD" w:rsidP="007430DD">
      <w:pPr>
        <w:pStyle w:val="Headersub"/>
        <w:widowControl w:val="0"/>
        <w:tabs>
          <w:tab w:val="left" w:pos="4820"/>
        </w:tabs>
        <w:spacing w:after="0"/>
        <w:rPr>
          <w:rFonts w:cs="Arial"/>
          <w:sz w:val="22"/>
          <w:szCs w:val="22"/>
        </w:rPr>
      </w:pPr>
      <w:r w:rsidRPr="00E34370">
        <w:rPr>
          <w:rFonts w:cs="Arial"/>
          <w:sz w:val="22"/>
          <w:szCs w:val="22"/>
        </w:rPr>
        <w:t>(Date)</w:t>
      </w:r>
      <w:r w:rsidRPr="00E34370">
        <w:rPr>
          <w:rFonts w:cs="Arial"/>
          <w:sz w:val="22"/>
          <w:szCs w:val="22"/>
        </w:rPr>
        <w:tab/>
        <w:t>(Date)</w:t>
      </w:r>
    </w:p>
    <w:p w14:paraId="7892B185" w14:textId="77777777" w:rsidR="007430DD" w:rsidRPr="00E34370" w:rsidRDefault="007430DD" w:rsidP="007430DD">
      <w:pPr>
        <w:pStyle w:val="Headersub"/>
        <w:widowControl w:val="0"/>
        <w:tabs>
          <w:tab w:val="left" w:pos="4820"/>
        </w:tabs>
        <w:spacing w:after="0"/>
        <w:rPr>
          <w:rFonts w:cs="Arial"/>
          <w:sz w:val="22"/>
          <w:szCs w:val="22"/>
        </w:rPr>
      </w:pPr>
    </w:p>
    <w:p w14:paraId="7892B186" w14:textId="77777777" w:rsidR="007430DD" w:rsidRPr="00E34370" w:rsidRDefault="007430DD" w:rsidP="007430DD">
      <w:pPr>
        <w:pStyle w:val="Headersub"/>
        <w:widowControl w:val="0"/>
        <w:tabs>
          <w:tab w:val="left" w:pos="4820"/>
        </w:tabs>
        <w:spacing w:after="0"/>
        <w:rPr>
          <w:rFonts w:cs="Arial"/>
          <w:sz w:val="22"/>
          <w:szCs w:val="22"/>
        </w:rPr>
      </w:pPr>
    </w:p>
    <w:p w14:paraId="7892B187" w14:textId="77777777" w:rsidR="007430DD" w:rsidRPr="00E34370" w:rsidRDefault="007430DD" w:rsidP="007430DD">
      <w:pPr>
        <w:pStyle w:val="Headersub"/>
        <w:widowControl w:val="0"/>
        <w:tabs>
          <w:tab w:val="left" w:pos="4820"/>
        </w:tabs>
        <w:spacing w:after="0"/>
        <w:rPr>
          <w:rFonts w:cs="Arial"/>
          <w:sz w:val="22"/>
          <w:szCs w:val="22"/>
        </w:rPr>
      </w:pPr>
      <w:proofErr w:type="gramStart"/>
      <w:r w:rsidRPr="00E34370">
        <w:rPr>
          <w:rFonts w:cs="Arial"/>
          <w:sz w:val="22"/>
          <w:szCs w:val="22"/>
        </w:rPr>
        <w:t>in</w:t>
      </w:r>
      <w:proofErr w:type="gramEnd"/>
      <w:r w:rsidRPr="00E34370">
        <w:rPr>
          <w:rFonts w:cs="Arial"/>
          <w:sz w:val="22"/>
          <w:szCs w:val="22"/>
        </w:rPr>
        <w:t xml:space="preserve"> the presence of:</w:t>
      </w:r>
      <w:r w:rsidRPr="00E34370">
        <w:rPr>
          <w:rFonts w:cs="Arial"/>
          <w:sz w:val="22"/>
          <w:szCs w:val="22"/>
        </w:rPr>
        <w:tab/>
        <w:t>in the presence of:</w:t>
      </w:r>
    </w:p>
    <w:p w14:paraId="7892B189" w14:textId="77777777" w:rsidR="007430DD" w:rsidRDefault="007430DD" w:rsidP="007430DD">
      <w:pPr>
        <w:pStyle w:val="Headersub"/>
        <w:widowControl w:val="0"/>
        <w:tabs>
          <w:tab w:val="left" w:pos="4820"/>
        </w:tabs>
        <w:spacing w:after="0"/>
        <w:rPr>
          <w:rFonts w:cs="Arial"/>
          <w:sz w:val="22"/>
          <w:szCs w:val="22"/>
        </w:rPr>
      </w:pPr>
    </w:p>
    <w:p w14:paraId="46E06674" w14:textId="77777777" w:rsidR="00165AD0" w:rsidRPr="00E34370" w:rsidRDefault="00165AD0" w:rsidP="007430DD">
      <w:pPr>
        <w:pStyle w:val="Headersub"/>
        <w:widowControl w:val="0"/>
        <w:tabs>
          <w:tab w:val="left" w:pos="4820"/>
        </w:tabs>
        <w:spacing w:after="0"/>
        <w:rPr>
          <w:rFonts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7430DD" w:rsidRPr="00E34370" w14:paraId="7892B18D" w14:textId="77777777" w:rsidTr="001107E5">
        <w:tc>
          <w:tcPr>
            <w:tcW w:w="4528" w:type="dxa"/>
            <w:tcBorders>
              <w:top w:val="nil"/>
              <w:left w:val="nil"/>
              <w:bottom w:val="single" w:sz="4" w:space="0" w:color="auto"/>
              <w:right w:val="nil"/>
            </w:tcBorders>
          </w:tcPr>
          <w:p w14:paraId="7892B18A" w14:textId="77777777" w:rsidR="007430DD" w:rsidRPr="00E34370" w:rsidRDefault="007430DD" w:rsidP="001107E5">
            <w:pPr>
              <w:tabs>
                <w:tab w:val="right" w:pos="4111"/>
              </w:tabs>
              <w:rPr>
                <w:rFonts w:cs="Arial"/>
                <w:szCs w:val="22"/>
              </w:rPr>
            </w:pPr>
          </w:p>
        </w:tc>
        <w:tc>
          <w:tcPr>
            <w:tcW w:w="319" w:type="dxa"/>
            <w:tcBorders>
              <w:top w:val="nil"/>
              <w:left w:val="nil"/>
              <w:bottom w:val="nil"/>
              <w:right w:val="nil"/>
            </w:tcBorders>
          </w:tcPr>
          <w:p w14:paraId="7892B18B" w14:textId="77777777" w:rsidR="007430DD" w:rsidRPr="00E34370" w:rsidRDefault="007430DD" w:rsidP="001107E5">
            <w:pPr>
              <w:rPr>
                <w:rFonts w:cs="Arial"/>
                <w:szCs w:val="22"/>
              </w:rPr>
            </w:pPr>
          </w:p>
        </w:tc>
        <w:tc>
          <w:tcPr>
            <w:tcW w:w="4439" w:type="dxa"/>
            <w:tcBorders>
              <w:top w:val="nil"/>
              <w:left w:val="nil"/>
              <w:bottom w:val="single" w:sz="4" w:space="0" w:color="auto"/>
              <w:right w:val="nil"/>
            </w:tcBorders>
          </w:tcPr>
          <w:p w14:paraId="7892B18C" w14:textId="77777777" w:rsidR="007430DD" w:rsidRPr="00E34370" w:rsidRDefault="007430DD" w:rsidP="001107E5">
            <w:pPr>
              <w:rPr>
                <w:rFonts w:cs="Arial"/>
                <w:szCs w:val="22"/>
              </w:rPr>
            </w:pPr>
          </w:p>
        </w:tc>
      </w:tr>
      <w:tr w:rsidR="007430DD" w:rsidRPr="00E34370" w14:paraId="7892B191" w14:textId="77777777" w:rsidTr="001107E5">
        <w:trPr>
          <w:trHeight w:val="193"/>
        </w:trPr>
        <w:tc>
          <w:tcPr>
            <w:tcW w:w="4528" w:type="dxa"/>
            <w:tcBorders>
              <w:top w:val="single" w:sz="4" w:space="0" w:color="auto"/>
              <w:left w:val="nil"/>
              <w:bottom w:val="nil"/>
              <w:right w:val="nil"/>
            </w:tcBorders>
          </w:tcPr>
          <w:p w14:paraId="7892B18E" w14:textId="77777777" w:rsidR="007430DD" w:rsidRPr="00E34370" w:rsidRDefault="007430DD" w:rsidP="001107E5">
            <w:pPr>
              <w:rPr>
                <w:rFonts w:cs="Arial"/>
                <w:szCs w:val="22"/>
              </w:rPr>
            </w:pPr>
            <w:r w:rsidRPr="00E34370">
              <w:rPr>
                <w:rFonts w:cs="Arial"/>
                <w:szCs w:val="22"/>
              </w:rPr>
              <w:t>(Signature of witness)</w:t>
            </w:r>
          </w:p>
        </w:tc>
        <w:tc>
          <w:tcPr>
            <w:tcW w:w="319" w:type="dxa"/>
            <w:tcBorders>
              <w:top w:val="nil"/>
              <w:left w:val="nil"/>
              <w:bottom w:val="nil"/>
              <w:right w:val="nil"/>
            </w:tcBorders>
          </w:tcPr>
          <w:p w14:paraId="7892B18F" w14:textId="77777777" w:rsidR="007430DD" w:rsidRPr="00E34370" w:rsidRDefault="007430DD" w:rsidP="001107E5">
            <w:pPr>
              <w:rPr>
                <w:rFonts w:cs="Arial"/>
                <w:szCs w:val="22"/>
              </w:rPr>
            </w:pPr>
          </w:p>
        </w:tc>
        <w:tc>
          <w:tcPr>
            <w:tcW w:w="4439" w:type="dxa"/>
            <w:tcBorders>
              <w:top w:val="single" w:sz="4" w:space="0" w:color="auto"/>
              <w:left w:val="nil"/>
              <w:bottom w:val="nil"/>
              <w:right w:val="nil"/>
            </w:tcBorders>
          </w:tcPr>
          <w:p w14:paraId="7892B190" w14:textId="77777777" w:rsidR="007430DD" w:rsidRPr="00E34370" w:rsidRDefault="007430DD" w:rsidP="001107E5">
            <w:pPr>
              <w:rPr>
                <w:rFonts w:cs="Arial"/>
                <w:szCs w:val="22"/>
              </w:rPr>
            </w:pPr>
            <w:r w:rsidRPr="00E34370">
              <w:rPr>
                <w:rFonts w:cs="Arial"/>
                <w:szCs w:val="22"/>
              </w:rPr>
              <w:t>(Signature of witness)</w:t>
            </w:r>
          </w:p>
        </w:tc>
      </w:tr>
      <w:tr w:rsidR="007430DD" w:rsidRPr="00E34370" w14:paraId="7892B197" w14:textId="77777777" w:rsidTr="001107E5">
        <w:trPr>
          <w:trHeight w:val="517"/>
        </w:trPr>
        <w:tc>
          <w:tcPr>
            <w:tcW w:w="4528" w:type="dxa"/>
            <w:tcBorders>
              <w:top w:val="nil"/>
              <w:left w:val="nil"/>
              <w:right w:val="nil"/>
            </w:tcBorders>
          </w:tcPr>
          <w:p w14:paraId="7892B192" w14:textId="77777777" w:rsidR="007430DD" w:rsidRPr="00E34370" w:rsidRDefault="007430DD" w:rsidP="001107E5">
            <w:pPr>
              <w:rPr>
                <w:rFonts w:cs="Arial"/>
                <w:szCs w:val="22"/>
              </w:rPr>
            </w:pPr>
          </w:p>
        </w:tc>
        <w:tc>
          <w:tcPr>
            <w:tcW w:w="319" w:type="dxa"/>
            <w:tcBorders>
              <w:top w:val="nil"/>
              <w:left w:val="nil"/>
              <w:bottom w:val="nil"/>
              <w:right w:val="nil"/>
            </w:tcBorders>
          </w:tcPr>
          <w:p w14:paraId="7892B193" w14:textId="77777777" w:rsidR="007430DD" w:rsidRPr="00E34370" w:rsidRDefault="007430DD" w:rsidP="001107E5">
            <w:pPr>
              <w:rPr>
                <w:rFonts w:cs="Arial"/>
                <w:szCs w:val="22"/>
              </w:rPr>
            </w:pPr>
          </w:p>
        </w:tc>
        <w:tc>
          <w:tcPr>
            <w:tcW w:w="4439" w:type="dxa"/>
            <w:tcBorders>
              <w:top w:val="nil"/>
              <w:left w:val="nil"/>
              <w:right w:val="nil"/>
            </w:tcBorders>
          </w:tcPr>
          <w:p w14:paraId="7892B194" w14:textId="77777777" w:rsidR="007430DD" w:rsidRPr="00E34370" w:rsidRDefault="007430DD" w:rsidP="001107E5">
            <w:pPr>
              <w:rPr>
                <w:rFonts w:cs="Arial"/>
                <w:szCs w:val="22"/>
              </w:rPr>
            </w:pPr>
          </w:p>
          <w:p w14:paraId="7892B195" w14:textId="77777777" w:rsidR="007430DD" w:rsidRPr="00E34370" w:rsidRDefault="007430DD" w:rsidP="001107E5">
            <w:pPr>
              <w:rPr>
                <w:rFonts w:cs="Arial"/>
                <w:szCs w:val="22"/>
              </w:rPr>
            </w:pPr>
          </w:p>
          <w:p w14:paraId="7892B196" w14:textId="77777777" w:rsidR="007430DD" w:rsidRPr="00E34370" w:rsidRDefault="007430DD" w:rsidP="001107E5">
            <w:pPr>
              <w:rPr>
                <w:rFonts w:cs="Arial"/>
                <w:szCs w:val="22"/>
              </w:rPr>
            </w:pPr>
          </w:p>
        </w:tc>
      </w:tr>
    </w:tbl>
    <w:p w14:paraId="7892B198" w14:textId="77777777" w:rsidR="007430DD" w:rsidRPr="00E34370" w:rsidRDefault="007430DD" w:rsidP="007430DD">
      <w:pPr>
        <w:pStyle w:val="Headersub"/>
        <w:widowControl w:val="0"/>
        <w:tabs>
          <w:tab w:val="left" w:pos="4820"/>
        </w:tabs>
        <w:spacing w:after="0"/>
        <w:rPr>
          <w:rFonts w:cs="Arial"/>
          <w:sz w:val="22"/>
          <w:szCs w:val="22"/>
        </w:rPr>
      </w:pPr>
      <w:r w:rsidRPr="00E34370">
        <w:rPr>
          <w:rFonts w:cs="Arial"/>
          <w:sz w:val="22"/>
          <w:szCs w:val="22"/>
        </w:rPr>
        <w:t>(Name of witness)</w:t>
      </w:r>
      <w:r w:rsidRPr="00E34370">
        <w:rPr>
          <w:rFonts w:cs="Arial"/>
          <w:sz w:val="22"/>
          <w:szCs w:val="22"/>
        </w:rPr>
        <w:tab/>
        <w:t>(Name of witness)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7430DD" w:rsidRPr="00E34370" w14:paraId="7892B19F" w14:textId="77777777" w:rsidTr="001107E5">
        <w:tc>
          <w:tcPr>
            <w:tcW w:w="9286" w:type="dxa"/>
            <w:gridSpan w:val="3"/>
            <w:tcBorders>
              <w:top w:val="nil"/>
              <w:left w:val="nil"/>
              <w:bottom w:val="nil"/>
              <w:right w:val="nil"/>
            </w:tcBorders>
          </w:tcPr>
          <w:p w14:paraId="7892B199" w14:textId="77777777" w:rsidR="007430DD" w:rsidRPr="00E34370" w:rsidRDefault="007430DD" w:rsidP="001107E5">
            <w:pPr>
              <w:tabs>
                <w:tab w:val="right" w:pos="4111"/>
              </w:tabs>
              <w:rPr>
                <w:rFonts w:cs="Arial"/>
                <w:i/>
                <w:caps/>
                <w:szCs w:val="22"/>
                <w:highlight w:val="yellow"/>
              </w:rPr>
            </w:pPr>
          </w:p>
          <w:p w14:paraId="7892B19A" w14:textId="77777777" w:rsidR="007430DD" w:rsidRPr="00E34370" w:rsidRDefault="007430DD" w:rsidP="001107E5">
            <w:pPr>
              <w:keepNext/>
              <w:tabs>
                <w:tab w:val="right" w:pos="4111"/>
              </w:tabs>
              <w:rPr>
                <w:rFonts w:cs="Arial"/>
                <w:i/>
                <w:caps/>
                <w:szCs w:val="22"/>
              </w:rPr>
            </w:pPr>
          </w:p>
          <w:p w14:paraId="7892B19B" w14:textId="77777777" w:rsidR="007430DD" w:rsidRPr="00E34370" w:rsidRDefault="007430DD" w:rsidP="001107E5">
            <w:pPr>
              <w:keepNext/>
              <w:tabs>
                <w:tab w:val="right" w:pos="4111"/>
              </w:tabs>
              <w:rPr>
                <w:rFonts w:cs="Arial"/>
                <w:szCs w:val="22"/>
              </w:rPr>
            </w:pPr>
            <w:r w:rsidRPr="00E34370">
              <w:rPr>
                <w:rFonts w:cs="Arial"/>
                <w:caps/>
                <w:szCs w:val="22"/>
              </w:rPr>
              <w:t>Accepted</w:t>
            </w:r>
            <w:r w:rsidRPr="00E34370">
              <w:rPr>
                <w:rFonts w:cs="Arial"/>
                <w:szCs w:val="22"/>
              </w:rPr>
              <w:t xml:space="preserve"> by the FAIR WORK OMBUDSMAN pursuant to section 715(2) of the </w:t>
            </w:r>
            <w:r w:rsidRPr="00E34370">
              <w:rPr>
                <w:rFonts w:cs="Arial"/>
                <w:i/>
                <w:szCs w:val="22"/>
              </w:rPr>
              <w:t>Fair Work Act 2009</w:t>
            </w:r>
            <w:r w:rsidRPr="00E34370">
              <w:rPr>
                <w:rFonts w:cs="Arial"/>
                <w:szCs w:val="22"/>
              </w:rPr>
              <w:t xml:space="preserve"> on:</w:t>
            </w:r>
          </w:p>
          <w:p w14:paraId="7892B19C" w14:textId="77777777" w:rsidR="007430DD" w:rsidRPr="00E34370" w:rsidRDefault="007430DD" w:rsidP="001107E5">
            <w:pPr>
              <w:keepNext/>
              <w:tabs>
                <w:tab w:val="right" w:pos="4111"/>
              </w:tabs>
              <w:rPr>
                <w:rFonts w:cs="Arial"/>
                <w:szCs w:val="22"/>
              </w:rPr>
            </w:pPr>
          </w:p>
          <w:p w14:paraId="7892B19D" w14:textId="77777777" w:rsidR="007430DD" w:rsidRPr="00E34370" w:rsidRDefault="007430DD" w:rsidP="001107E5">
            <w:pPr>
              <w:keepNext/>
              <w:tabs>
                <w:tab w:val="right" w:pos="4111"/>
              </w:tabs>
              <w:rPr>
                <w:rFonts w:cs="Arial"/>
                <w:szCs w:val="22"/>
              </w:rPr>
            </w:pPr>
          </w:p>
          <w:p w14:paraId="7892B19E" w14:textId="77777777" w:rsidR="007430DD" w:rsidRPr="00E34370" w:rsidRDefault="007430DD" w:rsidP="001107E5">
            <w:pPr>
              <w:keepNext/>
              <w:rPr>
                <w:rFonts w:cs="Arial"/>
                <w:szCs w:val="22"/>
              </w:rPr>
            </w:pPr>
          </w:p>
        </w:tc>
      </w:tr>
      <w:tr w:rsidR="007430DD" w:rsidRPr="00E34370" w14:paraId="7892B1A7" w14:textId="77777777" w:rsidTr="001107E5">
        <w:trPr>
          <w:trHeight w:val="62"/>
        </w:trPr>
        <w:tc>
          <w:tcPr>
            <w:tcW w:w="4528" w:type="dxa"/>
            <w:tcBorders>
              <w:top w:val="single" w:sz="4" w:space="0" w:color="auto"/>
              <w:left w:val="nil"/>
              <w:bottom w:val="nil"/>
              <w:right w:val="nil"/>
            </w:tcBorders>
          </w:tcPr>
          <w:p w14:paraId="7892B1A0" w14:textId="77777777" w:rsidR="007430DD" w:rsidRPr="00E34370" w:rsidRDefault="007430DD" w:rsidP="001107E5">
            <w:pPr>
              <w:rPr>
                <w:rFonts w:cs="Arial"/>
                <w:szCs w:val="22"/>
              </w:rPr>
            </w:pPr>
            <w:r w:rsidRPr="00E34370">
              <w:rPr>
                <w:rFonts w:cs="Arial"/>
                <w:szCs w:val="22"/>
              </w:rPr>
              <w:lastRenderedPageBreak/>
              <w:t xml:space="preserve">Steve Ronson </w:t>
            </w:r>
          </w:p>
          <w:p w14:paraId="16707EBC" w14:textId="77777777" w:rsidR="007430DD" w:rsidRDefault="007430DD" w:rsidP="00165AD0">
            <w:pPr>
              <w:rPr>
                <w:rFonts w:cs="Arial"/>
                <w:szCs w:val="22"/>
              </w:rPr>
            </w:pPr>
            <w:r w:rsidRPr="00E34370">
              <w:rPr>
                <w:rFonts w:cs="Arial"/>
                <w:szCs w:val="22"/>
              </w:rPr>
              <w:t>Executive Director Dispute Resolution and Compliance</w:t>
            </w:r>
          </w:p>
          <w:p w14:paraId="74BAC0BE" w14:textId="77777777" w:rsidR="00165AD0" w:rsidRDefault="00165AD0" w:rsidP="00165AD0">
            <w:pPr>
              <w:rPr>
                <w:rFonts w:cs="Arial"/>
                <w:szCs w:val="22"/>
              </w:rPr>
            </w:pPr>
          </w:p>
          <w:p w14:paraId="7892B1A4" w14:textId="5FF00805" w:rsidR="00165AD0" w:rsidRPr="00E34370" w:rsidRDefault="00165AD0" w:rsidP="00165AD0">
            <w:pPr>
              <w:rPr>
                <w:rFonts w:cs="Arial"/>
                <w:szCs w:val="22"/>
                <w:highlight w:val="yellow"/>
              </w:rPr>
            </w:pPr>
          </w:p>
        </w:tc>
        <w:tc>
          <w:tcPr>
            <w:tcW w:w="319" w:type="dxa"/>
            <w:tcBorders>
              <w:top w:val="nil"/>
              <w:left w:val="nil"/>
              <w:bottom w:val="nil"/>
              <w:right w:val="nil"/>
            </w:tcBorders>
          </w:tcPr>
          <w:p w14:paraId="7892B1A5" w14:textId="77777777" w:rsidR="007430DD" w:rsidRPr="00E34370" w:rsidRDefault="007430DD" w:rsidP="001107E5">
            <w:pPr>
              <w:rPr>
                <w:rFonts w:cs="Arial"/>
                <w:szCs w:val="22"/>
              </w:rPr>
            </w:pPr>
          </w:p>
        </w:tc>
        <w:tc>
          <w:tcPr>
            <w:tcW w:w="4439" w:type="dxa"/>
            <w:tcBorders>
              <w:top w:val="single" w:sz="4" w:space="0" w:color="auto"/>
              <w:left w:val="nil"/>
              <w:bottom w:val="nil"/>
              <w:right w:val="nil"/>
            </w:tcBorders>
          </w:tcPr>
          <w:p w14:paraId="7892B1A6" w14:textId="77777777" w:rsidR="007430DD" w:rsidRPr="00E34370" w:rsidRDefault="007430DD" w:rsidP="001107E5">
            <w:pPr>
              <w:rPr>
                <w:rFonts w:cs="Arial"/>
                <w:szCs w:val="22"/>
              </w:rPr>
            </w:pPr>
            <w:r w:rsidRPr="00E34370">
              <w:rPr>
                <w:rFonts w:cs="Arial"/>
                <w:szCs w:val="22"/>
              </w:rPr>
              <w:t>(Date)</w:t>
            </w:r>
          </w:p>
        </w:tc>
      </w:tr>
      <w:tr w:rsidR="007430DD" w:rsidRPr="00E34370" w14:paraId="7892B1AB" w14:textId="77777777" w:rsidTr="001107E5">
        <w:tc>
          <w:tcPr>
            <w:tcW w:w="4528" w:type="dxa"/>
            <w:tcBorders>
              <w:top w:val="nil"/>
              <w:left w:val="nil"/>
              <w:bottom w:val="single" w:sz="4" w:space="0" w:color="auto"/>
              <w:right w:val="nil"/>
            </w:tcBorders>
          </w:tcPr>
          <w:p w14:paraId="7892B1A8" w14:textId="77777777" w:rsidR="007430DD" w:rsidRPr="00E34370" w:rsidRDefault="007430DD" w:rsidP="001107E5">
            <w:pPr>
              <w:rPr>
                <w:rFonts w:cs="Arial"/>
                <w:szCs w:val="22"/>
                <w:highlight w:val="yellow"/>
              </w:rPr>
            </w:pPr>
          </w:p>
        </w:tc>
        <w:tc>
          <w:tcPr>
            <w:tcW w:w="319" w:type="dxa"/>
            <w:tcBorders>
              <w:top w:val="nil"/>
              <w:left w:val="nil"/>
              <w:bottom w:val="nil"/>
              <w:right w:val="nil"/>
            </w:tcBorders>
          </w:tcPr>
          <w:p w14:paraId="7892B1A9" w14:textId="77777777" w:rsidR="007430DD" w:rsidRPr="00E34370" w:rsidRDefault="007430DD" w:rsidP="001107E5">
            <w:pPr>
              <w:rPr>
                <w:rFonts w:cs="Arial"/>
                <w:szCs w:val="22"/>
              </w:rPr>
            </w:pPr>
          </w:p>
        </w:tc>
        <w:tc>
          <w:tcPr>
            <w:tcW w:w="4439" w:type="dxa"/>
            <w:tcBorders>
              <w:top w:val="nil"/>
              <w:left w:val="nil"/>
              <w:bottom w:val="single" w:sz="4" w:space="0" w:color="auto"/>
              <w:right w:val="nil"/>
            </w:tcBorders>
          </w:tcPr>
          <w:p w14:paraId="7892B1AA" w14:textId="77777777" w:rsidR="007430DD" w:rsidRPr="00E34370" w:rsidRDefault="007430DD" w:rsidP="001107E5">
            <w:pPr>
              <w:rPr>
                <w:rFonts w:cs="Arial"/>
                <w:szCs w:val="22"/>
              </w:rPr>
            </w:pPr>
          </w:p>
        </w:tc>
      </w:tr>
      <w:tr w:rsidR="007430DD" w:rsidRPr="00E34370" w14:paraId="7892B1B1" w14:textId="77777777" w:rsidTr="001107E5">
        <w:tc>
          <w:tcPr>
            <w:tcW w:w="4528" w:type="dxa"/>
            <w:tcBorders>
              <w:top w:val="single" w:sz="4" w:space="0" w:color="auto"/>
              <w:left w:val="nil"/>
              <w:bottom w:val="nil"/>
              <w:right w:val="nil"/>
            </w:tcBorders>
          </w:tcPr>
          <w:p w14:paraId="7892B1AC" w14:textId="77777777" w:rsidR="007430DD" w:rsidRPr="00E34370" w:rsidRDefault="007430DD" w:rsidP="001107E5">
            <w:pPr>
              <w:rPr>
                <w:rFonts w:cs="Arial"/>
                <w:szCs w:val="22"/>
              </w:rPr>
            </w:pPr>
            <w:r w:rsidRPr="00E34370">
              <w:rPr>
                <w:rFonts w:cs="Arial"/>
                <w:szCs w:val="22"/>
              </w:rPr>
              <w:t>(Signature of witness)</w:t>
            </w:r>
          </w:p>
        </w:tc>
        <w:tc>
          <w:tcPr>
            <w:tcW w:w="319" w:type="dxa"/>
            <w:tcBorders>
              <w:top w:val="nil"/>
              <w:left w:val="nil"/>
              <w:bottom w:val="nil"/>
              <w:right w:val="nil"/>
            </w:tcBorders>
          </w:tcPr>
          <w:p w14:paraId="7892B1AD" w14:textId="77777777" w:rsidR="007430DD" w:rsidRPr="00E34370" w:rsidRDefault="007430DD" w:rsidP="001107E5">
            <w:pPr>
              <w:rPr>
                <w:rFonts w:cs="Arial"/>
                <w:szCs w:val="22"/>
              </w:rPr>
            </w:pPr>
          </w:p>
        </w:tc>
        <w:tc>
          <w:tcPr>
            <w:tcW w:w="4439" w:type="dxa"/>
            <w:tcBorders>
              <w:top w:val="single" w:sz="4" w:space="0" w:color="auto"/>
              <w:left w:val="nil"/>
              <w:bottom w:val="nil"/>
              <w:right w:val="nil"/>
            </w:tcBorders>
          </w:tcPr>
          <w:p w14:paraId="7892B1AE" w14:textId="77777777" w:rsidR="007430DD" w:rsidRPr="00E34370" w:rsidRDefault="007430DD" w:rsidP="001107E5">
            <w:pPr>
              <w:rPr>
                <w:rFonts w:cs="Arial"/>
                <w:szCs w:val="22"/>
              </w:rPr>
            </w:pPr>
            <w:r w:rsidRPr="00E34370">
              <w:rPr>
                <w:rFonts w:cs="Arial"/>
                <w:szCs w:val="22"/>
              </w:rPr>
              <w:t>(Name of Witness)</w:t>
            </w:r>
          </w:p>
          <w:p w14:paraId="7892B1AF" w14:textId="77777777" w:rsidR="007430DD" w:rsidRPr="00E34370" w:rsidRDefault="007430DD" w:rsidP="001107E5">
            <w:pPr>
              <w:rPr>
                <w:rFonts w:cs="Arial"/>
                <w:szCs w:val="22"/>
              </w:rPr>
            </w:pPr>
          </w:p>
          <w:p w14:paraId="7892B1B0" w14:textId="77777777" w:rsidR="007430DD" w:rsidRPr="00E34370" w:rsidRDefault="007430DD" w:rsidP="001107E5">
            <w:pPr>
              <w:rPr>
                <w:rFonts w:cs="Arial"/>
                <w:szCs w:val="22"/>
              </w:rPr>
            </w:pPr>
          </w:p>
        </w:tc>
      </w:tr>
    </w:tbl>
    <w:p w14:paraId="7892B1B8" w14:textId="77777777" w:rsidR="007430DD" w:rsidRPr="00E34370" w:rsidRDefault="007430DD">
      <w:pPr>
        <w:rPr>
          <w:rFonts w:cs="Arial"/>
          <w:b/>
          <w:spacing w:val="10"/>
          <w:szCs w:val="22"/>
        </w:rPr>
      </w:pPr>
      <w:r w:rsidRPr="00E34370">
        <w:rPr>
          <w:rFonts w:cs="Arial"/>
          <w:b/>
          <w:spacing w:val="10"/>
          <w:szCs w:val="22"/>
        </w:rPr>
        <w:br w:type="page"/>
      </w:r>
    </w:p>
    <w:p w14:paraId="7892B1B9" w14:textId="77777777" w:rsidR="00D64526" w:rsidRPr="00EE2CF3" w:rsidRDefault="009003AA" w:rsidP="00EE2CF3">
      <w:pPr>
        <w:pStyle w:val="Heading2"/>
      </w:pPr>
      <w:r w:rsidRPr="00EE2CF3">
        <w:lastRenderedPageBreak/>
        <w:t xml:space="preserve">Attachment </w:t>
      </w:r>
      <w:proofErr w:type="gramStart"/>
      <w:r w:rsidRPr="00EE2CF3">
        <w:t>A</w:t>
      </w:r>
      <w:proofErr w:type="gramEnd"/>
      <w:r w:rsidRPr="00EE2CF3">
        <w:t xml:space="preserve"> – Employee</w:t>
      </w:r>
    </w:p>
    <w:p w14:paraId="7892B1BA" w14:textId="77777777" w:rsidR="009003AA" w:rsidRPr="00E34370" w:rsidRDefault="009003AA" w:rsidP="00D64526">
      <w:pPr>
        <w:widowControl w:val="0"/>
        <w:jc w:val="both"/>
        <w:rPr>
          <w:rFonts w:cs="Arial"/>
          <w:b/>
          <w:spacing w:val="10"/>
          <w:szCs w:val="22"/>
        </w:rPr>
      </w:pPr>
    </w:p>
    <w:p w14:paraId="7892B1F2" w14:textId="23B98B59" w:rsidR="009872AD" w:rsidRPr="00EE2CF3" w:rsidRDefault="006515D3" w:rsidP="009872AD">
      <w:pPr>
        <w:pStyle w:val="ListParagraph"/>
        <w:widowControl w:val="0"/>
        <w:numPr>
          <w:ilvl w:val="0"/>
          <w:numId w:val="40"/>
        </w:numPr>
        <w:jc w:val="both"/>
        <w:rPr>
          <w:rFonts w:ascii="Arial" w:hAnsi="Arial" w:cs="Arial"/>
          <w:spacing w:val="10"/>
          <w:sz w:val="22"/>
          <w:szCs w:val="22"/>
          <w:highlight w:val="black"/>
        </w:rPr>
      </w:pPr>
      <w:proofErr w:type="spellStart"/>
      <w:r w:rsidRPr="006515D3">
        <w:rPr>
          <w:rFonts w:ascii="Arial" w:hAnsi="Arial" w:cs="Arial"/>
          <w:spacing w:val="10"/>
          <w:sz w:val="22"/>
          <w:szCs w:val="22"/>
          <w:highlight w:val="black"/>
        </w:rPr>
        <w:t>XXXXXXXXXXXXXXXX</w:t>
      </w:r>
      <w:proofErr w:type="spellEnd"/>
    </w:p>
    <w:p w14:paraId="7892B1F3" w14:textId="77777777" w:rsidR="000F00DB" w:rsidRPr="00EE2CF3" w:rsidRDefault="001F04E5" w:rsidP="00EE2CF3">
      <w:pPr>
        <w:pStyle w:val="Heading2"/>
      </w:pPr>
      <w:r>
        <w:br w:type="page"/>
      </w:r>
      <w:r w:rsidR="007430DD" w:rsidRPr="00EE2CF3">
        <w:lastRenderedPageBreak/>
        <w:t xml:space="preserve">Attachment </w:t>
      </w:r>
      <w:r w:rsidR="002633E5" w:rsidRPr="00EE2CF3">
        <w:t>B</w:t>
      </w:r>
      <w:r w:rsidR="007430DD" w:rsidRPr="00EE2CF3">
        <w:t xml:space="preserve"> </w:t>
      </w:r>
      <w:r w:rsidR="000F00DB" w:rsidRPr="00EE2CF3">
        <w:t xml:space="preserve">– Letter of Apology </w:t>
      </w:r>
    </w:p>
    <w:p w14:paraId="7892B1F4" w14:textId="77777777" w:rsidR="000F00DB" w:rsidRPr="00E34370" w:rsidRDefault="000F00DB" w:rsidP="009F200E">
      <w:pPr>
        <w:widowControl w:val="0"/>
        <w:jc w:val="both"/>
        <w:rPr>
          <w:rFonts w:cs="Arial"/>
          <w:b/>
          <w:szCs w:val="22"/>
        </w:rPr>
      </w:pPr>
      <w:r w:rsidRPr="00E34370">
        <w:rPr>
          <w:rFonts w:cs="Arial"/>
          <w:b/>
          <w:szCs w:val="22"/>
        </w:rPr>
        <w:t>&lt;Date&gt;</w:t>
      </w:r>
    </w:p>
    <w:p w14:paraId="7892B1F5" w14:textId="77777777" w:rsidR="000F00DB" w:rsidRPr="00E34370" w:rsidRDefault="000F00DB" w:rsidP="009F200E">
      <w:pPr>
        <w:widowControl w:val="0"/>
        <w:jc w:val="both"/>
        <w:rPr>
          <w:rFonts w:cs="Arial"/>
          <w:b/>
          <w:szCs w:val="22"/>
        </w:rPr>
      </w:pPr>
      <w:r w:rsidRPr="00E34370">
        <w:rPr>
          <w:rFonts w:cs="Arial"/>
          <w:b/>
          <w:szCs w:val="22"/>
        </w:rPr>
        <w:t>&lt;Employee Name&gt;</w:t>
      </w:r>
    </w:p>
    <w:p w14:paraId="7892B1F6" w14:textId="77777777" w:rsidR="000F00DB" w:rsidRDefault="000F00DB" w:rsidP="009F200E">
      <w:pPr>
        <w:widowControl w:val="0"/>
        <w:jc w:val="both"/>
        <w:rPr>
          <w:rFonts w:cs="Arial"/>
          <w:b/>
          <w:szCs w:val="22"/>
        </w:rPr>
      </w:pPr>
      <w:r w:rsidRPr="00E34370">
        <w:rPr>
          <w:rFonts w:cs="Arial"/>
          <w:b/>
          <w:szCs w:val="22"/>
        </w:rPr>
        <w:t>&lt;Employee Address&gt;</w:t>
      </w:r>
    </w:p>
    <w:p w14:paraId="7892B1F7" w14:textId="77777777" w:rsidR="009F200E" w:rsidRPr="00E34370" w:rsidRDefault="009F200E" w:rsidP="009F200E">
      <w:pPr>
        <w:widowControl w:val="0"/>
        <w:jc w:val="both"/>
        <w:rPr>
          <w:rFonts w:cs="Arial"/>
          <w:b/>
          <w:szCs w:val="22"/>
        </w:rPr>
      </w:pPr>
    </w:p>
    <w:p w14:paraId="7892B1F8" w14:textId="77777777" w:rsidR="000F00DB" w:rsidRDefault="000F00DB" w:rsidP="009F200E">
      <w:pPr>
        <w:widowControl w:val="0"/>
        <w:jc w:val="both"/>
        <w:rPr>
          <w:rFonts w:cs="Arial"/>
          <w:b/>
          <w:szCs w:val="22"/>
        </w:rPr>
      </w:pPr>
      <w:r w:rsidRPr="00522448">
        <w:rPr>
          <w:rFonts w:cs="Arial"/>
          <w:szCs w:val="22"/>
        </w:rPr>
        <w:t xml:space="preserve">Dear </w:t>
      </w:r>
      <w:r w:rsidRPr="00522448">
        <w:rPr>
          <w:rFonts w:cs="Arial"/>
          <w:b/>
          <w:szCs w:val="22"/>
        </w:rPr>
        <w:t>&lt;Employee Name&gt;</w:t>
      </w:r>
    </w:p>
    <w:p w14:paraId="7892B1F9" w14:textId="77777777" w:rsidR="009F200E" w:rsidRPr="00522448" w:rsidRDefault="009F200E" w:rsidP="009F200E">
      <w:pPr>
        <w:widowControl w:val="0"/>
        <w:jc w:val="both"/>
        <w:rPr>
          <w:rFonts w:cs="Arial"/>
          <w:b/>
          <w:szCs w:val="22"/>
        </w:rPr>
      </w:pPr>
    </w:p>
    <w:p w14:paraId="7892B1FA" w14:textId="77777777" w:rsidR="00583D7B" w:rsidRDefault="000F00DB" w:rsidP="009F200E">
      <w:pPr>
        <w:widowControl w:val="0"/>
        <w:jc w:val="both"/>
        <w:rPr>
          <w:rFonts w:cs="Arial"/>
          <w:szCs w:val="22"/>
        </w:rPr>
      </w:pPr>
      <w:r w:rsidRPr="00522448">
        <w:rPr>
          <w:rFonts w:cs="Arial"/>
          <w:szCs w:val="22"/>
        </w:rPr>
        <w:t xml:space="preserve">I am writing to apologise on behalf of </w:t>
      </w:r>
      <w:r w:rsidR="009872AD" w:rsidRPr="00522448">
        <w:rPr>
          <w:rFonts w:cs="Arial"/>
          <w:szCs w:val="22"/>
        </w:rPr>
        <w:t>Pristine Employment Solutions Pty Ltd</w:t>
      </w:r>
      <w:r w:rsidRPr="00522448">
        <w:rPr>
          <w:rFonts w:cs="Arial"/>
          <w:szCs w:val="22"/>
        </w:rPr>
        <w:t xml:space="preserve"> trading as </w:t>
      </w:r>
      <w:r w:rsidR="009872AD" w:rsidRPr="00522448">
        <w:rPr>
          <w:rFonts w:cs="Arial"/>
          <w:szCs w:val="22"/>
        </w:rPr>
        <w:t>Flavours Fruit and Veg</w:t>
      </w:r>
      <w:r w:rsidRPr="00522448">
        <w:rPr>
          <w:rFonts w:cs="Arial"/>
          <w:szCs w:val="22"/>
        </w:rPr>
        <w:t xml:space="preserve"> (</w:t>
      </w:r>
      <w:r w:rsidRPr="00522448">
        <w:rPr>
          <w:rFonts w:cs="Arial"/>
          <w:b/>
          <w:szCs w:val="22"/>
        </w:rPr>
        <w:t>Company</w:t>
      </w:r>
      <w:r w:rsidRPr="00522448">
        <w:rPr>
          <w:rFonts w:cs="Arial"/>
          <w:szCs w:val="22"/>
        </w:rPr>
        <w:t xml:space="preserve">) for non-compliance with Commonwealth workplace relations laws. </w:t>
      </w:r>
    </w:p>
    <w:p w14:paraId="7892B1FB" w14:textId="77777777" w:rsidR="00A33233" w:rsidRPr="00522448" w:rsidRDefault="00A33233" w:rsidP="009F200E">
      <w:pPr>
        <w:widowControl w:val="0"/>
        <w:jc w:val="both"/>
        <w:rPr>
          <w:rFonts w:cs="Arial"/>
          <w:szCs w:val="22"/>
        </w:rPr>
      </w:pPr>
    </w:p>
    <w:p w14:paraId="7892B1FC" w14:textId="77777777" w:rsidR="000F00DB" w:rsidRDefault="000F00DB" w:rsidP="009F200E">
      <w:pPr>
        <w:widowControl w:val="0"/>
        <w:jc w:val="both"/>
        <w:rPr>
          <w:rFonts w:cs="Arial"/>
          <w:szCs w:val="22"/>
        </w:rPr>
      </w:pPr>
      <w:r w:rsidRPr="00522448">
        <w:rPr>
          <w:rFonts w:cs="Arial"/>
          <w:szCs w:val="22"/>
        </w:rPr>
        <w:t>A recent investigation conducted by the Office of the Fair Work Ombudsman (</w:t>
      </w:r>
      <w:r w:rsidRPr="00522448">
        <w:rPr>
          <w:rFonts w:cs="Arial"/>
          <w:b/>
          <w:szCs w:val="22"/>
        </w:rPr>
        <w:t>FWO</w:t>
      </w:r>
      <w:r w:rsidRPr="00522448">
        <w:rPr>
          <w:rFonts w:cs="Arial"/>
          <w:szCs w:val="22"/>
        </w:rPr>
        <w:t>) determined that</w:t>
      </w:r>
      <w:r w:rsidR="00522448" w:rsidRPr="00522448">
        <w:rPr>
          <w:rFonts w:cs="Arial"/>
          <w:szCs w:val="22"/>
        </w:rPr>
        <w:t xml:space="preserve"> your employment with the Company was covered by the </w:t>
      </w:r>
      <w:hyperlink r:id="rId14" w:history="1">
        <w:r w:rsidR="00522448" w:rsidRPr="00522448">
          <w:rPr>
            <w:rStyle w:val="Hyperlink"/>
            <w:rFonts w:cs="Arial"/>
            <w:szCs w:val="22"/>
          </w:rPr>
          <w:t>Storage Services and Wholesale Award 2010 [</w:t>
        </w:r>
        <w:proofErr w:type="spellStart"/>
        <w:r w:rsidR="00522448" w:rsidRPr="00522448">
          <w:rPr>
            <w:rStyle w:val="Hyperlink"/>
            <w:rFonts w:cs="Arial"/>
            <w:szCs w:val="22"/>
          </w:rPr>
          <w:t>MA000084</w:t>
        </w:r>
        <w:proofErr w:type="spellEnd"/>
        <w:r w:rsidR="00522448" w:rsidRPr="00522448">
          <w:rPr>
            <w:rStyle w:val="Hyperlink"/>
            <w:rFonts w:cs="Arial"/>
            <w:szCs w:val="22"/>
          </w:rPr>
          <w:t>]</w:t>
        </w:r>
      </w:hyperlink>
      <w:r w:rsidRPr="00522448">
        <w:rPr>
          <w:rFonts w:cs="Arial"/>
          <w:szCs w:val="22"/>
        </w:rPr>
        <w:t xml:space="preserve"> </w:t>
      </w:r>
      <w:r w:rsidR="00522448" w:rsidRPr="00522448">
        <w:rPr>
          <w:rFonts w:cs="Arial"/>
          <w:szCs w:val="22"/>
        </w:rPr>
        <w:t xml:space="preserve">and that </w:t>
      </w:r>
      <w:r w:rsidRPr="00522448">
        <w:rPr>
          <w:rFonts w:cs="Arial"/>
          <w:szCs w:val="22"/>
        </w:rPr>
        <w:t xml:space="preserve">the Company had contravened the </w:t>
      </w:r>
      <w:r w:rsidRPr="00522448">
        <w:rPr>
          <w:rFonts w:cs="Arial"/>
          <w:i/>
          <w:szCs w:val="22"/>
        </w:rPr>
        <w:t xml:space="preserve">Fair Work Act 2009 </w:t>
      </w:r>
      <w:r w:rsidRPr="00522448">
        <w:rPr>
          <w:rFonts w:cs="Arial"/>
          <w:szCs w:val="22"/>
        </w:rPr>
        <w:t>(</w:t>
      </w:r>
      <w:proofErr w:type="spellStart"/>
      <w:r w:rsidRPr="00522448">
        <w:rPr>
          <w:rFonts w:cs="Arial"/>
          <w:szCs w:val="22"/>
        </w:rPr>
        <w:t>Cth</w:t>
      </w:r>
      <w:proofErr w:type="spellEnd"/>
      <w:r w:rsidRPr="00522448">
        <w:rPr>
          <w:rFonts w:cs="Arial"/>
          <w:szCs w:val="22"/>
        </w:rPr>
        <w:t>)</w:t>
      </w:r>
      <w:r w:rsidRPr="00522448">
        <w:rPr>
          <w:rFonts w:cs="Arial"/>
          <w:i/>
          <w:szCs w:val="22"/>
        </w:rPr>
        <w:t xml:space="preserve"> </w:t>
      </w:r>
      <w:r w:rsidR="002667C8">
        <w:rPr>
          <w:rFonts w:cs="Arial"/>
          <w:szCs w:val="22"/>
        </w:rPr>
        <w:t xml:space="preserve">and the </w:t>
      </w:r>
      <w:r w:rsidR="002667C8" w:rsidRPr="00804F6E">
        <w:rPr>
          <w:rFonts w:cs="Arial"/>
          <w:i/>
          <w:szCs w:val="22"/>
        </w:rPr>
        <w:t>Storage Services and Wholesale Award 2010</w:t>
      </w:r>
      <w:r w:rsidR="002667C8" w:rsidRPr="00E34370">
        <w:rPr>
          <w:rFonts w:cs="Arial"/>
          <w:szCs w:val="22"/>
        </w:rPr>
        <w:t xml:space="preserve"> </w:t>
      </w:r>
      <w:r w:rsidRPr="00522448">
        <w:rPr>
          <w:rFonts w:cs="Arial"/>
          <w:szCs w:val="22"/>
        </w:rPr>
        <w:t>by:</w:t>
      </w:r>
    </w:p>
    <w:p w14:paraId="7892B1FD" w14:textId="77777777" w:rsidR="004959F2" w:rsidRPr="00522448" w:rsidRDefault="004959F2" w:rsidP="009F200E">
      <w:pPr>
        <w:widowControl w:val="0"/>
        <w:jc w:val="both"/>
        <w:rPr>
          <w:rFonts w:cs="Arial"/>
          <w:szCs w:val="22"/>
        </w:rPr>
      </w:pPr>
    </w:p>
    <w:p w14:paraId="7892B1FE" w14:textId="77777777" w:rsidR="00E21327" w:rsidRPr="00522448" w:rsidRDefault="00E21327" w:rsidP="00E21327">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make an agreement with you as to a regular pattern of part-time work at the commencement of part-time employment</w:t>
      </w:r>
    </w:p>
    <w:p w14:paraId="7892B1FF" w14:textId="77777777" w:rsidR="009872AD" w:rsidRPr="00522448" w:rsidRDefault="009872AD" w:rsidP="009F200E">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w:t>
      </w:r>
      <w:r w:rsidR="00522448" w:rsidRPr="00522448">
        <w:rPr>
          <w:rFonts w:ascii="Arial" w:hAnsi="Arial" w:cs="Arial"/>
          <w:sz w:val="22"/>
          <w:szCs w:val="22"/>
        </w:rPr>
        <w:t xml:space="preserve"> provide you with written notice of termination</w:t>
      </w:r>
    </w:p>
    <w:p w14:paraId="7892B200" w14:textId="77777777" w:rsidR="00522448" w:rsidRPr="00522448" w:rsidRDefault="00522448" w:rsidP="009F200E">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 xml:space="preserve">Failing to </w:t>
      </w:r>
      <w:r w:rsidR="00E21327">
        <w:rPr>
          <w:rFonts w:ascii="Arial" w:hAnsi="Arial" w:cs="Arial"/>
          <w:sz w:val="22"/>
          <w:szCs w:val="22"/>
        </w:rPr>
        <w:t>give</w:t>
      </w:r>
      <w:r w:rsidR="00E21327" w:rsidRPr="00522448">
        <w:rPr>
          <w:rFonts w:ascii="Arial" w:hAnsi="Arial" w:cs="Arial"/>
          <w:sz w:val="22"/>
          <w:szCs w:val="22"/>
        </w:rPr>
        <w:t xml:space="preserve"> </w:t>
      </w:r>
      <w:r w:rsidRPr="00522448">
        <w:rPr>
          <w:rFonts w:ascii="Arial" w:hAnsi="Arial" w:cs="Arial"/>
          <w:sz w:val="22"/>
          <w:szCs w:val="22"/>
        </w:rPr>
        <w:t>you notice of termination or payment in lieu of notice of termination</w:t>
      </w:r>
    </w:p>
    <w:p w14:paraId="7892B201" w14:textId="77777777" w:rsidR="00522448" w:rsidRPr="00522448" w:rsidRDefault="00522448" w:rsidP="009F200E">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pay you redundancy pay</w:t>
      </w:r>
    </w:p>
    <w:p w14:paraId="7892B202" w14:textId="77777777" w:rsidR="00E21327" w:rsidRPr="00522448" w:rsidRDefault="00E21327" w:rsidP="00E21327">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pay you minimum rates of pay</w:t>
      </w:r>
    </w:p>
    <w:p w14:paraId="7892B203" w14:textId="77777777" w:rsidR="00E21327" w:rsidRPr="00522448" w:rsidRDefault="00E21327" w:rsidP="00E21327">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pay you casual loading during your period of casual employment</w:t>
      </w:r>
    </w:p>
    <w:p w14:paraId="7892B204" w14:textId="77777777" w:rsidR="00E21327" w:rsidRPr="00522448" w:rsidRDefault="00E21327" w:rsidP="00E21327">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pay you wages on the day of termination or as soon as reasonably practi</w:t>
      </w:r>
      <w:r>
        <w:rPr>
          <w:rFonts w:ascii="Arial" w:hAnsi="Arial" w:cs="Arial"/>
          <w:sz w:val="22"/>
          <w:szCs w:val="22"/>
        </w:rPr>
        <w:t>ca</w:t>
      </w:r>
      <w:r w:rsidRPr="00522448">
        <w:rPr>
          <w:rFonts w:ascii="Arial" w:hAnsi="Arial" w:cs="Arial"/>
          <w:sz w:val="22"/>
          <w:szCs w:val="22"/>
        </w:rPr>
        <w:t>ble within two working days after termination</w:t>
      </w:r>
    </w:p>
    <w:p w14:paraId="7892B205" w14:textId="77777777" w:rsidR="00E21327" w:rsidRPr="00522448" w:rsidRDefault="00E21327" w:rsidP="00E21327">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pay you overtime rates</w:t>
      </w:r>
    </w:p>
    <w:p w14:paraId="7892B206" w14:textId="77777777" w:rsidR="00E21327" w:rsidRDefault="00E21327" w:rsidP="00E21327">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 xml:space="preserve">Failing to pay you </w:t>
      </w:r>
      <w:r>
        <w:rPr>
          <w:rFonts w:ascii="Arial" w:hAnsi="Arial" w:cs="Arial"/>
          <w:sz w:val="22"/>
          <w:szCs w:val="22"/>
        </w:rPr>
        <w:t>Sunday penalty rates</w:t>
      </w:r>
    </w:p>
    <w:p w14:paraId="7892B207" w14:textId="77777777" w:rsidR="00E21327" w:rsidRPr="00522448" w:rsidRDefault="00E21327" w:rsidP="00E21327">
      <w:pPr>
        <w:pStyle w:val="ListParagraph"/>
        <w:widowControl w:val="0"/>
        <w:numPr>
          <w:ilvl w:val="0"/>
          <w:numId w:val="40"/>
        </w:numPr>
        <w:jc w:val="both"/>
        <w:rPr>
          <w:rFonts w:ascii="Arial" w:hAnsi="Arial" w:cs="Arial"/>
          <w:sz w:val="22"/>
          <w:szCs w:val="22"/>
        </w:rPr>
      </w:pPr>
      <w:r>
        <w:rPr>
          <w:rFonts w:ascii="Arial" w:hAnsi="Arial" w:cs="Arial"/>
          <w:sz w:val="22"/>
          <w:szCs w:val="22"/>
        </w:rPr>
        <w:t>Failing to pay you early morning shift allowance</w:t>
      </w:r>
    </w:p>
    <w:p w14:paraId="7892B208" w14:textId="77777777" w:rsidR="00E21327" w:rsidRDefault="00E21327" w:rsidP="00E21327">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pay you for periods of annual leave taken during your employment</w:t>
      </w:r>
    </w:p>
    <w:p w14:paraId="7892B209" w14:textId="77777777" w:rsidR="00E21327" w:rsidRPr="00E21327" w:rsidRDefault="00E21327" w:rsidP="00E21327">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 xml:space="preserve">Failing to pay you annual leave </w:t>
      </w:r>
      <w:r>
        <w:rPr>
          <w:rFonts w:ascii="Arial" w:hAnsi="Arial" w:cs="Arial"/>
          <w:sz w:val="22"/>
          <w:szCs w:val="22"/>
        </w:rPr>
        <w:t xml:space="preserve">loading for periods of annual leave </w:t>
      </w:r>
      <w:r w:rsidRPr="00522448">
        <w:rPr>
          <w:rFonts w:ascii="Arial" w:hAnsi="Arial" w:cs="Arial"/>
          <w:sz w:val="22"/>
          <w:szCs w:val="22"/>
        </w:rPr>
        <w:t>taken during your employment</w:t>
      </w:r>
    </w:p>
    <w:p w14:paraId="7892B20A" w14:textId="77777777" w:rsidR="00E21327" w:rsidRDefault="00522448" w:rsidP="009F200E">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pay you annual leave and annual leave loading on termination</w:t>
      </w:r>
    </w:p>
    <w:p w14:paraId="7892B20B" w14:textId="77777777" w:rsidR="00E21327" w:rsidRDefault="00E21327" w:rsidP="009F200E">
      <w:pPr>
        <w:pStyle w:val="ListParagraph"/>
        <w:widowControl w:val="0"/>
        <w:numPr>
          <w:ilvl w:val="0"/>
          <w:numId w:val="40"/>
        </w:numPr>
        <w:jc w:val="both"/>
        <w:rPr>
          <w:rFonts w:ascii="Arial" w:hAnsi="Arial" w:cs="Arial"/>
          <w:sz w:val="22"/>
          <w:szCs w:val="22"/>
        </w:rPr>
      </w:pPr>
      <w:r>
        <w:rPr>
          <w:rFonts w:ascii="Arial" w:hAnsi="Arial" w:cs="Arial"/>
          <w:sz w:val="22"/>
          <w:szCs w:val="22"/>
        </w:rPr>
        <w:t xml:space="preserve">Failing to pay you for periods of personal/carer’s leave taken during your employment </w:t>
      </w:r>
    </w:p>
    <w:p w14:paraId="7892B20C" w14:textId="77777777" w:rsidR="00522448" w:rsidRPr="00522448" w:rsidRDefault="00E21327" w:rsidP="009F200E">
      <w:pPr>
        <w:pStyle w:val="ListParagraph"/>
        <w:widowControl w:val="0"/>
        <w:numPr>
          <w:ilvl w:val="0"/>
          <w:numId w:val="40"/>
        </w:numPr>
        <w:jc w:val="both"/>
        <w:rPr>
          <w:rFonts w:ascii="Arial" w:hAnsi="Arial" w:cs="Arial"/>
          <w:sz w:val="22"/>
          <w:szCs w:val="22"/>
        </w:rPr>
      </w:pPr>
      <w:r>
        <w:rPr>
          <w:rFonts w:ascii="Arial" w:hAnsi="Arial" w:cs="Arial"/>
          <w:sz w:val="22"/>
          <w:szCs w:val="22"/>
        </w:rPr>
        <w:t xml:space="preserve">Failing to pay you for ordinary hours on public holidays </w:t>
      </w:r>
    </w:p>
    <w:p w14:paraId="7892B20D" w14:textId="77777777" w:rsidR="00522448" w:rsidRPr="00522448" w:rsidRDefault="00522448" w:rsidP="009F200E">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Failing to keep records of hours worked by you during your period of casual employment</w:t>
      </w:r>
    </w:p>
    <w:p w14:paraId="7892B20E" w14:textId="77777777" w:rsidR="00522448" w:rsidRDefault="00522448" w:rsidP="009F200E">
      <w:pPr>
        <w:pStyle w:val="ListParagraph"/>
        <w:widowControl w:val="0"/>
        <w:numPr>
          <w:ilvl w:val="0"/>
          <w:numId w:val="40"/>
        </w:numPr>
        <w:jc w:val="both"/>
        <w:rPr>
          <w:rFonts w:ascii="Arial" w:hAnsi="Arial" w:cs="Arial"/>
          <w:sz w:val="22"/>
          <w:szCs w:val="22"/>
        </w:rPr>
      </w:pPr>
      <w:r w:rsidRPr="00522448">
        <w:rPr>
          <w:rFonts w:ascii="Arial" w:hAnsi="Arial" w:cs="Arial"/>
          <w:sz w:val="22"/>
          <w:szCs w:val="22"/>
        </w:rPr>
        <w:t>Providing you with a pay slip showing an incorrect payment date</w:t>
      </w:r>
      <w:r w:rsidR="00E21327">
        <w:rPr>
          <w:rFonts w:ascii="Arial" w:hAnsi="Arial" w:cs="Arial"/>
          <w:sz w:val="22"/>
          <w:szCs w:val="22"/>
        </w:rPr>
        <w:t xml:space="preserve"> and amount</w:t>
      </w:r>
    </w:p>
    <w:p w14:paraId="7892B20F" w14:textId="77777777" w:rsidR="009F200E" w:rsidRPr="00522448" w:rsidRDefault="009F200E" w:rsidP="009F200E">
      <w:pPr>
        <w:pStyle w:val="ListParagraph"/>
        <w:widowControl w:val="0"/>
        <w:jc w:val="both"/>
        <w:rPr>
          <w:rFonts w:ascii="Arial" w:hAnsi="Arial" w:cs="Arial"/>
          <w:sz w:val="22"/>
          <w:szCs w:val="22"/>
        </w:rPr>
      </w:pPr>
    </w:p>
    <w:p w14:paraId="7892B210" w14:textId="77777777" w:rsidR="000F00DB" w:rsidRPr="00522448" w:rsidRDefault="000F00DB" w:rsidP="009F200E">
      <w:pPr>
        <w:widowControl w:val="0"/>
        <w:jc w:val="both"/>
        <w:rPr>
          <w:rFonts w:cs="Arial"/>
          <w:szCs w:val="22"/>
        </w:rPr>
      </w:pPr>
      <w:r w:rsidRPr="00522448">
        <w:rPr>
          <w:rFonts w:cs="Arial"/>
          <w:szCs w:val="22"/>
        </w:rPr>
        <w:t>The Company has taken steps to remedy t</w:t>
      </w:r>
      <w:r w:rsidR="00ED09F7" w:rsidRPr="00522448">
        <w:rPr>
          <w:rFonts w:cs="Arial"/>
          <w:szCs w:val="22"/>
        </w:rPr>
        <w:t xml:space="preserve">he contraventions, including </w:t>
      </w:r>
      <w:r w:rsidR="009872AD" w:rsidRPr="00522448">
        <w:rPr>
          <w:rFonts w:cs="Arial"/>
          <w:szCs w:val="22"/>
        </w:rPr>
        <w:t>providing back payment</w:t>
      </w:r>
      <w:r w:rsidRPr="00522448">
        <w:rPr>
          <w:rFonts w:cs="Arial"/>
          <w:szCs w:val="22"/>
        </w:rPr>
        <w:t xml:space="preserve"> and making a donation of $</w:t>
      </w:r>
      <w:r w:rsidR="00E21327">
        <w:rPr>
          <w:rFonts w:cs="Arial"/>
          <w:szCs w:val="22"/>
        </w:rPr>
        <w:t>5000</w:t>
      </w:r>
      <w:r w:rsidR="00E21327" w:rsidRPr="00522448">
        <w:rPr>
          <w:rFonts w:cs="Arial"/>
          <w:szCs w:val="22"/>
        </w:rPr>
        <w:t xml:space="preserve"> </w:t>
      </w:r>
      <w:r w:rsidRPr="00522448">
        <w:rPr>
          <w:rFonts w:cs="Arial"/>
          <w:szCs w:val="22"/>
        </w:rPr>
        <w:t xml:space="preserve">to fund education about workplace rights and entitlements. </w:t>
      </w:r>
    </w:p>
    <w:p w14:paraId="7892B211" w14:textId="77777777" w:rsidR="009F200E" w:rsidRDefault="009F200E" w:rsidP="009F200E">
      <w:pPr>
        <w:widowControl w:val="0"/>
        <w:jc w:val="both"/>
        <w:rPr>
          <w:rFonts w:cs="Arial"/>
          <w:szCs w:val="22"/>
        </w:rPr>
      </w:pPr>
    </w:p>
    <w:p w14:paraId="7892B213" w14:textId="6E616A10" w:rsidR="009F200E" w:rsidRDefault="000F00DB" w:rsidP="009F200E">
      <w:pPr>
        <w:widowControl w:val="0"/>
        <w:jc w:val="both"/>
        <w:rPr>
          <w:rFonts w:cs="Arial"/>
          <w:szCs w:val="22"/>
        </w:rPr>
      </w:pPr>
      <w:r w:rsidRPr="00522448">
        <w:rPr>
          <w:rFonts w:cs="Arial"/>
          <w:szCs w:val="22"/>
        </w:rPr>
        <w:t xml:space="preserve">The Company has formally admitted to the FWO that it did not comply with its obligations under Commonwealth workplace relations laws and has entered into an Enforceable Undertaking with the FWO, a copy of which is available from the FWO website at </w:t>
      </w:r>
      <w:hyperlink r:id="rId15" w:tooltip="Fair Work Ombudsman Website " w:history="1">
        <w:r w:rsidR="009872AD" w:rsidRPr="00522448">
          <w:rPr>
            <w:rStyle w:val="Hyperlink"/>
            <w:rFonts w:cs="Arial"/>
            <w:szCs w:val="22"/>
          </w:rPr>
          <w:t>www.fairwork.gov.au</w:t>
        </w:r>
      </w:hyperlink>
      <w:r w:rsidRPr="00522448">
        <w:rPr>
          <w:rFonts w:cs="Arial"/>
          <w:szCs w:val="22"/>
        </w:rPr>
        <w:t>.</w:t>
      </w:r>
    </w:p>
    <w:p w14:paraId="2A2EC95F" w14:textId="77777777" w:rsidR="00165AD0" w:rsidRDefault="00165AD0" w:rsidP="009F200E">
      <w:pPr>
        <w:widowControl w:val="0"/>
        <w:jc w:val="both"/>
        <w:rPr>
          <w:rFonts w:cs="Arial"/>
          <w:szCs w:val="22"/>
        </w:rPr>
      </w:pPr>
    </w:p>
    <w:p w14:paraId="7892B214" w14:textId="77777777" w:rsidR="000F00DB" w:rsidRDefault="000F00DB" w:rsidP="009F200E">
      <w:pPr>
        <w:widowControl w:val="0"/>
        <w:jc w:val="both"/>
        <w:rPr>
          <w:rFonts w:cs="Arial"/>
          <w:szCs w:val="22"/>
        </w:rPr>
      </w:pPr>
      <w:r w:rsidRPr="00522448">
        <w:rPr>
          <w:rFonts w:cs="Arial"/>
          <w:szCs w:val="22"/>
        </w:rPr>
        <w:t xml:space="preserve">As part of the Enforceable </w:t>
      </w:r>
      <w:proofErr w:type="gramStart"/>
      <w:r w:rsidRPr="00522448">
        <w:rPr>
          <w:rFonts w:cs="Arial"/>
          <w:szCs w:val="22"/>
        </w:rPr>
        <w:t>Undertaking</w:t>
      </w:r>
      <w:proofErr w:type="gramEnd"/>
      <w:r w:rsidRPr="00522448">
        <w:rPr>
          <w:rFonts w:cs="Arial"/>
          <w:szCs w:val="22"/>
        </w:rPr>
        <w:t xml:space="preserve"> we have committed to a number of measures to ensure future compliance with Commonwealth workplace relations laws.</w:t>
      </w:r>
    </w:p>
    <w:p w14:paraId="7892B215" w14:textId="77777777" w:rsidR="00E21327" w:rsidRPr="00522448" w:rsidRDefault="00E21327" w:rsidP="009F200E">
      <w:pPr>
        <w:widowControl w:val="0"/>
        <w:jc w:val="both"/>
        <w:rPr>
          <w:rFonts w:cs="Arial"/>
          <w:szCs w:val="22"/>
        </w:rPr>
      </w:pPr>
    </w:p>
    <w:p w14:paraId="7892B216" w14:textId="77777777" w:rsidR="000F00DB" w:rsidRDefault="000F00DB" w:rsidP="009F200E">
      <w:pPr>
        <w:widowControl w:val="0"/>
        <w:jc w:val="both"/>
        <w:rPr>
          <w:rFonts w:cs="Arial"/>
          <w:szCs w:val="22"/>
        </w:rPr>
      </w:pPr>
      <w:r w:rsidRPr="00522448">
        <w:rPr>
          <w:rFonts w:cs="Arial"/>
          <w:szCs w:val="22"/>
        </w:rPr>
        <w:t>The Company expresses its sincere regret and apologises to you for failing to comply with our lawful obligations.</w:t>
      </w:r>
    </w:p>
    <w:p w14:paraId="7892B217" w14:textId="77777777" w:rsidR="009F200E" w:rsidRPr="00522448" w:rsidRDefault="009F200E" w:rsidP="009F200E">
      <w:pPr>
        <w:widowControl w:val="0"/>
        <w:jc w:val="both"/>
        <w:rPr>
          <w:rFonts w:cs="Arial"/>
          <w:szCs w:val="22"/>
        </w:rPr>
      </w:pPr>
    </w:p>
    <w:p w14:paraId="212ACCA1" w14:textId="77777777" w:rsidR="00165AD0" w:rsidRDefault="000F00DB" w:rsidP="009F200E">
      <w:pPr>
        <w:widowControl w:val="0"/>
        <w:jc w:val="both"/>
      </w:pPr>
      <w:r w:rsidRPr="00522448">
        <w:rPr>
          <w:rFonts w:cs="Arial"/>
          <w:szCs w:val="22"/>
        </w:rPr>
        <w:t xml:space="preserve">Should you have any questions, please contact </w:t>
      </w:r>
      <w:r w:rsidR="00C04FF5">
        <w:t xml:space="preserve">Mr </w:t>
      </w:r>
      <w:proofErr w:type="spellStart"/>
      <w:r w:rsidR="00C04FF5">
        <w:t>Gassane</w:t>
      </w:r>
      <w:proofErr w:type="spellEnd"/>
      <w:r w:rsidR="00C04FF5">
        <w:t xml:space="preserve"> </w:t>
      </w:r>
      <w:proofErr w:type="spellStart"/>
      <w:r w:rsidR="00C04FF5">
        <w:t>Elbob</w:t>
      </w:r>
      <w:proofErr w:type="spellEnd"/>
      <w:r w:rsidR="00C04FF5">
        <w:t>, Director at</w:t>
      </w:r>
      <w:r w:rsidR="00165AD0">
        <w:t xml:space="preserve"> </w:t>
      </w:r>
    </w:p>
    <w:p w14:paraId="7892B218" w14:textId="46AA61F0" w:rsidR="000F00DB" w:rsidRPr="00522448" w:rsidRDefault="00165AD0" w:rsidP="009F200E">
      <w:pPr>
        <w:widowControl w:val="0"/>
        <w:jc w:val="both"/>
        <w:rPr>
          <w:rFonts w:cs="Arial"/>
          <w:szCs w:val="22"/>
        </w:rPr>
      </w:pPr>
      <w:r>
        <w:rPr>
          <w:u w:val="single"/>
        </w:rPr>
        <w:tab/>
      </w:r>
      <w:r>
        <w:rPr>
          <w:u w:val="single"/>
        </w:rPr>
        <w:tab/>
      </w:r>
      <w:r>
        <w:rPr>
          <w:u w:val="single"/>
        </w:rPr>
        <w:tab/>
      </w:r>
      <w:r>
        <w:rPr>
          <w:u w:val="single"/>
        </w:rPr>
        <w:tab/>
      </w:r>
      <w:r w:rsidR="000F00DB" w:rsidRPr="00774DF8">
        <w:rPr>
          <w:rFonts w:cs="Arial"/>
          <w:szCs w:val="22"/>
        </w:rPr>
        <w:t>.</w:t>
      </w:r>
    </w:p>
    <w:p w14:paraId="7892B219" w14:textId="77777777" w:rsidR="000F00DB" w:rsidRPr="00522448" w:rsidRDefault="000F00DB" w:rsidP="009F200E">
      <w:pPr>
        <w:rPr>
          <w:rFonts w:cs="Arial"/>
          <w:szCs w:val="22"/>
        </w:rPr>
      </w:pPr>
    </w:p>
    <w:p w14:paraId="7892B21A" w14:textId="77777777" w:rsidR="000F00DB" w:rsidRPr="00522448" w:rsidRDefault="000F00DB" w:rsidP="009F200E">
      <w:pPr>
        <w:rPr>
          <w:rFonts w:cs="Arial"/>
          <w:szCs w:val="22"/>
        </w:rPr>
      </w:pPr>
      <w:r w:rsidRPr="00522448">
        <w:rPr>
          <w:rFonts w:cs="Arial"/>
          <w:szCs w:val="22"/>
        </w:rPr>
        <w:t>Yours sincerely</w:t>
      </w:r>
    </w:p>
    <w:p w14:paraId="7892B21B" w14:textId="77777777" w:rsidR="000F00DB" w:rsidRPr="00522448" w:rsidRDefault="000F00DB" w:rsidP="009F200E">
      <w:pPr>
        <w:rPr>
          <w:rFonts w:cs="Arial"/>
          <w:szCs w:val="22"/>
        </w:rPr>
      </w:pPr>
    </w:p>
    <w:p w14:paraId="7892B21C" w14:textId="77777777" w:rsidR="003300E0" w:rsidRDefault="003300E0" w:rsidP="009F200E">
      <w:pPr>
        <w:rPr>
          <w:rFonts w:cs="Arial"/>
          <w:szCs w:val="22"/>
        </w:rPr>
      </w:pPr>
    </w:p>
    <w:p w14:paraId="7892B21D" w14:textId="77777777" w:rsidR="000F00DB" w:rsidRPr="00774DF8" w:rsidRDefault="0096468E" w:rsidP="009F200E">
      <w:pPr>
        <w:rPr>
          <w:rFonts w:cs="Arial"/>
          <w:szCs w:val="22"/>
        </w:rPr>
      </w:pPr>
      <w:r w:rsidRPr="00774DF8">
        <w:rPr>
          <w:rFonts w:cs="Arial"/>
          <w:szCs w:val="22"/>
        </w:rPr>
        <w:t xml:space="preserve">Mr </w:t>
      </w:r>
      <w:proofErr w:type="spellStart"/>
      <w:r w:rsidRPr="00774DF8">
        <w:rPr>
          <w:rFonts w:cs="Arial"/>
          <w:szCs w:val="22"/>
        </w:rPr>
        <w:t>Gassane</w:t>
      </w:r>
      <w:proofErr w:type="spellEnd"/>
      <w:r w:rsidRPr="00774DF8">
        <w:rPr>
          <w:rFonts w:cs="Arial"/>
          <w:szCs w:val="22"/>
        </w:rPr>
        <w:t xml:space="preserve"> </w:t>
      </w:r>
      <w:proofErr w:type="spellStart"/>
      <w:r w:rsidRPr="00774DF8">
        <w:rPr>
          <w:rFonts w:cs="Arial"/>
          <w:szCs w:val="22"/>
        </w:rPr>
        <w:t>Elbob</w:t>
      </w:r>
      <w:proofErr w:type="spellEnd"/>
    </w:p>
    <w:p w14:paraId="7892B21E" w14:textId="77777777" w:rsidR="000F00DB" w:rsidRPr="00E34370" w:rsidRDefault="000F00DB" w:rsidP="009F200E">
      <w:pPr>
        <w:widowControl w:val="0"/>
        <w:jc w:val="both"/>
        <w:rPr>
          <w:rFonts w:cs="Arial"/>
          <w:b/>
          <w:spacing w:val="10"/>
          <w:szCs w:val="22"/>
        </w:rPr>
      </w:pPr>
    </w:p>
    <w:p w14:paraId="7892B21F" w14:textId="77777777" w:rsidR="00C4474C" w:rsidRPr="00EE2CF3" w:rsidRDefault="00C4474C" w:rsidP="00EE2CF3">
      <w:pPr>
        <w:pStyle w:val="Heading2"/>
      </w:pPr>
      <w:r w:rsidRPr="00E34370">
        <w:rPr>
          <w:spacing w:val="10"/>
        </w:rPr>
        <w:br w:type="page"/>
      </w:r>
      <w:r w:rsidR="000F00DB" w:rsidRPr="00EE2CF3">
        <w:lastRenderedPageBreak/>
        <w:t xml:space="preserve">Attachment </w:t>
      </w:r>
      <w:r w:rsidR="005C50FC" w:rsidRPr="00EE2CF3">
        <w:t>C</w:t>
      </w:r>
      <w:r w:rsidR="000F00DB" w:rsidRPr="00EE2CF3">
        <w:t xml:space="preserve"> –</w:t>
      </w:r>
      <w:r w:rsidR="005C50FC" w:rsidRPr="00EE2CF3">
        <w:t xml:space="preserve"> </w:t>
      </w:r>
      <w:r w:rsidR="001F04E5" w:rsidRPr="00EE2CF3">
        <w:t xml:space="preserve">Form of </w:t>
      </w:r>
      <w:r w:rsidR="00532C33" w:rsidRPr="00EE2CF3">
        <w:t xml:space="preserve">Website </w:t>
      </w:r>
      <w:r w:rsidR="001F04E5" w:rsidRPr="00EE2CF3">
        <w:t xml:space="preserve">and </w:t>
      </w:r>
      <w:r w:rsidR="000F00DB" w:rsidRPr="00EE2CF3">
        <w:t>Workplace Notice</w:t>
      </w:r>
    </w:p>
    <w:p w14:paraId="7892B220" w14:textId="77777777" w:rsidR="00795A4C" w:rsidRDefault="00795A4C" w:rsidP="005C50FC">
      <w:pPr>
        <w:jc w:val="both"/>
        <w:rPr>
          <w:rFonts w:cs="Arial"/>
          <w:b/>
          <w:szCs w:val="22"/>
        </w:rPr>
      </w:pPr>
    </w:p>
    <w:p w14:paraId="7892B221" w14:textId="77777777" w:rsidR="000F00DB" w:rsidRPr="005C50FC" w:rsidRDefault="000F00DB" w:rsidP="001266D2">
      <w:pPr>
        <w:rPr>
          <w:rFonts w:cs="Arial"/>
          <w:b/>
          <w:szCs w:val="22"/>
        </w:rPr>
      </w:pPr>
      <w:r w:rsidRPr="005C50FC">
        <w:rPr>
          <w:rFonts w:cs="Arial"/>
          <w:b/>
          <w:szCs w:val="22"/>
        </w:rPr>
        <w:t xml:space="preserve">Contraventions of </w:t>
      </w:r>
      <w:r w:rsidRPr="005C50FC">
        <w:rPr>
          <w:rFonts w:cs="Arial"/>
          <w:b/>
          <w:i/>
          <w:szCs w:val="22"/>
        </w:rPr>
        <w:t>Fair Work Act 2009</w:t>
      </w:r>
      <w:r w:rsidRPr="005C50FC">
        <w:rPr>
          <w:rFonts w:cs="Arial"/>
          <w:b/>
          <w:szCs w:val="22"/>
        </w:rPr>
        <w:t xml:space="preserve"> (</w:t>
      </w:r>
      <w:proofErr w:type="spellStart"/>
      <w:r w:rsidRPr="005C50FC">
        <w:rPr>
          <w:rFonts w:cs="Arial"/>
          <w:b/>
          <w:szCs w:val="22"/>
        </w:rPr>
        <w:t>Cth</w:t>
      </w:r>
      <w:proofErr w:type="spellEnd"/>
      <w:r w:rsidRPr="005C50FC">
        <w:rPr>
          <w:rFonts w:cs="Arial"/>
          <w:b/>
          <w:szCs w:val="22"/>
        </w:rPr>
        <w:t xml:space="preserve">) by </w:t>
      </w:r>
      <w:r w:rsidR="005C50FC" w:rsidRPr="005C50FC">
        <w:rPr>
          <w:rFonts w:cs="Arial"/>
          <w:b/>
          <w:szCs w:val="22"/>
        </w:rPr>
        <w:t>Pristine Employment Solutions Pty Ltd</w:t>
      </w:r>
      <w:r w:rsidR="001F04E5">
        <w:rPr>
          <w:rFonts w:cs="Arial"/>
          <w:b/>
          <w:szCs w:val="22"/>
        </w:rPr>
        <w:t xml:space="preserve"> trading as Flavours Fruit and Veg</w:t>
      </w:r>
    </w:p>
    <w:p w14:paraId="7892B222" w14:textId="77777777" w:rsidR="000F00DB" w:rsidRPr="005C50FC" w:rsidRDefault="000F00DB" w:rsidP="005C50FC">
      <w:pPr>
        <w:jc w:val="both"/>
        <w:rPr>
          <w:rFonts w:cs="Arial"/>
          <w:szCs w:val="22"/>
        </w:rPr>
      </w:pPr>
    </w:p>
    <w:p w14:paraId="7892B223" w14:textId="77777777" w:rsidR="000F00DB" w:rsidRPr="005C50FC" w:rsidRDefault="005C50FC" w:rsidP="005C50FC">
      <w:pPr>
        <w:jc w:val="both"/>
        <w:rPr>
          <w:rFonts w:cs="Arial"/>
          <w:szCs w:val="22"/>
        </w:rPr>
      </w:pPr>
      <w:r w:rsidRPr="005C50FC">
        <w:rPr>
          <w:rFonts w:cs="Arial"/>
          <w:szCs w:val="22"/>
        </w:rPr>
        <w:t>Pristine Employment Solutions Pty Ltd trading as Flavours Fruit and Veg</w:t>
      </w:r>
      <w:r w:rsidR="00A54C61" w:rsidRPr="005C50FC">
        <w:rPr>
          <w:rFonts w:cs="Arial"/>
          <w:szCs w:val="22"/>
        </w:rPr>
        <w:t xml:space="preserve"> (</w:t>
      </w:r>
      <w:r w:rsidR="000F00DB" w:rsidRPr="005C50FC">
        <w:rPr>
          <w:rFonts w:cs="Arial"/>
          <w:b/>
          <w:szCs w:val="22"/>
        </w:rPr>
        <w:t>Company</w:t>
      </w:r>
      <w:r w:rsidR="000F00DB" w:rsidRPr="005C50FC">
        <w:rPr>
          <w:rFonts w:cs="Arial"/>
          <w:szCs w:val="22"/>
        </w:rPr>
        <w:t xml:space="preserve">) employs approximately </w:t>
      </w:r>
      <w:r w:rsidR="009D105C">
        <w:rPr>
          <w:rFonts w:cs="Arial"/>
          <w:szCs w:val="22"/>
        </w:rPr>
        <w:t>34</w:t>
      </w:r>
      <w:r w:rsidR="009D105C" w:rsidRPr="005C50FC">
        <w:rPr>
          <w:rFonts w:cs="Arial"/>
          <w:szCs w:val="22"/>
        </w:rPr>
        <w:t xml:space="preserve"> </w:t>
      </w:r>
      <w:r w:rsidR="000F00DB" w:rsidRPr="005C50FC">
        <w:rPr>
          <w:rFonts w:cs="Arial"/>
          <w:szCs w:val="22"/>
        </w:rPr>
        <w:t>employees.</w:t>
      </w:r>
    </w:p>
    <w:p w14:paraId="7892B224" w14:textId="77777777" w:rsidR="000F00DB" w:rsidRPr="005C50FC" w:rsidRDefault="000F00DB" w:rsidP="005C50FC">
      <w:pPr>
        <w:jc w:val="both"/>
        <w:rPr>
          <w:rFonts w:cs="Arial"/>
          <w:szCs w:val="22"/>
        </w:rPr>
      </w:pPr>
    </w:p>
    <w:p w14:paraId="7892B225" w14:textId="3BE80BAB" w:rsidR="000F00DB" w:rsidRPr="005C50FC" w:rsidRDefault="000F00DB" w:rsidP="005C50FC">
      <w:pPr>
        <w:jc w:val="both"/>
        <w:rPr>
          <w:rFonts w:cs="Arial"/>
          <w:szCs w:val="22"/>
        </w:rPr>
      </w:pPr>
      <w:r w:rsidRPr="005C50FC">
        <w:rPr>
          <w:rFonts w:cs="Arial"/>
          <w:szCs w:val="22"/>
        </w:rPr>
        <w:t xml:space="preserve">As a result of a review of our wage records, the Company has identified circumstances in which it failed to provide the correct </w:t>
      </w:r>
      <w:r w:rsidR="005C50FC">
        <w:rPr>
          <w:rFonts w:cs="Arial"/>
          <w:szCs w:val="22"/>
        </w:rPr>
        <w:t>entitlements</w:t>
      </w:r>
      <w:r w:rsidRPr="005C50FC">
        <w:rPr>
          <w:rFonts w:cs="Arial"/>
          <w:szCs w:val="22"/>
        </w:rPr>
        <w:t xml:space="preserve"> to </w:t>
      </w:r>
      <w:r w:rsidR="005C50FC">
        <w:rPr>
          <w:rFonts w:cs="Arial"/>
          <w:szCs w:val="22"/>
        </w:rPr>
        <w:t>an employee between July 2014 and July 2016</w:t>
      </w:r>
      <w:r w:rsidRPr="005C50FC">
        <w:rPr>
          <w:rFonts w:cs="Arial"/>
          <w:szCs w:val="22"/>
        </w:rPr>
        <w:t xml:space="preserve">. These underpayments amount to contraventions of the </w:t>
      </w:r>
      <w:r w:rsidRPr="005C50FC">
        <w:rPr>
          <w:rFonts w:cs="Arial"/>
          <w:i/>
          <w:szCs w:val="22"/>
        </w:rPr>
        <w:t>Fair Work Act 2009</w:t>
      </w:r>
      <w:r w:rsidRPr="005C50FC">
        <w:rPr>
          <w:rFonts w:cs="Arial"/>
          <w:szCs w:val="22"/>
        </w:rPr>
        <w:t xml:space="preserve"> (</w:t>
      </w:r>
      <w:proofErr w:type="spellStart"/>
      <w:r w:rsidRPr="005C50FC">
        <w:rPr>
          <w:rFonts w:cs="Arial"/>
          <w:szCs w:val="22"/>
        </w:rPr>
        <w:t>Cth</w:t>
      </w:r>
      <w:proofErr w:type="spellEnd"/>
      <w:r w:rsidRPr="005C50FC">
        <w:rPr>
          <w:rFonts w:cs="Arial"/>
          <w:szCs w:val="22"/>
        </w:rPr>
        <w:t xml:space="preserve">) and the </w:t>
      </w:r>
      <w:hyperlink r:id="rId16" w:history="1">
        <w:r w:rsidR="005C50FC" w:rsidRPr="00897958">
          <w:rPr>
            <w:rStyle w:val="Hyperlink"/>
            <w:rFonts w:cs="Arial"/>
            <w:i/>
            <w:szCs w:val="22"/>
          </w:rPr>
          <w:t>Storage Services and Wholesale Award 2010</w:t>
        </w:r>
        <w:r w:rsidR="005C50FC" w:rsidRPr="00522448">
          <w:rPr>
            <w:rStyle w:val="Hyperlink"/>
            <w:rFonts w:cs="Arial"/>
            <w:szCs w:val="22"/>
          </w:rPr>
          <w:t xml:space="preserve"> [</w:t>
        </w:r>
        <w:proofErr w:type="spellStart"/>
        <w:r w:rsidR="005C50FC" w:rsidRPr="00522448">
          <w:rPr>
            <w:rStyle w:val="Hyperlink"/>
            <w:rFonts w:cs="Arial"/>
            <w:szCs w:val="22"/>
          </w:rPr>
          <w:t>MA000084</w:t>
        </w:r>
        <w:proofErr w:type="spellEnd"/>
        <w:r w:rsidR="005C50FC" w:rsidRPr="00522448">
          <w:rPr>
            <w:rStyle w:val="Hyperlink"/>
            <w:rFonts w:cs="Arial"/>
            <w:szCs w:val="22"/>
          </w:rPr>
          <w:t>]</w:t>
        </w:r>
      </w:hyperlink>
      <w:r w:rsidRPr="005C50FC">
        <w:rPr>
          <w:rFonts w:cs="Arial"/>
          <w:szCs w:val="22"/>
        </w:rPr>
        <w:t xml:space="preserve">. </w:t>
      </w:r>
    </w:p>
    <w:p w14:paraId="7892B226" w14:textId="77777777" w:rsidR="000F00DB" w:rsidRPr="005C50FC" w:rsidRDefault="000F00DB" w:rsidP="005C50FC">
      <w:pPr>
        <w:jc w:val="both"/>
        <w:rPr>
          <w:rFonts w:cs="Arial"/>
          <w:szCs w:val="22"/>
        </w:rPr>
      </w:pPr>
    </w:p>
    <w:p w14:paraId="7892B227" w14:textId="6F5ACA2F" w:rsidR="000F00DB" w:rsidRPr="005C50FC" w:rsidRDefault="000F00DB" w:rsidP="005C50FC">
      <w:pPr>
        <w:jc w:val="both"/>
        <w:rPr>
          <w:rFonts w:cs="Arial"/>
          <w:szCs w:val="22"/>
        </w:rPr>
      </w:pPr>
      <w:r w:rsidRPr="005C50FC">
        <w:rPr>
          <w:rFonts w:cs="Arial"/>
          <w:szCs w:val="22"/>
        </w:rPr>
        <w:t>The Company has formally admitted to the Fair Work Ombudsman (</w:t>
      </w:r>
      <w:r w:rsidRPr="005C50FC">
        <w:rPr>
          <w:rFonts w:cs="Arial"/>
          <w:b/>
          <w:szCs w:val="22"/>
        </w:rPr>
        <w:t>FWO</w:t>
      </w:r>
      <w:r w:rsidRPr="005C50FC">
        <w:rPr>
          <w:rFonts w:cs="Arial"/>
          <w:szCs w:val="22"/>
        </w:rPr>
        <w:t>) that these contraventions occurred and has entered into an Enforceable Undertaking with the FWO (</w:t>
      </w:r>
      <w:r w:rsidR="008C0D3E">
        <w:rPr>
          <w:rFonts w:cs="Arial"/>
          <w:szCs w:val="22"/>
        </w:rPr>
        <w:t xml:space="preserve">which will be </w:t>
      </w:r>
      <w:r w:rsidRPr="005C50FC">
        <w:rPr>
          <w:rFonts w:cs="Arial"/>
          <w:szCs w:val="22"/>
        </w:rPr>
        <w:t xml:space="preserve">available at </w:t>
      </w:r>
      <w:hyperlink r:id="rId17" w:tooltip="Fair Work Ombudsman Website " w:history="1">
        <w:r w:rsidRPr="005C50FC">
          <w:rPr>
            <w:rStyle w:val="Hyperlink"/>
            <w:rFonts w:cs="Arial"/>
            <w:szCs w:val="22"/>
          </w:rPr>
          <w:t>www.fairwork.gov.au</w:t>
        </w:r>
      </w:hyperlink>
      <w:r w:rsidRPr="005C50FC">
        <w:rPr>
          <w:rFonts w:cs="Arial"/>
          <w:szCs w:val="22"/>
        </w:rPr>
        <w:t>) committing to a number of measures to remedy the contraventions, including:</w:t>
      </w:r>
    </w:p>
    <w:p w14:paraId="7892B228" w14:textId="77777777" w:rsidR="000F00DB" w:rsidRPr="005C50FC" w:rsidRDefault="000F00DB" w:rsidP="005C50FC">
      <w:pPr>
        <w:jc w:val="both"/>
        <w:rPr>
          <w:rFonts w:cs="Arial"/>
          <w:szCs w:val="22"/>
        </w:rPr>
      </w:pPr>
    </w:p>
    <w:p w14:paraId="7892B229" w14:textId="77777777" w:rsidR="009D105C" w:rsidRDefault="009D105C" w:rsidP="005C50FC">
      <w:pPr>
        <w:pStyle w:val="ListParagraph"/>
        <w:numPr>
          <w:ilvl w:val="0"/>
          <w:numId w:val="35"/>
        </w:numPr>
        <w:contextualSpacing w:val="0"/>
        <w:jc w:val="both"/>
        <w:rPr>
          <w:rFonts w:ascii="Arial" w:hAnsi="Arial" w:cs="Arial"/>
          <w:sz w:val="22"/>
          <w:szCs w:val="22"/>
        </w:rPr>
      </w:pPr>
      <w:r>
        <w:rPr>
          <w:rFonts w:ascii="Arial" w:hAnsi="Arial" w:cs="Arial"/>
          <w:sz w:val="22"/>
          <w:szCs w:val="22"/>
        </w:rPr>
        <w:t>Rectifying underpayments to employees resulting from the contraventions</w:t>
      </w:r>
      <w:r w:rsidR="001F04E5">
        <w:rPr>
          <w:rFonts w:ascii="Arial" w:hAnsi="Arial" w:cs="Arial"/>
          <w:sz w:val="22"/>
          <w:szCs w:val="22"/>
        </w:rPr>
        <w:t>;</w:t>
      </w:r>
    </w:p>
    <w:p w14:paraId="7892B22A" w14:textId="77777777" w:rsidR="000F00DB" w:rsidRPr="005C50FC" w:rsidRDefault="00A7211B" w:rsidP="005C50FC">
      <w:pPr>
        <w:pStyle w:val="ListParagraph"/>
        <w:numPr>
          <w:ilvl w:val="0"/>
          <w:numId w:val="35"/>
        </w:numPr>
        <w:contextualSpacing w:val="0"/>
        <w:jc w:val="both"/>
        <w:rPr>
          <w:rFonts w:ascii="Arial" w:hAnsi="Arial" w:cs="Arial"/>
          <w:sz w:val="22"/>
          <w:szCs w:val="22"/>
        </w:rPr>
      </w:pPr>
      <w:r w:rsidRPr="005C50FC">
        <w:rPr>
          <w:rFonts w:ascii="Arial" w:hAnsi="Arial" w:cs="Arial"/>
          <w:sz w:val="22"/>
          <w:szCs w:val="22"/>
        </w:rPr>
        <w:t>M</w:t>
      </w:r>
      <w:r w:rsidR="000F00DB" w:rsidRPr="005C50FC">
        <w:rPr>
          <w:rFonts w:ascii="Arial" w:hAnsi="Arial" w:cs="Arial"/>
          <w:sz w:val="22"/>
          <w:szCs w:val="22"/>
        </w:rPr>
        <w:t xml:space="preserve">aking a donation of </w:t>
      </w:r>
      <w:r w:rsidR="000F00DB" w:rsidRPr="001266D2">
        <w:rPr>
          <w:rFonts w:ascii="Arial" w:hAnsi="Arial" w:cs="Arial"/>
          <w:sz w:val="22"/>
          <w:szCs w:val="22"/>
        </w:rPr>
        <w:t>$</w:t>
      </w:r>
      <w:r w:rsidR="009D105C" w:rsidRPr="009D105C">
        <w:rPr>
          <w:rFonts w:ascii="Arial" w:hAnsi="Arial" w:cs="Arial"/>
          <w:sz w:val="22"/>
          <w:szCs w:val="22"/>
        </w:rPr>
        <w:t>5000</w:t>
      </w:r>
      <w:r w:rsidR="009D105C" w:rsidRPr="005C50FC">
        <w:rPr>
          <w:rFonts w:ascii="Arial" w:hAnsi="Arial" w:cs="Arial"/>
          <w:sz w:val="22"/>
          <w:szCs w:val="22"/>
        </w:rPr>
        <w:t xml:space="preserve"> </w:t>
      </w:r>
      <w:r w:rsidR="000F00DB" w:rsidRPr="005C50FC">
        <w:rPr>
          <w:rFonts w:ascii="Arial" w:hAnsi="Arial" w:cs="Arial"/>
          <w:sz w:val="22"/>
          <w:szCs w:val="22"/>
        </w:rPr>
        <w:t xml:space="preserve">to </w:t>
      </w:r>
      <w:r w:rsidR="00A54C61" w:rsidRPr="005C50FC">
        <w:rPr>
          <w:rFonts w:ascii="Arial" w:hAnsi="Arial" w:cs="Arial"/>
          <w:sz w:val="22"/>
          <w:szCs w:val="22"/>
        </w:rPr>
        <w:t>fund education about workplace rights and entitlements</w:t>
      </w:r>
      <w:r w:rsidR="000F00DB" w:rsidRPr="005C50FC">
        <w:rPr>
          <w:rFonts w:ascii="Arial" w:hAnsi="Arial" w:cs="Arial"/>
          <w:sz w:val="22"/>
          <w:szCs w:val="22"/>
        </w:rPr>
        <w:t>; and</w:t>
      </w:r>
    </w:p>
    <w:p w14:paraId="7892B22B" w14:textId="77777777" w:rsidR="000F00DB" w:rsidRPr="005C50FC" w:rsidRDefault="00A7211B" w:rsidP="005C50FC">
      <w:pPr>
        <w:pStyle w:val="ListParagraph"/>
        <w:numPr>
          <w:ilvl w:val="0"/>
          <w:numId w:val="35"/>
        </w:numPr>
        <w:contextualSpacing w:val="0"/>
        <w:jc w:val="both"/>
        <w:rPr>
          <w:rFonts w:ascii="Arial" w:hAnsi="Arial" w:cs="Arial"/>
          <w:sz w:val="22"/>
          <w:szCs w:val="22"/>
        </w:rPr>
      </w:pPr>
      <w:r w:rsidRPr="005C50FC">
        <w:rPr>
          <w:rFonts w:ascii="Arial" w:hAnsi="Arial" w:cs="Arial"/>
          <w:sz w:val="22"/>
          <w:szCs w:val="22"/>
        </w:rPr>
        <w:t>P</w:t>
      </w:r>
      <w:r w:rsidR="000F00DB" w:rsidRPr="005C50FC">
        <w:rPr>
          <w:rFonts w:ascii="Arial" w:hAnsi="Arial" w:cs="Arial"/>
          <w:sz w:val="22"/>
          <w:szCs w:val="22"/>
        </w:rPr>
        <w:t>roviding training and conducting future audits, to ensure employees are paid correct rates of pay.</w:t>
      </w:r>
    </w:p>
    <w:p w14:paraId="7892B22C" w14:textId="77777777" w:rsidR="000F00DB" w:rsidRPr="005C50FC" w:rsidRDefault="000F00DB" w:rsidP="005C50FC">
      <w:pPr>
        <w:pStyle w:val="ListParagraph"/>
        <w:contextualSpacing w:val="0"/>
        <w:jc w:val="both"/>
        <w:rPr>
          <w:rFonts w:ascii="Arial" w:hAnsi="Arial" w:cs="Arial"/>
          <w:sz w:val="22"/>
          <w:szCs w:val="22"/>
        </w:rPr>
      </w:pPr>
    </w:p>
    <w:p w14:paraId="7892B22D" w14:textId="77777777" w:rsidR="000F00DB" w:rsidRPr="005C50FC" w:rsidRDefault="000F00DB" w:rsidP="005C50FC">
      <w:pPr>
        <w:jc w:val="both"/>
        <w:rPr>
          <w:rFonts w:cs="Arial"/>
          <w:szCs w:val="22"/>
        </w:rPr>
      </w:pPr>
      <w:r w:rsidRPr="005C50FC">
        <w:rPr>
          <w:rFonts w:cs="Arial"/>
          <w:szCs w:val="22"/>
        </w:rPr>
        <w:t>The Company expresses its sincere regret and apologises for the conduct which resulted in the contraventions. Furthermore, the Company gives a commitment to ensuring future compliance with Commonwealth workplace relations laws.</w:t>
      </w:r>
    </w:p>
    <w:p w14:paraId="7892B22E" w14:textId="77777777" w:rsidR="000F00DB" w:rsidRPr="005C50FC" w:rsidRDefault="000F00DB" w:rsidP="005C50FC">
      <w:pPr>
        <w:jc w:val="both"/>
        <w:rPr>
          <w:rFonts w:cs="Arial"/>
          <w:szCs w:val="22"/>
        </w:rPr>
      </w:pPr>
    </w:p>
    <w:p w14:paraId="7892B22F" w14:textId="2F00EDD9" w:rsidR="000F00DB" w:rsidRPr="005C50FC" w:rsidRDefault="000F00DB" w:rsidP="005C50FC">
      <w:pPr>
        <w:jc w:val="both"/>
        <w:rPr>
          <w:rFonts w:cs="Arial"/>
          <w:szCs w:val="22"/>
        </w:rPr>
      </w:pPr>
      <w:r w:rsidRPr="005C50FC">
        <w:rPr>
          <w:rFonts w:cs="Arial"/>
          <w:szCs w:val="22"/>
        </w:rPr>
        <w:t xml:space="preserve">If you are a current or former employee of the Company and you have questions regarding this notice, please contact us </w:t>
      </w:r>
      <w:proofErr w:type="gramStart"/>
      <w:r w:rsidRPr="005C50FC">
        <w:rPr>
          <w:rFonts w:cs="Arial"/>
          <w:szCs w:val="22"/>
        </w:rPr>
        <w:t>via</w:t>
      </w:r>
      <w:proofErr w:type="gramEnd"/>
      <w:r w:rsidR="00165AD0">
        <w:rPr>
          <w:rFonts w:cs="Arial"/>
          <w:szCs w:val="22"/>
        </w:rPr>
        <w:t xml:space="preserve"> </w:t>
      </w:r>
      <w:r w:rsidR="00165AD0">
        <w:rPr>
          <w:rFonts w:cs="Arial"/>
          <w:szCs w:val="22"/>
          <w:u w:val="single"/>
        </w:rPr>
        <w:tab/>
      </w:r>
      <w:r w:rsidR="00165AD0">
        <w:rPr>
          <w:rFonts w:cs="Arial"/>
          <w:szCs w:val="22"/>
          <w:u w:val="single"/>
        </w:rPr>
        <w:tab/>
      </w:r>
      <w:r w:rsidR="00165AD0">
        <w:rPr>
          <w:rFonts w:cs="Arial"/>
          <w:szCs w:val="22"/>
          <w:u w:val="single"/>
        </w:rPr>
        <w:tab/>
      </w:r>
      <w:r w:rsidR="00165AD0">
        <w:rPr>
          <w:rFonts w:cs="Arial"/>
          <w:szCs w:val="22"/>
          <w:u w:val="single"/>
        </w:rPr>
        <w:tab/>
      </w:r>
      <w:r w:rsidR="00165AD0">
        <w:rPr>
          <w:rFonts w:cs="Arial"/>
          <w:szCs w:val="22"/>
          <w:u w:val="single"/>
        </w:rPr>
        <w:tab/>
      </w:r>
      <w:r w:rsidR="00C04FF5" w:rsidRPr="00C04FF5">
        <w:t>.</w:t>
      </w:r>
    </w:p>
    <w:p w14:paraId="7892B230" w14:textId="77777777" w:rsidR="000F00DB" w:rsidRPr="005C50FC" w:rsidRDefault="000F00DB" w:rsidP="005C50FC">
      <w:pPr>
        <w:jc w:val="both"/>
        <w:rPr>
          <w:rFonts w:cs="Arial"/>
          <w:szCs w:val="22"/>
        </w:rPr>
      </w:pPr>
    </w:p>
    <w:p w14:paraId="7892B235" w14:textId="5CFFA490" w:rsidR="00C4474C" w:rsidRPr="00E34370" w:rsidRDefault="000F00DB" w:rsidP="00165AD0">
      <w:pPr>
        <w:jc w:val="both"/>
        <w:rPr>
          <w:rFonts w:cs="Arial"/>
          <w:szCs w:val="22"/>
        </w:rPr>
      </w:pPr>
      <w:r w:rsidRPr="005C50FC">
        <w:rPr>
          <w:rFonts w:cs="Arial"/>
          <w:szCs w:val="22"/>
        </w:rPr>
        <w:t xml:space="preserve">If you have general questions regarding conditions of employment, please refer to the FWO website at </w:t>
      </w:r>
      <w:hyperlink r:id="rId18" w:tooltip="Fair Work Ombudsman Website " w:history="1">
        <w:r w:rsidRPr="005C50FC">
          <w:rPr>
            <w:rStyle w:val="Hyperlink"/>
            <w:rFonts w:cs="Arial"/>
            <w:szCs w:val="22"/>
          </w:rPr>
          <w:t>www.fairwork.gov.au</w:t>
        </w:r>
      </w:hyperlink>
      <w:r w:rsidRPr="005C50FC">
        <w:rPr>
          <w:rFonts w:cs="Arial"/>
          <w:szCs w:val="22"/>
        </w:rPr>
        <w:t xml:space="preserve"> or call the Infoline on 13 13 94.</w:t>
      </w:r>
      <w:r w:rsidR="00165AD0" w:rsidRPr="00E34370">
        <w:rPr>
          <w:rFonts w:cs="Arial"/>
          <w:szCs w:val="22"/>
        </w:rPr>
        <w:t xml:space="preserve"> </w:t>
      </w:r>
    </w:p>
    <w:p w14:paraId="7892B236" w14:textId="77777777" w:rsidR="00C4474C" w:rsidRPr="00E34370" w:rsidRDefault="00C4474C" w:rsidP="00C4474C">
      <w:pPr>
        <w:pStyle w:val="ListParagraph"/>
        <w:widowControl w:val="0"/>
        <w:spacing w:before="120" w:after="120" w:line="360" w:lineRule="auto"/>
        <w:rPr>
          <w:rFonts w:ascii="Arial" w:hAnsi="Arial" w:cs="Arial"/>
          <w:sz w:val="22"/>
          <w:szCs w:val="22"/>
        </w:rPr>
      </w:pPr>
    </w:p>
    <w:sectPr w:rsidR="00C4474C" w:rsidRPr="00E34370" w:rsidSect="00165AD0">
      <w:footerReference w:type="default" r:id="rId19"/>
      <w:headerReference w:type="first" r:id="rId20"/>
      <w:footerReference w:type="first" r:id="rId21"/>
      <w:pgSz w:w="11906" w:h="16838" w:code="9"/>
      <w:pgMar w:top="454" w:right="1225" w:bottom="1418" w:left="1321" w:header="284" w:footer="663" w:gutter="0"/>
      <w:cols w:space="708"/>
      <w:vAlign w:val="center"/>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92B242" w14:textId="77777777" w:rsidR="0037316C" w:rsidRDefault="0037316C">
      <w:r>
        <w:separator/>
      </w:r>
    </w:p>
  </w:endnote>
  <w:endnote w:type="continuationSeparator" w:id="0">
    <w:p w14:paraId="7892B243" w14:textId="77777777" w:rsidR="0037316C" w:rsidRDefault="00373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Bold">
    <w:panose1 w:val="020B0704020202020204"/>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92B247" w14:textId="77777777" w:rsidR="00D9431D" w:rsidRDefault="00165AD0">
    <w:pPr>
      <w:pStyle w:val="Footer"/>
      <w:jc w:val="right"/>
    </w:pPr>
    <w:sdt>
      <w:sdtPr>
        <w:id w:val="1433011904"/>
        <w:docPartObj>
          <w:docPartGallery w:val="Page Numbers (Bottom of Page)"/>
          <w:docPartUnique/>
        </w:docPartObj>
      </w:sdtPr>
      <w:sdtEndPr/>
      <w:sdtContent>
        <w:sdt>
          <w:sdtPr>
            <w:id w:val="860082579"/>
            <w:docPartObj>
              <w:docPartGallery w:val="Page Numbers (Top of Page)"/>
              <w:docPartUnique/>
            </w:docPartObj>
          </w:sdtPr>
          <w:sdtEndPr/>
          <w:sdtContent>
            <w:r w:rsidR="00D9431D">
              <w:t xml:space="preserve">Page </w:t>
            </w:r>
            <w:r w:rsidR="00D9431D">
              <w:rPr>
                <w:b/>
                <w:bCs/>
                <w:sz w:val="24"/>
              </w:rPr>
              <w:fldChar w:fldCharType="begin"/>
            </w:r>
            <w:r w:rsidR="00D9431D">
              <w:rPr>
                <w:b/>
                <w:bCs/>
              </w:rPr>
              <w:instrText xml:space="preserve"> PAGE </w:instrText>
            </w:r>
            <w:r w:rsidR="00D9431D">
              <w:rPr>
                <w:b/>
                <w:bCs/>
                <w:sz w:val="24"/>
              </w:rPr>
              <w:fldChar w:fldCharType="separate"/>
            </w:r>
            <w:r>
              <w:rPr>
                <w:b/>
                <w:bCs/>
                <w:noProof/>
              </w:rPr>
              <w:t>2</w:t>
            </w:r>
            <w:r w:rsidR="00D9431D">
              <w:rPr>
                <w:b/>
                <w:bCs/>
                <w:sz w:val="24"/>
              </w:rPr>
              <w:fldChar w:fldCharType="end"/>
            </w:r>
            <w:r w:rsidR="00D9431D">
              <w:t xml:space="preserve"> of </w:t>
            </w:r>
            <w:r w:rsidR="00D9431D">
              <w:rPr>
                <w:b/>
                <w:bCs/>
                <w:sz w:val="24"/>
              </w:rPr>
              <w:fldChar w:fldCharType="begin"/>
            </w:r>
            <w:r w:rsidR="00D9431D">
              <w:rPr>
                <w:b/>
                <w:bCs/>
              </w:rPr>
              <w:instrText xml:space="preserve"> NUMPAGES  </w:instrText>
            </w:r>
            <w:r w:rsidR="00D9431D">
              <w:rPr>
                <w:b/>
                <w:bCs/>
                <w:sz w:val="24"/>
              </w:rPr>
              <w:fldChar w:fldCharType="separate"/>
            </w:r>
            <w:r>
              <w:rPr>
                <w:b/>
                <w:bCs/>
                <w:noProof/>
              </w:rPr>
              <w:t>12</w:t>
            </w:r>
            <w:r w:rsidR="00D9431D">
              <w:rPr>
                <w:b/>
                <w:bCs/>
                <w:sz w:val="24"/>
              </w:rPr>
              <w:fldChar w:fldCharType="end"/>
            </w:r>
          </w:sdtContent>
        </w:sdt>
      </w:sdtContent>
    </w:sdt>
  </w:p>
  <w:p w14:paraId="7892B248" w14:textId="77777777" w:rsidR="00D9431D" w:rsidRDefault="00D943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92B24A" w14:textId="67AED1A5" w:rsidR="00D9431D" w:rsidRPr="008462D2" w:rsidRDefault="00165AD0" w:rsidP="005E6E00">
    <w:pPr>
      <w:tabs>
        <w:tab w:val="center" w:pos="4536"/>
        <w:tab w:val="right" w:pos="9070"/>
      </w:tabs>
      <w:rPr>
        <w:color w:val="0395A7"/>
        <w:szCs w:val="22"/>
      </w:rPr>
    </w:pPr>
    <w:hyperlink r:id="rId1" w:tooltip="Fair Work Ombudsman website " w:history="1">
      <w:r w:rsidR="00D9431D" w:rsidRPr="008462D2">
        <w:rPr>
          <w:color w:val="0395A7"/>
          <w:szCs w:val="22"/>
        </w:rPr>
        <w:t>www.fairwork.gov.au</w:t>
      </w:r>
    </w:hyperlink>
    <w:r w:rsidR="00D9431D" w:rsidRPr="008462D2">
      <w:rPr>
        <w:color w:val="0395A7"/>
        <w:szCs w:val="22"/>
      </w:rPr>
      <w:tab/>
      <w:t>Fair Work Infoline 13 13 94</w:t>
    </w:r>
    <w:r w:rsidR="00D9431D" w:rsidRPr="008462D2">
      <w:rPr>
        <w:color w:val="0395A7"/>
        <w:szCs w:val="22"/>
      </w:rPr>
      <w:tab/>
      <w:t>ABN: 43 884 188 232</w:t>
    </w:r>
  </w:p>
  <w:p w14:paraId="7892B24B" w14:textId="77777777" w:rsidR="00D9431D" w:rsidRPr="005E6E00" w:rsidRDefault="00D9431D" w:rsidP="005E6E00">
    <w:pPr>
      <w:pStyle w:val="Footer"/>
      <w:tabs>
        <w:tab w:val="clear" w:pos="4153"/>
        <w:tab w:val="clear" w:pos="8306"/>
        <w:tab w:val="right" w:pos="9360"/>
      </w:tabs>
      <w:rPr>
        <w:color w:val="03959D"/>
        <w:sz w:val="18"/>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892B240" w14:textId="77777777" w:rsidR="0037316C" w:rsidRDefault="0037316C">
      <w:r>
        <w:separator/>
      </w:r>
    </w:p>
  </w:footnote>
  <w:footnote w:type="continuationSeparator" w:id="0">
    <w:p w14:paraId="7892B241" w14:textId="77777777" w:rsidR="0037316C" w:rsidRDefault="003731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C11DC2" w14:textId="77777777" w:rsidR="00165AD0" w:rsidRDefault="00165AD0" w:rsidP="00165AD0">
    <w:pPr>
      <w:pStyle w:val="Header"/>
    </w:pPr>
    <w:r w:rsidRPr="002E66DE">
      <w:rPr>
        <w:noProof/>
        <w:lang w:eastAsia="en-AU"/>
      </w:rPr>
      <w:drawing>
        <wp:inline distT="0" distB="0" distL="0" distR="0" wp14:anchorId="009F8E1F" wp14:editId="041BEB4B">
          <wp:extent cx="4114800" cy="1094740"/>
          <wp:effectExtent l="0" t="0" r="0" b="0"/>
          <wp:docPr id="13" name="Picture 9" descr="Title: Fair Work Ombudsman logo - Description: Fair Work Ombudsm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itle: Fair Work Ombudsman logo - Description: Fair Work Ombudsman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14800" cy="1094740"/>
                  </a:xfrm>
                  <a:prstGeom prst="rect">
                    <a:avLst/>
                  </a:prstGeom>
                  <a:noFill/>
                  <a:ln>
                    <a:noFill/>
                  </a:ln>
                </pic:spPr>
              </pic:pic>
            </a:graphicData>
          </a:graphic>
        </wp:inline>
      </w:drawing>
    </w:r>
    <w:r w:rsidRPr="002E66DE">
      <w:rPr>
        <w:noProof/>
        <w:lang w:eastAsia="en-AU"/>
      </w:rPr>
      <mc:AlternateContent>
        <mc:Choice Requires="wps">
          <w:drawing>
            <wp:inline distT="0" distB="0" distL="0" distR="0" wp14:anchorId="3E1E6048" wp14:editId="2E608CCD">
              <wp:extent cx="6379210" cy="0"/>
              <wp:effectExtent l="0" t="38100" r="2540" b="38100"/>
              <wp:docPr id="1" name="Straight Connector 1" descr="Straight connector line" title="Straight connector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379210" cy="0"/>
                      </a:xfrm>
                      <a:prstGeom prst="line">
                        <a:avLst/>
                      </a:prstGeom>
                      <a:noFill/>
                      <a:ln w="76200" algn="ctr">
                        <a:solidFill>
                          <a:srgbClr val="0395A7"/>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id="Straight Connector 1" o:spid="_x0000_s1026" alt="Title: Straight connector line - Description: Straight connector line" style="visibility:visible;mso-wrap-style:square;mso-left-percent:-10001;mso-top-percent:-10001;mso-position-horizontal:absolute;mso-position-horizontal-relative:char;mso-position-vertical:absolute;mso-position-vertical-relative:line;mso-left-percent:-10001;mso-top-percent:-10001" from="0,0" to="502.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" strokecolor="#0395a7" strokeweight="6pt">
              <o:lock v:ext="edit" shapetype="f"/>
              <w10:anchorlock/>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71660"/>
    <w:multiLevelType w:val="hybridMultilevel"/>
    <w:tmpl w:val="E44234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nsid w:val="08031483"/>
    <w:multiLevelType w:val="hybridMultilevel"/>
    <w:tmpl w:val="1B9EE4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nsid w:val="09EE3274"/>
    <w:multiLevelType w:val="hybridMultilevel"/>
    <w:tmpl w:val="9A927A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nsid w:val="0CF67170"/>
    <w:multiLevelType w:val="hybridMultilevel"/>
    <w:tmpl w:val="616ABD86"/>
    <w:lvl w:ilvl="0" w:tplc="606C8620">
      <w:start w:val="1"/>
      <w:numFmt w:val="decimal"/>
      <w:lvlText w:val="%1."/>
      <w:lvlJc w:val="left"/>
      <w:pPr>
        <w:ind w:left="1069" w:hanging="360"/>
      </w:pPr>
      <w:rPr>
        <w:rFonts w:ascii="Arial" w:hAnsi="Arial" w:cs="Arial" w:hint="default"/>
        <w:b w:val="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906E70C4">
      <w:start w:val="1"/>
      <w:numFmt w:val="upperRoman"/>
      <w:lvlText w:val="%4."/>
      <w:lvlJc w:val="left"/>
      <w:pPr>
        <w:ind w:left="2422" w:hanging="72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0F0309EB"/>
    <w:multiLevelType w:val="hybridMultilevel"/>
    <w:tmpl w:val="1BE6B35C"/>
    <w:lvl w:ilvl="0" w:tplc="606C8620">
      <w:start w:val="1"/>
      <w:numFmt w:val="decimal"/>
      <w:lvlText w:val="%1."/>
      <w:lvlJc w:val="left"/>
      <w:pPr>
        <w:ind w:left="1080" w:hanging="360"/>
      </w:pPr>
      <w:rPr>
        <w:rFonts w:ascii="Arial" w:hAnsi="Arial" w:cs="Arial" w:hint="default"/>
        <w:b w:val="0"/>
        <w:sz w:val="22"/>
        <w:szCs w:val="22"/>
      </w:rPr>
    </w:lvl>
    <w:lvl w:ilvl="1" w:tplc="58484CFC">
      <w:start w:val="1"/>
      <w:numFmt w:val="lowerLetter"/>
      <w:lvlText w:val="%2."/>
      <w:lvlJc w:val="left"/>
      <w:pPr>
        <w:ind w:left="1451" w:hanging="360"/>
      </w:pPr>
      <w:rPr>
        <w:rFonts w:ascii="Arial" w:hAnsi="Arial" w:cs="Arial" w:hint="default"/>
        <w:sz w:val="22"/>
      </w:rPr>
    </w:lvl>
    <w:lvl w:ilvl="2" w:tplc="0C09001B">
      <w:start w:val="1"/>
      <w:numFmt w:val="lowerRoman"/>
      <w:lvlText w:val="%3."/>
      <w:lvlJc w:val="right"/>
      <w:pPr>
        <w:ind w:left="2171" w:hanging="180"/>
      </w:pPr>
    </w:lvl>
    <w:lvl w:ilvl="3" w:tplc="906E70C4">
      <w:start w:val="1"/>
      <w:numFmt w:val="upperRoman"/>
      <w:lvlText w:val="%4."/>
      <w:lvlJc w:val="left"/>
      <w:pPr>
        <w:ind w:left="2433" w:hanging="720"/>
      </w:pPr>
      <w:rPr>
        <w:rFonts w:hint="default"/>
      </w:rPr>
    </w:lvl>
    <w:lvl w:ilvl="4" w:tplc="0C090019" w:tentative="1">
      <w:start w:val="1"/>
      <w:numFmt w:val="lowerLetter"/>
      <w:lvlText w:val="%5."/>
      <w:lvlJc w:val="left"/>
      <w:pPr>
        <w:ind w:left="3611" w:hanging="360"/>
      </w:pPr>
    </w:lvl>
    <w:lvl w:ilvl="5" w:tplc="0C09001B" w:tentative="1">
      <w:start w:val="1"/>
      <w:numFmt w:val="lowerRoman"/>
      <w:lvlText w:val="%6."/>
      <w:lvlJc w:val="right"/>
      <w:pPr>
        <w:ind w:left="4331" w:hanging="180"/>
      </w:pPr>
    </w:lvl>
    <w:lvl w:ilvl="6" w:tplc="0C09000F" w:tentative="1">
      <w:start w:val="1"/>
      <w:numFmt w:val="decimal"/>
      <w:lvlText w:val="%7."/>
      <w:lvlJc w:val="left"/>
      <w:pPr>
        <w:ind w:left="5051" w:hanging="360"/>
      </w:pPr>
    </w:lvl>
    <w:lvl w:ilvl="7" w:tplc="0C090019" w:tentative="1">
      <w:start w:val="1"/>
      <w:numFmt w:val="lowerLetter"/>
      <w:lvlText w:val="%8."/>
      <w:lvlJc w:val="left"/>
      <w:pPr>
        <w:ind w:left="5771" w:hanging="360"/>
      </w:pPr>
    </w:lvl>
    <w:lvl w:ilvl="8" w:tplc="0C09001B" w:tentative="1">
      <w:start w:val="1"/>
      <w:numFmt w:val="lowerRoman"/>
      <w:lvlText w:val="%9."/>
      <w:lvlJc w:val="right"/>
      <w:pPr>
        <w:ind w:left="6491" w:hanging="180"/>
      </w:pPr>
    </w:lvl>
  </w:abstractNum>
  <w:abstractNum w:abstractNumId="5">
    <w:nsid w:val="11CF537C"/>
    <w:multiLevelType w:val="hybridMultilevel"/>
    <w:tmpl w:val="8CF04C70"/>
    <w:lvl w:ilvl="0" w:tplc="0E3203B0">
      <w:start w:val="1"/>
      <w:numFmt w:val="lowerLetter"/>
      <w:lvlText w:val="%1)"/>
      <w:lvlJc w:val="left"/>
      <w:pPr>
        <w:ind w:left="720" w:hanging="360"/>
      </w:pPr>
      <w:rPr>
        <w:rFonts w:ascii="Arial" w:hAnsi="Arial" w:cs="Arial" w:hint="default"/>
        <w:b w:val="0"/>
      </w:rPr>
    </w:lvl>
    <w:lvl w:ilvl="1" w:tplc="0C090013">
      <w:start w:val="1"/>
      <w:numFmt w:val="upperRoman"/>
      <w:lvlText w:val="%2."/>
      <w:lvlJc w:val="right"/>
      <w:pPr>
        <w:ind w:left="1440" w:hanging="360"/>
      </w:pPr>
      <w:rPr>
        <w:rFonts w:hint="default"/>
      </w:rPr>
    </w:lvl>
    <w:lvl w:ilvl="2" w:tplc="0C090017">
      <w:start w:val="1"/>
      <w:numFmt w:val="lowerLetter"/>
      <w:lvlText w:val="%3)"/>
      <w:lvlJc w:val="lef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4774A79"/>
    <w:multiLevelType w:val="hybridMultilevel"/>
    <w:tmpl w:val="0B3ECD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nsid w:val="14A372D1"/>
    <w:multiLevelType w:val="hybridMultilevel"/>
    <w:tmpl w:val="B17449D8"/>
    <w:lvl w:ilvl="0" w:tplc="606C8620">
      <w:start w:val="1"/>
      <w:numFmt w:val="decimal"/>
      <w:lvlText w:val="%1."/>
      <w:lvlJc w:val="left"/>
      <w:pPr>
        <w:ind w:left="1069" w:hanging="360"/>
      </w:pPr>
      <w:rPr>
        <w:rFonts w:ascii="Arial" w:hAnsi="Arial" w:cs="Arial" w:hint="default"/>
        <w:b w:val="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906E70C4">
      <w:start w:val="1"/>
      <w:numFmt w:val="upperRoman"/>
      <w:lvlText w:val="%4."/>
      <w:lvlJc w:val="left"/>
      <w:pPr>
        <w:ind w:left="2422" w:hanging="72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7E01A9D"/>
    <w:multiLevelType w:val="hybridMultilevel"/>
    <w:tmpl w:val="FB186A82"/>
    <w:lvl w:ilvl="0" w:tplc="606C8620">
      <w:start w:val="1"/>
      <w:numFmt w:val="decimal"/>
      <w:lvlText w:val="%1."/>
      <w:lvlJc w:val="left"/>
      <w:pPr>
        <w:ind w:left="1070" w:hanging="360"/>
      </w:pPr>
      <w:rPr>
        <w:rFonts w:ascii="Arial" w:hAnsi="Arial" w:cs="Arial" w:hint="default"/>
        <w:b w:val="0"/>
        <w:sz w:val="22"/>
        <w:szCs w:val="22"/>
      </w:rPr>
    </w:lvl>
    <w:lvl w:ilvl="1" w:tplc="58484CFC">
      <w:start w:val="1"/>
      <w:numFmt w:val="lowerLetter"/>
      <w:lvlText w:val="%2."/>
      <w:lvlJc w:val="left"/>
      <w:pPr>
        <w:ind w:left="1451" w:hanging="360"/>
      </w:pPr>
      <w:rPr>
        <w:rFonts w:ascii="Arial" w:hAnsi="Arial" w:cs="Arial" w:hint="default"/>
        <w:sz w:val="22"/>
      </w:rPr>
    </w:lvl>
    <w:lvl w:ilvl="2" w:tplc="0C09001B">
      <w:start w:val="1"/>
      <w:numFmt w:val="lowerRoman"/>
      <w:lvlText w:val="%3."/>
      <w:lvlJc w:val="right"/>
      <w:pPr>
        <w:ind w:left="2171" w:hanging="180"/>
      </w:pPr>
    </w:lvl>
    <w:lvl w:ilvl="3" w:tplc="0C09001B">
      <w:start w:val="1"/>
      <w:numFmt w:val="lowerRoman"/>
      <w:lvlText w:val="%4."/>
      <w:lvlJc w:val="right"/>
      <w:pPr>
        <w:ind w:left="2433" w:hanging="720"/>
      </w:pPr>
      <w:rPr>
        <w:rFonts w:hint="default"/>
      </w:rPr>
    </w:lvl>
    <w:lvl w:ilvl="4" w:tplc="0C090019" w:tentative="1">
      <w:start w:val="1"/>
      <w:numFmt w:val="lowerLetter"/>
      <w:lvlText w:val="%5."/>
      <w:lvlJc w:val="left"/>
      <w:pPr>
        <w:ind w:left="3611" w:hanging="360"/>
      </w:pPr>
    </w:lvl>
    <w:lvl w:ilvl="5" w:tplc="0C09001B" w:tentative="1">
      <w:start w:val="1"/>
      <w:numFmt w:val="lowerRoman"/>
      <w:lvlText w:val="%6."/>
      <w:lvlJc w:val="right"/>
      <w:pPr>
        <w:ind w:left="4331" w:hanging="180"/>
      </w:pPr>
    </w:lvl>
    <w:lvl w:ilvl="6" w:tplc="0C09000F" w:tentative="1">
      <w:start w:val="1"/>
      <w:numFmt w:val="decimal"/>
      <w:lvlText w:val="%7."/>
      <w:lvlJc w:val="left"/>
      <w:pPr>
        <w:ind w:left="5051" w:hanging="360"/>
      </w:pPr>
    </w:lvl>
    <w:lvl w:ilvl="7" w:tplc="0C090019" w:tentative="1">
      <w:start w:val="1"/>
      <w:numFmt w:val="lowerLetter"/>
      <w:lvlText w:val="%8."/>
      <w:lvlJc w:val="left"/>
      <w:pPr>
        <w:ind w:left="5771" w:hanging="360"/>
      </w:pPr>
    </w:lvl>
    <w:lvl w:ilvl="8" w:tplc="0C09001B" w:tentative="1">
      <w:start w:val="1"/>
      <w:numFmt w:val="lowerRoman"/>
      <w:lvlText w:val="%9."/>
      <w:lvlJc w:val="right"/>
      <w:pPr>
        <w:ind w:left="6491" w:hanging="180"/>
      </w:pPr>
    </w:lvl>
  </w:abstractNum>
  <w:abstractNum w:abstractNumId="9">
    <w:nsid w:val="1C5825D1"/>
    <w:multiLevelType w:val="hybridMultilevel"/>
    <w:tmpl w:val="D28A7740"/>
    <w:lvl w:ilvl="0" w:tplc="7B586184">
      <w:start w:val="1"/>
      <w:numFmt w:val="lowerLetter"/>
      <w:lvlText w:val="(%1)"/>
      <w:lvlJc w:val="left"/>
      <w:pPr>
        <w:ind w:left="1440" w:hanging="360"/>
      </w:pPr>
      <w:rPr>
        <w:b w:val="0"/>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nsid w:val="1E833BFD"/>
    <w:multiLevelType w:val="multilevel"/>
    <w:tmpl w:val="DE02731A"/>
    <w:lvl w:ilvl="0">
      <w:start w:val="1"/>
      <w:numFmt w:val="decimal"/>
      <w:pStyle w:val="Heading1"/>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nsid w:val="21E460EB"/>
    <w:multiLevelType w:val="hybridMultilevel"/>
    <w:tmpl w:val="A22AB7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nsid w:val="235C4942"/>
    <w:multiLevelType w:val="hybridMultilevel"/>
    <w:tmpl w:val="93C68B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2AA3789A"/>
    <w:multiLevelType w:val="hybridMultilevel"/>
    <w:tmpl w:val="C82CF4C8"/>
    <w:lvl w:ilvl="0" w:tplc="259E73C8">
      <w:start w:val="1"/>
      <w:numFmt w:val="bullet"/>
      <w:pStyle w:val="Dotpoin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2D303FA7"/>
    <w:multiLevelType w:val="hybridMultilevel"/>
    <w:tmpl w:val="2B861EBC"/>
    <w:lvl w:ilvl="0" w:tplc="606C8620">
      <w:start w:val="1"/>
      <w:numFmt w:val="decimal"/>
      <w:lvlText w:val="%1."/>
      <w:lvlJc w:val="left"/>
      <w:pPr>
        <w:ind w:left="1069" w:hanging="360"/>
      </w:pPr>
      <w:rPr>
        <w:rFonts w:ascii="Arial" w:hAnsi="Arial" w:cs="Arial" w:hint="default"/>
        <w:b w:val="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906E70C4">
      <w:start w:val="1"/>
      <w:numFmt w:val="upperRoman"/>
      <w:lvlText w:val="%4."/>
      <w:lvlJc w:val="left"/>
      <w:pPr>
        <w:ind w:left="2422" w:hanging="72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31B060E8"/>
    <w:multiLevelType w:val="hybridMultilevel"/>
    <w:tmpl w:val="B8D2D75A"/>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nsid w:val="31F07F7D"/>
    <w:multiLevelType w:val="hybridMultilevel"/>
    <w:tmpl w:val="80163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33A00C6"/>
    <w:multiLevelType w:val="hybridMultilevel"/>
    <w:tmpl w:val="D526ACF4"/>
    <w:lvl w:ilvl="0" w:tplc="0C090001">
      <w:start w:val="1"/>
      <w:numFmt w:val="bullet"/>
      <w:lvlText w:val=""/>
      <w:lvlJc w:val="left"/>
      <w:pPr>
        <w:ind w:left="1429" w:hanging="360"/>
      </w:pPr>
      <w:rPr>
        <w:rFonts w:ascii="Symbol" w:hAnsi="Symbol" w:hint="default"/>
      </w:rPr>
    </w:lvl>
    <w:lvl w:ilvl="1" w:tplc="0C090003">
      <w:start w:val="1"/>
      <w:numFmt w:val="bullet"/>
      <w:lvlText w:val="o"/>
      <w:lvlJc w:val="left"/>
      <w:pPr>
        <w:ind w:left="2149" w:hanging="360"/>
      </w:pPr>
      <w:rPr>
        <w:rFonts w:ascii="Courier New" w:hAnsi="Courier New" w:cs="Courier New" w:hint="default"/>
      </w:rPr>
    </w:lvl>
    <w:lvl w:ilvl="2" w:tplc="0C090005">
      <w:start w:val="1"/>
      <w:numFmt w:val="bullet"/>
      <w:lvlText w:val=""/>
      <w:lvlJc w:val="left"/>
      <w:pPr>
        <w:ind w:left="2869" w:hanging="360"/>
      </w:pPr>
      <w:rPr>
        <w:rFonts w:ascii="Wingdings" w:hAnsi="Wingdings" w:hint="default"/>
      </w:rPr>
    </w:lvl>
    <w:lvl w:ilvl="3" w:tplc="0C090001">
      <w:start w:val="1"/>
      <w:numFmt w:val="bullet"/>
      <w:lvlText w:val=""/>
      <w:lvlJc w:val="left"/>
      <w:pPr>
        <w:ind w:left="3589" w:hanging="360"/>
      </w:pPr>
      <w:rPr>
        <w:rFonts w:ascii="Symbol" w:hAnsi="Symbol" w:hint="default"/>
      </w:rPr>
    </w:lvl>
    <w:lvl w:ilvl="4" w:tplc="0C090003">
      <w:start w:val="1"/>
      <w:numFmt w:val="bullet"/>
      <w:lvlText w:val="o"/>
      <w:lvlJc w:val="left"/>
      <w:pPr>
        <w:ind w:left="4309" w:hanging="360"/>
      </w:pPr>
      <w:rPr>
        <w:rFonts w:ascii="Courier New" w:hAnsi="Courier New" w:cs="Courier New" w:hint="default"/>
      </w:rPr>
    </w:lvl>
    <w:lvl w:ilvl="5" w:tplc="0C090005">
      <w:start w:val="1"/>
      <w:numFmt w:val="bullet"/>
      <w:lvlText w:val=""/>
      <w:lvlJc w:val="left"/>
      <w:pPr>
        <w:ind w:left="5029" w:hanging="360"/>
      </w:pPr>
      <w:rPr>
        <w:rFonts w:ascii="Wingdings" w:hAnsi="Wingdings" w:hint="default"/>
      </w:rPr>
    </w:lvl>
    <w:lvl w:ilvl="6" w:tplc="0C090001">
      <w:start w:val="1"/>
      <w:numFmt w:val="bullet"/>
      <w:lvlText w:val=""/>
      <w:lvlJc w:val="left"/>
      <w:pPr>
        <w:ind w:left="5749" w:hanging="360"/>
      </w:pPr>
      <w:rPr>
        <w:rFonts w:ascii="Symbol" w:hAnsi="Symbol" w:hint="default"/>
      </w:rPr>
    </w:lvl>
    <w:lvl w:ilvl="7" w:tplc="0C090003">
      <w:start w:val="1"/>
      <w:numFmt w:val="bullet"/>
      <w:lvlText w:val="o"/>
      <w:lvlJc w:val="left"/>
      <w:pPr>
        <w:ind w:left="6469" w:hanging="360"/>
      </w:pPr>
      <w:rPr>
        <w:rFonts w:ascii="Courier New" w:hAnsi="Courier New" w:cs="Courier New" w:hint="default"/>
      </w:rPr>
    </w:lvl>
    <w:lvl w:ilvl="8" w:tplc="0C090005">
      <w:start w:val="1"/>
      <w:numFmt w:val="bullet"/>
      <w:lvlText w:val=""/>
      <w:lvlJc w:val="left"/>
      <w:pPr>
        <w:ind w:left="7189" w:hanging="360"/>
      </w:pPr>
      <w:rPr>
        <w:rFonts w:ascii="Wingdings" w:hAnsi="Wingdings" w:hint="default"/>
      </w:rPr>
    </w:lvl>
  </w:abstractNum>
  <w:abstractNum w:abstractNumId="18">
    <w:nsid w:val="37EA5335"/>
    <w:multiLevelType w:val="hybridMultilevel"/>
    <w:tmpl w:val="B63225C6"/>
    <w:lvl w:ilvl="0" w:tplc="E04E951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nsid w:val="38165131"/>
    <w:multiLevelType w:val="hybridMultilevel"/>
    <w:tmpl w:val="1A50CEA0"/>
    <w:lvl w:ilvl="0" w:tplc="59A8F3B4">
      <w:start w:val="1"/>
      <w:numFmt w:val="lowerLetter"/>
      <w:lvlText w:val="%1)"/>
      <w:lvlJc w:val="left"/>
      <w:pPr>
        <w:ind w:left="720" w:hanging="360"/>
      </w:pPr>
      <w:rPr>
        <w:b w:val="0"/>
      </w:rPr>
    </w:lvl>
    <w:lvl w:ilvl="1" w:tplc="0C090013">
      <w:start w:val="1"/>
      <w:numFmt w:val="upperRoman"/>
      <w:lvlText w:val="%2."/>
      <w:lvlJc w:val="righ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38D16935"/>
    <w:multiLevelType w:val="hybridMultilevel"/>
    <w:tmpl w:val="98A8E7AE"/>
    <w:lvl w:ilvl="0" w:tplc="59A8F3B4">
      <w:start w:val="1"/>
      <w:numFmt w:val="lowerLetter"/>
      <w:lvlText w:val="%1)"/>
      <w:lvlJc w:val="left"/>
      <w:pPr>
        <w:ind w:left="720" w:hanging="360"/>
      </w:pPr>
      <w:rPr>
        <w:b w:val="0"/>
      </w:rPr>
    </w:lvl>
    <w:lvl w:ilvl="1" w:tplc="CDF8392C">
      <w:start w:val="1"/>
      <w:numFmt w:val="lowerRoman"/>
      <w:lvlText w:val="(%2)"/>
      <w:lvlJc w:val="righ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39704DCC"/>
    <w:multiLevelType w:val="multilevel"/>
    <w:tmpl w:val="3EEC2CE2"/>
    <w:lvl w:ilvl="0">
      <w:start w:val="1"/>
      <w:numFmt w:val="upperLetter"/>
      <w:pStyle w:val="FWOheaderlevel1"/>
      <w:lvlText w:val="%1."/>
      <w:lvlJc w:val="left"/>
      <w:pPr>
        <w:ind w:left="567" w:hanging="567"/>
      </w:pPr>
      <w:rPr>
        <w:rFonts w:hint="default"/>
      </w:rPr>
    </w:lvl>
    <w:lvl w:ilvl="1">
      <w:start w:val="1"/>
      <w:numFmt w:val="decimal"/>
      <w:lvlRestart w:val="0"/>
      <w:pStyle w:val="FWOparagraphlevel1"/>
      <w:lvlText w:val="%2."/>
      <w:lvlJc w:val="left"/>
      <w:pPr>
        <w:ind w:left="567" w:hanging="567"/>
      </w:pPr>
      <w:rPr>
        <w:rFonts w:hint="default"/>
        <w:b w:val="0"/>
        <w:sz w:val="22"/>
        <w:szCs w:val="22"/>
      </w:rPr>
    </w:lvl>
    <w:lvl w:ilvl="2">
      <w:start w:val="1"/>
      <w:numFmt w:val="lowerLetter"/>
      <w:pStyle w:val="FWOparagraphlevel2"/>
      <w:lvlText w:val="(%3)"/>
      <w:lvlJc w:val="left"/>
      <w:pPr>
        <w:ind w:left="1134" w:hanging="567"/>
      </w:pPr>
      <w:rPr>
        <w:rFonts w:hint="default"/>
        <w:b w:val="0"/>
        <w:i w:val="0"/>
      </w:rPr>
    </w:lvl>
    <w:lvl w:ilvl="3">
      <w:start w:val="1"/>
      <w:numFmt w:val="lowerRoman"/>
      <w:pStyle w:val="FWOparagraphlevel3"/>
      <w:lvlText w:val="(%4)"/>
      <w:lvlJc w:val="left"/>
      <w:pPr>
        <w:ind w:left="1560" w:hanging="567"/>
      </w:pPr>
      <w:rPr>
        <w:rFonts w:hint="default"/>
        <w:i w:val="0"/>
      </w:rPr>
    </w:lvl>
    <w:lvl w:ilvl="4">
      <w:start w:val="1"/>
      <w:numFmt w:val="upperLetter"/>
      <w:pStyle w:val="FWOparagraphlevel4"/>
      <w:lvlText w:val="(%5)"/>
      <w:lvlJc w:val="left"/>
      <w:pPr>
        <w:ind w:left="2411" w:hanging="567"/>
      </w:pPr>
      <w:rPr>
        <w:rFonts w:ascii="Arial" w:eastAsia="Calibri" w:hAnsi="Arial" w:cs="Arial"/>
      </w:rPr>
    </w:lvl>
    <w:lvl w:ilvl="5">
      <w:start w:val="1"/>
      <w:numFmt w:val="none"/>
      <w:isLgl/>
      <w:lvlText w:val="(I)"/>
      <w:lvlJc w:val="left"/>
      <w:pPr>
        <w:ind w:left="3402" w:hanging="567"/>
      </w:pPr>
      <w:rPr>
        <w:rFonts w:hint="default"/>
      </w:rPr>
    </w:lvl>
    <w:lvl w:ilvl="6">
      <w:start w:val="1"/>
      <w:numFmt w:val="decimal"/>
      <w:isLgl/>
      <w:lvlText w:val="%1.%2.%3.%4.%5.%6.%7"/>
      <w:lvlJc w:val="left"/>
      <w:pPr>
        <w:ind w:left="3969" w:hanging="567"/>
      </w:pPr>
      <w:rPr>
        <w:rFonts w:hint="default"/>
      </w:rPr>
    </w:lvl>
    <w:lvl w:ilvl="7">
      <w:start w:val="1"/>
      <w:numFmt w:val="decimal"/>
      <w:isLgl/>
      <w:lvlText w:val="%1.%2.%3.%4.%5.%6.%7.%8"/>
      <w:lvlJc w:val="left"/>
      <w:pPr>
        <w:ind w:left="4536" w:hanging="567"/>
      </w:pPr>
      <w:rPr>
        <w:rFonts w:hint="default"/>
      </w:rPr>
    </w:lvl>
    <w:lvl w:ilvl="8">
      <w:start w:val="1"/>
      <w:numFmt w:val="decimal"/>
      <w:isLgl/>
      <w:lvlText w:val="%1.%2.%3.%4.%5.%6.%7.%8.%9"/>
      <w:lvlJc w:val="left"/>
      <w:pPr>
        <w:ind w:left="5103" w:hanging="567"/>
      </w:pPr>
      <w:rPr>
        <w:rFonts w:hint="default"/>
      </w:rPr>
    </w:lvl>
  </w:abstractNum>
  <w:abstractNum w:abstractNumId="22">
    <w:nsid w:val="3AEA6A9D"/>
    <w:multiLevelType w:val="hybridMultilevel"/>
    <w:tmpl w:val="95042E6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nsid w:val="3CB647E0"/>
    <w:multiLevelType w:val="hybridMultilevel"/>
    <w:tmpl w:val="369ED74C"/>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4">
    <w:nsid w:val="3FC41686"/>
    <w:multiLevelType w:val="hybridMultilevel"/>
    <w:tmpl w:val="AE347FC2"/>
    <w:lvl w:ilvl="0" w:tplc="606C8620">
      <w:start w:val="1"/>
      <w:numFmt w:val="decimal"/>
      <w:lvlText w:val="%1."/>
      <w:lvlJc w:val="left"/>
      <w:pPr>
        <w:ind w:left="1069" w:hanging="360"/>
      </w:pPr>
      <w:rPr>
        <w:rFonts w:ascii="Arial" w:hAnsi="Arial" w:cs="Arial" w:hint="default"/>
        <w:b w:val="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906E70C4">
      <w:start w:val="1"/>
      <w:numFmt w:val="upperRoman"/>
      <w:lvlText w:val="%4."/>
      <w:lvlJc w:val="left"/>
      <w:pPr>
        <w:ind w:left="2422" w:hanging="72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42644007"/>
    <w:multiLevelType w:val="hybridMultilevel"/>
    <w:tmpl w:val="F7E49E5A"/>
    <w:lvl w:ilvl="0" w:tplc="690C8D4A">
      <w:start w:val="1"/>
      <w:numFmt w:val="lowerLetter"/>
      <w:lvlText w:val="%1)"/>
      <w:lvlJc w:val="left"/>
      <w:pPr>
        <w:ind w:left="1080" w:hanging="360"/>
      </w:pPr>
      <w:rPr>
        <w:b w:val="0"/>
      </w:rPr>
    </w:lvl>
    <w:lvl w:ilvl="1" w:tplc="0C090017">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6">
    <w:nsid w:val="43445C2F"/>
    <w:multiLevelType w:val="hybridMultilevel"/>
    <w:tmpl w:val="5FCC9696"/>
    <w:lvl w:ilvl="0" w:tplc="606C8620">
      <w:start w:val="1"/>
      <w:numFmt w:val="decimal"/>
      <w:lvlText w:val="%1."/>
      <w:lvlJc w:val="left"/>
      <w:pPr>
        <w:ind w:left="1080" w:hanging="360"/>
      </w:pPr>
      <w:rPr>
        <w:rFonts w:ascii="Arial" w:hAnsi="Arial" w:cs="Arial" w:hint="default"/>
        <w:b w:val="0"/>
        <w:sz w:val="22"/>
        <w:szCs w:val="22"/>
      </w:rPr>
    </w:lvl>
    <w:lvl w:ilvl="1" w:tplc="0C090019">
      <w:start w:val="1"/>
      <w:numFmt w:val="lowerLetter"/>
      <w:lvlText w:val="%2."/>
      <w:lvlJc w:val="left"/>
      <w:pPr>
        <w:ind w:left="1451" w:hanging="360"/>
      </w:pPr>
    </w:lvl>
    <w:lvl w:ilvl="2" w:tplc="0C09001B">
      <w:start w:val="1"/>
      <w:numFmt w:val="lowerRoman"/>
      <w:lvlText w:val="%3."/>
      <w:lvlJc w:val="right"/>
      <w:pPr>
        <w:ind w:left="2171" w:hanging="180"/>
      </w:pPr>
    </w:lvl>
    <w:lvl w:ilvl="3" w:tplc="0C09001B">
      <w:start w:val="1"/>
      <w:numFmt w:val="lowerRoman"/>
      <w:lvlText w:val="%4."/>
      <w:lvlJc w:val="right"/>
      <w:pPr>
        <w:ind w:left="2138" w:hanging="720"/>
      </w:pPr>
      <w:rPr>
        <w:rFonts w:hint="default"/>
      </w:rPr>
    </w:lvl>
    <w:lvl w:ilvl="4" w:tplc="0C090019" w:tentative="1">
      <w:start w:val="1"/>
      <w:numFmt w:val="lowerLetter"/>
      <w:lvlText w:val="%5."/>
      <w:lvlJc w:val="left"/>
      <w:pPr>
        <w:ind w:left="3611" w:hanging="360"/>
      </w:pPr>
    </w:lvl>
    <w:lvl w:ilvl="5" w:tplc="0C09001B" w:tentative="1">
      <w:start w:val="1"/>
      <w:numFmt w:val="lowerRoman"/>
      <w:lvlText w:val="%6."/>
      <w:lvlJc w:val="right"/>
      <w:pPr>
        <w:ind w:left="4331" w:hanging="180"/>
      </w:pPr>
    </w:lvl>
    <w:lvl w:ilvl="6" w:tplc="0C09000F" w:tentative="1">
      <w:start w:val="1"/>
      <w:numFmt w:val="decimal"/>
      <w:lvlText w:val="%7."/>
      <w:lvlJc w:val="left"/>
      <w:pPr>
        <w:ind w:left="5051" w:hanging="360"/>
      </w:pPr>
    </w:lvl>
    <w:lvl w:ilvl="7" w:tplc="0C090019" w:tentative="1">
      <w:start w:val="1"/>
      <w:numFmt w:val="lowerLetter"/>
      <w:lvlText w:val="%8."/>
      <w:lvlJc w:val="left"/>
      <w:pPr>
        <w:ind w:left="5771" w:hanging="360"/>
      </w:pPr>
    </w:lvl>
    <w:lvl w:ilvl="8" w:tplc="0C09001B" w:tentative="1">
      <w:start w:val="1"/>
      <w:numFmt w:val="lowerRoman"/>
      <w:lvlText w:val="%9."/>
      <w:lvlJc w:val="right"/>
      <w:pPr>
        <w:ind w:left="6491" w:hanging="180"/>
      </w:pPr>
    </w:lvl>
  </w:abstractNum>
  <w:abstractNum w:abstractNumId="27">
    <w:nsid w:val="4369429B"/>
    <w:multiLevelType w:val="hybridMultilevel"/>
    <w:tmpl w:val="1A50CEA0"/>
    <w:lvl w:ilvl="0" w:tplc="59A8F3B4">
      <w:start w:val="1"/>
      <w:numFmt w:val="lowerLetter"/>
      <w:lvlText w:val="%1)"/>
      <w:lvlJc w:val="left"/>
      <w:pPr>
        <w:ind w:left="720" w:hanging="360"/>
      </w:pPr>
      <w:rPr>
        <w:b w:val="0"/>
      </w:rPr>
    </w:lvl>
    <w:lvl w:ilvl="1" w:tplc="0C090013">
      <w:start w:val="1"/>
      <w:numFmt w:val="upperRoman"/>
      <w:lvlText w:val="%2."/>
      <w:lvlJc w:val="righ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47A70FE7"/>
    <w:multiLevelType w:val="hybridMultilevel"/>
    <w:tmpl w:val="F6E0927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560673F0"/>
    <w:multiLevelType w:val="hybridMultilevel"/>
    <w:tmpl w:val="948091EE"/>
    <w:lvl w:ilvl="0" w:tplc="0C090017">
      <w:start w:val="1"/>
      <w:numFmt w:val="lowerLetter"/>
      <w:lvlText w:val="%1)"/>
      <w:lvlJc w:val="left"/>
      <w:pPr>
        <w:ind w:left="720" w:hanging="360"/>
      </w:pPr>
      <w:rPr>
        <w:rFonts w:hint="default"/>
      </w:rPr>
    </w:lvl>
    <w:lvl w:ilvl="1" w:tplc="0C090013">
      <w:start w:val="1"/>
      <w:numFmt w:val="upperRoman"/>
      <w:lvlText w:val="%2."/>
      <w:lvlJc w:val="right"/>
      <w:pPr>
        <w:ind w:left="1440" w:hanging="360"/>
      </w:pPr>
    </w:lvl>
    <w:lvl w:ilvl="2" w:tplc="F488C5CA">
      <w:start w:val="8"/>
      <w:numFmt w:val="decimal"/>
      <w:lvlText w:val="%3."/>
      <w:lvlJc w:val="left"/>
      <w:pPr>
        <w:ind w:left="2340" w:hanging="360"/>
      </w:pPr>
      <w:rPr>
        <w:rFonts w:ascii="Arial" w:hAnsi="Arial" w:cs="Arial"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56C0458C"/>
    <w:multiLevelType w:val="hybridMultilevel"/>
    <w:tmpl w:val="10784AAC"/>
    <w:lvl w:ilvl="0" w:tplc="606C8620">
      <w:start w:val="1"/>
      <w:numFmt w:val="decimal"/>
      <w:lvlText w:val="%1."/>
      <w:lvlJc w:val="left"/>
      <w:pPr>
        <w:ind w:left="1080" w:hanging="360"/>
      </w:pPr>
      <w:rPr>
        <w:rFonts w:ascii="Arial" w:hAnsi="Arial" w:cs="Arial" w:hint="default"/>
        <w:b w:val="0"/>
        <w:sz w:val="22"/>
        <w:szCs w:val="22"/>
      </w:rPr>
    </w:lvl>
    <w:lvl w:ilvl="1" w:tplc="0C090019">
      <w:start w:val="1"/>
      <w:numFmt w:val="lowerLetter"/>
      <w:lvlText w:val="%2."/>
      <w:lvlJc w:val="left"/>
      <w:pPr>
        <w:ind w:left="1451" w:hanging="360"/>
      </w:pPr>
    </w:lvl>
    <w:lvl w:ilvl="2" w:tplc="0C09001B">
      <w:start w:val="1"/>
      <w:numFmt w:val="lowerRoman"/>
      <w:lvlText w:val="%3."/>
      <w:lvlJc w:val="right"/>
      <w:pPr>
        <w:ind w:left="2171" w:hanging="180"/>
      </w:pPr>
    </w:lvl>
    <w:lvl w:ilvl="3" w:tplc="0C09001B">
      <w:start w:val="1"/>
      <w:numFmt w:val="lowerRoman"/>
      <w:lvlText w:val="%4."/>
      <w:lvlJc w:val="right"/>
      <w:pPr>
        <w:ind w:left="2433" w:hanging="720"/>
      </w:pPr>
      <w:rPr>
        <w:rFonts w:hint="default"/>
      </w:rPr>
    </w:lvl>
    <w:lvl w:ilvl="4" w:tplc="0C090019" w:tentative="1">
      <w:start w:val="1"/>
      <w:numFmt w:val="lowerLetter"/>
      <w:lvlText w:val="%5."/>
      <w:lvlJc w:val="left"/>
      <w:pPr>
        <w:ind w:left="3611" w:hanging="360"/>
      </w:pPr>
    </w:lvl>
    <w:lvl w:ilvl="5" w:tplc="0C09001B" w:tentative="1">
      <w:start w:val="1"/>
      <w:numFmt w:val="lowerRoman"/>
      <w:lvlText w:val="%6."/>
      <w:lvlJc w:val="right"/>
      <w:pPr>
        <w:ind w:left="4331" w:hanging="180"/>
      </w:pPr>
    </w:lvl>
    <w:lvl w:ilvl="6" w:tplc="0C09000F" w:tentative="1">
      <w:start w:val="1"/>
      <w:numFmt w:val="decimal"/>
      <w:lvlText w:val="%7."/>
      <w:lvlJc w:val="left"/>
      <w:pPr>
        <w:ind w:left="5051" w:hanging="360"/>
      </w:pPr>
    </w:lvl>
    <w:lvl w:ilvl="7" w:tplc="0C090019" w:tentative="1">
      <w:start w:val="1"/>
      <w:numFmt w:val="lowerLetter"/>
      <w:lvlText w:val="%8."/>
      <w:lvlJc w:val="left"/>
      <w:pPr>
        <w:ind w:left="5771" w:hanging="360"/>
      </w:pPr>
    </w:lvl>
    <w:lvl w:ilvl="8" w:tplc="0C09001B" w:tentative="1">
      <w:start w:val="1"/>
      <w:numFmt w:val="lowerRoman"/>
      <w:lvlText w:val="%9."/>
      <w:lvlJc w:val="right"/>
      <w:pPr>
        <w:ind w:left="6491" w:hanging="180"/>
      </w:pPr>
    </w:lvl>
  </w:abstractNum>
  <w:abstractNum w:abstractNumId="31">
    <w:nsid w:val="5C7B2FB1"/>
    <w:multiLevelType w:val="hybridMultilevel"/>
    <w:tmpl w:val="9FA862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nsid w:val="5D6114BB"/>
    <w:multiLevelType w:val="hybridMultilevel"/>
    <w:tmpl w:val="0B3ECD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3">
    <w:nsid w:val="611C3E40"/>
    <w:multiLevelType w:val="hybridMultilevel"/>
    <w:tmpl w:val="435E0032"/>
    <w:lvl w:ilvl="0" w:tplc="0C090001">
      <w:start w:val="1"/>
      <w:numFmt w:val="bullet"/>
      <w:lvlText w:val=""/>
      <w:lvlJc w:val="left"/>
      <w:pPr>
        <w:ind w:left="2160" w:hanging="360"/>
      </w:pPr>
      <w:rPr>
        <w:rFonts w:ascii="Symbol" w:hAnsi="Symbol"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4">
    <w:nsid w:val="628716A7"/>
    <w:multiLevelType w:val="hybridMultilevel"/>
    <w:tmpl w:val="823C98E4"/>
    <w:lvl w:ilvl="0" w:tplc="0C090017">
      <w:start w:val="1"/>
      <w:numFmt w:val="lowerLetter"/>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35">
    <w:nsid w:val="68316BAB"/>
    <w:multiLevelType w:val="hybridMultilevel"/>
    <w:tmpl w:val="DD6AC092"/>
    <w:lvl w:ilvl="0" w:tplc="0C090017">
      <w:start w:val="1"/>
      <w:numFmt w:val="lowerLetter"/>
      <w:lvlText w:val="%1)"/>
      <w:lvlJc w:val="left"/>
      <w:pPr>
        <w:ind w:left="720" w:hanging="360"/>
      </w:pPr>
    </w:lvl>
    <w:lvl w:ilvl="1" w:tplc="0C090013">
      <w:start w:val="1"/>
      <w:numFmt w:val="upp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68473DC1"/>
    <w:multiLevelType w:val="hybridMultilevel"/>
    <w:tmpl w:val="D92E54EA"/>
    <w:lvl w:ilvl="0" w:tplc="EC145C1A">
      <w:start w:val="1"/>
      <w:numFmt w:val="bullet"/>
      <w:pStyle w:val="Dotpointtable"/>
      <w:lvlText w:val=""/>
      <w:lvlJc w:val="left"/>
      <w:pPr>
        <w:tabs>
          <w:tab w:val="num" w:pos="595"/>
        </w:tabs>
        <w:ind w:left="595" w:hanging="283"/>
      </w:pPr>
      <w:rPr>
        <w:rFonts w:ascii="Symbol" w:hAnsi="Symbol" w:hint="default"/>
      </w:rPr>
    </w:lvl>
    <w:lvl w:ilvl="1" w:tplc="0C090003" w:tentative="1">
      <w:start w:val="1"/>
      <w:numFmt w:val="bullet"/>
      <w:lvlText w:val="o"/>
      <w:lvlJc w:val="left"/>
      <w:pPr>
        <w:tabs>
          <w:tab w:val="num" w:pos="1468"/>
        </w:tabs>
        <w:ind w:left="1468" w:hanging="360"/>
      </w:pPr>
      <w:rPr>
        <w:rFonts w:ascii="Courier New" w:hAnsi="Courier New" w:cs="Courier New" w:hint="default"/>
      </w:rPr>
    </w:lvl>
    <w:lvl w:ilvl="2" w:tplc="0C090005" w:tentative="1">
      <w:start w:val="1"/>
      <w:numFmt w:val="bullet"/>
      <w:lvlText w:val=""/>
      <w:lvlJc w:val="left"/>
      <w:pPr>
        <w:tabs>
          <w:tab w:val="num" w:pos="2188"/>
        </w:tabs>
        <w:ind w:left="2188" w:hanging="360"/>
      </w:pPr>
      <w:rPr>
        <w:rFonts w:ascii="Wingdings" w:hAnsi="Wingdings" w:hint="default"/>
      </w:rPr>
    </w:lvl>
    <w:lvl w:ilvl="3" w:tplc="0C090001" w:tentative="1">
      <w:start w:val="1"/>
      <w:numFmt w:val="bullet"/>
      <w:lvlText w:val=""/>
      <w:lvlJc w:val="left"/>
      <w:pPr>
        <w:tabs>
          <w:tab w:val="num" w:pos="2908"/>
        </w:tabs>
        <w:ind w:left="2908" w:hanging="360"/>
      </w:pPr>
      <w:rPr>
        <w:rFonts w:ascii="Symbol" w:hAnsi="Symbol" w:hint="default"/>
      </w:rPr>
    </w:lvl>
    <w:lvl w:ilvl="4" w:tplc="0C090003" w:tentative="1">
      <w:start w:val="1"/>
      <w:numFmt w:val="bullet"/>
      <w:lvlText w:val="o"/>
      <w:lvlJc w:val="left"/>
      <w:pPr>
        <w:tabs>
          <w:tab w:val="num" w:pos="3628"/>
        </w:tabs>
        <w:ind w:left="3628" w:hanging="360"/>
      </w:pPr>
      <w:rPr>
        <w:rFonts w:ascii="Courier New" w:hAnsi="Courier New" w:cs="Courier New" w:hint="default"/>
      </w:rPr>
    </w:lvl>
    <w:lvl w:ilvl="5" w:tplc="0C090005" w:tentative="1">
      <w:start w:val="1"/>
      <w:numFmt w:val="bullet"/>
      <w:lvlText w:val=""/>
      <w:lvlJc w:val="left"/>
      <w:pPr>
        <w:tabs>
          <w:tab w:val="num" w:pos="4348"/>
        </w:tabs>
        <w:ind w:left="4348" w:hanging="360"/>
      </w:pPr>
      <w:rPr>
        <w:rFonts w:ascii="Wingdings" w:hAnsi="Wingdings" w:hint="default"/>
      </w:rPr>
    </w:lvl>
    <w:lvl w:ilvl="6" w:tplc="0C090001" w:tentative="1">
      <w:start w:val="1"/>
      <w:numFmt w:val="bullet"/>
      <w:lvlText w:val=""/>
      <w:lvlJc w:val="left"/>
      <w:pPr>
        <w:tabs>
          <w:tab w:val="num" w:pos="5068"/>
        </w:tabs>
        <w:ind w:left="5068" w:hanging="360"/>
      </w:pPr>
      <w:rPr>
        <w:rFonts w:ascii="Symbol" w:hAnsi="Symbol" w:hint="default"/>
      </w:rPr>
    </w:lvl>
    <w:lvl w:ilvl="7" w:tplc="0C090003" w:tentative="1">
      <w:start w:val="1"/>
      <w:numFmt w:val="bullet"/>
      <w:lvlText w:val="o"/>
      <w:lvlJc w:val="left"/>
      <w:pPr>
        <w:tabs>
          <w:tab w:val="num" w:pos="5788"/>
        </w:tabs>
        <w:ind w:left="5788" w:hanging="360"/>
      </w:pPr>
      <w:rPr>
        <w:rFonts w:ascii="Courier New" w:hAnsi="Courier New" w:cs="Courier New" w:hint="default"/>
      </w:rPr>
    </w:lvl>
    <w:lvl w:ilvl="8" w:tplc="0C090005" w:tentative="1">
      <w:start w:val="1"/>
      <w:numFmt w:val="bullet"/>
      <w:lvlText w:val=""/>
      <w:lvlJc w:val="left"/>
      <w:pPr>
        <w:tabs>
          <w:tab w:val="num" w:pos="6508"/>
        </w:tabs>
        <w:ind w:left="6508" w:hanging="360"/>
      </w:pPr>
      <w:rPr>
        <w:rFonts w:ascii="Wingdings" w:hAnsi="Wingdings" w:hint="default"/>
      </w:rPr>
    </w:lvl>
  </w:abstractNum>
  <w:abstractNum w:abstractNumId="37">
    <w:nsid w:val="6B491E6B"/>
    <w:multiLevelType w:val="hybridMultilevel"/>
    <w:tmpl w:val="600AD9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8">
    <w:nsid w:val="6C6F2A97"/>
    <w:multiLevelType w:val="hybridMultilevel"/>
    <w:tmpl w:val="2CD42C7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9">
    <w:nsid w:val="771C4F1B"/>
    <w:multiLevelType w:val="hybridMultilevel"/>
    <w:tmpl w:val="39B411C2"/>
    <w:lvl w:ilvl="0" w:tplc="0C09000F">
      <w:start w:val="1"/>
      <w:numFmt w:val="bullet"/>
      <w:lvlText w:val=""/>
      <w:lvlJc w:val="left"/>
      <w:pPr>
        <w:tabs>
          <w:tab w:val="num" w:pos="567"/>
        </w:tabs>
        <w:ind w:left="567" w:hanging="283"/>
      </w:pPr>
      <w:rPr>
        <w:rFonts w:ascii="Symbol" w:hAnsi="Symbol" w:hint="default"/>
      </w:rPr>
    </w:lvl>
    <w:lvl w:ilvl="1" w:tplc="6D8E5254">
      <w:start w:val="1"/>
      <w:numFmt w:val="bullet"/>
      <w:pStyle w:val="Dotpoint2"/>
      <w:lvlText w:val="o"/>
      <w:lvlJc w:val="left"/>
      <w:pPr>
        <w:tabs>
          <w:tab w:val="num" w:pos="1440"/>
        </w:tabs>
        <w:ind w:left="1440" w:hanging="360"/>
      </w:pPr>
      <w:rPr>
        <w:rFonts w:ascii="Courier New" w:hAnsi="Courier New" w:cs="Courier New" w:hint="default"/>
      </w:rPr>
    </w:lvl>
    <w:lvl w:ilvl="2" w:tplc="0C09001B">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cs="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cs="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40">
    <w:nsid w:val="7DA31F3E"/>
    <w:multiLevelType w:val="hybridMultilevel"/>
    <w:tmpl w:val="6AEC3EE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nsid w:val="7E6E1F23"/>
    <w:multiLevelType w:val="hybridMultilevel"/>
    <w:tmpl w:val="4F944DFC"/>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num w:numId="1">
    <w:abstractNumId w:val="13"/>
  </w:num>
  <w:num w:numId="2">
    <w:abstractNumId w:val="39"/>
  </w:num>
  <w:num w:numId="3">
    <w:abstractNumId w:val="36"/>
  </w:num>
  <w:num w:numId="4">
    <w:abstractNumId w:val="10"/>
  </w:num>
  <w:num w:numId="5">
    <w:abstractNumId w:val="20"/>
  </w:num>
  <w:num w:numId="6">
    <w:abstractNumId w:val="34"/>
  </w:num>
  <w:num w:numId="7">
    <w:abstractNumId w:val="35"/>
  </w:num>
  <w:num w:numId="8">
    <w:abstractNumId w:val="40"/>
  </w:num>
  <w:num w:numId="9">
    <w:abstractNumId w:val="29"/>
  </w:num>
  <w:num w:numId="10">
    <w:abstractNumId w:val="21"/>
  </w:num>
  <w:num w:numId="11">
    <w:abstractNumId w:val="19"/>
  </w:num>
  <w:num w:numId="12">
    <w:abstractNumId w:val="25"/>
  </w:num>
  <w:num w:numId="13">
    <w:abstractNumId w:val="31"/>
  </w:num>
  <w:num w:numId="14">
    <w:abstractNumId w:val="11"/>
  </w:num>
  <w:num w:numId="15">
    <w:abstractNumId w:val="2"/>
  </w:num>
  <w:num w:numId="16">
    <w:abstractNumId w:val="1"/>
  </w:num>
  <w:num w:numId="17">
    <w:abstractNumId w:val="0"/>
  </w:num>
  <w:num w:numId="18">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41"/>
  </w:num>
  <w:num w:numId="21">
    <w:abstractNumId w:val="27"/>
  </w:num>
  <w:num w:numId="22">
    <w:abstractNumId w:val="28"/>
  </w:num>
  <w:num w:numId="23">
    <w:abstractNumId w:val="8"/>
  </w:num>
  <w:num w:numId="24">
    <w:abstractNumId w:val="24"/>
  </w:num>
  <w:num w:numId="25">
    <w:abstractNumId w:val="7"/>
  </w:num>
  <w:num w:numId="26">
    <w:abstractNumId w:val="22"/>
  </w:num>
  <w:num w:numId="27">
    <w:abstractNumId w:val="14"/>
  </w:num>
  <w:num w:numId="28">
    <w:abstractNumId w:val="3"/>
  </w:num>
  <w:num w:numId="29">
    <w:abstractNumId w:val="26"/>
  </w:num>
  <w:num w:numId="30">
    <w:abstractNumId w:val="30"/>
  </w:num>
  <w:num w:numId="31">
    <w:abstractNumId w:val="6"/>
  </w:num>
  <w:num w:numId="32">
    <w:abstractNumId w:val="32"/>
  </w:num>
  <w:num w:numId="33">
    <w:abstractNumId w:val="16"/>
  </w:num>
  <w:num w:numId="34">
    <w:abstractNumId w:val="33"/>
  </w:num>
  <w:num w:numId="35">
    <w:abstractNumId w:val="37"/>
  </w:num>
  <w:num w:numId="36">
    <w:abstractNumId w:val="18"/>
  </w:num>
  <w:num w:numId="37">
    <w:abstractNumId w:val="15"/>
  </w:num>
  <w:num w:numId="38">
    <w:abstractNumId w:val="23"/>
  </w:num>
  <w:num w:numId="39">
    <w:abstractNumId w:val="38"/>
  </w:num>
  <w:num w:numId="40">
    <w:abstractNumId w:val="12"/>
  </w:num>
  <w:num w:numId="41">
    <w:abstractNumId w:val="4"/>
  </w:num>
  <w:num w:numId="42">
    <w:abstractNumId w:val="5"/>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proofState w:spelling="clean" w:grammar="clean"/>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4577">
      <o:colormru v:ext="edit" colors="#1f2e5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3C35"/>
    <w:rsid w:val="00001F9A"/>
    <w:rsid w:val="00004E9C"/>
    <w:rsid w:val="00004F8C"/>
    <w:rsid w:val="00021833"/>
    <w:rsid w:val="00022105"/>
    <w:rsid w:val="0002746F"/>
    <w:rsid w:val="00033865"/>
    <w:rsid w:val="00054C52"/>
    <w:rsid w:val="00055060"/>
    <w:rsid w:val="00074F66"/>
    <w:rsid w:val="00082921"/>
    <w:rsid w:val="00087281"/>
    <w:rsid w:val="00087AB4"/>
    <w:rsid w:val="00096189"/>
    <w:rsid w:val="000A055F"/>
    <w:rsid w:val="000A1862"/>
    <w:rsid w:val="000A295E"/>
    <w:rsid w:val="000A4A2B"/>
    <w:rsid w:val="000B1C43"/>
    <w:rsid w:val="000B2C1C"/>
    <w:rsid w:val="000B40F2"/>
    <w:rsid w:val="000D328E"/>
    <w:rsid w:val="000D4393"/>
    <w:rsid w:val="000D648B"/>
    <w:rsid w:val="000D6CD5"/>
    <w:rsid w:val="000E2756"/>
    <w:rsid w:val="000E3AD6"/>
    <w:rsid w:val="000F00DB"/>
    <w:rsid w:val="000F2CAB"/>
    <w:rsid w:val="000F3D49"/>
    <w:rsid w:val="001021E7"/>
    <w:rsid w:val="00102A80"/>
    <w:rsid w:val="00120A3C"/>
    <w:rsid w:val="00123C35"/>
    <w:rsid w:val="001248CD"/>
    <w:rsid w:val="001266D2"/>
    <w:rsid w:val="001300BF"/>
    <w:rsid w:val="00131D01"/>
    <w:rsid w:val="0013481B"/>
    <w:rsid w:val="001356E2"/>
    <w:rsid w:val="00137043"/>
    <w:rsid w:val="00140C3D"/>
    <w:rsid w:val="001411D6"/>
    <w:rsid w:val="00141CF8"/>
    <w:rsid w:val="001437D2"/>
    <w:rsid w:val="001450C3"/>
    <w:rsid w:val="001451F5"/>
    <w:rsid w:val="0014629C"/>
    <w:rsid w:val="00155DF2"/>
    <w:rsid w:val="00160D12"/>
    <w:rsid w:val="00164B7F"/>
    <w:rsid w:val="00165AD0"/>
    <w:rsid w:val="0016674C"/>
    <w:rsid w:val="00170B85"/>
    <w:rsid w:val="00174CC7"/>
    <w:rsid w:val="00176493"/>
    <w:rsid w:val="00181E46"/>
    <w:rsid w:val="0018250A"/>
    <w:rsid w:val="00183039"/>
    <w:rsid w:val="00191CAD"/>
    <w:rsid w:val="001A13D3"/>
    <w:rsid w:val="001A3C33"/>
    <w:rsid w:val="001B2653"/>
    <w:rsid w:val="001B4F30"/>
    <w:rsid w:val="001C1B8F"/>
    <w:rsid w:val="001D267D"/>
    <w:rsid w:val="001D37A2"/>
    <w:rsid w:val="001D5360"/>
    <w:rsid w:val="001E578A"/>
    <w:rsid w:val="001E5E31"/>
    <w:rsid w:val="001F04E5"/>
    <w:rsid w:val="001F6891"/>
    <w:rsid w:val="002045B4"/>
    <w:rsid w:val="00210207"/>
    <w:rsid w:val="00214FEC"/>
    <w:rsid w:val="00221C9F"/>
    <w:rsid w:val="002276A0"/>
    <w:rsid w:val="002339C2"/>
    <w:rsid w:val="002412E6"/>
    <w:rsid w:val="002424E8"/>
    <w:rsid w:val="0024579D"/>
    <w:rsid w:val="00251062"/>
    <w:rsid w:val="002633E5"/>
    <w:rsid w:val="00264D09"/>
    <w:rsid w:val="002667C8"/>
    <w:rsid w:val="002711A0"/>
    <w:rsid w:val="00272C47"/>
    <w:rsid w:val="00285568"/>
    <w:rsid w:val="00286C1D"/>
    <w:rsid w:val="00292C31"/>
    <w:rsid w:val="00294FA1"/>
    <w:rsid w:val="002A7512"/>
    <w:rsid w:val="002B109F"/>
    <w:rsid w:val="002B4E9F"/>
    <w:rsid w:val="002C39A0"/>
    <w:rsid w:val="002C4F8E"/>
    <w:rsid w:val="002C68D0"/>
    <w:rsid w:val="002D0563"/>
    <w:rsid w:val="002D05E3"/>
    <w:rsid w:val="002D3FCB"/>
    <w:rsid w:val="002D774C"/>
    <w:rsid w:val="002E0181"/>
    <w:rsid w:val="002F000E"/>
    <w:rsid w:val="002F0259"/>
    <w:rsid w:val="002F38C0"/>
    <w:rsid w:val="002F7FB6"/>
    <w:rsid w:val="00304DE7"/>
    <w:rsid w:val="00312BF6"/>
    <w:rsid w:val="003166AF"/>
    <w:rsid w:val="0031670E"/>
    <w:rsid w:val="00320A30"/>
    <w:rsid w:val="00326DB0"/>
    <w:rsid w:val="003300E0"/>
    <w:rsid w:val="0033749A"/>
    <w:rsid w:val="00343794"/>
    <w:rsid w:val="00343841"/>
    <w:rsid w:val="00344E0F"/>
    <w:rsid w:val="0035163A"/>
    <w:rsid w:val="00352516"/>
    <w:rsid w:val="00360894"/>
    <w:rsid w:val="00360945"/>
    <w:rsid w:val="00362073"/>
    <w:rsid w:val="00365250"/>
    <w:rsid w:val="0037316C"/>
    <w:rsid w:val="00373D8D"/>
    <w:rsid w:val="00376713"/>
    <w:rsid w:val="00376DC3"/>
    <w:rsid w:val="00382270"/>
    <w:rsid w:val="00384A76"/>
    <w:rsid w:val="003909A1"/>
    <w:rsid w:val="0039109B"/>
    <w:rsid w:val="003A423B"/>
    <w:rsid w:val="003A4CC5"/>
    <w:rsid w:val="003B1424"/>
    <w:rsid w:val="003C279C"/>
    <w:rsid w:val="003C50A0"/>
    <w:rsid w:val="003C651F"/>
    <w:rsid w:val="003D0944"/>
    <w:rsid w:val="003D3C91"/>
    <w:rsid w:val="003E464B"/>
    <w:rsid w:val="003F628E"/>
    <w:rsid w:val="004002FD"/>
    <w:rsid w:val="0043294C"/>
    <w:rsid w:val="00450181"/>
    <w:rsid w:val="004528BE"/>
    <w:rsid w:val="004532A5"/>
    <w:rsid w:val="00456994"/>
    <w:rsid w:val="00463B97"/>
    <w:rsid w:val="0047523F"/>
    <w:rsid w:val="00481D96"/>
    <w:rsid w:val="00481EB1"/>
    <w:rsid w:val="00483128"/>
    <w:rsid w:val="00484566"/>
    <w:rsid w:val="0048473C"/>
    <w:rsid w:val="00484F64"/>
    <w:rsid w:val="0048726F"/>
    <w:rsid w:val="0049243A"/>
    <w:rsid w:val="00493B11"/>
    <w:rsid w:val="004959F2"/>
    <w:rsid w:val="004A4EBB"/>
    <w:rsid w:val="004A57DD"/>
    <w:rsid w:val="004B0443"/>
    <w:rsid w:val="004B0549"/>
    <w:rsid w:val="004B0DD8"/>
    <w:rsid w:val="004B4E7F"/>
    <w:rsid w:val="004C0813"/>
    <w:rsid w:val="004D553D"/>
    <w:rsid w:val="004D6631"/>
    <w:rsid w:val="004E21D4"/>
    <w:rsid w:val="004E63CA"/>
    <w:rsid w:val="004E7B4D"/>
    <w:rsid w:val="004F1DAA"/>
    <w:rsid w:val="004F2D8D"/>
    <w:rsid w:val="00510CA5"/>
    <w:rsid w:val="00521A7E"/>
    <w:rsid w:val="00522448"/>
    <w:rsid w:val="00532C33"/>
    <w:rsid w:val="00534E64"/>
    <w:rsid w:val="00545319"/>
    <w:rsid w:val="005500B9"/>
    <w:rsid w:val="005515B1"/>
    <w:rsid w:val="00554EDD"/>
    <w:rsid w:val="005744DF"/>
    <w:rsid w:val="005831FA"/>
    <w:rsid w:val="00583D7B"/>
    <w:rsid w:val="00583E8C"/>
    <w:rsid w:val="0058503B"/>
    <w:rsid w:val="0058594F"/>
    <w:rsid w:val="00585F5E"/>
    <w:rsid w:val="00597C87"/>
    <w:rsid w:val="005A0FE8"/>
    <w:rsid w:val="005A5215"/>
    <w:rsid w:val="005A5397"/>
    <w:rsid w:val="005A7D65"/>
    <w:rsid w:val="005B20D2"/>
    <w:rsid w:val="005B5F76"/>
    <w:rsid w:val="005C1450"/>
    <w:rsid w:val="005C1510"/>
    <w:rsid w:val="005C1C64"/>
    <w:rsid w:val="005C466F"/>
    <w:rsid w:val="005C50FC"/>
    <w:rsid w:val="005C59E4"/>
    <w:rsid w:val="005C5ED8"/>
    <w:rsid w:val="005D1B6B"/>
    <w:rsid w:val="005D202B"/>
    <w:rsid w:val="005E6E00"/>
    <w:rsid w:val="00602C1B"/>
    <w:rsid w:val="00612062"/>
    <w:rsid w:val="00641B40"/>
    <w:rsid w:val="0064208E"/>
    <w:rsid w:val="00642E5D"/>
    <w:rsid w:val="00643D15"/>
    <w:rsid w:val="00644710"/>
    <w:rsid w:val="00650B50"/>
    <w:rsid w:val="006515D3"/>
    <w:rsid w:val="00657C9E"/>
    <w:rsid w:val="00663A3D"/>
    <w:rsid w:val="006641EF"/>
    <w:rsid w:val="00664A20"/>
    <w:rsid w:val="00666FD1"/>
    <w:rsid w:val="00684117"/>
    <w:rsid w:val="00684B6B"/>
    <w:rsid w:val="006864A2"/>
    <w:rsid w:val="006905CA"/>
    <w:rsid w:val="00697E83"/>
    <w:rsid w:val="006A62D2"/>
    <w:rsid w:val="006A7D8E"/>
    <w:rsid w:val="006B0C77"/>
    <w:rsid w:val="006C7767"/>
    <w:rsid w:val="006D4CD4"/>
    <w:rsid w:val="006E2F3F"/>
    <w:rsid w:val="006F244B"/>
    <w:rsid w:val="006F332D"/>
    <w:rsid w:val="006F4066"/>
    <w:rsid w:val="006F73B8"/>
    <w:rsid w:val="0070132A"/>
    <w:rsid w:val="0071201F"/>
    <w:rsid w:val="00714043"/>
    <w:rsid w:val="0072336D"/>
    <w:rsid w:val="007233A7"/>
    <w:rsid w:val="007430DD"/>
    <w:rsid w:val="00750023"/>
    <w:rsid w:val="00750B21"/>
    <w:rsid w:val="00752872"/>
    <w:rsid w:val="00752F98"/>
    <w:rsid w:val="00757520"/>
    <w:rsid w:val="007602BC"/>
    <w:rsid w:val="00770296"/>
    <w:rsid w:val="00774DF8"/>
    <w:rsid w:val="007767EB"/>
    <w:rsid w:val="00776925"/>
    <w:rsid w:val="0078226E"/>
    <w:rsid w:val="00784D2D"/>
    <w:rsid w:val="0078717A"/>
    <w:rsid w:val="00791DDA"/>
    <w:rsid w:val="00795A4C"/>
    <w:rsid w:val="007A719F"/>
    <w:rsid w:val="007A7C4A"/>
    <w:rsid w:val="007A7F55"/>
    <w:rsid w:val="007B04F9"/>
    <w:rsid w:val="007B22EE"/>
    <w:rsid w:val="007B4901"/>
    <w:rsid w:val="007D16DC"/>
    <w:rsid w:val="007D3314"/>
    <w:rsid w:val="007D780D"/>
    <w:rsid w:val="007E1C5A"/>
    <w:rsid w:val="007E3C2B"/>
    <w:rsid w:val="007E4988"/>
    <w:rsid w:val="007E5D1A"/>
    <w:rsid w:val="007E6AA4"/>
    <w:rsid w:val="007F0184"/>
    <w:rsid w:val="007F0956"/>
    <w:rsid w:val="007F187A"/>
    <w:rsid w:val="007F3647"/>
    <w:rsid w:val="008038DD"/>
    <w:rsid w:val="00806DD6"/>
    <w:rsid w:val="008072E3"/>
    <w:rsid w:val="008205E6"/>
    <w:rsid w:val="00822B13"/>
    <w:rsid w:val="00842FED"/>
    <w:rsid w:val="008462D2"/>
    <w:rsid w:val="008530E7"/>
    <w:rsid w:val="00854D87"/>
    <w:rsid w:val="008560FC"/>
    <w:rsid w:val="008569A0"/>
    <w:rsid w:val="00863F35"/>
    <w:rsid w:val="0087184A"/>
    <w:rsid w:val="00872BD3"/>
    <w:rsid w:val="00876120"/>
    <w:rsid w:val="008763DA"/>
    <w:rsid w:val="00880FFA"/>
    <w:rsid w:val="00892B95"/>
    <w:rsid w:val="00897958"/>
    <w:rsid w:val="008A7733"/>
    <w:rsid w:val="008B4E77"/>
    <w:rsid w:val="008C0D3E"/>
    <w:rsid w:val="008D2AE6"/>
    <w:rsid w:val="008D3FD4"/>
    <w:rsid w:val="008D6EFD"/>
    <w:rsid w:val="008E3B54"/>
    <w:rsid w:val="008F596B"/>
    <w:rsid w:val="008F6E7F"/>
    <w:rsid w:val="009003AA"/>
    <w:rsid w:val="0091030A"/>
    <w:rsid w:val="00911612"/>
    <w:rsid w:val="00914B84"/>
    <w:rsid w:val="00923C2F"/>
    <w:rsid w:val="00927724"/>
    <w:rsid w:val="0093725B"/>
    <w:rsid w:val="00944DAE"/>
    <w:rsid w:val="0094594E"/>
    <w:rsid w:val="009511C1"/>
    <w:rsid w:val="009516A7"/>
    <w:rsid w:val="00961A93"/>
    <w:rsid w:val="0096331C"/>
    <w:rsid w:val="0096468E"/>
    <w:rsid w:val="009658FE"/>
    <w:rsid w:val="00972F95"/>
    <w:rsid w:val="00976005"/>
    <w:rsid w:val="00986A6B"/>
    <w:rsid w:val="009872AD"/>
    <w:rsid w:val="00987D4D"/>
    <w:rsid w:val="0099382B"/>
    <w:rsid w:val="00996D7E"/>
    <w:rsid w:val="009979F8"/>
    <w:rsid w:val="009A3FED"/>
    <w:rsid w:val="009A4658"/>
    <w:rsid w:val="009A51B2"/>
    <w:rsid w:val="009B04FF"/>
    <w:rsid w:val="009B25DF"/>
    <w:rsid w:val="009B4A30"/>
    <w:rsid w:val="009B760F"/>
    <w:rsid w:val="009D105C"/>
    <w:rsid w:val="009D1E8C"/>
    <w:rsid w:val="009E5BE3"/>
    <w:rsid w:val="009F1E32"/>
    <w:rsid w:val="009F200E"/>
    <w:rsid w:val="009F22A8"/>
    <w:rsid w:val="009F2E76"/>
    <w:rsid w:val="009F354B"/>
    <w:rsid w:val="009F6638"/>
    <w:rsid w:val="00A0508A"/>
    <w:rsid w:val="00A05F7A"/>
    <w:rsid w:val="00A10564"/>
    <w:rsid w:val="00A10B09"/>
    <w:rsid w:val="00A149DD"/>
    <w:rsid w:val="00A154D0"/>
    <w:rsid w:val="00A15758"/>
    <w:rsid w:val="00A169A8"/>
    <w:rsid w:val="00A209F2"/>
    <w:rsid w:val="00A20A9A"/>
    <w:rsid w:val="00A22056"/>
    <w:rsid w:val="00A24006"/>
    <w:rsid w:val="00A33233"/>
    <w:rsid w:val="00A374F4"/>
    <w:rsid w:val="00A46142"/>
    <w:rsid w:val="00A503D7"/>
    <w:rsid w:val="00A5055E"/>
    <w:rsid w:val="00A54C61"/>
    <w:rsid w:val="00A54DC6"/>
    <w:rsid w:val="00A54E0D"/>
    <w:rsid w:val="00A6206A"/>
    <w:rsid w:val="00A62A7B"/>
    <w:rsid w:val="00A64E99"/>
    <w:rsid w:val="00A65258"/>
    <w:rsid w:val="00A66D7A"/>
    <w:rsid w:val="00A71A29"/>
    <w:rsid w:val="00A7211B"/>
    <w:rsid w:val="00A742AF"/>
    <w:rsid w:val="00A756B5"/>
    <w:rsid w:val="00A84BAB"/>
    <w:rsid w:val="00A904F3"/>
    <w:rsid w:val="00AA1289"/>
    <w:rsid w:val="00AA267A"/>
    <w:rsid w:val="00AA5D45"/>
    <w:rsid w:val="00AB109B"/>
    <w:rsid w:val="00AB16FD"/>
    <w:rsid w:val="00AB3F0D"/>
    <w:rsid w:val="00AC5865"/>
    <w:rsid w:val="00AC589E"/>
    <w:rsid w:val="00AD5A5A"/>
    <w:rsid w:val="00AE1741"/>
    <w:rsid w:val="00AE1DC2"/>
    <w:rsid w:val="00AE7EE0"/>
    <w:rsid w:val="00AF5C5A"/>
    <w:rsid w:val="00AF7E2D"/>
    <w:rsid w:val="00B011A3"/>
    <w:rsid w:val="00B02012"/>
    <w:rsid w:val="00B03F32"/>
    <w:rsid w:val="00B04661"/>
    <w:rsid w:val="00B0735C"/>
    <w:rsid w:val="00B108FE"/>
    <w:rsid w:val="00B24ACD"/>
    <w:rsid w:val="00B3055D"/>
    <w:rsid w:val="00B4585E"/>
    <w:rsid w:val="00B45CEA"/>
    <w:rsid w:val="00B4755E"/>
    <w:rsid w:val="00B47C3F"/>
    <w:rsid w:val="00B61417"/>
    <w:rsid w:val="00B6266C"/>
    <w:rsid w:val="00B64CC0"/>
    <w:rsid w:val="00B707F7"/>
    <w:rsid w:val="00B77116"/>
    <w:rsid w:val="00B824EB"/>
    <w:rsid w:val="00B874E1"/>
    <w:rsid w:val="00B96C33"/>
    <w:rsid w:val="00BB5BD5"/>
    <w:rsid w:val="00BB7DFC"/>
    <w:rsid w:val="00BC3011"/>
    <w:rsid w:val="00BC3747"/>
    <w:rsid w:val="00BC3DC0"/>
    <w:rsid w:val="00BE0A5F"/>
    <w:rsid w:val="00C04FF5"/>
    <w:rsid w:val="00C10B4F"/>
    <w:rsid w:val="00C13118"/>
    <w:rsid w:val="00C14A2F"/>
    <w:rsid w:val="00C152A2"/>
    <w:rsid w:val="00C1694C"/>
    <w:rsid w:val="00C26900"/>
    <w:rsid w:val="00C2734D"/>
    <w:rsid w:val="00C31DAE"/>
    <w:rsid w:val="00C32FE3"/>
    <w:rsid w:val="00C3517D"/>
    <w:rsid w:val="00C35FCB"/>
    <w:rsid w:val="00C42DB7"/>
    <w:rsid w:val="00C43DBA"/>
    <w:rsid w:val="00C4474C"/>
    <w:rsid w:val="00C65B55"/>
    <w:rsid w:val="00C70D4B"/>
    <w:rsid w:val="00C76104"/>
    <w:rsid w:val="00C8438E"/>
    <w:rsid w:val="00C86416"/>
    <w:rsid w:val="00C87DA9"/>
    <w:rsid w:val="00C93037"/>
    <w:rsid w:val="00C95B14"/>
    <w:rsid w:val="00CA0AE4"/>
    <w:rsid w:val="00CA0CE4"/>
    <w:rsid w:val="00CA1921"/>
    <w:rsid w:val="00CA629C"/>
    <w:rsid w:val="00CB2E34"/>
    <w:rsid w:val="00CB3F98"/>
    <w:rsid w:val="00CB6DCB"/>
    <w:rsid w:val="00CC265F"/>
    <w:rsid w:val="00CC40C1"/>
    <w:rsid w:val="00CC4A87"/>
    <w:rsid w:val="00CD0C78"/>
    <w:rsid w:val="00CD231C"/>
    <w:rsid w:val="00CE0ABB"/>
    <w:rsid w:val="00CE25A3"/>
    <w:rsid w:val="00CF27B1"/>
    <w:rsid w:val="00D10079"/>
    <w:rsid w:val="00D13B16"/>
    <w:rsid w:val="00D14D34"/>
    <w:rsid w:val="00D14FCE"/>
    <w:rsid w:val="00D15044"/>
    <w:rsid w:val="00D15590"/>
    <w:rsid w:val="00D21E2E"/>
    <w:rsid w:val="00D315CE"/>
    <w:rsid w:val="00D3208D"/>
    <w:rsid w:val="00D3407A"/>
    <w:rsid w:val="00D36156"/>
    <w:rsid w:val="00D364AF"/>
    <w:rsid w:val="00D418F4"/>
    <w:rsid w:val="00D47F04"/>
    <w:rsid w:val="00D52C13"/>
    <w:rsid w:val="00D52F88"/>
    <w:rsid w:val="00D539A6"/>
    <w:rsid w:val="00D579F9"/>
    <w:rsid w:val="00D6009C"/>
    <w:rsid w:val="00D60583"/>
    <w:rsid w:val="00D64526"/>
    <w:rsid w:val="00D64D79"/>
    <w:rsid w:val="00D76D69"/>
    <w:rsid w:val="00D80F5E"/>
    <w:rsid w:val="00D91860"/>
    <w:rsid w:val="00D9255A"/>
    <w:rsid w:val="00D93E99"/>
    <w:rsid w:val="00D9431D"/>
    <w:rsid w:val="00D94485"/>
    <w:rsid w:val="00DA1241"/>
    <w:rsid w:val="00DA6844"/>
    <w:rsid w:val="00DB1550"/>
    <w:rsid w:val="00DB5A3D"/>
    <w:rsid w:val="00DB635C"/>
    <w:rsid w:val="00DC105E"/>
    <w:rsid w:val="00DC1F87"/>
    <w:rsid w:val="00DC4883"/>
    <w:rsid w:val="00DC77E8"/>
    <w:rsid w:val="00DD2919"/>
    <w:rsid w:val="00DD73CD"/>
    <w:rsid w:val="00DE28FF"/>
    <w:rsid w:val="00DF19D1"/>
    <w:rsid w:val="00DF54FC"/>
    <w:rsid w:val="00E029CC"/>
    <w:rsid w:val="00E032A8"/>
    <w:rsid w:val="00E04C14"/>
    <w:rsid w:val="00E06C4F"/>
    <w:rsid w:val="00E132B1"/>
    <w:rsid w:val="00E20A2E"/>
    <w:rsid w:val="00E21327"/>
    <w:rsid w:val="00E3213B"/>
    <w:rsid w:val="00E335A2"/>
    <w:rsid w:val="00E34370"/>
    <w:rsid w:val="00E363C1"/>
    <w:rsid w:val="00E42444"/>
    <w:rsid w:val="00E44AB3"/>
    <w:rsid w:val="00E47744"/>
    <w:rsid w:val="00E50A29"/>
    <w:rsid w:val="00E57140"/>
    <w:rsid w:val="00E73E9A"/>
    <w:rsid w:val="00E76C1D"/>
    <w:rsid w:val="00E87AEC"/>
    <w:rsid w:val="00E90E94"/>
    <w:rsid w:val="00E918A4"/>
    <w:rsid w:val="00E932F1"/>
    <w:rsid w:val="00EA685E"/>
    <w:rsid w:val="00EA7DCE"/>
    <w:rsid w:val="00EA7FD3"/>
    <w:rsid w:val="00EB49E5"/>
    <w:rsid w:val="00EB5240"/>
    <w:rsid w:val="00EB7379"/>
    <w:rsid w:val="00EC0CAD"/>
    <w:rsid w:val="00EC2794"/>
    <w:rsid w:val="00EC44FB"/>
    <w:rsid w:val="00EC68E5"/>
    <w:rsid w:val="00EC6CFD"/>
    <w:rsid w:val="00EC7835"/>
    <w:rsid w:val="00ED09F7"/>
    <w:rsid w:val="00ED41FD"/>
    <w:rsid w:val="00EE2CF3"/>
    <w:rsid w:val="00EE3B76"/>
    <w:rsid w:val="00EF7C08"/>
    <w:rsid w:val="00F0313F"/>
    <w:rsid w:val="00F12532"/>
    <w:rsid w:val="00F23CC9"/>
    <w:rsid w:val="00F25075"/>
    <w:rsid w:val="00F27B39"/>
    <w:rsid w:val="00F33475"/>
    <w:rsid w:val="00F35663"/>
    <w:rsid w:val="00F3733B"/>
    <w:rsid w:val="00F42130"/>
    <w:rsid w:val="00F50B97"/>
    <w:rsid w:val="00F5234B"/>
    <w:rsid w:val="00F577D9"/>
    <w:rsid w:val="00F71394"/>
    <w:rsid w:val="00F73E4F"/>
    <w:rsid w:val="00F77959"/>
    <w:rsid w:val="00F8118C"/>
    <w:rsid w:val="00F84D2A"/>
    <w:rsid w:val="00F91E6E"/>
    <w:rsid w:val="00F936E8"/>
    <w:rsid w:val="00FA0982"/>
    <w:rsid w:val="00FA1B3A"/>
    <w:rsid w:val="00FA36E7"/>
    <w:rsid w:val="00FA68CA"/>
    <w:rsid w:val="00FC129C"/>
    <w:rsid w:val="00FC1765"/>
    <w:rsid w:val="00FD455D"/>
    <w:rsid w:val="00FD5F20"/>
    <w:rsid w:val="00FE1387"/>
    <w:rsid w:val="00FF0340"/>
    <w:rsid w:val="00FF0E66"/>
    <w:rsid w:val="00FF4664"/>
    <w:rsid w:val="00FF76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colormru v:ext="edit" colors="#1f2e5e"/>
    </o:shapedefaults>
    <o:shapelayout v:ext="edit">
      <o:idmap v:ext="edit" data="1"/>
    </o:shapelayout>
  </w:shapeDefaults>
  <w:decimalSymbol w:val="."/>
  <w:listSeparator w:val=","/>
  <w14:docId w14:val="7892B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3C35"/>
    <w:rPr>
      <w:rFonts w:ascii="Arial" w:hAnsi="Arial"/>
      <w:sz w:val="22"/>
      <w:lang w:eastAsia="en-US"/>
    </w:rPr>
  </w:style>
  <w:style w:type="paragraph" w:styleId="Heading1">
    <w:name w:val="heading 1"/>
    <w:basedOn w:val="Normal"/>
    <w:next w:val="Normal"/>
    <w:qFormat/>
    <w:rsid w:val="00AA267A"/>
    <w:pPr>
      <w:numPr>
        <w:numId w:val="4"/>
      </w:numPr>
      <w:autoSpaceDE w:val="0"/>
      <w:autoSpaceDN w:val="0"/>
      <w:adjustRightInd w:val="0"/>
      <w:spacing w:before="360"/>
      <w:ind w:left="709" w:hanging="709"/>
      <w:outlineLvl w:val="0"/>
    </w:pPr>
    <w:rPr>
      <w:rFonts w:cs="Arial"/>
      <w:b/>
      <w:color w:val="000000"/>
      <w:sz w:val="32"/>
    </w:rPr>
  </w:style>
  <w:style w:type="paragraph" w:styleId="Heading2">
    <w:name w:val="heading 2"/>
    <w:basedOn w:val="Normal"/>
    <w:next w:val="Normal"/>
    <w:qFormat/>
    <w:rsid w:val="00EE2CF3"/>
    <w:pPr>
      <w:widowControl w:val="0"/>
      <w:jc w:val="both"/>
      <w:outlineLvl w:val="1"/>
    </w:pPr>
    <w:rPr>
      <w:rFonts w:cs="Arial"/>
      <w:b/>
      <w:szCs w:val="22"/>
    </w:rPr>
  </w:style>
  <w:style w:type="paragraph" w:styleId="Heading3">
    <w:name w:val="heading 3"/>
    <w:basedOn w:val="Normal"/>
    <w:next w:val="Normal"/>
    <w:qFormat/>
    <w:rsid w:val="0014629C"/>
    <w:pPr>
      <w:numPr>
        <w:ilvl w:val="2"/>
        <w:numId w:val="4"/>
      </w:numPr>
      <w:autoSpaceDE w:val="0"/>
      <w:autoSpaceDN w:val="0"/>
      <w:adjustRightInd w:val="0"/>
      <w:outlineLvl w:val="2"/>
    </w:pPr>
    <w:rPr>
      <w:rFonts w:cs="Arial"/>
      <w:b/>
      <w:color w:val="000000"/>
    </w:rPr>
  </w:style>
  <w:style w:type="paragraph" w:styleId="Heading4">
    <w:name w:val="heading 4"/>
    <w:basedOn w:val="Normal"/>
    <w:next w:val="Normal"/>
    <w:link w:val="Heading4Char"/>
    <w:semiHidden/>
    <w:unhideWhenUsed/>
    <w:qFormat/>
    <w:rsid w:val="0014629C"/>
    <w:pPr>
      <w:keepNext/>
      <w:numPr>
        <w:ilvl w:val="3"/>
        <w:numId w:val="4"/>
      </w:numPr>
      <w:spacing w:before="240" w:after="60"/>
      <w:outlineLvl w:val="3"/>
    </w:pPr>
    <w:rPr>
      <w:rFonts w:ascii="Calibri" w:hAnsi="Calibri"/>
      <w:b/>
      <w:bCs/>
      <w:sz w:val="28"/>
      <w:szCs w:val="28"/>
    </w:rPr>
  </w:style>
  <w:style w:type="paragraph" w:styleId="Heading5">
    <w:name w:val="heading 5"/>
    <w:basedOn w:val="Normal"/>
    <w:next w:val="Normal"/>
    <w:link w:val="Heading5Char"/>
    <w:semiHidden/>
    <w:unhideWhenUsed/>
    <w:qFormat/>
    <w:rsid w:val="0014629C"/>
    <w:pPr>
      <w:numPr>
        <w:ilvl w:val="4"/>
        <w:numId w:val="4"/>
      </w:numPr>
      <w:spacing w:before="240" w:after="60"/>
      <w:outlineLvl w:val="4"/>
    </w:pPr>
    <w:rPr>
      <w:rFonts w:ascii="Calibri" w:hAnsi="Calibri"/>
      <w:b/>
      <w:bCs/>
      <w:i/>
      <w:iCs/>
      <w:sz w:val="26"/>
      <w:szCs w:val="26"/>
    </w:rPr>
  </w:style>
  <w:style w:type="paragraph" w:styleId="Heading6">
    <w:name w:val="heading 6"/>
    <w:basedOn w:val="Normal"/>
    <w:next w:val="Normal"/>
    <w:link w:val="Heading6Char"/>
    <w:semiHidden/>
    <w:unhideWhenUsed/>
    <w:qFormat/>
    <w:rsid w:val="0014629C"/>
    <w:pPr>
      <w:numPr>
        <w:ilvl w:val="5"/>
        <w:numId w:val="4"/>
      </w:numPr>
      <w:spacing w:before="240" w:after="60"/>
      <w:outlineLvl w:val="5"/>
    </w:pPr>
    <w:rPr>
      <w:rFonts w:ascii="Calibri" w:hAnsi="Calibri"/>
      <w:b/>
      <w:bCs/>
      <w:szCs w:val="22"/>
    </w:rPr>
  </w:style>
  <w:style w:type="paragraph" w:styleId="Heading7">
    <w:name w:val="heading 7"/>
    <w:basedOn w:val="Normal"/>
    <w:next w:val="Normal"/>
    <w:link w:val="Heading7Char"/>
    <w:semiHidden/>
    <w:unhideWhenUsed/>
    <w:qFormat/>
    <w:rsid w:val="0014629C"/>
    <w:pPr>
      <w:numPr>
        <w:ilvl w:val="6"/>
        <w:numId w:val="4"/>
      </w:numPr>
      <w:spacing w:before="240" w:after="60"/>
      <w:outlineLvl w:val="6"/>
    </w:pPr>
    <w:rPr>
      <w:rFonts w:ascii="Calibri" w:hAnsi="Calibri"/>
      <w:sz w:val="24"/>
    </w:rPr>
  </w:style>
  <w:style w:type="paragraph" w:styleId="Heading8">
    <w:name w:val="heading 8"/>
    <w:basedOn w:val="Normal"/>
    <w:next w:val="Normal"/>
    <w:link w:val="Heading8Char"/>
    <w:semiHidden/>
    <w:unhideWhenUsed/>
    <w:qFormat/>
    <w:rsid w:val="0014629C"/>
    <w:pPr>
      <w:numPr>
        <w:ilvl w:val="7"/>
        <w:numId w:val="4"/>
      </w:numPr>
      <w:spacing w:before="240" w:after="60"/>
      <w:outlineLvl w:val="7"/>
    </w:pPr>
    <w:rPr>
      <w:rFonts w:ascii="Calibri" w:hAnsi="Calibri"/>
      <w:i/>
      <w:iCs/>
      <w:sz w:val="24"/>
    </w:rPr>
  </w:style>
  <w:style w:type="paragraph" w:styleId="Heading9">
    <w:name w:val="heading 9"/>
    <w:basedOn w:val="Normal"/>
    <w:next w:val="Normal"/>
    <w:link w:val="Heading9Char"/>
    <w:semiHidden/>
    <w:unhideWhenUsed/>
    <w:qFormat/>
    <w:rsid w:val="0014629C"/>
    <w:pPr>
      <w:numPr>
        <w:ilvl w:val="8"/>
        <w:numId w:val="4"/>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F5DE2"/>
    <w:pPr>
      <w:tabs>
        <w:tab w:val="center" w:pos="4153"/>
        <w:tab w:val="right" w:pos="8306"/>
      </w:tabs>
    </w:pPr>
  </w:style>
  <w:style w:type="paragraph" w:styleId="Footer">
    <w:name w:val="footer"/>
    <w:basedOn w:val="Normal"/>
    <w:link w:val="FooterChar"/>
    <w:uiPriority w:val="99"/>
    <w:rsid w:val="004F5DE2"/>
    <w:pPr>
      <w:tabs>
        <w:tab w:val="center" w:pos="4153"/>
        <w:tab w:val="right" w:pos="8306"/>
      </w:tabs>
    </w:pPr>
  </w:style>
  <w:style w:type="paragraph" w:customStyle="1" w:styleId="Dotpoint">
    <w:name w:val="Dotpoint"/>
    <w:basedOn w:val="Normal"/>
    <w:link w:val="DotpointCharChar"/>
    <w:rsid w:val="0014629C"/>
    <w:pPr>
      <w:numPr>
        <w:numId w:val="1"/>
      </w:numPr>
      <w:tabs>
        <w:tab w:val="clear" w:pos="720"/>
        <w:tab w:val="num" w:pos="360"/>
        <w:tab w:val="left" w:pos="1134"/>
        <w:tab w:val="left" w:pos="1701"/>
        <w:tab w:val="left" w:pos="2552"/>
      </w:tabs>
      <w:ind w:left="1134" w:hanging="425"/>
    </w:pPr>
    <w:rPr>
      <w:rFonts w:cs="Arial"/>
      <w:bCs/>
      <w:szCs w:val="28"/>
    </w:rPr>
  </w:style>
  <w:style w:type="paragraph" w:customStyle="1" w:styleId="Dotpoint2">
    <w:name w:val="Dotpoint #2"/>
    <w:basedOn w:val="Normal"/>
    <w:rsid w:val="006F4066"/>
    <w:pPr>
      <w:numPr>
        <w:ilvl w:val="1"/>
        <w:numId w:val="2"/>
      </w:numPr>
      <w:tabs>
        <w:tab w:val="clear" w:pos="1440"/>
        <w:tab w:val="num" w:pos="360"/>
      </w:tabs>
      <w:spacing w:before="60" w:after="60"/>
      <w:ind w:left="0" w:firstLine="0"/>
    </w:pPr>
    <w:rPr>
      <w:sz w:val="18"/>
    </w:rPr>
  </w:style>
  <w:style w:type="character" w:styleId="Hyperlink">
    <w:name w:val="Hyperlink"/>
    <w:uiPriority w:val="99"/>
    <w:rsid w:val="00C53354"/>
    <w:rPr>
      <w:rFonts w:cs="Times New Roman"/>
      <w:color w:val="0000FF"/>
      <w:u w:val="single"/>
    </w:rPr>
  </w:style>
  <w:style w:type="paragraph" w:customStyle="1" w:styleId="Dotpointtable">
    <w:name w:val="Dotpoint table"/>
    <w:basedOn w:val="Normal"/>
    <w:rsid w:val="006F4066"/>
    <w:pPr>
      <w:numPr>
        <w:numId w:val="3"/>
      </w:numPr>
      <w:spacing w:before="60" w:after="60"/>
    </w:pPr>
    <w:rPr>
      <w:rFonts w:cs="Arial"/>
      <w:bCs/>
      <w:sz w:val="18"/>
      <w:szCs w:val="28"/>
    </w:rPr>
  </w:style>
  <w:style w:type="paragraph" w:styleId="DocumentMap">
    <w:name w:val="Document Map"/>
    <w:basedOn w:val="Normal"/>
    <w:semiHidden/>
    <w:rsid w:val="00285568"/>
    <w:pPr>
      <w:shd w:val="clear" w:color="auto" w:fill="000080"/>
    </w:pPr>
    <w:rPr>
      <w:rFonts w:ascii="Tahoma" w:hAnsi="Tahoma" w:cs="Tahoma"/>
    </w:rPr>
  </w:style>
  <w:style w:type="paragraph" w:customStyle="1" w:styleId="TableText">
    <w:name w:val="TableText"/>
    <w:basedOn w:val="Normal"/>
    <w:rsid w:val="006F4066"/>
    <w:pPr>
      <w:spacing w:before="40" w:after="40"/>
    </w:pPr>
  </w:style>
  <w:style w:type="character" w:customStyle="1" w:styleId="Heading4Char">
    <w:name w:val="Heading 4 Char"/>
    <w:link w:val="Heading4"/>
    <w:semiHidden/>
    <w:rsid w:val="0014629C"/>
    <w:rPr>
      <w:rFonts w:ascii="Calibri" w:hAnsi="Calibri"/>
      <w:b/>
      <w:bCs/>
      <w:sz w:val="28"/>
      <w:szCs w:val="28"/>
      <w:lang w:eastAsia="en-US"/>
    </w:rPr>
  </w:style>
  <w:style w:type="character" w:customStyle="1" w:styleId="Heading5Char">
    <w:name w:val="Heading 5 Char"/>
    <w:link w:val="Heading5"/>
    <w:semiHidden/>
    <w:rsid w:val="0014629C"/>
    <w:rPr>
      <w:rFonts w:ascii="Calibri" w:hAnsi="Calibri"/>
      <w:b/>
      <w:bCs/>
      <w:i/>
      <w:iCs/>
      <w:sz w:val="26"/>
      <w:szCs w:val="26"/>
      <w:lang w:eastAsia="en-US"/>
    </w:rPr>
  </w:style>
  <w:style w:type="character" w:customStyle="1" w:styleId="Heading6Char">
    <w:name w:val="Heading 6 Char"/>
    <w:link w:val="Heading6"/>
    <w:semiHidden/>
    <w:rsid w:val="0014629C"/>
    <w:rPr>
      <w:rFonts w:ascii="Calibri" w:hAnsi="Calibri"/>
      <w:b/>
      <w:bCs/>
      <w:sz w:val="22"/>
      <w:szCs w:val="22"/>
      <w:lang w:eastAsia="en-US"/>
    </w:rPr>
  </w:style>
  <w:style w:type="character" w:customStyle="1" w:styleId="Heading7Char">
    <w:name w:val="Heading 7 Char"/>
    <w:link w:val="Heading7"/>
    <w:semiHidden/>
    <w:rsid w:val="0014629C"/>
    <w:rPr>
      <w:rFonts w:ascii="Calibri" w:hAnsi="Calibri"/>
      <w:sz w:val="24"/>
      <w:lang w:eastAsia="en-US"/>
    </w:rPr>
  </w:style>
  <w:style w:type="character" w:customStyle="1" w:styleId="Heading8Char">
    <w:name w:val="Heading 8 Char"/>
    <w:link w:val="Heading8"/>
    <w:semiHidden/>
    <w:rsid w:val="0014629C"/>
    <w:rPr>
      <w:rFonts w:ascii="Calibri" w:hAnsi="Calibri"/>
      <w:i/>
      <w:iCs/>
      <w:sz w:val="24"/>
      <w:lang w:eastAsia="en-US"/>
    </w:rPr>
  </w:style>
  <w:style w:type="character" w:customStyle="1" w:styleId="Heading9Char">
    <w:name w:val="Heading 9 Char"/>
    <w:link w:val="Heading9"/>
    <w:semiHidden/>
    <w:rsid w:val="0014629C"/>
    <w:rPr>
      <w:rFonts w:ascii="Cambria" w:hAnsi="Cambria"/>
      <w:sz w:val="22"/>
      <w:szCs w:val="22"/>
      <w:lang w:eastAsia="en-US"/>
    </w:rPr>
  </w:style>
  <w:style w:type="character" w:customStyle="1" w:styleId="DotpointCharChar">
    <w:name w:val="Dotpoint Char Char"/>
    <w:link w:val="Dotpoint"/>
    <w:rsid w:val="00976005"/>
    <w:rPr>
      <w:rFonts w:ascii="Arial" w:hAnsi="Arial" w:cs="Arial"/>
      <w:bCs/>
      <w:sz w:val="22"/>
      <w:szCs w:val="28"/>
      <w:lang w:eastAsia="en-US"/>
    </w:rPr>
  </w:style>
  <w:style w:type="character" w:styleId="FollowedHyperlink">
    <w:name w:val="FollowedHyperlink"/>
    <w:rsid w:val="00976005"/>
    <w:rPr>
      <w:color w:val="800080"/>
      <w:u w:val="single"/>
    </w:rPr>
  </w:style>
  <w:style w:type="paragraph" w:styleId="ListParagraph">
    <w:name w:val="List Paragraph"/>
    <w:basedOn w:val="Normal"/>
    <w:link w:val="ListParagraphChar"/>
    <w:uiPriority w:val="34"/>
    <w:qFormat/>
    <w:rsid w:val="007F3647"/>
    <w:pPr>
      <w:ind w:left="720"/>
      <w:contextualSpacing/>
    </w:pPr>
    <w:rPr>
      <w:rFonts w:ascii="Calibri" w:hAnsi="Calibri" w:cs="Calibri"/>
      <w:sz w:val="24"/>
    </w:rPr>
  </w:style>
  <w:style w:type="table" w:styleId="TableGrid">
    <w:name w:val="Table Grid"/>
    <w:basedOn w:val="TableNormal"/>
    <w:rsid w:val="007F3647"/>
    <w:rPr>
      <w:rFonts w:ascii="Calibri" w:hAnsi="Calibri" w:cs="Calibr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laims1">
    <w:name w:val="claims1"/>
    <w:basedOn w:val="Normal"/>
    <w:link w:val="claims1Char"/>
    <w:rsid w:val="005E6E00"/>
    <w:pPr>
      <w:widowControl w:val="0"/>
      <w:snapToGrid w:val="0"/>
      <w:jc w:val="center"/>
    </w:pPr>
    <w:rPr>
      <w:rFonts w:ascii="Times New Roman" w:hAnsi="Times New Roman" w:cs="Arial"/>
      <w:b/>
      <w:sz w:val="28"/>
      <w:szCs w:val="28"/>
      <w:lang w:val="en-US"/>
    </w:rPr>
  </w:style>
  <w:style w:type="paragraph" w:customStyle="1" w:styleId="DEWR16">
    <w:name w:val="DEWR16"/>
    <w:basedOn w:val="Normal"/>
    <w:rsid w:val="005E6E00"/>
    <w:pPr>
      <w:widowControl w:val="0"/>
      <w:snapToGrid w:val="0"/>
      <w:spacing w:after="240"/>
    </w:pPr>
    <w:rPr>
      <w:rFonts w:ascii="Times New Roman" w:hAnsi="Times New Roman"/>
      <w:sz w:val="24"/>
      <w:lang w:val="en-US"/>
    </w:rPr>
  </w:style>
  <w:style w:type="paragraph" w:customStyle="1" w:styleId="DEWR18">
    <w:name w:val="DEWR18"/>
    <w:basedOn w:val="Normal"/>
    <w:rsid w:val="005E6E00"/>
    <w:pPr>
      <w:widowControl w:val="0"/>
      <w:snapToGrid w:val="0"/>
      <w:spacing w:after="240"/>
    </w:pPr>
    <w:rPr>
      <w:rFonts w:ascii="Times New Roman" w:hAnsi="Times New Roman"/>
      <w:sz w:val="24"/>
      <w:lang w:val="en-US"/>
    </w:rPr>
  </w:style>
  <w:style w:type="character" w:customStyle="1" w:styleId="claims1Char">
    <w:name w:val="claims1 Char"/>
    <w:link w:val="claims1"/>
    <w:rsid w:val="005E6E00"/>
    <w:rPr>
      <w:rFonts w:cs="Arial"/>
      <w:b/>
      <w:sz w:val="28"/>
      <w:szCs w:val="28"/>
      <w:lang w:val="en-US" w:eastAsia="en-US"/>
    </w:rPr>
  </w:style>
  <w:style w:type="paragraph" w:styleId="BalloonText">
    <w:name w:val="Balloon Text"/>
    <w:basedOn w:val="Normal"/>
    <w:link w:val="BalloonTextChar"/>
    <w:rsid w:val="005E6E00"/>
    <w:rPr>
      <w:rFonts w:ascii="Tahoma" w:hAnsi="Tahoma" w:cs="Tahoma"/>
      <w:sz w:val="16"/>
      <w:szCs w:val="16"/>
    </w:rPr>
  </w:style>
  <w:style w:type="character" w:customStyle="1" w:styleId="BalloonTextChar">
    <w:name w:val="Balloon Text Char"/>
    <w:basedOn w:val="DefaultParagraphFont"/>
    <w:link w:val="BalloonText"/>
    <w:rsid w:val="005E6E00"/>
    <w:rPr>
      <w:rFonts w:ascii="Tahoma" w:hAnsi="Tahoma" w:cs="Tahoma"/>
      <w:sz w:val="16"/>
      <w:szCs w:val="16"/>
    </w:rPr>
  </w:style>
  <w:style w:type="character" w:customStyle="1" w:styleId="FooterChar">
    <w:name w:val="Footer Char"/>
    <w:basedOn w:val="DefaultParagraphFont"/>
    <w:link w:val="Footer"/>
    <w:uiPriority w:val="99"/>
    <w:rsid w:val="00F0313F"/>
    <w:rPr>
      <w:rFonts w:ascii="Verdana" w:hAnsi="Verdana"/>
      <w:szCs w:val="24"/>
    </w:rPr>
  </w:style>
  <w:style w:type="paragraph" w:customStyle="1" w:styleId="Headersub">
    <w:name w:val="Header sub"/>
    <w:basedOn w:val="Normal"/>
    <w:rsid w:val="00123C35"/>
    <w:pPr>
      <w:spacing w:after="1240"/>
    </w:pPr>
    <w:rPr>
      <w:sz w:val="36"/>
    </w:rPr>
  </w:style>
  <w:style w:type="paragraph" w:customStyle="1" w:styleId="FWOheaderlevel1">
    <w:name w:val="FWO header level 1"/>
    <w:basedOn w:val="Normal"/>
    <w:qFormat/>
    <w:rsid w:val="00DA6844"/>
    <w:pPr>
      <w:keepNext/>
      <w:numPr>
        <w:numId w:val="10"/>
      </w:numPr>
      <w:spacing w:after="120" w:line="360" w:lineRule="auto"/>
      <w:contextualSpacing/>
    </w:pPr>
    <w:rPr>
      <w:rFonts w:ascii="Arial Bold" w:eastAsia="Calibri" w:hAnsi="Arial Bold"/>
      <w:b/>
      <w:bCs/>
      <w:caps/>
      <w:szCs w:val="22"/>
    </w:rPr>
  </w:style>
  <w:style w:type="paragraph" w:customStyle="1" w:styleId="FWOparagraphlevel1">
    <w:name w:val="FWO paragraph level 1"/>
    <w:basedOn w:val="Normal"/>
    <w:qFormat/>
    <w:rsid w:val="00DA6844"/>
    <w:pPr>
      <w:numPr>
        <w:ilvl w:val="1"/>
        <w:numId w:val="10"/>
      </w:numPr>
      <w:spacing w:after="120" w:line="360" w:lineRule="auto"/>
    </w:pPr>
    <w:rPr>
      <w:rFonts w:eastAsia="Calibri" w:cs="Arial"/>
      <w:szCs w:val="22"/>
    </w:rPr>
  </w:style>
  <w:style w:type="paragraph" w:customStyle="1" w:styleId="FWOparagraphlevel2">
    <w:name w:val="FWO paragraph level 2"/>
    <w:basedOn w:val="Normal"/>
    <w:qFormat/>
    <w:rsid w:val="00DA6844"/>
    <w:pPr>
      <w:numPr>
        <w:ilvl w:val="2"/>
        <w:numId w:val="10"/>
      </w:numPr>
      <w:tabs>
        <w:tab w:val="left" w:pos="1134"/>
      </w:tabs>
      <w:spacing w:before="120" w:after="120" w:line="360" w:lineRule="auto"/>
    </w:pPr>
    <w:rPr>
      <w:rFonts w:eastAsia="Calibri" w:cs="Arial"/>
      <w:szCs w:val="22"/>
    </w:rPr>
  </w:style>
  <w:style w:type="paragraph" w:customStyle="1" w:styleId="FWOparagraphlevel3">
    <w:name w:val="FWO paragraph level 3"/>
    <w:basedOn w:val="Normal"/>
    <w:qFormat/>
    <w:rsid w:val="00DA6844"/>
    <w:pPr>
      <w:numPr>
        <w:ilvl w:val="3"/>
        <w:numId w:val="10"/>
      </w:numPr>
      <w:tabs>
        <w:tab w:val="left" w:pos="1701"/>
      </w:tabs>
      <w:spacing w:before="120" w:after="120" w:line="360" w:lineRule="auto"/>
      <w:ind w:left="1701"/>
    </w:pPr>
    <w:rPr>
      <w:rFonts w:eastAsia="Calibri" w:cs="Arial"/>
      <w:szCs w:val="22"/>
    </w:rPr>
  </w:style>
  <w:style w:type="paragraph" w:customStyle="1" w:styleId="FWOparagraphlevel4">
    <w:name w:val="FWO paragraph level 4"/>
    <w:basedOn w:val="Normal"/>
    <w:qFormat/>
    <w:rsid w:val="00DA6844"/>
    <w:pPr>
      <w:numPr>
        <w:ilvl w:val="4"/>
        <w:numId w:val="10"/>
      </w:numPr>
      <w:tabs>
        <w:tab w:val="left" w:pos="2268"/>
      </w:tabs>
      <w:spacing w:before="120" w:after="120" w:line="360" w:lineRule="auto"/>
    </w:pPr>
    <w:rPr>
      <w:rFonts w:eastAsia="Calibri" w:cs="Arial"/>
      <w:szCs w:val="22"/>
    </w:rPr>
  </w:style>
  <w:style w:type="character" w:styleId="CommentReference">
    <w:name w:val="annotation reference"/>
    <w:basedOn w:val="DefaultParagraphFont"/>
    <w:rsid w:val="005831FA"/>
    <w:rPr>
      <w:sz w:val="16"/>
      <w:szCs w:val="16"/>
    </w:rPr>
  </w:style>
  <w:style w:type="paragraph" w:styleId="CommentText">
    <w:name w:val="annotation text"/>
    <w:basedOn w:val="Normal"/>
    <w:link w:val="CommentTextChar"/>
    <w:rsid w:val="005831FA"/>
    <w:rPr>
      <w:sz w:val="20"/>
    </w:rPr>
  </w:style>
  <w:style w:type="character" w:customStyle="1" w:styleId="CommentTextChar">
    <w:name w:val="Comment Text Char"/>
    <w:basedOn w:val="DefaultParagraphFont"/>
    <w:link w:val="CommentText"/>
    <w:rsid w:val="005831FA"/>
    <w:rPr>
      <w:rFonts w:ascii="Arial" w:hAnsi="Arial"/>
      <w:lang w:eastAsia="en-US"/>
    </w:rPr>
  </w:style>
  <w:style w:type="paragraph" w:styleId="CommentSubject">
    <w:name w:val="annotation subject"/>
    <w:basedOn w:val="CommentText"/>
    <w:next w:val="CommentText"/>
    <w:link w:val="CommentSubjectChar"/>
    <w:rsid w:val="005831FA"/>
    <w:rPr>
      <w:b/>
      <w:bCs/>
    </w:rPr>
  </w:style>
  <w:style w:type="character" w:customStyle="1" w:styleId="CommentSubjectChar">
    <w:name w:val="Comment Subject Char"/>
    <w:basedOn w:val="CommentTextChar"/>
    <w:link w:val="CommentSubject"/>
    <w:rsid w:val="005831FA"/>
    <w:rPr>
      <w:rFonts w:ascii="Arial" w:hAnsi="Arial"/>
      <w:b/>
      <w:bCs/>
      <w:lang w:eastAsia="en-US"/>
    </w:rPr>
  </w:style>
  <w:style w:type="character" w:customStyle="1" w:styleId="ListParagraphChar">
    <w:name w:val="List Paragraph Char"/>
    <w:basedOn w:val="DefaultParagraphFont"/>
    <w:link w:val="ListParagraph"/>
    <w:uiPriority w:val="34"/>
    <w:locked/>
    <w:rsid w:val="007B04F9"/>
    <w:rPr>
      <w:rFonts w:ascii="Calibri" w:hAnsi="Calibri" w:cs="Calibri"/>
      <w:sz w:val="24"/>
      <w:lang w:eastAsia="en-US"/>
    </w:rPr>
  </w:style>
  <w:style w:type="paragraph" w:styleId="Revision">
    <w:name w:val="Revision"/>
    <w:hidden/>
    <w:uiPriority w:val="99"/>
    <w:semiHidden/>
    <w:rsid w:val="00D76D69"/>
    <w:rPr>
      <w:rFonts w:ascii="Arial" w:hAnsi="Arial"/>
      <w:sz w:val="22"/>
      <w:lang w:eastAsia="en-US"/>
    </w:rPr>
  </w:style>
  <w:style w:type="character" w:customStyle="1" w:styleId="Claim1Char">
    <w:name w:val="Claim1 Char"/>
    <w:link w:val="Claim1"/>
    <w:locked/>
    <w:rsid w:val="004F1DAA"/>
    <w:rPr>
      <w:sz w:val="24"/>
      <w:lang w:val="en-US"/>
    </w:rPr>
  </w:style>
  <w:style w:type="paragraph" w:customStyle="1" w:styleId="Claim1">
    <w:name w:val="Claim1"/>
    <w:basedOn w:val="Header"/>
    <w:link w:val="Claim1Char"/>
    <w:rsid w:val="004F1DAA"/>
    <w:pPr>
      <w:widowControl w:val="0"/>
      <w:tabs>
        <w:tab w:val="clear" w:pos="4153"/>
        <w:tab w:val="clear" w:pos="8306"/>
      </w:tabs>
      <w:snapToGrid w:val="0"/>
      <w:spacing w:after="240"/>
    </w:pPr>
    <w:rPr>
      <w:rFonts w:ascii="Times New Roman" w:hAnsi="Times New Roman"/>
      <w:sz w:val="24"/>
      <w:lang w:val="en-US" w:eastAsia="en-AU"/>
    </w:rPr>
  </w:style>
  <w:style w:type="paragraph" w:styleId="Title">
    <w:name w:val="Title"/>
    <w:basedOn w:val="Normal"/>
    <w:next w:val="Normal"/>
    <w:link w:val="TitleChar"/>
    <w:qFormat/>
    <w:rsid w:val="00EE2CF3"/>
    <w:pPr>
      <w:widowControl w:val="0"/>
      <w:tabs>
        <w:tab w:val="right" w:pos="9072"/>
      </w:tabs>
      <w:spacing w:before="120" w:after="120" w:line="360" w:lineRule="auto"/>
      <w:ind w:left="709" w:hanging="709"/>
      <w:jc w:val="center"/>
    </w:pPr>
    <w:rPr>
      <w:rFonts w:cs="Arial"/>
      <w:b/>
      <w:spacing w:val="10"/>
      <w:szCs w:val="22"/>
    </w:rPr>
  </w:style>
  <w:style w:type="character" w:customStyle="1" w:styleId="TitleChar">
    <w:name w:val="Title Char"/>
    <w:basedOn w:val="DefaultParagraphFont"/>
    <w:link w:val="Title"/>
    <w:rsid w:val="00EE2CF3"/>
    <w:rPr>
      <w:rFonts w:ascii="Arial" w:hAnsi="Arial" w:cs="Arial"/>
      <w:b/>
      <w:spacing w:val="10"/>
      <w:sz w:val="22"/>
      <w:szCs w:val="22"/>
      <w:lang w:eastAsia="en-US"/>
    </w:rPr>
  </w:style>
  <w:style w:type="character" w:customStyle="1" w:styleId="HeaderChar">
    <w:name w:val="Header Char"/>
    <w:basedOn w:val="DefaultParagraphFont"/>
    <w:link w:val="Header"/>
    <w:uiPriority w:val="99"/>
    <w:rsid w:val="00165AD0"/>
    <w:rPr>
      <w:rFonts w:ascii="Arial" w:hAnsi="Arial"/>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3C35"/>
    <w:rPr>
      <w:rFonts w:ascii="Arial" w:hAnsi="Arial"/>
      <w:sz w:val="22"/>
      <w:lang w:eastAsia="en-US"/>
    </w:rPr>
  </w:style>
  <w:style w:type="paragraph" w:styleId="Heading1">
    <w:name w:val="heading 1"/>
    <w:basedOn w:val="Normal"/>
    <w:next w:val="Normal"/>
    <w:qFormat/>
    <w:rsid w:val="00AA267A"/>
    <w:pPr>
      <w:numPr>
        <w:numId w:val="4"/>
      </w:numPr>
      <w:autoSpaceDE w:val="0"/>
      <w:autoSpaceDN w:val="0"/>
      <w:adjustRightInd w:val="0"/>
      <w:spacing w:before="360"/>
      <w:ind w:left="709" w:hanging="709"/>
      <w:outlineLvl w:val="0"/>
    </w:pPr>
    <w:rPr>
      <w:rFonts w:cs="Arial"/>
      <w:b/>
      <w:color w:val="000000"/>
      <w:sz w:val="32"/>
    </w:rPr>
  </w:style>
  <w:style w:type="paragraph" w:styleId="Heading2">
    <w:name w:val="heading 2"/>
    <w:basedOn w:val="Normal"/>
    <w:next w:val="Normal"/>
    <w:qFormat/>
    <w:rsid w:val="00EE2CF3"/>
    <w:pPr>
      <w:widowControl w:val="0"/>
      <w:jc w:val="both"/>
      <w:outlineLvl w:val="1"/>
    </w:pPr>
    <w:rPr>
      <w:rFonts w:cs="Arial"/>
      <w:b/>
      <w:szCs w:val="22"/>
    </w:rPr>
  </w:style>
  <w:style w:type="paragraph" w:styleId="Heading3">
    <w:name w:val="heading 3"/>
    <w:basedOn w:val="Normal"/>
    <w:next w:val="Normal"/>
    <w:qFormat/>
    <w:rsid w:val="0014629C"/>
    <w:pPr>
      <w:numPr>
        <w:ilvl w:val="2"/>
        <w:numId w:val="4"/>
      </w:numPr>
      <w:autoSpaceDE w:val="0"/>
      <w:autoSpaceDN w:val="0"/>
      <w:adjustRightInd w:val="0"/>
      <w:outlineLvl w:val="2"/>
    </w:pPr>
    <w:rPr>
      <w:rFonts w:cs="Arial"/>
      <w:b/>
      <w:color w:val="000000"/>
    </w:rPr>
  </w:style>
  <w:style w:type="paragraph" w:styleId="Heading4">
    <w:name w:val="heading 4"/>
    <w:basedOn w:val="Normal"/>
    <w:next w:val="Normal"/>
    <w:link w:val="Heading4Char"/>
    <w:semiHidden/>
    <w:unhideWhenUsed/>
    <w:qFormat/>
    <w:rsid w:val="0014629C"/>
    <w:pPr>
      <w:keepNext/>
      <w:numPr>
        <w:ilvl w:val="3"/>
        <w:numId w:val="4"/>
      </w:numPr>
      <w:spacing w:before="240" w:after="60"/>
      <w:outlineLvl w:val="3"/>
    </w:pPr>
    <w:rPr>
      <w:rFonts w:ascii="Calibri" w:hAnsi="Calibri"/>
      <w:b/>
      <w:bCs/>
      <w:sz w:val="28"/>
      <w:szCs w:val="28"/>
    </w:rPr>
  </w:style>
  <w:style w:type="paragraph" w:styleId="Heading5">
    <w:name w:val="heading 5"/>
    <w:basedOn w:val="Normal"/>
    <w:next w:val="Normal"/>
    <w:link w:val="Heading5Char"/>
    <w:semiHidden/>
    <w:unhideWhenUsed/>
    <w:qFormat/>
    <w:rsid w:val="0014629C"/>
    <w:pPr>
      <w:numPr>
        <w:ilvl w:val="4"/>
        <w:numId w:val="4"/>
      </w:numPr>
      <w:spacing w:before="240" w:after="60"/>
      <w:outlineLvl w:val="4"/>
    </w:pPr>
    <w:rPr>
      <w:rFonts w:ascii="Calibri" w:hAnsi="Calibri"/>
      <w:b/>
      <w:bCs/>
      <w:i/>
      <w:iCs/>
      <w:sz w:val="26"/>
      <w:szCs w:val="26"/>
    </w:rPr>
  </w:style>
  <w:style w:type="paragraph" w:styleId="Heading6">
    <w:name w:val="heading 6"/>
    <w:basedOn w:val="Normal"/>
    <w:next w:val="Normal"/>
    <w:link w:val="Heading6Char"/>
    <w:semiHidden/>
    <w:unhideWhenUsed/>
    <w:qFormat/>
    <w:rsid w:val="0014629C"/>
    <w:pPr>
      <w:numPr>
        <w:ilvl w:val="5"/>
        <w:numId w:val="4"/>
      </w:numPr>
      <w:spacing w:before="240" w:after="60"/>
      <w:outlineLvl w:val="5"/>
    </w:pPr>
    <w:rPr>
      <w:rFonts w:ascii="Calibri" w:hAnsi="Calibri"/>
      <w:b/>
      <w:bCs/>
      <w:szCs w:val="22"/>
    </w:rPr>
  </w:style>
  <w:style w:type="paragraph" w:styleId="Heading7">
    <w:name w:val="heading 7"/>
    <w:basedOn w:val="Normal"/>
    <w:next w:val="Normal"/>
    <w:link w:val="Heading7Char"/>
    <w:semiHidden/>
    <w:unhideWhenUsed/>
    <w:qFormat/>
    <w:rsid w:val="0014629C"/>
    <w:pPr>
      <w:numPr>
        <w:ilvl w:val="6"/>
        <w:numId w:val="4"/>
      </w:numPr>
      <w:spacing w:before="240" w:after="60"/>
      <w:outlineLvl w:val="6"/>
    </w:pPr>
    <w:rPr>
      <w:rFonts w:ascii="Calibri" w:hAnsi="Calibri"/>
      <w:sz w:val="24"/>
    </w:rPr>
  </w:style>
  <w:style w:type="paragraph" w:styleId="Heading8">
    <w:name w:val="heading 8"/>
    <w:basedOn w:val="Normal"/>
    <w:next w:val="Normal"/>
    <w:link w:val="Heading8Char"/>
    <w:semiHidden/>
    <w:unhideWhenUsed/>
    <w:qFormat/>
    <w:rsid w:val="0014629C"/>
    <w:pPr>
      <w:numPr>
        <w:ilvl w:val="7"/>
        <w:numId w:val="4"/>
      </w:numPr>
      <w:spacing w:before="240" w:after="60"/>
      <w:outlineLvl w:val="7"/>
    </w:pPr>
    <w:rPr>
      <w:rFonts w:ascii="Calibri" w:hAnsi="Calibri"/>
      <w:i/>
      <w:iCs/>
      <w:sz w:val="24"/>
    </w:rPr>
  </w:style>
  <w:style w:type="paragraph" w:styleId="Heading9">
    <w:name w:val="heading 9"/>
    <w:basedOn w:val="Normal"/>
    <w:next w:val="Normal"/>
    <w:link w:val="Heading9Char"/>
    <w:semiHidden/>
    <w:unhideWhenUsed/>
    <w:qFormat/>
    <w:rsid w:val="0014629C"/>
    <w:pPr>
      <w:numPr>
        <w:ilvl w:val="8"/>
        <w:numId w:val="4"/>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F5DE2"/>
    <w:pPr>
      <w:tabs>
        <w:tab w:val="center" w:pos="4153"/>
        <w:tab w:val="right" w:pos="8306"/>
      </w:tabs>
    </w:pPr>
  </w:style>
  <w:style w:type="paragraph" w:styleId="Footer">
    <w:name w:val="footer"/>
    <w:basedOn w:val="Normal"/>
    <w:link w:val="FooterChar"/>
    <w:uiPriority w:val="99"/>
    <w:rsid w:val="004F5DE2"/>
    <w:pPr>
      <w:tabs>
        <w:tab w:val="center" w:pos="4153"/>
        <w:tab w:val="right" w:pos="8306"/>
      </w:tabs>
    </w:pPr>
  </w:style>
  <w:style w:type="paragraph" w:customStyle="1" w:styleId="Dotpoint">
    <w:name w:val="Dotpoint"/>
    <w:basedOn w:val="Normal"/>
    <w:link w:val="DotpointCharChar"/>
    <w:rsid w:val="0014629C"/>
    <w:pPr>
      <w:numPr>
        <w:numId w:val="1"/>
      </w:numPr>
      <w:tabs>
        <w:tab w:val="clear" w:pos="720"/>
        <w:tab w:val="num" w:pos="360"/>
        <w:tab w:val="left" w:pos="1134"/>
        <w:tab w:val="left" w:pos="1701"/>
        <w:tab w:val="left" w:pos="2552"/>
      </w:tabs>
      <w:ind w:left="1134" w:hanging="425"/>
    </w:pPr>
    <w:rPr>
      <w:rFonts w:cs="Arial"/>
      <w:bCs/>
      <w:szCs w:val="28"/>
    </w:rPr>
  </w:style>
  <w:style w:type="paragraph" w:customStyle="1" w:styleId="Dotpoint2">
    <w:name w:val="Dotpoint #2"/>
    <w:basedOn w:val="Normal"/>
    <w:rsid w:val="006F4066"/>
    <w:pPr>
      <w:numPr>
        <w:ilvl w:val="1"/>
        <w:numId w:val="2"/>
      </w:numPr>
      <w:tabs>
        <w:tab w:val="clear" w:pos="1440"/>
        <w:tab w:val="num" w:pos="360"/>
      </w:tabs>
      <w:spacing w:before="60" w:after="60"/>
      <w:ind w:left="0" w:firstLine="0"/>
    </w:pPr>
    <w:rPr>
      <w:sz w:val="18"/>
    </w:rPr>
  </w:style>
  <w:style w:type="character" w:styleId="Hyperlink">
    <w:name w:val="Hyperlink"/>
    <w:uiPriority w:val="99"/>
    <w:rsid w:val="00C53354"/>
    <w:rPr>
      <w:rFonts w:cs="Times New Roman"/>
      <w:color w:val="0000FF"/>
      <w:u w:val="single"/>
    </w:rPr>
  </w:style>
  <w:style w:type="paragraph" w:customStyle="1" w:styleId="Dotpointtable">
    <w:name w:val="Dotpoint table"/>
    <w:basedOn w:val="Normal"/>
    <w:rsid w:val="006F4066"/>
    <w:pPr>
      <w:numPr>
        <w:numId w:val="3"/>
      </w:numPr>
      <w:spacing w:before="60" w:after="60"/>
    </w:pPr>
    <w:rPr>
      <w:rFonts w:cs="Arial"/>
      <w:bCs/>
      <w:sz w:val="18"/>
      <w:szCs w:val="28"/>
    </w:rPr>
  </w:style>
  <w:style w:type="paragraph" w:styleId="DocumentMap">
    <w:name w:val="Document Map"/>
    <w:basedOn w:val="Normal"/>
    <w:semiHidden/>
    <w:rsid w:val="00285568"/>
    <w:pPr>
      <w:shd w:val="clear" w:color="auto" w:fill="000080"/>
    </w:pPr>
    <w:rPr>
      <w:rFonts w:ascii="Tahoma" w:hAnsi="Tahoma" w:cs="Tahoma"/>
    </w:rPr>
  </w:style>
  <w:style w:type="paragraph" w:customStyle="1" w:styleId="TableText">
    <w:name w:val="TableText"/>
    <w:basedOn w:val="Normal"/>
    <w:rsid w:val="006F4066"/>
    <w:pPr>
      <w:spacing w:before="40" w:after="40"/>
    </w:pPr>
  </w:style>
  <w:style w:type="character" w:customStyle="1" w:styleId="Heading4Char">
    <w:name w:val="Heading 4 Char"/>
    <w:link w:val="Heading4"/>
    <w:semiHidden/>
    <w:rsid w:val="0014629C"/>
    <w:rPr>
      <w:rFonts w:ascii="Calibri" w:hAnsi="Calibri"/>
      <w:b/>
      <w:bCs/>
      <w:sz w:val="28"/>
      <w:szCs w:val="28"/>
      <w:lang w:eastAsia="en-US"/>
    </w:rPr>
  </w:style>
  <w:style w:type="character" w:customStyle="1" w:styleId="Heading5Char">
    <w:name w:val="Heading 5 Char"/>
    <w:link w:val="Heading5"/>
    <w:semiHidden/>
    <w:rsid w:val="0014629C"/>
    <w:rPr>
      <w:rFonts w:ascii="Calibri" w:hAnsi="Calibri"/>
      <w:b/>
      <w:bCs/>
      <w:i/>
      <w:iCs/>
      <w:sz w:val="26"/>
      <w:szCs w:val="26"/>
      <w:lang w:eastAsia="en-US"/>
    </w:rPr>
  </w:style>
  <w:style w:type="character" w:customStyle="1" w:styleId="Heading6Char">
    <w:name w:val="Heading 6 Char"/>
    <w:link w:val="Heading6"/>
    <w:semiHidden/>
    <w:rsid w:val="0014629C"/>
    <w:rPr>
      <w:rFonts w:ascii="Calibri" w:hAnsi="Calibri"/>
      <w:b/>
      <w:bCs/>
      <w:sz w:val="22"/>
      <w:szCs w:val="22"/>
      <w:lang w:eastAsia="en-US"/>
    </w:rPr>
  </w:style>
  <w:style w:type="character" w:customStyle="1" w:styleId="Heading7Char">
    <w:name w:val="Heading 7 Char"/>
    <w:link w:val="Heading7"/>
    <w:semiHidden/>
    <w:rsid w:val="0014629C"/>
    <w:rPr>
      <w:rFonts w:ascii="Calibri" w:hAnsi="Calibri"/>
      <w:sz w:val="24"/>
      <w:lang w:eastAsia="en-US"/>
    </w:rPr>
  </w:style>
  <w:style w:type="character" w:customStyle="1" w:styleId="Heading8Char">
    <w:name w:val="Heading 8 Char"/>
    <w:link w:val="Heading8"/>
    <w:semiHidden/>
    <w:rsid w:val="0014629C"/>
    <w:rPr>
      <w:rFonts w:ascii="Calibri" w:hAnsi="Calibri"/>
      <w:i/>
      <w:iCs/>
      <w:sz w:val="24"/>
      <w:lang w:eastAsia="en-US"/>
    </w:rPr>
  </w:style>
  <w:style w:type="character" w:customStyle="1" w:styleId="Heading9Char">
    <w:name w:val="Heading 9 Char"/>
    <w:link w:val="Heading9"/>
    <w:semiHidden/>
    <w:rsid w:val="0014629C"/>
    <w:rPr>
      <w:rFonts w:ascii="Cambria" w:hAnsi="Cambria"/>
      <w:sz w:val="22"/>
      <w:szCs w:val="22"/>
      <w:lang w:eastAsia="en-US"/>
    </w:rPr>
  </w:style>
  <w:style w:type="character" w:customStyle="1" w:styleId="DotpointCharChar">
    <w:name w:val="Dotpoint Char Char"/>
    <w:link w:val="Dotpoint"/>
    <w:rsid w:val="00976005"/>
    <w:rPr>
      <w:rFonts w:ascii="Arial" w:hAnsi="Arial" w:cs="Arial"/>
      <w:bCs/>
      <w:sz w:val="22"/>
      <w:szCs w:val="28"/>
      <w:lang w:eastAsia="en-US"/>
    </w:rPr>
  </w:style>
  <w:style w:type="character" w:styleId="FollowedHyperlink">
    <w:name w:val="FollowedHyperlink"/>
    <w:rsid w:val="00976005"/>
    <w:rPr>
      <w:color w:val="800080"/>
      <w:u w:val="single"/>
    </w:rPr>
  </w:style>
  <w:style w:type="paragraph" w:styleId="ListParagraph">
    <w:name w:val="List Paragraph"/>
    <w:basedOn w:val="Normal"/>
    <w:link w:val="ListParagraphChar"/>
    <w:uiPriority w:val="34"/>
    <w:qFormat/>
    <w:rsid w:val="007F3647"/>
    <w:pPr>
      <w:ind w:left="720"/>
      <w:contextualSpacing/>
    </w:pPr>
    <w:rPr>
      <w:rFonts w:ascii="Calibri" w:hAnsi="Calibri" w:cs="Calibri"/>
      <w:sz w:val="24"/>
    </w:rPr>
  </w:style>
  <w:style w:type="table" w:styleId="TableGrid">
    <w:name w:val="Table Grid"/>
    <w:basedOn w:val="TableNormal"/>
    <w:rsid w:val="007F3647"/>
    <w:rPr>
      <w:rFonts w:ascii="Calibri" w:hAnsi="Calibri" w:cs="Calibr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laims1">
    <w:name w:val="claims1"/>
    <w:basedOn w:val="Normal"/>
    <w:link w:val="claims1Char"/>
    <w:rsid w:val="005E6E00"/>
    <w:pPr>
      <w:widowControl w:val="0"/>
      <w:snapToGrid w:val="0"/>
      <w:jc w:val="center"/>
    </w:pPr>
    <w:rPr>
      <w:rFonts w:ascii="Times New Roman" w:hAnsi="Times New Roman" w:cs="Arial"/>
      <w:b/>
      <w:sz w:val="28"/>
      <w:szCs w:val="28"/>
      <w:lang w:val="en-US"/>
    </w:rPr>
  </w:style>
  <w:style w:type="paragraph" w:customStyle="1" w:styleId="DEWR16">
    <w:name w:val="DEWR16"/>
    <w:basedOn w:val="Normal"/>
    <w:rsid w:val="005E6E00"/>
    <w:pPr>
      <w:widowControl w:val="0"/>
      <w:snapToGrid w:val="0"/>
      <w:spacing w:after="240"/>
    </w:pPr>
    <w:rPr>
      <w:rFonts w:ascii="Times New Roman" w:hAnsi="Times New Roman"/>
      <w:sz w:val="24"/>
      <w:lang w:val="en-US"/>
    </w:rPr>
  </w:style>
  <w:style w:type="paragraph" w:customStyle="1" w:styleId="DEWR18">
    <w:name w:val="DEWR18"/>
    <w:basedOn w:val="Normal"/>
    <w:rsid w:val="005E6E00"/>
    <w:pPr>
      <w:widowControl w:val="0"/>
      <w:snapToGrid w:val="0"/>
      <w:spacing w:after="240"/>
    </w:pPr>
    <w:rPr>
      <w:rFonts w:ascii="Times New Roman" w:hAnsi="Times New Roman"/>
      <w:sz w:val="24"/>
      <w:lang w:val="en-US"/>
    </w:rPr>
  </w:style>
  <w:style w:type="character" w:customStyle="1" w:styleId="claims1Char">
    <w:name w:val="claims1 Char"/>
    <w:link w:val="claims1"/>
    <w:rsid w:val="005E6E00"/>
    <w:rPr>
      <w:rFonts w:cs="Arial"/>
      <w:b/>
      <w:sz w:val="28"/>
      <w:szCs w:val="28"/>
      <w:lang w:val="en-US" w:eastAsia="en-US"/>
    </w:rPr>
  </w:style>
  <w:style w:type="paragraph" w:styleId="BalloonText">
    <w:name w:val="Balloon Text"/>
    <w:basedOn w:val="Normal"/>
    <w:link w:val="BalloonTextChar"/>
    <w:rsid w:val="005E6E00"/>
    <w:rPr>
      <w:rFonts w:ascii="Tahoma" w:hAnsi="Tahoma" w:cs="Tahoma"/>
      <w:sz w:val="16"/>
      <w:szCs w:val="16"/>
    </w:rPr>
  </w:style>
  <w:style w:type="character" w:customStyle="1" w:styleId="BalloonTextChar">
    <w:name w:val="Balloon Text Char"/>
    <w:basedOn w:val="DefaultParagraphFont"/>
    <w:link w:val="BalloonText"/>
    <w:rsid w:val="005E6E00"/>
    <w:rPr>
      <w:rFonts w:ascii="Tahoma" w:hAnsi="Tahoma" w:cs="Tahoma"/>
      <w:sz w:val="16"/>
      <w:szCs w:val="16"/>
    </w:rPr>
  </w:style>
  <w:style w:type="character" w:customStyle="1" w:styleId="FooterChar">
    <w:name w:val="Footer Char"/>
    <w:basedOn w:val="DefaultParagraphFont"/>
    <w:link w:val="Footer"/>
    <w:uiPriority w:val="99"/>
    <w:rsid w:val="00F0313F"/>
    <w:rPr>
      <w:rFonts w:ascii="Verdana" w:hAnsi="Verdana"/>
      <w:szCs w:val="24"/>
    </w:rPr>
  </w:style>
  <w:style w:type="paragraph" w:customStyle="1" w:styleId="Headersub">
    <w:name w:val="Header sub"/>
    <w:basedOn w:val="Normal"/>
    <w:rsid w:val="00123C35"/>
    <w:pPr>
      <w:spacing w:after="1240"/>
    </w:pPr>
    <w:rPr>
      <w:sz w:val="36"/>
    </w:rPr>
  </w:style>
  <w:style w:type="paragraph" w:customStyle="1" w:styleId="FWOheaderlevel1">
    <w:name w:val="FWO header level 1"/>
    <w:basedOn w:val="Normal"/>
    <w:qFormat/>
    <w:rsid w:val="00DA6844"/>
    <w:pPr>
      <w:keepNext/>
      <w:numPr>
        <w:numId w:val="10"/>
      </w:numPr>
      <w:spacing w:after="120" w:line="360" w:lineRule="auto"/>
      <w:contextualSpacing/>
    </w:pPr>
    <w:rPr>
      <w:rFonts w:ascii="Arial Bold" w:eastAsia="Calibri" w:hAnsi="Arial Bold"/>
      <w:b/>
      <w:bCs/>
      <w:caps/>
      <w:szCs w:val="22"/>
    </w:rPr>
  </w:style>
  <w:style w:type="paragraph" w:customStyle="1" w:styleId="FWOparagraphlevel1">
    <w:name w:val="FWO paragraph level 1"/>
    <w:basedOn w:val="Normal"/>
    <w:qFormat/>
    <w:rsid w:val="00DA6844"/>
    <w:pPr>
      <w:numPr>
        <w:ilvl w:val="1"/>
        <w:numId w:val="10"/>
      </w:numPr>
      <w:spacing w:after="120" w:line="360" w:lineRule="auto"/>
    </w:pPr>
    <w:rPr>
      <w:rFonts w:eastAsia="Calibri" w:cs="Arial"/>
      <w:szCs w:val="22"/>
    </w:rPr>
  </w:style>
  <w:style w:type="paragraph" w:customStyle="1" w:styleId="FWOparagraphlevel2">
    <w:name w:val="FWO paragraph level 2"/>
    <w:basedOn w:val="Normal"/>
    <w:qFormat/>
    <w:rsid w:val="00DA6844"/>
    <w:pPr>
      <w:numPr>
        <w:ilvl w:val="2"/>
        <w:numId w:val="10"/>
      </w:numPr>
      <w:tabs>
        <w:tab w:val="left" w:pos="1134"/>
      </w:tabs>
      <w:spacing w:before="120" w:after="120" w:line="360" w:lineRule="auto"/>
    </w:pPr>
    <w:rPr>
      <w:rFonts w:eastAsia="Calibri" w:cs="Arial"/>
      <w:szCs w:val="22"/>
    </w:rPr>
  </w:style>
  <w:style w:type="paragraph" w:customStyle="1" w:styleId="FWOparagraphlevel3">
    <w:name w:val="FWO paragraph level 3"/>
    <w:basedOn w:val="Normal"/>
    <w:qFormat/>
    <w:rsid w:val="00DA6844"/>
    <w:pPr>
      <w:numPr>
        <w:ilvl w:val="3"/>
        <w:numId w:val="10"/>
      </w:numPr>
      <w:tabs>
        <w:tab w:val="left" w:pos="1701"/>
      </w:tabs>
      <w:spacing w:before="120" w:after="120" w:line="360" w:lineRule="auto"/>
      <w:ind w:left="1701"/>
    </w:pPr>
    <w:rPr>
      <w:rFonts w:eastAsia="Calibri" w:cs="Arial"/>
      <w:szCs w:val="22"/>
    </w:rPr>
  </w:style>
  <w:style w:type="paragraph" w:customStyle="1" w:styleId="FWOparagraphlevel4">
    <w:name w:val="FWO paragraph level 4"/>
    <w:basedOn w:val="Normal"/>
    <w:qFormat/>
    <w:rsid w:val="00DA6844"/>
    <w:pPr>
      <w:numPr>
        <w:ilvl w:val="4"/>
        <w:numId w:val="10"/>
      </w:numPr>
      <w:tabs>
        <w:tab w:val="left" w:pos="2268"/>
      </w:tabs>
      <w:spacing w:before="120" w:after="120" w:line="360" w:lineRule="auto"/>
    </w:pPr>
    <w:rPr>
      <w:rFonts w:eastAsia="Calibri" w:cs="Arial"/>
      <w:szCs w:val="22"/>
    </w:rPr>
  </w:style>
  <w:style w:type="character" w:styleId="CommentReference">
    <w:name w:val="annotation reference"/>
    <w:basedOn w:val="DefaultParagraphFont"/>
    <w:rsid w:val="005831FA"/>
    <w:rPr>
      <w:sz w:val="16"/>
      <w:szCs w:val="16"/>
    </w:rPr>
  </w:style>
  <w:style w:type="paragraph" w:styleId="CommentText">
    <w:name w:val="annotation text"/>
    <w:basedOn w:val="Normal"/>
    <w:link w:val="CommentTextChar"/>
    <w:rsid w:val="005831FA"/>
    <w:rPr>
      <w:sz w:val="20"/>
    </w:rPr>
  </w:style>
  <w:style w:type="character" w:customStyle="1" w:styleId="CommentTextChar">
    <w:name w:val="Comment Text Char"/>
    <w:basedOn w:val="DefaultParagraphFont"/>
    <w:link w:val="CommentText"/>
    <w:rsid w:val="005831FA"/>
    <w:rPr>
      <w:rFonts w:ascii="Arial" w:hAnsi="Arial"/>
      <w:lang w:eastAsia="en-US"/>
    </w:rPr>
  </w:style>
  <w:style w:type="paragraph" w:styleId="CommentSubject">
    <w:name w:val="annotation subject"/>
    <w:basedOn w:val="CommentText"/>
    <w:next w:val="CommentText"/>
    <w:link w:val="CommentSubjectChar"/>
    <w:rsid w:val="005831FA"/>
    <w:rPr>
      <w:b/>
      <w:bCs/>
    </w:rPr>
  </w:style>
  <w:style w:type="character" w:customStyle="1" w:styleId="CommentSubjectChar">
    <w:name w:val="Comment Subject Char"/>
    <w:basedOn w:val="CommentTextChar"/>
    <w:link w:val="CommentSubject"/>
    <w:rsid w:val="005831FA"/>
    <w:rPr>
      <w:rFonts w:ascii="Arial" w:hAnsi="Arial"/>
      <w:b/>
      <w:bCs/>
      <w:lang w:eastAsia="en-US"/>
    </w:rPr>
  </w:style>
  <w:style w:type="character" w:customStyle="1" w:styleId="ListParagraphChar">
    <w:name w:val="List Paragraph Char"/>
    <w:basedOn w:val="DefaultParagraphFont"/>
    <w:link w:val="ListParagraph"/>
    <w:uiPriority w:val="34"/>
    <w:locked/>
    <w:rsid w:val="007B04F9"/>
    <w:rPr>
      <w:rFonts w:ascii="Calibri" w:hAnsi="Calibri" w:cs="Calibri"/>
      <w:sz w:val="24"/>
      <w:lang w:eastAsia="en-US"/>
    </w:rPr>
  </w:style>
  <w:style w:type="paragraph" w:styleId="Revision">
    <w:name w:val="Revision"/>
    <w:hidden/>
    <w:uiPriority w:val="99"/>
    <w:semiHidden/>
    <w:rsid w:val="00D76D69"/>
    <w:rPr>
      <w:rFonts w:ascii="Arial" w:hAnsi="Arial"/>
      <w:sz w:val="22"/>
      <w:lang w:eastAsia="en-US"/>
    </w:rPr>
  </w:style>
  <w:style w:type="character" w:customStyle="1" w:styleId="Claim1Char">
    <w:name w:val="Claim1 Char"/>
    <w:link w:val="Claim1"/>
    <w:locked/>
    <w:rsid w:val="004F1DAA"/>
    <w:rPr>
      <w:sz w:val="24"/>
      <w:lang w:val="en-US"/>
    </w:rPr>
  </w:style>
  <w:style w:type="paragraph" w:customStyle="1" w:styleId="Claim1">
    <w:name w:val="Claim1"/>
    <w:basedOn w:val="Header"/>
    <w:link w:val="Claim1Char"/>
    <w:rsid w:val="004F1DAA"/>
    <w:pPr>
      <w:widowControl w:val="0"/>
      <w:tabs>
        <w:tab w:val="clear" w:pos="4153"/>
        <w:tab w:val="clear" w:pos="8306"/>
      </w:tabs>
      <w:snapToGrid w:val="0"/>
      <w:spacing w:after="240"/>
    </w:pPr>
    <w:rPr>
      <w:rFonts w:ascii="Times New Roman" w:hAnsi="Times New Roman"/>
      <w:sz w:val="24"/>
      <w:lang w:val="en-US" w:eastAsia="en-AU"/>
    </w:rPr>
  </w:style>
  <w:style w:type="paragraph" w:styleId="Title">
    <w:name w:val="Title"/>
    <w:basedOn w:val="Normal"/>
    <w:next w:val="Normal"/>
    <w:link w:val="TitleChar"/>
    <w:qFormat/>
    <w:rsid w:val="00EE2CF3"/>
    <w:pPr>
      <w:widowControl w:val="0"/>
      <w:tabs>
        <w:tab w:val="right" w:pos="9072"/>
      </w:tabs>
      <w:spacing w:before="120" w:after="120" w:line="360" w:lineRule="auto"/>
      <w:ind w:left="709" w:hanging="709"/>
      <w:jc w:val="center"/>
    </w:pPr>
    <w:rPr>
      <w:rFonts w:cs="Arial"/>
      <w:b/>
      <w:spacing w:val="10"/>
      <w:szCs w:val="22"/>
    </w:rPr>
  </w:style>
  <w:style w:type="character" w:customStyle="1" w:styleId="TitleChar">
    <w:name w:val="Title Char"/>
    <w:basedOn w:val="DefaultParagraphFont"/>
    <w:link w:val="Title"/>
    <w:rsid w:val="00EE2CF3"/>
    <w:rPr>
      <w:rFonts w:ascii="Arial" w:hAnsi="Arial" w:cs="Arial"/>
      <w:b/>
      <w:spacing w:val="10"/>
      <w:sz w:val="22"/>
      <w:szCs w:val="22"/>
      <w:lang w:eastAsia="en-US"/>
    </w:rPr>
  </w:style>
  <w:style w:type="character" w:customStyle="1" w:styleId="HeaderChar">
    <w:name w:val="Header Char"/>
    <w:basedOn w:val="DefaultParagraphFont"/>
    <w:link w:val="Header"/>
    <w:uiPriority w:val="99"/>
    <w:rsid w:val="00165AD0"/>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808491">
      <w:bodyDiv w:val="1"/>
      <w:marLeft w:val="0"/>
      <w:marRight w:val="0"/>
      <w:marTop w:val="0"/>
      <w:marBottom w:val="0"/>
      <w:divBdr>
        <w:top w:val="none" w:sz="0" w:space="0" w:color="auto"/>
        <w:left w:val="none" w:sz="0" w:space="0" w:color="auto"/>
        <w:bottom w:val="none" w:sz="0" w:space="0" w:color="auto"/>
        <w:right w:val="none" w:sz="0" w:space="0" w:color="auto"/>
      </w:divBdr>
    </w:div>
    <w:div w:id="469130300">
      <w:bodyDiv w:val="1"/>
      <w:marLeft w:val="0"/>
      <w:marRight w:val="0"/>
      <w:marTop w:val="0"/>
      <w:marBottom w:val="0"/>
      <w:divBdr>
        <w:top w:val="none" w:sz="0" w:space="0" w:color="auto"/>
        <w:left w:val="none" w:sz="0" w:space="0" w:color="auto"/>
        <w:bottom w:val="none" w:sz="0" w:space="0" w:color="auto"/>
        <w:right w:val="none" w:sz="0" w:space="0" w:color="auto"/>
      </w:divBdr>
    </w:div>
    <w:div w:id="1112625221">
      <w:bodyDiv w:val="1"/>
      <w:marLeft w:val="0"/>
      <w:marRight w:val="0"/>
      <w:marTop w:val="0"/>
      <w:marBottom w:val="0"/>
      <w:divBdr>
        <w:top w:val="none" w:sz="0" w:space="0" w:color="auto"/>
        <w:left w:val="none" w:sz="0" w:space="0" w:color="auto"/>
        <w:bottom w:val="none" w:sz="0" w:space="0" w:color="auto"/>
        <w:right w:val="none" w:sz="0" w:space="0" w:color="auto"/>
      </w:divBdr>
    </w:div>
    <w:div w:id="1260210588">
      <w:bodyDiv w:val="1"/>
      <w:marLeft w:val="0"/>
      <w:marRight w:val="0"/>
      <w:marTop w:val="0"/>
      <w:marBottom w:val="0"/>
      <w:divBdr>
        <w:top w:val="none" w:sz="0" w:space="0" w:color="auto"/>
        <w:left w:val="none" w:sz="0" w:space="0" w:color="auto"/>
        <w:bottom w:val="none" w:sz="0" w:space="0" w:color="auto"/>
        <w:right w:val="none" w:sz="0" w:space="0" w:color="auto"/>
      </w:divBdr>
    </w:div>
    <w:div w:id="1800951543">
      <w:bodyDiv w:val="1"/>
      <w:marLeft w:val="0"/>
      <w:marRight w:val="0"/>
      <w:marTop w:val="0"/>
      <w:marBottom w:val="0"/>
      <w:divBdr>
        <w:top w:val="none" w:sz="0" w:space="0" w:color="auto"/>
        <w:left w:val="none" w:sz="0" w:space="0" w:color="auto"/>
        <w:bottom w:val="none" w:sz="0" w:space="0" w:color="auto"/>
        <w:right w:val="none" w:sz="0" w:space="0" w:color="auto"/>
      </w:divBdr>
    </w:div>
    <w:div w:id="1859001008">
      <w:bodyDiv w:val="1"/>
      <w:marLeft w:val="0"/>
      <w:marRight w:val="0"/>
      <w:marTop w:val="0"/>
      <w:marBottom w:val="0"/>
      <w:divBdr>
        <w:top w:val="none" w:sz="0" w:space="0" w:color="auto"/>
        <w:left w:val="none" w:sz="0" w:space="0" w:color="auto"/>
        <w:bottom w:val="none" w:sz="0" w:space="0" w:color="auto"/>
        <w:right w:val="none" w:sz="0" w:space="0" w:color="auto"/>
      </w:divBdr>
    </w:div>
    <w:div w:id="2076782237">
      <w:bodyDiv w:val="1"/>
      <w:marLeft w:val="0"/>
      <w:marRight w:val="0"/>
      <w:marTop w:val="0"/>
      <w:marBottom w:val="0"/>
      <w:divBdr>
        <w:top w:val="none" w:sz="0" w:space="0" w:color="auto"/>
        <w:left w:val="none" w:sz="0" w:space="0" w:color="auto"/>
        <w:bottom w:val="none" w:sz="0" w:space="0" w:color="auto"/>
        <w:right w:val="none" w:sz="0" w:space="0" w:color="auto"/>
      </w:divBdr>
      <w:divsChild>
        <w:div w:id="1782794955">
          <w:marLeft w:val="0"/>
          <w:marRight w:val="0"/>
          <w:marTop w:val="0"/>
          <w:marBottom w:val="0"/>
          <w:divBdr>
            <w:top w:val="single" w:sz="6" w:space="0" w:color="CCCCCC"/>
            <w:left w:val="none" w:sz="0" w:space="0" w:color="auto"/>
            <w:bottom w:val="single" w:sz="6" w:space="0" w:color="FFFFFF"/>
            <w:right w:val="none" w:sz="0" w:space="0" w:color="auto"/>
          </w:divBdr>
          <w:divsChild>
            <w:div w:id="1081558354">
              <w:marLeft w:val="0"/>
              <w:marRight w:val="0"/>
              <w:marTop w:val="100"/>
              <w:marBottom w:val="100"/>
              <w:divBdr>
                <w:top w:val="none" w:sz="0" w:space="0" w:color="auto"/>
                <w:left w:val="none" w:sz="0" w:space="0" w:color="auto"/>
                <w:bottom w:val="none" w:sz="0" w:space="0" w:color="auto"/>
                <w:right w:val="none" w:sz="0" w:space="0" w:color="auto"/>
              </w:divBdr>
              <w:divsChild>
                <w:div w:id="109701589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fairwork.gov.au/" TargetMode="External"/><Relationship Id="rId18" Type="http://schemas.openxmlformats.org/officeDocument/2006/relationships/hyperlink" Target="http://www.fairwork.gov.au/"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flavoursfruitandveg.com.au/" TargetMode="External"/><Relationship Id="rId17" Type="http://schemas.openxmlformats.org/officeDocument/2006/relationships/hyperlink" Target="http://www.fairwork.gov.au/" TargetMode="External"/><Relationship Id="rId2" Type="http://schemas.openxmlformats.org/officeDocument/2006/relationships/numbering" Target="numbering.xml"/><Relationship Id="rId16" Type="http://schemas.openxmlformats.org/officeDocument/2006/relationships/hyperlink" Target="http://awardviewer.fwo.gov.au/award/show/MA000084"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prodapp\data\nexus_2\MAT-0016-9318\Attachments\fairwork.gov.au\employee-entitlements\national-employment-standards" TargetMode="External"/><Relationship Id="rId5" Type="http://schemas.openxmlformats.org/officeDocument/2006/relationships/settings" Target="settings.xml"/><Relationship Id="rId15" Type="http://schemas.openxmlformats.org/officeDocument/2006/relationships/hyperlink" Target="http://www.fairwork.gov.au/" TargetMode="External"/><Relationship Id="rId23" Type="http://schemas.openxmlformats.org/officeDocument/2006/relationships/theme" Target="theme/theme1.xml"/><Relationship Id="rId10" Type="http://schemas.openxmlformats.org/officeDocument/2006/relationships/hyperlink" Target="https://calculate.fairwork.gov.au/findyouraward"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fairwork.gov.au/register" TargetMode="External"/><Relationship Id="rId14" Type="http://schemas.openxmlformats.org/officeDocument/2006/relationships/hyperlink" Target="http://awardviewer.fwo.gov.au/award/show/MA000084"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fairwork.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E0098E-B072-4070-94F6-E1CD251431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CB839CE6.dotm</Template>
  <TotalTime>0</TotalTime>
  <Pages>12</Pages>
  <Words>3543</Words>
  <Characters>18890</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Enforceable Undertaking Pristine Employment Solutions Pty Ltd</vt:lpstr>
    </vt:vector>
  </TitlesOfParts>
  <LinksUpToDate>false</LinksUpToDate>
  <CharactersWithSpaces>22389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Enforceable Undertaking Pristine Employment Solutions Pty Ltd</dc:title>
  <dc:subject>Enforceable Undertaking Pristine Employment Solutions Pty Ltd</dc:subject>
  <dc:creator/>
  <cp:keywords>Enforceable Undertaking Pristine Employment Solutions Pty Ltd</cp:keywords>
  <cp:lastModifiedBy/>
  <cp:revision>1</cp:revision>
  <dcterms:created xsi:type="dcterms:W3CDTF">2017-06-19T23:26:00Z</dcterms:created>
  <dcterms:modified xsi:type="dcterms:W3CDTF">2017-06-19T23:51:00Z</dcterms:modified>
</cp:coreProperties>
</file>