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9FD5" w14:textId="77777777" w:rsidR="003D2A27" w:rsidRDefault="003D2A27">
      <w:pPr>
        <w:pStyle w:val="Header"/>
        <w:widowControl w:val="0"/>
        <w:spacing w:before="120" w:after="120" w:line="360" w:lineRule="auto"/>
        <w:rPr>
          <w:rFonts w:cs="Arial"/>
          <w:szCs w:val="22"/>
        </w:rPr>
      </w:pPr>
    </w:p>
    <w:p w14:paraId="7E059FD6" w14:textId="77777777" w:rsidR="002A1B30" w:rsidRPr="00916097" w:rsidRDefault="002A1B30" w:rsidP="000E412C">
      <w:pPr>
        <w:pStyle w:val="Title"/>
        <w:spacing w:before="1680" w:after="360"/>
      </w:pPr>
      <w:r w:rsidRPr="00916097">
        <w:t>ENFORCEABLE UNDERTAKING</w:t>
      </w:r>
    </w:p>
    <w:p w14:paraId="7E059FD7"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7E059FD9" w14:textId="6E8D1126" w:rsidR="003D2A27" w:rsidRDefault="00C973C8" w:rsidP="009D5580">
      <w:pPr>
        <w:widowControl w:val="0"/>
        <w:spacing w:before="120" w:after="120" w:line="360" w:lineRule="auto"/>
        <w:jc w:val="center"/>
        <w:rPr>
          <w:rFonts w:cs="Arial"/>
          <w:szCs w:val="22"/>
        </w:rPr>
      </w:pPr>
      <w:r w:rsidRPr="00C973C8">
        <w:rPr>
          <w:rFonts w:cs="Arial"/>
          <w:szCs w:val="22"/>
        </w:rPr>
        <w:t>Oscar Mobile Pty Ltd (</w:t>
      </w:r>
      <w:r>
        <w:rPr>
          <w:rFonts w:cs="Arial"/>
          <w:szCs w:val="22"/>
        </w:rPr>
        <w:t xml:space="preserve">ABN 32 </w:t>
      </w:r>
      <w:r w:rsidRPr="00C973C8">
        <w:rPr>
          <w:rFonts w:cs="Arial"/>
          <w:szCs w:val="22"/>
        </w:rPr>
        <w:t>167 012 562</w:t>
      </w:r>
      <w:r>
        <w:rPr>
          <w:rFonts w:cs="Arial"/>
          <w:szCs w:val="22"/>
        </w:rPr>
        <w:t xml:space="preserve"> / </w:t>
      </w:r>
      <w:proofErr w:type="spellStart"/>
      <w:r w:rsidRPr="00C973C8">
        <w:rPr>
          <w:rFonts w:cs="Arial"/>
          <w:szCs w:val="22"/>
        </w:rPr>
        <w:t>ACN</w:t>
      </w:r>
      <w:proofErr w:type="spellEnd"/>
      <w:r>
        <w:rPr>
          <w:rFonts w:cs="Arial"/>
          <w:szCs w:val="22"/>
        </w:rPr>
        <w:t xml:space="preserve"> </w:t>
      </w:r>
      <w:r w:rsidRPr="00C973C8">
        <w:rPr>
          <w:rFonts w:cs="Arial"/>
          <w:szCs w:val="22"/>
        </w:rPr>
        <w:t>167 012 562);</w:t>
      </w:r>
    </w:p>
    <w:p w14:paraId="7C11A3C5" w14:textId="77777777" w:rsidR="009D5580" w:rsidRDefault="009D5580" w:rsidP="009D5580">
      <w:pPr>
        <w:widowControl w:val="0"/>
        <w:spacing w:before="120" w:after="120" w:line="360" w:lineRule="auto"/>
        <w:jc w:val="center"/>
        <w:rPr>
          <w:rFonts w:cs="Arial"/>
          <w:szCs w:val="22"/>
        </w:rPr>
      </w:pPr>
      <w:proofErr w:type="gramStart"/>
      <w:r>
        <w:rPr>
          <w:rFonts w:cs="Arial"/>
          <w:szCs w:val="22"/>
        </w:rPr>
        <w:t>and</w:t>
      </w:r>
      <w:proofErr w:type="gramEnd"/>
    </w:p>
    <w:p w14:paraId="132D5B63" w14:textId="09E2BF21" w:rsidR="009D5580" w:rsidRDefault="00C973C8" w:rsidP="009D5580">
      <w:pPr>
        <w:widowControl w:val="0"/>
        <w:spacing w:before="120" w:after="120" w:line="360" w:lineRule="auto"/>
        <w:jc w:val="center"/>
        <w:rPr>
          <w:rFonts w:cs="Arial"/>
          <w:szCs w:val="22"/>
        </w:rPr>
      </w:pPr>
      <w:r>
        <w:rPr>
          <w:rFonts w:cs="Arial"/>
          <w:szCs w:val="22"/>
        </w:rPr>
        <w:t>Mr Max</w:t>
      </w:r>
      <w:r w:rsidR="009D5580">
        <w:rPr>
          <w:rFonts w:cs="Arial"/>
          <w:szCs w:val="22"/>
        </w:rPr>
        <w:t xml:space="preserve"> </w:t>
      </w:r>
      <w:proofErr w:type="spellStart"/>
      <w:r w:rsidR="009D5580">
        <w:rPr>
          <w:rFonts w:cs="Arial"/>
          <w:szCs w:val="22"/>
        </w:rPr>
        <w:t>Ryu</w:t>
      </w:r>
      <w:proofErr w:type="spellEnd"/>
    </w:p>
    <w:p w14:paraId="079B8E54" w14:textId="77777777" w:rsidR="00434CCB" w:rsidRPr="00F951A5" w:rsidRDefault="004F5B0B" w:rsidP="00434CCB">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434CCB" w:rsidRPr="00F951A5">
        <w:rPr>
          <w:b w:val="0"/>
          <w:i/>
          <w:sz w:val="20"/>
          <w:szCs w:val="20"/>
        </w:rPr>
        <w:lastRenderedPageBreak/>
        <w:t>Fair Work Act 2009</w:t>
      </w:r>
      <w:r w:rsidR="00434CCB">
        <w:rPr>
          <w:b w:val="0"/>
          <w:i/>
          <w:sz w:val="20"/>
          <w:szCs w:val="20"/>
        </w:rPr>
        <w:br/>
      </w:r>
      <w:r w:rsidR="00434CCB">
        <w:rPr>
          <w:b w:val="0"/>
          <w:i/>
          <w:sz w:val="20"/>
          <w:szCs w:val="20"/>
        </w:rPr>
        <w:br/>
      </w:r>
      <w:r w:rsidR="00434CCB" w:rsidRPr="00F951A5">
        <w:rPr>
          <w:rFonts w:ascii="Arial Bold" w:hAnsi="Arial Bold"/>
          <w:sz w:val="20"/>
          <w:szCs w:val="20"/>
        </w:rPr>
        <w:t xml:space="preserve">Section 715 </w:t>
      </w:r>
      <w:r w:rsidR="00434CCB" w:rsidRPr="00F951A5">
        <w:rPr>
          <w:rFonts w:ascii="Arial Bold" w:hAnsi="Arial Bold"/>
          <w:caps/>
          <w:sz w:val="20"/>
          <w:szCs w:val="20"/>
        </w:rPr>
        <w:t>Enforceable Undertaking</w:t>
      </w:r>
    </w:p>
    <w:p w14:paraId="75AFE1B6" w14:textId="77777777" w:rsidR="00434CCB" w:rsidRPr="00F951A5" w:rsidRDefault="00434CCB" w:rsidP="00434CCB">
      <w:pPr>
        <w:pStyle w:val="Heading2"/>
      </w:pPr>
      <w:r w:rsidRPr="00F951A5">
        <w:t>Parties</w:t>
      </w:r>
    </w:p>
    <w:p w14:paraId="777301F8" w14:textId="77777777" w:rsidR="00434CCB" w:rsidRPr="00F951A5" w:rsidRDefault="00434CCB" w:rsidP="00137D8F">
      <w:pPr>
        <w:pStyle w:val="ListParagraph"/>
        <w:numPr>
          <w:ilvl w:val="0"/>
          <w:numId w:val="7"/>
        </w:numPr>
        <w:ind w:hanging="720"/>
        <w:jc w:val="both"/>
      </w:pPr>
      <w:r w:rsidRPr="00F951A5">
        <w:t>This enforceable undertaking (Undertaking) is given to the Fair Work Ombudsman (FWO) by:</w:t>
      </w:r>
    </w:p>
    <w:p w14:paraId="01EC92C1" w14:textId="09414419" w:rsidR="00434CCB" w:rsidRPr="00C973C8" w:rsidRDefault="00B1679B" w:rsidP="00C973C8">
      <w:pPr>
        <w:pStyle w:val="ListParagraph"/>
        <w:numPr>
          <w:ilvl w:val="1"/>
          <w:numId w:val="2"/>
        </w:numPr>
        <w:spacing w:after="120"/>
        <w:ind w:left="1491" w:hanging="357"/>
        <w:jc w:val="both"/>
      </w:pPr>
      <w:r>
        <w:t>Oscar Mobile</w:t>
      </w:r>
      <w:r w:rsidR="00434CCB">
        <w:t xml:space="preserve"> Pty Ltd (</w:t>
      </w:r>
      <w:r>
        <w:rPr>
          <w:b/>
        </w:rPr>
        <w:t>Oscar Mobile</w:t>
      </w:r>
      <w:r w:rsidR="00434CCB">
        <w:t>);</w:t>
      </w:r>
      <w:r w:rsidR="00C973C8" w:rsidRPr="00C973C8">
        <w:t xml:space="preserve"> </w:t>
      </w:r>
      <w:r w:rsidR="00C973C8" w:rsidRPr="008D3779">
        <w:t>and</w:t>
      </w:r>
    </w:p>
    <w:p w14:paraId="6BC69BA6" w14:textId="17C3CBC1" w:rsidR="00434CCB" w:rsidRPr="00F951A5" w:rsidRDefault="00C973C8" w:rsidP="00434CCB">
      <w:pPr>
        <w:pStyle w:val="ListParagraph"/>
        <w:numPr>
          <w:ilvl w:val="1"/>
          <w:numId w:val="2"/>
        </w:numPr>
        <w:spacing w:after="120"/>
        <w:jc w:val="both"/>
      </w:pPr>
      <w:r>
        <w:t>Mr Max</w:t>
      </w:r>
      <w:r w:rsidR="00434CCB" w:rsidRPr="009D5580">
        <w:t xml:space="preserve"> </w:t>
      </w:r>
      <w:proofErr w:type="spellStart"/>
      <w:r w:rsidR="00434CCB" w:rsidRPr="009D5580">
        <w:t>Ryu</w:t>
      </w:r>
      <w:proofErr w:type="spellEnd"/>
      <w:r w:rsidR="00434CCB">
        <w:t xml:space="preserve"> (</w:t>
      </w:r>
      <w:r w:rsidR="00434CCB" w:rsidRPr="009D5580">
        <w:rPr>
          <w:b/>
        </w:rPr>
        <w:t>M</w:t>
      </w:r>
      <w:r>
        <w:rPr>
          <w:b/>
        </w:rPr>
        <w:t>r</w:t>
      </w:r>
      <w:r w:rsidR="00434CCB" w:rsidRPr="009D5580">
        <w:rPr>
          <w:b/>
        </w:rPr>
        <w:t xml:space="preserve"> </w:t>
      </w:r>
      <w:proofErr w:type="spellStart"/>
      <w:r w:rsidR="00434CCB" w:rsidRPr="009D5580">
        <w:rPr>
          <w:b/>
        </w:rPr>
        <w:t>Ryu</w:t>
      </w:r>
      <w:proofErr w:type="spellEnd"/>
      <w:r w:rsidR="00434CCB">
        <w:t xml:space="preserve">), Director, </w:t>
      </w:r>
      <w:r>
        <w:t xml:space="preserve">Oscar Mobile </w:t>
      </w:r>
      <w:r w:rsidR="00434CCB" w:rsidRPr="009D5580">
        <w:t>Pty Ltd</w:t>
      </w:r>
    </w:p>
    <w:p w14:paraId="3D4E2F96" w14:textId="77777777" w:rsidR="00434CCB" w:rsidRPr="00F951A5" w:rsidRDefault="00434CCB" w:rsidP="00434CCB">
      <w:pPr>
        <w:pStyle w:val="ListParagraph"/>
        <w:ind w:left="720"/>
        <w:jc w:val="both"/>
      </w:pPr>
      <w:proofErr w:type="gramStart"/>
      <w:r w:rsidRPr="00F951A5">
        <w:t>for</w:t>
      </w:r>
      <w:proofErr w:type="gramEnd"/>
      <w:r w:rsidRPr="00F951A5">
        <w:t xml:space="preserve"> the purposes of section 715 of the </w:t>
      </w:r>
      <w:r w:rsidRPr="0095079C">
        <w:rPr>
          <w:i/>
        </w:rPr>
        <w:t>Fair Work Act 2009</w:t>
      </w:r>
      <w:r w:rsidRPr="00F951A5">
        <w:t xml:space="preserve"> (</w:t>
      </w:r>
      <w:r w:rsidRPr="009D5580">
        <w:rPr>
          <w:b/>
        </w:rPr>
        <w:t>FW Act</w:t>
      </w:r>
      <w:r w:rsidRPr="00F951A5">
        <w:t>).</w:t>
      </w:r>
    </w:p>
    <w:p w14:paraId="7B8456D8" w14:textId="77777777" w:rsidR="00434CCB" w:rsidRPr="009461B2" w:rsidRDefault="00434CCB" w:rsidP="00434CCB">
      <w:pPr>
        <w:pStyle w:val="Heading2"/>
        <w:jc w:val="both"/>
      </w:pPr>
      <w:r w:rsidRPr="009461B2">
        <w:t>Background</w:t>
      </w:r>
    </w:p>
    <w:p w14:paraId="3F045C66" w14:textId="49E72330" w:rsidR="00B1679B" w:rsidRPr="00B1679B" w:rsidRDefault="00B1679B" w:rsidP="00137D8F">
      <w:pPr>
        <w:pStyle w:val="ListParagraph"/>
        <w:numPr>
          <w:ilvl w:val="0"/>
          <w:numId w:val="7"/>
        </w:numPr>
        <w:ind w:hanging="720"/>
        <w:jc w:val="both"/>
        <w:rPr>
          <w:b/>
          <w:bCs/>
        </w:rPr>
      </w:pPr>
      <w:r>
        <w:t>Oscar Mobile sells phone, tablet and laptop charging modules to businesses</w:t>
      </w:r>
      <w:r w:rsidR="00434CCB" w:rsidRPr="009D5580">
        <w:t xml:space="preserve">. </w:t>
      </w:r>
      <w:r>
        <w:t>Oscar Mobile provides management, administration, HR and payroll services for</w:t>
      </w:r>
      <w:r w:rsidR="00FA5294">
        <w:t>:</w:t>
      </w:r>
    </w:p>
    <w:p w14:paraId="4C8B97F3" w14:textId="77777777" w:rsidR="00B1679B" w:rsidRDefault="00B1679B" w:rsidP="00137D8F">
      <w:pPr>
        <w:pStyle w:val="ListParagraph"/>
        <w:numPr>
          <w:ilvl w:val="1"/>
          <w:numId w:val="7"/>
        </w:numPr>
        <w:jc w:val="both"/>
      </w:pPr>
      <w:r>
        <w:t xml:space="preserve">Phone Adore Pty Ltd; </w:t>
      </w:r>
    </w:p>
    <w:p w14:paraId="225129E8" w14:textId="77777777" w:rsidR="00B1679B" w:rsidRDefault="00B1679B" w:rsidP="00137D8F">
      <w:pPr>
        <w:pStyle w:val="ListParagraph"/>
        <w:numPr>
          <w:ilvl w:val="1"/>
          <w:numId w:val="7"/>
        </w:numPr>
        <w:jc w:val="both"/>
      </w:pPr>
      <w:r>
        <w:t xml:space="preserve">Oscar Mobile Pty Ltd; </w:t>
      </w:r>
    </w:p>
    <w:p w14:paraId="1EC180F3" w14:textId="77777777" w:rsidR="00B1679B" w:rsidRDefault="00B1679B" w:rsidP="00137D8F">
      <w:pPr>
        <w:pStyle w:val="ListParagraph"/>
        <w:numPr>
          <w:ilvl w:val="1"/>
          <w:numId w:val="7"/>
        </w:numPr>
        <w:jc w:val="both"/>
      </w:pPr>
      <w:proofErr w:type="spellStart"/>
      <w:r>
        <w:t>Happytel</w:t>
      </w:r>
      <w:proofErr w:type="spellEnd"/>
      <w:r>
        <w:t xml:space="preserve"> Pty Ltd;  </w:t>
      </w:r>
    </w:p>
    <w:p w14:paraId="007CB1B0" w14:textId="77777777" w:rsidR="00B1679B" w:rsidRDefault="00B1679B" w:rsidP="00137D8F">
      <w:pPr>
        <w:pStyle w:val="ListParagraph"/>
        <w:numPr>
          <w:ilvl w:val="1"/>
          <w:numId w:val="7"/>
        </w:numPr>
        <w:jc w:val="both"/>
      </w:pPr>
      <w:r>
        <w:t xml:space="preserve">Happy Phone Pty Ltd; </w:t>
      </w:r>
    </w:p>
    <w:p w14:paraId="4AB96462" w14:textId="77777777" w:rsidR="00B1679B" w:rsidRDefault="00B1679B" w:rsidP="00137D8F">
      <w:pPr>
        <w:pStyle w:val="ListParagraph"/>
        <w:numPr>
          <w:ilvl w:val="1"/>
          <w:numId w:val="7"/>
        </w:numPr>
        <w:jc w:val="both"/>
      </w:pPr>
      <w:r>
        <w:t xml:space="preserve">My </w:t>
      </w:r>
      <w:proofErr w:type="spellStart"/>
      <w:r>
        <w:t>Happytel</w:t>
      </w:r>
      <w:proofErr w:type="spellEnd"/>
      <w:r>
        <w:t xml:space="preserve"> Pty Ltd; and</w:t>
      </w:r>
    </w:p>
    <w:p w14:paraId="1F049601" w14:textId="549EB149" w:rsidR="00434CCB" w:rsidRPr="00FA5294" w:rsidRDefault="00B1679B" w:rsidP="00137D8F">
      <w:pPr>
        <w:pStyle w:val="ListParagraph"/>
        <w:numPr>
          <w:ilvl w:val="1"/>
          <w:numId w:val="7"/>
        </w:numPr>
        <w:jc w:val="both"/>
      </w:pPr>
      <w:proofErr w:type="spellStart"/>
      <w:r>
        <w:t>Happytel</w:t>
      </w:r>
      <w:proofErr w:type="spellEnd"/>
      <w:r>
        <w:t xml:space="preserve"> Retail Group Pty Ltd. </w:t>
      </w:r>
    </w:p>
    <w:p w14:paraId="0DFB6FD2" w14:textId="6A9E98E2" w:rsidR="00434CCB" w:rsidRPr="009D5580" w:rsidRDefault="00434CCB" w:rsidP="00137D8F">
      <w:pPr>
        <w:pStyle w:val="ListParagraph"/>
        <w:numPr>
          <w:ilvl w:val="0"/>
          <w:numId w:val="7"/>
        </w:numPr>
        <w:ind w:hanging="720"/>
        <w:jc w:val="both"/>
        <w:rPr>
          <w:b/>
          <w:bCs/>
        </w:rPr>
      </w:pPr>
      <w:r w:rsidRPr="009D5580">
        <w:t>M</w:t>
      </w:r>
      <w:r w:rsidR="00B1679B">
        <w:t>r</w:t>
      </w:r>
      <w:r w:rsidRPr="009D5580">
        <w:t xml:space="preserve"> </w:t>
      </w:r>
      <w:proofErr w:type="spellStart"/>
      <w:r w:rsidRPr="009D5580">
        <w:t>Ryu</w:t>
      </w:r>
      <w:proofErr w:type="spellEnd"/>
      <w:r w:rsidRPr="009D5580">
        <w:t xml:space="preserve"> admits and agree</w:t>
      </w:r>
      <w:r w:rsidR="00B1679B">
        <w:t xml:space="preserve">s that, at all material times, </w:t>
      </w:r>
      <w:r w:rsidRPr="009D5580">
        <w:t>he:</w:t>
      </w:r>
    </w:p>
    <w:p w14:paraId="01FD7B66" w14:textId="1B24846C" w:rsidR="00434CCB" w:rsidRDefault="00A1056C" w:rsidP="00137D8F">
      <w:pPr>
        <w:pStyle w:val="ListParagraph"/>
        <w:numPr>
          <w:ilvl w:val="1"/>
          <w:numId w:val="7"/>
        </w:numPr>
        <w:spacing w:after="120"/>
        <w:jc w:val="both"/>
      </w:pPr>
      <w:r>
        <w:t>i</w:t>
      </w:r>
      <w:r w:rsidR="00434CCB">
        <w:t xml:space="preserve">s </w:t>
      </w:r>
      <w:r w:rsidR="00434CCB" w:rsidRPr="009D5580">
        <w:t>a director of</w:t>
      </w:r>
      <w:r w:rsidR="00B1679B">
        <w:t xml:space="preserve"> Oscar Mobile</w:t>
      </w:r>
      <w:r w:rsidR="00434CCB">
        <w:t>:</w:t>
      </w:r>
      <w:r w:rsidR="00434CCB" w:rsidRPr="009D5580">
        <w:t xml:space="preserve"> </w:t>
      </w:r>
    </w:p>
    <w:p w14:paraId="31F92547" w14:textId="324220DC" w:rsidR="00434CCB" w:rsidRPr="009D5580" w:rsidRDefault="00434CCB" w:rsidP="00137D8F">
      <w:pPr>
        <w:pStyle w:val="ListParagraph"/>
        <w:numPr>
          <w:ilvl w:val="1"/>
          <w:numId w:val="7"/>
        </w:numPr>
        <w:spacing w:before="120" w:after="120"/>
        <w:ind w:left="1434" w:hanging="357"/>
        <w:jc w:val="both"/>
      </w:pPr>
      <w:r w:rsidRPr="009D5580">
        <w:t xml:space="preserve">was ultimately responsible for overall direction, management and supervision of the operations at </w:t>
      </w:r>
      <w:r w:rsidR="00B1679B">
        <w:t>Oscar Mobile</w:t>
      </w:r>
      <w:r w:rsidRPr="009D5580">
        <w:t xml:space="preserve">; and </w:t>
      </w:r>
    </w:p>
    <w:p w14:paraId="3E17E3FF" w14:textId="438E7AB7" w:rsidR="00434CCB" w:rsidRPr="009D5580" w:rsidRDefault="00434CCB" w:rsidP="00137D8F">
      <w:pPr>
        <w:pStyle w:val="ListParagraph"/>
        <w:numPr>
          <w:ilvl w:val="1"/>
          <w:numId w:val="7"/>
        </w:numPr>
        <w:ind w:left="1434" w:hanging="357"/>
        <w:jc w:val="both"/>
      </w:pPr>
      <w:proofErr w:type="gramStart"/>
      <w:r w:rsidRPr="009D5580">
        <w:t>by</w:t>
      </w:r>
      <w:proofErr w:type="gramEnd"/>
      <w:r w:rsidRPr="009D5580">
        <w:t xml:space="preserve"> reason of the matters set out in subparagraphs (a) and (b) was responsible in a practical sense for ensuring </w:t>
      </w:r>
      <w:r w:rsidR="00FA5294">
        <w:t>Oscar Mobile</w:t>
      </w:r>
      <w:r w:rsidRPr="009D5580">
        <w:t xml:space="preserve"> complied with its legal obligations.</w:t>
      </w:r>
    </w:p>
    <w:p w14:paraId="4F0E3FE4" w14:textId="70C2CD85" w:rsidR="00434CCB" w:rsidRPr="00F25457" w:rsidRDefault="00434CCB" w:rsidP="00137D8F">
      <w:pPr>
        <w:pStyle w:val="ListParagraph"/>
        <w:numPr>
          <w:ilvl w:val="0"/>
          <w:numId w:val="7"/>
        </w:numPr>
        <w:ind w:hanging="720"/>
        <w:jc w:val="both"/>
        <w:rPr>
          <w:b/>
          <w:bCs/>
        </w:rPr>
      </w:pPr>
      <w:r w:rsidRPr="009D5580">
        <w:t xml:space="preserve">The FWO </w:t>
      </w:r>
      <w:r>
        <w:t xml:space="preserve">commenced an investigation (the </w:t>
      </w:r>
      <w:r>
        <w:rPr>
          <w:b/>
        </w:rPr>
        <w:t>Investigation</w:t>
      </w:r>
      <w:r>
        <w:t xml:space="preserve">) </w:t>
      </w:r>
      <w:r w:rsidR="00FA5294">
        <w:t xml:space="preserve">into Oscar Mobile </w:t>
      </w:r>
      <w:r>
        <w:t xml:space="preserve">in </w:t>
      </w:r>
      <w:r w:rsidR="00FA5294">
        <w:t xml:space="preserve">April 2016 </w:t>
      </w:r>
      <w:r w:rsidR="00060EA7">
        <w:t xml:space="preserve">following </w:t>
      </w:r>
      <w:r>
        <w:t>a Request for Assistance (</w:t>
      </w:r>
      <w:proofErr w:type="spellStart"/>
      <w:r w:rsidRPr="0079107A">
        <w:rPr>
          <w:b/>
        </w:rPr>
        <w:t>RFA</w:t>
      </w:r>
      <w:proofErr w:type="spellEnd"/>
      <w:r>
        <w:t xml:space="preserve">) regarding allegations of underpayments by </w:t>
      </w:r>
      <w:r w:rsidR="00FA5294">
        <w:t>Oscar Mobile</w:t>
      </w:r>
      <w:r>
        <w:t xml:space="preserve"> and </w:t>
      </w:r>
      <w:r w:rsidR="00FA5294">
        <w:t xml:space="preserve">companies in the </w:t>
      </w:r>
      <w:proofErr w:type="spellStart"/>
      <w:r w:rsidR="00FA5294">
        <w:t>Happytel</w:t>
      </w:r>
      <w:proofErr w:type="spellEnd"/>
      <w:r w:rsidR="00FA5294">
        <w:t xml:space="preserve"> Group</w:t>
      </w:r>
      <w:r>
        <w:t xml:space="preserve">. The allegations concerned underpayments by </w:t>
      </w:r>
      <w:r w:rsidR="00FA5294">
        <w:t>Oscar Mobile to the former employee</w:t>
      </w:r>
      <w:r>
        <w:t xml:space="preserve"> (the </w:t>
      </w:r>
      <w:r w:rsidRPr="00F25457">
        <w:rPr>
          <w:b/>
        </w:rPr>
        <w:t>Employee</w:t>
      </w:r>
      <w:r>
        <w:t xml:space="preserve">) identified in Schedule </w:t>
      </w:r>
      <w:r w:rsidR="00404267">
        <w:t>A</w:t>
      </w:r>
      <w:r>
        <w:t xml:space="preserve">. </w:t>
      </w:r>
    </w:p>
    <w:p w14:paraId="70B5F467" w14:textId="4D6B7BE4" w:rsidR="00434CCB" w:rsidRPr="00F25457" w:rsidRDefault="00FA5294" w:rsidP="00137D8F">
      <w:pPr>
        <w:pStyle w:val="ListParagraph"/>
        <w:numPr>
          <w:ilvl w:val="0"/>
          <w:numId w:val="7"/>
        </w:numPr>
        <w:ind w:hanging="720"/>
        <w:jc w:val="both"/>
        <w:rPr>
          <w:b/>
          <w:bCs/>
        </w:rPr>
      </w:pPr>
      <w:r>
        <w:t>The Employee</w:t>
      </w:r>
      <w:r w:rsidR="00434CCB">
        <w:t xml:space="preserve"> </w:t>
      </w:r>
      <w:r>
        <w:t>was a foreign</w:t>
      </w:r>
      <w:r w:rsidR="00434CCB">
        <w:t xml:space="preserve"> national working in Australia under </w:t>
      </w:r>
      <w:r>
        <w:t>a working holiday visa</w:t>
      </w:r>
      <w:r w:rsidR="00434CCB">
        <w:t xml:space="preserve">. </w:t>
      </w:r>
    </w:p>
    <w:p w14:paraId="0F6E06D0" w14:textId="77777777" w:rsidR="00434CCB" w:rsidRPr="0079107A" w:rsidRDefault="00434CCB" w:rsidP="00137D8F">
      <w:pPr>
        <w:pStyle w:val="ListParagraph"/>
        <w:numPr>
          <w:ilvl w:val="0"/>
          <w:numId w:val="7"/>
        </w:numPr>
        <w:ind w:hanging="720"/>
        <w:jc w:val="both"/>
        <w:rPr>
          <w:b/>
          <w:bCs/>
        </w:rPr>
      </w:pPr>
      <w:r>
        <w:t xml:space="preserve">The Investigation into the allegations identified contraventions of the </w:t>
      </w:r>
      <w:r w:rsidRPr="0079107A">
        <w:rPr>
          <w:i/>
        </w:rPr>
        <w:t>G</w:t>
      </w:r>
      <w:r>
        <w:rPr>
          <w:i/>
        </w:rPr>
        <w:t>eneral Retail Industry Award 2010</w:t>
      </w:r>
      <w:r>
        <w:t xml:space="preserve"> (the </w:t>
      </w:r>
      <w:r w:rsidRPr="0079107A">
        <w:rPr>
          <w:b/>
        </w:rPr>
        <w:t>Retail Award</w:t>
      </w:r>
      <w:r>
        <w:t>) and the FW Act.</w:t>
      </w:r>
    </w:p>
    <w:p w14:paraId="0B08028D" w14:textId="4F9F1BA8" w:rsidR="00434CCB" w:rsidRPr="00265199" w:rsidRDefault="00FA5294" w:rsidP="00137D8F">
      <w:pPr>
        <w:pStyle w:val="ListParagraph"/>
        <w:numPr>
          <w:ilvl w:val="0"/>
          <w:numId w:val="7"/>
        </w:numPr>
        <w:ind w:hanging="720"/>
        <w:jc w:val="both"/>
        <w:rPr>
          <w:b/>
          <w:bCs/>
        </w:rPr>
      </w:pPr>
      <w:r>
        <w:t>The Employee was</w:t>
      </w:r>
      <w:r w:rsidR="00434CCB">
        <w:t xml:space="preserve"> employed on both</w:t>
      </w:r>
      <w:r w:rsidR="00060EA7">
        <w:t xml:space="preserve"> a </w:t>
      </w:r>
      <w:r>
        <w:t xml:space="preserve">full time </w:t>
      </w:r>
      <w:r w:rsidR="00434CCB">
        <w:t>and a part time basis</w:t>
      </w:r>
      <w:r w:rsidR="00060EA7">
        <w:t xml:space="preserve"> at various times</w:t>
      </w:r>
      <w:r w:rsidR="00434CCB">
        <w:t>. The duties performed by the Employee included but were not limited to, serving customers, stock checking and re-shelving. The Employee</w:t>
      </w:r>
      <w:r w:rsidR="00DF2CBC">
        <w:t>’s</w:t>
      </w:r>
      <w:r w:rsidR="00060EA7">
        <w:t xml:space="preserve"> classification under the R</w:t>
      </w:r>
      <w:r w:rsidR="00434CCB">
        <w:t xml:space="preserve">etail Award was Retail Employee Level 1. </w:t>
      </w:r>
    </w:p>
    <w:p w14:paraId="4D569C69" w14:textId="116490DB" w:rsidR="00434CCB" w:rsidRPr="00340A04" w:rsidRDefault="00434CCB" w:rsidP="00137D8F">
      <w:pPr>
        <w:pStyle w:val="ListParagraph"/>
        <w:numPr>
          <w:ilvl w:val="0"/>
          <w:numId w:val="7"/>
        </w:numPr>
        <w:ind w:hanging="720"/>
        <w:jc w:val="both"/>
        <w:rPr>
          <w:b/>
          <w:bCs/>
        </w:rPr>
      </w:pPr>
      <w:r>
        <w:t xml:space="preserve">The FWO identified contraventions for the period </w:t>
      </w:r>
      <w:r w:rsidR="00DF2CBC">
        <w:t xml:space="preserve">22 December 2014 </w:t>
      </w:r>
      <w:r>
        <w:t xml:space="preserve">to </w:t>
      </w:r>
      <w:r w:rsidR="00DF2CBC">
        <w:t xml:space="preserve">28 June </w:t>
      </w:r>
      <w:r>
        <w:t xml:space="preserve">2015. </w:t>
      </w:r>
      <w:r w:rsidR="00DF2CBC">
        <w:t>Oscar Mobile underpaid the Employee</w:t>
      </w:r>
      <w:r>
        <w:t xml:space="preserve"> by failing to pay annual leave and annual leave loading, weekend, evening and public holiday entitlements and not paying for all time worked. </w:t>
      </w:r>
    </w:p>
    <w:p w14:paraId="5A15EA3D" w14:textId="464BEF79" w:rsidR="00340A04" w:rsidRPr="0079107A" w:rsidRDefault="00340A04" w:rsidP="00137D8F">
      <w:pPr>
        <w:pStyle w:val="ListParagraph"/>
        <w:numPr>
          <w:ilvl w:val="0"/>
          <w:numId w:val="7"/>
        </w:numPr>
        <w:ind w:hanging="720"/>
        <w:jc w:val="both"/>
        <w:rPr>
          <w:b/>
          <w:bCs/>
        </w:rPr>
      </w:pPr>
      <w:r>
        <w:t xml:space="preserve">Oscar Mobile has now rectified the underpayment of the Employee’s entitlements. </w:t>
      </w:r>
    </w:p>
    <w:p w14:paraId="41077069" w14:textId="3209E911" w:rsidR="00434CCB" w:rsidRPr="009461B2" w:rsidRDefault="00434CCB" w:rsidP="00137D8F">
      <w:pPr>
        <w:pStyle w:val="ListParagraph"/>
        <w:numPr>
          <w:ilvl w:val="0"/>
          <w:numId w:val="7"/>
        </w:numPr>
        <w:ind w:hanging="720"/>
        <w:jc w:val="both"/>
      </w:pPr>
      <w:bookmarkStart w:id="2" w:name="_Ref359332195"/>
      <w:r>
        <w:t>T</w:t>
      </w:r>
      <w:r w:rsidRPr="009461B2">
        <w:t xml:space="preserve">he FWO has determined, and </w:t>
      </w:r>
      <w:r w:rsidR="00DF2CBC">
        <w:t>Oscar Mobile</w:t>
      </w:r>
      <w:r>
        <w:t xml:space="preserve"> Pty Ltd </w:t>
      </w:r>
      <w:r w:rsidRPr="009461B2">
        <w:t xml:space="preserve">admits, that </w:t>
      </w:r>
      <w:r>
        <w:t xml:space="preserve">it has </w:t>
      </w:r>
      <w:r w:rsidRPr="009461B2">
        <w:t>contravened:</w:t>
      </w:r>
      <w:bookmarkEnd w:id="2"/>
    </w:p>
    <w:p w14:paraId="3B4FF59D" w14:textId="21F70B69" w:rsidR="00434CCB" w:rsidRPr="00003FA4" w:rsidRDefault="00434CCB" w:rsidP="00137D8F">
      <w:pPr>
        <w:pStyle w:val="ListParagraph"/>
        <w:numPr>
          <w:ilvl w:val="0"/>
          <w:numId w:val="12"/>
        </w:numPr>
        <w:jc w:val="both"/>
        <w:rPr>
          <w:b/>
          <w:spacing w:val="10"/>
        </w:rPr>
      </w:pPr>
      <w:r>
        <w:rPr>
          <w:bCs/>
        </w:rPr>
        <w:t>Section 45 of the FW Act, which state</w:t>
      </w:r>
      <w:r w:rsidR="00015997">
        <w:rPr>
          <w:bCs/>
        </w:rPr>
        <w:t>s</w:t>
      </w:r>
      <w:r>
        <w:rPr>
          <w:bCs/>
        </w:rPr>
        <w:t xml:space="preserve"> a person must not contravene a term of a </w:t>
      </w:r>
      <w:r>
        <w:rPr>
          <w:bCs/>
        </w:rPr>
        <w:lastRenderedPageBreak/>
        <w:t xml:space="preserve">modern award. Those contraventions were as follows: </w:t>
      </w:r>
    </w:p>
    <w:p w14:paraId="058E5EE2" w14:textId="77777777" w:rsidR="00434CCB" w:rsidRPr="00003FA4" w:rsidRDefault="00434CCB" w:rsidP="00434CCB">
      <w:pPr>
        <w:pStyle w:val="ListParagraph"/>
        <w:ind w:left="1495"/>
        <w:jc w:val="both"/>
        <w:rPr>
          <w:b/>
          <w:spacing w:val="10"/>
          <w:u w:val="single"/>
        </w:rPr>
      </w:pPr>
      <w:r w:rsidRPr="00003FA4">
        <w:rPr>
          <w:bCs/>
          <w:u w:val="single"/>
        </w:rPr>
        <w:t>Retail Award:</w:t>
      </w:r>
    </w:p>
    <w:p w14:paraId="41DAA538" w14:textId="1D18216B" w:rsidR="00434CCB" w:rsidRPr="006A0D25" w:rsidRDefault="00434CCB" w:rsidP="00F4092F">
      <w:pPr>
        <w:pStyle w:val="ListParagraph"/>
        <w:numPr>
          <w:ilvl w:val="2"/>
          <w:numId w:val="9"/>
        </w:numPr>
        <w:tabs>
          <w:tab w:val="clear" w:pos="709"/>
        </w:tabs>
        <w:spacing w:after="0"/>
        <w:ind w:left="2052" w:hanging="181"/>
        <w:jc w:val="both"/>
        <w:rPr>
          <w:bCs/>
        </w:rPr>
      </w:pPr>
      <w:r w:rsidRPr="006A0D25">
        <w:rPr>
          <w:bCs/>
        </w:rPr>
        <w:t>Failure to enter into a part time hours agreement (cl. 12.2);</w:t>
      </w:r>
    </w:p>
    <w:p w14:paraId="7C013A1E" w14:textId="77777777" w:rsidR="00434CCB" w:rsidRPr="006A0D25" w:rsidRDefault="00434CCB" w:rsidP="00F4092F">
      <w:pPr>
        <w:pStyle w:val="ListParagraph"/>
        <w:numPr>
          <w:ilvl w:val="2"/>
          <w:numId w:val="9"/>
        </w:numPr>
        <w:tabs>
          <w:tab w:val="clear" w:pos="709"/>
        </w:tabs>
        <w:spacing w:after="0"/>
        <w:ind w:left="2052" w:hanging="181"/>
        <w:jc w:val="both"/>
        <w:rPr>
          <w:bCs/>
        </w:rPr>
      </w:pPr>
      <w:r w:rsidRPr="006A0D25">
        <w:rPr>
          <w:bCs/>
        </w:rPr>
        <w:t>Failure to pay for all hours worked (cl. 23);</w:t>
      </w:r>
    </w:p>
    <w:p w14:paraId="561F9CDD" w14:textId="41C6CFD3" w:rsidR="00434CCB" w:rsidRPr="006A0D25" w:rsidRDefault="00434CCB" w:rsidP="00F4092F">
      <w:pPr>
        <w:pStyle w:val="ListParagraph"/>
        <w:numPr>
          <w:ilvl w:val="2"/>
          <w:numId w:val="9"/>
        </w:numPr>
        <w:tabs>
          <w:tab w:val="clear" w:pos="709"/>
        </w:tabs>
        <w:spacing w:after="0"/>
        <w:ind w:left="2052" w:hanging="181"/>
        <w:jc w:val="both"/>
        <w:rPr>
          <w:bCs/>
        </w:rPr>
      </w:pPr>
      <w:r w:rsidRPr="006A0D25">
        <w:rPr>
          <w:bCs/>
        </w:rPr>
        <w:t xml:space="preserve">Failure to pay overtime rates (cl. 29.2); </w:t>
      </w:r>
    </w:p>
    <w:p w14:paraId="15D1AFD1" w14:textId="77777777" w:rsidR="00434CCB" w:rsidRPr="00A2051D" w:rsidRDefault="00434CCB" w:rsidP="00F4092F">
      <w:pPr>
        <w:pStyle w:val="ListParagraph"/>
        <w:numPr>
          <w:ilvl w:val="2"/>
          <w:numId w:val="9"/>
        </w:numPr>
        <w:tabs>
          <w:tab w:val="clear" w:pos="709"/>
        </w:tabs>
        <w:spacing w:after="0"/>
        <w:ind w:left="2052" w:hanging="181"/>
        <w:jc w:val="both"/>
        <w:rPr>
          <w:b/>
          <w:spacing w:val="10"/>
        </w:rPr>
      </w:pPr>
      <w:r w:rsidRPr="00A2051D">
        <w:rPr>
          <w:bCs/>
        </w:rPr>
        <w:t xml:space="preserve">Failure to pay </w:t>
      </w:r>
      <w:r w:rsidRPr="006A0D25">
        <w:rPr>
          <w:bCs/>
        </w:rPr>
        <w:t>evening, Saturday, Sunday and public holiday penalty</w:t>
      </w:r>
      <w:r>
        <w:rPr>
          <w:spacing w:val="10"/>
        </w:rPr>
        <w:t xml:space="preserve"> rates (</w:t>
      </w:r>
      <w:proofErr w:type="spellStart"/>
      <w:r>
        <w:rPr>
          <w:spacing w:val="10"/>
        </w:rPr>
        <w:t>cl.29.4</w:t>
      </w:r>
      <w:proofErr w:type="spellEnd"/>
      <w:r>
        <w:rPr>
          <w:spacing w:val="10"/>
        </w:rPr>
        <w:t>).</w:t>
      </w:r>
    </w:p>
    <w:p w14:paraId="28529D20" w14:textId="77777777" w:rsidR="00434CCB" w:rsidRPr="00A2051D" w:rsidRDefault="00434CCB" w:rsidP="00434CCB">
      <w:pPr>
        <w:pStyle w:val="ListParagraph"/>
        <w:tabs>
          <w:tab w:val="clear" w:pos="709"/>
          <w:tab w:val="right" w:pos="2268"/>
        </w:tabs>
        <w:spacing w:after="0"/>
        <w:ind w:left="2160"/>
        <w:jc w:val="both"/>
        <w:rPr>
          <w:b/>
          <w:spacing w:val="10"/>
        </w:rPr>
      </w:pPr>
    </w:p>
    <w:p w14:paraId="046290F2" w14:textId="77777777" w:rsidR="00434CCB" w:rsidRPr="00317112" w:rsidRDefault="00434CCB" w:rsidP="00137D8F">
      <w:pPr>
        <w:pStyle w:val="ListParagraph"/>
        <w:numPr>
          <w:ilvl w:val="0"/>
          <w:numId w:val="12"/>
        </w:numPr>
        <w:jc w:val="both"/>
        <w:rPr>
          <w:b/>
          <w:bCs/>
          <w:u w:val="single"/>
        </w:rPr>
      </w:pPr>
      <w:r>
        <w:rPr>
          <w:bCs/>
        </w:rPr>
        <w:t xml:space="preserve">Section 44 of the FW Act, which states a person must not contravene a provision of the </w:t>
      </w:r>
      <w:r w:rsidRPr="00317112">
        <w:rPr>
          <w:bCs/>
        </w:rPr>
        <w:t>National Employment Standards (</w:t>
      </w:r>
      <w:proofErr w:type="spellStart"/>
      <w:r w:rsidRPr="00317112">
        <w:rPr>
          <w:bCs/>
        </w:rPr>
        <w:t>NES</w:t>
      </w:r>
      <w:proofErr w:type="spellEnd"/>
      <w:r w:rsidRPr="00317112">
        <w:rPr>
          <w:bCs/>
        </w:rPr>
        <w:t>).  Those contraventions were as follows:</w:t>
      </w:r>
    </w:p>
    <w:p w14:paraId="545F4FDB" w14:textId="3E01C14A" w:rsidR="00434CCB" w:rsidRDefault="00434CCB" w:rsidP="00F4092F">
      <w:pPr>
        <w:pStyle w:val="ListParagraph"/>
        <w:numPr>
          <w:ilvl w:val="2"/>
          <w:numId w:val="10"/>
        </w:numPr>
        <w:tabs>
          <w:tab w:val="clear" w:pos="709"/>
        </w:tabs>
        <w:spacing w:after="0"/>
        <w:ind w:left="2018" w:hanging="147"/>
        <w:jc w:val="both"/>
        <w:rPr>
          <w:bCs/>
        </w:rPr>
      </w:pPr>
      <w:r>
        <w:rPr>
          <w:bCs/>
        </w:rPr>
        <w:t>Failure to pay</w:t>
      </w:r>
      <w:r w:rsidR="00DF2CBC">
        <w:rPr>
          <w:bCs/>
        </w:rPr>
        <w:t xml:space="preserve"> full</w:t>
      </w:r>
      <w:r w:rsidRPr="00317112">
        <w:rPr>
          <w:bCs/>
        </w:rPr>
        <w:t xml:space="preserve"> annual leave</w:t>
      </w:r>
      <w:r w:rsidR="00DF2CBC">
        <w:rPr>
          <w:bCs/>
        </w:rPr>
        <w:t xml:space="preserve"> entitlements</w:t>
      </w:r>
      <w:r>
        <w:rPr>
          <w:bCs/>
        </w:rPr>
        <w:t xml:space="preserve"> and annual leave loading</w:t>
      </w:r>
      <w:r w:rsidRPr="00317112">
        <w:rPr>
          <w:bCs/>
        </w:rPr>
        <w:t xml:space="preserve"> upon termination (s 90(2)); </w:t>
      </w:r>
      <w:r>
        <w:rPr>
          <w:bCs/>
        </w:rPr>
        <w:t>and</w:t>
      </w:r>
    </w:p>
    <w:p w14:paraId="4C4E13EF" w14:textId="64611BA8" w:rsidR="00434CCB" w:rsidRPr="00DF2CBC" w:rsidRDefault="00434CCB" w:rsidP="00F4092F">
      <w:pPr>
        <w:pStyle w:val="ListParagraph"/>
        <w:numPr>
          <w:ilvl w:val="2"/>
          <w:numId w:val="10"/>
        </w:numPr>
        <w:tabs>
          <w:tab w:val="clear" w:pos="709"/>
          <w:tab w:val="right" w:pos="2127"/>
        </w:tabs>
        <w:spacing w:after="0"/>
        <w:ind w:left="1985" w:hanging="114"/>
        <w:jc w:val="both"/>
        <w:rPr>
          <w:bCs/>
        </w:rPr>
      </w:pPr>
      <w:r>
        <w:rPr>
          <w:bCs/>
        </w:rPr>
        <w:t xml:space="preserve">Failure to provide a Fair Work Information Statement at the start of employment (s 125). </w:t>
      </w:r>
    </w:p>
    <w:p w14:paraId="6A5F89DE" w14:textId="77777777" w:rsidR="00434CCB" w:rsidRPr="009461B2" w:rsidRDefault="00434CCB" w:rsidP="00434CCB">
      <w:pPr>
        <w:pStyle w:val="Heading2"/>
        <w:jc w:val="both"/>
      </w:pPr>
      <w:r>
        <w:t>Commencement of U</w:t>
      </w:r>
      <w:r w:rsidRPr="009461B2">
        <w:t>ndertaking</w:t>
      </w:r>
    </w:p>
    <w:p w14:paraId="6E3905E1" w14:textId="77777777" w:rsidR="00434CCB" w:rsidRPr="009461B2" w:rsidRDefault="00434CCB" w:rsidP="00137D8F">
      <w:pPr>
        <w:pStyle w:val="ListParagraph"/>
        <w:numPr>
          <w:ilvl w:val="0"/>
          <w:numId w:val="18"/>
        </w:numPr>
        <w:ind w:left="709" w:hanging="709"/>
        <w:jc w:val="both"/>
      </w:pPr>
      <w:r>
        <w:t>This U</w:t>
      </w:r>
      <w:r w:rsidRPr="009461B2">
        <w:t>ndertaking comes into effect when:</w:t>
      </w:r>
    </w:p>
    <w:p w14:paraId="1CA368B9" w14:textId="2A13DFB2" w:rsidR="00434CCB" w:rsidRPr="009461B2" w:rsidRDefault="00434CCB" w:rsidP="00137D8F">
      <w:pPr>
        <w:pStyle w:val="ListParagraph"/>
        <w:numPr>
          <w:ilvl w:val="0"/>
          <w:numId w:val="13"/>
        </w:numPr>
        <w:spacing w:after="0"/>
        <w:ind w:left="1491" w:hanging="357"/>
        <w:jc w:val="both"/>
      </w:pPr>
      <w:r>
        <w:t>the U</w:t>
      </w:r>
      <w:r w:rsidRPr="009461B2">
        <w:t xml:space="preserve">ndertaking is executed </w:t>
      </w:r>
      <w:r>
        <w:t xml:space="preserve">by </w:t>
      </w:r>
      <w:r w:rsidR="00DF2CBC">
        <w:t>Oscar Mobile</w:t>
      </w:r>
      <w:r>
        <w:t>;</w:t>
      </w:r>
      <w:r w:rsidRPr="009461B2">
        <w:t xml:space="preserve"> and</w:t>
      </w:r>
    </w:p>
    <w:p w14:paraId="43F54EE8" w14:textId="77777777" w:rsidR="00434CCB" w:rsidRPr="009461B2" w:rsidRDefault="00434CCB" w:rsidP="00137D8F">
      <w:pPr>
        <w:pStyle w:val="ListParagraph"/>
        <w:numPr>
          <w:ilvl w:val="0"/>
          <w:numId w:val="13"/>
        </w:numPr>
        <w:spacing w:after="100" w:afterAutospacing="1"/>
        <w:ind w:left="1491" w:hanging="357"/>
        <w:jc w:val="both"/>
      </w:pPr>
      <w:proofErr w:type="gramStart"/>
      <w:r>
        <w:t>the</w:t>
      </w:r>
      <w:proofErr w:type="gramEnd"/>
      <w:r>
        <w:t xml:space="preserve"> FWO accepts the U</w:t>
      </w:r>
      <w:r w:rsidRPr="009461B2">
        <w:t>ndertaking so executed.</w:t>
      </w:r>
    </w:p>
    <w:p w14:paraId="34E101FC" w14:textId="6A0D8905" w:rsidR="00434CCB" w:rsidRPr="009461B2" w:rsidRDefault="00434CCB" w:rsidP="00434CCB">
      <w:pPr>
        <w:pStyle w:val="ListParagraph"/>
        <w:jc w:val="both"/>
      </w:pPr>
      <w:r>
        <w:t>Upon the commencement of this U</w:t>
      </w:r>
      <w:r w:rsidRPr="009461B2">
        <w:t xml:space="preserve">ndertaking, </w:t>
      </w:r>
      <w:r w:rsidR="00DF2CBC">
        <w:t>Oscar Mobile</w:t>
      </w:r>
      <w:r w:rsidRPr="009461B2">
        <w:t xml:space="preserve"> undertake</w:t>
      </w:r>
      <w:r>
        <w:t>s</w:t>
      </w:r>
      <w:r w:rsidRPr="009461B2">
        <w:t xml:space="preserve"> to assume the obligations set out below.</w:t>
      </w:r>
    </w:p>
    <w:p w14:paraId="3715E302" w14:textId="77777777" w:rsidR="00434CCB" w:rsidRPr="009461B2" w:rsidRDefault="00434CCB" w:rsidP="00434CCB">
      <w:pPr>
        <w:pStyle w:val="Heading2"/>
        <w:jc w:val="both"/>
      </w:pPr>
      <w:r w:rsidRPr="009461B2">
        <w:t>Undertakings</w:t>
      </w:r>
    </w:p>
    <w:p w14:paraId="5DB2A1FC" w14:textId="4001037A" w:rsidR="00434CCB" w:rsidRDefault="00434CCB" w:rsidP="00137D8F">
      <w:pPr>
        <w:pStyle w:val="ListParagraph"/>
        <w:numPr>
          <w:ilvl w:val="0"/>
          <w:numId w:val="18"/>
        </w:numPr>
        <w:ind w:hanging="1495"/>
        <w:jc w:val="bot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E76031">
        <w:t xml:space="preserve">For the purposes of section 715 of the FW Act, </w:t>
      </w:r>
      <w:r w:rsidR="00DF2CBC">
        <w:t xml:space="preserve">Oscar Mobile </w:t>
      </w:r>
      <w:r w:rsidRPr="00E76031">
        <w:t>undertake</w:t>
      </w:r>
      <w:r>
        <w:t>s</w:t>
      </w:r>
      <w:r w:rsidRPr="00E76031">
        <w:t xml:space="preserve"> to:</w:t>
      </w:r>
    </w:p>
    <w:p w14:paraId="608DBBB9" w14:textId="77777777" w:rsidR="00434CCB" w:rsidRPr="00BA46C2" w:rsidRDefault="00434CCB" w:rsidP="00316458">
      <w:pPr>
        <w:pStyle w:val="Heading3"/>
        <w:numPr>
          <w:ilvl w:val="0"/>
          <w:numId w:val="0"/>
        </w:numPr>
        <w:ind w:firstLine="720"/>
        <w:rPr>
          <w:sz w:val="20"/>
        </w:rPr>
      </w:pPr>
      <w:r w:rsidRPr="00BA46C2">
        <w:rPr>
          <w:sz w:val="20"/>
        </w:rPr>
        <w:t xml:space="preserve">Public Notice  </w:t>
      </w:r>
    </w:p>
    <w:p w14:paraId="38678485" w14:textId="1179B1F6" w:rsidR="00434CCB" w:rsidRDefault="00434CCB" w:rsidP="00137D8F">
      <w:pPr>
        <w:pStyle w:val="ListParagraph"/>
        <w:numPr>
          <w:ilvl w:val="0"/>
          <w:numId w:val="6"/>
        </w:numPr>
        <w:jc w:val="both"/>
      </w:pPr>
      <w:r>
        <w:t>P</w:t>
      </w:r>
      <w:r w:rsidRPr="003770D7">
        <w:t xml:space="preserve">lace a public notice </w:t>
      </w:r>
      <w:r>
        <w:t xml:space="preserve">on the Home page of the </w:t>
      </w:r>
      <w:proofErr w:type="spellStart"/>
      <w:r w:rsidR="00137D8F">
        <w:t>Happytel</w:t>
      </w:r>
      <w:proofErr w:type="spellEnd"/>
      <w:r w:rsidR="00137D8F">
        <w:t xml:space="preserve"> </w:t>
      </w:r>
      <w:r>
        <w:t xml:space="preserve">website </w:t>
      </w:r>
      <w:r w:rsidRPr="003770D7">
        <w:t>(</w:t>
      </w:r>
      <w:r w:rsidRPr="003770D7">
        <w:rPr>
          <w:b/>
        </w:rPr>
        <w:t>Public Notice</w:t>
      </w:r>
      <w:r>
        <w:t>) within 28 days of the FWO publishing a Media Release on its website which</w:t>
      </w:r>
      <w:r w:rsidR="00DF2CBC">
        <w:t>:</w:t>
      </w:r>
    </w:p>
    <w:p w14:paraId="7653B3C3" w14:textId="7A1E3456" w:rsidR="00434CCB" w:rsidRDefault="00434CCB" w:rsidP="00434CCB">
      <w:pPr>
        <w:pStyle w:val="ListParagraph"/>
        <w:numPr>
          <w:ilvl w:val="2"/>
          <w:numId w:val="2"/>
        </w:numPr>
        <w:spacing w:after="0"/>
        <w:ind w:hanging="181"/>
        <w:jc w:val="both"/>
      </w:pPr>
      <w:r>
        <w:t xml:space="preserve">Bears the name and logo of </w:t>
      </w:r>
      <w:r w:rsidR="00F5358B">
        <w:t>Oscar Mobile</w:t>
      </w:r>
      <w:r w:rsidR="00A62922">
        <w:t>;</w:t>
      </w:r>
    </w:p>
    <w:p w14:paraId="04242AB1" w14:textId="197409B8" w:rsidR="00434CCB" w:rsidRDefault="004D3ABA" w:rsidP="00434CCB">
      <w:pPr>
        <w:pStyle w:val="ListParagraph"/>
        <w:numPr>
          <w:ilvl w:val="2"/>
          <w:numId w:val="2"/>
        </w:numPr>
        <w:spacing w:after="0"/>
        <w:ind w:hanging="181"/>
        <w:jc w:val="both"/>
      </w:pPr>
      <w:r>
        <w:t>Appears no less than 80</w:t>
      </w:r>
      <w:r w:rsidR="006B610C">
        <w:t xml:space="preserve"> </w:t>
      </w:r>
      <w:r>
        <w:t>mm square</w:t>
      </w:r>
      <w:r w:rsidR="00AD7539">
        <w:t xml:space="preserve"> in area;</w:t>
      </w:r>
    </w:p>
    <w:p w14:paraId="7A867CAC" w14:textId="031FB636" w:rsidR="00434CCB" w:rsidRDefault="00434CCB" w:rsidP="00434CCB">
      <w:pPr>
        <w:pStyle w:val="ListParagraph"/>
        <w:numPr>
          <w:ilvl w:val="2"/>
          <w:numId w:val="2"/>
        </w:numPr>
        <w:spacing w:after="100" w:afterAutospacing="1"/>
        <w:ind w:hanging="181"/>
        <w:jc w:val="both"/>
      </w:pPr>
      <w:r>
        <w:t xml:space="preserve">Is in the form </w:t>
      </w:r>
      <w:r w:rsidRPr="003770D7">
        <w:t xml:space="preserve">set out in </w:t>
      </w:r>
      <w:r>
        <w:t>Schedule</w:t>
      </w:r>
      <w:r w:rsidRPr="003770D7">
        <w:t xml:space="preserve"> </w:t>
      </w:r>
      <w:r w:rsidR="00CF7349">
        <w:t>B</w:t>
      </w:r>
      <w:r w:rsidR="00AD7539">
        <w:t xml:space="preserve">; </w:t>
      </w:r>
    </w:p>
    <w:p w14:paraId="59C19FC9" w14:textId="5C9E6308" w:rsidR="00AD7539" w:rsidRDefault="00AD7539" w:rsidP="00AD7539">
      <w:pPr>
        <w:pStyle w:val="ListParagraph"/>
        <w:numPr>
          <w:ilvl w:val="2"/>
          <w:numId w:val="2"/>
        </w:numPr>
        <w:spacing w:after="100" w:afterAutospacing="1"/>
        <w:ind w:hanging="181"/>
        <w:jc w:val="both"/>
      </w:pPr>
      <w:r>
        <w:t xml:space="preserve">Public Notice to remain on </w:t>
      </w:r>
      <w:proofErr w:type="spellStart"/>
      <w:r>
        <w:t>Happytel</w:t>
      </w:r>
      <w:proofErr w:type="spellEnd"/>
      <w:r>
        <w:t xml:space="preserve"> website for 14 days;</w:t>
      </w:r>
    </w:p>
    <w:p w14:paraId="43C8078D" w14:textId="77777777" w:rsidR="00060EA7" w:rsidRPr="00BA46C2" w:rsidRDefault="00A831F3" w:rsidP="00316458">
      <w:pPr>
        <w:pStyle w:val="Heading3"/>
        <w:numPr>
          <w:ilvl w:val="0"/>
          <w:numId w:val="0"/>
        </w:numPr>
        <w:ind w:left="1474" w:hanging="737"/>
        <w:rPr>
          <w:sz w:val="20"/>
        </w:rPr>
      </w:pPr>
      <w:r w:rsidRPr="00BA46C2">
        <w:rPr>
          <w:sz w:val="20"/>
        </w:rPr>
        <w:t>Workplace Notice</w:t>
      </w:r>
    </w:p>
    <w:p w14:paraId="1E2709B8" w14:textId="32D46067" w:rsidR="00A831F3" w:rsidRPr="00060EA7" w:rsidRDefault="00A831F3" w:rsidP="00137D8F">
      <w:pPr>
        <w:pStyle w:val="ListParagraph"/>
        <w:numPr>
          <w:ilvl w:val="0"/>
          <w:numId w:val="16"/>
        </w:numPr>
        <w:jc w:val="both"/>
        <w:rPr>
          <w:b/>
        </w:rPr>
      </w:pPr>
      <w:r>
        <w:t>W</w:t>
      </w:r>
      <w:r w:rsidRPr="003770D7">
        <w:t xml:space="preserve">ithin </w:t>
      </w:r>
      <w:r>
        <w:t>14</w:t>
      </w:r>
      <w:r w:rsidRPr="003770D7">
        <w:t xml:space="preserve"> days of the execution of this Undertaking </w:t>
      </w:r>
      <w:r>
        <w:t xml:space="preserve">display within all the workplaces controlled by Oscar Mobile a notice in the </w:t>
      </w:r>
      <w:r w:rsidR="003066A3">
        <w:t xml:space="preserve">form </w:t>
      </w:r>
      <w:r>
        <w:t xml:space="preserve">set out in Schedule </w:t>
      </w:r>
      <w:r w:rsidR="00CF7349">
        <w:t>C</w:t>
      </w:r>
      <w:r w:rsidRPr="003770D7">
        <w:t>;</w:t>
      </w:r>
    </w:p>
    <w:p w14:paraId="469C6447" w14:textId="6861B744" w:rsidR="00A831F3" w:rsidRDefault="00A831F3" w:rsidP="00137D8F">
      <w:pPr>
        <w:pStyle w:val="ListParagraph"/>
        <w:numPr>
          <w:ilvl w:val="0"/>
          <w:numId w:val="20"/>
        </w:numPr>
        <w:tabs>
          <w:tab w:val="clear" w:pos="709"/>
        </w:tabs>
        <w:spacing w:before="120" w:after="120"/>
        <w:contextualSpacing/>
        <w:rPr>
          <w:szCs w:val="22"/>
        </w:rPr>
      </w:pPr>
      <w:r w:rsidRPr="00550347">
        <w:rPr>
          <w:szCs w:val="22"/>
        </w:rPr>
        <w:t xml:space="preserve">Ensure that the Workplace Notice is printed in at least </w:t>
      </w:r>
      <w:proofErr w:type="spellStart"/>
      <w:r w:rsidRPr="00550347">
        <w:rPr>
          <w:szCs w:val="22"/>
        </w:rPr>
        <w:t>A3</w:t>
      </w:r>
      <w:proofErr w:type="spellEnd"/>
      <w:r w:rsidRPr="00550347">
        <w:rPr>
          <w:szCs w:val="22"/>
        </w:rPr>
        <w:t xml:space="preserve"> size and is clearly displayed</w:t>
      </w:r>
      <w:r w:rsidR="003066A3">
        <w:rPr>
          <w:szCs w:val="22"/>
        </w:rPr>
        <w:t>;</w:t>
      </w:r>
    </w:p>
    <w:p w14:paraId="39972AA0" w14:textId="5A3BB2DB" w:rsidR="003066A3" w:rsidRPr="00550347" w:rsidRDefault="003066A3" w:rsidP="00137D8F">
      <w:pPr>
        <w:pStyle w:val="ListParagraph"/>
        <w:numPr>
          <w:ilvl w:val="0"/>
          <w:numId w:val="20"/>
        </w:numPr>
        <w:tabs>
          <w:tab w:val="clear" w:pos="709"/>
        </w:tabs>
        <w:spacing w:before="120" w:after="120"/>
        <w:contextualSpacing/>
        <w:rPr>
          <w:szCs w:val="22"/>
        </w:rPr>
      </w:pPr>
      <w:r>
        <w:rPr>
          <w:szCs w:val="22"/>
        </w:rPr>
        <w:t>In Korean and English</w:t>
      </w:r>
      <w:r w:rsidR="00137D8F">
        <w:rPr>
          <w:szCs w:val="22"/>
        </w:rPr>
        <w:t xml:space="preserve"> language</w:t>
      </w:r>
      <w:r>
        <w:rPr>
          <w:szCs w:val="22"/>
        </w:rPr>
        <w:t>;</w:t>
      </w:r>
    </w:p>
    <w:p w14:paraId="78BFD05B" w14:textId="6FACC70E" w:rsidR="00A831F3" w:rsidRPr="00550347" w:rsidRDefault="00A831F3" w:rsidP="00137D8F">
      <w:pPr>
        <w:pStyle w:val="ListParagraph"/>
        <w:numPr>
          <w:ilvl w:val="0"/>
          <w:numId w:val="20"/>
        </w:numPr>
        <w:tabs>
          <w:tab w:val="clear" w:pos="709"/>
        </w:tabs>
        <w:spacing w:before="120" w:after="120"/>
        <w:contextualSpacing/>
        <w:rPr>
          <w:szCs w:val="22"/>
        </w:rPr>
      </w:pPr>
      <w:r w:rsidRPr="00550347">
        <w:rPr>
          <w:szCs w:val="22"/>
        </w:rPr>
        <w:t xml:space="preserve">In a location to which all employees who work at </w:t>
      </w:r>
      <w:r>
        <w:rPr>
          <w:szCs w:val="22"/>
        </w:rPr>
        <w:t>Oscar Mobile</w:t>
      </w:r>
      <w:r w:rsidRPr="00550347">
        <w:rPr>
          <w:szCs w:val="22"/>
        </w:rPr>
        <w:t xml:space="preserve"> have access;</w:t>
      </w:r>
    </w:p>
    <w:p w14:paraId="71A927B8" w14:textId="729DDFF3" w:rsidR="00A831F3" w:rsidRDefault="00A831F3" w:rsidP="00137D8F">
      <w:pPr>
        <w:pStyle w:val="ListParagraph"/>
        <w:numPr>
          <w:ilvl w:val="0"/>
          <w:numId w:val="20"/>
        </w:numPr>
        <w:tabs>
          <w:tab w:val="clear" w:pos="709"/>
        </w:tabs>
        <w:spacing w:after="0"/>
        <w:contextualSpacing/>
        <w:rPr>
          <w:szCs w:val="22"/>
        </w:rPr>
      </w:pPr>
      <w:r w:rsidRPr="00550347">
        <w:rPr>
          <w:szCs w:val="22"/>
        </w:rPr>
        <w:t xml:space="preserve">In a manner which is reasonably capable of drawing </w:t>
      </w:r>
      <w:r w:rsidR="00C149CB">
        <w:rPr>
          <w:szCs w:val="22"/>
        </w:rPr>
        <w:t xml:space="preserve">the </w:t>
      </w:r>
      <w:r w:rsidRPr="00550347">
        <w:rPr>
          <w:szCs w:val="22"/>
        </w:rPr>
        <w:t>attention of all employees to the Workplace Notice (for example, by placement on a staff noticeboard</w:t>
      </w:r>
      <w:r w:rsidR="00A14E46">
        <w:rPr>
          <w:szCs w:val="22"/>
        </w:rPr>
        <w:t>)</w:t>
      </w:r>
      <w:r w:rsidRPr="00550347">
        <w:rPr>
          <w:szCs w:val="22"/>
        </w:rPr>
        <w:t>;</w:t>
      </w:r>
    </w:p>
    <w:p w14:paraId="0165B702" w14:textId="525D542E" w:rsidR="00A831F3" w:rsidRPr="00550347" w:rsidRDefault="00A831F3" w:rsidP="00137D8F">
      <w:pPr>
        <w:pStyle w:val="ListParagraph"/>
        <w:numPr>
          <w:ilvl w:val="0"/>
          <w:numId w:val="20"/>
        </w:numPr>
        <w:tabs>
          <w:tab w:val="clear" w:pos="709"/>
        </w:tabs>
        <w:spacing w:before="120" w:after="120"/>
        <w:contextualSpacing/>
        <w:rPr>
          <w:szCs w:val="22"/>
        </w:rPr>
      </w:pPr>
      <w:r>
        <w:rPr>
          <w:szCs w:val="22"/>
        </w:rPr>
        <w:t>For a period of 14 continuous days.</w:t>
      </w:r>
    </w:p>
    <w:p w14:paraId="7463595E" w14:textId="77777777" w:rsidR="00434CCB" w:rsidRPr="00527076" w:rsidRDefault="00434CCB" w:rsidP="00434CCB">
      <w:pPr>
        <w:pStyle w:val="Heading3"/>
        <w:numPr>
          <w:ilvl w:val="0"/>
          <w:numId w:val="0"/>
        </w:numPr>
        <w:ind w:left="709"/>
        <w:jc w:val="both"/>
        <w:rPr>
          <w:sz w:val="20"/>
          <w:highlight w:val="yellow"/>
        </w:rPr>
      </w:pPr>
      <w:r w:rsidRPr="00527076">
        <w:rPr>
          <w:sz w:val="20"/>
        </w:rPr>
        <w:t>Apology</w:t>
      </w:r>
    </w:p>
    <w:p w14:paraId="22687385" w14:textId="6C68249F" w:rsidR="00434CCB" w:rsidRPr="00527076" w:rsidRDefault="00434CCB" w:rsidP="00137D8F">
      <w:pPr>
        <w:pStyle w:val="adam"/>
        <w:numPr>
          <w:ilvl w:val="0"/>
          <w:numId w:val="17"/>
        </w:numPr>
        <w:spacing w:after="240" w:line="240" w:lineRule="auto"/>
        <w:contextualSpacing w:val="0"/>
        <w:jc w:val="both"/>
        <w:rPr>
          <w:rFonts w:ascii="Arial" w:hAnsi="Arial" w:cs="Arial"/>
        </w:rPr>
      </w:pPr>
      <w:r w:rsidRPr="00527076">
        <w:rPr>
          <w:rFonts w:ascii="Arial" w:hAnsi="Arial" w:cs="Arial"/>
        </w:rPr>
        <w:t>Send a letter of apology (</w:t>
      </w:r>
      <w:r w:rsidRPr="00527076">
        <w:rPr>
          <w:rFonts w:ascii="Arial" w:hAnsi="Arial" w:cs="Arial"/>
          <w:b/>
        </w:rPr>
        <w:t>Apology Letter</w:t>
      </w:r>
      <w:r w:rsidRPr="00527076">
        <w:rPr>
          <w:rFonts w:ascii="Arial" w:hAnsi="Arial" w:cs="Arial"/>
        </w:rPr>
        <w:t xml:space="preserve">) to the Employee, via the FWO, in the form of </w:t>
      </w:r>
      <w:r>
        <w:rPr>
          <w:rFonts w:ascii="Arial" w:hAnsi="Arial" w:cs="Arial"/>
          <w:b/>
        </w:rPr>
        <w:t xml:space="preserve">Schedule </w:t>
      </w:r>
      <w:r w:rsidR="00CF7349">
        <w:rPr>
          <w:rFonts w:ascii="Arial" w:hAnsi="Arial" w:cs="Arial"/>
          <w:b/>
        </w:rPr>
        <w:t>D</w:t>
      </w:r>
      <w:r w:rsidRPr="00527076">
        <w:rPr>
          <w:rFonts w:ascii="Arial" w:hAnsi="Arial" w:cs="Arial"/>
        </w:rPr>
        <w:t xml:space="preserve"> to this undertaking within 14 days of the execution of this Undertaking</w:t>
      </w:r>
      <w:r>
        <w:rPr>
          <w:rFonts w:ascii="Arial" w:hAnsi="Arial" w:cs="Arial"/>
        </w:rPr>
        <w:t>;</w:t>
      </w:r>
      <w:r w:rsidRPr="00527076">
        <w:rPr>
          <w:rFonts w:ascii="Arial" w:hAnsi="Arial" w:cs="Arial"/>
        </w:rPr>
        <w:t xml:space="preserve">  </w:t>
      </w:r>
    </w:p>
    <w:p w14:paraId="1C247F46" w14:textId="68C8D674" w:rsidR="00434CCB" w:rsidRPr="00527076" w:rsidRDefault="00434CCB" w:rsidP="00137D8F">
      <w:pPr>
        <w:pStyle w:val="adam"/>
        <w:numPr>
          <w:ilvl w:val="0"/>
          <w:numId w:val="17"/>
        </w:numPr>
        <w:spacing w:before="0" w:after="240" w:line="240" w:lineRule="auto"/>
        <w:contextualSpacing w:val="0"/>
        <w:jc w:val="both"/>
        <w:rPr>
          <w:rFonts w:ascii="Arial" w:hAnsi="Arial" w:cs="Arial"/>
        </w:rPr>
      </w:pPr>
      <w:r w:rsidRPr="00527076">
        <w:rPr>
          <w:rFonts w:ascii="Arial" w:hAnsi="Arial" w:cs="Arial"/>
        </w:rPr>
        <w:t xml:space="preserve">The Apology Letter is to be provided to the FWO in the first instance. The FWO will then forward the Apology Letter </w:t>
      </w:r>
      <w:r w:rsidR="00060EA7">
        <w:rPr>
          <w:rFonts w:ascii="Arial" w:hAnsi="Arial" w:cs="Arial"/>
        </w:rPr>
        <w:t xml:space="preserve">to </w:t>
      </w:r>
      <w:r w:rsidRPr="00527076">
        <w:rPr>
          <w:rFonts w:ascii="Arial" w:hAnsi="Arial" w:cs="Arial"/>
        </w:rPr>
        <w:t xml:space="preserve">the Employee on behalf of </w:t>
      </w:r>
      <w:r w:rsidR="00F5358B">
        <w:rPr>
          <w:rFonts w:ascii="Arial" w:hAnsi="Arial" w:cs="Arial"/>
        </w:rPr>
        <w:t>Oscar Mobile</w:t>
      </w:r>
      <w:r>
        <w:rPr>
          <w:rFonts w:ascii="Arial" w:hAnsi="Arial" w:cs="Arial"/>
        </w:rPr>
        <w:t>;</w:t>
      </w:r>
    </w:p>
    <w:p w14:paraId="3F335E9F" w14:textId="77777777" w:rsidR="00434CCB" w:rsidRPr="00BA46C2" w:rsidRDefault="00434CCB" w:rsidP="00316458">
      <w:pPr>
        <w:pStyle w:val="Heading3"/>
        <w:numPr>
          <w:ilvl w:val="0"/>
          <w:numId w:val="0"/>
        </w:numPr>
        <w:ind w:left="1474" w:hanging="737"/>
        <w:rPr>
          <w:sz w:val="20"/>
        </w:rPr>
      </w:pPr>
      <w:r w:rsidRPr="00BA46C2">
        <w:rPr>
          <w:sz w:val="20"/>
        </w:rPr>
        <w:lastRenderedPageBreak/>
        <w:t>Designated Enquiry Line</w:t>
      </w:r>
    </w:p>
    <w:p w14:paraId="30C1CA76" w14:textId="26E7389C" w:rsidR="00434CCB" w:rsidRDefault="00434CCB" w:rsidP="00137D8F">
      <w:pPr>
        <w:pStyle w:val="adam"/>
        <w:numPr>
          <w:ilvl w:val="0"/>
          <w:numId w:val="17"/>
        </w:numPr>
        <w:spacing w:after="100" w:afterAutospacing="1" w:line="240" w:lineRule="auto"/>
        <w:jc w:val="both"/>
        <w:rPr>
          <w:rFonts w:ascii="Arial" w:hAnsi="Arial" w:cs="Arial"/>
        </w:rPr>
      </w:pPr>
      <w:r w:rsidRPr="006D5A8E">
        <w:rPr>
          <w:rFonts w:ascii="Arial" w:hAnsi="Arial" w:cs="Arial"/>
        </w:rPr>
        <w:t>For a period of 12 months after the execution of this Undertaking, maintain a telephone hotline and designated email address</w:t>
      </w:r>
      <w:r w:rsidR="00836EBC">
        <w:rPr>
          <w:rFonts w:ascii="Arial" w:hAnsi="Arial" w:cs="Arial"/>
        </w:rPr>
        <w:t xml:space="preserve"> </w:t>
      </w:r>
      <w:r w:rsidRPr="006D5A8E">
        <w:rPr>
          <w:rFonts w:ascii="Arial" w:hAnsi="Arial" w:cs="Arial"/>
        </w:rPr>
        <w:t xml:space="preserve"> for all persons engaged by </w:t>
      </w:r>
      <w:r w:rsidR="00F5358B">
        <w:rPr>
          <w:rFonts w:ascii="Arial" w:hAnsi="Arial" w:cs="Arial"/>
        </w:rPr>
        <w:t>Oscar Mobile</w:t>
      </w:r>
      <w:r w:rsidRPr="006D5A8E">
        <w:rPr>
          <w:rFonts w:ascii="Arial" w:hAnsi="Arial" w:cs="Arial"/>
        </w:rPr>
        <w:t xml:space="preserve"> to make complaints regarding underpayments of amounts to which they may be entitled in relation to the performance of work;</w:t>
      </w:r>
    </w:p>
    <w:p w14:paraId="1580DC66" w14:textId="77777777" w:rsidR="00434CCB" w:rsidRPr="006D5A8E" w:rsidRDefault="00434CCB" w:rsidP="00434CCB">
      <w:pPr>
        <w:pStyle w:val="adam"/>
        <w:numPr>
          <w:ilvl w:val="0"/>
          <w:numId w:val="0"/>
        </w:numPr>
        <w:spacing w:line="240" w:lineRule="auto"/>
        <w:ind w:left="1434"/>
        <w:jc w:val="both"/>
        <w:rPr>
          <w:rFonts w:ascii="Arial" w:hAnsi="Arial" w:cs="Arial"/>
        </w:rPr>
      </w:pPr>
    </w:p>
    <w:p w14:paraId="0B93EC21" w14:textId="674AB3CF" w:rsidR="00434CCB" w:rsidRPr="006D5A8E" w:rsidRDefault="00137D8F" w:rsidP="00137D8F">
      <w:pPr>
        <w:pStyle w:val="adam"/>
        <w:numPr>
          <w:ilvl w:val="0"/>
          <w:numId w:val="17"/>
        </w:numPr>
        <w:spacing w:line="240" w:lineRule="auto"/>
        <w:jc w:val="both"/>
      </w:pPr>
      <w:r w:rsidRPr="006D5A8E">
        <w:rPr>
          <w:rFonts w:ascii="Arial" w:hAnsi="Arial" w:cs="Arial"/>
        </w:rPr>
        <w:t xml:space="preserve">Ensure that </w:t>
      </w:r>
      <w:r>
        <w:rPr>
          <w:rFonts w:ascii="Arial" w:hAnsi="Arial" w:cs="Arial"/>
        </w:rPr>
        <w:t xml:space="preserve">the </w:t>
      </w:r>
      <w:r w:rsidRPr="006D5A8E">
        <w:rPr>
          <w:rFonts w:ascii="Arial" w:hAnsi="Arial" w:cs="Arial"/>
        </w:rPr>
        <w:t>access details of the telephone hotline and email address are made known</w:t>
      </w:r>
      <w:r>
        <w:t xml:space="preserve"> </w:t>
      </w:r>
      <w:r w:rsidRPr="006D5A8E">
        <w:rPr>
          <w:rFonts w:ascii="Arial" w:hAnsi="Arial" w:cs="Arial"/>
        </w:rPr>
        <w:t>and accessible</w:t>
      </w:r>
      <w:r>
        <w:rPr>
          <w:rFonts w:ascii="Arial" w:hAnsi="Arial" w:cs="Arial"/>
        </w:rPr>
        <w:t xml:space="preserve"> by being included on the payslips given </w:t>
      </w:r>
      <w:r w:rsidRPr="006D5A8E">
        <w:rPr>
          <w:rFonts w:ascii="Arial" w:hAnsi="Arial" w:cs="Arial"/>
        </w:rPr>
        <w:t xml:space="preserve">to all persons engaged by </w:t>
      </w:r>
      <w:r>
        <w:rPr>
          <w:rFonts w:ascii="Arial" w:hAnsi="Arial" w:cs="Arial"/>
        </w:rPr>
        <w:t>Oscar Mobile or any other associated entities for the 12 month period</w:t>
      </w:r>
      <w:r w:rsidR="00434CCB">
        <w:rPr>
          <w:rFonts w:ascii="Arial" w:hAnsi="Arial" w:cs="Arial"/>
        </w:rPr>
        <w:t xml:space="preserve">; </w:t>
      </w:r>
    </w:p>
    <w:p w14:paraId="44D674DF" w14:textId="77777777" w:rsidR="00434CCB" w:rsidRDefault="00434CCB" w:rsidP="00434CCB">
      <w:pPr>
        <w:pStyle w:val="adam"/>
        <w:numPr>
          <w:ilvl w:val="0"/>
          <w:numId w:val="0"/>
        </w:numPr>
        <w:spacing w:line="240" w:lineRule="auto"/>
        <w:ind w:left="1434"/>
        <w:jc w:val="both"/>
        <w:rPr>
          <w:rFonts w:ascii="Arial" w:hAnsi="Arial" w:cs="Arial"/>
        </w:rPr>
      </w:pPr>
    </w:p>
    <w:p w14:paraId="724E6267" w14:textId="7E75E5B1" w:rsidR="00434CCB" w:rsidRPr="006D5A8E" w:rsidRDefault="00434CCB" w:rsidP="00137D8F">
      <w:pPr>
        <w:pStyle w:val="adam"/>
        <w:numPr>
          <w:ilvl w:val="0"/>
          <w:numId w:val="17"/>
        </w:numPr>
        <w:spacing w:line="240" w:lineRule="auto"/>
        <w:jc w:val="both"/>
        <w:rPr>
          <w:rFonts w:ascii="Arial" w:hAnsi="Arial" w:cs="Arial"/>
        </w:rPr>
      </w:pPr>
      <w:r w:rsidRPr="006D5A8E">
        <w:rPr>
          <w:rFonts w:ascii="Arial" w:hAnsi="Arial" w:cs="Arial"/>
        </w:rPr>
        <w:t>Where contacted by current or former employees not covered by this Undertaking alleging that their lawful entitlements  have not been met</w:t>
      </w:r>
      <w:r>
        <w:rPr>
          <w:rFonts w:ascii="Arial" w:hAnsi="Arial" w:cs="Arial"/>
        </w:rPr>
        <w:t xml:space="preserve">, </w:t>
      </w:r>
      <w:r w:rsidR="00015997">
        <w:rPr>
          <w:rFonts w:ascii="Arial" w:hAnsi="Arial" w:cs="Arial"/>
        </w:rPr>
        <w:t>Oscar Mobile</w:t>
      </w:r>
      <w:r w:rsidRPr="006D5A8E">
        <w:rPr>
          <w:rFonts w:ascii="Arial" w:hAnsi="Arial" w:cs="Arial"/>
        </w:rPr>
        <w:t xml:space="preserve"> agrees to:</w:t>
      </w:r>
    </w:p>
    <w:p w14:paraId="3B9B029B" w14:textId="77777777" w:rsidR="008B6785" w:rsidRDefault="00803846" w:rsidP="008B6785">
      <w:pPr>
        <w:numPr>
          <w:ilvl w:val="1"/>
          <w:numId w:val="3"/>
        </w:numPr>
        <w:tabs>
          <w:tab w:val="right" w:pos="851"/>
        </w:tabs>
        <w:autoSpaceDE w:val="0"/>
        <w:autoSpaceDN w:val="0"/>
        <w:adjustRightInd w:val="0"/>
        <w:spacing w:after="91"/>
        <w:ind w:hanging="175"/>
        <w:rPr>
          <w:rFonts w:cs="Arial"/>
          <w:sz w:val="20"/>
          <w:lang w:eastAsia="en-AU"/>
        </w:rPr>
      </w:pPr>
      <w:r w:rsidRPr="00803846">
        <w:rPr>
          <w:rFonts w:cs="Arial"/>
          <w:sz w:val="20"/>
          <w:lang w:eastAsia="en-AU"/>
        </w:rPr>
        <w:t>notify the FWO within 7 days of receiving the allegation;</w:t>
      </w:r>
    </w:p>
    <w:p w14:paraId="50228138" w14:textId="44BFCC93" w:rsidR="008B6785" w:rsidRPr="008B6785" w:rsidRDefault="008B6785" w:rsidP="008B6785">
      <w:pPr>
        <w:numPr>
          <w:ilvl w:val="1"/>
          <w:numId w:val="3"/>
        </w:numPr>
        <w:tabs>
          <w:tab w:val="right" w:pos="851"/>
        </w:tabs>
        <w:autoSpaceDE w:val="0"/>
        <w:autoSpaceDN w:val="0"/>
        <w:adjustRightInd w:val="0"/>
        <w:spacing w:after="91"/>
        <w:ind w:hanging="175"/>
        <w:rPr>
          <w:rFonts w:cs="Arial"/>
          <w:sz w:val="20"/>
          <w:lang w:eastAsia="en-AU"/>
        </w:rPr>
      </w:pPr>
      <w:r w:rsidRPr="008B6785">
        <w:rPr>
          <w:rFonts w:cs="Arial"/>
          <w:color w:val="000000" w:themeColor="text1"/>
          <w:sz w:val="20"/>
          <w:lang w:eastAsia="en-AU"/>
        </w:rPr>
        <w:t>within 7 days refer the complaint to the accountants engaged for the purposes of investigation and rectification of contraventions of the FW Act and the relevant award;</w:t>
      </w:r>
    </w:p>
    <w:p w14:paraId="03F9BBD0" w14:textId="77777777" w:rsidR="00803846" w:rsidRPr="00803846" w:rsidRDefault="00803846" w:rsidP="00A01548">
      <w:pPr>
        <w:numPr>
          <w:ilvl w:val="1"/>
          <w:numId w:val="3"/>
        </w:numPr>
        <w:tabs>
          <w:tab w:val="right" w:pos="851"/>
        </w:tabs>
        <w:autoSpaceDE w:val="0"/>
        <w:autoSpaceDN w:val="0"/>
        <w:adjustRightInd w:val="0"/>
        <w:spacing w:after="91"/>
        <w:ind w:hanging="175"/>
        <w:rPr>
          <w:rFonts w:cs="Arial"/>
          <w:color w:val="000000" w:themeColor="text1"/>
          <w:sz w:val="20"/>
          <w:lang w:eastAsia="en-AU"/>
        </w:rPr>
      </w:pPr>
      <w:r w:rsidRPr="00803846">
        <w:rPr>
          <w:rFonts w:cs="Arial"/>
          <w:sz w:val="20"/>
          <w:lang w:eastAsia="en-AU"/>
        </w:rPr>
        <w:t>within 28 days of receiving the allegation report to the FWO on the findings of the investigation;</w:t>
      </w:r>
    </w:p>
    <w:p w14:paraId="20935B3C" w14:textId="77777777" w:rsidR="008B6785" w:rsidRDefault="00434CCB" w:rsidP="008B6785">
      <w:pPr>
        <w:numPr>
          <w:ilvl w:val="1"/>
          <w:numId w:val="3"/>
        </w:numPr>
        <w:tabs>
          <w:tab w:val="right" w:pos="851"/>
        </w:tabs>
        <w:autoSpaceDE w:val="0"/>
        <w:autoSpaceDN w:val="0"/>
        <w:adjustRightInd w:val="0"/>
        <w:spacing w:after="91"/>
        <w:ind w:hanging="175"/>
        <w:rPr>
          <w:rFonts w:cs="Arial"/>
          <w:color w:val="000000" w:themeColor="text1"/>
          <w:sz w:val="20"/>
          <w:lang w:eastAsia="en-AU"/>
        </w:rPr>
      </w:pPr>
      <w:r w:rsidRPr="00C21D0D">
        <w:rPr>
          <w:rFonts w:cs="Arial"/>
          <w:sz w:val="20"/>
          <w:lang w:eastAsia="en-AU"/>
        </w:rPr>
        <w:t>within 35 days of receiving the allegation, where any contraventions are found, rectify those contraventions and provide the FWO with evidence that any identified underpayments have been paid and evidence that any other issues identified have been resolved</w:t>
      </w:r>
      <w:r w:rsidRPr="00C21D0D">
        <w:rPr>
          <w:rFonts w:cs="Arial"/>
          <w:color w:val="000000" w:themeColor="text1"/>
          <w:sz w:val="20"/>
          <w:lang w:eastAsia="en-AU"/>
        </w:rPr>
        <w:t xml:space="preserve">; </w:t>
      </w:r>
    </w:p>
    <w:p w14:paraId="40562DE4" w14:textId="2B180A3F" w:rsidR="007202E8" w:rsidRPr="008B6785" w:rsidRDefault="00434CCB" w:rsidP="008B6785">
      <w:pPr>
        <w:numPr>
          <w:ilvl w:val="1"/>
          <w:numId w:val="3"/>
        </w:numPr>
        <w:tabs>
          <w:tab w:val="right" w:pos="851"/>
        </w:tabs>
        <w:autoSpaceDE w:val="0"/>
        <w:autoSpaceDN w:val="0"/>
        <w:adjustRightInd w:val="0"/>
        <w:spacing w:after="91"/>
        <w:ind w:hanging="175"/>
        <w:rPr>
          <w:rFonts w:cs="Arial"/>
          <w:color w:val="000000" w:themeColor="text1"/>
          <w:sz w:val="20"/>
          <w:lang w:eastAsia="en-AU"/>
        </w:rPr>
      </w:pPr>
      <w:proofErr w:type="gramStart"/>
      <w:r w:rsidRPr="008B6785">
        <w:rPr>
          <w:rFonts w:cs="Arial"/>
          <w:color w:val="000000"/>
          <w:sz w:val="20"/>
          <w:lang w:eastAsia="en-AU"/>
        </w:rPr>
        <w:t>within</w:t>
      </w:r>
      <w:proofErr w:type="gramEnd"/>
      <w:r w:rsidRPr="008B6785">
        <w:rPr>
          <w:rFonts w:cs="Arial"/>
          <w:color w:val="000000"/>
          <w:sz w:val="20"/>
          <w:lang w:eastAsia="en-AU"/>
        </w:rPr>
        <w:t xml:space="preserve"> 35 days of receiving an allegation, should any issues raised remain unresolved, notify the FWO of these issues and the reasons for not rectifying</w:t>
      </w:r>
      <w:r w:rsidR="008B6785" w:rsidRPr="008B6785">
        <w:rPr>
          <w:rFonts w:cs="Arial"/>
          <w:color w:val="000000" w:themeColor="text1"/>
          <w:sz w:val="20"/>
          <w:lang w:eastAsia="en-AU"/>
        </w:rPr>
        <w:t>.</w:t>
      </w:r>
    </w:p>
    <w:p w14:paraId="2B4E4DD2" w14:textId="6A0E9C20" w:rsidR="00EB2F4F" w:rsidRPr="00EB2F4F" w:rsidRDefault="00EB2F4F" w:rsidP="00EB2F4F">
      <w:pPr>
        <w:pStyle w:val="Heading3"/>
        <w:numPr>
          <w:ilvl w:val="0"/>
          <w:numId w:val="0"/>
        </w:numPr>
        <w:ind w:left="737"/>
        <w:jc w:val="both"/>
        <w:rPr>
          <w:rFonts w:cs="Arial"/>
          <w:sz w:val="20"/>
          <w:highlight w:val="yellow"/>
        </w:rPr>
      </w:pPr>
      <w:r>
        <w:rPr>
          <w:rFonts w:cs="Arial"/>
          <w:sz w:val="20"/>
        </w:rPr>
        <w:t>Self-audits and</w:t>
      </w:r>
      <w:r w:rsidRPr="00C56537">
        <w:rPr>
          <w:rFonts w:cs="Arial"/>
          <w:sz w:val="20"/>
        </w:rPr>
        <w:t xml:space="preserve"> Reporting </w:t>
      </w:r>
    </w:p>
    <w:p w14:paraId="0C75F5E8" w14:textId="0FC442E2" w:rsidR="00434CCB" w:rsidRPr="00527076" w:rsidRDefault="00434CCB" w:rsidP="006E6796">
      <w:pPr>
        <w:pStyle w:val="adam"/>
        <w:numPr>
          <w:ilvl w:val="0"/>
          <w:numId w:val="17"/>
        </w:numPr>
        <w:spacing w:after="240" w:line="240" w:lineRule="auto"/>
        <w:jc w:val="both"/>
        <w:rPr>
          <w:rFonts w:ascii="Arial" w:hAnsi="Arial" w:cs="Arial"/>
        </w:rPr>
      </w:pPr>
      <w:r w:rsidRPr="00527076">
        <w:rPr>
          <w:rFonts w:ascii="Arial" w:hAnsi="Arial" w:cs="Arial"/>
        </w:rPr>
        <w:t xml:space="preserve">Cause to have performed by an accounting professional (for example a Certified Practising Accountant) or an employment law specialist, at </w:t>
      </w:r>
      <w:r w:rsidR="00A831F3">
        <w:rPr>
          <w:rFonts w:ascii="Arial" w:hAnsi="Arial" w:cs="Arial"/>
        </w:rPr>
        <w:t xml:space="preserve">Oscar Mobile’s expense, audits of its </w:t>
      </w:r>
      <w:r w:rsidRPr="00527076">
        <w:rPr>
          <w:rFonts w:ascii="Arial" w:hAnsi="Arial" w:cs="Arial"/>
        </w:rPr>
        <w:t>compliance with all Commonwealth workplace laws and instruments (</w:t>
      </w:r>
      <w:r w:rsidRPr="00527076">
        <w:rPr>
          <w:rFonts w:ascii="Arial" w:hAnsi="Arial" w:cs="Arial"/>
          <w:b/>
        </w:rPr>
        <w:t>Audits</w:t>
      </w:r>
      <w:r w:rsidRPr="00527076">
        <w:rPr>
          <w:rFonts w:ascii="Arial" w:hAnsi="Arial" w:cs="Arial"/>
        </w:rPr>
        <w:t xml:space="preserve">), relating to the pay and conditions </w:t>
      </w:r>
      <w:r w:rsidR="00EB2F4F">
        <w:rPr>
          <w:rFonts w:ascii="Arial" w:hAnsi="Arial" w:cs="Arial"/>
        </w:rPr>
        <w:t xml:space="preserve">of </w:t>
      </w:r>
      <w:r w:rsidR="008F1296">
        <w:rPr>
          <w:rFonts w:ascii="Arial" w:hAnsi="Arial" w:cs="Arial"/>
        </w:rPr>
        <w:t xml:space="preserve">20% of </w:t>
      </w:r>
      <w:r w:rsidR="00EB2F4F">
        <w:rPr>
          <w:rFonts w:ascii="Arial" w:hAnsi="Arial" w:cs="Arial"/>
        </w:rPr>
        <w:t>the</w:t>
      </w:r>
      <w:r w:rsidRPr="00527076">
        <w:rPr>
          <w:rFonts w:ascii="Arial" w:hAnsi="Arial" w:cs="Arial"/>
        </w:rPr>
        <w:t xml:space="preserve"> employees</w:t>
      </w:r>
      <w:r w:rsidR="008F1296">
        <w:rPr>
          <w:rFonts w:ascii="Arial" w:hAnsi="Arial" w:cs="Arial"/>
        </w:rPr>
        <w:t>, the sample having been selected by the FWO,</w:t>
      </w:r>
      <w:r w:rsidRPr="00527076">
        <w:rPr>
          <w:rFonts w:ascii="Arial" w:hAnsi="Arial" w:cs="Arial"/>
        </w:rPr>
        <w:t xml:space="preserve"> according to the following schedule:</w:t>
      </w:r>
    </w:p>
    <w:p w14:paraId="246772EA" w14:textId="01DEBAFD" w:rsidR="00434CCB" w:rsidRDefault="00434CCB" w:rsidP="00434CCB">
      <w:pPr>
        <w:pStyle w:val="ListParagraph"/>
        <w:numPr>
          <w:ilvl w:val="2"/>
          <w:numId w:val="4"/>
        </w:numPr>
        <w:tabs>
          <w:tab w:val="clear" w:pos="709"/>
        </w:tabs>
        <w:ind w:hanging="317"/>
        <w:contextualSpacing/>
        <w:jc w:val="both"/>
      </w:pPr>
      <w:r w:rsidRPr="00527076">
        <w:t>A</w:t>
      </w:r>
      <w:r>
        <w:t xml:space="preserve"> first </w:t>
      </w:r>
      <w:r w:rsidRPr="00527076">
        <w:t xml:space="preserve">Audit of the </w:t>
      </w:r>
      <w:r w:rsidR="004F29F0">
        <w:t>first pay cycle</w:t>
      </w:r>
      <w:r>
        <w:t xml:space="preserve"> following</w:t>
      </w:r>
      <w:r w:rsidRPr="00527076">
        <w:t xml:space="preserve"> 1 </w:t>
      </w:r>
      <w:r>
        <w:t>January 2017</w:t>
      </w:r>
      <w:r w:rsidRPr="00527076">
        <w:t>, which is to be finalised within 28 days of the last day of the pay cycle;</w:t>
      </w:r>
    </w:p>
    <w:p w14:paraId="32284F9F" w14:textId="77777777" w:rsidR="00137D8F" w:rsidRDefault="00137D8F" w:rsidP="00137D8F">
      <w:pPr>
        <w:pStyle w:val="ListParagraph"/>
        <w:tabs>
          <w:tab w:val="clear" w:pos="709"/>
        </w:tabs>
        <w:ind w:left="2160"/>
        <w:contextualSpacing/>
        <w:jc w:val="both"/>
      </w:pPr>
    </w:p>
    <w:p w14:paraId="2FB0463D" w14:textId="227C9226" w:rsidR="00434CCB" w:rsidRPr="00527076" w:rsidRDefault="004F29F0" w:rsidP="00434CCB">
      <w:pPr>
        <w:pStyle w:val="ListParagraph"/>
        <w:numPr>
          <w:ilvl w:val="2"/>
          <w:numId w:val="4"/>
        </w:numPr>
        <w:tabs>
          <w:tab w:val="clear" w:pos="709"/>
        </w:tabs>
        <w:ind w:hanging="317"/>
        <w:contextualSpacing/>
        <w:jc w:val="both"/>
      </w:pPr>
      <w:r>
        <w:t xml:space="preserve">A second Audit of the first </w:t>
      </w:r>
      <w:r w:rsidR="00434CCB">
        <w:t xml:space="preserve">pay cycle following 1 August 2017, which is to be finalised within 28 days of the last day of the pay cycle; </w:t>
      </w:r>
    </w:p>
    <w:p w14:paraId="188353BA" w14:textId="77777777" w:rsidR="00434CCB" w:rsidRDefault="00434CCB" w:rsidP="006E6796">
      <w:pPr>
        <w:pStyle w:val="adam"/>
        <w:numPr>
          <w:ilvl w:val="0"/>
          <w:numId w:val="17"/>
        </w:numPr>
        <w:spacing w:before="0" w:after="240" w:line="240" w:lineRule="auto"/>
        <w:jc w:val="both"/>
        <w:rPr>
          <w:rFonts w:ascii="Arial" w:hAnsi="Arial" w:cs="Arial"/>
        </w:rPr>
      </w:pPr>
      <w:r>
        <w:rPr>
          <w:rFonts w:ascii="Arial" w:hAnsi="Arial" w:cs="Arial"/>
        </w:rPr>
        <w:t>Provide to the FWO;</w:t>
      </w:r>
      <w:r w:rsidRPr="00527076">
        <w:rPr>
          <w:rFonts w:ascii="Arial" w:hAnsi="Arial" w:cs="Arial"/>
        </w:rPr>
        <w:t xml:space="preserve"> </w:t>
      </w:r>
    </w:p>
    <w:p w14:paraId="13A23DE6" w14:textId="77777777" w:rsidR="00137D8F" w:rsidRDefault="00137D8F" w:rsidP="00137D8F">
      <w:pPr>
        <w:pStyle w:val="adam"/>
        <w:numPr>
          <w:ilvl w:val="0"/>
          <w:numId w:val="0"/>
        </w:numPr>
        <w:spacing w:before="0" w:after="240" w:line="240" w:lineRule="auto"/>
        <w:ind w:left="2160"/>
        <w:jc w:val="both"/>
        <w:rPr>
          <w:rFonts w:ascii="Arial" w:hAnsi="Arial" w:cs="Arial"/>
        </w:rPr>
      </w:pPr>
    </w:p>
    <w:p w14:paraId="012FB794" w14:textId="77777777" w:rsidR="00434CCB" w:rsidRDefault="00434CCB" w:rsidP="00137D8F">
      <w:pPr>
        <w:pStyle w:val="adam"/>
        <w:numPr>
          <w:ilvl w:val="0"/>
          <w:numId w:val="21"/>
        </w:numPr>
        <w:spacing w:before="0" w:after="240" w:line="240" w:lineRule="auto"/>
        <w:jc w:val="both"/>
        <w:rPr>
          <w:rFonts w:ascii="Arial" w:hAnsi="Arial" w:cs="Arial"/>
        </w:rPr>
      </w:pPr>
      <w:r w:rsidRPr="00527076">
        <w:rPr>
          <w:rFonts w:ascii="Arial" w:hAnsi="Arial" w:cs="Arial"/>
        </w:rPr>
        <w:t xml:space="preserve">by </w:t>
      </w:r>
      <w:r>
        <w:rPr>
          <w:rFonts w:ascii="Arial" w:hAnsi="Arial" w:cs="Arial"/>
        </w:rPr>
        <w:t>18 February 2017</w:t>
      </w:r>
      <w:r w:rsidRPr="00527076">
        <w:rPr>
          <w:rFonts w:ascii="Arial" w:hAnsi="Arial" w:cs="Arial"/>
        </w:rPr>
        <w:t xml:space="preserve">, details of the methodology used to conduct the </w:t>
      </w:r>
      <w:r>
        <w:rPr>
          <w:rFonts w:ascii="Arial" w:hAnsi="Arial" w:cs="Arial"/>
        </w:rPr>
        <w:t xml:space="preserve">first </w:t>
      </w:r>
      <w:r w:rsidRPr="00527076">
        <w:rPr>
          <w:rFonts w:ascii="Arial" w:hAnsi="Arial" w:cs="Arial"/>
        </w:rPr>
        <w:t xml:space="preserve">Audit and the outcomes of the </w:t>
      </w:r>
      <w:r>
        <w:rPr>
          <w:rFonts w:ascii="Arial" w:hAnsi="Arial" w:cs="Arial"/>
        </w:rPr>
        <w:t xml:space="preserve">first </w:t>
      </w:r>
      <w:r w:rsidRPr="00527076">
        <w:rPr>
          <w:rFonts w:ascii="Arial" w:hAnsi="Arial" w:cs="Arial"/>
        </w:rPr>
        <w:t>Audit;</w:t>
      </w:r>
    </w:p>
    <w:p w14:paraId="522D627E" w14:textId="77777777" w:rsidR="00137D8F" w:rsidRDefault="00137D8F" w:rsidP="00137D8F">
      <w:pPr>
        <w:pStyle w:val="adam"/>
        <w:numPr>
          <w:ilvl w:val="0"/>
          <w:numId w:val="0"/>
        </w:numPr>
        <w:spacing w:before="0" w:after="240" w:line="240" w:lineRule="auto"/>
        <w:ind w:left="2215"/>
        <w:jc w:val="both"/>
        <w:rPr>
          <w:rFonts w:ascii="Arial" w:hAnsi="Arial" w:cs="Arial"/>
        </w:rPr>
      </w:pPr>
    </w:p>
    <w:p w14:paraId="1EA2544D" w14:textId="77777777" w:rsidR="00434CCB" w:rsidRPr="00527076" w:rsidRDefault="00434CCB" w:rsidP="00137D8F">
      <w:pPr>
        <w:pStyle w:val="adam"/>
        <w:numPr>
          <w:ilvl w:val="0"/>
          <w:numId w:val="21"/>
        </w:numPr>
        <w:spacing w:before="0" w:after="240" w:line="240" w:lineRule="auto"/>
        <w:jc w:val="both"/>
        <w:rPr>
          <w:rFonts w:ascii="Arial" w:hAnsi="Arial" w:cs="Arial"/>
        </w:rPr>
      </w:pPr>
      <w:r>
        <w:rPr>
          <w:rFonts w:ascii="Arial" w:hAnsi="Arial" w:cs="Arial"/>
        </w:rPr>
        <w:t xml:space="preserve">by 23 September 2017, details of the methodology used to conduct the second Audit and the outcomes of the Audit; </w:t>
      </w:r>
    </w:p>
    <w:p w14:paraId="5488D5E7" w14:textId="77777777" w:rsidR="00434CCB" w:rsidRPr="00527076" w:rsidRDefault="00434CCB" w:rsidP="00434CCB">
      <w:pPr>
        <w:pStyle w:val="adam"/>
        <w:numPr>
          <w:ilvl w:val="0"/>
          <w:numId w:val="0"/>
        </w:numPr>
        <w:spacing w:before="0" w:after="240" w:line="240" w:lineRule="auto"/>
        <w:ind w:left="1434"/>
        <w:jc w:val="both"/>
        <w:rPr>
          <w:rFonts w:ascii="Arial" w:hAnsi="Arial" w:cs="Arial"/>
        </w:rPr>
      </w:pPr>
    </w:p>
    <w:p w14:paraId="2082F2A6" w14:textId="1765D11A" w:rsidR="00434CCB" w:rsidRPr="00527076" w:rsidRDefault="00434CCB" w:rsidP="006E6796">
      <w:pPr>
        <w:pStyle w:val="adam"/>
        <w:numPr>
          <w:ilvl w:val="0"/>
          <w:numId w:val="17"/>
        </w:numPr>
        <w:spacing w:line="240" w:lineRule="auto"/>
        <w:jc w:val="both"/>
        <w:rPr>
          <w:rFonts w:ascii="Arial" w:hAnsi="Arial" w:cs="Arial"/>
        </w:rPr>
      </w:pPr>
      <w:r w:rsidRPr="00527076">
        <w:rPr>
          <w:rFonts w:ascii="Arial" w:hAnsi="Arial" w:cs="Arial"/>
        </w:rPr>
        <w:t xml:space="preserve">In the event </w:t>
      </w:r>
      <w:r>
        <w:rPr>
          <w:rFonts w:ascii="Arial" w:hAnsi="Arial" w:cs="Arial"/>
        </w:rPr>
        <w:t>either the first and/or second</w:t>
      </w:r>
      <w:r w:rsidRPr="00527076">
        <w:rPr>
          <w:rFonts w:ascii="Arial" w:hAnsi="Arial" w:cs="Arial"/>
        </w:rPr>
        <w:t xml:space="preserve"> Audit discloses contraventions of any applicable Commonwealth workplace law and/or instruments, rectify all such contraventions by </w:t>
      </w:r>
      <w:r>
        <w:rPr>
          <w:rFonts w:ascii="Arial" w:hAnsi="Arial" w:cs="Arial"/>
        </w:rPr>
        <w:t>28 days after the Audits</w:t>
      </w:r>
      <w:r w:rsidRPr="00527076">
        <w:rPr>
          <w:rFonts w:ascii="Arial" w:hAnsi="Arial" w:cs="Arial"/>
        </w:rPr>
        <w:t xml:space="preserve"> </w:t>
      </w:r>
      <w:r>
        <w:rPr>
          <w:rFonts w:ascii="Arial" w:hAnsi="Arial" w:cs="Arial"/>
        </w:rPr>
        <w:t>are</w:t>
      </w:r>
      <w:r w:rsidRPr="00527076">
        <w:rPr>
          <w:rFonts w:ascii="Arial" w:hAnsi="Arial" w:cs="Arial"/>
        </w:rPr>
        <w:t xml:space="preserve"> provided to </w:t>
      </w:r>
      <w:r w:rsidR="00400604">
        <w:rPr>
          <w:rFonts w:ascii="Arial" w:hAnsi="Arial" w:cs="Arial"/>
        </w:rPr>
        <w:t>Oscar Mobile</w:t>
      </w:r>
      <w:r>
        <w:rPr>
          <w:rFonts w:ascii="Arial" w:hAnsi="Arial" w:cs="Arial"/>
        </w:rPr>
        <w:t>,</w:t>
      </w:r>
      <w:r w:rsidRPr="00527076">
        <w:rPr>
          <w:rFonts w:ascii="Arial" w:hAnsi="Arial" w:cs="Arial"/>
        </w:rPr>
        <w:t xml:space="preserve"> including rectification of any and</w:t>
      </w:r>
      <w:r w:rsidR="008B6785">
        <w:rPr>
          <w:rFonts w:ascii="Arial" w:hAnsi="Arial" w:cs="Arial"/>
        </w:rPr>
        <w:t xml:space="preserve"> all underpayments to employees.</w:t>
      </w:r>
    </w:p>
    <w:p w14:paraId="5AA37F81" w14:textId="77777777" w:rsidR="00434CCB" w:rsidRPr="00527076" w:rsidRDefault="00434CCB" w:rsidP="00434CCB">
      <w:pPr>
        <w:pStyle w:val="adam"/>
        <w:numPr>
          <w:ilvl w:val="0"/>
          <w:numId w:val="0"/>
        </w:numPr>
        <w:spacing w:line="240" w:lineRule="auto"/>
        <w:ind w:left="1440"/>
        <w:jc w:val="both"/>
        <w:rPr>
          <w:rFonts w:ascii="Arial" w:hAnsi="Arial" w:cs="Arial"/>
        </w:rPr>
      </w:pPr>
    </w:p>
    <w:p w14:paraId="4D5F505A" w14:textId="77777777" w:rsidR="00434CCB" w:rsidRDefault="00434CCB" w:rsidP="006E6796">
      <w:pPr>
        <w:pStyle w:val="adam"/>
        <w:numPr>
          <w:ilvl w:val="0"/>
          <w:numId w:val="17"/>
        </w:numPr>
        <w:spacing w:after="240" w:line="240" w:lineRule="auto"/>
        <w:jc w:val="both"/>
        <w:rPr>
          <w:rFonts w:ascii="Arial" w:hAnsi="Arial" w:cs="Arial"/>
        </w:rPr>
      </w:pPr>
      <w:r w:rsidRPr="00527076">
        <w:rPr>
          <w:rFonts w:ascii="Arial" w:hAnsi="Arial" w:cs="Arial"/>
        </w:rPr>
        <w:t xml:space="preserve">Provide evidence of rectification of </w:t>
      </w:r>
      <w:r>
        <w:rPr>
          <w:rFonts w:ascii="Arial" w:hAnsi="Arial" w:cs="Arial"/>
        </w:rPr>
        <w:t>the contraventions to the FWO no later than 35 days after the completion of;</w:t>
      </w:r>
    </w:p>
    <w:p w14:paraId="37E0F001" w14:textId="77777777" w:rsidR="00137D8F" w:rsidRDefault="00137D8F" w:rsidP="00137D8F">
      <w:pPr>
        <w:pStyle w:val="adam"/>
        <w:numPr>
          <w:ilvl w:val="0"/>
          <w:numId w:val="0"/>
        </w:numPr>
        <w:spacing w:after="240" w:line="240" w:lineRule="auto"/>
        <w:ind w:left="2154"/>
        <w:jc w:val="both"/>
        <w:rPr>
          <w:rFonts w:ascii="Arial" w:hAnsi="Arial" w:cs="Arial"/>
        </w:rPr>
      </w:pPr>
    </w:p>
    <w:p w14:paraId="5C9A7A64" w14:textId="38139236" w:rsidR="00434CCB" w:rsidRDefault="00434CCB" w:rsidP="00A01548">
      <w:pPr>
        <w:pStyle w:val="adam"/>
        <w:numPr>
          <w:ilvl w:val="0"/>
          <w:numId w:val="22"/>
        </w:numPr>
        <w:spacing w:after="240" w:line="240" w:lineRule="auto"/>
        <w:ind w:hanging="230"/>
        <w:jc w:val="both"/>
        <w:rPr>
          <w:rFonts w:ascii="Arial" w:hAnsi="Arial" w:cs="Arial"/>
        </w:rPr>
      </w:pPr>
      <w:r>
        <w:rPr>
          <w:rFonts w:ascii="Arial" w:hAnsi="Arial" w:cs="Arial"/>
        </w:rPr>
        <w:t xml:space="preserve">the First Audit (January 2017); </w:t>
      </w:r>
    </w:p>
    <w:p w14:paraId="61DCEB32" w14:textId="77777777" w:rsidR="008B6785" w:rsidRDefault="008B6785" w:rsidP="008B6785">
      <w:pPr>
        <w:pStyle w:val="adam"/>
        <w:numPr>
          <w:ilvl w:val="0"/>
          <w:numId w:val="0"/>
        </w:numPr>
        <w:spacing w:after="240" w:line="240" w:lineRule="auto"/>
        <w:ind w:left="2215"/>
        <w:jc w:val="both"/>
        <w:rPr>
          <w:rFonts w:ascii="Arial" w:hAnsi="Arial" w:cs="Arial"/>
        </w:rPr>
      </w:pPr>
    </w:p>
    <w:p w14:paraId="2D56252C" w14:textId="77777777" w:rsidR="00434CCB" w:rsidRPr="00527076" w:rsidRDefault="00434CCB" w:rsidP="00A01548">
      <w:pPr>
        <w:pStyle w:val="adam"/>
        <w:numPr>
          <w:ilvl w:val="0"/>
          <w:numId w:val="22"/>
        </w:numPr>
        <w:spacing w:after="240" w:line="240" w:lineRule="auto"/>
        <w:ind w:hanging="230"/>
        <w:jc w:val="both"/>
        <w:rPr>
          <w:rFonts w:ascii="Arial" w:hAnsi="Arial" w:cs="Arial"/>
        </w:rPr>
      </w:pPr>
      <w:r>
        <w:rPr>
          <w:rFonts w:ascii="Arial" w:hAnsi="Arial" w:cs="Arial"/>
        </w:rPr>
        <w:t>the Second Audit (August 2017);</w:t>
      </w:r>
    </w:p>
    <w:p w14:paraId="5CDCD077" w14:textId="77777777" w:rsidR="00434CCB" w:rsidRPr="002A5FA1" w:rsidRDefault="00434CCB" w:rsidP="00434CCB">
      <w:pPr>
        <w:pStyle w:val="Heading3"/>
        <w:numPr>
          <w:ilvl w:val="0"/>
          <w:numId w:val="0"/>
        </w:numPr>
        <w:ind w:left="737"/>
        <w:jc w:val="both"/>
        <w:rPr>
          <w:sz w:val="20"/>
          <w:highlight w:val="yellow"/>
        </w:rPr>
      </w:pPr>
      <w:r w:rsidRPr="002A5FA1">
        <w:rPr>
          <w:sz w:val="20"/>
        </w:rPr>
        <w:t>Workplace relations training</w:t>
      </w:r>
    </w:p>
    <w:p w14:paraId="1E364A03" w14:textId="7A68586D" w:rsidR="00434CCB" w:rsidRDefault="00434CCB" w:rsidP="006E6796">
      <w:pPr>
        <w:pStyle w:val="adam"/>
        <w:numPr>
          <w:ilvl w:val="0"/>
          <w:numId w:val="17"/>
        </w:numPr>
        <w:spacing w:line="240" w:lineRule="auto"/>
        <w:jc w:val="both"/>
        <w:rPr>
          <w:rFonts w:ascii="Arial" w:hAnsi="Arial" w:cs="Arial"/>
        </w:rPr>
      </w:pPr>
      <w:r w:rsidRPr="003677D4">
        <w:rPr>
          <w:rFonts w:ascii="Arial" w:hAnsi="Arial" w:cs="Arial"/>
        </w:rPr>
        <w:t>Within 60 days of the execution of this Undertaking, organise and ensure training is provided to all</w:t>
      </w:r>
      <w:r w:rsidR="00836EBC">
        <w:rPr>
          <w:rFonts w:ascii="Arial" w:hAnsi="Arial" w:cs="Arial"/>
        </w:rPr>
        <w:t xml:space="preserve"> responsible </w:t>
      </w:r>
      <w:r w:rsidRPr="003677D4">
        <w:rPr>
          <w:rFonts w:ascii="Arial" w:hAnsi="Arial" w:cs="Arial"/>
        </w:rPr>
        <w:t xml:space="preserve">persons </w:t>
      </w:r>
      <w:r w:rsidR="00836EBC">
        <w:rPr>
          <w:rFonts w:ascii="Arial" w:hAnsi="Arial" w:cs="Arial"/>
        </w:rPr>
        <w:t xml:space="preserve">at </w:t>
      </w:r>
      <w:r w:rsidR="00400604">
        <w:rPr>
          <w:rFonts w:ascii="Arial" w:hAnsi="Arial" w:cs="Arial"/>
        </w:rPr>
        <w:t>Oscar Mobile</w:t>
      </w:r>
      <w:r w:rsidR="00836EBC">
        <w:rPr>
          <w:rFonts w:ascii="Arial" w:hAnsi="Arial" w:cs="Arial"/>
        </w:rPr>
        <w:t xml:space="preserve"> who</w:t>
      </w:r>
      <w:r w:rsidRPr="003677D4">
        <w:rPr>
          <w:rFonts w:ascii="Arial" w:hAnsi="Arial" w:cs="Arial"/>
        </w:rPr>
        <w:t xml:space="preserve"> have managerial responsibility </w:t>
      </w:r>
      <w:r w:rsidRPr="003677D4">
        <w:rPr>
          <w:rFonts w:ascii="Arial" w:hAnsi="Arial" w:cs="Arial"/>
        </w:rPr>
        <w:lastRenderedPageBreak/>
        <w:t>for human resource, recruitment or payroll functions (</w:t>
      </w:r>
      <w:r w:rsidRPr="003677D4">
        <w:rPr>
          <w:rFonts w:ascii="Arial" w:hAnsi="Arial" w:cs="Arial"/>
          <w:b/>
        </w:rPr>
        <w:t>Training</w:t>
      </w:r>
      <w:r w:rsidRPr="003677D4">
        <w:rPr>
          <w:rFonts w:ascii="Arial" w:hAnsi="Arial" w:cs="Arial"/>
        </w:rPr>
        <w:t>);</w:t>
      </w:r>
    </w:p>
    <w:p w14:paraId="23C21455" w14:textId="77777777" w:rsidR="00434CCB" w:rsidRPr="003677D4" w:rsidRDefault="00434CCB" w:rsidP="00434CCB">
      <w:pPr>
        <w:pStyle w:val="adam"/>
        <w:numPr>
          <w:ilvl w:val="0"/>
          <w:numId w:val="0"/>
        </w:numPr>
        <w:spacing w:line="240" w:lineRule="auto"/>
        <w:ind w:left="1440"/>
        <w:jc w:val="both"/>
        <w:rPr>
          <w:rFonts w:ascii="Arial" w:hAnsi="Arial" w:cs="Arial"/>
        </w:rPr>
      </w:pPr>
    </w:p>
    <w:p w14:paraId="6792C00B" w14:textId="77777777" w:rsidR="00434CCB" w:rsidRDefault="00434CCB" w:rsidP="00A01548">
      <w:pPr>
        <w:pStyle w:val="adam"/>
        <w:numPr>
          <w:ilvl w:val="0"/>
          <w:numId w:val="23"/>
        </w:numPr>
        <w:spacing w:line="240" w:lineRule="auto"/>
        <w:ind w:hanging="230"/>
        <w:jc w:val="both"/>
        <w:rPr>
          <w:rFonts w:ascii="Arial" w:hAnsi="Arial" w:cs="Arial"/>
        </w:rPr>
      </w:pPr>
      <w:r w:rsidRPr="003677D4">
        <w:rPr>
          <w:rFonts w:ascii="Arial" w:hAnsi="Arial" w:cs="Arial"/>
        </w:rPr>
        <w:t xml:space="preserve">Ensure the Training relates to compliance with applicable Commonwealth of Australia workplace laws and instruments, including but not limited to the rights and responsibilities of employers under the FW Act and </w:t>
      </w:r>
      <w:r>
        <w:rPr>
          <w:rFonts w:ascii="Arial" w:hAnsi="Arial" w:cs="Arial"/>
        </w:rPr>
        <w:t>the relevant industrial instrument</w:t>
      </w:r>
      <w:r w:rsidRPr="003677D4">
        <w:rPr>
          <w:rFonts w:ascii="Arial" w:hAnsi="Arial" w:cs="Arial"/>
        </w:rPr>
        <w:t>;</w:t>
      </w:r>
    </w:p>
    <w:p w14:paraId="03DE448F" w14:textId="77777777" w:rsidR="00434CCB" w:rsidRPr="003677D4" w:rsidRDefault="00434CCB" w:rsidP="00434CCB">
      <w:pPr>
        <w:pStyle w:val="adam"/>
        <w:numPr>
          <w:ilvl w:val="0"/>
          <w:numId w:val="0"/>
        </w:numPr>
        <w:spacing w:line="240" w:lineRule="auto"/>
        <w:ind w:left="2160"/>
        <w:jc w:val="both"/>
        <w:rPr>
          <w:rFonts w:ascii="Arial" w:hAnsi="Arial" w:cs="Arial"/>
        </w:rPr>
      </w:pPr>
    </w:p>
    <w:p w14:paraId="00F8DE45" w14:textId="7A518194" w:rsidR="00434CCB" w:rsidRDefault="00434CCB" w:rsidP="00A01548">
      <w:pPr>
        <w:pStyle w:val="adam"/>
        <w:numPr>
          <w:ilvl w:val="0"/>
          <w:numId w:val="23"/>
        </w:numPr>
        <w:spacing w:line="240" w:lineRule="auto"/>
        <w:ind w:hanging="230"/>
        <w:jc w:val="both"/>
        <w:rPr>
          <w:rFonts w:ascii="Arial" w:hAnsi="Arial" w:cs="Arial"/>
        </w:rPr>
      </w:pPr>
      <w:r w:rsidRPr="003677D4">
        <w:rPr>
          <w:rFonts w:ascii="Arial" w:hAnsi="Arial" w:cs="Arial"/>
        </w:rPr>
        <w:t xml:space="preserve">Ensure the Training is conducted by an accredited workplace trainer, such person or organisation to be approved by the FWO and paid for by </w:t>
      </w:r>
      <w:r w:rsidR="00015997">
        <w:rPr>
          <w:rFonts w:ascii="Arial" w:hAnsi="Arial" w:cs="Arial"/>
        </w:rPr>
        <w:t>Oscar Mobile</w:t>
      </w:r>
      <w:r w:rsidRPr="003677D4">
        <w:rPr>
          <w:rFonts w:ascii="Arial" w:hAnsi="Arial" w:cs="Arial"/>
        </w:rPr>
        <w:t>;</w:t>
      </w:r>
    </w:p>
    <w:p w14:paraId="6673B902" w14:textId="77777777" w:rsidR="00434CCB" w:rsidRPr="003677D4" w:rsidRDefault="00434CCB" w:rsidP="00434CCB">
      <w:pPr>
        <w:pStyle w:val="adam"/>
        <w:numPr>
          <w:ilvl w:val="0"/>
          <w:numId w:val="0"/>
        </w:numPr>
        <w:spacing w:line="240" w:lineRule="auto"/>
        <w:ind w:left="2160"/>
        <w:jc w:val="both"/>
        <w:rPr>
          <w:rFonts w:ascii="Arial" w:hAnsi="Arial" w:cs="Arial"/>
        </w:rPr>
      </w:pPr>
    </w:p>
    <w:p w14:paraId="008D678F" w14:textId="77777777" w:rsidR="00434CCB" w:rsidRDefault="00434CCB" w:rsidP="00A01548">
      <w:pPr>
        <w:pStyle w:val="adam"/>
        <w:numPr>
          <w:ilvl w:val="0"/>
          <w:numId w:val="23"/>
        </w:numPr>
        <w:spacing w:line="240" w:lineRule="auto"/>
        <w:ind w:hanging="230"/>
        <w:jc w:val="both"/>
        <w:rPr>
          <w:rFonts w:ascii="Arial" w:hAnsi="Arial" w:cs="Arial"/>
        </w:rPr>
      </w:pPr>
      <w:r w:rsidRPr="003677D4">
        <w:rPr>
          <w:rFonts w:ascii="Arial" w:hAnsi="Arial" w:cs="Arial"/>
        </w:rPr>
        <w:t>Provide the training materials to be used in the Training to the FWO no later than 14 days before the Training is to be conducted;</w:t>
      </w:r>
    </w:p>
    <w:p w14:paraId="4BCA921E" w14:textId="77777777" w:rsidR="00434CCB" w:rsidRPr="003677D4" w:rsidRDefault="00434CCB" w:rsidP="00434CCB">
      <w:pPr>
        <w:pStyle w:val="adam"/>
        <w:numPr>
          <w:ilvl w:val="0"/>
          <w:numId w:val="0"/>
        </w:numPr>
        <w:spacing w:line="240" w:lineRule="auto"/>
        <w:ind w:left="2160"/>
        <w:jc w:val="both"/>
        <w:rPr>
          <w:rFonts w:ascii="Arial" w:hAnsi="Arial" w:cs="Arial"/>
        </w:rPr>
      </w:pPr>
    </w:p>
    <w:p w14:paraId="35547971" w14:textId="77777777" w:rsidR="00434CCB" w:rsidRDefault="00434CCB" w:rsidP="00A01548">
      <w:pPr>
        <w:pStyle w:val="adam"/>
        <w:numPr>
          <w:ilvl w:val="0"/>
          <w:numId w:val="23"/>
        </w:numPr>
        <w:spacing w:line="240" w:lineRule="auto"/>
        <w:ind w:hanging="230"/>
        <w:jc w:val="both"/>
        <w:rPr>
          <w:rFonts w:ascii="Arial" w:hAnsi="Arial" w:cs="Arial"/>
        </w:rPr>
      </w:pPr>
      <w:r w:rsidRPr="003677D4">
        <w:rPr>
          <w:rFonts w:ascii="Arial" w:hAnsi="Arial" w:cs="Arial"/>
        </w:rPr>
        <w:t>Provide evidence of attendance at the Training to the FWO within 7 days of the Training being provided (including the name and position of all attendees and the date on which the training was attended)</w:t>
      </w:r>
      <w:r>
        <w:rPr>
          <w:rFonts w:ascii="Arial" w:hAnsi="Arial" w:cs="Arial"/>
        </w:rPr>
        <w:t>;</w:t>
      </w:r>
    </w:p>
    <w:p w14:paraId="04C3C29D" w14:textId="77777777" w:rsidR="00434CCB" w:rsidRPr="003677D4" w:rsidRDefault="00434CCB" w:rsidP="00434CCB">
      <w:pPr>
        <w:pStyle w:val="adam"/>
        <w:numPr>
          <w:ilvl w:val="0"/>
          <w:numId w:val="0"/>
        </w:numPr>
        <w:spacing w:line="240" w:lineRule="auto"/>
        <w:ind w:left="2160"/>
        <w:jc w:val="both"/>
        <w:rPr>
          <w:rFonts w:ascii="Arial" w:hAnsi="Arial" w:cs="Arial"/>
        </w:rPr>
      </w:pPr>
    </w:p>
    <w:p w14:paraId="650DBD5A" w14:textId="2C0FCDD7" w:rsidR="00434CCB" w:rsidRDefault="00434CCB" w:rsidP="006E6796">
      <w:pPr>
        <w:pStyle w:val="adam"/>
        <w:numPr>
          <w:ilvl w:val="0"/>
          <w:numId w:val="17"/>
        </w:numPr>
        <w:spacing w:line="240" w:lineRule="auto"/>
        <w:jc w:val="both"/>
        <w:rPr>
          <w:rFonts w:ascii="Arial" w:hAnsi="Arial" w:cs="Arial"/>
        </w:rPr>
      </w:pPr>
      <w:r w:rsidRPr="003677D4">
        <w:rPr>
          <w:rFonts w:ascii="Arial" w:hAnsi="Arial" w:cs="Arial"/>
        </w:rPr>
        <w:t xml:space="preserve">For a period of 1 year from the execution of this Undertaking, ensure that training is conducted in the manner prescribed above in relation to any new or existing employees who, after the commencement of this Undertaking, acquire managerial responsibilities that include human resources, recruitment or payroll functions on behalf of </w:t>
      </w:r>
      <w:r w:rsidR="00015997">
        <w:rPr>
          <w:rFonts w:ascii="Arial" w:hAnsi="Arial" w:cs="Arial"/>
        </w:rPr>
        <w:t>Oscar Mobile</w:t>
      </w:r>
      <w:r w:rsidR="008B6785">
        <w:rPr>
          <w:rFonts w:ascii="Arial" w:hAnsi="Arial" w:cs="Arial"/>
        </w:rPr>
        <w:t>.</w:t>
      </w:r>
    </w:p>
    <w:p w14:paraId="5C3CAC9C" w14:textId="77777777" w:rsidR="008B6785" w:rsidRDefault="008B6785" w:rsidP="008B6785">
      <w:pPr>
        <w:pStyle w:val="adam"/>
        <w:numPr>
          <w:ilvl w:val="0"/>
          <w:numId w:val="0"/>
        </w:numPr>
        <w:spacing w:line="240" w:lineRule="auto"/>
        <w:ind w:left="1440" w:hanging="360"/>
        <w:jc w:val="both"/>
        <w:rPr>
          <w:rFonts w:ascii="Arial" w:hAnsi="Arial" w:cs="Arial"/>
        </w:rPr>
      </w:pPr>
    </w:p>
    <w:p w14:paraId="62B28F31" w14:textId="21CE937F" w:rsidR="008B6785" w:rsidRDefault="008B6785" w:rsidP="006E6796">
      <w:pPr>
        <w:pStyle w:val="adam"/>
        <w:numPr>
          <w:ilvl w:val="0"/>
          <w:numId w:val="17"/>
        </w:numPr>
        <w:spacing w:line="240" w:lineRule="auto"/>
        <w:jc w:val="both"/>
        <w:rPr>
          <w:rFonts w:ascii="Arial" w:hAnsi="Arial" w:cs="Arial"/>
        </w:rPr>
      </w:pPr>
      <w:r>
        <w:rPr>
          <w:rFonts w:ascii="Arial" w:hAnsi="Arial" w:cs="Arial"/>
        </w:rPr>
        <w:t xml:space="preserve">If no persons are engaged by Oscar Mobile with the responsibilities listed in clause </w:t>
      </w:r>
      <w:r w:rsidR="006E6796">
        <w:rPr>
          <w:rFonts w:ascii="Arial" w:hAnsi="Arial" w:cs="Arial"/>
        </w:rPr>
        <w:t>12(l)</w:t>
      </w:r>
      <w:r>
        <w:rPr>
          <w:rFonts w:ascii="Arial" w:hAnsi="Arial" w:cs="Arial"/>
        </w:rPr>
        <w:t xml:space="preserve"> within 60 days or for a period of 1 year of the execution of this Undertaking, clause (</w:t>
      </w:r>
      <w:r w:rsidR="00F460D5">
        <w:rPr>
          <w:rFonts w:ascii="Arial" w:hAnsi="Arial" w:cs="Arial"/>
        </w:rPr>
        <w:t>l</w:t>
      </w:r>
      <w:proofErr w:type="gramStart"/>
      <w:r>
        <w:rPr>
          <w:rFonts w:ascii="Arial" w:hAnsi="Arial" w:cs="Arial"/>
        </w:rPr>
        <w:t>)(</w:t>
      </w:r>
      <w:proofErr w:type="spellStart"/>
      <w:proofErr w:type="gramEnd"/>
      <w:r>
        <w:rPr>
          <w:rFonts w:ascii="Arial" w:hAnsi="Arial" w:cs="Arial"/>
        </w:rPr>
        <w:t>i</w:t>
      </w:r>
      <w:proofErr w:type="spellEnd"/>
      <w:r>
        <w:rPr>
          <w:rFonts w:ascii="Arial" w:hAnsi="Arial" w:cs="Arial"/>
        </w:rPr>
        <w:t>) to (</w:t>
      </w:r>
      <w:r w:rsidR="00F460D5">
        <w:rPr>
          <w:rFonts w:ascii="Arial" w:hAnsi="Arial" w:cs="Arial"/>
        </w:rPr>
        <w:t>l</w:t>
      </w:r>
      <w:r>
        <w:rPr>
          <w:rFonts w:ascii="Arial" w:hAnsi="Arial" w:cs="Arial"/>
        </w:rPr>
        <w:t xml:space="preserve">)(iv) will not apply. </w:t>
      </w:r>
    </w:p>
    <w:p w14:paraId="1EB6B7B6" w14:textId="77777777" w:rsidR="008B6785" w:rsidRPr="003677D4" w:rsidRDefault="008B6785" w:rsidP="008B6785">
      <w:pPr>
        <w:pStyle w:val="adam"/>
        <w:numPr>
          <w:ilvl w:val="0"/>
          <w:numId w:val="0"/>
        </w:numPr>
        <w:spacing w:line="240" w:lineRule="auto"/>
        <w:ind w:left="1440" w:hanging="360"/>
        <w:jc w:val="both"/>
        <w:rPr>
          <w:rFonts w:ascii="Arial" w:hAnsi="Arial" w:cs="Arial"/>
        </w:rPr>
      </w:pPr>
    </w:p>
    <w:p w14:paraId="5B260800" w14:textId="77777777" w:rsidR="00434CCB" w:rsidRPr="002A5FA1" w:rsidRDefault="00434CCB" w:rsidP="00434CCB">
      <w:pPr>
        <w:pStyle w:val="Heading3"/>
        <w:numPr>
          <w:ilvl w:val="0"/>
          <w:numId w:val="0"/>
        </w:numPr>
        <w:ind w:left="709"/>
        <w:jc w:val="both"/>
        <w:rPr>
          <w:sz w:val="20"/>
        </w:rPr>
      </w:pPr>
      <w:r w:rsidRPr="002A5FA1">
        <w:rPr>
          <w:sz w:val="20"/>
        </w:rPr>
        <w:t xml:space="preserve">Broader community workplace relations education </w:t>
      </w:r>
    </w:p>
    <w:p w14:paraId="5D0DCDD3" w14:textId="0DECE610" w:rsidR="00434CCB" w:rsidRPr="003677D4" w:rsidRDefault="00015997" w:rsidP="006E6796">
      <w:pPr>
        <w:pStyle w:val="adam"/>
        <w:numPr>
          <w:ilvl w:val="0"/>
          <w:numId w:val="17"/>
        </w:numPr>
        <w:jc w:val="both"/>
        <w:rPr>
          <w:rFonts w:ascii="Arial" w:hAnsi="Arial" w:cs="Arial"/>
        </w:rPr>
      </w:pPr>
      <w:bookmarkStart w:id="14" w:name="_Ref403400042"/>
      <w:r>
        <w:rPr>
          <w:rFonts w:ascii="Arial" w:hAnsi="Arial" w:cs="Arial"/>
        </w:rPr>
        <w:t>Oscar Mobile</w:t>
      </w:r>
      <w:r w:rsidR="00434CCB" w:rsidRPr="003677D4">
        <w:rPr>
          <w:rFonts w:ascii="Arial" w:hAnsi="Arial" w:cs="Arial"/>
        </w:rPr>
        <w:t xml:space="preserve"> undertakes to:</w:t>
      </w:r>
    </w:p>
    <w:bookmarkEnd w:id="14"/>
    <w:p w14:paraId="759E1215" w14:textId="502EF299" w:rsidR="00434CCB" w:rsidRPr="003677D4" w:rsidRDefault="00434CCB" w:rsidP="00137D8F">
      <w:pPr>
        <w:widowControl w:val="0"/>
        <w:numPr>
          <w:ilvl w:val="0"/>
          <w:numId w:val="5"/>
        </w:numPr>
        <w:tabs>
          <w:tab w:val="right" w:pos="709"/>
        </w:tabs>
        <w:spacing w:after="240"/>
        <w:ind w:hanging="181"/>
        <w:jc w:val="both"/>
        <w:rPr>
          <w:rFonts w:cs="Arial"/>
          <w:sz w:val="20"/>
        </w:rPr>
      </w:pPr>
      <w:r>
        <w:rPr>
          <w:rFonts w:cs="Arial"/>
          <w:sz w:val="20"/>
        </w:rPr>
        <w:t>make a donation of $</w:t>
      </w:r>
      <w:r w:rsidR="009F4774">
        <w:rPr>
          <w:rFonts w:cs="Arial"/>
          <w:sz w:val="20"/>
        </w:rPr>
        <w:t>3,</w:t>
      </w:r>
      <w:r w:rsidR="00A06F7F">
        <w:rPr>
          <w:rFonts w:cs="Arial"/>
          <w:sz w:val="20"/>
        </w:rPr>
        <w:t>7</w:t>
      </w:r>
      <w:r w:rsidR="009F4774">
        <w:rPr>
          <w:rFonts w:cs="Arial"/>
          <w:sz w:val="20"/>
        </w:rPr>
        <w:t>50</w:t>
      </w:r>
      <w:r>
        <w:rPr>
          <w:rFonts w:cs="Arial"/>
          <w:sz w:val="20"/>
        </w:rPr>
        <w:t xml:space="preserve"> </w:t>
      </w:r>
      <w:r w:rsidRPr="003677D4">
        <w:rPr>
          <w:rFonts w:cs="Arial"/>
          <w:sz w:val="20"/>
        </w:rPr>
        <w:t xml:space="preserve">within 60 days of the </w:t>
      </w:r>
      <w:r>
        <w:rPr>
          <w:rFonts w:cs="Arial"/>
          <w:sz w:val="20"/>
        </w:rPr>
        <w:t xml:space="preserve">Execution of this Undertaking </w:t>
      </w:r>
      <w:r w:rsidRPr="003677D4">
        <w:rPr>
          <w:rFonts w:cs="Arial"/>
          <w:sz w:val="20"/>
        </w:rPr>
        <w:t xml:space="preserve"> to </w:t>
      </w:r>
      <w:r>
        <w:rPr>
          <w:rFonts w:cs="Arial"/>
          <w:sz w:val="20"/>
        </w:rPr>
        <w:t>Asian Women at Work</w:t>
      </w:r>
      <w:r w:rsidRPr="003677D4">
        <w:rPr>
          <w:rFonts w:cs="Arial"/>
          <w:sz w:val="20"/>
        </w:rPr>
        <w:t xml:space="preserve"> (ABN:</w:t>
      </w:r>
      <w:r w:rsidR="00A14E46">
        <w:rPr>
          <w:rFonts w:cs="Arial"/>
          <w:sz w:val="20"/>
        </w:rPr>
        <w:t xml:space="preserve"> </w:t>
      </w:r>
      <w:r w:rsidR="00A14E46" w:rsidRPr="00A14E46">
        <w:rPr>
          <w:rFonts w:cs="Arial"/>
          <w:sz w:val="20"/>
        </w:rPr>
        <w:t>92844657217</w:t>
      </w:r>
      <w:r w:rsidRPr="003677D4">
        <w:rPr>
          <w:rFonts w:cs="Arial"/>
          <w:sz w:val="20"/>
        </w:rPr>
        <w:t xml:space="preserve">) to fund education about workplace rights under the FW Act; </w:t>
      </w:r>
      <w:r w:rsidR="00A06F7F">
        <w:rPr>
          <w:rFonts w:cs="Arial"/>
          <w:sz w:val="20"/>
        </w:rPr>
        <w:t>and</w:t>
      </w:r>
    </w:p>
    <w:p w14:paraId="4C28A830" w14:textId="79803C16" w:rsidR="00434CCB" w:rsidRPr="003677D4" w:rsidRDefault="00434CCB" w:rsidP="00137D8F">
      <w:pPr>
        <w:widowControl w:val="0"/>
        <w:numPr>
          <w:ilvl w:val="0"/>
          <w:numId w:val="5"/>
        </w:numPr>
        <w:tabs>
          <w:tab w:val="right" w:pos="709"/>
        </w:tabs>
        <w:spacing w:after="240"/>
        <w:ind w:hanging="181"/>
        <w:jc w:val="both"/>
        <w:rPr>
          <w:rFonts w:cs="Arial"/>
          <w:sz w:val="20"/>
        </w:rPr>
      </w:pPr>
      <w:proofErr w:type="gramStart"/>
      <w:r w:rsidRPr="003677D4">
        <w:rPr>
          <w:sz w:val="20"/>
        </w:rPr>
        <w:t>provide</w:t>
      </w:r>
      <w:proofErr w:type="gramEnd"/>
      <w:r w:rsidRPr="003677D4">
        <w:rPr>
          <w:sz w:val="20"/>
        </w:rPr>
        <w:t xml:space="preserve"> proof of the payment referred to above to the FWO on the day of the payment being made</w:t>
      </w:r>
      <w:r w:rsidR="008B6785">
        <w:rPr>
          <w:sz w:val="20"/>
        </w:rPr>
        <w:t>.</w:t>
      </w:r>
    </w:p>
    <w:p w14:paraId="14768B23" w14:textId="77777777" w:rsidR="00434CCB" w:rsidRPr="00745A14" w:rsidRDefault="00434CCB" w:rsidP="00434CCB">
      <w:pPr>
        <w:ind w:left="720"/>
        <w:jc w:val="both"/>
        <w:rPr>
          <w:b/>
          <w:sz w:val="20"/>
        </w:rPr>
      </w:pPr>
      <w:r w:rsidRPr="00745A14">
        <w:rPr>
          <w:b/>
          <w:sz w:val="20"/>
        </w:rPr>
        <w:t>FWO My Account Registration</w:t>
      </w:r>
    </w:p>
    <w:p w14:paraId="22C487F9" w14:textId="36F20CBC" w:rsidR="00434CCB" w:rsidRPr="00475B24" w:rsidRDefault="00434CCB" w:rsidP="006E6796">
      <w:pPr>
        <w:pStyle w:val="adam"/>
        <w:numPr>
          <w:ilvl w:val="0"/>
          <w:numId w:val="17"/>
        </w:numPr>
        <w:spacing w:line="240" w:lineRule="auto"/>
        <w:jc w:val="both"/>
        <w:rPr>
          <w:rFonts w:ascii="Arial" w:hAnsi="Arial" w:cs="Arial"/>
        </w:rPr>
      </w:pPr>
      <w:r w:rsidRPr="00475B24">
        <w:rPr>
          <w:rFonts w:ascii="Arial" w:hAnsi="Arial" w:cs="Arial"/>
        </w:rPr>
        <w:t xml:space="preserve">Within 7 days of the execution of this undertaking, register with the FWO ‘My Account’ portal at </w:t>
      </w:r>
      <w:hyperlink r:id="rId9" w:tooltip="Fair Work Ombudsman Webiste " w:history="1">
        <w:r w:rsidRPr="00475B24">
          <w:rPr>
            <w:rStyle w:val="Hyperlink"/>
            <w:rFonts w:ascii="Arial" w:hAnsi="Arial" w:cs="Arial"/>
          </w:rPr>
          <w:t>www.fairwork.gov.au</w:t>
        </w:r>
      </w:hyperlink>
      <w:r w:rsidRPr="00475B24">
        <w:rPr>
          <w:rFonts w:ascii="Arial" w:hAnsi="Arial" w:cs="Arial"/>
        </w:rPr>
        <w:t xml:space="preserve"> and have completed the profile, minimum pay rates and Award options.</w:t>
      </w:r>
    </w:p>
    <w:p w14:paraId="17259520" w14:textId="6771EA29" w:rsidR="000A022B" w:rsidRDefault="00434CCB" w:rsidP="00A01548">
      <w:pPr>
        <w:pStyle w:val="ListParagraph"/>
        <w:widowControl/>
        <w:numPr>
          <w:ilvl w:val="0"/>
          <w:numId w:val="24"/>
        </w:numPr>
        <w:tabs>
          <w:tab w:val="clear" w:pos="709"/>
        </w:tabs>
        <w:spacing w:after="200" w:line="276" w:lineRule="auto"/>
        <w:ind w:left="2127" w:hanging="142"/>
        <w:contextualSpacing/>
        <w:jc w:val="both"/>
      </w:pPr>
      <w:r>
        <w:t xml:space="preserve">Within 14 days of the execution of the Undertaking provide to the FWO the </w:t>
      </w:r>
      <w:r w:rsidR="00404267">
        <w:t>Oscar Mobile</w:t>
      </w:r>
      <w:r>
        <w:t xml:space="preserve"> ‘My Account’ registration number.</w:t>
      </w:r>
    </w:p>
    <w:p w14:paraId="0D22DB30" w14:textId="77777777" w:rsidR="00137D8F" w:rsidRDefault="00137D8F" w:rsidP="00137D8F">
      <w:pPr>
        <w:pStyle w:val="ListParagraph"/>
        <w:widowControl/>
        <w:tabs>
          <w:tab w:val="clear" w:pos="709"/>
        </w:tabs>
        <w:spacing w:after="200" w:line="276" w:lineRule="auto"/>
        <w:ind w:left="2160"/>
        <w:contextualSpacing/>
        <w:jc w:val="both"/>
      </w:pPr>
    </w:p>
    <w:p w14:paraId="05CF581D" w14:textId="76ED6F7A" w:rsidR="00434CCB" w:rsidRPr="004D3ABA" w:rsidRDefault="00434CCB" w:rsidP="00A01548">
      <w:pPr>
        <w:pStyle w:val="ListParagraph"/>
        <w:widowControl/>
        <w:numPr>
          <w:ilvl w:val="0"/>
          <w:numId w:val="24"/>
        </w:numPr>
        <w:tabs>
          <w:tab w:val="clear" w:pos="709"/>
        </w:tabs>
        <w:spacing w:after="200" w:line="276" w:lineRule="auto"/>
        <w:ind w:left="2127" w:hanging="142"/>
        <w:contextualSpacing/>
        <w:jc w:val="both"/>
      </w:pPr>
      <w:r>
        <w:t xml:space="preserve">Within 21 days of the execution of the Undertaking, at a mutually agreed time and location, demonstrate to an FWO Fair Work Inspector via </w:t>
      </w:r>
      <w:hyperlink r:id="rId10" w:tooltip="Fair Work Ombudsman Webiste " w:history="1">
        <w:r w:rsidRPr="00896F9C">
          <w:rPr>
            <w:rStyle w:val="Hyperlink"/>
          </w:rPr>
          <w:t>www.fairwork.gov.au</w:t>
        </w:r>
      </w:hyperlink>
      <w:r>
        <w:t xml:space="preserve"> ‘My Account’ current Retail Award minimum pay rates and </w:t>
      </w:r>
      <w:r w:rsidRPr="004D3ABA">
        <w:t>evening, Saturday, Sunday and Public Holiday Penalty rates;</w:t>
      </w:r>
    </w:p>
    <w:p w14:paraId="111FBE09" w14:textId="006D416F" w:rsidR="004D3ABA" w:rsidRPr="00BA46C2" w:rsidRDefault="004D3ABA" w:rsidP="00316458">
      <w:pPr>
        <w:pStyle w:val="Heading3"/>
        <w:numPr>
          <w:ilvl w:val="0"/>
          <w:numId w:val="0"/>
        </w:numPr>
        <w:ind w:left="1474" w:hanging="737"/>
        <w:rPr>
          <w:sz w:val="20"/>
        </w:rPr>
      </w:pPr>
      <w:r w:rsidRPr="00BA46C2">
        <w:rPr>
          <w:sz w:val="20"/>
        </w:rPr>
        <w:t>Future Workplace Relations Compliance</w:t>
      </w:r>
    </w:p>
    <w:p w14:paraId="09CA1958" w14:textId="661D1318" w:rsidR="004D3ABA" w:rsidRPr="004D3ABA" w:rsidRDefault="004D3ABA" w:rsidP="006E6796">
      <w:pPr>
        <w:pStyle w:val="adam"/>
        <w:numPr>
          <w:ilvl w:val="0"/>
          <w:numId w:val="17"/>
        </w:numPr>
        <w:spacing w:line="240" w:lineRule="auto"/>
        <w:rPr>
          <w:rFonts w:ascii="Arial" w:hAnsi="Arial" w:cs="Arial"/>
        </w:rPr>
      </w:pPr>
      <w:r w:rsidRPr="004D3ABA">
        <w:rPr>
          <w:rFonts w:ascii="Arial" w:hAnsi="Arial" w:cs="Arial"/>
        </w:rPr>
        <w:t xml:space="preserve">Take all reasonable steps to Ensure that </w:t>
      </w:r>
      <w:r>
        <w:rPr>
          <w:rFonts w:ascii="Arial" w:hAnsi="Arial" w:cs="Arial"/>
        </w:rPr>
        <w:t>Oscar Mobile</w:t>
      </w:r>
      <w:r w:rsidRPr="004D3ABA">
        <w:rPr>
          <w:rFonts w:ascii="Arial" w:hAnsi="Arial" w:cs="Arial"/>
        </w:rPr>
        <w:t>, comply at all times and in all respects with applicable Commonwealth workplace laws and instruments, including but not limited to the Modern Award</w:t>
      </w:r>
      <w:r w:rsidR="0097062A">
        <w:rPr>
          <w:rFonts w:ascii="Arial" w:hAnsi="Arial" w:cs="Arial"/>
        </w:rPr>
        <w:t xml:space="preserve">, </w:t>
      </w:r>
      <w:r w:rsidRPr="004D3ABA">
        <w:rPr>
          <w:rFonts w:ascii="Arial" w:hAnsi="Arial" w:cs="Arial"/>
        </w:rPr>
        <w:t>the FW Act</w:t>
      </w:r>
      <w:r w:rsidR="0097062A">
        <w:rPr>
          <w:rFonts w:ascii="Arial" w:hAnsi="Arial" w:cs="Arial"/>
        </w:rPr>
        <w:t xml:space="preserve">  and </w:t>
      </w:r>
      <w:r w:rsidR="0097062A" w:rsidRPr="0097062A">
        <w:rPr>
          <w:rFonts w:ascii="Arial" w:hAnsi="Arial" w:cs="Arial"/>
        </w:rPr>
        <w:t xml:space="preserve"> the</w:t>
      </w:r>
      <w:r w:rsidR="0097062A" w:rsidRPr="0097062A">
        <w:rPr>
          <w:rFonts w:ascii="Arial" w:hAnsi="Arial" w:cs="Arial"/>
          <w:i/>
        </w:rPr>
        <w:t xml:space="preserve"> Fair Work Regulations 2009 </w:t>
      </w:r>
      <w:r w:rsidR="0097062A" w:rsidRPr="0097062A">
        <w:rPr>
          <w:rFonts w:ascii="Arial" w:hAnsi="Arial" w:cs="Arial"/>
        </w:rPr>
        <w:t>(</w:t>
      </w:r>
      <w:proofErr w:type="spellStart"/>
      <w:r w:rsidR="0097062A" w:rsidRPr="0097062A">
        <w:rPr>
          <w:rFonts w:ascii="Arial" w:hAnsi="Arial" w:cs="Arial"/>
        </w:rPr>
        <w:t>Cth</w:t>
      </w:r>
      <w:proofErr w:type="spellEnd"/>
      <w:r w:rsidR="0097062A" w:rsidRPr="0097062A">
        <w:rPr>
          <w:rFonts w:ascii="Arial" w:hAnsi="Arial" w:cs="Arial"/>
        </w:rPr>
        <w:t xml:space="preserve">) </w:t>
      </w:r>
      <w:r w:rsidRPr="004D3ABA">
        <w:rPr>
          <w:rFonts w:ascii="Arial" w:hAnsi="Arial" w:cs="Arial"/>
        </w:rPr>
        <w:t xml:space="preserve"> by developing systems and processes to promote ongoing compliance with those requirements. In particular, develop and implement demonstrable systems and processes to:</w:t>
      </w:r>
    </w:p>
    <w:p w14:paraId="293AEFAE" w14:textId="77777777" w:rsidR="004D3ABA" w:rsidRPr="004D3ABA" w:rsidRDefault="004D3ABA" w:rsidP="00A1056C">
      <w:pPr>
        <w:pStyle w:val="adam"/>
        <w:numPr>
          <w:ilvl w:val="0"/>
          <w:numId w:val="0"/>
        </w:numPr>
        <w:spacing w:after="200" w:line="240" w:lineRule="auto"/>
        <w:ind w:left="1440"/>
        <w:jc w:val="both"/>
        <w:rPr>
          <w:rFonts w:ascii="Arial" w:hAnsi="Arial" w:cs="Arial"/>
        </w:rPr>
      </w:pPr>
    </w:p>
    <w:p w14:paraId="5509AE37" w14:textId="2D04064E" w:rsidR="004D3ABA" w:rsidRPr="004D3ABA" w:rsidRDefault="004D3ABA" w:rsidP="00DA4122">
      <w:pPr>
        <w:pStyle w:val="adam"/>
        <w:numPr>
          <w:ilvl w:val="0"/>
          <w:numId w:val="25"/>
        </w:numPr>
        <w:spacing w:after="200" w:line="240" w:lineRule="auto"/>
        <w:ind w:left="2127" w:hanging="142"/>
        <w:jc w:val="both"/>
        <w:rPr>
          <w:rFonts w:ascii="Arial" w:hAnsi="Arial" w:cs="Arial"/>
        </w:rPr>
      </w:pPr>
      <w:r w:rsidRPr="004D3ABA">
        <w:rPr>
          <w:rFonts w:ascii="Arial" w:hAnsi="Arial" w:cs="Arial"/>
        </w:rPr>
        <w:t xml:space="preserve">ensure employees receive the correct minimum rates of pay and entitlements; </w:t>
      </w:r>
    </w:p>
    <w:p w14:paraId="6F6D632C" w14:textId="77777777" w:rsidR="004D3ABA" w:rsidRPr="004D3ABA" w:rsidRDefault="004D3ABA" w:rsidP="00DA4122">
      <w:pPr>
        <w:pStyle w:val="adam"/>
        <w:numPr>
          <w:ilvl w:val="0"/>
          <w:numId w:val="0"/>
        </w:numPr>
        <w:spacing w:after="200" w:line="240" w:lineRule="auto"/>
        <w:ind w:left="2127" w:hanging="142"/>
        <w:jc w:val="both"/>
        <w:rPr>
          <w:rFonts w:ascii="Arial" w:hAnsi="Arial" w:cs="Arial"/>
        </w:rPr>
      </w:pPr>
    </w:p>
    <w:p w14:paraId="52827E1A" w14:textId="233954E3" w:rsidR="004D3ABA" w:rsidRPr="004D3ABA" w:rsidRDefault="004D3ABA" w:rsidP="00DA4122">
      <w:pPr>
        <w:pStyle w:val="adam"/>
        <w:numPr>
          <w:ilvl w:val="0"/>
          <w:numId w:val="25"/>
        </w:numPr>
        <w:spacing w:after="200" w:line="240" w:lineRule="auto"/>
        <w:ind w:left="2127" w:hanging="142"/>
        <w:jc w:val="both"/>
        <w:rPr>
          <w:rFonts w:ascii="Arial" w:hAnsi="Arial" w:cs="Arial"/>
        </w:rPr>
      </w:pPr>
      <w:r w:rsidRPr="004D3ABA">
        <w:rPr>
          <w:rFonts w:ascii="Arial" w:hAnsi="Arial" w:cs="Arial"/>
        </w:rPr>
        <w:t xml:space="preserve">keep accurate and complete records to ensure employees receive their correct </w:t>
      </w:r>
      <w:r w:rsidRPr="004D3ABA">
        <w:rPr>
          <w:rFonts w:ascii="Arial" w:hAnsi="Arial" w:cs="Arial"/>
        </w:rPr>
        <w:lastRenderedPageBreak/>
        <w:t>wages and entitlements;</w:t>
      </w:r>
    </w:p>
    <w:p w14:paraId="732C93AB" w14:textId="77777777" w:rsidR="004D3ABA" w:rsidRPr="004D3ABA" w:rsidRDefault="004D3ABA" w:rsidP="00DA4122">
      <w:pPr>
        <w:pStyle w:val="adam"/>
        <w:numPr>
          <w:ilvl w:val="0"/>
          <w:numId w:val="0"/>
        </w:numPr>
        <w:spacing w:after="200" w:line="240" w:lineRule="auto"/>
        <w:ind w:left="2127" w:hanging="142"/>
        <w:jc w:val="both"/>
        <w:rPr>
          <w:rFonts w:ascii="Arial" w:hAnsi="Arial" w:cs="Arial"/>
        </w:rPr>
      </w:pPr>
    </w:p>
    <w:p w14:paraId="1029FA5D" w14:textId="0472657A" w:rsidR="004D3ABA" w:rsidRPr="004D3ABA" w:rsidRDefault="004D3ABA" w:rsidP="00DA4122">
      <w:pPr>
        <w:pStyle w:val="adam"/>
        <w:numPr>
          <w:ilvl w:val="0"/>
          <w:numId w:val="25"/>
        </w:numPr>
        <w:spacing w:after="200" w:line="240" w:lineRule="auto"/>
        <w:ind w:left="2127" w:hanging="142"/>
        <w:jc w:val="both"/>
        <w:rPr>
          <w:rFonts w:ascii="Arial" w:hAnsi="Arial" w:cs="Arial"/>
        </w:rPr>
      </w:pPr>
      <w:proofErr w:type="gramStart"/>
      <w:r w:rsidRPr="004D3ABA">
        <w:rPr>
          <w:rFonts w:ascii="Arial" w:hAnsi="Arial" w:cs="Arial"/>
        </w:rPr>
        <w:t>provide</w:t>
      </w:r>
      <w:proofErr w:type="gramEnd"/>
      <w:r w:rsidRPr="004D3ABA">
        <w:rPr>
          <w:rFonts w:ascii="Arial" w:hAnsi="Arial" w:cs="Arial"/>
        </w:rPr>
        <w:t xml:space="preserve"> to the FWO within 60 days of the execution of this undertaking details of systems and processes implemented in satisfaction of clause </w:t>
      </w:r>
      <w:r w:rsidR="007202E8">
        <w:rPr>
          <w:rFonts w:ascii="Arial" w:hAnsi="Arial" w:cs="Arial"/>
        </w:rPr>
        <w:t>12</w:t>
      </w:r>
      <w:r w:rsidRPr="004D3ABA">
        <w:rPr>
          <w:rFonts w:ascii="Arial" w:hAnsi="Arial" w:cs="Arial"/>
        </w:rPr>
        <w:t>(</w:t>
      </w:r>
      <w:r w:rsidR="00F460D5">
        <w:rPr>
          <w:rFonts w:ascii="Arial" w:hAnsi="Arial" w:cs="Arial"/>
        </w:rPr>
        <w:t>q</w:t>
      </w:r>
      <w:r w:rsidRPr="004D3ABA">
        <w:rPr>
          <w:rFonts w:ascii="Arial" w:hAnsi="Arial" w:cs="Arial"/>
        </w:rPr>
        <w:t>).</w:t>
      </w:r>
    </w:p>
    <w:p w14:paraId="11BD5980" w14:textId="77777777" w:rsidR="00434CCB" w:rsidRPr="00772AD9" w:rsidRDefault="00434CCB" w:rsidP="00434CCB">
      <w:pPr>
        <w:widowControl w:val="0"/>
        <w:spacing w:before="240" w:after="120"/>
        <w:jc w:val="both"/>
        <w:rPr>
          <w:rFonts w:cs="Arial"/>
          <w:b/>
          <w:szCs w:val="22"/>
        </w:rPr>
      </w:pPr>
      <w:r w:rsidRPr="00772AD9">
        <w:rPr>
          <w:rFonts w:cs="Arial"/>
          <w:b/>
          <w:szCs w:val="22"/>
        </w:rPr>
        <w:t>No Inconsistent Statements</w:t>
      </w:r>
    </w:p>
    <w:p w14:paraId="281F2FB6" w14:textId="11C79FA5" w:rsidR="00434CCB" w:rsidRPr="00772AD9" w:rsidRDefault="00404267" w:rsidP="00137D8F">
      <w:pPr>
        <w:pStyle w:val="ListParagraph"/>
        <w:numPr>
          <w:ilvl w:val="0"/>
          <w:numId w:val="19"/>
        </w:numPr>
        <w:spacing w:before="240" w:after="120"/>
        <w:ind w:left="709" w:hanging="567"/>
        <w:jc w:val="both"/>
      </w:pPr>
      <w:r>
        <w:t>Oscar Mobile</w:t>
      </w:r>
      <w:r w:rsidR="00434CCB" w:rsidRPr="00772AD9">
        <w:t xml:space="preserve"> </w:t>
      </w:r>
      <w:r w:rsidR="00434CCB">
        <w:t>or any of its associated entities</w:t>
      </w:r>
      <w:r w:rsidR="00434CCB" w:rsidRPr="00772AD9">
        <w:t xml:space="preserve">: </w:t>
      </w:r>
    </w:p>
    <w:p w14:paraId="4F761309" w14:textId="77777777" w:rsidR="00434CCB" w:rsidRPr="00772AD9" w:rsidRDefault="00434CCB" w:rsidP="00EC453D">
      <w:pPr>
        <w:pStyle w:val="ListParagraph"/>
        <w:numPr>
          <w:ilvl w:val="1"/>
          <w:numId w:val="8"/>
        </w:numPr>
        <w:tabs>
          <w:tab w:val="clear" w:pos="709"/>
        </w:tabs>
        <w:spacing w:before="120" w:after="120"/>
        <w:ind w:left="1560" w:hanging="425"/>
        <w:jc w:val="both"/>
      </w:pPr>
      <w:r w:rsidRPr="00772AD9">
        <w:t>must not; and</w:t>
      </w:r>
    </w:p>
    <w:p w14:paraId="49E03AD0" w14:textId="02BF93C3" w:rsidR="00434CCB" w:rsidRPr="00772AD9" w:rsidRDefault="00434CCB" w:rsidP="00EC453D">
      <w:pPr>
        <w:pStyle w:val="ListParagraph"/>
        <w:numPr>
          <w:ilvl w:val="1"/>
          <w:numId w:val="8"/>
        </w:numPr>
        <w:tabs>
          <w:tab w:val="clear" w:pos="709"/>
        </w:tabs>
        <w:spacing w:after="0"/>
        <w:ind w:left="1560" w:hanging="425"/>
        <w:jc w:val="both"/>
      </w:pPr>
      <w:r w:rsidRPr="00772AD9">
        <w:t>must ensure that each of its officers, employees or agents, do not make any statement, orally or in writing or otherwise imply anything that is inconsistent with admission or acknowledgements contained in this agreement.</w:t>
      </w:r>
    </w:p>
    <w:p w14:paraId="3A3D2C15" w14:textId="77777777" w:rsidR="00434CCB" w:rsidRPr="009461B2" w:rsidRDefault="00434CCB" w:rsidP="00434CCB">
      <w:pPr>
        <w:pStyle w:val="Heading2"/>
        <w:jc w:val="both"/>
      </w:pPr>
      <w:r w:rsidRPr="009461B2">
        <w:t>Acknowledgements</w:t>
      </w:r>
    </w:p>
    <w:p w14:paraId="57D0F865" w14:textId="68F90B7A" w:rsidR="00434CCB" w:rsidRPr="009461B2" w:rsidRDefault="00404267" w:rsidP="00137D8F">
      <w:pPr>
        <w:pStyle w:val="ListParagraph"/>
        <w:numPr>
          <w:ilvl w:val="0"/>
          <w:numId w:val="19"/>
        </w:numPr>
        <w:ind w:hanging="1440"/>
        <w:jc w:val="both"/>
      </w:pPr>
      <w:r>
        <w:t>Oscar Mobile</w:t>
      </w:r>
      <w:r w:rsidR="00434CCB" w:rsidRPr="009461B2">
        <w:t xml:space="preserve"> acknowledges that:</w:t>
      </w:r>
    </w:p>
    <w:p w14:paraId="06D62192" w14:textId="77777777" w:rsidR="00434CCB" w:rsidRPr="00AD2CC5" w:rsidRDefault="00434CCB" w:rsidP="00EC453D">
      <w:pPr>
        <w:pStyle w:val="ListParagraph"/>
        <w:numPr>
          <w:ilvl w:val="0"/>
          <w:numId w:val="14"/>
        </w:numPr>
        <w:ind w:left="1560" w:hanging="426"/>
        <w:jc w:val="both"/>
      </w:pPr>
      <w:r>
        <w:t xml:space="preserve">the FWO may </w:t>
      </w:r>
      <w:r w:rsidRPr="00725E29">
        <w:t>make this Undertaking (including any attachments) available for public inspection, including by posting</w:t>
      </w:r>
      <w:r>
        <w:t xml:space="preserve"> it to</w:t>
      </w:r>
      <w:r w:rsidRPr="00725E29">
        <w:t xml:space="preserve"> its </w:t>
      </w:r>
      <w:hyperlink r:id="rId11"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14:paraId="5FD2A093" w14:textId="77777777" w:rsidR="00434CCB" w:rsidRDefault="00434CCB" w:rsidP="00EC453D">
      <w:pPr>
        <w:pStyle w:val="ListParagraph"/>
        <w:numPr>
          <w:ilvl w:val="0"/>
          <w:numId w:val="14"/>
        </w:numPr>
        <w:ind w:left="1560" w:hanging="426"/>
        <w:jc w:val="both"/>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14:paraId="2E670CA2" w14:textId="77777777" w:rsidR="00434CCB" w:rsidRDefault="00434CCB" w:rsidP="00EC453D">
      <w:pPr>
        <w:pStyle w:val="ListParagraph"/>
        <w:numPr>
          <w:ilvl w:val="0"/>
          <w:numId w:val="14"/>
        </w:numPr>
        <w:ind w:left="1560" w:hanging="426"/>
        <w:jc w:val="both"/>
      </w:pPr>
      <w:r>
        <w:t xml:space="preserve">the FWO may </w:t>
      </w:r>
      <w:r w:rsidRPr="00AD2CC5">
        <w:t>issue a media release in relation to this Undertaking and from time to time, publicly refer to the Undertaking and its terms;</w:t>
      </w:r>
    </w:p>
    <w:p w14:paraId="425C658A" w14:textId="60809063" w:rsidR="00434CCB" w:rsidRPr="00AD2CC5" w:rsidRDefault="00434CCB" w:rsidP="00EC453D">
      <w:pPr>
        <w:pStyle w:val="ListParagraph"/>
        <w:numPr>
          <w:ilvl w:val="0"/>
          <w:numId w:val="14"/>
        </w:numPr>
        <w:ind w:left="1560" w:hanging="426"/>
        <w:jc w:val="both"/>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w:t>
      </w:r>
      <w:r w:rsidR="00404267">
        <w:t xml:space="preserve"> Oscar Mobile</w:t>
      </w:r>
      <w:r w:rsidRPr="00AD2CC5">
        <w:t>;</w:t>
      </w:r>
    </w:p>
    <w:p w14:paraId="6DB02BEF" w14:textId="77777777" w:rsidR="00434CCB" w:rsidRPr="009461B2" w:rsidRDefault="00434CCB" w:rsidP="00EC453D">
      <w:pPr>
        <w:pStyle w:val="ListParagraph"/>
        <w:numPr>
          <w:ilvl w:val="0"/>
          <w:numId w:val="14"/>
        </w:numPr>
        <w:ind w:left="1560" w:hanging="426"/>
        <w:jc w:val="both"/>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1A9250A2" w14:textId="60278F6A" w:rsidR="00434CCB" w:rsidRPr="00AD2CC5" w:rsidRDefault="00434CCB" w:rsidP="00EC453D">
      <w:pPr>
        <w:pStyle w:val="ListParagraph"/>
        <w:numPr>
          <w:ilvl w:val="0"/>
          <w:numId w:val="14"/>
        </w:numPr>
        <w:ind w:left="1560" w:hanging="426"/>
        <w:jc w:val="both"/>
      </w:pPr>
      <w:r w:rsidRPr="009461B2">
        <w:t>if the FWO considers that</w:t>
      </w:r>
      <w:r w:rsidR="00A14E46">
        <w:t xml:space="preserve"> Oscar Mobile </w:t>
      </w:r>
      <w:r w:rsidRPr="009461B2">
        <w:t>has cont</w:t>
      </w:r>
      <w:r w:rsidR="00A63C76">
        <w:t>ravened any of the terms of</w:t>
      </w:r>
      <w:r w:rsidRPr="009461B2">
        <w:t xml:space="preserve"> </w:t>
      </w:r>
      <w:r>
        <w:t>this U</w:t>
      </w:r>
      <w:r w:rsidRPr="009461B2">
        <w:t>ndertaking</w:t>
      </w:r>
      <w:r>
        <w:t xml:space="preserve"> </w:t>
      </w:r>
      <w:r w:rsidRPr="00AD2CC5">
        <w:t xml:space="preserve">the FWO may apply to any of the Courts set out in section 715(6) of the FW Act, for orders under section 715(7) of the FW Act; </w:t>
      </w:r>
    </w:p>
    <w:p w14:paraId="7A2C2466" w14:textId="328EAFD1" w:rsidR="00434CCB" w:rsidRDefault="00434CCB" w:rsidP="00EC453D">
      <w:pPr>
        <w:pStyle w:val="ListParagraph"/>
        <w:numPr>
          <w:ilvl w:val="0"/>
          <w:numId w:val="14"/>
        </w:numPr>
        <w:ind w:left="1560" w:hanging="426"/>
        <w:jc w:val="both"/>
      </w:pPr>
      <w:proofErr w:type="gramStart"/>
      <w:r>
        <w:t>c</w:t>
      </w:r>
      <w:r w:rsidRPr="009461B2">
        <w:t>onsistent</w:t>
      </w:r>
      <w:proofErr w:type="gramEnd"/>
      <w:r w:rsidRPr="009461B2">
        <w:t xml:space="preserve"> with section 715(3) of the FW Act, </w:t>
      </w:r>
      <w:r w:rsidR="00404267">
        <w:t>Oscar Mobile</w:t>
      </w:r>
      <w:r w:rsidRPr="009461B2">
        <w:t xml:space="preserve"> </w:t>
      </w:r>
      <w:r>
        <w:t>may withdraw from or vary this U</w:t>
      </w:r>
      <w:r w:rsidRPr="009461B2">
        <w:t>ndertaking at any time, but only with the consent of the FWO.</w:t>
      </w:r>
    </w:p>
    <w:p w14:paraId="0A7D5D30" w14:textId="77777777" w:rsidR="00434CCB" w:rsidRPr="009461B2" w:rsidRDefault="00434CCB" w:rsidP="00434CCB">
      <w:pPr>
        <w:widowControl w:val="0"/>
        <w:spacing w:after="240"/>
        <w:ind w:left="709"/>
        <w:jc w:val="both"/>
        <w:rPr>
          <w:rFonts w:cs="Arial"/>
          <w:sz w:val="20"/>
        </w:rPr>
      </w:pPr>
    </w:p>
    <w:p w14:paraId="066C9EEE" w14:textId="77777777" w:rsidR="00434CCB" w:rsidRPr="00725E29" w:rsidRDefault="00434CCB" w:rsidP="00434CCB">
      <w:pPr>
        <w:pStyle w:val="Heading2"/>
      </w:pPr>
      <w:r>
        <w:br w:type="page"/>
      </w:r>
      <w:r w:rsidRPr="009461B2">
        <w:lastRenderedPageBreak/>
        <w:t>Executed as an undertaking</w:t>
      </w:r>
    </w:p>
    <w:p w14:paraId="1019D58C" w14:textId="76C8CDD4" w:rsidR="00434CCB" w:rsidRPr="006F2386" w:rsidRDefault="00404267" w:rsidP="00434CCB">
      <w:pPr>
        <w:tabs>
          <w:tab w:val="right" w:pos="4111"/>
        </w:tabs>
        <w:spacing w:before="240" w:after="240"/>
        <w:rPr>
          <w:rFonts w:cs="Arial"/>
          <w:caps/>
          <w:sz w:val="20"/>
        </w:rPr>
      </w:pPr>
      <w:r>
        <w:t>Oscar Mobile</w:t>
      </w:r>
      <w:r w:rsidR="00434CCB">
        <w:t xml:space="preserve"> Pty Ltd </w:t>
      </w:r>
      <w:r w:rsidR="00434CCB">
        <w:tab/>
      </w:r>
      <w:r w:rsidR="00434CCB">
        <w:tab/>
      </w:r>
      <w:proofErr w:type="spellStart"/>
      <w:r w:rsidR="00434CCB">
        <w:t>ACN</w:t>
      </w:r>
      <w:proofErr w:type="spellEnd"/>
      <w:r w:rsidR="00434CCB">
        <w:t xml:space="preserve">: </w:t>
      </w:r>
      <w:r w:rsidRPr="00C973C8">
        <w:rPr>
          <w:rFonts w:cs="Arial"/>
          <w:szCs w:val="22"/>
        </w:rPr>
        <w:t>167 012 562</w:t>
      </w:r>
    </w:p>
    <w:p w14:paraId="4A222178" w14:textId="3E9E7D1C" w:rsidR="00434CCB" w:rsidRPr="009461B2" w:rsidRDefault="00434CCB" w:rsidP="00434CCB">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404267">
        <w:rPr>
          <w:rFonts w:cs="Arial"/>
          <w:spacing w:val="10"/>
          <w:sz w:val="20"/>
        </w:rPr>
        <w:t>Oscar Mobile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4CCB" w:rsidRPr="009461B2" w14:paraId="441A0535" w14:textId="77777777" w:rsidTr="00407915">
        <w:trPr>
          <w:tblHeader/>
        </w:trPr>
        <w:tc>
          <w:tcPr>
            <w:tcW w:w="4528" w:type="dxa"/>
            <w:tcBorders>
              <w:top w:val="nil"/>
              <w:left w:val="nil"/>
              <w:bottom w:val="single" w:sz="4" w:space="0" w:color="auto"/>
              <w:right w:val="nil"/>
            </w:tcBorders>
          </w:tcPr>
          <w:p w14:paraId="1A6AC89F" w14:textId="77777777" w:rsidR="00434CCB" w:rsidRPr="009461B2" w:rsidRDefault="00434CCB" w:rsidP="00D34A65">
            <w:pPr>
              <w:tabs>
                <w:tab w:val="right" w:pos="4111"/>
              </w:tabs>
              <w:spacing w:after="240"/>
              <w:rPr>
                <w:rFonts w:cs="Arial"/>
                <w:sz w:val="20"/>
              </w:rPr>
            </w:pPr>
          </w:p>
        </w:tc>
        <w:tc>
          <w:tcPr>
            <w:tcW w:w="319" w:type="dxa"/>
            <w:tcBorders>
              <w:top w:val="nil"/>
              <w:left w:val="nil"/>
              <w:bottom w:val="nil"/>
              <w:right w:val="nil"/>
            </w:tcBorders>
          </w:tcPr>
          <w:p w14:paraId="0D9F2EF1" w14:textId="77777777" w:rsidR="00434CCB" w:rsidRPr="009461B2" w:rsidRDefault="00434CCB" w:rsidP="00D34A65">
            <w:pPr>
              <w:spacing w:after="240"/>
              <w:rPr>
                <w:rFonts w:cs="Arial"/>
                <w:sz w:val="20"/>
              </w:rPr>
            </w:pPr>
          </w:p>
        </w:tc>
        <w:tc>
          <w:tcPr>
            <w:tcW w:w="4439" w:type="dxa"/>
            <w:tcBorders>
              <w:top w:val="nil"/>
              <w:left w:val="nil"/>
              <w:bottom w:val="single" w:sz="4" w:space="0" w:color="auto"/>
              <w:right w:val="nil"/>
            </w:tcBorders>
          </w:tcPr>
          <w:p w14:paraId="2ED8895A" w14:textId="77777777" w:rsidR="00434CCB" w:rsidRPr="009461B2" w:rsidRDefault="00434CCB" w:rsidP="00D34A65">
            <w:pPr>
              <w:spacing w:after="240"/>
              <w:rPr>
                <w:rFonts w:cs="Arial"/>
                <w:sz w:val="20"/>
              </w:rPr>
            </w:pPr>
          </w:p>
        </w:tc>
      </w:tr>
      <w:tr w:rsidR="00434CCB" w:rsidRPr="009461B2" w14:paraId="111E34BD" w14:textId="77777777" w:rsidTr="00407915">
        <w:trPr>
          <w:trHeight w:val="193"/>
          <w:tblHeader/>
        </w:trPr>
        <w:tc>
          <w:tcPr>
            <w:tcW w:w="4528" w:type="dxa"/>
            <w:tcBorders>
              <w:top w:val="single" w:sz="4" w:space="0" w:color="auto"/>
              <w:left w:val="nil"/>
              <w:bottom w:val="nil"/>
              <w:right w:val="nil"/>
            </w:tcBorders>
          </w:tcPr>
          <w:p w14:paraId="35468EFB" w14:textId="77777777" w:rsidR="00434CCB" w:rsidRPr="009461B2" w:rsidRDefault="00434CCB" w:rsidP="00D34A65">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6EE80D05" w14:textId="77777777" w:rsidR="00434CCB" w:rsidRPr="009461B2" w:rsidRDefault="00434CCB" w:rsidP="00D34A65">
            <w:pPr>
              <w:spacing w:after="240"/>
              <w:rPr>
                <w:rFonts w:cs="Arial"/>
                <w:sz w:val="20"/>
              </w:rPr>
            </w:pPr>
          </w:p>
        </w:tc>
        <w:tc>
          <w:tcPr>
            <w:tcW w:w="4439" w:type="dxa"/>
            <w:tcBorders>
              <w:top w:val="single" w:sz="4" w:space="0" w:color="auto"/>
              <w:left w:val="nil"/>
              <w:bottom w:val="nil"/>
              <w:right w:val="nil"/>
            </w:tcBorders>
          </w:tcPr>
          <w:p w14:paraId="574870DA" w14:textId="77777777" w:rsidR="00434CCB" w:rsidRPr="009461B2" w:rsidRDefault="00434CCB" w:rsidP="00D34A65">
            <w:pPr>
              <w:spacing w:after="240"/>
              <w:rPr>
                <w:rFonts w:cs="Arial"/>
                <w:sz w:val="20"/>
              </w:rPr>
            </w:pPr>
            <w:r w:rsidRPr="009461B2">
              <w:rPr>
                <w:rFonts w:cs="Arial"/>
                <w:sz w:val="20"/>
              </w:rPr>
              <w:t>(Signature of director/company secretary)</w:t>
            </w:r>
          </w:p>
        </w:tc>
      </w:tr>
      <w:tr w:rsidR="00434CCB" w:rsidRPr="009461B2" w14:paraId="2470DC92" w14:textId="77777777" w:rsidTr="00407915">
        <w:trPr>
          <w:trHeight w:val="517"/>
          <w:tblHeader/>
        </w:trPr>
        <w:tc>
          <w:tcPr>
            <w:tcW w:w="4528" w:type="dxa"/>
            <w:tcBorders>
              <w:top w:val="nil"/>
              <w:left w:val="nil"/>
              <w:right w:val="nil"/>
            </w:tcBorders>
          </w:tcPr>
          <w:p w14:paraId="4ED9EC75" w14:textId="77777777" w:rsidR="00434CCB" w:rsidRPr="009461B2" w:rsidRDefault="00434CCB" w:rsidP="00D34A65">
            <w:pPr>
              <w:spacing w:after="240"/>
              <w:rPr>
                <w:rFonts w:cs="Arial"/>
                <w:sz w:val="20"/>
              </w:rPr>
            </w:pPr>
          </w:p>
        </w:tc>
        <w:tc>
          <w:tcPr>
            <w:tcW w:w="319" w:type="dxa"/>
            <w:tcBorders>
              <w:top w:val="nil"/>
              <w:left w:val="nil"/>
              <w:bottom w:val="nil"/>
              <w:right w:val="nil"/>
            </w:tcBorders>
          </w:tcPr>
          <w:p w14:paraId="19512E61" w14:textId="77777777" w:rsidR="00434CCB" w:rsidRPr="009461B2" w:rsidRDefault="00434CCB" w:rsidP="00D34A65">
            <w:pPr>
              <w:spacing w:after="240"/>
              <w:rPr>
                <w:rFonts w:cs="Arial"/>
                <w:sz w:val="20"/>
              </w:rPr>
            </w:pPr>
          </w:p>
        </w:tc>
        <w:tc>
          <w:tcPr>
            <w:tcW w:w="4439" w:type="dxa"/>
            <w:tcBorders>
              <w:top w:val="nil"/>
              <w:left w:val="nil"/>
              <w:right w:val="nil"/>
            </w:tcBorders>
          </w:tcPr>
          <w:p w14:paraId="5A6D0BF7" w14:textId="77777777" w:rsidR="00434CCB" w:rsidRPr="009461B2" w:rsidRDefault="00434CCB" w:rsidP="00D34A65">
            <w:pPr>
              <w:spacing w:after="240"/>
              <w:rPr>
                <w:rFonts w:cs="Arial"/>
                <w:sz w:val="20"/>
              </w:rPr>
            </w:pPr>
          </w:p>
        </w:tc>
      </w:tr>
    </w:tbl>
    <w:p w14:paraId="18CA9EB7" w14:textId="77777777" w:rsidR="00434CCB" w:rsidRPr="009461B2" w:rsidRDefault="00434CCB" w:rsidP="00434CCB">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4CCB" w:rsidRPr="009461B2" w14:paraId="790F602A" w14:textId="77777777" w:rsidTr="00407915">
        <w:trPr>
          <w:trHeight w:val="517"/>
          <w:tblHeader/>
        </w:trPr>
        <w:tc>
          <w:tcPr>
            <w:tcW w:w="4528" w:type="dxa"/>
            <w:tcBorders>
              <w:top w:val="nil"/>
              <w:left w:val="nil"/>
              <w:right w:val="nil"/>
            </w:tcBorders>
          </w:tcPr>
          <w:p w14:paraId="30378582" w14:textId="77777777" w:rsidR="00434CCB" w:rsidRPr="009461B2" w:rsidRDefault="00434CCB" w:rsidP="00D34A65">
            <w:pPr>
              <w:spacing w:after="240"/>
              <w:rPr>
                <w:rFonts w:cs="Arial"/>
                <w:sz w:val="20"/>
              </w:rPr>
            </w:pPr>
          </w:p>
        </w:tc>
        <w:tc>
          <w:tcPr>
            <w:tcW w:w="319" w:type="dxa"/>
            <w:tcBorders>
              <w:top w:val="nil"/>
              <w:left w:val="nil"/>
              <w:bottom w:val="nil"/>
              <w:right w:val="nil"/>
            </w:tcBorders>
          </w:tcPr>
          <w:p w14:paraId="5D099A73" w14:textId="77777777" w:rsidR="00434CCB" w:rsidRPr="009461B2" w:rsidRDefault="00434CCB" w:rsidP="00D34A65">
            <w:pPr>
              <w:spacing w:after="240"/>
              <w:rPr>
                <w:rFonts w:cs="Arial"/>
                <w:sz w:val="20"/>
              </w:rPr>
            </w:pPr>
          </w:p>
        </w:tc>
        <w:tc>
          <w:tcPr>
            <w:tcW w:w="4439" w:type="dxa"/>
            <w:tcBorders>
              <w:top w:val="nil"/>
              <w:left w:val="nil"/>
              <w:right w:val="nil"/>
            </w:tcBorders>
          </w:tcPr>
          <w:p w14:paraId="54771FE4" w14:textId="77777777" w:rsidR="00434CCB" w:rsidRPr="009461B2" w:rsidRDefault="00434CCB" w:rsidP="00D34A65">
            <w:pPr>
              <w:spacing w:after="240"/>
              <w:rPr>
                <w:rFonts w:cs="Arial"/>
                <w:sz w:val="20"/>
              </w:rPr>
            </w:pPr>
          </w:p>
        </w:tc>
      </w:tr>
    </w:tbl>
    <w:p w14:paraId="5DE93280" w14:textId="77777777" w:rsidR="00434CCB" w:rsidRPr="009461B2" w:rsidRDefault="00434CCB" w:rsidP="00434CCB">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56435375" w14:textId="77777777" w:rsidR="00434CCB" w:rsidRPr="009461B2" w:rsidRDefault="00434CCB" w:rsidP="00434CCB">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4CCB" w:rsidRPr="009461B2" w14:paraId="268821B2" w14:textId="77777777" w:rsidTr="00407915">
        <w:trPr>
          <w:tblHeader/>
        </w:trPr>
        <w:tc>
          <w:tcPr>
            <w:tcW w:w="4528" w:type="dxa"/>
            <w:tcBorders>
              <w:top w:val="nil"/>
              <w:left w:val="nil"/>
              <w:bottom w:val="single" w:sz="4" w:space="0" w:color="auto"/>
              <w:right w:val="nil"/>
            </w:tcBorders>
          </w:tcPr>
          <w:p w14:paraId="6FE58C1D" w14:textId="77777777" w:rsidR="00434CCB" w:rsidRPr="009461B2" w:rsidRDefault="00434CCB" w:rsidP="00D34A65">
            <w:pPr>
              <w:tabs>
                <w:tab w:val="right" w:pos="4111"/>
              </w:tabs>
              <w:spacing w:after="240"/>
              <w:rPr>
                <w:rFonts w:cs="Arial"/>
                <w:sz w:val="20"/>
              </w:rPr>
            </w:pPr>
          </w:p>
        </w:tc>
        <w:tc>
          <w:tcPr>
            <w:tcW w:w="319" w:type="dxa"/>
            <w:tcBorders>
              <w:top w:val="nil"/>
              <w:left w:val="nil"/>
              <w:bottom w:val="nil"/>
              <w:right w:val="nil"/>
            </w:tcBorders>
          </w:tcPr>
          <w:p w14:paraId="543D21DB" w14:textId="77777777" w:rsidR="00434CCB" w:rsidRPr="009461B2" w:rsidRDefault="00434CCB" w:rsidP="00D34A65">
            <w:pPr>
              <w:spacing w:after="240"/>
              <w:rPr>
                <w:rFonts w:cs="Arial"/>
                <w:sz w:val="20"/>
              </w:rPr>
            </w:pPr>
          </w:p>
        </w:tc>
        <w:tc>
          <w:tcPr>
            <w:tcW w:w="4439" w:type="dxa"/>
            <w:tcBorders>
              <w:top w:val="nil"/>
              <w:left w:val="nil"/>
              <w:bottom w:val="single" w:sz="4" w:space="0" w:color="auto"/>
              <w:right w:val="nil"/>
            </w:tcBorders>
          </w:tcPr>
          <w:p w14:paraId="4848A8FF" w14:textId="77777777" w:rsidR="00434CCB" w:rsidRPr="009461B2" w:rsidRDefault="00434CCB" w:rsidP="00D34A65">
            <w:pPr>
              <w:spacing w:after="240"/>
              <w:rPr>
                <w:rFonts w:cs="Arial"/>
                <w:sz w:val="20"/>
              </w:rPr>
            </w:pPr>
          </w:p>
        </w:tc>
      </w:tr>
      <w:tr w:rsidR="00434CCB" w:rsidRPr="009461B2" w14:paraId="42D0DAB0" w14:textId="77777777" w:rsidTr="00407915">
        <w:trPr>
          <w:trHeight w:val="193"/>
          <w:tblHeader/>
        </w:trPr>
        <w:tc>
          <w:tcPr>
            <w:tcW w:w="4528" w:type="dxa"/>
            <w:tcBorders>
              <w:top w:val="single" w:sz="4" w:space="0" w:color="auto"/>
              <w:left w:val="nil"/>
              <w:bottom w:val="nil"/>
              <w:right w:val="nil"/>
            </w:tcBorders>
          </w:tcPr>
          <w:p w14:paraId="4F816216" w14:textId="77777777" w:rsidR="00434CCB" w:rsidRPr="009461B2" w:rsidRDefault="00434CCB" w:rsidP="00D34A65">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319CB737" w14:textId="77777777" w:rsidR="00434CCB" w:rsidRPr="009461B2" w:rsidRDefault="00434CCB" w:rsidP="00D34A65">
            <w:pPr>
              <w:spacing w:after="240"/>
              <w:rPr>
                <w:rFonts w:cs="Arial"/>
                <w:sz w:val="20"/>
              </w:rPr>
            </w:pPr>
          </w:p>
        </w:tc>
        <w:tc>
          <w:tcPr>
            <w:tcW w:w="4439" w:type="dxa"/>
            <w:tcBorders>
              <w:top w:val="single" w:sz="4" w:space="0" w:color="auto"/>
              <w:left w:val="nil"/>
              <w:bottom w:val="nil"/>
              <w:right w:val="nil"/>
            </w:tcBorders>
          </w:tcPr>
          <w:p w14:paraId="642D8EEC" w14:textId="77777777" w:rsidR="00434CCB" w:rsidRPr="009461B2" w:rsidRDefault="00434CCB" w:rsidP="00D34A65">
            <w:pPr>
              <w:spacing w:after="240"/>
              <w:rPr>
                <w:rFonts w:cs="Arial"/>
                <w:sz w:val="20"/>
              </w:rPr>
            </w:pPr>
            <w:r w:rsidRPr="009461B2">
              <w:rPr>
                <w:rFonts w:cs="Arial"/>
                <w:sz w:val="20"/>
              </w:rPr>
              <w:t>(Signature of witness)</w:t>
            </w:r>
          </w:p>
        </w:tc>
      </w:tr>
      <w:tr w:rsidR="00434CCB" w:rsidRPr="009461B2" w14:paraId="7B558248" w14:textId="77777777" w:rsidTr="00407915">
        <w:trPr>
          <w:trHeight w:val="517"/>
          <w:tblHeader/>
        </w:trPr>
        <w:tc>
          <w:tcPr>
            <w:tcW w:w="4528" w:type="dxa"/>
            <w:tcBorders>
              <w:top w:val="nil"/>
              <w:left w:val="nil"/>
              <w:right w:val="nil"/>
            </w:tcBorders>
          </w:tcPr>
          <w:p w14:paraId="61625B71" w14:textId="77777777" w:rsidR="00434CCB" w:rsidRPr="009461B2" w:rsidRDefault="00434CCB" w:rsidP="00D34A65">
            <w:pPr>
              <w:spacing w:after="240"/>
              <w:rPr>
                <w:rFonts w:cs="Arial"/>
                <w:sz w:val="20"/>
              </w:rPr>
            </w:pPr>
          </w:p>
        </w:tc>
        <w:tc>
          <w:tcPr>
            <w:tcW w:w="319" w:type="dxa"/>
            <w:tcBorders>
              <w:top w:val="nil"/>
              <w:left w:val="nil"/>
              <w:bottom w:val="nil"/>
              <w:right w:val="nil"/>
            </w:tcBorders>
          </w:tcPr>
          <w:p w14:paraId="155ADF29" w14:textId="77777777" w:rsidR="00434CCB" w:rsidRPr="009461B2" w:rsidRDefault="00434CCB" w:rsidP="00D34A65">
            <w:pPr>
              <w:spacing w:after="240"/>
              <w:rPr>
                <w:rFonts w:cs="Arial"/>
                <w:sz w:val="20"/>
              </w:rPr>
            </w:pPr>
          </w:p>
        </w:tc>
        <w:tc>
          <w:tcPr>
            <w:tcW w:w="4439" w:type="dxa"/>
            <w:tcBorders>
              <w:top w:val="nil"/>
              <w:left w:val="nil"/>
              <w:right w:val="nil"/>
            </w:tcBorders>
          </w:tcPr>
          <w:p w14:paraId="5A2FEAF4" w14:textId="77777777" w:rsidR="00434CCB" w:rsidRPr="009461B2" w:rsidRDefault="00434CCB" w:rsidP="00D34A65">
            <w:pPr>
              <w:spacing w:after="240"/>
              <w:rPr>
                <w:rFonts w:cs="Arial"/>
                <w:sz w:val="20"/>
              </w:rPr>
            </w:pPr>
          </w:p>
        </w:tc>
      </w:tr>
    </w:tbl>
    <w:p w14:paraId="1A73F6B9" w14:textId="77777777" w:rsidR="00434CCB" w:rsidRPr="009461B2" w:rsidRDefault="00434CCB" w:rsidP="00434CCB">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4CCB" w:rsidRPr="009461B2" w14:paraId="7BB29662" w14:textId="77777777" w:rsidTr="00407915">
        <w:trPr>
          <w:tblHeader/>
        </w:trPr>
        <w:tc>
          <w:tcPr>
            <w:tcW w:w="9286" w:type="dxa"/>
            <w:gridSpan w:val="3"/>
            <w:tcBorders>
              <w:top w:val="nil"/>
              <w:left w:val="nil"/>
              <w:bottom w:val="nil"/>
              <w:right w:val="nil"/>
            </w:tcBorders>
          </w:tcPr>
          <w:p w14:paraId="6DCCE6B4" w14:textId="77777777" w:rsidR="00434CCB" w:rsidRPr="009461B2" w:rsidRDefault="00434CCB" w:rsidP="00D34A65">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68BB7CE0" w14:textId="77777777" w:rsidR="00434CCB" w:rsidRPr="009461B2" w:rsidRDefault="00434CCB" w:rsidP="00D34A65">
            <w:pPr>
              <w:keepNext/>
              <w:spacing w:after="240"/>
              <w:rPr>
                <w:rFonts w:cs="Arial"/>
                <w:sz w:val="20"/>
              </w:rPr>
            </w:pPr>
          </w:p>
        </w:tc>
      </w:tr>
      <w:tr w:rsidR="00434CCB" w:rsidRPr="009461B2" w14:paraId="1C4DD027" w14:textId="77777777" w:rsidTr="00407915">
        <w:trPr>
          <w:trHeight w:val="62"/>
          <w:tblHeader/>
        </w:trPr>
        <w:tc>
          <w:tcPr>
            <w:tcW w:w="4528" w:type="dxa"/>
            <w:tcBorders>
              <w:top w:val="single" w:sz="4" w:space="0" w:color="auto"/>
              <w:left w:val="nil"/>
              <w:bottom w:val="nil"/>
              <w:right w:val="nil"/>
            </w:tcBorders>
          </w:tcPr>
          <w:p w14:paraId="5CC7425C" w14:textId="77777777" w:rsidR="00137D8F" w:rsidRPr="001E0F88" w:rsidRDefault="00137D8F" w:rsidP="00137D8F">
            <w:pPr>
              <w:rPr>
                <w:sz w:val="20"/>
              </w:rPr>
            </w:pPr>
            <w:r w:rsidRPr="001E0F88">
              <w:rPr>
                <w:sz w:val="20"/>
              </w:rPr>
              <w:t xml:space="preserve">Steven </w:t>
            </w:r>
            <w:proofErr w:type="spellStart"/>
            <w:r w:rsidRPr="001E0F88">
              <w:rPr>
                <w:sz w:val="20"/>
              </w:rPr>
              <w:t>Ronson</w:t>
            </w:r>
            <w:proofErr w:type="spellEnd"/>
          </w:p>
          <w:p w14:paraId="6349B7B5" w14:textId="77777777" w:rsidR="00137D8F" w:rsidRPr="001E0F88" w:rsidRDefault="00137D8F" w:rsidP="00137D8F">
            <w:pPr>
              <w:rPr>
                <w:sz w:val="20"/>
              </w:rPr>
            </w:pPr>
            <w:r w:rsidRPr="001E0F88">
              <w:rPr>
                <w:sz w:val="20"/>
              </w:rPr>
              <w:t>Executive Director</w:t>
            </w:r>
          </w:p>
          <w:p w14:paraId="1E19975D" w14:textId="77777777" w:rsidR="00137D8F" w:rsidRPr="001E0F88" w:rsidRDefault="00137D8F" w:rsidP="00137D8F">
            <w:pPr>
              <w:rPr>
                <w:sz w:val="20"/>
              </w:rPr>
            </w:pPr>
            <w:r w:rsidRPr="001E0F88">
              <w:rPr>
                <w:sz w:val="20"/>
              </w:rPr>
              <w:t>Dispute Resolution and Compliance</w:t>
            </w:r>
          </w:p>
          <w:p w14:paraId="6E6CD4B8" w14:textId="56D080E2" w:rsidR="00434CCB" w:rsidRPr="009461B2" w:rsidRDefault="00137D8F" w:rsidP="00137D8F">
            <w:pPr>
              <w:spacing w:after="240"/>
              <w:rPr>
                <w:rFonts w:cs="Arial"/>
                <w:sz w:val="20"/>
              </w:rPr>
            </w:pPr>
            <w:r w:rsidRPr="00F66195">
              <w:rPr>
                <w:rFonts w:cs="Arial"/>
                <w:sz w:val="20"/>
              </w:rPr>
              <w:t>Delegate for the FAIR WORK OMBUDSMAN</w:t>
            </w:r>
          </w:p>
        </w:tc>
        <w:tc>
          <w:tcPr>
            <w:tcW w:w="319" w:type="dxa"/>
            <w:tcBorders>
              <w:top w:val="nil"/>
              <w:left w:val="nil"/>
              <w:bottom w:val="nil"/>
              <w:right w:val="nil"/>
            </w:tcBorders>
          </w:tcPr>
          <w:p w14:paraId="60299BC4" w14:textId="77777777" w:rsidR="00434CCB" w:rsidRPr="009461B2" w:rsidRDefault="00434CCB" w:rsidP="00D34A65">
            <w:pPr>
              <w:spacing w:after="240"/>
              <w:rPr>
                <w:rFonts w:cs="Arial"/>
                <w:sz w:val="20"/>
              </w:rPr>
            </w:pPr>
          </w:p>
        </w:tc>
        <w:tc>
          <w:tcPr>
            <w:tcW w:w="4439" w:type="dxa"/>
            <w:tcBorders>
              <w:top w:val="single" w:sz="4" w:space="0" w:color="auto"/>
              <w:left w:val="nil"/>
              <w:bottom w:val="nil"/>
              <w:right w:val="nil"/>
            </w:tcBorders>
          </w:tcPr>
          <w:p w14:paraId="37499109" w14:textId="77777777" w:rsidR="00434CCB" w:rsidRPr="009461B2" w:rsidRDefault="00434CCB" w:rsidP="00D34A65">
            <w:pPr>
              <w:spacing w:after="240"/>
              <w:rPr>
                <w:rFonts w:cs="Arial"/>
                <w:sz w:val="20"/>
              </w:rPr>
            </w:pPr>
            <w:r w:rsidRPr="009461B2">
              <w:rPr>
                <w:rFonts w:cs="Arial"/>
                <w:sz w:val="20"/>
              </w:rPr>
              <w:t>(</w:t>
            </w:r>
            <w:r>
              <w:rPr>
                <w:rFonts w:cs="Arial"/>
                <w:sz w:val="20"/>
              </w:rPr>
              <w:t>Date</w:t>
            </w:r>
            <w:r w:rsidRPr="009461B2">
              <w:rPr>
                <w:rFonts w:cs="Arial"/>
                <w:sz w:val="20"/>
              </w:rPr>
              <w:t>)</w:t>
            </w:r>
          </w:p>
        </w:tc>
      </w:tr>
      <w:tr w:rsidR="00434CCB" w:rsidRPr="009461B2" w14:paraId="73FB53DA" w14:textId="77777777" w:rsidTr="00407915">
        <w:trPr>
          <w:tblHeader/>
        </w:trPr>
        <w:tc>
          <w:tcPr>
            <w:tcW w:w="4528" w:type="dxa"/>
            <w:tcBorders>
              <w:top w:val="nil"/>
              <w:left w:val="nil"/>
              <w:bottom w:val="single" w:sz="4" w:space="0" w:color="auto"/>
              <w:right w:val="nil"/>
            </w:tcBorders>
          </w:tcPr>
          <w:p w14:paraId="70371F63" w14:textId="77777777" w:rsidR="00434CCB" w:rsidRDefault="00434CCB" w:rsidP="00D34A65">
            <w:pPr>
              <w:spacing w:after="240"/>
              <w:rPr>
                <w:rFonts w:cs="Arial"/>
                <w:sz w:val="20"/>
              </w:rPr>
            </w:pPr>
            <w:r>
              <w:rPr>
                <w:rFonts w:cs="Arial"/>
                <w:sz w:val="20"/>
              </w:rPr>
              <w:t>in the presence of:</w:t>
            </w:r>
          </w:p>
          <w:p w14:paraId="0DBC1426" w14:textId="77777777" w:rsidR="00434CCB" w:rsidRPr="009461B2" w:rsidRDefault="00434CCB" w:rsidP="00D34A65">
            <w:pPr>
              <w:spacing w:after="240"/>
              <w:rPr>
                <w:rFonts w:cs="Arial"/>
                <w:sz w:val="20"/>
              </w:rPr>
            </w:pPr>
          </w:p>
        </w:tc>
        <w:tc>
          <w:tcPr>
            <w:tcW w:w="319" w:type="dxa"/>
            <w:tcBorders>
              <w:top w:val="nil"/>
              <w:left w:val="nil"/>
              <w:bottom w:val="nil"/>
              <w:right w:val="nil"/>
            </w:tcBorders>
          </w:tcPr>
          <w:p w14:paraId="035DC0F6" w14:textId="77777777" w:rsidR="00434CCB" w:rsidRPr="009461B2" w:rsidRDefault="00434CCB" w:rsidP="00D34A65">
            <w:pPr>
              <w:spacing w:after="240"/>
              <w:rPr>
                <w:rFonts w:cs="Arial"/>
                <w:sz w:val="20"/>
              </w:rPr>
            </w:pPr>
          </w:p>
        </w:tc>
        <w:tc>
          <w:tcPr>
            <w:tcW w:w="4439" w:type="dxa"/>
            <w:tcBorders>
              <w:top w:val="nil"/>
              <w:left w:val="nil"/>
              <w:bottom w:val="single" w:sz="4" w:space="0" w:color="auto"/>
              <w:right w:val="nil"/>
            </w:tcBorders>
          </w:tcPr>
          <w:p w14:paraId="3EC057F6" w14:textId="77777777" w:rsidR="00434CCB" w:rsidRPr="009461B2" w:rsidRDefault="00434CCB" w:rsidP="00D34A65">
            <w:pPr>
              <w:spacing w:after="240"/>
              <w:rPr>
                <w:rFonts w:cs="Arial"/>
                <w:sz w:val="20"/>
              </w:rPr>
            </w:pPr>
          </w:p>
        </w:tc>
      </w:tr>
      <w:tr w:rsidR="00434CCB" w:rsidRPr="009461B2" w14:paraId="5B35BC16" w14:textId="77777777" w:rsidTr="00407915">
        <w:trPr>
          <w:tblHeader/>
        </w:trPr>
        <w:tc>
          <w:tcPr>
            <w:tcW w:w="4528" w:type="dxa"/>
            <w:tcBorders>
              <w:top w:val="single" w:sz="4" w:space="0" w:color="auto"/>
              <w:left w:val="nil"/>
              <w:bottom w:val="nil"/>
              <w:right w:val="nil"/>
            </w:tcBorders>
          </w:tcPr>
          <w:p w14:paraId="0BCCCA16" w14:textId="77777777" w:rsidR="00434CCB" w:rsidRPr="009461B2" w:rsidRDefault="00434CCB" w:rsidP="00D34A65">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4A715315" w14:textId="77777777" w:rsidR="00434CCB" w:rsidRPr="009461B2" w:rsidRDefault="00434CCB" w:rsidP="00D34A65">
            <w:pPr>
              <w:spacing w:after="240"/>
              <w:rPr>
                <w:rFonts w:cs="Arial"/>
                <w:sz w:val="20"/>
              </w:rPr>
            </w:pPr>
          </w:p>
        </w:tc>
        <w:tc>
          <w:tcPr>
            <w:tcW w:w="4439" w:type="dxa"/>
            <w:tcBorders>
              <w:top w:val="single" w:sz="4" w:space="0" w:color="auto"/>
              <w:left w:val="nil"/>
              <w:bottom w:val="nil"/>
              <w:right w:val="nil"/>
            </w:tcBorders>
          </w:tcPr>
          <w:p w14:paraId="788D2318" w14:textId="77777777" w:rsidR="00434CCB" w:rsidRPr="009461B2" w:rsidRDefault="00434CCB" w:rsidP="00D34A65">
            <w:pPr>
              <w:spacing w:after="240"/>
              <w:rPr>
                <w:rFonts w:cs="Arial"/>
                <w:sz w:val="20"/>
              </w:rPr>
            </w:pPr>
            <w:r w:rsidRPr="009461B2">
              <w:rPr>
                <w:rFonts w:cs="Arial"/>
                <w:sz w:val="20"/>
              </w:rPr>
              <w:t>(Name of Witness)</w:t>
            </w:r>
          </w:p>
          <w:p w14:paraId="59884116" w14:textId="77777777" w:rsidR="00434CCB" w:rsidRPr="009461B2" w:rsidRDefault="00434CCB" w:rsidP="00D34A65">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72A694B2" w14:textId="5C9F52C9" w:rsidR="00434CCB" w:rsidRDefault="00434CCB" w:rsidP="00434CCB">
      <w:pPr>
        <w:pStyle w:val="Heading2"/>
        <w:rPr>
          <w:sz w:val="20"/>
        </w:rPr>
      </w:pPr>
      <w:r>
        <w:rPr>
          <w:sz w:val="20"/>
        </w:rPr>
        <w:br w:type="page"/>
      </w:r>
      <w:r w:rsidR="00404267">
        <w:rPr>
          <w:sz w:val="20"/>
        </w:rPr>
        <w:lastRenderedPageBreak/>
        <w:t xml:space="preserve">Schedule </w:t>
      </w:r>
      <w:proofErr w:type="gramStart"/>
      <w:r w:rsidR="00404267">
        <w:rPr>
          <w:sz w:val="20"/>
        </w:rPr>
        <w:t>A</w:t>
      </w:r>
      <w:proofErr w:type="gramEnd"/>
      <w:r w:rsidR="00404267">
        <w:rPr>
          <w:sz w:val="20"/>
        </w:rPr>
        <w:t xml:space="preserve"> – Employee</w:t>
      </w:r>
    </w:p>
    <w:tbl>
      <w:tblPr>
        <w:tblStyle w:val="TableGrid"/>
        <w:tblW w:w="0" w:type="auto"/>
        <w:tblLook w:val="04A0" w:firstRow="1" w:lastRow="0" w:firstColumn="1" w:lastColumn="0" w:noHBand="0" w:noVBand="1"/>
        <w:tblCaption w:val="Schedule A - Employee "/>
      </w:tblPr>
      <w:tblGrid>
        <w:gridCol w:w="2261"/>
        <w:gridCol w:w="3701"/>
      </w:tblGrid>
      <w:tr w:rsidR="00404267" w14:paraId="65EC0C10" w14:textId="77777777" w:rsidTr="00407915">
        <w:trPr>
          <w:tblHeader/>
        </w:trPr>
        <w:tc>
          <w:tcPr>
            <w:tcW w:w="2261" w:type="dxa"/>
          </w:tcPr>
          <w:p w14:paraId="5987D9C4" w14:textId="5F1E3237" w:rsidR="00404267" w:rsidRDefault="00404267" w:rsidP="00404267">
            <w:pPr>
              <w:pStyle w:val="Heading2"/>
              <w:rPr>
                <w:sz w:val="20"/>
              </w:rPr>
            </w:pPr>
            <w:r>
              <w:rPr>
                <w:sz w:val="20"/>
              </w:rPr>
              <w:t xml:space="preserve">Employee </w:t>
            </w:r>
          </w:p>
        </w:tc>
        <w:tc>
          <w:tcPr>
            <w:tcW w:w="3701" w:type="dxa"/>
          </w:tcPr>
          <w:p w14:paraId="4BBA1C0E" w14:textId="613CECC8" w:rsidR="00404267" w:rsidRDefault="00400C82" w:rsidP="00D34A65">
            <w:pPr>
              <w:pStyle w:val="Heading2"/>
              <w:rPr>
                <w:sz w:val="20"/>
              </w:rPr>
            </w:pPr>
            <w:proofErr w:type="spellStart"/>
            <w:r w:rsidRPr="00400C82">
              <w:rPr>
                <w:color w:val="000000" w:themeColor="text1"/>
                <w:sz w:val="20"/>
                <w:highlight w:val="black"/>
              </w:rPr>
              <w:t>XXXXXXXXXXXXXX</w:t>
            </w:r>
            <w:proofErr w:type="spellEnd"/>
          </w:p>
        </w:tc>
      </w:tr>
    </w:tbl>
    <w:p w14:paraId="2B97AFBC" w14:textId="77777777" w:rsidR="00434CCB" w:rsidRDefault="00434CCB" w:rsidP="00434CCB">
      <w:pPr>
        <w:pStyle w:val="Heading2"/>
        <w:rPr>
          <w:sz w:val="20"/>
        </w:rPr>
      </w:pPr>
    </w:p>
    <w:p w14:paraId="753D84AD" w14:textId="77777777" w:rsidR="00434CCB" w:rsidRDefault="00434CCB" w:rsidP="00434CCB">
      <w:pPr>
        <w:pStyle w:val="Heading2"/>
        <w:rPr>
          <w:sz w:val="20"/>
        </w:rPr>
      </w:pPr>
    </w:p>
    <w:p w14:paraId="5417E8B1" w14:textId="5B00E1D2" w:rsidR="00434CCB" w:rsidRDefault="00434CCB" w:rsidP="00434CCB">
      <w:pPr>
        <w:pStyle w:val="Heading2"/>
      </w:pPr>
      <w:r>
        <w:rPr>
          <w:sz w:val="20"/>
        </w:rPr>
        <w:br w:type="page"/>
      </w:r>
      <w:r>
        <w:lastRenderedPageBreak/>
        <w:t>Schedule</w:t>
      </w:r>
      <w:r w:rsidRPr="005C5EA3">
        <w:t xml:space="preserve"> </w:t>
      </w:r>
      <w:r w:rsidR="00404267">
        <w:t>B</w:t>
      </w:r>
      <w:r>
        <w:t xml:space="preserve"> – Form of Public Notice</w:t>
      </w:r>
      <w:r>
        <w:tab/>
      </w:r>
    </w:p>
    <w:p w14:paraId="3446B447" w14:textId="79AF501A" w:rsidR="00434CCB" w:rsidRPr="00DF1CC4" w:rsidRDefault="00434CCB" w:rsidP="00434CCB">
      <w:pPr>
        <w:pStyle w:val="Heading2"/>
      </w:pPr>
      <w:r w:rsidRPr="00DF1CC4">
        <w:t xml:space="preserve">Contravention of Fair Work Act by </w:t>
      </w:r>
      <w:r w:rsidR="00015997">
        <w:t>Oscar Mobile</w:t>
      </w:r>
      <w:r>
        <w:t xml:space="preserve"> Pty Ltd</w:t>
      </w:r>
    </w:p>
    <w:p w14:paraId="177EE9CD" w14:textId="55A0DEA5" w:rsidR="00434CCB" w:rsidRDefault="00434CCB" w:rsidP="00434CCB">
      <w:pPr>
        <w:widowControl w:val="0"/>
        <w:spacing w:after="240"/>
        <w:jc w:val="both"/>
        <w:rPr>
          <w:rFonts w:cs="Arial"/>
          <w:sz w:val="20"/>
        </w:rPr>
      </w:pPr>
      <w:r w:rsidRPr="009461B2">
        <w:rPr>
          <w:rFonts w:cs="Arial"/>
          <w:sz w:val="20"/>
        </w:rPr>
        <w:t xml:space="preserve">We refer to the </w:t>
      </w:r>
      <w:r>
        <w:rPr>
          <w:rFonts w:cs="Arial"/>
          <w:sz w:val="20"/>
        </w:rPr>
        <w:t>investigation</w:t>
      </w:r>
      <w:r w:rsidRPr="009461B2">
        <w:rPr>
          <w:rFonts w:cs="Arial"/>
          <w:sz w:val="20"/>
        </w:rPr>
        <w:t xml:space="preserve"> conducted by the Office of the Fair Work Ombudsman (</w:t>
      </w:r>
      <w:r w:rsidRPr="009461B2">
        <w:rPr>
          <w:rFonts w:cs="Arial"/>
          <w:b/>
          <w:sz w:val="20"/>
        </w:rPr>
        <w:t>FWO</w:t>
      </w:r>
      <w:r w:rsidRPr="009461B2">
        <w:rPr>
          <w:rFonts w:cs="Arial"/>
          <w:sz w:val="20"/>
        </w:rPr>
        <w:t xml:space="preserve">) into allegations that </w:t>
      </w:r>
      <w:r w:rsidR="00015997">
        <w:rPr>
          <w:rFonts w:cs="Arial"/>
          <w:sz w:val="20"/>
        </w:rPr>
        <w:t>Oscar Mobile</w:t>
      </w:r>
      <w:r>
        <w:rPr>
          <w:rFonts w:cs="Arial"/>
          <w:sz w:val="20"/>
        </w:rPr>
        <w:t xml:space="preserve"> Pty Ltd (</w:t>
      </w:r>
      <w:r w:rsidR="00015997">
        <w:rPr>
          <w:rFonts w:cs="Arial"/>
          <w:b/>
          <w:sz w:val="20"/>
        </w:rPr>
        <w:t>Oscar Mobile</w:t>
      </w:r>
      <w:r>
        <w:rPr>
          <w:rFonts w:cs="Arial"/>
          <w:sz w:val="20"/>
        </w:rPr>
        <w:t>)</w:t>
      </w:r>
      <w:r w:rsidRPr="009461B2">
        <w:rPr>
          <w:rFonts w:cs="Arial"/>
          <w:sz w:val="20"/>
        </w:rPr>
        <w:t xml:space="preserve"> </w:t>
      </w:r>
      <w:r w:rsidRPr="008831EF">
        <w:rPr>
          <w:rFonts w:cs="Arial"/>
          <w:sz w:val="20"/>
        </w:rPr>
        <w:t xml:space="preserve">contravened the </w:t>
      </w:r>
      <w:r>
        <w:rPr>
          <w:bCs/>
          <w:i/>
          <w:sz w:val="20"/>
        </w:rPr>
        <w:t>General Retail Industry</w:t>
      </w:r>
      <w:r w:rsidRPr="006440F3">
        <w:rPr>
          <w:bCs/>
          <w:i/>
          <w:sz w:val="20"/>
        </w:rPr>
        <w:t xml:space="preserve"> Award 2010 </w:t>
      </w:r>
      <w:r w:rsidRPr="008831EF">
        <w:rPr>
          <w:sz w:val="20"/>
        </w:rPr>
        <w:t>and the</w:t>
      </w:r>
      <w:r w:rsidRPr="008831EF">
        <w:rPr>
          <w:i/>
          <w:sz w:val="20"/>
        </w:rPr>
        <w:t xml:space="preserve"> Fair Work Act 2009 </w:t>
      </w:r>
      <w:r w:rsidRPr="008831EF">
        <w:rPr>
          <w:rFonts w:cs="Arial"/>
          <w:sz w:val="20"/>
        </w:rPr>
        <w:t>(</w:t>
      </w:r>
      <w:r w:rsidRPr="008831EF">
        <w:rPr>
          <w:rFonts w:cs="Arial"/>
          <w:b/>
          <w:sz w:val="20"/>
        </w:rPr>
        <w:t>Applicable Instruments</w:t>
      </w:r>
      <w:r w:rsidRPr="008831EF">
        <w:rPr>
          <w:rFonts w:cs="Arial"/>
          <w:sz w:val="20"/>
        </w:rPr>
        <w:t>).</w:t>
      </w:r>
    </w:p>
    <w:p w14:paraId="6AE16526" w14:textId="42D98505" w:rsidR="00434CCB" w:rsidRPr="009461B2" w:rsidRDefault="00434CCB" w:rsidP="00434CCB">
      <w:pPr>
        <w:widowControl w:val="0"/>
        <w:spacing w:after="240"/>
        <w:jc w:val="both"/>
        <w:rPr>
          <w:rFonts w:cs="Arial"/>
          <w:sz w:val="20"/>
        </w:rPr>
      </w:pPr>
      <w:r>
        <w:rPr>
          <w:rFonts w:cs="Arial"/>
          <w:sz w:val="20"/>
        </w:rPr>
        <w:t xml:space="preserve">The FWO has found that </w:t>
      </w:r>
      <w:r w:rsidR="00015997">
        <w:rPr>
          <w:rFonts w:cs="Arial"/>
          <w:sz w:val="20"/>
        </w:rPr>
        <w:t>Oscar Mobile</w:t>
      </w:r>
      <w:r>
        <w:rPr>
          <w:rFonts w:cs="Arial"/>
          <w:sz w:val="20"/>
        </w:rPr>
        <w:t xml:space="preserve"> and associated entities contravened the Applicable Instruments by: </w:t>
      </w:r>
    </w:p>
    <w:p w14:paraId="63F25A04" w14:textId="77777777" w:rsidR="00434CCB" w:rsidRDefault="00434CCB" w:rsidP="00137D8F">
      <w:pPr>
        <w:pStyle w:val="ListParagraph"/>
        <w:numPr>
          <w:ilvl w:val="2"/>
          <w:numId w:val="11"/>
        </w:numPr>
        <w:tabs>
          <w:tab w:val="clear" w:pos="709"/>
          <w:tab w:val="right" w:pos="2268"/>
        </w:tabs>
        <w:spacing w:after="0"/>
        <w:ind w:left="2268" w:hanging="288"/>
        <w:jc w:val="both"/>
        <w:rPr>
          <w:bCs/>
        </w:rPr>
      </w:pPr>
      <w:r>
        <w:rPr>
          <w:bCs/>
        </w:rPr>
        <w:t>Failing to pay annual leave and annual leave loading upon termination</w:t>
      </w:r>
    </w:p>
    <w:p w14:paraId="637424FE" w14:textId="77777777" w:rsidR="00434CCB" w:rsidRDefault="00434CCB" w:rsidP="00137D8F">
      <w:pPr>
        <w:pStyle w:val="ListParagraph"/>
        <w:numPr>
          <w:ilvl w:val="2"/>
          <w:numId w:val="11"/>
        </w:numPr>
        <w:tabs>
          <w:tab w:val="clear" w:pos="709"/>
          <w:tab w:val="right" w:pos="2268"/>
        </w:tabs>
        <w:spacing w:after="0"/>
        <w:ind w:left="2268" w:hanging="288"/>
        <w:jc w:val="both"/>
        <w:rPr>
          <w:bCs/>
        </w:rPr>
      </w:pPr>
      <w:r>
        <w:rPr>
          <w:bCs/>
        </w:rPr>
        <w:t xml:space="preserve">Failing to provide a Fair Work Information Statement at the start of employment </w:t>
      </w:r>
    </w:p>
    <w:p w14:paraId="79BC006F" w14:textId="610DF0B1" w:rsidR="00434CCB" w:rsidRDefault="00434CCB" w:rsidP="00137D8F">
      <w:pPr>
        <w:pStyle w:val="ListParagraph"/>
        <w:numPr>
          <w:ilvl w:val="2"/>
          <w:numId w:val="11"/>
        </w:numPr>
        <w:tabs>
          <w:tab w:val="clear" w:pos="709"/>
        </w:tabs>
        <w:spacing w:after="0"/>
        <w:ind w:left="2268" w:hanging="289"/>
        <w:jc w:val="both"/>
        <w:rPr>
          <w:bCs/>
        </w:rPr>
      </w:pPr>
      <w:r>
        <w:rPr>
          <w:bCs/>
        </w:rPr>
        <w:t>Failing</w:t>
      </w:r>
      <w:r w:rsidR="008B6785">
        <w:rPr>
          <w:bCs/>
        </w:rPr>
        <w:t xml:space="preserve"> to enter into a part time hour</w:t>
      </w:r>
      <w:r>
        <w:rPr>
          <w:bCs/>
        </w:rPr>
        <w:t xml:space="preserve">s agreement </w:t>
      </w:r>
    </w:p>
    <w:p w14:paraId="3C698C33" w14:textId="77777777" w:rsidR="00434CCB" w:rsidRDefault="00434CCB" w:rsidP="00137D8F">
      <w:pPr>
        <w:pStyle w:val="ListParagraph"/>
        <w:numPr>
          <w:ilvl w:val="2"/>
          <w:numId w:val="11"/>
        </w:numPr>
        <w:tabs>
          <w:tab w:val="clear" w:pos="709"/>
        </w:tabs>
        <w:spacing w:after="0"/>
        <w:ind w:left="2268" w:hanging="289"/>
        <w:jc w:val="both"/>
        <w:rPr>
          <w:bCs/>
        </w:rPr>
      </w:pPr>
      <w:r>
        <w:rPr>
          <w:bCs/>
        </w:rPr>
        <w:t>Failing to pay for all hours worked</w:t>
      </w:r>
    </w:p>
    <w:p w14:paraId="38344D54" w14:textId="77777777" w:rsidR="00434CCB" w:rsidRDefault="00434CCB" w:rsidP="00137D8F">
      <w:pPr>
        <w:pStyle w:val="ListParagraph"/>
        <w:numPr>
          <w:ilvl w:val="2"/>
          <w:numId w:val="11"/>
        </w:numPr>
        <w:tabs>
          <w:tab w:val="clear" w:pos="709"/>
        </w:tabs>
        <w:spacing w:after="0"/>
        <w:ind w:left="2268" w:hanging="289"/>
        <w:jc w:val="both"/>
        <w:rPr>
          <w:bCs/>
        </w:rPr>
      </w:pPr>
      <w:r>
        <w:rPr>
          <w:bCs/>
        </w:rPr>
        <w:t>Failing to pay overtime rates</w:t>
      </w:r>
    </w:p>
    <w:p w14:paraId="49877053" w14:textId="77777777" w:rsidR="00434CCB" w:rsidRDefault="00434CCB" w:rsidP="00137D8F">
      <w:pPr>
        <w:pStyle w:val="ListParagraph"/>
        <w:numPr>
          <w:ilvl w:val="2"/>
          <w:numId w:val="11"/>
        </w:numPr>
        <w:tabs>
          <w:tab w:val="clear" w:pos="709"/>
        </w:tabs>
        <w:spacing w:after="0"/>
        <w:ind w:left="2268" w:hanging="289"/>
        <w:jc w:val="both"/>
        <w:rPr>
          <w:bCs/>
        </w:rPr>
      </w:pPr>
      <w:r>
        <w:rPr>
          <w:bCs/>
        </w:rPr>
        <w:t>Failing to pay evening, Saturday, Sunday and public holiday penalty rates.</w:t>
      </w:r>
    </w:p>
    <w:p w14:paraId="6BECEDB3" w14:textId="77777777" w:rsidR="00434CCB" w:rsidRDefault="00434CCB" w:rsidP="00434CCB">
      <w:pPr>
        <w:pStyle w:val="ListParagraph"/>
        <w:tabs>
          <w:tab w:val="clear" w:pos="709"/>
        </w:tabs>
        <w:spacing w:after="0"/>
        <w:ind w:left="2268"/>
        <w:jc w:val="both"/>
        <w:rPr>
          <w:bCs/>
        </w:rPr>
      </w:pPr>
    </w:p>
    <w:p w14:paraId="7D35CA4F" w14:textId="77777777" w:rsidR="00137D8F" w:rsidRPr="00EE796B" w:rsidRDefault="00015997" w:rsidP="00137D8F">
      <w:pPr>
        <w:widowControl w:val="0"/>
        <w:spacing w:after="240"/>
        <w:jc w:val="both"/>
        <w:rPr>
          <w:rFonts w:cs="Arial"/>
          <w:sz w:val="20"/>
        </w:rPr>
      </w:pPr>
      <w:r>
        <w:rPr>
          <w:bCs/>
          <w:sz w:val="20"/>
        </w:rPr>
        <w:t>Oscar Mobile</w:t>
      </w:r>
      <w:r w:rsidR="00434CCB" w:rsidRPr="003117CD">
        <w:rPr>
          <w:rFonts w:cs="Arial"/>
          <w:sz w:val="20"/>
        </w:rPr>
        <w:t xml:space="preserve"> </w:t>
      </w:r>
      <w:r w:rsidR="00434CCB" w:rsidRPr="009461B2">
        <w:rPr>
          <w:rFonts w:cs="Arial"/>
          <w:sz w:val="20"/>
        </w:rPr>
        <w:t>has formally admitted to</w:t>
      </w:r>
      <w:r w:rsidR="00434CCB">
        <w:rPr>
          <w:rFonts w:cs="Arial"/>
          <w:sz w:val="20"/>
        </w:rPr>
        <w:t xml:space="preserve"> the</w:t>
      </w:r>
      <w:r w:rsidR="00434CCB" w:rsidRPr="009461B2">
        <w:rPr>
          <w:rFonts w:cs="Arial"/>
          <w:sz w:val="20"/>
        </w:rPr>
        <w:t xml:space="preserve"> FWO that these contraventions occurred and has entered into an Enforceable Undertaking with the FWO (available at </w:t>
      </w:r>
      <w:r w:rsidR="00434CCB" w:rsidRPr="00DF1CC4">
        <w:rPr>
          <w:rFonts w:cs="Arial"/>
          <w:sz w:val="20"/>
        </w:rPr>
        <w:t>www.fairwork.gov.au</w:t>
      </w:r>
      <w:r w:rsidR="00434CCB" w:rsidRPr="009461B2">
        <w:rPr>
          <w:rFonts w:cs="Arial"/>
          <w:sz w:val="20"/>
        </w:rPr>
        <w:t>)</w:t>
      </w:r>
      <w:r w:rsidR="00434CCB">
        <w:rPr>
          <w:rFonts w:cs="Arial"/>
          <w:sz w:val="20"/>
        </w:rPr>
        <w:t xml:space="preserve">. </w:t>
      </w:r>
      <w:r>
        <w:rPr>
          <w:rFonts w:cs="Arial"/>
          <w:sz w:val="20"/>
        </w:rPr>
        <w:t>Oscar Mobile</w:t>
      </w:r>
      <w:r w:rsidR="00434CCB">
        <w:rPr>
          <w:rFonts w:cs="Arial"/>
          <w:sz w:val="20"/>
        </w:rPr>
        <w:t xml:space="preserve"> has committed</w:t>
      </w:r>
      <w:r w:rsidR="00434CCB" w:rsidRPr="009461B2">
        <w:rPr>
          <w:rFonts w:cs="Arial"/>
          <w:sz w:val="20"/>
        </w:rPr>
        <w:t xml:space="preserve"> to a number of measures to remedy the contraventions, </w:t>
      </w:r>
      <w:r w:rsidR="00137D8F" w:rsidRPr="00EE796B">
        <w:rPr>
          <w:rFonts w:cs="Arial"/>
          <w:sz w:val="20"/>
        </w:rPr>
        <w:t>including rec</w:t>
      </w:r>
      <w:r w:rsidR="00137D8F">
        <w:rPr>
          <w:rFonts w:cs="Arial"/>
          <w:sz w:val="20"/>
        </w:rPr>
        <w:t>tifying the underpayments to all</w:t>
      </w:r>
      <w:r w:rsidR="00137D8F" w:rsidRPr="00EE796B">
        <w:rPr>
          <w:rFonts w:cs="Arial"/>
          <w:sz w:val="20"/>
        </w:rPr>
        <w:t xml:space="preserve"> employee</w:t>
      </w:r>
      <w:r w:rsidR="00137D8F">
        <w:rPr>
          <w:rFonts w:cs="Arial"/>
          <w:sz w:val="20"/>
        </w:rPr>
        <w:t>s</w:t>
      </w:r>
      <w:r w:rsidR="00137D8F" w:rsidRPr="00EE796B">
        <w:rPr>
          <w:rFonts w:cs="Arial"/>
          <w:sz w:val="20"/>
        </w:rPr>
        <w:t xml:space="preserve"> affected and changing workplace practices.</w:t>
      </w:r>
    </w:p>
    <w:p w14:paraId="41A75434" w14:textId="085E5676" w:rsidR="00434CCB" w:rsidRDefault="00015997" w:rsidP="00434CCB">
      <w:pPr>
        <w:widowControl w:val="0"/>
        <w:spacing w:after="240"/>
        <w:jc w:val="both"/>
        <w:rPr>
          <w:rFonts w:cs="Arial"/>
          <w:sz w:val="20"/>
        </w:rPr>
      </w:pPr>
      <w:r>
        <w:rPr>
          <w:rFonts w:cs="Arial"/>
          <w:sz w:val="20"/>
        </w:rPr>
        <w:t>Oscar Mobile</w:t>
      </w:r>
      <w:r w:rsidR="00434CCB" w:rsidRPr="009461B2">
        <w:rPr>
          <w:rFonts w:cs="Arial"/>
          <w:sz w:val="20"/>
        </w:rPr>
        <w:t xml:space="preserve"> expresses its sincere regret and apologises for the conduct which resulted in the contraventions. Furthermore,</w:t>
      </w:r>
      <w:r w:rsidR="00434CCB">
        <w:rPr>
          <w:rFonts w:cs="Arial"/>
          <w:sz w:val="20"/>
        </w:rPr>
        <w:t xml:space="preserve"> </w:t>
      </w:r>
      <w:r>
        <w:rPr>
          <w:rFonts w:cs="Arial"/>
          <w:sz w:val="20"/>
        </w:rPr>
        <w:t>Oscar Mobile</w:t>
      </w:r>
      <w:r w:rsidR="00434CCB">
        <w:rPr>
          <w:rFonts w:cs="Arial"/>
          <w:sz w:val="20"/>
        </w:rPr>
        <w:t xml:space="preserve"> </w:t>
      </w:r>
      <w:r w:rsidR="00434CCB" w:rsidRPr="009461B2">
        <w:rPr>
          <w:rFonts w:cs="Arial"/>
          <w:sz w:val="20"/>
        </w:rPr>
        <w:t>gives a commitment that such conduct will not occur again and that it will comply with all requirements of the Commonwealth workplace relations laws</w:t>
      </w:r>
      <w:r w:rsidR="00434CCB">
        <w:rPr>
          <w:rFonts w:cs="Arial"/>
          <w:sz w:val="20"/>
        </w:rPr>
        <w:t xml:space="preserve"> in the future</w:t>
      </w:r>
      <w:r w:rsidR="00434CCB" w:rsidRPr="009461B2">
        <w:rPr>
          <w:rFonts w:cs="Arial"/>
          <w:sz w:val="20"/>
        </w:rPr>
        <w:t>.</w:t>
      </w:r>
    </w:p>
    <w:p w14:paraId="5D6B1245" w14:textId="42AC22C4" w:rsidR="00137D8F" w:rsidRPr="0072535F" w:rsidRDefault="00137D8F" w:rsidP="00137D8F">
      <w:pPr>
        <w:widowControl w:val="0"/>
        <w:spacing w:after="240"/>
        <w:rPr>
          <w:rFonts w:cs="Arial"/>
          <w:sz w:val="20"/>
        </w:rPr>
      </w:pPr>
      <w:r>
        <w:rPr>
          <w:rFonts w:cs="Arial"/>
          <w:sz w:val="20"/>
        </w:rPr>
        <w:t xml:space="preserve">If you worked for Oscar Mobile and have queries or questions relating to your employment, please contact the designated enquiry line on </w:t>
      </w:r>
      <w:r w:rsidRPr="00466B3B">
        <w:rPr>
          <w:rFonts w:cs="Arial"/>
          <w:b/>
          <w:sz w:val="20"/>
        </w:rPr>
        <w:t>&lt;insert details of internal contact&gt;</w:t>
      </w:r>
      <w:r>
        <w:rPr>
          <w:rFonts w:cs="Arial"/>
          <w:b/>
          <w:sz w:val="20"/>
        </w:rPr>
        <w:t xml:space="preserve"> </w:t>
      </w:r>
      <w:r w:rsidRPr="00C45EF1">
        <w:rPr>
          <w:rFonts w:cs="Arial"/>
          <w:sz w:val="20"/>
        </w:rPr>
        <w:t>or by email on</w:t>
      </w:r>
      <w:r>
        <w:rPr>
          <w:rFonts w:cs="Arial"/>
          <w:b/>
          <w:sz w:val="20"/>
        </w:rPr>
        <w:t xml:space="preserve"> &lt;insert email address&gt;. </w:t>
      </w:r>
      <w:r w:rsidRPr="00466B3B">
        <w:rPr>
          <w:rFonts w:cs="Arial"/>
          <w:b/>
          <w:sz w:val="20"/>
        </w:rPr>
        <w:t xml:space="preserve"> </w:t>
      </w:r>
      <w:r>
        <w:rPr>
          <w:rFonts w:cs="Arial"/>
          <w:sz w:val="20"/>
        </w:rPr>
        <w:t xml:space="preserve">Alternatively, anyone can contact the FWO via the website at </w:t>
      </w:r>
      <w:r w:rsidRPr="00DF1CC4">
        <w:rPr>
          <w:rFonts w:cs="Arial"/>
          <w:sz w:val="20"/>
        </w:rPr>
        <w:t>www.fairwork.gov.au</w:t>
      </w:r>
      <w:r>
        <w:rPr>
          <w:rFonts w:cs="Arial"/>
          <w:sz w:val="20"/>
        </w:rPr>
        <w:t xml:space="preserve"> or the Infoline on 13 13 94.</w:t>
      </w:r>
    </w:p>
    <w:p w14:paraId="60757AD0" w14:textId="77777777" w:rsidR="00434CCB" w:rsidRDefault="00434CCB" w:rsidP="00434CCB">
      <w:pPr>
        <w:rPr>
          <w:rFonts w:cs="Arial"/>
          <w:spacing w:val="10"/>
          <w:sz w:val="20"/>
        </w:rPr>
      </w:pPr>
      <w:r>
        <w:rPr>
          <w:rFonts w:cs="Arial"/>
          <w:spacing w:val="10"/>
          <w:sz w:val="20"/>
        </w:rPr>
        <w:br w:type="page"/>
      </w:r>
    </w:p>
    <w:p w14:paraId="15F579F2" w14:textId="77777777" w:rsidR="00434CCB" w:rsidRDefault="00434CCB" w:rsidP="00434CCB">
      <w:pPr>
        <w:widowControl w:val="0"/>
        <w:spacing w:after="240"/>
        <w:jc w:val="both"/>
        <w:rPr>
          <w:rFonts w:cs="Arial"/>
          <w:spacing w:val="10"/>
          <w:sz w:val="20"/>
        </w:rPr>
      </w:pPr>
    </w:p>
    <w:p w14:paraId="05540079" w14:textId="336D4AA5" w:rsidR="00434CCB" w:rsidRDefault="00434CCB" w:rsidP="00434CCB">
      <w:pPr>
        <w:pStyle w:val="Heading2"/>
      </w:pPr>
      <w:bookmarkStart w:id="15" w:name="_GoBack"/>
      <w:r>
        <w:t>Schedule</w:t>
      </w:r>
      <w:r w:rsidRPr="005C5EA3">
        <w:t xml:space="preserve"> </w:t>
      </w:r>
      <w:r w:rsidR="00404267">
        <w:t>C</w:t>
      </w:r>
      <w:r w:rsidR="006506B2">
        <w:t xml:space="preserve"> – Form of Workplace Notice</w:t>
      </w:r>
    </w:p>
    <w:p w14:paraId="02A2E758" w14:textId="777C8ECA" w:rsidR="00434CCB" w:rsidRPr="00DF1CC4" w:rsidRDefault="00434CCB" w:rsidP="00434CCB">
      <w:pPr>
        <w:pStyle w:val="Heading2"/>
      </w:pPr>
      <w:r w:rsidRPr="00DF1CC4">
        <w:t xml:space="preserve">Contravention of Fair Work Act by </w:t>
      </w:r>
      <w:r w:rsidR="00015997">
        <w:t>Oscar Mobile</w:t>
      </w:r>
      <w:r>
        <w:t xml:space="preserve"> Retail Group Pty Ltd</w:t>
      </w:r>
    </w:p>
    <w:bookmarkEnd w:id="15"/>
    <w:p w14:paraId="3E91D616" w14:textId="493E766A" w:rsidR="00434CCB" w:rsidRDefault="00434CCB" w:rsidP="00434CCB">
      <w:pPr>
        <w:widowControl w:val="0"/>
        <w:spacing w:after="240"/>
        <w:jc w:val="both"/>
        <w:rPr>
          <w:rFonts w:cs="Arial"/>
          <w:sz w:val="20"/>
        </w:rPr>
      </w:pPr>
      <w:r w:rsidRPr="009461B2">
        <w:rPr>
          <w:rFonts w:cs="Arial"/>
          <w:sz w:val="20"/>
        </w:rPr>
        <w:t xml:space="preserve">We refer to the </w:t>
      </w:r>
      <w:r>
        <w:rPr>
          <w:rFonts w:cs="Arial"/>
          <w:sz w:val="20"/>
        </w:rPr>
        <w:t>investigation</w:t>
      </w:r>
      <w:r w:rsidRPr="009461B2">
        <w:rPr>
          <w:rFonts w:cs="Arial"/>
          <w:sz w:val="20"/>
        </w:rPr>
        <w:t xml:space="preserve"> conducted by the Office of the Fair Work Ombudsman (</w:t>
      </w:r>
      <w:r w:rsidRPr="009461B2">
        <w:rPr>
          <w:rFonts w:cs="Arial"/>
          <w:b/>
          <w:sz w:val="20"/>
        </w:rPr>
        <w:t>FWO</w:t>
      </w:r>
      <w:r w:rsidRPr="009461B2">
        <w:rPr>
          <w:rFonts w:cs="Arial"/>
          <w:sz w:val="20"/>
        </w:rPr>
        <w:t xml:space="preserve">) into allegations that </w:t>
      </w:r>
      <w:r w:rsidR="00015997">
        <w:rPr>
          <w:rFonts w:cs="Arial"/>
          <w:sz w:val="20"/>
        </w:rPr>
        <w:t>Oscar Mobile</w:t>
      </w:r>
      <w:r>
        <w:rPr>
          <w:rFonts w:cs="Arial"/>
          <w:sz w:val="20"/>
        </w:rPr>
        <w:t xml:space="preserve"> Retail Group Pty Ltd (</w:t>
      </w:r>
      <w:r w:rsidR="00015997">
        <w:rPr>
          <w:rFonts w:cs="Arial"/>
          <w:b/>
          <w:sz w:val="20"/>
        </w:rPr>
        <w:t>Oscar Mobile</w:t>
      </w:r>
      <w:r>
        <w:rPr>
          <w:rFonts w:cs="Arial"/>
          <w:sz w:val="20"/>
        </w:rPr>
        <w:t>)</w:t>
      </w:r>
      <w:r w:rsidRPr="009461B2">
        <w:rPr>
          <w:rFonts w:cs="Arial"/>
          <w:sz w:val="20"/>
        </w:rPr>
        <w:t xml:space="preserve"> </w:t>
      </w:r>
      <w:r w:rsidRPr="008831EF">
        <w:rPr>
          <w:rFonts w:cs="Arial"/>
          <w:sz w:val="20"/>
        </w:rPr>
        <w:t xml:space="preserve">contravened the </w:t>
      </w:r>
      <w:r>
        <w:rPr>
          <w:bCs/>
          <w:i/>
          <w:sz w:val="20"/>
        </w:rPr>
        <w:t>General Retail Industry</w:t>
      </w:r>
      <w:r w:rsidRPr="006440F3">
        <w:rPr>
          <w:bCs/>
          <w:i/>
          <w:sz w:val="20"/>
        </w:rPr>
        <w:t xml:space="preserve"> Award 2010 </w:t>
      </w:r>
      <w:r w:rsidRPr="008831EF">
        <w:rPr>
          <w:sz w:val="20"/>
        </w:rPr>
        <w:t>and the</w:t>
      </w:r>
      <w:r w:rsidRPr="008831EF">
        <w:rPr>
          <w:i/>
          <w:sz w:val="20"/>
        </w:rPr>
        <w:t xml:space="preserve"> Fair Work Act 2009 </w:t>
      </w:r>
      <w:r w:rsidRPr="008831EF">
        <w:rPr>
          <w:rFonts w:cs="Arial"/>
          <w:sz w:val="20"/>
        </w:rPr>
        <w:t>(</w:t>
      </w:r>
      <w:r w:rsidRPr="008831EF">
        <w:rPr>
          <w:rFonts w:cs="Arial"/>
          <w:b/>
          <w:sz w:val="20"/>
        </w:rPr>
        <w:t>Applicable Instruments</w:t>
      </w:r>
      <w:r w:rsidRPr="008831EF">
        <w:rPr>
          <w:rFonts w:cs="Arial"/>
          <w:sz w:val="20"/>
        </w:rPr>
        <w:t>).</w:t>
      </w:r>
    </w:p>
    <w:p w14:paraId="4CD6163B" w14:textId="481A41FF" w:rsidR="00434CCB" w:rsidRPr="009461B2" w:rsidRDefault="00434CCB" w:rsidP="00434CCB">
      <w:pPr>
        <w:widowControl w:val="0"/>
        <w:spacing w:after="240"/>
        <w:jc w:val="both"/>
        <w:rPr>
          <w:rFonts w:cs="Arial"/>
          <w:sz w:val="20"/>
        </w:rPr>
      </w:pPr>
      <w:r>
        <w:rPr>
          <w:rFonts w:cs="Arial"/>
          <w:sz w:val="20"/>
        </w:rPr>
        <w:t xml:space="preserve">The FWO has found that </w:t>
      </w:r>
      <w:r w:rsidR="00015997">
        <w:rPr>
          <w:rFonts w:cs="Arial"/>
          <w:sz w:val="20"/>
        </w:rPr>
        <w:t>Oscar Mobile</w:t>
      </w:r>
      <w:r>
        <w:rPr>
          <w:rFonts w:cs="Arial"/>
          <w:sz w:val="20"/>
        </w:rPr>
        <w:t xml:space="preserve"> and associated entities contravened the Applicable Instruments by: </w:t>
      </w:r>
    </w:p>
    <w:p w14:paraId="4C1FC0F5" w14:textId="77777777" w:rsidR="00434CCB" w:rsidRDefault="00434CCB" w:rsidP="00137D8F">
      <w:pPr>
        <w:pStyle w:val="ListParagraph"/>
        <w:numPr>
          <w:ilvl w:val="2"/>
          <w:numId w:val="11"/>
        </w:numPr>
        <w:tabs>
          <w:tab w:val="clear" w:pos="709"/>
          <w:tab w:val="right" w:pos="2268"/>
        </w:tabs>
        <w:spacing w:after="0"/>
        <w:ind w:left="2268" w:hanging="288"/>
        <w:jc w:val="both"/>
        <w:rPr>
          <w:bCs/>
        </w:rPr>
      </w:pPr>
      <w:r>
        <w:rPr>
          <w:bCs/>
        </w:rPr>
        <w:t>Failing to pay annual leave and annual leave loading upon termination</w:t>
      </w:r>
    </w:p>
    <w:p w14:paraId="793A4394" w14:textId="77777777" w:rsidR="00434CCB" w:rsidRDefault="00434CCB" w:rsidP="00137D8F">
      <w:pPr>
        <w:pStyle w:val="ListParagraph"/>
        <w:numPr>
          <w:ilvl w:val="2"/>
          <w:numId w:val="11"/>
        </w:numPr>
        <w:tabs>
          <w:tab w:val="clear" w:pos="709"/>
          <w:tab w:val="right" w:pos="2268"/>
        </w:tabs>
        <w:spacing w:after="0"/>
        <w:ind w:left="2268" w:hanging="288"/>
        <w:jc w:val="both"/>
        <w:rPr>
          <w:bCs/>
        </w:rPr>
      </w:pPr>
      <w:r>
        <w:rPr>
          <w:bCs/>
        </w:rPr>
        <w:t xml:space="preserve">Failing to provide a Fair Work Information Statement at the start of employment </w:t>
      </w:r>
    </w:p>
    <w:p w14:paraId="4B3F7708" w14:textId="6402CA39" w:rsidR="00434CCB" w:rsidRDefault="00434CCB" w:rsidP="00137D8F">
      <w:pPr>
        <w:pStyle w:val="ListParagraph"/>
        <w:numPr>
          <w:ilvl w:val="2"/>
          <w:numId w:val="11"/>
        </w:numPr>
        <w:tabs>
          <w:tab w:val="clear" w:pos="709"/>
        </w:tabs>
        <w:spacing w:after="0"/>
        <w:ind w:left="2268" w:hanging="289"/>
        <w:jc w:val="both"/>
        <w:rPr>
          <w:bCs/>
        </w:rPr>
      </w:pPr>
      <w:r>
        <w:rPr>
          <w:bCs/>
        </w:rPr>
        <w:t>Failing</w:t>
      </w:r>
      <w:r w:rsidR="008B6785">
        <w:rPr>
          <w:bCs/>
        </w:rPr>
        <w:t xml:space="preserve"> to enter into a part time hour</w:t>
      </w:r>
      <w:r>
        <w:rPr>
          <w:bCs/>
        </w:rPr>
        <w:t xml:space="preserve">s agreement </w:t>
      </w:r>
    </w:p>
    <w:p w14:paraId="5CC647E5" w14:textId="77777777" w:rsidR="00434CCB" w:rsidRDefault="00434CCB" w:rsidP="00137D8F">
      <w:pPr>
        <w:pStyle w:val="ListParagraph"/>
        <w:numPr>
          <w:ilvl w:val="2"/>
          <w:numId w:val="11"/>
        </w:numPr>
        <w:tabs>
          <w:tab w:val="clear" w:pos="709"/>
        </w:tabs>
        <w:spacing w:after="0"/>
        <w:ind w:left="2268" w:hanging="289"/>
        <w:jc w:val="both"/>
        <w:rPr>
          <w:bCs/>
        </w:rPr>
      </w:pPr>
      <w:r>
        <w:rPr>
          <w:bCs/>
        </w:rPr>
        <w:t>Failing to pay for all hours worked</w:t>
      </w:r>
    </w:p>
    <w:p w14:paraId="3DC0FBCD" w14:textId="77777777" w:rsidR="00434CCB" w:rsidRDefault="00434CCB" w:rsidP="00137D8F">
      <w:pPr>
        <w:pStyle w:val="ListParagraph"/>
        <w:numPr>
          <w:ilvl w:val="2"/>
          <w:numId w:val="11"/>
        </w:numPr>
        <w:tabs>
          <w:tab w:val="clear" w:pos="709"/>
        </w:tabs>
        <w:spacing w:after="0"/>
        <w:ind w:left="2268" w:hanging="289"/>
        <w:jc w:val="both"/>
        <w:rPr>
          <w:bCs/>
        </w:rPr>
      </w:pPr>
      <w:r>
        <w:rPr>
          <w:bCs/>
        </w:rPr>
        <w:t>Failing to pay overtime rates</w:t>
      </w:r>
    </w:p>
    <w:p w14:paraId="2F88B89F" w14:textId="77777777" w:rsidR="00434CCB" w:rsidRDefault="00434CCB" w:rsidP="00137D8F">
      <w:pPr>
        <w:pStyle w:val="ListParagraph"/>
        <w:numPr>
          <w:ilvl w:val="2"/>
          <w:numId w:val="11"/>
        </w:numPr>
        <w:tabs>
          <w:tab w:val="clear" w:pos="709"/>
        </w:tabs>
        <w:spacing w:after="0"/>
        <w:ind w:left="2268" w:hanging="289"/>
        <w:jc w:val="both"/>
        <w:rPr>
          <w:bCs/>
        </w:rPr>
      </w:pPr>
      <w:r>
        <w:rPr>
          <w:bCs/>
        </w:rPr>
        <w:t>Failing to pay evening, Saturday, Sunday and public holiday penalty rates.</w:t>
      </w:r>
    </w:p>
    <w:p w14:paraId="2B1F7ABD" w14:textId="77777777" w:rsidR="00434CCB" w:rsidRDefault="00434CCB" w:rsidP="00434CCB">
      <w:pPr>
        <w:pStyle w:val="ListParagraph"/>
        <w:tabs>
          <w:tab w:val="clear" w:pos="709"/>
        </w:tabs>
        <w:spacing w:after="0"/>
        <w:ind w:left="2268"/>
        <w:jc w:val="both"/>
        <w:rPr>
          <w:bCs/>
        </w:rPr>
      </w:pPr>
    </w:p>
    <w:p w14:paraId="09192A50" w14:textId="743907C7" w:rsidR="00137D8F" w:rsidRPr="00137D8F" w:rsidRDefault="00137D8F" w:rsidP="00137D8F">
      <w:pPr>
        <w:rPr>
          <w:sz w:val="20"/>
        </w:rPr>
      </w:pPr>
      <w:r>
        <w:rPr>
          <w:bCs/>
          <w:sz w:val="20"/>
        </w:rPr>
        <w:t xml:space="preserve">Oscar Mobile </w:t>
      </w:r>
      <w:r w:rsidRPr="00137D8F">
        <w:rPr>
          <w:bCs/>
          <w:sz w:val="20"/>
        </w:rPr>
        <w:t>ha</w:t>
      </w:r>
      <w:r>
        <w:rPr>
          <w:bCs/>
          <w:sz w:val="20"/>
        </w:rPr>
        <w:t>s</w:t>
      </w:r>
      <w:r w:rsidRPr="00137D8F">
        <w:rPr>
          <w:sz w:val="20"/>
        </w:rPr>
        <w:t xml:space="preserve"> formally admitted to the FWO that these contraventions occurred and have entered into an Enforceable Undertaking (available at www.fairwork.gov.au). </w:t>
      </w:r>
      <w:r>
        <w:rPr>
          <w:sz w:val="20"/>
        </w:rPr>
        <w:t>Oscar Mobile has</w:t>
      </w:r>
      <w:r w:rsidRPr="00137D8F">
        <w:rPr>
          <w:sz w:val="20"/>
        </w:rPr>
        <w:t xml:space="preserve"> committed to a number of measures to remedy the contraventions, including rectifying the underpayments to all employees affected and changing workplace practices including through setting up a designated employee enquiry line and email address for employees to report concerns about their wages and entitlements. </w:t>
      </w:r>
    </w:p>
    <w:p w14:paraId="5A14E1F8" w14:textId="77777777" w:rsidR="008B6785" w:rsidRDefault="008B6785" w:rsidP="00434CCB">
      <w:pPr>
        <w:widowControl w:val="0"/>
        <w:spacing w:after="240"/>
        <w:jc w:val="both"/>
        <w:rPr>
          <w:rFonts w:cs="Arial"/>
          <w:sz w:val="20"/>
        </w:rPr>
      </w:pPr>
    </w:p>
    <w:p w14:paraId="32F75AEC" w14:textId="512F3EDD" w:rsidR="00434CCB" w:rsidRDefault="00015997" w:rsidP="00434CCB">
      <w:pPr>
        <w:widowControl w:val="0"/>
        <w:spacing w:after="240"/>
        <w:jc w:val="both"/>
        <w:rPr>
          <w:rFonts w:cs="Arial"/>
          <w:sz w:val="20"/>
        </w:rPr>
      </w:pPr>
      <w:r>
        <w:rPr>
          <w:rFonts w:cs="Arial"/>
          <w:sz w:val="20"/>
        </w:rPr>
        <w:t>Oscar Mobile</w:t>
      </w:r>
      <w:r w:rsidR="00434CCB" w:rsidRPr="009461B2">
        <w:rPr>
          <w:rFonts w:cs="Arial"/>
          <w:sz w:val="20"/>
        </w:rPr>
        <w:t xml:space="preserve"> expresses its sincere regret and apologises for the conduct which resulted in the contraventions. Furthermore,</w:t>
      </w:r>
      <w:r w:rsidR="00434CCB">
        <w:rPr>
          <w:rFonts w:cs="Arial"/>
          <w:sz w:val="20"/>
        </w:rPr>
        <w:t xml:space="preserve"> </w:t>
      </w:r>
      <w:r>
        <w:rPr>
          <w:rFonts w:cs="Arial"/>
          <w:sz w:val="20"/>
        </w:rPr>
        <w:t>Oscar Mobile</w:t>
      </w:r>
      <w:r w:rsidR="00434CCB">
        <w:rPr>
          <w:rFonts w:cs="Arial"/>
          <w:sz w:val="20"/>
        </w:rPr>
        <w:t xml:space="preserve"> </w:t>
      </w:r>
      <w:r w:rsidR="00434CCB" w:rsidRPr="009461B2">
        <w:rPr>
          <w:rFonts w:cs="Arial"/>
          <w:sz w:val="20"/>
        </w:rPr>
        <w:t>gives a commitment that such conduct will not occur again and that it will comply with all requirements of the Commonwealth workplace relations laws</w:t>
      </w:r>
      <w:r w:rsidR="00434CCB">
        <w:rPr>
          <w:rFonts w:cs="Arial"/>
          <w:sz w:val="20"/>
        </w:rPr>
        <w:t xml:space="preserve"> in the future</w:t>
      </w:r>
      <w:r w:rsidR="00434CCB" w:rsidRPr="009461B2">
        <w:rPr>
          <w:rFonts w:cs="Arial"/>
          <w:sz w:val="20"/>
        </w:rPr>
        <w:t>.</w:t>
      </w:r>
    </w:p>
    <w:p w14:paraId="2076D19C" w14:textId="77777777" w:rsidR="00137D8F" w:rsidRPr="0072535F" w:rsidRDefault="00137D8F" w:rsidP="00137D8F">
      <w:pPr>
        <w:widowControl w:val="0"/>
        <w:spacing w:after="240"/>
        <w:rPr>
          <w:rFonts w:cs="Arial"/>
          <w:sz w:val="20"/>
        </w:rPr>
      </w:pPr>
      <w:proofErr w:type="gramStart"/>
      <w:r>
        <w:rPr>
          <w:rFonts w:cs="Arial"/>
          <w:sz w:val="20"/>
        </w:rPr>
        <w:t xml:space="preserve">If you have queries or questions relating to your employment, please contact the designated enquiry line on </w:t>
      </w:r>
      <w:r w:rsidRPr="00466B3B">
        <w:rPr>
          <w:rFonts w:cs="Arial"/>
          <w:b/>
          <w:sz w:val="20"/>
        </w:rPr>
        <w:t>&lt;insert details of internal contact&gt;</w:t>
      </w:r>
      <w:r>
        <w:rPr>
          <w:rFonts w:cs="Arial"/>
          <w:b/>
          <w:sz w:val="20"/>
        </w:rPr>
        <w:t xml:space="preserve"> </w:t>
      </w:r>
      <w:r w:rsidRPr="00C45EF1">
        <w:rPr>
          <w:rFonts w:cs="Arial"/>
          <w:sz w:val="20"/>
        </w:rPr>
        <w:t>or by email on</w:t>
      </w:r>
      <w:r>
        <w:rPr>
          <w:rFonts w:cs="Arial"/>
          <w:b/>
          <w:sz w:val="20"/>
        </w:rPr>
        <w:t xml:space="preserve"> &lt;insert email address&gt;.</w:t>
      </w:r>
      <w:proofErr w:type="gramEnd"/>
      <w:r>
        <w:rPr>
          <w:rFonts w:cs="Arial"/>
          <w:b/>
          <w:sz w:val="20"/>
        </w:rPr>
        <w:t xml:space="preserve"> </w:t>
      </w:r>
      <w:r w:rsidRPr="00466B3B">
        <w:rPr>
          <w:rFonts w:cs="Arial"/>
          <w:b/>
          <w:sz w:val="20"/>
        </w:rPr>
        <w:t xml:space="preserve"> </w:t>
      </w:r>
      <w:r>
        <w:rPr>
          <w:rFonts w:cs="Arial"/>
          <w:sz w:val="20"/>
        </w:rPr>
        <w:t xml:space="preserve">Alternatively, anyone can contact the FWO via the website at </w:t>
      </w:r>
      <w:r w:rsidRPr="00DF1CC4">
        <w:rPr>
          <w:rFonts w:cs="Arial"/>
          <w:sz w:val="20"/>
        </w:rPr>
        <w:t>www.fairwork.gov.au</w:t>
      </w:r>
      <w:r>
        <w:rPr>
          <w:rFonts w:cs="Arial"/>
          <w:sz w:val="20"/>
        </w:rPr>
        <w:t xml:space="preserve"> or the Infoline on 13 13 94.</w:t>
      </w:r>
    </w:p>
    <w:p w14:paraId="68B55DE3" w14:textId="77777777" w:rsidR="00434CCB" w:rsidRDefault="00434CCB" w:rsidP="00434CCB">
      <w:pPr>
        <w:pStyle w:val="Heading2"/>
        <w:rPr>
          <w:spacing w:val="10"/>
          <w:sz w:val="20"/>
        </w:rPr>
      </w:pPr>
      <w:r>
        <w:rPr>
          <w:spacing w:val="10"/>
          <w:sz w:val="20"/>
        </w:rPr>
        <w:br w:type="page"/>
      </w:r>
    </w:p>
    <w:p w14:paraId="10DFB731" w14:textId="77777777" w:rsidR="00434CCB" w:rsidRPr="004D3ABA" w:rsidRDefault="00434CCB" w:rsidP="00434CCB">
      <w:pPr>
        <w:pStyle w:val="Heading2"/>
        <w:rPr>
          <w:sz w:val="20"/>
          <w:szCs w:val="20"/>
        </w:rPr>
      </w:pPr>
      <w:r w:rsidRPr="004D3ABA">
        <w:rPr>
          <w:sz w:val="20"/>
          <w:szCs w:val="20"/>
        </w:rPr>
        <w:lastRenderedPageBreak/>
        <w:t xml:space="preserve">Schedule D – Letter of Apology </w:t>
      </w:r>
    </w:p>
    <w:p w14:paraId="71839197" w14:textId="77777777" w:rsidR="00434CCB" w:rsidRPr="004D3ABA" w:rsidRDefault="00434CCB" w:rsidP="00434CCB">
      <w:pPr>
        <w:pStyle w:val="Headersub"/>
        <w:widowControl w:val="0"/>
        <w:tabs>
          <w:tab w:val="left" w:pos="4820"/>
        </w:tabs>
        <w:spacing w:after="240"/>
        <w:jc w:val="center"/>
        <w:rPr>
          <w:rFonts w:cs="Arial"/>
          <w:b/>
          <w:sz w:val="20"/>
        </w:rPr>
      </w:pPr>
      <w:r w:rsidRPr="004D3ABA">
        <w:rPr>
          <w:rFonts w:cs="Arial"/>
          <w:b/>
          <w:sz w:val="20"/>
        </w:rPr>
        <w:t>FORM OF APOLOGY LETTER TO AFFECTED EMPLOYEES</w:t>
      </w:r>
    </w:p>
    <w:p w14:paraId="5F752FEF" w14:textId="77777777" w:rsidR="00434CCB" w:rsidRPr="004D3ABA" w:rsidRDefault="00434CCB" w:rsidP="00434CCB">
      <w:pPr>
        <w:widowControl w:val="0"/>
        <w:spacing w:before="120" w:after="120" w:line="360" w:lineRule="auto"/>
        <w:jc w:val="both"/>
        <w:rPr>
          <w:rFonts w:cs="Arial"/>
          <w:b/>
          <w:sz w:val="20"/>
        </w:rPr>
      </w:pPr>
    </w:p>
    <w:p w14:paraId="2DBCDB30" w14:textId="77777777" w:rsidR="00434CCB" w:rsidRPr="004D3ABA" w:rsidRDefault="00434CCB" w:rsidP="00434CCB">
      <w:pPr>
        <w:widowControl w:val="0"/>
        <w:spacing w:before="120" w:after="120" w:line="360" w:lineRule="auto"/>
        <w:jc w:val="both"/>
        <w:rPr>
          <w:rFonts w:cs="Arial"/>
          <w:b/>
          <w:sz w:val="20"/>
        </w:rPr>
      </w:pPr>
      <w:r w:rsidRPr="004D3ABA">
        <w:rPr>
          <w:rFonts w:cs="Arial"/>
          <w:b/>
          <w:sz w:val="20"/>
        </w:rPr>
        <w:t>&lt;Date&gt;</w:t>
      </w:r>
    </w:p>
    <w:p w14:paraId="4131817A" w14:textId="77777777" w:rsidR="00434CCB" w:rsidRPr="004D3ABA" w:rsidRDefault="00434CCB" w:rsidP="00434CCB">
      <w:pPr>
        <w:widowControl w:val="0"/>
        <w:spacing w:before="120" w:after="120" w:line="360" w:lineRule="auto"/>
        <w:jc w:val="both"/>
        <w:rPr>
          <w:rFonts w:cs="Arial"/>
          <w:b/>
          <w:sz w:val="20"/>
        </w:rPr>
      </w:pPr>
      <w:r w:rsidRPr="004D3ABA">
        <w:rPr>
          <w:rFonts w:cs="Arial"/>
          <w:b/>
          <w:sz w:val="20"/>
        </w:rPr>
        <w:t>&lt;Employee Name&gt;</w:t>
      </w:r>
    </w:p>
    <w:p w14:paraId="2340F246" w14:textId="77777777" w:rsidR="00434CCB" w:rsidRPr="004D3ABA" w:rsidRDefault="00434CCB" w:rsidP="00434CCB">
      <w:pPr>
        <w:widowControl w:val="0"/>
        <w:spacing w:before="120" w:after="120" w:line="360" w:lineRule="auto"/>
        <w:jc w:val="both"/>
        <w:rPr>
          <w:rFonts w:cs="Arial"/>
          <w:b/>
          <w:sz w:val="20"/>
        </w:rPr>
      </w:pPr>
      <w:r w:rsidRPr="004D3ABA">
        <w:rPr>
          <w:rFonts w:cs="Arial"/>
          <w:b/>
          <w:sz w:val="20"/>
        </w:rPr>
        <w:t>&lt;Employee Address&gt;</w:t>
      </w:r>
    </w:p>
    <w:p w14:paraId="0D9B2FD0" w14:textId="77777777" w:rsidR="00434CCB" w:rsidRPr="004D3ABA" w:rsidRDefault="00434CCB" w:rsidP="00434CCB">
      <w:pPr>
        <w:widowControl w:val="0"/>
        <w:spacing w:before="120" w:after="120" w:line="360" w:lineRule="auto"/>
        <w:jc w:val="both"/>
        <w:rPr>
          <w:rFonts w:cs="Arial"/>
          <w:b/>
          <w:sz w:val="20"/>
        </w:rPr>
      </w:pPr>
      <w:r w:rsidRPr="004D3ABA">
        <w:rPr>
          <w:rFonts w:cs="Arial"/>
          <w:sz w:val="20"/>
        </w:rPr>
        <w:t xml:space="preserve">Dear </w:t>
      </w:r>
      <w:r w:rsidRPr="004D3ABA">
        <w:rPr>
          <w:rFonts w:cs="Arial"/>
          <w:b/>
          <w:sz w:val="20"/>
        </w:rPr>
        <w:t>&lt;Employee Name&gt;</w:t>
      </w:r>
    </w:p>
    <w:p w14:paraId="7760B91A" w14:textId="5D0B81C0" w:rsidR="00137D8F" w:rsidRPr="00137D8F" w:rsidRDefault="00137D8F" w:rsidP="00137D8F">
      <w:pPr>
        <w:spacing w:before="120" w:after="120"/>
        <w:jc w:val="both"/>
        <w:rPr>
          <w:rFonts w:cs="Arial"/>
          <w:sz w:val="20"/>
        </w:rPr>
      </w:pPr>
      <w:r w:rsidRPr="00137D8F">
        <w:rPr>
          <w:rFonts w:cs="Arial"/>
          <w:sz w:val="20"/>
        </w:rPr>
        <w:t xml:space="preserve">I am writing to apologise on </w:t>
      </w:r>
      <w:r>
        <w:rPr>
          <w:rFonts w:cs="Arial"/>
          <w:sz w:val="20"/>
        </w:rPr>
        <w:t xml:space="preserve">behalf of Oscar Mobile </w:t>
      </w:r>
      <w:r w:rsidRPr="00137D8F">
        <w:rPr>
          <w:rFonts w:cs="Arial"/>
          <w:sz w:val="20"/>
        </w:rPr>
        <w:t>for non-compliance with Commonwealth Workplace relations laws. A recent investigation conducted by the Office of the Fair Work Ombudsman (</w:t>
      </w:r>
      <w:r w:rsidRPr="00137D8F">
        <w:rPr>
          <w:rFonts w:cs="Arial"/>
          <w:b/>
          <w:sz w:val="20"/>
        </w:rPr>
        <w:t>FWO</w:t>
      </w:r>
      <w:r w:rsidRPr="00137D8F">
        <w:rPr>
          <w:rFonts w:cs="Arial"/>
          <w:sz w:val="20"/>
        </w:rPr>
        <w:t xml:space="preserve">) determined that </w:t>
      </w:r>
      <w:r>
        <w:rPr>
          <w:rFonts w:cs="Arial"/>
          <w:sz w:val="20"/>
        </w:rPr>
        <w:t xml:space="preserve">Oscar Mobile </w:t>
      </w:r>
      <w:r w:rsidRPr="00137D8F">
        <w:rPr>
          <w:rFonts w:cs="Arial"/>
          <w:sz w:val="20"/>
        </w:rPr>
        <w:t xml:space="preserve">had contravened the </w:t>
      </w:r>
      <w:r w:rsidRPr="00137D8F">
        <w:rPr>
          <w:rFonts w:cs="Arial"/>
          <w:i/>
          <w:sz w:val="20"/>
        </w:rPr>
        <w:t>Fair Work Act 2009</w:t>
      </w:r>
      <w:r w:rsidRPr="00137D8F">
        <w:rPr>
          <w:rFonts w:cs="Arial"/>
          <w:sz w:val="20"/>
        </w:rPr>
        <w:t xml:space="preserve"> by:</w:t>
      </w:r>
    </w:p>
    <w:p w14:paraId="417FCA1D" w14:textId="77777777" w:rsidR="00CD1947" w:rsidRDefault="00CD1947" w:rsidP="00137D8F">
      <w:pPr>
        <w:pStyle w:val="ListParagraph"/>
        <w:numPr>
          <w:ilvl w:val="2"/>
          <w:numId w:val="15"/>
        </w:numPr>
        <w:tabs>
          <w:tab w:val="clear" w:pos="709"/>
          <w:tab w:val="right" w:pos="2268"/>
        </w:tabs>
        <w:spacing w:after="0"/>
        <w:jc w:val="both"/>
        <w:rPr>
          <w:bCs/>
        </w:rPr>
      </w:pPr>
      <w:r>
        <w:rPr>
          <w:bCs/>
        </w:rPr>
        <w:t>Failing to pay annual leave and annual leave loading upon termination</w:t>
      </w:r>
    </w:p>
    <w:p w14:paraId="5E79A109" w14:textId="77777777" w:rsidR="00CD1947" w:rsidRDefault="00CD1947" w:rsidP="00137D8F">
      <w:pPr>
        <w:pStyle w:val="ListParagraph"/>
        <w:numPr>
          <w:ilvl w:val="2"/>
          <w:numId w:val="15"/>
        </w:numPr>
        <w:tabs>
          <w:tab w:val="clear" w:pos="709"/>
          <w:tab w:val="right" w:pos="2268"/>
        </w:tabs>
        <w:spacing w:after="0"/>
        <w:jc w:val="both"/>
        <w:rPr>
          <w:bCs/>
        </w:rPr>
      </w:pPr>
      <w:r>
        <w:rPr>
          <w:bCs/>
        </w:rPr>
        <w:t xml:space="preserve">Failing to provide a Fair Work Information Statement at the start of employment </w:t>
      </w:r>
    </w:p>
    <w:p w14:paraId="7B23C2B0" w14:textId="6DD930C7" w:rsidR="00CD1947" w:rsidRDefault="00CD1947" w:rsidP="00137D8F">
      <w:pPr>
        <w:pStyle w:val="ListParagraph"/>
        <w:numPr>
          <w:ilvl w:val="2"/>
          <w:numId w:val="15"/>
        </w:numPr>
        <w:tabs>
          <w:tab w:val="clear" w:pos="709"/>
        </w:tabs>
        <w:spacing w:after="0"/>
        <w:jc w:val="both"/>
        <w:rPr>
          <w:bCs/>
        </w:rPr>
      </w:pPr>
      <w:r>
        <w:rPr>
          <w:bCs/>
        </w:rPr>
        <w:t xml:space="preserve">Failing to </w:t>
      </w:r>
      <w:r w:rsidR="008B6785">
        <w:rPr>
          <w:bCs/>
        </w:rPr>
        <w:t>enter into a part time hour</w:t>
      </w:r>
      <w:r>
        <w:rPr>
          <w:bCs/>
        </w:rPr>
        <w:t xml:space="preserve">s agreement </w:t>
      </w:r>
    </w:p>
    <w:p w14:paraId="25F0D3C6" w14:textId="77777777" w:rsidR="00CD1947" w:rsidRDefault="00CD1947" w:rsidP="00137D8F">
      <w:pPr>
        <w:pStyle w:val="ListParagraph"/>
        <w:numPr>
          <w:ilvl w:val="2"/>
          <w:numId w:val="15"/>
        </w:numPr>
        <w:tabs>
          <w:tab w:val="clear" w:pos="709"/>
        </w:tabs>
        <w:spacing w:after="0"/>
        <w:jc w:val="both"/>
        <w:rPr>
          <w:bCs/>
        </w:rPr>
      </w:pPr>
      <w:r>
        <w:rPr>
          <w:bCs/>
        </w:rPr>
        <w:t>Failing to pay for all hours worked</w:t>
      </w:r>
    </w:p>
    <w:p w14:paraId="22F913E5" w14:textId="77777777" w:rsidR="00CD1947" w:rsidRDefault="00CD1947" w:rsidP="00137D8F">
      <w:pPr>
        <w:pStyle w:val="ListParagraph"/>
        <w:numPr>
          <w:ilvl w:val="2"/>
          <w:numId w:val="15"/>
        </w:numPr>
        <w:tabs>
          <w:tab w:val="clear" w:pos="709"/>
        </w:tabs>
        <w:spacing w:after="0"/>
        <w:jc w:val="both"/>
        <w:rPr>
          <w:bCs/>
        </w:rPr>
      </w:pPr>
      <w:r>
        <w:rPr>
          <w:bCs/>
        </w:rPr>
        <w:t>Failing to pay overtime rates</w:t>
      </w:r>
    </w:p>
    <w:p w14:paraId="487CFE2D" w14:textId="77777777" w:rsidR="00CD1947" w:rsidRDefault="00CD1947" w:rsidP="00137D8F">
      <w:pPr>
        <w:pStyle w:val="ListParagraph"/>
        <w:numPr>
          <w:ilvl w:val="2"/>
          <w:numId w:val="15"/>
        </w:numPr>
        <w:tabs>
          <w:tab w:val="clear" w:pos="709"/>
        </w:tabs>
        <w:spacing w:after="0"/>
        <w:jc w:val="both"/>
        <w:rPr>
          <w:bCs/>
        </w:rPr>
      </w:pPr>
      <w:r>
        <w:rPr>
          <w:bCs/>
        </w:rPr>
        <w:t>Failing to pay evening, Saturday, Sunday and public holiday penalty rates.</w:t>
      </w:r>
    </w:p>
    <w:p w14:paraId="6C9D6AB3" w14:textId="693215EB" w:rsidR="00434CCB" w:rsidRPr="004D3ABA" w:rsidRDefault="00434CCB" w:rsidP="00CD1947">
      <w:pPr>
        <w:contextualSpacing/>
      </w:pPr>
    </w:p>
    <w:p w14:paraId="4C1F81E3" w14:textId="77777777" w:rsidR="00137D8F" w:rsidRPr="00C56537" w:rsidRDefault="00137D8F" w:rsidP="00137D8F">
      <w:pPr>
        <w:widowControl w:val="0"/>
        <w:spacing w:before="120" w:after="120"/>
        <w:jc w:val="both"/>
        <w:rPr>
          <w:sz w:val="20"/>
        </w:rPr>
      </w:pPr>
      <w:r>
        <w:rPr>
          <w:sz w:val="20"/>
        </w:rPr>
        <w:t xml:space="preserve">Regrettably, the </w:t>
      </w:r>
      <w:r w:rsidRPr="00C56537">
        <w:rPr>
          <w:sz w:val="20"/>
        </w:rPr>
        <w:t>investigation</w:t>
      </w:r>
      <w:r>
        <w:rPr>
          <w:sz w:val="20"/>
        </w:rPr>
        <w:t xml:space="preserve"> d</w:t>
      </w:r>
      <w:r w:rsidRPr="00C56537">
        <w:rPr>
          <w:sz w:val="20"/>
        </w:rPr>
        <w:t xml:space="preserve">etermined that you were affected by the above contraventions. </w:t>
      </w:r>
    </w:p>
    <w:p w14:paraId="6FC6BCA6" w14:textId="2EB968B6" w:rsidR="00137D8F" w:rsidRPr="00C56537" w:rsidRDefault="00137D8F" w:rsidP="00137D8F">
      <w:pPr>
        <w:widowControl w:val="0"/>
        <w:spacing w:before="120" w:after="120"/>
        <w:jc w:val="both"/>
        <w:rPr>
          <w:sz w:val="20"/>
        </w:rPr>
      </w:pPr>
      <w:r>
        <w:rPr>
          <w:rFonts w:cs="Arial"/>
          <w:sz w:val="20"/>
        </w:rPr>
        <w:t>Oscar Mobile</w:t>
      </w:r>
      <w:r w:rsidRPr="00C56537">
        <w:rPr>
          <w:sz w:val="20"/>
        </w:rPr>
        <w:t xml:space="preserve"> </w:t>
      </w:r>
      <w:proofErr w:type="gramStart"/>
      <w:r>
        <w:rPr>
          <w:sz w:val="20"/>
        </w:rPr>
        <w:t>are</w:t>
      </w:r>
      <w:proofErr w:type="gramEnd"/>
      <w:r>
        <w:rPr>
          <w:sz w:val="20"/>
        </w:rPr>
        <w:t xml:space="preserve"> </w:t>
      </w:r>
      <w:r w:rsidRPr="00C56537">
        <w:rPr>
          <w:sz w:val="20"/>
        </w:rPr>
        <w:t xml:space="preserve">taking steps to remedy the contraventions, including by </w:t>
      </w:r>
      <w:r>
        <w:rPr>
          <w:sz w:val="20"/>
        </w:rPr>
        <w:t xml:space="preserve">rectifying </w:t>
      </w:r>
      <w:r w:rsidRPr="00C45EF1">
        <w:rPr>
          <w:b/>
          <w:sz w:val="20"/>
        </w:rPr>
        <w:t>&lt;insert amount&gt;</w:t>
      </w:r>
      <w:r>
        <w:rPr>
          <w:sz w:val="20"/>
        </w:rPr>
        <w:t xml:space="preserve"> that you have been underpaid. </w:t>
      </w:r>
      <w:r w:rsidRPr="00C56537">
        <w:rPr>
          <w:sz w:val="20"/>
        </w:rPr>
        <w:t xml:space="preserve">You will/have receive/d this payment on </w:t>
      </w:r>
      <w:r w:rsidRPr="00C45EF1">
        <w:rPr>
          <w:b/>
          <w:sz w:val="20"/>
        </w:rPr>
        <w:t>&lt;insert date&gt;</w:t>
      </w:r>
      <w:r w:rsidRPr="00C56537">
        <w:rPr>
          <w:sz w:val="20"/>
        </w:rPr>
        <w:t xml:space="preserve"> and will be provided with payment advice regarding the payment.</w:t>
      </w:r>
    </w:p>
    <w:p w14:paraId="040053D1" w14:textId="70B3A738" w:rsidR="00434CCB" w:rsidRPr="004D3ABA" w:rsidRDefault="00137D8F" w:rsidP="00137D8F">
      <w:pPr>
        <w:widowControl w:val="0"/>
        <w:spacing w:before="120" w:after="120"/>
        <w:jc w:val="both"/>
        <w:rPr>
          <w:sz w:val="20"/>
        </w:rPr>
      </w:pPr>
      <w:r>
        <w:rPr>
          <w:rFonts w:cs="Arial"/>
          <w:sz w:val="20"/>
        </w:rPr>
        <w:t xml:space="preserve">Oscar Mobile </w:t>
      </w:r>
      <w:r w:rsidR="00434CCB" w:rsidRPr="004D3ABA">
        <w:rPr>
          <w:rFonts w:cs="Arial"/>
          <w:sz w:val="20"/>
        </w:rPr>
        <w:t xml:space="preserve">have formally admitted to the FWO that </w:t>
      </w:r>
      <w:r>
        <w:rPr>
          <w:rFonts w:cs="Arial"/>
          <w:sz w:val="20"/>
        </w:rPr>
        <w:t xml:space="preserve">it </w:t>
      </w:r>
      <w:r w:rsidR="00434CCB" w:rsidRPr="004D3ABA">
        <w:rPr>
          <w:rFonts w:cs="Arial"/>
          <w:sz w:val="20"/>
        </w:rPr>
        <w:t xml:space="preserve">did not comply with its obligations under Commonwealth workplace relations laws </w:t>
      </w:r>
      <w:r w:rsidR="00434CCB" w:rsidRPr="004D3ABA">
        <w:rPr>
          <w:sz w:val="20"/>
        </w:rPr>
        <w:t xml:space="preserve">and have </w:t>
      </w:r>
      <w:r w:rsidR="00434CCB" w:rsidRPr="004D3ABA">
        <w:rPr>
          <w:rFonts w:cs="Arial"/>
          <w:sz w:val="20"/>
        </w:rPr>
        <w:t>entered into</w:t>
      </w:r>
      <w:r w:rsidR="00434CCB" w:rsidRPr="004D3ABA">
        <w:rPr>
          <w:sz w:val="20"/>
        </w:rPr>
        <w:t xml:space="preserve"> an Enforceable Undertaking, a copy of which is available from the FWO website at </w:t>
      </w:r>
      <w:hyperlink r:id="rId12" w:tooltip="Fair Work Ombudsman Webiste " w:history="1">
        <w:r w:rsidR="00434CCB" w:rsidRPr="004D3ABA">
          <w:rPr>
            <w:rStyle w:val="Hyperlink"/>
            <w:sz w:val="20"/>
          </w:rPr>
          <w:t>www.fairwork.gov.au</w:t>
        </w:r>
      </w:hyperlink>
      <w:r w:rsidR="00434CCB" w:rsidRPr="004D3ABA">
        <w:rPr>
          <w:sz w:val="20"/>
        </w:rPr>
        <w:t>.  As part of the Enforceable Undertaking</w:t>
      </w:r>
      <w:r w:rsidR="00A63C76">
        <w:rPr>
          <w:sz w:val="20"/>
        </w:rPr>
        <w:t>,</w:t>
      </w:r>
      <w:r w:rsidR="00434CCB" w:rsidRPr="004D3ABA">
        <w:rPr>
          <w:sz w:val="20"/>
        </w:rPr>
        <w:t xml:space="preserve"> we have committed to a number of measures to ensure future compliance with Commonwealth workplace relations laws.</w:t>
      </w:r>
    </w:p>
    <w:p w14:paraId="1B9C23B6" w14:textId="42A9A750" w:rsidR="00434CCB" w:rsidRPr="004D3ABA" w:rsidRDefault="00137D8F" w:rsidP="00434CCB">
      <w:pPr>
        <w:widowControl w:val="0"/>
        <w:spacing w:before="120" w:after="120"/>
        <w:jc w:val="both"/>
        <w:rPr>
          <w:sz w:val="20"/>
        </w:rPr>
      </w:pPr>
      <w:r>
        <w:rPr>
          <w:sz w:val="20"/>
        </w:rPr>
        <w:t xml:space="preserve">Oscar Mobile </w:t>
      </w:r>
      <w:r w:rsidR="00434CCB" w:rsidRPr="004D3ABA">
        <w:rPr>
          <w:sz w:val="20"/>
        </w:rPr>
        <w:t>expresses its sincere regret and apologises to you for failing to comply with our lawful obligations.</w:t>
      </w:r>
    </w:p>
    <w:p w14:paraId="5CAF95AD" w14:textId="77777777" w:rsidR="00137D8F" w:rsidRPr="00C56537" w:rsidRDefault="00434CCB" w:rsidP="00137D8F">
      <w:pPr>
        <w:widowControl w:val="0"/>
        <w:spacing w:before="120" w:after="120"/>
        <w:jc w:val="both"/>
        <w:rPr>
          <w:sz w:val="20"/>
        </w:rPr>
      </w:pPr>
      <w:r w:rsidRPr="004D3ABA">
        <w:rPr>
          <w:sz w:val="20"/>
        </w:rPr>
        <w:t xml:space="preserve">Should you have any questions, </w:t>
      </w:r>
      <w:r w:rsidR="00137D8F" w:rsidRPr="00C56537">
        <w:rPr>
          <w:sz w:val="20"/>
        </w:rPr>
        <w:t xml:space="preserve">please contact </w:t>
      </w:r>
      <w:r w:rsidR="00137D8F">
        <w:rPr>
          <w:rFonts w:cs="Arial"/>
          <w:sz w:val="20"/>
        </w:rPr>
        <w:t xml:space="preserve">designated enquiry line on </w:t>
      </w:r>
      <w:r w:rsidR="00137D8F" w:rsidRPr="00466B3B">
        <w:rPr>
          <w:rFonts w:cs="Arial"/>
          <w:b/>
          <w:sz w:val="20"/>
        </w:rPr>
        <w:t>&lt;insert details of internal contact&gt;</w:t>
      </w:r>
      <w:r w:rsidR="00137D8F">
        <w:rPr>
          <w:rFonts w:cs="Arial"/>
          <w:b/>
          <w:sz w:val="20"/>
        </w:rPr>
        <w:t xml:space="preserve"> </w:t>
      </w:r>
      <w:r w:rsidR="00137D8F" w:rsidRPr="00C45EF1">
        <w:rPr>
          <w:rFonts w:cs="Arial"/>
          <w:sz w:val="20"/>
        </w:rPr>
        <w:t>or by email on</w:t>
      </w:r>
      <w:r w:rsidR="00137D8F">
        <w:rPr>
          <w:rFonts w:cs="Arial"/>
          <w:b/>
          <w:sz w:val="20"/>
        </w:rPr>
        <w:t xml:space="preserve"> &lt;insert email address&gt;.</w:t>
      </w:r>
    </w:p>
    <w:p w14:paraId="5012CC17" w14:textId="52BAA097" w:rsidR="00434CCB" w:rsidRPr="004D3ABA" w:rsidRDefault="00434CCB" w:rsidP="00434CCB">
      <w:pPr>
        <w:widowControl w:val="0"/>
        <w:spacing w:before="120" w:after="120"/>
        <w:jc w:val="both"/>
        <w:rPr>
          <w:sz w:val="20"/>
        </w:rPr>
      </w:pPr>
    </w:p>
    <w:p w14:paraId="7C2C796D" w14:textId="77777777" w:rsidR="00434CCB" w:rsidRPr="004D3ABA" w:rsidRDefault="00434CCB" w:rsidP="00434CCB">
      <w:pPr>
        <w:rPr>
          <w:sz w:val="20"/>
        </w:rPr>
      </w:pPr>
    </w:p>
    <w:p w14:paraId="513B3A17" w14:textId="77777777" w:rsidR="00434CCB" w:rsidRPr="004D3ABA" w:rsidRDefault="00434CCB" w:rsidP="00434CCB">
      <w:pPr>
        <w:rPr>
          <w:sz w:val="20"/>
        </w:rPr>
      </w:pPr>
      <w:r w:rsidRPr="004D3ABA">
        <w:rPr>
          <w:sz w:val="20"/>
        </w:rPr>
        <w:t>Yours sincerely</w:t>
      </w:r>
    </w:p>
    <w:p w14:paraId="683068FB" w14:textId="77777777" w:rsidR="00434CCB" w:rsidRPr="004D3ABA" w:rsidRDefault="00434CCB" w:rsidP="00434CCB">
      <w:pPr>
        <w:rPr>
          <w:sz w:val="20"/>
        </w:rPr>
      </w:pPr>
    </w:p>
    <w:p w14:paraId="24386337" w14:textId="77777777" w:rsidR="00434CCB" w:rsidRPr="004D3ABA" w:rsidRDefault="00434CCB" w:rsidP="00434CCB">
      <w:pPr>
        <w:rPr>
          <w:b/>
          <w:sz w:val="20"/>
        </w:rPr>
      </w:pPr>
      <w:r w:rsidRPr="004D3ABA">
        <w:rPr>
          <w:b/>
          <w:sz w:val="20"/>
        </w:rPr>
        <w:t>[Chief Executive Officer]</w:t>
      </w:r>
    </w:p>
    <w:p w14:paraId="2242FC64" w14:textId="77777777" w:rsidR="00434CCB" w:rsidRPr="004D3ABA" w:rsidRDefault="00434CCB" w:rsidP="00434CCB">
      <w:pPr>
        <w:widowControl w:val="0"/>
        <w:spacing w:after="240"/>
        <w:jc w:val="both"/>
        <w:rPr>
          <w:rFonts w:cs="Arial"/>
          <w:sz w:val="20"/>
        </w:rPr>
      </w:pPr>
    </w:p>
    <w:p w14:paraId="7E05A08A" w14:textId="0CFE01E6" w:rsidR="003D2A27" w:rsidRDefault="003D2A27" w:rsidP="00434CCB">
      <w:pPr>
        <w:pStyle w:val="Heading1"/>
        <w:numPr>
          <w:ilvl w:val="0"/>
          <w:numId w:val="0"/>
        </w:numPr>
        <w:jc w:val="center"/>
        <w:rPr>
          <w:szCs w:val="22"/>
        </w:rPr>
      </w:pPr>
    </w:p>
    <w:sectPr w:rsidR="003D2A27" w:rsidSect="00BB053B">
      <w:footerReference w:type="default" r:id="rId13"/>
      <w:headerReference w:type="first" r:id="rId14"/>
      <w:footerReference w:type="first" r:id="rId15"/>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5A090" w14:textId="77777777" w:rsidR="00247551" w:rsidRDefault="00247551">
      <w:r>
        <w:separator/>
      </w:r>
    </w:p>
  </w:endnote>
  <w:endnote w:type="continuationSeparator" w:id="0">
    <w:p w14:paraId="7E05A091" w14:textId="77777777" w:rsidR="00247551" w:rsidRDefault="0024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5A092" w14:textId="177B9F8D" w:rsidR="00667A16" w:rsidRPr="000F4681" w:rsidRDefault="00667A16" w:rsidP="000F4681">
    <w:pPr>
      <w:widowControl w:val="0"/>
      <w:tabs>
        <w:tab w:val="center" w:pos="4513"/>
        <w:tab w:val="right" w:pos="9026"/>
      </w:tabs>
      <w:snapToGrid w:val="0"/>
      <w:jc w:val="right"/>
      <w:rPr>
        <w:rFonts w:cs="Arial"/>
        <w:sz w:val="20"/>
      </w:rPr>
    </w:pPr>
    <w:r>
      <w:rPr>
        <w:rFonts w:cs="Arial"/>
        <w:sz w:val="20"/>
      </w:rPr>
      <w:t xml:space="preserve">Page </w:t>
    </w:r>
    <w:r w:rsidR="00D34A6F">
      <w:rPr>
        <w:rFonts w:cs="Arial"/>
        <w:b/>
        <w:bCs/>
        <w:sz w:val="20"/>
      </w:rPr>
      <w:fldChar w:fldCharType="begin"/>
    </w:r>
    <w:r>
      <w:rPr>
        <w:rFonts w:cs="Arial"/>
        <w:b/>
        <w:bCs/>
        <w:sz w:val="20"/>
      </w:rPr>
      <w:instrText xml:space="preserve"> PAGE </w:instrText>
    </w:r>
    <w:r w:rsidR="00D34A6F">
      <w:rPr>
        <w:rFonts w:cs="Arial"/>
        <w:b/>
        <w:bCs/>
        <w:sz w:val="20"/>
      </w:rPr>
      <w:fldChar w:fldCharType="separate"/>
    </w:r>
    <w:r w:rsidR="006506B2">
      <w:rPr>
        <w:rFonts w:cs="Arial"/>
        <w:b/>
        <w:bCs/>
        <w:noProof/>
        <w:sz w:val="20"/>
      </w:rPr>
      <w:t>10</w:t>
    </w:r>
    <w:r w:rsidR="00D34A6F">
      <w:rPr>
        <w:rFonts w:cs="Arial"/>
        <w:b/>
        <w:bCs/>
        <w:sz w:val="20"/>
      </w:rPr>
      <w:fldChar w:fldCharType="end"/>
    </w:r>
    <w:r>
      <w:rPr>
        <w:rFonts w:cs="Arial"/>
        <w:sz w:val="20"/>
      </w:rPr>
      <w:t xml:space="preserve"> of </w:t>
    </w:r>
    <w:r w:rsidR="00D34A6F">
      <w:rPr>
        <w:rFonts w:cs="Arial"/>
        <w:b/>
        <w:bCs/>
        <w:sz w:val="20"/>
      </w:rPr>
      <w:fldChar w:fldCharType="begin"/>
    </w:r>
    <w:r>
      <w:rPr>
        <w:rFonts w:cs="Arial"/>
        <w:b/>
        <w:bCs/>
        <w:sz w:val="20"/>
      </w:rPr>
      <w:instrText xml:space="preserve"> NUMPAGES  </w:instrText>
    </w:r>
    <w:r w:rsidR="00D34A6F">
      <w:rPr>
        <w:rFonts w:cs="Arial"/>
        <w:b/>
        <w:bCs/>
        <w:sz w:val="20"/>
      </w:rPr>
      <w:fldChar w:fldCharType="separate"/>
    </w:r>
    <w:r w:rsidR="006506B2">
      <w:rPr>
        <w:rFonts w:cs="Arial"/>
        <w:b/>
        <w:bCs/>
        <w:noProof/>
        <w:sz w:val="20"/>
      </w:rPr>
      <w:t>11</w:t>
    </w:r>
    <w:r w:rsidR="00D34A6F">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5A094" w14:textId="69728739" w:rsidR="00667A16" w:rsidRPr="00BB053B" w:rsidRDefault="006506B2" w:rsidP="00BB053B">
    <w:pPr>
      <w:tabs>
        <w:tab w:val="center" w:pos="4536"/>
        <w:tab w:val="right" w:pos="9070"/>
      </w:tabs>
      <w:rPr>
        <w:color w:val="0395A7"/>
        <w:szCs w:val="22"/>
      </w:rPr>
    </w:pPr>
    <w:hyperlink r:id="rId1" w:tooltip="Fair Work Ombudsman Webiste " w:history="1">
      <w:r w:rsidR="00667A16">
        <w:rPr>
          <w:rStyle w:val="Hyperlink"/>
          <w:color w:val="0395A7"/>
          <w:szCs w:val="22"/>
        </w:rPr>
        <w:t>www.fairwork.gov.au</w:t>
      </w:r>
    </w:hyperlink>
    <w:r w:rsidR="00667A16">
      <w:rPr>
        <w:color w:val="0395A7"/>
        <w:szCs w:val="22"/>
      </w:rPr>
      <w:tab/>
      <w:t>Fair Work Infoline 13 13 94</w:t>
    </w:r>
    <w:r w:rsidR="00667A16">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5A08E" w14:textId="77777777" w:rsidR="00247551" w:rsidRDefault="00247551">
      <w:r>
        <w:separator/>
      </w:r>
    </w:p>
  </w:footnote>
  <w:footnote w:type="continuationSeparator" w:id="0">
    <w:p w14:paraId="7E05A08F" w14:textId="77777777" w:rsidR="00247551" w:rsidRDefault="00247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5A093" w14:textId="77777777" w:rsidR="00667A16" w:rsidRPr="00BB053B" w:rsidRDefault="00834BE4"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7E05A095" wp14:editId="1CF40601">
              <wp:simplePos x="0" y="0"/>
              <wp:positionH relativeFrom="column">
                <wp:posOffset>-504825</wp:posOffset>
              </wp:positionH>
              <wp:positionV relativeFrom="paragraph">
                <wp:posOffset>990600</wp:posOffset>
              </wp:positionV>
              <wp:extent cx="6867525" cy="0"/>
              <wp:effectExtent l="0" t="0" r="0" b="0"/>
              <wp:wrapNone/>
              <wp:docPr id="2" name="Straight Connector 1" title="Fair Work Ombudsman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Fair Work Ombudsman logo"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7E05A097" wp14:editId="7E05A098">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6307EB3"/>
    <w:multiLevelType w:val="hybridMultilevel"/>
    <w:tmpl w:val="D2BC3024"/>
    <w:lvl w:ilvl="0" w:tplc="AA5CFD2A">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15726CAD"/>
    <w:multiLevelType w:val="hybridMultilevel"/>
    <w:tmpl w:val="F586C75E"/>
    <w:lvl w:ilvl="0" w:tplc="D8F26EC0">
      <w:start w:val="1"/>
      <w:numFmt w:val="lowerRoman"/>
      <w:lvlText w:val="(%1)"/>
      <w:lvlJc w:val="right"/>
      <w:pPr>
        <w:ind w:left="2160" w:hanging="18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22E4338C"/>
    <w:multiLevelType w:val="hybridMultilevel"/>
    <w:tmpl w:val="92C4CD5E"/>
    <w:lvl w:ilvl="0" w:tplc="F9BEAC0E">
      <w:start w:val="1"/>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ED1823"/>
    <w:multiLevelType w:val="hybridMultilevel"/>
    <w:tmpl w:val="53CE7184"/>
    <w:lvl w:ilvl="0" w:tplc="1CFEA932">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3D1B4E"/>
    <w:multiLevelType w:val="hybridMultilevel"/>
    <w:tmpl w:val="6A48CF42"/>
    <w:lvl w:ilvl="0" w:tplc="94F874AC">
      <w:start w:val="11"/>
      <w:numFmt w:val="decimal"/>
      <w:lvlText w:val="%1."/>
      <w:lvlJc w:val="left"/>
      <w:pPr>
        <w:ind w:left="720" w:hanging="360"/>
      </w:pPr>
      <w:rPr>
        <w:rFonts w:hint="default"/>
        <w:b w:val="0"/>
      </w:rPr>
    </w:lvl>
    <w:lvl w:ilvl="1" w:tplc="AF90AF12">
      <w:start w:val="1"/>
      <w:numFmt w:val="lowerLetter"/>
      <w:lvlText w:val="(%2)"/>
      <w:lvlJc w:val="left"/>
      <w:pPr>
        <w:ind w:left="1495" w:hanging="360"/>
      </w:pPr>
      <w:rPr>
        <w:rFonts w:hint="default"/>
        <w:b w:val="0"/>
      </w:rPr>
    </w:lvl>
    <w:lvl w:ilvl="2" w:tplc="AA5CFD2A">
      <w:start w:val="1"/>
      <w:numFmt w:val="lowerRoman"/>
      <w:lvlText w:val="(%3)"/>
      <w:lvlJc w:val="righ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F52B1B"/>
    <w:multiLevelType w:val="hybridMultilevel"/>
    <w:tmpl w:val="B636B22A"/>
    <w:lvl w:ilvl="0" w:tplc="94F874AC">
      <w:start w:val="11"/>
      <w:numFmt w:val="decimal"/>
      <w:lvlText w:val="%1."/>
      <w:lvlJc w:val="left"/>
      <w:pPr>
        <w:ind w:left="720" w:hanging="360"/>
      </w:pPr>
      <w:rPr>
        <w:rFonts w:hint="default"/>
        <w:b w:val="0"/>
      </w:rPr>
    </w:lvl>
    <w:lvl w:ilvl="1" w:tplc="AF90AF12">
      <w:start w:val="1"/>
      <w:numFmt w:val="lowerLetter"/>
      <w:lvlText w:val="(%2)"/>
      <w:lvlJc w:val="left"/>
      <w:pPr>
        <w:ind w:left="1495" w:hanging="360"/>
      </w:pPr>
      <w:rPr>
        <w:rFonts w:hint="default"/>
        <w:b w:val="0"/>
      </w:rPr>
    </w:lvl>
    <w:lvl w:ilvl="2" w:tplc="0C090001">
      <w:start w:val="1"/>
      <w:numFmt w:val="bullet"/>
      <w:lvlText w:val=""/>
      <w:lvlJc w:val="left"/>
      <w:pPr>
        <w:ind w:left="2160" w:hanging="180"/>
      </w:pPr>
      <w:rPr>
        <w:rFonts w:ascii="Symbol" w:hAnsi="Symbol"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9">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227767"/>
    <w:multiLevelType w:val="hybridMultilevel"/>
    <w:tmpl w:val="0FC8E7BC"/>
    <w:lvl w:ilvl="0" w:tplc="94F874AC">
      <w:start w:val="11"/>
      <w:numFmt w:val="decimal"/>
      <w:lvlText w:val="%1."/>
      <w:lvlJc w:val="left"/>
      <w:pPr>
        <w:ind w:left="720" w:hanging="360"/>
      </w:pPr>
      <w:rPr>
        <w:rFonts w:hint="default"/>
        <w:b w:val="0"/>
      </w:rPr>
    </w:lvl>
    <w:lvl w:ilvl="1" w:tplc="AF90AF12">
      <w:start w:val="1"/>
      <w:numFmt w:val="lowerLetter"/>
      <w:lvlText w:val="(%2)"/>
      <w:lvlJc w:val="left"/>
      <w:pPr>
        <w:ind w:left="1495" w:hanging="360"/>
      </w:pPr>
      <w:rPr>
        <w:rFonts w:hint="default"/>
        <w:b w:val="0"/>
      </w:rPr>
    </w:lvl>
    <w:lvl w:ilvl="2" w:tplc="0C090001">
      <w:start w:val="1"/>
      <w:numFmt w:val="bullet"/>
      <w:lvlText w:val=""/>
      <w:lvlJc w:val="left"/>
      <w:pPr>
        <w:ind w:left="2160" w:hanging="180"/>
      </w:pPr>
      <w:rPr>
        <w:rFonts w:ascii="Symbol" w:hAnsi="Symbol"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312BB8"/>
    <w:multiLevelType w:val="hybridMultilevel"/>
    <w:tmpl w:val="F8E06D4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2644007"/>
    <w:multiLevelType w:val="hybridMultilevel"/>
    <w:tmpl w:val="F38E1BD4"/>
    <w:lvl w:ilvl="0" w:tplc="690C8D4A">
      <w:start w:val="1"/>
      <w:numFmt w:val="lowerLetter"/>
      <w:lvlText w:val="%1)"/>
      <w:lvlJc w:val="left"/>
      <w:pPr>
        <w:ind w:left="1080" w:hanging="360"/>
      </w:pPr>
      <w:rPr>
        <w:b w:val="0"/>
      </w:rPr>
    </w:lvl>
    <w:lvl w:ilvl="1" w:tplc="D804A6B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273089E"/>
    <w:multiLevelType w:val="hybridMultilevel"/>
    <w:tmpl w:val="9078B1D6"/>
    <w:lvl w:ilvl="0" w:tplc="CDF8392C">
      <w:start w:val="1"/>
      <w:numFmt w:val="lowerRoman"/>
      <w:lvlText w:val="(%1)"/>
      <w:lvlJc w:val="right"/>
      <w:pPr>
        <w:ind w:left="221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5">
    <w:nsid w:val="4B18222D"/>
    <w:multiLevelType w:val="hybridMultilevel"/>
    <w:tmpl w:val="3104F222"/>
    <w:lvl w:ilvl="0" w:tplc="945E601C">
      <w:start w:val="1"/>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2FC5BDD"/>
    <w:multiLevelType w:val="hybridMultilevel"/>
    <w:tmpl w:val="D218866A"/>
    <w:lvl w:ilvl="0" w:tplc="2E4684F2">
      <w:start w:val="9"/>
      <w:numFmt w:val="lowerLetter"/>
      <w:lvlText w:val="(%1)"/>
      <w:lvlJc w:val="left"/>
      <w:pPr>
        <w:ind w:left="1495"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64849F3"/>
    <w:multiLevelType w:val="hybridMultilevel"/>
    <w:tmpl w:val="FF1A1C0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CDF8392C">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56670199"/>
    <w:multiLevelType w:val="hybridMultilevel"/>
    <w:tmpl w:val="3F18EC48"/>
    <w:lvl w:ilvl="0" w:tplc="296EDB18">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DC25FC"/>
    <w:multiLevelType w:val="hybridMultilevel"/>
    <w:tmpl w:val="D2E8AFB2"/>
    <w:lvl w:ilvl="0" w:tplc="CDF8392C">
      <w:start w:val="1"/>
      <w:numFmt w:val="lowerRoman"/>
      <w:lvlText w:val="(%1)"/>
      <w:lvlJc w:val="right"/>
      <w:pPr>
        <w:ind w:left="2395" w:hanging="360"/>
      </w:pPr>
    </w:lvl>
    <w:lvl w:ilvl="1" w:tplc="0C090019">
      <w:start w:val="1"/>
      <w:numFmt w:val="lowerLetter"/>
      <w:lvlText w:val="%2."/>
      <w:lvlJc w:val="left"/>
      <w:pPr>
        <w:ind w:left="1675" w:hanging="360"/>
      </w:pPr>
    </w:lvl>
    <w:lvl w:ilvl="2" w:tplc="0C09001B" w:tentative="1">
      <w:start w:val="1"/>
      <w:numFmt w:val="lowerRoman"/>
      <w:lvlText w:val="%3."/>
      <w:lvlJc w:val="right"/>
      <w:pPr>
        <w:ind w:left="2395" w:hanging="180"/>
      </w:pPr>
    </w:lvl>
    <w:lvl w:ilvl="3" w:tplc="0C09000F" w:tentative="1">
      <w:start w:val="1"/>
      <w:numFmt w:val="decimal"/>
      <w:lvlText w:val="%4."/>
      <w:lvlJc w:val="left"/>
      <w:pPr>
        <w:ind w:left="3115" w:hanging="360"/>
      </w:pPr>
    </w:lvl>
    <w:lvl w:ilvl="4" w:tplc="0C090019" w:tentative="1">
      <w:start w:val="1"/>
      <w:numFmt w:val="lowerLetter"/>
      <w:lvlText w:val="%5."/>
      <w:lvlJc w:val="left"/>
      <w:pPr>
        <w:ind w:left="3835" w:hanging="360"/>
      </w:pPr>
    </w:lvl>
    <w:lvl w:ilvl="5" w:tplc="0C09001B" w:tentative="1">
      <w:start w:val="1"/>
      <w:numFmt w:val="lowerRoman"/>
      <w:lvlText w:val="%6."/>
      <w:lvlJc w:val="right"/>
      <w:pPr>
        <w:ind w:left="4555" w:hanging="180"/>
      </w:pPr>
    </w:lvl>
    <w:lvl w:ilvl="6" w:tplc="0C09000F" w:tentative="1">
      <w:start w:val="1"/>
      <w:numFmt w:val="decimal"/>
      <w:lvlText w:val="%7."/>
      <w:lvlJc w:val="left"/>
      <w:pPr>
        <w:ind w:left="5275" w:hanging="360"/>
      </w:pPr>
    </w:lvl>
    <w:lvl w:ilvl="7" w:tplc="0C090019" w:tentative="1">
      <w:start w:val="1"/>
      <w:numFmt w:val="lowerLetter"/>
      <w:lvlText w:val="%8."/>
      <w:lvlJc w:val="left"/>
      <w:pPr>
        <w:ind w:left="5995" w:hanging="360"/>
      </w:pPr>
    </w:lvl>
    <w:lvl w:ilvl="8" w:tplc="0C09001B" w:tentative="1">
      <w:start w:val="1"/>
      <w:numFmt w:val="lowerRoman"/>
      <w:lvlText w:val="%9."/>
      <w:lvlJc w:val="right"/>
      <w:pPr>
        <w:ind w:left="6715" w:hanging="180"/>
      </w:pPr>
    </w:lvl>
  </w:abstractNum>
  <w:abstractNum w:abstractNumId="20">
    <w:nsid w:val="5A1222D4"/>
    <w:multiLevelType w:val="hybridMultilevel"/>
    <w:tmpl w:val="A0462366"/>
    <w:lvl w:ilvl="0" w:tplc="6A4417A6">
      <w:start w:val="13"/>
      <w:numFmt w:val="decimal"/>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38C2C8F"/>
    <w:multiLevelType w:val="hybridMultilevel"/>
    <w:tmpl w:val="773CA114"/>
    <w:lvl w:ilvl="0" w:tplc="C2DE67D8">
      <w:start w:val="7"/>
      <w:numFmt w:val="lowerLetter"/>
      <w:pStyle w:val="adam"/>
      <w:lvlText w:val="(%1)"/>
      <w:lvlJc w:val="left"/>
      <w:pPr>
        <w:ind w:left="1440" w:hanging="360"/>
      </w:pPr>
      <w:rPr>
        <w:rFonts w:ascii="Arial" w:hAnsi="Arial" w:cs="Arial" w:hint="default"/>
        <w:b w:val="0"/>
      </w:rPr>
    </w:lvl>
    <w:lvl w:ilvl="1" w:tplc="CDF8392C">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nsid w:val="64875D96"/>
    <w:multiLevelType w:val="hybridMultilevel"/>
    <w:tmpl w:val="9078B1D6"/>
    <w:lvl w:ilvl="0" w:tplc="CDF8392C">
      <w:start w:val="1"/>
      <w:numFmt w:val="lowerRoman"/>
      <w:lvlText w:val="(%1)"/>
      <w:lvlJc w:val="right"/>
      <w:pPr>
        <w:ind w:left="221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3">
    <w:nsid w:val="65E43139"/>
    <w:multiLevelType w:val="hybridMultilevel"/>
    <w:tmpl w:val="0CE0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359869EA">
      <w:start w:val="1"/>
      <w:numFmt w:val="bullet"/>
      <w:lvlText w:val=""/>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E04713"/>
    <w:multiLevelType w:val="hybridMultilevel"/>
    <w:tmpl w:val="AACE1CE6"/>
    <w:lvl w:ilvl="0" w:tplc="08CCB7DA">
      <w:start w:val="1"/>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0278E1"/>
    <w:multiLevelType w:val="hybridMultilevel"/>
    <w:tmpl w:val="D9423412"/>
    <w:lvl w:ilvl="0" w:tplc="34C4A9C6">
      <w:start w:val="3"/>
      <w:numFmt w:val="lowerLetter"/>
      <w:lvlText w:val="(%1)"/>
      <w:lvlJc w:val="left"/>
      <w:pPr>
        <w:ind w:left="1495"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D773F87"/>
    <w:multiLevelType w:val="hybridMultilevel"/>
    <w:tmpl w:val="9078B1D6"/>
    <w:lvl w:ilvl="0" w:tplc="CDF8392C">
      <w:start w:val="1"/>
      <w:numFmt w:val="lowerRoman"/>
      <w:lvlText w:val="(%1)"/>
      <w:lvlJc w:val="right"/>
      <w:pPr>
        <w:ind w:left="221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7">
    <w:nsid w:val="6FEE40E5"/>
    <w:multiLevelType w:val="hybridMultilevel"/>
    <w:tmpl w:val="B47CA840"/>
    <w:lvl w:ilvl="0" w:tplc="AA5CFD2A">
      <w:start w:val="1"/>
      <w:numFmt w:val="lowerRoman"/>
      <w:lvlText w:val="(%1)"/>
      <w:lvlJc w:val="right"/>
      <w:pPr>
        <w:ind w:left="2160" w:hanging="18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4D31246"/>
    <w:multiLevelType w:val="hybridMultilevel"/>
    <w:tmpl w:val="5600D6AA"/>
    <w:lvl w:ilvl="0" w:tplc="9232EBDC">
      <w:start w:val="11"/>
      <w:numFmt w:val="decimal"/>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A50CE8"/>
    <w:multiLevelType w:val="hybridMultilevel"/>
    <w:tmpl w:val="A3E2A5A6"/>
    <w:lvl w:ilvl="0" w:tplc="E03A9B9A">
      <w:start w:val="2"/>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D0740A6"/>
    <w:multiLevelType w:val="hybridMultilevel"/>
    <w:tmpl w:val="9078B1D6"/>
    <w:lvl w:ilvl="0" w:tplc="CDF8392C">
      <w:start w:val="1"/>
      <w:numFmt w:val="lowerRoman"/>
      <w:lvlText w:val="(%1)"/>
      <w:lvlJc w:val="right"/>
      <w:pPr>
        <w:ind w:left="221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31">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21"/>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13"/>
  </w:num>
  <w:num w:numId="9">
    <w:abstractNumId w:val="7"/>
  </w:num>
  <w:num w:numId="10">
    <w:abstractNumId w:val="11"/>
  </w:num>
  <w:num w:numId="11">
    <w:abstractNumId w:val="7"/>
    <w:lvlOverride w:ilvl="0">
      <w:startOverride w:val="1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4"/>
  </w:num>
  <w:num w:numId="14">
    <w:abstractNumId w:val="5"/>
  </w:num>
  <w:num w:numId="15">
    <w:abstractNumId w:val="23"/>
  </w:num>
  <w:num w:numId="16">
    <w:abstractNumId w:val="29"/>
  </w:num>
  <w:num w:numId="17">
    <w:abstractNumId w:val="25"/>
  </w:num>
  <w:num w:numId="18">
    <w:abstractNumId w:val="28"/>
  </w:num>
  <w:num w:numId="19">
    <w:abstractNumId w:val="20"/>
  </w:num>
  <w:num w:numId="20">
    <w:abstractNumId w:val="27"/>
  </w:num>
  <w:num w:numId="21">
    <w:abstractNumId w:val="14"/>
  </w:num>
  <w:num w:numId="22">
    <w:abstractNumId w:val="30"/>
  </w:num>
  <w:num w:numId="23">
    <w:abstractNumId w:val="26"/>
  </w:num>
  <w:num w:numId="24">
    <w:abstractNumId w:val="19"/>
  </w:num>
  <w:num w:numId="25">
    <w:abstractNumId w:val="22"/>
  </w:num>
  <w:num w:numId="26">
    <w:abstractNumId w:val="1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1"/>
  </w:num>
  <w:num w:numId="31">
    <w:abstractNumId w:val="3"/>
  </w:num>
  <w:num w:numId="32">
    <w:abstractNumId w:val="8"/>
  </w:num>
  <w:num w:numId="33">
    <w:abstractNumId w:val="2"/>
  </w:num>
  <w:num w:numId="34">
    <w:abstractNumId w:val="9"/>
  </w:num>
  <w:num w:numId="35">
    <w:abstractNumId w:val="12"/>
  </w:num>
  <w:num w:numId="36">
    <w:abstractNumId w:val="1"/>
  </w:num>
  <w:num w:numId="3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3FA4"/>
    <w:rsid w:val="00015997"/>
    <w:rsid w:val="00040F1B"/>
    <w:rsid w:val="00060EA7"/>
    <w:rsid w:val="000A022B"/>
    <w:rsid w:val="000A15FF"/>
    <w:rsid w:val="000E2B3A"/>
    <w:rsid w:val="000E412C"/>
    <w:rsid w:val="000F4681"/>
    <w:rsid w:val="00137D8F"/>
    <w:rsid w:val="00140650"/>
    <w:rsid w:val="0014289C"/>
    <w:rsid w:val="001968AA"/>
    <w:rsid w:val="001F132C"/>
    <w:rsid w:val="002062A7"/>
    <w:rsid w:val="00247551"/>
    <w:rsid w:val="00247899"/>
    <w:rsid w:val="00265199"/>
    <w:rsid w:val="002A1B30"/>
    <w:rsid w:val="002A5FA1"/>
    <w:rsid w:val="002D3CA4"/>
    <w:rsid w:val="002E0EE4"/>
    <w:rsid w:val="003066A3"/>
    <w:rsid w:val="003117CD"/>
    <w:rsid w:val="00316458"/>
    <w:rsid w:val="00317112"/>
    <w:rsid w:val="003277C0"/>
    <w:rsid w:val="00340A04"/>
    <w:rsid w:val="003677D4"/>
    <w:rsid w:val="003C3859"/>
    <w:rsid w:val="003D2A27"/>
    <w:rsid w:val="00400604"/>
    <w:rsid w:val="00400C82"/>
    <w:rsid w:val="00404267"/>
    <w:rsid w:val="00407915"/>
    <w:rsid w:val="0042164B"/>
    <w:rsid w:val="00434CCB"/>
    <w:rsid w:val="00475B24"/>
    <w:rsid w:val="004908FA"/>
    <w:rsid w:val="004D3ABA"/>
    <w:rsid w:val="004F29F0"/>
    <w:rsid w:val="004F5B0B"/>
    <w:rsid w:val="0050618C"/>
    <w:rsid w:val="0050653C"/>
    <w:rsid w:val="005153B5"/>
    <w:rsid w:val="00527076"/>
    <w:rsid w:val="005631BF"/>
    <w:rsid w:val="005831B6"/>
    <w:rsid w:val="006340C1"/>
    <w:rsid w:val="006506B2"/>
    <w:rsid w:val="00667A16"/>
    <w:rsid w:val="006A0D25"/>
    <w:rsid w:val="006B610C"/>
    <w:rsid w:val="006D5A8E"/>
    <w:rsid w:val="006D6A83"/>
    <w:rsid w:val="006D6BFA"/>
    <w:rsid w:val="006E6529"/>
    <w:rsid w:val="006E6796"/>
    <w:rsid w:val="006F2386"/>
    <w:rsid w:val="006F709A"/>
    <w:rsid w:val="007202E8"/>
    <w:rsid w:val="0072190C"/>
    <w:rsid w:val="00725571"/>
    <w:rsid w:val="00745A14"/>
    <w:rsid w:val="00772AD9"/>
    <w:rsid w:val="0078122F"/>
    <w:rsid w:val="0079107A"/>
    <w:rsid w:val="00795AA7"/>
    <w:rsid w:val="00803846"/>
    <w:rsid w:val="00806A3B"/>
    <w:rsid w:val="00834BE4"/>
    <w:rsid w:val="00836EBC"/>
    <w:rsid w:val="008B6785"/>
    <w:rsid w:val="008E7A69"/>
    <w:rsid w:val="008F1296"/>
    <w:rsid w:val="00957207"/>
    <w:rsid w:val="00957DAF"/>
    <w:rsid w:val="00960EDD"/>
    <w:rsid w:val="00961ED3"/>
    <w:rsid w:val="0097062A"/>
    <w:rsid w:val="00973E9D"/>
    <w:rsid w:val="00997340"/>
    <w:rsid w:val="009A08B3"/>
    <w:rsid w:val="009B6F48"/>
    <w:rsid w:val="009D5580"/>
    <w:rsid w:val="009F4774"/>
    <w:rsid w:val="00A01548"/>
    <w:rsid w:val="00A06F7F"/>
    <w:rsid w:val="00A1056C"/>
    <w:rsid w:val="00A14E46"/>
    <w:rsid w:val="00A2051D"/>
    <w:rsid w:val="00A62922"/>
    <w:rsid w:val="00A63C76"/>
    <w:rsid w:val="00A7340B"/>
    <w:rsid w:val="00A831F3"/>
    <w:rsid w:val="00A839D0"/>
    <w:rsid w:val="00AC7B75"/>
    <w:rsid w:val="00AD7539"/>
    <w:rsid w:val="00B02389"/>
    <w:rsid w:val="00B153E1"/>
    <w:rsid w:val="00B1679B"/>
    <w:rsid w:val="00B47A01"/>
    <w:rsid w:val="00BA46C2"/>
    <w:rsid w:val="00BB053B"/>
    <w:rsid w:val="00BB7778"/>
    <w:rsid w:val="00BF38CB"/>
    <w:rsid w:val="00C111EE"/>
    <w:rsid w:val="00C13AC0"/>
    <w:rsid w:val="00C149CB"/>
    <w:rsid w:val="00C21D0D"/>
    <w:rsid w:val="00C436E7"/>
    <w:rsid w:val="00C973C8"/>
    <w:rsid w:val="00CC1C8B"/>
    <w:rsid w:val="00CD1947"/>
    <w:rsid w:val="00CF7349"/>
    <w:rsid w:val="00D143D9"/>
    <w:rsid w:val="00D336F4"/>
    <w:rsid w:val="00D34A6F"/>
    <w:rsid w:val="00D92037"/>
    <w:rsid w:val="00DA2E59"/>
    <w:rsid w:val="00DA4122"/>
    <w:rsid w:val="00DA6506"/>
    <w:rsid w:val="00DF2CBC"/>
    <w:rsid w:val="00E47B72"/>
    <w:rsid w:val="00EB2979"/>
    <w:rsid w:val="00EB2F4F"/>
    <w:rsid w:val="00EC2AF9"/>
    <w:rsid w:val="00EC453D"/>
    <w:rsid w:val="00EE2DF7"/>
    <w:rsid w:val="00EF037F"/>
    <w:rsid w:val="00F25457"/>
    <w:rsid w:val="00F4092F"/>
    <w:rsid w:val="00F42695"/>
    <w:rsid w:val="00F460D5"/>
    <w:rsid w:val="00F5358B"/>
    <w:rsid w:val="00FA154B"/>
    <w:rsid w:val="00FA529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05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tabs>
        <w:tab w:val="right" w:pos="709"/>
      </w:tabs>
      <w:spacing w:after="240"/>
    </w:pPr>
    <w:rPr>
      <w:rFonts w:cs="Arial"/>
      <w:sz w:val="20"/>
    </w:rPr>
  </w:style>
  <w:style w:type="character" w:customStyle="1" w:styleId="ListParagraphChar">
    <w:name w:val="List Paragraph Char"/>
    <w:link w:val="ListParagraph"/>
    <w:uiPriority w:val="34"/>
    <w:rsid w:val="00265199"/>
    <w:rPr>
      <w:rFonts w:ascii="Arial" w:hAnsi="Arial" w:cs="Arial"/>
      <w:lang w:eastAsia="en-US"/>
    </w:rPr>
  </w:style>
  <w:style w:type="character" w:customStyle="1" w:styleId="adamChar">
    <w:name w:val="adam Char"/>
    <w:link w:val="adam"/>
    <w:locked/>
    <w:rsid w:val="00527076"/>
  </w:style>
  <w:style w:type="paragraph" w:customStyle="1" w:styleId="adam">
    <w:name w:val="adam"/>
    <w:basedOn w:val="ListParagraph"/>
    <w:link w:val="adamChar"/>
    <w:qFormat/>
    <w:rsid w:val="00527076"/>
    <w:pPr>
      <w:numPr>
        <w:numId w:val="3"/>
      </w:numPr>
      <w:tabs>
        <w:tab w:val="clear" w:pos="709"/>
      </w:tabs>
      <w:spacing w:before="120" w:after="120" w:line="360" w:lineRule="auto"/>
      <w:contextualSpacing/>
    </w:pPr>
    <w:rPr>
      <w:rFonts w:ascii="Times New Roman" w:hAnsi="Times New Roman" w:cs="Times New Roman"/>
      <w:lang w:eastAsia="en-AU"/>
    </w:rPr>
  </w:style>
  <w:style w:type="character" w:styleId="PlaceholderText">
    <w:name w:val="Placeholder Text"/>
    <w:basedOn w:val="DefaultParagraphFont"/>
    <w:uiPriority w:val="99"/>
    <w:rsid w:val="00E47B72"/>
    <w:rPr>
      <w:color w:val="808080"/>
    </w:rPr>
  </w:style>
  <w:style w:type="character" w:customStyle="1" w:styleId="CommentTextChar">
    <w:name w:val="Comment Text Char"/>
    <w:basedOn w:val="DefaultParagraphFont"/>
    <w:link w:val="CommentText"/>
    <w:rsid w:val="0095720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tabs>
        <w:tab w:val="right" w:pos="709"/>
      </w:tabs>
      <w:spacing w:after="240"/>
    </w:pPr>
    <w:rPr>
      <w:rFonts w:cs="Arial"/>
      <w:sz w:val="20"/>
    </w:rPr>
  </w:style>
  <w:style w:type="character" w:customStyle="1" w:styleId="ListParagraphChar">
    <w:name w:val="List Paragraph Char"/>
    <w:link w:val="ListParagraph"/>
    <w:uiPriority w:val="34"/>
    <w:rsid w:val="00265199"/>
    <w:rPr>
      <w:rFonts w:ascii="Arial" w:hAnsi="Arial" w:cs="Arial"/>
      <w:lang w:eastAsia="en-US"/>
    </w:rPr>
  </w:style>
  <w:style w:type="character" w:customStyle="1" w:styleId="adamChar">
    <w:name w:val="adam Char"/>
    <w:link w:val="adam"/>
    <w:locked/>
    <w:rsid w:val="00527076"/>
  </w:style>
  <w:style w:type="paragraph" w:customStyle="1" w:styleId="adam">
    <w:name w:val="adam"/>
    <w:basedOn w:val="ListParagraph"/>
    <w:link w:val="adamChar"/>
    <w:qFormat/>
    <w:rsid w:val="00527076"/>
    <w:pPr>
      <w:numPr>
        <w:numId w:val="3"/>
      </w:numPr>
      <w:tabs>
        <w:tab w:val="clear" w:pos="709"/>
      </w:tabs>
      <w:spacing w:before="120" w:after="120" w:line="360" w:lineRule="auto"/>
      <w:contextualSpacing/>
    </w:pPr>
    <w:rPr>
      <w:rFonts w:ascii="Times New Roman" w:hAnsi="Times New Roman" w:cs="Times New Roman"/>
      <w:lang w:eastAsia="en-AU"/>
    </w:rPr>
  </w:style>
  <w:style w:type="character" w:styleId="PlaceholderText">
    <w:name w:val="Placeholder Text"/>
    <w:basedOn w:val="DefaultParagraphFont"/>
    <w:uiPriority w:val="99"/>
    <w:rsid w:val="00E47B72"/>
    <w:rPr>
      <w:color w:val="808080"/>
    </w:rPr>
  </w:style>
  <w:style w:type="character" w:customStyle="1" w:styleId="CommentTextChar">
    <w:name w:val="Comment Text Char"/>
    <w:basedOn w:val="DefaultParagraphFont"/>
    <w:link w:val="CommentText"/>
    <w:rsid w:val="0095720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92438070">
      <w:bodyDiv w:val="1"/>
      <w:marLeft w:val="0"/>
      <w:marRight w:val="0"/>
      <w:marTop w:val="0"/>
      <w:marBottom w:val="0"/>
      <w:divBdr>
        <w:top w:val="none" w:sz="0" w:space="0" w:color="auto"/>
        <w:left w:val="none" w:sz="0" w:space="0" w:color="auto"/>
        <w:bottom w:val="none" w:sz="0" w:space="0" w:color="auto"/>
        <w:right w:val="none" w:sz="0" w:space="0" w:color="auto"/>
      </w:divBdr>
    </w:div>
    <w:div w:id="224099977">
      <w:bodyDiv w:val="1"/>
      <w:marLeft w:val="0"/>
      <w:marRight w:val="0"/>
      <w:marTop w:val="0"/>
      <w:marBottom w:val="0"/>
      <w:divBdr>
        <w:top w:val="none" w:sz="0" w:space="0" w:color="auto"/>
        <w:left w:val="none" w:sz="0" w:space="0" w:color="auto"/>
        <w:bottom w:val="none" w:sz="0" w:space="0" w:color="auto"/>
        <w:right w:val="none" w:sz="0" w:space="0" w:color="auto"/>
      </w:divBdr>
    </w:div>
    <w:div w:id="250046037">
      <w:bodyDiv w:val="1"/>
      <w:marLeft w:val="0"/>
      <w:marRight w:val="0"/>
      <w:marTop w:val="0"/>
      <w:marBottom w:val="0"/>
      <w:divBdr>
        <w:top w:val="none" w:sz="0" w:space="0" w:color="auto"/>
        <w:left w:val="none" w:sz="0" w:space="0" w:color="auto"/>
        <w:bottom w:val="none" w:sz="0" w:space="0" w:color="auto"/>
        <w:right w:val="none" w:sz="0" w:space="0" w:color="auto"/>
      </w:divBdr>
    </w:div>
    <w:div w:id="379869213">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61398727">
      <w:bodyDiv w:val="1"/>
      <w:marLeft w:val="0"/>
      <w:marRight w:val="0"/>
      <w:marTop w:val="0"/>
      <w:marBottom w:val="0"/>
      <w:divBdr>
        <w:top w:val="none" w:sz="0" w:space="0" w:color="auto"/>
        <w:left w:val="none" w:sz="0" w:space="0" w:color="auto"/>
        <w:bottom w:val="none" w:sz="0" w:space="0" w:color="auto"/>
        <w:right w:val="none" w:sz="0" w:space="0" w:color="auto"/>
      </w:divBdr>
    </w:div>
    <w:div w:id="887451069">
      <w:bodyDiv w:val="1"/>
      <w:marLeft w:val="0"/>
      <w:marRight w:val="0"/>
      <w:marTop w:val="0"/>
      <w:marBottom w:val="0"/>
      <w:divBdr>
        <w:top w:val="none" w:sz="0" w:space="0" w:color="auto"/>
        <w:left w:val="none" w:sz="0" w:space="0" w:color="auto"/>
        <w:bottom w:val="none" w:sz="0" w:space="0" w:color="auto"/>
        <w:right w:val="none" w:sz="0" w:space="0" w:color="auto"/>
      </w:divBdr>
    </w:div>
    <w:div w:id="887687837">
      <w:bodyDiv w:val="1"/>
      <w:marLeft w:val="0"/>
      <w:marRight w:val="0"/>
      <w:marTop w:val="0"/>
      <w:marBottom w:val="0"/>
      <w:divBdr>
        <w:top w:val="none" w:sz="0" w:space="0" w:color="auto"/>
        <w:left w:val="none" w:sz="0" w:space="0" w:color="auto"/>
        <w:bottom w:val="none" w:sz="0" w:space="0" w:color="auto"/>
        <w:right w:val="none" w:sz="0" w:space="0" w:color="auto"/>
      </w:divBdr>
    </w:div>
    <w:div w:id="1056973068">
      <w:bodyDiv w:val="1"/>
      <w:marLeft w:val="0"/>
      <w:marRight w:val="0"/>
      <w:marTop w:val="0"/>
      <w:marBottom w:val="0"/>
      <w:divBdr>
        <w:top w:val="none" w:sz="0" w:space="0" w:color="auto"/>
        <w:left w:val="none" w:sz="0" w:space="0" w:color="auto"/>
        <w:bottom w:val="none" w:sz="0" w:space="0" w:color="auto"/>
        <w:right w:val="none" w:sz="0" w:space="0" w:color="auto"/>
      </w:divBdr>
    </w:div>
    <w:div w:id="1283655006">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502965991">
      <w:bodyDiv w:val="1"/>
      <w:marLeft w:val="0"/>
      <w:marRight w:val="0"/>
      <w:marTop w:val="0"/>
      <w:marBottom w:val="0"/>
      <w:divBdr>
        <w:top w:val="none" w:sz="0" w:space="0" w:color="auto"/>
        <w:left w:val="none" w:sz="0" w:space="0" w:color="auto"/>
        <w:bottom w:val="none" w:sz="0" w:space="0" w:color="auto"/>
        <w:right w:val="none" w:sz="0" w:space="0" w:color="auto"/>
      </w:divBdr>
    </w:div>
    <w:div w:id="1551766254">
      <w:bodyDiv w:val="1"/>
      <w:marLeft w:val="0"/>
      <w:marRight w:val="0"/>
      <w:marTop w:val="0"/>
      <w:marBottom w:val="0"/>
      <w:divBdr>
        <w:top w:val="none" w:sz="0" w:space="0" w:color="auto"/>
        <w:left w:val="none" w:sz="0" w:space="0" w:color="auto"/>
        <w:bottom w:val="none" w:sz="0" w:space="0" w:color="auto"/>
        <w:right w:val="none" w:sz="0" w:space="0" w:color="auto"/>
      </w:divBdr>
    </w:div>
    <w:div w:id="1728607057">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7824-66AF-4183-A4D6-277783C1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527A07C6.dotm</Template>
  <TotalTime>0</TotalTime>
  <Pages>11</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Oscar Mobile Pty Ltd Enforceable Undertaking </vt:lpstr>
    </vt:vector>
  </TitlesOfParts>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Oscar Mobile Pty Ltd Enforceable Undertaking </dc:title>
  <dc:subject>Oscar Mobile Pty Ltd Enforceable Undertaking </dc:subject>
  <dc:creator/>
  <cp:keywords>Oscar Mobile Pty Ltd Enforceable Undertaking </cp:keywords>
  <cp:lastModifiedBy/>
  <cp:revision>1</cp:revision>
  <dcterms:created xsi:type="dcterms:W3CDTF">2017-02-02T03:24:00Z</dcterms:created>
  <dcterms:modified xsi:type="dcterms:W3CDTF">2017-02-02T03:32:00Z</dcterms:modified>
</cp:coreProperties>
</file>