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79282" w14:textId="77777777" w:rsidR="00F0313F" w:rsidRPr="00FF554C" w:rsidRDefault="00F0313F" w:rsidP="005B2C30">
      <w:pPr>
        <w:rPr>
          <w:rFonts w:cs="Arial"/>
          <w:szCs w:val="22"/>
        </w:rPr>
      </w:pPr>
    </w:p>
    <w:p w14:paraId="19C79283" w14:textId="77777777" w:rsidR="00123C35" w:rsidRPr="00FF554C" w:rsidRDefault="00123C35" w:rsidP="005B2C30">
      <w:pPr>
        <w:rPr>
          <w:rFonts w:cs="Arial"/>
          <w:szCs w:val="22"/>
        </w:rPr>
      </w:pPr>
    </w:p>
    <w:p w14:paraId="19C79284" w14:textId="77777777" w:rsidR="00123C35" w:rsidRPr="00FF554C" w:rsidRDefault="00123C35" w:rsidP="005B2C30">
      <w:pPr>
        <w:rPr>
          <w:rFonts w:cs="Arial"/>
          <w:szCs w:val="22"/>
        </w:rPr>
      </w:pPr>
    </w:p>
    <w:p w14:paraId="19C79285" w14:textId="77777777" w:rsidR="00123C35" w:rsidRPr="00FF554C" w:rsidRDefault="00123C35" w:rsidP="005B2C30">
      <w:pPr>
        <w:rPr>
          <w:rFonts w:cs="Arial"/>
          <w:szCs w:val="22"/>
        </w:rPr>
      </w:pPr>
    </w:p>
    <w:p w14:paraId="19C79286" w14:textId="77777777" w:rsidR="00C4474C" w:rsidRPr="00FF554C" w:rsidRDefault="00C4474C" w:rsidP="005B2C30">
      <w:pPr>
        <w:rPr>
          <w:rFonts w:cs="Arial"/>
          <w:szCs w:val="22"/>
        </w:rPr>
      </w:pPr>
    </w:p>
    <w:p w14:paraId="19C79287" w14:textId="77777777" w:rsidR="00C4474C" w:rsidRPr="00FF554C" w:rsidRDefault="00C4474C" w:rsidP="005B2C30">
      <w:pPr>
        <w:rPr>
          <w:rFonts w:cs="Arial"/>
          <w:szCs w:val="22"/>
        </w:rPr>
      </w:pPr>
    </w:p>
    <w:p w14:paraId="19C79288" w14:textId="77777777" w:rsidR="00123C35" w:rsidRPr="00FF554C" w:rsidRDefault="00123C35" w:rsidP="005B2C30">
      <w:pPr>
        <w:rPr>
          <w:rFonts w:cs="Arial"/>
          <w:szCs w:val="22"/>
        </w:rPr>
      </w:pPr>
    </w:p>
    <w:p w14:paraId="19C79289" w14:textId="77777777" w:rsidR="00123C35" w:rsidRPr="00FF554C" w:rsidRDefault="00123C35" w:rsidP="005B2C30">
      <w:pPr>
        <w:rPr>
          <w:rFonts w:cs="Arial"/>
          <w:szCs w:val="22"/>
        </w:rPr>
      </w:pPr>
    </w:p>
    <w:p w14:paraId="19C7928A" w14:textId="77777777" w:rsidR="00123C35" w:rsidRPr="00FF554C" w:rsidRDefault="00123C35" w:rsidP="005B2C30">
      <w:pPr>
        <w:rPr>
          <w:rFonts w:cs="Arial"/>
          <w:szCs w:val="22"/>
        </w:rPr>
      </w:pPr>
    </w:p>
    <w:p w14:paraId="19C7928B" w14:textId="2D1D4507" w:rsidR="008D79ED" w:rsidRPr="00FF554C" w:rsidRDefault="005B2C30" w:rsidP="005B2C30">
      <w:pPr>
        <w:pStyle w:val="Title"/>
        <w:tabs>
          <w:tab w:val="center" w:pos="4680"/>
          <w:tab w:val="left" w:pos="8402"/>
        </w:tabs>
        <w:spacing w:before="1680" w:after="360"/>
        <w:jc w:val="left"/>
        <w:rPr>
          <w:szCs w:val="22"/>
        </w:rPr>
      </w:pPr>
      <w:r>
        <w:rPr>
          <w:szCs w:val="22"/>
        </w:rPr>
        <w:tab/>
      </w:r>
      <w:r w:rsidR="008D79ED" w:rsidRPr="00FF554C">
        <w:rPr>
          <w:szCs w:val="22"/>
        </w:rPr>
        <w:t>ENFORCEABLE UNDERTAKING</w:t>
      </w:r>
      <w:r>
        <w:rPr>
          <w:szCs w:val="22"/>
        </w:rPr>
        <w:tab/>
      </w:r>
      <w:bookmarkStart w:id="0" w:name="_GoBack"/>
      <w:bookmarkEnd w:id="0"/>
    </w:p>
    <w:p w14:paraId="19C7928C" w14:textId="77777777" w:rsidR="008D79ED" w:rsidRPr="00FF554C" w:rsidRDefault="008D79ED" w:rsidP="008D79ED">
      <w:pPr>
        <w:widowControl w:val="0"/>
        <w:spacing w:before="120" w:after="120" w:line="360" w:lineRule="auto"/>
        <w:jc w:val="center"/>
        <w:rPr>
          <w:rFonts w:cs="Arial"/>
          <w:b/>
          <w:szCs w:val="22"/>
        </w:rPr>
      </w:pPr>
      <w:r w:rsidRPr="00FF554C">
        <w:rPr>
          <w:rFonts w:cs="Arial"/>
          <w:szCs w:val="22"/>
        </w:rPr>
        <w:t>Between</w:t>
      </w:r>
      <w:r w:rsidRPr="00FF554C">
        <w:rPr>
          <w:rFonts w:cs="Arial"/>
          <w:szCs w:val="22"/>
        </w:rPr>
        <w:br/>
      </w:r>
      <w:r w:rsidRPr="00FF554C">
        <w:rPr>
          <w:rFonts w:cs="Arial"/>
          <w:szCs w:val="22"/>
        </w:rPr>
        <w:br/>
        <w:t xml:space="preserve">The Commonwealth of Australia </w:t>
      </w:r>
      <w:r w:rsidRPr="00FF554C">
        <w:rPr>
          <w:rFonts w:cs="Arial"/>
          <w:szCs w:val="22"/>
        </w:rPr>
        <w:br/>
      </w:r>
      <w:r w:rsidRPr="00FF554C">
        <w:rPr>
          <w:rFonts w:cs="Arial"/>
          <w:szCs w:val="22"/>
        </w:rPr>
        <w:br/>
        <w:t>(as represented by the Of</w:t>
      </w:r>
      <w:r w:rsidR="0031553C">
        <w:rPr>
          <w:rFonts w:cs="Arial"/>
          <w:szCs w:val="22"/>
        </w:rPr>
        <w:t>fice of the Fair Work Ombudsman)</w:t>
      </w:r>
      <w:r w:rsidRPr="00FF554C">
        <w:rPr>
          <w:rFonts w:cs="Arial"/>
          <w:szCs w:val="22"/>
        </w:rPr>
        <w:br/>
      </w:r>
      <w:r w:rsidRPr="00FF554C">
        <w:rPr>
          <w:rFonts w:cs="Arial"/>
          <w:szCs w:val="22"/>
        </w:rPr>
        <w:br/>
        <w:t>and</w:t>
      </w:r>
    </w:p>
    <w:p w14:paraId="19C7928D" w14:textId="77777777" w:rsidR="008D79ED" w:rsidRPr="00FF554C" w:rsidRDefault="008D79ED" w:rsidP="008D79ED">
      <w:pPr>
        <w:widowControl w:val="0"/>
        <w:spacing w:before="120" w:after="120" w:line="360" w:lineRule="auto"/>
        <w:jc w:val="center"/>
        <w:rPr>
          <w:rFonts w:cs="Arial"/>
          <w:szCs w:val="22"/>
        </w:rPr>
      </w:pPr>
      <w:r w:rsidRPr="00FF554C">
        <w:rPr>
          <w:rFonts w:cs="Arial"/>
          <w:szCs w:val="22"/>
        </w:rPr>
        <w:t>Downes Rice Hulls Pty Ltd</w:t>
      </w:r>
    </w:p>
    <w:p w14:paraId="19C7928E" w14:textId="77777777" w:rsidR="008D79ED" w:rsidRPr="00FF554C" w:rsidRDefault="008D79ED" w:rsidP="008D79ED">
      <w:pPr>
        <w:widowControl w:val="0"/>
        <w:spacing w:before="120" w:after="120" w:line="360" w:lineRule="auto"/>
        <w:jc w:val="center"/>
        <w:rPr>
          <w:rFonts w:cs="Arial"/>
          <w:szCs w:val="22"/>
        </w:rPr>
      </w:pPr>
      <w:r w:rsidRPr="00FF554C">
        <w:rPr>
          <w:rFonts w:cs="Arial"/>
          <w:szCs w:val="22"/>
        </w:rPr>
        <w:t>ACN 072876629</w:t>
      </w:r>
    </w:p>
    <w:p w14:paraId="19C7928F" w14:textId="77777777" w:rsidR="008D79ED" w:rsidRPr="00FF554C" w:rsidRDefault="008D79ED" w:rsidP="008D79ED">
      <w:pPr>
        <w:widowControl w:val="0"/>
        <w:spacing w:before="120" w:after="120" w:line="360" w:lineRule="auto"/>
        <w:jc w:val="center"/>
        <w:rPr>
          <w:rFonts w:cs="Arial"/>
          <w:szCs w:val="22"/>
        </w:rPr>
      </w:pPr>
      <w:r w:rsidRPr="00FF554C">
        <w:rPr>
          <w:rFonts w:cs="Arial"/>
          <w:szCs w:val="22"/>
        </w:rPr>
        <w:t>ABN 62072876629</w:t>
      </w:r>
    </w:p>
    <w:p w14:paraId="19C79290" w14:textId="77777777" w:rsidR="008D79ED" w:rsidRPr="00FF554C" w:rsidRDefault="008D79ED" w:rsidP="008D79ED">
      <w:pPr>
        <w:pStyle w:val="Heading1"/>
        <w:numPr>
          <w:ilvl w:val="0"/>
          <w:numId w:val="0"/>
        </w:numPr>
        <w:jc w:val="center"/>
        <w:rPr>
          <w:caps/>
          <w:sz w:val="22"/>
          <w:szCs w:val="22"/>
        </w:rPr>
      </w:pPr>
      <w:bookmarkStart w:id="1" w:name="_Toc76477546"/>
      <w:bookmarkStart w:id="2" w:name="_Toc80072021"/>
      <w:r w:rsidRPr="00FF554C">
        <w:rPr>
          <w:sz w:val="22"/>
          <w:szCs w:val="22"/>
        </w:rPr>
        <w:br w:type="page"/>
      </w:r>
      <w:bookmarkEnd w:id="1"/>
      <w:bookmarkEnd w:id="2"/>
      <w:r w:rsidRPr="00FF554C">
        <w:rPr>
          <w:b w:val="0"/>
          <w:i/>
          <w:sz w:val="22"/>
          <w:szCs w:val="22"/>
        </w:rPr>
        <w:lastRenderedPageBreak/>
        <w:t>Fair Work Act 2009</w:t>
      </w:r>
      <w:r w:rsidRPr="00FF554C">
        <w:rPr>
          <w:b w:val="0"/>
          <w:i/>
          <w:sz w:val="22"/>
          <w:szCs w:val="22"/>
        </w:rPr>
        <w:br/>
      </w:r>
      <w:r w:rsidRPr="00FF554C">
        <w:rPr>
          <w:b w:val="0"/>
          <w:i/>
          <w:sz w:val="22"/>
          <w:szCs w:val="22"/>
        </w:rPr>
        <w:br/>
      </w:r>
      <w:r w:rsidRPr="00FF554C">
        <w:rPr>
          <w:sz w:val="22"/>
          <w:szCs w:val="22"/>
        </w:rPr>
        <w:t xml:space="preserve">Section 715 </w:t>
      </w:r>
      <w:r w:rsidRPr="00FF554C">
        <w:rPr>
          <w:caps/>
          <w:sz w:val="22"/>
          <w:szCs w:val="22"/>
        </w:rPr>
        <w:t>Enforceable Undertaking</w:t>
      </w:r>
    </w:p>
    <w:p w14:paraId="19C79291" w14:textId="77777777" w:rsidR="00E63CF1" w:rsidRPr="00FF554C" w:rsidRDefault="00E63CF1" w:rsidP="00FF554C">
      <w:pPr>
        <w:rPr>
          <w:rFonts w:cs="Arial"/>
          <w:szCs w:val="22"/>
        </w:rPr>
      </w:pPr>
    </w:p>
    <w:p w14:paraId="19C79292" w14:textId="77777777" w:rsidR="008D79ED" w:rsidRPr="00FF554C" w:rsidRDefault="008D79ED" w:rsidP="00AB690D">
      <w:pPr>
        <w:pStyle w:val="Heading2"/>
        <w:spacing w:line="360" w:lineRule="auto"/>
        <w:jc w:val="both"/>
        <w:rPr>
          <w:sz w:val="22"/>
          <w:szCs w:val="22"/>
        </w:rPr>
      </w:pPr>
      <w:r w:rsidRPr="00FF554C">
        <w:rPr>
          <w:sz w:val="22"/>
          <w:szCs w:val="22"/>
        </w:rPr>
        <w:t>Parties</w:t>
      </w:r>
    </w:p>
    <w:p w14:paraId="19C79293" w14:textId="77777777" w:rsidR="008D79ED" w:rsidRPr="00FF554C" w:rsidRDefault="008D79ED" w:rsidP="00AB690D">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FF554C">
        <w:rPr>
          <w:rFonts w:ascii="Arial" w:hAnsi="Arial" w:cs="Arial"/>
          <w:sz w:val="22"/>
          <w:szCs w:val="22"/>
        </w:rPr>
        <w:t xml:space="preserve">This enforceable undertaking </w:t>
      </w:r>
      <w:r w:rsidRPr="00FF554C">
        <w:rPr>
          <w:rFonts w:ascii="Arial" w:hAnsi="Arial" w:cs="Arial"/>
          <w:b/>
          <w:sz w:val="22"/>
          <w:szCs w:val="22"/>
        </w:rPr>
        <w:t>(Undertaking)</w:t>
      </w:r>
      <w:r w:rsidRPr="00FF554C">
        <w:rPr>
          <w:rFonts w:ascii="Arial" w:hAnsi="Arial" w:cs="Arial"/>
          <w:sz w:val="22"/>
          <w:szCs w:val="22"/>
        </w:rPr>
        <w:t xml:space="preserve"> is given to the Fair Work Ombudsman </w:t>
      </w:r>
      <w:r w:rsidRPr="00FF554C">
        <w:rPr>
          <w:rFonts w:ascii="Arial" w:hAnsi="Arial" w:cs="Arial"/>
          <w:b/>
          <w:sz w:val="22"/>
          <w:szCs w:val="22"/>
        </w:rPr>
        <w:t>(</w:t>
      </w:r>
      <w:r w:rsidR="009458CA">
        <w:rPr>
          <w:rFonts w:ascii="Arial" w:hAnsi="Arial" w:cs="Arial"/>
          <w:b/>
          <w:sz w:val="22"/>
          <w:szCs w:val="22"/>
        </w:rPr>
        <w:t xml:space="preserve">the </w:t>
      </w:r>
      <w:r w:rsidRPr="00FF554C">
        <w:rPr>
          <w:rFonts w:ascii="Arial" w:hAnsi="Arial" w:cs="Arial"/>
          <w:b/>
          <w:sz w:val="22"/>
          <w:szCs w:val="22"/>
        </w:rPr>
        <w:t xml:space="preserve">FWO) </w:t>
      </w:r>
      <w:r w:rsidRPr="00FF554C">
        <w:rPr>
          <w:rFonts w:ascii="Arial" w:hAnsi="Arial" w:cs="Arial"/>
          <w:sz w:val="22"/>
          <w:szCs w:val="22"/>
        </w:rPr>
        <w:t xml:space="preserve">by Downes Rice Hulls Pty Ltd </w:t>
      </w:r>
      <w:r w:rsidRPr="00FF554C">
        <w:rPr>
          <w:rFonts w:ascii="Arial" w:hAnsi="Arial" w:cs="Arial"/>
          <w:b/>
          <w:sz w:val="22"/>
          <w:szCs w:val="22"/>
        </w:rPr>
        <w:t xml:space="preserve">(the Employer) </w:t>
      </w:r>
      <w:r w:rsidRPr="00FF554C">
        <w:rPr>
          <w:rFonts w:ascii="Arial" w:hAnsi="Arial" w:cs="Arial"/>
          <w:sz w:val="22"/>
          <w:szCs w:val="22"/>
        </w:rPr>
        <w:t xml:space="preserve">for the purposes of section 715 of the </w:t>
      </w:r>
      <w:r w:rsidRPr="00FF554C">
        <w:rPr>
          <w:rFonts w:ascii="Arial" w:hAnsi="Arial" w:cs="Arial"/>
          <w:i/>
          <w:sz w:val="22"/>
          <w:szCs w:val="22"/>
        </w:rPr>
        <w:t>Fair Work Act 2009</w:t>
      </w:r>
      <w:r w:rsidRPr="00FF554C">
        <w:rPr>
          <w:rFonts w:ascii="Arial" w:hAnsi="Arial" w:cs="Arial"/>
          <w:sz w:val="22"/>
          <w:szCs w:val="22"/>
        </w:rPr>
        <w:t xml:space="preserve"> (FW Act).</w:t>
      </w:r>
    </w:p>
    <w:p w14:paraId="19C79294" w14:textId="77777777" w:rsidR="008D79ED" w:rsidRPr="00FF554C" w:rsidRDefault="008D79ED" w:rsidP="00AB690D">
      <w:pPr>
        <w:pStyle w:val="Heading2"/>
        <w:spacing w:line="360" w:lineRule="auto"/>
        <w:jc w:val="both"/>
        <w:rPr>
          <w:sz w:val="22"/>
          <w:szCs w:val="22"/>
        </w:rPr>
      </w:pPr>
      <w:r w:rsidRPr="00FF554C">
        <w:rPr>
          <w:sz w:val="22"/>
          <w:szCs w:val="22"/>
        </w:rPr>
        <w:t>Background</w:t>
      </w:r>
    </w:p>
    <w:p w14:paraId="19C79295" w14:textId="77777777" w:rsidR="008D79ED" w:rsidRPr="00FF554C" w:rsidRDefault="008D79ED" w:rsidP="00AB690D">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FF554C">
        <w:rPr>
          <w:rFonts w:ascii="Arial" w:hAnsi="Arial" w:cs="Arial"/>
          <w:sz w:val="22"/>
          <w:szCs w:val="22"/>
        </w:rPr>
        <w:t xml:space="preserve">Downes Rice Hulls Pty Ltd </w:t>
      </w:r>
      <w:r w:rsidR="00A57772">
        <w:rPr>
          <w:rFonts w:ascii="Arial" w:hAnsi="Arial" w:cs="Arial"/>
          <w:sz w:val="22"/>
          <w:szCs w:val="22"/>
        </w:rPr>
        <w:t xml:space="preserve">of Jane Street Deniliquin, NSW 2710, </w:t>
      </w:r>
      <w:r w:rsidRPr="00FF554C">
        <w:rPr>
          <w:rFonts w:ascii="Arial" w:hAnsi="Arial" w:cs="Arial"/>
          <w:sz w:val="22"/>
          <w:szCs w:val="22"/>
        </w:rPr>
        <w:t xml:space="preserve">is an Australian owned private company that was incorporated in 1996.  It has two Directors, Jennifer Downes and Keith Downes. Jennifer Downes was appointed as Director and Secretary in 1996 and is the sole shareholder.  Keith Downes was appointed as a Director of the company in October 2015. </w:t>
      </w:r>
    </w:p>
    <w:p w14:paraId="19C79296" w14:textId="77777777" w:rsidR="008D79ED" w:rsidRPr="00FF554C" w:rsidRDefault="008D79ED" w:rsidP="00AB690D">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FF554C">
        <w:rPr>
          <w:rFonts w:ascii="Arial" w:hAnsi="Arial" w:cs="Arial"/>
          <w:sz w:val="22"/>
          <w:szCs w:val="22"/>
        </w:rPr>
        <w:t xml:space="preserve">The Employer has previously collected and transported rice hulls from three depots in </w:t>
      </w:r>
      <w:r w:rsidR="00830CC9">
        <w:rPr>
          <w:rFonts w:ascii="Arial" w:hAnsi="Arial" w:cs="Arial"/>
          <w:sz w:val="22"/>
          <w:szCs w:val="22"/>
        </w:rPr>
        <w:t>Leeton</w:t>
      </w:r>
      <w:r w:rsidRPr="00FF554C">
        <w:rPr>
          <w:rFonts w:ascii="Arial" w:hAnsi="Arial" w:cs="Arial"/>
          <w:sz w:val="22"/>
          <w:szCs w:val="22"/>
        </w:rPr>
        <w:t>, Deniliquin and Coleambally in New South Wales. The Employer employ</w:t>
      </w:r>
      <w:r w:rsidR="00FA3746">
        <w:rPr>
          <w:rFonts w:ascii="Arial" w:hAnsi="Arial" w:cs="Arial"/>
          <w:sz w:val="22"/>
          <w:szCs w:val="22"/>
        </w:rPr>
        <w:t>ed</w:t>
      </w:r>
      <w:r w:rsidRPr="00FF554C">
        <w:rPr>
          <w:rFonts w:ascii="Arial" w:hAnsi="Arial" w:cs="Arial"/>
          <w:sz w:val="22"/>
          <w:szCs w:val="22"/>
        </w:rPr>
        <w:t xml:space="preserve"> </w:t>
      </w:r>
      <w:r w:rsidR="00FA3746">
        <w:rPr>
          <w:rFonts w:ascii="Arial" w:hAnsi="Arial" w:cs="Arial"/>
          <w:sz w:val="22"/>
          <w:szCs w:val="22"/>
        </w:rPr>
        <w:t xml:space="preserve">approximately </w:t>
      </w:r>
      <w:r w:rsidRPr="00FF554C">
        <w:rPr>
          <w:rFonts w:ascii="Arial" w:hAnsi="Arial" w:cs="Arial"/>
          <w:sz w:val="22"/>
          <w:szCs w:val="22"/>
        </w:rPr>
        <w:t xml:space="preserve">17 drivers, </w:t>
      </w:r>
      <w:r w:rsidR="007767A7">
        <w:rPr>
          <w:rFonts w:ascii="Arial" w:hAnsi="Arial" w:cs="Arial"/>
          <w:sz w:val="22"/>
          <w:szCs w:val="22"/>
        </w:rPr>
        <w:t>6</w:t>
      </w:r>
      <w:r w:rsidRPr="00FF554C">
        <w:rPr>
          <w:rFonts w:ascii="Arial" w:hAnsi="Arial" w:cs="Arial"/>
          <w:sz w:val="22"/>
          <w:szCs w:val="22"/>
        </w:rPr>
        <w:t xml:space="preserve"> shed hands and </w:t>
      </w:r>
      <w:r w:rsidR="007767A7">
        <w:rPr>
          <w:rFonts w:ascii="Arial" w:hAnsi="Arial" w:cs="Arial"/>
          <w:sz w:val="22"/>
          <w:szCs w:val="22"/>
        </w:rPr>
        <w:t xml:space="preserve">4 </w:t>
      </w:r>
      <w:r w:rsidRPr="00FF554C">
        <w:rPr>
          <w:rFonts w:ascii="Arial" w:hAnsi="Arial" w:cs="Arial"/>
          <w:sz w:val="22"/>
          <w:szCs w:val="22"/>
        </w:rPr>
        <w:t>administrative staff.  The Employer has advised that operations at Coleambally have now ceased.</w:t>
      </w:r>
    </w:p>
    <w:p w14:paraId="19C79297" w14:textId="77777777" w:rsidR="000B15C9" w:rsidRPr="00FF554C" w:rsidRDefault="000B15C9" w:rsidP="000B15C9">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FF554C">
        <w:rPr>
          <w:rFonts w:ascii="Arial" w:hAnsi="Arial" w:cs="Arial"/>
          <w:sz w:val="22"/>
          <w:szCs w:val="22"/>
        </w:rPr>
        <w:t xml:space="preserve">The Employer stated at a meeting held on 13 September 2016 they did not pay in accordance with any Modern Award. </w:t>
      </w:r>
    </w:p>
    <w:p w14:paraId="19C79298" w14:textId="77777777" w:rsidR="008D79ED" w:rsidRPr="000B15C9" w:rsidRDefault="008D79ED" w:rsidP="000B15C9">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0B15C9">
        <w:rPr>
          <w:rFonts w:ascii="Arial" w:hAnsi="Arial" w:cs="Arial"/>
          <w:sz w:val="22"/>
          <w:szCs w:val="22"/>
        </w:rPr>
        <w:t xml:space="preserve">As the Employer is involved in the collection and transportation of a waste product (rice hulls), it was agreed that the terms and conditions </w:t>
      </w:r>
      <w:r w:rsidR="00FF554C" w:rsidRPr="000B15C9">
        <w:rPr>
          <w:rFonts w:ascii="Arial" w:hAnsi="Arial" w:cs="Arial"/>
          <w:sz w:val="22"/>
          <w:szCs w:val="22"/>
        </w:rPr>
        <w:t xml:space="preserve">for the drivers </w:t>
      </w:r>
      <w:r w:rsidRPr="000B15C9">
        <w:rPr>
          <w:rFonts w:ascii="Arial" w:hAnsi="Arial" w:cs="Arial"/>
          <w:sz w:val="22"/>
          <w:szCs w:val="22"/>
        </w:rPr>
        <w:t xml:space="preserve">are governed by the </w:t>
      </w:r>
      <w:r w:rsidRPr="000B15C9">
        <w:rPr>
          <w:rFonts w:ascii="Arial" w:hAnsi="Arial" w:cs="Arial"/>
          <w:i/>
          <w:sz w:val="22"/>
          <w:szCs w:val="22"/>
        </w:rPr>
        <w:t>Waste Management Award 2010</w:t>
      </w:r>
      <w:r w:rsidR="00AB690D" w:rsidRPr="000B15C9">
        <w:rPr>
          <w:rFonts w:ascii="Arial" w:hAnsi="Arial" w:cs="Arial"/>
          <w:b/>
          <w:sz w:val="22"/>
          <w:szCs w:val="22"/>
        </w:rPr>
        <w:t xml:space="preserve"> (</w:t>
      </w:r>
      <w:r w:rsidR="009458CA" w:rsidRPr="000B15C9">
        <w:rPr>
          <w:rFonts w:ascii="Arial" w:hAnsi="Arial" w:cs="Arial"/>
          <w:b/>
          <w:sz w:val="22"/>
          <w:szCs w:val="22"/>
        </w:rPr>
        <w:t>the M</w:t>
      </w:r>
      <w:r w:rsidR="00AB690D" w:rsidRPr="000B15C9">
        <w:rPr>
          <w:rFonts w:ascii="Arial" w:hAnsi="Arial" w:cs="Arial"/>
          <w:b/>
          <w:sz w:val="22"/>
          <w:szCs w:val="22"/>
        </w:rPr>
        <w:t xml:space="preserve">odern </w:t>
      </w:r>
      <w:r w:rsidR="009458CA" w:rsidRPr="000B15C9">
        <w:rPr>
          <w:rFonts w:ascii="Arial" w:hAnsi="Arial" w:cs="Arial"/>
          <w:b/>
          <w:sz w:val="22"/>
          <w:szCs w:val="22"/>
        </w:rPr>
        <w:t>A</w:t>
      </w:r>
      <w:r w:rsidR="00AB690D" w:rsidRPr="000B15C9">
        <w:rPr>
          <w:rFonts w:ascii="Arial" w:hAnsi="Arial" w:cs="Arial"/>
          <w:b/>
          <w:sz w:val="22"/>
          <w:szCs w:val="22"/>
        </w:rPr>
        <w:t>ward)</w:t>
      </w:r>
      <w:r w:rsidRPr="000B15C9">
        <w:rPr>
          <w:rFonts w:ascii="Arial" w:hAnsi="Arial" w:cs="Arial"/>
          <w:sz w:val="22"/>
          <w:szCs w:val="22"/>
        </w:rPr>
        <w:t>.</w:t>
      </w:r>
    </w:p>
    <w:p w14:paraId="19C79299" w14:textId="4B677947" w:rsidR="000B15C9" w:rsidRPr="000B15C9" w:rsidRDefault="008D79ED" w:rsidP="00CA4CDA">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0B15C9">
        <w:rPr>
          <w:rFonts w:ascii="Arial" w:hAnsi="Arial" w:cs="Arial"/>
          <w:sz w:val="22"/>
          <w:szCs w:val="22"/>
        </w:rPr>
        <w:t xml:space="preserve">Following a Request for Assistance from a former </w:t>
      </w:r>
      <w:r w:rsidR="000B15C9">
        <w:rPr>
          <w:rFonts w:ascii="Arial" w:hAnsi="Arial" w:cs="Arial"/>
          <w:sz w:val="22"/>
          <w:szCs w:val="22"/>
        </w:rPr>
        <w:t>employee</w:t>
      </w:r>
      <w:r w:rsidRPr="000B15C9">
        <w:rPr>
          <w:rFonts w:ascii="Arial" w:hAnsi="Arial" w:cs="Arial"/>
          <w:sz w:val="22"/>
          <w:szCs w:val="22"/>
        </w:rPr>
        <w:t xml:space="preserve"> in relation to the underpayment of wages,</w:t>
      </w:r>
      <w:r w:rsidR="000B15C9">
        <w:rPr>
          <w:rFonts w:ascii="Arial" w:hAnsi="Arial" w:cs="Arial"/>
          <w:sz w:val="22"/>
          <w:szCs w:val="22"/>
        </w:rPr>
        <w:t xml:space="preserve"> t</w:t>
      </w:r>
      <w:r w:rsidR="000B15C9" w:rsidRPr="000B15C9">
        <w:rPr>
          <w:rFonts w:ascii="Arial" w:hAnsi="Arial" w:cs="Arial"/>
          <w:sz w:val="22"/>
          <w:szCs w:val="22"/>
        </w:rPr>
        <w:t xml:space="preserve">he FWO calculated the amount owing to the </w:t>
      </w:r>
      <w:r w:rsidR="000B15C9">
        <w:rPr>
          <w:rFonts w:ascii="Arial" w:hAnsi="Arial" w:cs="Arial"/>
          <w:sz w:val="22"/>
          <w:szCs w:val="22"/>
        </w:rPr>
        <w:t xml:space="preserve">former </w:t>
      </w:r>
      <w:r w:rsidR="000B15C9" w:rsidRPr="000B15C9">
        <w:rPr>
          <w:rFonts w:ascii="Arial" w:hAnsi="Arial" w:cs="Arial"/>
          <w:sz w:val="22"/>
          <w:szCs w:val="22"/>
        </w:rPr>
        <w:t xml:space="preserve">employee </w:t>
      </w:r>
      <w:r w:rsidR="000B15C9">
        <w:rPr>
          <w:rFonts w:ascii="Arial" w:hAnsi="Arial" w:cs="Arial"/>
          <w:sz w:val="22"/>
          <w:szCs w:val="22"/>
        </w:rPr>
        <w:t>as</w:t>
      </w:r>
      <w:r w:rsidR="00CA4CDA" w:rsidRPr="00CA4CDA">
        <w:rPr>
          <w:rFonts w:ascii="Arial" w:hAnsi="Arial" w:cs="Arial"/>
          <w:sz w:val="22"/>
          <w:szCs w:val="22"/>
        </w:rPr>
        <w:t xml:space="preserve"> </w:t>
      </w:r>
      <w:r w:rsidR="00DA4E57" w:rsidRPr="002621B1">
        <w:rPr>
          <w:rFonts w:ascii="Arial" w:hAnsi="Arial" w:cs="Arial"/>
          <w:sz w:val="22"/>
          <w:szCs w:val="22"/>
        </w:rPr>
        <w:t>$50,856.7</w:t>
      </w:r>
      <w:r w:rsidR="00CA4CDA" w:rsidRPr="002621B1">
        <w:rPr>
          <w:rFonts w:ascii="Arial" w:hAnsi="Arial" w:cs="Arial"/>
          <w:sz w:val="22"/>
          <w:szCs w:val="22"/>
        </w:rPr>
        <w:t>0</w:t>
      </w:r>
      <w:r w:rsidR="00CA4CDA" w:rsidRPr="00CA4CDA">
        <w:rPr>
          <w:rFonts w:ascii="Arial" w:hAnsi="Arial" w:cs="Arial"/>
          <w:sz w:val="22"/>
          <w:szCs w:val="22"/>
        </w:rPr>
        <w:t xml:space="preserve"> </w:t>
      </w:r>
      <w:r w:rsidR="000B15C9" w:rsidRPr="000B15C9">
        <w:rPr>
          <w:rFonts w:ascii="Arial" w:hAnsi="Arial" w:cs="Arial"/>
          <w:sz w:val="22"/>
          <w:szCs w:val="22"/>
        </w:rPr>
        <w:t xml:space="preserve">for the period of employment from </w:t>
      </w:r>
      <w:r w:rsidR="00CA4CDA" w:rsidRPr="002621B1">
        <w:rPr>
          <w:rFonts w:ascii="Arial" w:hAnsi="Arial" w:cs="Arial"/>
          <w:sz w:val="22"/>
          <w:szCs w:val="22"/>
        </w:rPr>
        <w:t>26 May</w:t>
      </w:r>
      <w:r w:rsidR="000B15C9" w:rsidRPr="002621B1">
        <w:rPr>
          <w:rFonts w:ascii="Arial" w:hAnsi="Arial" w:cs="Arial"/>
          <w:sz w:val="22"/>
          <w:szCs w:val="22"/>
        </w:rPr>
        <w:t xml:space="preserve"> 2011</w:t>
      </w:r>
      <w:r w:rsidR="000B15C9" w:rsidRPr="000B15C9">
        <w:rPr>
          <w:rFonts w:ascii="Arial" w:hAnsi="Arial" w:cs="Arial"/>
          <w:sz w:val="22"/>
          <w:szCs w:val="22"/>
        </w:rPr>
        <w:t xml:space="preserve"> to 23 July 2014.  A summary of the amount owing is outlined in Attachment A.</w:t>
      </w:r>
    </w:p>
    <w:p w14:paraId="19C7929A" w14:textId="77777777" w:rsidR="008D79ED" w:rsidRPr="00FF554C" w:rsidRDefault="000B15C9" w:rsidP="00AB690D">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Pr>
          <w:rFonts w:ascii="Arial" w:hAnsi="Arial" w:cs="Arial"/>
          <w:sz w:val="22"/>
          <w:szCs w:val="22"/>
        </w:rPr>
        <w:t>Following the Request for Assistance, the FWO initiated an</w:t>
      </w:r>
      <w:r w:rsidRPr="00FF554C">
        <w:rPr>
          <w:rFonts w:ascii="Arial" w:hAnsi="Arial" w:cs="Arial"/>
          <w:sz w:val="22"/>
          <w:szCs w:val="22"/>
        </w:rPr>
        <w:t xml:space="preserve"> audit in May 2016</w:t>
      </w:r>
      <w:r>
        <w:rPr>
          <w:rFonts w:ascii="Arial" w:hAnsi="Arial" w:cs="Arial"/>
          <w:sz w:val="22"/>
          <w:szCs w:val="22"/>
        </w:rPr>
        <w:t xml:space="preserve">. The </w:t>
      </w:r>
      <w:r w:rsidR="008D79ED" w:rsidRPr="00FF554C">
        <w:rPr>
          <w:rFonts w:ascii="Arial" w:hAnsi="Arial" w:cs="Arial"/>
          <w:sz w:val="22"/>
          <w:szCs w:val="22"/>
        </w:rPr>
        <w:t xml:space="preserve">audit of the records </w:t>
      </w:r>
      <w:r>
        <w:rPr>
          <w:rFonts w:ascii="Arial" w:hAnsi="Arial" w:cs="Arial"/>
          <w:sz w:val="22"/>
          <w:szCs w:val="22"/>
        </w:rPr>
        <w:t xml:space="preserve">provided by the Employer </w:t>
      </w:r>
      <w:r w:rsidR="008D79ED" w:rsidRPr="00FF554C">
        <w:rPr>
          <w:rFonts w:ascii="Arial" w:hAnsi="Arial" w:cs="Arial"/>
          <w:sz w:val="22"/>
          <w:szCs w:val="22"/>
        </w:rPr>
        <w:t xml:space="preserve">found contraventions of Commonwealth workplace laws occurred between 31 December 2015 and 30 March 2016 </w:t>
      </w:r>
      <w:r w:rsidR="00785B2A">
        <w:rPr>
          <w:rFonts w:ascii="Arial" w:hAnsi="Arial" w:cs="Arial"/>
          <w:sz w:val="22"/>
          <w:szCs w:val="22"/>
        </w:rPr>
        <w:t xml:space="preserve">(the Audit Period) </w:t>
      </w:r>
      <w:r w:rsidR="008D79ED" w:rsidRPr="00FF554C">
        <w:rPr>
          <w:rFonts w:ascii="Arial" w:hAnsi="Arial" w:cs="Arial"/>
          <w:sz w:val="22"/>
          <w:szCs w:val="22"/>
        </w:rPr>
        <w:t>affecting 1</w:t>
      </w:r>
      <w:r w:rsidR="00550AB5">
        <w:rPr>
          <w:rFonts w:ascii="Arial" w:hAnsi="Arial" w:cs="Arial"/>
          <w:sz w:val="22"/>
          <w:szCs w:val="22"/>
        </w:rPr>
        <w:t>5</w:t>
      </w:r>
      <w:r w:rsidR="00C72DE1">
        <w:rPr>
          <w:rFonts w:ascii="Arial" w:hAnsi="Arial" w:cs="Arial"/>
          <w:sz w:val="22"/>
          <w:szCs w:val="22"/>
        </w:rPr>
        <w:t xml:space="preserve"> full time and casual drivers.</w:t>
      </w:r>
    </w:p>
    <w:p w14:paraId="19C7929B" w14:textId="77777777" w:rsidR="008D79ED" w:rsidRDefault="00CA3651" w:rsidP="00CA4CDA">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0B15C9">
        <w:rPr>
          <w:rFonts w:ascii="Arial" w:hAnsi="Arial" w:cs="Arial"/>
          <w:sz w:val="22"/>
          <w:szCs w:val="22"/>
        </w:rPr>
        <w:t xml:space="preserve">Calculations completed by FWO </w:t>
      </w:r>
      <w:r w:rsidR="00C72DE1">
        <w:rPr>
          <w:rFonts w:ascii="Arial" w:hAnsi="Arial" w:cs="Arial"/>
          <w:sz w:val="22"/>
          <w:szCs w:val="22"/>
        </w:rPr>
        <w:t xml:space="preserve">for the Audit Period </w:t>
      </w:r>
      <w:r w:rsidRPr="000B15C9">
        <w:rPr>
          <w:rFonts w:ascii="Arial" w:hAnsi="Arial" w:cs="Arial"/>
          <w:sz w:val="22"/>
          <w:szCs w:val="22"/>
        </w:rPr>
        <w:t xml:space="preserve">showed </w:t>
      </w:r>
      <w:r w:rsidR="00550AB5" w:rsidRPr="000B15C9">
        <w:rPr>
          <w:rFonts w:ascii="Arial" w:hAnsi="Arial" w:cs="Arial"/>
          <w:sz w:val="22"/>
          <w:szCs w:val="22"/>
        </w:rPr>
        <w:t>the total amount owing to the 15</w:t>
      </w:r>
      <w:r w:rsidRPr="000B15C9">
        <w:rPr>
          <w:rFonts w:ascii="Arial" w:hAnsi="Arial" w:cs="Arial"/>
          <w:sz w:val="22"/>
          <w:szCs w:val="22"/>
        </w:rPr>
        <w:t xml:space="preserve"> drivers </w:t>
      </w:r>
      <w:r w:rsidR="00C72DE1">
        <w:rPr>
          <w:rFonts w:ascii="Arial" w:hAnsi="Arial" w:cs="Arial"/>
          <w:sz w:val="22"/>
          <w:szCs w:val="22"/>
        </w:rPr>
        <w:t xml:space="preserve">(in </w:t>
      </w:r>
      <w:r w:rsidR="00C72DE1" w:rsidRPr="00FF554C">
        <w:rPr>
          <w:rFonts w:ascii="Arial" w:hAnsi="Arial" w:cs="Arial"/>
          <w:sz w:val="22"/>
          <w:szCs w:val="22"/>
        </w:rPr>
        <w:t>Attachment</w:t>
      </w:r>
      <w:r w:rsidR="00CA4CDA">
        <w:rPr>
          <w:rFonts w:ascii="Arial" w:hAnsi="Arial" w:cs="Arial"/>
          <w:sz w:val="22"/>
          <w:szCs w:val="22"/>
        </w:rPr>
        <w:t>s B and C) is</w:t>
      </w:r>
      <w:r w:rsidR="00CA4CDA" w:rsidRPr="00CA4CDA">
        <w:rPr>
          <w:rFonts w:ascii="Arial" w:hAnsi="Arial" w:cs="Arial"/>
          <w:sz w:val="22"/>
          <w:szCs w:val="22"/>
        </w:rPr>
        <w:t xml:space="preserve"> </w:t>
      </w:r>
      <w:r w:rsidR="00CA4CDA" w:rsidRPr="002621B1">
        <w:rPr>
          <w:rFonts w:ascii="Arial" w:hAnsi="Arial" w:cs="Arial"/>
          <w:sz w:val="22"/>
          <w:szCs w:val="22"/>
        </w:rPr>
        <w:t>$43,138.07</w:t>
      </w:r>
      <w:r w:rsidRPr="000B15C9">
        <w:rPr>
          <w:rFonts w:ascii="Arial" w:hAnsi="Arial" w:cs="Arial"/>
          <w:sz w:val="22"/>
          <w:szCs w:val="22"/>
        </w:rPr>
        <w:t>.</w:t>
      </w:r>
    </w:p>
    <w:p w14:paraId="19C7929C" w14:textId="77777777" w:rsidR="000B15C9" w:rsidRPr="000B15C9" w:rsidRDefault="000B15C9" w:rsidP="00CA4CDA">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0B15C9">
        <w:rPr>
          <w:rFonts w:ascii="Arial" w:hAnsi="Arial" w:cs="Arial"/>
          <w:sz w:val="22"/>
          <w:szCs w:val="22"/>
        </w:rPr>
        <w:t>A summary of the amounts owing to the full time drivers employed during the Audit Period is outlined in Attachment</w:t>
      </w:r>
      <w:r w:rsidR="00D903AB">
        <w:rPr>
          <w:rFonts w:ascii="Arial" w:hAnsi="Arial" w:cs="Arial"/>
          <w:sz w:val="22"/>
          <w:szCs w:val="22"/>
        </w:rPr>
        <w:t xml:space="preserve"> B. The total amount owing </w:t>
      </w:r>
      <w:r w:rsidR="00D903AB" w:rsidRPr="002621B1">
        <w:rPr>
          <w:rFonts w:ascii="Arial" w:hAnsi="Arial" w:cs="Arial"/>
          <w:sz w:val="22"/>
          <w:szCs w:val="22"/>
        </w:rPr>
        <w:t xml:space="preserve">is </w:t>
      </w:r>
      <w:r w:rsidR="00CA4CDA" w:rsidRPr="002621B1">
        <w:rPr>
          <w:rFonts w:ascii="Arial" w:hAnsi="Arial" w:cs="Arial"/>
          <w:sz w:val="22"/>
          <w:szCs w:val="22"/>
        </w:rPr>
        <w:t>$22,291.50.</w:t>
      </w:r>
    </w:p>
    <w:p w14:paraId="19C7929D" w14:textId="77777777" w:rsidR="000B15C9" w:rsidRPr="000B15C9" w:rsidRDefault="000B15C9" w:rsidP="000B15C9">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0B15C9">
        <w:rPr>
          <w:rFonts w:ascii="Arial" w:hAnsi="Arial" w:cs="Arial"/>
          <w:sz w:val="22"/>
          <w:szCs w:val="22"/>
        </w:rPr>
        <w:lastRenderedPageBreak/>
        <w:t>A summary of the amounts owing to the casual drivers employed during the Audit Period is outlined in Attachment</w:t>
      </w:r>
      <w:r w:rsidR="00D903AB">
        <w:rPr>
          <w:rFonts w:ascii="Arial" w:hAnsi="Arial" w:cs="Arial"/>
          <w:sz w:val="22"/>
          <w:szCs w:val="22"/>
        </w:rPr>
        <w:t xml:space="preserve"> C. The total amount owing is </w:t>
      </w:r>
      <w:r w:rsidRPr="000B15C9">
        <w:rPr>
          <w:rFonts w:ascii="Arial" w:hAnsi="Arial" w:cs="Arial"/>
          <w:sz w:val="22"/>
          <w:szCs w:val="22"/>
        </w:rPr>
        <w:t>$20,846.57</w:t>
      </w:r>
    </w:p>
    <w:p w14:paraId="19C7929E" w14:textId="77777777" w:rsidR="008D79ED" w:rsidRPr="00FF554C" w:rsidRDefault="008D79ED" w:rsidP="00AB690D">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r w:rsidRPr="00FF554C">
        <w:rPr>
          <w:rFonts w:ascii="Arial" w:hAnsi="Arial" w:cs="Arial"/>
          <w:sz w:val="22"/>
          <w:szCs w:val="22"/>
        </w:rPr>
        <w:t xml:space="preserve">The Employer has accepted the findings of the audit and agreed to </w:t>
      </w:r>
      <w:r w:rsidR="00864F54">
        <w:rPr>
          <w:rFonts w:ascii="Arial" w:hAnsi="Arial" w:cs="Arial"/>
          <w:sz w:val="22"/>
          <w:szCs w:val="22"/>
        </w:rPr>
        <w:t xml:space="preserve">back </w:t>
      </w:r>
      <w:r w:rsidRPr="00FF554C">
        <w:rPr>
          <w:rFonts w:ascii="Arial" w:hAnsi="Arial" w:cs="Arial"/>
          <w:sz w:val="22"/>
          <w:szCs w:val="22"/>
        </w:rPr>
        <w:t>pay the underpayments to the employees over a 12 month period.</w:t>
      </w:r>
    </w:p>
    <w:p w14:paraId="19C7929F" w14:textId="77777777" w:rsidR="008D79ED" w:rsidRPr="00BF55B0" w:rsidRDefault="008D79ED" w:rsidP="00AB690D">
      <w:pPr>
        <w:pStyle w:val="ListParagraph"/>
        <w:widowControl w:val="0"/>
        <w:numPr>
          <w:ilvl w:val="0"/>
          <w:numId w:val="16"/>
        </w:numPr>
        <w:tabs>
          <w:tab w:val="right" w:pos="709"/>
        </w:tabs>
        <w:spacing w:after="240" w:line="360" w:lineRule="auto"/>
        <w:contextualSpacing w:val="0"/>
        <w:jc w:val="both"/>
        <w:rPr>
          <w:rFonts w:ascii="Arial" w:hAnsi="Arial" w:cs="Arial"/>
          <w:sz w:val="22"/>
          <w:szCs w:val="22"/>
        </w:rPr>
      </w:pPr>
      <w:bookmarkStart w:id="3" w:name="_Ref359332195"/>
      <w:r w:rsidRPr="00FF554C">
        <w:rPr>
          <w:rFonts w:ascii="Arial" w:hAnsi="Arial" w:cs="Arial"/>
          <w:sz w:val="22"/>
          <w:szCs w:val="22"/>
        </w:rPr>
        <w:t>The FWO has determined, and the Employer admits, that the</w:t>
      </w:r>
      <w:r w:rsidR="00CB7BE2">
        <w:rPr>
          <w:rFonts w:ascii="Arial" w:hAnsi="Arial" w:cs="Arial"/>
          <w:sz w:val="22"/>
          <w:szCs w:val="22"/>
        </w:rPr>
        <w:t xml:space="preserve"> Employer</w:t>
      </w:r>
      <w:r w:rsidRPr="00FF554C">
        <w:rPr>
          <w:rFonts w:ascii="Arial" w:hAnsi="Arial" w:cs="Arial"/>
          <w:sz w:val="22"/>
          <w:szCs w:val="22"/>
        </w:rPr>
        <w:t xml:space="preserve"> contravened</w:t>
      </w:r>
      <w:bookmarkEnd w:id="3"/>
      <w:r w:rsidR="00A72606">
        <w:rPr>
          <w:rFonts w:ascii="Arial" w:hAnsi="Arial" w:cs="Arial"/>
          <w:sz w:val="22"/>
          <w:szCs w:val="22"/>
        </w:rPr>
        <w:t xml:space="preserve"> in the </w:t>
      </w:r>
      <w:r w:rsidR="00A72606" w:rsidRPr="00BF55B0">
        <w:rPr>
          <w:rFonts w:ascii="Arial" w:hAnsi="Arial" w:cs="Arial"/>
          <w:sz w:val="22"/>
          <w:szCs w:val="22"/>
        </w:rPr>
        <w:t>following ways</w:t>
      </w:r>
      <w:r w:rsidRPr="00BF55B0">
        <w:rPr>
          <w:rFonts w:ascii="Arial" w:hAnsi="Arial" w:cs="Arial"/>
          <w:sz w:val="22"/>
          <w:szCs w:val="22"/>
        </w:rPr>
        <w:t>:</w:t>
      </w:r>
    </w:p>
    <w:p w14:paraId="19C792A0" w14:textId="77777777" w:rsidR="00A72606" w:rsidRPr="00BF55B0" w:rsidRDefault="00A72606" w:rsidP="00AB690D">
      <w:pPr>
        <w:pStyle w:val="ListParagraph"/>
        <w:widowControl w:val="0"/>
        <w:numPr>
          <w:ilvl w:val="0"/>
          <w:numId w:val="23"/>
        </w:numPr>
        <w:tabs>
          <w:tab w:val="right" w:pos="709"/>
        </w:tabs>
        <w:spacing w:after="240" w:line="360" w:lineRule="auto"/>
        <w:rPr>
          <w:rFonts w:ascii="Arial" w:hAnsi="Arial" w:cs="Arial"/>
          <w:sz w:val="22"/>
          <w:szCs w:val="22"/>
        </w:rPr>
      </w:pPr>
      <w:r w:rsidRPr="00BF55B0">
        <w:rPr>
          <w:rFonts w:ascii="Arial" w:hAnsi="Arial" w:cs="Arial"/>
          <w:sz w:val="22"/>
          <w:szCs w:val="22"/>
        </w:rPr>
        <w:t>The FWO has determined that the Employer contravened with respect to</w:t>
      </w:r>
      <w:r w:rsidR="00665371" w:rsidRPr="00BF55B0">
        <w:rPr>
          <w:rFonts w:ascii="Arial" w:hAnsi="Arial" w:cs="Arial"/>
          <w:sz w:val="22"/>
          <w:szCs w:val="22"/>
        </w:rPr>
        <w:t xml:space="preserve"> the </w:t>
      </w:r>
      <w:r w:rsidR="00665371" w:rsidRPr="00BF55B0">
        <w:rPr>
          <w:rFonts w:ascii="Arial" w:hAnsi="Arial" w:cs="Arial"/>
          <w:b/>
          <w:sz w:val="22"/>
          <w:szCs w:val="22"/>
        </w:rPr>
        <w:t xml:space="preserve">employee </w:t>
      </w:r>
      <w:r w:rsidR="00CB7BE2" w:rsidRPr="00BF55B0">
        <w:rPr>
          <w:rFonts w:ascii="Arial" w:hAnsi="Arial" w:cs="Arial"/>
          <w:b/>
          <w:sz w:val="22"/>
          <w:szCs w:val="22"/>
        </w:rPr>
        <w:t xml:space="preserve">named </w:t>
      </w:r>
      <w:r w:rsidR="00665371" w:rsidRPr="00BF55B0">
        <w:rPr>
          <w:rFonts w:ascii="Arial" w:hAnsi="Arial" w:cs="Arial"/>
          <w:b/>
          <w:sz w:val="22"/>
          <w:szCs w:val="22"/>
        </w:rPr>
        <w:t>in Attachment A</w:t>
      </w:r>
      <w:r w:rsidR="00E054D1">
        <w:rPr>
          <w:rFonts w:ascii="Arial" w:hAnsi="Arial" w:cs="Arial"/>
          <w:b/>
          <w:sz w:val="22"/>
          <w:szCs w:val="22"/>
        </w:rPr>
        <w:t>:</w:t>
      </w:r>
    </w:p>
    <w:p w14:paraId="19C792A1" w14:textId="77777777" w:rsidR="005F533A" w:rsidRPr="00BF55B0" w:rsidRDefault="00A72606" w:rsidP="00AB690D">
      <w:pPr>
        <w:tabs>
          <w:tab w:val="right" w:pos="709"/>
        </w:tabs>
        <w:spacing w:after="240" w:line="360" w:lineRule="auto"/>
        <w:ind w:left="1429"/>
        <w:rPr>
          <w:rFonts w:cs="Arial"/>
          <w:szCs w:val="22"/>
        </w:rPr>
      </w:pPr>
      <w:r w:rsidRPr="00BF55B0">
        <w:rPr>
          <w:rFonts w:cs="Arial"/>
          <w:szCs w:val="22"/>
        </w:rPr>
        <w:tab/>
      </w:r>
      <w:r w:rsidR="005F533A" w:rsidRPr="00BF55B0">
        <w:rPr>
          <w:rFonts w:cs="Arial"/>
          <w:szCs w:val="22"/>
        </w:rPr>
        <w:t xml:space="preserve">Section 45 of the </w:t>
      </w:r>
      <w:r w:rsidR="005F533A" w:rsidRPr="00BF55B0">
        <w:rPr>
          <w:rFonts w:cs="Arial"/>
          <w:i/>
          <w:szCs w:val="22"/>
        </w:rPr>
        <w:t>Fair Work Act 2009</w:t>
      </w:r>
      <w:r w:rsidR="005F533A" w:rsidRPr="00BF55B0">
        <w:rPr>
          <w:rFonts w:cs="Arial"/>
          <w:szCs w:val="22"/>
        </w:rPr>
        <w:t xml:space="preserve"> states a person must not contravene a term of a modern award. </w:t>
      </w:r>
    </w:p>
    <w:p w14:paraId="19C792A2" w14:textId="77777777" w:rsidR="005F533A" w:rsidRPr="00BF55B0" w:rsidRDefault="005F533A" w:rsidP="00550AB5">
      <w:pPr>
        <w:tabs>
          <w:tab w:val="right" w:pos="709"/>
        </w:tabs>
        <w:spacing w:after="240" w:line="360" w:lineRule="auto"/>
        <w:ind w:left="1701"/>
        <w:rPr>
          <w:rFonts w:cs="Arial"/>
          <w:szCs w:val="22"/>
        </w:rPr>
      </w:pPr>
      <w:r w:rsidRPr="00BF55B0">
        <w:rPr>
          <w:rFonts w:cs="Arial"/>
          <w:szCs w:val="22"/>
        </w:rPr>
        <w:t xml:space="preserve">The following contraventions of the </w:t>
      </w:r>
      <w:r w:rsidR="009458CA" w:rsidRPr="00BF55B0">
        <w:rPr>
          <w:rFonts w:cs="Arial"/>
          <w:szCs w:val="22"/>
        </w:rPr>
        <w:t>M</w:t>
      </w:r>
      <w:r w:rsidRPr="00BF55B0">
        <w:rPr>
          <w:rFonts w:cs="Arial"/>
          <w:szCs w:val="22"/>
        </w:rPr>
        <w:t xml:space="preserve">odern </w:t>
      </w:r>
      <w:r w:rsidR="009458CA" w:rsidRPr="00BF55B0">
        <w:rPr>
          <w:rFonts w:cs="Arial"/>
          <w:szCs w:val="22"/>
        </w:rPr>
        <w:t>A</w:t>
      </w:r>
      <w:r w:rsidRPr="00BF55B0">
        <w:rPr>
          <w:rFonts w:cs="Arial"/>
          <w:szCs w:val="22"/>
        </w:rPr>
        <w:t>ward have occurred:</w:t>
      </w:r>
    </w:p>
    <w:p w14:paraId="19C792A3" w14:textId="77777777" w:rsidR="00E84A40" w:rsidRPr="00BF55B0" w:rsidRDefault="00E84A40" w:rsidP="00E84A40">
      <w:pPr>
        <w:widowControl w:val="0"/>
        <w:numPr>
          <w:ilvl w:val="1"/>
          <w:numId w:val="10"/>
        </w:numPr>
        <w:tabs>
          <w:tab w:val="right" w:pos="709"/>
        </w:tabs>
        <w:spacing w:after="240" w:line="360" w:lineRule="auto"/>
        <w:ind w:left="2506" w:hanging="357"/>
        <w:rPr>
          <w:rFonts w:cs="Arial"/>
          <w:szCs w:val="22"/>
        </w:rPr>
      </w:pPr>
      <w:r w:rsidRPr="00BF55B0">
        <w:rPr>
          <w:rFonts w:cs="Arial"/>
          <w:szCs w:val="22"/>
        </w:rPr>
        <w:t xml:space="preserve">Clause 19.1 – </w:t>
      </w:r>
      <w:r w:rsidR="00C4491C">
        <w:rPr>
          <w:rFonts w:cs="Arial"/>
          <w:szCs w:val="22"/>
        </w:rPr>
        <w:t>M</w:t>
      </w:r>
      <w:r w:rsidR="00DF3F64" w:rsidRPr="00BF55B0">
        <w:rPr>
          <w:rFonts w:cs="Arial"/>
          <w:szCs w:val="22"/>
        </w:rPr>
        <w:t>inimum Wages (including industry allowance)</w:t>
      </w:r>
      <w:r w:rsidRPr="00BF55B0">
        <w:rPr>
          <w:rFonts w:cs="Arial"/>
          <w:szCs w:val="22"/>
        </w:rPr>
        <w:t xml:space="preserve">  </w:t>
      </w:r>
    </w:p>
    <w:p w14:paraId="19C792A4" w14:textId="77777777" w:rsidR="00E84A40" w:rsidRPr="00BF55B0" w:rsidRDefault="00E84A40" w:rsidP="00E84A40">
      <w:pPr>
        <w:numPr>
          <w:ilvl w:val="1"/>
          <w:numId w:val="10"/>
        </w:numPr>
        <w:tabs>
          <w:tab w:val="right" w:pos="709"/>
        </w:tabs>
        <w:spacing w:after="240" w:line="360" w:lineRule="auto"/>
        <w:ind w:left="2509"/>
        <w:rPr>
          <w:rFonts w:cs="Arial"/>
          <w:szCs w:val="22"/>
        </w:rPr>
      </w:pPr>
      <w:r w:rsidRPr="00BF55B0">
        <w:rPr>
          <w:rFonts w:cs="Arial"/>
          <w:szCs w:val="22"/>
        </w:rPr>
        <w:t>Clause 2</w:t>
      </w:r>
      <w:r w:rsidR="00DF3F64" w:rsidRPr="00BF55B0">
        <w:rPr>
          <w:rFonts w:cs="Arial"/>
          <w:szCs w:val="22"/>
        </w:rPr>
        <w:t>8.3(a)</w:t>
      </w:r>
      <w:r w:rsidRPr="00BF55B0">
        <w:rPr>
          <w:rFonts w:cs="Arial"/>
          <w:szCs w:val="22"/>
        </w:rPr>
        <w:t xml:space="preserve"> – </w:t>
      </w:r>
      <w:r w:rsidR="00DF3F64" w:rsidRPr="00BF55B0">
        <w:rPr>
          <w:rFonts w:cs="Arial"/>
          <w:szCs w:val="22"/>
        </w:rPr>
        <w:t>Failure to pay correct Afternoon Shift loading</w:t>
      </w:r>
    </w:p>
    <w:p w14:paraId="19C792A5" w14:textId="77777777" w:rsidR="00DF3F64" w:rsidRPr="00BF55B0" w:rsidRDefault="00DF3F64" w:rsidP="00E84A40">
      <w:pPr>
        <w:numPr>
          <w:ilvl w:val="1"/>
          <w:numId w:val="10"/>
        </w:numPr>
        <w:tabs>
          <w:tab w:val="right" w:pos="709"/>
        </w:tabs>
        <w:spacing w:after="240" w:line="360" w:lineRule="auto"/>
        <w:ind w:left="2509"/>
        <w:rPr>
          <w:rFonts w:cs="Arial"/>
          <w:szCs w:val="22"/>
        </w:rPr>
      </w:pPr>
      <w:r w:rsidRPr="00BF55B0">
        <w:rPr>
          <w:rFonts w:cs="Arial"/>
          <w:szCs w:val="22"/>
        </w:rPr>
        <w:t xml:space="preserve">Clause 28.3 (b) – Failure to pay </w:t>
      </w:r>
      <w:r w:rsidR="00660544">
        <w:rPr>
          <w:rFonts w:cs="Arial"/>
          <w:szCs w:val="22"/>
        </w:rPr>
        <w:t xml:space="preserve">correct </w:t>
      </w:r>
      <w:r w:rsidRPr="00BF55B0">
        <w:rPr>
          <w:rFonts w:cs="Arial"/>
          <w:szCs w:val="22"/>
        </w:rPr>
        <w:t>Night Shift loading</w:t>
      </w:r>
    </w:p>
    <w:p w14:paraId="19C792A6" w14:textId="77777777" w:rsidR="00DF3F64" w:rsidRPr="00BF55B0" w:rsidRDefault="005F533A" w:rsidP="00AB690D">
      <w:pPr>
        <w:numPr>
          <w:ilvl w:val="1"/>
          <w:numId w:val="10"/>
        </w:numPr>
        <w:tabs>
          <w:tab w:val="right" w:pos="709"/>
        </w:tabs>
        <w:spacing w:after="240" w:line="360" w:lineRule="auto"/>
        <w:ind w:left="2509"/>
        <w:rPr>
          <w:rFonts w:cs="Arial"/>
          <w:szCs w:val="22"/>
        </w:rPr>
      </w:pPr>
      <w:r w:rsidRPr="00BF55B0">
        <w:rPr>
          <w:rFonts w:cs="Arial"/>
          <w:szCs w:val="22"/>
        </w:rPr>
        <w:t xml:space="preserve">Clause 30.1– Failure to pay correct overtime rates – first two hours Monday to </w:t>
      </w:r>
      <w:r w:rsidR="00DF3F64" w:rsidRPr="00BF55B0">
        <w:rPr>
          <w:rFonts w:cs="Arial"/>
          <w:szCs w:val="22"/>
        </w:rPr>
        <w:t>Friday</w:t>
      </w:r>
      <w:r w:rsidRPr="00BF55B0">
        <w:rPr>
          <w:rFonts w:cs="Arial"/>
          <w:szCs w:val="22"/>
        </w:rPr>
        <w:t xml:space="preserve"> </w:t>
      </w:r>
      <w:r w:rsidR="00593534">
        <w:rPr>
          <w:rFonts w:cs="Arial"/>
          <w:szCs w:val="22"/>
        </w:rPr>
        <w:t xml:space="preserve">(150%) and after the first two hours </w:t>
      </w:r>
      <w:r w:rsidRPr="00BF55B0">
        <w:rPr>
          <w:rFonts w:cs="Arial"/>
          <w:szCs w:val="22"/>
        </w:rPr>
        <w:t>(</w:t>
      </w:r>
      <w:r w:rsidR="00593534">
        <w:rPr>
          <w:rFonts w:cs="Arial"/>
          <w:szCs w:val="22"/>
        </w:rPr>
        <w:t>200</w:t>
      </w:r>
      <w:r w:rsidRPr="00BF55B0">
        <w:rPr>
          <w:rFonts w:cs="Arial"/>
          <w:szCs w:val="22"/>
        </w:rPr>
        <w:t>%)</w:t>
      </w:r>
    </w:p>
    <w:p w14:paraId="19C792A7" w14:textId="77777777" w:rsidR="00DF3F64" w:rsidRPr="00BF55B0" w:rsidRDefault="00DF3F64" w:rsidP="00AB690D">
      <w:pPr>
        <w:numPr>
          <w:ilvl w:val="1"/>
          <w:numId w:val="10"/>
        </w:numPr>
        <w:tabs>
          <w:tab w:val="right" w:pos="709"/>
        </w:tabs>
        <w:spacing w:after="240" w:line="360" w:lineRule="auto"/>
        <w:ind w:left="2509"/>
        <w:rPr>
          <w:rFonts w:cs="Arial"/>
          <w:szCs w:val="22"/>
        </w:rPr>
      </w:pPr>
      <w:r w:rsidRPr="00BF55B0">
        <w:rPr>
          <w:rFonts w:cs="Arial"/>
          <w:szCs w:val="22"/>
        </w:rPr>
        <w:t>Clause 31.1 – Failure to pay correct overtime rates – Saturday – first two hours (150%)</w:t>
      </w:r>
      <w:r w:rsidR="00593534">
        <w:rPr>
          <w:rFonts w:cs="Arial"/>
          <w:szCs w:val="22"/>
        </w:rPr>
        <w:t xml:space="preserve"> and after two hours (200%)</w:t>
      </w:r>
    </w:p>
    <w:p w14:paraId="19C792A8" w14:textId="77777777" w:rsidR="005F533A" w:rsidRPr="00BF55B0" w:rsidRDefault="005F533A" w:rsidP="00AB690D">
      <w:pPr>
        <w:numPr>
          <w:ilvl w:val="1"/>
          <w:numId w:val="10"/>
        </w:numPr>
        <w:tabs>
          <w:tab w:val="right" w:pos="709"/>
        </w:tabs>
        <w:spacing w:after="240" w:line="360" w:lineRule="auto"/>
        <w:ind w:left="2509"/>
        <w:rPr>
          <w:rFonts w:cs="Arial"/>
          <w:szCs w:val="22"/>
        </w:rPr>
      </w:pPr>
      <w:r w:rsidRPr="00BF55B0">
        <w:rPr>
          <w:rFonts w:cs="Arial"/>
          <w:szCs w:val="22"/>
        </w:rPr>
        <w:t>Clause 31.4 – Failure to pay correct rates on a Sunday (200%)</w:t>
      </w:r>
    </w:p>
    <w:p w14:paraId="19C792A9" w14:textId="77777777" w:rsidR="005F533A" w:rsidRPr="00BF55B0" w:rsidRDefault="005F533A" w:rsidP="00AB690D">
      <w:pPr>
        <w:numPr>
          <w:ilvl w:val="1"/>
          <w:numId w:val="10"/>
        </w:numPr>
        <w:tabs>
          <w:tab w:val="right" w:pos="709"/>
        </w:tabs>
        <w:spacing w:after="240" w:line="360" w:lineRule="auto"/>
        <w:ind w:left="2509"/>
        <w:rPr>
          <w:rFonts w:cs="Arial"/>
          <w:szCs w:val="22"/>
        </w:rPr>
      </w:pPr>
      <w:r w:rsidRPr="00BF55B0">
        <w:rPr>
          <w:rFonts w:cs="Arial"/>
          <w:szCs w:val="22"/>
        </w:rPr>
        <w:t>Clause 32.2– Failure to pay correct public holiday rates</w:t>
      </w:r>
      <w:r w:rsidR="00DF3F64" w:rsidRPr="00BF55B0">
        <w:rPr>
          <w:rFonts w:cs="Arial"/>
          <w:szCs w:val="22"/>
        </w:rPr>
        <w:t xml:space="preserve"> – Good Friday and </w:t>
      </w:r>
      <w:r w:rsidR="00550AB5">
        <w:rPr>
          <w:rFonts w:cs="Arial"/>
          <w:szCs w:val="22"/>
        </w:rPr>
        <w:t>Christmas Day</w:t>
      </w:r>
      <w:r w:rsidR="00E054D1">
        <w:rPr>
          <w:rFonts w:cs="Arial"/>
          <w:szCs w:val="22"/>
        </w:rPr>
        <w:t xml:space="preserve"> and on other public holidays</w:t>
      </w:r>
    </w:p>
    <w:p w14:paraId="19C792AA" w14:textId="77777777" w:rsidR="00DF3F64" w:rsidRDefault="00DF3F64" w:rsidP="00AB690D">
      <w:pPr>
        <w:numPr>
          <w:ilvl w:val="1"/>
          <w:numId w:val="10"/>
        </w:numPr>
        <w:tabs>
          <w:tab w:val="right" w:pos="709"/>
        </w:tabs>
        <w:spacing w:after="240" w:line="360" w:lineRule="auto"/>
        <w:ind w:left="2509"/>
        <w:rPr>
          <w:rFonts w:cs="Arial"/>
          <w:szCs w:val="22"/>
        </w:rPr>
      </w:pPr>
      <w:r w:rsidRPr="00BF55B0">
        <w:rPr>
          <w:rFonts w:cs="Arial"/>
          <w:szCs w:val="22"/>
        </w:rPr>
        <w:t>Clause 33.2 – Annual Leave Loading</w:t>
      </w:r>
    </w:p>
    <w:p w14:paraId="19C792AB" w14:textId="77777777" w:rsidR="00CA4CDA" w:rsidRDefault="00CA4CDA" w:rsidP="00550AB5">
      <w:pPr>
        <w:tabs>
          <w:tab w:val="right" w:pos="709"/>
        </w:tabs>
        <w:spacing w:after="240" w:line="360" w:lineRule="auto"/>
        <w:ind w:left="1440"/>
        <w:rPr>
          <w:rFonts w:cs="Arial"/>
          <w:szCs w:val="22"/>
        </w:rPr>
      </w:pPr>
    </w:p>
    <w:p w14:paraId="19C792AC" w14:textId="77777777" w:rsidR="00550AB5" w:rsidRDefault="00550AB5" w:rsidP="00550AB5">
      <w:pPr>
        <w:tabs>
          <w:tab w:val="right" w:pos="709"/>
        </w:tabs>
        <w:spacing w:after="240" w:line="360" w:lineRule="auto"/>
        <w:ind w:left="1440"/>
        <w:rPr>
          <w:rFonts w:cs="Arial"/>
          <w:szCs w:val="22"/>
        </w:rPr>
      </w:pPr>
      <w:r>
        <w:rPr>
          <w:rFonts w:cs="Arial"/>
          <w:szCs w:val="22"/>
        </w:rPr>
        <w:t>Section 44</w:t>
      </w:r>
      <w:r w:rsidRPr="00BF55B0">
        <w:rPr>
          <w:rFonts w:cs="Arial"/>
          <w:szCs w:val="22"/>
        </w:rPr>
        <w:t xml:space="preserve"> of the </w:t>
      </w:r>
      <w:r w:rsidRPr="00BF55B0">
        <w:rPr>
          <w:rFonts w:cs="Arial"/>
          <w:i/>
          <w:szCs w:val="22"/>
        </w:rPr>
        <w:t>Fair Work Act 2009</w:t>
      </w:r>
      <w:r w:rsidRPr="00BF55B0">
        <w:rPr>
          <w:rFonts w:cs="Arial"/>
          <w:szCs w:val="22"/>
        </w:rPr>
        <w:t xml:space="preserve"> states a</w:t>
      </w:r>
      <w:r>
        <w:rPr>
          <w:rFonts w:cs="Arial"/>
          <w:szCs w:val="22"/>
        </w:rPr>
        <w:t>n employer</w:t>
      </w:r>
      <w:r w:rsidRPr="00BF55B0">
        <w:rPr>
          <w:rFonts w:cs="Arial"/>
          <w:szCs w:val="22"/>
        </w:rPr>
        <w:t xml:space="preserve"> must not con</w:t>
      </w:r>
      <w:r>
        <w:rPr>
          <w:rFonts w:cs="Arial"/>
          <w:szCs w:val="22"/>
        </w:rPr>
        <w:t xml:space="preserve">travene a provision of the National Employment Standards. </w:t>
      </w:r>
    </w:p>
    <w:p w14:paraId="19C792AD" w14:textId="77777777" w:rsidR="00E054D1" w:rsidRDefault="00550AB5" w:rsidP="00060FC5">
      <w:pPr>
        <w:tabs>
          <w:tab w:val="right" w:pos="709"/>
        </w:tabs>
        <w:spacing w:after="240" w:line="360" w:lineRule="auto"/>
        <w:ind w:left="1701"/>
        <w:rPr>
          <w:rFonts w:cs="Arial"/>
          <w:szCs w:val="22"/>
        </w:rPr>
      </w:pPr>
      <w:r w:rsidRPr="00E054D1">
        <w:rPr>
          <w:rFonts w:cs="Arial"/>
          <w:szCs w:val="22"/>
        </w:rPr>
        <w:t xml:space="preserve">The following contravention of the </w:t>
      </w:r>
      <w:r>
        <w:rPr>
          <w:rFonts w:cs="Arial"/>
          <w:szCs w:val="22"/>
        </w:rPr>
        <w:t>National Employment Standards</w:t>
      </w:r>
      <w:r w:rsidRPr="00E054D1">
        <w:rPr>
          <w:rFonts w:cs="Arial"/>
          <w:szCs w:val="22"/>
        </w:rPr>
        <w:t xml:space="preserve"> ha</w:t>
      </w:r>
      <w:r>
        <w:rPr>
          <w:rFonts w:cs="Arial"/>
          <w:szCs w:val="22"/>
        </w:rPr>
        <w:t>s</w:t>
      </w:r>
      <w:r w:rsidRPr="00E054D1">
        <w:rPr>
          <w:rFonts w:cs="Arial"/>
          <w:szCs w:val="22"/>
        </w:rPr>
        <w:t xml:space="preserve"> occurred:</w:t>
      </w:r>
    </w:p>
    <w:p w14:paraId="19C792AE" w14:textId="77777777" w:rsidR="00E054D1" w:rsidRDefault="00E054D1" w:rsidP="00E054D1">
      <w:pPr>
        <w:pStyle w:val="ListParagraph"/>
        <w:numPr>
          <w:ilvl w:val="2"/>
          <w:numId w:val="10"/>
        </w:numPr>
        <w:tabs>
          <w:tab w:val="right" w:pos="709"/>
        </w:tabs>
        <w:spacing w:after="240" w:line="360" w:lineRule="auto"/>
        <w:rPr>
          <w:rFonts w:ascii="Arial" w:hAnsi="Arial" w:cs="Arial"/>
          <w:sz w:val="22"/>
          <w:szCs w:val="22"/>
        </w:rPr>
      </w:pPr>
      <w:r w:rsidRPr="00E054D1">
        <w:rPr>
          <w:rFonts w:ascii="Arial" w:hAnsi="Arial" w:cs="Arial"/>
          <w:sz w:val="22"/>
          <w:szCs w:val="22"/>
        </w:rPr>
        <w:t>Section 116 – Failure to pay the employees c</w:t>
      </w:r>
      <w:r w:rsidR="00D903AB">
        <w:rPr>
          <w:rFonts w:ascii="Arial" w:hAnsi="Arial" w:cs="Arial"/>
          <w:sz w:val="22"/>
          <w:szCs w:val="22"/>
        </w:rPr>
        <w:t xml:space="preserve">orrect base rate of pay </w:t>
      </w:r>
      <w:r w:rsidR="00D903AB" w:rsidRPr="00D903AB">
        <w:rPr>
          <w:rFonts w:ascii="Arial" w:hAnsi="Arial" w:cs="Arial"/>
          <w:sz w:val="22"/>
          <w:szCs w:val="22"/>
        </w:rPr>
        <w:t>when absent from work</w:t>
      </w:r>
      <w:r w:rsidRPr="00D903AB">
        <w:rPr>
          <w:rFonts w:ascii="Arial" w:hAnsi="Arial" w:cs="Arial"/>
          <w:sz w:val="22"/>
          <w:szCs w:val="22"/>
        </w:rPr>
        <w:t xml:space="preserve"> on</w:t>
      </w:r>
      <w:r w:rsidRPr="00E054D1">
        <w:rPr>
          <w:rFonts w:ascii="Arial" w:hAnsi="Arial" w:cs="Arial"/>
          <w:sz w:val="22"/>
          <w:szCs w:val="22"/>
        </w:rPr>
        <w:t xml:space="preserve"> a public holiday</w:t>
      </w:r>
    </w:p>
    <w:p w14:paraId="19C792AF" w14:textId="77777777" w:rsidR="00AC0146" w:rsidRDefault="00AC0146" w:rsidP="00AC0146">
      <w:pPr>
        <w:pStyle w:val="ListParagraph"/>
        <w:tabs>
          <w:tab w:val="right" w:pos="709"/>
        </w:tabs>
        <w:spacing w:after="240" w:line="360" w:lineRule="auto"/>
        <w:ind w:left="1069"/>
        <w:rPr>
          <w:rFonts w:ascii="Arial" w:hAnsi="Arial" w:cs="Arial"/>
          <w:sz w:val="22"/>
          <w:szCs w:val="22"/>
        </w:rPr>
      </w:pPr>
    </w:p>
    <w:p w14:paraId="19C792B0" w14:textId="77777777" w:rsidR="005F533A" w:rsidRPr="00BF55B0" w:rsidRDefault="00785B2A" w:rsidP="00AB690D">
      <w:pPr>
        <w:pStyle w:val="ListParagraph"/>
        <w:numPr>
          <w:ilvl w:val="0"/>
          <w:numId w:val="23"/>
        </w:numPr>
        <w:tabs>
          <w:tab w:val="right" w:pos="709"/>
        </w:tabs>
        <w:spacing w:after="240" w:line="360" w:lineRule="auto"/>
        <w:rPr>
          <w:rFonts w:ascii="Arial" w:hAnsi="Arial" w:cs="Arial"/>
          <w:sz w:val="22"/>
          <w:szCs w:val="22"/>
        </w:rPr>
      </w:pPr>
      <w:r w:rsidRPr="00BF55B0">
        <w:rPr>
          <w:rFonts w:ascii="Arial" w:hAnsi="Arial" w:cs="Arial"/>
          <w:sz w:val="22"/>
          <w:szCs w:val="22"/>
        </w:rPr>
        <w:t>During the Audit Period t</w:t>
      </w:r>
      <w:r w:rsidR="005F533A" w:rsidRPr="00BF55B0">
        <w:rPr>
          <w:rFonts w:ascii="Arial" w:hAnsi="Arial" w:cs="Arial"/>
          <w:sz w:val="22"/>
          <w:szCs w:val="22"/>
        </w:rPr>
        <w:t xml:space="preserve">he FWO has determined that </w:t>
      </w:r>
      <w:r w:rsidR="00A72606" w:rsidRPr="00BF55B0">
        <w:rPr>
          <w:rFonts w:ascii="Arial" w:hAnsi="Arial" w:cs="Arial"/>
          <w:sz w:val="22"/>
          <w:szCs w:val="22"/>
        </w:rPr>
        <w:t>the employer</w:t>
      </w:r>
      <w:r w:rsidR="005F533A" w:rsidRPr="00BF55B0">
        <w:rPr>
          <w:rFonts w:ascii="Arial" w:hAnsi="Arial" w:cs="Arial"/>
          <w:sz w:val="22"/>
          <w:szCs w:val="22"/>
        </w:rPr>
        <w:t xml:space="preserve"> contravened with respect to </w:t>
      </w:r>
      <w:r w:rsidR="00CB7BE2" w:rsidRPr="00BF55B0">
        <w:rPr>
          <w:rFonts w:ascii="Arial" w:hAnsi="Arial" w:cs="Arial"/>
          <w:sz w:val="22"/>
          <w:szCs w:val="22"/>
        </w:rPr>
        <w:t xml:space="preserve">the </w:t>
      </w:r>
      <w:r w:rsidR="00C72DE1">
        <w:rPr>
          <w:rFonts w:ascii="Arial" w:hAnsi="Arial" w:cs="Arial"/>
          <w:b/>
          <w:sz w:val="22"/>
          <w:szCs w:val="22"/>
        </w:rPr>
        <w:t>full time</w:t>
      </w:r>
      <w:r w:rsidR="005F533A" w:rsidRPr="00BF55B0">
        <w:rPr>
          <w:rFonts w:ascii="Arial" w:hAnsi="Arial" w:cs="Arial"/>
          <w:b/>
          <w:sz w:val="22"/>
          <w:szCs w:val="22"/>
        </w:rPr>
        <w:t xml:space="preserve"> </w:t>
      </w:r>
      <w:r w:rsidR="00DF3F64" w:rsidRPr="00BF55B0">
        <w:rPr>
          <w:rFonts w:ascii="Arial" w:hAnsi="Arial" w:cs="Arial"/>
          <w:b/>
          <w:sz w:val="22"/>
          <w:szCs w:val="22"/>
        </w:rPr>
        <w:t xml:space="preserve">drivers </w:t>
      </w:r>
      <w:r w:rsidR="00CB7BE2" w:rsidRPr="00BF55B0">
        <w:rPr>
          <w:rFonts w:ascii="Arial" w:hAnsi="Arial" w:cs="Arial"/>
          <w:b/>
          <w:sz w:val="22"/>
          <w:szCs w:val="22"/>
        </w:rPr>
        <w:t xml:space="preserve">named </w:t>
      </w:r>
      <w:r w:rsidR="002F5016" w:rsidRPr="00BF55B0">
        <w:rPr>
          <w:rFonts w:ascii="Arial" w:hAnsi="Arial" w:cs="Arial"/>
          <w:b/>
          <w:sz w:val="22"/>
          <w:szCs w:val="22"/>
        </w:rPr>
        <w:t>in</w:t>
      </w:r>
      <w:r w:rsidR="00BE4A65" w:rsidRPr="00BF55B0">
        <w:rPr>
          <w:rFonts w:ascii="Arial" w:hAnsi="Arial" w:cs="Arial"/>
          <w:b/>
          <w:sz w:val="22"/>
          <w:szCs w:val="22"/>
        </w:rPr>
        <w:t xml:space="preserve"> Attachment </w:t>
      </w:r>
      <w:r w:rsidR="00E054D1">
        <w:rPr>
          <w:rFonts w:ascii="Arial" w:hAnsi="Arial" w:cs="Arial"/>
          <w:b/>
          <w:sz w:val="22"/>
          <w:szCs w:val="22"/>
        </w:rPr>
        <w:t>B</w:t>
      </w:r>
      <w:r w:rsidR="005F533A" w:rsidRPr="00BF55B0">
        <w:rPr>
          <w:rFonts w:ascii="Arial" w:hAnsi="Arial" w:cs="Arial"/>
          <w:sz w:val="22"/>
          <w:szCs w:val="22"/>
        </w:rPr>
        <w:t>:</w:t>
      </w:r>
    </w:p>
    <w:p w14:paraId="19C792B1" w14:textId="77777777" w:rsidR="005F533A" w:rsidRPr="00BF55B0" w:rsidRDefault="005F533A" w:rsidP="00AB690D">
      <w:pPr>
        <w:tabs>
          <w:tab w:val="right" w:pos="709"/>
        </w:tabs>
        <w:spacing w:after="240" w:line="360" w:lineRule="auto"/>
        <w:ind w:left="1418"/>
        <w:rPr>
          <w:rFonts w:cs="Arial"/>
          <w:szCs w:val="22"/>
        </w:rPr>
      </w:pPr>
      <w:r w:rsidRPr="00BF55B0">
        <w:rPr>
          <w:rFonts w:cs="Arial"/>
          <w:szCs w:val="22"/>
        </w:rPr>
        <w:t xml:space="preserve">Section 45 of the </w:t>
      </w:r>
      <w:r w:rsidRPr="00BF55B0">
        <w:rPr>
          <w:rFonts w:cs="Arial"/>
          <w:i/>
          <w:szCs w:val="22"/>
        </w:rPr>
        <w:t>Fair Work Act 2009</w:t>
      </w:r>
      <w:r w:rsidRPr="00BF55B0">
        <w:rPr>
          <w:rFonts w:cs="Arial"/>
          <w:szCs w:val="22"/>
        </w:rPr>
        <w:t xml:space="preserve"> states a person must not contravene a term of a modern award. </w:t>
      </w:r>
    </w:p>
    <w:p w14:paraId="19C792B2" w14:textId="77777777" w:rsidR="005F533A" w:rsidRPr="00BF55B0" w:rsidRDefault="00550AB5" w:rsidP="00550AB5">
      <w:pPr>
        <w:tabs>
          <w:tab w:val="right" w:pos="1843"/>
        </w:tabs>
        <w:spacing w:after="240" w:line="360" w:lineRule="auto"/>
        <w:ind w:left="1701"/>
        <w:rPr>
          <w:rFonts w:cs="Arial"/>
          <w:szCs w:val="22"/>
        </w:rPr>
      </w:pPr>
      <w:r>
        <w:rPr>
          <w:rFonts w:cs="Arial"/>
          <w:szCs w:val="22"/>
        </w:rPr>
        <w:tab/>
      </w:r>
      <w:r w:rsidR="005F533A" w:rsidRPr="00BF55B0">
        <w:rPr>
          <w:rFonts w:cs="Arial"/>
          <w:szCs w:val="22"/>
        </w:rPr>
        <w:t xml:space="preserve">The following contraventions of the </w:t>
      </w:r>
      <w:r w:rsidR="009458CA" w:rsidRPr="00BF55B0">
        <w:rPr>
          <w:rFonts w:cs="Arial"/>
          <w:szCs w:val="22"/>
        </w:rPr>
        <w:t>M</w:t>
      </w:r>
      <w:r w:rsidR="005F533A" w:rsidRPr="00BF55B0">
        <w:rPr>
          <w:rFonts w:cs="Arial"/>
          <w:szCs w:val="22"/>
        </w:rPr>
        <w:t xml:space="preserve">odern </w:t>
      </w:r>
      <w:r w:rsidR="009458CA" w:rsidRPr="00BF55B0">
        <w:rPr>
          <w:rFonts w:cs="Arial"/>
          <w:szCs w:val="22"/>
        </w:rPr>
        <w:t>A</w:t>
      </w:r>
      <w:r w:rsidR="005F533A" w:rsidRPr="00BF55B0">
        <w:rPr>
          <w:rFonts w:cs="Arial"/>
          <w:szCs w:val="22"/>
        </w:rPr>
        <w:t>ward have occurred:</w:t>
      </w:r>
    </w:p>
    <w:p w14:paraId="19C792B3" w14:textId="77777777" w:rsidR="00E054D1" w:rsidRPr="00BF55B0" w:rsidRDefault="00E054D1" w:rsidP="00E054D1">
      <w:pPr>
        <w:widowControl w:val="0"/>
        <w:numPr>
          <w:ilvl w:val="0"/>
          <w:numId w:val="28"/>
        </w:numPr>
        <w:tabs>
          <w:tab w:val="right" w:pos="709"/>
        </w:tabs>
        <w:spacing w:after="240" w:line="360" w:lineRule="auto"/>
        <w:rPr>
          <w:rFonts w:cs="Arial"/>
          <w:szCs w:val="22"/>
        </w:rPr>
      </w:pPr>
      <w:r w:rsidRPr="00BF55B0">
        <w:rPr>
          <w:rFonts w:cs="Arial"/>
          <w:szCs w:val="22"/>
        </w:rPr>
        <w:t xml:space="preserve">Clause 19.1 – </w:t>
      </w:r>
      <w:r w:rsidR="00C4491C">
        <w:rPr>
          <w:rFonts w:cs="Arial"/>
          <w:szCs w:val="22"/>
        </w:rPr>
        <w:t>M</w:t>
      </w:r>
      <w:r w:rsidRPr="00BF55B0">
        <w:rPr>
          <w:rFonts w:cs="Arial"/>
          <w:szCs w:val="22"/>
        </w:rPr>
        <w:t xml:space="preserve">inimum Wages (including industry allowance)  </w:t>
      </w:r>
    </w:p>
    <w:p w14:paraId="19C792B4" w14:textId="77777777" w:rsidR="00E054D1" w:rsidRPr="00BF55B0" w:rsidRDefault="00E054D1" w:rsidP="00E054D1">
      <w:pPr>
        <w:numPr>
          <w:ilvl w:val="0"/>
          <w:numId w:val="28"/>
        </w:numPr>
        <w:tabs>
          <w:tab w:val="right" w:pos="709"/>
        </w:tabs>
        <w:spacing w:after="240" w:line="360" w:lineRule="auto"/>
        <w:rPr>
          <w:rFonts w:cs="Arial"/>
          <w:szCs w:val="22"/>
        </w:rPr>
      </w:pPr>
      <w:r w:rsidRPr="00BF55B0">
        <w:rPr>
          <w:rFonts w:cs="Arial"/>
          <w:szCs w:val="22"/>
        </w:rPr>
        <w:t>Clause 28.3(a) – Failure to pay correct Afternoon Shift loading</w:t>
      </w:r>
    </w:p>
    <w:p w14:paraId="19C792B5" w14:textId="77777777" w:rsidR="00E054D1" w:rsidRPr="00BF55B0" w:rsidRDefault="00E054D1" w:rsidP="00E054D1">
      <w:pPr>
        <w:numPr>
          <w:ilvl w:val="0"/>
          <w:numId w:val="28"/>
        </w:numPr>
        <w:tabs>
          <w:tab w:val="right" w:pos="709"/>
        </w:tabs>
        <w:spacing w:after="240" w:line="360" w:lineRule="auto"/>
        <w:rPr>
          <w:rFonts w:cs="Arial"/>
          <w:szCs w:val="22"/>
        </w:rPr>
      </w:pPr>
      <w:r w:rsidRPr="00BF55B0">
        <w:rPr>
          <w:rFonts w:cs="Arial"/>
          <w:szCs w:val="22"/>
        </w:rPr>
        <w:t xml:space="preserve">Clause 28.3 (b) – Failure to pay </w:t>
      </w:r>
      <w:r>
        <w:rPr>
          <w:rFonts w:cs="Arial"/>
          <w:szCs w:val="22"/>
        </w:rPr>
        <w:t xml:space="preserve">correct </w:t>
      </w:r>
      <w:r w:rsidRPr="00BF55B0">
        <w:rPr>
          <w:rFonts w:cs="Arial"/>
          <w:szCs w:val="22"/>
        </w:rPr>
        <w:t>Night Shift loading</w:t>
      </w:r>
    </w:p>
    <w:p w14:paraId="19C792B6" w14:textId="77777777" w:rsidR="00E054D1" w:rsidRPr="00BF55B0" w:rsidRDefault="00E054D1" w:rsidP="00E054D1">
      <w:pPr>
        <w:numPr>
          <w:ilvl w:val="0"/>
          <w:numId w:val="28"/>
        </w:numPr>
        <w:tabs>
          <w:tab w:val="right" w:pos="709"/>
        </w:tabs>
        <w:spacing w:after="240" w:line="360" w:lineRule="auto"/>
        <w:rPr>
          <w:rFonts w:cs="Arial"/>
          <w:szCs w:val="22"/>
        </w:rPr>
      </w:pPr>
      <w:r w:rsidRPr="00BF55B0">
        <w:rPr>
          <w:rFonts w:cs="Arial"/>
          <w:szCs w:val="22"/>
        </w:rPr>
        <w:t xml:space="preserve">Clause 30.1– Failure to pay correct overtime rates – first two hours Monday to Friday </w:t>
      </w:r>
      <w:r>
        <w:rPr>
          <w:rFonts w:cs="Arial"/>
          <w:szCs w:val="22"/>
        </w:rPr>
        <w:t xml:space="preserve">(150%) and after the first two hours </w:t>
      </w:r>
      <w:r w:rsidRPr="00BF55B0">
        <w:rPr>
          <w:rFonts w:cs="Arial"/>
          <w:szCs w:val="22"/>
        </w:rPr>
        <w:t>(</w:t>
      </w:r>
      <w:r>
        <w:rPr>
          <w:rFonts w:cs="Arial"/>
          <w:szCs w:val="22"/>
        </w:rPr>
        <w:t>200</w:t>
      </w:r>
      <w:r w:rsidRPr="00BF55B0">
        <w:rPr>
          <w:rFonts w:cs="Arial"/>
          <w:szCs w:val="22"/>
        </w:rPr>
        <w:t>%)</w:t>
      </w:r>
    </w:p>
    <w:p w14:paraId="19C792B7" w14:textId="77777777" w:rsidR="00E054D1" w:rsidRPr="00BF55B0" w:rsidRDefault="00E054D1" w:rsidP="00E054D1">
      <w:pPr>
        <w:numPr>
          <w:ilvl w:val="0"/>
          <w:numId w:val="28"/>
        </w:numPr>
        <w:tabs>
          <w:tab w:val="right" w:pos="709"/>
        </w:tabs>
        <w:spacing w:after="240" w:line="360" w:lineRule="auto"/>
        <w:rPr>
          <w:rFonts w:cs="Arial"/>
          <w:szCs w:val="22"/>
        </w:rPr>
      </w:pPr>
      <w:r w:rsidRPr="00BF55B0">
        <w:rPr>
          <w:rFonts w:cs="Arial"/>
          <w:szCs w:val="22"/>
        </w:rPr>
        <w:t>Clause 31.1 – Failure to pay correct overtime rates – Saturday – first two hours (150%)</w:t>
      </w:r>
      <w:r>
        <w:rPr>
          <w:rFonts w:cs="Arial"/>
          <w:szCs w:val="22"/>
        </w:rPr>
        <w:t xml:space="preserve"> and after two hours (200%)</w:t>
      </w:r>
    </w:p>
    <w:p w14:paraId="19C792B8" w14:textId="77777777" w:rsidR="00E054D1" w:rsidRPr="00BF55B0" w:rsidRDefault="00E054D1" w:rsidP="00E054D1">
      <w:pPr>
        <w:numPr>
          <w:ilvl w:val="0"/>
          <w:numId w:val="28"/>
        </w:numPr>
        <w:tabs>
          <w:tab w:val="right" w:pos="709"/>
        </w:tabs>
        <w:spacing w:after="240" w:line="360" w:lineRule="auto"/>
        <w:rPr>
          <w:rFonts w:cs="Arial"/>
          <w:szCs w:val="22"/>
        </w:rPr>
      </w:pPr>
      <w:r w:rsidRPr="00BF55B0">
        <w:rPr>
          <w:rFonts w:cs="Arial"/>
          <w:szCs w:val="22"/>
        </w:rPr>
        <w:t>Clause 31.4 – Failure to pay correct rates on a Sunday (200%)</w:t>
      </w:r>
    </w:p>
    <w:p w14:paraId="19C792B9" w14:textId="77777777" w:rsidR="00E054D1" w:rsidRPr="00BF55B0" w:rsidRDefault="00E054D1" w:rsidP="00E054D1">
      <w:pPr>
        <w:numPr>
          <w:ilvl w:val="0"/>
          <w:numId w:val="28"/>
        </w:numPr>
        <w:tabs>
          <w:tab w:val="right" w:pos="709"/>
        </w:tabs>
        <w:spacing w:after="240" w:line="360" w:lineRule="auto"/>
        <w:rPr>
          <w:rFonts w:cs="Arial"/>
          <w:szCs w:val="22"/>
        </w:rPr>
      </w:pPr>
      <w:r w:rsidRPr="00BF55B0">
        <w:rPr>
          <w:rFonts w:cs="Arial"/>
          <w:szCs w:val="22"/>
        </w:rPr>
        <w:t xml:space="preserve">Clause 32.2– Failure to pay correct public holiday rates – Good Friday and </w:t>
      </w:r>
      <w:r w:rsidR="00550AB5">
        <w:rPr>
          <w:rFonts w:cs="Arial"/>
          <w:szCs w:val="22"/>
        </w:rPr>
        <w:t>Christmas Day</w:t>
      </w:r>
      <w:r>
        <w:rPr>
          <w:rFonts w:cs="Arial"/>
          <w:szCs w:val="22"/>
        </w:rPr>
        <w:t xml:space="preserve"> and on other public holidays</w:t>
      </w:r>
    </w:p>
    <w:p w14:paraId="19C792BA" w14:textId="77777777" w:rsidR="00E054D1" w:rsidRDefault="00E054D1" w:rsidP="00E054D1">
      <w:pPr>
        <w:numPr>
          <w:ilvl w:val="0"/>
          <w:numId w:val="28"/>
        </w:numPr>
        <w:tabs>
          <w:tab w:val="right" w:pos="709"/>
        </w:tabs>
        <w:spacing w:after="240" w:line="360" w:lineRule="auto"/>
        <w:rPr>
          <w:rFonts w:cs="Arial"/>
          <w:szCs w:val="22"/>
        </w:rPr>
      </w:pPr>
      <w:r w:rsidRPr="00BF55B0">
        <w:rPr>
          <w:rFonts w:cs="Arial"/>
          <w:szCs w:val="22"/>
        </w:rPr>
        <w:t>Clause 33.2 – Annual Leave Loading</w:t>
      </w:r>
    </w:p>
    <w:p w14:paraId="19C792BB" w14:textId="77777777" w:rsidR="00550AB5" w:rsidRDefault="00550AB5" w:rsidP="00E054D1">
      <w:pPr>
        <w:tabs>
          <w:tab w:val="right" w:pos="709"/>
        </w:tabs>
        <w:spacing w:after="240" w:line="360" w:lineRule="auto"/>
        <w:ind w:left="1440"/>
        <w:rPr>
          <w:rFonts w:cs="Arial"/>
          <w:szCs w:val="22"/>
        </w:rPr>
      </w:pPr>
      <w:r>
        <w:rPr>
          <w:rFonts w:cs="Arial"/>
          <w:szCs w:val="22"/>
        </w:rPr>
        <w:t>Section 44</w:t>
      </w:r>
      <w:r w:rsidRPr="00BF55B0">
        <w:rPr>
          <w:rFonts w:cs="Arial"/>
          <w:szCs w:val="22"/>
        </w:rPr>
        <w:t xml:space="preserve"> of the </w:t>
      </w:r>
      <w:r w:rsidRPr="00BF55B0">
        <w:rPr>
          <w:rFonts w:cs="Arial"/>
          <w:i/>
          <w:szCs w:val="22"/>
        </w:rPr>
        <w:t>Fair Work Act 2009</w:t>
      </w:r>
      <w:r w:rsidRPr="00BF55B0">
        <w:rPr>
          <w:rFonts w:cs="Arial"/>
          <w:szCs w:val="22"/>
        </w:rPr>
        <w:t xml:space="preserve"> states a</w:t>
      </w:r>
      <w:r>
        <w:rPr>
          <w:rFonts w:cs="Arial"/>
          <w:szCs w:val="22"/>
        </w:rPr>
        <w:t>n employer</w:t>
      </w:r>
      <w:r w:rsidRPr="00BF55B0">
        <w:rPr>
          <w:rFonts w:cs="Arial"/>
          <w:szCs w:val="22"/>
        </w:rPr>
        <w:t xml:space="preserve"> must not con</w:t>
      </w:r>
      <w:r>
        <w:rPr>
          <w:rFonts w:cs="Arial"/>
          <w:szCs w:val="22"/>
        </w:rPr>
        <w:t xml:space="preserve">travene a provision of the National Employment Standards. </w:t>
      </w:r>
    </w:p>
    <w:p w14:paraId="19C792BC" w14:textId="77777777" w:rsidR="00E054D1" w:rsidRPr="00E054D1" w:rsidRDefault="00E054D1" w:rsidP="00550AB5">
      <w:pPr>
        <w:tabs>
          <w:tab w:val="right" w:pos="709"/>
        </w:tabs>
        <w:spacing w:after="240" w:line="360" w:lineRule="auto"/>
        <w:ind w:left="1701"/>
        <w:rPr>
          <w:rFonts w:cs="Arial"/>
          <w:szCs w:val="22"/>
        </w:rPr>
      </w:pPr>
      <w:r w:rsidRPr="00E054D1">
        <w:rPr>
          <w:rFonts w:cs="Arial"/>
          <w:szCs w:val="22"/>
        </w:rPr>
        <w:t>The following contravention</w:t>
      </w:r>
      <w:r>
        <w:rPr>
          <w:rFonts w:cs="Arial"/>
          <w:szCs w:val="22"/>
        </w:rPr>
        <w:t>s</w:t>
      </w:r>
      <w:r w:rsidRPr="00E054D1">
        <w:rPr>
          <w:rFonts w:cs="Arial"/>
          <w:szCs w:val="22"/>
        </w:rPr>
        <w:t xml:space="preserve"> of the </w:t>
      </w:r>
      <w:r w:rsidR="00550AB5">
        <w:rPr>
          <w:rFonts w:cs="Arial"/>
          <w:szCs w:val="22"/>
        </w:rPr>
        <w:t>National Employment Standards</w:t>
      </w:r>
      <w:r w:rsidRPr="00E054D1">
        <w:rPr>
          <w:rFonts w:cs="Arial"/>
          <w:szCs w:val="22"/>
        </w:rPr>
        <w:t xml:space="preserve"> ha</w:t>
      </w:r>
      <w:r>
        <w:rPr>
          <w:rFonts w:cs="Arial"/>
          <w:szCs w:val="22"/>
        </w:rPr>
        <w:t>ve</w:t>
      </w:r>
      <w:r w:rsidRPr="00E054D1">
        <w:rPr>
          <w:rFonts w:cs="Arial"/>
          <w:szCs w:val="22"/>
        </w:rPr>
        <w:t xml:space="preserve"> occurred:</w:t>
      </w:r>
    </w:p>
    <w:p w14:paraId="19C792BD" w14:textId="77777777" w:rsidR="00BF55B0" w:rsidRPr="00E054D1" w:rsidRDefault="00E054D1" w:rsidP="00E054D1">
      <w:pPr>
        <w:pStyle w:val="ListParagraph"/>
        <w:numPr>
          <w:ilvl w:val="0"/>
          <w:numId w:val="28"/>
        </w:numPr>
        <w:tabs>
          <w:tab w:val="right" w:pos="709"/>
        </w:tabs>
        <w:spacing w:after="240" w:line="360" w:lineRule="auto"/>
        <w:rPr>
          <w:rFonts w:ascii="Arial" w:hAnsi="Arial" w:cs="Arial"/>
          <w:sz w:val="22"/>
          <w:szCs w:val="22"/>
        </w:rPr>
      </w:pPr>
      <w:r w:rsidRPr="00E054D1">
        <w:rPr>
          <w:rFonts w:ascii="Arial" w:hAnsi="Arial" w:cs="Arial"/>
          <w:sz w:val="22"/>
          <w:szCs w:val="22"/>
        </w:rPr>
        <w:t xml:space="preserve">Section 116 – </w:t>
      </w:r>
      <w:r w:rsidR="00D903AB" w:rsidRPr="00E054D1">
        <w:rPr>
          <w:rFonts w:ascii="Arial" w:hAnsi="Arial" w:cs="Arial"/>
          <w:sz w:val="22"/>
          <w:szCs w:val="22"/>
        </w:rPr>
        <w:t>Failure to pay the employees c</w:t>
      </w:r>
      <w:r w:rsidR="00D903AB">
        <w:rPr>
          <w:rFonts w:ascii="Arial" w:hAnsi="Arial" w:cs="Arial"/>
          <w:sz w:val="22"/>
          <w:szCs w:val="22"/>
        </w:rPr>
        <w:t xml:space="preserve">orrect base rate of pay </w:t>
      </w:r>
      <w:r w:rsidR="00D903AB" w:rsidRPr="00D903AB">
        <w:rPr>
          <w:rFonts w:ascii="Arial" w:hAnsi="Arial" w:cs="Arial"/>
          <w:sz w:val="22"/>
          <w:szCs w:val="22"/>
        </w:rPr>
        <w:t>when absent from work on</w:t>
      </w:r>
      <w:r w:rsidR="00D903AB" w:rsidRPr="00E054D1">
        <w:rPr>
          <w:rFonts w:ascii="Arial" w:hAnsi="Arial" w:cs="Arial"/>
          <w:sz w:val="22"/>
          <w:szCs w:val="22"/>
        </w:rPr>
        <w:t xml:space="preserve"> a public holiday</w:t>
      </w:r>
    </w:p>
    <w:p w14:paraId="19C792BE" w14:textId="77777777" w:rsidR="00E054D1" w:rsidRPr="00E054D1" w:rsidRDefault="00E054D1" w:rsidP="00E054D1">
      <w:pPr>
        <w:pStyle w:val="ListParagraph"/>
        <w:numPr>
          <w:ilvl w:val="0"/>
          <w:numId w:val="28"/>
        </w:numPr>
        <w:tabs>
          <w:tab w:val="right" w:pos="709"/>
        </w:tabs>
        <w:spacing w:after="240" w:line="360" w:lineRule="auto"/>
        <w:rPr>
          <w:rFonts w:ascii="Arial" w:hAnsi="Arial" w:cs="Arial"/>
          <w:sz w:val="22"/>
          <w:szCs w:val="22"/>
        </w:rPr>
      </w:pPr>
      <w:r w:rsidRPr="00E054D1">
        <w:rPr>
          <w:rFonts w:ascii="Arial" w:hAnsi="Arial" w:cs="Arial"/>
          <w:sz w:val="22"/>
          <w:szCs w:val="22"/>
        </w:rPr>
        <w:t>Section 99 – Failure to pay employees the correct base rate of pay whilst on personal leave</w:t>
      </w:r>
    </w:p>
    <w:p w14:paraId="19C792BF" w14:textId="77777777" w:rsidR="00E054D1" w:rsidRDefault="00E054D1" w:rsidP="00E054D1">
      <w:pPr>
        <w:pStyle w:val="ListParagraph"/>
        <w:numPr>
          <w:ilvl w:val="0"/>
          <w:numId w:val="28"/>
        </w:numPr>
        <w:tabs>
          <w:tab w:val="right" w:pos="709"/>
        </w:tabs>
        <w:spacing w:after="240" w:line="360" w:lineRule="auto"/>
        <w:rPr>
          <w:rFonts w:ascii="Arial" w:hAnsi="Arial" w:cs="Arial"/>
          <w:sz w:val="22"/>
          <w:szCs w:val="22"/>
        </w:rPr>
      </w:pPr>
      <w:r w:rsidRPr="00E054D1">
        <w:rPr>
          <w:rFonts w:ascii="Arial" w:hAnsi="Arial" w:cs="Arial"/>
          <w:sz w:val="22"/>
          <w:szCs w:val="22"/>
        </w:rPr>
        <w:t>Section 90 (1) – Failure to pay employees the correct base rate of pay whilst on Annual Leave</w:t>
      </w:r>
    </w:p>
    <w:p w14:paraId="19C792C0" w14:textId="77777777" w:rsidR="00E054D1" w:rsidRDefault="00E054D1" w:rsidP="00E054D1">
      <w:pPr>
        <w:pStyle w:val="ListParagraph"/>
        <w:tabs>
          <w:tab w:val="right" w:pos="709"/>
        </w:tabs>
        <w:spacing w:after="240" w:line="360" w:lineRule="auto"/>
        <w:ind w:left="2520"/>
        <w:rPr>
          <w:rFonts w:ascii="Arial" w:hAnsi="Arial" w:cs="Arial"/>
          <w:sz w:val="22"/>
          <w:szCs w:val="22"/>
        </w:rPr>
      </w:pPr>
    </w:p>
    <w:p w14:paraId="19C792C1" w14:textId="77777777" w:rsidR="00CA4CDA" w:rsidRDefault="00CA4CDA" w:rsidP="00E054D1">
      <w:pPr>
        <w:pStyle w:val="ListParagraph"/>
        <w:tabs>
          <w:tab w:val="right" w:pos="709"/>
        </w:tabs>
        <w:spacing w:after="240" w:line="360" w:lineRule="auto"/>
        <w:ind w:left="2520"/>
        <w:rPr>
          <w:rFonts w:ascii="Arial" w:hAnsi="Arial" w:cs="Arial"/>
          <w:sz w:val="22"/>
          <w:szCs w:val="22"/>
        </w:rPr>
      </w:pPr>
    </w:p>
    <w:p w14:paraId="19C792C2" w14:textId="77777777" w:rsidR="00CA4CDA" w:rsidRDefault="00CA4CDA" w:rsidP="00E054D1">
      <w:pPr>
        <w:pStyle w:val="ListParagraph"/>
        <w:tabs>
          <w:tab w:val="right" w:pos="709"/>
        </w:tabs>
        <w:spacing w:after="240" w:line="360" w:lineRule="auto"/>
        <w:ind w:left="2520"/>
        <w:rPr>
          <w:rFonts w:ascii="Arial" w:hAnsi="Arial" w:cs="Arial"/>
          <w:sz w:val="22"/>
          <w:szCs w:val="22"/>
        </w:rPr>
      </w:pPr>
    </w:p>
    <w:p w14:paraId="19C792C3" w14:textId="77777777" w:rsidR="00E054D1" w:rsidRPr="00BF55B0" w:rsidRDefault="00E054D1" w:rsidP="00E054D1">
      <w:pPr>
        <w:pStyle w:val="ListParagraph"/>
        <w:numPr>
          <w:ilvl w:val="0"/>
          <w:numId w:val="23"/>
        </w:numPr>
        <w:tabs>
          <w:tab w:val="right" w:pos="709"/>
        </w:tabs>
        <w:spacing w:after="240" w:line="360" w:lineRule="auto"/>
        <w:rPr>
          <w:rFonts w:ascii="Arial" w:hAnsi="Arial" w:cs="Arial"/>
          <w:sz w:val="22"/>
          <w:szCs w:val="22"/>
        </w:rPr>
      </w:pPr>
      <w:r w:rsidRPr="00BF55B0">
        <w:rPr>
          <w:rFonts w:ascii="Arial" w:hAnsi="Arial" w:cs="Arial"/>
          <w:sz w:val="22"/>
          <w:szCs w:val="22"/>
        </w:rPr>
        <w:lastRenderedPageBreak/>
        <w:t xml:space="preserve">During the Audit Period the FWO has determined that the employer contravened with respect to the </w:t>
      </w:r>
      <w:r>
        <w:rPr>
          <w:rFonts w:ascii="Arial" w:hAnsi="Arial" w:cs="Arial"/>
          <w:b/>
          <w:sz w:val="22"/>
          <w:szCs w:val="22"/>
        </w:rPr>
        <w:t>casual</w:t>
      </w:r>
      <w:r w:rsidRPr="00BF55B0">
        <w:rPr>
          <w:rFonts w:ascii="Arial" w:hAnsi="Arial" w:cs="Arial"/>
          <w:b/>
          <w:sz w:val="22"/>
          <w:szCs w:val="22"/>
        </w:rPr>
        <w:t xml:space="preserve"> drivers named in Attachment </w:t>
      </w:r>
      <w:r w:rsidR="00BF6F65">
        <w:rPr>
          <w:rFonts w:ascii="Arial" w:hAnsi="Arial" w:cs="Arial"/>
          <w:b/>
          <w:sz w:val="22"/>
          <w:szCs w:val="22"/>
        </w:rPr>
        <w:t>C</w:t>
      </w:r>
      <w:r w:rsidRPr="00BF55B0">
        <w:rPr>
          <w:rFonts w:ascii="Arial" w:hAnsi="Arial" w:cs="Arial"/>
          <w:sz w:val="22"/>
          <w:szCs w:val="22"/>
        </w:rPr>
        <w:t>:</w:t>
      </w:r>
    </w:p>
    <w:p w14:paraId="19C792C4" w14:textId="77777777" w:rsidR="00E054D1" w:rsidRPr="00BF55B0" w:rsidRDefault="00E054D1" w:rsidP="00E054D1">
      <w:pPr>
        <w:tabs>
          <w:tab w:val="right" w:pos="709"/>
        </w:tabs>
        <w:spacing w:after="240" w:line="360" w:lineRule="auto"/>
        <w:ind w:left="1418"/>
        <w:rPr>
          <w:rFonts w:cs="Arial"/>
          <w:szCs w:val="22"/>
        </w:rPr>
      </w:pPr>
      <w:r w:rsidRPr="00BF55B0">
        <w:rPr>
          <w:rFonts w:cs="Arial"/>
          <w:szCs w:val="22"/>
        </w:rPr>
        <w:t xml:space="preserve">Section 45 of the </w:t>
      </w:r>
      <w:r w:rsidRPr="00BF55B0">
        <w:rPr>
          <w:rFonts w:cs="Arial"/>
          <w:i/>
          <w:szCs w:val="22"/>
        </w:rPr>
        <w:t>Fair Work Act 2009</w:t>
      </w:r>
      <w:r w:rsidRPr="00BF55B0">
        <w:rPr>
          <w:rFonts w:cs="Arial"/>
          <w:szCs w:val="22"/>
        </w:rPr>
        <w:t xml:space="preserve"> states a person must not contravene a term of a modern award. </w:t>
      </w:r>
    </w:p>
    <w:p w14:paraId="19C792C5" w14:textId="77777777" w:rsidR="00E054D1" w:rsidRDefault="00E054D1" w:rsidP="00E054D1">
      <w:pPr>
        <w:tabs>
          <w:tab w:val="right" w:pos="709"/>
        </w:tabs>
        <w:spacing w:after="240" w:line="360" w:lineRule="auto"/>
        <w:ind w:left="709"/>
        <w:rPr>
          <w:rFonts w:cs="Arial"/>
          <w:szCs w:val="22"/>
        </w:rPr>
      </w:pPr>
      <w:r w:rsidRPr="00BF55B0">
        <w:rPr>
          <w:rFonts w:cs="Arial"/>
          <w:szCs w:val="22"/>
        </w:rPr>
        <w:tab/>
      </w:r>
      <w:r w:rsidRPr="00BF55B0">
        <w:rPr>
          <w:rFonts w:cs="Arial"/>
          <w:szCs w:val="22"/>
        </w:rPr>
        <w:tab/>
        <w:t>The following contraventions of the Modern Award have occurred:</w:t>
      </w:r>
    </w:p>
    <w:p w14:paraId="19C792C6" w14:textId="77777777" w:rsidR="00C4491C" w:rsidRDefault="00E054D1" w:rsidP="00E054D1">
      <w:pPr>
        <w:widowControl w:val="0"/>
        <w:numPr>
          <w:ilvl w:val="0"/>
          <w:numId w:val="30"/>
        </w:numPr>
        <w:tabs>
          <w:tab w:val="right" w:pos="709"/>
        </w:tabs>
        <w:spacing w:after="240" w:line="360" w:lineRule="auto"/>
        <w:rPr>
          <w:rFonts w:cs="Arial"/>
          <w:szCs w:val="22"/>
        </w:rPr>
      </w:pPr>
      <w:r w:rsidRPr="00BF55B0">
        <w:rPr>
          <w:rFonts w:cs="Arial"/>
          <w:szCs w:val="22"/>
        </w:rPr>
        <w:t xml:space="preserve">Clause 19.1 – </w:t>
      </w:r>
      <w:r w:rsidR="00C4491C">
        <w:rPr>
          <w:rFonts w:cs="Arial"/>
          <w:szCs w:val="22"/>
        </w:rPr>
        <w:t>M</w:t>
      </w:r>
      <w:r w:rsidRPr="00BF55B0">
        <w:rPr>
          <w:rFonts w:cs="Arial"/>
          <w:szCs w:val="22"/>
        </w:rPr>
        <w:t xml:space="preserve">inimum Wages (including industry allowance) </w:t>
      </w:r>
    </w:p>
    <w:p w14:paraId="19C792C7" w14:textId="77777777" w:rsidR="00E054D1" w:rsidRPr="00BF55B0" w:rsidRDefault="00C4491C" w:rsidP="00E054D1">
      <w:pPr>
        <w:widowControl w:val="0"/>
        <w:numPr>
          <w:ilvl w:val="0"/>
          <w:numId w:val="30"/>
        </w:numPr>
        <w:tabs>
          <w:tab w:val="right" w:pos="709"/>
        </w:tabs>
        <w:spacing w:after="240" w:line="360" w:lineRule="auto"/>
        <w:rPr>
          <w:rFonts w:cs="Arial"/>
          <w:szCs w:val="22"/>
        </w:rPr>
      </w:pPr>
      <w:r>
        <w:rPr>
          <w:rFonts w:cs="Arial"/>
          <w:szCs w:val="22"/>
        </w:rPr>
        <w:t>Clause 14.4 – Failure to pay correct Casual Loading</w:t>
      </w:r>
      <w:r w:rsidR="00E054D1" w:rsidRPr="00BF55B0">
        <w:rPr>
          <w:rFonts w:cs="Arial"/>
          <w:szCs w:val="22"/>
        </w:rPr>
        <w:t xml:space="preserve"> </w:t>
      </w:r>
    </w:p>
    <w:p w14:paraId="19C792C8" w14:textId="77777777" w:rsidR="00E054D1" w:rsidRPr="00BF55B0" w:rsidRDefault="00E054D1" w:rsidP="00E054D1">
      <w:pPr>
        <w:numPr>
          <w:ilvl w:val="0"/>
          <w:numId w:val="30"/>
        </w:numPr>
        <w:tabs>
          <w:tab w:val="right" w:pos="709"/>
        </w:tabs>
        <w:spacing w:after="240" w:line="360" w:lineRule="auto"/>
        <w:rPr>
          <w:rFonts w:cs="Arial"/>
          <w:szCs w:val="22"/>
        </w:rPr>
      </w:pPr>
      <w:r w:rsidRPr="00BF55B0">
        <w:rPr>
          <w:rFonts w:cs="Arial"/>
          <w:szCs w:val="22"/>
        </w:rPr>
        <w:t>Clause 28.3(a) – Failure to pay correct Afternoon Shift loading</w:t>
      </w:r>
    </w:p>
    <w:p w14:paraId="19C792C9" w14:textId="77777777" w:rsidR="00E054D1" w:rsidRPr="00BF55B0" w:rsidRDefault="00E054D1" w:rsidP="00E054D1">
      <w:pPr>
        <w:numPr>
          <w:ilvl w:val="0"/>
          <w:numId w:val="30"/>
        </w:numPr>
        <w:tabs>
          <w:tab w:val="right" w:pos="709"/>
        </w:tabs>
        <w:spacing w:after="240" w:line="360" w:lineRule="auto"/>
        <w:rPr>
          <w:rFonts w:cs="Arial"/>
          <w:szCs w:val="22"/>
        </w:rPr>
      </w:pPr>
      <w:r w:rsidRPr="00BF55B0">
        <w:rPr>
          <w:rFonts w:cs="Arial"/>
          <w:szCs w:val="22"/>
        </w:rPr>
        <w:t xml:space="preserve">Clause 28.3 (b) – Failure to pay </w:t>
      </w:r>
      <w:r>
        <w:rPr>
          <w:rFonts w:cs="Arial"/>
          <w:szCs w:val="22"/>
        </w:rPr>
        <w:t xml:space="preserve">correct </w:t>
      </w:r>
      <w:r w:rsidRPr="00BF55B0">
        <w:rPr>
          <w:rFonts w:cs="Arial"/>
          <w:szCs w:val="22"/>
        </w:rPr>
        <w:t>Night Shift loading</w:t>
      </w:r>
    </w:p>
    <w:p w14:paraId="19C792CA" w14:textId="77777777" w:rsidR="00E054D1" w:rsidRPr="00BF55B0" w:rsidRDefault="00E054D1" w:rsidP="00E054D1">
      <w:pPr>
        <w:numPr>
          <w:ilvl w:val="0"/>
          <w:numId w:val="30"/>
        </w:numPr>
        <w:tabs>
          <w:tab w:val="right" w:pos="709"/>
        </w:tabs>
        <w:spacing w:after="240" w:line="360" w:lineRule="auto"/>
        <w:rPr>
          <w:rFonts w:cs="Arial"/>
          <w:szCs w:val="22"/>
        </w:rPr>
      </w:pPr>
      <w:r w:rsidRPr="00BF55B0">
        <w:rPr>
          <w:rFonts w:cs="Arial"/>
          <w:szCs w:val="22"/>
        </w:rPr>
        <w:t xml:space="preserve">Clause </w:t>
      </w:r>
      <w:r w:rsidR="00C4491C">
        <w:rPr>
          <w:rFonts w:cs="Arial"/>
          <w:szCs w:val="22"/>
        </w:rPr>
        <w:t xml:space="preserve">14.5 &amp; </w:t>
      </w:r>
      <w:r w:rsidRPr="00BF55B0">
        <w:rPr>
          <w:rFonts w:cs="Arial"/>
          <w:szCs w:val="22"/>
        </w:rPr>
        <w:t xml:space="preserve">30.1– Failure to pay correct overtime rates – first two hours Monday to Friday </w:t>
      </w:r>
      <w:r>
        <w:rPr>
          <w:rFonts w:cs="Arial"/>
          <w:szCs w:val="22"/>
        </w:rPr>
        <w:t xml:space="preserve">(150%) and after the first two hours </w:t>
      </w:r>
      <w:r w:rsidRPr="00BF55B0">
        <w:rPr>
          <w:rFonts w:cs="Arial"/>
          <w:szCs w:val="22"/>
        </w:rPr>
        <w:t>(</w:t>
      </w:r>
      <w:r>
        <w:rPr>
          <w:rFonts w:cs="Arial"/>
          <w:szCs w:val="22"/>
        </w:rPr>
        <w:t>200</w:t>
      </w:r>
      <w:r w:rsidRPr="00BF55B0">
        <w:rPr>
          <w:rFonts w:cs="Arial"/>
          <w:szCs w:val="22"/>
        </w:rPr>
        <w:t>%)</w:t>
      </w:r>
    </w:p>
    <w:p w14:paraId="19C792CB" w14:textId="77777777" w:rsidR="00E054D1" w:rsidRPr="00BF55B0" w:rsidRDefault="00E054D1" w:rsidP="00E054D1">
      <w:pPr>
        <w:numPr>
          <w:ilvl w:val="0"/>
          <w:numId w:val="30"/>
        </w:numPr>
        <w:tabs>
          <w:tab w:val="right" w:pos="709"/>
        </w:tabs>
        <w:spacing w:after="240" w:line="360" w:lineRule="auto"/>
        <w:rPr>
          <w:rFonts w:cs="Arial"/>
          <w:szCs w:val="22"/>
        </w:rPr>
      </w:pPr>
      <w:r w:rsidRPr="00BF55B0">
        <w:rPr>
          <w:rFonts w:cs="Arial"/>
          <w:szCs w:val="22"/>
        </w:rPr>
        <w:t xml:space="preserve">Clause </w:t>
      </w:r>
      <w:r w:rsidR="00C4491C">
        <w:rPr>
          <w:rFonts w:cs="Arial"/>
          <w:szCs w:val="22"/>
        </w:rPr>
        <w:t xml:space="preserve">14.5 &amp; </w:t>
      </w:r>
      <w:r w:rsidRPr="00BF55B0">
        <w:rPr>
          <w:rFonts w:cs="Arial"/>
          <w:szCs w:val="22"/>
        </w:rPr>
        <w:t>31.1 – Failure to pay correct overtime rates – Saturday – first two hours (150%)</w:t>
      </w:r>
      <w:r>
        <w:rPr>
          <w:rFonts w:cs="Arial"/>
          <w:szCs w:val="22"/>
        </w:rPr>
        <w:t xml:space="preserve"> and after two hours (200%)</w:t>
      </w:r>
    </w:p>
    <w:p w14:paraId="19C792CC" w14:textId="77777777" w:rsidR="00E054D1" w:rsidRPr="00BF55B0" w:rsidRDefault="00E054D1" w:rsidP="00E054D1">
      <w:pPr>
        <w:numPr>
          <w:ilvl w:val="0"/>
          <w:numId w:val="30"/>
        </w:numPr>
        <w:tabs>
          <w:tab w:val="right" w:pos="709"/>
        </w:tabs>
        <w:spacing w:after="240" w:line="360" w:lineRule="auto"/>
        <w:rPr>
          <w:rFonts w:cs="Arial"/>
          <w:szCs w:val="22"/>
        </w:rPr>
      </w:pPr>
      <w:r w:rsidRPr="00BF55B0">
        <w:rPr>
          <w:rFonts w:cs="Arial"/>
          <w:szCs w:val="22"/>
        </w:rPr>
        <w:t>Clause 31.4 – Failure to pay correct rates on a Sunday (200%)</w:t>
      </w:r>
    </w:p>
    <w:p w14:paraId="19C792CD" w14:textId="77777777" w:rsidR="00E054D1" w:rsidRPr="00BF55B0" w:rsidRDefault="00E054D1" w:rsidP="00E054D1">
      <w:pPr>
        <w:numPr>
          <w:ilvl w:val="0"/>
          <w:numId w:val="30"/>
        </w:numPr>
        <w:tabs>
          <w:tab w:val="right" w:pos="709"/>
        </w:tabs>
        <w:spacing w:after="240" w:line="360" w:lineRule="auto"/>
        <w:rPr>
          <w:rFonts w:cs="Arial"/>
          <w:szCs w:val="22"/>
        </w:rPr>
      </w:pPr>
      <w:r w:rsidRPr="00BF55B0">
        <w:rPr>
          <w:rFonts w:cs="Arial"/>
          <w:szCs w:val="22"/>
        </w:rPr>
        <w:t xml:space="preserve">Clause 32.2– Failure to pay correct public holiday rates – Good Friday and </w:t>
      </w:r>
      <w:r w:rsidR="00550AB5">
        <w:rPr>
          <w:rFonts w:cs="Arial"/>
          <w:szCs w:val="22"/>
        </w:rPr>
        <w:t>Christmas Day</w:t>
      </w:r>
      <w:r>
        <w:rPr>
          <w:rFonts w:cs="Arial"/>
          <w:szCs w:val="22"/>
        </w:rPr>
        <w:t xml:space="preserve"> and on other public holidays</w:t>
      </w:r>
    </w:p>
    <w:p w14:paraId="19C792CE" w14:textId="77777777" w:rsidR="00E054D1" w:rsidRPr="00E054D1" w:rsidRDefault="00E054D1" w:rsidP="00E054D1">
      <w:pPr>
        <w:pStyle w:val="ListParagraph"/>
        <w:tabs>
          <w:tab w:val="right" w:pos="709"/>
        </w:tabs>
        <w:spacing w:after="240" w:line="360" w:lineRule="auto"/>
        <w:ind w:left="2520"/>
        <w:rPr>
          <w:rFonts w:ascii="Arial" w:hAnsi="Arial" w:cs="Arial"/>
          <w:sz w:val="22"/>
          <w:szCs w:val="22"/>
        </w:rPr>
      </w:pPr>
    </w:p>
    <w:p w14:paraId="19C792CF" w14:textId="77777777" w:rsidR="005F533A" w:rsidRPr="00BF55B0" w:rsidRDefault="005F533A" w:rsidP="00AB690D">
      <w:pPr>
        <w:pStyle w:val="ListParagraph"/>
        <w:numPr>
          <w:ilvl w:val="0"/>
          <w:numId w:val="23"/>
        </w:numPr>
        <w:tabs>
          <w:tab w:val="right" w:pos="709"/>
        </w:tabs>
        <w:spacing w:after="240" w:line="360" w:lineRule="auto"/>
        <w:rPr>
          <w:rFonts w:ascii="Arial" w:hAnsi="Arial" w:cs="Arial"/>
          <w:sz w:val="22"/>
          <w:szCs w:val="22"/>
        </w:rPr>
      </w:pPr>
      <w:r w:rsidRPr="00BF55B0">
        <w:rPr>
          <w:rFonts w:ascii="Arial" w:hAnsi="Arial" w:cs="Arial"/>
          <w:sz w:val="22"/>
          <w:szCs w:val="22"/>
        </w:rPr>
        <w:t xml:space="preserve">The FWO has determined that </w:t>
      </w:r>
      <w:r w:rsidR="003B07AB" w:rsidRPr="00BF55B0">
        <w:rPr>
          <w:rFonts w:ascii="Arial" w:hAnsi="Arial" w:cs="Arial"/>
          <w:sz w:val="22"/>
          <w:szCs w:val="22"/>
        </w:rPr>
        <w:t>the employer</w:t>
      </w:r>
      <w:r w:rsidRPr="00BF55B0">
        <w:rPr>
          <w:rFonts w:ascii="Arial" w:hAnsi="Arial" w:cs="Arial"/>
          <w:sz w:val="22"/>
          <w:szCs w:val="22"/>
        </w:rPr>
        <w:t xml:space="preserve"> contravened with respect to its </w:t>
      </w:r>
      <w:r w:rsidRPr="00BF55B0">
        <w:rPr>
          <w:rFonts w:ascii="Arial" w:hAnsi="Arial" w:cs="Arial"/>
          <w:b/>
          <w:sz w:val="22"/>
          <w:szCs w:val="22"/>
        </w:rPr>
        <w:t>record keeping</w:t>
      </w:r>
      <w:r w:rsidRPr="00BF55B0">
        <w:rPr>
          <w:rFonts w:ascii="Arial" w:hAnsi="Arial" w:cs="Arial"/>
          <w:sz w:val="22"/>
          <w:szCs w:val="22"/>
        </w:rPr>
        <w:t xml:space="preserve"> obligations.</w:t>
      </w:r>
    </w:p>
    <w:p w14:paraId="19C792D0" w14:textId="77777777" w:rsidR="005F533A" w:rsidRPr="00BF55B0" w:rsidRDefault="005F533A" w:rsidP="00AB690D">
      <w:pPr>
        <w:tabs>
          <w:tab w:val="right" w:pos="709"/>
        </w:tabs>
        <w:spacing w:after="240" w:line="360" w:lineRule="auto"/>
        <w:ind w:left="1429"/>
        <w:rPr>
          <w:rFonts w:cs="Arial"/>
          <w:szCs w:val="22"/>
        </w:rPr>
      </w:pPr>
      <w:r w:rsidRPr="00BF55B0">
        <w:rPr>
          <w:rFonts w:cs="Arial"/>
          <w:szCs w:val="22"/>
        </w:rPr>
        <w:t xml:space="preserve">Section 535 (1) of the </w:t>
      </w:r>
      <w:r w:rsidRPr="00BF55B0">
        <w:rPr>
          <w:rFonts w:cs="Arial"/>
          <w:i/>
          <w:szCs w:val="22"/>
        </w:rPr>
        <w:t>Fair Work Act 2009</w:t>
      </w:r>
      <w:r w:rsidRPr="00BF55B0">
        <w:rPr>
          <w:rFonts w:cs="Arial"/>
          <w:szCs w:val="22"/>
        </w:rPr>
        <w:t xml:space="preserve"> – an employer must make and keep records of the kind prescribed by the regulations.  The following contraventions of the regulations have occurred:</w:t>
      </w:r>
    </w:p>
    <w:p w14:paraId="19C792D1" w14:textId="77777777" w:rsidR="005F533A" w:rsidRPr="00BF55B0" w:rsidRDefault="005F533A" w:rsidP="00AB690D">
      <w:pPr>
        <w:numPr>
          <w:ilvl w:val="0"/>
          <w:numId w:val="11"/>
        </w:numPr>
        <w:tabs>
          <w:tab w:val="right" w:pos="709"/>
        </w:tabs>
        <w:spacing w:after="240" w:line="360" w:lineRule="auto"/>
        <w:ind w:left="2509"/>
        <w:rPr>
          <w:rFonts w:cs="Arial"/>
          <w:szCs w:val="22"/>
        </w:rPr>
      </w:pPr>
      <w:r w:rsidRPr="00BF55B0">
        <w:rPr>
          <w:rFonts w:cs="Arial"/>
          <w:szCs w:val="22"/>
        </w:rPr>
        <w:t>Regulation 3.33 (2) Failure to record all of the hours worked for casual employees</w:t>
      </w:r>
    </w:p>
    <w:p w14:paraId="19C792D2" w14:textId="77777777" w:rsidR="005F533A" w:rsidRPr="00BF55B0" w:rsidRDefault="005F533A" w:rsidP="00AB690D">
      <w:pPr>
        <w:numPr>
          <w:ilvl w:val="0"/>
          <w:numId w:val="11"/>
        </w:numPr>
        <w:tabs>
          <w:tab w:val="right" w:pos="709"/>
        </w:tabs>
        <w:spacing w:after="240" w:line="360" w:lineRule="auto"/>
        <w:ind w:left="2509"/>
        <w:rPr>
          <w:rFonts w:cs="Arial"/>
          <w:szCs w:val="22"/>
        </w:rPr>
      </w:pPr>
      <w:r w:rsidRPr="00BF55B0">
        <w:rPr>
          <w:rFonts w:cs="Arial"/>
          <w:szCs w:val="22"/>
        </w:rPr>
        <w:t xml:space="preserve">Regulation 3.33 (3) Failure to keep a record of </w:t>
      </w:r>
      <w:r w:rsidR="00550AB5">
        <w:rPr>
          <w:rFonts w:cs="Arial"/>
          <w:szCs w:val="22"/>
        </w:rPr>
        <w:t>all</w:t>
      </w:r>
      <w:r w:rsidRPr="00BF55B0">
        <w:rPr>
          <w:rFonts w:cs="Arial"/>
          <w:szCs w:val="22"/>
        </w:rPr>
        <w:t xml:space="preserve"> entitlement</w:t>
      </w:r>
      <w:r w:rsidR="00550AB5">
        <w:rPr>
          <w:rFonts w:cs="Arial"/>
          <w:szCs w:val="22"/>
        </w:rPr>
        <w:t>s</w:t>
      </w:r>
      <w:r w:rsidRPr="00BF55B0">
        <w:rPr>
          <w:rFonts w:cs="Arial"/>
          <w:szCs w:val="22"/>
        </w:rPr>
        <w:t xml:space="preserve"> to penalty rates or loadings for </w:t>
      </w:r>
      <w:r w:rsidR="00550AB5">
        <w:rPr>
          <w:rFonts w:cs="Arial"/>
          <w:szCs w:val="22"/>
        </w:rPr>
        <w:t xml:space="preserve">assessed </w:t>
      </w:r>
      <w:r w:rsidRPr="00BF55B0">
        <w:rPr>
          <w:rFonts w:cs="Arial"/>
          <w:szCs w:val="22"/>
        </w:rPr>
        <w:t>employees</w:t>
      </w:r>
    </w:p>
    <w:p w14:paraId="19C792D3" w14:textId="77777777" w:rsidR="005F533A" w:rsidRPr="00BF55B0" w:rsidRDefault="005F533A" w:rsidP="00AB690D">
      <w:pPr>
        <w:numPr>
          <w:ilvl w:val="0"/>
          <w:numId w:val="11"/>
        </w:numPr>
        <w:tabs>
          <w:tab w:val="right" w:pos="709"/>
        </w:tabs>
        <w:spacing w:after="240" w:line="360" w:lineRule="auto"/>
        <w:ind w:left="2509"/>
        <w:rPr>
          <w:rFonts w:cs="Arial"/>
          <w:szCs w:val="22"/>
        </w:rPr>
      </w:pPr>
      <w:r w:rsidRPr="00BF55B0">
        <w:rPr>
          <w:rFonts w:cs="Arial"/>
          <w:szCs w:val="22"/>
        </w:rPr>
        <w:t>Regulation 3.3</w:t>
      </w:r>
      <w:r w:rsidR="00550AB5">
        <w:rPr>
          <w:rFonts w:cs="Arial"/>
          <w:szCs w:val="22"/>
        </w:rPr>
        <w:t>4 (b) Failure to correctly record when assessed</w:t>
      </w:r>
      <w:r w:rsidRPr="00BF55B0">
        <w:rPr>
          <w:rFonts w:cs="Arial"/>
          <w:szCs w:val="22"/>
        </w:rPr>
        <w:t xml:space="preserve"> employees started and finished working overtime</w:t>
      </w:r>
    </w:p>
    <w:p w14:paraId="19C792D4" w14:textId="77777777" w:rsidR="005F533A" w:rsidRPr="005F533A" w:rsidRDefault="005F533A" w:rsidP="005F533A">
      <w:pPr>
        <w:tabs>
          <w:tab w:val="right" w:pos="709"/>
        </w:tabs>
        <w:spacing w:after="240"/>
        <w:ind w:left="2160"/>
        <w:rPr>
          <w:rFonts w:cs="Arial"/>
          <w:szCs w:val="22"/>
        </w:rPr>
      </w:pPr>
    </w:p>
    <w:p w14:paraId="19C792D5" w14:textId="77777777" w:rsidR="008D79ED" w:rsidRPr="00FF554C" w:rsidRDefault="008D79ED" w:rsidP="00AB690D">
      <w:pPr>
        <w:pStyle w:val="Heading2"/>
        <w:spacing w:line="360" w:lineRule="auto"/>
        <w:jc w:val="both"/>
        <w:rPr>
          <w:sz w:val="22"/>
          <w:szCs w:val="22"/>
        </w:rPr>
      </w:pPr>
      <w:r w:rsidRPr="00FF554C">
        <w:rPr>
          <w:sz w:val="22"/>
          <w:szCs w:val="22"/>
        </w:rPr>
        <w:lastRenderedPageBreak/>
        <w:t>Commencement of Enforceable Undertaking</w:t>
      </w:r>
    </w:p>
    <w:p w14:paraId="19C792D6" w14:textId="77777777" w:rsidR="008D79ED" w:rsidRPr="00FC0775" w:rsidRDefault="00FC0775" w:rsidP="00AB690D">
      <w:pPr>
        <w:widowControl w:val="0"/>
        <w:tabs>
          <w:tab w:val="right" w:pos="709"/>
        </w:tabs>
        <w:spacing w:after="240" w:line="360" w:lineRule="auto"/>
        <w:jc w:val="both"/>
        <w:rPr>
          <w:rFonts w:cs="Arial"/>
          <w:szCs w:val="22"/>
        </w:rPr>
      </w:pPr>
      <w:r>
        <w:rPr>
          <w:rFonts w:cs="Arial"/>
          <w:szCs w:val="22"/>
        </w:rPr>
        <w:tab/>
      </w:r>
      <w:r>
        <w:rPr>
          <w:rFonts w:cs="Arial"/>
          <w:szCs w:val="22"/>
        </w:rPr>
        <w:tab/>
      </w:r>
      <w:r w:rsidR="008D79ED" w:rsidRPr="00FC0775">
        <w:rPr>
          <w:rFonts w:cs="Arial"/>
          <w:szCs w:val="22"/>
        </w:rPr>
        <w:t>This Enforceable Undertaking comes into effect when:</w:t>
      </w:r>
    </w:p>
    <w:p w14:paraId="19C792D7" w14:textId="77777777" w:rsidR="008D79ED" w:rsidRPr="00FC0775" w:rsidRDefault="008D79ED" w:rsidP="00AB690D">
      <w:pPr>
        <w:pStyle w:val="ListParagraph"/>
        <w:widowControl w:val="0"/>
        <w:numPr>
          <w:ilvl w:val="1"/>
          <w:numId w:val="8"/>
        </w:numPr>
        <w:tabs>
          <w:tab w:val="right" w:pos="709"/>
        </w:tabs>
        <w:spacing w:after="240" w:line="360" w:lineRule="auto"/>
        <w:ind w:left="1468" w:hanging="391"/>
        <w:jc w:val="both"/>
        <w:rPr>
          <w:rFonts w:ascii="Arial" w:hAnsi="Arial" w:cs="Arial"/>
          <w:sz w:val="22"/>
          <w:szCs w:val="22"/>
        </w:rPr>
      </w:pPr>
      <w:r w:rsidRPr="00FC0775">
        <w:rPr>
          <w:rFonts w:ascii="Arial" w:hAnsi="Arial" w:cs="Arial"/>
          <w:sz w:val="22"/>
          <w:szCs w:val="22"/>
        </w:rPr>
        <w:t xml:space="preserve">the Enforceable Undertaking is executed by </w:t>
      </w:r>
      <w:r w:rsidR="007945CC">
        <w:rPr>
          <w:rFonts w:ascii="Arial" w:hAnsi="Arial" w:cs="Arial"/>
          <w:sz w:val="22"/>
          <w:szCs w:val="22"/>
        </w:rPr>
        <w:t>the Employer,</w:t>
      </w:r>
      <w:r w:rsidRPr="00FC0775">
        <w:rPr>
          <w:rFonts w:ascii="Arial" w:hAnsi="Arial" w:cs="Arial"/>
          <w:sz w:val="22"/>
          <w:szCs w:val="22"/>
        </w:rPr>
        <w:t xml:space="preserve"> and</w:t>
      </w:r>
    </w:p>
    <w:p w14:paraId="19C792D8" w14:textId="77777777" w:rsidR="008D79ED" w:rsidRPr="00FC0775" w:rsidRDefault="008D79ED" w:rsidP="00AB690D">
      <w:pPr>
        <w:pStyle w:val="ListParagraph"/>
        <w:widowControl w:val="0"/>
        <w:numPr>
          <w:ilvl w:val="1"/>
          <w:numId w:val="8"/>
        </w:numPr>
        <w:tabs>
          <w:tab w:val="right" w:pos="709"/>
        </w:tabs>
        <w:spacing w:after="240" w:line="360" w:lineRule="auto"/>
        <w:ind w:left="1468" w:hanging="391"/>
        <w:jc w:val="both"/>
        <w:rPr>
          <w:rFonts w:ascii="Arial" w:hAnsi="Arial" w:cs="Arial"/>
          <w:sz w:val="22"/>
          <w:szCs w:val="22"/>
        </w:rPr>
      </w:pPr>
      <w:r w:rsidRPr="00FC0775">
        <w:rPr>
          <w:rFonts w:ascii="Arial" w:hAnsi="Arial" w:cs="Arial"/>
          <w:sz w:val="22"/>
          <w:szCs w:val="22"/>
        </w:rPr>
        <w:t>the FWO accepts the Enforceable Undertaking when executed.</w:t>
      </w:r>
    </w:p>
    <w:p w14:paraId="19C792D9" w14:textId="77777777" w:rsidR="00FC0775" w:rsidRPr="00FC0775" w:rsidRDefault="00FC0775" w:rsidP="00FC0775">
      <w:pPr>
        <w:widowControl w:val="0"/>
        <w:tabs>
          <w:tab w:val="right" w:pos="709"/>
        </w:tabs>
        <w:spacing w:after="240"/>
        <w:ind w:left="2127"/>
        <w:jc w:val="both"/>
        <w:rPr>
          <w:rFonts w:cs="Arial"/>
          <w:szCs w:val="22"/>
        </w:rPr>
      </w:pPr>
    </w:p>
    <w:p w14:paraId="19C792DA" w14:textId="77777777" w:rsidR="008D79ED" w:rsidRPr="00FF554C" w:rsidRDefault="008D79ED" w:rsidP="00AB690D">
      <w:pPr>
        <w:pStyle w:val="Heading2"/>
        <w:spacing w:line="360" w:lineRule="auto"/>
        <w:jc w:val="both"/>
        <w:rPr>
          <w:sz w:val="22"/>
          <w:szCs w:val="22"/>
        </w:rPr>
      </w:pPr>
      <w:r w:rsidRPr="00FF554C">
        <w:rPr>
          <w:sz w:val="22"/>
          <w:szCs w:val="22"/>
        </w:rPr>
        <w:t>Enforceable Undertaking</w:t>
      </w:r>
    </w:p>
    <w:p w14:paraId="19C792DB" w14:textId="77777777" w:rsidR="008D79ED" w:rsidRPr="00131F0C" w:rsidRDefault="00131F0C" w:rsidP="00AB690D">
      <w:pPr>
        <w:widowControl w:val="0"/>
        <w:tabs>
          <w:tab w:val="right" w:pos="709"/>
        </w:tabs>
        <w:spacing w:after="240" w:line="360" w:lineRule="auto"/>
        <w:ind w:left="709"/>
        <w:jc w:val="both"/>
        <w:rPr>
          <w:rFonts w:cs="Arial"/>
          <w:szCs w:val="22"/>
        </w:rPr>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Pr>
          <w:rFonts w:cs="Arial"/>
          <w:szCs w:val="22"/>
        </w:rPr>
        <w:tab/>
      </w:r>
      <w:r w:rsidR="00FC0775" w:rsidRPr="00131F0C">
        <w:rPr>
          <w:rFonts w:cs="Arial"/>
          <w:szCs w:val="22"/>
        </w:rPr>
        <w:t>Upon the commencement of this Undertaking and f</w:t>
      </w:r>
      <w:r w:rsidR="008D79ED" w:rsidRPr="00131F0C">
        <w:rPr>
          <w:rFonts w:cs="Arial"/>
          <w:szCs w:val="22"/>
        </w:rPr>
        <w:t xml:space="preserve">or the purposes of section 715 of the FW Act, </w:t>
      </w:r>
      <w:r w:rsidR="00B10E5D" w:rsidRPr="00131F0C">
        <w:rPr>
          <w:rFonts w:cs="Arial"/>
          <w:szCs w:val="22"/>
        </w:rPr>
        <w:t>the Employer</w:t>
      </w:r>
      <w:r w:rsidR="008D79ED" w:rsidRPr="00131F0C">
        <w:rPr>
          <w:rFonts w:cs="Arial"/>
          <w:szCs w:val="22"/>
        </w:rPr>
        <w:t xml:space="preserve"> undertake</w:t>
      </w:r>
      <w:r w:rsidR="00B10E5D" w:rsidRPr="00131F0C">
        <w:rPr>
          <w:rFonts w:cs="Arial"/>
          <w:szCs w:val="22"/>
        </w:rPr>
        <w:t>s</w:t>
      </w:r>
      <w:r w:rsidR="008D79ED" w:rsidRPr="00131F0C">
        <w:rPr>
          <w:rFonts w:cs="Arial"/>
          <w:szCs w:val="22"/>
        </w:rPr>
        <w:t xml:space="preserve"> to:</w:t>
      </w:r>
    </w:p>
    <w:p w14:paraId="19C792DC" w14:textId="77777777" w:rsidR="00865C82" w:rsidRPr="00FF554C" w:rsidRDefault="00865C82" w:rsidP="008D79ED">
      <w:pPr>
        <w:jc w:val="both"/>
        <w:rPr>
          <w:rFonts w:cs="Arial"/>
          <w:b/>
          <w:szCs w:val="22"/>
        </w:rPr>
      </w:pPr>
    </w:p>
    <w:p w14:paraId="19C792DD" w14:textId="77777777" w:rsidR="008D79ED" w:rsidRPr="00FF554C" w:rsidRDefault="008D79ED" w:rsidP="004B712B">
      <w:pPr>
        <w:ind w:left="360" w:firstLine="349"/>
        <w:jc w:val="both"/>
        <w:rPr>
          <w:rFonts w:cs="Arial"/>
          <w:b/>
          <w:szCs w:val="22"/>
        </w:rPr>
      </w:pPr>
      <w:r w:rsidRPr="00FF554C">
        <w:rPr>
          <w:rFonts w:cs="Arial"/>
          <w:b/>
          <w:szCs w:val="22"/>
        </w:rPr>
        <w:t>Rectify Underpayments</w:t>
      </w:r>
    </w:p>
    <w:p w14:paraId="19C792DE" w14:textId="77777777" w:rsidR="008D79ED" w:rsidRPr="00FF554C" w:rsidRDefault="008D79ED" w:rsidP="004B712B">
      <w:pPr>
        <w:pStyle w:val="ListParagraph"/>
        <w:numPr>
          <w:ilvl w:val="0"/>
          <w:numId w:val="5"/>
        </w:numPr>
        <w:tabs>
          <w:tab w:val="right" w:pos="709"/>
        </w:tabs>
        <w:spacing w:before="120" w:after="120" w:line="360" w:lineRule="auto"/>
        <w:ind w:left="1080"/>
        <w:jc w:val="both"/>
        <w:rPr>
          <w:rFonts w:ascii="Arial" w:hAnsi="Arial" w:cs="Arial"/>
          <w:sz w:val="22"/>
          <w:szCs w:val="22"/>
        </w:rPr>
      </w:pPr>
      <w:r w:rsidRPr="00FF554C">
        <w:rPr>
          <w:rFonts w:ascii="Arial" w:hAnsi="Arial" w:cs="Arial"/>
          <w:sz w:val="22"/>
          <w:szCs w:val="22"/>
        </w:rPr>
        <w:t xml:space="preserve">Rectify the contraventions as identified in </w:t>
      </w:r>
      <w:r w:rsidR="00060FC5">
        <w:rPr>
          <w:rFonts w:ascii="Arial" w:hAnsi="Arial" w:cs="Arial"/>
          <w:sz w:val="22"/>
          <w:szCs w:val="22"/>
        </w:rPr>
        <w:t>Paragraph 12</w:t>
      </w:r>
      <w:r w:rsidRPr="00FF554C">
        <w:rPr>
          <w:rFonts w:ascii="Arial" w:hAnsi="Arial" w:cs="Arial"/>
          <w:sz w:val="22"/>
          <w:szCs w:val="22"/>
        </w:rPr>
        <w:t xml:space="preserve"> by paying the Employees the amounts as listed in </w:t>
      </w:r>
      <w:r w:rsidRPr="00060FC5">
        <w:rPr>
          <w:rFonts w:ascii="Arial" w:hAnsi="Arial" w:cs="Arial"/>
          <w:sz w:val="22"/>
          <w:szCs w:val="22"/>
        </w:rPr>
        <w:t>Attachment</w:t>
      </w:r>
      <w:r w:rsidR="009458CA" w:rsidRPr="00060FC5">
        <w:rPr>
          <w:rFonts w:ascii="Arial" w:hAnsi="Arial" w:cs="Arial"/>
          <w:sz w:val="22"/>
          <w:szCs w:val="22"/>
        </w:rPr>
        <w:t>s</w:t>
      </w:r>
      <w:r w:rsidRPr="00060FC5">
        <w:rPr>
          <w:rFonts w:ascii="Arial" w:hAnsi="Arial" w:cs="Arial"/>
          <w:sz w:val="22"/>
          <w:szCs w:val="22"/>
        </w:rPr>
        <w:t xml:space="preserve"> A</w:t>
      </w:r>
      <w:r w:rsidR="009458CA" w:rsidRPr="00060FC5">
        <w:rPr>
          <w:rFonts w:ascii="Arial" w:hAnsi="Arial" w:cs="Arial"/>
          <w:sz w:val="22"/>
          <w:szCs w:val="22"/>
        </w:rPr>
        <w:t>, B and C</w:t>
      </w:r>
      <w:r w:rsidRPr="00060FC5">
        <w:rPr>
          <w:rFonts w:ascii="Arial" w:hAnsi="Arial" w:cs="Arial"/>
          <w:sz w:val="22"/>
          <w:szCs w:val="22"/>
        </w:rPr>
        <w:t xml:space="preserve">, in accordance with the agreed payment </w:t>
      </w:r>
      <w:r w:rsidR="00E25519" w:rsidRPr="00060FC5">
        <w:rPr>
          <w:rFonts w:ascii="Arial" w:hAnsi="Arial" w:cs="Arial"/>
          <w:sz w:val="22"/>
          <w:szCs w:val="22"/>
        </w:rPr>
        <w:t xml:space="preserve">schedule </w:t>
      </w:r>
      <w:r w:rsidRPr="00060FC5">
        <w:rPr>
          <w:rFonts w:ascii="Arial" w:hAnsi="Arial" w:cs="Arial"/>
          <w:sz w:val="22"/>
          <w:szCs w:val="22"/>
        </w:rPr>
        <w:t xml:space="preserve">in Schedule </w:t>
      </w:r>
      <w:r w:rsidR="00015A31" w:rsidRPr="00060FC5">
        <w:rPr>
          <w:rFonts w:ascii="Arial" w:hAnsi="Arial" w:cs="Arial"/>
          <w:sz w:val="22"/>
          <w:szCs w:val="22"/>
        </w:rPr>
        <w:t>A</w:t>
      </w:r>
      <w:r w:rsidR="00A72606" w:rsidRPr="00060FC5">
        <w:rPr>
          <w:rFonts w:ascii="Arial" w:hAnsi="Arial" w:cs="Arial"/>
          <w:sz w:val="22"/>
          <w:szCs w:val="22"/>
        </w:rPr>
        <w:t>,</w:t>
      </w:r>
      <w:r w:rsidRPr="00FF554C">
        <w:rPr>
          <w:rFonts w:ascii="Arial" w:hAnsi="Arial" w:cs="Arial"/>
          <w:sz w:val="22"/>
          <w:szCs w:val="22"/>
        </w:rPr>
        <w:t xml:space="preserve"> and provide evidence to the FWO that the payments were made within seven (7) days of each payment becoming due;</w:t>
      </w:r>
    </w:p>
    <w:p w14:paraId="19C792DF" w14:textId="77777777" w:rsidR="008D79ED" w:rsidRDefault="008D79ED" w:rsidP="004B712B">
      <w:pPr>
        <w:pStyle w:val="ListParagraph"/>
        <w:numPr>
          <w:ilvl w:val="0"/>
          <w:numId w:val="5"/>
        </w:numPr>
        <w:tabs>
          <w:tab w:val="right" w:pos="709"/>
        </w:tabs>
        <w:spacing w:before="120" w:after="120" w:line="360" w:lineRule="auto"/>
        <w:ind w:left="1080"/>
        <w:jc w:val="both"/>
        <w:rPr>
          <w:rFonts w:ascii="Arial" w:hAnsi="Arial" w:cs="Arial"/>
          <w:sz w:val="22"/>
          <w:szCs w:val="22"/>
        </w:rPr>
      </w:pPr>
      <w:r w:rsidRPr="00FF554C">
        <w:rPr>
          <w:rFonts w:ascii="Arial" w:hAnsi="Arial" w:cs="Arial"/>
          <w:sz w:val="22"/>
          <w:szCs w:val="22"/>
        </w:rPr>
        <w:t xml:space="preserve">If any of the Employees cannot be located </w:t>
      </w:r>
      <w:r w:rsidR="00A23ACF">
        <w:rPr>
          <w:rFonts w:ascii="Arial" w:hAnsi="Arial" w:cs="Arial"/>
          <w:sz w:val="22"/>
          <w:szCs w:val="22"/>
        </w:rPr>
        <w:t xml:space="preserve">by the end of the payment plan, </w:t>
      </w:r>
      <w:r w:rsidRPr="00FF554C">
        <w:rPr>
          <w:rFonts w:ascii="Arial" w:hAnsi="Arial" w:cs="Arial"/>
          <w:bCs/>
          <w:sz w:val="22"/>
          <w:szCs w:val="22"/>
        </w:rPr>
        <w:t>make application</w:t>
      </w:r>
      <w:r w:rsidRPr="00FF554C">
        <w:rPr>
          <w:rFonts w:ascii="Arial" w:hAnsi="Arial" w:cs="Arial"/>
          <w:sz w:val="22"/>
          <w:szCs w:val="22"/>
        </w:rPr>
        <w:t xml:space="preserve"> to the Commonwealth of Australia (through the FWO) in accordance with section 559 of the FW Act to pay money into the Commonwealth Revenue Fund. </w:t>
      </w:r>
      <w:r w:rsidR="0024447C">
        <w:rPr>
          <w:rFonts w:ascii="Arial" w:hAnsi="Arial" w:cs="Arial"/>
          <w:sz w:val="22"/>
          <w:szCs w:val="22"/>
        </w:rPr>
        <w:t>The Employer</w:t>
      </w:r>
      <w:r w:rsidRPr="00FF554C">
        <w:rPr>
          <w:rFonts w:ascii="Arial" w:hAnsi="Arial" w:cs="Arial"/>
          <w:sz w:val="22"/>
          <w:szCs w:val="22"/>
        </w:rPr>
        <w:t xml:space="preserve"> will complete the required documents supplied by the FWO.</w:t>
      </w:r>
    </w:p>
    <w:p w14:paraId="19C792E0" w14:textId="77777777" w:rsidR="0024447C" w:rsidRPr="00FF554C" w:rsidRDefault="0024447C" w:rsidP="004B712B">
      <w:pPr>
        <w:pStyle w:val="ListParagraph"/>
        <w:tabs>
          <w:tab w:val="right" w:pos="709"/>
        </w:tabs>
        <w:spacing w:before="120" w:after="120" w:line="360" w:lineRule="auto"/>
        <w:ind w:left="1080"/>
        <w:jc w:val="both"/>
        <w:rPr>
          <w:rFonts w:ascii="Arial" w:hAnsi="Arial" w:cs="Arial"/>
          <w:sz w:val="22"/>
          <w:szCs w:val="22"/>
        </w:rPr>
      </w:pPr>
    </w:p>
    <w:p w14:paraId="19C792E1" w14:textId="77777777" w:rsidR="008D79ED" w:rsidRPr="00FF554C" w:rsidRDefault="008D79ED" w:rsidP="004B712B">
      <w:pPr>
        <w:spacing w:before="120" w:after="120" w:line="360" w:lineRule="auto"/>
        <w:ind w:left="720"/>
        <w:contextualSpacing/>
        <w:jc w:val="both"/>
        <w:rPr>
          <w:rFonts w:cs="Arial"/>
          <w:b/>
          <w:szCs w:val="22"/>
        </w:rPr>
      </w:pPr>
      <w:r w:rsidRPr="00FF554C">
        <w:rPr>
          <w:rFonts w:cs="Arial"/>
          <w:b/>
          <w:szCs w:val="22"/>
        </w:rPr>
        <w:t>FWO My Account Registration</w:t>
      </w:r>
    </w:p>
    <w:p w14:paraId="19C792E2" w14:textId="77777777" w:rsidR="008D79ED" w:rsidRPr="00FF554C" w:rsidRDefault="008D79ED" w:rsidP="004B712B">
      <w:pPr>
        <w:pStyle w:val="ListParagraph"/>
        <w:numPr>
          <w:ilvl w:val="0"/>
          <w:numId w:val="5"/>
        </w:numPr>
        <w:tabs>
          <w:tab w:val="right" w:pos="709"/>
        </w:tabs>
        <w:spacing w:before="120" w:after="120" w:line="360" w:lineRule="auto"/>
        <w:ind w:left="1080"/>
        <w:jc w:val="both"/>
        <w:rPr>
          <w:rFonts w:ascii="Arial" w:hAnsi="Arial" w:cs="Arial"/>
          <w:sz w:val="22"/>
          <w:szCs w:val="22"/>
        </w:rPr>
      </w:pPr>
      <w:r w:rsidRPr="00FF554C">
        <w:rPr>
          <w:rFonts w:ascii="Arial" w:hAnsi="Arial" w:cs="Arial"/>
          <w:sz w:val="22"/>
          <w:szCs w:val="22"/>
        </w:rPr>
        <w:t>Within 14 days of the execution of this undertaking:</w:t>
      </w:r>
    </w:p>
    <w:p w14:paraId="19C792E3" w14:textId="053782DA" w:rsidR="008D79ED" w:rsidRPr="00FF554C" w:rsidRDefault="008D79ED" w:rsidP="004B712B">
      <w:pPr>
        <w:pStyle w:val="ListParagraph"/>
        <w:numPr>
          <w:ilvl w:val="1"/>
          <w:numId w:val="5"/>
        </w:numPr>
        <w:spacing w:before="180" w:line="360" w:lineRule="auto"/>
        <w:ind w:left="1794" w:hanging="357"/>
        <w:contextualSpacing w:val="0"/>
        <w:jc w:val="both"/>
        <w:rPr>
          <w:rFonts w:ascii="Arial" w:hAnsi="Arial" w:cs="Arial"/>
          <w:sz w:val="22"/>
          <w:szCs w:val="22"/>
        </w:rPr>
      </w:pPr>
      <w:r w:rsidRPr="00FF554C">
        <w:rPr>
          <w:rFonts w:ascii="Arial" w:hAnsi="Arial" w:cs="Arial"/>
          <w:sz w:val="22"/>
          <w:szCs w:val="22"/>
        </w:rPr>
        <w:t xml:space="preserve">register with the FWO My account portal at </w:t>
      </w:r>
      <w:hyperlink r:id="rId9" w:tooltip="Fair Work Ombudsman My account register" w:history="1">
        <w:r w:rsidRPr="00FF554C">
          <w:rPr>
            <w:rStyle w:val="Hyperlink"/>
            <w:rFonts w:ascii="Arial" w:hAnsi="Arial" w:cs="Arial"/>
            <w:sz w:val="22"/>
            <w:szCs w:val="22"/>
          </w:rPr>
          <w:t>www.fairwork.gov.au/register</w:t>
        </w:r>
      </w:hyperlink>
      <w:r w:rsidRPr="00FF554C">
        <w:rPr>
          <w:rFonts w:ascii="Arial" w:hAnsi="Arial" w:cs="Arial"/>
          <w:sz w:val="22"/>
          <w:szCs w:val="22"/>
        </w:rPr>
        <w:t xml:space="preserve"> and fully complete the </w:t>
      </w:r>
      <w:r w:rsidR="00A9489B" w:rsidRPr="00FF554C">
        <w:rPr>
          <w:rFonts w:ascii="Arial" w:hAnsi="Arial" w:cs="Arial"/>
          <w:sz w:val="22"/>
          <w:szCs w:val="22"/>
        </w:rPr>
        <w:t>‘</w:t>
      </w:r>
      <w:r w:rsidRPr="00FF554C">
        <w:rPr>
          <w:rFonts w:ascii="Arial" w:hAnsi="Arial" w:cs="Arial"/>
          <w:sz w:val="22"/>
          <w:szCs w:val="22"/>
        </w:rPr>
        <w:t xml:space="preserve">My </w:t>
      </w:r>
      <w:r w:rsidR="00A9489B" w:rsidRPr="00FF554C">
        <w:rPr>
          <w:rFonts w:ascii="Arial" w:hAnsi="Arial" w:cs="Arial"/>
          <w:sz w:val="22"/>
          <w:szCs w:val="22"/>
        </w:rPr>
        <w:t>A</w:t>
      </w:r>
      <w:r w:rsidRPr="00FF554C">
        <w:rPr>
          <w:rFonts w:ascii="Arial" w:hAnsi="Arial" w:cs="Arial"/>
          <w:sz w:val="22"/>
          <w:szCs w:val="22"/>
        </w:rPr>
        <w:t>ccount</w:t>
      </w:r>
      <w:r w:rsidR="00A9489B" w:rsidRPr="00FF554C">
        <w:rPr>
          <w:rFonts w:ascii="Arial" w:hAnsi="Arial" w:cs="Arial"/>
          <w:sz w:val="22"/>
          <w:szCs w:val="22"/>
        </w:rPr>
        <w:t>’</w:t>
      </w:r>
      <w:r w:rsidRPr="00FF554C">
        <w:rPr>
          <w:rFonts w:ascii="Arial" w:hAnsi="Arial" w:cs="Arial"/>
          <w:sz w:val="22"/>
          <w:szCs w:val="22"/>
        </w:rPr>
        <w:t xml:space="preserve"> profile, including information about the business and coverage, through this portal;</w:t>
      </w:r>
    </w:p>
    <w:p w14:paraId="19C792E4" w14:textId="77777777" w:rsidR="008D79ED" w:rsidRPr="00FF554C" w:rsidRDefault="008D79ED" w:rsidP="004B712B">
      <w:pPr>
        <w:pStyle w:val="ListParagraph"/>
        <w:numPr>
          <w:ilvl w:val="1"/>
          <w:numId w:val="5"/>
        </w:numPr>
        <w:spacing w:before="120" w:after="120" w:line="360" w:lineRule="auto"/>
        <w:ind w:left="1800" w:hanging="357"/>
        <w:contextualSpacing w:val="0"/>
        <w:jc w:val="both"/>
        <w:rPr>
          <w:rFonts w:ascii="Arial" w:hAnsi="Arial" w:cs="Arial"/>
          <w:sz w:val="22"/>
          <w:szCs w:val="22"/>
        </w:rPr>
      </w:pPr>
      <w:r w:rsidRPr="00FF554C">
        <w:rPr>
          <w:rFonts w:ascii="Arial" w:hAnsi="Arial" w:cs="Arial"/>
          <w:sz w:val="22"/>
          <w:szCs w:val="22"/>
        </w:rPr>
        <w:t xml:space="preserve">using the FWO Pay Calculator, calculate relevant minimum pay rates (and penalty rates where necessary) and save these calculations to your </w:t>
      </w:r>
      <w:r w:rsidR="00A9489B" w:rsidRPr="00FF554C">
        <w:rPr>
          <w:rFonts w:ascii="Arial" w:hAnsi="Arial" w:cs="Arial"/>
          <w:sz w:val="22"/>
          <w:szCs w:val="22"/>
        </w:rPr>
        <w:t>‘</w:t>
      </w:r>
      <w:r w:rsidRPr="00FF554C">
        <w:rPr>
          <w:rFonts w:ascii="Arial" w:hAnsi="Arial" w:cs="Arial"/>
          <w:sz w:val="22"/>
          <w:szCs w:val="22"/>
        </w:rPr>
        <w:t xml:space="preserve">My </w:t>
      </w:r>
      <w:r w:rsidR="00A9489B" w:rsidRPr="00FF554C">
        <w:rPr>
          <w:rFonts w:ascii="Arial" w:hAnsi="Arial" w:cs="Arial"/>
          <w:sz w:val="22"/>
          <w:szCs w:val="22"/>
        </w:rPr>
        <w:t>A</w:t>
      </w:r>
      <w:r w:rsidRPr="00FF554C">
        <w:rPr>
          <w:rFonts w:ascii="Arial" w:hAnsi="Arial" w:cs="Arial"/>
          <w:sz w:val="22"/>
          <w:szCs w:val="22"/>
        </w:rPr>
        <w:t>ccount</w:t>
      </w:r>
      <w:r w:rsidR="00A9489B" w:rsidRPr="00FF554C">
        <w:rPr>
          <w:rFonts w:ascii="Arial" w:hAnsi="Arial" w:cs="Arial"/>
          <w:sz w:val="22"/>
          <w:szCs w:val="22"/>
        </w:rPr>
        <w:t>’</w:t>
      </w:r>
      <w:r w:rsidRPr="00FF554C">
        <w:rPr>
          <w:rFonts w:ascii="Arial" w:hAnsi="Arial" w:cs="Arial"/>
          <w:sz w:val="22"/>
          <w:szCs w:val="22"/>
        </w:rPr>
        <w:t xml:space="preserve"> </w:t>
      </w:r>
    </w:p>
    <w:p w14:paraId="19C792E5" w14:textId="77777777" w:rsidR="008D79ED" w:rsidRPr="00FF554C" w:rsidRDefault="008D79ED" w:rsidP="004B712B">
      <w:pPr>
        <w:pStyle w:val="ListParagraph"/>
        <w:numPr>
          <w:ilvl w:val="1"/>
          <w:numId w:val="5"/>
        </w:numPr>
        <w:spacing w:before="120" w:after="120" w:line="360" w:lineRule="auto"/>
        <w:ind w:left="1800"/>
        <w:jc w:val="both"/>
        <w:rPr>
          <w:rFonts w:ascii="Arial" w:hAnsi="Arial" w:cs="Arial"/>
          <w:sz w:val="22"/>
          <w:szCs w:val="22"/>
        </w:rPr>
      </w:pPr>
      <w:r w:rsidRPr="00FF554C">
        <w:rPr>
          <w:rFonts w:ascii="Arial" w:hAnsi="Arial" w:cs="Arial"/>
          <w:sz w:val="22"/>
          <w:szCs w:val="22"/>
        </w:rPr>
        <w:t xml:space="preserve">provide to the FWO the ‘My </w:t>
      </w:r>
      <w:r w:rsidR="00E715DF" w:rsidRPr="00FF554C">
        <w:rPr>
          <w:rFonts w:ascii="Arial" w:hAnsi="Arial" w:cs="Arial"/>
          <w:sz w:val="22"/>
          <w:szCs w:val="22"/>
        </w:rPr>
        <w:t>A</w:t>
      </w:r>
      <w:r w:rsidRPr="00FF554C">
        <w:rPr>
          <w:rFonts w:ascii="Arial" w:hAnsi="Arial" w:cs="Arial"/>
          <w:sz w:val="22"/>
          <w:szCs w:val="22"/>
        </w:rPr>
        <w:t xml:space="preserve">ccount’ Customer Registration Number (CRN); </w:t>
      </w:r>
    </w:p>
    <w:p w14:paraId="19C792E6" w14:textId="77777777" w:rsidR="008D79ED" w:rsidRPr="00FF554C" w:rsidRDefault="008D79ED" w:rsidP="004B712B">
      <w:pPr>
        <w:pStyle w:val="ListParagraph"/>
        <w:spacing w:before="120" w:after="120" w:line="360" w:lineRule="auto"/>
        <w:ind w:left="1080"/>
        <w:jc w:val="both"/>
        <w:rPr>
          <w:rFonts w:ascii="Arial" w:hAnsi="Arial" w:cs="Arial"/>
          <w:sz w:val="22"/>
          <w:szCs w:val="22"/>
        </w:rPr>
      </w:pPr>
    </w:p>
    <w:p w14:paraId="19C792E7" w14:textId="77777777" w:rsidR="008D79ED" w:rsidRPr="00FF554C" w:rsidRDefault="008D79ED" w:rsidP="004B712B">
      <w:pPr>
        <w:pStyle w:val="ListParagraph"/>
        <w:numPr>
          <w:ilvl w:val="0"/>
          <w:numId w:val="5"/>
        </w:numPr>
        <w:spacing w:before="120" w:line="360" w:lineRule="auto"/>
        <w:ind w:left="1074" w:hanging="357"/>
        <w:jc w:val="both"/>
        <w:rPr>
          <w:rFonts w:ascii="Arial" w:hAnsi="Arial" w:cs="Arial"/>
          <w:sz w:val="22"/>
          <w:szCs w:val="22"/>
        </w:rPr>
      </w:pPr>
      <w:r w:rsidRPr="00FF554C">
        <w:rPr>
          <w:rFonts w:ascii="Arial" w:hAnsi="Arial" w:cs="Arial"/>
          <w:sz w:val="22"/>
          <w:szCs w:val="22"/>
        </w:rPr>
        <w:t xml:space="preserve">Within 21 days of the execution of the Undertaking, at a mutually agreed time and location, demonstrate to an officer of the FWO of the use of </w:t>
      </w:r>
      <w:r w:rsidR="00E715DF" w:rsidRPr="00FF554C">
        <w:rPr>
          <w:rFonts w:ascii="Arial" w:hAnsi="Arial" w:cs="Arial"/>
          <w:sz w:val="22"/>
          <w:szCs w:val="22"/>
        </w:rPr>
        <w:t>‘</w:t>
      </w:r>
      <w:r w:rsidRPr="00FF554C">
        <w:rPr>
          <w:rFonts w:ascii="Arial" w:hAnsi="Arial" w:cs="Arial"/>
          <w:sz w:val="22"/>
          <w:szCs w:val="22"/>
        </w:rPr>
        <w:t xml:space="preserve">My </w:t>
      </w:r>
      <w:r w:rsidR="00E715DF" w:rsidRPr="00FF554C">
        <w:rPr>
          <w:rFonts w:ascii="Arial" w:hAnsi="Arial" w:cs="Arial"/>
          <w:sz w:val="22"/>
          <w:szCs w:val="22"/>
        </w:rPr>
        <w:t>A</w:t>
      </w:r>
      <w:r w:rsidRPr="00FF554C">
        <w:rPr>
          <w:rFonts w:ascii="Arial" w:hAnsi="Arial" w:cs="Arial"/>
          <w:sz w:val="22"/>
          <w:szCs w:val="22"/>
        </w:rPr>
        <w:t>ccount</w:t>
      </w:r>
      <w:r w:rsidR="00E715DF" w:rsidRPr="00FF554C">
        <w:rPr>
          <w:rFonts w:ascii="Arial" w:hAnsi="Arial" w:cs="Arial"/>
          <w:sz w:val="22"/>
          <w:szCs w:val="22"/>
        </w:rPr>
        <w:t>’</w:t>
      </w:r>
      <w:r w:rsidRPr="00FF554C">
        <w:rPr>
          <w:rFonts w:ascii="Arial" w:hAnsi="Arial" w:cs="Arial"/>
          <w:sz w:val="22"/>
          <w:szCs w:val="22"/>
        </w:rPr>
        <w:t xml:space="preserve">, including saving information within </w:t>
      </w:r>
      <w:r w:rsidR="00E715DF" w:rsidRPr="00FF554C">
        <w:rPr>
          <w:rFonts w:ascii="Arial" w:hAnsi="Arial" w:cs="Arial"/>
          <w:sz w:val="22"/>
          <w:szCs w:val="22"/>
        </w:rPr>
        <w:t>‘</w:t>
      </w:r>
      <w:r w:rsidRPr="00FF554C">
        <w:rPr>
          <w:rFonts w:ascii="Arial" w:hAnsi="Arial" w:cs="Arial"/>
          <w:sz w:val="22"/>
          <w:szCs w:val="22"/>
        </w:rPr>
        <w:t xml:space="preserve">My </w:t>
      </w:r>
      <w:r w:rsidR="00E715DF" w:rsidRPr="00FF554C">
        <w:rPr>
          <w:rFonts w:ascii="Arial" w:hAnsi="Arial" w:cs="Arial"/>
          <w:sz w:val="22"/>
          <w:szCs w:val="22"/>
        </w:rPr>
        <w:t>A</w:t>
      </w:r>
      <w:r w:rsidRPr="00FF554C">
        <w:rPr>
          <w:rFonts w:ascii="Arial" w:hAnsi="Arial" w:cs="Arial"/>
          <w:sz w:val="22"/>
          <w:szCs w:val="22"/>
        </w:rPr>
        <w:t>ccount</w:t>
      </w:r>
      <w:r w:rsidR="00E715DF" w:rsidRPr="00FF554C">
        <w:rPr>
          <w:rFonts w:ascii="Arial" w:hAnsi="Arial" w:cs="Arial"/>
          <w:sz w:val="22"/>
          <w:szCs w:val="22"/>
        </w:rPr>
        <w:t>’</w:t>
      </w:r>
      <w:r w:rsidRPr="00FF554C">
        <w:rPr>
          <w:rFonts w:ascii="Arial" w:hAnsi="Arial" w:cs="Arial"/>
          <w:sz w:val="22"/>
          <w:szCs w:val="22"/>
        </w:rPr>
        <w:t xml:space="preserve"> from the website and relevant FWO online tools.  You must also demonstrate how your use of this saved information will contribute toward your compliance with workplace obligations including payment to employees of the correct minimum pay rates and public holiday penalty rates.</w:t>
      </w:r>
    </w:p>
    <w:p w14:paraId="19C792E8" w14:textId="77777777" w:rsidR="008D79ED" w:rsidRPr="00FF554C" w:rsidRDefault="008D79ED" w:rsidP="004B712B">
      <w:pPr>
        <w:pStyle w:val="ListParagraph"/>
        <w:spacing w:after="120" w:line="360" w:lineRule="auto"/>
        <w:ind w:left="1080"/>
        <w:jc w:val="both"/>
        <w:rPr>
          <w:rFonts w:ascii="Arial" w:hAnsi="Arial" w:cs="Arial"/>
          <w:sz w:val="22"/>
          <w:szCs w:val="22"/>
        </w:rPr>
      </w:pPr>
    </w:p>
    <w:p w14:paraId="19C792E9" w14:textId="77777777" w:rsidR="008D79ED" w:rsidRPr="00FF554C" w:rsidRDefault="008D79ED" w:rsidP="004B712B">
      <w:pPr>
        <w:pStyle w:val="ListParagraph"/>
        <w:numPr>
          <w:ilvl w:val="0"/>
          <w:numId w:val="5"/>
        </w:numPr>
        <w:spacing w:before="120" w:after="120" w:line="360" w:lineRule="auto"/>
        <w:ind w:left="1080"/>
        <w:jc w:val="both"/>
        <w:rPr>
          <w:rFonts w:ascii="Arial" w:hAnsi="Arial" w:cs="Arial"/>
          <w:sz w:val="22"/>
          <w:szCs w:val="22"/>
        </w:rPr>
      </w:pPr>
      <w:r w:rsidRPr="00FF554C">
        <w:rPr>
          <w:rFonts w:ascii="Arial" w:hAnsi="Arial" w:cs="Arial"/>
          <w:sz w:val="22"/>
          <w:szCs w:val="22"/>
        </w:rPr>
        <w:lastRenderedPageBreak/>
        <w:t>Within 28 days of the execution of the undertaking, subscribe to the following and provide evidence to the FWO of the subscriptions:</w:t>
      </w:r>
    </w:p>
    <w:p w14:paraId="19C792EA" w14:textId="6AB16563" w:rsidR="008D79ED" w:rsidRPr="00FF554C" w:rsidRDefault="008D79ED" w:rsidP="004B712B">
      <w:pPr>
        <w:pStyle w:val="ListParagraph"/>
        <w:numPr>
          <w:ilvl w:val="1"/>
          <w:numId w:val="5"/>
        </w:numPr>
        <w:spacing w:before="120" w:after="120" w:line="360" w:lineRule="auto"/>
        <w:ind w:left="1800"/>
        <w:jc w:val="both"/>
        <w:rPr>
          <w:rFonts w:ascii="Arial" w:hAnsi="Arial" w:cs="Arial"/>
          <w:sz w:val="22"/>
          <w:szCs w:val="22"/>
        </w:rPr>
      </w:pPr>
      <w:r w:rsidRPr="00FF554C">
        <w:rPr>
          <w:rFonts w:ascii="Arial" w:hAnsi="Arial" w:cs="Arial"/>
          <w:sz w:val="22"/>
          <w:szCs w:val="22"/>
        </w:rPr>
        <w:t xml:space="preserve">‘General information’ email alerts from the FWO relating to the </w:t>
      </w:r>
      <w:r w:rsidR="005A69C3">
        <w:rPr>
          <w:rFonts w:ascii="Arial" w:hAnsi="Arial" w:cs="Arial"/>
          <w:sz w:val="22"/>
          <w:szCs w:val="22"/>
        </w:rPr>
        <w:t>modern award</w:t>
      </w:r>
      <w:r w:rsidRPr="00FF554C">
        <w:rPr>
          <w:rFonts w:ascii="Arial" w:hAnsi="Arial" w:cs="Arial"/>
          <w:sz w:val="22"/>
          <w:szCs w:val="22"/>
        </w:rPr>
        <w:t xml:space="preserve">, available at </w:t>
      </w:r>
      <w:hyperlink r:id="rId10" w:tooltip="Fair Work Ombudsman Website Subscribe to updates" w:history="1">
        <w:r w:rsidRPr="00FF554C">
          <w:rPr>
            <w:rStyle w:val="Hyperlink"/>
            <w:rFonts w:ascii="Arial" w:hAnsi="Arial" w:cs="Arial"/>
            <w:sz w:val="22"/>
            <w:szCs w:val="22"/>
          </w:rPr>
          <w:t>http://www.fairwork.gov.au/website-information/staying-up-to-date/subscribe-to-email-updates</w:t>
        </w:r>
      </w:hyperlink>
      <w:r w:rsidRPr="00FF554C">
        <w:rPr>
          <w:rFonts w:ascii="Arial" w:hAnsi="Arial" w:cs="Arial"/>
          <w:sz w:val="22"/>
          <w:szCs w:val="22"/>
        </w:rPr>
        <w:t xml:space="preserve"> </w:t>
      </w:r>
    </w:p>
    <w:p w14:paraId="19C792EB" w14:textId="15F3776C" w:rsidR="008D79ED" w:rsidRPr="00FF554C" w:rsidRDefault="008D79ED" w:rsidP="004B712B">
      <w:pPr>
        <w:pStyle w:val="ListParagraph"/>
        <w:numPr>
          <w:ilvl w:val="1"/>
          <w:numId w:val="5"/>
        </w:numPr>
        <w:spacing w:before="120" w:after="120" w:line="360" w:lineRule="auto"/>
        <w:ind w:left="1800"/>
        <w:jc w:val="both"/>
        <w:rPr>
          <w:rFonts w:ascii="Arial" w:hAnsi="Arial" w:cs="Arial"/>
          <w:sz w:val="22"/>
          <w:szCs w:val="22"/>
        </w:rPr>
      </w:pPr>
      <w:r w:rsidRPr="00FF554C">
        <w:rPr>
          <w:rFonts w:ascii="Arial" w:hAnsi="Arial" w:cs="Arial"/>
          <w:sz w:val="22"/>
          <w:szCs w:val="22"/>
        </w:rPr>
        <w:t xml:space="preserve">FWO’s Employer newsletter for the relevant State and industry, available at </w:t>
      </w:r>
      <w:hyperlink r:id="rId11" w:tooltip="Fair Work Ombudsman Website Newsletter" w:history="1">
        <w:r w:rsidRPr="00FF554C">
          <w:rPr>
            <w:rStyle w:val="Hyperlink"/>
            <w:rFonts w:ascii="Arial" w:hAnsi="Arial" w:cs="Arial"/>
            <w:sz w:val="22"/>
            <w:szCs w:val="22"/>
          </w:rPr>
          <w:t>http://www.fairwork.gov.au/about-us/news-and-media-releases/newsletter</w:t>
        </w:r>
      </w:hyperlink>
      <w:r w:rsidRPr="00FF554C">
        <w:rPr>
          <w:rFonts w:ascii="Arial" w:hAnsi="Arial" w:cs="Arial"/>
          <w:sz w:val="22"/>
          <w:szCs w:val="22"/>
        </w:rPr>
        <w:t>, selecting at least the following options:</w:t>
      </w:r>
    </w:p>
    <w:p w14:paraId="19C792EC" w14:textId="77777777" w:rsidR="008D79ED" w:rsidRPr="00FF554C" w:rsidRDefault="008D79ED" w:rsidP="004B712B">
      <w:pPr>
        <w:pStyle w:val="ListParagraph"/>
        <w:numPr>
          <w:ilvl w:val="2"/>
          <w:numId w:val="5"/>
        </w:numPr>
        <w:spacing w:before="120" w:after="120" w:line="360" w:lineRule="auto"/>
        <w:ind w:left="2520"/>
        <w:jc w:val="both"/>
        <w:rPr>
          <w:rFonts w:ascii="Arial" w:hAnsi="Arial" w:cs="Arial"/>
          <w:sz w:val="22"/>
          <w:szCs w:val="22"/>
        </w:rPr>
      </w:pPr>
      <w:r w:rsidRPr="00FF554C">
        <w:rPr>
          <w:rFonts w:ascii="Arial" w:hAnsi="Arial" w:cs="Arial"/>
          <w:sz w:val="22"/>
          <w:szCs w:val="22"/>
        </w:rPr>
        <w:t>pay updates;</w:t>
      </w:r>
    </w:p>
    <w:p w14:paraId="19C792ED" w14:textId="77777777" w:rsidR="008D79ED" w:rsidRPr="00FF554C" w:rsidRDefault="008D79ED" w:rsidP="004B712B">
      <w:pPr>
        <w:pStyle w:val="ListParagraph"/>
        <w:numPr>
          <w:ilvl w:val="2"/>
          <w:numId w:val="5"/>
        </w:numPr>
        <w:spacing w:before="120" w:after="120" w:line="360" w:lineRule="auto"/>
        <w:ind w:left="2520"/>
        <w:jc w:val="both"/>
        <w:rPr>
          <w:rFonts w:ascii="Arial" w:hAnsi="Arial" w:cs="Arial"/>
          <w:sz w:val="22"/>
          <w:szCs w:val="22"/>
        </w:rPr>
      </w:pPr>
      <w:r w:rsidRPr="00FF554C">
        <w:rPr>
          <w:rFonts w:ascii="Arial" w:hAnsi="Arial" w:cs="Arial"/>
          <w:sz w:val="22"/>
          <w:szCs w:val="22"/>
        </w:rPr>
        <w:t>award updates;</w:t>
      </w:r>
    </w:p>
    <w:p w14:paraId="19C792EE" w14:textId="77777777" w:rsidR="008D79ED" w:rsidRPr="00FF554C" w:rsidRDefault="008D79ED" w:rsidP="004B712B">
      <w:pPr>
        <w:pStyle w:val="ListParagraph"/>
        <w:numPr>
          <w:ilvl w:val="2"/>
          <w:numId w:val="5"/>
        </w:numPr>
        <w:spacing w:before="120" w:after="120" w:line="360" w:lineRule="auto"/>
        <w:ind w:left="2520"/>
        <w:jc w:val="both"/>
        <w:rPr>
          <w:rFonts w:ascii="Arial" w:hAnsi="Arial" w:cs="Arial"/>
          <w:sz w:val="22"/>
          <w:szCs w:val="22"/>
        </w:rPr>
      </w:pPr>
      <w:r w:rsidRPr="00FF554C">
        <w:rPr>
          <w:rFonts w:ascii="Arial" w:hAnsi="Arial" w:cs="Arial"/>
          <w:sz w:val="22"/>
          <w:szCs w:val="22"/>
        </w:rPr>
        <w:t>holiday updates;</w:t>
      </w:r>
    </w:p>
    <w:p w14:paraId="19C792EF" w14:textId="77777777" w:rsidR="008D79ED" w:rsidRPr="00FF554C" w:rsidRDefault="008D79ED" w:rsidP="004B712B">
      <w:pPr>
        <w:pStyle w:val="ListParagraph"/>
        <w:numPr>
          <w:ilvl w:val="2"/>
          <w:numId w:val="5"/>
        </w:numPr>
        <w:spacing w:before="120" w:after="120" w:line="360" w:lineRule="auto"/>
        <w:ind w:left="2520"/>
        <w:jc w:val="both"/>
        <w:rPr>
          <w:rFonts w:ascii="Arial" w:hAnsi="Arial" w:cs="Arial"/>
          <w:sz w:val="22"/>
          <w:szCs w:val="22"/>
        </w:rPr>
      </w:pPr>
      <w:r w:rsidRPr="00FF554C">
        <w:rPr>
          <w:rFonts w:ascii="Arial" w:hAnsi="Arial" w:cs="Arial"/>
          <w:sz w:val="22"/>
          <w:szCs w:val="22"/>
        </w:rPr>
        <w:t>working hours and breaks; and</w:t>
      </w:r>
    </w:p>
    <w:p w14:paraId="19C792F0" w14:textId="77777777" w:rsidR="008D79ED" w:rsidRPr="00FF554C" w:rsidRDefault="008D79ED" w:rsidP="004B712B">
      <w:pPr>
        <w:pStyle w:val="ListParagraph"/>
        <w:numPr>
          <w:ilvl w:val="2"/>
          <w:numId w:val="5"/>
        </w:numPr>
        <w:spacing w:before="120" w:after="120" w:line="360" w:lineRule="auto"/>
        <w:ind w:left="2520"/>
        <w:jc w:val="both"/>
        <w:rPr>
          <w:rFonts w:ascii="Arial" w:hAnsi="Arial" w:cs="Arial"/>
          <w:sz w:val="22"/>
          <w:szCs w:val="22"/>
        </w:rPr>
      </w:pPr>
      <w:r w:rsidRPr="00FF554C">
        <w:rPr>
          <w:rFonts w:ascii="Arial" w:hAnsi="Arial" w:cs="Arial"/>
          <w:sz w:val="22"/>
          <w:szCs w:val="22"/>
        </w:rPr>
        <w:t>annual leave/sick leave.</w:t>
      </w:r>
    </w:p>
    <w:p w14:paraId="19C792F1" w14:textId="77777777" w:rsidR="007A5EE9" w:rsidRDefault="007A5EE9" w:rsidP="004B712B">
      <w:pPr>
        <w:widowControl w:val="0"/>
        <w:spacing w:before="120" w:after="120" w:line="360" w:lineRule="auto"/>
        <w:ind w:left="360"/>
        <w:jc w:val="both"/>
        <w:rPr>
          <w:rFonts w:cs="Arial"/>
          <w:b/>
          <w:szCs w:val="22"/>
        </w:rPr>
      </w:pPr>
    </w:p>
    <w:p w14:paraId="19C792F2" w14:textId="77777777" w:rsidR="008D79ED" w:rsidRPr="00FF554C" w:rsidRDefault="008D79ED" w:rsidP="004B712B">
      <w:pPr>
        <w:widowControl w:val="0"/>
        <w:spacing w:before="120" w:after="120" w:line="360" w:lineRule="auto"/>
        <w:ind w:left="360"/>
        <w:jc w:val="both"/>
        <w:rPr>
          <w:rFonts w:cs="Arial"/>
          <w:b/>
          <w:szCs w:val="22"/>
        </w:rPr>
      </w:pPr>
      <w:r w:rsidRPr="00FF554C">
        <w:rPr>
          <w:rFonts w:cs="Arial"/>
          <w:b/>
          <w:szCs w:val="22"/>
        </w:rPr>
        <w:t>Future workplace relations compliance</w:t>
      </w:r>
    </w:p>
    <w:p w14:paraId="19C792F3" w14:textId="77777777" w:rsidR="008D79ED" w:rsidRPr="00FF554C" w:rsidRDefault="008D79ED" w:rsidP="004B712B">
      <w:pPr>
        <w:spacing w:after="200" w:line="360" w:lineRule="auto"/>
        <w:ind w:left="360"/>
        <w:jc w:val="both"/>
        <w:rPr>
          <w:rFonts w:eastAsiaTheme="minorHAnsi" w:cs="Arial"/>
          <w:szCs w:val="22"/>
        </w:rPr>
      </w:pPr>
      <w:r w:rsidRPr="00FF554C">
        <w:rPr>
          <w:rFonts w:eastAsiaTheme="minorHAnsi" w:cs="Arial"/>
          <w:szCs w:val="22"/>
        </w:rPr>
        <w:t>The Employer will undertake to:</w:t>
      </w:r>
    </w:p>
    <w:p w14:paraId="19C792F4" w14:textId="77777777" w:rsidR="008D79ED" w:rsidRPr="00FF554C" w:rsidRDefault="008D79ED" w:rsidP="004B712B">
      <w:pPr>
        <w:pStyle w:val="ListParagraph"/>
        <w:widowControl w:val="0"/>
        <w:numPr>
          <w:ilvl w:val="0"/>
          <w:numId w:val="5"/>
        </w:numPr>
        <w:tabs>
          <w:tab w:val="right" w:pos="709"/>
        </w:tabs>
        <w:spacing w:after="200" w:line="360" w:lineRule="auto"/>
        <w:ind w:left="1142" w:hanging="357"/>
        <w:contextualSpacing w:val="0"/>
        <w:jc w:val="both"/>
        <w:rPr>
          <w:rFonts w:ascii="Arial" w:eastAsiaTheme="minorHAnsi" w:hAnsi="Arial" w:cs="Arial"/>
          <w:sz w:val="22"/>
          <w:szCs w:val="22"/>
        </w:rPr>
      </w:pPr>
      <w:r w:rsidRPr="00FF554C">
        <w:rPr>
          <w:rFonts w:ascii="Arial" w:eastAsiaTheme="minorHAnsi" w:hAnsi="Arial" w:cs="Arial"/>
          <w:sz w:val="22"/>
          <w:szCs w:val="22"/>
        </w:rPr>
        <w:t xml:space="preserve">investigate and use all reasonable endeavours to resolve any additional complaint, grievance or report of non-compliance with Commonwealth Workplace Laws or Fair Work Instruments, that is reported to </w:t>
      </w:r>
      <w:r w:rsidR="00E63CF1" w:rsidRPr="00FF554C">
        <w:rPr>
          <w:rFonts w:ascii="Arial" w:eastAsiaTheme="minorHAnsi" w:hAnsi="Arial" w:cs="Arial"/>
          <w:sz w:val="22"/>
          <w:szCs w:val="22"/>
        </w:rPr>
        <w:t>the Employer</w:t>
      </w:r>
      <w:r w:rsidRPr="00FF554C">
        <w:rPr>
          <w:rFonts w:ascii="Arial" w:eastAsiaTheme="minorHAnsi" w:hAnsi="Arial" w:cs="Arial"/>
          <w:sz w:val="22"/>
          <w:szCs w:val="22"/>
        </w:rPr>
        <w:t xml:space="preserve"> by current or former employees either;</w:t>
      </w:r>
    </w:p>
    <w:p w14:paraId="19C792F5" w14:textId="77777777" w:rsidR="008D79ED" w:rsidRPr="00FF554C" w:rsidRDefault="008D79ED" w:rsidP="004B712B">
      <w:pPr>
        <w:numPr>
          <w:ilvl w:val="0"/>
          <w:numId w:val="15"/>
        </w:numPr>
        <w:spacing w:after="200" w:line="360" w:lineRule="auto"/>
        <w:ind w:left="1866"/>
        <w:contextualSpacing/>
        <w:jc w:val="both"/>
        <w:rPr>
          <w:rFonts w:eastAsiaTheme="minorHAnsi" w:cs="Arial"/>
          <w:szCs w:val="22"/>
        </w:rPr>
      </w:pPr>
      <w:r w:rsidRPr="00FF554C">
        <w:rPr>
          <w:rFonts w:eastAsiaTheme="minorHAnsi" w:cs="Arial"/>
          <w:szCs w:val="22"/>
        </w:rPr>
        <w:t xml:space="preserve">outside the employment period looked at by FWO, or </w:t>
      </w:r>
    </w:p>
    <w:p w14:paraId="19C792F6" w14:textId="77777777" w:rsidR="008D79ED" w:rsidRPr="00FF554C" w:rsidRDefault="008D79ED" w:rsidP="004B712B">
      <w:pPr>
        <w:numPr>
          <w:ilvl w:val="0"/>
          <w:numId w:val="15"/>
        </w:numPr>
        <w:spacing w:after="200" w:line="360" w:lineRule="auto"/>
        <w:ind w:left="1866"/>
        <w:contextualSpacing/>
        <w:jc w:val="both"/>
        <w:rPr>
          <w:rFonts w:eastAsiaTheme="minorHAnsi" w:cs="Arial"/>
          <w:szCs w:val="22"/>
        </w:rPr>
      </w:pPr>
      <w:r w:rsidRPr="00FF554C">
        <w:rPr>
          <w:rFonts w:eastAsiaTheme="minorHAnsi" w:cs="Arial"/>
          <w:szCs w:val="22"/>
        </w:rPr>
        <w:t>during the period looked at by FWO, but where there were missing or incomplete records;</w:t>
      </w:r>
    </w:p>
    <w:p w14:paraId="19C792F7" w14:textId="77777777" w:rsidR="008D79ED" w:rsidRPr="00FF554C" w:rsidRDefault="002621B1" w:rsidP="004B712B">
      <w:pPr>
        <w:pStyle w:val="ListParagraph"/>
        <w:widowControl w:val="0"/>
        <w:numPr>
          <w:ilvl w:val="0"/>
          <w:numId w:val="5"/>
        </w:numPr>
        <w:tabs>
          <w:tab w:val="right" w:pos="709"/>
        </w:tabs>
        <w:spacing w:after="200" w:line="360" w:lineRule="auto"/>
        <w:ind w:left="1080"/>
        <w:contextualSpacing w:val="0"/>
        <w:jc w:val="both"/>
        <w:rPr>
          <w:rFonts w:ascii="Arial" w:eastAsiaTheme="minorHAnsi" w:hAnsi="Arial" w:cs="Arial"/>
          <w:sz w:val="22"/>
          <w:szCs w:val="22"/>
        </w:rPr>
      </w:pPr>
      <w:r>
        <w:rPr>
          <w:rFonts w:ascii="Arial" w:eastAsiaTheme="minorHAnsi" w:hAnsi="Arial" w:cs="Arial"/>
          <w:sz w:val="22"/>
          <w:szCs w:val="22"/>
        </w:rPr>
        <w:t xml:space="preserve">up until 30 June 2018, </w:t>
      </w:r>
      <w:r w:rsidR="008D79ED" w:rsidRPr="00FF554C">
        <w:rPr>
          <w:rFonts w:ascii="Arial" w:eastAsiaTheme="minorHAnsi" w:hAnsi="Arial" w:cs="Arial"/>
          <w:sz w:val="22"/>
          <w:szCs w:val="22"/>
        </w:rPr>
        <w:t>provide written notification to the FWO within 25 business days of each complaint, grievance or report of non-compliance with Commonwealth Workplace Laws or Fair Work Instruments being received, including identification of the complaint, grievance or report made, the investigation undertaken, and the steps taken to rectify the conduct if required.  The FWO reserves its rights to separately investigate any such complaint, grievance or report;</w:t>
      </w:r>
    </w:p>
    <w:p w14:paraId="19C792F8" w14:textId="77777777" w:rsidR="008D79ED" w:rsidRDefault="00C45DEF" w:rsidP="004B712B">
      <w:pPr>
        <w:pStyle w:val="ListParagraph"/>
        <w:widowControl w:val="0"/>
        <w:numPr>
          <w:ilvl w:val="0"/>
          <w:numId w:val="5"/>
        </w:numPr>
        <w:spacing w:before="200" w:after="200" w:line="360" w:lineRule="auto"/>
        <w:ind w:left="1074" w:hanging="357"/>
        <w:jc w:val="both"/>
        <w:rPr>
          <w:rFonts w:ascii="Arial" w:hAnsi="Arial" w:cs="Arial"/>
          <w:sz w:val="22"/>
          <w:szCs w:val="22"/>
        </w:rPr>
      </w:pPr>
      <w:r>
        <w:rPr>
          <w:rFonts w:ascii="Arial" w:hAnsi="Arial" w:cs="Arial"/>
          <w:sz w:val="22"/>
          <w:szCs w:val="22"/>
        </w:rPr>
        <w:t>e</w:t>
      </w:r>
      <w:r w:rsidR="008D79ED" w:rsidRPr="00FF554C">
        <w:rPr>
          <w:rFonts w:ascii="Arial" w:hAnsi="Arial" w:cs="Arial"/>
          <w:sz w:val="22"/>
          <w:szCs w:val="22"/>
        </w:rPr>
        <w:t xml:space="preserve">nsure that </w:t>
      </w:r>
      <w:r w:rsidR="00F51704">
        <w:rPr>
          <w:rFonts w:ascii="Arial" w:hAnsi="Arial" w:cs="Arial"/>
          <w:sz w:val="22"/>
          <w:szCs w:val="22"/>
        </w:rPr>
        <w:t>the Employer</w:t>
      </w:r>
      <w:r w:rsidR="008D79ED" w:rsidRPr="00FF554C">
        <w:rPr>
          <w:rFonts w:ascii="Arial" w:hAnsi="Arial" w:cs="Arial"/>
          <w:sz w:val="22"/>
          <w:szCs w:val="22"/>
        </w:rPr>
        <w:t xml:space="preserve"> complies at all times and in all respects with the </w:t>
      </w:r>
      <w:r w:rsidR="008D79ED" w:rsidRPr="00FF554C">
        <w:rPr>
          <w:rFonts w:ascii="Arial" w:hAnsi="Arial" w:cs="Arial"/>
          <w:i/>
          <w:sz w:val="22"/>
          <w:szCs w:val="22"/>
        </w:rPr>
        <w:t>Fair Work Act 2009</w:t>
      </w:r>
      <w:r w:rsidR="008D79ED" w:rsidRPr="00FF554C">
        <w:rPr>
          <w:rFonts w:ascii="Arial" w:hAnsi="Arial" w:cs="Arial"/>
          <w:sz w:val="22"/>
          <w:szCs w:val="22"/>
        </w:rPr>
        <w:t xml:space="preserve">, </w:t>
      </w:r>
      <w:r w:rsidR="008D79ED" w:rsidRPr="00A23ACF">
        <w:rPr>
          <w:rFonts w:ascii="Arial" w:hAnsi="Arial" w:cs="Arial"/>
          <w:sz w:val="22"/>
          <w:szCs w:val="22"/>
        </w:rPr>
        <w:t>the</w:t>
      </w:r>
      <w:r w:rsidR="008D79ED" w:rsidRPr="00FF554C">
        <w:rPr>
          <w:rFonts w:ascii="Arial" w:hAnsi="Arial" w:cs="Arial"/>
          <w:i/>
          <w:sz w:val="22"/>
          <w:szCs w:val="22"/>
        </w:rPr>
        <w:t xml:space="preserve"> Fair Work Regulations 2009 </w:t>
      </w:r>
      <w:r w:rsidR="008D79ED" w:rsidRPr="00FF554C">
        <w:rPr>
          <w:rFonts w:ascii="Arial" w:hAnsi="Arial" w:cs="Arial"/>
          <w:sz w:val="22"/>
          <w:szCs w:val="22"/>
        </w:rPr>
        <w:t xml:space="preserve">(Cth) and the </w:t>
      </w:r>
      <w:r w:rsidR="00814051">
        <w:rPr>
          <w:rFonts w:ascii="Arial" w:hAnsi="Arial" w:cs="Arial"/>
          <w:sz w:val="22"/>
          <w:szCs w:val="22"/>
        </w:rPr>
        <w:t>M</w:t>
      </w:r>
      <w:r w:rsidR="00FC09C9">
        <w:rPr>
          <w:rFonts w:ascii="Arial" w:hAnsi="Arial" w:cs="Arial"/>
          <w:sz w:val="22"/>
          <w:szCs w:val="22"/>
        </w:rPr>
        <w:t xml:space="preserve">odern </w:t>
      </w:r>
      <w:r w:rsidR="00FF7B95">
        <w:rPr>
          <w:rFonts w:ascii="Arial" w:hAnsi="Arial" w:cs="Arial"/>
          <w:sz w:val="22"/>
          <w:szCs w:val="22"/>
        </w:rPr>
        <w:t>A</w:t>
      </w:r>
      <w:r w:rsidR="00FC09C9">
        <w:rPr>
          <w:rFonts w:ascii="Arial" w:hAnsi="Arial" w:cs="Arial"/>
          <w:sz w:val="22"/>
          <w:szCs w:val="22"/>
        </w:rPr>
        <w:t>ward</w:t>
      </w:r>
      <w:r w:rsidR="008D79ED" w:rsidRPr="00FF554C">
        <w:rPr>
          <w:rFonts w:ascii="Arial" w:hAnsi="Arial" w:cs="Arial"/>
          <w:sz w:val="22"/>
          <w:szCs w:val="22"/>
        </w:rPr>
        <w:t xml:space="preserve"> in relation its employees engaged as drivers involved i</w:t>
      </w:r>
      <w:r>
        <w:rPr>
          <w:rFonts w:ascii="Arial" w:hAnsi="Arial" w:cs="Arial"/>
          <w:sz w:val="22"/>
          <w:szCs w:val="22"/>
        </w:rPr>
        <w:t>n the cartage of waste material; and</w:t>
      </w:r>
    </w:p>
    <w:p w14:paraId="19C792F9" w14:textId="77777777" w:rsidR="00060FC5" w:rsidRPr="00BF6F65" w:rsidRDefault="00060FC5" w:rsidP="00060FC5">
      <w:pPr>
        <w:pStyle w:val="ListParagraph"/>
        <w:widowControl w:val="0"/>
        <w:spacing w:before="120" w:after="120" w:line="360" w:lineRule="auto"/>
        <w:ind w:left="1072"/>
        <w:jc w:val="both"/>
        <w:rPr>
          <w:rFonts w:ascii="Arial" w:hAnsi="Arial" w:cs="Arial"/>
          <w:sz w:val="20"/>
        </w:rPr>
      </w:pPr>
    </w:p>
    <w:p w14:paraId="19C792FA" w14:textId="77777777" w:rsidR="008D79ED" w:rsidRPr="00FF554C" w:rsidRDefault="00C45DEF" w:rsidP="004B712B">
      <w:pPr>
        <w:pStyle w:val="ListParagraph"/>
        <w:widowControl w:val="0"/>
        <w:numPr>
          <w:ilvl w:val="0"/>
          <w:numId w:val="5"/>
        </w:numPr>
        <w:spacing w:before="120" w:after="120" w:line="360" w:lineRule="auto"/>
        <w:ind w:left="1080"/>
        <w:jc w:val="both"/>
        <w:rPr>
          <w:rFonts w:ascii="Arial" w:hAnsi="Arial" w:cs="Arial"/>
          <w:sz w:val="22"/>
          <w:szCs w:val="22"/>
        </w:rPr>
      </w:pPr>
      <w:r>
        <w:rPr>
          <w:rFonts w:ascii="Arial" w:hAnsi="Arial" w:cs="Arial"/>
          <w:sz w:val="22"/>
          <w:szCs w:val="22"/>
        </w:rPr>
        <w:t>p</w:t>
      </w:r>
      <w:r w:rsidR="008D79ED" w:rsidRPr="00FF554C">
        <w:rPr>
          <w:rFonts w:ascii="Arial" w:hAnsi="Arial" w:cs="Arial"/>
          <w:sz w:val="22"/>
          <w:szCs w:val="22"/>
        </w:rPr>
        <w:t>rovide the FWO, within 60 days of the date of execution of this Undertaking, details of systems and processes already in place or to be implemented to comply with paragraph (h) above. Without limitation, such systems and processes relating to:</w:t>
      </w:r>
    </w:p>
    <w:p w14:paraId="19C792FB" w14:textId="77777777" w:rsidR="008D79ED" w:rsidRPr="00FF554C" w:rsidRDefault="008D79ED" w:rsidP="004B712B">
      <w:pPr>
        <w:pStyle w:val="ListParagraph"/>
        <w:widowControl w:val="0"/>
        <w:numPr>
          <w:ilvl w:val="1"/>
          <w:numId w:val="5"/>
        </w:numPr>
        <w:spacing w:before="120" w:after="120" w:line="360" w:lineRule="auto"/>
        <w:ind w:left="1800"/>
        <w:jc w:val="both"/>
        <w:rPr>
          <w:rFonts w:ascii="Arial" w:hAnsi="Arial" w:cs="Arial"/>
          <w:sz w:val="22"/>
          <w:szCs w:val="22"/>
        </w:rPr>
      </w:pPr>
      <w:r w:rsidRPr="00FF554C">
        <w:rPr>
          <w:rFonts w:ascii="Arial" w:hAnsi="Arial" w:cs="Arial"/>
          <w:sz w:val="22"/>
          <w:szCs w:val="22"/>
        </w:rPr>
        <w:lastRenderedPageBreak/>
        <w:t>Ensuring employees receive the correct minimum rates of pay and entitlements, such as penalty rates and overtime rates;</w:t>
      </w:r>
    </w:p>
    <w:p w14:paraId="19C792FC" w14:textId="77777777" w:rsidR="008D79ED" w:rsidRPr="00FF554C" w:rsidRDefault="008D79ED" w:rsidP="004B712B">
      <w:pPr>
        <w:pStyle w:val="ListParagraph"/>
        <w:widowControl w:val="0"/>
        <w:numPr>
          <w:ilvl w:val="1"/>
          <w:numId w:val="5"/>
        </w:numPr>
        <w:spacing w:before="120" w:after="120" w:line="360" w:lineRule="auto"/>
        <w:ind w:left="1800"/>
        <w:jc w:val="both"/>
        <w:rPr>
          <w:rFonts w:ascii="Arial" w:hAnsi="Arial" w:cs="Arial"/>
          <w:sz w:val="22"/>
          <w:szCs w:val="22"/>
        </w:rPr>
      </w:pPr>
      <w:r w:rsidRPr="00FF554C">
        <w:rPr>
          <w:rFonts w:ascii="Arial" w:hAnsi="Arial" w:cs="Arial"/>
          <w:sz w:val="22"/>
          <w:szCs w:val="22"/>
        </w:rPr>
        <w:t>Ensuring employees receive the correct allowances;</w:t>
      </w:r>
    </w:p>
    <w:p w14:paraId="19C792FD" w14:textId="77777777" w:rsidR="008D79ED" w:rsidRPr="00FF554C" w:rsidRDefault="008D79ED" w:rsidP="004B712B">
      <w:pPr>
        <w:pStyle w:val="ListParagraph"/>
        <w:widowControl w:val="0"/>
        <w:numPr>
          <w:ilvl w:val="1"/>
          <w:numId w:val="5"/>
        </w:numPr>
        <w:spacing w:before="120" w:after="120" w:line="360" w:lineRule="auto"/>
        <w:ind w:left="1800"/>
        <w:jc w:val="both"/>
        <w:rPr>
          <w:rFonts w:ascii="Arial" w:hAnsi="Arial" w:cs="Arial"/>
          <w:sz w:val="22"/>
          <w:szCs w:val="22"/>
        </w:rPr>
      </w:pPr>
      <w:r w:rsidRPr="00FF554C">
        <w:rPr>
          <w:rFonts w:ascii="Arial" w:hAnsi="Arial" w:cs="Arial"/>
          <w:sz w:val="22"/>
          <w:szCs w:val="22"/>
        </w:rPr>
        <w:t>Ensuring employees receive the correct rates of pay for annual leave;</w:t>
      </w:r>
    </w:p>
    <w:p w14:paraId="19C792FE" w14:textId="77777777" w:rsidR="008D79ED" w:rsidRPr="00FF554C" w:rsidRDefault="008D79ED" w:rsidP="004B712B">
      <w:pPr>
        <w:pStyle w:val="ListParagraph"/>
        <w:widowControl w:val="0"/>
        <w:numPr>
          <w:ilvl w:val="1"/>
          <w:numId w:val="5"/>
        </w:numPr>
        <w:spacing w:before="120" w:after="120" w:line="360" w:lineRule="auto"/>
        <w:ind w:left="1800"/>
        <w:jc w:val="both"/>
        <w:rPr>
          <w:rFonts w:ascii="Arial" w:hAnsi="Arial" w:cs="Arial"/>
          <w:sz w:val="22"/>
          <w:szCs w:val="22"/>
        </w:rPr>
      </w:pPr>
      <w:r w:rsidRPr="00FF554C">
        <w:rPr>
          <w:rFonts w:ascii="Arial" w:hAnsi="Arial" w:cs="Arial"/>
          <w:sz w:val="22"/>
          <w:szCs w:val="22"/>
        </w:rPr>
        <w:t>Keeping accurate and complete records to ensure employees receive their correct wages and entitlements.</w:t>
      </w:r>
    </w:p>
    <w:p w14:paraId="19C792FF" w14:textId="77777777" w:rsidR="008D79ED" w:rsidRPr="00FF554C" w:rsidRDefault="008D79ED" w:rsidP="004B712B">
      <w:pPr>
        <w:widowControl w:val="0"/>
        <w:spacing w:before="120" w:after="120" w:line="360" w:lineRule="auto"/>
        <w:ind w:left="360"/>
        <w:jc w:val="both"/>
        <w:rPr>
          <w:rFonts w:cs="Arial"/>
          <w:b/>
          <w:szCs w:val="22"/>
        </w:rPr>
      </w:pPr>
      <w:r w:rsidRPr="00FF554C">
        <w:rPr>
          <w:rFonts w:cs="Arial"/>
          <w:b/>
          <w:szCs w:val="22"/>
        </w:rPr>
        <w:t>Workplace relations training</w:t>
      </w:r>
    </w:p>
    <w:p w14:paraId="19C79300" w14:textId="06E0FC25" w:rsidR="008D79ED" w:rsidRPr="00FF554C" w:rsidRDefault="008D79ED" w:rsidP="004B712B">
      <w:pPr>
        <w:pStyle w:val="ListParagraph"/>
        <w:widowControl w:val="0"/>
        <w:numPr>
          <w:ilvl w:val="0"/>
          <w:numId w:val="5"/>
        </w:numPr>
        <w:tabs>
          <w:tab w:val="right" w:pos="709"/>
        </w:tabs>
        <w:spacing w:before="120" w:after="120" w:line="360" w:lineRule="auto"/>
        <w:ind w:left="1142" w:hanging="357"/>
        <w:jc w:val="both"/>
        <w:rPr>
          <w:rFonts w:ascii="Arial" w:hAnsi="Arial" w:cs="Arial"/>
          <w:sz w:val="22"/>
          <w:szCs w:val="22"/>
        </w:rPr>
      </w:pPr>
      <w:r w:rsidRPr="00FF554C">
        <w:rPr>
          <w:rFonts w:ascii="Arial" w:hAnsi="Arial" w:cs="Arial"/>
          <w:sz w:val="22"/>
          <w:szCs w:val="22"/>
        </w:rPr>
        <w:t xml:space="preserve">Within 28 days of execution of this undertaking ensure that all persons responsible for management, payroll and human resources complete all education courses designed for employers available on the FWO on line learning centre via </w:t>
      </w:r>
      <w:hyperlink r:id="rId12" w:tooltip="Fair Work Ombudsman Website Online Training " w:history="1">
        <w:r w:rsidRPr="00FF554C">
          <w:rPr>
            <w:rStyle w:val="Hyperlink"/>
            <w:rFonts w:ascii="Arial" w:hAnsi="Arial" w:cs="Arial"/>
            <w:sz w:val="22"/>
            <w:szCs w:val="22"/>
          </w:rPr>
          <w:t>http://www.fairwork.gov.au/how-we-will-help/online-training</w:t>
        </w:r>
      </w:hyperlink>
      <w:r w:rsidRPr="00FF554C">
        <w:rPr>
          <w:rFonts w:ascii="Arial" w:hAnsi="Arial" w:cs="Arial"/>
          <w:sz w:val="22"/>
          <w:szCs w:val="22"/>
        </w:rPr>
        <w:t xml:space="preserve"> and provide evidence of completion to the FWO.</w:t>
      </w:r>
    </w:p>
    <w:p w14:paraId="19C79301" w14:textId="77777777" w:rsidR="008D79ED" w:rsidRPr="00FF554C" w:rsidRDefault="008D79ED" w:rsidP="004B712B">
      <w:pPr>
        <w:widowControl w:val="0"/>
        <w:spacing w:before="120" w:after="120" w:line="360" w:lineRule="auto"/>
        <w:ind w:left="360"/>
        <w:jc w:val="both"/>
        <w:rPr>
          <w:rFonts w:cs="Arial"/>
          <w:szCs w:val="22"/>
          <w:highlight w:val="yellow"/>
        </w:rPr>
      </w:pPr>
      <w:r w:rsidRPr="00FF554C">
        <w:rPr>
          <w:rFonts w:cs="Arial"/>
          <w:b/>
          <w:szCs w:val="22"/>
        </w:rPr>
        <w:t>Apology</w:t>
      </w:r>
    </w:p>
    <w:p w14:paraId="19C79302" w14:textId="77777777" w:rsidR="008D79ED" w:rsidRPr="00FF554C" w:rsidRDefault="008D79ED" w:rsidP="004B712B">
      <w:pPr>
        <w:pStyle w:val="ListParagraph"/>
        <w:widowControl w:val="0"/>
        <w:numPr>
          <w:ilvl w:val="0"/>
          <w:numId w:val="5"/>
        </w:numPr>
        <w:spacing w:before="120" w:after="120" w:line="360" w:lineRule="auto"/>
        <w:ind w:left="1146"/>
        <w:jc w:val="both"/>
        <w:rPr>
          <w:rFonts w:ascii="Arial" w:hAnsi="Arial" w:cs="Arial"/>
          <w:sz w:val="22"/>
          <w:szCs w:val="22"/>
        </w:rPr>
      </w:pPr>
      <w:r w:rsidRPr="00FF554C">
        <w:rPr>
          <w:rFonts w:ascii="Arial" w:hAnsi="Arial" w:cs="Arial"/>
          <w:sz w:val="22"/>
          <w:szCs w:val="22"/>
        </w:rPr>
        <w:t>Send a letter of apology (</w:t>
      </w:r>
      <w:r w:rsidRPr="00FF554C">
        <w:rPr>
          <w:rFonts w:ascii="Arial" w:hAnsi="Arial" w:cs="Arial"/>
          <w:b/>
          <w:sz w:val="22"/>
          <w:szCs w:val="22"/>
        </w:rPr>
        <w:t>Apology Letter</w:t>
      </w:r>
      <w:r w:rsidRPr="00FF554C">
        <w:rPr>
          <w:rFonts w:ascii="Arial" w:hAnsi="Arial" w:cs="Arial"/>
          <w:sz w:val="22"/>
          <w:szCs w:val="22"/>
        </w:rPr>
        <w:t>) to the Employees listed in Attachment</w:t>
      </w:r>
      <w:r w:rsidR="0064732B">
        <w:rPr>
          <w:rFonts w:ascii="Arial" w:hAnsi="Arial" w:cs="Arial"/>
          <w:sz w:val="22"/>
          <w:szCs w:val="22"/>
        </w:rPr>
        <w:t>s</w:t>
      </w:r>
      <w:r w:rsidRPr="00FF554C">
        <w:rPr>
          <w:rFonts w:ascii="Arial" w:hAnsi="Arial" w:cs="Arial"/>
          <w:sz w:val="22"/>
          <w:szCs w:val="22"/>
        </w:rPr>
        <w:t xml:space="preserve"> </w:t>
      </w:r>
      <w:r w:rsidR="00D46A5E" w:rsidRPr="00FF554C">
        <w:rPr>
          <w:rFonts w:ascii="Arial" w:hAnsi="Arial" w:cs="Arial"/>
          <w:sz w:val="22"/>
          <w:szCs w:val="22"/>
        </w:rPr>
        <w:t>A</w:t>
      </w:r>
      <w:r w:rsidR="0064732B">
        <w:rPr>
          <w:rFonts w:ascii="Arial" w:hAnsi="Arial" w:cs="Arial"/>
          <w:sz w:val="22"/>
          <w:szCs w:val="22"/>
        </w:rPr>
        <w:t>, B and C</w:t>
      </w:r>
      <w:r w:rsidRPr="00FF554C">
        <w:rPr>
          <w:rFonts w:ascii="Arial" w:hAnsi="Arial" w:cs="Arial"/>
          <w:sz w:val="22"/>
          <w:szCs w:val="22"/>
        </w:rPr>
        <w:t xml:space="preserve"> in the form of Attachment </w:t>
      </w:r>
      <w:r w:rsidR="0064732B">
        <w:rPr>
          <w:rFonts w:ascii="Arial" w:hAnsi="Arial" w:cs="Arial"/>
          <w:sz w:val="22"/>
          <w:szCs w:val="22"/>
        </w:rPr>
        <w:t>D</w:t>
      </w:r>
      <w:r w:rsidRPr="00FF554C">
        <w:rPr>
          <w:rFonts w:ascii="Arial" w:hAnsi="Arial" w:cs="Arial"/>
          <w:sz w:val="22"/>
          <w:szCs w:val="22"/>
        </w:rPr>
        <w:t xml:space="preserve"> to this undertaking and provide copies to the FWO within 14 days of the execution of this undertaking.</w:t>
      </w:r>
    </w:p>
    <w:p w14:paraId="19C79303" w14:textId="77777777" w:rsidR="008D79ED" w:rsidRPr="00FF554C" w:rsidRDefault="008D79ED" w:rsidP="004B712B">
      <w:pPr>
        <w:ind w:left="360"/>
        <w:jc w:val="both"/>
        <w:rPr>
          <w:rFonts w:cs="Arial"/>
          <w:b/>
          <w:szCs w:val="22"/>
        </w:rPr>
      </w:pPr>
      <w:r w:rsidRPr="00FF554C">
        <w:rPr>
          <w:rFonts w:cs="Arial"/>
          <w:b/>
          <w:szCs w:val="22"/>
        </w:rPr>
        <w:t>Audit Activity</w:t>
      </w:r>
    </w:p>
    <w:p w14:paraId="19C79304" w14:textId="77777777" w:rsidR="008D79ED" w:rsidRPr="00FF554C" w:rsidRDefault="008D79ED" w:rsidP="004B712B">
      <w:pPr>
        <w:ind w:left="1080"/>
        <w:jc w:val="both"/>
        <w:rPr>
          <w:rFonts w:cs="Arial"/>
          <w:szCs w:val="22"/>
        </w:rPr>
      </w:pPr>
    </w:p>
    <w:p w14:paraId="19C79305" w14:textId="77777777" w:rsidR="008D79ED" w:rsidRPr="00FF554C" w:rsidRDefault="008D79ED" w:rsidP="004B712B">
      <w:pPr>
        <w:pStyle w:val="ListParagraph"/>
        <w:widowControl w:val="0"/>
        <w:numPr>
          <w:ilvl w:val="0"/>
          <w:numId w:val="5"/>
        </w:numPr>
        <w:tabs>
          <w:tab w:val="right" w:pos="709"/>
        </w:tabs>
        <w:spacing w:after="240" w:line="360" w:lineRule="auto"/>
        <w:ind w:left="1146"/>
        <w:contextualSpacing w:val="0"/>
        <w:jc w:val="both"/>
        <w:rPr>
          <w:rFonts w:ascii="Arial" w:hAnsi="Arial" w:cs="Arial"/>
          <w:sz w:val="22"/>
          <w:szCs w:val="22"/>
        </w:rPr>
      </w:pPr>
      <w:r w:rsidRPr="00FF554C">
        <w:rPr>
          <w:rFonts w:ascii="Arial" w:hAnsi="Arial" w:cs="Arial"/>
          <w:sz w:val="22"/>
          <w:szCs w:val="22"/>
        </w:rPr>
        <w:t xml:space="preserve">engage an external accounting professional, audit specialist or employment specialist to conduct future audits of </w:t>
      </w:r>
      <w:r w:rsidR="00E63CF1" w:rsidRPr="00FF554C">
        <w:rPr>
          <w:rFonts w:ascii="Arial" w:hAnsi="Arial" w:cs="Arial"/>
          <w:sz w:val="22"/>
          <w:szCs w:val="22"/>
        </w:rPr>
        <w:t xml:space="preserve">the </w:t>
      </w:r>
      <w:r w:rsidR="00410CEF" w:rsidRPr="00FF554C">
        <w:rPr>
          <w:rFonts w:ascii="Arial" w:hAnsi="Arial" w:cs="Arial"/>
          <w:sz w:val="22"/>
          <w:szCs w:val="22"/>
        </w:rPr>
        <w:t>Employer’s compliance</w:t>
      </w:r>
      <w:r w:rsidRPr="00FF554C">
        <w:rPr>
          <w:rFonts w:ascii="Arial" w:hAnsi="Arial" w:cs="Arial"/>
          <w:sz w:val="22"/>
          <w:szCs w:val="22"/>
        </w:rPr>
        <w:t xml:space="preserve"> with the FW Act, FW Regulations and fair work instruments including but not limited to the </w:t>
      </w:r>
      <w:r w:rsidR="0064732B">
        <w:rPr>
          <w:rFonts w:ascii="Arial" w:hAnsi="Arial" w:cs="Arial"/>
          <w:sz w:val="22"/>
          <w:szCs w:val="22"/>
        </w:rPr>
        <w:t>M</w:t>
      </w:r>
      <w:r w:rsidR="00DF5C2B">
        <w:rPr>
          <w:rFonts w:ascii="Arial" w:hAnsi="Arial" w:cs="Arial"/>
          <w:sz w:val="22"/>
          <w:szCs w:val="22"/>
        </w:rPr>
        <w:t xml:space="preserve">odern </w:t>
      </w:r>
      <w:r w:rsidR="0064732B">
        <w:rPr>
          <w:rFonts w:ascii="Arial" w:hAnsi="Arial" w:cs="Arial"/>
          <w:sz w:val="22"/>
          <w:szCs w:val="22"/>
        </w:rPr>
        <w:t>A</w:t>
      </w:r>
      <w:r w:rsidR="00DF5C2B">
        <w:rPr>
          <w:rFonts w:ascii="Arial" w:hAnsi="Arial" w:cs="Arial"/>
          <w:sz w:val="22"/>
          <w:szCs w:val="22"/>
        </w:rPr>
        <w:t xml:space="preserve">ward </w:t>
      </w:r>
      <w:r w:rsidRPr="00FF554C">
        <w:rPr>
          <w:rFonts w:ascii="Arial" w:hAnsi="Arial" w:cs="Arial"/>
          <w:sz w:val="22"/>
          <w:szCs w:val="22"/>
        </w:rPr>
        <w:t>on the following terms:</w:t>
      </w:r>
    </w:p>
    <w:p w14:paraId="19C79306" w14:textId="77777777" w:rsidR="008D79ED" w:rsidRPr="00FF554C" w:rsidRDefault="008D79ED" w:rsidP="004B712B">
      <w:pPr>
        <w:pStyle w:val="ListParagraph"/>
        <w:widowControl w:val="0"/>
        <w:numPr>
          <w:ilvl w:val="2"/>
          <w:numId w:val="5"/>
        </w:numPr>
        <w:tabs>
          <w:tab w:val="right" w:pos="709"/>
        </w:tabs>
        <w:spacing w:after="240" w:line="360" w:lineRule="auto"/>
        <w:ind w:left="3237"/>
        <w:contextualSpacing w:val="0"/>
        <w:jc w:val="both"/>
        <w:rPr>
          <w:rFonts w:ascii="Arial" w:hAnsi="Arial" w:cs="Arial"/>
          <w:sz w:val="22"/>
          <w:szCs w:val="22"/>
        </w:rPr>
      </w:pPr>
      <w:r w:rsidRPr="00FF554C">
        <w:rPr>
          <w:rFonts w:ascii="Arial" w:hAnsi="Arial" w:cs="Arial"/>
          <w:sz w:val="22"/>
          <w:szCs w:val="22"/>
        </w:rPr>
        <w:t xml:space="preserve">the audits will be required to cover each of the full pay periods that fall in the period from </w:t>
      </w:r>
      <w:r w:rsidR="00DD5313">
        <w:rPr>
          <w:rFonts w:ascii="Arial" w:hAnsi="Arial" w:cs="Arial"/>
          <w:sz w:val="22"/>
          <w:szCs w:val="22"/>
        </w:rPr>
        <w:t>3</w:t>
      </w:r>
      <w:r w:rsidR="001D1A5C">
        <w:rPr>
          <w:rFonts w:ascii="Arial" w:hAnsi="Arial" w:cs="Arial"/>
          <w:sz w:val="22"/>
          <w:szCs w:val="22"/>
        </w:rPr>
        <w:t>0</w:t>
      </w:r>
      <w:r w:rsidRPr="00FF554C">
        <w:rPr>
          <w:rFonts w:ascii="Arial" w:hAnsi="Arial" w:cs="Arial"/>
          <w:sz w:val="22"/>
          <w:szCs w:val="22"/>
        </w:rPr>
        <w:t xml:space="preserve"> </w:t>
      </w:r>
      <w:r w:rsidR="001D1A5C">
        <w:rPr>
          <w:rFonts w:ascii="Arial" w:hAnsi="Arial" w:cs="Arial"/>
          <w:sz w:val="22"/>
          <w:szCs w:val="22"/>
        </w:rPr>
        <w:t>April</w:t>
      </w:r>
      <w:r w:rsidR="001D1A5C" w:rsidRPr="00FF554C">
        <w:rPr>
          <w:rFonts w:ascii="Arial" w:hAnsi="Arial" w:cs="Arial"/>
          <w:sz w:val="22"/>
          <w:szCs w:val="22"/>
        </w:rPr>
        <w:t xml:space="preserve"> </w:t>
      </w:r>
      <w:r w:rsidRPr="00FF554C">
        <w:rPr>
          <w:rFonts w:ascii="Arial" w:hAnsi="Arial" w:cs="Arial"/>
          <w:sz w:val="22"/>
          <w:szCs w:val="22"/>
        </w:rPr>
        <w:t>to 3</w:t>
      </w:r>
      <w:r w:rsidR="001D1A5C">
        <w:rPr>
          <w:rFonts w:ascii="Arial" w:hAnsi="Arial" w:cs="Arial"/>
          <w:sz w:val="22"/>
          <w:szCs w:val="22"/>
        </w:rPr>
        <w:t>0</w:t>
      </w:r>
      <w:r w:rsidR="00DD5313">
        <w:rPr>
          <w:rFonts w:ascii="Arial" w:hAnsi="Arial" w:cs="Arial"/>
          <w:sz w:val="22"/>
          <w:szCs w:val="22"/>
        </w:rPr>
        <w:t xml:space="preserve"> </w:t>
      </w:r>
      <w:r w:rsidR="001D1A5C">
        <w:rPr>
          <w:rFonts w:ascii="Arial" w:hAnsi="Arial" w:cs="Arial"/>
          <w:sz w:val="22"/>
          <w:szCs w:val="22"/>
        </w:rPr>
        <w:t>June</w:t>
      </w:r>
      <w:r w:rsidR="001D1A5C" w:rsidRPr="00FF554C">
        <w:rPr>
          <w:rFonts w:ascii="Arial" w:hAnsi="Arial" w:cs="Arial"/>
          <w:sz w:val="22"/>
          <w:szCs w:val="22"/>
        </w:rPr>
        <w:t xml:space="preserve"> </w:t>
      </w:r>
      <w:r w:rsidRPr="00FF554C">
        <w:rPr>
          <w:rFonts w:ascii="Arial" w:hAnsi="Arial" w:cs="Arial"/>
          <w:sz w:val="22"/>
          <w:szCs w:val="22"/>
        </w:rPr>
        <w:t>in the years 2017 and 2018;</w:t>
      </w:r>
    </w:p>
    <w:p w14:paraId="19C79307" w14:textId="77777777" w:rsidR="008D79ED" w:rsidRPr="00FF554C" w:rsidRDefault="008D79ED" w:rsidP="004B712B">
      <w:pPr>
        <w:pStyle w:val="ListParagraph"/>
        <w:widowControl w:val="0"/>
        <w:numPr>
          <w:ilvl w:val="2"/>
          <w:numId w:val="5"/>
        </w:numPr>
        <w:tabs>
          <w:tab w:val="right" w:pos="709"/>
        </w:tabs>
        <w:spacing w:after="240" w:line="360" w:lineRule="auto"/>
        <w:ind w:left="3237"/>
        <w:contextualSpacing w:val="0"/>
        <w:jc w:val="both"/>
        <w:rPr>
          <w:rFonts w:ascii="Arial" w:hAnsi="Arial" w:cs="Arial"/>
          <w:sz w:val="22"/>
          <w:szCs w:val="22"/>
        </w:rPr>
      </w:pPr>
      <w:r w:rsidRPr="00FF554C">
        <w:rPr>
          <w:rFonts w:ascii="Arial" w:hAnsi="Arial" w:cs="Arial"/>
          <w:sz w:val="22"/>
          <w:szCs w:val="22"/>
        </w:rPr>
        <w:t xml:space="preserve">the audits are to be completed </w:t>
      </w:r>
      <w:r w:rsidR="00E63CF1" w:rsidRPr="00FF554C">
        <w:rPr>
          <w:rFonts w:ascii="Arial" w:hAnsi="Arial" w:cs="Arial"/>
          <w:sz w:val="22"/>
          <w:szCs w:val="22"/>
        </w:rPr>
        <w:t>by 3</w:t>
      </w:r>
      <w:r w:rsidR="001D1A5C">
        <w:rPr>
          <w:rFonts w:ascii="Arial" w:hAnsi="Arial" w:cs="Arial"/>
          <w:sz w:val="22"/>
          <w:szCs w:val="22"/>
        </w:rPr>
        <w:t>1</w:t>
      </w:r>
      <w:r w:rsidR="00E63CF1" w:rsidRPr="00FF554C">
        <w:rPr>
          <w:rFonts w:ascii="Arial" w:hAnsi="Arial" w:cs="Arial"/>
          <w:sz w:val="22"/>
          <w:szCs w:val="22"/>
        </w:rPr>
        <w:t xml:space="preserve"> Ju</w:t>
      </w:r>
      <w:r w:rsidR="001D1A5C">
        <w:rPr>
          <w:rFonts w:ascii="Arial" w:hAnsi="Arial" w:cs="Arial"/>
          <w:sz w:val="22"/>
          <w:szCs w:val="22"/>
        </w:rPr>
        <w:t>ly</w:t>
      </w:r>
      <w:r w:rsidRPr="00FF554C">
        <w:rPr>
          <w:rFonts w:ascii="Arial" w:hAnsi="Arial" w:cs="Arial"/>
          <w:sz w:val="22"/>
          <w:szCs w:val="22"/>
        </w:rPr>
        <w:t xml:space="preserve"> each year</w:t>
      </w:r>
      <w:r w:rsidR="00DD5313">
        <w:rPr>
          <w:rFonts w:ascii="Arial" w:hAnsi="Arial" w:cs="Arial"/>
          <w:sz w:val="22"/>
          <w:szCs w:val="22"/>
        </w:rPr>
        <w:t>;</w:t>
      </w:r>
    </w:p>
    <w:p w14:paraId="19C79308" w14:textId="77777777" w:rsidR="008D79ED" w:rsidRPr="00FF554C" w:rsidRDefault="008D79ED" w:rsidP="004B712B">
      <w:pPr>
        <w:pStyle w:val="ListParagraph"/>
        <w:widowControl w:val="0"/>
        <w:numPr>
          <w:ilvl w:val="2"/>
          <w:numId w:val="5"/>
        </w:numPr>
        <w:tabs>
          <w:tab w:val="right" w:pos="709"/>
        </w:tabs>
        <w:spacing w:after="240" w:line="360" w:lineRule="auto"/>
        <w:ind w:left="3237"/>
        <w:contextualSpacing w:val="0"/>
        <w:jc w:val="both"/>
        <w:rPr>
          <w:rFonts w:ascii="Arial" w:hAnsi="Arial" w:cs="Arial"/>
          <w:sz w:val="22"/>
          <w:szCs w:val="22"/>
        </w:rPr>
      </w:pPr>
      <w:r w:rsidRPr="00FF554C">
        <w:rPr>
          <w:rFonts w:ascii="Arial" w:hAnsi="Arial" w:cs="Arial"/>
          <w:sz w:val="22"/>
          <w:szCs w:val="22"/>
        </w:rPr>
        <w:t>the audits are to apply to all drivers involved in the cartage of waste material and employed at any time during the audit period</w:t>
      </w:r>
      <w:r w:rsidR="00DD5313">
        <w:rPr>
          <w:rFonts w:ascii="Arial" w:hAnsi="Arial" w:cs="Arial"/>
          <w:sz w:val="22"/>
          <w:szCs w:val="22"/>
        </w:rPr>
        <w:t>;</w:t>
      </w:r>
      <w:r w:rsidRPr="00FF554C">
        <w:rPr>
          <w:rFonts w:ascii="Arial" w:hAnsi="Arial" w:cs="Arial"/>
          <w:sz w:val="22"/>
          <w:szCs w:val="22"/>
        </w:rPr>
        <w:t xml:space="preserve"> </w:t>
      </w:r>
    </w:p>
    <w:p w14:paraId="19C79309" w14:textId="77777777" w:rsidR="008D79ED" w:rsidRPr="00FF554C" w:rsidRDefault="008D79ED" w:rsidP="004B712B">
      <w:pPr>
        <w:pStyle w:val="ListParagraph"/>
        <w:widowControl w:val="0"/>
        <w:numPr>
          <w:ilvl w:val="2"/>
          <w:numId w:val="5"/>
        </w:numPr>
        <w:tabs>
          <w:tab w:val="right" w:pos="709"/>
        </w:tabs>
        <w:spacing w:after="240" w:line="360" w:lineRule="auto"/>
        <w:ind w:left="3237"/>
        <w:contextualSpacing w:val="0"/>
        <w:jc w:val="both"/>
        <w:rPr>
          <w:rFonts w:ascii="Arial" w:hAnsi="Arial" w:cs="Arial"/>
          <w:sz w:val="22"/>
          <w:szCs w:val="22"/>
        </w:rPr>
      </w:pPr>
      <w:r w:rsidRPr="00FF554C">
        <w:rPr>
          <w:rFonts w:ascii="Arial" w:hAnsi="Arial" w:cs="Arial"/>
          <w:sz w:val="22"/>
          <w:szCs w:val="22"/>
        </w:rPr>
        <w:t>the audits will assess the Employer’s compliance with wages and work-related entitlements</w:t>
      </w:r>
      <w:r w:rsidR="00DD5313">
        <w:rPr>
          <w:rFonts w:ascii="Arial" w:hAnsi="Arial" w:cs="Arial"/>
          <w:sz w:val="22"/>
          <w:szCs w:val="22"/>
        </w:rPr>
        <w:t>; and</w:t>
      </w:r>
    </w:p>
    <w:p w14:paraId="19C7930A" w14:textId="77777777" w:rsidR="008D79ED" w:rsidRPr="00FF554C" w:rsidRDefault="00E63CF1" w:rsidP="004B712B">
      <w:pPr>
        <w:pStyle w:val="ListParagraph"/>
        <w:widowControl w:val="0"/>
        <w:numPr>
          <w:ilvl w:val="2"/>
          <w:numId w:val="5"/>
        </w:numPr>
        <w:tabs>
          <w:tab w:val="right" w:pos="709"/>
        </w:tabs>
        <w:spacing w:after="240" w:line="360" w:lineRule="auto"/>
        <w:ind w:left="3237"/>
        <w:contextualSpacing w:val="0"/>
        <w:jc w:val="both"/>
        <w:rPr>
          <w:rFonts w:ascii="Arial" w:hAnsi="Arial" w:cs="Arial"/>
          <w:sz w:val="22"/>
          <w:szCs w:val="22"/>
        </w:rPr>
      </w:pPr>
      <w:r w:rsidRPr="00FF554C">
        <w:rPr>
          <w:rFonts w:ascii="Arial" w:hAnsi="Arial" w:cs="Arial"/>
          <w:sz w:val="22"/>
          <w:szCs w:val="22"/>
        </w:rPr>
        <w:t xml:space="preserve">by 14 </w:t>
      </w:r>
      <w:r w:rsidR="001D1A5C">
        <w:rPr>
          <w:rFonts w:ascii="Arial" w:hAnsi="Arial" w:cs="Arial"/>
          <w:sz w:val="22"/>
          <w:szCs w:val="22"/>
        </w:rPr>
        <w:t>August</w:t>
      </w:r>
      <w:r w:rsidR="001D1A5C" w:rsidRPr="00FF554C">
        <w:rPr>
          <w:rFonts w:ascii="Arial" w:hAnsi="Arial" w:cs="Arial"/>
          <w:sz w:val="22"/>
          <w:szCs w:val="22"/>
        </w:rPr>
        <w:t xml:space="preserve"> </w:t>
      </w:r>
      <w:r w:rsidR="008D79ED" w:rsidRPr="00FF554C">
        <w:rPr>
          <w:rFonts w:ascii="Arial" w:hAnsi="Arial" w:cs="Arial"/>
          <w:sz w:val="22"/>
          <w:szCs w:val="22"/>
        </w:rPr>
        <w:t>each year, the Employer will provide to the FWO a copy of the audit report which must include:</w:t>
      </w:r>
    </w:p>
    <w:p w14:paraId="19C7930B" w14:textId="77777777" w:rsidR="008D79ED" w:rsidRPr="00FF554C" w:rsidRDefault="008D79ED" w:rsidP="004B712B">
      <w:pPr>
        <w:pStyle w:val="ListParagraph"/>
        <w:widowControl w:val="0"/>
        <w:numPr>
          <w:ilvl w:val="0"/>
          <w:numId w:val="12"/>
        </w:numPr>
        <w:tabs>
          <w:tab w:val="right" w:pos="709"/>
        </w:tabs>
        <w:spacing w:after="240" w:line="360" w:lineRule="auto"/>
        <w:ind w:left="3600"/>
        <w:contextualSpacing w:val="0"/>
        <w:jc w:val="both"/>
        <w:rPr>
          <w:rFonts w:ascii="Arial" w:hAnsi="Arial" w:cs="Arial"/>
          <w:sz w:val="22"/>
          <w:szCs w:val="22"/>
        </w:rPr>
      </w:pPr>
      <w:r w:rsidRPr="00FF554C">
        <w:rPr>
          <w:rFonts w:ascii="Arial" w:hAnsi="Arial" w:cs="Arial"/>
          <w:sz w:val="22"/>
          <w:szCs w:val="22"/>
        </w:rPr>
        <w:t>a statement of the qualifications of the person conducting the audit and the methodology used in the audit</w:t>
      </w:r>
    </w:p>
    <w:p w14:paraId="19C7930C" w14:textId="77777777" w:rsidR="008D79ED" w:rsidRPr="00FF554C" w:rsidRDefault="008D79ED" w:rsidP="004B712B">
      <w:pPr>
        <w:pStyle w:val="ListParagraph"/>
        <w:widowControl w:val="0"/>
        <w:numPr>
          <w:ilvl w:val="0"/>
          <w:numId w:val="12"/>
        </w:numPr>
        <w:tabs>
          <w:tab w:val="right" w:pos="709"/>
        </w:tabs>
        <w:spacing w:after="240" w:line="360" w:lineRule="auto"/>
        <w:ind w:left="3600"/>
        <w:contextualSpacing w:val="0"/>
        <w:jc w:val="both"/>
        <w:rPr>
          <w:rFonts w:ascii="Arial" w:hAnsi="Arial" w:cs="Arial"/>
          <w:sz w:val="22"/>
          <w:szCs w:val="22"/>
        </w:rPr>
      </w:pPr>
      <w:r w:rsidRPr="00FF554C">
        <w:rPr>
          <w:rFonts w:ascii="Arial" w:hAnsi="Arial" w:cs="Arial"/>
          <w:sz w:val="22"/>
          <w:szCs w:val="22"/>
        </w:rPr>
        <w:lastRenderedPageBreak/>
        <w:t>the audit findings</w:t>
      </w:r>
    </w:p>
    <w:p w14:paraId="19C7930D" w14:textId="77777777" w:rsidR="008D79ED" w:rsidRPr="00FF554C" w:rsidRDefault="008D79ED" w:rsidP="004B712B">
      <w:pPr>
        <w:pStyle w:val="ListParagraph"/>
        <w:widowControl w:val="0"/>
        <w:numPr>
          <w:ilvl w:val="0"/>
          <w:numId w:val="12"/>
        </w:numPr>
        <w:tabs>
          <w:tab w:val="right" w:pos="709"/>
        </w:tabs>
        <w:spacing w:after="240" w:line="360" w:lineRule="auto"/>
        <w:ind w:left="3597" w:hanging="357"/>
        <w:contextualSpacing w:val="0"/>
        <w:jc w:val="both"/>
        <w:rPr>
          <w:rFonts w:ascii="Arial" w:hAnsi="Arial" w:cs="Arial"/>
          <w:sz w:val="22"/>
          <w:szCs w:val="22"/>
        </w:rPr>
      </w:pPr>
      <w:r w:rsidRPr="00FF554C">
        <w:rPr>
          <w:rFonts w:ascii="Arial" w:hAnsi="Arial" w:cs="Arial"/>
          <w:sz w:val="22"/>
          <w:szCs w:val="22"/>
        </w:rPr>
        <w:t xml:space="preserve">written particulars of any contraventions identified in the audit, including the steps </w:t>
      </w:r>
      <w:r w:rsidR="00814051">
        <w:rPr>
          <w:rFonts w:ascii="Arial" w:hAnsi="Arial" w:cs="Arial"/>
          <w:sz w:val="22"/>
          <w:szCs w:val="22"/>
        </w:rPr>
        <w:t xml:space="preserve">taken by </w:t>
      </w:r>
      <w:r w:rsidRPr="00FF554C">
        <w:rPr>
          <w:rFonts w:ascii="Arial" w:hAnsi="Arial" w:cs="Arial"/>
          <w:sz w:val="22"/>
          <w:szCs w:val="22"/>
        </w:rPr>
        <w:t xml:space="preserve">the Employer to rectify any contravention(s), and evidence of the rectification to be supplied to the FWO. All contraventions must be rectified </w:t>
      </w:r>
      <w:r w:rsidR="00E63CF1" w:rsidRPr="00FF554C">
        <w:rPr>
          <w:rFonts w:ascii="Arial" w:hAnsi="Arial" w:cs="Arial"/>
          <w:sz w:val="22"/>
          <w:szCs w:val="22"/>
        </w:rPr>
        <w:t xml:space="preserve">by </w:t>
      </w:r>
      <w:r w:rsidRPr="00FF554C">
        <w:rPr>
          <w:rFonts w:ascii="Arial" w:hAnsi="Arial" w:cs="Arial"/>
          <w:sz w:val="22"/>
          <w:szCs w:val="22"/>
        </w:rPr>
        <w:t>3</w:t>
      </w:r>
      <w:r w:rsidR="001D1A5C">
        <w:rPr>
          <w:rFonts w:ascii="Arial" w:hAnsi="Arial" w:cs="Arial"/>
          <w:sz w:val="22"/>
          <w:szCs w:val="22"/>
        </w:rPr>
        <w:t>1 July</w:t>
      </w:r>
      <w:r w:rsidRPr="00FF554C">
        <w:rPr>
          <w:rFonts w:ascii="Arial" w:hAnsi="Arial" w:cs="Arial"/>
          <w:sz w:val="22"/>
          <w:szCs w:val="22"/>
        </w:rPr>
        <w:t xml:space="preserve"> in the year of the audit</w:t>
      </w:r>
    </w:p>
    <w:p w14:paraId="19C7930E" w14:textId="77777777" w:rsidR="008D79ED" w:rsidRPr="00FF554C" w:rsidRDefault="008D79ED" w:rsidP="004B712B">
      <w:pPr>
        <w:widowControl w:val="0"/>
        <w:spacing w:before="360" w:after="120" w:line="360" w:lineRule="auto"/>
        <w:ind w:left="360"/>
        <w:jc w:val="both"/>
        <w:rPr>
          <w:rFonts w:cs="Arial"/>
          <w:b/>
          <w:szCs w:val="22"/>
        </w:rPr>
      </w:pPr>
      <w:r w:rsidRPr="00FF554C">
        <w:rPr>
          <w:rFonts w:cs="Arial"/>
          <w:b/>
          <w:szCs w:val="22"/>
        </w:rPr>
        <w:t>Matters notified to the FWO</w:t>
      </w:r>
    </w:p>
    <w:p w14:paraId="19C7930F" w14:textId="77777777" w:rsidR="008D79ED" w:rsidRPr="00FF554C" w:rsidRDefault="008D79ED" w:rsidP="004B712B">
      <w:pPr>
        <w:pStyle w:val="ListParagraph"/>
        <w:numPr>
          <w:ilvl w:val="0"/>
          <w:numId w:val="5"/>
        </w:numPr>
        <w:spacing w:line="360" w:lineRule="auto"/>
        <w:ind w:left="1146"/>
        <w:jc w:val="both"/>
        <w:rPr>
          <w:rFonts w:ascii="Arial" w:hAnsi="Arial" w:cs="Arial"/>
          <w:sz w:val="22"/>
          <w:szCs w:val="22"/>
        </w:rPr>
      </w:pPr>
      <w:r w:rsidRPr="00FF554C">
        <w:rPr>
          <w:rFonts w:ascii="Arial" w:hAnsi="Arial" w:cs="Arial"/>
          <w:sz w:val="22"/>
          <w:szCs w:val="22"/>
        </w:rPr>
        <w:t xml:space="preserve">Where the FWO receives a request for assistance regarding non-compliance with the </w:t>
      </w:r>
      <w:r w:rsidR="0064732B">
        <w:rPr>
          <w:rFonts w:ascii="Arial" w:hAnsi="Arial" w:cs="Arial"/>
          <w:sz w:val="22"/>
          <w:szCs w:val="22"/>
        </w:rPr>
        <w:t>M</w:t>
      </w:r>
      <w:r w:rsidR="003815F0">
        <w:rPr>
          <w:rFonts w:ascii="Arial" w:hAnsi="Arial" w:cs="Arial"/>
          <w:sz w:val="22"/>
          <w:szCs w:val="22"/>
        </w:rPr>
        <w:t xml:space="preserve">odern </w:t>
      </w:r>
      <w:r w:rsidR="0064732B">
        <w:rPr>
          <w:rFonts w:ascii="Arial" w:hAnsi="Arial" w:cs="Arial"/>
          <w:sz w:val="22"/>
          <w:szCs w:val="22"/>
        </w:rPr>
        <w:t>A</w:t>
      </w:r>
      <w:r w:rsidR="003815F0">
        <w:rPr>
          <w:rFonts w:ascii="Arial" w:hAnsi="Arial" w:cs="Arial"/>
          <w:sz w:val="22"/>
          <w:szCs w:val="22"/>
        </w:rPr>
        <w:t>ward</w:t>
      </w:r>
      <w:r w:rsidRPr="00FF554C">
        <w:rPr>
          <w:rFonts w:ascii="Arial" w:hAnsi="Arial" w:cs="Arial"/>
          <w:sz w:val="22"/>
          <w:szCs w:val="22"/>
        </w:rPr>
        <w:t>, the Employer and its officers undertake to fully co-operate with the FWO to ensure compliance. This includes:</w:t>
      </w:r>
    </w:p>
    <w:p w14:paraId="19C79310" w14:textId="77777777" w:rsidR="008D79ED" w:rsidRPr="00FF554C" w:rsidRDefault="00640A2D" w:rsidP="004B712B">
      <w:pPr>
        <w:pStyle w:val="ListParagraph"/>
        <w:numPr>
          <w:ilvl w:val="0"/>
          <w:numId w:val="13"/>
        </w:numPr>
        <w:spacing w:line="360" w:lineRule="auto"/>
        <w:ind w:left="2225"/>
        <w:jc w:val="both"/>
        <w:rPr>
          <w:rFonts w:ascii="Arial" w:hAnsi="Arial" w:cs="Arial"/>
          <w:sz w:val="22"/>
          <w:szCs w:val="22"/>
        </w:rPr>
      </w:pPr>
      <w:r>
        <w:rPr>
          <w:rFonts w:ascii="Arial" w:hAnsi="Arial" w:cs="Arial"/>
          <w:sz w:val="22"/>
          <w:szCs w:val="22"/>
        </w:rPr>
        <w:t>p</w:t>
      </w:r>
      <w:r w:rsidR="008D79ED" w:rsidRPr="00FF554C">
        <w:rPr>
          <w:rFonts w:ascii="Arial" w:hAnsi="Arial" w:cs="Arial"/>
          <w:sz w:val="22"/>
          <w:szCs w:val="22"/>
        </w:rPr>
        <w:t>roviding all requested employment records and other documentation to the FWO relevant to the request for assistance</w:t>
      </w:r>
      <w:r w:rsidR="003815F0">
        <w:rPr>
          <w:rFonts w:ascii="Arial" w:hAnsi="Arial" w:cs="Arial"/>
          <w:sz w:val="22"/>
          <w:szCs w:val="22"/>
        </w:rPr>
        <w:t>;</w:t>
      </w:r>
    </w:p>
    <w:p w14:paraId="19C79311" w14:textId="77777777" w:rsidR="008D79ED" w:rsidRPr="00FF554C" w:rsidRDefault="00640A2D" w:rsidP="004B712B">
      <w:pPr>
        <w:pStyle w:val="ListParagraph"/>
        <w:numPr>
          <w:ilvl w:val="0"/>
          <w:numId w:val="13"/>
        </w:numPr>
        <w:spacing w:line="360" w:lineRule="auto"/>
        <w:ind w:left="2220" w:hanging="357"/>
        <w:jc w:val="both"/>
        <w:rPr>
          <w:rFonts w:ascii="Arial" w:hAnsi="Arial" w:cs="Arial"/>
          <w:sz w:val="22"/>
          <w:szCs w:val="22"/>
        </w:rPr>
      </w:pPr>
      <w:r>
        <w:rPr>
          <w:rFonts w:ascii="Arial" w:hAnsi="Arial" w:cs="Arial"/>
          <w:sz w:val="22"/>
          <w:szCs w:val="22"/>
        </w:rPr>
        <w:t>p</w:t>
      </w:r>
      <w:r w:rsidR="008D79ED" w:rsidRPr="00FF554C">
        <w:rPr>
          <w:rFonts w:ascii="Arial" w:hAnsi="Arial" w:cs="Arial"/>
          <w:sz w:val="22"/>
          <w:szCs w:val="22"/>
        </w:rPr>
        <w:t>articipating fully in any subsequent requests for information relevant to the request for assistance, including participation in any formal records of interview; and</w:t>
      </w:r>
    </w:p>
    <w:p w14:paraId="19C79312" w14:textId="77777777" w:rsidR="008D79ED" w:rsidRPr="00FF554C" w:rsidRDefault="00640A2D" w:rsidP="004B712B">
      <w:pPr>
        <w:pStyle w:val="ListParagraph"/>
        <w:numPr>
          <w:ilvl w:val="0"/>
          <w:numId w:val="13"/>
        </w:numPr>
        <w:spacing w:line="360" w:lineRule="auto"/>
        <w:ind w:left="2225"/>
        <w:jc w:val="both"/>
        <w:rPr>
          <w:rFonts w:ascii="Arial" w:hAnsi="Arial" w:cs="Arial"/>
          <w:sz w:val="22"/>
          <w:szCs w:val="22"/>
        </w:rPr>
      </w:pPr>
      <w:r>
        <w:rPr>
          <w:rFonts w:ascii="Arial" w:hAnsi="Arial" w:cs="Arial"/>
          <w:sz w:val="22"/>
          <w:szCs w:val="22"/>
        </w:rPr>
        <w:t>c</w:t>
      </w:r>
      <w:r w:rsidR="008D79ED" w:rsidRPr="00FF554C">
        <w:rPr>
          <w:rFonts w:ascii="Arial" w:hAnsi="Arial" w:cs="Arial"/>
          <w:sz w:val="22"/>
          <w:szCs w:val="22"/>
        </w:rPr>
        <w:t>o-operati</w:t>
      </w:r>
      <w:r w:rsidR="00814051">
        <w:rPr>
          <w:rFonts w:ascii="Arial" w:hAnsi="Arial" w:cs="Arial"/>
          <w:sz w:val="22"/>
          <w:szCs w:val="22"/>
        </w:rPr>
        <w:t>ng</w:t>
      </w:r>
      <w:r w:rsidR="008D79ED" w:rsidRPr="00FF554C">
        <w:rPr>
          <w:rFonts w:ascii="Arial" w:hAnsi="Arial" w:cs="Arial"/>
          <w:sz w:val="22"/>
          <w:szCs w:val="22"/>
        </w:rPr>
        <w:t xml:space="preserve"> </w:t>
      </w:r>
      <w:r w:rsidR="00814051">
        <w:rPr>
          <w:rFonts w:ascii="Arial" w:hAnsi="Arial" w:cs="Arial"/>
          <w:sz w:val="22"/>
          <w:szCs w:val="22"/>
        </w:rPr>
        <w:t>with the</w:t>
      </w:r>
      <w:r w:rsidR="008D79ED" w:rsidRPr="00FF554C">
        <w:rPr>
          <w:rFonts w:ascii="Arial" w:hAnsi="Arial" w:cs="Arial"/>
          <w:sz w:val="22"/>
          <w:szCs w:val="22"/>
        </w:rPr>
        <w:t xml:space="preserve"> FWO’s processes employed to resolve the request for assistance.</w:t>
      </w:r>
    </w:p>
    <w:p w14:paraId="19C79313" w14:textId="77777777" w:rsidR="008D79ED" w:rsidRPr="00FF554C" w:rsidRDefault="008D79ED" w:rsidP="004B712B">
      <w:pPr>
        <w:widowControl w:val="0"/>
        <w:spacing w:before="120" w:after="120" w:line="360" w:lineRule="auto"/>
        <w:ind w:left="360"/>
        <w:jc w:val="both"/>
        <w:rPr>
          <w:rFonts w:cs="Arial"/>
          <w:b/>
          <w:szCs w:val="22"/>
        </w:rPr>
      </w:pPr>
      <w:r w:rsidRPr="00FF554C">
        <w:rPr>
          <w:rFonts w:cs="Arial"/>
          <w:b/>
          <w:szCs w:val="22"/>
        </w:rPr>
        <w:t>Workplace Notice</w:t>
      </w:r>
    </w:p>
    <w:p w14:paraId="19C79314" w14:textId="77777777" w:rsidR="008D79ED" w:rsidRPr="00FF554C" w:rsidRDefault="008D79ED" w:rsidP="004B712B">
      <w:pPr>
        <w:pStyle w:val="ListParagraph"/>
        <w:widowControl w:val="0"/>
        <w:numPr>
          <w:ilvl w:val="0"/>
          <w:numId w:val="5"/>
        </w:numPr>
        <w:spacing w:before="120" w:after="120" w:line="360" w:lineRule="auto"/>
        <w:ind w:left="1142" w:hanging="357"/>
        <w:jc w:val="both"/>
        <w:rPr>
          <w:rFonts w:ascii="Arial" w:hAnsi="Arial" w:cs="Arial"/>
          <w:sz w:val="22"/>
          <w:szCs w:val="22"/>
        </w:rPr>
      </w:pPr>
      <w:r w:rsidRPr="00FF554C">
        <w:rPr>
          <w:rFonts w:ascii="Arial" w:hAnsi="Arial" w:cs="Arial"/>
          <w:sz w:val="22"/>
          <w:szCs w:val="22"/>
        </w:rPr>
        <w:t>Within 28 days of the execution of this Undertaking, cause to be displayed within all</w:t>
      </w:r>
      <w:r w:rsidR="00015A31">
        <w:rPr>
          <w:rFonts w:ascii="Arial" w:hAnsi="Arial" w:cs="Arial"/>
          <w:sz w:val="22"/>
          <w:szCs w:val="22"/>
        </w:rPr>
        <w:t xml:space="preserve"> of </w:t>
      </w:r>
      <w:r w:rsidRPr="00FF554C">
        <w:rPr>
          <w:rFonts w:ascii="Arial" w:hAnsi="Arial" w:cs="Arial"/>
          <w:sz w:val="22"/>
          <w:szCs w:val="22"/>
        </w:rPr>
        <w:t xml:space="preserve">the workplace/s controlled by </w:t>
      </w:r>
      <w:r w:rsidR="003815F0">
        <w:rPr>
          <w:rFonts w:ascii="Arial" w:hAnsi="Arial" w:cs="Arial"/>
          <w:sz w:val="22"/>
          <w:szCs w:val="22"/>
        </w:rPr>
        <w:t>the Employer</w:t>
      </w:r>
      <w:r w:rsidRPr="00FF554C">
        <w:rPr>
          <w:rFonts w:ascii="Arial" w:hAnsi="Arial" w:cs="Arial"/>
          <w:sz w:val="22"/>
          <w:szCs w:val="22"/>
        </w:rPr>
        <w:t xml:space="preserve"> a notice in the form of Attachment </w:t>
      </w:r>
      <w:r w:rsidR="0064732B">
        <w:rPr>
          <w:rFonts w:ascii="Arial" w:hAnsi="Arial" w:cs="Arial"/>
          <w:sz w:val="22"/>
          <w:szCs w:val="22"/>
        </w:rPr>
        <w:t>E</w:t>
      </w:r>
      <w:r w:rsidRPr="00FF554C">
        <w:rPr>
          <w:rFonts w:ascii="Arial" w:hAnsi="Arial" w:cs="Arial"/>
          <w:sz w:val="22"/>
          <w:szCs w:val="22"/>
        </w:rPr>
        <w:t xml:space="preserve"> to this Undertaking (</w:t>
      </w:r>
      <w:r w:rsidRPr="00FF554C">
        <w:rPr>
          <w:rFonts w:ascii="Arial" w:hAnsi="Arial" w:cs="Arial"/>
          <w:b/>
          <w:sz w:val="22"/>
          <w:szCs w:val="22"/>
        </w:rPr>
        <w:t>Workplace Notice</w:t>
      </w:r>
      <w:r w:rsidRPr="00FF554C">
        <w:rPr>
          <w:rFonts w:ascii="Arial" w:hAnsi="Arial" w:cs="Arial"/>
          <w:sz w:val="22"/>
          <w:szCs w:val="22"/>
        </w:rPr>
        <w:t>) and provide photographic evidence of its display:</w:t>
      </w:r>
    </w:p>
    <w:p w14:paraId="19C79315" w14:textId="77777777" w:rsidR="008D79ED" w:rsidRPr="00FF554C" w:rsidRDefault="008D79ED" w:rsidP="004B712B">
      <w:pPr>
        <w:pStyle w:val="ListParagraph"/>
        <w:widowControl w:val="0"/>
        <w:numPr>
          <w:ilvl w:val="1"/>
          <w:numId w:val="5"/>
        </w:numPr>
        <w:spacing w:before="120" w:after="120" w:line="360" w:lineRule="auto"/>
        <w:ind w:left="2517"/>
        <w:jc w:val="both"/>
        <w:rPr>
          <w:rFonts w:ascii="Arial" w:hAnsi="Arial" w:cs="Arial"/>
          <w:sz w:val="22"/>
          <w:szCs w:val="22"/>
        </w:rPr>
      </w:pPr>
      <w:r w:rsidRPr="00FF554C">
        <w:rPr>
          <w:rFonts w:ascii="Arial" w:hAnsi="Arial" w:cs="Arial"/>
          <w:sz w:val="22"/>
          <w:szCs w:val="22"/>
        </w:rPr>
        <w:t>Ensure that the Workplace Notice is printed in at least A3 size and is clearly displayed:</w:t>
      </w:r>
    </w:p>
    <w:p w14:paraId="19C79316" w14:textId="77777777" w:rsidR="008D79ED" w:rsidRPr="00FF554C" w:rsidRDefault="008D79ED" w:rsidP="004B712B">
      <w:pPr>
        <w:pStyle w:val="ListParagraph"/>
        <w:widowControl w:val="0"/>
        <w:numPr>
          <w:ilvl w:val="2"/>
          <w:numId w:val="5"/>
        </w:numPr>
        <w:spacing w:before="120" w:after="120" w:line="360" w:lineRule="auto"/>
        <w:ind w:left="3237"/>
        <w:jc w:val="both"/>
        <w:rPr>
          <w:rFonts w:ascii="Arial" w:hAnsi="Arial" w:cs="Arial"/>
          <w:sz w:val="22"/>
          <w:szCs w:val="22"/>
        </w:rPr>
      </w:pPr>
      <w:r w:rsidRPr="00FF554C">
        <w:rPr>
          <w:rFonts w:ascii="Arial" w:hAnsi="Arial" w:cs="Arial"/>
          <w:sz w:val="22"/>
          <w:szCs w:val="22"/>
        </w:rPr>
        <w:t xml:space="preserve">In a location to which all employees who work </w:t>
      </w:r>
      <w:r w:rsidR="003815F0">
        <w:rPr>
          <w:rFonts w:ascii="Arial" w:hAnsi="Arial" w:cs="Arial"/>
          <w:sz w:val="22"/>
          <w:szCs w:val="22"/>
        </w:rPr>
        <w:t xml:space="preserve">for the Employer </w:t>
      </w:r>
      <w:r w:rsidRPr="00FF554C">
        <w:rPr>
          <w:rFonts w:ascii="Arial" w:hAnsi="Arial" w:cs="Arial"/>
          <w:sz w:val="22"/>
          <w:szCs w:val="22"/>
        </w:rPr>
        <w:t>have access;</w:t>
      </w:r>
    </w:p>
    <w:p w14:paraId="19C79317" w14:textId="77777777" w:rsidR="008D79ED" w:rsidRPr="00FF554C" w:rsidRDefault="008D79ED" w:rsidP="004B712B">
      <w:pPr>
        <w:pStyle w:val="ListParagraph"/>
        <w:widowControl w:val="0"/>
        <w:numPr>
          <w:ilvl w:val="2"/>
          <w:numId w:val="5"/>
        </w:numPr>
        <w:spacing w:before="120" w:after="120" w:line="360" w:lineRule="auto"/>
        <w:ind w:left="3240" w:hanging="181"/>
        <w:jc w:val="both"/>
        <w:rPr>
          <w:rFonts w:ascii="Arial" w:hAnsi="Arial" w:cs="Arial"/>
          <w:sz w:val="22"/>
          <w:szCs w:val="22"/>
        </w:rPr>
      </w:pPr>
      <w:r w:rsidRPr="00FF554C">
        <w:rPr>
          <w:rFonts w:ascii="Arial" w:hAnsi="Arial" w:cs="Arial"/>
          <w:sz w:val="22"/>
          <w:szCs w:val="22"/>
        </w:rPr>
        <w:t>In a manner which is reasonably capable of drawing attention of all employees to the Workplace Notice (for example, by placement on a staff noticeboard;</w:t>
      </w:r>
      <w:r w:rsidR="00134D89">
        <w:rPr>
          <w:rFonts w:ascii="Arial" w:hAnsi="Arial" w:cs="Arial"/>
          <w:sz w:val="22"/>
          <w:szCs w:val="22"/>
        </w:rPr>
        <w:t xml:space="preserve"> and</w:t>
      </w:r>
    </w:p>
    <w:p w14:paraId="19C79318" w14:textId="77777777" w:rsidR="008D79ED" w:rsidRPr="00FF554C" w:rsidRDefault="008D79ED" w:rsidP="004B712B">
      <w:pPr>
        <w:pStyle w:val="ListParagraph"/>
        <w:widowControl w:val="0"/>
        <w:numPr>
          <w:ilvl w:val="2"/>
          <w:numId w:val="5"/>
        </w:numPr>
        <w:spacing w:before="120" w:after="120" w:line="360" w:lineRule="auto"/>
        <w:ind w:left="3237"/>
        <w:jc w:val="both"/>
        <w:rPr>
          <w:rFonts w:ascii="Arial" w:hAnsi="Arial" w:cs="Arial"/>
          <w:sz w:val="22"/>
          <w:szCs w:val="22"/>
        </w:rPr>
      </w:pPr>
      <w:r w:rsidRPr="00FF554C">
        <w:rPr>
          <w:rFonts w:ascii="Arial" w:hAnsi="Arial" w:cs="Arial"/>
          <w:sz w:val="22"/>
          <w:szCs w:val="22"/>
        </w:rPr>
        <w:t>For a period of 14 continuous days</w:t>
      </w:r>
    </w:p>
    <w:p w14:paraId="19C79319" w14:textId="77777777" w:rsidR="008D79ED" w:rsidRPr="00FF554C" w:rsidRDefault="008D79ED" w:rsidP="004B712B">
      <w:pPr>
        <w:widowControl w:val="0"/>
        <w:spacing w:before="120" w:after="120" w:line="360" w:lineRule="auto"/>
        <w:ind w:left="360"/>
        <w:jc w:val="both"/>
        <w:rPr>
          <w:rFonts w:cs="Arial"/>
          <w:b/>
          <w:szCs w:val="22"/>
        </w:rPr>
      </w:pPr>
      <w:r w:rsidRPr="00FF554C">
        <w:rPr>
          <w:rFonts w:cs="Arial"/>
          <w:b/>
          <w:szCs w:val="22"/>
        </w:rPr>
        <w:t>Record Keeping</w:t>
      </w:r>
    </w:p>
    <w:p w14:paraId="19C7931A" w14:textId="77777777" w:rsidR="008D79ED" w:rsidRPr="00FF554C" w:rsidRDefault="008D79ED" w:rsidP="004B712B">
      <w:pPr>
        <w:pStyle w:val="ListParagraph"/>
        <w:widowControl w:val="0"/>
        <w:numPr>
          <w:ilvl w:val="0"/>
          <w:numId w:val="5"/>
        </w:numPr>
        <w:spacing w:before="120" w:after="120" w:line="360" w:lineRule="auto"/>
        <w:ind w:left="1142" w:hanging="357"/>
        <w:jc w:val="both"/>
        <w:rPr>
          <w:rFonts w:ascii="Arial" w:hAnsi="Arial" w:cs="Arial"/>
          <w:sz w:val="22"/>
          <w:szCs w:val="22"/>
        </w:rPr>
      </w:pPr>
      <w:r w:rsidRPr="00FF554C">
        <w:rPr>
          <w:rFonts w:ascii="Arial" w:hAnsi="Arial" w:cs="Arial"/>
          <w:sz w:val="22"/>
          <w:szCs w:val="22"/>
        </w:rPr>
        <w:t xml:space="preserve">Within 30 days provide to the FWO a copy of time and wage records and payslips for one </w:t>
      </w:r>
      <w:r w:rsidR="00015A31">
        <w:rPr>
          <w:rFonts w:ascii="Arial" w:hAnsi="Arial" w:cs="Arial"/>
          <w:sz w:val="22"/>
          <w:szCs w:val="22"/>
        </w:rPr>
        <w:t>casual</w:t>
      </w:r>
      <w:r w:rsidR="00410CEF">
        <w:rPr>
          <w:rFonts w:ascii="Arial" w:hAnsi="Arial" w:cs="Arial"/>
          <w:sz w:val="22"/>
          <w:szCs w:val="22"/>
        </w:rPr>
        <w:t xml:space="preserve"> driver</w:t>
      </w:r>
      <w:r w:rsidR="00410CEF" w:rsidRPr="00FF554C">
        <w:rPr>
          <w:rFonts w:ascii="Arial" w:hAnsi="Arial" w:cs="Arial"/>
          <w:sz w:val="22"/>
          <w:szCs w:val="22"/>
        </w:rPr>
        <w:t xml:space="preserve"> </w:t>
      </w:r>
      <w:r w:rsidRPr="00FF554C">
        <w:rPr>
          <w:rFonts w:ascii="Arial" w:hAnsi="Arial" w:cs="Arial"/>
          <w:sz w:val="22"/>
          <w:szCs w:val="22"/>
        </w:rPr>
        <w:t>for the first full pay period following the execution of this undertaking. Such records are to comply with Commonwealth workplace laws.</w:t>
      </w:r>
    </w:p>
    <w:p w14:paraId="19C7931B" w14:textId="77777777" w:rsidR="001E4D8B" w:rsidRDefault="001E4D8B" w:rsidP="00F176D6">
      <w:pPr>
        <w:widowControl w:val="0"/>
        <w:spacing w:before="120" w:after="120" w:line="360" w:lineRule="auto"/>
        <w:ind w:left="284"/>
        <w:jc w:val="both"/>
        <w:rPr>
          <w:rFonts w:cs="Arial"/>
          <w:b/>
          <w:szCs w:val="22"/>
        </w:rPr>
      </w:pPr>
    </w:p>
    <w:p w14:paraId="19C7931C" w14:textId="77777777" w:rsidR="00F176D6" w:rsidRPr="00F176D6" w:rsidRDefault="00F176D6" w:rsidP="00F176D6">
      <w:pPr>
        <w:widowControl w:val="0"/>
        <w:spacing w:before="120" w:after="120" w:line="360" w:lineRule="auto"/>
        <w:ind w:left="284"/>
        <w:jc w:val="both"/>
        <w:rPr>
          <w:rFonts w:cs="Arial"/>
          <w:b/>
          <w:szCs w:val="22"/>
        </w:rPr>
      </w:pPr>
      <w:r w:rsidRPr="00F176D6">
        <w:rPr>
          <w:rFonts w:cs="Arial"/>
          <w:b/>
          <w:szCs w:val="22"/>
        </w:rPr>
        <w:lastRenderedPageBreak/>
        <w:t>Broader Community workplace relations education</w:t>
      </w:r>
    </w:p>
    <w:p w14:paraId="19C7931D" w14:textId="77777777" w:rsidR="00A23ACF" w:rsidRPr="00AC0146" w:rsidRDefault="00F176D6" w:rsidP="00AA0E35">
      <w:pPr>
        <w:pStyle w:val="ListParagraph"/>
        <w:widowControl w:val="0"/>
        <w:numPr>
          <w:ilvl w:val="0"/>
          <w:numId w:val="5"/>
        </w:numPr>
        <w:tabs>
          <w:tab w:val="right" w:pos="709"/>
        </w:tabs>
        <w:spacing w:before="120" w:after="120" w:line="360" w:lineRule="auto"/>
        <w:ind w:left="1134" w:hanging="283"/>
        <w:jc w:val="both"/>
        <w:rPr>
          <w:rFonts w:ascii="Arial" w:hAnsi="Arial" w:cs="Arial"/>
          <w:sz w:val="22"/>
          <w:szCs w:val="22"/>
        </w:rPr>
      </w:pPr>
      <w:r w:rsidRPr="00AC0146">
        <w:rPr>
          <w:rFonts w:ascii="Arial" w:hAnsi="Arial" w:cs="Arial"/>
          <w:sz w:val="22"/>
          <w:szCs w:val="22"/>
        </w:rPr>
        <w:t xml:space="preserve">Within </w:t>
      </w:r>
      <w:r w:rsidR="001E4D8B">
        <w:rPr>
          <w:rFonts w:ascii="Arial" w:hAnsi="Arial" w:cs="Arial"/>
          <w:sz w:val="22"/>
          <w:szCs w:val="22"/>
        </w:rPr>
        <w:t xml:space="preserve">90 days of the date of execution of this Undertaking make a donation of </w:t>
      </w:r>
      <w:r w:rsidR="001E4D8B" w:rsidRPr="001E4D8B">
        <w:rPr>
          <w:rFonts w:ascii="Arial" w:hAnsi="Arial" w:cs="Arial"/>
          <w:b/>
          <w:sz w:val="22"/>
          <w:szCs w:val="22"/>
        </w:rPr>
        <w:t>$5,000</w:t>
      </w:r>
      <w:r w:rsidR="001E4D8B">
        <w:rPr>
          <w:rFonts w:ascii="Arial" w:hAnsi="Arial" w:cs="Arial"/>
          <w:sz w:val="22"/>
          <w:szCs w:val="22"/>
        </w:rPr>
        <w:t xml:space="preserve"> to GetSet (ABN </w:t>
      </w:r>
      <w:r w:rsidR="001E4D8B" w:rsidRPr="001E4D8B">
        <w:rPr>
          <w:rFonts w:ascii="Arial" w:hAnsi="Arial" w:cs="Arial"/>
          <w:sz w:val="22"/>
          <w:szCs w:val="22"/>
        </w:rPr>
        <w:t>49 578 807 761</w:t>
      </w:r>
      <w:r w:rsidR="001E4D8B">
        <w:rPr>
          <w:rFonts w:ascii="Arial" w:hAnsi="Arial" w:cs="Arial"/>
          <w:sz w:val="22"/>
          <w:szCs w:val="22"/>
        </w:rPr>
        <w:t>) of 11-13 Belah Street, LEETON, NSW</w:t>
      </w:r>
      <w:r w:rsidR="001E4D8B" w:rsidRPr="001E4D8B">
        <w:rPr>
          <w:rFonts w:ascii="Arial" w:hAnsi="Arial" w:cs="Arial"/>
          <w:sz w:val="22"/>
          <w:szCs w:val="22"/>
        </w:rPr>
        <w:t xml:space="preserve"> 2705</w:t>
      </w:r>
      <w:r w:rsidR="001E4D8B">
        <w:rPr>
          <w:rFonts w:ascii="Arial" w:hAnsi="Arial" w:cs="Arial"/>
          <w:sz w:val="22"/>
          <w:szCs w:val="22"/>
        </w:rPr>
        <w:t>,</w:t>
      </w:r>
      <w:r w:rsidR="001E4D8B" w:rsidRPr="001E4D8B">
        <w:rPr>
          <w:rFonts w:ascii="Arial" w:hAnsi="Arial" w:cs="Arial"/>
          <w:sz w:val="22"/>
          <w:szCs w:val="22"/>
        </w:rPr>
        <w:t xml:space="preserve"> </w:t>
      </w:r>
      <w:r w:rsidR="001E4D8B">
        <w:rPr>
          <w:rFonts w:ascii="Arial" w:hAnsi="Arial" w:cs="Arial"/>
          <w:sz w:val="22"/>
          <w:szCs w:val="22"/>
        </w:rPr>
        <w:t xml:space="preserve">with the objective of assisting their program that offers </w:t>
      </w:r>
      <w:r w:rsidR="001E4D8B" w:rsidRPr="00AC0146">
        <w:rPr>
          <w:rFonts w:ascii="Arial" w:hAnsi="Arial" w:cs="Arial"/>
          <w:sz w:val="22"/>
          <w:szCs w:val="22"/>
        </w:rPr>
        <w:t>work readiness training, skill development and co-ordinated mentored work experience placements to youth at local schools</w:t>
      </w:r>
      <w:r w:rsidRPr="00AC0146">
        <w:rPr>
          <w:rFonts w:ascii="Arial" w:hAnsi="Arial" w:cs="Arial"/>
          <w:sz w:val="22"/>
          <w:szCs w:val="22"/>
        </w:rPr>
        <w:t xml:space="preserve"> </w:t>
      </w:r>
      <w:r w:rsidR="001E4D8B">
        <w:rPr>
          <w:rFonts w:ascii="Arial" w:hAnsi="Arial" w:cs="Arial"/>
          <w:sz w:val="22"/>
          <w:szCs w:val="22"/>
        </w:rPr>
        <w:t>in</w:t>
      </w:r>
      <w:r w:rsidRPr="00AC0146">
        <w:rPr>
          <w:rFonts w:ascii="Arial" w:hAnsi="Arial" w:cs="Arial"/>
          <w:sz w:val="22"/>
          <w:szCs w:val="22"/>
        </w:rPr>
        <w:t>, and provide evidence of that donation to FWO</w:t>
      </w:r>
      <w:r w:rsidR="001E4D8B">
        <w:rPr>
          <w:rFonts w:ascii="Arial" w:hAnsi="Arial" w:cs="Arial"/>
          <w:sz w:val="22"/>
          <w:szCs w:val="22"/>
        </w:rPr>
        <w:t xml:space="preserve"> within 7 days of the donation being made</w:t>
      </w:r>
      <w:r w:rsidRPr="00AC0146">
        <w:rPr>
          <w:rFonts w:ascii="Arial" w:hAnsi="Arial" w:cs="Arial"/>
          <w:sz w:val="22"/>
          <w:szCs w:val="22"/>
        </w:rPr>
        <w:t>.</w:t>
      </w:r>
    </w:p>
    <w:p w14:paraId="19C7931E" w14:textId="77777777" w:rsidR="008D79ED" w:rsidRPr="00FF554C" w:rsidRDefault="008D79ED" w:rsidP="004B712B">
      <w:pPr>
        <w:spacing w:before="120" w:after="120" w:line="360" w:lineRule="auto"/>
        <w:ind w:left="360"/>
        <w:jc w:val="both"/>
        <w:rPr>
          <w:rFonts w:cs="Arial"/>
          <w:b/>
          <w:bCs/>
          <w:szCs w:val="22"/>
        </w:rPr>
      </w:pPr>
      <w:r w:rsidRPr="00FF554C">
        <w:rPr>
          <w:rFonts w:cs="Arial"/>
          <w:b/>
          <w:bCs/>
          <w:szCs w:val="22"/>
        </w:rPr>
        <w:t>No Inconsistent Statements</w:t>
      </w:r>
    </w:p>
    <w:p w14:paraId="19C7931F" w14:textId="77777777" w:rsidR="008D79ED" w:rsidRPr="00FB3160" w:rsidRDefault="00FB3160" w:rsidP="00F176D6">
      <w:pPr>
        <w:pStyle w:val="ListParagraph"/>
        <w:widowControl w:val="0"/>
        <w:numPr>
          <w:ilvl w:val="0"/>
          <w:numId w:val="5"/>
        </w:numPr>
        <w:tabs>
          <w:tab w:val="right" w:pos="709"/>
        </w:tabs>
        <w:spacing w:after="240" w:line="360" w:lineRule="auto"/>
        <w:ind w:left="1134" w:hanging="283"/>
        <w:jc w:val="both"/>
        <w:rPr>
          <w:rFonts w:ascii="Arial" w:hAnsi="Arial" w:cs="Arial"/>
          <w:sz w:val="22"/>
          <w:szCs w:val="22"/>
        </w:rPr>
      </w:pPr>
      <w:r w:rsidRPr="00FB3160">
        <w:rPr>
          <w:rFonts w:ascii="Arial" w:hAnsi="Arial" w:cs="Arial"/>
          <w:sz w:val="22"/>
          <w:szCs w:val="22"/>
        </w:rPr>
        <w:t>The Employer</w:t>
      </w:r>
      <w:r w:rsidR="008D79ED" w:rsidRPr="00FB3160">
        <w:rPr>
          <w:rFonts w:ascii="Arial" w:hAnsi="Arial" w:cs="Arial"/>
          <w:sz w:val="22"/>
          <w:szCs w:val="22"/>
        </w:rPr>
        <w:t xml:space="preserve">: </w:t>
      </w:r>
    </w:p>
    <w:p w14:paraId="19C79320" w14:textId="77777777" w:rsidR="008D79ED" w:rsidRPr="00FB3160" w:rsidRDefault="008D79ED" w:rsidP="004B712B">
      <w:pPr>
        <w:pStyle w:val="ListParagraph"/>
        <w:numPr>
          <w:ilvl w:val="1"/>
          <w:numId w:val="7"/>
        </w:numPr>
        <w:spacing w:before="120" w:after="120" w:line="360" w:lineRule="auto"/>
        <w:ind w:left="2160"/>
        <w:jc w:val="both"/>
        <w:rPr>
          <w:rFonts w:ascii="Arial" w:hAnsi="Arial" w:cs="Arial"/>
          <w:sz w:val="22"/>
          <w:szCs w:val="22"/>
        </w:rPr>
      </w:pPr>
      <w:r w:rsidRPr="00FB3160">
        <w:rPr>
          <w:rFonts w:ascii="Arial" w:hAnsi="Arial" w:cs="Arial"/>
          <w:sz w:val="22"/>
          <w:szCs w:val="22"/>
        </w:rPr>
        <w:t>must not; and</w:t>
      </w:r>
    </w:p>
    <w:p w14:paraId="19C79321" w14:textId="77777777" w:rsidR="008D79ED" w:rsidRPr="00FB3160" w:rsidRDefault="008D79ED" w:rsidP="004B712B">
      <w:pPr>
        <w:pStyle w:val="ListParagraph"/>
        <w:numPr>
          <w:ilvl w:val="1"/>
          <w:numId w:val="7"/>
        </w:numPr>
        <w:spacing w:before="120" w:after="120" w:line="360" w:lineRule="auto"/>
        <w:ind w:left="2160" w:hanging="357"/>
        <w:jc w:val="both"/>
        <w:rPr>
          <w:rFonts w:ascii="Arial" w:hAnsi="Arial" w:cs="Arial"/>
          <w:sz w:val="22"/>
          <w:szCs w:val="22"/>
        </w:rPr>
      </w:pPr>
      <w:r w:rsidRPr="00FB3160">
        <w:rPr>
          <w:rFonts w:ascii="Arial" w:hAnsi="Arial" w:cs="Arial"/>
          <w:sz w:val="22"/>
          <w:szCs w:val="22"/>
        </w:rPr>
        <w:t>must ensure that each of its officers, employees or agents, do not make any statement, orally or in writing or otherwise imply anything that is inconsistent with admission</w:t>
      </w:r>
      <w:r w:rsidR="0010522E">
        <w:rPr>
          <w:rFonts w:ascii="Arial" w:hAnsi="Arial" w:cs="Arial"/>
          <w:sz w:val="22"/>
          <w:szCs w:val="22"/>
        </w:rPr>
        <w:t>s</w:t>
      </w:r>
      <w:r w:rsidRPr="00FB3160">
        <w:rPr>
          <w:rFonts w:ascii="Arial" w:hAnsi="Arial" w:cs="Arial"/>
          <w:sz w:val="22"/>
          <w:szCs w:val="22"/>
        </w:rPr>
        <w:t xml:space="preserve"> or acknowledgements contained in this agreement.</w:t>
      </w:r>
    </w:p>
    <w:p w14:paraId="19C79322" w14:textId="77777777" w:rsidR="008D79ED" w:rsidRPr="004F5118" w:rsidRDefault="008D79ED" w:rsidP="004F5118">
      <w:pPr>
        <w:pStyle w:val="Heading2"/>
        <w:spacing w:line="360" w:lineRule="auto"/>
        <w:jc w:val="both"/>
        <w:rPr>
          <w:sz w:val="22"/>
          <w:szCs w:val="22"/>
        </w:rPr>
      </w:pPr>
      <w:r w:rsidRPr="004F5118">
        <w:rPr>
          <w:sz w:val="22"/>
          <w:szCs w:val="22"/>
        </w:rPr>
        <w:t>Acknowledgements</w:t>
      </w:r>
    </w:p>
    <w:p w14:paraId="19C79323" w14:textId="77777777" w:rsidR="008D79ED" w:rsidRPr="004F5118" w:rsidRDefault="00662245" w:rsidP="004F5118">
      <w:pPr>
        <w:pStyle w:val="ListParagraph"/>
        <w:widowControl w:val="0"/>
        <w:tabs>
          <w:tab w:val="right" w:pos="709"/>
        </w:tabs>
        <w:spacing w:after="240" w:line="360" w:lineRule="auto"/>
        <w:contextualSpacing w:val="0"/>
        <w:jc w:val="both"/>
        <w:rPr>
          <w:rFonts w:ascii="Arial" w:hAnsi="Arial" w:cs="Arial"/>
          <w:sz w:val="22"/>
          <w:szCs w:val="22"/>
        </w:rPr>
      </w:pPr>
      <w:r>
        <w:rPr>
          <w:rFonts w:ascii="Arial" w:hAnsi="Arial" w:cs="Arial"/>
          <w:sz w:val="22"/>
          <w:szCs w:val="22"/>
        </w:rPr>
        <w:t>The Employer</w:t>
      </w:r>
      <w:r w:rsidR="008D79ED" w:rsidRPr="004F5118">
        <w:rPr>
          <w:rFonts w:ascii="Arial" w:hAnsi="Arial" w:cs="Arial"/>
          <w:sz w:val="22"/>
          <w:szCs w:val="22"/>
        </w:rPr>
        <w:t xml:space="preserve"> acknowledges that:</w:t>
      </w:r>
    </w:p>
    <w:p w14:paraId="19C79324" w14:textId="77777777" w:rsidR="008D79ED" w:rsidRPr="004F5118" w:rsidRDefault="008D79ED" w:rsidP="004F5118">
      <w:pPr>
        <w:pStyle w:val="ListParagraph"/>
        <w:widowControl w:val="0"/>
        <w:numPr>
          <w:ilvl w:val="1"/>
          <w:numId w:val="14"/>
        </w:numPr>
        <w:tabs>
          <w:tab w:val="right" w:pos="709"/>
        </w:tabs>
        <w:spacing w:after="240" w:line="360" w:lineRule="auto"/>
        <w:contextualSpacing w:val="0"/>
        <w:jc w:val="both"/>
        <w:rPr>
          <w:rFonts w:ascii="Arial" w:hAnsi="Arial" w:cs="Arial"/>
          <w:sz w:val="22"/>
          <w:szCs w:val="22"/>
        </w:rPr>
      </w:pPr>
      <w:r w:rsidRPr="004F5118">
        <w:rPr>
          <w:rFonts w:ascii="Arial" w:hAnsi="Arial" w:cs="Arial"/>
          <w:sz w:val="22"/>
          <w:szCs w:val="22"/>
        </w:rPr>
        <w:t xml:space="preserve">the FWO may make this Undertaking (including any attachments) available for public inspection, including by posting it to its </w:t>
      </w:r>
      <w:hyperlink r:id="rId13" w:history="1">
        <w:r w:rsidRPr="004F5118">
          <w:rPr>
            <w:rStyle w:val="Hyperlink"/>
            <w:rFonts w:ascii="Arial" w:hAnsi="Arial" w:cs="Arial"/>
            <w:sz w:val="22"/>
            <w:szCs w:val="22"/>
          </w:rPr>
          <w:t>website</w:t>
        </w:r>
      </w:hyperlink>
      <w:r w:rsidRPr="004F5118">
        <w:rPr>
          <w:rFonts w:ascii="Arial" w:hAnsi="Arial" w:cs="Arial"/>
          <w:sz w:val="22"/>
          <w:szCs w:val="22"/>
        </w:rPr>
        <w:t xml:space="preserve"> at www.fairwork.gov.au (subject to the FWO taking any necessary steps to redact the names of individuals not party to the Undertaking);</w:t>
      </w:r>
    </w:p>
    <w:p w14:paraId="19C79325" w14:textId="77777777" w:rsidR="008D79ED" w:rsidRPr="004F5118" w:rsidRDefault="008D79ED" w:rsidP="004F5118">
      <w:pPr>
        <w:pStyle w:val="ListParagraph"/>
        <w:widowControl w:val="0"/>
        <w:numPr>
          <w:ilvl w:val="1"/>
          <w:numId w:val="14"/>
        </w:numPr>
        <w:tabs>
          <w:tab w:val="right" w:pos="709"/>
        </w:tabs>
        <w:spacing w:after="240" w:line="360" w:lineRule="auto"/>
        <w:contextualSpacing w:val="0"/>
        <w:jc w:val="both"/>
        <w:rPr>
          <w:rFonts w:ascii="Arial" w:hAnsi="Arial" w:cs="Arial"/>
          <w:sz w:val="22"/>
          <w:szCs w:val="22"/>
        </w:rPr>
      </w:pPr>
      <w:r w:rsidRPr="004F5118">
        <w:rPr>
          <w:rFonts w:ascii="Arial" w:hAnsi="Arial" w:cs="Arial"/>
          <w:sz w:val="22"/>
          <w:szCs w:val="22"/>
        </w:rPr>
        <w:t xml:space="preserve">the FWO may release a copy of this Undertaking pursuant to any relevant request under the </w:t>
      </w:r>
      <w:r w:rsidRPr="004F5118">
        <w:rPr>
          <w:rFonts w:ascii="Arial" w:hAnsi="Arial" w:cs="Arial"/>
          <w:i/>
          <w:sz w:val="22"/>
          <w:szCs w:val="22"/>
        </w:rPr>
        <w:t>Freedom of Information Act 1982</w:t>
      </w:r>
      <w:r w:rsidRPr="004F5118">
        <w:rPr>
          <w:rFonts w:ascii="Arial" w:hAnsi="Arial" w:cs="Arial"/>
          <w:sz w:val="22"/>
          <w:szCs w:val="22"/>
        </w:rPr>
        <w:t xml:space="preserve"> (Cth);</w:t>
      </w:r>
    </w:p>
    <w:p w14:paraId="19C79326" w14:textId="77777777" w:rsidR="008D79ED" w:rsidRPr="004F5118" w:rsidRDefault="008D79ED" w:rsidP="004F5118">
      <w:pPr>
        <w:pStyle w:val="ListParagraph"/>
        <w:widowControl w:val="0"/>
        <w:numPr>
          <w:ilvl w:val="1"/>
          <w:numId w:val="14"/>
        </w:numPr>
        <w:tabs>
          <w:tab w:val="right" w:pos="709"/>
        </w:tabs>
        <w:spacing w:after="240" w:line="360" w:lineRule="auto"/>
        <w:contextualSpacing w:val="0"/>
        <w:jc w:val="both"/>
        <w:rPr>
          <w:rFonts w:ascii="Arial" w:hAnsi="Arial" w:cs="Arial"/>
          <w:sz w:val="22"/>
          <w:szCs w:val="22"/>
        </w:rPr>
      </w:pPr>
      <w:r w:rsidRPr="004F5118">
        <w:rPr>
          <w:rFonts w:ascii="Arial" w:hAnsi="Arial" w:cs="Arial"/>
          <w:sz w:val="22"/>
          <w:szCs w:val="22"/>
        </w:rPr>
        <w:t>the FWO may issue a media release in relation to this Undertaking and from time to time, publicly refer to the Undertaking and its terms;</w:t>
      </w:r>
    </w:p>
    <w:p w14:paraId="19C79327" w14:textId="77777777" w:rsidR="008D79ED" w:rsidRPr="004F5118" w:rsidRDefault="008D79ED" w:rsidP="004F5118">
      <w:pPr>
        <w:pStyle w:val="ListParagraph"/>
        <w:widowControl w:val="0"/>
        <w:numPr>
          <w:ilvl w:val="1"/>
          <w:numId w:val="14"/>
        </w:numPr>
        <w:tabs>
          <w:tab w:val="right" w:pos="709"/>
        </w:tabs>
        <w:spacing w:after="240" w:line="360" w:lineRule="auto"/>
        <w:contextualSpacing w:val="0"/>
        <w:jc w:val="both"/>
        <w:rPr>
          <w:rFonts w:ascii="Arial" w:hAnsi="Arial" w:cs="Arial"/>
          <w:sz w:val="22"/>
          <w:szCs w:val="22"/>
        </w:rPr>
      </w:pPr>
      <w:r w:rsidRPr="004F5118">
        <w:rPr>
          <w:rFonts w:ascii="Arial" w:hAnsi="Arial" w:cs="Arial"/>
          <w:sz w:val="22"/>
          <w:szCs w:val="22"/>
        </w:rPr>
        <w:t xml:space="preserve">the admissions made in the Undertaking may be relied upon by the FWO in respect of any future decision about enforcement action to be taken in relation to any future non-compliance with Commonwealth workplace relations obligations by </w:t>
      </w:r>
      <w:r w:rsidR="002576BB">
        <w:rPr>
          <w:rFonts w:ascii="Arial" w:hAnsi="Arial" w:cs="Arial"/>
          <w:sz w:val="22"/>
          <w:szCs w:val="22"/>
        </w:rPr>
        <w:t>the Employer;</w:t>
      </w:r>
    </w:p>
    <w:p w14:paraId="19C79328" w14:textId="77777777" w:rsidR="008D79ED" w:rsidRPr="004F5118" w:rsidRDefault="008D79ED" w:rsidP="004F5118">
      <w:pPr>
        <w:pStyle w:val="ListParagraph"/>
        <w:widowControl w:val="0"/>
        <w:numPr>
          <w:ilvl w:val="1"/>
          <w:numId w:val="14"/>
        </w:numPr>
        <w:tabs>
          <w:tab w:val="right" w:pos="709"/>
        </w:tabs>
        <w:spacing w:after="240" w:line="360" w:lineRule="auto"/>
        <w:contextualSpacing w:val="0"/>
        <w:jc w:val="both"/>
        <w:rPr>
          <w:rFonts w:ascii="Arial" w:hAnsi="Arial" w:cs="Arial"/>
          <w:sz w:val="22"/>
          <w:szCs w:val="22"/>
        </w:rPr>
      </w:pPr>
      <w:r w:rsidRPr="004F5118">
        <w:rPr>
          <w:rFonts w:ascii="Arial" w:hAnsi="Arial" w:cs="Arial"/>
          <w:sz w:val="22"/>
          <w:szCs w:val="22"/>
        </w:rPr>
        <w:t xml:space="preserve">consistent with the Note to section 715(4) of the FW Act, this Undertaking in no way derogates from the rights and remedies available to any other person arising from the conduct set out in this Undertaking; </w:t>
      </w:r>
    </w:p>
    <w:p w14:paraId="19C79329" w14:textId="77777777" w:rsidR="008D79ED" w:rsidRPr="004F5118" w:rsidRDefault="008D79ED" w:rsidP="004F5118">
      <w:pPr>
        <w:pStyle w:val="ListParagraph"/>
        <w:widowControl w:val="0"/>
        <w:numPr>
          <w:ilvl w:val="1"/>
          <w:numId w:val="14"/>
        </w:numPr>
        <w:tabs>
          <w:tab w:val="right" w:pos="709"/>
        </w:tabs>
        <w:spacing w:after="240" w:line="360" w:lineRule="auto"/>
        <w:contextualSpacing w:val="0"/>
        <w:jc w:val="both"/>
        <w:rPr>
          <w:rFonts w:ascii="Arial" w:hAnsi="Arial" w:cs="Arial"/>
          <w:sz w:val="22"/>
          <w:szCs w:val="22"/>
        </w:rPr>
      </w:pPr>
      <w:r w:rsidRPr="004F5118">
        <w:rPr>
          <w:rFonts w:ascii="Arial" w:hAnsi="Arial" w:cs="Arial"/>
          <w:sz w:val="22"/>
          <w:szCs w:val="22"/>
        </w:rPr>
        <w:t xml:space="preserve">if the FWO considers that </w:t>
      </w:r>
      <w:r w:rsidR="000D4A33">
        <w:rPr>
          <w:rFonts w:ascii="Arial" w:hAnsi="Arial" w:cs="Arial"/>
          <w:sz w:val="22"/>
          <w:szCs w:val="22"/>
        </w:rPr>
        <w:t>the Employer</w:t>
      </w:r>
      <w:r w:rsidRPr="004F5118">
        <w:rPr>
          <w:rFonts w:ascii="Arial" w:hAnsi="Arial" w:cs="Arial"/>
          <w:sz w:val="22"/>
          <w:szCs w:val="22"/>
        </w:rPr>
        <w:t xml:space="preserve"> has contravened any of the terms of  this Undertaking the FWO may apply to any of the Courts set out in section 715(6) of the FW Act, for orders under section 715(7) of the FW </w:t>
      </w:r>
      <w:r w:rsidRPr="004F5118">
        <w:rPr>
          <w:rFonts w:ascii="Arial" w:hAnsi="Arial" w:cs="Arial"/>
          <w:sz w:val="22"/>
          <w:szCs w:val="22"/>
        </w:rPr>
        <w:lastRenderedPageBreak/>
        <w:t xml:space="preserve">Act; </w:t>
      </w:r>
      <w:r w:rsidR="002576BB">
        <w:rPr>
          <w:rFonts w:ascii="Arial" w:hAnsi="Arial" w:cs="Arial"/>
          <w:sz w:val="22"/>
          <w:szCs w:val="22"/>
        </w:rPr>
        <w:t>and</w:t>
      </w:r>
    </w:p>
    <w:p w14:paraId="19C7932A" w14:textId="77777777" w:rsidR="008D79ED" w:rsidRDefault="008D79ED" w:rsidP="004F5118">
      <w:pPr>
        <w:pStyle w:val="ListParagraph"/>
        <w:widowControl w:val="0"/>
        <w:numPr>
          <w:ilvl w:val="1"/>
          <w:numId w:val="14"/>
        </w:numPr>
        <w:tabs>
          <w:tab w:val="right" w:pos="709"/>
        </w:tabs>
        <w:spacing w:after="240" w:line="360" w:lineRule="auto"/>
        <w:contextualSpacing w:val="0"/>
        <w:jc w:val="both"/>
        <w:rPr>
          <w:rFonts w:ascii="Arial" w:hAnsi="Arial" w:cs="Arial"/>
          <w:sz w:val="22"/>
          <w:szCs w:val="22"/>
        </w:rPr>
      </w:pPr>
      <w:r w:rsidRPr="004F5118">
        <w:rPr>
          <w:rFonts w:ascii="Arial" w:hAnsi="Arial" w:cs="Arial"/>
          <w:sz w:val="22"/>
          <w:szCs w:val="22"/>
        </w:rPr>
        <w:t xml:space="preserve">consistent with section 715(3) of the FW Act, </w:t>
      </w:r>
      <w:r w:rsidR="000D4A33">
        <w:rPr>
          <w:rFonts w:ascii="Arial" w:hAnsi="Arial" w:cs="Arial"/>
          <w:sz w:val="22"/>
          <w:szCs w:val="22"/>
        </w:rPr>
        <w:t>the Employer</w:t>
      </w:r>
      <w:r w:rsidRPr="004F5118">
        <w:rPr>
          <w:rFonts w:ascii="Arial" w:hAnsi="Arial" w:cs="Arial"/>
          <w:sz w:val="22"/>
          <w:szCs w:val="22"/>
        </w:rPr>
        <w:t xml:space="preserve"> may withdraw from or vary this Undertaking at any time, but only with </w:t>
      </w:r>
      <w:r w:rsidR="00CE2387">
        <w:rPr>
          <w:rFonts w:ascii="Arial" w:hAnsi="Arial" w:cs="Arial"/>
          <w:sz w:val="22"/>
          <w:szCs w:val="22"/>
        </w:rPr>
        <w:t xml:space="preserve">FWO </w:t>
      </w:r>
      <w:r w:rsidRPr="004F5118">
        <w:rPr>
          <w:rFonts w:ascii="Arial" w:hAnsi="Arial" w:cs="Arial"/>
          <w:sz w:val="22"/>
          <w:szCs w:val="22"/>
        </w:rPr>
        <w:t>consent</w:t>
      </w:r>
      <w:r w:rsidR="00CE2387">
        <w:rPr>
          <w:rFonts w:ascii="Arial" w:hAnsi="Arial" w:cs="Arial"/>
          <w:sz w:val="22"/>
          <w:szCs w:val="22"/>
        </w:rPr>
        <w:t>.</w:t>
      </w:r>
    </w:p>
    <w:p w14:paraId="19C7932B" w14:textId="77777777" w:rsidR="00F176D6" w:rsidRPr="004F5118" w:rsidRDefault="00F176D6" w:rsidP="00F176D6">
      <w:pPr>
        <w:pStyle w:val="ListParagraph"/>
        <w:widowControl w:val="0"/>
        <w:tabs>
          <w:tab w:val="right" w:pos="709"/>
        </w:tabs>
        <w:spacing w:after="240" w:line="360" w:lineRule="auto"/>
        <w:ind w:left="2157"/>
        <w:contextualSpacing w:val="0"/>
        <w:jc w:val="both"/>
        <w:rPr>
          <w:rFonts w:ascii="Arial" w:hAnsi="Arial" w:cs="Arial"/>
          <w:sz w:val="22"/>
          <w:szCs w:val="22"/>
        </w:rPr>
      </w:pPr>
    </w:p>
    <w:p w14:paraId="19C7932C" w14:textId="77777777" w:rsidR="008D79ED" w:rsidRPr="00FF554C" w:rsidRDefault="008D79ED" w:rsidP="008D79ED">
      <w:pPr>
        <w:pStyle w:val="Heading2"/>
        <w:rPr>
          <w:sz w:val="22"/>
          <w:szCs w:val="22"/>
        </w:rPr>
      </w:pPr>
      <w:r w:rsidRPr="00FF554C">
        <w:rPr>
          <w:sz w:val="22"/>
          <w:szCs w:val="22"/>
        </w:rPr>
        <w:t>Executed as an undertaking</w:t>
      </w:r>
    </w:p>
    <w:p w14:paraId="19C7932D" w14:textId="77777777" w:rsidR="008D79ED" w:rsidRPr="00FF554C" w:rsidRDefault="008D79ED" w:rsidP="008D79ED">
      <w:pPr>
        <w:tabs>
          <w:tab w:val="right" w:pos="4111"/>
        </w:tabs>
        <w:spacing w:before="240" w:after="240"/>
        <w:rPr>
          <w:rFonts w:cs="Arial"/>
          <w:szCs w:val="22"/>
        </w:rPr>
      </w:pPr>
      <w:r w:rsidRPr="00FF554C">
        <w:rPr>
          <w:rFonts w:cs="Arial"/>
          <w:caps/>
          <w:szCs w:val="22"/>
        </w:rPr>
        <w:t>Executed</w:t>
      </w:r>
      <w:r w:rsidRPr="00FF554C">
        <w:rPr>
          <w:rFonts w:cs="Arial"/>
          <w:szCs w:val="22"/>
        </w:rPr>
        <w:t xml:space="preserve"> by </w:t>
      </w:r>
      <w:r w:rsidRPr="00FF554C">
        <w:rPr>
          <w:rFonts w:cs="Arial"/>
          <w:spacing w:val="10"/>
          <w:szCs w:val="22"/>
        </w:rPr>
        <w:t xml:space="preserve">Downes Rice Hulls Pty Ltd </w:t>
      </w:r>
      <w:r w:rsidRPr="00FF554C">
        <w:rPr>
          <w:rFonts w:cs="Arial"/>
          <w:szCs w:val="22"/>
        </w:rPr>
        <w:t xml:space="preserve">in accordance with section 127(1) of the </w:t>
      </w:r>
      <w:r w:rsidRPr="00FF554C">
        <w:rPr>
          <w:rFonts w:cs="Arial"/>
          <w:i/>
          <w:szCs w:val="22"/>
        </w:rPr>
        <w:t>Corporations Act 2001</w:t>
      </w:r>
      <w:r w:rsidRPr="00FF554C">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D79ED" w:rsidRPr="00410CEF" w14:paraId="19C79331" w14:textId="77777777" w:rsidTr="00FF554C">
        <w:tc>
          <w:tcPr>
            <w:tcW w:w="4528" w:type="dxa"/>
            <w:tcBorders>
              <w:top w:val="nil"/>
              <w:left w:val="nil"/>
              <w:bottom w:val="single" w:sz="4" w:space="0" w:color="auto"/>
              <w:right w:val="nil"/>
            </w:tcBorders>
          </w:tcPr>
          <w:p w14:paraId="19C7932E" w14:textId="77777777" w:rsidR="008D79ED" w:rsidRPr="00410CEF" w:rsidRDefault="008D79ED" w:rsidP="00FF554C">
            <w:pPr>
              <w:tabs>
                <w:tab w:val="right" w:pos="4111"/>
              </w:tabs>
              <w:spacing w:after="240"/>
              <w:rPr>
                <w:rFonts w:cs="Arial"/>
                <w:szCs w:val="22"/>
              </w:rPr>
            </w:pPr>
          </w:p>
        </w:tc>
        <w:tc>
          <w:tcPr>
            <w:tcW w:w="319" w:type="dxa"/>
            <w:tcBorders>
              <w:top w:val="nil"/>
              <w:left w:val="nil"/>
              <w:bottom w:val="nil"/>
              <w:right w:val="nil"/>
            </w:tcBorders>
          </w:tcPr>
          <w:p w14:paraId="19C7932F" w14:textId="77777777" w:rsidR="008D79ED" w:rsidRPr="00410CEF" w:rsidRDefault="008D79ED" w:rsidP="00FF554C">
            <w:pPr>
              <w:spacing w:after="240"/>
              <w:rPr>
                <w:rFonts w:cs="Arial"/>
                <w:szCs w:val="22"/>
              </w:rPr>
            </w:pPr>
          </w:p>
        </w:tc>
        <w:tc>
          <w:tcPr>
            <w:tcW w:w="4439" w:type="dxa"/>
            <w:tcBorders>
              <w:top w:val="nil"/>
              <w:left w:val="nil"/>
              <w:bottom w:val="single" w:sz="4" w:space="0" w:color="auto"/>
              <w:right w:val="nil"/>
            </w:tcBorders>
          </w:tcPr>
          <w:p w14:paraId="19C79330" w14:textId="77777777" w:rsidR="008D79ED" w:rsidRPr="00410CEF" w:rsidRDefault="008D79ED" w:rsidP="00FF554C">
            <w:pPr>
              <w:spacing w:after="240"/>
              <w:rPr>
                <w:rFonts w:cs="Arial"/>
                <w:szCs w:val="22"/>
              </w:rPr>
            </w:pPr>
          </w:p>
        </w:tc>
      </w:tr>
      <w:tr w:rsidR="008D79ED" w:rsidRPr="00FF554C" w14:paraId="19C79335" w14:textId="77777777" w:rsidTr="00FF554C">
        <w:trPr>
          <w:trHeight w:val="193"/>
        </w:trPr>
        <w:tc>
          <w:tcPr>
            <w:tcW w:w="4528" w:type="dxa"/>
            <w:tcBorders>
              <w:top w:val="single" w:sz="4" w:space="0" w:color="auto"/>
              <w:left w:val="nil"/>
              <w:bottom w:val="nil"/>
              <w:right w:val="nil"/>
            </w:tcBorders>
          </w:tcPr>
          <w:p w14:paraId="19C79332" w14:textId="77777777" w:rsidR="008D79ED" w:rsidRPr="00FF554C" w:rsidRDefault="008D79ED" w:rsidP="00FF554C">
            <w:pPr>
              <w:spacing w:after="240"/>
              <w:rPr>
                <w:rFonts w:cs="Arial"/>
                <w:szCs w:val="22"/>
              </w:rPr>
            </w:pPr>
            <w:r w:rsidRPr="00FF554C">
              <w:rPr>
                <w:rFonts w:cs="Arial"/>
                <w:szCs w:val="22"/>
              </w:rPr>
              <w:t>(Signature of director)</w:t>
            </w:r>
          </w:p>
        </w:tc>
        <w:tc>
          <w:tcPr>
            <w:tcW w:w="319" w:type="dxa"/>
            <w:tcBorders>
              <w:top w:val="nil"/>
              <w:left w:val="nil"/>
              <w:bottom w:val="nil"/>
              <w:right w:val="nil"/>
            </w:tcBorders>
          </w:tcPr>
          <w:p w14:paraId="19C79333" w14:textId="77777777" w:rsidR="008D79ED" w:rsidRPr="00FF554C" w:rsidRDefault="008D79ED" w:rsidP="00FF554C">
            <w:pPr>
              <w:spacing w:after="240"/>
              <w:rPr>
                <w:rFonts w:cs="Arial"/>
                <w:szCs w:val="22"/>
              </w:rPr>
            </w:pPr>
          </w:p>
        </w:tc>
        <w:tc>
          <w:tcPr>
            <w:tcW w:w="4439" w:type="dxa"/>
            <w:tcBorders>
              <w:top w:val="single" w:sz="4" w:space="0" w:color="auto"/>
              <w:left w:val="nil"/>
              <w:bottom w:val="nil"/>
              <w:right w:val="nil"/>
            </w:tcBorders>
          </w:tcPr>
          <w:p w14:paraId="19C79334" w14:textId="77777777" w:rsidR="008D79ED" w:rsidRPr="00FF554C" w:rsidRDefault="008D79ED" w:rsidP="00FF554C">
            <w:pPr>
              <w:spacing w:after="240"/>
              <w:rPr>
                <w:rFonts w:cs="Arial"/>
                <w:szCs w:val="22"/>
              </w:rPr>
            </w:pPr>
            <w:r w:rsidRPr="00FF554C">
              <w:rPr>
                <w:rFonts w:cs="Arial"/>
                <w:szCs w:val="22"/>
              </w:rPr>
              <w:t>(Signature of director/company secretary)</w:t>
            </w:r>
          </w:p>
        </w:tc>
      </w:tr>
      <w:tr w:rsidR="008D79ED" w:rsidRPr="00FF554C" w14:paraId="19C79339" w14:textId="77777777" w:rsidTr="00FF554C">
        <w:trPr>
          <w:trHeight w:val="517"/>
        </w:trPr>
        <w:tc>
          <w:tcPr>
            <w:tcW w:w="4528" w:type="dxa"/>
            <w:tcBorders>
              <w:top w:val="nil"/>
              <w:left w:val="nil"/>
              <w:right w:val="nil"/>
            </w:tcBorders>
          </w:tcPr>
          <w:p w14:paraId="19C79336" w14:textId="77777777" w:rsidR="008D79ED" w:rsidRPr="00FF554C" w:rsidRDefault="008D79ED" w:rsidP="00FF554C">
            <w:pPr>
              <w:spacing w:after="240"/>
              <w:rPr>
                <w:rFonts w:cs="Arial"/>
                <w:szCs w:val="22"/>
              </w:rPr>
            </w:pPr>
          </w:p>
        </w:tc>
        <w:tc>
          <w:tcPr>
            <w:tcW w:w="319" w:type="dxa"/>
            <w:tcBorders>
              <w:top w:val="nil"/>
              <w:left w:val="nil"/>
              <w:bottom w:val="nil"/>
              <w:right w:val="nil"/>
            </w:tcBorders>
          </w:tcPr>
          <w:p w14:paraId="19C79337" w14:textId="77777777" w:rsidR="008D79ED" w:rsidRPr="00FF554C" w:rsidRDefault="008D79ED" w:rsidP="00FF554C">
            <w:pPr>
              <w:spacing w:after="240"/>
              <w:rPr>
                <w:rFonts w:cs="Arial"/>
                <w:szCs w:val="22"/>
              </w:rPr>
            </w:pPr>
          </w:p>
        </w:tc>
        <w:tc>
          <w:tcPr>
            <w:tcW w:w="4439" w:type="dxa"/>
            <w:tcBorders>
              <w:top w:val="nil"/>
              <w:left w:val="nil"/>
              <w:right w:val="nil"/>
            </w:tcBorders>
          </w:tcPr>
          <w:p w14:paraId="19C79338" w14:textId="77777777" w:rsidR="008D79ED" w:rsidRPr="00FF554C" w:rsidRDefault="008D79ED" w:rsidP="00FF554C">
            <w:pPr>
              <w:spacing w:after="240"/>
              <w:rPr>
                <w:rFonts w:cs="Arial"/>
                <w:szCs w:val="22"/>
              </w:rPr>
            </w:pPr>
          </w:p>
        </w:tc>
      </w:tr>
    </w:tbl>
    <w:p w14:paraId="19C7933A" w14:textId="77777777" w:rsidR="008D79ED" w:rsidRPr="00FF554C" w:rsidRDefault="008D79ED" w:rsidP="008D79ED">
      <w:pPr>
        <w:pStyle w:val="Headersub"/>
        <w:widowControl w:val="0"/>
        <w:tabs>
          <w:tab w:val="left" w:pos="4820"/>
        </w:tabs>
        <w:spacing w:after="240"/>
        <w:rPr>
          <w:rFonts w:cs="Arial"/>
          <w:sz w:val="22"/>
          <w:szCs w:val="22"/>
        </w:rPr>
      </w:pPr>
      <w:r w:rsidRPr="00FF554C">
        <w:rPr>
          <w:rFonts w:cs="Arial"/>
          <w:sz w:val="22"/>
          <w:szCs w:val="22"/>
        </w:rPr>
        <w:t>(Name of director)</w:t>
      </w:r>
      <w:r w:rsidRPr="00FF554C">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D79ED" w:rsidRPr="00FF554C" w14:paraId="19C7933E" w14:textId="77777777" w:rsidTr="00FF554C">
        <w:trPr>
          <w:trHeight w:val="517"/>
        </w:trPr>
        <w:tc>
          <w:tcPr>
            <w:tcW w:w="4528" w:type="dxa"/>
            <w:tcBorders>
              <w:top w:val="nil"/>
              <w:left w:val="nil"/>
              <w:right w:val="nil"/>
            </w:tcBorders>
          </w:tcPr>
          <w:p w14:paraId="19C7933B" w14:textId="77777777" w:rsidR="008D79ED" w:rsidRPr="00FF554C" w:rsidRDefault="008D79ED" w:rsidP="00FF554C">
            <w:pPr>
              <w:spacing w:after="240"/>
              <w:rPr>
                <w:rFonts w:cs="Arial"/>
                <w:szCs w:val="22"/>
              </w:rPr>
            </w:pPr>
          </w:p>
        </w:tc>
        <w:tc>
          <w:tcPr>
            <w:tcW w:w="319" w:type="dxa"/>
            <w:tcBorders>
              <w:top w:val="nil"/>
              <w:left w:val="nil"/>
              <w:bottom w:val="nil"/>
              <w:right w:val="nil"/>
            </w:tcBorders>
          </w:tcPr>
          <w:p w14:paraId="19C7933C" w14:textId="77777777" w:rsidR="008D79ED" w:rsidRPr="00FF554C" w:rsidRDefault="008D79ED" w:rsidP="00FF554C">
            <w:pPr>
              <w:spacing w:after="240"/>
              <w:rPr>
                <w:rFonts w:cs="Arial"/>
                <w:szCs w:val="22"/>
              </w:rPr>
            </w:pPr>
          </w:p>
        </w:tc>
        <w:tc>
          <w:tcPr>
            <w:tcW w:w="4439" w:type="dxa"/>
            <w:tcBorders>
              <w:top w:val="nil"/>
              <w:left w:val="nil"/>
              <w:right w:val="nil"/>
            </w:tcBorders>
          </w:tcPr>
          <w:p w14:paraId="19C7933D" w14:textId="77777777" w:rsidR="008D79ED" w:rsidRPr="00FF554C" w:rsidRDefault="008D79ED" w:rsidP="00FF554C">
            <w:pPr>
              <w:spacing w:after="240"/>
              <w:rPr>
                <w:rFonts w:cs="Arial"/>
                <w:szCs w:val="22"/>
              </w:rPr>
            </w:pPr>
          </w:p>
        </w:tc>
      </w:tr>
    </w:tbl>
    <w:p w14:paraId="19C7933F" w14:textId="77777777" w:rsidR="008D79ED" w:rsidRPr="00FF554C" w:rsidRDefault="008D79ED" w:rsidP="008D79ED">
      <w:pPr>
        <w:pStyle w:val="Headersub"/>
        <w:widowControl w:val="0"/>
        <w:tabs>
          <w:tab w:val="left" w:pos="4820"/>
        </w:tabs>
        <w:spacing w:after="240"/>
        <w:rPr>
          <w:rFonts w:cs="Arial"/>
          <w:sz w:val="22"/>
          <w:szCs w:val="22"/>
        </w:rPr>
      </w:pPr>
      <w:r w:rsidRPr="00FF554C">
        <w:rPr>
          <w:rFonts w:cs="Arial"/>
          <w:sz w:val="22"/>
          <w:szCs w:val="22"/>
        </w:rPr>
        <w:t>(Date)</w:t>
      </w:r>
      <w:r w:rsidRPr="00FF554C">
        <w:rPr>
          <w:rFonts w:cs="Arial"/>
          <w:sz w:val="22"/>
          <w:szCs w:val="22"/>
        </w:rPr>
        <w:tab/>
        <w:t>(Date)</w:t>
      </w:r>
    </w:p>
    <w:p w14:paraId="19C79340" w14:textId="77777777" w:rsidR="008D79ED" w:rsidRPr="00FF554C" w:rsidRDefault="008D79ED" w:rsidP="008D79ED">
      <w:pPr>
        <w:pStyle w:val="Headersub"/>
        <w:widowControl w:val="0"/>
        <w:tabs>
          <w:tab w:val="left" w:pos="4820"/>
        </w:tabs>
        <w:spacing w:after="240"/>
        <w:rPr>
          <w:rFonts w:cs="Arial"/>
          <w:sz w:val="22"/>
          <w:szCs w:val="22"/>
        </w:rPr>
      </w:pPr>
      <w:r w:rsidRPr="00FF554C">
        <w:rPr>
          <w:rFonts w:cs="Arial"/>
          <w:sz w:val="22"/>
          <w:szCs w:val="22"/>
        </w:rPr>
        <w:t>in the presence of:</w:t>
      </w:r>
      <w:r w:rsidRPr="00FF554C">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D79ED" w:rsidRPr="00FF554C" w14:paraId="19C79344" w14:textId="77777777" w:rsidTr="00FF554C">
        <w:tc>
          <w:tcPr>
            <w:tcW w:w="4528" w:type="dxa"/>
            <w:tcBorders>
              <w:top w:val="nil"/>
              <w:left w:val="nil"/>
              <w:bottom w:val="single" w:sz="4" w:space="0" w:color="auto"/>
              <w:right w:val="nil"/>
            </w:tcBorders>
          </w:tcPr>
          <w:p w14:paraId="19C79341" w14:textId="77777777" w:rsidR="008D79ED" w:rsidRPr="00FF554C" w:rsidRDefault="008D79ED" w:rsidP="00FF554C">
            <w:pPr>
              <w:tabs>
                <w:tab w:val="right" w:pos="4111"/>
              </w:tabs>
              <w:spacing w:after="240"/>
              <w:rPr>
                <w:rFonts w:cs="Arial"/>
                <w:szCs w:val="22"/>
              </w:rPr>
            </w:pPr>
          </w:p>
        </w:tc>
        <w:tc>
          <w:tcPr>
            <w:tcW w:w="319" w:type="dxa"/>
            <w:tcBorders>
              <w:top w:val="nil"/>
              <w:left w:val="nil"/>
              <w:bottom w:val="nil"/>
              <w:right w:val="nil"/>
            </w:tcBorders>
          </w:tcPr>
          <w:p w14:paraId="19C79342" w14:textId="77777777" w:rsidR="008D79ED" w:rsidRPr="00FF554C" w:rsidRDefault="008D79ED" w:rsidP="00FF554C">
            <w:pPr>
              <w:spacing w:after="240"/>
              <w:rPr>
                <w:rFonts w:cs="Arial"/>
                <w:szCs w:val="22"/>
              </w:rPr>
            </w:pPr>
          </w:p>
        </w:tc>
        <w:tc>
          <w:tcPr>
            <w:tcW w:w="4439" w:type="dxa"/>
            <w:tcBorders>
              <w:top w:val="nil"/>
              <w:left w:val="nil"/>
              <w:bottom w:val="single" w:sz="4" w:space="0" w:color="auto"/>
              <w:right w:val="nil"/>
            </w:tcBorders>
          </w:tcPr>
          <w:p w14:paraId="19C79343" w14:textId="77777777" w:rsidR="008D79ED" w:rsidRPr="00FF554C" w:rsidRDefault="008D79ED" w:rsidP="00FF554C">
            <w:pPr>
              <w:spacing w:after="240"/>
              <w:rPr>
                <w:rFonts w:cs="Arial"/>
                <w:szCs w:val="22"/>
              </w:rPr>
            </w:pPr>
          </w:p>
        </w:tc>
      </w:tr>
      <w:tr w:rsidR="008D79ED" w:rsidRPr="00FF554C" w14:paraId="19C79348" w14:textId="77777777" w:rsidTr="00FF554C">
        <w:trPr>
          <w:trHeight w:val="193"/>
        </w:trPr>
        <w:tc>
          <w:tcPr>
            <w:tcW w:w="4528" w:type="dxa"/>
            <w:tcBorders>
              <w:top w:val="single" w:sz="4" w:space="0" w:color="auto"/>
              <w:left w:val="nil"/>
              <w:bottom w:val="nil"/>
              <w:right w:val="nil"/>
            </w:tcBorders>
          </w:tcPr>
          <w:p w14:paraId="19C79345" w14:textId="77777777" w:rsidR="008D79ED" w:rsidRPr="00FF554C" w:rsidRDefault="008D79ED" w:rsidP="00FF554C">
            <w:pPr>
              <w:spacing w:after="240"/>
              <w:rPr>
                <w:rFonts w:cs="Arial"/>
                <w:szCs w:val="22"/>
              </w:rPr>
            </w:pPr>
            <w:r w:rsidRPr="00FF554C">
              <w:rPr>
                <w:rFonts w:cs="Arial"/>
                <w:szCs w:val="22"/>
              </w:rPr>
              <w:t>(Signature of witness)</w:t>
            </w:r>
          </w:p>
        </w:tc>
        <w:tc>
          <w:tcPr>
            <w:tcW w:w="319" w:type="dxa"/>
            <w:tcBorders>
              <w:top w:val="nil"/>
              <w:left w:val="nil"/>
              <w:bottom w:val="nil"/>
              <w:right w:val="nil"/>
            </w:tcBorders>
          </w:tcPr>
          <w:p w14:paraId="19C79346" w14:textId="77777777" w:rsidR="008D79ED" w:rsidRPr="00FF554C" w:rsidRDefault="008D79ED" w:rsidP="00FF554C">
            <w:pPr>
              <w:spacing w:after="240"/>
              <w:rPr>
                <w:rFonts w:cs="Arial"/>
                <w:szCs w:val="22"/>
              </w:rPr>
            </w:pPr>
          </w:p>
        </w:tc>
        <w:tc>
          <w:tcPr>
            <w:tcW w:w="4439" w:type="dxa"/>
            <w:tcBorders>
              <w:top w:val="single" w:sz="4" w:space="0" w:color="auto"/>
              <w:left w:val="nil"/>
              <w:bottom w:val="nil"/>
              <w:right w:val="nil"/>
            </w:tcBorders>
          </w:tcPr>
          <w:p w14:paraId="19C79347" w14:textId="77777777" w:rsidR="008D79ED" w:rsidRPr="00FF554C" w:rsidRDefault="008D79ED" w:rsidP="00FF554C">
            <w:pPr>
              <w:spacing w:after="240"/>
              <w:rPr>
                <w:rFonts w:cs="Arial"/>
                <w:szCs w:val="22"/>
              </w:rPr>
            </w:pPr>
            <w:r w:rsidRPr="00FF554C">
              <w:rPr>
                <w:rFonts w:cs="Arial"/>
                <w:szCs w:val="22"/>
              </w:rPr>
              <w:t>(Signature of witness)</w:t>
            </w:r>
          </w:p>
        </w:tc>
      </w:tr>
      <w:tr w:rsidR="008D79ED" w:rsidRPr="00FF554C" w14:paraId="19C7934C" w14:textId="77777777" w:rsidTr="00FF554C">
        <w:trPr>
          <w:trHeight w:val="517"/>
        </w:trPr>
        <w:tc>
          <w:tcPr>
            <w:tcW w:w="4528" w:type="dxa"/>
            <w:tcBorders>
              <w:top w:val="nil"/>
              <w:left w:val="nil"/>
              <w:right w:val="nil"/>
            </w:tcBorders>
          </w:tcPr>
          <w:p w14:paraId="19C79349" w14:textId="77777777" w:rsidR="008D79ED" w:rsidRPr="00FF554C" w:rsidRDefault="008D79ED" w:rsidP="00FF554C">
            <w:pPr>
              <w:spacing w:after="240"/>
              <w:rPr>
                <w:rFonts w:cs="Arial"/>
                <w:szCs w:val="22"/>
              </w:rPr>
            </w:pPr>
          </w:p>
        </w:tc>
        <w:tc>
          <w:tcPr>
            <w:tcW w:w="319" w:type="dxa"/>
            <w:tcBorders>
              <w:top w:val="nil"/>
              <w:left w:val="nil"/>
              <w:bottom w:val="nil"/>
              <w:right w:val="nil"/>
            </w:tcBorders>
          </w:tcPr>
          <w:p w14:paraId="19C7934A" w14:textId="77777777" w:rsidR="008D79ED" w:rsidRPr="00FF554C" w:rsidRDefault="008D79ED" w:rsidP="00FF554C">
            <w:pPr>
              <w:spacing w:after="240"/>
              <w:rPr>
                <w:rFonts w:cs="Arial"/>
                <w:szCs w:val="22"/>
              </w:rPr>
            </w:pPr>
          </w:p>
        </w:tc>
        <w:tc>
          <w:tcPr>
            <w:tcW w:w="4439" w:type="dxa"/>
            <w:tcBorders>
              <w:top w:val="nil"/>
              <w:left w:val="nil"/>
              <w:right w:val="nil"/>
            </w:tcBorders>
          </w:tcPr>
          <w:p w14:paraId="19C7934B" w14:textId="77777777" w:rsidR="008D79ED" w:rsidRPr="00FF554C" w:rsidRDefault="008D79ED" w:rsidP="00FF554C">
            <w:pPr>
              <w:spacing w:after="240"/>
              <w:rPr>
                <w:rFonts w:cs="Arial"/>
                <w:szCs w:val="22"/>
              </w:rPr>
            </w:pPr>
          </w:p>
        </w:tc>
      </w:tr>
    </w:tbl>
    <w:p w14:paraId="19C7934D" w14:textId="77777777" w:rsidR="008D79ED" w:rsidRPr="00FF554C" w:rsidRDefault="008D79ED" w:rsidP="008D79ED">
      <w:pPr>
        <w:pStyle w:val="Headersub"/>
        <w:widowControl w:val="0"/>
        <w:tabs>
          <w:tab w:val="left" w:pos="4820"/>
        </w:tabs>
        <w:spacing w:after="240"/>
        <w:rPr>
          <w:rFonts w:cs="Arial"/>
          <w:sz w:val="22"/>
          <w:szCs w:val="22"/>
        </w:rPr>
      </w:pPr>
      <w:r w:rsidRPr="00FF554C">
        <w:rPr>
          <w:rFonts w:cs="Arial"/>
          <w:sz w:val="22"/>
          <w:szCs w:val="22"/>
        </w:rPr>
        <w:t>(Name of witness)</w:t>
      </w:r>
      <w:r w:rsidRPr="00FF554C">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D79ED" w:rsidRPr="00FF554C" w14:paraId="19C79350" w14:textId="77777777" w:rsidTr="00FF554C">
        <w:tc>
          <w:tcPr>
            <w:tcW w:w="9286" w:type="dxa"/>
            <w:gridSpan w:val="3"/>
            <w:tcBorders>
              <w:top w:val="nil"/>
              <w:left w:val="nil"/>
              <w:bottom w:val="nil"/>
              <w:right w:val="nil"/>
            </w:tcBorders>
          </w:tcPr>
          <w:p w14:paraId="19C7934E" w14:textId="77777777" w:rsidR="008D79ED" w:rsidRPr="00FF554C" w:rsidRDefault="008D79ED" w:rsidP="00FF554C">
            <w:pPr>
              <w:keepNext/>
              <w:tabs>
                <w:tab w:val="right" w:pos="4111"/>
              </w:tabs>
              <w:spacing w:before="240" w:after="240"/>
              <w:rPr>
                <w:rFonts w:cs="Arial"/>
                <w:szCs w:val="22"/>
              </w:rPr>
            </w:pPr>
            <w:r w:rsidRPr="00FF554C">
              <w:rPr>
                <w:rFonts w:cs="Arial"/>
                <w:caps/>
                <w:szCs w:val="22"/>
              </w:rPr>
              <w:t>Accepted</w:t>
            </w:r>
            <w:r w:rsidRPr="00FF554C">
              <w:rPr>
                <w:rFonts w:cs="Arial"/>
                <w:szCs w:val="22"/>
              </w:rPr>
              <w:t xml:space="preserve"> by the FAIR WORK OMBUDSMAN pursuant to section 715(2) of the </w:t>
            </w:r>
            <w:r w:rsidRPr="00FF554C">
              <w:rPr>
                <w:rFonts w:cs="Arial"/>
                <w:i/>
                <w:szCs w:val="22"/>
              </w:rPr>
              <w:t>Fair Work Act 2009</w:t>
            </w:r>
            <w:r w:rsidRPr="00FF554C">
              <w:rPr>
                <w:rFonts w:cs="Arial"/>
                <w:szCs w:val="22"/>
              </w:rPr>
              <w:t xml:space="preserve"> on:</w:t>
            </w:r>
          </w:p>
          <w:p w14:paraId="19C7934F" w14:textId="77777777" w:rsidR="008D79ED" w:rsidRPr="00FF554C" w:rsidRDefault="008D79ED" w:rsidP="00FF554C">
            <w:pPr>
              <w:keepNext/>
              <w:spacing w:after="240"/>
              <w:rPr>
                <w:rFonts w:cs="Arial"/>
                <w:szCs w:val="22"/>
              </w:rPr>
            </w:pPr>
          </w:p>
        </w:tc>
      </w:tr>
      <w:tr w:rsidR="008D79ED" w:rsidRPr="00FF554C" w14:paraId="19C79357" w14:textId="77777777" w:rsidTr="00FF554C">
        <w:trPr>
          <w:trHeight w:val="62"/>
        </w:trPr>
        <w:tc>
          <w:tcPr>
            <w:tcW w:w="4528" w:type="dxa"/>
            <w:tcBorders>
              <w:top w:val="single" w:sz="4" w:space="0" w:color="auto"/>
              <w:left w:val="nil"/>
              <w:bottom w:val="nil"/>
              <w:right w:val="nil"/>
            </w:tcBorders>
          </w:tcPr>
          <w:p w14:paraId="19C79351" w14:textId="77777777" w:rsidR="008D79ED" w:rsidRPr="00FF554C" w:rsidRDefault="008D79ED" w:rsidP="00FF554C">
            <w:pPr>
              <w:rPr>
                <w:rFonts w:cs="Arial"/>
                <w:szCs w:val="22"/>
              </w:rPr>
            </w:pPr>
            <w:r w:rsidRPr="00FF554C">
              <w:rPr>
                <w:rFonts w:cs="Arial"/>
                <w:szCs w:val="22"/>
              </w:rPr>
              <w:t>Steven Ronson</w:t>
            </w:r>
          </w:p>
          <w:p w14:paraId="19C79352" w14:textId="77777777" w:rsidR="008D79ED" w:rsidRPr="00FF554C" w:rsidRDefault="008D79ED" w:rsidP="00FF554C">
            <w:pPr>
              <w:rPr>
                <w:rFonts w:cs="Arial"/>
                <w:szCs w:val="22"/>
              </w:rPr>
            </w:pPr>
            <w:r w:rsidRPr="00FF554C">
              <w:rPr>
                <w:rFonts w:cs="Arial"/>
                <w:szCs w:val="22"/>
              </w:rPr>
              <w:t>Executive Director</w:t>
            </w:r>
          </w:p>
          <w:p w14:paraId="19C79353" w14:textId="77777777" w:rsidR="008D79ED" w:rsidRPr="00FF554C" w:rsidRDefault="008D79ED" w:rsidP="00FF554C">
            <w:pPr>
              <w:rPr>
                <w:rFonts w:cs="Arial"/>
                <w:szCs w:val="22"/>
              </w:rPr>
            </w:pPr>
            <w:r w:rsidRPr="00FF554C">
              <w:rPr>
                <w:rFonts w:cs="Arial"/>
                <w:szCs w:val="22"/>
              </w:rPr>
              <w:t>Dispute Resolution and Compliance</w:t>
            </w:r>
          </w:p>
          <w:p w14:paraId="19C79354" w14:textId="77777777" w:rsidR="008D79ED" w:rsidRPr="00FF554C" w:rsidRDefault="008D79ED" w:rsidP="00FF554C">
            <w:pPr>
              <w:spacing w:after="240"/>
              <w:rPr>
                <w:rFonts w:cs="Arial"/>
                <w:szCs w:val="22"/>
              </w:rPr>
            </w:pPr>
            <w:r w:rsidRPr="00FF554C">
              <w:rPr>
                <w:rFonts w:cs="Arial"/>
                <w:szCs w:val="22"/>
              </w:rPr>
              <w:t xml:space="preserve">Delegate for the FAIR WORK OMBUDSMAN </w:t>
            </w:r>
          </w:p>
        </w:tc>
        <w:tc>
          <w:tcPr>
            <w:tcW w:w="319" w:type="dxa"/>
            <w:tcBorders>
              <w:top w:val="nil"/>
              <w:left w:val="nil"/>
              <w:bottom w:val="nil"/>
              <w:right w:val="nil"/>
            </w:tcBorders>
          </w:tcPr>
          <w:p w14:paraId="19C79355" w14:textId="77777777" w:rsidR="008D79ED" w:rsidRPr="00FF554C" w:rsidRDefault="008D79ED" w:rsidP="00FF554C">
            <w:pPr>
              <w:spacing w:after="240"/>
              <w:rPr>
                <w:rFonts w:cs="Arial"/>
                <w:szCs w:val="22"/>
              </w:rPr>
            </w:pPr>
          </w:p>
        </w:tc>
        <w:tc>
          <w:tcPr>
            <w:tcW w:w="4439" w:type="dxa"/>
            <w:tcBorders>
              <w:top w:val="single" w:sz="4" w:space="0" w:color="auto"/>
              <w:left w:val="nil"/>
              <w:bottom w:val="nil"/>
              <w:right w:val="nil"/>
            </w:tcBorders>
          </w:tcPr>
          <w:p w14:paraId="19C79356" w14:textId="77777777" w:rsidR="008D79ED" w:rsidRPr="00FF554C" w:rsidRDefault="008D79ED" w:rsidP="00FF554C">
            <w:pPr>
              <w:spacing w:after="240"/>
              <w:rPr>
                <w:rFonts w:cs="Arial"/>
                <w:szCs w:val="22"/>
              </w:rPr>
            </w:pPr>
            <w:r w:rsidRPr="00FF554C">
              <w:rPr>
                <w:rFonts w:cs="Arial"/>
                <w:szCs w:val="22"/>
              </w:rPr>
              <w:t>(Date)</w:t>
            </w:r>
          </w:p>
        </w:tc>
      </w:tr>
      <w:tr w:rsidR="008D79ED" w:rsidRPr="00FF554C" w14:paraId="19C7935C" w14:textId="77777777" w:rsidTr="00FF554C">
        <w:tc>
          <w:tcPr>
            <w:tcW w:w="4528" w:type="dxa"/>
            <w:tcBorders>
              <w:top w:val="nil"/>
              <w:left w:val="nil"/>
              <w:bottom w:val="single" w:sz="4" w:space="0" w:color="auto"/>
              <w:right w:val="nil"/>
            </w:tcBorders>
          </w:tcPr>
          <w:p w14:paraId="19C79358" w14:textId="77777777" w:rsidR="008D79ED" w:rsidRPr="00FF554C" w:rsidRDefault="008D79ED" w:rsidP="00FF554C">
            <w:pPr>
              <w:spacing w:after="240"/>
              <w:rPr>
                <w:rFonts w:cs="Arial"/>
                <w:szCs w:val="22"/>
              </w:rPr>
            </w:pPr>
            <w:r w:rsidRPr="00FF554C">
              <w:rPr>
                <w:rFonts w:cs="Arial"/>
                <w:szCs w:val="22"/>
              </w:rPr>
              <w:t>in the presence of:</w:t>
            </w:r>
          </w:p>
          <w:p w14:paraId="19C79359" w14:textId="77777777" w:rsidR="008D79ED" w:rsidRPr="00FF554C" w:rsidRDefault="008D79ED" w:rsidP="00FF554C">
            <w:pPr>
              <w:spacing w:after="240"/>
              <w:rPr>
                <w:rFonts w:cs="Arial"/>
                <w:szCs w:val="22"/>
              </w:rPr>
            </w:pPr>
          </w:p>
        </w:tc>
        <w:tc>
          <w:tcPr>
            <w:tcW w:w="319" w:type="dxa"/>
            <w:tcBorders>
              <w:top w:val="nil"/>
              <w:left w:val="nil"/>
              <w:bottom w:val="nil"/>
              <w:right w:val="nil"/>
            </w:tcBorders>
          </w:tcPr>
          <w:p w14:paraId="19C7935A" w14:textId="77777777" w:rsidR="008D79ED" w:rsidRPr="00FF554C" w:rsidRDefault="008D79ED" w:rsidP="00FF554C">
            <w:pPr>
              <w:spacing w:after="240"/>
              <w:rPr>
                <w:rFonts w:cs="Arial"/>
                <w:szCs w:val="22"/>
              </w:rPr>
            </w:pPr>
          </w:p>
        </w:tc>
        <w:tc>
          <w:tcPr>
            <w:tcW w:w="4439" w:type="dxa"/>
            <w:tcBorders>
              <w:top w:val="nil"/>
              <w:left w:val="nil"/>
              <w:bottom w:val="single" w:sz="4" w:space="0" w:color="auto"/>
              <w:right w:val="nil"/>
            </w:tcBorders>
          </w:tcPr>
          <w:p w14:paraId="19C7935B" w14:textId="77777777" w:rsidR="008D79ED" w:rsidRPr="00FF554C" w:rsidRDefault="008D79ED" w:rsidP="00FF554C">
            <w:pPr>
              <w:spacing w:after="240"/>
              <w:rPr>
                <w:rFonts w:cs="Arial"/>
                <w:szCs w:val="22"/>
              </w:rPr>
            </w:pPr>
          </w:p>
        </w:tc>
      </w:tr>
      <w:tr w:rsidR="008D79ED" w:rsidRPr="00FF554C" w14:paraId="19C79362" w14:textId="77777777" w:rsidTr="00FF554C">
        <w:tc>
          <w:tcPr>
            <w:tcW w:w="4528" w:type="dxa"/>
            <w:tcBorders>
              <w:top w:val="single" w:sz="4" w:space="0" w:color="auto"/>
              <w:left w:val="nil"/>
              <w:bottom w:val="nil"/>
              <w:right w:val="nil"/>
            </w:tcBorders>
          </w:tcPr>
          <w:p w14:paraId="19C7935D" w14:textId="77777777" w:rsidR="008D79ED" w:rsidRPr="00FF554C" w:rsidRDefault="008D79ED" w:rsidP="00FF554C">
            <w:pPr>
              <w:spacing w:after="240"/>
              <w:rPr>
                <w:rFonts w:cs="Arial"/>
                <w:szCs w:val="22"/>
              </w:rPr>
            </w:pPr>
            <w:r w:rsidRPr="00FF554C">
              <w:rPr>
                <w:rFonts w:cs="Arial"/>
                <w:szCs w:val="22"/>
              </w:rPr>
              <w:t>(Signature of witness)</w:t>
            </w:r>
          </w:p>
        </w:tc>
        <w:tc>
          <w:tcPr>
            <w:tcW w:w="319" w:type="dxa"/>
            <w:tcBorders>
              <w:top w:val="nil"/>
              <w:left w:val="nil"/>
              <w:bottom w:val="nil"/>
              <w:right w:val="nil"/>
            </w:tcBorders>
          </w:tcPr>
          <w:p w14:paraId="19C7935E" w14:textId="77777777" w:rsidR="008D79ED" w:rsidRPr="00FF554C" w:rsidRDefault="008D79ED" w:rsidP="00FF554C">
            <w:pPr>
              <w:spacing w:after="240"/>
              <w:rPr>
                <w:rFonts w:cs="Arial"/>
                <w:szCs w:val="22"/>
              </w:rPr>
            </w:pPr>
          </w:p>
        </w:tc>
        <w:tc>
          <w:tcPr>
            <w:tcW w:w="4439" w:type="dxa"/>
            <w:tcBorders>
              <w:top w:val="single" w:sz="4" w:space="0" w:color="auto"/>
              <w:left w:val="nil"/>
              <w:bottom w:val="nil"/>
              <w:right w:val="nil"/>
            </w:tcBorders>
          </w:tcPr>
          <w:p w14:paraId="19C7935F" w14:textId="77777777" w:rsidR="008D79ED" w:rsidRPr="00FF554C" w:rsidRDefault="008D79ED" w:rsidP="00FF554C">
            <w:pPr>
              <w:spacing w:after="240"/>
              <w:rPr>
                <w:rFonts w:cs="Arial"/>
                <w:szCs w:val="22"/>
              </w:rPr>
            </w:pPr>
            <w:r w:rsidRPr="00FF554C">
              <w:rPr>
                <w:rFonts w:cs="Arial"/>
                <w:szCs w:val="22"/>
              </w:rPr>
              <w:t>(Name of Witness)</w:t>
            </w:r>
          </w:p>
          <w:p w14:paraId="19C79360" w14:textId="77777777" w:rsidR="008D79ED" w:rsidRPr="00FF554C" w:rsidRDefault="008D79ED" w:rsidP="00FF554C">
            <w:pPr>
              <w:spacing w:after="240"/>
              <w:rPr>
                <w:rFonts w:cs="Arial"/>
                <w:szCs w:val="22"/>
              </w:rPr>
            </w:pPr>
          </w:p>
          <w:p w14:paraId="19C79361" w14:textId="77777777" w:rsidR="008D79ED" w:rsidRPr="00FF554C" w:rsidRDefault="008D79ED" w:rsidP="00FF554C">
            <w:pPr>
              <w:spacing w:after="240"/>
              <w:rPr>
                <w:rFonts w:cs="Arial"/>
                <w:szCs w:val="22"/>
              </w:rPr>
            </w:pPr>
          </w:p>
        </w:tc>
      </w:tr>
      <w:bookmarkEnd w:id="4"/>
      <w:bookmarkEnd w:id="5"/>
      <w:bookmarkEnd w:id="6"/>
      <w:bookmarkEnd w:id="7"/>
      <w:bookmarkEnd w:id="8"/>
      <w:bookmarkEnd w:id="9"/>
      <w:bookmarkEnd w:id="10"/>
      <w:bookmarkEnd w:id="11"/>
      <w:bookmarkEnd w:id="12"/>
      <w:bookmarkEnd w:id="13"/>
      <w:bookmarkEnd w:id="14"/>
    </w:tbl>
    <w:p w14:paraId="19C79363" w14:textId="77777777" w:rsidR="00F21538" w:rsidRDefault="00F21538" w:rsidP="00C4474C">
      <w:pPr>
        <w:widowControl w:val="0"/>
        <w:spacing w:after="240"/>
        <w:jc w:val="both"/>
        <w:rPr>
          <w:rFonts w:cs="Arial"/>
          <w:b/>
          <w:spacing w:val="10"/>
          <w:szCs w:val="22"/>
        </w:rPr>
        <w:sectPr w:rsidR="00F21538" w:rsidSect="00C72BB5">
          <w:footerReference w:type="default" r:id="rId14"/>
          <w:headerReference w:type="first" r:id="rId15"/>
          <w:footerReference w:type="first" r:id="rId16"/>
          <w:pgSz w:w="11906" w:h="16838" w:code="9"/>
          <w:pgMar w:top="454" w:right="1225" w:bottom="1418" w:left="1321" w:header="284" w:footer="663" w:gutter="0"/>
          <w:cols w:space="708"/>
          <w:titlePg/>
          <w:docGrid w:linePitch="360"/>
        </w:sectPr>
      </w:pPr>
    </w:p>
    <w:p w14:paraId="19C79364" w14:textId="77777777" w:rsidR="00311CF8" w:rsidRPr="002450BB" w:rsidRDefault="00F21538" w:rsidP="001F24BB">
      <w:pPr>
        <w:widowControl w:val="0"/>
        <w:spacing w:after="240"/>
        <w:jc w:val="both"/>
        <w:rPr>
          <w:rFonts w:ascii="Calibri" w:eastAsia="Calibri" w:hAnsi="Calibri"/>
          <w:b/>
          <w:szCs w:val="22"/>
        </w:rPr>
      </w:pPr>
      <w:r>
        <w:rPr>
          <w:rFonts w:cs="Arial"/>
          <w:b/>
          <w:spacing w:val="10"/>
          <w:sz w:val="20"/>
          <w:u w:val="single"/>
        </w:rPr>
        <w:lastRenderedPageBreak/>
        <w:t>A</w:t>
      </w:r>
      <w:r w:rsidR="00C4474C" w:rsidRPr="00311CF8">
        <w:rPr>
          <w:rFonts w:cs="Arial"/>
          <w:b/>
          <w:spacing w:val="10"/>
          <w:sz w:val="20"/>
          <w:u w:val="single"/>
        </w:rPr>
        <w:t xml:space="preserve">ttachment </w:t>
      </w:r>
      <w:r w:rsidR="008D79ED" w:rsidRPr="00311CF8">
        <w:rPr>
          <w:rFonts w:cs="Arial"/>
          <w:b/>
          <w:spacing w:val="10"/>
          <w:sz w:val="20"/>
          <w:u w:val="single"/>
        </w:rPr>
        <w:t>A</w:t>
      </w:r>
      <w:r w:rsidR="00C4474C" w:rsidRPr="00311CF8">
        <w:rPr>
          <w:rFonts w:cs="Arial"/>
          <w:b/>
          <w:spacing w:val="10"/>
          <w:sz w:val="20"/>
          <w:u w:val="single"/>
        </w:rPr>
        <w:t xml:space="preserve"> – </w:t>
      </w:r>
      <w:r w:rsidR="001F24BB">
        <w:rPr>
          <w:rFonts w:cs="Arial"/>
          <w:b/>
          <w:spacing w:val="10"/>
          <w:sz w:val="20"/>
          <w:u w:val="single"/>
        </w:rPr>
        <w:t>Summary</w:t>
      </w:r>
      <w:r w:rsidR="008D79ED" w:rsidRPr="00311CF8">
        <w:rPr>
          <w:rFonts w:cs="Arial"/>
          <w:b/>
          <w:spacing w:val="10"/>
          <w:sz w:val="20"/>
          <w:u w:val="single"/>
        </w:rPr>
        <w:t xml:space="preserve"> of contraventions</w:t>
      </w:r>
      <w:r w:rsidR="00BE4A65">
        <w:rPr>
          <w:rFonts w:cs="Arial"/>
          <w:b/>
          <w:spacing w:val="10"/>
          <w:sz w:val="20"/>
          <w:u w:val="single"/>
        </w:rPr>
        <w:t xml:space="preserve"> and amounts owing</w:t>
      </w:r>
      <w:r w:rsidR="00200F8B">
        <w:rPr>
          <w:rFonts w:cs="Arial"/>
          <w:b/>
          <w:spacing w:val="10"/>
          <w:sz w:val="20"/>
          <w:u w:val="single"/>
        </w:rPr>
        <w:t xml:space="preserve"> </w:t>
      </w:r>
      <w:r w:rsidR="00200F8B" w:rsidRPr="00200F8B">
        <w:rPr>
          <w:rFonts w:cs="Arial"/>
          <w:b/>
          <w:spacing w:val="10"/>
          <w:sz w:val="20"/>
          <w:u w:val="single"/>
        </w:rPr>
        <w:t>to</w:t>
      </w:r>
      <w:r w:rsidR="001F24BB" w:rsidRPr="00200F8B">
        <w:rPr>
          <w:rFonts w:cs="Arial"/>
          <w:b/>
          <w:spacing w:val="10"/>
          <w:sz w:val="20"/>
          <w:u w:val="single"/>
        </w:rPr>
        <w:t xml:space="preserve"> </w:t>
      </w:r>
      <w:r w:rsidR="008146C0" w:rsidRPr="008146C0">
        <w:rPr>
          <w:rFonts w:cs="Arial"/>
          <w:b/>
          <w:spacing w:val="10"/>
          <w:sz w:val="20"/>
          <w:highlight w:val="black"/>
          <w:u w:val="single"/>
        </w:rPr>
        <w:t>XXXXXXXXXX</w:t>
      </w:r>
    </w:p>
    <w:p w14:paraId="19C79365" w14:textId="77777777" w:rsidR="00311CF8" w:rsidRPr="002450BB" w:rsidRDefault="00DA4E57" w:rsidP="00907994">
      <w:pPr>
        <w:spacing w:after="200" w:line="276" w:lineRule="auto"/>
        <w:ind w:left="-567"/>
        <w:rPr>
          <w:rFonts w:ascii="Calibri" w:eastAsia="Calibri" w:hAnsi="Calibri"/>
          <w:b/>
          <w:szCs w:val="22"/>
        </w:rPr>
      </w:pPr>
      <w:r w:rsidRPr="00DA4E57">
        <w:rPr>
          <w:rFonts w:eastAsia="Calibri"/>
          <w:noProof/>
          <w:lang w:eastAsia="en-AU"/>
        </w:rPr>
        <w:drawing>
          <wp:inline distT="0" distB="0" distL="0" distR="0" wp14:anchorId="19C793A4" wp14:editId="212CC135">
            <wp:extent cx="9503410" cy="1684543"/>
            <wp:effectExtent l="0" t="0" r="2540" b="0"/>
            <wp:docPr id="1" name="Picture 1" title="Attachmen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03410" cy="1684543"/>
                    </a:xfrm>
                    <a:prstGeom prst="rect">
                      <a:avLst/>
                    </a:prstGeom>
                    <a:noFill/>
                    <a:ln>
                      <a:noFill/>
                    </a:ln>
                  </pic:spPr>
                </pic:pic>
              </a:graphicData>
            </a:graphic>
          </wp:inline>
        </w:drawing>
      </w:r>
    </w:p>
    <w:p w14:paraId="19C79366" w14:textId="77777777" w:rsidR="00B358B6" w:rsidRDefault="00B358B6" w:rsidP="00C4474C">
      <w:pPr>
        <w:widowControl w:val="0"/>
        <w:spacing w:after="240"/>
        <w:jc w:val="both"/>
        <w:rPr>
          <w:rFonts w:cs="Arial"/>
          <w:i/>
          <w:color w:val="FF0000"/>
          <w:spacing w:val="10"/>
          <w:sz w:val="20"/>
        </w:rPr>
      </w:pPr>
    </w:p>
    <w:p w14:paraId="19C79367" w14:textId="77777777" w:rsidR="00F21538" w:rsidRPr="00B358B6" w:rsidRDefault="00F21538" w:rsidP="00C4474C">
      <w:pPr>
        <w:widowControl w:val="0"/>
        <w:spacing w:after="240"/>
        <w:jc w:val="both"/>
        <w:rPr>
          <w:rFonts w:cs="Arial"/>
          <w:i/>
          <w:spacing w:val="10"/>
          <w:sz w:val="20"/>
        </w:rPr>
      </w:pPr>
      <w:r w:rsidRPr="00B358B6">
        <w:rPr>
          <w:rFonts w:cs="Arial"/>
          <w:i/>
          <w:spacing w:val="10"/>
          <w:sz w:val="20"/>
        </w:rPr>
        <w:br w:type="page"/>
      </w:r>
    </w:p>
    <w:p w14:paraId="19C79368" w14:textId="77777777" w:rsidR="00F21538" w:rsidRDefault="00F21538" w:rsidP="00C4474C">
      <w:pPr>
        <w:widowControl w:val="0"/>
        <w:spacing w:after="240"/>
        <w:jc w:val="both"/>
        <w:rPr>
          <w:rFonts w:cs="Arial"/>
          <w:b/>
          <w:spacing w:val="10"/>
          <w:sz w:val="20"/>
        </w:rPr>
        <w:sectPr w:rsidR="00F21538" w:rsidSect="00C72BB5">
          <w:pgSz w:w="16838" w:h="11906" w:orient="landscape" w:code="9"/>
          <w:pgMar w:top="1321" w:right="454" w:bottom="1225" w:left="1418" w:header="284" w:footer="663" w:gutter="0"/>
          <w:cols w:space="708"/>
          <w:titlePg/>
          <w:docGrid w:linePitch="360"/>
        </w:sectPr>
      </w:pPr>
    </w:p>
    <w:p w14:paraId="19C79369" w14:textId="77777777" w:rsidR="00F21538" w:rsidRPr="002450BB" w:rsidRDefault="00F21538" w:rsidP="00F21538">
      <w:pPr>
        <w:widowControl w:val="0"/>
        <w:spacing w:after="240"/>
        <w:jc w:val="both"/>
        <w:rPr>
          <w:rFonts w:ascii="Calibri" w:eastAsia="Calibri" w:hAnsi="Calibri"/>
          <w:b/>
          <w:szCs w:val="22"/>
        </w:rPr>
      </w:pPr>
      <w:r w:rsidRPr="00311CF8">
        <w:rPr>
          <w:rFonts w:cs="Arial"/>
          <w:b/>
          <w:spacing w:val="10"/>
          <w:sz w:val="20"/>
          <w:u w:val="single"/>
        </w:rPr>
        <w:lastRenderedPageBreak/>
        <w:t xml:space="preserve">Attachment </w:t>
      </w:r>
      <w:r>
        <w:rPr>
          <w:rFonts w:cs="Arial"/>
          <w:b/>
          <w:spacing w:val="10"/>
          <w:sz w:val="20"/>
          <w:u w:val="single"/>
        </w:rPr>
        <w:t>B</w:t>
      </w:r>
      <w:r w:rsidRPr="00311CF8">
        <w:rPr>
          <w:rFonts w:cs="Arial"/>
          <w:b/>
          <w:spacing w:val="10"/>
          <w:sz w:val="20"/>
          <w:u w:val="single"/>
        </w:rPr>
        <w:t xml:space="preserve"> – </w:t>
      </w:r>
      <w:r>
        <w:rPr>
          <w:rFonts w:cs="Arial"/>
          <w:b/>
          <w:spacing w:val="10"/>
          <w:sz w:val="20"/>
          <w:u w:val="single"/>
        </w:rPr>
        <w:t>Summary</w:t>
      </w:r>
      <w:r w:rsidRPr="00311CF8">
        <w:rPr>
          <w:rFonts w:cs="Arial"/>
          <w:b/>
          <w:spacing w:val="10"/>
          <w:sz w:val="20"/>
          <w:u w:val="single"/>
        </w:rPr>
        <w:t xml:space="preserve"> of contraventions</w:t>
      </w:r>
      <w:r>
        <w:rPr>
          <w:rFonts w:cs="Arial"/>
          <w:b/>
          <w:spacing w:val="10"/>
          <w:sz w:val="20"/>
          <w:u w:val="single"/>
        </w:rPr>
        <w:t xml:space="preserve"> and amounts owing</w:t>
      </w:r>
      <w:r w:rsidR="001E57C5">
        <w:rPr>
          <w:rFonts w:cs="Arial"/>
          <w:b/>
          <w:spacing w:val="10"/>
          <w:sz w:val="20"/>
          <w:u w:val="single"/>
        </w:rPr>
        <w:t xml:space="preserve"> to </w:t>
      </w:r>
      <w:r w:rsidR="00C72DE1">
        <w:rPr>
          <w:rFonts w:cs="Arial"/>
          <w:b/>
          <w:spacing w:val="10"/>
          <w:sz w:val="20"/>
          <w:u w:val="single"/>
        </w:rPr>
        <w:t>full time</w:t>
      </w:r>
      <w:r w:rsidR="00BC3B90" w:rsidRPr="00B8775C">
        <w:rPr>
          <w:rFonts w:eastAsia="Calibri" w:cs="Arial"/>
          <w:b/>
          <w:sz w:val="20"/>
          <w:u w:val="single"/>
        </w:rPr>
        <w:t xml:space="preserve"> </w:t>
      </w:r>
      <w:r w:rsidR="001E57C5">
        <w:rPr>
          <w:rFonts w:eastAsia="Calibri" w:cs="Arial"/>
          <w:b/>
          <w:sz w:val="20"/>
          <w:u w:val="single"/>
        </w:rPr>
        <w:t>drivers</w:t>
      </w:r>
    </w:p>
    <w:p w14:paraId="19C7936A" w14:textId="77777777" w:rsidR="00F21538" w:rsidRDefault="00F21538" w:rsidP="00C4474C">
      <w:pPr>
        <w:widowControl w:val="0"/>
        <w:spacing w:after="240"/>
        <w:jc w:val="both"/>
        <w:rPr>
          <w:rFonts w:cs="Arial"/>
          <w:b/>
          <w:spacing w:val="10"/>
          <w:sz w:val="20"/>
        </w:rPr>
      </w:pPr>
    </w:p>
    <w:p w14:paraId="19C7936B" w14:textId="77777777" w:rsidR="00BF6F65" w:rsidRDefault="00492A8B" w:rsidP="00907994">
      <w:pPr>
        <w:widowControl w:val="0"/>
        <w:spacing w:after="240"/>
        <w:ind w:left="-284"/>
        <w:jc w:val="both"/>
        <w:rPr>
          <w:rFonts w:cs="Arial"/>
          <w:b/>
          <w:spacing w:val="10"/>
          <w:sz w:val="20"/>
        </w:rPr>
        <w:sectPr w:rsidR="00BF6F65" w:rsidSect="00C72BB5">
          <w:pgSz w:w="16838" w:h="11906" w:orient="landscape" w:code="9"/>
          <w:pgMar w:top="1321" w:right="454" w:bottom="1225" w:left="1418" w:header="284" w:footer="663" w:gutter="0"/>
          <w:cols w:space="708"/>
          <w:titlePg/>
          <w:docGrid w:linePitch="360"/>
        </w:sectPr>
      </w:pPr>
      <w:r>
        <w:rPr>
          <w:noProof/>
          <w:lang w:eastAsia="en-AU"/>
        </w:rPr>
        <w:drawing>
          <wp:inline distT="0" distB="0" distL="0" distR="0" wp14:anchorId="19C793A6" wp14:editId="0DFF5C13">
            <wp:extent cx="9613900" cy="1918672"/>
            <wp:effectExtent l="0" t="0" r="6350" b="5715"/>
            <wp:docPr id="3" name="Picture 3" title="Attachmen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615127" cy="1918917"/>
                    </a:xfrm>
                    <a:prstGeom prst="rect">
                      <a:avLst/>
                    </a:prstGeom>
                  </pic:spPr>
                </pic:pic>
              </a:graphicData>
            </a:graphic>
          </wp:inline>
        </w:drawing>
      </w:r>
    </w:p>
    <w:p w14:paraId="19C7936C" w14:textId="77777777" w:rsidR="00F21538" w:rsidRDefault="00F21538" w:rsidP="00F21538">
      <w:pPr>
        <w:widowControl w:val="0"/>
        <w:spacing w:after="240"/>
        <w:jc w:val="both"/>
        <w:rPr>
          <w:rFonts w:eastAsia="Calibri" w:cs="Arial"/>
          <w:b/>
          <w:sz w:val="20"/>
          <w:u w:val="single"/>
        </w:rPr>
      </w:pPr>
      <w:r w:rsidRPr="00311CF8">
        <w:rPr>
          <w:rFonts w:cs="Arial"/>
          <w:b/>
          <w:spacing w:val="10"/>
          <w:sz w:val="20"/>
          <w:u w:val="single"/>
        </w:rPr>
        <w:lastRenderedPageBreak/>
        <w:t xml:space="preserve">Attachment </w:t>
      </w:r>
      <w:r>
        <w:rPr>
          <w:rFonts w:cs="Arial"/>
          <w:b/>
          <w:spacing w:val="10"/>
          <w:sz w:val="20"/>
          <w:u w:val="single"/>
        </w:rPr>
        <w:t>C</w:t>
      </w:r>
      <w:r w:rsidRPr="00311CF8">
        <w:rPr>
          <w:rFonts w:cs="Arial"/>
          <w:b/>
          <w:spacing w:val="10"/>
          <w:sz w:val="20"/>
          <w:u w:val="single"/>
        </w:rPr>
        <w:t xml:space="preserve"> – </w:t>
      </w:r>
      <w:r>
        <w:rPr>
          <w:rFonts w:cs="Arial"/>
          <w:b/>
          <w:spacing w:val="10"/>
          <w:sz w:val="20"/>
          <w:u w:val="single"/>
        </w:rPr>
        <w:t>Summary</w:t>
      </w:r>
      <w:r w:rsidRPr="00311CF8">
        <w:rPr>
          <w:rFonts w:cs="Arial"/>
          <w:b/>
          <w:spacing w:val="10"/>
          <w:sz w:val="20"/>
          <w:u w:val="single"/>
        </w:rPr>
        <w:t xml:space="preserve"> of contraventions</w:t>
      </w:r>
      <w:r>
        <w:rPr>
          <w:rFonts w:cs="Arial"/>
          <w:b/>
          <w:spacing w:val="10"/>
          <w:sz w:val="20"/>
          <w:u w:val="single"/>
        </w:rPr>
        <w:t xml:space="preserve"> and amounts owing</w:t>
      </w:r>
      <w:r w:rsidR="001E57C5">
        <w:rPr>
          <w:rFonts w:cs="Arial"/>
          <w:b/>
          <w:spacing w:val="10"/>
          <w:sz w:val="20"/>
          <w:u w:val="single"/>
        </w:rPr>
        <w:t xml:space="preserve"> to </w:t>
      </w:r>
      <w:r w:rsidR="001E57C5">
        <w:rPr>
          <w:rFonts w:eastAsia="Calibri" w:cs="Arial"/>
          <w:b/>
          <w:sz w:val="20"/>
          <w:u w:val="single"/>
        </w:rPr>
        <w:t>c</w:t>
      </w:r>
      <w:r w:rsidR="00BC3B90" w:rsidRPr="00B8775C">
        <w:rPr>
          <w:rFonts w:eastAsia="Calibri" w:cs="Arial"/>
          <w:b/>
          <w:sz w:val="20"/>
          <w:u w:val="single"/>
        </w:rPr>
        <w:t xml:space="preserve">asual </w:t>
      </w:r>
      <w:r w:rsidR="001E57C5">
        <w:rPr>
          <w:rFonts w:eastAsia="Calibri" w:cs="Arial"/>
          <w:b/>
          <w:sz w:val="20"/>
          <w:u w:val="single"/>
        </w:rPr>
        <w:t>drivers</w:t>
      </w:r>
    </w:p>
    <w:p w14:paraId="19C7936D" w14:textId="77777777" w:rsidR="00492A8B" w:rsidRPr="002450BB" w:rsidRDefault="00492A8B" w:rsidP="00F21538">
      <w:pPr>
        <w:widowControl w:val="0"/>
        <w:spacing w:after="240"/>
        <w:jc w:val="both"/>
        <w:rPr>
          <w:rFonts w:ascii="Calibri" w:eastAsia="Calibri" w:hAnsi="Calibri"/>
          <w:b/>
          <w:szCs w:val="22"/>
        </w:rPr>
      </w:pPr>
    </w:p>
    <w:p w14:paraId="19C7936E" w14:textId="77777777" w:rsidR="00F21538" w:rsidRDefault="00492A8B" w:rsidP="00C4474C">
      <w:pPr>
        <w:widowControl w:val="0"/>
        <w:spacing w:after="240"/>
        <w:jc w:val="both"/>
        <w:rPr>
          <w:rFonts w:cs="Arial"/>
          <w:b/>
          <w:spacing w:val="10"/>
          <w:sz w:val="20"/>
        </w:rPr>
      </w:pPr>
      <w:r>
        <w:rPr>
          <w:noProof/>
          <w:lang w:eastAsia="en-AU"/>
        </w:rPr>
        <w:drawing>
          <wp:inline distT="0" distB="0" distL="0" distR="0" wp14:anchorId="19C793A8" wp14:editId="20F4A7D5">
            <wp:extent cx="9144000" cy="2001715"/>
            <wp:effectExtent l="0" t="0" r="0" b="0"/>
            <wp:docPr id="6" name="Picture 6" title="Attachmen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145196" cy="2001977"/>
                    </a:xfrm>
                    <a:prstGeom prst="rect">
                      <a:avLst/>
                    </a:prstGeom>
                  </pic:spPr>
                </pic:pic>
              </a:graphicData>
            </a:graphic>
          </wp:inline>
        </w:drawing>
      </w:r>
    </w:p>
    <w:p w14:paraId="19C7936F" w14:textId="77777777" w:rsidR="00F21538" w:rsidRDefault="00F21538" w:rsidP="00C4474C">
      <w:pPr>
        <w:widowControl w:val="0"/>
        <w:spacing w:after="240"/>
        <w:jc w:val="both"/>
        <w:rPr>
          <w:rFonts w:cs="Arial"/>
          <w:b/>
          <w:spacing w:val="10"/>
          <w:sz w:val="20"/>
        </w:rPr>
      </w:pPr>
    </w:p>
    <w:p w14:paraId="19C79370" w14:textId="77777777" w:rsidR="00EE4D9A" w:rsidRDefault="00EE4D9A" w:rsidP="00C4474C">
      <w:pPr>
        <w:widowControl w:val="0"/>
        <w:spacing w:after="240"/>
        <w:jc w:val="both"/>
        <w:rPr>
          <w:rFonts w:cs="Arial"/>
          <w:b/>
          <w:spacing w:val="10"/>
          <w:sz w:val="20"/>
        </w:rPr>
        <w:sectPr w:rsidR="00EE4D9A" w:rsidSect="00C72BB5">
          <w:pgSz w:w="16838" w:h="11906" w:orient="landscape" w:code="9"/>
          <w:pgMar w:top="1321" w:right="454" w:bottom="1225" w:left="1418" w:header="284" w:footer="663" w:gutter="0"/>
          <w:cols w:space="708"/>
          <w:titlePg/>
          <w:docGrid w:linePitch="360"/>
        </w:sectPr>
      </w:pPr>
    </w:p>
    <w:p w14:paraId="19C79371" w14:textId="77777777" w:rsidR="000222E3" w:rsidRDefault="000222E3" w:rsidP="009F7C44">
      <w:pPr>
        <w:rPr>
          <w:rFonts w:cs="Arial"/>
          <w:b/>
          <w:sz w:val="20"/>
          <w:u w:val="single"/>
        </w:rPr>
      </w:pPr>
    </w:p>
    <w:p w14:paraId="19C79372" w14:textId="77777777" w:rsidR="000222E3" w:rsidRDefault="000222E3" w:rsidP="009F7C44">
      <w:pPr>
        <w:rPr>
          <w:rFonts w:cs="Arial"/>
          <w:b/>
          <w:sz w:val="20"/>
          <w:u w:val="single"/>
        </w:rPr>
      </w:pPr>
    </w:p>
    <w:p w14:paraId="19C79373" w14:textId="77777777" w:rsidR="009F7C44" w:rsidRDefault="00AC0146" w:rsidP="009F7C44">
      <w:pPr>
        <w:rPr>
          <w:rFonts w:cs="Arial"/>
          <w:b/>
          <w:sz w:val="20"/>
          <w:u w:val="single"/>
        </w:rPr>
      </w:pPr>
      <w:r>
        <w:rPr>
          <w:rFonts w:cs="Arial"/>
          <w:b/>
          <w:sz w:val="20"/>
          <w:u w:val="single"/>
        </w:rPr>
        <w:t>Schedule A</w:t>
      </w:r>
      <w:r w:rsidR="009F7C44" w:rsidRPr="003F1E21">
        <w:rPr>
          <w:rFonts w:cs="Arial"/>
          <w:b/>
          <w:sz w:val="20"/>
          <w:u w:val="single"/>
        </w:rPr>
        <w:t xml:space="preserve"> –</w:t>
      </w:r>
      <w:r w:rsidR="001E57C5">
        <w:rPr>
          <w:rFonts w:cs="Arial"/>
          <w:b/>
          <w:sz w:val="20"/>
          <w:u w:val="single"/>
        </w:rPr>
        <w:t xml:space="preserve"> </w:t>
      </w:r>
      <w:r w:rsidR="009F7C44" w:rsidRPr="003F1E21">
        <w:rPr>
          <w:rFonts w:cs="Arial"/>
          <w:b/>
          <w:sz w:val="20"/>
          <w:u w:val="single"/>
        </w:rPr>
        <w:t xml:space="preserve">Repayment </w:t>
      </w:r>
      <w:r w:rsidR="00E25519">
        <w:rPr>
          <w:rFonts w:cs="Arial"/>
          <w:b/>
          <w:sz w:val="20"/>
          <w:u w:val="single"/>
        </w:rPr>
        <w:t>Schedule</w:t>
      </w:r>
    </w:p>
    <w:p w14:paraId="19C79374" w14:textId="77777777" w:rsidR="00DE1600" w:rsidRDefault="00DE1600" w:rsidP="009F7C44">
      <w:pPr>
        <w:rPr>
          <w:rFonts w:cs="Arial"/>
          <w:b/>
          <w:sz w:val="20"/>
          <w:u w:val="single"/>
        </w:rPr>
      </w:pPr>
    </w:p>
    <w:p w14:paraId="19C79375" w14:textId="77777777" w:rsidR="00DE1600" w:rsidRDefault="00492A8B" w:rsidP="009F7C44">
      <w:pPr>
        <w:rPr>
          <w:rFonts w:cs="Arial"/>
          <w:b/>
          <w:sz w:val="20"/>
          <w:u w:val="single"/>
        </w:rPr>
      </w:pPr>
      <w:r>
        <w:rPr>
          <w:noProof/>
          <w:lang w:eastAsia="en-AU"/>
        </w:rPr>
        <w:drawing>
          <wp:inline distT="0" distB="0" distL="0" distR="0" wp14:anchorId="19C793AA" wp14:editId="77E94183">
            <wp:extent cx="9270630" cy="3397250"/>
            <wp:effectExtent l="0" t="0" r="6985" b="0"/>
            <wp:docPr id="7" name="Picture 7" title="Schedul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270630" cy="3397250"/>
                    </a:xfrm>
                    <a:prstGeom prst="rect">
                      <a:avLst/>
                    </a:prstGeom>
                  </pic:spPr>
                </pic:pic>
              </a:graphicData>
            </a:graphic>
          </wp:inline>
        </w:drawing>
      </w:r>
    </w:p>
    <w:p w14:paraId="19C79376" w14:textId="77777777" w:rsidR="009F7C44" w:rsidRDefault="009F7C44" w:rsidP="00C4474C">
      <w:pPr>
        <w:widowControl w:val="0"/>
        <w:spacing w:after="240"/>
        <w:jc w:val="both"/>
        <w:rPr>
          <w:rFonts w:cs="Arial"/>
          <w:b/>
          <w:spacing w:val="10"/>
          <w:sz w:val="20"/>
        </w:rPr>
      </w:pPr>
    </w:p>
    <w:p w14:paraId="19C79377" w14:textId="77777777" w:rsidR="009F7C44" w:rsidRDefault="009F7C44" w:rsidP="00C4474C">
      <w:pPr>
        <w:widowControl w:val="0"/>
        <w:spacing w:after="240"/>
        <w:jc w:val="both"/>
        <w:rPr>
          <w:rFonts w:cs="Arial"/>
          <w:b/>
          <w:spacing w:val="10"/>
          <w:sz w:val="20"/>
        </w:rPr>
      </w:pPr>
    </w:p>
    <w:p w14:paraId="19C79378" w14:textId="77777777" w:rsidR="003F277F" w:rsidRDefault="003F277F" w:rsidP="00EE4D9A">
      <w:pPr>
        <w:widowControl w:val="0"/>
        <w:spacing w:before="120" w:after="120" w:line="360" w:lineRule="auto"/>
        <w:jc w:val="both"/>
        <w:rPr>
          <w:b/>
          <w:szCs w:val="22"/>
          <w:u w:val="single"/>
        </w:rPr>
      </w:pPr>
    </w:p>
    <w:p w14:paraId="19C79379" w14:textId="77777777" w:rsidR="003F277F" w:rsidRDefault="003F277F" w:rsidP="00EE4D9A">
      <w:pPr>
        <w:widowControl w:val="0"/>
        <w:spacing w:before="120" w:after="120" w:line="360" w:lineRule="auto"/>
        <w:jc w:val="both"/>
        <w:rPr>
          <w:b/>
          <w:szCs w:val="22"/>
          <w:u w:val="single"/>
        </w:rPr>
      </w:pPr>
    </w:p>
    <w:p w14:paraId="19C7937A" w14:textId="77777777" w:rsidR="001F446E" w:rsidRDefault="001F446E" w:rsidP="00EE4D9A">
      <w:pPr>
        <w:widowControl w:val="0"/>
        <w:spacing w:before="120" w:after="120" w:line="360" w:lineRule="auto"/>
        <w:jc w:val="both"/>
        <w:rPr>
          <w:b/>
          <w:szCs w:val="22"/>
          <w:u w:val="single"/>
        </w:rPr>
        <w:sectPr w:rsidR="001F446E" w:rsidSect="00EE4D9A">
          <w:headerReference w:type="first" r:id="rId21"/>
          <w:pgSz w:w="16838" w:h="11906" w:orient="landscape" w:code="9"/>
          <w:pgMar w:top="454" w:right="1225" w:bottom="1418" w:left="1321" w:header="284" w:footer="663" w:gutter="0"/>
          <w:cols w:space="708"/>
          <w:titlePg/>
          <w:docGrid w:linePitch="360"/>
        </w:sectPr>
      </w:pPr>
    </w:p>
    <w:p w14:paraId="19C7937B" w14:textId="77777777" w:rsidR="001E57C5" w:rsidRDefault="00EE4D9A" w:rsidP="00125E8C">
      <w:pPr>
        <w:widowControl w:val="0"/>
        <w:spacing w:before="120" w:after="120" w:line="360" w:lineRule="auto"/>
        <w:ind w:left="284"/>
        <w:jc w:val="both"/>
        <w:rPr>
          <w:b/>
          <w:szCs w:val="22"/>
          <w:u w:val="single"/>
        </w:rPr>
      </w:pPr>
      <w:r w:rsidRPr="00E74F8B">
        <w:rPr>
          <w:b/>
          <w:szCs w:val="22"/>
          <w:u w:val="single"/>
        </w:rPr>
        <w:lastRenderedPageBreak/>
        <w:t>Attachment D – Form of Apology Letter to affected employees</w:t>
      </w:r>
    </w:p>
    <w:p w14:paraId="19C7937C" w14:textId="77777777" w:rsidR="00EE4D9A" w:rsidRPr="00E74F8B" w:rsidRDefault="00EE4D9A" w:rsidP="00125E8C">
      <w:pPr>
        <w:widowControl w:val="0"/>
        <w:spacing w:before="120" w:after="120" w:line="360" w:lineRule="auto"/>
        <w:ind w:left="284"/>
        <w:jc w:val="both"/>
        <w:rPr>
          <w:rFonts w:cs="Arial"/>
          <w:b/>
          <w:szCs w:val="22"/>
          <w:highlight w:val="yellow"/>
        </w:rPr>
      </w:pPr>
      <w:r w:rsidRPr="00E74F8B">
        <w:rPr>
          <w:rFonts w:cs="Arial"/>
          <w:b/>
          <w:szCs w:val="22"/>
          <w:highlight w:val="yellow"/>
        </w:rPr>
        <w:t>&lt;Date&gt;</w:t>
      </w:r>
    </w:p>
    <w:p w14:paraId="19C7937D" w14:textId="77777777" w:rsidR="00EE4D9A" w:rsidRPr="00E74F8B" w:rsidRDefault="00EE4D9A" w:rsidP="00125E8C">
      <w:pPr>
        <w:widowControl w:val="0"/>
        <w:spacing w:before="120" w:after="120" w:line="360" w:lineRule="auto"/>
        <w:ind w:left="284"/>
        <w:jc w:val="both"/>
        <w:rPr>
          <w:rFonts w:cs="Arial"/>
          <w:b/>
          <w:szCs w:val="22"/>
        </w:rPr>
      </w:pPr>
      <w:r w:rsidRPr="00E74F8B">
        <w:rPr>
          <w:rFonts w:cs="Arial"/>
          <w:b/>
          <w:szCs w:val="22"/>
          <w:highlight w:val="yellow"/>
        </w:rPr>
        <w:t>&lt;Employee Name&gt;</w:t>
      </w:r>
    </w:p>
    <w:p w14:paraId="19C7937E" w14:textId="77777777" w:rsidR="00EE4D9A" w:rsidRPr="00E74F8B" w:rsidRDefault="00EE4D9A" w:rsidP="00125E8C">
      <w:pPr>
        <w:widowControl w:val="0"/>
        <w:spacing w:before="120" w:after="120" w:line="360" w:lineRule="auto"/>
        <w:ind w:left="284"/>
        <w:jc w:val="both"/>
        <w:rPr>
          <w:rFonts w:cs="Arial"/>
          <w:b/>
          <w:szCs w:val="22"/>
        </w:rPr>
      </w:pPr>
      <w:r w:rsidRPr="00E74F8B">
        <w:rPr>
          <w:rFonts w:cs="Arial"/>
          <w:b/>
          <w:szCs w:val="22"/>
          <w:highlight w:val="yellow"/>
        </w:rPr>
        <w:t>&lt;Employee Address&gt;</w:t>
      </w:r>
    </w:p>
    <w:p w14:paraId="19C7937F" w14:textId="77777777" w:rsidR="00EE4D9A" w:rsidRPr="00E74F8B" w:rsidRDefault="00EE4D9A" w:rsidP="00125E8C">
      <w:pPr>
        <w:widowControl w:val="0"/>
        <w:spacing w:before="120" w:after="120" w:line="360" w:lineRule="auto"/>
        <w:ind w:left="284"/>
        <w:jc w:val="both"/>
        <w:rPr>
          <w:rFonts w:cs="Arial"/>
          <w:b/>
          <w:szCs w:val="22"/>
        </w:rPr>
      </w:pPr>
      <w:r w:rsidRPr="00E74F8B">
        <w:rPr>
          <w:rFonts w:cs="Arial"/>
          <w:szCs w:val="22"/>
        </w:rPr>
        <w:t xml:space="preserve">Dear </w:t>
      </w:r>
      <w:r w:rsidRPr="00E74F8B">
        <w:rPr>
          <w:rFonts w:cs="Arial"/>
          <w:b/>
          <w:szCs w:val="22"/>
          <w:highlight w:val="yellow"/>
        </w:rPr>
        <w:t>&lt;Employee Name&gt;</w:t>
      </w:r>
    </w:p>
    <w:p w14:paraId="19C79380" w14:textId="77777777"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 xml:space="preserve">I am writing to apologise on behalf of Downes Rice Hulls Pty Ltd for non-compliance with Commonwealth Workplace relations laws. </w:t>
      </w:r>
    </w:p>
    <w:p w14:paraId="19C79381" w14:textId="77777777"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A recent investigation conducted by the Office of the Fair Work Ombudsman (</w:t>
      </w:r>
      <w:r w:rsidRPr="00E74F8B">
        <w:rPr>
          <w:rFonts w:cs="Arial"/>
          <w:b/>
          <w:szCs w:val="22"/>
        </w:rPr>
        <w:t>FWO</w:t>
      </w:r>
      <w:r w:rsidRPr="00E74F8B">
        <w:rPr>
          <w:rFonts w:cs="Arial"/>
          <w:szCs w:val="22"/>
        </w:rPr>
        <w:t xml:space="preserve">) determined that we had contravened the </w:t>
      </w:r>
      <w:r w:rsidRPr="00E74F8B">
        <w:rPr>
          <w:rFonts w:cs="Arial"/>
          <w:i/>
          <w:szCs w:val="22"/>
        </w:rPr>
        <w:t>Fair Work Act 2009</w:t>
      </w:r>
      <w:r w:rsidRPr="00E74F8B">
        <w:rPr>
          <w:rFonts w:cs="Arial"/>
          <w:szCs w:val="22"/>
        </w:rPr>
        <w:t xml:space="preserve"> </w:t>
      </w:r>
      <w:r w:rsidR="00814051">
        <w:rPr>
          <w:rFonts w:cs="Arial"/>
          <w:szCs w:val="22"/>
        </w:rPr>
        <w:t xml:space="preserve">and the </w:t>
      </w:r>
      <w:r w:rsidR="00814051" w:rsidRPr="005457B4">
        <w:rPr>
          <w:rFonts w:cs="Arial"/>
          <w:i/>
          <w:szCs w:val="22"/>
        </w:rPr>
        <w:t>Waste Management Award 2010</w:t>
      </w:r>
      <w:r w:rsidR="00814051">
        <w:rPr>
          <w:rFonts w:cs="Arial"/>
          <w:b/>
          <w:szCs w:val="22"/>
        </w:rPr>
        <w:t xml:space="preserve"> </w:t>
      </w:r>
      <w:r w:rsidRPr="00E74F8B">
        <w:rPr>
          <w:rFonts w:cs="Arial"/>
          <w:szCs w:val="22"/>
        </w:rPr>
        <w:t>by failing to provide the correct rate of pay to employees.</w:t>
      </w:r>
    </w:p>
    <w:p w14:paraId="19C79382" w14:textId="77777777"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 xml:space="preserve">Regrettably, the investigation determined that you were affected by our failure to pay the correct rate of pay. </w:t>
      </w:r>
    </w:p>
    <w:p w14:paraId="19C79383" w14:textId="77777777"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You will receive progressive payments on [</w:t>
      </w:r>
      <w:r w:rsidRPr="00E74F8B">
        <w:rPr>
          <w:rFonts w:cs="Arial"/>
          <w:szCs w:val="22"/>
          <w:highlight w:val="red"/>
        </w:rPr>
        <w:t>insert date] and</w:t>
      </w:r>
      <w:r w:rsidRPr="00E74F8B">
        <w:rPr>
          <w:rFonts w:cs="Arial"/>
          <w:szCs w:val="22"/>
        </w:rPr>
        <w:t xml:space="preserve"> will be provided with payment advice regarding the payment.</w:t>
      </w:r>
    </w:p>
    <w:p w14:paraId="19C79384" w14:textId="056B1083"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 xml:space="preserve">Downes Rice Hulls Pty Ltd have formally admitted to the FWO that we did not comply with our obligations under Commonwealth workplace relations laws and have entered into an Enforceable Undertaking with the FWO, a copy of which is available from the FWO website at </w:t>
      </w:r>
      <w:hyperlink r:id="rId22" w:tooltip="Fair Work Ombudsman Website" w:history="1">
        <w:r w:rsidRPr="00E74F8B">
          <w:rPr>
            <w:rFonts w:cs="Arial"/>
            <w:color w:val="0000FF"/>
            <w:szCs w:val="22"/>
            <w:u w:val="single"/>
          </w:rPr>
          <w:t>www.fairwork.gov.au</w:t>
        </w:r>
      </w:hyperlink>
      <w:r w:rsidRPr="00E74F8B">
        <w:rPr>
          <w:rFonts w:cs="Arial"/>
          <w:szCs w:val="22"/>
        </w:rPr>
        <w:t xml:space="preserve">.  </w:t>
      </w:r>
    </w:p>
    <w:p w14:paraId="19C79385" w14:textId="77777777"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As part of the Enforceable Undertaking we have committed to a number of measures to ensure future compliance with Commonwealth workplace relations laws.</w:t>
      </w:r>
    </w:p>
    <w:p w14:paraId="19C79386" w14:textId="77777777"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Downes Rice Hulls Pty Ltd expresses its sincere regret and apologises to you for failing to comply with our lawful obligations.</w:t>
      </w:r>
    </w:p>
    <w:p w14:paraId="19C79387" w14:textId="77777777" w:rsidR="00EE4D9A" w:rsidRPr="00E74F8B" w:rsidRDefault="00EE4D9A" w:rsidP="00125E8C">
      <w:pPr>
        <w:widowControl w:val="0"/>
        <w:spacing w:before="120" w:after="120" w:line="360" w:lineRule="auto"/>
        <w:ind w:left="284"/>
        <w:jc w:val="both"/>
        <w:rPr>
          <w:rFonts w:cs="Arial"/>
          <w:szCs w:val="22"/>
        </w:rPr>
      </w:pPr>
      <w:r w:rsidRPr="00E74F8B">
        <w:rPr>
          <w:rFonts w:cs="Arial"/>
          <w:szCs w:val="22"/>
        </w:rPr>
        <w:t xml:space="preserve">Should you have any questions, please contact </w:t>
      </w:r>
      <w:r w:rsidR="004E59F9">
        <w:rPr>
          <w:rFonts w:cs="Arial"/>
          <w:szCs w:val="22"/>
        </w:rPr>
        <w:t>Jennifer Downes</w:t>
      </w:r>
      <w:r w:rsidRPr="00E74F8B">
        <w:rPr>
          <w:rFonts w:cs="Arial"/>
          <w:szCs w:val="22"/>
        </w:rPr>
        <w:t>.</w:t>
      </w:r>
    </w:p>
    <w:p w14:paraId="19C79388" w14:textId="77777777" w:rsidR="00EE4D9A" w:rsidRPr="00E74F8B" w:rsidRDefault="00EE4D9A" w:rsidP="00125E8C">
      <w:pPr>
        <w:spacing w:line="360" w:lineRule="auto"/>
        <w:ind w:left="284"/>
        <w:rPr>
          <w:rFonts w:cs="Arial"/>
          <w:szCs w:val="22"/>
        </w:rPr>
      </w:pPr>
    </w:p>
    <w:p w14:paraId="19C79389" w14:textId="77777777" w:rsidR="001E57C5" w:rsidRDefault="00EE4D9A" w:rsidP="00125E8C">
      <w:pPr>
        <w:ind w:left="284"/>
        <w:rPr>
          <w:rFonts w:cs="Arial"/>
          <w:b/>
          <w:szCs w:val="22"/>
        </w:rPr>
      </w:pPr>
      <w:r w:rsidRPr="00E74F8B">
        <w:rPr>
          <w:rFonts w:cs="Arial"/>
          <w:szCs w:val="22"/>
        </w:rPr>
        <w:t>Yours sincerely</w:t>
      </w:r>
    </w:p>
    <w:p w14:paraId="19C7938A" w14:textId="77777777" w:rsidR="001E57C5" w:rsidRDefault="001E57C5" w:rsidP="00125E8C">
      <w:pPr>
        <w:ind w:left="284"/>
        <w:rPr>
          <w:rFonts w:cs="Arial"/>
          <w:b/>
          <w:szCs w:val="22"/>
        </w:rPr>
      </w:pPr>
    </w:p>
    <w:p w14:paraId="19C7938B" w14:textId="77777777" w:rsidR="001E57C5" w:rsidRDefault="001E57C5" w:rsidP="00125E8C">
      <w:pPr>
        <w:ind w:left="284"/>
        <w:rPr>
          <w:rFonts w:cs="Arial"/>
          <w:b/>
          <w:szCs w:val="22"/>
        </w:rPr>
      </w:pPr>
    </w:p>
    <w:p w14:paraId="19C7938C" w14:textId="77777777" w:rsidR="001E57C5" w:rsidRDefault="001E57C5" w:rsidP="00125E8C">
      <w:pPr>
        <w:ind w:left="284"/>
        <w:rPr>
          <w:rFonts w:cs="Arial"/>
          <w:b/>
          <w:szCs w:val="22"/>
        </w:rPr>
      </w:pPr>
    </w:p>
    <w:p w14:paraId="19C7938D" w14:textId="77777777" w:rsidR="00EE4D9A" w:rsidRPr="00E74F8B" w:rsidRDefault="00EE4D9A" w:rsidP="00125E8C">
      <w:pPr>
        <w:ind w:left="284"/>
        <w:rPr>
          <w:rFonts w:cs="Arial"/>
          <w:b/>
          <w:szCs w:val="22"/>
        </w:rPr>
      </w:pPr>
      <w:r w:rsidRPr="00E74F8B">
        <w:rPr>
          <w:rFonts w:cs="Arial"/>
          <w:b/>
          <w:szCs w:val="22"/>
        </w:rPr>
        <w:t>Director</w:t>
      </w:r>
    </w:p>
    <w:p w14:paraId="19C7938E" w14:textId="77777777" w:rsidR="001F446E" w:rsidRDefault="001F446E" w:rsidP="00125E8C">
      <w:pPr>
        <w:widowControl w:val="0"/>
        <w:spacing w:after="240"/>
        <w:ind w:left="284"/>
        <w:jc w:val="both"/>
        <w:rPr>
          <w:rFonts w:cs="Arial"/>
          <w:b/>
          <w:spacing w:val="10"/>
          <w:sz w:val="20"/>
        </w:rPr>
        <w:sectPr w:rsidR="001F446E" w:rsidSect="001F446E">
          <w:pgSz w:w="11906" w:h="16838" w:code="9"/>
          <w:pgMar w:top="1225" w:right="1418" w:bottom="1321" w:left="454" w:header="284" w:footer="663" w:gutter="0"/>
          <w:cols w:space="708"/>
          <w:titlePg/>
          <w:docGrid w:linePitch="360"/>
        </w:sectPr>
      </w:pPr>
    </w:p>
    <w:p w14:paraId="19C7938F" w14:textId="77777777" w:rsidR="00EE4D9A" w:rsidRDefault="00EE4D9A" w:rsidP="00125E8C">
      <w:pPr>
        <w:widowControl w:val="0"/>
        <w:ind w:left="284"/>
        <w:jc w:val="both"/>
        <w:rPr>
          <w:rFonts w:cs="Arial"/>
          <w:b/>
          <w:szCs w:val="22"/>
          <w:u w:val="single"/>
        </w:rPr>
      </w:pPr>
      <w:r w:rsidRPr="002E6138">
        <w:rPr>
          <w:rFonts w:cs="Arial"/>
          <w:b/>
          <w:szCs w:val="22"/>
          <w:u w:val="single"/>
        </w:rPr>
        <w:lastRenderedPageBreak/>
        <w:t>Attachment E - FORM OF WORKPLACE NOTICE</w:t>
      </w:r>
    </w:p>
    <w:p w14:paraId="19C79390" w14:textId="77777777" w:rsidR="00125E8C" w:rsidRPr="002E6138" w:rsidRDefault="00125E8C" w:rsidP="00125E8C">
      <w:pPr>
        <w:widowControl w:val="0"/>
        <w:spacing w:after="120"/>
        <w:ind w:left="284"/>
        <w:jc w:val="both"/>
        <w:rPr>
          <w:rFonts w:cs="Arial"/>
          <w:b/>
          <w:szCs w:val="22"/>
          <w:u w:val="single"/>
        </w:rPr>
      </w:pPr>
    </w:p>
    <w:p w14:paraId="19C79391" w14:textId="77777777" w:rsidR="00EE4D9A" w:rsidRPr="00496F22" w:rsidRDefault="00EE4D9A" w:rsidP="00125E8C">
      <w:pPr>
        <w:widowControl w:val="0"/>
        <w:spacing w:after="240" w:line="360" w:lineRule="auto"/>
        <w:ind w:left="284"/>
        <w:jc w:val="both"/>
        <w:rPr>
          <w:rFonts w:cs="Arial"/>
          <w:sz w:val="20"/>
        </w:rPr>
      </w:pPr>
      <w:r w:rsidRPr="00496F22">
        <w:rPr>
          <w:rFonts w:cs="Arial"/>
          <w:sz w:val="20"/>
        </w:rPr>
        <w:t>We refer to the investigation conducted by the Office of the Fair Work Ombudsman (</w:t>
      </w:r>
      <w:r w:rsidRPr="00496F22">
        <w:rPr>
          <w:rFonts w:cs="Arial"/>
          <w:b/>
          <w:sz w:val="20"/>
        </w:rPr>
        <w:t>FWO</w:t>
      </w:r>
      <w:r w:rsidRPr="00496F22">
        <w:rPr>
          <w:rFonts w:cs="Arial"/>
          <w:sz w:val="20"/>
        </w:rPr>
        <w:t xml:space="preserve">) </w:t>
      </w:r>
      <w:r w:rsidR="00BF6F65">
        <w:rPr>
          <w:rFonts w:cs="Arial"/>
          <w:sz w:val="20"/>
        </w:rPr>
        <w:t xml:space="preserve">where it was found that </w:t>
      </w:r>
      <w:r>
        <w:rPr>
          <w:rFonts w:cs="Arial"/>
          <w:sz w:val="20"/>
        </w:rPr>
        <w:t>Downes Rice Hulls</w:t>
      </w:r>
      <w:r w:rsidRPr="00496F22">
        <w:rPr>
          <w:rFonts w:cs="Arial"/>
          <w:sz w:val="20"/>
        </w:rPr>
        <w:t xml:space="preserve"> </w:t>
      </w:r>
      <w:r w:rsidR="00BF6F65">
        <w:rPr>
          <w:rFonts w:cs="Arial"/>
          <w:sz w:val="20"/>
        </w:rPr>
        <w:t xml:space="preserve">Pty Ltd </w:t>
      </w:r>
      <w:r w:rsidRPr="00496F22">
        <w:rPr>
          <w:rFonts w:cs="Arial"/>
          <w:sz w:val="20"/>
        </w:rPr>
        <w:t xml:space="preserve">contravened the </w:t>
      </w:r>
      <w:r w:rsidRPr="00496F22">
        <w:rPr>
          <w:rFonts w:cs="Arial"/>
          <w:i/>
          <w:sz w:val="20"/>
        </w:rPr>
        <w:t xml:space="preserve">Fair Work </w:t>
      </w:r>
      <w:r w:rsidRPr="00814051">
        <w:rPr>
          <w:rFonts w:cs="Arial"/>
          <w:i/>
          <w:sz w:val="20"/>
        </w:rPr>
        <w:t>Act 2009</w:t>
      </w:r>
      <w:r w:rsidRPr="00814051">
        <w:rPr>
          <w:rFonts w:cs="Arial"/>
          <w:sz w:val="20"/>
        </w:rPr>
        <w:t xml:space="preserve"> </w:t>
      </w:r>
      <w:r w:rsidR="00814051" w:rsidRPr="00814051">
        <w:rPr>
          <w:rFonts w:cs="Arial"/>
          <w:sz w:val="20"/>
        </w:rPr>
        <w:t xml:space="preserve">and the </w:t>
      </w:r>
      <w:r w:rsidR="00814051" w:rsidRPr="00814051">
        <w:rPr>
          <w:rFonts w:cs="Arial"/>
          <w:i/>
          <w:sz w:val="20"/>
        </w:rPr>
        <w:t>Waste Management Award 2010</w:t>
      </w:r>
      <w:r w:rsidR="00814051" w:rsidRPr="00814051">
        <w:rPr>
          <w:rFonts w:cs="Arial"/>
          <w:b/>
          <w:sz w:val="20"/>
        </w:rPr>
        <w:t xml:space="preserve"> </w:t>
      </w:r>
      <w:r w:rsidRPr="00814051">
        <w:rPr>
          <w:rFonts w:cs="Arial"/>
          <w:sz w:val="20"/>
        </w:rPr>
        <w:t>by</w:t>
      </w:r>
      <w:r w:rsidRPr="00496F22">
        <w:rPr>
          <w:rFonts w:cs="Arial"/>
          <w:sz w:val="20"/>
        </w:rPr>
        <w:t>:</w:t>
      </w:r>
    </w:p>
    <w:p w14:paraId="19C79392" w14:textId="77777777" w:rsidR="00BF6F65" w:rsidRPr="00BF6F65" w:rsidRDefault="00BF6F65" w:rsidP="00BF6F65">
      <w:pPr>
        <w:widowControl w:val="0"/>
        <w:numPr>
          <w:ilvl w:val="0"/>
          <w:numId w:val="31"/>
        </w:numPr>
        <w:tabs>
          <w:tab w:val="right" w:pos="709"/>
        </w:tabs>
        <w:spacing w:after="120"/>
        <w:ind w:left="2517" w:hanging="357"/>
        <w:rPr>
          <w:rFonts w:cs="Arial"/>
          <w:sz w:val="20"/>
        </w:rPr>
      </w:pPr>
      <w:r w:rsidRPr="00BF6F65">
        <w:rPr>
          <w:rFonts w:cs="Arial"/>
          <w:sz w:val="20"/>
        </w:rPr>
        <w:t xml:space="preserve">Failing to pay correct Minimum Wages (including industry allowance)  </w:t>
      </w:r>
    </w:p>
    <w:p w14:paraId="19C79393"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correct Afternoon Shift loading</w:t>
      </w:r>
    </w:p>
    <w:p w14:paraId="19C79394"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correct Night Shift loading</w:t>
      </w:r>
    </w:p>
    <w:p w14:paraId="19C79395"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correct overtime rates – first two hours Monday to Friday (150%) and after the first two hours (200%)</w:t>
      </w:r>
    </w:p>
    <w:p w14:paraId="19C79396"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correct overtime rates – Saturday – first two hours (150%) and after two hours (200%)</w:t>
      </w:r>
    </w:p>
    <w:p w14:paraId="19C79397"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correct rates on a Sunday (200%)</w:t>
      </w:r>
    </w:p>
    <w:p w14:paraId="19C79398"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correct public holiday rates – Good Friday and Christmas Day and on other public holidays</w:t>
      </w:r>
    </w:p>
    <w:p w14:paraId="19C79399"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correct Annual Leave Loading</w:t>
      </w:r>
    </w:p>
    <w:p w14:paraId="19C7939A"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the employees c</w:t>
      </w:r>
      <w:r w:rsidR="00D903AB">
        <w:rPr>
          <w:rFonts w:cs="Arial"/>
          <w:sz w:val="20"/>
        </w:rPr>
        <w:t xml:space="preserve">orrect base rate of pay when </w:t>
      </w:r>
      <w:r w:rsidR="00D903AB" w:rsidRPr="00D903AB">
        <w:rPr>
          <w:rFonts w:cs="Arial"/>
          <w:sz w:val="20"/>
        </w:rPr>
        <w:t>employee is absent</w:t>
      </w:r>
      <w:r w:rsidRPr="00BF6F65">
        <w:rPr>
          <w:rFonts w:cs="Arial"/>
          <w:sz w:val="20"/>
        </w:rPr>
        <w:t xml:space="preserve"> on a public holiday</w:t>
      </w:r>
    </w:p>
    <w:p w14:paraId="19C7939B"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employees the correct base rate of pay whilst on personal leave</w:t>
      </w:r>
    </w:p>
    <w:p w14:paraId="19C7939C" w14:textId="77777777" w:rsidR="00BF6F65" w:rsidRPr="00BF6F65" w:rsidRDefault="00BF6F65" w:rsidP="00BF6F65">
      <w:pPr>
        <w:numPr>
          <w:ilvl w:val="0"/>
          <w:numId w:val="31"/>
        </w:numPr>
        <w:tabs>
          <w:tab w:val="right" w:pos="709"/>
        </w:tabs>
        <w:spacing w:after="120"/>
        <w:ind w:left="2517" w:hanging="357"/>
        <w:rPr>
          <w:rFonts w:cs="Arial"/>
          <w:sz w:val="20"/>
        </w:rPr>
      </w:pPr>
      <w:r w:rsidRPr="00BF6F65">
        <w:rPr>
          <w:rFonts w:cs="Arial"/>
          <w:sz w:val="20"/>
        </w:rPr>
        <w:t>Failing to pay employees the correct base rate of pay whilst on Annual Leave</w:t>
      </w:r>
    </w:p>
    <w:p w14:paraId="19C7939D" w14:textId="77777777" w:rsidR="00BF6F65" w:rsidRPr="00BF6F65" w:rsidRDefault="00BF6F65" w:rsidP="00BF6F65">
      <w:pPr>
        <w:widowControl w:val="0"/>
        <w:numPr>
          <w:ilvl w:val="0"/>
          <w:numId w:val="31"/>
        </w:numPr>
        <w:tabs>
          <w:tab w:val="right" w:pos="709"/>
        </w:tabs>
        <w:spacing w:after="120"/>
        <w:ind w:left="2517" w:hanging="357"/>
        <w:rPr>
          <w:rFonts w:cs="Arial"/>
          <w:sz w:val="20"/>
        </w:rPr>
      </w:pPr>
      <w:r w:rsidRPr="00BF6F65">
        <w:rPr>
          <w:rFonts w:cs="Arial"/>
          <w:sz w:val="20"/>
        </w:rPr>
        <w:t xml:space="preserve">Failing to pay correct Casual Loading </w:t>
      </w:r>
    </w:p>
    <w:p w14:paraId="19C7939E" w14:textId="77777777" w:rsidR="00BF6F65" w:rsidRPr="00BF6F65" w:rsidRDefault="00BF6F65" w:rsidP="00BF6F65">
      <w:pPr>
        <w:widowControl w:val="0"/>
        <w:tabs>
          <w:tab w:val="right" w:pos="709"/>
        </w:tabs>
        <w:spacing w:after="120"/>
        <w:ind w:left="2517"/>
        <w:rPr>
          <w:rFonts w:cs="Arial"/>
          <w:szCs w:val="22"/>
        </w:rPr>
      </w:pPr>
    </w:p>
    <w:p w14:paraId="19C7939F" w14:textId="77777777" w:rsidR="00EE4D9A" w:rsidRPr="00BF6F65" w:rsidRDefault="00EE4D9A" w:rsidP="00125E8C">
      <w:pPr>
        <w:widowControl w:val="0"/>
        <w:spacing w:after="240" w:line="360" w:lineRule="auto"/>
        <w:ind w:left="284"/>
        <w:jc w:val="both"/>
        <w:rPr>
          <w:rFonts w:cs="Arial"/>
          <w:sz w:val="20"/>
        </w:rPr>
      </w:pPr>
      <w:r w:rsidRPr="00BF6F65">
        <w:rPr>
          <w:rFonts w:cs="Arial"/>
          <w:sz w:val="20"/>
        </w:rPr>
        <w:t>Downes Rice Hulls has formally admitted to FWO that these contraventions occurred and has entered into an Enforceable Undertaking with the FWO (available at www.fairwork.gov.au) committing to a number of measures to remedy the contraventions, including by rectifying the underpayments or paying compensation to the employee affected by the contraventions.</w:t>
      </w:r>
    </w:p>
    <w:p w14:paraId="19C793A0" w14:textId="77777777" w:rsidR="00EE4D9A" w:rsidRPr="00BF6F65" w:rsidRDefault="00EE4D9A" w:rsidP="00125E8C">
      <w:pPr>
        <w:widowControl w:val="0"/>
        <w:spacing w:after="240" w:line="360" w:lineRule="auto"/>
        <w:ind w:left="284"/>
        <w:jc w:val="both"/>
        <w:rPr>
          <w:rFonts w:cs="Arial"/>
          <w:sz w:val="20"/>
        </w:rPr>
      </w:pPr>
      <w:r w:rsidRPr="00BF6F65">
        <w:rPr>
          <w:rFonts w:cs="Arial"/>
          <w:sz w:val="20"/>
        </w:rPr>
        <w:t>Downes Rice Hulls expresses its sincere regret and apologises for the conduct which resulted in the contraventions. Furthermore, Downes Rice Hulls gives a commitment that such conduct will not occur again and that it will comply with all requirements of the Commonwealth workplace relations laws in the future.</w:t>
      </w:r>
    </w:p>
    <w:p w14:paraId="19C793A1" w14:textId="77777777" w:rsidR="00EE4D9A" w:rsidRPr="00667888" w:rsidRDefault="00EE4D9A" w:rsidP="00125E8C">
      <w:pPr>
        <w:spacing w:line="360" w:lineRule="auto"/>
        <w:ind w:left="284"/>
        <w:rPr>
          <w:rFonts w:cs="Arial"/>
          <w:sz w:val="20"/>
        </w:rPr>
      </w:pPr>
      <w:r w:rsidRPr="00BF6F65">
        <w:rPr>
          <w:rFonts w:cs="Arial"/>
          <w:sz w:val="20"/>
        </w:rPr>
        <w:t xml:space="preserve">If you worked for Downes Rice Hulls and have queries or questions relating to your employment, please contact </w:t>
      </w:r>
      <w:r w:rsidR="00667888" w:rsidRPr="00667888">
        <w:rPr>
          <w:rFonts w:cs="Arial"/>
          <w:sz w:val="20"/>
        </w:rPr>
        <w:t>Jennifer Downes.</w:t>
      </w:r>
      <w:r w:rsidRPr="00667888">
        <w:rPr>
          <w:rFonts w:cs="Arial"/>
          <w:sz w:val="20"/>
        </w:rPr>
        <w:t xml:space="preserve"> </w:t>
      </w:r>
    </w:p>
    <w:p w14:paraId="19C793A2" w14:textId="77777777" w:rsidR="00EE4D9A" w:rsidRPr="00BF6F65" w:rsidRDefault="00EE4D9A" w:rsidP="00125E8C">
      <w:pPr>
        <w:spacing w:line="360" w:lineRule="auto"/>
        <w:ind w:left="284"/>
        <w:rPr>
          <w:rFonts w:cs="Arial"/>
          <w:b/>
          <w:color w:val="FF0000"/>
          <w:sz w:val="20"/>
        </w:rPr>
      </w:pPr>
    </w:p>
    <w:p w14:paraId="19C793A3" w14:textId="77777777" w:rsidR="00EE4D9A" w:rsidRDefault="00EE4D9A" w:rsidP="00125E8C">
      <w:pPr>
        <w:spacing w:line="360" w:lineRule="auto"/>
        <w:ind w:left="284"/>
        <w:rPr>
          <w:rFonts w:cs="Arial"/>
          <w:b/>
          <w:spacing w:val="10"/>
          <w:sz w:val="20"/>
        </w:rPr>
      </w:pPr>
      <w:r w:rsidRPr="00BF6F65">
        <w:rPr>
          <w:rFonts w:cs="Arial"/>
          <w:sz w:val="20"/>
        </w:rPr>
        <w:t>Alternatively, anyone can contact the FWO via the website at www.fairwork.gov.au or the Infoline on 13 13 94.</w:t>
      </w:r>
    </w:p>
    <w:sectPr w:rsidR="00EE4D9A" w:rsidSect="001F446E">
      <w:pgSz w:w="11906" w:h="16838" w:code="9"/>
      <w:pgMar w:top="1225" w:right="1418" w:bottom="1321" w:left="454" w:header="284"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793AE" w14:textId="77777777" w:rsidR="00A05A78" w:rsidRDefault="00A05A78">
      <w:r>
        <w:separator/>
      </w:r>
    </w:p>
  </w:endnote>
  <w:endnote w:type="continuationSeparator" w:id="0">
    <w:p w14:paraId="19C793AF" w14:textId="77777777" w:rsidR="00A05A78" w:rsidRDefault="00A0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93B0" w14:textId="77777777" w:rsidR="00864F54" w:rsidRDefault="005B2C30">
    <w:pPr>
      <w:pStyle w:val="Footer"/>
      <w:jc w:val="right"/>
    </w:pPr>
    <w:sdt>
      <w:sdtPr>
        <w:id w:val="-1718892957"/>
        <w:docPartObj>
          <w:docPartGallery w:val="Page Numbers (Bottom of Page)"/>
          <w:docPartUnique/>
        </w:docPartObj>
      </w:sdtPr>
      <w:sdtEndPr/>
      <w:sdtContent>
        <w:sdt>
          <w:sdtPr>
            <w:id w:val="772216213"/>
            <w:docPartObj>
              <w:docPartGallery w:val="Page Numbers (Top of Page)"/>
              <w:docPartUnique/>
            </w:docPartObj>
          </w:sdtPr>
          <w:sdtEndPr/>
          <w:sdtContent>
            <w:r w:rsidR="00864F54">
              <w:t xml:space="preserve">Page </w:t>
            </w:r>
            <w:r w:rsidR="00864F54">
              <w:rPr>
                <w:b/>
                <w:bCs/>
                <w:sz w:val="24"/>
              </w:rPr>
              <w:fldChar w:fldCharType="begin"/>
            </w:r>
            <w:r w:rsidR="00864F54">
              <w:rPr>
                <w:b/>
                <w:bCs/>
              </w:rPr>
              <w:instrText xml:space="preserve"> PAGE </w:instrText>
            </w:r>
            <w:r w:rsidR="00864F54">
              <w:rPr>
                <w:b/>
                <w:bCs/>
                <w:sz w:val="24"/>
              </w:rPr>
              <w:fldChar w:fldCharType="separate"/>
            </w:r>
            <w:r>
              <w:rPr>
                <w:b/>
                <w:bCs/>
                <w:noProof/>
              </w:rPr>
              <w:t>2</w:t>
            </w:r>
            <w:r w:rsidR="00864F54">
              <w:rPr>
                <w:b/>
                <w:bCs/>
                <w:sz w:val="24"/>
              </w:rPr>
              <w:fldChar w:fldCharType="end"/>
            </w:r>
            <w:r w:rsidR="00864F54">
              <w:t xml:space="preserve"> of </w:t>
            </w:r>
            <w:r w:rsidR="00864F54">
              <w:rPr>
                <w:b/>
                <w:bCs/>
                <w:sz w:val="24"/>
              </w:rPr>
              <w:fldChar w:fldCharType="begin"/>
            </w:r>
            <w:r w:rsidR="00864F54">
              <w:rPr>
                <w:b/>
                <w:bCs/>
              </w:rPr>
              <w:instrText xml:space="preserve"> NUMPAGES  </w:instrText>
            </w:r>
            <w:r w:rsidR="00864F54">
              <w:rPr>
                <w:b/>
                <w:bCs/>
                <w:sz w:val="24"/>
              </w:rPr>
              <w:fldChar w:fldCharType="separate"/>
            </w:r>
            <w:r>
              <w:rPr>
                <w:b/>
                <w:bCs/>
                <w:noProof/>
              </w:rPr>
              <w:t>17</w:t>
            </w:r>
            <w:r w:rsidR="00864F54">
              <w:rPr>
                <w:b/>
                <w:bCs/>
                <w:sz w:val="24"/>
              </w:rPr>
              <w:fldChar w:fldCharType="end"/>
            </w:r>
          </w:sdtContent>
        </w:sdt>
      </w:sdtContent>
    </w:sdt>
  </w:p>
  <w:p w14:paraId="19C793B1" w14:textId="77777777" w:rsidR="00864F54" w:rsidRDefault="00864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93B3" w14:textId="43F23A88" w:rsidR="00864F54" w:rsidRPr="008462D2" w:rsidRDefault="005B2C30" w:rsidP="005E6E00">
    <w:pPr>
      <w:tabs>
        <w:tab w:val="center" w:pos="4536"/>
        <w:tab w:val="right" w:pos="9070"/>
      </w:tabs>
      <w:rPr>
        <w:color w:val="0395A7"/>
        <w:szCs w:val="22"/>
      </w:rPr>
    </w:pPr>
    <w:hyperlink r:id="rId1" w:tooltip="Fair Work Ombudsman Website" w:history="1">
      <w:r w:rsidR="00864F54" w:rsidRPr="0044058B">
        <w:rPr>
          <w:rStyle w:val="Hyperlink"/>
          <w:szCs w:val="22"/>
        </w:rPr>
        <w:t>www.fairwork.gov.au</w:t>
      </w:r>
    </w:hyperlink>
    <w:r w:rsidR="00864F54" w:rsidRPr="008462D2">
      <w:rPr>
        <w:color w:val="0395A7"/>
        <w:szCs w:val="22"/>
      </w:rPr>
      <w:tab/>
      <w:t>Fair Work Infoline 13 13 94</w:t>
    </w:r>
    <w:r w:rsidR="00864F54" w:rsidRPr="008462D2">
      <w:rPr>
        <w:color w:val="0395A7"/>
        <w:szCs w:val="22"/>
      </w:rPr>
      <w:tab/>
      <w:t>ABN: 43 884 188 232</w:t>
    </w:r>
  </w:p>
  <w:p w14:paraId="19C793B4" w14:textId="77777777" w:rsidR="00864F54" w:rsidRPr="005E6E00" w:rsidRDefault="00864F54"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793AC" w14:textId="77777777" w:rsidR="00A05A78" w:rsidRDefault="00A05A78">
      <w:r>
        <w:separator/>
      </w:r>
    </w:p>
  </w:footnote>
  <w:footnote w:type="continuationSeparator" w:id="0">
    <w:p w14:paraId="19C793AD" w14:textId="77777777" w:rsidR="00A05A78" w:rsidRDefault="00A0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93B2" w14:textId="77777777" w:rsidR="00864F54" w:rsidRPr="006615E0" w:rsidRDefault="003C6236"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4" distB="4294967294" distL="114300" distR="114300" simplePos="0" relativeHeight="251659776" behindDoc="0" locked="0" layoutInCell="1" allowOverlap="1" wp14:anchorId="19C793B6" wp14:editId="19C793B7">
              <wp:simplePos x="0" y="0"/>
              <wp:positionH relativeFrom="column">
                <wp:posOffset>-504825</wp:posOffset>
              </wp:positionH>
              <wp:positionV relativeFrom="paragraph">
                <wp:posOffset>990599</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sidR="00864F54">
      <w:rPr>
        <w:rFonts w:cs="HelveticaNeue-Light"/>
        <w:noProof/>
        <w:color w:val="000000"/>
        <w:sz w:val="32"/>
        <w:szCs w:val="44"/>
        <w:lang w:eastAsia="en-AU"/>
      </w:rPr>
      <w:drawing>
        <wp:inline distT="0" distB="0" distL="0" distR="0" wp14:anchorId="19C793B8" wp14:editId="1BF318A5">
          <wp:extent cx="4114800" cy="1092038"/>
          <wp:effectExtent l="0" t="0" r="0" b="0"/>
          <wp:docPr id="19" name="Picture 19"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93B5" w14:textId="77777777" w:rsidR="00864F54" w:rsidRPr="006615E0" w:rsidRDefault="00864F54" w:rsidP="005E6E00">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3BD"/>
    <w:multiLevelType w:val="hybridMultilevel"/>
    <w:tmpl w:val="72E89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A7B2FA7"/>
    <w:multiLevelType w:val="hybridMultilevel"/>
    <w:tmpl w:val="3564A3D4"/>
    <w:lvl w:ilvl="0" w:tplc="0C090019">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nsid w:val="0CAA7751"/>
    <w:multiLevelType w:val="hybridMultilevel"/>
    <w:tmpl w:val="B080B4F8"/>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nsid w:val="0D4A07F2"/>
    <w:multiLevelType w:val="hybridMultilevel"/>
    <w:tmpl w:val="1F5A482E"/>
    <w:lvl w:ilvl="0" w:tplc="0C090001">
      <w:start w:val="1"/>
      <w:numFmt w:val="bullet"/>
      <w:lvlText w:val=""/>
      <w:lvlJc w:val="left"/>
      <w:pPr>
        <w:ind w:left="1865" w:hanging="360"/>
      </w:pPr>
      <w:rPr>
        <w:rFonts w:ascii="Symbol" w:hAnsi="Symbol"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4">
    <w:nsid w:val="116877F7"/>
    <w:multiLevelType w:val="hybridMultilevel"/>
    <w:tmpl w:val="5EDA48F6"/>
    <w:lvl w:ilvl="0" w:tplc="AD0C30F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02032DC"/>
    <w:multiLevelType w:val="hybridMultilevel"/>
    <w:tmpl w:val="3684E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1822BD"/>
    <w:multiLevelType w:val="hybridMultilevel"/>
    <w:tmpl w:val="2CE6F320"/>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C41295B4">
      <w:start w:val="4"/>
      <w:numFmt w:val="lowerLetter"/>
      <w:lvlText w:val="(%3)"/>
      <w:lvlJc w:val="left"/>
      <w:pPr>
        <w:ind w:left="3420"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2D623372"/>
    <w:multiLevelType w:val="hybridMultilevel"/>
    <w:tmpl w:val="B080B4F8"/>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nsid w:val="2DE679B9"/>
    <w:multiLevelType w:val="hybridMultilevel"/>
    <w:tmpl w:val="27C2B75A"/>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2E3D1B4E"/>
    <w:multiLevelType w:val="hybridMultilevel"/>
    <w:tmpl w:val="32D8F3BA"/>
    <w:lvl w:ilvl="0" w:tplc="72C2DEA6">
      <w:start w:val="1"/>
      <w:numFmt w:val="decimal"/>
      <w:lvlText w:val="%1."/>
      <w:lvlJc w:val="left"/>
      <w:pPr>
        <w:ind w:left="720" w:hanging="360"/>
      </w:pPr>
      <w:rPr>
        <w:b w:val="0"/>
      </w:rPr>
    </w:lvl>
    <w:lvl w:ilvl="1" w:tplc="B8A41E18">
      <w:start w:val="1"/>
      <w:numFmt w:val="lowerLetter"/>
      <w:lvlText w:val="(%2)"/>
      <w:lvlJc w:val="left"/>
      <w:pPr>
        <w:ind w:left="1474" w:hanging="394"/>
      </w:pPr>
      <w:rPr>
        <w:rFonts w:ascii="Arial" w:eastAsia="Times New Roman" w:hAnsi="Arial" w:cs="Arial"/>
        <w:b w:val="0"/>
      </w:rPr>
    </w:lvl>
    <w:lvl w:ilvl="2" w:tplc="AA5CFD2A">
      <w:start w:val="1"/>
      <w:numFmt w:val="lowerRoman"/>
      <w:lvlText w:val="(%3)"/>
      <w:lvlJc w:val="right"/>
      <w:pPr>
        <w:ind w:left="2160" w:hanging="180"/>
      </w:pPr>
    </w:lvl>
    <w:lvl w:ilvl="3" w:tplc="0C09001B">
      <w:start w:val="1"/>
      <w:numFmt w:val="low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FE51F13"/>
    <w:multiLevelType w:val="hybridMultilevel"/>
    <w:tmpl w:val="985C6B50"/>
    <w:lvl w:ilvl="0" w:tplc="30104DA2">
      <w:start w:val="1"/>
      <w:numFmt w:val="lowerLetter"/>
      <w:lvlText w:val="(%1)"/>
      <w:lvlJc w:val="left"/>
      <w:pPr>
        <w:ind w:left="1437" w:hanging="360"/>
      </w:pPr>
      <w:rPr>
        <w:rFonts w:ascii="Arial" w:eastAsia="Times New Roman" w:hAnsi="Arial" w:cs="Arial"/>
        <w:b w:val="0"/>
      </w:rPr>
    </w:lvl>
    <w:lvl w:ilvl="1" w:tplc="4180189E">
      <w:start w:val="1"/>
      <w:numFmt w:val="lowerRoman"/>
      <w:lvlText w:val="(%2)"/>
      <w:lvlJc w:val="right"/>
      <w:pPr>
        <w:ind w:left="2157" w:hanging="360"/>
      </w:pPr>
      <w:rPr>
        <w:rFonts w:ascii="Arial" w:eastAsia="Times New Roman" w:hAnsi="Arial" w:cs="Arial"/>
      </w:r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3">
    <w:nsid w:val="354B4F1A"/>
    <w:multiLevelType w:val="hybridMultilevel"/>
    <w:tmpl w:val="600639F2"/>
    <w:lvl w:ilvl="0" w:tplc="0C090015">
      <w:start w:val="1"/>
      <w:numFmt w:val="upp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nsid w:val="386B0D89"/>
    <w:multiLevelType w:val="hybridMultilevel"/>
    <w:tmpl w:val="4FC83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863A9F"/>
    <w:multiLevelType w:val="hybridMultilevel"/>
    <w:tmpl w:val="2E8299B4"/>
    <w:lvl w:ilvl="0" w:tplc="0C090019">
      <w:start w:val="1"/>
      <w:numFmt w:val="lowerLetter"/>
      <w:lvlText w:val="%1."/>
      <w:lvlJc w:val="left"/>
      <w:pPr>
        <w:ind w:left="1800" w:hanging="360"/>
      </w:pPr>
    </w:lvl>
    <w:lvl w:ilvl="1" w:tplc="2190FB4C">
      <w:start w:val="1"/>
      <w:numFmt w:val="lowerRoman"/>
      <w:lvlText w:val="%2."/>
      <w:lvlJc w:val="left"/>
      <w:pPr>
        <w:ind w:left="2520" w:hanging="360"/>
      </w:pPr>
      <w:rPr>
        <w:rFonts w:ascii="Arial" w:eastAsia="Times New Roman" w:hAnsi="Arial" w:cs="Arial"/>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38D16935"/>
    <w:multiLevelType w:val="hybridMultilevel"/>
    <w:tmpl w:val="98A8E7AE"/>
    <w:lvl w:ilvl="0" w:tplc="59A8F3B4">
      <w:start w:val="1"/>
      <w:numFmt w:val="lowerLetter"/>
      <w:lvlText w:val="%1)"/>
      <w:lvlJc w:val="left"/>
      <w:pPr>
        <w:ind w:left="1778"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nsid w:val="3EA164A9"/>
    <w:multiLevelType w:val="hybridMultilevel"/>
    <w:tmpl w:val="CA826C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4168FC"/>
    <w:multiLevelType w:val="hybridMultilevel"/>
    <w:tmpl w:val="B080B4F8"/>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40C57BCA"/>
    <w:multiLevelType w:val="hybridMultilevel"/>
    <w:tmpl w:val="98A8E7AE"/>
    <w:lvl w:ilvl="0" w:tplc="59A8F3B4">
      <w:start w:val="1"/>
      <w:numFmt w:val="lowerLetter"/>
      <w:lvlText w:val="%1)"/>
      <w:lvlJc w:val="left"/>
      <w:pPr>
        <w:ind w:left="1778"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C55C80"/>
    <w:multiLevelType w:val="hybridMultilevel"/>
    <w:tmpl w:val="8A94E312"/>
    <w:lvl w:ilvl="0" w:tplc="A652092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nsid w:val="449D0F15"/>
    <w:multiLevelType w:val="hybridMultilevel"/>
    <w:tmpl w:val="B080B4F8"/>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nsid w:val="4C29754D"/>
    <w:multiLevelType w:val="hybridMultilevel"/>
    <w:tmpl w:val="BE4604E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5">
    <w:nsid w:val="4EB41BE3"/>
    <w:multiLevelType w:val="hybridMultilevel"/>
    <w:tmpl w:val="B080B4F8"/>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7">
    <w:nsid w:val="6D1D4595"/>
    <w:multiLevelType w:val="hybridMultilevel"/>
    <w:tmpl w:val="294244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2AC6FF8"/>
    <w:multiLevelType w:val="hybridMultilevel"/>
    <w:tmpl w:val="2BE66384"/>
    <w:lvl w:ilvl="0" w:tplc="0C090019">
      <w:start w:val="10"/>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nsid w:val="78C9046D"/>
    <w:multiLevelType w:val="hybridMultilevel"/>
    <w:tmpl w:val="17CC4D72"/>
    <w:lvl w:ilvl="0" w:tplc="CDC45C6C">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1">
    <w:nsid w:val="7F930332"/>
    <w:multiLevelType w:val="hybridMultilevel"/>
    <w:tmpl w:val="5DFAADDC"/>
    <w:lvl w:ilvl="0" w:tplc="0C09001B">
      <w:start w:val="1"/>
      <w:numFmt w:val="lowerRoman"/>
      <w:lvlText w:val="%1."/>
      <w:lvlJc w:val="righ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num w:numId="1">
    <w:abstractNumId w:val="7"/>
  </w:num>
  <w:num w:numId="2">
    <w:abstractNumId w:val="29"/>
  </w:num>
  <w:num w:numId="3">
    <w:abstractNumId w:val="26"/>
  </w:num>
  <w:num w:numId="4">
    <w:abstractNumId w:val="5"/>
  </w:num>
  <w:num w:numId="5">
    <w:abstractNumId w:val="16"/>
  </w:num>
  <w:num w:numId="6">
    <w:abstractNumId w:val="17"/>
  </w:num>
  <w:num w:numId="7">
    <w:abstractNumId w:val="22"/>
  </w:num>
  <w:num w:numId="8">
    <w:abstractNumId w:val="11"/>
  </w:num>
  <w:num w:numId="9">
    <w:abstractNumId w:val="8"/>
  </w:num>
  <w:num w:numId="10">
    <w:abstractNumId w:val="4"/>
  </w:num>
  <w:num w:numId="11">
    <w:abstractNumId w:val="30"/>
  </w:num>
  <w:num w:numId="12">
    <w:abstractNumId w:val="24"/>
  </w:num>
  <w:num w:numId="13">
    <w:abstractNumId w:val="3"/>
  </w:num>
  <w:num w:numId="14">
    <w:abstractNumId w:val="12"/>
  </w:num>
  <w:num w:numId="15">
    <w:abstractNumId w:val="31"/>
  </w:num>
  <w:num w:numId="16">
    <w:abstractNumId w:val="14"/>
  </w:num>
  <w:num w:numId="17">
    <w:abstractNumId w:val="0"/>
  </w:num>
  <w:num w:numId="18">
    <w:abstractNumId w:val="1"/>
  </w:num>
  <w:num w:numId="19">
    <w:abstractNumId w:val="21"/>
  </w:num>
  <w:num w:numId="20">
    <w:abstractNumId w:val="18"/>
  </w:num>
  <w:num w:numId="21">
    <w:abstractNumId w:val="6"/>
  </w:num>
  <w:num w:numId="22">
    <w:abstractNumId w:val="27"/>
  </w:num>
  <w:num w:numId="23">
    <w:abstractNumId w:val="13"/>
  </w:num>
  <w:num w:numId="24">
    <w:abstractNumId w:val="10"/>
  </w:num>
  <w:num w:numId="25">
    <w:abstractNumId w:val="15"/>
  </w:num>
  <w:num w:numId="26">
    <w:abstractNumId w:val="28"/>
  </w:num>
  <w:num w:numId="27">
    <w:abstractNumId w:val="19"/>
  </w:num>
  <w:num w:numId="28">
    <w:abstractNumId w:val="9"/>
  </w:num>
  <w:num w:numId="29">
    <w:abstractNumId w:val="2"/>
  </w:num>
  <w:num w:numId="30">
    <w:abstractNumId w:val="25"/>
  </w:num>
  <w:num w:numId="31">
    <w:abstractNumId w:val="23"/>
  </w:num>
  <w:num w:numId="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3249">
      <o:colormru v:ext="edit" colors="#1f2e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35"/>
    <w:rsid w:val="00003AA0"/>
    <w:rsid w:val="00004F8C"/>
    <w:rsid w:val="00015A31"/>
    <w:rsid w:val="000222E3"/>
    <w:rsid w:val="00060FC5"/>
    <w:rsid w:val="000610C4"/>
    <w:rsid w:val="000628EB"/>
    <w:rsid w:val="00075BA5"/>
    <w:rsid w:val="00087281"/>
    <w:rsid w:val="00096189"/>
    <w:rsid w:val="000A295E"/>
    <w:rsid w:val="000A4999"/>
    <w:rsid w:val="000B15C9"/>
    <w:rsid w:val="000B1C43"/>
    <w:rsid w:val="000B6897"/>
    <w:rsid w:val="000D4A33"/>
    <w:rsid w:val="000D6CD5"/>
    <w:rsid w:val="0010522E"/>
    <w:rsid w:val="00123C35"/>
    <w:rsid w:val="00125E8C"/>
    <w:rsid w:val="00131F0C"/>
    <w:rsid w:val="00134D89"/>
    <w:rsid w:val="00137043"/>
    <w:rsid w:val="001451F5"/>
    <w:rsid w:val="0014629C"/>
    <w:rsid w:val="00157048"/>
    <w:rsid w:val="00174CC7"/>
    <w:rsid w:val="00176493"/>
    <w:rsid w:val="00191CAD"/>
    <w:rsid w:val="00193482"/>
    <w:rsid w:val="00195232"/>
    <w:rsid w:val="001A6752"/>
    <w:rsid w:val="001B479B"/>
    <w:rsid w:val="001D1A5C"/>
    <w:rsid w:val="001D3BAD"/>
    <w:rsid w:val="001E4D8B"/>
    <w:rsid w:val="001E578A"/>
    <w:rsid w:val="001E57C5"/>
    <w:rsid w:val="001E5E31"/>
    <w:rsid w:val="001F24BB"/>
    <w:rsid w:val="001F2A4E"/>
    <w:rsid w:val="001F446E"/>
    <w:rsid w:val="001F60B5"/>
    <w:rsid w:val="00200F8B"/>
    <w:rsid w:val="002045B4"/>
    <w:rsid w:val="00231280"/>
    <w:rsid w:val="0024447C"/>
    <w:rsid w:val="002576BB"/>
    <w:rsid w:val="0026106E"/>
    <w:rsid w:val="002621B1"/>
    <w:rsid w:val="00264D09"/>
    <w:rsid w:val="00285568"/>
    <w:rsid w:val="00292C31"/>
    <w:rsid w:val="002A7512"/>
    <w:rsid w:val="002B109F"/>
    <w:rsid w:val="002C488D"/>
    <w:rsid w:val="002D05E3"/>
    <w:rsid w:val="002F0259"/>
    <w:rsid w:val="002F47B2"/>
    <w:rsid w:val="002F5016"/>
    <w:rsid w:val="00311CF8"/>
    <w:rsid w:val="0031553C"/>
    <w:rsid w:val="00326DB0"/>
    <w:rsid w:val="0033749A"/>
    <w:rsid w:val="00344E0F"/>
    <w:rsid w:val="00360945"/>
    <w:rsid w:val="00370BDA"/>
    <w:rsid w:val="00381591"/>
    <w:rsid w:val="003815F0"/>
    <w:rsid w:val="003839B0"/>
    <w:rsid w:val="0039423E"/>
    <w:rsid w:val="003A423B"/>
    <w:rsid w:val="003B07AB"/>
    <w:rsid w:val="003B0A7B"/>
    <w:rsid w:val="003C0801"/>
    <w:rsid w:val="003C50A0"/>
    <w:rsid w:val="003C6236"/>
    <w:rsid w:val="003D0944"/>
    <w:rsid w:val="003E464B"/>
    <w:rsid w:val="003F1E21"/>
    <w:rsid w:val="003F2174"/>
    <w:rsid w:val="003F277F"/>
    <w:rsid w:val="00410CEF"/>
    <w:rsid w:val="00415D19"/>
    <w:rsid w:val="004528BE"/>
    <w:rsid w:val="0047523F"/>
    <w:rsid w:val="0048726F"/>
    <w:rsid w:val="0049243A"/>
    <w:rsid w:val="00492A8B"/>
    <w:rsid w:val="00496F22"/>
    <w:rsid w:val="004A366E"/>
    <w:rsid w:val="004B712B"/>
    <w:rsid w:val="004E21D4"/>
    <w:rsid w:val="004E59F9"/>
    <w:rsid w:val="004F2C3C"/>
    <w:rsid w:val="004F5118"/>
    <w:rsid w:val="005108FE"/>
    <w:rsid w:val="00546BC7"/>
    <w:rsid w:val="00550AB5"/>
    <w:rsid w:val="00554533"/>
    <w:rsid w:val="005630A3"/>
    <w:rsid w:val="005664C9"/>
    <w:rsid w:val="00571D07"/>
    <w:rsid w:val="0057241C"/>
    <w:rsid w:val="00574D99"/>
    <w:rsid w:val="00576DFD"/>
    <w:rsid w:val="005831FA"/>
    <w:rsid w:val="0058594F"/>
    <w:rsid w:val="00593534"/>
    <w:rsid w:val="005A5397"/>
    <w:rsid w:val="005A69C3"/>
    <w:rsid w:val="005B2C30"/>
    <w:rsid w:val="005C1450"/>
    <w:rsid w:val="005C466F"/>
    <w:rsid w:val="005C59E4"/>
    <w:rsid w:val="005E6E00"/>
    <w:rsid w:val="005F533A"/>
    <w:rsid w:val="005F5A08"/>
    <w:rsid w:val="00610394"/>
    <w:rsid w:val="00612062"/>
    <w:rsid w:val="0062120A"/>
    <w:rsid w:val="00640A2D"/>
    <w:rsid w:val="00641B40"/>
    <w:rsid w:val="006429A1"/>
    <w:rsid w:val="0064732B"/>
    <w:rsid w:val="00660544"/>
    <w:rsid w:val="00662245"/>
    <w:rsid w:val="00664A20"/>
    <w:rsid w:val="00665041"/>
    <w:rsid w:val="00665371"/>
    <w:rsid w:val="00667888"/>
    <w:rsid w:val="006905CA"/>
    <w:rsid w:val="00695645"/>
    <w:rsid w:val="006B7A79"/>
    <w:rsid w:val="006D4CD4"/>
    <w:rsid w:val="006E281F"/>
    <w:rsid w:val="006F332D"/>
    <w:rsid w:val="006F4066"/>
    <w:rsid w:val="0071201F"/>
    <w:rsid w:val="00713B35"/>
    <w:rsid w:val="0072459B"/>
    <w:rsid w:val="0074101F"/>
    <w:rsid w:val="007557E2"/>
    <w:rsid w:val="007767A7"/>
    <w:rsid w:val="00785B2A"/>
    <w:rsid w:val="00791CEC"/>
    <w:rsid w:val="007945CC"/>
    <w:rsid w:val="007A5EE9"/>
    <w:rsid w:val="007A7C4A"/>
    <w:rsid w:val="007B04F9"/>
    <w:rsid w:val="007B54F5"/>
    <w:rsid w:val="007D1494"/>
    <w:rsid w:val="007D3314"/>
    <w:rsid w:val="007E1C5A"/>
    <w:rsid w:val="007E4988"/>
    <w:rsid w:val="007E5D1A"/>
    <w:rsid w:val="007F3647"/>
    <w:rsid w:val="00812583"/>
    <w:rsid w:val="00814051"/>
    <w:rsid w:val="008146C0"/>
    <w:rsid w:val="00815C28"/>
    <w:rsid w:val="008205E6"/>
    <w:rsid w:val="00822B13"/>
    <w:rsid w:val="00830CC9"/>
    <w:rsid w:val="008462D2"/>
    <w:rsid w:val="008569A0"/>
    <w:rsid w:val="00864F54"/>
    <w:rsid w:val="00865C82"/>
    <w:rsid w:val="00891F24"/>
    <w:rsid w:val="008A7733"/>
    <w:rsid w:val="008C2B46"/>
    <w:rsid w:val="008C6E99"/>
    <w:rsid w:val="008D03FF"/>
    <w:rsid w:val="008D6EFD"/>
    <w:rsid w:val="008D79ED"/>
    <w:rsid w:val="008E1077"/>
    <w:rsid w:val="008E7172"/>
    <w:rsid w:val="00907994"/>
    <w:rsid w:val="0091197C"/>
    <w:rsid w:val="00927724"/>
    <w:rsid w:val="00940B31"/>
    <w:rsid w:val="009458CA"/>
    <w:rsid w:val="009658FE"/>
    <w:rsid w:val="00976005"/>
    <w:rsid w:val="00987D4D"/>
    <w:rsid w:val="0099382B"/>
    <w:rsid w:val="009A51B2"/>
    <w:rsid w:val="009B09BF"/>
    <w:rsid w:val="009B25DF"/>
    <w:rsid w:val="009B4A30"/>
    <w:rsid w:val="009C3081"/>
    <w:rsid w:val="009E5BE3"/>
    <w:rsid w:val="009F1E32"/>
    <w:rsid w:val="009F22A8"/>
    <w:rsid w:val="009F2E48"/>
    <w:rsid w:val="009F354B"/>
    <w:rsid w:val="009F5303"/>
    <w:rsid w:val="009F7C44"/>
    <w:rsid w:val="00A03AFB"/>
    <w:rsid w:val="00A05A78"/>
    <w:rsid w:val="00A169A8"/>
    <w:rsid w:val="00A23ACF"/>
    <w:rsid w:val="00A24006"/>
    <w:rsid w:val="00A503D7"/>
    <w:rsid w:val="00A55B4E"/>
    <w:rsid w:val="00A57772"/>
    <w:rsid w:val="00A72606"/>
    <w:rsid w:val="00A73DA2"/>
    <w:rsid w:val="00A742AF"/>
    <w:rsid w:val="00A864B2"/>
    <w:rsid w:val="00A9489B"/>
    <w:rsid w:val="00AA0E35"/>
    <w:rsid w:val="00AA1289"/>
    <w:rsid w:val="00AA267A"/>
    <w:rsid w:val="00AB3F0D"/>
    <w:rsid w:val="00AB690D"/>
    <w:rsid w:val="00AC0146"/>
    <w:rsid w:val="00AD14E7"/>
    <w:rsid w:val="00AE7EE0"/>
    <w:rsid w:val="00AF1265"/>
    <w:rsid w:val="00AF5C5A"/>
    <w:rsid w:val="00B011A3"/>
    <w:rsid w:val="00B0735C"/>
    <w:rsid w:val="00B10E5D"/>
    <w:rsid w:val="00B24B58"/>
    <w:rsid w:val="00B32981"/>
    <w:rsid w:val="00B33AD4"/>
    <w:rsid w:val="00B358B6"/>
    <w:rsid w:val="00B4585E"/>
    <w:rsid w:val="00B61417"/>
    <w:rsid w:val="00B8775C"/>
    <w:rsid w:val="00BB5BD5"/>
    <w:rsid w:val="00BC3B90"/>
    <w:rsid w:val="00BC789F"/>
    <w:rsid w:val="00BE4A65"/>
    <w:rsid w:val="00BF55B0"/>
    <w:rsid w:val="00BF6F65"/>
    <w:rsid w:val="00C07373"/>
    <w:rsid w:val="00C177D8"/>
    <w:rsid w:val="00C3262A"/>
    <w:rsid w:val="00C4474C"/>
    <w:rsid w:val="00C4491C"/>
    <w:rsid w:val="00C45DEF"/>
    <w:rsid w:val="00C72BB5"/>
    <w:rsid w:val="00C72DE1"/>
    <w:rsid w:val="00C76104"/>
    <w:rsid w:val="00C86416"/>
    <w:rsid w:val="00CA3651"/>
    <w:rsid w:val="00CA4CDA"/>
    <w:rsid w:val="00CB7BE2"/>
    <w:rsid w:val="00CD44F0"/>
    <w:rsid w:val="00CD7C90"/>
    <w:rsid w:val="00CE2387"/>
    <w:rsid w:val="00D10079"/>
    <w:rsid w:val="00D11916"/>
    <w:rsid w:val="00D46A5E"/>
    <w:rsid w:val="00D5567D"/>
    <w:rsid w:val="00D60583"/>
    <w:rsid w:val="00D80F5E"/>
    <w:rsid w:val="00D903AB"/>
    <w:rsid w:val="00D9431D"/>
    <w:rsid w:val="00D94485"/>
    <w:rsid w:val="00DA4E57"/>
    <w:rsid w:val="00DA6844"/>
    <w:rsid w:val="00DB1550"/>
    <w:rsid w:val="00DB380C"/>
    <w:rsid w:val="00DB6066"/>
    <w:rsid w:val="00DD2435"/>
    <w:rsid w:val="00DD2BD4"/>
    <w:rsid w:val="00DD5132"/>
    <w:rsid w:val="00DD5313"/>
    <w:rsid w:val="00DE1600"/>
    <w:rsid w:val="00DF3F64"/>
    <w:rsid w:val="00DF54FC"/>
    <w:rsid w:val="00DF5C2B"/>
    <w:rsid w:val="00E0216A"/>
    <w:rsid w:val="00E054D1"/>
    <w:rsid w:val="00E06C4F"/>
    <w:rsid w:val="00E132B1"/>
    <w:rsid w:val="00E17925"/>
    <w:rsid w:val="00E25519"/>
    <w:rsid w:val="00E42444"/>
    <w:rsid w:val="00E44AB3"/>
    <w:rsid w:val="00E50886"/>
    <w:rsid w:val="00E63CF1"/>
    <w:rsid w:val="00E715DF"/>
    <w:rsid w:val="00E73E9A"/>
    <w:rsid w:val="00E74F8B"/>
    <w:rsid w:val="00E76C1D"/>
    <w:rsid w:val="00E84A40"/>
    <w:rsid w:val="00EA685E"/>
    <w:rsid w:val="00EB5240"/>
    <w:rsid w:val="00EC274E"/>
    <w:rsid w:val="00ED41FD"/>
    <w:rsid w:val="00EE4D9A"/>
    <w:rsid w:val="00EE5C83"/>
    <w:rsid w:val="00F0313F"/>
    <w:rsid w:val="00F12532"/>
    <w:rsid w:val="00F176D6"/>
    <w:rsid w:val="00F21538"/>
    <w:rsid w:val="00F27B39"/>
    <w:rsid w:val="00F27D1C"/>
    <w:rsid w:val="00F50C27"/>
    <w:rsid w:val="00F51704"/>
    <w:rsid w:val="00F53048"/>
    <w:rsid w:val="00F54769"/>
    <w:rsid w:val="00F65769"/>
    <w:rsid w:val="00F974AE"/>
    <w:rsid w:val="00FA3746"/>
    <w:rsid w:val="00FA68CA"/>
    <w:rsid w:val="00FB3160"/>
    <w:rsid w:val="00FC0775"/>
    <w:rsid w:val="00FC09C9"/>
    <w:rsid w:val="00FC1765"/>
    <w:rsid w:val="00FD0982"/>
    <w:rsid w:val="00FD6D40"/>
    <w:rsid w:val="00FE1387"/>
    <w:rsid w:val="00FF0340"/>
    <w:rsid w:val="00FF554C"/>
    <w:rsid w:val="00FF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1f2e5e"/>
    </o:shapedefaults>
    <o:shapelayout v:ext="edit">
      <o:idmap v:ext="edit" data="1"/>
    </o:shapelayout>
  </w:shapeDefaults>
  <w:decimalSymbol w:val="."/>
  <w:listSeparator w:val=","/>
  <w14:docId w14:val="19C7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4D1"/>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paragraph" w:styleId="Title">
    <w:name w:val="Title"/>
    <w:basedOn w:val="Heading1"/>
    <w:next w:val="Normal"/>
    <w:link w:val="TitleChar"/>
    <w:qFormat/>
    <w:rsid w:val="008D79ED"/>
    <w:pPr>
      <w:keepNext/>
      <w:numPr>
        <w:numId w:val="0"/>
      </w:numPr>
      <w:autoSpaceDE/>
      <w:autoSpaceDN/>
      <w:adjustRightInd/>
      <w:spacing w:before="720" w:after="600"/>
      <w:jc w:val="center"/>
    </w:pPr>
    <w:rPr>
      <w:bCs/>
      <w:color w:val="auto"/>
      <w:kern w:val="32"/>
      <w:sz w:val="22"/>
      <w:szCs w:val="32"/>
    </w:rPr>
  </w:style>
  <w:style w:type="character" w:customStyle="1" w:styleId="TitleChar">
    <w:name w:val="Title Char"/>
    <w:basedOn w:val="DefaultParagraphFont"/>
    <w:link w:val="Title"/>
    <w:rsid w:val="008D79ED"/>
    <w:rPr>
      <w:rFonts w:ascii="Arial" w:hAnsi="Arial" w:cs="Arial"/>
      <w:b/>
      <w:bCs/>
      <w:kern w:val="32"/>
      <w:sz w:val="22"/>
      <w:szCs w:val="32"/>
      <w:lang w:eastAsia="en-US"/>
    </w:rPr>
  </w:style>
  <w:style w:type="character" w:styleId="PlaceholderText">
    <w:name w:val="Placeholder Text"/>
    <w:basedOn w:val="DefaultParagraphFont"/>
    <w:uiPriority w:val="99"/>
    <w:semiHidden/>
    <w:rsid w:val="008D79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4D1"/>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paragraph" w:styleId="Title">
    <w:name w:val="Title"/>
    <w:basedOn w:val="Heading1"/>
    <w:next w:val="Normal"/>
    <w:link w:val="TitleChar"/>
    <w:qFormat/>
    <w:rsid w:val="008D79ED"/>
    <w:pPr>
      <w:keepNext/>
      <w:numPr>
        <w:numId w:val="0"/>
      </w:numPr>
      <w:autoSpaceDE/>
      <w:autoSpaceDN/>
      <w:adjustRightInd/>
      <w:spacing w:before="720" w:after="600"/>
      <w:jc w:val="center"/>
    </w:pPr>
    <w:rPr>
      <w:bCs/>
      <w:color w:val="auto"/>
      <w:kern w:val="32"/>
      <w:sz w:val="22"/>
      <w:szCs w:val="32"/>
    </w:rPr>
  </w:style>
  <w:style w:type="character" w:customStyle="1" w:styleId="TitleChar">
    <w:name w:val="Title Char"/>
    <w:basedOn w:val="DefaultParagraphFont"/>
    <w:link w:val="Title"/>
    <w:rsid w:val="008D79ED"/>
    <w:rPr>
      <w:rFonts w:ascii="Arial" w:hAnsi="Arial" w:cs="Arial"/>
      <w:b/>
      <w:bCs/>
      <w:kern w:val="32"/>
      <w:sz w:val="22"/>
      <w:szCs w:val="32"/>
      <w:lang w:eastAsia="en-US"/>
    </w:rPr>
  </w:style>
  <w:style w:type="character" w:styleId="PlaceholderText">
    <w:name w:val="Placeholder Text"/>
    <w:basedOn w:val="DefaultParagraphFont"/>
    <w:uiPriority w:val="99"/>
    <w:semiHidden/>
    <w:rsid w:val="008D79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862">
      <w:bodyDiv w:val="1"/>
      <w:marLeft w:val="0"/>
      <w:marRight w:val="0"/>
      <w:marTop w:val="0"/>
      <w:marBottom w:val="0"/>
      <w:divBdr>
        <w:top w:val="none" w:sz="0" w:space="0" w:color="auto"/>
        <w:left w:val="none" w:sz="0" w:space="0" w:color="auto"/>
        <w:bottom w:val="none" w:sz="0" w:space="0" w:color="auto"/>
        <w:right w:val="none" w:sz="0" w:space="0" w:color="auto"/>
      </w:divBdr>
    </w:div>
    <w:div w:id="38212488">
      <w:bodyDiv w:val="1"/>
      <w:marLeft w:val="0"/>
      <w:marRight w:val="0"/>
      <w:marTop w:val="0"/>
      <w:marBottom w:val="0"/>
      <w:divBdr>
        <w:top w:val="none" w:sz="0" w:space="0" w:color="auto"/>
        <w:left w:val="none" w:sz="0" w:space="0" w:color="auto"/>
        <w:bottom w:val="none" w:sz="0" w:space="0" w:color="auto"/>
        <w:right w:val="none" w:sz="0" w:space="0" w:color="auto"/>
      </w:divBdr>
    </w:div>
    <w:div w:id="116916478">
      <w:bodyDiv w:val="1"/>
      <w:marLeft w:val="0"/>
      <w:marRight w:val="0"/>
      <w:marTop w:val="0"/>
      <w:marBottom w:val="0"/>
      <w:divBdr>
        <w:top w:val="none" w:sz="0" w:space="0" w:color="auto"/>
        <w:left w:val="none" w:sz="0" w:space="0" w:color="auto"/>
        <w:bottom w:val="none" w:sz="0" w:space="0" w:color="auto"/>
        <w:right w:val="none" w:sz="0" w:space="0" w:color="auto"/>
      </w:divBdr>
    </w:div>
    <w:div w:id="150027665">
      <w:bodyDiv w:val="1"/>
      <w:marLeft w:val="0"/>
      <w:marRight w:val="0"/>
      <w:marTop w:val="0"/>
      <w:marBottom w:val="0"/>
      <w:divBdr>
        <w:top w:val="none" w:sz="0" w:space="0" w:color="auto"/>
        <w:left w:val="none" w:sz="0" w:space="0" w:color="auto"/>
        <w:bottom w:val="none" w:sz="0" w:space="0" w:color="auto"/>
        <w:right w:val="none" w:sz="0" w:space="0" w:color="auto"/>
      </w:divBdr>
    </w:div>
    <w:div w:id="152725627">
      <w:bodyDiv w:val="1"/>
      <w:marLeft w:val="0"/>
      <w:marRight w:val="0"/>
      <w:marTop w:val="0"/>
      <w:marBottom w:val="0"/>
      <w:divBdr>
        <w:top w:val="none" w:sz="0" w:space="0" w:color="auto"/>
        <w:left w:val="none" w:sz="0" w:space="0" w:color="auto"/>
        <w:bottom w:val="none" w:sz="0" w:space="0" w:color="auto"/>
        <w:right w:val="none" w:sz="0" w:space="0" w:color="auto"/>
      </w:divBdr>
    </w:div>
    <w:div w:id="158887006">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41463743">
      <w:bodyDiv w:val="1"/>
      <w:marLeft w:val="0"/>
      <w:marRight w:val="0"/>
      <w:marTop w:val="0"/>
      <w:marBottom w:val="0"/>
      <w:divBdr>
        <w:top w:val="none" w:sz="0" w:space="0" w:color="auto"/>
        <w:left w:val="none" w:sz="0" w:space="0" w:color="auto"/>
        <w:bottom w:val="none" w:sz="0" w:space="0" w:color="auto"/>
        <w:right w:val="none" w:sz="0" w:space="0" w:color="auto"/>
      </w:divBdr>
    </w:div>
    <w:div w:id="570195526">
      <w:bodyDiv w:val="1"/>
      <w:marLeft w:val="0"/>
      <w:marRight w:val="0"/>
      <w:marTop w:val="0"/>
      <w:marBottom w:val="0"/>
      <w:divBdr>
        <w:top w:val="none" w:sz="0" w:space="0" w:color="auto"/>
        <w:left w:val="none" w:sz="0" w:space="0" w:color="auto"/>
        <w:bottom w:val="none" w:sz="0" w:space="0" w:color="auto"/>
        <w:right w:val="none" w:sz="0" w:space="0" w:color="auto"/>
      </w:divBdr>
    </w:div>
    <w:div w:id="856431564">
      <w:bodyDiv w:val="1"/>
      <w:marLeft w:val="0"/>
      <w:marRight w:val="0"/>
      <w:marTop w:val="0"/>
      <w:marBottom w:val="0"/>
      <w:divBdr>
        <w:top w:val="none" w:sz="0" w:space="0" w:color="auto"/>
        <w:left w:val="none" w:sz="0" w:space="0" w:color="auto"/>
        <w:bottom w:val="none" w:sz="0" w:space="0" w:color="auto"/>
        <w:right w:val="none" w:sz="0" w:space="0" w:color="auto"/>
      </w:divBdr>
    </w:div>
    <w:div w:id="862942806">
      <w:bodyDiv w:val="1"/>
      <w:marLeft w:val="0"/>
      <w:marRight w:val="0"/>
      <w:marTop w:val="0"/>
      <w:marBottom w:val="0"/>
      <w:divBdr>
        <w:top w:val="none" w:sz="0" w:space="0" w:color="auto"/>
        <w:left w:val="none" w:sz="0" w:space="0" w:color="auto"/>
        <w:bottom w:val="none" w:sz="0" w:space="0" w:color="auto"/>
        <w:right w:val="none" w:sz="0" w:space="0" w:color="auto"/>
      </w:divBdr>
    </w:div>
    <w:div w:id="1053893109">
      <w:bodyDiv w:val="1"/>
      <w:marLeft w:val="0"/>
      <w:marRight w:val="0"/>
      <w:marTop w:val="0"/>
      <w:marBottom w:val="0"/>
      <w:divBdr>
        <w:top w:val="none" w:sz="0" w:space="0" w:color="auto"/>
        <w:left w:val="none" w:sz="0" w:space="0" w:color="auto"/>
        <w:bottom w:val="none" w:sz="0" w:space="0" w:color="auto"/>
        <w:right w:val="none" w:sz="0" w:space="0" w:color="auto"/>
      </w:divBdr>
    </w:div>
    <w:div w:id="1122922315">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293057437">
      <w:bodyDiv w:val="1"/>
      <w:marLeft w:val="0"/>
      <w:marRight w:val="0"/>
      <w:marTop w:val="0"/>
      <w:marBottom w:val="0"/>
      <w:divBdr>
        <w:top w:val="none" w:sz="0" w:space="0" w:color="auto"/>
        <w:left w:val="none" w:sz="0" w:space="0" w:color="auto"/>
        <w:bottom w:val="none" w:sz="0" w:space="0" w:color="auto"/>
        <w:right w:val="none" w:sz="0" w:space="0" w:color="auto"/>
      </w:divBdr>
    </w:div>
    <w:div w:id="1298072087">
      <w:bodyDiv w:val="1"/>
      <w:marLeft w:val="0"/>
      <w:marRight w:val="0"/>
      <w:marTop w:val="0"/>
      <w:marBottom w:val="0"/>
      <w:divBdr>
        <w:top w:val="none" w:sz="0" w:space="0" w:color="auto"/>
        <w:left w:val="none" w:sz="0" w:space="0" w:color="auto"/>
        <w:bottom w:val="none" w:sz="0" w:space="0" w:color="auto"/>
        <w:right w:val="none" w:sz="0" w:space="0" w:color="auto"/>
      </w:divBdr>
    </w:div>
    <w:div w:id="1334916029">
      <w:bodyDiv w:val="1"/>
      <w:marLeft w:val="0"/>
      <w:marRight w:val="0"/>
      <w:marTop w:val="0"/>
      <w:marBottom w:val="0"/>
      <w:divBdr>
        <w:top w:val="none" w:sz="0" w:space="0" w:color="auto"/>
        <w:left w:val="none" w:sz="0" w:space="0" w:color="auto"/>
        <w:bottom w:val="none" w:sz="0" w:space="0" w:color="auto"/>
        <w:right w:val="none" w:sz="0" w:space="0" w:color="auto"/>
      </w:divBdr>
    </w:div>
    <w:div w:id="1380781030">
      <w:bodyDiv w:val="1"/>
      <w:marLeft w:val="0"/>
      <w:marRight w:val="0"/>
      <w:marTop w:val="0"/>
      <w:marBottom w:val="0"/>
      <w:divBdr>
        <w:top w:val="none" w:sz="0" w:space="0" w:color="auto"/>
        <w:left w:val="none" w:sz="0" w:space="0" w:color="auto"/>
        <w:bottom w:val="none" w:sz="0" w:space="0" w:color="auto"/>
        <w:right w:val="none" w:sz="0" w:space="0" w:color="auto"/>
      </w:divBdr>
    </w:div>
    <w:div w:id="1476335907">
      <w:bodyDiv w:val="1"/>
      <w:marLeft w:val="0"/>
      <w:marRight w:val="0"/>
      <w:marTop w:val="0"/>
      <w:marBottom w:val="0"/>
      <w:divBdr>
        <w:top w:val="none" w:sz="0" w:space="0" w:color="auto"/>
        <w:left w:val="none" w:sz="0" w:space="0" w:color="auto"/>
        <w:bottom w:val="none" w:sz="0" w:space="0" w:color="auto"/>
        <w:right w:val="none" w:sz="0" w:space="0" w:color="auto"/>
      </w:divBdr>
    </w:div>
    <w:div w:id="1529027270">
      <w:bodyDiv w:val="1"/>
      <w:marLeft w:val="0"/>
      <w:marRight w:val="0"/>
      <w:marTop w:val="0"/>
      <w:marBottom w:val="0"/>
      <w:divBdr>
        <w:top w:val="none" w:sz="0" w:space="0" w:color="auto"/>
        <w:left w:val="none" w:sz="0" w:space="0" w:color="auto"/>
        <w:bottom w:val="none" w:sz="0" w:space="0" w:color="auto"/>
        <w:right w:val="none" w:sz="0" w:space="0" w:color="auto"/>
      </w:divBdr>
    </w:div>
    <w:div w:id="1539509038">
      <w:bodyDiv w:val="1"/>
      <w:marLeft w:val="0"/>
      <w:marRight w:val="0"/>
      <w:marTop w:val="0"/>
      <w:marBottom w:val="0"/>
      <w:divBdr>
        <w:top w:val="none" w:sz="0" w:space="0" w:color="auto"/>
        <w:left w:val="none" w:sz="0" w:space="0" w:color="auto"/>
        <w:bottom w:val="none" w:sz="0" w:space="0" w:color="auto"/>
        <w:right w:val="none" w:sz="0" w:space="0" w:color="auto"/>
      </w:divBdr>
    </w:div>
    <w:div w:id="1618442509">
      <w:bodyDiv w:val="1"/>
      <w:marLeft w:val="0"/>
      <w:marRight w:val="0"/>
      <w:marTop w:val="0"/>
      <w:marBottom w:val="0"/>
      <w:divBdr>
        <w:top w:val="none" w:sz="0" w:space="0" w:color="auto"/>
        <w:left w:val="none" w:sz="0" w:space="0" w:color="auto"/>
        <w:bottom w:val="none" w:sz="0" w:space="0" w:color="auto"/>
        <w:right w:val="none" w:sz="0" w:space="0" w:color="auto"/>
      </w:divBdr>
    </w:div>
    <w:div w:id="1683512286">
      <w:bodyDiv w:val="1"/>
      <w:marLeft w:val="0"/>
      <w:marRight w:val="0"/>
      <w:marTop w:val="0"/>
      <w:marBottom w:val="0"/>
      <w:divBdr>
        <w:top w:val="none" w:sz="0" w:space="0" w:color="auto"/>
        <w:left w:val="none" w:sz="0" w:space="0" w:color="auto"/>
        <w:bottom w:val="none" w:sz="0" w:space="0" w:color="auto"/>
        <w:right w:val="none" w:sz="0" w:space="0" w:color="auto"/>
      </w:divBdr>
    </w:div>
    <w:div w:id="1696271323">
      <w:bodyDiv w:val="1"/>
      <w:marLeft w:val="0"/>
      <w:marRight w:val="0"/>
      <w:marTop w:val="0"/>
      <w:marBottom w:val="0"/>
      <w:divBdr>
        <w:top w:val="none" w:sz="0" w:space="0" w:color="auto"/>
        <w:left w:val="none" w:sz="0" w:space="0" w:color="auto"/>
        <w:bottom w:val="none" w:sz="0" w:space="0" w:color="auto"/>
        <w:right w:val="none" w:sz="0" w:space="0" w:color="auto"/>
      </w:divBdr>
    </w:div>
    <w:div w:id="1743286874">
      <w:bodyDiv w:val="1"/>
      <w:marLeft w:val="0"/>
      <w:marRight w:val="0"/>
      <w:marTop w:val="0"/>
      <w:marBottom w:val="0"/>
      <w:divBdr>
        <w:top w:val="none" w:sz="0" w:space="0" w:color="auto"/>
        <w:left w:val="none" w:sz="0" w:space="0" w:color="auto"/>
        <w:bottom w:val="none" w:sz="0" w:space="0" w:color="auto"/>
        <w:right w:val="none" w:sz="0" w:space="0" w:color="auto"/>
      </w:divBdr>
    </w:div>
    <w:div w:id="1808159799">
      <w:bodyDiv w:val="1"/>
      <w:marLeft w:val="0"/>
      <w:marRight w:val="0"/>
      <w:marTop w:val="0"/>
      <w:marBottom w:val="0"/>
      <w:divBdr>
        <w:top w:val="none" w:sz="0" w:space="0" w:color="auto"/>
        <w:left w:val="none" w:sz="0" w:space="0" w:color="auto"/>
        <w:bottom w:val="none" w:sz="0" w:space="0" w:color="auto"/>
        <w:right w:val="none" w:sz="0" w:space="0" w:color="auto"/>
      </w:divBdr>
    </w:div>
    <w:div w:id="1861123989">
      <w:bodyDiv w:val="1"/>
      <w:marLeft w:val="0"/>
      <w:marRight w:val="0"/>
      <w:marTop w:val="0"/>
      <w:marBottom w:val="0"/>
      <w:divBdr>
        <w:top w:val="none" w:sz="0" w:space="0" w:color="auto"/>
        <w:left w:val="none" w:sz="0" w:space="0" w:color="auto"/>
        <w:bottom w:val="none" w:sz="0" w:space="0" w:color="auto"/>
        <w:right w:val="none" w:sz="0" w:space="0" w:color="auto"/>
      </w:divBdr>
    </w:div>
    <w:div w:id="186721084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7316859">
      <w:bodyDiv w:val="1"/>
      <w:marLeft w:val="0"/>
      <w:marRight w:val="0"/>
      <w:marTop w:val="0"/>
      <w:marBottom w:val="0"/>
      <w:divBdr>
        <w:top w:val="none" w:sz="0" w:space="0" w:color="auto"/>
        <w:left w:val="none" w:sz="0" w:space="0" w:color="auto"/>
        <w:bottom w:val="none" w:sz="0" w:space="0" w:color="auto"/>
        <w:right w:val="none" w:sz="0" w:space="0" w:color="auto"/>
      </w:divBdr>
    </w:div>
    <w:div w:id="2085561780">
      <w:bodyDiv w:val="1"/>
      <w:marLeft w:val="0"/>
      <w:marRight w:val="0"/>
      <w:marTop w:val="0"/>
      <w:marBottom w:val="0"/>
      <w:divBdr>
        <w:top w:val="none" w:sz="0" w:space="0" w:color="auto"/>
        <w:left w:val="none" w:sz="0" w:space="0" w:color="auto"/>
        <w:bottom w:val="none" w:sz="0" w:space="0" w:color="auto"/>
        <w:right w:val="none" w:sz="0" w:space="0" w:color="auto"/>
      </w:divBdr>
    </w:div>
    <w:div w:id="21246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fairwork.gov.au/how-we-will-help/online-training"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about-us/news-and-media-releases/newslette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airwork.gov.au/website-information/staying-up-to-date/subscribe-to-email-updates"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fairwork.gov.au/register" TargetMode="External"/><Relationship Id="rId14" Type="http://schemas.openxmlformats.org/officeDocument/2006/relationships/footer" Target="footer1.xml"/><Relationship Id="rId22"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4B50-7F23-48C5-AE5D-EB24C73C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D56617BD.dotm</Template>
  <TotalTime>0</TotalTime>
  <Pages>17</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Downes Rice Hulls Pty Ltd Enforceable Undertaking</vt:lpstr>
    </vt:vector>
  </TitlesOfParts>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Downes Rice Hulls Pty Ltd Enforceable Undertaking</dc:title>
  <dc:subject>Downes Rice Hulls Pty Ltd Enforceable Undertaking</dc:subject>
  <dc:creator/>
  <cp:keywords>Downes Rice Hulls Pty Ltd Enforceable Undertaking</cp:keywords>
  <cp:lastModifiedBy/>
  <cp:revision>1</cp:revision>
  <dcterms:created xsi:type="dcterms:W3CDTF">2017-08-17T01:25:00Z</dcterms:created>
  <dcterms:modified xsi:type="dcterms:W3CDTF">2017-08-17T01:25:00Z</dcterms:modified>
</cp:coreProperties>
</file>