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1F1A3" w14:textId="77777777" w:rsidR="00AA2A91" w:rsidRDefault="00AA2A91" w:rsidP="006B66A0">
      <w:pPr>
        <w:pStyle w:val="Header"/>
        <w:widowControl w:val="0"/>
        <w:spacing w:after="240"/>
        <w:rPr>
          <w:rFonts w:cs="Arial"/>
          <w:sz w:val="20"/>
        </w:rPr>
      </w:pPr>
    </w:p>
    <w:p w14:paraId="05B1F1A4" w14:textId="77777777" w:rsidR="00FF7E83" w:rsidRDefault="00471065" w:rsidP="006B66A0">
      <w:pPr>
        <w:pStyle w:val="Header"/>
        <w:widowControl w:val="0"/>
        <w:spacing w:after="240"/>
        <w:rPr>
          <w:rFonts w:cs="Arial"/>
          <w:sz w:val="20"/>
        </w:rPr>
      </w:pPr>
      <w:r>
        <w:rPr>
          <w:rFonts w:cs="Arial"/>
          <w:noProof/>
          <w:sz w:val="20"/>
          <w:lang w:eastAsia="en-AU"/>
        </w:rPr>
        <mc:AlternateContent>
          <mc:Choice Requires="wps">
            <w:drawing>
              <wp:anchor distT="4294967295" distB="4294967295" distL="114300" distR="114300" simplePos="0" relativeHeight="251659776" behindDoc="0" locked="0" layoutInCell="1" allowOverlap="1" wp14:anchorId="05B1F305" wp14:editId="6ECF994A">
                <wp:simplePos x="0" y="0"/>
                <wp:positionH relativeFrom="column">
                  <wp:posOffset>-410210</wp:posOffset>
                </wp:positionH>
                <wp:positionV relativeFrom="paragraph">
                  <wp:posOffset>1236980</wp:posOffset>
                </wp:positionV>
                <wp:extent cx="6867525" cy="0"/>
                <wp:effectExtent l="0" t="38100" r="9525" b="38100"/>
                <wp:wrapNone/>
                <wp:docPr id="5" name="Straight Connector 5" descr="Decorative straight line" title="Decorative straigh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alt="Title: Decorative straight line - Description: Decorative straight line"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3pt,97.4pt" to="508.4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05B1F307" wp14:editId="05B1F308">
            <wp:extent cx="4118610" cy="1089025"/>
            <wp:effectExtent l="0" t="0" r="0" b="0"/>
            <wp:docPr id="1" name="Picture 1"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8610" cy="1089025"/>
                    </a:xfrm>
                    <a:prstGeom prst="rect">
                      <a:avLst/>
                    </a:prstGeom>
                    <a:noFill/>
                    <a:ln>
                      <a:noFill/>
                    </a:ln>
                  </pic:spPr>
                </pic:pic>
              </a:graphicData>
            </a:graphic>
          </wp:inline>
        </w:drawing>
      </w:r>
    </w:p>
    <w:p w14:paraId="05B1F1A6" w14:textId="77777777" w:rsidR="00E6702C" w:rsidRPr="006B66A0" w:rsidRDefault="00E6702C" w:rsidP="006B66A0">
      <w:pPr>
        <w:pStyle w:val="Header"/>
        <w:widowControl w:val="0"/>
        <w:spacing w:after="240"/>
        <w:rPr>
          <w:rFonts w:cs="Arial"/>
          <w:sz w:val="20"/>
        </w:rPr>
      </w:pPr>
    </w:p>
    <w:p w14:paraId="05B1F1AA" w14:textId="77777777" w:rsidR="006C2614" w:rsidRPr="00BA3BD1" w:rsidRDefault="006C2614" w:rsidP="00976808">
      <w:pPr>
        <w:pStyle w:val="Heading1"/>
        <w:spacing w:before="1800"/>
      </w:pPr>
      <w:r w:rsidRPr="00BA3BD1">
        <w:t xml:space="preserve">ENFORCEABLE UNDERTAKING </w:t>
      </w:r>
    </w:p>
    <w:p w14:paraId="05B1F1AB" w14:textId="77777777" w:rsidR="006C2614" w:rsidRDefault="006C2614" w:rsidP="007A6AF4">
      <w:pPr>
        <w:spacing w:line="480" w:lineRule="auto"/>
        <w:jc w:val="center"/>
        <w:rPr>
          <w:rFonts w:cs="Arial"/>
          <w:szCs w:val="22"/>
        </w:rPr>
      </w:pPr>
      <w:r>
        <w:rPr>
          <w:rFonts w:cs="Arial"/>
          <w:szCs w:val="22"/>
        </w:rPr>
        <w:t>Between</w:t>
      </w:r>
    </w:p>
    <w:p w14:paraId="05B1F1AE" w14:textId="77777777" w:rsidR="006C2614" w:rsidRDefault="006C2614" w:rsidP="009549C1">
      <w:pPr>
        <w:spacing w:before="960" w:line="480" w:lineRule="auto"/>
        <w:jc w:val="center"/>
        <w:rPr>
          <w:rFonts w:cs="Arial"/>
          <w:szCs w:val="22"/>
        </w:rPr>
      </w:pPr>
      <w:r>
        <w:rPr>
          <w:rFonts w:cs="Arial"/>
          <w:szCs w:val="22"/>
        </w:rPr>
        <w:t xml:space="preserve">The Commonwealth of Australia </w:t>
      </w:r>
    </w:p>
    <w:p w14:paraId="05B1F1B0" w14:textId="77777777" w:rsidR="006C2614" w:rsidRDefault="006C2614" w:rsidP="009549C1">
      <w:pPr>
        <w:spacing w:before="600" w:line="480" w:lineRule="auto"/>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14:paraId="05B1F1B2" w14:textId="77777777" w:rsidR="006C2614" w:rsidRDefault="005C403E" w:rsidP="009549C1">
      <w:pPr>
        <w:spacing w:before="360" w:line="480" w:lineRule="auto"/>
        <w:jc w:val="center"/>
        <w:rPr>
          <w:rFonts w:cs="Arial"/>
          <w:szCs w:val="22"/>
        </w:rPr>
      </w:pPr>
      <w:proofErr w:type="gramStart"/>
      <w:r>
        <w:rPr>
          <w:rFonts w:cs="Arial"/>
          <w:szCs w:val="22"/>
        </w:rPr>
        <w:t>a</w:t>
      </w:r>
      <w:r w:rsidR="006C2614">
        <w:rPr>
          <w:rFonts w:cs="Arial"/>
          <w:szCs w:val="22"/>
        </w:rPr>
        <w:t>nd</w:t>
      </w:r>
      <w:proofErr w:type="gramEnd"/>
    </w:p>
    <w:p w14:paraId="05B1F1B4" w14:textId="77777777" w:rsidR="005C403E" w:rsidRDefault="000A5663" w:rsidP="009549C1">
      <w:pPr>
        <w:spacing w:before="480" w:line="480" w:lineRule="auto"/>
        <w:jc w:val="center"/>
        <w:rPr>
          <w:rFonts w:cs="Arial"/>
          <w:szCs w:val="22"/>
        </w:rPr>
      </w:pPr>
      <w:r>
        <w:rPr>
          <w:rFonts w:cs="Arial"/>
          <w:szCs w:val="22"/>
        </w:rPr>
        <w:t>Challenge Community</w:t>
      </w:r>
      <w:r w:rsidR="00011948">
        <w:rPr>
          <w:rFonts w:cs="Arial"/>
          <w:szCs w:val="22"/>
        </w:rPr>
        <w:t xml:space="preserve"> Services</w:t>
      </w:r>
      <w:r w:rsidR="008C3908">
        <w:rPr>
          <w:rFonts w:cs="Arial"/>
          <w:szCs w:val="22"/>
        </w:rPr>
        <w:t xml:space="preserve"> </w:t>
      </w:r>
    </w:p>
    <w:p w14:paraId="05B1F1B6" w14:textId="6A18F734" w:rsidR="006C2614" w:rsidRDefault="006C2614" w:rsidP="007A6AF4">
      <w:pPr>
        <w:spacing w:line="480" w:lineRule="auto"/>
        <w:jc w:val="center"/>
        <w:rPr>
          <w:rFonts w:cs="Arial"/>
          <w:szCs w:val="22"/>
        </w:rPr>
      </w:pPr>
      <w:r w:rsidRPr="00AA2A91">
        <w:rPr>
          <w:rFonts w:cs="Arial"/>
          <w:szCs w:val="22"/>
        </w:rPr>
        <w:t>(</w:t>
      </w:r>
      <w:proofErr w:type="spellStart"/>
      <w:r w:rsidR="00056352" w:rsidRPr="00AA2A91">
        <w:rPr>
          <w:rFonts w:cs="Arial"/>
          <w:szCs w:val="22"/>
        </w:rPr>
        <w:t>A</w:t>
      </w:r>
      <w:r w:rsidR="00056352">
        <w:rPr>
          <w:rFonts w:cs="Arial"/>
          <w:szCs w:val="22"/>
        </w:rPr>
        <w:t>CN</w:t>
      </w:r>
      <w:proofErr w:type="spellEnd"/>
      <w:r w:rsidR="00152E03">
        <w:t xml:space="preserve">: </w:t>
      </w:r>
      <w:r w:rsidR="000A5663">
        <w:t>059 209 675</w:t>
      </w:r>
      <w:r w:rsidRPr="00AA2A91">
        <w:rPr>
          <w:rFonts w:cs="Arial"/>
          <w:szCs w:val="22"/>
        </w:rPr>
        <w:t>)</w:t>
      </w:r>
    </w:p>
    <w:p w14:paraId="05B1F1B8" w14:textId="1955D817" w:rsidR="003938A9" w:rsidRDefault="003938A9" w:rsidP="009549C1">
      <w:pPr>
        <w:spacing w:line="480" w:lineRule="auto"/>
        <w:jc w:val="center"/>
        <w:rPr>
          <w:rFonts w:cs="Arial"/>
          <w:szCs w:val="22"/>
        </w:rPr>
      </w:pPr>
      <w:proofErr w:type="gramStart"/>
      <w:r>
        <w:rPr>
          <w:rFonts w:cs="Arial"/>
          <w:szCs w:val="22"/>
        </w:rPr>
        <w:t>and</w:t>
      </w:r>
      <w:proofErr w:type="gramEnd"/>
    </w:p>
    <w:p w14:paraId="05B1F1B9" w14:textId="77777777" w:rsidR="003938A9" w:rsidRDefault="003938A9" w:rsidP="009549C1">
      <w:pPr>
        <w:spacing w:before="600" w:line="480" w:lineRule="auto"/>
        <w:jc w:val="center"/>
        <w:rPr>
          <w:rFonts w:cs="Arial"/>
          <w:szCs w:val="22"/>
        </w:rPr>
      </w:pPr>
      <w:r>
        <w:rPr>
          <w:rFonts w:cs="Arial"/>
          <w:szCs w:val="22"/>
        </w:rPr>
        <w:t>Mr Barry Murphy</w:t>
      </w:r>
    </w:p>
    <w:p w14:paraId="05B1F1BA" w14:textId="77777777" w:rsidR="003938A9" w:rsidRDefault="003938A9" w:rsidP="003938A9">
      <w:pPr>
        <w:spacing w:line="480" w:lineRule="auto"/>
        <w:jc w:val="center"/>
        <w:rPr>
          <w:rFonts w:cs="Arial"/>
          <w:szCs w:val="22"/>
        </w:rPr>
      </w:pPr>
      <w:r>
        <w:rPr>
          <w:rFonts w:cs="Arial"/>
          <w:szCs w:val="22"/>
        </w:rPr>
        <w:t>Chief Executive Officer Challenge Community Services</w:t>
      </w:r>
    </w:p>
    <w:p w14:paraId="05B1F1BB" w14:textId="77777777" w:rsidR="006F4128" w:rsidRPr="00BA3BD1" w:rsidRDefault="006C2614" w:rsidP="00BA3BD1">
      <w:pPr>
        <w:pStyle w:val="Heading1"/>
        <w:rPr>
          <w:b w:val="0"/>
          <w:i/>
          <w:sz w:val="20"/>
          <w:szCs w:val="20"/>
        </w:rPr>
      </w:pPr>
      <w:r>
        <w:br w:type="page"/>
      </w:r>
      <w:r w:rsidR="006F4128" w:rsidRPr="00BA3BD1">
        <w:rPr>
          <w:b w:val="0"/>
          <w:i/>
          <w:sz w:val="20"/>
          <w:szCs w:val="20"/>
        </w:rPr>
        <w:lastRenderedPageBreak/>
        <w:t>Fair Work Act 2009</w:t>
      </w:r>
    </w:p>
    <w:p w14:paraId="05B1F1BC" w14:textId="77777777" w:rsidR="00561D14" w:rsidRPr="00BA3BD1" w:rsidRDefault="006F4128" w:rsidP="00BA3BD1">
      <w:pPr>
        <w:pStyle w:val="Heading1"/>
        <w:rPr>
          <w:rFonts w:ascii="Arial Bold" w:hAnsi="Arial Bold"/>
          <w:caps/>
          <w:sz w:val="20"/>
          <w:szCs w:val="20"/>
        </w:rPr>
      </w:pPr>
      <w:r w:rsidRPr="00BA3BD1">
        <w:rPr>
          <w:rFonts w:ascii="Arial Bold" w:hAnsi="Arial Bold"/>
          <w:sz w:val="20"/>
          <w:szCs w:val="20"/>
        </w:rPr>
        <w:t xml:space="preserve">Section 715 </w:t>
      </w:r>
      <w:r w:rsidR="008E6DCB" w:rsidRPr="00BA3BD1">
        <w:rPr>
          <w:rFonts w:ascii="Arial Bold" w:hAnsi="Arial Bold"/>
          <w:caps/>
          <w:sz w:val="20"/>
          <w:szCs w:val="20"/>
        </w:rPr>
        <w:t>E</w:t>
      </w:r>
      <w:r w:rsidR="00561D14" w:rsidRPr="00BA3BD1">
        <w:rPr>
          <w:rFonts w:ascii="Arial Bold" w:hAnsi="Arial Bold"/>
          <w:caps/>
          <w:sz w:val="20"/>
          <w:szCs w:val="20"/>
        </w:rPr>
        <w:t>nforceable</w:t>
      </w:r>
      <w:r w:rsidR="008E6DCB" w:rsidRPr="00BA3BD1">
        <w:rPr>
          <w:rFonts w:ascii="Arial Bold" w:hAnsi="Arial Bold"/>
          <w:caps/>
          <w:sz w:val="20"/>
          <w:szCs w:val="20"/>
        </w:rPr>
        <w:t xml:space="preserve"> U</w:t>
      </w:r>
      <w:r w:rsidR="00561D14" w:rsidRPr="00BA3BD1">
        <w:rPr>
          <w:rFonts w:ascii="Arial Bold" w:hAnsi="Arial Bold"/>
          <w:caps/>
          <w:sz w:val="20"/>
          <w:szCs w:val="20"/>
        </w:rPr>
        <w:t>ndertaking</w:t>
      </w:r>
    </w:p>
    <w:p w14:paraId="05B1F1BD" w14:textId="77777777" w:rsidR="008E6DCB" w:rsidRPr="00BA3BD1" w:rsidRDefault="00561D14" w:rsidP="00BA3BD1">
      <w:pPr>
        <w:pStyle w:val="Heading2"/>
      </w:pPr>
      <w:r w:rsidRPr="00BA3BD1">
        <w:t>Parties</w:t>
      </w:r>
    </w:p>
    <w:p w14:paraId="05B1F1BE" w14:textId="77777777" w:rsidR="00DD7651" w:rsidRPr="00DD7651" w:rsidRDefault="008E6DCB" w:rsidP="006E5D03">
      <w:pPr>
        <w:widowControl w:val="0"/>
        <w:numPr>
          <w:ilvl w:val="0"/>
          <w:numId w:val="3"/>
        </w:numPr>
        <w:tabs>
          <w:tab w:val="right" w:pos="709"/>
        </w:tabs>
        <w:ind w:hanging="720"/>
        <w:jc w:val="both"/>
        <w:rPr>
          <w:rFonts w:cs="Arial"/>
          <w:spacing w:val="10"/>
          <w:sz w:val="20"/>
        </w:rPr>
      </w:pPr>
      <w:bookmarkStart w:id="0" w:name="_Toc76477546"/>
      <w:bookmarkStart w:id="1" w:name="_Toc80072021"/>
      <w:r w:rsidRPr="005F08F1">
        <w:rPr>
          <w:rFonts w:cs="Arial"/>
          <w:sz w:val="20"/>
        </w:rPr>
        <w:t xml:space="preserve">This </w:t>
      </w:r>
      <w:r w:rsidR="00561D14" w:rsidRPr="005F08F1">
        <w:rPr>
          <w:rFonts w:cs="Arial"/>
          <w:sz w:val="20"/>
        </w:rPr>
        <w:t xml:space="preserve">enforceable </w:t>
      </w:r>
      <w:r w:rsidRPr="005F08F1">
        <w:rPr>
          <w:rFonts w:cs="Arial"/>
          <w:sz w:val="20"/>
        </w:rPr>
        <w:t xml:space="preserve">undertaking </w:t>
      </w:r>
      <w:r w:rsidR="00561D14" w:rsidRPr="005F08F1">
        <w:rPr>
          <w:rFonts w:cs="Arial"/>
          <w:sz w:val="20"/>
        </w:rPr>
        <w:t>(</w:t>
      </w:r>
      <w:r w:rsidR="00561D14" w:rsidRPr="005F08F1">
        <w:rPr>
          <w:rFonts w:cs="Arial"/>
          <w:b/>
          <w:sz w:val="20"/>
        </w:rPr>
        <w:t>Undertaking</w:t>
      </w:r>
      <w:r w:rsidR="00561D14" w:rsidRPr="005F08F1">
        <w:rPr>
          <w:rFonts w:cs="Arial"/>
          <w:sz w:val="20"/>
        </w:rPr>
        <w:t xml:space="preserve">) </w:t>
      </w:r>
      <w:r w:rsidRPr="005F08F1">
        <w:rPr>
          <w:rFonts w:cs="Arial"/>
          <w:sz w:val="20"/>
        </w:rPr>
        <w:t>is given to the Fair Work Ombudsman (</w:t>
      </w:r>
      <w:r w:rsidRPr="005F08F1">
        <w:rPr>
          <w:rFonts w:cs="Arial"/>
          <w:b/>
          <w:sz w:val="20"/>
        </w:rPr>
        <w:t>FWO</w:t>
      </w:r>
      <w:r w:rsidRPr="005F08F1">
        <w:rPr>
          <w:rFonts w:cs="Arial"/>
          <w:sz w:val="20"/>
        </w:rPr>
        <w:t>) by</w:t>
      </w:r>
      <w:r w:rsidR="00DD7651">
        <w:rPr>
          <w:rFonts w:cs="Arial"/>
          <w:sz w:val="20"/>
        </w:rPr>
        <w:t>:</w:t>
      </w:r>
    </w:p>
    <w:p w14:paraId="05B1F1BF" w14:textId="77777777" w:rsidR="00DD7651" w:rsidRPr="00DD7651" w:rsidRDefault="00DD7651" w:rsidP="00DD7651">
      <w:pPr>
        <w:widowControl w:val="0"/>
        <w:tabs>
          <w:tab w:val="right" w:pos="709"/>
        </w:tabs>
        <w:ind w:left="720"/>
        <w:jc w:val="both"/>
        <w:rPr>
          <w:rFonts w:cs="Arial"/>
          <w:spacing w:val="10"/>
          <w:sz w:val="20"/>
        </w:rPr>
      </w:pPr>
    </w:p>
    <w:p w14:paraId="05B1F1C0" w14:textId="77777777" w:rsidR="00DD7651" w:rsidRPr="00DD7651" w:rsidRDefault="008F79D0" w:rsidP="00DD7651">
      <w:pPr>
        <w:widowControl w:val="0"/>
        <w:numPr>
          <w:ilvl w:val="1"/>
          <w:numId w:val="3"/>
        </w:numPr>
        <w:tabs>
          <w:tab w:val="right" w:pos="709"/>
        </w:tabs>
        <w:jc w:val="both"/>
        <w:rPr>
          <w:rFonts w:cs="Arial"/>
          <w:sz w:val="20"/>
        </w:rPr>
      </w:pPr>
      <w:r>
        <w:rPr>
          <w:rFonts w:cs="Arial"/>
          <w:sz w:val="20"/>
        </w:rPr>
        <w:t xml:space="preserve"> </w:t>
      </w:r>
      <w:r w:rsidR="000A5663">
        <w:rPr>
          <w:rFonts w:cs="Arial"/>
          <w:sz w:val="20"/>
        </w:rPr>
        <w:t>Challenge Community Services</w:t>
      </w:r>
      <w:r w:rsidR="00056352">
        <w:rPr>
          <w:rFonts w:cs="Arial"/>
          <w:sz w:val="20"/>
        </w:rPr>
        <w:t xml:space="preserve"> (</w:t>
      </w:r>
      <w:proofErr w:type="spellStart"/>
      <w:r w:rsidR="00056352">
        <w:rPr>
          <w:rFonts w:cs="Arial"/>
          <w:sz w:val="20"/>
        </w:rPr>
        <w:t>ACN</w:t>
      </w:r>
      <w:proofErr w:type="spellEnd"/>
      <w:r w:rsidR="00056352">
        <w:rPr>
          <w:rFonts w:cs="Arial"/>
          <w:sz w:val="20"/>
        </w:rPr>
        <w:t xml:space="preserve"> 059 209 675)</w:t>
      </w:r>
      <w:r w:rsidR="000A5663">
        <w:rPr>
          <w:rFonts w:cs="Arial"/>
          <w:sz w:val="20"/>
        </w:rPr>
        <w:t xml:space="preserve"> (</w:t>
      </w:r>
      <w:r w:rsidR="00DD7651">
        <w:rPr>
          <w:rFonts w:cs="Arial"/>
          <w:b/>
          <w:sz w:val="20"/>
        </w:rPr>
        <w:t>Employer</w:t>
      </w:r>
      <w:r w:rsidR="00DD7651">
        <w:rPr>
          <w:rFonts w:cs="Arial"/>
          <w:sz w:val="20"/>
        </w:rPr>
        <w:t>); and</w:t>
      </w:r>
    </w:p>
    <w:p w14:paraId="05B1F1C1" w14:textId="77777777" w:rsidR="00DD7651" w:rsidRPr="00DD7651" w:rsidRDefault="00DD7651" w:rsidP="00DD7651">
      <w:pPr>
        <w:widowControl w:val="0"/>
        <w:tabs>
          <w:tab w:val="right" w:pos="709"/>
        </w:tabs>
        <w:ind w:left="1070"/>
        <w:jc w:val="both"/>
        <w:rPr>
          <w:rFonts w:cs="Arial"/>
          <w:sz w:val="20"/>
        </w:rPr>
      </w:pPr>
    </w:p>
    <w:p w14:paraId="05B1F1C2" w14:textId="77777777" w:rsidR="00DD7651" w:rsidRPr="00DD7651" w:rsidRDefault="009432A2" w:rsidP="00DD7651">
      <w:pPr>
        <w:widowControl w:val="0"/>
        <w:numPr>
          <w:ilvl w:val="1"/>
          <w:numId w:val="3"/>
        </w:numPr>
        <w:tabs>
          <w:tab w:val="right" w:pos="709"/>
        </w:tabs>
        <w:jc w:val="both"/>
        <w:rPr>
          <w:rFonts w:cs="Arial"/>
          <w:spacing w:val="10"/>
          <w:sz w:val="20"/>
        </w:rPr>
      </w:pPr>
      <w:r>
        <w:rPr>
          <w:rFonts w:cs="Arial"/>
          <w:sz w:val="20"/>
        </w:rPr>
        <w:t xml:space="preserve"> </w:t>
      </w:r>
      <w:r w:rsidR="00056352">
        <w:rPr>
          <w:rFonts w:cs="Arial"/>
          <w:sz w:val="20"/>
        </w:rPr>
        <w:t xml:space="preserve">Mr </w:t>
      </w:r>
      <w:r w:rsidR="000A5663">
        <w:rPr>
          <w:rFonts w:cs="Arial"/>
          <w:sz w:val="20"/>
        </w:rPr>
        <w:t>Barry M</w:t>
      </w:r>
      <w:r w:rsidR="00DE5E61">
        <w:rPr>
          <w:rFonts w:cs="Arial"/>
          <w:sz w:val="20"/>
        </w:rPr>
        <w:t>urphy,</w:t>
      </w:r>
      <w:r w:rsidR="00DD7651">
        <w:rPr>
          <w:rFonts w:cs="Arial"/>
          <w:sz w:val="20"/>
        </w:rPr>
        <w:t xml:space="preserve"> </w:t>
      </w:r>
      <w:r w:rsidR="0056306E">
        <w:rPr>
          <w:rFonts w:cs="Arial"/>
          <w:sz w:val="20"/>
        </w:rPr>
        <w:t xml:space="preserve">Chief Executive Officer </w:t>
      </w:r>
      <w:r w:rsidR="001C2A84">
        <w:rPr>
          <w:rFonts w:cs="Arial"/>
          <w:sz w:val="20"/>
        </w:rPr>
        <w:t>/Company Secretary</w:t>
      </w:r>
      <w:r w:rsidR="00056352">
        <w:rPr>
          <w:rFonts w:cs="Arial"/>
          <w:sz w:val="20"/>
        </w:rPr>
        <w:t xml:space="preserve"> (</w:t>
      </w:r>
      <w:r w:rsidR="00056352" w:rsidRPr="00056352">
        <w:rPr>
          <w:rFonts w:cs="Arial"/>
          <w:b/>
          <w:sz w:val="20"/>
        </w:rPr>
        <w:t>Mr Murphy</w:t>
      </w:r>
      <w:r w:rsidR="00056352">
        <w:rPr>
          <w:rFonts w:cs="Arial"/>
          <w:sz w:val="20"/>
        </w:rPr>
        <w:t>)</w:t>
      </w:r>
      <w:r w:rsidR="00DD7651">
        <w:rPr>
          <w:rFonts w:cs="Arial"/>
          <w:sz w:val="20"/>
        </w:rPr>
        <w:t xml:space="preserve">, </w:t>
      </w:r>
    </w:p>
    <w:p w14:paraId="05B1F1C3" w14:textId="77777777" w:rsidR="00561D14" w:rsidRPr="005F08F1" w:rsidRDefault="00561D14" w:rsidP="00DD7651">
      <w:pPr>
        <w:widowControl w:val="0"/>
        <w:tabs>
          <w:tab w:val="right" w:pos="709"/>
        </w:tabs>
        <w:ind w:left="1070"/>
        <w:jc w:val="both"/>
        <w:rPr>
          <w:rFonts w:cs="Arial"/>
          <w:spacing w:val="10"/>
          <w:sz w:val="20"/>
        </w:rPr>
      </w:pPr>
    </w:p>
    <w:p w14:paraId="05B1F1C4" w14:textId="77777777" w:rsidR="00FA4BB8" w:rsidRPr="005F08F1" w:rsidRDefault="00FA4BB8" w:rsidP="0009742D">
      <w:pPr>
        <w:widowControl w:val="0"/>
        <w:tabs>
          <w:tab w:val="right" w:pos="709"/>
          <w:tab w:val="right" w:pos="2552"/>
        </w:tabs>
        <w:ind w:left="720" w:hanging="11"/>
        <w:rPr>
          <w:rFonts w:cs="Arial"/>
          <w:sz w:val="20"/>
        </w:rPr>
      </w:pPr>
      <w:proofErr w:type="gramStart"/>
      <w:r w:rsidRPr="005F08F1">
        <w:rPr>
          <w:rFonts w:cs="Arial"/>
          <w:sz w:val="20"/>
        </w:rPr>
        <w:t>for</w:t>
      </w:r>
      <w:proofErr w:type="gramEnd"/>
      <w:r w:rsidRPr="005F08F1">
        <w:rPr>
          <w:rFonts w:cs="Arial"/>
          <w:sz w:val="20"/>
        </w:rPr>
        <w:t xml:space="preserve"> the purpose of </w:t>
      </w:r>
      <w:r w:rsidR="00056352">
        <w:rPr>
          <w:rFonts w:cs="Arial"/>
          <w:sz w:val="20"/>
        </w:rPr>
        <w:t>s</w:t>
      </w:r>
      <w:r w:rsidRPr="005F08F1">
        <w:rPr>
          <w:rFonts w:cs="Arial"/>
          <w:sz w:val="20"/>
        </w:rPr>
        <w:t xml:space="preserve">ection 715 of the </w:t>
      </w:r>
      <w:r w:rsidR="00B11F04" w:rsidRPr="005F08F1">
        <w:rPr>
          <w:rFonts w:cs="Arial"/>
          <w:i/>
          <w:sz w:val="20"/>
        </w:rPr>
        <w:t>Fair Work Act 2009</w:t>
      </w:r>
      <w:r w:rsidRPr="005F08F1">
        <w:rPr>
          <w:rFonts w:cs="Arial"/>
          <w:sz w:val="20"/>
        </w:rPr>
        <w:t xml:space="preserve"> (</w:t>
      </w:r>
      <w:r w:rsidRPr="005F08F1">
        <w:rPr>
          <w:rFonts w:cs="Arial"/>
          <w:b/>
          <w:sz w:val="20"/>
        </w:rPr>
        <w:t>FW Act</w:t>
      </w:r>
      <w:r w:rsidRPr="005F08F1">
        <w:rPr>
          <w:rFonts w:cs="Arial"/>
          <w:sz w:val="20"/>
        </w:rPr>
        <w:t>).</w:t>
      </w:r>
    </w:p>
    <w:p w14:paraId="05B1F1C5" w14:textId="77777777" w:rsidR="008E6DCB" w:rsidRPr="009461B2" w:rsidRDefault="008E6DCB" w:rsidP="00BA3BD1">
      <w:pPr>
        <w:pStyle w:val="Heading2"/>
      </w:pPr>
      <w:r w:rsidRPr="009461B2">
        <w:t>Background</w:t>
      </w:r>
    </w:p>
    <w:p w14:paraId="05B1F1C6" w14:textId="77777777" w:rsidR="0061760B" w:rsidRPr="00DB1107" w:rsidRDefault="00F82350" w:rsidP="006E5D03">
      <w:pPr>
        <w:widowControl w:val="0"/>
        <w:numPr>
          <w:ilvl w:val="0"/>
          <w:numId w:val="3"/>
        </w:numPr>
        <w:tabs>
          <w:tab w:val="right" w:pos="709"/>
        </w:tabs>
        <w:spacing w:after="240"/>
        <w:ind w:hanging="720"/>
        <w:jc w:val="both"/>
        <w:rPr>
          <w:rFonts w:cs="Arial"/>
          <w:b/>
          <w:bCs/>
          <w:sz w:val="20"/>
        </w:rPr>
      </w:pPr>
      <w:r w:rsidRPr="00F3189C">
        <w:rPr>
          <w:rFonts w:cs="Arial"/>
          <w:sz w:val="20"/>
        </w:rPr>
        <w:t xml:space="preserve">The </w:t>
      </w:r>
      <w:r w:rsidR="00372245">
        <w:rPr>
          <w:rFonts w:cs="Arial"/>
          <w:sz w:val="20"/>
        </w:rPr>
        <w:t>Employer</w:t>
      </w:r>
      <w:r w:rsidR="0056306E">
        <w:rPr>
          <w:rFonts w:cs="Arial"/>
          <w:sz w:val="20"/>
        </w:rPr>
        <w:t xml:space="preserve"> is a Public Benevolent Institution and operates a</w:t>
      </w:r>
      <w:r w:rsidR="00372245">
        <w:rPr>
          <w:rFonts w:cs="Arial"/>
          <w:sz w:val="20"/>
        </w:rPr>
        <w:t xml:space="preserve"> </w:t>
      </w:r>
      <w:r w:rsidR="0056306E">
        <w:rPr>
          <w:rFonts w:cs="Arial"/>
          <w:sz w:val="20"/>
        </w:rPr>
        <w:t>not for profit</w:t>
      </w:r>
      <w:r w:rsidR="00032530">
        <w:rPr>
          <w:rFonts w:cs="Arial"/>
          <w:sz w:val="20"/>
        </w:rPr>
        <w:t xml:space="preserve"> </w:t>
      </w:r>
      <w:r w:rsidR="00372245">
        <w:rPr>
          <w:rFonts w:cs="Arial"/>
          <w:sz w:val="20"/>
        </w:rPr>
        <w:t>business</w:t>
      </w:r>
      <w:r w:rsidR="00032530">
        <w:rPr>
          <w:rFonts w:cs="Arial"/>
          <w:sz w:val="20"/>
        </w:rPr>
        <w:t xml:space="preserve"> known as</w:t>
      </w:r>
      <w:r w:rsidR="0056306E">
        <w:rPr>
          <w:rFonts w:cs="Arial"/>
          <w:sz w:val="20"/>
        </w:rPr>
        <w:t xml:space="preserve"> Challenge Community Services</w:t>
      </w:r>
      <w:r w:rsidR="008A7137">
        <w:rPr>
          <w:rFonts w:cs="Arial"/>
          <w:sz w:val="20"/>
        </w:rPr>
        <w:t>,</w:t>
      </w:r>
      <w:r w:rsidR="006E223C">
        <w:rPr>
          <w:rFonts w:cs="Arial"/>
          <w:sz w:val="20"/>
        </w:rPr>
        <w:t xml:space="preserve"> providing support to over 1000 people across NSW</w:t>
      </w:r>
      <w:r w:rsidR="0056306E">
        <w:rPr>
          <w:rFonts w:cs="Arial"/>
          <w:sz w:val="20"/>
        </w:rPr>
        <w:t>.</w:t>
      </w:r>
    </w:p>
    <w:p w14:paraId="05B1F1C7" w14:textId="77777777" w:rsidR="0061760B" w:rsidRPr="00DB1107" w:rsidRDefault="0056306E" w:rsidP="006E5D03">
      <w:pPr>
        <w:widowControl w:val="0"/>
        <w:numPr>
          <w:ilvl w:val="0"/>
          <w:numId w:val="3"/>
        </w:numPr>
        <w:tabs>
          <w:tab w:val="right" w:pos="709"/>
        </w:tabs>
        <w:spacing w:after="240"/>
        <w:ind w:hanging="720"/>
        <w:jc w:val="both"/>
        <w:rPr>
          <w:rFonts w:cs="Arial"/>
          <w:b/>
          <w:bCs/>
          <w:sz w:val="20"/>
        </w:rPr>
      </w:pPr>
      <w:r>
        <w:rPr>
          <w:rFonts w:cs="Arial"/>
          <w:sz w:val="20"/>
        </w:rPr>
        <w:t xml:space="preserve">As part of the not for profit business </w:t>
      </w:r>
      <w:r w:rsidR="00056352">
        <w:rPr>
          <w:rFonts w:cs="Arial"/>
          <w:sz w:val="20"/>
        </w:rPr>
        <w:t>the Employer</w:t>
      </w:r>
      <w:r>
        <w:rPr>
          <w:rFonts w:cs="Arial"/>
          <w:sz w:val="20"/>
        </w:rPr>
        <w:t xml:space="preserve"> is involved in the provision of business services in Tamworth</w:t>
      </w:r>
      <w:r w:rsidR="00390011">
        <w:rPr>
          <w:rFonts w:cs="Arial"/>
          <w:sz w:val="20"/>
        </w:rPr>
        <w:t>, Muswellbrook</w:t>
      </w:r>
      <w:r>
        <w:rPr>
          <w:rFonts w:cs="Arial"/>
          <w:sz w:val="20"/>
        </w:rPr>
        <w:t xml:space="preserve"> and </w:t>
      </w:r>
      <w:r w:rsidR="00E83D0F">
        <w:rPr>
          <w:rFonts w:cs="Arial"/>
          <w:sz w:val="20"/>
        </w:rPr>
        <w:t>Narrabri</w:t>
      </w:r>
      <w:r>
        <w:rPr>
          <w:rFonts w:cs="Arial"/>
          <w:sz w:val="20"/>
        </w:rPr>
        <w:t xml:space="preserve"> involving</w:t>
      </w:r>
      <w:r w:rsidR="0061760B">
        <w:rPr>
          <w:rFonts w:cs="Arial"/>
          <w:sz w:val="20"/>
        </w:rPr>
        <w:t>:</w:t>
      </w:r>
    </w:p>
    <w:p w14:paraId="05B1F1C8" w14:textId="77777777" w:rsidR="0061760B" w:rsidRPr="008A7137" w:rsidRDefault="008A7137" w:rsidP="00DB1107">
      <w:pPr>
        <w:widowControl w:val="0"/>
        <w:numPr>
          <w:ilvl w:val="1"/>
          <w:numId w:val="3"/>
        </w:numPr>
        <w:tabs>
          <w:tab w:val="right" w:pos="709"/>
        </w:tabs>
        <w:spacing w:after="240"/>
        <w:jc w:val="both"/>
        <w:rPr>
          <w:rFonts w:cs="Arial"/>
          <w:sz w:val="20"/>
        </w:rPr>
      </w:pPr>
      <w:r>
        <w:rPr>
          <w:rFonts w:cs="Arial"/>
          <w:sz w:val="20"/>
        </w:rPr>
        <w:t xml:space="preserve"> </w:t>
      </w:r>
      <w:r w:rsidR="0056306E">
        <w:rPr>
          <w:rFonts w:cs="Arial"/>
          <w:sz w:val="20"/>
        </w:rPr>
        <w:t>Waste Recycling</w:t>
      </w:r>
      <w:r w:rsidR="0061760B">
        <w:rPr>
          <w:rFonts w:cs="Arial"/>
          <w:sz w:val="20"/>
        </w:rPr>
        <w:t>;</w:t>
      </w:r>
    </w:p>
    <w:p w14:paraId="05B1F1C9" w14:textId="77777777" w:rsidR="0061760B" w:rsidRPr="00DB1107" w:rsidRDefault="00B10D8B" w:rsidP="00DB1107">
      <w:pPr>
        <w:widowControl w:val="0"/>
        <w:numPr>
          <w:ilvl w:val="1"/>
          <w:numId w:val="3"/>
        </w:numPr>
        <w:tabs>
          <w:tab w:val="right" w:pos="709"/>
        </w:tabs>
        <w:spacing w:after="240"/>
        <w:jc w:val="both"/>
        <w:rPr>
          <w:rFonts w:cs="Arial"/>
          <w:b/>
          <w:bCs/>
          <w:sz w:val="20"/>
        </w:rPr>
      </w:pPr>
      <w:r>
        <w:rPr>
          <w:rFonts w:cs="Arial"/>
          <w:sz w:val="20"/>
        </w:rPr>
        <w:t xml:space="preserve"> Sewing and </w:t>
      </w:r>
      <w:r w:rsidR="0056306E">
        <w:rPr>
          <w:rFonts w:cs="Arial"/>
          <w:sz w:val="20"/>
        </w:rPr>
        <w:t>Laundry Services</w:t>
      </w:r>
      <w:r w:rsidR="0061760B">
        <w:rPr>
          <w:rFonts w:cs="Arial"/>
          <w:sz w:val="20"/>
        </w:rPr>
        <w:t>;</w:t>
      </w:r>
      <w:r w:rsidR="00056352">
        <w:rPr>
          <w:rFonts w:cs="Arial"/>
          <w:sz w:val="20"/>
        </w:rPr>
        <w:t xml:space="preserve"> and</w:t>
      </w:r>
    </w:p>
    <w:p w14:paraId="05B1F1CA" w14:textId="77777777" w:rsidR="00032530" w:rsidRPr="008E6011" w:rsidRDefault="00B10D8B" w:rsidP="00DB1107">
      <w:pPr>
        <w:widowControl w:val="0"/>
        <w:numPr>
          <w:ilvl w:val="1"/>
          <w:numId w:val="3"/>
        </w:numPr>
        <w:tabs>
          <w:tab w:val="right" w:pos="709"/>
        </w:tabs>
        <w:spacing w:after="240"/>
        <w:jc w:val="both"/>
        <w:rPr>
          <w:rFonts w:cs="Arial"/>
          <w:b/>
          <w:bCs/>
          <w:sz w:val="20"/>
        </w:rPr>
      </w:pPr>
      <w:r>
        <w:rPr>
          <w:rFonts w:cs="Arial"/>
          <w:sz w:val="20"/>
        </w:rPr>
        <w:t xml:space="preserve"> Document Scanning Services</w:t>
      </w:r>
      <w:r w:rsidR="008A7137">
        <w:rPr>
          <w:rFonts w:cs="Arial"/>
          <w:sz w:val="20"/>
        </w:rPr>
        <w:t>.</w:t>
      </w:r>
      <w:r w:rsidR="0056306E">
        <w:rPr>
          <w:rFonts w:cs="Arial"/>
          <w:sz w:val="20"/>
        </w:rPr>
        <w:t xml:space="preserve"> </w:t>
      </w:r>
    </w:p>
    <w:p w14:paraId="05B1F1CB" w14:textId="77777777" w:rsidR="006E223C" w:rsidRPr="006E223C" w:rsidRDefault="006E223C" w:rsidP="00DB1107">
      <w:pPr>
        <w:widowControl w:val="0"/>
        <w:numPr>
          <w:ilvl w:val="0"/>
          <w:numId w:val="3"/>
        </w:numPr>
        <w:snapToGrid w:val="0"/>
        <w:spacing w:after="240"/>
        <w:ind w:hanging="720"/>
        <w:jc w:val="both"/>
        <w:rPr>
          <w:rFonts w:cs="Arial"/>
          <w:b/>
          <w:bCs/>
          <w:sz w:val="20"/>
        </w:rPr>
      </w:pPr>
      <w:r>
        <w:rPr>
          <w:rFonts w:cs="Arial"/>
          <w:sz w:val="20"/>
        </w:rPr>
        <w:t xml:space="preserve">On 16 August 2016, the </w:t>
      </w:r>
      <w:r w:rsidRPr="00056352">
        <w:rPr>
          <w:rFonts w:cs="Arial"/>
          <w:sz w:val="20"/>
        </w:rPr>
        <w:t>FWO</w:t>
      </w:r>
      <w:r>
        <w:rPr>
          <w:rFonts w:cs="Arial"/>
          <w:sz w:val="20"/>
        </w:rPr>
        <w:t xml:space="preserve"> commenced an audit, covering the period 1 August 2015 – 30 July 2016 (</w:t>
      </w:r>
      <w:r w:rsidR="00705A14">
        <w:rPr>
          <w:rFonts w:cs="Arial"/>
          <w:b/>
          <w:sz w:val="20"/>
        </w:rPr>
        <w:t>A</w:t>
      </w:r>
      <w:r>
        <w:rPr>
          <w:rFonts w:cs="Arial"/>
          <w:b/>
          <w:sz w:val="20"/>
        </w:rPr>
        <w:t xml:space="preserve">udit </w:t>
      </w:r>
      <w:r w:rsidR="00705A14">
        <w:rPr>
          <w:rFonts w:cs="Arial"/>
          <w:b/>
          <w:sz w:val="20"/>
        </w:rPr>
        <w:t>P</w:t>
      </w:r>
      <w:r>
        <w:rPr>
          <w:rFonts w:cs="Arial"/>
          <w:b/>
          <w:sz w:val="20"/>
        </w:rPr>
        <w:t>eriod</w:t>
      </w:r>
      <w:r>
        <w:rPr>
          <w:rFonts w:cs="Arial"/>
          <w:sz w:val="20"/>
        </w:rPr>
        <w:t>) to assess the Employer’s compliance with Commonwealth workplace laws at the Tamworth</w:t>
      </w:r>
      <w:r w:rsidR="00390011">
        <w:rPr>
          <w:rFonts w:cs="Arial"/>
          <w:sz w:val="20"/>
        </w:rPr>
        <w:t>, Muswellbrook</w:t>
      </w:r>
      <w:r>
        <w:rPr>
          <w:rFonts w:cs="Arial"/>
          <w:sz w:val="20"/>
        </w:rPr>
        <w:t xml:space="preserve"> and Narrabri sites</w:t>
      </w:r>
      <w:r w:rsidR="003938A9">
        <w:rPr>
          <w:rFonts w:cs="Arial"/>
          <w:sz w:val="20"/>
        </w:rPr>
        <w:t xml:space="preserve"> (</w:t>
      </w:r>
      <w:r w:rsidR="003938A9">
        <w:rPr>
          <w:rFonts w:cs="Arial"/>
          <w:b/>
          <w:sz w:val="20"/>
        </w:rPr>
        <w:t>Audit</w:t>
      </w:r>
      <w:r w:rsidR="003938A9">
        <w:rPr>
          <w:rFonts w:cs="Arial"/>
          <w:sz w:val="20"/>
        </w:rPr>
        <w:t>)</w:t>
      </w:r>
      <w:r>
        <w:rPr>
          <w:rFonts w:cs="Arial"/>
          <w:sz w:val="20"/>
        </w:rPr>
        <w:t xml:space="preserve">. </w:t>
      </w:r>
    </w:p>
    <w:p w14:paraId="05B1F1CC" w14:textId="77777777" w:rsidR="002C64E7" w:rsidRPr="006D79C0" w:rsidRDefault="00BF04C0" w:rsidP="006D79C0">
      <w:pPr>
        <w:widowControl w:val="0"/>
        <w:numPr>
          <w:ilvl w:val="0"/>
          <w:numId w:val="3"/>
        </w:numPr>
        <w:snapToGrid w:val="0"/>
        <w:spacing w:after="240"/>
        <w:ind w:hanging="720"/>
        <w:jc w:val="both"/>
        <w:rPr>
          <w:rFonts w:cs="Arial"/>
          <w:b/>
          <w:bCs/>
          <w:sz w:val="20"/>
        </w:rPr>
      </w:pPr>
      <w:r w:rsidRPr="006D79C0">
        <w:rPr>
          <w:rFonts w:cs="Arial"/>
          <w:sz w:val="20"/>
        </w:rPr>
        <w:t xml:space="preserve">The Employer engaged and paid its employees in accordance with the </w:t>
      </w:r>
      <w:r w:rsidRPr="003938A9">
        <w:rPr>
          <w:rFonts w:cs="Arial"/>
          <w:i/>
          <w:sz w:val="20"/>
        </w:rPr>
        <w:t xml:space="preserve">Challenge Disability Services Workplace Agreement 2009 </w:t>
      </w:r>
      <w:r w:rsidRPr="006D79C0">
        <w:rPr>
          <w:rFonts w:cs="Arial"/>
          <w:sz w:val="20"/>
        </w:rPr>
        <w:t>(</w:t>
      </w:r>
      <w:proofErr w:type="spellStart"/>
      <w:r w:rsidRPr="006D79C0">
        <w:rPr>
          <w:rFonts w:cs="Arial"/>
          <w:sz w:val="20"/>
        </w:rPr>
        <w:t>AG2009</w:t>
      </w:r>
      <w:proofErr w:type="spellEnd"/>
      <w:r w:rsidRPr="006D79C0">
        <w:rPr>
          <w:rFonts w:cs="Arial"/>
          <w:sz w:val="20"/>
        </w:rPr>
        <w:t>/19154) (</w:t>
      </w:r>
      <w:r w:rsidRPr="006D79C0">
        <w:rPr>
          <w:rFonts w:cs="Arial"/>
          <w:b/>
          <w:sz w:val="20"/>
        </w:rPr>
        <w:t>Agreement</w:t>
      </w:r>
      <w:r w:rsidRPr="006D79C0">
        <w:rPr>
          <w:rFonts w:cs="Arial"/>
          <w:sz w:val="20"/>
        </w:rPr>
        <w:t>)</w:t>
      </w:r>
      <w:r w:rsidR="006D79C0" w:rsidRPr="006D79C0">
        <w:rPr>
          <w:rFonts w:cs="Arial"/>
          <w:sz w:val="20"/>
        </w:rPr>
        <w:t xml:space="preserve"> which commenced operation on 11 June 2010 following approval by the Fair Work Commission</w:t>
      </w:r>
      <w:r w:rsidRPr="006D79C0">
        <w:rPr>
          <w:rFonts w:cs="Arial"/>
          <w:sz w:val="20"/>
        </w:rPr>
        <w:t>.</w:t>
      </w:r>
      <w:r w:rsidR="006E223C" w:rsidRPr="006D79C0">
        <w:rPr>
          <w:rFonts w:cs="Arial"/>
          <w:sz w:val="20"/>
        </w:rPr>
        <w:t xml:space="preserve"> The Employer provides supported employment for</w:t>
      </w:r>
      <w:r w:rsidR="00056352">
        <w:rPr>
          <w:rFonts w:cs="Arial"/>
          <w:sz w:val="20"/>
        </w:rPr>
        <w:t xml:space="preserve"> workers defined as an</w:t>
      </w:r>
      <w:r w:rsidR="006E223C" w:rsidRPr="006D79C0">
        <w:rPr>
          <w:rFonts w:cs="Arial"/>
          <w:sz w:val="20"/>
        </w:rPr>
        <w:t xml:space="preserve"> Employee with </w:t>
      </w:r>
      <w:r w:rsidR="00056352">
        <w:rPr>
          <w:rFonts w:cs="Arial"/>
          <w:sz w:val="20"/>
        </w:rPr>
        <w:t xml:space="preserve">a </w:t>
      </w:r>
      <w:r w:rsidR="006E223C" w:rsidRPr="006D79C0">
        <w:rPr>
          <w:rFonts w:cs="Arial"/>
          <w:sz w:val="20"/>
        </w:rPr>
        <w:t>Disabilit</w:t>
      </w:r>
      <w:r w:rsidR="00056352">
        <w:rPr>
          <w:rFonts w:cs="Arial"/>
          <w:sz w:val="20"/>
        </w:rPr>
        <w:t>y</w:t>
      </w:r>
      <w:r w:rsidR="006E223C" w:rsidRPr="006D79C0">
        <w:rPr>
          <w:rFonts w:cs="Arial"/>
          <w:sz w:val="20"/>
        </w:rPr>
        <w:t xml:space="preserve"> (</w:t>
      </w:r>
      <w:proofErr w:type="spellStart"/>
      <w:r w:rsidR="006E223C" w:rsidRPr="006D79C0">
        <w:rPr>
          <w:rFonts w:cs="Arial"/>
          <w:b/>
          <w:sz w:val="20"/>
        </w:rPr>
        <w:t>EWD</w:t>
      </w:r>
      <w:proofErr w:type="spellEnd"/>
      <w:r w:rsidR="006E223C" w:rsidRPr="006D79C0">
        <w:rPr>
          <w:rFonts w:cs="Arial"/>
          <w:sz w:val="20"/>
        </w:rPr>
        <w:t xml:space="preserve">) by operating an </w:t>
      </w:r>
      <w:r w:rsidR="002C64E7" w:rsidRPr="006D79C0">
        <w:rPr>
          <w:rFonts w:cs="Arial"/>
          <w:sz w:val="20"/>
        </w:rPr>
        <w:t>‘</w:t>
      </w:r>
      <w:r w:rsidR="006E223C" w:rsidRPr="006D79C0">
        <w:rPr>
          <w:rFonts w:cs="Arial"/>
          <w:sz w:val="20"/>
        </w:rPr>
        <w:t>employment-like environment</w:t>
      </w:r>
      <w:r w:rsidR="002C64E7" w:rsidRPr="006D79C0">
        <w:rPr>
          <w:rFonts w:cs="Arial"/>
          <w:sz w:val="20"/>
        </w:rPr>
        <w:t>’</w:t>
      </w:r>
      <w:r w:rsidR="002C64E7">
        <w:rPr>
          <w:rStyle w:val="FootnoteReference"/>
          <w:rFonts w:cs="Arial"/>
          <w:sz w:val="20"/>
        </w:rPr>
        <w:footnoteReference w:id="1"/>
      </w:r>
      <w:r w:rsidR="006E223C" w:rsidRPr="006D79C0">
        <w:rPr>
          <w:rFonts w:cs="Arial"/>
          <w:sz w:val="20"/>
        </w:rPr>
        <w:t xml:space="preserve"> in a number of its enterprises. Schedule </w:t>
      </w:r>
      <w:r w:rsidR="00365613" w:rsidRPr="006D79C0">
        <w:rPr>
          <w:rFonts w:cs="Arial"/>
          <w:sz w:val="20"/>
        </w:rPr>
        <w:t>C</w:t>
      </w:r>
      <w:r w:rsidR="006E223C" w:rsidRPr="006D79C0">
        <w:rPr>
          <w:rFonts w:cs="Arial"/>
          <w:sz w:val="20"/>
        </w:rPr>
        <w:t xml:space="preserve"> of the Agreement provides for </w:t>
      </w:r>
      <w:r w:rsidR="00365613" w:rsidRPr="006D79C0">
        <w:rPr>
          <w:rFonts w:cs="Arial"/>
          <w:sz w:val="20"/>
        </w:rPr>
        <w:t xml:space="preserve">a </w:t>
      </w:r>
      <w:r w:rsidR="006E223C" w:rsidRPr="006D79C0">
        <w:rPr>
          <w:rFonts w:cs="Arial"/>
          <w:sz w:val="20"/>
        </w:rPr>
        <w:t xml:space="preserve">skills assessment for </w:t>
      </w:r>
      <w:proofErr w:type="spellStart"/>
      <w:r w:rsidR="006E223C" w:rsidRPr="006D79C0">
        <w:rPr>
          <w:rFonts w:cs="Arial"/>
          <w:sz w:val="20"/>
        </w:rPr>
        <w:t>EWD</w:t>
      </w:r>
      <w:proofErr w:type="spellEnd"/>
      <w:r w:rsidR="006E223C" w:rsidRPr="006D79C0">
        <w:rPr>
          <w:rFonts w:cs="Arial"/>
          <w:sz w:val="20"/>
        </w:rPr>
        <w:t xml:space="preserve"> in order to determine an appropriate Pro Rata Award Based Wage</w:t>
      </w:r>
      <w:r w:rsidR="00056352">
        <w:rPr>
          <w:rStyle w:val="FootnoteReference"/>
          <w:rFonts w:cs="Arial"/>
          <w:sz w:val="20"/>
        </w:rPr>
        <w:footnoteReference w:id="2"/>
      </w:r>
      <w:r w:rsidR="006E223C" w:rsidRPr="006D79C0">
        <w:rPr>
          <w:rFonts w:cs="Arial"/>
          <w:sz w:val="20"/>
        </w:rPr>
        <w:t xml:space="preserve">  for </w:t>
      </w:r>
      <w:proofErr w:type="spellStart"/>
      <w:r w:rsidR="006E223C" w:rsidRPr="006D79C0">
        <w:rPr>
          <w:rFonts w:cs="Arial"/>
          <w:sz w:val="20"/>
        </w:rPr>
        <w:t>EWD</w:t>
      </w:r>
      <w:r w:rsidR="00056352">
        <w:rPr>
          <w:rFonts w:cs="Arial"/>
          <w:sz w:val="20"/>
        </w:rPr>
        <w:t>s</w:t>
      </w:r>
      <w:proofErr w:type="spellEnd"/>
      <w:r w:rsidR="006E223C" w:rsidRPr="006D79C0">
        <w:rPr>
          <w:rFonts w:cs="Arial"/>
          <w:sz w:val="20"/>
        </w:rPr>
        <w:t>.</w:t>
      </w:r>
    </w:p>
    <w:p w14:paraId="05B1F1CD" w14:textId="77777777" w:rsidR="006E223C" w:rsidRPr="006E223C" w:rsidRDefault="002C64E7" w:rsidP="00DB1107">
      <w:pPr>
        <w:widowControl w:val="0"/>
        <w:numPr>
          <w:ilvl w:val="0"/>
          <w:numId w:val="3"/>
        </w:numPr>
        <w:snapToGrid w:val="0"/>
        <w:spacing w:after="240"/>
        <w:ind w:hanging="720"/>
        <w:jc w:val="both"/>
        <w:rPr>
          <w:rFonts w:cs="Arial"/>
          <w:b/>
          <w:bCs/>
          <w:sz w:val="20"/>
        </w:rPr>
      </w:pPr>
      <w:r>
        <w:rPr>
          <w:rFonts w:cs="Arial"/>
          <w:sz w:val="20"/>
        </w:rPr>
        <w:t>The Pro-rata Award Based Wage</w:t>
      </w:r>
      <w:r w:rsidR="00056352">
        <w:rPr>
          <w:rFonts w:cs="Arial"/>
          <w:sz w:val="20"/>
        </w:rPr>
        <w:t>s</w:t>
      </w:r>
      <w:r>
        <w:rPr>
          <w:rFonts w:cs="Arial"/>
          <w:sz w:val="20"/>
        </w:rPr>
        <w:t xml:space="preserve"> payable to </w:t>
      </w:r>
      <w:proofErr w:type="spellStart"/>
      <w:r>
        <w:rPr>
          <w:rFonts w:cs="Arial"/>
          <w:sz w:val="20"/>
        </w:rPr>
        <w:t>EWD</w:t>
      </w:r>
      <w:r w:rsidR="00056352">
        <w:rPr>
          <w:rFonts w:cs="Arial"/>
          <w:sz w:val="20"/>
        </w:rPr>
        <w:t>s</w:t>
      </w:r>
      <w:proofErr w:type="spellEnd"/>
      <w:r>
        <w:rPr>
          <w:rFonts w:cs="Arial"/>
          <w:sz w:val="20"/>
        </w:rPr>
        <w:t xml:space="preserve"> </w:t>
      </w:r>
      <w:r w:rsidR="00056352">
        <w:rPr>
          <w:rFonts w:cs="Arial"/>
          <w:sz w:val="20"/>
        </w:rPr>
        <w:t>“</w:t>
      </w:r>
      <w:r w:rsidRPr="00DB1107">
        <w:rPr>
          <w:rFonts w:cs="Arial"/>
          <w:i/>
          <w:sz w:val="20"/>
        </w:rPr>
        <w:t>remunerate</w:t>
      </w:r>
      <w:r>
        <w:rPr>
          <w:rFonts w:cs="Arial"/>
          <w:i/>
          <w:sz w:val="20"/>
        </w:rPr>
        <w:t>(s)</w:t>
      </w:r>
      <w:r w:rsidRPr="00DB1107">
        <w:rPr>
          <w:rFonts w:cs="Arial"/>
          <w:i/>
          <w:sz w:val="20"/>
        </w:rPr>
        <w:t xml:space="preserve"> employees in a fair and equitable manner, based on the acquisition of and use of competencies (skills) to a standard of performance linked to output (productivity)</w:t>
      </w:r>
      <w:r w:rsidR="00056352">
        <w:rPr>
          <w:rFonts w:cs="Arial"/>
          <w:sz w:val="20"/>
        </w:rPr>
        <w:t>”.</w:t>
      </w:r>
      <w:r>
        <w:rPr>
          <w:rFonts w:cs="Arial"/>
          <w:i/>
          <w:sz w:val="20"/>
        </w:rPr>
        <w:t xml:space="preserve"> </w:t>
      </w:r>
      <w:r>
        <w:rPr>
          <w:rFonts w:cs="Arial"/>
          <w:sz w:val="20"/>
        </w:rPr>
        <w:t>The Pro-rata Award Based Wage</w:t>
      </w:r>
      <w:r w:rsidR="00056352">
        <w:rPr>
          <w:rFonts w:cs="Arial"/>
          <w:sz w:val="20"/>
        </w:rPr>
        <w:t>s</w:t>
      </w:r>
      <w:r>
        <w:rPr>
          <w:rFonts w:cs="Arial"/>
          <w:sz w:val="20"/>
        </w:rPr>
        <w:t xml:space="preserve"> form the basis for the provision of minimum rates of pay to </w:t>
      </w:r>
      <w:proofErr w:type="spellStart"/>
      <w:r w:rsidR="00056352">
        <w:rPr>
          <w:rFonts w:cs="Arial"/>
          <w:sz w:val="20"/>
        </w:rPr>
        <w:t>EWDs</w:t>
      </w:r>
      <w:proofErr w:type="spellEnd"/>
      <w:r>
        <w:rPr>
          <w:rFonts w:cs="Arial"/>
          <w:sz w:val="20"/>
        </w:rPr>
        <w:t>.</w:t>
      </w:r>
    </w:p>
    <w:p w14:paraId="05B1F1CE" w14:textId="77777777" w:rsidR="00BF04C0" w:rsidRPr="00DB1107" w:rsidRDefault="002C64E7" w:rsidP="00DB1107">
      <w:pPr>
        <w:widowControl w:val="0"/>
        <w:numPr>
          <w:ilvl w:val="0"/>
          <w:numId w:val="3"/>
        </w:numPr>
        <w:snapToGrid w:val="0"/>
        <w:spacing w:after="240"/>
        <w:ind w:hanging="720"/>
        <w:jc w:val="both"/>
        <w:rPr>
          <w:rFonts w:cs="Arial"/>
          <w:b/>
          <w:bCs/>
          <w:sz w:val="20"/>
        </w:rPr>
      </w:pPr>
      <w:r>
        <w:rPr>
          <w:rFonts w:cs="Arial"/>
          <w:sz w:val="20"/>
        </w:rPr>
        <w:t xml:space="preserve">The Agreement defines an </w:t>
      </w:r>
      <w:proofErr w:type="spellStart"/>
      <w:r>
        <w:rPr>
          <w:rFonts w:cs="Arial"/>
          <w:sz w:val="20"/>
        </w:rPr>
        <w:t>EWD</w:t>
      </w:r>
      <w:proofErr w:type="spellEnd"/>
      <w:r w:rsidR="00056352">
        <w:rPr>
          <w:rStyle w:val="FootnoteReference"/>
          <w:rFonts w:cs="Arial"/>
          <w:sz w:val="20"/>
        </w:rPr>
        <w:footnoteReference w:id="3"/>
      </w:r>
      <w:r>
        <w:rPr>
          <w:rFonts w:cs="Arial"/>
          <w:sz w:val="20"/>
        </w:rPr>
        <w:t xml:space="preserve"> at </w:t>
      </w:r>
      <w:r w:rsidR="00A27D34">
        <w:rPr>
          <w:rFonts w:cs="Arial"/>
          <w:sz w:val="20"/>
        </w:rPr>
        <w:t>Paragraph A. Glossary of Key Terms as</w:t>
      </w:r>
      <w:r w:rsidR="00BF04C0">
        <w:rPr>
          <w:rFonts w:cs="Arial"/>
          <w:sz w:val="20"/>
        </w:rPr>
        <w:t>:</w:t>
      </w:r>
    </w:p>
    <w:p w14:paraId="05B1F1CF" w14:textId="77777777" w:rsidR="00BF04C0" w:rsidRPr="00DB1107" w:rsidRDefault="00BF04C0" w:rsidP="00DB1107">
      <w:pPr>
        <w:widowControl w:val="0"/>
        <w:snapToGrid w:val="0"/>
        <w:spacing w:after="240"/>
        <w:ind w:left="720"/>
        <w:jc w:val="both"/>
        <w:rPr>
          <w:rFonts w:cs="Arial"/>
          <w:bCs/>
          <w:i/>
          <w:sz w:val="20"/>
        </w:rPr>
      </w:pPr>
      <w:r w:rsidRPr="00DB1107">
        <w:rPr>
          <w:rFonts w:cs="Arial"/>
          <w:bCs/>
          <w:i/>
          <w:sz w:val="20"/>
        </w:rPr>
        <w:t>An employee with a disability in this agreement is defined as an em</w:t>
      </w:r>
      <w:r w:rsidR="00B20732" w:rsidRPr="00DB1107">
        <w:rPr>
          <w:rFonts w:cs="Arial"/>
          <w:bCs/>
          <w:i/>
          <w:sz w:val="20"/>
        </w:rPr>
        <w:t>ployee who is eligible for or in</w:t>
      </w:r>
      <w:r w:rsidRPr="00DB1107">
        <w:rPr>
          <w:rFonts w:cs="Arial"/>
          <w:bCs/>
          <w:i/>
          <w:sz w:val="20"/>
        </w:rPr>
        <w:t xml:space="preserve"> receipt of a Disability Support Pension and employed by a “prescribed service</w:t>
      </w:r>
      <w:r w:rsidR="00056352">
        <w:rPr>
          <w:rFonts w:cs="Arial"/>
          <w:bCs/>
          <w:i/>
          <w:sz w:val="20"/>
        </w:rPr>
        <w:t>”</w:t>
      </w:r>
      <w:r w:rsidR="00B20732" w:rsidRPr="00DB1107">
        <w:rPr>
          <w:rFonts w:cs="Arial"/>
          <w:bCs/>
          <w:i/>
          <w:sz w:val="20"/>
        </w:rPr>
        <w:t xml:space="preserve"> or</w:t>
      </w:r>
      <w:r w:rsidRPr="00DB1107">
        <w:rPr>
          <w:rFonts w:cs="Arial"/>
          <w:bCs/>
          <w:i/>
          <w:sz w:val="20"/>
        </w:rPr>
        <w:t xml:space="preserve"> “eligible organisation” as defined by the </w:t>
      </w:r>
      <w:r w:rsidRPr="00DB1107">
        <w:rPr>
          <w:rFonts w:cs="Arial"/>
          <w:bCs/>
          <w:i/>
          <w:sz w:val="20"/>
          <w:u w:val="single"/>
        </w:rPr>
        <w:t>Disability Service Ac</w:t>
      </w:r>
      <w:r w:rsidR="003938A9">
        <w:rPr>
          <w:rFonts w:cs="Arial"/>
          <w:bCs/>
          <w:i/>
          <w:sz w:val="20"/>
          <w:u w:val="single"/>
        </w:rPr>
        <w:t>t</w:t>
      </w:r>
      <w:r w:rsidRPr="00DB1107">
        <w:rPr>
          <w:rFonts w:cs="Arial"/>
          <w:bCs/>
          <w:i/>
          <w:sz w:val="20"/>
          <w:u w:val="single"/>
        </w:rPr>
        <w:t xml:space="preserve"> 1986 (Federal) (as amended)</w:t>
      </w:r>
      <w:r w:rsidRPr="00DB1107">
        <w:rPr>
          <w:rFonts w:cs="Arial"/>
          <w:bCs/>
          <w:i/>
          <w:sz w:val="20"/>
        </w:rPr>
        <w:t xml:space="preserve"> and operates a supported employment business enterpr</w:t>
      </w:r>
      <w:r w:rsidR="00B20732" w:rsidRPr="00DB1107">
        <w:rPr>
          <w:rFonts w:cs="Arial"/>
          <w:bCs/>
          <w:i/>
          <w:sz w:val="20"/>
        </w:rPr>
        <w:t>ise</w:t>
      </w:r>
      <w:r w:rsidRPr="00DB1107">
        <w:rPr>
          <w:rFonts w:cs="Arial"/>
          <w:bCs/>
          <w:i/>
          <w:sz w:val="20"/>
        </w:rPr>
        <w:t xml:space="preserve"> which employs able-bodied workers and people with a disability i</w:t>
      </w:r>
      <w:r w:rsidR="007958AC">
        <w:rPr>
          <w:rFonts w:cs="Arial"/>
          <w:bCs/>
          <w:i/>
          <w:sz w:val="20"/>
        </w:rPr>
        <w:t>n</w:t>
      </w:r>
      <w:r w:rsidRPr="00DB1107">
        <w:rPr>
          <w:rFonts w:cs="Arial"/>
          <w:bCs/>
          <w:i/>
          <w:sz w:val="20"/>
        </w:rPr>
        <w:t xml:space="preserve"> either a workshop, enclave, work crew or small business enterprise.</w:t>
      </w:r>
    </w:p>
    <w:p w14:paraId="05B1F1D0" w14:textId="77777777" w:rsidR="002C64E7" w:rsidRPr="00A245D0" w:rsidRDefault="00640FCD" w:rsidP="00DB1107">
      <w:pPr>
        <w:widowControl w:val="0"/>
        <w:numPr>
          <w:ilvl w:val="0"/>
          <w:numId w:val="3"/>
        </w:numPr>
        <w:snapToGrid w:val="0"/>
        <w:spacing w:after="240"/>
        <w:ind w:hanging="720"/>
        <w:jc w:val="both"/>
        <w:rPr>
          <w:rFonts w:cs="Arial"/>
          <w:snapToGrid w:val="0"/>
          <w:sz w:val="20"/>
        </w:rPr>
      </w:pPr>
      <w:r>
        <w:rPr>
          <w:rFonts w:cs="Arial"/>
          <w:bCs/>
          <w:sz w:val="20"/>
        </w:rPr>
        <w:t>The Audit</w:t>
      </w:r>
      <w:r w:rsidR="002C64E7">
        <w:rPr>
          <w:rFonts w:cs="Arial"/>
          <w:bCs/>
          <w:sz w:val="20"/>
        </w:rPr>
        <w:t xml:space="preserve"> disclosed that the Employer had</w:t>
      </w:r>
      <w:r>
        <w:rPr>
          <w:rFonts w:cs="Arial"/>
          <w:bCs/>
          <w:sz w:val="20"/>
        </w:rPr>
        <w:t xml:space="preserve"> </w:t>
      </w:r>
      <w:r w:rsidR="002C64E7">
        <w:rPr>
          <w:rFonts w:cs="Arial"/>
          <w:bCs/>
          <w:sz w:val="20"/>
        </w:rPr>
        <w:t xml:space="preserve">determined that </w:t>
      </w:r>
      <w:r>
        <w:rPr>
          <w:rFonts w:cs="Arial"/>
          <w:bCs/>
          <w:sz w:val="20"/>
        </w:rPr>
        <w:t xml:space="preserve">71 </w:t>
      </w:r>
      <w:r w:rsidR="002C64E7">
        <w:rPr>
          <w:rFonts w:cs="Arial"/>
          <w:bCs/>
          <w:sz w:val="20"/>
        </w:rPr>
        <w:t>of the employees</w:t>
      </w:r>
      <w:r>
        <w:rPr>
          <w:rFonts w:cs="Arial"/>
          <w:bCs/>
          <w:sz w:val="20"/>
        </w:rPr>
        <w:t xml:space="preserve"> at </w:t>
      </w:r>
      <w:r w:rsidR="002C64E7">
        <w:rPr>
          <w:rFonts w:cs="Arial"/>
          <w:bCs/>
          <w:sz w:val="20"/>
        </w:rPr>
        <w:t xml:space="preserve">the </w:t>
      </w:r>
      <w:r w:rsidR="00056352">
        <w:rPr>
          <w:rFonts w:cs="Arial"/>
          <w:bCs/>
          <w:sz w:val="20"/>
        </w:rPr>
        <w:t xml:space="preserve">Tamworth, Muswellbrook and Narrabri </w:t>
      </w:r>
      <w:r>
        <w:rPr>
          <w:rFonts w:cs="Arial"/>
          <w:bCs/>
          <w:sz w:val="20"/>
        </w:rPr>
        <w:t>sites</w:t>
      </w:r>
      <w:r w:rsidR="002C64E7">
        <w:rPr>
          <w:rFonts w:cs="Arial"/>
          <w:bCs/>
          <w:sz w:val="20"/>
        </w:rPr>
        <w:t xml:space="preserve"> were </w:t>
      </w:r>
      <w:proofErr w:type="spellStart"/>
      <w:r w:rsidR="002C64E7">
        <w:rPr>
          <w:rFonts w:cs="Arial"/>
          <w:bCs/>
          <w:sz w:val="20"/>
        </w:rPr>
        <w:t>EWD</w:t>
      </w:r>
      <w:r w:rsidR="00056352">
        <w:rPr>
          <w:rFonts w:cs="Arial"/>
          <w:bCs/>
          <w:sz w:val="20"/>
        </w:rPr>
        <w:t>s</w:t>
      </w:r>
      <w:proofErr w:type="spellEnd"/>
      <w:r w:rsidR="002C64E7">
        <w:rPr>
          <w:rFonts w:cs="Arial"/>
          <w:bCs/>
          <w:sz w:val="20"/>
        </w:rPr>
        <w:t xml:space="preserve"> and consequently paid them in accordance with the Pro Rata Award Based Wage Structure.</w:t>
      </w:r>
      <w:r w:rsidR="00E27D7E">
        <w:rPr>
          <w:rFonts w:cs="Arial"/>
          <w:bCs/>
          <w:sz w:val="20"/>
        </w:rPr>
        <w:t xml:space="preserve"> </w:t>
      </w:r>
    </w:p>
    <w:p w14:paraId="05B1F1D1" w14:textId="77777777" w:rsidR="00E27D7E" w:rsidRPr="00DB1107" w:rsidRDefault="00E646B5" w:rsidP="00DB1107">
      <w:pPr>
        <w:widowControl w:val="0"/>
        <w:numPr>
          <w:ilvl w:val="0"/>
          <w:numId w:val="3"/>
        </w:numPr>
        <w:snapToGrid w:val="0"/>
        <w:spacing w:after="240"/>
        <w:ind w:hanging="720"/>
        <w:jc w:val="both"/>
        <w:rPr>
          <w:rFonts w:cs="Arial"/>
          <w:snapToGrid w:val="0"/>
          <w:sz w:val="20"/>
        </w:rPr>
      </w:pPr>
      <w:r>
        <w:rPr>
          <w:rFonts w:cs="Arial"/>
          <w:bCs/>
          <w:sz w:val="20"/>
        </w:rPr>
        <w:t>Following enquiry and direction from the FWO the Employer</w:t>
      </w:r>
      <w:r w:rsidR="002C64E7">
        <w:rPr>
          <w:rFonts w:cs="Arial"/>
          <w:bCs/>
          <w:sz w:val="20"/>
        </w:rPr>
        <w:t xml:space="preserve"> </w:t>
      </w:r>
      <w:r w:rsidR="007958AC">
        <w:rPr>
          <w:rFonts w:cs="Arial"/>
          <w:bCs/>
          <w:sz w:val="20"/>
        </w:rPr>
        <w:t>identified</w:t>
      </w:r>
      <w:r w:rsidR="002C64E7">
        <w:rPr>
          <w:rFonts w:cs="Arial"/>
          <w:bCs/>
          <w:sz w:val="20"/>
        </w:rPr>
        <w:t xml:space="preserve"> that </w:t>
      </w:r>
      <w:r w:rsidR="00E27D7E">
        <w:rPr>
          <w:rFonts w:cs="Arial"/>
          <w:bCs/>
          <w:sz w:val="20"/>
        </w:rPr>
        <w:t xml:space="preserve">18 </w:t>
      </w:r>
      <w:r w:rsidR="002C64E7">
        <w:rPr>
          <w:rFonts w:cs="Arial"/>
          <w:bCs/>
          <w:sz w:val="20"/>
        </w:rPr>
        <w:t xml:space="preserve">of the 71 </w:t>
      </w:r>
      <w:r w:rsidR="00E27D7E">
        <w:rPr>
          <w:rFonts w:cs="Arial"/>
          <w:bCs/>
          <w:sz w:val="20"/>
        </w:rPr>
        <w:lastRenderedPageBreak/>
        <w:t>employees</w:t>
      </w:r>
      <w:r w:rsidR="00B165D5">
        <w:rPr>
          <w:rFonts w:cs="Arial"/>
          <w:bCs/>
          <w:sz w:val="20"/>
        </w:rPr>
        <w:t xml:space="preserve"> </w:t>
      </w:r>
      <w:r w:rsidR="00E27D7E">
        <w:rPr>
          <w:rFonts w:cs="Arial"/>
          <w:bCs/>
          <w:sz w:val="20"/>
        </w:rPr>
        <w:t xml:space="preserve">did not meet the </w:t>
      </w:r>
      <w:r w:rsidR="002C64E7">
        <w:rPr>
          <w:rFonts w:cs="Arial"/>
          <w:bCs/>
          <w:sz w:val="20"/>
        </w:rPr>
        <w:t xml:space="preserve">Agreement’s </w:t>
      </w:r>
      <w:r w:rsidR="00056352">
        <w:rPr>
          <w:rFonts w:cs="Arial"/>
          <w:bCs/>
          <w:sz w:val="20"/>
        </w:rPr>
        <w:t xml:space="preserve">definition </w:t>
      </w:r>
      <w:r w:rsidR="002C64E7">
        <w:rPr>
          <w:rFonts w:cs="Arial"/>
          <w:bCs/>
          <w:sz w:val="20"/>
        </w:rPr>
        <w:t xml:space="preserve">of </w:t>
      </w:r>
      <w:proofErr w:type="spellStart"/>
      <w:r w:rsidR="002C64E7">
        <w:rPr>
          <w:rFonts w:cs="Arial"/>
          <w:bCs/>
          <w:sz w:val="20"/>
        </w:rPr>
        <w:t>EWD</w:t>
      </w:r>
      <w:proofErr w:type="spellEnd"/>
      <w:r w:rsidR="002C64E7">
        <w:rPr>
          <w:rFonts w:cs="Arial"/>
          <w:bCs/>
          <w:sz w:val="20"/>
        </w:rPr>
        <w:t xml:space="preserve"> because</w:t>
      </w:r>
      <w:r w:rsidR="00E83D0F" w:rsidRPr="00DB1107">
        <w:rPr>
          <w:rFonts w:cs="Arial"/>
          <w:bCs/>
          <w:i/>
          <w:sz w:val="20"/>
        </w:rPr>
        <w:t xml:space="preserve"> </w:t>
      </w:r>
      <w:r w:rsidR="002C64E7">
        <w:rPr>
          <w:rFonts w:cs="Arial"/>
          <w:bCs/>
          <w:sz w:val="20"/>
        </w:rPr>
        <w:t>those</w:t>
      </w:r>
      <w:r w:rsidR="00E27D7E">
        <w:rPr>
          <w:rFonts w:cs="Arial"/>
          <w:bCs/>
          <w:sz w:val="20"/>
        </w:rPr>
        <w:t xml:space="preserve"> 18 employees</w:t>
      </w:r>
      <w:r w:rsidR="002C64E7">
        <w:rPr>
          <w:rFonts w:cs="Arial"/>
          <w:bCs/>
          <w:sz w:val="20"/>
        </w:rPr>
        <w:t xml:space="preserve"> (</w:t>
      </w:r>
      <w:r w:rsidR="002C64E7">
        <w:rPr>
          <w:rFonts w:cs="Arial"/>
          <w:b/>
          <w:bCs/>
          <w:sz w:val="20"/>
        </w:rPr>
        <w:t>Employees</w:t>
      </w:r>
      <w:r w:rsidR="002C64E7">
        <w:rPr>
          <w:rFonts w:cs="Arial"/>
          <w:bCs/>
          <w:sz w:val="20"/>
        </w:rPr>
        <w:t>)</w:t>
      </w:r>
      <w:r w:rsidR="00E27D7E">
        <w:rPr>
          <w:rFonts w:cs="Arial"/>
          <w:bCs/>
          <w:sz w:val="20"/>
        </w:rPr>
        <w:t xml:space="preserve"> were not eligible for</w:t>
      </w:r>
      <w:r w:rsidR="00056352">
        <w:rPr>
          <w:rFonts w:cs="Arial"/>
          <w:bCs/>
          <w:sz w:val="20"/>
        </w:rPr>
        <w:t>,</w:t>
      </w:r>
      <w:r w:rsidR="00E27D7E">
        <w:rPr>
          <w:rFonts w:cs="Arial"/>
          <w:bCs/>
          <w:sz w:val="20"/>
        </w:rPr>
        <w:t xml:space="preserve"> or in receipt of</w:t>
      </w:r>
      <w:r w:rsidR="00056352">
        <w:rPr>
          <w:rFonts w:cs="Arial"/>
          <w:bCs/>
          <w:sz w:val="20"/>
        </w:rPr>
        <w:t>,</w:t>
      </w:r>
      <w:r w:rsidR="00E27D7E">
        <w:rPr>
          <w:rFonts w:cs="Arial"/>
          <w:bCs/>
          <w:sz w:val="20"/>
        </w:rPr>
        <w:t xml:space="preserve"> a Disability Support Pension </w:t>
      </w:r>
      <w:r w:rsidR="00A27D34">
        <w:rPr>
          <w:rFonts w:cs="Arial"/>
          <w:bCs/>
          <w:sz w:val="20"/>
        </w:rPr>
        <w:t xml:space="preserve">either </w:t>
      </w:r>
      <w:r w:rsidR="00E27D7E">
        <w:rPr>
          <w:rFonts w:cs="Arial"/>
          <w:bCs/>
          <w:sz w:val="20"/>
        </w:rPr>
        <w:t>at</w:t>
      </w:r>
      <w:r w:rsidR="002C64E7">
        <w:rPr>
          <w:rFonts w:cs="Arial"/>
          <w:bCs/>
          <w:sz w:val="20"/>
        </w:rPr>
        <w:t xml:space="preserve"> the commencement of their employment</w:t>
      </w:r>
      <w:r w:rsidR="00E27D7E">
        <w:rPr>
          <w:rFonts w:cs="Arial"/>
          <w:bCs/>
          <w:sz w:val="20"/>
        </w:rPr>
        <w:t xml:space="preserve"> or during the course of their employment.</w:t>
      </w:r>
    </w:p>
    <w:p w14:paraId="05B1F1D2" w14:textId="77777777" w:rsidR="00FF36AC" w:rsidRPr="008E6011" w:rsidRDefault="00E27D7E" w:rsidP="008A7137">
      <w:pPr>
        <w:widowControl w:val="0"/>
        <w:numPr>
          <w:ilvl w:val="0"/>
          <w:numId w:val="3"/>
        </w:numPr>
        <w:snapToGrid w:val="0"/>
        <w:ind w:hanging="720"/>
        <w:jc w:val="both"/>
        <w:rPr>
          <w:rFonts w:cs="Arial"/>
          <w:snapToGrid w:val="0"/>
          <w:sz w:val="20"/>
        </w:rPr>
      </w:pPr>
      <w:r>
        <w:rPr>
          <w:rFonts w:cs="Arial"/>
          <w:bCs/>
          <w:sz w:val="20"/>
        </w:rPr>
        <w:t xml:space="preserve">The Audit </w:t>
      </w:r>
      <w:r w:rsidR="005E15F9">
        <w:rPr>
          <w:rFonts w:cs="Arial"/>
          <w:bCs/>
          <w:sz w:val="20"/>
        </w:rPr>
        <w:t xml:space="preserve">identified </w:t>
      </w:r>
      <w:r>
        <w:rPr>
          <w:rFonts w:cs="Arial"/>
          <w:bCs/>
          <w:sz w:val="20"/>
        </w:rPr>
        <w:t xml:space="preserve">that </w:t>
      </w:r>
      <w:r w:rsidR="002C64E7">
        <w:rPr>
          <w:rFonts w:cs="Arial"/>
          <w:bCs/>
          <w:sz w:val="20"/>
        </w:rPr>
        <w:t>the Employees</w:t>
      </w:r>
      <w:r>
        <w:rPr>
          <w:rFonts w:cs="Arial"/>
          <w:bCs/>
          <w:sz w:val="20"/>
        </w:rPr>
        <w:t xml:space="preserve"> were </w:t>
      </w:r>
      <w:r w:rsidR="002C64E7">
        <w:rPr>
          <w:rFonts w:cs="Arial"/>
          <w:bCs/>
          <w:sz w:val="20"/>
        </w:rPr>
        <w:t>incorrectly</w:t>
      </w:r>
      <w:r>
        <w:rPr>
          <w:rFonts w:cs="Arial"/>
          <w:bCs/>
          <w:sz w:val="20"/>
        </w:rPr>
        <w:t xml:space="preserve"> paid</w:t>
      </w:r>
      <w:r w:rsidR="002C64E7">
        <w:rPr>
          <w:rFonts w:cs="Arial"/>
          <w:bCs/>
          <w:sz w:val="20"/>
        </w:rPr>
        <w:t xml:space="preserve"> rates of pay ranging from</w:t>
      </w:r>
      <w:r>
        <w:rPr>
          <w:rFonts w:cs="Arial"/>
          <w:bCs/>
          <w:sz w:val="20"/>
        </w:rPr>
        <w:t xml:space="preserve"> 50% to 80% of the minimum rates of pay prescribed by the Agreement for their classification</w:t>
      </w:r>
      <w:r w:rsidR="005E15F9">
        <w:rPr>
          <w:rFonts w:cs="Arial"/>
          <w:bCs/>
          <w:sz w:val="20"/>
        </w:rPr>
        <w:t xml:space="preserve"> </w:t>
      </w:r>
      <w:r>
        <w:rPr>
          <w:rFonts w:cs="Arial"/>
          <w:bCs/>
          <w:sz w:val="20"/>
        </w:rPr>
        <w:t xml:space="preserve">as </w:t>
      </w:r>
      <w:r w:rsidR="005E15F9">
        <w:rPr>
          <w:rFonts w:cs="Arial"/>
          <w:bCs/>
          <w:sz w:val="20"/>
        </w:rPr>
        <w:t>prescribed in</w:t>
      </w:r>
      <w:r>
        <w:rPr>
          <w:rFonts w:cs="Arial"/>
          <w:bCs/>
          <w:sz w:val="20"/>
        </w:rPr>
        <w:t xml:space="preserve"> </w:t>
      </w:r>
      <w:r w:rsidR="00C47319">
        <w:rPr>
          <w:rFonts w:cs="Arial"/>
          <w:bCs/>
          <w:sz w:val="20"/>
        </w:rPr>
        <w:t xml:space="preserve">the </w:t>
      </w:r>
      <w:r w:rsidR="005E15F9">
        <w:rPr>
          <w:rFonts w:cs="Arial"/>
          <w:bCs/>
          <w:sz w:val="20"/>
        </w:rPr>
        <w:t>Wage</w:t>
      </w:r>
      <w:r w:rsidR="00C47319">
        <w:rPr>
          <w:rFonts w:cs="Arial"/>
          <w:bCs/>
          <w:sz w:val="20"/>
        </w:rPr>
        <w:t xml:space="preserve"> Structure contained in</w:t>
      </w:r>
      <w:r w:rsidR="005E15F9">
        <w:rPr>
          <w:rFonts w:cs="Arial"/>
          <w:bCs/>
          <w:sz w:val="20"/>
        </w:rPr>
        <w:t xml:space="preserve"> Schedule </w:t>
      </w:r>
      <w:r w:rsidR="00C47319">
        <w:rPr>
          <w:rFonts w:cs="Arial"/>
          <w:bCs/>
          <w:sz w:val="20"/>
        </w:rPr>
        <w:t>“A”</w:t>
      </w:r>
      <w:r w:rsidR="005E15F9">
        <w:rPr>
          <w:rFonts w:cs="Arial"/>
          <w:bCs/>
          <w:sz w:val="20"/>
        </w:rPr>
        <w:t xml:space="preserve"> </w:t>
      </w:r>
      <w:r>
        <w:rPr>
          <w:rFonts w:cs="Arial"/>
          <w:bCs/>
          <w:sz w:val="20"/>
        </w:rPr>
        <w:t>of the Agreement</w:t>
      </w:r>
      <w:r w:rsidR="005E15F9">
        <w:rPr>
          <w:rFonts w:cs="Arial"/>
          <w:bCs/>
          <w:sz w:val="20"/>
        </w:rPr>
        <w:t>.</w:t>
      </w:r>
    </w:p>
    <w:p w14:paraId="05B1F1D3" w14:textId="77777777" w:rsidR="00FF36AC" w:rsidRPr="008E6011" w:rsidRDefault="00FF36AC" w:rsidP="008A7137">
      <w:pPr>
        <w:widowControl w:val="0"/>
        <w:snapToGrid w:val="0"/>
        <w:ind w:left="720" w:hanging="720"/>
        <w:jc w:val="both"/>
        <w:rPr>
          <w:rFonts w:cs="Arial"/>
          <w:snapToGrid w:val="0"/>
          <w:sz w:val="20"/>
        </w:rPr>
      </w:pPr>
    </w:p>
    <w:p w14:paraId="05B1F1D4" w14:textId="77777777" w:rsidR="00C56221" w:rsidRPr="00DB1107" w:rsidRDefault="005E15F9" w:rsidP="008A7137">
      <w:pPr>
        <w:pStyle w:val="ListParagraph"/>
        <w:numPr>
          <w:ilvl w:val="0"/>
          <w:numId w:val="3"/>
        </w:numPr>
        <w:ind w:hanging="720"/>
        <w:rPr>
          <w:rFonts w:cs="Arial"/>
          <w:bCs/>
          <w:sz w:val="20"/>
        </w:rPr>
      </w:pPr>
      <w:r w:rsidRPr="00DB1107">
        <w:rPr>
          <w:rFonts w:cs="Arial"/>
          <w:bCs/>
          <w:sz w:val="20"/>
        </w:rPr>
        <w:t>On 13 September 2016</w:t>
      </w:r>
      <w:r w:rsidR="00C47319">
        <w:rPr>
          <w:rFonts w:cs="Arial"/>
          <w:bCs/>
          <w:sz w:val="20"/>
        </w:rPr>
        <w:t>,</w:t>
      </w:r>
      <w:r w:rsidRPr="00DB1107">
        <w:rPr>
          <w:rFonts w:cs="Arial"/>
          <w:bCs/>
          <w:sz w:val="20"/>
        </w:rPr>
        <w:t xml:space="preserve"> </w:t>
      </w:r>
      <w:r w:rsidR="002C64E7">
        <w:rPr>
          <w:rFonts w:cs="Arial"/>
          <w:bCs/>
          <w:sz w:val="20"/>
        </w:rPr>
        <w:t>t</w:t>
      </w:r>
      <w:r w:rsidR="00032530" w:rsidRPr="00DB1107">
        <w:rPr>
          <w:rFonts w:cs="Arial"/>
          <w:bCs/>
          <w:sz w:val="20"/>
        </w:rPr>
        <w:t xml:space="preserve">he Employer </w:t>
      </w:r>
      <w:r w:rsidRPr="00DB1107">
        <w:rPr>
          <w:rFonts w:cs="Arial"/>
          <w:bCs/>
          <w:sz w:val="20"/>
        </w:rPr>
        <w:t xml:space="preserve">provided to the </w:t>
      </w:r>
      <w:r w:rsidR="002C64E7">
        <w:rPr>
          <w:rFonts w:cs="Arial"/>
          <w:bCs/>
          <w:sz w:val="20"/>
        </w:rPr>
        <w:t>FWO</w:t>
      </w:r>
      <w:r w:rsidRPr="00DB1107">
        <w:rPr>
          <w:rFonts w:cs="Arial"/>
          <w:bCs/>
          <w:sz w:val="20"/>
        </w:rPr>
        <w:t xml:space="preserve"> full and complete calcu</w:t>
      </w:r>
      <w:r w:rsidR="007706AD" w:rsidRPr="00DB1107">
        <w:rPr>
          <w:rFonts w:cs="Arial"/>
          <w:bCs/>
          <w:sz w:val="20"/>
        </w:rPr>
        <w:t>lations</w:t>
      </w:r>
      <w:r w:rsidRPr="00DB1107">
        <w:rPr>
          <w:rFonts w:cs="Arial"/>
          <w:bCs/>
          <w:sz w:val="20"/>
        </w:rPr>
        <w:t xml:space="preserve"> of the underpayments due and owing to the 18 employees affected as a result of being paid in accordance with the Pro</w:t>
      </w:r>
      <w:r w:rsidR="008A7137">
        <w:rPr>
          <w:rFonts w:cs="Arial"/>
          <w:bCs/>
          <w:sz w:val="20"/>
        </w:rPr>
        <w:t xml:space="preserve"> R</w:t>
      </w:r>
      <w:r w:rsidRPr="00DB1107">
        <w:rPr>
          <w:rFonts w:cs="Arial"/>
          <w:bCs/>
          <w:sz w:val="20"/>
        </w:rPr>
        <w:t>ata Award Based Structure.</w:t>
      </w:r>
      <w:r w:rsidR="007706AD" w:rsidRPr="00DB1107">
        <w:rPr>
          <w:rFonts w:cs="Arial"/>
          <w:bCs/>
          <w:sz w:val="20"/>
        </w:rPr>
        <w:t xml:space="preserve"> The </w:t>
      </w:r>
      <w:r w:rsidR="002C64E7">
        <w:rPr>
          <w:rFonts w:cs="Arial"/>
          <w:bCs/>
          <w:sz w:val="20"/>
        </w:rPr>
        <w:t>Employees</w:t>
      </w:r>
      <w:r w:rsidRPr="00DB1107">
        <w:rPr>
          <w:rFonts w:cs="Arial"/>
          <w:bCs/>
          <w:sz w:val="20"/>
        </w:rPr>
        <w:t xml:space="preserve"> and the amounts calculated as due and owing to them are </w:t>
      </w:r>
      <w:r w:rsidR="007706AD" w:rsidRPr="00DB1107">
        <w:rPr>
          <w:rFonts w:cs="Arial"/>
          <w:bCs/>
          <w:sz w:val="20"/>
        </w:rPr>
        <w:t xml:space="preserve">contained in </w:t>
      </w:r>
      <w:r w:rsidR="007706AD" w:rsidRPr="003938A9">
        <w:rPr>
          <w:rFonts w:cs="Arial"/>
          <w:bCs/>
          <w:sz w:val="20"/>
        </w:rPr>
        <w:t>Attachment A</w:t>
      </w:r>
      <w:r w:rsidR="008A7137">
        <w:rPr>
          <w:rFonts w:cs="Arial"/>
          <w:bCs/>
          <w:sz w:val="20"/>
        </w:rPr>
        <w:t xml:space="preserve"> </w:t>
      </w:r>
      <w:r w:rsidR="00C47319">
        <w:rPr>
          <w:rFonts w:cs="Arial"/>
          <w:bCs/>
          <w:sz w:val="20"/>
        </w:rPr>
        <w:t xml:space="preserve">to </w:t>
      </w:r>
      <w:r w:rsidR="008A7137">
        <w:rPr>
          <w:rFonts w:cs="Arial"/>
          <w:bCs/>
          <w:sz w:val="20"/>
        </w:rPr>
        <w:t>this Undertaking</w:t>
      </w:r>
      <w:r w:rsidR="00C47319">
        <w:rPr>
          <w:rFonts w:cs="Arial"/>
          <w:bCs/>
          <w:sz w:val="20"/>
        </w:rPr>
        <w:t>.</w:t>
      </w:r>
    </w:p>
    <w:p w14:paraId="05B1F1D5" w14:textId="77777777" w:rsidR="00C56221" w:rsidRPr="00DB1107" w:rsidRDefault="00C56221" w:rsidP="008A7137">
      <w:pPr>
        <w:ind w:hanging="720"/>
        <w:rPr>
          <w:rFonts w:cs="Arial"/>
          <w:bCs/>
          <w:sz w:val="20"/>
        </w:rPr>
      </w:pPr>
    </w:p>
    <w:p w14:paraId="05B1F1D7" w14:textId="3BF1999D" w:rsidR="007A1830" w:rsidRPr="00BA3BD1" w:rsidRDefault="007706AD" w:rsidP="00BA3BD1">
      <w:pPr>
        <w:pStyle w:val="ListParagraph"/>
        <w:numPr>
          <w:ilvl w:val="0"/>
          <w:numId w:val="3"/>
        </w:numPr>
        <w:ind w:hanging="720"/>
        <w:rPr>
          <w:snapToGrid w:val="0"/>
          <w:sz w:val="20"/>
        </w:rPr>
      </w:pPr>
      <w:r w:rsidRPr="00DB1107">
        <w:rPr>
          <w:snapToGrid w:val="0"/>
          <w:sz w:val="20"/>
        </w:rPr>
        <w:t>On 6 October 2016</w:t>
      </w:r>
      <w:r w:rsidR="00C47319">
        <w:rPr>
          <w:snapToGrid w:val="0"/>
          <w:sz w:val="20"/>
        </w:rPr>
        <w:t>,</w:t>
      </w:r>
      <w:r w:rsidRPr="00DB1107">
        <w:rPr>
          <w:snapToGrid w:val="0"/>
          <w:sz w:val="20"/>
        </w:rPr>
        <w:t xml:space="preserve"> the Employer provided the </w:t>
      </w:r>
      <w:r w:rsidR="002C64E7">
        <w:rPr>
          <w:snapToGrid w:val="0"/>
          <w:sz w:val="20"/>
        </w:rPr>
        <w:t>FWO with</w:t>
      </w:r>
      <w:r w:rsidRPr="00DB1107">
        <w:rPr>
          <w:snapToGrid w:val="0"/>
          <w:sz w:val="20"/>
        </w:rPr>
        <w:t xml:space="preserve"> evidence of payment </w:t>
      </w:r>
      <w:r w:rsidR="002C64E7">
        <w:rPr>
          <w:snapToGrid w:val="0"/>
          <w:sz w:val="20"/>
        </w:rPr>
        <w:t>amounts to the Employees</w:t>
      </w:r>
      <w:r w:rsidRPr="00DB1107">
        <w:rPr>
          <w:snapToGrid w:val="0"/>
          <w:sz w:val="20"/>
        </w:rPr>
        <w:t xml:space="preserve"> totalling </w:t>
      </w:r>
      <w:r w:rsidR="00741A78">
        <w:rPr>
          <w:snapToGrid w:val="0"/>
          <w:sz w:val="20"/>
        </w:rPr>
        <w:t>$341,788.94</w:t>
      </w:r>
      <w:r w:rsidRPr="00DB1107">
        <w:rPr>
          <w:snapToGrid w:val="0"/>
          <w:sz w:val="20"/>
        </w:rPr>
        <w:t xml:space="preserve">. </w:t>
      </w:r>
      <w:r w:rsidR="002C64E7">
        <w:rPr>
          <w:snapToGrid w:val="0"/>
          <w:sz w:val="20"/>
        </w:rPr>
        <w:t>The</w:t>
      </w:r>
      <w:r w:rsidRPr="00DB1107">
        <w:rPr>
          <w:snapToGrid w:val="0"/>
          <w:sz w:val="20"/>
        </w:rPr>
        <w:t xml:space="preserve"> Employer </w:t>
      </w:r>
      <w:r w:rsidR="002C64E7">
        <w:rPr>
          <w:snapToGrid w:val="0"/>
          <w:sz w:val="20"/>
        </w:rPr>
        <w:t>also</w:t>
      </w:r>
      <w:r w:rsidR="002C64E7" w:rsidRPr="00DB1107">
        <w:rPr>
          <w:snapToGrid w:val="0"/>
          <w:sz w:val="20"/>
        </w:rPr>
        <w:t xml:space="preserve"> </w:t>
      </w:r>
      <w:r w:rsidRPr="00DB1107">
        <w:rPr>
          <w:snapToGrid w:val="0"/>
          <w:sz w:val="20"/>
        </w:rPr>
        <w:t xml:space="preserve">paid additional </w:t>
      </w:r>
      <w:r w:rsidR="004548CB">
        <w:rPr>
          <w:snapToGrid w:val="0"/>
          <w:sz w:val="20"/>
        </w:rPr>
        <w:t>s</w:t>
      </w:r>
      <w:r w:rsidRPr="00DB1107">
        <w:rPr>
          <w:snapToGrid w:val="0"/>
          <w:sz w:val="20"/>
        </w:rPr>
        <w:t xml:space="preserve">uperannuation for the </w:t>
      </w:r>
      <w:r w:rsidR="00C47319">
        <w:rPr>
          <w:snapToGrid w:val="0"/>
          <w:sz w:val="20"/>
        </w:rPr>
        <w:t>E</w:t>
      </w:r>
      <w:r w:rsidRPr="00DB1107">
        <w:rPr>
          <w:snapToGrid w:val="0"/>
          <w:sz w:val="20"/>
        </w:rPr>
        <w:t>mployees totalling</w:t>
      </w:r>
      <w:r w:rsidR="00741A78">
        <w:rPr>
          <w:snapToGrid w:val="0"/>
          <w:sz w:val="20"/>
        </w:rPr>
        <w:t xml:space="preserve"> $30,078.52</w:t>
      </w:r>
      <w:r w:rsidR="008A7137">
        <w:rPr>
          <w:snapToGrid w:val="0"/>
          <w:sz w:val="20"/>
        </w:rPr>
        <w:t>.</w:t>
      </w:r>
    </w:p>
    <w:p w14:paraId="05B1F1D8" w14:textId="77777777" w:rsidR="007A1830" w:rsidRPr="0009742D" w:rsidRDefault="007A1830" w:rsidP="00BA3BD1">
      <w:pPr>
        <w:pStyle w:val="Heading2"/>
      </w:pPr>
      <w:r w:rsidRPr="0009742D">
        <w:t>Contraventions</w:t>
      </w:r>
    </w:p>
    <w:p w14:paraId="05B1F1D9" w14:textId="77777777" w:rsidR="003938A9" w:rsidRPr="00AE42A7" w:rsidRDefault="007A1830" w:rsidP="00C47319">
      <w:pPr>
        <w:pStyle w:val="ListParagraph"/>
        <w:numPr>
          <w:ilvl w:val="0"/>
          <w:numId w:val="3"/>
        </w:numPr>
        <w:ind w:hanging="720"/>
        <w:rPr>
          <w:snapToGrid w:val="0"/>
          <w:sz w:val="20"/>
        </w:rPr>
      </w:pPr>
      <w:r w:rsidRPr="00C47319">
        <w:rPr>
          <w:rFonts w:cs="Arial"/>
          <w:sz w:val="20"/>
        </w:rPr>
        <w:t>The FWO has determined, and the Employer admits, that the Employer contravened</w:t>
      </w:r>
      <w:r w:rsidR="00C47319" w:rsidRPr="00C47319">
        <w:rPr>
          <w:rFonts w:cs="Arial"/>
          <w:sz w:val="20"/>
        </w:rPr>
        <w:t xml:space="preserve"> section </w:t>
      </w:r>
      <w:r w:rsidR="00C47319" w:rsidRPr="00AE42A7">
        <w:rPr>
          <w:rFonts w:cs="Arial"/>
          <w:sz w:val="20"/>
        </w:rPr>
        <w:t>50 of the FW Act</w:t>
      </w:r>
      <w:r w:rsidR="006D79C0" w:rsidRPr="00AE42A7">
        <w:rPr>
          <w:sz w:val="20"/>
        </w:rPr>
        <w:t xml:space="preserve"> by failing to comply with </w:t>
      </w:r>
      <w:r w:rsidR="00C47319" w:rsidRPr="00AE42A7">
        <w:rPr>
          <w:sz w:val="20"/>
        </w:rPr>
        <w:t>c</w:t>
      </w:r>
      <w:r w:rsidR="001C2A84" w:rsidRPr="00AE42A7">
        <w:rPr>
          <w:color w:val="000000"/>
          <w:sz w:val="20"/>
        </w:rPr>
        <w:t xml:space="preserve">lause 4.1 </w:t>
      </w:r>
      <w:r w:rsidR="008A7137" w:rsidRPr="00AE42A7">
        <w:rPr>
          <w:color w:val="000000"/>
          <w:sz w:val="20"/>
        </w:rPr>
        <w:t>‘</w:t>
      </w:r>
      <w:r w:rsidR="001C2A84" w:rsidRPr="00AE42A7">
        <w:rPr>
          <w:color w:val="000000"/>
          <w:sz w:val="20"/>
        </w:rPr>
        <w:t>Remuneration</w:t>
      </w:r>
      <w:r w:rsidR="008A7137" w:rsidRPr="00AE42A7">
        <w:rPr>
          <w:color w:val="000000"/>
          <w:sz w:val="20"/>
        </w:rPr>
        <w:t>’</w:t>
      </w:r>
      <w:r w:rsidR="001C2A84" w:rsidRPr="00AE42A7">
        <w:rPr>
          <w:color w:val="000000"/>
          <w:sz w:val="20"/>
        </w:rPr>
        <w:t xml:space="preserve"> as amended </w:t>
      </w:r>
      <w:r w:rsidR="00365613" w:rsidRPr="00AE42A7">
        <w:rPr>
          <w:color w:val="000000"/>
          <w:sz w:val="20"/>
        </w:rPr>
        <w:t xml:space="preserve">by </w:t>
      </w:r>
      <w:r w:rsidR="00C47319" w:rsidRPr="00AE42A7">
        <w:rPr>
          <w:color w:val="000000"/>
          <w:sz w:val="20"/>
        </w:rPr>
        <w:t>c</w:t>
      </w:r>
      <w:r w:rsidR="00365613" w:rsidRPr="00AE42A7">
        <w:rPr>
          <w:color w:val="000000"/>
          <w:sz w:val="20"/>
        </w:rPr>
        <w:t>lause</w:t>
      </w:r>
      <w:r w:rsidR="001C2A84" w:rsidRPr="00AE42A7">
        <w:rPr>
          <w:color w:val="000000"/>
          <w:sz w:val="20"/>
        </w:rPr>
        <w:t xml:space="preserve"> 4.3 </w:t>
      </w:r>
      <w:r w:rsidR="008A7137" w:rsidRPr="00AE42A7">
        <w:rPr>
          <w:color w:val="000000"/>
          <w:sz w:val="20"/>
        </w:rPr>
        <w:t>‘</w:t>
      </w:r>
      <w:r w:rsidR="001C2A84" w:rsidRPr="00AE42A7">
        <w:rPr>
          <w:color w:val="000000"/>
          <w:sz w:val="20"/>
        </w:rPr>
        <w:t>Wage increases</w:t>
      </w:r>
      <w:r w:rsidR="008A7137" w:rsidRPr="00AE42A7">
        <w:rPr>
          <w:color w:val="000000"/>
          <w:sz w:val="20"/>
        </w:rPr>
        <w:t>’,</w:t>
      </w:r>
      <w:r w:rsidR="001C2A84" w:rsidRPr="00AE42A7">
        <w:rPr>
          <w:color w:val="000000"/>
          <w:sz w:val="20"/>
        </w:rPr>
        <w:t xml:space="preserve"> and subject to Schedule “A” Wage </w:t>
      </w:r>
      <w:r w:rsidR="00C47319" w:rsidRPr="00AE42A7">
        <w:rPr>
          <w:color w:val="000000"/>
          <w:sz w:val="20"/>
        </w:rPr>
        <w:t xml:space="preserve">Structure to </w:t>
      </w:r>
      <w:r w:rsidR="001C2A84" w:rsidRPr="00AE42A7">
        <w:rPr>
          <w:color w:val="000000"/>
          <w:sz w:val="20"/>
        </w:rPr>
        <w:t>the Agreement</w:t>
      </w:r>
      <w:r w:rsidR="00C47319" w:rsidRPr="00AE42A7">
        <w:rPr>
          <w:color w:val="000000"/>
          <w:sz w:val="20"/>
        </w:rPr>
        <w:t xml:space="preserve"> </w:t>
      </w:r>
      <w:r w:rsidR="003938A9" w:rsidRPr="00AE42A7">
        <w:rPr>
          <w:snapToGrid w:val="0"/>
          <w:sz w:val="20"/>
        </w:rPr>
        <w:t>(</w:t>
      </w:r>
      <w:r w:rsidR="003938A9" w:rsidRPr="00AE42A7">
        <w:rPr>
          <w:b/>
          <w:snapToGrid w:val="0"/>
          <w:sz w:val="20"/>
        </w:rPr>
        <w:t>Contravention</w:t>
      </w:r>
      <w:r w:rsidR="003938A9" w:rsidRPr="00AE42A7">
        <w:rPr>
          <w:snapToGrid w:val="0"/>
          <w:sz w:val="20"/>
        </w:rPr>
        <w:t>)</w:t>
      </w:r>
      <w:r w:rsidR="00C47319" w:rsidRPr="00AE42A7">
        <w:rPr>
          <w:snapToGrid w:val="0"/>
          <w:sz w:val="20"/>
        </w:rPr>
        <w:t>.</w:t>
      </w:r>
    </w:p>
    <w:p w14:paraId="05B1F1DA" w14:textId="77777777" w:rsidR="003938A9" w:rsidRPr="003938A9" w:rsidRDefault="003938A9" w:rsidP="003938A9">
      <w:pPr>
        <w:pStyle w:val="ListParagraph"/>
        <w:widowControl w:val="0"/>
        <w:snapToGrid w:val="0"/>
        <w:ind w:left="1980"/>
        <w:jc w:val="both"/>
        <w:rPr>
          <w:rFonts w:cs="Arial"/>
          <w:sz w:val="20"/>
        </w:rPr>
      </w:pPr>
    </w:p>
    <w:p w14:paraId="05B1F1DB" w14:textId="77777777" w:rsidR="003938A9" w:rsidRPr="003938A9" w:rsidRDefault="00C47319" w:rsidP="003938A9">
      <w:pPr>
        <w:pStyle w:val="ListParagraph"/>
        <w:widowControl w:val="0"/>
        <w:numPr>
          <w:ilvl w:val="0"/>
          <w:numId w:val="3"/>
        </w:numPr>
        <w:snapToGrid w:val="0"/>
        <w:ind w:hanging="720"/>
        <w:jc w:val="both"/>
        <w:rPr>
          <w:rFonts w:cs="Arial"/>
          <w:sz w:val="20"/>
        </w:rPr>
      </w:pPr>
      <w:r>
        <w:rPr>
          <w:rFonts w:cs="Arial"/>
          <w:sz w:val="20"/>
        </w:rPr>
        <w:t xml:space="preserve">Mr </w:t>
      </w:r>
      <w:r w:rsidR="003938A9">
        <w:rPr>
          <w:rFonts w:cs="Arial"/>
          <w:sz w:val="20"/>
        </w:rPr>
        <w:t>Murphy</w:t>
      </w:r>
      <w:r w:rsidR="003938A9" w:rsidRPr="003938A9">
        <w:rPr>
          <w:sz w:val="20"/>
        </w:rPr>
        <w:t xml:space="preserve"> </w:t>
      </w:r>
      <w:r w:rsidR="003938A9" w:rsidRPr="00904470">
        <w:rPr>
          <w:sz w:val="20"/>
        </w:rPr>
        <w:t>admits and agrees that, at all material times, he:</w:t>
      </w:r>
    </w:p>
    <w:p w14:paraId="05B1F1DC" w14:textId="77777777" w:rsidR="003938A9" w:rsidRPr="00A245D0" w:rsidRDefault="003938A9" w:rsidP="003938A9">
      <w:pPr>
        <w:pStyle w:val="ListParagraph"/>
        <w:widowControl w:val="0"/>
        <w:snapToGrid w:val="0"/>
        <w:jc w:val="both"/>
        <w:rPr>
          <w:rFonts w:cs="Arial"/>
          <w:sz w:val="20"/>
        </w:rPr>
      </w:pPr>
    </w:p>
    <w:p w14:paraId="05B1F1DD" w14:textId="77777777" w:rsidR="001C2A84" w:rsidRPr="00904470" w:rsidRDefault="001C2A84" w:rsidP="00C47319">
      <w:pPr>
        <w:pStyle w:val="ListParagraph"/>
        <w:numPr>
          <w:ilvl w:val="1"/>
          <w:numId w:val="10"/>
        </w:numPr>
        <w:ind w:left="1353" w:hanging="644"/>
        <w:jc w:val="both"/>
        <w:rPr>
          <w:sz w:val="20"/>
        </w:rPr>
      </w:pPr>
      <w:r w:rsidRPr="00904470">
        <w:rPr>
          <w:sz w:val="20"/>
        </w:rPr>
        <w:t xml:space="preserve">was </w:t>
      </w:r>
      <w:r>
        <w:rPr>
          <w:sz w:val="20"/>
        </w:rPr>
        <w:t xml:space="preserve">the </w:t>
      </w:r>
      <w:r w:rsidR="00C47319">
        <w:rPr>
          <w:sz w:val="20"/>
        </w:rPr>
        <w:t xml:space="preserve">Chief Executive Officer </w:t>
      </w:r>
      <w:r>
        <w:rPr>
          <w:sz w:val="20"/>
        </w:rPr>
        <w:t>and Company Secretary</w:t>
      </w:r>
      <w:r w:rsidRPr="00904470">
        <w:rPr>
          <w:sz w:val="20"/>
        </w:rPr>
        <w:t xml:space="preserve"> of the Employer, having been so since </w:t>
      </w:r>
      <w:r w:rsidR="00D80110" w:rsidRPr="00705A14">
        <w:rPr>
          <w:sz w:val="20"/>
        </w:rPr>
        <w:t>24 May 1993</w:t>
      </w:r>
      <w:r w:rsidRPr="00705A14">
        <w:rPr>
          <w:sz w:val="20"/>
        </w:rPr>
        <w:t>;</w:t>
      </w:r>
    </w:p>
    <w:p w14:paraId="05B1F1DE" w14:textId="77777777" w:rsidR="001C2A84" w:rsidRPr="00904470" w:rsidRDefault="001C2A84" w:rsidP="008A7137">
      <w:pPr>
        <w:pStyle w:val="ListParagraph"/>
        <w:ind w:left="1440" w:hanging="644"/>
        <w:jc w:val="both"/>
        <w:rPr>
          <w:sz w:val="20"/>
        </w:rPr>
      </w:pPr>
    </w:p>
    <w:p w14:paraId="05B1F1DF" w14:textId="77777777" w:rsidR="001C2A84" w:rsidRPr="00904470" w:rsidRDefault="001C2A84" w:rsidP="00C47319">
      <w:pPr>
        <w:pStyle w:val="ListParagraph"/>
        <w:numPr>
          <w:ilvl w:val="1"/>
          <w:numId w:val="10"/>
        </w:numPr>
        <w:ind w:left="1353" w:hanging="644"/>
        <w:jc w:val="both"/>
        <w:rPr>
          <w:sz w:val="20"/>
        </w:rPr>
      </w:pPr>
      <w:r w:rsidRPr="00904470">
        <w:rPr>
          <w:sz w:val="20"/>
        </w:rPr>
        <w:t xml:space="preserve">was ultimately responsible for overall direction, management and supervision of the operations at the Employer in relation to engaging staff, setting and adjusting pay rates and determining wages and conditions of employment; and </w:t>
      </w:r>
    </w:p>
    <w:p w14:paraId="05B1F1E0" w14:textId="77777777" w:rsidR="001C2A84" w:rsidRPr="00904470" w:rsidRDefault="001C2A84" w:rsidP="008A7137">
      <w:pPr>
        <w:ind w:hanging="644"/>
        <w:jc w:val="both"/>
        <w:rPr>
          <w:rFonts w:cs="Arial"/>
          <w:sz w:val="20"/>
        </w:rPr>
      </w:pPr>
    </w:p>
    <w:p w14:paraId="05B1F1E3" w14:textId="4C7B0B3F" w:rsidR="006E5D03" w:rsidRPr="00BA3BD1" w:rsidRDefault="001C2A84" w:rsidP="00BA3BD1">
      <w:pPr>
        <w:pStyle w:val="ListParagraph"/>
        <w:numPr>
          <w:ilvl w:val="1"/>
          <w:numId w:val="10"/>
        </w:numPr>
        <w:ind w:left="1353" w:hanging="644"/>
        <w:jc w:val="both"/>
        <w:rPr>
          <w:rFonts w:cs="Arial"/>
          <w:sz w:val="20"/>
        </w:rPr>
      </w:pPr>
      <w:proofErr w:type="gramStart"/>
      <w:r w:rsidRPr="00904470">
        <w:rPr>
          <w:sz w:val="20"/>
        </w:rPr>
        <w:t>by</w:t>
      </w:r>
      <w:proofErr w:type="gramEnd"/>
      <w:r w:rsidRPr="00904470">
        <w:rPr>
          <w:sz w:val="20"/>
        </w:rPr>
        <w:t xml:space="preserve"> reason of the matters set out in subparagraphs (a) and (b) was responsible in a practical sense for ensuring the Employer complied with its legal obligations.</w:t>
      </w:r>
    </w:p>
    <w:p w14:paraId="05B1F1E4" w14:textId="77777777" w:rsidR="00815F64" w:rsidRPr="00764BC5" w:rsidRDefault="0046430E" w:rsidP="00BA3BD1">
      <w:pPr>
        <w:pStyle w:val="Heading2"/>
      </w:pPr>
      <w:bookmarkStart w:id="2" w:name="_Ref359332195"/>
      <w:r w:rsidRPr="00764BC5">
        <w:t>C</w:t>
      </w:r>
      <w:r w:rsidR="00815F64" w:rsidRPr="00764BC5">
        <w:t xml:space="preserve">ommencement </w:t>
      </w:r>
      <w:r w:rsidR="003938A9" w:rsidRPr="00764BC5">
        <w:t xml:space="preserve">of </w:t>
      </w:r>
      <w:r w:rsidR="003938A9">
        <w:t xml:space="preserve">Enforceable </w:t>
      </w:r>
      <w:r w:rsidR="00815F64" w:rsidRPr="00764BC5">
        <w:t>Undertaking</w:t>
      </w:r>
    </w:p>
    <w:bookmarkEnd w:id="2"/>
    <w:p w14:paraId="05B1F1E5" w14:textId="77777777" w:rsidR="008E6DCB" w:rsidRPr="00764BC5" w:rsidRDefault="00561D14" w:rsidP="003938A9">
      <w:pPr>
        <w:widowControl w:val="0"/>
        <w:numPr>
          <w:ilvl w:val="0"/>
          <w:numId w:val="3"/>
        </w:numPr>
        <w:tabs>
          <w:tab w:val="right" w:pos="709"/>
        </w:tabs>
        <w:snapToGrid w:val="0"/>
        <w:spacing w:after="240"/>
        <w:ind w:hanging="720"/>
        <w:jc w:val="both"/>
        <w:rPr>
          <w:rFonts w:cs="Arial"/>
          <w:sz w:val="20"/>
        </w:rPr>
      </w:pPr>
      <w:r w:rsidRPr="00764BC5">
        <w:rPr>
          <w:rFonts w:cs="Arial"/>
          <w:sz w:val="20"/>
        </w:rPr>
        <w:t>This U</w:t>
      </w:r>
      <w:r w:rsidR="008E6DCB" w:rsidRPr="00764BC5">
        <w:rPr>
          <w:rFonts w:cs="Arial"/>
          <w:sz w:val="20"/>
        </w:rPr>
        <w:t>ndertaking comes into effect when:</w:t>
      </w:r>
    </w:p>
    <w:p w14:paraId="05B1F1E6" w14:textId="77777777" w:rsidR="007A1830" w:rsidRDefault="00C47319" w:rsidP="00C47319">
      <w:pPr>
        <w:pStyle w:val="ListParagraph"/>
        <w:numPr>
          <w:ilvl w:val="0"/>
          <w:numId w:val="11"/>
        </w:numPr>
        <w:tabs>
          <w:tab w:val="right" w:pos="709"/>
        </w:tabs>
        <w:ind w:hanging="361"/>
        <w:jc w:val="both"/>
        <w:rPr>
          <w:sz w:val="20"/>
        </w:rPr>
      </w:pPr>
      <w:r>
        <w:rPr>
          <w:sz w:val="20"/>
        </w:rPr>
        <w:t>it</w:t>
      </w:r>
      <w:r w:rsidR="007A1830" w:rsidRPr="00DE5E61">
        <w:rPr>
          <w:sz w:val="20"/>
        </w:rPr>
        <w:t xml:space="preserve"> is executed by</w:t>
      </w:r>
      <w:r w:rsidR="00A2485B" w:rsidRPr="00DE5E61">
        <w:rPr>
          <w:sz w:val="20"/>
        </w:rPr>
        <w:t xml:space="preserve"> </w:t>
      </w:r>
      <w:r>
        <w:rPr>
          <w:sz w:val="20"/>
        </w:rPr>
        <w:t>the Employer</w:t>
      </w:r>
      <w:r w:rsidR="00A2485B" w:rsidRPr="00DE5E61">
        <w:rPr>
          <w:sz w:val="20"/>
        </w:rPr>
        <w:t xml:space="preserve"> </w:t>
      </w:r>
      <w:r w:rsidR="009432A2" w:rsidRPr="00DE5E61">
        <w:rPr>
          <w:sz w:val="20"/>
        </w:rPr>
        <w:t xml:space="preserve">and by </w:t>
      </w:r>
      <w:r>
        <w:rPr>
          <w:sz w:val="20"/>
        </w:rPr>
        <w:t>Mr</w:t>
      </w:r>
      <w:r w:rsidRPr="00DE5E61">
        <w:rPr>
          <w:sz w:val="20"/>
        </w:rPr>
        <w:t xml:space="preserve"> </w:t>
      </w:r>
      <w:r w:rsidR="00A2485B" w:rsidRPr="00DE5E61">
        <w:rPr>
          <w:sz w:val="20"/>
        </w:rPr>
        <w:t>Murphy</w:t>
      </w:r>
      <w:r w:rsidR="007A1830" w:rsidRPr="00DE5E61">
        <w:rPr>
          <w:sz w:val="20"/>
        </w:rPr>
        <w:t>; and</w:t>
      </w:r>
    </w:p>
    <w:p w14:paraId="05B1F1E7" w14:textId="77777777" w:rsidR="003938A9" w:rsidRPr="00DE5E61" w:rsidRDefault="003938A9" w:rsidP="003938A9">
      <w:pPr>
        <w:pStyle w:val="ListParagraph"/>
        <w:tabs>
          <w:tab w:val="right" w:pos="709"/>
        </w:tabs>
        <w:ind w:left="1070"/>
        <w:jc w:val="both"/>
        <w:rPr>
          <w:sz w:val="20"/>
        </w:rPr>
      </w:pPr>
    </w:p>
    <w:p w14:paraId="05B1F1E9" w14:textId="0F35B115" w:rsidR="00DE5E61" w:rsidRPr="00BA3BD1" w:rsidRDefault="007A1830" w:rsidP="00BA3BD1">
      <w:pPr>
        <w:pStyle w:val="ListParagraph"/>
        <w:numPr>
          <w:ilvl w:val="0"/>
          <w:numId w:val="11"/>
        </w:numPr>
        <w:tabs>
          <w:tab w:val="right" w:pos="709"/>
        </w:tabs>
        <w:ind w:hanging="361"/>
        <w:jc w:val="both"/>
        <w:rPr>
          <w:sz w:val="20"/>
        </w:rPr>
      </w:pPr>
      <w:proofErr w:type="gramStart"/>
      <w:r w:rsidRPr="00DE5E61">
        <w:rPr>
          <w:sz w:val="20"/>
        </w:rPr>
        <w:t>the</w:t>
      </w:r>
      <w:proofErr w:type="gramEnd"/>
      <w:r w:rsidRPr="00DE5E61">
        <w:rPr>
          <w:sz w:val="20"/>
        </w:rPr>
        <w:t xml:space="preserve"> FWO accepts the Undertaking so executed.</w:t>
      </w:r>
    </w:p>
    <w:bookmarkEnd w:id="0"/>
    <w:bookmarkEnd w:id="1"/>
    <w:p w14:paraId="05B1F1EA" w14:textId="0F4B4AE6" w:rsidR="008E6DCB" w:rsidRPr="00C47319" w:rsidRDefault="003938A9" w:rsidP="00BA3BD1">
      <w:pPr>
        <w:pStyle w:val="Heading2"/>
        <w:jc w:val="both"/>
      </w:pPr>
      <w:r w:rsidRPr="00C47319">
        <w:t xml:space="preserve">Enforceable </w:t>
      </w:r>
      <w:r w:rsidR="008E6DCB" w:rsidRPr="00C47319">
        <w:t>Undertaking</w:t>
      </w:r>
    </w:p>
    <w:p w14:paraId="05B1F1EB" w14:textId="77777777" w:rsidR="005A3A2C" w:rsidRDefault="003938A9" w:rsidP="003938A9">
      <w:pPr>
        <w:widowControl w:val="0"/>
        <w:numPr>
          <w:ilvl w:val="0"/>
          <w:numId w:val="3"/>
        </w:numPr>
        <w:tabs>
          <w:tab w:val="right" w:pos="709"/>
        </w:tabs>
        <w:snapToGrid w:val="0"/>
        <w:spacing w:after="240"/>
        <w:ind w:hanging="720"/>
        <w:jc w:val="both"/>
        <w:rPr>
          <w:rFonts w:cs="Arial"/>
          <w:sz w:val="20"/>
        </w:rPr>
      </w:pPr>
      <w:bookmarkStart w:id="3" w:name="_Ref359248770"/>
      <w:r w:rsidRPr="00764BC5">
        <w:rPr>
          <w:rFonts w:cs="Arial"/>
          <w:sz w:val="20"/>
        </w:rPr>
        <w:t xml:space="preserve">Upon the </w:t>
      </w:r>
      <w:r>
        <w:rPr>
          <w:rFonts w:cs="Arial"/>
          <w:sz w:val="20"/>
        </w:rPr>
        <w:t>execution</w:t>
      </w:r>
      <w:r w:rsidRPr="00764BC5">
        <w:rPr>
          <w:rFonts w:cs="Arial"/>
          <w:sz w:val="20"/>
        </w:rPr>
        <w:t xml:space="preserve"> of this Undertaking</w:t>
      </w:r>
      <w:r>
        <w:rPr>
          <w:rFonts w:cs="Arial"/>
          <w:sz w:val="20"/>
        </w:rPr>
        <w:t xml:space="preserve"> and f</w:t>
      </w:r>
      <w:r w:rsidR="008E6DCB" w:rsidRPr="009461B2">
        <w:rPr>
          <w:rFonts w:cs="Arial"/>
          <w:sz w:val="20"/>
        </w:rPr>
        <w:t xml:space="preserve">or the purposes of </w:t>
      </w:r>
      <w:r w:rsidR="00F46D1A">
        <w:rPr>
          <w:rFonts w:cs="Arial"/>
          <w:sz w:val="20"/>
        </w:rPr>
        <w:t>S</w:t>
      </w:r>
      <w:r w:rsidR="008E6DCB" w:rsidRPr="009461B2">
        <w:rPr>
          <w:rFonts w:cs="Arial"/>
          <w:sz w:val="20"/>
        </w:rPr>
        <w:t>ection 715 of the FW Act</w:t>
      </w:r>
      <w:r w:rsidR="00F46D1A" w:rsidRPr="00BE5E20">
        <w:rPr>
          <w:rFonts w:cs="Arial"/>
          <w:sz w:val="20"/>
        </w:rPr>
        <w:t xml:space="preserve"> the </w:t>
      </w:r>
      <w:r w:rsidR="00372245" w:rsidRPr="00BE5E20">
        <w:rPr>
          <w:rFonts w:cs="Arial"/>
          <w:sz w:val="20"/>
        </w:rPr>
        <w:t>Employer</w:t>
      </w:r>
      <w:r>
        <w:rPr>
          <w:rFonts w:cs="Arial"/>
          <w:sz w:val="20"/>
        </w:rPr>
        <w:t xml:space="preserve"> and </w:t>
      </w:r>
      <w:r w:rsidR="00C47319">
        <w:rPr>
          <w:rFonts w:cs="Arial"/>
          <w:sz w:val="20"/>
        </w:rPr>
        <w:t xml:space="preserve">Mr </w:t>
      </w:r>
      <w:r>
        <w:rPr>
          <w:rFonts w:cs="Arial"/>
          <w:sz w:val="20"/>
        </w:rPr>
        <w:t>Murphy</w:t>
      </w:r>
      <w:r w:rsidR="00C36E47">
        <w:rPr>
          <w:rFonts w:cs="Arial"/>
          <w:sz w:val="20"/>
        </w:rPr>
        <w:t xml:space="preserve"> </w:t>
      </w:r>
      <w:r w:rsidR="006B66A0" w:rsidRPr="009461B2">
        <w:rPr>
          <w:rFonts w:cs="Arial"/>
          <w:sz w:val="20"/>
        </w:rPr>
        <w:t>undertake</w:t>
      </w:r>
      <w:r w:rsidR="008E6DCB" w:rsidRPr="009461B2">
        <w:rPr>
          <w:rFonts w:cs="Arial"/>
          <w:sz w:val="20"/>
        </w:rPr>
        <w:t xml:space="preserve"> to</w:t>
      </w:r>
      <w:r w:rsidR="00C47319">
        <w:rPr>
          <w:rFonts w:cs="Arial"/>
          <w:sz w:val="20"/>
        </w:rPr>
        <w:t xml:space="preserve"> do the following:</w:t>
      </w:r>
      <w:bookmarkEnd w:id="3"/>
    </w:p>
    <w:p w14:paraId="05B1F1EC" w14:textId="77777777" w:rsidR="005A3A2C" w:rsidRDefault="00C47319" w:rsidP="00C47319">
      <w:pPr>
        <w:widowControl w:val="0"/>
        <w:tabs>
          <w:tab w:val="right" w:pos="709"/>
        </w:tabs>
        <w:spacing w:after="240"/>
        <w:ind w:left="709" w:hanging="720"/>
        <w:rPr>
          <w:rFonts w:cs="Arial"/>
          <w:i/>
          <w:sz w:val="20"/>
        </w:rPr>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r>
        <w:rPr>
          <w:rFonts w:cs="Arial"/>
          <w:i/>
          <w:sz w:val="20"/>
        </w:rPr>
        <w:tab/>
      </w:r>
      <w:r>
        <w:rPr>
          <w:rFonts w:cs="Arial"/>
          <w:i/>
          <w:sz w:val="20"/>
        </w:rPr>
        <w:tab/>
        <w:t>16.1</w:t>
      </w:r>
      <w:r>
        <w:rPr>
          <w:rFonts w:cs="Arial"/>
          <w:i/>
          <w:sz w:val="20"/>
        </w:rPr>
        <w:tab/>
      </w:r>
      <w:r w:rsidR="005A3A2C">
        <w:rPr>
          <w:rFonts w:cs="Arial"/>
          <w:i/>
          <w:sz w:val="20"/>
        </w:rPr>
        <w:t>Future Workplace Relations Compliance</w:t>
      </w:r>
    </w:p>
    <w:p w14:paraId="05B1F1ED" w14:textId="77777777" w:rsidR="00A16BAB" w:rsidRDefault="00BE5E20" w:rsidP="00C47319">
      <w:pPr>
        <w:widowControl w:val="0"/>
        <w:numPr>
          <w:ilvl w:val="0"/>
          <w:numId w:val="6"/>
        </w:numPr>
        <w:tabs>
          <w:tab w:val="right" w:pos="1134"/>
        </w:tabs>
        <w:spacing w:after="240"/>
        <w:ind w:left="1134" w:hanging="425"/>
        <w:rPr>
          <w:rFonts w:cs="Arial"/>
          <w:sz w:val="20"/>
        </w:rPr>
      </w:pPr>
      <w:r>
        <w:rPr>
          <w:rFonts w:cs="Arial"/>
          <w:sz w:val="20"/>
        </w:rPr>
        <w:t xml:space="preserve">Ensure </w:t>
      </w:r>
      <w:r w:rsidR="005A3A2C">
        <w:rPr>
          <w:rFonts w:cs="Arial"/>
          <w:sz w:val="20"/>
        </w:rPr>
        <w:t xml:space="preserve">the </w:t>
      </w:r>
      <w:r w:rsidR="00372245">
        <w:rPr>
          <w:rFonts w:cs="Arial"/>
          <w:sz w:val="20"/>
        </w:rPr>
        <w:t>Employer</w:t>
      </w:r>
      <w:r w:rsidR="00E0350F">
        <w:rPr>
          <w:rFonts w:cs="Arial"/>
          <w:sz w:val="20"/>
        </w:rPr>
        <w:t xml:space="preserve"> </w:t>
      </w:r>
      <w:r w:rsidR="005A3A2C">
        <w:rPr>
          <w:rFonts w:cs="Arial"/>
          <w:sz w:val="20"/>
        </w:rPr>
        <w:t>compl</w:t>
      </w:r>
      <w:r w:rsidR="00F3189C">
        <w:rPr>
          <w:rFonts w:cs="Arial"/>
          <w:sz w:val="20"/>
        </w:rPr>
        <w:t>ies</w:t>
      </w:r>
      <w:r w:rsidR="005A3A2C">
        <w:rPr>
          <w:rFonts w:cs="Arial"/>
          <w:sz w:val="20"/>
        </w:rPr>
        <w:t xml:space="preserve"> at all times and in all respects with the FW Act, </w:t>
      </w:r>
      <w:r w:rsidR="005A3A2C" w:rsidRPr="00904470">
        <w:rPr>
          <w:rFonts w:cs="Arial"/>
          <w:i/>
          <w:sz w:val="20"/>
        </w:rPr>
        <w:t>F</w:t>
      </w:r>
      <w:r w:rsidR="001C2A84" w:rsidRPr="00904470">
        <w:rPr>
          <w:rFonts w:cs="Arial"/>
          <w:i/>
          <w:sz w:val="20"/>
        </w:rPr>
        <w:t xml:space="preserve">air </w:t>
      </w:r>
      <w:r w:rsidR="005A3A2C" w:rsidRPr="00904470">
        <w:rPr>
          <w:rFonts w:cs="Arial"/>
          <w:i/>
          <w:sz w:val="20"/>
        </w:rPr>
        <w:t>W</w:t>
      </w:r>
      <w:r w:rsidR="001C2A84" w:rsidRPr="00904470">
        <w:rPr>
          <w:rFonts w:cs="Arial"/>
          <w:i/>
          <w:sz w:val="20"/>
        </w:rPr>
        <w:t>ork</w:t>
      </w:r>
      <w:r w:rsidR="005A3A2C" w:rsidRPr="00904470">
        <w:rPr>
          <w:rFonts w:cs="Arial"/>
          <w:i/>
          <w:sz w:val="20"/>
        </w:rPr>
        <w:t xml:space="preserve"> Reg</w:t>
      </w:r>
      <w:r w:rsidR="001C2A84" w:rsidRPr="00904470">
        <w:rPr>
          <w:rFonts w:cs="Arial"/>
          <w:i/>
          <w:sz w:val="20"/>
        </w:rPr>
        <w:t>ulations 2009</w:t>
      </w:r>
      <w:r w:rsidR="001C2A84">
        <w:rPr>
          <w:rFonts w:cs="Arial"/>
          <w:sz w:val="20"/>
        </w:rPr>
        <w:t xml:space="preserve"> </w:t>
      </w:r>
      <w:r w:rsidR="005A3A2C">
        <w:rPr>
          <w:rFonts w:cs="Arial"/>
          <w:sz w:val="20"/>
        </w:rPr>
        <w:t xml:space="preserve">and the </w:t>
      </w:r>
      <w:r w:rsidR="00A2485B">
        <w:rPr>
          <w:rFonts w:cs="Arial"/>
          <w:sz w:val="20"/>
        </w:rPr>
        <w:t>Agreement</w:t>
      </w:r>
      <w:r w:rsidR="00C47319">
        <w:rPr>
          <w:rFonts w:cs="Arial"/>
          <w:sz w:val="20"/>
        </w:rPr>
        <w:t>.</w:t>
      </w:r>
    </w:p>
    <w:p w14:paraId="05B1F1EE" w14:textId="77777777" w:rsidR="00F425F8" w:rsidRPr="00C47319" w:rsidRDefault="00581170" w:rsidP="00C47319">
      <w:pPr>
        <w:widowControl w:val="0"/>
        <w:numPr>
          <w:ilvl w:val="0"/>
          <w:numId w:val="6"/>
        </w:numPr>
        <w:tabs>
          <w:tab w:val="right" w:pos="1134"/>
        </w:tabs>
        <w:spacing w:after="240"/>
        <w:ind w:left="1134" w:hanging="425"/>
        <w:rPr>
          <w:rFonts w:cs="Arial"/>
          <w:sz w:val="20"/>
        </w:rPr>
      </w:pPr>
      <w:r w:rsidRPr="00365613">
        <w:rPr>
          <w:rFonts w:cs="Arial"/>
          <w:sz w:val="20"/>
        </w:rPr>
        <w:t xml:space="preserve">Provide the FWO, within </w:t>
      </w:r>
      <w:r w:rsidR="00B01A30" w:rsidRPr="00365613">
        <w:rPr>
          <w:rFonts w:cs="Arial"/>
          <w:sz w:val="20"/>
        </w:rPr>
        <w:t>9</w:t>
      </w:r>
      <w:r w:rsidRPr="00365613">
        <w:rPr>
          <w:rFonts w:cs="Arial"/>
          <w:sz w:val="20"/>
        </w:rPr>
        <w:t>0 days of the date of execution of this Undertaking, details of systems and processes already in place or to be implemented to comply with paragraph (</w:t>
      </w:r>
      <w:r w:rsidR="00DE5E61">
        <w:rPr>
          <w:rFonts w:cs="Arial"/>
          <w:sz w:val="20"/>
        </w:rPr>
        <w:t>a</w:t>
      </w:r>
      <w:r w:rsidRPr="00365613">
        <w:rPr>
          <w:rFonts w:cs="Arial"/>
          <w:sz w:val="20"/>
        </w:rPr>
        <w:t xml:space="preserve">) above. Without limitation, such systems and processes </w:t>
      </w:r>
      <w:r w:rsidR="00C47319">
        <w:rPr>
          <w:rFonts w:cs="Arial"/>
          <w:sz w:val="20"/>
        </w:rPr>
        <w:t xml:space="preserve">will </w:t>
      </w:r>
      <w:r w:rsidRPr="00365613">
        <w:rPr>
          <w:rFonts w:cs="Arial"/>
          <w:sz w:val="20"/>
        </w:rPr>
        <w:t>relat</w:t>
      </w:r>
      <w:r w:rsidR="00C47319">
        <w:rPr>
          <w:rFonts w:cs="Arial"/>
          <w:sz w:val="20"/>
        </w:rPr>
        <w:t>e</w:t>
      </w:r>
      <w:r w:rsidRPr="00365613">
        <w:rPr>
          <w:rFonts w:cs="Arial"/>
          <w:sz w:val="20"/>
        </w:rPr>
        <w:t xml:space="preserve"> to</w:t>
      </w:r>
      <w:r w:rsidR="00C47319">
        <w:rPr>
          <w:rFonts w:cs="Arial"/>
          <w:sz w:val="20"/>
        </w:rPr>
        <w:t xml:space="preserve"> </w:t>
      </w:r>
      <w:r w:rsidR="00C47319" w:rsidRPr="00C47319">
        <w:rPr>
          <w:rFonts w:cs="Arial"/>
          <w:sz w:val="20"/>
        </w:rPr>
        <w:t>e</w:t>
      </w:r>
      <w:r w:rsidR="003938A9" w:rsidRPr="00C47319">
        <w:rPr>
          <w:rFonts w:cs="Arial"/>
          <w:sz w:val="20"/>
        </w:rPr>
        <w:t xml:space="preserve">nsuring all employees engaged under the Pro-Rata Award Based </w:t>
      </w:r>
      <w:r w:rsidR="00C47319">
        <w:rPr>
          <w:rFonts w:cs="Arial"/>
          <w:sz w:val="20"/>
        </w:rPr>
        <w:t xml:space="preserve">Wages </w:t>
      </w:r>
      <w:r w:rsidR="003938A9" w:rsidRPr="00C47319">
        <w:rPr>
          <w:rFonts w:cs="Arial"/>
          <w:sz w:val="20"/>
        </w:rPr>
        <w:t xml:space="preserve">are properly assessed as meeting the criteria of </w:t>
      </w:r>
      <w:proofErr w:type="gramStart"/>
      <w:r w:rsidR="003938A9" w:rsidRPr="00C47319">
        <w:rPr>
          <w:rFonts w:cs="Arial"/>
          <w:sz w:val="20"/>
        </w:rPr>
        <w:t>an</w:t>
      </w:r>
      <w:proofErr w:type="gramEnd"/>
      <w:r w:rsidR="003938A9" w:rsidRPr="00C47319">
        <w:rPr>
          <w:rFonts w:cs="Arial"/>
          <w:sz w:val="20"/>
        </w:rPr>
        <w:t xml:space="preserve"> </w:t>
      </w:r>
      <w:proofErr w:type="spellStart"/>
      <w:r w:rsidR="00C47319" w:rsidRPr="00C47319">
        <w:rPr>
          <w:rFonts w:cs="Arial"/>
          <w:sz w:val="20"/>
        </w:rPr>
        <w:t>EWD</w:t>
      </w:r>
      <w:proofErr w:type="spellEnd"/>
      <w:r w:rsidR="003938A9" w:rsidRPr="00C47319">
        <w:rPr>
          <w:rFonts w:cs="Arial"/>
          <w:sz w:val="20"/>
        </w:rPr>
        <w:t>.</w:t>
      </w:r>
      <w:r w:rsidR="00C47319">
        <w:rPr>
          <w:rStyle w:val="FootnoteReference"/>
          <w:rFonts w:cs="Arial"/>
          <w:sz w:val="20"/>
        </w:rPr>
        <w:footnoteReference w:id="4"/>
      </w:r>
    </w:p>
    <w:p w14:paraId="05B1F1EF" w14:textId="77777777" w:rsidR="005A3A2C" w:rsidRPr="00493C67" w:rsidRDefault="00C47319" w:rsidP="00C47319">
      <w:pPr>
        <w:widowControl w:val="0"/>
        <w:tabs>
          <w:tab w:val="right" w:pos="1134"/>
        </w:tabs>
        <w:spacing w:after="240"/>
        <w:ind w:left="1134" w:hanging="425"/>
        <w:rPr>
          <w:rFonts w:cs="Arial"/>
          <w:i/>
          <w:sz w:val="20"/>
        </w:rPr>
      </w:pPr>
      <w:r>
        <w:rPr>
          <w:rFonts w:cs="Arial"/>
          <w:i/>
          <w:sz w:val="20"/>
        </w:rPr>
        <w:t>16.2</w:t>
      </w:r>
      <w:r>
        <w:rPr>
          <w:rFonts w:cs="Arial"/>
          <w:i/>
          <w:sz w:val="20"/>
        </w:rPr>
        <w:tab/>
      </w:r>
      <w:r>
        <w:rPr>
          <w:rFonts w:cs="Arial"/>
          <w:i/>
          <w:sz w:val="20"/>
        </w:rPr>
        <w:tab/>
      </w:r>
      <w:r w:rsidR="005A3A2C">
        <w:rPr>
          <w:rFonts w:cs="Arial"/>
          <w:i/>
          <w:sz w:val="20"/>
        </w:rPr>
        <w:t>Public Notices</w:t>
      </w:r>
    </w:p>
    <w:p w14:paraId="05B1F1F0" w14:textId="77777777" w:rsidR="00A16BAB" w:rsidRDefault="00BE5E20" w:rsidP="00C47319">
      <w:pPr>
        <w:widowControl w:val="0"/>
        <w:numPr>
          <w:ilvl w:val="0"/>
          <w:numId w:val="12"/>
        </w:numPr>
        <w:tabs>
          <w:tab w:val="right" w:pos="709"/>
        </w:tabs>
        <w:spacing w:after="240"/>
        <w:ind w:left="1134" w:hanging="425"/>
        <w:rPr>
          <w:rFonts w:cs="Arial"/>
          <w:sz w:val="20"/>
        </w:rPr>
      </w:pPr>
      <w:r w:rsidRPr="003770D7">
        <w:rPr>
          <w:rFonts w:cs="Arial"/>
          <w:sz w:val="20"/>
        </w:rPr>
        <w:lastRenderedPageBreak/>
        <w:t xml:space="preserve">Place </w:t>
      </w:r>
      <w:r w:rsidR="00A16BAB" w:rsidRPr="003770D7">
        <w:rPr>
          <w:rFonts w:cs="Arial"/>
          <w:sz w:val="20"/>
        </w:rPr>
        <w:t xml:space="preserve">a notice within </w:t>
      </w:r>
      <w:r w:rsidR="00581170">
        <w:rPr>
          <w:rFonts w:cs="Arial"/>
          <w:sz w:val="20"/>
        </w:rPr>
        <w:t>each of the</w:t>
      </w:r>
      <w:r w:rsidR="00A2485B">
        <w:rPr>
          <w:rFonts w:cs="Arial"/>
          <w:sz w:val="20"/>
        </w:rPr>
        <w:t xml:space="preserve"> </w:t>
      </w:r>
      <w:r w:rsidR="00581170">
        <w:rPr>
          <w:rFonts w:cs="Arial"/>
          <w:sz w:val="20"/>
        </w:rPr>
        <w:t>workplaces</w:t>
      </w:r>
      <w:r w:rsidR="001C2A84">
        <w:rPr>
          <w:rFonts w:cs="Arial"/>
          <w:sz w:val="20"/>
        </w:rPr>
        <w:t xml:space="preserve"> at Tamworth</w:t>
      </w:r>
      <w:r w:rsidR="00390011">
        <w:rPr>
          <w:rFonts w:cs="Arial"/>
          <w:sz w:val="20"/>
        </w:rPr>
        <w:t>, Muswellbrook</w:t>
      </w:r>
      <w:r w:rsidR="001C2A84">
        <w:rPr>
          <w:rFonts w:cs="Arial"/>
          <w:sz w:val="20"/>
        </w:rPr>
        <w:t xml:space="preserve"> and Narrabri </w:t>
      </w:r>
      <w:r w:rsidR="00A16BAB" w:rsidRPr="003770D7">
        <w:rPr>
          <w:rFonts w:cs="Arial"/>
          <w:sz w:val="20"/>
        </w:rPr>
        <w:t xml:space="preserve">which </w:t>
      </w:r>
      <w:r w:rsidR="004E7503">
        <w:rPr>
          <w:rFonts w:cs="Arial"/>
          <w:sz w:val="20"/>
        </w:rPr>
        <w:t>is</w:t>
      </w:r>
      <w:r w:rsidR="004E7503" w:rsidRPr="003770D7">
        <w:rPr>
          <w:rFonts w:cs="Arial"/>
          <w:sz w:val="20"/>
        </w:rPr>
        <w:t xml:space="preserve"> </w:t>
      </w:r>
      <w:r w:rsidR="00A16BAB" w:rsidRPr="003770D7">
        <w:rPr>
          <w:rFonts w:cs="Arial"/>
          <w:sz w:val="20"/>
        </w:rPr>
        <w:t>accessible to all employees (</w:t>
      </w:r>
      <w:r w:rsidR="00A16BAB" w:rsidRPr="003770D7">
        <w:rPr>
          <w:rFonts w:cs="Arial"/>
          <w:b/>
          <w:sz w:val="20"/>
        </w:rPr>
        <w:t>Workplace Notice</w:t>
      </w:r>
      <w:r w:rsidR="00A16BAB" w:rsidRPr="003770D7">
        <w:rPr>
          <w:rFonts w:cs="Arial"/>
          <w:sz w:val="20"/>
        </w:rPr>
        <w:t xml:space="preserve">) within </w:t>
      </w:r>
      <w:r w:rsidR="00C47319">
        <w:rPr>
          <w:rFonts w:cs="Arial"/>
          <w:sz w:val="20"/>
        </w:rPr>
        <w:t>twenty eight (</w:t>
      </w:r>
      <w:r w:rsidR="00A16BAB" w:rsidRPr="003770D7">
        <w:rPr>
          <w:rFonts w:cs="Arial"/>
          <w:sz w:val="20"/>
        </w:rPr>
        <w:t>2</w:t>
      </w:r>
      <w:r w:rsidR="00A80EA3">
        <w:rPr>
          <w:rFonts w:cs="Arial"/>
          <w:sz w:val="20"/>
        </w:rPr>
        <w:t>8</w:t>
      </w:r>
      <w:r w:rsidR="00C47319">
        <w:rPr>
          <w:rFonts w:cs="Arial"/>
          <w:sz w:val="20"/>
        </w:rPr>
        <w:t>)</w:t>
      </w:r>
      <w:r w:rsidR="00A16BAB" w:rsidRPr="003770D7">
        <w:rPr>
          <w:rFonts w:cs="Arial"/>
          <w:sz w:val="20"/>
        </w:rPr>
        <w:t xml:space="preserve"> days of the execution of this </w:t>
      </w:r>
      <w:r w:rsidR="005C5EA3" w:rsidRPr="003770D7">
        <w:rPr>
          <w:rFonts w:cs="Arial"/>
          <w:sz w:val="20"/>
        </w:rPr>
        <w:t xml:space="preserve">Undertaking </w:t>
      </w:r>
      <w:r w:rsidR="005A3A2C">
        <w:rPr>
          <w:rFonts w:cs="Arial"/>
          <w:sz w:val="20"/>
        </w:rPr>
        <w:t xml:space="preserve">for a total consecutive period of seven (7) days </w:t>
      </w:r>
      <w:r w:rsidR="005C5EA3" w:rsidRPr="003770D7">
        <w:rPr>
          <w:rFonts w:cs="Arial"/>
          <w:sz w:val="20"/>
        </w:rPr>
        <w:t xml:space="preserve">in the terms set out in </w:t>
      </w:r>
      <w:r w:rsidR="00974733" w:rsidRPr="00C47319">
        <w:rPr>
          <w:rFonts w:cs="Arial"/>
          <w:sz w:val="20"/>
        </w:rPr>
        <w:t>Attachment</w:t>
      </w:r>
      <w:r w:rsidR="00596D46" w:rsidRPr="00C47319">
        <w:rPr>
          <w:rFonts w:cs="Arial"/>
          <w:sz w:val="20"/>
        </w:rPr>
        <w:t>s</w:t>
      </w:r>
      <w:r w:rsidR="00974733" w:rsidRPr="00C47319">
        <w:rPr>
          <w:rFonts w:cs="Arial"/>
          <w:sz w:val="20"/>
        </w:rPr>
        <w:t xml:space="preserve"> </w:t>
      </w:r>
      <w:r w:rsidR="00741A78" w:rsidRPr="00C47319">
        <w:rPr>
          <w:rFonts w:cs="Arial"/>
          <w:sz w:val="20"/>
        </w:rPr>
        <w:t>B</w:t>
      </w:r>
      <w:r w:rsidR="00596D46" w:rsidRPr="00C47319">
        <w:rPr>
          <w:rFonts w:cs="Arial"/>
          <w:sz w:val="20"/>
        </w:rPr>
        <w:t xml:space="preserve"> and C </w:t>
      </w:r>
      <w:r w:rsidR="00C47319" w:rsidRPr="00C47319">
        <w:rPr>
          <w:rFonts w:cs="Arial"/>
          <w:sz w:val="20"/>
        </w:rPr>
        <w:t xml:space="preserve">to this Undertaking </w:t>
      </w:r>
      <w:r w:rsidR="00596D46" w:rsidRPr="00C47319">
        <w:rPr>
          <w:rFonts w:cs="Arial"/>
          <w:sz w:val="20"/>
        </w:rPr>
        <w:t xml:space="preserve">noting that Attachment C provides a plain English version </w:t>
      </w:r>
      <w:r w:rsidR="00707B64" w:rsidRPr="00C47319">
        <w:rPr>
          <w:rFonts w:cs="Arial"/>
          <w:sz w:val="20"/>
        </w:rPr>
        <w:t>more</w:t>
      </w:r>
      <w:r w:rsidR="00596D46" w:rsidRPr="00C47319">
        <w:rPr>
          <w:rFonts w:cs="Arial"/>
          <w:sz w:val="20"/>
        </w:rPr>
        <w:t xml:space="preserve"> accessible to </w:t>
      </w:r>
      <w:proofErr w:type="spellStart"/>
      <w:r w:rsidR="00C47319" w:rsidRPr="00C47319">
        <w:rPr>
          <w:rFonts w:cs="Arial"/>
          <w:sz w:val="20"/>
        </w:rPr>
        <w:t>EWD</w:t>
      </w:r>
      <w:r w:rsidR="00C47319">
        <w:rPr>
          <w:rFonts w:cs="Arial"/>
          <w:sz w:val="20"/>
        </w:rPr>
        <w:t>s</w:t>
      </w:r>
      <w:proofErr w:type="spellEnd"/>
      <w:r w:rsidR="00C47319">
        <w:rPr>
          <w:rFonts w:cs="Arial"/>
          <w:sz w:val="20"/>
        </w:rPr>
        <w:t>.</w:t>
      </w:r>
    </w:p>
    <w:p w14:paraId="05B1F1F1" w14:textId="77777777" w:rsidR="00A16BAB" w:rsidRDefault="00BE5E20" w:rsidP="00C47319">
      <w:pPr>
        <w:widowControl w:val="0"/>
        <w:numPr>
          <w:ilvl w:val="0"/>
          <w:numId w:val="12"/>
        </w:numPr>
        <w:tabs>
          <w:tab w:val="right" w:pos="709"/>
        </w:tabs>
        <w:spacing w:after="240"/>
        <w:ind w:left="1080"/>
        <w:rPr>
          <w:rFonts w:cs="Arial"/>
          <w:sz w:val="20"/>
        </w:rPr>
      </w:pPr>
      <w:r w:rsidRPr="003770D7">
        <w:rPr>
          <w:rFonts w:cs="Arial"/>
          <w:sz w:val="20"/>
        </w:rPr>
        <w:t xml:space="preserve">Provide </w:t>
      </w:r>
      <w:r w:rsidR="00A16BAB" w:rsidRPr="003770D7">
        <w:rPr>
          <w:rFonts w:cs="Arial"/>
          <w:sz w:val="20"/>
        </w:rPr>
        <w:t>cop</w:t>
      </w:r>
      <w:r w:rsidR="00581170">
        <w:rPr>
          <w:rFonts w:cs="Arial"/>
          <w:sz w:val="20"/>
        </w:rPr>
        <w:t>ies</w:t>
      </w:r>
      <w:r w:rsidR="00A16BAB" w:rsidRPr="003770D7">
        <w:rPr>
          <w:rFonts w:cs="Arial"/>
          <w:sz w:val="20"/>
        </w:rPr>
        <w:t xml:space="preserve"> of the </w:t>
      </w:r>
      <w:r w:rsidR="00A16BAB" w:rsidRPr="003938A9">
        <w:rPr>
          <w:rFonts w:cs="Arial"/>
          <w:sz w:val="20"/>
        </w:rPr>
        <w:t>Workplace Notice</w:t>
      </w:r>
      <w:r w:rsidR="00C47319">
        <w:rPr>
          <w:rFonts w:cs="Arial"/>
          <w:sz w:val="20"/>
        </w:rPr>
        <w:t>s</w:t>
      </w:r>
      <w:r w:rsidR="00A16BAB" w:rsidRPr="003770D7">
        <w:rPr>
          <w:rFonts w:cs="Arial"/>
          <w:b/>
          <w:sz w:val="20"/>
        </w:rPr>
        <w:t xml:space="preserve"> </w:t>
      </w:r>
      <w:r w:rsidR="00A16BAB" w:rsidRPr="003770D7">
        <w:rPr>
          <w:rFonts w:cs="Arial"/>
          <w:sz w:val="20"/>
        </w:rPr>
        <w:t xml:space="preserve">and </w:t>
      </w:r>
      <w:r w:rsidR="005A3A2C">
        <w:rPr>
          <w:rFonts w:cs="Arial"/>
          <w:sz w:val="20"/>
        </w:rPr>
        <w:t xml:space="preserve">provide photographic evidence of </w:t>
      </w:r>
      <w:r w:rsidR="00581170">
        <w:rPr>
          <w:rFonts w:cs="Arial"/>
          <w:sz w:val="20"/>
        </w:rPr>
        <w:t>their</w:t>
      </w:r>
      <w:r w:rsidR="005A3A2C">
        <w:rPr>
          <w:rFonts w:cs="Arial"/>
          <w:sz w:val="20"/>
        </w:rPr>
        <w:t xml:space="preserve"> display to the FWO </w:t>
      </w:r>
      <w:r w:rsidR="00A16BAB" w:rsidRPr="003770D7">
        <w:rPr>
          <w:rFonts w:cs="Arial"/>
          <w:sz w:val="20"/>
        </w:rPr>
        <w:t xml:space="preserve">within </w:t>
      </w:r>
      <w:r w:rsidR="005A3A2C">
        <w:rPr>
          <w:rFonts w:cs="Arial"/>
          <w:sz w:val="20"/>
        </w:rPr>
        <w:t>seven (</w:t>
      </w:r>
      <w:r w:rsidR="00A16BAB" w:rsidRPr="003770D7">
        <w:rPr>
          <w:rFonts w:cs="Arial"/>
          <w:sz w:val="20"/>
        </w:rPr>
        <w:t>7</w:t>
      </w:r>
      <w:r w:rsidR="005A3A2C">
        <w:rPr>
          <w:rFonts w:cs="Arial"/>
          <w:sz w:val="20"/>
        </w:rPr>
        <w:t>)</w:t>
      </w:r>
      <w:r w:rsidR="00A16BAB" w:rsidRPr="003770D7">
        <w:rPr>
          <w:rFonts w:cs="Arial"/>
          <w:sz w:val="20"/>
        </w:rPr>
        <w:t xml:space="preserve"> days of </w:t>
      </w:r>
      <w:r w:rsidR="005A3A2C">
        <w:rPr>
          <w:rFonts w:cs="Arial"/>
          <w:sz w:val="20"/>
        </w:rPr>
        <w:t>the display</w:t>
      </w:r>
      <w:r w:rsidR="00A16BAB" w:rsidRPr="003770D7">
        <w:rPr>
          <w:rFonts w:cs="Arial"/>
          <w:sz w:val="20"/>
        </w:rPr>
        <w:t xml:space="preserve"> of the </w:t>
      </w:r>
      <w:r w:rsidR="00C47319">
        <w:rPr>
          <w:rFonts w:cs="Arial"/>
          <w:sz w:val="20"/>
        </w:rPr>
        <w:t>Workplace N</w:t>
      </w:r>
      <w:r w:rsidR="00A16BAB" w:rsidRPr="003770D7">
        <w:rPr>
          <w:rFonts w:cs="Arial"/>
          <w:sz w:val="20"/>
        </w:rPr>
        <w:t>otices</w:t>
      </w:r>
      <w:r w:rsidR="00C47319">
        <w:rPr>
          <w:rFonts w:cs="Arial"/>
          <w:sz w:val="20"/>
        </w:rPr>
        <w:t>.</w:t>
      </w:r>
    </w:p>
    <w:p w14:paraId="05B1F1F2" w14:textId="77777777" w:rsidR="005A3A2C" w:rsidRPr="00493C67" w:rsidRDefault="00C47319" w:rsidP="00493C67">
      <w:pPr>
        <w:widowControl w:val="0"/>
        <w:tabs>
          <w:tab w:val="right" w:pos="709"/>
        </w:tabs>
        <w:spacing w:after="240"/>
        <w:ind w:left="709"/>
        <w:rPr>
          <w:rFonts w:cs="Arial"/>
          <w:i/>
          <w:sz w:val="20"/>
        </w:rPr>
      </w:pPr>
      <w:r>
        <w:rPr>
          <w:rFonts w:cs="Arial"/>
          <w:i/>
          <w:sz w:val="20"/>
        </w:rPr>
        <w:t>16.3</w:t>
      </w:r>
      <w:r>
        <w:rPr>
          <w:rFonts w:cs="Arial"/>
          <w:i/>
          <w:sz w:val="20"/>
        </w:rPr>
        <w:tab/>
      </w:r>
      <w:r w:rsidR="005A3A2C">
        <w:rPr>
          <w:rFonts w:cs="Arial"/>
          <w:i/>
          <w:sz w:val="20"/>
        </w:rPr>
        <w:t>Apology</w:t>
      </w:r>
    </w:p>
    <w:p w14:paraId="05B1F1F3" w14:textId="77777777" w:rsidR="004C268A" w:rsidRDefault="00BE5E20" w:rsidP="00C47319">
      <w:pPr>
        <w:widowControl w:val="0"/>
        <w:numPr>
          <w:ilvl w:val="0"/>
          <w:numId w:val="13"/>
        </w:numPr>
        <w:tabs>
          <w:tab w:val="right" w:pos="709"/>
        </w:tabs>
        <w:spacing w:after="240"/>
        <w:ind w:left="1134" w:hanging="425"/>
        <w:rPr>
          <w:rFonts w:cs="Arial"/>
          <w:sz w:val="20"/>
        </w:rPr>
      </w:pPr>
      <w:r w:rsidRPr="003770D7">
        <w:rPr>
          <w:rFonts w:cs="Arial"/>
          <w:sz w:val="20"/>
        </w:rPr>
        <w:t xml:space="preserve">Send </w:t>
      </w:r>
      <w:r w:rsidR="004C268A" w:rsidRPr="003770D7">
        <w:rPr>
          <w:rFonts w:cs="Arial"/>
          <w:sz w:val="20"/>
        </w:rPr>
        <w:t xml:space="preserve">to </w:t>
      </w:r>
      <w:r w:rsidR="008D08C9">
        <w:rPr>
          <w:rFonts w:cs="Arial"/>
          <w:sz w:val="20"/>
        </w:rPr>
        <w:t>the Employees</w:t>
      </w:r>
      <w:r w:rsidR="00C47319">
        <w:rPr>
          <w:rFonts w:cs="Arial"/>
          <w:sz w:val="20"/>
        </w:rPr>
        <w:t>’</w:t>
      </w:r>
      <w:r w:rsidR="001C2A84">
        <w:rPr>
          <w:rFonts w:cs="Arial"/>
          <w:sz w:val="20"/>
        </w:rPr>
        <w:t xml:space="preserve"> </w:t>
      </w:r>
      <w:r w:rsidR="00B01A30">
        <w:rPr>
          <w:rFonts w:cs="Arial"/>
          <w:sz w:val="20"/>
        </w:rPr>
        <w:t>last known address</w:t>
      </w:r>
      <w:r w:rsidR="00C47319">
        <w:rPr>
          <w:rFonts w:cs="Arial"/>
          <w:sz w:val="20"/>
        </w:rPr>
        <w:t>es</w:t>
      </w:r>
      <w:r w:rsidR="00B01A30">
        <w:rPr>
          <w:rFonts w:cs="Arial"/>
          <w:sz w:val="20"/>
        </w:rPr>
        <w:t xml:space="preserve"> </w:t>
      </w:r>
      <w:r w:rsidR="005A3A2C">
        <w:rPr>
          <w:rFonts w:cs="Arial"/>
          <w:sz w:val="20"/>
        </w:rPr>
        <w:t xml:space="preserve">within </w:t>
      </w:r>
      <w:r w:rsidR="00C47319">
        <w:rPr>
          <w:rFonts w:cs="Arial"/>
          <w:sz w:val="20"/>
        </w:rPr>
        <w:t>twenty eight (</w:t>
      </w:r>
      <w:r w:rsidR="00C8049A">
        <w:rPr>
          <w:rFonts w:cs="Arial"/>
          <w:sz w:val="20"/>
        </w:rPr>
        <w:t>2</w:t>
      </w:r>
      <w:r w:rsidR="00A80EA3">
        <w:rPr>
          <w:rFonts w:cs="Arial"/>
          <w:sz w:val="20"/>
        </w:rPr>
        <w:t>8</w:t>
      </w:r>
      <w:r w:rsidR="00C47319">
        <w:rPr>
          <w:rFonts w:cs="Arial"/>
          <w:sz w:val="20"/>
        </w:rPr>
        <w:t>)</w:t>
      </w:r>
      <w:r w:rsidR="005A3A2C">
        <w:rPr>
          <w:rFonts w:cs="Arial"/>
          <w:sz w:val="20"/>
        </w:rPr>
        <w:t xml:space="preserve"> days of the execution of this </w:t>
      </w:r>
      <w:proofErr w:type="gramStart"/>
      <w:r w:rsidR="005A3A2C">
        <w:rPr>
          <w:rFonts w:cs="Arial"/>
          <w:sz w:val="20"/>
        </w:rPr>
        <w:t>Undertaking</w:t>
      </w:r>
      <w:proofErr w:type="gramEnd"/>
      <w:r w:rsidR="004C268A" w:rsidRPr="003770D7">
        <w:rPr>
          <w:rFonts w:cs="Arial"/>
          <w:sz w:val="20"/>
        </w:rPr>
        <w:t xml:space="preserve"> </w:t>
      </w:r>
      <w:r w:rsidR="005A3A2C" w:rsidRPr="003770D7">
        <w:rPr>
          <w:rFonts w:cs="Arial"/>
          <w:sz w:val="20"/>
        </w:rPr>
        <w:t xml:space="preserve">an </w:t>
      </w:r>
      <w:r w:rsidR="001864E5" w:rsidRPr="00493C67">
        <w:rPr>
          <w:rFonts w:cs="Arial"/>
          <w:sz w:val="20"/>
        </w:rPr>
        <w:t>apology</w:t>
      </w:r>
      <w:r w:rsidR="005A3A2C">
        <w:rPr>
          <w:rFonts w:cs="Arial"/>
          <w:sz w:val="20"/>
        </w:rPr>
        <w:t xml:space="preserve"> (</w:t>
      </w:r>
      <w:r w:rsidR="005A3A2C">
        <w:rPr>
          <w:rFonts w:cs="Arial"/>
          <w:b/>
          <w:sz w:val="20"/>
        </w:rPr>
        <w:t>Apology Letter</w:t>
      </w:r>
      <w:r w:rsidR="005A3A2C">
        <w:rPr>
          <w:rFonts w:cs="Arial"/>
          <w:sz w:val="20"/>
        </w:rPr>
        <w:t>)</w:t>
      </w:r>
      <w:r w:rsidR="005A3A2C" w:rsidRPr="003770D7">
        <w:rPr>
          <w:rFonts w:cs="Arial"/>
          <w:sz w:val="20"/>
        </w:rPr>
        <w:t xml:space="preserve"> </w:t>
      </w:r>
      <w:r w:rsidR="005C5EA3" w:rsidRPr="003770D7">
        <w:rPr>
          <w:rFonts w:cs="Arial"/>
          <w:sz w:val="20"/>
        </w:rPr>
        <w:t xml:space="preserve">in the </w:t>
      </w:r>
      <w:r w:rsidR="005A3A2C">
        <w:rPr>
          <w:rFonts w:cs="Arial"/>
          <w:sz w:val="20"/>
        </w:rPr>
        <w:t>form of the letter</w:t>
      </w:r>
      <w:r w:rsidR="005A3A2C" w:rsidRPr="003770D7">
        <w:rPr>
          <w:rFonts w:cs="Arial"/>
          <w:sz w:val="20"/>
        </w:rPr>
        <w:t xml:space="preserve"> </w:t>
      </w:r>
      <w:r w:rsidR="005C5EA3" w:rsidRPr="003770D7">
        <w:rPr>
          <w:rFonts w:cs="Arial"/>
          <w:sz w:val="20"/>
        </w:rPr>
        <w:t xml:space="preserve">set out in </w:t>
      </w:r>
      <w:r w:rsidR="00974733" w:rsidRPr="00C47319">
        <w:rPr>
          <w:rFonts w:cs="Arial"/>
          <w:sz w:val="20"/>
        </w:rPr>
        <w:t>Attachment</w:t>
      </w:r>
      <w:r w:rsidR="00596D46" w:rsidRPr="00C47319">
        <w:rPr>
          <w:rFonts w:cs="Arial"/>
          <w:sz w:val="20"/>
        </w:rPr>
        <w:t xml:space="preserve">s D or E </w:t>
      </w:r>
      <w:r w:rsidR="00C47319">
        <w:rPr>
          <w:rFonts w:cs="Arial"/>
          <w:sz w:val="20"/>
        </w:rPr>
        <w:t xml:space="preserve">to this Undertaking </w:t>
      </w:r>
      <w:r w:rsidR="00596D46" w:rsidRPr="00C47319">
        <w:rPr>
          <w:rFonts w:cs="Arial"/>
          <w:sz w:val="20"/>
        </w:rPr>
        <w:t>noting that Attachment E provides a plain English version which the Employer could use as an alternative if appropriate for individual Employees.</w:t>
      </w:r>
      <w:r w:rsidR="005C5EA3" w:rsidRPr="00C47319">
        <w:rPr>
          <w:rFonts w:cs="Arial"/>
          <w:sz w:val="20"/>
        </w:rPr>
        <w:t xml:space="preserve"> </w:t>
      </w:r>
    </w:p>
    <w:p w14:paraId="05B1F1F4" w14:textId="77777777" w:rsidR="005A3A2C" w:rsidRDefault="00BE5E20" w:rsidP="00C47319">
      <w:pPr>
        <w:widowControl w:val="0"/>
        <w:numPr>
          <w:ilvl w:val="0"/>
          <w:numId w:val="13"/>
        </w:numPr>
        <w:tabs>
          <w:tab w:val="right" w:pos="709"/>
        </w:tabs>
        <w:spacing w:after="240"/>
        <w:ind w:left="1080"/>
        <w:rPr>
          <w:rFonts w:cs="Arial"/>
          <w:sz w:val="20"/>
        </w:rPr>
      </w:pPr>
      <w:r>
        <w:rPr>
          <w:rFonts w:cs="Arial"/>
          <w:sz w:val="20"/>
        </w:rPr>
        <w:t xml:space="preserve">Within </w:t>
      </w:r>
      <w:r w:rsidR="005A3A2C">
        <w:rPr>
          <w:rFonts w:cs="Arial"/>
          <w:sz w:val="20"/>
        </w:rPr>
        <w:t xml:space="preserve">seven (7) days of the </w:t>
      </w:r>
      <w:r w:rsidR="005A3A2C" w:rsidRPr="005A3A2C">
        <w:rPr>
          <w:rFonts w:cs="Arial"/>
          <w:sz w:val="20"/>
        </w:rPr>
        <w:t>Apology</w:t>
      </w:r>
      <w:r w:rsidR="005A3A2C">
        <w:rPr>
          <w:rFonts w:cs="Arial"/>
          <w:sz w:val="20"/>
        </w:rPr>
        <w:t xml:space="preserve"> Letter</w:t>
      </w:r>
      <w:r w:rsidR="00C47319">
        <w:rPr>
          <w:rFonts w:cs="Arial"/>
          <w:sz w:val="20"/>
        </w:rPr>
        <w:t>s</w:t>
      </w:r>
      <w:r w:rsidR="005A3A2C">
        <w:rPr>
          <w:rFonts w:cs="Arial"/>
          <w:sz w:val="20"/>
        </w:rPr>
        <w:t xml:space="preserve"> being sent</w:t>
      </w:r>
      <w:r w:rsidR="005A3A2C">
        <w:rPr>
          <w:rFonts w:cs="Arial"/>
          <w:b/>
          <w:sz w:val="20"/>
        </w:rPr>
        <w:t xml:space="preserve"> </w:t>
      </w:r>
      <w:r w:rsidR="005A3A2C">
        <w:rPr>
          <w:rFonts w:cs="Arial"/>
          <w:sz w:val="20"/>
        </w:rPr>
        <w:t>provide</w:t>
      </w:r>
      <w:r w:rsidR="00DF48A4">
        <w:rPr>
          <w:rFonts w:cs="Arial"/>
          <w:sz w:val="20"/>
        </w:rPr>
        <w:t xml:space="preserve"> to the FWO</w:t>
      </w:r>
      <w:r w:rsidR="005A3A2C">
        <w:rPr>
          <w:rFonts w:cs="Arial"/>
          <w:sz w:val="20"/>
        </w:rPr>
        <w:t xml:space="preserve"> a copy of the </w:t>
      </w:r>
      <w:r w:rsidR="005A3A2C" w:rsidRPr="005A3A2C">
        <w:rPr>
          <w:rFonts w:cs="Arial"/>
          <w:sz w:val="20"/>
        </w:rPr>
        <w:t>Apology</w:t>
      </w:r>
      <w:r w:rsidR="005A3A2C">
        <w:rPr>
          <w:rFonts w:cs="Arial"/>
          <w:b/>
          <w:i/>
          <w:sz w:val="20"/>
        </w:rPr>
        <w:t xml:space="preserve"> </w:t>
      </w:r>
      <w:r w:rsidR="005A3A2C">
        <w:rPr>
          <w:rFonts w:cs="Arial"/>
          <w:sz w:val="20"/>
        </w:rPr>
        <w:t>Letter</w:t>
      </w:r>
      <w:r w:rsidR="00C47319">
        <w:rPr>
          <w:rFonts w:cs="Arial"/>
          <w:sz w:val="20"/>
        </w:rPr>
        <w:t>s</w:t>
      </w:r>
      <w:r w:rsidR="005A3A2C">
        <w:rPr>
          <w:rFonts w:cs="Arial"/>
          <w:sz w:val="20"/>
        </w:rPr>
        <w:t xml:space="preserve"> and proof of </w:t>
      </w:r>
      <w:r w:rsidR="00C47319">
        <w:rPr>
          <w:rFonts w:cs="Arial"/>
          <w:sz w:val="20"/>
        </w:rPr>
        <w:t xml:space="preserve">them </w:t>
      </w:r>
      <w:r w:rsidR="005A3A2C">
        <w:rPr>
          <w:rFonts w:cs="Arial"/>
          <w:sz w:val="20"/>
        </w:rPr>
        <w:t xml:space="preserve">being sent to the </w:t>
      </w:r>
      <w:r w:rsidR="00AF4D95">
        <w:rPr>
          <w:rFonts w:cs="Arial"/>
          <w:sz w:val="20"/>
        </w:rPr>
        <w:t>E</w:t>
      </w:r>
      <w:r w:rsidR="00DF48A4">
        <w:rPr>
          <w:rFonts w:cs="Arial"/>
          <w:sz w:val="20"/>
        </w:rPr>
        <w:t>mployees</w:t>
      </w:r>
      <w:r w:rsidR="00C47319">
        <w:rPr>
          <w:rFonts w:cs="Arial"/>
          <w:sz w:val="20"/>
        </w:rPr>
        <w:t>.</w:t>
      </w:r>
    </w:p>
    <w:p w14:paraId="05B1F1F5" w14:textId="77777777" w:rsidR="00531430" w:rsidRDefault="00C47319" w:rsidP="00956563">
      <w:pPr>
        <w:widowControl w:val="0"/>
        <w:tabs>
          <w:tab w:val="right" w:pos="709"/>
        </w:tabs>
        <w:spacing w:after="240"/>
        <w:ind w:left="709"/>
        <w:rPr>
          <w:rFonts w:cs="Arial"/>
          <w:sz w:val="20"/>
        </w:rPr>
      </w:pPr>
      <w:r>
        <w:rPr>
          <w:rFonts w:cs="Arial"/>
          <w:i/>
          <w:sz w:val="20"/>
        </w:rPr>
        <w:t>16.4</w:t>
      </w:r>
      <w:r>
        <w:rPr>
          <w:rFonts w:cs="Arial"/>
          <w:i/>
          <w:sz w:val="20"/>
        </w:rPr>
        <w:tab/>
      </w:r>
      <w:r w:rsidR="00531430" w:rsidRPr="00956563">
        <w:rPr>
          <w:rFonts w:cs="Arial"/>
          <w:i/>
          <w:sz w:val="20"/>
        </w:rPr>
        <w:t>Self- Audit and Reporting Activity</w:t>
      </w:r>
    </w:p>
    <w:p w14:paraId="05B1F1F6" w14:textId="77777777" w:rsidR="00531430" w:rsidRPr="00916EAF" w:rsidRDefault="00531430" w:rsidP="00C47319">
      <w:pPr>
        <w:widowControl w:val="0"/>
        <w:numPr>
          <w:ilvl w:val="0"/>
          <w:numId w:val="14"/>
        </w:numPr>
        <w:tabs>
          <w:tab w:val="right" w:pos="709"/>
        </w:tabs>
        <w:spacing w:after="240"/>
        <w:ind w:left="1134" w:hanging="425"/>
        <w:rPr>
          <w:rFonts w:cs="Arial"/>
          <w:sz w:val="20"/>
        </w:rPr>
      </w:pPr>
      <w:r w:rsidRPr="00916EAF">
        <w:rPr>
          <w:rFonts w:cs="Arial"/>
          <w:sz w:val="20"/>
        </w:rPr>
        <w:t xml:space="preserve">During the 2016-2017 and 2017-2018 financial years undertake the self-audit and reporting activities outlined </w:t>
      </w:r>
      <w:r w:rsidR="00C47319">
        <w:rPr>
          <w:rFonts w:cs="Arial"/>
          <w:sz w:val="20"/>
        </w:rPr>
        <w:t>below.</w:t>
      </w:r>
    </w:p>
    <w:p w14:paraId="05B1F1F7" w14:textId="77777777" w:rsidR="00F3189C" w:rsidRDefault="00C8049A" w:rsidP="00C47319">
      <w:pPr>
        <w:widowControl w:val="0"/>
        <w:numPr>
          <w:ilvl w:val="0"/>
          <w:numId w:val="14"/>
        </w:numPr>
        <w:tabs>
          <w:tab w:val="right" w:pos="709"/>
        </w:tabs>
        <w:spacing w:after="240"/>
        <w:ind w:left="1080"/>
        <w:rPr>
          <w:rFonts w:cs="Arial"/>
          <w:sz w:val="20"/>
        </w:rPr>
      </w:pPr>
      <w:r>
        <w:rPr>
          <w:rFonts w:cs="Arial"/>
          <w:sz w:val="20"/>
        </w:rPr>
        <w:t xml:space="preserve">By </w:t>
      </w:r>
      <w:r w:rsidR="0009742D" w:rsidRPr="00ED2395">
        <w:rPr>
          <w:rFonts w:cs="Arial"/>
          <w:sz w:val="20"/>
        </w:rPr>
        <w:t xml:space="preserve">1 </w:t>
      </w:r>
      <w:r w:rsidR="00A2485B">
        <w:rPr>
          <w:rFonts w:cs="Arial"/>
          <w:sz w:val="20"/>
        </w:rPr>
        <w:t>July</w:t>
      </w:r>
      <w:r w:rsidR="0009742D" w:rsidRPr="00ED2395">
        <w:rPr>
          <w:rFonts w:cs="Arial"/>
          <w:sz w:val="20"/>
        </w:rPr>
        <w:t xml:space="preserve"> 2017</w:t>
      </w:r>
      <w:r w:rsidR="00531430">
        <w:rPr>
          <w:rFonts w:cs="Arial"/>
          <w:sz w:val="20"/>
        </w:rPr>
        <w:t xml:space="preserve"> and 1 </w:t>
      </w:r>
      <w:r w:rsidR="00A2485B">
        <w:rPr>
          <w:rFonts w:cs="Arial"/>
          <w:sz w:val="20"/>
        </w:rPr>
        <w:t>July</w:t>
      </w:r>
      <w:r w:rsidR="00531430">
        <w:rPr>
          <w:rFonts w:cs="Arial"/>
          <w:sz w:val="20"/>
        </w:rPr>
        <w:t xml:space="preserve"> 2018</w:t>
      </w:r>
      <w:r w:rsidR="00C47319">
        <w:rPr>
          <w:rFonts w:cs="Arial"/>
          <w:sz w:val="20"/>
        </w:rPr>
        <w:t>, respectively,</w:t>
      </w:r>
      <w:r w:rsidRPr="00ED2395">
        <w:rPr>
          <w:rFonts w:cs="Arial"/>
          <w:sz w:val="20"/>
        </w:rPr>
        <w:t xml:space="preserve"> </w:t>
      </w:r>
      <w:r w:rsidR="00F3189C">
        <w:rPr>
          <w:rFonts w:cs="Arial"/>
          <w:sz w:val="20"/>
        </w:rPr>
        <w:t xml:space="preserve">have </w:t>
      </w:r>
      <w:r w:rsidR="00C47319">
        <w:rPr>
          <w:rFonts w:cs="Arial"/>
          <w:sz w:val="20"/>
        </w:rPr>
        <w:t>completed at the expense of the Employer, an audit of its compliance with Commonwealth workplace laws</w:t>
      </w:r>
      <w:r w:rsidR="00C47319" w:rsidDel="00C47319">
        <w:rPr>
          <w:rFonts w:cs="Arial"/>
          <w:sz w:val="20"/>
        </w:rPr>
        <w:t xml:space="preserve"> </w:t>
      </w:r>
      <w:r w:rsidR="00F3189C">
        <w:rPr>
          <w:rFonts w:cs="Arial"/>
          <w:sz w:val="20"/>
        </w:rPr>
        <w:t>by an external accounting professional (e.g. Certified Practicing Accountant), audit specialist or employment law specialist. Specifically:</w:t>
      </w:r>
    </w:p>
    <w:p w14:paraId="05B1F1F8" w14:textId="77777777" w:rsidR="002E2743" w:rsidRPr="00541C29" w:rsidRDefault="002E2743" w:rsidP="00C47319">
      <w:pPr>
        <w:pStyle w:val="ListParagraph"/>
        <w:widowControl w:val="0"/>
        <w:numPr>
          <w:ilvl w:val="2"/>
          <w:numId w:val="5"/>
        </w:numPr>
        <w:spacing w:after="240"/>
        <w:ind w:left="1560" w:hanging="284"/>
        <w:rPr>
          <w:rFonts w:cs="Arial"/>
          <w:sz w:val="20"/>
        </w:rPr>
      </w:pPr>
      <w:r w:rsidRPr="00541C29">
        <w:rPr>
          <w:rFonts w:cs="Arial"/>
          <w:sz w:val="20"/>
        </w:rPr>
        <w:t xml:space="preserve">The external accounting professional, audit specialist or employment law specialist who undertakes the audit must be approved by the FWO prior to the commencement of </w:t>
      </w:r>
      <w:r w:rsidR="00531430">
        <w:rPr>
          <w:rFonts w:cs="Arial"/>
          <w:sz w:val="20"/>
        </w:rPr>
        <w:t>each</w:t>
      </w:r>
      <w:r w:rsidR="00531430" w:rsidRPr="00541C29">
        <w:rPr>
          <w:rFonts w:cs="Arial"/>
          <w:sz w:val="20"/>
        </w:rPr>
        <w:t xml:space="preserve"> </w:t>
      </w:r>
      <w:r w:rsidR="00541C29" w:rsidRPr="00541C29">
        <w:rPr>
          <w:rFonts w:cs="Arial"/>
          <w:sz w:val="20"/>
        </w:rPr>
        <w:t>audit</w:t>
      </w:r>
      <w:r w:rsidR="001C2A84">
        <w:rPr>
          <w:rFonts w:cs="Arial"/>
          <w:sz w:val="20"/>
        </w:rPr>
        <w:t>;</w:t>
      </w:r>
    </w:p>
    <w:p w14:paraId="05B1F1F9" w14:textId="77777777" w:rsidR="00C606A4" w:rsidRDefault="00F3189C" w:rsidP="00C47319">
      <w:pPr>
        <w:widowControl w:val="0"/>
        <w:numPr>
          <w:ilvl w:val="2"/>
          <w:numId w:val="5"/>
        </w:numPr>
        <w:spacing w:after="240"/>
        <w:ind w:left="1560" w:hanging="284"/>
        <w:rPr>
          <w:rFonts w:cs="Arial"/>
          <w:sz w:val="20"/>
        </w:rPr>
      </w:pPr>
      <w:r>
        <w:rPr>
          <w:rFonts w:cs="Arial"/>
          <w:sz w:val="20"/>
        </w:rPr>
        <w:t xml:space="preserve">The </w:t>
      </w:r>
      <w:r w:rsidR="00372245">
        <w:rPr>
          <w:rFonts w:cs="Arial"/>
          <w:sz w:val="20"/>
        </w:rPr>
        <w:t>Employer</w:t>
      </w:r>
      <w:r>
        <w:rPr>
          <w:rFonts w:cs="Arial"/>
          <w:sz w:val="20"/>
        </w:rPr>
        <w:t xml:space="preserve"> must demonstrate compliance </w:t>
      </w:r>
      <w:r w:rsidR="00C8049A" w:rsidRPr="007E6C98">
        <w:rPr>
          <w:rFonts w:cs="Arial"/>
          <w:sz w:val="20"/>
        </w:rPr>
        <w:t xml:space="preserve">with </w:t>
      </w:r>
      <w:r w:rsidR="00C606A4">
        <w:rPr>
          <w:rFonts w:cs="Arial"/>
          <w:sz w:val="20"/>
        </w:rPr>
        <w:t xml:space="preserve">the Pro-Rata Award Based </w:t>
      </w:r>
      <w:r w:rsidR="00C47319">
        <w:rPr>
          <w:rFonts w:cs="Arial"/>
          <w:sz w:val="20"/>
        </w:rPr>
        <w:t xml:space="preserve">Wages </w:t>
      </w:r>
      <w:r w:rsidR="001C2A84">
        <w:rPr>
          <w:rFonts w:cs="Arial"/>
          <w:sz w:val="20"/>
        </w:rPr>
        <w:t xml:space="preserve">(Wage Schedule 4) </w:t>
      </w:r>
      <w:r w:rsidR="00C606A4">
        <w:rPr>
          <w:rFonts w:cs="Arial"/>
          <w:sz w:val="20"/>
        </w:rPr>
        <w:t>in relation to those employees who are employed and paid a percentage of the full wage in accordance with their disability;</w:t>
      </w:r>
    </w:p>
    <w:p w14:paraId="05B1F1FA" w14:textId="77777777" w:rsidR="00C8049A" w:rsidRPr="008E6011" w:rsidRDefault="00531430" w:rsidP="00C47319">
      <w:pPr>
        <w:widowControl w:val="0"/>
        <w:numPr>
          <w:ilvl w:val="2"/>
          <w:numId w:val="5"/>
        </w:numPr>
        <w:spacing w:after="240"/>
        <w:ind w:left="1560" w:hanging="284"/>
        <w:rPr>
          <w:rFonts w:cs="Arial"/>
          <w:sz w:val="20"/>
        </w:rPr>
      </w:pPr>
      <w:r>
        <w:rPr>
          <w:rFonts w:cs="Arial"/>
          <w:sz w:val="20"/>
        </w:rPr>
        <w:t>Each</w:t>
      </w:r>
      <w:r w:rsidRPr="008E6011">
        <w:rPr>
          <w:rFonts w:cs="Arial"/>
          <w:sz w:val="20"/>
        </w:rPr>
        <w:t xml:space="preserve"> </w:t>
      </w:r>
      <w:r w:rsidR="00C8049A" w:rsidRPr="008E6011">
        <w:rPr>
          <w:rFonts w:cs="Arial"/>
          <w:sz w:val="20"/>
        </w:rPr>
        <w:t>audit is to be conducted upon</w:t>
      </w:r>
      <w:r>
        <w:rPr>
          <w:rFonts w:cs="Arial"/>
          <w:sz w:val="20"/>
        </w:rPr>
        <w:t xml:space="preserve"> all</w:t>
      </w:r>
      <w:r w:rsidRPr="008E6011">
        <w:rPr>
          <w:rFonts w:cs="Arial"/>
          <w:sz w:val="20"/>
        </w:rPr>
        <w:t xml:space="preserve"> of</w:t>
      </w:r>
      <w:r w:rsidR="00C8049A" w:rsidRPr="008E6011">
        <w:rPr>
          <w:rFonts w:cs="Arial"/>
          <w:sz w:val="20"/>
        </w:rPr>
        <w:t xml:space="preserve"> the Employer’s full-time, part-time and casual </w:t>
      </w:r>
      <w:r w:rsidR="00C606A4" w:rsidRPr="008E6011">
        <w:rPr>
          <w:rFonts w:cs="Arial"/>
          <w:sz w:val="20"/>
        </w:rPr>
        <w:t>employees</w:t>
      </w:r>
      <w:r w:rsidR="00C606A4">
        <w:rPr>
          <w:rFonts w:cs="Arial"/>
          <w:sz w:val="20"/>
        </w:rPr>
        <w:t xml:space="preserve"> who are paid in accordance with the Pro-Rata Award Based </w:t>
      </w:r>
      <w:r w:rsidR="00C47319">
        <w:rPr>
          <w:rFonts w:cs="Arial"/>
          <w:sz w:val="20"/>
        </w:rPr>
        <w:t>Wages s</w:t>
      </w:r>
      <w:r w:rsidR="00C606A4">
        <w:rPr>
          <w:rFonts w:cs="Arial"/>
          <w:sz w:val="20"/>
        </w:rPr>
        <w:t xml:space="preserve">tructure </w:t>
      </w:r>
      <w:r w:rsidR="004E7503">
        <w:rPr>
          <w:rFonts w:cs="Arial"/>
          <w:sz w:val="20"/>
        </w:rPr>
        <w:t>working at each of the Employer’s business locations</w:t>
      </w:r>
      <w:r w:rsidR="00C8049A" w:rsidRPr="008E6011">
        <w:rPr>
          <w:rFonts w:cs="Arial"/>
          <w:sz w:val="20"/>
        </w:rPr>
        <w:t xml:space="preserve"> for a period of </w:t>
      </w:r>
      <w:r w:rsidR="00ED2395">
        <w:rPr>
          <w:rFonts w:cs="Arial"/>
          <w:sz w:val="20"/>
        </w:rPr>
        <w:t>four</w:t>
      </w:r>
      <w:r w:rsidR="00ED2395" w:rsidRPr="008E6011">
        <w:rPr>
          <w:rFonts w:cs="Arial"/>
          <w:sz w:val="20"/>
        </w:rPr>
        <w:t xml:space="preserve"> </w:t>
      </w:r>
      <w:r w:rsidR="00C8049A" w:rsidRPr="008E6011">
        <w:rPr>
          <w:rFonts w:cs="Arial"/>
          <w:sz w:val="20"/>
        </w:rPr>
        <w:t>(</w:t>
      </w:r>
      <w:r w:rsidR="00ED2395">
        <w:rPr>
          <w:rFonts w:cs="Arial"/>
          <w:sz w:val="20"/>
        </w:rPr>
        <w:t>4</w:t>
      </w:r>
      <w:r w:rsidR="00C8049A" w:rsidRPr="008E6011">
        <w:rPr>
          <w:rFonts w:cs="Arial"/>
          <w:sz w:val="20"/>
        </w:rPr>
        <w:t xml:space="preserve">) full pay periods of which at least one pay period must include a </w:t>
      </w:r>
      <w:r w:rsidR="00C47319">
        <w:rPr>
          <w:rFonts w:cs="Arial"/>
          <w:sz w:val="20"/>
        </w:rPr>
        <w:t>p</w:t>
      </w:r>
      <w:r w:rsidR="00C47319" w:rsidRPr="008E6011">
        <w:rPr>
          <w:rFonts w:cs="Arial"/>
          <w:sz w:val="20"/>
        </w:rPr>
        <w:t xml:space="preserve">ublic </w:t>
      </w:r>
      <w:r w:rsidR="00C47319">
        <w:rPr>
          <w:rFonts w:cs="Arial"/>
          <w:sz w:val="20"/>
        </w:rPr>
        <w:t>h</w:t>
      </w:r>
      <w:r w:rsidR="00C47319" w:rsidRPr="008E6011">
        <w:rPr>
          <w:rFonts w:cs="Arial"/>
          <w:sz w:val="20"/>
        </w:rPr>
        <w:t xml:space="preserve">oliday </w:t>
      </w:r>
      <w:r w:rsidR="00C8049A" w:rsidRPr="008E6011">
        <w:rPr>
          <w:rFonts w:cs="Arial"/>
          <w:sz w:val="20"/>
        </w:rPr>
        <w:t>occurring in 2017</w:t>
      </w:r>
      <w:r>
        <w:rPr>
          <w:rFonts w:cs="Arial"/>
          <w:sz w:val="20"/>
        </w:rPr>
        <w:t xml:space="preserve"> </w:t>
      </w:r>
      <w:r w:rsidR="00956563">
        <w:rPr>
          <w:rFonts w:cs="Arial"/>
          <w:sz w:val="20"/>
        </w:rPr>
        <w:t>and 2018</w:t>
      </w:r>
      <w:r w:rsidR="000E75B8">
        <w:rPr>
          <w:rFonts w:cs="Arial"/>
          <w:sz w:val="20"/>
        </w:rPr>
        <w:t>.</w:t>
      </w:r>
      <w:r w:rsidR="000E75B8" w:rsidRPr="000E75B8">
        <w:rPr>
          <w:rFonts w:cs="Arial"/>
          <w:sz w:val="20"/>
        </w:rPr>
        <w:t xml:space="preserve"> </w:t>
      </w:r>
      <w:r w:rsidR="000E75B8">
        <w:rPr>
          <w:rFonts w:cs="Arial"/>
          <w:sz w:val="20"/>
        </w:rPr>
        <w:t xml:space="preserve">The audit methodology must be approved by the FWO and is to be submitted for approval by </w:t>
      </w:r>
      <w:r w:rsidR="00956563">
        <w:rPr>
          <w:rFonts w:cs="Arial"/>
          <w:sz w:val="20"/>
        </w:rPr>
        <w:t>1</w:t>
      </w:r>
      <w:r w:rsidR="00C606A4">
        <w:rPr>
          <w:rFonts w:cs="Arial"/>
          <w:sz w:val="20"/>
        </w:rPr>
        <w:t xml:space="preserve"> May</w:t>
      </w:r>
      <w:r w:rsidR="00956563">
        <w:rPr>
          <w:rFonts w:cs="Arial"/>
          <w:sz w:val="20"/>
        </w:rPr>
        <w:t xml:space="preserve"> 2017 and 1 </w:t>
      </w:r>
      <w:r w:rsidR="00C606A4">
        <w:rPr>
          <w:rFonts w:cs="Arial"/>
          <w:sz w:val="20"/>
        </w:rPr>
        <w:t xml:space="preserve">May </w:t>
      </w:r>
      <w:r w:rsidR="00956563">
        <w:rPr>
          <w:rFonts w:cs="Arial"/>
          <w:sz w:val="20"/>
        </w:rPr>
        <w:t>2018 respectively</w:t>
      </w:r>
      <w:r w:rsidR="00C8049A" w:rsidRPr="008E6011">
        <w:rPr>
          <w:rFonts w:cs="Arial"/>
          <w:sz w:val="20"/>
        </w:rPr>
        <w:t>; and</w:t>
      </w:r>
    </w:p>
    <w:p w14:paraId="05B1F1FB" w14:textId="77777777" w:rsidR="00C8049A" w:rsidRDefault="00C8049A" w:rsidP="00C47319">
      <w:pPr>
        <w:widowControl w:val="0"/>
        <w:numPr>
          <w:ilvl w:val="2"/>
          <w:numId w:val="5"/>
        </w:numPr>
        <w:spacing w:after="240"/>
        <w:ind w:left="1560" w:hanging="284"/>
        <w:rPr>
          <w:rFonts w:cs="Arial"/>
          <w:sz w:val="20"/>
        </w:rPr>
      </w:pPr>
      <w:r w:rsidRPr="007E6C98">
        <w:rPr>
          <w:rFonts w:cs="Arial"/>
          <w:sz w:val="20"/>
        </w:rPr>
        <w:t xml:space="preserve">The </w:t>
      </w:r>
      <w:r>
        <w:rPr>
          <w:rFonts w:cs="Arial"/>
          <w:sz w:val="20"/>
        </w:rPr>
        <w:t>Employer</w:t>
      </w:r>
      <w:r w:rsidRPr="007E6C98">
        <w:rPr>
          <w:rFonts w:cs="Arial"/>
          <w:sz w:val="20"/>
        </w:rPr>
        <w:t xml:space="preserve"> must provide a copy of the audit</w:t>
      </w:r>
      <w:r w:rsidR="004548CB">
        <w:rPr>
          <w:rFonts w:cs="Arial"/>
          <w:sz w:val="20"/>
        </w:rPr>
        <w:t>s</w:t>
      </w:r>
      <w:r w:rsidRPr="007E6C98">
        <w:rPr>
          <w:rFonts w:cs="Arial"/>
          <w:sz w:val="20"/>
        </w:rPr>
        <w:t xml:space="preserve"> to the FWO </w:t>
      </w:r>
      <w:r>
        <w:rPr>
          <w:rFonts w:cs="Arial"/>
          <w:sz w:val="20"/>
        </w:rPr>
        <w:t xml:space="preserve">by </w:t>
      </w:r>
      <w:r w:rsidR="0009742D" w:rsidRPr="00ED2395">
        <w:rPr>
          <w:rFonts w:cs="Arial"/>
          <w:sz w:val="20"/>
        </w:rPr>
        <w:t>1</w:t>
      </w:r>
      <w:r w:rsidR="00C606A4">
        <w:rPr>
          <w:rFonts w:cs="Arial"/>
          <w:sz w:val="20"/>
        </w:rPr>
        <w:t xml:space="preserve"> August </w:t>
      </w:r>
      <w:r w:rsidR="0009742D" w:rsidRPr="00ED2395">
        <w:rPr>
          <w:rFonts w:cs="Arial"/>
          <w:sz w:val="20"/>
        </w:rPr>
        <w:t>2017</w:t>
      </w:r>
      <w:r w:rsidR="00956563">
        <w:rPr>
          <w:rFonts w:cs="Arial"/>
          <w:sz w:val="20"/>
        </w:rPr>
        <w:t xml:space="preserve"> and 1 </w:t>
      </w:r>
      <w:r w:rsidR="00C606A4">
        <w:rPr>
          <w:rFonts w:cs="Arial"/>
          <w:sz w:val="20"/>
        </w:rPr>
        <w:t xml:space="preserve">August </w:t>
      </w:r>
      <w:r w:rsidR="00956563">
        <w:rPr>
          <w:rFonts w:cs="Arial"/>
          <w:sz w:val="20"/>
        </w:rPr>
        <w:t>2018 respectively</w:t>
      </w:r>
      <w:r w:rsidR="00C47319">
        <w:rPr>
          <w:rFonts w:cs="Arial"/>
          <w:sz w:val="20"/>
        </w:rPr>
        <w:t>.</w:t>
      </w:r>
    </w:p>
    <w:p w14:paraId="05B1F1FC" w14:textId="77777777" w:rsidR="00C8049A" w:rsidRDefault="00C8049A" w:rsidP="00C47319">
      <w:pPr>
        <w:widowControl w:val="0"/>
        <w:numPr>
          <w:ilvl w:val="0"/>
          <w:numId w:val="14"/>
        </w:numPr>
        <w:tabs>
          <w:tab w:val="right" w:pos="709"/>
        </w:tabs>
        <w:spacing w:after="240"/>
        <w:ind w:left="1080"/>
        <w:rPr>
          <w:rFonts w:cs="Arial"/>
          <w:sz w:val="20"/>
        </w:rPr>
      </w:pPr>
      <w:r w:rsidRPr="007E6C98">
        <w:rPr>
          <w:rFonts w:cs="Arial"/>
          <w:sz w:val="20"/>
        </w:rPr>
        <w:t>To make available to the FWO</w:t>
      </w:r>
      <w:r w:rsidR="00C47319">
        <w:rPr>
          <w:rFonts w:cs="Arial"/>
          <w:sz w:val="20"/>
        </w:rPr>
        <w:t>,</w:t>
      </w:r>
      <w:r w:rsidRPr="007E6C98">
        <w:rPr>
          <w:rFonts w:cs="Arial"/>
          <w:sz w:val="20"/>
        </w:rPr>
        <w:t xml:space="preserve"> if requested</w:t>
      </w:r>
      <w:r w:rsidR="00C47319">
        <w:rPr>
          <w:rFonts w:cs="Arial"/>
          <w:sz w:val="20"/>
        </w:rPr>
        <w:t>,</w:t>
      </w:r>
      <w:r w:rsidRPr="007E6C98">
        <w:rPr>
          <w:rFonts w:cs="Arial"/>
          <w:sz w:val="20"/>
        </w:rPr>
        <w:t xml:space="preserve"> the records used to conduct the audit</w:t>
      </w:r>
      <w:r w:rsidR="00C47319">
        <w:rPr>
          <w:rFonts w:cs="Arial"/>
          <w:sz w:val="20"/>
        </w:rPr>
        <w:t>.</w:t>
      </w:r>
    </w:p>
    <w:p w14:paraId="05B1F1FD" w14:textId="77777777" w:rsidR="00C8049A" w:rsidRDefault="00C8049A" w:rsidP="00C47319">
      <w:pPr>
        <w:widowControl w:val="0"/>
        <w:numPr>
          <w:ilvl w:val="0"/>
          <w:numId w:val="14"/>
        </w:numPr>
        <w:tabs>
          <w:tab w:val="right" w:pos="709"/>
        </w:tabs>
        <w:spacing w:after="240"/>
        <w:ind w:left="1080"/>
        <w:rPr>
          <w:rFonts w:cs="Arial"/>
          <w:sz w:val="20"/>
        </w:rPr>
      </w:pPr>
      <w:r w:rsidRPr="007E6C98">
        <w:rPr>
          <w:rFonts w:cs="Arial"/>
          <w:sz w:val="20"/>
        </w:rPr>
        <w:t xml:space="preserve">Provide evidence of rectification of any contraventions disclosed by </w:t>
      </w:r>
      <w:r>
        <w:rPr>
          <w:rFonts w:cs="Arial"/>
          <w:sz w:val="20"/>
        </w:rPr>
        <w:t>the a</w:t>
      </w:r>
      <w:r w:rsidRPr="007E6C98">
        <w:rPr>
          <w:rFonts w:cs="Arial"/>
          <w:sz w:val="20"/>
        </w:rPr>
        <w:t>udit</w:t>
      </w:r>
      <w:r w:rsidR="004548CB">
        <w:rPr>
          <w:rFonts w:cs="Arial"/>
          <w:sz w:val="20"/>
        </w:rPr>
        <w:t>s</w:t>
      </w:r>
      <w:r w:rsidRPr="007E6C98">
        <w:rPr>
          <w:rFonts w:cs="Arial"/>
          <w:sz w:val="20"/>
        </w:rPr>
        <w:t xml:space="preserve"> to the FWO </w:t>
      </w:r>
      <w:r>
        <w:rPr>
          <w:rFonts w:cs="Arial"/>
          <w:sz w:val="20"/>
        </w:rPr>
        <w:t xml:space="preserve">by </w:t>
      </w:r>
      <w:r w:rsidR="0009742D" w:rsidRPr="00ED2395">
        <w:rPr>
          <w:rFonts w:cs="Arial"/>
          <w:sz w:val="20"/>
        </w:rPr>
        <w:t>1</w:t>
      </w:r>
      <w:r w:rsidR="00C606A4">
        <w:rPr>
          <w:rFonts w:cs="Arial"/>
          <w:sz w:val="20"/>
        </w:rPr>
        <w:t xml:space="preserve"> September</w:t>
      </w:r>
      <w:r w:rsidR="0009742D" w:rsidRPr="00ED2395">
        <w:rPr>
          <w:rFonts w:cs="Arial"/>
          <w:sz w:val="20"/>
        </w:rPr>
        <w:t xml:space="preserve"> 2017</w:t>
      </w:r>
      <w:r w:rsidR="00C606A4">
        <w:rPr>
          <w:rFonts w:cs="Arial"/>
          <w:sz w:val="20"/>
        </w:rPr>
        <w:t xml:space="preserve"> and 1 September 2018 respectively</w:t>
      </w:r>
      <w:r w:rsidR="001C2A84">
        <w:rPr>
          <w:rFonts w:cs="Arial"/>
          <w:sz w:val="20"/>
        </w:rPr>
        <w:t>.</w:t>
      </w:r>
    </w:p>
    <w:p w14:paraId="05B1F1FE" w14:textId="77777777" w:rsidR="00916EAF" w:rsidRPr="00916EAF" w:rsidRDefault="00C47319" w:rsidP="00916EAF">
      <w:pPr>
        <w:widowControl w:val="0"/>
        <w:tabs>
          <w:tab w:val="right" w:pos="709"/>
        </w:tabs>
        <w:spacing w:after="240"/>
        <w:ind w:left="709"/>
        <w:rPr>
          <w:rFonts w:cs="Arial"/>
          <w:sz w:val="20"/>
        </w:rPr>
      </w:pPr>
      <w:r>
        <w:rPr>
          <w:rFonts w:cs="Arial"/>
          <w:i/>
          <w:sz w:val="20"/>
        </w:rPr>
        <w:t>16.5</w:t>
      </w:r>
      <w:r>
        <w:rPr>
          <w:rFonts w:cs="Arial"/>
          <w:i/>
          <w:sz w:val="20"/>
        </w:rPr>
        <w:tab/>
      </w:r>
      <w:r w:rsidR="00916EAF" w:rsidRPr="00916EAF">
        <w:rPr>
          <w:rFonts w:cs="Arial"/>
          <w:i/>
          <w:sz w:val="20"/>
        </w:rPr>
        <w:t>Matters notified to the FWO</w:t>
      </w:r>
    </w:p>
    <w:p w14:paraId="05B1F1FF" w14:textId="77777777" w:rsidR="00916EAF" w:rsidRDefault="00916EAF" w:rsidP="00C47319">
      <w:pPr>
        <w:widowControl w:val="0"/>
        <w:tabs>
          <w:tab w:val="right" w:pos="709"/>
        </w:tabs>
        <w:spacing w:after="240"/>
        <w:ind w:left="709"/>
        <w:rPr>
          <w:rFonts w:cs="Arial"/>
          <w:sz w:val="20"/>
        </w:rPr>
      </w:pPr>
      <w:r>
        <w:rPr>
          <w:rFonts w:cs="Arial"/>
          <w:sz w:val="20"/>
        </w:rPr>
        <w:t xml:space="preserve">Where the FWO receives a request for assistance regarding non-compliance with the </w:t>
      </w:r>
      <w:r w:rsidR="00C65668">
        <w:rPr>
          <w:rFonts w:cs="Arial"/>
          <w:sz w:val="20"/>
        </w:rPr>
        <w:t>Agreement</w:t>
      </w:r>
      <w:r>
        <w:rPr>
          <w:rFonts w:cs="Arial"/>
          <w:sz w:val="20"/>
        </w:rPr>
        <w:t>, the Employer and its officers undertake to fully co-operate with the FWO to ensure compliance. This includes:</w:t>
      </w:r>
    </w:p>
    <w:p w14:paraId="05B1F200" w14:textId="77777777" w:rsidR="00C47319" w:rsidRPr="00C47319" w:rsidRDefault="00916EAF" w:rsidP="00C47319">
      <w:pPr>
        <w:pStyle w:val="ListParagraph"/>
        <w:widowControl w:val="0"/>
        <w:numPr>
          <w:ilvl w:val="2"/>
          <w:numId w:val="3"/>
        </w:numPr>
        <w:spacing w:after="240"/>
        <w:rPr>
          <w:rFonts w:cs="Arial"/>
          <w:sz w:val="20"/>
        </w:rPr>
      </w:pPr>
      <w:r w:rsidRPr="00C47319">
        <w:rPr>
          <w:rFonts w:cs="Arial"/>
          <w:sz w:val="20"/>
        </w:rPr>
        <w:t xml:space="preserve">Providing all requested employment records and other documentation to the FWO </w:t>
      </w:r>
      <w:r w:rsidR="00B84123" w:rsidRPr="00C47319">
        <w:rPr>
          <w:rFonts w:cs="Arial"/>
          <w:sz w:val="20"/>
        </w:rPr>
        <w:t>relevant to the</w:t>
      </w:r>
      <w:r w:rsidRPr="00C47319">
        <w:rPr>
          <w:rFonts w:cs="Arial"/>
          <w:sz w:val="20"/>
        </w:rPr>
        <w:t xml:space="preserve"> request for assistance</w:t>
      </w:r>
      <w:r w:rsidR="001C2A84" w:rsidRPr="00C47319">
        <w:rPr>
          <w:rFonts w:cs="Arial"/>
          <w:sz w:val="20"/>
        </w:rPr>
        <w:t>;</w:t>
      </w:r>
      <w:r w:rsidR="00C47319">
        <w:rPr>
          <w:rFonts w:cs="Arial"/>
          <w:sz w:val="20"/>
        </w:rPr>
        <w:t xml:space="preserve"> and</w:t>
      </w:r>
    </w:p>
    <w:p w14:paraId="05B1F201" w14:textId="77777777" w:rsidR="00B84123" w:rsidRPr="00C47319" w:rsidRDefault="00956563" w:rsidP="00C47319">
      <w:pPr>
        <w:pStyle w:val="ListParagraph"/>
        <w:widowControl w:val="0"/>
        <w:numPr>
          <w:ilvl w:val="2"/>
          <w:numId w:val="3"/>
        </w:numPr>
        <w:spacing w:after="240"/>
        <w:rPr>
          <w:rFonts w:cs="Arial"/>
          <w:sz w:val="20"/>
        </w:rPr>
      </w:pPr>
      <w:r w:rsidRPr="00C47319">
        <w:rPr>
          <w:rFonts w:cs="Arial"/>
          <w:sz w:val="20"/>
        </w:rPr>
        <w:t xml:space="preserve">Co-operation in </w:t>
      </w:r>
      <w:proofErr w:type="spellStart"/>
      <w:r w:rsidRPr="00C47319">
        <w:rPr>
          <w:rFonts w:cs="Arial"/>
          <w:sz w:val="20"/>
        </w:rPr>
        <w:t>FWO’s</w:t>
      </w:r>
      <w:proofErr w:type="spellEnd"/>
      <w:r w:rsidRPr="00C47319">
        <w:rPr>
          <w:rFonts w:cs="Arial"/>
          <w:sz w:val="20"/>
        </w:rPr>
        <w:t xml:space="preserve"> processes employed to resolve the request for assistance</w:t>
      </w:r>
      <w:r w:rsidR="00B84123" w:rsidRPr="00C47319">
        <w:rPr>
          <w:rFonts w:cs="Arial"/>
          <w:sz w:val="20"/>
        </w:rPr>
        <w:t>.</w:t>
      </w:r>
    </w:p>
    <w:p w14:paraId="05B1F202" w14:textId="77777777" w:rsidR="006A0113" w:rsidRPr="006A0113" w:rsidRDefault="00C47319" w:rsidP="00C47319">
      <w:pPr>
        <w:keepNext/>
        <w:tabs>
          <w:tab w:val="right" w:pos="709"/>
        </w:tabs>
        <w:spacing w:after="240"/>
        <w:ind w:left="720"/>
        <w:rPr>
          <w:rFonts w:cs="Arial"/>
          <w:i/>
          <w:sz w:val="20"/>
        </w:rPr>
      </w:pPr>
      <w:r>
        <w:rPr>
          <w:rFonts w:cs="Arial"/>
          <w:i/>
          <w:sz w:val="20"/>
        </w:rPr>
        <w:lastRenderedPageBreak/>
        <w:t>16.6</w:t>
      </w:r>
      <w:r>
        <w:rPr>
          <w:rFonts w:cs="Arial"/>
          <w:i/>
          <w:sz w:val="20"/>
        </w:rPr>
        <w:tab/>
      </w:r>
      <w:r w:rsidR="006A0113">
        <w:rPr>
          <w:rFonts w:cs="Arial"/>
          <w:i/>
          <w:sz w:val="20"/>
        </w:rPr>
        <w:t>Workplace relations training</w:t>
      </w:r>
    </w:p>
    <w:p w14:paraId="05B1F203" w14:textId="77777777" w:rsidR="00B84123" w:rsidRDefault="006A0113" w:rsidP="00C47319">
      <w:pPr>
        <w:keepNext/>
        <w:numPr>
          <w:ilvl w:val="0"/>
          <w:numId w:val="15"/>
        </w:numPr>
        <w:tabs>
          <w:tab w:val="right" w:pos="709"/>
        </w:tabs>
        <w:spacing w:after="240"/>
        <w:ind w:left="1134" w:hanging="425"/>
        <w:rPr>
          <w:rFonts w:cs="Arial"/>
          <w:sz w:val="20"/>
        </w:rPr>
      </w:pPr>
      <w:r>
        <w:rPr>
          <w:rFonts w:cs="Arial"/>
          <w:sz w:val="20"/>
        </w:rPr>
        <w:t>W</w:t>
      </w:r>
      <w:r w:rsidRPr="003959E3">
        <w:rPr>
          <w:rFonts w:cs="Arial"/>
          <w:sz w:val="20"/>
        </w:rPr>
        <w:t xml:space="preserve">ithin </w:t>
      </w:r>
      <w:r w:rsidR="00B01A30">
        <w:rPr>
          <w:rFonts w:cs="Arial"/>
          <w:sz w:val="20"/>
        </w:rPr>
        <w:t>five</w:t>
      </w:r>
      <w:r w:rsidRPr="003959E3">
        <w:rPr>
          <w:rFonts w:cs="Arial"/>
          <w:sz w:val="20"/>
        </w:rPr>
        <w:t xml:space="preserve"> months of the execution of this Undertaking, organise and ensure training of</w:t>
      </w:r>
      <w:r w:rsidR="00E05972">
        <w:rPr>
          <w:rFonts w:cs="Arial"/>
          <w:sz w:val="20"/>
        </w:rPr>
        <w:t xml:space="preserve"> </w:t>
      </w:r>
      <w:r w:rsidR="00C47319">
        <w:rPr>
          <w:rFonts w:cs="Arial"/>
          <w:sz w:val="20"/>
        </w:rPr>
        <w:t xml:space="preserve">Mr </w:t>
      </w:r>
      <w:r w:rsidR="00C65668">
        <w:rPr>
          <w:rFonts w:cs="Arial"/>
          <w:sz w:val="20"/>
        </w:rPr>
        <w:t>Murphy Chief Executive Officer</w:t>
      </w:r>
      <w:r w:rsidR="001C2A84">
        <w:rPr>
          <w:rFonts w:cs="Arial"/>
          <w:sz w:val="20"/>
        </w:rPr>
        <w:t>/Company Secretary</w:t>
      </w:r>
      <w:r w:rsidR="00E05972">
        <w:rPr>
          <w:rFonts w:cs="Arial"/>
          <w:sz w:val="20"/>
        </w:rPr>
        <w:t xml:space="preserve"> and</w:t>
      </w:r>
      <w:r w:rsidRPr="003959E3">
        <w:rPr>
          <w:rFonts w:cs="Arial"/>
          <w:sz w:val="20"/>
        </w:rPr>
        <w:t xml:space="preserve"> all persons engaged by </w:t>
      </w:r>
      <w:r w:rsidR="00956563">
        <w:rPr>
          <w:rFonts w:cs="Arial"/>
          <w:sz w:val="20"/>
        </w:rPr>
        <w:t>the Employer</w:t>
      </w:r>
      <w:r w:rsidRPr="003959E3">
        <w:rPr>
          <w:rFonts w:cs="Arial"/>
          <w:sz w:val="20"/>
        </w:rPr>
        <w:t xml:space="preserve"> who have managerial responsibility for human resources, recruitment or payroll functions (</w:t>
      </w:r>
      <w:r w:rsidRPr="003C06A7">
        <w:rPr>
          <w:rFonts w:cs="Arial"/>
          <w:b/>
          <w:bCs/>
          <w:sz w:val="20"/>
        </w:rPr>
        <w:t>Training</w:t>
      </w:r>
      <w:r w:rsidRPr="00C47319">
        <w:rPr>
          <w:rFonts w:cs="Arial"/>
          <w:bCs/>
          <w:sz w:val="20"/>
        </w:rPr>
        <w:t>)</w:t>
      </w:r>
      <w:r w:rsidR="00C47319">
        <w:rPr>
          <w:rFonts w:cs="Arial"/>
          <w:bCs/>
          <w:sz w:val="20"/>
        </w:rPr>
        <w:t>.</w:t>
      </w:r>
    </w:p>
    <w:p w14:paraId="05B1F204" w14:textId="77777777" w:rsidR="00322754" w:rsidRPr="00B84123" w:rsidRDefault="00B84123" w:rsidP="00C47319">
      <w:pPr>
        <w:widowControl w:val="0"/>
        <w:numPr>
          <w:ilvl w:val="0"/>
          <w:numId w:val="15"/>
        </w:numPr>
        <w:tabs>
          <w:tab w:val="right" w:pos="709"/>
        </w:tabs>
        <w:spacing w:after="240"/>
        <w:ind w:left="1080"/>
        <w:rPr>
          <w:rFonts w:cs="Arial"/>
          <w:sz w:val="20"/>
        </w:rPr>
      </w:pPr>
      <w:r>
        <w:rPr>
          <w:rFonts w:cs="Arial"/>
          <w:sz w:val="20"/>
        </w:rPr>
        <w:t>Ensu</w:t>
      </w:r>
      <w:r w:rsidR="006A0113" w:rsidRPr="00B84123">
        <w:rPr>
          <w:rFonts w:cs="Arial"/>
          <w:sz w:val="20"/>
        </w:rPr>
        <w:t xml:space="preserve">re the Training relates to compliance with all applicable Commonwealth workplace laws and instruments, including but not limited </w:t>
      </w:r>
      <w:r w:rsidR="00F425F8" w:rsidRPr="00B84123">
        <w:rPr>
          <w:rFonts w:cs="Arial"/>
          <w:sz w:val="20"/>
        </w:rPr>
        <w:t>to the FW Act,</w:t>
      </w:r>
      <w:r w:rsidR="006A0113" w:rsidRPr="00B84123">
        <w:rPr>
          <w:rFonts w:cs="Arial"/>
          <w:sz w:val="20"/>
        </w:rPr>
        <w:t xml:space="preserve"> and the </w:t>
      </w:r>
      <w:r w:rsidR="00322754" w:rsidRPr="00C47319">
        <w:rPr>
          <w:rFonts w:cs="Arial"/>
          <w:sz w:val="20"/>
        </w:rPr>
        <w:t>Agreement</w:t>
      </w:r>
      <w:r w:rsidR="00C47319">
        <w:rPr>
          <w:rFonts w:cs="Arial"/>
          <w:sz w:val="20"/>
        </w:rPr>
        <w:t>.</w:t>
      </w:r>
    </w:p>
    <w:p w14:paraId="05B1F205" w14:textId="77777777" w:rsidR="006A0113" w:rsidRPr="00322754" w:rsidRDefault="004548CB" w:rsidP="00C47319">
      <w:pPr>
        <w:widowControl w:val="0"/>
        <w:numPr>
          <w:ilvl w:val="0"/>
          <w:numId w:val="15"/>
        </w:numPr>
        <w:tabs>
          <w:tab w:val="right" w:pos="709"/>
        </w:tabs>
        <w:spacing w:after="240"/>
        <w:ind w:left="1080"/>
        <w:rPr>
          <w:rFonts w:cs="Arial"/>
          <w:sz w:val="20"/>
        </w:rPr>
      </w:pPr>
      <w:r>
        <w:rPr>
          <w:rFonts w:cs="Arial"/>
          <w:sz w:val="20"/>
        </w:rPr>
        <w:t>E</w:t>
      </w:r>
      <w:r w:rsidR="006A0113" w:rsidRPr="00322754">
        <w:rPr>
          <w:rFonts w:cs="Arial"/>
          <w:sz w:val="20"/>
        </w:rPr>
        <w:t>nsure the Training is conducted by an accredited workplace trainer such person or organisation to be approved by the FWO and paid for by the Company</w:t>
      </w:r>
      <w:r w:rsidR="00C47319">
        <w:rPr>
          <w:rFonts w:cs="Arial"/>
          <w:sz w:val="20"/>
        </w:rPr>
        <w:t>.</w:t>
      </w:r>
    </w:p>
    <w:p w14:paraId="05B1F206" w14:textId="77777777" w:rsidR="006A0113" w:rsidRDefault="004548CB" w:rsidP="00C47319">
      <w:pPr>
        <w:widowControl w:val="0"/>
        <w:numPr>
          <w:ilvl w:val="0"/>
          <w:numId w:val="15"/>
        </w:numPr>
        <w:tabs>
          <w:tab w:val="right" w:pos="709"/>
        </w:tabs>
        <w:spacing w:after="240"/>
        <w:ind w:left="1080"/>
        <w:rPr>
          <w:rFonts w:cs="Arial"/>
          <w:sz w:val="20"/>
        </w:rPr>
      </w:pPr>
      <w:r>
        <w:rPr>
          <w:rFonts w:cs="Arial"/>
          <w:sz w:val="20"/>
        </w:rPr>
        <w:t>P</w:t>
      </w:r>
      <w:r w:rsidR="006A0113" w:rsidRPr="003C06A7">
        <w:rPr>
          <w:rFonts w:cs="Arial"/>
          <w:sz w:val="20"/>
        </w:rPr>
        <w:t xml:space="preserve">rovide the training materials to be used in the Training to the FWO no later than </w:t>
      </w:r>
      <w:r w:rsidR="00C47319">
        <w:rPr>
          <w:rFonts w:cs="Arial"/>
          <w:sz w:val="20"/>
        </w:rPr>
        <w:t>fourteen (</w:t>
      </w:r>
      <w:r w:rsidR="006A0113" w:rsidRPr="003C06A7">
        <w:rPr>
          <w:rFonts w:cs="Arial"/>
          <w:sz w:val="20"/>
        </w:rPr>
        <w:t>14</w:t>
      </w:r>
      <w:r w:rsidR="00C47319">
        <w:rPr>
          <w:rFonts w:cs="Arial"/>
          <w:sz w:val="20"/>
        </w:rPr>
        <w:t>)</w:t>
      </w:r>
      <w:r w:rsidR="006A0113" w:rsidRPr="003C06A7">
        <w:rPr>
          <w:rFonts w:cs="Arial"/>
          <w:sz w:val="20"/>
        </w:rPr>
        <w:t xml:space="preserve"> days before the Training is to be conducted</w:t>
      </w:r>
      <w:r w:rsidR="00C47319">
        <w:rPr>
          <w:rFonts w:cs="Arial"/>
          <w:sz w:val="20"/>
        </w:rPr>
        <w:t>.</w:t>
      </w:r>
    </w:p>
    <w:p w14:paraId="05B1F207" w14:textId="77777777" w:rsidR="006A0113" w:rsidRDefault="004548CB" w:rsidP="00C47319">
      <w:pPr>
        <w:widowControl w:val="0"/>
        <w:numPr>
          <w:ilvl w:val="0"/>
          <w:numId w:val="15"/>
        </w:numPr>
        <w:tabs>
          <w:tab w:val="right" w:pos="709"/>
        </w:tabs>
        <w:spacing w:after="240"/>
        <w:ind w:left="1080"/>
        <w:rPr>
          <w:rFonts w:cs="Arial"/>
          <w:sz w:val="20"/>
        </w:rPr>
      </w:pPr>
      <w:bookmarkStart w:id="15" w:name="_Ref394074110"/>
      <w:r>
        <w:rPr>
          <w:rFonts w:cs="Arial"/>
          <w:sz w:val="20"/>
        </w:rPr>
        <w:t>P</w:t>
      </w:r>
      <w:r w:rsidR="006A0113" w:rsidRPr="003C06A7">
        <w:rPr>
          <w:rFonts w:cs="Arial"/>
          <w:sz w:val="20"/>
        </w:rPr>
        <w:t xml:space="preserve">rovide evidence of attendance at the Training to the FWO within seven </w:t>
      </w:r>
      <w:r w:rsidR="00C47319">
        <w:rPr>
          <w:rFonts w:cs="Arial"/>
          <w:sz w:val="20"/>
        </w:rPr>
        <w:t xml:space="preserve">(7) </w:t>
      </w:r>
      <w:r w:rsidR="006A0113" w:rsidRPr="003C06A7">
        <w:rPr>
          <w:rFonts w:cs="Arial"/>
          <w:sz w:val="20"/>
        </w:rPr>
        <w:t>days of the Training being provided (including the name and position of all attendees and the date on which the Training was attended)</w:t>
      </w:r>
      <w:r w:rsidR="001C2A84">
        <w:rPr>
          <w:rFonts w:cs="Arial"/>
          <w:sz w:val="20"/>
        </w:rPr>
        <w:t>.</w:t>
      </w:r>
      <w:bookmarkEnd w:id="15"/>
    </w:p>
    <w:p w14:paraId="05B1F208" w14:textId="77777777" w:rsidR="00C8049A" w:rsidRPr="00AB6C9C" w:rsidRDefault="00C8049A" w:rsidP="00BA3BD1">
      <w:pPr>
        <w:pStyle w:val="Heading2"/>
      </w:pPr>
      <w:r w:rsidRPr="00C8049A">
        <w:t>No Inconsistent Statements</w:t>
      </w:r>
    </w:p>
    <w:p w14:paraId="05B1F209" w14:textId="77777777" w:rsidR="00C8049A" w:rsidRPr="00C8049A" w:rsidRDefault="00C8049A" w:rsidP="003938A9">
      <w:pPr>
        <w:widowControl w:val="0"/>
        <w:numPr>
          <w:ilvl w:val="0"/>
          <w:numId w:val="3"/>
        </w:numPr>
        <w:tabs>
          <w:tab w:val="right" w:pos="709"/>
        </w:tabs>
        <w:snapToGrid w:val="0"/>
        <w:spacing w:after="240"/>
        <w:jc w:val="both"/>
        <w:rPr>
          <w:rFonts w:cs="Arial"/>
          <w:sz w:val="20"/>
        </w:rPr>
      </w:pPr>
      <w:r w:rsidRPr="00C8049A">
        <w:rPr>
          <w:rFonts w:cs="Arial"/>
          <w:sz w:val="20"/>
        </w:rPr>
        <w:t>The Employer</w:t>
      </w:r>
      <w:r w:rsidR="00B84123">
        <w:rPr>
          <w:rFonts w:cs="Arial"/>
          <w:sz w:val="20"/>
        </w:rPr>
        <w:t xml:space="preserve"> and </w:t>
      </w:r>
      <w:r w:rsidR="00C47319">
        <w:rPr>
          <w:rFonts w:cs="Arial"/>
          <w:sz w:val="20"/>
        </w:rPr>
        <w:t xml:space="preserve">Mr </w:t>
      </w:r>
      <w:r w:rsidR="00B84123">
        <w:rPr>
          <w:rFonts w:cs="Arial"/>
          <w:sz w:val="20"/>
        </w:rPr>
        <w:t>Murphy</w:t>
      </w:r>
      <w:r w:rsidRPr="00C8049A">
        <w:rPr>
          <w:rFonts w:cs="Arial"/>
          <w:sz w:val="20"/>
        </w:rPr>
        <w:t>:</w:t>
      </w:r>
    </w:p>
    <w:p w14:paraId="05B1F20A" w14:textId="77777777" w:rsidR="00C8049A" w:rsidRPr="00AB6C9C" w:rsidRDefault="00C8049A" w:rsidP="00C47319">
      <w:pPr>
        <w:widowControl w:val="0"/>
        <w:numPr>
          <w:ilvl w:val="0"/>
          <w:numId w:val="7"/>
        </w:numPr>
        <w:tabs>
          <w:tab w:val="right" w:pos="709"/>
        </w:tabs>
        <w:spacing w:after="240"/>
        <w:ind w:left="1080"/>
        <w:rPr>
          <w:rFonts w:cs="Arial"/>
          <w:sz w:val="20"/>
        </w:rPr>
      </w:pPr>
      <w:r w:rsidRPr="00AB6C9C">
        <w:rPr>
          <w:sz w:val="20"/>
        </w:rPr>
        <w:t>must not; and</w:t>
      </w:r>
    </w:p>
    <w:p w14:paraId="05B1F20B" w14:textId="77777777" w:rsidR="00C8049A" w:rsidRPr="00AB6C9C" w:rsidRDefault="00C8049A" w:rsidP="00C47319">
      <w:pPr>
        <w:widowControl w:val="0"/>
        <w:numPr>
          <w:ilvl w:val="0"/>
          <w:numId w:val="7"/>
        </w:numPr>
        <w:tabs>
          <w:tab w:val="right" w:pos="709"/>
        </w:tabs>
        <w:spacing w:after="240"/>
        <w:ind w:left="1080"/>
        <w:rPr>
          <w:rFonts w:cs="Arial"/>
          <w:sz w:val="20"/>
        </w:rPr>
      </w:pPr>
      <w:r w:rsidRPr="00AB6C9C">
        <w:rPr>
          <w:sz w:val="20"/>
        </w:rPr>
        <w:t xml:space="preserve">must ensure that each of </w:t>
      </w:r>
      <w:r w:rsidR="004548CB">
        <w:rPr>
          <w:sz w:val="20"/>
        </w:rPr>
        <w:t>the Employer’</w:t>
      </w:r>
      <w:r w:rsidRPr="00AB6C9C">
        <w:rPr>
          <w:sz w:val="20"/>
        </w:rPr>
        <w:t>s officers, employees or agents, do not,</w:t>
      </w:r>
    </w:p>
    <w:p w14:paraId="05B1F20C" w14:textId="77777777" w:rsidR="00C8049A" w:rsidRPr="006203B3" w:rsidRDefault="00C8049A" w:rsidP="00AB6C9C">
      <w:pPr>
        <w:widowControl w:val="0"/>
        <w:tabs>
          <w:tab w:val="right" w:pos="709"/>
        </w:tabs>
        <w:spacing w:after="240"/>
        <w:ind w:left="709"/>
        <w:rPr>
          <w:rFonts w:cs="Arial"/>
          <w:b/>
          <w:sz w:val="20"/>
        </w:rPr>
      </w:pPr>
      <w:proofErr w:type="gramStart"/>
      <w:r w:rsidRPr="006203B3">
        <w:rPr>
          <w:sz w:val="20"/>
        </w:rPr>
        <w:t>make</w:t>
      </w:r>
      <w:proofErr w:type="gramEnd"/>
      <w:r w:rsidRPr="006203B3">
        <w:rPr>
          <w:sz w:val="20"/>
        </w:rPr>
        <w:t xml:space="preserve"> any </w:t>
      </w:r>
      <w:r w:rsidR="0015387F" w:rsidRPr="006203B3">
        <w:rPr>
          <w:sz w:val="20"/>
        </w:rPr>
        <w:t>statement,</w:t>
      </w:r>
      <w:r w:rsidRPr="006203B3">
        <w:rPr>
          <w:sz w:val="20"/>
        </w:rPr>
        <w:t xml:space="preserve"> orally or in writing or otherwise imply anything that is inconsistent with admission</w:t>
      </w:r>
      <w:r w:rsidR="00C47319">
        <w:rPr>
          <w:sz w:val="20"/>
        </w:rPr>
        <w:t>s</w:t>
      </w:r>
      <w:r w:rsidRPr="006203B3">
        <w:rPr>
          <w:sz w:val="20"/>
        </w:rPr>
        <w:t xml:space="preserve"> or acknowledgements contained in this </w:t>
      </w:r>
      <w:r w:rsidR="00C47319">
        <w:rPr>
          <w:sz w:val="20"/>
        </w:rPr>
        <w:t>Undertaking</w:t>
      </w:r>
      <w:r w:rsidRPr="006203B3">
        <w:rPr>
          <w:sz w:val="20"/>
        </w:rPr>
        <w:t>.</w:t>
      </w:r>
    </w:p>
    <w:p w14:paraId="05B1F20D" w14:textId="77777777" w:rsidR="008E6DCB" w:rsidRPr="009461B2" w:rsidRDefault="008E6DCB" w:rsidP="00BA3BD1">
      <w:pPr>
        <w:pStyle w:val="Heading2"/>
      </w:pPr>
      <w:r w:rsidRPr="009461B2">
        <w:t>Acknowledgements</w:t>
      </w:r>
    </w:p>
    <w:p w14:paraId="05B1F20E" w14:textId="77777777" w:rsidR="008E6DCB" w:rsidRPr="009461B2" w:rsidRDefault="00F3189C" w:rsidP="003938A9">
      <w:pPr>
        <w:widowControl w:val="0"/>
        <w:numPr>
          <w:ilvl w:val="0"/>
          <w:numId w:val="3"/>
        </w:numPr>
        <w:tabs>
          <w:tab w:val="right" w:pos="709"/>
        </w:tabs>
        <w:snapToGrid w:val="0"/>
        <w:spacing w:after="240"/>
        <w:jc w:val="both"/>
        <w:rPr>
          <w:rFonts w:cs="Arial"/>
          <w:sz w:val="20"/>
        </w:rPr>
      </w:pPr>
      <w:r>
        <w:rPr>
          <w:rFonts w:cs="Arial"/>
          <w:sz w:val="20"/>
        </w:rPr>
        <w:t xml:space="preserve">The </w:t>
      </w:r>
      <w:r w:rsidR="00372245">
        <w:rPr>
          <w:rFonts w:cs="Arial"/>
          <w:sz w:val="20"/>
        </w:rPr>
        <w:t>Employer</w:t>
      </w:r>
      <w:r w:rsidR="00C47319">
        <w:rPr>
          <w:rFonts w:cs="Arial"/>
          <w:sz w:val="20"/>
        </w:rPr>
        <w:t xml:space="preserve"> and Mr Murphy</w:t>
      </w:r>
      <w:r w:rsidR="0061111F" w:rsidRPr="0061111F">
        <w:rPr>
          <w:rFonts w:cs="Arial"/>
          <w:sz w:val="20"/>
        </w:rPr>
        <w:t xml:space="preserve"> </w:t>
      </w:r>
      <w:r w:rsidR="008E6DCB" w:rsidRPr="009461B2">
        <w:rPr>
          <w:rFonts w:cs="Arial"/>
          <w:sz w:val="20"/>
        </w:rPr>
        <w:t>acknowledge that:</w:t>
      </w:r>
    </w:p>
    <w:p w14:paraId="05B1F20F" w14:textId="3F7172B9" w:rsidR="008E6DCB" w:rsidRDefault="00AD2CC5" w:rsidP="00C47319">
      <w:pPr>
        <w:widowControl w:val="0"/>
        <w:numPr>
          <w:ilvl w:val="0"/>
          <w:numId w:val="8"/>
        </w:numPr>
        <w:spacing w:after="240"/>
        <w:ind w:left="1080"/>
        <w:jc w:val="both"/>
        <w:rPr>
          <w:rFonts w:cs="Arial"/>
          <w:sz w:val="20"/>
        </w:rPr>
      </w:pPr>
      <w:r>
        <w:rPr>
          <w:rFonts w:cs="Arial"/>
          <w:sz w:val="20"/>
        </w:rPr>
        <w:t xml:space="preserve">the FWO may </w:t>
      </w:r>
      <w:r w:rsidR="008E6DCB" w:rsidRPr="00725E29">
        <w:rPr>
          <w:rFonts w:cs="Arial"/>
          <w:sz w:val="20"/>
        </w:rPr>
        <w:t xml:space="preserve">make this </w:t>
      </w:r>
      <w:r w:rsidR="00561D14" w:rsidRPr="00725E29">
        <w:rPr>
          <w:rFonts w:cs="Arial"/>
          <w:sz w:val="20"/>
        </w:rPr>
        <w:t>U</w:t>
      </w:r>
      <w:r w:rsidR="006B66A0" w:rsidRPr="00725E29">
        <w:rPr>
          <w:rFonts w:cs="Arial"/>
          <w:sz w:val="20"/>
        </w:rPr>
        <w:t xml:space="preserve">ndertaking </w:t>
      </w:r>
      <w:r w:rsidR="00561D14" w:rsidRPr="00725E29">
        <w:rPr>
          <w:rFonts w:cs="Arial"/>
          <w:sz w:val="20"/>
        </w:rPr>
        <w:t xml:space="preserve">(including any attachments) </w:t>
      </w:r>
      <w:r w:rsidR="008E6DCB" w:rsidRPr="00725E29">
        <w:rPr>
          <w:rFonts w:cs="Arial"/>
          <w:sz w:val="20"/>
        </w:rPr>
        <w:t>available for public insp</w:t>
      </w:r>
      <w:r w:rsidR="00725E29" w:rsidRPr="00725E29">
        <w:rPr>
          <w:rFonts w:cs="Arial"/>
          <w:sz w:val="20"/>
        </w:rPr>
        <w:t>ection, including by posting</w:t>
      </w:r>
      <w:r w:rsidR="00725E29">
        <w:rPr>
          <w:rFonts w:cs="Arial"/>
          <w:sz w:val="20"/>
        </w:rPr>
        <w:t xml:space="preserve"> it to</w:t>
      </w:r>
      <w:r w:rsidR="00725E29" w:rsidRPr="00725E29">
        <w:rPr>
          <w:rFonts w:cs="Arial"/>
          <w:sz w:val="20"/>
        </w:rPr>
        <w:t xml:space="preserve"> its web</w:t>
      </w:r>
      <w:r w:rsidR="008E6DCB" w:rsidRPr="00725E29">
        <w:rPr>
          <w:rFonts w:cs="Arial"/>
          <w:sz w:val="20"/>
        </w:rPr>
        <w:t xml:space="preserve">site </w:t>
      </w:r>
      <w:r w:rsidR="008E6DCB" w:rsidRPr="00725E29">
        <w:rPr>
          <w:sz w:val="20"/>
        </w:rPr>
        <w:t xml:space="preserve">at </w:t>
      </w:r>
      <w:hyperlink r:id="rId10" w:tooltip="www.fairwork.gov.au" w:history="1">
        <w:r w:rsidR="003770D7" w:rsidRPr="0001550A">
          <w:rPr>
            <w:rStyle w:val="Hyperlink"/>
            <w:sz w:val="20"/>
          </w:rPr>
          <w:t>www.fairwork.gov.au</w:t>
        </w:r>
      </w:hyperlink>
      <w:r w:rsidR="008E6DCB" w:rsidRPr="00725E29">
        <w:rPr>
          <w:sz w:val="20"/>
        </w:rPr>
        <w:t xml:space="preserve"> (</w:t>
      </w:r>
      <w:r w:rsidR="008E6DCB" w:rsidRPr="00725E29">
        <w:rPr>
          <w:rFonts w:cs="Arial"/>
          <w:sz w:val="20"/>
        </w:rPr>
        <w:t xml:space="preserve">subject to the FWO taking any necessary steps to </w:t>
      </w:r>
      <w:r w:rsidR="007274AA" w:rsidRPr="00725E29">
        <w:rPr>
          <w:rFonts w:cs="Arial"/>
          <w:sz w:val="20"/>
        </w:rPr>
        <w:t>redact</w:t>
      </w:r>
      <w:r w:rsidR="008E6DCB" w:rsidRPr="00AD2CC5">
        <w:rPr>
          <w:rFonts w:cs="Arial"/>
          <w:sz w:val="20"/>
        </w:rPr>
        <w:t xml:space="preserve"> the names</w:t>
      </w:r>
      <w:r w:rsidR="007274AA" w:rsidRPr="00AD2CC5">
        <w:rPr>
          <w:rFonts w:cs="Arial"/>
          <w:sz w:val="20"/>
        </w:rPr>
        <w:t xml:space="preserve"> of individuals not party to the </w:t>
      </w:r>
      <w:r w:rsidR="00561D14" w:rsidRPr="00AD2CC5">
        <w:rPr>
          <w:rFonts w:cs="Arial"/>
          <w:sz w:val="20"/>
        </w:rPr>
        <w:t>U</w:t>
      </w:r>
      <w:r w:rsidR="007274AA" w:rsidRPr="00AD2CC5">
        <w:rPr>
          <w:rFonts w:cs="Arial"/>
          <w:sz w:val="20"/>
        </w:rPr>
        <w:t>ndertaking</w:t>
      </w:r>
      <w:r w:rsidR="008E6DCB" w:rsidRPr="00AD2CC5">
        <w:rPr>
          <w:rFonts w:cs="Arial"/>
          <w:sz w:val="20"/>
        </w:rPr>
        <w:t>);</w:t>
      </w:r>
    </w:p>
    <w:p w14:paraId="05B1F210" w14:textId="77777777" w:rsidR="00AD2CC5" w:rsidRDefault="00AD2CC5" w:rsidP="00C47319">
      <w:pPr>
        <w:widowControl w:val="0"/>
        <w:numPr>
          <w:ilvl w:val="0"/>
          <w:numId w:val="8"/>
        </w:numPr>
        <w:spacing w:after="240"/>
        <w:ind w:left="1080"/>
        <w:jc w:val="both"/>
        <w:rPr>
          <w:rFonts w:cs="Arial"/>
          <w:sz w:val="20"/>
        </w:rPr>
      </w:pPr>
      <w:r>
        <w:rPr>
          <w:rFonts w:cs="Arial"/>
          <w:sz w:val="20"/>
        </w:rPr>
        <w:t xml:space="preserve">the FWO may </w:t>
      </w:r>
      <w:r w:rsidR="008E6DCB" w:rsidRPr="009461B2">
        <w:rPr>
          <w:rFonts w:cs="Arial"/>
          <w:sz w:val="20"/>
        </w:rPr>
        <w:t xml:space="preserve">release a copy of this </w:t>
      </w:r>
      <w:r w:rsidR="00561D14">
        <w:rPr>
          <w:rFonts w:cs="Arial"/>
          <w:sz w:val="20"/>
        </w:rPr>
        <w:t>U</w:t>
      </w:r>
      <w:r w:rsidR="006B66A0" w:rsidRPr="009461B2">
        <w:rPr>
          <w:rFonts w:cs="Arial"/>
          <w:sz w:val="20"/>
        </w:rPr>
        <w:t>ndertaking</w:t>
      </w:r>
      <w:r w:rsidR="008E6DCB" w:rsidRPr="009461B2">
        <w:rPr>
          <w:rFonts w:cs="Arial"/>
          <w:sz w:val="20"/>
        </w:rPr>
        <w:t xml:space="preserve"> pursuant to any relevant request under the </w:t>
      </w:r>
      <w:r w:rsidR="008E6DCB" w:rsidRPr="009461B2">
        <w:rPr>
          <w:rFonts w:cs="Arial"/>
          <w:i/>
          <w:sz w:val="20"/>
        </w:rPr>
        <w:t>Freedom of Information Act 1982</w:t>
      </w:r>
      <w:r w:rsidR="008E6DCB" w:rsidRPr="009461B2">
        <w:rPr>
          <w:rFonts w:cs="Arial"/>
          <w:sz w:val="20"/>
        </w:rPr>
        <w:t xml:space="preserve"> (</w:t>
      </w:r>
      <w:proofErr w:type="spellStart"/>
      <w:r w:rsidR="008E6DCB" w:rsidRPr="009461B2">
        <w:rPr>
          <w:rFonts w:cs="Arial"/>
          <w:sz w:val="20"/>
        </w:rPr>
        <w:t>Cth</w:t>
      </w:r>
      <w:proofErr w:type="spellEnd"/>
      <w:r w:rsidR="008E6DCB" w:rsidRPr="009461B2">
        <w:rPr>
          <w:rFonts w:cs="Arial"/>
          <w:sz w:val="20"/>
        </w:rPr>
        <w:t>);</w:t>
      </w:r>
    </w:p>
    <w:p w14:paraId="05B1F211" w14:textId="77777777" w:rsidR="00AD2CC5" w:rsidRDefault="00AD2CC5" w:rsidP="00C47319">
      <w:pPr>
        <w:widowControl w:val="0"/>
        <w:numPr>
          <w:ilvl w:val="0"/>
          <w:numId w:val="8"/>
        </w:numPr>
        <w:spacing w:after="240"/>
        <w:ind w:left="1080"/>
        <w:jc w:val="both"/>
        <w:rPr>
          <w:rFonts w:cs="Arial"/>
          <w:sz w:val="20"/>
        </w:rPr>
      </w:pPr>
      <w:r>
        <w:rPr>
          <w:rFonts w:cs="Arial"/>
          <w:sz w:val="20"/>
        </w:rPr>
        <w:t xml:space="preserve">the FWO may </w:t>
      </w:r>
      <w:r w:rsidR="008E6DCB" w:rsidRPr="00AD2CC5">
        <w:rPr>
          <w:rFonts w:cs="Arial"/>
          <w:sz w:val="20"/>
        </w:rPr>
        <w:t xml:space="preserve">issue a media release in relation to this </w:t>
      </w:r>
      <w:r w:rsidR="00561D14" w:rsidRPr="00AD2CC5">
        <w:rPr>
          <w:rFonts w:cs="Arial"/>
          <w:sz w:val="20"/>
        </w:rPr>
        <w:t>U</w:t>
      </w:r>
      <w:r w:rsidR="006B66A0" w:rsidRPr="00AD2CC5">
        <w:rPr>
          <w:rFonts w:cs="Arial"/>
          <w:sz w:val="20"/>
        </w:rPr>
        <w:t>ndertaking</w:t>
      </w:r>
      <w:r w:rsidRPr="00AD2CC5">
        <w:rPr>
          <w:rFonts w:cs="Arial"/>
          <w:sz w:val="20"/>
        </w:rPr>
        <w:t xml:space="preserve"> and </w:t>
      </w:r>
      <w:r w:rsidR="008E6DCB" w:rsidRPr="00AD2CC5">
        <w:rPr>
          <w:rFonts w:cs="Arial"/>
          <w:sz w:val="20"/>
        </w:rPr>
        <w:t xml:space="preserve">from time to time, publicly refer to the </w:t>
      </w:r>
      <w:r w:rsidR="00561D14" w:rsidRPr="00AD2CC5">
        <w:rPr>
          <w:rFonts w:cs="Arial"/>
          <w:sz w:val="20"/>
        </w:rPr>
        <w:t>U</w:t>
      </w:r>
      <w:r w:rsidR="006B66A0" w:rsidRPr="00AD2CC5">
        <w:rPr>
          <w:rFonts w:cs="Arial"/>
          <w:sz w:val="20"/>
        </w:rPr>
        <w:t>ndertaking</w:t>
      </w:r>
      <w:r w:rsidR="008E6DCB" w:rsidRPr="00AD2CC5">
        <w:rPr>
          <w:rFonts w:cs="Arial"/>
          <w:sz w:val="20"/>
        </w:rPr>
        <w:t xml:space="preserve"> and its terms;</w:t>
      </w:r>
    </w:p>
    <w:p w14:paraId="05B1F212" w14:textId="77777777" w:rsidR="008E6DCB" w:rsidRPr="00AD2CC5" w:rsidRDefault="008E6DCB" w:rsidP="00C47319">
      <w:pPr>
        <w:widowControl w:val="0"/>
        <w:numPr>
          <w:ilvl w:val="0"/>
          <w:numId w:val="8"/>
        </w:numPr>
        <w:spacing w:after="240"/>
        <w:ind w:left="1080"/>
        <w:jc w:val="both"/>
        <w:rPr>
          <w:rFonts w:cs="Arial"/>
          <w:sz w:val="20"/>
        </w:rPr>
      </w:pPr>
      <w:r w:rsidRPr="00AD2CC5">
        <w:rPr>
          <w:rFonts w:cs="Arial"/>
          <w:sz w:val="20"/>
        </w:rPr>
        <w:t xml:space="preserve">the admissions made in </w:t>
      </w:r>
      <w:r w:rsidR="00561D14" w:rsidRPr="00AD2CC5">
        <w:rPr>
          <w:rFonts w:cs="Arial"/>
          <w:sz w:val="20"/>
        </w:rPr>
        <w:t>the Undertaking</w:t>
      </w:r>
      <w:r w:rsidR="00AD2CC5">
        <w:rPr>
          <w:rFonts w:cs="Arial"/>
          <w:sz w:val="20"/>
        </w:rPr>
        <w:t xml:space="preserve"> may be relied upon by the FWO</w:t>
      </w:r>
      <w:r w:rsidR="00561D14" w:rsidRPr="00AD2CC5">
        <w:rPr>
          <w:rFonts w:cs="Arial"/>
          <w:sz w:val="20"/>
        </w:rPr>
        <w:t xml:space="preserve"> </w:t>
      </w:r>
      <w:r w:rsidRPr="00AD2CC5">
        <w:rPr>
          <w:rFonts w:cs="Arial"/>
          <w:sz w:val="20"/>
        </w:rPr>
        <w:t xml:space="preserve">in respect of any future decision about enforcement action to be taken </w:t>
      </w:r>
      <w:r w:rsidR="00561D14" w:rsidRPr="00AD2CC5">
        <w:rPr>
          <w:rFonts w:cs="Arial"/>
          <w:sz w:val="20"/>
        </w:rPr>
        <w:t>in relation to</w:t>
      </w:r>
      <w:r w:rsidRPr="00AD2CC5">
        <w:rPr>
          <w:rFonts w:cs="Arial"/>
          <w:sz w:val="20"/>
        </w:rPr>
        <w:t xml:space="preserve"> any future non-compliance </w:t>
      </w:r>
      <w:r w:rsidR="007274AA" w:rsidRPr="00AD2CC5">
        <w:rPr>
          <w:rFonts w:cs="Arial"/>
          <w:sz w:val="20"/>
        </w:rPr>
        <w:t xml:space="preserve">with Commonwealth workplace relations obligations </w:t>
      </w:r>
      <w:r w:rsidR="006B66A0" w:rsidRPr="00AD2CC5">
        <w:rPr>
          <w:rFonts w:cs="Arial"/>
          <w:sz w:val="20"/>
        </w:rPr>
        <w:t xml:space="preserve">by </w:t>
      </w:r>
      <w:r w:rsidR="00F3189C">
        <w:rPr>
          <w:rFonts w:cs="Arial"/>
          <w:sz w:val="20"/>
        </w:rPr>
        <w:t xml:space="preserve">the </w:t>
      </w:r>
      <w:r w:rsidR="00C8049A">
        <w:rPr>
          <w:rFonts w:cs="Arial"/>
          <w:sz w:val="20"/>
        </w:rPr>
        <w:t>Employer</w:t>
      </w:r>
      <w:r w:rsidR="00C47319">
        <w:rPr>
          <w:rFonts w:cs="Arial"/>
          <w:sz w:val="20"/>
        </w:rPr>
        <w:t xml:space="preserve"> and/or Mr Murphy</w:t>
      </w:r>
      <w:r w:rsidR="005A3A2C">
        <w:rPr>
          <w:rFonts w:cs="Arial"/>
          <w:sz w:val="20"/>
        </w:rPr>
        <w:t>;</w:t>
      </w:r>
    </w:p>
    <w:p w14:paraId="05B1F213" w14:textId="77777777" w:rsidR="008E6DCB" w:rsidRPr="009461B2" w:rsidRDefault="008E6DCB" w:rsidP="00C47319">
      <w:pPr>
        <w:widowControl w:val="0"/>
        <w:numPr>
          <w:ilvl w:val="0"/>
          <w:numId w:val="8"/>
        </w:numPr>
        <w:spacing w:after="240"/>
        <w:ind w:left="1080"/>
        <w:jc w:val="both"/>
        <w:rPr>
          <w:rFonts w:cs="Arial"/>
          <w:sz w:val="20"/>
        </w:rPr>
      </w:pPr>
      <w:r w:rsidRPr="009461B2">
        <w:rPr>
          <w:rFonts w:cs="Arial"/>
          <w:sz w:val="20"/>
        </w:rPr>
        <w:t xml:space="preserve">consistent with the Note to </w:t>
      </w:r>
      <w:r w:rsidR="00E0350F">
        <w:rPr>
          <w:rFonts w:cs="Arial"/>
          <w:sz w:val="20"/>
        </w:rPr>
        <w:t>S</w:t>
      </w:r>
      <w:r w:rsidRPr="009461B2">
        <w:rPr>
          <w:rFonts w:cs="Arial"/>
          <w:sz w:val="20"/>
        </w:rPr>
        <w:t xml:space="preserve">ection 715(4) of the FW Act, </w:t>
      </w:r>
      <w:r w:rsidR="00561D14">
        <w:rPr>
          <w:rFonts w:cs="Arial"/>
          <w:sz w:val="20"/>
        </w:rPr>
        <w:t>this U</w:t>
      </w:r>
      <w:r w:rsidRPr="009461B2">
        <w:rPr>
          <w:rFonts w:cs="Arial"/>
          <w:sz w:val="20"/>
        </w:rPr>
        <w:t>ndertaking in no way derogates from the rights and remedies available to any other person arising fr</w:t>
      </w:r>
      <w:r w:rsidR="00561D14">
        <w:rPr>
          <w:rFonts w:cs="Arial"/>
          <w:sz w:val="20"/>
        </w:rPr>
        <w:t>om the conduct set out in this U</w:t>
      </w:r>
      <w:r w:rsidRPr="009461B2">
        <w:rPr>
          <w:rFonts w:cs="Arial"/>
          <w:sz w:val="20"/>
        </w:rPr>
        <w:t xml:space="preserve">ndertaking; </w:t>
      </w:r>
    </w:p>
    <w:p w14:paraId="05B1F214" w14:textId="77777777" w:rsidR="001C2A84" w:rsidRPr="004548CB" w:rsidRDefault="008E6DCB" w:rsidP="00C47319">
      <w:pPr>
        <w:widowControl w:val="0"/>
        <w:numPr>
          <w:ilvl w:val="0"/>
          <w:numId w:val="8"/>
        </w:numPr>
        <w:spacing w:after="240"/>
        <w:ind w:left="1080"/>
        <w:jc w:val="both"/>
        <w:rPr>
          <w:rFonts w:cs="Arial"/>
          <w:sz w:val="20"/>
        </w:rPr>
      </w:pPr>
      <w:r w:rsidRPr="009461B2">
        <w:rPr>
          <w:rFonts w:cs="Arial"/>
          <w:sz w:val="20"/>
        </w:rPr>
        <w:t xml:space="preserve">if </w:t>
      </w:r>
      <w:r w:rsidR="006B66A0" w:rsidRPr="009461B2">
        <w:rPr>
          <w:rFonts w:cs="Arial"/>
          <w:sz w:val="20"/>
        </w:rPr>
        <w:t xml:space="preserve">the FWO considers that </w:t>
      </w:r>
      <w:r w:rsidR="005A3A2C">
        <w:rPr>
          <w:rFonts w:cs="Arial"/>
          <w:sz w:val="20"/>
        </w:rPr>
        <w:t xml:space="preserve">the </w:t>
      </w:r>
      <w:r w:rsidR="00372245">
        <w:rPr>
          <w:rFonts w:cs="Arial"/>
          <w:sz w:val="20"/>
        </w:rPr>
        <w:t>Employer</w:t>
      </w:r>
      <w:r w:rsidR="006B66A0" w:rsidRPr="009461B2">
        <w:rPr>
          <w:rFonts w:cs="Arial"/>
          <w:sz w:val="20"/>
        </w:rPr>
        <w:t xml:space="preserve"> </w:t>
      </w:r>
      <w:r w:rsidR="00F3189C">
        <w:rPr>
          <w:rFonts w:cs="Arial"/>
          <w:sz w:val="20"/>
        </w:rPr>
        <w:t>has</w:t>
      </w:r>
      <w:r w:rsidR="00F3189C" w:rsidRPr="009461B2">
        <w:rPr>
          <w:rFonts w:cs="Arial"/>
          <w:sz w:val="20"/>
        </w:rPr>
        <w:t xml:space="preserve"> </w:t>
      </w:r>
      <w:r w:rsidRPr="009461B2">
        <w:rPr>
          <w:rFonts w:cs="Arial"/>
          <w:sz w:val="20"/>
        </w:rPr>
        <w:t>contravene</w:t>
      </w:r>
      <w:r w:rsidR="006B66A0" w:rsidRPr="009461B2">
        <w:rPr>
          <w:rFonts w:cs="Arial"/>
          <w:sz w:val="20"/>
        </w:rPr>
        <w:t>d</w:t>
      </w:r>
      <w:r w:rsidRPr="009461B2">
        <w:rPr>
          <w:rFonts w:cs="Arial"/>
          <w:sz w:val="20"/>
        </w:rPr>
        <w:t xml:space="preserve"> any of the terms of this </w:t>
      </w:r>
      <w:r w:rsidR="00561D14">
        <w:rPr>
          <w:rFonts w:cs="Arial"/>
          <w:sz w:val="20"/>
        </w:rPr>
        <w:t>this U</w:t>
      </w:r>
      <w:r w:rsidR="006B66A0" w:rsidRPr="009461B2">
        <w:rPr>
          <w:rFonts w:cs="Arial"/>
          <w:sz w:val="20"/>
        </w:rPr>
        <w:t>ndertaking</w:t>
      </w:r>
      <w:r w:rsidR="00AD2CC5">
        <w:rPr>
          <w:rFonts w:cs="Arial"/>
          <w:sz w:val="20"/>
        </w:rPr>
        <w:t xml:space="preserve"> </w:t>
      </w:r>
      <w:r w:rsidRPr="00AD2CC5">
        <w:rPr>
          <w:rFonts w:cs="Arial"/>
          <w:sz w:val="20"/>
        </w:rPr>
        <w:t xml:space="preserve">the FWO may apply to any of the Courts set out in section 715(6) of the FW Act, for orders under section 715(7) of the FW Act; </w:t>
      </w:r>
      <w:r w:rsidR="00C47319">
        <w:rPr>
          <w:rFonts w:cs="Arial"/>
          <w:sz w:val="20"/>
        </w:rPr>
        <w:t>and</w:t>
      </w:r>
    </w:p>
    <w:p w14:paraId="05B1F215" w14:textId="77777777" w:rsidR="006B66A0" w:rsidRDefault="005C5EA3" w:rsidP="00C47319">
      <w:pPr>
        <w:widowControl w:val="0"/>
        <w:numPr>
          <w:ilvl w:val="0"/>
          <w:numId w:val="8"/>
        </w:numPr>
        <w:spacing w:after="240"/>
        <w:ind w:left="1080"/>
        <w:jc w:val="both"/>
        <w:rPr>
          <w:rFonts w:cs="Arial"/>
          <w:sz w:val="20"/>
        </w:rPr>
      </w:pPr>
      <w:proofErr w:type="gramStart"/>
      <w:r>
        <w:rPr>
          <w:rFonts w:cs="Arial"/>
          <w:sz w:val="20"/>
        </w:rPr>
        <w:t>c</w:t>
      </w:r>
      <w:r w:rsidRPr="009461B2">
        <w:rPr>
          <w:rFonts w:cs="Arial"/>
          <w:sz w:val="20"/>
        </w:rPr>
        <w:t>onsistent</w:t>
      </w:r>
      <w:proofErr w:type="gramEnd"/>
      <w:r w:rsidRPr="009461B2">
        <w:rPr>
          <w:rFonts w:cs="Arial"/>
          <w:sz w:val="20"/>
        </w:rPr>
        <w:t xml:space="preserve"> </w:t>
      </w:r>
      <w:r w:rsidR="006B66A0" w:rsidRPr="009461B2">
        <w:rPr>
          <w:rFonts w:cs="Arial"/>
          <w:sz w:val="20"/>
        </w:rPr>
        <w:t xml:space="preserve">with </w:t>
      </w:r>
      <w:r w:rsidR="00C47319">
        <w:rPr>
          <w:rFonts w:cs="Arial"/>
          <w:sz w:val="20"/>
        </w:rPr>
        <w:t>s</w:t>
      </w:r>
      <w:r w:rsidR="006B66A0" w:rsidRPr="009461B2">
        <w:rPr>
          <w:rFonts w:cs="Arial"/>
          <w:sz w:val="20"/>
        </w:rPr>
        <w:t xml:space="preserve">ection 715(3) of the FW Act, </w:t>
      </w:r>
      <w:r w:rsidR="00F3189C">
        <w:rPr>
          <w:rFonts w:cs="Arial"/>
          <w:sz w:val="20"/>
        </w:rPr>
        <w:t xml:space="preserve">the </w:t>
      </w:r>
      <w:r w:rsidR="00372245">
        <w:rPr>
          <w:rFonts w:cs="Arial"/>
          <w:sz w:val="20"/>
        </w:rPr>
        <w:t>Employer</w:t>
      </w:r>
      <w:r w:rsidR="006B66A0" w:rsidRPr="009461B2">
        <w:rPr>
          <w:rFonts w:cs="Arial"/>
          <w:sz w:val="20"/>
        </w:rPr>
        <w:t xml:space="preserve"> </w:t>
      </w:r>
      <w:r w:rsidR="00561D14">
        <w:rPr>
          <w:rFonts w:cs="Arial"/>
          <w:sz w:val="20"/>
        </w:rPr>
        <w:t>may withdraw from or vary this U</w:t>
      </w:r>
      <w:r w:rsidR="006B66A0" w:rsidRPr="009461B2">
        <w:rPr>
          <w:rFonts w:cs="Arial"/>
          <w:sz w:val="20"/>
        </w:rPr>
        <w:t>ndertaking at any time, but only with the consent of the FWO.</w:t>
      </w:r>
    </w:p>
    <w:p w14:paraId="05B1F216" w14:textId="77777777" w:rsidR="00725E29" w:rsidRPr="00725E29" w:rsidRDefault="008E6DCB" w:rsidP="00725E29">
      <w:pPr>
        <w:pageBreakBefore/>
        <w:widowControl w:val="0"/>
        <w:tabs>
          <w:tab w:val="right" w:pos="9072"/>
        </w:tabs>
        <w:spacing w:after="240"/>
        <w:rPr>
          <w:rFonts w:cs="Arial"/>
          <w:b/>
          <w:spacing w:val="10"/>
          <w:sz w:val="20"/>
        </w:rPr>
      </w:pPr>
      <w:r w:rsidRPr="009461B2">
        <w:rPr>
          <w:rFonts w:cs="Arial"/>
          <w:b/>
          <w:spacing w:val="10"/>
          <w:sz w:val="20"/>
        </w:rPr>
        <w:lastRenderedPageBreak/>
        <w:t>Executed as an undertaking</w:t>
      </w:r>
    </w:p>
    <w:p w14:paraId="05B1F217" w14:textId="77777777" w:rsidR="008E6DCB" w:rsidRDefault="008E6DCB" w:rsidP="00FE1073">
      <w:pPr>
        <w:tabs>
          <w:tab w:val="right" w:pos="4111"/>
        </w:tabs>
        <w:spacing w:before="240" w:after="240"/>
        <w:rPr>
          <w:rFonts w:cs="Arial"/>
          <w:spacing w:val="10"/>
          <w:sz w:val="20"/>
        </w:rPr>
      </w:pPr>
      <w:r w:rsidRPr="009461B2">
        <w:rPr>
          <w:rFonts w:cs="Arial"/>
          <w:caps/>
          <w:sz w:val="20"/>
        </w:rPr>
        <w:t>Executed</w:t>
      </w:r>
      <w:r w:rsidRPr="009461B2">
        <w:rPr>
          <w:rFonts w:cs="Arial"/>
          <w:sz w:val="20"/>
        </w:rPr>
        <w:t xml:space="preserve"> </w:t>
      </w:r>
      <w:r w:rsidR="005A3A2C">
        <w:rPr>
          <w:rFonts w:cs="Arial"/>
          <w:sz w:val="20"/>
        </w:rPr>
        <w:t xml:space="preserve">by </w:t>
      </w:r>
      <w:r w:rsidR="00322754">
        <w:rPr>
          <w:rFonts w:cs="Arial"/>
          <w:sz w:val="20"/>
        </w:rPr>
        <w:t>Challenge Community Services</w:t>
      </w:r>
      <w:r w:rsidRPr="009461B2">
        <w:rPr>
          <w:rFonts w:cs="Arial"/>
          <w:spacing w:val="10"/>
          <w:sz w:val="20"/>
        </w:rPr>
        <w:t xml:space="preserve"> </w:t>
      </w:r>
      <w:r w:rsidR="001C2A84" w:rsidRPr="00904470">
        <w:rPr>
          <w:rFonts w:cs="Arial"/>
          <w:sz w:val="20"/>
        </w:rPr>
        <w:t>(</w:t>
      </w:r>
      <w:proofErr w:type="spellStart"/>
      <w:r w:rsidR="00C47319" w:rsidRPr="00904470">
        <w:rPr>
          <w:rFonts w:cs="Arial"/>
          <w:sz w:val="20"/>
        </w:rPr>
        <w:t>A</w:t>
      </w:r>
      <w:r w:rsidR="00C47319">
        <w:rPr>
          <w:rFonts w:cs="Arial"/>
          <w:sz w:val="20"/>
        </w:rPr>
        <w:t>C</w:t>
      </w:r>
      <w:r w:rsidR="00C47319" w:rsidRPr="00904470">
        <w:rPr>
          <w:rFonts w:cs="Arial"/>
          <w:sz w:val="20"/>
        </w:rPr>
        <w:t>N</w:t>
      </w:r>
      <w:proofErr w:type="spellEnd"/>
      <w:r w:rsidR="001C2A84" w:rsidRPr="00904470">
        <w:rPr>
          <w:sz w:val="20"/>
        </w:rPr>
        <w:t>: 059 209 675</w:t>
      </w:r>
      <w:r w:rsidR="001C2A84" w:rsidRPr="00904470">
        <w:rPr>
          <w:rFonts w:cs="Arial"/>
          <w:sz w:val="20"/>
        </w:rPr>
        <w:t>)</w:t>
      </w:r>
    </w:p>
    <w:p w14:paraId="05B1F218" w14:textId="77777777" w:rsidR="001C2A84" w:rsidRPr="009461B2" w:rsidRDefault="001C2A84" w:rsidP="00FE1073">
      <w:pPr>
        <w:tabs>
          <w:tab w:val="right" w:pos="4111"/>
        </w:tabs>
        <w:spacing w:before="240" w:after="24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14:paraId="05B1F21D" w14:textId="77777777" w:rsidTr="00365613">
        <w:trPr>
          <w:trHeight w:val="193"/>
        </w:trPr>
        <w:tc>
          <w:tcPr>
            <w:tcW w:w="4528" w:type="dxa"/>
            <w:tcBorders>
              <w:top w:val="single" w:sz="4" w:space="0" w:color="auto"/>
              <w:left w:val="nil"/>
              <w:bottom w:val="nil"/>
              <w:right w:val="nil"/>
            </w:tcBorders>
          </w:tcPr>
          <w:p w14:paraId="05B1F219" w14:textId="77777777" w:rsidR="008E6DCB" w:rsidRPr="009461B2" w:rsidRDefault="008E6DCB">
            <w:pPr>
              <w:spacing w:after="240"/>
              <w:rPr>
                <w:rFonts w:cs="Arial"/>
                <w:sz w:val="20"/>
              </w:rPr>
            </w:pPr>
            <w:r w:rsidRPr="009461B2">
              <w:rPr>
                <w:rFonts w:cs="Arial"/>
                <w:sz w:val="20"/>
              </w:rPr>
              <w:t xml:space="preserve">(Signature </w:t>
            </w:r>
            <w:r w:rsidR="008C3908">
              <w:rPr>
                <w:rFonts w:cs="Arial"/>
                <w:sz w:val="20"/>
              </w:rPr>
              <w:t xml:space="preserve">on behalf of </w:t>
            </w:r>
            <w:r w:rsidR="00322754">
              <w:rPr>
                <w:rFonts w:cs="Arial"/>
                <w:sz w:val="20"/>
              </w:rPr>
              <w:t>Challenge Community Services</w:t>
            </w:r>
            <w:r w:rsidRPr="009461B2">
              <w:rPr>
                <w:rFonts w:cs="Arial"/>
                <w:sz w:val="20"/>
              </w:rPr>
              <w:t>)</w:t>
            </w:r>
          </w:p>
        </w:tc>
        <w:tc>
          <w:tcPr>
            <w:tcW w:w="319" w:type="dxa"/>
            <w:tcBorders>
              <w:top w:val="nil"/>
              <w:left w:val="nil"/>
              <w:bottom w:val="nil"/>
              <w:right w:val="nil"/>
            </w:tcBorders>
          </w:tcPr>
          <w:p w14:paraId="05B1F21A" w14:textId="77777777"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14:paraId="05B1F21B" w14:textId="77777777" w:rsidR="001C2A84" w:rsidRPr="009461B2" w:rsidRDefault="001C2A84" w:rsidP="001C2A84">
            <w:pPr>
              <w:pStyle w:val="Headersub"/>
              <w:widowControl w:val="0"/>
              <w:tabs>
                <w:tab w:val="left" w:pos="4820"/>
              </w:tabs>
              <w:spacing w:after="240"/>
              <w:rPr>
                <w:rFonts w:cs="Arial"/>
                <w:sz w:val="20"/>
              </w:rPr>
            </w:pPr>
            <w:r w:rsidRPr="009461B2">
              <w:rPr>
                <w:rFonts w:cs="Arial"/>
                <w:sz w:val="20"/>
              </w:rPr>
              <w:t>in the presence of:</w:t>
            </w:r>
          </w:p>
          <w:p w14:paraId="05B1F21C" w14:textId="77777777" w:rsidR="008E6DCB" w:rsidRPr="009461B2" w:rsidRDefault="008E6DCB" w:rsidP="00D47693">
            <w:pPr>
              <w:spacing w:after="240"/>
              <w:rPr>
                <w:rFonts w:cs="Arial"/>
                <w:sz w:val="20"/>
              </w:rPr>
            </w:pPr>
          </w:p>
        </w:tc>
      </w:tr>
      <w:tr w:rsidR="008E6DCB" w:rsidRPr="009461B2" w14:paraId="05B1F225" w14:textId="77777777" w:rsidTr="00365613">
        <w:trPr>
          <w:trHeight w:val="998"/>
        </w:trPr>
        <w:tc>
          <w:tcPr>
            <w:tcW w:w="4528" w:type="dxa"/>
            <w:tcBorders>
              <w:top w:val="nil"/>
              <w:left w:val="nil"/>
              <w:bottom w:val="nil"/>
              <w:right w:val="nil"/>
            </w:tcBorders>
          </w:tcPr>
          <w:p w14:paraId="05B1F21E" w14:textId="77777777" w:rsidR="008E6DCB" w:rsidRDefault="00322754">
            <w:pPr>
              <w:rPr>
                <w:rFonts w:cs="Arial"/>
                <w:sz w:val="20"/>
              </w:rPr>
            </w:pPr>
            <w:r>
              <w:rPr>
                <w:rFonts w:cs="Arial"/>
                <w:sz w:val="20"/>
              </w:rPr>
              <w:t>Barry Murphy</w:t>
            </w:r>
            <w:r w:rsidR="002E076D">
              <w:rPr>
                <w:rFonts w:cs="Arial"/>
                <w:sz w:val="20"/>
              </w:rPr>
              <w:t xml:space="preserve"> </w:t>
            </w:r>
            <w:r>
              <w:rPr>
                <w:rFonts w:cs="Arial"/>
                <w:sz w:val="20"/>
              </w:rPr>
              <w:t>Chief Executive Officer</w:t>
            </w:r>
            <w:r w:rsidR="001C2A84">
              <w:rPr>
                <w:rFonts w:cs="Arial"/>
                <w:sz w:val="20"/>
              </w:rPr>
              <w:t>/Company Secretary</w:t>
            </w:r>
          </w:p>
          <w:p w14:paraId="05B1F222" w14:textId="77777777" w:rsidR="001C2A84" w:rsidRPr="009461B2" w:rsidRDefault="001C2A84" w:rsidP="001460D9">
            <w:pPr>
              <w:spacing w:before="240"/>
              <w:rPr>
                <w:rFonts w:cs="Arial"/>
                <w:sz w:val="20"/>
              </w:rPr>
            </w:pPr>
          </w:p>
        </w:tc>
        <w:tc>
          <w:tcPr>
            <w:tcW w:w="319" w:type="dxa"/>
            <w:tcBorders>
              <w:top w:val="nil"/>
              <w:left w:val="nil"/>
              <w:bottom w:val="nil"/>
              <w:right w:val="nil"/>
            </w:tcBorders>
          </w:tcPr>
          <w:p w14:paraId="05B1F223" w14:textId="77777777" w:rsidR="008E6DCB" w:rsidRPr="009461B2" w:rsidRDefault="008E6DCB" w:rsidP="00DA3167">
            <w:pPr>
              <w:rPr>
                <w:rFonts w:cs="Arial"/>
                <w:sz w:val="20"/>
              </w:rPr>
            </w:pPr>
          </w:p>
        </w:tc>
        <w:tc>
          <w:tcPr>
            <w:tcW w:w="4439" w:type="dxa"/>
            <w:tcBorders>
              <w:top w:val="nil"/>
              <w:left w:val="nil"/>
              <w:bottom w:val="nil"/>
              <w:right w:val="nil"/>
            </w:tcBorders>
          </w:tcPr>
          <w:p w14:paraId="05B1F224" w14:textId="77777777" w:rsidR="008E6DCB" w:rsidRPr="009461B2" w:rsidRDefault="001C2A84" w:rsidP="008C3908">
            <w:pPr>
              <w:rPr>
                <w:rFonts w:cs="Arial"/>
                <w:sz w:val="20"/>
              </w:rPr>
            </w:pPr>
            <w:r w:rsidRPr="009461B2">
              <w:rPr>
                <w:rFonts w:cs="Arial"/>
                <w:sz w:val="20"/>
              </w:rPr>
              <w:t>(Signature of witness)</w:t>
            </w:r>
          </w:p>
        </w:tc>
      </w:tr>
    </w:tbl>
    <w:p w14:paraId="05B1F226" w14:textId="77777777" w:rsidR="008E6DCB" w:rsidRPr="009461B2" w:rsidRDefault="008E6DCB" w:rsidP="006B66A0">
      <w:pPr>
        <w:pStyle w:val="Headersub"/>
        <w:widowControl w:val="0"/>
        <w:tabs>
          <w:tab w:val="left" w:pos="4820"/>
        </w:tabs>
        <w:spacing w:after="240"/>
        <w:rPr>
          <w:rFonts w:cs="Arial"/>
          <w:sz w:val="20"/>
        </w:rPr>
      </w:pP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14:paraId="05B1F22A" w14:textId="77777777" w:rsidTr="00AD2CC5">
        <w:trPr>
          <w:trHeight w:val="517"/>
        </w:trPr>
        <w:tc>
          <w:tcPr>
            <w:tcW w:w="4528" w:type="dxa"/>
            <w:tcBorders>
              <w:top w:val="nil"/>
              <w:left w:val="nil"/>
              <w:right w:val="nil"/>
            </w:tcBorders>
          </w:tcPr>
          <w:p w14:paraId="05B1F227" w14:textId="77777777" w:rsidR="00EA0260" w:rsidRPr="009461B2" w:rsidRDefault="00EA0260" w:rsidP="006B66A0">
            <w:pPr>
              <w:spacing w:after="240"/>
              <w:rPr>
                <w:rFonts w:cs="Arial"/>
                <w:sz w:val="20"/>
              </w:rPr>
            </w:pPr>
          </w:p>
        </w:tc>
        <w:tc>
          <w:tcPr>
            <w:tcW w:w="319" w:type="dxa"/>
            <w:tcBorders>
              <w:top w:val="nil"/>
              <w:left w:val="nil"/>
              <w:bottom w:val="nil"/>
              <w:right w:val="nil"/>
            </w:tcBorders>
          </w:tcPr>
          <w:p w14:paraId="05B1F228" w14:textId="77777777" w:rsidR="00EA0260" w:rsidRPr="009461B2" w:rsidRDefault="00EA0260" w:rsidP="006B66A0">
            <w:pPr>
              <w:spacing w:after="240"/>
              <w:rPr>
                <w:rFonts w:cs="Arial"/>
                <w:sz w:val="20"/>
              </w:rPr>
            </w:pPr>
          </w:p>
        </w:tc>
        <w:tc>
          <w:tcPr>
            <w:tcW w:w="4439" w:type="dxa"/>
            <w:tcBorders>
              <w:top w:val="nil"/>
              <w:left w:val="nil"/>
              <w:right w:val="nil"/>
            </w:tcBorders>
          </w:tcPr>
          <w:p w14:paraId="05B1F229" w14:textId="77777777" w:rsidR="00EA0260" w:rsidRPr="009461B2" w:rsidRDefault="00EA0260" w:rsidP="006B66A0">
            <w:pPr>
              <w:spacing w:after="240"/>
              <w:rPr>
                <w:rFonts w:cs="Arial"/>
                <w:sz w:val="20"/>
              </w:rPr>
            </w:pPr>
          </w:p>
        </w:tc>
      </w:tr>
    </w:tbl>
    <w:p w14:paraId="05B1F22B" w14:textId="77777777" w:rsidR="001C2A84" w:rsidRPr="009461B2" w:rsidRDefault="00EA0260" w:rsidP="001C2A84">
      <w:pPr>
        <w:pStyle w:val="Headersub"/>
        <w:widowControl w:val="0"/>
        <w:tabs>
          <w:tab w:val="left" w:pos="4820"/>
        </w:tabs>
        <w:spacing w:after="240"/>
        <w:rPr>
          <w:rFonts w:cs="Arial"/>
          <w:sz w:val="20"/>
        </w:rPr>
      </w:pPr>
      <w:r w:rsidRPr="009461B2">
        <w:rPr>
          <w:rFonts w:cs="Arial"/>
          <w:sz w:val="20"/>
        </w:rPr>
        <w:t>(Date)</w:t>
      </w:r>
      <w:r w:rsidRPr="009461B2">
        <w:rPr>
          <w:rFonts w:cs="Arial"/>
          <w:sz w:val="20"/>
        </w:rPr>
        <w:tab/>
      </w:r>
      <w:r w:rsidR="001C2A84" w:rsidRPr="009461B2">
        <w:rPr>
          <w:rFonts w:cs="Arial"/>
          <w:sz w:val="20"/>
        </w:rPr>
        <w:t>(Name of witness)</w:t>
      </w:r>
    </w:p>
    <w:p w14:paraId="05B1F22C" w14:textId="77777777" w:rsidR="005D11FB" w:rsidRDefault="005D11FB" w:rsidP="006B66A0">
      <w:pPr>
        <w:pStyle w:val="Headersub"/>
        <w:widowControl w:val="0"/>
        <w:tabs>
          <w:tab w:val="left" w:pos="4820"/>
        </w:tabs>
        <w:spacing w:after="240"/>
        <w:rPr>
          <w:rFonts w:cs="Arial"/>
          <w:sz w:val="20"/>
        </w:rPr>
      </w:pPr>
    </w:p>
    <w:p w14:paraId="05B1F22D" w14:textId="77777777" w:rsidR="008E6DCB" w:rsidRPr="009461B2" w:rsidRDefault="00EA0260" w:rsidP="006B66A0">
      <w:pPr>
        <w:pStyle w:val="Headersub"/>
        <w:widowControl w:val="0"/>
        <w:tabs>
          <w:tab w:val="left" w:pos="4820"/>
        </w:tabs>
        <w:spacing w:after="240"/>
        <w:rPr>
          <w:rFonts w:cs="Arial"/>
          <w:sz w:val="20"/>
        </w:rPr>
      </w:pP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14:paraId="05B1F231" w14:textId="77777777" w:rsidTr="00AD2CC5">
        <w:tc>
          <w:tcPr>
            <w:tcW w:w="4528" w:type="dxa"/>
            <w:tcBorders>
              <w:top w:val="nil"/>
              <w:left w:val="nil"/>
              <w:bottom w:val="single" w:sz="4" w:space="0" w:color="auto"/>
              <w:right w:val="nil"/>
            </w:tcBorders>
          </w:tcPr>
          <w:p w14:paraId="05B1F22E" w14:textId="77777777"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14:paraId="05B1F22F" w14:textId="77777777"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14:paraId="05B1F230" w14:textId="77777777" w:rsidR="008E6DCB" w:rsidRPr="009461B2" w:rsidRDefault="008E6DCB" w:rsidP="006B66A0">
            <w:pPr>
              <w:spacing w:after="240"/>
              <w:rPr>
                <w:rFonts w:cs="Arial"/>
                <w:sz w:val="20"/>
              </w:rPr>
            </w:pPr>
          </w:p>
        </w:tc>
      </w:tr>
      <w:tr w:rsidR="008E6DCB" w:rsidRPr="009461B2" w14:paraId="05B1F237" w14:textId="77777777" w:rsidTr="00AD2CC5">
        <w:trPr>
          <w:trHeight w:val="193"/>
        </w:trPr>
        <w:tc>
          <w:tcPr>
            <w:tcW w:w="4528" w:type="dxa"/>
            <w:tcBorders>
              <w:top w:val="single" w:sz="4" w:space="0" w:color="auto"/>
              <w:left w:val="nil"/>
              <w:bottom w:val="nil"/>
              <w:right w:val="nil"/>
            </w:tcBorders>
          </w:tcPr>
          <w:p w14:paraId="05B1F232" w14:textId="77777777" w:rsidR="008E6DCB" w:rsidRPr="009461B2" w:rsidRDefault="001C2A84" w:rsidP="001C2A84">
            <w:pPr>
              <w:spacing w:after="240"/>
              <w:rPr>
                <w:rFonts w:cs="Arial"/>
                <w:sz w:val="20"/>
              </w:rPr>
            </w:pPr>
            <w:r>
              <w:rPr>
                <w:rFonts w:cs="Arial"/>
                <w:sz w:val="20"/>
              </w:rPr>
              <w:t>EXECUTED by Barry Murphy</w:t>
            </w:r>
          </w:p>
        </w:tc>
        <w:tc>
          <w:tcPr>
            <w:tcW w:w="319" w:type="dxa"/>
            <w:tcBorders>
              <w:top w:val="nil"/>
              <w:left w:val="nil"/>
              <w:bottom w:val="nil"/>
              <w:right w:val="nil"/>
            </w:tcBorders>
          </w:tcPr>
          <w:p w14:paraId="05B1F233" w14:textId="77777777"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14:paraId="05B1F234" w14:textId="77777777" w:rsidR="001C2A84" w:rsidRDefault="001C2A84" w:rsidP="006B66A0">
            <w:pPr>
              <w:spacing w:after="240"/>
              <w:rPr>
                <w:rFonts w:cs="Arial"/>
                <w:sz w:val="20"/>
              </w:rPr>
            </w:pPr>
            <w:r w:rsidRPr="009461B2">
              <w:rPr>
                <w:rFonts w:cs="Arial"/>
                <w:sz w:val="20"/>
              </w:rPr>
              <w:t xml:space="preserve">in the presence of: </w:t>
            </w:r>
          </w:p>
          <w:p w14:paraId="05B1F235" w14:textId="77777777" w:rsidR="001C2A84" w:rsidRDefault="001C2A84" w:rsidP="006B66A0">
            <w:pPr>
              <w:spacing w:after="240"/>
              <w:rPr>
                <w:rFonts w:cs="Arial"/>
                <w:sz w:val="20"/>
              </w:rPr>
            </w:pPr>
          </w:p>
          <w:p w14:paraId="05B1F236" w14:textId="77777777"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w</w:t>
            </w:r>
            <w:r w:rsidR="00EA0260" w:rsidRPr="009461B2">
              <w:rPr>
                <w:rFonts w:cs="Arial"/>
                <w:sz w:val="20"/>
              </w:rPr>
              <w:t>itness</w:t>
            </w:r>
            <w:r w:rsidRPr="009461B2">
              <w:rPr>
                <w:rFonts w:cs="Arial"/>
                <w:sz w:val="20"/>
              </w:rPr>
              <w:t>)</w:t>
            </w:r>
          </w:p>
        </w:tc>
      </w:tr>
      <w:tr w:rsidR="008E6DCB" w:rsidRPr="009461B2" w14:paraId="05B1F23B" w14:textId="77777777" w:rsidTr="00AD2CC5">
        <w:trPr>
          <w:trHeight w:val="517"/>
        </w:trPr>
        <w:tc>
          <w:tcPr>
            <w:tcW w:w="4528" w:type="dxa"/>
            <w:tcBorders>
              <w:top w:val="nil"/>
              <w:left w:val="nil"/>
              <w:right w:val="nil"/>
            </w:tcBorders>
          </w:tcPr>
          <w:p w14:paraId="05B1F238" w14:textId="77777777" w:rsidR="008E6DCB" w:rsidRPr="009461B2" w:rsidRDefault="008E6DCB" w:rsidP="006B66A0">
            <w:pPr>
              <w:spacing w:after="240"/>
              <w:rPr>
                <w:rFonts w:cs="Arial"/>
                <w:sz w:val="20"/>
              </w:rPr>
            </w:pPr>
          </w:p>
        </w:tc>
        <w:tc>
          <w:tcPr>
            <w:tcW w:w="319" w:type="dxa"/>
            <w:tcBorders>
              <w:top w:val="nil"/>
              <w:left w:val="nil"/>
              <w:bottom w:val="nil"/>
              <w:right w:val="nil"/>
            </w:tcBorders>
          </w:tcPr>
          <w:p w14:paraId="05B1F239" w14:textId="77777777" w:rsidR="008E6DCB" w:rsidRPr="009461B2" w:rsidRDefault="008E6DCB" w:rsidP="006B66A0">
            <w:pPr>
              <w:spacing w:after="240"/>
              <w:rPr>
                <w:rFonts w:cs="Arial"/>
                <w:sz w:val="20"/>
              </w:rPr>
            </w:pPr>
          </w:p>
        </w:tc>
        <w:tc>
          <w:tcPr>
            <w:tcW w:w="4439" w:type="dxa"/>
            <w:tcBorders>
              <w:top w:val="nil"/>
              <w:left w:val="nil"/>
              <w:right w:val="nil"/>
            </w:tcBorders>
          </w:tcPr>
          <w:p w14:paraId="05B1F23A" w14:textId="77777777" w:rsidR="008E6DCB" w:rsidRPr="009461B2" w:rsidRDefault="008E6DCB" w:rsidP="006B66A0">
            <w:pPr>
              <w:spacing w:after="240"/>
              <w:rPr>
                <w:rFonts w:cs="Arial"/>
                <w:sz w:val="20"/>
              </w:rPr>
            </w:pPr>
          </w:p>
        </w:tc>
      </w:tr>
    </w:tbl>
    <w:p w14:paraId="05B1F23C" w14:textId="77777777" w:rsidR="008E6DCB" w:rsidRPr="009461B2" w:rsidRDefault="001C2A84" w:rsidP="006B66A0">
      <w:pPr>
        <w:pStyle w:val="Headersub"/>
        <w:widowControl w:val="0"/>
        <w:tabs>
          <w:tab w:val="left" w:pos="4820"/>
        </w:tabs>
        <w:spacing w:after="240"/>
        <w:rPr>
          <w:rFonts w:cs="Arial"/>
          <w:sz w:val="20"/>
        </w:rPr>
      </w:pPr>
      <w:r w:rsidRPr="009461B2">
        <w:rPr>
          <w:rFonts w:cs="Arial"/>
          <w:sz w:val="20"/>
        </w:rPr>
        <w:t xml:space="preserve">(Date) </w:t>
      </w:r>
      <w:r w:rsidR="008E6DCB" w:rsidRPr="009461B2">
        <w:rPr>
          <w:rFonts w:cs="Arial"/>
          <w:sz w:val="20"/>
        </w:rPr>
        <w:tab/>
        <w:t xml:space="preserve">(Name of </w:t>
      </w:r>
      <w:r w:rsidR="006B66A0" w:rsidRPr="009461B2">
        <w:rPr>
          <w:rFonts w:cs="Arial"/>
          <w:sz w:val="20"/>
        </w:rPr>
        <w:t>w</w:t>
      </w:r>
      <w:r w:rsidR="00EA0260" w:rsidRPr="009461B2">
        <w:rPr>
          <w:rFonts w:cs="Arial"/>
          <w:sz w:val="20"/>
        </w:rPr>
        <w:t>itness</w:t>
      </w:r>
      <w:r w:rsidR="008E6DCB"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14:paraId="05B1F241" w14:textId="77777777" w:rsidTr="00EA0260">
        <w:tc>
          <w:tcPr>
            <w:tcW w:w="9286" w:type="dxa"/>
            <w:gridSpan w:val="3"/>
            <w:tcBorders>
              <w:top w:val="nil"/>
              <w:left w:val="nil"/>
              <w:bottom w:val="nil"/>
              <w:right w:val="nil"/>
            </w:tcBorders>
          </w:tcPr>
          <w:p w14:paraId="05B1F23D" w14:textId="77777777" w:rsidR="00D47693" w:rsidRDefault="00D47693" w:rsidP="006B66A0">
            <w:pPr>
              <w:tabs>
                <w:tab w:val="right" w:pos="4111"/>
              </w:tabs>
              <w:spacing w:after="240"/>
              <w:rPr>
                <w:rFonts w:cs="Arial"/>
                <w:caps/>
                <w:sz w:val="20"/>
              </w:rPr>
            </w:pPr>
          </w:p>
          <w:p w14:paraId="05B1F23E" w14:textId="77777777" w:rsidR="005D11FB" w:rsidRDefault="005D11FB" w:rsidP="000416B8">
            <w:pPr>
              <w:keepNext/>
              <w:tabs>
                <w:tab w:val="right" w:pos="4111"/>
              </w:tabs>
              <w:spacing w:before="240" w:after="240"/>
              <w:rPr>
                <w:rFonts w:cs="Arial"/>
                <w:caps/>
                <w:sz w:val="20"/>
              </w:rPr>
            </w:pPr>
          </w:p>
          <w:p w14:paraId="05B1F23F" w14:textId="77777777" w:rsidR="00EA0260" w:rsidRPr="009461B2" w:rsidRDefault="00EA0260" w:rsidP="000416B8">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sidR="000416B8">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05B1F240" w14:textId="77777777" w:rsidR="00EA0260" w:rsidRPr="009461B2" w:rsidRDefault="00EA0260" w:rsidP="006B66A0">
            <w:pPr>
              <w:keepNext/>
              <w:spacing w:after="240"/>
              <w:rPr>
                <w:rFonts w:cs="Arial"/>
                <w:sz w:val="20"/>
              </w:rPr>
            </w:pPr>
          </w:p>
        </w:tc>
      </w:tr>
      <w:tr w:rsidR="00EA0260" w:rsidRPr="009461B2" w14:paraId="05B1F247" w14:textId="77777777" w:rsidTr="00EA0260">
        <w:trPr>
          <w:trHeight w:val="62"/>
        </w:trPr>
        <w:tc>
          <w:tcPr>
            <w:tcW w:w="4528" w:type="dxa"/>
            <w:tcBorders>
              <w:top w:val="single" w:sz="4" w:space="0" w:color="auto"/>
              <w:left w:val="nil"/>
              <w:bottom w:val="nil"/>
              <w:right w:val="nil"/>
            </w:tcBorders>
          </w:tcPr>
          <w:p w14:paraId="05B1F242" w14:textId="77777777" w:rsidR="00707B64" w:rsidRDefault="00707B64" w:rsidP="008770F6">
            <w:pPr>
              <w:spacing w:after="240"/>
              <w:rPr>
                <w:rFonts w:cs="Arial"/>
                <w:sz w:val="20"/>
              </w:rPr>
            </w:pPr>
            <w:r>
              <w:rPr>
                <w:rFonts w:cs="Arial"/>
                <w:sz w:val="20"/>
              </w:rPr>
              <w:t xml:space="preserve">Michael </w:t>
            </w:r>
            <w:r w:rsidR="00C47319">
              <w:rPr>
                <w:rFonts w:cs="Arial"/>
                <w:sz w:val="20"/>
              </w:rPr>
              <w:t>Campbell</w:t>
            </w:r>
          </w:p>
          <w:p w14:paraId="05B1F243" w14:textId="77777777" w:rsidR="005A3A2C" w:rsidRDefault="00707B64" w:rsidP="008770F6">
            <w:pPr>
              <w:spacing w:after="240"/>
              <w:rPr>
                <w:rFonts w:cs="Arial"/>
                <w:sz w:val="20"/>
              </w:rPr>
            </w:pPr>
            <w:r>
              <w:rPr>
                <w:rFonts w:cs="Arial"/>
                <w:sz w:val="20"/>
              </w:rPr>
              <w:t>Deputy Fair Work Ombudsman - Operations</w:t>
            </w:r>
          </w:p>
          <w:p w14:paraId="05B1F244" w14:textId="77777777" w:rsidR="000416B8" w:rsidRPr="009461B2" w:rsidRDefault="000416B8" w:rsidP="000416B8">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05B1F245" w14:textId="77777777"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14:paraId="05B1F246" w14:textId="77777777" w:rsidR="00EA0260" w:rsidRPr="009461B2" w:rsidRDefault="006B66A0" w:rsidP="00DD1F01">
            <w:pPr>
              <w:spacing w:after="240"/>
              <w:rPr>
                <w:rFonts w:cs="Arial"/>
                <w:sz w:val="20"/>
              </w:rPr>
            </w:pPr>
            <w:r w:rsidRPr="009461B2">
              <w:rPr>
                <w:rFonts w:cs="Arial"/>
                <w:sz w:val="20"/>
              </w:rPr>
              <w:t>(</w:t>
            </w:r>
            <w:r w:rsidR="00DD1F01">
              <w:rPr>
                <w:rFonts w:cs="Arial"/>
                <w:sz w:val="20"/>
              </w:rPr>
              <w:t>Date</w:t>
            </w:r>
            <w:r w:rsidR="00EA0260" w:rsidRPr="009461B2">
              <w:rPr>
                <w:rFonts w:cs="Arial"/>
                <w:sz w:val="20"/>
              </w:rPr>
              <w:t>)</w:t>
            </w:r>
          </w:p>
        </w:tc>
      </w:tr>
      <w:tr w:rsidR="00EA0260" w:rsidRPr="009461B2" w14:paraId="05B1F24C" w14:textId="77777777" w:rsidTr="00EA0260">
        <w:tc>
          <w:tcPr>
            <w:tcW w:w="4528" w:type="dxa"/>
            <w:tcBorders>
              <w:top w:val="nil"/>
              <w:left w:val="nil"/>
              <w:bottom w:val="single" w:sz="4" w:space="0" w:color="auto"/>
              <w:right w:val="nil"/>
            </w:tcBorders>
          </w:tcPr>
          <w:p w14:paraId="05B1F248" w14:textId="77777777" w:rsidR="00EA0260" w:rsidRDefault="00DD1F01" w:rsidP="006B66A0">
            <w:pPr>
              <w:spacing w:after="240"/>
              <w:rPr>
                <w:rFonts w:cs="Arial"/>
                <w:sz w:val="20"/>
              </w:rPr>
            </w:pPr>
            <w:r>
              <w:rPr>
                <w:rFonts w:cs="Arial"/>
                <w:sz w:val="20"/>
              </w:rPr>
              <w:t>in the presence of:</w:t>
            </w:r>
          </w:p>
          <w:p w14:paraId="05B1F249" w14:textId="77777777" w:rsidR="00DD1F01" w:rsidRPr="009461B2" w:rsidRDefault="00DD1F01" w:rsidP="006B66A0">
            <w:pPr>
              <w:spacing w:after="240"/>
              <w:rPr>
                <w:rFonts w:cs="Arial"/>
                <w:sz w:val="20"/>
              </w:rPr>
            </w:pPr>
          </w:p>
        </w:tc>
        <w:tc>
          <w:tcPr>
            <w:tcW w:w="319" w:type="dxa"/>
            <w:tcBorders>
              <w:top w:val="nil"/>
              <w:left w:val="nil"/>
              <w:bottom w:val="nil"/>
              <w:right w:val="nil"/>
            </w:tcBorders>
          </w:tcPr>
          <w:p w14:paraId="05B1F24A" w14:textId="77777777" w:rsidR="00EA0260" w:rsidRPr="009461B2" w:rsidRDefault="00EA0260" w:rsidP="006B66A0">
            <w:pPr>
              <w:spacing w:after="240"/>
              <w:rPr>
                <w:rFonts w:cs="Arial"/>
                <w:sz w:val="20"/>
              </w:rPr>
            </w:pPr>
          </w:p>
        </w:tc>
        <w:tc>
          <w:tcPr>
            <w:tcW w:w="4439" w:type="dxa"/>
            <w:tcBorders>
              <w:top w:val="nil"/>
              <w:left w:val="nil"/>
              <w:bottom w:val="single" w:sz="4" w:space="0" w:color="auto"/>
              <w:right w:val="nil"/>
            </w:tcBorders>
          </w:tcPr>
          <w:p w14:paraId="05B1F24B" w14:textId="77777777" w:rsidR="00EA0260" w:rsidRPr="009461B2" w:rsidRDefault="00EA0260" w:rsidP="006B66A0">
            <w:pPr>
              <w:spacing w:after="240"/>
              <w:rPr>
                <w:rFonts w:cs="Arial"/>
                <w:sz w:val="20"/>
              </w:rPr>
            </w:pPr>
          </w:p>
        </w:tc>
      </w:tr>
      <w:tr w:rsidR="00EA0260" w:rsidRPr="009461B2" w14:paraId="05B1F252" w14:textId="77777777" w:rsidTr="00EA0260">
        <w:tc>
          <w:tcPr>
            <w:tcW w:w="4528" w:type="dxa"/>
            <w:tcBorders>
              <w:top w:val="single" w:sz="4" w:space="0" w:color="auto"/>
              <w:left w:val="nil"/>
              <w:bottom w:val="nil"/>
              <w:right w:val="nil"/>
            </w:tcBorders>
          </w:tcPr>
          <w:p w14:paraId="05B1F24D" w14:textId="77777777" w:rsidR="00EA0260" w:rsidRPr="009461B2" w:rsidRDefault="00EA0260" w:rsidP="00DD1F01">
            <w:pPr>
              <w:spacing w:after="240"/>
              <w:rPr>
                <w:rFonts w:cs="Arial"/>
                <w:sz w:val="20"/>
              </w:rPr>
            </w:pPr>
            <w:r w:rsidRPr="009461B2">
              <w:rPr>
                <w:rFonts w:cs="Arial"/>
                <w:sz w:val="20"/>
              </w:rPr>
              <w:t>(</w:t>
            </w:r>
            <w:r w:rsidR="00DD1F01">
              <w:rPr>
                <w:rFonts w:cs="Arial"/>
                <w:sz w:val="20"/>
              </w:rPr>
              <w:t>Signature of witness</w:t>
            </w:r>
            <w:r w:rsidRPr="009461B2">
              <w:rPr>
                <w:rFonts w:cs="Arial"/>
                <w:sz w:val="20"/>
              </w:rPr>
              <w:t>)</w:t>
            </w:r>
          </w:p>
        </w:tc>
        <w:tc>
          <w:tcPr>
            <w:tcW w:w="319" w:type="dxa"/>
            <w:tcBorders>
              <w:top w:val="nil"/>
              <w:left w:val="nil"/>
              <w:bottom w:val="nil"/>
              <w:right w:val="nil"/>
            </w:tcBorders>
          </w:tcPr>
          <w:p w14:paraId="05B1F24E" w14:textId="77777777"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14:paraId="05B1F24F" w14:textId="77777777" w:rsidR="00EA0260" w:rsidRPr="009461B2" w:rsidRDefault="00EA0260" w:rsidP="006B66A0">
            <w:pPr>
              <w:spacing w:after="240"/>
              <w:rPr>
                <w:rFonts w:cs="Arial"/>
                <w:sz w:val="20"/>
              </w:rPr>
            </w:pPr>
            <w:r w:rsidRPr="009461B2">
              <w:rPr>
                <w:rFonts w:cs="Arial"/>
                <w:sz w:val="20"/>
              </w:rPr>
              <w:t>(Name of Witness)</w:t>
            </w:r>
          </w:p>
          <w:p w14:paraId="05B1F250" w14:textId="77777777" w:rsidR="00EA0260" w:rsidRPr="009461B2" w:rsidRDefault="00EA0260" w:rsidP="006B66A0">
            <w:pPr>
              <w:spacing w:after="240"/>
              <w:rPr>
                <w:rFonts w:cs="Arial"/>
                <w:sz w:val="20"/>
              </w:rPr>
            </w:pPr>
          </w:p>
          <w:p w14:paraId="05B1F251" w14:textId="77777777" w:rsidR="00EA0260" w:rsidRPr="009461B2" w:rsidRDefault="00EA0260" w:rsidP="006B66A0">
            <w:pPr>
              <w:spacing w:after="240"/>
              <w:rPr>
                <w:rFonts w:cs="Arial"/>
                <w:sz w:val="20"/>
              </w:rPr>
            </w:pPr>
          </w:p>
        </w:tc>
      </w:tr>
      <w:bookmarkEnd w:id="4"/>
      <w:bookmarkEnd w:id="5"/>
      <w:bookmarkEnd w:id="6"/>
      <w:bookmarkEnd w:id="7"/>
      <w:bookmarkEnd w:id="8"/>
      <w:bookmarkEnd w:id="9"/>
      <w:bookmarkEnd w:id="10"/>
      <w:bookmarkEnd w:id="11"/>
      <w:bookmarkEnd w:id="12"/>
      <w:bookmarkEnd w:id="13"/>
      <w:bookmarkEnd w:id="14"/>
    </w:tbl>
    <w:p w14:paraId="05B1F253" w14:textId="77777777" w:rsidR="006B55C2" w:rsidRPr="00741917" w:rsidRDefault="005C5EA3" w:rsidP="00BA3BD1">
      <w:pPr>
        <w:pStyle w:val="Heading2"/>
        <w:rPr>
          <w:rFonts w:asciiTheme="majorHAnsi" w:hAnsiTheme="majorHAnsi"/>
          <w:i/>
          <w:sz w:val="28"/>
          <w:szCs w:val="28"/>
        </w:rPr>
      </w:pPr>
      <w:r>
        <w:br w:type="page"/>
      </w:r>
      <w:r w:rsidR="00596D46" w:rsidRPr="00741917">
        <w:rPr>
          <w:rFonts w:asciiTheme="majorHAnsi" w:hAnsiTheme="majorHAnsi"/>
          <w:i/>
          <w:sz w:val="28"/>
          <w:szCs w:val="28"/>
        </w:rPr>
        <w:lastRenderedPageBreak/>
        <w:t>Attachment A</w:t>
      </w:r>
      <w:r w:rsidR="00B84123" w:rsidRPr="00741917">
        <w:rPr>
          <w:rFonts w:asciiTheme="majorHAnsi" w:hAnsiTheme="majorHAnsi"/>
          <w:i/>
          <w:sz w:val="28"/>
          <w:szCs w:val="28"/>
        </w:rPr>
        <w:t xml:space="preserve"> – Employee Names and Underpayment Amounts</w:t>
      </w:r>
    </w:p>
    <w:p w14:paraId="05B1F254" w14:textId="77777777" w:rsidR="006B55C2" w:rsidRDefault="006B55C2" w:rsidP="00741917"/>
    <w:tbl>
      <w:tblPr>
        <w:tblStyle w:val="TableGrid"/>
        <w:tblW w:w="0" w:type="auto"/>
        <w:tblLayout w:type="fixed"/>
        <w:tblLook w:val="04A0" w:firstRow="1" w:lastRow="0" w:firstColumn="1" w:lastColumn="0" w:noHBand="0" w:noVBand="1"/>
      </w:tblPr>
      <w:tblGrid>
        <w:gridCol w:w="2660"/>
        <w:gridCol w:w="2055"/>
        <w:gridCol w:w="2056"/>
      </w:tblGrid>
      <w:tr w:rsidR="006B55C2" w14:paraId="05B1F258" w14:textId="77777777" w:rsidTr="00976808">
        <w:trPr>
          <w:tblHeader/>
        </w:trPr>
        <w:tc>
          <w:tcPr>
            <w:tcW w:w="2660" w:type="dxa"/>
          </w:tcPr>
          <w:p w14:paraId="05B1F255" w14:textId="77777777" w:rsidR="006B55C2" w:rsidRDefault="006B55C2" w:rsidP="00741917"/>
        </w:tc>
        <w:tc>
          <w:tcPr>
            <w:tcW w:w="2055" w:type="dxa"/>
          </w:tcPr>
          <w:p w14:paraId="05B1F256" w14:textId="77777777" w:rsidR="006B55C2" w:rsidRDefault="006B55C2" w:rsidP="00741917"/>
        </w:tc>
        <w:tc>
          <w:tcPr>
            <w:tcW w:w="2056" w:type="dxa"/>
          </w:tcPr>
          <w:p w14:paraId="05B1F257" w14:textId="77777777" w:rsidR="006B55C2" w:rsidRDefault="006B55C2" w:rsidP="00741917"/>
        </w:tc>
      </w:tr>
      <w:tr w:rsidR="006B55C2" w:rsidRPr="006B55C2" w14:paraId="05B1F25C" w14:textId="77777777" w:rsidTr="00E646B5">
        <w:trPr>
          <w:trHeight w:val="615"/>
        </w:trPr>
        <w:tc>
          <w:tcPr>
            <w:tcW w:w="2660" w:type="dxa"/>
            <w:noWrap/>
            <w:hideMark/>
          </w:tcPr>
          <w:p w14:paraId="05B1F259" w14:textId="77777777" w:rsidR="006B55C2" w:rsidRPr="006B55C2" w:rsidRDefault="006B55C2" w:rsidP="00741917">
            <w:pPr>
              <w:rPr>
                <w:rFonts w:ascii="Calibri" w:hAnsi="Calibri"/>
                <w:b/>
                <w:bCs/>
                <w:color w:val="000000"/>
                <w:sz w:val="24"/>
                <w:szCs w:val="24"/>
                <w:lang w:eastAsia="en-AU"/>
              </w:rPr>
            </w:pPr>
            <w:r w:rsidRPr="006B55C2">
              <w:rPr>
                <w:rFonts w:ascii="Calibri" w:hAnsi="Calibri"/>
                <w:b/>
                <w:bCs/>
                <w:color w:val="000000"/>
                <w:sz w:val="24"/>
                <w:szCs w:val="24"/>
                <w:lang w:eastAsia="en-AU"/>
              </w:rPr>
              <w:t>Name</w:t>
            </w:r>
          </w:p>
        </w:tc>
        <w:tc>
          <w:tcPr>
            <w:tcW w:w="2055" w:type="dxa"/>
            <w:noWrap/>
            <w:hideMark/>
          </w:tcPr>
          <w:p w14:paraId="05B1F25A" w14:textId="77777777" w:rsidR="006B55C2" w:rsidRPr="006B55C2" w:rsidRDefault="006B55C2" w:rsidP="00741917">
            <w:pPr>
              <w:rPr>
                <w:rFonts w:ascii="Calibri" w:hAnsi="Calibri"/>
                <w:b/>
                <w:bCs/>
                <w:color w:val="000000"/>
                <w:sz w:val="24"/>
                <w:szCs w:val="24"/>
                <w:lang w:eastAsia="en-AU"/>
              </w:rPr>
            </w:pPr>
            <w:r w:rsidRPr="006B55C2">
              <w:rPr>
                <w:rFonts w:ascii="Calibri" w:hAnsi="Calibri"/>
                <w:b/>
                <w:bCs/>
                <w:color w:val="000000"/>
                <w:sz w:val="24"/>
                <w:szCs w:val="24"/>
                <w:lang w:eastAsia="en-AU"/>
              </w:rPr>
              <w:t>Gross</w:t>
            </w:r>
          </w:p>
        </w:tc>
        <w:tc>
          <w:tcPr>
            <w:tcW w:w="2056" w:type="dxa"/>
            <w:noWrap/>
            <w:hideMark/>
          </w:tcPr>
          <w:p w14:paraId="05B1F25B" w14:textId="77777777" w:rsidR="006B55C2" w:rsidRPr="006B55C2" w:rsidRDefault="006B55C2" w:rsidP="00741917">
            <w:pPr>
              <w:rPr>
                <w:rFonts w:ascii="Calibri" w:hAnsi="Calibri"/>
                <w:b/>
                <w:bCs/>
                <w:color w:val="000000"/>
                <w:sz w:val="24"/>
                <w:szCs w:val="24"/>
                <w:lang w:eastAsia="en-AU"/>
              </w:rPr>
            </w:pPr>
            <w:r w:rsidRPr="006B55C2">
              <w:rPr>
                <w:rFonts w:ascii="Calibri" w:hAnsi="Calibri"/>
                <w:b/>
                <w:bCs/>
                <w:color w:val="000000"/>
                <w:sz w:val="24"/>
                <w:szCs w:val="24"/>
                <w:lang w:eastAsia="en-AU"/>
              </w:rPr>
              <w:t>Super</w:t>
            </w:r>
          </w:p>
        </w:tc>
      </w:tr>
      <w:tr w:rsidR="006B55C2" w:rsidRPr="006B55C2" w14:paraId="05B1F260" w14:textId="77777777" w:rsidTr="00E646B5">
        <w:trPr>
          <w:trHeight w:val="315"/>
        </w:trPr>
        <w:tc>
          <w:tcPr>
            <w:tcW w:w="2660" w:type="dxa"/>
            <w:noWrap/>
            <w:hideMark/>
          </w:tcPr>
          <w:p w14:paraId="05B1F25D"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5E" w14:textId="77777777" w:rsidR="006B55C2" w:rsidRPr="006B55C2" w:rsidRDefault="00E646B5" w:rsidP="00741917">
            <w:pPr>
              <w:rPr>
                <w:rFonts w:ascii="Calibri" w:hAnsi="Calibri"/>
                <w:color w:val="000000"/>
                <w:sz w:val="24"/>
                <w:szCs w:val="24"/>
                <w:lang w:eastAsia="en-AU"/>
              </w:rPr>
            </w:pPr>
            <w:r>
              <w:rPr>
                <w:rFonts w:ascii="Calibri" w:hAnsi="Calibri"/>
                <w:color w:val="000000"/>
                <w:sz w:val="24"/>
                <w:szCs w:val="24"/>
                <w:lang w:eastAsia="en-AU"/>
              </w:rPr>
              <w:t>$</w:t>
            </w:r>
            <w:r w:rsidR="006B55C2" w:rsidRPr="006B55C2">
              <w:rPr>
                <w:rFonts w:ascii="Calibri" w:hAnsi="Calibri"/>
                <w:color w:val="000000"/>
                <w:sz w:val="24"/>
                <w:szCs w:val="24"/>
                <w:lang w:eastAsia="en-AU"/>
              </w:rPr>
              <w:t xml:space="preserve">28,892.38 </w:t>
            </w:r>
          </w:p>
        </w:tc>
        <w:tc>
          <w:tcPr>
            <w:tcW w:w="2056" w:type="dxa"/>
            <w:noWrap/>
            <w:hideMark/>
          </w:tcPr>
          <w:p w14:paraId="05B1F25F"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$2,641.85 </w:t>
            </w:r>
          </w:p>
        </w:tc>
      </w:tr>
      <w:tr w:rsidR="006B55C2" w:rsidRPr="006B55C2" w14:paraId="05B1F264" w14:textId="77777777" w:rsidTr="00E646B5">
        <w:trPr>
          <w:trHeight w:val="315"/>
        </w:trPr>
        <w:tc>
          <w:tcPr>
            <w:tcW w:w="2660" w:type="dxa"/>
            <w:noWrap/>
            <w:hideMark/>
          </w:tcPr>
          <w:p w14:paraId="05B1F261"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62"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$18,026.49 </w:t>
            </w:r>
          </w:p>
        </w:tc>
        <w:tc>
          <w:tcPr>
            <w:tcW w:w="2056" w:type="dxa"/>
            <w:noWrap/>
            <w:hideMark/>
          </w:tcPr>
          <w:p w14:paraId="05B1F263"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$1,686.81 </w:t>
            </w:r>
          </w:p>
        </w:tc>
      </w:tr>
      <w:tr w:rsidR="006B55C2" w:rsidRPr="006B55C2" w14:paraId="05B1F268" w14:textId="77777777" w:rsidTr="00E646B5">
        <w:trPr>
          <w:trHeight w:val="315"/>
        </w:trPr>
        <w:tc>
          <w:tcPr>
            <w:tcW w:w="2660" w:type="dxa"/>
            <w:noWrap/>
            <w:hideMark/>
          </w:tcPr>
          <w:p w14:paraId="05B1F265"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66"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$3,951.78 </w:t>
            </w:r>
          </w:p>
        </w:tc>
        <w:tc>
          <w:tcPr>
            <w:tcW w:w="2056" w:type="dxa"/>
            <w:noWrap/>
            <w:hideMark/>
          </w:tcPr>
          <w:p w14:paraId="05B1F267"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$373.92 </w:t>
            </w:r>
          </w:p>
        </w:tc>
      </w:tr>
      <w:tr w:rsidR="006B55C2" w:rsidRPr="006B55C2" w14:paraId="05B1F26C" w14:textId="77777777" w:rsidTr="00E646B5">
        <w:trPr>
          <w:trHeight w:val="315"/>
        </w:trPr>
        <w:tc>
          <w:tcPr>
            <w:tcW w:w="2660" w:type="dxa"/>
            <w:noWrap/>
            <w:hideMark/>
          </w:tcPr>
          <w:p w14:paraId="05B1F269"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6A"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$44,755.09 </w:t>
            </w:r>
          </w:p>
        </w:tc>
        <w:tc>
          <w:tcPr>
            <w:tcW w:w="2056" w:type="dxa"/>
            <w:noWrap/>
            <w:hideMark/>
          </w:tcPr>
          <w:p w14:paraId="05B1F26B"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$3,712.80 </w:t>
            </w:r>
          </w:p>
        </w:tc>
      </w:tr>
      <w:tr w:rsidR="006B55C2" w:rsidRPr="006B55C2" w14:paraId="05B1F270" w14:textId="77777777" w:rsidTr="00E646B5">
        <w:trPr>
          <w:trHeight w:val="315"/>
        </w:trPr>
        <w:tc>
          <w:tcPr>
            <w:tcW w:w="2660" w:type="dxa"/>
            <w:noWrap/>
            <w:hideMark/>
          </w:tcPr>
          <w:p w14:paraId="05B1F26D"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6E"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$62,192.75 </w:t>
            </w:r>
          </w:p>
        </w:tc>
        <w:tc>
          <w:tcPr>
            <w:tcW w:w="2056" w:type="dxa"/>
            <w:noWrap/>
            <w:hideMark/>
          </w:tcPr>
          <w:p w14:paraId="05B1F26F"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$4,585.17 </w:t>
            </w:r>
          </w:p>
        </w:tc>
      </w:tr>
      <w:tr w:rsidR="006B55C2" w:rsidRPr="006B55C2" w14:paraId="05B1F274" w14:textId="77777777" w:rsidTr="00E646B5">
        <w:trPr>
          <w:trHeight w:val="315"/>
        </w:trPr>
        <w:tc>
          <w:tcPr>
            <w:tcW w:w="2660" w:type="dxa"/>
            <w:noWrap/>
            <w:hideMark/>
          </w:tcPr>
          <w:p w14:paraId="05B1F271"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72"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$10,505.89 </w:t>
            </w:r>
          </w:p>
        </w:tc>
        <w:tc>
          <w:tcPr>
            <w:tcW w:w="2056" w:type="dxa"/>
            <w:noWrap/>
            <w:hideMark/>
          </w:tcPr>
          <w:p w14:paraId="05B1F273"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$967.94 </w:t>
            </w:r>
          </w:p>
        </w:tc>
      </w:tr>
      <w:tr w:rsidR="006B55C2" w:rsidRPr="006B55C2" w14:paraId="05B1F278" w14:textId="77777777" w:rsidTr="00E646B5">
        <w:trPr>
          <w:trHeight w:val="315"/>
        </w:trPr>
        <w:tc>
          <w:tcPr>
            <w:tcW w:w="2660" w:type="dxa"/>
            <w:noWrap/>
            <w:hideMark/>
          </w:tcPr>
          <w:p w14:paraId="05B1F275"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76"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$33,582.42 </w:t>
            </w:r>
          </w:p>
        </w:tc>
        <w:tc>
          <w:tcPr>
            <w:tcW w:w="2056" w:type="dxa"/>
            <w:noWrap/>
            <w:hideMark/>
          </w:tcPr>
          <w:p w14:paraId="05B1F277"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$3,167.76 </w:t>
            </w:r>
          </w:p>
        </w:tc>
        <w:bookmarkStart w:id="16" w:name="_GoBack"/>
        <w:bookmarkEnd w:id="16"/>
      </w:tr>
      <w:tr w:rsidR="006B55C2" w:rsidRPr="006B55C2" w14:paraId="05B1F27C" w14:textId="77777777" w:rsidTr="00E646B5">
        <w:trPr>
          <w:trHeight w:val="315"/>
        </w:trPr>
        <w:tc>
          <w:tcPr>
            <w:tcW w:w="2660" w:type="dxa"/>
            <w:noWrap/>
            <w:hideMark/>
          </w:tcPr>
          <w:p w14:paraId="05B1F279"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7A" w14:textId="77777777" w:rsidR="006B55C2" w:rsidRPr="006B55C2" w:rsidRDefault="00E646B5" w:rsidP="00741917">
            <w:pPr>
              <w:rPr>
                <w:rFonts w:ascii="Calibri" w:hAnsi="Calibri"/>
                <w:color w:val="000000"/>
                <w:sz w:val="24"/>
                <w:szCs w:val="24"/>
                <w:lang w:eastAsia="en-AU"/>
              </w:rPr>
            </w:pPr>
            <w:r>
              <w:rPr>
                <w:rFonts w:ascii="Calibri" w:hAnsi="Calibri"/>
                <w:color w:val="000000"/>
                <w:sz w:val="24"/>
                <w:szCs w:val="24"/>
                <w:lang w:eastAsia="en-AU"/>
              </w:rPr>
              <w:t>$</w:t>
            </w:r>
            <w:r w:rsidR="006B55C2" w:rsidRPr="006B55C2">
              <w:rPr>
                <w:rFonts w:ascii="Calibri" w:hAnsi="Calibri"/>
                <w:color w:val="000000"/>
                <w:sz w:val="24"/>
                <w:szCs w:val="24"/>
                <w:lang w:eastAsia="en-AU"/>
              </w:rPr>
              <w:t xml:space="preserve">4,796.60 </w:t>
            </w:r>
          </w:p>
        </w:tc>
        <w:tc>
          <w:tcPr>
            <w:tcW w:w="2056" w:type="dxa"/>
            <w:noWrap/>
            <w:hideMark/>
          </w:tcPr>
          <w:p w14:paraId="05B1F27B"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$426.23 </w:t>
            </w:r>
          </w:p>
        </w:tc>
      </w:tr>
      <w:tr w:rsidR="006B55C2" w:rsidRPr="006B55C2" w14:paraId="05B1F280" w14:textId="77777777" w:rsidTr="00E646B5">
        <w:trPr>
          <w:trHeight w:val="315"/>
        </w:trPr>
        <w:tc>
          <w:tcPr>
            <w:tcW w:w="2660" w:type="dxa"/>
            <w:noWrap/>
            <w:hideMark/>
          </w:tcPr>
          <w:p w14:paraId="05B1F27D"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7E"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$19,831.46 </w:t>
            </w:r>
          </w:p>
        </w:tc>
        <w:tc>
          <w:tcPr>
            <w:tcW w:w="2056" w:type="dxa"/>
            <w:noWrap/>
            <w:hideMark/>
          </w:tcPr>
          <w:p w14:paraId="05B1F27F"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$1,840.57 </w:t>
            </w:r>
          </w:p>
        </w:tc>
      </w:tr>
      <w:tr w:rsidR="006B55C2" w:rsidRPr="006B55C2" w14:paraId="05B1F284" w14:textId="77777777" w:rsidTr="00E646B5">
        <w:trPr>
          <w:trHeight w:val="315"/>
        </w:trPr>
        <w:tc>
          <w:tcPr>
            <w:tcW w:w="2660" w:type="dxa"/>
            <w:noWrap/>
            <w:hideMark/>
          </w:tcPr>
          <w:p w14:paraId="05B1F281"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82"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$2,620.15 </w:t>
            </w:r>
          </w:p>
        </w:tc>
        <w:tc>
          <w:tcPr>
            <w:tcW w:w="2056" w:type="dxa"/>
            <w:noWrap/>
            <w:hideMark/>
          </w:tcPr>
          <w:p w14:paraId="05B1F283"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$268.26 </w:t>
            </w:r>
          </w:p>
        </w:tc>
      </w:tr>
      <w:tr w:rsidR="006B55C2" w:rsidRPr="006B55C2" w14:paraId="05B1F288" w14:textId="77777777" w:rsidTr="00E646B5">
        <w:trPr>
          <w:trHeight w:val="315"/>
        </w:trPr>
        <w:tc>
          <w:tcPr>
            <w:tcW w:w="2660" w:type="dxa"/>
            <w:noWrap/>
            <w:hideMark/>
          </w:tcPr>
          <w:p w14:paraId="05B1F285"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86"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$35,685.19 </w:t>
            </w:r>
          </w:p>
        </w:tc>
        <w:tc>
          <w:tcPr>
            <w:tcW w:w="2056" w:type="dxa"/>
            <w:noWrap/>
            <w:hideMark/>
          </w:tcPr>
          <w:p w14:paraId="05B1F287"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$3,319.41 </w:t>
            </w:r>
          </w:p>
        </w:tc>
      </w:tr>
      <w:tr w:rsidR="006B55C2" w:rsidRPr="006B55C2" w14:paraId="05B1F28C" w14:textId="77777777" w:rsidTr="00E646B5">
        <w:trPr>
          <w:trHeight w:val="315"/>
        </w:trPr>
        <w:tc>
          <w:tcPr>
            <w:tcW w:w="2660" w:type="dxa"/>
            <w:noWrap/>
            <w:hideMark/>
          </w:tcPr>
          <w:p w14:paraId="05B1F289"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8A"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$1,502.10 </w:t>
            </w:r>
          </w:p>
        </w:tc>
        <w:tc>
          <w:tcPr>
            <w:tcW w:w="2056" w:type="dxa"/>
            <w:noWrap/>
            <w:hideMark/>
          </w:tcPr>
          <w:p w14:paraId="05B1F28B"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$95.31 </w:t>
            </w:r>
          </w:p>
        </w:tc>
      </w:tr>
      <w:tr w:rsidR="006B55C2" w:rsidRPr="006B55C2" w14:paraId="05B1F290" w14:textId="77777777" w:rsidTr="00E646B5">
        <w:trPr>
          <w:trHeight w:val="315"/>
        </w:trPr>
        <w:tc>
          <w:tcPr>
            <w:tcW w:w="2660" w:type="dxa"/>
            <w:noWrap/>
            <w:hideMark/>
          </w:tcPr>
          <w:p w14:paraId="05B1F28D"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8E"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$2,549.45 </w:t>
            </w:r>
          </w:p>
        </w:tc>
        <w:tc>
          <w:tcPr>
            <w:tcW w:w="2056" w:type="dxa"/>
            <w:noWrap/>
            <w:hideMark/>
          </w:tcPr>
          <w:p w14:paraId="05B1F28F"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$231.94 </w:t>
            </w:r>
          </w:p>
        </w:tc>
      </w:tr>
      <w:tr w:rsidR="006B55C2" w:rsidRPr="006B55C2" w14:paraId="05B1F294" w14:textId="77777777" w:rsidTr="00E646B5">
        <w:trPr>
          <w:trHeight w:val="315"/>
        </w:trPr>
        <w:tc>
          <w:tcPr>
            <w:tcW w:w="2660" w:type="dxa"/>
            <w:noWrap/>
            <w:hideMark/>
          </w:tcPr>
          <w:p w14:paraId="05B1F291"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92"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$3,338.77 </w:t>
            </w:r>
          </w:p>
        </w:tc>
        <w:tc>
          <w:tcPr>
            <w:tcW w:w="2056" w:type="dxa"/>
            <w:noWrap/>
            <w:hideMark/>
          </w:tcPr>
          <w:p w14:paraId="05B1F293"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$282.51 </w:t>
            </w:r>
          </w:p>
        </w:tc>
      </w:tr>
      <w:tr w:rsidR="006B55C2" w:rsidRPr="006B55C2" w14:paraId="05B1F298" w14:textId="77777777" w:rsidTr="00E646B5">
        <w:trPr>
          <w:trHeight w:val="315"/>
        </w:trPr>
        <w:tc>
          <w:tcPr>
            <w:tcW w:w="2660" w:type="dxa"/>
            <w:noWrap/>
            <w:hideMark/>
          </w:tcPr>
          <w:p w14:paraId="05B1F295"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96"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$1,868.07 </w:t>
            </w:r>
          </w:p>
        </w:tc>
        <w:tc>
          <w:tcPr>
            <w:tcW w:w="2056" w:type="dxa"/>
            <w:noWrap/>
            <w:hideMark/>
          </w:tcPr>
          <w:p w14:paraId="05B1F297"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$168.24 </w:t>
            </w:r>
          </w:p>
        </w:tc>
      </w:tr>
      <w:tr w:rsidR="006B55C2" w:rsidRPr="006B55C2" w14:paraId="05B1F29C" w14:textId="77777777" w:rsidTr="00E646B5">
        <w:trPr>
          <w:trHeight w:val="315"/>
        </w:trPr>
        <w:tc>
          <w:tcPr>
            <w:tcW w:w="2660" w:type="dxa"/>
            <w:noWrap/>
            <w:hideMark/>
          </w:tcPr>
          <w:p w14:paraId="05B1F299"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9A"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$2,664.42 </w:t>
            </w:r>
          </w:p>
        </w:tc>
        <w:tc>
          <w:tcPr>
            <w:tcW w:w="2056" w:type="dxa"/>
            <w:noWrap/>
            <w:hideMark/>
          </w:tcPr>
          <w:p w14:paraId="05B1F29B"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$235.55 </w:t>
            </w:r>
          </w:p>
        </w:tc>
      </w:tr>
      <w:tr w:rsidR="006B55C2" w:rsidRPr="006B55C2" w14:paraId="05B1F2A0" w14:textId="77777777" w:rsidTr="00E646B5">
        <w:trPr>
          <w:trHeight w:val="315"/>
        </w:trPr>
        <w:tc>
          <w:tcPr>
            <w:tcW w:w="2660" w:type="dxa"/>
            <w:noWrap/>
            <w:hideMark/>
          </w:tcPr>
          <w:p w14:paraId="05B1F29D"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9E"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$1,203.85 </w:t>
            </w:r>
          </w:p>
        </w:tc>
        <w:tc>
          <w:tcPr>
            <w:tcW w:w="2056" w:type="dxa"/>
            <w:noWrap/>
            <w:hideMark/>
          </w:tcPr>
          <w:p w14:paraId="05B1F29F"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$109.53 </w:t>
            </w:r>
          </w:p>
        </w:tc>
      </w:tr>
      <w:tr w:rsidR="006B55C2" w:rsidRPr="006B55C2" w14:paraId="05B1F2A4" w14:textId="77777777" w:rsidTr="00E646B5">
        <w:trPr>
          <w:trHeight w:val="315"/>
        </w:trPr>
        <w:tc>
          <w:tcPr>
            <w:tcW w:w="2660" w:type="dxa"/>
            <w:noWrap/>
            <w:hideMark/>
          </w:tcPr>
          <w:p w14:paraId="05B1F2A1" w14:textId="77777777" w:rsidR="006B55C2" w:rsidRPr="006B55C2" w:rsidRDefault="00CB2514" w:rsidP="00741917">
            <w:pPr>
              <w:rPr>
                <w:rFonts w:ascii="Calibri" w:hAnsi="Calibri"/>
                <w:color w:val="000000"/>
                <w:sz w:val="24"/>
                <w:szCs w:val="24"/>
                <w:lang w:eastAsia="en-AU"/>
              </w:rPr>
            </w:pPr>
            <w:proofErr w:type="spellStart"/>
            <w:r w:rsidRPr="00CB2514">
              <w:rPr>
                <w:rFonts w:ascii="Calibri" w:hAnsi="Calibri"/>
                <w:color w:val="000000"/>
                <w:sz w:val="24"/>
                <w:szCs w:val="24"/>
                <w:highlight w:val="black"/>
                <w:lang w:eastAsia="en-AU"/>
              </w:rPr>
              <w:t>XXXXXXXXXXXXXXXXX</w:t>
            </w:r>
            <w:proofErr w:type="spellEnd"/>
          </w:p>
        </w:tc>
        <w:tc>
          <w:tcPr>
            <w:tcW w:w="2055" w:type="dxa"/>
            <w:noWrap/>
            <w:hideMark/>
          </w:tcPr>
          <w:p w14:paraId="05B1F2A2"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$63,822.08 </w:t>
            </w:r>
          </w:p>
        </w:tc>
        <w:tc>
          <w:tcPr>
            <w:tcW w:w="2056" w:type="dxa"/>
            <w:noWrap/>
            <w:hideMark/>
          </w:tcPr>
          <w:p w14:paraId="05B1F2A3" w14:textId="77777777" w:rsidR="006B55C2" w:rsidRPr="006B55C2" w:rsidRDefault="006B55C2" w:rsidP="00741917">
            <w:pPr>
              <w:rPr>
                <w:rFonts w:ascii="Calibri" w:hAnsi="Calibri"/>
                <w:color w:val="000000"/>
                <w:sz w:val="24"/>
                <w:szCs w:val="24"/>
                <w:lang w:eastAsia="en-AU"/>
              </w:rPr>
            </w:pPr>
            <w:r w:rsidRPr="006B55C2">
              <w:rPr>
                <w:rFonts w:ascii="Calibri" w:hAnsi="Calibri"/>
                <w:color w:val="000000"/>
                <w:sz w:val="24"/>
                <w:szCs w:val="24"/>
                <w:lang w:eastAsia="en-AU"/>
              </w:rPr>
              <w:t xml:space="preserve">$5,964.72 </w:t>
            </w:r>
          </w:p>
        </w:tc>
      </w:tr>
      <w:tr w:rsidR="006B55C2" w:rsidRPr="006B55C2" w14:paraId="05B1F2A8" w14:textId="77777777" w:rsidTr="00E646B5">
        <w:trPr>
          <w:trHeight w:val="615"/>
        </w:trPr>
        <w:tc>
          <w:tcPr>
            <w:tcW w:w="2660" w:type="dxa"/>
            <w:noWrap/>
            <w:hideMark/>
          </w:tcPr>
          <w:p w14:paraId="05B1F2A5" w14:textId="77777777" w:rsidR="006B55C2" w:rsidRPr="006B55C2" w:rsidRDefault="006B55C2" w:rsidP="00741917">
            <w:pPr>
              <w:rPr>
                <w:rFonts w:ascii="Calibri" w:hAnsi="Calibri"/>
                <w:b/>
                <w:bCs/>
                <w:color w:val="000000"/>
                <w:sz w:val="26"/>
                <w:szCs w:val="26"/>
                <w:lang w:eastAsia="en-AU"/>
              </w:rPr>
            </w:pPr>
            <w:r w:rsidRPr="006B55C2">
              <w:rPr>
                <w:rFonts w:ascii="Calibri" w:hAnsi="Calibri"/>
                <w:b/>
                <w:bCs/>
                <w:color w:val="000000"/>
                <w:sz w:val="26"/>
                <w:szCs w:val="26"/>
                <w:lang w:eastAsia="en-AU"/>
              </w:rPr>
              <w:t>TOTALS</w:t>
            </w:r>
          </w:p>
        </w:tc>
        <w:tc>
          <w:tcPr>
            <w:tcW w:w="2055" w:type="dxa"/>
            <w:noWrap/>
            <w:hideMark/>
          </w:tcPr>
          <w:p w14:paraId="05B1F2A6" w14:textId="77777777" w:rsidR="006B55C2" w:rsidRPr="006B55C2" w:rsidRDefault="006B55C2" w:rsidP="00741917">
            <w:pPr>
              <w:rPr>
                <w:rFonts w:ascii="Calibri" w:hAnsi="Calibri"/>
                <w:b/>
                <w:bCs/>
                <w:color w:val="000000"/>
                <w:sz w:val="26"/>
                <w:szCs w:val="26"/>
                <w:lang w:eastAsia="en-AU"/>
              </w:rPr>
            </w:pPr>
            <w:r w:rsidRPr="006B55C2">
              <w:rPr>
                <w:rFonts w:ascii="Calibri" w:hAnsi="Calibri"/>
                <w:b/>
                <w:bCs/>
                <w:color w:val="000000"/>
                <w:sz w:val="26"/>
                <w:szCs w:val="26"/>
                <w:lang w:eastAsia="en-AU"/>
              </w:rPr>
              <w:t xml:space="preserve">$341,788.94 </w:t>
            </w:r>
          </w:p>
        </w:tc>
        <w:tc>
          <w:tcPr>
            <w:tcW w:w="2056" w:type="dxa"/>
            <w:noWrap/>
            <w:hideMark/>
          </w:tcPr>
          <w:p w14:paraId="05B1F2A7" w14:textId="77777777" w:rsidR="006B55C2" w:rsidRPr="006B55C2" w:rsidRDefault="006B55C2" w:rsidP="00741917">
            <w:pPr>
              <w:rPr>
                <w:rFonts w:ascii="Calibri" w:hAnsi="Calibri"/>
                <w:b/>
                <w:bCs/>
                <w:color w:val="000000"/>
                <w:sz w:val="26"/>
                <w:szCs w:val="26"/>
                <w:lang w:eastAsia="en-AU"/>
              </w:rPr>
            </w:pPr>
            <w:r w:rsidRPr="006B55C2">
              <w:rPr>
                <w:rFonts w:ascii="Calibri" w:hAnsi="Calibri"/>
                <w:b/>
                <w:bCs/>
                <w:color w:val="000000"/>
                <w:sz w:val="26"/>
                <w:szCs w:val="26"/>
                <w:lang w:eastAsia="en-AU"/>
              </w:rPr>
              <w:t xml:space="preserve">$30,078.52 </w:t>
            </w:r>
          </w:p>
        </w:tc>
      </w:tr>
    </w:tbl>
    <w:p w14:paraId="05B1F2A9" w14:textId="77777777" w:rsidR="00596D46" w:rsidRPr="00741917" w:rsidRDefault="00596D46" w:rsidP="00741917">
      <w:pPr>
        <w:pStyle w:val="Heading2"/>
        <w:rPr>
          <w:rFonts w:asciiTheme="majorHAnsi" w:hAnsiTheme="majorHAnsi"/>
          <w:i/>
          <w:sz w:val="28"/>
          <w:szCs w:val="28"/>
        </w:rPr>
      </w:pPr>
      <w:r>
        <w:br w:type="page"/>
      </w:r>
      <w:r w:rsidRPr="00741917">
        <w:rPr>
          <w:rFonts w:asciiTheme="majorHAnsi" w:hAnsiTheme="majorHAnsi"/>
          <w:i/>
          <w:sz w:val="28"/>
          <w:szCs w:val="28"/>
        </w:rPr>
        <w:lastRenderedPageBreak/>
        <w:t>Attachment B – Form of Workplace Notice</w:t>
      </w:r>
    </w:p>
    <w:p w14:paraId="05B1F2AA" w14:textId="77777777" w:rsidR="00596D46" w:rsidRDefault="00596D46" w:rsidP="00596D46">
      <w:pPr>
        <w:widowControl w:val="0"/>
        <w:spacing w:before="360" w:after="240"/>
        <w:jc w:val="center"/>
        <w:rPr>
          <w:rFonts w:cs="Arial"/>
          <w:b/>
          <w:sz w:val="20"/>
        </w:rPr>
      </w:pPr>
      <w:r>
        <w:rPr>
          <w:rFonts w:cs="Arial"/>
          <w:b/>
          <w:sz w:val="20"/>
        </w:rPr>
        <w:t xml:space="preserve">Contraventions of the </w:t>
      </w:r>
      <w:r w:rsidRPr="003938A9">
        <w:rPr>
          <w:rFonts w:cs="Arial"/>
          <w:b/>
          <w:i/>
          <w:sz w:val="20"/>
        </w:rPr>
        <w:t>Fair Work Act 2009</w:t>
      </w:r>
      <w:r w:rsidRPr="00596D46">
        <w:rPr>
          <w:rFonts w:cs="Arial"/>
          <w:i/>
          <w:sz w:val="28"/>
          <w:szCs w:val="28"/>
        </w:rPr>
        <w:t xml:space="preserve"> </w:t>
      </w:r>
      <w:r w:rsidRPr="009461B2">
        <w:rPr>
          <w:rFonts w:cs="Arial"/>
          <w:b/>
          <w:sz w:val="20"/>
        </w:rPr>
        <w:t xml:space="preserve">by </w:t>
      </w:r>
    </w:p>
    <w:p w14:paraId="05B1F2AB" w14:textId="77777777" w:rsidR="00596D46" w:rsidRPr="001C2A84" w:rsidRDefault="00596D46" w:rsidP="00596D46">
      <w:pPr>
        <w:widowControl w:val="0"/>
        <w:spacing w:before="360" w:after="240"/>
        <w:jc w:val="center"/>
        <w:rPr>
          <w:rFonts w:cs="Arial"/>
          <w:b/>
          <w:sz w:val="20"/>
        </w:rPr>
      </w:pPr>
      <w:r>
        <w:rPr>
          <w:rFonts w:cs="Arial"/>
          <w:b/>
          <w:sz w:val="20"/>
        </w:rPr>
        <w:t xml:space="preserve">Challenge Community Services </w:t>
      </w:r>
      <w:r w:rsidRPr="00904470">
        <w:rPr>
          <w:rFonts w:cs="Arial"/>
          <w:b/>
          <w:sz w:val="20"/>
        </w:rPr>
        <w:t>(ABN</w:t>
      </w:r>
      <w:r w:rsidRPr="00904470">
        <w:rPr>
          <w:b/>
          <w:sz w:val="20"/>
        </w:rPr>
        <w:t>: 17 059 209 675</w:t>
      </w:r>
      <w:r w:rsidRPr="00904470">
        <w:rPr>
          <w:rFonts w:cs="Arial"/>
          <w:b/>
          <w:sz w:val="20"/>
        </w:rPr>
        <w:t>)</w:t>
      </w:r>
    </w:p>
    <w:p w14:paraId="05B1F2AC" w14:textId="77777777" w:rsidR="00596D46" w:rsidRDefault="00596D46" w:rsidP="00596D46">
      <w:pPr>
        <w:widowControl w:val="0"/>
        <w:spacing w:after="240"/>
        <w:jc w:val="both"/>
        <w:rPr>
          <w:rFonts w:cs="Arial"/>
          <w:sz w:val="20"/>
        </w:rPr>
      </w:pPr>
      <w:r>
        <w:rPr>
          <w:rFonts w:cs="Arial"/>
          <w:sz w:val="20"/>
        </w:rPr>
        <w:t>T</w:t>
      </w:r>
      <w:r w:rsidRPr="009461B2">
        <w:rPr>
          <w:rFonts w:cs="Arial"/>
          <w:sz w:val="20"/>
        </w:rPr>
        <w:t>he Office of the Fair Work Ombudsman (</w:t>
      </w:r>
      <w:r w:rsidRPr="009461B2">
        <w:rPr>
          <w:rFonts w:cs="Arial"/>
          <w:b/>
          <w:sz w:val="20"/>
        </w:rPr>
        <w:t>FWO</w:t>
      </w:r>
      <w:r w:rsidRPr="009461B2">
        <w:rPr>
          <w:rFonts w:cs="Arial"/>
          <w:sz w:val="20"/>
        </w:rPr>
        <w:t xml:space="preserve">) </w:t>
      </w:r>
      <w:r>
        <w:rPr>
          <w:rFonts w:cs="Arial"/>
          <w:sz w:val="20"/>
        </w:rPr>
        <w:t xml:space="preserve">is the government agency responsible for ensuring compliance with workplace laws. </w:t>
      </w:r>
    </w:p>
    <w:p w14:paraId="05B1F2AD" w14:textId="77777777" w:rsidR="00596D46" w:rsidRDefault="00596D46" w:rsidP="00596D46">
      <w:pPr>
        <w:widowControl w:val="0"/>
        <w:spacing w:after="240"/>
        <w:jc w:val="both"/>
        <w:rPr>
          <w:rFonts w:cs="Arial"/>
          <w:sz w:val="20"/>
        </w:rPr>
      </w:pPr>
      <w:r>
        <w:rPr>
          <w:rFonts w:cs="Arial"/>
          <w:sz w:val="20"/>
        </w:rPr>
        <w:t>Recently the FWO audited Challenge Community Services</w:t>
      </w:r>
      <w:r w:rsidRPr="009461B2">
        <w:rPr>
          <w:rFonts w:cs="Arial"/>
          <w:sz w:val="20"/>
        </w:rPr>
        <w:t xml:space="preserve"> </w:t>
      </w:r>
      <w:r>
        <w:rPr>
          <w:rFonts w:cs="Arial"/>
          <w:sz w:val="20"/>
        </w:rPr>
        <w:t xml:space="preserve">to check that employees are paid correctly. </w:t>
      </w:r>
    </w:p>
    <w:p w14:paraId="05B1F2AE" w14:textId="77777777" w:rsidR="00596D46" w:rsidRDefault="00596D46" w:rsidP="00596D46">
      <w:pPr>
        <w:widowControl w:val="0"/>
        <w:spacing w:after="240"/>
        <w:jc w:val="both"/>
        <w:rPr>
          <w:rFonts w:cs="Arial"/>
          <w:sz w:val="20"/>
        </w:rPr>
      </w:pPr>
      <w:r>
        <w:rPr>
          <w:rFonts w:cs="Arial"/>
          <w:sz w:val="20"/>
        </w:rPr>
        <w:t xml:space="preserve">Challenge Community Services has </w:t>
      </w:r>
      <w:r w:rsidRPr="009461B2">
        <w:rPr>
          <w:rFonts w:cs="Arial"/>
          <w:sz w:val="20"/>
        </w:rPr>
        <w:t xml:space="preserve">contravened the </w:t>
      </w:r>
      <w:r w:rsidRPr="00690E38">
        <w:rPr>
          <w:rFonts w:cs="Arial"/>
          <w:i/>
          <w:sz w:val="20"/>
        </w:rPr>
        <w:t xml:space="preserve">Fair </w:t>
      </w:r>
      <w:r w:rsidR="000E1B1F" w:rsidRPr="00690E38">
        <w:rPr>
          <w:rFonts w:cs="Arial"/>
          <w:i/>
          <w:sz w:val="20"/>
        </w:rPr>
        <w:t>Work Act</w:t>
      </w:r>
      <w:r w:rsidRPr="00690E38">
        <w:rPr>
          <w:rFonts w:cs="Arial"/>
          <w:i/>
          <w:sz w:val="20"/>
        </w:rPr>
        <w:t xml:space="preserve"> 2009</w:t>
      </w:r>
      <w:r>
        <w:rPr>
          <w:rFonts w:cs="Arial"/>
          <w:sz w:val="20"/>
        </w:rPr>
        <w:t xml:space="preserve"> by;</w:t>
      </w:r>
    </w:p>
    <w:p w14:paraId="05B1F2AF" w14:textId="77777777" w:rsidR="00596D46" w:rsidRPr="00274D73" w:rsidRDefault="00596D46" w:rsidP="00C47319">
      <w:pPr>
        <w:pStyle w:val="ListParagraph"/>
        <w:widowControl w:val="0"/>
        <w:numPr>
          <w:ilvl w:val="0"/>
          <w:numId w:val="9"/>
        </w:numPr>
        <w:spacing w:after="240"/>
        <w:jc w:val="both"/>
        <w:rPr>
          <w:rFonts w:cs="Arial"/>
          <w:sz w:val="20"/>
        </w:rPr>
      </w:pPr>
      <w:proofErr w:type="gramStart"/>
      <w:r>
        <w:rPr>
          <w:rFonts w:cs="Arial"/>
          <w:sz w:val="20"/>
        </w:rPr>
        <w:t>failing</w:t>
      </w:r>
      <w:proofErr w:type="gramEnd"/>
      <w:r>
        <w:rPr>
          <w:rFonts w:cs="Arial"/>
          <w:sz w:val="20"/>
        </w:rPr>
        <w:t xml:space="preserve"> to ensure that </w:t>
      </w:r>
      <w:r w:rsidRPr="00274D73">
        <w:rPr>
          <w:rFonts w:cs="Arial"/>
          <w:sz w:val="20"/>
        </w:rPr>
        <w:t xml:space="preserve">a term of an </w:t>
      </w:r>
      <w:r w:rsidR="006D79C0">
        <w:rPr>
          <w:rFonts w:cs="Arial"/>
          <w:sz w:val="20"/>
        </w:rPr>
        <w:t>Enterprise A</w:t>
      </w:r>
      <w:r w:rsidRPr="00274D73">
        <w:rPr>
          <w:rFonts w:cs="Arial"/>
          <w:sz w:val="20"/>
        </w:rPr>
        <w:t>greement that applies to the person</w:t>
      </w:r>
      <w:r>
        <w:rPr>
          <w:rFonts w:cs="Arial"/>
          <w:sz w:val="20"/>
        </w:rPr>
        <w:t xml:space="preserve"> was not contravened</w:t>
      </w:r>
      <w:r w:rsidRPr="00274D73">
        <w:rPr>
          <w:rFonts w:cs="Arial"/>
          <w:sz w:val="20"/>
        </w:rPr>
        <w:t>.</w:t>
      </w:r>
    </w:p>
    <w:p w14:paraId="05B1F2B0" w14:textId="77777777" w:rsidR="00596D46" w:rsidRPr="00274D73" w:rsidRDefault="00596D46" w:rsidP="00C47319">
      <w:pPr>
        <w:pStyle w:val="ListParagraph"/>
        <w:widowControl w:val="0"/>
        <w:numPr>
          <w:ilvl w:val="0"/>
          <w:numId w:val="9"/>
        </w:numPr>
        <w:spacing w:after="240"/>
        <w:jc w:val="both"/>
        <w:rPr>
          <w:rFonts w:cs="Arial"/>
          <w:sz w:val="20"/>
        </w:rPr>
      </w:pPr>
      <w:r w:rsidRPr="00274D73">
        <w:rPr>
          <w:rFonts w:cs="Arial"/>
          <w:sz w:val="20"/>
        </w:rPr>
        <w:t>The Employer engaged, assessed and paid the Employees in accordance the Pro-rata Award Wage Based Structure whilst those Employees were not in receipt of the Disability Support Pension.</w:t>
      </w:r>
    </w:p>
    <w:p w14:paraId="05B1F2B1" w14:textId="05286EA4" w:rsidR="00596D46" w:rsidRPr="008E6011" w:rsidRDefault="00596D46" w:rsidP="00596D46">
      <w:pPr>
        <w:widowControl w:val="0"/>
        <w:spacing w:after="240"/>
        <w:jc w:val="both"/>
        <w:rPr>
          <w:rFonts w:cs="Arial"/>
          <w:sz w:val="20"/>
        </w:rPr>
      </w:pPr>
      <w:r w:rsidRPr="008E6011">
        <w:rPr>
          <w:rFonts w:cs="Arial"/>
          <w:sz w:val="20"/>
        </w:rPr>
        <w:t>We have formally admitted to FWO that these contraventions occurred and ha</w:t>
      </w:r>
      <w:r>
        <w:rPr>
          <w:rFonts w:cs="Arial"/>
          <w:sz w:val="20"/>
        </w:rPr>
        <w:t>ve</w:t>
      </w:r>
      <w:r w:rsidRPr="008E6011">
        <w:rPr>
          <w:rFonts w:cs="Arial"/>
          <w:sz w:val="20"/>
        </w:rPr>
        <w:t xml:space="preserve"> entered into an Enforceable Undertaking with the FWO (available at </w:t>
      </w:r>
      <w:hyperlink r:id="rId11" w:tooltip="Fair Work Ombudsman website" w:history="1">
        <w:r w:rsidRPr="008E6011">
          <w:rPr>
            <w:rStyle w:val="Hyperlink"/>
            <w:rFonts w:cs="Arial"/>
            <w:sz w:val="20"/>
          </w:rPr>
          <w:t>www.fairwork.gov.au</w:t>
        </w:r>
      </w:hyperlink>
      <w:r w:rsidRPr="008E6011">
        <w:rPr>
          <w:rFonts w:cs="Arial"/>
          <w:sz w:val="20"/>
        </w:rPr>
        <w:t>) committing to a number of measur</w:t>
      </w:r>
      <w:r>
        <w:rPr>
          <w:rFonts w:cs="Arial"/>
          <w:sz w:val="20"/>
        </w:rPr>
        <w:t>es to fix the contraventions.</w:t>
      </w:r>
      <w:r w:rsidRPr="008E6011">
        <w:rPr>
          <w:rFonts w:cs="Arial"/>
          <w:sz w:val="20"/>
        </w:rPr>
        <w:t xml:space="preserve"> </w:t>
      </w:r>
    </w:p>
    <w:p w14:paraId="05B1F2B2" w14:textId="77777777" w:rsidR="00596D46" w:rsidRDefault="00596D46" w:rsidP="00596D46">
      <w:pPr>
        <w:widowControl w:val="0"/>
        <w:spacing w:after="240"/>
        <w:jc w:val="both"/>
        <w:rPr>
          <w:rFonts w:cs="Arial"/>
          <w:sz w:val="20"/>
        </w:rPr>
      </w:pPr>
      <w:r>
        <w:rPr>
          <w:rFonts w:cs="Arial"/>
          <w:sz w:val="20"/>
        </w:rPr>
        <w:t>We</w:t>
      </w:r>
      <w:r w:rsidRPr="009461B2">
        <w:rPr>
          <w:rFonts w:cs="Arial"/>
          <w:sz w:val="20"/>
        </w:rPr>
        <w:t xml:space="preserve"> express </w:t>
      </w:r>
      <w:r>
        <w:rPr>
          <w:rFonts w:cs="Arial"/>
          <w:sz w:val="20"/>
        </w:rPr>
        <w:t>our</w:t>
      </w:r>
      <w:r w:rsidRPr="009461B2">
        <w:rPr>
          <w:rFonts w:cs="Arial"/>
          <w:sz w:val="20"/>
        </w:rPr>
        <w:t xml:space="preserve"> sincere regret and apologise for the conduct which resulted in the contraventions. Furthermore</w:t>
      </w:r>
      <w:r>
        <w:rPr>
          <w:rFonts w:cs="Arial"/>
          <w:sz w:val="20"/>
        </w:rPr>
        <w:t xml:space="preserve"> we</w:t>
      </w:r>
      <w:r w:rsidRPr="009461B2">
        <w:rPr>
          <w:rFonts w:cs="Arial"/>
          <w:sz w:val="20"/>
        </w:rPr>
        <w:t xml:space="preserve"> give a commitment that such conduct will not occur again and that it will comply with all requirements of the Commonwealth workplace relations laws</w:t>
      </w:r>
      <w:r>
        <w:rPr>
          <w:rFonts w:cs="Arial"/>
          <w:sz w:val="20"/>
        </w:rPr>
        <w:t xml:space="preserve"> in the future</w:t>
      </w:r>
      <w:r w:rsidRPr="009461B2">
        <w:rPr>
          <w:rFonts w:cs="Arial"/>
          <w:sz w:val="20"/>
        </w:rPr>
        <w:t>.</w:t>
      </w:r>
    </w:p>
    <w:p w14:paraId="05B1F2B3" w14:textId="456D84B1" w:rsidR="00596D46" w:rsidRDefault="00596D46" w:rsidP="00596D46">
      <w:pPr>
        <w:rPr>
          <w:rFonts w:cs="Arial"/>
          <w:b/>
          <w:sz w:val="20"/>
        </w:rPr>
      </w:pPr>
      <w:r>
        <w:rPr>
          <w:rFonts w:cs="Arial"/>
          <w:sz w:val="20"/>
        </w:rPr>
        <w:t>If you worked for Challenge Community Services</w:t>
      </w:r>
      <w:r w:rsidRPr="009461B2">
        <w:rPr>
          <w:rFonts w:cs="Arial"/>
          <w:sz w:val="20"/>
        </w:rPr>
        <w:t xml:space="preserve"> </w:t>
      </w:r>
      <w:r>
        <w:rPr>
          <w:rFonts w:cs="Arial"/>
          <w:sz w:val="20"/>
        </w:rPr>
        <w:t xml:space="preserve">and have queries or </w:t>
      </w:r>
      <w:r w:rsidRPr="00CB2514">
        <w:rPr>
          <w:rFonts w:cs="Arial"/>
          <w:sz w:val="20"/>
        </w:rPr>
        <w:t xml:space="preserve">questions relating to your employment please contact the Human Resources Head Office on phone </w:t>
      </w:r>
      <w:proofErr w:type="spellStart"/>
      <w:r w:rsidR="00CB2514" w:rsidRPr="00CB2514">
        <w:rPr>
          <w:rFonts w:ascii="Calibri" w:hAnsi="Calibri"/>
          <w:color w:val="000000"/>
          <w:sz w:val="20"/>
          <w:highlight w:val="black"/>
          <w:lang w:eastAsia="en-AU"/>
        </w:rPr>
        <w:t>XXXXXXXXXXXXXXXXX</w:t>
      </w:r>
      <w:proofErr w:type="spellEnd"/>
      <w:r w:rsidRPr="00CB2514">
        <w:rPr>
          <w:rFonts w:cs="Arial"/>
          <w:sz w:val="20"/>
        </w:rPr>
        <w:t>.</w:t>
      </w:r>
    </w:p>
    <w:p w14:paraId="05B1F2B4" w14:textId="77777777" w:rsidR="00596D46" w:rsidRDefault="00596D46" w:rsidP="00596D46">
      <w:pPr>
        <w:rPr>
          <w:rFonts w:cs="Arial"/>
          <w:b/>
          <w:sz w:val="20"/>
        </w:rPr>
      </w:pPr>
    </w:p>
    <w:p w14:paraId="05B1F2B5" w14:textId="0A99B2D0" w:rsidR="00596D46" w:rsidRDefault="00596D46" w:rsidP="00596D46">
      <w:pPr>
        <w:rPr>
          <w:rFonts w:cs="Arial"/>
          <w:sz w:val="20"/>
        </w:rPr>
      </w:pPr>
      <w:r w:rsidRPr="003F15E1">
        <w:rPr>
          <w:rFonts w:cs="Arial"/>
          <w:sz w:val="20"/>
        </w:rPr>
        <w:t xml:space="preserve">If you believe that you </w:t>
      </w:r>
      <w:r>
        <w:rPr>
          <w:rFonts w:cs="Arial"/>
          <w:sz w:val="20"/>
        </w:rPr>
        <w:t>have been underpaid you can also contact the FWO via the</w:t>
      </w:r>
      <w:r w:rsidR="00B84123">
        <w:rPr>
          <w:rFonts w:cs="Arial"/>
          <w:sz w:val="20"/>
        </w:rPr>
        <w:t>ir</w:t>
      </w:r>
      <w:r>
        <w:rPr>
          <w:rFonts w:cs="Arial"/>
          <w:sz w:val="20"/>
        </w:rPr>
        <w:t xml:space="preserve"> website at </w:t>
      </w:r>
      <w:hyperlink r:id="rId12" w:tooltip="Fair Work Ombudsman website" w:history="1">
        <w:r w:rsidRPr="00996F7C">
          <w:rPr>
            <w:rStyle w:val="Hyperlink"/>
            <w:rFonts w:cs="Arial"/>
            <w:sz w:val="20"/>
          </w:rPr>
          <w:t>www.fairwork.gov.au</w:t>
        </w:r>
      </w:hyperlink>
      <w:r w:rsidR="00790CF3">
        <w:rPr>
          <w:rStyle w:val="Hyperlink"/>
          <w:rFonts w:cs="Arial"/>
          <w:sz w:val="20"/>
        </w:rPr>
        <w:t>.</w:t>
      </w:r>
    </w:p>
    <w:p w14:paraId="05B1F2BB" w14:textId="77777777" w:rsidR="00596D46" w:rsidRDefault="00596D46" w:rsidP="001460D9">
      <w:pPr>
        <w:spacing w:before="1440"/>
        <w:jc w:val="both"/>
        <w:rPr>
          <w:rFonts w:cs="Arial"/>
          <w:sz w:val="20"/>
        </w:rPr>
      </w:pPr>
      <w:r>
        <w:rPr>
          <w:rFonts w:cs="Arial"/>
          <w:sz w:val="20"/>
        </w:rPr>
        <w:t>Mr Barry Murphy</w:t>
      </w:r>
    </w:p>
    <w:p w14:paraId="05B1F2BC" w14:textId="77777777" w:rsidR="00596D46" w:rsidRDefault="00596D46" w:rsidP="00596D46">
      <w:pPr>
        <w:jc w:val="both"/>
        <w:rPr>
          <w:rFonts w:cs="Arial"/>
          <w:spacing w:val="10"/>
          <w:sz w:val="20"/>
        </w:rPr>
      </w:pPr>
      <w:r>
        <w:rPr>
          <w:rFonts w:cs="Arial"/>
          <w:sz w:val="20"/>
        </w:rPr>
        <w:t>Challenge Community Services</w:t>
      </w:r>
    </w:p>
    <w:p w14:paraId="05B1F2BD" w14:textId="77777777" w:rsidR="00596D46" w:rsidRDefault="00596D46">
      <w:pPr>
        <w:rPr>
          <w:rFonts w:ascii="Cambria" w:hAnsi="Cambria" w:cs="Arial"/>
          <w:b/>
          <w:bCs/>
          <w:i/>
          <w:iCs/>
          <w:sz w:val="20"/>
          <w:szCs w:val="28"/>
        </w:rPr>
      </w:pPr>
      <w:r>
        <w:rPr>
          <w:rFonts w:ascii="Cambria" w:hAnsi="Cambria" w:cs="Arial"/>
          <w:b/>
          <w:bCs/>
          <w:i/>
          <w:iCs/>
          <w:sz w:val="20"/>
          <w:szCs w:val="28"/>
        </w:rPr>
        <w:br w:type="page"/>
      </w:r>
    </w:p>
    <w:p w14:paraId="05B1F2BE" w14:textId="77777777" w:rsidR="00596D46" w:rsidRDefault="00596D46">
      <w:pPr>
        <w:rPr>
          <w:rFonts w:ascii="Cambria" w:hAnsi="Cambria" w:cs="Arial"/>
          <w:b/>
          <w:bCs/>
          <w:i/>
          <w:iCs/>
          <w:sz w:val="20"/>
          <w:szCs w:val="28"/>
        </w:rPr>
      </w:pPr>
    </w:p>
    <w:p w14:paraId="05B1F2BF" w14:textId="489C4956" w:rsidR="00E9044F" w:rsidRPr="00741917" w:rsidRDefault="00E9044F" w:rsidP="00741917">
      <w:pPr>
        <w:pStyle w:val="Heading2"/>
        <w:jc w:val="center"/>
        <w:rPr>
          <w:rFonts w:asciiTheme="majorHAnsi" w:hAnsiTheme="majorHAnsi"/>
          <w:i/>
          <w:sz w:val="28"/>
          <w:szCs w:val="28"/>
        </w:rPr>
      </w:pPr>
      <w:r w:rsidRPr="00741917">
        <w:rPr>
          <w:rFonts w:asciiTheme="majorHAnsi" w:hAnsiTheme="majorHAnsi"/>
          <w:i/>
          <w:sz w:val="28"/>
          <w:szCs w:val="28"/>
        </w:rPr>
        <w:t xml:space="preserve">Attachment </w:t>
      </w:r>
      <w:r w:rsidR="00596D46" w:rsidRPr="00741917">
        <w:rPr>
          <w:rFonts w:asciiTheme="majorHAnsi" w:hAnsiTheme="majorHAnsi"/>
          <w:i/>
          <w:sz w:val="28"/>
          <w:szCs w:val="28"/>
        </w:rPr>
        <w:t>C</w:t>
      </w:r>
      <w:r w:rsidRPr="00741917">
        <w:rPr>
          <w:rFonts w:asciiTheme="majorHAnsi" w:hAnsiTheme="majorHAnsi"/>
          <w:i/>
          <w:sz w:val="28"/>
          <w:szCs w:val="28"/>
        </w:rPr>
        <w:t xml:space="preserve">– </w:t>
      </w:r>
      <w:r w:rsidR="00596D46" w:rsidRPr="00741917">
        <w:rPr>
          <w:rFonts w:asciiTheme="majorHAnsi" w:hAnsiTheme="majorHAnsi"/>
          <w:i/>
          <w:sz w:val="28"/>
          <w:szCs w:val="28"/>
        </w:rPr>
        <w:t xml:space="preserve">Alternative </w:t>
      </w:r>
      <w:r w:rsidRPr="00741917">
        <w:rPr>
          <w:rFonts w:asciiTheme="majorHAnsi" w:hAnsiTheme="majorHAnsi"/>
          <w:i/>
          <w:sz w:val="28"/>
          <w:szCs w:val="28"/>
        </w:rPr>
        <w:t>Form of Workplace Notice</w:t>
      </w:r>
    </w:p>
    <w:p w14:paraId="05B1F2C0" w14:textId="77777777" w:rsidR="00E9044F" w:rsidRPr="00596D46" w:rsidRDefault="00E9044F" w:rsidP="00E9044F">
      <w:pPr>
        <w:widowControl w:val="0"/>
        <w:spacing w:before="360" w:after="240"/>
        <w:jc w:val="center"/>
        <w:rPr>
          <w:rFonts w:cs="Arial"/>
          <w:sz w:val="28"/>
          <w:szCs w:val="28"/>
        </w:rPr>
      </w:pPr>
      <w:r w:rsidRPr="00596D46">
        <w:rPr>
          <w:rFonts w:cs="Arial"/>
          <w:sz w:val="28"/>
          <w:szCs w:val="28"/>
        </w:rPr>
        <w:t xml:space="preserve">Contraventions of the </w:t>
      </w:r>
      <w:r w:rsidR="00596D46" w:rsidRPr="00596D46">
        <w:rPr>
          <w:rFonts w:cs="Arial"/>
          <w:i/>
          <w:sz w:val="28"/>
          <w:szCs w:val="28"/>
        </w:rPr>
        <w:t xml:space="preserve">Fair Work Act 2009 </w:t>
      </w:r>
      <w:r w:rsidRPr="00596D46">
        <w:rPr>
          <w:rFonts w:cs="Arial"/>
          <w:sz w:val="28"/>
          <w:szCs w:val="28"/>
        </w:rPr>
        <w:t xml:space="preserve">by </w:t>
      </w:r>
    </w:p>
    <w:p w14:paraId="05B1F2C1" w14:textId="77777777" w:rsidR="00E9044F" w:rsidRPr="00596D46" w:rsidRDefault="00274D73" w:rsidP="00E9044F">
      <w:pPr>
        <w:widowControl w:val="0"/>
        <w:spacing w:before="360" w:after="240"/>
        <w:jc w:val="center"/>
        <w:rPr>
          <w:rFonts w:cs="Arial"/>
          <w:b/>
          <w:sz w:val="28"/>
          <w:szCs w:val="28"/>
        </w:rPr>
      </w:pPr>
      <w:r w:rsidRPr="00596D46">
        <w:rPr>
          <w:rFonts w:cs="Arial"/>
          <w:b/>
          <w:sz w:val="28"/>
          <w:szCs w:val="28"/>
        </w:rPr>
        <w:t>Challenge Community Services</w:t>
      </w:r>
      <w:r w:rsidR="008C3908" w:rsidRPr="00596D46">
        <w:rPr>
          <w:rFonts w:cs="Arial"/>
          <w:b/>
          <w:sz w:val="28"/>
          <w:szCs w:val="28"/>
        </w:rPr>
        <w:t xml:space="preserve"> </w:t>
      </w:r>
      <w:r w:rsidR="001C2A84" w:rsidRPr="00596D46">
        <w:rPr>
          <w:rFonts w:cs="Arial"/>
          <w:b/>
          <w:sz w:val="28"/>
          <w:szCs w:val="28"/>
        </w:rPr>
        <w:t>(ABN</w:t>
      </w:r>
      <w:r w:rsidR="001C2A84" w:rsidRPr="00596D46">
        <w:rPr>
          <w:b/>
          <w:sz w:val="28"/>
          <w:szCs w:val="28"/>
        </w:rPr>
        <w:t>: 17 059 209 675</w:t>
      </w:r>
      <w:r w:rsidR="001C2A84" w:rsidRPr="00596D46">
        <w:rPr>
          <w:rFonts w:cs="Arial"/>
          <w:b/>
          <w:sz w:val="28"/>
          <w:szCs w:val="28"/>
        </w:rPr>
        <w:t>)</w:t>
      </w:r>
    </w:p>
    <w:p w14:paraId="05B1F2C2" w14:textId="77777777" w:rsidR="00596D46" w:rsidRPr="00596D46" w:rsidRDefault="00596D46" w:rsidP="00E9044F">
      <w:pPr>
        <w:widowControl w:val="0"/>
        <w:spacing w:before="360" w:after="240"/>
        <w:jc w:val="center"/>
        <w:rPr>
          <w:rFonts w:cs="Arial"/>
          <w:b/>
          <w:sz w:val="28"/>
          <w:szCs w:val="28"/>
        </w:rPr>
      </w:pPr>
    </w:p>
    <w:p w14:paraId="05B1F2C3" w14:textId="77777777" w:rsidR="0006645F" w:rsidRPr="00596D46" w:rsidRDefault="0006645F" w:rsidP="0006645F">
      <w:pPr>
        <w:widowControl w:val="0"/>
        <w:spacing w:after="240"/>
        <w:jc w:val="both"/>
        <w:rPr>
          <w:rFonts w:cs="Arial"/>
          <w:sz w:val="28"/>
          <w:szCs w:val="28"/>
        </w:rPr>
      </w:pPr>
      <w:r w:rsidRPr="00596D46">
        <w:rPr>
          <w:rFonts w:cs="Arial"/>
          <w:sz w:val="28"/>
          <w:szCs w:val="28"/>
        </w:rPr>
        <w:t>The Office of the Fair Work Ombudsman (</w:t>
      </w:r>
      <w:r w:rsidRPr="00596D46">
        <w:rPr>
          <w:rFonts w:cs="Arial"/>
          <w:b/>
          <w:sz w:val="28"/>
          <w:szCs w:val="28"/>
        </w:rPr>
        <w:t>FWO</w:t>
      </w:r>
      <w:r w:rsidRPr="00596D46">
        <w:rPr>
          <w:rFonts w:cs="Arial"/>
          <w:sz w:val="28"/>
          <w:szCs w:val="28"/>
        </w:rPr>
        <w:t xml:space="preserve">) is the government agency responsible for </w:t>
      </w:r>
      <w:r w:rsidR="00D4693C" w:rsidRPr="00596D46">
        <w:rPr>
          <w:rFonts w:cs="Arial"/>
          <w:sz w:val="28"/>
          <w:szCs w:val="28"/>
        </w:rPr>
        <w:t>making sure that workers are paid properly.</w:t>
      </w:r>
      <w:r w:rsidRPr="00596D46">
        <w:rPr>
          <w:rFonts w:cs="Arial"/>
          <w:sz w:val="28"/>
          <w:szCs w:val="28"/>
        </w:rPr>
        <w:t xml:space="preserve"> </w:t>
      </w:r>
    </w:p>
    <w:p w14:paraId="05B1F2C4" w14:textId="77777777" w:rsidR="00D4693C" w:rsidRPr="00596D46" w:rsidRDefault="00D4693C" w:rsidP="0006645F">
      <w:pPr>
        <w:widowControl w:val="0"/>
        <w:spacing w:after="240"/>
        <w:jc w:val="both"/>
        <w:rPr>
          <w:rFonts w:cs="Arial"/>
          <w:sz w:val="28"/>
          <w:szCs w:val="28"/>
        </w:rPr>
      </w:pPr>
      <w:r w:rsidRPr="00596D46">
        <w:rPr>
          <w:rFonts w:cs="Arial"/>
          <w:sz w:val="28"/>
          <w:szCs w:val="28"/>
        </w:rPr>
        <w:t>The FWO has checked to see whether people working for Challenge in Narrabri</w:t>
      </w:r>
      <w:r w:rsidR="00390011">
        <w:rPr>
          <w:rFonts w:cs="Arial"/>
          <w:sz w:val="28"/>
          <w:szCs w:val="28"/>
        </w:rPr>
        <w:t>, Muswellbrook</w:t>
      </w:r>
      <w:r w:rsidRPr="00596D46">
        <w:rPr>
          <w:rFonts w:cs="Arial"/>
          <w:sz w:val="28"/>
          <w:szCs w:val="28"/>
        </w:rPr>
        <w:t xml:space="preserve"> and Tamworth were being paid correctly.</w:t>
      </w:r>
    </w:p>
    <w:p w14:paraId="05B1F2C5" w14:textId="77777777" w:rsidR="00D4693C" w:rsidRPr="00596D46" w:rsidRDefault="00D4693C" w:rsidP="0006645F">
      <w:pPr>
        <w:widowControl w:val="0"/>
        <w:spacing w:after="240"/>
        <w:jc w:val="both"/>
        <w:rPr>
          <w:rFonts w:cs="Arial"/>
          <w:sz w:val="28"/>
          <w:szCs w:val="28"/>
        </w:rPr>
      </w:pPr>
      <w:r w:rsidRPr="00596D46">
        <w:rPr>
          <w:rFonts w:cs="Arial"/>
          <w:sz w:val="28"/>
          <w:szCs w:val="28"/>
        </w:rPr>
        <w:t>The FWO found that some people were not paid properly.</w:t>
      </w:r>
    </w:p>
    <w:p w14:paraId="05B1F2C6" w14:textId="77777777" w:rsidR="00D4693C" w:rsidRPr="00596D46" w:rsidRDefault="00D4693C" w:rsidP="0006645F">
      <w:pPr>
        <w:widowControl w:val="0"/>
        <w:spacing w:after="240"/>
        <w:jc w:val="both"/>
        <w:rPr>
          <w:rFonts w:cs="Arial"/>
          <w:sz w:val="28"/>
          <w:szCs w:val="28"/>
        </w:rPr>
      </w:pPr>
      <w:r w:rsidRPr="00596D46">
        <w:rPr>
          <w:rFonts w:cs="Arial"/>
          <w:sz w:val="28"/>
          <w:szCs w:val="28"/>
        </w:rPr>
        <w:t>We did not correctly follow the Agreement we have with our workers. Some people, who do not get the Disability Pension, were not paid enough for the work that they did. They were underpaid.</w:t>
      </w:r>
    </w:p>
    <w:p w14:paraId="05B1F2C7" w14:textId="77777777" w:rsidR="00274D73" w:rsidRPr="00596D46" w:rsidRDefault="00D4693C" w:rsidP="0006645F">
      <w:pPr>
        <w:widowControl w:val="0"/>
        <w:spacing w:after="240"/>
        <w:jc w:val="both"/>
        <w:rPr>
          <w:rFonts w:cs="Arial"/>
          <w:sz w:val="28"/>
          <w:szCs w:val="28"/>
        </w:rPr>
      </w:pPr>
      <w:r w:rsidRPr="00596D46">
        <w:rPr>
          <w:rFonts w:cs="Arial"/>
          <w:sz w:val="28"/>
          <w:szCs w:val="28"/>
        </w:rPr>
        <w:t>We</w:t>
      </w:r>
      <w:r w:rsidR="0006645F" w:rsidRPr="00596D46">
        <w:rPr>
          <w:rFonts w:cs="Arial"/>
          <w:sz w:val="28"/>
          <w:szCs w:val="28"/>
        </w:rPr>
        <w:t xml:space="preserve"> </w:t>
      </w:r>
      <w:r w:rsidRPr="00596D46">
        <w:rPr>
          <w:rFonts w:cs="Arial"/>
          <w:sz w:val="28"/>
          <w:szCs w:val="28"/>
        </w:rPr>
        <w:t>admit that we broke the law by not paying these people the right wages.</w:t>
      </w:r>
    </w:p>
    <w:p w14:paraId="05B1F2C8" w14:textId="77777777" w:rsidR="00D4693C" w:rsidRPr="00596D46" w:rsidRDefault="00D4693C" w:rsidP="0006645F">
      <w:pPr>
        <w:widowControl w:val="0"/>
        <w:spacing w:after="240"/>
        <w:jc w:val="both"/>
        <w:rPr>
          <w:rFonts w:cs="Arial"/>
          <w:sz w:val="28"/>
          <w:szCs w:val="28"/>
        </w:rPr>
      </w:pPr>
      <w:r w:rsidRPr="00596D46">
        <w:rPr>
          <w:rFonts w:cs="Arial"/>
          <w:sz w:val="28"/>
          <w:szCs w:val="28"/>
        </w:rPr>
        <w:t xml:space="preserve">We are really sorry that we underpaid some people and we promise that this will not happen again. </w:t>
      </w:r>
      <w:r w:rsidR="00F22809">
        <w:rPr>
          <w:rFonts w:cs="Arial"/>
          <w:sz w:val="28"/>
          <w:szCs w:val="28"/>
        </w:rPr>
        <w:t xml:space="preserve">We have now </w:t>
      </w:r>
      <w:r w:rsidR="000E1B1F">
        <w:rPr>
          <w:rFonts w:cs="Arial"/>
          <w:sz w:val="28"/>
          <w:szCs w:val="28"/>
        </w:rPr>
        <w:t>back paid</w:t>
      </w:r>
      <w:r w:rsidR="00F22809">
        <w:rPr>
          <w:rFonts w:cs="Arial"/>
          <w:sz w:val="28"/>
          <w:szCs w:val="28"/>
        </w:rPr>
        <w:t xml:space="preserve"> everyone who was not paid properly. </w:t>
      </w:r>
      <w:r w:rsidRPr="00596D46">
        <w:rPr>
          <w:rFonts w:cs="Arial"/>
          <w:sz w:val="28"/>
          <w:szCs w:val="28"/>
        </w:rPr>
        <w:t>We will obey the law at all times.</w:t>
      </w:r>
    </w:p>
    <w:p w14:paraId="05B1F2C9" w14:textId="77777777" w:rsidR="00D4693C" w:rsidRPr="00596D46" w:rsidRDefault="00D4693C" w:rsidP="0006645F">
      <w:pPr>
        <w:widowControl w:val="0"/>
        <w:spacing w:after="240"/>
        <w:jc w:val="both"/>
        <w:rPr>
          <w:rFonts w:cs="Arial"/>
          <w:sz w:val="28"/>
          <w:szCs w:val="28"/>
        </w:rPr>
      </w:pPr>
      <w:r w:rsidRPr="00596D46">
        <w:rPr>
          <w:rFonts w:cs="Arial"/>
          <w:sz w:val="28"/>
          <w:szCs w:val="28"/>
        </w:rPr>
        <w:t>We have agreed to work with the FWO so they can check that we are doing the right thing and paying you correctly.</w:t>
      </w:r>
    </w:p>
    <w:p w14:paraId="05B1F2CA" w14:textId="77777777" w:rsidR="00D4693C" w:rsidRPr="00596D46" w:rsidRDefault="00D4693C" w:rsidP="0006645F">
      <w:pPr>
        <w:widowControl w:val="0"/>
        <w:spacing w:after="240"/>
        <w:jc w:val="both"/>
        <w:rPr>
          <w:rFonts w:cs="Arial"/>
          <w:sz w:val="28"/>
          <w:szCs w:val="28"/>
        </w:rPr>
      </w:pPr>
      <w:r w:rsidRPr="00596D46">
        <w:rPr>
          <w:rFonts w:cs="Arial"/>
          <w:sz w:val="28"/>
          <w:szCs w:val="28"/>
        </w:rPr>
        <w:t xml:space="preserve">If you think you have not been paid correctly you should speak with your supervisor or phone our office </w:t>
      </w:r>
      <w:proofErr w:type="spellStart"/>
      <w:r w:rsidR="00CB2514" w:rsidRPr="00CB2514">
        <w:rPr>
          <w:rFonts w:ascii="Calibri" w:hAnsi="Calibri"/>
          <w:color w:val="000000"/>
          <w:sz w:val="24"/>
          <w:szCs w:val="24"/>
          <w:highlight w:val="black"/>
          <w:lang w:eastAsia="en-AU"/>
        </w:rPr>
        <w:t>XXXXXXXXXXXXXXXXX</w:t>
      </w:r>
      <w:proofErr w:type="spellEnd"/>
      <w:r w:rsidR="00790CF3">
        <w:rPr>
          <w:rFonts w:cs="Arial"/>
          <w:sz w:val="28"/>
          <w:szCs w:val="28"/>
        </w:rPr>
        <w:t>.</w:t>
      </w:r>
    </w:p>
    <w:p w14:paraId="05B1F2D0" w14:textId="77777777" w:rsidR="00741A78" w:rsidRPr="00596D46" w:rsidRDefault="00274D73" w:rsidP="004D635E">
      <w:pPr>
        <w:spacing w:before="1800"/>
        <w:jc w:val="both"/>
        <w:rPr>
          <w:rFonts w:cs="Arial"/>
          <w:sz w:val="28"/>
          <w:szCs w:val="28"/>
        </w:rPr>
      </w:pPr>
      <w:r w:rsidRPr="00596D46">
        <w:rPr>
          <w:rFonts w:cs="Arial"/>
          <w:sz w:val="28"/>
          <w:szCs w:val="28"/>
        </w:rPr>
        <w:t>Barry Murphy</w:t>
      </w:r>
    </w:p>
    <w:p w14:paraId="05B1F2D1" w14:textId="77777777" w:rsidR="00E9044F" w:rsidRPr="00596D46" w:rsidRDefault="00741A78" w:rsidP="00764BC5">
      <w:pPr>
        <w:jc w:val="both"/>
        <w:rPr>
          <w:rFonts w:cs="Arial"/>
          <w:spacing w:val="10"/>
          <w:sz w:val="28"/>
          <w:szCs w:val="28"/>
        </w:rPr>
      </w:pPr>
      <w:r w:rsidRPr="00596D46">
        <w:rPr>
          <w:rFonts w:cs="Arial"/>
          <w:sz w:val="28"/>
          <w:szCs w:val="28"/>
        </w:rPr>
        <w:t>Challenge Community Services</w:t>
      </w:r>
    </w:p>
    <w:p w14:paraId="05B1F2D2" w14:textId="77777777" w:rsidR="00596D46" w:rsidRPr="00AD7910" w:rsidRDefault="00E9044F" w:rsidP="00AD7910">
      <w:pPr>
        <w:pStyle w:val="Heading2"/>
        <w:rPr>
          <w:rFonts w:asciiTheme="majorHAnsi" w:hAnsiTheme="majorHAnsi"/>
          <w:i/>
          <w:sz w:val="28"/>
          <w:szCs w:val="28"/>
        </w:rPr>
      </w:pPr>
      <w:r w:rsidRPr="00596D46">
        <w:br w:type="page"/>
      </w:r>
      <w:r w:rsidR="00596D46" w:rsidRPr="00AD7910">
        <w:rPr>
          <w:rFonts w:asciiTheme="majorHAnsi" w:hAnsiTheme="majorHAnsi"/>
          <w:i/>
          <w:sz w:val="28"/>
          <w:szCs w:val="28"/>
        </w:rPr>
        <w:lastRenderedPageBreak/>
        <w:t xml:space="preserve">Attachment C – Letter of Apology </w:t>
      </w:r>
    </w:p>
    <w:p w14:paraId="05B1F2D3" w14:textId="77777777" w:rsidR="00596D46" w:rsidRDefault="00596D46" w:rsidP="00596D46">
      <w:pPr>
        <w:widowControl w:val="0"/>
        <w:spacing w:after="240"/>
        <w:jc w:val="both"/>
        <w:rPr>
          <w:rFonts w:cs="Arial"/>
          <w:b/>
          <w:spacing w:val="10"/>
          <w:sz w:val="20"/>
        </w:rPr>
      </w:pPr>
    </w:p>
    <w:p w14:paraId="05B1F2D4" w14:textId="77777777" w:rsidR="00596D46" w:rsidRPr="00AC48D6" w:rsidRDefault="00596D46" w:rsidP="00596D46">
      <w:pPr>
        <w:widowControl w:val="0"/>
        <w:spacing w:before="120" w:after="120" w:line="360" w:lineRule="auto"/>
        <w:jc w:val="both"/>
        <w:rPr>
          <w:rFonts w:cs="Arial"/>
          <w:b/>
          <w:sz w:val="20"/>
        </w:rPr>
      </w:pPr>
      <w:r w:rsidRPr="00AC48D6">
        <w:rPr>
          <w:rFonts w:cs="Arial"/>
          <w:b/>
          <w:sz w:val="20"/>
        </w:rPr>
        <w:t>Date&gt;</w:t>
      </w:r>
    </w:p>
    <w:p w14:paraId="05B1F2D5" w14:textId="77777777" w:rsidR="00596D46" w:rsidRPr="00AC48D6" w:rsidRDefault="00596D46" w:rsidP="00596D46">
      <w:pPr>
        <w:widowControl w:val="0"/>
        <w:spacing w:before="120" w:after="120" w:line="360" w:lineRule="auto"/>
        <w:jc w:val="both"/>
        <w:rPr>
          <w:rFonts w:cs="Arial"/>
          <w:b/>
          <w:sz w:val="20"/>
        </w:rPr>
      </w:pPr>
      <w:r w:rsidRPr="00AC48D6">
        <w:rPr>
          <w:rFonts w:cs="Arial"/>
          <w:b/>
          <w:sz w:val="20"/>
        </w:rPr>
        <w:t>&lt;Employee Name &amp; Address&gt;</w:t>
      </w:r>
    </w:p>
    <w:p w14:paraId="05B1F2D6" w14:textId="77777777" w:rsidR="00596D46" w:rsidRPr="00FD4521" w:rsidRDefault="00596D46" w:rsidP="00596D46">
      <w:pPr>
        <w:widowControl w:val="0"/>
        <w:spacing w:before="120" w:after="120" w:line="360" w:lineRule="auto"/>
        <w:jc w:val="both"/>
        <w:rPr>
          <w:rFonts w:cs="Arial"/>
          <w:b/>
          <w:sz w:val="20"/>
        </w:rPr>
      </w:pPr>
      <w:r w:rsidRPr="00AC48D6">
        <w:rPr>
          <w:rFonts w:cs="Arial"/>
          <w:sz w:val="20"/>
        </w:rPr>
        <w:t>Dear &lt;Employee Name&gt;</w:t>
      </w:r>
    </w:p>
    <w:p w14:paraId="05B1F2D7" w14:textId="77777777" w:rsidR="00596D46" w:rsidRDefault="00596D46" w:rsidP="00596D46">
      <w:pPr>
        <w:widowControl w:val="0"/>
        <w:spacing w:after="240"/>
        <w:jc w:val="both"/>
        <w:rPr>
          <w:rFonts w:cs="Arial"/>
          <w:sz w:val="20"/>
        </w:rPr>
      </w:pPr>
      <w:r w:rsidRPr="00FD4521">
        <w:rPr>
          <w:rFonts w:cs="Arial"/>
          <w:sz w:val="20"/>
        </w:rPr>
        <w:t xml:space="preserve">I am writing to apologise on behalf of </w:t>
      </w:r>
      <w:r>
        <w:rPr>
          <w:rFonts w:cs="Arial"/>
          <w:sz w:val="20"/>
        </w:rPr>
        <w:t>Challenge Community Services</w:t>
      </w:r>
      <w:r w:rsidRPr="009461B2">
        <w:rPr>
          <w:rFonts w:cs="Arial"/>
          <w:sz w:val="20"/>
        </w:rPr>
        <w:t xml:space="preserve"> </w:t>
      </w:r>
      <w:r w:rsidRPr="00FD4521">
        <w:rPr>
          <w:rFonts w:cs="Arial"/>
          <w:sz w:val="20"/>
        </w:rPr>
        <w:t xml:space="preserve">for non-compliance with Commonwealth Workplace relations laws. </w:t>
      </w:r>
    </w:p>
    <w:p w14:paraId="05B1F2D8" w14:textId="77777777" w:rsidR="00596D46" w:rsidRDefault="00596D46" w:rsidP="00596D46">
      <w:pPr>
        <w:widowControl w:val="0"/>
        <w:spacing w:after="240"/>
        <w:jc w:val="both"/>
        <w:rPr>
          <w:rFonts w:cs="Arial"/>
          <w:sz w:val="20"/>
        </w:rPr>
      </w:pPr>
      <w:r>
        <w:rPr>
          <w:rFonts w:cs="Arial"/>
          <w:sz w:val="20"/>
        </w:rPr>
        <w:t>Challenge Community Services</w:t>
      </w:r>
      <w:r w:rsidRPr="00442F8C">
        <w:rPr>
          <w:rFonts w:cs="Arial"/>
          <w:sz w:val="20"/>
        </w:rPr>
        <w:t xml:space="preserve"> has contravened the </w:t>
      </w:r>
      <w:r w:rsidRPr="00690E38">
        <w:rPr>
          <w:rFonts w:cs="Arial"/>
          <w:i/>
          <w:sz w:val="20"/>
        </w:rPr>
        <w:t>Fair Work Act 2009</w:t>
      </w:r>
      <w:r w:rsidRPr="00442F8C">
        <w:rPr>
          <w:rFonts w:cs="Arial"/>
          <w:sz w:val="20"/>
        </w:rPr>
        <w:t xml:space="preserve"> by:</w:t>
      </w:r>
    </w:p>
    <w:p w14:paraId="05B1F2D9" w14:textId="77777777" w:rsidR="00596D46" w:rsidRPr="00442F8C" w:rsidRDefault="00596D46" w:rsidP="00596D46">
      <w:pPr>
        <w:widowControl w:val="0"/>
        <w:spacing w:after="240"/>
        <w:ind w:left="720" w:hanging="720"/>
        <w:jc w:val="both"/>
        <w:rPr>
          <w:rFonts w:cs="Arial"/>
          <w:sz w:val="20"/>
        </w:rPr>
      </w:pPr>
      <w:r>
        <w:rPr>
          <w:rFonts w:cs="Arial"/>
          <w:sz w:val="20"/>
        </w:rPr>
        <w:t>•</w:t>
      </w:r>
      <w:r>
        <w:rPr>
          <w:rFonts w:cs="Arial"/>
          <w:sz w:val="20"/>
        </w:rPr>
        <w:tab/>
        <w:t>F</w:t>
      </w:r>
      <w:r w:rsidRPr="00442F8C">
        <w:rPr>
          <w:rFonts w:cs="Arial"/>
          <w:sz w:val="20"/>
        </w:rPr>
        <w:t xml:space="preserve">ailing to ensure that a term of an </w:t>
      </w:r>
      <w:r w:rsidR="006D79C0">
        <w:rPr>
          <w:rFonts w:cs="Arial"/>
          <w:sz w:val="20"/>
        </w:rPr>
        <w:t>Enterprise A</w:t>
      </w:r>
      <w:r w:rsidRPr="00442F8C">
        <w:rPr>
          <w:rFonts w:cs="Arial"/>
          <w:sz w:val="20"/>
        </w:rPr>
        <w:t>greement that applies to the person was not contravened.</w:t>
      </w:r>
    </w:p>
    <w:p w14:paraId="05B1F2DA" w14:textId="77777777" w:rsidR="00596D46" w:rsidRDefault="00596D46" w:rsidP="00596D46">
      <w:pPr>
        <w:widowControl w:val="0"/>
        <w:spacing w:after="240"/>
        <w:ind w:left="720" w:hanging="720"/>
        <w:jc w:val="both"/>
        <w:rPr>
          <w:rFonts w:cs="Arial"/>
          <w:sz w:val="20"/>
        </w:rPr>
      </w:pPr>
      <w:r w:rsidRPr="00442F8C">
        <w:rPr>
          <w:rFonts w:cs="Arial"/>
          <w:sz w:val="20"/>
        </w:rPr>
        <w:t>•</w:t>
      </w:r>
      <w:r w:rsidRPr="00442F8C">
        <w:rPr>
          <w:rFonts w:cs="Arial"/>
          <w:sz w:val="20"/>
        </w:rPr>
        <w:tab/>
        <w:t>The Employer engaged, assessed and paid the Employees in accordance the Pro-rata Award Wage Based Structure whilst those Employees were not in receipt of the Disability Support Pension.</w:t>
      </w:r>
      <w:r w:rsidDel="00442F8C">
        <w:rPr>
          <w:rFonts w:cs="Arial"/>
          <w:sz w:val="20"/>
        </w:rPr>
        <w:t xml:space="preserve"> </w:t>
      </w:r>
    </w:p>
    <w:p w14:paraId="05B1F2DB" w14:textId="77777777" w:rsidR="00596D46" w:rsidRPr="00FD4521" w:rsidRDefault="00596D46" w:rsidP="00596D46">
      <w:pPr>
        <w:widowControl w:val="0"/>
        <w:spacing w:after="240"/>
        <w:ind w:left="720" w:hanging="720"/>
        <w:jc w:val="both"/>
        <w:rPr>
          <w:rFonts w:cs="Arial"/>
          <w:sz w:val="20"/>
        </w:rPr>
      </w:pPr>
      <w:r w:rsidRPr="00FD4521">
        <w:rPr>
          <w:rFonts w:cs="Arial"/>
          <w:sz w:val="20"/>
        </w:rPr>
        <w:t xml:space="preserve">The investigation determined that you were affected by the above contraventions. </w:t>
      </w:r>
    </w:p>
    <w:p w14:paraId="05B1F2DC" w14:textId="77777777" w:rsidR="00596D46" w:rsidRPr="00FD4521" w:rsidRDefault="00596D46" w:rsidP="00596D46">
      <w:pPr>
        <w:widowControl w:val="0"/>
        <w:spacing w:after="240"/>
        <w:jc w:val="both"/>
        <w:rPr>
          <w:rFonts w:cs="Arial"/>
          <w:sz w:val="20"/>
        </w:rPr>
      </w:pPr>
      <w:r>
        <w:rPr>
          <w:rFonts w:cs="Arial"/>
          <w:sz w:val="20"/>
        </w:rPr>
        <w:t xml:space="preserve">Challenge Community Services has </w:t>
      </w:r>
      <w:r w:rsidRPr="00FD4521">
        <w:rPr>
          <w:rFonts w:cs="Arial"/>
          <w:sz w:val="20"/>
        </w:rPr>
        <w:t>tak</w:t>
      </w:r>
      <w:r>
        <w:rPr>
          <w:rFonts w:cs="Arial"/>
          <w:sz w:val="20"/>
        </w:rPr>
        <w:t>en</w:t>
      </w:r>
      <w:r w:rsidRPr="00FD4521">
        <w:rPr>
          <w:rFonts w:cs="Arial"/>
          <w:sz w:val="20"/>
        </w:rPr>
        <w:t xml:space="preserve"> steps to remedy the contraventions, including by:</w:t>
      </w:r>
    </w:p>
    <w:p w14:paraId="05B1F2DD" w14:textId="77777777" w:rsidR="00596D46" w:rsidRDefault="00596D46" w:rsidP="00C47319">
      <w:pPr>
        <w:pStyle w:val="ListParagraph"/>
        <w:numPr>
          <w:ilvl w:val="0"/>
          <w:numId w:val="4"/>
        </w:numPr>
        <w:spacing w:after="240"/>
        <w:ind w:left="714" w:hanging="357"/>
        <w:contextualSpacing/>
        <w:rPr>
          <w:rFonts w:cs="Arial"/>
          <w:sz w:val="20"/>
        </w:rPr>
      </w:pPr>
      <w:r w:rsidRPr="00442F8C">
        <w:rPr>
          <w:rFonts w:cs="Arial"/>
          <w:sz w:val="20"/>
        </w:rPr>
        <w:t xml:space="preserve">Committing to future compliance in relation to </w:t>
      </w:r>
      <w:r>
        <w:rPr>
          <w:rFonts w:cs="Arial"/>
          <w:sz w:val="20"/>
        </w:rPr>
        <w:t>the provisions of the Pro-rata Award Based Structure under the Agreement;</w:t>
      </w:r>
    </w:p>
    <w:p w14:paraId="05B1F2DE" w14:textId="77777777" w:rsidR="00596D46" w:rsidRDefault="00596D46" w:rsidP="00596D46">
      <w:pPr>
        <w:pStyle w:val="ListParagraph"/>
        <w:spacing w:after="240"/>
        <w:ind w:left="714"/>
        <w:contextualSpacing/>
        <w:rPr>
          <w:rFonts w:cs="Arial"/>
          <w:sz w:val="20"/>
        </w:rPr>
      </w:pPr>
    </w:p>
    <w:p w14:paraId="05B1F2DF" w14:textId="77777777" w:rsidR="00596D46" w:rsidRPr="00442F8C" w:rsidRDefault="00596D46" w:rsidP="00C47319">
      <w:pPr>
        <w:pStyle w:val="ListParagraph"/>
        <w:numPr>
          <w:ilvl w:val="0"/>
          <w:numId w:val="4"/>
        </w:numPr>
        <w:spacing w:after="240"/>
        <w:ind w:left="714" w:hanging="357"/>
        <w:contextualSpacing/>
        <w:rPr>
          <w:rFonts w:cs="Arial"/>
          <w:sz w:val="20"/>
        </w:rPr>
      </w:pPr>
      <w:r w:rsidRPr="00442F8C">
        <w:rPr>
          <w:rFonts w:cs="Arial"/>
          <w:sz w:val="20"/>
        </w:rPr>
        <w:t>Undertaking  audits to ensure employees are being paid correctly</w:t>
      </w:r>
    </w:p>
    <w:p w14:paraId="05B1F2E0" w14:textId="79CBB92C" w:rsidR="00596D46" w:rsidRDefault="00596D46" w:rsidP="00596D46">
      <w:pPr>
        <w:widowControl w:val="0"/>
        <w:spacing w:after="240"/>
        <w:jc w:val="both"/>
        <w:rPr>
          <w:rFonts w:cs="Arial"/>
          <w:sz w:val="20"/>
        </w:rPr>
      </w:pPr>
      <w:r>
        <w:rPr>
          <w:rFonts w:cs="Arial"/>
          <w:sz w:val="20"/>
        </w:rPr>
        <w:t xml:space="preserve">Challenge Community Services has </w:t>
      </w:r>
      <w:r w:rsidRPr="00FD4521">
        <w:rPr>
          <w:rFonts w:cs="Arial"/>
          <w:sz w:val="20"/>
        </w:rPr>
        <w:t xml:space="preserve">formally admitted to the FWO that it did not comply with its obligations under Commonwealth workplace relations laws and has entered into an Enforceable Undertaking with the FWO, a copy of which is available from the FWO website at </w:t>
      </w:r>
      <w:hyperlink r:id="rId13" w:tooltip="Fair Work Ombudsman website" w:history="1">
        <w:r w:rsidRPr="00FD4521">
          <w:rPr>
            <w:rStyle w:val="Hyperlink"/>
            <w:rFonts w:cs="Arial"/>
            <w:sz w:val="20"/>
          </w:rPr>
          <w:t>www.fairwork.gov.au</w:t>
        </w:r>
      </w:hyperlink>
      <w:r w:rsidRPr="00FD4521">
        <w:rPr>
          <w:rFonts w:cs="Arial"/>
          <w:sz w:val="20"/>
        </w:rPr>
        <w:t xml:space="preserve">.  </w:t>
      </w:r>
    </w:p>
    <w:p w14:paraId="05B1F2E1" w14:textId="77777777" w:rsidR="00596D46" w:rsidRPr="00FD4521" w:rsidRDefault="00596D46" w:rsidP="00596D46">
      <w:pPr>
        <w:widowControl w:val="0"/>
        <w:spacing w:after="240"/>
        <w:jc w:val="both"/>
        <w:rPr>
          <w:rFonts w:cs="Arial"/>
          <w:sz w:val="20"/>
        </w:rPr>
      </w:pPr>
      <w:r w:rsidRPr="00FD4521">
        <w:rPr>
          <w:rFonts w:cs="Arial"/>
          <w:sz w:val="20"/>
        </w:rPr>
        <w:t xml:space="preserve">As part of the Enforceable Undertaking, </w:t>
      </w:r>
      <w:r>
        <w:rPr>
          <w:rFonts w:cs="Arial"/>
          <w:sz w:val="20"/>
        </w:rPr>
        <w:t xml:space="preserve">Challenge Community Services has </w:t>
      </w:r>
      <w:r w:rsidRPr="00FD4521">
        <w:rPr>
          <w:rFonts w:cs="Arial"/>
          <w:sz w:val="20"/>
        </w:rPr>
        <w:t>committed to a number of measures to ensure future compliance with Commonwealth workplace relations laws.</w:t>
      </w:r>
    </w:p>
    <w:p w14:paraId="05B1F2E2" w14:textId="77777777" w:rsidR="00596D46" w:rsidRPr="00FD4521" w:rsidRDefault="00596D46" w:rsidP="00596D46">
      <w:pPr>
        <w:widowControl w:val="0"/>
        <w:spacing w:after="240"/>
        <w:jc w:val="both"/>
        <w:rPr>
          <w:rFonts w:cs="Arial"/>
          <w:sz w:val="20"/>
        </w:rPr>
      </w:pPr>
      <w:r>
        <w:rPr>
          <w:rFonts w:cs="Arial"/>
          <w:sz w:val="20"/>
        </w:rPr>
        <w:t xml:space="preserve">Challenge Community Services </w:t>
      </w:r>
      <w:r w:rsidRPr="00FD4521">
        <w:rPr>
          <w:rFonts w:cs="Arial"/>
          <w:sz w:val="20"/>
        </w:rPr>
        <w:t>express</w:t>
      </w:r>
      <w:r>
        <w:rPr>
          <w:rFonts w:cs="Arial"/>
          <w:sz w:val="20"/>
        </w:rPr>
        <w:t>es</w:t>
      </w:r>
      <w:r w:rsidRPr="00FD4521">
        <w:rPr>
          <w:rFonts w:cs="Arial"/>
          <w:sz w:val="20"/>
        </w:rPr>
        <w:t xml:space="preserve"> sincere regret and apologises to you for failing to comply with our lawful obligations.</w:t>
      </w:r>
    </w:p>
    <w:p w14:paraId="05B1F2E3" w14:textId="77777777" w:rsidR="00596D46" w:rsidRDefault="00596D46" w:rsidP="00596D46">
      <w:pPr>
        <w:widowControl w:val="0"/>
        <w:spacing w:after="240"/>
        <w:jc w:val="both"/>
        <w:rPr>
          <w:rFonts w:cs="Arial"/>
          <w:b/>
          <w:sz w:val="20"/>
        </w:rPr>
      </w:pPr>
      <w:r w:rsidRPr="00FD4521">
        <w:rPr>
          <w:rFonts w:cs="Arial"/>
          <w:sz w:val="20"/>
        </w:rPr>
        <w:t xml:space="preserve">Should you have </w:t>
      </w:r>
      <w:proofErr w:type="gramStart"/>
      <w:r w:rsidRPr="00FD4521">
        <w:rPr>
          <w:rFonts w:cs="Arial"/>
          <w:sz w:val="20"/>
        </w:rPr>
        <w:t xml:space="preserve">any </w:t>
      </w:r>
      <w:r>
        <w:rPr>
          <w:rFonts w:cs="Arial"/>
          <w:sz w:val="20"/>
        </w:rPr>
        <w:t xml:space="preserve"> questions</w:t>
      </w:r>
      <w:proofErr w:type="gramEnd"/>
      <w:r>
        <w:rPr>
          <w:rFonts w:cs="Arial"/>
          <w:sz w:val="20"/>
        </w:rPr>
        <w:t xml:space="preserve"> relating to your employment including whether you have been underpaid </w:t>
      </w:r>
      <w:r w:rsidRPr="00CB2514">
        <w:rPr>
          <w:rFonts w:cs="Arial"/>
          <w:sz w:val="20"/>
        </w:rPr>
        <w:t xml:space="preserve">during your employment with us, please contact the Human Resources Head Office on phone </w:t>
      </w:r>
      <w:proofErr w:type="spellStart"/>
      <w:r w:rsidR="00CB2514" w:rsidRPr="00CB2514">
        <w:rPr>
          <w:rFonts w:ascii="Calibri" w:hAnsi="Calibri"/>
          <w:color w:val="000000"/>
          <w:sz w:val="20"/>
          <w:highlight w:val="black"/>
          <w:lang w:eastAsia="en-AU"/>
        </w:rPr>
        <w:t>XXXXXXXXXXXXXXXXX</w:t>
      </w:r>
      <w:proofErr w:type="spellEnd"/>
      <w:r w:rsidRPr="00CB2514">
        <w:rPr>
          <w:rFonts w:cs="Arial"/>
          <w:sz w:val="20"/>
        </w:rPr>
        <w:t>.</w:t>
      </w:r>
      <w:r w:rsidRPr="00873656">
        <w:rPr>
          <w:rFonts w:cs="Arial"/>
          <w:sz w:val="20"/>
        </w:rPr>
        <w:t xml:space="preserve"> </w:t>
      </w:r>
    </w:p>
    <w:p w14:paraId="05B1F2E4" w14:textId="444783CE" w:rsidR="00596D46" w:rsidRPr="00FD4521" w:rsidRDefault="00596D46" w:rsidP="00596D46">
      <w:pPr>
        <w:widowControl w:val="0"/>
        <w:spacing w:after="240"/>
        <w:jc w:val="both"/>
        <w:rPr>
          <w:rFonts w:cs="Arial"/>
          <w:sz w:val="20"/>
        </w:rPr>
      </w:pPr>
      <w:r>
        <w:rPr>
          <w:rFonts w:cs="Arial"/>
          <w:sz w:val="20"/>
        </w:rPr>
        <w:t>Alternatively, anyone can contact the FWO via the</w:t>
      </w:r>
      <w:r w:rsidR="00B84123">
        <w:rPr>
          <w:rFonts w:cs="Arial"/>
          <w:sz w:val="20"/>
        </w:rPr>
        <w:t>ir</w:t>
      </w:r>
      <w:r>
        <w:rPr>
          <w:rFonts w:cs="Arial"/>
          <w:sz w:val="20"/>
        </w:rPr>
        <w:t xml:space="preserve"> website at </w:t>
      </w:r>
      <w:hyperlink r:id="rId14" w:tooltip="Fair Work Ombudsman website" w:history="1">
        <w:r w:rsidRPr="00996F7C">
          <w:rPr>
            <w:rStyle w:val="Hyperlink"/>
            <w:rFonts w:cs="Arial"/>
            <w:sz w:val="20"/>
          </w:rPr>
          <w:t>www.fairwork.gov.au</w:t>
        </w:r>
      </w:hyperlink>
      <w:r w:rsidR="00790CF3">
        <w:rPr>
          <w:rStyle w:val="Hyperlink"/>
          <w:rFonts w:cs="Arial"/>
          <w:sz w:val="20"/>
        </w:rPr>
        <w:t>.</w:t>
      </w:r>
      <w:r>
        <w:rPr>
          <w:rFonts w:cs="Arial"/>
          <w:sz w:val="20"/>
        </w:rPr>
        <w:t xml:space="preserve"> </w:t>
      </w:r>
    </w:p>
    <w:p w14:paraId="05B1F2E5" w14:textId="77777777" w:rsidR="00596D46" w:rsidRPr="00FD4521" w:rsidRDefault="00596D46" w:rsidP="00596D46">
      <w:pPr>
        <w:rPr>
          <w:rFonts w:cs="Arial"/>
          <w:sz w:val="20"/>
        </w:rPr>
      </w:pPr>
    </w:p>
    <w:p w14:paraId="05B1F2E9" w14:textId="179AA1CD" w:rsidR="00596D46" w:rsidRPr="004D635E" w:rsidRDefault="00596D46" w:rsidP="00596D46">
      <w:pPr>
        <w:rPr>
          <w:rFonts w:cs="Arial"/>
          <w:sz w:val="20"/>
        </w:rPr>
      </w:pPr>
      <w:r w:rsidRPr="00FD4521">
        <w:rPr>
          <w:rFonts w:cs="Arial"/>
          <w:sz w:val="20"/>
        </w:rPr>
        <w:t>Yours sincerely</w:t>
      </w:r>
      <w:r>
        <w:rPr>
          <w:rFonts w:cs="Arial"/>
          <w:sz w:val="20"/>
        </w:rPr>
        <w:t>,</w:t>
      </w:r>
    </w:p>
    <w:p w14:paraId="05B1F2EA" w14:textId="77777777" w:rsidR="00596D46" w:rsidRPr="009461B2" w:rsidRDefault="00596D46" w:rsidP="004D635E">
      <w:pPr>
        <w:spacing w:before="720"/>
        <w:jc w:val="both"/>
        <w:rPr>
          <w:rFonts w:cs="Arial"/>
          <w:sz w:val="20"/>
        </w:rPr>
      </w:pPr>
      <w:r>
        <w:rPr>
          <w:rFonts w:cs="Arial"/>
          <w:sz w:val="20"/>
        </w:rPr>
        <w:t>Mr Barry Murphy</w:t>
      </w:r>
    </w:p>
    <w:p w14:paraId="05B1F2EB" w14:textId="77777777" w:rsidR="00596D46" w:rsidRDefault="00596D46" w:rsidP="00596D46">
      <w:pPr>
        <w:widowControl w:val="0"/>
        <w:spacing w:after="240"/>
        <w:jc w:val="both"/>
        <w:rPr>
          <w:rFonts w:cs="Arial"/>
          <w:szCs w:val="22"/>
        </w:rPr>
      </w:pPr>
      <w:r>
        <w:rPr>
          <w:rFonts w:cs="Arial"/>
          <w:sz w:val="20"/>
        </w:rPr>
        <w:t>Challenge Community Services</w:t>
      </w:r>
    </w:p>
    <w:p w14:paraId="05B1F2EC" w14:textId="77777777" w:rsidR="00596D46" w:rsidRDefault="00596D46">
      <w:pPr>
        <w:rPr>
          <w:rFonts w:cs="Arial"/>
          <w:spacing w:val="10"/>
          <w:sz w:val="28"/>
          <w:szCs w:val="28"/>
        </w:rPr>
      </w:pPr>
      <w:r>
        <w:rPr>
          <w:rFonts w:cs="Arial"/>
          <w:spacing w:val="10"/>
          <w:sz w:val="28"/>
          <w:szCs w:val="28"/>
        </w:rPr>
        <w:br w:type="page"/>
      </w:r>
    </w:p>
    <w:p w14:paraId="05B1F2ED" w14:textId="77777777" w:rsidR="0006645F" w:rsidRPr="00596D46" w:rsidRDefault="0006645F">
      <w:pPr>
        <w:rPr>
          <w:rFonts w:ascii="Cambria" w:hAnsi="Cambria" w:cs="Arial"/>
          <w:i/>
          <w:spacing w:val="10"/>
          <w:sz w:val="28"/>
          <w:szCs w:val="28"/>
        </w:rPr>
      </w:pPr>
    </w:p>
    <w:p w14:paraId="05B1F2EE" w14:textId="77777777" w:rsidR="00E9044F" w:rsidRPr="00AD7910" w:rsidRDefault="00E9044F" w:rsidP="00AD7910">
      <w:pPr>
        <w:pStyle w:val="Heading2"/>
        <w:rPr>
          <w:rFonts w:asciiTheme="majorHAnsi" w:hAnsiTheme="majorHAnsi"/>
          <w:i/>
          <w:sz w:val="28"/>
          <w:szCs w:val="28"/>
        </w:rPr>
      </w:pPr>
      <w:r w:rsidRPr="00AD7910">
        <w:rPr>
          <w:rFonts w:asciiTheme="majorHAnsi" w:hAnsiTheme="majorHAnsi"/>
          <w:i/>
          <w:sz w:val="28"/>
          <w:szCs w:val="28"/>
        </w:rPr>
        <w:t xml:space="preserve">Attachment </w:t>
      </w:r>
      <w:r w:rsidR="00596D46" w:rsidRPr="00AD7910">
        <w:rPr>
          <w:rFonts w:asciiTheme="majorHAnsi" w:hAnsiTheme="majorHAnsi"/>
          <w:i/>
          <w:sz w:val="28"/>
          <w:szCs w:val="28"/>
        </w:rPr>
        <w:t>D</w:t>
      </w:r>
      <w:r w:rsidRPr="00AD7910">
        <w:rPr>
          <w:rFonts w:asciiTheme="majorHAnsi" w:hAnsiTheme="majorHAnsi"/>
          <w:i/>
          <w:sz w:val="28"/>
          <w:szCs w:val="28"/>
        </w:rPr>
        <w:t xml:space="preserve"> – </w:t>
      </w:r>
      <w:r w:rsidR="00596D46" w:rsidRPr="00AD7910">
        <w:rPr>
          <w:rFonts w:asciiTheme="majorHAnsi" w:hAnsiTheme="majorHAnsi"/>
          <w:i/>
          <w:sz w:val="28"/>
          <w:szCs w:val="28"/>
        </w:rPr>
        <w:t xml:space="preserve">Alternative </w:t>
      </w:r>
      <w:r w:rsidRPr="00AD7910">
        <w:rPr>
          <w:rFonts w:asciiTheme="majorHAnsi" w:hAnsiTheme="majorHAnsi"/>
          <w:i/>
          <w:sz w:val="28"/>
          <w:szCs w:val="28"/>
        </w:rPr>
        <w:t xml:space="preserve">Letter of Apology </w:t>
      </w:r>
    </w:p>
    <w:p w14:paraId="05B1F2EF" w14:textId="77777777" w:rsidR="00E9044F" w:rsidRPr="003938A9" w:rsidRDefault="00E9044F" w:rsidP="00E9044F">
      <w:pPr>
        <w:widowControl w:val="0"/>
        <w:spacing w:after="240"/>
        <w:jc w:val="both"/>
        <w:rPr>
          <w:rFonts w:cs="Arial"/>
          <w:b/>
          <w:spacing w:val="10"/>
          <w:sz w:val="28"/>
          <w:szCs w:val="28"/>
        </w:rPr>
      </w:pPr>
    </w:p>
    <w:p w14:paraId="05B1F2F0" w14:textId="77777777" w:rsidR="00E9044F" w:rsidRPr="003938A9" w:rsidRDefault="00E9044F" w:rsidP="00E9044F">
      <w:pPr>
        <w:widowControl w:val="0"/>
        <w:spacing w:before="120" w:after="120" w:line="360" w:lineRule="auto"/>
        <w:jc w:val="both"/>
        <w:rPr>
          <w:rFonts w:cs="Arial"/>
          <w:b/>
          <w:sz w:val="28"/>
          <w:szCs w:val="28"/>
        </w:rPr>
      </w:pPr>
      <w:r w:rsidRPr="003938A9">
        <w:rPr>
          <w:rFonts w:cs="Arial"/>
          <w:b/>
          <w:sz w:val="28"/>
          <w:szCs w:val="28"/>
        </w:rPr>
        <w:t>Date&gt;</w:t>
      </w:r>
    </w:p>
    <w:p w14:paraId="05B1F2F1" w14:textId="77777777" w:rsidR="00E9044F" w:rsidRPr="003938A9" w:rsidRDefault="00E9044F" w:rsidP="00E9044F">
      <w:pPr>
        <w:widowControl w:val="0"/>
        <w:spacing w:before="120" w:after="120" w:line="360" w:lineRule="auto"/>
        <w:jc w:val="both"/>
        <w:rPr>
          <w:rFonts w:cs="Arial"/>
          <w:b/>
          <w:sz w:val="28"/>
          <w:szCs w:val="28"/>
        </w:rPr>
      </w:pPr>
      <w:r w:rsidRPr="003938A9">
        <w:rPr>
          <w:rFonts w:cs="Arial"/>
          <w:b/>
          <w:sz w:val="28"/>
          <w:szCs w:val="28"/>
        </w:rPr>
        <w:t>&lt;Employee Name &amp; Address&gt;</w:t>
      </w:r>
    </w:p>
    <w:p w14:paraId="05B1F2F2" w14:textId="77777777" w:rsidR="00E9044F" w:rsidRPr="003938A9" w:rsidRDefault="00E9044F" w:rsidP="00E9044F">
      <w:pPr>
        <w:widowControl w:val="0"/>
        <w:spacing w:before="120" w:after="120" w:line="360" w:lineRule="auto"/>
        <w:jc w:val="both"/>
        <w:rPr>
          <w:rFonts w:cs="Arial"/>
          <w:b/>
          <w:sz w:val="28"/>
          <w:szCs w:val="28"/>
        </w:rPr>
      </w:pPr>
      <w:r w:rsidRPr="003938A9">
        <w:rPr>
          <w:rFonts w:cs="Arial"/>
          <w:sz w:val="28"/>
          <w:szCs w:val="28"/>
        </w:rPr>
        <w:t>Dear &lt;Employee Name&gt;</w:t>
      </w:r>
    </w:p>
    <w:p w14:paraId="05B1F2F3" w14:textId="77777777" w:rsidR="00596D46" w:rsidRDefault="00596D46" w:rsidP="00596D46">
      <w:pPr>
        <w:widowControl w:val="0"/>
        <w:spacing w:after="240"/>
        <w:jc w:val="both"/>
        <w:rPr>
          <w:rFonts w:cs="Arial"/>
          <w:sz w:val="28"/>
          <w:szCs w:val="28"/>
        </w:rPr>
      </w:pPr>
      <w:r>
        <w:rPr>
          <w:rFonts w:cs="Arial"/>
          <w:sz w:val="28"/>
          <w:szCs w:val="28"/>
        </w:rPr>
        <w:t>I am writing to you on behalf of Challenge Community Services to apologise for not paying you the correct wages.</w:t>
      </w:r>
    </w:p>
    <w:p w14:paraId="05B1F2F4" w14:textId="77777777" w:rsidR="00596D46" w:rsidRPr="00596D46" w:rsidRDefault="00596D46" w:rsidP="00596D46">
      <w:pPr>
        <w:widowControl w:val="0"/>
        <w:spacing w:after="240"/>
        <w:jc w:val="both"/>
        <w:rPr>
          <w:rFonts w:cs="Arial"/>
          <w:sz w:val="28"/>
          <w:szCs w:val="28"/>
        </w:rPr>
      </w:pPr>
      <w:r w:rsidRPr="00596D46">
        <w:rPr>
          <w:rFonts w:cs="Arial"/>
          <w:sz w:val="28"/>
          <w:szCs w:val="28"/>
        </w:rPr>
        <w:t>The Office of the Fair Work Ombudsman (</w:t>
      </w:r>
      <w:r w:rsidRPr="00596D46">
        <w:rPr>
          <w:rFonts w:cs="Arial"/>
          <w:b/>
          <w:sz w:val="28"/>
          <w:szCs w:val="28"/>
        </w:rPr>
        <w:t>FWO</w:t>
      </w:r>
      <w:r w:rsidRPr="00596D46">
        <w:rPr>
          <w:rFonts w:cs="Arial"/>
          <w:sz w:val="28"/>
          <w:szCs w:val="28"/>
        </w:rPr>
        <w:t xml:space="preserve">) is the government agency responsible for making sure that workers are paid properly. </w:t>
      </w:r>
    </w:p>
    <w:p w14:paraId="05B1F2F5" w14:textId="77777777" w:rsidR="00596D46" w:rsidRPr="00596D46" w:rsidRDefault="00596D46" w:rsidP="00596D46">
      <w:pPr>
        <w:widowControl w:val="0"/>
        <w:spacing w:after="240"/>
        <w:jc w:val="both"/>
        <w:rPr>
          <w:rFonts w:cs="Arial"/>
          <w:sz w:val="28"/>
          <w:szCs w:val="28"/>
        </w:rPr>
      </w:pPr>
      <w:r>
        <w:rPr>
          <w:rFonts w:cs="Arial"/>
          <w:sz w:val="28"/>
          <w:szCs w:val="28"/>
        </w:rPr>
        <w:t>Recently the</w:t>
      </w:r>
      <w:r w:rsidRPr="00596D46">
        <w:rPr>
          <w:rFonts w:cs="Arial"/>
          <w:sz w:val="28"/>
          <w:szCs w:val="28"/>
        </w:rPr>
        <w:t xml:space="preserve"> FWO checked to see whether people working for Challenge in Narrabri</w:t>
      </w:r>
      <w:r w:rsidR="00390011">
        <w:rPr>
          <w:rFonts w:cs="Arial"/>
          <w:sz w:val="28"/>
          <w:szCs w:val="28"/>
        </w:rPr>
        <w:t>, Muswellbrook</w:t>
      </w:r>
      <w:r w:rsidRPr="00596D46">
        <w:rPr>
          <w:rFonts w:cs="Arial"/>
          <w:sz w:val="28"/>
          <w:szCs w:val="28"/>
        </w:rPr>
        <w:t xml:space="preserve"> and Tamworth were being paid correctly.</w:t>
      </w:r>
    </w:p>
    <w:p w14:paraId="05B1F2F6" w14:textId="77777777" w:rsidR="00596D46" w:rsidRPr="00596D46" w:rsidRDefault="00596D46" w:rsidP="00596D46">
      <w:pPr>
        <w:widowControl w:val="0"/>
        <w:spacing w:after="240"/>
        <w:jc w:val="both"/>
        <w:rPr>
          <w:rFonts w:cs="Arial"/>
          <w:sz w:val="28"/>
          <w:szCs w:val="28"/>
        </w:rPr>
      </w:pPr>
      <w:r w:rsidRPr="00596D46">
        <w:rPr>
          <w:rFonts w:cs="Arial"/>
          <w:sz w:val="28"/>
          <w:szCs w:val="28"/>
        </w:rPr>
        <w:t xml:space="preserve">The FWO found that </w:t>
      </w:r>
      <w:r>
        <w:rPr>
          <w:rFonts w:cs="Arial"/>
          <w:sz w:val="28"/>
          <w:szCs w:val="28"/>
        </w:rPr>
        <w:t>you</w:t>
      </w:r>
      <w:r w:rsidRPr="00596D46">
        <w:rPr>
          <w:rFonts w:cs="Arial"/>
          <w:sz w:val="28"/>
          <w:szCs w:val="28"/>
        </w:rPr>
        <w:t xml:space="preserve"> were not paid properly.</w:t>
      </w:r>
    </w:p>
    <w:p w14:paraId="05B1F2F7" w14:textId="77777777" w:rsidR="00596D46" w:rsidRDefault="00596D46" w:rsidP="00596D46">
      <w:pPr>
        <w:widowControl w:val="0"/>
        <w:spacing w:after="240"/>
        <w:jc w:val="both"/>
        <w:rPr>
          <w:rFonts w:cs="Arial"/>
          <w:sz w:val="28"/>
          <w:szCs w:val="28"/>
        </w:rPr>
      </w:pPr>
      <w:r>
        <w:rPr>
          <w:rFonts w:cs="Arial"/>
          <w:sz w:val="28"/>
          <w:szCs w:val="28"/>
        </w:rPr>
        <w:t>This happened because w</w:t>
      </w:r>
      <w:r w:rsidRPr="00596D46">
        <w:rPr>
          <w:rFonts w:cs="Arial"/>
          <w:sz w:val="28"/>
          <w:szCs w:val="28"/>
        </w:rPr>
        <w:t xml:space="preserve">e did not correctly follow the Agreement we have with our workers. </w:t>
      </w:r>
    </w:p>
    <w:p w14:paraId="05B1F2F8" w14:textId="77777777" w:rsidR="00596D46" w:rsidRPr="00596D46" w:rsidRDefault="00596D46" w:rsidP="00596D46">
      <w:pPr>
        <w:widowControl w:val="0"/>
        <w:spacing w:after="240"/>
        <w:jc w:val="both"/>
        <w:rPr>
          <w:rFonts w:cs="Arial"/>
          <w:sz w:val="28"/>
          <w:szCs w:val="28"/>
        </w:rPr>
      </w:pPr>
      <w:r w:rsidRPr="00596D46">
        <w:rPr>
          <w:rFonts w:cs="Arial"/>
          <w:sz w:val="28"/>
          <w:szCs w:val="28"/>
        </w:rPr>
        <w:t xml:space="preserve">We admit that we broke the law by not paying </w:t>
      </w:r>
      <w:r>
        <w:rPr>
          <w:rFonts w:cs="Arial"/>
          <w:sz w:val="28"/>
          <w:szCs w:val="28"/>
        </w:rPr>
        <w:t>you</w:t>
      </w:r>
      <w:r w:rsidRPr="00596D46">
        <w:rPr>
          <w:rFonts w:cs="Arial"/>
          <w:sz w:val="28"/>
          <w:szCs w:val="28"/>
        </w:rPr>
        <w:t xml:space="preserve"> the right wages</w:t>
      </w:r>
      <w:r>
        <w:rPr>
          <w:rFonts w:cs="Arial"/>
          <w:sz w:val="28"/>
          <w:szCs w:val="28"/>
        </w:rPr>
        <w:t xml:space="preserve"> and we have now paid you the wages that we should have paid you.</w:t>
      </w:r>
    </w:p>
    <w:p w14:paraId="05B1F2F9" w14:textId="77777777" w:rsidR="00596D46" w:rsidRPr="00596D46" w:rsidRDefault="00596D46" w:rsidP="00596D46">
      <w:pPr>
        <w:widowControl w:val="0"/>
        <w:spacing w:after="240"/>
        <w:jc w:val="both"/>
        <w:rPr>
          <w:rFonts w:cs="Arial"/>
          <w:sz w:val="28"/>
          <w:szCs w:val="28"/>
        </w:rPr>
      </w:pPr>
      <w:r w:rsidRPr="00596D46">
        <w:rPr>
          <w:rFonts w:cs="Arial"/>
          <w:sz w:val="28"/>
          <w:szCs w:val="28"/>
        </w:rPr>
        <w:t xml:space="preserve">We are really sorry that we underpaid </w:t>
      </w:r>
      <w:r>
        <w:rPr>
          <w:rFonts w:cs="Arial"/>
          <w:sz w:val="28"/>
          <w:szCs w:val="28"/>
        </w:rPr>
        <w:t>you</w:t>
      </w:r>
      <w:r w:rsidRPr="00596D46">
        <w:rPr>
          <w:rFonts w:cs="Arial"/>
          <w:sz w:val="28"/>
          <w:szCs w:val="28"/>
        </w:rPr>
        <w:t xml:space="preserve"> and we promise that this will not happen again. We will obey the law at all times.</w:t>
      </w:r>
    </w:p>
    <w:p w14:paraId="05B1F2FA" w14:textId="77777777" w:rsidR="00596D46" w:rsidRPr="00596D46" w:rsidRDefault="00596D46" w:rsidP="00596D46">
      <w:pPr>
        <w:widowControl w:val="0"/>
        <w:spacing w:after="240"/>
        <w:jc w:val="both"/>
        <w:rPr>
          <w:rFonts w:cs="Arial"/>
          <w:sz w:val="28"/>
          <w:szCs w:val="28"/>
        </w:rPr>
      </w:pPr>
      <w:r w:rsidRPr="00596D46">
        <w:rPr>
          <w:rFonts w:cs="Arial"/>
          <w:sz w:val="28"/>
          <w:szCs w:val="28"/>
        </w:rPr>
        <w:t>We have agreed to work with the FWO so they can check that we are doing the right thing and paying you correctly.</w:t>
      </w:r>
    </w:p>
    <w:p w14:paraId="05B1F2FB" w14:textId="77777777" w:rsidR="00596D46" w:rsidRPr="00596D46" w:rsidRDefault="00596D46" w:rsidP="00596D46">
      <w:pPr>
        <w:widowControl w:val="0"/>
        <w:spacing w:after="240"/>
        <w:jc w:val="both"/>
        <w:rPr>
          <w:rFonts w:cs="Arial"/>
          <w:sz w:val="28"/>
          <w:szCs w:val="28"/>
        </w:rPr>
      </w:pPr>
      <w:r w:rsidRPr="00596D46">
        <w:rPr>
          <w:rFonts w:cs="Arial"/>
          <w:sz w:val="28"/>
          <w:szCs w:val="28"/>
        </w:rPr>
        <w:t xml:space="preserve">If you </w:t>
      </w:r>
      <w:r>
        <w:rPr>
          <w:rFonts w:cs="Arial"/>
          <w:sz w:val="28"/>
          <w:szCs w:val="28"/>
        </w:rPr>
        <w:t xml:space="preserve">have any questions about what has happened or </w:t>
      </w:r>
      <w:r w:rsidR="003938A9">
        <w:rPr>
          <w:rFonts w:cs="Arial"/>
          <w:sz w:val="28"/>
          <w:szCs w:val="28"/>
        </w:rPr>
        <w:t xml:space="preserve">about </w:t>
      </w:r>
      <w:r>
        <w:rPr>
          <w:rFonts w:cs="Arial"/>
          <w:sz w:val="28"/>
          <w:szCs w:val="28"/>
        </w:rPr>
        <w:t xml:space="preserve">whether you have been paid correctly please contact us by phoning </w:t>
      </w:r>
      <w:proofErr w:type="spellStart"/>
      <w:r w:rsidR="00CB2514" w:rsidRPr="00CB2514">
        <w:rPr>
          <w:rFonts w:ascii="Calibri" w:hAnsi="Calibri"/>
          <w:color w:val="000000"/>
          <w:sz w:val="24"/>
          <w:szCs w:val="24"/>
          <w:highlight w:val="black"/>
          <w:lang w:eastAsia="en-AU"/>
        </w:rPr>
        <w:t>XXXXXXXXXXXXXXXXX</w:t>
      </w:r>
      <w:proofErr w:type="spellEnd"/>
      <w:r w:rsidR="00B84123">
        <w:rPr>
          <w:rFonts w:cs="Arial"/>
          <w:sz w:val="28"/>
          <w:szCs w:val="28"/>
        </w:rPr>
        <w:t>.</w:t>
      </w:r>
    </w:p>
    <w:p w14:paraId="05B1F2FE" w14:textId="77777777" w:rsidR="00E9044F" w:rsidRPr="00596D46" w:rsidRDefault="00E9044F" w:rsidP="00552AFC">
      <w:pPr>
        <w:spacing w:before="960"/>
        <w:rPr>
          <w:rFonts w:cs="Arial"/>
          <w:sz w:val="28"/>
          <w:szCs w:val="28"/>
        </w:rPr>
      </w:pPr>
      <w:r w:rsidRPr="00596D46">
        <w:rPr>
          <w:rFonts w:cs="Arial"/>
          <w:sz w:val="28"/>
          <w:szCs w:val="28"/>
        </w:rPr>
        <w:t>Yours sincerely</w:t>
      </w:r>
      <w:r w:rsidR="008C3908" w:rsidRPr="00596D46">
        <w:rPr>
          <w:rFonts w:cs="Arial"/>
          <w:sz w:val="28"/>
          <w:szCs w:val="28"/>
        </w:rPr>
        <w:t>,</w:t>
      </w:r>
    </w:p>
    <w:p w14:paraId="05B1F302" w14:textId="77777777" w:rsidR="0006645F" w:rsidRPr="00596D46" w:rsidRDefault="00873656" w:rsidP="00552AFC">
      <w:pPr>
        <w:spacing w:before="960"/>
        <w:jc w:val="both"/>
        <w:rPr>
          <w:rFonts w:cs="Arial"/>
          <w:sz w:val="28"/>
          <w:szCs w:val="28"/>
        </w:rPr>
      </w:pPr>
      <w:r w:rsidRPr="00596D46">
        <w:rPr>
          <w:rFonts w:cs="Arial"/>
          <w:sz w:val="28"/>
          <w:szCs w:val="28"/>
        </w:rPr>
        <w:t>Mr Barry Murphy</w:t>
      </w:r>
    </w:p>
    <w:p w14:paraId="05B1F303" w14:textId="77777777" w:rsidR="00E9044F" w:rsidRPr="00596D46" w:rsidRDefault="00873656" w:rsidP="00E9044F">
      <w:pPr>
        <w:widowControl w:val="0"/>
        <w:spacing w:after="240"/>
        <w:jc w:val="both"/>
        <w:rPr>
          <w:rFonts w:cs="Arial"/>
          <w:sz w:val="28"/>
          <w:szCs w:val="28"/>
        </w:rPr>
      </w:pPr>
      <w:r w:rsidRPr="00596D46">
        <w:rPr>
          <w:rFonts w:cs="Arial"/>
          <w:sz w:val="28"/>
          <w:szCs w:val="28"/>
        </w:rPr>
        <w:t>Challenge Community Services</w:t>
      </w:r>
    </w:p>
    <w:p w14:paraId="05B1F304" w14:textId="77777777" w:rsidR="00CF4CD2" w:rsidRPr="000446F2" w:rsidRDefault="00CF4CD2" w:rsidP="00CF4CD2">
      <w:pPr>
        <w:widowControl w:val="0"/>
        <w:spacing w:after="240"/>
        <w:jc w:val="both"/>
        <w:rPr>
          <w:rFonts w:cs="Arial"/>
          <w:sz w:val="20"/>
        </w:rPr>
      </w:pPr>
    </w:p>
    <w:sectPr w:rsidR="00CF4CD2" w:rsidRPr="000446F2" w:rsidSect="00A16BAB">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1F30B" w14:textId="77777777" w:rsidR="00E72EC8" w:rsidRDefault="00E72EC8">
      <w:r>
        <w:separator/>
      </w:r>
    </w:p>
  </w:endnote>
  <w:endnote w:type="continuationSeparator" w:id="0">
    <w:p w14:paraId="05B1F30C" w14:textId="77777777" w:rsidR="00E72EC8" w:rsidRDefault="00E7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8908" w14:textId="77777777" w:rsidR="008E7024" w:rsidRDefault="008E70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1F30D" w14:textId="77777777" w:rsidR="004F06F2" w:rsidRDefault="004F06F2">
    <w:pPr>
      <w:pStyle w:val="Footer"/>
      <w:jc w:val="right"/>
    </w:pPr>
    <w:r>
      <w:fldChar w:fldCharType="begin"/>
    </w:r>
    <w:r>
      <w:instrText xml:space="preserve"> PAGE   \* MERGEFORMAT </w:instrText>
    </w:r>
    <w:r>
      <w:fldChar w:fldCharType="separate"/>
    </w:r>
    <w:r w:rsidR="00552AFC">
      <w:rPr>
        <w:noProof/>
      </w:rPr>
      <w:t>1</w:t>
    </w:r>
    <w:r>
      <w:rPr>
        <w:noProof/>
      </w:rPr>
      <w:fldChar w:fldCharType="end"/>
    </w:r>
  </w:p>
  <w:p w14:paraId="05B1F30E" w14:textId="77777777" w:rsidR="004F06F2" w:rsidRDefault="004F06F2">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4F06F2" w14:paraId="05B1F312" w14:textId="77777777">
      <w:trPr>
        <w:trHeight w:hRule="exact" w:val="440"/>
      </w:trPr>
      <w:tc>
        <w:tcPr>
          <w:tcW w:w="2211" w:type="dxa"/>
          <w:tcBorders>
            <w:right w:val="nil"/>
          </w:tcBorders>
        </w:tcPr>
        <w:p w14:paraId="05B1F30F" w14:textId="77777777" w:rsidR="004F06F2" w:rsidRDefault="004F06F2">
          <w:pPr>
            <w:pStyle w:val="Footer"/>
          </w:pPr>
        </w:p>
      </w:tc>
      <w:tc>
        <w:tcPr>
          <w:tcW w:w="7371" w:type="dxa"/>
          <w:tcBorders>
            <w:top w:val="single" w:sz="4" w:space="0" w:color="auto"/>
            <w:left w:val="single" w:sz="2" w:space="0" w:color="auto"/>
          </w:tcBorders>
        </w:tcPr>
        <w:p w14:paraId="05B1F310" w14:textId="77777777" w:rsidR="004F06F2" w:rsidRDefault="004F06F2">
          <w:pPr>
            <w:pStyle w:val="Footer"/>
            <w:ind w:left="113"/>
          </w:pPr>
        </w:p>
      </w:tc>
      <w:tc>
        <w:tcPr>
          <w:tcW w:w="567" w:type="dxa"/>
        </w:tcPr>
        <w:p w14:paraId="05B1F311" w14:textId="77777777" w:rsidR="004F06F2" w:rsidRDefault="004F06F2">
          <w:pPr>
            <w:pStyle w:val="Footer"/>
            <w:spacing w:before="60"/>
            <w:jc w:val="right"/>
          </w:pPr>
        </w:p>
      </w:tc>
    </w:tr>
  </w:tbl>
  <w:p w14:paraId="05B1F313" w14:textId="77777777" w:rsidR="004F06F2" w:rsidRDefault="004F06F2">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1F309" w14:textId="77777777" w:rsidR="00E72EC8" w:rsidRDefault="00E72EC8">
      <w:r>
        <w:separator/>
      </w:r>
    </w:p>
  </w:footnote>
  <w:footnote w:type="continuationSeparator" w:id="0">
    <w:p w14:paraId="05B1F30A" w14:textId="77777777" w:rsidR="00E72EC8" w:rsidRDefault="00E72EC8">
      <w:r>
        <w:continuationSeparator/>
      </w:r>
    </w:p>
  </w:footnote>
  <w:footnote w:id="1">
    <w:p w14:paraId="05B1F314" w14:textId="77777777" w:rsidR="002C64E7" w:rsidRDefault="002C64E7">
      <w:pPr>
        <w:pStyle w:val="FootnoteText"/>
      </w:pPr>
      <w:r>
        <w:rPr>
          <w:rStyle w:val="FootnoteReference"/>
        </w:rPr>
        <w:footnoteRef/>
      </w:r>
      <w:r>
        <w:t xml:space="preserve"> The Agreement </w:t>
      </w:r>
      <w:r w:rsidR="00365613">
        <w:t>at B. Preamble p 3</w:t>
      </w:r>
    </w:p>
  </w:footnote>
  <w:footnote w:id="2">
    <w:p w14:paraId="05B1F315" w14:textId="77777777" w:rsidR="00056352" w:rsidRDefault="00056352">
      <w:pPr>
        <w:pStyle w:val="FootnoteText"/>
      </w:pPr>
      <w:r>
        <w:rPr>
          <w:rStyle w:val="FootnoteReference"/>
        </w:rPr>
        <w:footnoteRef/>
      </w:r>
      <w:r>
        <w:t xml:space="preserve"> The Agreement at Schedule </w:t>
      </w:r>
      <w:r w:rsidR="00C47319">
        <w:t>“</w:t>
      </w:r>
      <w:r>
        <w:t>A</w:t>
      </w:r>
      <w:r w:rsidR="00C47319">
        <w:t>”</w:t>
      </w:r>
    </w:p>
  </w:footnote>
  <w:footnote w:id="3">
    <w:p w14:paraId="05B1F316" w14:textId="77777777" w:rsidR="00056352" w:rsidRDefault="00056352">
      <w:pPr>
        <w:pStyle w:val="FootnoteText"/>
      </w:pPr>
      <w:r>
        <w:rPr>
          <w:rStyle w:val="FootnoteReference"/>
        </w:rPr>
        <w:footnoteRef/>
      </w:r>
      <w:r>
        <w:t xml:space="preserve"> </w:t>
      </w:r>
      <w:proofErr w:type="gramStart"/>
      <w:r>
        <w:t xml:space="preserve">The Agreement at </w:t>
      </w:r>
      <w:r w:rsidR="00C47319">
        <w:t>“</w:t>
      </w:r>
      <w:r>
        <w:t>A</w:t>
      </w:r>
      <w:r w:rsidR="00C47319">
        <w:t>”</w:t>
      </w:r>
      <w:r>
        <w:t>.</w:t>
      </w:r>
      <w:proofErr w:type="gramEnd"/>
      <w:r>
        <w:t xml:space="preserve"> Glossary of Key Terms pp 1 -2 </w:t>
      </w:r>
    </w:p>
  </w:footnote>
  <w:footnote w:id="4">
    <w:p w14:paraId="05B1F317" w14:textId="77777777" w:rsidR="00C47319" w:rsidRDefault="00C47319">
      <w:pPr>
        <w:pStyle w:val="FootnoteText"/>
      </w:pPr>
      <w:r>
        <w:rPr>
          <w:rStyle w:val="FootnoteReference"/>
        </w:rPr>
        <w:footnoteRef/>
      </w:r>
      <w:r>
        <w:t xml:space="preserve"> See Agreement, A. Glossary of Terms,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DC522" w14:textId="77777777" w:rsidR="008E7024" w:rsidRDefault="008E70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35CFB" w14:textId="77777777" w:rsidR="008E7024" w:rsidRDefault="008E70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753B6" w14:textId="77777777" w:rsidR="008E7024" w:rsidRDefault="008E70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4683458"/>
    <w:multiLevelType w:val="hybridMultilevel"/>
    <w:tmpl w:val="D9983A10"/>
    <w:lvl w:ilvl="0" w:tplc="7B586184">
      <w:start w:val="1"/>
      <w:numFmt w:val="lowerLetter"/>
      <w:lvlText w:val="(%1)"/>
      <w:lvlJc w:val="left"/>
      <w:pPr>
        <w:ind w:left="1440" w:hanging="360"/>
      </w:pPr>
      <w:rPr>
        <w:rFonts w:hint="default"/>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3A1B44"/>
    <w:multiLevelType w:val="hybridMultilevel"/>
    <w:tmpl w:val="0442C5B8"/>
    <w:lvl w:ilvl="0" w:tplc="D6D896CE">
      <w:start w:val="1"/>
      <w:numFmt w:val="decimal"/>
      <w:lvlText w:val="%1."/>
      <w:lvlJc w:val="left"/>
      <w:pPr>
        <w:ind w:left="720" w:hanging="360"/>
      </w:pPr>
      <w:rPr>
        <w:b w:val="0"/>
        <w:i w:val="0"/>
      </w:rPr>
    </w:lvl>
    <w:lvl w:ilvl="1" w:tplc="7B586184">
      <w:start w:val="1"/>
      <w:numFmt w:val="lowerLetter"/>
      <w:lvlText w:val="(%2)"/>
      <w:lvlJc w:val="left"/>
      <w:pPr>
        <w:ind w:left="107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5825D1"/>
    <w:multiLevelType w:val="hybridMultilevel"/>
    <w:tmpl w:val="D9983A10"/>
    <w:lvl w:ilvl="0" w:tplc="7B586184">
      <w:start w:val="1"/>
      <w:numFmt w:val="lowerLetter"/>
      <w:lvlText w:val="(%1)"/>
      <w:lvlJc w:val="left"/>
      <w:pPr>
        <w:ind w:left="1440" w:hanging="360"/>
      </w:pPr>
      <w:rPr>
        <w:rFonts w:hint="default"/>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3702AE8"/>
    <w:multiLevelType w:val="hybridMultilevel"/>
    <w:tmpl w:val="CBE49D82"/>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8AA4BBA"/>
    <w:multiLevelType w:val="hybridMultilevel"/>
    <w:tmpl w:val="D9983A10"/>
    <w:lvl w:ilvl="0" w:tplc="7B586184">
      <w:start w:val="1"/>
      <w:numFmt w:val="lowerLetter"/>
      <w:lvlText w:val="(%1)"/>
      <w:lvlJc w:val="left"/>
      <w:pPr>
        <w:ind w:left="1440" w:hanging="360"/>
      </w:pPr>
      <w:rPr>
        <w:rFonts w:hint="default"/>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B7F640E"/>
    <w:multiLevelType w:val="hybridMultilevel"/>
    <w:tmpl w:val="4ED46A24"/>
    <w:lvl w:ilvl="0" w:tplc="7B586184">
      <w:start w:val="1"/>
      <w:numFmt w:val="lowerLetter"/>
      <w:lvlText w:val="(%1)"/>
      <w:lvlJc w:val="left"/>
      <w:pPr>
        <w:ind w:left="107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3D1B4E"/>
    <w:multiLevelType w:val="hybridMultilevel"/>
    <w:tmpl w:val="679E87D4"/>
    <w:lvl w:ilvl="0" w:tplc="4B2679DA">
      <w:start w:val="1"/>
      <w:numFmt w:val="decimal"/>
      <w:lvlText w:val="%1."/>
      <w:lvlJc w:val="left"/>
      <w:pPr>
        <w:ind w:left="720" w:hanging="360"/>
      </w:pPr>
      <w:rPr>
        <w:b w:val="0"/>
        <w:i w:val="0"/>
        <w:sz w:val="20"/>
        <w:szCs w:val="20"/>
      </w:rPr>
    </w:lvl>
    <w:lvl w:ilvl="1" w:tplc="7B586184">
      <w:start w:val="1"/>
      <w:numFmt w:val="lowerLetter"/>
      <w:lvlText w:val="(%2)"/>
      <w:lvlJc w:val="left"/>
      <w:pPr>
        <w:ind w:left="107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EE0751C"/>
    <w:multiLevelType w:val="hybridMultilevel"/>
    <w:tmpl w:val="D9983A10"/>
    <w:lvl w:ilvl="0" w:tplc="7B586184">
      <w:start w:val="1"/>
      <w:numFmt w:val="lowerLetter"/>
      <w:lvlText w:val="(%1)"/>
      <w:lvlJc w:val="left"/>
      <w:pPr>
        <w:ind w:left="1440" w:hanging="360"/>
      </w:pPr>
      <w:rPr>
        <w:rFonts w:hint="default"/>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78157B6"/>
    <w:multiLevelType w:val="hybridMultilevel"/>
    <w:tmpl w:val="CBE49D82"/>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9DD405F"/>
    <w:multiLevelType w:val="hybridMultilevel"/>
    <w:tmpl w:val="55BA17B4"/>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47C31DB"/>
    <w:multiLevelType w:val="hybridMultilevel"/>
    <w:tmpl w:val="D9983A10"/>
    <w:lvl w:ilvl="0" w:tplc="7B586184">
      <w:start w:val="1"/>
      <w:numFmt w:val="lowerLetter"/>
      <w:lvlText w:val="(%1)"/>
      <w:lvlJc w:val="left"/>
      <w:pPr>
        <w:ind w:left="1440" w:hanging="360"/>
      </w:pPr>
      <w:rPr>
        <w:rFonts w:hint="default"/>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E6E1F23"/>
    <w:multiLevelType w:val="hybridMultilevel"/>
    <w:tmpl w:val="07023D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0"/>
  </w:num>
  <w:num w:numId="2">
    <w:abstractNumId w:val="9"/>
  </w:num>
  <w:num w:numId="3">
    <w:abstractNumId w:val="7"/>
  </w:num>
  <w:num w:numId="4">
    <w:abstractNumId w:val="11"/>
  </w:num>
  <w:num w:numId="5">
    <w:abstractNumId w:val="12"/>
  </w:num>
  <w:num w:numId="6">
    <w:abstractNumId w:val="3"/>
  </w:num>
  <w:num w:numId="7">
    <w:abstractNumId w:val="4"/>
  </w:num>
  <w:num w:numId="8">
    <w:abstractNumId w:val="10"/>
  </w:num>
  <w:num w:numId="9">
    <w:abstractNumId w:val="14"/>
  </w:num>
  <w:num w:numId="10">
    <w:abstractNumId w:val="2"/>
  </w:num>
  <w:num w:numId="11">
    <w:abstractNumId w:val="6"/>
  </w:num>
  <w:num w:numId="12">
    <w:abstractNumId w:val="8"/>
  </w:num>
  <w:num w:numId="13">
    <w:abstractNumId w:val="1"/>
  </w:num>
  <w:num w:numId="14">
    <w:abstractNumId w:val="5"/>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PersonalInformation/>
  <w:removeDateAndTime/>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rawingGridHorizontalSpacing w:val="24"/>
  <w:drawingGridVerticalSpacing w:val="65"/>
  <w:displayHorizontalDrawingGridEvery w:val="0"/>
  <w:characterSpacingControl w:val="doNotCompress"/>
  <w:doNotValidateAgainstSchema/>
  <w:sav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4FFE"/>
    <w:rsid w:val="000076B2"/>
    <w:rsid w:val="00011948"/>
    <w:rsid w:val="00012B44"/>
    <w:rsid w:val="000142BF"/>
    <w:rsid w:val="00014E54"/>
    <w:rsid w:val="000176C4"/>
    <w:rsid w:val="00025A5A"/>
    <w:rsid w:val="0003123C"/>
    <w:rsid w:val="00031CD9"/>
    <w:rsid w:val="00032530"/>
    <w:rsid w:val="00032C5C"/>
    <w:rsid w:val="00033711"/>
    <w:rsid w:val="00034D52"/>
    <w:rsid w:val="000357CF"/>
    <w:rsid w:val="00035848"/>
    <w:rsid w:val="00036BE3"/>
    <w:rsid w:val="0004124D"/>
    <w:rsid w:val="000416B8"/>
    <w:rsid w:val="00042103"/>
    <w:rsid w:val="000446F2"/>
    <w:rsid w:val="000453AD"/>
    <w:rsid w:val="00055AE0"/>
    <w:rsid w:val="00056352"/>
    <w:rsid w:val="00056F86"/>
    <w:rsid w:val="0006032C"/>
    <w:rsid w:val="000661A0"/>
    <w:rsid w:val="0006645F"/>
    <w:rsid w:val="00066960"/>
    <w:rsid w:val="00067B50"/>
    <w:rsid w:val="00072A95"/>
    <w:rsid w:val="000730C1"/>
    <w:rsid w:val="00075682"/>
    <w:rsid w:val="000756F4"/>
    <w:rsid w:val="000828B2"/>
    <w:rsid w:val="00082CB8"/>
    <w:rsid w:val="000862A4"/>
    <w:rsid w:val="00086725"/>
    <w:rsid w:val="00087A58"/>
    <w:rsid w:val="00087D50"/>
    <w:rsid w:val="00090D72"/>
    <w:rsid w:val="00091141"/>
    <w:rsid w:val="00093C69"/>
    <w:rsid w:val="000960EE"/>
    <w:rsid w:val="0009742D"/>
    <w:rsid w:val="000A0E15"/>
    <w:rsid w:val="000A10B6"/>
    <w:rsid w:val="000A5663"/>
    <w:rsid w:val="000A7FD3"/>
    <w:rsid w:val="000B0763"/>
    <w:rsid w:val="000B45D3"/>
    <w:rsid w:val="000B7238"/>
    <w:rsid w:val="000B781B"/>
    <w:rsid w:val="000C405D"/>
    <w:rsid w:val="000C45C1"/>
    <w:rsid w:val="000C4605"/>
    <w:rsid w:val="000C70A4"/>
    <w:rsid w:val="000D34AA"/>
    <w:rsid w:val="000D48D5"/>
    <w:rsid w:val="000D533C"/>
    <w:rsid w:val="000D65D1"/>
    <w:rsid w:val="000D6E9C"/>
    <w:rsid w:val="000D7220"/>
    <w:rsid w:val="000E1B1F"/>
    <w:rsid w:val="000E479B"/>
    <w:rsid w:val="000E4C97"/>
    <w:rsid w:val="000E686E"/>
    <w:rsid w:val="000E6EB9"/>
    <w:rsid w:val="000E72F8"/>
    <w:rsid w:val="000E75B8"/>
    <w:rsid w:val="000F00C1"/>
    <w:rsid w:val="000F31E9"/>
    <w:rsid w:val="000F5931"/>
    <w:rsid w:val="000F614D"/>
    <w:rsid w:val="000F6D86"/>
    <w:rsid w:val="000F7BBC"/>
    <w:rsid w:val="0010393B"/>
    <w:rsid w:val="00103C02"/>
    <w:rsid w:val="001046C3"/>
    <w:rsid w:val="00106613"/>
    <w:rsid w:val="00107841"/>
    <w:rsid w:val="001124D2"/>
    <w:rsid w:val="00112E19"/>
    <w:rsid w:val="001133CD"/>
    <w:rsid w:val="00115F80"/>
    <w:rsid w:val="00116074"/>
    <w:rsid w:val="00116E7A"/>
    <w:rsid w:val="001170F3"/>
    <w:rsid w:val="00122B39"/>
    <w:rsid w:val="001240DB"/>
    <w:rsid w:val="001268CA"/>
    <w:rsid w:val="00130B37"/>
    <w:rsid w:val="001318FB"/>
    <w:rsid w:val="00132142"/>
    <w:rsid w:val="00136D56"/>
    <w:rsid w:val="00136F4A"/>
    <w:rsid w:val="0014110D"/>
    <w:rsid w:val="00142AB5"/>
    <w:rsid w:val="00142AB7"/>
    <w:rsid w:val="00142CC8"/>
    <w:rsid w:val="00143F0E"/>
    <w:rsid w:val="001460D9"/>
    <w:rsid w:val="00152E03"/>
    <w:rsid w:val="0015387F"/>
    <w:rsid w:val="00153C97"/>
    <w:rsid w:val="0016445E"/>
    <w:rsid w:val="00173FAA"/>
    <w:rsid w:val="001744A8"/>
    <w:rsid w:val="00181C44"/>
    <w:rsid w:val="00182807"/>
    <w:rsid w:val="001839F2"/>
    <w:rsid w:val="00184451"/>
    <w:rsid w:val="0018619C"/>
    <w:rsid w:val="001864E5"/>
    <w:rsid w:val="00186BD9"/>
    <w:rsid w:val="00190FA1"/>
    <w:rsid w:val="00192BB7"/>
    <w:rsid w:val="00192D0B"/>
    <w:rsid w:val="00193D1A"/>
    <w:rsid w:val="001A0609"/>
    <w:rsid w:val="001A068A"/>
    <w:rsid w:val="001A0E8F"/>
    <w:rsid w:val="001A5BC0"/>
    <w:rsid w:val="001A6D66"/>
    <w:rsid w:val="001B0BC3"/>
    <w:rsid w:val="001B5326"/>
    <w:rsid w:val="001B53D1"/>
    <w:rsid w:val="001B668A"/>
    <w:rsid w:val="001C162E"/>
    <w:rsid w:val="001C2A84"/>
    <w:rsid w:val="001C41D7"/>
    <w:rsid w:val="001C50E7"/>
    <w:rsid w:val="001C7956"/>
    <w:rsid w:val="001D25B3"/>
    <w:rsid w:val="001D4A75"/>
    <w:rsid w:val="001E4746"/>
    <w:rsid w:val="001E54C2"/>
    <w:rsid w:val="001E5995"/>
    <w:rsid w:val="001F0C38"/>
    <w:rsid w:val="001F643C"/>
    <w:rsid w:val="001F6990"/>
    <w:rsid w:val="001F7F34"/>
    <w:rsid w:val="00201089"/>
    <w:rsid w:val="00202807"/>
    <w:rsid w:val="00202A09"/>
    <w:rsid w:val="002044FF"/>
    <w:rsid w:val="002054D3"/>
    <w:rsid w:val="00205F1E"/>
    <w:rsid w:val="0021471E"/>
    <w:rsid w:val="00214770"/>
    <w:rsid w:val="00214C6F"/>
    <w:rsid w:val="002154B3"/>
    <w:rsid w:val="00215A8E"/>
    <w:rsid w:val="00221690"/>
    <w:rsid w:val="00227B14"/>
    <w:rsid w:val="0023082F"/>
    <w:rsid w:val="00233F28"/>
    <w:rsid w:val="00234277"/>
    <w:rsid w:val="00240508"/>
    <w:rsid w:val="00240EB0"/>
    <w:rsid w:val="002414AE"/>
    <w:rsid w:val="00241F4E"/>
    <w:rsid w:val="002431B5"/>
    <w:rsid w:val="00243BBA"/>
    <w:rsid w:val="00244BD3"/>
    <w:rsid w:val="00247A3F"/>
    <w:rsid w:val="00253197"/>
    <w:rsid w:val="00254852"/>
    <w:rsid w:val="00254AB8"/>
    <w:rsid w:val="002635A1"/>
    <w:rsid w:val="00263D8C"/>
    <w:rsid w:val="00264CAA"/>
    <w:rsid w:val="002712BD"/>
    <w:rsid w:val="0027195A"/>
    <w:rsid w:val="00271C5C"/>
    <w:rsid w:val="0027352E"/>
    <w:rsid w:val="00274D73"/>
    <w:rsid w:val="00277A60"/>
    <w:rsid w:val="0028043B"/>
    <w:rsid w:val="00280795"/>
    <w:rsid w:val="00281EC1"/>
    <w:rsid w:val="00283450"/>
    <w:rsid w:val="00284E3C"/>
    <w:rsid w:val="00284E7D"/>
    <w:rsid w:val="002853AF"/>
    <w:rsid w:val="0028569D"/>
    <w:rsid w:val="00286940"/>
    <w:rsid w:val="00291AF2"/>
    <w:rsid w:val="002933D8"/>
    <w:rsid w:val="002A166B"/>
    <w:rsid w:val="002B1F87"/>
    <w:rsid w:val="002B3A01"/>
    <w:rsid w:val="002B7797"/>
    <w:rsid w:val="002B7862"/>
    <w:rsid w:val="002C16CA"/>
    <w:rsid w:val="002C20BF"/>
    <w:rsid w:val="002C5F99"/>
    <w:rsid w:val="002C64E7"/>
    <w:rsid w:val="002D111C"/>
    <w:rsid w:val="002D1397"/>
    <w:rsid w:val="002D4282"/>
    <w:rsid w:val="002E076D"/>
    <w:rsid w:val="002E1582"/>
    <w:rsid w:val="002E2743"/>
    <w:rsid w:val="002E5F87"/>
    <w:rsid w:val="002E6DD6"/>
    <w:rsid w:val="002E7AB4"/>
    <w:rsid w:val="002F1A56"/>
    <w:rsid w:val="002F2773"/>
    <w:rsid w:val="002F2E3D"/>
    <w:rsid w:val="00302716"/>
    <w:rsid w:val="00302E44"/>
    <w:rsid w:val="003036B2"/>
    <w:rsid w:val="00304AFC"/>
    <w:rsid w:val="003060D6"/>
    <w:rsid w:val="00306EFA"/>
    <w:rsid w:val="00321A1A"/>
    <w:rsid w:val="00322754"/>
    <w:rsid w:val="00322766"/>
    <w:rsid w:val="00322FFD"/>
    <w:rsid w:val="00325A18"/>
    <w:rsid w:val="00326C2C"/>
    <w:rsid w:val="00330F60"/>
    <w:rsid w:val="003343A1"/>
    <w:rsid w:val="00337593"/>
    <w:rsid w:val="003442BA"/>
    <w:rsid w:val="00347262"/>
    <w:rsid w:val="00352D7E"/>
    <w:rsid w:val="00357D7B"/>
    <w:rsid w:val="003642D0"/>
    <w:rsid w:val="00364B77"/>
    <w:rsid w:val="00365613"/>
    <w:rsid w:val="00370A5C"/>
    <w:rsid w:val="00370C77"/>
    <w:rsid w:val="00372245"/>
    <w:rsid w:val="00376808"/>
    <w:rsid w:val="003770D7"/>
    <w:rsid w:val="0037759A"/>
    <w:rsid w:val="003862AA"/>
    <w:rsid w:val="00386F36"/>
    <w:rsid w:val="0038760E"/>
    <w:rsid w:val="00390011"/>
    <w:rsid w:val="00392FB3"/>
    <w:rsid w:val="003938A9"/>
    <w:rsid w:val="003950E6"/>
    <w:rsid w:val="003965D9"/>
    <w:rsid w:val="003966C5"/>
    <w:rsid w:val="0039695D"/>
    <w:rsid w:val="003973C5"/>
    <w:rsid w:val="003A13F4"/>
    <w:rsid w:val="003A2714"/>
    <w:rsid w:val="003B77D2"/>
    <w:rsid w:val="003C0F6E"/>
    <w:rsid w:val="003C1991"/>
    <w:rsid w:val="003C33A5"/>
    <w:rsid w:val="003C38F2"/>
    <w:rsid w:val="003C4A59"/>
    <w:rsid w:val="003C7F8A"/>
    <w:rsid w:val="003D1BA3"/>
    <w:rsid w:val="003D67C6"/>
    <w:rsid w:val="003D6A0C"/>
    <w:rsid w:val="003E1E5A"/>
    <w:rsid w:val="003E2748"/>
    <w:rsid w:val="003E3946"/>
    <w:rsid w:val="003E48BD"/>
    <w:rsid w:val="003E55FD"/>
    <w:rsid w:val="003E6108"/>
    <w:rsid w:val="003E6BBE"/>
    <w:rsid w:val="003F20B9"/>
    <w:rsid w:val="003F2BC2"/>
    <w:rsid w:val="003F350E"/>
    <w:rsid w:val="003F5461"/>
    <w:rsid w:val="00400CE4"/>
    <w:rsid w:val="004058C0"/>
    <w:rsid w:val="00406261"/>
    <w:rsid w:val="00407462"/>
    <w:rsid w:val="00413CAB"/>
    <w:rsid w:val="00414BEE"/>
    <w:rsid w:val="00415AB7"/>
    <w:rsid w:val="00415BC1"/>
    <w:rsid w:val="004264C8"/>
    <w:rsid w:val="00427703"/>
    <w:rsid w:val="004312DE"/>
    <w:rsid w:val="00431F29"/>
    <w:rsid w:val="00433FD3"/>
    <w:rsid w:val="004361B1"/>
    <w:rsid w:val="00437F11"/>
    <w:rsid w:val="004400FE"/>
    <w:rsid w:val="00442F8C"/>
    <w:rsid w:val="00445CE9"/>
    <w:rsid w:val="004548CB"/>
    <w:rsid w:val="00455E2A"/>
    <w:rsid w:val="00457B25"/>
    <w:rsid w:val="00461E10"/>
    <w:rsid w:val="00462253"/>
    <w:rsid w:val="0046430E"/>
    <w:rsid w:val="00465047"/>
    <w:rsid w:val="00466B3B"/>
    <w:rsid w:val="00466C3E"/>
    <w:rsid w:val="00471065"/>
    <w:rsid w:val="00471677"/>
    <w:rsid w:val="0047218D"/>
    <w:rsid w:val="00472CE1"/>
    <w:rsid w:val="0047356D"/>
    <w:rsid w:val="00476C24"/>
    <w:rsid w:val="0047750A"/>
    <w:rsid w:val="004835A0"/>
    <w:rsid w:val="00492DB8"/>
    <w:rsid w:val="00493C67"/>
    <w:rsid w:val="00494255"/>
    <w:rsid w:val="0049638E"/>
    <w:rsid w:val="00497572"/>
    <w:rsid w:val="004A1047"/>
    <w:rsid w:val="004A72C1"/>
    <w:rsid w:val="004A79F6"/>
    <w:rsid w:val="004B29A8"/>
    <w:rsid w:val="004B48FC"/>
    <w:rsid w:val="004B57CF"/>
    <w:rsid w:val="004B633A"/>
    <w:rsid w:val="004C106B"/>
    <w:rsid w:val="004C1138"/>
    <w:rsid w:val="004C2667"/>
    <w:rsid w:val="004C268A"/>
    <w:rsid w:val="004C3B8D"/>
    <w:rsid w:val="004C5B54"/>
    <w:rsid w:val="004C61FF"/>
    <w:rsid w:val="004C64B1"/>
    <w:rsid w:val="004D0133"/>
    <w:rsid w:val="004D26C5"/>
    <w:rsid w:val="004D4723"/>
    <w:rsid w:val="004D497C"/>
    <w:rsid w:val="004D635E"/>
    <w:rsid w:val="004D75A2"/>
    <w:rsid w:val="004D77E1"/>
    <w:rsid w:val="004E200F"/>
    <w:rsid w:val="004E3D12"/>
    <w:rsid w:val="004E4332"/>
    <w:rsid w:val="004E6E17"/>
    <w:rsid w:val="004E740A"/>
    <w:rsid w:val="004E7503"/>
    <w:rsid w:val="004F06F2"/>
    <w:rsid w:val="004F2E9D"/>
    <w:rsid w:val="004F5B41"/>
    <w:rsid w:val="004F6AFA"/>
    <w:rsid w:val="00500E79"/>
    <w:rsid w:val="005014BF"/>
    <w:rsid w:val="00505904"/>
    <w:rsid w:val="005103E1"/>
    <w:rsid w:val="00513466"/>
    <w:rsid w:val="00515812"/>
    <w:rsid w:val="0052234B"/>
    <w:rsid w:val="00526062"/>
    <w:rsid w:val="005261A3"/>
    <w:rsid w:val="00531430"/>
    <w:rsid w:val="00533424"/>
    <w:rsid w:val="00533827"/>
    <w:rsid w:val="00541013"/>
    <w:rsid w:val="00541C29"/>
    <w:rsid w:val="00543B12"/>
    <w:rsid w:val="00544B11"/>
    <w:rsid w:val="00545E4D"/>
    <w:rsid w:val="00547F4F"/>
    <w:rsid w:val="005505C2"/>
    <w:rsid w:val="005511C3"/>
    <w:rsid w:val="00552AFC"/>
    <w:rsid w:val="00553EF9"/>
    <w:rsid w:val="00554919"/>
    <w:rsid w:val="005574B5"/>
    <w:rsid w:val="0056025A"/>
    <w:rsid w:val="00561D14"/>
    <w:rsid w:val="0056306E"/>
    <w:rsid w:val="00564ACA"/>
    <w:rsid w:val="00565296"/>
    <w:rsid w:val="00566507"/>
    <w:rsid w:val="00570CFD"/>
    <w:rsid w:val="00573D5C"/>
    <w:rsid w:val="005742CF"/>
    <w:rsid w:val="00574D39"/>
    <w:rsid w:val="0057566F"/>
    <w:rsid w:val="00576763"/>
    <w:rsid w:val="005772A4"/>
    <w:rsid w:val="00580A87"/>
    <w:rsid w:val="00581170"/>
    <w:rsid w:val="00582055"/>
    <w:rsid w:val="00591C19"/>
    <w:rsid w:val="005922E5"/>
    <w:rsid w:val="00596D46"/>
    <w:rsid w:val="005A185F"/>
    <w:rsid w:val="005A2E21"/>
    <w:rsid w:val="005A3A2C"/>
    <w:rsid w:val="005A5398"/>
    <w:rsid w:val="005B0B6B"/>
    <w:rsid w:val="005B37B1"/>
    <w:rsid w:val="005B7605"/>
    <w:rsid w:val="005C403E"/>
    <w:rsid w:val="005C5EA3"/>
    <w:rsid w:val="005D0089"/>
    <w:rsid w:val="005D11FB"/>
    <w:rsid w:val="005E0850"/>
    <w:rsid w:val="005E15F9"/>
    <w:rsid w:val="005E32FC"/>
    <w:rsid w:val="005E78F7"/>
    <w:rsid w:val="005F08F1"/>
    <w:rsid w:val="005F1588"/>
    <w:rsid w:val="005F21B3"/>
    <w:rsid w:val="005F24A0"/>
    <w:rsid w:val="005F3347"/>
    <w:rsid w:val="005F35BD"/>
    <w:rsid w:val="005F3A13"/>
    <w:rsid w:val="005F4380"/>
    <w:rsid w:val="00602A95"/>
    <w:rsid w:val="00602F1C"/>
    <w:rsid w:val="00605809"/>
    <w:rsid w:val="00605B13"/>
    <w:rsid w:val="006070BC"/>
    <w:rsid w:val="006105C7"/>
    <w:rsid w:val="006106AA"/>
    <w:rsid w:val="0061111F"/>
    <w:rsid w:val="00611784"/>
    <w:rsid w:val="0061760B"/>
    <w:rsid w:val="00623F11"/>
    <w:rsid w:val="00624E53"/>
    <w:rsid w:val="00627EB2"/>
    <w:rsid w:val="00630FD9"/>
    <w:rsid w:val="00633BF7"/>
    <w:rsid w:val="006359C5"/>
    <w:rsid w:val="00635DF2"/>
    <w:rsid w:val="00640FCD"/>
    <w:rsid w:val="006413C6"/>
    <w:rsid w:val="00641E5D"/>
    <w:rsid w:val="006423A7"/>
    <w:rsid w:val="00642699"/>
    <w:rsid w:val="00647122"/>
    <w:rsid w:val="00650740"/>
    <w:rsid w:val="00654B55"/>
    <w:rsid w:val="00654E72"/>
    <w:rsid w:val="00655D7E"/>
    <w:rsid w:val="00655EC3"/>
    <w:rsid w:val="00655EF6"/>
    <w:rsid w:val="00656A77"/>
    <w:rsid w:val="006579FD"/>
    <w:rsid w:val="00663138"/>
    <w:rsid w:val="006645A5"/>
    <w:rsid w:val="006649C6"/>
    <w:rsid w:val="006701D2"/>
    <w:rsid w:val="00672AEE"/>
    <w:rsid w:val="00673255"/>
    <w:rsid w:val="00675DF3"/>
    <w:rsid w:val="0068035D"/>
    <w:rsid w:val="006815B4"/>
    <w:rsid w:val="00685F62"/>
    <w:rsid w:val="006937EF"/>
    <w:rsid w:val="0069463B"/>
    <w:rsid w:val="006A0113"/>
    <w:rsid w:val="006A7B34"/>
    <w:rsid w:val="006B55C2"/>
    <w:rsid w:val="006B66A0"/>
    <w:rsid w:val="006B68B8"/>
    <w:rsid w:val="006C15B2"/>
    <w:rsid w:val="006C1999"/>
    <w:rsid w:val="006C2614"/>
    <w:rsid w:val="006C42AD"/>
    <w:rsid w:val="006C7F62"/>
    <w:rsid w:val="006D0A84"/>
    <w:rsid w:val="006D0D35"/>
    <w:rsid w:val="006D27AA"/>
    <w:rsid w:val="006D79C0"/>
    <w:rsid w:val="006E223C"/>
    <w:rsid w:val="006E26D5"/>
    <w:rsid w:val="006E5D03"/>
    <w:rsid w:val="006E69FB"/>
    <w:rsid w:val="006E6EC6"/>
    <w:rsid w:val="006E7371"/>
    <w:rsid w:val="006F3A86"/>
    <w:rsid w:val="006F4128"/>
    <w:rsid w:val="006F61E4"/>
    <w:rsid w:val="006F711F"/>
    <w:rsid w:val="007001F0"/>
    <w:rsid w:val="00705A14"/>
    <w:rsid w:val="00707B64"/>
    <w:rsid w:val="00710948"/>
    <w:rsid w:val="007113CD"/>
    <w:rsid w:val="00713114"/>
    <w:rsid w:val="00713AD9"/>
    <w:rsid w:val="00714EC4"/>
    <w:rsid w:val="00716496"/>
    <w:rsid w:val="007165C2"/>
    <w:rsid w:val="007176D8"/>
    <w:rsid w:val="007226C4"/>
    <w:rsid w:val="00724384"/>
    <w:rsid w:val="00724B17"/>
    <w:rsid w:val="00724CC0"/>
    <w:rsid w:val="0072535F"/>
    <w:rsid w:val="007259C2"/>
    <w:rsid w:val="00725D4B"/>
    <w:rsid w:val="00725E29"/>
    <w:rsid w:val="0072738E"/>
    <w:rsid w:val="007274AA"/>
    <w:rsid w:val="007316FA"/>
    <w:rsid w:val="007332DC"/>
    <w:rsid w:val="00733D4B"/>
    <w:rsid w:val="007342B1"/>
    <w:rsid w:val="00734315"/>
    <w:rsid w:val="0074185E"/>
    <w:rsid w:val="00741917"/>
    <w:rsid w:val="00741A78"/>
    <w:rsid w:val="00746220"/>
    <w:rsid w:val="00747C85"/>
    <w:rsid w:val="00751340"/>
    <w:rsid w:val="007529E4"/>
    <w:rsid w:val="007536C8"/>
    <w:rsid w:val="007576BB"/>
    <w:rsid w:val="00757951"/>
    <w:rsid w:val="00760D87"/>
    <w:rsid w:val="00761070"/>
    <w:rsid w:val="00761D0E"/>
    <w:rsid w:val="00763749"/>
    <w:rsid w:val="0076381B"/>
    <w:rsid w:val="007641FA"/>
    <w:rsid w:val="00764BC5"/>
    <w:rsid w:val="00766C0E"/>
    <w:rsid w:val="007679B8"/>
    <w:rsid w:val="007706AD"/>
    <w:rsid w:val="00771B0C"/>
    <w:rsid w:val="0077311F"/>
    <w:rsid w:val="007735A7"/>
    <w:rsid w:val="0077473C"/>
    <w:rsid w:val="0077611F"/>
    <w:rsid w:val="007815B3"/>
    <w:rsid w:val="007856CD"/>
    <w:rsid w:val="00785B4A"/>
    <w:rsid w:val="007875D8"/>
    <w:rsid w:val="0079051F"/>
    <w:rsid w:val="00790CF3"/>
    <w:rsid w:val="007915DC"/>
    <w:rsid w:val="00792FAA"/>
    <w:rsid w:val="0079430D"/>
    <w:rsid w:val="007958AC"/>
    <w:rsid w:val="00796351"/>
    <w:rsid w:val="00797AA4"/>
    <w:rsid w:val="00797B9C"/>
    <w:rsid w:val="007A1830"/>
    <w:rsid w:val="007A1C46"/>
    <w:rsid w:val="007A34C5"/>
    <w:rsid w:val="007A6AF4"/>
    <w:rsid w:val="007A7B95"/>
    <w:rsid w:val="007B0291"/>
    <w:rsid w:val="007B2241"/>
    <w:rsid w:val="007B4927"/>
    <w:rsid w:val="007C0DA7"/>
    <w:rsid w:val="007C27EC"/>
    <w:rsid w:val="007C2D43"/>
    <w:rsid w:val="007C3FD4"/>
    <w:rsid w:val="007D19FE"/>
    <w:rsid w:val="007D26DC"/>
    <w:rsid w:val="007D339C"/>
    <w:rsid w:val="007D4403"/>
    <w:rsid w:val="007D441B"/>
    <w:rsid w:val="007D4A34"/>
    <w:rsid w:val="007D5AF6"/>
    <w:rsid w:val="007E0850"/>
    <w:rsid w:val="007E1021"/>
    <w:rsid w:val="007E2013"/>
    <w:rsid w:val="007E3035"/>
    <w:rsid w:val="007E41B1"/>
    <w:rsid w:val="007F48BD"/>
    <w:rsid w:val="007F4CD7"/>
    <w:rsid w:val="007F59EB"/>
    <w:rsid w:val="008046BE"/>
    <w:rsid w:val="00804959"/>
    <w:rsid w:val="008062B6"/>
    <w:rsid w:val="00806473"/>
    <w:rsid w:val="0080687E"/>
    <w:rsid w:val="0080706B"/>
    <w:rsid w:val="00807B47"/>
    <w:rsid w:val="00812584"/>
    <w:rsid w:val="00815F64"/>
    <w:rsid w:val="00822188"/>
    <w:rsid w:val="00822C1C"/>
    <w:rsid w:val="00823B3E"/>
    <w:rsid w:val="00824EB0"/>
    <w:rsid w:val="0082665E"/>
    <w:rsid w:val="008271F1"/>
    <w:rsid w:val="0082724B"/>
    <w:rsid w:val="00833C27"/>
    <w:rsid w:val="00835602"/>
    <w:rsid w:val="0083624A"/>
    <w:rsid w:val="00840C5A"/>
    <w:rsid w:val="008413EF"/>
    <w:rsid w:val="008446A4"/>
    <w:rsid w:val="00846718"/>
    <w:rsid w:val="00846EAA"/>
    <w:rsid w:val="00852C7E"/>
    <w:rsid w:val="00853B5B"/>
    <w:rsid w:val="00853C20"/>
    <w:rsid w:val="00856E6A"/>
    <w:rsid w:val="00856F02"/>
    <w:rsid w:val="008579DC"/>
    <w:rsid w:val="008624A0"/>
    <w:rsid w:val="00865CA9"/>
    <w:rsid w:val="008662E2"/>
    <w:rsid w:val="00871006"/>
    <w:rsid w:val="00872D33"/>
    <w:rsid w:val="0087308A"/>
    <w:rsid w:val="00873656"/>
    <w:rsid w:val="00876F9D"/>
    <w:rsid w:val="008770F6"/>
    <w:rsid w:val="00886B67"/>
    <w:rsid w:val="00887585"/>
    <w:rsid w:val="00887600"/>
    <w:rsid w:val="00890500"/>
    <w:rsid w:val="008911DB"/>
    <w:rsid w:val="0089165D"/>
    <w:rsid w:val="00891A89"/>
    <w:rsid w:val="00891FBE"/>
    <w:rsid w:val="0089206C"/>
    <w:rsid w:val="008939A8"/>
    <w:rsid w:val="00896F15"/>
    <w:rsid w:val="008A3241"/>
    <w:rsid w:val="008A7137"/>
    <w:rsid w:val="008B05B1"/>
    <w:rsid w:val="008C0FAD"/>
    <w:rsid w:val="008C1A16"/>
    <w:rsid w:val="008C3908"/>
    <w:rsid w:val="008C60E8"/>
    <w:rsid w:val="008C6D5A"/>
    <w:rsid w:val="008C737B"/>
    <w:rsid w:val="008C74E4"/>
    <w:rsid w:val="008C7681"/>
    <w:rsid w:val="008D08C9"/>
    <w:rsid w:val="008D2257"/>
    <w:rsid w:val="008D2D45"/>
    <w:rsid w:val="008D35E8"/>
    <w:rsid w:val="008D4F59"/>
    <w:rsid w:val="008D609E"/>
    <w:rsid w:val="008E6011"/>
    <w:rsid w:val="008E6DCB"/>
    <w:rsid w:val="008E6F56"/>
    <w:rsid w:val="008E7024"/>
    <w:rsid w:val="008E7951"/>
    <w:rsid w:val="008E7C17"/>
    <w:rsid w:val="008F544E"/>
    <w:rsid w:val="008F79D0"/>
    <w:rsid w:val="00900CAD"/>
    <w:rsid w:val="009027C7"/>
    <w:rsid w:val="00904470"/>
    <w:rsid w:val="00906148"/>
    <w:rsid w:val="00906603"/>
    <w:rsid w:val="00910E26"/>
    <w:rsid w:val="00911490"/>
    <w:rsid w:val="00913418"/>
    <w:rsid w:val="00915A16"/>
    <w:rsid w:val="00916243"/>
    <w:rsid w:val="00916EAF"/>
    <w:rsid w:val="00921B3C"/>
    <w:rsid w:val="00926CC8"/>
    <w:rsid w:val="009357BA"/>
    <w:rsid w:val="00935AD0"/>
    <w:rsid w:val="009432A2"/>
    <w:rsid w:val="00944BB0"/>
    <w:rsid w:val="009461B2"/>
    <w:rsid w:val="0094790F"/>
    <w:rsid w:val="009549C1"/>
    <w:rsid w:val="00955DAF"/>
    <w:rsid w:val="00956563"/>
    <w:rsid w:val="00960F2B"/>
    <w:rsid w:val="00965515"/>
    <w:rsid w:val="00966813"/>
    <w:rsid w:val="00967E7C"/>
    <w:rsid w:val="00971D71"/>
    <w:rsid w:val="009732D9"/>
    <w:rsid w:val="00973CDC"/>
    <w:rsid w:val="00974733"/>
    <w:rsid w:val="00975683"/>
    <w:rsid w:val="00976808"/>
    <w:rsid w:val="00976F40"/>
    <w:rsid w:val="009775ED"/>
    <w:rsid w:val="00986518"/>
    <w:rsid w:val="00987554"/>
    <w:rsid w:val="00987C09"/>
    <w:rsid w:val="00992CE0"/>
    <w:rsid w:val="00993A5B"/>
    <w:rsid w:val="009940F2"/>
    <w:rsid w:val="009A0011"/>
    <w:rsid w:val="009A03BF"/>
    <w:rsid w:val="009A174A"/>
    <w:rsid w:val="009A6F44"/>
    <w:rsid w:val="009A720D"/>
    <w:rsid w:val="009A7B31"/>
    <w:rsid w:val="009A7BCF"/>
    <w:rsid w:val="009C435A"/>
    <w:rsid w:val="009C7DA9"/>
    <w:rsid w:val="009D2292"/>
    <w:rsid w:val="009D37E2"/>
    <w:rsid w:val="009D4948"/>
    <w:rsid w:val="009D64D8"/>
    <w:rsid w:val="009D6CDA"/>
    <w:rsid w:val="009D71FA"/>
    <w:rsid w:val="009E1BDE"/>
    <w:rsid w:val="009E22D0"/>
    <w:rsid w:val="009E46D8"/>
    <w:rsid w:val="009F04FE"/>
    <w:rsid w:val="009F08EB"/>
    <w:rsid w:val="009F0B67"/>
    <w:rsid w:val="009F0ED1"/>
    <w:rsid w:val="009F2BFD"/>
    <w:rsid w:val="009F46F1"/>
    <w:rsid w:val="00A01888"/>
    <w:rsid w:val="00A028F8"/>
    <w:rsid w:val="00A03135"/>
    <w:rsid w:val="00A11200"/>
    <w:rsid w:val="00A12570"/>
    <w:rsid w:val="00A134F9"/>
    <w:rsid w:val="00A1377F"/>
    <w:rsid w:val="00A16BAB"/>
    <w:rsid w:val="00A1782C"/>
    <w:rsid w:val="00A179BF"/>
    <w:rsid w:val="00A17B02"/>
    <w:rsid w:val="00A245D0"/>
    <w:rsid w:val="00A2485B"/>
    <w:rsid w:val="00A249B7"/>
    <w:rsid w:val="00A26790"/>
    <w:rsid w:val="00A267B4"/>
    <w:rsid w:val="00A27D34"/>
    <w:rsid w:val="00A3008C"/>
    <w:rsid w:val="00A305E5"/>
    <w:rsid w:val="00A3245A"/>
    <w:rsid w:val="00A332E2"/>
    <w:rsid w:val="00A33FBE"/>
    <w:rsid w:val="00A364A2"/>
    <w:rsid w:val="00A37794"/>
    <w:rsid w:val="00A40F73"/>
    <w:rsid w:val="00A420E4"/>
    <w:rsid w:val="00A46389"/>
    <w:rsid w:val="00A465D0"/>
    <w:rsid w:val="00A47834"/>
    <w:rsid w:val="00A51011"/>
    <w:rsid w:val="00A52401"/>
    <w:rsid w:val="00A569E2"/>
    <w:rsid w:val="00A57437"/>
    <w:rsid w:val="00A57638"/>
    <w:rsid w:val="00A578AB"/>
    <w:rsid w:val="00A61239"/>
    <w:rsid w:val="00A63A76"/>
    <w:rsid w:val="00A6505B"/>
    <w:rsid w:val="00A65982"/>
    <w:rsid w:val="00A70898"/>
    <w:rsid w:val="00A72C6C"/>
    <w:rsid w:val="00A75BCC"/>
    <w:rsid w:val="00A770B8"/>
    <w:rsid w:val="00A80EA3"/>
    <w:rsid w:val="00A82453"/>
    <w:rsid w:val="00A8269C"/>
    <w:rsid w:val="00A8317F"/>
    <w:rsid w:val="00A83A27"/>
    <w:rsid w:val="00A87DBC"/>
    <w:rsid w:val="00A91B5D"/>
    <w:rsid w:val="00A93513"/>
    <w:rsid w:val="00A95D8F"/>
    <w:rsid w:val="00A97D5D"/>
    <w:rsid w:val="00AA2160"/>
    <w:rsid w:val="00AA2A91"/>
    <w:rsid w:val="00AA3D3D"/>
    <w:rsid w:val="00AA567E"/>
    <w:rsid w:val="00AB5A82"/>
    <w:rsid w:val="00AB5E04"/>
    <w:rsid w:val="00AB6C9C"/>
    <w:rsid w:val="00AB791A"/>
    <w:rsid w:val="00AC2069"/>
    <w:rsid w:val="00AC2EEC"/>
    <w:rsid w:val="00AC3A8B"/>
    <w:rsid w:val="00AC48D6"/>
    <w:rsid w:val="00AC754B"/>
    <w:rsid w:val="00AD2CC5"/>
    <w:rsid w:val="00AD47A3"/>
    <w:rsid w:val="00AD635D"/>
    <w:rsid w:val="00AD63D0"/>
    <w:rsid w:val="00AD7910"/>
    <w:rsid w:val="00AD7B2A"/>
    <w:rsid w:val="00AE12BE"/>
    <w:rsid w:val="00AE42A7"/>
    <w:rsid w:val="00AE4925"/>
    <w:rsid w:val="00AE512F"/>
    <w:rsid w:val="00AE6AD6"/>
    <w:rsid w:val="00AE7046"/>
    <w:rsid w:val="00AF4D95"/>
    <w:rsid w:val="00AF5C98"/>
    <w:rsid w:val="00AF5D00"/>
    <w:rsid w:val="00AF5E6A"/>
    <w:rsid w:val="00AF636C"/>
    <w:rsid w:val="00B01A30"/>
    <w:rsid w:val="00B0517D"/>
    <w:rsid w:val="00B05B1E"/>
    <w:rsid w:val="00B06640"/>
    <w:rsid w:val="00B06E0A"/>
    <w:rsid w:val="00B10ADB"/>
    <w:rsid w:val="00B10D8B"/>
    <w:rsid w:val="00B11F04"/>
    <w:rsid w:val="00B13C30"/>
    <w:rsid w:val="00B15FC2"/>
    <w:rsid w:val="00B165D5"/>
    <w:rsid w:val="00B20732"/>
    <w:rsid w:val="00B21770"/>
    <w:rsid w:val="00B22704"/>
    <w:rsid w:val="00B24C60"/>
    <w:rsid w:val="00B34671"/>
    <w:rsid w:val="00B36744"/>
    <w:rsid w:val="00B36A29"/>
    <w:rsid w:val="00B376B0"/>
    <w:rsid w:val="00B3784C"/>
    <w:rsid w:val="00B438DE"/>
    <w:rsid w:val="00B45379"/>
    <w:rsid w:val="00B5233B"/>
    <w:rsid w:val="00B53763"/>
    <w:rsid w:val="00B55261"/>
    <w:rsid w:val="00B565D2"/>
    <w:rsid w:val="00B57C27"/>
    <w:rsid w:val="00B62020"/>
    <w:rsid w:val="00B62786"/>
    <w:rsid w:val="00B703EB"/>
    <w:rsid w:val="00B726C7"/>
    <w:rsid w:val="00B734A6"/>
    <w:rsid w:val="00B74FCC"/>
    <w:rsid w:val="00B75629"/>
    <w:rsid w:val="00B76423"/>
    <w:rsid w:val="00B834F4"/>
    <w:rsid w:val="00B84123"/>
    <w:rsid w:val="00B84150"/>
    <w:rsid w:val="00B85F61"/>
    <w:rsid w:val="00B95FE6"/>
    <w:rsid w:val="00BA2258"/>
    <w:rsid w:val="00BA3BD1"/>
    <w:rsid w:val="00BA4066"/>
    <w:rsid w:val="00BA5E7B"/>
    <w:rsid w:val="00BB08E4"/>
    <w:rsid w:val="00BB12B1"/>
    <w:rsid w:val="00BB2118"/>
    <w:rsid w:val="00BB3370"/>
    <w:rsid w:val="00BB39D5"/>
    <w:rsid w:val="00BB5BA2"/>
    <w:rsid w:val="00BB6A9C"/>
    <w:rsid w:val="00BB73D7"/>
    <w:rsid w:val="00BC0813"/>
    <w:rsid w:val="00BC1181"/>
    <w:rsid w:val="00BC3047"/>
    <w:rsid w:val="00BC35C2"/>
    <w:rsid w:val="00BC40D7"/>
    <w:rsid w:val="00BC47FC"/>
    <w:rsid w:val="00BC4AE9"/>
    <w:rsid w:val="00BC73E8"/>
    <w:rsid w:val="00BC7983"/>
    <w:rsid w:val="00BD2292"/>
    <w:rsid w:val="00BD4596"/>
    <w:rsid w:val="00BD4C83"/>
    <w:rsid w:val="00BD52F6"/>
    <w:rsid w:val="00BE0087"/>
    <w:rsid w:val="00BE2037"/>
    <w:rsid w:val="00BE206D"/>
    <w:rsid w:val="00BE287E"/>
    <w:rsid w:val="00BE32D5"/>
    <w:rsid w:val="00BE3ADD"/>
    <w:rsid w:val="00BE5D7F"/>
    <w:rsid w:val="00BE5E20"/>
    <w:rsid w:val="00BF04C0"/>
    <w:rsid w:val="00BF0B66"/>
    <w:rsid w:val="00BF122D"/>
    <w:rsid w:val="00C001CD"/>
    <w:rsid w:val="00C01100"/>
    <w:rsid w:val="00C07DD0"/>
    <w:rsid w:val="00C14A22"/>
    <w:rsid w:val="00C15703"/>
    <w:rsid w:val="00C15BE5"/>
    <w:rsid w:val="00C222B7"/>
    <w:rsid w:val="00C25825"/>
    <w:rsid w:val="00C32997"/>
    <w:rsid w:val="00C33BE5"/>
    <w:rsid w:val="00C352F9"/>
    <w:rsid w:val="00C35760"/>
    <w:rsid w:val="00C35B97"/>
    <w:rsid w:val="00C36E47"/>
    <w:rsid w:val="00C42EED"/>
    <w:rsid w:val="00C45928"/>
    <w:rsid w:val="00C47319"/>
    <w:rsid w:val="00C56221"/>
    <w:rsid w:val="00C56746"/>
    <w:rsid w:val="00C57E03"/>
    <w:rsid w:val="00C60314"/>
    <w:rsid w:val="00C60357"/>
    <w:rsid w:val="00C606A4"/>
    <w:rsid w:val="00C61336"/>
    <w:rsid w:val="00C61DD3"/>
    <w:rsid w:val="00C64260"/>
    <w:rsid w:val="00C65668"/>
    <w:rsid w:val="00C65D1C"/>
    <w:rsid w:val="00C66EE3"/>
    <w:rsid w:val="00C7023F"/>
    <w:rsid w:val="00C74CC1"/>
    <w:rsid w:val="00C74D44"/>
    <w:rsid w:val="00C77DE5"/>
    <w:rsid w:val="00C8049A"/>
    <w:rsid w:val="00C90572"/>
    <w:rsid w:val="00C92CE0"/>
    <w:rsid w:val="00C93D67"/>
    <w:rsid w:val="00C96FA8"/>
    <w:rsid w:val="00CA216E"/>
    <w:rsid w:val="00CA4243"/>
    <w:rsid w:val="00CA7315"/>
    <w:rsid w:val="00CB182D"/>
    <w:rsid w:val="00CB1933"/>
    <w:rsid w:val="00CB202D"/>
    <w:rsid w:val="00CB2514"/>
    <w:rsid w:val="00CB61CB"/>
    <w:rsid w:val="00CC0D1E"/>
    <w:rsid w:val="00CC34DF"/>
    <w:rsid w:val="00CC5109"/>
    <w:rsid w:val="00CD3598"/>
    <w:rsid w:val="00CD663B"/>
    <w:rsid w:val="00CD672D"/>
    <w:rsid w:val="00CE039C"/>
    <w:rsid w:val="00CE2173"/>
    <w:rsid w:val="00CE410F"/>
    <w:rsid w:val="00CE698C"/>
    <w:rsid w:val="00CF0C63"/>
    <w:rsid w:val="00CF1B62"/>
    <w:rsid w:val="00CF2F20"/>
    <w:rsid w:val="00CF3052"/>
    <w:rsid w:val="00CF4316"/>
    <w:rsid w:val="00CF4CD2"/>
    <w:rsid w:val="00D04E60"/>
    <w:rsid w:val="00D055C7"/>
    <w:rsid w:val="00D0746E"/>
    <w:rsid w:val="00D26629"/>
    <w:rsid w:val="00D274A4"/>
    <w:rsid w:val="00D37453"/>
    <w:rsid w:val="00D37BF7"/>
    <w:rsid w:val="00D4021E"/>
    <w:rsid w:val="00D409B1"/>
    <w:rsid w:val="00D4266D"/>
    <w:rsid w:val="00D43600"/>
    <w:rsid w:val="00D43640"/>
    <w:rsid w:val="00D453B5"/>
    <w:rsid w:val="00D4675E"/>
    <w:rsid w:val="00D4693C"/>
    <w:rsid w:val="00D47693"/>
    <w:rsid w:val="00D47791"/>
    <w:rsid w:val="00D479E1"/>
    <w:rsid w:val="00D52431"/>
    <w:rsid w:val="00D52DC9"/>
    <w:rsid w:val="00D54B3A"/>
    <w:rsid w:val="00D56105"/>
    <w:rsid w:val="00D57DEF"/>
    <w:rsid w:val="00D66114"/>
    <w:rsid w:val="00D661D4"/>
    <w:rsid w:val="00D6795D"/>
    <w:rsid w:val="00D67DF0"/>
    <w:rsid w:val="00D72485"/>
    <w:rsid w:val="00D727B0"/>
    <w:rsid w:val="00D73C5A"/>
    <w:rsid w:val="00D76517"/>
    <w:rsid w:val="00D767E1"/>
    <w:rsid w:val="00D773E8"/>
    <w:rsid w:val="00D77B09"/>
    <w:rsid w:val="00D80110"/>
    <w:rsid w:val="00D80A82"/>
    <w:rsid w:val="00D81914"/>
    <w:rsid w:val="00D8523D"/>
    <w:rsid w:val="00D866FF"/>
    <w:rsid w:val="00D954D2"/>
    <w:rsid w:val="00D95829"/>
    <w:rsid w:val="00D962C6"/>
    <w:rsid w:val="00D9676A"/>
    <w:rsid w:val="00D97C8A"/>
    <w:rsid w:val="00DA1490"/>
    <w:rsid w:val="00DA1A05"/>
    <w:rsid w:val="00DA1A50"/>
    <w:rsid w:val="00DA25DF"/>
    <w:rsid w:val="00DA3167"/>
    <w:rsid w:val="00DA3A39"/>
    <w:rsid w:val="00DA47FE"/>
    <w:rsid w:val="00DA7021"/>
    <w:rsid w:val="00DB1107"/>
    <w:rsid w:val="00DB1707"/>
    <w:rsid w:val="00DB2517"/>
    <w:rsid w:val="00DB6E24"/>
    <w:rsid w:val="00DC076C"/>
    <w:rsid w:val="00DC21C5"/>
    <w:rsid w:val="00DD1F01"/>
    <w:rsid w:val="00DD2A08"/>
    <w:rsid w:val="00DD2C57"/>
    <w:rsid w:val="00DD5C6F"/>
    <w:rsid w:val="00DD7651"/>
    <w:rsid w:val="00DE3CE8"/>
    <w:rsid w:val="00DE5E61"/>
    <w:rsid w:val="00DE70C7"/>
    <w:rsid w:val="00DE76B5"/>
    <w:rsid w:val="00DF4058"/>
    <w:rsid w:val="00DF48A4"/>
    <w:rsid w:val="00DF48D9"/>
    <w:rsid w:val="00DF5606"/>
    <w:rsid w:val="00DF77E9"/>
    <w:rsid w:val="00E0159F"/>
    <w:rsid w:val="00E0350F"/>
    <w:rsid w:val="00E05972"/>
    <w:rsid w:val="00E05E06"/>
    <w:rsid w:val="00E1178D"/>
    <w:rsid w:val="00E15E37"/>
    <w:rsid w:val="00E22172"/>
    <w:rsid w:val="00E22C95"/>
    <w:rsid w:val="00E27D7E"/>
    <w:rsid w:val="00E3214F"/>
    <w:rsid w:val="00E33937"/>
    <w:rsid w:val="00E34302"/>
    <w:rsid w:val="00E34B15"/>
    <w:rsid w:val="00E37CB0"/>
    <w:rsid w:val="00E37FBE"/>
    <w:rsid w:val="00E44F2E"/>
    <w:rsid w:val="00E512E4"/>
    <w:rsid w:val="00E51F1E"/>
    <w:rsid w:val="00E52013"/>
    <w:rsid w:val="00E52AB8"/>
    <w:rsid w:val="00E53B2F"/>
    <w:rsid w:val="00E5563E"/>
    <w:rsid w:val="00E56ADF"/>
    <w:rsid w:val="00E628E2"/>
    <w:rsid w:val="00E646B5"/>
    <w:rsid w:val="00E65311"/>
    <w:rsid w:val="00E65715"/>
    <w:rsid w:val="00E6702C"/>
    <w:rsid w:val="00E72EC8"/>
    <w:rsid w:val="00E73AAD"/>
    <w:rsid w:val="00E75801"/>
    <w:rsid w:val="00E75C28"/>
    <w:rsid w:val="00E760C5"/>
    <w:rsid w:val="00E7642D"/>
    <w:rsid w:val="00E81C42"/>
    <w:rsid w:val="00E83D0F"/>
    <w:rsid w:val="00E84965"/>
    <w:rsid w:val="00E900C7"/>
    <w:rsid w:val="00E9044F"/>
    <w:rsid w:val="00E906B2"/>
    <w:rsid w:val="00E95973"/>
    <w:rsid w:val="00E975E1"/>
    <w:rsid w:val="00E97700"/>
    <w:rsid w:val="00EA0260"/>
    <w:rsid w:val="00EA10B0"/>
    <w:rsid w:val="00EA227F"/>
    <w:rsid w:val="00EA3DB5"/>
    <w:rsid w:val="00EA5240"/>
    <w:rsid w:val="00EA5BBB"/>
    <w:rsid w:val="00EA6E20"/>
    <w:rsid w:val="00EA74F4"/>
    <w:rsid w:val="00EB48F6"/>
    <w:rsid w:val="00EB6942"/>
    <w:rsid w:val="00EB707A"/>
    <w:rsid w:val="00EC1714"/>
    <w:rsid w:val="00ED2395"/>
    <w:rsid w:val="00ED4CA3"/>
    <w:rsid w:val="00ED7F56"/>
    <w:rsid w:val="00EE1244"/>
    <w:rsid w:val="00EE2638"/>
    <w:rsid w:val="00EE2F46"/>
    <w:rsid w:val="00EE306F"/>
    <w:rsid w:val="00EE4C77"/>
    <w:rsid w:val="00EE5642"/>
    <w:rsid w:val="00EE5E59"/>
    <w:rsid w:val="00EE5F37"/>
    <w:rsid w:val="00EE6D09"/>
    <w:rsid w:val="00EF231E"/>
    <w:rsid w:val="00EF277B"/>
    <w:rsid w:val="00EF3711"/>
    <w:rsid w:val="00F00C9A"/>
    <w:rsid w:val="00F051AE"/>
    <w:rsid w:val="00F053C7"/>
    <w:rsid w:val="00F104ED"/>
    <w:rsid w:val="00F139BA"/>
    <w:rsid w:val="00F155AE"/>
    <w:rsid w:val="00F22809"/>
    <w:rsid w:val="00F25210"/>
    <w:rsid w:val="00F26CC7"/>
    <w:rsid w:val="00F3189C"/>
    <w:rsid w:val="00F322EB"/>
    <w:rsid w:val="00F33FA2"/>
    <w:rsid w:val="00F36DFD"/>
    <w:rsid w:val="00F37275"/>
    <w:rsid w:val="00F37924"/>
    <w:rsid w:val="00F40DBE"/>
    <w:rsid w:val="00F41C5B"/>
    <w:rsid w:val="00F425F8"/>
    <w:rsid w:val="00F458F7"/>
    <w:rsid w:val="00F46D1A"/>
    <w:rsid w:val="00F508DE"/>
    <w:rsid w:val="00F546F6"/>
    <w:rsid w:val="00F552AA"/>
    <w:rsid w:val="00F565B1"/>
    <w:rsid w:val="00F57075"/>
    <w:rsid w:val="00F574FF"/>
    <w:rsid w:val="00F57E41"/>
    <w:rsid w:val="00F6153B"/>
    <w:rsid w:val="00F64269"/>
    <w:rsid w:val="00F678A4"/>
    <w:rsid w:val="00F70EA5"/>
    <w:rsid w:val="00F72B2C"/>
    <w:rsid w:val="00F72C5F"/>
    <w:rsid w:val="00F738A4"/>
    <w:rsid w:val="00F805EC"/>
    <w:rsid w:val="00F82194"/>
    <w:rsid w:val="00F82350"/>
    <w:rsid w:val="00F82B0C"/>
    <w:rsid w:val="00F914FB"/>
    <w:rsid w:val="00F9175E"/>
    <w:rsid w:val="00F92714"/>
    <w:rsid w:val="00F92A5A"/>
    <w:rsid w:val="00F96D15"/>
    <w:rsid w:val="00F97761"/>
    <w:rsid w:val="00F97F41"/>
    <w:rsid w:val="00FA27AE"/>
    <w:rsid w:val="00FA29F8"/>
    <w:rsid w:val="00FA4BB8"/>
    <w:rsid w:val="00FB0905"/>
    <w:rsid w:val="00FB2286"/>
    <w:rsid w:val="00FB2C9C"/>
    <w:rsid w:val="00FB4C08"/>
    <w:rsid w:val="00FB5BE0"/>
    <w:rsid w:val="00FC25BB"/>
    <w:rsid w:val="00FC4507"/>
    <w:rsid w:val="00FD0921"/>
    <w:rsid w:val="00FD33D1"/>
    <w:rsid w:val="00FD4521"/>
    <w:rsid w:val="00FD66B6"/>
    <w:rsid w:val="00FE075E"/>
    <w:rsid w:val="00FE1073"/>
    <w:rsid w:val="00FE2671"/>
    <w:rsid w:val="00FE38CA"/>
    <w:rsid w:val="00FE4271"/>
    <w:rsid w:val="00FE42A3"/>
    <w:rsid w:val="00FE5217"/>
    <w:rsid w:val="00FE7D2B"/>
    <w:rsid w:val="00FF1781"/>
    <w:rsid w:val="00FF1D1D"/>
    <w:rsid w:val="00FF2546"/>
    <w:rsid w:val="00FF36AC"/>
    <w:rsid w:val="00FF69E7"/>
    <w:rsid w:val="00FF7504"/>
    <w:rsid w:val="00FF7E83"/>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B1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BA3BD1"/>
    <w:pPr>
      <w:widowControl w:val="0"/>
      <w:tabs>
        <w:tab w:val="right" w:pos="9072"/>
      </w:tabs>
      <w:spacing w:before="120" w:after="120" w:line="480" w:lineRule="auto"/>
      <w:ind w:left="709" w:hanging="709"/>
      <w:jc w:val="center"/>
      <w:outlineLvl w:val="0"/>
    </w:pPr>
    <w:rPr>
      <w:rFonts w:cs="Arial"/>
      <w:b/>
      <w:spacing w:val="10"/>
      <w:szCs w:val="22"/>
    </w:rPr>
  </w:style>
  <w:style w:type="paragraph" w:styleId="Heading2">
    <w:name w:val="heading 2"/>
    <w:basedOn w:val="Normal"/>
    <w:next w:val="Normal"/>
    <w:link w:val="Heading2Char"/>
    <w:qFormat/>
    <w:rsid w:val="00BA3BD1"/>
    <w:pPr>
      <w:widowControl w:val="0"/>
      <w:tabs>
        <w:tab w:val="right" w:pos="9072"/>
      </w:tabs>
      <w:spacing w:before="360" w:after="240"/>
      <w:outlineLvl w:val="1"/>
    </w:pPr>
    <w:rPr>
      <w:rFonts w:cs="Arial"/>
      <w:b/>
      <w:spacing w:val="10"/>
      <w:sz w:val="20"/>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BA3BD1"/>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link w:val="ListParagraphChar"/>
    <w:uiPriority w:val="34"/>
    <w:qFormat/>
    <w:rsid w:val="00FC4507"/>
    <w:pPr>
      <w:ind w:left="720"/>
    </w:pPr>
  </w:style>
  <w:style w:type="paragraph" w:styleId="Revision">
    <w:name w:val="Revision"/>
    <w: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rsid w:val="006B66A0"/>
    <w:pPr>
      <w:spacing w:line="236" w:lineRule="atLeast"/>
    </w:pPr>
    <w:rPr>
      <w:color w:val="auto"/>
    </w:rPr>
  </w:style>
  <w:style w:type="character" w:customStyle="1" w:styleId="FooterChar">
    <w:name w:val="Footer Char"/>
    <w:link w:val="Footer"/>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table" w:customStyle="1" w:styleId="TableGrid1">
    <w:name w:val="Table Grid1"/>
    <w:basedOn w:val="TableNormal"/>
    <w:next w:val="TableGrid"/>
    <w:rsid w:val="00F3189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11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8049A"/>
    <w:rPr>
      <w:rFonts w:ascii="Arial" w:hAnsi="Arial"/>
      <w:sz w:val="22"/>
      <w:lang w:eastAsia="en-US"/>
    </w:rPr>
  </w:style>
  <w:style w:type="paragraph" w:styleId="FootnoteText">
    <w:name w:val="footnote text"/>
    <w:basedOn w:val="Normal"/>
    <w:link w:val="FootnoteTextChar"/>
    <w:rsid w:val="002C64E7"/>
    <w:rPr>
      <w:sz w:val="20"/>
    </w:rPr>
  </w:style>
  <w:style w:type="character" w:customStyle="1" w:styleId="FootnoteTextChar">
    <w:name w:val="Footnote Text Char"/>
    <w:basedOn w:val="DefaultParagraphFont"/>
    <w:link w:val="FootnoteText"/>
    <w:rsid w:val="002C64E7"/>
    <w:rPr>
      <w:rFonts w:ascii="Arial" w:hAnsi="Arial"/>
      <w:lang w:eastAsia="en-US"/>
    </w:rPr>
  </w:style>
  <w:style w:type="character" w:styleId="FootnoteReference">
    <w:name w:val="footnote reference"/>
    <w:basedOn w:val="DefaultParagraphFont"/>
    <w:rsid w:val="002C64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BA3BD1"/>
    <w:pPr>
      <w:widowControl w:val="0"/>
      <w:tabs>
        <w:tab w:val="right" w:pos="9072"/>
      </w:tabs>
      <w:spacing w:before="120" w:after="120" w:line="480" w:lineRule="auto"/>
      <w:ind w:left="709" w:hanging="709"/>
      <w:jc w:val="center"/>
      <w:outlineLvl w:val="0"/>
    </w:pPr>
    <w:rPr>
      <w:rFonts w:cs="Arial"/>
      <w:b/>
      <w:spacing w:val="10"/>
      <w:szCs w:val="22"/>
    </w:rPr>
  </w:style>
  <w:style w:type="paragraph" w:styleId="Heading2">
    <w:name w:val="heading 2"/>
    <w:basedOn w:val="Normal"/>
    <w:next w:val="Normal"/>
    <w:link w:val="Heading2Char"/>
    <w:qFormat/>
    <w:rsid w:val="00BA3BD1"/>
    <w:pPr>
      <w:widowControl w:val="0"/>
      <w:tabs>
        <w:tab w:val="right" w:pos="9072"/>
      </w:tabs>
      <w:spacing w:before="360" w:after="240"/>
      <w:outlineLvl w:val="1"/>
    </w:pPr>
    <w:rPr>
      <w:rFonts w:cs="Arial"/>
      <w:b/>
      <w:spacing w:val="10"/>
      <w:sz w:val="20"/>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BA3BD1"/>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link w:val="ListParagraphChar"/>
    <w:uiPriority w:val="34"/>
    <w:qFormat/>
    <w:rsid w:val="00FC4507"/>
    <w:pPr>
      <w:ind w:left="720"/>
    </w:pPr>
  </w:style>
  <w:style w:type="paragraph" w:styleId="Revision">
    <w:name w:val="Revision"/>
    <w: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rsid w:val="006B66A0"/>
    <w:pPr>
      <w:spacing w:line="236" w:lineRule="atLeast"/>
    </w:pPr>
    <w:rPr>
      <w:color w:val="auto"/>
    </w:rPr>
  </w:style>
  <w:style w:type="character" w:customStyle="1" w:styleId="FooterChar">
    <w:name w:val="Footer Char"/>
    <w:link w:val="Footer"/>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table" w:customStyle="1" w:styleId="TableGrid1">
    <w:name w:val="Table Grid1"/>
    <w:basedOn w:val="TableNormal"/>
    <w:next w:val="TableGrid"/>
    <w:rsid w:val="00F3189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11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8049A"/>
    <w:rPr>
      <w:rFonts w:ascii="Arial" w:hAnsi="Arial"/>
      <w:sz w:val="22"/>
      <w:lang w:eastAsia="en-US"/>
    </w:rPr>
  </w:style>
  <w:style w:type="paragraph" w:styleId="FootnoteText">
    <w:name w:val="footnote text"/>
    <w:basedOn w:val="Normal"/>
    <w:link w:val="FootnoteTextChar"/>
    <w:rsid w:val="002C64E7"/>
    <w:rPr>
      <w:sz w:val="20"/>
    </w:rPr>
  </w:style>
  <w:style w:type="character" w:customStyle="1" w:styleId="FootnoteTextChar">
    <w:name w:val="Footnote Text Char"/>
    <w:basedOn w:val="DefaultParagraphFont"/>
    <w:link w:val="FootnoteText"/>
    <w:rsid w:val="002C64E7"/>
    <w:rPr>
      <w:rFonts w:ascii="Arial" w:hAnsi="Arial"/>
      <w:lang w:eastAsia="en-US"/>
    </w:rPr>
  </w:style>
  <w:style w:type="character" w:styleId="FootnoteReference">
    <w:name w:val="footnote reference"/>
    <w:basedOn w:val="DefaultParagraphFont"/>
    <w:rsid w:val="002C64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69319">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802459837">
      <w:bodyDiv w:val="1"/>
      <w:marLeft w:val="0"/>
      <w:marRight w:val="0"/>
      <w:marTop w:val="0"/>
      <w:marBottom w:val="0"/>
      <w:divBdr>
        <w:top w:val="none" w:sz="0" w:space="0" w:color="auto"/>
        <w:left w:val="none" w:sz="0" w:space="0" w:color="auto"/>
        <w:bottom w:val="none" w:sz="0" w:space="0" w:color="auto"/>
        <w:right w:val="none" w:sz="0" w:space="0" w:color="auto"/>
      </w:divBdr>
    </w:div>
    <w:div w:id="206229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irwork.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airwork.gov.a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irwork.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4583F-31EB-48B0-8F51-BD3FDD3B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7336BEF6.dotm</Template>
  <TotalTime>0</TotalTime>
  <Pages>11</Pages>
  <Words>3172</Words>
  <Characters>16370</Characters>
  <Application>Microsoft Office Word</Application>
  <DocSecurity>0</DocSecurity>
  <Lines>430</Lines>
  <Paragraphs>275</Paragraphs>
  <ScaleCrop>false</ScaleCrop>
  <HeadingPairs>
    <vt:vector size="2" baseType="variant">
      <vt:variant>
        <vt:lpstr>Title</vt:lpstr>
      </vt:variant>
      <vt:variant>
        <vt:i4>1</vt:i4>
      </vt:variant>
    </vt:vector>
  </HeadingPairs>
  <TitlesOfParts>
    <vt:vector size="1" baseType="lpstr">
      <vt:lpstr>Challenge Community Services Enforceable Undertaking</vt:lpstr>
    </vt:vector>
  </TitlesOfParts>
  <LinksUpToDate>false</LinksUpToDate>
  <CharactersWithSpaces>19267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Community Services Enforceable Undertaking</dc:title>
  <dc:subject>Challenge Community Services Enforceable Undertaking</dc:subject>
  <dc:creator/>
  <cp:keywords>Challenge Community Services Enforceable Undertaking</cp:keywords>
  <cp:lastModifiedBy/>
  <cp:revision>1</cp:revision>
  <dcterms:created xsi:type="dcterms:W3CDTF">2017-07-20T04:54:00Z</dcterms:created>
  <dcterms:modified xsi:type="dcterms:W3CDTF">2017-07-20T06:03:00Z</dcterms:modified>
</cp:coreProperties>
</file>