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02C" w:rsidRPr="006B66A0" w:rsidRDefault="0093217B" w:rsidP="006B66A0">
      <w:pPr>
        <w:pStyle w:val="Header"/>
        <w:widowControl w:val="0"/>
        <w:spacing w:after="240"/>
        <w:rPr>
          <w:rFonts w:cs="Arial"/>
          <w:sz w:val="20"/>
        </w:rPr>
      </w:pPr>
      <w:bookmarkStart w:id="0" w:name="_GoBack"/>
      <w:bookmarkEnd w:id="0"/>
      <w:r>
        <w:rPr>
          <w:rFonts w:cs="Arial"/>
          <w:noProof/>
          <w:spacing w:val="10"/>
          <w:sz w:val="20"/>
          <w:lang w:eastAsia="en-AU"/>
        </w:rPr>
        <w:drawing>
          <wp:inline distT="0" distB="0" distL="0" distR="0">
            <wp:extent cx="3771900" cy="681990"/>
            <wp:effectExtent l="0" t="0" r="0" b="3810"/>
            <wp:docPr id="2" name="Picture 2"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rsidR="00611784" w:rsidRPr="00611784" w:rsidRDefault="00611784" w:rsidP="006B66A0">
      <w:pPr>
        <w:widowControl w:val="0"/>
        <w:pBdr>
          <w:bottom w:val="single" w:sz="4" w:space="1" w:color="auto"/>
        </w:pBdr>
        <w:tabs>
          <w:tab w:val="right" w:pos="9072"/>
        </w:tabs>
        <w:spacing w:after="240"/>
        <w:ind w:left="709" w:hanging="709"/>
        <w:jc w:val="center"/>
        <w:rPr>
          <w:rFonts w:cs="Arial"/>
          <w:spacing w:val="10"/>
          <w:sz w:val="16"/>
          <w:szCs w:val="16"/>
        </w:rPr>
      </w:pPr>
    </w:p>
    <w:p w:rsidR="006F4128" w:rsidRPr="008901D1" w:rsidRDefault="006F4128" w:rsidP="00561D14">
      <w:pPr>
        <w:widowControl w:val="0"/>
        <w:tabs>
          <w:tab w:val="left" w:pos="1843"/>
        </w:tabs>
        <w:spacing w:before="480" w:after="240"/>
        <w:jc w:val="center"/>
        <w:rPr>
          <w:rFonts w:cs="Arial"/>
          <w:i/>
          <w:sz w:val="20"/>
        </w:rPr>
      </w:pPr>
      <w:r w:rsidRPr="008901D1">
        <w:rPr>
          <w:rFonts w:cs="Arial"/>
          <w:i/>
          <w:sz w:val="20"/>
        </w:rPr>
        <w:t>Fair Work Act 2009</w:t>
      </w:r>
    </w:p>
    <w:p w:rsidR="00561D14" w:rsidRPr="005C27ED" w:rsidRDefault="006F4128" w:rsidP="005C27ED">
      <w:pPr>
        <w:pStyle w:val="Heading1"/>
      </w:pPr>
      <w:r w:rsidRPr="005C27ED">
        <w:t xml:space="preserve">Section 715 </w:t>
      </w:r>
      <w:r w:rsidR="008E6DCB" w:rsidRPr="005C27ED">
        <w:rPr>
          <w:caps/>
        </w:rPr>
        <w:t>E</w:t>
      </w:r>
      <w:r w:rsidR="00561D14" w:rsidRPr="005C27ED">
        <w:rPr>
          <w:caps/>
        </w:rPr>
        <w:t>nforceable</w:t>
      </w:r>
      <w:r w:rsidR="008E6DCB" w:rsidRPr="005C27ED">
        <w:rPr>
          <w:caps/>
        </w:rPr>
        <w:t xml:space="preserve"> U</w:t>
      </w:r>
      <w:r w:rsidR="00561D14" w:rsidRPr="005C27ED">
        <w:rPr>
          <w:caps/>
        </w:rPr>
        <w:t>ndertaking</w:t>
      </w:r>
    </w:p>
    <w:p w:rsidR="008E6DCB" w:rsidRPr="005C27ED" w:rsidRDefault="00561D14" w:rsidP="005C27ED">
      <w:pPr>
        <w:pStyle w:val="Heading2"/>
      </w:pPr>
      <w:r w:rsidRPr="005C27ED">
        <w:t>Parties</w:t>
      </w:r>
    </w:p>
    <w:p w:rsidR="00690B60" w:rsidRDefault="008E6DCB" w:rsidP="005B7919">
      <w:pPr>
        <w:widowControl w:val="0"/>
        <w:numPr>
          <w:ilvl w:val="0"/>
          <w:numId w:val="3"/>
        </w:numPr>
        <w:tabs>
          <w:tab w:val="right" w:pos="709"/>
        </w:tabs>
        <w:spacing w:after="240"/>
        <w:ind w:hanging="720"/>
        <w:rPr>
          <w:rFonts w:cs="Arial"/>
          <w:sz w:val="20"/>
        </w:rPr>
      </w:pPr>
      <w:bookmarkStart w:id="1" w:name="_Toc76477546"/>
      <w:bookmarkStart w:id="2" w:name="_Toc80072021"/>
      <w:r w:rsidRPr="008901D1">
        <w:rPr>
          <w:rFonts w:cs="Arial"/>
          <w:sz w:val="20"/>
        </w:rPr>
        <w:t xml:space="preserve">This </w:t>
      </w:r>
      <w:r w:rsidR="00561D14" w:rsidRPr="008901D1">
        <w:rPr>
          <w:rFonts w:cs="Arial"/>
          <w:sz w:val="20"/>
        </w:rPr>
        <w:t xml:space="preserve">enforceable </w:t>
      </w:r>
      <w:r w:rsidRPr="008901D1">
        <w:rPr>
          <w:rFonts w:cs="Arial"/>
          <w:sz w:val="20"/>
        </w:rPr>
        <w:t xml:space="preserve">undertaking </w:t>
      </w:r>
      <w:r w:rsidR="00561D14" w:rsidRPr="008901D1">
        <w:rPr>
          <w:rFonts w:cs="Arial"/>
          <w:sz w:val="20"/>
        </w:rPr>
        <w:t>(</w:t>
      </w:r>
      <w:r w:rsidR="00561D14" w:rsidRPr="008901D1">
        <w:rPr>
          <w:rFonts w:cs="Arial"/>
          <w:b/>
          <w:sz w:val="20"/>
        </w:rPr>
        <w:t>Undertaking</w:t>
      </w:r>
      <w:r w:rsidR="00561D14" w:rsidRPr="008901D1">
        <w:rPr>
          <w:rFonts w:cs="Arial"/>
          <w:sz w:val="20"/>
        </w:rPr>
        <w:t xml:space="preserve">) </w:t>
      </w:r>
      <w:r w:rsidRPr="008901D1">
        <w:rPr>
          <w:rFonts w:cs="Arial"/>
          <w:sz w:val="20"/>
        </w:rPr>
        <w:t>is given to the Fair Work Ombudsman (</w:t>
      </w:r>
      <w:r w:rsidRPr="008901D1">
        <w:rPr>
          <w:rFonts w:cs="Arial"/>
          <w:b/>
          <w:sz w:val="20"/>
        </w:rPr>
        <w:t>FWO</w:t>
      </w:r>
      <w:r w:rsidRPr="008901D1">
        <w:rPr>
          <w:rFonts w:cs="Arial"/>
          <w:sz w:val="20"/>
        </w:rPr>
        <w:t>) by</w:t>
      </w:r>
      <w:r w:rsidR="00561D14" w:rsidRPr="008901D1">
        <w:rPr>
          <w:rFonts w:cs="Arial"/>
          <w:sz w:val="20"/>
        </w:rPr>
        <w:t>:</w:t>
      </w:r>
    </w:p>
    <w:p w:rsidR="008E6DCB" w:rsidRPr="008901D1" w:rsidRDefault="00A544F8" w:rsidP="00690B60">
      <w:pPr>
        <w:widowControl w:val="0"/>
        <w:tabs>
          <w:tab w:val="right" w:pos="709"/>
        </w:tabs>
        <w:spacing w:after="240"/>
        <w:ind w:left="720"/>
        <w:rPr>
          <w:rFonts w:cs="Arial"/>
          <w:sz w:val="20"/>
        </w:rPr>
      </w:pPr>
      <w:proofErr w:type="gramStart"/>
      <w:r>
        <w:rPr>
          <w:rFonts w:cs="Arial"/>
          <w:sz w:val="20"/>
        </w:rPr>
        <w:t>CAB Catering</w:t>
      </w:r>
      <w:r w:rsidR="00690B60" w:rsidRPr="00690B60">
        <w:rPr>
          <w:rFonts w:cs="Arial"/>
          <w:sz w:val="20"/>
        </w:rPr>
        <w:t xml:space="preserve"> Pty</w:t>
      </w:r>
      <w:r>
        <w:rPr>
          <w:rFonts w:cs="Arial"/>
          <w:sz w:val="20"/>
        </w:rPr>
        <w:t>.</w:t>
      </w:r>
      <w:r w:rsidR="00690B60" w:rsidRPr="00690B60">
        <w:rPr>
          <w:rFonts w:cs="Arial"/>
          <w:sz w:val="20"/>
        </w:rPr>
        <w:t xml:space="preserve"> Ltd</w:t>
      </w:r>
      <w:r w:rsidR="00690B60">
        <w:rPr>
          <w:rFonts w:cs="Arial"/>
          <w:sz w:val="20"/>
        </w:rPr>
        <w:t xml:space="preserve"> (ABN </w:t>
      </w:r>
      <w:r>
        <w:rPr>
          <w:rFonts w:cs="Arial"/>
          <w:sz w:val="20"/>
        </w:rPr>
        <w:t>69 162 194 019</w:t>
      </w:r>
      <w:r w:rsidR="00690B60">
        <w:rPr>
          <w:rFonts w:cs="Arial"/>
          <w:sz w:val="20"/>
        </w:rPr>
        <w:t>) (</w:t>
      </w:r>
      <w:r>
        <w:rPr>
          <w:rFonts w:cs="Arial"/>
          <w:b/>
          <w:sz w:val="20"/>
        </w:rPr>
        <w:t>CAB</w:t>
      </w:r>
      <w:r w:rsidR="00690B60">
        <w:rPr>
          <w:rFonts w:cs="Arial"/>
          <w:sz w:val="20"/>
        </w:rPr>
        <w:t xml:space="preserve">) </w:t>
      </w:r>
      <w:r w:rsidR="008E6DCB" w:rsidRPr="008901D1">
        <w:rPr>
          <w:rFonts w:cs="Arial"/>
          <w:sz w:val="20"/>
        </w:rPr>
        <w:t xml:space="preserve">for the purposes of section 715 of the </w:t>
      </w:r>
      <w:r w:rsidR="008E6DCB" w:rsidRPr="008901D1">
        <w:rPr>
          <w:rFonts w:cs="Arial"/>
          <w:i/>
          <w:sz w:val="20"/>
        </w:rPr>
        <w:t>Fair Work Act 2009</w:t>
      </w:r>
      <w:r w:rsidR="008E6DCB" w:rsidRPr="008901D1">
        <w:rPr>
          <w:rFonts w:cs="Arial"/>
          <w:sz w:val="20"/>
        </w:rPr>
        <w:t xml:space="preserve"> (</w:t>
      </w:r>
      <w:r w:rsidR="008E6DCB" w:rsidRPr="008901D1">
        <w:rPr>
          <w:rFonts w:cs="Arial"/>
          <w:b/>
          <w:sz w:val="20"/>
        </w:rPr>
        <w:t>FW Act</w:t>
      </w:r>
      <w:r w:rsidR="008E6DCB" w:rsidRPr="008901D1">
        <w:rPr>
          <w:rFonts w:cs="Arial"/>
          <w:sz w:val="20"/>
        </w:rPr>
        <w:t>).</w:t>
      </w:r>
      <w:proofErr w:type="gramEnd"/>
    </w:p>
    <w:p w:rsidR="008E6DCB" w:rsidRPr="008901D1" w:rsidRDefault="008E6DCB" w:rsidP="005C27ED">
      <w:pPr>
        <w:pStyle w:val="Heading2"/>
      </w:pPr>
      <w:r w:rsidRPr="008901D1">
        <w:t>Background</w:t>
      </w:r>
    </w:p>
    <w:p w:rsidR="00A544F8" w:rsidRPr="0041213F" w:rsidRDefault="00A544F8" w:rsidP="005B7919">
      <w:pPr>
        <w:widowControl w:val="0"/>
        <w:numPr>
          <w:ilvl w:val="0"/>
          <w:numId w:val="3"/>
        </w:numPr>
        <w:tabs>
          <w:tab w:val="right" w:pos="709"/>
        </w:tabs>
        <w:spacing w:after="240"/>
        <w:ind w:hanging="720"/>
        <w:jc w:val="both"/>
        <w:rPr>
          <w:rFonts w:cs="Arial"/>
          <w:b/>
          <w:bCs/>
          <w:sz w:val="20"/>
        </w:rPr>
      </w:pPr>
      <w:r>
        <w:rPr>
          <w:rFonts w:cs="Arial"/>
          <w:sz w:val="20"/>
        </w:rPr>
        <w:t xml:space="preserve">CAB provides </w:t>
      </w:r>
      <w:r w:rsidR="00507E53">
        <w:rPr>
          <w:rFonts w:cs="Arial"/>
          <w:sz w:val="20"/>
        </w:rPr>
        <w:t>canteen services in New South Wales and Victoria</w:t>
      </w:r>
      <w:r>
        <w:rPr>
          <w:rFonts w:cs="Arial"/>
          <w:sz w:val="20"/>
        </w:rPr>
        <w:t>.</w:t>
      </w:r>
    </w:p>
    <w:p w:rsidR="00A544F8" w:rsidRPr="0041213F" w:rsidRDefault="00A544F8" w:rsidP="005B7919">
      <w:pPr>
        <w:widowControl w:val="0"/>
        <w:numPr>
          <w:ilvl w:val="0"/>
          <w:numId w:val="3"/>
        </w:numPr>
        <w:tabs>
          <w:tab w:val="right" w:pos="709"/>
        </w:tabs>
        <w:spacing w:after="240"/>
        <w:ind w:hanging="720"/>
        <w:jc w:val="both"/>
        <w:rPr>
          <w:rFonts w:cs="Arial"/>
          <w:b/>
          <w:bCs/>
          <w:sz w:val="20"/>
        </w:rPr>
      </w:pPr>
      <w:r>
        <w:rPr>
          <w:rFonts w:cs="Arial"/>
          <w:sz w:val="20"/>
        </w:rPr>
        <w:t>CAB was incorporated on 24 January 2013. The current Director and Secretary is Jeremy Hayden Mickle.</w:t>
      </w:r>
    </w:p>
    <w:p w:rsidR="00A544F8" w:rsidRPr="0041213F" w:rsidRDefault="00A544F8" w:rsidP="005B7919">
      <w:pPr>
        <w:widowControl w:val="0"/>
        <w:numPr>
          <w:ilvl w:val="0"/>
          <w:numId w:val="3"/>
        </w:numPr>
        <w:tabs>
          <w:tab w:val="right" w:pos="709"/>
        </w:tabs>
        <w:spacing w:after="240"/>
        <w:ind w:hanging="720"/>
        <w:jc w:val="both"/>
        <w:rPr>
          <w:rFonts w:cs="Arial"/>
          <w:b/>
          <w:bCs/>
          <w:sz w:val="20"/>
        </w:rPr>
      </w:pPr>
      <w:r>
        <w:rPr>
          <w:rFonts w:cs="Arial"/>
          <w:bCs/>
          <w:sz w:val="20"/>
        </w:rPr>
        <w:t xml:space="preserve">CAB employs a total of six </w:t>
      </w:r>
      <w:r w:rsidR="00F70595">
        <w:rPr>
          <w:rFonts w:cs="Arial"/>
          <w:bCs/>
          <w:sz w:val="20"/>
        </w:rPr>
        <w:t>employees</w:t>
      </w:r>
      <w:r>
        <w:rPr>
          <w:rFonts w:cs="Arial"/>
          <w:bCs/>
          <w:sz w:val="20"/>
        </w:rPr>
        <w:t xml:space="preserve"> in New South Wales performing canteen duties at three New South Wales lease</w:t>
      </w:r>
      <w:r w:rsidR="0053745E">
        <w:rPr>
          <w:rFonts w:cs="Arial"/>
          <w:bCs/>
          <w:sz w:val="20"/>
        </w:rPr>
        <w:t>d</w:t>
      </w:r>
      <w:r>
        <w:rPr>
          <w:rFonts w:cs="Arial"/>
          <w:bCs/>
          <w:sz w:val="20"/>
        </w:rPr>
        <w:t xml:space="preserve"> school canteens. </w:t>
      </w:r>
      <w:r w:rsidR="007D6294">
        <w:rPr>
          <w:rFonts w:cs="Arial"/>
          <w:bCs/>
          <w:sz w:val="20"/>
        </w:rPr>
        <w:t xml:space="preserve">CAB also employs three </w:t>
      </w:r>
      <w:r w:rsidR="00F70595">
        <w:rPr>
          <w:rFonts w:cs="Arial"/>
          <w:bCs/>
          <w:sz w:val="20"/>
        </w:rPr>
        <w:t>employees</w:t>
      </w:r>
      <w:r w:rsidR="007D6294">
        <w:rPr>
          <w:rFonts w:cs="Arial"/>
          <w:bCs/>
          <w:sz w:val="20"/>
        </w:rPr>
        <w:t xml:space="preserve"> in Victoria.</w:t>
      </w:r>
    </w:p>
    <w:p w:rsidR="00A544F8" w:rsidRPr="002655E7" w:rsidRDefault="00A544F8" w:rsidP="007D6294">
      <w:pPr>
        <w:widowControl w:val="0"/>
        <w:numPr>
          <w:ilvl w:val="0"/>
          <w:numId w:val="3"/>
        </w:numPr>
        <w:tabs>
          <w:tab w:val="right" w:pos="709"/>
        </w:tabs>
        <w:spacing w:after="240"/>
        <w:ind w:hanging="720"/>
        <w:jc w:val="both"/>
        <w:rPr>
          <w:rFonts w:cs="Arial"/>
          <w:bCs/>
          <w:sz w:val="20"/>
        </w:rPr>
      </w:pPr>
      <w:r>
        <w:rPr>
          <w:rFonts w:cs="Arial"/>
          <w:bCs/>
          <w:sz w:val="20"/>
        </w:rPr>
        <w:t xml:space="preserve">On 6 January 2015, the FWO commenced an audit of </w:t>
      </w:r>
      <w:proofErr w:type="spellStart"/>
      <w:r>
        <w:rPr>
          <w:rFonts w:cs="Arial"/>
          <w:bCs/>
          <w:sz w:val="20"/>
        </w:rPr>
        <w:t>JAD</w:t>
      </w:r>
      <w:proofErr w:type="spellEnd"/>
      <w:r>
        <w:rPr>
          <w:rFonts w:cs="Arial"/>
          <w:bCs/>
          <w:sz w:val="20"/>
        </w:rPr>
        <w:t xml:space="preserve"> Food Holdings Pty Ltd</w:t>
      </w:r>
      <w:r w:rsidR="00C5343C">
        <w:rPr>
          <w:rFonts w:cs="Arial"/>
          <w:bCs/>
          <w:sz w:val="20"/>
        </w:rPr>
        <w:t xml:space="preserve"> (</w:t>
      </w:r>
      <w:proofErr w:type="spellStart"/>
      <w:r w:rsidR="00C5343C" w:rsidRPr="00CE67DE">
        <w:rPr>
          <w:rFonts w:cs="Arial"/>
          <w:b/>
          <w:bCs/>
          <w:sz w:val="20"/>
        </w:rPr>
        <w:t>JAD</w:t>
      </w:r>
      <w:proofErr w:type="spellEnd"/>
      <w:r w:rsidR="00C5343C">
        <w:rPr>
          <w:rFonts w:cs="Arial"/>
          <w:bCs/>
          <w:sz w:val="20"/>
        </w:rPr>
        <w:t>)</w:t>
      </w:r>
      <w:r>
        <w:rPr>
          <w:rFonts w:cs="Arial"/>
          <w:bCs/>
          <w:sz w:val="20"/>
        </w:rPr>
        <w:t xml:space="preserve"> as part of an Inquiry into the employment practices of canteen </w:t>
      </w:r>
      <w:r w:rsidR="0053745E">
        <w:rPr>
          <w:rFonts w:cs="Arial"/>
          <w:bCs/>
          <w:sz w:val="20"/>
        </w:rPr>
        <w:t xml:space="preserve">operators </w:t>
      </w:r>
      <w:r w:rsidR="00326D71">
        <w:rPr>
          <w:rFonts w:cs="Arial"/>
          <w:bCs/>
          <w:sz w:val="20"/>
        </w:rPr>
        <w:t xml:space="preserve">who had entered into leasing arrangements with the </w:t>
      </w:r>
      <w:r>
        <w:rPr>
          <w:rFonts w:cs="Arial"/>
          <w:bCs/>
          <w:sz w:val="20"/>
        </w:rPr>
        <w:t xml:space="preserve">New South Wales </w:t>
      </w:r>
      <w:r w:rsidR="00326D71" w:rsidRPr="00326D71">
        <w:rPr>
          <w:rFonts w:cs="Arial"/>
          <w:bCs/>
          <w:sz w:val="20"/>
        </w:rPr>
        <w:t>Department of Education and Communities</w:t>
      </w:r>
      <w:r w:rsidR="00326D71">
        <w:rPr>
          <w:rFonts w:cs="Arial"/>
          <w:bCs/>
          <w:sz w:val="20"/>
        </w:rPr>
        <w:t xml:space="preserve"> (</w:t>
      </w:r>
      <w:r w:rsidR="00326D71" w:rsidRPr="00CE67DE">
        <w:rPr>
          <w:rFonts w:cs="Arial"/>
          <w:b/>
          <w:bCs/>
          <w:sz w:val="20"/>
        </w:rPr>
        <w:t>DEC</w:t>
      </w:r>
      <w:r w:rsidR="00326D71">
        <w:rPr>
          <w:rFonts w:cs="Arial"/>
          <w:bCs/>
          <w:sz w:val="20"/>
        </w:rPr>
        <w:t>) to provide canteen services to public schools.</w:t>
      </w:r>
      <w:r>
        <w:rPr>
          <w:rFonts w:cs="Arial"/>
          <w:bCs/>
          <w:sz w:val="20"/>
        </w:rPr>
        <w:t xml:space="preserve"> </w:t>
      </w:r>
    </w:p>
    <w:p w:rsidR="0041213F" w:rsidRPr="0041213F" w:rsidRDefault="00326D71" w:rsidP="005B7919">
      <w:pPr>
        <w:widowControl w:val="0"/>
        <w:numPr>
          <w:ilvl w:val="0"/>
          <w:numId w:val="3"/>
        </w:numPr>
        <w:tabs>
          <w:tab w:val="right" w:pos="709"/>
        </w:tabs>
        <w:spacing w:after="240"/>
        <w:ind w:hanging="720"/>
        <w:jc w:val="both"/>
        <w:rPr>
          <w:rFonts w:cs="Arial"/>
          <w:b/>
          <w:bCs/>
          <w:sz w:val="20"/>
        </w:rPr>
      </w:pPr>
      <w:r>
        <w:rPr>
          <w:rFonts w:cs="Arial"/>
          <w:bCs/>
          <w:sz w:val="20"/>
        </w:rPr>
        <w:t>As a result of the audit</w:t>
      </w:r>
      <w:r w:rsidR="00B72F7E">
        <w:rPr>
          <w:rFonts w:cs="Arial"/>
          <w:bCs/>
          <w:sz w:val="20"/>
        </w:rPr>
        <w:t xml:space="preserve"> the</w:t>
      </w:r>
      <w:r w:rsidR="005E0DFC">
        <w:rPr>
          <w:rFonts w:cs="Arial"/>
          <w:bCs/>
          <w:sz w:val="20"/>
        </w:rPr>
        <w:t xml:space="preserve"> FWO found that</w:t>
      </w:r>
      <w:r w:rsidR="0041213F">
        <w:rPr>
          <w:rFonts w:cs="Arial"/>
          <w:bCs/>
          <w:sz w:val="20"/>
        </w:rPr>
        <w:t>:</w:t>
      </w:r>
    </w:p>
    <w:p w:rsidR="0041213F" w:rsidRPr="0041213F" w:rsidRDefault="00A544F8" w:rsidP="005B7919">
      <w:pPr>
        <w:widowControl w:val="0"/>
        <w:numPr>
          <w:ilvl w:val="1"/>
          <w:numId w:val="3"/>
        </w:numPr>
        <w:tabs>
          <w:tab w:val="right" w:pos="709"/>
        </w:tabs>
        <w:spacing w:after="240"/>
        <w:ind w:left="1134"/>
        <w:jc w:val="both"/>
        <w:rPr>
          <w:rFonts w:cs="Arial"/>
          <w:b/>
          <w:bCs/>
          <w:sz w:val="20"/>
        </w:rPr>
      </w:pPr>
      <w:r>
        <w:rPr>
          <w:rFonts w:cs="Arial"/>
          <w:sz w:val="20"/>
        </w:rPr>
        <w:t xml:space="preserve">CAB </w:t>
      </w:r>
      <w:r w:rsidR="0041213F">
        <w:rPr>
          <w:rFonts w:cs="Arial"/>
          <w:sz w:val="20"/>
        </w:rPr>
        <w:t xml:space="preserve">has no direct commercial relationship with </w:t>
      </w:r>
      <w:r w:rsidR="00326D71">
        <w:rPr>
          <w:rFonts w:cs="Arial"/>
          <w:sz w:val="20"/>
        </w:rPr>
        <w:t>the DEC</w:t>
      </w:r>
      <w:r w:rsidR="00100FD9">
        <w:rPr>
          <w:rFonts w:cs="Arial"/>
          <w:sz w:val="20"/>
        </w:rPr>
        <w:t>.</w:t>
      </w:r>
      <w:r w:rsidR="0041213F">
        <w:rPr>
          <w:rFonts w:cs="Arial"/>
          <w:sz w:val="20"/>
        </w:rPr>
        <w:t xml:space="preserve"> </w:t>
      </w:r>
      <w:r>
        <w:rPr>
          <w:rFonts w:cs="Arial"/>
          <w:sz w:val="20"/>
        </w:rPr>
        <w:t xml:space="preserve">The </w:t>
      </w:r>
      <w:r w:rsidR="00540A34">
        <w:rPr>
          <w:rFonts w:cs="Arial"/>
          <w:sz w:val="20"/>
        </w:rPr>
        <w:t xml:space="preserve">DEC awarded three leasing </w:t>
      </w:r>
      <w:r>
        <w:rPr>
          <w:rFonts w:cs="Arial"/>
          <w:sz w:val="20"/>
        </w:rPr>
        <w:t xml:space="preserve">contracts to </w:t>
      </w:r>
      <w:proofErr w:type="spellStart"/>
      <w:r w:rsidR="00326D71">
        <w:rPr>
          <w:rFonts w:cs="Arial"/>
          <w:sz w:val="20"/>
        </w:rPr>
        <w:t>JAD</w:t>
      </w:r>
      <w:proofErr w:type="spellEnd"/>
      <w:r>
        <w:rPr>
          <w:rFonts w:cs="Arial"/>
          <w:sz w:val="20"/>
        </w:rPr>
        <w:t xml:space="preserve">. </w:t>
      </w:r>
      <w:r w:rsidR="00100FD9">
        <w:rPr>
          <w:rFonts w:cs="Arial"/>
          <w:sz w:val="20"/>
        </w:rPr>
        <w:t xml:space="preserve">All </w:t>
      </w:r>
      <w:r>
        <w:rPr>
          <w:rFonts w:cs="Arial"/>
          <w:sz w:val="20"/>
        </w:rPr>
        <w:t xml:space="preserve">canteen workers </w:t>
      </w:r>
      <w:r w:rsidR="005E0DFC">
        <w:rPr>
          <w:rFonts w:cs="Arial"/>
          <w:sz w:val="20"/>
        </w:rPr>
        <w:t xml:space="preserve">are </w:t>
      </w:r>
      <w:r>
        <w:rPr>
          <w:rFonts w:cs="Arial"/>
          <w:sz w:val="20"/>
        </w:rPr>
        <w:t xml:space="preserve">engaged through CAB and provide services to </w:t>
      </w:r>
      <w:proofErr w:type="spellStart"/>
      <w:r>
        <w:rPr>
          <w:rFonts w:cs="Arial"/>
          <w:sz w:val="20"/>
        </w:rPr>
        <w:t>JAD</w:t>
      </w:r>
      <w:proofErr w:type="spellEnd"/>
      <w:r w:rsidR="00345EF3">
        <w:rPr>
          <w:rFonts w:cs="Arial"/>
          <w:sz w:val="20"/>
        </w:rPr>
        <w:t>.</w:t>
      </w:r>
    </w:p>
    <w:p w:rsidR="005B7919" w:rsidRPr="007D6294" w:rsidRDefault="005B7919" w:rsidP="007D6294">
      <w:pPr>
        <w:widowControl w:val="0"/>
        <w:numPr>
          <w:ilvl w:val="1"/>
          <w:numId w:val="3"/>
        </w:numPr>
        <w:tabs>
          <w:tab w:val="right" w:pos="709"/>
        </w:tabs>
        <w:spacing w:after="240"/>
        <w:ind w:left="1134"/>
        <w:jc w:val="both"/>
        <w:rPr>
          <w:rFonts w:cs="Arial"/>
          <w:bCs/>
          <w:sz w:val="20"/>
        </w:rPr>
      </w:pPr>
      <w:r>
        <w:rPr>
          <w:rFonts w:cs="Arial"/>
          <w:sz w:val="20"/>
        </w:rPr>
        <w:t xml:space="preserve">The employees perform various duties related to </w:t>
      </w:r>
      <w:r w:rsidR="00A544F8">
        <w:rPr>
          <w:rFonts w:cs="Arial"/>
          <w:sz w:val="20"/>
        </w:rPr>
        <w:t xml:space="preserve">the </w:t>
      </w:r>
      <w:r w:rsidR="00326D71">
        <w:rPr>
          <w:rFonts w:cs="Arial"/>
          <w:sz w:val="20"/>
        </w:rPr>
        <w:t>operation of</w:t>
      </w:r>
      <w:r w:rsidR="00A544F8">
        <w:rPr>
          <w:rFonts w:cs="Arial"/>
          <w:sz w:val="20"/>
        </w:rPr>
        <w:t xml:space="preserve"> school canteens </w:t>
      </w:r>
      <w:r w:rsidR="00326D71">
        <w:rPr>
          <w:rFonts w:cs="Arial"/>
          <w:sz w:val="20"/>
        </w:rPr>
        <w:t xml:space="preserve">including the </w:t>
      </w:r>
      <w:r w:rsidR="00326D71" w:rsidRPr="00326D71">
        <w:rPr>
          <w:rFonts w:cs="Arial"/>
          <w:sz w:val="20"/>
        </w:rPr>
        <w:t>preparation</w:t>
      </w:r>
      <w:r w:rsidR="00326D71">
        <w:rPr>
          <w:rFonts w:cs="Arial"/>
          <w:sz w:val="20"/>
        </w:rPr>
        <w:t xml:space="preserve"> of food</w:t>
      </w:r>
      <w:r w:rsidR="00326D71" w:rsidRPr="00326D71">
        <w:rPr>
          <w:rFonts w:cs="Arial"/>
          <w:sz w:val="20"/>
        </w:rPr>
        <w:t>, the receipt of orders</w:t>
      </w:r>
      <w:r w:rsidR="00507E53">
        <w:rPr>
          <w:rFonts w:cs="Arial"/>
          <w:sz w:val="20"/>
        </w:rPr>
        <w:t xml:space="preserve"> and</w:t>
      </w:r>
      <w:r w:rsidR="00326D71" w:rsidRPr="00326D71">
        <w:rPr>
          <w:rFonts w:cs="Arial"/>
          <w:sz w:val="20"/>
        </w:rPr>
        <w:t xml:space="preserve"> </w:t>
      </w:r>
      <w:r w:rsidR="00326D71">
        <w:rPr>
          <w:rFonts w:cs="Arial"/>
          <w:sz w:val="20"/>
        </w:rPr>
        <w:t xml:space="preserve">the </w:t>
      </w:r>
      <w:r w:rsidR="00326D71" w:rsidRPr="00326D71">
        <w:rPr>
          <w:rFonts w:cs="Arial"/>
          <w:sz w:val="20"/>
        </w:rPr>
        <w:t>serving of meals</w:t>
      </w:r>
      <w:r w:rsidR="00345EF3">
        <w:rPr>
          <w:rFonts w:cs="Arial"/>
          <w:sz w:val="20"/>
        </w:rPr>
        <w:t>.</w:t>
      </w:r>
    </w:p>
    <w:p w:rsidR="00FF208E" w:rsidRDefault="00326D71" w:rsidP="007D6294">
      <w:pPr>
        <w:widowControl w:val="0"/>
        <w:numPr>
          <w:ilvl w:val="1"/>
          <w:numId w:val="3"/>
        </w:numPr>
        <w:tabs>
          <w:tab w:val="right" w:pos="709"/>
        </w:tabs>
        <w:spacing w:after="240"/>
        <w:ind w:left="1134"/>
        <w:jc w:val="both"/>
        <w:rPr>
          <w:rFonts w:cs="Arial"/>
          <w:bCs/>
          <w:sz w:val="20"/>
        </w:rPr>
      </w:pPr>
      <w:r w:rsidRPr="007D6294">
        <w:rPr>
          <w:rFonts w:cs="Arial"/>
          <w:bCs/>
          <w:sz w:val="20"/>
        </w:rPr>
        <w:t xml:space="preserve">There </w:t>
      </w:r>
      <w:r>
        <w:rPr>
          <w:rFonts w:cs="Arial"/>
          <w:bCs/>
          <w:sz w:val="20"/>
        </w:rPr>
        <w:t>is an</w:t>
      </w:r>
      <w:r w:rsidRPr="007D6294">
        <w:rPr>
          <w:rFonts w:cs="Arial"/>
          <w:bCs/>
          <w:sz w:val="20"/>
        </w:rPr>
        <w:t xml:space="preserve"> unwritten agreement with the employees that they will not work during periods of school holidays.</w:t>
      </w:r>
      <w:r w:rsidR="00C5343C">
        <w:rPr>
          <w:rFonts w:cs="Arial"/>
          <w:bCs/>
          <w:sz w:val="20"/>
        </w:rPr>
        <w:t xml:space="preserve"> </w:t>
      </w:r>
    </w:p>
    <w:p w:rsidR="00326D71" w:rsidRPr="007D6294" w:rsidRDefault="00C5343C" w:rsidP="007D6294">
      <w:pPr>
        <w:widowControl w:val="0"/>
        <w:numPr>
          <w:ilvl w:val="1"/>
          <w:numId w:val="3"/>
        </w:numPr>
        <w:tabs>
          <w:tab w:val="right" w:pos="709"/>
        </w:tabs>
        <w:spacing w:after="240"/>
        <w:ind w:left="1134"/>
        <w:jc w:val="both"/>
        <w:rPr>
          <w:rFonts w:cs="Arial"/>
          <w:bCs/>
          <w:sz w:val="20"/>
        </w:rPr>
      </w:pPr>
      <w:r w:rsidRPr="00C5343C">
        <w:rPr>
          <w:rFonts w:cs="Arial"/>
          <w:bCs/>
          <w:sz w:val="20"/>
        </w:rPr>
        <w:t xml:space="preserve">The employees are paid </w:t>
      </w:r>
      <w:r>
        <w:rPr>
          <w:rFonts w:cs="Arial"/>
          <w:bCs/>
          <w:sz w:val="20"/>
        </w:rPr>
        <w:t xml:space="preserve">out </w:t>
      </w:r>
      <w:r w:rsidRPr="00C5343C">
        <w:rPr>
          <w:rFonts w:cs="Arial"/>
          <w:bCs/>
          <w:sz w:val="20"/>
        </w:rPr>
        <w:t>their accrued annual leave entitlements e</w:t>
      </w:r>
      <w:r>
        <w:rPr>
          <w:rFonts w:cs="Arial"/>
          <w:bCs/>
          <w:sz w:val="20"/>
        </w:rPr>
        <w:t>ach</w:t>
      </w:r>
      <w:r w:rsidRPr="00C5343C">
        <w:rPr>
          <w:rFonts w:cs="Arial"/>
          <w:bCs/>
          <w:sz w:val="20"/>
        </w:rPr>
        <w:t xml:space="preserve"> school holiday period.</w:t>
      </w:r>
    </w:p>
    <w:p w:rsidR="00690B60" w:rsidRPr="00BD3207" w:rsidRDefault="00690B60" w:rsidP="00BD3207">
      <w:pPr>
        <w:widowControl w:val="0"/>
        <w:numPr>
          <w:ilvl w:val="1"/>
          <w:numId w:val="3"/>
        </w:numPr>
        <w:tabs>
          <w:tab w:val="right" w:pos="709"/>
        </w:tabs>
        <w:spacing w:after="240"/>
        <w:ind w:left="1134"/>
        <w:jc w:val="both"/>
        <w:rPr>
          <w:rFonts w:cs="Arial"/>
          <w:b/>
          <w:bCs/>
          <w:sz w:val="20"/>
        </w:rPr>
      </w:pPr>
      <w:r w:rsidRPr="00BD3207">
        <w:rPr>
          <w:rFonts w:cs="Arial"/>
          <w:sz w:val="20"/>
        </w:rPr>
        <w:t xml:space="preserve">The terms and conditions of </w:t>
      </w:r>
      <w:r w:rsidR="00A544F8">
        <w:rPr>
          <w:rFonts w:cs="Arial"/>
          <w:sz w:val="20"/>
        </w:rPr>
        <w:t>CAB</w:t>
      </w:r>
      <w:r w:rsidR="00A544F8" w:rsidRPr="00BD3207">
        <w:rPr>
          <w:rFonts w:cs="Arial"/>
          <w:sz w:val="20"/>
        </w:rPr>
        <w:t xml:space="preserve">’s </w:t>
      </w:r>
      <w:r w:rsidRPr="00BD3207">
        <w:rPr>
          <w:rFonts w:cs="Arial"/>
          <w:sz w:val="20"/>
        </w:rPr>
        <w:t xml:space="preserve">employees are governed by </w:t>
      </w:r>
      <w:r w:rsidR="00BD3207">
        <w:rPr>
          <w:rFonts w:cs="Arial"/>
          <w:sz w:val="20"/>
        </w:rPr>
        <w:t xml:space="preserve">the </w:t>
      </w:r>
      <w:r w:rsidR="00A544F8">
        <w:rPr>
          <w:rFonts w:cs="Arial"/>
          <w:sz w:val="20"/>
        </w:rPr>
        <w:t xml:space="preserve">Fast Food Industry </w:t>
      </w:r>
      <w:r w:rsidR="00BD3207" w:rsidRPr="00BD3207">
        <w:rPr>
          <w:rFonts w:cs="Arial"/>
          <w:sz w:val="20"/>
        </w:rPr>
        <w:t>Award 2010</w:t>
      </w:r>
      <w:r w:rsidR="00BD3207">
        <w:rPr>
          <w:rFonts w:cs="Arial"/>
          <w:sz w:val="20"/>
        </w:rPr>
        <w:t xml:space="preserve"> (</w:t>
      </w:r>
      <w:proofErr w:type="spellStart"/>
      <w:r w:rsidR="00BD3207">
        <w:rPr>
          <w:rFonts w:cs="Arial"/>
          <w:sz w:val="20"/>
        </w:rPr>
        <w:t>MA0000</w:t>
      </w:r>
      <w:r w:rsidR="00A544F8">
        <w:rPr>
          <w:rFonts w:cs="Arial"/>
          <w:sz w:val="20"/>
        </w:rPr>
        <w:t>03</w:t>
      </w:r>
      <w:proofErr w:type="spellEnd"/>
      <w:r w:rsidR="00BD3207">
        <w:rPr>
          <w:rFonts w:cs="Arial"/>
          <w:sz w:val="20"/>
        </w:rPr>
        <w:t>)</w:t>
      </w:r>
      <w:r w:rsidRPr="00BD3207">
        <w:rPr>
          <w:rFonts w:cs="Arial"/>
          <w:sz w:val="20"/>
        </w:rPr>
        <w:t xml:space="preserve"> </w:t>
      </w:r>
      <w:r w:rsidRPr="00BD3207">
        <w:rPr>
          <w:rFonts w:cs="Arial"/>
          <w:b/>
          <w:sz w:val="20"/>
        </w:rPr>
        <w:t>(</w:t>
      </w:r>
      <w:r w:rsidR="00A544F8">
        <w:rPr>
          <w:rFonts w:cs="Arial"/>
          <w:b/>
          <w:sz w:val="20"/>
        </w:rPr>
        <w:t>Fast Food</w:t>
      </w:r>
      <w:r w:rsidRPr="00BD3207">
        <w:rPr>
          <w:rFonts w:cs="Arial"/>
          <w:b/>
          <w:sz w:val="20"/>
        </w:rPr>
        <w:t xml:space="preserve"> Award)</w:t>
      </w:r>
      <w:r w:rsidR="00BD3207" w:rsidRPr="00BD3207">
        <w:rPr>
          <w:rFonts w:cs="Arial"/>
          <w:sz w:val="20"/>
        </w:rPr>
        <w:t xml:space="preserve">. </w:t>
      </w:r>
    </w:p>
    <w:p w:rsidR="00690B60" w:rsidRPr="0041213F" w:rsidRDefault="00A544F8" w:rsidP="005B7919">
      <w:pPr>
        <w:widowControl w:val="0"/>
        <w:numPr>
          <w:ilvl w:val="1"/>
          <w:numId w:val="3"/>
        </w:numPr>
        <w:tabs>
          <w:tab w:val="right" w:pos="709"/>
        </w:tabs>
        <w:spacing w:after="240"/>
        <w:ind w:left="1134"/>
        <w:jc w:val="both"/>
        <w:rPr>
          <w:rFonts w:cs="Arial"/>
          <w:b/>
          <w:bCs/>
          <w:sz w:val="20"/>
        </w:rPr>
      </w:pPr>
      <w:r>
        <w:rPr>
          <w:rFonts w:cs="Arial"/>
          <w:bCs/>
          <w:sz w:val="20"/>
        </w:rPr>
        <w:t>CAB</w:t>
      </w:r>
      <w:r w:rsidRPr="0041213F">
        <w:rPr>
          <w:rFonts w:cs="Arial"/>
          <w:bCs/>
          <w:sz w:val="20"/>
        </w:rPr>
        <w:t xml:space="preserve">’s </w:t>
      </w:r>
      <w:r w:rsidR="00690B60" w:rsidRPr="0041213F">
        <w:rPr>
          <w:rFonts w:cs="Arial"/>
          <w:bCs/>
          <w:sz w:val="20"/>
        </w:rPr>
        <w:t xml:space="preserve">employees </w:t>
      </w:r>
      <w:r w:rsidR="00BD3207">
        <w:rPr>
          <w:rFonts w:cs="Arial"/>
          <w:bCs/>
          <w:sz w:val="20"/>
        </w:rPr>
        <w:t>we</w:t>
      </w:r>
      <w:r w:rsidR="00690B60" w:rsidRPr="0041213F">
        <w:rPr>
          <w:rFonts w:cs="Arial"/>
          <w:bCs/>
          <w:sz w:val="20"/>
        </w:rPr>
        <w:t xml:space="preserve">re engaged in the following classifications of the </w:t>
      </w:r>
      <w:r>
        <w:rPr>
          <w:rFonts w:cs="Arial"/>
          <w:bCs/>
          <w:sz w:val="20"/>
        </w:rPr>
        <w:t>Fast Food</w:t>
      </w:r>
      <w:r w:rsidR="00690B60" w:rsidRPr="0041213F">
        <w:rPr>
          <w:rFonts w:cs="Arial"/>
          <w:bCs/>
          <w:sz w:val="20"/>
        </w:rPr>
        <w:t xml:space="preserve"> Award:</w:t>
      </w:r>
    </w:p>
    <w:p w:rsidR="00690B60" w:rsidRPr="00A544F8" w:rsidRDefault="00A544F8" w:rsidP="00E3315F">
      <w:pPr>
        <w:widowControl w:val="0"/>
        <w:numPr>
          <w:ilvl w:val="2"/>
          <w:numId w:val="3"/>
        </w:numPr>
        <w:tabs>
          <w:tab w:val="right" w:pos="709"/>
        </w:tabs>
        <w:jc w:val="both"/>
        <w:rPr>
          <w:rFonts w:cs="Arial"/>
          <w:bCs/>
          <w:i/>
          <w:sz w:val="20"/>
        </w:rPr>
      </w:pPr>
      <w:r w:rsidRPr="00976B8A">
        <w:rPr>
          <w:rFonts w:cs="Arial"/>
          <w:i/>
          <w:sz w:val="20"/>
        </w:rPr>
        <w:t xml:space="preserve">Fast Food Employee Level 1 – </w:t>
      </w:r>
      <w:r>
        <w:rPr>
          <w:rFonts w:cs="Arial"/>
          <w:i/>
          <w:sz w:val="20"/>
        </w:rPr>
        <w:t>“</w:t>
      </w:r>
      <w:r w:rsidRPr="00976B8A">
        <w:rPr>
          <w:rFonts w:cs="Arial"/>
          <w:i/>
          <w:sz w:val="20"/>
        </w:rPr>
        <w:t xml:space="preserve">Canteen </w:t>
      </w:r>
      <w:r w:rsidR="0053745E">
        <w:rPr>
          <w:rFonts w:cs="Arial"/>
          <w:i/>
          <w:sz w:val="20"/>
        </w:rPr>
        <w:t>Assistant</w:t>
      </w:r>
      <w:r>
        <w:rPr>
          <w:rFonts w:cs="Arial"/>
          <w:i/>
          <w:sz w:val="20"/>
        </w:rPr>
        <w:t>”</w:t>
      </w:r>
    </w:p>
    <w:p w:rsidR="00690B60" w:rsidRPr="00976B8A" w:rsidRDefault="00A544F8" w:rsidP="00E3315F">
      <w:pPr>
        <w:widowControl w:val="0"/>
        <w:numPr>
          <w:ilvl w:val="2"/>
          <w:numId w:val="3"/>
        </w:numPr>
        <w:tabs>
          <w:tab w:val="right" w:pos="709"/>
        </w:tabs>
        <w:jc w:val="both"/>
        <w:rPr>
          <w:rFonts w:cs="Arial"/>
          <w:bCs/>
          <w:i/>
          <w:sz w:val="20"/>
        </w:rPr>
      </w:pPr>
      <w:r w:rsidRPr="00976B8A">
        <w:rPr>
          <w:rFonts w:cs="Arial"/>
          <w:bCs/>
          <w:i/>
          <w:sz w:val="20"/>
        </w:rPr>
        <w:t xml:space="preserve">Fast Food Employee Level 2 – </w:t>
      </w:r>
      <w:r>
        <w:rPr>
          <w:rFonts w:cs="Arial"/>
          <w:bCs/>
          <w:i/>
          <w:sz w:val="20"/>
        </w:rPr>
        <w:t>“</w:t>
      </w:r>
      <w:r w:rsidRPr="00976B8A">
        <w:rPr>
          <w:rFonts w:cs="Arial"/>
          <w:bCs/>
          <w:i/>
          <w:sz w:val="20"/>
        </w:rPr>
        <w:t>Canteen Supervisor</w:t>
      </w:r>
      <w:r>
        <w:rPr>
          <w:rFonts w:cs="Arial"/>
          <w:bCs/>
          <w:i/>
          <w:sz w:val="20"/>
        </w:rPr>
        <w:t>”</w:t>
      </w:r>
    </w:p>
    <w:p w:rsidR="00111E9C" w:rsidRDefault="00A544F8" w:rsidP="00E3315F">
      <w:pPr>
        <w:widowControl w:val="0"/>
        <w:numPr>
          <w:ilvl w:val="2"/>
          <w:numId w:val="3"/>
        </w:numPr>
        <w:tabs>
          <w:tab w:val="right" w:pos="709"/>
        </w:tabs>
        <w:jc w:val="both"/>
        <w:rPr>
          <w:rFonts w:cs="Arial"/>
          <w:bCs/>
          <w:i/>
          <w:sz w:val="20"/>
        </w:rPr>
      </w:pPr>
      <w:r w:rsidRPr="00976B8A">
        <w:rPr>
          <w:rFonts w:cs="Arial"/>
          <w:bCs/>
          <w:i/>
          <w:sz w:val="20"/>
        </w:rPr>
        <w:t xml:space="preserve">Fast Food Employee Level 3 – </w:t>
      </w:r>
      <w:r>
        <w:rPr>
          <w:rFonts w:cs="Arial"/>
          <w:bCs/>
          <w:i/>
          <w:sz w:val="20"/>
        </w:rPr>
        <w:t>“</w:t>
      </w:r>
      <w:r w:rsidRPr="00976B8A">
        <w:rPr>
          <w:rFonts w:cs="Arial"/>
          <w:bCs/>
          <w:i/>
          <w:sz w:val="20"/>
        </w:rPr>
        <w:t>Canteen Manager</w:t>
      </w:r>
      <w:r>
        <w:rPr>
          <w:rFonts w:cs="Arial"/>
          <w:bCs/>
          <w:i/>
          <w:sz w:val="20"/>
        </w:rPr>
        <w:t>”</w:t>
      </w:r>
    </w:p>
    <w:p w:rsidR="00111E9C" w:rsidRPr="00111E9C" w:rsidRDefault="00111E9C" w:rsidP="00E3315F">
      <w:pPr>
        <w:widowControl w:val="0"/>
        <w:tabs>
          <w:tab w:val="right" w:pos="709"/>
        </w:tabs>
        <w:ind w:left="1980"/>
        <w:jc w:val="both"/>
        <w:rPr>
          <w:rFonts w:cs="Arial"/>
          <w:bCs/>
          <w:i/>
          <w:sz w:val="20"/>
        </w:rPr>
      </w:pPr>
    </w:p>
    <w:p w:rsidR="00111E9C" w:rsidRDefault="00111E9C" w:rsidP="00E3315F">
      <w:pPr>
        <w:pStyle w:val="ListParagraph"/>
        <w:numPr>
          <w:ilvl w:val="0"/>
          <w:numId w:val="3"/>
        </w:numPr>
        <w:ind w:hanging="720"/>
        <w:rPr>
          <w:rFonts w:cs="Arial"/>
          <w:bCs/>
          <w:sz w:val="20"/>
        </w:rPr>
      </w:pPr>
      <w:r w:rsidRPr="00111E9C">
        <w:rPr>
          <w:rFonts w:cs="Arial"/>
          <w:bCs/>
          <w:sz w:val="20"/>
        </w:rPr>
        <w:t xml:space="preserve">The Employees were employed on a </w:t>
      </w:r>
      <w:r>
        <w:rPr>
          <w:rFonts w:cs="Arial"/>
          <w:bCs/>
          <w:sz w:val="20"/>
        </w:rPr>
        <w:t>part time</w:t>
      </w:r>
      <w:r w:rsidRPr="00111E9C">
        <w:rPr>
          <w:rFonts w:cs="Arial"/>
          <w:bCs/>
          <w:sz w:val="20"/>
        </w:rPr>
        <w:t xml:space="preserve"> basis during the</w:t>
      </w:r>
      <w:r w:rsidR="00F70595">
        <w:rPr>
          <w:rFonts w:cs="Arial"/>
          <w:bCs/>
          <w:sz w:val="20"/>
        </w:rPr>
        <w:t xml:space="preserve"> period of 2 February to 1 May 2015</w:t>
      </w:r>
      <w:r w:rsidRPr="00111E9C">
        <w:rPr>
          <w:rFonts w:cs="Arial"/>
          <w:bCs/>
          <w:sz w:val="20"/>
        </w:rPr>
        <w:t xml:space="preserve"> </w:t>
      </w:r>
      <w:r w:rsidR="00F70595" w:rsidRPr="00F70595">
        <w:rPr>
          <w:rFonts w:cs="Arial"/>
          <w:b/>
          <w:bCs/>
          <w:sz w:val="20"/>
        </w:rPr>
        <w:t>(</w:t>
      </w:r>
      <w:r w:rsidR="00C5343C" w:rsidRPr="00F70595">
        <w:rPr>
          <w:rFonts w:cs="Arial"/>
          <w:b/>
          <w:bCs/>
          <w:sz w:val="20"/>
        </w:rPr>
        <w:t>audit period</w:t>
      </w:r>
      <w:r w:rsidR="00F70595" w:rsidRPr="00F70595">
        <w:rPr>
          <w:rFonts w:cs="Arial"/>
          <w:b/>
          <w:bCs/>
          <w:sz w:val="20"/>
        </w:rPr>
        <w:t>)</w:t>
      </w:r>
      <w:r w:rsidRPr="00111E9C">
        <w:rPr>
          <w:rFonts w:cs="Arial"/>
          <w:bCs/>
          <w:sz w:val="20"/>
        </w:rPr>
        <w:t xml:space="preserve"> set out in </w:t>
      </w:r>
      <w:r w:rsidRPr="00E3315F">
        <w:rPr>
          <w:rFonts w:cs="Arial"/>
          <w:b/>
          <w:bCs/>
          <w:sz w:val="20"/>
        </w:rPr>
        <w:t xml:space="preserve">Attachment </w:t>
      </w:r>
      <w:r>
        <w:rPr>
          <w:rFonts w:cs="Arial"/>
          <w:b/>
          <w:bCs/>
          <w:sz w:val="20"/>
        </w:rPr>
        <w:t>D</w:t>
      </w:r>
      <w:r w:rsidRPr="00111E9C">
        <w:rPr>
          <w:rFonts w:cs="Arial"/>
          <w:bCs/>
          <w:sz w:val="20"/>
        </w:rPr>
        <w:t xml:space="preserve"> to the Undertaking.</w:t>
      </w:r>
    </w:p>
    <w:p w:rsidR="00111E9C" w:rsidRPr="00E3315F" w:rsidRDefault="00111E9C" w:rsidP="00E3315F">
      <w:pPr>
        <w:pStyle w:val="ListParagraph"/>
        <w:rPr>
          <w:rFonts w:cs="Arial"/>
          <w:bCs/>
          <w:sz w:val="20"/>
        </w:rPr>
      </w:pPr>
    </w:p>
    <w:p w:rsidR="00690B60" w:rsidRPr="00690B60" w:rsidRDefault="00690B60" w:rsidP="005B7919">
      <w:pPr>
        <w:widowControl w:val="0"/>
        <w:numPr>
          <w:ilvl w:val="0"/>
          <w:numId w:val="3"/>
        </w:numPr>
        <w:tabs>
          <w:tab w:val="right" w:pos="709"/>
        </w:tabs>
        <w:spacing w:after="240"/>
        <w:ind w:hanging="720"/>
        <w:jc w:val="both"/>
        <w:rPr>
          <w:rFonts w:cs="Arial"/>
          <w:bCs/>
          <w:sz w:val="20"/>
        </w:rPr>
      </w:pPr>
      <w:r>
        <w:rPr>
          <w:rFonts w:cs="Arial"/>
          <w:bCs/>
          <w:sz w:val="20"/>
        </w:rPr>
        <w:t xml:space="preserve">An assessment of the records provided </w:t>
      </w:r>
      <w:r w:rsidR="002655E7">
        <w:rPr>
          <w:rFonts w:cs="Arial"/>
          <w:bCs/>
          <w:sz w:val="20"/>
        </w:rPr>
        <w:t xml:space="preserve">for the </w:t>
      </w:r>
      <w:r w:rsidR="00C5343C">
        <w:rPr>
          <w:rFonts w:cs="Arial"/>
          <w:bCs/>
          <w:sz w:val="20"/>
        </w:rPr>
        <w:t xml:space="preserve">audit </w:t>
      </w:r>
      <w:r w:rsidR="002655E7">
        <w:rPr>
          <w:rFonts w:cs="Arial"/>
          <w:bCs/>
          <w:sz w:val="20"/>
        </w:rPr>
        <w:t xml:space="preserve">period, </w:t>
      </w:r>
      <w:r>
        <w:rPr>
          <w:rFonts w:cs="Arial"/>
          <w:bCs/>
          <w:sz w:val="20"/>
        </w:rPr>
        <w:t xml:space="preserve">highlighted </w:t>
      </w:r>
      <w:r w:rsidR="0097729F">
        <w:rPr>
          <w:rFonts w:cs="Arial"/>
          <w:bCs/>
          <w:sz w:val="20"/>
        </w:rPr>
        <w:t>a number of</w:t>
      </w:r>
      <w:r>
        <w:rPr>
          <w:rFonts w:cs="Arial"/>
          <w:bCs/>
          <w:sz w:val="20"/>
        </w:rPr>
        <w:t xml:space="preserve"> contraventions of the FW Act and </w:t>
      </w:r>
      <w:r w:rsidR="00BD3207">
        <w:rPr>
          <w:rFonts w:cs="Arial"/>
          <w:bCs/>
          <w:sz w:val="20"/>
        </w:rPr>
        <w:t xml:space="preserve">the </w:t>
      </w:r>
      <w:r w:rsidR="00A544F8">
        <w:rPr>
          <w:rFonts w:cs="Arial"/>
          <w:bCs/>
          <w:sz w:val="20"/>
        </w:rPr>
        <w:t xml:space="preserve">Fast Food </w:t>
      </w:r>
      <w:r>
        <w:rPr>
          <w:rFonts w:cs="Arial"/>
          <w:bCs/>
          <w:sz w:val="20"/>
        </w:rPr>
        <w:t>Award</w:t>
      </w:r>
      <w:r w:rsidR="0041213F">
        <w:rPr>
          <w:rFonts w:cs="Arial"/>
          <w:bCs/>
          <w:sz w:val="20"/>
        </w:rPr>
        <w:t xml:space="preserve"> </w:t>
      </w:r>
      <w:r w:rsidR="002325B7">
        <w:rPr>
          <w:rFonts w:cs="Arial"/>
          <w:bCs/>
          <w:sz w:val="20"/>
        </w:rPr>
        <w:t xml:space="preserve">involving </w:t>
      </w:r>
      <w:r w:rsidR="00A544F8">
        <w:rPr>
          <w:rFonts w:cs="Arial"/>
          <w:bCs/>
          <w:sz w:val="20"/>
        </w:rPr>
        <w:t xml:space="preserve">CAB </w:t>
      </w:r>
      <w:r w:rsidR="0041213F">
        <w:rPr>
          <w:rFonts w:cs="Arial"/>
          <w:bCs/>
          <w:sz w:val="20"/>
        </w:rPr>
        <w:t>employees</w:t>
      </w:r>
      <w:r>
        <w:rPr>
          <w:rFonts w:cs="Arial"/>
          <w:bCs/>
          <w:sz w:val="20"/>
        </w:rPr>
        <w:t>.</w:t>
      </w:r>
    </w:p>
    <w:p w:rsidR="00507E53" w:rsidRDefault="00507E53" w:rsidP="000D7220">
      <w:pPr>
        <w:widowControl w:val="0"/>
        <w:tabs>
          <w:tab w:val="right" w:pos="709"/>
        </w:tabs>
        <w:spacing w:after="240"/>
        <w:jc w:val="both"/>
        <w:rPr>
          <w:rFonts w:cs="Arial"/>
          <w:b/>
          <w:bCs/>
          <w:sz w:val="20"/>
        </w:rPr>
      </w:pPr>
    </w:p>
    <w:p w:rsidR="008E6DCB" w:rsidRPr="008901D1" w:rsidRDefault="009461B2" w:rsidP="005C27ED">
      <w:pPr>
        <w:pStyle w:val="Heading2"/>
      </w:pPr>
      <w:r w:rsidRPr="008901D1">
        <w:t>C</w:t>
      </w:r>
      <w:r w:rsidR="008E6DCB" w:rsidRPr="008901D1">
        <w:t>ontraventions</w:t>
      </w:r>
    </w:p>
    <w:p w:rsidR="00C5343C" w:rsidRDefault="00C5343C" w:rsidP="00C5343C">
      <w:pPr>
        <w:widowControl w:val="0"/>
        <w:numPr>
          <w:ilvl w:val="0"/>
          <w:numId w:val="3"/>
        </w:numPr>
        <w:tabs>
          <w:tab w:val="right" w:pos="709"/>
        </w:tabs>
        <w:spacing w:after="240"/>
        <w:ind w:hanging="720"/>
        <w:jc w:val="both"/>
        <w:rPr>
          <w:rFonts w:cs="Arial"/>
          <w:sz w:val="20"/>
        </w:rPr>
      </w:pPr>
      <w:bookmarkStart w:id="3" w:name="_Ref359332195"/>
      <w:r w:rsidRPr="008901D1">
        <w:rPr>
          <w:rFonts w:cs="Arial"/>
          <w:sz w:val="20"/>
        </w:rPr>
        <w:t>The FWO has determined, and</w:t>
      </w:r>
      <w:r>
        <w:rPr>
          <w:rFonts w:cs="Arial"/>
          <w:sz w:val="20"/>
        </w:rPr>
        <w:t xml:space="preserve"> CAB</w:t>
      </w:r>
      <w:r w:rsidRPr="008901D1">
        <w:rPr>
          <w:rFonts w:cs="Arial"/>
          <w:sz w:val="20"/>
        </w:rPr>
        <w:t xml:space="preserve"> admits, that </w:t>
      </w:r>
      <w:r>
        <w:rPr>
          <w:rFonts w:cs="Arial"/>
          <w:sz w:val="20"/>
        </w:rPr>
        <w:t>CAB</w:t>
      </w:r>
      <w:r w:rsidRPr="008901D1">
        <w:rPr>
          <w:rFonts w:cs="Arial"/>
          <w:sz w:val="20"/>
        </w:rPr>
        <w:t xml:space="preserve"> contravened</w:t>
      </w:r>
      <w:r>
        <w:rPr>
          <w:rFonts w:cs="Arial"/>
          <w:sz w:val="20"/>
        </w:rPr>
        <w:t xml:space="preserve"> section 44 of the FW Act by failing to comply with the following provision of the National Employment Standards:</w:t>
      </w:r>
    </w:p>
    <w:p w:rsidR="00C5343C" w:rsidRDefault="00C5343C" w:rsidP="00C5343C">
      <w:pPr>
        <w:widowControl w:val="0"/>
        <w:numPr>
          <w:ilvl w:val="0"/>
          <w:numId w:val="23"/>
        </w:numPr>
        <w:tabs>
          <w:tab w:val="right" w:pos="1134"/>
        </w:tabs>
        <w:spacing w:after="240"/>
        <w:ind w:left="1134" w:hanging="425"/>
        <w:jc w:val="both"/>
        <w:rPr>
          <w:rFonts w:cs="Arial"/>
          <w:sz w:val="20"/>
        </w:rPr>
      </w:pPr>
      <w:r w:rsidRPr="00C5343C">
        <w:rPr>
          <w:rFonts w:cs="Arial"/>
          <w:sz w:val="20"/>
        </w:rPr>
        <w:t xml:space="preserve">Section 88 </w:t>
      </w:r>
      <w:r>
        <w:rPr>
          <w:rFonts w:cs="Arial"/>
          <w:sz w:val="20"/>
        </w:rPr>
        <w:t>by requiring employees to use their accrued</w:t>
      </w:r>
      <w:r w:rsidRPr="00C5343C">
        <w:rPr>
          <w:rFonts w:cs="Arial"/>
          <w:sz w:val="20"/>
        </w:rPr>
        <w:t xml:space="preserve"> annual leave </w:t>
      </w:r>
      <w:r>
        <w:rPr>
          <w:rFonts w:cs="Arial"/>
          <w:sz w:val="20"/>
        </w:rPr>
        <w:t>entitlement each school holiday period;</w:t>
      </w:r>
    </w:p>
    <w:p w:rsidR="00C5343C" w:rsidRPr="00C5343C" w:rsidRDefault="00C5343C" w:rsidP="00E3315F">
      <w:pPr>
        <w:widowControl w:val="0"/>
        <w:numPr>
          <w:ilvl w:val="0"/>
          <w:numId w:val="3"/>
        </w:numPr>
        <w:tabs>
          <w:tab w:val="right" w:pos="142"/>
        </w:tabs>
        <w:spacing w:after="240"/>
        <w:ind w:hanging="720"/>
        <w:jc w:val="both"/>
        <w:rPr>
          <w:rFonts w:cs="Arial"/>
          <w:sz w:val="20"/>
        </w:rPr>
      </w:pPr>
      <w:r w:rsidRPr="00C5343C">
        <w:rPr>
          <w:rFonts w:cs="Arial"/>
          <w:sz w:val="20"/>
        </w:rPr>
        <w:t>The FWO has determined, and CAB admits, that CAB contravened section 45 of the FW Act by failing to comply with the following provisions of the Fast Food Award:</w:t>
      </w:r>
    </w:p>
    <w:p w:rsidR="00C5343C" w:rsidRPr="00EB4BF0" w:rsidRDefault="00C5343C" w:rsidP="00E3315F">
      <w:pPr>
        <w:pStyle w:val="ListParagraph"/>
        <w:widowControl w:val="0"/>
        <w:numPr>
          <w:ilvl w:val="0"/>
          <w:numId w:val="26"/>
        </w:numPr>
        <w:tabs>
          <w:tab w:val="right" w:pos="1134"/>
        </w:tabs>
        <w:spacing w:after="240"/>
        <w:ind w:left="1134"/>
        <w:jc w:val="both"/>
        <w:rPr>
          <w:rFonts w:cs="Arial"/>
          <w:sz w:val="20"/>
        </w:rPr>
      </w:pPr>
      <w:r w:rsidRPr="00EB4BF0">
        <w:rPr>
          <w:rFonts w:cs="Arial"/>
          <w:sz w:val="20"/>
        </w:rPr>
        <w:t>Clause 12.2 by failing to agree in writing with an employee on a regular pattern of work at the time of first being employed;</w:t>
      </w:r>
    </w:p>
    <w:p w:rsidR="00C5343C" w:rsidRDefault="00C5343C" w:rsidP="00E3315F">
      <w:pPr>
        <w:pStyle w:val="ListParagraph"/>
        <w:widowControl w:val="0"/>
        <w:numPr>
          <w:ilvl w:val="0"/>
          <w:numId w:val="26"/>
        </w:numPr>
        <w:tabs>
          <w:tab w:val="right" w:pos="1134"/>
        </w:tabs>
        <w:spacing w:after="240"/>
        <w:ind w:left="1134"/>
        <w:jc w:val="both"/>
        <w:rPr>
          <w:rFonts w:cs="Arial"/>
          <w:sz w:val="20"/>
        </w:rPr>
      </w:pPr>
      <w:r w:rsidRPr="00C5343C">
        <w:rPr>
          <w:rFonts w:cs="Arial"/>
          <w:sz w:val="20"/>
        </w:rPr>
        <w:t>Clause 12.7 by failing to pay the appropriate overtime rate where hours worked were in excess of hours as agreed under clause 12.2;</w:t>
      </w:r>
    </w:p>
    <w:p w:rsidR="00C5343C" w:rsidRPr="00C5343C" w:rsidRDefault="00C5343C" w:rsidP="00E3315F">
      <w:pPr>
        <w:pStyle w:val="ListParagraph"/>
        <w:numPr>
          <w:ilvl w:val="0"/>
          <w:numId w:val="26"/>
        </w:numPr>
        <w:tabs>
          <w:tab w:val="right" w:pos="1134"/>
        </w:tabs>
        <w:ind w:left="1134"/>
        <w:rPr>
          <w:rFonts w:cs="Arial"/>
          <w:sz w:val="20"/>
        </w:rPr>
      </w:pPr>
      <w:r w:rsidRPr="00C5343C">
        <w:rPr>
          <w:rFonts w:cs="Arial"/>
          <w:sz w:val="20"/>
        </w:rPr>
        <w:t>Clause 17 by failing to pay the applicable minimum rates of pay;</w:t>
      </w:r>
    </w:p>
    <w:p w:rsidR="00C5343C" w:rsidRDefault="00C5343C" w:rsidP="000D7220">
      <w:pPr>
        <w:spacing w:after="240"/>
        <w:jc w:val="both"/>
        <w:rPr>
          <w:rFonts w:cs="Arial"/>
          <w:sz w:val="20"/>
        </w:rPr>
      </w:pPr>
    </w:p>
    <w:bookmarkEnd w:id="3"/>
    <w:p w:rsidR="008E6DCB" w:rsidRPr="008901D1" w:rsidRDefault="00561D14" w:rsidP="005C27ED">
      <w:pPr>
        <w:pStyle w:val="Heading2"/>
      </w:pPr>
      <w:r w:rsidRPr="008901D1">
        <w:t>Commencement of U</w:t>
      </w:r>
      <w:r w:rsidR="008E6DCB" w:rsidRPr="008901D1">
        <w:t>ndertaking</w:t>
      </w:r>
    </w:p>
    <w:p w:rsidR="008E6DCB" w:rsidRPr="008901D1" w:rsidRDefault="00561D14" w:rsidP="00E3315F">
      <w:pPr>
        <w:widowControl w:val="0"/>
        <w:numPr>
          <w:ilvl w:val="0"/>
          <w:numId w:val="27"/>
        </w:numPr>
        <w:spacing w:after="240"/>
        <w:ind w:hanging="720"/>
        <w:jc w:val="both"/>
        <w:rPr>
          <w:rFonts w:cs="Arial"/>
          <w:sz w:val="20"/>
        </w:rPr>
      </w:pPr>
      <w:r w:rsidRPr="008901D1">
        <w:rPr>
          <w:rFonts w:cs="Arial"/>
          <w:sz w:val="20"/>
        </w:rPr>
        <w:t>This U</w:t>
      </w:r>
      <w:r w:rsidR="008E6DCB" w:rsidRPr="008901D1">
        <w:rPr>
          <w:rFonts w:cs="Arial"/>
          <w:sz w:val="20"/>
        </w:rPr>
        <w:t>ndertaking comes into effect when:</w:t>
      </w:r>
    </w:p>
    <w:p w:rsidR="008E6DCB" w:rsidRDefault="00561D14" w:rsidP="00E3315F">
      <w:pPr>
        <w:widowControl w:val="0"/>
        <w:numPr>
          <w:ilvl w:val="1"/>
          <w:numId w:val="27"/>
        </w:numPr>
        <w:tabs>
          <w:tab w:val="right" w:pos="709"/>
        </w:tabs>
        <w:spacing w:after="240"/>
        <w:ind w:left="1134"/>
        <w:jc w:val="both"/>
        <w:rPr>
          <w:rFonts w:cs="Arial"/>
          <w:sz w:val="20"/>
        </w:rPr>
      </w:pPr>
      <w:r w:rsidRPr="008901D1">
        <w:rPr>
          <w:rFonts w:cs="Arial"/>
          <w:sz w:val="20"/>
        </w:rPr>
        <w:t>the U</w:t>
      </w:r>
      <w:r w:rsidR="008E6DCB" w:rsidRPr="008901D1">
        <w:rPr>
          <w:rFonts w:cs="Arial"/>
          <w:sz w:val="20"/>
        </w:rPr>
        <w:t>ndertaking is executed by</w:t>
      </w:r>
      <w:r w:rsidR="00690B60">
        <w:rPr>
          <w:rFonts w:cs="Arial"/>
          <w:sz w:val="20"/>
        </w:rPr>
        <w:t xml:space="preserve"> </w:t>
      </w:r>
      <w:r w:rsidR="00976B8A">
        <w:rPr>
          <w:rFonts w:cs="Arial"/>
          <w:sz w:val="20"/>
        </w:rPr>
        <w:t>CAB</w:t>
      </w:r>
      <w:r w:rsidR="00735D5C">
        <w:rPr>
          <w:rFonts w:cs="Arial"/>
          <w:sz w:val="20"/>
        </w:rPr>
        <w:t xml:space="preserve">; </w:t>
      </w:r>
      <w:r w:rsidR="008E6DCB" w:rsidRPr="008901D1">
        <w:rPr>
          <w:rFonts w:cs="Arial"/>
          <w:sz w:val="20"/>
        </w:rPr>
        <w:t>and</w:t>
      </w:r>
    </w:p>
    <w:p w:rsidR="008E6DCB" w:rsidRPr="0041213F" w:rsidRDefault="00561D14" w:rsidP="00E3315F">
      <w:pPr>
        <w:widowControl w:val="0"/>
        <w:numPr>
          <w:ilvl w:val="1"/>
          <w:numId w:val="27"/>
        </w:numPr>
        <w:tabs>
          <w:tab w:val="right" w:pos="709"/>
        </w:tabs>
        <w:spacing w:after="240"/>
        <w:ind w:left="1134"/>
        <w:jc w:val="both"/>
        <w:rPr>
          <w:rFonts w:cs="Arial"/>
          <w:sz w:val="20"/>
        </w:rPr>
      </w:pPr>
      <w:proofErr w:type="gramStart"/>
      <w:r w:rsidRPr="0041213F">
        <w:rPr>
          <w:rFonts w:cs="Arial"/>
          <w:sz w:val="20"/>
        </w:rPr>
        <w:t>the</w:t>
      </w:r>
      <w:proofErr w:type="gramEnd"/>
      <w:r w:rsidRPr="0041213F">
        <w:rPr>
          <w:rFonts w:cs="Arial"/>
          <w:sz w:val="20"/>
        </w:rPr>
        <w:t xml:space="preserve"> FWO accepts the U</w:t>
      </w:r>
      <w:r w:rsidR="008E6DCB" w:rsidRPr="0041213F">
        <w:rPr>
          <w:rFonts w:cs="Arial"/>
          <w:sz w:val="20"/>
        </w:rPr>
        <w:t>ndertaking so executed.</w:t>
      </w:r>
    </w:p>
    <w:p w:rsidR="008E6DCB" w:rsidRPr="008901D1" w:rsidRDefault="00561D14" w:rsidP="00E3315F">
      <w:pPr>
        <w:widowControl w:val="0"/>
        <w:numPr>
          <w:ilvl w:val="0"/>
          <w:numId w:val="27"/>
        </w:numPr>
        <w:tabs>
          <w:tab w:val="right" w:pos="709"/>
        </w:tabs>
        <w:spacing w:after="240"/>
        <w:ind w:hanging="720"/>
        <w:jc w:val="both"/>
        <w:rPr>
          <w:rFonts w:cs="Arial"/>
          <w:sz w:val="20"/>
        </w:rPr>
      </w:pPr>
      <w:r w:rsidRPr="008901D1">
        <w:rPr>
          <w:rFonts w:cs="Arial"/>
          <w:sz w:val="20"/>
        </w:rPr>
        <w:t>Upon the commencement of this U</w:t>
      </w:r>
      <w:r w:rsidR="008E6DCB" w:rsidRPr="008901D1">
        <w:rPr>
          <w:rFonts w:cs="Arial"/>
          <w:sz w:val="20"/>
        </w:rPr>
        <w:t xml:space="preserve">ndertaking, </w:t>
      </w:r>
      <w:r w:rsidR="00976B8A">
        <w:rPr>
          <w:rFonts w:cs="Arial"/>
          <w:sz w:val="20"/>
        </w:rPr>
        <w:t>CAB</w:t>
      </w:r>
      <w:r w:rsidR="00976B8A" w:rsidRPr="008901D1">
        <w:rPr>
          <w:rFonts w:cs="Arial"/>
          <w:sz w:val="20"/>
        </w:rPr>
        <w:t xml:space="preserve"> </w:t>
      </w:r>
      <w:r w:rsidR="006B66A0" w:rsidRPr="008901D1">
        <w:rPr>
          <w:rFonts w:cs="Arial"/>
          <w:sz w:val="20"/>
        </w:rPr>
        <w:t>undertake</w:t>
      </w:r>
      <w:r w:rsidR="006D773A">
        <w:rPr>
          <w:rFonts w:cs="Arial"/>
          <w:sz w:val="20"/>
        </w:rPr>
        <w:t>s</w:t>
      </w:r>
      <w:r w:rsidR="008E6DCB" w:rsidRPr="008901D1">
        <w:rPr>
          <w:rFonts w:cs="Arial"/>
          <w:sz w:val="20"/>
        </w:rPr>
        <w:t xml:space="preserve"> to assume the o</w:t>
      </w:r>
      <w:r w:rsidR="006B66A0" w:rsidRPr="008901D1">
        <w:rPr>
          <w:rFonts w:cs="Arial"/>
          <w:sz w:val="20"/>
        </w:rPr>
        <w:t xml:space="preserve">bligations set out </w:t>
      </w:r>
      <w:r w:rsidR="008E6DCB" w:rsidRPr="008901D1">
        <w:rPr>
          <w:rFonts w:cs="Arial"/>
          <w:sz w:val="20"/>
        </w:rPr>
        <w:t>below.</w:t>
      </w:r>
    </w:p>
    <w:bookmarkEnd w:id="1"/>
    <w:bookmarkEnd w:id="2"/>
    <w:p w:rsidR="008E6DCB" w:rsidRPr="008901D1" w:rsidRDefault="008E6DCB" w:rsidP="005C27ED">
      <w:pPr>
        <w:pStyle w:val="Heading2"/>
      </w:pPr>
      <w:r w:rsidRPr="008901D1">
        <w:t>Undertakings</w:t>
      </w:r>
    </w:p>
    <w:p w:rsidR="006B66A0" w:rsidRPr="008901D1" w:rsidRDefault="008E6DCB" w:rsidP="00E3315F">
      <w:pPr>
        <w:widowControl w:val="0"/>
        <w:numPr>
          <w:ilvl w:val="0"/>
          <w:numId w:val="27"/>
        </w:numPr>
        <w:tabs>
          <w:tab w:val="right" w:pos="709"/>
        </w:tabs>
        <w:spacing w:after="240"/>
        <w:ind w:hanging="720"/>
        <w:rPr>
          <w:rFonts w:cs="Arial"/>
          <w:sz w:val="20"/>
        </w:rPr>
      </w:pPr>
      <w:bookmarkStart w:id="4" w:name="_Ref359248770"/>
      <w:r w:rsidRPr="008901D1">
        <w:rPr>
          <w:rFonts w:cs="Arial"/>
          <w:sz w:val="20"/>
        </w:rPr>
        <w:t>For the purposes of section 715 of the FW Act,</w:t>
      </w:r>
      <w:r w:rsidR="00690B60">
        <w:rPr>
          <w:rFonts w:cs="Arial"/>
          <w:sz w:val="20"/>
        </w:rPr>
        <w:t xml:space="preserve"> </w:t>
      </w:r>
      <w:r w:rsidR="00976B8A">
        <w:rPr>
          <w:rFonts w:cs="Arial"/>
          <w:sz w:val="20"/>
        </w:rPr>
        <w:t xml:space="preserve">CAB </w:t>
      </w:r>
      <w:r w:rsidR="006B66A0" w:rsidRPr="008901D1">
        <w:rPr>
          <w:rFonts w:cs="Arial"/>
          <w:sz w:val="20"/>
        </w:rPr>
        <w:t>undertake</w:t>
      </w:r>
      <w:r w:rsidR="006D773A">
        <w:rPr>
          <w:rFonts w:cs="Arial"/>
          <w:sz w:val="20"/>
        </w:rPr>
        <w:t>s</w:t>
      </w:r>
      <w:r w:rsidRPr="008901D1">
        <w:rPr>
          <w:rFonts w:cs="Arial"/>
          <w:sz w:val="20"/>
        </w:rPr>
        <w:t xml:space="preserve"> to:</w:t>
      </w:r>
      <w:bookmarkEnd w:id="4"/>
      <w:r w:rsidR="006B66A0" w:rsidRPr="008901D1">
        <w:rPr>
          <w:rFonts w:cs="Arial"/>
          <w:b/>
          <w:i/>
          <w:sz w:val="20"/>
        </w:rPr>
        <w:tab/>
      </w:r>
    </w:p>
    <w:p w:rsidR="00507E53" w:rsidRPr="005C27ED" w:rsidRDefault="00507E53" w:rsidP="005C27ED">
      <w:pPr>
        <w:pStyle w:val="Heading3"/>
      </w:pPr>
      <w:bookmarkStart w:id="5" w:name="GeneralTerms"/>
      <w:bookmarkStart w:id="6" w:name="_Toc488122830"/>
      <w:bookmarkStart w:id="7" w:name="_Toc19530734"/>
      <w:bookmarkStart w:id="8" w:name="_Toc42580748"/>
      <w:bookmarkStart w:id="9" w:name="_Toc46052428"/>
      <w:bookmarkStart w:id="10" w:name="_Toc62461353"/>
      <w:bookmarkStart w:id="11" w:name="_Toc66785627"/>
      <w:bookmarkStart w:id="12" w:name="_Toc66788127"/>
      <w:bookmarkStart w:id="13" w:name="_Toc72117289"/>
      <w:bookmarkStart w:id="14" w:name="_Toc72504312"/>
      <w:bookmarkStart w:id="15" w:name="_Toc76477547"/>
      <w:bookmarkStart w:id="16" w:name="_Toc80072022"/>
      <w:bookmarkEnd w:id="5"/>
      <w:r w:rsidRPr="005C27ED">
        <w:tab/>
        <w:t>Rectify the underpayments</w:t>
      </w:r>
    </w:p>
    <w:p w:rsidR="00507E53" w:rsidRDefault="00507E53" w:rsidP="00E3315F">
      <w:pPr>
        <w:widowControl w:val="0"/>
        <w:numPr>
          <w:ilvl w:val="0"/>
          <w:numId w:val="18"/>
        </w:numPr>
        <w:tabs>
          <w:tab w:val="right" w:pos="709"/>
        </w:tabs>
        <w:spacing w:after="240"/>
        <w:jc w:val="both"/>
        <w:rPr>
          <w:rFonts w:cs="Arial"/>
          <w:sz w:val="20"/>
        </w:rPr>
      </w:pPr>
      <w:r>
        <w:rPr>
          <w:rFonts w:cs="Arial"/>
          <w:sz w:val="20"/>
        </w:rPr>
        <w:t xml:space="preserve">Within twenty eight days of execution of this Undertaking, </w:t>
      </w:r>
      <w:r w:rsidR="00111E9C" w:rsidRPr="00111E9C">
        <w:rPr>
          <w:rFonts w:cs="Arial"/>
          <w:sz w:val="20"/>
        </w:rPr>
        <w:t>pay the amount of $1,718.72</w:t>
      </w:r>
      <w:r w:rsidR="00111E9C">
        <w:rPr>
          <w:rFonts w:cs="Arial"/>
          <w:sz w:val="20"/>
        </w:rPr>
        <w:t xml:space="preserve"> </w:t>
      </w:r>
      <w:r w:rsidR="00111E9C" w:rsidRPr="00111E9C">
        <w:rPr>
          <w:rFonts w:cs="Arial"/>
          <w:sz w:val="20"/>
        </w:rPr>
        <w:t>less taxation to the Employees who were underpaid as a result of the Contravent</w:t>
      </w:r>
      <w:r w:rsidR="00111E9C">
        <w:rPr>
          <w:rFonts w:cs="Arial"/>
          <w:sz w:val="20"/>
        </w:rPr>
        <w:t xml:space="preserve">ions referred to in paragraph </w:t>
      </w:r>
      <w:r w:rsidR="002667DE">
        <w:rPr>
          <w:rFonts w:cs="Arial"/>
          <w:sz w:val="20"/>
        </w:rPr>
        <w:t>10</w:t>
      </w:r>
      <w:r w:rsidR="00AC77AE">
        <w:rPr>
          <w:rFonts w:cs="Arial"/>
          <w:sz w:val="20"/>
        </w:rPr>
        <w:t>(b) and 10(c)</w:t>
      </w:r>
      <w:r w:rsidR="00111E9C" w:rsidRPr="00111E9C">
        <w:rPr>
          <w:rFonts w:cs="Arial"/>
          <w:sz w:val="20"/>
        </w:rPr>
        <w:t xml:space="preserve">, according to the </w:t>
      </w:r>
      <w:r w:rsidR="00AC77AE">
        <w:rPr>
          <w:rFonts w:cs="Arial"/>
          <w:sz w:val="20"/>
        </w:rPr>
        <w:t>amounts</w:t>
      </w:r>
      <w:r w:rsidR="00111E9C" w:rsidRPr="00111E9C">
        <w:rPr>
          <w:rFonts w:cs="Arial"/>
          <w:sz w:val="20"/>
        </w:rPr>
        <w:t xml:space="preserve"> set out in Attachment </w:t>
      </w:r>
      <w:r w:rsidR="00111E9C">
        <w:rPr>
          <w:rFonts w:cs="Arial"/>
          <w:sz w:val="20"/>
        </w:rPr>
        <w:t>D;</w:t>
      </w:r>
    </w:p>
    <w:p w:rsidR="00507E53" w:rsidRDefault="00507E53" w:rsidP="00507E53">
      <w:pPr>
        <w:widowControl w:val="0"/>
        <w:numPr>
          <w:ilvl w:val="0"/>
          <w:numId w:val="18"/>
        </w:numPr>
        <w:tabs>
          <w:tab w:val="right" w:pos="709"/>
        </w:tabs>
        <w:spacing w:after="240"/>
        <w:jc w:val="both"/>
        <w:rPr>
          <w:rFonts w:cs="Arial"/>
          <w:sz w:val="20"/>
        </w:rPr>
      </w:pPr>
      <w:r>
        <w:rPr>
          <w:rFonts w:cs="Arial"/>
          <w:sz w:val="20"/>
        </w:rPr>
        <w:t xml:space="preserve">Provide </w:t>
      </w:r>
      <w:r>
        <w:rPr>
          <w:rFonts w:cs="Arial"/>
          <w:sz w:val="20"/>
          <w:lang w:eastAsia="en-AU"/>
        </w:rPr>
        <w:t xml:space="preserve">evidence of rectification in relation to paragraph </w:t>
      </w:r>
      <w:r w:rsidR="002667DE">
        <w:rPr>
          <w:rFonts w:cs="Arial"/>
          <w:sz w:val="20"/>
          <w:lang w:eastAsia="en-AU"/>
        </w:rPr>
        <w:t>13</w:t>
      </w:r>
      <w:r>
        <w:rPr>
          <w:rFonts w:cs="Arial"/>
          <w:sz w:val="20"/>
          <w:lang w:eastAsia="en-AU"/>
        </w:rPr>
        <w:t>(</w:t>
      </w:r>
      <w:r w:rsidR="00111E9C">
        <w:rPr>
          <w:rFonts w:cs="Arial"/>
          <w:sz w:val="20"/>
          <w:lang w:eastAsia="en-AU"/>
        </w:rPr>
        <w:t>a</w:t>
      </w:r>
      <w:r>
        <w:rPr>
          <w:rFonts w:cs="Arial"/>
          <w:sz w:val="20"/>
          <w:lang w:eastAsia="en-AU"/>
        </w:rPr>
        <w:t>) above to the FWO within fourteen days of the payments being made;</w:t>
      </w:r>
    </w:p>
    <w:p w:rsidR="00621203" w:rsidRDefault="00621203" w:rsidP="005C27ED">
      <w:pPr>
        <w:pStyle w:val="Heading3"/>
      </w:pPr>
      <w:r>
        <w:t>Recordkeeping</w:t>
      </w:r>
    </w:p>
    <w:p w:rsidR="00621203" w:rsidRDefault="00621203" w:rsidP="00E3315F">
      <w:pPr>
        <w:pStyle w:val="ListParagraph"/>
        <w:widowControl w:val="0"/>
        <w:numPr>
          <w:ilvl w:val="0"/>
          <w:numId w:val="18"/>
        </w:numPr>
        <w:tabs>
          <w:tab w:val="right" w:pos="709"/>
        </w:tabs>
        <w:spacing w:after="240"/>
        <w:jc w:val="both"/>
        <w:rPr>
          <w:rFonts w:cs="Arial"/>
          <w:sz w:val="20"/>
        </w:rPr>
      </w:pPr>
      <w:r>
        <w:rPr>
          <w:rFonts w:cs="Arial"/>
          <w:sz w:val="20"/>
        </w:rPr>
        <w:t>Ensure the regular pattern of work document for new part time employees engaged by CAB is created a</w:t>
      </w:r>
      <w:r w:rsidRPr="00621203">
        <w:rPr>
          <w:rFonts w:cs="Arial"/>
          <w:sz w:val="20"/>
        </w:rPr>
        <w:t>t the time of first being employed</w:t>
      </w:r>
      <w:r>
        <w:rPr>
          <w:rFonts w:cs="Arial"/>
          <w:sz w:val="20"/>
        </w:rPr>
        <w:t>.</w:t>
      </w:r>
    </w:p>
    <w:p w:rsidR="00621203" w:rsidRPr="00E3315F" w:rsidRDefault="00621203" w:rsidP="00E3315F">
      <w:pPr>
        <w:pStyle w:val="ListParagraph"/>
        <w:widowControl w:val="0"/>
        <w:numPr>
          <w:ilvl w:val="0"/>
          <w:numId w:val="18"/>
        </w:numPr>
        <w:tabs>
          <w:tab w:val="right" w:pos="709"/>
        </w:tabs>
        <w:spacing w:after="240"/>
        <w:jc w:val="both"/>
        <w:rPr>
          <w:rFonts w:cs="Arial"/>
          <w:sz w:val="20"/>
        </w:rPr>
      </w:pPr>
      <w:r>
        <w:rPr>
          <w:rFonts w:cs="Arial"/>
          <w:sz w:val="20"/>
        </w:rPr>
        <w:t>Ensure that a</w:t>
      </w:r>
      <w:r w:rsidRPr="00621203">
        <w:rPr>
          <w:rFonts w:cs="Arial"/>
          <w:sz w:val="20"/>
        </w:rPr>
        <w:t xml:space="preserve">ll time worked in excess of the hours as agreed </w:t>
      </w:r>
      <w:r>
        <w:rPr>
          <w:rFonts w:cs="Arial"/>
          <w:sz w:val="20"/>
        </w:rPr>
        <w:t>in the regular pattern of work</w:t>
      </w:r>
      <w:r w:rsidRPr="00621203">
        <w:rPr>
          <w:rFonts w:cs="Arial"/>
          <w:sz w:val="20"/>
        </w:rPr>
        <w:t xml:space="preserve"> </w:t>
      </w:r>
      <w:r>
        <w:rPr>
          <w:rFonts w:cs="Arial"/>
          <w:sz w:val="20"/>
        </w:rPr>
        <w:t xml:space="preserve">is treated as </w:t>
      </w:r>
      <w:r w:rsidRPr="00621203">
        <w:rPr>
          <w:rFonts w:cs="Arial"/>
          <w:sz w:val="20"/>
        </w:rPr>
        <w:t xml:space="preserve">overtime and </w:t>
      </w:r>
      <w:r>
        <w:rPr>
          <w:rFonts w:cs="Arial"/>
          <w:sz w:val="20"/>
        </w:rPr>
        <w:t>attract the applicable o</w:t>
      </w:r>
      <w:r w:rsidRPr="00621203">
        <w:rPr>
          <w:rFonts w:cs="Arial"/>
          <w:sz w:val="20"/>
        </w:rPr>
        <w:t>vertime and penalty rates</w:t>
      </w:r>
      <w:r>
        <w:rPr>
          <w:rFonts w:cs="Arial"/>
          <w:sz w:val="20"/>
        </w:rPr>
        <w:t>.</w:t>
      </w:r>
    </w:p>
    <w:p w:rsidR="00507E53" w:rsidRDefault="00507E53" w:rsidP="00507E53">
      <w:pPr>
        <w:widowControl w:val="0"/>
        <w:numPr>
          <w:ilvl w:val="0"/>
          <w:numId w:val="18"/>
        </w:numPr>
        <w:tabs>
          <w:tab w:val="right" w:pos="709"/>
        </w:tabs>
        <w:spacing w:after="240"/>
        <w:jc w:val="both"/>
        <w:rPr>
          <w:rFonts w:cs="Arial"/>
          <w:sz w:val="20"/>
        </w:rPr>
      </w:pPr>
      <w:r w:rsidRPr="00326D71">
        <w:rPr>
          <w:rFonts w:cs="Arial"/>
          <w:sz w:val="20"/>
        </w:rPr>
        <w:t xml:space="preserve">Within </w:t>
      </w:r>
      <w:r>
        <w:rPr>
          <w:rFonts w:cs="Arial"/>
          <w:sz w:val="20"/>
        </w:rPr>
        <w:t>fourteen</w:t>
      </w:r>
      <w:r w:rsidRPr="00326D71">
        <w:rPr>
          <w:rFonts w:cs="Arial"/>
          <w:sz w:val="20"/>
        </w:rPr>
        <w:t xml:space="preserve"> days of execution of this Undertaking </w:t>
      </w:r>
      <w:r>
        <w:rPr>
          <w:rFonts w:cs="Arial"/>
          <w:sz w:val="20"/>
        </w:rPr>
        <w:t xml:space="preserve">create a written record for each part time employee which reflects that their regular pattern of work document only applies during the </w:t>
      </w:r>
      <w:r w:rsidRPr="00326D71">
        <w:rPr>
          <w:rFonts w:cs="Arial"/>
          <w:sz w:val="20"/>
        </w:rPr>
        <w:t xml:space="preserve">NSW Government Schools Term </w:t>
      </w:r>
      <w:r>
        <w:rPr>
          <w:rFonts w:cs="Arial"/>
          <w:sz w:val="20"/>
        </w:rPr>
        <w:t>Periods;</w:t>
      </w:r>
    </w:p>
    <w:p w:rsidR="00507E53" w:rsidRPr="00E51060" w:rsidRDefault="00507E53" w:rsidP="00507E53">
      <w:pPr>
        <w:widowControl w:val="0"/>
        <w:numPr>
          <w:ilvl w:val="0"/>
          <w:numId w:val="18"/>
        </w:numPr>
        <w:tabs>
          <w:tab w:val="right" w:pos="709"/>
        </w:tabs>
        <w:spacing w:after="240"/>
        <w:jc w:val="both"/>
        <w:rPr>
          <w:rFonts w:cs="Arial"/>
          <w:sz w:val="20"/>
        </w:rPr>
      </w:pPr>
      <w:r>
        <w:rPr>
          <w:rFonts w:cs="Arial"/>
          <w:sz w:val="20"/>
        </w:rPr>
        <w:t>This record must specify that the part time employee</w:t>
      </w:r>
      <w:r w:rsidRPr="00326D71">
        <w:rPr>
          <w:rFonts w:cs="Arial"/>
          <w:sz w:val="20"/>
        </w:rPr>
        <w:t xml:space="preserve"> will </w:t>
      </w:r>
      <w:r>
        <w:rPr>
          <w:rFonts w:cs="Arial"/>
          <w:sz w:val="20"/>
        </w:rPr>
        <w:t>not be</w:t>
      </w:r>
      <w:r w:rsidRPr="00326D71">
        <w:rPr>
          <w:rFonts w:cs="Arial"/>
          <w:sz w:val="20"/>
        </w:rPr>
        <w:t xml:space="preserve"> required </w:t>
      </w:r>
      <w:r>
        <w:rPr>
          <w:rFonts w:cs="Arial"/>
          <w:sz w:val="20"/>
        </w:rPr>
        <w:t xml:space="preserve">to work during </w:t>
      </w:r>
      <w:r w:rsidRPr="00E51060">
        <w:rPr>
          <w:rFonts w:cs="Arial"/>
          <w:sz w:val="20"/>
        </w:rPr>
        <w:t>scheduled NSW school holiday breaks</w:t>
      </w:r>
      <w:r>
        <w:rPr>
          <w:rFonts w:cs="Arial"/>
          <w:sz w:val="20"/>
        </w:rPr>
        <w:t>, nor will they be entitled to payment during these periods;</w:t>
      </w:r>
    </w:p>
    <w:p w:rsidR="00507E53" w:rsidRDefault="00507E53" w:rsidP="00F70595">
      <w:pPr>
        <w:widowControl w:val="0"/>
        <w:numPr>
          <w:ilvl w:val="0"/>
          <w:numId w:val="18"/>
        </w:numPr>
        <w:tabs>
          <w:tab w:val="right" w:pos="709"/>
        </w:tabs>
        <w:spacing w:after="240"/>
        <w:jc w:val="both"/>
        <w:rPr>
          <w:rFonts w:cs="Arial"/>
          <w:sz w:val="20"/>
        </w:rPr>
      </w:pPr>
      <w:r>
        <w:rPr>
          <w:rFonts w:cs="Arial"/>
          <w:sz w:val="20"/>
        </w:rPr>
        <w:t xml:space="preserve">Within twenty eight days of the execution of this Undertaking, provide the FWO with a </w:t>
      </w:r>
      <w:r>
        <w:rPr>
          <w:rFonts w:cs="Arial"/>
          <w:sz w:val="20"/>
        </w:rPr>
        <w:lastRenderedPageBreak/>
        <w:t>copy of the written records</w:t>
      </w:r>
      <w:r w:rsidR="00F70595" w:rsidRPr="00F70595">
        <w:t xml:space="preserve"> </w:t>
      </w:r>
      <w:r w:rsidR="00F70595" w:rsidRPr="00F70595">
        <w:rPr>
          <w:rFonts w:cs="Arial"/>
          <w:sz w:val="20"/>
        </w:rPr>
        <w:t>referred to in paragraph 1</w:t>
      </w:r>
      <w:r w:rsidR="00F70595">
        <w:rPr>
          <w:rFonts w:cs="Arial"/>
          <w:sz w:val="20"/>
        </w:rPr>
        <w:t>3</w:t>
      </w:r>
      <w:r w:rsidR="00F70595" w:rsidRPr="00F70595">
        <w:rPr>
          <w:rFonts w:cs="Arial"/>
          <w:sz w:val="20"/>
        </w:rPr>
        <w:t>(</w:t>
      </w:r>
      <w:r w:rsidR="00F70595">
        <w:rPr>
          <w:rFonts w:cs="Arial"/>
          <w:sz w:val="20"/>
        </w:rPr>
        <w:t>e</w:t>
      </w:r>
      <w:r w:rsidR="00F70595" w:rsidRPr="00F70595">
        <w:rPr>
          <w:rFonts w:cs="Arial"/>
          <w:sz w:val="20"/>
        </w:rPr>
        <w:t>)</w:t>
      </w:r>
      <w:r>
        <w:rPr>
          <w:rFonts w:cs="Arial"/>
          <w:sz w:val="20"/>
        </w:rPr>
        <w:t xml:space="preserve">; </w:t>
      </w:r>
    </w:p>
    <w:p w:rsidR="000376C9" w:rsidRDefault="000376C9" w:rsidP="000376C9">
      <w:pPr>
        <w:widowControl w:val="0"/>
        <w:tabs>
          <w:tab w:val="right" w:pos="709"/>
        </w:tabs>
        <w:spacing w:after="240"/>
        <w:ind w:left="709"/>
        <w:jc w:val="both"/>
        <w:rPr>
          <w:rFonts w:cs="Arial"/>
          <w:b/>
          <w:i/>
          <w:sz w:val="20"/>
        </w:rPr>
      </w:pPr>
    </w:p>
    <w:p w:rsidR="000376C9" w:rsidRDefault="000376C9" w:rsidP="005C27ED">
      <w:pPr>
        <w:pStyle w:val="Heading3"/>
      </w:pPr>
      <w:r>
        <w:t>Annual Leave</w:t>
      </w:r>
    </w:p>
    <w:p w:rsidR="000376C9" w:rsidRDefault="000376C9" w:rsidP="000376C9">
      <w:pPr>
        <w:pStyle w:val="ListParagraph"/>
        <w:widowControl w:val="0"/>
        <w:numPr>
          <w:ilvl w:val="0"/>
          <w:numId w:val="18"/>
        </w:numPr>
        <w:tabs>
          <w:tab w:val="right" w:pos="709"/>
        </w:tabs>
        <w:spacing w:after="240"/>
        <w:jc w:val="both"/>
        <w:rPr>
          <w:rFonts w:cs="Arial"/>
          <w:sz w:val="20"/>
        </w:rPr>
      </w:pPr>
      <w:r>
        <w:rPr>
          <w:rFonts w:cs="Arial"/>
          <w:sz w:val="20"/>
        </w:rPr>
        <w:t xml:space="preserve">Cease the practice of paying employees their accrued annual leave entitlement at the end of </w:t>
      </w:r>
      <w:r w:rsidRPr="000376C9">
        <w:rPr>
          <w:rFonts w:cs="Arial"/>
          <w:sz w:val="20"/>
        </w:rPr>
        <w:t>each school holiday period</w:t>
      </w:r>
      <w:r>
        <w:rPr>
          <w:rFonts w:cs="Arial"/>
          <w:sz w:val="20"/>
        </w:rPr>
        <w:t>;</w:t>
      </w:r>
    </w:p>
    <w:p w:rsidR="000376C9" w:rsidRPr="00720BAE" w:rsidRDefault="000376C9" w:rsidP="000376C9">
      <w:pPr>
        <w:pStyle w:val="ListParagraph"/>
        <w:widowControl w:val="0"/>
        <w:numPr>
          <w:ilvl w:val="0"/>
          <w:numId w:val="18"/>
        </w:numPr>
        <w:tabs>
          <w:tab w:val="right" w:pos="709"/>
        </w:tabs>
        <w:spacing w:after="240"/>
        <w:jc w:val="both"/>
        <w:rPr>
          <w:rFonts w:cs="Arial"/>
          <w:sz w:val="20"/>
        </w:rPr>
      </w:pPr>
      <w:r>
        <w:rPr>
          <w:rFonts w:cs="Arial"/>
          <w:sz w:val="20"/>
        </w:rPr>
        <w:t>Ensure that p</w:t>
      </w:r>
      <w:r w:rsidRPr="000376C9">
        <w:rPr>
          <w:rFonts w:cs="Arial"/>
          <w:sz w:val="20"/>
        </w:rPr>
        <w:t xml:space="preserve">aid annual leave </w:t>
      </w:r>
      <w:r>
        <w:rPr>
          <w:rFonts w:cs="Arial"/>
          <w:sz w:val="20"/>
        </w:rPr>
        <w:t>is taken in</w:t>
      </w:r>
      <w:r w:rsidRPr="000376C9">
        <w:rPr>
          <w:rFonts w:cs="Arial"/>
          <w:sz w:val="20"/>
        </w:rPr>
        <w:t xml:space="preserve"> a period agreed between </w:t>
      </w:r>
      <w:r>
        <w:rPr>
          <w:rFonts w:cs="Arial"/>
          <w:sz w:val="20"/>
        </w:rPr>
        <w:t>the employees and CAB;</w:t>
      </w:r>
    </w:p>
    <w:p w:rsidR="00690B60" w:rsidRPr="00690B60" w:rsidRDefault="00B83D77" w:rsidP="005C27ED">
      <w:pPr>
        <w:pStyle w:val="Heading3"/>
      </w:pPr>
      <w:r>
        <w:t>Self-audit</w:t>
      </w:r>
      <w:r w:rsidR="00690B60" w:rsidRPr="00690B60">
        <w:t xml:space="preserve"> </w:t>
      </w:r>
    </w:p>
    <w:p w:rsidR="000B502D" w:rsidRDefault="000B502D" w:rsidP="000376C9">
      <w:pPr>
        <w:numPr>
          <w:ilvl w:val="0"/>
          <w:numId w:val="18"/>
        </w:numPr>
        <w:rPr>
          <w:rFonts w:cs="Arial"/>
          <w:sz w:val="20"/>
        </w:rPr>
      </w:pPr>
      <w:r>
        <w:rPr>
          <w:rFonts w:cs="Arial"/>
          <w:sz w:val="20"/>
        </w:rPr>
        <w:t>Conduct a</w:t>
      </w:r>
      <w:r w:rsidRPr="000B502D">
        <w:rPr>
          <w:rFonts w:cs="Arial"/>
          <w:sz w:val="20"/>
        </w:rPr>
        <w:t xml:space="preserve"> self-audit </w:t>
      </w:r>
      <w:r>
        <w:rPr>
          <w:rFonts w:cs="Arial"/>
          <w:sz w:val="20"/>
        </w:rPr>
        <w:t xml:space="preserve">within </w:t>
      </w:r>
      <w:r w:rsidR="005E0DFC">
        <w:rPr>
          <w:rFonts w:cs="Arial"/>
          <w:sz w:val="20"/>
        </w:rPr>
        <w:t>twenty eight</w:t>
      </w:r>
      <w:r>
        <w:rPr>
          <w:rFonts w:cs="Arial"/>
          <w:sz w:val="20"/>
        </w:rPr>
        <w:t xml:space="preserve"> days </w:t>
      </w:r>
      <w:r w:rsidR="005E0DFC">
        <w:rPr>
          <w:rFonts w:cs="Arial"/>
          <w:sz w:val="20"/>
        </w:rPr>
        <w:t xml:space="preserve">of execution of this </w:t>
      </w:r>
      <w:proofErr w:type="gramStart"/>
      <w:r w:rsidR="005E0DFC">
        <w:rPr>
          <w:rFonts w:cs="Arial"/>
          <w:sz w:val="20"/>
        </w:rPr>
        <w:t>Undertaking</w:t>
      </w:r>
      <w:proofErr w:type="gramEnd"/>
      <w:r w:rsidR="005E0DFC">
        <w:rPr>
          <w:rFonts w:cs="Arial"/>
          <w:sz w:val="20"/>
        </w:rPr>
        <w:t xml:space="preserve"> </w:t>
      </w:r>
      <w:r w:rsidRPr="000B502D">
        <w:rPr>
          <w:rFonts w:cs="Arial"/>
          <w:sz w:val="20"/>
        </w:rPr>
        <w:t xml:space="preserve">to identify any contraventions of relevant </w:t>
      </w:r>
      <w:r w:rsidR="002C6678" w:rsidRPr="002C6678">
        <w:rPr>
          <w:rFonts w:cs="Arial"/>
          <w:sz w:val="20"/>
        </w:rPr>
        <w:t>Commonwealth</w:t>
      </w:r>
      <w:r w:rsidR="002C6678">
        <w:rPr>
          <w:rFonts w:cs="Arial"/>
          <w:sz w:val="20"/>
        </w:rPr>
        <w:t xml:space="preserve"> of Australia</w:t>
      </w:r>
      <w:r w:rsidR="002C6678" w:rsidRPr="002C6678">
        <w:rPr>
          <w:rFonts w:cs="Arial"/>
          <w:sz w:val="20"/>
        </w:rPr>
        <w:t xml:space="preserve"> Workplace Relations Laws</w:t>
      </w:r>
      <w:r w:rsidR="002C6678" w:rsidRPr="002C6678" w:rsidDel="002C6678">
        <w:rPr>
          <w:rFonts w:cs="Arial"/>
          <w:sz w:val="20"/>
        </w:rPr>
        <w:t xml:space="preserve"> </w:t>
      </w:r>
      <w:r w:rsidRPr="000B502D">
        <w:rPr>
          <w:rFonts w:cs="Arial"/>
          <w:sz w:val="20"/>
        </w:rPr>
        <w:t xml:space="preserve">for the employees </w:t>
      </w:r>
      <w:r>
        <w:rPr>
          <w:rFonts w:cs="Arial"/>
          <w:sz w:val="20"/>
        </w:rPr>
        <w:t xml:space="preserve">currently and </w:t>
      </w:r>
      <w:r w:rsidRPr="000B502D">
        <w:rPr>
          <w:rFonts w:cs="Arial"/>
          <w:sz w:val="20"/>
        </w:rPr>
        <w:t xml:space="preserve">previously employed by </w:t>
      </w:r>
      <w:r w:rsidR="00976B8A">
        <w:rPr>
          <w:rFonts w:cs="Arial"/>
          <w:sz w:val="20"/>
        </w:rPr>
        <w:t xml:space="preserve">CAB </w:t>
      </w:r>
      <w:r>
        <w:rPr>
          <w:rFonts w:cs="Arial"/>
          <w:sz w:val="20"/>
        </w:rPr>
        <w:t>from the pay period</w:t>
      </w:r>
      <w:r w:rsidRPr="000B502D">
        <w:rPr>
          <w:rFonts w:cs="Arial"/>
          <w:sz w:val="20"/>
        </w:rPr>
        <w:t xml:space="preserve"> </w:t>
      </w:r>
      <w:r>
        <w:rPr>
          <w:rFonts w:cs="Arial"/>
          <w:sz w:val="20"/>
        </w:rPr>
        <w:t xml:space="preserve">commencing </w:t>
      </w:r>
      <w:r w:rsidRPr="000B502D">
        <w:rPr>
          <w:rFonts w:cs="Arial"/>
          <w:sz w:val="20"/>
        </w:rPr>
        <w:t xml:space="preserve">1 </w:t>
      </w:r>
      <w:r w:rsidR="00976B8A">
        <w:rPr>
          <w:rFonts w:cs="Arial"/>
          <w:sz w:val="20"/>
        </w:rPr>
        <w:t>July</w:t>
      </w:r>
      <w:r w:rsidR="00976B8A" w:rsidRPr="000B502D">
        <w:rPr>
          <w:rFonts w:cs="Arial"/>
          <w:sz w:val="20"/>
        </w:rPr>
        <w:t xml:space="preserve"> </w:t>
      </w:r>
      <w:r w:rsidRPr="000B502D">
        <w:rPr>
          <w:rFonts w:cs="Arial"/>
          <w:sz w:val="20"/>
        </w:rPr>
        <w:t>201</w:t>
      </w:r>
      <w:r>
        <w:rPr>
          <w:rFonts w:cs="Arial"/>
          <w:sz w:val="20"/>
        </w:rPr>
        <w:t>4</w:t>
      </w:r>
      <w:r w:rsidRPr="000B502D">
        <w:rPr>
          <w:rFonts w:cs="Arial"/>
          <w:sz w:val="20"/>
        </w:rPr>
        <w:t xml:space="preserve"> including</w:t>
      </w:r>
      <w:r>
        <w:rPr>
          <w:rFonts w:cs="Arial"/>
          <w:sz w:val="20"/>
        </w:rPr>
        <w:t xml:space="preserve"> </w:t>
      </w:r>
      <w:r w:rsidRPr="000B502D">
        <w:rPr>
          <w:rFonts w:cs="Arial"/>
          <w:sz w:val="20"/>
        </w:rPr>
        <w:t xml:space="preserve">entitlements to </w:t>
      </w:r>
      <w:r w:rsidR="00976B8A">
        <w:rPr>
          <w:rFonts w:cs="Arial"/>
          <w:sz w:val="20"/>
        </w:rPr>
        <w:t>minimum rates of pay</w:t>
      </w:r>
      <w:r w:rsidR="00507E53">
        <w:rPr>
          <w:rFonts w:cs="Arial"/>
          <w:sz w:val="20"/>
        </w:rPr>
        <w:t xml:space="preserve"> and</w:t>
      </w:r>
      <w:r w:rsidR="00976B8A">
        <w:rPr>
          <w:rFonts w:cs="Arial"/>
          <w:sz w:val="20"/>
        </w:rPr>
        <w:t xml:space="preserve"> payment of overtime in excess of agreed hours</w:t>
      </w:r>
      <w:r w:rsidR="00507E53">
        <w:rPr>
          <w:rFonts w:cs="Arial"/>
          <w:sz w:val="20"/>
        </w:rPr>
        <w:t>.</w:t>
      </w:r>
    </w:p>
    <w:p w:rsidR="000B502D" w:rsidRPr="000B502D" w:rsidRDefault="000B502D" w:rsidP="002655E7">
      <w:pPr>
        <w:ind w:left="1440"/>
        <w:rPr>
          <w:rFonts w:cs="Arial"/>
          <w:sz w:val="20"/>
        </w:rPr>
      </w:pPr>
    </w:p>
    <w:p w:rsidR="00690B60" w:rsidRDefault="00690B60" w:rsidP="000376C9">
      <w:pPr>
        <w:widowControl w:val="0"/>
        <w:numPr>
          <w:ilvl w:val="0"/>
          <w:numId w:val="18"/>
        </w:numPr>
        <w:tabs>
          <w:tab w:val="right" w:pos="709"/>
        </w:tabs>
        <w:spacing w:after="240"/>
        <w:jc w:val="both"/>
        <w:rPr>
          <w:rFonts w:cs="Arial"/>
          <w:sz w:val="20"/>
        </w:rPr>
      </w:pPr>
      <w:r>
        <w:rPr>
          <w:rFonts w:cs="Arial"/>
          <w:sz w:val="20"/>
        </w:rPr>
        <w:t xml:space="preserve">Pay to the </w:t>
      </w:r>
      <w:r w:rsidR="000B502D">
        <w:rPr>
          <w:rFonts w:cs="Arial"/>
          <w:sz w:val="20"/>
        </w:rPr>
        <w:t>A</w:t>
      </w:r>
      <w:r>
        <w:rPr>
          <w:rFonts w:cs="Arial"/>
          <w:sz w:val="20"/>
        </w:rPr>
        <w:t>ffected Employees</w:t>
      </w:r>
      <w:r w:rsidR="000B502D">
        <w:rPr>
          <w:rFonts w:cs="Arial"/>
          <w:sz w:val="20"/>
        </w:rPr>
        <w:t xml:space="preserve"> referred to in </w:t>
      </w:r>
      <w:r w:rsidR="002667DE">
        <w:rPr>
          <w:rFonts w:cs="Arial"/>
          <w:sz w:val="20"/>
        </w:rPr>
        <w:t>13</w:t>
      </w:r>
      <w:r w:rsidR="000B502D">
        <w:rPr>
          <w:rFonts w:cs="Arial"/>
          <w:sz w:val="20"/>
        </w:rPr>
        <w:t>(</w:t>
      </w:r>
      <w:r w:rsidR="000376C9">
        <w:rPr>
          <w:rFonts w:cs="Arial"/>
          <w:sz w:val="20"/>
        </w:rPr>
        <w:t>j</w:t>
      </w:r>
      <w:r w:rsidR="000B502D">
        <w:rPr>
          <w:rFonts w:cs="Arial"/>
          <w:sz w:val="20"/>
        </w:rPr>
        <w:t>),</w:t>
      </w:r>
      <w:r w:rsidR="0041213F">
        <w:rPr>
          <w:rFonts w:cs="Arial"/>
          <w:sz w:val="20"/>
        </w:rPr>
        <w:t xml:space="preserve"> within </w:t>
      </w:r>
      <w:r w:rsidR="005E0DFC">
        <w:rPr>
          <w:rFonts w:cs="Arial"/>
          <w:sz w:val="20"/>
        </w:rPr>
        <w:t xml:space="preserve">fifty six </w:t>
      </w:r>
      <w:r w:rsidR="0041213F">
        <w:rPr>
          <w:rFonts w:cs="Arial"/>
          <w:sz w:val="20"/>
        </w:rPr>
        <w:t>days of the execution of this Undertaking</w:t>
      </w:r>
      <w:r>
        <w:rPr>
          <w:rFonts w:cs="Arial"/>
          <w:sz w:val="20"/>
        </w:rPr>
        <w:t>, the outstanding amounts as calculated on the correct rates of pay f</w:t>
      </w:r>
      <w:r w:rsidR="0041213F">
        <w:rPr>
          <w:rFonts w:cs="Arial"/>
          <w:sz w:val="20"/>
        </w:rPr>
        <w:t>rom</w:t>
      </w:r>
      <w:r>
        <w:rPr>
          <w:rFonts w:cs="Arial"/>
          <w:sz w:val="20"/>
        </w:rPr>
        <w:t xml:space="preserve"> the period </w:t>
      </w:r>
      <w:r w:rsidR="006D773A">
        <w:rPr>
          <w:rFonts w:cs="Arial"/>
          <w:sz w:val="20"/>
        </w:rPr>
        <w:t xml:space="preserve">commencing 1 </w:t>
      </w:r>
      <w:r w:rsidR="00976B8A">
        <w:rPr>
          <w:rFonts w:cs="Arial"/>
          <w:sz w:val="20"/>
        </w:rPr>
        <w:t xml:space="preserve">July </w:t>
      </w:r>
      <w:r w:rsidR="006D773A">
        <w:rPr>
          <w:rFonts w:cs="Arial"/>
          <w:sz w:val="20"/>
        </w:rPr>
        <w:t xml:space="preserve">2014; </w:t>
      </w:r>
    </w:p>
    <w:p w:rsidR="002C6678" w:rsidRDefault="002C6678" w:rsidP="000376C9">
      <w:pPr>
        <w:numPr>
          <w:ilvl w:val="0"/>
          <w:numId w:val="18"/>
        </w:numPr>
        <w:rPr>
          <w:rFonts w:cs="Arial"/>
          <w:sz w:val="20"/>
        </w:rPr>
      </w:pPr>
      <w:r w:rsidRPr="00856077">
        <w:rPr>
          <w:rFonts w:cs="Arial"/>
          <w:sz w:val="20"/>
        </w:rPr>
        <w:t xml:space="preserve">Within seven days of each payment being made to an Affected Employee as per paragraph </w:t>
      </w:r>
      <w:r w:rsidR="002667DE">
        <w:rPr>
          <w:rFonts w:cs="Arial"/>
          <w:sz w:val="20"/>
        </w:rPr>
        <w:t>13</w:t>
      </w:r>
      <w:r w:rsidRPr="00856077">
        <w:rPr>
          <w:rFonts w:cs="Arial"/>
          <w:sz w:val="20"/>
        </w:rPr>
        <w:t>(</w:t>
      </w:r>
      <w:r w:rsidR="000376C9">
        <w:rPr>
          <w:rFonts w:cs="Arial"/>
          <w:sz w:val="20"/>
        </w:rPr>
        <w:t>k</w:t>
      </w:r>
      <w:r w:rsidRPr="00856077">
        <w:rPr>
          <w:rFonts w:cs="Arial"/>
          <w:sz w:val="20"/>
        </w:rPr>
        <w:t>), provide the methodology of the calculations and reasonable evidence to the FWO that these Payment/s have been made;</w:t>
      </w:r>
    </w:p>
    <w:p w:rsidR="00B13CCD" w:rsidRPr="002C6678" w:rsidRDefault="00B13CCD" w:rsidP="00787E28">
      <w:pPr>
        <w:ind w:left="1440"/>
        <w:rPr>
          <w:rFonts w:cs="Arial"/>
          <w:sz w:val="20"/>
        </w:rPr>
      </w:pPr>
    </w:p>
    <w:p w:rsidR="00690B60" w:rsidRDefault="00690B60" w:rsidP="000376C9">
      <w:pPr>
        <w:widowControl w:val="0"/>
        <w:numPr>
          <w:ilvl w:val="0"/>
          <w:numId w:val="18"/>
        </w:numPr>
        <w:tabs>
          <w:tab w:val="right" w:pos="709"/>
        </w:tabs>
        <w:spacing w:after="240"/>
        <w:jc w:val="both"/>
        <w:rPr>
          <w:rFonts w:cs="Arial"/>
          <w:sz w:val="20"/>
        </w:rPr>
      </w:pPr>
      <w:r>
        <w:rPr>
          <w:rFonts w:cs="Arial"/>
          <w:sz w:val="20"/>
        </w:rPr>
        <w:t xml:space="preserve">If an </w:t>
      </w:r>
      <w:r w:rsidR="000B502D">
        <w:rPr>
          <w:rFonts w:cs="Arial"/>
          <w:sz w:val="20"/>
        </w:rPr>
        <w:t>a</w:t>
      </w:r>
      <w:r>
        <w:rPr>
          <w:rFonts w:cs="Arial"/>
          <w:sz w:val="20"/>
        </w:rPr>
        <w:t>ffected Employee cannot be located, within one month of the payment falling due, pay any outstanding amount into the consolidated revenue of the Commonwealth of Australia (through the FWO), in accordance with section 559 of the FW Act, to be held on trust for the relevant Employee;</w:t>
      </w:r>
    </w:p>
    <w:p w:rsidR="006D773A" w:rsidRDefault="006D773A" w:rsidP="005C27ED">
      <w:pPr>
        <w:pStyle w:val="Heading3"/>
      </w:pPr>
      <w:r>
        <w:t>Apology</w:t>
      </w:r>
    </w:p>
    <w:p w:rsidR="00A16BAB" w:rsidRDefault="002C6678" w:rsidP="000376C9">
      <w:pPr>
        <w:widowControl w:val="0"/>
        <w:numPr>
          <w:ilvl w:val="0"/>
          <w:numId w:val="18"/>
        </w:numPr>
        <w:tabs>
          <w:tab w:val="right" w:pos="709"/>
        </w:tabs>
        <w:spacing w:after="240"/>
        <w:jc w:val="both"/>
        <w:rPr>
          <w:rFonts w:cs="Arial"/>
          <w:sz w:val="20"/>
        </w:rPr>
      </w:pPr>
      <w:r w:rsidRPr="002C6678">
        <w:rPr>
          <w:rFonts w:cs="Arial"/>
          <w:sz w:val="20"/>
        </w:rPr>
        <w:t>Prepare a letter apologising for the Contraventions to all Affected Employees in the form of Attachment A to this Undertaking (</w:t>
      </w:r>
      <w:r w:rsidRPr="002C6678">
        <w:rPr>
          <w:rFonts w:cs="Arial"/>
          <w:b/>
          <w:sz w:val="20"/>
        </w:rPr>
        <w:t>Apology Letters</w:t>
      </w:r>
      <w:r w:rsidRPr="002C6678">
        <w:rPr>
          <w:rFonts w:cs="Arial"/>
          <w:sz w:val="20"/>
        </w:rPr>
        <w:t xml:space="preserve">) and </w:t>
      </w:r>
      <w:r w:rsidR="00F70595">
        <w:rPr>
          <w:rFonts w:cs="Arial"/>
          <w:sz w:val="20"/>
        </w:rPr>
        <w:t>distribute it to each employee</w:t>
      </w:r>
      <w:r w:rsidR="00F70595" w:rsidRPr="002C6678">
        <w:rPr>
          <w:rFonts w:cs="Arial"/>
          <w:sz w:val="20"/>
        </w:rPr>
        <w:t xml:space="preserve"> </w:t>
      </w:r>
      <w:r w:rsidRPr="002C6678">
        <w:rPr>
          <w:rFonts w:cs="Arial"/>
          <w:sz w:val="20"/>
        </w:rPr>
        <w:t>within forty two days of the execution of this Undertaking</w:t>
      </w:r>
      <w:r w:rsidR="00831F70">
        <w:rPr>
          <w:rFonts w:cs="Arial"/>
          <w:sz w:val="20"/>
        </w:rPr>
        <w:t xml:space="preserve">. </w:t>
      </w:r>
      <w:r w:rsidR="005B7919">
        <w:rPr>
          <w:rFonts w:cs="Arial"/>
          <w:sz w:val="20"/>
        </w:rPr>
        <w:t xml:space="preserve">Within </w:t>
      </w:r>
      <w:r w:rsidR="005E0DFC">
        <w:rPr>
          <w:rFonts w:cs="Arial"/>
          <w:sz w:val="20"/>
        </w:rPr>
        <w:t>seven</w:t>
      </w:r>
      <w:r w:rsidR="005B7919">
        <w:rPr>
          <w:rFonts w:cs="Arial"/>
          <w:sz w:val="20"/>
        </w:rPr>
        <w:t xml:space="preserve"> days of distribution of the Apology Letters, submit </w:t>
      </w:r>
      <w:r w:rsidR="00A16BAB" w:rsidRPr="008901D1">
        <w:rPr>
          <w:rFonts w:cs="Arial"/>
          <w:sz w:val="20"/>
        </w:rPr>
        <w:t xml:space="preserve">a </w:t>
      </w:r>
      <w:r w:rsidR="0041213F">
        <w:rPr>
          <w:rFonts w:cs="Arial"/>
          <w:sz w:val="20"/>
        </w:rPr>
        <w:t xml:space="preserve">sample </w:t>
      </w:r>
      <w:r w:rsidR="00A16BAB" w:rsidRPr="008901D1">
        <w:rPr>
          <w:rFonts w:cs="Arial"/>
          <w:sz w:val="20"/>
        </w:rPr>
        <w:t xml:space="preserve">copy of </w:t>
      </w:r>
      <w:r w:rsidR="006D773A">
        <w:rPr>
          <w:rFonts w:cs="Arial"/>
          <w:sz w:val="20"/>
        </w:rPr>
        <w:t>an Apology Letter</w:t>
      </w:r>
      <w:r w:rsidR="0041213F">
        <w:rPr>
          <w:rFonts w:cs="Arial"/>
          <w:sz w:val="20"/>
        </w:rPr>
        <w:t xml:space="preserve"> </w:t>
      </w:r>
      <w:r w:rsidR="006D773A">
        <w:rPr>
          <w:rFonts w:cs="Arial"/>
          <w:sz w:val="20"/>
        </w:rPr>
        <w:t xml:space="preserve">to the FWO </w:t>
      </w:r>
      <w:r w:rsidR="00A16BAB" w:rsidRPr="008901D1">
        <w:rPr>
          <w:rFonts w:cs="Arial"/>
          <w:sz w:val="20"/>
        </w:rPr>
        <w:t xml:space="preserve">and written details of </w:t>
      </w:r>
      <w:r w:rsidR="006D773A">
        <w:rPr>
          <w:rFonts w:cs="Arial"/>
          <w:sz w:val="20"/>
        </w:rPr>
        <w:t xml:space="preserve">when each Apology Letter was </w:t>
      </w:r>
      <w:r w:rsidR="005B7919">
        <w:rPr>
          <w:rFonts w:cs="Arial"/>
          <w:sz w:val="20"/>
        </w:rPr>
        <w:t xml:space="preserve">provided </w:t>
      </w:r>
      <w:r w:rsidR="006D773A">
        <w:rPr>
          <w:rFonts w:cs="Arial"/>
          <w:sz w:val="20"/>
        </w:rPr>
        <w:t>to each Affected Employee</w:t>
      </w:r>
      <w:r w:rsidR="00A16BAB" w:rsidRPr="008901D1">
        <w:rPr>
          <w:rFonts w:cs="Arial"/>
          <w:sz w:val="20"/>
        </w:rPr>
        <w:t>;</w:t>
      </w:r>
    </w:p>
    <w:p w:rsidR="00976B8A" w:rsidRPr="00976B8A" w:rsidRDefault="005C27ED" w:rsidP="005C27ED">
      <w:pPr>
        <w:pStyle w:val="Heading3"/>
      </w:pPr>
      <w:r>
        <w:tab/>
      </w:r>
      <w:r w:rsidR="00976B8A" w:rsidRPr="00976B8A">
        <w:t>Future workplace relations compliance</w:t>
      </w:r>
    </w:p>
    <w:p w:rsidR="00976B8A" w:rsidRPr="00976B8A" w:rsidRDefault="00976B8A" w:rsidP="000376C9">
      <w:pPr>
        <w:widowControl w:val="0"/>
        <w:numPr>
          <w:ilvl w:val="0"/>
          <w:numId w:val="18"/>
        </w:numPr>
        <w:tabs>
          <w:tab w:val="right" w:pos="709"/>
        </w:tabs>
        <w:spacing w:after="240"/>
        <w:jc w:val="both"/>
        <w:rPr>
          <w:rFonts w:cs="Arial"/>
          <w:sz w:val="20"/>
        </w:rPr>
      </w:pPr>
      <w:r>
        <w:rPr>
          <w:rFonts w:cs="Arial"/>
          <w:sz w:val="20"/>
        </w:rPr>
        <w:t>Ensure compliance at all times and in all respects with applicable Commonwealth of Australia Workplace Relations Laws and instruments, including but not limited to the Fast Food Award and the FW Act 2009, by developing systems and processes to ensure ongoing compliance with those requirements;</w:t>
      </w:r>
    </w:p>
    <w:p w:rsidR="00976B8A" w:rsidRDefault="00976B8A" w:rsidP="000376C9">
      <w:pPr>
        <w:widowControl w:val="0"/>
        <w:numPr>
          <w:ilvl w:val="0"/>
          <w:numId w:val="18"/>
        </w:numPr>
        <w:tabs>
          <w:tab w:val="right" w:pos="709"/>
        </w:tabs>
        <w:spacing w:after="240"/>
        <w:jc w:val="both"/>
        <w:rPr>
          <w:rFonts w:cs="Arial"/>
          <w:sz w:val="20"/>
        </w:rPr>
      </w:pPr>
      <w:r>
        <w:rPr>
          <w:rFonts w:cs="Arial"/>
          <w:sz w:val="20"/>
        </w:rPr>
        <w:t xml:space="preserve">Provide to the FWO, within twenty eight days of the execution of this Undertaking, written detail of the systems and processes implemented in satisfaction of the </w:t>
      </w:r>
      <w:r w:rsidR="0053745E">
        <w:rPr>
          <w:rFonts w:cs="Arial"/>
          <w:sz w:val="20"/>
        </w:rPr>
        <w:t>U</w:t>
      </w:r>
      <w:r>
        <w:rPr>
          <w:rFonts w:cs="Arial"/>
          <w:sz w:val="20"/>
        </w:rPr>
        <w:t xml:space="preserve">ndertaking in paragraph </w:t>
      </w:r>
      <w:r w:rsidR="002667DE">
        <w:rPr>
          <w:rFonts w:cs="Arial"/>
          <w:sz w:val="20"/>
        </w:rPr>
        <w:t>13</w:t>
      </w:r>
      <w:r>
        <w:rPr>
          <w:rFonts w:cs="Arial"/>
          <w:sz w:val="20"/>
        </w:rPr>
        <w:t>(</w:t>
      </w:r>
      <w:r w:rsidR="002667DE">
        <w:rPr>
          <w:rFonts w:cs="Arial"/>
          <w:sz w:val="20"/>
        </w:rPr>
        <w:t>o</w:t>
      </w:r>
      <w:r>
        <w:rPr>
          <w:rFonts w:cs="Arial"/>
          <w:sz w:val="20"/>
        </w:rPr>
        <w:t>) above designed to ensure such ongoing compliance;</w:t>
      </w:r>
    </w:p>
    <w:p w:rsidR="00976B8A" w:rsidRPr="00976B8A" w:rsidRDefault="00976B8A" w:rsidP="005C27ED">
      <w:pPr>
        <w:pStyle w:val="Heading3"/>
      </w:pPr>
      <w:r w:rsidRPr="00976B8A">
        <w:t>Workplace relations training</w:t>
      </w:r>
    </w:p>
    <w:p w:rsidR="00976B8A" w:rsidRDefault="00976B8A" w:rsidP="000376C9">
      <w:pPr>
        <w:widowControl w:val="0"/>
        <w:numPr>
          <w:ilvl w:val="0"/>
          <w:numId w:val="18"/>
        </w:numPr>
        <w:tabs>
          <w:tab w:val="right" w:pos="709"/>
        </w:tabs>
        <w:spacing w:after="240"/>
        <w:jc w:val="both"/>
        <w:rPr>
          <w:rFonts w:cs="Arial"/>
          <w:sz w:val="20"/>
        </w:rPr>
      </w:pPr>
      <w:r>
        <w:rPr>
          <w:rFonts w:cs="Arial"/>
          <w:sz w:val="20"/>
        </w:rPr>
        <w:t xml:space="preserve">Within three months of the execution of this </w:t>
      </w:r>
      <w:r w:rsidR="0053745E">
        <w:rPr>
          <w:rFonts w:cs="Arial"/>
          <w:sz w:val="20"/>
        </w:rPr>
        <w:t>U</w:t>
      </w:r>
      <w:r>
        <w:rPr>
          <w:rFonts w:cs="Arial"/>
          <w:sz w:val="20"/>
        </w:rPr>
        <w:t>ndertaking, organise and ensure training for all persons engaged by CAB who have managerial responsibility for human resources, recruitment/termination or payroll functions (</w:t>
      </w:r>
      <w:r w:rsidRPr="00976B8A">
        <w:rPr>
          <w:rFonts w:cs="Arial"/>
          <w:b/>
          <w:sz w:val="20"/>
        </w:rPr>
        <w:t>Training</w:t>
      </w:r>
      <w:r>
        <w:rPr>
          <w:rFonts w:cs="Arial"/>
          <w:sz w:val="20"/>
        </w:rPr>
        <w:t>);</w:t>
      </w:r>
    </w:p>
    <w:p w:rsidR="00976B8A" w:rsidRDefault="00976B8A" w:rsidP="000376C9">
      <w:pPr>
        <w:widowControl w:val="0"/>
        <w:numPr>
          <w:ilvl w:val="0"/>
          <w:numId w:val="18"/>
        </w:numPr>
        <w:tabs>
          <w:tab w:val="right" w:pos="709"/>
        </w:tabs>
        <w:spacing w:after="240"/>
        <w:jc w:val="both"/>
        <w:rPr>
          <w:rFonts w:cs="Arial"/>
          <w:sz w:val="20"/>
        </w:rPr>
      </w:pPr>
      <w:r>
        <w:rPr>
          <w:rFonts w:cs="Arial"/>
          <w:sz w:val="20"/>
          <w:lang w:eastAsia="en-AU"/>
        </w:rPr>
        <w:t>Within three months of the execution of this Undertaking, provide the FWO with written details of Training undertaken including names of the courses, dates Training was undertaken, and names of participants</w:t>
      </w:r>
      <w:r w:rsidR="00304AF0">
        <w:rPr>
          <w:rFonts w:cs="Arial"/>
          <w:sz w:val="20"/>
          <w:lang w:eastAsia="en-AU"/>
        </w:rPr>
        <w:t xml:space="preserve">. </w:t>
      </w:r>
      <w:r>
        <w:rPr>
          <w:rFonts w:cs="Arial"/>
          <w:sz w:val="20"/>
        </w:rPr>
        <w:t xml:space="preserve">Ensure </w:t>
      </w:r>
      <w:r>
        <w:rPr>
          <w:rFonts w:cs="Arial"/>
          <w:sz w:val="20"/>
          <w:lang w:eastAsia="en-AU"/>
        </w:rPr>
        <w:t xml:space="preserve">the Training relates to compliance with all applicable Commonwealth of Australia Workplace Relations Laws and instruments, including but not limited to the rights and responsibilities of employers under the FW Act and the </w:t>
      </w:r>
      <w:r w:rsidR="0053745E">
        <w:rPr>
          <w:rFonts w:cs="Arial"/>
          <w:sz w:val="20"/>
          <w:lang w:eastAsia="en-AU"/>
        </w:rPr>
        <w:t>Fast Food</w:t>
      </w:r>
      <w:r>
        <w:rPr>
          <w:rFonts w:cs="Arial"/>
          <w:sz w:val="20"/>
          <w:lang w:eastAsia="en-AU"/>
        </w:rPr>
        <w:t xml:space="preserve"> Award;</w:t>
      </w:r>
    </w:p>
    <w:p w:rsidR="00976B8A" w:rsidRPr="00F70595" w:rsidRDefault="00976B8A" w:rsidP="00F70595">
      <w:pPr>
        <w:widowControl w:val="0"/>
        <w:numPr>
          <w:ilvl w:val="0"/>
          <w:numId w:val="18"/>
        </w:numPr>
        <w:tabs>
          <w:tab w:val="right" w:pos="709"/>
        </w:tabs>
        <w:spacing w:after="240"/>
        <w:jc w:val="both"/>
        <w:rPr>
          <w:rFonts w:cs="Arial"/>
          <w:sz w:val="20"/>
        </w:rPr>
      </w:pPr>
      <w:r w:rsidRPr="00F70595">
        <w:rPr>
          <w:rFonts w:cs="Arial"/>
          <w:sz w:val="20"/>
          <w:lang w:eastAsia="en-AU"/>
        </w:rPr>
        <w:lastRenderedPageBreak/>
        <w:t>In addition to any external Training, within three months of the execution of this Undertaking ensure persons referred to in paragraph</w:t>
      </w:r>
      <w:r w:rsidR="007D6294" w:rsidRPr="00F70595">
        <w:rPr>
          <w:rFonts w:cs="Arial"/>
          <w:sz w:val="20"/>
          <w:lang w:eastAsia="en-AU"/>
        </w:rPr>
        <w:t xml:space="preserve"> </w:t>
      </w:r>
      <w:r w:rsidR="002667DE" w:rsidRPr="00F70595">
        <w:rPr>
          <w:rFonts w:cs="Arial"/>
          <w:sz w:val="20"/>
          <w:lang w:eastAsia="en-AU"/>
        </w:rPr>
        <w:t>13</w:t>
      </w:r>
      <w:r w:rsidR="007D6294" w:rsidRPr="00F70595">
        <w:rPr>
          <w:rFonts w:cs="Arial"/>
          <w:sz w:val="20"/>
          <w:lang w:eastAsia="en-AU"/>
        </w:rPr>
        <w:t>(</w:t>
      </w:r>
      <w:r w:rsidR="000376C9" w:rsidRPr="00F70595">
        <w:rPr>
          <w:rFonts w:cs="Arial"/>
          <w:sz w:val="20"/>
          <w:lang w:eastAsia="en-AU"/>
        </w:rPr>
        <w:t>q</w:t>
      </w:r>
      <w:r w:rsidRPr="00F70595">
        <w:rPr>
          <w:rFonts w:cs="Arial"/>
          <w:sz w:val="20"/>
          <w:lang w:eastAsia="en-AU"/>
        </w:rPr>
        <w:t xml:space="preserve">) review relevant education material available on the FWO website and as a minimum, complete educational activities as set out in Attachment B and ensure a copy of  Attachment B completed is provided to the FWO Ensure within fourteen days of the execution of this Undertaking, </w:t>
      </w:r>
      <w:r w:rsidR="000A1758" w:rsidRPr="00F70595">
        <w:rPr>
          <w:rFonts w:cs="Arial"/>
          <w:sz w:val="20"/>
          <w:lang w:eastAsia="en-AU"/>
        </w:rPr>
        <w:t xml:space="preserve">CAB </w:t>
      </w:r>
      <w:r w:rsidRPr="00F70595">
        <w:rPr>
          <w:rFonts w:cs="Arial"/>
          <w:sz w:val="20"/>
          <w:lang w:eastAsia="en-AU"/>
        </w:rPr>
        <w:t>has actioned the following activities with the FWO website;</w:t>
      </w:r>
    </w:p>
    <w:p w:rsidR="00976B8A" w:rsidRDefault="00976B8A" w:rsidP="007D6294">
      <w:pPr>
        <w:pStyle w:val="ListParagraph"/>
        <w:widowControl w:val="0"/>
        <w:numPr>
          <w:ilvl w:val="0"/>
          <w:numId w:val="21"/>
        </w:numPr>
        <w:tabs>
          <w:tab w:val="right" w:pos="709"/>
        </w:tabs>
        <w:spacing w:after="240"/>
        <w:jc w:val="both"/>
        <w:rPr>
          <w:rFonts w:cs="Arial"/>
          <w:sz w:val="20"/>
        </w:rPr>
      </w:pPr>
      <w:r>
        <w:rPr>
          <w:rFonts w:cs="Arial"/>
          <w:sz w:val="20"/>
        </w:rPr>
        <w:t>Register for “My Account”;</w:t>
      </w:r>
    </w:p>
    <w:p w:rsidR="00976B8A" w:rsidRDefault="00976B8A" w:rsidP="007D6294">
      <w:pPr>
        <w:pStyle w:val="ListParagraph"/>
        <w:widowControl w:val="0"/>
        <w:numPr>
          <w:ilvl w:val="0"/>
          <w:numId w:val="21"/>
        </w:numPr>
        <w:tabs>
          <w:tab w:val="right" w:pos="709"/>
        </w:tabs>
        <w:spacing w:after="240"/>
        <w:jc w:val="both"/>
        <w:rPr>
          <w:rFonts w:cs="Arial"/>
          <w:sz w:val="20"/>
        </w:rPr>
      </w:pPr>
      <w:r>
        <w:rPr>
          <w:rFonts w:cs="Arial"/>
          <w:sz w:val="20"/>
        </w:rPr>
        <w:t xml:space="preserve">subscribe to the bi-monthly employment </w:t>
      </w:r>
      <w:r w:rsidR="00304AF0">
        <w:rPr>
          <w:rFonts w:cs="Arial"/>
          <w:sz w:val="20"/>
        </w:rPr>
        <w:t>newsletter</w:t>
      </w:r>
      <w:r>
        <w:rPr>
          <w:rFonts w:cs="Arial"/>
          <w:sz w:val="20"/>
        </w:rPr>
        <w:t>;</w:t>
      </w:r>
    </w:p>
    <w:p w:rsidR="00976B8A" w:rsidRPr="00976B8A" w:rsidRDefault="00976B8A" w:rsidP="007D6294">
      <w:pPr>
        <w:pStyle w:val="ListParagraph"/>
        <w:widowControl w:val="0"/>
        <w:numPr>
          <w:ilvl w:val="0"/>
          <w:numId w:val="21"/>
        </w:numPr>
        <w:tabs>
          <w:tab w:val="right" w:pos="709"/>
        </w:tabs>
        <w:spacing w:after="240"/>
        <w:jc w:val="both"/>
        <w:rPr>
          <w:rFonts w:cs="Arial"/>
          <w:sz w:val="20"/>
        </w:rPr>
      </w:pPr>
      <w:r>
        <w:rPr>
          <w:rFonts w:cs="Arial"/>
          <w:sz w:val="20"/>
        </w:rPr>
        <w:t>subscribe to the pay rate update alert RSS feed for the Fast Food Award</w:t>
      </w:r>
    </w:p>
    <w:p w:rsidR="00976B8A" w:rsidRDefault="00976B8A" w:rsidP="000376C9">
      <w:pPr>
        <w:widowControl w:val="0"/>
        <w:numPr>
          <w:ilvl w:val="0"/>
          <w:numId w:val="18"/>
        </w:numPr>
        <w:tabs>
          <w:tab w:val="right" w:pos="709"/>
        </w:tabs>
        <w:spacing w:after="240"/>
        <w:jc w:val="both"/>
        <w:rPr>
          <w:rFonts w:cs="Arial"/>
          <w:sz w:val="20"/>
        </w:rPr>
      </w:pPr>
      <w:r>
        <w:rPr>
          <w:rFonts w:cs="Arial"/>
          <w:sz w:val="20"/>
        </w:rPr>
        <w:t xml:space="preserve">Provide </w:t>
      </w:r>
      <w:r>
        <w:rPr>
          <w:rFonts w:cs="Arial"/>
          <w:sz w:val="20"/>
          <w:lang w:eastAsia="en-AU"/>
        </w:rPr>
        <w:t xml:space="preserve">to the FWO a completed Attachment C within </w:t>
      </w:r>
      <w:r w:rsidR="00F70595">
        <w:rPr>
          <w:rFonts w:cs="Arial"/>
          <w:sz w:val="20"/>
          <w:lang w:eastAsia="en-AU"/>
        </w:rPr>
        <w:t>seven</w:t>
      </w:r>
      <w:r>
        <w:rPr>
          <w:rFonts w:cs="Arial"/>
          <w:sz w:val="20"/>
          <w:lang w:eastAsia="en-AU"/>
        </w:rPr>
        <w:t xml:space="preserve"> days of completion of the activities outlined in paragraph </w:t>
      </w:r>
      <w:r w:rsidR="002667DE">
        <w:rPr>
          <w:rFonts w:cs="Arial"/>
          <w:sz w:val="20"/>
          <w:lang w:eastAsia="en-AU"/>
        </w:rPr>
        <w:t>13</w:t>
      </w:r>
      <w:r>
        <w:rPr>
          <w:rFonts w:cs="Arial"/>
          <w:sz w:val="20"/>
          <w:lang w:eastAsia="en-AU"/>
        </w:rPr>
        <w:t>(</w:t>
      </w:r>
      <w:r w:rsidR="000376C9">
        <w:rPr>
          <w:rFonts w:cs="Arial"/>
          <w:sz w:val="20"/>
          <w:lang w:eastAsia="en-AU"/>
        </w:rPr>
        <w:t>t</w:t>
      </w:r>
      <w:r>
        <w:rPr>
          <w:rFonts w:cs="Arial"/>
          <w:sz w:val="20"/>
          <w:lang w:eastAsia="en-AU"/>
        </w:rPr>
        <w:t>) above.</w:t>
      </w:r>
    </w:p>
    <w:p w:rsidR="00976B8A" w:rsidRPr="00976B8A" w:rsidRDefault="00976B8A" w:rsidP="005C27ED">
      <w:pPr>
        <w:pStyle w:val="Heading3"/>
      </w:pPr>
      <w:r w:rsidRPr="00976B8A">
        <w:rPr>
          <w:lang w:eastAsia="en-AU"/>
        </w:rPr>
        <w:t>Future audits</w:t>
      </w:r>
    </w:p>
    <w:p w:rsidR="00976B8A" w:rsidRDefault="00976B8A" w:rsidP="000376C9">
      <w:pPr>
        <w:widowControl w:val="0"/>
        <w:numPr>
          <w:ilvl w:val="0"/>
          <w:numId w:val="18"/>
        </w:numPr>
        <w:tabs>
          <w:tab w:val="right" w:pos="709"/>
        </w:tabs>
        <w:spacing w:after="240"/>
        <w:jc w:val="both"/>
        <w:rPr>
          <w:rFonts w:cs="Arial"/>
          <w:sz w:val="20"/>
        </w:rPr>
      </w:pPr>
      <w:r>
        <w:rPr>
          <w:rFonts w:cs="Arial"/>
          <w:sz w:val="20"/>
        </w:rPr>
        <w:t xml:space="preserve">Cause </w:t>
      </w:r>
      <w:r>
        <w:rPr>
          <w:rFonts w:cs="Arial"/>
          <w:sz w:val="20"/>
          <w:lang w:eastAsia="en-AU"/>
        </w:rPr>
        <w:t xml:space="preserve">to have performed by an accounting professional (for example, a Certified Practising Accountant) or an employment law specialist, at CAB’s expense, audits of </w:t>
      </w:r>
      <w:r w:rsidR="000A1758">
        <w:rPr>
          <w:rFonts w:cs="Arial"/>
          <w:sz w:val="20"/>
          <w:lang w:eastAsia="en-AU"/>
        </w:rPr>
        <w:t xml:space="preserve">CAB’s </w:t>
      </w:r>
      <w:r>
        <w:rPr>
          <w:rFonts w:cs="Arial"/>
          <w:sz w:val="20"/>
          <w:lang w:eastAsia="en-AU"/>
        </w:rPr>
        <w:t>compliance with all applicable Commonwealth of Australia Workplace Relations Laws and instruments, including but not limited to the Fast Food Award and the FW Act, relating to pay and conditions of  all employees of CAB (</w:t>
      </w:r>
      <w:r>
        <w:rPr>
          <w:rFonts w:cs="Arial"/>
          <w:b/>
          <w:bCs/>
          <w:sz w:val="20"/>
          <w:lang w:eastAsia="en-AU"/>
        </w:rPr>
        <w:t>Audit</w:t>
      </w:r>
      <w:r w:rsidR="00F70595">
        <w:rPr>
          <w:rFonts w:cs="Arial"/>
          <w:sz w:val="20"/>
          <w:lang w:eastAsia="en-AU"/>
        </w:rPr>
        <w:t>), for each year in a two</w:t>
      </w:r>
      <w:r>
        <w:rPr>
          <w:rFonts w:cs="Arial"/>
          <w:sz w:val="20"/>
          <w:lang w:eastAsia="en-AU"/>
        </w:rPr>
        <w:t xml:space="preserve"> year period as follows:</w:t>
      </w:r>
    </w:p>
    <w:p w:rsidR="00976B8A" w:rsidRDefault="00976B8A" w:rsidP="007D6294">
      <w:pPr>
        <w:pStyle w:val="ListParagraph"/>
        <w:widowControl w:val="0"/>
        <w:numPr>
          <w:ilvl w:val="0"/>
          <w:numId w:val="20"/>
        </w:numPr>
        <w:tabs>
          <w:tab w:val="right" w:pos="709"/>
        </w:tabs>
        <w:spacing w:after="240"/>
        <w:jc w:val="both"/>
        <w:rPr>
          <w:rFonts w:cs="Arial"/>
          <w:sz w:val="20"/>
        </w:rPr>
      </w:pPr>
      <w:r>
        <w:rPr>
          <w:rFonts w:cs="Arial"/>
          <w:sz w:val="20"/>
        </w:rPr>
        <w:t xml:space="preserve">The </w:t>
      </w:r>
      <w:r>
        <w:rPr>
          <w:rFonts w:cs="Arial"/>
          <w:sz w:val="20"/>
          <w:lang w:eastAsia="en-AU"/>
        </w:rPr>
        <w:t xml:space="preserve">Audit for the financial year 2016 is to be finalised by 30 </w:t>
      </w:r>
      <w:r w:rsidR="00F70595">
        <w:rPr>
          <w:rFonts w:cs="Arial"/>
          <w:sz w:val="20"/>
          <w:lang w:eastAsia="en-AU"/>
        </w:rPr>
        <w:t>August</w:t>
      </w:r>
      <w:r>
        <w:rPr>
          <w:rFonts w:cs="Arial"/>
          <w:sz w:val="20"/>
          <w:lang w:eastAsia="en-AU"/>
        </w:rPr>
        <w:t xml:space="preserve"> 201</w:t>
      </w:r>
      <w:r w:rsidR="00F70595">
        <w:rPr>
          <w:rFonts w:cs="Arial"/>
          <w:sz w:val="20"/>
          <w:lang w:eastAsia="en-AU"/>
        </w:rPr>
        <w:t>6</w:t>
      </w:r>
      <w:r>
        <w:rPr>
          <w:rFonts w:cs="Arial"/>
          <w:sz w:val="20"/>
          <w:lang w:eastAsia="en-AU"/>
        </w:rPr>
        <w:t>;</w:t>
      </w:r>
    </w:p>
    <w:p w:rsidR="00976B8A" w:rsidRDefault="00976B8A" w:rsidP="007D6294">
      <w:pPr>
        <w:pStyle w:val="ListParagraph"/>
        <w:widowControl w:val="0"/>
        <w:numPr>
          <w:ilvl w:val="0"/>
          <w:numId w:val="20"/>
        </w:numPr>
        <w:tabs>
          <w:tab w:val="right" w:pos="709"/>
        </w:tabs>
        <w:spacing w:after="240"/>
        <w:jc w:val="both"/>
        <w:rPr>
          <w:rFonts w:cs="Arial"/>
          <w:sz w:val="20"/>
        </w:rPr>
      </w:pPr>
      <w:r>
        <w:rPr>
          <w:rFonts w:cs="Arial"/>
          <w:sz w:val="20"/>
          <w:lang w:eastAsia="en-AU"/>
        </w:rPr>
        <w:t>The Audit for the financial year 20</w:t>
      </w:r>
      <w:r w:rsidR="00F70595">
        <w:rPr>
          <w:rFonts w:cs="Arial"/>
          <w:sz w:val="20"/>
          <w:lang w:eastAsia="en-AU"/>
        </w:rPr>
        <w:t>17 is to be finalised by 30 August</w:t>
      </w:r>
      <w:r>
        <w:rPr>
          <w:rFonts w:cs="Arial"/>
          <w:sz w:val="20"/>
          <w:lang w:eastAsia="en-AU"/>
        </w:rPr>
        <w:t xml:space="preserve"> 201</w:t>
      </w:r>
      <w:r w:rsidR="00F70595">
        <w:rPr>
          <w:rFonts w:cs="Arial"/>
          <w:sz w:val="20"/>
          <w:lang w:eastAsia="en-AU"/>
        </w:rPr>
        <w:t>7</w:t>
      </w:r>
      <w:r>
        <w:rPr>
          <w:rFonts w:cs="Arial"/>
          <w:sz w:val="20"/>
          <w:lang w:eastAsia="en-AU"/>
        </w:rPr>
        <w:t>;</w:t>
      </w:r>
    </w:p>
    <w:p w:rsidR="00976B8A" w:rsidRDefault="00976B8A" w:rsidP="000376C9">
      <w:pPr>
        <w:widowControl w:val="0"/>
        <w:numPr>
          <w:ilvl w:val="0"/>
          <w:numId w:val="18"/>
        </w:numPr>
        <w:tabs>
          <w:tab w:val="right" w:pos="709"/>
        </w:tabs>
        <w:spacing w:after="240"/>
        <w:jc w:val="both"/>
        <w:rPr>
          <w:rFonts w:cs="Arial"/>
          <w:sz w:val="20"/>
        </w:rPr>
      </w:pPr>
      <w:r>
        <w:rPr>
          <w:rFonts w:cs="Arial"/>
          <w:sz w:val="20"/>
          <w:lang w:eastAsia="en-AU"/>
        </w:rPr>
        <w:t>Provide to the FWO, at least fourteen days prior to the commencement of an Audit being undertaken, the methodology to be used for the purpose of the Audit for approval by the FWO;</w:t>
      </w:r>
    </w:p>
    <w:p w:rsidR="00976B8A" w:rsidRDefault="00976B8A" w:rsidP="000376C9">
      <w:pPr>
        <w:widowControl w:val="0"/>
        <w:numPr>
          <w:ilvl w:val="0"/>
          <w:numId w:val="18"/>
        </w:numPr>
        <w:tabs>
          <w:tab w:val="right" w:pos="709"/>
        </w:tabs>
        <w:spacing w:after="240"/>
        <w:jc w:val="both"/>
        <w:rPr>
          <w:rFonts w:cs="Arial"/>
          <w:sz w:val="20"/>
        </w:rPr>
      </w:pPr>
      <w:r>
        <w:rPr>
          <w:rFonts w:cs="Arial"/>
          <w:sz w:val="20"/>
        </w:rPr>
        <w:t xml:space="preserve">Provide </w:t>
      </w:r>
      <w:r>
        <w:rPr>
          <w:rFonts w:cs="Arial"/>
          <w:sz w:val="20"/>
          <w:lang w:eastAsia="en-AU"/>
        </w:rPr>
        <w:t>to the FWO, within fourteen days of each finalised Audit, details of the methodology used to conduct the Audit and the outcomes of the Audit;</w:t>
      </w:r>
    </w:p>
    <w:p w:rsidR="00976B8A" w:rsidRDefault="00976B8A" w:rsidP="000376C9">
      <w:pPr>
        <w:widowControl w:val="0"/>
        <w:numPr>
          <w:ilvl w:val="0"/>
          <w:numId w:val="18"/>
        </w:numPr>
        <w:tabs>
          <w:tab w:val="right" w:pos="709"/>
        </w:tabs>
        <w:spacing w:after="240"/>
        <w:jc w:val="both"/>
        <w:rPr>
          <w:rFonts w:cs="Arial"/>
          <w:sz w:val="20"/>
        </w:rPr>
      </w:pPr>
      <w:r>
        <w:rPr>
          <w:rFonts w:cs="Arial"/>
          <w:sz w:val="20"/>
          <w:lang w:eastAsia="en-AU"/>
        </w:rPr>
        <w:t>In the event an Audit discloses contraventions of any applicable Commonwealth of Australia Workplace Relations Laws and instruments, rectify all such contraventions within fourteen days of the finalised Audit including rectification of any and all underpayments to employees;</w:t>
      </w:r>
    </w:p>
    <w:p w:rsidR="00976B8A" w:rsidRDefault="00976B8A" w:rsidP="000376C9">
      <w:pPr>
        <w:widowControl w:val="0"/>
        <w:numPr>
          <w:ilvl w:val="0"/>
          <w:numId w:val="18"/>
        </w:numPr>
        <w:tabs>
          <w:tab w:val="right" w:pos="709"/>
        </w:tabs>
        <w:spacing w:after="240"/>
        <w:jc w:val="both"/>
        <w:rPr>
          <w:rFonts w:cs="Arial"/>
          <w:sz w:val="20"/>
        </w:rPr>
      </w:pPr>
      <w:r>
        <w:rPr>
          <w:rFonts w:cs="Arial"/>
          <w:sz w:val="20"/>
          <w:lang w:eastAsia="en-AU"/>
        </w:rPr>
        <w:t xml:space="preserve">Provide evidence of rectification in relation to paragraph </w:t>
      </w:r>
      <w:r w:rsidR="002667DE">
        <w:rPr>
          <w:rFonts w:cs="Arial"/>
          <w:sz w:val="20"/>
          <w:lang w:eastAsia="en-AU"/>
        </w:rPr>
        <w:t>13</w:t>
      </w:r>
      <w:r>
        <w:rPr>
          <w:rFonts w:cs="Arial"/>
          <w:sz w:val="20"/>
          <w:lang w:eastAsia="en-AU"/>
        </w:rPr>
        <w:t>(</w:t>
      </w:r>
      <w:r w:rsidR="000376C9">
        <w:rPr>
          <w:rFonts w:cs="Arial"/>
          <w:sz w:val="20"/>
          <w:lang w:eastAsia="en-AU"/>
        </w:rPr>
        <w:t>y</w:t>
      </w:r>
      <w:r>
        <w:rPr>
          <w:rFonts w:cs="Arial"/>
          <w:sz w:val="20"/>
          <w:lang w:eastAsia="en-AU"/>
        </w:rPr>
        <w:t>) above to the FWO within fourteen days of the finalised Audit.</w:t>
      </w:r>
    </w:p>
    <w:p w:rsidR="00976B8A" w:rsidRPr="00976B8A" w:rsidRDefault="00976B8A" w:rsidP="005C27ED">
      <w:pPr>
        <w:pStyle w:val="Heading3"/>
      </w:pPr>
      <w:r w:rsidRPr="00976B8A">
        <w:rPr>
          <w:lang w:eastAsia="en-AU"/>
        </w:rPr>
        <w:t>Future complaints</w:t>
      </w:r>
    </w:p>
    <w:p w:rsidR="00976B8A" w:rsidRDefault="00976B8A" w:rsidP="000376C9">
      <w:pPr>
        <w:widowControl w:val="0"/>
        <w:numPr>
          <w:ilvl w:val="0"/>
          <w:numId w:val="18"/>
        </w:numPr>
        <w:tabs>
          <w:tab w:val="right" w:pos="709"/>
        </w:tabs>
        <w:spacing w:after="240"/>
        <w:jc w:val="both"/>
        <w:rPr>
          <w:rFonts w:cs="Arial"/>
          <w:sz w:val="20"/>
        </w:rPr>
      </w:pPr>
      <w:r>
        <w:rPr>
          <w:rFonts w:cs="Arial"/>
          <w:sz w:val="20"/>
          <w:lang w:eastAsia="en-AU"/>
        </w:rPr>
        <w:t>Where contacted by current or former employees not covered by this Undertaking alleging that their lawful entitlements have not been met, CAB agrees to:</w:t>
      </w:r>
    </w:p>
    <w:p w:rsidR="00976B8A" w:rsidRDefault="00976B8A" w:rsidP="007D6294">
      <w:pPr>
        <w:pStyle w:val="ListParagraph"/>
        <w:widowControl w:val="0"/>
        <w:numPr>
          <w:ilvl w:val="0"/>
          <w:numId w:val="20"/>
        </w:numPr>
        <w:tabs>
          <w:tab w:val="right" w:pos="709"/>
        </w:tabs>
        <w:spacing w:after="240"/>
        <w:jc w:val="both"/>
        <w:rPr>
          <w:rFonts w:cs="Arial"/>
          <w:sz w:val="20"/>
        </w:rPr>
      </w:pPr>
      <w:r>
        <w:rPr>
          <w:rFonts w:cs="Arial"/>
          <w:sz w:val="20"/>
        </w:rPr>
        <w:t xml:space="preserve">Notify </w:t>
      </w:r>
      <w:r>
        <w:rPr>
          <w:rFonts w:cs="Arial"/>
          <w:sz w:val="20"/>
          <w:lang w:eastAsia="en-AU"/>
        </w:rPr>
        <w:t>the FWO within seven days of receiving the allegation;</w:t>
      </w:r>
    </w:p>
    <w:p w:rsidR="00976B8A" w:rsidRDefault="00976B8A" w:rsidP="007D6294">
      <w:pPr>
        <w:pStyle w:val="ListParagraph"/>
        <w:widowControl w:val="0"/>
        <w:numPr>
          <w:ilvl w:val="0"/>
          <w:numId w:val="20"/>
        </w:numPr>
        <w:tabs>
          <w:tab w:val="right" w:pos="709"/>
        </w:tabs>
        <w:spacing w:after="240"/>
        <w:jc w:val="both"/>
        <w:rPr>
          <w:rFonts w:cs="Arial"/>
          <w:sz w:val="20"/>
        </w:rPr>
      </w:pPr>
      <w:r>
        <w:rPr>
          <w:rFonts w:cs="Arial"/>
          <w:sz w:val="20"/>
        </w:rPr>
        <w:t>Take</w:t>
      </w:r>
      <w:r w:rsidRPr="00976B8A">
        <w:rPr>
          <w:rFonts w:cs="Arial"/>
          <w:sz w:val="20"/>
          <w:lang w:eastAsia="en-AU"/>
        </w:rPr>
        <w:t xml:space="preserve"> </w:t>
      </w:r>
      <w:r>
        <w:rPr>
          <w:rFonts w:cs="Arial"/>
          <w:sz w:val="20"/>
          <w:lang w:eastAsia="en-AU"/>
        </w:rPr>
        <w:t>all reasonable steps to ascertain whether a contravention/s of the FW Act has occurred, and where such contravention/s have been found and take immediate steps to rectify the contravention/s;</w:t>
      </w:r>
    </w:p>
    <w:p w:rsidR="00976B8A" w:rsidRDefault="00976B8A" w:rsidP="007D6294">
      <w:pPr>
        <w:pStyle w:val="ListParagraph"/>
        <w:widowControl w:val="0"/>
        <w:numPr>
          <w:ilvl w:val="0"/>
          <w:numId w:val="20"/>
        </w:numPr>
        <w:tabs>
          <w:tab w:val="right" w:pos="709"/>
        </w:tabs>
        <w:spacing w:after="240"/>
        <w:jc w:val="both"/>
        <w:rPr>
          <w:rFonts w:cs="Arial"/>
          <w:sz w:val="20"/>
        </w:rPr>
      </w:pPr>
      <w:r>
        <w:rPr>
          <w:rFonts w:cs="Arial"/>
          <w:sz w:val="20"/>
          <w:lang w:eastAsia="en-AU"/>
        </w:rPr>
        <w:t>Within seven days of resolving the allegation, provide the FWO with evidence that any identified underpayments have been paid and evidence that other issues identified have been resolved; and</w:t>
      </w:r>
    </w:p>
    <w:p w:rsidR="00976B8A" w:rsidRPr="00976B8A" w:rsidRDefault="00976B8A" w:rsidP="007D6294">
      <w:pPr>
        <w:pStyle w:val="ListParagraph"/>
        <w:widowControl w:val="0"/>
        <w:numPr>
          <w:ilvl w:val="0"/>
          <w:numId w:val="20"/>
        </w:numPr>
        <w:tabs>
          <w:tab w:val="right" w:pos="709"/>
        </w:tabs>
        <w:spacing w:after="240"/>
        <w:jc w:val="both"/>
        <w:rPr>
          <w:rFonts w:cs="Arial"/>
          <w:sz w:val="20"/>
        </w:rPr>
      </w:pPr>
      <w:r>
        <w:rPr>
          <w:rFonts w:cs="Arial"/>
          <w:sz w:val="20"/>
          <w:lang w:eastAsia="en-AU"/>
        </w:rPr>
        <w:t xml:space="preserve">Should a decision be made not to rectify an issue raised by an allegation, notify the FWO within 7 days of this decision the reasons for not </w:t>
      </w:r>
      <w:proofErr w:type="gramStart"/>
      <w:r>
        <w:rPr>
          <w:rFonts w:cs="Arial"/>
          <w:sz w:val="20"/>
          <w:lang w:eastAsia="en-AU"/>
        </w:rPr>
        <w:t>rectifying.</w:t>
      </w:r>
      <w:proofErr w:type="gramEnd"/>
    </w:p>
    <w:p w:rsidR="008E6DCB" w:rsidRPr="008901D1" w:rsidRDefault="008E6DCB" w:rsidP="005C27ED">
      <w:pPr>
        <w:pStyle w:val="Heading2"/>
      </w:pPr>
      <w:r w:rsidRPr="008901D1">
        <w:t>Acknowledgements</w:t>
      </w:r>
    </w:p>
    <w:p w:rsidR="008E6DCB" w:rsidRDefault="00976B8A" w:rsidP="00DA4D02">
      <w:pPr>
        <w:widowControl w:val="0"/>
        <w:tabs>
          <w:tab w:val="right" w:pos="709"/>
        </w:tabs>
        <w:spacing w:after="240"/>
        <w:jc w:val="both"/>
        <w:rPr>
          <w:rFonts w:cs="Arial"/>
          <w:sz w:val="20"/>
        </w:rPr>
      </w:pPr>
      <w:r>
        <w:rPr>
          <w:rFonts w:cs="Arial"/>
          <w:sz w:val="20"/>
        </w:rPr>
        <w:t>CAB</w:t>
      </w:r>
      <w:r w:rsidRPr="008901D1">
        <w:rPr>
          <w:rFonts w:cs="Arial"/>
          <w:sz w:val="20"/>
        </w:rPr>
        <w:t xml:space="preserve"> </w:t>
      </w:r>
      <w:r w:rsidR="008E6DCB" w:rsidRPr="008901D1">
        <w:rPr>
          <w:rFonts w:cs="Arial"/>
          <w:sz w:val="20"/>
        </w:rPr>
        <w:t>acknowledges that:</w:t>
      </w:r>
    </w:p>
    <w:p w:rsidR="008E6DCB" w:rsidRDefault="00DA4D02" w:rsidP="00DA4D02">
      <w:pPr>
        <w:widowControl w:val="0"/>
        <w:spacing w:after="240"/>
        <w:ind w:left="1440" w:hanging="720"/>
        <w:jc w:val="both"/>
        <w:rPr>
          <w:rFonts w:cs="Arial"/>
          <w:sz w:val="20"/>
        </w:rPr>
      </w:pPr>
      <w:r>
        <w:rPr>
          <w:rFonts w:cs="Arial"/>
          <w:sz w:val="20"/>
        </w:rPr>
        <w:lastRenderedPageBreak/>
        <w:t>(a)</w:t>
      </w:r>
      <w:r>
        <w:rPr>
          <w:rFonts w:cs="Arial"/>
          <w:sz w:val="20"/>
        </w:rPr>
        <w:tab/>
        <w:t>T</w:t>
      </w:r>
      <w:r w:rsidR="00AD2CC5" w:rsidRPr="005C618D">
        <w:rPr>
          <w:rFonts w:cs="Arial"/>
          <w:sz w:val="20"/>
        </w:rPr>
        <w:t xml:space="preserve">he FWO may </w:t>
      </w:r>
      <w:r w:rsidR="008E6DCB" w:rsidRPr="005C618D">
        <w:rPr>
          <w:rFonts w:cs="Arial"/>
          <w:sz w:val="20"/>
        </w:rPr>
        <w:t xml:space="preserve">make this </w:t>
      </w:r>
      <w:r w:rsidR="00561D14" w:rsidRPr="005C618D">
        <w:rPr>
          <w:rFonts w:cs="Arial"/>
          <w:sz w:val="20"/>
        </w:rPr>
        <w:t>U</w:t>
      </w:r>
      <w:r w:rsidR="006B66A0" w:rsidRPr="005C618D">
        <w:rPr>
          <w:rFonts w:cs="Arial"/>
          <w:sz w:val="20"/>
        </w:rPr>
        <w:t xml:space="preserve">ndertaking </w:t>
      </w:r>
      <w:r w:rsidR="00561D14" w:rsidRPr="005C618D">
        <w:rPr>
          <w:rFonts w:cs="Arial"/>
          <w:sz w:val="20"/>
        </w:rPr>
        <w:t xml:space="preserve">(including any attachments) </w:t>
      </w:r>
      <w:r w:rsidR="008E6DCB" w:rsidRPr="005C618D">
        <w:rPr>
          <w:rFonts w:cs="Arial"/>
          <w:sz w:val="20"/>
        </w:rPr>
        <w:t>available for public insp</w:t>
      </w:r>
      <w:r w:rsidR="00725E29" w:rsidRPr="005C618D">
        <w:rPr>
          <w:rFonts w:cs="Arial"/>
          <w:sz w:val="20"/>
        </w:rPr>
        <w:t>ection, including by posting it to its web</w:t>
      </w:r>
      <w:r w:rsidR="008E6DCB" w:rsidRPr="005C618D">
        <w:rPr>
          <w:rFonts w:cs="Arial"/>
          <w:sz w:val="20"/>
        </w:rPr>
        <w:t xml:space="preserve">site </w:t>
      </w:r>
      <w:r w:rsidR="008E6DCB" w:rsidRPr="005C618D">
        <w:rPr>
          <w:sz w:val="20"/>
        </w:rPr>
        <w:t xml:space="preserve">at </w:t>
      </w:r>
      <w:hyperlink r:id="rId10" w:tooltip="Fair Work Ombudsman website" w:history="1">
        <w:r w:rsidR="008E6DCB" w:rsidRPr="005C618D">
          <w:rPr>
            <w:sz w:val="20"/>
          </w:rPr>
          <w:t>www.fwo.gov.au</w:t>
        </w:r>
      </w:hyperlink>
      <w:r w:rsidR="008E6DCB" w:rsidRPr="005C618D">
        <w:rPr>
          <w:sz w:val="20"/>
        </w:rPr>
        <w:t xml:space="preserve"> (</w:t>
      </w:r>
      <w:r w:rsidR="008E6DCB" w:rsidRPr="005C618D">
        <w:rPr>
          <w:rFonts w:cs="Arial"/>
          <w:sz w:val="20"/>
        </w:rPr>
        <w:t xml:space="preserve">subject to the FWO taking any necessary steps to </w:t>
      </w:r>
      <w:r w:rsidR="007274AA" w:rsidRPr="005C618D">
        <w:rPr>
          <w:rFonts w:cs="Arial"/>
          <w:sz w:val="20"/>
        </w:rPr>
        <w:t>redact</w:t>
      </w:r>
      <w:r w:rsidR="008E6DCB" w:rsidRPr="005C618D">
        <w:rPr>
          <w:rFonts w:cs="Arial"/>
          <w:sz w:val="20"/>
        </w:rPr>
        <w:t xml:space="preserve"> the names</w:t>
      </w:r>
      <w:r w:rsidR="007274AA" w:rsidRPr="005C618D">
        <w:rPr>
          <w:rFonts w:cs="Arial"/>
          <w:sz w:val="20"/>
        </w:rPr>
        <w:t xml:space="preserve"> of individuals not party to the </w:t>
      </w:r>
      <w:r w:rsidR="00561D14" w:rsidRPr="005C618D">
        <w:rPr>
          <w:rFonts w:cs="Arial"/>
          <w:sz w:val="20"/>
        </w:rPr>
        <w:t>U</w:t>
      </w:r>
      <w:r w:rsidR="007274AA" w:rsidRPr="005C618D">
        <w:rPr>
          <w:rFonts w:cs="Arial"/>
          <w:sz w:val="20"/>
        </w:rPr>
        <w:t>ndertaking</w:t>
      </w:r>
      <w:r w:rsidR="008E6DCB" w:rsidRPr="005C618D">
        <w:rPr>
          <w:rFonts w:cs="Arial"/>
          <w:sz w:val="20"/>
        </w:rPr>
        <w:t>);</w:t>
      </w:r>
    </w:p>
    <w:p w:rsidR="00AD2CC5" w:rsidRDefault="00DA4D02" w:rsidP="00DA4D02">
      <w:pPr>
        <w:widowControl w:val="0"/>
        <w:spacing w:after="240"/>
        <w:ind w:left="1440" w:hanging="720"/>
        <w:jc w:val="both"/>
        <w:rPr>
          <w:rFonts w:cs="Arial"/>
          <w:sz w:val="20"/>
        </w:rPr>
      </w:pPr>
      <w:r>
        <w:rPr>
          <w:rFonts w:cs="Arial"/>
          <w:sz w:val="20"/>
        </w:rPr>
        <w:t>(b)</w:t>
      </w:r>
      <w:r>
        <w:rPr>
          <w:rFonts w:cs="Arial"/>
          <w:sz w:val="20"/>
        </w:rPr>
        <w:tab/>
        <w:t>T</w:t>
      </w:r>
      <w:r w:rsidR="00AD2CC5" w:rsidRPr="008901D1">
        <w:rPr>
          <w:rFonts w:cs="Arial"/>
          <w:sz w:val="20"/>
        </w:rPr>
        <w:t xml:space="preserve">he FWO may </w:t>
      </w:r>
      <w:r w:rsidR="008E6DCB" w:rsidRPr="008901D1">
        <w:rPr>
          <w:rFonts w:cs="Arial"/>
          <w:sz w:val="20"/>
        </w:rPr>
        <w:t xml:space="preserve">release a copy of this </w:t>
      </w:r>
      <w:r w:rsidR="00561D14" w:rsidRPr="008901D1">
        <w:rPr>
          <w:rFonts w:cs="Arial"/>
          <w:sz w:val="20"/>
        </w:rPr>
        <w:t>U</w:t>
      </w:r>
      <w:r w:rsidR="006B66A0" w:rsidRPr="008901D1">
        <w:rPr>
          <w:rFonts w:cs="Arial"/>
          <w:sz w:val="20"/>
        </w:rPr>
        <w:t>ndertaking</w:t>
      </w:r>
      <w:r w:rsidR="008E6DCB" w:rsidRPr="008901D1">
        <w:rPr>
          <w:rFonts w:cs="Arial"/>
          <w:sz w:val="20"/>
        </w:rPr>
        <w:t xml:space="preserve"> pursuant to any relevant request under the </w:t>
      </w:r>
      <w:r w:rsidR="008E6DCB" w:rsidRPr="008901D1">
        <w:rPr>
          <w:rFonts w:cs="Arial"/>
          <w:i/>
          <w:sz w:val="20"/>
        </w:rPr>
        <w:t>Freedom of Information Act 1982</w:t>
      </w:r>
      <w:r w:rsidR="008E6DCB" w:rsidRPr="008901D1">
        <w:rPr>
          <w:rFonts w:cs="Arial"/>
          <w:sz w:val="20"/>
        </w:rPr>
        <w:t xml:space="preserve"> (Cth);</w:t>
      </w:r>
    </w:p>
    <w:p w:rsidR="00AD2CC5" w:rsidRDefault="00DA4D02" w:rsidP="00DA4D02">
      <w:pPr>
        <w:widowControl w:val="0"/>
        <w:spacing w:after="240"/>
        <w:ind w:left="1440" w:hanging="720"/>
        <w:jc w:val="both"/>
        <w:rPr>
          <w:rFonts w:cs="Arial"/>
          <w:sz w:val="20"/>
        </w:rPr>
      </w:pPr>
      <w:r>
        <w:rPr>
          <w:rFonts w:cs="Arial"/>
          <w:sz w:val="20"/>
        </w:rPr>
        <w:t>(c)</w:t>
      </w:r>
      <w:r>
        <w:rPr>
          <w:rFonts w:cs="Arial"/>
          <w:sz w:val="20"/>
        </w:rPr>
        <w:tab/>
        <w:t>T</w:t>
      </w:r>
      <w:r w:rsidR="00AD2CC5" w:rsidRPr="008901D1">
        <w:rPr>
          <w:rFonts w:cs="Arial"/>
          <w:sz w:val="20"/>
        </w:rPr>
        <w:t xml:space="preserve">he FWO may </w:t>
      </w:r>
      <w:r w:rsidR="008E6DCB" w:rsidRPr="008901D1">
        <w:rPr>
          <w:rFonts w:cs="Arial"/>
          <w:sz w:val="20"/>
        </w:rPr>
        <w:t xml:space="preserve">issue a media release in relation to this </w:t>
      </w:r>
      <w:r w:rsidR="00561D14" w:rsidRPr="008901D1">
        <w:rPr>
          <w:rFonts w:cs="Arial"/>
          <w:sz w:val="20"/>
        </w:rPr>
        <w:t>U</w:t>
      </w:r>
      <w:r w:rsidR="006B66A0" w:rsidRPr="008901D1">
        <w:rPr>
          <w:rFonts w:cs="Arial"/>
          <w:sz w:val="20"/>
        </w:rPr>
        <w:t>ndertaking</w:t>
      </w:r>
      <w:r w:rsidR="00AD2CC5" w:rsidRPr="008901D1">
        <w:rPr>
          <w:rFonts w:cs="Arial"/>
          <w:sz w:val="20"/>
        </w:rPr>
        <w:t xml:space="preserve"> and </w:t>
      </w:r>
      <w:r w:rsidR="008E6DCB" w:rsidRPr="008901D1">
        <w:rPr>
          <w:rFonts w:cs="Arial"/>
          <w:sz w:val="20"/>
        </w:rPr>
        <w:t xml:space="preserve">from time to time, publicly refer to the </w:t>
      </w:r>
      <w:r w:rsidR="00561D14" w:rsidRPr="008901D1">
        <w:rPr>
          <w:rFonts w:cs="Arial"/>
          <w:sz w:val="20"/>
        </w:rPr>
        <w:t>U</w:t>
      </w:r>
      <w:r w:rsidR="006B66A0" w:rsidRPr="008901D1">
        <w:rPr>
          <w:rFonts w:cs="Arial"/>
          <w:sz w:val="20"/>
        </w:rPr>
        <w:t>ndertaking</w:t>
      </w:r>
      <w:r w:rsidR="008E6DCB" w:rsidRPr="008901D1">
        <w:rPr>
          <w:rFonts w:cs="Arial"/>
          <w:sz w:val="20"/>
        </w:rPr>
        <w:t xml:space="preserve"> and its terms;</w:t>
      </w:r>
    </w:p>
    <w:p w:rsidR="008E6DCB" w:rsidRDefault="00DA4D02" w:rsidP="00DA4D02">
      <w:pPr>
        <w:widowControl w:val="0"/>
        <w:spacing w:after="240"/>
        <w:ind w:left="1440" w:hanging="720"/>
        <w:jc w:val="both"/>
        <w:rPr>
          <w:rFonts w:cs="Arial"/>
          <w:sz w:val="20"/>
        </w:rPr>
      </w:pPr>
      <w:r>
        <w:rPr>
          <w:rFonts w:cs="Arial"/>
          <w:sz w:val="20"/>
        </w:rPr>
        <w:t>(d)</w:t>
      </w:r>
      <w:r>
        <w:rPr>
          <w:rFonts w:cs="Arial"/>
          <w:sz w:val="20"/>
        </w:rPr>
        <w:tab/>
        <w:t>T</w:t>
      </w:r>
      <w:r w:rsidR="008E6DCB" w:rsidRPr="008901D1">
        <w:rPr>
          <w:rFonts w:cs="Arial"/>
          <w:sz w:val="20"/>
        </w:rPr>
        <w:t xml:space="preserve">he admissions made in </w:t>
      </w:r>
      <w:r w:rsidR="00561D14" w:rsidRPr="008901D1">
        <w:rPr>
          <w:rFonts w:cs="Arial"/>
          <w:sz w:val="20"/>
        </w:rPr>
        <w:t>the Undertaking</w:t>
      </w:r>
      <w:r w:rsidR="00AD2CC5" w:rsidRPr="008901D1">
        <w:rPr>
          <w:rFonts w:cs="Arial"/>
          <w:sz w:val="20"/>
        </w:rPr>
        <w:t xml:space="preserve"> may be relied upon by the FWO</w:t>
      </w:r>
      <w:r w:rsidR="00561D14" w:rsidRPr="008901D1">
        <w:rPr>
          <w:rFonts w:cs="Arial"/>
          <w:sz w:val="20"/>
        </w:rPr>
        <w:t xml:space="preserve"> </w:t>
      </w:r>
      <w:r w:rsidR="008E6DCB" w:rsidRPr="008901D1">
        <w:rPr>
          <w:rFonts w:cs="Arial"/>
          <w:sz w:val="20"/>
        </w:rPr>
        <w:t xml:space="preserve">in respect of any future decision about enforcement action to be taken </w:t>
      </w:r>
      <w:r w:rsidR="00561D14" w:rsidRPr="008901D1">
        <w:rPr>
          <w:rFonts w:cs="Arial"/>
          <w:sz w:val="20"/>
        </w:rPr>
        <w:t>in relation to</w:t>
      </w:r>
      <w:r w:rsidR="008E6DCB" w:rsidRPr="008901D1">
        <w:rPr>
          <w:rFonts w:cs="Arial"/>
          <w:sz w:val="20"/>
        </w:rPr>
        <w:t xml:space="preserve"> any future non-compliance </w:t>
      </w:r>
      <w:r w:rsidR="007274AA" w:rsidRPr="008901D1">
        <w:rPr>
          <w:rFonts w:cs="Arial"/>
          <w:sz w:val="20"/>
        </w:rPr>
        <w:t xml:space="preserve">with </w:t>
      </w:r>
      <w:r w:rsidR="002C6678" w:rsidRPr="002C6678">
        <w:rPr>
          <w:rFonts w:cs="Arial"/>
          <w:sz w:val="20"/>
        </w:rPr>
        <w:t>Commonwealth</w:t>
      </w:r>
      <w:r w:rsidR="002C6678">
        <w:rPr>
          <w:rFonts w:cs="Arial"/>
          <w:sz w:val="20"/>
        </w:rPr>
        <w:t xml:space="preserve"> of Australia</w:t>
      </w:r>
      <w:r w:rsidR="002C6678" w:rsidRPr="002C6678">
        <w:rPr>
          <w:rFonts w:cs="Arial"/>
          <w:sz w:val="20"/>
        </w:rPr>
        <w:t xml:space="preserve"> Workplace Relations</w:t>
      </w:r>
      <w:r w:rsidR="002C6678" w:rsidRPr="008901D1" w:rsidDel="002C6678">
        <w:rPr>
          <w:rFonts w:cs="Arial"/>
          <w:sz w:val="20"/>
        </w:rPr>
        <w:t xml:space="preserve"> </w:t>
      </w:r>
      <w:r w:rsidR="007274AA" w:rsidRPr="008901D1">
        <w:rPr>
          <w:rFonts w:cs="Arial"/>
          <w:sz w:val="20"/>
        </w:rPr>
        <w:t xml:space="preserve">obligations </w:t>
      </w:r>
      <w:r w:rsidR="006B66A0" w:rsidRPr="008901D1">
        <w:rPr>
          <w:rFonts w:cs="Arial"/>
          <w:sz w:val="20"/>
        </w:rPr>
        <w:t xml:space="preserve">by </w:t>
      </w:r>
      <w:r w:rsidR="00976B8A">
        <w:rPr>
          <w:rFonts w:cs="Arial"/>
          <w:sz w:val="20"/>
        </w:rPr>
        <w:t>CAB</w:t>
      </w:r>
      <w:r w:rsidR="006B66A0" w:rsidRPr="008901D1">
        <w:rPr>
          <w:rFonts w:cs="Arial"/>
          <w:sz w:val="20"/>
        </w:rPr>
        <w:t>;</w:t>
      </w:r>
    </w:p>
    <w:p w:rsidR="008E6DCB" w:rsidRDefault="00DA4D02" w:rsidP="00DA4D02">
      <w:pPr>
        <w:widowControl w:val="0"/>
        <w:spacing w:after="240"/>
        <w:ind w:left="1440" w:hanging="720"/>
        <w:jc w:val="both"/>
        <w:rPr>
          <w:rFonts w:cs="Arial"/>
          <w:sz w:val="20"/>
        </w:rPr>
      </w:pPr>
      <w:r>
        <w:rPr>
          <w:rFonts w:cs="Arial"/>
          <w:sz w:val="20"/>
        </w:rPr>
        <w:t>(e)</w:t>
      </w:r>
      <w:r>
        <w:rPr>
          <w:rFonts w:cs="Arial"/>
          <w:sz w:val="20"/>
        </w:rPr>
        <w:tab/>
        <w:t>C</w:t>
      </w:r>
      <w:r w:rsidR="008E6DCB" w:rsidRPr="008901D1">
        <w:rPr>
          <w:rFonts w:cs="Arial"/>
          <w:sz w:val="20"/>
        </w:rPr>
        <w:t xml:space="preserve">onsistent with the Note to section 715(4) of the FW Act, </w:t>
      </w:r>
      <w:r w:rsidR="00561D14" w:rsidRPr="008901D1">
        <w:rPr>
          <w:rFonts w:cs="Arial"/>
          <w:sz w:val="20"/>
        </w:rPr>
        <w:t>this U</w:t>
      </w:r>
      <w:r w:rsidR="008E6DCB" w:rsidRPr="008901D1">
        <w:rPr>
          <w:rFonts w:cs="Arial"/>
          <w:sz w:val="20"/>
        </w:rPr>
        <w:t>ndertaking in no way derogates from the rights and remedies available to any other person arising fr</w:t>
      </w:r>
      <w:r w:rsidR="00561D14" w:rsidRPr="008901D1">
        <w:rPr>
          <w:rFonts w:cs="Arial"/>
          <w:sz w:val="20"/>
        </w:rPr>
        <w:t>om the conduct set out in this U</w:t>
      </w:r>
      <w:r w:rsidR="008E6DCB" w:rsidRPr="008901D1">
        <w:rPr>
          <w:rFonts w:cs="Arial"/>
          <w:sz w:val="20"/>
        </w:rPr>
        <w:t xml:space="preserve">ndertaking; </w:t>
      </w:r>
    </w:p>
    <w:p w:rsidR="008E6DCB" w:rsidRPr="008901D1" w:rsidRDefault="00DA4D02" w:rsidP="00DA4D02">
      <w:pPr>
        <w:widowControl w:val="0"/>
        <w:spacing w:after="240"/>
        <w:ind w:left="1440" w:hanging="720"/>
        <w:jc w:val="both"/>
        <w:rPr>
          <w:rFonts w:cs="Arial"/>
          <w:sz w:val="20"/>
        </w:rPr>
      </w:pPr>
      <w:r>
        <w:rPr>
          <w:rFonts w:cs="Arial"/>
          <w:sz w:val="20"/>
        </w:rPr>
        <w:t>(f)</w:t>
      </w:r>
      <w:r>
        <w:rPr>
          <w:rFonts w:cs="Arial"/>
          <w:sz w:val="20"/>
        </w:rPr>
        <w:tab/>
        <w:t>I</w:t>
      </w:r>
      <w:r w:rsidR="008E6DCB" w:rsidRPr="008901D1">
        <w:rPr>
          <w:rFonts w:cs="Arial"/>
          <w:sz w:val="20"/>
        </w:rPr>
        <w:t xml:space="preserve">f </w:t>
      </w:r>
      <w:r w:rsidR="006B66A0" w:rsidRPr="008901D1">
        <w:rPr>
          <w:rFonts w:cs="Arial"/>
          <w:sz w:val="20"/>
        </w:rPr>
        <w:t xml:space="preserve">the FWO considers that </w:t>
      </w:r>
      <w:r w:rsidR="00976B8A">
        <w:rPr>
          <w:rFonts w:cs="Arial"/>
          <w:sz w:val="20"/>
        </w:rPr>
        <w:t xml:space="preserve">CAB </w:t>
      </w:r>
      <w:r w:rsidR="006B66A0" w:rsidRPr="008901D1">
        <w:rPr>
          <w:rFonts w:cs="Arial"/>
          <w:sz w:val="20"/>
        </w:rPr>
        <w:t xml:space="preserve">has </w:t>
      </w:r>
      <w:r w:rsidR="008E6DCB" w:rsidRPr="008901D1">
        <w:rPr>
          <w:rFonts w:cs="Arial"/>
          <w:sz w:val="20"/>
        </w:rPr>
        <w:t>contravene</w:t>
      </w:r>
      <w:r w:rsidR="006B66A0" w:rsidRPr="008901D1">
        <w:rPr>
          <w:rFonts w:cs="Arial"/>
          <w:sz w:val="20"/>
        </w:rPr>
        <w:t>d</w:t>
      </w:r>
      <w:r w:rsidR="008E6DCB" w:rsidRPr="008901D1">
        <w:rPr>
          <w:rFonts w:cs="Arial"/>
          <w:sz w:val="20"/>
        </w:rPr>
        <w:t xml:space="preserve"> any of the terms of this</w:t>
      </w:r>
      <w:r w:rsidR="0053745E">
        <w:rPr>
          <w:rFonts w:cs="Arial"/>
          <w:sz w:val="20"/>
        </w:rPr>
        <w:t xml:space="preserve"> </w:t>
      </w:r>
      <w:r w:rsidR="00561D14" w:rsidRPr="008901D1">
        <w:rPr>
          <w:rFonts w:cs="Arial"/>
          <w:sz w:val="20"/>
        </w:rPr>
        <w:t>U</w:t>
      </w:r>
      <w:r w:rsidR="006B66A0" w:rsidRPr="008901D1">
        <w:rPr>
          <w:rFonts w:cs="Arial"/>
          <w:sz w:val="20"/>
        </w:rPr>
        <w:t>ndertaking</w:t>
      </w:r>
      <w:r w:rsidR="00AD2CC5" w:rsidRPr="008901D1">
        <w:rPr>
          <w:rFonts w:cs="Arial"/>
          <w:sz w:val="20"/>
        </w:rPr>
        <w:t xml:space="preserve"> </w:t>
      </w:r>
      <w:r w:rsidR="008E6DCB" w:rsidRPr="008901D1">
        <w:rPr>
          <w:rFonts w:cs="Arial"/>
          <w:sz w:val="20"/>
        </w:rPr>
        <w:t xml:space="preserve">the FWO may apply to any of the Courts set out in section 715(6) of the FW Act, for orders under section 715(7) of the FW Act; </w:t>
      </w:r>
    </w:p>
    <w:p w:rsidR="006B66A0" w:rsidRDefault="00DA4D02" w:rsidP="00DA4D02">
      <w:pPr>
        <w:widowControl w:val="0"/>
        <w:spacing w:after="240"/>
        <w:ind w:left="1440" w:hanging="720"/>
        <w:jc w:val="both"/>
        <w:rPr>
          <w:rFonts w:cs="Arial"/>
          <w:sz w:val="20"/>
        </w:rPr>
      </w:pPr>
      <w:r>
        <w:rPr>
          <w:rFonts w:cs="Arial"/>
          <w:sz w:val="20"/>
        </w:rPr>
        <w:t>(g)</w:t>
      </w:r>
      <w:r>
        <w:rPr>
          <w:rFonts w:cs="Arial"/>
          <w:sz w:val="20"/>
        </w:rPr>
        <w:tab/>
        <w:t>C</w:t>
      </w:r>
      <w:r w:rsidR="005C5EA3" w:rsidRPr="008901D1">
        <w:rPr>
          <w:rFonts w:cs="Arial"/>
          <w:sz w:val="20"/>
        </w:rPr>
        <w:t xml:space="preserve">onsistent </w:t>
      </w:r>
      <w:r w:rsidR="006B66A0" w:rsidRPr="008901D1">
        <w:rPr>
          <w:rFonts w:cs="Arial"/>
          <w:sz w:val="20"/>
        </w:rPr>
        <w:t xml:space="preserve">with section 715(3) of the FW Act, </w:t>
      </w:r>
      <w:r w:rsidR="00976B8A">
        <w:rPr>
          <w:rFonts w:cs="Arial"/>
          <w:sz w:val="20"/>
        </w:rPr>
        <w:t xml:space="preserve">CAB </w:t>
      </w:r>
      <w:r w:rsidR="00561D14" w:rsidRPr="008901D1">
        <w:rPr>
          <w:rFonts w:cs="Arial"/>
          <w:sz w:val="20"/>
        </w:rPr>
        <w:t>may withdraw from or vary this U</w:t>
      </w:r>
      <w:r w:rsidR="006B66A0" w:rsidRPr="008901D1">
        <w:rPr>
          <w:rFonts w:cs="Arial"/>
          <w:sz w:val="20"/>
        </w:rPr>
        <w:t>ndertaking at any time, but only with the consent of the FWO.</w:t>
      </w:r>
    </w:p>
    <w:p w:rsidR="005C27ED" w:rsidRDefault="005C27ED">
      <w:pPr>
        <w:rPr>
          <w:rFonts w:cs="Arial"/>
          <w:sz w:val="20"/>
        </w:rPr>
      </w:pPr>
      <w:r>
        <w:rPr>
          <w:rFonts w:cs="Arial"/>
          <w:sz w:val="20"/>
        </w:rPr>
        <w:br w:type="page"/>
      </w:r>
    </w:p>
    <w:p w:rsidR="00725E29" w:rsidRPr="008901D1" w:rsidRDefault="008E6DCB" w:rsidP="005C27ED">
      <w:pPr>
        <w:pStyle w:val="Heading2"/>
      </w:pPr>
      <w:r w:rsidRPr="008901D1">
        <w:lastRenderedPageBreak/>
        <w:t>Executed as an undertaking</w:t>
      </w:r>
    </w:p>
    <w:p w:rsidR="008E6DCB" w:rsidRPr="008901D1" w:rsidRDefault="008E6DCB" w:rsidP="00FE1073">
      <w:pPr>
        <w:tabs>
          <w:tab w:val="right" w:pos="4111"/>
        </w:tabs>
        <w:spacing w:before="240" w:after="240"/>
        <w:rPr>
          <w:rFonts w:cs="Arial"/>
          <w:sz w:val="20"/>
        </w:rPr>
      </w:pPr>
      <w:r w:rsidRPr="008901D1">
        <w:rPr>
          <w:rFonts w:cs="Arial"/>
          <w:caps/>
          <w:sz w:val="20"/>
        </w:rPr>
        <w:t>Executed</w:t>
      </w:r>
      <w:r w:rsidRPr="008901D1">
        <w:rPr>
          <w:rFonts w:cs="Arial"/>
          <w:sz w:val="20"/>
        </w:rPr>
        <w:t xml:space="preserve"> by</w:t>
      </w:r>
      <w:r w:rsidR="00B13CCD">
        <w:rPr>
          <w:rFonts w:cs="Arial"/>
          <w:sz w:val="20"/>
        </w:rPr>
        <w:t xml:space="preserve"> </w:t>
      </w:r>
      <w:r w:rsidR="00976B8A">
        <w:rPr>
          <w:rFonts w:cs="Arial"/>
          <w:sz w:val="20"/>
        </w:rPr>
        <w:t xml:space="preserve">CAB Catering </w:t>
      </w:r>
      <w:r w:rsidR="00B13CCD">
        <w:rPr>
          <w:rFonts w:cs="Arial"/>
          <w:sz w:val="20"/>
        </w:rPr>
        <w:t>Pty</w:t>
      </w:r>
      <w:r w:rsidR="00976B8A">
        <w:rPr>
          <w:rFonts w:cs="Arial"/>
          <w:sz w:val="20"/>
        </w:rPr>
        <w:t>.</w:t>
      </w:r>
      <w:r w:rsidR="00B13CCD">
        <w:rPr>
          <w:rFonts w:cs="Arial"/>
          <w:sz w:val="20"/>
        </w:rPr>
        <w:t xml:space="preserve"> Ltd</w:t>
      </w:r>
      <w:r w:rsidR="00F70595" w:rsidRPr="00F70595">
        <w:t xml:space="preserve"> </w:t>
      </w:r>
      <w:r w:rsidR="00F70595">
        <w:t>(</w:t>
      </w:r>
      <w:r w:rsidR="00F70595">
        <w:rPr>
          <w:rFonts w:cs="Arial"/>
          <w:sz w:val="20"/>
        </w:rPr>
        <w:t>CAN 1</w:t>
      </w:r>
      <w:r w:rsidR="00F70595" w:rsidRPr="00F70595">
        <w:rPr>
          <w:rFonts w:cs="Arial"/>
          <w:sz w:val="20"/>
        </w:rPr>
        <w:t>62 094 019</w:t>
      </w:r>
      <w:r w:rsidR="00F70595">
        <w:rPr>
          <w:rFonts w:cs="Arial"/>
          <w:sz w:val="20"/>
        </w:rPr>
        <w:t>)</w:t>
      </w:r>
      <w:r w:rsidRPr="008901D1">
        <w:rPr>
          <w:rFonts w:cs="Arial"/>
          <w:sz w:val="20"/>
        </w:rPr>
        <w:t xml:space="preserve"> in accordance with section 127(1) of the </w:t>
      </w:r>
      <w:r w:rsidRPr="008901D1">
        <w:rPr>
          <w:rFonts w:cs="Arial"/>
          <w:i/>
          <w:sz w:val="20"/>
        </w:rPr>
        <w:t>Corporations Act 2001</w:t>
      </w:r>
      <w:r w:rsidR="00EA0260" w:rsidRPr="008901D1">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8901D1" w:rsidTr="00AD2CC5">
        <w:tc>
          <w:tcPr>
            <w:tcW w:w="4528" w:type="dxa"/>
            <w:tcBorders>
              <w:top w:val="nil"/>
              <w:left w:val="nil"/>
              <w:bottom w:val="single" w:sz="4" w:space="0" w:color="auto"/>
              <w:right w:val="nil"/>
            </w:tcBorders>
          </w:tcPr>
          <w:p w:rsidR="008E6DCB" w:rsidRPr="008901D1" w:rsidRDefault="008E6DCB" w:rsidP="006B66A0">
            <w:pPr>
              <w:tabs>
                <w:tab w:val="right" w:pos="4111"/>
              </w:tabs>
              <w:spacing w:after="240"/>
              <w:rPr>
                <w:rFonts w:cs="Arial"/>
                <w:sz w:val="20"/>
              </w:rPr>
            </w:pPr>
          </w:p>
        </w:tc>
        <w:tc>
          <w:tcPr>
            <w:tcW w:w="319" w:type="dxa"/>
            <w:tcBorders>
              <w:top w:val="nil"/>
              <w:left w:val="nil"/>
              <w:bottom w:val="nil"/>
              <w:right w:val="nil"/>
            </w:tcBorders>
          </w:tcPr>
          <w:p w:rsidR="008E6DCB" w:rsidRPr="008901D1" w:rsidRDefault="008E6DCB" w:rsidP="006B66A0">
            <w:pPr>
              <w:spacing w:after="240"/>
              <w:rPr>
                <w:rFonts w:cs="Arial"/>
                <w:sz w:val="20"/>
              </w:rPr>
            </w:pPr>
          </w:p>
        </w:tc>
        <w:tc>
          <w:tcPr>
            <w:tcW w:w="4439" w:type="dxa"/>
            <w:tcBorders>
              <w:top w:val="nil"/>
              <w:left w:val="nil"/>
              <w:bottom w:val="single" w:sz="4" w:space="0" w:color="auto"/>
              <w:right w:val="nil"/>
            </w:tcBorders>
          </w:tcPr>
          <w:p w:rsidR="008E6DCB" w:rsidRPr="008901D1" w:rsidRDefault="008E6DCB" w:rsidP="006B66A0">
            <w:pPr>
              <w:spacing w:after="240"/>
              <w:rPr>
                <w:rFonts w:cs="Arial"/>
                <w:sz w:val="20"/>
              </w:rPr>
            </w:pPr>
          </w:p>
        </w:tc>
      </w:tr>
      <w:tr w:rsidR="008E6DCB" w:rsidRPr="008901D1" w:rsidTr="00AD2CC5">
        <w:trPr>
          <w:trHeight w:val="193"/>
        </w:trPr>
        <w:tc>
          <w:tcPr>
            <w:tcW w:w="4528" w:type="dxa"/>
            <w:tcBorders>
              <w:top w:val="single" w:sz="4" w:space="0" w:color="auto"/>
              <w:left w:val="nil"/>
              <w:bottom w:val="nil"/>
              <w:right w:val="nil"/>
            </w:tcBorders>
          </w:tcPr>
          <w:p w:rsidR="008E6DCB" w:rsidRPr="008901D1" w:rsidRDefault="008E6DCB" w:rsidP="006B66A0">
            <w:pPr>
              <w:spacing w:after="240"/>
              <w:rPr>
                <w:rFonts w:cs="Arial"/>
                <w:sz w:val="20"/>
              </w:rPr>
            </w:pPr>
            <w:r w:rsidRPr="008901D1">
              <w:rPr>
                <w:rFonts w:cs="Arial"/>
                <w:sz w:val="20"/>
              </w:rPr>
              <w:t xml:space="preserve">(Signature of </w:t>
            </w:r>
            <w:r w:rsidR="006B66A0" w:rsidRPr="008901D1">
              <w:rPr>
                <w:rFonts w:cs="Arial"/>
                <w:sz w:val="20"/>
              </w:rPr>
              <w:t>d</w:t>
            </w:r>
            <w:r w:rsidRPr="008901D1">
              <w:rPr>
                <w:rFonts w:cs="Arial"/>
                <w:sz w:val="20"/>
              </w:rPr>
              <w:t>irector)</w:t>
            </w:r>
          </w:p>
        </w:tc>
        <w:tc>
          <w:tcPr>
            <w:tcW w:w="319" w:type="dxa"/>
            <w:tcBorders>
              <w:top w:val="nil"/>
              <w:left w:val="nil"/>
              <w:bottom w:val="nil"/>
              <w:right w:val="nil"/>
            </w:tcBorders>
          </w:tcPr>
          <w:p w:rsidR="008E6DCB" w:rsidRPr="008901D1" w:rsidRDefault="008E6DCB" w:rsidP="006B66A0">
            <w:pPr>
              <w:spacing w:after="240"/>
              <w:rPr>
                <w:rFonts w:cs="Arial"/>
                <w:sz w:val="20"/>
              </w:rPr>
            </w:pPr>
          </w:p>
        </w:tc>
        <w:tc>
          <w:tcPr>
            <w:tcW w:w="4439" w:type="dxa"/>
            <w:tcBorders>
              <w:top w:val="single" w:sz="4" w:space="0" w:color="auto"/>
              <w:left w:val="nil"/>
              <w:bottom w:val="nil"/>
              <w:right w:val="nil"/>
            </w:tcBorders>
          </w:tcPr>
          <w:p w:rsidR="008E6DCB" w:rsidRPr="008901D1" w:rsidRDefault="008E6DCB" w:rsidP="006B66A0">
            <w:pPr>
              <w:spacing w:after="240"/>
              <w:rPr>
                <w:rFonts w:cs="Arial"/>
                <w:sz w:val="20"/>
              </w:rPr>
            </w:pPr>
            <w:r w:rsidRPr="008901D1">
              <w:rPr>
                <w:rFonts w:cs="Arial"/>
                <w:sz w:val="20"/>
              </w:rPr>
              <w:t xml:space="preserve">(Signature of </w:t>
            </w:r>
            <w:r w:rsidR="006B66A0" w:rsidRPr="008901D1">
              <w:rPr>
                <w:rFonts w:cs="Arial"/>
                <w:sz w:val="20"/>
              </w:rPr>
              <w:t>director/company s</w:t>
            </w:r>
            <w:r w:rsidRPr="008901D1">
              <w:rPr>
                <w:rFonts w:cs="Arial"/>
                <w:sz w:val="20"/>
              </w:rPr>
              <w:t>ecretary)</w:t>
            </w:r>
          </w:p>
        </w:tc>
      </w:tr>
      <w:tr w:rsidR="008E6DCB" w:rsidRPr="008901D1" w:rsidTr="00AD2CC5">
        <w:trPr>
          <w:trHeight w:val="517"/>
        </w:trPr>
        <w:tc>
          <w:tcPr>
            <w:tcW w:w="4528" w:type="dxa"/>
            <w:tcBorders>
              <w:top w:val="nil"/>
              <w:left w:val="nil"/>
              <w:right w:val="nil"/>
            </w:tcBorders>
          </w:tcPr>
          <w:p w:rsidR="008E6DCB" w:rsidRPr="008901D1" w:rsidRDefault="008E6DCB" w:rsidP="006B66A0">
            <w:pPr>
              <w:spacing w:after="240"/>
              <w:rPr>
                <w:rFonts w:cs="Arial"/>
                <w:sz w:val="20"/>
              </w:rPr>
            </w:pPr>
          </w:p>
        </w:tc>
        <w:tc>
          <w:tcPr>
            <w:tcW w:w="319" w:type="dxa"/>
            <w:tcBorders>
              <w:top w:val="nil"/>
              <w:left w:val="nil"/>
              <w:bottom w:val="nil"/>
              <w:right w:val="nil"/>
            </w:tcBorders>
          </w:tcPr>
          <w:p w:rsidR="008E6DCB" w:rsidRPr="008901D1" w:rsidRDefault="008E6DCB" w:rsidP="006B66A0">
            <w:pPr>
              <w:spacing w:after="240"/>
              <w:rPr>
                <w:rFonts w:cs="Arial"/>
                <w:sz w:val="20"/>
              </w:rPr>
            </w:pPr>
          </w:p>
        </w:tc>
        <w:tc>
          <w:tcPr>
            <w:tcW w:w="4439" w:type="dxa"/>
            <w:tcBorders>
              <w:top w:val="nil"/>
              <w:left w:val="nil"/>
              <w:right w:val="nil"/>
            </w:tcBorders>
          </w:tcPr>
          <w:p w:rsidR="008E6DCB" w:rsidRPr="008901D1" w:rsidRDefault="008E6DCB" w:rsidP="006B66A0">
            <w:pPr>
              <w:spacing w:after="240"/>
              <w:rPr>
                <w:rFonts w:cs="Arial"/>
                <w:sz w:val="20"/>
              </w:rPr>
            </w:pPr>
          </w:p>
        </w:tc>
      </w:tr>
    </w:tbl>
    <w:p w:rsidR="008E6DCB" w:rsidRPr="008901D1" w:rsidRDefault="008E6DCB" w:rsidP="006B66A0">
      <w:pPr>
        <w:pStyle w:val="Headersub"/>
        <w:widowControl w:val="0"/>
        <w:tabs>
          <w:tab w:val="left" w:pos="4820"/>
        </w:tabs>
        <w:spacing w:after="240"/>
        <w:rPr>
          <w:rFonts w:cs="Arial"/>
          <w:sz w:val="20"/>
        </w:rPr>
      </w:pPr>
      <w:r w:rsidRPr="008901D1">
        <w:rPr>
          <w:rFonts w:cs="Arial"/>
          <w:sz w:val="20"/>
        </w:rPr>
        <w:t xml:space="preserve">(Name of </w:t>
      </w:r>
      <w:r w:rsidR="006B66A0" w:rsidRPr="008901D1">
        <w:rPr>
          <w:rFonts w:cs="Arial"/>
          <w:sz w:val="20"/>
        </w:rPr>
        <w:t>d</w:t>
      </w:r>
      <w:r w:rsidRPr="008901D1">
        <w:rPr>
          <w:rFonts w:cs="Arial"/>
          <w:sz w:val="20"/>
        </w:rPr>
        <w:t>irector)</w:t>
      </w:r>
      <w:r w:rsidRPr="008901D1">
        <w:rPr>
          <w:rFonts w:cs="Arial"/>
          <w:sz w:val="20"/>
        </w:rPr>
        <w:tab/>
        <w:t xml:space="preserve">(Name of </w:t>
      </w:r>
      <w:r w:rsidR="006B66A0" w:rsidRPr="008901D1">
        <w:rPr>
          <w:rFonts w:cs="Arial"/>
          <w:sz w:val="20"/>
        </w:rPr>
        <w:t>director/company secretary</w:t>
      </w:r>
      <w:r w:rsidRPr="008901D1">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8901D1" w:rsidTr="00AD2CC5">
        <w:trPr>
          <w:trHeight w:val="517"/>
        </w:trPr>
        <w:tc>
          <w:tcPr>
            <w:tcW w:w="4528" w:type="dxa"/>
            <w:tcBorders>
              <w:top w:val="nil"/>
              <w:left w:val="nil"/>
              <w:right w:val="nil"/>
            </w:tcBorders>
          </w:tcPr>
          <w:p w:rsidR="00EA0260" w:rsidRPr="008901D1" w:rsidRDefault="00EA0260" w:rsidP="006B66A0">
            <w:pPr>
              <w:spacing w:after="240"/>
              <w:rPr>
                <w:rFonts w:cs="Arial"/>
                <w:sz w:val="20"/>
              </w:rPr>
            </w:pPr>
          </w:p>
        </w:tc>
        <w:tc>
          <w:tcPr>
            <w:tcW w:w="319" w:type="dxa"/>
            <w:tcBorders>
              <w:top w:val="nil"/>
              <w:left w:val="nil"/>
              <w:bottom w:val="nil"/>
              <w:right w:val="nil"/>
            </w:tcBorders>
          </w:tcPr>
          <w:p w:rsidR="00EA0260" w:rsidRPr="008901D1" w:rsidRDefault="00EA0260" w:rsidP="006B66A0">
            <w:pPr>
              <w:spacing w:after="240"/>
              <w:rPr>
                <w:rFonts w:cs="Arial"/>
                <w:sz w:val="20"/>
              </w:rPr>
            </w:pPr>
          </w:p>
        </w:tc>
        <w:tc>
          <w:tcPr>
            <w:tcW w:w="4439" w:type="dxa"/>
            <w:tcBorders>
              <w:top w:val="nil"/>
              <w:left w:val="nil"/>
              <w:right w:val="nil"/>
            </w:tcBorders>
          </w:tcPr>
          <w:p w:rsidR="00EA0260" w:rsidRPr="008901D1" w:rsidRDefault="00EA0260" w:rsidP="006B66A0">
            <w:pPr>
              <w:spacing w:after="240"/>
              <w:rPr>
                <w:rFonts w:cs="Arial"/>
                <w:sz w:val="20"/>
              </w:rPr>
            </w:pPr>
          </w:p>
        </w:tc>
      </w:tr>
    </w:tbl>
    <w:p w:rsidR="00EA0260" w:rsidRPr="008901D1" w:rsidRDefault="00EA0260" w:rsidP="006B66A0">
      <w:pPr>
        <w:pStyle w:val="Headersub"/>
        <w:widowControl w:val="0"/>
        <w:tabs>
          <w:tab w:val="left" w:pos="4820"/>
        </w:tabs>
        <w:spacing w:after="240"/>
        <w:rPr>
          <w:rFonts w:cs="Arial"/>
          <w:sz w:val="20"/>
        </w:rPr>
      </w:pPr>
      <w:r w:rsidRPr="008901D1">
        <w:rPr>
          <w:rFonts w:cs="Arial"/>
          <w:sz w:val="20"/>
        </w:rPr>
        <w:t>(Date)</w:t>
      </w:r>
      <w:r w:rsidRPr="008901D1">
        <w:rPr>
          <w:rFonts w:cs="Arial"/>
          <w:sz w:val="20"/>
        </w:rPr>
        <w:tab/>
        <w:t>(Date)</w:t>
      </w:r>
    </w:p>
    <w:p w:rsidR="008E6DCB" w:rsidRPr="008901D1" w:rsidRDefault="00EA0260" w:rsidP="006B66A0">
      <w:pPr>
        <w:pStyle w:val="Headersub"/>
        <w:widowControl w:val="0"/>
        <w:tabs>
          <w:tab w:val="left" w:pos="4820"/>
        </w:tabs>
        <w:spacing w:after="240"/>
        <w:rPr>
          <w:rFonts w:cs="Arial"/>
          <w:sz w:val="20"/>
        </w:rPr>
      </w:pPr>
      <w:proofErr w:type="gramStart"/>
      <w:r w:rsidRPr="008901D1">
        <w:rPr>
          <w:rFonts w:cs="Arial"/>
          <w:sz w:val="20"/>
        </w:rPr>
        <w:t>in</w:t>
      </w:r>
      <w:proofErr w:type="gramEnd"/>
      <w:r w:rsidRPr="008901D1">
        <w:rPr>
          <w:rFonts w:cs="Arial"/>
          <w:sz w:val="20"/>
        </w:rPr>
        <w:t xml:space="preserve"> the presence of:</w:t>
      </w:r>
      <w:r w:rsidRPr="008901D1">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8901D1" w:rsidTr="00AD2CC5">
        <w:tc>
          <w:tcPr>
            <w:tcW w:w="4528" w:type="dxa"/>
            <w:tcBorders>
              <w:top w:val="nil"/>
              <w:left w:val="nil"/>
              <w:bottom w:val="single" w:sz="4" w:space="0" w:color="auto"/>
              <w:right w:val="nil"/>
            </w:tcBorders>
          </w:tcPr>
          <w:p w:rsidR="008E6DCB" w:rsidRPr="008901D1" w:rsidRDefault="008E6DCB" w:rsidP="006B66A0">
            <w:pPr>
              <w:tabs>
                <w:tab w:val="right" w:pos="4111"/>
              </w:tabs>
              <w:spacing w:after="240"/>
              <w:rPr>
                <w:rFonts w:cs="Arial"/>
                <w:sz w:val="20"/>
              </w:rPr>
            </w:pPr>
          </w:p>
        </w:tc>
        <w:tc>
          <w:tcPr>
            <w:tcW w:w="319" w:type="dxa"/>
            <w:tcBorders>
              <w:top w:val="nil"/>
              <w:left w:val="nil"/>
              <w:bottom w:val="nil"/>
              <w:right w:val="nil"/>
            </w:tcBorders>
          </w:tcPr>
          <w:p w:rsidR="008E6DCB" w:rsidRPr="008901D1" w:rsidRDefault="008E6DCB" w:rsidP="006B66A0">
            <w:pPr>
              <w:spacing w:after="240"/>
              <w:rPr>
                <w:rFonts w:cs="Arial"/>
                <w:sz w:val="20"/>
              </w:rPr>
            </w:pPr>
          </w:p>
        </w:tc>
        <w:tc>
          <w:tcPr>
            <w:tcW w:w="4439" w:type="dxa"/>
            <w:tcBorders>
              <w:top w:val="nil"/>
              <w:left w:val="nil"/>
              <w:bottom w:val="single" w:sz="4" w:space="0" w:color="auto"/>
              <w:right w:val="nil"/>
            </w:tcBorders>
          </w:tcPr>
          <w:p w:rsidR="008E6DCB" w:rsidRPr="008901D1" w:rsidRDefault="008E6DCB" w:rsidP="006B66A0">
            <w:pPr>
              <w:spacing w:after="240"/>
              <w:rPr>
                <w:rFonts w:cs="Arial"/>
                <w:sz w:val="20"/>
              </w:rPr>
            </w:pPr>
          </w:p>
        </w:tc>
      </w:tr>
      <w:tr w:rsidR="008E6DCB" w:rsidRPr="008901D1" w:rsidTr="00AD2CC5">
        <w:trPr>
          <w:trHeight w:val="193"/>
        </w:trPr>
        <w:tc>
          <w:tcPr>
            <w:tcW w:w="4528" w:type="dxa"/>
            <w:tcBorders>
              <w:top w:val="single" w:sz="4" w:space="0" w:color="auto"/>
              <w:left w:val="nil"/>
              <w:bottom w:val="nil"/>
              <w:right w:val="nil"/>
            </w:tcBorders>
          </w:tcPr>
          <w:p w:rsidR="008E6DCB" w:rsidRPr="008901D1" w:rsidRDefault="008E6DCB" w:rsidP="006B66A0">
            <w:pPr>
              <w:spacing w:after="240"/>
              <w:rPr>
                <w:rFonts w:cs="Arial"/>
                <w:sz w:val="20"/>
              </w:rPr>
            </w:pPr>
            <w:r w:rsidRPr="008901D1">
              <w:rPr>
                <w:rFonts w:cs="Arial"/>
                <w:sz w:val="20"/>
              </w:rPr>
              <w:t xml:space="preserve">(Signature of </w:t>
            </w:r>
            <w:r w:rsidR="006B66A0" w:rsidRPr="008901D1">
              <w:rPr>
                <w:rFonts w:cs="Arial"/>
                <w:sz w:val="20"/>
              </w:rPr>
              <w:t>w</w:t>
            </w:r>
            <w:r w:rsidR="00EA0260" w:rsidRPr="008901D1">
              <w:rPr>
                <w:rFonts w:cs="Arial"/>
                <w:sz w:val="20"/>
              </w:rPr>
              <w:t>itness</w:t>
            </w:r>
            <w:r w:rsidRPr="008901D1">
              <w:rPr>
                <w:rFonts w:cs="Arial"/>
                <w:sz w:val="20"/>
              </w:rPr>
              <w:t>)</w:t>
            </w:r>
          </w:p>
        </w:tc>
        <w:tc>
          <w:tcPr>
            <w:tcW w:w="319" w:type="dxa"/>
            <w:tcBorders>
              <w:top w:val="nil"/>
              <w:left w:val="nil"/>
              <w:bottom w:val="nil"/>
              <w:right w:val="nil"/>
            </w:tcBorders>
          </w:tcPr>
          <w:p w:rsidR="008E6DCB" w:rsidRPr="008901D1" w:rsidRDefault="008E6DCB" w:rsidP="006B66A0">
            <w:pPr>
              <w:spacing w:after="240"/>
              <w:rPr>
                <w:rFonts w:cs="Arial"/>
                <w:sz w:val="20"/>
              </w:rPr>
            </w:pPr>
          </w:p>
        </w:tc>
        <w:tc>
          <w:tcPr>
            <w:tcW w:w="4439" w:type="dxa"/>
            <w:tcBorders>
              <w:top w:val="single" w:sz="4" w:space="0" w:color="auto"/>
              <w:left w:val="nil"/>
              <w:bottom w:val="nil"/>
              <w:right w:val="nil"/>
            </w:tcBorders>
          </w:tcPr>
          <w:p w:rsidR="008E6DCB" w:rsidRPr="008901D1" w:rsidRDefault="008E6DCB" w:rsidP="006B66A0">
            <w:pPr>
              <w:spacing w:after="240"/>
              <w:rPr>
                <w:rFonts w:cs="Arial"/>
                <w:sz w:val="20"/>
              </w:rPr>
            </w:pPr>
            <w:r w:rsidRPr="008901D1">
              <w:rPr>
                <w:rFonts w:cs="Arial"/>
                <w:sz w:val="20"/>
              </w:rPr>
              <w:t xml:space="preserve">(Signature of </w:t>
            </w:r>
            <w:r w:rsidR="006B66A0" w:rsidRPr="008901D1">
              <w:rPr>
                <w:rFonts w:cs="Arial"/>
                <w:sz w:val="20"/>
              </w:rPr>
              <w:t>w</w:t>
            </w:r>
            <w:r w:rsidR="00EA0260" w:rsidRPr="008901D1">
              <w:rPr>
                <w:rFonts w:cs="Arial"/>
                <w:sz w:val="20"/>
              </w:rPr>
              <w:t>itness</w:t>
            </w:r>
            <w:r w:rsidRPr="008901D1">
              <w:rPr>
                <w:rFonts w:cs="Arial"/>
                <w:sz w:val="20"/>
              </w:rPr>
              <w:t>)</w:t>
            </w:r>
          </w:p>
        </w:tc>
      </w:tr>
      <w:tr w:rsidR="008E6DCB" w:rsidRPr="008901D1" w:rsidTr="00AD2CC5">
        <w:trPr>
          <w:trHeight w:val="517"/>
        </w:trPr>
        <w:tc>
          <w:tcPr>
            <w:tcW w:w="4528" w:type="dxa"/>
            <w:tcBorders>
              <w:top w:val="nil"/>
              <w:left w:val="nil"/>
              <w:right w:val="nil"/>
            </w:tcBorders>
          </w:tcPr>
          <w:p w:rsidR="008E6DCB" w:rsidRPr="008901D1" w:rsidRDefault="008E6DCB" w:rsidP="006B66A0">
            <w:pPr>
              <w:spacing w:after="240"/>
              <w:rPr>
                <w:rFonts w:cs="Arial"/>
                <w:sz w:val="20"/>
              </w:rPr>
            </w:pPr>
          </w:p>
        </w:tc>
        <w:tc>
          <w:tcPr>
            <w:tcW w:w="319" w:type="dxa"/>
            <w:tcBorders>
              <w:top w:val="nil"/>
              <w:left w:val="nil"/>
              <w:bottom w:val="nil"/>
              <w:right w:val="nil"/>
            </w:tcBorders>
          </w:tcPr>
          <w:p w:rsidR="008E6DCB" w:rsidRPr="008901D1" w:rsidRDefault="008E6DCB" w:rsidP="006B66A0">
            <w:pPr>
              <w:spacing w:after="240"/>
              <w:rPr>
                <w:rFonts w:cs="Arial"/>
                <w:sz w:val="20"/>
              </w:rPr>
            </w:pPr>
          </w:p>
        </w:tc>
        <w:tc>
          <w:tcPr>
            <w:tcW w:w="4439" w:type="dxa"/>
            <w:tcBorders>
              <w:top w:val="nil"/>
              <w:left w:val="nil"/>
              <w:right w:val="nil"/>
            </w:tcBorders>
          </w:tcPr>
          <w:p w:rsidR="008E6DCB" w:rsidRPr="008901D1" w:rsidRDefault="008E6DCB" w:rsidP="006B66A0">
            <w:pPr>
              <w:spacing w:after="240"/>
              <w:rPr>
                <w:rFonts w:cs="Arial"/>
                <w:sz w:val="20"/>
              </w:rPr>
            </w:pPr>
          </w:p>
        </w:tc>
      </w:tr>
    </w:tbl>
    <w:p w:rsidR="008E6DCB" w:rsidRPr="008901D1" w:rsidRDefault="008E6DCB" w:rsidP="006B66A0">
      <w:pPr>
        <w:pStyle w:val="Headersub"/>
        <w:widowControl w:val="0"/>
        <w:tabs>
          <w:tab w:val="left" w:pos="4820"/>
        </w:tabs>
        <w:spacing w:after="240"/>
        <w:rPr>
          <w:rFonts w:cs="Arial"/>
          <w:sz w:val="20"/>
        </w:rPr>
      </w:pPr>
      <w:r w:rsidRPr="008901D1">
        <w:rPr>
          <w:rFonts w:cs="Arial"/>
          <w:sz w:val="20"/>
        </w:rPr>
        <w:t xml:space="preserve">(Name of </w:t>
      </w:r>
      <w:r w:rsidR="006B66A0" w:rsidRPr="008901D1">
        <w:rPr>
          <w:rFonts w:cs="Arial"/>
          <w:sz w:val="20"/>
        </w:rPr>
        <w:t>w</w:t>
      </w:r>
      <w:r w:rsidR="00EA0260" w:rsidRPr="008901D1">
        <w:rPr>
          <w:rFonts w:cs="Arial"/>
          <w:sz w:val="20"/>
        </w:rPr>
        <w:t>itness</w:t>
      </w:r>
      <w:r w:rsidRPr="008901D1">
        <w:rPr>
          <w:rFonts w:cs="Arial"/>
          <w:sz w:val="20"/>
        </w:rPr>
        <w:t>)</w:t>
      </w:r>
      <w:r w:rsidRPr="008901D1">
        <w:rPr>
          <w:rFonts w:cs="Arial"/>
          <w:sz w:val="20"/>
        </w:rPr>
        <w:tab/>
        <w:t xml:space="preserve">(Name of </w:t>
      </w:r>
      <w:r w:rsidR="006B66A0" w:rsidRPr="008901D1">
        <w:rPr>
          <w:rFonts w:cs="Arial"/>
          <w:sz w:val="20"/>
        </w:rPr>
        <w:t>w</w:t>
      </w:r>
      <w:r w:rsidR="00EA0260" w:rsidRPr="008901D1">
        <w:rPr>
          <w:rFonts w:cs="Arial"/>
          <w:sz w:val="20"/>
        </w:rPr>
        <w:t>itness</w:t>
      </w:r>
      <w:r w:rsidRPr="008901D1">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8901D1" w:rsidTr="00EA0260">
        <w:tc>
          <w:tcPr>
            <w:tcW w:w="9286" w:type="dxa"/>
            <w:gridSpan w:val="3"/>
            <w:tcBorders>
              <w:top w:val="nil"/>
              <w:left w:val="nil"/>
              <w:bottom w:val="nil"/>
              <w:right w:val="nil"/>
            </w:tcBorders>
          </w:tcPr>
          <w:p w:rsidR="005C618D" w:rsidRDefault="005C618D" w:rsidP="00561D14">
            <w:pPr>
              <w:keepNext/>
              <w:tabs>
                <w:tab w:val="right" w:pos="4111"/>
              </w:tabs>
              <w:spacing w:before="480" w:after="240"/>
              <w:rPr>
                <w:rFonts w:cs="Arial"/>
                <w:caps/>
                <w:sz w:val="20"/>
              </w:rPr>
            </w:pPr>
          </w:p>
          <w:p w:rsidR="00EA0260" w:rsidRPr="008901D1" w:rsidRDefault="00EA0260" w:rsidP="00561D14">
            <w:pPr>
              <w:keepNext/>
              <w:tabs>
                <w:tab w:val="right" w:pos="4111"/>
              </w:tabs>
              <w:spacing w:before="480" w:after="240"/>
              <w:rPr>
                <w:rFonts w:cs="Arial"/>
                <w:sz w:val="20"/>
              </w:rPr>
            </w:pPr>
            <w:r w:rsidRPr="008901D1">
              <w:rPr>
                <w:rFonts w:cs="Arial"/>
                <w:caps/>
                <w:sz w:val="20"/>
              </w:rPr>
              <w:t>Accepted</w:t>
            </w:r>
            <w:r w:rsidRPr="008901D1">
              <w:rPr>
                <w:rFonts w:cs="Arial"/>
                <w:sz w:val="20"/>
              </w:rPr>
              <w:t xml:space="preserve"> by the Fair  Work Ombudsman pursuant to section 715(2) of the </w:t>
            </w:r>
            <w:r w:rsidRPr="008901D1">
              <w:rPr>
                <w:rFonts w:cs="Arial"/>
                <w:i/>
                <w:sz w:val="20"/>
              </w:rPr>
              <w:t>Fair Work Act 2009</w:t>
            </w:r>
            <w:r w:rsidRPr="008901D1">
              <w:rPr>
                <w:rFonts w:cs="Arial"/>
                <w:sz w:val="20"/>
              </w:rPr>
              <w:t xml:space="preserve"> on:</w:t>
            </w:r>
          </w:p>
          <w:p w:rsidR="00EA0260" w:rsidRPr="008901D1" w:rsidRDefault="00EA0260" w:rsidP="006B66A0">
            <w:pPr>
              <w:keepNext/>
              <w:spacing w:after="240"/>
              <w:rPr>
                <w:rFonts w:cs="Arial"/>
                <w:sz w:val="20"/>
              </w:rPr>
            </w:pPr>
          </w:p>
        </w:tc>
      </w:tr>
      <w:tr w:rsidR="00EA0260" w:rsidRPr="008901D1" w:rsidTr="00EA0260">
        <w:trPr>
          <w:trHeight w:val="62"/>
        </w:trPr>
        <w:tc>
          <w:tcPr>
            <w:tcW w:w="4528" w:type="dxa"/>
            <w:tcBorders>
              <w:top w:val="single" w:sz="4" w:space="0" w:color="auto"/>
              <w:left w:val="nil"/>
              <w:bottom w:val="nil"/>
              <w:right w:val="nil"/>
            </w:tcBorders>
          </w:tcPr>
          <w:p w:rsidR="00EA0260" w:rsidRPr="008901D1" w:rsidRDefault="00EA0260" w:rsidP="008770F6">
            <w:pPr>
              <w:spacing w:after="240"/>
              <w:rPr>
                <w:rFonts w:cs="Arial"/>
                <w:sz w:val="20"/>
              </w:rPr>
            </w:pPr>
            <w:r w:rsidRPr="008901D1">
              <w:rPr>
                <w:rFonts w:cs="Arial"/>
                <w:sz w:val="20"/>
              </w:rPr>
              <w:t>FAIR WORK OMBUDSMAN</w:t>
            </w:r>
          </w:p>
        </w:tc>
        <w:tc>
          <w:tcPr>
            <w:tcW w:w="319" w:type="dxa"/>
            <w:tcBorders>
              <w:top w:val="nil"/>
              <w:left w:val="nil"/>
              <w:bottom w:val="nil"/>
              <w:right w:val="nil"/>
            </w:tcBorders>
          </w:tcPr>
          <w:p w:rsidR="00EA0260" w:rsidRPr="008901D1" w:rsidRDefault="00EA0260" w:rsidP="006B66A0">
            <w:pPr>
              <w:spacing w:after="240"/>
              <w:rPr>
                <w:rFonts w:cs="Arial"/>
                <w:sz w:val="20"/>
              </w:rPr>
            </w:pPr>
          </w:p>
        </w:tc>
        <w:tc>
          <w:tcPr>
            <w:tcW w:w="4439" w:type="dxa"/>
            <w:tcBorders>
              <w:top w:val="single" w:sz="4" w:space="0" w:color="auto"/>
              <w:left w:val="nil"/>
              <w:bottom w:val="nil"/>
              <w:right w:val="nil"/>
            </w:tcBorders>
          </w:tcPr>
          <w:p w:rsidR="00EA0260" w:rsidRPr="008901D1" w:rsidRDefault="006B66A0" w:rsidP="00DD1F01">
            <w:pPr>
              <w:spacing w:after="240"/>
              <w:rPr>
                <w:rFonts w:cs="Arial"/>
                <w:sz w:val="20"/>
              </w:rPr>
            </w:pPr>
            <w:r w:rsidRPr="008901D1">
              <w:rPr>
                <w:rFonts w:cs="Arial"/>
                <w:sz w:val="20"/>
              </w:rPr>
              <w:t>(</w:t>
            </w:r>
            <w:r w:rsidR="00DD1F01" w:rsidRPr="008901D1">
              <w:rPr>
                <w:rFonts w:cs="Arial"/>
                <w:sz w:val="20"/>
              </w:rPr>
              <w:t>Date</w:t>
            </w:r>
            <w:r w:rsidR="00EA0260" w:rsidRPr="008901D1">
              <w:rPr>
                <w:rFonts w:cs="Arial"/>
                <w:sz w:val="20"/>
              </w:rPr>
              <w:t>)</w:t>
            </w:r>
          </w:p>
        </w:tc>
      </w:tr>
      <w:tr w:rsidR="00EA0260" w:rsidRPr="008901D1" w:rsidTr="00EA0260">
        <w:tc>
          <w:tcPr>
            <w:tcW w:w="4528" w:type="dxa"/>
            <w:tcBorders>
              <w:top w:val="nil"/>
              <w:left w:val="nil"/>
              <w:bottom w:val="single" w:sz="4" w:space="0" w:color="auto"/>
              <w:right w:val="nil"/>
            </w:tcBorders>
          </w:tcPr>
          <w:p w:rsidR="00EA0260" w:rsidRPr="008901D1" w:rsidRDefault="00DD1F01" w:rsidP="006B66A0">
            <w:pPr>
              <w:spacing w:after="240"/>
              <w:rPr>
                <w:rFonts w:cs="Arial"/>
                <w:sz w:val="20"/>
              </w:rPr>
            </w:pPr>
            <w:r w:rsidRPr="008901D1">
              <w:rPr>
                <w:rFonts w:cs="Arial"/>
                <w:sz w:val="20"/>
              </w:rPr>
              <w:t>in the presence of:</w:t>
            </w:r>
          </w:p>
          <w:p w:rsidR="00DD1F01" w:rsidRPr="008901D1" w:rsidRDefault="00DD1F01" w:rsidP="006B66A0">
            <w:pPr>
              <w:spacing w:after="240"/>
              <w:rPr>
                <w:rFonts w:cs="Arial"/>
                <w:sz w:val="20"/>
              </w:rPr>
            </w:pPr>
          </w:p>
        </w:tc>
        <w:tc>
          <w:tcPr>
            <w:tcW w:w="319" w:type="dxa"/>
            <w:tcBorders>
              <w:top w:val="nil"/>
              <w:left w:val="nil"/>
              <w:bottom w:val="nil"/>
              <w:right w:val="nil"/>
            </w:tcBorders>
          </w:tcPr>
          <w:p w:rsidR="00EA0260" w:rsidRPr="008901D1" w:rsidRDefault="00EA0260" w:rsidP="006B66A0">
            <w:pPr>
              <w:spacing w:after="240"/>
              <w:rPr>
                <w:rFonts w:cs="Arial"/>
                <w:sz w:val="20"/>
              </w:rPr>
            </w:pPr>
          </w:p>
        </w:tc>
        <w:tc>
          <w:tcPr>
            <w:tcW w:w="4439" w:type="dxa"/>
            <w:tcBorders>
              <w:top w:val="nil"/>
              <w:left w:val="nil"/>
              <w:bottom w:val="single" w:sz="4" w:space="0" w:color="auto"/>
              <w:right w:val="nil"/>
            </w:tcBorders>
          </w:tcPr>
          <w:p w:rsidR="00EA0260" w:rsidRPr="008901D1" w:rsidRDefault="00EA0260" w:rsidP="006B66A0">
            <w:pPr>
              <w:spacing w:after="240"/>
              <w:rPr>
                <w:rFonts w:cs="Arial"/>
                <w:sz w:val="20"/>
              </w:rPr>
            </w:pPr>
          </w:p>
        </w:tc>
      </w:tr>
      <w:tr w:rsidR="00EA0260" w:rsidRPr="008901D1" w:rsidTr="00EA0260">
        <w:tc>
          <w:tcPr>
            <w:tcW w:w="4528" w:type="dxa"/>
            <w:tcBorders>
              <w:top w:val="single" w:sz="4" w:space="0" w:color="auto"/>
              <w:left w:val="nil"/>
              <w:bottom w:val="nil"/>
              <w:right w:val="nil"/>
            </w:tcBorders>
          </w:tcPr>
          <w:p w:rsidR="00EA0260" w:rsidRPr="008901D1" w:rsidRDefault="00EA0260" w:rsidP="00DD1F01">
            <w:pPr>
              <w:spacing w:after="240"/>
              <w:rPr>
                <w:rFonts w:cs="Arial"/>
                <w:sz w:val="20"/>
              </w:rPr>
            </w:pPr>
            <w:r w:rsidRPr="008901D1">
              <w:rPr>
                <w:rFonts w:cs="Arial"/>
                <w:sz w:val="20"/>
              </w:rPr>
              <w:t>(</w:t>
            </w:r>
            <w:r w:rsidR="00DD1F01" w:rsidRPr="008901D1">
              <w:rPr>
                <w:rFonts w:cs="Arial"/>
                <w:sz w:val="20"/>
              </w:rPr>
              <w:t>Signature of witness</w:t>
            </w:r>
            <w:r w:rsidRPr="008901D1">
              <w:rPr>
                <w:rFonts w:cs="Arial"/>
                <w:sz w:val="20"/>
              </w:rPr>
              <w:t>)</w:t>
            </w:r>
          </w:p>
        </w:tc>
        <w:tc>
          <w:tcPr>
            <w:tcW w:w="319" w:type="dxa"/>
            <w:tcBorders>
              <w:top w:val="nil"/>
              <w:left w:val="nil"/>
              <w:bottom w:val="nil"/>
              <w:right w:val="nil"/>
            </w:tcBorders>
          </w:tcPr>
          <w:p w:rsidR="00EA0260" w:rsidRPr="008901D1" w:rsidRDefault="00EA0260" w:rsidP="006B66A0">
            <w:pPr>
              <w:spacing w:after="240"/>
              <w:rPr>
                <w:rFonts w:cs="Arial"/>
                <w:sz w:val="20"/>
              </w:rPr>
            </w:pPr>
          </w:p>
        </w:tc>
        <w:tc>
          <w:tcPr>
            <w:tcW w:w="4439" w:type="dxa"/>
            <w:tcBorders>
              <w:top w:val="single" w:sz="4" w:space="0" w:color="auto"/>
              <w:left w:val="nil"/>
              <w:bottom w:val="nil"/>
              <w:right w:val="nil"/>
            </w:tcBorders>
          </w:tcPr>
          <w:p w:rsidR="00EA0260" w:rsidRPr="008901D1" w:rsidRDefault="00EA0260" w:rsidP="006B66A0">
            <w:pPr>
              <w:spacing w:after="240"/>
              <w:rPr>
                <w:rFonts w:cs="Arial"/>
                <w:sz w:val="20"/>
              </w:rPr>
            </w:pPr>
            <w:r w:rsidRPr="008901D1">
              <w:rPr>
                <w:rFonts w:cs="Arial"/>
                <w:sz w:val="20"/>
              </w:rPr>
              <w:t>(Name of Witness)</w:t>
            </w:r>
          </w:p>
          <w:p w:rsidR="00EA0260" w:rsidRPr="008901D1" w:rsidRDefault="00EA0260" w:rsidP="006B66A0">
            <w:pPr>
              <w:spacing w:after="240"/>
              <w:rPr>
                <w:rFonts w:cs="Arial"/>
                <w:sz w:val="20"/>
              </w:rPr>
            </w:pPr>
          </w:p>
          <w:p w:rsidR="00EA0260" w:rsidRPr="008901D1" w:rsidRDefault="00EA0260" w:rsidP="006B66A0">
            <w:pPr>
              <w:spacing w:after="240"/>
              <w:rPr>
                <w:rFonts w:cs="Arial"/>
                <w:sz w:val="20"/>
              </w:rPr>
            </w:pPr>
          </w:p>
        </w:tc>
      </w:tr>
      <w:bookmarkEnd w:id="6"/>
      <w:bookmarkEnd w:id="7"/>
      <w:bookmarkEnd w:id="8"/>
      <w:bookmarkEnd w:id="9"/>
      <w:bookmarkEnd w:id="10"/>
      <w:bookmarkEnd w:id="11"/>
      <w:bookmarkEnd w:id="12"/>
      <w:bookmarkEnd w:id="13"/>
      <w:bookmarkEnd w:id="14"/>
      <w:bookmarkEnd w:id="15"/>
      <w:bookmarkEnd w:id="16"/>
    </w:tbl>
    <w:p w:rsidR="005C5EA3" w:rsidRPr="008901D1" w:rsidRDefault="005C5EA3" w:rsidP="00FE1073">
      <w:pPr>
        <w:widowControl w:val="0"/>
        <w:spacing w:after="240"/>
        <w:jc w:val="both"/>
        <w:rPr>
          <w:rFonts w:cs="Arial"/>
          <w:b/>
          <w:sz w:val="20"/>
        </w:rPr>
      </w:pPr>
    </w:p>
    <w:p w:rsidR="000756F4" w:rsidRPr="008901D1" w:rsidRDefault="005C5EA3" w:rsidP="00FE1073">
      <w:pPr>
        <w:widowControl w:val="0"/>
        <w:spacing w:after="240"/>
        <w:jc w:val="both"/>
        <w:rPr>
          <w:rFonts w:cs="Arial"/>
          <w:b/>
          <w:sz w:val="20"/>
        </w:rPr>
      </w:pPr>
      <w:r w:rsidRPr="008901D1">
        <w:rPr>
          <w:rFonts w:cs="Arial"/>
          <w:b/>
          <w:sz w:val="20"/>
        </w:rPr>
        <w:br w:type="page"/>
      </w:r>
    </w:p>
    <w:p w:rsidR="005C5EA3" w:rsidRPr="008901D1" w:rsidRDefault="005C5EA3" w:rsidP="005C27ED">
      <w:pPr>
        <w:pStyle w:val="Heading2"/>
      </w:pPr>
      <w:r w:rsidRPr="008901D1">
        <w:lastRenderedPageBreak/>
        <w:t xml:space="preserve">Attachment </w:t>
      </w:r>
      <w:proofErr w:type="gramStart"/>
      <w:r w:rsidRPr="008901D1">
        <w:t>A</w:t>
      </w:r>
      <w:proofErr w:type="gramEnd"/>
      <w:r w:rsidR="000446F2" w:rsidRPr="008901D1">
        <w:t xml:space="preserve"> – </w:t>
      </w:r>
      <w:r w:rsidR="00B13CCD">
        <w:t xml:space="preserve">Letter of Apology </w:t>
      </w:r>
    </w:p>
    <w:p w:rsidR="000446F2" w:rsidRPr="00B13CCD" w:rsidRDefault="00B13CCD" w:rsidP="00FE1073">
      <w:pPr>
        <w:widowControl w:val="0"/>
        <w:spacing w:after="240"/>
        <w:jc w:val="both"/>
        <w:rPr>
          <w:rFonts w:cs="Arial"/>
          <w:b/>
          <w:sz w:val="20"/>
        </w:rPr>
      </w:pPr>
      <w:r w:rsidRPr="00B13CCD">
        <w:rPr>
          <w:rFonts w:cs="Arial"/>
          <w:b/>
          <w:sz w:val="20"/>
        </w:rPr>
        <w:t>FORM OF APOLOGY LETTER TO AFFECTED EMPLOYEES</w:t>
      </w:r>
    </w:p>
    <w:p w:rsidR="005C618D" w:rsidRDefault="005C618D" w:rsidP="00FE1073">
      <w:pPr>
        <w:widowControl w:val="0"/>
        <w:spacing w:after="240"/>
        <w:jc w:val="both"/>
        <w:rPr>
          <w:rFonts w:cs="Arial"/>
          <w:sz w:val="20"/>
        </w:rPr>
      </w:pPr>
      <w:r>
        <w:rPr>
          <w:rFonts w:cs="Arial"/>
          <w:sz w:val="20"/>
        </w:rPr>
        <w:t>Date</w:t>
      </w:r>
    </w:p>
    <w:p w:rsidR="005C618D" w:rsidRDefault="005C618D" w:rsidP="00FE1073">
      <w:pPr>
        <w:widowControl w:val="0"/>
        <w:spacing w:after="240"/>
        <w:jc w:val="both"/>
        <w:rPr>
          <w:rFonts w:cs="Arial"/>
          <w:sz w:val="20"/>
        </w:rPr>
      </w:pPr>
    </w:p>
    <w:p w:rsidR="005C618D" w:rsidRDefault="005C618D" w:rsidP="00FE1073">
      <w:pPr>
        <w:widowControl w:val="0"/>
        <w:spacing w:after="240"/>
        <w:jc w:val="both"/>
        <w:rPr>
          <w:rFonts w:cs="Arial"/>
          <w:sz w:val="20"/>
        </w:rPr>
      </w:pPr>
      <w:r>
        <w:rPr>
          <w:rFonts w:cs="Arial"/>
          <w:sz w:val="20"/>
        </w:rPr>
        <w:t>Employee Name and address</w:t>
      </w:r>
    </w:p>
    <w:p w:rsidR="005C618D" w:rsidRDefault="005C618D" w:rsidP="00FE1073">
      <w:pPr>
        <w:widowControl w:val="0"/>
        <w:spacing w:after="240"/>
        <w:jc w:val="both"/>
        <w:rPr>
          <w:rFonts w:cs="Arial"/>
          <w:sz w:val="20"/>
        </w:rPr>
      </w:pPr>
    </w:p>
    <w:p w:rsidR="005C618D" w:rsidRDefault="005C618D" w:rsidP="00FE1073">
      <w:pPr>
        <w:widowControl w:val="0"/>
        <w:spacing w:after="240"/>
        <w:jc w:val="both"/>
        <w:rPr>
          <w:rFonts w:cs="Arial"/>
          <w:sz w:val="20"/>
        </w:rPr>
      </w:pPr>
      <w:r>
        <w:rPr>
          <w:rFonts w:cs="Arial"/>
          <w:sz w:val="20"/>
        </w:rPr>
        <w:t>Dear ______</w:t>
      </w:r>
    </w:p>
    <w:p w:rsidR="005C618D" w:rsidRDefault="005C618D" w:rsidP="005C618D">
      <w:pPr>
        <w:widowControl w:val="0"/>
        <w:spacing w:after="240"/>
        <w:rPr>
          <w:rFonts w:cs="Arial"/>
          <w:sz w:val="20"/>
        </w:rPr>
      </w:pPr>
      <w:r>
        <w:rPr>
          <w:rFonts w:cs="Arial"/>
          <w:sz w:val="20"/>
        </w:rPr>
        <w:t xml:space="preserve">The purpose of this letter is to apologise on behalf of </w:t>
      </w:r>
      <w:r w:rsidR="00976B8A">
        <w:rPr>
          <w:rFonts w:cs="Arial"/>
          <w:sz w:val="20"/>
        </w:rPr>
        <w:t>CAB Catering</w:t>
      </w:r>
      <w:r>
        <w:rPr>
          <w:rFonts w:cs="Arial"/>
          <w:sz w:val="20"/>
        </w:rPr>
        <w:t xml:space="preserve"> Pty</w:t>
      </w:r>
      <w:r w:rsidR="00976B8A">
        <w:rPr>
          <w:rFonts w:cs="Arial"/>
          <w:sz w:val="20"/>
        </w:rPr>
        <w:t>.</w:t>
      </w:r>
      <w:r>
        <w:rPr>
          <w:rFonts w:cs="Arial"/>
          <w:sz w:val="20"/>
        </w:rPr>
        <w:t xml:space="preserve"> Ltd</w:t>
      </w:r>
      <w:r w:rsidR="00976B8A">
        <w:rPr>
          <w:rFonts w:cs="Arial"/>
          <w:sz w:val="20"/>
        </w:rPr>
        <w:t>.</w:t>
      </w:r>
      <w:r>
        <w:rPr>
          <w:rFonts w:cs="Arial"/>
          <w:sz w:val="20"/>
        </w:rPr>
        <w:t xml:space="preserve"> (</w:t>
      </w:r>
      <w:r w:rsidR="00976B8A">
        <w:rPr>
          <w:rFonts w:cs="Arial"/>
          <w:sz w:val="20"/>
        </w:rPr>
        <w:t>CAB</w:t>
      </w:r>
      <w:r>
        <w:rPr>
          <w:rFonts w:cs="Arial"/>
          <w:sz w:val="20"/>
        </w:rPr>
        <w:t xml:space="preserve">) for non-compliance with Commonwealth of Australia </w:t>
      </w:r>
      <w:r w:rsidR="002C6678">
        <w:rPr>
          <w:rFonts w:cs="Arial"/>
          <w:sz w:val="20"/>
        </w:rPr>
        <w:t>W</w:t>
      </w:r>
      <w:r>
        <w:rPr>
          <w:rFonts w:cs="Arial"/>
          <w:sz w:val="20"/>
        </w:rPr>
        <w:t>orkplace</w:t>
      </w:r>
      <w:r w:rsidR="002C6678">
        <w:rPr>
          <w:rFonts w:cs="Arial"/>
          <w:sz w:val="20"/>
        </w:rPr>
        <w:t xml:space="preserve"> R</w:t>
      </w:r>
      <w:r>
        <w:rPr>
          <w:rFonts w:cs="Arial"/>
          <w:sz w:val="20"/>
        </w:rPr>
        <w:t xml:space="preserve">elations </w:t>
      </w:r>
      <w:r w:rsidR="002C6678">
        <w:rPr>
          <w:rFonts w:cs="Arial"/>
          <w:sz w:val="20"/>
        </w:rPr>
        <w:t>L</w:t>
      </w:r>
      <w:r>
        <w:rPr>
          <w:rFonts w:cs="Arial"/>
          <w:sz w:val="20"/>
        </w:rPr>
        <w:t xml:space="preserve">aws.  A recent investigation conducted by the Office of the Fair Work Ombudsman (FWO) determined that </w:t>
      </w:r>
      <w:r w:rsidR="00976B8A">
        <w:rPr>
          <w:rFonts w:cs="Arial"/>
          <w:sz w:val="20"/>
        </w:rPr>
        <w:t xml:space="preserve">CAB </w:t>
      </w:r>
      <w:r>
        <w:rPr>
          <w:rFonts w:cs="Arial"/>
          <w:sz w:val="20"/>
        </w:rPr>
        <w:t xml:space="preserve">had contravened the Fair Work Act 2009 (FW Act) by failing to pay its employees the following entitlements under </w:t>
      </w:r>
      <w:r w:rsidR="005E0DFC">
        <w:rPr>
          <w:rFonts w:cs="Arial"/>
          <w:sz w:val="20"/>
        </w:rPr>
        <w:t xml:space="preserve">the </w:t>
      </w:r>
      <w:r w:rsidR="00976B8A">
        <w:rPr>
          <w:rFonts w:cs="Arial"/>
          <w:sz w:val="20"/>
        </w:rPr>
        <w:t>Fast Food Industry</w:t>
      </w:r>
      <w:r>
        <w:rPr>
          <w:rFonts w:cs="Arial"/>
          <w:sz w:val="20"/>
        </w:rPr>
        <w:t xml:space="preserve"> Award 2010 (the </w:t>
      </w:r>
      <w:r w:rsidR="00976B8A">
        <w:rPr>
          <w:rFonts w:cs="Arial"/>
          <w:sz w:val="20"/>
        </w:rPr>
        <w:t>Fast Food</w:t>
      </w:r>
      <w:r>
        <w:rPr>
          <w:rFonts w:cs="Arial"/>
          <w:sz w:val="20"/>
        </w:rPr>
        <w:t xml:space="preserve"> Award):</w:t>
      </w:r>
    </w:p>
    <w:p w:rsidR="005C618D" w:rsidRDefault="005C618D" w:rsidP="005B7919">
      <w:pPr>
        <w:widowControl w:val="0"/>
        <w:numPr>
          <w:ilvl w:val="0"/>
          <w:numId w:val="4"/>
        </w:numPr>
        <w:spacing w:after="240"/>
        <w:rPr>
          <w:rFonts w:cs="Arial"/>
          <w:sz w:val="20"/>
        </w:rPr>
      </w:pPr>
      <w:r>
        <w:rPr>
          <w:rFonts w:cs="Arial"/>
          <w:sz w:val="20"/>
        </w:rPr>
        <w:t>minimum rates of pay;</w:t>
      </w:r>
    </w:p>
    <w:p w:rsidR="005C618D" w:rsidRDefault="00976B8A" w:rsidP="005B7919">
      <w:pPr>
        <w:widowControl w:val="0"/>
        <w:numPr>
          <w:ilvl w:val="0"/>
          <w:numId w:val="4"/>
        </w:numPr>
        <w:spacing w:after="240"/>
        <w:rPr>
          <w:rFonts w:cs="Arial"/>
          <w:sz w:val="20"/>
        </w:rPr>
      </w:pPr>
      <w:r>
        <w:rPr>
          <w:rFonts w:cs="Arial"/>
          <w:sz w:val="20"/>
        </w:rPr>
        <w:t>overtime in excess of written agreed pattern of hours</w:t>
      </w:r>
      <w:r w:rsidR="005C618D">
        <w:rPr>
          <w:rFonts w:cs="Arial"/>
          <w:sz w:val="20"/>
        </w:rPr>
        <w:t>;</w:t>
      </w:r>
    </w:p>
    <w:p w:rsidR="00F70595" w:rsidRDefault="00F70595" w:rsidP="005B7919">
      <w:pPr>
        <w:widowControl w:val="0"/>
        <w:numPr>
          <w:ilvl w:val="0"/>
          <w:numId w:val="4"/>
        </w:numPr>
        <w:spacing w:after="240"/>
        <w:rPr>
          <w:rFonts w:cs="Arial"/>
          <w:sz w:val="20"/>
        </w:rPr>
      </w:pPr>
      <w:r>
        <w:rPr>
          <w:rFonts w:cs="Arial"/>
          <w:sz w:val="20"/>
        </w:rPr>
        <w:t>annual leave</w:t>
      </w:r>
    </w:p>
    <w:p w:rsidR="005C618D" w:rsidRDefault="005C618D" w:rsidP="005C618D">
      <w:pPr>
        <w:widowControl w:val="0"/>
        <w:spacing w:after="240"/>
        <w:rPr>
          <w:rFonts w:cs="Arial"/>
          <w:sz w:val="20"/>
        </w:rPr>
      </w:pPr>
      <w:r>
        <w:rPr>
          <w:rFonts w:cs="Arial"/>
          <w:sz w:val="20"/>
        </w:rPr>
        <w:t xml:space="preserve">Regrettably, the investigation determined that you were affected by the above contraventions.  </w:t>
      </w:r>
      <w:r w:rsidR="00976B8A">
        <w:rPr>
          <w:rFonts w:cs="Arial"/>
          <w:sz w:val="20"/>
        </w:rPr>
        <w:t xml:space="preserve">CAB </w:t>
      </w:r>
      <w:r>
        <w:rPr>
          <w:rFonts w:cs="Arial"/>
          <w:sz w:val="20"/>
        </w:rPr>
        <w:t>is taking steps to remedy the contraventions, including by rectifying $____ that you have been underpaid.</w:t>
      </w:r>
    </w:p>
    <w:p w:rsidR="005C618D" w:rsidRDefault="005C618D" w:rsidP="005C618D">
      <w:pPr>
        <w:widowControl w:val="0"/>
        <w:spacing w:after="240"/>
        <w:rPr>
          <w:rFonts w:cs="Arial"/>
          <w:sz w:val="20"/>
        </w:rPr>
      </w:pPr>
      <w:r>
        <w:rPr>
          <w:rFonts w:cs="Arial"/>
          <w:sz w:val="20"/>
        </w:rPr>
        <w:t>You will/have receive/d this payment on (date) and will be provided with payment advice (payslip) regarding the payment.</w:t>
      </w:r>
    </w:p>
    <w:p w:rsidR="00F70595" w:rsidRDefault="00F70595" w:rsidP="005C618D">
      <w:pPr>
        <w:widowControl w:val="0"/>
        <w:spacing w:after="240"/>
        <w:rPr>
          <w:rFonts w:cs="Arial"/>
          <w:sz w:val="20"/>
        </w:rPr>
      </w:pPr>
      <w:r>
        <w:rPr>
          <w:rFonts w:cs="Arial"/>
          <w:sz w:val="20"/>
        </w:rPr>
        <w:t>With regard to your annual leave entitlement, CAB will cease the practice of paying you your accrued annual leave entitlement each school holiday period. Instead you and CAB will</w:t>
      </w:r>
      <w:r w:rsidRPr="00F70595">
        <w:rPr>
          <w:rFonts w:cs="Arial"/>
          <w:sz w:val="20"/>
        </w:rPr>
        <w:t xml:space="preserve"> agree when and for how long</w:t>
      </w:r>
      <w:r>
        <w:rPr>
          <w:rFonts w:cs="Arial"/>
          <w:sz w:val="20"/>
        </w:rPr>
        <w:t xml:space="preserve"> paid annual leave will be taken.</w:t>
      </w:r>
    </w:p>
    <w:p w:rsidR="005C618D" w:rsidRDefault="00976B8A" w:rsidP="005C618D">
      <w:pPr>
        <w:widowControl w:val="0"/>
        <w:spacing w:after="240"/>
        <w:rPr>
          <w:rFonts w:cs="Arial"/>
          <w:sz w:val="20"/>
        </w:rPr>
      </w:pPr>
      <w:r>
        <w:rPr>
          <w:rFonts w:cs="Arial"/>
          <w:sz w:val="20"/>
        </w:rPr>
        <w:t xml:space="preserve">CAB </w:t>
      </w:r>
      <w:r w:rsidR="005C618D">
        <w:rPr>
          <w:rFonts w:cs="Arial"/>
          <w:sz w:val="20"/>
        </w:rPr>
        <w:t xml:space="preserve">has formally admitted to the FWO that it did not comply with its obligations under Commonwealth of Australia </w:t>
      </w:r>
      <w:r w:rsidR="002C6678">
        <w:rPr>
          <w:rFonts w:cs="Arial"/>
          <w:sz w:val="20"/>
        </w:rPr>
        <w:t>W</w:t>
      </w:r>
      <w:r w:rsidR="005C618D">
        <w:rPr>
          <w:rFonts w:cs="Arial"/>
          <w:sz w:val="20"/>
        </w:rPr>
        <w:t xml:space="preserve">orkplace </w:t>
      </w:r>
      <w:r w:rsidR="002C6678">
        <w:rPr>
          <w:rFonts w:cs="Arial"/>
          <w:sz w:val="20"/>
        </w:rPr>
        <w:t>R</w:t>
      </w:r>
      <w:r w:rsidR="005C618D">
        <w:rPr>
          <w:rFonts w:cs="Arial"/>
          <w:sz w:val="20"/>
        </w:rPr>
        <w:t xml:space="preserve">elations </w:t>
      </w:r>
      <w:r w:rsidR="002C6678">
        <w:rPr>
          <w:rFonts w:cs="Arial"/>
          <w:sz w:val="20"/>
        </w:rPr>
        <w:t>L</w:t>
      </w:r>
      <w:r w:rsidR="005C618D">
        <w:rPr>
          <w:rFonts w:cs="Arial"/>
          <w:sz w:val="20"/>
        </w:rPr>
        <w:t xml:space="preserve">aws and have entered into an Enforceable Undertaking under the FW Act with the FWO, a copy of which is available from the FWO website at </w:t>
      </w:r>
      <w:hyperlink r:id="rId11" w:tooltip="Fair Work Ombudsman website" w:history="1">
        <w:r w:rsidR="005C618D" w:rsidRPr="00212241">
          <w:rPr>
            <w:rStyle w:val="Hyperlink"/>
            <w:rFonts w:cs="Arial"/>
            <w:sz w:val="20"/>
          </w:rPr>
          <w:t>www.fairwork.gov.au</w:t>
        </w:r>
      </w:hyperlink>
      <w:r w:rsidR="005C618D">
        <w:rPr>
          <w:rFonts w:cs="Arial"/>
          <w:sz w:val="20"/>
        </w:rPr>
        <w:t>.</w:t>
      </w:r>
    </w:p>
    <w:p w:rsidR="005C618D" w:rsidRDefault="005C618D" w:rsidP="005C618D">
      <w:pPr>
        <w:widowControl w:val="0"/>
        <w:spacing w:after="240"/>
        <w:rPr>
          <w:rFonts w:cs="Arial"/>
          <w:sz w:val="20"/>
        </w:rPr>
      </w:pPr>
      <w:r>
        <w:rPr>
          <w:rFonts w:cs="Arial"/>
          <w:sz w:val="20"/>
        </w:rPr>
        <w:t>As part of the Enforceable Undertaking</w:t>
      </w:r>
      <w:r w:rsidR="0041213F">
        <w:rPr>
          <w:rFonts w:cs="Arial"/>
          <w:sz w:val="20"/>
        </w:rPr>
        <w:t>,</w:t>
      </w:r>
      <w:r>
        <w:rPr>
          <w:rFonts w:cs="Arial"/>
          <w:sz w:val="20"/>
        </w:rPr>
        <w:t xml:space="preserve"> </w:t>
      </w:r>
      <w:r w:rsidR="00976B8A">
        <w:rPr>
          <w:rFonts w:cs="Arial"/>
          <w:sz w:val="20"/>
        </w:rPr>
        <w:t xml:space="preserve">CAB </w:t>
      </w:r>
      <w:r>
        <w:rPr>
          <w:rFonts w:cs="Arial"/>
          <w:sz w:val="20"/>
        </w:rPr>
        <w:t xml:space="preserve">has committed to a number of measures to ensure future compliance with </w:t>
      </w:r>
      <w:proofErr w:type="gramStart"/>
      <w:r>
        <w:rPr>
          <w:rFonts w:cs="Arial"/>
          <w:sz w:val="20"/>
        </w:rPr>
        <w:t xml:space="preserve">Commonwealth of Australia </w:t>
      </w:r>
      <w:r w:rsidR="002C6678">
        <w:rPr>
          <w:rFonts w:cs="Arial"/>
          <w:sz w:val="20"/>
        </w:rPr>
        <w:t>W</w:t>
      </w:r>
      <w:r>
        <w:rPr>
          <w:rFonts w:cs="Arial"/>
          <w:sz w:val="20"/>
        </w:rPr>
        <w:t xml:space="preserve">orkplace </w:t>
      </w:r>
      <w:r w:rsidR="002C6678">
        <w:rPr>
          <w:rFonts w:cs="Arial"/>
          <w:sz w:val="20"/>
        </w:rPr>
        <w:t>R</w:t>
      </w:r>
      <w:r>
        <w:rPr>
          <w:rFonts w:cs="Arial"/>
          <w:sz w:val="20"/>
        </w:rPr>
        <w:t>elations</w:t>
      </w:r>
      <w:proofErr w:type="gramEnd"/>
      <w:r>
        <w:rPr>
          <w:rFonts w:cs="Arial"/>
          <w:sz w:val="20"/>
        </w:rPr>
        <w:t xml:space="preserve"> laws.  </w:t>
      </w:r>
    </w:p>
    <w:p w:rsidR="005C618D" w:rsidRDefault="00976B8A" w:rsidP="005C618D">
      <w:pPr>
        <w:widowControl w:val="0"/>
        <w:spacing w:after="240"/>
        <w:rPr>
          <w:rFonts w:cs="Arial"/>
          <w:sz w:val="20"/>
        </w:rPr>
      </w:pPr>
      <w:r>
        <w:rPr>
          <w:rFonts w:cs="Arial"/>
          <w:sz w:val="20"/>
        </w:rPr>
        <w:t xml:space="preserve">CAB </w:t>
      </w:r>
      <w:r w:rsidR="005C618D">
        <w:rPr>
          <w:rFonts w:cs="Arial"/>
          <w:sz w:val="20"/>
        </w:rPr>
        <w:t>expresses its sincere regret and apologises to you for failing to comply with our lawful obligations.</w:t>
      </w:r>
    </w:p>
    <w:p w:rsidR="005C618D" w:rsidRDefault="005C618D" w:rsidP="005C618D">
      <w:pPr>
        <w:widowControl w:val="0"/>
        <w:spacing w:after="240"/>
        <w:rPr>
          <w:rFonts w:cs="Arial"/>
          <w:sz w:val="20"/>
        </w:rPr>
      </w:pPr>
      <w:r>
        <w:rPr>
          <w:rFonts w:cs="Arial"/>
          <w:sz w:val="20"/>
        </w:rPr>
        <w:t xml:space="preserve">Should you have any questions, please contact </w:t>
      </w:r>
      <w:r w:rsidR="00976B8A">
        <w:rPr>
          <w:rFonts w:cs="Arial"/>
          <w:sz w:val="20"/>
        </w:rPr>
        <w:t>Michael Barlow</w:t>
      </w:r>
      <w:r>
        <w:rPr>
          <w:rFonts w:cs="Arial"/>
          <w:sz w:val="20"/>
        </w:rPr>
        <w:t>, Manager on _______.</w:t>
      </w:r>
    </w:p>
    <w:p w:rsidR="005C618D" w:rsidRDefault="005C618D" w:rsidP="005C618D">
      <w:pPr>
        <w:widowControl w:val="0"/>
        <w:spacing w:after="240"/>
        <w:rPr>
          <w:rFonts w:cs="Arial"/>
          <w:sz w:val="20"/>
        </w:rPr>
      </w:pPr>
      <w:r>
        <w:rPr>
          <w:rFonts w:cs="Arial"/>
          <w:sz w:val="20"/>
        </w:rPr>
        <w:t>Yours sincerely</w:t>
      </w:r>
    </w:p>
    <w:p w:rsidR="005C618D" w:rsidRDefault="005C618D" w:rsidP="005C618D">
      <w:pPr>
        <w:widowControl w:val="0"/>
        <w:spacing w:after="240"/>
        <w:rPr>
          <w:rFonts w:cs="Arial"/>
          <w:sz w:val="20"/>
        </w:rPr>
      </w:pPr>
    </w:p>
    <w:p w:rsidR="005C618D" w:rsidRDefault="00976B8A" w:rsidP="005C618D">
      <w:pPr>
        <w:widowControl w:val="0"/>
        <w:spacing w:after="240"/>
        <w:rPr>
          <w:rFonts w:cs="Arial"/>
          <w:sz w:val="20"/>
        </w:rPr>
      </w:pPr>
      <w:proofErr w:type="gramStart"/>
      <w:r>
        <w:rPr>
          <w:rFonts w:cs="Arial"/>
          <w:sz w:val="20"/>
        </w:rPr>
        <w:t>CAB Catering</w:t>
      </w:r>
      <w:r w:rsidR="005C618D">
        <w:rPr>
          <w:rFonts w:cs="Arial"/>
          <w:sz w:val="20"/>
        </w:rPr>
        <w:t xml:space="preserve"> Pty</w:t>
      </w:r>
      <w:r>
        <w:rPr>
          <w:rFonts w:cs="Arial"/>
          <w:sz w:val="20"/>
        </w:rPr>
        <w:t>.</w:t>
      </w:r>
      <w:r w:rsidR="005C618D">
        <w:rPr>
          <w:rFonts w:cs="Arial"/>
          <w:sz w:val="20"/>
        </w:rPr>
        <w:t xml:space="preserve"> Ltd</w:t>
      </w:r>
      <w:r>
        <w:rPr>
          <w:rFonts w:cs="Arial"/>
          <w:sz w:val="20"/>
        </w:rPr>
        <w:t>.</w:t>
      </w:r>
      <w:proofErr w:type="gramEnd"/>
    </w:p>
    <w:p w:rsidR="005B7919" w:rsidRPr="008901D1" w:rsidRDefault="005B7919" w:rsidP="005C27ED">
      <w:pPr>
        <w:pStyle w:val="Heading2"/>
      </w:pPr>
      <w:r>
        <w:br w:type="page"/>
      </w:r>
      <w:r>
        <w:lastRenderedPageBreak/>
        <w:t>Attachment B</w:t>
      </w:r>
      <w:r w:rsidRPr="008901D1">
        <w:t xml:space="preserve"> </w:t>
      </w:r>
    </w:p>
    <w:p w:rsidR="005B7919" w:rsidRPr="00B13CCD" w:rsidRDefault="005B7919" w:rsidP="00F70595">
      <w:pPr>
        <w:widowControl w:val="0"/>
        <w:spacing w:after="240"/>
        <w:jc w:val="both"/>
        <w:rPr>
          <w:rFonts w:cs="Arial"/>
          <w:b/>
          <w:sz w:val="20"/>
        </w:rPr>
      </w:pPr>
      <w:r>
        <w:rPr>
          <w:rFonts w:cs="Arial"/>
          <w:b/>
          <w:sz w:val="20"/>
        </w:rPr>
        <w:t>TRAINING RESOURCES UTILISED FROM THE FAIR WORK OMBUDSMAN WEBSITE</w:t>
      </w:r>
    </w:p>
    <w:p w:rsidR="005B7919" w:rsidRDefault="005B7919" w:rsidP="00F70595">
      <w:pPr>
        <w:widowControl w:val="0"/>
        <w:spacing w:after="240"/>
        <w:jc w:val="both"/>
        <w:rPr>
          <w:rFonts w:cs="Arial"/>
          <w:sz w:val="20"/>
        </w:rPr>
      </w:pPr>
    </w:p>
    <w:p w:rsidR="000446F2" w:rsidRDefault="005B7919" w:rsidP="00F70595">
      <w:pPr>
        <w:widowControl w:val="0"/>
        <w:spacing w:after="240"/>
        <w:jc w:val="both"/>
        <w:rPr>
          <w:rFonts w:cs="Arial"/>
          <w:sz w:val="20"/>
        </w:rPr>
      </w:pPr>
      <w:r>
        <w:rPr>
          <w:rFonts w:cs="Arial"/>
          <w:sz w:val="20"/>
        </w:rPr>
        <w:t>I, _____________ have undertaken the following tools:</w:t>
      </w:r>
    </w:p>
    <w:p w:rsidR="00F70595" w:rsidRDefault="00F70595" w:rsidP="00F70595">
      <w:pPr>
        <w:widowControl w:val="0"/>
        <w:spacing w:after="240"/>
        <w:jc w:val="both"/>
        <w:rPr>
          <w:rFonts w:cs="Arial"/>
          <w:b/>
          <w:sz w:val="20"/>
        </w:rPr>
      </w:pPr>
    </w:p>
    <w:p w:rsidR="005B7919" w:rsidRDefault="005B7919" w:rsidP="00F70595">
      <w:pPr>
        <w:widowControl w:val="0"/>
        <w:spacing w:after="240"/>
        <w:jc w:val="both"/>
        <w:rPr>
          <w:rFonts w:cs="Arial"/>
          <w:b/>
          <w:sz w:val="20"/>
        </w:rPr>
      </w:pPr>
      <w:r w:rsidRPr="005B7919">
        <w:rPr>
          <w:rFonts w:cs="Arial"/>
          <w:b/>
          <w:sz w:val="20"/>
        </w:rPr>
        <w:t>Completed online courses</w:t>
      </w:r>
      <w:r>
        <w:rPr>
          <w:rFonts w:cs="Arial"/>
          <w:b/>
          <w:sz w:val="20"/>
        </w:rPr>
        <w:t>*</w:t>
      </w:r>
      <w:r w:rsidRPr="005B7919">
        <w:rPr>
          <w:rFonts w:cs="Arial"/>
          <w:b/>
          <w:sz w:val="20"/>
        </w:rPr>
        <w:t xml:space="preserve"> including:</w:t>
      </w:r>
    </w:p>
    <w:p w:rsidR="005B7919" w:rsidRPr="005B7919" w:rsidRDefault="005B7919" w:rsidP="00F70595">
      <w:pPr>
        <w:widowControl w:val="0"/>
        <w:numPr>
          <w:ilvl w:val="0"/>
          <w:numId w:val="6"/>
        </w:numPr>
        <w:spacing w:after="240"/>
        <w:ind w:left="426"/>
        <w:jc w:val="both"/>
        <w:rPr>
          <w:rFonts w:cs="Arial"/>
          <w:b/>
          <w:sz w:val="20"/>
        </w:rPr>
      </w:pPr>
      <w:r>
        <w:rPr>
          <w:rFonts w:cs="Arial"/>
          <w:sz w:val="20"/>
        </w:rPr>
        <w:t xml:space="preserve">Difficult conversations in the workplace – manager course </w:t>
      </w:r>
      <w:r>
        <w:rPr>
          <w:rFonts w:cs="Arial"/>
          <w:sz w:val="20"/>
        </w:rPr>
        <w:tab/>
        <w:t>date completed: ______________</w:t>
      </w:r>
    </w:p>
    <w:p w:rsidR="005B7919" w:rsidRPr="005B7919" w:rsidRDefault="005B7919" w:rsidP="00AE3A60">
      <w:pPr>
        <w:widowControl w:val="0"/>
        <w:numPr>
          <w:ilvl w:val="0"/>
          <w:numId w:val="6"/>
        </w:numPr>
        <w:spacing w:after="240"/>
        <w:ind w:left="425" w:hanging="357"/>
        <w:jc w:val="both"/>
        <w:rPr>
          <w:rFonts w:cs="Arial"/>
          <w:b/>
          <w:sz w:val="20"/>
        </w:rPr>
      </w:pPr>
      <w:r>
        <w:rPr>
          <w:rFonts w:cs="Arial"/>
          <w:sz w:val="20"/>
        </w:rPr>
        <w:t>Hiring employees</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date completed: ______________</w:t>
      </w:r>
    </w:p>
    <w:p w:rsidR="005B7919" w:rsidRPr="005B7919" w:rsidRDefault="005B7919" w:rsidP="00F70595">
      <w:pPr>
        <w:widowControl w:val="0"/>
        <w:numPr>
          <w:ilvl w:val="0"/>
          <w:numId w:val="6"/>
        </w:numPr>
        <w:spacing w:after="240"/>
        <w:ind w:left="426"/>
        <w:jc w:val="both"/>
        <w:rPr>
          <w:rFonts w:cs="Arial"/>
          <w:b/>
          <w:sz w:val="20"/>
        </w:rPr>
      </w:pPr>
      <w:r>
        <w:rPr>
          <w:rFonts w:cs="Arial"/>
          <w:sz w:val="20"/>
        </w:rPr>
        <w:t>Managing performance</w:t>
      </w:r>
      <w:r>
        <w:rPr>
          <w:rFonts w:cs="Arial"/>
          <w:sz w:val="20"/>
        </w:rPr>
        <w:tab/>
      </w:r>
      <w:r>
        <w:rPr>
          <w:rFonts w:cs="Arial"/>
          <w:sz w:val="20"/>
        </w:rPr>
        <w:tab/>
      </w:r>
      <w:r>
        <w:rPr>
          <w:rFonts w:cs="Arial"/>
          <w:sz w:val="20"/>
        </w:rPr>
        <w:tab/>
      </w:r>
      <w:r>
        <w:rPr>
          <w:rFonts w:cs="Arial"/>
          <w:sz w:val="20"/>
        </w:rPr>
        <w:tab/>
      </w:r>
      <w:r>
        <w:rPr>
          <w:rFonts w:cs="Arial"/>
          <w:sz w:val="20"/>
        </w:rPr>
        <w:tab/>
        <w:t>date completed: ______________</w:t>
      </w:r>
    </w:p>
    <w:p w:rsidR="005B7919" w:rsidRPr="005B7919" w:rsidRDefault="005B7919" w:rsidP="00F70595">
      <w:pPr>
        <w:widowControl w:val="0"/>
        <w:spacing w:after="240"/>
        <w:ind w:left="66"/>
        <w:jc w:val="both"/>
        <w:rPr>
          <w:rFonts w:cs="Arial"/>
          <w:i/>
          <w:sz w:val="20"/>
        </w:rPr>
      </w:pPr>
      <w:r>
        <w:rPr>
          <w:rFonts w:cs="Arial"/>
          <w:i/>
          <w:sz w:val="20"/>
        </w:rPr>
        <w:t>* Please provide printout of the Statement/Certificate of Attainment for each course completed</w:t>
      </w:r>
    </w:p>
    <w:p w:rsidR="005B7919" w:rsidRDefault="005B7919" w:rsidP="00F70595">
      <w:pPr>
        <w:widowControl w:val="0"/>
        <w:spacing w:after="240"/>
        <w:jc w:val="both"/>
        <w:rPr>
          <w:rFonts w:cs="Arial"/>
          <w:b/>
          <w:sz w:val="20"/>
        </w:rPr>
      </w:pPr>
    </w:p>
    <w:p w:rsidR="005B7919" w:rsidRPr="005B7919" w:rsidRDefault="005B7919" w:rsidP="00F70595">
      <w:pPr>
        <w:widowControl w:val="0"/>
        <w:spacing w:after="240"/>
        <w:jc w:val="both"/>
        <w:rPr>
          <w:rFonts w:cs="Arial"/>
          <w:b/>
          <w:sz w:val="20"/>
        </w:rPr>
      </w:pPr>
      <w:r>
        <w:rPr>
          <w:rFonts w:cs="Arial"/>
          <w:b/>
          <w:sz w:val="20"/>
        </w:rPr>
        <w:t xml:space="preserve">Viewed </w:t>
      </w:r>
      <w:r w:rsidRPr="005B7919">
        <w:rPr>
          <w:rFonts w:cs="Arial"/>
          <w:b/>
          <w:sz w:val="20"/>
        </w:rPr>
        <w:t>Videos</w:t>
      </w:r>
      <w:r>
        <w:rPr>
          <w:rFonts w:cs="Arial"/>
          <w:b/>
          <w:sz w:val="20"/>
        </w:rPr>
        <w:t xml:space="preserve"> including</w:t>
      </w:r>
      <w:r w:rsidRPr="005B7919">
        <w:rPr>
          <w:rFonts w:cs="Arial"/>
          <w:b/>
          <w:sz w:val="20"/>
        </w:rPr>
        <w:t>:</w:t>
      </w:r>
    </w:p>
    <w:p w:rsidR="005B7919" w:rsidRDefault="005B7919" w:rsidP="00F70595">
      <w:pPr>
        <w:widowControl w:val="0"/>
        <w:numPr>
          <w:ilvl w:val="0"/>
          <w:numId w:val="7"/>
        </w:numPr>
        <w:spacing w:after="240"/>
        <w:ind w:left="426"/>
        <w:jc w:val="both"/>
        <w:rPr>
          <w:rFonts w:cs="Arial"/>
          <w:sz w:val="20"/>
        </w:rPr>
      </w:pPr>
      <w:r>
        <w:rPr>
          <w:rFonts w:cs="Arial"/>
          <w:sz w:val="20"/>
        </w:rPr>
        <w:t>Welcome to fairwork.gov.au</w:t>
      </w:r>
      <w:r>
        <w:rPr>
          <w:rFonts w:cs="Arial"/>
          <w:sz w:val="20"/>
        </w:rPr>
        <w:tab/>
      </w:r>
      <w:r>
        <w:rPr>
          <w:rFonts w:cs="Arial"/>
          <w:sz w:val="20"/>
        </w:rPr>
        <w:tab/>
      </w:r>
      <w:r>
        <w:rPr>
          <w:rFonts w:cs="Arial"/>
          <w:sz w:val="20"/>
        </w:rPr>
        <w:tab/>
      </w:r>
      <w:r>
        <w:rPr>
          <w:rFonts w:cs="Arial"/>
          <w:sz w:val="20"/>
        </w:rPr>
        <w:tab/>
        <w:t>date completed: ______________</w:t>
      </w:r>
    </w:p>
    <w:p w:rsidR="005B7919" w:rsidRDefault="005B7919" w:rsidP="00F70595">
      <w:pPr>
        <w:widowControl w:val="0"/>
        <w:numPr>
          <w:ilvl w:val="0"/>
          <w:numId w:val="7"/>
        </w:numPr>
        <w:spacing w:after="240"/>
        <w:ind w:left="426"/>
        <w:jc w:val="both"/>
        <w:rPr>
          <w:rFonts w:cs="Arial"/>
          <w:sz w:val="20"/>
        </w:rPr>
      </w:pPr>
      <w:r w:rsidRPr="005B7919">
        <w:rPr>
          <w:rFonts w:cs="Arial"/>
          <w:sz w:val="20"/>
        </w:rPr>
        <w:t>Finding information for your industry</w:t>
      </w:r>
      <w:r w:rsidRPr="005B7919">
        <w:rPr>
          <w:rFonts w:cs="Arial"/>
          <w:sz w:val="20"/>
        </w:rPr>
        <w:tab/>
      </w:r>
      <w:r w:rsidRPr="005B7919">
        <w:rPr>
          <w:rFonts w:cs="Arial"/>
          <w:sz w:val="20"/>
        </w:rPr>
        <w:tab/>
      </w:r>
      <w:r w:rsidRPr="005B7919">
        <w:rPr>
          <w:rFonts w:cs="Arial"/>
          <w:sz w:val="20"/>
        </w:rPr>
        <w:tab/>
        <w:t>date completed: ______________</w:t>
      </w:r>
    </w:p>
    <w:p w:rsidR="00F70595" w:rsidRDefault="005B7919" w:rsidP="00F70595">
      <w:pPr>
        <w:widowControl w:val="0"/>
        <w:numPr>
          <w:ilvl w:val="0"/>
          <w:numId w:val="7"/>
        </w:numPr>
        <w:spacing w:after="240"/>
        <w:ind w:left="426"/>
        <w:jc w:val="both"/>
        <w:rPr>
          <w:rFonts w:cs="Arial"/>
          <w:sz w:val="20"/>
        </w:rPr>
      </w:pPr>
      <w:r w:rsidRPr="005B7919">
        <w:rPr>
          <w:rFonts w:cs="Arial"/>
          <w:sz w:val="20"/>
        </w:rPr>
        <w:t>My account</w:t>
      </w:r>
      <w:r w:rsidRPr="005B7919">
        <w:rPr>
          <w:rFonts w:cs="Arial"/>
          <w:sz w:val="20"/>
        </w:rPr>
        <w:tab/>
      </w:r>
      <w:r w:rsidRPr="005B7919">
        <w:rPr>
          <w:rFonts w:cs="Arial"/>
          <w:sz w:val="20"/>
        </w:rPr>
        <w:tab/>
      </w:r>
      <w:r w:rsidRPr="005B7919">
        <w:rPr>
          <w:rFonts w:cs="Arial"/>
          <w:sz w:val="20"/>
        </w:rPr>
        <w:tab/>
      </w:r>
      <w:r w:rsidRPr="005B7919">
        <w:rPr>
          <w:rFonts w:cs="Arial"/>
          <w:sz w:val="20"/>
        </w:rPr>
        <w:tab/>
      </w:r>
      <w:r w:rsidRPr="005B7919">
        <w:rPr>
          <w:rFonts w:cs="Arial"/>
          <w:sz w:val="20"/>
        </w:rPr>
        <w:tab/>
      </w:r>
      <w:r w:rsidRPr="005B7919">
        <w:rPr>
          <w:rFonts w:cs="Arial"/>
          <w:sz w:val="20"/>
        </w:rPr>
        <w:tab/>
        <w:t>date completed: ______________</w:t>
      </w:r>
    </w:p>
    <w:p w:rsidR="00F70595" w:rsidRDefault="00F70595" w:rsidP="00F70595">
      <w:pPr>
        <w:widowControl w:val="0"/>
        <w:numPr>
          <w:ilvl w:val="0"/>
          <w:numId w:val="7"/>
        </w:numPr>
        <w:spacing w:after="240"/>
        <w:ind w:left="426"/>
        <w:jc w:val="both"/>
        <w:rPr>
          <w:rFonts w:cs="Arial"/>
          <w:sz w:val="20"/>
        </w:rPr>
      </w:pPr>
      <w:r w:rsidRPr="00F70595">
        <w:rPr>
          <w:rFonts w:cs="Arial"/>
          <w:sz w:val="20"/>
        </w:rPr>
        <w:t>Introduction to the Pay and Conditions Tool</w:t>
      </w:r>
      <w:r w:rsidRPr="00F70595">
        <w:rPr>
          <w:rFonts w:cs="Arial"/>
          <w:sz w:val="20"/>
        </w:rPr>
        <w:tab/>
      </w:r>
      <w:r w:rsidRPr="00F70595">
        <w:rPr>
          <w:rFonts w:cs="Arial"/>
          <w:sz w:val="20"/>
        </w:rPr>
        <w:tab/>
      </w:r>
      <w:r w:rsidR="005B7919" w:rsidRPr="00F70595">
        <w:rPr>
          <w:rFonts w:cs="Arial"/>
          <w:sz w:val="20"/>
        </w:rPr>
        <w:tab/>
        <w:t>date completed: ______________</w:t>
      </w:r>
    </w:p>
    <w:p w:rsidR="005B7919" w:rsidRPr="00F70595" w:rsidRDefault="00F70595" w:rsidP="00F70595">
      <w:pPr>
        <w:widowControl w:val="0"/>
        <w:numPr>
          <w:ilvl w:val="0"/>
          <w:numId w:val="7"/>
        </w:numPr>
        <w:spacing w:after="240"/>
        <w:ind w:left="426"/>
        <w:jc w:val="both"/>
        <w:rPr>
          <w:rFonts w:cs="Arial"/>
          <w:sz w:val="20"/>
        </w:rPr>
      </w:pPr>
      <w:r w:rsidRPr="00F70595">
        <w:rPr>
          <w:rFonts w:cs="Arial"/>
          <w:sz w:val="20"/>
        </w:rPr>
        <w:t>PACT – Penalty rates</w:t>
      </w:r>
      <w:r w:rsidR="005B7919" w:rsidRPr="00F70595">
        <w:rPr>
          <w:rFonts w:cs="Arial"/>
          <w:sz w:val="20"/>
        </w:rPr>
        <w:tab/>
      </w:r>
      <w:r w:rsidR="005B7919" w:rsidRPr="00F70595">
        <w:rPr>
          <w:rFonts w:cs="Arial"/>
          <w:sz w:val="20"/>
        </w:rPr>
        <w:tab/>
      </w:r>
      <w:r w:rsidR="005B7919" w:rsidRPr="00F70595">
        <w:rPr>
          <w:rFonts w:cs="Arial"/>
          <w:sz w:val="20"/>
        </w:rPr>
        <w:tab/>
      </w:r>
      <w:r w:rsidRPr="00F70595">
        <w:rPr>
          <w:rFonts w:cs="Arial"/>
          <w:sz w:val="20"/>
        </w:rPr>
        <w:tab/>
      </w:r>
      <w:r w:rsidRPr="00F70595">
        <w:rPr>
          <w:rFonts w:cs="Arial"/>
          <w:sz w:val="20"/>
        </w:rPr>
        <w:tab/>
      </w:r>
      <w:r w:rsidR="005B7919" w:rsidRPr="00F70595">
        <w:rPr>
          <w:rFonts w:cs="Arial"/>
          <w:sz w:val="20"/>
        </w:rPr>
        <w:t>date completed: ______________</w:t>
      </w:r>
    </w:p>
    <w:p w:rsidR="00F70595" w:rsidRDefault="00F70595" w:rsidP="00F70595">
      <w:pPr>
        <w:widowControl w:val="0"/>
        <w:spacing w:before="240" w:after="240"/>
        <w:jc w:val="both"/>
        <w:rPr>
          <w:rFonts w:cs="Arial"/>
          <w:b/>
          <w:sz w:val="20"/>
        </w:rPr>
      </w:pPr>
    </w:p>
    <w:p w:rsidR="005B7919" w:rsidRDefault="005B7919" w:rsidP="00F70595">
      <w:pPr>
        <w:widowControl w:val="0"/>
        <w:spacing w:before="240" w:after="240"/>
        <w:jc w:val="both"/>
        <w:rPr>
          <w:rFonts w:cs="Arial"/>
          <w:b/>
          <w:sz w:val="20"/>
        </w:rPr>
      </w:pPr>
      <w:r>
        <w:rPr>
          <w:rFonts w:cs="Arial"/>
          <w:b/>
          <w:sz w:val="20"/>
        </w:rPr>
        <w:t>Read Factsheets including:</w:t>
      </w:r>
    </w:p>
    <w:p w:rsidR="005B7919" w:rsidRDefault="005B7919" w:rsidP="00F70595">
      <w:pPr>
        <w:widowControl w:val="0"/>
        <w:numPr>
          <w:ilvl w:val="0"/>
          <w:numId w:val="8"/>
        </w:numPr>
        <w:spacing w:after="240"/>
        <w:ind w:left="426"/>
        <w:jc w:val="both"/>
        <w:rPr>
          <w:rFonts w:cs="Arial"/>
          <w:sz w:val="20"/>
        </w:rPr>
      </w:pPr>
      <w:r w:rsidRPr="005B7919">
        <w:rPr>
          <w:rFonts w:cs="Arial"/>
          <w:sz w:val="20"/>
        </w:rPr>
        <w:t>Role of the Fair Work Ombudsman</w:t>
      </w:r>
      <w:r>
        <w:rPr>
          <w:rFonts w:cs="Arial"/>
          <w:sz w:val="20"/>
        </w:rPr>
        <w:tab/>
      </w:r>
      <w:r>
        <w:rPr>
          <w:rFonts w:cs="Arial"/>
          <w:sz w:val="20"/>
        </w:rPr>
        <w:tab/>
      </w:r>
      <w:r>
        <w:rPr>
          <w:rFonts w:cs="Arial"/>
          <w:sz w:val="20"/>
        </w:rPr>
        <w:tab/>
      </w:r>
      <w:r>
        <w:rPr>
          <w:rFonts w:cs="Arial"/>
          <w:sz w:val="20"/>
        </w:rPr>
        <w:tab/>
        <w:t>date completed: ______________</w:t>
      </w:r>
    </w:p>
    <w:p w:rsidR="00F70595" w:rsidRDefault="00F70595" w:rsidP="00F70595">
      <w:pPr>
        <w:widowControl w:val="0"/>
        <w:numPr>
          <w:ilvl w:val="0"/>
          <w:numId w:val="8"/>
        </w:numPr>
        <w:spacing w:after="240"/>
        <w:ind w:left="426"/>
        <w:jc w:val="both"/>
        <w:rPr>
          <w:rFonts w:cs="Arial"/>
          <w:sz w:val="20"/>
        </w:rPr>
      </w:pPr>
      <w:r>
        <w:rPr>
          <w:rFonts w:cs="Arial"/>
          <w:sz w:val="20"/>
        </w:rPr>
        <w:t>Annual Leave</w:t>
      </w:r>
      <w:r>
        <w:rPr>
          <w:rFonts w:cs="Arial"/>
          <w:sz w:val="20"/>
        </w:rPr>
        <w:tab/>
      </w:r>
      <w:r w:rsidR="00EB6131">
        <w:rPr>
          <w:rFonts w:cs="Arial"/>
          <w:sz w:val="20"/>
        </w:rPr>
        <w:tab/>
      </w:r>
      <w:r w:rsidR="00EB6131" w:rsidRPr="00EB6131">
        <w:rPr>
          <w:rFonts w:cs="Arial"/>
          <w:sz w:val="20"/>
        </w:rPr>
        <w:tab/>
      </w:r>
      <w:r w:rsidR="00EB6131" w:rsidRPr="00EB6131">
        <w:rPr>
          <w:rFonts w:cs="Arial"/>
          <w:sz w:val="20"/>
        </w:rPr>
        <w:tab/>
      </w:r>
      <w:r w:rsidR="00EB6131" w:rsidRPr="00EB6131">
        <w:rPr>
          <w:rFonts w:cs="Arial"/>
          <w:sz w:val="20"/>
        </w:rPr>
        <w:tab/>
      </w:r>
      <w:r w:rsidR="00EB6131" w:rsidRPr="00EB6131">
        <w:rPr>
          <w:rFonts w:cs="Arial"/>
          <w:sz w:val="20"/>
        </w:rPr>
        <w:tab/>
        <w:t>date completed: ______________</w:t>
      </w:r>
    </w:p>
    <w:p w:rsidR="005B7919" w:rsidRPr="00F70595" w:rsidRDefault="00F70595" w:rsidP="00F70595">
      <w:pPr>
        <w:widowControl w:val="0"/>
        <w:numPr>
          <w:ilvl w:val="0"/>
          <w:numId w:val="8"/>
        </w:numPr>
        <w:spacing w:after="240"/>
        <w:ind w:left="426"/>
        <w:jc w:val="both"/>
        <w:rPr>
          <w:rFonts w:cs="Arial"/>
          <w:sz w:val="20"/>
        </w:rPr>
      </w:pPr>
      <w:r w:rsidRPr="00F70595">
        <w:rPr>
          <w:rFonts w:cs="Arial"/>
          <w:sz w:val="20"/>
        </w:rPr>
        <w:t>Public holidays</w:t>
      </w:r>
      <w:r w:rsidR="00EB6131" w:rsidRPr="00F70595">
        <w:rPr>
          <w:rFonts w:cs="Arial"/>
          <w:sz w:val="20"/>
        </w:rPr>
        <w:tab/>
      </w:r>
      <w:r w:rsidR="00EB6131" w:rsidRPr="00F70595">
        <w:rPr>
          <w:rFonts w:cs="Arial"/>
          <w:sz w:val="20"/>
        </w:rPr>
        <w:tab/>
      </w:r>
      <w:r w:rsidR="00EB6131" w:rsidRPr="00F70595">
        <w:rPr>
          <w:rFonts w:cs="Arial"/>
          <w:sz w:val="20"/>
        </w:rPr>
        <w:tab/>
      </w:r>
      <w:r>
        <w:rPr>
          <w:rFonts w:cs="Arial"/>
          <w:sz w:val="20"/>
        </w:rPr>
        <w:tab/>
      </w:r>
      <w:r>
        <w:rPr>
          <w:rFonts w:cs="Arial"/>
          <w:sz w:val="20"/>
        </w:rPr>
        <w:tab/>
      </w:r>
      <w:r>
        <w:rPr>
          <w:rFonts w:cs="Arial"/>
          <w:sz w:val="20"/>
        </w:rPr>
        <w:tab/>
      </w:r>
      <w:r w:rsidR="00EB6131" w:rsidRPr="00F70595">
        <w:rPr>
          <w:rFonts w:cs="Arial"/>
          <w:sz w:val="20"/>
        </w:rPr>
        <w:t>date completed: ______________</w:t>
      </w:r>
    </w:p>
    <w:p w:rsidR="00F70595" w:rsidRDefault="00F70595" w:rsidP="00F70595">
      <w:pPr>
        <w:widowControl w:val="0"/>
        <w:spacing w:after="240"/>
        <w:jc w:val="both"/>
        <w:rPr>
          <w:rFonts w:cs="Arial"/>
          <w:b/>
          <w:sz w:val="20"/>
        </w:rPr>
      </w:pPr>
    </w:p>
    <w:p w:rsidR="005B7919" w:rsidRPr="005B7919" w:rsidRDefault="005B7919" w:rsidP="00F70595">
      <w:pPr>
        <w:widowControl w:val="0"/>
        <w:spacing w:after="240"/>
        <w:jc w:val="both"/>
        <w:rPr>
          <w:rFonts w:cs="Arial"/>
          <w:b/>
          <w:sz w:val="20"/>
        </w:rPr>
      </w:pPr>
      <w:r>
        <w:rPr>
          <w:rFonts w:cs="Arial"/>
          <w:b/>
          <w:sz w:val="20"/>
        </w:rPr>
        <w:t>Read information on the following:</w:t>
      </w:r>
    </w:p>
    <w:p w:rsidR="005B7919" w:rsidRDefault="005B7919" w:rsidP="00F70595">
      <w:pPr>
        <w:widowControl w:val="0"/>
        <w:numPr>
          <w:ilvl w:val="0"/>
          <w:numId w:val="9"/>
        </w:numPr>
        <w:spacing w:after="240"/>
        <w:ind w:left="426"/>
        <w:jc w:val="both"/>
        <w:rPr>
          <w:rFonts w:cs="Arial"/>
          <w:b/>
          <w:i/>
          <w:sz w:val="20"/>
        </w:rPr>
      </w:pPr>
      <w:r w:rsidRPr="005B7919">
        <w:rPr>
          <w:rFonts w:cs="Arial"/>
          <w:b/>
          <w:i/>
          <w:sz w:val="20"/>
        </w:rPr>
        <w:t>Pay Overview</w:t>
      </w:r>
    </w:p>
    <w:p w:rsidR="005B7919" w:rsidRPr="005B7919" w:rsidRDefault="005B7919" w:rsidP="00F70595">
      <w:pPr>
        <w:widowControl w:val="0"/>
        <w:numPr>
          <w:ilvl w:val="1"/>
          <w:numId w:val="9"/>
        </w:numPr>
        <w:spacing w:after="240"/>
        <w:ind w:left="426"/>
        <w:jc w:val="both"/>
        <w:rPr>
          <w:rFonts w:cs="Arial"/>
          <w:b/>
          <w:i/>
          <w:sz w:val="20"/>
        </w:rPr>
      </w:pPr>
      <w:r>
        <w:rPr>
          <w:rFonts w:cs="Arial"/>
          <w:sz w:val="20"/>
        </w:rPr>
        <w:t>Minimum wages</w:t>
      </w:r>
      <w:r>
        <w:rPr>
          <w:rFonts w:cs="Arial"/>
          <w:sz w:val="20"/>
        </w:rPr>
        <w:tab/>
      </w:r>
      <w:r>
        <w:rPr>
          <w:rFonts w:cs="Arial"/>
          <w:sz w:val="20"/>
        </w:rPr>
        <w:tab/>
        <w:t>Page Ref No. _______</w:t>
      </w:r>
      <w:r>
        <w:rPr>
          <w:rFonts w:cs="Arial"/>
          <w:sz w:val="20"/>
        </w:rPr>
        <w:tab/>
      </w:r>
      <w:r>
        <w:rPr>
          <w:rFonts w:cs="Arial"/>
          <w:sz w:val="20"/>
        </w:rPr>
        <w:tab/>
        <w:t>date completed: ______________</w:t>
      </w:r>
    </w:p>
    <w:p w:rsidR="005B7919" w:rsidRPr="005B7919" w:rsidRDefault="005B7919" w:rsidP="00F70595">
      <w:pPr>
        <w:widowControl w:val="0"/>
        <w:numPr>
          <w:ilvl w:val="1"/>
          <w:numId w:val="9"/>
        </w:numPr>
        <w:spacing w:after="240"/>
        <w:ind w:left="426"/>
        <w:jc w:val="both"/>
        <w:rPr>
          <w:rFonts w:cs="Arial"/>
          <w:b/>
          <w:i/>
          <w:sz w:val="20"/>
        </w:rPr>
      </w:pPr>
      <w:r>
        <w:rPr>
          <w:rFonts w:cs="Arial"/>
          <w:sz w:val="20"/>
        </w:rPr>
        <w:t>Penalty rates &amp; allowances</w:t>
      </w:r>
      <w:r>
        <w:rPr>
          <w:rFonts w:cs="Arial"/>
          <w:sz w:val="20"/>
        </w:rPr>
        <w:tab/>
        <w:t>Page Ref No. _______</w:t>
      </w:r>
      <w:r>
        <w:rPr>
          <w:rFonts w:cs="Arial"/>
          <w:sz w:val="20"/>
        </w:rPr>
        <w:tab/>
      </w:r>
      <w:r>
        <w:rPr>
          <w:rFonts w:cs="Arial"/>
          <w:sz w:val="20"/>
        </w:rPr>
        <w:tab/>
        <w:t>date completed: ______________</w:t>
      </w:r>
    </w:p>
    <w:p w:rsidR="005B7919" w:rsidRPr="005B7919" w:rsidRDefault="005B7919" w:rsidP="00F70595">
      <w:pPr>
        <w:widowControl w:val="0"/>
        <w:spacing w:after="240"/>
        <w:ind w:left="66"/>
        <w:jc w:val="both"/>
        <w:rPr>
          <w:rFonts w:cs="Arial"/>
          <w:b/>
          <w:i/>
          <w:sz w:val="20"/>
        </w:rPr>
      </w:pPr>
    </w:p>
    <w:p w:rsidR="005B7919" w:rsidRDefault="005B7919" w:rsidP="00F70595">
      <w:pPr>
        <w:widowControl w:val="0"/>
        <w:numPr>
          <w:ilvl w:val="0"/>
          <w:numId w:val="9"/>
        </w:numPr>
        <w:spacing w:after="240"/>
        <w:ind w:left="426"/>
        <w:jc w:val="both"/>
        <w:rPr>
          <w:rFonts w:cs="Arial"/>
          <w:b/>
          <w:i/>
          <w:sz w:val="20"/>
        </w:rPr>
      </w:pPr>
      <w:r>
        <w:rPr>
          <w:rFonts w:cs="Arial"/>
          <w:b/>
          <w:i/>
          <w:sz w:val="20"/>
        </w:rPr>
        <w:t xml:space="preserve">Leave </w:t>
      </w:r>
      <w:r w:rsidRPr="005B7919">
        <w:rPr>
          <w:rFonts w:cs="Arial"/>
          <w:b/>
          <w:i/>
          <w:sz w:val="20"/>
        </w:rPr>
        <w:t>Overview</w:t>
      </w:r>
    </w:p>
    <w:p w:rsidR="005B7919" w:rsidRPr="005B7919" w:rsidRDefault="005B7919" w:rsidP="00F70595">
      <w:pPr>
        <w:widowControl w:val="0"/>
        <w:numPr>
          <w:ilvl w:val="1"/>
          <w:numId w:val="9"/>
        </w:numPr>
        <w:spacing w:after="240"/>
        <w:ind w:left="426"/>
        <w:jc w:val="both"/>
        <w:rPr>
          <w:rFonts w:cs="Arial"/>
          <w:b/>
          <w:i/>
          <w:sz w:val="20"/>
        </w:rPr>
      </w:pPr>
      <w:r>
        <w:rPr>
          <w:rFonts w:cs="Arial"/>
          <w:sz w:val="20"/>
        </w:rPr>
        <w:t>Annual leave</w:t>
      </w:r>
      <w:r>
        <w:rPr>
          <w:rFonts w:cs="Arial"/>
          <w:sz w:val="20"/>
        </w:rPr>
        <w:tab/>
      </w:r>
      <w:r>
        <w:rPr>
          <w:rFonts w:cs="Arial"/>
          <w:sz w:val="20"/>
        </w:rPr>
        <w:tab/>
        <w:t>Page Ref No. _______</w:t>
      </w:r>
      <w:r>
        <w:rPr>
          <w:rFonts w:cs="Arial"/>
          <w:sz w:val="20"/>
        </w:rPr>
        <w:tab/>
      </w:r>
      <w:r>
        <w:rPr>
          <w:rFonts w:cs="Arial"/>
          <w:sz w:val="20"/>
        </w:rPr>
        <w:tab/>
        <w:t>date completed: ______________</w:t>
      </w:r>
    </w:p>
    <w:p w:rsidR="005B7919" w:rsidRPr="00EB6131" w:rsidRDefault="005B7919" w:rsidP="00F70595">
      <w:pPr>
        <w:widowControl w:val="0"/>
        <w:numPr>
          <w:ilvl w:val="1"/>
          <w:numId w:val="9"/>
        </w:numPr>
        <w:spacing w:after="240"/>
        <w:ind w:left="426"/>
        <w:jc w:val="both"/>
        <w:rPr>
          <w:rFonts w:cs="Arial"/>
          <w:b/>
          <w:i/>
          <w:sz w:val="20"/>
        </w:rPr>
      </w:pPr>
      <w:r>
        <w:rPr>
          <w:rFonts w:cs="Arial"/>
          <w:sz w:val="20"/>
        </w:rPr>
        <w:t>Sick &amp; carer’s leave</w:t>
      </w:r>
      <w:r>
        <w:rPr>
          <w:rFonts w:cs="Arial"/>
          <w:sz w:val="20"/>
        </w:rPr>
        <w:tab/>
        <w:t>Page Ref No. _______</w:t>
      </w:r>
      <w:r>
        <w:rPr>
          <w:rFonts w:cs="Arial"/>
          <w:sz w:val="20"/>
        </w:rPr>
        <w:tab/>
      </w:r>
      <w:r>
        <w:rPr>
          <w:rFonts w:cs="Arial"/>
          <w:sz w:val="20"/>
        </w:rPr>
        <w:tab/>
        <w:t>date completed: ______________</w:t>
      </w:r>
    </w:p>
    <w:p w:rsidR="005B7919" w:rsidRPr="005B7919" w:rsidRDefault="005B7919" w:rsidP="005B7919">
      <w:pPr>
        <w:widowControl w:val="0"/>
        <w:spacing w:after="240"/>
        <w:ind w:left="426"/>
        <w:jc w:val="both"/>
        <w:rPr>
          <w:rFonts w:cs="Arial"/>
          <w:b/>
          <w:i/>
          <w:sz w:val="20"/>
        </w:rPr>
      </w:pPr>
    </w:p>
    <w:p w:rsidR="005B7919" w:rsidRDefault="005B7919" w:rsidP="005B7919">
      <w:pPr>
        <w:widowControl w:val="0"/>
        <w:numPr>
          <w:ilvl w:val="0"/>
          <w:numId w:val="9"/>
        </w:numPr>
        <w:spacing w:after="240"/>
        <w:ind w:left="426"/>
        <w:jc w:val="both"/>
        <w:rPr>
          <w:rFonts w:cs="Arial"/>
          <w:b/>
          <w:i/>
          <w:sz w:val="20"/>
        </w:rPr>
      </w:pPr>
      <w:r>
        <w:rPr>
          <w:rFonts w:cs="Arial"/>
          <w:b/>
          <w:i/>
          <w:sz w:val="20"/>
        </w:rPr>
        <w:lastRenderedPageBreak/>
        <w:t xml:space="preserve">Ending Employment </w:t>
      </w:r>
      <w:r w:rsidRPr="005B7919">
        <w:rPr>
          <w:rFonts w:cs="Arial"/>
          <w:b/>
          <w:i/>
          <w:sz w:val="20"/>
        </w:rPr>
        <w:t>Overview</w:t>
      </w:r>
    </w:p>
    <w:p w:rsidR="005B7919" w:rsidRPr="005B7919" w:rsidRDefault="005B7919" w:rsidP="005B7919">
      <w:pPr>
        <w:widowControl w:val="0"/>
        <w:numPr>
          <w:ilvl w:val="1"/>
          <w:numId w:val="9"/>
        </w:numPr>
        <w:spacing w:after="240"/>
        <w:ind w:left="426"/>
        <w:jc w:val="both"/>
        <w:rPr>
          <w:rFonts w:cs="Arial"/>
          <w:b/>
          <w:i/>
          <w:sz w:val="20"/>
        </w:rPr>
      </w:pPr>
      <w:r>
        <w:rPr>
          <w:rFonts w:cs="Arial"/>
          <w:sz w:val="20"/>
        </w:rPr>
        <w:t>Notice &amp; final pay</w:t>
      </w:r>
      <w:r>
        <w:rPr>
          <w:rFonts w:cs="Arial"/>
          <w:sz w:val="20"/>
        </w:rPr>
        <w:tab/>
      </w:r>
      <w:r>
        <w:rPr>
          <w:rFonts w:cs="Arial"/>
          <w:sz w:val="20"/>
        </w:rPr>
        <w:tab/>
        <w:t>Page Ref No. _______</w:t>
      </w:r>
      <w:r>
        <w:rPr>
          <w:rFonts w:cs="Arial"/>
          <w:sz w:val="20"/>
        </w:rPr>
        <w:tab/>
      </w:r>
      <w:r>
        <w:rPr>
          <w:rFonts w:cs="Arial"/>
          <w:sz w:val="20"/>
        </w:rPr>
        <w:tab/>
        <w:t>date completed: ______________</w:t>
      </w:r>
    </w:p>
    <w:p w:rsidR="005B7919" w:rsidRPr="00EB6131" w:rsidRDefault="005B7919" w:rsidP="00EB6131">
      <w:pPr>
        <w:widowControl w:val="0"/>
        <w:numPr>
          <w:ilvl w:val="1"/>
          <w:numId w:val="9"/>
        </w:numPr>
        <w:spacing w:after="240"/>
        <w:ind w:left="426"/>
        <w:jc w:val="both"/>
        <w:rPr>
          <w:rFonts w:cs="Arial"/>
          <w:b/>
          <w:i/>
          <w:sz w:val="20"/>
        </w:rPr>
      </w:pPr>
      <w:r>
        <w:rPr>
          <w:rFonts w:cs="Arial"/>
          <w:sz w:val="20"/>
        </w:rPr>
        <w:t>Unfair dismissal</w:t>
      </w:r>
      <w:r>
        <w:rPr>
          <w:rFonts w:cs="Arial"/>
          <w:sz w:val="20"/>
        </w:rPr>
        <w:tab/>
      </w:r>
      <w:r>
        <w:rPr>
          <w:rFonts w:cs="Arial"/>
          <w:sz w:val="20"/>
        </w:rPr>
        <w:tab/>
        <w:t>Page Ref No. _______</w:t>
      </w:r>
      <w:r>
        <w:rPr>
          <w:rFonts w:cs="Arial"/>
          <w:sz w:val="20"/>
        </w:rPr>
        <w:tab/>
      </w:r>
      <w:r>
        <w:rPr>
          <w:rFonts w:cs="Arial"/>
          <w:sz w:val="20"/>
        </w:rPr>
        <w:tab/>
        <w:t>date completed: ______________</w:t>
      </w:r>
    </w:p>
    <w:p w:rsidR="005B7919" w:rsidRPr="005B7919" w:rsidRDefault="005B7919" w:rsidP="005B7919">
      <w:pPr>
        <w:widowControl w:val="0"/>
        <w:spacing w:after="240"/>
        <w:ind w:left="426"/>
        <w:jc w:val="both"/>
        <w:rPr>
          <w:rFonts w:cs="Arial"/>
          <w:b/>
          <w:i/>
          <w:sz w:val="20"/>
        </w:rPr>
      </w:pPr>
    </w:p>
    <w:p w:rsidR="005B7919" w:rsidRDefault="005B7919" w:rsidP="005B7919">
      <w:pPr>
        <w:widowControl w:val="0"/>
        <w:numPr>
          <w:ilvl w:val="0"/>
          <w:numId w:val="9"/>
        </w:numPr>
        <w:spacing w:after="240"/>
        <w:ind w:left="426"/>
        <w:jc w:val="both"/>
        <w:rPr>
          <w:rFonts w:cs="Arial"/>
          <w:b/>
          <w:i/>
          <w:sz w:val="20"/>
        </w:rPr>
      </w:pPr>
      <w:r>
        <w:rPr>
          <w:rFonts w:cs="Arial"/>
          <w:b/>
          <w:i/>
          <w:sz w:val="20"/>
        </w:rPr>
        <w:t xml:space="preserve">Employee Entitlements </w:t>
      </w:r>
      <w:r w:rsidRPr="005B7919">
        <w:rPr>
          <w:rFonts w:cs="Arial"/>
          <w:b/>
          <w:i/>
          <w:sz w:val="20"/>
        </w:rPr>
        <w:t>Overview</w:t>
      </w:r>
    </w:p>
    <w:p w:rsidR="005B7919" w:rsidRPr="005B7919" w:rsidRDefault="005B7919" w:rsidP="005B7919">
      <w:pPr>
        <w:widowControl w:val="0"/>
        <w:numPr>
          <w:ilvl w:val="1"/>
          <w:numId w:val="9"/>
        </w:numPr>
        <w:spacing w:after="240"/>
        <w:ind w:left="426"/>
        <w:jc w:val="both"/>
        <w:rPr>
          <w:rFonts w:cs="Arial"/>
          <w:b/>
          <w:i/>
          <w:sz w:val="20"/>
        </w:rPr>
      </w:pPr>
      <w:r>
        <w:rPr>
          <w:rFonts w:cs="Arial"/>
          <w:sz w:val="20"/>
        </w:rPr>
        <w:t>Types of employees</w:t>
      </w:r>
      <w:r>
        <w:rPr>
          <w:rFonts w:cs="Arial"/>
          <w:sz w:val="20"/>
        </w:rPr>
        <w:tab/>
        <w:t>Page Ref No. _______</w:t>
      </w:r>
      <w:r>
        <w:rPr>
          <w:rFonts w:cs="Arial"/>
          <w:sz w:val="20"/>
        </w:rPr>
        <w:tab/>
      </w:r>
      <w:r>
        <w:rPr>
          <w:rFonts w:cs="Arial"/>
          <w:sz w:val="20"/>
        </w:rPr>
        <w:tab/>
        <w:t>date completed: ______________</w:t>
      </w:r>
    </w:p>
    <w:p w:rsidR="005B7919" w:rsidRPr="00EB6131" w:rsidRDefault="005B7919" w:rsidP="00EB6131">
      <w:pPr>
        <w:widowControl w:val="0"/>
        <w:numPr>
          <w:ilvl w:val="1"/>
          <w:numId w:val="9"/>
        </w:numPr>
        <w:spacing w:after="240"/>
        <w:ind w:left="426"/>
        <w:jc w:val="both"/>
        <w:rPr>
          <w:rFonts w:cs="Arial"/>
          <w:b/>
          <w:i/>
          <w:sz w:val="20"/>
        </w:rPr>
      </w:pPr>
      <w:r>
        <w:rPr>
          <w:rFonts w:cs="Arial"/>
          <w:sz w:val="20"/>
        </w:rPr>
        <w:t>National Employment Standards</w:t>
      </w:r>
      <w:r>
        <w:rPr>
          <w:rFonts w:cs="Arial"/>
          <w:sz w:val="20"/>
        </w:rPr>
        <w:tab/>
        <w:t>Page Ref No. _______</w:t>
      </w:r>
      <w:r>
        <w:rPr>
          <w:rFonts w:cs="Arial"/>
          <w:sz w:val="20"/>
        </w:rPr>
        <w:tab/>
        <w:t>date completed: ______________</w:t>
      </w:r>
    </w:p>
    <w:p w:rsidR="005B7919" w:rsidRPr="005B7919" w:rsidRDefault="005B7919" w:rsidP="005B7919">
      <w:pPr>
        <w:widowControl w:val="0"/>
        <w:spacing w:after="240"/>
        <w:ind w:left="426"/>
        <w:jc w:val="both"/>
        <w:rPr>
          <w:rFonts w:cs="Arial"/>
          <w:b/>
          <w:i/>
          <w:sz w:val="20"/>
        </w:rPr>
      </w:pPr>
    </w:p>
    <w:p w:rsidR="005B7919" w:rsidRDefault="005B7919" w:rsidP="005B7919">
      <w:pPr>
        <w:widowControl w:val="0"/>
        <w:numPr>
          <w:ilvl w:val="0"/>
          <w:numId w:val="9"/>
        </w:numPr>
        <w:spacing w:after="240"/>
        <w:ind w:left="426"/>
        <w:jc w:val="both"/>
        <w:rPr>
          <w:rFonts w:cs="Arial"/>
          <w:b/>
          <w:i/>
          <w:sz w:val="20"/>
        </w:rPr>
      </w:pPr>
      <w:r>
        <w:rPr>
          <w:rFonts w:cs="Arial"/>
          <w:b/>
          <w:i/>
          <w:sz w:val="20"/>
        </w:rPr>
        <w:t xml:space="preserve">Awards &amp; Agreements </w:t>
      </w:r>
      <w:r w:rsidRPr="005B7919">
        <w:rPr>
          <w:rFonts w:cs="Arial"/>
          <w:b/>
          <w:i/>
          <w:sz w:val="20"/>
        </w:rPr>
        <w:t>Overview</w:t>
      </w:r>
    </w:p>
    <w:p w:rsidR="005B7919" w:rsidRPr="005B7919" w:rsidRDefault="005B7919" w:rsidP="005B7919">
      <w:pPr>
        <w:widowControl w:val="0"/>
        <w:numPr>
          <w:ilvl w:val="1"/>
          <w:numId w:val="9"/>
        </w:numPr>
        <w:spacing w:after="240"/>
        <w:ind w:left="426"/>
        <w:jc w:val="both"/>
        <w:rPr>
          <w:rFonts w:cs="Arial"/>
          <w:b/>
          <w:i/>
          <w:sz w:val="20"/>
        </w:rPr>
      </w:pPr>
      <w:r>
        <w:rPr>
          <w:rFonts w:cs="Arial"/>
          <w:sz w:val="20"/>
        </w:rPr>
        <w:t>Awards</w:t>
      </w:r>
      <w:r>
        <w:rPr>
          <w:rFonts w:cs="Arial"/>
          <w:sz w:val="20"/>
        </w:rPr>
        <w:tab/>
      </w:r>
      <w:r>
        <w:rPr>
          <w:rFonts w:cs="Arial"/>
          <w:sz w:val="20"/>
        </w:rPr>
        <w:tab/>
      </w:r>
      <w:r>
        <w:rPr>
          <w:rFonts w:cs="Arial"/>
          <w:sz w:val="20"/>
        </w:rPr>
        <w:tab/>
      </w:r>
      <w:r>
        <w:rPr>
          <w:rFonts w:cs="Arial"/>
          <w:sz w:val="20"/>
        </w:rPr>
        <w:tab/>
        <w:t>Page Ref No. _______</w:t>
      </w:r>
      <w:r>
        <w:rPr>
          <w:rFonts w:cs="Arial"/>
          <w:sz w:val="20"/>
        </w:rPr>
        <w:tab/>
        <w:t>date completed: ______________</w:t>
      </w:r>
    </w:p>
    <w:p w:rsidR="005B7919" w:rsidRDefault="005B7919" w:rsidP="007D17AE">
      <w:pPr>
        <w:widowControl w:val="0"/>
        <w:spacing w:before="3240" w:after="240"/>
        <w:jc w:val="both"/>
        <w:rPr>
          <w:rFonts w:cs="Arial"/>
          <w:sz w:val="20"/>
        </w:rPr>
      </w:pPr>
      <w:r>
        <w:rPr>
          <w:rFonts w:cs="Arial"/>
          <w:sz w:val="20"/>
        </w:rPr>
        <w:t xml:space="preserve">Date and signature </w:t>
      </w:r>
    </w:p>
    <w:p w:rsidR="005B7919" w:rsidRPr="008901D1" w:rsidRDefault="005B7919" w:rsidP="005C27ED">
      <w:pPr>
        <w:pStyle w:val="Heading2"/>
      </w:pPr>
      <w:r>
        <w:br w:type="page"/>
      </w:r>
      <w:r>
        <w:lastRenderedPageBreak/>
        <w:t>Attachment C</w:t>
      </w:r>
      <w:r w:rsidRPr="008901D1">
        <w:t xml:space="preserve"> </w:t>
      </w:r>
    </w:p>
    <w:p w:rsidR="005B7919" w:rsidRPr="00B13CCD" w:rsidRDefault="00DA4D02" w:rsidP="005B7919">
      <w:pPr>
        <w:widowControl w:val="0"/>
        <w:spacing w:after="240"/>
        <w:jc w:val="both"/>
        <w:rPr>
          <w:rFonts w:cs="Arial"/>
          <w:b/>
          <w:sz w:val="20"/>
        </w:rPr>
      </w:pPr>
      <w:r>
        <w:rPr>
          <w:rFonts w:cs="Arial"/>
          <w:b/>
          <w:sz w:val="20"/>
        </w:rPr>
        <w:t xml:space="preserve">FAIR WORK </w:t>
      </w:r>
      <w:r w:rsidR="005B7919">
        <w:rPr>
          <w:rFonts w:cs="Arial"/>
          <w:b/>
          <w:sz w:val="20"/>
        </w:rPr>
        <w:t>OMBUDSMAN WEBSITE</w:t>
      </w:r>
      <w:r>
        <w:rPr>
          <w:rFonts w:cs="Arial"/>
          <w:b/>
          <w:sz w:val="20"/>
        </w:rPr>
        <w:t xml:space="preserve"> – SUBSCRIPTIONS </w:t>
      </w:r>
    </w:p>
    <w:p w:rsidR="00DA4D02" w:rsidRDefault="00DA4D02" w:rsidP="00DA4D02">
      <w:pPr>
        <w:widowControl w:val="0"/>
        <w:spacing w:after="240"/>
        <w:jc w:val="both"/>
        <w:rPr>
          <w:rFonts w:cs="Arial"/>
          <w:sz w:val="20"/>
        </w:rPr>
      </w:pPr>
    </w:p>
    <w:p w:rsidR="00DA4D02" w:rsidRDefault="00DA4D02" w:rsidP="00DA4D02">
      <w:pPr>
        <w:widowControl w:val="0"/>
        <w:spacing w:after="240"/>
        <w:jc w:val="both"/>
        <w:rPr>
          <w:rFonts w:cs="Arial"/>
          <w:sz w:val="20"/>
        </w:rPr>
      </w:pPr>
      <w:r>
        <w:rPr>
          <w:rFonts w:cs="Arial"/>
          <w:sz w:val="20"/>
        </w:rPr>
        <w:t xml:space="preserve">I, _____________, on behalf of </w:t>
      </w:r>
      <w:r w:rsidR="00976B8A">
        <w:rPr>
          <w:rFonts w:cs="Arial"/>
          <w:sz w:val="20"/>
        </w:rPr>
        <w:t xml:space="preserve">CAB </w:t>
      </w:r>
      <w:r>
        <w:rPr>
          <w:rFonts w:cs="Arial"/>
          <w:sz w:val="20"/>
        </w:rPr>
        <w:t>have undertaken the following activities:</w:t>
      </w:r>
    </w:p>
    <w:p w:rsidR="00DA4D02" w:rsidRDefault="00DA4D02" w:rsidP="00DA4D02">
      <w:pPr>
        <w:widowControl w:val="0"/>
        <w:spacing w:after="240"/>
        <w:jc w:val="both"/>
        <w:rPr>
          <w:rFonts w:cs="Arial"/>
          <w:sz w:val="20"/>
        </w:rPr>
      </w:pPr>
    </w:p>
    <w:p w:rsidR="00DA4D02" w:rsidRDefault="00DA4D02" w:rsidP="00DA4D02">
      <w:pPr>
        <w:widowControl w:val="0"/>
        <w:numPr>
          <w:ilvl w:val="0"/>
          <w:numId w:val="15"/>
        </w:numPr>
        <w:spacing w:after="240"/>
        <w:jc w:val="both"/>
        <w:rPr>
          <w:rFonts w:cs="Arial"/>
          <w:sz w:val="20"/>
        </w:rPr>
      </w:pPr>
      <w:r>
        <w:rPr>
          <w:rFonts w:cs="Arial"/>
          <w:sz w:val="20"/>
        </w:rPr>
        <w:t>Registered for “My Account”</w:t>
      </w:r>
    </w:p>
    <w:p w:rsidR="00DA4D02" w:rsidRDefault="00DA4D02" w:rsidP="00DA4D02">
      <w:pPr>
        <w:widowControl w:val="0"/>
        <w:numPr>
          <w:ilvl w:val="0"/>
          <w:numId w:val="15"/>
        </w:numPr>
        <w:spacing w:after="240"/>
        <w:jc w:val="both"/>
        <w:rPr>
          <w:rFonts w:cs="Arial"/>
          <w:sz w:val="20"/>
        </w:rPr>
      </w:pPr>
      <w:r>
        <w:rPr>
          <w:rFonts w:cs="Arial"/>
          <w:sz w:val="20"/>
        </w:rPr>
        <w:t>S</w:t>
      </w:r>
      <w:r w:rsidRPr="00DA4D02">
        <w:rPr>
          <w:rFonts w:cs="Arial"/>
          <w:sz w:val="20"/>
        </w:rPr>
        <w:t>ubscribe</w:t>
      </w:r>
      <w:r>
        <w:rPr>
          <w:rFonts w:cs="Arial"/>
          <w:sz w:val="20"/>
        </w:rPr>
        <w:t>d</w:t>
      </w:r>
      <w:r w:rsidRPr="00DA4D02">
        <w:rPr>
          <w:rFonts w:cs="Arial"/>
          <w:sz w:val="20"/>
        </w:rPr>
        <w:t xml:space="preserve"> to the bi-monthly employer newsletter</w:t>
      </w:r>
    </w:p>
    <w:p w:rsidR="00DA4D02" w:rsidRDefault="00DA4D02" w:rsidP="00DA4D02">
      <w:pPr>
        <w:widowControl w:val="0"/>
        <w:numPr>
          <w:ilvl w:val="0"/>
          <w:numId w:val="15"/>
        </w:numPr>
        <w:spacing w:after="240"/>
        <w:jc w:val="both"/>
        <w:rPr>
          <w:rFonts w:cs="Arial"/>
          <w:sz w:val="20"/>
        </w:rPr>
      </w:pPr>
      <w:r>
        <w:rPr>
          <w:rFonts w:cs="Arial"/>
          <w:sz w:val="20"/>
        </w:rPr>
        <w:t>S</w:t>
      </w:r>
      <w:r w:rsidRPr="00DA4D02">
        <w:rPr>
          <w:rFonts w:cs="Arial"/>
          <w:sz w:val="20"/>
        </w:rPr>
        <w:t>ubscribe</w:t>
      </w:r>
      <w:r>
        <w:rPr>
          <w:rFonts w:cs="Arial"/>
          <w:sz w:val="20"/>
        </w:rPr>
        <w:t>d</w:t>
      </w:r>
      <w:r w:rsidRPr="00DA4D02">
        <w:rPr>
          <w:rFonts w:cs="Arial"/>
          <w:sz w:val="20"/>
        </w:rPr>
        <w:t xml:space="preserve"> to the pay rate update alert RSS feed for the </w:t>
      </w:r>
      <w:r>
        <w:rPr>
          <w:rFonts w:cs="Arial"/>
          <w:sz w:val="20"/>
        </w:rPr>
        <w:t>following Awards:</w:t>
      </w:r>
    </w:p>
    <w:p w:rsidR="00DA4D02" w:rsidRPr="00EB6131" w:rsidRDefault="00976B8A" w:rsidP="00EB6131">
      <w:pPr>
        <w:widowControl w:val="0"/>
        <w:numPr>
          <w:ilvl w:val="1"/>
          <w:numId w:val="15"/>
        </w:numPr>
        <w:spacing w:after="240"/>
        <w:jc w:val="both"/>
        <w:rPr>
          <w:rFonts w:cs="Arial"/>
          <w:sz w:val="20"/>
        </w:rPr>
      </w:pPr>
      <w:r>
        <w:rPr>
          <w:rFonts w:cs="Arial"/>
          <w:sz w:val="20"/>
        </w:rPr>
        <w:t xml:space="preserve">Fast Food Industry </w:t>
      </w:r>
      <w:r w:rsidR="00DA4D02" w:rsidRPr="00DA4D02">
        <w:rPr>
          <w:rFonts w:cs="Arial"/>
          <w:sz w:val="20"/>
        </w:rPr>
        <w:t>Award</w:t>
      </w:r>
      <w:r>
        <w:rPr>
          <w:rFonts w:cs="Arial"/>
          <w:sz w:val="20"/>
        </w:rPr>
        <w:t xml:space="preserve"> 2010</w:t>
      </w:r>
    </w:p>
    <w:p w:rsidR="005B7919" w:rsidRDefault="005B7919" w:rsidP="00FE1073">
      <w:pPr>
        <w:widowControl w:val="0"/>
        <w:spacing w:after="240"/>
        <w:jc w:val="both"/>
        <w:rPr>
          <w:rFonts w:cs="Arial"/>
          <w:sz w:val="20"/>
        </w:rPr>
      </w:pPr>
    </w:p>
    <w:p w:rsidR="00111E9C" w:rsidRDefault="00111E9C">
      <w:pPr>
        <w:rPr>
          <w:rFonts w:cs="Arial"/>
          <w:sz w:val="20"/>
        </w:rPr>
      </w:pPr>
      <w:r>
        <w:rPr>
          <w:rFonts w:cs="Arial"/>
          <w:sz w:val="20"/>
        </w:rPr>
        <w:br w:type="page"/>
      </w:r>
    </w:p>
    <w:p w:rsidR="00111E9C" w:rsidRPr="00111E9C" w:rsidRDefault="00111E9C" w:rsidP="005C27ED">
      <w:pPr>
        <w:pStyle w:val="Heading2"/>
      </w:pPr>
      <w:r w:rsidRPr="00111E9C">
        <w:lastRenderedPageBreak/>
        <w:t xml:space="preserve">Attachment </w:t>
      </w:r>
      <w:r>
        <w:t>D</w:t>
      </w:r>
      <w:r w:rsidRPr="00111E9C">
        <w:t xml:space="preserve"> – Employees and amounts owed</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976"/>
        <w:gridCol w:w="3828"/>
      </w:tblGrid>
      <w:tr w:rsidR="00111E9C" w:rsidRPr="00111E9C" w:rsidTr="002667DE">
        <w:tc>
          <w:tcPr>
            <w:tcW w:w="2235" w:type="dxa"/>
            <w:shd w:val="clear" w:color="auto" w:fill="auto"/>
            <w:vAlign w:val="bottom"/>
          </w:tcPr>
          <w:p w:rsidR="00111E9C" w:rsidRPr="00111E9C" w:rsidRDefault="00111E9C" w:rsidP="002667DE">
            <w:pPr>
              <w:widowControl w:val="0"/>
              <w:spacing w:after="240"/>
              <w:jc w:val="center"/>
              <w:rPr>
                <w:rFonts w:cs="Arial"/>
                <w:b/>
                <w:sz w:val="20"/>
              </w:rPr>
            </w:pPr>
            <w:r w:rsidRPr="00111E9C">
              <w:rPr>
                <w:rFonts w:cs="Arial"/>
                <w:b/>
                <w:sz w:val="20"/>
              </w:rPr>
              <w:t>Employees</w:t>
            </w:r>
          </w:p>
        </w:tc>
        <w:tc>
          <w:tcPr>
            <w:tcW w:w="2976" w:type="dxa"/>
            <w:shd w:val="clear" w:color="auto" w:fill="auto"/>
            <w:vAlign w:val="bottom"/>
          </w:tcPr>
          <w:p w:rsidR="00111E9C" w:rsidRPr="00111E9C" w:rsidRDefault="00111E9C" w:rsidP="002667DE">
            <w:pPr>
              <w:widowControl w:val="0"/>
              <w:spacing w:after="240"/>
              <w:jc w:val="center"/>
              <w:rPr>
                <w:rFonts w:cs="Arial"/>
                <w:b/>
                <w:sz w:val="20"/>
              </w:rPr>
            </w:pPr>
            <w:r w:rsidRPr="00111E9C">
              <w:rPr>
                <w:rFonts w:cs="Arial"/>
                <w:b/>
                <w:sz w:val="20"/>
              </w:rPr>
              <w:t>Amount Owed</w:t>
            </w:r>
          </w:p>
        </w:tc>
        <w:tc>
          <w:tcPr>
            <w:tcW w:w="3828" w:type="dxa"/>
            <w:shd w:val="clear" w:color="auto" w:fill="auto"/>
            <w:vAlign w:val="bottom"/>
          </w:tcPr>
          <w:p w:rsidR="00111E9C" w:rsidRPr="00111E9C" w:rsidRDefault="008A4AE5" w:rsidP="002667DE">
            <w:pPr>
              <w:widowControl w:val="0"/>
              <w:spacing w:after="240"/>
              <w:jc w:val="center"/>
              <w:rPr>
                <w:rFonts w:cs="Arial"/>
                <w:b/>
                <w:sz w:val="20"/>
              </w:rPr>
            </w:pPr>
            <w:r>
              <w:rPr>
                <w:rFonts w:cs="Arial"/>
                <w:b/>
                <w:sz w:val="20"/>
              </w:rPr>
              <w:t>Assessment Period</w:t>
            </w:r>
          </w:p>
        </w:tc>
      </w:tr>
      <w:tr w:rsidR="00111E9C" w:rsidRPr="00111E9C" w:rsidTr="00E3315F">
        <w:tc>
          <w:tcPr>
            <w:tcW w:w="2235" w:type="dxa"/>
            <w:shd w:val="clear" w:color="auto" w:fill="auto"/>
          </w:tcPr>
          <w:p w:rsidR="00111E9C" w:rsidRPr="00111E9C" w:rsidRDefault="00111E9C" w:rsidP="00E3315F">
            <w:pPr>
              <w:widowControl w:val="0"/>
              <w:spacing w:after="240"/>
              <w:rPr>
                <w:rFonts w:cs="Arial"/>
                <w:sz w:val="20"/>
              </w:rPr>
            </w:pPr>
          </w:p>
        </w:tc>
        <w:tc>
          <w:tcPr>
            <w:tcW w:w="2976" w:type="dxa"/>
            <w:shd w:val="clear" w:color="auto" w:fill="auto"/>
            <w:vAlign w:val="bottom"/>
          </w:tcPr>
          <w:p w:rsidR="00111E9C" w:rsidRPr="00111E9C" w:rsidRDefault="00111E9C" w:rsidP="00E3315F">
            <w:pPr>
              <w:widowControl w:val="0"/>
              <w:spacing w:after="240"/>
              <w:jc w:val="center"/>
              <w:rPr>
                <w:rFonts w:cs="Arial"/>
                <w:sz w:val="20"/>
              </w:rPr>
            </w:pPr>
            <w:r w:rsidRPr="00111E9C">
              <w:rPr>
                <w:rFonts w:cs="Arial"/>
                <w:sz w:val="20"/>
              </w:rPr>
              <w:t>$357.31</w:t>
            </w:r>
            <w:r>
              <w:rPr>
                <w:rFonts w:cs="Arial"/>
                <w:sz w:val="20"/>
              </w:rPr>
              <w:t xml:space="preserve"> </w:t>
            </w:r>
            <w:r w:rsidRPr="00111E9C">
              <w:rPr>
                <w:rFonts w:cs="Arial"/>
                <w:sz w:val="20"/>
              </w:rPr>
              <w:t>(less taxation)</w:t>
            </w:r>
          </w:p>
        </w:tc>
        <w:tc>
          <w:tcPr>
            <w:tcW w:w="3828" w:type="dxa"/>
            <w:shd w:val="clear" w:color="auto" w:fill="auto"/>
            <w:vAlign w:val="bottom"/>
          </w:tcPr>
          <w:p w:rsidR="00111E9C" w:rsidRPr="00111E9C" w:rsidRDefault="00111E9C" w:rsidP="00E3315F">
            <w:pPr>
              <w:widowControl w:val="0"/>
              <w:spacing w:after="240"/>
              <w:jc w:val="center"/>
              <w:rPr>
                <w:rFonts w:cs="Arial"/>
                <w:sz w:val="20"/>
              </w:rPr>
            </w:pPr>
            <w:r>
              <w:rPr>
                <w:rFonts w:cs="Arial"/>
                <w:bCs/>
                <w:sz w:val="20"/>
              </w:rPr>
              <w:t>2 February to 1 May 2015</w:t>
            </w:r>
          </w:p>
        </w:tc>
      </w:tr>
      <w:tr w:rsidR="00111E9C" w:rsidRPr="00111E9C" w:rsidTr="00E3315F">
        <w:tc>
          <w:tcPr>
            <w:tcW w:w="2235" w:type="dxa"/>
            <w:shd w:val="clear" w:color="auto" w:fill="auto"/>
          </w:tcPr>
          <w:p w:rsidR="00111E9C" w:rsidRPr="00111E9C" w:rsidRDefault="00111E9C" w:rsidP="00E3315F">
            <w:pPr>
              <w:widowControl w:val="0"/>
              <w:spacing w:after="240"/>
              <w:rPr>
                <w:rFonts w:cs="Arial"/>
                <w:sz w:val="20"/>
              </w:rPr>
            </w:pPr>
          </w:p>
        </w:tc>
        <w:tc>
          <w:tcPr>
            <w:tcW w:w="2976" w:type="dxa"/>
            <w:shd w:val="clear" w:color="auto" w:fill="auto"/>
            <w:vAlign w:val="bottom"/>
          </w:tcPr>
          <w:p w:rsidR="00111E9C" w:rsidRPr="00111E9C" w:rsidRDefault="00111E9C" w:rsidP="00E3315F">
            <w:pPr>
              <w:widowControl w:val="0"/>
              <w:spacing w:after="240"/>
              <w:jc w:val="center"/>
              <w:rPr>
                <w:rFonts w:cs="Arial"/>
                <w:sz w:val="20"/>
              </w:rPr>
            </w:pPr>
            <w:r w:rsidRPr="00111E9C">
              <w:rPr>
                <w:rFonts w:cs="Arial"/>
                <w:sz w:val="20"/>
              </w:rPr>
              <w:t>$168.09 (less taxation)</w:t>
            </w:r>
          </w:p>
        </w:tc>
        <w:tc>
          <w:tcPr>
            <w:tcW w:w="3828" w:type="dxa"/>
            <w:shd w:val="clear" w:color="auto" w:fill="auto"/>
            <w:vAlign w:val="bottom"/>
          </w:tcPr>
          <w:p w:rsidR="00111E9C" w:rsidRPr="00111E9C" w:rsidRDefault="00111E9C" w:rsidP="00E3315F">
            <w:pPr>
              <w:widowControl w:val="0"/>
              <w:spacing w:after="240"/>
              <w:jc w:val="center"/>
              <w:rPr>
                <w:rFonts w:cs="Arial"/>
                <w:sz w:val="20"/>
              </w:rPr>
            </w:pPr>
            <w:r>
              <w:rPr>
                <w:rFonts w:cs="Arial"/>
                <w:bCs/>
                <w:sz w:val="20"/>
              </w:rPr>
              <w:t>2 February to 1 May 2015</w:t>
            </w:r>
          </w:p>
        </w:tc>
      </w:tr>
      <w:tr w:rsidR="00111E9C" w:rsidRPr="00111E9C" w:rsidTr="00E3315F">
        <w:tc>
          <w:tcPr>
            <w:tcW w:w="2235" w:type="dxa"/>
            <w:shd w:val="clear" w:color="auto" w:fill="auto"/>
          </w:tcPr>
          <w:p w:rsidR="00111E9C" w:rsidRPr="00111E9C" w:rsidRDefault="00111E9C" w:rsidP="00E3315F">
            <w:pPr>
              <w:widowControl w:val="0"/>
              <w:spacing w:after="240"/>
              <w:rPr>
                <w:rFonts w:cs="Arial"/>
                <w:sz w:val="20"/>
              </w:rPr>
            </w:pPr>
          </w:p>
        </w:tc>
        <w:tc>
          <w:tcPr>
            <w:tcW w:w="2976" w:type="dxa"/>
            <w:shd w:val="clear" w:color="auto" w:fill="auto"/>
            <w:vAlign w:val="bottom"/>
          </w:tcPr>
          <w:p w:rsidR="00111E9C" w:rsidRPr="00111E9C" w:rsidRDefault="00A34901" w:rsidP="00E3315F">
            <w:pPr>
              <w:widowControl w:val="0"/>
              <w:spacing w:after="240"/>
              <w:jc w:val="center"/>
              <w:rPr>
                <w:rFonts w:cs="Arial"/>
                <w:sz w:val="20"/>
              </w:rPr>
            </w:pPr>
            <w:r>
              <w:rPr>
                <w:rFonts w:cs="Arial"/>
                <w:sz w:val="20"/>
              </w:rPr>
              <w:t>$</w:t>
            </w:r>
            <w:r w:rsidR="00111E9C" w:rsidRPr="00111E9C">
              <w:rPr>
                <w:rFonts w:cs="Arial"/>
                <w:sz w:val="20"/>
              </w:rPr>
              <w:t>267.11 (less taxation)</w:t>
            </w:r>
          </w:p>
        </w:tc>
        <w:tc>
          <w:tcPr>
            <w:tcW w:w="3828" w:type="dxa"/>
            <w:shd w:val="clear" w:color="auto" w:fill="auto"/>
            <w:vAlign w:val="bottom"/>
          </w:tcPr>
          <w:p w:rsidR="00111E9C" w:rsidRPr="00111E9C" w:rsidRDefault="00111E9C" w:rsidP="00E3315F">
            <w:pPr>
              <w:widowControl w:val="0"/>
              <w:spacing w:after="240"/>
              <w:jc w:val="center"/>
              <w:rPr>
                <w:rFonts w:cs="Arial"/>
                <w:sz w:val="20"/>
              </w:rPr>
            </w:pPr>
            <w:r w:rsidRPr="00111E9C">
              <w:rPr>
                <w:rFonts w:cs="Arial"/>
                <w:bCs/>
                <w:sz w:val="20"/>
              </w:rPr>
              <w:t>2 February to 1 May 2015</w:t>
            </w:r>
          </w:p>
        </w:tc>
      </w:tr>
      <w:tr w:rsidR="00111E9C" w:rsidRPr="00111E9C" w:rsidTr="00E3315F">
        <w:tc>
          <w:tcPr>
            <w:tcW w:w="2235" w:type="dxa"/>
            <w:shd w:val="clear" w:color="auto" w:fill="auto"/>
          </w:tcPr>
          <w:p w:rsidR="00111E9C" w:rsidRPr="00111E9C" w:rsidRDefault="00111E9C" w:rsidP="00E3315F">
            <w:pPr>
              <w:widowControl w:val="0"/>
              <w:spacing w:after="240"/>
              <w:rPr>
                <w:rFonts w:cs="Arial"/>
                <w:sz w:val="20"/>
              </w:rPr>
            </w:pPr>
          </w:p>
        </w:tc>
        <w:tc>
          <w:tcPr>
            <w:tcW w:w="2976" w:type="dxa"/>
            <w:shd w:val="clear" w:color="auto" w:fill="auto"/>
            <w:vAlign w:val="bottom"/>
          </w:tcPr>
          <w:p w:rsidR="00111E9C" w:rsidRPr="00111E9C" w:rsidRDefault="00111E9C" w:rsidP="00E3315F">
            <w:pPr>
              <w:widowControl w:val="0"/>
              <w:spacing w:after="240"/>
              <w:jc w:val="center"/>
              <w:rPr>
                <w:rFonts w:cs="Arial"/>
                <w:sz w:val="20"/>
              </w:rPr>
            </w:pPr>
            <w:r w:rsidRPr="00111E9C">
              <w:rPr>
                <w:rFonts w:cs="Arial"/>
                <w:sz w:val="20"/>
              </w:rPr>
              <w:t>$355.84 (less taxation)</w:t>
            </w:r>
          </w:p>
        </w:tc>
        <w:tc>
          <w:tcPr>
            <w:tcW w:w="3828" w:type="dxa"/>
            <w:shd w:val="clear" w:color="auto" w:fill="auto"/>
            <w:vAlign w:val="bottom"/>
          </w:tcPr>
          <w:p w:rsidR="00111E9C" w:rsidRPr="00111E9C" w:rsidRDefault="00111E9C" w:rsidP="00E3315F">
            <w:pPr>
              <w:widowControl w:val="0"/>
              <w:spacing w:after="240"/>
              <w:jc w:val="center"/>
              <w:rPr>
                <w:rFonts w:cs="Arial"/>
                <w:sz w:val="20"/>
              </w:rPr>
            </w:pPr>
            <w:r w:rsidRPr="00111E9C">
              <w:rPr>
                <w:rFonts w:cs="Arial"/>
                <w:bCs/>
                <w:sz w:val="20"/>
              </w:rPr>
              <w:t>2 February to 1 May 2015</w:t>
            </w:r>
          </w:p>
        </w:tc>
      </w:tr>
      <w:tr w:rsidR="00111E9C" w:rsidRPr="00111E9C" w:rsidTr="00E3315F">
        <w:tc>
          <w:tcPr>
            <w:tcW w:w="2235" w:type="dxa"/>
            <w:shd w:val="clear" w:color="auto" w:fill="auto"/>
          </w:tcPr>
          <w:p w:rsidR="00111E9C" w:rsidRPr="00111E9C" w:rsidRDefault="00111E9C" w:rsidP="00E3315F">
            <w:pPr>
              <w:widowControl w:val="0"/>
              <w:spacing w:after="240"/>
              <w:rPr>
                <w:rFonts w:cs="Arial"/>
                <w:sz w:val="20"/>
              </w:rPr>
            </w:pPr>
          </w:p>
        </w:tc>
        <w:tc>
          <w:tcPr>
            <w:tcW w:w="2976" w:type="dxa"/>
            <w:shd w:val="clear" w:color="auto" w:fill="auto"/>
            <w:vAlign w:val="bottom"/>
          </w:tcPr>
          <w:p w:rsidR="00111E9C" w:rsidRPr="00111E9C" w:rsidRDefault="00111E9C" w:rsidP="00E3315F">
            <w:pPr>
              <w:widowControl w:val="0"/>
              <w:spacing w:after="240"/>
              <w:jc w:val="center"/>
              <w:rPr>
                <w:rFonts w:cs="Arial"/>
                <w:sz w:val="20"/>
              </w:rPr>
            </w:pPr>
            <w:r w:rsidRPr="00111E9C">
              <w:rPr>
                <w:rFonts w:cs="Arial"/>
                <w:sz w:val="20"/>
              </w:rPr>
              <w:t>$542.41 (less taxation)</w:t>
            </w:r>
          </w:p>
        </w:tc>
        <w:tc>
          <w:tcPr>
            <w:tcW w:w="3828" w:type="dxa"/>
            <w:shd w:val="clear" w:color="auto" w:fill="auto"/>
            <w:vAlign w:val="bottom"/>
          </w:tcPr>
          <w:p w:rsidR="00111E9C" w:rsidRPr="00111E9C" w:rsidRDefault="00111E9C" w:rsidP="00E3315F">
            <w:pPr>
              <w:widowControl w:val="0"/>
              <w:spacing w:after="240"/>
              <w:jc w:val="center"/>
              <w:rPr>
                <w:rFonts w:cs="Arial"/>
                <w:bCs/>
                <w:sz w:val="20"/>
              </w:rPr>
            </w:pPr>
            <w:r w:rsidRPr="00111E9C">
              <w:rPr>
                <w:rFonts w:cs="Arial"/>
                <w:bCs/>
                <w:sz w:val="20"/>
              </w:rPr>
              <w:t>2 February to 1 May 2015</w:t>
            </w:r>
          </w:p>
        </w:tc>
      </w:tr>
      <w:tr w:rsidR="00111E9C" w:rsidRPr="00111E9C" w:rsidTr="00E3315F">
        <w:tc>
          <w:tcPr>
            <w:tcW w:w="2235" w:type="dxa"/>
            <w:shd w:val="clear" w:color="auto" w:fill="auto"/>
          </w:tcPr>
          <w:p w:rsidR="00111E9C" w:rsidRPr="00111E9C" w:rsidRDefault="00111E9C" w:rsidP="00E3315F">
            <w:pPr>
              <w:widowControl w:val="0"/>
              <w:spacing w:after="240"/>
              <w:rPr>
                <w:rFonts w:cs="Arial"/>
                <w:sz w:val="20"/>
              </w:rPr>
            </w:pPr>
          </w:p>
        </w:tc>
        <w:tc>
          <w:tcPr>
            <w:tcW w:w="2976" w:type="dxa"/>
            <w:shd w:val="clear" w:color="auto" w:fill="auto"/>
            <w:vAlign w:val="bottom"/>
          </w:tcPr>
          <w:p w:rsidR="00111E9C" w:rsidRPr="00111E9C" w:rsidRDefault="00111E9C" w:rsidP="00E3315F">
            <w:pPr>
              <w:widowControl w:val="0"/>
              <w:spacing w:after="240"/>
              <w:jc w:val="center"/>
              <w:rPr>
                <w:rFonts w:cs="Arial"/>
                <w:sz w:val="20"/>
              </w:rPr>
            </w:pPr>
            <w:r w:rsidRPr="00111E9C">
              <w:rPr>
                <w:rFonts w:cs="Arial"/>
                <w:sz w:val="20"/>
              </w:rPr>
              <w:t>$27.96 (less taxation)</w:t>
            </w:r>
          </w:p>
        </w:tc>
        <w:tc>
          <w:tcPr>
            <w:tcW w:w="3828" w:type="dxa"/>
            <w:shd w:val="clear" w:color="auto" w:fill="auto"/>
            <w:vAlign w:val="bottom"/>
          </w:tcPr>
          <w:p w:rsidR="00111E9C" w:rsidRPr="00111E9C" w:rsidRDefault="00111E9C" w:rsidP="00E3315F">
            <w:pPr>
              <w:widowControl w:val="0"/>
              <w:spacing w:after="240"/>
              <w:jc w:val="center"/>
              <w:rPr>
                <w:rFonts w:cs="Arial"/>
                <w:bCs/>
                <w:sz w:val="20"/>
              </w:rPr>
            </w:pPr>
            <w:r w:rsidRPr="00111E9C">
              <w:rPr>
                <w:rFonts w:cs="Arial"/>
                <w:bCs/>
                <w:sz w:val="20"/>
              </w:rPr>
              <w:t>2 February to 1 May 2015</w:t>
            </w:r>
          </w:p>
        </w:tc>
      </w:tr>
      <w:tr w:rsidR="00F70595" w:rsidRPr="00111E9C" w:rsidTr="00E3315F">
        <w:trPr>
          <w:gridAfter w:val="1"/>
          <w:wAfter w:w="3828" w:type="dxa"/>
        </w:trPr>
        <w:tc>
          <w:tcPr>
            <w:tcW w:w="2235" w:type="dxa"/>
            <w:shd w:val="clear" w:color="auto" w:fill="auto"/>
          </w:tcPr>
          <w:p w:rsidR="00F70595" w:rsidRPr="00F70595" w:rsidRDefault="00F70595" w:rsidP="00E3315F">
            <w:pPr>
              <w:widowControl w:val="0"/>
              <w:spacing w:after="240"/>
              <w:rPr>
                <w:rFonts w:cs="Arial"/>
                <w:b/>
                <w:sz w:val="20"/>
              </w:rPr>
            </w:pPr>
            <w:r w:rsidRPr="00F70595">
              <w:rPr>
                <w:rFonts w:cs="Arial"/>
                <w:b/>
                <w:sz w:val="20"/>
              </w:rPr>
              <w:t>TOTAL</w:t>
            </w:r>
          </w:p>
        </w:tc>
        <w:tc>
          <w:tcPr>
            <w:tcW w:w="2976" w:type="dxa"/>
            <w:shd w:val="clear" w:color="auto" w:fill="auto"/>
            <w:vAlign w:val="bottom"/>
          </w:tcPr>
          <w:p w:rsidR="00F70595" w:rsidRPr="00F70595" w:rsidRDefault="00F70595" w:rsidP="00E3315F">
            <w:pPr>
              <w:widowControl w:val="0"/>
              <w:spacing w:after="240"/>
              <w:jc w:val="center"/>
              <w:rPr>
                <w:rFonts w:cs="Arial"/>
                <w:b/>
                <w:sz w:val="20"/>
              </w:rPr>
            </w:pPr>
            <w:r w:rsidRPr="00F70595">
              <w:rPr>
                <w:rFonts w:cs="Arial"/>
                <w:b/>
                <w:sz w:val="20"/>
              </w:rPr>
              <w:t>$1,718.72 (less taxation)</w:t>
            </w:r>
          </w:p>
        </w:tc>
      </w:tr>
    </w:tbl>
    <w:p w:rsidR="00DA4D02" w:rsidRDefault="00DA4D02" w:rsidP="00FE1073">
      <w:pPr>
        <w:widowControl w:val="0"/>
        <w:spacing w:after="240"/>
        <w:jc w:val="both"/>
        <w:rPr>
          <w:rFonts w:cs="Arial"/>
          <w:sz w:val="20"/>
        </w:rPr>
      </w:pPr>
    </w:p>
    <w:p w:rsidR="00111E9C" w:rsidRPr="008901D1" w:rsidRDefault="00111E9C" w:rsidP="00111E9C">
      <w:pPr>
        <w:widowControl w:val="0"/>
        <w:spacing w:after="240"/>
        <w:jc w:val="both"/>
        <w:rPr>
          <w:rFonts w:cs="Arial"/>
          <w:sz w:val="20"/>
        </w:rPr>
      </w:pPr>
    </w:p>
    <w:sectPr w:rsidR="00111E9C" w:rsidRPr="008901D1" w:rsidSect="00A16BAB">
      <w:footerReference w:type="first" r:id="rId12"/>
      <w:type w:val="continuous"/>
      <w:pgSz w:w="11906" w:h="16838" w:code="9"/>
      <w:pgMar w:top="709" w:right="1418" w:bottom="709"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9A1" w:rsidRDefault="00A709A1">
      <w:r>
        <w:separator/>
      </w:r>
    </w:p>
  </w:endnote>
  <w:endnote w:type="continuationSeparator" w:id="0">
    <w:p w:rsidR="00A709A1" w:rsidRDefault="00A7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725E29">
      <w:trPr>
        <w:trHeight w:hRule="exact" w:val="440"/>
      </w:trPr>
      <w:tc>
        <w:tcPr>
          <w:tcW w:w="2211" w:type="dxa"/>
          <w:tcBorders>
            <w:right w:val="nil"/>
          </w:tcBorders>
        </w:tcPr>
        <w:p w:rsidR="00725E29" w:rsidRDefault="00725E29">
          <w:pPr>
            <w:pStyle w:val="Footer"/>
          </w:pPr>
        </w:p>
      </w:tc>
      <w:tc>
        <w:tcPr>
          <w:tcW w:w="7371" w:type="dxa"/>
          <w:tcBorders>
            <w:top w:val="single" w:sz="4" w:space="0" w:color="auto"/>
            <w:left w:val="single" w:sz="2" w:space="0" w:color="auto"/>
          </w:tcBorders>
        </w:tcPr>
        <w:p w:rsidR="00725E29" w:rsidRDefault="00725E29">
          <w:pPr>
            <w:pStyle w:val="Footer"/>
            <w:ind w:left="113"/>
          </w:pPr>
        </w:p>
      </w:tc>
      <w:tc>
        <w:tcPr>
          <w:tcW w:w="567" w:type="dxa"/>
        </w:tcPr>
        <w:p w:rsidR="00725E29" w:rsidRDefault="00725E29">
          <w:pPr>
            <w:pStyle w:val="Footer"/>
            <w:spacing w:before="60"/>
            <w:jc w:val="right"/>
          </w:pPr>
        </w:p>
      </w:tc>
    </w:tr>
  </w:tbl>
  <w:p w:rsidR="00725E29" w:rsidRDefault="00725E29">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9A1" w:rsidRDefault="00A709A1">
      <w:r>
        <w:separator/>
      </w:r>
    </w:p>
  </w:footnote>
  <w:footnote w:type="continuationSeparator" w:id="0">
    <w:p w:rsidR="00A709A1" w:rsidRDefault="00A709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2FB7D11"/>
    <w:multiLevelType w:val="hybridMultilevel"/>
    <w:tmpl w:val="6464CACE"/>
    <w:lvl w:ilvl="0" w:tplc="47948614">
      <w:start w:val="9"/>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113ACD"/>
    <w:multiLevelType w:val="multilevel"/>
    <w:tmpl w:val="0D76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04E2D"/>
    <w:multiLevelType w:val="hybridMultilevel"/>
    <w:tmpl w:val="69FC823C"/>
    <w:lvl w:ilvl="0" w:tplc="56ECFFF8">
      <w:start w:val="1"/>
      <w:numFmt w:val="lowerRoman"/>
      <w:lvlText w:val="%1."/>
      <w:lvlJc w:val="left"/>
      <w:pPr>
        <w:ind w:left="2563" w:hanging="720"/>
      </w:pPr>
      <w:rPr>
        <w:rFonts w:hint="default"/>
      </w:rPr>
    </w:lvl>
    <w:lvl w:ilvl="1" w:tplc="0C090019">
      <w:start w:val="1"/>
      <w:numFmt w:val="lowerLetter"/>
      <w:lvlText w:val="%2."/>
      <w:lvlJc w:val="left"/>
      <w:pPr>
        <w:ind w:left="2923" w:hanging="360"/>
      </w:pPr>
    </w:lvl>
    <w:lvl w:ilvl="2" w:tplc="0C09001B">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7">
    <w:nsid w:val="12491E7A"/>
    <w:multiLevelType w:val="hybridMultilevel"/>
    <w:tmpl w:val="437201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9434AD1"/>
    <w:multiLevelType w:val="hybridMultilevel"/>
    <w:tmpl w:val="EB6C3BFE"/>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AB42BDD"/>
    <w:multiLevelType w:val="hybridMultilevel"/>
    <w:tmpl w:val="16AAFC16"/>
    <w:lvl w:ilvl="0" w:tplc="AEC0A97A">
      <w:start w:val="9"/>
      <w:numFmt w:val="decimal"/>
      <w:lvlText w:val="%1."/>
      <w:lvlJc w:val="left"/>
      <w:pPr>
        <w:ind w:left="720" w:hanging="360"/>
      </w:pPr>
      <w:rPr>
        <w:rFonts w:hint="default"/>
      </w:rPr>
    </w:lvl>
    <w:lvl w:ilvl="1" w:tplc="316EBB40">
      <w:start w:val="1"/>
      <w:numFmt w:val="lowerLetter"/>
      <w:lvlText w:val="(%2)"/>
      <w:lvlJc w:val="left"/>
      <w:pPr>
        <w:ind w:left="1440" w:hanging="360"/>
      </w:pPr>
      <w:rPr>
        <w:rFonts w:ascii="Arial" w:eastAsia="Times New Roman" w:hAnsi="Arial" w:cs="Arial"/>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1E460EB"/>
    <w:multiLevelType w:val="hybridMultilevel"/>
    <w:tmpl w:val="A22AB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53E6E91"/>
    <w:multiLevelType w:val="hybridMultilevel"/>
    <w:tmpl w:val="200A6C3A"/>
    <w:lvl w:ilvl="0" w:tplc="48BCDC78">
      <w:start w:val="1"/>
      <w:numFmt w:val="lowerLetter"/>
      <w:lvlText w:val="(%1)"/>
      <w:lvlJc w:val="left"/>
      <w:pPr>
        <w:ind w:left="720" w:hanging="360"/>
      </w:pPr>
      <w:rPr>
        <w:rFonts w:hint="default"/>
        <w:b w:val="0"/>
      </w:rPr>
    </w:lvl>
    <w:lvl w:ilvl="1" w:tplc="20B66CFA">
      <w:start w:val="1"/>
      <w:numFmt w:val="lowerLetter"/>
      <w:lvlText w:val="(%2)"/>
      <w:lvlJc w:val="left"/>
      <w:pPr>
        <w:ind w:left="1440" w:hanging="360"/>
      </w:pPr>
      <w:rPr>
        <w:rFonts w:ascii="Arial" w:eastAsia="Times New Roman" w:hAnsi="Arial" w:cs="Arial"/>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B202732"/>
    <w:multiLevelType w:val="hybridMultilevel"/>
    <w:tmpl w:val="23027536"/>
    <w:lvl w:ilvl="0" w:tplc="48BCDC78">
      <w:start w:val="1"/>
      <w:numFmt w:val="lowerLetter"/>
      <w:lvlText w:val="(%1)"/>
      <w:lvlJc w:val="left"/>
      <w:pPr>
        <w:ind w:left="720" w:hanging="360"/>
      </w:pPr>
      <w:rPr>
        <w:rFonts w:hint="default"/>
        <w:b w:val="0"/>
      </w:rPr>
    </w:lvl>
    <w:lvl w:ilvl="1" w:tplc="20B66CFA">
      <w:start w:val="1"/>
      <w:numFmt w:val="lowerLetter"/>
      <w:lvlText w:val="(%2)"/>
      <w:lvlJc w:val="left"/>
      <w:pPr>
        <w:ind w:left="1440" w:hanging="360"/>
      </w:pPr>
      <w:rPr>
        <w:rFonts w:ascii="Arial" w:eastAsia="Times New Roman" w:hAnsi="Arial" w:cs="Arial"/>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E3D1B4E"/>
    <w:multiLevelType w:val="hybridMultilevel"/>
    <w:tmpl w:val="57748FDA"/>
    <w:lvl w:ilvl="0" w:tplc="0C09000F">
      <w:start w:val="1"/>
      <w:numFmt w:val="decimal"/>
      <w:lvlText w:val="%1."/>
      <w:lvlJc w:val="left"/>
      <w:pPr>
        <w:ind w:left="720" w:hanging="360"/>
      </w:pPr>
      <w:rPr>
        <w:rFonts w:hint="default"/>
        <w:b w:val="0"/>
      </w:rPr>
    </w:lvl>
    <w:lvl w:ilvl="1" w:tplc="20B66CFA">
      <w:start w:val="1"/>
      <w:numFmt w:val="lowerLetter"/>
      <w:lvlText w:val="(%2)"/>
      <w:lvlJc w:val="left"/>
      <w:pPr>
        <w:ind w:left="1440" w:hanging="360"/>
      </w:pPr>
      <w:rPr>
        <w:rFonts w:ascii="Arial" w:eastAsia="Times New Roman" w:hAnsi="Arial" w:cs="Arial"/>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01A048D"/>
    <w:multiLevelType w:val="hybridMultilevel"/>
    <w:tmpl w:val="1680702A"/>
    <w:lvl w:ilvl="0" w:tplc="47948614">
      <w:start w:val="9"/>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nsid w:val="340D0944"/>
    <w:multiLevelType w:val="hybridMultilevel"/>
    <w:tmpl w:val="F2C4EE36"/>
    <w:lvl w:ilvl="0" w:tplc="316EBB40">
      <w:start w:val="1"/>
      <w:numFmt w:val="lowerLetter"/>
      <w:lvlText w:val="(%1)"/>
      <w:lvlJc w:val="left"/>
      <w:pPr>
        <w:ind w:left="144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53001B5"/>
    <w:multiLevelType w:val="hybridMultilevel"/>
    <w:tmpl w:val="B18E40D6"/>
    <w:lvl w:ilvl="0" w:tplc="67942B2C">
      <w:start w:val="10"/>
      <w:numFmt w:val="lowerLetter"/>
      <w:lvlText w:val="(%1)"/>
      <w:lvlJc w:val="left"/>
      <w:pPr>
        <w:ind w:left="720" w:hanging="360"/>
      </w:pPr>
      <w:rPr>
        <w:rFonts w:hint="default"/>
        <w:b w:val="0"/>
      </w:rPr>
    </w:lvl>
    <w:lvl w:ilvl="1" w:tplc="48BCDC78">
      <w:start w:val="1"/>
      <w:numFmt w:val="lowerLetter"/>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5A75E23"/>
    <w:multiLevelType w:val="hybridMultilevel"/>
    <w:tmpl w:val="39F015E6"/>
    <w:lvl w:ilvl="0" w:tplc="105020C4">
      <w:start w:val="11"/>
      <w:numFmt w:val="decimal"/>
      <w:lvlText w:val="%1."/>
      <w:lvlJc w:val="left"/>
      <w:pPr>
        <w:ind w:left="720" w:hanging="360"/>
      </w:pPr>
      <w:rPr>
        <w:rFonts w:hint="default"/>
      </w:rPr>
    </w:lvl>
    <w:lvl w:ilvl="1" w:tplc="48BCDC7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7A3760F"/>
    <w:multiLevelType w:val="hybridMultilevel"/>
    <w:tmpl w:val="EF3A370C"/>
    <w:lvl w:ilvl="0" w:tplc="0C090013">
      <w:start w:val="1"/>
      <w:numFmt w:val="upperRoman"/>
      <w:lvlText w:val="%1."/>
      <w:lvlJc w:val="righ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6E5C8F"/>
    <w:multiLevelType w:val="hybridMultilevel"/>
    <w:tmpl w:val="2D1A94EE"/>
    <w:lvl w:ilvl="0" w:tplc="0C090013">
      <w:start w:val="1"/>
      <w:numFmt w:val="upp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2">
    <w:nsid w:val="67672646"/>
    <w:multiLevelType w:val="hybridMultilevel"/>
    <w:tmpl w:val="432662FA"/>
    <w:lvl w:ilvl="0" w:tplc="316EBB40">
      <w:start w:val="1"/>
      <w:numFmt w:val="lowerLetter"/>
      <w:lvlText w:val="(%1)"/>
      <w:lvlJc w:val="left"/>
      <w:pPr>
        <w:ind w:left="144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CE30892"/>
    <w:multiLevelType w:val="hybridMultilevel"/>
    <w:tmpl w:val="0A12B110"/>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91F6CC7"/>
    <w:multiLevelType w:val="hybridMultilevel"/>
    <w:tmpl w:val="200A6C3A"/>
    <w:lvl w:ilvl="0" w:tplc="48BCDC78">
      <w:start w:val="1"/>
      <w:numFmt w:val="lowerLetter"/>
      <w:lvlText w:val="(%1)"/>
      <w:lvlJc w:val="left"/>
      <w:pPr>
        <w:ind w:left="720" w:hanging="360"/>
      </w:pPr>
      <w:rPr>
        <w:rFonts w:hint="default"/>
        <w:b w:val="0"/>
      </w:rPr>
    </w:lvl>
    <w:lvl w:ilvl="1" w:tplc="20B66CFA">
      <w:start w:val="1"/>
      <w:numFmt w:val="lowerLetter"/>
      <w:lvlText w:val="(%2)"/>
      <w:lvlJc w:val="left"/>
      <w:pPr>
        <w:ind w:left="1440" w:hanging="360"/>
      </w:pPr>
      <w:rPr>
        <w:rFonts w:ascii="Arial" w:eastAsia="Times New Roman" w:hAnsi="Arial" w:cs="Arial"/>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A5B434D"/>
    <w:multiLevelType w:val="hybridMultilevel"/>
    <w:tmpl w:val="3EF007A8"/>
    <w:lvl w:ilvl="0" w:tplc="48BCDC7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6">
    <w:nsid w:val="7DBC7AD0"/>
    <w:multiLevelType w:val="hybridMultilevel"/>
    <w:tmpl w:val="699C0140"/>
    <w:lvl w:ilvl="0" w:tplc="316EBB40">
      <w:start w:val="1"/>
      <w:numFmt w:val="lowerLetter"/>
      <w:lvlText w:val="(%1)"/>
      <w:lvlJc w:val="left"/>
      <w:pPr>
        <w:ind w:left="144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6"/>
  </w:num>
  <w:num w:numId="3">
    <w:abstractNumId w:val="13"/>
  </w:num>
  <w:num w:numId="4">
    <w:abstractNumId w:val="7"/>
  </w:num>
  <w:num w:numId="5">
    <w:abstractNumId w:val="9"/>
  </w:num>
  <w:num w:numId="6">
    <w:abstractNumId w:val="20"/>
  </w:num>
  <w:num w:numId="7">
    <w:abstractNumId w:val="10"/>
  </w:num>
  <w:num w:numId="8">
    <w:abstractNumId w:val="4"/>
  </w:num>
  <w:num w:numId="9">
    <w:abstractNumId w:val="3"/>
  </w:num>
  <w:num w:numId="10">
    <w:abstractNumId w:val="21"/>
  </w:num>
  <w:num w:numId="11">
    <w:abstractNumId w:val="19"/>
  </w:num>
  <w:num w:numId="12">
    <w:abstractNumId w:val="1"/>
  </w:num>
  <w:num w:numId="13">
    <w:abstractNumId w:val="5"/>
  </w:num>
  <w:num w:numId="14">
    <w:abstractNumId w:val="14"/>
  </w:num>
  <w:num w:numId="15">
    <w:abstractNumId w:val="2"/>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2"/>
  </w:num>
  <w:num w:numId="20">
    <w:abstractNumId w:val="23"/>
  </w:num>
  <w:num w:numId="21">
    <w:abstractNumId w:val="8"/>
  </w:num>
  <w:num w:numId="22">
    <w:abstractNumId w:val="25"/>
  </w:num>
  <w:num w:numId="23">
    <w:abstractNumId w:val="24"/>
  </w:num>
  <w:num w:numId="24">
    <w:abstractNumId w:val="17"/>
  </w:num>
  <w:num w:numId="25">
    <w:abstractNumId w:val="12"/>
  </w:num>
  <w:num w:numId="26">
    <w:abstractNumId w:val="11"/>
  </w:num>
  <w:num w:numId="27">
    <w:abstractNumId w:val="18"/>
  </w:num>
  <w:num w:numId="28">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4"/>
  <w:drawingGridVerticalSpacing w:val="65"/>
  <w:displayHorizontalDrawingGridEvery w:val="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2C"/>
    <w:rsid w:val="000015A7"/>
    <w:rsid w:val="00002CC6"/>
    <w:rsid w:val="00003A39"/>
    <w:rsid w:val="000076B2"/>
    <w:rsid w:val="00012B44"/>
    <w:rsid w:val="000142BF"/>
    <w:rsid w:val="00014E54"/>
    <w:rsid w:val="000176C4"/>
    <w:rsid w:val="00022D35"/>
    <w:rsid w:val="00025A5A"/>
    <w:rsid w:val="0003123C"/>
    <w:rsid w:val="00031CD9"/>
    <w:rsid w:val="000357CF"/>
    <w:rsid w:val="00035848"/>
    <w:rsid w:val="00036BE3"/>
    <w:rsid w:val="000376C9"/>
    <w:rsid w:val="0004124D"/>
    <w:rsid w:val="000446F2"/>
    <w:rsid w:val="000453AD"/>
    <w:rsid w:val="00045B79"/>
    <w:rsid w:val="00055AE0"/>
    <w:rsid w:val="00056F86"/>
    <w:rsid w:val="0006032C"/>
    <w:rsid w:val="000661A0"/>
    <w:rsid w:val="00067B50"/>
    <w:rsid w:val="00072A95"/>
    <w:rsid w:val="00075682"/>
    <w:rsid w:val="000756F4"/>
    <w:rsid w:val="000828B2"/>
    <w:rsid w:val="00082CB8"/>
    <w:rsid w:val="000862A4"/>
    <w:rsid w:val="00086725"/>
    <w:rsid w:val="00087A58"/>
    <w:rsid w:val="00090D72"/>
    <w:rsid w:val="00093C69"/>
    <w:rsid w:val="000960EE"/>
    <w:rsid w:val="000A0E15"/>
    <w:rsid w:val="000A1758"/>
    <w:rsid w:val="000A7FD3"/>
    <w:rsid w:val="000B0763"/>
    <w:rsid w:val="000B45D3"/>
    <w:rsid w:val="000B502D"/>
    <w:rsid w:val="000B7238"/>
    <w:rsid w:val="000B781B"/>
    <w:rsid w:val="000C405D"/>
    <w:rsid w:val="000C45C1"/>
    <w:rsid w:val="000C4605"/>
    <w:rsid w:val="000D48D5"/>
    <w:rsid w:val="000D593D"/>
    <w:rsid w:val="000D65D1"/>
    <w:rsid w:val="000D6E9C"/>
    <w:rsid w:val="000D7220"/>
    <w:rsid w:val="000E479B"/>
    <w:rsid w:val="000E4C97"/>
    <w:rsid w:val="000E686E"/>
    <w:rsid w:val="000E6EB9"/>
    <w:rsid w:val="000E72F8"/>
    <w:rsid w:val="000F00C1"/>
    <w:rsid w:val="000F31E9"/>
    <w:rsid w:val="000F5931"/>
    <w:rsid w:val="000F614D"/>
    <w:rsid w:val="000F6D86"/>
    <w:rsid w:val="00100FD9"/>
    <w:rsid w:val="00103C02"/>
    <w:rsid w:val="00103EA6"/>
    <w:rsid w:val="001046C3"/>
    <w:rsid w:val="00111E9C"/>
    <w:rsid w:val="001124D2"/>
    <w:rsid w:val="00112E19"/>
    <w:rsid w:val="001133CD"/>
    <w:rsid w:val="00115F80"/>
    <w:rsid w:val="00116E7A"/>
    <w:rsid w:val="001170F3"/>
    <w:rsid w:val="00130B37"/>
    <w:rsid w:val="001318FB"/>
    <w:rsid w:val="00134062"/>
    <w:rsid w:val="00136D56"/>
    <w:rsid w:val="00136F4A"/>
    <w:rsid w:val="0014110D"/>
    <w:rsid w:val="001417CE"/>
    <w:rsid w:val="00142AB7"/>
    <w:rsid w:val="00142CC8"/>
    <w:rsid w:val="00153C97"/>
    <w:rsid w:val="00181C44"/>
    <w:rsid w:val="001839F2"/>
    <w:rsid w:val="00184451"/>
    <w:rsid w:val="0018619C"/>
    <w:rsid w:val="00186BD9"/>
    <w:rsid w:val="00190FA1"/>
    <w:rsid w:val="00192BB7"/>
    <w:rsid w:val="00192D0B"/>
    <w:rsid w:val="00193D1A"/>
    <w:rsid w:val="001A0609"/>
    <w:rsid w:val="001A068A"/>
    <w:rsid w:val="001A5BC0"/>
    <w:rsid w:val="001A6D66"/>
    <w:rsid w:val="001B0BC3"/>
    <w:rsid w:val="001B5326"/>
    <w:rsid w:val="001B53D1"/>
    <w:rsid w:val="001C162E"/>
    <w:rsid w:val="001C41D7"/>
    <w:rsid w:val="001C50E7"/>
    <w:rsid w:val="001D4A75"/>
    <w:rsid w:val="001E4746"/>
    <w:rsid w:val="001E54C2"/>
    <w:rsid w:val="001E5995"/>
    <w:rsid w:val="001F4E39"/>
    <w:rsid w:val="00201089"/>
    <w:rsid w:val="00202A09"/>
    <w:rsid w:val="002044FF"/>
    <w:rsid w:val="00205F1E"/>
    <w:rsid w:val="00214770"/>
    <w:rsid w:val="002154B3"/>
    <w:rsid w:val="00221690"/>
    <w:rsid w:val="0023082F"/>
    <w:rsid w:val="002325B7"/>
    <w:rsid w:val="00234277"/>
    <w:rsid w:val="00240508"/>
    <w:rsid w:val="00240EB0"/>
    <w:rsid w:val="00241F4E"/>
    <w:rsid w:val="00244BD3"/>
    <w:rsid w:val="00247A3F"/>
    <w:rsid w:val="00253197"/>
    <w:rsid w:val="00254852"/>
    <w:rsid w:val="00254AB8"/>
    <w:rsid w:val="002635A1"/>
    <w:rsid w:val="002655E7"/>
    <w:rsid w:val="002667DE"/>
    <w:rsid w:val="0027195A"/>
    <w:rsid w:val="00271C5C"/>
    <w:rsid w:val="0027352E"/>
    <w:rsid w:val="00277A60"/>
    <w:rsid w:val="0028043B"/>
    <w:rsid w:val="00281EC1"/>
    <w:rsid w:val="00284E3C"/>
    <w:rsid w:val="00284E7D"/>
    <w:rsid w:val="0028569D"/>
    <w:rsid w:val="00286940"/>
    <w:rsid w:val="00291AF2"/>
    <w:rsid w:val="002933D8"/>
    <w:rsid w:val="002A166B"/>
    <w:rsid w:val="002B1F87"/>
    <w:rsid w:val="002B7797"/>
    <w:rsid w:val="002C16CA"/>
    <w:rsid w:val="002C20BF"/>
    <w:rsid w:val="002C6678"/>
    <w:rsid w:val="002D111C"/>
    <w:rsid w:val="002D1397"/>
    <w:rsid w:val="002D3EF0"/>
    <w:rsid w:val="002D4282"/>
    <w:rsid w:val="002E1582"/>
    <w:rsid w:val="002E7AB4"/>
    <w:rsid w:val="002F1A56"/>
    <w:rsid w:val="002F2773"/>
    <w:rsid w:val="00302E44"/>
    <w:rsid w:val="003036B2"/>
    <w:rsid w:val="00304AF0"/>
    <w:rsid w:val="00304AFC"/>
    <w:rsid w:val="003060D6"/>
    <w:rsid w:val="00321A1A"/>
    <w:rsid w:val="00322766"/>
    <w:rsid w:val="00322FFD"/>
    <w:rsid w:val="00325A18"/>
    <w:rsid w:val="00326C2C"/>
    <w:rsid w:val="00326D71"/>
    <w:rsid w:val="003343A1"/>
    <w:rsid w:val="003442BA"/>
    <w:rsid w:val="00345EF3"/>
    <w:rsid w:val="00352D7E"/>
    <w:rsid w:val="003642D0"/>
    <w:rsid w:val="00364B77"/>
    <w:rsid w:val="00370A5C"/>
    <w:rsid w:val="00370C77"/>
    <w:rsid w:val="00376808"/>
    <w:rsid w:val="00386F36"/>
    <w:rsid w:val="00392FB3"/>
    <w:rsid w:val="003966C5"/>
    <w:rsid w:val="0039695D"/>
    <w:rsid w:val="003973C5"/>
    <w:rsid w:val="003A13F4"/>
    <w:rsid w:val="003A2714"/>
    <w:rsid w:val="003B77D2"/>
    <w:rsid w:val="003C0F6E"/>
    <w:rsid w:val="003C33A5"/>
    <w:rsid w:val="003C38F2"/>
    <w:rsid w:val="003C4A59"/>
    <w:rsid w:val="003C7F8A"/>
    <w:rsid w:val="003D1BA3"/>
    <w:rsid w:val="003D5D23"/>
    <w:rsid w:val="003E1E5A"/>
    <w:rsid w:val="003E2748"/>
    <w:rsid w:val="003E3946"/>
    <w:rsid w:val="003E48BD"/>
    <w:rsid w:val="003E55FD"/>
    <w:rsid w:val="003E6108"/>
    <w:rsid w:val="003E6BBE"/>
    <w:rsid w:val="003F20B9"/>
    <w:rsid w:val="003F2BC2"/>
    <w:rsid w:val="003F350E"/>
    <w:rsid w:val="003F5461"/>
    <w:rsid w:val="00400CE4"/>
    <w:rsid w:val="00407462"/>
    <w:rsid w:val="0041213F"/>
    <w:rsid w:val="004134EB"/>
    <w:rsid w:val="00413CAB"/>
    <w:rsid w:val="00414BEE"/>
    <w:rsid w:val="00415A5B"/>
    <w:rsid w:val="00415AB7"/>
    <w:rsid w:val="004264C8"/>
    <w:rsid w:val="00427703"/>
    <w:rsid w:val="004312DE"/>
    <w:rsid w:val="00431F29"/>
    <w:rsid w:val="00433FD3"/>
    <w:rsid w:val="004361B1"/>
    <w:rsid w:val="00437F11"/>
    <w:rsid w:val="004400FE"/>
    <w:rsid w:val="00445CE9"/>
    <w:rsid w:val="00455E2A"/>
    <w:rsid w:val="00457B25"/>
    <w:rsid w:val="00461E10"/>
    <w:rsid w:val="00462253"/>
    <w:rsid w:val="00465047"/>
    <w:rsid w:val="00466B3B"/>
    <w:rsid w:val="00471677"/>
    <w:rsid w:val="0047218D"/>
    <w:rsid w:val="00472CE1"/>
    <w:rsid w:val="0047356D"/>
    <w:rsid w:val="00476C24"/>
    <w:rsid w:val="0047750A"/>
    <w:rsid w:val="004835A0"/>
    <w:rsid w:val="00492DB8"/>
    <w:rsid w:val="0049638E"/>
    <w:rsid w:val="00497572"/>
    <w:rsid w:val="004A1047"/>
    <w:rsid w:val="004A72C1"/>
    <w:rsid w:val="004A79F6"/>
    <w:rsid w:val="004B29A8"/>
    <w:rsid w:val="004B57CF"/>
    <w:rsid w:val="004B633A"/>
    <w:rsid w:val="004C106B"/>
    <w:rsid w:val="004C1138"/>
    <w:rsid w:val="004C268A"/>
    <w:rsid w:val="004C3B8D"/>
    <w:rsid w:val="004C5B54"/>
    <w:rsid w:val="004C61FF"/>
    <w:rsid w:val="004D26C5"/>
    <w:rsid w:val="004D497C"/>
    <w:rsid w:val="004D75A2"/>
    <w:rsid w:val="004D77E1"/>
    <w:rsid w:val="004E200F"/>
    <w:rsid w:val="004E3D12"/>
    <w:rsid w:val="004E6E17"/>
    <w:rsid w:val="004E740A"/>
    <w:rsid w:val="004F2E9D"/>
    <w:rsid w:val="004F6AFA"/>
    <w:rsid w:val="00500E79"/>
    <w:rsid w:val="005014BF"/>
    <w:rsid w:val="00507E53"/>
    <w:rsid w:val="00513466"/>
    <w:rsid w:val="005136F7"/>
    <w:rsid w:val="00515812"/>
    <w:rsid w:val="0052234B"/>
    <w:rsid w:val="00526062"/>
    <w:rsid w:val="005261A3"/>
    <w:rsid w:val="00533424"/>
    <w:rsid w:val="0053745E"/>
    <w:rsid w:val="00540A34"/>
    <w:rsid w:val="00541013"/>
    <w:rsid w:val="00545E4D"/>
    <w:rsid w:val="00547F4F"/>
    <w:rsid w:val="005505C2"/>
    <w:rsid w:val="00553EF9"/>
    <w:rsid w:val="005547E8"/>
    <w:rsid w:val="00554919"/>
    <w:rsid w:val="005574B5"/>
    <w:rsid w:val="0056025A"/>
    <w:rsid w:val="00561D14"/>
    <w:rsid w:val="0056225F"/>
    <w:rsid w:val="00565296"/>
    <w:rsid w:val="00566507"/>
    <w:rsid w:val="00570CFD"/>
    <w:rsid w:val="00573D5C"/>
    <w:rsid w:val="00574D39"/>
    <w:rsid w:val="0057566F"/>
    <w:rsid w:val="00576763"/>
    <w:rsid w:val="005772A4"/>
    <w:rsid w:val="00580A87"/>
    <w:rsid w:val="00582055"/>
    <w:rsid w:val="0058424E"/>
    <w:rsid w:val="00591C19"/>
    <w:rsid w:val="005922E5"/>
    <w:rsid w:val="005A185F"/>
    <w:rsid w:val="005B0B6B"/>
    <w:rsid w:val="005B7605"/>
    <w:rsid w:val="005B7919"/>
    <w:rsid w:val="005C27ED"/>
    <w:rsid w:val="005C5EA3"/>
    <w:rsid w:val="005C618D"/>
    <w:rsid w:val="005D0089"/>
    <w:rsid w:val="005E0850"/>
    <w:rsid w:val="005E0DFC"/>
    <w:rsid w:val="005E1876"/>
    <w:rsid w:val="005E32FC"/>
    <w:rsid w:val="005E78F7"/>
    <w:rsid w:val="005F1588"/>
    <w:rsid w:val="005F3A13"/>
    <w:rsid w:val="005F4380"/>
    <w:rsid w:val="00602A95"/>
    <w:rsid w:val="00602F1C"/>
    <w:rsid w:val="00605809"/>
    <w:rsid w:val="00605B13"/>
    <w:rsid w:val="006070BC"/>
    <w:rsid w:val="006105C7"/>
    <w:rsid w:val="006106AA"/>
    <w:rsid w:val="00611784"/>
    <w:rsid w:val="00621203"/>
    <w:rsid w:val="00623F11"/>
    <w:rsid w:val="00624E53"/>
    <w:rsid w:val="00627EB2"/>
    <w:rsid w:val="00630FD9"/>
    <w:rsid w:val="00633BF7"/>
    <w:rsid w:val="006358AE"/>
    <w:rsid w:val="006359C5"/>
    <w:rsid w:val="00635DF2"/>
    <w:rsid w:val="006413C6"/>
    <w:rsid w:val="00641E5D"/>
    <w:rsid w:val="006423A7"/>
    <w:rsid w:val="00642699"/>
    <w:rsid w:val="00642D4A"/>
    <w:rsid w:val="00650740"/>
    <w:rsid w:val="00654B55"/>
    <w:rsid w:val="00655EC3"/>
    <w:rsid w:val="00655EF6"/>
    <w:rsid w:val="006579FD"/>
    <w:rsid w:val="00663138"/>
    <w:rsid w:val="006649C6"/>
    <w:rsid w:val="006701D2"/>
    <w:rsid w:val="00672AEE"/>
    <w:rsid w:val="00673255"/>
    <w:rsid w:val="00675DF3"/>
    <w:rsid w:val="00675F37"/>
    <w:rsid w:val="0068035D"/>
    <w:rsid w:val="006815B4"/>
    <w:rsid w:val="00685F62"/>
    <w:rsid w:val="00690B60"/>
    <w:rsid w:val="006937EF"/>
    <w:rsid w:val="006A7B34"/>
    <w:rsid w:val="006B66A0"/>
    <w:rsid w:val="006B68B8"/>
    <w:rsid w:val="006C15B2"/>
    <w:rsid w:val="006C1999"/>
    <w:rsid w:val="006D0A84"/>
    <w:rsid w:val="006D0D35"/>
    <w:rsid w:val="006D27AA"/>
    <w:rsid w:val="006D773A"/>
    <w:rsid w:val="006E26D5"/>
    <w:rsid w:val="006E69FB"/>
    <w:rsid w:val="006E6EC6"/>
    <w:rsid w:val="006E7371"/>
    <w:rsid w:val="006F4128"/>
    <w:rsid w:val="006F711F"/>
    <w:rsid w:val="007001F0"/>
    <w:rsid w:val="00704DEE"/>
    <w:rsid w:val="00710948"/>
    <w:rsid w:val="007113CD"/>
    <w:rsid w:val="00713114"/>
    <w:rsid w:val="00713AD9"/>
    <w:rsid w:val="00716496"/>
    <w:rsid w:val="007165C2"/>
    <w:rsid w:val="007176D8"/>
    <w:rsid w:val="007226C4"/>
    <w:rsid w:val="00724384"/>
    <w:rsid w:val="00724B17"/>
    <w:rsid w:val="0072535F"/>
    <w:rsid w:val="007259C2"/>
    <w:rsid w:val="00725D4B"/>
    <w:rsid w:val="00725E29"/>
    <w:rsid w:val="0072738E"/>
    <w:rsid w:val="007274AA"/>
    <w:rsid w:val="007316FA"/>
    <w:rsid w:val="007332DC"/>
    <w:rsid w:val="00733D4B"/>
    <w:rsid w:val="00734315"/>
    <w:rsid w:val="007349C0"/>
    <w:rsid w:val="00735D5C"/>
    <w:rsid w:val="0074185E"/>
    <w:rsid w:val="00746220"/>
    <w:rsid w:val="00747C85"/>
    <w:rsid w:val="00751340"/>
    <w:rsid w:val="007529E4"/>
    <w:rsid w:val="007536C8"/>
    <w:rsid w:val="007576BB"/>
    <w:rsid w:val="00757951"/>
    <w:rsid w:val="00760D87"/>
    <w:rsid w:val="00761070"/>
    <w:rsid w:val="0076381B"/>
    <w:rsid w:val="007641FA"/>
    <w:rsid w:val="00765019"/>
    <w:rsid w:val="00766C0E"/>
    <w:rsid w:val="00771B0C"/>
    <w:rsid w:val="007735A7"/>
    <w:rsid w:val="0077473C"/>
    <w:rsid w:val="0077611F"/>
    <w:rsid w:val="007815B3"/>
    <w:rsid w:val="007856CD"/>
    <w:rsid w:val="00785B4A"/>
    <w:rsid w:val="007875D8"/>
    <w:rsid w:val="00787E28"/>
    <w:rsid w:val="007915DC"/>
    <w:rsid w:val="00792FAA"/>
    <w:rsid w:val="0079430D"/>
    <w:rsid w:val="00796351"/>
    <w:rsid w:val="00797AA4"/>
    <w:rsid w:val="007A1C46"/>
    <w:rsid w:val="007A34C5"/>
    <w:rsid w:val="007A7B95"/>
    <w:rsid w:val="007B0291"/>
    <w:rsid w:val="007B4927"/>
    <w:rsid w:val="007B7EB5"/>
    <w:rsid w:val="007C0DA7"/>
    <w:rsid w:val="007C27EC"/>
    <w:rsid w:val="007C2D43"/>
    <w:rsid w:val="007D17AE"/>
    <w:rsid w:val="007D19FE"/>
    <w:rsid w:val="007D339C"/>
    <w:rsid w:val="007D4403"/>
    <w:rsid w:val="007D441B"/>
    <w:rsid w:val="007D5AF6"/>
    <w:rsid w:val="007D6294"/>
    <w:rsid w:val="007E1021"/>
    <w:rsid w:val="007E2013"/>
    <w:rsid w:val="007E41B1"/>
    <w:rsid w:val="007F0A45"/>
    <w:rsid w:val="007F48BD"/>
    <w:rsid w:val="007F4CD7"/>
    <w:rsid w:val="007F59EB"/>
    <w:rsid w:val="00804959"/>
    <w:rsid w:val="00806473"/>
    <w:rsid w:val="0080687E"/>
    <w:rsid w:val="00807B47"/>
    <w:rsid w:val="00812584"/>
    <w:rsid w:val="00822188"/>
    <w:rsid w:val="00822C1C"/>
    <w:rsid w:val="00824EB0"/>
    <w:rsid w:val="008271F1"/>
    <w:rsid w:val="0082724B"/>
    <w:rsid w:val="00831F70"/>
    <w:rsid w:val="00833C27"/>
    <w:rsid w:val="00835602"/>
    <w:rsid w:val="0083624A"/>
    <w:rsid w:val="008413EF"/>
    <w:rsid w:val="008446A4"/>
    <w:rsid w:val="00845BCD"/>
    <w:rsid w:val="00846718"/>
    <w:rsid w:val="00853B5B"/>
    <w:rsid w:val="00856E6A"/>
    <w:rsid w:val="008579DC"/>
    <w:rsid w:val="008624A0"/>
    <w:rsid w:val="00865CA9"/>
    <w:rsid w:val="008662E2"/>
    <w:rsid w:val="0087308A"/>
    <w:rsid w:val="00876F9D"/>
    <w:rsid w:val="008770F6"/>
    <w:rsid w:val="00880D13"/>
    <w:rsid w:val="008835F6"/>
    <w:rsid w:val="00885CAF"/>
    <w:rsid w:val="00886B67"/>
    <w:rsid w:val="00887585"/>
    <w:rsid w:val="00887600"/>
    <w:rsid w:val="008901D1"/>
    <w:rsid w:val="00890500"/>
    <w:rsid w:val="008911DB"/>
    <w:rsid w:val="0089165D"/>
    <w:rsid w:val="00891A89"/>
    <w:rsid w:val="00891FBE"/>
    <w:rsid w:val="0089206C"/>
    <w:rsid w:val="008939A8"/>
    <w:rsid w:val="00896F15"/>
    <w:rsid w:val="008A3241"/>
    <w:rsid w:val="008A4AE5"/>
    <w:rsid w:val="008C1A16"/>
    <w:rsid w:val="008C60E8"/>
    <w:rsid w:val="008C6D5A"/>
    <w:rsid w:val="008C737B"/>
    <w:rsid w:val="008C74E4"/>
    <w:rsid w:val="008C7681"/>
    <w:rsid w:val="008D35E8"/>
    <w:rsid w:val="008D4F59"/>
    <w:rsid w:val="008D609E"/>
    <w:rsid w:val="008E2298"/>
    <w:rsid w:val="008E55FE"/>
    <w:rsid w:val="008E6DCB"/>
    <w:rsid w:val="008E6F56"/>
    <w:rsid w:val="008E7951"/>
    <w:rsid w:val="008F4863"/>
    <w:rsid w:val="008F544E"/>
    <w:rsid w:val="00900CAD"/>
    <w:rsid w:val="009027C7"/>
    <w:rsid w:val="00906603"/>
    <w:rsid w:val="00911490"/>
    <w:rsid w:val="00913418"/>
    <w:rsid w:val="00915A16"/>
    <w:rsid w:val="0093217B"/>
    <w:rsid w:val="009357BA"/>
    <w:rsid w:val="00944BB0"/>
    <w:rsid w:val="009461B2"/>
    <w:rsid w:val="0094790F"/>
    <w:rsid w:val="00951E62"/>
    <w:rsid w:val="00955DAF"/>
    <w:rsid w:val="00960F2B"/>
    <w:rsid w:val="00965515"/>
    <w:rsid w:val="00966813"/>
    <w:rsid w:val="009732D9"/>
    <w:rsid w:val="00973CDC"/>
    <w:rsid w:val="00975683"/>
    <w:rsid w:val="00976B8A"/>
    <w:rsid w:val="00976F40"/>
    <w:rsid w:val="0097729F"/>
    <w:rsid w:val="00986518"/>
    <w:rsid w:val="00987554"/>
    <w:rsid w:val="00987C09"/>
    <w:rsid w:val="00992CE0"/>
    <w:rsid w:val="00993A5B"/>
    <w:rsid w:val="009940F2"/>
    <w:rsid w:val="009A0011"/>
    <w:rsid w:val="009A03BF"/>
    <w:rsid w:val="009A174A"/>
    <w:rsid w:val="009A6F44"/>
    <w:rsid w:val="009A7B31"/>
    <w:rsid w:val="009C435A"/>
    <w:rsid w:val="009C7DA9"/>
    <w:rsid w:val="009D2292"/>
    <w:rsid w:val="009D37E2"/>
    <w:rsid w:val="009D6CDA"/>
    <w:rsid w:val="009D71FA"/>
    <w:rsid w:val="009E1BDE"/>
    <w:rsid w:val="009E46D8"/>
    <w:rsid w:val="009F04FE"/>
    <w:rsid w:val="009F08EB"/>
    <w:rsid w:val="009F0B67"/>
    <w:rsid w:val="009F0ED1"/>
    <w:rsid w:val="009F2BFD"/>
    <w:rsid w:val="009F46F1"/>
    <w:rsid w:val="00A11200"/>
    <w:rsid w:val="00A134F9"/>
    <w:rsid w:val="00A13B24"/>
    <w:rsid w:val="00A16BAB"/>
    <w:rsid w:val="00A179BF"/>
    <w:rsid w:val="00A17B02"/>
    <w:rsid w:val="00A249B7"/>
    <w:rsid w:val="00A26790"/>
    <w:rsid w:val="00A267B4"/>
    <w:rsid w:val="00A3008C"/>
    <w:rsid w:val="00A305E5"/>
    <w:rsid w:val="00A33FBE"/>
    <w:rsid w:val="00A34901"/>
    <w:rsid w:val="00A37794"/>
    <w:rsid w:val="00A40F73"/>
    <w:rsid w:val="00A440DA"/>
    <w:rsid w:val="00A46389"/>
    <w:rsid w:val="00A465D0"/>
    <w:rsid w:val="00A47834"/>
    <w:rsid w:val="00A51011"/>
    <w:rsid w:val="00A5153A"/>
    <w:rsid w:val="00A52401"/>
    <w:rsid w:val="00A544F8"/>
    <w:rsid w:val="00A57437"/>
    <w:rsid w:val="00A57638"/>
    <w:rsid w:val="00A578AB"/>
    <w:rsid w:val="00A63A76"/>
    <w:rsid w:val="00A6505B"/>
    <w:rsid w:val="00A65982"/>
    <w:rsid w:val="00A70898"/>
    <w:rsid w:val="00A709A1"/>
    <w:rsid w:val="00A72C6C"/>
    <w:rsid w:val="00A75BCC"/>
    <w:rsid w:val="00A82453"/>
    <w:rsid w:val="00A8269C"/>
    <w:rsid w:val="00A8317F"/>
    <w:rsid w:val="00A83A27"/>
    <w:rsid w:val="00A87DBC"/>
    <w:rsid w:val="00A91B5D"/>
    <w:rsid w:val="00A93513"/>
    <w:rsid w:val="00A95D8F"/>
    <w:rsid w:val="00A97D5D"/>
    <w:rsid w:val="00AA2160"/>
    <w:rsid w:val="00AA567E"/>
    <w:rsid w:val="00AB5A82"/>
    <w:rsid w:val="00AB5E04"/>
    <w:rsid w:val="00AC2069"/>
    <w:rsid w:val="00AC2EEC"/>
    <w:rsid w:val="00AC3A8B"/>
    <w:rsid w:val="00AC754B"/>
    <w:rsid w:val="00AC77AE"/>
    <w:rsid w:val="00AD2CC5"/>
    <w:rsid w:val="00AD47A3"/>
    <w:rsid w:val="00AD635D"/>
    <w:rsid w:val="00AE3A60"/>
    <w:rsid w:val="00AE4925"/>
    <w:rsid w:val="00AE512F"/>
    <w:rsid w:val="00AE6AD6"/>
    <w:rsid w:val="00AE7046"/>
    <w:rsid w:val="00AF5C98"/>
    <w:rsid w:val="00AF5D00"/>
    <w:rsid w:val="00AF5E6A"/>
    <w:rsid w:val="00AF636C"/>
    <w:rsid w:val="00B06640"/>
    <w:rsid w:val="00B06E0A"/>
    <w:rsid w:val="00B10ADB"/>
    <w:rsid w:val="00B13C30"/>
    <w:rsid w:val="00B13CCD"/>
    <w:rsid w:val="00B15FC2"/>
    <w:rsid w:val="00B21770"/>
    <w:rsid w:val="00B22704"/>
    <w:rsid w:val="00B24C60"/>
    <w:rsid w:val="00B34671"/>
    <w:rsid w:val="00B376B0"/>
    <w:rsid w:val="00B3784C"/>
    <w:rsid w:val="00B45379"/>
    <w:rsid w:val="00B5233B"/>
    <w:rsid w:val="00B55261"/>
    <w:rsid w:val="00B565D2"/>
    <w:rsid w:val="00B57C27"/>
    <w:rsid w:val="00B62020"/>
    <w:rsid w:val="00B62786"/>
    <w:rsid w:val="00B670EB"/>
    <w:rsid w:val="00B703EB"/>
    <w:rsid w:val="00B72F7E"/>
    <w:rsid w:val="00B734A6"/>
    <w:rsid w:val="00B74FCC"/>
    <w:rsid w:val="00B75629"/>
    <w:rsid w:val="00B76423"/>
    <w:rsid w:val="00B834F4"/>
    <w:rsid w:val="00B83D77"/>
    <w:rsid w:val="00B84150"/>
    <w:rsid w:val="00B85F61"/>
    <w:rsid w:val="00B95FE6"/>
    <w:rsid w:val="00BA2258"/>
    <w:rsid w:val="00BA4066"/>
    <w:rsid w:val="00BA51E1"/>
    <w:rsid w:val="00BA5E7B"/>
    <w:rsid w:val="00BB12B1"/>
    <w:rsid w:val="00BB2118"/>
    <w:rsid w:val="00BB3370"/>
    <w:rsid w:val="00BB6A9C"/>
    <w:rsid w:val="00BB73D7"/>
    <w:rsid w:val="00BC0813"/>
    <w:rsid w:val="00BC3047"/>
    <w:rsid w:val="00BC35C2"/>
    <w:rsid w:val="00BC4AE9"/>
    <w:rsid w:val="00BC7983"/>
    <w:rsid w:val="00BD2292"/>
    <w:rsid w:val="00BD3207"/>
    <w:rsid w:val="00BD4596"/>
    <w:rsid w:val="00BD52F6"/>
    <w:rsid w:val="00BE2037"/>
    <w:rsid w:val="00BE206D"/>
    <w:rsid w:val="00BE287E"/>
    <w:rsid w:val="00BE3ADD"/>
    <w:rsid w:val="00BF0093"/>
    <w:rsid w:val="00BF0B66"/>
    <w:rsid w:val="00BF0CC8"/>
    <w:rsid w:val="00C001CD"/>
    <w:rsid w:val="00C01100"/>
    <w:rsid w:val="00C14A22"/>
    <w:rsid w:val="00C15703"/>
    <w:rsid w:val="00C15BE5"/>
    <w:rsid w:val="00C222B7"/>
    <w:rsid w:val="00C25825"/>
    <w:rsid w:val="00C32997"/>
    <w:rsid w:val="00C33BE5"/>
    <w:rsid w:val="00C35760"/>
    <w:rsid w:val="00C45928"/>
    <w:rsid w:val="00C5343C"/>
    <w:rsid w:val="00C56746"/>
    <w:rsid w:val="00C57E03"/>
    <w:rsid w:val="00C60314"/>
    <w:rsid w:val="00C60357"/>
    <w:rsid w:val="00C61336"/>
    <w:rsid w:val="00C61DD3"/>
    <w:rsid w:val="00C64260"/>
    <w:rsid w:val="00C65D1C"/>
    <w:rsid w:val="00C66EE3"/>
    <w:rsid w:val="00C7023F"/>
    <w:rsid w:val="00C74D44"/>
    <w:rsid w:val="00C77A53"/>
    <w:rsid w:val="00C77DE5"/>
    <w:rsid w:val="00C90572"/>
    <w:rsid w:val="00C93D67"/>
    <w:rsid w:val="00C96FA8"/>
    <w:rsid w:val="00CA7315"/>
    <w:rsid w:val="00CB182D"/>
    <w:rsid w:val="00CB1933"/>
    <w:rsid w:val="00CB202D"/>
    <w:rsid w:val="00CB61CB"/>
    <w:rsid w:val="00CC0D1E"/>
    <w:rsid w:val="00CC34DF"/>
    <w:rsid w:val="00CC5109"/>
    <w:rsid w:val="00CD3598"/>
    <w:rsid w:val="00CD672D"/>
    <w:rsid w:val="00CE039C"/>
    <w:rsid w:val="00CE2173"/>
    <w:rsid w:val="00CE67DE"/>
    <w:rsid w:val="00CE698C"/>
    <w:rsid w:val="00CF0C63"/>
    <w:rsid w:val="00CF1B62"/>
    <w:rsid w:val="00CF3052"/>
    <w:rsid w:val="00CF4316"/>
    <w:rsid w:val="00D04E60"/>
    <w:rsid w:val="00D055C7"/>
    <w:rsid w:val="00D0746E"/>
    <w:rsid w:val="00D26629"/>
    <w:rsid w:val="00D37BF7"/>
    <w:rsid w:val="00D4021E"/>
    <w:rsid w:val="00D4266D"/>
    <w:rsid w:val="00D43600"/>
    <w:rsid w:val="00D43640"/>
    <w:rsid w:val="00D47791"/>
    <w:rsid w:val="00D479E1"/>
    <w:rsid w:val="00D52431"/>
    <w:rsid w:val="00D54B3A"/>
    <w:rsid w:val="00D56105"/>
    <w:rsid w:val="00D57DEF"/>
    <w:rsid w:val="00D66114"/>
    <w:rsid w:val="00D661D4"/>
    <w:rsid w:val="00D6795D"/>
    <w:rsid w:val="00D67DF0"/>
    <w:rsid w:val="00D727B0"/>
    <w:rsid w:val="00D76517"/>
    <w:rsid w:val="00D767E1"/>
    <w:rsid w:val="00D773E8"/>
    <w:rsid w:val="00D77B09"/>
    <w:rsid w:val="00D80A82"/>
    <w:rsid w:val="00D81914"/>
    <w:rsid w:val="00D866FF"/>
    <w:rsid w:val="00D9676A"/>
    <w:rsid w:val="00D97C8A"/>
    <w:rsid w:val="00DA1490"/>
    <w:rsid w:val="00DA1A05"/>
    <w:rsid w:val="00DA1A50"/>
    <w:rsid w:val="00DA229E"/>
    <w:rsid w:val="00DA25DF"/>
    <w:rsid w:val="00DA3A39"/>
    <w:rsid w:val="00DA47FE"/>
    <w:rsid w:val="00DA4D02"/>
    <w:rsid w:val="00DA7021"/>
    <w:rsid w:val="00DB0BBD"/>
    <w:rsid w:val="00DB1707"/>
    <w:rsid w:val="00DB2517"/>
    <w:rsid w:val="00DB6E24"/>
    <w:rsid w:val="00DC076C"/>
    <w:rsid w:val="00DC21C5"/>
    <w:rsid w:val="00DD1F01"/>
    <w:rsid w:val="00DD2A08"/>
    <w:rsid w:val="00DD2C57"/>
    <w:rsid w:val="00DD5C6F"/>
    <w:rsid w:val="00DE3CE8"/>
    <w:rsid w:val="00DF4058"/>
    <w:rsid w:val="00DF48D9"/>
    <w:rsid w:val="00DF5606"/>
    <w:rsid w:val="00DF77E9"/>
    <w:rsid w:val="00E0159F"/>
    <w:rsid w:val="00E05E06"/>
    <w:rsid w:val="00E1178D"/>
    <w:rsid w:val="00E22172"/>
    <w:rsid w:val="00E3214F"/>
    <w:rsid w:val="00E3315F"/>
    <w:rsid w:val="00E34302"/>
    <w:rsid w:val="00E3459B"/>
    <w:rsid w:val="00E34B15"/>
    <w:rsid w:val="00E37CB0"/>
    <w:rsid w:val="00E37FBE"/>
    <w:rsid w:val="00E44F2E"/>
    <w:rsid w:val="00E52013"/>
    <w:rsid w:val="00E52AB8"/>
    <w:rsid w:val="00E5563E"/>
    <w:rsid w:val="00E56ADF"/>
    <w:rsid w:val="00E628E2"/>
    <w:rsid w:val="00E65715"/>
    <w:rsid w:val="00E6702C"/>
    <w:rsid w:val="00E73AAD"/>
    <w:rsid w:val="00E75C28"/>
    <w:rsid w:val="00E760C5"/>
    <w:rsid w:val="00E7642D"/>
    <w:rsid w:val="00E81C42"/>
    <w:rsid w:val="00E84965"/>
    <w:rsid w:val="00E900C7"/>
    <w:rsid w:val="00E906B2"/>
    <w:rsid w:val="00E95973"/>
    <w:rsid w:val="00E975E1"/>
    <w:rsid w:val="00EA0260"/>
    <w:rsid w:val="00EA10B0"/>
    <w:rsid w:val="00EA227F"/>
    <w:rsid w:val="00EA3DB5"/>
    <w:rsid w:val="00EA5240"/>
    <w:rsid w:val="00EA5BBB"/>
    <w:rsid w:val="00EA74F4"/>
    <w:rsid w:val="00EB6131"/>
    <w:rsid w:val="00EB6942"/>
    <w:rsid w:val="00EB707A"/>
    <w:rsid w:val="00EC1714"/>
    <w:rsid w:val="00ED4F66"/>
    <w:rsid w:val="00ED7F56"/>
    <w:rsid w:val="00EE1244"/>
    <w:rsid w:val="00EE306F"/>
    <w:rsid w:val="00EE5E59"/>
    <w:rsid w:val="00EE5F37"/>
    <w:rsid w:val="00EE6423"/>
    <w:rsid w:val="00EF277B"/>
    <w:rsid w:val="00EF3711"/>
    <w:rsid w:val="00F051AE"/>
    <w:rsid w:val="00F053C7"/>
    <w:rsid w:val="00F104ED"/>
    <w:rsid w:val="00F139BA"/>
    <w:rsid w:val="00F155AE"/>
    <w:rsid w:val="00F25210"/>
    <w:rsid w:val="00F322EB"/>
    <w:rsid w:val="00F36DFD"/>
    <w:rsid w:val="00F37924"/>
    <w:rsid w:val="00F41C5B"/>
    <w:rsid w:val="00F458F7"/>
    <w:rsid w:val="00F546F6"/>
    <w:rsid w:val="00F552AA"/>
    <w:rsid w:val="00F57075"/>
    <w:rsid w:val="00F574FF"/>
    <w:rsid w:val="00F6153B"/>
    <w:rsid w:val="00F64269"/>
    <w:rsid w:val="00F678A4"/>
    <w:rsid w:val="00F70595"/>
    <w:rsid w:val="00F70EA5"/>
    <w:rsid w:val="00F72C5F"/>
    <w:rsid w:val="00F738A4"/>
    <w:rsid w:val="00F76CDA"/>
    <w:rsid w:val="00F82194"/>
    <w:rsid w:val="00F82B0C"/>
    <w:rsid w:val="00F914FB"/>
    <w:rsid w:val="00F9175E"/>
    <w:rsid w:val="00F96D15"/>
    <w:rsid w:val="00F97761"/>
    <w:rsid w:val="00F97F41"/>
    <w:rsid w:val="00FA27AE"/>
    <w:rsid w:val="00FA29F8"/>
    <w:rsid w:val="00FB0905"/>
    <w:rsid w:val="00FB2286"/>
    <w:rsid w:val="00FB2C9C"/>
    <w:rsid w:val="00FB4C08"/>
    <w:rsid w:val="00FB5BE0"/>
    <w:rsid w:val="00FC25BB"/>
    <w:rsid w:val="00FC4507"/>
    <w:rsid w:val="00FD0921"/>
    <w:rsid w:val="00FD33D1"/>
    <w:rsid w:val="00FD66B6"/>
    <w:rsid w:val="00FE1073"/>
    <w:rsid w:val="00FE2671"/>
    <w:rsid w:val="00FE363D"/>
    <w:rsid w:val="00FE38CA"/>
    <w:rsid w:val="00FE4271"/>
    <w:rsid w:val="00FE42A3"/>
    <w:rsid w:val="00FE5217"/>
    <w:rsid w:val="00FE6B88"/>
    <w:rsid w:val="00FF1781"/>
    <w:rsid w:val="00FF1D1D"/>
    <w:rsid w:val="00FF208E"/>
    <w:rsid w:val="00FF69E7"/>
    <w:rsid w:val="00FF7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footer" w:uiPriority="99"/>
    <w:lsdException w:name="List Paragraph" w:uiPriority="34" w:qFormat="1"/>
  </w:latentStyles>
  <w:style w:type="paragraph" w:default="1" w:styleId="Normal">
    <w:name w:val="Normal"/>
    <w:qFormat/>
    <w:rsid w:val="000376C9"/>
    <w:rPr>
      <w:rFonts w:ascii="Arial" w:hAnsi="Arial"/>
      <w:sz w:val="22"/>
      <w:lang w:eastAsia="en-US"/>
    </w:rPr>
  </w:style>
  <w:style w:type="paragraph" w:styleId="Heading1">
    <w:name w:val="heading 1"/>
    <w:basedOn w:val="Normal"/>
    <w:next w:val="Normal"/>
    <w:qFormat/>
    <w:rsid w:val="005C27ED"/>
    <w:pPr>
      <w:widowControl w:val="0"/>
      <w:tabs>
        <w:tab w:val="left" w:pos="1843"/>
      </w:tabs>
      <w:spacing w:after="240"/>
      <w:jc w:val="center"/>
      <w:outlineLvl w:val="0"/>
    </w:pPr>
    <w:rPr>
      <w:rFonts w:ascii="Arial Bold" w:hAnsi="Arial Bold" w:cs="Arial"/>
      <w:b/>
      <w:sz w:val="20"/>
    </w:rPr>
  </w:style>
  <w:style w:type="paragraph" w:styleId="Heading2">
    <w:name w:val="heading 2"/>
    <w:basedOn w:val="Normal"/>
    <w:next w:val="Normal"/>
    <w:link w:val="Heading2Char"/>
    <w:unhideWhenUsed/>
    <w:qFormat/>
    <w:rsid w:val="005C27ED"/>
    <w:pPr>
      <w:widowControl w:val="0"/>
      <w:tabs>
        <w:tab w:val="right" w:pos="9072"/>
      </w:tabs>
      <w:spacing w:before="360" w:after="240"/>
      <w:outlineLvl w:val="1"/>
    </w:pPr>
    <w:rPr>
      <w:rFonts w:cs="Arial"/>
      <w:b/>
      <w:sz w:val="20"/>
    </w:rPr>
  </w:style>
  <w:style w:type="paragraph" w:styleId="Heading3">
    <w:name w:val="heading 3"/>
    <w:basedOn w:val="Normal"/>
    <w:next w:val="Normal"/>
    <w:qFormat/>
    <w:rsid w:val="005C27ED"/>
    <w:pPr>
      <w:widowControl w:val="0"/>
      <w:tabs>
        <w:tab w:val="right" w:pos="0"/>
      </w:tabs>
      <w:spacing w:after="240"/>
      <w:ind w:firstLine="709"/>
      <w:jc w:val="both"/>
      <w:outlineLvl w:val="2"/>
    </w:pPr>
    <w:rPr>
      <w:rFonts w:cs="Arial"/>
      <w:b/>
      <w:i/>
      <w:sz w:val="20"/>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rsid w:val="005C27ED"/>
    <w:rPr>
      <w:rFonts w:ascii="Arial" w:hAnsi="Arial" w:cs="Arial"/>
      <w:b/>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character" w:customStyle="1" w:styleId="Subtitlered">
    <w:name w:val="Subtitle red"/>
    <w:rsid w:val="002655E7"/>
    <w:rPr>
      <w:rFonts w:ascii="Arial" w:hAnsi="Arial"/>
      <w:color w:val="872434"/>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footer" w:uiPriority="99"/>
    <w:lsdException w:name="List Paragraph" w:uiPriority="34" w:qFormat="1"/>
  </w:latentStyles>
  <w:style w:type="paragraph" w:default="1" w:styleId="Normal">
    <w:name w:val="Normal"/>
    <w:qFormat/>
    <w:rsid w:val="000376C9"/>
    <w:rPr>
      <w:rFonts w:ascii="Arial" w:hAnsi="Arial"/>
      <w:sz w:val="22"/>
      <w:lang w:eastAsia="en-US"/>
    </w:rPr>
  </w:style>
  <w:style w:type="paragraph" w:styleId="Heading1">
    <w:name w:val="heading 1"/>
    <w:basedOn w:val="Normal"/>
    <w:next w:val="Normal"/>
    <w:qFormat/>
    <w:rsid w:val="005C27ED"/>
    <w:pPr>
      <w:widowControl w:val="0"/>
      <w:tabs>
        <w:tab w:val="left" w:pos="1843"/>
      </w:tabs>
      <w:spacing w:after="240"/>
      <w:jc w:val="center"/>
      <w:outlineLvl w:val="0"/>
    </w:pPr>
    <w:rPr>
      <w:rFonts w:ascii="Arial Bold" w:hAnsi="Arial Bold" w:cs="Arial"/>
      <w:b/>
      <w:sz w:val="20"/>
    </w:rPr>
  </w:style>
  <w:style w:type="paragraph" w:styleId="Heading2">
    <w:name w:val="heading 2"/>
    <w:basedOn w:val="Normal"/>
    <w:next w:val="Normal"/>
    <w:link w:val="Heading2Char"/>
    <w:unhideWhenUsed/>
    <w:qFormat/>
    <w:rsid w:val="005C27ED"/>
    <w:pPr>
      <w:widowControl w:val="0"/>
      <w:tabs>
        <w:tab w:val="right" w:pos="9072"/>
      </w:tabs>
      <w:spacing w:before="360" w:after="240"/>
      <w:outlineLvl w:val="1"/>
    </w:pPr>
    <w:rPr>
      <w:rFonts w:cs="Arial"/>
      <w:b/>
      <w:sz w:val="20"/>
    </w:rPr>
  </w:style>
  <w:style w:type="paragraph" w:styleId="Heading3">
    <w:name w:val="heading 3"/>
    <w:basedOn w:val="Normal"/>
    <w:next w:val="Normal"/>
    <w:qFormat/>
    <w:rsid w:val="005C27ED"/>
    <w:pPr>
      <w:widowControl w:val="0"/>
      <w:tabs>
        <w:tab w:val="right" w:pos="0"/>
      </w:tabs>
      <w:spacing w:after="240"/>
      <w:ind w:firstLine="709"/>
      <w:jc w:val="both"/>
      <w:outlineLvl w:val="2"/>
    </w:pPr>
    <w:rPr>
      <w:rFonts w:cs="Arial"/>
      <w:b/>
      <w:i/>
      <w:sz w:val="20"/>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rsid w:val="005C27ED"/>
    <w:rPr>
      <w:rFonts w:ascii="Arial" w:hAnsi="Arial" w:cs="Arial"/>
      <w:b/>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character" w:customStyle="1" w:styleId="Subtitlered">
    <w:name w:val="Subtitle red"/>
    <w:rsid w:val="002655E7"/>
    <w:rPr>
      <w:rFonts w:ascii="Arial" w:hAnsi="Arial"/>
      <w:color w:val="87243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9115">
      <w:bodyDiv w:val="1"/>
      <w:marLeft w:val="0"/>
      <w:marRight w:val="0"/>
      <w:marTop w:val="0"/>
      <w:marBottom w:val="0"/>
      <w:divBdr>
        <w:top w:val="none" w:sz="0" w:space="0" w:color="auto"/>
        <w:left w:val="none" w:sz="0" w:space="0" w:color="auto"/>
        <w:bottom w:val="none" w:sz="0" w:space="0" w:color="auto"/>
        <w:right w:val="none" w:sz="0" w:space="0" w:color="auto"/>
      </w:divBdr>
      <w:divsChild>
        <w:div w:id="1253054279">
          <w:marLeft w:val="0"/>
          <w:marRight w:val="0"/>
          <w:marTop w:val="0"/>
          <w:marBottom w:val="0"/>
          <w:divBdr>
            <w:top w:val="single" w:sz="6" w:space="0" w:color="CCCCCC"/>
            <w:left w:val="none" w:sz="0" w:space="0" w:color="auto"/>
            <w:bottom w:val="single" w:sz="6" w:space="0" w:color="FFFFFF"/>
            <w:right w:val="none" w:sz="0" w:space="0" w:color="auto"/>
          </w:divBdr>
          <w:divsChild>
            <w:div w:id="736131903">
              <w:marLeft w:val="0"/>
              <w:marRight w:val="0"/>
              <w:marTop w:val="100"/>
              <w:marBottom w:val="100"/>
              <w:divBdr>
                <w:top w:val="none" w:sz="0" w:space="0" w:color="auto"/>
                <w:left w:val="none" w:sz="0" w:space="0" w:color="auto"/>
                <w:bottom w:val="none" w:sz="0" w:space="0" w:color="auto"/>
                <w:right w:val="none" w:sz="0" w:space="0" w:color="auto"/>
              </w:divBdr>
              <w:divsChild>
                <w:div w:id="7473861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47355227">
      <w:bodyDiv w:val="1"/>
      <w:marLeft w:val="0"/>
      <w:marRight w:val="0"/>
      <w:marTop w:val="0"/>
      <w:marBottom w:val="0"/>
      <w:divBdr>
        <w:top w:val="none" w:sz="0" w:space="0" w:color="auto"/>
        <w:left w:val="none" w:sz="0" w:space="0" w:color="auto"/>
        <w:bottom w:val="none" w:sz="0" w:space="0" w:color="auto"/>
        <w:right w:val="none" w:sz="0" w:space="0" w:color="auto"/>
      </w:divBdr>
    </w:div>
    <w:div w:id="1293826537">
      <w:bodyDiv w:val="1"/>
      <w:marLeft w:val="0"/>
      <w:marRight w:val="0"/>
      <w:marTop w:val="0"/>
      <w:marBottom w:val="0"/>
      <w:divBdr>
        <w:top w:val="none" w:sz="0" w:space="0" w:color="auto"/>
        <w:left w:val="none" w:sz="0" w:space="0" w:color="auto"/>
        <w:bottom w:val="none" w:sz="0" w:space="0" w:color="auto"/>
        <w:right w:val="none" w:sz="0" w:space="0" w:color="auto"/>
      </w:divBdr>
    </w:div>
    <w:div w:id="1614553861">
      <w:bodyDiv w:val="1"/>
      <w:marLeft w:val="0"/>
      <w:marRight w:val="0"/>
      <w:marTop w:val="0"/>
      <w:marBottom w:val="0"/>
      <w:divBdr>
        <w:top w:val="none" w:sz="0" w:space="0" w:color="auto"/>
        <w:left w:val="none" w:sz="0" w:space="0" w:color="auto"/>
        <w:bottom w:val="none" w:sz="0" w:space="0" w:color="auto"/>
        <w:right w:val="none" w:sz="0" w:space="0" w:color="auto"/>
      </w:divBdr>
      <w:divsChild>
        <w:div w:id="924649331">
          <w:marLeft w:val="0"/>
          <w:marRight w:val="0"/>
          <w:marTop w:val="0"/>
          <w:marBottom w:val="0"/>
          <w:divBdr>
            <w:top w:val="single" w:sz="6" w:space="0" w:color="CCCCCC"/>
            <w:left w:val="none" w:sz="0" w:space="0" w:color="auto"/>
            <w:bottom w:val="single" w:sz="6" w:space="0" w:color="FFFFFF"/>
            <w:right w:val="none" w:sz="0" w:space="0" w:color="auto"/>
          </w:divBdr>
          <w:divsChild>
            <w:div w:id="1887908268">
              <w:marLeft w:val="0"/>
              <w:marRight w:val="0"/>
              <w:marTop w:val="100"/>
              <w:marBottom w:val="100"/>
              <w:divBdr>
                <w:top w:val="none" w:sz="0" w:space="0" w:color="auto"/>
                <w:left w:val="none" w:sz="0" w:space="0" w:color="auto"/>
                <w:bottom w:val="none" w:sz="0" w:space="0" w:color="auto"/>
                <w:right w:val="none" w:sz="0" w:space="0" w:color="auto"/>
              </w:divBdr>
              <w:divsChild>
                <w:div w:id="10371177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6056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irwork.gov.au/" TargetMode="External"/><Relationship Id="rId5" Type="http://schemas.openxmlformats.org/officeDocument/2006/relationships/settings" Target="settings.xml"/><Relationship Id="rId10" Type="http://schemas.openxmlformats.org/officeDocument/2006/relationships/hyperlink" Target="http://www.fwo.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27D5B-1D76-4729-99DD-16F506AC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2571</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Enforceable Undertaking - CAB Caterina Pty Ltd</vt:lpstr>
    </vt:vector>
  </TitlesOfParts>
  <LinksUpToDate>false</LinksUpToDate>
  <CharactersWithSpaces>17192</CharactersWithSpaces>
  <SharedDoc>false</SharedDoc>
  <HLinks>
    <vt:vector size="12" baseType="variant">
      <vt:variant>
        <vt:i4>8192061</vt:i4>
      </vt:variant>
      <vt:variant>
        <vt:i4>18</vt:i4>
      </vt:variant>
      <vt:variant>
        <vt:i4>0</vt:i4>
      </vt:variant>
      <vt:variant>
        <vt:i4>5</vt:i4>
      </vt:variant>
      <vt:variant>
        <vt:lpwstr>http://www.fwo.gov.au/</vt:lpwstr>
      </vt:variant>
      <vt:variant>
        <vt:lpwstr/>
      </vt:variant>
      <vt:variant>
        <vt:i4>8192061</vt:i4>
      </vt:variant>
      <vt:variant>
        <vt:i4>0</vt:i4>
      </vt:variant>
      <vt:variant>
        <vt:i4>0</vt:i4>
      </vt:variant>
      <vt:variant>
        <vt:i4>5</vt:i4>
      </vt:variant>
      <vt:variant>
        <vt:lpwstr>http://www.fwo.gov.au/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Enforceable Undertaking - CAB Caterina Pty Ltd</dc:title>
  <dc:subject>Enforceable Undertaking - CAB Caterina Pty Ltd</dc:subject>
  <dc:creator/>
  <cp:keywords>Enforceable Undertaking - CAB Caterina Pty Ltd</cp:keywords>
  <cp:lastModifiedBy/>
  <cp:revision>1</cp:revision>
  <dcterms:created xsi:type="dcterms:W3CDTF">2015-07-14T05:53:00Z</dcterms:created>
  <dcterms:modified xsi:type="dcterms:W3CDTF">2015-07-14T05:59:00Z</dcterms:modified>
</cp:coreProperties>
</file>