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A749F" w14:textId="48B25078" w:rsidR="006C2614" w:rsidRDefault="00620124" w:rsidP="006B66A0">
      <w:pPr>
        <w:pStyle w:val="Header"/>
        <w:widowControl w:val="0"/>
        <w:spacing w:after="240"/>
        <w:rPr>
          <w:rFonts w:cs="Arial"/>
          <w:sz w:val="20"/>
        </w:rPr>
      </w:pPr>
      <w:r>
        <w:rPr>
          <w:rFonts w:cs="Arial"/>
          <w:noProof/>
          <w:spacing w:val="10"/>
          <w:sz w:val="20"/>
          <w:lang w:eastAsia="en-AU"/>
        </w:rPr>
        <w:drawing>
          <wp:anchor distT="0" distB="0" distL="114300" distR="114300" simplePos="0" relativeHeight="251657728" behindDoc="1" locked="0" layoutInCell="1" allowOverlap="1" wp14:anchorId="11BA75A9" wp14:editId="6664EBAE">
            <wp:simplePos x="0" y="0"/>
            <wp:positionH relativeFrom="column">
              <wp:posOffset>-8890</wp:posOffset>
            </wp:positionH>
            <wp:positionV relativeFrom="paragraph">
              <wp:posOffset>84455</wp:posOffset>
            </wp:positionV>
            <wp:extent cx="3771900" cy="681990"/>
            <wp:effectExtent l="0" t="0" r="0" b="3810"/>
            <wp:wrapNone/>
            <wp:docPr id="2" name="Picture 2" descr="Fairwork-Ombudsman-Inlin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work-Ombudsman-Inline-CMY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71900" cy="681990"/>
                    </a:xfrm>
                    <a:prstGeom prst="rect">
                      <a:avLst/>
                    </a:prstGeom>
                    <a:noFill/>
                  </pic:spPr>
                </pic:pic>
              </a:graphicData>
            </a:graphic>
            <wp14:sizeRelH relativeFrom="page">
              <wp14:pctWidth>0</wp14:pctWidth>
            </wp14:sizeRelH>
            <wp14:sizeRelV relativeFrom="page">
              <wp14:pctHeight>0</wp14:pctHeight>
            </wp14:sizeRelV>
          </wp:anchor>
        </w:drawing>
      </w:r>
    </w:p>
    <w:p w14:paraId="11BA74A0" w14:textId="77777777" w:rsidR="00E6702C" w:rsidRPr="006B66A0" w:rsidRDefault="00E6702C" w:rsidP="006B66A0">
      <w:pPr>
        <w:pStyle w:val="Header"/>
        <w:widowControl w:val="0"/>
        <w:spacing w:after="240"/>
        <w:rPr>
          <w:rFonts w:cs="Arial"/>
          <w:sz w:val="20"/>
        </w:rPr>
      </w:pPr>
    </w:p>
    <w:p w14:paraId="11BA74A1" w14:textId="77777777" w:rsidR="00E6702C" w:rsidRDefault="00E6702C" w:rsidP="006B66A0">
      <w:pPr>
        <w:widowControl w:val="0"/>
        <w:pBdr>
          <w:bottom w:val="single" w:sz="4" w:space="1" w:color="auto"/>
        </w:pBdr>
        <w:tabs>
          <w:tab w:val="right" w:pos="9072"/>
        </w:tabs>
        <w:spacing w:after="240"/>
        <w:ind w:left="709" w:hanging="709"/>
        <w:jc w:val="center"/>
        <w:rPr>
          <w:rFonts w:cs="Arial"/>
          <w:spacing w:val="10"/>
          <w:sz w:val="20"/>
        </w:rPr>
      </w:pPr>
    </w:p>
    <w:p w14:paraId="11BA74A2" w14:textId="77777777" w:rsidR="00611784" w:rsidRPr="00611784" w:rsidRDefault="00611784" w:rsidP="006B66A0">
      <w:pPr>
        <w:widowControl w:val="0"/>
        <w:pBdr>
          <w:bottom w:val="single" w:sz="4" w:space="1" w:color="auto"/>
        </w:pBdr>
        <w:tabs>
          <w:tab w:val="right" w:pos="9072"/>
        </w:tabs>
        <w:spacing w:after="240"/>
        <w:ind w:left="709" w:hanging="709"/>
        <w:jc w:val="center"/>
        <w:rPr>
          <w:rFonts w:cs="Arial"/>
          <w:spacing w:val="10"/>
          <w:sz w:val="16"/>
          <w:szCs w:val="16"/>
        </w:rPr>
      </w:pPr>
    </w:p>
    <w:p w14:paraId="11BA74A3" w14:textId="77777777" w:rsidR="006C2614" w:rsidRDefault="006C2614" w:rsidP="006C2614">
      <w:pPr>
        <w:widowControl w:val="0"/>
        <w:tabs>
          <w:tab w:val="right" w:pos="9072"/>
        </w:tabs>
        <w:spacing w:before="120" w:after="120" w:line="360" w:lineRule="auto"/>
        <w:ind w:left="709" w:hanging="709"/>
        <w:jc w:val="right"/>
        <w:rPr>
          <w:rFonts w:cs="Arial"/>
          <w:spacing w:val="10"/>
          <w:szCs w:val="22"/>
        </w:rPr>
      </w:pPr>
    </w:p>
    <w:p w14:paraId="11BA74A4" w14:textId="77777777" w:rsidR="006C2614" w:rsidRDefault="006C2614" w:rsidP="006C2614">
      <w:pPr>
        <w:widowControl w:val="0"/>
        <w:tabs>
          <w:tab w:val="right" w:pos="9072"/>
        </w:tabs>
        <w:spacing w:before="120" w:after="120" w:line="360" w:lineRule="auto"/>
        <w:ind w:left="709" w:hanging="709"/>
        <w:jc w:val="right"/>
        <w:rPr>
          <w:rFonts w:cs="Arial"/>
          <w:spacing w:val="10"/>
          <w:szCs w:val="22"/>
        </w:rPr>
      </w:pPr>
    </w:p>
    <w:p w14:paraId="11BA74A5" w14:textId="77777777" w:rsidR="006C2614" w:rsidRDefault="006C2614" w:rsidP="006C2614">
      <w:pPr>
        <w:widowControl w:val="0"/>
        <w:tabs>
          <w:tab w:val="right" w:pos="9072"/>
        </w:tabs>
        <w:spacing w:before="120" w:after="120" w:line="360" w:lineRule="auto"/>
        <w:ind w:left="709" w:hanging="709"/>
        <w:jc w:val="right"/>
        <w:rPr>
          <w:rFonts w:cs="Arial"/>
          <w:spacing w:val="10"/>
          <w:szCs w:val="22"/>
        </w:rPr>
      </w:pPr>
    </w:p>
    <w:p w14:paraId="11BA74A6" w14:textId="77777777" w:rsidR="006C2614" w:rsidRDefault="006C2614" w:rsidP="006C2614">
      <w:pPr>
        <w:widowControl w:val="0"/>
        <w:tabs>
          <w:tab w:val="right" w:pos="9072"/>
        </w:tabs>
        <w:spacing w:before="120" w:after="120" w:line="360" w:lineRule="auto"/>
        <w:ind w:left="709" w:hanging="709"/>
        <w:jc w:val="center"/>
        <w:rPr>
          <w:rFonts w:cs="Arial"/>
          <w:b/>
          <w:spacing w:val="10"/>
          <w:szCs w:val="22"/>
        </w:rPr>
      </w:pPr>
      <w:r>
        <w:rPr>
          <w:rFonts w:cs="Arial"/>
          <w:b/>
          <w:spacing w:val="10"/>
          <w:szCs w:val="22"/>
        </w:rPr>
        <w:t xml:space="preserve">ENFORCEABLE UNDERTAKING </w:t>
      </w:r>
    </w:p>
    <w:p w14:paraId="11BA74A7" w14:textId="77777777" w:rsidR="005400AA" w:rsidRDefault="005400AA" w:rsidP="006C2614">
      <w:pPr>
        <w:widowControl w:val="0"/>
        <w:tabs>
          <w:tab w:val="right" w:pos="9072"/>
        </w:tabs>
        <w:spacing w:before="120" w:after="120" w:line="360" w:lineRule="auto"/>
        <w:ind w:left="709" w:hanging="709"/>
        <w:jc w:val="center"/>
        <w:rPr>
          <w:rFonts w:cs="Arial"/>
          <w:b/>
          <w:spacing w:val="10"/>
          <w:szCs w:val="22"/>
        </w:rPr>
      </w:pPr>
    </w:p>
    <w:p w14:paraId="11BA74A8" w14:textId="77777777" w:rsidR="006C2614" w:rsidRDefault="006C2614" w:rsidP="006C2614">
      <w:pPr>
        <w:jc w:val="center"/>
        <w:rPr>
          <w:rFonts w:cs="Arial"/>
          <w:szCs w:val="22"/>
        </w:rPr>
      </w:pPr>
      <w:r>
        <w:rPr>
          <w:rFonts w:cs="Arial"/>
          <w:szCs w:val="22"/>
        </w:rPr>
        <w:t>Between</w:t>
      </w:r>
    </w:p>
    <w:p w14:paraId="11BA74A9" w14:textId="77777777" w:rsidR="006C2614" w:rsidRDefault="006C2614" w:rsidP="006C2614">
      <w:pPr>
        <w:jc w:val="center"/>
        <w:rPr>
          <w:rFonts w:cs="Arial"/>
          <w:szCs w:val="22"/>
        </w:rPr>
      </w:pPr>
    </w:p>
    <w:p w14:paraId="11BA74AA" w14:textId="77777777" w:rsidR="006C2614" w:rsidRDefault="006C2614" w:rsidP="006C2614">
      <w:pPr>
        <w:jc w:val="center"/>
        <w:rPr>
          <w:rFonts w:cs="Arial"/>
          <w:szCs w:val="22"/>
        </w:rPr>
      </w:pPr>
    </w:p>
    <w:p w14:paraId="11BA74AB" w14:textId="77777777" w:rsidR="006C2614" w:rsidRDefault="006C2614" w:rsidP="006C2614">
      <w:pPr>
        <w:jc w:val="center"/>
        <w:rPr>
          <w:rFonts w:cs="Arial"/>
          <w:szCs w:val="22"/>
        </w:rPr>
      </w:pPr>
      <w:r>
        <w:rPr>
          <w:rFonts w:cs="Arial"/>
          <w:szCs w:val="22"/>
        </w:rPr>
        <w:t xml:space="preserve">The Commonwealth of Australia </w:t>
      </w:r>
    </w:p>
    <w:p w14:paraId="11BA74AC" w14:textId="77777777" w:rsidR="006C2614" w:rsidRDefault="006C2614" w:rsidP="006C2614">
      <w:pPr>
        <w:jc w:val="center"/>
        <w:rPr>
          <w:rFonts w:cs="Arial"/>
          <w:szCs w:val="22"/>
        </w:rPr>
      </w:pPr>
    </w:p>
    <w:p w14:paraId="11BA74AD" w14:textId="77777777" w:rsidR="006C2614" w:rsidRDefault="006C2614" w:rsidP="006C2614">
      <w:pPr>
        <w:jc w:val="center"/>
        <w:rPr>
          <w:rFonts w:cs="Arial"/>
          <w:szCs w:val="22"/>
        </w:rPr>
      </w:pPr>
      <w:r>
        <w:rPr>
          <w:rFonts w:cs="Arial"/>
          <w:szCs w:val="22"/>
        </w:rPr>
        <w:t>(</w:t>
      </w:r>
      <w:proofErr w:type="gramStart"/>
      <w:r>
        <w:rPr>
          <w:rFonts w:cs="Arial"/>
          <w:szCs w:val="22"/>
        </w:rPr>
        <w:t>as</w:t>
      </w:r>
      <w:proofErr w:type="gramEnd"/>
      <w:r>
        <w:rPr>
          <w:rFonts w:cs="Arial"/>
          <w:szCs w:val="22"/>
        </w:rPr>
        <w:t xml:space="preserve"> represented by the Office of the Fair Work Ombudsman)</w:t>
      </w:r>
    </w:p>
    <w:p w14:paraId="11BA74AE" w14:textId="77777777" w:rsidR="006C2614" w:rsidRDefault="006C2614" w:rsidP="006C2614">
      <w:pPr>
        <w:jc w:val="center"/>
        <w:rPr>
          <w:rFonts w:cs="Arial"/>
          <w:szCs w:val="22"/>
        </w:rPr>
      </w:pPr>
    </w:p>
    <w:p w14:paraId="11BA74AF" w14:textId="77777777" w:rsidR="006C2614" w:rsidRDefault="006C2614" w:rsidP="006C2614">
      <w:pPr>
        <w:jc w:val="center"/>
        <w:rPr>
          <w:rFonts w:cs="Arial"/>
          <w:szCs w:val="22"/>
        </w:rPr>
      </w:pPr>
      <w:proofErr w:type="gramStart"/>
      <w:r>
        <w:rPr>
          <w:rFonts w:cs="Arial"/>
          <w:szCs w:val="22"/>
        </w:rPr>
        <w:t>and</w:t>
      </w:r>
      <w:proofErr w:type="gramEnd"/>
    </w:p>
    <w:p w14:paraId="11BA74B0" w14:textId="77777777" w:rsidR="006C2614" w:rsidRDefault="006C2614" w:rsidP="006C2614">
      <w:pPr>
        <w:jc w:val="center"/>
        <w:rPr>
          <w:rFonts w:cs="Arial"/>
          <w:szCs w:val="22"/>
        </w:rPr>
      </w:pPr>
    </w:p>
    <w:p w14:paraId="11BA74B1" w14:textId="67BD0E1D" w:rsidR="006C2614" w:rsidRDefault="00E41743" w:rsidP="006C2614">
      <w:pPr>
        <w:jc w:val="center"/>
        <w:rPr>
          <w:rFonts w:cs="Arial"/>
          <w:szCs w:val="22"/>
        </w:rPr>
      </w:pPr>
      <w:r>
        <w:rPr>
          <w:rFonts w:cs="Arial"/>
          <w:szCs w:val="22"/>
        </w:rPr>
        <w:t>Quito</w:t>
      </w:r>
      <w:r w:rsidR="00C3250E">
        <w:rPr>
          <w:rFonts w:cs="Arial"/>
          <w:szCs w:val="22"/>
        </w:rPr>
        <w:t xml:space="preserve"> </w:t>
      </w:r>
      <w:r w:rsidR="00E66300" w:rsidRPr="00E66300">
        <w:rPr>
          <w:rFonts w:cs="Arial"/>
          <w:szCs w:val="22"/>
        </w:rPr>
        <w:t>Pty L</w:t>
      </w:r>
      <w:r w:rsidR="00FB0C8E">
        <w:rPr>
          <w:rFonts w:cs="Arial"/>
          <w:szCs w:val="22"/>
        </w:rPr>
        <w:t>t</w:t>
      </w:r>
      <w:r w:rsidR="00E66300" w:rsidRPr="00E66300">
        <w:rPr>
          <w:rFonts w:cs="Arial"/>
          <w:szCs w:val="22"/>
        </w:rPr>
        <w:t>d</w:t>
      </w:r>
      <w:r w:rsidR="005400AA">
        <w:rPr>
          <w:rFonts w:cs="Arial"/>
          <w:szCs w:val="22"/>
        </w:rPr>
        <w:t xml:space="preserve"> </w:t>
      </w:r>
      <w:r w:rsidR="006C2614" w:rsidRPr="00E66300">
        <w:rPr>
          <w:rFonts w:cs="Arial"/>
          <w:szCs w:val="22"/>
        </w:rPr>
        <w:t>(A</w:t>
      </w:r>
      <w:r w:rsidR="005400AA">
        <w:rPr>
          <w:rFonts w:cs="Arial"/>
          <w:szCs w:val="22"/>
        </w:rPr>
        <w:t>B</w:t>
      </w:r>
      <w:r w:rsidR="006C2614" w:rsidRPr="00E66300">
        <w:rPr>
          <w:rFonts w:cs="Arial"/>
          <w:szCs w:val="22"/>
        </w:rPr>
        <w:t xml:space="preserve">N </w:t>
      </w:r>
      <w:r w:rsidR="00B631C4" w:rsidRPr="00B631C4">
        <w:rPr>
          <w:rFonts w:cs="Arial"/>
          <w:szCs w:val="22"/>
        </w:rPr>
        <w:t>65</w:t>
      </w:r>
      <w:r w:rsidR="00B631C4">
        <w:rPr>
          <w:rFonts w:cs="Arial"/>
          <w:szCs w:val="22"/>
        </w:rPr>
        <w:t xml:space="preserve"> </w:t>
      </w:r>
      <w:r w:rsidR="00B631C4" w:rsidRPr="00B631C4">
        <w:rPr>
          <w:rFonts w:cs="Arial"/>
          <w:szCs w:val="22"/>
        </w:rPr>
        <w:t>008</w:t>
      </w:r>
      <w:r w:rsidR="00B631C4">
        <w:rPr>
          <w:rFonts w:cs="Arial"/>
          <w:szCs w:val="22"/>
        </w:rPr>
        <w:t xml:space="preserve"> </w:t>
      </w:r>
      <w:r w:rsidR="00B631C4" w:rsidRPr="00B631C4">
        <w:rPr>
          <w:rFonts w:cs="Arial"/>
          <w:szCs w:val="22"/>
        </w:rPr>
        <w:t>957</w:t>
      </w:r>
      <w:r w:rsidR="00B631C4">
        <w:rPr>
          <w:rFonts w:cs="Arial"/>
          <w:szCs w:val="22"/>
        </w:rPr>
        <w:t xml:space="preserve"> </w:t>
      </w:r>
      <w:r w:rsidR="00B631C4" w:rsidRPr="00B631C4">
        <w:rPr>
          <w:rFonts w:cs="Arial"/>
          <w:szCs w:val="22"/>
        </w:rPr>
        <w:t>480</w:t>
      </w:r>
      <w:r w:rsidR="00E66300">
        <w:rPr>
          <w:rFonts w:cs="Arial"/>
          <w:szCs w:val="22"/>
        </w:rPr>
        <w:t>)</w:t>
      </w:r>
    </w:p>
    <w:p w14:paraId="11BA74B2" w14:textId="77777777" w:rsidR="00254002" w:rsidRDefault="00254002" w:rsidP="006C2614">
      <w:pPr>
        <w:jc w:val="center"/>
        <w:rPr>
          <w:rFonts w:cs="Arial"/>
          <w:szCs w:val="22"/>
        </w:rPr>
      </w:pPr>
    </w:p>
    <w:p w14:paraId="11BA74B3" w14:textId="77777777" w:rsidR="006C2614" w:rsidRDefault="006C2614" w:rsidP="006C2614">
      <w:pPr>
        <w:jc w:val="center"/>
        <w:rPr>
          <w:rFonts w:cs="Arial"/>
          <w:szCs w:val="22"/>
        </w:rPr>
      </w:pPr>
    </w:p>
    <w:p w14:paraId="11BA74B4" w14:textId="77777777" w:rsidR="006F4128" w:rsidRPr="00DA1AE2" w:rsidRDefault="006C2614" w:rsidP="006C2614">
      <w:pPr>
        <w:widowControl w:val="0"/>
        <w:spacing w:before="120" w:after="120" w:line="360" w:lineRule="auto"/>
        <w:jc w:val="center"/>
        <w:rPr>
          <w:rFonts w:cs="Arial"/>
          <w:i/>
          <w:spacing w:val="10"/>
          <w:szCs w:val="22"/>
        </w:rPr>
      </w:pPr>
      <w:r>
        <w:rPr>
          <w:rFonts w:cs="Arial"/>
          <w:szCs w:val="22"/>
        </w:rPr>
        <w:br w:type="page"/>
      </w:r>
      <w:r w:rsidR="006F4128" w:rsidRPr="00DA1AE2">
        <w:rPr>
          <w:rFonts w:cs="Arial"/>
          <w:i/>
          <w:spacing w:val="10"/>
          <w:szCs w:val="22"/>
        </w:rPr>
        <w:lastRenderedPageBreak/>
        <w:t>Fair Work Act 2009</w:t>
      </w:r>
    </w:p>
    <w:p w14:paraId="11BA74B5" w14:textId="77777777" w:rsidR="002765E8" w:rsidRPr="002945FE" w:rsidRDefault="006F4128" w:rsidP="002945FE">
      <w:pPr>
        <w:pStyle w:val="Heading1"/>
      </w:pPr>
      <w:r w:rsidRPr="002945FE">
        <w:t xml:space="preserve">Section 715 </w:t>
      </w:r>
      <w:r w:rsidR="008E6DCB" w:rsidRPr="002945FE">
        <w:rPr>
          <w:caps/>
        </w:rPr>
        <w:t>E</w:t>
      </w:r>
      <w:r w:rsidR="00561D14" w:rsidRPr="002945FE">
        <w:rPr>
          <w:caps/>
        </w:rPr>
        <w:t>nforceable</w:t>
      </w:r>
      <w:r w:rsidR="008E6DCB" w:rsidRPr="002945FE">
        <w:rPr>
          <w:caps/>
        </w:rPr>
        <w:t xml:space="preserve"> U</w:t>
      </w:r>
      <w:r w:rsidR="00561D14" w:rsidRPr="002945FE">
        <w:rPr>
          <w:caps/>
        </w:rPr>
        <w:t>ndertaking</w:t>
      </w:r>
    </w:p>
    <w:p w14:paraId="4876B221" w14:textId="77777777" w:rsidR="006049CD" w:rsidRPr="002945FE" w:rsidRDefault="006049CD" w:rsidP="002945FE">
      <w:pPr>
        <w:pStyle w:val="Heading2"/>
      </w:pPr>
      <w:r w:rsidRPr="002945FE">
        <w:t>Parties</w:t>
      </w:r>
    </w:p>
    <w:p w14:paraId="68751A1A" w14:textId="1881F2FB" w:rsidR="006049CD" w:rsidRDefault="006049CD" w:rsidP="00F71FF5">
      <w:pPr>
        <w:widowControl w:val="0"/>
        <w:tabs>
          <w:tab w:val="right" w:pos="426"/>
          <w:tab w:val="right" w:pos="993"/>
        </w:tabs>
        <w:spacing w:line="360" w:lineRule="auto"/>
        <w:jc w:val="both"/>
      </w:pPr>
      <w:r w:rsidRPr="005D3334">
        <w:rPr>
          <w:rFonts w:cs="Arial"/>
          <w:szCs w:val="22"/>
        </w:rPr>
        <w:t>This Enforceable Undertaking (</w:t>
      </w:r>
      <w:r w:rsidRPr="005D3334">
        <w:rPr>
          <w:rFonts w:cs="Arial"/>
          <w:b/>
          <w:szCs w:val="22"/>
        </w:rPr>
        <w:t>Undertaking</w:t>
      </w:r>
      <w:r w:rsidRPr="005D3334">
        <w:rPr>
          <w:rFonts w:cs="Arial"/>
          <w:szCs w:val="22"/>
        </w:rPr>
        <w:t xml:space="preserve">) </w:t>
      </w:r>
      <w:proofErr w:type="gramStart"/>
      <w:r w:rsidRPr="005D3334">
        <w:rPr>
          <w:rFonts w:cs="Arial"/>
          <w:szCs w:val="22"/>
        </w:rPr>
        <w:t>is given</w:t>
      </w:r>
      <w:proofErr w:type="gramEnd"/>
      <w:r w:rsidRPr="005D3334">
        <w:rPr>
          <w:rFonts w:cs="Arial"/>
          <w:szCs w:val="22"/>
        </w:rPr>
        <w:t xml:space="preserve"> to the Fair Work Ombudsman (</w:t>
      </w:r>
      <w:r w:rsidRPr="005D3334">
        <w:rPr>
          <w:rFonts w:cs="Arial"/>
          <w:b/>
          <w:szCs w:val="22"/>
        </w:rPr>
        <w:t>FWO</w:t>
      </w:r>
      <w:r w:rsidRPr="005D3334">
        <w:rPr>
          <w:rFonts w:cs="Arial"/>
          <w:szCs w:val="22"/>
        </w:rPr>
        <w:t>) by</w:t>
      </w:r>
      <w:r w:rsidR="00C52C96">
        <w:rPr>
          <w:rFonts w:cs="Arial"/>
          <w:szCs w:val="22"/>
        </w:rPr>
        <w:t xml:space="preserve"> </w:t>
      </w:r>
      <w:r w:rsidR="00B631C4" w:rsidRPr="005D3334">
        <w:rPr>
          <w:rFonts w:cs="Arial"/>
          <w:szCs w:val="22"/>
        </w:rPr>
        <w:t>Quito</w:t>
      </w:r>
      <w:r w:rsidRPr="005D3334">
        <w:rPr>
          <w:rFonts w:cs="Arial"/>
          <w:szCs w:val="22"/>
        </w:rPr>
        <w:t xml:space="preserve"> Pty </w:t>
      </w:r>
      <w:r w:rsidR="00C52C96" w:rsidRPr="005D3334">
        <w:rPr>
          <w:rFonts w:cs="Arial"/>
          <w:szCs w:val="22"/>
        </w:rPr>
        <w:t>Ltd trading</w:t>
      </w:r>
      <w:r w:rsidR="00B631C4" w:rsidRPr="005D3334">
        <w:rPr>
          <w:rFonts w:cs="Arial"/>
          <w:szCs w:val="22"/>
        </w:rPr>
        <w:t xml:space="preserve"> as </w:t>
      </w:r>
      <w:proofErr w:type="spellStart"/>
      <w:r w:rsidR="00B631C4" w:rsidRPr="005D3334">
        <w:rPr>
          <w:rFonts w:cs="Arial"/>
          <w:szCs w:val="22"/>
        </w:rPr>
        <w:t>Benara</w:t>
      </w:r>
      <w:proofErr w:type="spellEnd"/>
      <w:r w:rsidR="00B631C4" w:rsidRPr="005D3334">
        <w:rPr>
          <w:rFonts w:cs="Arial"/>
          <w:szCs w:val="22"/>
        </w:rPr>
        <w:t xml:space="preserve"> Nurseries</w:t>
      </w:r>
      <w:r w:rsidR="005D3334">
        <w:rPr>
          <w:rFonts w:cs="Arial"/>
          <w:szCs w:val="22"/>
        </w:rPr>
        <w:t xml:space="preserve"> </w:t>
      </w:r>
      <w:r w:rsidR="005D3334" w:rsidRPr="005D3334">
        <w:rPr>
          <w:rFonts w:cs="Arial"/>
          <w:szCs w:val="22"/>
        </w:rPr>
        <w:t>(</w:t>
      </w:r>
      <w:r w:rsidR="005D3334" w:rsidRPr="005D3334">
        <w:rPr>
          <w:rFonts w:cs="Arial"/>
          <w:b/>
          <w:szCs w:val="22"/>
        </w:rPr>
        <w:t>Quito</w:t>
      </w:r>
      <w:r w:rsidR="00C52C96" w:rsidRPr="005D3334">
        <w:rPr>
          <w:rFonts w:cs="Arial"/>
          <w:szCs w:val="22"/>
        </w:rPr>
        <w:t>)</w:t>
      </w:r>
      <w:r w:rsidR="00C52C96" w:rsidRPr="00405CC2">
        <w:t xml:space="preserve"> for</w:t>
      </w:r>
      <w:r w:rsidRPr="00405CC2">
        <w:t xml:space="preserve"> the purposes of section 715 of the </w:t>
      </w:r>
      <w:r w:rsidRPr="00294E53">
        <w:rPr>
          <w:i/>
        </w:rPr>
        <w:t>Fair Work Act 2009</w:t>
      </w:r>
      <w:r>
        <w:rPr>
          <w:i/>
        </w:rPr>
        <w:t xml:space="preserve"> </w:t>
      </w:r>
      <w:r w:rsidRPr="00294E53">
        <w:rPr>
          <w:i/>
        </w:rPr>
        <w:t>(</w:t>
      </w:r>
      <w:proofErr w:type="spellStart"/>
      <w:r w:rsidRPr="00294E53">
        <w:rPr>
          <w:i/>
        </w:rPr>
        <w:t>Cth</w:t>
      </w:r>
      <w:proofErr w:type="spellEnd"/>
      <w:r w:rsidRPr="00294E53">
        <w:rPr>
          <w:i/>
        </w:rPr>
        <w:t>)</w:t>
      </w:r>
      <w:r w:rsidRPr="00405CC2">
        <w:t xml:space="preserve"> (</w:t>
      </w:r>
      <w:r w:rsidRPr="00405CC2">
        <w:rPr>
          <w:b/>
        </w:rPr>
        <w:t>FW Act</w:t>
      </w:r>
      <w:r w:rsidRPr="00405CC2">
        <w:t>)</w:t>
      </w:r>
      <w:r>
        <w:t>.</w:t>
      </w:r>
    </w:p>
    <w:p w14:paraId="6F774DE8" w14:textId="77777777" w:rsidR="006049CD" w:rsidRPr="00405CC2" w:rsidRDefault="006049CD" w:rsidP="00F71FF5">
      <w:pPr>
        <w:spacing w:line="360" w:lineRule="auto"/>
      </w:pPr>
    </w:p>
    <w:p w14:paraId="33C7F54C" w14:textId="77777777" w:rsidR="00B631C4" w:rsidRDefault="00B631C4" w:rsidP="002945FE">
      <w:pPr>
        <w:pStyle w:val="Heading2"/>
      </w:pPr>
      <w:r w:rsidRPr="00DA1AE2">
        <w:t>Commencement of Undertaking</w:t>
      </w:r>
    </w:p>
    <w:p w14:paraId="191A3B87" w14:textId="77777777" w:rsidR="00B631C4" w:rsidRPr="00DA1AE2" w:rsidRDefault="00B631C4" w:rsidP="00B631C4">
      <w:pPr>
        <w:keepNext/>
        <w:widowControl w:val="0"/>
        <w:tabs>
          <w:tab w:val="right" w:pos="9072"/>
        </w:tabs>
        <w:jc w:val="both"/>
        <w:rPr>
          <w:rFonts w:cs="Arial"/>
          <w:b/>
          <w:spacing w:val="10"/>
          <w:szCs w:val="22"/>
        </w:rPr>
      </w:pPr>
    </w:p>
    <w:p w14:paraId="1E6A787F" w14:textId="77777777" w:rsidR="00B631C4" w:rsidRPr="00716E99" w:rsidRDefault="00B631C4" w:rsidP="00B92C34">
      <w:pPr>
        <w:pStyle w:val="FWOparagraphlevel1"/>
      </w:pPr>
      <w:r w:rsidRPr="00716E99">
        <w:t xml:space="preserve">This Undertaking comes </w:t>
      </w:r>
      <w:r w:rsidRPr="00B92C34">
        <w:t>into</w:t>
      </w:r>
      <w:r w:rsidRPr="00716E99">
        <w:t xml:space="preserve"> effect when:</w:t>
      </w:r>
    </w:p>
    <w:p w14:paraId="759D5A6E" w14:textId="11831134" w:rsidR="00B631C4" w:rsidRPr="00716E99" w:rsidRDefault="00B631C4" w:rsidP="00B631C4">
      <w:pPr>
        <w:pStyle w:val="FWOparagraphlevel2"/>
        <w:numPr>
          <w:ilvl w:val="2"/>
          <w:numId w:val="62"/>
        </w:numPr>
        <w:jc w:val="both"/>
      </w:pPr>
      <w:r w:rsidRPr="00716E99">
        <w:t xml:space="preserve">the Undertaking is executed by </w:t>
      </w:r>
      <w:r>
        <w:t>Quito</w:t>
      </w:r>
      <w:r w:rsidRPr="00716E99">
        <w:t>; and</w:t>
      </w:r>
    </w:p>
    <w:p w14:paraId="30A313F1" w14:textId="77777777" w:rsidR="00B631C4" w:rsidRPr="00716E99" w:rsidRDefault="00B631C4" w:rsidP="00B631C4">
      <w:pPr>
        <w:pStyle w:val="FWOparagraphlevel2"/>
        <w:jc w:val="both"/>
      </w:pPr>
      <w:proofErr w:type="gramStart"/>
      <w:r w:rsidRPr="00716E99">
        <w:t>the</w:t>
      </w:r>
      <w:proofErr w:type="gramEnd"/>
      <w:r w:rsidRPr="00716E99">
        <w:t xml:space="preserve"> FWO accepts the Undertaking so executed.</w:t>
      </w:r>
    </w:p>
    <w:p w14:paraId="7B40C01E" w14:textId="43054DC2" w:rsidR="00B631C4" w:rsidRPr="00716E99" w:rsidRDefault="00B631C4" w:rsidP="00F71FF5">
      <w:pPr>
        <w:pStyle w:val="FWOparagraphlevel1"/>
        <w:spacing w:after="0"/>
        <w:rPr>
          <w:spacing w:val="10"/>
        </w:rPr>
      </w:pPr>
      <w:r w:rsidRPr="00716E99">
        <w:t xml:space="preserve">Upon the commencement of this Undertaking (the </w:t>
      </w:r>
      <w:r w:rsidRPr="00716E99">
        <w:rPr>
          <w:b/>
        </w:rPr>
        <w:t>Commencement Date</w:t>
      </w:r>
      <w:r w:rsidRPr="00716E99">
        <w:t>),</w:t>
      </w:r>
      <w:r w:rsidR="008A496E" w:rsidRPr="008A496E">
        <w:t xml:space="preserve"> </w:t>
      </w:r>
      <w:r w:rsidR="008A496E">
        <w:t>and for the purposes of section 715 of the FW Act</w:t>
      </w:r>
      <w:r w:rsidR="008A496E" w:rsidRPr="009461B2">
        <w:t>,</w:t>
      </w:r>
      <w:r w:rsidRPr="00716E99">
        <w:t xml:space="preserve"> </w:t>
      </w:r>
      <w:r w:rsidR="0079622E">
        <w:t>Quito</w:t>
      </w:r>
      <w:r w:rsidR="0079622E" w:rsidRPr="00716E99">
        <w:t xml:space="preserve"> </w:t>
      </w:r>
      <w:r w:rsidRPr="00716E99">
        <w:t>undertakes to assume the obligations</w:t>
      </w:r>
      <w:r w:rsidRPr="003749A0">
        <w:t xml:space="preserve"> as</w:t>
      </w:r>
      <w:r w:rsidRPr="00716E99">
        <w:t xml:space="preserve"> set out below.</w:t>
      </w:r>
    </w:p>
    <w:p w14:paraId="4EA7FBC3" w14:textId="77777777" w:rsidR="00F71FF5" w:rsidRDefault="00F71FF5" w:rsidP="00F71FF5">
      <w:pPr>
        <w:widowControl w:val="0"/>
        <w:tabs>
          <w:tab w:val="right" w:pos="0"/>
        </w:tabs>
        <w:spacing w:line="360" w:lineRule="auto"/>
        <w:jc w:val="both"/>
        <w:rPr>
          <w:rFonts w:cs="Arial"/>
          <w:b/>
          <w:szCs w:val="22"/>
        </w:rPr>
      </w:pPr>
    </w:p>
    <w:p w14:paraId="4EF49DCA" w14:textId="77777777" w:rsidR="006049CD" w:rsidRPr="002945FE" w:rsidRDefault="006049CD" w:rsidP="002945FE">
      <w:pPr>
        <w:pStyle w:val="Heading2"/>
      </w:pPr>
      <w:r w:rsidRPr="00405CC2">
        <w:t>Background</w:t>
      </w:r>
    </w:p>
    <w:p w14:paraId="22E616E6" w14:textId="77777777" w:rsidR="00F71FF5" w:rsidRDefault="00F71FF5" w:rsidP="00F71FF5">
      <w:pPr>
        <w:widowControl w:val="0"/>
        <w:tabs>
          <w:tab w:val="right" w:pos="0"/>
        </w:tabs>
        <w:jc w:val="both"/>
        <w:rPr>
          <w:rFonts w:cs="Arial"/>
          <w:b/>
          <w:szCs w:val="22"/>
        </w:rPr>
      </w:pPr>
    </w:p>
    <w:p w14:paraId="11BA74B9" w14:textId="45098918" w:rsidR="000D7220" w:rsidRPr="00716E99" w:rsidRDefault="00B631C4" w:rsidP="00B92C34">
      <w:pPr>
        <w:pStyle w:val="FWOparagraphlevel1"/>
        <w:rPr>
          <w:bCs/>
        </w:rPr>
      </w:pPr>
      <w:bookmarkStart w:id="0" w:name="_Toc76477546"/>
      <w:bookmarkStart w:id="1" w:name="_Toc80072021"/>
      <w:r>
        <w:t>Quito</w:t>
      </w:r>
      <w:r w:rsidRPr="00B631C4">
        <w:t xml:space="preserve"> is located at 32 Safari Place, Carabooda in Western Australia </w:t>
      </w:r>
      <w:r w:rsidR="00562686">
        <w:t xml:space="preserve">(the </w:t>
      </w:r>
      <w:r w:rsidR="00562686" w:rsidRPr="00C52C96">
        <w:rPr>
          <w:b/>
        </w:rPr>
        <w:t>Premises</w:t>
      </w:r>
      <w:r w:rsidR="00562686">
        <w:t xml:space="preserve">) </w:t>
      </w:r>
      <w:r w:rsidRPr="00B631C4">
        <w:t>and is a horticultural business</w:t>
      </w:r>
      <w:r w:rsidR="00A715A3" w:rsidRPr="00716E99">
        <w:t>.</w:t>
      </w:r>
    </w:p>
    <w:p w14:paraId="62D063D2" w14:textId="00EC91BF" w:rsidR="00B631C4" w:rsidRPr="006B700A" w:rsidRDefault="005D3334" w:rsidP="00B92C34">
      <w:pPr>
        <w:pStyle w:val="FWOparagraphlevel1"/>
      </w:pPr>
      <w:r>
        <w:t>On</w:t>
      </w:r>
      <w:r w:rsidR="00F16D38">
        <w:t xml:space="preserve"> 12 August 2014</w:t>
      </w:r>
      <w:r w:rsidR="00B631C4" w:rsidRPr="006B700A">
        <w:t>, the FWO commenced an investigation (</w:t>
      </w:r>
      <w:r w:rsidR="00B631C4" w:rsidRPr="006B700A">
        <w:rPr>
          <w:b/>
        </w:rPr>
        <w:t>Investigation</w:t>
      </w:r>
      <w:r w:rsidR="00B631C4" w:rsidRPr="006B700A">
        <w:t xml:space="preserve">) after it received </w:t>
      </w:r>
      <w:r w:rsidR="00B631C4">
        <w:t>Request</w:t>
      </w:r>
      <w:r w:rsidR="00FD78E5">
        <w:t>s</w:t>
      </w:r>
      <w:r w:rsidR="00B631C4">
        <w:t xml:space="preserve"> for Assistance</w:t>
      </w:r>
      <w:r w:rsidR="008A496E">
        <w:t xml:space="preserve"> (</w:t>
      </w:r>
      <w:proofErr w:type="spellStart"/>
      <w:r w:rsidR="008A496E" w:rsidRPr="00C52C96">
        <w:rPr>
          <w:b/>
        </w:rPr>
        <w:t>RFA</w:t>
      </w:r>
      <w:proofErr w:type="spellEnd"/>
      <w:r w:rsidR="008A496E">
        <w:t>)</w:t>
      </w:r>
      <w:r w:rsidR="00B631C4" w:rsidRPr="006B700A">
        <w:t xml:space="preserve"> regarding allegations</w:t>
      </w:r>
      <w:r>
        <w:t xml:space="preserve"> of</w:t>
      </w:r>
      <w:r w:rsidR="00B631C4" w:rsidRPr="006B700A">
        <w:t xml:space="preserve"> </w:t>
      </w:r>
      <w:r w:rsidR="00B631C4">
        <w:t>unauthorised deduction</w:t>
      </w:r>
      <w:r>
        <w:t>s</w:t>
      </w:r>
      <w:r w:rsidR="00B631C4">
        <w:t xml:space="preserve"> from wages </w:t>
      </w:r>
      <w:r w:rsidR="00B631C4" w:rsidRPr="006B700A">
        <w:t xml:space="preserve">from the following former employees of </w:t>
      </w:r>
      <w:r w:rsidR="00B631C4">
        <w:t>Quito</w:t>
      </w:r>
      <w:r w:rsidR="00B631C4" w:rsidRPr="006B700A">
        <w:t xml:space="preserve">: </w:t>
      </w:r>
    </w:p>
    <w:p w14:paraId="41EF1282" w14:textId="0CFE3EF4" w:rsidR="00B631C4" w:rsidRDefault="00232CF2" w:rsidP="008A496E">
      <w:pPr>
        <w:pStyle w:val="FWOparagraphlevel2"/>
        <w:numPr>
          <w:ilvl w:val="2"/>
          <w:numId w:val="104"/>
        </w:numPr>
        <w:jc w:val="both"/>
      </w:pPr>
      <w:proofErr w:type="spellStart"/>
      <w:r w:rsidRPr="00232CF2">
        <w:rPr>
          <w:highlight w:val="black"/>
        </w:rPr>
        <w:t>xxxxxxxx</w:t>
      </w:r>
      <w:proofErr w:type="spellEnd"/>
      <w:r w:rsidR="00B631C4">
        <w:t xml:space="preserve">, </w:t>
      </w:r>
    </w:p>
    <w:p w14:paraId="0BA5E6F0" w14:textId="1671CC62" w:rsidR="00B631C4" w:rsidRDefault="00232CF2" w:rsidP="008A496E">
      <w:pPr>
        <w:pStyle w:val="FWOparagraphlevel2"/>
        <w:jc w:val="both"/>
      </w:pPr>
      <w:proofErr w:type="spellStart"/>
      <w:r w:rsidRPr="00232CF2">
        <w:rPr>
          <w:highlight w:val="black"/>
        </w:rPr>
        <w:t>xxxxxxxx</w:t>
      </w:r>
      <w:proofErr w:type="spellEnd"/>
      <w:r w:rsidR="00B631C4">
        <w:t xml:space="preserve">, </w:t>
      </w:r>
    </w:p>
    <w:p w14:paraId="76993344" w14:textId="5D19E362" w:rsidR="00B631C4" w:rsidRDefault="00232CF2" w:rsidP="008A496E">
      <w:pPr>
        <w:pStyle w:val="FWOparagraphlevel2"/>
        <w:jc w:val="both"/>
      </w:pPr>
      <w:proofErr w:type="spellStart"/>
      <w:r w:rsidRPr="00232CF2">
        <w:rPr>
          <w:highlight w:val="black"/>
        </w:rPr>
        <w:t>xxxxxxxx</w:t>
      </w:r>
      <w:proofErr w:type="spellEnd"/>
      <w:r w:rsidR="00B631C4">
        <w:t xml:space="preserve">, </w:t>
      </w:r>
    </w:p>
    <w:p w14:paraId="6E50ACBD" w14:textId="1EBD70F2" w:rsidR="00B631C4" w:rsidRDefault="00232CF2" w:rsidP="008A496E">
      <w:pPr>
        <w:pStyle w:val="FWOparagraphlevel2"/>
        <w:jc w:val="both"/>
      </w:pPr>
      <w:proofErr w:type="spellStart"/>
      <w:r w:rsidRPr="00232CF2">
        <w:rPr>
          <w:highlight w:val="black"/>
        </w:rPr>
        <w:t>xxxxxxxx</w:t>
      </w:r>
      <w:proofErr w:type="spellEnd"/>
      <w:r w:rsidR="00B631C4">
        <w:t xml:space="preserve">, </w:t>
      </w:r>
    </w:p>
    <w:p w14:paraId="27FFC439" w14:textId="540FBE8B" w:rsidR="00B631C4" w:rsidRDefault="00232CF2" w:rsidP="008A496E">
      <w:pPr>
        <w:pStyle w:val="FWOparagraphlevel2"/>
        <w:jc w:val="both"/>
      </w:pPr>
      <w:proofErr w:type="spellStart"/>
      <w:r w:rsidRPr="00232CF2">
        <w:rPr>
          <w:highlight w:val="black"/>
        </w:rPr>
        <w:t>xxxxxxxx</w:t>
      </w:r>
      <w:proofErr w:type="spellEnd"/>
      <w:r w:rsidR="00B631C4">
        <w:t xml:space="preserve">, </w:t>
      </w:r>
    </w:p>
    <w:p w14:paraId="1A179840" w14:textId="5A4A3C34" w:rsidR="00B631C4" w:rsidRPr="00232CF2" w:rsidRDefault="00232CF2" w:rsidP="008A496E">
      <w:pPr>
        <w:pStyle w:val="FWOparagraphlevel2"/>
        <w:jc w:val="both"/>
        <w:rPr>
          <w:i/>
        </w:rPr>
      </w:pPr>
      <w:proofErr w:type="spellStart"/>
      <w:r w:rsidRPr="00232CF2">
        <w:rPr>
          <w:highlight w:val="black"/>
        </w:rPr>
        <w:t>xxxxxxxx</w:t>
      </w:r>
      <w:proofErr w:type="spellEnd"/>
      <w:r w:rsidR="00B631C4" w:rsidRPr="00232CF2">
        <w:rPr>
          <w:i/>
        </w:rPr>
        <w:t xml:space="preserve">, </w:t>
      </w:r>
    </w:p>
    <w:p w14:paraId="1638850D" w14:textId="1AA0D092" w:rsidR="00B631C4" w:rsidRDefault="00232CF2" w:rsidP="008A496E">
      <w:pPr>
        <w:pStyle w:val="FWOparagraphlevel2"/>
        <w:jc w:val="both"/>
      </w:pPr>
      <w:proofErr w:type="spellStart"/>
      <w:r w:rsidRPr="00232CF2">
        <w:rPr>
          <w:highlight w:val="black"/>
        </w:rPr>
        <w:t>xxxxxxxx</w:t>
      </w:r>
      <w:proofErr w:type="spellEnd"/>
      <w:r w:rsidR="00B631C4">
        <w:t xml:space="preserve">, and </w:t>
      </w:r>
    </w:p>
    <w:p w14:paraId="266E2A10" w14:textId="76A7A138" w:rsidR="00232CF2" w:rsidRDefault="00232CF2" w:rsidP="00232CF2">
      <w:pPr>
        <w:pStyle w:val="FWOparagraphlevel2"/>
        <w:jc w:val="both"/>
      </w:pPr>
      <w:proofErr w:type="spellStart"/>
      <w:r w:rsidRPr="00232CF2">
        <w:rPr>
          <w:highlight w:val="black"/>
        </w:rPr>
        <w:t>xxxxxxxx</w:t>
      </w:r>
      <w:proofErr w:type="spellEnd"/>
    </w:p>
    <w:p w14:paraId="5A120866" w14:textId="5602E862" w:rsidR="00B631C4" w:rsidRDefault="00B631C4" w:rsidP="003940D9">
      <w:pPr>
        <w:widowControl w:val="0"/>
        <w:spacing w:after="120" w:line="360" w:lineRule="auto"/>
        <w:ind w:left="851"/>
        <w:jc w:val="both"/>
        <w:rPr>
          <w:rFonts w:cs="Arial"/>
          <w:szCs w:val="22"/>
        </w:rPr>
      </w:pPr>
      <w:r w:rsidRPr="006B700A">
        <w:rPr>
          <w:rFonts w:cs="Arial"/>
          <w:szCs w:val="22"/>
        </w:rPr>
        <w:t>(</w:t>
      </w:r>
      <w:proofErr w:type="gramStart"/>
      <w:r w:rsidRPr="006B700A">
        <w:rPr>
          <w:rFonts w:cs="Arial"/>
          <w:szCs w:val="22"/>
        </w:rPr>
        <w:t>collectively</w:t>
      </w:r>
      <w:proofErr w:type="gramEnd"/>
      <w:r w:rsidRPr="006B700A">
        <w:rPr>
          <w:rFonts w:cs="Arial"/>
          <w:szCs w:val="22"/>
        </w:rPr>
        <w:t xml:space="preserve">, the </w:t>
      </w:r>
      <w:r w:rsidRPr="006B700A">
        <w:rPr>
          <w:rFonts w:cs="Arial"/>
          <w:b/>
          <w:szCs w:val="22"/>
        </w:rPr>
        <w:t>Employees</w:t>
      </w:r>
      <w:r w:rsidRPr="006B700A">
        <w:rPr>
          <w:rFonts w:cs="Arial"/>
          <w:szCs w:val="22"/>
        </w:rPr>
        <w:t>).</w:t>
      </w:r>
    </w:p>
    <w:p w14:paraId="187C0E07" w14:textId="4AF542D9" w:rsidR="00FD78E5" w:rsidRDefault="00B631C4" w:rsidP="00B92C34">
      <w:pPr>
        <w:pStyle w:val="FWOparagraphlevel1"/>
      </w:pPr>
      <w:r>
        <w:lastRenderedPageBreak/>
        <w:t>The Employees</w:t>
      </w:r>
      <w:r w:rsidRPr="008F68CB">
        <w:t xml:space="preserve"> </w:t>
      </w:r>
      <w:proofErr w:type="gramStart"/>
      <w:r w:rsidRPr="00B92C34">
        <w:t>were</w:t>
      </w:r>
      <w:r w:rsidRPr="008F68CB">
        <w:t xml:space="preserve"> employed</w:t>
      </w:r>
      <w:proofErr w:type="gramEnd"/>
      <w:r w:rsidRPr="008F68CB">
        <w:t xml:space="preserve"> by </w:t>
      </w:r>
      <w:r w:rsidR="00446C2F">
        <w:t>Quito</w:t>
      </w:r>
      <w:r w:rsidRPr="008F68CB">
        <w:t xml:space="preserve"> as </w:t>
      </w:r>
      <w:r>
        <w:t xml:space="preserve">Nursery Hands and their </w:t>
      </w:r>
      <w:r w:rsidRPr="008A496E">
        <w:rPr>
          <w:spacing w:val="10"/>
        </w:rPr>
        <w:t>primary</w:t>
      </w:r>
      <w:r>
        <w:t xml:space="preserve"> duties included quality control, weeding, pruning plants and labelling</w:t>
      </w:r>
      <w:r w:rsidRPr="00BB2D66">
        <w:t>, stacking and preparation</w:t>
      </w:r>
      <w:r>
        <w:t xml:space="preserve"> of stock for sale. </w:t>
      </w:r>
    </w:p>
    <w:p w14:paraId="3F206342" w14:textId="77777777" w:rsidR="00FD78E5" w:rsidRDefault="00FD78E5" w:rsidP="008A496E">
      <w:pPr>
        <w:pStyle w:val="Claim1"/>
        <w:spacing w:after="0"/>
        <w:ind w:left="567"/>
        <w:jc w:val="both"/>
        <w:rPr>
          <w:rFonts w:ascii="Arial" w:hAnsi="Arial" w:cs="Arial"/>
          <w:sz w:val="22"/>
          <w:szCs w:val="22"/>
        </w:rPr>
      </w:pPr>
    </w:p>
    <w:p w14:paraId="6EF06354" w14:textId="6A32EFA4" w:rsidR="00B631C4" w:rsidRDefault="00B631C4" w:rsidP="00B92C34">
      <w:pPr>
        <w:pStyle w:val="FWOparagraphlevel1"/>
      </w:pPr>
      <w:r>
        <w:t xml:space="preserve">The </w:t>
      </w:r>
      <w:r w:rsidRPr="008A496E">
        <w:rPr>
          <w:spacing w:val="10"/>
        </w:rPr>
        <w:t>Employees</w:t>
      </w:r>
      <w:r>
        <w:t xml:space="preserve"> were employed </w:t>
      </w:r>
      <w:r w:rsidRPr="00B92C34">
        <w:t>on</w:t>
      </w:r>
      <w:r>
        <w:t xml:space="preserve"> a casual basis from 7 May 2014 and their respective employment periods ended on the following dates:</w:t>
      </w:r>
    </w:p>
    <w:p w14:paraId="313BF5A1" w14:textId="1AFE6103" w:rsidR="00B631C4" w:rsidRPr="00F66D8C" w:rsidRDefault="00F66D8C" w:rsidP="008A496E">
      <w:pPr>
        <w:pStyle w:val="FWOparagraphlevel2"/>
        <w:numPr>
          <w:ilvl w:val="2"/>
          <w:numId w:val="106"/>
        </w:numPr>
        <w:jc w:val="both"/>
      </w:pPr>
      <w:proofErr w:type="spellStart"/>
      <w:r w:rsidRPr="00F66D8C">
        <w:rPr>
          <w:highlight w:val="black"/>
        </w:rPr>
        <w:t>xxxxx</w:t>
      </w:r>
      <w:proofErr w:type="spellEnd"/>
      <w:r w:rsidR="00B631C4" w:rsidRPr="00F66D8C">
        <w:t xml:space="preserve"> -  </w:t>
      </w:r>
      <w:r w:rsidR="006D1E6C" w:rsidRPr="00F66D8C">
        <w:t xml:space="preserve">12 </w:t>
      </w:r>
      <w:r w:rsidR="00B631C4" w:rsidRPr="00F66D8C">
        <w:t>September 2014</w:t>
      </w:r>
      <w:r w:rsidR="0024040F" w:rsidRPr="00F66D8C">
        <w:t>;</w:t>
      </w:r>
    </w:p>
    <w:p w14:paraId="644AE5AC" w14:textId="67953AFC" w:rsidR="00B631C4" w:rsidRPr="00F66D8C" w:rsidRDefault="00F66D8C" w:rsidP="008A496E">
      <w:pPr>
        <w:pStyle w:val="FWOparagraphlevel2"/>
        <w:numPr>
          <w:ilvl w:val="2"/>
          <w:numId w:val="106"/>
        </w:numPr>
        <w:jc w:val="both"/>
      </w:pPr>
      <w:proofErr w:type="spellStart"/>
      <w:r w:rsidRPr="00F66D8C">
        <w:rPr>
          <w:highlight w:val="black"/>
        </w:rPr>
        <w:t>xxxx</w:t>
      </w:r>
      <w:proofErr w:type="spellEnd"/>
      <w:r w:rsidR="00B631C4" w:rsidRPr="00F66D8C">
        <w:t xml:space="preserve"> – 7 October 2014</w:t>
      </w:r>
      <w:r w:rsidR="0024040F" w:rsidRPr="00F66D8C">
        <w:t>;</w:t>
      </w:r>
    </w:p>
    <w:p w14:paraId="2859DC90" w14:textId="6ED928D1" w:rsidR="00B631C4" w:rsidRPr="00F66D8C" w:rsidRDefault="00F66D8C" w:rsidP="008A496E">
      <w:pPr>
        <w:pStyle w:val="FWOparagraphlevel2"/>
        <w:numPr>
          <w:ilvl w:val="2"/>
          <w:numId w:val="106"/>
        </w:numPr>
        <w:jc w:val="both"/>
      </w:pPr>
      <w:r w:rsidRPr="00F66D8C">
        <w:rPr>
          <w:highlight w:val="black"/>
        </w:rPr>
        <w:t>xxx</w:t>
      </w:r>
      <w:r w:rsidR="00B631C4" w:rsidRPr="00F66D8C">
        <w:t xml:space="preserve"> – </w:t>
      </w:r>
      <w:r w:rsidR="006D1E6C" w:rsidRPr="00F66D8C">
        <w:t xml:space="preserve">4 </w:t>
      </w:r>
      <w:r w:rsidR="00B631C4" w:rsidRPr="00F66D8C">
        <w:t>July 2014</w:t>
      </w:r>
      <w:r w:rsidR="0024040F" w:rsidRPr="00F66D8C">
        <w:t>;</w:t>
      </w:r>
    </w:p>
    <w:p w14:paraId="1A6F5B6E" w14:textId="353AA99E" w:rsidR="00B631C4" w:rsidRPr="00F66D8C" w:rsidRDefault="00F66D8C" w:rsidP="008A496E">
      <w:pPr>
        <w:pStyle w:val="FWOparagraphlevel2"/>
        <w:numPr>
          <w:ilvl w:val="2"/>
          <w:numId w:val="106"/>
        </w:numPr>
        <w:jc w:val="both"/>
      </w:pPr>
      <w:proofErr w:type="spellStart"/>
      <w:r w:rsidRPr="00F66D8C">
        <w:rPr>
          <w:highlight w:val="black"/>
        </w:rPr>
        <w:t>xxxx</w:t>
      </w:r>
      <w:proofErr w:type="spellEnd"/>
      <w:r w:rsidR="00B631C4" w:rsidRPr="00F66D8C">
        <w:t xml:space="preserve"> – 22 July 2014</w:t>
      </w:r>
      <w:r w:rsidR="0024040F" w:rsidRPr="00F66D8C">
        <w:t>;</w:t>
      </w:r>
    </w:p>
    <w:p w14:paraId="3D1339A4" w14:textId="0D25D096" w:rsidR="00B631C4" w:rsidRPr="00F66D8C" w:rsidRDefault="00F66D8C" w:rsidP="008A496E">
      <w:pPr>
        <w:pStyle w:val="FWOparagraphlevel2"/>
        <w:numPr>
          <w:ilvl w:val="2"/>
          <w:numId w:val="106"/>
        </w:numPr>
        <w:jc w:val="both"/>
      </w:pPr>
      <w:proofErr w:type="spellStart"/>
      <w:r w:rsidRPr="00F66D8C">
        <w:rPr>
          <w:highlight w:val="black"/>
        </w:rPr>
        <w:t>xxxxx</w:t>
      </w:r>
      <w:proofErr w:type="spellEnd"/>
      <w:r w:rsidR="00B631C4" w:rsidRPr="00F66D8C">
        <w:t xml:space="preserve"> – 26 September 2014</w:t>
      </w:r>
      <w:r w:rsidR="0024040F" w:rsidRPr="00F66D8C">
        <w:t>;</w:t>
      </w:r>
    </w:p>
    <w:p w14:paraId="259728A3" w14:textId="248C69B2" w:rsidR="00B631C4" w:rsidRPr="00F66D8C" w:rsidRDefault="00F66D8C" w:rsidP="008A496E">
      <w:pPr>
        <w:pStyle w:val="FWOparagraphlevel2"/>
        <w:numPr>
          <w:ilvl w:val="2"/>
          <w:numId w:val="106"/>
        </w:numPr>
        <w:jc w:val="both"/>
      </w:pPr>
      <w:r w:rsidRPr="00F66D8C">
        <w:rPr>
          <w:highlight w:val="black"/>
        </w:rPr>
        <w:t>xxx</w:t>
      </w:r>
      <w:r w:rsidR="00B631C4" w:rsidRPr="00F66D8C">
        <w:t xml:space="preserve"> – 26 September 2014</w:t>
      </w:r>
      <w:r w:rsidR="0024040F" w:rsidRPr="00F66D8C">
        <w:t>;</w:t>
      </w:r>
    </w:p>
    <w:p w14:paraId="32FEC9CF" w14:textId="17D9D5C4" w:rsidR="00B631C4" w:rsidRPr="00F66D8C" w:rsidRDefault="00F66D8C" w:rsidP="008A496E">
      <w:pPr>
        <w:pStyle w:val="FWOparagraphlevel2"/>
        <w:numPr>
          <w:ilvl w:val="2"/>
          <w:numId w:val="106"/>
        </w:numPr>
        <w:jc w:val="both"/>
      </w:pPr>
      <w:proofErr w:type="spellStart"/>
      <w:r w:rsidRPr="00F66D8C">
        <w:rPr>
          <w:highlight w:val="black"/>
        </w:rPr>
        <w:t>xxxx</w:t>
      </w:r>
      <w:proofErr w:type="spellEnd"/>
      <w:r w:rsidR="00B631C4" w:rsidRPr="00F66D8C">
        <w:t xml:space="preserve"> – </w:t>
      </w:r>
      <w:r w:rsidR="006D1E6C" w:rsidRPr="00F66D8C">
        <w:t xml:space="preserve">24 </w:t>
      </w:r>
      <w:r w:rsidR="00B631C4" w:rsidRPr="00F66D8C">
        <w:t>October 2014</w:t>
      </w:r>
      <w:r w:rsidR="0024040F" w:rsidRPr="00F66D8C">
        <w:t>; and</w:t>
      </w:r>
    </w:p>
    <w:p w14:paraId="7390E6CF" w14:textId="1A5EA5FC" w:rsidR="00B631C4" w:rsidRPr="00F66D8C" w:rsidRDefault="00F66D8C" w:rsidP="008A496E">
      <w:pPr>
        <w:pStyle w:val="FWOparagraphlevel2"/>
        <w:numPr>
          <w:ilvl w:val="2"/>
          <w:numId w:val="106"/>
        </w:numPr>
        <w:jc w:val="both"/>
      </w:pPr>
      <w:proofErr w:type="spellStart"/>
      <w:r w:rsidRPr="00F66D8C">
        <w:rPr>
          <w:highlight w:val="black"/>
        </w:rPr>
        <w:t>xxxx</w:t>
      </w:r>
      <w:proofErr w:type="spellEnd"/>
      <w:r w:rsidRPr="00F66D8C">
        <w:t xml:space="preserve"> </w:t>
      </w:r>
      <w:r w:rsidR="00B631C4" w:rsidRPr="00F66D8C">
        <w:t xml:space="preserve">– </w:t>
      </w:r>
      <w:r w:rsidR="006D1E6C" w:rsidRPr="00F66D8C">
        <w:t xml:space="preserve">12 </w:t>
      </w:r>
      <w:r w:rsidR="00B631C4" w:rsidRPr="00F66D8C">
        <w:t>September 2014</w:t>
      </w:r>
    </w:p>
    <w:p w14:paraId="319876C2" w14:textId="48A346C8" w:rsidR="00B631C4" w:rsidRDefault="00B631C4" w:rsidP="003940D9">
      <w:pPr>
        <w:widowControl w:val="0"/>
        <w:snapToGrid w:val="0"/>
        <w:spacing w:line="360" w:lineRule="auto"/>
        <w:ind w:left="851"/>
        <w:jc w:val="both"/>
        <w:rPr>
          <w:rFonts w:cs="Arial"/>
          <w:szCs w:val="22"/>
        </w:rPr>
      </w:pPr>
      <w:r>
        <w:rPr>
          <w:rFonts w:cs="Arial"/>
          <w:szCs w:val="22"/>
        </w:rPr>
        <w:t>(</w:t>
      </w:r>
      <w:proofErr w:type="gramStart"/>
      <w:r w:rsidR="003940D9" w:rsidRPr="006B700A">
        <w:rPr>
          <w:rFonts w:cs="Arial"/>
          <w:szCs w:val="22"/>
        </w:rPr>
        <w:t>collectively</w:t>
      </w:r>
      <w:proofErr w:type="gramEnd"/>
      <w:r w:rsidR="003940D9">
        <w:rPr>
          <w:rFonts w:cs="Arial"/>
          <w:szCs w:val="22"/>
        </w:rPr>
        <w:t>, the</w:t>
      </w:r>
      <w:r w:rsidR="003940D9" w:rsidRPr="00FF4354">
        <w:rPr>
          <w:rFonts w:cs="Arial"/>
          <w:b/>
          <w:szCs w:val="22"/>
        </w:rPr>
        <w:t xml:space="preserve"> </w:t>
      </w:r>
      <w:r w:rsidRPr="00FF4354">
        <w:rPr>
          <w:rFonts w:cs="Arial"/>
          <w:b/>
          <w:szCs w:val="22"/>
        </w:rPr>
        <w:t>Employment Period</w:t>
      </w:r>
      <w:r w:rsidR="003940D9">
        <w:rPr>
          <w:rFonts w:cs="Arial"/>
          <w:b/>
          <w:szCs w:val="22"/>
        </w:rPr>
        <w:t>s</w:t>
      </w:r>
      <w:r>
        <w:rPr>
          <w:rFonts w:cs="Arial"/>
          <w:szCs w:val="22"/>
        </w:rPr>
        <w:t>).</w:t>
      </w:r>
    </w:p>
    <w:p w14:paraId="777F542C" w14:textId="047CA6A6" w:rsidR="00951CEA" w:rsidRDefault="00951CEA" w:rsidP="00FF4354">
      <w:pPr>
        <w:widowControl w:val="0"/>
        <w:snapToGrid w:val="0"/>
        <w:ind w:left="709"/>
        <w:jc w:val="both"/>
        <w:rPr>
          <w:rFonts w:cs="Arial"/>
          <w:szCs w:val="22"/>
        </w:rPr>
      </w:pPr>
    </w:p>
    <w:p w14:paraId="41095BEB" w14:textId="1D5A73C7" w:rsidR="00B631C4" w:rsidRPr="008F68CB" w:rsidRDefault="00B631C4" w:rsidP="00B92C34">
      <w:pPr>
        <w:pStyle w:val="FWOparagraphlevel1"/>
      </w:pPr>
      <w:r w:rsidRPr="008A496E">
        <w:rPr>
          <w:spacing w:val="10"/>
        </w:rPr>
        <w:t>During</w:t>
      </w:r>
      <w:r w:rsidRPr="00B631C4">
        <w:t xml:space="preserve"> the Employment </w:t>
      </w:r>
      <w:r w:rsidRPr="00B92C34">
        <w:t>Period</w:t>
      </w:r>
      <w:r w:rsidR="003940D9" w:rsidRPr="00B92C34">
        <w:t>s</w:t>
      </w:r>
      <w:r w:rsidRPr="00B631C4">
        <w:t xml:space="preserve">, </w:t>
      </w:r>
      <w:r>
        <w:t>the</w:t>
      </w:r>
      <w:r w:rsidRPr="00B631C4">
        <w:t xml:space="preserve"> terms and conditions of </w:t>
      </w:r>
      <w:r>
        <w:t xml:space="preserve">the Employees’ </w:t>
      </w:r>
      <w:r w:rsidRPr="00B631C4">
        <w:t xml:space="preserve">employment were governed </w:t>
      </w:r>
      <w:r w:rsidRPr="008F68CB">
        <w:t xml:space="preserve">the </w:t>
      </w:r>
      <w:r w:rsidRPr="0024040F">
        <w:t>FW Act</w:t>
      </w:r>
      <w:r>
        <w:t xml:space="preserve"> and </w:t>
      </w:r>
      <w:proofErr w:type="spellStart"/>
      <w:r>
        <w:rPr>
          <w:i/>
          <w:iCs/>
        </w:rPr>
        <w:t>Benara</w:t>
      </w:r>
      <w:proofErr w:type="spellEnd"/>
      <w:r>
        <w:rPr>
          <w:i/>
          <w:iCs/>
        </w:rPr>
        <w:t xml:space="preserve"> Nurseries Enterprise Agreement 2012 – 2015 </w:t>
      </w:r>
      <w:r w:rsidRPr="00E11A86">
        <w:rPr>
          <w:iCs/>
        </w:rPr>
        <w:t>(</w:t>
      </w:r>
      <w:r w:rsidRPr="00C52C96">
        <w:rPr>
          <w:iCs/>
        </w:rPr>
        <w:t>the</w:t>
      </w:r>
      <w:r w:rsidRPr="00E11A86">
        <w:rPr>
          <w:b/>
          <w:iCs/>
        </w:rPr>
        <w:t xml:space="preserve"> Agreement)</w:t>
      </w:r>
      <w:r>
        <w:rPr>
          <w:i/>
          <w:iCs/>
        </w:rPr>
        <w:t>.</w:t>
      </w:r>
    </w:p>
    <w:p w14:paraId="20FD2D85" w14:textId="67B3BEA0" w:rsidR="008A496E" w:rsidRPr="008A496E" w:rsidRDefault="008A496E" w:rsidP="00B92C34">
      <w:pPr>
        <w:pStyle w:val="FWOparagraphlevel1"/>
        <w:rPr>
          <w:bCs/>
        </w:rPr>
      </w:pPr>
      <w:bookmarkStart w:id="2" w:name="_Ref412492361"/>
      <w:bookmarkStart w:id="3" w:name="_Ref388262206"/>
      <w:r>
        <w:t xml:space="preserve">Throughout the Employment </w:t>
      </w:r>
      <w:r w:rsidRPr="00B92C34">
        <w:t>Periods</w:t>
      </w:r>
      <w:r>
        <w:t xml:space="preserve">, </w:t>
      </w:r>
      <w:r w:rsidR="00B631C4" w:rsidRPr="00B631C4">
        <w:t>Quito</w:t>
      </w:r>
      <w:r>
        <w:t>:</w:t>
      </w:r>
      <w:bookmarkEnd w:id="2"/>
    </w:p>
    <w:p w14:paraId="36008079" w14:textId="3290263F" w:rsidR="008A496E" w:rsidRPr="008A496E" w:rsidRDefault="00F16D38" w:rsidP="00F16D38">
      <w:pPr>
        <w:pStyle w:val="FWOparagraphlevel1"/>
        <w:numPr>
          <w:ilvl w:val="1"/>
          <w:numId w:val="3"/>
        </w:numPr>
        <w:jc w:val="both"/>
        <w:rPr>
          <w:bCs/>
        </w:rPr>
      </w:pPr>
      <w:r w:rsidRPr="00F16D38">
        <w:rPr>
          <w:bCs/>
        </w:rPr>
        <w:t xml:space="preserve">provided the Employees with accommodation </w:t>
      </w:r>
      <w:r w:rsidR="002062E9">
        <w:rPr>
          <w:bCs/>
        </w:rPr>
        <w:t xml:space="preserve">on-site at </w:t>
      </w:r>
      <w:r w:rsidR="006D1E6C">
        <w:rPr>
          <w:bCs/>
        </w:rPr>
        <w:t>59 Safari Place, Carabooda in Western Australia</w:t>
      </w:r>
      <w:r w:rsidR="008A496E">
        <w:rPr>
          <w:bCs/>
        </w:rPr>
        <w:t>; and</w:t>
      </w:r>
    </w:p>
    <w:p w14:paraId="2839071B" w14:textId="148E1AC2" w:rsidR="00B631C4" w:rsidRPr="00B63926" w:rsidRDefault="00B631C4" w:rsidP="00F71FF5">
      <w:pPr>
        <w:pStyle w:val="FWOparagraphlevel1"/>
        <w:numPr>
          <w:ilvl w:val="1"/>
          <w:numId w:val="3"/>
        </w:numPr>
        <w:spacing w:after="0"/>
        <w:jc w:val="both"/>
        <w:rPr>
          <w:bCs/>
        </w:rPr>
      </w:pPr>
      <w:r w:rsidRPr="00B631C4">
        <w:t xml:space="preserve"> </w:t>
      </w:r>
      <w:proofErr w:type="gramStart"/>
      <w:r w:rsidR="007B0F96" w:rsidRPr="00B63926">
        <w:t>following</w:t>
      </w:r>
      <w:proofErr w:type="gramEnd"/>
      <w:r w:rsidR="007B0F96" w:rsidRPr="00B63926">
        <w:t xml:space="preserve"> oral discussions with the Employees, Quito </w:t>
      </w:r>
      <w:r w:rsidR="008A496E" w:rsidRPr="00B63926">
        <w:t>deducted</w:t>
      </w:r>
      <w:r w:rsidR="00FD78E5" w:rsidRPr="00B63926">
        <w:t xml:space="preserve"> $450.00 in rent per fortnight from </w:t>
      </w:r>
      <w:r w:rsidR="008A496E" w:rsidRPr="00B63926">
        <w:t>each Employee’s</w:t>
      </w:r>
      <w:r w:rsidR="00FD78E5" w:rsidRPr="00B63926">
        <w:t xml:space="preserve"> wages</w:t>
      </w:r>
      <w:r w:rsidR="006D1E6C" w:rsidRPr="00B63926">
        <w:t>, but omitted to</w:t>
      </w:r>
      <w:r w:rsidR="00586E33" w:rsidRPr="00B63926">
        <w:t xml:space="preserve"> </w:t>
      </w:r>
      <w:r w:rsidR="00C52C96" w:rsidRPr="00B63926">
        <w:t>enter into</w:t>
      </w:r>
      <w:r w:rsidR="0024040F" w:rsidRPr="00B63926">
        <w:t xml:space="preserve"> </w:t>
      </w:r>
      <w:r w:rsidRPr="00B63926">
        <w:t xml:space="preserve">a </w:t>
      </w:r>
      <w:r w:rsidR="008A496E" w:rsidRPr="00B63926">
        <w:t xml:space="preserve">written </w:t>
      </w:r>
      <w:r w:rsidRPr="00B63926">
        <w:rPr>
          <w:spacing w:val="10"/>
        </w:rPr>
        <w:t>agreement</w:t>
      </w:r>
      <w:r w:rsidRPr="00B63926">
        <w:t xml:space="preserve"> with the Employees authorising the deduction</w:t>
      </w:r>
      <w:r w:rsidR="00FD78E5" w:rsidRPr="00B63926">
        <w:t>s</w:t>
      </w:r>
      <w:r w:rsidRPr="00B63926">
        <w:rPr>
          <w:bCs/>
        </w:rPr>
        <w:t>.</w:t>
      </w:r>
    </w:p>
    <w:bookmarkEnd w:id="3"/>
    <w:p w14:paraId="26ADE8A2" w14:textId="77777777" w:rsidR="00F71FF5" w:rsidRDefault="00F71FF5" w:rsidP="00F71FF5">
      <w:pPr>
        <w:widowControl w:val="0"/>
        <w:tabs>
          <w:tab w:val="right" w:pos="709"/>
        </w:tabs>
        <w:spacing w:line="360" w:lineRule="auto"/>
        <w:jc w:val="both"/>
        <w:rPr>
          <w:rFonts w:cs="Arial"/>
          <w:b/>
          <w:bCs/>
          <w:szCs w:val="22"/>
        </w:rPr>
      </w:pPr>
    </w:p>
    <w:p w14:paraId="11BA74C2" w14:textId="5419C959" w:rsidR="008E6DCB" w:rsidRPr="002945FE" w:rsidRDefault="009461B2" w:rsidP="002945FE">
      <w:pPr>
        <w:pStyle w:val="Heading2"/>
      </w:pPr>
      <w:r w:rsidRPr="002945FE">
        <w:t>C</w:t>
      </w:r>
      <w:r w:rsidR="008E6DCB" w:rsidRPr="002945FE">
        <w:t>ontravention</w:t>
      </w:r>
    </w:p>
    <w:p w14:paraId="78C2591A" w14:textId="77777777" w:rsidR="00F71FF5" w:rsidRPr="003749A0" w:rsidRDefault="00F71FF5" w:rsidP="00F71FF5">
      <w:pPr>
        <w:widowControl w:val="0"/>
        <w:tabs>
          <w:tab w:val="right" w:pos="709"/>
        </w:tabs>
        <w:jc w:val="both"/>
        <w:rPr>
          <w:rFonts w:cs="Arial"/>
          <w:b/>
          <w:bCs/>
          <w:szCs w:val="22"/>
        </w:rPr>
      </w:pPr>
    </w:p>
    <w:p w14:paraId="11BA74C3" w14:textId="655C603E" w:rsidR="00485B53" w:rsidRDefault="00485B53" w:rsidP="00B92C34">
      <w:pPr>
        <w:pStyle w:val="FWOparagraphlevel1"/>
      </w:pPr>
      <w:bookmarkStart w:id="4" w:name="_Ref359332195"/>
      <w:r>
        <w:t>T</w:t>
      </w:r>
      <w:r w:rsidRPr="009461B2">
        <w:t xml:space="preserve">he </w:t>
      </w:r>
      <w:r w:rsidRPr="003749A0">
        <w:t>FWO ha</w:t>
      </w:r>
      <w:r w:rsidRPr="009461B2">
        <w:t xml:space="preserve">s determined, and </w:t>
      </w:r>
      <w:r w:rsidR="00B631C4" w:rsidRPr="00B92C34">
        <w:t>Quito</w:t>
      </w:r>
      <w:r w:rsidR="00B631C4">
        <w:t xml:space="preserve"> </w:t>
      </w:r>
      <w:r w:rsidRPr="009461B2">
        <w:t>admit</w:t>
      </w:r>
      <w:r>
        <w:t>s</w:t>
      </w:r>
      <w:r w:rsidRPr="009461B2">
        <w:t>, that</w:t>
      </w:r>
      <w:r w:rsidR="008A496E">
        <w:t xml:space="preserve"> Quito contravened section 323(1) of the FW Act in respect of each of the Employees in the following circumstances</w:t>
      </w:r>
      <w:r w:rsidRPr="009461B2">
        <w:t>:</w:t>
      </w:r>
    </w:p>
    <w:p w14:paraId="458FB7DA" w14:textId="7B526775" w:rsidR="008A496E" w:rsidRDefault="008A496E" w:rsidP="00FF4354">
      <w:pPr>
        <w:pStyle w:val="FWOparagraphlevel2"/>
        <w:numPr>
          <w:ilvl w:val="0"/>
          <w:numId w:val="77"/>
        </w:numPr>
        <w:ind w:left="1134" w:hanging="283"/>
        <w:jc w:val="both"/>
      </w:pPr>
      <w:r>
        <w:t>s</w:t>
      </w:r>
      <w:r w:rsidR="005D3334" w:rsidRPr="00BB2D66">
        <w:t xml:space="preserve">ection </w:t>
      </w:r>
      <w:r w:rsidR="00191128" w:rsidRPr="00BB2D66">
        <w:t>32</w:t>
      </w:r>
      <w:r w:rsidR="00191128">
        <w:t>3</w:t>
      </w:r>
      <w:r>
        <w:t>(1)</w:t>
      </w:r>
      <w:r w:rsidR="00191128" w:rsidRPr="00BB2D66">
        <w:t xml:space="preserve"> </w:t>
      </w:r>
      <w:r w:rsidR="00B631C4" w:rsidRPr="00BB2D66">
        <w:t xml:space="preserve">of the </w:t>
      </w:r>
      <w:r w:rsidR="00B631C4" w:rsidRPr="000723F5">
        <w:t>FW Act</w:t>
      </w:r>
      <w:r w:rsidR="00191128">
        <w:t xml:space="preserve"> requires that an employer must pay an employee amounts payable in relation to the performance of work in full unless any deductions </w:t>
      </w:r>
      <w:r>
        <w:t xml:space="preserve">are </w:t>
      </w:r>
      <w:r w:rsidR="00191128">
        <w:t xml:space="preserve">permitted </w:t>
      </w:r>
      <w:r>
        <w:t xml:space="preserve">pursuant to </w:t>
      </w:r>
      <w:r w:rsidR="00191128">
        <w:t>section 324 of the FW Act</w:t>
      </w:r>
      <w:r>
        <w:t>;</w:t>
      </w:r>
    </w:p>
    <w:p w14:paraId="59384C4A" w14:textId="62DA045E" w:rsidR="008A496E" w:rsidRDefault="008A496E" w:rsidP="00FF4354">
      <w:pPr>
        <w:pStyle w:val="FWOparagraphlevel2"/>
        <w:numPr>
          <w:ilvl w:val="0"/>
          <w:numId w:val="77"/>
        </w:numPr>
        <w:ind w:left="1134" w:hanging="283"/>
        <w:jc w:val="both"/>
      </w:pPr>
      <w:r>
        <w:t xml:space="preserve">Quito deducted $450.00 per fortnight from each Employee’s wages as </w:t>
      </w:r>
      <w:r w:rsidR="002062E9">
        <w:t xml:space="preserve">a payment of </w:t>
      </w:r>
      <w:r>
        <w:t>rent for accommodation provided by Quito</w:t>
      </w:r>
      <w:r w:rsidR="002062E9">
        <w:t xml:space="preserve"> on-site</w:t>
      </w:r>
      <w:r>
        <w:t>;</w:t>
      </w:r>
    </w:p>
    <w:p w14:paraId="4C905A96" w14:textId="77777777" w:rsidR="00586E33" w:rsidRDefault="008A496E" w:rsidP="00FF4354">
      <w:pPr>
        <w:pStyle w:val="FWOparagraphlevel2"/>
        <w:numPr>
          <w:ilvl w:val="0"/>
          <w:numId w:val="77"/>
        </w:numPr>
        <w:ind w:left="1134" w:hanging="283"/>
        <w:jc w:val="both"/>
      </w:pPr>
      <w:r>
        <w:lastRenderedPageBreak/>
        <w:t>s</w:t>
      </w:r>
      <w:r w:rsidR="00B631C4" w:rsidRPr="00BB2D66">
        <w:t>ection 324(1)(a) of the FW Act</w:t>
      </w:r>
      <w:r w:rsidR="0024040F">
        <w:t xml:space="preserve"> </w:t>
      </w:r>
      <w:r>
        <w:t xml:space="preserve">required that the </w:t>
      </w:r>
      <w:r w:rsidR="00BE060A">
        <w:t>deductions</w:t>
      </w:r>
      <w:r>
        <w:t xml:space="preserve"> made by Quito from the Employees’ wages had </w:t>
      </w:r>
      <w:r w:rsidRPr="00BB2D66">
        <w:t xml:space="preserve">to </w:t>
      </w:r>
      <w:r>
        <w:t>be</w:t>
      </w:r>
      <w:r w:rsidR="00586E33">
        <w:t xml:space="preserve"> authorised </w:t>
      </w:r>
      <w:r w:rsidR="00586E33" w:rsidRPr="008A496E">
        <w:t>in writing by the Employees</w:t>
      </w:r>
      <w:r w:rsidR="00586E33">
        <w:t xml:space="preserve"> and is principally </w:t>
      </w:r>
      <w:r w:rsidR="00586E33" w:rsidRPr="008A496E">
        <w:t>for the Employees’ benefits</w:t>
      </w:r>
      <w:r w:rsidR="00586E33">
        <w:t>;</w:t>
      </w:r>
    </w:p>
    <w:p w14:paraId="4C44E8F2" w14:textId="22C8D160" w:rsidR="00B631C4" w:rsidRDefault="00B631C4" w:rsidP="00FF4354">
      <w:pPr>
        <w:pStyle w:val="FWOparagraphlevel2"/>
        <w:numPr>
          <w:ilvl w:val="0"/>
          <w:numId w:val="77"/>
        </w:numPr>
        <w:ind w:left="1134" w:hanging="283"/>
        <w:jc w:val="both"/>
      </w:pPr>
      <w:r>
        <w:t xml:space="preserve">the Employees </w:t>
      </w:r>
      <w:r w:rsidR="008A496E">
        <w:t xml:space="preserve">did not </w:t>
      </w:r>
      <w:r>
        <w:t>authoris</w:t>
      </w:r>
      <w:r w:rsidR="008A496E">
        <w:t>e in writing</w:t>
      </w:r>
      <w:r>
        <w:t xml:space="preserve"> the deduction of </w:t>
      </w:r>
      <w:r w:rsidR="00191128">
        <w:t>$450.00 per fortnight</w:t>
      </w:r>
      <w:r w:rsidRPr="00BB2D66">
        <w:t xml:space="preserve"> from </w:t>
      </w:r>
      <w:r>
        <w:t>their</w:t>
      </w:r>
      <w:r w:rsidR="008A496E">
        <w:t xml:space="preserve"> wages, for rent</w:t>
      </w:r>
      <w:bookmarkEnd w:id="4"/>
      <w:r w:rsidR="008A496E">
        <w:t>;</w:t>
      </w:r>
      <w:r w:rsidR="00CA3271">
        <w:t xml:space="preserve"> </w:t>
      </w:r>
      <w:r w:rsidR="002062E9">
        <w:t>and</w:t>
      </w:r>
    </w:p>
    <w:p w14:paraId="37FA3606" w14:textId="7EF40E66" w:rsidR="008A496E" w:rsidRDefault="00586E33" w:rsidP="00FF4354">
      <w:pPr>
        <w:pStyle w:val="FWOparagraphlevel2"/>
        <w:numPr>
          <w:ilvl w:val="0"/>
          <w:numId w:val="77"/>
        </w:numPr>
        <w:ind w:left="1134" w:hanging="283"/>
        <w:jc w:val="both"/>
      </w:pPr>
      <w:r>
        <w:t xml:space="preserve">Quito omitted to </w:t>
      </w:r>
      <w:r w:rsidR="00881F16">
        <w:t>ob</w:t>
      </w:r>
      <w:r>
        <w:t xml:space="preserve">tain written authorisation from the Employees to deduct rent </w:t>
      </w:r>
      <w:r w:rsidR="008A496E">
        <w:t>and, accordingly, Quito failed to comply with its obligation to pay the Employees’ in full under section 323(1) of the FW Act.</w:t>
      </w:r>
    </w:p>
    <w:p w14:paraId="413092FA" w14:textId="6565F32A" w:rsidR="00B631C4" w:rsidRDefault="008A496E" w:rsidP="00B92C34">
      <w:pPr>
        <w:pStyle w:val="FWOparagraphlevel1"/>
      </w:pPr>
      <w:bookmarkStart w:id="5" w:name="_Ref412205454"/>
      <w:r w:rsidRPr="00B92C34">
        <w:t>T</w:t>
      </w:r>
      <w:r w:rsidR="00B631C4" w:rsidRPr="00B92C34">
        <w:t>he</w:t>
      </w:r>
      <w:r w:rsidR="00B631C4">
        <w:t xml:space="preserve"> total amount owing to the Employees</w:t>
      </w:r>
      <w:r w:rsidR="00B631C4" w:rsidRPr="00513450">
        <w:t xml:space="preserve"> arising from th</w:t>
      </w:r>
      <w:r w:rsidR="00B631C4">
        <w:t>e above</w:t>
      </w:r>
      <w:r w:rsidR="00B631C4" w:rsidRPr="00513450">
        <w:t xml:space="preserve"> contravention</w:t>
      </w:r>
      <w:r>
        <w:t>s</w:t>
      </w:r>
      <w:r w:rsidR="00B631C4" w:rsidRPr="00513450">
        <w:t xml:space="preserve"> </w:t>
      </w:r>
      <w:r w:rsidR="00B631C4">
        <w:t>is</w:t>
      </w:r>
      <w:r w:rsidR="00B631C4" w:rsidRPr="00856617">
        <w:t xml:space="preserve"> </w:t>
      </w:r>
      <w:r w:rsidR="00B631C4" w:rsidRPr="00B631C4">
        <w:rPr>
          <w:b/>
          <w:u w:val="single"/>
        </w:rPr>
        <w:t>$28,795.21</w:t>
      </w:r>
      <w:r w:rsidRPr="008A496E">
        <w:rPr>
          <w:b/>
        </w:rPr>
        <w:t>,</w:t>
      </w:r>
      <w:r w:rsidR="00B631C4">
        <w:t xml:space="preserve"> comprising:</w:t>
      </w:r>
      <w:bookmarkEnd w:id="5"/>
    </w:p>
    <w:p w14:paraId="2B00F380" w14:textId="0E4A4E25" w:rsidR="003940D9" w:rsidRPr="00F66D8C" w:rsidRDefault="00F66D8C" w:rsidP="008A496E">
      <w:pPr>
        <w:pStyle w:val="FWOparagraphlevel2"/>
        <w:numPr>
          <w:ilvl w:val="0"/>
          <w:numId w:val="95"/>
        </w:numPr>
        <w:jc w:val="both"/>
      </w:pPr>
      <w:proofErr w:type="spellStart"/>
      <w:r w:rsidRPr="00F66D8C">
        <w:rPr>
          <w:highlight w:val="black"/>
        </w:rPr>
        <w:t>xxxxx</w:t>
      </w:r>
      <w:proofErr w:type="spellEnd"/>
      <w:r w:rsidR="003940D9" w:rsidRPr="00F66D8C">
        <w:t xml:space="preserve"> - $3,792.86</w:t>
      </w:r>
    </w:p>
    <w:p w14:paraId="5E8A2FF1" w14:textId="1A1CB831" w:rsidR="003940D9" w:rsidRPr="00F66D8C" w:rsidRDefault="00F66D8C" w:rsidP="008A496E">
      <w:pPr>
        <w:pStyle w:val="FWOparagraphlevel2"/>
        <w:numPr>
          <w:ilvl w:val="0"/>
          <w:numId w:val="95"/>
        </w:numPr>
        <w:jc w:val="both"/>
      </w:pPr>
      <w:proofErr w:type="spellStart"/>
      <w:r w:rsidRPr="00F66D8C">
        <w:rPr>
          <w:highlight w:val="black"/>
        </w:rPr>
        <w:t>xxxx</w:t>
      </w:r>
      <w:proofErr w:type="spellEnd"/>
      <w:r w:rsidR="008A496E" w:rsidRPr="00F66D8C">
        <w:t xml:space="preserve"> </w:t>
      </w:r>
      <w:r w:rsidR="003940D9" w:rsidRPr="00F66D8C">
        <w:t>- $4,388.06</w:t>
      </w:r>
    </w:p>
    <w:p w14:paraId="765E2476" w14:textId="069264B7" w:rsidR="003940D9" w:rsidRPr="00F66D8C" w:rsidRDefault="00F66D8C" w:rsidP="008A496E">
      <w:pPr>
        <w:pStyle w:val="FWOparagraphlevel2"/>
        <w:numPr>
          <w:ilvl w:val="0"/>
          <w:numId w:val="95"/>
        </w:numPr>
        <w:jc w:val="both"/>
      </w:pPr>
      <w:r w:rsidRPr="00F66D8C">
        <w:rPr>
          <w:highlight w:val="black"/>
        </w:rPr>
        <w:t>xxx</w:t>
      </w:r>
      <w:r w:rsidR="008A496E" w:rsidRPr="00F66D8C">
        <w:t xml:space="preserve"> </w:t>
      </w:r>
      <w:r w:rsidR="003940D9" w:rsidRPr="00F66D8C">
        <w:t>- $1,511.00</w:t>
      </w:r>
    </w:p>
    <w:p w14:paraId="14A9C2FF" w14:textId="0C8FE697" w:rsidR="003940D9" w:rsidRPr="00F66D8C" w:rsidRDefault="00F66D8C" w:rsidP="008A496E">
      <w:pPr>
        <w:pStyle w:val="FWOparagraphlevel2"/>
        <w:numPr>
          <w:ilvl w:val="0"/>
          <w:numId w:val="95"/>
        </w:numPr>
        <w:jc w:val="both"/>
      </w:pPr>
      <w:proofErr w:type="spellStart"/>
      <w:r w:rsidRPr="00F66D8C">
        <w:rPr>
          <w:highlight w:val="black"/>
        </w:rPr>
        <w:t>xxxx</w:t>
      </w:r>
      <w:proofErr w:type="spellEnd"/>
      <w:r w:rsidR="003940D9" w:rsidRPr="00F66D8C">
        <w:t xml:space="preserve"> - $2,089.29</w:t>
      </w:r>
    </w:p>
    <w:p w14:paraId="4FAA7B57" w14:textId="66B8FFDE" w:rsidR="003940D9" w:rsidRPr="00F66D8C" w:rsidRDefault="00F66D8C" w:rsidP="008A496E">
      <w:pPr>
        <w:pStyle w:val="FWOparagraphlevel2"/>
        <w:numPr>
          <w:ilvl w:val="0"/>
          <w:numId w:val="95"/>
        </w:numPr>
        <w:jc w:val="both"/>
      </w:pPr>
      <w:proofErr w:type="spellStart"/>
      <w:r w:rsidRPr="00F66D8C">
        <w:rPr>
          <w:highlight w:val="black"/>
        </w:rPr>
        <w:t>xxxxx</w:t>
      </w:r>
      <w:proofErr w:type="spellEnd"/>
      <w:r w:rsidR="008A496E" w:rsidRPr="00F66D8C">
        <w:t xml:space="preserve"> </w:t>
      </w:r>
      <w:r w:rsidR="003940D9" w:rsidRPr="00F66D8C">
        <w:t>- $4,242.86</w:t>
      </w:r>
    </w:p>
    <w:p w14:paraId="5A4A961D" w14:textId="73FA7302" w:rsidR="003940D9" w:rsidRPr="00F66D8C" w:rsidRDefault="00F66D8C" w:rsidP="008A496E">
      <w:pPr>
        <w:pStyle w:val="FWOparagraphlevel2"/>
        <w:numPr>
          <w:ilvl w:val="0"/>
          <w:numId w:val="95"/>
        </w:numPr>
        <w:jc w:val="both"/>
      </w:pPr>
      <w:r w:rsidRPr="00F66D8C">
        <w:rPr>
          <w:highlight w:val="black"/>
        </w:rPr>
        <w:t>xxx</w:t>
      </w:r>
      <w:r w:rsidR="003940D9" w:rsidRPr="00F66D8C">
        <w:t xml:space="preserve"> - $4,242.86</w:t>
      </w:r>
    </w:p>
    <w:p w14:paraId="7A6DCABF" w14:textId="17A28CDE" w:rsidR="003940D9" w:rsidRPr="00F66D8C" w:rsidRDefault="00F66D8C" w:rsidP="008A496E">
      <w:pPr>
        <w:pStyle w:val="FWOparagraphlevel2"/>
        <w:numPr>
          <w:ilvl w:val="0"/>
          <w:numId w:val="95"/>
        </w:numPr>
        <w:jc w:val="both"/>
      </w:pPr>
      <w:proofErr w:type="spellStart"/>
      <w:r w:rsidRPr="00F66D8C">
        <w:rPr>
          <w:highlight w:val="black"/>
        </w:rPr>
        <w:t>xxxx</w:t>
      </w:r>
      <w:proofErr w:type="spellEnd"/>
      <w:r w:rsidR="008A496E" w:rsidRPr="00F66D8C">
        <w:t xml:space="preserve"> </w:t>
      </w:r>
      <w:r w:rsidR="003940D9" w:rsidRPr="00F66D8C">
        <w:t>- $4,735.42</w:t>
      </w:r>
    </w:p>
    <w:p w14:paraId="6107F706" w14:textId="1485FE97" w:rsidR="003940D9" w:rsidRPr="00F66D8C" w:rsidRDefault="00F66D8C" w:rsidP="008A496E">
      <w:pPr>
        <w:pStyle w:val="FWOparagraphlevel2"/>
        <w:numPr>
          <w:ilvl w:val="0"/>
          <w:numId w:val="95"/>
        </w:numPr>
        <w:jc w:val="both"/>
      </w:pPr>
      <w:proofErr w:type="spellStart"/>
      <w:r w:rsidRPr="00F66D8C">
        <w:rPr>
          <w:highlight w:val="black"/>
        </w:rPr>
        <w:t>xxxx</w:t>
      </w:r>
      <w:proofErr w:type="spellEnd"/>
      <w:r w:rsidRPr="00F66D8C">
        <w:t xml:space="preserve"> </w:t>
      </w:r>
      <w:r w:rsidR="003940D9" w:rsidRPr="00F66D8C">
        <w:t>- $3,792.86</w:t>
      </w:r>
    </w:p>
    <w:bookmarkEnd w:id="0"/>
    <w:bookmarkEnd w:id="1"/>
    <w:p w14:paraId="78388FC1" w14:textId="77777777" w:rsidR="00F71FF5" w:rsidRDefault="00F71FF5" w:rsidP="00F71FF5">
      <w:pPr>
        <w:keepNext/>
        <w:widowControl w:val="0"/>
        <w:tabs>
          <w:tab w:val="right" w:pos="9072"/>
        </w:tabs>
        <w:spacing w:line="360" w:lineRule="auto"/>
        <w:jc w:val="both"/>
        <w:rPr>
          <w:rFonts w:cs="Arial"/>
          <w:b/>
          <w:spacing w:val="10"/>
          <w:szCs w:val="22"/>
        </w:rPr>
      </w:pPr>
    </w:p>
    <w:p w14:paraId="11BA74D5" w14:textId="77777777" w:rsidR="008E6DCB" w:rsidRPr="002945FE" w:rsidRDefault="008E6DCB" w:rsidP="002945FE">
      <w:pPr>
        <w:pStyle w:val="Heading2"/>
      </w:pPr>
      <w:r w:rsidRPr="003749A0">
        <w:t>Unde</w:t>
      </w:r>
      <w:r w:rsidRPr="00DA1AE2">
        <w:t>rtakings</w:t>
      </w:r>
    </w:p>
    <w:p w14:paraId="53D39CF0" w14:textId="77777777" w:rsidR="00F71FF5" w:rsidRPr="00DA1AE2" w:rsidRDefault="00F71FF5" w:rsidP="00F71FF5">
      <w:pPr>
        <w:keepNext/>
        <w:widowControl w:val="0"/>
        <w:tabs>
          <w:tab w:val="right" w:pos="9072"/>
        </w:tabs>
        <w:jc w:val="both"/>
        <w:rPr>
          <w:rFonts w:cs="Arial"/>
          <w:b/>
          <w:spacing w:val="10"/>
          <w:szCs w:val="22"/>
        </w:rPr>
      </w:pPr>
    </w:p>
    <w:p w14:paraId="11BA74D6" w14:textId="73D96C11" w:rsidR="006B66A0" w:rsidRPr="000D7220" w:rsidRDefault="00881F16" w:rsidP="00B92C34">
      <w:pPr>
        <w:pStyle w:val="FWOparagraphlevel1"/>
      </w:pPr>
      <w:bookmarkStart w:id="6" w:name="_Ref359248770"/>
      <w:r>
        <w:t>Upon the Commencement of this EU, f</w:t>
      </w:r>
      <w:r w:rsidR="008E6DCB" w:rsidRPr="009461B2">
        <w:t xml:space="preserve">or the </w:t>
      </w:r>
      <w:r w:rsidR="008E6DCB" w:rsidRPr="003749A0">
        <w:t>purposes of</w:t>
      </w:r>
      <w:r w:rsidR="008E6DCB" w:rsidRPr="009461B2">
        <w:t xml:space="preserve"> section </w:t>
      </w:r>
      <w:r w:rsidR="008E6DCB" w:rsidRPr="00B92C34">
        <w:t>715</w:t>
      </w:r>
      <w:r w:rsidR="008E6DCB" w:rsidRPr="009461B2">
        <w:t xml:space="preserve"> of the FW Act</w:t>
      </w:r>
      <w:r w:rsidR="008A496E">
        <w:t>, Quito undertakes to</w:t>
      </w:r>
      <w:r w:rsidR="008E6DCB" w:rsidRPr="009461B2">
        <w:t>:</w:t>
      </w:r>
      <w:bookmarkEnd w:id="6"/>
    </w:p>
    <w:p w14:paraId="11BA74D7" w14:textId="7713C288" w:rsidR="00673349" w:rsidRPr="00EC73B3" w:rsidRDefault="00673349" w:rsidP="00EC73B3">
      <w:pPr>
        <w:pStyle w:val="Heading3"/>
        <w:numPr>
          <w:ilvl w:val="2"/>
          <w:numId w:val="63"/>
        </w:numPr>
      </w:pPr>
      <w:bookmarkStart w:id="7" w:name="GeneralTerms"/>
      <w:bookmarkStart w:id="8" w:name="_Toc488122830"/>
      <w:bookmarkStart w:id="9" w:name="_Toc19530734"/>
      <w:bookmarkStart w:id="10" w:name="_Toc42580748"/>
      <w:bookmarkStart w:id="11" w:name="_Toc46052428"/>
      <w:bookmarkStart w:id="12" w:name="_Toc62461353"/>
      <w:bookmarkStart w:id="13" w:name="_Toc66785627"/>
      <w:bookmarkStart w:id="14" w:name="_Toc66788127"/>
      <w:bookmarkStart w:id="15" w:name="_Toc72117289"/>
      <w:bookmarkStart w:id="16" w:name="_Toc72504312"/>
      <w:bookmarkStart w:id="17" w:name="_Toc76477547"/>
      <w:bookmarkStart w:id="18" w:name="_Toc80072022"/>
      <w:bookmarkEnd w:id="7"/>
      <w:r w:rsidRPr="00EC73B3">
        <w:t xml:space="preserve">Rectify </w:t>
      </w:r>
      <w:r w:rsidR="00881F16" w:rsidRPr="00EC73B3">
        <w:t>Deductions</w:t>
      </w:r>
    </w:p>
    <w:p w14:paraId="4DAE56E0" w14:textId="77777777" w:rsidR="00673776" w:rsidRDefault="00673776" w:rsidP="00673776">
      <w:pPr>
        <w:pStyle w:val="FWOparagraphlevel3"/>
        <w:numPr>
          <w:ilvl w:val="3"/>
          <w:numId w:val="63"/>
        </w:numPr>
      </w:pPr>
      <w:r w:rsidRPr="00F16D38">
        <w:t>within 28 days of the</w:t>
      </w:r>
      <w:r w:rsidRPr="00B17E8A">
        <w:t xml:space="preserve"> Commencement Date</w:t>
      </w:r>
      <w:r>
        <w:t>:</w:t>
      </w:r>
    </w:p>
    <w:p w14:paraId="3447B2BB" w14:textId="581457B9" w:rsidR="00673776" w:rsidRDefault="00673776" w:rsidP="008619DD">
      <w:pPr>
        <w:pStyle w:val="FWOparagraphlevel4"/>
        <w:numPr>
          <w:ilvl w:val="4"/>
          <w:numId w:val="63"/>
        </w:numPr>
      </w:pPr>
      <w:r>
        <w:t xml:space="preserve">make all reasonable efforts to </w:t>
      </w:r>
      <w:r w:rsidRPr="00B17E8A">
        <w:t>pay the</w:t>
      </w:r>
      <w:r>
        <w:t xml:space="preserve"> individual underpayment </w:t>
      </w:r>
      <w:r w:rsidRPr="00B17E8A">
        <w:t>amount</w:t>
      </w:r>
      <w:r>
        <w:t xml:space="preserve">s as </w:t>
      </w:r>
      <w:r w:rsidRPr="008A496E">
        <w:t>specified</w:t>
      </w:r>
      <w:r>
        <w:t xml:space="preserve"> in </w:t>
      </w:r>
      <w:r w:rsidRPr="00E41743">
        <w:t xml:space="preserve">subparagraph </w:t>
      </w:r>
      <w:r>
        <w:fldChar w:fldCharType="begin"/>
      </w:r>
      <w:r>
        <w:instrText xml:space="preserve"> REF _Ref412205454 \r \h </w:instrText>
      </w:r>
      <w:r>
        <w:fldChar w:fldCharType="separate"/>
      </w:r>
      <w:r w:rsidR="00B63926">
        <w:t>10</w:t>
      </w:r>
      <w:r>
        <w:fldChar w:fldCharType="end"/>
      </w:r>
      <w:r w:rsidRPr="00E41743">
        <w:t xml:space="preserve"> to the</w:t>
      </w:r>
      <w:r w:rsidRPr="00716E99">
        <w:t xml:space="preserve"> Employee</w:t>
      </w:r>
      <w:r>
        <w:t>s</w:t>
      </w:r>
      <w:r w:rsidRPr="00B17E8A">
        <w:t>;</w:t>
      </w:r>
      <w:r w:rsidRPr="00716E99">
        <w:t xml:space="preserve"> </w:t>
      </w:r>
    </w:p>
    <w:p w14:paraId="3DA0843A" w14:textId="77777777" w:rsidR="00673776" w:rsidRDefault="00673776" w:rsidP="00673776">
      <w:pPr>
        <w:pStyle w:val="FWOparagraphlevel4"/>
        <w:numPr>
          <w:ilvl w:val="4"/>
          <w:numId w:val="63"/>
        </w:numPr>
      </w:pPr>
      <w:r>
        <w:t>only in the event Quito is unable to pay one or more Employees directly, after making all reasonable efforts to do so:</w:t>
      </w:r>
    </w:p>
    <w:p w14:paraId="51FD8C2C" w14:textId="77777777" w:rsidR="00673776" w:rsidRDefault="00673776" w:rsidP="008619DD">
      <w:pPr>
        <w:pStyle w:val="FWOparagraphlevel4"/>
        <w:numPr>
          <w:ilvl w:val="5"/>
          <w:numId w:val="136"/>
        </w:numPr>
        <w:tabs>
          <w:tab w:val="clear" w:pos="2268"/>
          <w:tab w:val="left" w:pos="2694"/>
        </w:tabs>
        <w:ind w:left="2694" w:hanging="426"/>
      </w:pPr>
      <w:r>
        <w:t>pay the relevant Employee(s)’s underpayment to the Commonwealth, care of the unclaimed monies fund maintained by the FWO, in accordance with the procedure to be advised by the FWO; and</w:t>
      </w:r>
    </w:p>
    <w:p w14:paraId="06F74B6E" w14:textId="77777777" w:rsidR="00673776" w:rsidRPr="00716E99" w:rsidRDefault="00673776" w:rsidP="008619DD">
      <w:pPr>
        <w:pStyle w:val="FWOparagraphlevel4"/>
        <w:numPr>
          <w:ilvl w:val="5"/>
          <w:numId w:val="136"/>
        </w:numPr>
        <w:tabs>
          <w:tab w:val="clear" w:pos="2268"/>
          <w:tab w:val="left" w:pos="2694"/>
        </w:tabs>
        <w:ind w:left="2694" w:hanging="426"/>
      </w:pPr>
      <w:r>
        <w:lastRenderedPageBreak/>
        <w:t xml:space="preserve">provide to the FWO evidence of the attempts made by Quito to locate and pay each of the relevant Employee(s); </w:t>
      </w:r>
    </w:p>
    <w:p w14:paraId="58156D76" w14:textId="77777777" w:rsidR="00673776" w:rsidRDefault="00673776" w:rsidP="00673776">
      <w:pPr>
        <w:pStyle w:val="FWOparagraphlevel3"/>
        <w:numPr>
          <w:ilvl w:val="3"/>
          <w:numId w:val="63"/>
        </w:numPr>
      </w:pPr>
      <w:r>
        <w:t>within 7 days of making rectification payments to the Employees in accordance with subparagraph 11(a)(</w:t>
      </w:r>
      <w:proofErr w:type="spellStart"/>
      <w:r>
        <w:t>i</w:t>
      </w:r>
      <w:proofErr w:type="spellEnd"/>
      <w:r>
        <w:t>)(A)</w:t>
      </w:r>
      <w:r w:rsidRPr="00B631C4">
        <w:t>, provide evidence of payment to the FWO</w:t>
      </w:r>
      <w:r>
        <w:t>;</w:t>
      </w:r>
    </w:p>
    <w:p w14:paraId="11BA74D9" w14:textId="5F86A9AD" w:rsidR="00FE36CA" w:rsidRDefault="00FE36CA" w:rsidP="008619DD">
      <w:pPr>
        <w:pStyle w:val="FWOparagraphlevel2"/>
      </w:pPr>
      <w:r>
        <w:t xml:space="preserve">in relation to any </w:t>
      </w:r>
      <w:r w:rsidR="00777535">
        <w:t xml:space="preserve">future </w:t>
      </w:r>
      <w:proofErr w:type="spellStart"/>
      <w:r w:rsidR="008A496E">
        <w:t>RFAs</w:t>
      </w:r>
      <w:proofErr w:type="spellEnd"/>
      <w:r w:rsidR="008A496E">
        <w:t xml:space="preserve"> </w:t>
      </w:r>
      <w:r>
        <w:t xml:space="preserve">received by the FWO </w:t>
      </w:r>
      <w:r w:rsidR="00A93458">
        <w:t xml:space="preserve">from employees or former employees of </w:t>
      </w:r>
      <w:r w:rsidR="00B631C4">
        <w:t xml:space="preserve">Quito </w:t>
      </w:r>
      <w:r w:rsidR="00A93458">
        <w:t>alleging</w:t>
      </w:r>
      <w:r>
        <w:t xml:space="preserve"> contraventions of Commonwealth workplace laws or instruments:</w:t>
      </w:r>
    </w:p>
    <w:p w14:paraId="11BA74DA" w14:textId="50F86478" w:rsidR="00FE36CA" w:rsidRDefault="00FE36CA" w:rsidP="008619DD">
      <w:pPr>
        <w:pStyle w:val="FWOparagraphlevel4"/>
        <w:numPr>
          <w:ilvl w:val="4"/>
          <w:numId w:val="137"/>
        </w:numPr>
        <w:tabs>
          <w:tab w:val="clear" w:pos="2268"/>
          <w:tab w:val="left" w:pos="1701"/>
        </w:tabs>
        <w:ind w:left="1701" w:hanging="283"/>
      </w:pPr>
      <w:r w:rsidRPr="00FE36CA">
        <w:t xml:space="preserve">use all </w:t>
      </w:r>
      <w:r w:rsidRPr="008A496E">
        <w:t>reasonable</w:t>
      </w:r>
      <w:r w:rsidRPr="00FE36CA">
        <w:t xml:space="preserve"> </w:t>
      </w:r>
      <w:r w:rsidR="00BA2871" w:rsidRPr="00FE36CA">
        <w:t>endeavours</w:t>
      </w:r>
      <w:r w:rsidRPr="00FE36CA">
        <w:t xml:space="preserve"> to resolve the</w:t>
      </w:r>
      <w:r w:rsidR="008A496E">
        <w:t xml:space="preserve"> allegation(s)</w:t>
      </w:r>
      <w:r>
        <w:t>, including rectifying any identified contraventions,</w:t>
      </w:r>
      <w:r w:rsidRPr="00FE36CA">
        <w:t xml:space="preserve"> </w:t>
      </w:r>
      <w:r>
        <w:t xml:space="preserve">within </w:t>
      </w:r>
      <w:r w:rsidRPr="00512CA1">
        <w:t>60</w:t>
      </w:r>
      <w:r>
        <w:t xml:space="preserve"> days </w:t>
      </w:r>
      <w:r w:rsidRPr="00FE36CA">
        <w:t xml:space="preserve">of being notified by the FWO of the </w:t>
      </w:r>
      <w:proofErr w:type="spellStart"/>
      <w:r w:rsidR="008A496E">
        <w:t>RFA</w:t>
      </w:r>
      <w:proofErr w:type="spellEnd"/>
      <w:r w:rsidRPr="00FE36CA">
        <w:t>;</w:t>
      </w:r>
    </w:p>
    <w:p w14:paraId="11BA74DB" w14:textId="5B63E00D" w:rsidR="00FE36CA" w:rsidRPr="00FE36CA" w:rsidRDefault="00FE36CA" w:rsidP="008619DD">
      <w:pPr>
        <w:pStyle w:val="FWOparagraphlevel4"/>
        <w:numPr>
          <w:ilvl w:val="4"/>
          <w:numId w:val="137"/>
        </w:numPr>
        <w:tabs>
          <w:tab w:val="clear" w:pos="2268"/>
          <w:tab w:val="left" w:pos="1701"/>
        </w:tabs>
        <w:ind w:left="1701" w:hanging="283"/>
      </w:pPr>
      <w:r>
        <w:t>where a</w:t>
      </w:r>
      <w:r w:rsidR="008A496E">
        <w:t xml:space="preserve">n </w:t>
      </w:r>
      <w:proofErr w:type="spellStart"/>
      <w:r w:rsidR="008A496E">
        <w:t>RFA</w:t>
      </w:r>
      <w:proofErr w:type="spellEnd"/>
      <w:r>
        <w:t xml:space="preserve"> has been resolved, provide the FWO with evidence of </w:t>
      </w:r>
      <w:r w:rsidR="008A496E">
        <w:t xml:space="preserve">the </w:t>
      </w:r>
      <w:r>
        <w:t>resolution</w:t>
      </w:r>
      <w:r w:rsidRPr="00FE36CA">
        <w:t>;</w:t>
      </w:r>
      <w:r w:rsidR="00BA2871">
        <w:t xml:space="preserve"> and</w:t>
      </w:r>
    </w:p>
    <w:p w14:paraId="7CE037E2" w14:textId="2094EC17" w:rsidR="004C1F99" w:rsidRDefault="00FE36CA" w:rsidP="008619DD">
      <w:pPr>
        <w:pStyle w:val="FWOparagraphlevel4"/>
        <w:numPr>
          <w:ilvl w:val="4"/>
          <w:numId w:val="137"/>
        </w:numPr>
        <w:tabs>
          <w:tab w:val="clear" w:pos="2268"/>
          <w:tab w:val="left" w:pos="1701"/>
        </w:tabs>
        <w:ind w:left="1701" w:hanging="283"/>
      </w:pPr>
      <w:r>
        <w:t>where a</w:t>
      </w:r>
      <w:r w:rsidR="008A496E">
        <w:t xml:space="preserve">n </w:t>
      </w:r>
      <w:proofErr w:type="spellStart"/>
      <w:r w:rsidR="008A496E">
        <w:t>RFA</w:t>
      </w:r>
      <w:proofErr w:type="spellEnd"/>
      <w:r>
        <w:t xml:space="preserve"> has not </w:t>
      </w:r>
      <w:r w:rsidRPr="008619DD">
        <w:t xml:space="preserve">been resolved by agreement with the </w:t>
      </w:r>
      <w:r w:rsidR="008A496E" w:rsidRPr="008619DD">
        <w:t xml:space="preserve">employee </w:t>
      </w:r>
      <w:r w:rsidRPr="008619DD">
        <w:t>within the period specified</w:t>
      </w:r>
      <w:r w:rsidR="00BA2871" w:rsidRPr="008619DD">
        <w:t xml:space="preserve"> in subparagraph </w:t>
      </w:r>
      <w:r w:rsidR="00BC0494" w:rsidRPr="008619DD">
        <w:t>1</w:t>
      </w:r>
      <w:r w:rsidR="00B631C4" w:rsidRPr="008619DD">
        <w:t>1</w:t>
      </w:r>
      <w:r w:rsidR="00111988" w:rsidRPr="008619DD">
        <w:t>(</w:t>
      </w:r>
      <w:r w:rsidR="00881F16" w:rsidRPr="008619DD">
        <w:t>b</w:t>
      </w:r>
      <w:r w:rsidR="00111988" w:rsidRPr="008619DD">
        <w:t>)(</w:t>
      </w:r>
      <w:proofErr w:type="spellStart"/>
      <w:r w:rsidR="00881F16" w:rsidRPr="008619DD">
        <w:t>i</w:t>
      </w:r>
      <w:proofErr w:type="spellEnd"/>
      <w:r w:rsidR="00881F16" w:rsidRPr="008619DD">
        <w:t>)</w:t>
      </w:r>
      <w:r w:rsidRPr="008619DD">
        <w:t xml:space="preserve">, report to the FWO about the nature of the </w:t>
      </w:r>
      <w:r w:rsidR="008A496E" w:rsidRPr="008619DD">
        <w:t xml:space="preserve">allegation(s) </w:t>
      </w:r>
      <w:r w:rsidRPr="008619DD">
        <w:t>an</w:t>
      </w:r>
      <w:r w:rsidR="00777535" w:rsidRPr="008619DD">
        <w:t>d the steps taken</w:t>
      </w:r>
      <w:r w:rsidR="00777535">
        <w:t xml:space="preserve"> to </w:t>
      </w:r>
      <w:r w:rsidR="008D64BB">
        <w:t xml:space="preserve">try </w:t>
      </w:r>
      <w:r w:rsidR="00485B53">
        <w:t>to</w:t>
      </w:r>
      <w:r w:rsidR="008D64BB">
        <w:t xml:space="preserve"> </w:t>
      </w:r>
      <w:r w:rsidR="00777535">
        <w:t>resolve it;</w:t>
      </w:r>
      <w:r>
        <w:t xml:space="preserve">  </w:t>
      </w:r>
    </w:p>
    <w:p w14:paraId="6375D672" w14:textId="77777777" w:rsidR="00F71FF5" w:rsidRDefault="00F71FF5" w:rsidP="00F71FF5">
      <w:pPr>
        <w:pStyle w:val="FWOparagraphlevel4"/>
        <w:numPr>
          <w:ilvl w:val="0"/>
          <w:numId w:val="0"/>
        </w:numPr>
        <w:tabs>
          <w:tab w:val="clear" w:pos="2268"/>
          <w:tab w:val="left" w:pos="1701"/>
        </w:tabs>
        <w:ind w:left="1701"/>
      </w:pPr>
    </w:p>
    <w:p w14:paraId="63205F0A" w14:textId="165EF8F5" w:rsidR="00AE1D9B" w:rsidRPr="008A496E" w:rsidRDefault="00AE1D9B" w:rsidP="00EC73B3">
      <w:pPr>
        <w:pStyle w:val="Heading3"/>
      </w:pPr>
      <w:r w:rsidRPr="008A496E">
        <w:t xml:space="preserve">FWO </w:t>
      </w:r>
      <w:proofErr w:type="spellStart"/>
      <w:r w:rsidRPr="008A496E">
        <w:t>MyAccount</w:t>
      </w:r>
      <w:proofErr w:type="spellEnd"/>
      <w:r w:rsidRPr="008A496E">
        <w:t xml:space="preserve"> Registration</w:t>
      </w:r>
    </w:p>
    <w:p w14:paraId="6BEAF33F" w14:textId="27E252D4" w:rsidR="00AE1D9B" w:rsidRPr="00AE1D9B" w:rsidRDefault="00AE1D9B" w:rsidP="008619DD">
      <w:pPr>
        <w:pStyle w:val="FWOparagraphlevel3"/>
      </w:pPr>
      <w:r w:rsidRPr="00AE1D9B">
        <w:t xml:space="preserve">within 14 days of the </w:t>
      </w:r>
      <w:r w:rsidR="008A496E" w:rsidRPr="00B17E8A">
        <w:t>Commencement Date</w:t>
      </w:r>
      <w:r w:rsidRPr="00AE1D9B">
        <w:t>, register with the FWO ‘My Account’ portal at ‘www.fairwork.gov.au’ and have completed the profile option</w:t>
      </w:r>
      <w:r w:rsidR="008A496E">
        <w:t>;</w:t>
      </w:r>
    </w:p>
    <w:p w14:paraId="3E1D8991" w14:textId="29BB28CB" w:rsidR="00AE1D9B" w:rsidRDefault="00AE1D9B" w:rsidP="00C52C96">
      <w:pPr>
        <w:pStyle w:val="FWOparagraphlevel3"/>
      </w:pPr>
      <w:r w:rsidRPr="00AE1D9B">
        <w:t xml:space="preserve">within 15 days of the </w:t>
      </w:r>
      <w:r w:rsidR="008A496E" w:rsidRPr="00B17E8A">
        <w:t>Commencement Date</w:t>
      </w:r>
      <w:r w:rsidR="008A496E">
        <w:t>,</w:t>
      </w:r>
      <w:r w:rsidR="008A496E" w:rsidRPr="00AE1D9B" w:rsidDel="008A496E">
        <w:t xml:space="preserve"> </w:t>
      </w:r>
      <w:r w:rsidRPr="00AE1D9B">
        <w:t xml:space="preserve">provide to the FWO the </w:t>
      </w:r>
      <w:r w:rsidR="00B631C4">
        <w:t>Quito</w:t>
      </w:r>
      <w:r w:rsidR="00B631C4" w:rsidRPr="00AE1D9B">
        <w:t xml:space="preserve"> </w:t>
      </w:r>
      <w:r w:rsidRPr="00AE1D9B">
        <w:t>‘My Account’ registration number</w:t>
      </w:r>
      <w:r w:rsidR="009E670E">
        <w:t>;</w:t>
      </w:r>
    </w:p>
    <w:p w14:paraId="1B182F19" w14:textId="77777777" w:rsidR="00F71FF5" w:rsidRPr="00AE1D9B" w:rsidRDefault="00F71FF5" w:rsidP="00F71FF5">
      <w:pPr>
        <w:pStyle w:val="FWOparagraphlevel3"/>
        <w:numPr>
          <w:ilvl w:val="0"/>
          <w:numId w:val="0"/>
        </w:numPr>
        <w:ind w:left="1701"/>
      </w:pPr>
    </w:p>
    <w:p w14:paraId="11BA74DD" w14:textId="77777777" w:rsidR="003F6157" w:rsidRPr="00DA1AE2" w:rsidRDefault="003F6157" w:rsidP="00EC73B3">
      <w:pPr>
        <w:pStyle w:val="Heading3"/>
      </w:pPr>
      <w:r w:rsidRPr="00DA1AE2">
        <w:t>Public Notices</w:t>
      </w:r>
    </w:p>
    <w:p w14:paraId="11BA74DF" w14:textId="33275E5A" w:rsidR="00673349" w:rsidRDefault="008A496E" w:rsidP="00C52C96">
      <w:pPr>
        <w:pStyle w:val="FWOparagraphlevel3"/>
        <w:ind w:left="1702"/>
      </w:pPr>
      <w:r w:rsidRPr="003770D7">
        <w:t xml:space="preserve">within 28 days of </w:t>
      </w:r>
      <w:r>
        <w:t xml:space="preserve">the </w:t>
      </w:r>
      <w:r w:rsidRPr="00BA2871">
        <w:t>Commencement Date</w:t>
      </w:r>
      <w:r>
        <w:t xml:space="preserve">, </w:t>
      </w:r>
      <w:r w:rsidR="00673349" w:rsidRPr="003770D7">
        <w:t xml:space="preserve">place a public notice in the </w:t>
      </w:r>
      <w:r w:rsidR="00877DAD">
        <w:t>North Coast Times</w:t>
      </w:r>
      <w:r w:rsidR="00111988">
        <w:t xml:space="preserve"> </w:t>
      </w:r>
      <w:r w:rsidR="00673349" w:rsidRPr="003770D7">
        <w:t>(</w:t>
      </w:r>
      <w:r w:rsidR="00673349" w:rsidRPr="003770D7">
        <w:rPr>
          <w:b/>
        </w:rPr>
        <w:t>Public Notice</w:t>
      </w:r>
      <w:r w:rsidR="00673349" w:rsidRPr="003770D7">
        <w:t>) in the terms set out in Attachment A</w:t>
      </w:r>
      <w:r w:rsidR="00673349">
        <w:t>;</w:t>
      </w:r>
    </w:p>
    <w:p w14:paraId="11BA74E0" w14:textId="1B67F51C" w:rsidR="003F6157" w:rsidRPr="003F6157" w:rsidRDefault="008D64BB" w:rsidP="00C52C96">
      <w:pPr>
        <w:pStyle w:val="FWOparagraphlevel3"/>
        <w:ind w:left="1702"/>
      </w:pPr>
      <w:r w:rsidRPr="003F6157">
        <w:t xml:space="preserve">within 28 days of </w:t>
      </w:r>
      <w:r w:rsidR="00BA2871">
        <w:t xml:space="preserve">the </w:t>
      </w:r>
      <w:r w:rsidR="00BA2871" w:rsidRPr="00BA2871">
        <w:t>Commencement Date</w:t>
      </w:r>
      <w:r>
        <w:t>,</w:t>
      </w:r>
      <w:r w:rsidRPr="003F6157">
        <w:t xml:space="preserve"> </w:t>
      </w:r>
      <w:r w:rsidR="003F6157" w:rsidRPr="003F6157">
        <w:t xml:space="preserve">place a notice </w:t>
      </w:r>
      <w:r w:rsidR="00877DAD">
        <w:t xml:space="preserve">at </w:t>
      </w:r>
      <w:r w:rsidR="008A496E">
        <w:t xml:space="preserve">Quito’s </w:t>
      </w:r>
      <w:r w:rsidR="00877DAD">
        <w:t>Carabooda operations</w:t>
      </w:r>
      <w:r>
        <w:t xml:space="preserve"> </w:t>
      </w:r>
      <w:r w:rsidR="008A496E" w:rsidRPr="003F6157">
        <w:t>(</w:t>
      </w:r>
      <w:r w:rsidR="008A496E" w:rsidRPr="003F6157">
        <w:rPr>
          <w:b/>
        </w:rPr>
        <w:t>Workplace Notice</w:t>
      </w:r>
      <w:r w:rsidR="008A496E" w:rsidRPr="003F6157">
        <w:t xml:space="preserve">) </w:t>
      </w:r>
      <w:r>
        <w:t xml:space="preserve">in a location </w:t>
      </w:r>
      <w:r w:rsidR="003F6157" w:rsidRPr="003F6157">
        <w:t xml:space="preserve">which is </w:t>
      </w:r>
      <w:r w:rsidR="008A496E">
        <w:t xml:space="preserve">readily </w:t>
      </w:r>
      <w:r w:rsidR="003F6157" w:rsidRPr="003F6157">
        <w:t xml:space="preserve">accessible to all </w:t>
      </w:r>
      <w:r>
        <w:t xml:space="preserve">persons </w:t>
      </w:r>
      <w:r w:rsidR="003F6157" w:rsidRPr="003F6157">
        <w:t>employe</w:t>
      </w:r>
      <w:r>
        <w:t xml:space="preserve">d at </w:t>
      </w:r>
      <w:r w:rsidR="00877DAD">
        <w:t>Quito</w:t>
      </w:r>
      <w:r w:rsidR="003F6157" w:rsidRPr="003F6157">
        <w:t xml:space="preserve"> in the terms set out in Attachment A</w:t>
      </w:r>
      <w:r>
        <w:t>, such notice to remain in place</w:t>
      </w:r>
      <w:r w:rsidRPr="003F6157">
        <w:t xml:space="preserve"> for a total period of 7 consecutive days</w:t>
      </w:r>
      <w:r w:rsidR="003F6157" w:rsidRPr="003F6157">
        <w:t>;</w:t>
      </w:r>
      <w:r w:rsidR="00BA2871">
        <w:t xml:space="preserve"> and</w:t>
      </w:r>
      <w:r w:rsidR="008A496E">
        <w:t xml:space="preserve"> </w:t>
      </w:r>
    </w:p>
    <w:p w14:paraId="11BA74E1" w14:textId="77777777" w:rsidR="003F6157" w:rsidRDefault="003F6157" w:rsidP="00C52C96">
      <w:pPr>
        <w:pStyle w:val="FWOparagraphlevel3"/>
        <w:ind w:left="1702"/>
      </w:pPr>
      <w:r w:rsidRPr="003F6157">
        <w:t xml:space="preserve">provide a copy of the </w:t>
      </w:r>
      <w:r w:rsidRPr="00673349">
        <w:t>Workplace Notice and</w:t>
      </w:r>
      <w:r w:rsidRPr="003F6157">
        <w:t xml:space="preserve"> photographic evidence of its display to the FWO within 7 days of the display of the notice;</w:t>
      </w:r>
    </w:p>
    <w:p w14:paraId="3AB0BFFC" w14:textId="77777777" w:rsidR="00F71FF5" w:rsidRDefault="00F71FF5" w:rsidP="00F71FF5">
      <w:pPr>
        <w:pStyle w:val="FWOparagraphlevel3"/>
        <w:numPr>
          <w:ilvl w:val="0"/>
          <w:numId w:val="0"/>
        </w:numPr>
        <w:ind w:left="1702"/>
      </w:pPr>
    </w:p>
    <w:p w14:paraId="11BA74E2" w14:textId="77777777" w:rsidR="00673349" w:rsidRPr="00DA1AE2" w:rsidRDefault="00673349" w:rsidP="00EC73B3">
      <w:pPr>
        <w:pStyle w:val="Heading3"/>
      </w:pPr>
      <w:r w:rsidRPr="00DA1AE2">
        <w:lastRenderedPageBreak/>
        <w:t>Apology</w:t>
      </w:r>
    </w:p>
    <w:p w14:paraId="11BA74E4" w14:textId="3C6BE680" w:rsidR="00673349" w:rsidRPr="00673349" w:rsidRDefault="00673349" w:rsidP="00C52C96">
      <w:pPr>
        <w:pStyle w:val="FWOparagraphlevel3"/>
        <w:ind w:left="1702"/>
      </w:pPr>
      <w:r w:rsidRPr="00673349">
        <w:t>within 7 days of the Commencement Date, send an apology to</w:t>
      </w:r>
      <w:r w:rsidR="008A496E">
        <w:t xml:space="preserve"> each of</w:t>
      </w:r>
      <w:r w:rsidRPr="00673349">
        <w:t xml:space="preserve"> </w:t>
      </w:r>
      <w:r w:rsidR="00877DAD">
        <w:t>the Employees</w:t>
      </w:r>
      <w:r w:rsidR="00111988">
        <w:t xml:space="preserve"> </w:t>
      </w:r>
      <w:r w:rsidR="008A496E" w:rsidRPr="00673349">
        <w:t>(</w:t>
      </w:r>
      <w:r w:rsidR="008A496E" w:rsidRPr="00673349">
        <w:rPr>
          <w:b/>
        </w:rPr>
        <w:t>Apology</w:t>
      </w:r>
      <w:r w:rsidR="008A496E" w:rsidRPr="00673349">
        <w:t>)</w:t>
      </w:r>
      <w:r w:rsidR="008A496E">
        <w:t xml:space="preserve"> </w:t>
      </w:r>
      <w:r w:rsidR="00C31A35">
        <w:t xml:space="preserve">in </w:t>
      </w:r>
      <w:r w:rsidRPr="00673349">
        <w:t xml:space="preserve">the terms set out in Attachment </w:t>
      </w:r>
      <w:r>
        <w:t>B</w:t>
      </w:r>
      <w:r w:rsidRPr="00673349">
        <w:t xml:space="preserve">, signed on behalf of </w:t>
      </w:r>
      <w:r w:rsidR="00877DAD">
        <w:t>Quito</w:t>
      </w:r>
      <w:r w:rsidRPr="00673349">
        <w:t>;</w:t>
      </w:r>
      <w:r w:rsidR="00BA2871">
        <w:t xml:space="preserve"> and</w:t>
      </w:r>
    </w:p>
    <w:p w14:paraId="11BA74E5" w14:textId="1AE9B78F" w:rsidR="00673349" w:rsidRDefault="00673349" w:rsidP="00C52C96">
      <w:pPr>
        <w:pStyle w:val="FWOparagraphlevel3"/>
        <w:ind w:left="1702"/>
      </w:pPr>
      <w:r w:rsidRPr="00673349">
        <w:t xml:space="preserve">provide a copy of </w:t>
      </w:r>
      <w:r w:rsidR="008A496E">
        <w:t>each</w:t>
      </w:r>
      <w:r w:rsidR="008A496E" w:rsidRPr="00673349">
        <w:t xml:space="preserve"> </w:t>
      </w:r>
      <w:r w:rsidRPr="00673349">
        <w:t>Apology to the FWO within 7 days of sending such Apology;</w:t>
      </w:r>
    </w:p>
    <w:p w14:paraId="74E16A34" w14:textId="77777777" w:rsidR="00F71FF5" w:rsidRDefault="00F71FF5" w:rsidP="00F71FF5">
      <w:pPr>
        <w:pStyle w:val="FWOparagraphlevel3"/>
        <w:numPr>
          <w:ilvl w:val="0"/>
          <w:numId w:val="0"/>
        </w:numPr>
        <w:ind w:left="1702"/>
      </w:pPr>
    </w:p>
    <w:p w14:paraId="11BA74EB" w14:textId="77777777" w:rsidR="00A91442" w:rsidRPr="00111435" w:rsidRDefault="00A91442" w:rsidP="00EC73B3">
      <w:pPr>
        <w:pStyle w:val="Heading3"/>
      </w:pPr>
      <w:r w:rsidRPr="00111435">
        <w:t>Self-audits and Reporting</w:t>
      </w:r>
    </w:p>
    <w:p w14:paraId="11BA74EC" w14:textId="013CD4D6" w:rsidR="00EA445E" w:rsidRPr="00111435" w:rsidRDefault="00A91442" w:rsidP="008A496E">
      <w:pPr>
        <w:pStyle w:val="FWOparagraphlevel3"/>
      </w:pPr>
      <w:r w:rsidRPr="00111435">
        <w:t xml:space="preserve">have completed by an external accounting professional (e.g. Certified Practicing Accountant), audit specialist or employment law specialist, at </w:t>
      </w:r>
      <w:r w:rsidR="00951CEA">
        <w:t>Quito’s</w:t>
      </w:r>
      <w:r w:rsidR="00951CEA" w:rsidRPr="00111435">
        <w:t xml:space="preserve"> </w:t>
      </w:r>
      <w:r w:rsidRPr="00111435">
        <w:t>expense, a</w:t>
      </w:r>
      <w:r w:rsidR="008A496E">
        <w:t xml:space="preserve"> series of</w:t>
      </w:r>
      <w:r w:rsidRPr="00111435">
        <w:t xml:space="preserve"> audit</w:t>
      </w:r>
      <w:r w:rsidR="008A496E">
        <w:t>s</w:t>
      </w:r>
      <w:r w:rsidRPr="00111435">
        <w:t xml:space="preserve"> (</w:t>
      </w:r>
      <w:r w:rsidRPr="00111435">
        <w:rPr>
          <w:b/>
        </w:rPr>
        <w:t>Audit</w:t>
      </w:r>
      <w:r w:rsidR="008A496E">
        <w:rPr>
          <w:b/>
        </w:rPr>
        <w:t>s</w:t>
      </w:r>
      <w:r w:rsidRPr="00111435">
        <w:t xml:space="preserve">) of </w:t>
      </w:r>
      <w:r w:rsidR="00A93458" w:rsidRPr="00111435">
        <w:t>its</w:t>
      </w:r>
      <w:r w:rsidRPr="00111435">
        <w:t xml:space="preserve"> compliance with</w:t>
      </w:r>
      <w:r w:rsidR="00E72B13">
        <w:t xml:space="preserve"> sections 323 to 327 of the FW Act</w:t>
      </w:r>
      <w:r w:rsidR="00620124">
        <w:t xml:space="preserve"> </w:t>
      </w:r>
      <w:r w:rsidRPr="00111435">
        <w:rPr>
          <w:bCs/>
        </w:rPr>
        <w:t xml:space="preserve">in relation to all of </w:t>
      </w:r>
      <w:r w:rsidR="00951CEA">
        <w:rPr>
          <w:bCs/>
        </w:rPr>
        <w:t>Quito’s</w:t>
      </w:r>
      <w:r w:rsidR="00951CEA" w:rsidRPr="00111435">
        <w:rPr>
          <w:bCs/>
        </w:rPr>
        <w:t xml:space="preserve"> </w:t>
      </w:r>
      <w:r w:rsidRPr="00111435">
        <w:rPr>
          <w:bCs/>
        </w:rPr>
        <w:t>employees</w:t>
      </w:r>
      <w:r w:rsidR="00EA445E" w:rsidRPr="00111435">
        <w:rPr>
          <w:bCs/>
        </w:rPr>
        <w:t xml:space="preserve"> on the terms set out below:</w:t>
      </w:r>
    </w:p>
    <w:p w14:paraId="2D01AF60" w14:textId="4DD2A85D" w:rsidR="00E72B13" w:rsidRDefault="00301D16" w:rsidP="00C52C96">
      <w:pPr>
        <w:pStyle w:val="FWOparagraphlevel3"/>
        <w:ind w:left="1702"/>
      </w:pPr>
      <w:r>
        <w:t xml:space="preserve">without limiting the above obligation, </w:t>
      </w:r>
      <w:r w:rsidR="00E72B13">
        <w:t xml:space="preserve">the Audits to </w:t>
      </w:r>
      <w:r>
        <w:t>includ</w:t>
      </w:r>
      <w:r w:rsidR="00620124">
        <w:t>e</w:t>
      </w:r>
      <w:r>
        <w:t xml:space="preserve"> </w:t>
      </w:r>
      <w:r w:rsidR="00E72B13">
        <w:t>consider</w:t>
      </w:r>
      <w:r>
        <w:t>ation of</w:t>
      </w:r>
      <w:r w:rsidR="00E72B13">
        <w:t xml:space="preserve"> whether wages have been paid in accordance with section 323 of the FW Act and that any deductions from wages comply with applicable requirements in section 324 of the FW Act;</w:t>
      </w:r>
    </w:p>
    <w:p w14:paraId="11BA74ED" w14:textId="583971FC" w:rsidR="00A91442" w:rsidRPr="00111435" w:rsidRDefault="008A496E" w:rsidP="00C52C96">
      <w:pPr>
        <w:pStyle w:val="FWOparagraphlevel3"/>
        <w:ind w:left="1702"/>
      </w:pPr>
      <w:r>
        <w:t>t</w:t>
      </w:r>
      <w:r w:rsidR="00EA445E" w:rsidRPr="00111435">
        <w:t>he Audit</w:t>
      </w:r>
      <w:r>
        <w:t>s are</w:t>
      </w:r>
      <w:r w:rsidR="00EA445E" w:rsidRPr="00111435">
        <w:t xml:space="preserve"> to be conducted</w:t>
      </w:r>
      <w:r w:rsidR="00111435" w:rsidRPr="00111435">
        <w:t xml:space="preserve"> </w:t>
      </w:r>
      <w:r w:rsidR="00E72B13">
        <w:t xml:space="preserve">annually </w:t>
      </w:r>
      <w:r w:rsidR="00111435" w:rsidRPr="00111435">
        <w:t xml:space="preserve">for </w:t>
      </w:r>
      <w:r w:rsidR="00951CEA">
        <w:t>24</w:t>
      </w:r>
      <w:r w:rsidR="00111435" w:rsidRPr="00111435">
        <w:t xml:space="preserve"> months </w:t>
      </w:r>
      <w:r w:rsidR="00A91442" w:rsidRPr="00111435">
        <w:t>according to the following schedule:</w:t>
      </w:r>
    </w:p>
    <w:p w14:paraId="11BA74EF" w14:textId="37AC7379" w:rsidR="00A91442" w:rsidRPr="00B63926" w:rsidRDefault="003A6361" w:rsidP="00C52C96">
      <w:pPr>
        <w:pStyle w:val="FWOparagraphlevel4"/>
      </w:pPr>
      <w:r w:rsidRPr="00B63926">
        <w:t>an A</w:t>
      </w:r>
      <w:r w:rsidR="00A91442" w:rsidRPr="00B63926">
        <w:t xml:space="preserve">udit of the first complete pay cycle following 1 </w:t>
      </w:r>
      <w:r w:rsidR="00922845" w:rsidRPr="00B63926">
        <w:t>February</w:t>
      </w:r>
      <w:r w:rsidR="00A91442" w:rsidRPr="00B63926">
        <w:t xml:space="preserve"> 2016, which is to be finalised within 28 days of the last day of the pay cycle</w:t>
      </w:r>
      <w:r w:rsidR="00BC0494" w:rsidRPr="00B63926">
        <w:t>;</w:t>
      </w:r>
      <w:r w:rsidR="00FE2A90" w:rsidRPr="00B63926">
        <w:t xml:space="preserve"> </w:t>
      </w:r>
    </w:p>
    <w:p w14:paraId="7687C175" w14:textId="5F82B04B" w:rsidR="00951CEA" w:rsidRPr="00B63926" w:rsidRDefault="00951CEA" w:rsidP="00C52C96">
      <w:pPr>
        <w:pStyle w:val="FWOparagraphlevel4"/>
      </w:pPr>
      <w:r w:rsidRPr="00B63926">
        <w:t xml:space="preserve">an Audit of the first complete pay cycle following 1 </w:t>
      </w:r>
      <w:r w:rsidR="00922845" w:rsidRPr="00B63926">
        <w:t xml:space="preserve">February </w:t>
      </w:r>
      <w:r w:rsidRPr="00B63926">
        <w:t>2017, which is to be finalised within 28 days of the last day of the pay cycle;</w:t>
      </w:r>
    </w:p>
    <w:p w14:paraId="11BA74F3" w14:textId="4D440925" w:rsidR="00EA445E" w:rsidRPr="00111435" w:rsidRDefault="002B7A53" w:rsidP="00C52C96">
      <w:pPr>
        <w:pStyle w:val="FWOparagraphlevel3"/>
        <w:ind w:left="1702"/>
      </w:pPr>
      <w:r w:rsidRPr="00B63926">
        <w:t xml:space="preserve">within </w:t>
      </w:r>
      <w:r w:rsidR="00425917" w:rsidRPr="00B63926">
        <w:t>14</w:t>
      </w:r>
      <w:r w:rsidRPr="00B63926">
        <w:t xml:space="preserve"> days of the completion </w:t>
      </w:r>
      <w:r w:rsidR="00777535" w:rsidRPr="00B63926">
        <w:t xml:space="preserve">of </w:t>
      </w:r>
      <w:r w:rsidRPr="00B63926">
        <w:t>each Audit,</w:t>
      </w:r>
      <w:r w:rsidR="008D64BB" w:rsidRPr="00B63926">
        <w:t xml:space="preserve"> </w:t>
      </w:r>
      <w:r w:rsidRPr="00B63926">
        <w:t>provide the FWO with details of the methodology used</w:t>
      </w:r>
      <w:r w:rsidRPr="00111435">
        <w:t xml:space="preserve"> to conduct t</w:t>
      </w:r>
      <w:r w:rsidR="00777535" w:rsidRPr="00111435">
        <w:t>he Audit and</w:t>
      </w:r>
      <w:r w:rsidR="003F6157" w:rsidRPr="00111435">
        <w:t xml:space="preserve"> a copy of the </w:t>
      </w:r>
      <w:r w:rsidR="008D64BB" w:rsidRPr="00111435">
        <w:t xml:space="preserve">certified </w:t>
      </w:r>
      <w:r w:rsidR="003F6157" w:rsidRPr="00111435">
        <w:t xml:space="preserve">audit </w:t>
      </w:r>
      <w:r w:rsidR="008D64BB" w:rsidRPr="00111435">
        <w:t>report</w:t>
      </w:r>
      <w:r w:rsidRPr="00111435">
        <w:t>;</w:t>
      </w:r>
    </w:p>
    <w:p w14:paraId="11BA74F4" w14:textId="627743EA" w:rsidR="00EA445E" w:rsidRPr="00111435" w:rsidRDefault="00777535" w:rsidP="00C52C96">
      <w:pPr>
        <w:pStyle w:val="FWOparagraphlevel3"/>
        <w:ind w:left="1702"/>
      </w:pPr>
      <w:r w:rsidRPr="00111435">
        <w:t>i</w:t>
      </w:r>
      <w:r w:rsidR="002B7A53" w:rsidRPr="00111435">
        <w:t xml:space="preserve">n the event that an Audit discloses </w:t>
      </w:r>
      <w:r w:rsidR="00E72B13">
        <w:t xml:space="preserve">any </w:t>
      </w:r>
      <w:r w:rsidR="002B7A53" w:rsidRPr="00111435">
        <w:t xml:space="preserve">contraventions of </w:t>
      </w:r>
      <w:r w:rsidR="00E72B13">
        <w:t>the FW Act</w:t>
      </w:r>
      <w:r w:rsidR="002B7A53" w:rsidRPr="00111435">
        <w:t>,</w:t>
      </w:r>
      <w:r w:rsidR="008D64BB" w:rsidRPr="00111435">
        <w:t xml:space="preserve"> </w:t>
      </w:r>
      <w:r w:rsidR="002B7A53" w:rsidRPr="00111435">
        <w:t xml:space="preserve">rectify all such contraventions within </w:t>
      </w:r>
      <w:r w:rsidR="00683B4D" w:rsidRPr="00111435">
        <w:t>14</w:t>
      </w:r>
      <w:r w:rsidR="002B7A53" w:rsidRPr="00111435">
        <w:t xml:space="preserve"> days of receipt of the Audit</w:t>
      </w:r>
      <w:r w:rsidR="008D64BB" w:rsidRPr="00111435">
        <w:t xml:space="preserve"> results</w:t>
      </w:r>
      <w:r w:rsidR="00A93458" w:rsidRPr="00111435">
        <w:t xml:space="preserve"> by </w:t>
      </w:r>
      <w:r w:rsidR="00951CEA">
        <w:t>Quito</w:t>
      </w:r>
      <w:r w:rsidR="00E72B13">
        <w:t xml:space="preserve"> (including by fully re-paying any deductions that do not meet the requirements of section 324 of the FW Act)</w:t>
      </w:r>
      <w:r w:rsidR="002B7A53" w:rsidRPr="00111435">
        <w:t>;</w:t>
      </w:r>
      <w:r w:rsidR="00EA445E" w:rsidRPr="00111435">
        <w:t xml:space="preserve"> </w:t>
      </w:r>
    </w:p>
    <w:p w14:paraId="6B30FE8E" w14:textId="6991185F" w:rsidR="008A496E" w:rsidRDefault="003F0268" w:rsidP="00C52C96">
      <w:pPr>
        <w:pStyle w:val="FWOparagraphlevel3"/>
        <w:ind w:left="1702"/>
      </w:pPr>
      <w:r w:rsidRPr="008A496E">
        <w:t>p</w:t>
      </w:r>
      <w:r w:rsidR="002B7A53" w:rsidRPr="008A496E">
        <w:t>rovide</w:t>
      </w:r>
      <w:r w:rsidR="002B7A53" w:rsidRPr="00111435">
        <w:t xml:space="preserve"> evidence of rect</w:t>
      </w:r>
      <w:r w:rsidR="00777535" w:rsidRPr="00111435">
        <w:t>i</w:t>
      </w:r>
      <w:r w:rsidR="002B7A53" w:rsidRPr="00111435">
        <w:t>f</w:t>
      </w:r>
      <w:r w:rsidR="00777535" w:rsidRPr="00111435">
        <w:t>i</w:t>
      </w:r>
      <w:r w:rsidR="002B7A53" w:rsidRPr="00111435">
        <w:t xml:space="preserve">cation of all contraventions </w:t>
      </w:r>
      <w:r w:rsidR="00BA2871" w:rsidRPr="00111435">
        <w:t>disclosed</w:t>
      </w:r>
      <w:r w:rsidR="002B7A53" w:rsidRPr="00111435">
        <w:t xml:space="preserve"> by an Audit to the FWO within </w:t>
      </w:r>
      <w:r w:rsidR="00683B4D" w:rsidRPr="00111435">
        <w:t xml:space="preserve">14 </w:t>
      </w:r>
      <w:r w:rsidR="00C3250E" w:rsidRPr="00111435">
        <w:t>days of rectification</w:t>
      </w:r>
      <w:r w:rsidR="008A496E">
        <w:t>; and</w:t>
      </w:r>
    </w:p>
    <w:p w14:paraId="0CA9595D" w14:textId="332D8100" w:rsidR="00C3250E" w:rsidRDefault="008A496E" w:rsidP="00C52C96">
      <w:pPr>
        <w:pStyle w:val="FWOparagraphlevel3"/>
        <w:ind w:left="1702"/>
      </w:pPr>
      <w:proofErr w:type="gramStart"/>
      <w:r>
        <w:t>upon</w:t>
      </w:r>
      <w:proofErr w:type="gramEnd"/>
      <w:r>
        <w:t xml:space="preserve"> request by the </w:t>
      </w:r>
      <w:r w:rsidRPr="00B63926">
        <w:t xml:space="preserve">FWO, and within </w:t>
      </w:r>
      <w:r w:rsidR="00425917" w:rsidRPr="00B63926">
        <w:t>14</w:t>
      </w:r>
      <w:r w:rsidRPr="00B63926">
        <w:t xml:space="preserve"> days of receiving such a request, provide to the FWO copies of records and documents relied on by the auditor for the purposes of conducting an Audit</w:t>
      </w:r>
      <w:r w:rsidR="00C3250E" w:rsidRPr="00B63926">
        <w:t>.</w:t>
      </w:r>
    </w:p>
    <w:p w14:paraId="13B7FA94" w14:textId="77777777" w:rsidR="00F71FF5" w:rsidRPr="00111435" w:rsidRDefault="00F71FF5" w:rsidP="00F71FF5">
      <w:pPr>
        <w:pStyle w:val="FWOparagraphlevel3"/>
        <w:numPr>
          <w:ilvl w:val="0"/>
          <w:numId w:val="0"/>
        </w:numPr>
        <w:ind w:left="1702"/>
      </w:pPr>
    </w:p>
    <w:p w14:paraId="11BA74F6" w14:textId="5FD3158F" w:rsidR="003F6157" w:rsidRPr="00DA1AE2" w:rsidRDefault="002B7A53" w:rsidP="00EC73B3">
      <w:pPr>
        <w:pStyle w:val="Heading3"/>
      </w:pPr>
      <w:r w:rsidRPr="008A496E">
        <w:t xml:space="preserve"> </w:t>
      </w:r>
      <w:r w:rsidR="003F6157" w:rsidRPr="00DA1AE2">
        <w:t>Workplace Relations Training</w:t>
      </w:r>
    </w:p>
    <w:p w14:paraId="5888F6DB" w14:textId="63C485AD" w:rsidR="00A93458" w:rsidRDefault="003F6157" w:rsidP="00C52C96">
      <w:pPr>
        <w:pStyle w:val="FWOparagraphlevel3"/>
        <w:ind w:left="1702"/>
      </w:pPr>
      <w:bookmarkStart w:id="19" w:name="_Ref403399918"/>
      <w:r w:rsidRPr="008A496E">
        <w:t>within</w:t>
      </w:r>
      <w:r w:rsidRPr="003F6157">
        <w:t xml:space="preserve"> 90 days of the </w:t>
      </w:r>
      <w:r w:rsidR="002B7A53">
        <w:t>C</w:t>
      </w:r>
      <w:r w:rsidRPr="003F6157">
        <w:t xml:space="preserve">ommencement </w:t>
      </w:r>
      <w:r w:rsidR="002B7A53">
        <w:t>Date</w:t>
      </w:r>
      <w:r w:rsidRPr="003F6157">
        <w:t xml:space="preserve">, </w:t>
      </w:r>
      <w:r w:rsidR="00A93458" w:rsidRPr="003F6157">
        <w:t xml:space="preserve">implement </w:t>
      </w:r>
      <w:r w:rsidRPr="003F6157">
        <w:t xml:space="preserve">a training program </w:t>
      </w:r>
      <w:r w:rsidR="002B7A53">
        <w:t>(</w:t>
      </w:r>
      <w:r w:rsidR="002B7A53" w:rsidRPr="00683B4D">
        <w:rPr>
          <w:b/>
        </w:rPr>
        <w:t>Training</w:t>
      </w:r>
      <w:r w:rsidR="002B7A53">
        <w:t xml:space="preserve">) </w:t>
      </w:r>
      <w:r w:rsidRPr="003F6157">
        <w:t>so that</w:t>
      </w:r>
      <w:r w:rsidR="00A93458">
        <w:t>:</w:t>
      </w:r>
    </w:p>
    <w:p w14:paraId="5B3CB947" w14:textId="38CC0751" w:rsidR="00A93458" w:rsidRPr="0085359F" w:rsidRDefault="003F6157" w:rsidP="00C52C96">
      <w:pPr>
        <w:pStyle w:val="FWOparagraphlevel4"/>
      </w:pPr>
      <w:r w:rsidRPr="008A496E">
        <w:t>all persons responsible</w:t>
      </w:r>
      <w:r w:rsidR="00A93458" w:rsidRPr="008A496E">
        <w:t xml:space="preserve"> for human resource, recruitment or payroll functions for or on behalf of </w:t>
      </w:r>
      <w:r w:rsidR="0080433F" w:rsidRPr="008A496E">
        <w:t>Quito</w:t>
      </w:r>
      <w:r w:rsidR="00A93458" w:rsidRPr="008A496E">
        <w:t>;</w:t>
      </w:r>
      <w:r w:rsidRPr="0085359F">
        <w:t xml:space="preserve"> </w:t>
      </w:r>
      <w:r w:rsidR="00A93458" w:rsidRPr="0085359F">
        <w:t xml:space="preserve">and </w:t>
      </w:r>
    </w:p>
    <w:p w14:paraId="713AF775" w14:textId="2939A448" w:rsidR="00A93458" w:rsidRPr="008A496E" w:rsidRDefault="00A93458" w:rsidP="00C52C96">
      <w:pPr>
        <w:pStyle w:val="FWOparagraphlevel4"/>
      </w:pPr>
      <w:r w:rsidRPr="0085359F">
        <w:t xml:space="preserve">all other persons responsible, </w:t>
      </w:r>
      <w:r w:rsidR="003F6157" w:rsidRPr="008A496E">
        <w:t xml:space="preserve">either directly or indirectly, </w:t>
      </w:r>
      <w:r w:rsidR="00192450" w:rsidRPr="008A496E">
        <w:t xml:space="preserve">for </w:t>
      </w:r>
      <w:r w:rsidR="0080433F" w:rsidRPr="008A496E">
        <w:t xml:space="preserve">Quito’s </w:t>
      </w:r>
      <w:r w:rsidR="00192450" w:rsidRPr="008A496E">
        <w:t xml:space="preserve">compliance with Commonwealth workplace laws and instruments, </w:t>
      </w:r>
      <w:r w:rsidR="008D64BB" w:rsidRPr="008A496E">
        <w:t xml:space="preserve">including </w:t>
      </w:r>
      <w:r w:rsidR="00861521" w:rsidRPr="008A496E">
        <w:t xml:space="preserve">all </w:t>
      </w:r>
      <w:r w:rsidR="00BC0494" w:rsidRPr="008A496E">
        <w:t xml:space="preserve">of </w:t>
      </w:r>
      <w:r w:rsidR="0079622E" w:rsidRPr="008A496E">
        <w:t xml:space="preserve">Quito’s </w:t>
      </w:r>
      <w:r w:rsidR="00BC0494" w:rsidRPr="008A496E">
        <w:t>officers and directors</w:t>
      </w:r>
      <w:r w:rsidR="00192450" w:rsidRPr="008A496E">
        <w:t>,</w:t>
      </w:r>
      <w:r w:rsidR="00673349" w:rsidRPr="008A496E">
        <w:t xml:space="preserve"> </w:t>
      </w:r>
    </w:p>
    <w:p w14:paraId="11BA74F8" w14:textId="7212CA20" w:rsidR="003F6157" w:rsidRPr="003F6157" w:rsidRDefault="003F6157" w:rsidP="00C52C96">
      <w:pPr>
        <w:pStyle w:val="FWOparagraphlevel4"/>
        <w:numPr>
          <w:ilvl w:val="0"/>
          <w:numId w:val="0"/>
        </w:numPr>
        <w:ind w:left="1701"/>
      </w:pPr>
      <w:proofErr w:type="gramStart"/>
      <w:r w:rsidRPr="003F6157">
        <w:t>are</w:t>
      </w:r>
      <w:proofErr w:type="gramEnd"/>
      <w:r w:rsidRPr="003F6157">
        <w:t xml:space="preserve"> made aware of </w:t>
      </w:r>
      <w:r w:rsidR="0080433F">
        <w:t>Quito’s</w:t>
      </w:r>
      <w:r w:rsidR="0080433F" w:rsidRPr="003F6157">
        <w:t xml:space="preserve"> </w:t>
      </w:r>
      <w:r w:rsidRPr="003F6157">
        <w:t>obligations under Commonwealth workplace laws</w:t>
      </w:r>
      <w:r w:rsidR="002B7A53">
        <w:t xml:space="preserve"> and instruments</w:t>
      </w:r>
      <w:r w:rsidRPr="003F6157">
        <w:t>;</w:t>
      </w:r>
      <w:bookmarkEnd w:id="19"/>
    </w:p>
    <w:p w14:paraId="11BA74FE" w14:textId="55E12E80" w:rsidR="003F6157" w:rsidRPr="003F6157" w:rsidRDefault="003F6157" w:rsidP="00C52C96">
      <w:pPr>
        <w:pStyle w:val="FWOparagraphlevel3"/>
        <w:ind w:left="1702"/>
      </w:pPr>
      <w:r w:rsidRPr="003F6157">
        <w:t xml:space="preserve">ensure the </w:t>
      </w:r>
      <w:r w:rsidR="002B7A53">
        <w:t>T</w:t>
      </w:r>
      <w:r w:rsidRPr="003F6157">
        <w:t xml:space="preserve">raining is conducted by an accredited workplace trainer, such </w:t>
      </w:r>
      <w:r w:rsidRPr="008A496E">
        <w:t>person</w:t>
      </w:r>
      <w:r w:rsidRPr="003F6157">
        <w:t xml:space="preserve"> or organisation to be approved </w:t>
      </w:r>
      <w:r w:rsidR="00A93458">
        <w:t>in advance</w:t>
      </w:r>
      <w:r w:rsidRPr="003F6157">
        <w:t xml:space="preserve"> by the</w:t>
      </w:r>
      <w:r>
        <w:t xml:space="preserve"> FWO and paid for by </w:t>
      </w:r>
      <w:r w:rsidR="0080433F">
        <w:t>Quito</w:t>
      </w:r>
      <w:r w:rsidRPr="003F6157">
        <w:t>;</w:t>
      </w:r>
    </w:p>
    <w:p w14:paraId="11BA74FF" w14:textId="77777777" w:rsidR="003F6157" w:rsidRPr="00B63926" w:rsidRDefault="003F6157" w:rsidP="00C52C96">
      <w:pPr>
        <w:pStyle w:val="FWOparagraphlevel3"/>
        <w:ind w:left="1702"/>
      </w:pPr>
      <w:r w:rsidRPr="00B63926">
        <w:t xml:space="preserve">provide the </w:t>
      </w:r>
      <w:r w:rsidR="002B7A53" w:rsidRPr="00B63926">
        <w:t>t</w:t>
      </w:r>
      <w:r w:rsidRPr="00B63926">
        <w:t xml:space="preserve">raining materials to be used in the </w:t>
      </w:r>
      <w:r w:rsidR="002B7A53" w:rsidRPr="00B63926">
        <w:t>T</w:t>
      </w:r>
      <w:r w:rsidRPr="00B63926">
        <w:t xml:space="preserve">raining to the FWO no later than </w:t>
      </w:r>
      <w:r w:rsidR="00485B53" w:rsidRPr="00B63926">
        <w:t>7</w:t>
      </w:r>
      <w:r w:rsidRPr="00B63926">
        <w:t xml:space="preserve"> days before the Training is to be conducted;</w:t>
      </w:r>
    </w:p>
    <w:p w14:paraId="11BA7500" w14:textId="477339AD" w:rsidR="003F6157" w:rsidRDefault="003F6157" w:rsidP="00C52C96">
      <w:pPr>
        <w:pStyle w:val="FWOparagraphlevel3"/>
        <w:ind w:left="1702"/>
      </w:pPr>
      <w:r w:rsidRPr="00B63926">
        <w:t xml:space="preserve">within </w:t>
      </w:r>
      <w:r w:rsidR="00425917" w:rsidRPr="00B63926">
        <w:t>14</w:t>
      </w:r>
      <w:r w:rsidRPr="00B63926">
        <w:t xml:space="preserve"> days of the </w:t>
      </w:r>
      <w:r w:rsidR="002B7A53" w:rsidRPr="00B63926">
        <w:t>T</w:t>
      </w:r>
      <w:r w:rsidRPr="00B63926">
        <w:t xml:space="preserve">raining being conducted, provide the FWO with evidence of attendance at the </w:t>
      </w:r>
      <w:r w:rsidR="002B7A53" w:rsidRPr="00B63926">
        <w:t>T</w:t>
      </w:r>
      <w:r w:rsidRPr="00B63926">
        <w:t>raining (including the name and position of all attendees and the</w:t>
      </w:r>
      <w:r w:rsidRPr="008A496E">
        <w:t xml:space="preserve"> date on which the </w:t>
      </w:r>
      <w:r w:rsidR="002B7A53" w:rsidRPr="008A496E">
        <w:t>T</w:t>
      </w:r>
      <w:r w:rsidRPr="008A496E">
        <w:t>raining was attended);</w:t>
      </w:r>
      <w:r w:rsidR="00BA2871" w:rsidRPr="008A496E">
        <w:t xml:space="preserve"> </w:t>
      </w:r>
    </w:p>
    <w:p w14:paraId="79F93A03" w14:textId="77777777" w:rsidR="00F71FF5" w:rsidRPr="008A496E" w:rsidRDefault="00F71FF5" w:rsidP="00F71FF5">
      <w:pPr>
        <w:pStyle w:val="FWOparagraphlevel3"/>
        <w:numPr>
          <w:ilvl w:val="0"/>
          <w:numId w:val="0"/>
        </w:numPr>
        <w:ind w:left="1702"/>
      </w:pPr>
    </w:p>
    <w:p w14:paraId="28C58D5B" w14:textId="3E23FBFF" w:rsidR="00864FED" w:rsidRPr="00B63926" w:rsidRDefault="00864FED" w:rsidP="00EC73B3">
      <w:pPr>
        <w:pStyle w:val="Heading3"/>
      </w:pPr>
      <w:bookmarkStart w:id="20" w:name="_Ref412579431"/>
      <w:r w:rsidRPr="00B63926">
        <w:t>On-</w:t>
      </w:r>
      <w:r w:rsidR="002062E9" w:rsidRPr="00B63926">
        <w:t>S</w:t>
      </w:r>
      <w:r w:rsidRPr="00B63926">
        <w:t xml:space="preserve">ite Accommodation Inspection </w:t>
      </w:r>
      <w:r w:rsidR="00B92C34" w:rsidRPr="00B63926">
        <w:t>&amp; Report</w:t>
      </w:r>
      <w:bookmarkEnd w:id="20"/>
    </w:p>
    <w:p w14:paraId="3237FEB2" w14:textId="3A700262" w:rsidR="00B92C34" w:rsidRPr="00B63926" w:rsidRDefault="00B92C34" w:rsidP="00B92C34">
      <w:pPr>
        <w:pStyle w:val="FWOparagraphlevel3"/>
      </w:pPr>
      <w:r w:rsidRPr="00B63926">
        <w:t xml:space="preserve">within </w:t>
      </w:r>
      <w:r w:rsidR="00425917" w:rsidRPr="00B63926">
        <w:t>28</w:t>
      </w:r>
      <w:r w:rsidRPr="00B63926">
        <w:t xml:space="preserve"> Days of the Commencement Date, provide to the FWO satisfactory evidence that any building(s) that are used by Quito for the </w:t>
      </w:r>
      <w:r w:rsidR="00BE060A" w:rsidRPr="00B63926">
        <w:t>purpose</w:t>
      </w:r>
      <w:r w:rsidRPr="00B63926">
        <w:t xml:space="preserve"> of providing accommodation to employees (</w:t>
      </w:r>
      <w:r w:rsidRPr="00B63926">
        <w:rPr>
          <w:b/>
        </w:rPr>
        <w:t>Accommodation</w:t>
      </w:r>
      <w:r w:rsidRPr="00B63926">
        <w:t>)</w:t>
      </w:r>
      <w:r w:rsidR="007B0F96" w:rsidRPr="00B63926">
        <w:t>,</w:t>
      </w:r>
      <w:r w:rsidR="00B63926">
        <w:t xml:space="preserve"> </w:t>
      </w:r>
      <w:r w:rsidR="007B0F96" w:rsidRPr="00B63926">
        <w:t xml:space="preserve">including 59 Safari Place, Carabooda </w:t>
      </w:r>
      <w:r w:rsidR="007B0F96" w:rsidRPr="00B63926">
        <w:rPr>
          <w:bCs/>
        </w:rPr>
        <w:t>in Western Australia</w:t>
      </w:r>
      <w:r w:rsidRPr="00B63926">
        <w:t xml:space="preserve"> are the subject of a permit, licence, zoning or other approval that permits the Accommodation to be used for a residential purpose;</w:t>
      </w:r>
    </w:p>
    <w:p w14:paraId="2AB5D6C8" w14:textId="427FC96C" w:rsidR="00E72B13" w:rsidRPr="00B63926" w:rsidRDefault="00E72B13" w:rsidP="00C52C96">
      <w:pPr>
        <w:pStyle w:val="FWOparagraphlevel3"/>
      </w:pPr>
      <w:r w:rsidRPr="00B63926">
        <w:t>within six weeks of the Commencement Date, provide to the FWO a letter or report (</w:t>
      </w:r>
      <w:r w:rsidRPr="00B63926">
        <w:rPr>
          <w:b/>
        </w:rPr>
        <w:t>Report</w:t>
      </w:r>
      <w:r w:rsidRPr="00B63926">
        <w:t xml:space="preserve">) from </w:t>
      </w:r>
      <w:r w:rsidR="00864FED" w:rsidRPr="00B63926">
        <w:t>an independent property inspection professional</w:t>
      </w:r>
      <w:r w:rsidR="00B92C34" w:rsidRPr="00B63926">
        <w:t xml:space="preserve"> (such person to be appro</w:t>
      </w:r>
      <w:bookmarkStart w:id="21" w:name="_GoBack"/>
      <w:bookmarkEnd w:id="21"/>
      <w:r w:rsidR="00B92C34" w:rsidRPr="00B63926">
        <w:t>ved in advance by the FWO)</w:t>
      </w:r>
      <w:r w:rsidR="00864FED" w:rsidRPr="00B63926">
        <w:t xml:space="preserve">, </w:t>
      </w:r>
      <w:r w:rsidRPr="00B63926">
        <w:t>certifying that the Accommodation is fit for its intended purpose as residential accommodation;</w:t>
      </w:r>
    </w:p>
    <w:p w14:paraId="5CF18005" w14:textId="4ECC8E62" w:rsidR="00E72B13" w:rsidRPr="00B63926" w:rsidRDefault="00E72B13" w:rsidP="00C52C96">
      <w:pPr>
        <w:pStyle w:val="FWOparagraphlevel3"/>
      </w:pPr>
      <w:r w:rsidRPr="00B63926">
        <w:t xml:space="preserve">to the extent the Report identifies any aspects in which the Accommodation is not fit for purpose or fails to comply with an applicable statute, regulation or code, within </w:t>
      </w:r>
      <w:r w:rsidR="00425917" w:rsidRPr="00B63926">
        <w:t>45</w:t>
      </w:r>
      <w:r w:rsidRPr="00B63926">
        <w:t xml:space="preserve"> days of receiving the Report:</w:t>
      </w:r>
    </w:p>
    <w:p w14:paraId="04DF3E2F" w14:textId="77777777" w:rsidR="00E72B13" w:rsidRDefault="00E72B13" w:rsidP="008619DD">
      <w:pPr>
        <w:pStyle w:val="FWOparagraphlevel4"/>
      </w:pPr>
      <w:r w:rsidRPr="00B63926">
        <w:lastRenderedPageBreak/>
        <w:t>rectify any such identified</w:t>
      </w:r>
      <w:r>
        <w:t xml:space="preserve"> defects; and</w:t>
      </w:r>
    </w:p>
    <w:p w14:paraId="475AFF81" w14:textId="77777777" w:rsidR="00E72B13" w:rsidRDefault="00E72B13" w:rsidP="008619DD">
      <w:pPr>
        <w:pStyle w:val="FWOparagraphlevel4"/>
      </w:pPr>
      <w:proofErr w:type="gramStart"/>
      <w:r>
        <w:t>provide</w:t>
      </w:r>
      <w:proofErr w:type="gramEnd"/>
      <w:r>
        <w:t xml:space="preserve"> to the FWO evidence of rectification.</w:t>
      </w:r>
    </w:p>
    <w:p w14:paraId="09D3948C" w14:textId="77777777" w:rsidR="00F71FF5" w:rsidRDefault="00F71FF5" w:rsidP="00C52C96">
      <w:pPr>
        <w:pStyle w:val="FWOparagraphlevel2"/>
        <w:numPr>
          <w:ilvl w:val="0"/>
          <w:numId w:val="0"/>
        </w:numPr>
        <w:rPr>
          <w:b/>
          <w:spacing w:val="10"/>
        </w:rPr>
      </w:pPr>
    </w:p>
    <w:p w14:paraId="14F676C2" w14:textId="77777777" w:rsidR="00F71FF5" w:rsidRDefault="00F71FF5" w:rsidP="00C52C96">
      <w:pPr>
        <w:pStyle w:val="FWOparagraphlevel2"/>
        <w:numPr>
          <w:ilvl w:val="0"/>
          <w:numId w:val="0"/>
        </w:numPr>
        <w:rPr>
          <w:b/>
          <w:spacing w:val="10"/>
        </w:rPr>
      </w:pPr>
    </w:p>
    <w:p w14:paraId="11BA750F" w14:textId="1591F99A" w:rsidR="008E6DCB" w:rsidRPr="002945FE" w:rsidRDefault="008E6DCB" w:rsidP="002945FE">
      <w:pPr>
        <w:pStyle w:val="Heading2"/>
      </w:pPr>
      <w:r w:rsidRPr="00DA1AE2">
        <w:t>Acknowledgements</w:t>
      </w:r>
    </w:p>
    <w:p w14:paraId="11BA7510" w14:textId="16EB8357" w:rsidR="008E6DCB" w:rsidRPr="009461B2" w:rsidRDefault="0080433F" w:rsidP="00B92C34">
      <w:pPr>
        <w:pStyle w:val="FWOparagraphlevel1"/>
      </w:pPr>
      <w:r>
        <w:t>Quito</w:t>
      </w:r>
      <w:r w:rsidRPr="003749A0">
        <w:t xml:space="preserve"> </w:t>
      </w:r>
      <w:r w:rsidR="008E6DCB" w:rsidRPr="003749A0">
        <w:t>ackn</w:t>
      </w:r>
      <w:r w:rsidR="008E6DCB" w:rsidRPr="009461B2">
        <w:t>owledge</w:t>
      </w:r>
      <w:r w:rsidR="00512CA1">
        <w:t>s</w:t>
      </w:r>
      <w:r w:rsidR="008E6DCB" w:rsidRPr="009461B2">
        <w:t xml:space="preserve"> that:</w:t>
      </w:r>
    </w:p>
    <w:p w14:paraId="11BA7511" w14:textId="3C6817EA" w:rsidR="008E6DCB" w:rsidRPr="00AD2CC5" w:rsidRDefault="00AD2CC5" w:rsidP="00EF27DE">
      <w:pPr>
        <w:pStyle w:val="FWOparagraphlevel2"/>
        <w:numPr>
          <w:ilvl w:val="2"/>
          <w:numId w:val="64"/>
        </w:numPr>
        <w:jc w:val="both"/>
      </w:pPr>
      <w:r>
        <w:t xml:space="preserve">the FWO may </w:t>
      </w:r>
      <w:r w:rsidR="008E6DCB" w:rsidRPr="00725E29">
        <w:t xml:space="preserve">make this </w:t>
      </w:r>
      <w:r w:rsidR="00561D14" w:rsidRPr="00725E29">
        <w:t>U</w:t>
      </w:r>
      <w:r w:rsidR="006B66A0" w:rsidRPr="00725E29">
        <w:t xml:space="preserve">ndertaking </w:t>
      </w:r>
      <w:r w:rsidR="00561D14" w:rsidRPr="00725E29">
        <w:t xml:space="preserve">(including any attachments) </w:t>
      </w:r>
      <w:r w:rsidR="008E6DCB" w:rsidRPr="00725E29">
        <w:t>available for public insp</w:t>
      </w:r>
      <w:r w:rsidR="00725E29" w:rsidRPr="00725E29">
        <w:t xml:space="preserve">ection, </w:t>
      </w:r>
      <w:r w:rsidR="00725E29" w:rsidRPr="00E70853">
        <w:t>including by posting it to its web</w:t>
      </w:r>
      <w:r w:rsidR="008E6DCB" w:rsidRPr="00E70853">
        <w:t xml:space="preserve">site at </w:t>
      </w:r>
      <w:hyperlink r:id="rId15" w:tooltip="Fair Work Ombudsman website" w:history="1">
        <w:r w:rsidR="003770D7" w:rsidRPr="00E70853">
          <w:rPr>
            <w:rStyle w:val="Hyperlink"/>
          </w:rPr>
          <w:t>www.fairwork.gov.au</w:t>
        </w:r>
      </w:hyperlink>
      <w:r w:rsidR="008E6DCB" w:rsidRPr="00725E29">
        <w:t xml:space="preserve"> (subject to the FWO taking any necessary steps to </w:t>
      </w:r>
      <w:r w:rsidR="007274AA" w:rsidRPr="00725E29">
        <w:t>redact</w:t>
      </w:r>
      <w:r w:rsidR="008E6DCB" w:rsidRPr="00AD2CC5">
        <w:t xml:space="preserve"> the names</w:t>
      </w:r>
      <w:r w:rsidR="007274AA" w:rsidRPr="00AD2CC5">
        <w:t xml:space="preserve"> of individuals not party to the </w:t>
      </w:r>
      <w:r w:rsidR="00561D14" w:rsidRPr="00AD2CC5">
        <w:t>U</w:t>
      </w:r>
      <w:r w:rsidR="007274AA" w:rsidRPr="00AD2CC5">
        <w:t>ndertaking</w:t>
      </w:r>
      <w:r w:rsidR="008E6DCB" w:rsidRPr="00AD2CC5">
        <w:t>);</w:t>
      </w:r>
    </w:p>
    <w:p w14:paraId="11BA7512" w14:textId="77777777" w:rsidR="00AD2CC5" w:rsidRPr="0085359F" w:rsidRDefault="00AD2CC5" w:rsidP="00C52C96">
      <w:pPr>
        <w:pStyle w:val="FWOparagraphlevel2"/>
      </w:pPr>
      <w:r w:rsidRPr="0085359F">
        <w:t xml:space="preserve">the FWO may </w:t>
      </w:r>
      <w:r w:rsidR="008E6DCB" w:rsidRPr="0085359F">
        <w:t xml:space="preserve">release a copy of this </w:t>
      </w:r>
      <w:r w:rsidR="00561D14" w:rsidRPr="0085359F">
        <w:t>U</w:t>
      </w:r>
      <w:r w:rsidR="006B66A0" w:rsidRPr="0085359F">
        <w:t>ndertaking</w:t>
      </w:r>
      <w:r w:rsidR="008E6DCB" w:rsidRPr="0085359F">
        <w:t xml:space="preserve"> pursuant to any relevant request under the </w:t>
      </w:r>
      <w:r w:rsidR="008E6DCB" w:rsidRPr="00C52C96">
        <w:t>Freedom of Information Act 1982</w:t>
      </w:r>
      <w:r w:rsidR="008E6DCB" w:rsidRPr="0085359F">
        <w:t xml:space="preserve"> (</w:t>
      </w:r>
      <w:proofErr w:type="spellStart"/>
      <w:r w:rsidR="008E6DCB" w:rsidRPr="0085359F">
        <w:t>Cth</w:t>
      </w:r>
      <w:proofErr w:type="spellEnd"/>
      <w:r w:rsidR="008E6DCB" w:rsidRPr="0085359F">
        <w:t>);</w:t>
      </w:r>
    </w:p>
    <w:p w14:paraId="11BA7513" w14:textId="77777777" w:rsidR="00AD2CC5" w:rsidRPr="0085359F" w:rsidRDefault="00AD2CC5" w:rsidP="00C52C96">
      <w:pPr>
        <w:pStyle w:val="FWOparagraphlevel2"/>
      </w:pPr>
      <w:r w:rsidRPr="0085359F">
        <w:t xml:space="preserve">the FWO may </w:t>
      </w:r>
      <w:r w:rsidR="008E6DCB" w:rsidRPr="0085359F">
        <w:t xml:space="preserve">issue a media release in relation to this </w:t>
      </w:r>
      <w:r w:rsidR="00561D14" w:rsidRPr="0085359F">
        <w:t>U</w:t>
      </w:r>
      <w:r w:rsidR="006B66A0" w:rsidRPr="0085359F">
        <w:t>ndertaking</w:t>
      </w:r>
      <w:r w:rsidRPr="0085359F">
        <w:t xml:space="preserve"> and </w:t>
      </w:r>
      <w:r w:rsidR="008E6DCB" w:rsidRPr="0085359F">
        <w:t xml:space="preserve">from time to time, publicly refer to the </w:t>
      </w:r>
      <w:r w:rsidR="00561D14" w:rsidRPr="0085359F">
        <w:t>U</w:t>
      </w:r>
      <w:r w:rsidR="006B66A0" w:rsidRPr="0085359F">
        <w:t>ndertaking</w:t>
      </w:r>
      <w:r w:rsidR="008E6DCB" w:rsidRPr="0085359F">
        <w:t xml:space="preserve"> and its terms;</w:t>
      </w:r>
    </w:p>
    <w:p w14:paraId="11BA7514" w14:textId="37269AC6" w:rsidR="008E6DCB" w:rsidRPr="0085359F" w:rsidRDefault="008E6DCB" w:rsidP="00C52C96">
      <w:pPr>
        <w:pStyle w:val="FWOparagraphlevel2"/>
      </w:pPr>
      <w:r w:rsidRPr="0085359F">
        <w:t>the admissions</w:t>
      </w:r>
      <w:r w:rsidR="00E4079C">
        <w:t xml:space="preserve"> and acknowledgments</w:t>
      </w:r>
      <w:r w:rsidRPr="0085359F">
        <w:t xml:space="preserve"> made in </w:t>
      </w:r>
      <w:r w:rsidR="00561D14" w:rsidRPr="0085359F">
        <w:t>the Undertaking</w:t>
      </w:r>
      <w:r w:rsidR="00AD2CC5" w:rsidRPr="0085359F">
        <w:t xml:space="preserve"> may be relied upon by the FWO</w:t>
      </w:r>
      <w:r w:rsidR="00561D14" w:rsidRPr="0085359F">
        <w:t xml:space="preserve"> </w:t>
      </w:r>
      <w:r w:rsidRPr="0085359F">
        <w:t xml:space="preserve">in respect of any future decision about enforcement action to be taken </w:t>
      </w:r>
      <w:r w:rsidR="00561D14" w:rsidRPr="0085359F">
        <w:t>in relation to</w:t>
      </w:r>
      <w:r w:rsidRPr="0085359F">
        <w:t xml:space="preserve"> any future non-compliance </w:t>
      </w:r>
      <w:r w:rsidR="007274AA" w:rsidRPr="0085359F">
        <w:t xml:space="preserve">with Commonwealth workplace </w:t>
      </w:r>
      <w:r w:rsidR="00FE36CA" w:rsidRPr="0085359F">
        <w:t>law or instruments</w:t>
      </w:r>
      <w:r w:rsidR="00777535" w:rsidRPr="0085359F">
        <w:t xml:space="preserve"> </w:t>
      </w:r>
      <w:r w:rsidR="006B66A0" w:rsidRPr="0085359F">
        <w:t>by</w:t>
      </w:r>
      <w:r w:rsidR="00FE36CA" w:rsidRPr="0085359F">
        <w:t xml:space="preserve"> </w:t>
      </w:r>
      <w:r w:rsidR="00E6050F" w:rsidRPr="0085359F">
        <w:t>Quito</w:t>
      </w:r>
      <w:r w:rsidR="006B66A0" w:rsidRPr="0085359F">
        <w:t>;</w:t>
      </w:r>
    </w:p>
    <w:p w14:paraId="11BA7515" w14:textId="77777777" w:rsidR="008E6DCB" w:rsidRPr="0085359F" w:rsidRDefault="008E6DCB" w:rsidP="00C52C96">
      <w:pPr>
        <w:pStyle w:val="FWOparagraphlevel2"/>
      </w:pPr>
      <w:r w:rsidRPr="0085359F">
        <w:t xml:space="preserve">consistent with the Note to section 715(4) of the FW Act, </w:t>
      </w:r>
      <w:r w:rsidR="00561D14" w:rsidRPr="0085359F">
        <w:t>this U</w:t>
      </w:r>
      <w:r w:rsidRPr="0085359F">
        <w:t>ndertaking in no way derogates from the rights and remedies available to any other person arising fr</w:t>
      </w:r>
      <w:r w:rsidR="00561D14" w:rsidRPr="0085359F">
        <w:t>om the conduct set out in this U</w:t>
      </w:r>
      <w:r w:rsidRPr="0085359F">
        <w:t xml:space="preserve">ndertaking; </w:t>
      </w:r>
    </w:p>
    <w:p w14:paraId="11BA7516" w14:textId="47EB3028" w:rsidR="008E6DCB" w:rsidRPr="0085359F" w:rsidRDefault="008E6DCB" w:rsidP="00C52C96">
      <w:pPr>
        <w:pStyle w:val="FWOparagraphlevel2"/>
      </w:pPr>
      <w:r w:rsidRPr="0085359F">
        <w:t xml:space="preserve">if </w:t>
      </w:r>
      <w:r w:rsidR="006B66A0" w:rsidRPr="0085359F">
        <w:t xml:space="preserve">the FWO considers that </w:t>
      </w:r>
      <w:r w:rsidR="00E6050F" w:rsidRPr="0085359F">
        <w:t xml:space="preserve">Quito </w:t>
      </w:r>
      <w:r w:rsidR="006B66A0" w:rsidRPr="0085359F">
        <w:t xml:space="preserve">has </w:t>
      </w:r>
      <w:r w:rsidRPr="0085359F">
        <w:t>contravene</w:t>
      </w:r>
      <w:r w:rsidR="006B66A0" w:rsidRPr="0085359F">
        <w:t>d</w:t>
      </w:r>
      <w:r w:rsidRPr="0085359F">
        <w:t xml:space="preserve"> any of the terms of </w:t>
      </w:r>
      <w:r w:rsidR="00561D14" w:rsidRPr="0085359F">
        <w:t>this U</w:t>
      </w:r>
      <w:r w:rsidR="006B66A0" w:rsidRPr="0085359F">
        <w:t>ndertaking</w:t>
      </w:r>
      <w:r w:rsidR="00AD2CC5" w:rsidRPr="0085359F">
        <w:t xml:space="preserve"> </w:t>
      </w:r>
      <w:r w:rsidRPr="0085359F">
        <w:t xml:space="preserve">the FWO may apply to any of the Courts set out in section 715(6) of the FW Act, for orders under section 715(7) of the FW Act; </w:t>
      </w:r>
    </w:p>
    <w:p w14:paraId="6E7394C3" w14:textId="77777777" w:rsidR="0085359F" w:rsidRPr="00025B85" w:rsidRDefault="0085359F" w:rsidP="0085359F">
      <w:pPr>
        <w:pStyle w:val="FWOparagraphlevel2"/>
      </w:pPr>
      <w:proofErr w:type="gramStart"/>
      <w:r w:rsidRPr="00025B85">
        <w:t>consistent</w:t>
      </w:r>
      <w:proofErr w:type="gramEnd"/>
      <w:r w:rsidRPr="00025B85">
        <w:t xml:space="preserve"> with section 715(3) of the FW Act, Quito may withdraw from or vary this Undertaking at any time, but only with the consent of the FWO.</w:t>
      </w:r>
    </w:p>
    <w:p w14:paraId="11BA7517" w14:textId="2D490521" w:rsidR="00846EE9" w:rsidRPr="0085359F" w:rsidRDefault="00846EE9" w:rsidP="00C52C96">
      <w:pPr>
        <w:pStyle w:val="FWOparagraphlevel1"/>
      </w:pPr>
      <w:r w:rsidRPr="0085359F">
        <w:t>FWO reserves the right to rely on the terms of this Undertaking and the admissions</w:t>
      </w:r>
      <w:r w:rsidR="00E4079C">
        <w:t xml:space="preserve"> and acknowledgments</w:t>
      </w:r>
      <w:r w:rsidRPr="0085359F">
        <w:t xml:space="preserve"> made herein in respect of any future proceedings brought by the FWO against </w:t>
      </w:r>
      <w:r w:rsidR="00E6050F" w:rsidRPr="0085359F">
        <w:t xml:space="preserve">Quito </w:t>
      </w:r>
      <w:r w:rsidRPr="0085359F">
        <w:t>in relation to any future contraventions of Commonwealth workplace laws</w:t>
      </w:r>
      <w:r w:rsidR="0085359F">
        <w:t>.</w:t>
      </w:r>
    </w:p>
    <w:p w14:paraId="11BA7518" w14:textId="1E14F092" w:rsidR="00846EE9" w:rsidRDefault="00E6050F" w:rsidP="00C52C96">
      <w:pPr>
        <w:pStyle w:val="FWOparagraphlevel1"/>
      </w:pPr>
      <w:r w:rsidRPr="0085359F">
        <w:t xml:space="preserve">Quito </w:t>
      </w:r>
      <w:r w:rsidR="00512CA1" w:rsidRPr="0085359F">
        <w:t>m</w:t>
      </w:r>
      <w:r w:rsidR="00846EE9" w:rsidRPr="0085359F">
        <w:t xml:space="preserve">ust not, and must </w:t>
      </w:r>
      <w:r w:rsidR="0085359F">
        <w:t xml:space="preserve">take all reasonable steps to </w:t>
      </w:r>
      <w:r w:rsidR="00846EE9" w:rsidRPr="0085359F">
        <w:t xml:space="preserve">ensure that </w:t>
      </w:r>
      <w:r w:rsidR="00A93458" w:rsidRPr="0085359F">
        <w:t xml:space="preserve">its </w:t>
      </w:r>
      <w:r w:rsidR="00846EE9" w:rsidRPr="0085359F">
        <w:t>officers, agents and employees do not, make any statements, orally or in writing or otherwise, which convey or imply anything inconsistent with the admissions and acknowledgements contained in this Undertaking</w:t>
      </w:r>
      <w:r w:rsidR="0085359F">
        <w:t>.</w:t>
      </w:r>
    </w:p>
    <w:p w14:paraId="60C4A1A1" w14:textId="77777777" w:rsidR="002945FE" w:rsidRPr="0085359F" w:rsidRDefault="002945FE" w:rsidP="002945FE">
      <w:pPr>
        <w:pStyle w:val="FWOparagraphlevel1"/>
        <w:numPr>
          <w:ilvl w:val="0"/>
          <w:numId w:val="0"/>
        </w:numPr>
      </w:pPr>
    </w:p>
    <w:p w14:paraId="11BA751A" w14:textId="77777777" w:rsidR="00725E29" w:rsidRPr="002945FE" w:rsidRDefault="008E6DCB" w:rsidP="002945FE">
      <w:pPr>
        <w:pStyle w:val="Heading2"/>
      </w:pPr>
      <w:r w:rsidRPr="003749A0">
        <w:lastRenderedPageBreak/>
        <w:t>Executed as an undertaking</w:t>
      </w:r>
    </w:p>
    <w:p w14:paraId="11BA751B" w14:textId="785FAAF9" w:rsidR="008E6DCB" w:rsidRPr="003749A0" w:rsidRDefault="008E6DCB" w:rsidP="00FE1073">
      <w:pPr>
        <w:tabs>
          <w:tab w:val="right" w:pos="4111"/>
        </w:tabs>
        <w:spacing w:before="240" w:after="240"/>
        <w:rPr>
          <w:rFonts w:cs="Arial"/>
          <w:szCs w:val="22"/>
        </w:rPr>
      </w:pPr>
      <w:r w:rsidRPr="003749A0">
        <w:rPr>
          <w:rFonts w:cs="Arial"/>
          <w:caps/>
          <w:szCs w:val="22"/>
        </w:rPr>
        <w:t>Executed</w:t>
      </w:r>
      <w:r w:rsidRPr="003749A0">
        <w:rPr>
          <w:rFonts w:cs="Arial"/>
          <w:szCs w:val="22"/>
        </w:rPr>
        <w:t xml:space="preserve"> by </w:t>
      </w:r>
      <w:r w:rsidR="00E41743">
        <w:rPr>
          <w:rFonts w:cs="Arial"/>
          <w:szCs w:val="22"/>
        </w:rPr>
        <w:t>Quito</w:t>
      </w:r>
      <w:r w:rsidR="00E6050F" w:rsidRPr="003749A0">
        <w:rPr>
          <w:rFonts w:cs="Arial"/>
          <w:szCs w:val="22"/>
        </w:rPr>
        <w:t xml:space="preserve"> </w:t>
      </w:r>
      <w:r w:rsidR="00111988" w:rsidRPr="003749A0">
        <w:rPr>
          <w:rFonts w:cs="Arial"/>
          <w:szCs w:val="22"/>
        </w:rPr>
        <w:t xml:space="preserve">Pty Ltd </w:t>
      </w:r>
      <w:r w:rsidR="003F6157" w:rsidRPr="003749A0">
        <w:rPr>
          <w:rFonts w:cs="Arial"/>
          <w:spacing w:val="10"/>
          <w:szCs w:val="22"/>
        </w:rPr>
        <w:t>(A</w:t>
      </w:r>
      <w:r w:rsidR="00111988" w:rsidRPr="003749A0">
        <w:rPr>
          <w:rFonts w:cs="Arial"/>
          <w:spacing w:val="10"/>
          <w:szCs w:val="22"/>
        </w:rPr>
        <w:t>B</w:t>
      </w:r>
      <w:r w:rsidR="003F6157" w:rsidRPr="003749A0">
        <w:rPr>
          <w:rFonts w:cs="Arial"/>
          <w:spacing w:val="10"/>
          <w:szCs w:val="22"/>
        </w:rPr>
        <w:t xml:space="preserve">N: </w:t>
      </w:r>
      <w:r w:rsidR="00E6050F" w:rsidRPr="00B631C4">
        <w:rPr>
          <w:rFonts w:cs="Arial"/>
          <w:szCs w:val="22"/>
        </w:rPr>
        <w:t>65</w:t>
      </w:r>
      <w:r w:rsidR="00E6050F">
        <w:rPr>
          <w:rFonts w:cs="Arial"/>
          <w:szCs w:val="22"/>
        </w:rPr>
        <w:t xml:space="preserve"> </w:t>
      </w:r>
      <w:r w:rsidR="00E6050F" w:rsidRPr="00B631C4">
        <w:rPr>
          <w:rFonts w:cs="Arial"/>
          <w:szCs w:val="22"/>
        </w:rPr>
        <w:t>008</w:t>
      </w:r>
      <w:r w:rsidR="00E6050F">
        <w:rPr>
          <w:rFonts w:cs="Arial"/>
          <w:szCs w:val="22"/>
        </w:rPr>
        <w:t xml:space="preserve"> </w:t>
      </w:r>
      <w:r w:rsidR="00E6050F" w:rsidRPr="00B631C4">
        <w:rPr>
          <w:rFonts w:cs="Arial"/>
          <w:szCs w:val="22"/>
        </w:rPr>
        <w:t>957</w:t>
      </w:r>
      <w:r w:rsidR="00E6050F">
        <w:rPr>
          <w:rFonts w:cs="Arial"/>
          <w:szCs w:val="22"/>
        </w:rPr>
        <w:t xml:space="preserve"> </w:t>
      </w:r>
      <w:r w:rsidR="00E6050F" w:rsidRPr="00B631C4">
        <w:rPr>
          <w:rFonts w:cs="Arial"/>
          <w:szCs w:val="22"/>
        </w:rPr>
        <w:t>480</w:t>
      </w:r>
      <w:r w:rsidR="00E41743" w:rsidRPr="003749A0">
        <w:rPr>
          <w:rFonts w:cs="Arial"/>
          <w:szCs w:val="22"/>
        </w:rPr>
        <w:t>)</w:t>
      </w:r>
      <w:r w:rsidR="00E41743" w:rsidRPr="003749A0">
        <w:rPr>
          <w:rFonts w:cs="Arial"/>
          <w:spacing w:val="10"/>
          <w:szCs w:val="22"/>
        </w:rPr>
        <w:t xml:space="preserve"> in</w:t>
      </w:r>
      <w:r w:rsidRPr="003749A0">
        <w:rPr>
          <w:rFonts w:cs="Arial"/>
          <w:szCs w:val="22"/>
        </w:rPr>
        <w:t xml:space="preserve"> accordance with section 127(1) of the </w:t>
      </w:r>
      <w:r w:rsidRPr="003749A0">
        <w:rPr>
          <w:rFonts w:cs="Arial"/>
          <w:i/>
          <w:szCs w:val="22"/>
        </w:rPr>
        <w:t>Corporations Act 2001</w:t>
      </w:r>
      <w:r w:rsidR="00EA0260" w:rsidRPr="003749A0">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8E6DCB" w:rsidRPr="003749A0" w14:paraId="11BA751F" w14:textId="77777777" w:rsidTr="00AD2CC5">
        <w:tc>
          <w:tcPr>
            <w:tcW w:w="4528" w:type="dxa"/>
            <w:tcBorders>
              <w:top w:val="nil"/>
              <w:left w:val="nil"/>
              <w:bottom w:val="single" w:sz="4" w:space="0" w:color="auto"/>
              <w:right w:val="nil"/>
            </w:tcBorders>
          </w:tcPr>
          <w:p w14:paraId="11BA751C" w14:textId="77777777" w:rsidR="008E6DCB" w:rsidRPr="003749A0" w:rsidRDefault="008E6DCB" w:rsidP="006B66A0">
            <w:pPr>
              <w:tabs>
                <w:tab w:val="right" w:pos="4111"/>
              </w:tabs>
              <w:spacing w:after="240"/>
              <w:rPr>
                <w:rFonts w:cs="Arial"/>
                <w:szCs w:val="22"/>
              </w:rPr>
            </w:pPr>
          </w:p>
        </w:tc>
        <w:tc>
          <w:tcPr>
            <w:tcW w:w="319" w:type="dxa"/>
            <w:tcBorders>
              <w:top w:val="nil"/>
              <w:left w:val="nil"/>
              <w:bottom w:val="nil"/>
              <w:right w:val="nil"/>
            </w:tcBorders>
          </w:tcPr>
          <w:p w14:paraId="11BA751D" w14:textId="77777777" w:rsidR="008E6DCB" w:rsidRPr="003749A0" w:rsidRDefault="008E6DCB" w:rsidP="006B66A0">
            <w:pPr>
              <w:spacing w:after="240"/>
              <w:rPr>
                <w:rFonts w:cs="Arial"/>
                <w:szCs w:val="22"/>
              </w:rPr>
            </w:pPr>
          </w:p>
        </w:tc>
        <w:tc>
          <w:tcPr>
            <w:tcW w:w="4439" w:type="dxa"/>
            <w:tcBorders>
              <w:top w:val="nil"/>
              <w:left w:val="nil"/>
              <w:bottom w:val="single" w:sz="4" w:space="0" w:color="auto"/>
              <w:right w:val="nil"/>
            </w:tcBorders>
          </w:tcPr>
          <w:p w14:paraId="11BA751E" w14:textId="77777777" w:rsidR="008E6DCB" w:rsidRPr="003749A0" w:rsidRDefault="008E6DCB" w:rsidP="006B66A0">
            <w:pPr>
              <w:spacing w:after="240"/>
              <w:rPr>
                <w:rFonts w:cs="Arial"/>
                <w:szCs w:val="22"/>
              </w:rPr>
            </w:pPr>
          </w:p>
        </w:tc>
      </w:tr>
      <w:tr w:rsidR="008E6DCB" w:rsidRPr="003749A0" w14:paraId="11BA7523" w14:textId="77777777" w:rsidTr="00AD2CC5">
        <w:trPr>
          <w:trHeight w:val="193"/>
        </w:trPr>
        <w:tc>
          <w:tcPr>
            <w:tcW w:w="4528" w:type="dxa"/>
            <w:tcBorders>
              <w:top w:val="single" w:sz="4" w:space="0" w:color="auto"/>
              <w:left w:val="nil"/>
              <w:bottom w:val="nil"/>
              <w:right w:val="nil"/>
            </w:tcBorders>
          </w:tcPr>
          <w:p w14:paraId="11BA7520" w14:textId="77777777" w:rsidR="008E6DCB" w:rsidRPr="003749A0" w:rsidRDefault="008E6DCB" w:rsidP="006B66A0">
            <w:pPr>
              <w:spacing w:after="240"/>
              <w:rPr>
                <w:rFonts w:cs="Arial"/>
                <w:szCs w:val="22"/>
              </w:rPr>
            </w:pPr>
            <w:r w:rsidRPr="003749A0">
              <w:rPr>
                <w:rFonts w:cs="Arial"/>
                <w:szCs w:val="22"/>
              </w:rPr>
              <w:t xml:space="preserve">(Signature of </w:t>
            </w:r>
            <w:r w:rsidR="006B66A0" w:rsidRPr="003749A0">
              <w:rPr>
                <w:rFonts w:cs="Arial"/>
                <w:szCs w:val="22"/>
              </w:rPr>
              <w:t>d</w:t>
            </w:r>
            <w:r w:rsidRPr="003749A0">
              <w:rPr>
                <w:rFonts w:cs="Arial"/>
                <w:szCs w:val="22"/>
              </w:rPr>
              <w:t>irector)</w:t>
            </w:r>
          </w:p>
        </w:tc>
        <w:tc>
          <w:tcPr>
            <w:tcW w:w="319" w:type="dxa"/>
            <w:tcBorders>
              <w:top w:val="nil"/>
              <w:left w:val="nil"/>
              <w:bottom w:val="nil"/>
              <w:right w:val="nil"/>
            </w:tcBorders>
          </w:tcPr>
          <w:p w14:paraId="11BA7521" w14:textId="77777777" w:rsidR="008E6DCB" w:rsidRPr="003749A0" w:rsidRDefault="008E6DCB" w:rsidP="006B66A0">
            <w:pPr>
              <w:spacing w:after="240"/>
              <w:rPr>
                <w:rFonts w:cs="Arial"/>
                <w:szCs w:val="22"/>
              </w:rPr>
            </w:pPr>
          </w:p>
        </w:tc>
        <w:tc>
          <w:tcPr>
            <w:tcW w:w="4439" w:type="dxa"/>
            <w:tcBorders>
              <w:top w:val="single" w:sz="4" w:space="0" w:color="auto"/>
              <w:left w:val="nil"/>
              <w:bottom w:val="nil"/>
              <w:right w:val="nil"/>
            </w:tcBorders>
          </w:tcPr>
          <w:p w14:paraId="11BA7522" w14:textId="77777777" w:rsidR="008E6DCB" w:rsidRPr="003749A0" w:rsidRDefault="008E6DCB" w:rsidP="006B66A0">
            <w:pPr>
              <w:spacing w:after="240"/>
              <w:rPr>
                <w:rFonts w:cs="Arial"/>
                <w:szCs w:val="22"/>
              </w:rPr>
            </w:pPr>
            <w:r w:rsidRPr="003749A0">
              <w:rPr>
                <w:rFonts w:cs="Arial"/>
                <w:szCs w:val="22"/>
              </w:rPr>
              <w:t xml:space="preserve">(Signature of </w:t>
            </w:r>
            <w:r w:rsidR="006B66A0" w:rsidRPr="003749A0">
              <w:rPr>
                <w:rFonts w:cs="Arial"/>
                <w:szCs w:val="22"/>
              </w:rPr>
              <w:t>director/company s</w:t>
            </w:r>
            <w:r w:rsidRPr="003749A0">
              <w:rPr>
                <w:rFonts w:cs="Arial"/>
                <w:szCs w:val="22"/>
              </w:rPr>
              <w:t>ecretary)</w:t>
            </w:r>
          </w:p>
        </w:tc>
      </w:tr>
      <w:tr w:rsidR="008E6DCB" w:rsidRPr="003749A0" w14:paraId="11BA7527" w14:textId="77777777" w:rsidTr="00AD2CC5">
        <w:trPr>
          <w:trHeight w:val="517"/>
        </w:trPr>
        <w:tc>
          <w:tcPr>
            <w:tcW w:w="4528" w:type="dxa"/>
            <w:tcBorders>
              <w:top w:val="nil"/>
              <w:left w:val="nil"/>
              <w:right w:val="nil"/>
            </w:tcBorders>
          </w:tcPr>
          <w:p w14:paraId="11BA7524" w14:textId="77777777" w:rsidR="008E6DCB" w:rsidRPr="003749A0" w:rsidRDefault="008E6DCB" w:rsidP="006B66A0">
            <w:pPr>
              <w:spacing w:after="240"/>
              <w:rPr>
                <w:rFonts w:cs="Arial"/>
                <w:szCs w:val="22"/>
              </w:rPr>
            </w:pPr>
          </w:p>
        </w:tc>
        <w:tc>
          <w:tcPr>
            <w:tcW w:w="319" w:type="dxa"/>
            <w:tcBorders>
              <w:top w:val="nil"/>
              <w:left w:val="nil"/>
              <w:bottom w:val="nil"/>
              <w:right w:val="nil"/>
            </w:tcBorders>
          </w:tcPr>
          <w:p w14:paraId="11BA7525" w14:textId="77777777" w:rsidR="008E6DCB" w:rsidRPr="003749A0" w:rsidRDefault="008E6DCB" w:rsidP="006B66A0">
            <w:pPr>
              <w:spacing w:after="240"/>
              <w:rPr>
                <w:rFonts w:cs="Arial"/>
                <w:szCs w:val="22"/>
              </w:rPr>
            </w:pPr>
          </w:p>
        </w:tc>
        <w:tc>
          <w:tcPr>
            <w:tcW w:w="4439" w:type="dxa"/>
            <w:tcBorders>
              <w:top w:val="nil"/>
              <w:left w:val="nil"/>
              <w:right w:val="nil"/>
            </w:tcBorders>
          </w:tcPr>
          <w:p w14:paraId="11BA7526" w14:textId="77777777" w:rsidR="008E6DCB" w:rsidRPr="003749A0" w:rsidRDefault="008E6DCB" w:rsidP="006B66A0">
            <w:pPr>
              <w:spacing w:after="240"/>
              <w:rPr>
                <w:rFonts w:cs="Arial"/>
                <w:szCs w:val="22"/>
              </w:rPr>
            </w:pPr>
          </w:p>
        </w:tc>
      </w:tr>
    </w:tbl>
    <w:p w14:paraId="11BA7528" w14:textId="77777777" w:rsidR="008E6DCB" w:rsidRPr="003749A0" w:rsidRDefault="008E6DCB" w:rsidP="006B66A0">
      <w:pPr>
        <w:pStyle w:val="Headersub"/>
        <w:widowControl w:val="0"/>
        <w:tabs>
          <w:tab w:val="left" w:pos="4820"/>
        </w:tabs>
        <w:spacing w:after="240"/>
        <w:rPr>
          <w:rFonts w:cs="Arial"/>
          <w:sz w:val="22"/>
          <w:szCs w:val="22"/>
        </w:rPr>
      </w:pPr>
      <w:r w:rsidRPr="003749A0">
        <w:rPr>
          <w:rFonts w:cs="Arial"/>
          <w:sz w:val="22"/>
          <w:szCs w:val="22"/>
        </w:rPr>
        <w:t xml:space="preserve">(Name of </w:t>
      </w:r>
      <w:r w:rsidR="006B66A0" w:rsidRPr="003749A0">
        <w:rPr>
          <w:rFonts w:cs="Arial"/>
          <w:sz w:val="22"/>
          <w:szCs w:val="22"/>
        </w:rPr>
        <w:t>d</w:t>
      </w:r>
      <w:r w:rsidRPr="003749A0">
        <w:rPr>
          <w:rFonts w:cs="Arial"/>
          <w:sz w:val="22"/>
          <w:szCs w:val="22"/>
        </w:rPr>
        <w:t>irector)</w:t>
      </w:r>
      <w:r w:rsidRPr="003749A0">
        <w:rPr>
          <w:rFonts w:cs="Arial"/>
          <w:sz w:val="22"/>
          <w:szCs w:val="22"/>
        </w:rPr>
        <w:tab/>
        <w:t xml:space="preserve">(Name of </w:t>
      </w:r>
      <w:r w:rsidR="006B66A0" w:rsidRPr="003749A0">
        <w:rPr>
          <w:rFonts w:cs="Arial"/>
          <w:sz w:val="22"/>
          <w:szCs w:val="22"/>
        </w:rPr>
        <w:t>director/company secretary</w:t>
      </w:r>
      <w:r w:rsidRPr="003749A0">
        <w:rPr>
          <w:rFonts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EA0260" w:rsidRPr="003749A0" w14:paraId="11BA752C" w14:textId="77777777" w:rsidTr="00AD2CC5">
        <w:trPr>
          <w:trHeight w:val="517"/>
        </w:trPr>
        <w:tc>
          <w:tcPr>
            <w:tcW w:w="4528" w:type="dxa"/>
            <w:tcBorders>
              <w:top w:val="nil"/>
              <w:left w:val="nil"/>
              <w:right w:val="nil"/>
            </w:tcBorders>
          </w:tcPr>
          <w:p w14:paraId="11BA7529" w14:textId="77777777" w:rsidR="00EA0260" w:rsidRPr="003749A0" w:rsidRDefault="00EA0260" w:rsidP="006B66A0">
            <w:pPr>
              <w:spacing w:after="240"/>
              <w:rPr>
                <w:rFonts w:cs="Arial"/>
                <w:szCs w:val="22"/>
              </w:rPr>
            </w:pPr>
          </w:p>
        </w:tc>
        <w:tc>
          <w:tcPr>
            <w:tcW w:w="319" w:type="dxa"/>
            <w:tcBorders>
              <w:top w:val="nil"/>
              <w:left w:val="nil"/>
              <w:bottom w:val="nil"/>
              <w:right w:val="nil"/>
            </w:tcBorders>
          </w:tcPr>
          <w:p w14:paraId="11BA752A" w14:textId="77777777" w:rsidR="00EA0260" w:rsidRPr="003749A0" w:rsidRDefault="00EA0260" w:rsidP="006B66A0">
            <w:pPr>
              <w:spacing w:after="240"/>
              <w:rPr>
                <w:rFonts w:cs="Arial"/>
                <w:szCs w:val="22"/>
              </w:rPr>
            </w:pPr>
          </w:p>
        </w:tc>
        <w:tc>
          <w:tcPr>
            <w:tcW w:w="4439" w:type="dxa"/>
            <w:tcBorders>
              <w:top w:val="nil"/>
              <w:left w:val="nil"/>
              <w:right w:val="nil"/>
            </w:tcBorders>
          </w:tcPr>
          <w:p w14:paraId="11BA752B" w14:textId="77777777" w:rsidR="00EA0260" w:rsidRPr="003749A0" w:rsidRDefault="00EA0260" w:rsidP="006B66A0">
            <w:pPr>
              <w:spacing w:after="240"/>
              <w:rPr>
                <w:rFonts w:cs="Arial"/>
                <w:szCs w:val="22"/>
              </w:rPr>
            </w:pPr>
          </w:p>
        </w:tc>
      </w:tr>
    </w:tbl>
    <w:p w14:paraId="11BA752D" w14:textId="77777777" w:rsidR="00EA0260" w:rsidRPr="003749A0" w:rsidRDefault="00EA0260" w:rsidP="006B66A0">
      <w:pPr>
        <w:pStyle w:val="Headersub"/>
        <w:widowControl w:val="0"/>
        <w:tabs>
          <w:tab w:val="left" w:pos="4820"/>
        </w:tabs>
        <w:spacing w:after="240"/>
        <w:rPr>
          <w:rFonts w:cs="Arial"/>
          <w:sz w:val="22"/>
          <w:szCs w:val="22"/>
        </w:rPr>
      </w:pPr>
      <w:r w:rsidRPr="003749A0">
        <w:rPr>
          <w:rFonts w:cs="Arial"/>
          <w:sz w:val="22"/>
          <w:szCs w:val="22"/>
        </w:rPr>
        <w:t>(Date)</w:t>
      </w:r>
      <w:r w:rsidRPr="003749A0">
        <w:rPr>
          <w:rFonts w:cs="Arial"/>
          <w:sz w:val="22"/>
          <w:szCs w:val="22"/>
        </w:rPr>
        <w:tab/>
        <w:t>(Date)</w:t>
      </w:r>
    </w:p>
    <w:p w14:paraId="11BA752E" w14:textId="77777777" w:rsidR="008E6DCB" w:rsidRPr="003749A0" w:rsidRDefault="00EA0260" w:rsidP="006B66A0">
      <w:pPr>
        <w:pStyle w:val="Headersub"/>
        <w:widowControl w:val="0"/>
        <w:tabs>
          <w:tab w:val="left" w:pos="4820"/>
        </w:tabs>
        <w:spacing w:after="240"/>
        <w:rPr>
          <w:rFonts w:cs="Arial"/>
          <w:sz w:val="22"/>
          <w:szCs w:val="22"/>
        </w:rPr>
      </w:pPr>
      <w:proofErr w:type="gramStart"/>
      <w:r w:rsidRPr="003749A0">
        <w:rPr>
          <w:rFonts w:cs="Arial"/>
          <w:sz w:val="22"/>
          <w:szCs w:val="22"/>
        </w:rPr>
        <w:t>in</w:t>
      </w:r>
      <w:proofErr w:type="gramEnd"/>
      <w:r w:rsidRPr="003749A0">
        <w:rPr>
          <w:rFonts w:cs="Arial"/>
          <w:sz w:val="22"/>
          <w:szCs w:val="22"/>
        </w:rPr>
        <w:t xml:space="preserve"> the presence of:</w:t>
      </w:r>
      <w:r w:rsidRPr="003749A0">
        <w:rPr>
          <w:rFonts w:cs="Arial"/>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8E6DCB" w:rsidRPr="003749A0" w14:paraId="11BA7532" w14:textId="77777777" w:rsidTr="00AD2CC5">
        <w:tc>
          <w:tcPr>
            <w:tcW w:w="4528" w:type="dxa"/>
            <w:tcBorders>
              <w:top w:val="nil"/>
              <w:left w:val="nil"/>
              <w:bottom w:val="single" w:sz="4" w:space="0" w:color="auto"/>
              <w:right w:val="nil"/>
            </w:tcBorders>
          </w:tcPr>
          <w:p w14:paraId="11BA752F" w14:textId="77777777" w:rsidR="008E6DCB" w:rsidRPr="003749A0" w:rsidRDefault="008E6DCB" w:rsidP="006B66A0">
            <w:pPr>
              <w:tabs>
                <w:tab w:val="right" w:pos="4111"/>
              </w:tabs>
              <w:spacing w:after="240"/>
              <w:rPr>
                <w:rFonts w:cs="Arial"/>
                <w:szCs w:val="22"/>
              </w:rPr>
            </w:pPr>
          </w:p>
        </w:tc>
        <w:tc>
          <w:tcPr>
            <w:tcW w:w="319" w:type="dxa"/>
            <w:tcBorders>
              <w:top w:val="nil"/>
              <w:left w:val="nil"/>
              <w:bottom w:val="nil"/>
              <w:right w:val="nil"/>
            </w:tcBorders>
          </w:tcPr>
          <w:p w14:paraId="11BA7530" w14:textId="77777777" w:rsidR="008E6DCB" w:rsidRPr="003749A0" w:rsidRDefault="008E6DCB" w:rsidP="006B66A0">
            <w:pPr>
              <w:spacing w:after="240"/>
              <w:rPr>
                <w:rFonts w:cs="Arial"/>
                <w:szCs w:val="22"/>
              </w:rPr>
            </w:pPr>
          </w:p>
        </w:tc>
        <w:tc>
          <w:tcPr>
            <w:tcW w:w="4439" w:type="dxa"/>
            <w:tcBorders>
              <w:top w:val="nil"/>
              <w:left w:val="nil"/>
              <w:bottom w:val="single" w:sz="4" w:space="0" w:color="auto"/>
              <w:right w:val="nil"/>
            </w:tcBorders>
          </w:tcPr>
          <w:p w14:paraId="11BA7531" w14:textId="77777777" w:rsidR="008E6DCB" w:rsidRPr="003749A0" w:rsidRDefault="008E6DCB" w:rsidP="006B66A0">
            <w:pPr>
              <w:spacing w:after="240"/>
              <w:rPr>
                <w:rFonts w:cs="Arial"/>
                <w:szCs w:val="22"/>
              </w:rPr>
            </w:pPr>
          </w:p>
        </w:tc>
      </w:tr>
      <w:tr w:rsidR="008E6DCB" w:rsidRPr="003749A0" w14:paraId="11BA7536" w14:textId="77777777" w:rsidTr="00AD2CC5">
        <w:trPr>
          <w:trHeight w:val="193"/>
        </w:trPr>
        <w:tc>
          <w:tcPr>
            <w:tcW w:w="4528" w:type="dxa"/>
            <w:tcBorders>
              <w:top w:val="single" w:sz="4" w:space="0" w:color="auto"/>
              <w:left w:val="nil"/>
              <w:bottom w:val="nil"/>
              <w:right w:val="nil"/>
            </w:tcBorders>
          </w:tcPr>
          <w:p w14:paraId="11BA7533" w14:textId="77777777" w:rsidR="008E6DCB" w:rsidRPr="003749A0" w:rsidRDefault="008E6DCB" w:rsidP="006B66A0">
            <w:pPr>
              <w:spacing w:after="240"/>
              <w:rPr>
                <w:rFonts w:cs="Arial"/>
                <w:szCs w:val="22"/>
              </w:rPr>
            </w:pPr>
            <w:r w:rsidRPr="003749A0">
              <w:rPr>
                <w:rFonts w:cs="Arial"/>
                <w:szCs w:val="22"/>
              </w:rPr>
              <w:t xml:space="preserve">(Signature of </w:t>
            </w:r>
            <w:r w:rsidR="006B66A0" w:rsidRPr="003749A0">
              <w:rPr>
                <w:rFonts w:cs="Arial"/>
                <w:szCs w:val="22"/>
              </w:rPr>
              <w:t>w</w:t>
            </w:r>
            <w:r w:rsidR="00EA0260" w:rsidRPr="003749A0">
              <w:rPr>
                <w:rFonts w:cs="Arial"/>
                <w:szCs w:val="22"/>
              </w:rPr>
              <w:t>itness</w:t>
            </w:r>
            <w:r w:rsidRPr="003749A0">
              <w:rPr>
                <w:rFonts w:cs="Arial"/>
                <w:szCs w:val="22"/>
              </w:rPr>
              <w:t>)</w:t>
            </w:r>
          </w:p>
        </w:tc>
        <w:tc>
          <w:tcPr>
            <w:tcW w:w="319" w:type="dxa"/>
            <w:tcBorders>
              <w:top w:val="nil"/>
              <w:left w:val="nil"/>
              <w:bottom w:val="nil"/>
              <w:right w:val="nil"/>
            </w:tcBorders>
          </w:tcPr>
          <w:p w14:paraId="11BA7534" w14:textId="77777777" w:rsidR="008E6DCB" w:rsidRPr="003749A0" w:rsidRDefault="008E6DCB" w:rsidP="006B66A0">
            <w:pPr>
              <w:spacing w:after="240"/>
              <w:rPr>
                <w:rFonts w:cs="Arial"/>
                <w:szCs w:val="22"/>
              </w:rPr>
            </w:pPr>
          </w:p>
        </w:tc>
        <w:tc>
          <w:tcPr>
            <w:tcW w:w="4439" w:type="dxa"/>
            <w:tcBorders>
              <w:top w:val="single" w:sz="4" w:space="0" w:color="auto"/>
              <w:left w:val="nil"/>
              <w:bottom w:val="nil"/>
              <w:right w:val="nil"/>
            </w:tcBorders>
          </w:tcPr>
          <w:p w14:paraId="11BA7535" w14:textId="77777777" w:rsidR="008E6DCB" w:rsidRPr="003749A0" w:rsidRDefault="008E6DCB" w:rsidP="006B66A0">
            <w:pPr>
              <w:spacing w:after="240"/>
              <w:rPr>
                <w:rFonts w:cs="Arial"/>
                <w:szCs w:val="22"/>
              </w:rPr>
            </w:pPr>
            <w:r w:rsidRPr="003749A0">
              <w:rPr>
                <w:rFonts w:cs="Arial"/>
                <w:szCs w:val="22"/>
              </w:rPr>
              <w:t xml:space="preserve">(Signature of </w:t>
            </w:r>
            <w:r w:rsidR="006B66A0" w:rsidRPr="003749A0">
              <w:rPr>
                <w:rFonts w:cs="Arial"/>
                <w:szCs w:val="22"/>
              </w:rPr>
              <w:t>w</w:t>
            </w:r>
            <w:r w:rsidR="00EA0260" w:rsidRPr="003749A0">
              <w:rPr>
                <w:rFonts w:cs="Arial"/>
                <w:szCs w:val="22"/>
              </w:rPr>
              <w:t>itness</w:t>
            </w:r>
            <w:r w:rsidRPr="003749A0">
              <w:rPr>
                <w:rFonts w:cs="Arial"/>
                <w:szCs w:val="22"/>
              </w:rPr>
              <w:t>)</w:t>
            </w:r>
          </w:p>
        </w:tc>
      </w:tr>
      <w:tr w:rsidR="008E6DCB" w:rsidRPr="003749A0" w14:paraId="11BA753A" w14:textId="77777777" w:rsidTr="00AD2CC5">
        <w:trPr>
          <w:trHeight w:val="517"/>
        </w:trPr>
        <w:tc>
          <w:tcPr>
            <w:tcW w:w="4528" w:type="dxa"/>
            <w:tcBorders>
              <w:top w:val="nil"/>
              <w:left w:val="nil"/>
              <w:right w:val="nil"/>
            </w:tcBorders>
          </w:tcPr>
          <w:p w14:paraId="11BA7537" w14:textId="77777777" w:rsidR="008E6DCB" w:rsidRPr="003749A0" w:rsidRDefault="008E6DCB" w:rsidP="006B66A0">
            <w:pPr>
              <w:spacing w:after="240"/>
              <w:rPr>
                <w:rFonts w:cs="Arial"/>
                <w:szCs w:val="22"/>
              </w:rPr>
            </w:pPr>
          </w:p>
        </w:tc>
        <w:tc>
          <w:tcPr>
            <w:tcW w:w="319" w:type="dxa"/>
            <w:tcBorders>
              <w:top w:val="nil"/>
              <w:left w:val="nil"/>
              <w:bottom w:val="nil"/>
              <w:right w:val="nil"/>
            </w:tcBorders>
          </w:tcPr>
          <w:p w14:paraId="11BA7538" w14:textId="77777777" w:rsidR="008E6DCB" w:rsidRPr="003749A0" w:rsidRDefault="008E6DCB" w:rsidP="006B66A0">
            <w:pPr>
              <w:spacing w:after="240"/>
              <w:rPr>
                <w:rFonts w:cs="Arial"/>
                <w:szCs w:val="22"/>
              </w:rPr>
            </w:pPr>
          </w:p>
        </w:tc>
        <w:tc>
          <w:tcPr>
            <w:tcW w:w="4439" w:type="dxa"/>
            <w:tcBorders>
              <w:top w:val="nil"/>
              <w:left w:val="nil"/>
              <w:right w:val="nil"/>
            </w:tcBorders>
          </w:tcPr>
          <w:p w14:paraId="11BA7539" w14:textId="77777777" w:rsidR="008E6DCB" w:rsidRPr="003749A0" w:rsidRDefault="008E6DCB" w:rsidP="006B66A0">
            <w:pPr>
              <w:spacing w:after="240"/>
              <w:rPr>
                <w:rFonts w:cs="Arial"/>
                <w:szCs w:val="22"/>
              </w:rPr>
            </w:pPr>
          </w:p>
        </w:tc>
      </w:tr>
    </w:tbl>
    <w:p w14:paraId="11BA753B" w14:textId="77777777" w:rsidR="008E6DCB" w:rsidRPr="003749A0" w:rsidRDefault="008E6DCB" w:rsidP="006B66A0">
      <w:pPr>
        <w:pStyle w:val="Headersub"/>
        <w:widowControl w:val="0"/>
        <w:tabs>
          <w:tab w:val="left" w:pos="4820"/>
        </w:tabs>
        <w:spacing w:after="240"/>
        <w:rPr>
          <w:rFonts w:cs="Arial"/>
          <w:sz w:val="22"/>
          <w:szCs w:val="22"/>
        </w:rPr>
      </w:pPr>
      <w:r w:rsidRPr="003749A0">
        <w:rPr>
          <w:rFonts w:cs="Arial"/>
          <w:sz w:val="22"/>
          <w:szCs w:val="22"/>
        </w:rPr>
        <w:t xml:space="preserve">(Name of </w:t>
      </w:r>
      <w:r w:rsidR="006B66A0" w:rsidRPr="003749A0">
        <w:rPr>
          <w:rFonts w:cs="Arial"/>
          <w:sz w:val="22"/>
          <w:szCs w:val="22"/>
        </w:rPr>
        <w:t>w</w:t>
      </w:r>
      <w:r w:rsidR="00EA0260" w:rsidRPr="003749A0">
        <w:rPr>
          <w:rFonts w:cs="Arial"/>
          <w:sz w:val="22"/>
          <w:szCs w:val="22"/>
        </w:rPr>
        <w:t>itness</w:t>
      </w:r>
      <w:r w:rsidRPr="003749A0">
        <w:rPr>
          <w:rFonts w:cs="Arial"/>
          <w:sz w:val="22"/>
          <w:szCs w:val="22"/>
        </w:rPr>
        <w:t>)</w:t>
      </w:r>
      <w:r w:rsidRPr="003749A0">
        <w:rPr>
          <w:rFonts w:cs="Arial"/>
          <w:sz w:val="22"/>
          <w:szCs w:val="22"/>
        </w:rPr>
        <w:tab/>
        <w:t xml:space="preserve">(Name of </w:t>
      </w:r>
      <w:r w:rsidR="006B66A0" w:rsidRPr="003749A0">
        <w:rPr>
          <w:rFonts w:cs="Arial"/>
          <w:sz w:val="22"/>
          <w:szCs w:val="22"/>
        </w:rPr>
        <w:t>w</w:t>
      </w:r>
      <w:r w:rsidR="00EA0260" w:rsidRPr="003749A0">
        <w:rPr>
          <w:rFonts w:cs="Arial"/>
          <w:sz w:val="22"/>
          <w:szCs w:val="22"/>
        </w:rPr>
        <w:t>itness</w:t>
      </w:r>
      <w:r w:rsidRPr="003749A0">
        <w:rPr>
          <w:rFonts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EA0260" w:rsidRPr="003749A0" w14:paraId="11BA753F" w14:textId="77777777" w:rsidTr="00EA0260">
        <w:tc>
          <w:tcPr>
            <w:tcW w:w="9286" w:type="dxa"/>
            <w:gridSpan w:val="3"/>
            <w:tcBorders>
              <w:top w:val="nil"/>
              <w:left w:val="nil"/>
              <w:bottom w:val="nil"/>
              <w:right w:val="nil"/>
            </w:tcBorders>
          </w:tcPr>
          <w:p w14:paraId="11BA753C" w14:textId="77777777" w:rsidR="00EA0260" w:rsidRPr="003749A0" w:rsidRDefault="00EA0260" w:rsidP="006B66A0">
            <w:pPr>
              <w:keepNext/>
              <w:tabs>
                <w:tab w:val="right" w:pos="4111"/>
              </w:tabs>
              <w:spacing w:after="240"/>
              <w:rPr>
                <w:rFonts w:cs="Arial"/>
                <w:i/>
                <w:szCs w:val="22"/>
              </w:rPr>
            </w:pPr>
          </w:p>
          <w:p w14:paraId="11BA753D" w14:textId="77777777" w:rsidR="00EA0260" w:rsidRPr="003749A0" w:rsidRDefault="00EA0260" w:rsidP="000416B8">
            <w:pPr>
              <w:keepNext/>
              <w:tabs>
                <w:tab w:val="right" w:pos="4111"/>
              </w:tabs>
              <w:spacing w:before="240" w:after="240"/>
              <w:rPr>
                <w:rFonts w:cs="Arial"/>
                <w:szCs w:val="22"/>
              </w:rPr>
            </w:pPr>
            <w:r w:rsidRPr="003749A0">
              <w:rPr>
                <w:rFonts w:cs="Arial"/>
                <w:caps/>
                <w:szCs w:val="22"/>
              </w:rPr>
              <w:t>Accepted</w:t>
            </w:r>
            <w:r w:rsidRPr="003749A0">
              <w:rPr>
                <w:rFonts w:cs="Arial"/>
                <w:szCs w:val="22"/>
              </w:rPr>
              <w:t xml:space="preserve"> by the </w:t>
            </w:r>
            <w:r w:rsidR="000416B8" w:rsidRPr="003749A0">
              <w:rPr>
                <w:rFonts w:cs="Arial"/>
                <w:szCs w:val="22"/>
              </w:rPr>
              <w:t>FAIR WORK OMBUDSMAN</w:t>
            </w:r>
            <w:r w:rsidRPr="003749A0">
              <w:rPr>
                <w:rFonts w:cs="Arial"/>
                <w:szCs w:val="22"/>
              </w:rPr>
              <w:t xml:space="preserve"> pursuant to section 715(2) of the </w:t>
            </w:r>
            <w:r w:rsidRPr="003749A0">
              <w:rPr>
                <w:rFonts w:cs="Arial"/>
                <w:i/>
                <w:szCs w:val="22"/>
              </w:rPr>
              <w:t>Fair Work Act 2009</w:t>
            </w:r>
            <w:r w:rsidRPr="003749A0">
              <w:rPr>
                <w:rFonts w:cs="Arial"/>
                <w:szCs w:val="22"/>
              </w:rPr>
              <w:t xml:space="preserve"> on:</w:t>
            </w:r>
          </w:p>
          <w:p w14:paraId="11BA753E" w14:textId="77777777" w:rsidR="00EA0260" w:rsidRPr="003749A0" w:rsidRDefault="00EA0260" w:rsidP="006B66A0">
            <w:pPr>
              <w:keepNext/>
              <w:spacing w:after="240"/>
              <w:rPr>
                <w:rFonts w:cs="Arial"/>
                <w:szCs w:val="22"/>
              </w:rPr>
            </w:pPr>
          </w:p>
        </w:tc>
      </w:tr>
      <w:tr w:rsidR="00EA0260" w:rsidRPr="003749A0" w14:paraId="11BA7546" w14:textId="77777777" w:rsidTr="00EA0260">
        <w:trPr>
          <w:trHeight w:val="62"/>
        </w:trPr>
        <w:tc>
          <w:tcPr>
            <w:tcW w:w="4528" w:type="dxa"/>
            <w:tcBorders>
              <w:top w:val="single" w:sz="4" w:space="0" w:color="auto"/>
              <w:left w:val="nil"/>
              <w:bottom w:val="nil"/>
              <w:right w:val="nil"/>
            </w:tcBorders>
          </w:tcPr>
          <w:p w14:paraId="11BA7540" w14:textId="747BFAA9" w:rsidR="003F6157" w:rsidRPr="003749A0" w:rsidRDefault="004C1F99" w:rsidP="003F6157">
            <w:pPr>
              <w:rPr>
                <w:rFonts w:cs="Arial"/>
                <w:szCs w:val="22"/>
              </w:rPr>
            </w:pPr>
            <w:r>
              <w:rPr>
                <w:rFonts w:cs="Arial"/>
                <w:szCs w:val="22"/>
              </w:rPr>
              <w:t>Michael Campbell</w:t>
            </w:r>
          </w:p>
          <w:p w14:paraId="11BA7541" w14:textId="7EA7552F" w:rsidR="003F6157" w:rsidRPr="003749A0" w:rsidRDefault="004C1F99" w:rsidP="003F6157">
            <w:pPr>
              <w:rPr>
                <w:rFonts w:cs="Arial"/>
                <w:szCs w:val="22"/>
              </w:rPr>
            </w:pPr>
            <w:r>
              <w:rPr>
                <w:rFonts w:cs="Arial"/>
                <w:szCs w:val="22"/>
              </w:rPr>
              <w:t>Group Manager</w:t>
            </w:r>
          </w:p>
          <w:p w14:paraId="11BA7542" w14:textId="37A4A60C" w:rsidR="003F6157" w:rsidRPr="003749A0" w:rsidRDefault="004C1F99" w:rsidP="003F6157">
            <w:pPr>
              <w:rPr>
                <w:rFonts w:cs="Arial"/>
                <w:szCs w:val="22"/>
              </w:rPr>
            </w:pPr>
            <w:r>
              <w:rPr>
                <w:rFonts w:cs="Arial"/>
                <w:szCs w:val="22"/>
              </w:rPr>
              <w:t>Operations</w:t>
            </w:r>
          </w:p>
          <w:p w14:paraId="11BA7543" w14:textId="77777777" w:rsidR="000416B8" w:rsidRPr="003749A0" w:rsidRDefault="000416B8" w:rsidP="000416B8">
            <w:pPr>
              <w:spacing w:after="240"/>
              <w:rPr>
                <w:rFonts w:cs="Arial"/>
                <w:szCs w:val="22"/>
              </w:rPr>
            </w:pPr>
            <w:r w:rsidRPr="003749A0">
              <w:rPr>
                <w:rFonts w:cs="Arial"/>
                <w:szCs w:val="22"/>
              </w:rPr>
              <w:t xml:space="preserve">Delegate for the FAIR WORK OMBUDSMAN </w:t>
            </w:r>
          </w:p>
        </w:tc>
        <w:tc>
          <w:tcPr>
            <w:tcW w:w="319" w:type="dxa"/>
            <w:tcBorders>
              <w:top w:val="nil"/>
              <w:left w:val="nil"/>
              <w:bottom w:val="nil"/>
              <w:right w:val="nil"/>
            </w:tcBorders>
          </w:tcPr>
          <w:p w14:paraId="11BA7544" w14:textId="77777777" w:rsidR="00EA0260" w:rsidRPr="003749A0" w:rsidRDefault="00EA0260" w:rsidP="006B66A0">
            <w:pPr>
              <w:spacing w:after="240"/>
              <w:rPr>
                <w:rFonts w:cs="Arial"/>
                <w:szCs w:val="22"/>
              </w:rPr>
            </w:pPr>
          </w:p>
        </w:tc>
        <w:tc>
          <w:tcPr>
            <w:tcW w:w="4439" w:type="dxa"/>
            <w:tcBorders>
              <w:top w:val="single" w:sz="4" w:space="0" w:color="auto"/>
              <w:left w:val="nil"/>
              <w:bottom w:val="nil"/>
              <w:right w:val="nil"/>
            </w:tcBorders>
          </w:tcPr>
          <w:p w14:paraId="11BA7545" w14:textId="77777777" w:rsidR="00EA0260" w:rsidRPr="003749A0" w:rsidRDefault="006B66A0" w:rsidP="00DD1F01">
            <w:pPr>
              <w:spacing w:after="240"/>
              <w:rPr>
                <w:rFonts w:cs="Arial"/>
                <w:szCs w:val="22"/>
              </w:rPr>
            </w:pPr>
            <w:r w:rsidRPr="003749A0">
              <w:rPr>
                <w:rFonts w:cs="Arial"/>
                <w:szCs w:val="22"/>
              </w:rPr>
              <w:t>(</w:t>
            </w:r>
            <w:r w:rsidR="00DD1F01" w:rsidRPr="003749A0">
              <w:rPr>
                <w:rFonts w:cs="Arial"/>
                <w:szCs w:val="22"/>
              </w:rPr>
              <w:t>Date</w:t>
            </w:r>
            <w:r w:rsidR="00EA0260" w:rsidRPr="003749A0">
              <w:rPr>
                <w:rFonts w:cs="Arial"/>
                <w:szCs w:val="22"/>
              </w:rPr>
              <w:t>)</w:t>
            </w:r>
          </w:p>
        </w:tc>
      </w:tr>
      <w:tr w:rsidR="00EA0260" w:rsidRPr="003749A0" w14:paraId="11BA754B" w14:textId="77777777" w:rsidTr="00EA0260">
        <w:tc>
          <w:tcPr>
            <w:tcW w:w="4528" w:type="dxa"/>
            <w:tcBorders>
              <w:top w:val="nil"/>
              <w:left w:val="nil"/>
              <w:bottom w:val="single" w:sz="4" w:space="0" w:color="auto"/>
              <w:right w:val="nil"/>
            </w:tcBorders>
          </w:tcPr>
          <w:p w14:paraId="11BA7547" w14:textId="77777777" w:rsidR="00EA0260" w:rsidRPr="003749A0" w:rsidRDefault="00DD1F01" w:rsidP="006B66A0">
            <w:pPr>
              <w:spacing w:after="240"/>
              <w:rPr>
                <w:rFonts w:cs="Arial"/>
                <w:szCs w:val="22"/>
              </w:rPr>
            </w:pPr>
            <w:r w:rsidRPr="003749A0">
              <w:rPr>
                <w:rFonts w:cs="Arial"/>
                <w:szCs w:val="22"/>
              </w:rPr>
              <w:t>in the presence of:</w:t>
            </w:r>
          </w:p>
          <w:p w14:paraId="11BA7548" w14:textId="77777777" w:rsidR="00DD1F01" w:rsidRPr="003749A0" w:rsidRDefault="00DD1F01" w:rsidP="006B66A0">
            <w:pPr>
              <w:spacing w:after="240"/>
              <w:rPr>
                <w:rFonts w:cs="Arial"/>
                <w:szCs w:val="22"/>
              </w:rPr>
            </w:pPr>
          </w:p>
        </w:tc>
        <w:tc>
          <w:tcPr>
            <w:tcW w:w="319" w:type="dxa"/>
            <w:tcBorders>
              <w:top w:val="nil"/>
              <w:left w:val="nil"/>
              <w:bottom w:val="nil"/>
              <w:right w:val="nil"/>
            </w:tcBorders>
          </w:tcPr>
          <w:p w14:paraId="11BA7549" w14:textId="77777777" w:rsidR="00EA0260" w:rsidRPr="003749A0" w:rsidRDefault="00EA0260" w:rsidP="006B66A0">
            <w:pPr>
              <w:spacing w:after="240"/>
              <w:rPr>
                <w:rFonts w:cs="Arial"/>
                <w:szCs w:val="22"/>
              </w:rPr>
            </w:pPr>
          </w:p>
        </w:tc>
        <w:tc>
          <w:tcPr>
            <w:tcW w:w="4439" w:type="dxa"/>
            <w:tcBorders>
              <w:top w:val="nil"/>
              <w:left w:val="nil"/>
              <w:bottom w:val="single" w:sz="4" w:space="0" w:color="auto"/>
              <w:right w:val="nil"/>
            </w:tcBorders>
          </w:tcPr>
          <w:p w14:paraId="11BA754A" w14:textId="77777777" w:rsidR="00EA0260" w:rsidRPr="003749A0" w:rsidRDefault="00EA0260" w:rsidP="006B66A0">
            <w:pPr>
              <w:spacing w:after="240"/>
              <w:rPr>
                <w:rFonts w:cs="Arial"/>
                <w:szCs w:val="22"/>
              </w:rPr>
            </w:pPr>
          </w:p>
        </w:tc>
      </w:tr>
      <w:tr w:rsidR="00EA0260" w:rsidRPr="003749A0" w14:paraId="11BA7551" w14:textId="77777777" w:rsidTr="00EA0260">
        <w:tc>
          <w:tcPr>
            <w:tcW w:w="4528" w:type="dxa"/>
            <w:tcBorders>
              <w:top w:val="single" w:sz="4" w:space="0" w:color="auto"/>
              <w:left w:val="nil"/>
              <w:bottom w:val="nil"/>
              <w:right w:val="nil"/>
            </w:tcBorders>
          </w:tcPr>
          <w:p w14:paraId="11BA754C" w14:textId="77777777" w:rsidR="00EA0260" w:rsidRPr="003749A0" w:rsidRDefault="00EA0260" w:rsidP="00DD1F01">
            <w:pPr>
              <w:spacing w:after="240"/>
              <w:rPr>
                <w:rFonts w:cs="Arial"/>
                <w:szCs w:val="22"/>
              </w:rPr>
            </w:pPr>
            <w:r w:rsidRPr="003749A0">
              <w:rPr>
                <w:rFonts w:cs="Arial"/>
                <w:szCs w:val="22"/>
              </w:rPr>
              <w:t>(</w:t>
            </w:r>
            <w:r w:rsidR="00DD1F01" w:rsidRPr="003749A0">
              <w:rPr>
                <w:rFonts w:cs="Arial"/>
                <w:szCs w:val="22"/>
              </w:rPr>
              <w:t>Signature of witness</w:t>
            </w:r>
            <w:r w:rsidRPr="003749A0">
              <w:rPr>
                <w:rFonts w:cs="Arial"/>
                <w:szCs w:val="22"/>
              </w:rPr>
              <w:t>)</w:t>
            </w:r>
          </w:p>
        </w:tc>
        <w:tc>
          <w:tcPr>
            <w:tcW w:w="319" w:type="dxa"/>
            <w:tcBorders>
              <w:top w:val="nil"/>
              <w:left w:val="nil"/>
              <w:bottom w:val="nil"/>
              <w:right w:val="nil"/>
            </w:tcBorders>
          </w:tcPr>
          <w:p w14:paraId="11BA754D" w14:textId="77777777" w:rsidR="00EA0260" w:rsidRPr="003749A0" w:rsidRDefault="00EA0260" w:rsidP="006B66A0">
            <w:pPr>
              <w:spacing w:after="240"/>
              <w:rPr>
                <w:rFonts w:cs="Arial"/>
                <w:szCs w:val="22"/>
              </w:rPr>
            </w:pPr>
          </w:p>
        </w:tc>
        <w:tc>
          <w:tcPr>
            <w:tcW w:w="4439" w:type="dxa"/>
            <w:tcBorders>
              <w:top w:val="single" w:sz="4" w:space="0" w:color="auto"/>
              <w:left w:val="nil"/>
              <w:bottom w:val="nil"/>
              <w:right w:val="nil"/>
            </w:tcBorders>
          </w:tcPr>
          <w:p w14:paraId="11BA754E" w14:textId="77777777" w:rsidR="00EA0260" w:rsidRPr="003749A0" w:rsidRDefault="00EA0260" w:rsidP="006B66A0">
            <w:pPr>
              <w:spacing w:after="240"/>
              <w:rPr>
                <w:rFonts w:cs="Arial"/>
                <w:szCs w:val="22"/>
              </w:rPr>
            </w:pPr>
            <w:r w:rsidRPr="003749A0">
              <w:rPr>
                <w:rFonts w:cs="Arial"/>
                <w:szCs w:val="22"/>
              </w:rPr>
              <w:t>(Name of Witness)</w:t>
            </w:r>
          </w:p>
          <w:p w14:paraId="11BA754F" w14:textId="77777777" w:rsidR="00EA0260" w:rsidRPr="003749A0" w:rsidRDefault="00EA0260" w:rsidP="006B66A0">
            <w:pPr>
              <w:spacing w:after="240"/>
              <w:rPr>
                <w:rFonts w:cs="Arial"/>
                <w:szCs w:val="22"/>
              </w:rPr>
            </w:pPr>
          </w:p>
          <w:p w14:paraId="11BA7550" w14:textId="77777777" w:rsidR="00EA0260" w:rsidRPr="003749A0" w:rsidRDefault="00EA0260" w:rsidP="006B66A0">
            <w:pPr>
              <w:spacing w:after="240"/>
              <w:rPr>
                <w:rFonts w:cs="Arial"/>
                <w:szCs w:val="22"/>
              </w:rPr>
            </w:pPr>
          </w:p>
        </w:tc>
      </w:tr>
      <w:bookmarkEnd w:id="8"/>
      <w:bookmarkEnd w:id="9"/>
      <w:bookmarkEnd w:id="10"/>
      <w:bookmarkEnd w:id="11"/>
      <w:bookmarkEnd w:id="12"/>
      <w:bookmarkEnd w:id="13"/>
      <w:bookmarkEnd w:id="14"/>
      <w:bookmarkEnd w:id="15"/>
      <w:bookmarkEnd w:id="16"/>
      <w:bookmarkEnd w:id="17"/>
      <w:bookmarkEnd w:id="18"/>
    </w:tbl>
    <w:p w14:paraId="11BA7552" w14:textId="77777777" w:rsidR="005C5EA3" w:rsidRPr="003749A0" w:rsidRDefault="005C5EA3" w:rsidP="002945FE">
      <w:pPr>
        <w:pStyle w:val="Heading2"/>
      </w:pPr>
      <w:r>
        <w:rPr>
          <w:sz w:val="20"/>
        </w:rPr>
        <w:br w:type="page"/>
      </w:r>
      <w:r w:rsidRPr="003749A0">
        <w:lastRenderedPageBreak/>
        <w:t xml:space="preserve">Attachment </w:t>
      </w:r>
      <w:proofErr w:type="gramStart"/>
      <w:r w:rsidRPr="003749A0">
        <w:t>A</w:t>
      </w:r>
      <w:proofErr w:type="gramEnd"/>
      <w:r w:rsidR="000446F2" w:rsidRPr="003749A0">
        <w:t xml:space="preserve"> – Form of Public and Workplace Notice</w:t>
      </w:r>
    </w:p>
    <w:p w14:paraId="11BA7553" w14:textId="3EB52C15" w:rsidR="003F6157" w:rsidRPr="003749A0" w:rsidRDefault="003F6157" w:rsidP="003749A0">
      <w:pPr>
        <w:widowControl w:val="0"/>
        <w:spacing w:after="240"/>
        <w:rPr>
          <w:rFonts w:cs="Arial"/>
          <w:b/>
          <w:szCs w:val="22"/>
        </w:rPr>
      </w:pPr>
      <w:proofErr w:type="gramStart"/>
      <w:r w:rsidRPr="003749A0">
        <w:rPr>
          <w:rFonts w:cs="Arial"/>
          <w:b/>
          <w:szCs w:val="22"/>
        </w:rPr>
        <w:t xml:space="preserve">Contravention of the </w:t>
      </w:r>
      <w:r w:rsidRPr="003749A0">
        <w:rPr>
          <w:rFonts w:cs="Arial"/>
          <w:b/>
          <w:i/>
          <w:szCs w:val="22"/>
        </w:rPr>
        <w:t>Fair Work Act 2009</w:t>
      </w:r>
      <w:r w:rsidRPr="003749A0">
        <w:rPr>
          <w:rFonts w:cs="Arial"/>
          <w:b/>
          <w:szCs w:val="22"/>
        </w:rPr>
        <w:t xml:space="preserve"> by </w:t>
      </w:r>
      <w:r w:rsidR="00B631C4">
        <w:rPr>
          <w:rFonts w:cs="Arial"/>
          <w:b/>
          <w:szCs w:val="22"/>
        </w:rPr>
        <w:t>Quito</w:t>
      </w:r>
      <w:r w:rsidR="00E70853">
        <w:rPr>
          <w:rFonts w:cs="Arial"/>
          <w:b/>
          <w:szCs w:val="22"/>
        </w:rPr>
        <w:t xml:space="preserve"> </w:t>
      </w:r>
      <w:r w:rsidR="001C3B8F" w:rsidRPr="003749A0">
        <w:rPr>
          <w:rFonts w:cs="Arial"/>
          <w:b/>
          <w:szCs w:val="22"/>
        </w:rPr>
        <w:t xml:space="preserve">Pty </w:t>
      </w:r>
      <w:r w:rsidR="00C52C96" w:rsidRPr="003749A0">
        <w:rPr>
          <w:rFonts w:cs="Arial"/>
          <w:b/>
          <w:szCs w:val="22"/>
        </w:rPr>
        <w:t xml:space="preserve">Ltd </w:t>
      </w:r>
      <w:r w:rsidR="00C52C96">
        <w:rPr>
          <w:rFonts w:cs="Arial"/>
          <w:b/>
          <w:szCs w:val="22"/>
        </w:rPr>
        <w:t>trading</w:t>
      </w:r>
      <w:r w:rsidR="00E6050F">
        <w:rPr>
          <w:rFonts w:cs="Arial"/>
          <w:b/>
          <w:szCs w:val="22"/>
        </w:rPr>
        <w:t xml:space="preserve"> as </w:t>
      </w:r>
      <w:proofErr w:type="spellStart"/>
      <w:r w:rsidR="00E6050F">
        <w:rPr>
          <w:rFonts w:cs="Arial"/>
          <w:b/>
          <w:szCs w:val="22"/>
        </w:rPr>
        <w:t>Benara</w:t>
      </w:r>
      <w:proofErr w:type="spellEnd"/>
      <w:r w:rsidR="00E6050F">
        <w:rPr>
          <w:rFonts w:cs="Arial"/>
          <w:b/>
          <w:szCs w:val="22"/>
        </w:rPr>
        <w:t xml:space="preserve"> Nurseries</w:t>
      </w:r>
      <w:r w:rsidR="00134B9C">
        <w:rPr>
          <w:rFonts w:cs="Arial"/>
          <w:b/>
          <w:szCs w:val="22"/>
        </w:rPr>
        <w:t xml:space="preserve"> </w:t>
      </w:r>
      <w:r w:rsidR="00134B9C" w:rsidRPr="003749A0">
        <w:rPr>
          <w:rFonts w:cs="Arial"/>
          <w:b/>
          <w:szCs w:val="22"/>
        </w:rPr>
        <w:t>(</w:t>
      </w:r>
      <w:r w:rsidR="00134B9C">
        <w:rPr>
          <w:rFonts w:cs="Arial"/>
          <w:b/>
          <w:szCs w:val="22"/>
        </w:rPr>
        <w:t>Quito</w:t>
      </w:r>
      <w:r w:rsidR="00134B9C" w:rsidRPr="003749A0">
        <w:rPr>
          <w:rFonts w:cs="Arial"/>
          <w:b/>
          <w:szCs w:val="22"/>
        </w:rPr>
        <w:t>)</w:t>
      </w:r>
      <w:r w:rsidRPr="003749A0">
        <w:rPr>
          <w:rFonts w:cs="Arial"/>
          <w:b/>
          <w:szCs w:val="22"/>
        </w:rPr>
        <w:t>.</w:t>
      </w:r>
      <w:proofErr w:type="gramEnd"/>
    </w:p>
    <w:p w14:paraId="11BA7554" w14:textId="2907A677" w:rsidR="003F6157" w:rsidRPr="003749A0" w:rsidRDefault="003F6157" w:rsidP="003F6157">
      <w:pPr>
        <w:widowControl w:val="0"/>
        <w:spacing w:after="240"/>
        <w:jc w:val="both"/>
        <w:rPr>
          <w:rFonts w:cs="Arial"/>
          <w:szCs w:val="22"/>
        </w:rPr>
      </w:pPr>
      <w:r w:rsidRPr="003749A0">
        <w:rPr>
          <w:rFonts w:cs="Arial"/>
          <w:szCs w:val="22"/>
        </w:rPr>
        <w:t>We refer to the investigation conducted by the Office of the Fair Work Ombudsman (</w:t>
      </w:r>
      <w:r w:rsidRPr="003749A0">
        <w:rPr>
          <w:rFonts w:cs="Arial"/>
          <w:b/>
          <w:szCs w:val="22"/>
        </w:rPr>
        <w:t>FWO</w:t>
      </w:r>
      <w:r w:rsidRPr="003749A0">
        <w:rPr>
          <w:rFonts w:cs="Arial"/>
          <w:szCs w:val="22"/>
        </w:rPr>
        <w:t xml:space="preserve">) into allegations that </w:t>
      </w:r>
      <w:r w:rsidR="00E6050F">
        <w:rPr>
          <w:rFonts w:cs="Arial"/>
          <w:szCs w:val="22"/>
        </w:rPr>
        <w:t>Quito</w:t>
      </w:r>
      <w:r w:rsidR="00E6050F" w:rsidRPr="003749A0">
        <w:rPr>
          <w:rFonts w:cs="Arial"/>
          <w:szCs w:val="22"/>
        </w:rPr>
        <w:t xml:space="preserve"> </w:t>
      </w:r>
      <w:r w:rsidRPr="003749A0">
        <w:rPr>
          <w:rFonts w:cs="Arial"/>
          <w:szCs w:val="22"/>
        </w:rPr>
        <w:t>contravened the</w:t>
      </w:r>
      <w:r w:rsidR="00E70853">
        <w:rPr>
          <w:rFonts w:cs="Arial"/>
          <w:szCs w:val="22"/>
        </w:rPr>
        <w:t xml:space="preserve"> </w:t>
      </w:r>
      <w:r w:rsidRPr="003749A0">
        <w:rPr>
          <w:rFonts w:cs="Arial"/>
          <w:i/>
          <w:szCs w:val="22"/>
        </w:rPr>
        <w:t xml:space="preserve">Fair Work Act 2009 </w:t>
      </w:r>
      <w:r w:rsidR="00CA3271" w:rsidRPr="00716E99">
        <w:rPr>
          <w:rFonts w:cs="Arial"/>
          <w:szCs w:val="22"/>
        </w:rPr>
        <w:t>(</w:t>
      </w:r>
      <w:r w:rsidR="00E6050F">
        <w:rPr>
          <w:rFonts w:cs="Arial"/>
          <w:b/>
          <w:szCs w:val="22"/>
        </w:rPr>
        <w:t>FW A</w:t>
      </w:r>
      <w:r w:rsidR="00E41743">
        <w:rPr>
          <w:rFonts w:cs="Arial"/>
          <w:b/>
          <w:szCs w:val="22"/>
        </w:rPr>
        <w:t>ct</w:t>
      </w:r>
      <w:r w:rsidR="00CA3271" w:rsidRPr="00716E99">
        <w:rPr>
          <w:rFonts w:cs="Arial"/>
          <w:szCs w:val="22"/>
        </w:rPr>
        <w:t>)</w:t>
      </w:r>
      <w:r w:rsidRPr="003749A0">
        <w:rPr>
          <w:rFonts w:cs="Arial"/>
          <w:szCs w:val="22"/>
        </w:rPr>
        <w:t>.</w:t>
      </w:r>
    </w:p>
    <w:p w14:paraId="11BA7555" w14:textId="54D7F351" w:rsidR="003F6157" w:rsidRPr="003749A0" w:rsidRDefault="00E41743" w:rsidP="003F6157">
      <w:pPr>
        <w:widowControl w:val="0"/>
        <w:spacing w:after="240"/>
        <w:jc w:val="both"/>
        <w:rPr>
          <w:rFonts w:cs="Arial"/>
          <w:szCs w:val="22"/>
        </w:rPr>
      </w:pPr>
      <w:r>
        <w:rPr>
          <w:rFonts w:cs="Arial"/>
          <w:szCs w:val="22"/>
        </w:rPr>
        <w:t>Quito</w:t>
      </w:r>
      <w:r w:rsidRPr="0079622E">
        <w:rPr>
          <w:rFonts w:cs="Arial"/>
          <w:szCs w:val="22"/>
        </w:rPr>
        <w:t xml:space="preserve"> </w:t>
      </w:r>
      <w:r w:rsidR="009576B1">
        <w:rPr>
          <w:rFonts w:cs="Arial"/>
          <w:szCs w:val="22"/>
        </w:rPr>
        <w:t>runs</w:t>
      </w:r>
      <w:r w:rsidRPr="0079622E">
        <w:rPr>
          <w:rFonts w:cs="Arial"/>
          <w:szCs w:val="22"/>
        </w:rPr>
        <w:t xml:space="preserve"> a horticultural business in Australia</w:t>
      </w:r>
      <w:r w:rsidRPr="003749A0">
        <w:rPr>
          <w:rFonts w:cs="Arial"/>
          <w:szCs w:val="22"/>
        </w:rPr>
        <w:t>.</w:t>
      </w:r>
      <w:r>
        <w:rPr>
          <w:rFonts w:cs="Arial"/>
          <w:szCs w:val="22"/>
        </w:rPr>
        <w:t xml:space="preserve"> </w:t>
      </w:r>
      <w:r w:rsidRPr="003749A0">
        <w:rPr>
          <w:rFonts w:cs="Arial"/>
          <w:szCs w:val="22"/>
        </w:rPr>
        <w:t xml:space="preserve"> </w:t>
      </w:r>
      <w:r w:rsidR="00192450" w:rsidRPr="003749A0">
        <w:rPr>
          <w:rFonts w:cs="Arial"/>
          <w:szCs w:val="22"/>
        </w:rPr>
        <w:t>N</w:t>
      </w:r>
      <w:r w:rsidR="003F6157" w:rsidRPr="003749A0">
        <w:rPr>
          <w:rFonts w:cs="Arial"/>
          <w:szCs w:val="22"/>
        </w:rPr>
        <w:t xml:space="preserve">o previous contraventions of Commonwealth workplace laws have been determined against </w:t>
      </w:r>
      <w:r w:rsidR="0079622E">
        <w:rPr>
          <w:rFonts w:cs="Arial"/>
          <w:szCs w:val="22"/>
        </w:rPr>
        <w:t>Quito</w:t>
      </w:r>
      <w:r w:rsidR="001C3B8F" w:rsidRPr="003749A0">
        <w:rPr>
          <w:rFonts w:cs="Arial"/>
          <w:szCs w:val="22"/>
        </w:rPr>
        <w:t xml:space="preserve">.  </w:t>
      </w:r>
    </w:p>
    <w:p w14:paraId="460F0161" w14:textId="4E36B749" w:rsidR="00CA3271" w:rsidRDefault="003F6157" w:rsidP="005C269F">
      <w:pPr>
        <w:widowControl w:val="0"/>
        <w:spacing w:after="240"/>
        <w:jc w:val="both"/>
        <w:rPr>
          <w:rFonts w:cs="Arial"/>
          <w:szCs w:val="22"/>
        </w:rPr>
      </w:pPr>
      <w:r w:rsidRPr="003749A0">
        <w:rPr>
          <w:rFonts w:cs="Arial"/>
          <w:szCs w:val="22"/>
        </w:rPr>
        <w:t xml:space="preserve">The FWO has </w:t>
      </w:r>
      <w:r w:rsidR="005C269F">
        <w:rPr>
          <w:rFonts w:cs="Arial"/>
          <w:szCs w:val="22"/>
        </w:rPr>
        <w:t>determined</w:t>
      </w:r>
      <w:r w:rsidR="005C269F" w:rsidRPr="003749A0">
        <w:rPr>
          <w:rFonts w:cs="Arial"/>
          <w:szCs w:val="22"/>
        </w:rPr>
        <w:t xml:space="preserve"> </w:t>
      </w:r>
      <w:r w:rsidRPr="003749A0">
        <w:rPr>
          <w:rFonts w:cs="Arial"/>
          <w:szCs w:val="22"/>
        </w:rPr>
        <w:t xml:space="preserve">that </w:t>
      </w:r>
      <w:r w:rsidR="0079622E">
        <w:rPr>
          <w:rFonts w:cs="Arial"/>
          <w:szCs w:val="22"/>
        </w:rPr>
        <w:t>Quito</w:t>
      </w:r>
      <w:r w:rsidR="0079622E" w:rsidRPr="003749A0">
        <w:rPr>
          <w:rFonts w:cs="Arial"/>
          <w:szCs w:val="22"/>
        </w:rPr>
        <w:t xml:space="preserve"> </w:t>
      </w:r>
      <w:r w:rsidRPr="003749A0">
        <w:rPr>
          <w:rFonts w:cs="Arial"/>
          <w:szCs w:val="22"/>
        </w:rPr>
        <w:t xml:space="preserve">contravened </w:t>
      </w:r>
      <w:r w:rsidR="005D3334">
        <w:rPr>
          <w:rFonts w:cs="Arial"/>
          <w:szCs w:val="22"/>
        </w:rPr>
        <w:t>section 32</w:t>
      </w:r>
      <w:r w:rsidR="00191128">
        <w:rPr>
          <w:rFonts w:cs="Arial"/>
          <w:szCs w:val="22"/>
        </w:rPr>
        <w:t>3</w:t>
      </w:r>
      <w:r w:rsidR="005C269F">
        <w:rPr>
          <w:rFonts w:cs="Arial"/>
          <w:szCs w:val="22"/>
        </w:rPr>
        <w:t>(1)</w:t>
      </w:r>
      <w:r w:rsidR="005D3334">
        <w:rPr>
          <w:rFonts w:cs="Arial"/>
          <w:szCs w:val="22"/>
        </w:rPr>
        <w:t xml:space="preserve"> of the </w:t>
      </w:r>
      <w:r w:rsidR="00E6050F">
        <w:rPr>
          <w:rFonts w:cs="Arial"/>
          <w:szCs w:val="22"/>
        </w:rPr>
        <w:t>FW Act</w:t>
      </w:r>
      <w:r w:rsidRPr="003749A0">
        <w:rPr>
          <w:rFonts w:cs="Arial"/>
          <w:i/>
          <w:szCs w:val="22"/>
        </w:rPr>
        <w:t xml:space="preserve"> </w:t>
      </w:r>
      <w:r w:rsidRPr="003749A0">
        <w:rPr>
          <w:rFonts w:cs="Arial"/>
          <w:szCs w:val="22"/>
        </w:rPr>
        <w:t>by</w:t>
      </w:r>
      <w:r w:rsidR="00F71FF5">
        <w:rPr>
          <w:rFonts w:cs="Arial"/>
          <w:szCs w:val="22"/>
        </w:rPr>
        <w:t xml:space="preserve"> </w:t>
      </w:r>
      <w:r w:rsidR="005C269F" w:rsidRPr="005C269F">
        <w:rPr>
          <w:rFonts w:cs="Arial"/>
          <w:szCs w:val="22"/>
        </w:rPr>
        <w:t>omitting to obtain written authorisation from the employees to deduct rent payments</w:t>
      </w:r>
      <w:r w:rsidR="005C269F">
        <w:rPr>
          <w:rFonts w:cs="Arial"/>
          <w:szCs w:val="22"/>
        </w:rPr>
        <w:t xml:space="preserve"> </w:t>
      </w:r>
      <w:r w:rsidR="005C269F" w:rsidRPr="005C269F">
        <w:rPr>
          <w:rFonts w:cs="Arial"/>
          <w:szCs w:val="22"/>
        </w:rPr>
        <w:t>from</w:t>
      </w:r>
      <w:r w:rsidR="005C269F" w:rsidRPr="005C269F" w:rsidDel="005C269F">
        <w:rPr>
          <w:rFonts w:cs="Arial"/>
          <w:szCs w:val="22"/>
        </w:rPr>
        <w:t xml:space="preserve"> </w:t>
      </w:r>
      <w:r w:rsidR="00191128">
        <w:rPr>
          <w:rFonts w:cs="Arial"/>
          <w:szCs w:val="22"/>
        </w:rPr>
        <w:t>the affected</w:t>
      </w:r>
      <w:r w:rsidR="00134B9C">
        <w:rPr>
          <w:rFonts w:cs="Arial"/>
          <w:szCs w:val="22"/>
        </w:rPr>
        <w:t xml:space="preserve"> employees</w:t>
      </w:r>
      <w:r w:rsidR="00134B9C" w:rsidRPr="00E6050F">
        <w:rPr>
          <w:rFonts w:cs="Arial"/>
          <w:szCs w:val="22"/>
        </w:rPr>
        <w:t xml:space="preserve"> </w:t>
      </w:r>
      <w:r w:rsidR="00191128">
        <w:rPr>
          <w:rFonts w:cs="Arial"/>
          <w:szCs w:val="22"/>
        </w:rPr>
        <w:t>as required under section 324</w:t>
      </w:r>
      <w:r w:rsidR="005C269F">
        <w:rPr>
          <w:rFonts w:cs="Arial"/>
          <w:szCs w:val="22"/>
        </w:rPr>
        <w:t>(1)</w:t>
      </w:r>
      <w:r w:rsidR="00191128">
        <w:rPr>
          <w:rFonts w:cs="Arial"/>
          <w:szCs w:val="22"/>
        </w:rPr>
        <w:t xml:space="preserve"> of the FW Act</w:t>
      </w:r>
      <w:r w:rsidR="00E41743" w:rsidRPr="00E6050F">
        <w:rPr>
          <w:rFonts w:cs="Arial"/>
          <w:szCs w:val="22"/>
        </w:rPr>
        <w:t xml:space="preserve"> </w:t>
      </w:r>
      <w:r w:rsidR="00E6050F">
        <w:rPr>
          <w:rFonts w:cs="Arial"/>
          <w:szCs w:val="22"/>
        </w:rPr>
        <w:t>(</w:t>
      </w:r>
      <w:r w:rsidR="00CA3271">
        <w:rPr>
          <w:rFonts w:cs="Arial"/>
          <w:b/>
          <w:szCs w:val="22"/>
        </w:rPr>
        <w:t>Contravention</w:t>
      </w:r>
      <w:r w:rsidR="009576B1">
        <w:rPr>
          <w:rFonts w:cs="Arial"/>
          <w:b/>
          <w:szCs w:val="22"/>
        </w:rPr>
        <w:t>s</w:t>
      </w:r>
      <w:r w:rsidR="00CA3271">
        <w:rPr>
          <w:rFonts w:cs="Arial"/>
          <w:szCs w:val="22"/>
        </w:rPr>
        <w:t>).</w:t>
      </w:r>
    </w:p>
    <w:p w14:paraId="11BA755A" w14:textId="3324A830" w:rsidR="003F6157" w:rsidRPr="003749A0" w:rsidRDefault="00E6050F" w:rsidP="003F6157">
      <w:pPr>
        <w:spacing w:after="240"/>
        <w:jc w:val="both"/>
        <w:rPr>
          <w:rFonts w:cs="Arial"/>
          <w:spacing w:val="10"/>
          <w:szCs w:val="22"/>
        </w:rPr>
      </w:pPr>
      <w:r>
        <w:rPr>
          <w:rFonts w:cs="Arial"/>
          <w:szCs w:val="22"/>
        </w:rPr>
        <w:t>Quito</w:t>
      </w:r>
      <w:r w:rsidR="001C3B8F" w:rsidRPr="003749A0">
        <w:rPr>
          <w:rFonts w:cs="Arial"/>
          <w:szCs w:val="22"/>
        </w:rPr>
        <w:t xml:space="preserve"> has </w:t>
      </w:r>
      <w:r w:rsidR="003F6157" w:rsidRPr="003749A0">
        <w:rPr>
          <w:rFonts w:cs="Arial"/>
          <w:szCs w:val="22"/>
        </w:rPr>
        <w:t xml:space="preserve">formally </w:t>
      </w:r>
      <w:r w:rsidR="005C269F">
        <w:rPr>
          <w:rFonts w:cs="Arial"/>
          <w:szCs w:val="22"/>
        </w:rPr>
        <w:t>acknowledged</w:t>
      </w:r>
      <w:r w:rsidR="005C269F" w:rsidRPr="003749A0">
        <w:rPr>
          <w:rFonts w:cs="Arial"/>
          <w:szCs w:val="22"/>
        </w:rPr>
        <w:t xml:space="preserve"> </w:t>
      </w:r>
      <w:r w:rsidR="003F6157" w:rsidRPr="003749A0">
        <w:rPr>
          <w:rFonts w:cs="Arial"/>
          <w:szCs w:val="22"/>
        </w:rPr>
        <w:t xml:space="preserve">to the FWO that </w:t>
      </w:r>
      <w:r>
        <w:rPr>
          <w:rFonts w:cs="Arial"/>
          <w:szCs w:val="22"/>
        </w:rPr>
        <w:t>th</w:t>
      </w:r>
      <w:r w:rsidR="009576B1">
        <w:rPr>
          <w:rFonts w:cs="Arial"/>
          <w:szCs w:val="22"/>
        </w:rPr>
        <w:t>ese</w:t>
      </w:r>
      <w:r w:rsidRPr="003749A0">
        <w:rPr>
          <w:rFonts w:cs="Arial"/>
          <w:szCs w:val="22"/>
        </w:rPr>
        <w:t xml:space="preserve"> </w:t>
      </w:r>
      <w:r w:rsidR="00CA3271">
        <w:rPr>
          <w:rFonts w:cs="Arial"/>
          <w:szCs w:val="22"/>
        </w:rPr>
        <w:t>C</w:t>
      </w:r>
      <w:r w:rsidR="00CA3271" w:rsidRPr="003749A0">
        <w:rPr>
          <w:rFonts w:cs="Arial"/>
          <w:szCs w:val="22"/>
        </w:rPr>
        <w:t>ontravention</w:t>
      </w:r>
      <w:r w:rsidR="009576B1">
        <w:rPr>
          <w:rFonts w:cs="Arial"/>
          <w:szCs w:val="22"/>
        </w:rPr>
        <w:t>s</w:t>
      </w:r>
      <w:r w:rsidR="00CA3271" w:rsidRPr="003749A0">
        <w:rPr>
          <w:rFonts w:cs="Arial"/>
          <w:szCs w:val="22"/>
        </w:rPr>
        <w:t xml:space="preserve"> </w:t>
      </w:r>
      <w:r w:rsidR="003F6157" w:rsidRPr="003749A0">
        <w:rPr>
          <w:rFonts w:cs="Arial"/>
          <w:szCs w:val="22"/>
        </w:rPr>
        <w:t xml:space="preserve">occurred and </w:t>
      </w:r>
      <w:r w:rsidR="00A93458">
        <w:rPr>
          <w:rFonts w:cs="Arial"/>
          <w:szCs w:val="22"/>
        </w:rPr>
        <w:t>has</w:t>
      </w:r>
      <w:r w:rsidR="00A93458" w:rsidRPr="003749A0">
        <w:rPr>
          <w:rFonts w:cs="Arial"/>
          <w:szCs w:val="22"/>
        </w:rPr>
        <w:t xml:space="preserve"> </w:t>
      </w:r>
      <w:r w:rsidR="003F6157" w:rsidRPr="003749A0">
        <w:rPr>
          <w:rFonts w:cs="Arial"/>
          <w:szCs w:val="22"/>
        </w:rPr>
        <w:t xml:space="preserve">entered into an Enforceable Undertaking with the FWO (available at </w:t>
      </w:r>
      <w:hyperlink r:id="rId16" w:tooltip="Fair Work Ombudsman website" w:history="1">
        <w:r w:rsidR="003F6157" w:rsidRPr="003749A0">
          <w:rPr>
            <w:rStyle w:val="Hyperlink"/>
            <w:rFonts w:cs="Arial"/>
            <w:color w:val="auto"/>
            <w:szCs w:val="22"/>
          </w:rPr>
          <w:t>www.fwo.gov.au</w:t>
        </w:r>
      </w:hyperlink>
      <w:r w:rsidR="003F6157" w:rsidRPr="003749A0">
        <w:rPr>
          <w:rFonts w:cs="Arial"/>
          <w:szCs w:val="22"/>
        </w:rPr>
        <w:t xml:space="preserve">) committing to a number of measures to remedy the </w:t>
      </w:r>
      <w:r w:rsidR="00CA3271">
        <w:rPr>
          <w:rFonts w:cs="Arial"/>
          <w:szCs w:val="22"/>
        </w:rPr>
        <w:t>C</w:t>
      </w:r>
      <w:r w:rsidR="00CA3271" w:rsidRPr="003749A0">
        <w:rPr>
          <w:rFonts w:cs="Arial"/>
          <w:szCs w:val="22"/>
        </w:rPr>
        <w:t>ontravention</w:t>
      </w:r>
      <w:r w:rsidR="009576B1">
        <w:rPr>
          <w:rFonts w:cs="Arial"/>
          <w:szCs w:val="22"/>
        </w:rPr>
        <w:t>s</w:t>
      </w:r>
      <w:r w:rsidR="00CA3271" w:rsidRPr="003749A0">
        <w:rPr>
          <w:rFonts w:cs="Arial"/>
          <w:szCs w:val="22"/>
        </w:rPr>
        <w:t xml:space="preserve"> </w:t>
      </w:r>
      <w:r w:rsidR="00846EE9" w:rsidRPr="003749A0">
        <w:rPr>
          <w:rFonts w:cs="Arial"/>
          <w:szCs w:val="22"/>
        </w:rPr>
        <w:t xml:space="preserve">and prevent </w:t>
      </w:r>
      <w:r w:rsidR="009576B1">
        <w:rPr>
          <w:rFonts w:cs="Arial"/>
          <w:szCs w:val="22"/>
        </w:rPr>
        <w:t>them</w:t>
      </w:r>
      <w:r w:rsidRPr="003749A0">
        <w:rPr>
          <w:rFonts w:cs="Arial"/>
          <w:szCs w:val="22"/>
        </w:rPr>
        <w:t xml:space="preserve"> </w:t>
      </w:r>
      <w:r w:rsidR="00846EE9" w:rsidRPr="003749A0">
        <w:rPr>
          <w:rFonts w:cs="Arial"/>
          <w:szCs w:val="22"/>
        </w:rPr>
        <w:t>from occurring in the future</w:t>
      </w:r>
      <w:r w:rsidR="00673776">
        <w:rPr>
          <w:rFonts w:cs="Arial"/>
          <w:szCs w:val="22"/>
        </w:rPr>
        <w:t>.</w:t>
      </w:r>
    </w:p>
    <w:p w14:paraId="11BA755B" w14:textId="601525D5" w:rsidR="003F6157" w:rsidRPr="003749A0" w:rsidRDefault="00E6050F" w:rsidP="003F6157">
      <w:pPr>
        <w:widowControl w:val="0"/>
        <w:spacing w:after="240"/>
        <w:jc w:val="both"/>
        <w:rPr>
          <w:rFonts w:cs="Arial"/>
          <w:szCs w:val="22"/>
        </w:rPr>
      </w:pPr>
      <w:r>
        <w:rPr>
          <w:rFonts w:cs="Arial"/>
          <w:szCs w:val="22"/>
        </w:rPr>
        <w:t>Quito</w:t>
      </w:r>
      <w:r w:rsidRPr="003749A0">
        <w:rPr>
          <w:rFonts w:cs="Arial"/>
          <w:szCs w:val="22"/>
        </w:rPr>
        <w:t xml:space="preserve"> </w:t>
      </w:r>
      <w:r w:rsidR="001C3B8F" w:rsidRPr="003749A0">
        <w:rPr>
          <w:rFonts w:cs="Arial"/>
          <w:szCs w:val="22"/>
        </w:rPr>
        <w:t>e</w:t>
      </w:r>
      <w:r w:rsidR="003F6157" w:rsidRPr="003749A0">
        <w:rPr>
          <w:rFonts w:cs="Arial"/>
          <w:szCs w:val="22"/>
        </w:rPr>
        <w:t>xpress</w:t>
      </w:r>
      <w:r>
        <w:rPr>
          <w:rFonts w:cs="Arial"/>
          <w:szCs w:val="22"/>
        </w:rPr>
        <w:t>es</w:t>
      </w:r>
      <w:r w:rsidR="003F6157" w:rsidRPr="003749A0">
        <w:rPr>
          <w:rFonts w:cs="Arial"/>
          <w:szCs w:val="22"/>
        </w:rPr>
        <w:t xml:space="preserve"> </w:t>
      </w:r>
      <w:r w:rsidR="00A93458">
        <w:rPr>
          <w:rFonts w:cs="Arial"/>
          <w:szCs w:val="22"/>
        </w:rPr>
        <w:t>its</w:t>
      </w:r>
      <w:r w:rsidR="00A93458" w:rsidRPr="003749A0">
        <w:rPr>
          <w:rFonts w:cs="Arial"/>
          <w:szCs w:val="22"/>
        </w:rPr>
        <w:t xml:space="preserve"> </w:t>
      </w:r>
      <w:r w:rsidR="003F6157" w:rsidRPr="003749A0">
        <w:rPr>
          <w:rFonts w:cs="Arial"/>
          <w:szCs w:val="22"/>
        </w:rPr>
        <w:t>sincere regret and apologise</w:t>
      </w:r>
      <w:r>
        <w:rPr>
          <w:rFonts w:cs="Arial"/>
          <w:szCs w:val="22"/>
        </w:rPr>
        <w:t>s</w:t>
      </w:r>
      <w:r w:rsidR="003F6157" w:rsidRPr="003749A0">
        <w:rPr>
          <w:rFonts w:cs="Arial"/>
          <w:szCs w:val="22"/>
        </w:rPr>
        <w:t xml:space="preserve"> for the </w:t>
      </w:r>
      <w:proofErr w:type="gramStart"/>
      <w:r w:rsidR="003F6157" w:rsidRPr="003749A0">
        <w:rPr>
          <w:rFonts w:cs="Arial"/>
          <w:szCs w:val="22"/>
        </w:rPr>
        <w:t>conduct which</w:t>
      </w:r>
      <w:proofErr w:type="gramEnd"/>
      <w:r w:rsidR="003F6157" w:rsidRPr="003749A0">
        <w:rPr>
          <w:rFonts w:cs="Arial"/>
          <w:szCs w:val="22"/>
        </w:rPr>
        <w:t xml:space="preserve"> resulted in the </w:t>
      </w:r>
      <w:r w:rsidR="00CA3271">
        <w:rPr>
          <w:rFonts w:cs="Arial"/>
          <w:szCs w:val="22"/>
        </w:rPr>
        <w:t>C</w:t>
      </w:r>
      <w:r w:rsidR="00CA3271" w:rsidRPr="003749A0">
        <w:rPr>
          <w:rFonts w:cs="Arial"/>
          <w:szCs w:val="22"/>
        </w:rPr>
        <w:t>ontravention</w:t>
      </w:r>
      <w:r w:rsidR="009576B1">
        <w:rPr>
          <w:rFonts w:cs="Arial"/>
          <w:szCs w:val="22"/>
        </w:rPr>
        <w:t>s</w:t>
      </w:r>
      <w:r w:rsidR="003F6157" w:rsidRPr="003749A0">
        <w:rPr>
          <w:rFonts w:cs="Arial"/>
          <w:szCs w:val="22"/>
        </w:rPr>
        <w:t xml:space="preserve">. Furthermore, </w:t>
      </w:r>
      <w:r>
        <w:rPr>
          <w:rFonts w:cs="Arial"/>
          <w:szCs w:val="22"/>
        </w:rPr>
        <w:t>Quito</w:t>
      </w:r>
      <w:r w:rsidRPr="003749A0">
        <w:rPr>
          <w:rFonts w:cs="Arial"/>
          <w:szCs w:val="22"/>
        </w:rPr>
        <w:t xml:space="preserve"> </w:t>
      </w:r>
      <w:r w:rsidR="003F6157" w:rsidRPr="003749A0">
        <w:rPr>
          <w:rFonts w:cs="Arial"/>
          <w:szCs w:val="22"/>
        </w:rPr>
        <w:t>give</w:t>
      </w:r>
      <w:r w:rsidR="001C3B8F" w:rsidRPr="003749A0">
        <w:rPr>
          <w:rFonts w:cs="Arial"/>
          <w:szCs w:val="22"/>
        </w:rPr>
        <w:t>s</w:t>
      </w:r>
      <w:r w:rsidR="003F6157" w:rsidRPr="003749A0">
        <w:rPr>
          <w:rFonts w:cs="Arial"/>
          <w:szCs w:val="22"/>
        </w:rPr>
        <w:t xml:space="preserve"> a commitment that such conduct will not occur again and that </w:t>
      </w:r>
      <w:r w:rsidR="00A93458">
        <w:rPr>
          <w:rFonts w:cs="Arial"/>
          <w:szCs w:val="22"/>
        </w:rPr>
        <w:t>it</w:t>
      </w:r>
      <w:r w:rsidR="00A93458" w:rsidRPr="003749A0">
        <w:rPr>
          <w:rFonts w:cs="Arial"/>
          <w:szCs w:val="22"/>
        </w:rPr>
        <w:t xml:space="preserve"> </w:t>
      </w:r>
      <w:r w:rsidR="003F6157" w:rsidRPr="003749A0">
        <w:rPr>
          <w:rFonts w:cs="Arial"/>
          <w:szCs w:val="22"/>
        </w:rPr>
        <w:t>will comply with all requirements of the Commonwealth workplace relations laws in the future.</w:t>
      </w:r>
    </w:p>
    <w:p w14:paraId="11BA755C" w14:textId="7D824877" w:rsidR="003F6157" w:rsidRPr="003749A0" w:rsidRDefault="006919B3" w:rsidP="003F6157">
      <w:pPr>
        <w:widowControl w:val="0"/>
        <w:spacing w:after="240"/>
        <w:jc w:val="both"/>
        <w:rPr>
          <w:rFonts w:cs="Arial"/>
          <w:i/>
          <w:szCs w:val="22"/>
        </w:rPr>
      </w:pPr>
      <w:r w:rsidRPr="003749A0">
        <w:rPr>
          <w:rFonts w:cs="Arial"/>
          <w:szCs w:val="22"/>
        </w:rPr>
        <w:t xml:space="preserve">If you worked for </w:t>
      </w:r>
      <w:r w:rsidR="00E6050F">
        <w:rPr>
          <w:rFonts w:cs="Arial"/>
          <w:szCs w:val="22"/>
        </w:rPr>
        <w:t>Quito</w:t>
      </w:r>
      <w:r w:rsidR="00E6050F" w:rsidRPr="003749A0">
        <w:rPr>
          <w:rFonts w:cs="Arial"/>
          <w:szCs w:val="22"/>
        </w:rPr>
        <w:t xml:space="preserve"> </w:t>
      </w:r>
      <w:r w:rsidRPr="003749A0">
        <w:rPr>
          <w:rFonts w:cs="Arial"/>
          <w:szCs w:val="22"/>
        </w:rPr>
        <w:t xml:space="preserve">and have queries or questions relating to your employment, please </w:t>
      </w:r>
      <w:r w:rsidRPr="00B63926">
        <w:rPr>
          <w:rFonts w:cs="Arial"/>
          <w:szCs w:val="22"/>
        </w:rPr>
        <w:t xml:space="preserve">contact </w:t>
      </w:r>
      <w:r w:rsidR="00055986" w:rsidRPr="00B63926">
        <w:rPr>
          <w:rFonts w:cs="Arial"/>
          <w:szCs w:val="22"/>
        </w:rPr>
        <w:t xml:space="preserve">Roberta </w:t>
      </w:r>
      <w:proofErr w:type="spellStart"/>
      <w:r w:rsidR="00055986" w:rsidRPr="00B63926">
        <w:rPr>
          <w:rFonts w:cs="Arial"/>
          <w:szCs w:val="22"/>
        </w:rPr>
        <w:t>Dinnie</w:t>
      </w:r>
      <w:proofErr w:type="spellEnd"/>
      <w:r w:rsidRPr="00B63926">
        <w:rPr>
          <w:rFonts w:cs="Arial"/>
          <w:szCs w:val="22"/>
        </w:rPr>
        <w:t xml:space="preserve"> in the</w:t>
      </w:r>
      <w:r w:rsidRPr="003749A0">
        <w:rPr>
          <w:rFonts w:cs="Arial"/>
          <w:szCs w:val="22"/>
        </w:rPr>
        <w:t xml:space="preserve"> first instance on telephone </w:t>
      </w:r>
      <w:r w:rsidR="005C269F">
        <w:rPr>
          <w:rFonts w:cs="Arial"/>
          <w:szCs w:val="22"/>
        </w:rPr>
        <w:t xml:space="preserve">08 </w:t>
      </w:r>
      <w:r w:rsidR="005C269F" w:rsidRPr="005C269F">
        <w:rPr>
          <w:rFonts w:cs="Arial"/>
          <w:szCs w:val="22"/>
        </w:rPr>
        <w:t>9561 9000</w:t>
      </w:r>
      <w:r w:rsidRPr="003749A0">
        <w:rPr>
          <w:rFonts w:cs="Arial"/>
          <w:szCs w:val="22"/>
        </w:rPr>
        <w:t>.</w:t>
      </w:r>
      <w:r w:rsidRPr="003749A0">
        <w:rPr>
          <w:rFonts w:cs="Arial"/>
          <w:b/>
          <w:szCs w:val="22"/>
        </w:rPr>
        <w:t xml:space="preserve"> </w:t>
      </w:r>
      <w:r w:rsidR="003F6157" w:rsidRPr="003749A0">
        <w:rPr>
          <w:rFonts w:cs="Arial"/>
          <w:szCs w:val="22"/>
        </w:rPr>
        <w:t xml:space="preserve">Alternatively, anyone can contact the FWO via the website at </w:t>
      </w:r>
      <w:hyperlink r:id="rId17" w:tooltip="Fair Work Ombudsman website" w:history="1">
        <w:r w:rsidR="003F6157" w:rsidRPr="003749A0">
          <w:rPr>
            <w:rStyle w:val="Hyperlink"/>
            <w:rFonts w:cs="Arial"/>
            <w:color w:val="auto"/>
            <w:szCs w:val="22"/>
          </w:rPr>
          <w:t>www.fairwork.gov.au</w:t>
        </w:r>
      </w:hyperlink>
      <w:r w:rsidR="003F6157" w:rsidRPr="003749A0">
        <w:rPr>
          <w:rFonts w:cs="Arial"/>
          <w:szCs w:val="22"/>
        </w:rPr>
        <w:t xml:space="preserve"> or the </w:t>
      </w:r>
      <w:proofErr w:type="spellStart"/>
      <w:r w:rsidR="003F6157" w:rsidRPr="003749A0">
        <w:rPr>
          <w:rFonts w:cs="Arial"/>
          <w:szCs w:val="22"/>
        </w:rPr>
        <w:t>Infoline</w:t>
      </w:r>
      <w:proofErr w:type="spellEnd"/>
      <w:r w:rsidR="003F6157" w:rsidRPr="003749A0">
        <w:rPr>
          <w:rFonts w:cs="Arial"/>
          <w:szCs w:val="22"/>
        </w:rPr>
        <w:t xml:space="preserve"> on 13</w:t>
      </w:r>
      <w:r w:rsidR="003749A0">
        <w:rPr>
          <w:rFonts w:cs="Arial"/>
          <w:szCs w:val="22"/>
        </w:rPr>
        <w:t> </w:t>
      </w:r>
      <w:r w:rsidR="003F6157" w:rsidRPr="003749A0">
        <w:rPr>
          <w:rFonts w:cs="Arial"/>
          <w:szCs w:val="22"/>
        </w:rPr>
        <w:t>13</w:t>
      </w:r>
      <w:r w:rsidR="003749A0">
        <w:rPr>
          <w:rFonts w:cs="Arial"/>
          <w:szCs w:val="22"/>
        </w:rPr>
        <w:t> </w:t>
      </w:r>
      <w:r w:rsidR="003F6157" w:rsidRPr="003749A0">
        <w:rPr>
          <w:rFonts w:cs="Arial"/>
          <w:szCs w:val="22"/>
        </w:rPr>
        <w:t>94.</w:t>
      </w:r>
    </w:p>
    <w:p w14:paraId="11BA755D" w14:textId="77777777" w:rsidR="000446F2" w:rsidRDefault="000446F2" w:rsidP="00FE1073">
      <w:pPr>
        <w:widowControl w:val="0"/>
        <w:spacing w:after="240"/>
        <w:jc w:val="both"/>
        <w:rPr>
          <w:rFonts w:cs="Arial"/>
          <w:spacing w:val="10"/>
          <w:sz w:val="20"/>
        </w:rPr>
      </w:pPr>
    </w:p>
    <w:p w14:paraId="11BA757D" w14:textId="4B6A5DD3" w:rsidR="00684BB6" w:rsidRPr="003749A0" w:rsidRDefault="000446F2" w:rsidP="002945FE">
      <w:pPr>
        <w:pStyle w:val="Heading2"/>
      </w:pPr>
      <w:r>
        <w:rPr>
          <w:sz w:val="20"/>
        </w:rPr>
        <w:br w:type="page"/>
      </w:r>
      <w:r w:rsidR="00684BB6" w:rsidRPr="003749A0">
        <w:lastRenderedPageBreak/>
        <w:t xml:space="preserve">Attachment </w:t>
      </w:r>
      <w:r w:rsidR="00387849">
        <w:t>B</w:t>
      </w:r>
      <w:r w:rsidR="00684BB6" w:rsidRPr="003749A0">
        <w:t xml:space="preserve"> – Letter of Apology </w:t>
      </w:r>
    </w:p>
    <w:p w14:paraId="11BA757E" w14:textId="050E17DA" w:rsidR="00684BB6" w:rsidRPr="003749A0" w:rsidRDefault="00E6050F" w:rsidP="00684BB6">
      <w:pPr>
        <w:widowControl w:val="0"/>
        <w:tabs>
          <w:tab w:val="right" w:pos="709"/>
        </w:tabs>
        <w:spacing w:line="276" w:lineRule="auto"/>
        <w:jc w:val="both"/>
        <w:rPr>
          <w:rFonts w:cs="Arial"/>
          <w:b/>
          <w:szCs w:val="22"/>
          <w:highlight w:val="yellow"/>
        </w:rPr>
      </w:pPr>
      <w:r>
        <w:rPr>
          <w:rFonts w:cs="Arial"/>
          <w:b/>
          <w:szCs w:val="22"/>
          <w:highlight w:val="yellow"/>
        </w:rPr>
        <w:t>[Affected Employee name]</w:t>
      </w:r>
    </w:p>
    <w:p w14:paraId="11BA757F" w14:textId="77777777" w:rsidR="00684BB6" w:rsidRPr="003749A0" w:rsidRDefault="00684BB6" w:rsidP="00684BB6">
      <w:pPr>
        <w:widowControl w:val="0"/>
        <w:tabs>
          <w:tab w:val="right" w:pos="709"/>
          <w:tab w:val="left" w:pos="3103"/>
        </w:tabs>
        <w:spacing w:line="276" w:lineRule="auto"/>
        <w:jc w:val="both"/>
        <w:rPr>
          <w:rFonts w:cs="Arial"/>
          <w:b/>
          <w:szCs w:val="22"/>
        </w:rPr>
      </w:pPr>
      <w:proofErr w:type="gramStart"/>
      <w:r w:rsidRPr="003749A0">
        <w:rPr>
          <w:rFonts w:cs="Arial"/>
          <w:b/>
          <w:szCs w:val="22"/>
          <w:highlight w:val="yellow"/>
        </w:rPr>
        <w:t>address</w:t>
      </w:r>
      <w:proofErr w:type="gramEnd"/>
      <w:r w:rsidRPr="003749A0">
        <w:rPr>
          <w:rFonts w:cs="Arial"/>
          <w:b/>
          <w:szCs w:val="22"/>
          <w:highlight w:val="yellow"/>
        </w:rPr>
        <w:tab/>
      </w:r>
    </w:p>
    <w:p w14:paraId="2E1FA984" w14:textId="77777777" w:rsidR="00E6050F" w:rsidRPr="003749A0" w:rsidRDefault="00E6050F" w:rsidP="00E6050F">
      <w:pPr>
        <w:widowControl w:val="0"/>
        <w:tabs>
          <w:tab w:val="right" w:pos="709"/>
          <w:tab w:val="left" w:pos="3103"/>
        </w:tabs>
        <w:spacing w:line="276" w:lineRule="auto"/>
        <w:jc w:val="both"/>
        <w:rPr>
          <w:rFonts w:cs="Arial"/>
          <w:b/>
          <w:szCs w:val="22"/>
        </w:rPr>
      </w:pPr>
      <w:proofErr w:type="gramStart"/>
      <w:r w:rsidRPr="003749A0">
        <w:rPr>
          <w:rFonts w:cs="Arial"/>
          <w:b/>
          <w:szCs w:val="22"/>
          <w:highlight w:val="yellow"/>
        </w:rPr>
        <w:t>address</w:t>
      </w:r>
      <w:proofErr w:type="gramEnd"/>
      <w:r w:rsidRPr="003749A0">
        <w:rPr>
          <w:rFonts w:cs="Arial"/>
          <w:b/>
          <w:szCs w:val="22"/>
          <w:highlight w:val="yellow"/>
        </w:rPr>
        <w:tab/>
      </w:r>
    </w:p>
    <w:p w14:paraId="11BA7580" w14:textId="77777777" w:rsidR="00684BB6" w:rsidRPr="003749A0" w:rsidRDefault="00684BB6" w:rsidP="00684BB6">
      <w:pPr>
        <w:widowControl w:val="0"/>
        <w:tabs>
          <w:tab w:val="right" w:pos="709"/>
        </w:tabs>
        <w:spacing w:line="276" w:lineRule="auto"/>
        <w:jc w:val="both"/>
        <w:rPr>
          <w:rFonts w:cs="Arial"/>
          <w:szCs w:val="22"/>
        </w:rPr>
      </w:pPr>
    </w:p>
    <w:p w14:paraId="11BA7581" w14:textId="49B002B8" w:rsidR="00684BB6" w:rsidRPr="003749A0" w:rsidRDefault="00684BB6" w:rsidP="00684BB6">
      <w:pPr>
        <w:widowControl w:val="0"/>
        <w:tabs>
          <w:tab w:val="right" w:pos="709"/>
        </w:tabs>
        <w:spacing w:line="276" w:lineRule="auto"/>
        <w:jc w:val="both"/>
        <w:rPr>
          <w:rFonts w:cs="Arial"/>
          <w:szCs w:val="22"/>
        </w:rPr>
      </w:pPr>
      <w:r w:rsidRPr="003749A0">
        <w:rPr>
          <w:rFonts w:cs="Arial"/>
          <w:szCs w:val="22"/>
          <w:highlight w:val="yellow"/>
        </w:rPr>
        <w:t xml:space="preserve">Day Month </w:t>
      </w:r>
      <w:r w:rsidRPr="003749A0">
        <w:rPr>
          <w:rFonts w:cs="Arial"/>
          <w:szCs w:val="22"/>
        </w:rPr>
        <w:t>201</w:t>
      </w:r>
      <w:r w:rsidR="00387849">
        <w:rPr>
          <w:rFonts w:cs="Arial"/>
          <w:szCs w:val="22"/>
        </w:rPr>
        <w:t>5</w:t>
      </w:r>
    </w:p>
    <w:p w14:paraId="11BA7582" w14:textId="77777777" w:rsidR="00684BB6" w:rsidRPr="003749A0" w:rsidRDefault="00684BB6" w:rsidP="00684BB6">
      <w:pPr>
        <w:widowControl w:val="0"/>
        <w:tabs>
          <w:tab w:val="right" w:pos="709"/>
        </w:tabs>
        <w:spacing w:line="276" w:lineRule="auto"/>
        <w:jc w:val="both"/>
        <w:rPr>
          <w:rFonts w:cs="Arial"/>
          <w:szCs w:val="22"/>
        </w:rPr>
      </w:pPr>
    </w:p>
    <w:p w14:paraId="11BA7583" w14:textId="20922666" w:rsidR="00684BB6" w:rsidRPr="003749A0" w:rsidRDefault="00684BB6" w:rsidP="00684BB6">
      <w:pPr>
        <w:widowControl w:val="0"/>
        <w:tabs>
          <w:tab w:val="right" w:pos="709"/>
        </w:tabs>
        <w:spacing w:line="276" w:lineRule="auto"/>
        <w:jc w:val="both"/>
        <w:rPr>
          <w:rFonts w:cs="Arial"/>
          <w:b/>
          <w:szCs w:val="22"/>
        </w:rPr>
      </w:pPr>
      <w:r w:rsidRPr="003749A0">
        <w:rPr>
          <w:rFonts w:cs="Arial"/>
          <w:szCs w:val="22"/>
        </w:rPr>
        <w:t xml:space="preserve">Dear </w:t>
      </w:r>
      <w:r w:rsidR="00E6050F" w:rsidRPr="00E41743">
        <w:rPr>
          <w:rFonts w:cs="Arial"/>
          <w:szCs w:val="22"/>
          <w:highlight w:val="yellow"/>
        </w:rPr>
        <w:t>[Affected Employee]</w:t>
      </w:r>
      <w:r w:rsidRPr="00E41743">
        <w:rPr>
          <w:rFonts w:cs="Arial"/>
          <w:szCs w:val="22"/>
        </w:rPr>
        <w:t>,</w:t>
      </w:r>
    </w:p>
    <w:p w14:paraId="11BA7584" w14:textId="77777777" w:rsidR="00684BB6" w:rsidRPr="003749A0" w:rsidRDefault="00684BB6" w:rsidP="00684BB6">
      <w:pPr>
        <w:widowControl w:val="0"/>
        <w:tabs>
          <w:tab w:val="right" w:pos="709"/>
        </w:tabs>
        <w:spacing w:line="276" w:lineRule="auto"/>
        <w:jc w:val="both"/>
        <w:rPr>
          <w:rFonts w:cs="Arial"/>
          <w:szCs w:val="22"/>
        </w:rPr>
      </w:pPr>
    </w:p>
    <w:p w14:paraId="11BA7585" w14:textId="6BB1CA28" w:rsidR="00684BB6" w:rsidRPr="003749A0" w:rsidRDefault="00684BB6" w:rsidP="00684BB6">
      <w:pPr>
        <w:widowControl w:val="0"/>
        <w:tabs>
          <w:tab w:val="right" w:pos="709"/>
        </w:tabs>
        <w:spacing w:line="276" w:lineRule="auto"/>
        <w:jc w:val="both"/>
        <w:rPr>
          <w:rFonts w:cs="Arial"/>
          <w:szCs w:val="22"/>
        </w:rPr>
      </w:pPr>
      <w:r w:rsidRPr="003749A0">
        <w:rPr>
          <w:rFonts w:cs="Arial"/>
          <w:szCs w:val="22"/>
        </w:rPr>
        <w:t xml:space="preserve">I am writing to apologise on behalf of </w:t>
      </w:r>
      <w:r w:rsidR="00B631C4">
        <w:rPr>
          <w:rFonts w:cs="Arial"/>
          <w:szCs w:val="22"/>
        </w:rPr>
        <w:t>Quito</w:t>
      </w:r>
      <w:r w:rsidR="00387849">
        <w:rPr>
          <w:rFonts w:cs="Arial"/>
          <w:szCs w:val="22"/>
        </w:rPr>
        <w:t xml:space="preserve"> </w:t>
      </w:r>
      <w:r w:rsidRPr="003749A0">
        <w:rPr>
          <w:rFonts w:cs="Arial"/>
          <w:szCs w:val="22"/>
        </w:rPr>
        <w:t xml:space="preserve">Pty Ltd </w:t>
      </w:r>
      <w:r w:rsidR="00E6050F">
        <w:rPr>
          <w:rFonts w:cs="Arial"/>
          <w:szCs w:val="22"/>
        </w:rPr>
        <w:t xml:space="preserve">trading as </w:t>
      </w:r>
      <w:proofErr w:type="spellStart"/>
      <w:r w:rsidR="00E6050F">
        <w:rPr>
          <w:rFonts w:cs="Arial"/>
          <w:szCs w:val="22"/>
        </w:rPr>
        <w:t>Benara</w:t>
      </w:r>
      <w:proofErr w:type="spellEnd"/>
      <w:r w:rsidR="00E6050F">
        <w:rPr>
          <w:rFonts w:cs="Arial"/>
          <w:szCs w:val="22"/>
        </w:rPr>
        <w:t xml:space="preserve"> Nurseries</w:t>
      </w:r>
      <w:r w:rsidR="00134B9C">
        <w:rPr>
          <w:rFonts w:cs="Arial"/>
          <w:szCs w:val="22"/>
        </w:rPr>
        <w:t xml:space="preserve"> </w:t>
      </w:r>
      <w:r w:rsidR="00134B9C" w:rsidRPr="003749A0">
        <w:rPr>
          <w:rFonts w:cs="Arial"/>
          <w:szCs w:val="22"/>
        </w:rPr>
        <w:t>(</w:t>
      </w:r>
      <w:r w:rsidR="00134B9C">
        <w:rPr>
          <w:rFonts w:cs="Arial"/>
          <w:b/>
          <w:szCs w:val="22"/>
        </w:rPr>
        <w:t>Quito</w:t>
      </w:r>
      <w:r w:rsidR="00C52C96" w:rsidRPr="003749A0">
        <w:rPr>
          <w:rFonts w:cs="Arial"/>
          <w:szCs w:val="22"/>
        </w:rPr>
        <w:t xml:space="preserve">) </w:t>
      </w:r>
      <w:r w:rsidR="00C52C96">
        <w:rPr>
          <w:rFonts w:cs="Arial"/>
          <w:szCs w:val="22"/>
        </w:rPr>
        <w:t>for</w:t>
      </w:r>
      <w:r w:rsidRPr="003749A0">
        <w:rPr>
          <w:rFonts w:cs="Arial"/>
          <w:szCs w:val="22"/>
        </w:rPr>
        <w:t xml:space="preserve"> non-compliance with Commonwealth </w:t>
      </w:r>
      <w:r w:rsidR="00134B9C">
        <w:rPr>
          <w:rFonts w:cs="Arial"/>
          <w:szCs w:val="22"/>
        </w:rPr>
        <w:t>w</w:t>
      </w:r>
      <w:r w:rsidR="00134B9C" w:rsidRPr="003749A0">
        <w:rPr>
          <w:rFonts w:cs="Arial"/>
          <w:szCs w:val="22"/>
        </w:rPr>
        <w:t xml:space="preserve">orkplace </w:t>
      </w:r>
      <w:r w:rsidRPr="003749A0">
        <w:rPr>
          <w:rFonts w:cs="Arial"/>
          <w:szCs w:val="22"/>
        </w:rPr>
        <w:t>laws. A recent investigation conducted by the Office of the Fair Work Ombudsman (</w:t>
      </w:r>
      <w:r w:rsidRPr="003749A0">
        <w:rPr>
          <w:rFonts w:cs="Arial"/>
          <w:b/>
          <w:szCs w:val="22"/>
        </w:rPr>
        <w:t>FWO</w:t>
      </w:r>
      <w:r w:rsidRPr="003749A0">
        <w:rPr>
          <w:rFonts w:cs="Arial"/>
          <w:szCs w:val="22"/>
        </w:rPr>
        <w:t xml:space="preserve">) determined that </w:t>
      </w:r>
      <w:r w:rsidR="00E6050F">
        <w:rPr>
          <w:rFonts w:cs="Arial"/>
          <w:szCs w:val="22"/>
        </w:rPr>
        <w:t>Quito</w:t>
      </w:r>
      <w:r w:rsidR="00E6050F" w:rsidRPr="003749A0">
        <w:rPr>
          <w:rFonts w:cs="Arial"/>
          <w:szCs w:val="22"/>
        </w:rPr>
        <w:t xml:space="preserve"> </w:t>
      </w:r>
      <w:r w:rsidRPr="003749A0">
        <w:rPr>
          <w:rFonts w:cs="Arial"/>
          <w:szCs w:val="22"/>
        </w:rPr>
        <w:t>contravened the</w:t>
      </w:r>
      <w:r w:rsidR="00CA3271">
        <w:rPr>
          <w:rFonts w:cs="Arial"/>
          <w:szCs w:val="22"/>
        </w:rPr>
        <w:t xml:space="preserve"> </w:t>
      </w:r>
      <w:r w:rsidRPr="003749A0">
        <w:rPr>
          <w:rFonts w:cs="Arial"/>
          <w:i/>
          <w:szCs w:val="22"/>
        </w:rPr>
        <w:t>Fair Work Act 2009</w:t>
      </w:r>
      <w:r w:rsidRPr="003749A0">
        <w:rPr>
          <w:rFonts w:cs="Arial"/>
          <w:szCs w:val="22"/>
        </w:rPr>
        <w:t xml:space="preserve"> (</w:t>
      </w:r>
      <w:r w:rsidR="00E6050F">
        <w:rPr>
          <w:rFonts w:cs="Arial"/>
          <w:b/>
          <w:szCs w:val="22"/>
        </w:rPr>
        <w:t>FW Act</w:t>
      </w:r>
      <w:r w:rsidRPr="003749A0">
        <w:rPr>
          <w:rFonts w:cs="Arial"/>
          <w:szCs w:val="22"/>
        </w:rPr>
        <w:t>).</w:t>
      </w:r>
    </w:p>
    <w:p w14:paraId="11BA7586" w14:textId="77777777" w:rsidR="00684BB6" w:rsidRPr="003749A0" w:rsidRDefault="00684BB6" w:rsidP="00684BB6">
      <w:pPr>
        <w:widowControl w:val="0"/>
        <w:spacing w:line="276" w:lineRule="auto"/>
        <w:jc w:val="both"/>
        <w:rPr>
          <w:rFonts w:cs="Arial"/>
          <w:szCs w:val="22"/>
        </w:rPr>
      </w:pPr>
    </w:p>
    <w:p w14:paraId="6820AD1D" w14:textId="4FF7EE2F" w:rsidR="00E6050F" w:rsidRDefault="00684BB6" w:rsidP="00E6050F">
      <w:pPr>
        <w:widowControl w:val="0"/>
        <w:spacing w:after="120"/>
        <w:jc w:val="both"/>
        <w:rPr>
          <w:rFonts w:cs="Arial"/>
          <w:szCs w:val="22"/>
        </w:rPr>
      </w:pPr>
      <w:r w:rsidRPr="003749A0">
        <w:rPr>
          <w:rFonts w:cs="Arial"/>
          <w:szCs w:val="22"/>
        </w:rPr>
        <w:t xml:space="preserve">The FWO has </w:t>
      </w:r>
      <w:r w:rsidR="005C269F">
        <w:rPr>
          <w:rFonts w:cs="Arial"/>
          <w:szCs w:val="22"/>
        </w:rPr>
        <w:t>determined</w:t>
      </w:r>
      <w:r w:rsidR="005C269F" w:rsidRPr="003749A0">
        <w:rPr>
          <w:rFonts w:cs="Arial"/>
          <w:szCs w:val="22"/>
        </w:rPr>
        <w:t xml:space="preserve"> </w:t>
      </w:r>
      <w:r w:rsidRPr="003749A0">
        <w:rPr>
          <w:rFonts w:cs="Arial"/>
          <w:szCs w:val="22"/>
        </w:rPr>
        <w:t xml:space="preserve">that </w:t>
      </w:r>
      <w:r w:rsidR="00E6050F">
        <w:rPr>
          <w:rFonts w:cs="Arial"/>
          <w:szCs w:val="22"/>
        </w:rPr>
        <w:t>Quito</w:t>
      </w:r>
      <w:r w:rsidR="00E6050F" w:rsidRPr="003749A0">
        <w:rPr>
          <w:rFonts w:cs="Arial"/>
          <w:szCs w:val="22"/>
        </w:rPr>
        <w:t xml:space="preserve"> </w:t>
      </w:r>
      <w:r w:rsidRPr="003749A0">
        <w:rPr>
          <w:rFonts w:cs="Arial"/>
          <w:szCs w:val="22"/>
        </w:rPr>
        <w:t>contravened</w:t>
      </w:r>
      <w:r w:rsidR="00EE2377">
        <w:rPr>
          <w:rFonts w:cs="Arial"/>
          <w:szCs w:val="22"/>
        </w:rPr>
        <w:t xml:space="preserve"> section 32</w:t>
      </w:r>
      <w:r w:rsidR="00191128">
        <w:rPr>
          <w:rFonts w:cs="Arial"/>
          <w:szCs w:val="22"/>
        </w:rPr>
        <w:t>3</w:t>
      </w:r>
      <w:r w:rsidR="005C269F">
        <w:rPr>
          <w:rFonts w:cs="Arial"/>
          <w:szCs w:val="22"/>
        </w:rPr>
        <w:t>(1)</w:t>
      </w:r>
      <w:r w:rsidR="00EE2377">
        <w:rPr>
          <w:rFonts w:cs="Arial"/>
          <w:szCs w:val="22"/>
        </w:rPr>
        <w:t xml:space="preserve"> of</w:t>
      </w:r>
      <w:r w:rsidRPr="003749A0">
        <w:rPr>
          <w:rFonts w:cs="Arial"/>
          <w:szCs w:val="22"/>
        </w:rPr>
        <w:t xml:space="preserve"> the </w:t>
      </w:r>
      <w:r w:rsidR="00E6050F">
        <w:rPr>
          <w:rFonts w:cs="Arial"/>
          <w:szCs w:val="22"/>
        </w:rPr>
        <w:t xml:space="preserve">FW Act </w:t>
      </w:r>
      <w:r w:rsidR="009576B1">
        <w:rPr>
          <w:rFonts w:cs="Arial"/>
          <w:szCs w:val="22"/>
        </w:rPr>
        <w:t xml:space="preserve">by deducting money for rent </w:t>
      </w:r>
      <w:r w:rsidR="00191128">
        <w:rPr>
          <w:rFonts w:cs="Arial"/>
          <w:szCs w:val="22"/>
        </w:rPr>
        <w:t xml:space="preserve">without </w:t>
      </w:r>
      <w:r w:rsidR="009576B1">
        <w:rPr>
          <w:rFonts w:cs="Arial"/>
          <w:szCs w:val="22"/>
        </w:rPr>
        <w:t xml:space="preserve">first </w:t>
      </w:r>
      <w:r w:rsidR="00191128">
        <w:rPr>
          <w:rFonts w:cs="Arial"/>
          <w:szCs w:val="22"/>
        </w:rPr>
        <w:t xml:space="preserve">having entered into </w:t>
      </w:r>
      <w:r w:rsidR="00C52C96">
        <w:rPr>
          <w:rFonts w:cs="Arial"/>
          <w:szCs w:val="22"/>
        </w:rPr>
        <w:t xml:space="preserve">a </w:t>
      </w:r>
      <w:r w:rsidR="00C52C96" w:rsidRPr="00E6050F">
        <w:rPr>
          <w:rFonts w:cs="Arial"/>
          <w:szCs w:val="22"/>
        </w:rPr>
        <w:t>written</w:t>
      </w:r>
      <w:r w:rsidR="00E6050F" w:rsidRPr="00E6050F">
        <w:rPr>
          <w:rFonts w:cs="Arial"/>
          <w:szCs w:val="22"/>
        </w:rPr>
        <w:t xml:space="preserve"> agreement with </w:t>
      </w:r>
      <w:r w:rsidR="00E6050F">
        <w:rPr>
          <w:rFonts w:cs="Arial"/>
          <w:szCs w:val="22"/>
        </w:rPr>
        <w:t>you</w:t>
      </w:r>
      <w:r w:rsidR="00E6050F" w:rsidRPr="00E6050F">
        <w:rPr>
          <w:rFonts w:cs="Arial"/>
          <w:szCs w:val="22"/>
        </w:rPr>
        <w:t xml:space="preserve"> authorising the deduction </w:t>
      </w:r>
      <w:r w:rsidR="00191128">
        <w:rPr>
          <w:rFonts w:cs="Arial"/>
          <w:szCs w:val="22"/>
        </w:rPr>
        <w:t>as required under section 324</w:t>
      </w:r>
      <w:r w:rsidR="005C269F">
        <w:rPr>
          <w:rFonts w:cs="Arial"/>
          <w:szCs w:val="22"/>
        </w:rPr>
        <w:t>(1)</w:t>
      </w:r>
      <w:r w:rsidR="00191128">
        <w:rPr>
          <w:rFonts w:cs="Arial"/>
          <w:szCs w:val="22"/>
        </w:rPr>
        <w:t xml:space="preserve"> of the FW Act</w:t>
      </w:r>
      <w:r w:rsidR="00E6050F" w:rsidRPr="00E6050F">
        <w:rPr>
          <w:rFonts w:cs="Arial"/>
          <w:szCs w:val="22"/>
        </w:rPr>
        <w:t xml:space="preserve"> </w:t>
      </w:r>
      <w:r w:rsidR="00E6050F">
        <w:rPr>
          <w:rFonts w:cs="Arial"/>
          <w:szCs w:val="22"/>
        </w:rPr>
        <w:t>(</w:t>
      </w:r>
      <w:r w:rsidR="00E6050F">
        <w:rPr>
          <w:rFonts w:cs="Arial"/>
          <w:b/>
          <w:szCs w:val="22"/>
        </w:rPr>
        <w:t>Contravention</w:t>
      </w:r>
      <w:r w:rsidR="00E6050F">
        <w:rPr>
          <w:rFonts w:cs="Arial"/>
          <w:szCs w:val="22"/>
        </w:rPr>
        <w:t>).</w:t>
      </w:r>
    </w:p>
    <w:p w14:paraId="254AB414" w14:textId="77777777" w:rsidR="00E6050F" w:rsidRDefault="00E6050F" w:rsidP="00E41743">
      <w:pPr>
        <w:widowControl w:val="0"/>
        <w:tabs>
          <w:tab w:val="right" w:pos="709"/>
        </w:tabs>
        <w:jc w:val="both"/>
        <w:rPr>
          <w:rFonts w:cs="Arial"/>
          <w:szCs w:val="22"/>
        </w:rPr>
      </w:pPr>
    </w:p>
    <w:p w14:paraId="11BA758E" w14:textId="7B3931C7" w:rsidR="00684BB6" w:rsidRPr="003749A0" w:rsidRDefault="00E6050F" w:rsidP="00684BB6">
      <w:pPr>
        <w:widowControl w:val="0"/>
        <w:tabs>
          <w:tab w:val="right" w:pos="709"/>
        </w:tabs>
        <w:spacing w:after="240"/>
        <w:jc w:val="both"/>
        <w:rPr>
          <w:rFonts w:cs="Arial"/>
          <w:szCs w:val="22"/>
        </w:rPr>
      </w:pPr>
      <w:r>
        <w:rPr>
          <w:rFonts w:cs="Arial"/>
          <w:szCs w:val="22"/>
        </w:rPr>
        <w:t>Quito</w:t>
      </w:r>
      <w:r w:rsidR="00684BB6" w:rsidRPr="003749A0">
        <w:rPr>
          <w:szCs w:val="22"/>
        </w:rPr>
        <w:t xml:space="preserve"> is taking steps to remedy the </w:t>
      </w:r>
      <w:r w:rsidR="00CA3271">
        <w:rPr>
          <w:szCs w:val="22"/>
        </w:rPr>
        <w:t>C</w:t>
      </w:r>
      <w:r w:rsidR="00CA3271" w:rsidRPr="003749A0">
        <w:rPr>
          <w:szCs w:val="22"/>
        </w:rPr>
        <w:t>ontravention</w:t>
      </w:r>
      <w:r w:rsidR="00684BB6" w:rsidRPr="003749A0">
        <w:rPr>
          <w:szCs w:val="22"/>
        </w:rPr>
        <w:t xml:space="preserve">, including </w:t>
      </w:r>
      <w:r>
        <w:rPr>
          <w:szCs w:val="22"/>
        </w:rPr>
        <w:t>reimbursing</w:t>
      </w:r>
      <w:r w:rsidRPr="003749A0">
        <w:rPr>
          <w:szCs w:val="22"/>
        </w:rPr>
        <w:t xml:space="preserve"> </w:t>
      </w:r>
      <w:r w:rsidRPr="00E41743">
        <w:rPr>
          <w:rFonts w:cs="Arial"/>
          <w:szCs w:val="22"/>
          <w:highlight w:val="yellow"/>
        </w:rPr>
        <w:t>$</w:t>
      </w:r>
      <w:proofErr w:type="spellStart"/>
      <w:r w:rsidRPr="00E41743">
        <w:rPr>
          <w:rFonts w:cs="Arial"/>
          <w:szCs w:val="22"/>
          <w:highlight w:val="yellow"/>
        </w:rPr>
        <w:t>XXXXXXX.XX</w:t>
      </w:r>
      <w:proofErr w:type="spellEnd"/>
      <w:r w:rsidR="00684BB6" w:rsidRPr="003749A0">
        <w:rPr>
          <w:szCs w:val="22"/>
        </w:rPr>
        <w:t xml:space="preserve"> </w:t>
      </w:r>
      <w:r>
        <w:rPr>
          <w:szCs w:val="22"/>
        </w:rPr>
        <w:t>to you as result of the unauthorised deductions.</w:t>
      </w:r>
      <w:r w:rsidR="00684BB6" w:rsidRPr="003749A0">
        <w:rPr>
          <w:szCs w:val="22"/>
        </w:rPr>
        <w:t xml:space="preserve"> </w:t>
      </w:r>
    </w:p>
    <w:p w14:paraId="73E1F3B4" w14:textId="757950B8" w:rsidR="008C3FC9" w:rsidRPr="008C3FC9" w:rsidRDefault="00E6050F" w:rsidP="008C3FC9">
      <w:pPr>
        <w:widowControl w:val="0"/>
        <w:tabs>
          <w:tab w:val="right" w:pos="709"/>
        </w:tabs>
        <w:spacing w:line="276" w:lineRule="auto"/>
        <w:jc w:val="both"/>
        <w:rPr>
          <w:rFonts w:cs="Arial"/>
          <w:szCs w:val="22"/>
        </w:rPr>
      </w:pPr>
      <w:r>
        <w:rPr>
          <w:rFonts w:cs="Arial"/>
          <w:szCs w:val="22"/>
        </w:rPr>
        <w:t>Quito</w:t>
      </w:r>
      <w:r w:rsidRPr="003749A0">
        <w:rPr>
          <w:rFonts w:cs="Arial"/>
          <w:szCs w:val="22"/>
        </w:rPr>
        <w:t xml:space="preserve"> </w:t>
      </w:r>
      <w:r w:rsidR="00684BB6" w:rsidRPr="003749A0">
        <w:rPr>
          <w:rFonts w:cs="Arial"/>
          <w:szCs w:val="22"/>
        </w:rPr>
        <w:t xml:space="preserve">has formally </w:t>
      </w:r>
      <w:r w:rsidR="008C3FC9">
        <w:rPr>
          <w:rFonts w:cs="Arial"/>
          <w:szCs w:val="22"/>
        </w:rPr>
        <w:t>acknowledged</w:t>
      </w:r>
      <w:r w:rsidR="008C3FC9" w:rsidRPr="003749A0">
        <w:rPr>
          <w:rFonts w:cs="Arial"/>
          <w:szCs w:val="22"/>
        </w:rPr>
        <w:t xml:space="preserve"> </w:t>
      </w:r>
      <w:r w:rsidR="00684BB6" w:rsidRPr="003749A0">
        <w:rPr>
          <w:rFonts w:cs="Arial"/>
          <w:szCs w:val="22"/>
        </w:rPr>
        <w:t xml:space="preserve">to the FWO that </w:t>
      </w:r>
      <w:r w:rsidR="00BC0494" w:rsidRPr="003749A0">
        <w:rPr>
          <w:rFonts w:cs="Arial"/>
          <w:szCs w:val="22"/>
        </w:rPr>
        <w:t>it</w:t>
      </w:r>
      <w:r w:rsidR="00684BB6" w:rsidRPr="003749A0">
        <w:rPr>
          <w:rFonts w:cs="Arial"/>
          <w:szCs w:val="22"/>
        </w:rPr>
        <w:t xml:space="preserve"> </w:t>
      </w:r>
      <w:r w:rsidR="008C3FC9" w:rsidRPr="008C3FC9">
        <w:rPr>
          <w:rFonts w:cs="Arial"/>
          <w:szCs w:val="22"/>
        </w:rPr>
        <w:t>omitted to obtain written</w:t>
      </w:r>
    </w:p>
    <w:p w14:paraId="3E4F3D4C" w14:textId="77777777" w:rsidR="008C3FC9" w:rsidRPr="00B63926" w:rsidRDefault="008C3FC9" w:rsidP="008C3FC9">
      <w:pPr>
        <w:widowControl w:val="0"/>
        <w:tabs>
          <w:tab w:val="right" w:pos="709"/>
        </w:tabs>
        <w:spacing w:line="276" w:lineRule="auto"/>
        <w:jc w:val="both"/>
        <w:rPr>
          <w:rFonts w:cs="Arial"/>
          <w:szCs w:val="22"/>
        </w:rPr>
      </w:pPr>
      <w:proofErr w:type="gramStart"/>
      <w:r w:rsidRPr="008C3FC9">
        <w:rPr>
          <w:rFonts w:cs="Arial"/>
          <w:szCs w:val="22"/>
        </w:rPr>
        <w:t>authorisation</w:t>
      </w:r>
      <w:proofErr w:type="gramEnd"/>
      <w:r w:rsidRPr="008C3FC9">
        <w:rPr>
          <w:rFonts w:cs="Arial"/>
          <w:szCs w:val="22"/>
        </w:rPr>
        <w:t xml:space="preserve"> from you before deducting rent </w:t>
      </w:r>
      <w:r w:rsidRPr="00B63926">
        <w:rPr>
          <w:rFonts w:cs="Arial"/>
          <w:szCs w:val="22"/>
        </w:rPr>
        <w:t>payments from an amount payable to you,</w:t>
      </w:r>
    </w:p>
    <w:p w14:paraId="11BA758F" w14:textId="176FB054" w:rsidR="00684BB6" w:rsidRPr="00B63926" w:rsidRDefault="008C3FC9" w:rsidP="008C3FC9">
      <w:pPr>
        <w:widowControl w:val="0"/>
        <w:tabs>
          <w:tab w:val="right" w:pos="709"/>
        </w:tabs>
        <w:spacing w:line="276" w:lineRule="auto"/>
        <w:jc w:val="both"/>
        <w:rPr>
          <w:szCs w:val="22"/>
        </w:rPr>
      </w:pPr>
      <w:proofErr w:type="gramStart"/>
      <w:r w:rsidRPr="00B63926">
        <w:rPr>
          <w:rFonts w:cs="Arial"/>
          <w:szCs w:val="22"/>
        </w:rPr>
        <w:t>thereby</w:t>
      </w:r>
      <w:proofErr w:type="gramEnd"/>
      <w:r w:rsidRPr="00B63926">
        <w:rPr>
          <w:rFonts w:cs="Arial"/>
          <w:szCs w:val="22"/>
        </w:rPr>
        <w:t xml:space="preserve"> contravening</w:t>
      </w:r>
      <w:r w:rsidR="00684BB6" w:rsidRPr="00B63926">
        <w:rPr>
          <w:rFonts w:cs="Arial"/>
          <w:szCs w:val="22"/>
        </w:rPr>
        <w:t xml:space="preserve"> its obligations under</w:t>
      </w:r>
      <w:r w:rsidRPr="00B63926">
        <w:rPr>
          <w:rFonts w:cs="Arial"/>
          <w:szCs w:val="22"/>
        </w:rPr>
        <w:t xml:space="preserve"> section 323(1) of the FW Act.  Accordingly, Quito</w:t>
      </w:r>
      <w:r w:rsidRPr="00B63926" w:rsidDel="008C3FC9">
        <w:rPr>
          <w:rFonts w:cs="Arial"/>
          <w:szCs w:val="22"/>
        </w:rPr>
        <w:t xml:space="preserve"> </w:t>
      </w:r>
      <w:r w:rsidR="00684BB6" w:rsidRPr="00B63926">
        <w:rPr>
          <w:szCs w:val="22"/>
        </w:rPr>
        <w:t xml:space="preserve">has </w:t>
      </w:r>
      <w:r w:rsidR="00684BB6" w:rsidRPr="00B63926">
        <w:rPr>
          <w:rFonts w:cs="Arial"/>
          <w:szCs w:val="22"/>
        </w:rPr>
        <w:t>entered into</w:t>
      </w:r>
      <w:r w:rsidR="00684BB6" w:rsidRPr="00B63926">
        <w:rPr>
          <w:szCs w:val="22"/>
        </w:rPr>
        <w:t xml:space="preserve"> an Enforceable Undertaking with the FWO, a copy of which is available from the FWO website at </w:t>
      </w:r>
      <w:hyperlink r:id="rId18" w:tooltip="Fair Work Ombudsman website" w:history="1">
        <w:r w:rsidR="00684BB6" w:rsidRPr="00B63926">
          <w:rPr>
            <w:rStyle w:val="Hyperlink"/>
            <w:color w:val="auto"/>
            <w:szCs w:val="22"/>
          </w:rPr>
          <w:t>www.fairwork.gov.au</w:t>
        </w:r>
      </w:hyperlink>
      <w:r w:rsidR="00684BB6" w:rsidRPr="00B63926">
        <w:rPr>
          <w:szCs w:val="22"/>
        </w:rPr>
        <w:t>.  As part of the Enforceable Undertaking</w:t>
      </w:r>
      <w:r w:rsidR="00BC0494" w:rsidRPr="00B63926">
        <w:rPr>
          <w:szCs w:val="22"/>
        </w:rPr>
        <w:t>,</w:t>
      </w:r>
      <w:r w:rsidR="00684BB6" w:rsidRPr="00B63926">
        <w:rPr>
          <w:szCs w:val="22"/>
        </w:rPr>
        <w:t xml:space="preserve"> </w:t>
      </w:r>
      <w:r w:rsidR="00E6050F" w:rsidRPr="00B63926">
        <w:rPr>
          <w:szCs w:val="22"/>
        </w:rPr>
        <w:t xml:space="preserve">Quito </w:t>
      </w:r>
      <w:r w:rsidR="00684BB6" w:rsidRPr="00B63926">
        <w:rPr>
          <w:szCs w:val="22"/>
        </w:rPr>
        <w:t>has committed to a number of measures to ensure future compliance with Commonwealth workplace laws.</w:t>
      </w:r>
    </w:p>
    <w:p w14:paraId="11BA7590" w14:textId="77777777" w:rsidR="00684BB6" w:rsidRPr="00B63926" w:rsidRDefault="00684BB6" w:rsidP="00684BB6">
      <w:pPr>
        <w:widowControl w:val="0"/>
        <w:tabs>
          <w:tab w:val="right" w:pos="709"/>
        </w:tabs>
        <w:spacing w:line="276" w:lineRule="auto"/>
        <w:jc w:val="both"/>
        <w:rPr>
          <w:szCs w:val="22"/>
        </w:rPr>
      </w:pPr>
    </w:p>
    <w:p w14:paraId="11BA7591" w14:textId="55DBF57E" w:rsidR="00684BB6" w:rsidRPr="00B63926" w:rsidRDefault="00E6050F" w:rsidP="00684BB6">
      <w:pPr>
        <w:widowControl w:val="0"/>
        <w:tabs>
          <w:tab w:val="right" w:pos="709"/>
        </w:tabs>
        <w:spacing w:line="276" w:lineRule="auto"/>
        <w:jc w:val="both"/>
        <w:rPr>
          <w:szCs w:val="22"/>
        </w:rPr>
      </w:pPr>
      <w:r w:rsidRPr="00B63926">
        <w:rPr>
          <w:szCs w:val="22"/>
        </w:rPr>
        <w:t xml:space="preserve">Quito </w:t>
      </w:r>
      <w:r w:rsidR="00684BB6" w:rsidRPr="00B63926">
        <w:rPr>
          <w:szCs w:val="22"/>
        </w:rPr>
        <w:t>expresses its sincere regret and apologises to you for failing to comply with our lawful obligations.</w:t>
      </w:r>
    </w:p>
    <w:p w14:paraId="11BA7592" w14:textId="77777777" w:rsidR="00684BB6" w:rsidRPr="00B63926" w:rsidRDefault="00684BB6" w:rsidP="00684BB6">
      <w:pPr>
        <w:widowControl w:val="0"/>
        <w:tabs>
          <w:tab w:val="right" w:pos="709"/>
        </w:tabs>
        <w:spacing w:line="276" w:lineRule="auto"/>
        <w:jc w:val="both"/>
        <w:rPr>
          <w:szCs w:val="22"/>
        </w:rPr>
      </w:pPr>
    </w:p>
    <w:p w14:paraId="11BA7593" w14:textId="7278D2E3" w:rsidR="00684BB6" w:rsidRPr="003749A0" w:rsidRDefault="00684BB6" w:rsidP="00684BB6">
      <w:pPr>
        <w:widowControl w:val="0"/>
        <w:tabs>
          <w:tab w:val="right" w:pos="709"/>
        </w:tabs>
        <w:spacing w:line="276" w:lineRule="auto"/>
        <w:jc w:val="both"/>
        <w:rPr>
          <w:rFonts w:cs="Arial"/>
          <w:szCs w:val="22"/>
        </w:rPr>
      </w:pPr>
      <w:r w:rsidRPr="00B63926">
        <w:rPr>
          <w:szCs w:val="22"/>
        </w:rPr>
        <w:t xml:space="preserve">Should you have any questions, please contact </w:t>
      </w:r>
      <w:r w:rsidR="00813AAE" w:rsidRPr="00B63926">
        <w:rPr>
          <w:rFonts w:cs="Arial"/>
          <w:szCs w:val="22"/>
        </w:rPr>
        <w:t xml:space="preserve">Roberta </w:t>
      </w:r>
      <w:proofErr w:type="spellStart"/>
      <w:r w:rsidR="00813AAE" w:rsidRPr="00B63926">
        <w:rPr>
          <w:rFonts w:cs="Arial"/>
          <w:szCs w:val="22"/>
        </w:rPr>
        <w:t>Dinnie</w:t>
      </w:r>
      <w:proofErr w:type="spellEnd"/>
      <w:r w:rsidR="00E6050F" w:rsidRPr="00B63926">
        <w:rPr>
          <w:rFonts w:cs="Arial"/>
          <w:szCs w:val="22"/>
        </w:rPr>
        <w:t xml:space="preserve"> </w:t>
      </w:r>
      <w:r w:rsidRPr="00B63926">
        <w:rPr>
          <w:rFonts w:cs="Arial"/>
          <w:szCs w:val="22"/>
        </w:rPr>
        <w:t xml:space="preserve">in the first instance on telephone </w:t>
      </w:r>
      <w:r w:rsidR="008C3FC9" w:rsidRPr="00B63926">
        <w:rPr>
          <w:rFonts w:cs="Arial"/>
          <w:szCs w:val="22"/>
        </w:rPr>
        <w:t xml:space="preserve">08 9561 9000 </w:t>
      </w:r>
      <w:r w:rsidRPr="00B63926">
        <w:rPr>
          <w:rFonts w:cs="Arial"/>
          <w:szCs w:val="22"/>
        </w:rPr>
        <w:t xml:space="preserve">or by email </w:t>
      </w:r>
      <w:r w:rsidR="008C3FC9" w:rsidRPr="00B63926">
        <w:rPr>
          <w:rFonts w:cs="Arial"/>
          <w:szCs w:val="22"/>
        </w:rPr>
        <w:t xml:space="preserve">at </w:t>
      </w:r>
      <w:hyperlink r:id="rId19" w:history="1">
        <w:r w:rsidR="00813AAE" w:rsidRPr="00B63926">
          <w:rPr>
            <w:rStyle w:val="Hyperlink"/>
            <w:rFonts w:cs="Arial"/>
            <w:szCs w:val="22"/>
          </w:rPr>
          <w:t>pays@benara.com.au</w:t>
        </w:r>
      </w:hyperlink>
      <w:r w:rsidR="008C3FC9" w:rsidRPr="00B63926">
        <w:rPr>
          <w:szCs w:val="22"/>
        </w:rPr>
        <w:t>.</w:t>
      </w:r>
      <w:r w:rsidR="008C3FC9">
        <w:rPr>
          <w:szCs w:val="22"/>
        </w:rPr>
        <w:t xml:space="preserve"> </w:t>
      </w:r>
    </w:p>
    <w:p w14:paraId="11BA7594" w14:textId="77777777" w:rsidR="00684BB6" w:rsidRPr="003749A0" w:rsidRDefault="00684BB6" w:rsidP="00684BB6">
      <w:pPr>
        <w:widowControl w:val="0"/>
        <w:tabs>
          <w:tab w:val="right" w:pos="709"/>
        </w:tabs>
        <w:spacing w:line="276" w:lineRule="auto"/>
        <w:jc w:val="both"/>
        <w:rPr>
          <w:szCs w:val="22"/>
        </w:rPr>
      </w:pPr>
    </w:p>
    <w:p w14:paraId="11BA7595" w14:textId="77777777" w:rsidR="00684BB6" w:rsidRPr="003749A0" w:rsidRDefault="00684BB6" w:rsidP="00684BB6">
      <w:pPr>
        <w:widowControl w:val="0"/>
        <w:tabs>
          <w:tab w:val="right" w:pos="709"/>
        </w:tabs>
        <w:spacing w:line="276" w:lineRule="auto"/>
        <w:jc w:val="both"/>
        <w:rPr>
          <w:szCs w:val="22"/>
        </w:rPr>
      </w:pPr>
      <w:r w:rsidRPr="003749A0">
        <w:rPr>
          <w:szCs w:val="22"/>
        </w:rPr>
        <w:t>Yours sincerely,</w:t>
      </w:r>
    </w:p>
    <w:p w14:paraId="11BA7596" w14:textId="77777777" w:rsidR="00684BB6" w:rsidRPr="003749A0" w:rsidRDefault="00684BB6" w:rsidP="00684BB6">
      <w:pPr>
        <w:widowControl w:val="0"/>
        <w:tabs>
          <w:tab w:val="right" w:pos="709"/>
        </w:tabs>
        <w:spacing w:line="276" w:lineRule="auto"/>
        <w:jc w:val="both"/>
        <w:rPr>
          <w:szCs w:val="22"/>
        </w:rPr>
      </w:pPr>
    </w:p>
    <w:p w14:paraId="11BA7597" w14:textId="77777777" w:rsidR="00684BB6" w:rsidRPr="003749A0" w:rsidRDefault="00684BB6" w:rsidP="00684BB6">
      <w:pPr>
        <w:widowControl w:val="0"/>
        <w:spacing w:line="276" w:lineRule="auto"/>
        <w:jc w:val="both"/>
        <w:rPr>
          <w:rFonts w:cs="Arial"/>
          <w:szCs w:val="22"/>
        </w:rPr>
      </w:pPr>
    </w:p>
    <w:p w14:paraId="11BA7598" w14:textId="77777777" w:rsidR="00684BB6" w:rsidRPr="003749A0" w:rsidRDefault="00684BB6" w:rsidP="00684BB6">
      <w:pPr>
        <w:widowControl w:val="0"/>
        <w:spacing w:line="276" w:lineRule="auto"/>
        <w:jc w:val="both"/>
        <w:rPr>
          <w:rFonts w:cs="Arial"/>
          <w:szCs w:val="22"/>
        </w:rPr>
      </w:pPr>
    </w:p>
    <w:p w14:paraId="11BA7599" w14:textId="0CB6ADA6" w:rsidR="00684BB6" w:rsidRPr="003749A0" w:rsidRDefault="00684BB6" w:rsidP="00684BB6">
      <w:pPr>
        <w:spacing w:line="276" w:lineRule="auto"/>
        <w:rPr>
          <w:b/>
          <w:szCs w:val="22"/>
        </w:rPr>
      </w:pPr>
      <w:r w:rsidRPr="003749A0">
        <w:rPr>
          <w:b/>
          <w:szCs w:val="22"/>
        </w:rPr>
        <w:t xml:space="preserve">Mr </w:t>
      </w:r>
      <w:r w:rsidR="00E6050F">
        <w:rPr>
          <w:b/>
          <w:szCs w:val="22"/>
        </w:rPr>
        <w:t>Gavin James</w:t>
      </w:r>
    </w:p>
    <w:p w14:paraId="046404D4" w14:textId="56C3B8C2" w:rsidR="00B105B5" w:rsidRPr="00B105B5" w:rsidRDefault="00684BB6" w:rsidP="00E41743">
      <w:pPr>
        <w:widowControl w:val="0"/>
        <w:spacing w:after="240"/>
        <w:rPr>
          <w:rFonts w:cs="Arial"/>
          <w:szCs w:val="22"/>
        </w:rPr>
      </w:pPr>
      <w:r w:rsidRPr="003749A0">
        <w:rPr>
          <w:b/>
          <w:szCs w:val="22"/>
        </w:rPr>
        <w:t xml:space="preserve">Director – </w:t>
      </w:r>
      <w:r w:rsidR="00B631C4">
        <w:rPr>
          <w:rFonts w:cs="Arial"/>
          <w:b/>
          <w:szCs w:val="22"/>
        </w:rPr>
        <w:t>Quito</w:t>
      </w:r>
      <w:r w:rsidR="00B105B5">
        <w:rPr>
          <w:rFonts w:cs="Arial"/>
          <w:b/>
          <w:szCs w:val="22"/>
        </w:rPr>
        <w:t xml:space="preserve"> Pty Ltd</w:t>
      </w:r>
    </w:p>
    <w:sectPr w:rsidR="00B105B5" w:rsidRPr="00B105B5" w:rsidSect="00F71FF5">
      <w:headerReference w:type="default" r:id="rId20"/>
      <w:footerReference w:type="default" r:id="rId21"/>
      <w:footerReference w:type="first" r:id="rId22"/>
      <w:type w:val="continuous"/>
      <w:pgSz w:w="11906" w:h="16838" w:code="9"/>
      <w:pgMar w:top="709" w:right="1418" w:bottom="993" w:left="1418" w:header="284" w:footer="3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ECA6A0" w14:textId="77777777" w:rsidR="00562686" w:rsidRDefault="00562686">
      <w:r>
        <w:separator/>
      </w:r>
    </w:p>
  </w:endnote>
  <w:endnote w:type="continuationSeparator" w:id="0">
    <w:p w14:paraId="4FE1CB29" w14:textId="77777777" w:rsidR="00562686" w:rsidRDefault="00562686">
      <w:r>
        <w:continuationSeparator/>
      </w:r>
    </w:p>
  </w:endnote>
  <w:endnote w:type="continuationNotice" w:id="1">
    <w:p w14:paraId="22C268C8" w14:textId="77777777" w:rsidR="00562686" w:rsidRDefault="005626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86B9F" w14:textId="77777777" w:rsidR="006D1E6C" w:rsidRDefault="006D1E6C">
    <w:pPr>
      <w:pStyle w:val="Footer"/>
      <w:jc w:val="center"/>
    </w:pPr>
    <w:r>
      <w:fldChar w:fldCharType="begin"/>
    </w:r>
    <w:r>
      <w:instrText xml:space="preserve"> PAGE   \* MERGEFORMAT </w:instrText>
    </w:r>
    <w:r>
      <w:fldChar w:fldCharType="separate"/>
    </w:r>
    <w:r w:rsidR="00EC73B3">
      <w:rPr>
        <w:noProof/>
      </w:rPr>
      <w:t>11</w:t>
    </w:r>
    <w:r>
      <w:rPr>
        <w:noProof/>
      </w:rPr>
      <w:fldChar w:fldCharType="end"/>
    </w:r>
  </w:p>
  <w:p w14:paraId="1540271F" w14:textId="77777777" w:rsidR="006D1E6C" w:rsidRDefault="006D1E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03" w:type="dxa"/>
      <w:tblBorders>
        <w:top w:val="single" w:sz="4"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562686" w14:paraId="11BA75BA" w14:textId="77777777">
      <w:trPr>
        <w:trHeight w:hRule="exact" w:val="440"/>
      </w:trPr>
      <w:tc>
        <w:tcPr>
          <w:tcW w:w="2211" w:type="dxa"/>
          <w:tcBorders>
            <w:right w:val="nil"/>
          </w:tcBorders>
        </w:tcPr>
        <w:p w14:paraId="11BA75B7" w14:textId="77777777" w:rsidR="00562686" w:rsidRDefault="00562686">
          <w:pPr>
            <w:pStyle w:val="Footer"/>
          </w:pPr>
        </w:p>
      </w:tc>
      <w:tc>
        <w:tcPr>
          <w:tcW w:w="7371" w:type="dxa"/>
          <w:tcBorders>
            <w:top w:val="single" w:sz="4" w:space="0" w:color="auto"/>
            <w:left w:val="single" w:sz="2" w:space="0" w:color="auto"/>
          </w:tcBorders>
        </w:tcPr>
        <w:p w14:paraId="11BA75B8" w14:textId="77777777" w:rsidR="00562686" w:rsidRDefault="00562686">
          <w:pPr>
            <w:pStyle w:val="Footer"/>
            <w:ind w:left="113"/>
          </w:pPr>
        </w:p>
      </w:tc>
      <w:tc>
        <w:tcPr>
          <w:tcW w:w="567" w:type="dxa"/>
        </w:tcPr>
        <w:p w14:paraId="11BA75B9" w14:textId="77777777" w:rsidR="00562686" w:rsidRDefault="00562686">
          <w:pPr>
            <w:pStyle w:val="Footer"/>
            <w:spacing w:before="60"/>
            <w:jc w:val="right"/>
          </w:pPr>
        </w:p>
      </w:tc>
    </w:tr>
  </w:tbl>
  <w:p w14:paraId="11BA75BB" w14:textId="77777777" w:rsidR="00562686" w:rsidRDefault="00562686">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84DA4D" w14:textId="77777777" w:rsidR="00562686" w:rsidRDefault="00562686">
      <w:r>
        <w:separator/>
      </w:r>
    </w:p>
  </w:footnote>
  <w:footnote w:type="continuationSeparator" w:id="0">
    <w:p w14:paraId="50BBE114" w14:textId="77777777" w:rsidR="00562686" w:rsidRDefault="00562686">
      <w:r>
        <w:continuationSeparator/>
      </w:r>
    </w:p>
  </w:footnote>
  <w:footnote w:type="continuationNotice" w:id="1">
    <w:p w14:paraId="43AEC434" w14:textId="77777777" w:rsidR="00562686" w:rsidRDefault="005626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A75B3" w14:textId="300ADE5B" w:rsidR="00562686" w:rsidRDefault="005626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0764F2E"/>
    <w:multiLevelType w:val="hybridMultilevel"/>
    <w:tmpl w:val="D5908E54"/>
    <w:lvl w:ilvl="0" w:tplc="B1626D5A">
      <w:start w:val="1"/>
      <w:numFmt w:val="decimal"/>
      <w:lvlText w:val="%1)"/>
      <w:lvlJc w:val="left"/>
      <w:pPr>
        <w:ind w:left="1080" w:hanging="360"/>
      </w:pPr>
      <w:rPr>
        <w:b w:val="0"/>
        <w:i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4573725"/>
    <w:multiLevelType w:val="hybridMultilevel"/>
    <w:tmpl w:val="B7CCBC5C"/>
    <w:lvl w:ilvl="0" w:tplc="0C09001B">
      <w:start w:val="1"/>
      <w:numFmt w:val="lowerRoman"/>
      <w:lvlText w:val="%1."/>
      <w:lvlJc w:val="righ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3">
    <w:nsid w:val="049C7B30"/>
    <w:multiLevelType w:val="multilevel"/>
    <w:tmpl w:val="44B075A4"/>
    <w:lvl w:ilvl="0">
      <w:start w:val="1"/>
      <w:numFmt w:val="upperLetter"/>
      <w:lvlText w:val="%1."/>
      <w:lvlJc w:val="left"/>
      <w:pPr>
        <w:ind w:left="567" w:hanging="567"/>
      </w:pPr>
      <w:rPr>
        <w:rFonts w:hint="default"/>
      </w:rPr>
    </w:lvl>
    <w:lvl w:ilvl="1">
      <w:start w:val="5"/>
      <w:numFmt w:val="decimal"/>
      <w:lvlRestart w:val="0"/>
      <w:lvlText w:val="%2."/>
      <w:lvlJc w:val="left"/>
      <w:pPr>
        <w:ind w:left="567" w:hanging="567"/>
      </w:pPr>
      <w:rPr>
        <w:rFonts w:hint="default"/>
        <w:b w:val="0"/>
        <w:sz w:val="22"/>
        <w:szCs w:val="22"/>
      </w:rPr>
    </w:lvl>
    <w:lvl w:ilvl="2">
      <w:start w:val="1"/>
      <w:numFmt w:val="lowerLetter"/>
      <w:lvlText w:val="(%3)"/>
      <w:lvlJc w:val="left"/>
      <w:pPr>
        <w:ind w:left="1134" w:hanging="567"/>
      </w:pPr>
      <w:rPr>
        <w:rFonts w:hint="default"/>
        <w:b w:val="0"/>
        <w:i w:val="0"/>
      </w:rPr>
    </w:lvl>
    <w:lvl w:ilvl="3">
      <w:start w:val="1"/>
      <w:numFmt w:val="lowerRoman"/>
      <w:lvlText w:val="(%4)"/>
      <w:lvlJc w:val="left"/>
      <w:pPr>
        <w:ind w:left="1701" w:hanging="567"/>
      </w:pPr>
      <w:rPr>
        <w:rFonts w:hint="default"/>
        <w:i w:val="0"/>
      </w:rPr>
    </w:lvl>
    <w:lvl w:ilvl="4">
      <w:start w:val="1"/>
      <w:numFmt w:val="upperLetter"/>
      <w:lvlText w:val="(%5)"/>
      <w:lvlJc w:val="left"/>
      <w:pPr>
        <w:ind w:left="2268" w:hanging="567"/>
      </w:pPr>
      <w:rPr>
        <w:rFonts w:hint="default"/>
      </w:rPr>
    </w:lvl>
    <w:lvl w:ilvl="5">
      <w:start w:val="1"/>
      <w:numFmt w:val="decimal"/>
      <w:lvlText w:val="%6."/>
      <w:lvlJc w:val="left"/>
      <w:pPr>
        <w:ind w:left="3402" w:hanging="567"/>
      </w:pPr>
      <w:rPr>
        <w:rFonts w:ascii="Arial" w:hAnsi="Arial" w:hint="default"/>
        <w:sz w:val="21"/>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4">
    <w:nsid w:val="06EC4100"/>
    <w:multiLevelType w:val="hybridMultilevel"/>
    <w:tmpl w:val="BBBE081E"/>
    <w:lvl w:ilvl="0" w:tplc="F83A611C">
      <w:start w:val="1"/>
      <w:numFmt w:val="lowerRoman"/>
      <w:lvlText w:val="%1."/>
      <w:lvlJc w:val="right"/>
      <w:pPr>
        <w:ind w:left="2212" w:hanging="360"/>
      </w:pPr>
      <w:rPr>
        <w:rFonts w:hint="default"/>
      </w:rPr>
    </w:lvl>
    <w:lvl w:ilvl="1" w:tplc="0C090019" w:tentative="1">
      <w:start w:val="1"/>
      <w:numFmt w:val="lowerLetter"/>
      <w:lvlText w:val="%2."/>
      <w:lvlJc w:val="left"/>
      <w:pPr>
        <w:ind w:left="2932" w:hanging="360"/>
      </w:pPr>
    </w:lvl>
    <w:lvl w:ilvl="2" w:tplc="0C09001B" w:tentative="1">
      <w:start w:val="1"/>
      <w:numFmt w:val="lowerRoman"/>
      <w:lvlText w:val="%3."/>
      <w:lvlJc w:val="right"/>
      <w:pPr>
        <w:ind w:left="3652" w:hanging="180"/>
      </w:pPr>
    </w:lvl>
    <w:lvl w:ilvl="3" w:tplc="0C09000F" w:tentative="1">
      <w:start w:val="1"/>
      <w:numFmt w:val="decimal"/>
      <w:lvlText w:val="%4."/>
      <w:lvlJc w:val="left"/>
      <w:pPr>
        <w:ind w:left="4372" w:hanging="360"/>
      </w:pPr>
    </w:lvl>
    <w:lvl w:ilvl="4" w:tplc="0C090019" w:tentative="1">
      <w:start w:val="1"/>
      <w:numFmt w:val="lowerLetter"/>
      <w:lvlText w:val="%5."/>
      <w:lvlJc w:val="left"/>
      <w:pPr>
        <w:ind w:left="5092" w:hanging="360"/>
      </w:pPr>
    </w:lvl>
    <w:lvl w:ilvl="5" w:tplc="0C09001B" w:tentative="1">
      <w:start w:val="1"/>
      <w:numFmt w:val="lowerRoman"/>
      <w:lvlText w:val="%6."/>
      <w:lvlJc w:val="right"/>
      <w:pPr>
        <w:ind w:left="5812" w:hanging="180"/>
      </w:pPr>
    </w:lvl>
    <w:lvl w:ilvl="6" w:tplc="0C09000F" w:tentative="1">
      <w:start w:val="1"/>
      <w:numFmt w:val="decimal"/>
      <w:lvlText w:val="%7."/>
      <w:lvlJc w:val="left"/>
      <w:pPr>
        <w:ind w:left="6532" w:hanging="360"/>
      </w:pPr>
    </w:lvl>
    <w:lvl w:ilvl="7" w:tplc="0C090019" w:tentative="1">
      <w:start w:val="1"/>
      <w:numFmt w:val="lowerLetter"/>
      <w:lvlText w:val="%8."/>
      <w:lvlJc w:val="left"/>
      <w:pPr>
        <w:ind w:left="7252" w:hanging="360"/>
      </w:pPr>
    </w:lvl>
    <w:lvl w:ilvl="8" w:tplc="0C09001B" w:tentative="1">
      <w:start w:val="1"/>
      <w:numFmt w:val="lowerRoman"/>
      <w:lvlText w:val="%9."/>
      <w:lvlJc w:val="right"/>
      <w:pPr>
        <w:ind w:left="7972" w:hanging="180"/>
      </w:pPr>
    </w:lvl>
  </w:abstractNum>
  <w:abstractNum w:abstractNumId="5">
    <w:nsid w:val="078F2D59"/>
    <w:multiLevelType w:val="hybridMultilevel"/>
    <w:tmpl w:val="9766B02A"/>
    <w:lvl w:ilvl="0" w:tplc="C720AC3A">
      <w:start w:val="1"/>
      <w:numFmt w:val="lowerRoman"/>
      <w:lvlText w:val="(%1)"/>
      <w:lvlJc w:val="left"/>
      <w:pPr>
        <w:ind w:left="720" w:hanging="363"/>
      </w:pPr>
      <w:rPr>
        <w:rFonts w:ascii="Arial" w:eastAsia="Times New Roman" w:hAnsi="Arial" w:cs="Arial" w:hint="default"/>
        <w:b w:val="0"/>
      </w:rPr>
    </w:lvl>
    <w:lvl w:ilvl="1" w:tplc="0C090019" w:tentative="1">
      <w:start w:val="1"/>
      <w:numFmt w:val="lowerLetter"/>
      <w:lvlText w:val="%2."/>
      <w:lvlJc w:val="left"/>
      <w:pPr>
        <w:ind w:left="-478" w:hanging="360"/>
      </w:pPr>
    </w:lvl>
    <w:lvl w:ilvl="2" w:tplc="0C09001B" w:tentative="1">
      <w:start w:val="1"/>
      <w:numFmt w:val="lowerRoman"/>
      <w:lvlText w:val="%3."/>
      <w:lvlJc w:val="right"/>
      <w:pPr>
        <w:ind w:left="242" w:hanging="180"/>
      </w:pPr>
    </w:lvl>
    <w:lvl w:ilvl="3" w:tplc="0C09000F" w:tentative="1">
      <w:start w:val="1"/>
      <w:numFmt w:val="decimal"/>
      <w:lvlText w:val="%4."/>
      <w:lvlJc w:val="left"/>
      <w:pPr>
        <w:ind w:left="962" w:hanging="360"/>
      </w:pPr>
    </w:lvl>
    <w:lvl w:ilvl="4" w:tplc="0C090019" w:tentative="1">
      <w:start w:val="1"/>
      <w:numFmt w:val="lowerLetter"/>
      <w:lvlText w:val="%5."/>
      <w:lvlJc w:val="left"/>
      <w:pPr>
        <w:ind w:left="1682" w:hanging="360"/>
      </w:pPr>
    </w:lvl>
    <w:lvl w:ilvl="5" w:tplc="0C09001B" w:tentative="1">
      <w:start w:val="1"/>
      <w:numFmt w:val="lowerRoman"/>
      <w:lvlText w:val="%6."/>
      <w:lvlJc w:val="right"/>
      <w:pPr>
        <w:ind w:left="2402" w:hanging="180"/>
      </w:pPr>
    </w:lvl>
    <w:lvl w:ilvl="6" w:tplc="0C09000F" w:tentative="1">
      <w:start w:val="1"/>
      <w:numFmt w:val="decimal"/>
      <w:lvlText w:val="%7."/>
      <w:lvlJc w:val="left"/>
      <w:pPr>
        <w:ind w:left="3122" w:hanging="360"/>
      </w:pPr>
    </w:lvl>
    <w:lvl w:ilvl="7" w:tplc="0C090019" w:tentative="1">
      <w:start w:val="1"/>
      <w:numFmt w:val="lowerLetter"/>
      <w:lvlText w:val="%8."/>
      <w:lvlJc w:val="left"/>
      <w:pPr>
        <w:ind w:left="3842" w:hanging="360"/>
      </w:pPr>
    </w:lvl>
    <w:lvl w:ilvl="8" w:tplc="0C09001B" w:tentative="1">
      <w:start w:val="1"/>
      <w:numFmt w:val="lowerRoman"/>
      <w:lvlText w:val="%9."/>
      <w:lvlJc w:val="right"/>
      <w:pPr>
        <w:ind w:left="4562" w:hanging="180"/>
      </w:pPr>
    </w:lvl>
  </w:abstractNum>
  <w:abstractNum w:abstractNumId="6">
    <w:nsid w:val="0AFC064A"/>
    <w:multiLevelType w:val="hybridMultilevel"/>
    <w:tmpl w:val="0C9C37C6"/>
    <w:lvl w:ilvl="0" w:tplc="8764A56E">
      <w:start w:val="1"/>
      <w:numFmt w:val="lowerLetter"/>
      <w:lvlText w:val="(%1)"/>
      <w:lvlJc w:val="left"/>
      <w:pPr>
        <w:ind w:left="1069" w:hanging="360"/>
      </w:pPr>
      <w:rPr>
        <w:rFonts w:hint="default"/>
        <w:b w:val="0"/>
        <w:i w:val="0"/>
      </w:rPr>
    </w:lvl>
    <w:lvl w:ilvl="1" w:tplc="0C090019">
      <w:start w:val="1"/>
      <w:numFmt w:val="lowerLetter"/>
      <w:lvlText w:val="%2."/>
      <w:lvlJc w:val="left"/>
      <w:pPr>
        <w:ind w:left="1069" w:hanging="360"/>
      </w:pPr>
    </w:lvl>
    <w:lvl w:ilvl="2" w:tplc="0C09001B">
      <w:start w:val="1"/>
      <w:numFmt w:val="lowerRoman"/>
      <w:lvlText w:val="%3."/>
      <w:lvlJc w:val="right"/>
      <w:pPr>
        <w:ind w:left="1789" w:hanging="180"/>
      </w:pPr>
    </w:lvl>
    <w:lvl w:ilvl="3" w:tplc="0C09000F" w:tentative="1">
      <w:start w:val="1"/>
      <w:numFmt w:val="decimal"/>
      <w:lvlText w:val="%4."/>
      <w:lvlJc w:val="left"/>
      <w:pPr>
        <w:ind w:left="2509" w:hanging="360"/>
      </w:pPr>
    </w:lvl>
    <w:lvl w:ilvl="4" w:tplc="0C090019" w:tentative="1">
      <w:start w:val="1"/>
      <w:numFmt w:val="lowerLetter"/>
      <w:lvlText w:val="%5."/>
      <w:lvlJc w:val="left"/>
      <w:pPr>
        <w:ind w:left="3229" w:hanging="360"/>
      </w:pPr>
    </w:lvl>
    <w:lvl w:ilvl="5" w:tplc="0C09001B" w:tentative="1">
      <w:start w:val="1"/>
      <w:numFmt w:val="lowerRoman"/>
      <w:lvlText w:val="%6."/>
      <w:lvlJc w:val="right"/>
      <w:pPr>
        <w:ind w:left="3949" w:hanging="180"/>
      </w:pPr>
    </w:lvl>
    <w:lvl w:ilvl="6" w:tplc="0C09000F" w:tentative="1">
      <w:start w:val="1"/>
      <w:numFmt w:val="decimal"/>
      <w:lvlText w:val="%7."/>
      <w:lvlJc w:val="left"/>
      <w:pPr>
        <w:ind w:left="4669" w:hanging="360"/>
      </w:pPr>
    </w:lvl>
    <w:lvl w:ilvl="7" w:tplc="0C090019" w:tentative="1">
      <w:start w:val="1"/>
      <w:numFmt w:val="lowerLetter"/>
      <w:lvlText w:val="%8."/>
      <w:lvlJc w:val="left"/>
      <w:pPr>
        <w:ind w:left="5389" w:hanging="360"/>
      </w:pPr>
    </w:lvl>
    <w:lvl w:ilvl="8" w:tplc="0C09001B" w:tentative="1">
      <w:start w:val="1"/>
      <w:numFmt w:val="lowerRoman"/>
      <w:lvlText w:val="%9."/>
      <w:lvlJc w:val="right"/>
      <w:pPr>
        <w:ind w:left="6109" w:hanging="180"/>
      </w:pPr>
    </w:lvl>
  </w:abstractNum>
  <w:abstractNum w:abstractNumId="7">
    <w:nsid w:val="0CB2466B"/>
    <w:multiLevelType w:val="hybridMultilevel"/>
    <w:tmpl w:val="75804B1C"/>
    <w:lvl w:ilvl="0" w:tplc="72C2DEA6">
      <w:start w:val="1"/>
      <w:numFmt w:val="decimal"/>
      <w:lvlText w:val="%1."/>
      <w:lvlJc w:val="left"/>
      <w:pPr>
        <w:ind w:left="720" w:hanging="360"/>
      </w:pPr>
      <w:rPr>
        <w:b w:val="0"/>
      </w:rPr>
    </w:lvl>
    <w:lvl w:ilvl="1" w:tplc="7B58618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CB81CDF"/>
    <w:multiLevelType w:val="multilevel"/>
    <w:tmpl w:val="44B075A4"/>
    <w:lvl w:ilvl="0">
      <w:start w:val="1"/>
      <w:numFmt w:val="upperLetter"/>
      <w:lvlText w:val="%1."/>
      <w:lvlJc w:val="left"/>
      <w:pPr>
        <w:ind w:left="567" w:hanging="567"/>
      </w:pPr>
      <w:rPr>
        <w:rFonts w:hint="default"/>
      </w:rPr>
    </w:lvl>
    <w:lvl w:ilvl="1">
      <w:start w:val="5"/>
      <w:numFmt w:val="decimal"/>
      <w:lvlRestart w:val="0"/>
      <w:lvlText w:val="%2."/>
      <w:lvlJc w:val="left"/>
      <w:pPr>
        <w:ind w:left="567" w:hanging="567"/>
      </w:pPr>
      <w:rPr>
        <w:rFonts w:hint="default"/>
        <w:b w:val="0"/>
        <w:sz w:val="22"/>
        <w:szCs w:val="22"/>
      </w:rPr>
    </w:lvl>
    <w:lvl w:ilvl="2">
      <w:start w:val="1"/>
      <w:numFmt w:val="lowerLetter"/>
      <w:lvlText w:val="(%3)"/>
      <w:lvlJc w:val="left"/>
      <w:pPr>
        <w:ind w:left="1134" w:hanging="567"/>
      </w:pPr>
      <w:rPr>
        <w:rFonts w:hint="default"/>
        <w:b w:val="0"/>
        <w:i w:val="0"/>
      </w:rPr>
    </w:lvl>
    <w:lvl w:ilvl="3">
      <w:start w:val="1"/>
      <w:numFmt w:val="lowerRoman"/>
      <w:lvlText w:val="(%4)"/>
      <w:lvlJc w:val="left"/>
      <w:pPr>
        <w:ind w:left="1701" w:hanging="567"/>
      </w:pPr>
      <w:rPr>
        <w:rFonts w:hint="default"/>
        <w:i w:val="0"/>
      </w:rPr>
    </w:lvl>
    <w:lvl w:ilvl="4">
      <w:start w:val="1"/>
      <w:numFmt w:val="upperLetter"/>
      <w:lvlText w:val="(%5)"/>
      <w:lvlJc w:val="left"/>
      <w:pPr>
        <w:ind w:left="2268" w:hanging="567"/>
      </w:pPr>
      <w:rPr>
        <w:rFonts w:hint="default"/>
      </w:rPr>
    </w:lvl>
    <w:lvl w:ilvl="5">
      <w:start w:val="1"/>
      <w:numFmt w:val="decimal"/>
      <w:lvlText w:val="%6."/>
      <w:lvlJc w:val="left"/>
      <w:pPr>
        <w:ind w:left="3402" w:hanging="567"/>
      </w:pPr>
      <w:rPr>
        <w:rFonts w:ascii="Arial" w:hAnsi="Arial" w:hint="default"/>
        <w:sz w:val="21"/>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9">
    <w:nsid w:val="0D1C12A4"/>
    <w:multiLevelType w:val="multilevel"/>
    <w:tmpl w:val="A40C0BEC"/>
    <w:lvl w:ilvl="0">
      <w:start w:val="1"/>
      <w:numFmt w:val="upperLetter"/>
      <w:lvlText w:val="%1."/>
      <w:lvlJc w:val="left"/>
      <w:pPr>
        <w:ind w:left="567" w:hanging="567"/>
      </w:pPr>
      <w:rPr>
        <w:rFonts w:hint="default"/>
      </w:rPr>
    </w:lvl>
    <w:lvl w:ilvl="1">
      <w:start w:val="1"/>
      <w:numFmt w:val="decimal"/>
      <w:lvlRestart w:val="0"/>
      <w:lvlText w:val="%2."/>
      <w:lvlJc w:val="left"/>
      <w:pPr>
        <w:ind w:left="567" w:hanging="567"/>
      </w:pPr>
      <w:rPr>
        <w:rFonts w:hint="default"/>
        <w:b w:val="0"/>
        <w:sz w:val="22"/>
        <w:szCs w:val="22"/>
      </w:rPr>
    </w:lvl>
    <w:lvl w:ilvl="2">
      <w:start w:val="1"/>
      <w:numFmt w:val="lowerLetter"/>
      <w:lvlText w:val="(%3)"/>
      <w:lvlJc w:val="left"/>
      <w:pPr>
        <w:ind w:left="1134" w:hanging="567"/>
      </w:pPr>
      <w:rPr>
        <w:rFonts w:hint="default"/>
        <w:b w:val="0"/>
        <w:i w:val="0"/>
      </w:rPr>
    </w:lvl>
    <w:lvl w:ilvl="3">
      <w:start w:val="1"/>
      <w:numFmt w:val="lowerRoman"/>
      <w:lvlText w:val="(%4)"/>
      <w:lvlJc w:val="left"/>
      <w:pPr>
        <w:ind w:left="1702" w:hanging="567"/>
      </w:pPr>
      <w:rPr>
        <w:rFonts w:hint="default"/>
        <w:i w:val="0"/>
      </w:rPr>
    </w:lvl>
    <w:lvl w:ilvl="4">
      <w:start w:val="1"/>
      <w:numFmt w:val="lowerRoman"/>
      <w:lvlText w:val="(%5)"/>
      <w:lvlJc w:val="right"/>
      <w:pPr>
        <w:ind w:left="2268" w:hanging="567"/>
      </w:pPr>
      <w:rPr>
        <w:rFonts w:hint="default"/>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10">
    <w:nsid w:val="0D837F0C"/>
    <w:multiLevelType w:val="hybridMultilevel"/>
    <w:tmpl w:val="CC126A80"/>
    <w:lvl w:ilvl="0" w:tplc="0C090013">
      <w:start w:val="1"/>
      <w:numFmt w:val="upperRoman"/>
      <w:lvlText w:val="%1."/>
      <w:lvlJc w:val="righ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0DE37180"/>
    <w:multiLevelType w:val="hybridMultilevel"/>
    <w:tmpl w:val="142658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E3D69AA"/>
    <w:multiLevelType w:val="multilevel"/>
    <w:tmpl w:val="44B075A4"/>
    <w:lvl w:ilvl="0">
      <w:start w:val="1"/>
      <w:numFmt w:val="upperLetter"/>
      <w:lvlText w:val="%1."/>
      <w:lvlJc w:val="left"/>
      <w:pPr>
        <w:ind w:left="567" w:hanging="567"/>
      </w:pPr>
      <w:rPr>
        <w:rFonts w:hint="default"/>
      </w:rPr>
    </w:lvl>
    <w:lvl w:ilvl="1">
      <w:start w:val="5"/>
      <w:numFmt w:val="decimal"/>
      <w:lvlRestart w:val="0"/>
      <w:lvlText w:val="%2."/>
      <w:lvlJc w:val="left"/>
      <w:pPr>
        <w:ind w:left="567" w:hanging="567"/>
      </w:pPr>
      <w:rPr>
        <w:rFonts w:hint="default"/>
        <w:b w:val="0"/>
        <w:sz w:val="22"/>
        <w:szCs w:val="22"/>
      </w:rPr>
    </w:lvl>
    <w:lvl w:ilvl="2">
      <w:start w:val="1"/>
      <w:numFmt w:val="lowerLetter"/>
      <w:lvlText w:val="(%3)"/>
      <w:lvlJc w:val="left"/>
      <w:pPr>
        <w:ind w:left="1134" w:hanging="567"/>
      </w:pPr>
      <w:rPr>
        <w:rFonts w:hint="default"/>
        <w:b w:val="0"/>
        <w:i w:val="0"/>
      </w:rPr>
    </w:lvl>
    <w:lvl w:ilvl="3">
      <w:start w:val="1"/>
      <w:numFmt w:val="lowerRoman"/>
      <w:lvlText w:val="(%4)"/>
      <w:lvlJc w:val="left"/>
      <w:pPr>
        <w:ind w:left="1701" w:hanging="567"/>
      </w:pPr>
      <w:rPr>
        <w:rFonts w:hint="default"/>
        <w:i w:val="0"/>
      </w:rPr>
    </w:lvl>
    <w:lvl w:ilvl="4">
      <w:start w:val="1"/>
      <w:numFmt w:val="upperLetter"/>
      <w:lvlText w:val="(%5)"/>
      <w:lvlJc w:val="left"/>
      <w:pPr>
        <w:ind w:left="2268" w:hanging="567"/>
      </w:pPr>
      <w:rPr>
        <w:rFonts w:hint="default"/>
      </w:rPr>
    </w:lvl>
    <w:lvl w:ilvl="5">
      <w:start w:val="1"/>
      <w:numFmt w:val="decimal"/>
      <w:lvlText w:val="%6."/>
      <w:lvlJc w:val="left"/>
      <w:pPr>
        <w:ind w:left="3402" w:hanging="567"/>
      </w:pPr>
      <w:rPr>
        <w:rFonts w:ascii="Arial" w:hAnsi="Arial" w:hint="default"/>
        <w:sz w:val="21"/>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13">
    <w:nsid w:val="11495C74"/>
    <w:multiLevelType w:val="hybridMultilevel"/>
    <w:tmpl w:val="20EEAED0"/>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4">
    <w:nsid w:val="13B07E42"/>
    <w:multiLevelType w:val="hybridMultilevel"/>
    <w:tmpl w:val="770ECFCC"/>
    <w:lvl w:ilvl="0" w:tplc="0C09000F">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52A1E22"/>
    <w:multiLevelType w:val="hybridMultilevel"/>
    <w:tmpl w:val="74E28F54"/>
    <w:lvl w:ilvl="0" w:tplc="0C09001B">
      <w:start w:val="1"/>
      <w:numFmt w:val="lowerRoman"/>
      <w:lvlText w:val="%1."/>
      <w:lvlJc w:val="righ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6">
    <w:nsid w:val="157E333D"/>
    <w:multiLevelType w:val="hybridMultilevel"/>
    <w:tmpl w:val="E16C98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A7A7F40"/>
    <w:multiLevelType w:val="hybridMultilevel"/>
    <w:tmpl w:val="770ECFCC"/>
    <w:lvl w:ilvl="0" w:tplc="0C09000F">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BDB6985"/>
    <w:multiLevelType w:val="hybridMultilevel"/>
    <w:tmpl w:val="3C7E07D6"/>
    <w:lvl w:ilvl="0" w:tplc="71E4AF82">
      <w:start w:val="1"/>
      <w:numFmt w:val="lowerRoman"/>
      <w:lvlText w:val="(%1)"/>
      <w:lvlJc w:val="left"/>
      <w:pPr>
        <w:ind w:left="720" w:hanging="360"/>
      </w:pPr>
      <w:rPr>
        <w:rFonts w:ascii="Arial" w:eastAsia="Times New Roman" w:hAnsi="Arial" w:cs="Aria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nsid w:val="1C843636"/>
    <w:multiLevelType w:val="hybridMultilevel"/>
    <w:tmpl w:val="770ECFCC"/>
    <w:lvl w:ilvl="0" w:tplc="0C09000F">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ECD503C"/>
    <w:multiLevelType w:val="hybridMultilevel"/>
    <w:tmpl w:val="9EF22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F2F75AB"/>
    <w:multiLevelType w:val="hybridMultilevel"/>
    <w:tmpl w:val="02E68A2E"/>
    <w:lvl w:ilvl="0" w:tplc="0C09000F">
      <w:start w:val="1"/>
      <w:numFmt w:val="decimal"/>
      <w:lvlText w:val="%1."/>
      <w:lvlJc w:val="left"/>
      <w:pPr>
        <w:tabs>
          <w:tab w:val="num" w:pos="720"/>
        </w:tabs>
        <w:ind w:left="720" w:hanging="360"/>
      </w:pPr>
      <w:rPr>
        <w:rFonts w:hint="default"/>
        <w:b w:val="0"/>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2">
    <w:nsid w:val="21C40DC1"/>
    <w:multiLevelType w:val="hybridMultilevel"/>
    <w:tmpl w:val="B7CED394"/>
    <w:lvl w:ilvl="0" w:tplc="AA5CFD2A">
      <w:start w:val="1"/>
      <w:numFmt w:val="lowerRoman"/>
      <w:lvlText w:val="(%1)"/>
      <w:lvlJc w:val="right"/>
      <w:pPr>
        <w:ind w:left="28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276E727F"/>
    <w:multiLevelType w:val="hybridMultilevel"/>
    <w:tmpl w:val="A2F4F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A0F2F51"/>
    <w:multiLevelType w:val="hybridMultilevel"/>
    <w:tmpl w:val="F438C7AA"/>
    <w:lvl w:ilvl="0" w:tplc="C324ACC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AA5CFD2A">
      <w:start w:val="1"/>
      <w:numFmt w:val="lowerRoman"/>
      <w:lvlText w:val="(%3)"/>
      <w:lvlJc w:val="right"/>
      <w:pPr>
        <w:ind w:left="2880" w:hanging="180"/>
      </w:pPr>
      <w:rPr>
        <w:rFonts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nsid w:val="2B2E3D88"/>
    <w:multiLevelType w:val="hybridMultilevel"/>
    <w:tmpl w:val="ACD60694"/>
    <w:lvl w:ilvl="0" w:tplc="88EE82B8">
      <w:start w:val="1"/>
      <w:numFmt w:val="lowerRoman"/>
      <w:lvlText w:val="%1."/>
      <w:lvlJc w:val="righ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2DB946C5"/>
    <w:multiLevelType w:val="hybridMultilevel"/>
    <w:tmpl w:val="332464A4"/>
    <w:lvl w:ilvl="0" w:tplc="05CA789A">
      <w:start w:val="10"/>
      <w:numFmt w:val="lowerLetter"/>
      <w:lvlText w:val="(%1)"/>
      <w:lvlJc w:val="left"/>
      <w:pPr>
        <w:ind w:left="2340" w:hanging="360"/>
      </w:pPr>
      <w:rPr>
        <w:rFonts w:hint="default"/>
      </w:rPr>
    </w:lvl>
    <w:lvl w:ilvl="1" w:tplc="78DC0AA6">
      <w:start w:val="1"/>
      <w:numFmt w:val="lowerLetter"/>
      <w:lvlText w:val="(%2)"/>
      <w:lvlJc w:val="left"/>
      <w:pPr>
        <w:ind w:left="3060" w:hanging="360"/>
      </w:pPr>
      <w:rPr>
        <w:rFonts w:ascii="Arial" w:eastAsia="Calibri" w:hAnsi="Arial" w:cs="Arial"/>
      </w:rPr>
    </w:lvl>
    <w:lvl w:ilvl="2" w:tplc="0C09001B">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7">
    <w:nsid w:val="2E3D1B4E"/>
    <w:multiLevelType w:val="hybridMultilevel"/>
    <w:tmpl w:val="2E42F94E"/>
    <w:lvl w:ilvl="0" w:tplc="72C2DEA6">
      <w:start w:val="1"/>
      <w:numFmt w:val="decimal"/>
      <w:lvlText w:val="%1."/>
      <w:lvlJc w:val="left"/>
      <w:pPr>
        <w:ind w:left="1069" w:hanging="360"/>
      </w:pPr>
      <w:rPr>
        <w:b w:val="0"/>
      </w:rPr>
    </w:lvl>
    <w:lvl w:ilvl="1" w:tplc="7B586184">
      <w:start w:val="1"/>
      <w:numFmt w:val="lowerLetter"/>
      <w:lvlText w:val="(%2)"/>
      <w:lvlJc w:val="left"/>
      <w:pPr>
        <w:ind w:left="928" w:hanging="360"/>
      </w:pPr>
      <w:rPr>
        <w:rFonts w:hint="default"/>
        <w:b w:val="0"/>
      </w:rPr>
    </w:lvl>
    <w:lvl w:ilvl="2" w:tplc="AA5CFD2A">
      <w:start w:val="1"/>
      <w:numFmt w:val="lowerRoman"/>
      <w:lvlText w:val="(%3)"/>
      <w:lvlJc w:val="right"/>
      <w:pPr>
        <w:ind w:left="2160" w:hanging="180"/>
      </w:pPr>
      <w:rPr>
        <w:rFonts w:hint="default"/>
      </w:rPr>
    </w:lvl>
    <w:lvl w:ilvl="3" w:tplc="AA5CFD2A">
      <w:start w:val="1"/>
      <w:numFmt w:val="lowerRoman"/>
      <w:lvlText w:val="(%4)"/>
      <w:lvlJc w:val="right"/>
      <w:pPr>
        <w:ind w:left="2880" w:hanging="360"/>
      </w:pPr>
      <w:rPr>
        <w:rFonts w:hint="default"/>
      </w:rPr>
    </w:lvl>
    <w:lvl w:ilvl="4" w:tplc="CC743626">
      <w:start w:val="1"/>
      <w:numFmt w:val="upperLetter"/>
      <w:lvlText w:val="(%5)"/>
      <w:lvlJc w:val="left"/>
      <w:pPr>
        <w:ind w:left="3960" w:hanging="720"/>
      </w:pPr>
      <w:rPr>
        <w:rFonts w:ascii="Arial" w:eastAsia="Calibri" w:hAnsi="Arial" w:cs="Arial"/>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2F9102E3"/>
    <w:multiLevelType w:val="hybridMultilevel"/>
    <w:tmpl w:val="D9BED0F0"/>
    <w:lvl w:ilvl="0" w:tplc="7B586184">
      <w:start w:val="1"/>
      <w:numFmt w:val="lowerLetter"/>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nsid w:val="2FCD1318"/>
    <w:multiLevelType w:val="hybridMultilevel"/>
    <w:tmpl w:val="F6F82FA6"/>
    <w:lvl w:ilvl="0" w:tplc="0C09000F">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0C479F4"/>
    <w:multiLevelType w:val="hybridMultilevel"/>
    <w:tmpl w:val="3432BB14"/>
    <w:lvl w:ilvl="0" w:tplc="D664320C">
      <w:start w:val="9"/>
      <w:numFmt w:val="decimal"/>
      <w:lvlText w:val="%1."/>
      <w:lvlJc w:val="left"/>
      <w:pPr>
        <w:ind w:left="720" w:hanging="360"/>
      </w:pPr>
      <w:rPr>
        <w:rFonts w:hint="default"/>
        <w:b w:val="0"/>
      </w:rPr>
    </w:lvl>
    <w:lvl w:ilvl="1" w:tplc="914EE116">
      <w:start w:val="1"/>
      <w:numFmt w:val="lowerLetter"/>
      <w:lvlText w:val="(%2)"/>
      <w:lvlJc w:val="left"/>
      <w:pPr>
        <w:ind w:left="1440" w:hanging="360"/>
      </w:pPr>
      <w:rPr>
        <w:rFonts w:hint="default"/>
        <w:i w:val="0"/>
      </w:rPr>
    </w:lvl>
    <w:lvl w:ilvl="2" w:tplc="AA5CFD2A">
      <w:start w:val="1"/>
      <w:numFmt w:val="lowerRoman"/>
      <w:lvlText w:val="(%3)"/>
      <w:lvlJc w:val="right"/>
      <w:pPr>
        <w:ind w:left="2160" w:hanging="180"/>
      </w:pPr>
      <w:rPr>
        <w:rFonts w:hint="default"/>
        <w:i w:val="0"/>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31FC57DA"/>
    <w:multiLevelType w:val="hybridMultilevel"/>
    <w:tmpl w:val="56044BA4"/>
    <w:lvl w:ilvl="0" w:tplc="71E4AF82">
      <w:start w:val="1"/>
      <w:numFmt w:val="lowerRoman"/>
      <w:lvlText w:val="(%1)"/>
      <w:lvlJc w:val="left"/>
      <w:pPr>
        <w:ind w:left="720" w:hanging="36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327C0900"/>
    <w:multiLevelType w:val="hybridMultilevel"/>
    <w:tmpl w:val="EF146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3430587F"/>
    <w:multiLevelType w:val="hybridMultilevel"/>
    <w:tmpl w:val="949815A8"/>
    <w:lvl w:ilvl="0" w:tplc="B7A83C8E">
      <w:start w:val="1"/>
      <w:numFmt w:val="lowerRoman"/>
      <w:lvlText w:val="%1."/>
      <w:lvlJc w:val="righ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34642DE9"/>
    <w:multiLevelType w:val="hybridMultilevel"/>
    <w:tmpl w:val="625829DA"/>
    <w:lvl w:ilvl="0" w:tplc="AA5CFD2A">
      <w:start w:val="1"/>
      <w:numFmt w:val="lowerRoman"/>
      <w:lvlText w:val="(%1)"/>
      <w:lvlJc w:val="right"/>
      <w:pPr>
        <w:ind w:left="2160" w:hanging="360"/>
      </w:pPr>
      <w:rPr>
        <w:rFonts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5">
    <w:nsid w:val="34805C92"/>
    <w:multiLevelType w:val="hybridMultilevel"/>
    <w:tmpl w:val="2A1CFE22"/>
    <w:lvl w:ilvl="0" w:tplc="0C09000F">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3665716A"/>
    <w:multiLevelType w:val="hybridMultilevel"/>
    <w:tmpl w:val="30C0A4EA"/>
    <w:lvl w:ilvl="0" w:tplc="0C09001B">
      <w:start w:val="1"/>
      <w:numFmt w:val="lowerRoman"/>
      <w:lvlText w:val="%1."/>
      <w:lvlJc w:val="righ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7">
    <w:nsid w:val="39704DCC"/>
    <w:multiLevelType w:val="multilevel"/>
    <w:tmpl w:val="F7E80F06"/>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Heading3"/>
      <w:lvlText w:val="(%3)"/>
      <w:lvlJc w:val="left"/>
      <w:pPr>
        <w:ind w:left="1134" w:hanging="567"/>
      </w:pPr>
      <w:rPr>
        <w:rFonts w:hint="default"/>
        <w:b w:val="0"/>
        <w:i w:val="0"/>
      </w:rPr>
    </w:lvl>
    <w:lvl w:ilvl="3">
      <w:start w:val="1"/>
      <w:numFmt w:val="lowerRoman"/>
      <w:pStyle w:val="FWOparagraphlevel3"/>
      <w:lvlText w:val="(%4)"/>
      <w:lvlJc w:val="left"/>
      <w:pPr>
        <w:ind w:left="1702" w:hanging="567"/>
      </w:pPr>
      <w:rPr>
        <w:rFonts w:hint="default"/>
        <w:i w:val="0"/>
      </w:rPr>
    </w:lvl>
    <w:lvl w:ilvl="4">
      <w:start w:val="1"/>
      <w:numFmt w:val="upperLetter"/>
      <w:pStyle w:val="FWOparagraphlevel4"/>
      <w:lvlText w:val="(%5)"/>
      <w:lvlJc w:val="left"/>
      <w:pPr>
        <w:ind w:left="2268"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38">
    <w:nsid w:val="3D98340D"/>
    <w:multiLevelType w:val="hybridMultilevel"/>
    <w:tmpl w:val="2C2E6934"/>
    <w:lvl w:ilvl="0" w:tplc="4EDE081E">
      <w:start w:val="1"/>
      <w:numFmt w:val="lowerRoman"/>
      <w:lvlText w:val="%1."/>
      <w:lvlJc w:val="right"/>
      <w:pPr>
        <w:ind w:left="2212" w:hanging="360"/>
      </w:pPr>
      <w:rPr>
        <w:b w:val="0"/>
      </w:rPr>
    </w:lvl>
    <w:lvl w:ilvl="1" w:tplc="0C090019" w:tentative="1">
      <w:start w:val="1"/>
      <w:numFmt w:val="lowerLetter"/>
      <w:lvlText w:val="%2."/>
      <w:lvlJc w:val="left"/>
      <w:pPr>
        <w:ind w:left="2932" w:hanging="360"/>
      </w:pPr>
    </w:lvl>
    <w:lvl w:ilvl="2" w:tplc="0C09001B" w:tentative="1">
      <w:start w:val="1"/>
      <w:numFmt w:val="lowerRoman"/>
      <w:lvlText w:val="%3."/>
      <w:lvlJc w:val="right"/>
      <w:pPr>
        <w:ind w:left="3652" w:hanging="180"/>
      </w:pPr>
    </w:lvl>
    <w:lvl w:ilvl="3" w:tplc="0C09000F" w:tentative="1">
      <w:start w:val="1"/>
      <w:numFmt w:val="decimal"/>
      <w:lvlText w:val="%4."/>
      <w:lvlJc w:val="left"/>
      <w:pPr>
        <w:ind w:left="4372" w:hanging="360"/>
      </w:pPr>
    </w:lvl>
    <w:lvl w:ilvl="4" w:tplc="0C090019" w:tentative="1">
      <w:start w:val="1"/>
      <w:numFmt w:val="lowerLetter"/>
      <w:lvlText w:val="%5."/>
      <w:lvlJc w:val="left"/>
      <w:pPr>
        <w:ind w:left="5092" w:hanging="360"/>
      </w:pPr>
    </w:lvl>
    <w:lvl w:ilvl="5" w:tplc="0C09001B" w:tentative="1">
      <w:start w:val="1"/>
      <w:numFmt w:val="lowerRoman"/>
      <w:lvlText w:val="%6."/>
      <w:lvlJc w:val="right"/>
      <w:pPr>
        <w:ind w:left="5812" w:hanging="180"/>
      </w:pPr>
    </w:lvl>
    <w:lvl w:ilvl="6" w:tplc="0C09000F" w:tentative="1">
      <w:start w:val="1"/>
      <w:numFmt w:val="decimal"/>
      <w:lvlText w:val="%7."/>
      <w:lvlJc w:val="left"/>
      <w:pPr>
        <w:ind w:left="6532" w:hanging="360"/>
      </w:pPr>
    </w:lvl>
    <w:lvl w:ilvl="7" w:tplc="0C090019" w:tentative="1">
      <w:start w:val="1"/>
      <w:numFmt w:val="lowerLetter"/>
      <w:lvlText w:val="%8."/>
      <w:lvlJc w:val="left"/>
      <w:pPr>
        <w:ind w:left="7252" w:hanging="360"/>
      </w:pPr>
    </w:lvl>
    <w:lvl w:ilvl="8" w:tplc="0C09001B" w:tentative="1">
      <w:start w:val="1"/>
      <w:numFmt w:val="lowerRoman"/>
      <w:lvlText w:val="%9."/>
      <w:lvlJc w:val="right"/>
      <w:pPr>
        <w:ind w:left="7972" w:hanging="180"/>
      </w:pPr>
    </w:lvl>
  </w:abstractNum>
  <w:abstractNum w:abstractNumId="39">
    <w:nsid w:val="3DBF1A65"/>
    <w:multiLevelType w:val="hybridMultilevel"/>
    <w:tmpl w:val="A2263EF0"/>
    <w:lvl w:ilvl="0" w:tplc="AA5CFD2A">
      <w:start w:val="1"/>
      <w:numFmt w:val="lowerRoman"/>
      <w:lvlText w:val="(%1)"/>
      <w:lvlJc w:val="right"/>
      <w:pPr>
        <w:ind w:left="288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41EF3FBF"/>
    <w:multiLevelType w:val="multilevel"/>
    <w:tmpl w:val="1C707C4A"/>
    <w:lvl w:ilvl="0">
      <w:start w:val="3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nsid w:val="42A04760"/>
    <w:multiLevelType w:val="multilevel"/>
    <w:tmpl w:val="59FEB834"/>
    <w:styleLink w:val="WOStyle"/>
    <w:lvl w:ilvl="0">
      <w:start w:val="1"/>
      <w:numFmt w:val="decimal"/>
      <w:lvlText w:val="%1."/>
      <w:lvlJc w:val="left"/>
      <w:pPr>
        <w:tabs>
          <w:tab w:val="num" w:pos="851"/>
        </w:tabs>
        <w:ind w:left="851" w:hanging="851"/>
      </w:pPr>
      <w:rPr>
        <w:rFonts w:ascii="Arial" w:hAnsi="Arial" w:hint="default"/>
        <w:b w:val="0"/>
        <w:i w:val="0"/>
        <w:sz w:val="21"/>
        <w:szCs w:val="21"/>
      </w:rPr>
    </w:lvl>
    <w:lvl w:ilvl="1">
      <w:start w:val="1"/>
      <w:numFmt w:val="lowerLetter"/>
      <w:lvlText w:val="(%2)"/>
      <w:lvlJc w:val="left"/>
      <w:pPr>
        <w:tabs>
          <w:tab w:val="num" w:pos="1418"/>
        </w:tabs>
        <w:ind w:left="1418" w:hanging="567"/>
      </w:pPr>
      <w:rPr>
        <w:rFonts w:ascii="Arial" w:hAnsi="Arial" w:hint="default"/>
        <w:b w:val="0"/>
        <w:i w:val="0"/>
        <w:sz w:val="21"/>
        <w:szCs w:val="21"/>
      </w:rPr>
    </w:lvl>
    <w:lvl w:ilvl="2">
      <w:start w:val="1"/>
      <w:numFmt w:val="lowerRoman"/>
      <w:lvlText w:val="(%3)"/>
      <w:lvlJc w:val="left"/>
      <w:pPr>
        <w:tabs>
          <w:tab w:val="num" w:pos="1985"/>
        </w:tabs>
        <w:ind w:left="1985" w:hanging="567"/>
      </w:pPr>
      <w:rPr>
        <w:rFonts w:ascii="Arial" w:hAnsi="Arial" w:hint="default"/>
        <w:b w:val="0"/>
        <w:i w:val="0"/>
        <w:sz w:val="21"/>
        <w:szCs w:val="21"/>
      </w:rPr>
    </w:lvl>
    <w:lvl w:ilvl="3">
      <w:start w:val="1"/>
      <w:numFmt w:val="decimal"/>
      <w:lvlText w:val="(%4)"/>
      <w:lvlJc w:val="left"/>
      <w:pPr>
        <w:tabs>
          <w:tab w:val="num" w:pos="2552"/>
        </w:tabs>
        <w:ind w:left="2552" w:hanging="567"/>
      </w:pPr>
      <w:rPr>
        <w:rFonts w:ascii="Arial" w:hAnsi="Arial" w:hint="default"/>
        <w:b w:val="0"/>
        <w:i w:val="0"/>
        <w:sz w:val="21"/>
        <w:szCs w:val="21"/>
      </w:rPr>
    </w:lvl>
    <w:lvl w:ilvl="4">
      <w:start w:val="1"/>
      <w:numFmt w:val="upperLetter"/>
      <w:lvlText w:val="(%5)"/>
      <w:lvlJc w:val="left"/>
      <w:pPr>
        <w:tabs>
          <w:tab w:val="num" w:pos="3119"/>
        </w:tabs>
        <w:ind w:left="3119"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43653745"/>
    <w:multiLevelType w:val="hybridMultilevel"/>
    <w:tmpl w:val="56044BA4"/>
    <w:lvl w:ilvl="0" w:tplc="71E4AF82">
      <w:start w:val="1"/>
      <w:numFmt w:val="lowerRoman"/>
      <w:lvlText w:val="(%1)"/>
      <w:lvlJc w:val="left"/>
      <w:pPr>
        <w:ind w:left="720" w:hanging="36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456C796A"/>
    <w:multiLevelType w:val="hybridMultilevel"/>
    <w:tmpl w:val="142658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4765419E"/>
    <w:multiLevelType w:val="multilevel"/>
    <w:tmpl w:val="8166BEAC"/>
    <w:lvl w:ilvl="0">
      <w:start w:val="1"/>
      <w:numFmt w:val="decimal"/>
      <w:lvlText w:val="%1."/>
      <w:lvlJc w:val="left"/>
      <w:pPr>
        <w:tabs>
          <w:tab w:val="num" w:pos="851"/>
        </w:tabs>
        <w:ind w:left="851" w:hanging="851"/>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nsid w:val="47A54E84"/>
    <w:multiLevelType w:val="hybridMultilevel"/>
    <w:tmpl w:val="DD2C91AA"/>
    <w:lvl w:ilvl="0" w:tplc="7B586184">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49285421"/>
    <w:multiLevelType w:val="hybridMultilevel"/>
    <w:tmpl w:val="8ADC84B8"/>
    <w:lvl w:ilvl="0" w:tplc="7B586184">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4FB76F21"/>
    <w:multiLevelType w:val="hybridMultilevel"/>
    <w:tmpl w:val="0AC0D6DE"/>
    <w:lvl w:ilvl="0" w:tplc="ED62646E">
      <w:start w:val="1"/>
      <w:numFmt w:val="decimal"/>
      <w:lvlText w:val="%1."/>
      <w:lvlJc w:val="left"/>
      <w:pPr>
        <w:tabs>
          <w:tab w:val="num" w:pos="720"/>
        </w:tabs>
        <w:ind w:left="720" w:hanging="360"/>
      </w:pPr>
      <w:rPr>
        <w:rFonts w:hint="default"/>
        <w:b/>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8">
    <w:nsid w:val="512A0273"/>
    <w:multiLevelType w:val="hybridMultilevel"/>
    <w:tmpl w:val="4A841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57B210E2"/>
    <w:multiLevelType w:val="hybridMultilevel"/>
    <w:tmpl w:val="5DA28DDA"/>
    <w:lvl w:ilvl="0" w:tplc="AA5CFD2A">
      <w:start w:val="1"/>
      <w:numFmt w:val="lowerRoman"/>
      <w:lvlText w:val="(%1)"/>
      <w:lvlJc w:val="right"/>
      <w:pPr>
        <w:ind w:left="-370" w:hanging="360"/>
      </w:pPr>
      <w:rPr>
        <w:rFonts w:hint="default"/>
        <w:b w:val="0"/>
      </w:rPr>
    </w:lvl>
    <w:lvl w:ilvl="1" w:tplc="0C090019" w:tentative="1">
      <w:start w:val="1"/>
      <w:numFmt w:val="lowerLetter"/>
      <w:lvlText w:val="%2."/>
      <w:lvlJc w:val="left"/>
      <w:pPr>
        <w:ind w:left="350" w:hanging="360"/>
      </w:pPr>
    </w:lvl>
    <w:lvl w:ilvl="2" w:tplc="0C09001B" w:tentative="1">
      <w:start w:val="1"/>
      <w:numFmt w:val="lowerRoman"/>
      <w:lvlText w:val="%3."/>
      <w:lvlJc w:val="right"/>
      <w:pPr>
        <w:ind w:left="1070" w:hanging="180"/>
      </w:pPr>
    </w:lvl>
    <w:lvl w:ilvl="3" w:tplc="0C09000F" w:tentative="1">
      <w:start w:val="1"/>
      <w:numFmt w:val="decimal"/>
      <w:lvlText w:val="%4."/>
      <w:lvlJc w:val="left"/>
      <w:pPr>
        <w:ind w:left="1790" w:hanging="360"/>
      </w:pPr>
    </w:lvl>
    <w:lvl w:ilvl="4" w:tplc="0C090019" w:tentative="1">
      <w:start w:val="1"/>
      <w:numFmt w:val="lowerLetter"/>
      <w:lvlText w:val="%5."/>
      <w:lvlJc w:val="left"/>
      <w:pPr>
        <w:ind w:left="2510" w:hanging="360"/>
      </w:pPr>
    </w:lvl>
    <w:lvl w:ilvl="5" w:tplc="0C09001B" w:tentative="1">
      <w:start w:val="1"/>
      <w:numFmt w:val="lowerRoman"/>
      <w:lvlText w:val="%6."/>
      <w:lvlJc w:val="right"/>
      <w:pPr>
        <w:ind w:left="3230" w:hanging="180"/>
      </w:pPr>
    </w:lvl>
    <w:lvl w:ilvl="6" w:tplc="0C09000F" w:tentative="1">
      <w:start w:val="1"/>
      <w:numFmt w:val="decimal"/>
      <w:lvlText w:val="%7."/>
      <w:lvlJc w:val="left"/>
      <w:pPr>
        <w:ind w:left="3950" w:hanging="360"/>
      </w:pPr>
    </w:lvl>
    <w:lvl w:ilvl="7" w:tplc="0C090019" w:tentative="1">
      <w:start w:val="1"/>
      <w:numFmt w:val="lowerLetter"/>
      <w:lvlText w:val="%8."/>
      <w:lvlJc w:val="left"/>
      <w:pPr>
        <w:ind w:left="4670" w:hanging="360"/>
      </w:pPr>
    </w:lvl>
    <w:lvl w:ilvl="8" w:tplc="0C09001B" w:tentative="1">
      <w:start w:val="1"/>
      <w:numFmt w:val="lowerRoman"/>
      <w:lvlText w:val="%9."/>
      <w:lvlJc w:val="right"/>
      <w:pPr>
        <w:ind w:left="5390" w:hanging="180"/>
      </w:pPr>
    </w:lvl>
  </w:abstractNum>
  <w:abstractNum w:abstractNumId="50">
    <w:nsid w:val="5CC36E4F"/>
    <w:multiLevelType w:val="hybridMultilevel"/>
    <w:tmpl w:val="B980E8D4"/>
    <w:lvl w:ilvl="0" w:tplc="5D1EB1E8">
      <w:start w:val="1"/>
      <w:numFmt w:val="decimal"/>
      <w:lvlText w:val="%1."/>
      <w:lvlJc w:val="left"/>
      <w:pPr>
        <w:ind w:left="720" w:hanging="360"/>
      </w:pPr>
      <w:rPr>
        <w:rFonts w:hint="default"/>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5F9F1E33"/>
    <w:multiLevelType w:val="hybridMultilevel"/>
    <w:tmpl w:val="3486820C"/>
    <w:lvl w:ilvl="0" w:tplc="9FBA4756">
      <w:start w:val="4"/>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2">
    <w:nsid w:val="5FDF42DA"/>
    <w:multiLevelType w:val="multilevel"/>
    <w:tmpl w:val="EE361B8E"/>
    <w:lvl w:ilvl="0">
      <w:start w:val="1"/>
      <w:numFmt w:val="upperLetter"/>
      <w:lvlText w:val="%1."/>
      <w:lvlJc w:val="left"/>
      <w:pPr>
        <w:ind w:left="567" w:hanging="567"/>
      </w:pPr>
      <w:rPr>
        <w:rFonts w:hint="default"/>
      </w:rPr>
    </w:lvl>
    <w:lvl w:ilvl="1">
      <w:start w:val="1"/>
      <w:numFmt w:val="decimal"/>
      <w:lvlRestart w:val="0"/>
      <w:lvlText w:val="%2."/>
      <w:lvlJc w:val="left"/>
      <w:pPr>
        <w:ind w:left="567" w:hanging="567"/>
      </w:pPr>
      <w:rPr>
        <w:rFonts w:hint="default"/>
        <w:b w:val="0"/>
        <w:sz w:val="22"/>
        <w:szCs w:val="22"/>
      </w:rPr>
    </w:lvl>
    <w:lvl w:ilvl="2">
      <w:start w:val="1"/>
      <w:numFmt w:val="lowerLetter"/>
      <w:lvlText w:val="(%3)"/>
      <w:lvlJc w:val="left"/>
      <w:pPr>
        <w:ind w:left="1134" w:hanging="567"/>
      </w:pPr>
      <w:rPr>
        <w:rFonts w:hint="default"/>
        <w:b w:val="0"/>
        <w:i w:val="0"/>
      </w:rPr>
    </w:lvl>
    <w:lvl w:ilvl="3">
      <w:start w:val="1"/>
      <w:numFmt w:val="lowerRoman"/>
      <w:lvlText w:val="(%4)"/>
      <w:lvlJc w:val="left"/>
      <w:pPr>
        <w:ind w:left="1702" w:hanging="567"/>
      </w:pPr>
      <w:rPr>
        <w:rFonts w:hint="default"/>
        <w:i w:val="0"/>
      </w:rPr>
    </w:lvl>
    <w:lvl w:ilvl="4">
      <w:start w:val="1"/>
      <w:numFmt w:val="upperLetter"/>
      <w:lvlText w:val="(%5)"/>
      <w:lvlJc w:val="left"/>
      <w:pPr>
        <w:ind w:left="2268" w:hanging="567"/>
      </w:pPr>
      <w:rPr>
        <w:rFonts w:ascii="Arial" w:eastAsia="Calibri" w:hAnsi="Arial" w:cs="Arial"/>
      </w:rPr>
    </w:lvl>
    <w:lvl w:ilvl="5">
      <w:start w:val="1"/>
      <w:numFmt w:val="bullet"/>
      <w:lvlText w:val=""/>
      <w:lvlJc w:val="left"/>
      <w:pPr>
        <w:ind w:left="3402" w:hanging="567"/>
      </w:pPr>
      <w:rPr>
        <w:rFonts w:ascii="Symbol" w:hAnsi="Symbol"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53">
    <w:nsid w:val="611105B7"/>
    <w:multiLevelType w:val="hybridMultilevel"/>
    <w:tmpl w:val="FB684FDA"/>
    <w:lvl w:ilvl="0" w:tplc="AA5CFD2A">
      <w:start w:val="1"/>
      <w:numFmt w:val="lowerRoman"/>
      <w:lvlText w:val="(%1)"/>
      <w:lvlJc w:val="right"/>
      <w:pPr>
        <w:ind w:left="28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662C7263"/>
    <w:multiLevelType w:val="hybridMultilevel"/>
    <w:tmpl w:val="B7CED394"/>
    <w:lvl w:ilvl="0" w:tplc="AA5CFD2A">
      <w:start w:val="1"/>
      <w:numFmt w:val="lowerRoman"/>
      <w:lvlText w:val="(%1)"/>
      <w:lvlJc w:val="right"/>
      <w:pPr>
        <w:ind w:left="28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nsid w:val="68234BF9"/>
    <w:multiLevelType w:val="hybridMultilevel"/>
    <w:tmpl w:val="CA300A90"/>
    <w:lvl w:ilvl="0" w:tplc="7B586184">
      <w:start w:val="1"/>
      <w:numFmt w:val="lowerLetter"/>
      <w:lvlText w:val="(%1)"/>
      <w:lvlJc w:val="left"/>
      <w:pPr>
        <w:ind w:left="1287" w:hanging="360"/>
      </w:pPr>
      <w:rPr>
        <w:rFonts w:hint="default"/>
        <w:b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6">
    <w:nsid w:val="694410B3"/>
    <w:multiLevelType w:val="hybridMultilevel"/>
    <w:tmpl w:val="159090BA"/>
    <w:lvl w:ilvl="0" w:tplc="AA5CFD2A">
      <w:start w:val="1"/>
      <w:numFmt w:val="lowerRoman"/>
      <w:lvlText w:val="(%1)"/>
      <w:lvlJc w:val="righ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7">
    <w:nsid w:val="6A713728"/>
    <w:multiLevelType w:val="hybridMultilevel"/>
    <w:tmpl w:val="C7BC058C"/>
    <w:lvl w:ilvl="0" w:tplc="0C09001B">
      <w:start w:val="1"/>
      <w:numFmt w:val="lowerRoman"/>
      <w:lvlText w:val="%1."/>
      <w:lvlJc w:val="righ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58">
    <w:nsid w:val="6B155B88"/>
    <w:multiLevelType w:val="multilevel"/>
    <w:tmpl w:val="912A8790"/>
    <w:lvl w:ilvl="0">
      <w:start w:val="1"/>
      <w:numFmt w:val="upperLetter"/>
      <w:lvlText w:val="%1."/>
      <w:lvlJc w:val="left"/>
      <w:pPr>
        <w:ind w:left="567" w:hanging="567"/>
      </w:pPr>
      <w:rPr>
        <w:rFonts w:hint="default"/>
      </w:rPr>
    </w:lvl>
    <w:lvl w:ilvl="1">
      <w:start w:val="5"/>
      <w:numFmt w:val="decimal"/>
      <w:lvlRestart w:val="0"/>
      <w:lvlText w:val="%2."/>
      <w:lvlJc w:val="left"/>
      <w:pPr>
        <w:ind w:left="567" w:hanging="567"/>
      </w:pPr>
      <w:rPr>
        <w:rFonts w:hint="default"/>
        <w:b w:val="0"/>
        <w:sz w:val="22"/>
        <w:szCs w:val="22"/>
      </w:rPr>
    </w:lvl>
    <w:lvl w:ilvl="2">
      <w:start w:val="1"/>
      <w:numFmt w:val="lowerLetter"/>
      <w:lvlText w:val="(%3)"/>
      <w:lvlJc w:val="left"/>
      <w:pPr>
        <w:ind w:left="1134" w:hanging="567"/>
      </w:pPr>
      <w:rPr>
        <w:rFonts w:hint="default"/>
        <w:b w:val="0"/>
        <w:i w:val="0"/>
      </w:rPr>
    </w:lvl>
    <w:lvl w:ilvl="3">
      <w:start w:val="1"/>
      <w:numFmt w:val="lowerRoman"/>
      <w:lvlText w:val="(%4)"/>
      <w:lvlJc w:val="left"/>
      <w:pPr>
        <w:ind w:left="1701" w:hanging="567"/>
      </w:pPr>
      <w:rPr>
        <w:rFonts w:hint="default"/>
        <w:i w:val="0"/>
      </w:rPr>
    </w:lvl>
    <w:lvl w:ilvl="4">
      <w:start w:val="1"/>
      <w:numFmt w:val="upperRoman"/>
      <w:lvlText w:val="%5)"/>
      <w:lvlJc w:val="left"/>
      <w:pPr>
        <w:ind w:left="2268" w:hanging="567"/>
      </w:pPr>
      <w:rPr>
        <w:rFonts w:hint="default"/>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59">
    <w:nsid w:val="6D4A1040"/>
    <w:multiLevelType w:val="hybridMultilevel"/>
    <w:tmpl w:val="6848F252"/>
    <w:lvl w:ilvl="0" w:tplc="0C09001B">
      <w:start w:val="1"/>
      <w:numFmt w:val="lowerRoman"/>
      <w:lvlText w:val="%1."/>
      <w:lvlJc w:val="righ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60">
    <w:nsid w:val="6DFB7715"/>
    <w:multiLevelType w:val="hybridMultilevel"/>
    <w:tmpl w:val="DD083706"/>
    <w:lvl w:ilvl="0" w:tplc="9DC0402A">
      <w:start w:val="1"/>
      <w:numFmt w:val="lowerRoman"/>
      <w:lvlText w:val="(%1)"/>
      <w:lvlJc w:val="left"/>
      <w:pPr>
        <w:ind w:left="720" w:hanging="363"/>
      </w:pPr>
      <w:rPr>
        <w:rFonts w:ascii="Arial" w:eastAsia="Times New Roman" w:hAnsi="Arial" w:cs="Arial"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61">
    <w:nsid w:val="6FBE0C0B"/>
    <w:multiLevelType w:val="hybridMultilevel"/>
    <w:tmpl w:val="547E0178"/>
    <w:lvl w:ilvl="0" w:tplc="CC743626">
      <w:start w:val="1"/>
      <w:numFmt w:val="upperLetter"/>
      <w:lvlText w:val="(%1)"/>
      <w:lvlJc w:val="left"/>
      <w:pPr>
        <w:ind w:left="3960" w:hanging="720"/>
      </w:pPr>
      <w:rPr>
        <w:rFonts w:ascii="Arial" w:eastAsia="Calibr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nsid w:val="703A4134"/>
    <w:multiLevelType w:val="multilevel"/>
    <w:tmpl w:val="44B075A4"/>
    <w:lvl w:ilvl="0">
      <w:start w:val="1"/>
      <w:numFmt w:val="upperLetter"/>
      <w:lvlText w:val="%1."/>
      <w:lvlJc w:val="left"/>
      <w:pPr>
        <w:ind w:left="567" w:hanging="567"/>
      </w:pPr>
      <w:rPr>
        <w:rFonts w:hint="default"/>
      </w:rPr>
    </w:lvl>
    <w:lvl w:ilvl="1">
      <w:start w:val="5"/>
      <w:numFmt w:val="decimal"/>
      <w:lvlRestart w:val="0"/>
      <w:lvlText w:val="%2."/>
      <w:lvlJc w:val="left"/>
      <w:pPr>
        <w:ind w:left="567" w:hanging="567"/>
      </w:pPr>
      <w:rPr>
        <w:rFonts w:hint="default"/>
        <w:b w:val="0"/>
        <w:sz w:val="22"/>
        <w:szCs w:val="22"/>
      </w:rPr>
    </w:lvl>
    <w:lvl w:ilvl="2">
      <w:start w:val="1"/>
      <w:numFmt w:val="lowerLetter"/>
      <w:lvlText w:val="(%3)"/>
      <w:lvlJc w:val="left"/>
      <w:pPr>
        <w:ind w:left="1134" w:hanging="567"/>
      </w:pPr>
      <w:rPr>
        <w:rFonts w:hint="default"/>
        <w:b w:val="0"/>
        <w:i w:val="0"/>
      </w:rPr>
    </w:lvl>
    <w:lvl w:ilvl="3">
      <w:start w:val="1"/>
      <w:numFmt w:val="lowerRoman"/>
      <w:lvlText w:val="(%4)"/>
      <w:lvlJc w:val="left"/>
      <w:pPr>
        <w:ind w:left="1701" w:hanging="567"/>
      </w:pPr>
      <w:rPr>
        <w:rFonts w:hint="default"/>
        <w:i w:val="0"/>
      </w:rPr>
    </w:lvl>
    <w:lvl w:ilvl="4">
      <w:start w:val="1"/>
      <w:numFmt w:val="upperLetter"/>
      <w:lvlText w:val="(%5)"/>
      <w:lvlJc w:val="left"/>
      <w:pPr>
        <w:ind w:left="2268" w:hanging="567"/>
      </w:pPr>
      <w:rPr>
        <w:rFonts w:hint="default"/>
      </w:rPr>
    </w:lvl>
    <w:lvl w:ilvl="5">
      <w:start w:val="1"/>
      <w:numFmt w:val="decimal"/>
      <w:lvlText w:val="%6."/>
      <w:lvlJc w:val="left"/>
      <w:pPr>
        <w:ind w:left="3402" w:hanging="567"/>
      </w:pPr>
      <w:rPr>
        <w:rFonts w:ascii="Arial" w:hAnsi="Arial" w:hint="default"/>
        <w:sz w:val="21"/>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63">
    <w:nsid w:val="72713391"/>
    <w:multiLevelType w:val="hybridMultilevel"/>
    <w:tmpl w:val="F4DC3DD8"/>
    <w:lvl w:ilvl="0" w:tplc="7B586184">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nsid w:val="727252C5"/>
    <w:multiLevelType w:val="hybridMultilevel"/>
    <w:tmpl w:val="F3E4384C"/>
    <w:lvl w:ilvl="0" w:tplc="28800686">
      <w:start w:val="1"/>
      <w:numFmt w:val="lowerLetter"/>
      <w:lvlText w:val="(%1)"/>
      <w:lvlJc w:val="right"/>
      <w:pPr>
        <w:ind w:left="1287" w:hanging="360"/>
      </w:pPr>
      <w:rPr>
        <w:rFonts w:ascii="Arial" w:eastAsia="Calibri" w:hAnsi="Arial" w:cs="Arial"/>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5">
    <w:nsid w:val="734609DC"/>
    <w:multiLevelType w:val="hybridMultilevel"/>
    <w:tmpl w:val="A6B287B8"/>
    <w:lvl w:ilvl="0" w:tplc="45342B0A">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6">
    <w:nsid w:val="73A96191"/>
    <w:multiLevelType w:val="hybridMultilevel"/>
    <w:tmpl w:val="F3E4384C"/>
    <w:lvl w:ilvl="0" w:tplc="28800686">
      <w:start w:val="1"/>
      <w:numFmt w:val="lowerLetter"/>
      <w:lvlText w:val="(%1)"/>
      <w:lvlJc w:val="right"/>
      <w:pPr>
        <w:ind w:left="1287" w:hanging="360"/>
      </w:pPr>
      <w:rPr>
        <w:rFonts w:ascii="Arial" w:eastAsia="Calibri" w:hAnsi="Arial" w:cs="Arial"/>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7">
    <w:nsid w:val="742908F9"/>
    <w:multiLevelType w:val="hybridMultilevel"/>
    <w:tmpl w:val="DD20B8E8"/>
    <w:lvl w:ilvl="0" w:tplc="7B586184">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nsid w:val="77D901CF"/>
    <w:multiLevelType w:val="hybridMultilevel"/>
    <w:tmpl w:val="DCE8314E"/>
    <w:lvl w:ilvl="0" w:tplc="AA5CFD2A">
      <w:start w:val="1"/>
      <w:numFmt w:val="lowerRoman"/>
      <w:lvlText w:val="(%1)"/>
      <w:lvlJc w:val="right"/>
      <w:pPr>
        <w:ind w:left="1920" w:hanging="360"/>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69">
    <w:nsid w:val="7B5B1EA5"/>
    <w:multiLevelType w:val="hybridMultilevel"/>
    <w:tmpl w:val="A25E6ABE"/>
    <w:lvl w:ilvl="0" w:tplc="0C090013">
      <w:start w:val="1"/>
      <w:numFmt w:val="upperRoman"/>
      <w:lvlText w:val="%1."/>
      <w:lvlJc w:val="righ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0">
    <w:nsid w:val="7BD32CC3"/>
    <w:multiLevelType w:val="hybridMultilevel"/>
    <w:tmpl w:val="EDA0B072"/>
    <w:lvl w:ilvl="0" w:tplc="4EDE081E">
      <w:start w:val="1"/>
      <w:numFmt w:val="lowerRoman"/>
      <w:lvlText w:val="%1."/>
      <w:lvlJc w:val="righ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1">
    <w:nsid w:val="7D631C51"/>
    <w:multiLevelType w:val="hybridMultilevel"/>
    <w:tmpl w:val="217CD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nsid w:val="7F164AA2"/>
    <w:multiLevelType w:val="hybridMultilevel"/>
    <w:tmpl w:val="D010759C"/>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3">
    <w:nsid w:val="7F8021A6"/>
    <w:multiLevelType w:val="hybridMultilevel"/>
    <w:tmpl w:val="2A5C53AE"/>
    <w:lvl w:ilvl="0" w:tplc="7B586184">
      <w:start w:val="1"/>
      <w:numFmt w:val="lowerLetter"/>
      <w:lvlText w:val="(%1)"/>
      <w:lvlJc w:val="left"/>
      <w:pPr>
        <w:ind w:left="1283" w:hanging="360"/>
      </w:pPr>
      <w:rPr>
        <w:rFonts w:hint="default"/>
        <w:b w:val="0"/>
      </w:rPr>
    </w:lvl>
    <w:lvl w:ilvl="1" w:tplc="0C090019" w:tentative="1">
      <w:start w:val="1"/>
      <w:numFmt w:val="lowerLetter"/>
      <w:lvlText w:val="%2."/>
      <w:lvlJc w:val="left"/>
      <w:pPr>
        <w:ind w:left="2003" w:hanging="360"/>
      </w:pPr>
    </w:lvl>
    <w:lvl w:ilvl="2" w:tplc="0C09001B" w:tentative="1">
      <w:start w:val="1"/>
      <w:numFmt w:val="lowerRoman"/>
      <w:lvlText w:val="%3."/>
      <w:lvlJc w:val="right"/>
      <w:pPr>
        <w:ind w:left="2723" w:hanging="180"/>
      </w:pPr>
    </w:lvl>
    <w:lvl w:ilvl="3" w:tplc="0C09000F" w:tentative="1">
      <w:start w:val="1"/>
      <w:numFmt w:val="decimal"/>
      <w:lvlText w:val="%4."/>
      <w:lvlJc w:val="left"/>
      <w:pPr>
        <w:ind w:left="3443" w:hanging="360"/>
      </w:pPr>
    </w:lvl>
    <w:lvl w:ilvl="4" w:tplc="0C090019" w:tentative="1">
      <w:start w:val="1"/>
      <w:numFmt w:val="lowerLetter"/>
      <w:lvlText w:val="%5."/>
      <w:lvlJc w:val="left"/>
      <w:pPr>
        <w:ind w:left="4163" w:hanging="360"/>
      </w:pPr>
    </w:lvl>
    <w:lvl w:ilvl="5" w:tplc="0C09001B" w:tentative="1">
      <w:start w:val="1"/>
      <w:numFmt w:val="lowerRoman"/>
      <w:lvlText w:val="%6."/>
      <w:lvlJc w:val="right"/>
      <w:pPr>
        <w:ind w:left="4883" w:hanging="180"/>
      </w:pPr>
    </w:lvl>
    <w:lvl w:ilvl="6" w:tplc="0C09000F" w:tentative="1">
      <w:start w:val="1"/>
      <w:numFmt w:val="decimal"/>
      <w:lvlText w:val="%7."/>
      <w:lvlJc w:val="left"/>
      <w:pPr>
        <w:ind w:left="5603" w:hanging="360"/>
      </w:pPr>
    </w:lvl>
    <w:lvl w:ilvl="7" w:tplc="0C090019" w:tentative="1">
      <w:start w:val="1"/>
      <w:numFmt w:val="lowerLetter"/>
      <w:lvlText w:val="%8."/>
      <w:lvlJc w:val="left"/>
      <w:pPr>
        <w:ind w:left="6323" w:hanging="360"/>
      </w:pPr>
    </w:lvl>
    <w:lvl w:ilvl="8" w:tplc="0C09001B" w:tentative="1">
      <w:start w:val="1"/>
      <w:numFmt w:val="lowerRoman"/>
      <w:lvlText w:val="%9."/>
      <w:lvlJc w:val="right"/>
      <w:pPr>
        <w:ind w:left="7043" w:hanging="180"/>
      </w:pPr>
    </w:lvl>
  </w:abstractNum>
  <w:num w:numId="1">
    <w:abstractNumId w:val="0"/>
  </w:num>
  <w:num w:numId="2">
    <w:abstractNumId w:val="41"/>
  </w:num>
  <w:num w:numId="3">
    <w:abstractNumId w:val="27"/>
  </w:num>
  <w:num w:numId="4">
    <w:abstractNumId w:val="38"/>
  </w:num>
  <w:num w:numId="5">
    <w:abstractNumId w:val="72"/>
  </w:num>
  <w:num w:numId="6">
    <w:abstractNumId w:val="6"/>
  </w:num>
  <w:num w:numId="7">
    <w:abstractNumId w:val="24"/>
  </w:num>
  <w:num w:numId="8">
    <w:abstractNumId w:val="39"/>
  </w:num>
  <w:num w:numId="9">
    <w:abstractNumId w:val="36"/>
  </w:num>
  <w:num w:numId="10">
    <w:abstractNumId w:val="2"/>
  </w:num>
  <w:num w:numId="11">
    <w:abstractNumId w:val="29"/>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num>
  <w:num w:numId="14">
    <w:abstractNumId w:val="73"/>
  </w:num>
  <w:num w:numId="15">
    <w:abstractNumId w:val="34"/>
  </w:num>
  <w:num w:numId="16">
    <w:abstractNumId w:val="56"/>
  </w:num>
  <w:num w:numId="17">
    <w:abstractNumId w:val="13"/>
  </w:num>
  <w:num w:numId="18">
    <w:abstractNumId w:val="19"/>
  </w:num>
  <w:num w:numId="19">
    <w:abstractNumId w:val="7"/>
  </w:num>
  <w:num w:numId="20">
    <w:abstractNumId w:val="35"/>
  </w:num>
  <w:num w:numId="21">
    <w:abstractNumId w:val="14"/>
  </w:num>
  <w:num w:numId="22">
    <w:abstractNumId w:val="45"/>
  </w:num>
  <w:num w:numId="23">
    <w:abstractNumId w:val="20"/>
  </w:num>
  <w:num w:numId="24">
    <w:abstractNumId w:val="4"/>
  </w:num>
  <w:num w:numId="25">
    <w:abstractNumId w:val="68"/>
  </w:num>
  <w:num w:numId="26">
    <w:abstractNumId w:val="57"/>
  </w:num>
  <w:num w:numId="27">
    <w:abstractNumId w:val="16"/>
  </w:num>
  <w:num w:numId="28">
    <w:abstractNumId w:val="33"/>
  </w:num>
  <w:num w:numId="29">
    <w:abstractNumId w:val="25"/>
  </w:num>
  <w:num w:numId="30">
    <w:abstractNumId w:val="17"/>
  </w:num>
  <w:num w:numId="31">
    <w:abstractNumId w:val="47"/>
  </w:num>
  <w:num w:numId="32">
    <w:abstractNumId w:val="21"/>
  </w:num>
  <w:num w:numId="33">
    <w:abstractNumId w:val="10"/>
  </w:num>
  <w:num w:numId="34">
    <w:abstractNumId w:val="69"/>
  </w:num>
  <w:num w:numId="35">
    <w:abstractNumId w:val="70"/>
  </w:num>
  <w:num w:numId="36">
    <w:abstractNumId w:val="65"/>
  </w:num>
  <w:num w:numId="37">
    <w:abstractNumId w:val="51"/>
  </w:num>
  <w:num w:numId="38">
    <w:abstractNumId w:val="1"/>
  </w:num>
  <w:num w:numId="39">
    <w:abstractNumId w:val="59"/>
  </w:num>
  <w:num w:numId="40">
    <w:abstractNumId w:val="28"/>
  </w:num>
  <w:num w:numId="41">
    <w:abstractNumId w:val="15"/>
  </w:num>
  <w:num w:numId="42">
    <w:abstractNumId w:val="67"/>
  </w:num>
  <w:num w:numId="43">
    <w:abstractNumId w:val="37"/>
  </w:num>
  <w:num w:numId="44">
    <w:abstractNumId w:val="37"/>
  </w:num>
  <w:num w:numId="45">
    <w:abstractNumId w:val="37"/>
  </w:num>
  <w:num w:numId="46">
    <w:abstractNumId w:val="37"/>
  </w:num>
  <w:num w:numId="47">
    <w:abstractNumId w:val="37"/>
  </w:num>
  <w:num w:numId="48">
    <w:abstractNumId w:val="50"/>
  </w:num>
  <w:num w:numId="49">
    <w:abstractNumId w:val="37"/>
  </w:num>
  <w:num w:numId="50">
    <w:abstractNumId w:val="37"/>
  </w:num>
  <w:num w:numId="51">
    <w:abstractNumId w:val="37"/>
  </w:num>
  <w:num w:numId="52">
    <w:abstractNumId w:val="37"/>
  </w:num>
  <w:num w:numId="53">
    <w:abstractNumId w:val="37"/>
  </w:num>
  <w:num w:numId="54">
    <w:abstractNumId w:val="37"/>
  </w:num>
  <w:num w:numId="55">
    <w:abstractNumId w:val="37"/>
  </w:num>
  <w:num w:numId="56">
    <w:abstractNumId w:val="37"/>
  </w:num>
  <w:num w:numId="57">
    <w:abstractNumId w:val="37"/>
  </w:num>
  <w:num w:numId="58">
    <w:abstractNumId w:val="37"/>
  </w:num>
  <w:num w:numId="59">
    <w:abstractNumId w:val="37"/>
  </w:num>
  <w:num w:numId="60">
    <w:abstractNumId w:val="37"/>
  </w:num>
  <w:num w:numId="61">
    <w:abstractNumId w:val="37"/>
  </w:num>
  <w:num w:numId="62">
    <w:abstractNumId w:val="3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6"/>
  </w:num>
  <w:num w:numId="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8"/>
  </w:num>
  <w:num w:numId="68">
    <w:abstractNumId w:val="32"/>
  </w:num>
  <w:num w:numId="69">
    <w:abstractNumId w:val="23"/>
  </w:num>
  <w:num w:numId="70">
    <w:abstractNumId w:val="30"/>
  </w:num>
  <w:num w:numId="71">
    <w:abstractNumId w:val="71"/>
  </w:num>
  <w:num w:numId="72">
    <w:abstractNumId w:val="11"/>
  </w:num>
  <w:num w:numId="73">
    <w:abstractNumId w:val="31"/>
  </w:num>
  <w:num w:numId="74">
    <w:abstractNumId w:val="43"/>
  </w:num>
  <w:num w:numId="75">
    <w:abstractNumId w:val="49"/>
  </w:num>
  <w:num w:numId="76">
    <w:abstractNumId w:val="60"/>
  </w:num>
  <w:num w:numId="77">
    <w:abstractNumId w:val="66"/>
  </w:num>
  <w:num w:numId="78">
    <w:abstractNumId w:val="22"/>
  </w:num>
  <w:num w:numId="79">
    <w:abstractNumId w:val="54"/>
  </w:num>
  <w:num w:numId="80">
    <w:abstractNumId w:val="61"/>
  </w:num>
  <w:num w:numId="81">
    <w:abstractNumId w:val="63"/>
  </w:num>
  <w:num w:numId="82">
    <w:abstractNumId w:val="46"/>
  </w:num>
  <w:num w:numId="83">
    <w:abstractNumId w:val="53"/>
  </w:num>
  <w:num w:numId="84">
    <w:abstractNumId w:val="44"/>
  </w:num>
  <w:num w:numId="85">
    <w:abstractNumId w:val="40"/>
  </w:num>
  <w:num w:numId="86">
    <w:abstractNumId w:val="5"/>
  </w:num>
  <w:num w:numId="87">
    <w:abstractNumId w:val="18"/>
  </w:num>
  <w:num w:numId="88">
    <w:abstractNumId w:val="37"/>
  </w:num>
  <w:num w:numId="89">
    <w:abstractNumId w:val="37"/>
  </w:num>
  <w:num w:numId="90">
    <w:abstractNumId w:val="37"/>
  </w:num>
  <w:num w:numId="91">
    <w:abstractNumId w:val="37"/>
  </w:num>
  <w:num w:numId="92">
    <w:abstractNumId w:val="42"/>
  </w:num>
  <w:num w:numId="93">
    <w:abstractNumId w:val="37"/>
  </w:num>
  <w:num w:numId="94">
    <w:abstractNumId w:val="37"/>
  </w:num>
  <w:num w:numId="95">
    <w:abstractNumId w:val="64"/>
  </w:num>
  <w:num w:numId="96">
    <w:abstractNumId w:val="37"/>
  </w:num>
  <w:num w:numId="97">
    <w:abstractNumId w:val="37"/>
  </w:num>
  <w:num w:numId="98">
    <w:abstractNumId w:val="37"/>
  </w:num>
  <w:num w:numId="99">
    <w:abstractNumId w:val="37"/>
  </w:num>
  <w:num w:numId="100">
    <w:abstractNumId w:val="37"/>
  </w:num>
  <w:num w:numId="101">
    <w:abstractNumId w:val="37"/>
  </w:num>
  <w:num w:numId="102">
    <w:abstractNumId w:val="37"/>
  </w:num>
  <w:num w:numId="103">
    <w:abstractNumId w:val="37"/>
  </w:num>
  <w:num w:numId="104">
    <w:abstractNumId w:val="3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7"/>
  </w:num>
  <w:num w:numId="106">
    <w:abstractNumId w:val="3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7"/>
  </w:num>
  <w:num w:numId="108">
    <w:abstractNumId w:val="37"/>
  </w:num>
  <w:num w:numId="109">
    <w:abstractNumId w:val="37"/>
  </w:num>
  <w:num w:numId="110">
    <w:abstractNumId w:val="37"/>
  </w:num>
  <w:num w:numId="111">
    <w:abstractNumId w:val="37"/>
  </w:num>
  <w:num w:numId="112">
    <w:abstractNumId w:val="37"/>
  </w:num>
  <w:num w:numId="113">
    <w:abstractNumId w:val="37"/>
  </w:num>
  <w:num w:numId="114">
    <w:abstractNumId w:val="58"/>
  </w:num>
  <w:num w:numId="115">
    <w:abstractNumId w:val="37"/>
  </w:num>
  <w:num w:numId="116">
    <w:abstractNumId w:val="37"/>
  </w:num>
  <w:num w:numId="117">
    <w:abstractNumId w:val="37"/>
  </w:num>
  <w:num w:numId="118">
    <w:abstractNumId w:val="37"/>
  </w:num>
  <w:num w:numId="119">
    <w:abstractNumId w:val="37"/>
  </w:num>
  <w:num w:numId="120">
    <w:abstractNumId w:val="37"/>
  </w:num>
  <w:num w:numId="121">
    <w:abstractNumId w:val="37"/>
  </w:num>
  <w:num w:numId="122">
    <w:abstractNumId w:val="37"/>
  </w:num>
  <w:num w:numId="123">
    <w:abstractNumId w:val="37"/>
  </w:num>
  <w:num w:numId="124">
    <w:abstractNumId w:val="37"/>
  </w:num>
  <w:num w:numId="125">
    <w:abstractNumId w:val="37"/>
  </w:num>
  <w:num w:numId="126">
    <w:abstractNumId w:val="3"/>
  </w:num>
  <w:num w:numId="127">
    <w:abstractNumId w:val="37"/>
  </w:num>
  <w:num w:numId="128">
    <w:abstractNumId w:val="37"/>
  </w:num>
  <w:num w:numId="129">
    <w:abstractNumId w:val="12"/>
  </w:num>
  <w:num w:numId="130">
    <w:abstractNumId w:val="37"/>
  </w:num>
  <w:num w:numId="131">
    <w:abstractNumId w:val="37"/>
  </w:num>
  <w:num w:numId="132">
    <w:abstractNumId w:val="37"/>
  </w:num>
  <w:num w:numId="133">
    <w:abstractNumId w:val="62"/>
  </w:num>
  <w:num w:numId="134">
    <w:abstractNumId w:val="37"/>
  </w:num>
  <w:num w:numId="135">
    <w:abstractNumId w:val="8"/>
  </w:num>
  <w:num w:numId="136">
    <w:abstractNumId w:val="52"/>
  </w:num>
  <w:num w:numId="137">
    <w:abstractNumId w:val="9"/>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24"/>
  <w:drawingGridVerticalSpacing w:val="65"/>
  <w:displayHorizontalDrawingGridEvery w:val="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02C"/>
    <w:rsid w:val="000015A7"/>
    <w:rsid w:val="00002CC6"/>
    <w:rsid w:val="00003A39"/>
    <w:rsid w:val="000076B2"/>
    <w:rsid w:val="00012B44"/>
    <w:rsid w:val="000142BF"/>
    <w:rsid w:val="00014E54"/>
    <w:rsid w:val="000176C4"/>
    <w:rsid w:val="000232C2"/>
    <w:rsid w:val="00024001"/>
    <w:rsid w:val="000248E9"/>
    <w:rsid w:val="00025A5A"/>
    <w:rsid w:val="0003123C"/>
    <w:rsid w:val="00031CD9"/>
    <w:rsid w:val="000357CF"/>
    <w:rsid w:val="00035848"/>
    <w:rsid w:val="00036BE3"/>
    <w:rsid w:val="0004124D"/>
    <w:rsid w:val="000416B8"/>
    <w:rsid w:val="000446F2"/>
    <w:rsid w:val="000453AD"/>
    <w:rsid w:val="00055986"/>
    <w:rsid w:val="00055AE0"/>
    <w:rsid w:val="00056F86"/>
    <w:rsid w:val="0006032C"/>
    <w:rsid w:val="000661A0"/>
    <w:rsid w:val="000669BC"/>
    <w:rsid w:val="00067B50"/>
    <w:rsid w:val="00072A95"/>
    <w:rsid w:val="00074B91"/>
    <w:rsid w:val="00075682"/>
    <w:rsid w:val="000756F4"/>
    <w:rsid w:val="000828B2"/>
    <w:rsid w:val="00082CB8"/>
    <w:rsid w:val="000862A4"/>
    <w:rsid w:val="00086725"/>
    <w:rsid w:val="00087A58"/>
    <w:rsid w:val="00090D72"/>
    <w:rsid w:val="00093C69"/>
    <w:rsid w:val="000960EE"/>
    <w:rsid w:val="000A0E15"/>
    <w:rsid w:val="000A7FD3"/>
    <w:rsid w:val="000B0763"/>
    <w:rsid w:val="000B45D3"/>
    <w:rsid w:val="000B7238"/>
    <w:rsid w:val="000B781B"/>
    <w:rsid w:val="000C405D"/>
    <w:rsid w:val="000C42A1"/>
    <w:rsid w:val="000C45C1"/>
    <w:rsid w:val="000C4605"/>
    <w:rsid w:val="000C5854"/>
    <w:rsid w:val="000D48D5"/>
    <w:rsid w:val="000D65D1"/>
    <w:rsid w:val="000D6E9C"/>
    <w:rsid w:val="000D7220"/>
    <w:rsid w:val="000E479B"/>
    <w:rsid w:val="000E4C97"/>
    <w:rsid w:val="000E686E"/>
    <w:rsid w:val="000E6EB9"/>
    <w:rsid w:val="000E72F8"/>
    <w:rsid w:val="000F00C1"/>
    <w:rsid w:val="000F31E9"/>
    <w:rsid w:val="000F5931"/>
    <w:rsid w:val="000F614D"/>
    <w:rsid w:val="000F6D86"/>
    <w:rsid w:val="00102FAD"/>
    <w:rsid w:val="00103C02"/>
    <w:rsid w:val="001046C3"/>
    <w:rsid w:val="00111435"/>
    <w:rsid w:val="00111988"/>
    <w:rsid w:val="001124D2"/>
    <w:rsid w:val="00112E19"/>
    <w:rsid w:val="001133CD"/>
    <w:rsid w:val="00115F80"/>
    <w:rsid w:val="00116E7A"/>
    <w:rsid w:val="001170F3"/>
    <w:rsid w:val="00123DC8"/>
    <w:rsid w:val="00130B37"/>
    <w:rsid w:val="001318FB"/>
    <w:rsid w:val="00134B9C"/>
    <w:rsid w:val="00136D56"/>
    <w:rsid w:val="00136F4A"/>
    <w:rsid w:val="0014110D"/>
    <w:rsid w:val="00142AB7"/>
    <w:rsid w:val="00142CC8"/>
    <w:rsid w:val="00153C97"/>
    <w:rsid w:val="00155FF0"/>
    <w:rsid w:val="00171F9C"/>
    <w:rsid w:val="00181C44"/>
    <w:rsid w:val="001839F2"/>
    <w:rsid w:val="00184451"/>
    <w:rsid w:val="00185EC0"/>
    <w:rsid w:val="0018619C"/>
    <w:rsid w:val="0018694E"/>
    <w:rsid w:val="00186BD9"/>
    <w:rsid w:val="00190FA1"/>
    <w:rsid w:val="00191128"/>
    <w:rsid w:val="00192450"/>
    <w:rsid w:val="00192BB7"/>
    <w:rsid w:val="00192D0B"/>
    <w:rsid w:val="00193D1A"/>
    <w:rsid w:val="00194342"/>
    <w:rsid w:val="001A0609"/>
    <w:rsid w:val="001A068A"/>
    <w:rsid w:val="001A0B72"/>
    <w:rsid w:val="001A5BC0"/>
    <w:rsid w:val="001A6D66"/>
    <w:rsid w:val="001B0BC3"/>
    <w:rsid w:val="001B5326"/>
    <w:rsid w:val="001B53D1"/>
    <w:rsid w:val="001C162E"/>
    <w:rsid w:val="001C383D"/>
    <w:rsid w:val="001C3B8F"/>
    <w:rsid w:val="001C41D7"/>
    <w:rsid w:val="001C50E7"/>
    <w:rsid w:val="001D14FE"/>
    <w:rsid w:val="001D4A75"/>
    <w:rsid w:val="001E4746"/>
    <w:rsid w:val="001E54C2"/>
    <w:rsid w:val="001E5995"/>
    <w:rsid w:val="00201089"/>
    <w:rsid w:val="00202A09"/>
    <w:rsid w:val="002044FF"/>
    <w:rsid w:val="00205F1E"/>
    <w:rsid w:val="002062E9"/>
    <w:rsid w:val="00214770"/>
    <w:rsid w:val="002154B3"/>
    <w:rsid w:val="00221690"/>
    <w:rsid w:val="00223E7C"/>
    <w:rsid w:val="002254DF"/>
    <w:rsid w:val="0023082F"/>
    <w:rsid w:val="00232CF2"/>
    <w:rsid w:val="00233CC1"/>
    <w:rsid w:val="00234277"/>
    <w:rsid w:val="0024040F"/>
    <w:rsid w:val="00240508"/>
    <w:rsid w:val="00240EB0"/>
    <w:rsid w:val="00241F4E"/>
    <w:rsid w:val="00244BD3"/>
    <w:rsid w:val="00245672"/>
    <w:rsid w:val="00247A0C"/>
    <w:rsid w:val="00247A3F"/>
    <w:rsid w:val="002525CA"/>
    <w:rsid w:val="00253197"/>
    <w:rsid w:val="00254002"/>
    <w:rsid w:val="00254852"/>
    <w:rsid w:val="00254AB8"/>
    <w:rsid w:val="002635A1"/>
    <w:rsid w:val="0027195A"/>
    <w:rsid w:val="00271C5C"/>
    <w:rsid w:val="0027352E"/>
    <w:rsid w:val="002765E8"/>
    <w:rsid w:val="00277A60"/>
    <w:rsid w:val="0028043B"/>
    <w:rsid w:val="00281EC1"/>
    <w:rsid w:val="00284E3C"/>
    <w:rsid w:val="00284E7D"/>
    <w:rsid w:val="0028569D"/>
    <w:rsid w:val="00286940"/>
    <w:rsid w:val="00291AF2"/>
    <w:rsid w:val="002933D8"/>
    <w:rsid w:val="002945FE"/>
    <w:rsid w:val="002968B5"/>
    <w:rsid w:val="002A166B"/>
    <w:rsid w:val="002B1F87"/>
    <w:rsid w:val="002B7797"/>
    <w:rsid w:val="002B7A53"/>
    <w:rsid w:val="002C16CA"/>
    <w:rsid w:val="002C20BF"/>
    <w:rsid w:val="002D111C"/>
    <w:rsid w:val="002D1397"/>
    <w:rsid w:val="002D2DB1"/>
    <w:rsid w:val="002D4282"/>
    <w:rsid w:val="002D698B"/>
    <w:rsid w:val="002E1582"/>
    <w:rsid w:val="002E5F87"/>
    <w:rsid w:val="002E7AB4"/>
    <w:rsid w:val="002F1A56"/>
    <w:rsid w:val="002F2773"/>
    <w:rsid w:val="00301D16"/>
    <w:rsid w:val="00302E44"/>
    <w:rsid w:val="003036B2"/>
    <w:rsid w:val="00304AFC"/>
    <w:rsid w:val="003060D6"/>
    <w:rsid w:val="00315FDC"/>
    <w:rsid w:val="00321A1A"/>
    <w:rsid w:val="00322766"/>
    <w:rsid w:val="00322FFD"/>
    <w:rsid w:val="00323578"/>
    <w:rsid w:val="00325A18"/>
    <w:rsid w:val="00326C2C"/>
    <w:rsid w:val="003343A1"/>
    <w:rsid w:val="003442BA"/>
    <w:rsid w:val="00352D7E"/>
    <w:rsid w:val="003642D0"/>
    <w:rsid w:val="00364B77"/>
    <w:rsid w:val="00370A5C"/>
    <w:rsid w:val="00370C77"/>
    <w:rsid w:val="003749A0"/>
    <w:rsid w:val="00376808"/>
    <w:rsid w:val="003770D7"/>
    <w:rsid w:val="00386F36"/>
    <w:rsid w:val="00387849"/>
    <w:rsid w:val="00392FB3"/>
    <w:rsid w:val="003940D9"/>
    <w:rsid w:val="003966C5"/>
    <w:rsid w:val="0039695D"/>
    <w:rsid w:val="003973C5"/>
    <w:rsid w:val="003A13F4"/>
    <w:rsid w:val="003A2714"/>
    <w:rsid w:val="003A6361"/>
    <w:rsid w:val="003B38A6"/>
    <w:rsid w:val="003B77D2"/>
    <w:rsid w:val="003C0F6E"/>
    <w:rsid w:val="003C33A5"/>
    <w:rsid w:val="003C38F2"/>
    <w:rsid w:val="003C46F2"/>
    <w:rsid w:val="003C4A59"/>
    <w:rsid w:val="003C7F8A"/>
    <w:rsid w:val="003D1BA3"/>
    <w:rsid w:val="003D3782"/>
    <w:rsid w:val="003E1E5A"/>
    <w:rsid w:val="003E2748"/>
    <w:rsid w:val="003E3946"/>
    <w:rsid w:val="003E48BD"/>
    <w:rsid w:val="003E55FD"/>
    <w:rsid w:val="003E6108"/>
    <w:rsid w:val="003E6BBE"/>
    <w:rsid w:val="003F0268"/>
    <w:rsid w:val="003F20B9"/>
    <w:rsid w:val="003F2BC2"/>
    <w:rsid w:val="003F350E"/>
    <w:rsid w:val="003F5461"/>
    <w:rsid w:val="003F6157"/>
    <w:rsid w:val="00400CE4"/>
    <w:rsid w:val="00407462"/>
    <w:rsid w:val="00413CAB"/>
    <w:rsid w:val="00414BEE"/>
    <w:rsid w:val="00415AB7"/>
    <w:rsid w:val="00425917"/>
    <w:rsid w:val="004264C8"/>
    <w:rsid w:val="00427703"/>
    <w:rsid w:val="004312DE"/>
    <w:rsid w:val="00431F29"/>
    <w:rsid w:val="00433FD3"/>
    <w:rsid w:val="004361B1"/>
    <w:rsid w:val="00437F11"/>
    <w:rsid w:val="004400FE"/>
    <w:rsid w:val="00445CE9"/>
    <w:rsid w:val="00446C2F"/>
    <w:rsid w:val="00455E2A"/>
    <w:rsid w:val="00457B25"/>
    <w:rsid w:val="00461E10"/>
    <w:rsid w:val="00462253"/>
    <w:rsid w:val="00463744"/>
    <w:rsid w:val="00465047"/>
    <w:rsid w:val="00466B3B"/>
    <w:rsid w:val="00471677"/>
    <w:rsid w:val="0047218D"/>
    <w:rsid w:val="00472CE1"/>
    <w:rsid w:val="0047356D"/>
    <w:rsid w:val="00476873"/>
    <w:rsid w:val="00476C24"/>
    <w:rsid w:val="0047750A"/>
    <w:rsid w:val="004835A0"/>
    <w:rsid w:val="00484DB9"/>
    <w:rsid w:val="00484FB6"/>
    <w:rsid w:val="00485B53"/>
    <w:rsid w:val="00492DB8"/>
    <w:rsid w:val="0049638E"/>
    <w:rsid w:val="00497572"/>
    <w:rsid w:val="004A1047"/>
    <w:rsid w:val="004A72C1"/>
    <w:rsid w:val="004A79F6"/>
    <w:rsid w:val="004B1644"/>
    <w:rsid w:val="004B264C"/>
    <w:rsid w:val="004B29A8"/>
    <w:rsid w:val="004B57CF"/>
    <w:rsid w:val="004B633A"/>
    <w:rsid w:val="004C106B"/>
    <w:rsid w:val="004C1138"/>
    <w:rsid w:val="004C1F99"/>
    <w:rsid w:val="004C268A"/>
    <w:rsid w:val="004C3B8D"/>
    <w:rsid w:val="004C5B54"/>
    <w:rsid w:val="004C61FF"/>
    <w:rsid w:val="004D26C5"/>
    <w:rsid w:val="004D497C"/>
    <w:rsid w:val="004D75A2"/>
    <w:rsid w:val="004D77E1"/>
    <w:rsid w:val="004E200F"/>
    <w:rsid w:val="004E3D12"/>
    <w:rsid w:val="004E6E17"/>
    <w:rsid w:val="004E740A"/>
    <w:rsid w:val="004F181A"/>
    <w:rsid w:val="004F2E9D"/>
    <w:rsid w:val="004F6AFA"/>
    <w:rsid w:val="00500E79"/>
    <w:rsid w:val="005014BF"/>
    <w:rsid w:val="00512CA1"/>
    <w:rsid w:val="00513466"/>
    <w:rsid w:val="00515812"/>
    <w:rsid w:val="0052234B"/>
    <w:rsid w:val="00526062"/>
    <w:rsid w:val="005261A3"/>
    <w:rsid w:val="00533424"/>
    <w:rsid w:val="00535174"/>
    <w:rsid w:val="005400AA"/>
    <w:rsid w:val="00541013"/>
    <w:rsid w:val="005440EA"/>
    <w:rsid w:val="005457CE"/>
    <w:rsid w:val="00545E4D"/>
    <w:rsid w:val="00547F4F"/>
    <w:rsid w:val="005505C2"/>
    <w:rsid w:val="00553EF9"/>
    <w:rsid w:val="00554919"/>
    <w:rsid w:val="005574B5"/>
    <w:rsid w:val="0056025A"/>
    <w:rsid w:val="00561C85"/>
    <w:rsid w:val="00561D14"/>
    <w:rsid w:val="00562686"/>
    <w:rsid w:val="00565296"/>
    <w:rsid w:val="00566507"/>
    <w:rsid w:val="00570CFD"/>
    <w:rsid w:val="00573D5C"/>
    <w:rsid w:val="00574D39"/>
    <w:rsid w:val="0057566F"/>
    <w:rsid w:val="00576763"/>
    <w:rsid w:val="005772A4"/>
    <w:rsid w:val="00580A87"/>
    <w:rsid w:val="00581FEA"/>
    <w:rsid w:val="00582055"/>
    <w:rsid w:val="00586E33"/>
    <w:rsid w:val="00591C19"/>
    <w:rsid w:val="005922E5"/>
    <w:rsid w:val="005976F2"/>
    <w:rsid w:val="005A185F"/>
    <w:rsid w:val="005B0B6B"/>
    <w:rsid w:val="005B5360"/>
    <w:rsid w:val="005B7605"/>
    <w:rsid w:val="005C269F"/>
    <w:rsid w:val="005C5610"/>
    <w:rsid w:val="005C5EA3"/>
    <w:rsid w:val="005D0089"/>
    <w:rsid w:val="005D3334"/>
    <w:rsid w:val="005E0850"/>
    <w:rsid w:val="005E32FC"/>
    <w:rsid w:val="005E78F7"/>
    <w:rsid w:val="005F03DC"/>
    <w:rsid w:val="005F059B"/>
    <w:rsid w:val="005F1588"/>
    <w:rsid w:val="005F3A13"/>
    <w:rsid w:val="005F4380"/>
    <w:rsid w:val="005F43F4"/>
    <w:rsid w:val="005F5DB1"/>
    <w:rsid w:val="00602A95"/>
    <w:rsid w:val="00602F1C"/>
    <w:rsid w:val="006049CD"/>
    <w:rsid w:val="00605809"/>
    <w:rsid w:val="00605B13"/>
    <w:rsid w:val="006070BC"/>
    <w:rsid w:val="006105C7"/>
    <w:rsid w:val="006106AA"/>
    <w:rsid w:val="00611784"/>
    <w:rsid w:val="00620124"/>
    <w:rsid w:val="00620E27"/>
    <w:rsid w:val="00623F11"/>
    <w:rsid w:val="00624E53"/>
    <w:rsid w:val="00627EB2"/>
    <w:rsid w:val="00630FD9"/>
    <w:rsid w:val="00633BF7"/>
    <w:rsid w:val="006359C5"/>
    <w:rsid w:val="00635DF2"/>
    <w:rsid w:val="006413C6"/>
    <w:rsid w:val="00641E5D"/>
    <w:rsid w:val="006423A7"/>
    <w:rsid w:val="00642699"/>
    <w:rsid w:val="00650740"/>
    <w:rsid w:val="00654B55"/>
    <w:rsid w:val="00655EC3"/>
    <w:rsid w:val="00655EF6"/>
    <w:rsid w:val="006579FD"/>
    <w:rsid w:val="0066169F"/>
    <w:rsid w:val="00663138"/>
    <w:rsid w:val="006649C6"/>
    <w:rsid w:val="006701D2"/>
    <w:rsid w:val="00672AEE"/>
    <w:rsid w:val="00673255"/>
    <w:rsid w:val="00673349"/>
    <w:rsid w:val="00673776"/>
    <w:rsid w:val="00675DF3"/>
    <w:rsid w:val="0068035D"/>
    <w:rsid w:val="006815B4"/>
    <w:rsid w:val="00683B4D"/>
    <w:rsid w:val="00684BB6"/>
    <w:rsid w:val="00685F62"/>
    <w:rsid w:val="006919B3"/>
    <w:rsid w:val="006937EF"/>
    <w:rsid w:val="006A7B34"/>
    <w:rsid w:val="006B66A0"/>
    <w:rsid w:val="006B68B8"/>
    <w:rsid w:val="006C1334"/>
    <w:rsid w:val="006C15B2"/>
    <w:rsid w:val="006C1999"/>
    <w:rsid w:val="006C2614"/>
    <w:rsid w:val="006D0A84"/>
    <w:rsid w:val="006D0D35"/>
    <w:rsid w:val="006D1E6C"/>
    <w:rsid w:val="006D27AA"/>
    <w:rsid w:val="006E26D5"/>
    <w:rsid w:val="006E69FB"/>
    <w:rsid w:val="006E6EC6"/>
    <w:rsid w:val="006E7371"/>
    <w:rsid w:val="006F4128"/>
    <w:rsid w:val="006F711F"/>
    <w:rsid w:val="007001F0"/>
    <w:rsid w:val="00710948"/>
    <w:rsid w:val="00710CD4"/>
    <w:rsid w:val="007113CD"/>
    <w:rsid w:val="00713114"/>
    <w:rsid w:val="00713738"/>
    <w:rsid w:val="00713AD9"/>
    <w:rsid w:val="00716496"/>
    <w:rsid w:val="007165C2"/>
    <w:rsid w:val="00716E99"/>
    <w:rsid w:val="007176D8"/>
    <w:rsid w:val="00721380"/>
    <w:rsid w:val="007226C4"/>
    <w:rsid w:val="00724384"/>
    <w:rsid w:val="00724B17"/>
    <w:rsid w:val="0072535F"/>
    <w:rsid w:val="007259C2"/>
    <w:rsid w:val="00725D4B"/>
    <w:rsid w:val="00725E29"/>
    <w:rsid w:val="0072738E"/>
    <w:rsid w:val="007274AA"/>
    <w:rsid w:val="007316FA"/>
    <w:rsid w:val="007332DC"/>
    <w:rsid w:val="00733D4B"/>
    <w:rsid w:val="00734315"/>
    <w:rsid w:val="00737440"/>
    <w:rsid w:val="007416CE"/>
    <w:rsid w:val="0074185E"/>
    <w:rsid w:val="00746220"/>
    <w:rsid w:val="00747C85"/>
    <w:rsid w:val="00751340"/>
    <w:rsid w:val="007529E4"/>
    <w:rsid w:val="007536C8"/>
    <w:rsid w:val="007576BB"/>
    <w:rsid w:val="00757951"/>
    <w:rsid w:val="00760D87"/>
    <w:rsid w:val="00761070"/>
    <w:rsid w:val="0076381B"/>
    <w:rsid w:val="007641FA"/>
    <w:rsid w:val="00766C0E"/>
    <w:rsid w:val="00771B0C"/>
    <w:rsid w:val="007735A7"/>
    <w:rsid w:val="0077473C"/>
    <w:rsid w:val="0077611F"/>
    <w:rsid w:val="00777535"/>
    <w:rsid w:val="007815B3"/>
    <w:rsid w:val="007856CD"/>
    <w:rsid w:val="00785B4A"/>
    <w:rsid w:val="0078676B"/>
    <w:rsid w:val="007875D8"/>
    <w:rsid w:val="007915DC"/>
    <w:rsid w:val="00792FAA"/>
    <w:rsid w:val="0079430D"/>
    <w:rsid w:val="0079622E"/>
    <w:rsid w:val="00796351"/>
    <w:rsid w:val="00797AA4"/>
    <w:rsid w:val="007A1C46"/>
    <w:rsid w:val="007A34C5"/>
    <w:rsid w:val="007A7B95"/>
    <w:rsid w:val="007B018F"/>
    <w:rsid w:val="007B0291"/>
    <w:rsid w:val="007B0F96"/>
    <w:rsid w:val="007B36B3"/>
    <w:rsid w:val="007B4927"/>
    <w:rsid w:val="007C0DA7"/>
    <w:rsid w:val="007C27EC"/>
    <w:rsid w:val="007C2D43"/>
    <w:rsid w:val="007D19FE"/>
    <w:rsid w:val="007D339C"/>
    <w:rsid w:val="007D3EE3"/>
    <w:rsid w:val="007D4403"/>
    <w:rsid w:val="007D441B"/>
    <w:rsid w:val="007D5AF6"/>
    <w:rsid w:val="007E1021"/>
    <w:rsid w:val="007E2013"/>
    <w:rsid w:val="007E3D34"/>
    <w:rsid w:val="007E41B1"/>
    <w:rsid w:val="007F48BD"/>
    <w:rsid w:val="007F4CD7"/>
    <w:rsid w:val="007F59EB"/>
    <w:rsid w:val="008018D2"/>
    <w:rsid w:val="0080433F"/>
    <w:rsid w:val="00804959"/>
    <w:rsid w:val="00806473"/>
    <w:rsid w:val="0080687E"/>
    <w:rsid w:val="00807B47"/>
    <w:rsid w:val="00812584"/>
    <w:rsid w:val="00813AAE"/>
    <w:rsid w:val="00822188"/>
    <w:rsid w:val="00822C1C"/>
    <w:rsid w:val="00824EB0"/>
    <w:rsid w:val="008271F1"/>
    <w:rsid w:val="0082724B"/>
    <w:rsid w:val="00833C27"/>
    <w:rsid w:val="00835602"/>
    <w:rsid w:val="0083624A"/>
    <w:rsid w:val="008413EF"/>
    <w:rsid w:val="00843803"/>
    <w:rsid w:val="008446A4"/>
    <w:rsid w:val="00846718"/>
    <w:rsid w:val="00846EE9"/>
    <w:rsid w:val="0085359F"/>
    <w:rsid w:val="00853B5B"/>
    <w:rsid w:val="00854F13"/>
    <w:rsid w:val="00856E6A"/>
    <w:rsid w:val="008579DC"/>
    <w:rsid w:val="00861521"/>
    <w:rsid w:val="008619DD"/>
    <w:rsid w:val="008624A0"/>
    <w:rsid w:val="00864FED"/>
    <w:rsid w:val="00865CA9"/>
    <w:rsid w:val="008662E2"/>
    <w:rsid w:val="0087308A"/>
    <w:rsid w:val="00876F9D"/>
    <w:rsid w:val="008770F6"/>
    <w:rsid w:val="00877DAD"/>
    <w:rsid w:val="00881F16"/>
    <w:rsid w:val="00884354"/>
    <w:rsid w:val="00886B67"/>
    <w:rsid w:val="00887585"/>
    <w:rsid w:val="00887600"/>
    <w:rsid w:val="00890500"/>
    <w:rsid w:val="008911DB"/>
    <w:rsid w:val="0089165D"/>
    <w:rsid w:val="00891A89"/>
    <w:rsid w:val="00891FBE"/>
    <w:rsid w:val="0089206C"/>
    <w:rsid w:val="008939A8"/>
    <w:rsid w:val="00894E56"/>
    <w:rsid w:val="00896F15"/>
    <w:rsid w:val="008A3241"/>
    <w:rsid w:val="008A45B8"/>
    <w:rsid w:val="008A496E"/>
    <w:rsid w:val="008B5D10"/>
    <w:rsid w:val="008C035F"/>
    <w:rsid w:val="008C1A16"/>
    <w:rsid w:val="008C3FC9"/>
    <w:rsid w:val="008C60E8"/>
    <w:rsid w:val="008C6D5A"/>
    <w:rsid w:val="008C737B"/>
    <w:rsid w:val="008C74E4"/>
    <w:rsid w:val="008C7681"/>
    <w:rsid w:val="008D35E8"/>
    <w:rsid w:val="008D4F59"/>
    <w:rsid w:val="008D609E"/>
    <w:rsid w:val="008D64BB"/>
    <w:rsid w:val="008E6DCB"/>
    <w:rsid w:val="008E6F56"/>
    <w:rsid w:val="008E7951"/>
    <w:rsid w:val="008F544E"/>
    <w:rsid w:val="00900CAD"/>
    <w:rsid w:val="009027C7"/>
    <w:rsid w:val="00906293"/>
    <w:rsid w:val="00906603"/>
    <w:rsid w:val="00911200"/>
    <w:rsid w:val="00911490"/>
    <w:rsid w:val="00913418"/>
    <w:rsid w:val="00915A16"/>
    <w:rsid w:val="00922845"/>
    <w:rsid w:val="00922CE9"/>
    <w:rsid w:val="00924A87"/>
    <w:rsid w:val="009357BA"/>
    <w:rsid w:val="00944BB0"/>
    <w:rsid w:val="009461B2"/>
    <w:rsid w:val="0094790F"/>
    <w:rsid w:val="00951CEA"/>
    <w:rsid w:val="00955DAF"/>
    <w:rsid w:val="009576B1"/>
    <w:rsid w:val="00960F2B"/>
    <w:rsid w:val="00965515"/>
    <w:rsid w:val="00966813"/>
    <w:rsid w:val="009732D9"/>
    <w:rsid w:val="00973CDC"/>
    <w:rsid w:val="00975683"/>
    <w:rsid w:val="00976F40"/>
    <w:rsid w:val="009849E5"/>
    <w:rsid w:val="00986518"/>
    <w:rsid w:val="00987554"/>
    <w:rsid w:val="00987C09"/>
    <w:rsid w:val="00992CE0"/>
    <w:rsid w:val="00993A5B"/>
    <w:rsid w:val="009940F2"/>
    <w:rsid w:val="009A0011"/>
    <w:rsid w:val="009A03BF"/>
    <w:rsid w:val="009A10A7"/>
    <w:rsid w:val="009A174A"/>
    <w:rsid w:val="009A6F44"/>
    <w:rsid w:val="009A7B31"/>
    <w:rsid w:val="009C00FE"/>
    <w:rsid w:val="009C435A"/>
    <w:rsid w:val="009C7DA9"/>
    <w:rsid w:val="009D2292"/>
    <w:rsid w:val="009D37E2"/>
    <w:rsid w:val="009D6CDA"/>
    <w:rsid w:val="009D71FA"/>
    <w:rsid w:val="009E1BDE"/>
    <w:rsid w:val="009E46D8"/>
    <w:rsid w:val="009E53C8"/>
    <w:rsid w:val="009E670E"/>
    <w:rsid w:val="009E6F5F"/>
    <w:rsid w:val="009F04FE"/>
    <w:rsid w:val="009F08EB"/>
    <w:rsid w:val="009F0B67"/>
    <w:rsid w:val="009F0ED1"/>
    <w:rsid w:val="009F2BFD"/>
    <w:rsid w:val="009F46F1"/>
    <w:rsid w:val="00A11200"/>
    <w:rsid w:val="00A134F9"/>
    <w:rsid w:val="00A16BAB"/>
    <w:rsid w:val="00A179BF"/>
    <w:rsid w:val="00A17B02"/>
    <w:rsid w:val="00A21B1D"/>
    <w:rsid w:val="00A249B7"/>
    <w:rsid w:val="00A26790"/>
    <w:rsid w:val="00A267B4"/>
    <w:rsid w:val="00A3008C"/>
    <w:rsid w:val="00A305E5"/>
    <w:rsid w:val="00A33FBE"/>
    <w:rsid w:val="00A37794"/>
    <w:rsid w:val="00A40F73"/>
    <w:rsid w:val="00A46389"/>
    <w:rsid w:val="00A465D0"/>
    <w:rsid w:val="00A47834"/>
    <w:rsid w:val="00A4793A"/>
    <w:rsid w:val="00A51011"/>
    <w:rsid w:val="00A52401"/>
    <w:rsid w:val="00A5493F"/>
    <w:rsid w:val="00A57437"/>
    <w:rsid w:val="00A57638"/>
    <w:rsid w:val="00A578AB"/>
    <w:rsid w:val="00A63A76"/>
    <w:rsid w:val="00A6505B"/>
    <w:rsid w:val="00A65982"/>
    <w:rsid w:val="00A70898"/>
    <w:rsid w:val="00A715A3"/>
    <w:rsid w:val="00A72C6C"/>
    <w:rsid w:val="00A75BCC"/>
    <w:rsid w:val="00A82453"/>
    <w:rsid w:val="00A8269C"/>
    <w:rsid w:val="00A8317F"/>
    <w:rsid w:val="00A83A27"/>
    <w:rsid w:val="00A87DBC"/>
    <w:rsid w:val="00A91442"/>
    <w:rsid w:val="00A91B5D"/>
    <w:rsid w:val="00A93458"/>
    <w:rsid w:val="00A93513"/>
    <w:rsid w:val="00A95D8F"/>
    <w:rsid w:val="00A97D5D"/>
    <w:rsid w:val="00AA11AE"/>
    <w:rsid w:val="00AA2160"/>
    <w:rsid w:val="00AA567E"/>
    <w:rsid w:val="00AB25FA"/>
    <w:rsid w:val="00AB5A82"/>
    <w:rsid w:val="00AB5E04"/>
    <w:rsid w:val="00AC2069"/>
    <w:rsid w:val="00AC2EEC"/>
    <w:rsid w:val="00AC3A8B"/>
    <w:rsid w:val="00AC754B"/>
    <w:rsid w:val="00AD2CC5"/>
    <w:rsid w:val="00AD47A3"/>
    <w:rsid w:val="00AD635D"/>
    <w:rsid w:val="00AE1D9B"/>
    <w:rsid w:val="00AE4925"/>
    <w:rsid w:val="00AE512F"/>
    <w:rsid w:val="00AE6AD6"/>
    <w:rsid w:val="00AE7046"/>
    <w:rsid w:val="00AF20D2"/>
    <w:rsid w:val="00AF5C98"/>
    <w:rsid w:val="00AF5D00"/>
    <w:rsid w:val="00AF5E6A"/>
    <w:rsid w:val="00AF636C"/>
    <w:rsid w:val="00B06640"/>
    <w:rsid w:val="00B06E0A"/>
    <w:rsid w:val="00B105B5"/>
    <w:rsid w:val="00B10ADB"/>
    <w:rsid w:val="00B13C30"/>
    <w:rsid w:val="00B15FC2"/>
    <w:rsid w:val="00B17E8A"/>
    <w:rsid w:val="00B21770"/>
    <w:rsid w:val="00B22704"/>
    <w:rsid w:val="00B22B9D"/>
    <w:rsid w:val="00B24C60"/>
    <w:rsid w:val="00B34671"/>
    <w:rsid w:val="00B376B0"/>
    <w:rsid w:val="00B3784C"/>
    <w:rsid w:val="00B45379"/>
    <w:rsid w:val="00B5233B"/>
    <w:rsid w:val="00B55261"/>
    <w:rsid w:val="00B565D2"/>
    <w:rsid w:val="00B57C27"/>
    <w:rsid w:val="00B62020"/>
    <w:rsid w:val="00B62786"/>
    <w:rsid w:val="00B631C4"/>
    <w:rsid w:val="00B63926"/>
    <w:rsid w:val="00B703EB"/>
    <w:rsid w:val="00B734A6"/>
    <w:rsid w:val="00B73E39"/>
    <w:rsid w:val="00B74FCC"/>
    <w:rsid w:val="00B75629"/>
    <w:rsid w:val="00B76423"/>
    <w:rsid w:val="00B834F4"/>
    <w:rsid w:val="00B84150"/>
    <w:rsid w:val="00B85F61"/>
    <w:rsid w:val="00B92C34"/>
    <w:rsid w:val="00B95FE6"/>
    <w:rsid w:val="00BA1199"/>
    <w:rsid w:val="00BA2258"/>
    <w:rsid w:val="00BA2871"/>
    <w:rsid w:val="00BA4066"/>
    <w:rsid w:val="00BA5E7B"/>
    <w:rsid w:val="00BB12B1"/>
    <w:rsid w:val="00BB2118"/>
    <w:rsid w:val="00BB3370"/>
    <w:rsid w:val="00BB6A9C"/>
    <w:rsid w:val="00BB73D7"/>
    <w:rsid w:val="00BC0494"/>
    <w:rsid w:val="00BC0813"/>
    <w:rsid w:val="00BC3047"/>
    <w:rsid w:val="00BC35C2"/>
    <w:rsid w:val="00BC4AE9"/>
    <w:rsid w:val="00BC7983"/>
    <w:rsid w:val="00BD2292"/>
    <w:rsid w:val="00BD28F2"/>
    <w:rsid w:val="00BD4209"/>
    <w:rsid w:val="00BD4596"/>
    <w:rsid w:val="00BD52F6"/>
    <w:rsid w:val="00BE060A"/>
    <w:rsid w:val="00BE2037"/>
    <w:rsid w:val="00BE206D"/>
    <w:rsid w:val="00BE287E"/>
    <w:rsid w:val="00BE3ADD"/>
    <w:rsid w:val="00BF0B66"/>
    <w:rsid w:val="00BF1EDE"/>
    <w:rsid w:val="00C001CD"/>
    <w:rsid w:val="00C01100"/>
    <w:rsid w:val="00C01750"/>
    <w:rsid w:val="00C14A22"/>
    <w:rsid w:val="00C15703"/>
    <w:rsid w:val="00C15BE5"/>
    <w:rsid w:val="00C17A8B"/>
    <w:rsid w:val="00C222B7"/>
    <w:rsid w:val="00C25825"/>
    <w:rsid w:val="00C31A35"/>
    <w:rsid w:val="00C3250E"/>
    <w:rsid w:val="00C32997"/>
    <w:rsid w:val="00C33BE5"/>
    <w:rsid w:val="00C35760"/>
    <w:rsid w:val="00C45928"/>
    <w:rsid w:val="00C52C96"/>
    <w:rsid w:val="00C56746"/>
    <w:rsid w:val="00C57864"/>
    <w:rsid w:val="00C57E03"/>
    <w:rsid w:val="00C60314"/>
    <w:rsid w:val="00C60357"/>
    <w:rsid w:val="00C61336"/>
    <w:rsid w:val="00C61DD3"/>
    <w:rsid w:val="00C64260"/>
    <w:rsid w:val="00C65D1C"/>
    <w:rsid w:val="00C66EE3"/>
    <w:rsid w:val="00C7023F"/>
    <w:rsid w:val="00C74D44"/>
    <w:rsid w:val="00C77DE5"/>
    <w:rsid w:val="00C90572"/>
    <w:rsid w:val="00C93D67"/>
    <w:rsid w:val="00C96FA8"/>
    <w:rsid w:val="00CA13BD"/>
    <w:rsid w:val="00CA18E0"/>
    <w:rsid w:val="00CA1BAE"/>
    <w:rsid w:val="00CA3271"/>
    <w:rsid w:val="00CA7315"/>
    <w:rsid w:val="00CB182D"/>
    <w:rsid w:val="00CB1933"/>
    <w:rsid w:val="00CB202D"/>
    <w:rsid w:val="00CB5FCD"/>
    <w:rsid w:val="00CB61CB"/>
    <w:rsid w:val="00CC0D1E"/>
    <w:rsid w:val="00CC194C"/>
    <w:rsid w:val="00CC34DF"/>
    <w:rsid w:val="00CC5109"/>
    <w:rsid w:val="00CD3598"/>
    <w:rsid w:val="00CD672D"/>
    <w:rsid w:val="00CE039C"/>
    <w:rsid w:val="00CE2173"/>
    <w:rsid w:val="00CE23F8"/>
    <w:rsid w:val="00CE698C"/>
    <w:rsid w:val="00CF0C63"/>
    <w:rsid w:val="00CF1B62"/>
    <w:rsid w:val="00CF3052"/>
    <w:rsid w:val="00CF4316"/>
    <w:rsid w:val="00D04E60"/>
    <w:rsid w:val="00D055C7"/>
    <w:rsid w:val="00D0746E"/>
    <w:rsid w:val="00D07FE0"/>
    <w:rsid w:val="00D154AD"/>
    <w:rsid w:val="00D26629"/>
    <w:rsid w:val="00D37BF7"/>
    <w:rsid w:val="00D4021E"/>
    <w:rsid w:val="00D4266D"/>
    <w:rsid w:val="00D43600"/>
    <w:rsid w:val="00D43640"/>
    <w:rsid w:val="00D4581C"/>
    <w:rsid w:val="00D47791"/>
    <w:rsid w:val="00D479E1"/>
    <w:rsid w:val="00D52431"/>
    <w:rsid w:val="00D54B3A"/>
    <w:rsid w:val="00D56105"/>
    <w:rsid w:val="00D57DEF"/>
    <w:rsid w:val="00D6438D"/>
    <w:rsid w:val="00D66114"/>
    <w:rsid w:val="00D661D4"/>
    <w:rsid w:val="00D6795D"/>
    <w:rsid w:val="00D67DF0"/>
    <w:rsid w:val="00D727B0"/>
    <w:rsid w:val="00D76517"/>
    <w:rsid w:val="00D767E1"/>
    <w:rsid w:val="00D773E8"/>
    <w:rsid w:val="00D77B09"/>
    <w:rsid w:val="00D80A82"/>
    <w:rsid w:val="00D81914"/>
    <w:rsid w:val="00D84778"/>
    <w:rsid w:val="00D866FF"/>
    <w:rsid w:val="00D922A4"/>
    <w:rsid w:val="00D94B38"/>
    <w:rsid w:val="00D9676A"/>
    <w:rsid w:val="00D97C8A"/>
    <w:rsid w:val="00DA1490"/>
    <w:rsid w:val="00DA1A05"/>
    <w:rsid w:val="00DA1A50"/>
    <w:rsid w:val="00DA1AE2"/>
    <w:rsid w:val="00DA25DF"/>
    <w:rsid w:val="00DA35F8"/>
    <w:rsid w:val="00DA3A39"/>
    <w:rsid w:val="00DA47FE"/>
    <w:rsid w:val="00DA7021"/>
    <w:rsid w:val="00DB1648"/>
    <w:rsid w:val="00DB1707"/>
    <w:rsid w:val="00DB2517"/>
    <w:rsid w:val="00DB66D9"/>
    <w:rsid w:val="00DB6E24"/>
    <w:rsid w:val="00DC076C"/>
    <w:rsid w:val="00DC21C5"/>
    <w:rsid w:val="00DD1F01"/>
    <w:rsid w:val="00DD2A08"/>
    <w:rsid w:val="00DD2C57"/>
    <w:rsid w:val="00DD5C6F"/>
    <w:rsid w:val="00DE3CE8"/>
    <w:rsid w:val="00DF050D"/>
    <w:rsid w:val="00DF4058"/>
    <w:rsid w:val="00DF48D9"/>
    <w:rsid w:val="00DF5606"/>
    <w:rsid w:val="00DF77E9"/>
    <w:rsid w:val="00E0159F"/>
    <w:rsid w:val="00E0275D"/>
    <w:rsid w:val="00E05E06"/>
    <w:rsid w:val="00E1178D"/>
    <w:rsid w:val="00E1232C"/>
    <w:rsid w:val="00E22172"/>
    <w:rsid w:val="00E23F83"/>
    <w:rsid w:val="00E31F34"/>
    <w:rsid w:val="00E3214F"/>
    <w:rsid w:val="00E34169"/>
    <w:rsid w:val="00E34302"/>
    <w:rsid w:val="00E34B15"/>
    <w:rsid w:val="00E36025"/>
    <w:rsid w:val="00E37CB0"/>
    <w:rsid w:val="00E37FBE"/>
    <w:rsid w:val="00E4079C"/>
    <w:rsid w:val="00E41743"/>
    <w:rsid w:val="00E44F2E"/>
    <w:rsid w:val="00E52013"/>
    <w:rsid w:val="00E52AB8"/>
    <w:rsid w:val="00E5563E"/>
    <w:rsid w:val="00E56ADF"/>
    <w:rsid w:val="00E6050F"/>
    <w:rsid w:val="00E6199C"/>
    <w:rsid w:val="00E628E2"/>
    <w:rsid w:val="00E65715"/>
    <w:rsid w:val="00E66300"/>
    <w:rsid w:val="00E6702C"/>
    <w:rsid w:val="00E70853"/>
    <w:rsid w:val="00E72B13"/>
    <w:rsid w:val="00E73AAD"/>
    <w:rsid w:val="00E75C28"/>
    <w:rsid w:val="00E760C5"/>
    <w:rsid w:val="00E7642D"/>
    <w:rsid w:val="00E81C42"/>
    <w:rsid w:val="00E83D57"/>
    <w:rsid w:val="00E84965"/>
    <w:rsid w:val="00E900C7"/>
    <w:rsid w:val="00E906B2"/>
    <w:rsid w:val="00E95973"/>
    <w:rsid w:val="00E975E1"/>
    <w:rsid w:val="00EA0260"/>
    <w:rsid w:val="00EA10B0"/>
    <w:rsid w:val="00EA227F"/>
    <w:rsid w:val="00EA3DB5"/>
    <w:rsid w:val="00EA445E"/>
    <w:rsid w:val="00EA5240"/>
    <w:rsid w:val="00EA5BBB"/>
    <w:rsid w:val="00EA6309"/>
    <w:rsid w:val="00EA74F4"/>
    <w:rsid w:val="00EB1D2C"/>
    <w:rsid w:val="00EB6942"/>
    <w:rsid w:val="00EB707A"/>
    <w:rsid w:val="00EC1714"/>
    <w:rsid w:val="00EC73B3"/>
    <w:rsid w:val="00ED7F56"/>
    <w:rsid w:val="00EE1244"/>
    <w:rsid w:val="00EE2377"/>
    <w:rsid w:val="00EE306F"/>
    <w:rsid w:val="00EE5E59"/>
    <w:rsid w:val="00EE5F37"/>
    <w:rsid w:val="00EF277B"/>
    <w:rsid w:val="00EF27DE"/>
    <w:rsid w:val="00EF3711"/>
    <w:rsid w:val="00F051AE"/>
    <w:rsid w:val="00F053C7"/>
    <w:rsid w:val="00F104ED"/>
    <w:rsid w:val="00F1149B"/>
    <w:rsid w:val="00F139BA"/>
    <w:rsid w:val="00F155AE"/>
    <w:rsid w:val="00F16D38"/>
    <w:rsid w:val="00F23283"/>
    <w:rsid w:val="00F25210"/>
    <w:rsid w:val="00F31950"/>
    <w:rsid w:val="00F322EB"/>
    <w:rsid w:val="00F36DFD"/>
    <w:rsid w:val="00F37924"/>
    <w:rsid w:val="00F41C5B"/>
    <w:rsid w:val="00F428FA"/>
    <w:rsid w:val="00F458F7"/>
    <w:rsid w:val="00F546F6"/>
    <w:rsid w:val="00F552AA"/>
    <w:rsid w:val="00F57075"/>
    <w:rsid w:val="00F574FF"/>
    <w:rsid w:val="00F6153B"/>
    <w:rsid w:val="00F64269"/>
    <w:rsid w:val="00F66D8C"/>
    <w:rsid w:val="00F678A4"/>
    <w:rsid w:val="00F70EA5"/>
    <w:rsid w:val="00F71FF5"/>
    <w:rsid w:val="00F72C5F"/>
    <w:rsid w:val="00F738A4"/>
    <w:rsid w:val="00F82194"/>
    <w:rsid w:val="00F82B0C"/>
    <w:rsid w:val="00F914FB"/>
    <w:rsid w:val="00F9175E"/>
    <w:rsid w:val="00F96D15"/>
    <w:rsid w:val="00F97761"/>
    <w:rsid w:val="00F97F41"/>
    <w:rsid w:val="00FA27AE"/>
    <w:rsid w:val="00FA29F8"/>
    <w:rsid w:val="00FA3783"/>
    <w:rsid w:val="00FB0905"/>
    <w:rsid w:val="00FB0C8E"/>
    <w:rsid w:val="00FB2286"/>
    <w:rsid w:val="00FB2C9C"/>
    <w:rsid w:val="00FB4C08"/>
    <w:rsid w:val="00FB5BE0"/>
    <w:rsid w:val="00FC09E9"/>
    <w:rsid w:val="00FC25BB"/>
    <w:rsid w:val="00FC4507"/>
    <w:rsid w:val="00FC5B6C"/>
    <w:rsid w:val="00FC7269"/>
    <w:rsid w:val="00FD0921"/>
    <w:rsid w:val="00FD33D1"/>
    <w:rsid w:val="00FD66B6"/>
    <w:rsid w:val="00FD78E5"/>
    <w:rsid w:val="00FE1073"/>
    <w:rsid w:val="00FE2671"/>
    <w:rsid w:val="00FE2A90"/>
    <w:rsid w:val="00FE36CA"/>
    <w:rsid w:val="00FE38CA"/>
    <w:rsid w:val="00FE4271"/>
    <w:rsid w:val="00FE42A3"/>
    <w:rsid w:val="00FE5217"/>
    <w:rsid w:val="00FF1781"/>
    <w:rsid w:val="00FF1D1D"/>
    <w:rsid w:val="00FF4354"/>
    <w:rsid w:val="00FF69E7"/>
    <w:rsid w:val="00FF75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1BA7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footer" w:uiPriority="99"/>
    <w:lsdException w:name="Default Paragraph Font" w:uiPriority="1"/>
    <w:lsdException w:name="No List" w:uiPriority="99"/>
    <w:lsdException w:name="Revision" w:uiPriority="99"/>
    <w:lsdException w:name="List Paragraph" w:uiPriority="34" w:qFormat="1"/>
  </w:latentStyles>
  <w:style w:type="paragraph" w:default="1" w:styleId="Normal">
    <w:name w:val="Normal"/>
    <w:qFormat/>
    <w:rsid w:val="00BA2871"/>
    <w:rPr>
      <w:rFonts w:ascii="Arial" w:hAnsi="Arial"/>
      <w:sz w:val="22"/>
      <w:lang w:eastAsia="en-US"/>
    </w:rPr>
  </w:style>
  <w:style w:type="paragraph" w:styleId="Heading1">
    <w:name w:val="heading 1"/>
    <w:basedOn w:val="Normal"/>
    <w:next w:val="Normal"/>
    <w:qFormat/>
    <w:rsid w:val="002945FE"/>
    <w:pPr>
      <w:widowControl w:val="0"/>
      <w:tabs>
        <w:tab w:val="left" w:pos="1843"/>
      </w:tabs>
      <w:spacing w:after="240"/>
      <w:jc w:val="center"/>
      <w:outlineLvl w:val="0"/>
    </w:pPr>
    <w:rPr>
      <w:rFonts w:ascii="Arial Bold" w:hAnsi="Arial Bold" w:cs="Arial"/>
      <w:b/>
      <w:szCs w:val="22"/>
    </w:rPr>
  </w:style>
  <w:style w:type="paragraph" w:styleId="Heading2">
    <w:name w:val="heading 2"/>
    <w:basedOn w:val="Normal"/>
    <w:next w:val="Normal"/>
    <w:link w:val="Heading2Char"/>
    <w:unhideWhenUsed/>
    <w:qFormat/>
    <w:rsid w:val="002945FE"/>
    <w:pPr>
      <w:widowControl w:val="0"/>
      <w:tabs>
        <w:tab w:val="right" w:pos="9072"/>
      </w:tabs>
      <w:spacing w:after="120" w:line="360" w:lineRule="auto"/>
      <w:jc w:val="both"/>
      <w:outlineLvl w:val="1"/>
    </w:pPr>
    <w:rPr>
      <w:rFonts w:cs="Arial"/>
      <w:b/>
      <w:spacing w:val="10"/>
      <w:szCs w:val="22"/>
    </w:rPr>
  </w:style>
  <w:style w:type="paragraph" w:styleId="Heading3">
    <w:name w:val="heading 3"/>
    <w:basedOn w:val="FWOparagraphlevel2"/>
    <w:next w:val="Normal"/>
    <w:qFormat/>
    <w:rsid w:val="00EC73B3"/>
    <w:pPr>
      <w:numPr>
        <w:numId w:val="43"/>
      </w:numPr>
      <w:outlineLvl w:val="2"/>
    </w:pPr>
    <w:rPr>
      <w:i/>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link w:val="HeaderChar"/>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semiHidden/>
    <w:rsid w:val="0077611F"/>
    <w:rPr>
      <w:rFonts w:ascii="Tahoma" w:hAnsi="Tahoma" w:cs="Tahoma"/>
      <w:sz w:val="16"/>
      <w:szCs w:val="16"/>
    </w:rPr>
  </w:style>
  <w:style w:type="character" w:styleId="CommentReference">
    <w:name w:val="annotation reference"/>
    <w:semiHidden/>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semiHidden/>
    <w:rsid w:val="00D661D4"/>
    <w:rPr>
      <w:b/>
      <w:bCs/>
    </w:rPr>
  </w:style>
  <w:style w:type="character" w:customStyle="1" w:styleId="Heading2Char">
    <w:name w:val="Heading 2 Char"/>
    <w:link w:val="Heading2"/>
    <w:rsid w:val="002945FE"/>
    <w:rPr>
      <w:rFonts w:ascii="Arial" w:hAnsi="Arial" w:cs="Arial"/>
      <w:b/>
      <w:spacing w:val="10"/>
      <w:sz w:val="22"/>
      <w:szCs w:val="22"/>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uiPriority w:val="34"/>
    <w:qFormat/>
    <w:rsid w:val="00FC4507"/>
    <w:pPr>
      <w:ind w:left="720"/>
    </w:pPr>
  </w:style>
  <w:style w:type="paragraph" w:styleId="Revision">
    <w:name w:val="Revision"/>
    <w:hidden/>
    <w:uiPriority w:val="99"/>
    <w:semiHidden/>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rsid w:val="0004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OStyle">
    <w:name w:val="WO Style"/>
    <w:basedOn w:val="NoList"/>
    <w:rsid w:val="004400FE"/>
    <w:pPr>
      <w:numPr>
        <w:numId w:val="2"/>
      </w:numPr>
    </w:pPr>
  </w:style>
  <w:style w:type="paragraph" w:customStyle="1" w:styleId="Default">
    <w:name w:val="Default"/>
    <w:rsid w:val="006B66A0"/>
    <w:pPr>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6B66A0"/>
    <w:pPr>
      <w:spacing w:line="236" w:lineRule="atLeast"/>
    </w:pPr>
    <w:rPr>
      <w:color w:val="auto"/>
    </w:rPr>
  </w:style>
  <w:style w:type="character" w:customStyle="1" w:styleId="FooterChar">
    <w:name w:val="Footer Char"/>
    <w:link w:val="Footer"/>
    <w:uiPriority w:val="99"/>
    <w:rsid w:val="006B66A0"/>
    <w:rPr>
      <w:rFonts w:ascii="Arial" w:hAnsi="Arial"/>
      <w:lang w:eastAsia="en-US"/>
    </w:rPr>
  </w:style>
  <w:style w:type="character" w:customStyle="1" w:styleId="HeaderChar">
    <w:name w:val="Header Char"/>
    <w:link w:val="Header"/>
    <w:rsid w:val="006C2614"/>
    <w:rPr>
      <w:rFonts w:ascii="Arial" w:hAnsi="Arial"/>
      <w:sz w:val="22"/>
      <w:lang w:eastAsia="en-US"/>
    </w:rPr>
  </w:style>
  <w:style w:type="paragraph" w:customStyle="1" w:styleId="FWOheaderlevel1">
    <w:name w:val="FWO header level 1"/>
    <w:basedOn w:val="Normal"/>
    <w:qFormat/>
    <w:rsid w:val="00673349"/>
    <w:pPr>
      <w:keepNext/>
      <w:numPr>
        <w:numId w:val="46"/>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DA1AE2"/>
    <w:pPr>
      <w:numPr>
        <w:ilvl w:val="1"/>
        <w:numId w:val="46"/>
      </w:numPr>
      <w:spacing w:after="120" w:line="360" w:lineRule="auto"/>
    </w:pPr>
    <w:rPr>
      <w:rFonts w:eastAsia="Calibri" w:cs="Arial"/>
      <w:szCs w:val="22"/>
    </w:rPr>
  </w:style>
  <w:style w:type="paragraph" w:customStyle="1" w:styleId="FWOparagraphlevel2">
    <w:name w:val="FWO paragraph level 2"/>
    <w:basedOn w:val="Normal"/>
    <w:qFormat/>
    <w:rsid w:val="00DA1AE2"/>
    <w:pPr>
      <w:numPr>
        <w:ilvl w:val="2"/>
        <w:numId w:val="46"/>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DA1AE2"/>
    <w:pPr>
      <w:numPr>
        <w:ilvl w:val="3"/>
        <w:numId w:val="46"/>
      </w:numPr>
      <w:tabs>
        <w:tab w:val="left" w:pos="1701"/>
      </w:tabs>
      <w:spacing w:before="120" w:after="120" w:line="360" w:lineRule="auto"/>
      <w:ind w:left="1701"/>
    </w:pPr>
    <w:rPr>
      <w:rFonts w:eastAsia="Calibri" w:cs="Arial"/>
      <w:szCs w:val="22"/>
    </w:rPr>
  </w:style>
  <w:style w:type="paragraph" w:customStyle="1" w:styleId="FWOparagraphlevel4">
    <w:name w:val="FWO paragraph level 4"/>
    <w:basedOn w:val="Normal"/>
    <w:qFormat/>
    <w:rsid w:val="00DA1AE2"/>
    <w:pPr>
      <w:numPr>
        <w:ilvl w:val="4"/>
        <w:numId w:val="46"/>
      </w:numPr>
      <w:tabs>
        <w:tab w:val="left" w:pos="2268"/>
      </w:tabs>
      <w:spacing w:before="120" w:after="120" w:line="360" w:lineRule="auto"/>
    </w:pPr>
    <w:rPr>
      <w:rFonts w:eastAsia="Calibri" w:cs="Arial"/>
      <w:szCs w:val="22"/>
    </w:rPr>
  </w:style>
  <w:style w:type="paragraph" w:customStyle="1" w:styleId="claims4">
    <w:name w:val="claims4"/>
    <w:rsid w:val="005F5DB1"/>
    <w:pPr>
      <w:snapToGrid w:val="0"/>
      <w:spacing w:after="240"/>
    </w:pPr>
    <w:rPr>
      <w:sz w:val="24"/>
      <w:szCs w:val="24"/>
      <w:lang w:eastAsia="en-US"/>
    </w:rPr>
  </w:style>
  <w:style w:type="paragraph" w:customStyle="1" w:styleId="Claim1">
    <w:name w:val="Claim1"/>
    <w:basedOn w:val="Header"/>
    <w:rsid w:val="005F5DB1"/>
    <w:pPr>
      <w:widowControl w:val="0"/>
      <w:tabs>
        <w:tab w:val="clear" w:pos="4153"/>
        <w:tab w:val="clear" w:pos="8306"/>
      </w:tabs>
      <w:snapToGrid w:val="0"/>
      <w:spacing w:after="240"/>
    </w:pPr>
    <w:rPr>
      <w:rFonts w:ascii="Times New Roman" w:hAnsi="Times New Roman"/>
      <w:sz w:val="24"/>
      <w:lang w:val="en-US"/>
    </w:rPr>
  </w:style>
  <w:style w:type="paragraph" w:customStyle="1" w:styleId="claimsbold">
    <w:name w:val="claimsbold"/>
    <w:basedOn w:val="Normal"/>
    <w:rsid w:val="00B105B5"/>
    <w:pPr>
      <w:spacing w:after="240"/>
    </w:pPr>
    <w:rPr>
      <w:rFonts w:ascii="Times New Roman" w:hAnsi="Times New Roman"/>
      <w:b/>
      <w:snapToGrid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footer" w:uiPriority="99"/>
    <w:lsdException w:name="Default Paragraph Font" w:uiPriority="1"/>
    <w:lsdException w:name="No List" w:uiPriority="99"/>
    <w:lsdException w:name="Revision" w:uiPriority="99"/>
    <w:lsdException w:name="List Paragraph" w:uiPriority="34" w:qFormat="1"/>
  </w:latentStyles>
  <w:style w:type="paragraph" w:default="1" w:styleId="Normal">
    <w:name w:val="Normal"/>
    <w:qFormat/>
    <w:rsid w:val="00BA2871"/>
    <w:rPr>
      <w:rFonts w:ascii="Arial" w:hAnsi="Arial"/>
      <w:sz w:val="22"/>
      <w:lang w:eastAsia="en-US"/>
    </w:rPr>
  </w:style>
  <w:style w:type="paragraph" w:styleId="Heading1">
    <w:name w:val="heading 1"/>
    <w:basedOn w:val="Normal"/>
    <w:next w:val="Normal"/>
    <w:qFormat/>
    <w:rsid w:val="002945FE"/>
    <w:pPr>
      <w:widowControl w:val="0"/>
      <w:tabs>
        <w:tab w:val="left" w:pos="1843"/>
      </w:tabs>
      <w:spacing w:after="240"/>
      <w:jc w:val="center"/>
      <w:outlineLvl w:val="0"/>
    </w:pPr>
    <w:rPr>
      <w:rFonts w:ascii="Arial Bold" w:hAnsi="Arial Bold" w:cs="Arial"/>
      <w:b/>
      <w:szCs w:val="22"/>
    </w:rPr>
  </w:style>
  <w:style w:type="paragraph" w:styleId="Heading2">
    <w:name w:val="heading 2"/>
    <w:basedOn w:val="Normal"/>
    <w:next w:val="Normal"/>
    <w:link w:val="Heading2Char"/>
    <w:unhideWhenUsed/>
    <w:qFormat/>
    <w:rsid w:val="002945FE"/>
    <w:pPr>
      <w:widowControl w:val="0"/>
      <w:tabs>
        <w:tab w:val="right" w:pos="9072"/>
      </w:tabs>
      <w:spacing w:after="120" w:line="360" w:lineRule="auto"/>
      <w:jc w:val="both"/>
      <w:outlineLvl w:val="1"/>
    </w:pPr>
    <w:rPr>
      <w:rFonts w:cs="Arial"/>
      <w:b/>
      <w:spacing w:val="10"/>
      <w:szCs w:val="22"/>
    </w:rPr>
  </w:style>
  <w:style w:type="paragraph" w:styleId="Heading3">
    <w:name w:val="heading 3"/>
    <w:basedOn w:val="FWOparagraphlevel2"/>
    <w:next w:val="Normal"/>
    <w:qFormat/>
    <w:rsid w:val="00EC73B3"/>
    <w:pPr>
      <w:numPr>
        <w:numId w:val="43"/>
      </w:numPr>
      <w:outlineLvl w:val="2"/>
    </w:pPr>
    <w:rPr>
      <w:i/>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link w:val="HeaderChar"/>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semiHidden/>
    <w:rsid w:val="0077611F"/>
    <w:rPr>
      <w:rFonts w:ascii="Tahoma" w:hAnsi="Tahoma" w:cs="Tahoma"/>
      <w:sz w:val="16"/>
      <w:szCs w:val="16"/>
    </w:rPr>
  </w:style>
  <w:style w:type="character" w:styleId="CommentReference">
    <w:name w:val="annotation reference"/>
    <w:semiHidden/>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semiHidden/>
    <w:rsid w:val="00D661D4"/>
    <w:rPr>
      <w:b/>
      <w:bCs/>
    </w:rPr>
  </w:style>
  <w:style w:type="character" w:customStyle="1" w:styleId="Heading2Char">
    <w:name w:val="Heading 2 Char"/>
    <w:link w:val="Heading2"/>
    <w:rsid w:val="002945FE"/>
    <w:rPr>
      <w:rFonts w:ascii="Arial" w:hAnsi="Arial" w:cs="Arial"/>
      <w:b/>
      <w:spacing w:val="10"/>
      <w:sz w:val="22"/>
      <w:szCs w:val="22"/>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uiPriority w:val="34"/>
    <w:qFormat/>
    <w:rsid w:val="00FC4507"/>
    <w:pPr>
      <w:ind w:left="720"/>
    </w:pPr>
  </w:style>
  <w:style w:type="paragraph" w:styleId="Revision">
    <w:name w:val="Revision"/>
    <w:hidden/>
    <w:uiPriority w:val="99"/>
    <w:semiHidden/>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rsid w:val="0004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OStyle">
    <w:name w:val="WO Style"/>
    <w:basedOn w:val="NoList"/>
    <w:rsid w:val="004400FE"/>
    <w:pPr>
      <w:numPr>
        <w:numId w:val="2"/>
      </w:numPr>
    </w:pPr>
  </w:style>
  <w:style w:type="paragraph" w:customStyle="1" w:styleId="Default">
    <w:name w:val="Default"/>
    <w:rsid w:val="006B66A0"/>
    <w:pPr>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6B66A0"/>
    <w:pPr>
      <w:spacing w:line="236" w:lineRule="atLeast"/>
    </w:pPr>
    <w:rPr>
      <w:color w:val="auto"/>
    </w:rPr>
  </w:style>
  <w:style w:type="character" w:customStyle="1" w:styleId="FooterChar">
    <w:name w:val="Footer Char"/>
    <w:link w:val="Footer"/>
    <w:uiPriority w:val="99"/>
    <w:rsid w:val="006B66A0"/>
    <w:rPr>
      <w:rFonts w:ascii="Arial" w:hAnsi="Arial"/>
      <w:lang w:eastAsia="en-US"/>
    </w:rPr>
  </w:style>
  <w:style w:type="character" w:customStyle="1" w:styleId="HeaderChar">
    <w:name w:val="Header Char"/>
    <w:link w:val="Header"/>
    <w:rsid w:val="006C2614"/>
    <w:rPr>
      <w:rFonts w:ascii="Arial" w:hAnsi="Arial"/>
      <w:sz w:val="22"/>
      <w:lang w:eastAsia="en-US"/>
    </w:rPr>
  </w:style>
  <w:style w:type="paragraph" w:customStyle="1" w:styleId="FWOheaderlevel1">
    <w:name w:val="FWO header level 1"/>
    <w:basedOn w:val="Normal"/>
    <w:qFormat/>
    <w:rsid w:val="00673349"/>
    <w:pPr>
      <w:keepNext/>
      <w:numPr>
        <w:numId w:val="46"/>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DA1AE2"/>
    <w:pPr>
      <w:numPr>
        <w:ilvl w:val="1"/>
        <w:numId w:val="46"/>
      </w:numPr>
      <w:spacing w:after="120" w:line="360" w:lineRule="auto"/>
    </w:pPr>
    <w:rPr>
      <w:rFonts w:eastAsia="Calibri" w:cs="Arial"/>
      <w:szCs w:val="22"/>
    </w:rPr>
  </w:style>
  <w:style w:type="paragraph" w:customStyle="1" w:styleId="FWOparagraphlevel2">
    <w:name w:val="FWO paragraph level 2"/>
    <w:basedOn w:val="Normal"/>
    <w:qFormat/>
    <w:rsid w:val="00DA1AE2"/>
    <w:pPr>
      <w:numPr>
        <w:ilvl w:val="2"/>
        <w:numId w:val="46"/>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DA1AE2"/>
    <w:pPr>
      <w:numPr>
        <w:ilvl w:val="3"/>
        <w:numId w:val="46"/>
      </w:numPr>
      <w:tabs>
        <w:tab w:val="left" w:pos="1701"/>
      </w:tabs>
      <w:spacing w:before="120" w:after="120" w:line="360" w:lineRule="auto"/>
      <w:ind w:left="1701"/>
    </w:pPr>
    <w:rPr>
      <w:rFonts w:eastAsia="Calibri" w:cs="Arial"/>
      <w:szCs w:val="22"/>
    </w:rPr>
  </w:style>
  <w:style w:type="paragraph" w:customStyle="1" w:styleId="FWOparagraphlevel4">
    <w:name w:val="FWO paragraph level 4"/>
    <w:basedOn w:val="Normal"/>
    <w:qFormat/>
    <w:rsid w:val="00DA1AE2"/>
    <w:pPr>
      <w:numPr>
        <w:ilvl w:val="4"/>
        <w:numId w:val="46"/>
      </w:numPr>
      <w:tabs>
        <w:tab w:val="left" w:pos="2268"/>
      </w:tabs>
      <w:spacing w:before="120" w:after="120" w:line="360" w:lineRule="auto"/>
    </w:pPr>
    <w:rPr>
      <w:rFonts w:eastAsia="Calibri" w:cs="Arial"/>
      <w:szCs w:val="22"/>
    </w:rPr>
  </w:style>
  <w:style w:type="paragraph" w:customStyle="1" w:styleId="claims4">
    <w:name w:val="claims4"/>
    <w:rsid w:val="005F5DB1"/>
    <w:pPr>
      <w:snapToGrid w:val="0"/>
      <w:spacing w:after="240"/>
    </w:pPr>
    <w:rPr>
      <w:sz w:val="24"/>
      <w:szCs w:val="24"/>
      <w:lang w:eastAsia="en-US"/>
    </w:rPr>
  </w:style>
  <w:style w:type="paragraph" w:customStyle="1" w:styleId="Claim1">
    <w:name w:val="Claim1"/>
    <w:basedOn w:val="Header"/>
    <w:rsid w:val="005F5DB1"/>
    <w:pPr>
      <w:widowControl w:val="0"/>
      <w:tabs>
        <w:tab w:val="clear" w:pos="4153"/>
        <w:tab w:val="clear" w:pos="8306"/>
      </w:tabs>
      <w:snapToGrid w:val="0"/>
      <w:spacing w:after="240"/>
    </w:pPr>
    <w:rPr>
      <w:rFonts w:ascii="Times New Roman" w:hAnsi="Times New Roman"/>
      <w:sz w:val="24"/>
      <w:lang w:val="en-US"/>
    </w:rPr>
  </w:style>
  <w:style w:type="paragraph" w:customStyle="1" w:styleId="claimsbold">
    <w:name w:val="claimsbold"/>
    <w:basedOn w:val="Normal"/>
    <w:rsid w:val="00B105B5"/>
    <w:pPr>
      <w:spacing w:after="240"/>
    </w:pPr>
    <w:rPr>
      <w:rFonts w:ascii="Times New Roman" w:hAnsi="Times New Roman"/>
      <w:b/>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56220">
      <w:bodyDiv w:val="1"/>
      <w:marLeft w:val="0"/>
      <w:marRight w:val="0"/>
      <w:marTop w:val="0"/>
      <w:marBottom w:val="0"/>
      <w:divBdr>
        <w:top w:val="none" w:sz="0" w:space="0" w:color="auto"/>
        <w:left w:val="none" w:sz="0" w:space="0" w:color="auto"/>
        <w:bottom w:val="none" w:sz="0" w:space="0" w:color="auto"/>
        <w:right w:val="none" w:sz="0" w:space="0" w:color="auto"/>
      </w:divBdr>
    </w:div>
    <w:div w:id="1293826537">
      <w:bodyDiv w:val="1"/>
      <w:marLeft w:val="0"/>
      <w:marRight w:val="0"/>
      <w:marTop w:val="0"/>
      <w:marBottom w:val="0"/>
      <w:divBdr>
        <w:top w:val="none" w:sz="0" w:space="0" w:color="auto"/>
        <w:left w:val="none" w:sz="0" w:space="0" w:color="auto"/>
        <w:bottom w:val="none" w:sz="0" w:space="0" w:color="auto"/>
        <w:right w:val="none" w:sz="0" w:space="0" w:color="auto"/>
      </w:divBdr>
    </w:div>
    <w:div w:id="1518621847">
      <w:bodyDiv w:val="1"/>
      <w:marLeft w:val="0"/>
      <w:marRight w:val="0"/>
      <w:marTop w:val="0"/>
      <w:marBottom w:val="0"/>
      <w:divBdr>
        <w:top w:val="none" w:sz="0" w:space="0" w:color="auto"/>
        <w:left w:val="none" w:sz="0" w:space="0" w:color="auto"/>
        <w:bottom w:val="none" w:sz="0" w:space="0" w:color="auto"/>
        <w:right w:val="none" w:sz="0" w:space="0" w:color="auto"/>
      </w:divBdr>
    </w:div>
    <w:div w:id="175428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fairwork.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fairwork.gov.au/" TargetMode="External"/><Relationship Id="rId2" Type="http://schemas.openxmlformats.org/officeDocument/2006/relationships/customXml" Target="../customXml/item2.xml"/><Relationship Id="rId16" Type="http://schemas.openxmlformats.org/officeDocument/2006/relationships/hyperlink" Target="http://www.fwo.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fairwork.gov.au/"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mailto:pays@benara.com.a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FWO_TRIM_SecurityClassification xmlns="1D816B92-6997-4361-9BC1-7E2357025534">Unclassified</FWO_TRIM_SecurityClassification>
    <FWO_EnterpriseKeywordTaxHTField0 xmlns="1D816B92-6997-4361-9BC1-7E2357025534">
      <Terms xmlns="http://schemas.microsoft.com/office/infopath/2007/PartnerControls"/>
    </FWO_EnterpriseKeywordTaxHTField0>
    <FWO_DocSecurityClassification xmlns="1D816B92-6997-4361-9BC1-7E2357025534">Sensitive: Legal</FWO_DocSecurityClassification>
    <FWO_TRIM_DLM xmlns="1D816B92-6997-4361-9BC1-7E2357025534">Sensitive: Legal</FWO_TRIM_DLM>
    <FWO_BCSTaxHTField0 xmlns="1D816B92-6997-4361-9BC1-7E2357025534">
      <Terms xmlns="http://schemas.microsoft.com/office/infopath/2007/PartnerControls">
        <TermInfo xmlns="http://schemas.microsoft.com/office/infopath/2007/PartnerControls">
          <TermName xmlns="http://schemas.microsoft.com/office/infopath/2007/PartnerControls">Advice</TermName>
          <TermId xmlns="http://schemas.microsoft.com/office/infopath/2007/PartnerControls">30d56443-25e5-411d-9418-9c95458e9f28</TermId>
        </TermInfo>
      </Terms>
    </FWO_BCSTaxHTField0>
    <TaxCatchAll xmlns="45e91090-6bb8-4341-accd-e3eb205e5f6b">
      <Value>7</Value>
      <Value>275</Value>
    </TaxCatchAll>
    <_dlc_DocId xmlns="45e91090-6bb8-4341-accd-e3eb205e5f6b">DB-627426</_dlc_DocId>
    <_dlc_DocIdUrl xmlns="45e91090-6bb8-4341-accd-e3eb205e5f6b">
      <Url>http://fwocollaboration.hosts.network/sites/b21/CaseConferencing/_layouts/DocIdRedir.aspx?ID=DB-627426</Url>
      <Description>DB-627426</Description>
    </_dlc_DocIdUrl>
    <FWO_Legal_DOCStatus xmlns="1D816B92-6997-4361-9BC1-7E2357025534">Draft</FWO_Legal_DOCStatus>
    <FWO_Legal_DocumentTypeTaxHTField0 xmlns="1D816B92-6997-4361-9BC1-7E235702553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e9740006-a0b5-46be-b70f-9be51eb461fc</TermId>
        </TermInfo>
      </Terms>
    </FWO_Legal_DocumentTypeTaxHTField0>
  </documentManagement>
</p:properties>
</file>

<file path=customXml/item5.xml><?xml version="1.0" encoding="utf-8"?>
<ct:contentTypeSchema xmlns:ct="http://schemas.microsoft.com/office/2006/metadata/contentType" xmlns:ma="http://schemas.microsoft.com/office/2006/metadata/properties/metaAttributes" ct:_="" ma:_="" ma:contentTypeName="FWO Legal Document" ma:contentTypeID="0x010100FE7B108852584B7F9A5023B4CF3B31B80020F51C4E40F0024880F5860B8CBBF3EF" ma:contentTypeVersion="3" ma:contentTypeDescription="Document with Legal Classification" ma:contentTypeScope="" ma:versionID="6d8e26a822398eb035b5133e71e09a8f">
  <xsd:schema xmlns:xsd="http://www.w3.org/2001/XMLSchema" xmlns:xs="http://www.w3.org/2001/XMLSchema" xmlns:p="http://schemas.microsoft.com/office/2006/metadata/properties" xmlns:ns2="45e91090-6bb8-4341-accd-e3eb205e5f6b" xmlns:ns3="1D816B92-6997-4361-9BC1-7E2357025534" targetNamespace="http://schemas.microsoft.com/office/2006/metadata/properties" ma:root="true" ma:fieldsID="3c5d5d2bab7990915603402ae9973a40" ns2:_="" ns3:_="">
    <xsd:import namespace="45e91090-6bb8-4341-accd-e3eb205e5f6b"/>
    <xsd:import namespace="1D816B92-6997-4361-9BC1-7E2357025534"/>
    <xsd:element name="properties">
      <xsd:complexType>
        <xsd:sequence>
          <xsd:element name="documentManagement">
            <xsd:complexType>
              <xsd:all>
                <xsd:element ref="ns2:_dlc_DocId" minOccurs="0"/>
                <xsd:element ref="ns2:_dlc_DocIdUrl" minOccurs="0"/>
                <xsd:element ref="ns2:_dlc_DocIdPersistId" minOccurs="0"/>
                <xsd:element ref="ns3:FWO_Legal_DocumentTypeTaxHTField0" minOccurs="0"/>
                <xsd:element ref="ns3:FWO_BCSTaxHTField0" minOccurs="0"/>
                <xsd:element ref="ns3:FWO_EnterpriseKeywordTaxHTField0" minOccurs="0"/>
                <xsd:element ref="ns3:FWO_Legal_DOCStatus" minOccurs="0"/>
                <xsd:element ref="ns3:FWO_DocSecurityClassification"/>
                <xsd:element ref="ns3:FWO_TRIM_SecurityClassification"/>
                <xsd:element ref="ns3:FWO_TRIM_DLM"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e91090-6bb8-4341-accd-e3eb205e5f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description="" ma:hidden="true" ma:list="{9f1cf761-828c-449d-a776-7cffb8b2c2b5}" ma:internalName="TaxCatchAll" ma:showField="CatchAllData" ma:web="45e91090-6bb8-4341-accd-e3eb205e5f6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816B92-6997-4361-9BC1-7E2357025534" elementFormDefault="qualified">
    <xsd:import namespace="http://schemas.microsoft.com/office/2006/documentManagement/types"/>
    <xsd:import namespace="http://schemas.microsoft.com/office/infopath/2007/PartnerControls"/>
    <xsd:element name="FWO_Legal_DocumentTypeTaxHTField0" ma:index="12" nillable="true" ma:taxonomy="true" ma:internalName="FWO_Legal_DocumentTypeTaxHTField0" ma:taxonomyFieldName="FWO_Legal_DocumentType" ma:displayName="Document Type" ma:readOnly="false" ma:default="" ma:fieldId="{6dbbfd1f-5e0c-41c4-bd99-ab28ae4bae99}" ma:sspId="4ecb7306-e2d5-494a-8c81-b8bbb5078f6a" ma:termSetId="a193dfd7-475b-43d8-9b42-c3c66963edad" ma:anchorId="00000000-0000-0000-0000-000000000000" ma:open="true" ma:isKeyword="false">
      <xsd:complexType>
        <xsd:sequence>
          <xsd:element ref="pc:Terms" minOccurs="0" maxOccurs="1"/>
        </xsd:sequence>
      </xsd:complexType>
    </xsd:element>
    <xsd:element name="FWO_BCSTaxHTField0" ma:index="14" nillable="true" ma:taxonomy="true" ma:internalName="FWO_BCSTaxHTField0" ma:taxonomyFieldName="FWO_BCS" ma:displayName="BCS Library" ma:readOnly="false" ma:default="" ma:fieldId="{e1c03f9d-45fa-4a5b-9d32-f7c3f9e04363}" ma:sspId="4ecb7306-e2d5-494a-8c81-b8bbb5078f6a" ma:termSetId="e372fd5f-e27f-4551-96cf-528f5f04805e" ma:anchorId="00000000-0000-0000-0000-000000000000" ma:open="false" ma:isKeyword="false">
      <xsd:complexType>
        <xsd:sequence>
          <xsd:element ref="pc:Terms" minOccurs="0" maxOccurs="1"/>
        </xsd:sequence>
      </xsd:complexType>
    </xsd:element>
    <xsd:element name="FWO_EnterpriseKeywordTaxHTField0" ma:index="16"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element name="FWO_Legal_DOCStatus" ma:index="17" nillable="true" ma:displayName="Document Status" ma:default="Draft" ma:internalName="FWO_Legal_DOCStatus" ma:readOnly="false">
      <xsd:simpleType>
        <xsd:restriction base="dms:Choice">
          <xsd:enumeration value="Draft"/>
          <xsd:enumeration value="Settled"/>
          <xsd:enumeration value="Final"/>
          <xsd:enumeration value="Executed"/>
          <xsd:enumeration value="Stamped"/>
          <xsd:enumeration value="Superseded"/>
          <xsd:enumeration value="Inactive"/>
        </xsd:restriction>
      </xsd:simpleType>
    </xsd:element>
    <xsd:element name="FWO_DocSecurityClassification" ma:index="18" ma:displayName="FWO Document security classification" ma:default="Sensitive: Legal" ma:format="Dropdown" ma:hidden="true" ma:internalName="FWO_DocSecurityClassification" ma:readOnly="fals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TRIM_SecurityClassification" ma:index="19" ma:displayName="Security classification" ma:default="Unclassified" ma:internalName="FWO_TRIM_SecurityClassification">
      <xsd:simpleType>
        <xsd:restriction base="dms:Choice">
          <xsd:enumeration value="Unclassified"/>
          <xsd:enumeration value="Unofficial"/>
        </xsd:restriction>
      </xsd:simpleType>
    </xsd:element>
    <xsd:element name="FWO_TRIM_DLM" ma:index="20" nillable="true" ma:displayName="DLM" ma:default="Sensitive: Legal" ma:format="Dropdown" ma:internalName="FWO_TRIM_DLM" ma:readOnly="false">
      <xsd:simpleType>
        <xsd:restriction base="dms:Choice">
          <xsd:enumeration value="For Official Use Only"/>
          <xsd:enumeration value="Sensitive"/>
          <xsd:enumeration value="Sensitive: Legal"/>
          <xsd:enumeration value="Sensitive: Perso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A36C1-A9E0-40B8-8A41-77B110C84188}">
  <ds:schemaRefs>
    <ds:schemaRef ds:uri="http://schemas.microsoft.com/sharepoint/v3/contenttype/forms"/>
  </ds:schemaRefs>
</ds:datastoreItem>
</file>

<file path=customXml/itemProps2.xml><?xml version="1.0" encoding="utf-8"?>
<ds:datastoreItem xmlns:ds="http://schemas.openxmlformats.org/officeDocument/2006/customXml" ds:itemID="{BAD2E951-4A40-4866-8F8B-233E5FBA2D8E}">
  <ds:schemaRefs>
    <ds:schemaRef ds:uri="http://schemas.microsoft.com/office/2006/metadata/longProperties"/>
  </ds:schemaRefs>
</ds:datastoreItem>
</file>

<file path=customXml/itemProps3.xml><?xml version="1.0" encoding="utf-8"?>
<ds:datastoreItem xmlns:ds="http://schemas.openxmlformats.org/officeDocument/2006/customXml" ds:itemID="{B880CF7D-FFD0-4C08-9302-3C1A4C7E4316}">
  <ds:schemaRefs>
    <ds:schemaRef ds:uri="http://schemas.microsoft.com/sharepoint/events"/>
  </ds:schemaRefs>
</ds:datastoreItem>
</file>

<file path=customXml/itemProps4.xml><?xml version="1.0" encoding="utf-8"?>
<ds:datastoreItem xmlns:ds="http://schemas.openxmlformats.org/officeDocument/2006/customXml" ds:itemID="{587E674B-4914-4903-828F-81A49EFA624A}">
  <ds:schemaRefs>
    <ds:schemaRef ds:uri="http://schemas.microsoft.com/office/2006/metadata/properties"/>
    <ds:schemaRef ds:uri="http://www.w3.org/XML/1998/namespace"/>
    <ds:schemaRef ds:uri="45e91090-6bb8-4341-accd-e3eb205e5f6b"/>
    <ds:schemaRef ds:uri="http://purl.org/dc/term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1D816B92-6997-4361-9BC1-7E2357025534"/>
    <ds:schemaRef ds:uri="http://purl.org/dc/dcmitype/"/>
  </ds:schemaRefs>
</ds:datastoreItem>
</file>

<file path=customXml/itemProps5.xml><?xml version="1.0" encoding="utf-8"?>
<ds:datastoreItem xmlns:ds="http://schemas.openxmlformats.org/officeDocument/2006/customXml" ds:itemID="{18500B0B-B79A-40D0-8570-CBE2CEBDA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e91090-6bb8-4341-accd-e3eb205e5f6b"/>
    <ds:schemaRef ds:uri="1D816B92-6997-4361-9BC1-7E2357025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07219E9-C868-4B7D-9B63-1BF11E8A0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D8FD835E.dotm</Template>
  <TotalTime>11</TotalTime>
  <Pages>11</Pages>
  <Words>2417</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Template EU.docx</vt:lpstr>
    </vt:vector>
  </TitlesOfParts>
  <Company>Australian Government</Company>
  <LinksUpToDate>false</LinksUpToDate>
  <CharactersWithSpaces>16168</CharactersWithSpaces>
  <SharedDoc>false</SharedDoc>
  <HLinks>
    <vt:vector size="30" baseType="variant">
      <vt:variant>
        <vt:i4>3866679</vt:i4>
      </vt:variant>
      <vt:variant>
        <vt:i4>18</vt:i4>
      </vt:variant>
      <vt:variant>
        <vt:i4>0</vt:i4>
      </vt:variant>
      <vt:variant>
        <vt:i4>5</vt:i4>
      </vt:variant>
      <vt:variant>
        <vt:lpwstr>http://www.fairwork.gov.au/</vt:lpwstr>
      </vt:variant>
      <vt:variant>
        <vt:lpwstr/>
      </vt:variant>
      <vt:variant>
        <vt:i4>3866679</vt:i4>
      </vt:variant>
      <vt:variant>
        <vt:i4>15</vt:i4>
      </vt:variant>
      <vt:variant>
        <vt:i4>0</vt:i4>
      </vt:variant>
      <vt:variant>
        <vt:i4>5</vt:i4>
      </vt:variant>
      <vt:variant>
        <vt:lpwstr>http://www.fairwork.gov.au/</vt:lpwstr>
      </vt:variant>
      <vt:variant>
        <vt:lpwstr/>
      </vt:variant>
      <vt:variant>
        <vt:i4>3866679</vt:i4>
      </vt:variant>
      <vt:variant>
        <vt:i4>12</vt:i4>
      </vt:variant>
      <vt:variant>
        <vt:i4>0</vt:i4>
      </vt:variant>
      <vt:variant>
        <vt:i4>5</vt:i4>
      </vt:variant>
      <vt:variant>
        <vt:lpwstr>http://www.fairwork.gov.au/</vt:lpwstr>
      </vt:variant>
      <vt:variant>
        <vt:lpwstr/>
      </vt:variant>
      <vt:variant>
        <vt:i4>8192061</vt:i4>
      </vt:variant>
      <vt:variant>
        <vt:i4>9</vt:i4>
      </vt:variant>
      <vt:variant>
        <vt:i4>0</vt:i4>
      </vt:variant>
      <vt:variant>
        <vt:i4>5</vt:i4>
      </vt:variant>
      <vt:variant>
        <vt:lpwstr>http://www.fwo.gov.au/</vt:lpwstr>
      </vt:variant>
      <vt:variant>
        <vt:lpwstr/>
      </vt:variant>
      <vt:variant>
        <vt:i4>3866679</vt:i4>
      </vt:variant>
      <vt:variant>
        <vt:i4>6</vt:i4>
      </vt:variant>
      <vt:variant>
        <vt:i4>0</vt:i4>
      </vt:variant>
      <vt:variant>
        <vt:i4>5</vt:i4>
      </vt:variant>
      <vt:variant>
        <vt:lpwstr>http://www.fairwork.gov.au/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Quito Pty Ltd Enforceable Undertaking.docx</dc:title>
  <dc:creator>FWO</dc:creator>
  <cp:lastModifiedBy>Rebecca Bowyer</cp:lastModifiedBy>
  <cp:revision>4</cp:revision>
  <cp:lastPrinted>2015-04-17T03:07:00Z</cp:lastPrinted>
  <dcterms:created xsi:type="dcterms:W3CDTF">2015-07-10T02:54:00Z</dcterms:created>
  <dcterms:modified xsi:type="dcterms:W3CDTF">2015-07-10T03:04:00Z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0x010100FE7B108852584B7F9A5023B4CF3B31B80020F51C4E40F0024880F5860B8CBBF3EF</vt:lpwstr>
  </property>
  <property fmtid="{D5CDD505-2E9C-101B-9397-08002B2CF9AE}" pid="3" name="_dlc_DocIdItemGuid">
    <vt:lpwstr>2ee38f90-ffa0-4b6d-8bb1-0944bfc4e210</vt:lpwstr>
  </property>
  <property fmtid="{D5CDD505-2E9C-101B-9397-08002B2CF9AE}" pid="4" name="FWO_BCS">
    <vt:lpwstr>7;#Advice|30d56443-25e5-411d-9418-9c95458e9f28</vt:lpwstr>
  </property>
  <property fmtid="{D5CDD505-2E9C-101B-9397-08002B2CF9AE}" pid="5" name="FWO_DocumentTopic">
    <vt:lpwstr/>
  </property>
  <property fmtid="{D5CDD505-2E9C-101B-9397-08002B2CF9AE}" pid="6" name="FWO_EnterpriseKeyword">
    <vt:lpwstr/>
  </property>
  <property fmtid="{D5CDD505-2E9C-101B-9397-08002B2CF9AE}" pid="7" name="mvRef">
    <vt:lpwstr>Quito Pty Ltd tas Benara Nurseries:DB-627426/16.0</vt:lpwstr>
  </property>
  <property fmtid="{D5CDD505-2E9C-101B-9397-08002B2CF9AE}" pid="8" name="Title">
    <vt:lpwstr>Template EU.docx</vt:lpwstr>
  </property>
  <property fmtid="{D5CDD505-2E9C-101B-9397-08002B2CF9AE}" pid="9" name="FWO_Legal_DocumentTypeTaxHTField0">
    <vt:lpwstr>Template|e9740006-a0b5-46be-b70f-9be51eb461fc</vt:lpwstr>
  </property>
  <property fmtid="{D5CDD505-2E9C-101B-9397-08002B2CF9AE}" pid="10" name="FWO_Legal_DocumentType">
    <vt:lpwstr>275;#Template|e9740006-a0b5-46be-b70f-9be51eb461fc</vt:lpwstr>
  </property>
  <property fmtid="{D5CDD505-2E9C-101B-9397-08002B2CF9AE}" pid="11" name="FWO_Legal_DOCStatus">
    <vt:lpwstr>Draft</vt:lpwstr>
  </property>
  <property fmtid="{D5CDD505-2E9C-101B-9397-08002B2CF9AE}" pid="12" name="Order">
    <vt:r8>1000</vt:r8>
  </property>
  <property fmtid="{D5CDD505-2E9C-101B-9397-08002B2CF9AE}" pid="13" name="_dlc_DocId">
    <vt:lpwstr>DB-608416</vt:lpwstr>
  </property>
  <property fmtid="{D5CDD505-2E9C-101B-9397-08002B2CF9AE}" pid="14" name="_dlc_DocIdUrl">
    <vt:lpwstr>http://fwocollaboration.hosts.network/sites/teams2012/overseas-workers/_layouts/DocIdRedir.aspx?ID=DB-608416, DB-608416</vt:lpwstr>
  </property>
  <property fmtid="{D5CDD505-2E9C-101B-9397-08002B2CF9AE}" pid="15" name="ContentType">
    <vt:lpwstr>FWO Classified Document</vt:lpwstr>
  </property>
  <property fmtid="{D5CDD505-2E9C-101B-9397-08002B2CF9AE}" pid="16" name="FWO_DocumentTopicTaxHTField0">
    <vt:lpwstr/>
  </property>
</Properties>
</file>