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0B" w:rsidRDefault="00156D8B" w:rsidP="007D4523">
      <w:pPr>
        <w:pStyle w:val="Header"/>
        <w:widowControl w:val="0"/>
        <w:spacing w:after="240" w:line="720" w:lineRule="auto"/>
        <w:rPr>
          <w:rFonts w:cs="Arial"/>
          <w:spacing w:val="10"/>
          <w:sz w:val="20"/>
        </w:rPr>
      </w:pPr>
      <w:r>
        <w:rPr>
          <w:noProof/>
          <w:lang w:eastAsia="en-AU"/>
        </w:rPr>
        <w:drawing>
          <wp:inline distT="0" distB="0" distL="0" distR="0" wp14:anchorId="2419C535" wp14:editId="0BAF5AF9">
            <wp:extent cx="3771900" cy="681990"/>
            <wp:effectExtent l="0" t="0" r="0" b="3810"/>
            <wp:docPr id="2" name="Picture 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F6670B" w:rsidRPr="00611784" w:rsidRDefault="00F6670B" w:rsidP="006B66A0">
      <w:pPr>
        <w:widowControl w:val="0"/>
        <w:pBdr>
          <w:bottom w:val="single" w:sz="4" w:space="1" w:color="auto"/>
        </w:pBdr>
        <w:tabs>
          <w:tab w:val="right" w:pos="9072"/>
        </w:tabs>
        <w:spacing w:after="240"/>
        <w:ind w:left="709" w:hanging="709"/>
        <w:jc w:val="center"/>
        <w:rPr>
          <w:rFonts w:cs="Arial"/>
          <w:spacing w:val="10"/>
          <w:sz w:val="16"/>
          <w:szCs w:val="16"/>
        </w:rPr>
      </w:pPr>
    </w:p>
    <w:p w:rsidR="00F6670B" w:rsidRDefault="00F6670B" w:rsidP="00A8509B">
      <w:pPr>
        <w:pStyle w:val="Heading1"/>
        <w:spacing w:after="360" w:line="720" w:lineRule="auto"/>
        <w:jc w:val="center"/>
        <w:rPr>
          <w:szCs w:val="22"/>
        </w:rPr>
      </w:pPr>
      <w:r w:rsidRPr="00915D05">
        <w:t>ENFORCEABLE UNDERTAKING</w:t>
      </w:r>
      <w:r w:rsidR="00A8509B">
        <w:br/>
      </w:r>
      <w:r w:rsidRPr="00A8509B">
        <w:rPr>
          <w:b w:val="0"/>
          <w:szCs w:val="22"/>
        </w:rPr>
        <w:t>Between</w:t>
      </w:r>
      <w:r w:rsidR="00A8509B" w:rsidRPr="00A8509B">
        <w:rPr>
          <w:b w:val="0"/>
          <w:szCs w:val="22"/>
        </w:rPr>
        <w:br/>
        <w:t>The Commonwealth of Australia</w:t>
      </w:r>
      <w:r w:rsidR="00A8509B" w:rsidRPr="00A8509B">
        <w:rPr>
          <w:b w:val="0"/>
          <w:szCs w:val="22"/>
        </w:rPr>
        <w:br/>
      </w:r>
      <w:r w:rsidRPr="00A8509B">
        <w:rPr>
          <w:b w:val="0"/>
          <w:szCs w:val="22"/>
        </w:rPr>
        <w:t>(as represented by the Office of the Fair Work Ombudsman)</w:t>
      </w:r>
      <w:r w:rsidR="00A8509B" w:rsidRPr="00A8509B">
        <w:rPr>
          <w:b w:val="0"/>
          <w:szCs w:val="22"/>
        </w:rPr>
        <w:br/>
      </w:r>
      <w:r w:rsidRPr="00A8509B">
        <w:rPr>
          <w:b w:val="0"/>
          <w:szCs w:val="22"/>
        </w:rPr>
        <w:t>and</w:t>
      </w:r>
      <w:r w:rsidR="00A8509B" w:rsidRPr="00A8509B">
        <w:rPr>
          <w:b w:val="0"/>
          <w:szCs w:val="22"/>
        </w:rPr>
        <w:br/>
      </w:r>
      <w:r w:rsidRPr="00A8509B">
        <w:rPr>
          <w:b w:val="0"/>
          <w:szCs w:val="22"/>
        </w:rPr>
        <w:t>National Union of Workers – General Branch ABN 76 490 325 232</w:t>
      </w:r>
    </w:p>
    <w:p w:rsidR="00F6670B" w:rsidRDefault="00F6670B" w:rsidP="006C2614">
      <w:pPr>
        <w:widowControl w:val="0"/>
        <w:spacing w:before="120" w:after="120" w:line="360" w:lineRule="auto"/>
        <w:jc w:val="center"/>
        <w:rPr>
          <w:rFonts w:cs="Arial"/>
          <w:i/>
          <w:spacing w:val="10"/>
          <w:sz w:val="20"/>
        </w:rPr>
      </w:pPr>
      <w:r>
        <w:rPr>
          <w:rFonts w:cs="Arial"/>
          <w:szCs w:val="22"/>
        </w:rPr>
        <w:br w:type="page"/>
      </w:r>
      <w:r w:rsidRPr="009461B2">
        <w:rPr>
          <w:rFonts w:cs="Arial"/>
          <w:i/>
          <w:spacing w:val="10"/>
          <w:sz w:val="20"/>
        </w:rPr>
        <w:lastRenderedPageBreak/>
        <w:t>Fair Work Act 2009</w:t>
      </w:r>
    </w:p>
    <w:p w:rsidR="00F6670B" w:rsidRPr="00A8509B" w:rsidRDefault="00F6670B" w:rsidP="00A8509B">
      <w:pPr>
        <w:widowControl w:val="0"/>
        <w:tabs>
          <w:tab w:val="left" w:pos="1843"/>
        </w:tabs>
        <w:spacing w:after="240"/>
        <w:jc w:val="center"/>
        <w:outlineLvl w:val="0"/>
        <w:rPr>
          <w:rFonts w:ascii="Arial Bold" w:hAnsi="Arial Bold" w:cs="Arial"/>
          <w:b/>
          <w:sz w:val="20"/>
        </w:rPr>
      </w:pPr>
      <w:r w:rsidRPr="00A8509B">
        <w:rPr>
          <w:rFonts w:ascii="Arial Bold" w:hAnsi="Arial Bold" w:cs="Arial"/>
          <w:b/>
          <w:sz w:val="20"/>
        </w:rPr>
        <w:t>Section 715 E</w:t>
      </w:r>
      <w:r w:rsidR="00A8509B">
        <w:rPr>
          <w:rFonts w:ascii="Arial Bold" w:hAnsi="Arial Bold" w:cs="Arial"/>
          <w:b/>
          <w:sz w:val="20"/>
        </w:rPr>
        <w:t>NFORCEABLE UNDERTAKING</w:t>
      </w:r>
    </w:p>
    <w:p w:rsidR="00F6670B" w:rsidRPr="002D14B7" w:rsidRDefault="00F6670B" w:rsidP="002D14B7">
      <w:pPr>
        <w:pStyle w:val="Heading1"/>
      </w:pPr>
      <w:r w:rsidRPr="002D14B7">
        <w:t>Parties</w:t>
      </w:r>
      <w:bookmarkStart w:id="0" w:name="_GoBack"/>
      <w:bookmarkEnd w:id="0"/>
    </w:p>
    <w:p w:rsidR="00F6670B" w:rsidRPr="0089511B" w:rsidRDefault="00F6670B" w:rsidP="00691F9A">
      <w:pPr>
        <w:widowControl w:val="0"/>
        <w:numPr>
          <w:ilvl w:val="0"/>
          <w:numId w:val="3"/>
        </w:numPr>
        <w:tabs>
          <w:tab w:val="right" w:pos="709"/>
        </w:tabs>
        <w:spacing w:after="240"/>
        <w:ind w:hanging="720"/>
        <w:rPr>
          <w:rFonts w:cs="Arial"/>
          <w:spacing w:val="10"/>
          <w:sz w:val="20"/>
        </w:rPr>
      </w:pPr>
      <w:bookmarkStart w:id="1" w:name="_Toc76477546"/>
      <w:bookmarkStart w:id="2" w:name="_Toc80072021"/>
      <w:r w:rsidRPr="009461B2">
        <w:rPr>
          <w:rFonts w:cs="Arial"/>
          <w:sz w:val="20"/>
        </w:rPr>
        <w:t xml:space="preserve">This </w:t>
      </w:r>
      <w:r>
        <w:rPr>
          <w:rFonts w:cs="Arial"/>
          <w:sz w:val="20"/>
        </w:rPr>
        <w:t xml:space="preserve">enforceable </w:t>
      </w:r>
      <w:r w:rsidRPr="009461B2">
        <w:rPr>
          <w:rFonts w:cs="Arial"/>
          <w:sz w:val="20"/>
        </w:rPr>
        <w:t xml:space="preserve">undertaking </w:t>
      </w:r>
      <w:r>
        <w:rPr>
          <w:rFonts w:cs="Arial"/>
          <w:sz w:val="20"/>
        </w:rPr>
        <w:t>(</w:t>
      </w:r>
      <w:r w:rsidRPr="00561D14">
        <w:rPr>
          <w:rFonts w:cs="Arial"/>
          <w:b/>
          <w:sz w:val="20"/>
        </w:rPr>
        <w:t>Undertaking</w:t>
      </w:r>
      <w:r>
        <w:rPr>
          <w:rFonts w:cs="Arial"/>
          <w:sz w:val="20"/>
        </w:rPr>
        <w:t xml:space="preserve">) </w:t>
      </w:r>
      <w:r w:rsidRPr="009461B2">
        <w:rPr>
          <w:rFonts w:cs="Arial"/>
          <w:sz w:val="20"/>
        </w:rPr>
        <w:t>is given to the Fair Work Ombudsman (</w:t>
      </w:r>
      <w:r w:rsidRPr="009461B2">
        <w:rPr>
          <w:rFonts w:cs="Arial"/>
          <w:b/>
          <w:sz w:val="20"/>
        </w:rPr>
        <w:t>FWO</w:t>
      </w:r>
      <w:r w:rsidRPr="009461B2">
        <w:rPr>
          <w:rFonts w:cs="Arial"/>
          <w:sz w:val="20"/>
        </w:rPr>
        <w:t>) by</w:t>
      </w:r>
      <w:r>
        <w:rPr>
          <w:rFonts w:cs="Arial"/>
          <w:sz w:val="20"/>
        </w:rPr>
        <w:t>:</w:t>
      </w:r>
    </w:p>
    <w:p w:rsidR="00F6670B" w:rsidRPr="003770D7" w:rsidRDefault="00F6670B" w:rsidP="00941A10">
      <w:pPr>
        <w:widowControl w:val="0"/>
        <w:numPr>
          <w:ilvl w:val="1"/>
          <w:numId w:val="3"/>
        </w:numPr>
        <w:tabs>
          <w:tab w:val="right" w:pos="709"/>
        </w:tabs>
        <w:spacing w:after="240"/>
        <w:ind w:hanging="731"/>
        <w:rPr>
          <w:rFonts w:cs="Arial"/>
          <w:sz w:val="20"/>
        </w:rPr>
      </w:pPr>
      <w:r>
        <w:rPr>
          <w:rFonts w:cs="Arial"/>
          <w:sz w:val="20"/>
        </w:rPr>
        <w:t xml:space="preserve">National Union of Workers – General Branch </w:t>
      </w:r>
      <w:r w:rsidRPr="006255AC">
        <w:rPr>
          <w:rFonts w:cs="Arial"/>
          <w:szCs w:val="22"/>
        </w:rPr>
        <w:t>ABN 76 490 325 232</w:t>
      </w:r>
      <w:r>
        <w:rPr>
          <w:rFonts w:cs="Arial"/>
          <w:sz w:val="20"/>
        </w:rPr>
        <w:t xml:space="preserve"> (</w:t>
      </w:r>
      <w:r w:rsidRPr="00A95F62">
        <w:rPr>
          <w:rFonts w:cs="Arial"/>
          <w:b/>
          <w:sz w:val="20"/>
        </w:rPr>
        <w:t>NUW</w:t>
      </w:r>
      <w:r>
        <w:rPr>
          <w:rFonts w:cs="Arial"/>
          <w:sz w:val="20"/>
        </w:rPr>
        <w:t>)</w:t>
      </w:r>
    </w:p>
    <w:p w:rsidR="00F6670B" w:rsidRPr="003770D7" w:rsidRDefault="00F6670B" w:rsidP="00941A10">
      <w:pPr>
        <w:widowControl w:val="0"/>
        <w:tabs>
          <w:tab w:val="right" w:pos="709"/>
        </w:tabs>
        <w:spacing w:after="240"/>
        <w:ind w:left="709"/>
        <w:rPr>
          <w:rFonts w:cs="Arial"/>
          <w:sz w:val="20"/>
        </w:rPr>
      </w:pPr>
      <w:r w:rsidRPr="003770D7">
        <w:rPr>
          <w:rFonts w:cs="Arial"/>
          <w:sz w:val="20"/>
        </w:rPr>
        <w:t xml:space="preserve">for the purpose of section 715 of the </w:t>
      </w:r>
      <w:r w:rsidRPr="003770D7">
        <w:rPr>
          <w:rFonts w:cs="Arial"/>
          <w:i/>
          <w:sz w:val="20"/>
        </w:rPr>
        <w:t>Fair Work Act 2009</w:t>
      </w:r>
      <w:r w:rsidRPr="003770D7">
        <w:rPr>
          <w:rFonts w:cs="Arial"/>
          <w:sz w:val="20"/>
        </w:rPr>
        <w:t xml:space="preserve"> (</w:t>
      </w:r>
      <w:r w:rsidRPr="003770D7">
        <w:rPr>
          <w:rFonts w:cs="Arial"/>
          <w:b/>
          <w:sz w:val="20"/>
        </w:rPr>
        <w:t>FW Act</w:t>
      </w:r>
      <w:r w:rsidRPr="003770D7">
        <w:rPr>
          <w:rFonts w:cs="Arial"/>
          <w:sz w:val="20"/>
        </w:rPr>
        <w:t>).</w:t>
      </w:r>
    </w:p>
    <w:p w:rsidR="00F6670B" w:rsidRPr="002D14B7" w:rsidRDefault="00F6670B" w:rsidP="002D14B7">
      <w:pPr>
        <w:pStyle w:val="Heading1"/>
      </w:pPr>
      <w:r w:rsidRPr="002D14B7">
        <w:t>Background</w:t>
      </w:r>
    </w:p>
    <w:p w:rsidR="00F6670B" w:rsidRPr="0089511B" w:rsidRDefault="00F6670B" w:rsidP="0089511B">
      <w:pPr>
        <w:widowControl w:val="0"/>
        <w:numPr>
          <w:ilvl w:val="0"/>
          <w:numId w:val="3"/>
        </w:numPr>
        <w:tabs>
          <w:tab w:val="right" w:pos="709"/>
        </w:tabs>
        <w:spacing w:after="240"/>
        <w:ind w:hanging="720"/>
        <w:rPr>
          <w:rFonts w:cs="Arial"/>
          <w:spacing w:val="10"/>
          <w:sz w:val="20"/>
        </w:rPr>
      </w:pPr>
      <w:r>
        <w:rPr>
          <w:rFonts w:cs="Arial"/>
          <w:sz w:val="20"/>
        </w:rPr>
        <w:t>W</w:t>
      </w:r>
      <w:r w:rsidRPr="00941A10">
        <w:rPr>
          <w:rFonts w:cs="Arial"/>
          <w:sz w:val="20"/>
        </w:rPr>
        <w:t>orkers employed by Sigma Pharmaceuticals Pty Ltd (</w:t>
      </w:r>
      <w:r w:rsidRPr="00941A10">
        <w:rPr>
          <w:rFonts w:cs="Arial"/>
          <w:b/>
          <w:sz w:val="20"/>
        </w:rPr>
        <w:t>Company</w:t>
      </w:r>
      <w:r w:rsidRPr="00941A10">
        <w:rPr>
          <w:rFonts w:cs="Arial"/>
          <w:sz w:val="20"/>
        </w:rPr>
        <w:t>) at its Distribution Centre in Belmont, Perth (</w:t>
      </w:r>
      <w:r w:rsidRPr="00941A10">
        <w:rPr>
          <w:rFonts w:cs="Arial"/>
          <w:b/>
          <w:sz w:val="20"/>
        </w:rPr>
        <w:t>Distribution Centre</w:t>
      </w:r>
      <w:r w:rsidRPr="00941A10">
        <w:rPr>
          <w:rFonts w:cs="Arial"/>
          <w:sz w:val="20"/>
        </w:rPr>
        <w:t xml:space="preserve">), who were members of the </w:t>
      </w:r>
      <w:proofErr w:type="gramStart"/>
      <w:r w:rsidRPr="00941A10">
        <w:rPr>
          <w:rFonts w:cs="Arial"/>
          <w:sz w:val="20"/>
        </w:rPr>
        <w:t>NUW</w:t>
      </w:r>
      <w:proofErr w:type="gramEnd"/>
      <w:r w:rsidRPr="00941A10">
        <w:rPr>
          <w:rFonts w:cs="Arial"/>
          <w:sz w:val="20"/>
        </w:rPr>
        <w:t xml:space="preserve"> attended a union meeting on 6 October 2014</w:t>
      </w:r>
      <w:r>
        <w:rPr>
          <w:rFonts w:cs="Arial"/>
          <w:sz w:val="20"/>
        </w:rPr>
        <w:t xml:space="preserve"> convened by an NUW organiser working in the Western Australian office (</w:t>
      </w:r>
      <w:r w:rsidRPr="0089511B">
        <w:rPr>
          <w:rFonts w:cs="Arial"/>
          <w:b/>
          <w:sz w:val="20"/>
        </w:rPr>
        <w:t>Organiser</w:t>
      </w:r>
      <w:r>
        <w:rPr>
          <w:rFonts w:cs="Arial"/>
          <w:sz w:val="20"/>
        </w:rPr>
        <w:t>)</w:t>
      </w:r>
      <w:r w:rsidRPr="00941A10">
        <w:rPr>
          <w:rFonts w:cs="Arial"/>
          <w:sz w:val="20"/>
        </w:rPr>
        <w:t xml:space="preserve">. </w:t>
      </w:r>
    </w:p>
    <w:p w:rsidR="00F6670B" w:rsidRPr="003E3F72" w:rsidRDefault="00F6670B" w:rsidP="0089511B">
      <w:pPr>
        <w:widowControl w:val="0"/>
        <w:numPr>
          <w:ilvl w:val="0"/>
          <w:numId w:val="3"/>
        </w:numPr>
        <w:tabs>
          <w:tab w:val="right" w:pos="709"/>
        </w:tabs>
        <w:spacing w:after="240"/>
        <w:ind w:hanging="720"/>
        <w:rPr>
          <w:rFonts w:cs="Arial"/>
          <w:spacing w:val="10"/>
          <w:sz w:val="20"/>
        </w:rPr>
      </w:pPr>
      <w:r w:rsidRPr="00941A10">
        <w:rPr>
          <w:rFonts w:cs="Arial"/>
          <w:sz w:val="20"/>
        </w:rPr>
        <w:t>At th</w:t>
      </w:r>
      <w:r>
        <w:rPr>
          <w:rFonts w:cs="Arial"/>
          <w:sz w:val="20"/>
        </w:rPr>
        <w:t>e</w:t>
      </w:r>
      <w:r w:rsidRPr="00941A10">
        <w:rPr>
          <w:rFonts w:cs="Arial"/>
          <w:sz w:val="20"/>
        </w:rPr>
        <w:t xml:space="preserve"> meeting</w:t>
      </w:r>
      <w:r>
        <w:rPr>
          <w:rFonts w:cs="Arial"/>
          <w:sz w:val="20"/>
        </w:rPr>
        <w:t xml:space="preserve"> on 6 October 2014,</w:t>
      </w:r>
      <w:r w:rsidRPr="00941A10">
        <w:rPr>
          <w:rFonts w:cs="Arial"/>
          <w:sz w:val="20"/>
        </w:rPr>
        <w:t xml:space="preserve"> </w:t>
      </w:r>
      <w:r>
        <w:rPr>
          <w:rFonts w:cs="Arial"/>
          <w:sz w:val="20"/>
        </w:rPr>
        <w:t xml:space="preserve">the majority of </w:t>
      </w:r>
      <w:r w:rsidRPr="00941A10">
        <w:rPr>
          <w:rFonts w:cs="Arial"/>
          <w:sz w:val="20"/>
        </w:rPr>
        <w:t xml:space="preserve">workers voted to take protected industrial action in support of a new Enterprise Agreement. </w:t>
      </w:r>
    </w:p>
    <w:p w:rsidR="00F6670B" w:rsidRDefault="00F6670B">
      <w:pPr>
        <w:widowControl w:val="0"/>
        <w:numPr>
          <w:ilvl w:val="0"/>
          <w:numId w:val="3"/>
        </w:numPr>
        <w:tabs>
          <w:tab w:val="right" w:pos="709"/>
        </w:tabs>
        <w:spacing w:after="240"/>
        <w:ind w:hanging="720"/>
        <w:rPr>
          <w:rFonts w:cs="Arial"/>
          <w:spacing w:val="10"/>
          <w:sz w:val="20"/>
        </w:rPr>
      </w:pPr>
      <w:r>
        <w:rPr>
          <w:rFonts w:cs="Arial"/>
          <w:sz w:val="20"/>
        </w:rPr>
        <w:t xml:space="preserve">Four of the five workers who voted against taking protected industrial action </w:t>
      </w:r>
      <w:r w:rsidRPr="00941A10">
        <w:rPr>
          <w:rFonts w:cs="Arial"/>
          <w:sz w:val="20"/>
        </w:rPr>
        <w:t>subsequently resigned from the</w:t>
      </w:r>
      <w:r>
        <w:rPr>
          <w:rFonts w:cs="Arial"/>
          <w:sz w:val="20"/>
        </w:rPr>
        <w:t xml:space="preserve"> NUW</w:t>
      </w:r>
      <w:r w:rsidRPr="00941A10">
        <w:rPr>
          <w:rFonts w:cs="Arial"/>
          <w:sz w:val="20"/>
        </w:rPr>
        <w:t xml:space="preserve"> on 6 October 2014</w:t>
      </w:r>
      <w:r>
        <w:rPr>
          <w:rFonts w:cs="Arial"/>
          <w:sz w:val="20"/>
        </w:rPr>
        <w:t xml:space="preserve"> </w:t>
      </w:r>
      <w:r w:rsidRPr="00941A10">
        <w:rPr>
          <w:rFonts w:cs="Arial"/>
          <w:sz w:val="20"/>
        </w:rPr>
        <w:t>(</w:t>
      </w:r>
      <w:r w:rsidRPr="00941A10">
        <w:rPr>
          <w:rFonts w:cs="Arial"/>
          <w:b/>
          <w:sz w:val="20"/>
        </w:rPr>
        <w:t>the Four Workers</w:t>
      </w:r>
      <w:r w:rsidRPr="00941A10">
        <w:rPr>
          <w:rFonts w:cs="Arial"/>
          <w:sz w:val="20"/>
        </w:rPr>
        <w:t>).</w:t>
      </w:r>
      <w:r>
        <w:rPr>
          <w:rFonts w:cs="Arial"/>
          <w:sz w:val="20"/>
        </w:rPr>
        <w:t xml:space="preserve"> </w:t>
      </w:r>
    </w:p>
    <w:p w:rsidR="00F6670B" w:rsidRDefault="00F6670B" w:rsidP="0089511B">
      <w:pPr>
        <w:widowControl w:val="0"/>
        <w:numPr>
          <w:ilvl w:val="0"/>
          <w:numId w:val="3"/>
        </w:numPr>
        <w:tabs>
          <w:tab w:val="right" w:pos="709"/>
        </w:tabs>
        <w:spacing w:after="240"/>
        <w:ind w:hanging="720"/>
        <w:rPr>
          <w:rFonts w:cs="Arial"/>
          <w:spacing w:val="10"/>
          <w:sz w:val="20"/>
        </w:rPr>
      </w:pPr>
      <w:r w:rsidRPr="00941A10">
        <w:rPr>
          <w:rFonts w:cs="Arial"/>
          <w:sz w:val="20"/>
        </w:rPr>
        <w:t xml:space="preserve">On 8 October 2014 the workers who were members of the NUW at the Distribution Centre (not including the Four Workers </w:t>
      </w:r>
      <w:r>
        <w:rPr>
          <w:rFonts w:cs="Arial"/>
          <w:sz w:val="20"/>
        </w:rPr>
        <w:t>who</w:t>
      </w:r>
      <w:r w:rsidRPr="00941A10">
        <w:rPr>
          <w:rFonts w:cs="Arial"/>
          <w:sz w:val="20"/>
        </w:rPr>
        <w:t xml:space="preserve"> had resigned their membership of the NUW) engaged in protected industrial action.</w:t>
      </w:r>
    </w:p>
    <w:p w:rsidR="00F6670B" w:rsidRDefault="00F6670B" w:rsidP="0089511B">
      <w:pPr>
        <w:widowControl w:val="0"/>
        <w:numPr>
          <w:ilvl w:val="0"/>
          <w:numId w:val="3"/>
        </w:numPr>
        <w:tabs>
          <w:tab w:val="right" w:pos="709"/>
        </w:tabs>
        <w:spacing w:after="240"/>
        <w:ind w:hanging="720"/>
        <w:rPr>
          <w:rFonts w:cs="Arial"/>
          <w:spacing w:val="10"/>
          <w:sz w:val="20"/>
        </w:rPr>
      </w:pPr>
      <w:bookmarkStart w:id="3" w:name="_Ref407008355"/>
      <w:r w:rsidRPr="0089511B">
        <w:rPr>
          <w:rFonts w:cs="Arial"/>
          <w:sz w:val="20"/>
        </w:rPr>
        <w:t xml:space="preserve">The Organiser wrote the word ‘SCAB’ on each of the </w:t>
      </w:r>
      <w:r w:rsidRPr="00F248B3">
        <w:rPr>
          <w:rFonts w:cs="Arial"/>
          <w:sz w:val="20"/>
        </w:rPr>
        <w:t>Four Workers</w:t>
      </w:r>
      <w:r>
        <w:rPr>
          <w:rFonts w:cs="Arial"/>
          <w:sz w:val="20"/>
        </w:rPr>
        <w:t xml:space="preserve">’ </w:t>
      </w:r>
      <w:r w:rsidRPr="0089511B">
        <w:rPr>
          <w:rFonts w:cs="Arial"/>
          <w:sz w:val="20"/>
        </w:rPr>
        <w:t>resignation letters and attached each of the resignation letters to an NUW banner. The NUW banner was displayed outside the Distribution Centre when the industrial action was held on 8 October 2014.</w:t>
      </w:r>
      <w:bookmarkEnd w:id="3"/>
    </w:p>
    <w:p w:rsidR="00F6670B" w:rsidRDefault="00F6670B" w:rsidP="0089511B">
      <w:pPr>
        <w:widowControl w:val="0"/>
        <w:numPr>
          <w:ilvl w:val="0"/>
          <w:numId w:val="3"/>
        </w:numPr>
        <w:tabs>
          <w:tab w:val="right" w:pos="709"/>
        </w:tabs>
        <w:spacing w:after="240"/>
        <w:ind w:hanging="720"/>
        <w:rPr>
          <w:rFonts w:cs="Arial"/>
          <w:spacing w:val="10"/>
          <w:sz w:val="20"/>
        </w:rPr>
      </w:pPr>
      <w:bookmarkStart w:id="4" w:name="_Ref407008646"/>
      <w:r w:rsidRPr="00941A10">
        <w:rPr>
          <w:rFonts w:cs="Arial"/>
          <w:sz w:val="20"/>
        </w:rPr>
        <w:t xml:space="preserve">The Organiser took photographs of the NUW banner containing the four ‘SCAB’ resignation letters and uploaded </w:t>
      </w:r>
      <w:r>
        <w:rPr>
          <w:rFonts w:cs="Arial"/>
          <w:sz w:val="20"/>
        </w:rPr>
        <w:t>a</w:t>
      </w:r>
      <w:r w:rsidRPr="00941A10">
        <w:rPr>
          <w:rFonts w:cs="Arial"/>
          <w:sz w:val="20"/>
        </w:rPr>
        <w:t xml:space="preserve"> photograph onto the Organiser’s Facebook page titled “Sigma </w:t>
      </w:r>
      <w:proofErr w:type="spellStart"/>
      <w:r w:rsidRPr="00941A10">
        <w:rPr>
          <w:rFonts w:cs="Arial"/>
          <w:sz w:val="20"/>
        </w:rPr>
        <w:t>EBA</w:t>
      </w:r>
      <w:proofErr w:type="spellEnd"/>
      <w:r w:rsidRPr="00941A10">
        <w:rPr>
          <w:rFonts w:cs="Arial"/>
          <w:sz w:val="20"/>
        </w:rPr>
        <w:t xml:space="preserve"> 2014”</w:t>
      </w:r>
      <w:r>
        <w:rPr>
          <w:rFonts w:cs="Arial"/>
          <w:sz w:val="20"/>
        </w:rPr>
        <w:t>.  W</w:t>
      </w:r>
      <w:r w:rsidRPr="00941A10">
        <w:rPr>
          <w:rFonts w:cs="Arial"/>
          <w:sz w:val="20"/>
        </w:rPr>
        <w:t>orkers at the Distribution Centre were able to access the Organiser’s Facebook page.</w:t>
      </w:r>
      <w:bookmarkEnd w:id="4"/>
    </w:p>
    <w:p w:rsidR="00F6670B" w:rsidRDefault="00F6670B" w:rsidP="0089511B">
      <w:pPr>
        <w:widowControl w:val="0"/>
        <w:numPr>
          <w:ilvl w:val="0"/>
          <w:numId w:val="3"/>
        </w:numPr>
        <w:tabs>
          <w:tab w:val="right" w:pos="709"/>
        </w:tabs>
        <w:spacing w:after="240"/>
        <w:ind w:hanging="720"/>
        <w:rPr>
          <w:rFonts w:cs="Arial"/>
          <w:spacing w:val="10"/>
          <w:sz w:val="20"/>
        </w:rPr>
      </w:pPr>
      <w:bookmarkStart w:id="5" w:name="_Ref407008368"/>
      <w:r w:rsidRPr="00941A10">
        <w:rPr>
          <w:rFonts w:cs="Arial"/>
          <w:sz w:val="20"/>
        </w:rPr>
        <w:t xml:space="preserve">On discovering that their letters of resignation from membership of the NUW had been placed on an NUW banner and put on the Organiser’s Facebook page bearing the word ‘SCAB’, each of the Four Workers </w:t>
      </w:r>
      <w:r>
        <w:rPr>
          <w:rFonts w:cs="Arial"/>
          <w:sz w:val="20"/>
        </w:rPr>
        <w:t xml:space="preserve">expressed feelings of </w:t>
      </w:r>
      <w:r w:rsidRPr="00941A10">
        <w:rPr>
          <w:rFonts w:cs="Arial"/>
          <w:sz w:val="20"/>
        </w:rPr>
        <w:t>humiliat</w:t>
      </w:r>
      <w:r>
        <w:rPr>
          <w:rFonts w:cs="Arial"/>
          <w:sz w:val="20"/>
        </w:rPr>
        <w:t>ion and embarrassment.</w:t>
      </w:r>
      <w:r w:rsidRPr="00941A10">
        <w:rPr>
          <w:rFonts w:cs="Arial"/>
          <w:sz w:val="20"/>
        </w:rPr>
        <w:t xml:space="preserve">  </w:t>
      </w:r>
      <w:bookmarkEnd w:id="5"/>
    </w:p>
    <w:p w:rsidR="00F6670B" w:rsidRPr="0089511B" w:rsidRDefault="00F6670B" w:rsidP="0089511B">
      <w:pPr>
        <w:widowControl w:val="0"/>
        <w:numPr>
          <w:ilvl w:val="0"/>
          <w:numId w:val="3"/>
        </w:numPr>
        <w:tabs>
          <w:tab w:val="right" w:pos="709"/>
        </w:tabs>
        <w:autoSpaceDE w:val="0"/>
        <w:autoSpaceDN w:val="0"/>
        <w:adjustRightInd w:val="0"/>
        <w:spacing w:after="240"/>
        <w:ind w:hanging="720"/>
        <w:rPr>
          <w:rFonts w:cs="Arial"/>
          <w:sz w:val="20"/>
          <w:lang w:eastAsia="en-AU"/>
        </w:rPr>
      </w:pPr>
      <w:r w:rsidRPr="00941A10">
        <w:rPr>
          <w:rFonts w:cs="Arial"/>
          <w:color w:val="000000"/>
          <w:sz w:val="20"/>
          <w:lang w:eastAsia="en-AU"/>
        </w:rPr>
        <w:t xml:space="preserve">The Organiser </w:t>
      </w:r>
      <w:r>
        <w:rPr>
          <w:rFonts w:cs="Arial"/>
          <w:color w:val="000000"/>
          <w:sz w:val="20"/>
          <w:lang w:eastAsia="en-AU"/>
        </w:rPr>
        <w:t xml:space="preserve">engaged in the </w:t>
      </w:r>
      <w:r w:rsidRPr="00941A10">
        <w:rPr>
          <w:rFonts w:cs="Arial"/>
          <w:color w:val="000000"/>
          <w:sz w:val="20"/>
          <w:lang w:eastAsia="en-AU"/>
        </w:rPr>
        <w:t xml:space="preserve">conduct set out in paragraphs </w:t>
      </w:r>
      <w:r w:rsidR="003E3F72">
        <w:fldChar w:fldCharType="begin"/>
      </w:r>
      <w:r w:rsidR="003E3F72">
        <w:instrText xml:space="preserve"> REF _Ref407008355 \r \h  \* MERGEFORMAT </w:instrText>
      </w:r>
      <w:r w:rsidR="003E3F72">
        <w:fldChar w:fldCharType="separate"/>
      </w:r>
      <w:r w:rsidR="00156D8B">
        <w:t>6</w:t>
      </w:r>
      <w:r w:rsidR="003E3F72">
        <w:fldChar w:fldCharType="end"/>
      </w:r>
      <w:r w:rsidRPr="00941A10">
        <w:rPr>
          <w:rFonts w:cs="Arial"/>
          <w:color w:val="000000"/>
          <w:sz w:val="20"/>
          <w:lang w:eastAsia="en-AU"/>
        </w:rPr>
        <w:t xml:space="preserve"> to </w:t>
      </w:r>
      <w:r>
        <w:rPr>
          <w:rFonts w:cs="Arial"/>
          <w:color w:val="000000"/>
          <w:sz w:val="20"/>
          <w:lang w:eastAsia="en-AU"/>
        </w:rPr>
        <w:fldChar w:fldCharType="begin"/>
      </w:r>
      <w:r>
        <w:rPr>
          <w:rFonts w:cs="Arial"/>
          <w:color w:val="000000"/>
          <w:sz w:val="20"/>
          <w:lang w:eastAsia="en-AU"/>
        </w:rPr>
        <w:instrText xml:space="preserve"> REF _Ref407008646 \r \h </w:instrText>
      </w:r>
      <w:r>
        <w:rPr>
          <w:rFonts w:cs="Arial"/>
          <w:color w:val="000000"/>
          <w:sz w:val="20"/>
          <w:lang w:eastAsia="en-AU"/>
        </w:rPr>
      </w:r>
      <w:r>
        <w:rPr>
          <w:rFonts w:cs="Arial"/>
          <w:color w:val="000000"/>
          <w:sz w:val="20"/>
          <w:lang w:eastAsia="en-AU"/>
        </w:rPr>
        <w:fldChar w:fldCharType="separate"/>
      </w:r>
      <w:r w:rsidR="00156D8B">
        <w:rPr>
          <w:rFonts w:cs="Arial"/>
          <w:color w:val="000000"/>
          <w:sz w:val="20"/>
          <w:lang w:eastAsia="en-AU"/>
        </w:rPr>
        <w:t>7</w:t>
      </w:r>
      <w:r>
        <w:rPr>
          <w:rFonts w:cs="Arial"/>
          <w:color w:val="000000"/>
          <w:sz w:val="20"/>
          <w:lang w:eastAsia="en-AU"/>
        </w:rPr>
        <w:fldChar w:fldCharType="end"/>
      </w:r>
      <w:r w:rsidRPr="00941A10">
        <w:rPr>
          <w:rFonts w:cs="Arial"/>
          <w:color w:val="000000"/>
          <w:sz w:val="20"/>
          <w:lang w:eastAsia="en-AU"/>
        </w:rPr>
        <w:t xml:space="preserve"> above </w:t>
      </w:r>
      <w:r w:rsidRPr="0089511B">
        <w:rPr>
          <w:rFonts w:cs="Arial"/>
          <w:sz w:val="20"/>
          <w:lang w:eastAsia="en-AU"/>
        </w:rPr>
        <w:t xml:space="preserve">because the Four Workers did not engage in "industrial activity" (within the meaning of that term in </w:t>
      </w:r>
      <w:proofErr w:type="spellStart"/>
      <w:r w:rsidRPr="0089511B">
        <w:rPr>
          <w:rFonts w:cs="Arial"/>
          <w:sz w:val="20"/>
          <w:lang w:eastAsia="en-AU"/>
        </w:rPr>
        <w:t>s.347</w:t>
      </w:r>
      <w:proofErr w:type="spellEnd"/>
      <w:r w:rsidRPr="0089511B">
        <w:rPr>
          <w:rFonts w:cs="Arial"/>
          <w:sz w:val="20"/>
          <w:lang w:eastAsia="en-AU"/>
        </w:rPr>
        <w:t xml:space="preserve">(f) of the FW Act), in that the </w:t>
      </w:r>
      <w:r>
        <w:rPr>
          <w:rFonts w:cs="Arial"/>
          <w:sz w:val="20"/>
          <w:lang w:eastAsia="en-AU"/>
        </w:rPr>
        <w:t xml:space="preserve">Four Workers </w:t>
      </w:r>
      <w:r w:rsidRPr="0089511B">
        <w:rPr>
          <w:rFonts w:cs="Arial"/>
          <w:sz w:val="20"/>
          <w:lang w:eastAsia="en-AU"/>
        </w:rPr>
        <w:t>did not take part in the prot</w:t>
      </w:r>
      <w:r>
        <w:rPr>
          <w:rFonts w:cs="Arial"/>
          <w:sz w:val="20"/>
          <w:lang w:eastAsia="en-AU"/>
        </w:rPr>
        <w:t>e</w:t>
      </w:r>
      <w:r w:rsidRPr="0089511B">
        <w:rPr>
          <w:rFonts w:cs="Arial"/>
          <w:sz w:val="20"/>
          <w:lang w:eastAsia="en-AU"/>
        </w:rPr>
        <w:t>cted indu</w:t>
      </w:r>
      <w:r>
        <w:rPr>
          <w:rFonts w:cs="Arial"/>
          <w:sz w:val="20"/>
          <w:lang w:eastAsia="en-AU"/>
        </w:rPr>
        <w:t>s</w:t>
      </w:r>
      <w:r w:rsidRPr="0089511B">
        <w:rPr>
          <w:rFonts w:cs="Arial"/>
          <w:sz w:val="20"/>
          <w:lang w:eastAsia="en-AU"/>
        </w:rPr>
        <w:t>tr</w:t>
      </w:r>
      <w:r>
        <w:rPr>
          <w:rFonts w:cs="Arial"/>
          <w:sz w:val="20"/>
          <w:lang w:eastAsia="en-AU"/>
        </w:rPr>
        <w:t>i</w:t>
      </w:r>
      <w:r w:rsidRPr="0089511B">
        <w:rPr>
          <w:rFonts w:cs="Arial"/>
          <w:sz w:val="20"/>
          <w:lang w:eastAsia="en-AU"/>
        </w:rPr>
        <w:t>al action at the Distribution Centre.</w:t>
      </w:r>
    </w:p>
    <w:p w:rsidR="00F6670B" w:rsidRPr="009461B2" w:rsidRDefault="00F6670B" w:rsidP="002D14B7">
      <w:pPr>
        <w:pStyle w:val="Heading1"/>
      </w:pPr>
      <w:r w:rsidRPr="009461B2">
        <w:t>Contraventions</w:t>
      </w:r>
    </w:p>
    <w:p w:rsidR="00F6670B" w:rsidRDefault="00F6670B">
      <w:pPr>
        <w:widowControl w:val="0"/>
        <w:numPr>
          <w:ilvl w:val="0"/>
          <w:numId w:val="3"/>
        </w:numPr>
        <w:tabs>
          <w:tab w:val="right" w:pos="709"/>
        </w:tabs>
        <w:spacing w:after="240"/>
        <w:ind w:hanging="720"/>
        <w:jc w:val="both"/>
        <w:rPr>
          <w:rFonts w:cs="Arial"/>
          <w:sz w:val="20"/>
        </w:rPr>
      </w:pPr>
      <w:bookmarkStart w:id="6" w:name="_Ref359332195"/>
      <w:r w:rsidRPr="00941A10">
        <w:rPr>
          <w:rFonts w:cs="Arial"/>
          <w:sz w:val="20"/>
        </w:rPr>
        <w:t>The FWO has determined, and the NUW admits, that the NUW contravened section 346 of the FW Act by taking adverse action against the Four Workers.</w:t>
      </w:r>
      <w:bookmarkEnd w:id="6"/>
    </w:p>
    <w:p w:rsidR="00F6670B" w:rsidRPr="009461B2" w:rsidRDefault="00F6670B" w:rsidP="002D14B7">
      <w:pPr>
        <w:pStyle w:val="Heading1"/>
      </w:pPr>
      <w:r>
        <w:t>Commencement of U</w:t>
      </w:r>
      <w:r w:rsidRPr="009461B2">
        <w:t>ndertaking</w:t>
      </w:r>
    </w:p>
    <w:p w:rsidR="00F6670B" w:rsidRPr="009461B2" w:rsidRDefault="00F6670B" w:rsidP="00691F9A">
      <w:pPr>
        <w:widowControl w:val="0"/>
        <w:numPr>
          <w:ilvl w:val="0"/>
          <w:numId w:val="3"/>
        </w:numPr>
        <w:tabs>
          <w:tab w:val="right" w:pos="709"/>
        </w:tabs>
        <w:spacing w:after="240"/>
        <w:ind w:hanging="720"/>
        <w:jc w:val="both"/>
        <w:rPr>
          <w:rFonts w:cs="Arial"/>
          <w:sz w:val="20"/>
        </w:rPr>
      </w:pPr>
      <w:r>
        <w:rPr>
          <w:rFonts w:cs="Arial"/>
          <w:sz w:val="20"/>
        </w:rPr>
        <w:t>This U</w:t>
      </w:r>
      <w:r w:rsidRPr="009461B2">
        <w:rPr>
          <w:rFonts w:cs="Arial"/>
          <w:sz w:val="20"/>
        </w:rPr>
        <w:t>ndertaking comes into effect when:</w:t>
      </w:r>
    </w:p>
    <w:p w:rsidR="00F6670B" w:rsidRPr="009461B2" w:rsidRDefault="00F6670B" w:rsidP="00691F9A">
      <w:pPr>
        <w:widowControl w:val="0"/>
        <w:numPr>
          <w:ilvl w:val="1"/>
          <w:numId w:val="3"/>
        </w:numPr>
        <w:tabs>
          <w:tab w:val="right" w:pos="709"/>
        </w:tabs>
        <w:spacing w:after="240"/>
        <w:ind w:hanging="731"/>
        <w:jc w:val="both"/>
        <w:rPr>
          <w:rFonts w:cs="Arial"/>
          <w:sz w:val="20"/>
        </w:rPr>
      </w:pPr>
      <w:r>
        <w:rPr>
          <w:rFonts w:cs="Arial"/>
          <w:sz w:val="20"/>
        </w:rPr>
        <w:t>the U</w:t>
      </w:r>
      <w:r w:rsidRPr="009461B2">
        <w:rPr>
          <w:rFonts w:cs="Arial"/>
          <w:sz w:val="20"/>
        </w:rPr>
        <w:t xml:space="preserve">ndertaking is executed by </w:t>
      </w:r>
      <w:r>
        <w:rPr>
          <w:rFonts w:cs="Arial"/>
          <w:sz w:val="20"/>
        </w:rPr>
        <w:t xml:space="preserve">NUW; </w:t>
      </w:r>
      <w:r w:rsidRPr="009461B2">
        <w:rPr>
          <w:rFonts w:cs="Arial"/>
          <w:sz w:val="20"/>
        </w:rPr>
        <w:t>and</w:t>
      </w:r>
    </w:p>
    <w:p w:rsidR="00F6670B" w:rsidRPr="009461B2" w:rsidRDefault="00F6670B" w:rsidP="00691F9A">
      <w:pPr>
        <w:widowControl w:val="0"/>
        <w:numPr>
          <w:ilvl w:val="1"/>
          <w:numId w:val="3"/>
        </w:numPr>
        <w:tabs>
          <w:tab w:val="right" w:pos="709"/>
        </w:tabs>
        <w:spacing w:after="240"/>
        <w:ind w:hanging="731"/>
        <w:jc w:val="both"/>
        <w:rPr>
          <w:rFonts w:cs="Arial"/>
          <w:sz w:val="20"/>
        </w:rPr>
      </w:pPr>
      <w:r>
        <w:rPr>
          <w:rFonts w:cs="Arial"/>
          <w:sz w:val="20"/>
        </w:rPr>
        <w:t>the FWO accepts the U</w:t>
      </w:r>
      <w:r w:rsidRPr="009461B2">
        <w:rPr>
          <w:rFonts w:cs="Arial"/>
          <w:sz w:val="20"/>
        </w:rPr>
        <w:t>ndertaking so executed.</w:t>
      </w:r>
    </w:p>
    <w:p w:rsidR="00F6670B" w:rsidRPr="009461B2" w:rsidRDefault="00F6670B" w:rsidP="00691F9A">
      <w:pPr>
        <w:widowControl w:val="0"/>
        <w:numPr>
          <w:ilvl w:val="0"/>
          <w:numId w:val="3"/>
        </w:numPr>
        <w:tabs>
          <w:tab w:val="right" w:pos="709"/>
        </w:tabs>
        <w:spacing w:after="240"/>
        <w:ind w:hanging="720"/>
        <w:jc w:val="both"/>
        <w:rPr>
          <w:rFonts w:cs="Arial"/>
          <w:sz w:val="20"/>
        </w:rPr>
      </w:pPr>
      <w:r>
        <w:rPr>
          <w:rFonts w:cs="Arial"/>
          <w:sz w:val="20"/>
        </w:rPr>
        <w:t>Upon the commencement of this U</w:t>
      </w:r>
      <w:r w:rsidRPr="009461B2">
        <w:rPr>
          <w:rFonts w:cs="Arial"/>
          <w:sz w:val="20"/>
        </w:rPr>
        <w:t xml:space="preserve">ndertaking, </w:t>
      </w:r>
      <w:r>
        <w:rPr>
          <w:rFonts w:cs="Arial"/>
          <w:sz w:val="20"/>
        </w:rPr>
        <w:t xml:space="preserve">the NUW </w:t>
      </w:r>
      <w:r w:rsidRPr="009461B2">
        <w:rPr>
          <w:rFonts w:cs="Arial"/>
          <w:sz w:val="20"/>
        </w:rPr>
        <w:t>undertake to assume the obligations set out below.</w:t>
      </w:r>
    </w:p>
    <w:bookmarkEnd w:id="1"/>
    <w:bookmarkEnd w:id="2"/>
    <w:p w:rsidR="00F6670B" w:rsidRPr="009461B2" w:rsidRDefault="00F6670B" w:rsidP="002D14B7">
      <w:pPr>
        <w:pStyle w:val="Heading1"/>
      </w:pPr>
      <w:r w:rsidRPr="009461B2">
        <w:lastRenderedPageBreak/>
        <w:t>Undertakings</w:t>
      </w:r>
    </w:p>
    <w:p w:rsidR="00F6670B" w:rsidRPr="000D7220" w:rsidRDefault="00F6670B" w:rsidP="00691F9A">
      <w:pPr>
        <w:widowControl w:val="0"/>
        <w:numPr>
          <w:ilvl w:val="0"/>
          <w:numId w:val="3"/>
        </w:numPr>
        <w:tabs>
          <w:tab w:val="right" w:pos="709"/>
        </w:tabs>
        <w:spacing w:after="240"/>
        <w:ind w:hanging="720"/>
        <w:rPr>
          <w:rFonts w:cs="Arial"/>
          <w:sz w:val="20"/>
        </w:rPr>
      </w:pPr>
      <w:bookmarkStart w:id="7" w:name="_Ref359248770"/>
      <w:r w:rsidRPr="009461B2">
        <w:rPr>
          <w:rFonts w:cs="Arial"/>
          <w:sz w:val="20"/>
        </w:rPr>
        <w:t xml:space="preserve">For the purposes of section 715 of the FW Act, </w:t>
      </w:r>
      <w:r>
        <w:rPr>
          <w:rFonts w:cs="Arial"/>
          <w:sz w:val="20"/>
        </w:rPr>
        <w:t xml:space="preserve">the NUW </w:t>
      </w:r>
      <w:r w:rsidRPr="009461B2">
        <w:rPr>
          <w:rFonts w:cs="Arial"/>
          <w:sz w:val="20"/>
        </w:rPr>
        <w:t>undertake</w:t>
      </w:r>
      <w:r>
        <w:rPr>
          <w:rFonts w:cs="Arial"/>
          <w:sz w:val="20"/>
        </w:rPr>
        <w:t>s</w:t>
      </w:r>
      <w:r w:rsidRPr="009461B2">
        <w:rPr>
          <w:rFonts w:cs="Arial"/>
          <w:sz w:val="20"/>
        </w:rPr>
        <w:t xml:space="preserve"> to:</w:t>
      </w:r>
      <w:bookmarkEnd w:id="7"/>
      <w:r w:rsidRPr="000D7220">
        <w:rPr>
          <w:rFonts w:cs="Arial"/>
          <w:b/>
          <w:i/>
          <w:sz w:val="20"/>
        </w:rPr>
        <w:tab/>
      </w:r>
    </w:p>
    <w:p w:rsidR="00F6670B" w:rsidRDefault="00F6670B" w:rsidP="00691F9A">
      <w:pPr>
        <w:widowControl w:val="0"/>
        <w:numPr>
          <w:ilvl w:val="1"/>
          <w:numId w:val="3"/>
        </w:numPr>
        <w:tabs>
          <w:tab w:val="right" w:pos="709"/>
        </w:tabs>
        <w:spacing w:after="240"/>
        <w:ind w:hanging="731"/>
        <w:rPr>
          <w:rFonts w:cs="Arial"/>
          <w:sz w:val="20"/>
        </w:rPr>
      </w:pPr>
      <w:bookmarkStart w:id="8" w:name="GeneralTerms"/>
      <w:bookmarkStart w:id="9" w:name="_Toc488122830"/>
      <w:bookmarkStart w:id="10" w:name="_Toc19530734"/>
      <w:bookmarkStart w:id="11" w:name="_Toc42580748"/>
      <w:bookmarkStart w:id="12" w:name="_Toc46052428"/>
      <w:bookmarkStart w:id="13" w:name="_Toc62461353"/>
      <w:bookmarkStart w:id="14" w:name="_Toc66785627"/>
      <w:bookmarkStart w:id="15" w:name="_Toc66788127"/>
      <w:bookmarkStart w:id="16" w:name="_Toc72117289"/>
      <w:bookmarkStart w:id="17" w:name="_Toc72504312"/>
      <w:bookmarkStart w:id="18" w:name="_Toc76477547"/>
      <w:bookmarkStart w:id="19" w:name="_Toc80072022"/>
      <w:bookmarkEnd w:id="8"/>
      <w:r w:rsidRPr="003770D7">
        <w:rPr>
          <w:rFonts w:cs="Arial"/>
          <w:sz w:val="20"/>
        </w:rPr>
        <w:t xml:space="preserve">place a public notice in the Saturday edition of </w:t>
      </w:r>
      <w:r w:rsidRPr="00C31DF8">
        <w:rPr>
          <w:rFonts w:cs="Arial"/>
          <w:i/>
          <w:sz w:val="20"/>
        </w:rPr>
        <w:t>The Australian</w:t>
      </w:r>
      <w:r>
        <w:rPr>
          <w:rFonts w:cs="Arial"/>
          <w:sz w:val="20"/>
        </w:rPr>
        <w:t xml:space="preserve"> </w:t>
      </w:r>
      <w:r w:rsidRPr="003770D7">
        <w:rPr>
          <w:rFonts w:cs="Arial"/>
          <w:sz w:val="20"/>
        </w:rPr>
        <w:t>(</w:t>
      </w:r>
      <w:r w:rsidRPr="0089511B">
        <w:rPr>
          <w:rFonts w:cs="Arial"/>
          <w:b/>
          <w:sz w:val="20"/>
        </w:rPr>
        <w:t>WA</w:t>
      </w:r>
      <w:r>
        <w:rPr>
          <w:rFonts w:cs="Arial"/>
          <w:sz w:val="20"/>
        </w:rPr>
        <w:t xml:space="preserve"> </w:t>
      </w:r>
      <w:r w:rsidRPr="003770D7">
        <w:rPr>
          <w:rFonts w:cs="Arial"/>
          <w:b/>
          <w:sz w:val="20"/>
        </w:rPr>
        <w:t>Public Notice</w:t>
      </w:r>
      <w:r w:rsidRPr="003770D7">
        <w:rPr>
          <w:rFonts w:cs="Arial"/>
          <w:sz w:val="20"/>
        </w:rPr>
        <w:t xml:space="preserve">) within </w:t>
      </w:r>
      <w:r>
        <w:rPr>
          <w:rFonts w:cs="Arial"/>
          <w:sz w:val="20"/>
        </w:rPr>
        <w:t>28</w:t>
      </w:r>
      <w:r w:rsidRPr="003770D7">
        <w:rPr>
          <w:rFonts w:cs="Arial"/>
          <w:sz w:val="20"/>
        </w:rPr>
        <w:t xml:space="preserve"> days of the execution of this Undertaking in the terms set out in Attachment A</w:t>
      </w:r>
      <w:r>
        <w:rPr>
          <w:rFonts w:cs="Arial"/>
          <w:sz w:val="20"/>
        </w:rPr>
        <w:t>;</w:t>
      </w:r>
    </w:p>
    <w:p w:rsidR="00F6670B" w:rsidRPr="003770D7" w:rsidRDefault="00F6670B" w:rsidP="00691F9A">
      <w:pPr>
        <w:widowControl w:val="0"/>
        <w:numPr>
          <w:ilvl w:val="1"/>
          <w:numId w:val="3"/>
        </w:numPr>
        <w:tabs>
          <w:tab w:val="right" w:pos="709"/>
        </w:tabs>
        <w:spacing w:after="240"/>
        <w:ind w:hanging="731"/>
        <w:rPr>
          <w:rFonts w:cs="Arial"/>
          <w:sz w:val="20"/>
        </w:rPr>
      </w:pPr>
      <w:r w:rsidRPr="003770D7">
        <w:rPr>
          <w:rFonts w:cs="Arial"/>
          <w:sz w:val="20"/>
        </w:rPr>
        <w:t xml:space="preserve">place a public notice </w:t>
      </w:r>
      <w:r>
        <w:rPr>
          <w:rFonts w:cs="Arial"/>
          <w:sz w:val="20"/>
        </w:rPr>
        <w:t xml:space="preserve">on the NUW </w:t>
      </w:r>
      <w:r w:rsidR="003E3F72">
        <w:rPr>
          <w:rFonts w:cs="Arial"/>
          <w:sz w:val="20"/>
        </w:rPr>
        <w:t>Website</w:t>
      </w:r>
      <w:r>
        <w:rPr>
          <w:rFonts w:cs="Arial"/>
          <w:sz w:val="20"/>
        </w:rPr>
        <w:t xml:space="preserve"> </w:t>
      </w:r>
      <w:r w:rsidRPr="003770D7">
        <w:rPr>
          <w:rFonts w:cs="Arial"/>
          <w:sz w:val="20"/>
        </w:rPr>
        <w:t>(</w:t>
      </w:r>
      <w:r w:rsidR="003E3F72">
        <w:rPr>
          <w:rFonts w:cs="Arial"/>
          <w:b/>
          <w:sz w:val="20"/>
        </w:rPr>
        <w:t>Website</w:t>
      </w:r>
      <w:r w:rsidR="003E3F72">
        <w:rPr>
          <w:rFonts w:cs="Arial"/>
          <w:sz w:val="20"/>
        </w:rPr>
        <w:t xml:space="preserve"> </w:t>
      </w:r>
      <w:r w:rsidRPr="003770D7">
        <w:rPr>
          <w:rFonts w:cs="Arial"/>
          <w:b/>
          <w:sz w:val="20"/>
        </w:rPr>
        <w:t>Public Notice</w:t>
      </w:r>
      <w:r w:rsidRPr="003770D7">
        <w:rPr>
          <w:rFonts w:cs="Arial"/>
          <w:sz w:val="20"/>
        </w:rPr>
        <w:t xml:space="preserve">) within </w:t>
      </w:r>
      <w:r>
        <w:rPr>
          <w:rFonts w:cs="Arial"/>
          <w:sz w:val="20"/>
        </w:rPr>
        <w:t>28</w:t>
      </w:r>
      <w:r w:rsidRPr="003770D7">
        <w:rPr>
          <w:rFonts w:cs="Arial"/>
          <w:sz w:val="20"/>
        </w:rPr>
        <w:t xml:space="preserve"> days of the execution of this Undertaking in the terms set out in Attachment A;</w:t>
      </w:r>
    </w:p>
    <w:p w:rsidR="00F6670B" w:rsidRPr="003770D7" w:rsidRDefault="00F6670B" w:rsidP="00691F9A">
      <w:pPr>
        <w:widowControl w:val="0"/>
        <w:numPr>
          <w:ilvl w:val="1"/>
          <w:numId w:val="3"/>
        </w:numPr>
        <w:tabs>
          <w:tab w:val="right" w:pos="709"/>
        </w:tabs>
        <w:spacing w:after="240"/>
        <w:ind w:hanging="731"/>
        <w:rPr>
          <w:rFonts w:cs="Arial"/>
          <w:sz w:val="20"/>
        </w:rPr>
      </w:pPr>
      <w:r w:rsidRPr="003770D7">
        <w:rPr>
          <w:rFonts w:cs="Arial"/>
          <w:sz w:val="20"/>
        </w:rPr>
        <w:t xml:space="preserve">place a notice within the workplace </w:t>
      </w:r>
      <w:r>
        <w:rPr>
          <w:rFonts w:cs="Arial"/>
          <w:sz w:val="20"/>
        </w:rPr>
        <w:t xml:space="preserve">at the Distribution Centre </w:t>
      </w:r>
      <w:r w:rsidRPr="003770D7">
        <w:rPr>
          <w:rFonts w:cs="Arial"/>
          <w:sz w:val="20"/>
        </w:rPr>
        <w:t xml:space="preserve">which is accessible to all </w:t>
      </w:r>
      <w:r>
        <w:rPr>
          <w:rFonts w:cs="Arial"/>
          <w:sz w:val="20"/>
        </w:rPr>
        <w:t>workers of the Company</w:t>
      </w:r>
      <w:r w:rsidRPr="003770D7">
        <w:rPr>
          <w:rFonts w:cs="Arial"/>
          <w:sz w:val="20"/>
        </w:rPr>
        <w:t xml:space="preserve"> (</w:t>
      </w:r>
      <w:r w:rsidRPr="003770D7">
        <w:rPr>
          <w:rFonts w:cs="Arial"/>
          <w:b/>
          <w:sz w:val="20"/>
        </w:rPr>
        <w:t>Workplace Notice</w:t>
      </w:r>
      <w:r w:rsidRPr="003770D7">
        <w:rPr>
          <w:rFonts w:cs="Arial"/>
          <w:sz w:val="20"/>
        </w:rPr>
        <w:t xml:space="preserve">) within </w:t>
      </w:r>
      <w:r>
        <w:rPr>
          <w:rFonts w:cs="Arial"/>
          <w:sz w:val="20"/>
        </w:rPr>
        <w:t>28</w:t>
      </w:r>
      <w:r w:rsidRPr="003770D7">
        <w:rPr>
          <w:rFonts w:cs="Arial"/>
          <w:sz w:val="20"/>
        </w:rPr>
        <w:t xml:space="preserve"> days of the execution of this Undertaking in the terms set out in Attachment A;</w:t>
      </w:r>
    </w:p>
    <w:p w:rsidR="00F6670B" w:rsidRPr="003770D7" w:rsidRDefault="00F6670B" w:rsidP="00691F9A">
      <w:pPr>
        <w:widowControl w:val="0"/>
        <w:numPr>
          <w:ilvl w:val="1"/>
          <w:numId w:val="3"/>
        </w:numPr>
        <w:tabs>
          <w:tab w:val="right" w:pos="709"/>
        </w:tabs>
        <w:spacing w:after="240"/>
        <w:ind w:hanging="731"/>
        <w:rPr>
          <w:rFonts w:cs="Arial"/>
          <w:sz w:val="20"/>
        </w:rPr>
      </w:pPr>
      <w:r w:rsidRPr="003770D7">
        <w:rPr>
          <w:rFonts w:cs="Arial"/>
          <w:sz w:val="20"/>
        </w:rPr>
        <w:t xml:space="preserve">provide </w:t>
      </w:r>
      <w:r>
        <w:rPr>
          <w:rFonts w:cs="Arial"/>
          <w:sz w:val="20"/>
        </w:rPr>
        <w:t xml:space="preserve">the FWO with </w:t>
      </w:r>
      <w:r w:rsidRPr="003770D7">
        <w:rPr>
          <w:rFonts w:cs="Arial"/>
          <w:sz w:val="20"/>
        </w:rPr>
        <w:t xml:space="preserve">a copy of the </w:t>
      </w:r>
      <w:r w:rsidRPr="003770D7">
        <w:rPr>
          <w:rFonts w:cs="Arial"/>
          <w:b/>
          <w:sz w:val="20"/>
        </w:rPr>
        <w:t>Public Notice</w:t>
      </w:r>
      <w:r>
        <w:rPr>
          <w:rFonts w:cs="Arial"/>
          <w:b/>
          <w:sz w:val="20"/>
        </w:rPr>
        <w:t>s</w:t>
      </w:r>
      <w:r w:rsidRPr="003770D7">
        <w:rPr>
          <w:rFonts w:cs="Arial"/>
          <w:b/>
          <w:sz w:val="20"/>
        </w:rPr>
        <w:t xml:space="preserve"> </w:t>
      </w:r>
      <w:r w:rsidRPr="003770D7">
        <w:rPr>
          <w:rFonts w:cs="Arial"/>
          <w:sz w:val="20"/>
        </w:rPr>
        <w:t xml:space="preserve">and </w:t>
      </w:r>
      <w:r w:rsidRPr="003770D7">
        <w:rPr>
          <w:rFonts w:cs="Arial"/>
          <w:b/>
          <w:sz w:val="20"/>
        </w:rPr>
        <w:t xml:space="preserve">Workplace Notice </w:t>
      </w:r>
      <w:r w:rsidRPr="003770D7">
        <w:rPr>
          <w:rFonts w:cs="Arial"/>
          <w:sz w:val="20"/>
        </w:rPr>
        <w:t xml:space="preserve">and written details of how the </w:t>
      </w:r>
      <w:r w:rsidRPr="00B61690">
        <w:rPr>
          <w:rFonts w:cs="Arial"/>
          <w:b/>
          <w:sz w:val="20"/>
        </w:rPr>
        <w:t>Public Notice</w:t>
      </w:r>
      <w:r>
        <w:rPr>
          <w:rFonts w:cs="Arial"/>
          <w:b/>
          <w:sz w:val="20"/>
        </w:rPr>
        <w:t>s</w:t>
      </w:r>
      <w:r>
        <w:rPr>
          <w:rFonts w:cs="Arial"/>
          <w:sz w:val="20"/>
        </w:rPr>
        <w:t xml:space="preserve"> and </w:t>
      </w:r>
      <w:r w:rsidRPr="003770D7">
        <w:rPr>
          <w:rFonts w:cs="Arial"/>
          <w:b/>
          <w:sz w:val="20"/>
        </w:rPr>
        <w:t xml:space="preserve">Workplace Notice </w:t>
      </w:r>
      <w:r w:rsidRPr="003770D7">
        <w:rPr>
          <w:rFonts w:cs="Arial"/>
          <w:sz w:val="20"/>
        </w:rPr>
        <w:t>ha</w:t>
      </w:r>
      <w:r>
        <w:rPr>
          <w:rFonts w:cs="Arial"/>
          <w:sz w:val="20"/>
        </w:rPr>
        <w:t>ve</w:t>
      </w:r>
      <w:r w:rsidRPr="003770D7">
        <w:rPr>
          <w:rFonts w:cs="Arial"/>
          <w:sz w:val="20"/>
        </w:rPr>
        <w:t xml:space="preserve"> been displayed within </w:t>
      </w:r>
      <w:r>
        <w:rPr>
          <w:rFonts w:cs="Arial"/>
          <w:sz w:val="20"/>
        </w:rPr>
        <w:t>seven</w:t>
      </w:r>
      <w:r w:rsidRPr="003770D7">
        <w:rPr>
          <w:rFonts w:cs="Arial"/>
          <w:sz w:val="20"/>
        </w:rPr>
        <w:t xml:space="preserve"> days of publication/display of the notices;</w:t>
      </w:r>
    </w:p>
    <w:p w:rsidR="00F6670B" w:rsidRDefault="00F6670B" w:rsidP="00691F9A">
      <w:pPr>
        <w:widowControl w:val="0"/>
        <w:numPr>
          <w:ilvl w:val="1"/>
          <w:numId w:val="3"/>
        </w:numPr>
        <w:tabs>
          <w:tab w:val="right" w:pos="709"/>
        </w:tabs>
        <w:spacing w:after="240"/>
        <w:ind w:hanging="731"/>
        <w:rPr>
          <w:rFonts w:cs="Arial"/>
          <w:sz w:val="20"/>
        </w:rPr>
      </w:pPr>
      <w:r>
        <w:rPr>
          <w:rFonts w:cs="Arial"/>
          <w:sz w:val="20"/>
        </w:rPr>
        <w:t xml:space="preserve">write and </w:t>
      </w:r>
      <w:r w:rsidRPr="003770D7">
        <w:rPr>
          <w:rFonts w:cs="Arial"/>
          <w:sz w:val="20"/>
        </w:rPr>
        <w:t xml:space="preserve">send an </w:t>
      </w:r>
      <w:r w:rsidRPr="003770D7">
        <w:rPr>
          <w:rFonts w:cs="Arial"/>
          <w:b/>
          <w:sz w:val="20"/>
        </w:rPr>
        <w:t>apology</w:t>
      </w:r>
      <w:r w:rsidRPr="003770D7">
        <w:rPr>
          <w:rFonts w:cs="Arial"/>
          <w:sz w:val="20"/>
        </w:rPr>
        <w:t xml:space="preserve"> to </w:t>
      </w:r>
      <w:r>
        <w:rPr>
          <w:rFonts w:cs="Arial"/>
          <w:sz w:val="20"/>
        </w:rPr>
        <w:t xml:space="preserve">the Four Workers within 14 days of executing this document, in the form of </w:t>
      </w:r>
      <w:r w:rsidRPr="003770D7">
        <w:rPr>
          <w:rFonts w:cs="Arial"/>
          <w:sz w:val="20"/>
        </w:rPr>
        <w:t>Attachment B</w:t>
      </w:r>
      <w:r>
        <w:rPr>
          <w:rFonts w:cs="Arial"/>
          <w:sz w:val="20"/>
        </w:rPr>
        <w:t>;</w:t>
      </w:r>
    </w:p>
    <w:p w:rsidR="00F6670B" w:rsidRPr="00691F9A" w:rsidRDefault="007D4523" w:rsidP="007D4523">
      <w:pPr>
        <w:widowControl w:val="0"/>
        <w:tabs>
          <w:tab w:val="right" w:pos="709"/>
        </w:tabs>
        <w:spacing w:after="240"/>
        <w:ind w:left="720"/>
        <w:rPr>
          <w:rFonts w:cs="Arial"/>
          <w:i/>
          <w:sz w:val="20"/>
        </w:rPr>
      </w:pPr>
      <w:r>
        <w:rPr>
          <w:rFonts w:cs="Arial"/>
          <w:i/>
          <w:sz w:val="20"/>
        </w:rPr>
        <w:tab/>
      </w:r>
      <w:r w:rsidR="00F6670B" w:rsidRPr="00691F9A">
        <w:rPr>
          <w:rFonts w:cs="Arial"/>
          <w:i/>
          <w:sz w:val="20"/>
        </w:rPr>
        <w:t>Donation</w:t>
      </w:r>
    </w:p>
    <w:p w:rsidR="00F6670B" w:rsidRDefault="00F6670B" w:rsidP="00691F9A">
      <w:pPr>
        <w:widowControl w:val="0"/>
        <w:numPr>
          <w:ilvl w:val="1"/>
          <w:numId w:val="3"/>
        </w:numPr>
        <w:tabs>
          <w:tab w:val="right" w:pos="709"/>
        </w:tabs>
        <w:spacing w:after="240"/>
        <w:ind w:hanging="731"/>
        <w:rPr>
          <w:rFonts w:cs="Arial"/>
          <w:sz w:val="20"/>
        </w:rPr>
      </w:pPr>
      <w:proofErr w:type="gramStart"/>
      <w:r>
        <w:rPr>
          <w:rFonts w:cs="Arial"/>
          <w:sz w:val="20"/>
        </w:rPr>
        <w:t>donate</w:t>
      </w:r>
      <w:proofErr w:type="gramEnd"/>
      <w:r>
        <w:rPr>
          <w:rFonts w:cs="Arial"/>
          <w:sz w:val="20"/>
        </w:rPr>
        <w:t xml:space="preserve"> to </w:t>
      </w:r>
      <w:proofErr w:type="spellStart"/>
      <w:r>
        <w:rPr>
          <w:rFonts w:cs="Arial"/>
          <w:sz w:val="20"/>
        </w:rPr>
        <w:t>Jobwatch</w:t>
      </w:r>
      <w:proofErr w:type="spellEnd"/>
      <w:r>
        <w:rPr>
          <w:rFonts w:cs="Arial"/>
          <w:sz w:val="20"/>
        </w:rPr>
        <w:t xml:space="preserve"> (Australia) Employment Rights Legal Centre and make payment of a $2,000 donation within sixty days of this Undertaking being executed. Provide proof of payment of the amount of $2,000 to the FWO within seven days of payment; </w:t>
      </w:r>
    </w:p>
    <w:p w:rsidR="00F6670B" w:rsidRDefault="00F6670B" w:rsidP="00691F9A">
      <w:pPr>
        <w:keepNext/>
        <w:spacing w:after="120" w:line="360" w:lineRule="auto"/>
        <w:ind w:left="1080" w:firstLine="360"/>
        <w:rPr>
          <w:rFonts w:cs="Arial"/>
          <w:sz w:val="20"/>
        </w:rPr>
      </w:pPr>
      <w:r>
        <w:rPr>
          <w:rFonts w:cs="Arial"/>
          <w:i/>
          <w:iCs/>
          <w:sz w:val="20"/>
        </w:rPr>
        <w:t>Workplace Relations Training</w:t>
      </w:r>
    </w:p>
    <w:p w:rsidR="00F6670B" w:rsidRDefault="00F6670B" w:rsidP="00691F9A">
      <w:pPr>
        <w:widowControl w:val="0"/>
        <w:numPr>
          <w:ilvl w:val="1"/>
          <w:numId w:val="3"/>
        </w:numPr>
        <w:tabs>
          <w:tab w:val="right" w:pos="709"/>
        </w:tabs>
        <w:spacing w:after="240"/>
        <w:ind w:hanging="731"/>
        <w:rPr>
          <w:rFonts w:cs="Arial"/>
          <w:sz w:val="20"/>
        </w:rPr>
      </w:pPr>
      <w:r>
        <w:rPr>
          <w:rFonts w:cs="Arial"/>
          <w:sz w:val="20"/>
        </w:rPr>
        <w:t>within 90 days of the execution of this Undertaking, organise and ensure delivery of a training program so that all union organisers of the NUW in its Western Australian office are made aware of Chapter 3 Part 3-1 General Protections Division 4 Industrial Activities;</w:t>
      </w:r>
    </w:p>
    <w:p w:rsidR="00F6670B" w:rsidRDefault="00F6670B" w:rsidP="00691F9A">
      <w:pPr>
        <w:widowControl w:val="0"/>
        <w:numPr>
          <w:ilvl w:val="1"/>
          <w:numId w:val="3"/>
        </w:numPr>
        <w:tabs>
          <w:tab w:val="right" w:pos="709"/>
        </w:tabs>
        <w:spacing w:after="240"/>
        <w:ind w:hanging="731"/>
        <w:rPr>
          <w:rFonts w:cs="Arial"/>
          <w:sz w:val="20"/>
        </w:rPr>
      </w:pPr>
      <w:r>
        <w:rPr>
          <w:rFonts w:cs="Arial"/>
          <w:sz w:val="20"/>
        </w:rPr>
        <w:t xml:space="preserve">ensure that the training course is conducted by an accredited workplace trainer (not being anyone who has advised the NUW in relation to the subject matter of the Contravention noted in this Undertaking) who is approved by the FWO and paid for by the NUW; </w:t>
      </w:r>
    </w:p>
    <w:p w:rsidR="00F6670B" w:rsidRDefault="00F6670B" w:rsidP="00691F9A">
      <w:pPr>
        <w:widowControl w:val="0"/>
        <w:numPr>
          <w:ilvl w:val="1"/>
          <w:numId w:val="3"/>
        </w:numPr>
        <w:tabs>
          <w:tab w:val="right" w:pos="709"/>
        </w:tabs>
        <w:spacing w:after="240"/>
        <w:ind w:hanging="731"/>
        <w:rPr>
          <w:rFonts w:cs="Arial"/>
          <w:sz w:val="20"/>
        </w:rPr>
      </w:pPr>
      <w:r>
        <w:rPr>
          <w:rFonts w:cs="Arial"/>
          <w:sz w:val="20"/>
        </w:rPr>
        <w:t>provide the training materials to be used in the training to the FWO no later than 7 days before the training is to be conducted;</w:t>
      </w:r>
    </w:p>
    <w:p w:rsidR="00F6670B" w:rsidRDefault="00F6670B" w:rsidP="00691F9A">
      <w:pPr>
        <w:widowControl w:val="0"/>
        <w:numPr>
          <w:ilvl w:val="1"/>
          <w:numId w:val="3"/>
        </w:numPr>
        <w:tabs>
          <w:tab w:val="right" w:pos="709"/>
        </w:tabs>
        <w:spacing w:after="240"/>
        <w:ind w:hanging="731"/>
        <w:rPr>
          <w:rFonts w:cs="Arial"/>
          <w:sz w:val="20"/>
        </w:rPr>
      </w:pPr>
      <w:r>
        <w:rPr>
          <w:rFonts w:cs="Arial"/>
          <w:sz w:val="20"/>
        </w:rPr>
        <w:t>within seven days of the training being conducted, provide the FWO with evidence at the training (including the name and position of all attendees and the date on which the training was conducted);</w:t>
      </w:r>
    </w:p>
    <w:p w:rsidR="00F6670B" w:rsidRDefault="00F6670B" w:rsidP="00691F9A">
      <w:pPr>
        <w:spacing w:after="120" w:line="360" w:lineRule="auto"/>
        <w:ind w:left="1080" w:firstLine="360"/>
        <w:rPr>
          <w:rFonts w:cs="Arial"/>
          <w:sz w:val="20"/>
        </w:rPr>
      </w:pPr>
      <w:r>
        <w:rPr>
          <w:rFonts w:cs="Arial"/>
          <w:i/>
          <w:iCs/>
          <w:sz w:val="20"/>
        </w:rPr>
        <w:t>Future Workplace Relations Compliance</w:t>
      </w:r>
    </w:p>
    <w:p w:rsidR="00F6670B" w:rsidRDefault="00F6670B" w:rsidP="00691F9A">
      <w:pPr>
        <w:widowControl w:val="0"/>
        <w:numPr>
          <w:ilvl w:val="1"/>
          <w:numId w:val="3"/>
        </w:numPr>
        <w:tabs>
          <w:tab w:val="right" w:pos="709"/>
        </w:tabs>
        <w:spacing w:after="240"/>
        <w:ind w:hanging="731"/>
        <w:rPr>
          <w:rFonts w:cs="Arial"/>
          <w:sz w:val="20"/>
        </w:rPr>
      </w:pPr>
      <w:r>
        <w:rPr>
          <w:rFonts w:cs="Arial"/>
          <w:sz w:val="20"/>
        </w:rPr>
        <w:t xml:space="preserve">ensure all union organisers of the NUW in its  Western Australian office comply at all times and in all aspects with the FW Act by developing systems and processes designed to ensure ongoing compliance with Commonwealth workplace laws; and </w:t>
      </w:r>
      <w:r w:rsidRPr="00A95F62">
        <w:rPr>
          <w:rFonts w:cs="Arial"/>
          <w:sz w:val="20"/>
        </w:rPr>
        <w:t xml:space="preserve"> </w:t>
      </w:r>
    </w:p>
    <w:p w:rsidR="00F6670B" w:rsidRDefault="00F6670B" w:rsidP="00691F9A">
      <w:pPr>
        <w:widowControl w:val="0"/>
        <w:numPr>
          <w:ilvl w:val="1"/>
          <w:numId w:val="3"/>
        </w:numPr>
        <w:tabs>
          <w:tab w:val="right" w:pos="709"/>
        </w:tabs>
        <w:spacing w:after="240"/>
        <w:ind w:hanging="731"/>
        <w:rPr>
          <w:rFonts w:cs="Arial"/>
          <w:sz w:val="20"/>
        </w:rPr>
      </w:pPr>
      <w:proofErr w:type="gramStart"/>
      <w:r>
        <w:rPr>
          <w:rFonts w:cs="Arial"/>
          <w:sz w:val="20"/>
        </w:rPr>
        <w:t>ensure</w:t>
      </w:r>
      <w:proofErr w:type="gramEnd"/>
      <w:r>
        <w:rPr>
          <w:rFonts w:cs="Arial"/>
          <w:sz w:val="20"/>
        </w:rPr>
        <w:t xml:space="preserve"> the names of the Four Workers are not released in any form including on the NUW Facebook page by the NUW.</w:t>
      </w:r>
    </w:p>
    <w:p w:rsidR="00F6670B" w:rsidRPr="009461B2" w:rsidRDefault="00F6670B" w:rsidP="002D14B7">
      <w:pPr>
        <w:pStyle w:val="Heading1"/>
      </w:pPr>
      <w:r w:rsidRPr="009461B2">
        <w:t>Acknowledgements</w:t>
      </w:r>
    </w:p>
    <w:p w:rsidR="00F6670B" w:rsidRPr="009461B2" w:rsidRDefault="00F6670B" w:rsidP="00691F9A">
      <w:pPr>
        <w:widowControl w:val="0"/>
        <w:numPr>
          <w:ilvl w:val="0"/>
          <w:numId w:val="3"/>
        </w:numPr>
        <w:tabs>
          <w:tab w:val="right" w:pos="709"/>
        </w:tabs>
        <w:spacing w:after="240"/>
        <w:ind w:hanging="720"/>
        <w:jc w:val="both"/>
        <w:rPr>
          <w:rFonts w:cs="Arial"/>
          <w:sz w:val="20"/>
        </w:rPr>
      </w:pPr>
      <w:r>
        <w:rPr>
          <w:rFonts w:cs="Arial"/>
          <w:sz w:val="20"/>
        </w:rPr>
        <w:t xml:space="preserve">The NUW </w:t>
      </w:r>
      <w:r w:rsidRPr="009461B2">
        <w:rPr>
          <w:rFonts w:cs="Arial"/>
          <w:sz w:val="20"/>
        </w:rPr>
        <w:t>acknowledges that:</w:t>
      </w:r>
    </w:p>
    <w:p w:rsidR="00F6670B" w:rsidRPr="00AD2CC5" w:rsidRDefault="00F6670B" w:rsidP="00691F9A">
      <w:pPr>
        <w:widowControl w:val="0"/>
        <w:numPr>
          <w:ilvl w:val="1"/>
          <w:numId w:val="3"/>
        </w:numPr>
        <w:spacing w:after="240"/>
        <w:ind w:hanging="731"/>
        <w:jc w:val="both"/>
        <w:rPr>
          <w:rFonts w:cs="Arial"/>
          <w:sz w:val="20"/>
        </w:rPr>
      </w:pPr>
      <w:r>
        <w:rPr>
          <w:rFonts w:cs="Arial"/>
          <w:sz w:val="20"/>
        </w:rPr>
        <w:t xml:space="preserve">the FWO may </w:t>
      </w:r>
      <w:r w:rsidRPr="00725E29">
        <w:rPr>
          <w:rFonts w:cs="Arial"/>
          <w:sz w:val="20"/>
        </w:rPr>
        <w:t>make this Undertaking (including any attachments) available for public inspection, including by posting</w:t>
      </w:r>
      <w:r>
        <w:rPr>
          <w:rFonts w:cs="Arial"/>
          <w:sz w:val="20"/>
        </w:rPr>
        <w:t xml:space="preserve"> it to</w:t>
      </w:r>
      <w:r w:rsidRPr="00725E29">
        <w:rPr>
          <w:rFonts w:cs="Arial"/>
          <w:sz w:val="20"/>
        </w:rPr>
        <w:t xml:space="preserve"> its website </w:t>
      </w:r>
      <w:r w:rsidRPr="00725E29">
        <w:rPr>
          <w:sz w:val="20"/>
        </w:rPr>
        <w:t xml:space="preserve">at </w:t>
      </w:r>
      <w:r w:rsidR="007D4523" w:rsidRPr="007D4523">
        <w:rPr>
          <w:sz w:val="20"/>
        </w:rPr>
        <w:t>www.fairwork.gov.au</w:t>
      </w:r>
      <w:r w:rsidRPr="00725E29">
        <w:rPr>
          <w:sz w:val="20"/>
        </w:rPr>
        <w:t xml:space="preserve"> (</w:t>
      </w:r>
      <w:r w:rsidRPr="00725E29">
        <w:rPr>
          <w:rFonts w:cs="Arial"/>
          <w:sz w:val="20"/>
        </w:rPr>
        <w:t>subject to the FWO taking any necessary steps to redact</w:t>
      </w:r>
      <w:r w:rsidRPr="00AD2CC5">
        <w:rPr>
          <w:rFonts w:cs="Arial"/>
          <w:sz w:val="20"/>
        </w:rPr>
        <w:t xml:space="preserve"> the names of individuals not party to the Undertaking);</w:t>
      </w:r>
    </w:p>
    <w:p w:rsidR="00F6670B" w:rsidRDefault="00F6670B" w:rsidP="00691F9A">
      <w:pPr>
        <w:widowControl w:val="0"/>
        <w:numPr>
          <w:ilvl w:val="1"/>
          <w:numId w:val="3"/>
        </w:numPr>
        <w:spacing w:after="240"/>
        <w:ind w:hanging="731"/>
        <w:jc w:val="both"/>
        <w:rPr>
          <w:rFonts w:cs="Arial"/>
          <w:sz w:val="20"/>
        </w:rPr>
      </w:pPr>
      <w:r>
        <w:rPr>
          <w:rFonts w:cs="Arial"/>
          <w:sz w:val="20"/>
        </w:rPr>
        <w:lastRenderedPageBreak/>
        <w:t xml:space="preserve">the FWO may </w:t>
      </w:r>
      <w:r w:rsidRPr="009461B2">
        <w:rPr>
          <w:rFonts w:cs="Arial"/>
          <w:sz w:val="20"/>
        </w:rPr>
        <w:t xml:space="preserve">release a copy of this </w:t>
      </w:r>
      <w:r>
        <w:rPr>
          <w:rFonts w:cs="Arial"/>
          <w:sz w:val="20"/>
        </w:rPr>
        <w:t>U</w:t>
      </w:r>
      <w:r w:rsidRPr="009461B2">
        <w:rPr>
          <w:rFonts w:cs="Arial"/>
          <w:sz w:val="20"/>
        </w:rPr>
        <w:t xml:space="preserve">ndertaking pursuant to any relevant request under the </w:t>
      </w:r>
      <w:r w:rsidRPr="009461B2">
        <w:rPr>
          <w:rFonts w:cs="Arial"/>
          <w:i/>
          <w:sz w:val="20"/>
        </w:rPr>
        <w:t>Freedom of Information Act 1982</w:t>
      </w:r>
      <w:r w:rsidRPr="009461B2">
        <w:rPr>
          <w:rFonts w:cs="Arial"/>
          <w:sz w:val="20"/>
        </w:rPr>
        <w:t xml:space="preserve"> (</w:t>
      </w:r>
      <w:proofErr w:type="spellStart"/>
      <w:r w:rsidRPr="009461B2">
        <w:rPr>
          <w:rFonts w:cs="Arial"/>
          <w:sz w:val="20"/>
        </w:rPr>
        <w:t>Cth</w:t>
      </w:r>
      <w:proofErr w:type="spellEnd"/>
      <w:r w:rsidRPr="009461B2">
        <w:rPr>
          <w:rFonts w:cs="Arial"/>
          <w:sz w:val="20"/>
        </w:rPr>
        <w:t>);</w:t>
      </w:r>
    </w:p>
    <w:p w:rsidR="00F6670B" w:rsidRDefault="00F6670B" w:rsidP="00691F9A">
      <w:pPr>
        <w:widowControl w:val="0"/>
        <w:numPr>
          <w:ilvl w:val="1"/>
          <w:numId w:val="3"/>
        </w:numPr>
        <w:spacing w:after="240"/>
        <w:ind w:hanging="731"/>
        <w:jc w:val="both"/>
        <w:rPr>
          <w:rFonts w:cs="Arial"/>
          <w:sz w:val="20"/>
        </w:rPr>
      </w:pPr>
      <w:r>
        <w:rPr>
          <w:rFonts w:cs="Arial"/>
          <w:sz w:val="20"/>
        </w:rPr>
        <w:t xml:space="preserve">the FWO may </w:t>
      </w:r>
      <w:r w:rsidRPr="00AD2CC5">
        <w:rPr>
          <w:rFonts w:cs="Arial"/>
          <w:sz w:val="20"/>
        </w:rPr>
        <w:t>issue a media release in relation to this Undertaking and</w:t>
      </w:r>
      <w:r>
        <w:rPr>
          <w:rFonts w:cs="Arial"/>
          <w:sz w:val="20"/>
        </w:rPr>
        <w:t>,</w:t>
      </w:r>
      <w:r w:rsidRPr="00AD2CC5">
        <w:rPr>
          <w:rFonts w:cs="Arial"/>
          <w:sz w:val="20"/>
        </w:rPr>
        <w:t xml:space="preserve"> from time to time, publicly refer to the Undertaking and its terms;</w:t>
      </w:r>
    </w:p>
    <w:p w:rsidR="00F6670B" w:rsidRPr="00AD2CC5" w:rsidRDefault="00F6670B" w:rsidP="00691F9A">
      <w:pPr>
        <w:widowControl w:val="0"/>
        <w:numPr>
          <w:ilvl w:val="1"/>
          <w:numId w:val="3"/>
        </w:numPr>
        <w:spacing w:after="240"/>
        <w:ind w:hanging="731"/>
        <w:jc w:val="both"/>
        <w:rPr>
          <w:rFonts w:cs="Arial"/>
          <w:sz w:val="20"/>
        </w:rPr>
      </w:pPr>
      <w:r w:rsidRPr="00AD2CC5">
        <w:rPr>
          <w:rFonts w:cs="Arial"/>
          <w:sz w:val="20"/>
        </w:rPr>
        <w:t>the admissions made in the Undertaking</w:t>
      </w:r>
      <w:r>
        <w:rPr>
          <w:rFonts w:cs="Arial"/>
          <w:sz w:val="20"/>
        </w:rPr>
        <w:t xml:space="preserve"> may be relied upon by the FWO</w:t>
      </w:r>
      <w:r w:rsidRPr="00AD2CC5">
        <w:rPr>
          <w:rFonts w:cs="Arial"/>
          <w:sz w:val="20"/>
        </w:rPr>
        <w:t xml:space="preserve"> in respect of any future decision about enforcement action to be taken in relation to any future non-compliance with Commonwealth workplace relations obligations by </w:t>
      </w:r>
      <w:r>
        <w:rPr>
          <w:rFonts w:cs="Arial"/>
          <w:sz w:val="20"/>
        </w:rPr>
        <w:t>union organisers employed by the NUW in its Western Australian office</w:t>
      </w:r>
      <w:r w:rsidRPr="00AD2CC5">
        <w:rPr>
          <w:rFonts w:cs="Arial"/>
          <w:sz w:val="20"/>
        </w:rPr>
        <w:t>;</w:t>
      </w:r>
    </w:p>
    <w:p w:rsidR="00F6670B" w:rsidRPr="009461B2" w:rsidRDefault="00F6670B" w:rsidP="00691F9A">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Pr>
          <w:rFonts w:cs="Arial"/>
          <w:sz w:val="20"/>
        </w:rPr>
        <w:t>this U</w:t>
      </w:r>
      <w:r w:rsidRPr="009461B2">
        <w:rPr>
          <w:rFonts w:cs="Arial"/>
          <w:sz w:val="20"/>
        </w:rPr>
        <w:t>ndertaking in no way derogates from the rights and remedies available to any other person arising fr</w:t>
      </w:r>
      <w:r>
        <w:rPr>
          <w:rFonts w:cs="Arial"/>
          <w:sz w:val="20"/>
        </w:rPr>
        <w:t>om the conduct set out in this U</w:t>
      </w:r>
      <w:r w:rsidRPr="009461B2">
        <w:rPr>
          <w:rFonts w:cs="Arial"/>
          <w:sz w:val="20"/>
        </w:rPr>
        <w:t xml:space="preserve">ndertaking; </w:t>
      </w:r>
    </w:p>
    <w:p w:rsidR="00F6670B" w:rsidRPr="00AD2CC5" w:rsidRDefault="00F6670B" w:rsidP="00691F9A">
      <w:pPr>
        <w:widowControl w:val="0"/>
        <w:numPr>
          <w:ilvl w:val="1"/>
          <w:numId w:val="3"/>
        </w:numPr>
        <w:spacing w:after="240"/>
        <w:ind w:hanging="731"/>
        <w:jc w:val="both"/>
        <w:rPr>
          <w:rFonts w:cs="Arial"/>
          <w:sz w:val="20"/>
        </w:rPr>
      </w:pPr>
      <w:r w:rsidRPr="009461B2">
        <w:rPr>
          <w:rFonts w:cs="Arial"/>
          <w:sz w:val="20"/>
        </w:rPr>
        <w:t>if the FWO considers that</w:t>
      </w:r>
      <w:r>
        <w:rPr>
          <w:rFonts w:cs="Arial"/>
          <w:sz w:val="20"/>
        </w:rPr>
        <w:t xml:space="preserve"> the NUW </w:t>
      </w:r>
      <w:r w:rsidRPr="009461B2">
        <w:rPr>
          <w:rFonts w:cs="Arial"/>
          <w:sz w:val="20"/>
        </w:rPr>
        <w:t xml:space="preserve">has contravened any of the terms of this </w:t>
      </w:r>
      <w:r>
        <w:rPr>
          <w:rFonts w:cs="Arial"/>
          <w:sz w:val="20"/>
        </w:rPr>
        <w:t>U</w:t>
      </w:r>
      <w:r w:rsidRPr="009461B2">
        <w:rPr>
          <w:rFonts w:cs="Arial"/>
          <w:sz w:val="20"/>
        </w:rPr>
        <w:t>ndertaking</w:t>
      </w:r>
      <w:r>
        <w:rPr>
          <w:rFonts w:cs="Arial"/>
          <w:sz w:val="20"/>
        </w:rPr>
        <w:t xml:space="preserve"> </w:t>
      </w:r>
      <w:r w:rsidRPr="00AD2CC5">
        <w:rPr>
          <w:rFonts w:cs="Arial"/>
          <w:sz w:val="20"/>
        </w:rPr>
        <w:t xml:space="preserve">the FWO may apply to any of the Courts set out in section 715(6) of the FW Act, for orders under section 715(7) of the FW Act; </w:t>
      </w:r>
    </w:p>
    <w:p w:rsidR="00F6670B" w:rsidRDefault="00F6670B" w:rsidP="00691F9A">
      <w:pPr>
        <w:widowControl w:val="0"/>
        <w:numPr>
          <w:ilvl w:val="1"/>
          <w:numId w:val="3"/>
        </w:numPr>
        <w:spacing w:after="240"/>
        <w:ind w:hanging="731"/>
        <w:jc w:val="both"/>
        <w:rPr>
          <w:rFonts w:cs="Arial"/>
          <w:sz w:val="20"/>
        </w:rPr>
      </w:pPr>
      <w:r>
        <w:rPr>
          <w:rFonts w:cs="Arial"/>
          <w:sz w:val="20"/>
        </w:rPr>
        <w:t>c</w:t>
      </w:r>
      <w:r w:rsidRPr="009461B2">
        <w:rPr>
          <w:rFonts w:cs="Arial"/>
          <w:sz w:val="20"/>
        </w:rPr>
        <w:t xml:space="preserve">onsistent with section 715(3) of the FW Act, </w:t>
      </w:r>
      <w:r>
        <w:rPr>
          <w:rFonts w:cs="Arial"/>
          <w:sz w:val="20"/>
        </w:rPr>
        <w:t>the NUW</w:t>
      </w:r>
      <w:r w:rsidRPr="009461B2">
        <w:rPr>
          <w:rFonts w:cs="Arial"/>
          <w:sz w:val="20"/>
        </w:rPr>
        <w:t xml:space="preserve"> </w:t>
      </w:r>
      <w:r>
        <w:rPr>
          <w:rFonts w:cs="Arial"/>
          <w:sz w:val="20"/>
        </w:rPr>
        <w:t>may withdraw from or vary this U</w:t>
      </w:r>
      <w:r w:rsidRPr="009461B2">
        <w:rPr>
          <w:rFonts w:cs="Arial"/>
          <w:sz w:val="20"/>
        </w:rPr>
        <w:t>ndertaking at any time, but only with the consent of the FWO.</w:t>
      </w:r>
    </w:p>
    <w:p w:rsidR="00F6670B" w:rsidRPr="00725E29" w:rsidRDefault="00F6670B" w:rsidP="002D14B7">
      <w:pPr>
        <w:pStyle w:val="Heading1"/>
      </w:pPr>
      <w:r w:rsidRPr="009461B2">
        <w:t>Executed as an undertaking</w:t>
      </w:r>
    </w:p>
    <w:p w:rsidR="00F6670B" w:rsidRPr="00B61690" w:rsidRDefault="00F6670B" w:rsidP="00880C87">
      <w:pPr>
        <w:jc w:val="both"/>
        <w:outlineLvl w:val="0"/>
        <w:rPr>
          <w:sz w:val="20"/>
        </w:rPr>
      </w:pPr>
      <w:r w:rsidRPr="00B61690">
        <w:rPr>
          <w:sz w:val="20"/>
        </w:rPr>
        <w:t>EXECUTED by the National Union of Workers</w:t>
      </w:r>
    </w:p>
    <w:p w:rsidR="00F6670B" w:rsidRPr="00B61690" w:rsidRDefault="00F6670B" w:rsidP="00B61690">
      <w:pPr>
        <w:jc w:val="both"/>
        <w:rPr>
          <w:i/>
          <w:iCs/>
          <w:sz w:val="20"/>
        </w:rPr>
      </w:pPr>
      <w:r w:rsidRPr="00B61690">
        <w:rPr>
          <w:sz w:val="20"/>
        </w:rPr>
        <w:t xml:space="preserve">in accordance with rule 27 of the </w:t>
      </w:r>
      <w:r w:rsidRPr="00B61690">
        <w:rPr>
          <w:i/>
          <w:iCs/>
          <w:sz w:val="20"/>
        </w:rPr>
        <w:t xml:space="preserve">Registered </w:t>
      </w:r>
    </w:p>
    <w:p w:rsidR="00F6670B" w:rsidRPr="00B61690" w:rsidRDefault="00F6670B" w:rsidP="00B61690">
      <w:pPr>
        <w:jc w:val="both"/>
        <w:rPr>
          <w:i/>
          <w:iCs/>
          <w:sz w:val="20"/>
        </w:rPr>
      </w:pPr>
      <w:r w:rsidRPr="00B61690">
        <w:rPr>
          <w:i/>
          <w:iCs/>
          <w:sz w:val="20"/>
        </w:rPr>
        <w:t>Rules of the National Union of Workers</w:t>
      </w:r>
    </w:p>
    <w:p w:rsidR="00F6670B" w:rsidRDefault="00F6670B" w:rsidP="00B61690">
      <w:pPr>
        <w:jc w:val="both"/>
        <w:rPr>
          <w:i/>
          <w:iCs/>
        </w:rPr>
      </w:pPr>
    </w:p>
    <w:p w:rsidR="00F6670B" w:rsidRDefault="00F6670B" w:rsidP="00B61690">
      <w:pPr>
        <w:spacing w:after="240"/>
        <w:ind w:hanging="2"/>
        <w:jc w:val="both"/>
        <w:rPr>
          <w:rFonts w:cs="Arial"/>
          <w:i/>
          <w:iCs/>
          <w:sz w:val="20"/>
        </w:rPr>
      </w:pPr>
    </w:p>
    <w:p w:rsidR="00F6670B" w:rsidRDefault="00F6670B" w:rsidP="00B61690">
      <w:pPr>
        <w:jc w:val="both"/>
        <w:rPr>
          <w:rFonts w:cs="Arial"/>
          <w:sz w:val="20"/>
        </w:rPr>
      </w:pPr>
      <w:r>
        <w:rPr>
          <w:rFonts w:cs="Arial"/>
          <w:sz w:val="20"/>
        </w:rPr>
        <w:t>……………………………………………….</w:t>
      </w:r>
      <w:r w:rsidR="007D4523">
        <w:rPr>
          <w:rFonts w:cs="Arial"/>
          <w:sz w:val="20"/>
        </w:rPr>
        <w:tab/>
      </w:r>
      <w:r w:rsidR="007D4523">
        <w:rPr>
          <w:rFonts w:cs="Arial"/>
          <w:sz w:val="20"/>
        </w:rPr>
        <w:tab/>
      </w:r>
      <w:r>
        <w:rPr>
          <w:rFonts w:cs="Arial"/>
          <w:sz w:val="20"/>
        </w:rPr>
        <w:t>…………………………………………</w:t>
      </w:r>
    </w:p>
    <w:p w:rsidR="007D4523" w:rsidRDefault="00F6670B" w:rsidP="00273339">
      <w:pPr>
        <w:tabs>
          <w:tab w:val="left" w:pos="5103"/>
        </w:tabs>
        <w:jc w:val="both"/>
        <w:rPr>
          <w:rFonts w:cs="Arial"/>
          <w:i/>
          <w:iCs/>
          <w:sz w:val="16"/>
          <w:szCs w:val="16"/>
        </w:rPr>
      </w:pPr>
      <w:r>
        <w:rPr>
          <w:rFonts w:cs="Arial"/>
          <w:i/>
          <w:iCs/>
          <w:sz w:val="16"/>
          <w:szCs w:val="16"/>
        </w:rPr>
        <w:t>Signature of General Branch Secretary</w:t>
      </w:r>
      <w:r w:rsidR="00273339">
        <w:rPr>
          <w:rFonts w:cs="Arial"/>
          <w:i/>
          <w:iCs/>
          <w:sz w:val="16"/>
          <w:szCs w:val="16"/>
        </w:rPr>
        <w:tab/>
      </w:r>
      <w:r>
        <w:rPr>
          <w:rFonts w:cs="Arial"/>
          <w:i/>
          <w:iCs/>
          <w:sz w:val="16"/>
          <w:szCs w:val="16"/>
        </w:rPr>
        <w:t>Printed name</w:t>
      </w:r>
    </w:p>
    <w:p w:rsidR="007D4523" w:rsidRDefault="007D4523" w:rsidP="007D4523">
      <w:pPr>
        <w:spacing w:after="480"/>
        <w:jc w:val="both"/>
        <w:rPr>
          <w:rFonts w:cs="Arial"/>
          <w:sz w:val="16"/>
          <w:szCs w:val="16"/>
        </w:rPr>
      </w:pPr>
    </w:p>
    <w:p w:rsidR="008B5204" w:rsidRDefault="00F6670B" w:rsidP="008B5204">
      <w:pPr>
        <w:jc w:val="both"/>
        <w:rPr>
          <w:rFonts w:cs="Arial"/>
          <w:sz w:val="16"/>
          <w:szCs w:val="16"/>
        </w:rPr>
      </w:pPr>
      <w:r>
        <w:rPr>
          <w:rFonts w:cs="Arial"/>
          <w:sz w:val="16"/>
          <w:szCs w:val="16"/>
        </w:rPr>
        <w:t>…………………………………………………………….</w:t>
      </w:r>
    </w:p>
    <w:p w:rsidR="00F6670B" w:rsidRDefault="00F6670B" w:rsidP="008B5204">
      <w:pPr>
        <w:jc w:val="both"/>
        <w:rPr>
          <w:rFonts w:cs="Arial"/>
          <w:i/>
          <w:iCs/>
          <w:sz w:val="16"/>
          <w:szCs w:val="16"/>
        </w:rPr>
      </w:pPr>
      <w:r>
        <w:rPr>
          <w:rFonts w:cs="Arial"/>
          <w:i/>
          <w:iCs/>
          <w:sz w:val="16"/>
          <w:szCs w:val="16"/>
        </w:rPr>
        <w:t>Date</w:t>
      </w:r>
    </w:p>
    <w:p w:rsidR="008B5204" w:rsidRPr="008B5204" w:rsidRDefault="008B5204" w:rsidP="008B5204">
      <w:pPr>
        <w:spacing w:after="600"/>
        <w:jc w:val="both"/>
        <w:rPr>
          <w:rFonts w:cs="Arial"/>
          <w:sz w:val="16"/>
          <w:szCs w:val="16"/>
        </w:rPr>
      </w:pPr>
    </w:p>
    <w:p w:rsidR="008B5204" w:rsidRDefault="00F6670B" w:rsidP="008B5204">
      <w:pPr>
        <w:jc w:val="both"/>
        <w:rPr>
          <w:rFonts w:cs="Arial"/>
          <w:sz w:val="16"/>
          <w:szCs w:val="16"/>
        </w:rPr>
      </w:pPr>
      <w:r>
        <w:rPr>
          <w:rFonts w:cs="Arial"/>
          <w:sz w:val="16"/>
          <w:szCs w:val="16"/>
        </w:rPr>
        <w:t>……………………………………………………………</w:t>
      </w:r>
      <w:r w:rsidR="007D4523">
        <w:rPr>
          <w:rFonts w:cs="Arial"/>
          <w:sz w:val="16"/>
          <w:szCs w:val="16"/>
        </w:rPr>
        <w:tab/>
      </w:r>
      <w:r w:rsidR="007D4523">
        <w:rPr>
          <w:rFonts w:cs="Arial"/>
          <w:sz w:val="16"/>
          <w:szCs w:val="16"/>
        </w:rPr>
        <w:tab/>
      </w:r>
      <w:r>
        <w:rPr>
          <w:rFonts w:cs="Arial"/>
          <w:sz w:val="16"/>
          <w:szCs w:val="16"/>
        </w:rPr>
        <w:t>………………………………………………..</w:t>
      </w:r>
    </w:p>
    <w:p w:rsidR="00F6670B" w:rsidRDefault="00F6670B" w:rsidP="00273339">
      <w:pPr>
        <w:tabs>
          <w:tab w:val="left" w:pos="5103"/>
        </w:tabs>
        <w:spacing w:after="600"/>
        <w:jc w:val="both"/>
        <w:rPr>
          <w:rFonts w:cs="Arial"/>
          <w:sz w:val="16"/>
          <w:szCs w:val="16"/>
        </w:rPr>
      </w:pPr>
      <w:r>
        <w:rPr>
          <w:rFonts w:cs="Arial"/>
          <w:sz w:val="16"/>
          <w:szCs w:val="16"/>
        </w:rPr>
        <w:t>In the presence of:</w:t>
      </w:r>
      <w:r w:rsidR="00273339">
        <w:rPr>
          <w:rFonts w:cs="Arial"/>
          <w:sz w:val="16"/>
          <w:szCs w:val="16"/>
        </w:rPr>
        <w:tab/>
      </w:r>
      <w:r>
        <w:rPr>
          <w:rFonts w:cs="Arial"/>
          <w:sz w:val="16"/>
          <w:szCs w:val="16"/>
        </w:rPr>
        <w:t>Name of witness</w:t>
      </w:r>
      <w:bookmarkEnd w:id="9"/>
      <w:bookmarkEnd w:id="10"/>
      <w:bookmarkEnd w:id="11"/>
      <w:bookmarkEnd w:id="12"/>
      <w:bookmarkEnd w:id="13"/>
      <w:bookmarkEnd w:id="14"/>
      <w:bookmarkEnd w:id="15"/>
      <w:bookmarkEnd w:id="16"/>
      <w:bookmarkEnd w:id="17"/>
      <w:bookmarkEnd w:id="18"/>
      <w:bookmarkEnd w:id="19"/>
    </w:p>
    <w:p w:rsidR="00F6670B" w:rsidRDefault="00F6670B" w:rsidP="00A95F62">
      <w:pPr>
        <w:jc w:val="both"/>
        <w:rPr>
          <w:rFonts w:cs="Arial"/>
          <w:sz w:val="20"/>
        </w:rPr>
      </w:pPr>
      <w:r>
        <w:rPr>
          <w:rFonts w:cs="Arial"/>
          <w:sz w:val="20"/>
        </w:rPr>
        <w:t>……………………………………………….</w:t>
      </w:r>
      <w:r w:rsidR="0091557D">
        <w:rPr>
          <w:rFonts w:cs="Arial"/>
          <w:sz w:val="20"/>
        </w:rPr>
        <w:tab/>
      </w:r>
      <w:r w:rsidR="0091557D">
        <w:rPr>
          <w:rFonts w:cs="Arial"/>
          <w:sz w:val="20"/>
        </w:rPr>
        <w:tab/>
      </w:r>
      <w:r>
        <w:rPr>
          <w:rFonts w:cs="Arial"/>
          <w:sz w:val="20"/>
        </w:rPr>
        <w:t>…………………………………………</w:t>
      </w:r>
    </w:p>
    <w:p w:rsidR="0091557D" w:rsidRDefault="00F6670B" w:rsidP="00273339">
      <w:pPr>
        <w:tabs>
          <w:tab w:val="left" w:pos="2268"/>
          <w:tab w:val="left" w:pos="5103"/>
        </w:tabs>
        <w:jc w:val="both"/>
        <w:rPr>
          <w:rFonts w:cs="Arial"/>
          <w:i/>
          <w:iCs/>
          <w:sz w:val="16"/>
          <w:szCs w:val="16"/>
        </w:rPr>
      </w:pPr>
      <w:r>
        <w:rPr>
          <w:rFonts w:cs="Arial"/>
          <w:i/>
          <w:iCs/>
          <w:sz w:val="16"/>
          <w:szCs w:val="16"/>
        </w:rPr>
        <w:t>Signature of FWO Representative</w:t>
      </w:r>
      <w:r w:rsidR="00273339">
        <w:rPr>
          <w:rFonts w:cs="Arial"/>
          <w:i/>
          <w:iCs/>
          <w:sz w:val="16"/>
          <w:szCs w:val="16"/>
        </w:rPr>
        <w:tab/>
      </w:r>
      <w:r>
        <w:rPr>
          <w:rFonts w:cs="Arial"/>
          <w:i/>
          <w:iCs/>
          <w:sz w:val="16"/>
          <w:szCs w:val="16"/>
        </w:rPr>
        <w:t>Printed name</w:t>
      </w:r>
    </w:p>
    <w:p w:rsidR="0091557D" w:rsidRDefault="0091557D" w:rsidP="0091557D">
      <w:pPr>
        <w:spacing w:after="600"/>
        <w:jc w:val="both"/>
        <w:rPr>
          <w:rFonts w:cs="Arial"/>
          <w:i/>
          <w:iCs/>
          <w:sz w:val="16"/>
          <w:szCs w:val="16"/>
        </w:rPr>
      </w:pPr>
    </w:p>
    <w:p w:rsidR="00F6670B" w:rsidRDefault="00F6670B" w:rsidP="008B5204">
      <w:pPr>
        <w:jc w:val="both"/>
        <w:rPr>
          <w:rFonts w:cs="Arial"/>
          <w:sz w:val="16"/>
          <w:szCs w:val="16"/>
        </w:rPr>
      </w:pPr>
      <w:r>
        <w:rPr>
          <w:rFonts w:cs="Arial"/>
          <w:sz w:val="16"/>
          <w:szCs w:val="16"/>
        </w:rPr>
        <w:t>…………………………………………………………….</w:t>
      </w:r>
    </w:p>
    <w:p w:rsidR="00F6670B" w:rsidRDefault="00F6670B" w:rsidP="0091557D">
      <w:pPr>
        <w:spacing w:after="600"/>
        <w:jc w:val="both"/>
        <w:outlineLvl w:val="0"/>
        <w:rPr>
          <w:rFonts w:cs="Arial"/>
          <w:sz w:val="16"/>
          <w:szCs w:val="16"/>
        </w:rPr>
      </w:pPr>
      <w:r>
        <w:rPr>
          <w:rFonts w:cs="Arial"/>
          <w:i/>
          <w:iCs/>
          <w:sz w:val="16"/>
          <w:szCs w:val="16"/>
        </w:rPr>
        <w:t>Date</w:t>
      </w:r>
    </w:p>
    <w:p w:rsidR="00F6670B" w:rsidRDefault="00F6670B" w:rsidP="00A95F62">
      <w:pPr>
        <w:jc w:val="both"/>
        <w:rPr>
          <w:rFonts w:cs="Arial"/>
          <w:sz w:val="16"/>
          <w:szCs w:val="16"/>
        </w:rPr>
      </w:pPr>
      <w:r>
        <w:rPr>
          <w:rFonts w:cs="Arial"/>
          <w:sz w:val="16"/>
          <w:szCs w:val="16"/>
        </w:rPr>
        <w:t>……………………………………………………………</w:t>
      </w:r>
      <w:r w:rsidR="007D4523">
        <w:rPr>
          <w:rFonts w:cs="Arial"/>
          <w:sz w:val="16"/>
          <w:szCs w:val="16"/>
        </w:rPr>
        <w:tab/>
      </w:r>
      <w:r w:rsidR="007D4523">
        <w:rPr>
          <w:rFonts w:cs="Arial"/>
          <w:sz w:val="16"/>
          <w:szCs w:val="16"/>
        </w:rPr>
        <w:tab/>
      </w:r>
      <w:r>
        <w:rPr>
          <w:rFonts w:cs="Arial"/>
          <w:sz w:val="16"/>
          <w:szCs w:val="16"/>
        </w:rPr>
        <w:t>………………………………………………..</w:t>
      </w:r>
    </w:p>
    <w:p w:rsidR="0091557D" w:rsidRDefault="00F6670B" w:rsidP="00273339">
      <w:pPr>
        <w:tabs>
          <w:tab w:val="left" w:pos="5103"/>
        </w:tabs>
        <w:jc w:val="both"/>
        <w:outlineLvl w:val="0"/>
        <w:rPr>
          <w:rFonts w:cs="Arial"/>
          <w:sz w:val="16"/>
          <w:szCs w:val="16"/>
        </w:rPr>
      </w:pPr>
      <w:r>
        <w:rPr>
          <w:rFonts w:cs="Arial"/>
          <w:sz w:val="16"/>
          <w:szCs w:val="16"/>
        </w:rPr>
        <w:t>In the presence of:</w:t>
      </w:r>
      <w:r w:rsidR="00273339">
        <w:rPr>
          <w:rFonts w:cs="Arial"/>
          <w:sz w:val="16"/>
          <w:szCs w:val="16"/>
        </w:rPr>
        <w:t xml:space="preserve"> </w:t>
      </w:r>
      <w:r w:rsidR="00273339">
        <w:rPr>
          <w:rFonts w:cs="Arial"/>
          <w:sz w:val="16"/>
          <w:szCs w:val="16"/>
        </w:rPr>
        <w:tab/>
      </w:r>
      <w:r>
        <w:rPr>
          <w:rFonts w:cs="Arial"/>
          <w:sz w:val="16"/>
          <w:szCs w:val="16"/>
        </w:rPr>
        <w:t>Name of witness</w:t>
      </w:r>
    </w:p>
    <w:p w:rsidR="0091557D" w:rsidRDefault="0091557D">
      <w:pPr>
        <w:rPr>
          <w:rFonts w:cs="Arial"/>
          <w:sz w:val="16"/>
          <w:szCs w:val="16"/>
        </w:rPr>
      </w:pPr>
      <w:r>
        <w:rPr>
          <w:rFonts w:cs="Arial"/>
          <w:sz w:val="16"/>
          <w:szCs w:val="16"/>
        </w:rPr>
        <w:br w:type="page"/>
      </w:r>
    </w:p>
    <w:p w:rsidR="00F6670B" w:rsidRDefault="00F6670B" w:rsidP="002D14B7">
      <w:pPr>
        <w:pStyle w:val="Heading1"/>
      </w:pPr>
      <w:r w:rsidRPr="005C5EA3">
        <w:lastRenderedPageBreak/>
        <w:t xml:space="preserve">Attachment </w:t>
      </w:r>
      <w:proofErr w:type="gramStart"/>
      <w:r w:rsidRPr="005C5EA3">
        <w:t>A</w:t>
      </w:r>
      <w:proofErr w:type="gramEnd"/>
      <w:r>
        <w:t xml:space="preserve"> – Form of Public and Workplace Notice</w:t>
      </w:r>
    </w:p>
    <w:p w:rsidR="00F6670B" w:rsidRDefault="00F6670B" w:rsidP="00C64C5B">
      <w:pPr>
        <w:widowControl w:val="0"/>
        <w:spacing w:before="120" w:after="120" w:line="360" w:lineRule="auto"/>
        <w:rPr>
          <w:rFonts w:cs="Arial"/>
          <w:sz w:val="20"/>
        </w:rPr>
      </w:pPr>
      <w:r w:rsidRPr="00C64C5B">
        <w:rPr>
          <w:rFonts w:cs="Arial"/>
          <w:sz w:val="20"/>
        </w:rPr>
        <w:t>The Offi</w:t>
      </w:r>
      <w:r>
        <w:rPr>
          <w:rFonts w:cs="Arial"/>
          <w:sz w:val="20"/>
        </w:rPr>
        <w:t>ce of the Fair Work Ombudsman (the FWO</w:t>
      </w:r>
      <w:r w:rsidRPr="00C64C5B">
        <w:rPr>
          <w:rFonts w:cs="Arial"/>
          <w:sz w:val="20"/>
        </w:rPr>
        <w:t xml:space="preserve">) recently investigated allegations that </w:t>
      </w:r>
      <w:r>
        <w:rPr>
          <w:rFonts w:cs="Arial"/>
          <w:sz w:val="20"/>
        </w:rPr>
        <w:t xml:space="preserve">the National Union of Workers (the NUW) </w:t>
      </w:r>
      <w:r w:rsidRPr="00C64C5B">
        <w:rPr>
          <w:rFonts w:cs="Arial"/>
          <w:sz w:val="20"/>
        </w:rPr>
        <w:t xml:space="preserve">contravened workplace laws </w:t>
      </w:r>
      <w:r>
        <w:rPr>
          <w:rFonts w:cs="Arial"/>
          <w:sz w:val="20"/>
        </w:rPr>
        <w:t xml:space="preserve">in October 2014. </w:t>
      </w:r>
      <w:r w:rsidRPr="00C64C5B">
        <w:rPr>
          <w:rFonts w:cs="Arial"/>
          <w:sz w:val="20"/>
        </w:rPr>
        <w:t>The allegations</w:t>
      </w:r>
      <w:r>
        <w:rPr>
          <w:rFonts w:cs="Arial"/>
          <w:sz w:val="20"/>
        </w:rPr>
        <w:t xml:space="preserve"> </w:t>
      </w:r>
      <w:r w:rsidRPr="00C64C5B">
        <w:rPr>
          <w:rFonts w:cs="Arial"/>
          <w:sz w:val="20"/>
        </w:rPr>
        <w:t xml:space="preserve">were that </w:t>
      </w:r>
      <w:r>
        <w:rPr>
          <w:rFonts w:cs="Arial"/>
          <w:sz w:val="20"/>
        </w:rPr>
        <w:t xml:space="preserve">an organiser employed in the Western Australian office of the General Branch of the NUW subjected four workers to adverse action by attaching the four workers’ letters of resignation from membership of the NUW on an NUW banner on 8 October 2014, photographing the banner and uploading the photo onto the organiser’s Facebook page.  </w:t>
      </w:r>
    </w:p>
    <w:p w:rsidR="00F6670B" w:rsidRDefault="00F6670B" w:rsidP="00C64C5B">
      <w:pPr>
        <w:widowControl w:val="0"/>
        <w:spacing w:before="120" w:after="120" w:line="360" w:lineRule="auto"/>
        <w:rPr>
          <w:rFonts w:cs="Arial"/>
          <w:sz w:val="20"/>
        </w:rPr>
      </w:pPr>
      <w:r>
        <w:rPr>
          <w:rFonts w:cs="Arial"/>
          <w:sz w:val="20"/>
        </w:rPr>
        <w:t>The four workers expressed feelings of humiliation and embarrassment.</w:t>
      </w:r>
    </w:p>
    <w:p w:rsidR="00F6670B" w:rsidRPr="00C64C5B" w:rsidRDefault="00F6670B" w:rsidP="00C64C5B">
      <w:pPr>
        <w:widowControl w:val="0"/>
        <w:spacing w:before="120" w:after="120" w:line="360" w:lineRule="auto"/>
        <w:rPr>
          <w:rFonts w:cs="Arial"/>
          <w:sz w:val="20"/>
        </w:rPr>
      </w:pPr>
      <w:r>
        <w:rPr>
          <w:rFonts w:cs="Arial"/>
          <w:sz w:val="20"/>
        </w:rPr>
        <w:t>The NUW has formally</w:t>
      </w:r>
      <w:r w:rsidRPr="00C64C5B">
        <w:rPr>
          <w:rFonts w:cs="Arial"/>
          <w:sz w:val="20"/>
        </w:rPr>
        <w:t xml:space="preserve"> admitted to the FWO that it did in fact contravene workplace laws by </w:t>
      </w:r>
      <w:r>
        <w:rPr>
          <w:rFonts w:cs="Arial"/>
          <w:sz w:val="20"/>
        </w:rPr>
        <w:t>taking adverse action against the four workers.</w:t>
      </w:r>
    </w:p>
    <w:p w:rsidR="00F6670B" w:rsidRPr="00C64C5B" w:rsidRDefault="00F6670B" w:rsidP="00C64C5B">
      <w:pPr>
        <w:widowControl w:val="0"/>
        <w:spacing w:before="120" w:after="120" w:line="360" w:lineRule="auto"/>
        <w:rPr>
          <w:rFonts w:cs="Arial"/>
          <w:sz w:val="20"/>
        </w:rPr>
      </w:pPr>
      <w:r w:rsidRPr="00C64C5B">
        <w:rPr>
          <w:rFonts w:cs="Arial"/>
          <w:sz w:val="20"/>
        </w:rPr>
        <w:t xml:space="preserve">An Enforceable Undertaking has been given by </w:t>
      </w:r>
      <w:r>
        <w:rPr>
          <w:rFonts w:cs="Arial"/>
          <w:sz w:val="20"/>
        </w:rPr>
        <w:t>the NUW t</w:t>
      </w:r>
      <w:r w:rsidRPr="00C64C5B">
        <w:rPr>
          <w:rFonts w:cs="Arial"/>
          <w:sz w:val="20"/>
        </w:rPr>
        <w:t xml:space="preserve">o the FWO to reflect these formal admissions (available at </w:t>
      </w:r>
      <w:r w:rsidRPr="007D4523">
        <w:rPr>
          <w:rFonts w:cs="Arial"/>
          <w:sz w:val="20"/>
        </w:rPr>
        <w:t>www.fairwork.gov.au</w:t>
      </w:r>
      <w:r w:rsidRPr="00C64C5B">
        <w:rPr>
          <w:rFonts w:cs="Arial"/>
          <w:sz w:val="20"/>
        </w:rPr>
        <w:t>).</w:t>
      </w:r>
    </w:p>
    <w:p w:rsidR="00F6670B" w:rsidRPr="00C64C5B" w:rsidRDefault="00F6670B" w:rsidP="00C64C5B">
      <w:pPr>
        <w:widowControl w:val="0"/>
        <w:spacing w:before="120" w:after="120" w:line="360" w:lineRule="auto"/>
        <w:rPr>
          <w:rFonts w:cs="Arial"/>
          <w:sz w:val="20"/>
        </w:rPr>
      </w:pPr>
      <w:r>
        <w:rPr>
          <w:rFonts w:cs="Arial"/>
          <w:sz w:val="20"/>
        </w:rPr>
        <w:t xml:space="preserve">The NUW </w:t>
      </w:r>
      <w:r w:rsidRPr="00C64C5B">
        <w:rPr>
          <w:rFonts w:cs="Arial"/>
          <w:sz w:val="20"/>
        </w:rPr>
        <w:t xml:space="preserve">expresses its sincere regret and apologises for </w:t>
      </w:r>
      <w:r>
        <w:rPr>
          <w:rFonts w:cs="Arial"/>
          <w:sz w:val="20"/>
        </w:rPr>
        <w:t xml:space="preserve">failing to </w:t>
      </w:r>
      <w:r w:rsidRPr="00D15707">
        <w:rPr>
          <w:rFonts w:cs="Arial"/>
          <w:sz w:val="20"/>
        </w:rPr>
        <w:t>comply with its obligations.</w:t>
      </w:r>
      <w:r w:rsidRPr="00C64C5B">
        <w:rPr>
          <w:rFonts w:cs="Arial"/>
          <w:sz w:val="20"/>
        </w:rPr>
        <w:t xml:space="preserve"> Furthermore </w:t>
      </w:r>
      <w:r>
        <w:rPr>
          <w:rFonts w:cs="Arial"/>
          <w:sz w:val="20"/>
        </w:rPr>
        <w:t xml:space="preserve">the NUW </w:t>
      </w:r>
      <w:r w:rsidRPr="00C64C5B">
        <w:rPr>
          <w:rFonts w:cs="Arial"/>
          <w:sz w:val="20"/>
        </w:rPr>
        <w:t>gives its commitment that such conduct will not occur again and that it will comply with Commonwealth workplace relations laws.</w:t>
      </w:r>
    </w:p>
    <w:p w:rsidR="00F6670B" w:rsidRDefault="00F6670B" w:rsidP="00FE1073">
      <w:pPr>
        <w:widowControl w:val="0"/>
        <w:spacing w:after="240"/>
        <w:jc w:val="both"/>
        <w:rPr>
          <w:rFonts w:cs="Arial"/>
          <w:spacing w:val="10"/>
          <w:sz w:val="20"/>
        </w:rPr>
      </w:pPr>
      <w:r>
        <w:rPr>
          <w:rFonts w:cs="Arial"/>
          <w:spacing w:val="10"/>
          <w:sz w:val="20"/>
        </w:rPr>
        <w:br w:type="page"/>
      </w:r>
    </w:p>
    <w:p w:rsidR="00F6670B" w:rsidRDefault="00F6670B" w:rsidP="002D14B7">
      <w:pPr>
        <w:pStyle w:val="Heading1"/>
      </w:pPr>
      <w:r w:rsidRPr="005C5EA3">
        <w:lastRenderedPageBreak/>
        <w:t xml:space="preserve">Attachment </w:t>
      </w:r>
      <w:r>
        <w:t xml:space="preserve">B – Letter of Apology </w:t>
      </w:r>
    </w:p>
    <w:p w:rsidR="00F6670B" w:rsidRDefault="00F6670B" w:rsidP="00C64C5B">
      <w:pPr>
        <w:widowControl w:val="0"/>
        <w:spacing w:before="120" w:after="120" w:line="360" w:lineRule="auto"/>
        <w:rPr>
          <w:rFonts w:cs="Arial"/>
          <w:b/>
          <w:sz w:val="20"/>
        </w:rPr>
      </w:pPr>
      <w:r w:rsidRPr="00D15707">
        <w:rPr>
          <w:rFonts w:cs="Arial"/>
          <w:b/>
          <w:sz w:val="20"/>
        </w:rPr>
        <w:t>[</w:t>
      </w:r>
      <w:proofErr w:type="gramStart"/>
      <w:r w:rsidRPr="00D15707">
        <w:rPr>
          <w:rFonts w:cs="Arial"/>
          <w:b/>
          <w:sz w:val="20"/>
        </w:rPr>
        <w:t>letterhead</w:t>
      </w:r>
      <w:proofErr w:type="gramEnd"/>
      <w:r w:rsidRPr="00D15707">
        <w:rPr>
          <w:rFonts w:cs="Arial"/>
          <w:b/>
          <w:sz w:val="20"/>
        </w:rPr>
        <w:t>]</w:t>
      </w:r>
    </w:p>
    <w:p w:rsidR="00F6670B" w:rsidRPr="00D15707" w:rsidRDefault="00F6670B" w:rsidP="00C64C5B">
      <w:pPr>
        <w:widowControl w:val="0"/>
        <w:spacing w:before="120" w:after="120" w:line="360" w:lineRule="auto"/>
        <w:rPr>
          <w:rFonts w:cs="Arial"/>
          <w:b/>
          <w:sz w:val="20"/>
        </w:rPr>
      </w:pPr>
      <w:r>
        <w:rPr>
          <w:rFonts w:cs="Arial"/>
          <w:b/>
          <w:sz w:val="20"/>
        </w:rPr>
        <w:t>&lt;Date&gt;</w:t>
      </w:r>
    </w:p>
    <w:p w:rsidR="00F6670B" w:rsidRPr="00D15707" w:rsidRDefault="00F6670B" w:rsidP="00C64C5B">
      <w:pPr>
        <w:widowControl w:val="0"/>
        <w:snapToGrid w:val="0"/>
        <w:jc w:val="both"/>
        <w:rPr>
          <w:rFonts w:cs="Arial"/>
          <w:bCs/>
          <w:sz w:val="20"/>
        </w:rPr>
      </w:pPr>
      <w:r>
        <w:rPr>
          <w:rFonts w:cs="Arial"/>
          <w:bCs/>
          <w:sz w:val="20"/>
        </w:rPr>
        <w:t>&lt;Worker name&gt;</w:t>
      </w:r>
    </w:p>
    <w:p w:rsidR="00F6670B" w:rsidRPr="00D15707" w:rsidRDefault="00F6670B" w:rsidP="00C64C5B">
      <w:pPr>
        <w:widowControl w:val="0"/>
        <w:snapToGrid w:val="0"/>
        <w:jc w:val="both"/>
        <w:rPr>
          <w:rFonts w:cs="Arial"/>
          <w:bCs/>
          <w:sz w:val="20"/>
        </w:rPr>
      </w:pPr>
      <w:r>
        <w:rPr>
          <w:rFonts w:cs="Arial"/>
          <w:bCs/>
          <w:sz w:val="20"/>
        </w:rPr>
        <w:t>&lt;Worker address&gt;</w:t>
      </w:r>
    </w:p>
    <w:p w:rsidR="00F6670B" w:rsidRPr="00D15707" w:rsidRDefault="00F6670B" w:rsidP="00C64C5B">
      <w:pPr>
        <w:widowControl w:val="0"/>
        <w:snapToGrid w:val="0"/>
        <w:jc w:val="both"/>
        <w:rPr>
          <w:rFonts w:cs="Arial"/>
          <w:bCs/>
          <w:sz w:val="20"/>
        </w:rPr>
      </w:pPr>
    </w:p>
    <w:p w:rsidR="00F6670B" w:rsidRPr="00D15707" w:rsidRDefault="00F6670B" w:rsidP="00C64C5B">
      <w:pPr>
        <w:widowControl w:val="0"/>
        <w:spacing w:before="120" w:after="120" w:line="360" w:lineRule="auto"/>
        <w:rPr>
          <w:rFonts w:cs="Arial"/>
          <w:sz w:val="20"/>
        </w:rPr>
      </w:pPr>
    </w:p>
    <w:p w:rsidR="00F6670B" w:rsidRPr="00D15707" w:rsidRDefault="00F6670B" w:rsidP="00880C87">
      <w:pPr>
        <w:widowControl w:val="0"/>
        <w:spacing w:before="120" w:after="120" w:line="360" w:lineRule="auto"/>
        <w:outlineLvl w:val="0"/>
        <w:rPr>
          <w:rFonts w:cs="Arial"/>
          <w:sz w:val="20"/>
        </w:rPr>
      </w:pPr>
      <w:r w:rsidRPr="00D15707">
        <w:rPr>
          <w:rFonts w:cs="Arial"/>
          <w:sz w:val="20"/>
        </w:rPr>
        <w:t xml:space="preserve">Dear </w:t>
      </w:r>
    </w:p>
    <w:p w:rsidR="00F6670B" w:rsidRPr="00D15707" w:rsidRDefault="00F6670B" w:rsidP="00C64C5B">
      <w:pPr>
        <w:rPr>
          <w:rFonts w:cs="Arial"/>
          <w:sz w:val="20"/>
        </w:rPr>
      </w:pPr>
      <w:r w:rsidRPr="00D15707">
        <w:rPr>
          <w:rFonts w:cs="Arial"/>
          <w:sz w:val="20"/>
        </w:rPr>
        <w:t>I am writing to let you know about the outcome of a recent investigation by the Offi</w:t>
      </w:r>
      <w:r>
        <w:rPr>
          <w:rFonts w:cs="Arial"/>
          <w:sz w:val="20"/>
        </w:rPr>
        <w:t>ce of the Fair Work Ombudsman (the FWO</w:t>
      </w:r>
      <w:r w:rsidRPr="00D15707">
        <w:rPr>
          <w:rFonts w:cs="Arial"/>
          <w:sz w:val="20"/>
        </w:rPr>
        <w:t>)</w:t>
      </w:r>
      <w:r>
        <w:rPr>
          <w:rFonts w:cs="Arial"/>
          <w:sz w:val="20"/>
        </w:rPr>
        <w:t xml:space="preserve">.  On behalf of the National Union of Workers (the NUW) I offer my </w:t>
      </w:r>
      <w:r w:rsidRPr="00D15707">
        <w:rPr>
          <w:rFonts w:cs="Arial"/>
          <w:sz w:val="20"/>
        </w:rPr>
        <w:t xml:space="preserve">sincere apology to you for the unfortunate situation </w:t>
      </w:r>
      <w:r>
        <w:rPr>
          <w:rFonts w:cs="Arial"/>
          <w:sz w:val="20"/>
        </w:rPr>
        <w:t>that</w:t>
      </w:r>
      <w:r w:rsidRPr="00D15707">
        <w:rPr>
          <w:rFonts w:cs="Arial"/>
          <w:sz w:val="20"/>
        </w:rPr>
        <w:t xml:space="preserve"> was the subj</w:t>
      </w:r>
      <w:r>
        <w:rPr>
          <w:rFonts w:cs="Arial"/>
          <w:sz w:val="20"/>
        </w:rPr>
        <w:t>ect of the FWO’s investigation.</w:t>
      </w:r>
    </w:p>
    <w:p w:rsidR="00F6670B" w:rsidRPr="00D15707" w:rsidRDefault="00F6670B" w:rsidP="00C64C5B">
      <w:pPr>
        <w:rPr>
          <w:rFonts w:cs="Arial"/>
          <w:sz w:val="20"/>
        </w:rPr>
      </w:pPr>
    </w:p>
    <w:p w:rsidR="00F6670B" w:rsidRDefault="00F6670B" w:rsidP="00C64C5B">
      <w:pPr>
        <w:rPr>
          <w:rFonts w:cs="Arial"/>
          <w:sz w:val="20"/>
        </w:rPr>
      </w:pPr>
      <w:r w:rsidRPr="00D15707">
        <w:rPr>
          <w:rFonts w:cs="Arial"/>
          <w:sz w:val="20"/>
        </w:rPr>
        <w:t xml:space="preserve">The FWO’s investigation </w:t>
      </w:r>
      <w:r>
        <w:rPr>
          <w:rFonts w:cs="Arial"/>
          <w:sz w:val="20"/>
        </w:rPr>
        <w:t>concerned</w:t>
      </w:r>
      <w:r w:rsidRPr="00D15707">
        <w:rPr>
          <w:rFonts w:cs="Arial"/>
          <w:sz w:val="20"/>
        </w:rPr>
        <w:t xml:space="preserve"> </w:t>
      </w:r>
      <w:r>
        <w:rPr>
          <w:rFonts w:cs="Arial"/>
          <w:sz w:val="20"/>
        </w:rPr>
        <w:t xml:space="preserve">allegations that </w:t>
      </w:r>
      <w:r w:rsidRPr="008660FA">
        <w:rPr>
          <w:rFonts w:cs="Arial"/>
          <w:sz w:val="20"/>
        </w:rPr>
        <w:t xml:space="preserve">an organiser </w:t>
      </w:r>
      <w:r w:rsidRPr="00412B08">
        <w:rPr>
          <w:rFonts w:cs="Arial"/>
          <w:sz w:val="20"/>
        </w:rPr>
        <w:t>in the Western Australian office of the General Branch</w:t>
      </w:r>
      <w:r>
        <w:rPr>
          <w:rFonts w:cs="Arial"/>
          <w:sz w:val="20"/>
        </w:rPr>
        <w:t xml:space="preserve"> of</w:t>
      </w:r>
      <w:r w:rsidDel="00247E2E">
        <w:rPr>
          <w:rFonts w:cs="Arial"/>
          <w:sz w:val="20"/>
        </w:rPr>
        <w:t xml:space="preserve"> </w:t>
      </w:r>
      <w:r>
        <w:rPr>
          <w:rFonts w:cs="Arial"/>
          <w:sz w:val="20"/>
        </w:rPr>
        <w:t xml:space="preserve">the NUW subjected you and </w:t>
      </w:r>
      <w:r w:rsidRPr="008660FA">
        <w:rPr>
          <w:rFonts w:cs="Arial"/>
          <w:sz w:val="20"/>
        </w:rPr>
        <w:t xml:space="preserve">three other workers to adverse action by attaching each of the letters of resignation from membership of the NUW </w:t>
      </w:r>
      <w:r>
        <w:rPr>
          <w:rFonts w:cs="Arial"/>
          <w:sz w:val="20"/>
        </w:rPr>
        <w:t>to an NUW banner on 8 October 2014, writing the word ‘SCAB’ on each resignation letter, photographing the banner and uploading the photo onto the organiser’s Facebook page.  As a consequence of that organiser’s actions, you expressed feelings of humiliation and embarrassment.</w:t>
      </w:r>
    </w:p>
    <w:p w:rsidR="00F6670B" w:rsidRDefault="00F6670B" w:rsidP="00C64C5B">
      <w:pPr>
        <w:rPr>
          <w:rFonts w:cs="Arial"/>
          <w:sz w:val="20"/>
        </w:rPr>
      </w:pPr>
    </w:p>
    <w:p w:rsidR="00F6670B" w:rsidRPr="00D15707" w:rsidRDefault="00F6670B" w:rsidP="00C64C5B">
      <w:pPr>
        <w:rPr>
          <w:rFonts w:cs="Arial"/>
          <w:sz w:val="20"/>
        </w:rPr>
      </w:pPr>
      <w:r>
        <w:rPr>
          <w:rFonts w:cs="Arial"/>
          <w:sz w:val="20"/>
        </w:rPr>
        <w:t>F</w:t>
      </w:r>
      <w:r w:rsidRPr="00D15707">
        <w:rPr>
          <w:rFonts w:cs="Arial"/>
          <w:sz w:val="20"/>
        </w:rPr>
        <w:t xml:space="preserve">ollowing its investigation, the FWO </w:t>
      </w:r>
      <w:r>
        <w:rPr>
          <w:rFonts w:cs="Arial"/>
          <w:sz w:val="20"/>
        </w:rPr>
        <w:t>found</w:t>
      </w:r>
      <w:r w:rsidRPr="00D15707">
        <w:rPr>
          <w:rFonts w:cs="Arial"/>
          <w:sz w:val="20"/>
        </w:rPr>
        <w:t xml:space="preserve"> that </w:t>
      </w:r>
      <w:r>
        <w:rPr>
          <w:rFonts w:cs="Arial"/>
          <w:sz w:val="20"/>
        </w:rPr>
        <w:t>the NUW had</w:t>
      </w:r>
      <w:r w:rsidRPr="00D15707">
        <w:rPr>
          <w:rFonts w:cs="Arial"/>
          <w:sz w:val="20"/>
        </w:rPr>
        <w:t xml:space="preserve"> contraven</w:t>
      </w:r>
      <w:r>
        <w:rPr>
          <w:rFonts w:cs="Arial"/>
          <w:sz w:val="20"/>
        </w:rPr>
        <w:t>ed</w:t>
      </w:r>
      <w:r w:rsidRPr="00D15707">
        <w:rPr>
          <w:rFonts w:cs="Arial"/>
          <w:sz w:val="20"/>
        </w:rPr>
        <w:t xml:space="preserve"> Commonwealth workplace laws. </w:t>
      </w:r>
    </w:p>
    <w:p w:rsidR="00F6670B" w:rsidRPr="00D15707" w:rsidRDefault="00F6670B" w:rsidP="00C64C5B">
      <w:pPr>
        <w:rPr>
          <w:rFonts w:cs="Arial"/>
          <w:sz w:val="20"/>
        </w:rPr>
      </w:pPr>
    </w:p>
    <w:p w:rsidR="00F6670B" w:rsidRPr="00D15707" w:rsidRDefault="00F6670B" w:rsidP="00C64C5B">
      <w:pPr>
        <w:rPr>
          <w:rFonts w:cs="Arial"/>
          <w:sz w:val="20"/>
        </w:rPr>
      </w:pPr>
      <w:r>
        <w:rPr>
          <w:rFonts w:cs="Arial"/>
          <w:sz w:val="20"/>
        </w:rPr>
        <w:t xml:space="preserve">The NUW </w:t>
      </w:r>
      <w:r w:rsidRPr="00D15707">
        <w:rPr>
          <w:rFonts w:cs="Arial"/>
          <w:sz w:val="20"/>
        </w:rPr>
        <w:t xml:space="preserve">has formally admitted to the FWO that it </w:t>
      </w:r>
      <w:r w:rsidRPr="0074797E">
        <w:rPr>
          <w:rFonts w:cs="Arial"/>
          <w:sz w:val="20"/>
        </w:rPr>
        <w:t xml:space="preserve">that it did in fact contravene workplace </w:t>
      </w:r>
      <w:r>
        <w:rPr>
          <w:rFonts w:cs="Arial"/>
          <w:sz w:val="20"/>
        </w:rPr>
        <w:t xml:space="preserve">laws </w:t>
      </w:r>
      <w:r w:rsidRPr="0074797E">
        <w:rPr>
          <w:rFonts w:cs="Arial"/>
          <w:sz w:val="20"/>
        </w:rPr>
        <w:t xml:space="preserve">by </w:t>
      </w:r>
      <w:r>
        <w:rPr>
          <w:rFonts w:cs="Arial"/>
          <w:sz w:val="20"/>
        </w:rPr>
        <w:t>engaging in the conduct set out above and, as a consequence, taking adverse action against you and three other workers.</w:t>
      </w:r>
    </w:p>
    <w:p w:rsidR="00F6670B" w:rsidRPr="00D15707" w:rsidRDefault="00F6670B" w:rsidP="00C64C5B">
      <w:pPr>
        <w:rPr>
          <w:rFonts w:cs="Arial"/>
          <w:sz w:val="20"/>
        </w:rPr>
      </w:pPr>
    </w:p>
    <w:p w:rsidR="00F6670B" w:rsidRDefault="00F6670B" w:rsidP="007D4523">
      <w:pPr>
        <w:spacing w:after="600"/>
        <w:rPr>
          <w:rFonts w:cs="Arial"/>
          <w:sz w:val="20"/>
        </w:rPr>
      </w:pPr>
      <w:r>
        <w:rPr>
          <w:rFonts w:cs="Arial"/>
          <w:sz w:val="20"/>
        </w:rPr>
        <w:t xml:space="preserve">The NUW </w:t>
      </w:r>
      <w:r w:rsidRPr="00D15707">
        <w:rPr>
          <w:rFonts w:cs="Arial"/>
          <w:sz w:val="20"/>
        </w:rPr>
        <w:t xml:space="preserve">expresses its sincere regret and apologises to you for failing to comply with its lawful obligations.  Furthermore, </w:t>
      </w:r>
      <w:r>
        <w:rPr>
          <w:rFonts w:cs="Arial"/>
          <w:sz w:val="20"/>
        </w:rPr>
        <w:t xml:space="preserve">the NUW </w:t>
      </w:r>
      <w:r w:rsidRPr="00D15707">
        <w:rPr>
          <w:rFonts w:cs="Arial"/>
          <w:sz w:val="20"/>
        </w:rPr>
        <w:t xml:space="preserve">gives </w:t>
      </w:r>
      <w:r>
        <w:rPr>
          <w:rFonts w:cs="Arial"/>
          <w:sz w:val="20"/>
        </w:rPr>
        <w:t>its</w:t>
      </w:r>
      <w:r w:rsidRPr="00D15707">
        <w:rPr>
          <w:rFonts w:cs="Arial"/>
          <w:sz w:val="20"/>
        </w:rPr>
        <w:t xml:space="preserve"> commitment that the </w:t>
      </w:r>
      <w:r>
        <w:rPr>
          <w:rFonts w:cs="Arial"/>
          <w:sz w:val="20"/>
        </w:rPr>
        <w:t>prohibited</w:t>
      </w:r>
      <w:r w:rsidRPr="00D15707">
        <w:rPr>
          <w:rFonts w:cs="Arial"/>
          <w:sz w:val="20"/>
        </w:rPr>
        <w:t xml:space="preserve"> conduct will not occur again.</w:t>
      </w:r>
      <w:r w:rsidR="007D4523" w:rsidRPr="00D15707">
        <w:rPr>
          <w:rFonts w:cs="Arial"/>
          <w:sz w:val="20"/>
        </w:rPr>
        <w:t xml:space="preserve"> </w:t>
      </w:r>
    </w:p>
    <w:p w:rsidR="007D4523" w:rsidRPr="00D15707" w:rsidRDefault="007D4523" w:rsidP="007D4523">
      <w:pPr>
        <w:spacing w:after="600"/>
        <w:rPr>
          <w:rFonts w:cs="Arial"/>
          <w:sz w:val="20"/>
        </w:rPr>
      </w:pPr>
    </w:p>
    <w:p w:rsidR="00F6670B" w:rsidRPr="00D15707" w:rsidRDefault="00F6670B" w:rsidP="00880C87">
      <w:pPr>
        <w:widowControl w:val="0"/>
        <w:spacing w:before="120" w:after="120" w:line="360" w:lineRule="auto"/>
        <w:outlineLvl w:val="0"/>
        <w:rPr>
          <w:rFonts w:cs="Arial"/>
          <w:sz w:val="20"/>
        </w:rPr>
      </w:pPr>
      <w:r w:rsidRPr="00D15707">
        <w:rPr>
          <w:rFonts w:cs="Arial"/>
          <w:sz w:val="20"/>
        </w:rPr>
        <w:t>Signed</w:t>
      </w:r>
    </w:p>
    <w:p w:rsidR="00F6670B" w:rsidRDefault="00F6670B" w:rsidP="00FE1073">
      <w:pPr>
        <w:widowControl w:val="0"/>
        <w:spacing w:after="240"/>
        <w:jc w:val="both"/>
        <w:rPr>
          <w:rFonts w:cs="Arial"/>
          <w:sz w:val="20"/>
        </w:rPr>
      </w:pPr>
      <w:r>
        <w:rPr>
          <w:rFonts w:cs="Arial"/>
          <w:sz w:val="20"/>
        </w:rPr>
        <w:t>Sam Roberts</w:t>
      </w:r>
    </w:p>
    <w:p w:rsidR="00F6670B" w:rsidRDefault="00F6670B" w:rsidP="00FE1073">
      <w:pPr>
        <w:widowControl w:val="0"/>
        <w:spacing w:after="240"/>
        <w:jc w:val="both"/>
        <w:rPr>
          <w:rFonts w:cs="Arial"/>
          <w:sz w:val="20"/>
        </w:rPr>
      </w:pPr>
      <w:r>
        <w:rPr>
          <w:rFonts w:cs="Arial"/>
          <w:sz w:val="20"/>
        </w:rPr>
        <w:t xml:space="preserve">General Branch Secretary </w:t>
      </w:r>
    </w:p>
    <w:p w:rsidR="00F6670B" w:rsidRPr="000446F2" w:rsidRDefault="00F6670B" w:rsidP="00FE1073">
      <w:pPr>
        <w:widowControl w:val="0"/>
        <w:spacing w:after="240"/>
        <w:jc w:val="both"/>
        <w:rPr>
          <w:rFonts w:cs="Arial"/>
          <w:sz w:val="20"/>
        </w:rPr>
      </w:pPr>
    </w:p>
    <w:sectPr w:rsidR="00F6670B" w:rsidRPr="000446F2" w:rsidSect="00A16BAB">
      <w:footerReference w:type="default" r:id="rId9"/>
      <w:footerReference w:type="first" r:id="rId10"/>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70B" w:rsidRDefault="00F6670B">
      <w:r>
        <w:separator/>
      </w:r>
    </w:p>
  </w:endnote>
  <w:endnote w:type="continuationSeparator" w:id="0">
    <w:p w:rsidR="00F6670B" w:rsidRDefault="00F6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70B" w:rsidRDefault="00F6670B">
    <w:pPr>
      <w:pStyle w:val="Footer"/>
      <w:rPr>
        <w:sz w:val="2"/>
      </w:rPr>
    </w:pPr>
  </w:p>
  <w:p w:rsidR="00F6670B" w:rsidRDefault="00F6670B">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6670B">
      <w:trPr>
        <w:trHeight w:hRule="exact" w:val="440"/>
      </w:trPr>
      <w:tc>
        <w:tcPr>
          <w:tcW w:w="2211" w:type="dxa"/>
          <w:tcBorders>
            <w:top w:val="single" w:sz="4" w:space="0" w:color="auto"/>
            <w:right w:val="nil"/>
          </w:tcBorders>
        </w:tcPr>
        <w:p w:rsidR="00F6670B" w:rsidRPr="00602A54" w:rsidRDefault="00F6670B">
          <w:pPr>
            <w:pStyle w:val="Footer"/>
          </w:pPr>
        </w:p>
      </w:tc>
      <w:tc>
        <w:tcPr>
          <w:tcW w:w="7371" w:type="dxa"/>
          <w:tcBorders>
            <w:top w:val="single" w:sz="4" w:space="0" w:color="auto"/>
            <w:left w:val="single" w:sz="2" w:space="0" w:color="auto"/>
          </w:tcBorders>
        </w:tcPr>
        <w:p w:rsidR="00F6670B" w:rsidRPr="00602A54" w:rsidRDefault="00F6670B">
          <w:pPr>
            <w:pStyle w:val="Footer"/>
            <w:ind w:left="113"/>
          </w:pPr>
        </w:p>
      </w:tc>
      <w:tc>
        <w:tcPr>
          <w:tcW w:w="567" w:type="dxa"/>
          <w:tcBorders>
            <w:top w:val="single" w:sz="4" w:space="0" w:color="auto"/>
          </w:tcBorders>
        </w:tcPr>
        <w:p w:rsidR="00F6670B" w:rsidRPr="00602A54" w:rsidRDefault="00F6670B">
          <w:pPr>
            <w:pStyle w:val="Footer"/>
            <w:spacing w:before="60"/>
            <w:jc w:val="right"/>
          </w:pPr>
        </w:p>
      </w:tc>
    </w:tr>
  </w:tbl>
  <w:p w:rsidR="00F6670B" w:rsidRDefault="00F6670B">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70B" w:rsidRDefault="00F6670B">
      <w:r>
        <w:separator/>
      </w:r>
    </w:p>
  </w:footnote>
  <w:footnote w:type="continuationSeparator" w:id="0">
    <w:p w:rsidR="00F6670B" w:rsidRDefault="00F66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rPr>
        <w:rFonts w:cs="Times New Roman"/>
      </w:rPr>
    </w:lvl>
    <w:lvl w:ilvl="1">
      <w:start w:val="1"/>
      <w:numFmt w:val="decimal"/>
      <w:lvlText w:val="%1.%2"/>
      <w:legacy w:legacy="1" w:legacySpace="0" w:legacyIndent="737"/>
      <w:lvlJc w:val="left"/>
      <w:pPr>
        <w:ind w:left="737" w:hanging="737"/>
      </w:pPr>
      <w:rPr>
        <w:rFonts w:cs="Times New Roman"/>
      </w:rPr>
    </w:lvl>
    <w:lvl w:ilvl="2">
      <w:start w:val="1"/>
      <w:numFmt w:val="lowerLetter"/>
      <w:pStyle w:val="Heading3"/>
      <w:lvlText w:val="(%3)"/>
      <w:legacy w:legacy="1" w:legacySpace="0" w:legacyIndent="737"/>
      <w:lvlJc w:val="left"/>
      <w:pPr>
        <w:ind w:left="1474" w:hanging="737"/>
      </w:pPr>
      <w:rPr>
        <w:rFonts w:cs="Times New Roman"/>
      </w:rPr>
    </w:lvl>
    <w:lvl w:ilvl="3">
      <w:start w:val="1"/>
      <w:numFmt w:val="lowerRoman"/>
      <w:lvlText w:val="(%4)"/>
      <w:legacy w:legacy="1" w:legacySpace="0" w:legacyIndent="737"/>
      <w:lvlJc w:val="left"/>
      <w:pPr>
        <w:ind w:left="2211" w:hanging="737"/>
      </w:pPr>
      <w:rPr>
        <w:rFonts w:cs="Times New Roman"/>
      </w:rPr>
    </w:lvl>
    <w:lvl w:ilvl="4">
      <w:start w:val="1"/>
      <w:numFmt w:val="upperLetter"/>
      <w:lvlText w:val="(%5)"/>
      <w:legacy w:legacy="1" w:legacySpace="144" w:legacyIndent="0"/>
      <w:lvlJc w:val="left"/>
      <w:pPr>
        <w:ind w:left="2948"/>
      </w:pPr>
      <w:rPr>
        <w:rFonts w:cs="Times New Roman"/>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
    <w:nsid w:val="2AEE2887"/>
    <w:multiLevelType w:val="hybridMultilevel"/>
    <w:tmpl w:val="ECD8D5DA"/>
    <w:lvl w:ilvl="0" w:tplc="0C09000F">
      <w:start w:val="1"/>
      <w:numFmt w:val="decimal"/>
      <w:lvlText w:val="%1."/>
      <w:lvlJc w:val="left"/>
      <w:pPr>
        <w:ind w:left="1080" w:hanging="360"/>
      </w:pPr>
      <w:rPr>
        <w:rFonts w:cs="Times New Roman" w:hint="default"/>
        <w:b w:val="0"/>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nsid w:val="2E3D1B4E"/>
    <w:multiLevelType w:val="hybridMultilevel"/>
    <w:tmpl w:val="5EB8146E"/>
    <w:lvl w:ilvl="0" w:tplc="0C09000F">
      <w:start w:val="1"/>
      <w:numFmt w:val="decimal"/>
      <w:lvlText w:val="%1."/>
      <w:lvlJc w:val="left"/>
      <w:pPr>
        <w:ind w:left="720" w:hanging="360"/>
      </w:pPr>
      <w:rPr>
        <w:rFonts w:cs="Times New Roman"/>
        <w:b w:val="0"/>
      </w:rPr>
    </w:lvl>
    <w:lvl w:ilvl="1" w:tplc="7B586184">
      <w:start w:val="1"/>
      <w:numFmt w:val="lowerLetter"/>
      <w:lvlText w:val="(%2)"/>
      <w:lvlJc w:val="left"/>
      <w:pPr>
        <w:ind w:left="1440" w:hanging="360"/>
      </w:pPr>
      <w:rPr>
        <w:rFonts w:cs="Times New Roman" w:hint="default"/>
        <w:b w:val="0"/>
      </w:rPr>
    </w:lvl>
    <w:lvl w:ilvl="2" w:tplc="AA5CFD2A">
      <w:start w:val="1"/>
      <w:numFmt w:val="lowerRoman"/>
      <w:lvlText w:val="(%3)"/>
      <w:lvlJc w:val="right"/>
      <w:pPr>
        <w:ind w:left="2160" w:hanging="180"/>
      </w:pPr>
      <w:rPr>
        <w:rFonts w:cs="Times New Roman" w:hint="default"/>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42A04760"/>
    <w:multiLevelType w:val="multilevel"/>
    <w:tmpl w:val="59FEB834"/>
    <w:styleLink w:val="WOStyle"/>
    <w:lvl w:ilvl="0">
      <w:start w:val="1"/>
      <w:numFmt w:val="decimal"/>
      <w:lvlText w:val="%1."/>
      <w:lvlJc w:val="left"/>
      <w:pPr>
        <w:tabs>
          <w:tab w:val="num" w:pos="851"/>
        </w:tabs>
        <w:ind w:left="851" w:hanging="851"/>
      </w:pPr>
      <w:rPr>
        <w:rFonts w:ascii="Arial" w:hAnsi="Arial" w:cs="Times New Roman" w:hint="default"/>
        <w:b w:val="0"/>
        <w:i w:val="0"/>
        <w:sz w:val="21"/>
        <w:szCs w:val="21"/>
      </w:rPr>
    </w:lvl>
    <w:lvl w:ilvl="1">
      <w:start w:val="1"/>
      <w:numFmt w:val="lowerLetter"/>
      <w:lvlText w:val="(%2)"/>
      <w:lvlJc w:val="left"/>
      <w:pPr>
        <w:tabs>
          <w:tab w:val="num" w:pos="1418"/>
        </w:tabs>
        <w:ind w:left="1418" w:hanging="567"/>
      </w:pPr>
      <w:rPr>
        <w:rFonts w:ascii="Arial" w:hAnsi="Arial" w:cs="Times New Roman" w:hint="default"/>
        <w:b w:val="0"/>
        <w:i w:val="0"/>
        <w:sz w:val="21"/>
        <w:szCs w:val="21"/>
      </w:rPr>
    </w:lvl>
    <w:lvl w:ilvl="2">
      <w:start w:val="1"/>
      <w:numFmt w:val="lowerRoman"/>
      <w:lvlText w:val="(%3)"/>
      <w:lvlJc w:val="left"/>
      <w:pPr>
        <w:tabs>
          <w:tab w:val="num" w:pos="1985"/>
        </w:tabs>
        <w:ind w:left="1985" w:hanging="567"/>
      </w:pPr>
      <w:rPr>
        <w:rFonts w:ascii="Arial" w:hAnsi="Arial" w:cs="Times New Roman" w:hint="default"/>
        <w:b w:val="0"/>
        <w:i w:val="0"/>
        <w:sz w:val="21"/>
        <w:szCs w:val="21"/>
      </w:rPr>
    </w:lvl>
    <w:lvl w:ilvl="3">
      <w:start w:val="1"/>
      <w:numFmt w:val="decimal"/>
      <w:lvlText w:val="(%4)"/>
      <w:lvlJc w:val="left"/>
      <w:pPr>
        <w:tabs>
          <w:tab w:val="num" w:pos="2552"/>
        </w:tabs>
        <w:ind w:left="2552" w:hanging="567"/>
      </w:pPr>
      <w:rPr>
        <w:rFonts w:ascii="Arial" w:hAnsi="Arial" w:cs="Times New Roman" w:hint="default"/>
        <w:b w:val="0"/>
        <w:i w:val="0"/>
        <w:sz w:val="21"/>
        <w:szCs w:val="21"/>
      </w:rPr>
    </w:lvl>
    <w:lvl w:ilvl="4">
      <w:start w:val="1"/>
      <w:numFmt w:val="upperLetter"/>
      <w:lvlText w:val="(%5)"/>
      <w:lvlJc w:val="left"/>
      <w:pPr>
        <w:tabs>
          <w:tab w:val="num" w:pos="3119"/>
        </w:tabs>
        <w:ind w:left="3119"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48CD184A"/>
    <w:multiLevelType w:val="multilevel"/>
    <w:tmpl w:val="1D7ECF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2"/>
  </w:num>
  <w:num w:numId="4">
    <w:abstractNumId w:val="1"/>
  </w:num>
  <w:num w:numId="5">
    <w:abstractNumId w:val="4"/>
    <w:lvlOverride w:ilvl="0">
      <w:startOverride w:val="251"/>
    </w:lvlOverride>
  </w:num>
  <w:num w:numId="6">
    <w:abstractNumId w:val="4"/>
    <w:lvlOverride w:ilvl="0">
      <w:startOverride w:val="25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2C56"/>
    <w:rsid w:val="000142BF"/>
    <w:rsid w:val="00014E54"/>
    <w:rsid w:val="0001550A"/>
    <w:rsid w:val="000176C4"/>
    <w:rsid w:val="00025A5A"/>
    <w:rsid w:val="0003123C"/>
    <w:rsid w:val="00031CD9"/>
    <w:rsid w:val="000357CF"/>
    <w:rsid w:val="00035848"/>
    <w:rsid w:val="00036BE3"/>
    <w:rsid w:val="0004124D"/>
    <w:rsid w:val="000416B8"/>
    <w:rsid w:val="000446F2"/>
    <w:rsid w:val="000453AD"/>
    <w:rsid w:val="00055AE0"/>
    <w:rsid w:val="00056F86"/>
    <w:rsid w:val="0006032C"/>
    <w:rsid w:val="000661A0"/>
    <w:rsid w:val="00067B50"/>
    <w:rsid w:val="00072A95"/>
    <w:rsid w:val="000746C7"/>
    <w:rsid w:val="00075682"/>
    <w:rsid w:val="000756F4"/>
    <w:rsid w:val="000828B2"/>
    <w:rsid w:val="00082CB8"/>
    <w:rsid w:val="00084D1A"/>
    <w:rsid w:val="000862A4"/>
    <w:rsid w:val="00086725"/>
    <w:rsid w:val="00087A58"/>
    <w:rsid w:val="00090D72"/>
    <w:rsid w:val="00093C69"/>
    <w:rsid w:val="000960EE"/>
    <w:rsid w:val="000A0E15"/>
    <w:rsid w:val="000A7FD3"/>
    <w:rsid w:val="000B0763"/>
    <w:rsid w:val="000B45D3"/>
    <w:rsid w:val="000B4608"/>
    <w:rsid w:val="000B7238"/>
    <w:rsid w:val="000B781B"/>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18E"/>
    <w:rsid w:val="000F5931"/>
    <w:rsid w:val="000F614D"/>
    <w:rsid w:val="000F6D86"/>
    <w:rsid w:val="00103C02"/>
    <w:rsid w:val="001046C3"/>
    <w:rsid w:val="001124D2"/>
    <w:rsid w:val="00112E19"/>
    <w:rsid w:val="001133CD"/>
    <w:rsid w:val="00115F80"/>
    <w:rsid w:val="00116E7A"/>
    <w:rsid w:val="001170F3"/>
    <w:rsid w:val="00130B37"/>
    <w:rsid w:val="001318FB"/>
    <w:rsid w:val="00136D56"/>
    <w:rsid w:val="00136F4A"/>
    <w:rsid w:val="0014110D"/>
    <w:rsid w:val="00142AB7"/>
    <w:rsid w:val="00142CC8"/>
    <w:rsid w:val="00151B00"/>
    <w:rsid w:val="00151EA2"/>
    <w:rsid w:val="00153C97"/>
    <w:rsid w:val="00155198"/>
    <w:rsid w:val="001555EB"/>
    <w:rsid w:val="00156D8B"/>
    <w:rsid w:val="00166A91"/>
    <w:rsid w:val="00181C44"/>
    <w:rsid w:val="001839F2"/>
    <w:rsid w:val="00184016"/>
    <w:rsid w:val="00184451"/>
    <w:rsid w:val="00185614"/>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4A75"/>
    <w:rsid w:val="001D6889"/>
    <w:rsid w:val="001E428D"/>
    <w:rsid w:val="001E4746"/>
    <w:rsid w:val="001E54C2"/>
    <w:rsid w:val="001E5995"/>
    <w:rsid w:val="00201089"/>
    <w:rsid w:val="00202A09"/>
    <w:rsid w:val="002044FF"/>
    <w:rsid w:val="00205F1E"/>
    <w:rsid w:val="00214770"/>
    <w:rsid w:val="002154B3"/>
    <w:rsid w:val="00217335"/>
    <w:rsid w:val="00221690"/>
    <w:rsid w:val="0023082F"/>
    <w:rsid w:val="00234277"/>
    <w:rsid w:val="0023464A"/>
    <w:rsid w:val="00240508"/>
    <w:rsid w:val="00240EB0"/>
    <w:rsid w:val="00241F4E"/>
    <w:rsid w:val="00244BD3"/>
    <w:rsid w:val="00247A3F"/>
    <w:rsid w:val="00247E2E"/>
    <w:rsid w:val="00253197"/>
    <w:rsid w:val="00254852"/>
    <w:rsid w:val="00254AB8"/>
    <w:rsid w:val="00256874"/>
    <w:rsid w:val="002635A1"/>
    <w:rsid w:val="0027195A"/>
    <w:rsid w:val="00271C5C"/>
    <w:rsid w:val="00273339"/>
    <w:rsid w:val="0027352E"/>
    <w:rsid w:val="0027730B"/>
    <w:rsid w:val="00277A60"/>
    <w:rsid w:val="0028036B"/>
    <w:rsid w:val="0028043B"/>
    <w:rsid w:val="00281EC1"/>
    <w:rsid w:val="00284E3C"/>
    <w:rsid w:val="00284E7D"/>
    <w:rsid w:val="0028569D"/>
    <w:rsid w:val="00286940"/>
    <w:rsid w:val="00291AF2"/>
    <w:rsid w:val="002933D8"/>
    <w:rsid w:val="002A166B"/>
    <w:rsid w:val="002B1F87"/>
    <w:rsid w:val="002B7797"/>
    <w:rsid w:val="002C16CA"/>
    <w:rsid w:val="002C20BF"/>
    <w:rsid w:val="002D111C"/>
    <w:rsid w:val="002D1397"/>
    <w:rsid w:val="002D14B7"/>
    <w:rsid w:val="002D2DCD"/>
    <w:rsid w:val="002D4282"/>
    <w:rsid w:val="002E1582"/>
    <w:rsid w:val="002E5F87"/>
    <w:rsid w:val="002E7AB4"/>
    <w:rsid w:val="002F1A56"/>
    <w:rsid w:val="002F2773"/>
    <w:rsid w:val="00300A56"/>
    <w:rsid w:val="00302E44"/>
    <w:rsid w:val="003036B2"/>
    <w:rsid w:val="00304AFC"/>
    <w:rsid w:val="003060D6"/>
    <w:rsid w:val="00321A1A"/>
    <w:rsid w:val="00322766"/>
    <w:rsid w:val="00322FFD"/>
    <w:rsid w:val="00325A18"/>
    <w:rsid w:val="00326C2C"/>
    <w:rsid w:val="003343A1"/>
    <w:rsid w:val="003442BA"/>
    <w:rsid w:val="0034511E"/>
    <w:rsid w:val="00352D7E"/>
    <w:rsid w:val="003642D0"/>
    <w:rsid w:val="00364B77"/>
    <w:rsid w:val="00370A5C"/>
    <w:rsid w:val="00370C77"/>
    <w:rsid w:val="003719FF"/>
    <w:rsid w:val="00376808"/>
    <w:rsid w:val="003770D7"/>
    <w:rsid w:val="00386F36"/>
    <w:rsid w:val="00392FB3"/>
    <w:rsid w:val="003966C5"/>
    <w:rsid w:val="0039695D"/>
    <w:rsid w:val="003973C5"/>
    <w:rsid w:val="003A13F4"/>
    <w:rsid w:val="003A2714"/>
    <w:rsid w:val="003B63BE"/>
    <w:rsid w:val="003B77D2"/>
    <w:rsid w:val="003C0F6E"/>
    <w:rsid w:val="003C33A5"/>
    <w:rsid w:val="003C38F2"/>
    <w:rsid w:val="003C4A59"/>
    <w:rsid w:val="003C7F8A"/>
    <w:rsid w:val="003D1BA3"/>
    <w:rsid w:val="003D24DF"/>
    <w:rsid w:val="003E1E5A"/>
    <w:rsid w:val="003E2748"/>
    <w:rsid w:val="003E3946"/>
    <w:rsid w:val="003E3F72"/>
    <w:rsid w:val="003E48BD"/>
    <w:rsid w:val="003E55FD"/>
    <w:rsid w:val="003E6108"/>
    <w:rsid w:val="003E6BBE"/>
    <w:rsid w:val="003F20B9"/>
    <w:rsid w:val="003F2BC2"/>
    <w:rsid w:val="003F350E"/>
    <w:rsid w:val="003F5461"/>
    <w:rsid w:val="00400CE4"/>
    <w:rsid w:val="00407462"/>
    <w:rsid w:val="00412B08"/>
    <w:rsid w:val="00413CAB"/>
    <w:rsid w:val="00414BEE"/>
    <w:rsid w:val="004158BB"/>
    <w:rsid w:val="00415AB7"/>
    <w:rsid w:val="004264C8"/>
    <w:rsid w:val="00427703"/>
    <w:rsid w:val="004312DE"/>
    <w:rsid w:val="00431F29"/>
    <w:rsid w:val="00433FD3"/>
    <w:rsid w:val="004361B1"/>
    <w:rsid w:val="00437F11"/>
    <w:rsid w:val="004400FE"/>
    <w:rsid w:val="0044448C"/>
    <w:rsid w:val="004449B6"/>
    <w:rsid w:val="00445CE9"/>
    <w:rsid w:val="00452A23"/>
    <w:rsid w:val="00455E2A"/>
    <w:rsid w:val="00457B25"/>
    <w:rsid w:val="00461E10"/>
    <w:rsid w:val="00462253"/>
    <w:rsid w:val="00465047"/>
    <w:rsid w:val="00466B3B"/>
    <w:rsid w:val="00471677"/>
    <w:rsid w:val="0047218D"/>
    <w:rsid w:val="00472CE1"/>
    <w:rsid w:val="0047356D"/>
    <w:rsid w:val="00476C24"/>
    <w:rsid w:val="0047750A"/>
    <w:rsid w:val="004835A0"/>
    <w:rsid w:val="00484E11"/>
    <w:rsid w:val="00492DB8"/>
    <w:rsid w:val="0049638E"/>
    <w:rsid w:val="00497572"/>
    <w:rsid w:val="004A1047"/>
    <w:rsid w:val="004A1322"/>
    <w:rsid w:val="004A72C1"/>
    <w:rsid w:val="004A79F6"/>
    <w:rsid w:val="004B29A8"/>
    <w:rsid w:val="004B57CF"/>
    <w:rsid w:val="004B633A"/>
    <w:rsid w:val="004C106B"/>
    <w:rsid w:val="004C1138"/>
    <w:rsid w:val="004C1FD6"/>
    <w:rsid w:val="004C268A"/>
    <w:rsid w:val="004C3B8D"/>
    <w:rsid w:val="004C5B54"/>
    <w:rsid w:val="004C61FF"/>
    <w:rsid w:val="004D26C5"/>
    <w:rsid w:val="004D497C"/>
    <w:rsid w:val="004D75A2"/>
    <w:rsid w:val="004D77E1"/>
    <w:rsid w:val="004E200F"/>
    <w:rsid w:val="004E3D12"/>
    <w:rsid w:val="004E6E17"/>
    <w:rsid w:val="004E740A"/>
    <w:rsid w:val="004F2E9D"/>
    <w:rsid w:val="004F6AFA"/>
    <w:rsid w:val="00500E79"/>
    <w:rsid w:val="005014BF"/>
    <w:rsid w:val="00512C11"/>
    <w:rsid w:val="00513466"/>
    <w:rsid w:val="00515812"/>
    <w:rsid w:val="00520E71"/>
    <w:rsid w:val="0052234B"/>
    <w:rsid w:val="00526062"/>
    <w:rsid w:val="005261A3"/>
    <w:rsid w:val="00533424"/>
    <w:rsid w:val="0053435E"/>
    <w:rsid w:val="00541013"/>
    <w:rsid w:val="00545E4D"/>
    <w:rsid w:val="0054753F"/>
    <w:rsid w:val="00547F4F"/>
    <w:rsid w:val="005505C2"/>
    <w:rsid w:val="00553EF9"/>
    <w:rsid w:val="00554919"/>
    <w:rsid w:val="005574B5"/>
    <w:rsid w:val="0056025A"/>
    <w:rsid w:val="005607F2"/>
    <w:rsid w:val="00561D14"/>
    <w:rsid w:val="005635C7"/>
    <w:rsid w:val="00565296"/>
    <w:rsid w:val="00566507"/>
    <w:rsid w:val="00570CFD"/>
    <w:rsid w:val="00573D5C"/>
    <w:rsid w:val="00574D39"/>
    <w:rsid w:val="0057566F"/>
    <w:rsid w:val="00576763"/>
    <w:rsid w:val="005772A4"/>
    <w:rsid w:val="00580A87"/>
    <w:rsid w:val="00582055"/>
    <w:rsid w:val="005833EA"/>
    <w:rsid w:val="00591C19"/>
    <w:rsid w:val="005922E5"/>
    <w:rsid w:val="005A185F"/>
    <w:rsid w:val="005B0B6B"/>
    <w:rsid w:val="005B7605"/>
    <w:rsid w:val="005C5EA3"/>
    <w:rsid w:val="005D0089"/>
    <w:rsid w:val="005E0850"/>
    <w:rsid w:val="005E32FC"/>
    <w:rsid w:val="005E78F7"/>
    <w:rsid w:val="005F1588"/>
    <w:rsid w:val="005F3A13"/>
    <w:rsid w:val="005F4380"/>
    <w:rsid w:val="00602A54"/>
    <w:rsid w:val="00602A95"/>
    <w:rsid w:val="00602F1C"/>
    <w:rsid w:val="00605809"/>
    <w:rsid w:val="00605B13"/>
    <w:rsid w:val="006070BC"/>
    <w:rsid w:val="006105C7"/>
    <w:rsid w:val="006106AA"/>
    <w:rsid w:val="00611784"/>
    <w:rsid w:val="00623F11"/>
    <w:rsid w:val="00624E53"/>
    <w:rsid w:val="006255AC"/>
    <w:rsid w:val="00627EB2"/>
    <w:rsid w:val="00630FD9"/>
    <w:rsid w:val="00633BF7"/>
    <w:rsid w:val="006359C5"/>
    <w:rsid w:val="00635DF2"/>
    <w:rsid w:val="006413C6"/>
    <w:rsid w:val="00641E5D"/>
    <w:rsid w:val="006423A7"/>
    <w:rsid w:val="00642699"/>
    <w:rsid w:val="00650740"/>
    <w:rsid w:val="00652007"/>
    <w:rsid w:val="00654B55"/>
    <w:rsid w:val="00655EC3"/>
    <w:rsid w:val="00655EF6"/>
    <w:rsid w:val="006579FD"/>
    <w:rsid w:val="00663138"/>
    <w:rsid w:val="006649C6"/>
    <w:rsid w:val="006701D2"/>
    <w:rsid w:val="00672AEE"/>
    <w:rsid w:val="00673255"/>
    <w:rsid w:val="00674FE1"/>
    <w:rsid w:val="00675DF3"/>
    <w:rsid w:val="00677F7B"/>
    <w:rsid w:val="0068035D"/>
    <w:rsid w:val="006815B4"/>
    <w:rsid w:val="00685F62"/>
    <w:rsid w:val="00691F9A"/>
    <w:rsid w:val="006937EF"/>
    <w:rsid w:val="00694498"/>
    <w:rsid w:val="00697D63"/>
    <w:rsid w:val="006A7B34"/>
    <w:rsid w:val="006B66A0"/>
    <w:rsid w:val="006B68B8"/>
    <w:rsid w:val="006C0FD9"/>
    <w:rsid w:val="006C15B2"/>
    <w:rsid w:val="006C1999"/>
    <w:rsid w:val="006C1B0D"/>
    <w:rsid w:val="006C2614"/>
    <w:rsid w:val="006C2DB8"/>
    <w:rsid w:val="006D0A84"/>
    <w:rsid w:val="006D0D35"/>
    <w:rsid w:val="006D27AA"/>
    <w:rsid w:val="006E26D5"/>
    <w:rsid w:val="006E32BF"/>
    <w:rsid w:val="006E635D"/>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97E"/>
    <w:rsid w:val="00747C85"/>
    <w:rsid w:val="00751340"/>
    <w:rsid w:val="007529E4"/>
    <w:rsid w:val="007536C8"/>
    <w:rsid w:val="007576BB"/>
    <w:rsid w:val="00757951"/>
    <w:rsid w:val="00760D87"/>
    <w:rsid w:val="00761070"/>
    <w:rsid w:val="0076381B"/>
    <w:rsid w:val="007641FA"/>
    <w:rsid w:val="00766C0E"/>
    <w:rsid w:val="00770C4D"/>
    <w:rsid w:val="00771B0C"/>
    <w:rsid w:val="007735A7"/>
    <w:rsid w:val="0077473C"/>
    <w:rsid w:val="0077611F"/>
    <w:rsid w:val="007815B3"/>
    <w:rsid w:val="00783A6E"/>
    <w:rsid w:val="007856CD"/>
    <w:rsid w:val="00785B4A"/>
    <w:rsid w:val="007875D8"/>
    <w:rsid w:val="00790ABA"/>
    <w:rsid w:val="007915DC"/>
    <w:rsid w:val="00792FAA"/>
    <w:rsid w:val="0079430D"/>
    <w:rsid w:val="00796351"/>
    <w:rsid w:val="00797AA4"/>
    <w:rsid w:val="007A1C46"/>
    <w:rsid w:val="007A34C5"/>
    <w:rsid w:val="007A7B95"/>
    <w:rsid w:val="007B0291"/>
    <w:rsid w:val="007B4927"/>
    <w:rsid w:val="007C0DA7"/>
    <w:rsid w:val="007C27EC"/>
    <w:rsid w:val="007C2D43"/>
    <w:rsid w:val="007D19FE"/>
    <w:rsid w:val="007D339C"/>
    <w:rsid w:val="007D4403"/>
    <w:rsid w:val="007D441B"/>
    <w:rsid w:val="007D4523"/>
    <w:rsid w:val="007D5AF6"/>
    <w:rsid w:val="007E1021"/>
    <w:rsid w:val="007E2013"/>
    <w:rsid w:val="007E41B1"/>
    <w:rsid w:val="007E4FBE"/>
    <w:rsid w:val="007F48BD"/>
    <w:rsid w:val="007F4CD7"/>
    <w:rsid w:val="007F59EB"/>
    <w:rsid w:val="00804959"/>
    <w:rsid w:val="00806473"/>
    <w:rsid w:val="0080687E"/>
    <w:rsid w:val="00807B47"/>
    <w:rsid w:val="00812584"/>
    <w:rsid w:val="00822188"/>
    <w:rsid w:val="00822C1C"/>
    <w:rsid w:val="00823B71"/>
    <w:rsid w:val="00824EB0"/>
    <w:rsid w:val="008271F1"/>
    <w:rsid w:val="0082724B"/>
    <w:rsid w:val="00833C27"/>
    <w:rsid w:val="00835602"/>
    <w:rsid w:val="0083624A"/>
    <w:rsid w:val="008413EF"/>
    <w:rsid w:val="008426A1"/>
    <w:rsid w:val="008446A4"/>
    <w:rsid w:val="00846718"/>
    <w:rsid w:val="008475F4"/>
    <w:rsid w:val="00853B5B"/>
    <w:rsid w:val="00856E6A"/>
    <w:rsid w:val="008579DC"/>
    <w:rsid w:val="008624A0"/>
    <w:rsid w:val="00865CA9"/>
    <w:rsid w:val="008660FA"/>
    <w:rsid w:val="008662E2"/>
    <w:rsid w:val="0087308A"/>
    <w:rsid w:val="00875A10"/>
    <w:rsid w:val="0087649D"/>
    <w:rsid w:val="00876F9D"/>
    <w:rsid w:val="008770F6"/>
    <w:rsid w:val="00880C87"/>
    <w:rsid w:val="00886B67"/>
    <w:rsid w:val="00887585"/>
    <w:rsid w:val="00887600"/>
    <w:rsid w:val="00890500"/>
    <w:rsid w:val="008911DB"/>
    <w:rsid w:val="008915FA"/>
    <w:rsid w:val="0089165D"/>
    <w:rsid w:val="00891A89"/>
    <w:rsid w:val="00891FBE"/>
    <w:rsid w:val="0089206C"/>
    <w:rsid w:val="008939A8"/>
    <w:rsid w:val="0089511B"/>
    <w:rsid w:val="00896F15"/>
    <w:rsid w:val="008A2614"/>
    <w:rsid w:val="008A3241"/>
    <w:rsid w:val="008B5204"/>
    <w:rsid w:val="008B5359"/>
    <w:rsid w:val="008B628A"/>
    <w:rsid w:val="008C1A16"/>
    <w:rsid w:val="008C44E9"/>
    <w:rsid w:val="008C60E8"/>
    <w:rsid w:val="008C6CFD"/>
    <w:rsid w:val="008C6D5A"/>
    <w:rsid w:val="008C737B"/>
    <w:rsid w:val="008C74E4"/>
    <w:rsid w:val="008C7681"/>
    <w:rsid w:val="008D35E8"/>
    <w:rsid w:val="008D4F59"/>
    <w:rsid w:val="008D609E"/>
    <w:rsid w:val="008E00CC"/>
    <w:rsid w:val="008E6DCB"/>
    <w:rsid w:val="008E6F56"/>
    <w:rsid w:val="008E7951"/>
    <w:rsid w:val="008F544E"/>
    <w:rsid w:val="00900CAD"/>
    <w:rsid w:val="009027C7"/>
    <w:rsid w:val="00906603"/>
    <w:rsid w:val="00911490"/>
    <w:rsid w:val="00913418"/>
    <w:rsid w:val="0091557D"/>
    <w:rsid w:val="00915A16"/>
    <w:rsid w:val="00915D05"/>
    <w:rsid w:val="0093135E"/>
    <w:rsid w:val="009357BA"/>
    <w:rsid w:val="00941A10"/>
    <w:rsid w:val="00944BB0"/>
    <w:rsid w:val="00944F64"/>
    <w:rsid w:val="009461B2"/>
    <w:rsid w:val="0094790F"/>
    <w:rsid w:val="00955DAF"/>
    <w:rsid w:val="00960F2B"/>
    <w:rsid w:val="00965515"/>
    <w:rsid w:val="00966813"/>
    <w:rsid w:val="009732D9"/>
    <w:rsid w:val="00973CDC"/>
    <w:rsid w:val="00975683"/>
    <w:rsid w:val="00976F40"/>
    <w:rsid w:val="00984D51"/>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F04FE"/>
    <w:rsid w:val="009F08EB"/>
    <w:rsid w:val="009F0B67"/>
    <w:rsid w:val="009F0ED1"/>
    <w:rsid w:val="009F2BFD"/>
    <w:rsid w:val="009F46F1"/>
    <w:rsid w:val="009F6EB7"/>
    <w:rsid w:val="00A11200"/>
    <w:rsid w:val="00A134F9"/>
    <w:rsid w:val="00A16BAB"/>
    <w:rsid w:val="00A179BF"/>
    <w:rsid w:val="00A17B02"/>
    <w:rsid w:val="00A249B7"/>
    <w:rsid w:val="00A26790"/>
    <w:rsid w:val="00A267B4"/>
    <w:rsid w:val="00A3008C"/>
    <w:rsid w:val="00A305E5"/>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509B"/>
    <w:rsid w:val="00A87DBC"/>
    <w:rsid w:val="00A91B5D"/>
    <w:rsid w:val="00A93513"/>
    <w:rsid w:val="00A95D8F"/>
    <w:rsid w:val="00A95F62"/>
    <w:rsid w:val="00A97D5D"/>
    <w:rsid w:val="00AA2160"/>
    <w:rsid w:val="00AA567E"/>
    <w:rsid w:val="00AB04B5"/>
    <w:rsid w:val="00AB5A82"/>
    <w:rsid w:val="00AB5E04"/>
    <w:rsid w:val="00AC2069"/>
    <w:rsid w:val="00AC288A"/>
    <w:rsid w:val="00AC2EEC"/>
    <w:rsid w:val="00AC3A8B"/>
    <w:rsid w:val="00AC754B"/>
    <w:rsid w:val="00AD2CC5"/>
    <w:rsid w:val="00AD47A3"/>
    <w:rsid w:val="00AD635D"/>
    <w:rsid w:val="00AE3803"/>
    <w:rsid w:val="00AE4925"/>
    <w:rsid w:val="00AE512F"/>
    <w:rsid w:val="00AE6AD6"/>
    <w:rsid w:val="00AE7046"/>
    <w:rsid w:val="00AE73E4"/>
    <w:rsid w:val="00AF5C98"/>
    <w:rsid w:val="00AF5D00"/>
    <w:rsid w:val="00AF5E6A"/>
    <w:rsid w:val="00AF636C"/>
    <w:rsid w:val="00B06640"/>
    <w:rsid w:val="00B06E0A"/>
    <w:rsid w:val="00B10ADB"/>
    <w:rsid w:val="00B13C30"/>
    <w:rsid w:val="00B15FC2"/>
    <w:rsid w:val="00B21770"/>
    <w:rsid w:val="00B22704"/>
    <w:rsid w:val="00B24C60"/>
    <w:rsid w:val="00B34671"/>
    <w:rsid w:val="00B376B0"/>
    <w:rsid w:val="00B3784C"/>
    <w:rsid w:val="00B45379"/>
    <w:rsid w:val="00B5233B"/>
    <w:rsid w:val="00B55261"/>
    <w:rsid w:val="00B565D2"/>
    <w:rsid w:val="00B57C27"/>
    <w:rsid w:val="00B61690"/>
    <w:rsid w:val="00B62020"/>
    <w:rsid w:val="00B62786"/>
    <w:rsid w:val="00B703EB"/>
    <w:rsid w:val="00B734A6"/>
    <w:rsid w:val="00B74FCC"/>
    <w:rsid w:val="00B75629"/>
    <w:rsid w:val="00B76423"/>
    <w:rsid w:val="00B834F4"/>
    <w:rsid w:val="00B84150"/>
    <w:rsid w:val="00B85F61"/>
    <w:rsid w:val="00B94B8A"/>
    <w:rsid w:val="00B95FE6"/>
    <w:rsid w:val="00BA2258"/>
    <w:rsid w:val="00BA4066"/>
    <w:rsid w:val="00BA5E7B"/>
    <w:rsid w:val="00BB12B1"/>
    <w:rsid w:val="00BB2118"/>
    <w:rsid w:val="00BB3370"/>
    <w:rsid w:val="00BB6A9C"/>
    <w:rsid w:val="00BB73D7"/>
    <w:rsid w:val="00BC0813"/>
    <w:rsid w:val="00BC3047"/>
    <w:rsid w:val="00BC35C2"/>
    <w:rsid w:val="00BC4AE9"/>
    <w:rsid w:val="00BC7983"/>
    <w:rsid w:val="00BD21B1"/>
    <w:rsid w:val="00BD2292"/>
    <w:rsid w:val="00BD4596"/>
    <w:rsid w:val="00BD52F6"/>
    <w:rsid w:val="00BE2037"/>
    <w:rsid w:val="00BE206D"/>
    <w:rsid w:val="00BE287E"/>
    <w:rsid w:val="00BE3ADD"/>
    <w:rsid w:val="00BF0B66"/>
    <w:rsid w:val="00C001CD"/>
    <w:rsid w:val="00C01100"/>
    <w:rsid w:val="00C14A22"/>
    <w:rsid w:val="00C15703"/>
    <w:rsid w:val="00C15BE5"/>
    <w:rsid w:val="00C222B7"/>
    <w:rsid w:val="00C2232D"/>
    <w:rsid w:val="00C25825"/>
    <w:rsid w:val="00C31DF8"/>
    <w:rsid w:val="00C32430"/>
    <w:rsid w:val="00C32997"/>
    <w:rsid w:val="00C33BE5"/>
    <w:rsid w:val="00C35480"/>
    <w:rsid w:val="00C35760"/>
    <w:rsid w:val="00C45928"/>
    <w:rsid w:val="00C56746"/>
    <w:rsid w:val="00C57E03"/>
    <w:rsid w:val="00C60314"/>
    <w:rsid w:val="00C60357"/>
    <w:rsid w:val="00C61336"/>
    <w:rsid w:val="00C61DD3"/>
    <w:rsid w:val="00C64260"/>
    <w:rsid w:val="00C64C5B"/>
    <w:rsid w:val="00C65D1C"/>
    <w:rsid w:val="00C66EE3"/>
    <w:rsid w:val="00C7023F"/>
    <w:rsid w:val="00C74D44"/>
    <w:rsid w:val="00C77DE5"/>
    <w:rsid w:val="00C90572"/>
    <w:rsid w:val="00C92D36"/>
    <w:rsid w:val="00C93D67"/>
    <w:rsid w:val="00C96FA8"/>
    <w:rsid w:val="00CA7315"/>
    <w:rsid w:val="00CB182D"/>
    <w:rsid w:val="00CB1933"/>
    <w:rsid w:val="00CB202D"/>
    <w:rsid w:val="00CB61CB"/>
    <w:rsid w:val="00CC0D1E"/>
    <w:rsid w:val="00CC34DF"/>
    <w:rsid w:val="00CC5109"/>
    <w:rsid w:val="00CD1F4E"/>
    <w:rsid w:val="00CD3598"/>
    <w:rsid w:val="00CD672D"/>
    <w:rsid w:val="00CD72C7"/>
    <w:rsid w:val="00CE039C"/>
    <w:rsid w:val="00CE2173"/>
    <w:rsid w:val="00CE698C"/>
    <w:rsid w:val="00CF0C63"/>
    <w:rsid w:val="00CF1B62"/>
    <w:rsid w:val="00CF3052"/>
    <w:rsid w:val="00CF4316"/>
    <w:rsid w:val="00D04E60"/>
    <w:rsid w:val="00D055C7"/>
    <w:rsid w:val="00D0746E"/>
    <w:rsid w:val="00D15707"/>
    <w:rsid w:val="00D26629"/>
    <w:rsid w:val="00D31560"/>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0146"/>
    <w:rsid w:val="00DA1490"/>
    <w:rsid w:val="00DA1A05"/>
    <w:rsid w:val="00DA1A50"/>
    <w:rsid w:val="00DA25DF"/>
    <w:rsid w:val="00DA3A39"/>
    <w:rsid w:val="00DA47FE"/>
    <w:rsid w:val="00DA7021"/>
    <w:rsid w:val="00DB1707"/>
    <w:rsid w:val="00DB2517"/>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22172"/>
    <w:rsid w:val="00E30983"/>
    <w:rsid w:val="00E3214F"/>
    <w:rsid w:val="00E34302"/>
    <w:rsid w:val="00E34B15"/>
    <w:rsid w:val="00E357AF"/>
    <w:rsid w:val="00E37CB0"/>
    <w:rsid w:val="00E37FBE"/>
    <w:rsid w:val="00E4195C"/>
    <w:rsid w:val="00E44F2E"/>
    <w:rsid w:val="00E52013"/>
    <w:rsid w:val="00E52AB8"/>
    <w:rsid w:val="00E5563E"/>
    <w:rsid w:val="00E56ADF"/>
    <w:rsid w:val="00E60C4E"/>
    <w:rsid w:val="00E628E2"/>
    <w:rsid w:val="00E65715"/>
    <w:rsid w:val="00E6702C"/>
    <w:rsid w:val="00E73AAD"/>
    <w:rsid w:val="00E75C28"/>
    <w:rsid w:val="00E760C5"/>
    <w:rsid w:val="00E7642D"/>
    <w:rsid w:val="00E81C42"/>
    <w:rsid w:val="00E84965"/>
    <w:rsid w:val="00E851DB"/>
    <w:rsid w:val="00E900C7"/>
    <w:rsid w:val="00E906B2"/>
    <w:rsid w:val="00E90B60"/>
    <w:rsid w:val="00E95973"/>
    <w:rsid w:val="00E975E1"/>
    <w:rsid w:val="00EA0260"/>
    <w:rsid w:val="00EA10B0"/>
    <w:rsid w:val="00EA227F"/>
    <w:rsid w:val="00EA3DB5"/>
    <w:rsid w:val="00EA4F55"/>
    <w:rsid w:val="00EA5240"/>
    <w:rsid w:val="00EA5BBB"/>
    <w:rsid w:val="00EA74F4"/>
    <w:rsid w:val="00EB6942"/>
    <w:rsid w:val="00EB707A"/>
    <w:rsid w:val="00EC1714"/>
    <w:rsid w:val="00ED7F56"/>
    <w:rsid w:val="00EE1244"/>
    <w:rsid w:val="00EE306F"/>
    <w:rsid w:val="00EE5E59"/>
    <w:rsid w:val="00EE5F37"/>
    <w:rsid w:val="00EF277B"/>
    <w:rsid w:val="00EF3711"/>
    <w:rsid w:val="00F051AE"/>
    <w:rsid w:val="00F053C7"/>
    <w:rsid w:val="00F104ED"/>
    <w:rsid w:val="00F139BA"/>
    <w:rsid w:val="00F15030"/>
    <w:rsid w:val="00F155AE"/>
    <w:rsid w:val="00F248B3"/>
    <w:rsid w:val="00F25210"/>
    <w:rsid w:val="00F322EB"/>
    <w:rsid w:val="00F36DFD"/>
    <w:rsid w:val="00F37924"/>
    <w:rsid w:val="00F41C5B"/>
    <w:rsid w:val="00F458F7"/>
    <w:rsid w:val="00F47749"/>
    <w:rsid w:val="00F546F6"/>
    <w:rsid w:val="00F552AA"/>
    <w:rsid w:val="00F57075"/>
    <w:rsid w:val="00F574FF"/>
    <w:rsid w:val="00F607E4"/>
    <w:rsid w:val="00F6153B"/>
    <w:rsid w:val="00F64269"/>
    <w:rsid w:val="00F6670B"/>
    <w:rsid w:val="00F675E6"/>
    <w:rsid w:val="00F678A4"/>
    <w:rsid w:val="00F70EA5"/>
    <w:rsid w:val="00F72C5F"/>
    <w:rsid w:val="00F738A4"/>
    <w:rsid w:val="00F82194"/>
    <w:rsid w:val="00F82B0C"/>
    <w:rsid w:val="00F834AF"/>
    <w:rsid w:val="00F914FB"/>
    <w:rsid w:val="00F9175E"/>
    <w:rsid w:val="00F96D15"/>
    <w:rsid w:val="00F97761"/>
    <w:rsid w:val="00F97F41"/>
    <w:rsid w:val="00FA27AE"/>
    <w:rsid w:val="00FA29F8"/>
    <w:rsid w:val="00FB0905"/>
    <w:rsid w:val="00FB2286"/>
    <w:rsid w:val="00FB2C9C"/>
    <w:rsid w:val="00FB4C08"/>
    <w:rsid w:val="00FB5BE0"/>
    <w:rsid w:val="00FC25BB"/>
    <w:rsid w:val="00FC31BC"/>
    <w:rsid w:val="00FC4507"/>
    <w:rsid w:val="00FD0921"/>
    <w:rsid w:val="00FD33D1"/>
    <w:rsid w:val="00FD51F1"/>
    <w:rsid w:val="00FD66B6"/>
    <w:rsid w:val="00FE1073"/>
    <w:rsid w:val="00FE1621"/>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2C"/>
    <w:rPr>
      <w:rFonts w:ascii="Arial" w:hAnsi="Arial"/>
      <w:szCs w:val="20"/>
      <w:lang w:eastAsia="en-US"/>
    </w:rPr>
  </w:style>
  <w:style w:type="paragraph" w:styleId="Heading1">
    <w:name w:val="heading 1"/>
    <w:basedOn w:val="Normal"/>
    <w:next w:val="Normal"/>
    <w:link w:val="Heading1Char1"/>
    <w:uiPriority w:val="99"/>
    <w:qFormat/>
    <w:rsid w:val="002D14B7"/>
    <w:pPr>
      <w:widowControl w:val="0"/>
      <w:tabs>
        <w:tab w:val="right" w:pos="9072"/>
      </w:tabs>
      <w:spacing w:before="360" w:after="240"/>
      <w:outlineLvl w:val="0"/>
    </w:pPr>
    <w:rPr>
      <w:rFonts w:cs="Arial"/>
      <w:b/>
      <w:spacing w:val="10"/>
      <w:sz w:val="20"/>
    </w:rPr>
  </w:style>
  <w:style w:type="paragraph" w:styleId="Heading2">
    <w:name w:val="heading 2"/>
    <w:basedOn w:val="Normal"/>
    <w:next w:val="Normal"/>
    <w:link w:val="Heading2Char1"/>
    <w:uiPriority w:val="99"/>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1"/>
    <w:uiPriority w:val="99"/>
    <w:qFormat/>
    <w:rsid w:val="00E6702C"/>
    <w:pPr>
      <w:keepNext/>
      <w:numPr>
        <w:ilvl w:val="2"/>
        <w:numId w:val="1"/>
      </w:numPr>
      <w:spacing w:before="240" w:after="60"/>
      <w:outlineLvl w:val="2"/>
    </w:pPr>
    <w:rPr>
      <w:b/>
    </w:rPr>
  </w:style>
  <w:style w:type="paragraph" w:styleId="Heading4">
    <w:name w:val="heading 4"/>
    <w:basedOn w:val="Normal"/>
    <w:next w:val="Normal"/>
    <w:link w:val="Heading4Char1"/>
    <w:uiPriority w:val="99"/>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1"/>
    <w:uiPriority w:val="99"/>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1"/>
    <w:uiPriority w:val="99"/>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1"/>
    <w:uiPriority w:val="99"/>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7F7B"/>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677F7B"/>
    <w:rPr>
      <w:rFonts w:ascii="Cambria" w:hAnsi="Cambria" w:cs="Times New Roman"/>
      <w:b/>
      <w:bCs/>
      <w:i/>
      <w:iCs/>
      <w:sz w:val="28"/>
      <w:szCs w:val="28"/>
      <w:lang w:eastAsia="en-US"/>
    </w:rPr>
  </w:style>
  <w:style w:type="character" w:customStyle="1" w:styleId="Heading3Char">
    <w:name w:val="Heading 3 Char"/>
    <w:basedOn w:val="DefaultParagraphFont"/>
    <w:uiPriority w:val="99"/>
    <w:semiHidden/>
    <w:locked/>
    <w:rsid w:val="00677F7B"/>
    <w:rPr>
      <w:rFonts w:ascii="Cambria" w:hAnsi="Cambria" w:cs="Times New Roman"/>
      <w:b/>
      <w:bCs/>
      <w:sz w:val="26"/>
      <w:szCs w:val="26"/>
      <w:lang w:eastAsia="en-US"/>
    </w:rPr>
  </w:style>
  <w:style w:type="character" w:customStyle="1" w:styleId="Heading4Char">
    <w:name w:val="Heading 4 Char"/>
    <w:basedOn w:val="DefaultParagraphFont"/>
    <w:uiPriority w:val="99"/>
    <w:semiHidden/>
    <w:locked/>
    <w:rsid w:val="00677F7B"/>
    <w:rPr>
      <w:rFonts w:ascii="Calibri" w:hAnsi="Calibri" w:cs="Times New Roman"/>
      <w:b/>
      <w:bCs/>
      <w:sz w:val="28"/>
      <w:szCs w:val="28"/>
      <w:lang w:eastAsia="en-US"/>
    </w:rPr>
  </w:style>
  <w:style w:type="character" w:customStyle="1" w:styleId="Heading5Char">
    <w:name w:val="Heading 5 Char"/>
    <w:basedOn w:val="DefaultParagraphFont"/>
    <w:uiPriority w:val="99"/>
    <w:semiHidden/>
    <w:locked/>
    <w:rsid w:val="00677F7B"/>
    <w:rPr>
      <w:rFonts w:ascii="Calibri" w:hAnsi="Calibri" w:cs="Times New Roman"/>
      <w:b/>
      <w:bCs/>
      <w:i/>
      <w:iCs/>
      <w:sz w:val="26"/>
      <w:szCs w:val="26"/>
      <w:lang w:eastAsia="en-US"/>
    </w:rPr>
  </w:style>
  <w:style w:type="character" w:customStyle="1" w:styleId="Heading6Char">
    <w:name w:val="Heading 6 Char"/>
    <w:basedOn w:val="DefaultParagraphFont"/>
    <w:uiPriority w:val="99"/>
    <w:semiHidden/>
    <w:locked/>
    <w:rsid w:val="00677F7B"/>
    <w:rPr>
      <w:rFonts w:ascii="Calibri" w:hAnsi="Calibri" w:cs="Times New Roman"/>
      <w:b/>
      <w:bCs/>
      <w:lang w:eastAsia="en-US"/>
    </w:rPr>
  </w:style>
  <w:style w:type="character" w:customStyle="1" w:styleId="Heading7Char">
    <w:name w:val="Heading 7 Char"/>
    <w:basedOn w:val="DefaultParagraphFont"/>
    <w:uiPriority w:val="99"/>
    <w:semiHidden/>
    <w:locked/>
    <w:rsid w:val="00677F7B"/>
    <w:rPr>
      <w:rFonts w:ascii="Calibri" w:hAnsi="Calibri" w:cs="Times New Roman"/>
      <w:sz w:val="24"/>
      <w:szCs w:val="24"/>
      <w:lang w:eastAsia="en-US"/>
    </w:rPr>
  </w:style>
  <w:style w:type="character" w:customStyle="1" w:styleId="Heading1Char1">
    <w:name w:val="Heading 1 Char1"/>
    <w:basedOn w:val="DefaultParagraphFont"/>
    <w:link w:val="Heading1"/>
    <w:uiPriority w:val="99"/>
    <w:locked/>
    <w:rsid w:val="002D14B7"/>
    <w:rPr>
      <w:rFonts w:ascii="Arial" w:hAnsi="Arial" w:cs="Arial"/>
      <w:b/>
      <w:spacing w:val="10"/>
      <w:sz w:val="20"/>
      <w:szCs w:val="20"/>
      <w:lang w:eastAsia="en-US"/>
    </w:rPr>
  </w:style>
  <w:style w:type="character" w:customStyle="1" w:styleId="Heading2Char1">
    <w:name w:val="Heading 2 Char1"/>
    <w:basedOn w:val="DefaultParagraphFont"/>
    <w:link w:val="Heading2"/>
    <w:uiPriority w:val="99"/>
    <w:semiHidden/>
    <w:locked/>
    <w:rsid w:val="00FC25BB"/>
    <w:rPr>
      <w:rFonts w:ascii="Cambria" w:hAnsi="Cambria" w:cs="Times New Roman"/>
      <w:b/>
      <w:i/>
      <w:sz w:val="28"/>
      <w:lang w:eastAsia="en-US"/>
    </w:rPr>
  </w:style>
  <w:style w:type="character" w:customStyle="1" w:styleId="Heading3Char1">
    <w:name w:val="Heading 3 Char1"/>
    <w:basedOn w:val="DefaultParagraphFont"/>
    <w:link w:val="Heading3"/>
    <w:uiPriority w:val="99"/>
    <w:semiHidden/>
    <w:locked/>
    <w:rsid w:val="004C1FD6"/>
    <w:rPr>
      <w:rFonts w:ascii="Cambria" w:hAnsi="Cambria" w:cs="Times New Roman"/>
      <w:b/>
      <w:bCs/>
      <w:sz w:val="26"/>
      <w:szCs w:val="26"/>
      <w:lang w:eastAsia="en-US"/>
    </w:rPr>
  </w:style>
  <w:style w:type="character" w:customStyle="1" w:styleId="Heading4Char1">
    <w:name w:val="Heading 4 Char1"/>
    <w:basedOn w:val="DefaultParagraphFont"/>
    <w:link w:val="Heading4"/>
    <w:uiPriority w:val="99"/>
    <w:locked/>
    <w:rsid w:val="00FC25BB"/>
    <w:rPr>
      <w:rFonts w:ascii="Arial" w:hAnsi="Arial" w:cs="Times New Roman"/>
      <w:sz w:val="28"/>
      <w:lang w:eastAsia="en-US"/>
    </w:rPr>
  </w:style>
  <w:style w:type="character" w:customStyle="1" w:styleId="Heading5Char1">
    <w:name w:val="Heading 5 Char1"/>
    <w:basedOn w:val="DefaultParagraphFont"/>
    <w:link w:val="Heading5"/>
    <w:uiPriority w:val="99"/>
    <w:locked/>
    <w:rsid w:val="00FC25BB"/>
    <w:rPr>
      <w:rFonts w:ascii="Arial" w:hAnsi="Arial" w:cs="Times New Roman"/>
      <w:sz w:val="26"/>
      <w:lang w:eastAsia="en-US"/>
    </w:rPr>
  </w:style>
  <w:style w:type="character" w:customStyle="1" w:styleId="Heading6Char1">
    <w:name w:val="Heading 6 Char1"/>
    <w:basedOn w:val="DefaultParagraphFont"/>
    <w:link w:val="Heading6"/>
    <w:uiPriority w:val="99"/>
    <w:locked/>
    <w:rsid w:val="00FC25BB"/>
    <w:rPr>
      <w:rFonts w:ascii="Arial" w:hAnsi="Arial" w:cs="Times New Roman"/>
      <w:sz w:val="22"/>
      <w:lang w:eastAsia="en-US"/>
    </w:rPr>
  </w:style>
  <w:style w:type="character" w:customStyle="1" w:styleId="Heading7Char1">
    <w:name w:val="Heading 7 Char1"/>
    <w:basedOn w:val="DefaultParagraphFont"/>
    <w:link w:val="Heading7"/>
    <w:uiPriority w:val="99"/>
    <w:locked/>
    <w:rsid w:val="00FC25BB"/>
    <w:rPr>
      <w:rFonts w:ascii="Arial" w:hAnsi="Arial" w:cs="Times New Roman"/>
      <w:sz w:val="24"/>
      <w:lang w:eastAsia="en-US"/>
    </w:rPr>
  </w:style>
  <w:style w:type="paragraph" w:styleId="Footer">
    <w:name w:val="footer"/>
    <w:basedOn w:val="Normal"/>
    <w:link w:val="FooterChar1"/>
    <w:uiPriority w:val="99"/>
    <w:rsid w:val="00E6702C"/>
    <w:pPr>
      <w:tabs>
        <w:tab w:val="center" w:pos="4153"/>
        <w:tab w:val="right" w:pos="8306"/>
      </w:tabs>
    </w:pPr>
    <w:rPr>
      <w:sz w:val="20"/>
    </w:rPr>
  </w:style>
  <w:style w:type="character" w:customStyle="1" w:styleId="FooterChar">
    <w:name w:val="Footer Char"/>
    <w:basedOn w:val="DefaultParagraphFont"/>
    <w:uiPriority w:val="99"/>
    <w:semiHidden/>
    <w:locked/>
    <w:rsid w:val="00677F7B"/>
    <w:rPr>
      <w:rFonts w:ascii="Arial" w:hAnsi="Arial" w:cs="Times New Roman"/>
      <w:sz w:val="20"/>
      <w:szCs w:val="20"/>
      <w:lang w:eastAsia="en-US"/>
    </w:rPr>
  </w:style>
  <w:style w:type="character" w:customStyle="1" w:styleId="FooterChar1">
    <w:name w:val="Footer Char1"/>
    <w:basedOn w:val="DefaultParagraphFont"/>
    <w:link w:val="Footer"/>
    <w:uiPriority w:val="99"/>
    <w:locked/>
    <w:rsid w:val="006B66A0"/>
    <w:rPr>
      <w:rFonts w:ascii="Arial" w:hAnsi="Arial" w:cs="Times New Roman"/>
      <w:lang w:eastAsia="en-US"/>
    </w:rPr>
  </w:style>
  <w:style w:type="character" w:styleId="Hyperlink">
    <w:name w:val="Hyperlink"/>
    <w:basedOn w:val="DefaultParagraphFont"/>
    <w:uiPriority w:val="99"/>
    <w:rsid w:val="00E6702C"/>
    <w:rPr>
      <w:rFonts w:cs="Times New Roman"/>
      <w:color w:val="0000FF"/>
      <w:u w:val="single"/>
    </w:rPr>
  </w:style>
  <w:style w:type="paragraph" w:styleId="Header">
    <w:name w:val="header"/>
    <w:basedOn w:val="Normal"/>
    <w:link w:val="HeaderChar1"/>
    <w:uiPriority w:val="99"/>
    <w:rsid w:val="00E6702C"/>
    <w:pPr>
      <w:tabs>
        <w:tab w:val="center" w:pos="4153"/>
        <w:tab w:val="right" w:pos="8306"/>
      </w:tabs>
    </w:pPr>
  </w:style>
  <w:style w:type="character" w:customStyle="1" w:styleId="HeaderChar">
    <w:name w:val="Header Char"/>
    <w:basedOn w:val="DefaultParagraphFont"/>
    <w:uiPriority w:val="99"/>
    <w:semiHidden/>
    <w:locked/>
    <w:rsid w:val="00677F7B"/>
    <w:rPr>
      <w:rFonts w:ascii="Arial" w:hAnsi="Arial" w:cs="Times New Roman"/>
      <w:sz w:val="20"/>
      <w:szCs w:val="20"/>
      <w:lang w:eastAsia="en-US"/>
    </w:rPr>
  </w:style>
  <w:style w:type="character" w:customStyle="1" w:styleId="HeaderChar1">
    <w:name w:val="Header Char1"/>
    <w:basedOn w:val="DefaultParagraphFont"/>
    <w:link w:val="Header"/>
    <w:uiPriority w:val="99"/>
    <w:locked/>
    <w:rsid w:val="006C2614"/>
    <w:rPr>
      <w:rFonts w:ascii="Arial" w:hAnsi="Arial" w:cs="Times New Roman"/>
      <w:sz w:val="22"/>
      <w:lang w:eastAsia="en-US"/>
    </w:rPr>
  </w:style>
  <w:style w:type="paragraph" w:customStyle="1" w:styleId="Details">
    <w:name w:val="Details"/>
    <w:basedOn w:val="Normal"/>
    <w:next w:val="Normal"/>
    <w:uiPriority w:val="99"/>
    <w:rsid w:val="00E6702C"/>
    <w:pPr>
      <w:spacing w:before="120" w:after="120" w:line="260" w:lineRule="atLeast"/>
    </w:pPr>
    <w:rPr>
      <w:rFonts w:ascii="Times New Roman" w:hAnsi="Times New Roman"/>
      <w:sz w:val="23"/>
    </w:rPr>
  </w:style>
  <w:style w:type="paragraph" w:customStyle="1" w:styleId="Headersub">
    <w:name w:val="Header sub"/>
    <w:basedOn w:val="Normal"/>
    <w:uiPriority w:val="99"/>
    <w:rsid w:val="00E6702C"/>
    <w:pPr>
      <w:spacing w:after="1240"/>
    </w:pPr>
    <w:rPr>
      <w:sz w:val="36"/>
    </w:rPr>
  </w:style>
  <w:style w:type="paragraph" w:customStyle="1" w:styleId="Indent2">
    <w:name w:val="Indent 2"/>
    <w:basedOn w:val="Normal"/>
    <w:uiPriority w:val="99"/>
    <w:rsid w:val="00E6702C"/>
    <w:pPr>
      <w:spacing w:after="240"/>
      <w:ind w:left="737"/>
    </w:pPr>
    <w:rPr>
      <w:rFonts w:ascii="Times New Roman" w:hAnsi="Times New Roman"/>
      <w:sz w:val="23"/>
    </w:rPr>
  </w:style>
  <w:style w:type="paragraph" w:styleId="BalloonText">
    <w:name w:val="Balloon Text"/>
    <w:basedOn w:val="Normal"/>
    <w:link w:val="BalloonTextChar1"/>
    <w:uiPriority w:val="99"/>
    <w:semiHidden/>
    <w:rsid w:val="0077611F"/>
    <w:rPr>
      <w:rFonts w:ascii="Tahoma" w:hAnsi="Tahoma" w:cs="Tahoma"/>
      <w:sz w:val="16"/>
      <w:szCs w:val="16"/>
    </w:rPr>
  </w:style>
  <w:style w:type="character" w:customStyle="1" w:styleId="BalloonTextChar">
    <w:name w:val="Balloon Text Char"/>
    <w:basedOn w:val="DefaultParagraphFont"/>
    <w:uiPriority w:val="99"/>
    <w:semiHidden/>
    <w:locked/>
    <w:rsid w:val="00677F7B"/>
    <w:rPr>
      <w:rFonts w:cs="Times New Roman"/>
      <w:sz w:val="2"/>
      <w:lang w:eastAsia="en-US"/>
    </w:rPr>
  </w:style>
  <w:style w:type="character" w:customStyle="1" w:styleId="BalloonTextChar1">
    <w:name w:val="Balloon Text Char1"/>
    <w:basedOn w:val="DefaultParagraphFont"/>
    <w:link w:val="BalloonText"/>
    <w:uiPriority w:val="99"/>
    <w:semiHidden/>
    <w:locked/>
    <w:rsid w:val="004C1FD6"/>
    <w:rPr>
      <w:rFonts w:cs="Times New Roman"/>
      <w:sz w:val="2"/>
      <w:lang w:eastAsia="en-US"/>
    </w:rPr>
  </w:style>
  <w:style w:type="character" w:styleId="CommentReference">
    <w:name w:val="annotation reference"/>
    <w:basedOn w:val="DefaultParagraphFont"/>
    <w:uiPriority w:val="99"/>
    <w:semiHidden/>
    <w:rsid w:val="00D661D4"/>
    <w:rPr>
      <w:rFonts w:cs="Times New Roman"/>
      <w:sz w:val="16"/>
    </w:rPr>
  </w:style>
  <w:style w:type="paragraph" w:styleId="CommentText">
    <w:name w:val="annotation text"/>
    <w:basedOn w:val="Normal"/>
    <w:link w:val="CommentTextChar1"/>
    <w:uiPriority w:val="99"/>
    <w:rsid w:val="00D661D4"/>
    <w:rPr>
      <w:sz w:val="20"/>
    </w:rPr>
  </w:style>
  <w:style w:type="character" w:customStyle="1" w:styleId="CommentTextChar">
    <w:name w:val="Comment Text Char"/>
    <w:basedOn w:val="DefaultParagraphFont"/>
    <w:uiPriority w:val="99"/>
    <w:semiHidden/>
    <w:locked/>
    <w:rsid w:val="00677F7B"/>
    <w:rPr>
      <w:rFonts w:ascii="Arial" w:hAnsi="Arial" w:cs="Times New Roman"/>
      <w:sz w:val="20"/>
      <w:szCs w:val="20"/>
      <w:lang w:eastAsia="en-US"/>
    </w:rPr>
  </w:style>
  <w:style w:type="character" w:customStyle="1" w:styleId="CommentTextChar1">
    <w:name w:val="Comment Text Char1"/>
    <w:basedOn w:val="DefaultParagraphFont"/>
    <w:link w:val="CommentText"/>
    <w:uiPriority w:val="99"/>
    <w:locked/>
    <w:rsid w:val="006413C6"/>
    <w:rPr>
      <w:rFonts w:ascii="Arial" w:hAnsi="Arial" w:cs="Times New Roman"/>
      <w:lang w:eastAsia="en-US"/>
    </w:rPr>
  </w:style>
  <w:style w:type="paragraph" w:styleId="CommentSubject">
    <w:name w:val="annotation subject"/>
    <w:basedOn w:val="CommentText"/>
    <w:next w:val="CommentText"/>
    <w:link w:val="CommentSubjectChar1"/>
    <w:uiPriority w:val="99"/>
    <w:semiHidden/>
    <w:rsid w:val="00D661D4"/>
    <w:rPr>
      <w:b/>
      <w:bCs/>
    </w:rPr>
  </w:style>
  <w:style w:type="character" w:customStyle="1" w:styleId="CommentSubjectChar">
    <w:name w:val="Comment Subject Char"/>
    <w:basedOn w:val="CommentTextChar1"/>
    <w:uiPriority w:val="99"/>
    <w:semiHidden/>
    <w:locked/>
    <w:rsid w:val="00677F7B"/>
    <w:rPr>
      <w:rFonts w:ascii="Arial" w:hAnsi="Arial" w:cs="Times New Roman"/>
      <w:b/>
      <w:bCs/>
      <w:sz w:val="20"/>
      <w:szCs w:val="20"/>
      <w:lang w:eastAsia="en-US"/>
    </w:rPr>
  </w:style>
  <w:style w:type="character" w:customStyle="1" w:styleId="CommentSubjectChar1">
    <w:name w:val="Comment Subject Char1"/>
    <w:basedOn w:val="CommentTextChar1"/>
    <w:link w:val="CommentSubject"/>
    <w:uiPriority w:val="99"/>
    <w:semiHidden/>
    <w:locked/>
    <w:rsid w:val="004C1FD6"/>
    <w:rPr>
      <w:rFonts w:ascii="Arial" w:hAnsi="Arial" w:cs="Times New Roman"/>
      <w:b/>
      <w:bCs/>
      <w:sz w:val="20"/>
      <w:szCs w:val="20"/>
      <w:lang w:eastAsia="en-US"/>
    </w:rPr>
  </w:style>
  <w:style w:type="paragraph" w:styleId="ListParagraph">
    <w:name w:val="List Paragraph"/>
    <w:basedOn w:val="Normal"/>
    <w:uiPriority w:val="99"/>
    <w:qFormat/>
    <w:rsid w:val="00FC4507"/>
    <w:pPr>
      <w:ind w:left="720"/>
    </w:pPr>
  </w:style>
  <w:style w:type="paragraph" w:styleId="Revision">
    <w:name w:val="Revision"/>
    <w:hidden/>
    <w:uiPriority w:val="99"/>
    <w:semiHidden/>
    <w:rsid w:val="00C35760"/>
    <w:rPr>
      <w:rFonts w:ascii="Arial" w:hAnsi="Arial"/>
      <w:szCs w:val="20"/>
      <w:lang w:eastAsia="en-US"/>
    </w:rPr>
  </w:style>
  <w:style w:type="table" w:styleId="TableGrid">
    <w:name w:val="Table Grid"/>
    <w:basedOn w:val="TableNormal"/>
    <w:uiPriority w:val="99"/>
    <w:rsid w:val="000412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paragraph" w:styleId="DocumentMap">
    <w:name w:val="Document Map"/>
    <w:basedOn w:val="Normal"/>
    <w:link w:val="DocumentMapChar1"/>
    <w:uiPriority w:val="99"/>
    <w:semiHidden/>
    <w:rsid w:val="00880C87"/>
    <w:pPr>
      <w:shd w:val="clear" w:color="auto" w:fill="000080"/>
    </w:pPr>
    <w:rPr>
      <w:rFonts w:ascii="Tahoma" w:hAnsi="Tahoma" w:cs="Tahoma"/>
      <w:sz w:val="20"/>
    </w:rPr>
  </w:style>
  <w:style w:type="character" w:customStyle="1" w:styleId="DocumentMapChar">
    <w:name w:val="Document Map Char"/>
    <w:basedOn w:val="DefaultParagraphFont"/>
    <w:uiPriority w:val="99"/>
    <w:semiHidden/>
    <w:locked/>
    <w:rsid w:val="00677F7B"/>
    <w:rPr>
      <w:rFonts w:cs="Times New Roman"/>
      <w:sz w:val="2"/>
      <w:lang w:eastAsia="en-US"/>
    </w:rPr>
  </w:style>
  <w:style w:type="character" w:customStyle="1" w:styleId="DocumentMapChar1">
    <w:name w:val="Document Map Char1"/>
    <w:basedOn w:val="DefaultParagraphFont"/>
    <w:link w:val="DocumentMap"/>
    <w:uiPriority w:val="99"/>
    <w:semiHidden/>
    <w:locked/>
    <w:rsid w:val="004C1FD6"/>
    <w:rPr>
      <w:rFonts w:cs="Times New Roman"/>
      <w:sz w:val="2"/>
      <w:lang w:eastAsia="en-US"/>
    </w:rPr>
  </w:style>
  <w:style w:type="character" w:customStyle="1" w:styleId="EmailStyle57">
    <w:name w:val="EmailStyle57"/>
    <w:basedOn w:val="DefaultParagraphFont"/>
    <w:uiPriority w:val="99"/>
    <w:semiHidden/>
    <w:rsid w:val="005635C7"/>
    <w:rPr>
      <w:rFonts w:ascii="Arial" w:hAnsi="Arial" w:cs="Arial"/>
      <w:color w:val="auto"/>
      <w:sz w:val="20"/>
      <w:szCs w:val="20"/>
    </w:rPr>
  </w:style>
  <w:style w:type="numbering" w:customStyle="1" w:styleId="WOStyle">
    <w:name w:val="WO Style"/>
    <w:rsid w:val="00201AF6"/>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2C"/>
    <w:rPr>
      <w:rFonts w:ascii="Arial" w:hAnsi="Arial"/>
      <w:szCs w:val="20"/>
      <w:lang w:eastAsia="en-US"/>
    </w:rPr>
  </w:style>
  <w:style w:type="paragraph" w:styleId="Heading1">
    <w:name w:val="heading 1"/>
    <w:basedOn w:val="Normal"/>
    <w:next w:val="Normal"/>
    <w:link w:val="Heading1Char1"/>
    <w:uiPriority w:val="99"/>
    <w:qFormat/>
    <w:rsid w:val="002D14B7"/>
    <w:pPr>
      <w:widowControl w:val="0"/>
      <w:tabs>
        <w:tab w:val="right" w:pos="9072"/>
      </w:tabs>
      <w:spacing w:before="360" w:after="240"/>
      <w:outlineLvl w:val="0"/>
    </w:pPr>
    <w:rPr>
      <w:rFonts w:cs="Arial"/>
      <w:b/>
      <w:spacing w:val="10"/>
      <w:sz w:val="20"/>
    </w:rPr>
  </w:style>
  <w:style w:type="paragraph" w:styleId="Heading2">
    <w:name w:val="heading 2"/>
    <w:basedOn w:val="Normal"/>
    <w:next w:val="Normal"/>
    <w:link w:val="Heading2Char1"/>
    <w:uiPriority w:val="99"/>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1"/>
    <w:uiPriority w:val="99"/>
    <w:qFormat/>
    <w:rsid w:val="00E6702C"/>
    <w:pPr>
      <w:keepNext/>
      <w:numPr>
        <w:ilvl w:val="2"/>
        <w:numId w:val="1"/>
      </w:numPr>
      <w:spacing w:before="240" w:after="60"/>
      <w:outlineLvl w:val="2"/>
    </w:pPr>
    <w:rPr>
      <w:b/>
    </w:rPr>
  </w:style>
  <w:style w:type="paragraph" w:styleId="Heading4">
    <w:name w:val="heading 4"/>
    <w:basedOn w:val="Normal"/>
    <w:next w:val="Normal"/>
    <w:link w:val="Heading4Char1"/>
    <w:uiPriority w:val="99"/>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1"/>
    <w:uiPriority w:val="99"/>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1"/>
    <w:uiPriority w:val="99"/>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1"/>
    <w:uiPriority w:val="99"/>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7F7B"/>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677F7B"/>
    <w:rPr>
      <w:rFonts w:ascii="Cambria" w:hAnsi="Cambria" w:cs="Times New Roman"/>
      <w:b/>
      <w:bCs/>
      <w:i/>
      <w:iCs/>
      <w:sz w:val="28"/>
      <w:szCs w:val="28"/>
      <w:lang w:eastAsia="en-US"/>
    </w:rPr>
  </w:style>
  <w:style w:type="character" w:customStyle="1" w:styleId="Heading3Char">
    <w:name w:val="Heading 3 Char"/>
    <w:basedOn w:val="DefaultParagraphFont"/>
    <w:uiPriority w:val="99"/>
    <w:semiHidden/>
    <w:locked/>
    <w:rsid w:val="00677F7B"/>
    <w:rPr>
      <w:rFonts w:ascii="Cambria" w:hAnsi="Cambria" w:cs="Times New Roman"/>
      <w:b/>
      <w:bCs/>
      <w:sz w:val="26"/>
      <w:szCs w:val="26"/>
      <w:lang w:eastAsia="en-US"/>
    </w:rPr>
  </w:style>
  <w:style w:type="character" w:customStyle="1" w:styleId="Heading4Char">
    <w:name w:val="Heading 4 Char"/>
    <w:basedOn w:val="DefaultParagraphFont"/>
    <w:uiPriority w:val="99"/>
    <w:semiHidden/>
    <w:locked/>
    <w:rsid w:val="00677F7B"/>
    <w:rPr>
      <w:rFonts w:ascii="Calibri" w:hAnsi="Calibri" w:cs="Times New Roman"/>
      <w:b/>
      <w:bCs/>
      <w:sz w:val="28"/>
      <w:szCs w:val="28"/>
      <w:lang w:eastAsia="en-US"/>
    </w:rPr>
  </w:style>
  <w:style w:type="character" w:customStyle="1" w:styleId="Heading5Char">
    <w:name w:val="Heading 5 Char"/>
    <w:basedOn w:val="DefaultParagraphFont"/>
    <w:uiPriority w:val="99"/>
    <w:semiHidden/>
    <w:locked/>
    <w:rsid w:val="00677F7B"/>
    <w:rPr>
      <w:rFonts w:ascii="Calibri" w:hAnsi="Calibri" w:cs="Times New Roman"/>
      <w:b/>
      <w:bCs/>
      <w:i/>
      <w:iCs/>
      <w:sz w:val="26"/>
      <w:szCs w:val="26"/>
      <w:lang w:eastAsia="en-US"/>
    </w:rPr>
  </w:style>
  <w:style w:type="character" w:customStyle="1" w:styleId="Heading6Char">
    <w:name w:val="Heading 6 Char"/>
    <w:basedOn w:val="DefaultParagraphFont"/>
    <w:uiPriority w:val="99"/>
    <w:semiHidden/>
    <w:locked/>
    <w:rsid w:val="00677F7B"/>
    <w:rPr>
      <w:rFonts w:ascii="Calibri" w:hAnsi="Calibri" w:cs="Times New Roman"/>
      <w:b/>
      <w:bCs/>
      <w:lang w:eastAsia="en-US"/>
    </w:rPr>
  </w:style>
  <w:style w:type="character" w:customStyle="1" w:styleId="Heading7Char">
    <w:name w:val="Heading 7 Char"/>
    <w:basedOn w:val="DefaultParagraphFont"/>
    <w:uiPriority w:val="99"/>
    <w:semiHidden/>
    <w:locked/>
    <w:rsid w:val="00677F7B"/>
    <w:rPr>
      <w:rFonts w:ascii="Calibri" w:hAnsi="Calibri" w:cs="Times New Roman"/>
      <w:sz w:val="24"/>
      <w:szCs w:val="24"/>
      <w:lang w:eastAsia="en-US"/>
    </w:rPr>
  </w:style>
  <w:style w:type="character" w:customStyle="1" w:styleId="Heading1Char1">
    <w:name w:val="Heading 1 Char1"/>
    <w:basedOn w:val="DefaultParagraphFont"/>
    <w:link w:val="Heading1"/>
    <w:uiPriority w:val="99"/>
    <w:locked/>
    <w:rsid w:val="002D14B7"/>
    <w:rPr>
      <w:rFonts w:ascii="Arial" w:hAnsi="Arial" w:cs="Arial"/>
      <w:b/>
      <w:spacing w:val="10"/>
      <w:sz w:val="20"/>
      <w:szCs w:val="20"/>
      <w:lang w:eastAsia="en-US"/>
    </w:rPr>
  </w:style>
  <w:style w:type="character" w:customStyle="1" w:styleId="Heading2Char1">
    <w:name w:val="Heading 2 Char1"/>
    <w:basedOn w:val="DefaultParagraphFont"/>
    <w:link w:val="Heading2"/>
    <w:uiPriority w:val="99"/>
    <w:semiHidden/>
    <w:locked/>
    <w:rsid w:val="00FC25BB"/>
    <w:rPr>
      <w:rFonts w:ascii="Cambria" w:hAnsi="Cambria" w:cs="Times New Roman"/>
      <w:b/>
      <w:i/>
      <w:sz w:val="28"/>
      <w:lang w:eastAsia="en-US"/>
    </w:rPr>
  </w:style>
  <w:style w:type="character" w:customStyle="1" w:styleId="Heading3Char1">
    <w:name w:val="Heading 3 Char1"/>
    <w:basedOn w:val="DefaultParagraphFont"/>
    <w:link w:val="Heading3"/>
    <w:uiPriority w:val="99"/>
    <w:semiHidden/>
    <w:locked/>
    <w:rsid w:val="004C1FD6"/>
    <w:rPr>
      <w:rFonts w:ascii="Cambria" w:hAnsi="Cambria" w:cs="Times New Roman"/>
      <w:b/>
      <w:bCs/>
      <w:sz w:val="26"/>
      <w:szCs w:val="26"/>
      <w:lang w:eastAsia="en-US"/>
    </w:rPr>
  </w:style>
  <w:style w:type="character" w:customStyle="1" w:styleId="Heading4Char1">
    <w:name w:val="Heading 4 Char1"/>
    <w:basedOn w:val="DefaultParagraphFont"/>
    <w:link w:val="Heading4"/>
    <w:uiPriority w:val="99"/>
    <w:locked/>
    <w:rsid w:val="00FC25BB"/>
    <w:rPr>
      <w:rFonts w:ascii="Arial" w:hAnsi="Arial" w:cs="Times New Roman"/>
      <w:sz w:val="28"/>
      <w:lang w:eastAsia="en-US"/>
    </w:rPr>
  </w:style>
  <w:style w:type="character" w:customStyle="1" w:styleId="Heading5Char1">
    <w:name w:val="Heading 5 Char1"/>
    <w:basedOn w:val="DefaultParagraphFont"/>
    <w:link w:val="Heading5"/>
    <w:uiPriority w:val="99"/>
    <w:locked/>
    <w:rsid w:val="00FC25BB"/>
    <w:rPr>
      <w:rFonts w:ascii="Arial" w:hAnsi="Arial" w:cs="Times New Roman"/>
      <w:sz w:val="26"/>
      <w:lang w:eastAsia="en-US"/>
    </w:rPr>
  </w:style>
  <w:style w:type="character" w:customStyle="1" w:styleId="Heading6Char1">
    <w:name w:val="Heading 6 Char1"/>
    <w:basedOn w:val="DefaultParagraphFont"/>
    <w:link w:val="Heading6"/>
    <w:uiPriority w:val="99"/>
    <w:locked/>
    <w:rsid w:val="00FC25BB"/>
    <w:rPr>
      <w:rFonts w:ascii="Arial" w:hAnsi="Arial" w:cs="Times New Roman"/>
      <w:sz w:val="22"/>
      <w:lang w:eastAsia="en-US"/>
    </w:rPr>
  </w:style>
  <w:style w:type="character" w:customStyle="1" w:styleId="Heading7Char1">
    <w:name w:val="Heading 7 Char1"/>
    <w:basedOn w:val="DefaultParagraphFont"/>
    <w:link w:val="Heading7"/>
    <w:uiPriority w:val="99"/>
    <w:locked/>
    <w:rsid w:val="00FC25BB"/>
    <w:rPr>
      <w:rFonts w:ascii="Arial" w:hAnsi="Arial" w:cs="Times New Roman"/>
      <w:sz w:val="24"/>
      <w:lang w:eastAsia="en-US"/>
    </w:rPr>
  </w:style>
  <w:style w:type="paragraph" w:styleId="Footer">
    <w:name w:val="footer"/>
    <w:basedOn w:val="Normal"/>
    <w:link w:val="FooterChar1"/>
    <w:uiPriority w:val="99"/>
    <w:rsid w:val="00E6702C"/>
    <w:pPr>
      <w:tabs>
        <w:tab w:val="center" w:pos="4153"/>
        <w:tab w:val="right" w:pos="8306"/>
      </w:tabs>
    </w:pPr>
    <w:rPr>
      <w:sz w:val="20"/>
    </w:rPr>
  </w:style>
  <w:style w:type="character" w:customStyle="1" w:styleId="FooterChar">
    <w:name w:val="Footer Char"/>
    <w:basedOn w:val="DefaultParagraphFont"/>
    <w:uiPriority w:val="99"/>
    <w:semiHidden/>
    <w:locked/>
    <w:rsid w:val="00677F7B"/>
    <w:rPr>
      <w:rFonts w:ascii="Arial" w:hAnsi="Arial" w:cs="Times New Roman"/>
      <w:sz w:val="20"/>
      <w:szCs w:val="20"/>
      <w:lang w:eastAsia="en-US"/>
    </w:rPr>
  </w:style>
  <w:style w:type="character" w:customStyle="1" w:styleId="FooterChar1">
    <w:name w:val="Footer Char1"/>
    <w:basedOn w:val="DefaultParagraphFont"/>
    <w:link w:val="Footer"/>
    <w:uiPriority w:val="99"/>
    <w:locked/>
    <w:rsid w:val="006B66A0"/>
    <w:rPr>
      <w:rFonts w:ascii="Arial" w:hAnsi="Arial" w:cs="Times New Roman"/>
      <w:lang w:eastAsia="en-US"/>
    </w:rPr>
  </w:style>
  <w:style w:type="character" w:styleId="Hyperlink">
    <w:name w:val="Hyperlink"/>
    <w:basedOn w:val="DefaultParagraphFont"/>
    <w:uiPriority w:val="99"/>
    <w:rsid w:val="00E6702C"/>
    <w:rPr>
      <w:rFonts w:cs="Times New Roman"/>
      <w:color w:val="0000FF"/>
      <w:u w:val="single"/>
    </w:rPr>
  </w:style>
  <w:style w:type="paragraph" w:styleId="Header">
    <w:name w:val="header"/>
    <w:basedOn w:val="Normal"/>
    <w:link w:val="HeaderChar1"/>
    <w:uiPriority w:val="99"/>
    <w:rsid w:val="00E6702C"/>
    <w:pPr>
      <w:tabs>
        <w:tab w:val="center" w:pos="4153"/>
        <w:tab w:val="right" w:pos="8306"/>
      </w:tabs>
    </w:pPr>
  </w:style>
  <w:style w:type="character" w:customStyle="1" w:styleId="HeaderChar">
    <w:name w:val="Header Char"/>
    <w:basedOn w:val="DefaultParagraphFont"/>
    <w:uiPriority w:val="99"/>
    <w:semiHidden/>
    <w:locked/>
    <w:rsid w:val="00677F7B"/>
    <w:rPr>
      <w:rFonts w:ascii="Arial" w:hAnsi="Arial" w:cs="Times New Roman"/>
      <w:sz w:val="20"/>
      <w:szCs w:val="20"/>
      <w:lang w:eastAsia="en-US"/>
    </w:rPr>
  </w:style>
  <w:style w:type="character" w:customStyle="1" w:styleId="HeaderChar1">
    <w:name w:val="Header Char1"/>
    <w:basedOn w:val="DefaultParagraphFont"/>
    <w:link w:val="Header"/>
    <w:uiPriority w:val="99"/>
    <w:locked/>
    <w:rsid w:val="006C2614"/>
    <w:rPr>
      <w:rFonts w:ascii="Arial" w:hAnsi="Arial" w:cs="Times New Roman"/>
      <w:sz w:val="22"/>
      <w:lang w:eastAsia="en-US"/>
    </w:rPr>
  </w:style>
  <w:style w:type="paragraph" w:customStyle="1" w:styleId="Details">
    <w:name w:val="Details"/>
    <w:basedOn w:val="Normal"/>
    <w:next w:val="Normal"/>
    <w:uiPriority w:val="99"/>
    <w:rsid w:val="00E6702C"/>
    <w:pPr>
      <w:spacing w:before="120" w:after="120" w:line="260" w:lineRule="atLeast"/>
    </w:pPr>
    <w:rPr>
      <w:rFonts w:ascii="Times New Roman" w:hAnsi="Times New Roman"/>
      <w:sz w:val="23"/>
    </w:rPr>
  </w:style>
  <w:style w:type="paragraph" w:customStyle="1" w:styleId="Headersub">
    <w:name w:val="Header sub"/>
    <w:basedOn w:val="Normal"/>
    <w:uiPriority w:val="99"/>
    <w:rsid w:val="00E6702C"/>
    <w:pPr>
      <w:spacing w:after="1240"/>
    </w:pPr>
    <w:rPr>
      <w:sz w:val="36"/>
    </w:rPr>
  </w:style>
  <w:style w:type="paragraph" w:customStyle="1" w:styleId="Indent2">
    <w:name w:val="Indent 2"/>
    <w:basedOn w:val="Normal"/>
    <w:uiPriority w:val="99"/>
    <w:rsid w:val="00E6702C"/>
    <w:pPr>
      <w:spacing w:after="240"/>
      <w:ind w:left="737"/>
    </w:pPr>
    <w:rPr>
      <w:rFonts w:ascii="Times New Roman" w:hAnsi="Times New Roman"/>
      <w:sz w:val="23"/>
    </w:rPr>
  </w:style>
  <w:style w:type="paragraph" w:styleId="BalloonText">
    <w:name w:val="Balloon Text"/>
    <w:basedOn w:val="Normal"/>
    <w:link w:val="BalloonTextChar1"/>
    <w:uiPriority w:val="99"/>
    <w:semiHidden/>
    <w:rsid w:val="0077611F"/>
    <w:rPr>
      <w:rFonts w:ascii="Tahoma" w:hAnsi="Tahoma" w:cs="Tahoma"/>
      <w:sz w:val="16"/>
      <w:szCs w:val="16"/>
    </w:rPr>
  </w:style>
  <w:style w:type="character" w:customStyle="1" w:styleId="BalloonTextChar">
    <w:name w:val="Balloon Text Char"/>
    <w:basedOn w:val="DefaultParagraphFont"/>
    <w:uiPriority w:val="99"/>
    <w:semiHidden/>
    <w:locked/>
    <w:rsid w:val="00677F7B"/>
    <w:rPr>
      <w:rFonts w:cs="Times New Roman"/>
      <w:sz w:val="2"/>
      <w:lang w:eastAsia="en-US"/>
    </w:rPr>
  </w:style>
  <w:style w:type="character" w:customStyle="1" w:styleId="BalloonTextChar1">
    <w:name w:val="Balloon Text Char1"/>
    <w:basedOn w:val="DefaultParagraphFont"/>
    <w:link w:val="BalloonText"/>
    <w:uiPriority w:val="99"/>
    <w:semiHidden/>
    <w:locked/>
    <w:rsid w:val="004C1FD6"/>
    <w:rPr>
      <w:rFonts w:cs="Times New Roman"/>
      <w:sz w:val="2"/>
      <w:lang w:eastAsia="en-US"/>
    </w:rPr>
  </w:style>
  <w:style w:type="character" w:styleId="CommentReference">
    <w:name w:val="annotation reference"/>
    <w:basedOn w:val="DefaultParagraphFont"/>
    <w:uiPriority w:val="99"/>
    <w:semiHidden/>
    <w:rsid w:val="00D661D4"/>
    <w:rPr>
      <w:rFonts w:cs="Times New Roman"/>
      <w:sz w:val="16"/>
    </w:rPr>
  </w:style>
  <w:style w:type="paragraph" w:styleId="CommentText">
    <w:name w:val="annotation text"/>
    <w:basedOn w:val="Normal"/>
    <w:link w:val="CommentTextChar1"/>
    <w:uiPriority w:val="99"/>
    <w:rsid w:val="00D661D4"/>
    <w:rPr>
      <w:sz w:val="20"/>
    </w:rPr>
  </w:style>
  <w:style w:type="character" w:customStyle="1" w:styleId="CommentTextChar">
    <w:name w:val="Comment Text Char"/>
    <w:basedOn w:val="DefaultParagraphFont"/>
    <w:uiPriority w:val="99"/>
    <w:semiHidden/>
    <w:locked/>
    <w:rsid w:val="00677F7B"/>
    <w:rPr>
      <w:rFonts w:ascii="Arial" w:hAnsi="Arial" w:cs="Times New Roman"/>
      <w:sz w:val="20"/>
      <w:szCs w:val="20"/>
      <w:lang w:eastAsia="en-US"/>
    </w:rPr>
  </w:style>
  <w:style w:type="character" w:customStyle="1" w:styleId="CommentTextChar1">
    <w:name w:val="Comment Text Char1"/>
    <w:basedOn w:val="DefaultParagraphFont"/>
    <w:link w:val="CommentText"/>
    <w:uiPriority w:val="99"/>
    <w:locked/>
    <w:rsid w:val="006413C6"/>
    <w:rPr>
      <w:rFonts w:ascii="Arial" w:hAnsi="Arial" w:cs="Times New Roman"/>
      <w:lang w:eastAsia="en-US"/>
    </w:rPr>
  </w:style>
  <w:style w:type="paragraph" w:styleId="CommentSubject">
    <w:name w:val="annotation subject"/>
    <w:basedOn w:val="CommentText"/>
    <w:next w:val="CommentText"/>
    <w:link w:val="CommentSubjectChar1"/>
    <w:uiPriority w:val="99"/>
    <w:semiHidden/>
    <w:rsid w:val="00D661D4"/>
    <w:rPr>
      <w:b/>
      <w:bCs/>
    </w:rPr>
  </w:style>
  <w:style w:type="character" w:customStyle="1" w:styleId="CommentSubjectChar">
    <w:name w:val="Comment Subject Char"/>
    <w:basedOn w:val="CommentTextChar1"/>
    <w:uiPriority w:val="99"/>
    <w:semiHidden/>
    <w:locked/>
    <w:rsid w:val="00677F7B"/>
    <w:rPr>
      <w:rFonts w:ascii="Arial" w:hAnsi="Arial" w:cs="Times New Roman"/>
      <w:b/>
      <w:bCs/>
      <w:sz w:val="20"/>
      <w:szCs w:val="20"/>
      <w:lang w:eastAsia="en-US"/>
    </w:rPr>
  </w:style>
  <w:style w:type="character" w:customStyle="1" w:styleId="CommentSubjectChar1">
    <w:name w:val="Comment Subject Char1"/>
    <w:basedOn w:val="CommentTextChar1"/>
    <w:link w:val="CommentSubject"/>
    <w:uiPriority w:val="99"/>
    <w:semiHidden/>
    <w:locked/>
    <w:rsid w:val="004C1FD6"/>
    <w:rPr>
      <w:rFonts w:ascii="Arial" w:hAnsi="Arial" w:cs="Times New Roman"/>
      <w:b/>
      <w:bCs/>
      <w:sz w:val="20"/>
      <w:szCs w:val="20"/>
      <w:lang w:eastAsia="en-US"/>
    </w:rPr>
  </w:style>
  <w:style w:type="paragraph" w:styleId="ListParagraph">
    <w:name w:val="List Paragraph"/>
    <w:basedOn w:val="Normal"/>
    <w:uiPriority w:val="99"/>
    <w:qFormat/>
    <w:rsid w:val="00FC4507"/>
    <w:pPr>
      <w:ind w:left="720"/>
    </w:pPr>
  </w:style>
  <w:style w:type="paragraph" w:styleId="Revision">
    <w:name w:val="Revision"/>
    <w:hidden/>
    <w:uiPriority w:val="99"/>
    <w:semiHidden/>
    <w:rsid w:val="00C35760"/>
    <w:rPr>
      <w:rFonts w:ascii="Arial" w:hAnsi="Arial"/>
      <w:szCs w:val="20"/>
      <w:lang w:eastAsia="en-US"/>
    </w:rPr>
  </w:style>
  <w:style w:type="table" w:styleId="TableGrid">
    <w:name w:val="Table Grid"/>
    <w:basedOn w:val="TableNormal"/>
    <w:uiPriority w:val="99"/>
    <w:rsid w:val="000412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paragraph" w:styleId="DocumentMap">
    <w:name w:val="Document Map"/>
    <w:basedOn w:val="Normal"/>
    <w:link w:val="DocumentMapChar1"/>
    <w:uiPriority w:val="99"/>
    <w:semiHidden/>
    <w:rsid w:val="00880C87"/>
    <w:pPr>
      <w:shd w:val="clear" w:color="auto" w:fill="000080"/>
    </w:pPr>
    <w:rPr>
      <w:rFonts w:ascii="Tahoma" w:hAnsi="Tahoma" w:cs="Tahoma"/>
      <w:sz w:val="20"/>
    </w:rPr>
  </w:style>
  <w:style w:type="character" w:customStyle="1" w:styleId="DocumentMapChar">
    <w:name w:val="Document Map Char"/>
    <w:basedOn w:val="DefaultParagraphFont"/>
    <w:uiPriority w:val="99"/>
    <w:semiHidden/>
    <w:locked/>
    <w:rsid w:val="00677F7B"/>
    <w:rPr>
      <w:rFonts w:cs="Times New Roman"/>
      <w:sz w:val="2"/>
      <w:lang w:eastAsia="en-US"/>
    </w:rPr>
  </w:style>
  <w:style w:type="character" w:customStyle="1" w:styleId="DocumentMapChar1">
    <w:name w:val="Document Map Char1"/>
    <w:basedOn w:val="DefaultParagraphFont"/>
    <w:link w:val="DocumentMap"/>
    <w:uiPriority w:val="99"/>
    <w:semiHidden/>
    <w:locked/>
    <w:rsid w:val="004C1FD6"/>
    <w:rPr>
      <w:rFonts w:cs="Times New Roman"/>
      <w:sz w:val="2"/>
      <w:lang w:eastAsia="en-US"/>
    </w:rPr>
  </w:style>
  <w:style w:type="character" w:customStyle="1" w:styleId="EmailStyle57">
    <w:name w:val="EmailStyle57"/>
    <w:basedOn w:val="DefaultParagraphFont"/>
    <w:uiPriority w:val="99"/>
    <w:semiHidden/>
    <w:rsid w:val="005635C7"/>
    <w:rPr>
      <w:rFonts w:ascii="Arial" w:hAnsi="Arial" w:cs="Arial"/>
      <w:color w:val="auto"/>
      <w:sz w:val="20"/>
      <w:szCs w:val="20"/>
    </w:rPr>
  </w:style>
  <w:style w:type="numbering" w:customStyle="1" w:styleId="WOStyle">
    <w:name w:val="WO Style"/>
    <w:rsid w:val="00201AF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78599">
      <w:marLeft w:val="0"/>
      <w:marRight w:val="0"/>
      <w:marTop w:val="0"/>
      <w:marBottom w:val="0"/>
      <w:divBdr>
        <w:top w:val="none" w:sz="0" w:space="0" w:color="auto"/>
        <w:left w:val="none" w:sz="0" w:space="0" w:color="auto"/>
        <w:bottom w:val="none" w:sz="0" w:space="0" w:color="auto"/>
        <w:right w:val="none" w:sz="0" w:space="0" w:color="auto"/>
      </w:divBdr>
    </w:div>
    <w:div w:id="2129078600">
      <w:marLeft w:val="0"/>
      <w:marRight w:val="0"/>
      <w:marTop w:val="0"/>
      <w:marBottom w:val="0"/>
      <w:divBdr>
        <w:top w:val="none" w:sz="0" w:space="0" w:color="auto"/>
        <w:left w:val="none" w:sz="0" w:space="0" w:color="auto"/>
        <w:bottom w:val="none" w:sz="0" w:space="0" w:color="auto"/>
        <w:right w:val="none" w:sz="0" w:space="0" w:color="auto"/>
      </w:divBdr>
    </w:div>
    <w:div w:id="2129078601">
      <w:marLeft w:val="0"/>
      <w:marRight w:val="0"/>
      <w:marTop w:val="0"/>
      <w:marBottom w:val="0"/>
      <w:divBdr>
        <w:top w:val="none" w:sz="0" w:space="0" w:color="auto"/>
        <w:left w:val="none" w:sz="0" w:space="0" w:color="auto"/>
        <w:bottom w:val="none" w:sz="0" w:space="0" w:color="auto"/>
        <w:right w:val="none" w:sz="0" w:space="0" w:color="auto"/>
      </w:divBdr>
    </w:div>
    <w:div w:id="2129078602">
      <w:marLeft w:val="0"/>
      <w:marRight w:val="0"/>
      <w:marTop w:val="0"/>
      <w:marBottom w:val="0"/>
      <w:divBdr>
        <w:top w:val="none" w:sz="0" w:space="0" w:color="auto"/>
        <w:left w:val="none" w:sz="0" w:space="0" w:color="auto"/>
        <w:bottom w:val="none" w:sz="0" w:space="0" w:color="auto"/>
        <w:right w:val="none" w:sz="0" w:space="0" w:color="auto"/>
      </w:divBdr>
    </w:div>
    <w:div w:id="2129078603">
      <w:marLeft w:val="0"/>
      <w:marRight w:val="0"/>
      <w:marTop w:val="0"/>
      <w:marBottom w:val="0"/>
      <w:divBdr>
        <w:top w:val="none" w:sz="0" w:space="0" w:color="auto"/>
        <w:left w:val="none" w:sz="0" w:space="0" w:color="auto"/>
        <w:bottom w:val="none" w:sz="0" w:space="0" w:color="auto"/>
        <w:right w:val="none" w:sz="0" w:space="0" w:color="auto"/>
      </w:divBdr>
    </w:div>
    <w:div w:id="2129078604">
      <w:marLeft w:val="0"/>
      <w:marRight w:val="0"/>
      <w:marTop w:val="0"/>
      <w:marBottom w:val="0"/>
      <w:divBdr>
        <w:top w:val="none" w:sz="0" w:space="0" w:color="auto"/>
        <w:left w:val="none" w:sz="0" w:space="0" w:color="auto"/>
        <w:bottom w:val="none" w:sz="0" w:space="0" w:color="auto"/>
        <w:right w:val="none" w:sz="0" w:space="0" w:color="auto"/>
      </w:divBdr>
    </w:div>
    <w:div w:id="2129078605">
      <w:marLeft w:val="0"/>
      <w:marRight w:val="0"/>
      <w:marTop w:val="0"/>
      <w:marBottom w:val="0"/>
      <w:divBdr>
        <w:top w:val="none" w:sz="0" w:space="0" w:color="auto"/>
        <w:left w:val="none" w:sz="0" w:space="0" w:color="auto"/>
        <w:bottom w:val="none" w:sz="0" w:space="0" w:color="auto"/>
        <w:right w:val="none" w:sz="0" w:space="0" w:color="auto"/>
      </w:divBdr>
    </w:div>
    <w:div w:id="2129078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83305D5.dotm</Template>
  <TotalTime>21</TotalTime>
  <Pages>6</Pages>
  <Words>1645</Words>
  <Characters>8389</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National Workers Union Enforceable Undertaking</vt:lpstr>
    </vt:vector>
  </TitlesOfParts>
  <Company>Australian Government</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Workers Union Enforceable Undertaking</dc:title>
  <dc:subject>National Workers Union Enforceable Undertaking</dc:subject>
  <dc:creator>Fair Work Ombudsman (FWO)</dc:creator>
  <cp:keywords>National Workers Union Enforceable Undertaking</cp:keywords>
  <cp:lastModifiedBy>Gabrielle Tedesco</cp:lastModifiedBy>
  <cp:revision>9</cp:revision>
  <cp:lastPrinted>2015-01-23T01:23:00Z</cp:lastPrinted>
  <dcterms:created xsi:type="dcterms:W3CDTF">2015-02-03T03:17:00Z</dcterms:created>
  <dcterms:modified xsi:type="dcterms:W3CDTF">2015-02-03T04:32:00Z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0x010100FE7B108852584B7F9A5023B4CF3B31B800609E4A8C6FEE424D9ACFA76DB7192BC8</vt:lpwstr>
  </property>
  <property fmtid="{D5CDD505-2E9C-101B-9397-08002B2CF9AE}" pid="3" name="_dlc_DocIdItemGuid">
    <vt:lpwstr>b970a0c3-dc5a-4092-820f-4f7cbd7fd98b</vt:lpwstr>
  </property>
  <property fmtid="{D5CDD505-2E9C-101B-9397-08002B2CF9AE}" pid="4" name="FWO_BCS">
    <vt:lpwstr>46;#Committees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Templates:DB-410235/4.0</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Enforceable Undertaking|1d65146a-1d87-4b25-a1aa-978a9b0fc2eb</vt:lpwstr>
  </property>
</Properties>
</file>