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034CD" w14:textId="77777777" w:rsidR="006C2614" w:rsidRDefault="006C2614" w:rsidP="006B66A0">
      <w:pPr>
        <w:pStyle w:val="Header"/>
        <w:widowControl w:val="0"/>
        <w:spacing w:after="240"/>
        <w:rPr>
          <w:rFonts w:cs="Arial"/>
          <w:sz w:val="20"/>
        </w:rPr>
      </w:pPr>
      <w:bookmarkStart w:id="0" w:name="_GoBack"/>
      <w:bookmarkEnd w:id="0"/>
    </w:p>
    <w:p w14:paraId="0F337F29" w14:textId="5016140A" w:rsidR="00E6702C" w:rsidRPr="009035F9" w:rsidRDefault="004108D6" w:rsidP="009035F9">
      <w:pPr>
        <w:pStyle w:val="Header"/>
        <w:widowControl w:val="0"/>
        <w:spacing w:after="240"/>
        <w:ind w:left="-709"/>
        <w:rPr>
          <w:rFonts w:cs="Arial"/>
          <w:sz w:val="20"/>
        </w:rPr>
      </w:pPr>
      <w:r>
        <w:rPr>
          <w:rFonts w:cs="Arial"/>
          <w:noProof/>
          <w:spacing w:val="10"/>
          <w:sz w:val="20"/>
          <w:lang w:eastAsia="en-AU"/>
        </w:rPr>
        <w:drawing>
          <wp:inline distT="0" distB="0" distL="0" distR="0" wp14:anchorId="74E6814E" wp14:editId="49FB7DCE">
            <wp:extent cx="3771900" cy="681990"/>
            <wp:effectExtent l="0" t="0" r="0" b="3810"/>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14:paraId="45A1F035" w14:textId="77777777" w:rsidR="00611784" w:rsidRPr="00611784" w:rsidRDefault="00611784" w:rsidP="006B66A0">
      <w:pPr>
        <w:widowControl w:val="0"/>
        <w:pBdr>
          <w:bottom w:val="single" w:sz="4" w:space="1" w:color="auto"/>
        </w:pBdr>
        <w:tabs>
          <w:tab w:val="right" w:pos="9072"/>
        </w:tabs>
        <w:spacing w:after="240"/>
        <w:ind w:left="709" w:hanging="709"/>
        <w:jc w:val="center"/>
        <w:rPr>
          <w:rFonts w:cs="Arial"/>
          <w:spacing w:val="10"/>
          <w:sz w:val="16"/>
          <w:szCs w:val="16"/>
        </w:rPr>
      </w:pPr>
    </w:p>
    <w:p w14:paraId="7088F073" w14:textId="77777777" w:rsidR="006C2614" w:rsidRDefault="006C2614" w:rsidP="009035F9">
      <w:pPr>
        <w:widowControl w:val="0"/>
        <w:tabs>
          <w:tab w:val="right" w:pos="9072"/>
        </w:tabs>
        <w:spacing w:before="1320" w:after="120" w:line="360" w:lineRule="auto"/>
        <w:ind w:left="709" w:hanging="709"/>
        <w:jc w:val="right"/>
        <w:rPr>
          <w:rFonts w:cs="Arial"/>
          <w:spacing w:val="10"/>
          <w:szCs w:val="22"/>
        </w:rPr>
      </w:pPr>
    </w:p>
    <w:p w14:paraId="4D786647" w14:textId="77777777" w:rsidR="006C2614" w:rsidRDefault="006C2614" w:rsidP="009035F9">
      <w:pPr>
        <w:pStyle w:val="Heading1"/>
      </w:pPr>
      <w:r>
        <w:t xml:space="preserve">ENFORCEABLE UNDERTAKING </w:t>
      </w:r>
    </w:p>
    <w:p w14:paraId="1EF87EE6" w14:textId="77777777" w:rsidR="006C2614" w:rsidRDefault="006C2614" w:rsidP="006C2614">
      <w:pPr>
        <w:jc w:val="center"/>
        <w:rPr>
          <w:rFonts w:cs="Arial"/>
          <w:szCs w:val="22"/>
        </w:rPr>
      </w:pPr>
      <w:r>
        <w:rPr>
          <w:rFonts w:cs="Arial"/>
          <w:szCs w:val="22"/>
        </w:rPr>
        <w:t>Between</w:t>
      </w:r>
    </w:p>
    <w:p w14:paraId="3E28ED82" w14:textId="77777777" w:rsidR="006C2614" w:rsidRDefault="006C2614" w:rsidP="006C2614">
      <w:pPr>
        <w:jc w:val="center"/>
        <w:rPr>
          <w:rFonts w:cs="Arial"/>
          <w:szCs w:val="22"/>
        </w:rPr>
      </w:pPr>
    </w:p>
    <w:p w14:paraId="432C77A8" w14:textId="77777777" w:rsidR="006C2614" w:rsidRDefault="006C2614" w:rsidP="006C2614">
      <w:pPr>
        <w:jc w:val="center"/>
        <w:rPr>
          <w:rFonts w:cs="Arial"/>
          <w:szCs w:val="22"/>
        </w:rPr>
      </w:pPr>
    </w:p>
    <w:p w14:paraId="1BF7434C" w14:textId="77777777" w:rsidR="006C2614" w:rsidRDefault="006C2614" w:rsidP="006C2614">
      <w:pPr>
        <w:jc w:val="center"/>
        <w:rPr>
          <w:rFonts w:cs="Arial"/>
          <w:szCs w:val="22"/>
        </w:rPr>
      </w:pPr>
      <w:r>
        <w:rPr>
          <w:rFonts w:cs="Arial"/>
          <w:szCs w:val="22"/>
        </w:rPr>
        <w:t xml:space="preserve">The Commonwealth of Australia </w:t>
      </w:r>
    </w:p>
    <w:p w14:paraId="77DD7739" w14:textId="77777777" w:rsidR="006C2614" w:rsidRDefault="006C2614" w:rsidP="006C2614">
      <w:pPr>
        <w:jc w:val="center"/>
        <w:rPr>
          <w:rFonts w:cs="Arial"/>
          <w:szCs w:val="22"/>
        </w:rPr>
      </w:pPr>
    </w:p>
    <w:p w14:paraId="0633C3E4" w14:textId="77777777" w:rsidR="006C2614" w:rsidRDefault="006C2614" w:rsidP="006C2614">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14:paraId="0AEEB0D0" w14:textId="77777777" w:rsidR="006C2614" w:rsidRDefault="006C2614" w:rsidP="006C2614">
      <w:pPr>
        <w:jc w:val="center"/>
        <w:rPr>
          <w:rFonts w:cs="Arial"/>
          <w:szCs w:val="22"/>
        </w:rPr>
      </w:pPr>
    </w:p>
    <w:p w14:paraId="0201CAC5" w14:textId="77777777" w:rsidR="006C2614" w:rsidRDefault="006C2614" w:rsidP="006C2614">
      <w:pPr>
        <w:jc w:val="center"/>
        <w:rPr>
          <w:rFonts w:cs="Arial"/>
          <w:szCs w:val="22"/>
        </w:rPr>
      </w:pPr>
      <w:proofErr w:type="gramStart"/>
      <w:r>
        <w:rPr>
          <w:rFonts w:cs="Arial"/>
          <w:szCs w:val="22"/>
        </w:rPr>
        <w:t>and</w:t>
      </w:r>
      <w:proofErr w:type="gramEnd"/>
    </w:p>
    <w:p w14:paraId="19CCABAE" w14:textId="77777777" w:rsidR="006C2614" w:rsidRDefault="006C2614" w:rsidP="006C2614">
      <w:pPr>
        <w:jc w:val="center"/>
        <w:rPr>
          <w:rFonts w:cs="Arial"/>
          <w:szCs w:val="22"/>
        </w:rPr>
      </w:pPr>
    </w:p>
    <w:p w14:paraId="5BE2E9F5" w14:textId="77777777" w:rsidR="006C2614" w:rsidRDefault="006C2614" w:rsidP="006C2614">
      <w:pPr>
        <w:jc w:val="center"/>
        <w:rPr>
          <w:rFonts w:cs="Arial"/>
          <w:szCs w:val="22"/>
        </w:rPr>
      </w:pPr>
    </w:p>
    <w:p w14:paraId="2B36523E" w14:textId="35B7C89A" w:rsidR="006C2614" w:rsidRDefault="00E66300" w:rsidP="006C2614">
      <w:pPr>
        <w:jc w:val="center"/>
        <w:rPr>
          <w:rFonts w:cs="Arial"/>
          <w:szCs w:val="22"/>
        </w:rPr>
      </w:pPr>
      <w:r w:rsidRPr="00E66300">
        <w:rPr>
          <w:rFonts w:cs="Arial"/>
          <w:szCs w:val="22"/>
        </w:rPr>
        <w:t>Nature’s Care Manufacture Pty L</w:t>
      </w:r>
      <w:r w:rsidR="00FB0C8E">
        <w:rPr>
          <w:rFonts w:cs="Arial"/>
          <w:szCs w:val="22"/>
        </w:rPr>
        <w:t>t</w:t>
      </w:r>
      <w:r w:rsidRPr="00E66300">
        <w:rPr>
          <w:rFonts w:cs="Arial"/>
          <w:szCs w:val="22"/>
        </w:rPr>
        <w:t xml:space="preserve">d </w:t>
      </w:r>
      <w:r w:rsidR="006C2614" w:rsidRPr="00E66300">
        <w:rPr>
          <w:rFonts w:cs="Arial"/>
          <w:szCs w:val="22"/>
        </w:rPr>
        <w:t>(</w:t>
      </w:r>
      <w:proofErr w:type="spellStart"/>
      <w:r w:rsidR="006C2614" w:rsidRPr="00E66300">
        <w:rPr>
          <w:rFonts w:cs="Arial"/>
          <w:szCs w:val="22"/>
        </w:rPr>
        <w:t>A</w:t>
      </w:r>
      <w:r w:rsidR="003F0268">
        <w:rPr>
          <w:rFonts w:cs="Arial"/>
          <w:szCs w:val="22"/>
        </w:rPr>
        <w:t>C</w:t>
      </w:r>
      <w:r w:rsidR="006C2614" w:rsidRPr="00E66300">
        <w:rPr>
          <w:rFonts w:cs="Arial"/>
          <w:szCs w:val="22"/>
        </w:rPr>
        <w:t>N</w:t>
      </w:r>
      <w:proofErr w:type="spellEnd"/>
      <w:r w:rsidR="006C2614" w:rsidRPr="00E66300">
        <w:rPr>
          <w:rFonts w:cs="Arial"/>
          <w:szCs w:val="22"/>
        </w:rPr>
        <w:t xml:space="preserve"> </w:t>
      </w:r>
      <w:r>
        <w:rPr>
          <w:rFonts w:cs="Arial"/>
          <w:szCs w:val="22"/>
        </w:rPr>
        <w:t>059 975 834)</w:t>
      </w:r>
    </w:p>
    <w:p w14:paraId="5DFDE020" w14:textId="77777777" w:rsidR="00254002" w:rsidRDefault="00254002" w:rsidP="006C2614">
      <w:pPr>
        <w:jc w:val="center"/>
        <w:rPr>
          <w:rFonts w:cs="Arial"/>
          <w:szCs w:val="22"/>
        </w:rPr>
      </w:pPr>
    </w:p>
    <w:p w14:paraId="6F8C1007" w14:textId="5E3ACA22" w:rsidR="00E66300" w:rsidRDefault="00E66300" w:rsidP="006C2614">
      <w:pPr>
        <w:jc w:val="center"/>
        <w:rPr>
          <w:rFonts w:cs="Arial"/>
          <w:szCs w:val="22"/>
        </w:rPr>
      </w:pPr>
      <w:proofErr w:type="spellStart"/>
      <w:r>
        <w:rPr>
          <w:rFonts w:cs="Arial"/>
          <w:szCs w:val="22"/>
        </w:rPr>
        <w:t>Natralab</w:t>
      </w:r>
      <w:proofErr w:type="spellEnd"/>
      <w:r>
        <w:rPr>
          <w:rFonts w:cs="Arial"/>
          <w:szCs w:val="22"/>
        </w:rPr>
        <w:t xml:space="preserve"> Australia Pty Ltd (</w:t>
      </w:r>
      <w:proofErr w:type="spellStart"/>
      <w:r>
        <w:rPr>
          <w:rFonts w:cs="Arial"/>
          <w:szCs w:val="22"/>
        </w:rPr>
        <w:t>A</w:t>
      </w:r>
      <w:r w:rsidR="003F0268">
        <w:rPr>
          <w:rFonts w:cs="Arial"/>
          <w:szCs w:val="22"/>
        </w:rPr>
        <w:t>C</w:t>
      </w:r>
      <w:r>
        <w:rPr>
          <w:rFonts w:cs="Arial"/>
          <w:szCs w:val="22"/>
        </w:rPr>
        <w:t>N</w:t>
      </w:r>
      <w:proofErr w:type="spellEnd"/>
      <w:r>
        <w:rPr>
          <w:rFonts w:cs="Arial"/>
          <w:szCs w:val="22"/>
        </w:rPr>
        <w:t xml:space="preserve"> 141 251 390)</w:t>
      </w:r>
    </w:p>
    <w:p w14:paraId="6B4FC5AA" w14:textId="77777777" w:rsidR="006C2614" w:rsidRDefault="006C2614" w:rsidP="006C2614">
      <w:pPr>
        <w:jc w:val="center"/>
        <w:rPr>
          <w:rFonts w:cs="Arial"/>
          <w:szCs w:val="22"/>
        </w:rPr>
      </w:pPr>
    </w:p>
    <w:p w14:paraId="6E5F04F7" w14:textId="77777777" w:rsidR="006F4128" w:rsidRDefault="006C2614" w:rsidP="006C2614">
      <w:pPr>
        <w:widowControl w:val="0"/>
        <w:spacing w:before="120" w:after="120" w:line="360" w:lineRule="auto"/>
        <w:jc w:val="center"/>
        <w:rPr>
          <w:rFonts w:cs="Arial"/>
          <w:i/>
          <w:spacing w:val="10"/>
          <w:sz w:val="20"/>
        </w:rPr>
      </w:pPr>
      <w:r>
        <w:rPr>
          <w:rFonts w:cs="Arial"/>
          <w:szCs w:val="22"/>
        </w:rPr>
        <w:br w:type="page"/>
      </w:r>
      <w:r w:rsidR="006F4128" w:rsidRPr="009461B2">
        <w:rPr>
          <w:rFonts w:cs="Arial"/>
          <w:i/>
          <w:spacing w:val="10"/>
          <w:sz w:val="20"/>
        </w:rPr>
        <w:lastRenderedPageBreak/>
        <w:t>Fair Work Act 2009</w:t>
      </w:r>
    </w:p>
    <w:p w14:paraId="4E4E5B76" w14:textId="77777777" w:rsidR="00561D14" w:rsidRDefault="006F4128" w:rsidP="006F4128">
      <w:pPr>
        <w:widowControl w:val="0"/>
        <w:tabs>
          <w:tab w:val="left" w:pos="1843"/>
        </w:tabs>
        <w:spacing w:after="240"/>
        <w:jc w:val="center"/>
        <w:rPr>
          <w:rFonts w:ascii="Arial Bold" w:hAnsi="Arial Bold" w:cs="Arial"/>
          <w:b/>
          <w:caps/>
          <w:sz w:val="20"/>
        </w:rPr>
      </w:pPr>
      <w:r w:rsidRPr="006F4128">
        <w:rPr>
          <w:rFonts w:ascii="Arial Bold" w:hAnsi="Arial Bold" w:cs="Arial"/>
          <w:b/>
          <w:sz w:val="20"/>
        </w:rPr>
        <w:t>S</w:t>
      </w:r>
      <w:r>
        <w:rPr>
          <w:rFonts w:ascii="Arial Bold" w:hAnsi="Arial Bold" w:cs="Arial"/>
          <w:b/>
          <w:sz w:val="20"/>
        </w:rPr>
        <w:t xml:space="preserve">ection 715 </w:t>
      </w:r>
      <w:r w:rsidR="008E6DCB" w:rsidRPr="006F4128">
        <w:rPr>
          <w:rFonts w:ascii="Arial Bold" w:hAnsi="Arial Bold" w:cs="Arial"/>
          <w:b/>
          <w:caps/>
          <w:sz w:val="20"/>
        </w:rPr>
        <w:t>E</w:t>
      </w:r>
      <w:r w:rsidR="00561D14" w:rsidRPr="006F4128">
        <w:rPr>
          <w:rFonts w:ascii="Arial Bold" w:hAnsi="Arial Bold" w:cs="Arial"/>
          <w:b/>
          <w:caps/>
          <w:sz w:val="20"/>
        </w:rPr>
        <w:t>nforceable</w:t>
      </w:r>
      <w:r w:rsidR="008E6DCB" w:rsidRPr="00561D14">
        <w:rPr>
          <w:rFonts w:ascii="Arial Bold" w:hAnsi="Arial Bold" w:cs="Arial"/>
          <w:b/>
          <w:caps/>
          <w:sz w:val="20"/>
        </w:rPr>
        <w:t xml:space="preserve"> U</w:t>
      </w:r>
      <w:r w:rsidR="00561D14" w:rsidRPr="00561D14">
        <w:rPr>
          <w:rFonts w:ascii="Arial Bold" w:hAnsi="Arial Bold" w:cs="Arial"/>
          <w:b/>
          <w:caps/>
          <w:sz w:val="20"/>
        </w:rPr>
        <w:t>ndertaking</w:t>
      </w:r>
    </w:p>
    <w:p w14:paraId="2F178EB7" w14:textId="77777777" w:rsidR="008E6DCB" w:rsidRPr="009461B2" w:rsidRDefault="00561D14" w:rsidP="00016E41">
      <w:pPr>
        <w:pStyle w:val="Heading2"/>
      </w:pPr>
      <w:r>
        <w:t>Parties</w:t>
      </w:r>
    </w:p>
    <w:p w14:paraId="35CADBF2" w14:textId="77777777" w:rsidR="00561D14" w:rsidRPr="00561D14" w:rsidRDefault="008E6DCB" w:rsidP="00713738">
      <w:pPr>
        <w:widowControl w:val="0"/>
        <w:numPr>
          <w:ilvl w:val="0"/>
          <w:numId w:val="3"/>
        </w:numPr>
        <w:tabs>
          <w:tab w:val="right" w:pos="709"/>
        </w:tabs>
        <w:spacing w:after="240"/>
        <w:ind w:hanging="720"/>
        <w:rPr>
          <w:rFonts w:cs="Arial"/>
          <w:spacing w:val="10"/>
          <w:sz w:val="20"/>
        </w:rPr>
      </w:pPr>
      <w:bookmarkStart w:id="1" w:name="_Toc76477546"/>
      <w:bookmarkStart w:id="2" w:name="_Toc80072021"/>
      <w:r w:rsidRPr="009461B2">
        <w:rPr>
          <w:rFonts w:cs="Arial"/>
          <w:sz w:val="20"/>
        </w:rPr>
        <w:t xml:space="preserve">This </w:t>
      </w:r>
      <w:r w:rsidR="00561D14">
        <w:rPr>
          <w:rFonts w:cs="Arial"/>
          <w:sz w:val="20"/>
        </w:rPr>
        <w:t xml:space="preserve">enforceable </w:t>
      </w:r>
      <w:r w:rsidRPr="009461B2">
        <w:rPr>
          <w:rFonts w:cs="Arial"/>
          <w:sz w:val="20"/>
        </w:rPr>
        <w:t xml:space="preserve">undertaking </w:t>
      </w:r>
      <w:r w:rsidR="00561D14">
        <w:rPr>
          <w:rFonts w:cs="Arial"/>
          <w:sz w:val="20"/>
        </w:rPr>
        <w:t>(</w:t>
      </w:r>
      <w:r w:rsidR="00561D14" w:rsidRPr="00561D14">
        <w:rPr>
          <w:rFonts w:cs="Arial"/>
          <w:b/>
          <w:sz w:val="20"/>
        </w:rPr>
        <w:t>Undertaking</w:t>
      </w:r>
      <w:r w:rsidR="00561D14">
        <w:rPr>
          <w:rFonts w:cs="Arial"/>
          <w:sz w:val="20"/>
        </w:rPr>
        <w:t xml:space="preserve">) </w:t>
      </w:r>
      <w:r w:rsidRPr="009461B2">
        <w:rPr>
          <w:rFonts w:cs="Arial"/>
          <w:sz w:val="20"/>
        </w:rPr>
        <w:t>is given to the Fair Work Ombudsman (</w:t>
      </w:r>
      <w:r w:rsidRPr="009461B2">
        <w:rPr>
          <w:rFonts w:cs="Arial"/>
          <w:b/>
          <w:sz w:val="20"/>
        </w:rPr>
        <w:t>FWO</w:t>
      </w:r>
      <w:r w:rsidRPr="009461B2">
        <w:rPr>
          <w:rFonts w:cs="Arial"/>
          <w:sz w:val="20"/>
        </w:rPr>
        <w:t>) by</w:t>
      </w:r>
      <w:r w:rsidR="00561D14">
        <w:rPr>
          <w:rFonts w:cs="Arial"/>
          <w:sz w:val="20"/>
        </w:rPr>
        <w:t>:</w:t>
      </w:r>
    </w:p>
    <w:p w14:paraId="4264A81C" w14:textId="703A760D" w:rsidR="00561D14" w:rsidRDefault="00E66300" w:rsidP="00713738">
      <w:pPr>
        <w:widowControl w:val="0"/>
        <w:numPr>
          <w:ilvl w:val="1"/>
          <w:numId w:val="3"/>
        </w:numPr>
        <w:tabs>
          <w:tab w:val="right" w:pos="709"/>
        </w:tabs>
        <w:spacing w:after="240"/>
        <w:ind w:hanging="731"/>
        <w:rPr>
          <w:rFonts w:cs="Arial"/>
          <w:sz w:val="20"/>
        </w:rPr>
      </w:pPr>
      <w:r>
        <w:rPr>
          <w:rFonts w:cs="Arial"/>
          <w:sz w:val="20"/>
        </w:rPr>
        <w:t>Nature’s Care Manufacture Pty Ltd (</w:t>
      </w:r>
      <w:proofErr w:type="spellStart"/>
      <w:r>
        <w:rPr>
          <w:rFonts w:cs="Arial"/>
          <w:sz w:val="20"/>
        </w:rPr>
        <w:t>A</w:t>
      </w:r>
      <w:r w:rsidR="003F0268">
        <w:rPr>
          <w:rFonts w:cs="Arial"/>
          <w:sz w:val="20"/>
        </w:rPr>
        <w:t>C</w:t>
      </w:r>
      <w:r>
        <w:rPr>
          <w:rFonts w:cs="Arial"/>
          <w:sz w:val="20"/>
        </w:rPr>
        <w:t>N</w:t>
      </w:r>
      <w:proofErr w:type="spellEnd"/>
      <w:r>
        <w:rPr>
          <w:rFonts w:cs="Arial"/>
          <w:sz w:val="20"/>
        </w:rPr>
        <w:t>: 059 975 834) (</w:t>
      </w:r>
      <w:r w:rsidRPr="00E66300">
        <w:rPr>
          <w:rFonts w:cs="Arial"/>
          <w:b/>
          <w:sz w:val="20"/>
        </w:rPr>
        <w:t>Nature’s Care</w:t>
      </w:r>
      <w:r>
        <w:rPr>
          <w:rFonts w:cs="Arial"/>
          <w:sz w:val="20"/>
        </w:rPr>
        <w:t>)</w:t>
      </w:r>
      <w:r w:rsidR="005C5610">
        <w:rPr>
          <w:rFonts w:cs="Arial"/>
          <w:sz w:val="20"/>
        </w:rPr>
        <w:t>; and</w:t>
      </w:r>
    </w:p>
    <w:p w14:paraId="2A9201CE" w14:textId="796F1BC1" w:rsidR="00E66300" w:rsidRDefault="00E66300" w:rsidP="00713738">
      <w:pPr>
        <w:widowControl w:val="0"/>
        <w:numPr>
          <w:ilvl w:val="1"/>
          <w:numId w:val="3"/>
        </w:numPr>
        <w:tabs>
          <w:tab w:val="right" w:pos="709"/>
        </w:tabs>
        <w:spacing w:after="240"/>
        <w:ind w:hanging="731"/>
        <w:rPr>
          <w:rFonts w:cs="Arial"/>
          <w:sz w:val="20"/>
        </w:rPr>
      </w:pPr>
      <w:proofErr w:type="spellStart"/>
      <w:r>
        <w:rPr>
          <w:rFonts w:cs="Arial"/>
          <w:sz w:val="20"/>
        </w:rPr>
        <w:t>Natralab</w:t>
      </w:r>
      <w:proofErr w:type="spellEnd"/>
      <w:r>
        <w:rPr>
          <w:rFonts w:cs="Arial"/>
          <w:sz w:val="20"/>
        </w:rPr>
        <w:t xml:space="preserve"> Australia Pty Ltd (</w:t>
      </w:r>
      <w:proofErr w:type="spellStart"/>
      <w:r>
        <w:rPr>
          <w:rFonts w:cs="Arial"/>
          <w:sz w:val="20"/>
        </w:rPr>
        <w:t>A</w:t>
      </w:r>
      <w:r w:rsidR="003F0268">
        <w:rPr>
          <w:rFonts w:cs="Arial"/>
          <w:sz w:val="20"/>
        </w:rPr>
        <w:t>C</w:t>
      </w:r>
      <w:r>
        <w:rPr>
          <w:rFonts w:cs="Arial"/>
          <w:sz w:val="20"/>
        </w:rPr>
        <w:t>N</w:t>
      </w:r>
      <w:proofErr w:type="spellEnd"/>
      <w:r>
        <w:rPr>
          <w:rFonts w:cs="Arial"/>
          <w:sz w:val="20"/>
        </w:rPr>
        <w:t>: 141 251 390) (</w:t>
      </w:r>
      <w:proofErr w:type="spellStart"/>
      <w:r w:rsidRPr="00E66300">
        <w:rPr>
          <w:rFonts w:cs="Arial"/>
          <w:b/>
          <w:sz w:val="20"/>
        </w:rPr>
        <w:t>Natralab</w:t>
      </w:r>
      <w:proofErr w:type="spellEnd"/>
      <w:r>
        <w:rPr>
          <w:rFonts w:cs="Arial"/>
          <w:sz w:val="20"/>
        </w:rPr>
        <w:t>)</w:t>
      </w:r>
    </w:p>
    <w:p w14:paraId="3E5C0830" w14:textId="77777777" w:rsidR="00713738" w:rsidRPr="003770D7" w:rsidRDefault="00713738" w:rsidP="00713738">
      <w:pPr>
        <w:widowControl w:val="0"/>
        <w:tabs>
          <w:tab w:val="right" w:pos="709"/>
        </w:tabs>
        <w:spacing w:after="240"/>
        <w:ind w:left="709"/>
        <w:rPr>
          <w:rFonts w:cs="Arial"/>
          <w:sz w:val="20"/>
        </w:rPr>
      </w:pPr>
      <w:r>
        <w:rPr>
          <w:rFonts w:cs="Arial"/>
          <w:sz w:val="20"/>
        </w:rPr>
        <w:t>(</w:t>
      </w:r>
      <w:proofErr w:type="gramStart"/>
      <w:r>
        <w:rPr>
          <w:rFonts w:cs="Arial"/>
          <w:sz w:val="20"/>
        </w:rPr>
        <w:t>collectively</w:t>
      </w:r>
      <w:proofErr w:type="gramEnd"/>
      <w:r>
        <w:rPr>
          <w:rFonts w:cs="Arial"/>
          <w:sz w:val="20"/>
        </w:rPr>
        <w:t xml:space="preserve"> the </w:t>
      </w:r>
      <w:r w:rsidRPr="00713738">
        <w:rPr>
          <w:rFonts w:cs="Arial"/>
          <w:b/>
          <w:sz w:val="20"/>
        </w:rPr>
        <w:t>Companies</w:t>
      </w:r>
      <w:r>
        <w:rPr>
          <w:rFonts w:cs="Arial"/>
          <w:sz w:val="20"/>
        </w:rPr>
        <w:t>)</w:t>
      </w:r>
    </w:p>
    <w:p w14:paraId="6BB2F6CC" w14:textId="77777777" w:rsidR="008E6DCB" w:rsidRPr="003770D7" w:rsidRDefault="008E6DCB" w:rsidP="00725E29">
      <w:pPr>
        <w:widowControl w:val="0"/>
        <w:tabs>
          <w:tab w:val="right" w:pos="709"/>
        </w:tabs>
        <w:spacing w:after="240"/>
        <w:ind w:left="709"/>
        <w:rPr>
          <w:rFonts w:cs="Arial"/>
          <w:sz w:val="20"/>
        </w:rPr>
      </w:pPr>
      <w:proofErr w:type="gramStart"/>
      <w:r w:rsidRPr="003770D7">
        <w:rPr>
          <w:rFonts w:cs="Arial"/>
          <w:sz w:val="20"/>
        </w:rPr>
        <w:t>for</w:t>
      </w:r>
      <w:proofErr w:type="gramEnd"/>
      <w:r w:rsidRPr="003770D7">
        <w:rPr>
          <w:rFonts w:cs="Arial"/>
          <w:sz w:val="20"/>
        </w:rPr>
        <w:t xml:space="preserve"> the purposes of section 715 of the </w:t>
      </w:r>
      <w:r w:rsidRPr="003770D7">
        <w:rPr>
          <w:rFonts w:cs="Arial"/>
          <w:i/>
          <w:sz w:val="20"/>
        </w:rPr>
        <w:t>Fair Work Act 2009</w:t>
      </w:r>
      <w:r w:rsidRPr="003770D7">
        <w:rPr>
          <w:rFonts w:cs="Arial"/>
          <w:sz w:val="20"/>
        </w:rPr>
        <w:t xml:space="preserve"> (</w:t>
      </w:r>
      <w:r w:rsidRPr="003770D7">
        <w:rPr>
          <w:rFonts w:cs="Arial"/>
          <w:b/>
          <w:sz w:val="20"/>
        </w:rPr>
        <w:t>FW Act</w:t>
      </w:r>
      <w:r w:rsidRPr="003770D7">
        <w:rPr>
          <w:rFonts w:cs="Arial"/>
          <w:sz w:val="20"/>
        </w:rPr>
        <w:t>).</w:t>
      </w:r>
    </w:p>
    <w:p w14:paraId="4BB2D663" w14:textId="77777777" w:rsidR="008E6DCB" w:rsidRPr="009461B2" w:rsidRDefault="008E6DCB" w:rsidP="00016E41">
      <w:pPr>
        <w:pStyle w:val="Heading2"/>
      </w:pPr>
      <w:r w:rsidRPr="009461B2">
        <w:t>Background</w:t>
      </w:r>
    </w:p>
    <w:p w14:paraId="26D76B8F" w14:textId="2B628BD0" w:rsidR="000D7220" w:rsidRPr="00485B53" w:rsidRDefault="00A715A3" w:rsidP="00713738">
      <w:pPr>
        <w:widowControl w:val="0"/>
        <w:numPr>
          <w:ilvl w:val="0"/>
          <w:numId w:val="3"/>
        </w:numPr>
        <w:tabs>
          <w:tab w:val="right" w:pos="709"/>
        </w:tabs>
        <w:spacing w:after="240"/>
        <w:ind w:hanging="720"/>
        <w:jc w:val="both"/>
        <w:rPr>
          <w:rFonts w:cs="Arial"/>
          <w:b/>
          <w:bCs/>
          <w:sz w:val="20"/>
        </w:rPr>
      </w:pPr>
      <w:r>
        <w:rPr>
          <w:rFonts w:cs="Arial"/>
          <w:sz w:val="20"/>
        </w:rPr>
        <w:t xml:space="preserve">Nature’s Care </w:t>
      </w:r>
      <w:r w:rsidRPr="00A715A3">
        <w:rPr>
          <w:rFonts w:cs="Arial"/>
          <w:sz w:val="20"/>
        </w:rPr>
        <w:t xml:space="preserve">manufactures health foods and skin care products in a factory (the </w:t>
      </w:r>
      <w:r w:rsidRPr="00A715A3">
        <w:rPr>
          <w:rFonts w:cs="Arial"/>
          <w:b/>
          <w:sz w:val="20"/>
        </w:rPr>
        <w:t>Manufacturing Operation</w:t>
      </w:r>
      <w:r w:rsidRPr="00A715A3">
        <w:rPr>
          <w:rFonts w:cs="Arial"/>
          <w:sz w:val="20"/>
        </w:rPr>
        <w:t xml:space="preserve">) located at 5 </w:t>
      </w:r>
      <w:proofErr w:type="spellStart"/>
      <w:r w:rsidRPr="00A715A3">
        <w:rPr>
          <w:rFonts w:cs="Arial"/>
          <w:sz w:val="20"/>
        </w:rPr>
        <w:t>Minna</w:t>
      </w:r>
      <w:proofErr w:type="spellEnd"/>
      <w:r w:rsidRPr="00A715A3">
        <w:rPr>
          <w:rFonts w:cs="Arial"/>
          <w:sz w:val="20"/>
        </w:rPr>
        <w:t xml:space="preserve"> Close</w:t>
      </w:r>
      <w:r w:rsidR="00FB0C8E">
        <w:rPr>
          <w:rFonts w:cs="Arial"/>
          <w:sz w:val="20"/>
        </w:rPr>
        <w:t>,</w:t>
      </w:r>
      <w:r w:rsidRPr="00A715A3">
        <w:rPr>
          <w:rFonts w:cs="Arial"/>
          <w:sz w:val="20"/>
        </w:rPr>
        <w:t xml:space="preserve"> Belrose</w:t>
      </w:r>
      <w:r w:rsidR="00FB0C8E">
        <w:rPr>
          <w:rFonts w:cs="Arial"/>
          <w:sz w:val="20"/>
        </w:rPr>
        <w:t>,</w:t>
      </w:r>
      <w:r w:rsidRPr="00A715A3">
        <w:rPr>
          <w:rFonts w:cs="Arial"/>
          <w:sz w:val="20"/>
        </w:rPr>
        <w:t xml:space="preserve"> New South Wales (NSW).</w:t>
      </w:r>
    </w:p>
    <w:p w14:paraId="3444566B" w14:textId="77777777" w:rsidR="00485B53" w:rsidRPr="00A715A3" w:rsidRDefault="00485B53" w:rsidP="00485B53">
      <w:pPr>
        <w:widowControl w:val="0"/>
        <w:numPr>
          <w:ilvl w:val="0"/>
          <w:numId w:val="3"/>
        </w:numPr>
        <w:tabs>
          <w:tab w:val="right" w:pos="709"/>
        </w:tabs>
        <w:spacing w:after="240"/>
        <w:ind w:hanging="720"/>
        <w:jc w:val="both"/>
        <w:rPr>
          <w:rFonts w:cs="Arial"/>
          <w:b/>
          <w:bCs/>
          <w:sz w:val="20"/>
        </w:rPr>
      </w:pPr>
      <w:r>
        <w:rPr>
          <w:rFonts w:cs="Arial"/>
          <w:sz w:val="20"/>
        </w:rPr>
        <w:t xml:space="preserve">Nature’s Care employs people directly to work in the Manufacturing Operation. It also utilised workers employed by </w:t>
      </w:r>
      <w:proofErr w:type="spellStart"/>
      <w:r>
        <w:rPr>
          <w:rFonts w:cs="Arial"/>
          <w:sz w:val="20"/>
        </w:rPr>
        <w:t>Natralab</w:t>
      </w:r>
      <w:proofErr w:type="spellEnd"/>
      <w:r>
        <w:rPr>
          <w:rFonts w:cs="Arial"/>
          <w:sz w:val="20"/>
        </w:rPr>
        <w:t xml:space="preserve"> from April to August 2014.</w:t>
      </w:r>
    </w:p>
    <w:p w14:paraId="31460D64" w14:textId="62D0E401" w:rsidR="00A715A3" w:rsidRPr="00A715A3" w:rsidRDefault="00A715A3" w:rsidP="00713738">
      <w:pPr>
        <w:widowControl w:val="0"/>
        <w:numPr>
          <w:ilvl w:val="0"/>
          <w:numId w:val="3"/>
        </w:numPr>
        <w:tabs>
          <w:tab w:val="right" w:pos="709"/>
        </w:tabs>
        <w:spacing w:after="240"/>
        <w:ind w:hanging="720"/>
        <w:jc w:val="both"/>
        <w:rPr>
          <w:rFonts w:cs="Arial"/>
          <w:b/>
          <w:bCs/>
          <w:sz w:val="20"/>
          <w:lang w:val="en-US"/>
        </w:rPr>
      </w:pPr>
      <w:r>
        <w:rPr>
          <w:rFonts w:cs="Arial"/>
          <w:sz w:val="20"/>
        </w:rPr>
        <w:t>Nature’s Care</w:t>
      </w:r>
      <w:r w:rsidRPr="00A715A3">
        <w:rPr>
          <w:rFonts w:cs="Arial"/>
          <w:sz w:val="20"/>
        </w:rPr>
        <w:t xml:space="preserve"> also owns an estate in the Hunter Valley region (the </w:t>
      </w:r>
      <w:r w:rsidRPr="00A715A3">
        <w:rPr>
          <w:rFonts w:cs="Arial"/>
          <w:b/>
          <w:sz w:val="20"/>
        </w:rPr>
        <w:t>Estate</w:t>
      </w:r>
      <w:r w:rsidRPr="00A715A3">
        <w:rPr>
          <w:rFonts w:cs="Arial"/>
          <w:sz w:val="20"/>
        </w:rPr>
        <w:t xml:space="preserve">) located at 149 </w:t>
      </w:r>
      <w:proofErr w:type="spellStart"/>
      <w:r w:rsidRPr="00A715A3">
        <w:rPr>
          <w:rFonts w:cs="Arial"/>
          <w:sz w:val="20"/>
        </w:rPr>
        <w:t>Deasys</w:t>
      </w:r>
      <w:proofErr w:type="spellEnd"/>
      <w:r w:rsidRPr="00A715A3">
        <w:rPr>
          <w:rFonts w:cs="Arial"/>
          <w:sz w:val="20"/>
        </w:rPr>
        <w:t xml:space="preserve"> Rd</w:t>
      </w:r>
      <w:r w:rsidR="00FB0C8E">
        <w:rPr>
          <w:rFonts w:cs="Arial"/>
          <w:sz w:val="20"/>
        </w:rPr>
        <w:t>,</w:t>
      </w:r>
      <w:r w:rsidRPr="00A715A3">
        <w:rPr>
          <w:rFonts w:cs="Arial"/>
          <w:sz w:val="20"/>
        </w:rPr>
        <w:t xml:space="preserve"> Pokolbin</w:t>
      </w:r>
      <w:r w:rsidR="00FB0C8E">
        <w:rPr>
          <w:rFonts w:cs="Arial"/>
          <w:sz w:val="20"/>
        </w:rPr>
        <w:t>,</w:t>
      </w:r>
      <w:r w:rsidRPr="00A715A3">
        <w:rPr>
          <w:rFonts w:cs="Arial"/>
          <w:sz w:val="20"/>
        </w:rPr>
        <w:t xml:space="preserve"> </w:t>
      </w:r>
      <w:proofErr w:type="gramStart"/>
      <w:r w:rsidRPr="00A715A3">
        <w:rPr>
          <w:rFonts w:cs="Arial"/>
          <w:sz w:val="20"/>
        </w:rPr>
        <w:t>NSW</w:t>
      </w:r>
      <w:proofErr w:type="gramEnd"/>
      <w:r w:rsidRPr="00A715A3">
        <w:rPr>
          <w:rFonts w:cs="Arial"/>
          <w:sz w:val="20"/>
        </w:rPr>
        <w:t xml:space="preserve">. The Estate is a farm where grapes are planted and harvested for the purpose of making wine. The Estate also grows herbs, flowers and plants for health care and skin care </w:t>
      </w:r>
      <w:proofErr w:type="gramStart"/>
      <w:r w:rsidRPr="00A715A3">
        <w:rPr>
          <w:rFonts w:cs="Arial"/>
          <w:sz w:val="20"/>
        </w:rPr>
        <w:t>products</w:t>
      </w:r>
      <w:r w:rsidR="00FE36CA">
        <w:rPr>
          <w:rFonts w:cs="Arial"/>
          <w:sz w:val="20"/>
        </w:rPr>
        <w:t>,</w:t>
      </w:r>
      <w:proofErr w:type="gramEnd"/>
      <w:r w:rsidR="00FE36CA">
        <w:rPr>
          <w:rFonts w:cs="Arial"/>
          <w:sz w:val="20"/>
        </w:rPr>
        <w:t xml:space="preserve"> however none of these products are currently</w:t>
      </w:r>
      <w:r w:rsidR="00777535">
        <w:rPr>
          <w:rFonts w:cs="Arial"/>
          <w:sz w:val="20"/>
        </w:rPr>
        <w:t xml:space="preserve"> </w:t>
      </w:r>
      <w:r w:rsidRPr="00A715A3">
        <w:rPr>
          <w:rFonts w:cs="Arial"/>
          <w:sz w:val="20"/>
        </w:rPr>
        <w:t xml:space="preserve">used in the </w:t>
      </w:r>
      <w:r>
        <w:rPr>
          <w:rFonts w:cs="Arial"/>
          <w:sz w:val="20"/>
        </w:rPr>
        <w:t>M</w:t>
      </w:r>
      <w:r w:rsidRPr="00A715A3">
        <w:rPr>
          <w:rFonts w:cs="Arial"/>
          <w:sz w:val="20"/>
        </w:rPr>
        <w:t xml:space="preserve">anufacturing </w:t>
      </w:r>
      <w:r>
        <w:rPr>
          <w:rFonts w:cs="Arial"/>
          <w:sz w:val="20"/>
        </w:rPr>
        <w:t>O</w:t>
      </w:r>
      <w:r w:rsidRPr="00A715A3">
        <w:rPr>
          <w:rFonts w:cs="Arial"/>
          <w:sz w:val="20"/>
        </w:rPr>
        <w:t>peration.</w:t>
      </w:r>
    </w:p>
    <w:p w14:paraId="677C70E5" w14:textId="7769B8A4" w:rsidR="00713738" w:rsidRDefault="00A715A3" w:rsidP="00713738">
      <w:pPr>
        <w:widowControl w:val="0"/>
        <w:numPr>
          <w:ilvl w:val="0"/>
          <w:numId w:val="3"/>
        </w:numPr>
        <w:tabs>
          <w:tab w:val="right" w:pos="709"/>
        </w:tabs>
        <w:spacing w:after="240"/>
        <w:ind w:hanging="720"/>
        <w:jc w:val="both"/>
        <w:rPr>
          <w:rFonts w:cs="Arial"/>
          <w:sz w:val="20"/>
        </w:rPr>
      </w:pPr>
      <w:r>
        <w:rPr>
          <w:rFonts w:cs="Arial"/>
          <w:sz w:val="20"/>
        </w:rPr>
        <w:t>Thirteen</w:t>
      </w:r>
      <w:r w:rsidRPr="00A715A3">
        <w:rPr>
          <w:rFonts w:cs="Arial"/>
          <w:sz w:val="20"/>
        </w:rPr>
        <w:t xml:space="preserve"> </w:t>
      </w:r>
      <w:r w:rsidR="008D64BB">
        <w:rPr>
          <w:rFonts w:cs="Arial"/>
          <w:sz w:val="20"/>
        </w:rPr>
        <w:t xml:space="preserve">employees </w:t>
      </w:r>
      <w:r w:rsidRPr="00A715A3">
        <w:rPr>
          <w:rFonts w:cs="Arial"/>
          <w:sz w:val="20"/>
        </w:rPr>
        <w:t>request</w:t>
      </w:r>
      <w:r w:rsidR="008D64BB">
        <w:rPr>
          <w:rFonts w:cs="Arial"/>
          <w:sz w:val="20"/>
        </w:rPr>
        <w:t>ed</w:t>
      </w:r>
      <w:r w:rsidRPr="00A715A3">
        <w:rPr>
          <w:rFonts w:cs="Arial"/>
          <w:sz w:val="20"/>
        </w:rPr>
        <w:t xml:space="preserve"> assistance </w:t>
      </w:r>
      <w:r w:rsidR="008D64BB">
        <w:rPr>
          <w:rFonts w:cs="Arial"/>
          <w:sz w:val="20"/>
        </w:rPr>
        <w:t xml:space="preserve">from </w:t>
      </w:r>
      <w:r w:rsidRPr="00A715A3">
        <w:rPr>
          <w:rFonts w:cs="Arial"/>
          <w:sz w:val="20"/>
        </w:rPr>
        <w:t xml:space="preserve">the FWO on </w:t>
      </w:r>
      <w:r>
        <w:rPr>
          <w:rFonts w:cs="Arial"/>
          <w:sz w:val="20"/>
        </w:rPr>
        <w:t>or about 24 July</w:t>
      </w:r>
      <w:r w:rsidRPr="00A715A3">
        <w:rPr>
          <w:rFonts w:cs="Arial"/>
          <w:sz w:val="20"/>
        </w:rPr>
        <w:t xml:space="preserve"> 2014. </w:t>
      </w:r>
    </w:p>
    <w:p w14:paraId="2C03EA8B" w14:textId="200CE565" w:rsidR="00A715A3" w:rsidRDefault="00A715A3" w:rsidP="00713738">
      <w:pPr>
        <w:widowControl w:val="0"/>
        <w:numPr>
          <w:ilvl w:val="0"/>
          <w:numId w:val="3"/>
        </w:numPr>
        <w:tabs>
          <w:tab w:val="right" w:pos="709"/>
        </w:tabs>
        <w:spacing w:after="240"/>
        <w:ind w:hanging="720"/>
        <w:jc w:val="both"/>
        <w:rPr>
          <w:rFonts w:cs="Arial"/>
          <w:sz w:val="20"/>
        </w:rPr>
      </w:pPr>
      <w:r>
        <w:rPr>
          <w:rFonts w:cs="Arial"/>
          <w:sz w:val="20"/>
        </w:rPr>
        <w:t>Nature’s Care</w:t>
      </w:r>
      <w:r w:rsidRPr="00A715A3">
        <w:rPr>
          <w:rFonts w:cs="Arial"/>
          <w:sz w:val="20"/>
        </w:rPr>
        <w:t xml:space="preserve"> employed the </w:t>
      </w:r>
      <w:r w:rsidR="003F0268">
        <w:rPr>
          <w:rFonts w:cs="Arial"/>
          <w:sz w:val="20"/>
        </w:rPr>
        <w:t>13</w:t>
      </w:r>
      <w:r w:rsidR="00713738">
        <w:rPr>
          <w:rFonts w:cs="Arial"/>
          <w:sz w:val="20"/>
        </w:rPr>
        <w:t xml:space="preserve"> </w:t>
      </w:r>
      <w:r w:rsidRPr="00A715A3">
        <w:rPr>
          <w:rFonts w:cs="Arial"/>
          <w:sz w:val="20"/>
        </w:rPr>
        <w:t>employee</w:t>
      </w:r>
      <w:r>
        <w:rPr>
          <w:rFonts w:cs="Arial"/>
          <w:sz w:val="20"/>
        </w:rPr>
        <w:t>s</w:t>
      </w:r>
      <w:r w:rsidRPr="00A715A3">
        <w:rPr>
          <w:rFonts w:cs="Arial"/>
          <w:sz w:val="20"/>
        </w:rPr>
        <w:t xml:space="preserve"> </w:t>
      </w:r>
      <w:r w:rsidR="00485B53">
        <w:rPr>
          <w:rFonts w:cs="Arial"/>
          <w:sz w:val="20"/>
        </w:rPr>
        <w:t xml:space="preserve">(listed in </w:t>
      </w:r>
      <w:r w:rsidR="00485B53" w:rsidRPr="00BA2871">
        <w:rPr>
          <w:rFonts w:cs="Arial"/>
          <w:b/>
          <w:sz w:val="20"/>
        </w:rPr>
        <w:t>Attachment D</w:t>
      </w:r>
      <w:r w:rsidR="00485B53">
        <w:rPr>
          <w:rFonts w:cs="Arial"/>
          <w:sz w:val="20"/>
        </w:rPr>
        <w:t xml:space="preserve">) </w:t>
      </w:r>
      <w:r w:rsidRPr="00A715A3">
        <w:rPr>
          <w:rFonts w:cs="Arial"/>
          <w:sz w:val="20"/>
        </w:rPr>
        <w:t xml:space="preserve">during various periods from February 2013 to </w:t>
      </w:r>
      <w:r w:rsidR="00713738">
        <w:rPr>
          <w:rFonts w:cs="Arial"/>
          <w:sz w:val="20"/>
        </w:rPr>
        <w:t xml:space="preserve">July </w:t>
      </w:r>
      <w:r w:rsidRPr="00A715A3">
        <w:rPr>
          <w:rFonts w:cs="Arial"/>
          <w:sz w:val="20"/>
        </w:rPr>
        <w:t>2014</w:t>
      </w:r>
      <w:r w:rsidR="00713738">
        <w:rPr>
          <w:rFonts w:cs="Arial"/>
          <w:sz w:val="20"/>
        </w:rPr>
        <w:t xml:space="preserve"> </w:t>
      </w:r>
      <w:r w:rsidR="008D64BB">
        <w:rPr>
          <w:rFonts w:cs="Arial"/>
          <w:sz w:val="20"/>
        </w:rPr>
        <w:t xml:space="preserve">to perform work </w:t>
      </w:r>
      <w:r w:rsidR="00713738">
        <w:rPr>
          <w:rFonts w:cs="Arial"/>
          <w:sz w:val="20"/>
        </w:rPr>
        <w:t>at the Manufacturing Operation</w:t>
      </w:r>
      <w:r>
        <w:rPr>
          <w:rFonts w:cs="Arial"/>
          <w:sz w:val="20"/>
        </w:rPr>
        <w:t>.</w:t>
      </w:r>
    </w:p>
    <w:p w14:paraId="2D4998CF" w14:textId="272035E9" w:rsidR="00713738" w:rsidRDefault="00713738" w:rsidP="00713738">
      <w:pPr>
        <w:widowControl w:val="0"/>
        <w:numPr>
          <w:ilvl w:val="0"/>
          <w:numId w:val="3"/>
        </w:numPr>
        <w:tabs>
          <w:tab w:val="right" w:pos="709"/>
        </w:tabs>
        <w:spacing w:after="240"/>
        <w:ind w:hanging="720"/>
        <w:jc w:val="both"/>
        <w:rPr>
          <w:rFonts w:cs="Arial"/>
          <w:sz w:val="20"/>
        </w:rPr>
      </w:pPr>
      <w:proofErr w:type="spellStart"/>
      <w:r>
        <w:rPr>
          <w:rFonts w:cs="Arial"/>
          <w:sz w:val="20"/>
        </w:rPr>
        <w:t>Natralab</w:t>
      </w:r>
      <w:proofErr w:type="spellEnd"/>
      <w:r>
        <w:rPr>
          <w:rFonts w:cs="Arial"/>
          <w:sz w:val="20"/>
        </w:rPr>
        <w:t xml:space="preserve"> employed </w:t>
      </w:r>
      <w:r w:rsidR="003F0268">
        <w:rPr>
          <w:rFonts w:cs="Arial"/>
          <w:sz w:val="20"/>
        </w:rPr>
        <w:t>3</w:t>
      </w:r>
      <w:r>
        <w:rPr>
          <w:rFonts w:cs="Arial"/>
          <w:sz w:val="20"/>
        </w:rPr>
        <w:t xml:space="preserve"> </w:t>
      </w:r>
      <w:r w:rsidR="00485B53">
        <w:rPr>
          <w:rFonts w:cs="Arial"/>
          <w:sz w:val="20"/>
        </w:rPr>
        <w:t xml:space="preserve">(listed in </w:t>
      </w:r>
      <w:r w:rsidR="00485B53" w:rsidRPr="00BA2871">
        <w:rPr>
          <w:rFonts w:cs="Arial"/>
          <w:b/>
          <w:sz w:val="20"/>
        </w:rPr>
        <w:t>Attachment D</w:t>
      </w:r>
      <w:r w:rsidR="00485B53">
        <w:rPr>
          <w:rFonts w:cs="Arial"/>
          <w:sz w:val="20"/>
        </w:rPr>
        <w:t xml:space="preserve">) </w:t>
      </w:r>
      <w:r>
        <w:rPr>
          <w:rFonts w:cs="Arial"/>
          <w:sz w:val="20"/>
        </w:rPr>
        <w:t xml:space="preserve">of the </w:t>
      </w:r>
      <w:r w:rsidR="003F0268">
        <w:rPr>
          <w:rFonts w:cs="Arial"/>
          <w:sz w:val="20"/>
        </w:rPr>
        <w:t>13</w:t>
      </w:r>
      <w:r>
        <w:rPr>
          <w:rFonts w:cs="Arial"/>
          <w:sz w:val="20"/>
        </w:rPr>
        <w:t xml:space="preserve"> employees during various periods from April 2014 to August 2014 </w:t>
      </w:r>
      <w:r w:rsidR="008D64BB">
        <w:rPr>
          <w:rFonts w:cs="Arial"/>
          <w:sz w:val="20"/>
        </w:rPr>
        <w:t xml:space="preserve">to perform work </w:t>
      </w:r>
      <w:r>
        <w:rPr>
          <w:rFonts w:cs="Arial"/>
          <w:sz w:val="20"/>
        </w:rPr>
        <w:t>at the Manufacturing Operation.</w:t>
      </w:r>
      <w:r w:rsidR="00846EE9" w:rsidRPr="00846EE9">
        <w:rPr>
          <w:rFonts w:cs="Arial"/>
          <w:sz w:val="20"/>
        </w:rPr>
        <w:t xml:space="preserve"> </w:t>
      </w:r>
    </w:p>
    <w:p w14:paraId="7B780D85" w14:textId="6C0900BF" w:rsidR="00713738" w:rsidRDefault="00713738" w:rsidP="00713738">
      <w:pPr>
        <w:widowControl w:val="0"/>
        <w:numPr>
          <w:ilvl w:val="0"/>
          <w:numId w:val="3"/>
        </w:numPr>
        <w:tabs>
          <w:tab w:val="right" w:pos="709"/>
        </w:tabs>
        <w:spacing w:after="240"/>
        <w:ind w:hanging="720"/>
        <w:jc w:val="both"/>
        <w:rPr>
          <w:rFonts w:cs="Arial"/>
          <w:sz w:val="20"/>
        </w:rPr>
      </w:pPr>
      <w:r>
        <w:rPr>
          <w:rFonts w:cs="Arial"/>
          <w:sz w:val="20"/>
        </w:rPr>
        <w:t xml:space="preserve">Nature’s Care employed one </w:t>
      </w:r>
      <w:r w:rsidR="00485B53">
        <w:rPr>
          <w:rFonts w:cs="Arial"/>
          <w:sz w:val="20"/>
        </w:rPr>
        <w:t xml:space="preserve">(listed in </w:t>
      </w:r>
      <w:r w:rsidR="00BA2871" w:rsidRPr="00BA2871">
        <w:rPr>
          <w:rFonts w:cs="Arial"/>
          <w:b/>
          <w:sz w:val="20"/>
        </w:rPr>
        <w:t>Attachment</w:t>
      </w:r>
      <w:r w:rsidR="00485B53" w:rsidRPr="00BA2871">
        <w:rPr>
          <w:rFonts w:cs="Arial"/>
          <w:b/>
          <w:sz w:val="20"/>
        </w:rPr>
        <w:t xml:space="preserve"> D</w:t>
      </w:r>
      <w:r w:rsidR="00485B53">
        <w:rPr>
          <w:rFonts w:cs="Arial"/>
          <w:sz w:val="20"/>
        </w:rPr>
        <w:t xml:space="preserve">) </w:t>
      </w:r>
      <w:r>
        <w:rPr>
          <w:rFonts w:cs="Arial"/>
          <w:sz w:val="20"/>
        </w:rPr>
        <w:t xml:space="preserve">of the </w:t>
      </w:r>
      <w:r w:rsidR="003F0268">
        <w:rPr>
          <w:rFonts w:cs="Arial"/>
          <w:sz w:val="20"/>
        </w:rPr>
        <w:t>13</w:t>
      </w:r>
      <w:r>
        <w:rPr>
          <w:rFonts w:cs="Arial"/>
          <w:sz w:val="20"/>
        </w:rPr>
        <w:t xml:space="preserve"> employees</w:t>
      </w:r>
      <w:r w:rsidR="00FE36CA">
        <w:rPr>
          <w:rFonts w:cs="Arial"/>
          <w:sz w:val="20"/>
        </w:rPr>
        <w:t>,</w:t>
      </w:r>
      <w:r>
        <w:rPr>
          <w:rFonts w:cs="Arial"/>
          <w:sz w:val="20"/>
        </w:rPr>
        <w:t xml:space="preserve"> </w:t>
      </w:r>
      <w:r w:rsidR="00192450">
        <w:rPr>
          <w:rFonts w:cs="Arial"/>
          <w:sz w:val="20"/>
        </w:rPr>
        <w:t xml:space="preserve">at the Manufacturing Operation </w:t>
      </w:r>
      <w:r w:rsidR="008D64BB">
        <w:rPr>
          <w:rFonts w:cs="Arial"/>
          <w:sz w:val="20"/>
        </w:rPr>
        <w:t xml:space="preserve">from </w:t>
      </w:r>
      <w:r w:rsidR="002D2DB1">
        <w:rPr>
          <w:rFonts w:cs="Arial"/>
          <w:sz w:val="20"/>
        </w:rPr>
        <w:t>12 July to 2 September 2013</w:t>
      </w:r>
      <w:r w:rsidR="007B36B3">
        <w:rPr>
          <w:rFonts w:cs="Arial"/>
          <w:sz w:val="20"/>
        </w:rPr>
        <w:t>,</w:t>
      </w:r>
      <w:r w:rsidR="00192450">
        <w:rPr>
          <w:rFonts w:cs="Arial"/>
          <w:sz w:val="20"/>
        </w:rPr>
        <w:t xml:space="preserve"> subsequently, </w:t>
      </w:r>
      <w:r w:rsidR="008D64BB">
        <w:rPr>
          <w:rFonts w:cs="Arial"/>
          <w:sz w:val="20"/>
        </w:rPr>
        <w:t>from</w:t>
      </w:r>
      <w:r w:rsidRPr="00713738">
        <w:rPr>
          <w:rFonts w:cs="Arial"/>
          <w:sz w:val="20"/>
        </w:rPr>
        <w:t xml:space="preserve"> 3 September 2013 </w:t>
      </w:r>
      <w:r w:rsidR="008D64BB">
        <w:rPr>
          <w:rFonts w:cs="Arial"/>
          <w:sz w:val="20"/>
        </w:rPr>
        <w:t>to</w:t>
      </w:r>
      <w:r w:rsidRPr="00713738">
        <w:rPr>
          <w:rFonts w:cs="Arial"/>
          <w:sz w:val="20"/>
        </w:rPr>
        <w:t xml:space="preserve"> 27 March 2014</w:t>
      </w:r>
      <w:r w:rsidR="00777535">
        <w:rPr>
          <w:rFonts w:cs="Arial"/>
          <w:sz w:val="20"/>
        </w:rPr>
        <w:t>,</w:t>
      </w:r>
      <w:r>
        <w:rPr>
          <w:rFonts w:cs="Arial"/>
          <w:sz w:val="20"/>
        </w:rPr>
        <w:t xml:space="preserve"> at the Estate</w:t>
      </w:r>
      <w:r w:rsidR="007B36B3">
        <w:rPr>
          <w:rFonts w:cs="Arial"/>
          <w:sz w:val="20"/>
        </w:rPr>
        <w:t>, then at the Manufacturing O</w:t>
      </w:r>
      <w:r w:rsidR="00BA2871">
        <w:rPr>
          <w:rFonts w:cs="Arial"/>
          <w:sz w:val="20"/>
        </w:rPr>
        <w:t xml:space="preserve">peration from 28 March 2014 to </w:t>
      </w:r>
      <w:r w:rsidR="007B36B3">
        <w:rPr>
          <w:rFonts w:cs="Arial"/>
          <w:sz w:val="20"/>
        </w:rPr>
        <w:t>7 May 2014</w:t>
      </w:r>
      <w:r>
        <w:rPr>
          <w:rFonts w:cs="Arial"/>
          <w:sz w:val="20"/>
        </w:rPr>
        <w:t>.</w:t>
      </w:r>
    </w:p>
    <w:p w14:paraId="0512D418" w14:textId="62B59E59" w:rsidR="00FE36CA" w:rsidRDefault="00713738" w:rsidP="00FE36CA">
      <w:pPr>
        <w:widowControl w:val="0"/>
        <w:numPr>
          <w:ilvl w:val="0"/>
          <w:numId w:val="3"/>
        </w:numPr>
        <w:tabs>
          <w:tab w:val="right" w:pos="709"/>
        </w:tabs>
        <w:spacing w:after="240"/>
        <w:ind w:hanging="720"/>
        <w:jc w:val="both"/>
        <w:rPr>
          <w:rFonts w:cs="Arial"/>
          <w:sz w:val="20"/>
        </w:rPr>
      </w:pPr>
      <w:r>
        <w:rPr>
          <w:rFonts w:cs="Arial"/>
          <w:sz w:val="20"/>
        </w:rPr>
        <w:t>At the Manufacturing Operation, the employees were employed as packers on a casual basis.</w:t>
      </w:r>
      <w:r w:rsidR="00FE36CA" w:rsidRPr="00FE36CA">
        <w:rPr>
          <w:rFonts w:cs="Arial"/>
          <w:sz w:val="20"/>
        </w:rPr>
        <w:t xml:space="preserve"> </w:t>
      </w:r>
      <w:r w:rsidR="00FE36CA">
        <w:rPr>
          <w:rFonts w:cs="Arial"/>
          <w:sz w:val="20"/>
        </w:rPr>
        <w:t xml:space="preserve">Their employment was covered by the </w:t>
      </w:r>
      <w:r w:rsidR="00FE36CA" w:rsidRPr="00FE36CA">
        <w:rPr>
          <w:rFonts w:cs="Arial"/>
          <w:bCs/>
          <w:i/>
          <w:sz w:val="20"/>
        </w:rPr>
        <w:t>Manufacturing and Associated Industries and Occupations Award 2010</w:t>
      </w:r>
      <w:r w:rsidR="00FE36CA" w:rsidRPr="00FE36CA">
        <w:rPr>
          <w:rFonts w:cs="Arial"/>
          <w:bCs/>
          <w:sz w:val="20"/>
        </w:rPr>
        <w:t xml:space="preserve"> (the </w:t>
      </w:r>
      <w:r w:rsidR="00FE36CA" w:rsidRPr="00FE36CA">
        <w:rPr>
          <w:rFonts w:cs="Arial"/>
          <w:b/>
          <w:bCs/>
          <w:sz w:val="20"/>
        </w:rPr>
        <w:t>Manufacturing Award</w:t>
      </w:r>
      <w:r w:rsidR="00FE36CA" w:rsidRPr="00FE36CA">
        <w:rPr>
          <w:rFonts w:cs="Arial"/>
          <w:bCs/>
          <w:sz w:val="20"/>
        </w:rPr>
        <w:t>)</w:t>
      </w:r>
      <w:r w:rsidR="00FE36CA">
        <w:rPr>
          <w:rFonts w:cs="Arial"/>
          <w:bCs/>
          <w:sz w:val="20"/>
        </w:rPr>
        <w:t>.</w:t>
      </w:r>
    </w:p>
    <w:p w14:paraId="1DA87DB0" w14:textId="3E6AC2AB" w:rsidR="00713738" w:rsidRPr="00A715A3" w:rsidRDefault="00713738" w:rsidP="00713738">
      <w:pPr>
        <w:widowControl w:val="0"/>
        <w:numPr>
          <w:ilvl w:val="0"/>
          <w:numId w:val="3"/>
        </w:numPr>
        <w:tabs>
          <w:tab w:val="right" w:pos="709"/>
        </w:tabs>
        <w:spacing w:after="240"/>
        <w:ind w:hanging="720"/>
        <w:jc w:val="both"/>
        <w:rPr>
          <w:rFonts w:cs="Arial"/>
          <w:sz w:val="20"/>
        </w:rPr>
      </w:pPr>
      <w:r>
        <w:rPr>
          <w:rFonts w:cs="Arial"/>
          <w:sz w:val="20"/>
        </w:rPr>
        <w:t>At the Estate, the employee was employed as a general labourer on a casual basis.</w:t>
      </w:r>
      <w:r w:rsidR="00FE36CA">
        <w:rPr>
          <w:rFonts w:cs="Arial"/>
          <w:sz w:val="20"/>
        </w:rPr>
        <w:t xml:space="preserve"> </w:t>
      </w:r>
      <w:r w:rsidR="008D64BB">
        <w:rPr>
          <w:rFonts w:cs="Arial"/>
          <w:sz w:val="20"/>
        </w:rPr>
        <w:t xml:space="preserve">Some of the work at the Estate was covered by </w:t>
      </w:r>
      <w:r w:rsidR="00FE36CA">
        <w:rPr>
          <w:rFonts w:cs="Arial"/>
          <w:sz w:val="20"/>
        </w:rPr>
        <w:t>the</w:t>
      </w:r>
      <w:r w:rsidR="00FE36CA" w:rsidRPr="00FE36CA">
        <w:rPr>
          <w:rFonts w:cs="Arial"/>
          <w:i/>
          <w:sz w:val="20"/>
        </w:rPr>
        <w:t xml:space="preserve"> </w:t>
      </w:r>
      <w:r w:rsidR="00FE36CA" w:rsidRPr="00673349">
        <w:rPr>
          <w:rFonts w:cs="Arial"/>
          <w:i/>
          <w:sz w:val="20"/>
        </w:rPr>
        <w:t>Wine Industry Award 2010</w:t>
      </w:r>
      <w:r w:rsidR="00FE36CA" w:rsidRPr="00673349">
        <w:rPr>
          <w:rFonts w:cs="Arial"/>
          <w:sz w:val="20"/>
        </w:rPr>
        <w:t xml:space="preserve"> (the </w:t>
      </w:r>
      <w:r w:rsidR="00FE36CA" w:rsidRPr="00673349">
        <w:rPr>
          <w:rFonts w:cs="Arial"/>
          <w:b/>
          <w:sz w:val="20"/>
        </w:rPr>
        <w:t>Wine Award</w:t>
      </w:r>
      <w:r w:rsidR="00FE36CA">
        <w:rPr>
          <w:rFonts w:cs="Arial"/>
          <w:sz w:val="20"/>
        </w:rPr>
        <w:t>)</w:t>
      </w:r>
      <w:proofErr w:type="gramStart"/>
      <w:r w:rsidR="008D64BB">
        <w:rPr>
          <w:rFonts w:cs="Arial"/>
          <w:sz w:val="20"/>
        </w:rPr>
        <w:t>,</w:t>
      </w:r>
      <w:proofErr w:type="gramEnd"/>
      <w:r w:rsidR="00FE36CA">
        <w:rPr>
          <w:rFonts w:cs="Arial"/>
          <w:sz w:val="20"/>
        </w:rPr>
        <w:t xml:space="preserve"> however</w:t>
      </w:r>
      <w:r w:rsidR="008D64BB">
        <w:rPr>
          <w:rFonts w:cs="Arial"/>
          <w:sz w:val="20"/>
        </w:rPr>
        <w:t>,</w:t>
      </w:r>
      <w:r w:rsidR="00FE36CA">
        <w:rPr>
          <w:rFonts w:cs="Arial"/>
          <w:sz w:val="20"/>
        </w:rPr>
        <w:t xml:space="preserve"> as there is no appropriate classification in the Wine Award for the duties</w:t>
      </w:r>
      <w:r w:rsidR="00777535">
        <w:rPr>
          <w:rFonts w:cs="Arial"/>
          <w:sz w:val="20"/>
        </w:rPr>
        <w:t xml:space="preserve"> performed by the employee, he wa</w:t>
      </w:r>
      <w:r w:rsidR="00FE36CA">
        <w:rPr>
          <w:rFonts w:cs="Arial"/>
          <w:sz w:val="20"/>
        </w:rPr>
        <w:t>s award free</w:t>
      </w:r>
      <w:r w:rsidR="00777535">
        <w:rPr>
          <w:rFonts w:cs="Arial"/>
          <w:sz w:val="20"/>
        </w:rPr>
        <w:t xml:space="preserve"> with respect to </w:t>
      </w:r>
      <w:r w:rsidR="008D64BB">
        <w:rPr>
          <w:rFonts w:cs="Arial"/>
          <w:sz w:val="20"/>
        </w:rPr>
        <w:t xml:space="preserve">his </w:t>
      </w:r>
      <w:r w:rsidR="00777535">
        <w:rPr>
          <w:rFonts w:cs="Arial"/>
          <w:sz w:val="20"/>
        </w:rPr>
        <w:t>employment</w:t>
      </w:r>
      <w:r w:rsidR="008D64BB">
        <w:rPr>
          <w:rFonts w:cs="Arial"/>
          <w:sz w:val="20"/>
        </w:rPr>
        <w:t xml:space="preserve"> at the Estate</w:t>
      </w:r>
      <w:r w:rsidR="00FE36CA">
        <w:rPr>
          <w:rFonts w:cs="Arial"/>
          <w:sz w:val="20"/>
        </w:rPr>
        <w:t xml:space="preserve">.  </w:t>
      </w:r>
    </w:p>
    <w:p w14:paraId="63EA94EA" w14:textId="77777777" w:rsidR="008E6DCB" w:rsidRPr="009461B2" w:rsidRDefault="009461B2" w:rsidP="009035F9">
      <w:pPr>
        <w:pStyle w:val="Heading3"/>
      </w:pPr>
      <w:r w:rsidRPr="009461B2">
        <w:t>C</w:t>
      </w:r>
      <w:r w:rsidR="008E6DCB" w:rsidRPr="009461B2">
        <w:t>ontraventions</w:t>
      </w:r>
    </w:p>
    <w:p w14:paraId="4E45890E" w14:textId="244F3C6A" w:rsidR="00485B53" w:rsidRDefault="00485B53" w:rsidP="00485B53">
      <w:pPr>
        <w:widowControl w:val="0"/>
        <w:numPr>
          <w:ilvl w:val="0"/>
          <w:numId w:val="3"/>
        </w:numPr>
        <w:tabs>
          <w:tab w:val="right" w:pos="709"/>
        </w:tabs>
        <w:spacing w:after="240"/>
        <w:ind w:hanging="720"/>
        <w:jc w:val="both"/>
        <w:rPr>
          <w:rFonts w:cs="Arial"/>
          <w:sz w:val="20"/>
        </w:rPr>
      </w:pPr>
      <w:bookmarkStart w:id="3" w:name="_Ref359332195"/>
      <w:r>
        <w:rPr>
          <w:rFonts w:cs="Arial"/>
          <w:sz w:val="20"/>
        </w:rPr>
        <w:t>T</w:t>
      </w:r>
      <w:r w:rsidRPr="009461B2">
        <w:rPr>
          <w:rFonts w:cs="Arial"/>
          <w:sz w:val="20"/>
        </w:rPr>
        <w:t xml:space="preserve">he FWO has determined, and </w:t>
      </w:r>
      <w:r>
        <w:rPr>
          <w:rFonts w:cs="Arial"/>
          <w:sz w:val="20"/>
        </w:rPr>
        <w:t xml:space="preserve">Nature’s Care </w:t>
      </w:r>
      <w:r w:rsidRPr="009461B2">
        <w:rPr>
          <w:rFonts w:cs="Arial"/>
          <w:sz w:val="20"/>
        </w:rPr>
        <w:t>admit</w:t>
      </w:r>
      <w:r>
        <w:rPr>
          <w:rFonts w:cs="Arial"/>
          <w:sz w:val="20"/>
        </w:rPr>
        <w:t>s</w:t>
      </w:r>
      <w:r w:rsidRPr="009461B2">
        <w:rPr>
          <w:rFonts w:cs="Arial"/>
          <w:sz w:val="20"/>
        </w:rPr>
        <w:t>, that:</w:t>
      </w:r>
    </w:p>
    <w:p w14:paraId="5CA7BD18" w14:textId="3E39345C" w:rsidR="00485B53" w:rsidRPr="00FE36CA" w:rsidRDefault="00485B53" w:rsidP="00485B53">
      <w:pPr>
        <w:widowControl w:val="0"/>
        <w:numPr>
          <w:ilvl w:val="1"/>
          <w:numId w:val="3"/>
        </w:numPr>
        <w:tabs>
          <w:tab w:val="right" w:pos="709"/>
        </w:tabs>
        <w:spacing w:after="240"/>
        <w:ind w:left="709"/>
        <w:jc w:val="both"/>
        <w:rPr>
          <w:rFonts w:cs="Arial"/>
          <w:bCs/>
          <w:sz w:val="20"/>
        </w:rPr>
      </w:pPr>
      <w:r>
        <w:rPr>
          <w:rFonts w:cs="Arial"/>
          <w:sz w:val="20"/>
        </w:rPr>
        <w:t>B</w:t>
      </w:r>
      <w:r w:rsidRPr="005C5610">
        <w:rPr>
          <w:rFonts w:cs="Arial"/>
          <w:sz w:val="20"/>
        </w:rPr>
        <w:t xml:space="preserve">etween February 2013 and </w:t>
      </w:r>
      <w:r w:rsidR="007B36B3">
        <w:rPr>
          <w:rFonts w:cs="Arial"/>
          <w:sz w:val="20"/>
        </w:rPr>
        <w:t>July</w:t>
      </w:r>
      <w:r w:rsidRPr="005C5610">
        <w:rPr>
          <w:rFonts w:cs="Arial"/>
          <w:sz w:val="20"/>
        </w:rPr>
        <w:t xml:space="preserve"> 2014, </w:t>
      </w:r>
      <w:r>
        <w:rPr>
          <w:rFonts w:cs="Arial"/>
          <w:sz w:val="20"/>
        </w:rPr>
        <w:t xml:space="preserve">Nature’s Care </w:t>
      </w:r>
      <w:r w:rsidRPr="005C5610">
        <w:rPr>
          <w:rFonts w:cs="Arial"/>
          <w:sz w:val="20"/>
        </w:rPr>
        <w:t>contravened</w:t>
      </w:r>
      <w:r w:rsidRPr="005C5610">
        <w:rPr>
          <w:rFonts w:cs="Arial"/>
          <w:i/>
          <w:sz w:val="20"/>
        </w:rPr>
        <w:t xml:space="preserve"> </w:t>
      </w:r>
      <w:r w:rsidRPr="005C5610">
        <w:rPr>
          <w:rFonts w:cs="Arial"/>
          <w:bCs/>
          <w:sz w:val="20"/>
        </w:rPr>
        <w:t>section 45 of the FW Act</w:t>
      </w:r>
      <w:r>
        <w:rPr>
          <w:rFonts w:cs="Arial"/>
          <w:bCs/>
          <w:sz w:val="20"/>
        </w:rPr>
        <w:t xml:space="preserve"> </w:t>
      </w:r>
      <w:r w:rsidRPr="00FE36CA">
        <w:rPr>
          <w:rFonts w:cs="Arial"/>
          <w:bCs/>
          <w:sz w:val="20"/>
        </w:rPr>
        <w:t xml:space="preserve">by failing to </w:t>
      </w:r>
      <w:r>
        <w:rPr>
          <w:rFonts w:cs="Arial"/>
          <w:bCs/>
          <w:sz w:val="20"/>
        </w:rPr>
        <w:t xml:space="preserve">comply with </w:t>
      </w:r>
      <w:r w:rsidRPr="00FE36CA">
        <w:rPr>
          <w:rFonts w:cs="Arial"/>
          <w:bCs/>
          <w:sz w:val="20"/>
        </w:rPr>
        <w:t xml:space="preserve">the </w:t>
      </w:r>
      <w:r>
        <w:rPr>
          <w:rFonts w:cs="Arial"/>
          <w:bCs/>
          <w:sz w:val="20"/>
        </w:rPr>
        <w:t xml:space="preserve">following provisions of the </w:t>
      </w:r>
      <w:r w:rsidRPr="00192450">
        <w:rPr>
          <w:rFonts w:cs="Arial"/>
          <w:bCs/>
          <w:sz w:val="20"/>
        </w:rPr>
        <w:t>Manufacturing Award</w:t>
      </w:r>
      <w:r w:rsidRPr="00FE36CA">
        <w:rPr>
          <w:rFonts w:cs="Arial"/>
          <w:bCs/>
          <w:sz w:val="20"/>
        </w:rPr>
        <w:t>;</w:t>
      </w:r>
    </w:p>
    <w:p w14:paraId="2A0E27D9" w14:textId="77777777" w:rsidR="00485B53" w:rsidRDefault="00485B53" w:rsidP="00485B53">
      <w:pPr>
        <w:numPr>
          <w:ilvl w:val="0"/>
          <w:numId w:val="4"/>
        </w:numPr>
        <w:spacing w:after="240"/>
        <w:jc w:val="both"/>
        <w:rPr>
          <w:rFonts w:cs="Arial"/>
          <w:bCs/>
          <w:sz w:val="20"/>
        </w:rPr>
      </w:pPr>
      <w:r>
        <w:rPr>
          <w:rFonts w:cs="Arial"/>
          <w:bCs/>
          <w:sz w:val="20"/>
        </w:rPr>
        <w:t xml:space="preserve">clause 24.1 by failing to pay the employees </w:t>
      </w:r>
      <w:r w:rsidRPr="00FE36CA">
        <w:rPr>
          <w:rFonts w:cs="Arial"/>
          <w:bCs/>
          <w:sz w:val="20"/>
        </w:rPr>
        <w:t>minimum wages</w:t>
      </w:r>
      <w:r>
        <w:rPr>
          <w:rFonts w:cs="Arial"/>
          <w:bCs/>
          <w:sz w:val="20"/>
        </w:rPr>
        <w:t>;</w:t>
      </w:r>
    </w:p>
    <w:p w14:paraId="7C1B7969" w14:textId="77777777" w:rsidR="00485B53" w:rsidRDefault="00485B53" w:rsidP="00485B53">
      <w:pPr>
        <w:numPr>
          <w:ilvl w:val="0"/>
          <w:numId w:val="4"/>
        </w:numPr>
        <w:spacing w:after="240"/>
        <w:jc w:val="both"/>
        <w:rPr>
          <w:rFonts w:cs="Arial"/>
          <w:bCs/>
          <w:sz w:val="20"/>
        </w:rPr>
      </w:pPr>
      <w:r w:rsidRPr="00FE36CA">
        <w:rPr>
          <w:rFonts w:cs="Arial"/>
          <w:bCs/>
          <w:sz w:val="20"/>
        </w:rPr>
        <w:t xml:space="preserve">clause </w:t>
      </w:r>
      <w:r>
        <w:rPr>
          <w:rFonts w:cs="Arial"/>
          <w:bCs/>
          <w:sz w:val="20"/>
        </w:rPr>
        <w:t>1</w:t>
      </w:r>
      <w:r w:rsidRPr="00FE36CA">
        <w:rPr>
          <w:rFonts w:cs="Arial"/>
          <w:bCs/>
          <w:sz w:val="20"/>
        </w:rPr>
        <w:t>4.1</w:t>
      </w:r>
      <w:r>
        <w:rPr>
          <w:rFonts w:cs="Arial"/>
          <w:bCs/>
          <w:sz w:val="20"/>
        </w:rPr>
        <w:t xml:space="preserve"> by failing to pay the e</w:t>
      </w:r>
      <w:r w:rsidRPr="00713738">
        <w:rPr>
          <w:rFonts w:cs="Arial"/>
          <w:bCs/>
          <w:sz w:val="20"/>
        </w:rPr>
        <w:t xml:space="preserve">mployees casual loading; </w:t>
      </w:r>
    </w:p>
    <w:p w14:paraId="450D9938" w14:textId="50D372A7" w:rsidR="00485B53" w:rsidRDefault="00485B53" w:rsidP="00485B53">
      <w:pPr>
        <w:numPr>
          <w:ilvl w:val="0"/>
          <w:numId w:val="4"/>
        </w:numPr>
        <w:spacing w:after="240"/>
        <w:jc w:val="both"/>
        <w:rPr>
          <w:rFonts w:cs="Arial"/>
          <w:bCs/>
          <w:sz w:val="20"/>
        </w:rPr>
      </w:pPr>
      <w:r w:rsidRPr="00713738">
        <w:rPr>
          <w:rFonts w:cs="Arial"/>
          <w:bCs/>
          <w:sz w:val="20"/>
        </w:rPr>
        <w:t>clause</w:t>
      </w:r>
      <w:r>
        <w:rPr>
          <w:rFonts w:cs="Arial"/>
          <w:bCs/>
          <w:sz w:val="20"/>
        </w:rPr>
        <w:t>s</w:t>
      </w:r>
      <w:r w:rsidRPr="00713738">
        <w:rPr>
          <w:rFonts w:cs="Arial"/>
          <w:bCs/>
          <w:sz w:val="20"/>
        </w:rPr>
        <w:t xml:space="preserve"> 40.1, 40.7</w:t>
      </w:r>
      <w:r w:rsidR="00BA2871">
        <w:rPr>
          <w:rFonts w:cs="Arial"/>
          <w:bCs/>
          <w:sz w:val="20"/>
        </w:rPr>
        <w:t xml:space="preserve"> and</w:t>
      </w:r>
      <w:r w:rsidRPr="00713738">
        <w:rPr>
          <w:rFonts w:cs="Arial"/>
          <w:bCs/>
          <w:sz w:val="20"/>
        </w:rPr>
        <w:t xml:space="preserve"> 40.8 </w:t>
      </w:r>
      <w:r>
        <w:rPr>
          <w:rFonts w:cs="Arial"/>
          <w:bCs/>
          <w:sz w:val="20"/>
        </w:rPr>
        <w:t>by failing to pay the e</w:t>
      </w:r>
      <w:r w:rsidRPr="00713738">
        <w:rPr>
          <w:rFonts w:cs="Arial"/>
          <w:bCs/>
          <w:sz w:val="20"/>
        </w:rPr>
        <w:t xml:space="preserve">mployees payment for working overtime; </w:t>
      </w:r>
      <w:r w:rsidR="00BA2871">
        <w:rPr>
          <w:rFonts w:cs="Arial"/>
          <w:bCs/>
          <w:sz w:val="20"/>
        </w:rPr>
        <w:t>and</w:t>
      </w:r>
    </w:p>
    <w:p w14:paraId="35BBDEB9" w14:textId="77777777" w:rsidR="00485B53" w:rsidRDefault="00485B53" w:rsidP="00485B53">
      <w:pPr>
        <w:numPr>
          <w:ilvl w:val="0"/>
          <w:numId w:val="4"/>
        </w:numPr>
        <w:spacing w:after="240"/>
        <w:jc w:val="both"/>
        <w:rPr>
          <w:rFonts w:cs="Arial"/>
          <w:bCs/>
          <w:sz w:val="20"/>
        </w:rPr>
      </w:pPr>
      <w:r>
        <w:rPr>
          <w:rFonts w:cs="Arial"/>
          <w:bCs/>
          <w:sz w:val="20"/>
        </w:rPr>
        <w:lastRenderedPageBreak/>
        <w:t>clause 40.11 by failing</w:t>
      </w:r>
      <w:r w:rsidRPr="00713738">
        <w:rPr>
          <w:rFonts w:cs="Arial"/>
          <w:bCs/>
          <w:sz w:val="20"/>
        </w:rPr>
        <w:t xml:space="preserve"> to pay </w:t>
      </w:r>
      <w:r>
        <w:rPr>
          <w:rFonts w:cs="Arial"/>
          <w:bCs/>
          <w:sz w:val="20"/>
        </w:rPr>
        <w:t>some</w:t>
      </w:r>
      <w:r w:rsidRPr="00713738">
        <w:rPr>
          <w:rFonts w:cs="Arial"/>
          <w:bCs/>
          <w:sz w:val="20"/>
        </w:rPr>
        <w:t xml:space="preserve"> </w:t>
      </w:r>
      <w:r>
        <w:rPr>
          <w:rFonts w:cs="Arial"/>
          <w:bCs/>
          <w:sz w:val="20"/>
        </w:rPr>
        <w:t>e</w:t>
      </w:r>
      <w:r w:rsidRPr="00713738">
        <w:rPr>
          <w:rFonts w:cs="Arial"/>
          <w:bCs/>
          <w:sz w:val="20"/>
        </w:rPr>
        <w:t xml:space="preserve">mployees meal allowance; </w:t>
      </w:r>
    </w:p>
    <w:p w14:paraId="035C2FD5" w14:textId="2755B113" w:rsidR="00485B53" w:rsidRPr="005C5610" w:rsidRDefault="00485B53" w:rsidP="00485B53">
      <w:pPr>
        <w:widowControl w:val="0"/>
        <w:numPr>
          <w:ilvl w:val="1"/>
          <w:numId w:val="3"/>
        </w:numPr>
        <w:tabs>
          <w:tab w:val="right" w:pos="709"/>
        </w:tabs>
        <w:spacing w:after="240"/>
        <w:ind w:left="709"/>
        <w:jc w:val="both"/>
        <w:rPr>
          <w:rFonts w:cs="Arial"/>
          <w:sz w:val="20"/>
        </w:rPr>
      </w:pPr>
      <w:r>
        <w:rPr>
          <w:rFonts w:cs="Arial"/>
          <w:sz w:val="20"/>
        </w:rPr>
        <w:t xml:space="preserve">Between February 2013 and </w:t>
      </w:r>
      <w:r w:rsidR="007B36B3">
        <w:rPr>
          <w:rFonts w:cs="Arial"/>
          <w:sz w:val="20"/>
        </w:rPr>
        <w:t>July</w:t>
      </w:r>
      <w:r>
        <w:rPr>
          <w:rFonts w:cs="Arial"/>
          <w:sz w:val="20"/>
        </w:rPr>
        <w:t xml:space="preserve"> 2014 Nature’s Care contravened: </w:t>
      </w:r>
    </w:p>
    <w:p w14:paraId="02A3C2F1" w14:textId="352D3582" w:rsidR="00485B53" w:rsidRDefault="00485B53" w:rsidP="00485B53">
      <w:pPr>
        <w:numPr>
          <w:ilvl w:val="0"/>
          <w:numId w:val="17"/>
        </w:numPr>
        <w:spacing w:after="240"/>
        <w:jc w:val="both"/>
        <w:rPr>
          <w:rFonts w:cs="Arial"/>
          <w:bCs/>
          <w:sz w:val="20"/>
        </w:rPr>
      </w:pPr>
      <w:r w:rsidRPr="00223E7C">
        <w:rPr>
          <w:rFonts w:cs="Arial"/>
          <w:bCs/>
          <w:sz w:val="20"/>
        </w:rPr>
        <w:t xml:space="preserve">section 535 of the FW Act by failing to </w:t>
      </w:r>
      <w:r w:rsidR="00BA2871">
        <w:rPr>
          <w:rFonts w:cs="Arial"/>
          <w:bCs/>
          <w:sz w:val="20"/>
        </w:rPr>
        <w:t xml:space="preserve">make and </w:t>
      </w:r>
      <w:r w:rsidRPr="00223E7C">
        <w:rPr>
          <w:rFonts w:cs="Arial"/>
          <w:bCs/>
          <w:sz w:val="20"/>
        </w:rPr>
        <w:t xml:space="preserve">keep </w:t>
      </w:r>
      <w:r w:rsidR="00BA2871">
        <w:rPr>
          <w:rFonts w:cs="Arial"/>
          <w:bCs/>
          <w:sz w:val="20"/>
        </w:rPr>
        <w:t xml:space="preserve">for 7 years </w:t>
      </w:r>
      <w:r w:rsidRPr="00223E7C">
        <w:rPr>
          <w:rFonts w:cs="Arial"/>
          <w:bCs/>
          <w:sz w:val="20"/>
        </w:rPr>
        <w:t xml:space="preserve">employee </w:t>
      </w:r>
      <w:r w:rsidR="007B36B3">
        <w:rPr>
          <w:rFonts w:cs="Arial"/>
          <w:bCs/>
          <w:sz w:val="20"/>
        </w:rPr>
        <w:t xml:space="preserve">time </w:t>
      </w:r>
      <w:r w:rsidRPr="00223E7C">
        <w:rPr>
          <w:rFonts w:cs="Arial"/>
          <w:bCs/>
          <w:sz w:val="20"/>
        </w:rPr>
        <w:t xml:space="preserve">records of the kind prescribed by the </w:t>
      </w:r>
      <w:r w:rsidRPr="00223E7C">
        <w:rPr>
          <w:rFonts w:cs="Arial"/>
          <w:bCs/>
          <w:i/>
          <w:sz w:val="20"/>
        </w:rPr>
        <w:t xml:space="preserve">Fair Work Regulations 2009 </w:t>
      </w:r>
      <w:r w:rsidRPr="00223E7C">
        <w:rPr>
          <w:rFonts w:cs="Arial"/>
          <w:bCs/>
          <w:sz w:val="20"/>
        </w:rPr>
        <w:t xml:space="preserve">(FW Regulations) in relation to employees; </w:t>
      </w:r>
      <w:r>
        <w:rPr>
          <w:rFonts w:cs="Arial"/>
          <w:bCs/>
          <w:sz w:val="20"/>
        </w:rPr>
        <w:t>and</w:t>
      </w:r>
    </w:p>
    <w:p w14:paraId="64CB9F8D" w14:textId="77777777" w:rsidR="00A91442" w:rsidRDefault="00A91442" w:rsidP="00A91442">
      <w:pPr>
        <w:numPr>
          <w:ilvl w:val="0"/>
          <w:numId w:val="17"/>
        </w:numPr>
        <w:spacing w:after="240"/>
        <w:jc w:val="both"/>
        <w:rPr>
          <w:rFonts w:cs="Arial"/>
          <w:bCs/>
          <w:sz w:val="20"/>
        </w:rPr>
      </w:pPr>
      <w:r w:rsidRPr="00223E7C">
        <w:rPr>
          <w:rFonts w:cs="Arial"/>
          <w:bCs/>
          <w:sz w:val="20"/>
        </w:rPr>
        <w:t xml:space="preserve">section 535 of the FW Act by failing to </w:t>
      </w:r>
      <w:r>
        <w:rPr>
          <w:rFonts w:cs="Arial"/>
          <w:bCs/>
          <w:sz w:val="20"/>
        </w:rPr>
        <w:t xml:space="preserve">make and keep for 7 years records of the number, or the start and finish times, of ordinary hours worked by employees in accordance with </w:t>
      </w:r>
      <w:r w:rsidRPr="00223E7C">
        <w:rPr>
          <w:rFonts w:cs="Arial"/>
          <w:bCs/>
          <w:sz w:val="20"/>
        </w:rPr>
        <w:t>regulation</w:t>
      </w:r>
      <w:r>
        <w:rPr>
          <w:rFonts w:cs="Arial"/>
          <w:bCs/>
          <w:sz w:val="20"/>
        </w:rPr>
        <w:t xml:space="preserve"> 3.33</w:t>
      </w:r>
      <w:r w:rsidRPr="00223E7C">
        <w:rPr>
          <w:rFonts w:cs="Arial"/>
          <w:bCs/>
          <w:sz w:val="20"/>
        </w:rPr>
        <w:t xml:space="preserve"> of </w:t>
      </w:r>
      <w:r>
        <w:rPr>
          <w:rFonts w:cs="Arial"/>
          <w:bCs/>
          <w:sz w:val="20"/>
        </w:rPr>
        <w:t>the FW Regulations; and</w:t>
      </w:r>
    </w:p>
    <w:p w14:paraId="5F7A52BE" w14:textId="068CE979" w:rsidR="00485B53" w:rsidRPr="00223E7C" w:rsidRDefault="00485B53" w:rsidP="00485B53">
      <w:pPr>
        <w:numPr>
          <w:ilvl w:val="0"/>
          <w:numId w:val="17"/>
        </w:numPr>
        <w:spacing w:after="240"/>
        <w:jc w:val="both"/>
        <w:rPr>
          <w:rFonts w:cs="Arial"/>
          <w:bCs/>
          <w:sz w:val="20"/>
        </w:rPr>
      </w:pPr>
      <w:proofErr w:type="gramStart"/>
      <w:r w:rsidRPr="00223E7C">
        <w:rPr>
          <w:rFonts w:cs="Arial"/>
          <w:bCs/>
          <w:sz w:val="20"/>
        </w:rPr>
        <w:t>section</w:t>
      </w:r>
      <w:proofErr w:type="gramEnd"/>
      <w:r w:rsidRPr="00223E7C">
        <w:rPr>
          <w:rFonts w:cs="Arial"/>
          <w:bCs/>
          <w:sz w:val="20"/>
        </w:rPr>
        <w:t xml:space="preserve"> 535 of the FW Act by failing to </w:t>
      </w:r>
      <w:r w:rsidR="00BA2871">
        <w:rPr>
          <w:rFonts w:cs="Arial"/>
          <w:bCs/>
          <w:sz w:val="20"/>
        </w:rPr>
        <w:t xml:space="preserve">make and keep for 7 years </w:t>
      </w:r>
      <w:r>
        <w:rPr>
          <w:rFonts w:cs="Arial"/>
          <w:bCs/>
          <w:sz w:val="20"/>
        </w:rPr>
        <w:t xml:space="preserve">records of </w:t>
      </w:r>
      <w:r w:rsidR="00BA2871">
        <w:rPr>
          <w:rFonts w:cs="Arial"/>
          <w:bCs/>
          <w:sz w:val="20"/>
        </w:rPr>
        <w:t xml:space="preserve">the number, or the start and finish times, of overtime hours worked by employees </w:t>
      </w:r>
      <w:r>
        <w:rPr>
          <w:rFonts w:cs="Arial"/>
          <w:bCs/>
          <w:sz w:val="20"/>
        </w:rPr>
        <w:t xml:space="preserve">in accordance with </w:t>
      </w:r>
      <w:r w:rsidRPr="00223E7C">
        <w:rPr>
          <w:rFonts w:cs="Arial"/>
          <w:bCs/>
          <w:sz w:val="20"/>
        </w:rPr>
        <w:t>regulation</w:t>
      </w:r>
      <w:r w:rsidRPr="00776C6A">
        <w:rPr>
          <w:rFonts w:cs="Arial"/>
          <w:bCs/>
          <w:sz w:val="20"/>
        </w:rPr>
        <w:t xml:space="preserve"> 3.34</w:t>
      </w:r>
      <w:r w:rsidRPr="00223E7C">
        <w:rPr>
          <w:rFonts w:cs="Arial"/>
          <w:bCs/>
          <w:sz w:val="20"/>
        </w:rPr>
        <w:t xml:space="preserve"> of </w:t>
      </w:r>
      <w:r>
        <w:rPr>
          <w:rFonts w:cs="Arial"/>
          <w:bCs/>
          <w:sz w:val="20"/>
        </w:rPr>
        <w:t>the FW Regulations.</w:t>
      </w:r>
    </w:p>
    <w:p w14:paraId="72C52FE5" w14:textId="4C0452D6" w:rsidR="00485B53" w:rsidRPr="005C5610" w:rsidRDefault="00485B53" w:rsidP="00485B53">
      <w:pPr>
        <w:widowControl w:val="0"/>
        <w:numPr>
          <w:ilvl w:val="1"/>
          <w:numId w:val="3"/>
        </w:numPr>
        <w:tabs>
          <w:tab w:val="right" w:pos="709"/>
        </w:tabs>
        <w:spacing w:after="240"/>
        <w:ind w:left="720"/>
        <w:jc w:val="both"/>
        <w:rPr>
          <w:rFonts w:cs="Arial"/>
          <w:bCs/>
          <w:sz w:val="20"/>
        </w:rPr>
      </w:pPr>
      <w:r>
        <w:rPr>
          <w:rFonts w:cs="Arial"/>
          <w:sz w:val="20"/>
        </w:rPr>
        <w:t xml:space="preserve">Between </w:t>
      </w:r>
      <w:r w:rsidRPr="005C5610">
        <w:rPr>
          <w:rFonts w:cs="Arial"/>
          <w:sz w:val="20"/>
        </w:rPr>
        <w:t xml:space="preserve">February 2013 </w:t>
      </w:r>
      <w:r>
        <w:rPr>
          <w:rFonts w:cs="Arial"/>
          <w:sz w:val="20"/>
        </w:rPr>
        <w:t xml:space="preserve">and </w:t>
      </w:r>
      <w:r w:rsidR="007B36B3">
        <w:rPr>
          <w:rFonts w:cs="Arial"/>
          <w:sz w:val="20"/>
        </w:rPr>
        <w:t>July</w:t>
      </w:r>
      <w:r w:rsidRPr="005C5610">
        <w:rPr>
          <w:rFonts w:cs="Arial"/>
          <w:sz w:val="20"/>
        </w:rPr>
        <w:t xml:space="preserve"> 2014, Nature’s Care contravened section 45 of the FW Act </w:t>
      </w:r>
      <w:r w:rsidRPr="005C5610">
        <w:rPr>
          <w:rFonts w:cs="Arial"/>
          <w:bCs/>
          <w:sz w:val="20"/>
        </w:rPr>
        <w:t>by failing to</w:t>
      </w:r>
      <w:r>
        <w:rPr>
          <w:rFonts w:cs="Arial"/>
          <w:bCs/>
          <w:sz w:val="20"/>
        </w:rPr>
        <w:t xml:space="preserve"> comply with clause 36.2(f) of the Manufacturing Award by failing to</w:t>
      </w:r>
      <w:r w:rsidRPr="005C5610">
        <w:rPr>
          <w:rFonts w:cs="Arial"/>
          <w:bCs/>
          <w:sz w:val="20"/>
        </w:rPr>
        <w:t xml:space="preserve"> pay one employee penalty rates for work performed on public holidays.</w:t>
      </w:r>
    </w:p>
    <w:p w14:paraId="3C02B0CD" w14:textId="7D94DD21" w:rsidR="00485B53" w:rsidRPr="00485B53" w:rsidRDefault="00485B53" w:rsidP="00E31F34">
      <w:pPr>
        <w:widowControl w:val="0"/>
        <w:numPr>
          <w:ilvl w:val="1"/>
          <w:numId w:val="3"/>
        </w:numPr>
        <w:tabs>
          <w:tab w:val="right" w:pos="709"/>
        </w:tabs>
        <w:spacing w:after="240"/>
        <w:ind w:left="709"/>
        <w:jc w:val="both"/>
        <w:rPr>
          <w:rFonts w:cs="Arial"/>
          <w:sz w:val="20"/>
        </w:rPr>
      </w:pPr>
      <w:r>
        <w:rPr>
          <w:rFonts w:cs="Arial"/>
          <w:sz w:val="20"/>
        </w:rPr>
        <w:t>From</w:t>
      </w:r>
      <w:r w:rsidRPr="005C5610">
        <w:rPr>
          <w:rFonts w:cs="Arial"/>
          <w:sz w:val="20"/>
        </w:rPr>
        <w:t xml:space="preserve"> 3 September 2013 </w:t>
      </w:r>
      <w:r>
        <w:rPr>
          <w:rFonts w:cs="Arial"/>
          <w:sz w:val="20"/>
        </w:rPr>
        <w:t>to</w:t>
      </w:r>
      <w:r w:rsidRPr="005C5610">
        <w:rPr>
          <w:rFonts w:cs="Arial"/>
          <w:sz w:val="20"/>
        </w:rPr>
        <w:t xml:space="preserve"> 27 March 2014</w:t>
      </w:r>
      <w:r>
        <w:rPr>
          <w:rFonts w:cs="Arial"/>
          <w:sz w:val="20"/>
        </w:rPr>
        <w:t xml:space="preserve">, Nature’s Care contravened </w:t>
      </w:r>
      <w:r w:rsidRPr="005C5610">
        <w:rPr>
          <w:rFonts w:cs="Arial"/>
          <w:bCs/>
          <w:sz w:val="20"/>
        </w:rPr>
        <w:t>section 293 of the FW Act by failing to pay one employee the national minimum wage and the applicable casual loading.</w:t>
      </w:r>
    </w:p>
    <w:p w14:paraId="395FB5E4" w14:textId="21FE9169" w:rsidR="008E6DCB" w:rsidRDefault="000D7220" w:rsidP="00713738">
      <w:pPr>
        <w:widowControl w:val="0"/>
        <w:numPr>
          <w:ilvl w:val="0"/>
          <w:numId w:val="3"/>
        </w:numPr>
        <w:tabs>
          <w:tab w:val="right" w:pos="709"/>
        </w:tabs>
        <w:spacing w:after="240"/>
        <w:ind w:hanging="720"/>
        <w:jc w:val="both"/>
        <w:rPr>
          <w:rFonts w:cs="Arial"/>
          <w:sz w:val="20"/>
        </w:rPr>
      </w:pPr>
      <w:r>
        <w:rPr>
          <w:rFonts w:cs="Arial"/>
          <w:sz w:val="20"/>
        </w:rPr>
        <w:t>T</w:t>
      </w:r>
      <w:r w:rsidR="008E6DCB" w:rsidRPr="009461B2">
        <w:rPr>
          <w:rFonts w:cs="Arial"/>
          <w:sz w:val="20"/>
        </w:rPr>
        <w:t xml:space="preserve">he FWO has determined, and </w:t>
      </w:r>
      <w:proofErr w:type="spellStart"/>
      <w:r w:rsidR="00485B53">
        <w:rPr>
          <w:rFonts w:cs="Arial"/>
          <w:sz w:val="20"/>
        </w:rPr>
        <w:t>Natralab</w:t>
      </w:r>
      <w:proofErr w:type="spellEnd"/>
      <w:r w:rsidR="008E6DCB" w:rsidRPr="009461B2">
        <w:rPr>
          <w:rFonts w:cs="Arial"/>
          <w:sz w:val="20"/>
        </w:rPr>
        <w:t xml:space="preserve"> admit</w:t>
      </w:r>
      <w:r w:rsidR="00485B53">
        <w:rPr>
          <w:rFonts w:cs="Arial"/>
          <w:sz w:val="20"/>
        </w:rPr>
        <w:t>s</w:t>
      </w:r>
      <w:r w:rsidR="008E6DCB" w:rsidRPr="009461B2">
        <w:rPr>
          <w:rFonts w:cs="Arial"/>
          <w:sz w:val="20"/>
        </w:rPr>
        <w:t>, that:</w:t>
      </w:r>
      <w:bookmarkEnd w:id="3"/>
    </w:p>
    <w:p w14:paraId="43F1A84C" w14:textId="4268651A" w:rsidR="00AB25FA" w:rsidRPr="00AB25FA" w:rsidRDefault="00AB25FA" w:rsidP="00FE36CA">
      <w:pPr>
        <w:widowControl w:val="0"/>
        <w:numPr>
          <w:ilvl w:val="1"/>
          <w:numId w:val="3"/>
        </w:numPr>
        <w:tabs>
          <w:tab w:val="right" w:pos="709"/>
        </w:tabs>
        <w:spacing w:after="240"/>
        <w:ind w:left="709"/>
        <w:jc w:val="both"/>
        <w:rPr>
          <w:rFonts w:cs="Arial"/>
          <w:bCs/>
          <w:sz w:val="20"/>
        </w:rPr>
      </w:pPr>
      <w:bookmarkStart w:id="4" w:name="_Ref403398821"/>
      <w:r>
        <w:rPr>
          <w:rFonts w:cs="Arial"/>
          <w:bCs/>
          <w:sz w:val="20"/>
        </w:rPr>
        <w:t xml:space="preserve">In August 2014, </w:t>
      </w:r>
      <w:proofErr w:type="spellStart"/>
      <w:r>
        <w:rPr>
          <w:rFonts w:cs="Arial"/>
          <w:bCs/>
          <w:sz w:val="20"/>
        </w:rPr>
        <w:t>Natralab</w:t>
      </w:r>
      <w:proofErr w:type="spellEnd"/>
      <w:r>
        <w:rPr>
          <w:rFonts w:cs="Arial"/>
          <w:bCs/>
          <w:sz w:val="20"/>
        </w:rPr>
        <w:t xml:space="preserve"> contravened section 323 of the FW Act by failing to pay an employee wages in relation to work performed.</w:t>
      </w:r>
    </w:p>
    <w:p w14:paraId="3485A0E6" w14:textId="21520986" w:rsidR="00713738" w:rsidRPr="00FE36CA" w:rsidRDefault="00FE36CA" w:rsidP="00FE36CA">
      <w:pPr>
        <w:widowControl w:val="0"/>
        <w:numPr>
          <w:ilvl w:val="1"/>
          <w:numId w:val="3"/>
        </w:numPr>
        <w:tabs>
          <w:tab w:val="right" w:pos="709"/>
        </w:tabs>
        <w:spacing w:after="240"/>
        <w:ind w:left="709"/>
        <w:jc w:val="both"/>
        <w:rPr>
          <w:rFonts w:cs="Arial"/>
          <w:bCs/>
          <w:sz w:val="20"/>
        </w:rPr>
      </w:pPr>
      <w:r>
        <w:rPr>
          <w:rFonts w:cs="Arial"/>
          <w:sz w:val="20"/>
        </w:rPr>
        <w:t>B</w:t>
      </w:r>
      <w:r w:rsidR="005C5610" w:rsidRPr="005C5610">
        <w:rPr>
          <w:rFonts w:cs="Arial"/>
          <w:sz w:val="20"/>
        </w:rPr>
        <w:t xml:space="preserve">etween </w:t>
      </w:r>
      <w:r w:rsidR="00485B53">
        <w:rPr>
          <w:rFonts w:cs="Arial"/>
          <w:sz w:val="20"/>
        </w:rPr>
        <w:t xml:space="preserve">April and August 2014, </w:t>
      </w:r>
      <w:proofErr w:type="spellStart"/>
      <w:r w:rsidR="00485B53">
        <w:rPr>
          <w:rFonts w:cs="Arial"/>
          <w:sz w:val="20"/>
        </w:rPr>
        <w:t>Natralab</w:t>
      </w:r>
      <w:proofErr w:type="spellEnd"/>
      <w:r w:rsidR="005C5610">
        <w:rPr>
          <w:rFonts w:cs="Arial"/>
          <w:sz w:val="20"/>
        </w:rPr>
        <w:t xml:space="preserve"> </w:t>
      </w:r>
      <w:r w:rsidR="005C5610" w:rsidRPr="005C5610">
        <w:rPr>
          <w:rFonts w:cs="Arial"/>
          <w:sz w:val="20"/>
        </w:rPr>
        <w:t>contravened</w:t>
      </w:r>
      <w:r w:rsidR="005C5610" w:rsidRPr="005C5610">
        <w:rPr>
          <w:rFonts w:cs="Arial"/>
          <w:i/>
          <w:sz w:val="20"/>
        </w:rPr>
        <w:t xml:space="preserve"> </w:t>
      </w:r>
      <w:r w:rsidR="00713738" w:rsidRPr="005C5610">
        <w:rPr>
          <w:rFonts w:cs="Arial"/>
          <w:bCs/>
          <w:sz w:val="20"/>
        </w:rPr>
        <w:t>section 45 of the FW Act</w:t>
      </w:r>
      <w:r>
        <w:rPr>
          <w:rFonts w:cs="Arial"/>
          <w:bCs/>
          <w:sz w:val="20"/>
        </w:rPr>
        <w:t xml:space="preserve"> </w:t>
      </w:r>
      <w:r w:rsidR="00713738" w:rsidRPr="00FE36CA">
        <w:rPr>
          <w:rFonts w:cs="Arial"/>
          <w:bCs/>
          <w:sz w:val="20"/>
        </w:rPr>
        <w:t xml:space="preserve">by failing to </w:t>
      </w:r>
      <w:r>
        <w:rPr>
          <w:rFonts w:cs="Arial"/>
          <w:bCs/>
          <w:sz w:val="20"/>
        </w:rPr>
        <w:t xml:space="preserve">comply with </w:t>
      </w:r>
      <w:r w:rsidR="00713738" w:rsidRPr="00FE36CA">
        <w:rPr>
          <w:rFonts w:cs="Arial"/>
          <w:bCs/>
          <w:sz w:val="20"/>
        </w:rPr>
        <w:t xml:space="preserve">the </w:t>
      </w:r>
      <w:r>
        <w:rPr>
          <w:rFonts w:cs="Arial"/>
          <w:bCs/>
          <w:sz w:val="20"/>
        </w:rPr>
        <w:t xml:space="preserve">following provisions of the </w:t>
      </w:r>
      <w:r w:rsidR="00673349" w:rsidRPr="00192450">
        <w:rPr>
          <w:rFonts w:cs="Arial"/>
          <w:bCs/>
          <w:sz w:val="20"/>
        </w:rPr>
        <w:t>Manufacturing</w:t>
      </w:r>
      <w:r w:rsidR="00713738" w:rsidRPr="00192450">
        <w:rPr>
          <w:rFonts w:cs="Arial"/>
          <w:bCs/>
          <w:sz w:val="20"/>
        </w:rPr>
        <w:t xml:space="preserve"> Award</w:t>
      </w:r>
      <w:r w:rsidR="00713738" w:rsidRPr="00FE36CA">
        <w:rPr>
          <w:rFonts w:cs="Arial"/>
          <w:bCs/>
          <w:sz w:val="20"/>
        </w:rPr>
        <w:t>;</w:t>
      </w:r>
      <w:bookmarkEnd w:id="4"/>
    </w:p>
    <w:p w14:paraId="061FC86F" w14:textId="63442D00" w:rsidR="00FE36CA" w:rsidRDefault="00FE36CA" w:rsidP="00BA2871">
      <w:pPr>
        <w:numPr>
          <w:ilvl w:val="0"/>
          <w:numId w:val="28"/>
        </w:numPr>
        <w:spacing w:after="240"/>
        <w:jc w:val="both"/>
        <w:rPr>
          <w:rFonts w:cs="Arial"/>
          <w:bCs/>
          <w:sz w:val="20"/>
        </w:rPr>
      </w:pPr>
      <w:r>
        <w:rPr>
          <w:rFonts w:cs="Arial"/>
          <w:bCs/>
          <w:sz w:val="20"/>
        </w:rPr>
        <w:t xml:space="preserve">clause 24.1 by failing to pay the employees </w:t>
      </w:r>
      <w:r w:rsidRPr="00FE36CA">
        <w:rPr>
          <w:rFonts w:cs="Arial"/>
          <w:bCs/>
          <w:sz w:val="20"/>
        </w:rPr>
        <w:t>minimum wages</w:t>
      </w:r>
      <w:r w:rsidR="00777535">
        <w:rPr>
          <w:rFonts w:cs="Arial"/>
          <w:bCs/>
          <w:sz w:val="20"/>
        </w:rPr>
        <w:t>;</w:t>
      </w:r>
    </w:p>
    <w:p w14:paraId="057A718C" w14:textId="7A8D1D78" w:rsidR="00713738" w:rsidRDefault="00FE36CA" w:rsidP="00BA2871">
      <w:pPr>
        <w:numPr>
          <w:ilvl w:val="0"/>
          <w:numId w:val="28"/>
        </w:numPr>
        <w:spacing w:after="240"/>
        <w:jc w:val="both"/>
        <w:rPr>
          <w:rFonts w:cs="Arial"/>
          <w:bCs/>
          <w:sz w:val="20"/>
        </w:rPr>
      </w:pPr>
      <w:r w:rsidRPr="00FE36CA">
        <w:rPr>
          <w:rFonts w:cs="Arial"/>
          <w:bCs/>
          <w:sz w:val="20"/>
        </w:rPr>
        <w:t xml:space="preserve">clause </w:t>
      </w:r>
      <w:r>
        <w:rPr>
          <w:rFonts w:cs="Arial"/>
          <w:bCs/>
          <w:sz w:val="20"/>
        </w:rPr>
        <w:t>1</w:t>
      </w:r>
      <w:r w:rsidRPr="00FE36CA">
        <w:rPr>
          <w:rFonts w:cs="Arial"/>
          <w:bCs/>
          <w:sz w:val="20"/>
        </w:rPr>
        <w:t>4.1</w:t>
      </w:r>
      <w:r>
        <w:rPr>
          <w:rFonts w:cs="Arial"/>
          <w:bCs/>
          <w:sz w:val="20"/>
        </w:rPr>
        <w:t xml:space="preserve"> </w:t>
      </w:r>
      <w:r w:rsidR="00713738">
        <w:rPr>
          <w:rFonts w:cs="Arial"/>
          <w:bCs/>
          <w:sz w:val="20"/>
        </w:rPr>
        <w:t>by failing to pay the e</w:t>
      </w:r>
      <w:r w:rsidR="00713738" w:rsidRPr="00713738">
        <w:rPr>
          <w:rFonts w:cs="Arial"/>
          <w:bCs/>
          <w:sz w:val="20"/>
        </w:rPr>
        <w:t xml:space="preserve">mployees casual loading; </w:t>
      </w:r>
      <w:r w:rsidR="00B73E39">
        <w:rPr>
          <w:rFonts w:cs="Arial"/>
          <w:bCs/>
          <w:sz w:val="20"/>
        </w:rPr>
        <w:t>and</w:t>
      </w:r>
    </w:p>
    <w:p w14:paraId="4562C11B" w14:textId="21D83E74" w:rsidR="00713738" w:rsidRDefault="00FE36CA" w:rsidP="00BA2871">
      <w:pPr>
        <w:numPr>
          <w:ilvl w:val="0"/>
          <w:numId w:val="28"/>
        </w:numPr>
        <w:spacing w:after="240"/>
        <w:jc w:val="both"/>
        <w:rPr>
          <w:rFonts w:cs="Arial"/>
          <w:bCs/>
          <w:sz w:val="20"/>
        </w:rPr>
      </w:pPr>
      <w:proofErr w:type="gramStart"/>
      <w:r w:rsidRPr="00713738">
        <w:rPr>
          <w:rFonts w:cs="Arial"/>
          <w:bCs/>
          <w:sz w:val="20"/>
        </w:rPr>
        <w:t>clause</w:t>
      </w:r>
      <w:r>
        <w:rPr>
          <w:rFonts w:cs="Arial"/>
          <w:bCs/>
          <w:sz w:val="20"/>
        </w:rPr>
        <w:t>s</w:t>
      </w:r>
      <w:proofErr w:type="gramEnd"/>
      <w:r w:rsidRPr="00713738">
        <w:rPr>
          <w:rFonts w:cs="Arial"/>
          <w:bCs/>
          <w:sz w:val="20"/>
        </w:rPr>
        <w:t xml:space="preserve"> 40.1, 40.7 </w:t>
      </w:r>
      <w:r>
        <w:rPr>
          <w:rFonts w:cs="Arial"/>
          <w:bCs/>
          <w:sz w:val="20"/>
        </w:rPr>
        <w:t>and</w:t>
      </w:r>
      <w:r w:rsidR="00A91442">
        <w:rPr>
          <w:rFonts w:cs="Arial"/>
          <w:bCs/>
          <w:sz w:val="20"/>
        </w:rPr>
        <w:t xml:space="preserve"> 40.8</w:t>
      </w:r>
      <w:r w:rsidRPr="00713738">
        <w:rPr>
          <w:rFonts w:cs="Arial"/>
          <w:bCs/>
          <w:sz w:val="20"/>
        </w:rPr>
        <w:t xml:space="preserve"> </w:t>
      </w:r>
      <w:r w:rsidR="00713738">
        <w:rPr>
          <w:rFonts w:cs="Arial"/>
          <w:bCs/>
          <w:sz w:val="20"/>
        </w:rPr>
        <w:t>by failing to pay the e</w:t>
      </w:r>
      <w:r w:rsidR="00713738" w:rsidRPr="00713738">
        <w:rPr>
          <w:rFonts w:cs="Arial"/>
          <w:bCs/>
          <w:sz w:val="20"/>
        </w:rPr>
        <w:t>mployees payment for working overtime</w:t>
      </w:r>
      <w:r w:rsidR="00B73E39">
        <w:rPr>
          <w:rFonts w:cs="Arial"/>
          <w:bCs/>
          <w:sz w:val="20"/>
        </w:rPr>
        <w:t>.</w:t>
      </w:r>
    </w:p>
    <w:p w14:paraId="0C8CAB6C" w14:textId="1A30CCD8" w:rsidR="00713738" w:rsidRPr="005C5610" w:rsidRDefault="00FE36CA" w:rsidP="005C5610">
      <w:pPr>
        <w:widowControl w:val="0"/>
        <w:numPr>
          <w:ilvl w:val="1"/>
          <w:numId w:val="3"/>
        </w:numPr>
        <w:tabs>
          <w:tab w:val="right" w:pos="709"/>
        </w:tabs>
        <w:spacing w:after="240"/>
        <w:ind w:left="709"/>
        <w:jc w:val="both"/>
        <w:rPr>
          <w:rFonts w:cs="Arial"/>
          <w:sz w:val="20"/>
        </w:rPr>
      </w:pPr>
      <w:r>
        <w:rPr>
          <w:rFonts w:cs="Arial"/>
          <w:sz w:val="20"/>
        </w:rPr>
        <w:t>B</w:t>
      </w:r>
      <w:r w:rsidR="005C5610">
        <w:rPr>
          <w:rFonts w:cs="Arial"/>
          <w:sz w:val="20"/>
        </w:rPr>
        <w:t xml:space="preserve">etween </w:t>
      </w:r>
      <w:r w:rsidR="00485B53">
        <w:rPr>
          <w:rFonts w:cs="Arial"/>
          <w:sz w:val="20"/>
        </w:rPr>
        <w:t xml:space="preserve">April and </w:t>
      </w:r>
      <w:r>
        <w:rPr>
          <w:rFonts w:cs="Arial"/>
          <w:sz w:val="20"/>
        </w:rPr>
        <w:t>August 2014</w:t>
      </w:r>
      <w:r w:rsidR="00485B53">
        <w:rPr>
          <w:rFonts w:cs="Arial"/>
          <w:sz w:val="20"/>
        </w:rPr>
        <w:t xml:space="preserve">, </w:t>
      </w:r>
      <w:proofErr w:type="spellStart"/>
      <w:r w:rsidR="00485B53">
        <w:rPr>
          <w:rFonts w:cs="Arial"/>
          <w:sz w:val="20"/>
        </w:rPr>
        <w:t>Natralab</w:t>
      </w:r>
      <w:proofErr w:type="spellEnd"/>
      <w:r>
        <w:rPr>
          <w:rFonts w:cs="Arial"/>
          <w:sz w:val="20"/>
        </w:rPr>
        <w:t xml:space="preserve"> contravened:</w:t>
      </w:r>
      <w:r w:rsidR="005C5610">
        <w:rPr>
          <w:rFonts w:cs="Arial"/>
          <w:sz w:val="20"/>
        </w:rPr>
        <w:t xml:space="preserve"> </w:t>
      </w:r>
    </w:p>
    <w:p w14:paraId="056957CE" w14:textId="77777777" w:rsidR="00BA2871" w:rsidRPr="00223E7C" w:rsidRDefault="00BA2871" w:rsidP="00BA2871">
      <w:pPr>
        <w:numPr>
          <w:ilvl w:val="0"/>
          <w:numId w:val="29"/>
        </w:numPr>
        <w:spacing w:after="240"/>
        <w:jc w:val="both"/>
        <w:rPr>
          <w:rFonts w:cs="Arial"/>
          <w:bCs/>
          <w:sz w:val="20"/>
        </w:rPr>
      </w:pPr>
      <w:r w:rsidRPr="00223E7C">
        <w:rPr>
          <w:rFonts w:cs="Arial"/>
          <w:bCs/>
          <w:sz w:val="20"/>
        </w:rPr>
        <w:t xml:space="preserve">section 535 of the FW Act by failing to </w:t>
      </w:r>
      <w:r>
        <w:rPr>
          <w:rFonts w:cs="Arial"/>
          <w:bCs/>
          <w:sz w:val="20"/>
        </w:rPr>
        <w:t xml:space="preserve">make and </w:t>
      </w:r>
      <w:r w:rsidRPr="00223E7C">
        <w:rPr>
          <w:rFonts w:cs="Arial"/>
          <w:bCs/>
          <w:sz w:val="20"/>
        </w:rPr>
        <w:t xml:space="preserve">keep </w:t>
      </w:r>
      <w:r>
        <w:rPr>
          <w:rFonts w:cs="Arial"/>
          <w:bCs/>
          <w:sz w:val="20"/>
        </w:rPr>
        <w:t xml:space="preserve">for 7 years </w:t>
      </w:r>
      <w:r w:rsidRPr="00223E7C">
        <w:rPr>
          <w:rFonts w:cs="Arial"/>
          <w:bCs/>
          <w:sz w:val="20"/>
        </w:rPr>
        <w:t xml:space="preserve">employee </w:t>
      </w:r>
      <w:r>
        <w:rPr>
          <w:rFonts w:cs="Arial"/>
          <w:bCs/>
          <w:sz w:val="20"/>
        </w:rPr>
        <w:t xml:space="preserve">time </w:t>
      </w:r>
      <w:r w:rsidRPr="00223E7C">
        <w:rPr>
          <w:rFonts w:cs="Arial"/>
          <w:bCs/>
          <w:sz w:val="20"/>
        </w:rPr>
        <w:t xml:space="preserve">records of the kind prescribed by the </w:t>
      </w:r>
      <w:r w:rsidRPr="00BA2871">
        <w:rPr>
          <w:rFonts w:cs="Arial"/>
          <w:bCs/>
          <w:sz w:val="20"/>
        </w:rPr>
        <w:t xml:space="preserve">Fair Work Regulations 2009 </w:t>
      </w:r>
      <w:r w:rsidRPr="00223E7C">
        <w:rPr>
          <w:rFonts w:cs="Arial"/>
          <w:bCs/>
          <w:sz w:val="20"/>
        </w:rPr>
        <w:t xml:space="preserve">(FW Regulations) in relation to employees; </w:t>
      </w:r>
      <w:r>
        <w:rPr>
          <w:rFonts w:cs="Arial"/>
          <w:bCs/>
          <w:sz w:val="20"/>
        </w:rPr>
        <w:t>and</w:t>
      </w:r>
    </w:p>
    <w:p w14:paraId="355A31A9" w14:textId="6DAAAFF0" w:rsidR="00BA2871" w:rsidRDefault="00BA2871" w:rsidP="00BA2871">
      <w:pPr>
        <w:numPr>
          <w:ilvl w:val="0"/>
          <w:numId w:val="29"/>
        </w:numPr>
        <w:spacing w:after="240"/>
        <w:jc w:val="both"/>
        <w:rPr>
          <w:rFonts w:cs="Arial"/>
          <w:bCs/>
          <w:sz w:val="20"/>
        </w:rPr>
      </w:pPr>
      <w:r w:rsidRPr="00223E7C">
        <w:rPr>
          <w:rFonts w:cs="Arial"/>
          <w:bCs/>
          <w:sz w:val="20"/>
        </w:rPr>
        <w:t xml:space="preserve">section 535 of the FW Act by failing to </w:t>
      </w:r>
      <w:r>
        <w:rPr>
          <w:rFonts w:cs="Arial"/>
          <w:bCs/>
          <w:sz w:val="20"/>
        </w:rPr>
        <w:t xml:space="preserve">make and keep for 7 years records of the number, or the start and finish times, of </w:t>
      </w:r>
      <w:r w:rsidR="00A91442">
        <w:rPr>
          <w:rFonts w:cs="Arial"/>
          <w:bCs/>
          <w:sz w:val="20"/>
        </w:rPr>
        <w:t xml:space="preserve">ordinary </w:t>
      </w:r>
      <w:r>
        <w:rPr>
          <w:rFonts w:cs="Arial"/>
          <w:bCs/>
          <w:sz w:val="20"/>
        </w:rPr>
        <w:t xml:space="preserve">hours worked by employees in accordance with </w:t>
      </w:r>
      <w:r w:rsidRPr="00223E7C">
        <w:rPr>
          <w:rFonts w:cs="Arial"/>
          <w:bCs/>
          <w:sz w:val="20"/>
        </w:rPr>
        <w:t>regulation</w:t>
      </w:r>
      <w:r w:rsidR="00A91442">
        <w:rPr>
          <w:rFonts w:cs="Arial"/>
          <w:bCs/>
          <w:sz w:val="20"/>
        </w:rPr>
        <w:t xml:space="preserve"> 3.33</w:t>
      </w:r>
      <w:r w:rsidRPr="00223E7C">
        <w:rPr>
          <w:rFonts w:cs="Arial"/>
          <w:bCs/>
          <w:sz w:val="20"/>
        </w:rPr>
        <w:t xml:space="preserve"> of </w:t>
      </w:r>
      <w:r w:rsidR="00A91442">
        <w:rPr>
          <w:rFonts w:cs="Arial"/>
          <w:bCs/>
          <w:sz w:val="20"/>
        </w:rPr>
        <w:t>the FW Regulations; and</w:t>
      </w:r>
    </w:p>
    <w:p w14:paraId="2833A746" w14:textId="77777777" w:rsidR="00A91442" w:rsidRPr="00223E7C" w:rsidRDefault="00A91442" w:rsidP="00A91442">
      <w:pPr>
        <w:numPr>
          <w:ilvl w:val="0"/>
          <w:numId w:val="29"/>
        </w:numPr>
        <w:spacing w:after="240"/>
        <w:jc w:val="both"/>
        <w:rPr>
          <w:rFonts w:cs="Arial"/>
          <w:bCs/>
          <w:sz w:val="20"/>
        </w:rPr>
      </w:pPr>
      <w:proofErr w:type="gramStart"/>
      <w:r w:rsidRPr="00223E7C">
        <w:rPr>
          <w:rFonts w:cs="Arial"/>
          <w:bCs/>
          <w:sz w:val="20"/>
        </w:rPr>
        <w:t>section</w:t>
      </w:r>
      <w:proofErr w:type="gramEnd"/>
      <w:r w:rsidRPr="00223E7C">
        <w:rPr>
          <w:rFonts w:cs="Arial"/>
          <w:bCs/>
          <w:sz w:val="20"/>
        </w:rPr>
        <w:t xml:space="preserve"> 535 of the FW Act by failing to </w:t>
      </w:r>
      <w:r>
        <w:rPr>
          <w:rFonts w:cs="Arial"/>
          <w:bCs/>
          <w:sz w:val="20"/>
        </w:rPr>
        <w:t xml:space="preserve">make and keep for 7 years records of the number, or the start and finish times, of overtime hours worked by employees in accordance with </w:t>
      </w:r>
      <w:r w:rsidRPr="00223E7C">
        <w:rPr>
          <w:rFonts w:cs="Arial"/>
          <w:bCs/>
          <w:sz w:val="20"/>
        </w:rPr>
        <w:t>regulation</w:t>
      </w:r>
      <w:r w:rsidRPr="00776C6A">
        <w:rPr>
          <w:rFonts w:cs="Arial"/>
          <w:bCs/>
          <w:sz w:val="20"/>
        </w:rPr>
        <w:t xml:space="preserve"> 3.34</w:t>
      </w:r>
      <w:r w:rsidRPr="00223E7C">
        <w:rPr>
          <w:rFonts w:cs="Arial"/>
          <w:bCs/>
          <w:sz w:val="20"/>
        </w:rPr>
        <w:t xml:space="preserve"> of </w:t>
      </w:r>
      <w:r>
        <w:rPr>
          <w:rFonts w:cs="Arial"/>
          <w:bCs/>
          <w:sz w:val="20"/>
        </w:rPr>
        <w:t>the FW Regulations.</w:t>
      </w:r>
    </w:p>
    <w:p w14:paraId="23629E36" w14:textId="2DD95985" w:rsidR="008E6DCB" w:rsidRPr="009461B2" w:rsidRDefault="00561D14" w:rsidP="00016E41">
      <w:pPr>
        <w:pStyle w:val="Heading2"/>
      </w:pPr>
      <w:r>
        <w:t>Commencement of U</w:t>
      </w:r>
      <w:r w:rsidR="008E6DCB" w:rsidRPr="009461B2">
        <w:t>ndertaking</w:t>
      </w:r>
    </w:p>
    <w:p w14:paraId="195C4E8B" w14:textId="77777777" w:rsidR="008E6DCB" w:rsidRPr="009461B2" w:rsidRDefault="00561D14" w:rsidP="00713738">
      <w:pPr>
        <w:widowControl w:val="0"/>
        <w:numPr>
          <w:ilvl w:val="0"/>
          <w:numId w:val="3"/>
        </w:numPr>
        <w:tabs>
          <w:tab w:val="right" w:pos="709"/>
        </w:tabs>
        <w:spacing w:after="240"/>
        <w:ind w:hanging="720"/>
        <w:jc w:val="both"/>
        <w:rPr>
          <w:rFonts w:cs="Arial"/>
          <w:sz w:val="20"/>
        </w:rPr>
      </w:pPr>
      <w:r>
        <w:rPr>
          <w:rFonts w:cs="Arial"/>
          <w:sz w:val="20"/>
        </w:rPr>
        <w:t>This U</w:t>
      </w:r>
      <w:r w:rsidR="008E6DCB" w:rsidRPr="009461B2">
        <w:rPr>
          <w:rFonts w:cs="Arial"/>
          <w:sz w:val="20"/>
        </w:rPr>
        <w:t>ndertaking comes into effect when:</w:t>
      </w:r>
    </w:p>
    <w:p w14:paraId="053DE492" w14:textId="77777777" w:rsidR="008E6DCB" w:rsidRPr="009461B2" w:rsidRDefault="00561D14" w:rsidP="00713738">
      <w:pPr>
        <w:widowControl w:val="0"/>
        <w:numPr>
          <w:ilvl w:val="1"/>
          <w:numId w:val="3"/>
        </w:numPr>
        <w:tabs>
          <w:tab w:val="right" w:pos="709"/>
        </w:tabs>
        <w:spacing w:after="240"/>
        <w:ind w:hanging="731"/>
        <w:jc w:val="both"/>
        <w:rPr>
          <w:rFonts w:cs="Arial"/>
          <w:sz w:val="20"/>
        </w:rPr>
      </w:pPr>
      <w:r>
        <w:rPr>
          <w:rFonts w:cs="Arial"/>
          <w:sz w:val="20"/>
        </w:rPr>
        <w:t>the U</w:t>
      </w:r>
      <w:r w:rsidR="008E6DCB" w:rsidRPr="009461B2">
        <w:rPr>
          <w:rFonts w:cs="Arial"/>
          <w:sz w:val="20"/>
        </w:rPr>
        <w:t>ndertaking is executed by</w:t>
      </w:r>
      <w:r w:rsidR="003F6157">
        <w:rPr>
          <w:rFonts w:cs="Arial"/>
          <w:sz w:val="20"/>
        </w:rPr>
        <w:t xml:space="preserve"> the Companies</w:t>
      </w:r>
      <w:r w:rsidR="008E6DCB" w:rsidRPr="009461B2">
        <w:rPr>
          <w:rFonts w:cs="Arial"/>
          <w:sz w:val="20"/>
        </w:rPr>
        <w:t>; and</w:t>
      </w:r>
    </w:p>
    <w:p w14:paraId="32765FC0" w14:textId="7DDC03DE" w:rsidR="008E6DCB" w:rsidRPr="00FE36CA" w:rsidRDefault="00561D14" w:rsidP="00FE36CA">
      <w:pPr>
        <w:widowControl w:val="0"/>
        <w:numPr>
          <w:ilvl w:val="1"/>
          <w:numId w:val="3"/>
        </w:numPr>
        <w:tabs>
          <w:tab w:val="right" w:pos="709"/>
        </w:tabs>
        <w:spacing w:after="240"/>
        <w:ind w:hanging="731"/>
        <w:jc w:val="both"/>
        <w:rPr>
          <w:rFonts w:cs="Arial"/>
          <w:sz w:val="20"/>
        </w:rPr>
      </w:pPr>
      <w:proofErr w:type="gramStart"/>
      <w:r>
        <w:rPr>
          <w:rFonts w:cs="Arial"/>
          <w:sz w:val="20"/>
        </w:rPr>
        <w:t>the</w:t>
      </w:r>
      <w:proofErr w:type="gramEnd"/>
      <w:r>
        <w:rPr>
          <w:rFonts w:cs="Arial"/>
          <w:sz w:val="20"/>
        </w:rPr>
        <w:t xml:space="preserve"> FWO accepts the U</w:t>
      </w:r>
      <w:r w:rsidR="008E6DCB" w:rsidRPr="009461B2">
        <w:rPr>
          <w:rFonts w:cs="Arial"/>
          <w:sz w:val="20"/>
        </w:rPr>
        <w:t>ndertaking so executed</w:t>
      </w:r>
      <w:r w:rsidR="008E6DCB" w:rsidRPr="00FE36CA">
        <w:rPr>
          <w:rFonts w:cs="Arial"/>
          <w:sz w:val="20"/>
        </w:rPr>
        <w:t>.</w:t>
      </w:r>
    </w:p>
    <w:p w14:paraId="024410C3" w14:textId="60833C6F" w:rsidR="008E6DCB" w:rsidRPr="009461B2" w:rsidRDefault="00561D14" w:rsidP="00713738">
      <w:pPr>
        <w:widowControl w:val="0"/>
        <w:numPr>
          <w:ilvl w:val="0"/>
          <w:numId w:val="3"/>
        </w:numPr>
        <w:tabs>
          <w:tab w:val="right" w:pos="709"/>
        </w:tabs>
        <w:spacing w:after="240"/>
        <w:ind w:hanging="720"/>
        <w:jc w:val="both"/>
        <w:rPr>
          <w:rFonts w:cs="Arial"/>
          <w:sz w:val="20"/>
        </w:rPr>
      </w:pPr>
      <w:r>
        <w:rPr>
          <w:rFonts w:cs="Arial"/>
          <w:sz w:val="20"/>
        </w:rPr>
        <w:t>Upon the commencement of this U</w:t>
      </w:r>
      <w:r w:rsidR="008E6DCB" w:rsidRPr="009461B2">
        <w:rPr>
          <w:rFonts w:cs="Arial"/>
          <w:sz w:val="20"/>
        </w:rPr>
        <w:t>ndertaking</w:t>
      </w:r>
      <w:r w:rsidR="00FE36CA">
        <w:rPr>
          <w:rFonts w:cs="Arial"/>
          <w:sz w:val="20"/>
        </w:rPr>
        <w:t xml:space="preserve"> (the </w:t>
      </w:r>
      <w:r w:rsidR="00FE36CA" w:rsidRPr="00192450">
        <w:rPr>
          <w:rFonts w:cs="Arial"/>
          <w:b/>
          <w:sz w:val="20"/>
        </w:rPr>
        <w:t>Commencement Date</w:t>
      </w:r>
      <w:r w:rsidR="00FE36CA">
        <w:rPr>
          <w:rFonts w:cs="Arial"/>
          <w:sz w:val="20"/>
        </w:rPr>
        <w:t>)</w:t>
      </w:r>
      <w:r w:rsidR="008E6DCB" w:rsidRPr="009461B2">
        <w:rPr>
          <w:rFonts w:cs="Arial"/>
          <w:sz w:val="20"/>
        </w:rPr>
        <w:t xml:space="preserve">, </w:t>
      </w:r>
      <w:r w:rsidR="003F6157">
        <w:rPr>
          <w:rFonts w:cs="Arial"/>
          <w:sz w:val="20"/>
        </w:rPr>
        <w:t>the Companies</w:t>
      </w:r>
      <w:r w:rsidR="006B66A0" w:rsidRPr="009461B2">
        <w:rPr>
          <w:rFonts w:cs="Arial"/>
          <w:sz w:val="20"/>
        </w:rPr>
        <w:t xml:space="preserve"> undertake</w:t>
      </w:r>
      <w:r w:rsidR="008E6DCB" w:rsidRPr="009461B2">
        <w:rPr>
          <w:rFonts w:cs="Arial"/>
          <w:sz w:val="20"/>
        </w:rPr>
        <w:t xml:space="preserve"> to assume the o</w:t>
      </w:r>
      <w:r w:rsidR="006B66A0" w:rsidRPr="009461B2">
        <w:rPr>
          <w:rFonts w:cs="Arial"/>
          <w:sz w:val="20"/>
        </w:rPr>
        <w:t xml:space="preserve">bligations set out </w:t>
      </w:r>
      <w:r w:rsidR="008E6DCB" w:rsidRPr="009461B2">
        <w:rPr>
          <w:rFonts w:cs="Arial"/>
          <w:sz w:val="20"/>
        </w:rPr>
        <w:t>below.</w:t>
      </w:r>
    </w:p>
    <w:bookmarkEnd w:id="1"/>
    <w:bookmarkEnd w:id="2"/>
    <w:p w14:paraId="0D6927BB" w14:textId="77777777" w:rsidR="00016E41" w:rsidRDefault="00016E41" w:rsidP="00016E41"/>
    <w:p w14:paraId="0843AB50" w14:textId="77777777" w:rsidR="008E6DCB" w:rsidRPr="009461B2" w:rsidRDefault="008E6DCB" w:rsidP="00016E41">
      <w:pPr>
        <w:pStyle w:val="Heading2"/>
      </w:pPr>
      <w:r w:rsidRPr="009461B2">
        <w:lastRenderedPageBreak/>
        <w:t>Undertakings</w:t>
      </w:r>
    </w:p>
    <w:p w14:paraId="270FBE75" w14:textId="3C2D2278" w:rsidR="006B66A0" w:rsidRPr="000D7220" w:rsidRDefault="008E6DCB" w:rsidP="00713738">
      <w:pPr>
        <w:widowControl w:val="0"/>
        <w:numPr>
          <w:ilvl w:val="0"/>
          <w:numId w:val="3"/>
        </w:numPr>
        <w:tabs>
          <w:tab w:val="right" w:pos="709"/>
        </w:tabs>
        <w:spacing w:after="240"/>
        <w:ind w:hanging="720"/>
        <w:rPr>
          <w:rFonts w:cs="Arial"/>
          <w:sz w:val="20"/>
        </w:rPr>
      </w:pPr>
      <w:bookmarkStart w:id="5" w:name="_Ref359248770"/>
      <w:r w:rsidRPr="009461B2">
        <w:rPr>
          <w:rFonts w:cs="Arial"/>
          <w:sz w:val="20"/>
        </w:rPr>
        <w:t>For the purposes of section 715 of the FW Act:</w:t>
      </w:r>
      <w:bookmarkEnd w:id="5"/>
    </w:p>
    <w:p w14:paraId="220A6749" w14:textId="77777777" w:rsidR="00673349" w:rsidRDefault="003F6157" w:rsidP="00673349">
      <w:pPr>
        <w:widowControl w:val="0"/>
        <w:tabs>
          <w:tab w:val="right" w:pos="709"/>
        </w:tabs>
        <w:spacing w:after="240"/>
        <w:rPr>
          <w:rFonts w:cs="Arial"/>
          <w:sz w:val="20"/>
        </w:rPr>
      </w:pPr>
      <w:bookmarkStart w:id="6" w:name="GeneralTerms"/>
      <w:bookmarkStart w:id="7" w:name="_Toc488122830"/>
      <w:bookmarkStart w:id="8" w:name="_Toc19530734"/>
      <w:bookmarkStart w:id="9" w:name="_Toc42580748"/>
      <w:bookmarkStart w:id="10" w:name="_Toc46052428"/>
      <w:bookmarkStart w:id="11" w:name="_Toc62461353"/>
      <w:bookmarkStart w:id="12" w:name="_Toc66785627"/>
      <w:bookmarkStart w:id="13" w:name="_Toc66788127"/>
      <w:bookmarkStart w:id="14" w:name="_Toc72117289"/>
      <w:bookmarkStart w:id="15" w:name="_Toc72504312"/>
      <w:bookmarkStart w:id="16" w:name="_Toc76477547"/>
      <w:bookmarkStart w:id="17" w:name="_Toc80072022"/>
      <w:bookmarkEnd w:id="6"/>
      <w:r>
        <w:rPr>
          <w:rFonts w:cs="Arial"/>
          <w:sz w:val="20"/>
        </w:rPr>
        <w:tab/>
      </w:r>
      <w:r>
        <w:rPr>
          <w:rFonts w:cs="Arial"/>
          <w:sz w:val="20"/>
        </w:rPr>
        <w:tab/>
      </w:r>
      <w:r w:rsidR="00673349" w:rsidRPr="003F6157">
        <w:rPr>
          <w:rFonts w:cs="Arial"/>
          <w:i/>
          <w:sz w:val="20"/>
        </w:rPr>
        <w:t>Rectify Underpayments</w:t>
      </w:r>
    </w:p>
    <w:p w14:paraId="24297102" w14:textId="03B1B708" w:rsidR="00906293" w:rsidRPr="00FE36CA" w:rsidRDefault="00906293" w:rsidP="00630F86">
      <w:pPr>
        <w:widowControl w:val="0"/>
        <w:numPr>
          <w:ilvl w:val="1"/>
          <w:numId w:val="3"/>
        </w:numPr>
        <w:tabs>
          <w:tab w:val="right" w:pos="709"/>
        </w:tabs>
        <w:spacing w:after="240"/>
        <w:ind w:hanging="731"/>
        <w:jc w:val="both"/>
        <w:rPr>
          <w:rFonts w:cs="Arial"/>
          <w:sz w:val="20"/>
        </w:rPr>
      </w:pPr>
      <w:r w:rsidRPr="002B7A53">
        <w:rPr>
          <w:rFonts w:cs="Arial"/>
          <w:sz w:val="20"/>
        </w:rPr>
        <w:t xml:space="preserve">Nature’s Care </w:t>
      </w:r>
      <w:r w:rsidR="005C5610" w:rsidRPr="002B7A53">
        <w:rPr>
          <w:rFonts w:cs="Arial"/>
          <w:sz w:val="20"/>
        </w:rPr>
        <w:t xml:space="preserve">undertakes </w:t>
      </w:r>
      <w:r w:rsidRPr="002B7A53">
        <w:rPr>
          <w:rFonts w:cs="Arial"/>
          <w:sz w:val="20"/>
        </w:rPr>
        <w:t xml:space="preserve">to </w:t>
      </w:r>
      <w:r w:rsidR="00673349" w:rsidRPr="002B7A53">
        <w:rPr>
          <w:rFonts w:cs="Arial"/>
          <w:sz w:val="20"/>
        </w:rPr>
        <w:t xml:space="preserve">pay the amount of </w:t>
      </w:r>
      <w:r w:rsidR="00673349" w:rsidRPr="00A91442">
        <w:rPr>
          <w:rFonts w:cs="Arial"/>
          <w:sz w:val="20"/>
        </w:rPr>
        <w:t>$</w:t>
      </w:r>
      <w:r w:rsidR="00A91442">
        <w:rPr>
          <w:rFonts w:cs="Arial"/>
          <w:sz w:val="20"/>
        </w:rPr>
        <w:t>93,515.34</w:t>
      </w:r>
      <w:r w:rsidRPr="002B7A53">
        <w:rPr>
          <w:rFonts w:cs="Arial"/>
          <w:sz w:val="20"/>
        </w:rPr>
        <w:t xml:space="preserve"> </w:t>
      </w:r>
      <w:r w:rsidR="00673349" w:rsidRPr="002B7A53">
        <w:rPr>
          <w:rFonts w:cs="Arial"/>
          <w:sz w:val="20"/>
        </w:rPr>
        <w:t>less taxation to the employee</w:t>
      </w:r>
      <w:r w:rsidRPr="002B7A53">
        <w:rPr>
          <w:rFonts w:cs="Arial"/>
          <w:sz w:val="20"/>
        </w:rPr>
        <w:t>s</w:t>
      </w:r>
      <w:r w:rsidR="00673349" w:rsidRPr="002B7A53">
        <w:rPr>
          <w:rFonts w:cs="Arial"/>
          <w:sz w:val="20"/>
        </w:rPr>
        <w:t xml:space="preserve"> </w:t>
      </w:r>
      <w:r w:rsidR="005C5610" w:rsidRPr="002B7A53">
        <w:rPr>
          <w:rFonts w:cs="Arial"/>
          <w:sz w:val="20"/>
        </w:rPr>
        <w:t xml:space="preserve">who were underpaid as a result of </w:t>
      </w:r>
      <w:r w:rsidR="00673349" w:rsidRPr="002B7A53">
        <w:rPr>
          <w:rFonts w:cs="Arial"/>
          <w:sz w:val="20"/>
        </w:rPr>
        <w:t xml:space="preserve">the Contraventions </w:t>
      </w:r>
      <w:r w:rsidR="005C5610" w:rsidRPr="002B7A53">
        <w:rPr>
          <w:rFonts w:cs="Arial"/>
          <w:sz w:val="20"/>
        </w:rPr>
        <w:t>referred to in paragraph</w:t>
      </w:r>
      <w:r w:rsidR="00485B53">
        <w:rPr>
          <w:rFonts w:cs="Arial"/>
          <w:sz w:val="20"/>
        </w:rPr>
        <w:t xml:space="preserve"> 11</w:t>
      </w:r>
      <w:r w:rsidR="005C5610" w:rsidRPr="00FE36CA">
        <w:rPr>
          <w:rFonts w:cs="Arial"/>
          <w:sz w:val="20"/>
        </w:rPr>
        <w:t xml:space="preserve"> </w:t>
      </w:r>
      <w:r w:rsidR="00FE36CA">
        <w:rPr>
          <w:rFonts w:cs="Arial"/>
          <w:sz w:val="20"/>
        </w:rPr>
        <w:t>(</w:t>
      </w:r>
      <w:r w:rsidR="008D64BB" w:rsidRPr="00485B53">
        <w:rPr>
          <w:rFonts w:cs="Arial"/>
          <w:b/>
          <w:sz w:val="20"/>
        </w:rPr>
        <w:t>Nature’s Care</w:t>
      </w:r>
      <w:r w:rsidR="008D64BB">
        <w:rPr>
          <w:rFonts w:cs="Arial"/>
          <w:sz w:val="20"/>
        </w:rPr>
        <w:t xml:space="preserve"> </w:t>
      </w:r>
      <w:r w:rsidR="00FE36CA" w:rsidRPr="00FE36CA">
        <w:rPr>
          <w:rFonts w:cs="Arial"/>
          <w:b/>
          <w:sz w:val="20"/>
        </w:rPr>
        <w:t>Affected Employees</w:t>
      </w:r>
      <w:r w:rsidR="00FE36CA">
        <w:rPr>
          <w:rFonts w:cs="Arial"/>
          <w:sz w:val="20"/>
        </w:rPr>
        <w:t>)</w:t>
      </w:r>
      <w:r w:rsidR="00846EE9">
        <w:rPr>
          <w:rFonts w:cs="Arial"/>
          <w:sz w:val="20"/>
        </w:rPr>
        <w:t>, according to the proportions set out in</w:t>
      </w:r>
      <w:r w:rsidR="00485B53">
        <w:rPr>
          <w:rFonts w:cs="Arial"/>
          <w:sz w:val="20"/>
        </w:rPr>
        <w:t xml:space="preserve"> </w:t>
      </w:r>
      <w:r w:rsidR="00485B53" w:rsidRPr="00E31F34">
        <w:rPr>
          <w:rFonts w:cs="Arial"/>
          <w:b/>
          <w:sz w:val="20"/>
        </w:rPr>
        <w:t>Attachment D</w:t>
      </w:r>
      <w:r w:rsidR="00846EE9">
        <w:rPr>
          <w:rFonts w:cs="Arial"/>
          <w:sz w:val="20"/>
        </w:rPr>
        <w:t>,</w:t>
      </w:r>
      <w:r w:rsidR="00FE36CA">
        <w:rPr>
          <w:rFonts w:cs="Arial"/>
          <w:sz w:val="20"/>
        </w:rPr>
        <w:t xml:space="preserve"> </w:t>
      </w:r>
      <w:r w:rsidR="00673349" w:rsidRPr="00FE36CA">
        <w:rPr>
          <w:rFonts w:cs="Arial"/>
          <w:sz w:val="20"/>
        </w:rPr>
        <w:t xml:space="preserve">within 28 days of the execution of </w:t>
      </w:r>
      <w:r w:rsidR="00BA2871">
        <w:rPr>
          <w:rFonts w:cs="Arial"/>
          <w:sz w:val="20"/>
        </w:rPr>
        <w:t xml:space="preserve">the </w:t>
      </w:r>
      <w:r w:rsidR="00BA2871" w:rsidRPr="00BA2871">
        <w:rPr>
          <w:rFonts w:cs="Arial"/>
          <w:sz w:val="20"/>
        </w:rPr>
        <w:t>Commencement Date</w:t>
      </w:r>
      <w:r w:rsidR="00673349" w:rsidRPr="00BA2871">
        <w:rPr>
          <w:rFonts w:cs="Arial"/>
          <w:sz w:val="20"/>
        </w:rPr>
        <w:t>;</w:t>
      </w:r>
      <w:r w:rsidR="00BA2871">
        <w:rPr>
          <w:rFonts w:cs="Arial"/>
          <w:sz w:val="20"/>
        </w:rPr>
        <w:t xml:space="preserve"> </w:t>
      </w:r>
    </w:p>
    <w:p w14:paraId="62B9B5F8" w14:textId="7359E43E" w:rsidR="00906293" w:rsidRDefault="00906293" w:rsidP="00630F86">
      <w:pPr>
        <w:widowControl w:val="0"/>
        <w:numPr>
          <w:ilvl w:val="1"/>
          <w:numId w:val="3"/>
        </w:numPr>
        <w:tabs>
          <w:tab w:val="right" w:pos="709"/>
        </w:tabs>
        <w:spacing w:after="240"/>
        <w:ind w:hanging="731"/>
        <w:jc w:val="both"/>
        <w:rPr>
          <w:rFonts w:cs="Arial"/>
          <w:sz w:val="20"/>
        </w:rPr>
      </w:pPr>
      <w:proofErr w:type="spellStart"/>
      <w:r w:rsidRPr="002B7A53">
        <w:rPr>
          <w:rFonts w:cs="Arial"/>
          <w:sz w:val="20"/>
        </w:rPr>
        <w:t>Natralab</w:t>
      </w:r>
      <w:proofErr w:type="spellEnd"/>
      <w:r w:rsidRPr="002B7A53">
        <w:rPr>
          <w:rFonts w:cs="Arial"/>
          <w:sz w:val="20"/>
        </w:rPr>
        <w:t xml:space="preserve"> </w:t>
      </w:r>
      <w:r w:rsidR="005C5610" w:rsidRPr="002B7A53">
        <w:rPr>
          <w:rFonts w:cs="Arial"/>
          <w:sz w:val="20"/>
        </w:rPr>
        <w:t xml:space="preserve">undertakes </w:t>
      </w:r>
      <w:r w:rsidRPr="002B7A53">
        <w:rPr>
          <w:rFonts w:cs="Arial"/>
          <w:sz w:val="20"/>
        </w:rPr>
        <w:t xml:space="preserve">to pay the amount of </w:t>
      </w:r>
      <w:r w:rsidR="00A91442" w:rsidRPr="00A91442">
        <w:rPr>
          <w:rFonts w:cs="Arial"/>
          <w:sz w:val="20"/>
        </w:rPr>
        <w:t>$</w:t>
      </w:r>
      <w:r w:rsidR="00A91442">
        <w:rPr>
          <w:rFonts w:cs="Arial"/>
          <w:sz w:val="20"/>
        </w:rPr>
        <w:t>4,984.61</w:t>
      </w:r>
      <w:r w:rsidRPr="002B7A53">
        <w:rPr>
          <w:rFonts w:cs="Arial"/>
          <w:sz w:val="20"/>
        </w:rPr>
        <w:t xml:space="preserve"> less taxation to the employees</w:t>
      </w:r>
      <w:r w:rsidR="005C5610" w:rsidRPr="002B7A53">
        <w:rPr>
          <w:rFonts w:cs="Arial"/>
          <w:sz w:val="20"/>
        </w:rPr>
        <w:t xml:space="preserve"> who were underpaid as a result of </w:t>
      </w:r>
      <w:r w:rsidRPr="002B7A53">
        <w:rPr>
          <w:rFonts w:cs="Arial"/>
          <w:sz w:val="20"/>
        </w:rPr>
        <w:t xml:space="preserve">the Contraventions </w:t>
      </w:r>
      <w:r w:rsidR="005C5610" w:rsidRPr="002B7A53">
        <w:rPr>
          <w:rFonts w:cs="Arial"/>
          <w:sz w:val="20"/>
        </w:rPr>
        <w:t>referred to in paragraph</w:t>
      </w:r>
      <w:r w:rsidR="00FE36CA">
        <w:rPr>
          <w:rFonts w:cs="Arial"/>
          <w:sz w:val="20"/>
        </w:rPr>
        <w:t xml:space="preserve"> </w:t>
      </w:r>
      <w:r w:rsidR="00485B53">
        <w:rPr>
          <w:rFonts w:cs="Arial"/>
          <w:sz w:val="20"/>
        </w:rPr>
        <w:t>12</w:t>
      </w:r>
      <w:r w:rsidR="005C5610" w:rsidRPr="002B7A53">
        <w:rPr>
          <w:rFonts w:cs="Arial"/>
          <w:sz w:val="20"/>
        </w:rPr>
        <w:t xml:space="preserve"> </w:t>
      </w:r>
      <w:r w:rsidR="00FE36CA">
        <w:rPr>
          <w:rFonts w:cs="Arial"/>
          <w:sz w:val="20"/>
        </w:rPr>
        <w:t>(</w:t>
      </w:r>
      <w:proofErr w:type="spellStart"/>
      <w:r w:rsidR="008D64BB" w:rsidRPr="00E31F34">
        <w:rPr>
          <w:rFonts w:cs="Arial"/>
          <w:b/>
          <w:sz w:val="20"/>
        </w:rPr>
        <w:t>Natralab</w:t>
      </w:r>
      <w:proofErr w:type="spellEnd"/>
      <w:r w:rsidR="008D64BB">
        <w:rPr>
          <w:rFonts w:cs="Arial"/>
          <w:sz w:val="20"/>
        </w:rPr>
        <w:t xml:space="preserve"> </w:t>
      </w:r>
      <w:r w:rsidR="00FE36CA" w:rsidRPr="00FE36CA">
        <w:rPr>
          <w:rFonts w:cs="Arial"/>
          <w:b/>
          <w:sz w:val="20"/>
        </w:rPr>
        <w:t>Affected Employees</w:t>
      </w:r>
      <w:r w:rsidR="00FE36CA">
        <w:rPr>
          <w:rFonts w:cs="Arial"/>
          <w:sz w:val="20"/>
        </w:rPr>
        <w:t>)</w:t>
      </w:r>
      <w:r w:rsidR="00846EE9">
        <w:rPr>
          <w:rFonts w:cs="Arial"/>
          <w:sz w:val="20"/>
        </w:rPr>
        <w:t xml:space="preserve">, according to the proportions set out in </w:t>
      </w:r>
      <w:r w:rsidR="00485B53" w:rsidRPr="00E31F34">
        <w:rPr>
          <w:rFonts w:cs="Arial"/>
          <w:b/>
          <w:sz w:val="20"/>
        </w:rPr>
        <w:t>Attachment D</w:t>
      </w:r>
      <w:r w:rsidR="00846EE9">
        <w:rPr>
          <w:rFonts w:cs="Arial"/>
          <w:sz w:val="20"/>
        </w:rPr>
        <w:t>,</w:t>
      </w:r>
      <w:r w:rsidR="00FE36CA">
        <w:rPr>
          <w:rFonts w:cs="Arial"/>
          <w:sz w:val="20"/>
        </w:rPr>
        <w:t xml:space="preserve"> </w:t>
      </w:r>
      <w:r w:rsidRPr="002B7A53">
        <w:rPr>
          <w:rFonts w:cs="Arial"/>
          <w:sz w:val="20"/>
        </w:rPr>
        <w:t xml:space="preserve">within 28 days of </w:t>
      </w:r>
      <w:r w:rsidR="00BA2871">
        <w:rPr>
          <w:rFonts w:cs="Arial"/>
          <w:sz w:val="20"/>
        </w:rPr>
        <w:t xml:space="preserve">the </w:t>
      </w:r>
      <w:r w:rsidR="00BA2871" w:rsidRPr="00BA2871">
        <w:rPr>
          <w:rFonts w:cs="Arial"/>
          <w:sz w:val="20"/>
        </w:rPr>
        <w:t>Commencement Date</w:t>
      </w:r>
      <w:r w:rsidRPr="002B7A53">
        <w:rPr>
          <w:rFonts w:cs="Arial"/>
          <w:sz w:val="20"/>
        </w:rPr>
        <w:t>;</w:t>
      </w:r>
    </w:p>
    <w:p w14:paraId="42599CBE" w14:textId="5854A173" w:rsidR="008D64BB" w:rsidRDefault="00FE36CA" w:rsidP="00FE36CA">
      <w:pPr>
        <w:widowControl w:val="0"/>
        <w:numPr>
          <w:ilvl w:val="1"/>
          <w:numId w:val="3"/>
        </w:numPr>
        <w:tabs>
          <w:tab w:val="right" w:pos="709"/>
        </w:tabs>
        <w:spacing w:after="240"/>
        <w:ind w:hanging="731"/>
        <w:rPr>
          <w:rFonts w:cs="Arial"/>
          <w:sz w:val="20"/>
        </w:rPr>
      </w:pPr>
      <w:r>
        <w:rPr>
          <w:rFonts w:cs="Arial"/>
          <w:sz w:val="20"/>
        </w:rPr>
        <w:t>the Companies</w:t>
      </w:r>
      <w:r w:rsidR="00846EE9">
        <w:rPr>
          <w:rFonts w:cs="Arial"/>
          <w:sz w:val="20"/>
        </w:rPr>
        <w:t xml:space="preserve"> each</w:t>
      </w:r>
      <w:r>
        <w:rPr>
          <w:rFonts w:cs="Arial"/>
          <w:sz w:val="20"/>
        </w:rPr>
        <w:t xml:space="preserve"> undertake</w:t>
      </w:r>
      <w:r w:rsidR="008D64BB">
        <w:rPr>
          <w:rFonts w:cs="Arial"/>
          <w:sz w:val="20"/>
        </w:rPr>
        <w:t>:</w:t>
      </w:r>
    </w:p>
    <w:p w14:paraId="02EBBA12" w14:textId="331C47A5" w:rsidR="00FE36CA" w:rsidRPr="00FE36CA" w:rsidRDefault="00FE36CA" w:rsidP="00630F86">
      <w:pPr>
        <w:widowControl w:val="0"/>
        <w:numPr>
          <w:ilvl w:val="2"/>
          <w:numId w:val="3"/>
        </w:numPr>
        <w:tabs>
          <w:tab w:val="right" w:pos="709"/>
        </w:tabs>
        <w:spacing w:after="240"/>
        <w:jc w:val="both"/>
        <w:rPr>
          <w:rFonts w:cs="Arial"/>
          <w:sz w:val="20"/>
        </w:rPr>
      </w:pPr>
      <w:r>
        <w:rPr>
          <w:rFonts w:cs="Arial"/>
          <w:sz w:val="20"/>
        </w:rPr>
        <w:t xml:space="preserve">to use all reasonable </w:t>
      </w:r>
      <w:r w:rsidR="00BA2871">
        <w:rPr>
          <w:rFonts w:cs="Arial"/>
          <w:sz w:val="20"/>
        </w:rPr>
        <w:t>endeavours</w:t>
      </w:r>
      <w:r>
        <w:rPr>
          <w:rFonts w:cs="Arial"/>
          <w:sz w:val="20"/>
        </w:rPr>
        <w:t xml:space="preserve"> to locate each of the</w:t>
      </w:r>
      <w:r w:rsidR="00846EE9">
        <w:rPr>
          <w:rFonts w:cs="Arial"/>
          <w:sz w:val="20"/>
        </w:rPr>
        <w:t>ir</w:t>
      </w:r>
      <w:r>
        <w:rPr>
          <w:rFonts w:cs="Arial"/>
          <w:sz w:val="20"/>
        </w:rPr>
        <w:t xml:space="preserve"> </w:t>
      </w:r>
      <w:r w:rsidRPr="00FE36CA">
        <w:rPr>
          <w:rFonts w:cs="Arial"/>
          <w:sz w:val="20"/>
        </w:rPr>
        <w:t xml:space="preserve">Affected Employees for the purpose of complying with the undertakings at </w:t>
      </w:r>
      <w:r w:rsidR="00BA2871" w:rsidRPr="00FE36CA">
        <w:rPr>
          <w:rFonts w:cs="Arial"/>
          <w:sz w:val="20"/>
        </w:rPr>
        <w:t>subparagraphs</w:t>
      </w:r>
      <w:r w:rsidR="00485B53">
        <w:rPr>
          <w:rFonts w:cs="Arial"/>
          <w:sz w:val="20"/>
        </w:rPr>
        <w:t xml:space="preserve"> 15(a) and 15</w:t>
      </w:r>
      <w:r w:rsidR="00777535">
        <w:rPr>
          <w:rFonts w:cs="Arial"/>
          <w:sz w:val="20"/>
        </w:rPr>
        <w:t>(b);</w:t>
      </w:r>
      <w:r w:rsidR="00BA2871">
        <w:rPr>
          <w:rFonts w:cs="Arial"/>
          <w:sz w:val="20"/>
        </w:rPr>
        <w:t xml:space="preserve"> and</w:t>
      </w:r>
      <w:r>
        <w:rPr>
          <w:rFonts w:cs="Arial"/>
          <w:sz w:val="20"/>
        </w:rPr>
        <w:t xml:space="preserve"> </w:t>
      </w:r>
      <w:r w:rsidRPr="00FE36CA">
        <w:rPr>
          <w:rFonts w:cs="Arial"/>
          <w:sz w:val="20"/>
        </w:rPr>
        <w:t xml:space="preserve"> </w:t>
      </w:r>
    </w:p>
    <w:p w14:paraId="0A412C32" w14:textId="78AF2489" w:rsidR="00FE36CA" w:rsidRPr="00FE36CA" w:rsidRDefault="00FE36CA" w:rsidP="00630F86">
      <w:pPr>
        <w:widowControl w:val="0"/>
        <w:numPr>
          <w:ilvl w:val="2"/>
          <w:numId w:val="3"/>
        </w:numPr>
        <w:tabs>
          <w:tab w:val="right" w:pos="709"/>
        </w:tabs>
        <w:spacing w:after="240"/>
        <w:jc w:val="both"/>
        <w:rPr>
          <w:rFonts w:cs="Arial"/>
          <w:sz w:val="20"/>
        </w:rPr>
      </w:pPr>
      <w:r>
        <w:rPr>
          <w:rFonts w:cs="Arial"/>
          <w:sz w:val="20"/>
        </w:rPr>
        <w:t xml:space="preserve">that, if </w:t>
      </w:r>
      <w:r w:rsidR="008D64BB">
        <w:rPr>
          <w:rFonts w:cs="Arial"/>
          <w:sz w:val="20"/>
        </w:rPr>
        <w:t xml:space="preserve">one of </w:t>
      </w:r>
      <w:r w:rsidR="00846EE9">
        <w:rPr>
          <w:rFonts w:cs="Arial"/>
          <w:sz w:val="20"/>
        </w:rPr>
        <w:t>i</w:t>
      </w:r>
      <w:r w:rsidR="008D64BB">
        <w:rPr>
          <w:rFonts w:cs="Arial"/>
          <w:sz w:val="20"/>
        </w:rPr>
        <w:t>ts</w:t>
      </w:r>
      <w:r>
        <w:rPr>
          <w:rFonts w:cs="Arial"/>
          <w:sz w:val="20"/>
        </w:rPr>
        <w:t xml:space="preserve"> Affected Employee</w:t>
      </w:r>
      <w:r w:rsidR="00846EE9">
        <w:rPr>
          <w:rFonts w:cs="Arial"/>
          <w:sz w:val="20"/>
        </w:rPr>
        <w:t>s</w:t>
      </w:r>
      <w:r>
        <w:rPr>
          <w:rFonts w:cs="Arial"/>
          <w:sz w:val="20"/>
        </w:rPr>
        <w:t xml:space="preserve"> cannot be located within </w:t>
      </w:r>
      <w:r w:rsidR="008D64BB">
        <w:rPr>
          <w:rFonts w:cs="Arial"/>
          <w:sz w:val="20"/>
        </w:rPr>
        <w:t>28 days</w:t>
      </w:r>
      <w:r>
        <w:rPr>
          <w:rFonts w:cs="Arial"/>
          <w:sz w:val="20"/>
        </w:rPr>
        <w:t xml:space="preserve"> of payment to that Affected Employee falling due, the </w:t>
      </w:r>
      <w:r w:rsidR="00846EE9">
        <w:rPr>
          <w:rFonts w:cs="Arial"/>
          <w:sz w:val="20"/>
        </w:rPr>
        <w:t xml:space="preserve">relevant Company will pay the </w:t>
      </w:r>
      <w:r>
        <w:rPr>
          <w:rFonts w:cs="Arial"/>
          <w:sz w:val="20"/>
        </w:rPr>
        <w:t xml:space="preserve">amount owed, within 14 days, into </w:t>
      </w:r>
      <w:r w:rsidR="00777535">
        <w:rPr>
          <w:rFonts w:cs="Arial"/>
          <w:sz w:val="20"/>
        </w:rPr>
        <w:t xml:space="preserve">the </w:t>
      </w:r>
      <w:r>
        <w:rPr>
          <w:rFonts w:cs="Arial"/>
          <w:sz w:val="20"/>
        </w:rPr>
        <w:t>consolidated revenue</w:t>
      </w:r>
      <w:r w:rsidR="008D64BB">
        <w:rPr>
          <w:rFonts w:cs="Arial"/>
          <w:sz w:val="20"/>
        </w:rPr>
        <w:t xml:space="preserve"> fund</w:t>
      </w:r>
      <w:r>
        <w:rPr>
          <w:rFonts w:cs="Arial"/>
          <w:sz w:val="20"/>
        </w:rPr>
        <w:t xml:space="preserve"> </w:t>
      </w:r>
      <w:r w:rsidR="00BA2871">
        <w:rPr>
          <w:rFonts w:cs="Arial"/>
          <w:sz w:val="20"/>
        </w:rPr>
        <w:t xml:space="preserve">of </w:t>
      </w:r>
      <w:r>
        <w:rPr>
          <w:rFonts w:cs="Arial"/>
          <w:sz w:val="20"/>
        </w:rPr>
        <w:t>the Commonwealth of Australia (through the FWO) in accordance with section 559 of the FW Act</w:t>
      </w:r>
      <w:r w:rsidR="00777535">
        <w:rPr>
          <w:rFonts w:cs="Arial"/>
          <w:sz w:val="20"/>
        </w:rPr>
        <w:t>;</w:t>
      </w:r>
    </w:p>
    <w:p w14:paraId="74376E22" w14:textId="28CAB674" w:rsidR="00FE36CA" w:rsidRDefault="00777535" w:rsidP="004D01FE">
      <w:pPr>
        <w:widowControl w:val="0"/>
        <w:numPr>
          <w:ilvl w:val="1"/>
          <w:numId w:val="3"/>
        </w:numPr>
        <w:tabs>
          <w:tab w:val="right" w:pos="709"/>
        </w:tabs>
        <w:spacing w:after="240"/>
        <w:ind w:hanging="731"/>
        <w:jc w:val="both"/>
        <w:rPr>
          <w:rFonts w:cs="Arial"/>
          <w:sz w:val="20"/>
        </w:rPr>
      </w:pPr>
      <w:r>
        <w:rPr>
          <w:rFonts w:cs="Arial"/>
          <w:sz w:val="20"/>
        </w:rPr>
        <w:t>e</w:t>
      </w:r>
      <w:r w:rsidR="00FE36CA">
        <w:rPr>
          <w:rFonts w:cs="Arial"/>
          <w:sz w:val="20"/>
        </w:rPr>
        <w:t xml:space="preserve">ach of the Companies undertakes that, in relation to any </w:t>
      </w:r>
      <w:r>
        <w:rPr>
          <w:rFonts w:cs="Arial"/>
          <w:sz w:val="20"/>
        </w:rPr>
        <w:t xml:space="preserve">future </w:t>
      </w:r>
      <w:r w:rsidR="00FE36CA">
        <w:rPr>
          <w:rFonts w:cs="Arial"/>
          <w:sz w:val="20"/>
        </w:rPr>
        <w:t xml:space="preserve">complaints received by the FWO of contraventions of Commonwealth workplace laws or instruments, </w:t>
      </w:r>
      <w:r w:rsidR="00FE36CA" w:rsidRPr="00FE36CA">
        <w:rPr>
          <w:rFonts w:cs="Arial"/>
          <w:sz w:val="20"/>
        </w:rPr>
        <w:t xml:space="preserve">the </w:t>
      </w:r>
      <w:r w:rsidR="008D64BB">
        <w:rPr>
          <w:rFonts w:cs="Arial"/>
          <w:sz w:val="20"/>
        </w:rPr>
        <w:t>C</w:t>
      </w:r>
      <w:r w:rsidR="00FE36CA" w:rsidRPr="00FE36CA">
        <w:rPr>
          <w:rFonts w:cs="Arial"/>
          <w:sz w:val="20"/>
        </w:rPr>
        <w:t>ompany to whom the complaint relates will</w:t>
      </w:r>
      <w:r w:rsidR="00FE36CA">
        <w:rPr>
          <w:rFonts w:cs="Arial"/>
          <w:sz w:val="20"/>
        </w:rPr>
        <w:t>:</w:t>
      </w:r>
    </w:p>
    <w:p w14:paraId="4A6DD0F4" w14:textId="5A737C56" w:rsidR="00FE36CA" w:rsidRDefault="00FE36CA" w:rsidP="00630F86">
      <w:pPr>
        <w:widowControl w:val="0"/>
        <w:numPr>
          <w:ilvl w:val="2"/>
          <w:numId w:val="3"/>
        </w:numPr>
        <w:tabs>
          <w:tab w:val="right" w:pos="709"/>
        </w:tabs>
        <w:spacing w:after="240"/>
        <w:jc w:val="both"/>
        <w:rPr>
          <w:rFonts w:cs="Arial"/>
          <w:sz w:val="20"/>
        </w:rPr>
      </w:pPr>
      <w:r w:rsidRPr="00FE36CA">
        <w:rPr>
          <w:rFonts w:cs="Arial"/>
          <w:sz w:val="20"/>
        </w:rPr>
        <w:t xml:space="preserve">use all reasonable </w:t>
      </w:r>
      <w:r w:rsidR="00BA2871" w:rsidRPr="00FE36CA">
        <w:rPr>
          <w:rFonts w:cs="Arial"/>
          <w:sz w:val="20"/>
        </w:rPr>
        <w:t>endeavours</w:t>
      </w:r>
      <w:r w:rsidRPr="00FE36CA">
        <w:rPr>
          <w:rFonts w:cs="Arial"/>
          <w:sz w:val="20"/>
        </w:rPr>
        <w:t xml:space="preserve"> to resolve the complaint</w:t>
      </w:r>
      <w:r>
        <w:rPr>
          <w:rFonts w:cs="Arial"/>
          <w:sz w:val="20"/>
        </w:rPr>
        <w:t>, including rectifying any identified contraventions,</w:t>
      </w:r>
      <w:r w:rsidRPr="00FE36CA">
        <w:rPr>
          <w:rFonts w:cs="Arial"/>
          <w:sz w:val="20"/>
        </w:rPr>
        <w:t xml:space="preserve"> </w:t>
      </w:r>
      <w:r>
        <w:rPr>
          <w:rFonts w:cs="Arial"/>
          <w:sz w:val="20"/>
        </w:rPr>
        <w:t xml:space="preserve">within 60 days </w:t>
      </w:r>
      <w:r w:rsidRPr="00FE36CA">
        <w:rPr>
          <w:rFonts w:cs="Arial"/>
          <w:sz w:val="20"/>
        </w:rPr>
        <w:t>of being notified by the FWO of the complaint;</w:t>
      </w:r>
    </w:p>
    <w:p w14:paraId="236C15CC" w14:textId="033F92FE" w:rsidR="00FE36CA" w:rsidRPr="00FE36CA" w:rsidRDefault="00FE36CA" w:rsidP="00630F86">
      <w:pPr>
        <w:widowControl w:val="0"/>
        <w:numPr>
          <w:ilvl w:val="2"/>
          <w:numId w:val="3"/>
        </w:numPr>
        <w:tabs>
          <w:tab w:val="right" w:pos="709"/>
        </w:tabs>
        <w:spacing w:after="240"/>
        <w:jc w:val="both"/>
        <w:rPr>
          <w:rFonts w:cs="Arial"/>
          <w:sz w:val="20"/>
        </w:rPr>
      </w:pPr>
      <w:r>
        <w:rPr>
          <w:rFonts w:cs="Arial"/>
          <w:sz w:val="20"/>
        </w:rPr>
        <w:t>where a complaint has been resolved, provide the FWO with evidence of resolution of the complaint</w:t>
      </w:r>
      <w:r w:rsidRPr="00FE36CA">
        <w:rPr>
          <w:rFonts w:cs="Arial"/>
          <w:sz w:val="20"/>
        </w:rPr>
        <w:t>;</w:t>
      </w:r>
      <w:r w:rsidR="00BA2871">
        <w:rPr>
          <w:rFonts w:cs="Arial"/>
          <w:sz w:val="20"/>
        </w:rPr>
        <w:t xml:space="preserve"> and</w:t>
      </w:r>
    </w:p>
    <w:p w14:paraId="3A594704" w14:textId="23ED86EA" w:rsidR="00FE36CA" w:rsidRDefault="00FE36CA" w:rsidP="00630F86">
      <w:pPr>
        <w:widowControl w:val="0"/>
        <w:numPr>
          <w:ilvl w:val="2"/>
          <w:numId w:val="3"/>
        </w:numPr>
        <w:tabs>
          <w:tab w:val="right" w:pos="709"/>
        </w:tabs>
        <w:spacing w:after="240"/>
        <w:jc w:val="both"/>
        <w:rPr>
          <w:rFonts w:cs="Arial"/>
          <w:sz w:val="20"/>
        </w:rPr>
      </w:pPr>
      <w:r>
        <w:rPr>
          <w:rFonts w:cs="Arial"/>
          <w:sz w:val="20"/>
        </w:rPr>
        <w:t>where a complaint has not been resolved by agreement with the complainant within the period specified</w:t>
      </w:r>
      <w:r w:rsidR="00BA2871">
        <w:rPr>
          <w:rFonts w:cs="Arial"/>
          <w:sz w:val="20"/>
        </w:rPr>
        <w:t xml:space="preserve"> in subparagraph 15</w:t>
      </w:r>
      <w:r w:rsidR="001A1643">
        <w:rPr>
          <w:rFonts w:cs="Arial"/>
          <w:sz w:val="20"/>
        </w:rPr>
        <w:t>(d</w:t>
      </w:r>
      <w:r>
        <w:rPr>
          <w:rFonts w:cs="Arial"/>
          <w:sz w:val="20"/>
        </w:rPr>
        <w:t>)(i), report to the FWO about the nature of the complaint an</w:t>
      </w:r>
      <w:r w:rsidR="00777535">
        <w:rPr>
          <w:rFonts w:cs="Arial"/>
          <w:sz w:val="20"/>
        </w:rPr>
        <w:t xml:space="preserve">d the steps taken to </w:t>
      </w:r>
      <w:r w:rsidR="008D64BB">
        <w:rPr>
          <w:rFonts w:cs="Arial"/>
          <w:sz w:val="20"/>
        </w:rPr>
        <w:t xml:space="preserve">try </w:t>
      </w:r>
      <w:r w:rsidR="00485B53">
        <w:rPr>
          <w:rFonts w:cs="Arial"/>
          <w:sz w:val="20"/>
        </w:rPr>
        <w:t>to</w:t>
      </w:r>
      <w:r w:rsidR="008D64BB">
        <w:rPr>
          <w:rFonts w:cs="Arial"/>
          <w:sz w:val="20"/>
        </w:rPr>
        <w:t xml:space="preserve"> </w:t>
      </w:r>
      <w:r w:rsidR="00777535">
        <w:rPr>
          <w:rFonts w:cs="Arial"/>
          <w:sz w:val="20"/>
        </w:rPr>
        <w:t>resolve it;</w:t>
      </w:r>
    </w:p>
    <w:p w14:paraId="4A292A04" w14:textId="77777777" w:rsidR="004D01FE" w:rsidRPr="003F6157" w:rsidRDefault="004D01FE" w:rsidP="004D01FE">
      <w:pPr>
        <w:widowControl w:val="0"/>
        <w:tabs>
          <w:tab w:val="right" w:pos="709"/>
        </w:tabs>
        <w:spacing w:after="240"/>
        <w:ind w:left="709"/>
        <w:rPr>
          <w:rFonts w:cs="Arial"/>
          <w:i/>
          <w:sz w:val="20"/>
        </w:rPr>
      </w:pPr>
      <w:r>
        <w:rPr>
          <w:rFonts w:cs="Arial"/>
          <w:i/>
          <w:sz w:val="20"/>
        </w:rPr>
        <w:t>Workplace</w:t>
      </w:r>
      <w:r w:rsidRPr="003F6157">
        <w:rPr>
          <w:rFonts w:cs="Arial"/>
          <w:i/>
          <w:sz w:val="20"/>
        </w:rPr>
        <w:t xml:space="preserve"> Notices</w:t>
      </w:r>
    </w:p>
    <w:p w14:paraId="283DBD16" w14:textId="77777777" w:rsidR="004D01FE" w:rsidRDefault="004D01FE" w:rsidP="004D01FE">
      <w:pPr>
        <w:widowControl w:val="0"/>
        <w:numPr>
          <w:ilvl w:val="1"/>
          <w:numId w:val="3"/>
        </w:numPr>
        <w:tabs>
          <w:tab w:val="right" w:pos="709"/>
        </w:tabs>
        <w:spacing w:after="240"/>
        <w:ind w:hanging="731"/>
        <w:jc w:val="both"/>
        <w:rPr>
          <w:rFonts w:cs="Arial"/>
          <w:sz w:val="20"/>
        </w:rPr>
      </w:pPr>
      <w:r>
        <w:rPr>
          <w:rFonts w:cs="Arial"/>
          <w:sz w:val="20"/>
        </w:rPr>
        <w:t>the Companies undertake, jointly and severally, to:</w:t>
      </w:r>
    </w:p>
    <w:p w14:paraId="638BC277" w14:textId="77777777" w:rsidR="004D01FE" w:rsidRPr="003F6157" w:rsidRDefault="004D01FE" w:rsidP="004D01FE">
      <w:pPr>
        <w:widowControl w:val="0"/>
        <w:numPr>
          <w:ilvl w:val="2"/>
          <w:numId w:val="3"/>
        </w:numPr>
        <w:tabs>
          <w:tab w:val="right" w:pos="709"/>
        </w:tabs>
        <w:spacing w:after="240"/>
        <w:jc w:val="both"/>
        <w:rPr>
          <w:rFonts w:cs="Arial"/>
          <w:sz w:val="20"/>
        </w:rPr>
      </w:pPr>
      <w:r w:rsidRPr="003F6157">
        <w:rPr>
          <w:rFonts w:cs="Arial"/>
          <w:sz w:val="20"/>
        </w:rPr>
        <w:t xml:space="preserve">within 28 days of </w:t>
      </w:r>
      <w:r>
        <w:rPr>
          <w:rFonts w:cs="Arial"/>
          <w:sz w:val="20"/>
        </w:rPr>
        <w:t xml:space="preserve">the </w:t>
      </w:r>
      <w:r w:rsidRPr="00BA2871">
        <w:rPr>
          <w:rFonts w:cs="Arial"/>
          <w:sz w:val="20"/>
        </w:rPr>
        <w:t>Commencement Date</w:t>
      </w:r>
      <w:r>
        <w:rPr>
          <w:rFonts w:cs="Arial"/>
          <w:sz w:val="20"/>
        </w:rPr>
        <w:t>,</w:t>
      </w:r>
      <w:r w:rsidRPr="003F6157">
        <w:rPr>
          <w:rFonts w:cs="Arial"/>
          <w:sz w:val="20"/>
        </w:rPr>
        <w:t xml:space="preserve"> place a notice (</w:t>
      </w:r>
      <w:r w:rsidRPr="003F6157">
        <w:rPr>
          <w:rFonts w:cs="Arial"/>
          <w:b/>
          <w:sz w:val="20"/>
        </w:rPr>
        <w:t>Workplace Notice</w:t>
      </w:r>
      <w:r w:rsidRPr="003F6157">
        <w:rPr>
          <w:rFonts w:cs="Arial"/>
          <w:sz w:val="20"/>
        </w:rPr>
        <w:t xml:space="preserve">) within </w:t>
      </w:r>
      <w:r>
        <w:rPr>
          <w:rFonts w:cs="Arial"/>
          <w:sz w:val="20"/>
        </w:rPr>
        <w:t xml:space="preserve">the Manufacturing Operation in a location </w:t>
      </w:r>
      <w:r w:rsidRPr="003F6157">
        <w:rPr>
          <w:rFonts w:cs="Arial"/>
          <w:sz w:val="20"/>
        </w:rPr>
        <w:t xml:space="preserve">which is accessible to all </w:t>
      </w:r>
      <w:r>
        <w:rPr>
          <w:rFonts w:cs="Arial"/>
          <w:sz w:val="20"/>
        </w:rPr>
        <w:t xml:space="preserve">persons </w:t>
      </w:r>
      <w:r w:rsidRPr="003F6157">
        <w:rPr>
          <w:rFonts w:cs="Arial"/>
          <w:sz w:val="20"/>
        </w:rPr>
        <w:t>employe</w:t>
      </w:r>
      <w:r>
        <w:rPr>
          <w:rFonts w:cs="Arial"/>
          <w:sz w:val="20"/>
        </w:rPr>
        <w:t>d at the Manufacturing Operation</w:t>
      </w:r>
      <w:r w:rsidRPr="003F6157">
        <w:rPr>
          <w:rFonts w:cs="Arial"/>
          <w:sz w:val="20"/>
        </w:rPr>
        <w:t xml:space="preserve"> in the terms set out in Attachment A</w:t>
      </w:r>
      <w:r>
        <w:rPr>
          <w:rFonts w:cs="Arial"/>
          <w:sz w:val="20"/>
        </w:rPr>
        <w:t xml:space="preserve"> in both English and Chinese, such notice to remain in place</w:t>
      </w:r>
      <w:r w:rsidRPr="003F6157">
        <w:rPr>
          <w:rFonts w:cs="Arial"/>
          <w:sz w:val="20"/>
        </w:rPr>
        <w:t xml:space="preserve"> for a total period of 7 consecutive days;</w:t>
      </w:r>
      <w:r>
        <w:rPr>
          <w:rFonts w:cs="Arial"/>
          <w:sz w:val="20"/>
        </w:rPr>
        <w:t xml:space="preserve"> and</w:t>
      </w:r>
    </w:p>
    <w:p w14:paraId="03B04865" w14:textId="77777777" w:rsidR="004D01FE" w:rsidRDefault="004D01FE" w:rsidP="004D01FE">
      <w:pPr>
        <w:widowControl w:val="0"/>
        <w:numPr>
          <w:ilvl w:val="2"/>
          <w:numId w:val="3"/>
        </w:numPr>
        <w:tabs>
          <w:tab w:val="right" w:pos="709"/>
        </w:tabs>
        <w:spacing w:after="240"/>
        <w:jc w:val="both"/>
        <w:rPr>
          <w:rFonts w:cs="Arial"/>
          <w:sz w:val="20"/>
        </w:rPr>
      </w:pPr>
      <w:r w:rsidRPr="003F6157">
        <w:rPr>
          <w:rFonts w:cs="Arial"/>
          <w:sz w:val="20"/>
        </w:rPr>
        <w:t xml:space="preserve">provide a copy of the </w:t>
      </w:r>
      <w:r w:rsidRPr="00673349">
        <w:rPr>
          <w:rFonts w:cs="Arial"/>
          <w:sz w:val="20"/>
        </w:rPr>
        <w:t>Workplace Notice and</w:t>
      </w:r>
      <w:r w:rsidRPr="003F6157">
        <w:rPr>
          <w:rFonts w:cs="Arial"/>
          <w:sz w:val="20"/>
        </w:rPr>
        <w:t xml:space="preserve"> photographic evidence of its display to the FWO within 7 days of the display of the notice;</w:t>
      </w:r>
    </w:p>
    <w:p w14:paraId="09CA525E" w14:textId="60915382" w:rsidR="008D64BB" w:rsidRDefault="008D64BB" w:rsidP="00485B53">
      <w:pPr>
        <w:widowControl w:val="0"/>
        <w:numPr>
          <w:ilvl w:val="1"/>
          <w:numId w:val="3"/>
        </w:numPr>
        <w:tabs>
          <w:tab w:val="right" w:pos="709"/>
        </w:tabs>
        <w:spacing w:after="240"/>
        <w:ind w:hanging="731"/>
        <w:rPr>
          <w:rFonts w:cs="Arial"/>
          <w:sz w:val="20"/>
        </w:rPr>
      </w:pPr>
      <w:r>
        <w:rPr>
          <w:rFonts w:cs="Arial"/>
          <w:sz w:val="20"/>
        </w:rPr>
        <w:t xml:space="preserve">Nature’s </w:t>
      </w:r>
      <w:r w:rsidR="00485B53">
        <w:rPr>
          <w:rFonts w:cs="Arial"/>
          <w:sz w:val="20"/>
        </w:rPr>
        <w:t>Care</w:t>
      </w:r>
      <w:r>
        <w:rPr>
          <w:rFonts w:cs="Arial"/>
          <w:sz w:val="20"/>
        </w:rPr>
        <w:t xml:space="preserve"> undertakes</w:t>
      </w:r>
      <w:r w:rsidR="00BA2871">
        <w:rPr>
          <w:rFonts w:cs="Arial"/>
          <w:sz w:val="20"/>
        </w:rPr>
        <w:t xml:space="preserve"> to</w:t>
      </w:r>
      <w:r>
        <w:rPr>
          <w:rFonts w:cs="Arial"/>
          <w:sz w:val="20"/>
        </w:rPr>
        <w:t>:</w:t>
      </w:r>
    </w:p>
    <w:p w14:paraId="3F07A7AD" w14:textId="2E158E00" w:rsidR="008D64BB" w:rsidRDefault="008D64BB" w:rsidP="00630F86">
      <w:pPr>
        <w:widowControl w:val="0"/>
        <w:numPr>
          <w:ilvl w:val="2"/>
          <w:numId w:val="3"/>
        </w:numPr>
        <w:tabs>
          <w:tab w:val="right" w:pos="709"/>
        </w:tabs>
        <w:spacing w:after="240"/>
        <w:jc w:val="both"/>
        <w:rPr>
          <w:rFonts w:cs="Arial"/>
          <w:sz w:val="20"/>
        </w:rPr>
      </w:pPr>
      <w:r>
        <w:rPr>
          <w:rFonts w:cs="Arial"/>
          <w:sz w:val="20"/>
        </w:rPr>
        <w:t xml:space="preserve">within 28 days of </w:t>
      </w:r>
      <w:r w:rsidR="00BA2871">
        <w:rPr>
          <w:rFonts w:cs="Arial"/>
          <w:sz w:val="20"/>
        </w:rPr>
        <w:t xml:space="preserve">the </w:t>
      </w:r>
      <w:r w:rsidR="00BA2871" w:rsidRPr="00BA2871">
        <w:rPr>
          <w:rFonts w:cs="Arial"/>
          <w:sz w:val="20"/>
        </w:rPr>
        <w:t>Commencement Date</w:t>
      </w:r>
      <w:r>
        <w:rPr>
          <w:rFonts w:cs="Arial"/>
          <w:sz w:val="20"/>
        </w:rPr>
        <w:t>, to place a second notice in the same terms as the Workplace Notice (</w:t>
      </w:r>
      <w:r w:rsidRPr="00485B53">
        <w:rPr>
          <w:rFonts w:cs="Arial"/>
          <w:b/>
          <w:sz w:val="20"/>
        </w:rPr>
        <w:t>Second Workplace Notice</w:t>
      </w:r>
      <w:r>
        <w:rPr>
          <w:rFonts w:cs="Arial"/>
          <w:sz w:val="20"/>
        </w:rPr>
        <w:t>) within the Estate in a location which is accessible to all persons employed at the Estate, such notice to rem</w:t>
      </w:r>
      <w:r w:rsidR="00861521">
        <w:rPr>
          <w:rFonts w:cs="Arial"/>
          <w:sz w:val="20"/>
        </w:rPr>
        <w:t>a</w:t>
      </w:r>
      <w:r>
        <w:rPr>
          <w:rFonts w:cs="Arial"/>
          <w:sz w:val="20"/>
        </w:rPr>
        <w:t>in in place for a total period of 7 consecutive days;</w:t>
      </w:r>
      <w:r w:rsidR="00BA2871">
        <w:rPr>
          <w:rFonts w:cs="Arial"/>
          <w:sz w:val="20"/>
        </w:rPr>
        <w:t xml:space="preserve"> and</w:t>
      </w:r>
    </w:p>
    <w:p w14:paraId="61E37CD3" w14:textId="6272C4FB" w:rsidR="008D64BB" w:rsidRDefault="008D64BB" w:rsidP="00630F86">
      <w:pPr>
        <w:widowControl w:val="0"/>
        <w:numPr>
          <w:ilvl w:val="2"/>
          <w:numId w:val="3"/>
        </w:numPr>
        <w:tabs>
          <w:tab w:val="right" w:pos="709"/>
        </w:tabs>
        <w:spacing w:after="240"/>
        <w:jc w:val="both"/>
        <w:rPr>
          <w:rFonts w:cs="Arial"/>
          <w:sz w:val="20"/>
        </w:rPr>
      </w:pPr>
      <w:r>
        <w:rPr>
          <w:rFonts w:cs="Arial"/>
          <w:sz w:val="20"/>
        </w:rPr>
        <w:t>provide a copy of the Second Workplace Notice and photographic evidence of its display to the FWO within 7 days of the display of the notice;</w:t>
      </w:r>
    </w:p>
    <w:p w14:paraId="1BC93A35" w14:textId="77777777" w:rsidR="00673349" w:rsidRPr="003F6157" w:rsidRDefault="00673349" w:rsidP="00673349">
      <w:pPr>
        <w:widowControl w:val="0"/>
        <w:tabs>
          <w:tab w:val="right" w:pos="709"/>
        </w:tabs>
        <w:spacing w:after="240"/>
        <w:ind w:left="709"/>
        <w:rPr>
          <w:rFonts w:cs="Arial"/>
          <w:i/>
          <w:sz w:val="20"/>
        </w:rPr>
      </w:pPr>
      <w:r>
        <w:rPr>
          <w:rFonts w:cs="Arial"/>
          <w:i/>
          <w:sz w:val="20"/>
        </w:rPr>
        <w:lastRenderedPageBreak/>
        <w:t>Apology</w:t>
      </w:r>
    </w:p>
    <w:p w14:paraId="594C10F5" w14:textId="1EAEB6CA" w:rsidR="002B7A53" w:rsidRDefault="005C5610" w:rsidP="00673349">
      <w:pPr>
        <w:widowControl w:val="0"/>
        <w:numPr>
          <w:ilvl w:val="1"/>
          <w:numId w:val="3"/>
        </w:numPr>
        <w:tabs>
          <w:tab w:val="right" w:pos="709"/>
        </w:tabs>
        <w:spacing w:after="240"/>
        <w:ind w:hanging="731"/>
        <w:rPr>
          <w:sz w:val="20"/>
        </w:rPr>
      </w:pPr>
      <w:r>
        <w:rPr>
          <w:sz w:val="20"/>
        </w:rPr>
        <w:t xml:space="preserve">the Companies </w:t>
      </w:r>
      <w:r w:rsidR="00777535">
        <w:rPr>
          <w:sz w:val="20"/>
        </w:rPr>
        <w:t xml:space="preserve">each </w:t>
      </w:r>
      <w:r>
        <w:rPr>
          <w:sz w:val="20"/>
        </w:rPr>
        <w:t>undertake to</w:t>
      </w:r>
      <w:r w:rsidR="002B7A53">
        <w:rPr>
          <w:sz w:val="20"/>
        </w:rPr>
        <w:t>:</w:t>
      </w:r>
    </w:p>
    <w:p w14:paraId="11CAD72D" w14:textId="0BF554B8" w:rsidR="00673349" w:rsidRPr="00673349" w:rsidRDefault="00673349" w:rsidP="00630F86">
      <w:pPr>
        <w:widowControl w:val="0"/>
        <w:numPr>
          <w:ilvl w:val="2"/>
          <w:numId w:val="3"/>
        </w:numPr>
        <w:tabs>
          <w:tab w:val="right" w:pos="709"/>
        </w:tabs>
        <w:spacing w:after="240"/>
        <w:jc w:val="both"/>
        <w:rPr>
          <w:sz w:val="20"/>
        </w:rPr>
      </w:pPr>
      <w:r w:rsidRPr="00673349">
        <w:rPr>
          <w:sz w:val="20"/>
        </w:rPr>
        <w:t>within 7 days of the Commencement Date, send an apology to each of the</w:t>
      </w:r>
      <w:r w:rsidR="008D64BB">
        <w:rPr>
          <w:sz w:val="20"/>
        </w:rPr>
        <w:t>ir</w:t>
      </w:r>
      <w:r w:rsidRPr="00673349">
        <w:rPr>
          <w:sz w:val="20"/>
        </w:rPr>
        <w:t xml:space="preserve"> </w:t>
      </w:r>
      <w:r w:rsidR="00FE36CA">
        <w:rPr>
          <w:sz w:val="20"/>
        </w:rPr>
        <w:t>Affected Employees</w:t>
      </w:r>
      <w:r w:rsidR="00777535">
        <w:rPr>
          <w:sz w:val="20"/>
        </w:rPr>
        <w:t xml:space="preserve"> </w:t>
      </w:r>
      <w:r w:rsidRPr="00673349">
        <w:rPr>
          <w:sz w:val="20"/>
        </w:rPr>
        <w:t xml:space="preserve">in </w:t>
      </w:r>
      <w:r w:rsidR="007B36B3">
        <w:rPr>
          <w:sz w:val="20"/>
        </w:rPr>
        <w:t>English and Chinese</w:t>
      </w:r>
      <w:r w:rsidRPr="00673349">
        <w:rPr>
          <w:sz w:val="20"/>
        </w:rPr>
        <w:t xml:space="preserve"> the terms set out in Attachment </w:t>
      </w:r>
      <w:r>
        <w:rPr>
          <w:sz w:val="20"/>
        </w:rPr>
        <w:t>B</w:t>
      </w:r>
      <w:r w:rsidRPr="00673349">
        <w:rPr>
          <w:sz w:val="20"/>
        </w:rPr>
        <w:t xml:space="preserve">, signed on behalf of </w:t>
      </w:r>
      <w:r>
        <w:rPr>
          <w:sz w:val="20"/>
        </w:rPr>
        <w:t xml:space="preserve">the </w:t>
      </w:r>
      <w:r w:rsidR="008D64BB">
        <w:rPr>
          <w:sz w:val="20"/>
        </w:rPr>
        <w:t xml:space="preserve">relevant </w:t>
      </w:r>
      <w:r w:rsidR="00777535">
        <w:rPr>
          <w:sz w:val="20"/>
        </w:rPr>
        <w:t>c</w:t>
      </w:r>
      <w:r>
        <w:rPr>
          <w:sz w:val="20"/>
        </w:rPr>
        <w:t>ompan</w:t>
      </w:r>
      <w:r w:rsidR="00777535">
        <w:rPr>
          <w:sz w:val="20"/>
        </w:rPr>
        <w:t>y</w:t>
      </w:r>
      <w:r w:rsidRPr="00673349">
        <w:rPr>
          <w:sz w:val="20"/>
        </w:rPr>
        <w:t xml:space="preserve"> (</w:t>
      </w:r>
      <w:r w:rsidRPr="00673349">
        <w:rPr>
          <w:b/>
          <w:sz w:val="20"/>
        </w:rPr>
        <w:t>Apology</w:t>
      </w:r>
      <w:r w:rsidRPr="00673349">
        <w:rPr>
          <w:sz w:val="20"/>
        </w:rPr>
        <w:t>);</w:t>
      </w:r>
      <w:r w:rsidR="00BA2871">
        <w:rPr>
          <w:sz w:val="20"/>
        </w:rPr>
        <w:t xml:space="preserve"> and</w:t>
      </w:r>
    </w:p>
    <w:p w14:paraId="2DAD9D9C" w14:textId="683A6534" w:rsidR="00673349" w:rsidRDefault="00673349" w:rsidP="00630F86">
      <w:pPr>
        <w:widowControl w:val="0"/>
        <w:numPr>
          <w:ilvl w:val="2"/>
          <w:numId w:val="3"/>
        </w:numPr>
        <w:tabs>
          <w:tab w:val="right" w:pos="709"/>
        </w:tabs>
        <w:spacing w:after="240"/>
        <w:jc w:val="both"/>
        <w:rPr>
          <w:rFonts w:cs="Arial"/>
          <w:sz w:val="20"/>
        </w:rPr>
      </w:pPr>
      <w:r w:rsidRPr="00673349">
        <w:rPr>
          <w:rFonts w:cs="Arial"/>
          <w:sz w:val="20"/>
        </w:rPr>
        <w:t xml:space="preserve">provide a copy of each Apology </w:t>
      </w:r>
      <w:r w:rsidR="008D64BB">
        <w:rPr>
          <w:rFonts w:cs="Arial"/>
          <w:sz w:val="20"/>
        </w:rPr>
        <w:t xml:space="preserve">sent by the relevant company </w:t>
      </w:r>
      <w:r w:rsidRPr="00673349">
        <w:rPr>
          <w:rFonts w:cs="Arial"/>
          <w:sz w:val="20"/>
        </w:rPr>
        <w:t>to the FWO within 7 days of sending such Apology;</w:t>
      </w:r>
    </w:p>
    <w:p w14:paraId="78842F5A" w14:textId="77777777" w:rsidR="00673349" w:rsidRPr="00673349" w:rsidRDefault="00673349" w:rsidP="00673349">
      <w:pPr>
        <w:widowControl w:val="0"/>
        <w:tabs>
          <w:tab w:val="right" w:pos="709"/>
        </w:tabs>
        <w:spacing w:after="240"/>
        <w:ind w:left="709"/>
        <w:rPr>
          <w:rFonts w:cs="Arial"/>
          <w:i/>
          <w:sz w:val="20"/>
        </w:rPr>
      </w:pPr>
      <w:r>
        <w:rPr>
          <w:rFonts w:cs="Arial"/>
          <w:i/>
          <w:sz w:val="20"/>
        </w:rPr>
        <w:t>FWO My Account Registration</w:t>
      </w:r>
    </w:p>
    <w:p w14:paraId="38BF9AC5" w14:textId="3084199E" w:rsidR="002B7A53" w:rsidRDefault="002B7A53" w:rsidP="00673349">
      <w:pPr>
        <w:widowControl w:val="0"/>
        <w:numPr>
          <w:ilvl w:val="1"/>
          <w:numId w:val="3"/>
        </w:numPr>
        <w:tabs>
          <w:tab w:val="right" w:pos="709"/>
        </w:tabs>
        <w:spacing w:after="240"/>
        <w:ind w:hanging="731"/>
        <w:rPr>
          <w:rFonts w:cs="Arial"/>
          <w:sz w:val="20"/>
        </w:rPr>
      </w:pPr>
      <w:r>
        <w:rPr>
          <w:rFonts w:cs="Arial"/>
          <w:sz w:val="20"/>
        </w:rPr>
        <w:t>the Companies each undertake to:</w:t>
      </w:r>
    </w:p>
    <w:p w14:paraId="02198D0E" w14:textId="33FB64D9" w:rsidR="00673349" w:rsidRDefault="00673349" w:rsidP="00630F86">
      <w:pPr>
        <w:widowControl w:val="0"/>
        <w:numPr>
          <w:ilvl w:val="2"/>
          <w:numId w:val="3"/>
        </w:numPr>
        <w:tabs>
          <w:tab w:val="right" w:pos="709"/>
        </w:tabs>
        <w:spacing w:after="240"/>
        <w:jc w:val="both"/>
        <w:rPr>
          <w:rFonts w:cs="Arial"/>
          <w:sz w:val="20"/>
        </w:rPr>
      </w:pPr>
      <w:r w:rsidRPr="00B44490">
        <w:rPr>
          <w:rFonts w:cs="Arial"/>
          <w:sz w:val="20"/>
        </w:rPr>
        <w:t xml:space="preserve">within </w:t>
      </w:r>
      <w:r>
        <w:rPr>
          <w:rFonts w:cs="Arial"/>
          <w:sz w:val="20"/>
        </w:rPr>
        <w:t>7</w:t>
      </w:r>
      <w:r w:rsidR="002B7A53">
        <w:rPr>
          <w:rFonts w:cs="Arial"/>
          <w:sz w:val="20"/>
        </w:rPr>
        <w:t xml:space="preserve"> </w:t>
      </w:r>
      <w:r w:rsidRPr="00B44490">
        <w:rPr>
          <w:rFonts w:cs="Arial"/>
          <w:sz w:val="20"/>
        </w:rPr>
        <w:t xml:space="preserve">days of the </w:t>
      </w:r>
      <w:r w:rsidR="002B7A53">
        <w:rPr>
          <w:rFonts w:cs="Arial"/>
          <w:sz w:val="20"/>
        </w:rPr>
        <w:t>C</w:t>
      </w:r>
      <w:r>
        <w:rPr>
          <w:rFonts w:cs="Arial"/>
          <w:sz w:val="20"/>
        </w:rPr>
        <w:t>ommencement</w:t>
      </w:r>
      <w:r w:rsidRPr="00B44490">
        <w:rPr>
          <w:rFonts w:cs="Arial"/>
          <w:sz w:val="20"/>
        </w:rPr>
        <w:t xml:space="preserve"> </w:t>
      </w:r>
      <w:r w:rsidR="002B7A53">
        <w:rPr>
          <w:rFonts w:cs="Arial"/>
          <w:sz w:val="20"/>
        </w:rPr>
        <w:t>D</w:t>
      </w:r>
      <w:r>
        <w:rPr>
          <w:rFonts w:cs="Arial"/>
          <w:sz w:val="20"/>
        </w:rPr>
        <w:t>ate</w:t>
      </w:r>
      <w:r w:rsidRPr="00B44490">
        <w:rPr>
          <w:rFonts w:cs="Arial"/>
          <w:sz w:val="20"/>
        </w:rPr>
        <w:t xml:space="preserve">, register with the FWO ‘My Account’ portal at </w:t>
      </w:r>
      <w:hyperlink r:id="rId15" w:tooltip="Fair Work Ombudsman website" w:history="1">
        <w:r w:rsidR="002B7A53" w:rsidRPr="002B7A53">
          <w:rPr>
            <w:rStyle w:val="Hyperlink"/>
            <w:rFonts w:cs="Arial"/>
            <w:sz w:val="20"/>
          </w:rPr>
          <w:t>www.fairwork.gov.au</w:t>
        </w:r>
      </w:hyperlink>
      <w:r w:rsidRPr="00B44490">
        <w:rPr>
          <w:rFonts w:cs="Arial"/>
          <w:sz w:val="20"/>
        </w:rPr>
        <w:t xml:space="preserve"> and complet</w:t>
      </w:r>
      <w:r>
        <w:rPr>
          <w:rFonts w:cs="Arial"/>
          <w:sz w:val="20"/>
        </w:rPr>
        <w:t>e</w:t>
      </w:r>
      <w:r w:rsidRPr="00B44490">
        <w:rPr>
          <w:rFonts w:cs="Arial"/>
          <w:sz w:val="20"/>
        </w:rPr>
        <w:t xml:space="preserve"> the profile, minimum pay rates and Award options</w:t>
      </w:r>
      <w:r>
        <w:rPr>
          <w:rFonts w:cs="Arial"/>
          <w:sz w:val="20"/>
        </w:rPr>
        <w:t>;</w:t>
      </w:r>
    </w:p>
    <w:p w14:paraId="29450138" w14:textId="683DC6EA" w:rsidR="00673349" w:rsidRDefault="00673349" w:rsidP="00630F86">
      <w:pPr>
        <w:widowControl w:val="0"/>
        <w:numPr>
          <w:ilvl w:val="2"/>
          <w:numId w:val="3"/>
        </w:numPr>
        <w:tabs>
          <w:tab w:val="right" w:pos="709"/>
        </w:tabs>
        <w:spacing w:after="240"/>
        <w:jc w:val="both"/>
        <w:rPr>
          <w:rFonts w:cs="Arial"/>
          <w:sz w:val="20"/>
        </w:rPr>
      </w:pPr>
      <w:r w:rsidRPr="00B44490">
        <w:rPr>
          <w:rFonts w:cs="Arial"/>
          <w:sz w:val="20"/>
        </w:rPr>
        <w:t xml:space="preserve">within 14 days of the </w:t>
      </w:r>
      <w:r w:rsidR="002B7A53">
        <w:rPr>
          <w:rFonts w:cs="Arial"/>
          <w:sz w:val="20"/>
        </w:rPr>
        <w:t>C</w:t>
      </w:r>
      <w:r>
        <w:rPr>
          <w:rFonts w:cs="Arial"/>
          <w:sz w:val="20"/>
        </w:rPr>
        <w:t>ommencement</w:t>
      </w:r>
      <w:r w:rsidRPr="00B44490">
        <w:rPr>
          <w:rFonts w:cs="Arial"/>
          <w:sz w:val="20"/>
        </w:rPr>
        <w:t xml:space="preserve"> </w:t>
      </w:r>
      <w:r w:rsidR="002B7A53">
        <w:rPr>
          <w:rFonts w:cs="Arial"/>
          <w:sz w:val="20"/>
        </w:rPr>
        <w:t>D</w:t>
      </w:r>
      <w:r>
        <w:rPr>
          <w:rFonts w:cs="Arial"/>
          <w:sz w:val="20"/>
        </w:rPr>
        <w:t>ate,</w:t>
      </w:r>
      <w:r w:rsidRPr="00B44490">
        <w:rPr>
          <w:rFonts w:cs="Arial"/>
          <w:sz w:val="20"/>
        </w:rPr>
        <w:t xml:space="preserve"> provide to the FWO </w:t>
      </w:r>
      <w:r>
        <w:rPr>
          <w:rFonts w:cs="Arial"/>
          <w:sz w:val="20"/>
        </w:rPr>
        <w:t>the</w:t>
      </w:r>
      <w:r w:rsidR="008D64BB">
        <w:rPr>
          <w:rFonts w:cs="Arial"/>
          <w:sz w:val="20"/>
        </w:rPr>
        <w:t>ir</w:t>
      </w:r>
      <w:r>
        <w:rPr>
          <w:rFonts w:cs="Arial"/>
          <w:sz w:val="20"/>
        </w:rPr>
        <w:t xml:space="preserve"> </w:t>
      </w:r>
      <w:r w:rsidR="002B7A53">
        <w:rPr>
          <w:rFonts w:cs="Arial"/>
          <w:sz w:val="20"/>
        </w:rPr>
        <w:t xml:space="preserve">respective </w:t>
      </w:r>
      <w:r w:rsidRPr="00B44490">
        <w:rPr>
          <w:rFonts w:cs="Arial"/>
          <w:sz w:val="20"/>
        </w:rPr>
        <w:t>‘My Account’ registration number</w:t>
      </w:r>
      <w:r w:rsidR="008D64BB">
        <w:rPr>
          <w:rFonts w:cs="Arial"/>
          <w:sz w:val="20"/>
        </w:rPr>
        <w:t>s</w:t>
      </w:r>
      <w:r>
        <w:rPr>
          <w:rFonts w:cs="Arial"/>
          <w:sz w:val="20"/>
        </w:rPr>
        <w:t>;</w:t>
      </w:r>
      <w:r w:rsidR="00BA2871">
        <w:rPr>
          <w:rFonts w:cs="Arial"/>
          <w:sz w:val="20"/>
        </w:rPr>
        <w:t xml:space="preserve"> and</w:t>
      </w:r>
    </w:p>
    <w:p w14:paraId="574C7E7D" w14:textId="578B3B68" w:rsidR="00673349" w:rsidRPr="00673349" w:rsidRDefault="00673349" w:rsidP="00630F86">
      <w:pPr>
        <w:widowControl w:val="0"/>
        <w:numPr>
          <w:ilvl w:val="2"/>
          <w:numId w:val="3"/>
        </w:numPr>
        <w:tabs>
          <w:tab w:val="right" w:pos="709"/>
        </w:tabs>
        <w:spacing w:after="240"/>
        <w:jc w:val="both"/>
        <w:rPr>
          <w:rFonts w:cs="Arial"/>
          <w:sz w:val="20"/>
        </w:rPr>
      </w:pPr>
      <w:r w:rsidRPr="00673349">
        <w:rPr>
          <w:rFonts w:cs="Arial"/>
          <w:sz w:val="20"/>
        </w:rPr>
        <w:t xml:space="preserve">within 21 days of the </w:t>
      </w:r>
      <w:r w:rsidR="002B7A53">
        <w:rPr>
          <w:rFonts w:cs="Arial"/>
          <w:sz w:val="20"/>
        </w:rPr>
        <w:t>C</w:t>
      </w:r>
      <w:r w:rsidRPr="00673349">
        <w:rPr>
          <w:rFonts w:cs="Arial"/>
          <w:sz w:val="20"/>
        </w:rPr>
        <w:t xml:space="preserve">ommencement </w:t>
      </w:r>
      <w:r w:rsidR="002B7A53">
        <w:rPr>
          <w:rFonts w:cs="Arial"/>
          <w:sz w:val="20"/>
        </w:rPr>
        <w:t>D</w:t>
      </w:r>
      <w:r>
        <w:rPr>
          <w:rFonts w:cs="Arial"/>
          <w:sz w:val="20"/>
        </w:rPr>
        <w:t>ate</w:t>
      </w:r>
      <w:r w:rsidRPr="00673349">
        <w:rPr>
          <w:rFonts w:cs="Arial"/>
          <w:sz w:val="20"/>
        </w:rPr>
        <w:t xml:space="preserve">, demonstrate to a FWO Fair Work Inspector via </w:t>
      </w:r>
      <w:hyperlink r:id="rId16" w:tooltip="Fair Work Ombudsman website" w:history="1">
        <w:r w:rsidRPr="00673349">
          <w:rPr>
            <w:rStyle w:val="Hyperlink"/>
            <w:rFonts w:cs="Arial"/>
            <w:sz w:val="20"/>
          </w:rPr>
          <w:t>www.fairwork.gov.au</w:t>
        </w:r>
      </w:hyperlink>
      <w:r w:rsidRPr="00673349">
        <w:rPr>
          <w:rFonts w:cs="Arial"/>
          <w:sz w:val="20"/>
        </w:rPr>
        <w:t xml:space="preserve"> ‘My Account’ </w:t>
      </w:r>
      <w:r w:rsidR="00BA2871">
        <w:rPr>
          <w:rFonts w:cs="Arial"/>
          <w:sz w:val="20"/>
        </w:rPr>
        <w:t xml:space="preserve">knowledge </w:t>
      </w:r>
      <w:r w:rsidRPr="00673349">
        <w:rPr>
          <w:rFonts w:cs="Arial"/>
          <w:sz w:val="20"/>
        </w:rPr>
        <w:t xml:space="preserve">of the current National minimum wage rate, Manufacturing Award and </w:t>
      </w:r>
      <w:r w:rsidRPr="00192450">
        <w:rPr>
          <w:rFonts w:cs="Arial"/>
          <w:sz w:val="20"/>
        </w:rPr>
        <w:t>Wine Award</w:t>
      </w:r>
      <w:r>
        <w:rPr>
          <w:rFonts w:cs="Arial"/>
          <w:sz w:val="20"/>
        </w:rPr>
        <w:t xml:space="preserve"> </w:t>
      </w:r>
      <w:r w:rsidRPr="00673349">
        <w:rPr>
          <w:rFonts w:cs="Arial"/>
          <w:sz w:val="20"/>
        </w:rPr>
        <w:t xml:space="preserve">minimum and penalty rates of pay; </w:t>
      </w:r>
    </w:p>
    <w:p w14:paraId="2C9D5448" w14:textId="77777777" w:rsidR="00673349" w:rsidRPr="00673349" w:rsidRDefault="00673349" w:rsidP="00673349">
      <w:pPr>
        <w:widowControl w:val="0"/>
        <w:tabs>
          <w:tab w:val="right" w:pos="709"/>
        </w:tabs>
        <w:spacing w:after="240"/>
        <w:ind w:left="709"/>
        <w:rPr>
          <w:rFonts w:cs="Arial"/>
          <w:i/>
          <w:sz w:val="20"/>
        </w:rPr>
      </w:pPr>
      <w:r w:rsidRPr="00673349">
        <w:rPr>
          <w:rFonts w:cs="Arial"/>
          <w:i/>
          <w:sz w:val="20"/>
        </w:rPr>
        <w:t>Hotline and/or point of contact</w:t>
      </w:r>
    </w:p>
    <w:p w14:paraId="169E1EE5" w14:textId="77777777" w:rsidR="002B7A53" w:rsidRDefault="002B7A53" w:rsidP="00630F86">
      <w:pPr>
        <w:widowControl w:val="0"/>
        <w:numPr>
          <w:ilvl w:val="1"/>
          <w:numId w:val="3"/>
        </w:numPr>
        <w:tabs>
          <w:tab w:val="right" w:pos="709"/>
        </w:tabs>
        <w:spacing w:after="240"/>
        <w:ind w:hanging="731"/>
        <w:jc w:val="both"/>
        <w:rPr>
          <w:rFonts w:cs="Arial"/>
          <w:sz w:val="20"/>
        </w:rPr>
      </w:pPr>
      <w:r>
        <w:rPr>
          <w:rFonts w:cs="Arial"/>
          <w:sz w:val="20"/>
        </w:rPr>
        <w:t>the Companies each undertake to:</w:t>
      </w:r>
    </w:p>
    <w:p w14:paraId="2AB723F3" w14:textId="2A4CDF52" w:rsidR="00673349" w:rsidRDefault="00673349" w:rsidP="00630F86">
      <w:pPr>
        <w:widowControl w:val="0"/>
        <w:numPr>
          <w:ilvl w:val="2"/>
          <w:numId w:val="3"/>
        </w:numPr>
        <w:tabs>
          <w:tab w:val="right" w:pos="709"/>
        </w:tabs>
        <w:spacing w:after="240"/>
        <w:jc w:val="both"/>
        <w:rPr>
          <w:rFonts w:cs="Arial"/>
          <w:sz w:val="20"/>
        </w:rPr>
      </w:pPr>
      <w:r w:rsidRPr="00673349">
        <w:rPr>
          <w:rFonts w:cs="Arial"/>
          <w:sz w:val="20"/>
        </w:rPr>
        <w:t xml:space="preserve">within </w:t>
      </w:r>
      <w:r w:rsidR="00FA3783">
        <w:rPr>
          <w:rFonts w:cs="Arial"/>
          <w:sz w:val="20"/>
        </w:rPr>
        <w:t>14</w:t>
      </w:r>
      <w:r w:rsidRPr="00673349">
        <w:rPr>
          <w:rFonts w:cs="Arial"/>
          <w:sz w:val="20"/>
        </w:rPr>
        <w:t xml:space="preserve"> days of the </w:t>
      </w:r>
      <w:r w:rsidR="002B7A53">
        <w:rPr>
          <w:rFonts w:cs="Arial"/>
          <w:sz w:val="20"/>
        </w:rPr>
        <w:t>C</w:t>
      </w:r>
      <w:r w:rsidRPr="00673349">
        <w:rPr>
          <w:rFonts w:cs="Arial"/>
          <w:sz w:val="20"/>
        </w:rPr>
        <w:t xml:space="preserve">ommencement </w:t>
      </w:r>
      <w:r w:rsidR="002B7A53">
        <w:rPr>
          <w:rFonts w:cs="Arial"/>
          <w:sz w:val="20"/>
        </w:rPr>
        <w:t>D</w:t>
      </w:r>
      <w:r w:rsidRPr="00673349">
        <w:rPr>
          <w:rFonts w:cs="Arial"/>
          <w:sz w:val="20"/>
        </w:rPr>
        <w:t xml:space="preserve">ate, set up a hotline and/or nominate a point of contact to deal with workplace enquires from </w:t>
      </w:r>
      <w:r w:rsidR="008D64BB">
        <w:rPr>
          <w:rFonts w:cs="Arial"/>
          <w:sz w:val="20"/>
        </w:rPr>
        <w:t xml:space="preserve">their respective </w:t>
      </w:r>
      <w:r w:rsidRPr="00673349">
        <w:rPr>
          <w:rFonts w:cs="Arial"/>
          <w:sz w:val="20"/>
        </w:rPr>
        <w:t>employees;</w:t>
      </w:r>
    </w:p>
    <w:p w14:paraId="4EEAFA4B" w14:textId="029FAC65" w:rsidR="00FA3783" w:rsidRDefault="00FA3783" w:rsidP="00630F86">
      <w:pPr>
        <w:widowControl w:val="0"/>
        <w:numPr>
          <w:ilvl w:val="2"/>
          <w:numId w:val="3"/>
        </w:numPr>
        <w:tabs>
          <w:tab w:val="right" w:pos="709"/>
        </w:tabs>
        <w:spacing w:after="240"/>
        <w:jc w:val="both"/>
        <w:rPr>
          <w:rFonts w:cs="Arial"/>
          <w:sz w:val="20"/>
        </w:rPr>
      </w:pPr>
      <w:r>
        <w:rPr>
          <w:rFonts w:cs="Arial"/>
          <w:sz w:val="20"/>
        </w:rPr>
        <w:t xml:space="preserve">within 21 days of the </w:t>
      </w:r>
      <w:r w:rsidR="002B7A53">
        <w:rPr>
          <w:rFonts w:cs="Arial"/>
          <w:sz w:val="20"/>
        </w:rPr>
        <w:t>C</w:t>
      </w:r>
      <w:r>
        <w:rPr>
          <w:rFonts w:cs="Arial"/>
          <w:sz w:val="20"/>
        </w:rPr>
        <w:t xml:space="preserve">ommencement </w:t>
      </w:r>
      <w:r w:rsidR="002B7A53">
        <w:rPr>
          <w:rFonts w:cs="Arial"/>
          <w:sz w:val="20"/>
        </w:rPr>
        <w:t>D</w:t>
      </w:r>
      <w:r>
        <w:rPr>
          <w:rFonts w:cs="Arial"/>
          <w:sz w:val="20"/>
        </w:rPr>
        <w:t>ate, provide the detail</w:t>
      </w:r>
      <w:r w:rsidR="002B7A53">
        <w:rPr>
          <w:rFonts w:cs="Arial"/>
          <w:sz w:val="20"/>
        </w:rPr>
        <w:t>s</w:t>
      </w:r>
      <w:r>
        <w:rPr>
          <w:rFonts w:cs="Arial"/>
          <w:sz w:val="20"/>
        </w:rPr>
        <w:t xml:space="preserve"> of the hotline and/or point of contact to all </w:t>
      </w:r>
      <w:r w:rsidR="008D64BB">
        <w:rPr>
          <w:rFonts w:cs="Arial"/>
          <w:sz w:val="20"/>
        </w:rPr>
        <w:t xml:space="preserve">of their respective </w:t>
      </w:r>
      <w:r>
        <w:rPr>
          <w:rFonts w:cs="Arial"/>
          <w:sz w:val="20"/>
        </w:rPr>
        <w:t>employees in writing</w:t>
      </w:r>
      <w:r w:rsidR="002B7A53">
        <w:rPr>
          <w:rFonts w:cs="Arial"/>
          <w:sz w:val="20"/>
        </w:rPr>
        <w:t xml:space="preserve"> (</w:t>
      </w:r>
      <w:r w:rsidR="00777535">
        <w:rPr>
          <w:rFonts w:cs="Arial"/>
          <w:b/>
          <w:sz w:val="20"/>
        </w:rPr>
        <w:t>Written Commu</w:t>
      </w:r>
      <w:r w:rsidR="002B7A53" w:rsidRPr="00192450">
        <w:rPr>
          <w:rFonts w:cs="Arial"/>
          <w:b/>
          <w:sz w:val="20"/>
        </w:rPr>
        <w:t>nication</w:t>
      </w:r>
      <w:r w:rsidR="002B7A53">
        <w:rPr>
          <w:rFonts w:cs="Arial"/>
          <w:sz w:val="20"/>
        </w:rPr>
        <w:t>)</w:t>
      </w:r>
      <w:r>
        <w:rPr>
          <w:rFonts w:cs="Arial"/>
          <w:sz w:val="20"/>
        </w:rPr>
        <w:t>;</w:t>
      </w:r>
    </w:p>
    <w:p w14:paraId="2790E0FF" w14:textId="189B2F1B" w:rsidR="00FA3783" w:rsidRPr="00673349" w:rsidRDefault="00FA3783" w:rsidP="00630F86">
      <w:pPr>
        <w:widowControl w:val="0"/>
        <w:numPr>
          <w:ilvl w:val="2"/>
          <w:numId w:val="3"/>
        </w:numPr>
        <w:tabs>
          <w:tab w:val="right" w:pos="709"/>
        </w:tabs>
        <w:spacing w:after="240"/>
        <w:jc w:val="both"/>
        <w:rPr>
          <w:rFonts w:cs="Arial"/>
          <w:sz w:val="20"/>
        </w:rPr>
      </w:pPr>
      <w:r>
        <w:rPr>
          <w:rFonts w:cs="Arial"/>
          <w:sz w:val="20"/>
        </w:rPr>
        <w:t xml:space="preserve">provide evidence of the </w:t>
      </w:r>
      <w:r w:rsidR="002B7A53">
        <w:rPr>
          <w:rFonts w:cs="Arial"/>
          <w:sz w:val="20"/>
        </w:rPr>
        <w:t>W</w:t>
      </w:r>
      <w:r>
        <w:rPr>
          <w:rFonts w:cs="Arial"/>
          <w:sz w:val="20"/>
        </w:rPr>
        <w:t xml:space="preserve">ritten </w:t>
      </w:r>
      <w:r w:rsidR="002B7A53">
        <w:rPr>
          <w:rFonts w:cs="Arial"/>
          <w:sz w:val="20"/>
        </w:rPr>
        <w:t>C</w:t>
      </w:r>
      <w:r>
        <w:rPr>
          <w:rFonts w:cs="Arial"/>
          <w:sz w:val="20"/>
        </w:rPr>
        <w:t xml:space="preserve">ommunication to the FWO within  7 days of </w:t>
      </w:r>
      <w:r w:rsidR="008D64BB">
        <w:rPr>
          <w:rFonts w:cs="Arial"/>
          <w:sz w:val="20"/>
        </w:rPr>
        <w:t xml:space="preserve">sending </w:t>
      </w:r>
      <w:r>
        <w:rPr>
          <w:rFonts w:cs="Arial"/>
          <w:sz w:val="20"/>
        </w:rPr>
        <w:t xml:space="preserve">the </w:t>
      </w:r>
      <w:r w:rsidR="002B7A53">
        <w:rPr>
          <w:rFonts w:cs="Arial"/>
          <w:sz w:val="20"/>
        </w:rPr>
        <w:t>W</w:t>
      </w:r>
      <w:r>
        <w:rPr>
          <w:rFonts w:cs="Arial"/>
          <w:sz w:val="20"/>
        </w:rPr>
        <w:t xml:space="preserve">ritten </w:t>
      </w:r>
      <w:r w:rsidR="002B7A53">
        <w:rPr>
          <w:rFonts w:cs="Arial"/>
          <w:sz w:val="20"/>
        </w:rPr>
        <w:t>C</w:t>
      </w:r>
      <w:r>
        <w:rPr>
          <w:rFonts w:cs="Arial"/>
          <w:sz w:val="20"/>
        </w:rPr>
        <w:t>ommunication;</w:t>
      </w:r>
    </w:p>
    <w:p w14:paraId="7C1450A1" w14:textId="77777777" w:rsidR="00673349" w:rsidRPr="003F6157" w:rsidRDefault="00673349" w:rsidP="00673349">
      <w:pPr>
        <w:widowControl w:val="0"/>
        <w:tabs>
          <w:tab w:val="right" w:pos="709"/>
        </w:tabs>
        <w:spacing w:after="240"/>
        <w:ind w:left="720"/>
        <w:rPr>
          <w:rFonts w:cs="Arial"/>
          <w:i/>
          <w:sz w:val="20"/>
        </w:rPr>
      </w:pPr>
      <w:r w:rsidRPr="003F6157">
        <w:rPr>
          <w:rFonts w:cs="Arial"/>
          <w:i/>
          <w:sz w:val="20"/>
        </w:rPr>
        <w:t>Future Workplace Relations Compliance</w:t>
      </w:r>
    </w:p>
    <w:p w14:paraId="5F9C9B49" w14:textId="77777777" w:rsidR="00485B53" w:rsidRDefault="002B7A53" w:rsidP="00630F86">
      <w:pPr>
        <w:widowControl w:val="0"/>
        <w:numPr>
          <w:ilvl w:val="1"/>
          <w:numId w:val="3"/>
        </w:numPr>
        <w:tabs>
          <w:tab w:val="right" w:pos="709"/>
        </w:tabs>
        <w:spacing w:after="240"/>
        <w:ind w:hanging="731"/>
        <w:jc w:val="both"/>
        <w:rPr>
          <w:rFonts w:cs="Arial"/>
          <w:sz w:val="20"/>
        </w:rPr>
      </w:pPr>
      <w:r>
        <w:rPr>
          <w:rFonts w:cs="Arial"/>
          <w:sz w:val="20"/>
        </w:rPr>
        <w:t>the Companies each undertake to</w:t>
      </w:r>
      <w:r w:rsidR="00485B53">
        <w:rPr>
          <w:rFonts w:cs="Arial"/>
          <w:sz w:val="20"/>
        </w:rPr>
        <w:t>:</w:t>
      </w:r>
    </w:p>
    <w:p w14:paraId="059FBDFB" w14:textId="77777777" w:rsidR="00485B53" w:rsidRDefault="002B7A53" w:rsidP="00630F86">
      <w:pPr>
        <w:widowControl w:val="0"/>
        <w:numPr>
          <w:ilvl w:val="2"/>
          <w:numId w:val="3"/>
        </w:numPr>
        <w:tabs>
          <w:tab w:val="right" w:pos="709"/>
        </w:tabs>
        <w:spacing w:after="240"/>
        <w:jc w:val="both"/>
        <w:rPr>
          <w:rFonts w:cs="Arial"/>
          <w:sz w:val="20"/>
        </w:rPr>
      </w:pPr>
      <w:r w:rsidRPr="00485B53">
        <w:rPr>
          <w:rFonts w:cs="Arial"/>
          <w:sz w:val="20"/>
        </w:rPr>
        <w:t xml:space="preserve">ensure compliance at all times and in all respects with applicable Commonwealth workplace laws and instruments, including but not limited to the FW Act, the </w:t>
      </w:r>
      <w:r w:rsidRPr="00485B53">
        <w:rPr>
          <w:rFonts w:cs="Arial"/>
          <w:bCs/>
          <w:sz w:val="20"/>
        </w:rPr>
        <w:t>Manufacturing Award</w:t>
      </w:r>
      <w:r w:rsidRPr="00485B53">
        <w:rPr>
          <w:rFonts w:cs="Arial"/>
          <w:bCs/>
          <w:i/>
          <w:sz w:val="20"/>
        </w:rPr>
        <w:t xml:space="preserve"> </w:t>
      </w:r>
      <w:r w:rsidRPr="00485B53">
        <w:rPr>
          <w:rFonts w:cs="Arial"/>
          <w:bCs/>
          <w:sz w:val="20"/>
        </w:rPr>
        <w:t>and</w:t>
      </w:r>
      <w:r w:rsidRPr="00485B53">
        <w:rPr>
          <w:rFonts w:cs="Arial"/>
          <w:bCs/>
          <w:i/>
          <w:sz w:val="20"/>
        </w:rPr>
        <w:t xml:space="preserve"> </w:t>
      </w:r>
      <w:r w:rsidRPr="00485B53">
        <w:rPr>
          <w:rFonts w:cs="Arial"/>
          <w:bCs/>
          <w:sz w:val="20"/>
        </w:rPr>
        <w:t>the Wine Award</w:t>
      </w:r>
      <w:r w:rsidR="008D64BB" w:rsidRPr="00485B53">
        <w:rPr>
          <w:rFonts w:cs="Arial"/>
          <w:bCs/>
          <w:sz w:val="20"/>
        </w:rPr>
        <w:t>;</w:t>
      </w:r>
    </w:p>
    <w:p w14:paraId="5E32CB97" w14:textId="625F7D30" w:rsidR="00485B53" w:rsidRDefault="002B7A53" w:rsidP="00630F86">
      <w:pPr>
        <w:widowControl w:val="0"/>
        <w:numPr>
          <w:ilvl w:val="2"/>
          <w:numId w:val="3"/>
        </w:numPr>
        <w:tabs>
          <w:tab w:val="right" w:pos="709"/>
        </w:tabs>
        <w:spacing w:after="240"/>
        <w:jc w:val="both"/>
        <w:rPr>
          <w:rFonts w:cs="Arial"/>
          <w:sz w:val="20"/>
        </w:rPr>
      </w:pPr>
      <w:r w:rsidRPr="00485B53">
        <w:rPr>
          <w:rFonts w:cs="Arial"/>
          <w:sz w:val="20"/>
        </w:rPr>
        <w:t>implement systems and processes to ensure ongoing co</w:t>
      </w:r>
      <w:r w:rsidR="00777535" w:rsidRPr="00485B53">
        <w:rPr>
          <w:rFonts w:cs="Arial"/>
          <w:sz w:val="20"/>
        </w:rPr>
        <w:t>mpliance with the obligations</w:t>
      </w:r>
      <w:r w:rsidR="00683B4D" w:rsidRPr="00485B53">
        <w:rPr>
          <w:rFonts w:cs="Arial"/>
          <w:sz w:val="20"/>
        </w:rPr>
        <w:t xml:space="preserve"> </w:t>
      </w:r>
      <w:r w:rsidR="008D64BB" w:rsidRPr="00485B53">
        <w:rPr>
          <w:rFonts w:cs="Arial"/>
          <w:sz w:val="20"/>
        </w:rPr>
        <w:t>referred to in paragraph</w:t>
      </w:r>
      <w:r w:rsidR="00485B53" w:rsidRPr="00485B53">
        <w:rPr>
          <w:rFonts w:cs="Arial"/>
          <w:sz w:val="20"/>
        </w:rPr>
        <w:t xml:space="preserve"> 15(j)</w:t>
      </w:r>
      <w:r w:rsidR="00485B53">
        <w:rPr>
          <w:rFonts w:cs="Arial"/>
          <w:sz w:val="20"/>
        </w:rPr>
        <w:t>(i)</w:t>
      </w:r>
      <w:r w:rsidR="008D64BB" w:rsidRPr="00485B53">
        <w:rPr>
          <w:rFonts w:cs="Arial"/>
          <w:sz w:val="20"/>
        </w:rPr>
        <w:t xml:space="preserve"> above, </w:t>
      </w:r>
      <w:r w:rsidR="00683B4D" w:rsidRPr="00485B53">
        <w:rPr>
          <w:rFonts w:cs="Arial"/>
          <w:sz w:val="20"/>
        </w:rPr>
        <w:t>including obligations relating to rates of pay, loadings, penalties, taxation, superannuation and record keeping</w:t>
      </w:r>
      <w:r w:rsidRPr="00485B53">
        <w:rPr>
          <w:rFonts w:cs="Arial"/>
          <w:sz w:val="20"/>
        </w:rPr>
        <w:t>;</w:t>
      </w:r>
      <w:r w:rsidR="00485B53" w:rsidRPr="00485B53">
        <w:rPr>
          <w:rFonts w:cs="Arial"/>
          <w:sz w:val="20"/>
        </w:rPr>
        <w:t xml:space="preserve"> </w:t>
      </w:r>
      <w:r w:rsidR="00485B53">
        <w:rPr>
          <w:rFonts w:cs="Arial"/>
          <w:sz w:val="20"/>
        </w:rPr>
        <w:t>and</w:t>
      </w:r>
    </w:p>
    <w:p w14:paraId="326620F5" w14:textId="61A0B06D" w:rsidR="00673349" w:rsidRPr="00485B53" w:rsidRDefault="00FB0C8E" w:rsidP="00630F86">
      <w:pPr>
        <w:widowControl w:val="0"/>
        <w:numPr>
          <w:ilvl w:val="2"/>
          <w:numId w:val="3"/>
        </w:numPr>
        <w:tabs>
          <w:tab w:val="right" w:pos="709"/>
        </w:tabs>
        <w:spacing w:after="240"/>
        <w:jc w:val="both"/>
        <w:rPr>
          <w:rFonts w:cs="Arial"/>
          <w:sz w:val="20"/>
        </w:rPr>
      </w:pPr>
      <w:r w:rsidRPr="00485B53">
        <w:rPr>
          <w:rFonts w:cs="Arial"/>
          <w:sz w:val="20"/>
        </w:rPr>
        <w:t xml:space="preserve">provide to </w:t>
      </w:r>
      <w:r w:rsidR="00673349" w:rsidRPr="00485B53">
        <w:rPr>
          <w:rFonts w:cs="Arial"/>
          <w:sz w:val="20"/>
        </w:rPr>
        <w:t xml:space="preserve">the FWO, within 28 days of the </w:t>
      </w:r>
      <w:r w:rsidR="002B7A53" w:rsidRPr="00485B53">
        <w:rPr>
          <w:rFonts w:cs="Arial"/>
          <w:sz w:val="20"/>
        </w:rPr>
        <w:t>Commencement D</w:t>
      </w:r>
      <w:r w:rsidR="00673349" w:rsidRPr="00485B53">
        <w:rPr>
          <w:rFonts w:cs="Arial"/>
          <w:sz w:val="20"/>
        </w:rPr>
        <w:t>ate</w:t>
      </w:r>
      <w:r w:rsidR="00777535" w:rsidRPr="00485B53">
        <w:rPr>
          <w:rFonts w:cs="Arial"/>
          <w:sz w:val="20"/>
        </w:rPr>
        <w:t>,</w:t>
      </w:r>
      <w:r w:rsidR="00673349" w:rsidRPr="00485B53">
        <w:rPr>
          <w:rFonts w:cs="Arial"/>
          <w:sz w:val="20"/>
        </w:rPr>
        <w:t xml:space="preserve"> details of systems and processes implemented </w:t>
      </w:r>
      <w:r w:rsidR="002B7A53" w:rsidRPr="00485B53">
        <w:rPr>
          <w:rFonts w:cs="Arial"/>
          <w:sz w:val="20"/>
        </w:rPr>
        <w:t>in satisfaction of the undertakings in paragraph</w:t>
      </w:r>
      <w:r w:rsidR="00485B53" w:rsidRPr="00485B53">
        <w:rPr>
          <w:rFonts w:cs="Arial"/>
          <w:sz w:val="20"/>
        </w:rPr>
        <w:t>s</w:t>
      </w:r>
      <w:r w:rsidR="002B7A53" w:rsidRPr="00485B53">
        <w:rPr>
          <w:rFonts w:cs="Arial"/>
          <w:sz w:val="20"/>
        </w:rPr>
        <w:t xml:space="preserve"> </w:t>
      </w:r>
      <w:r w:rsidR="00485B53" w:rsidRPr="00485B53">
        <w:rPr>
          <w:rFonts w:cs="Arial"/>
          <w:sz w:val="20"/>
        </w:rPr>
        <w:t>15 (j</w:t>
      </w:r>
      <w:r w:rsidR="002B7A53" w:rsidRPr="00485B53">
        <w:rPr>
          <w:rFonts w:cs="Arial"/>
          <w:sz w:val="20"/>
        </w:rPr>
        <w:t>)(i)</w:t>
      </w:r>
      <w:r w:rsidR="00485B53">
        <w:rPr>
          <w:rFonts w:cs="Arial"/>
          <w:sz w:val="20"/>
        </w:rPr>
        <w:t xml:space="preserve"> and (ii)</w:t>
      </w:r>
      <w:r w:rsidR="002B7A53" w:rsidRPr="00485B53">
        <w:rPr>
          <w:rFonts w:cs="Arial"/>
          <w:sz w:val="20"/>
        </w:rPr>
        <w:t xml:space="preserve"> above</w:t>
      </w:r>
      <w:r w:rsidR="00673349" w:rsidRPr="00485B53">
        <w:rPr>
          <w:rFonts w:cs="Arial"/>
          <w:sz w:val="20"/>
        </w:rPr>
        <w:t>;</w:t>
      </w:r>
    </w:p>
    <w:p w14:paraId="70E115B3" w14:textId="77777777" w:rsidR="00A91442" w:rsidRPr="002C27C0" w:rsidRDefault="00A91442" w:rsidP="00A91442">
      <w:pPr>
        <w:widowControl w:val="0"/>
        <w:tabs>
          <w:tab w:val="right" w:pos="709"/>
        </w:tabs>
        <w:spacing w:after="240"/>
        <w:ind w:left="709"/>
        <w:rPr>
          <w:rFonts w:cs="Arial"/>
          <w:i/>
          <w:sz w:val="20"/>
        </w:rPr>
      </w:pPr>
      <w:r w:rsidRPr="002C27C0">
        <w:rPr>
          <w:rFonts w:cs="Arial"/>
          <w:i/>
          <w:sz w:val="20"/>
        </w:rPr>
        <w:t>Self-audits and Reporting</w:t>
      </w:r>
    </w:p>
    <w:p w14:paraId="060A6519" w14:textId="77777777" w:rsidR="00A91442" w:rsidRPr="002C27C0" w:rsidRDefault="00A91442" w:rsidP="00A91442">
      <w:pPr>
        <w:widowControl w:val="0"/>
        <w:numPr>
          <w:ilvl w:val="1"/>
          <w:numId w:val="3"/>
        </w:numPr>
        <w:tabs>
          <w:tab w:val="right" w:pos="709"/>
        </w:tabs>
        <w:spacing w:after="240"/>
        <w:ind w:hanging="731"/>
        <w:rPr>
          <w:rFonts w:cs="Arial"/>
          <w:sz w:val="20"/>
        </w:rPr>
      </w:pPr>
      <w:r w:rsidRPr="002C27C0">
        <w:rPr>
          <w:rFonts w:cs="Arial"/>
          <w:sz w:val="20"/>
        </w:rPr>
        <w:t>the Companies each undertake:</w:t>
      </w:r>
    </w:p>
    <w:p w14:paraId="57D5274E" w14:textId="77777777" w:rsidR="00A91442" w:rsidRPr="002C27C0" w:rsidRDefault="00A91442" w:rsidP="00630F86">
      <w:pPr>
        <w:widowControl w:val="0"/>
        <w:numPr>
          <w:ilvl w:val="2"/>
          <w:numId w:val="3"/>
        </w:numPr>
        <w:tabs>
          <w:tab w:val="right" w:pos="709"/>
        </w:tabs>
        <w:spacing w:after="240"/>
        <w:jc w:val="both"/>
        <w:rPr>
          <w:rFonts w:cs="Arial"/>
          <w:sz w:val="20"/>
        </w:rPr>
      </w:pPr>
      <w:r w:rsidRPr="002C27C0">
        <w:rPr>
          <w:rFonts w:cs="Arial"/>
          <w:sz w:val="20"/>
        </w:rPr>
        <w:t>to have completed by an external accounting professional (e.g. Certified Practicing Accountant), audit specialist or employment law specialist, at the Companies’ expense, an audit (</w:t>
      </w:r>
      <w:r w:rsidRPr="002C27C0">
        <w:rPr>
          <w:rFonts w:cs="Arial"/>
          <w:b/>
          <w:sz w:val="20"/>
        </w:rPr>
        <w:t>Audit</w:t>
      </w:r>
      <w:r w:rsidRPr="002C27C0">
        <w:rPr>
          <w:rFonts w:cs="Arial"/>
          <w:sz w:val="20"/>
        </w:rPr>
        <w:t xml:space="preserve">) of  compliance with Commonwealth </w:t>
      </w:r>
      <w:r w:rsidRPr="002C27C0">
        <w:rPr>
          <w:rFonts w:cs="Arial"/>
          <w:sz w:val="20"/>
        </w:rPr>
        <w:lastRenderedPageBreak/>
        <w:t xml:space="preserve">workplace laws and instruments, including but not limited to the FW Act, the </w:t>
      </w:r>
      <w:r w:rsidRPr="002C27C0">
        <w:rPr>
          <w:rFonts w:cs="Arial"/>
          <w:bCs/>
          <w:sz w:val="20"/>
        </w:rPr>
        <w:t>Manufacturing Award</w:t>
      </w:r>
      <w:r w:rsidRPr="002C27C0">
        <w:rPr>
          <w:rFonts w:cs="Arial"/>
          <w:bCs/>
          <w:i/>
          <w:sz w:val="20"/>
        </w:rPr>
        <w:t xml:space="preserve"> </w:t>
      </w:r>
      <w:r w:rsidRPr="002C27C0">
        <w:rPr>
          <w:rFonts w:cs="Arial"/>
          <w:bCs/>
          <w:sz w:val="20"/>
        </w:rPr>
        <w:t>and</w:t>
      </w:r>
      <w:r w:rsidRPr="002C27C0">
        <w:rPr>
          <w:rFonts w:cs="Arial"/>
          <w:bCs/>
          <w:i/>
          <w:sz w:val="20"/>
        </w:rPr>
        <w:t xml:space="preserve"> </w:t>
      </w:r>
      <w:r w:rsidRPr="002C27C0">
        <w:rPr>
          <w:rFonts w:cs="Arial"/>
          <w:bCs/>
          <w:sz w:val="20"/>
        </w:rPr>
        <w:t xml:space="preserve">the Wine Award, in respect of pay, conditions and record keeping in relation to </w:t>
      </w:r>
      <w:r>
        <w:rPr>
          <w:rFonts w:cs="Arial"/>
          <w:bCs/>
          <w:sz w:val="20"/>
        </w:rPr>
        <w:t xml:space="preserve">all of the relevant Company’s </w:t>
      </w:r>
      <w:r w:rsidRPr="002C27C0">
        <w:rPr>
          <w:rFonts w:cs="Arial"/>
          <w:bCs/>
          <w:sz w:val="20"/>
        </w:rPr>
        <w:t>employees, according to the following schedule</w:t>
      </w:r>
      <w:r w:rsidRPr="002C27C0">
        <w:rPr>
          <w:rFonts w:cs="Arial"/>
          <w:sz w:val="20"/>
        </w:rPr>
        <w:t>:</w:t>
      </w:r>
    </w:p>
    <w:p w14:paraId="03DFB9B0" w14:textId="527872FE" w:rsidR="00A91442" w:rsidRPr="002C27C0" w:rsidRDefault="003A6361" w:rsidP="00630F86">
      <w:pPr>
        <w:widowControl w:val="0"/>
        <w:numPr>
          <w:ilvl w:val="0"/>
          <w:numId w:val="9"/>
        </w:numPr>
        <w:tabs>
          <w:tab w:val="right" w:pos="709"/>
        </w:tabs>
        <w:spacing w:after="240"/>
        <w:jc w:val="both"/>
        <w:rPr>
          <w:rFonts w:cs="Arial"/>
          <w:sz w:val="20"/>
        </w:rPr>
      </w:pPr>
      <w:r>
        <w:rPr>
          <w:rFonts w:cs="Arial"/>
          <w:sz w:val="20"/>
        </w:rPr>
        <w:t>an A</w:t>
      </w:r>
      <w:r w:rsidR="00A91442" w:rsidRPr="002C27C0">
        <w:rPr>
          <w:rFonts w:cs="Arial"/>
          <w:sz w:val="20"/>
        </w:rPr>
        <w:t xml:space="preserve">udit </w:t>
      </w:r>
      <w:r w:rsidR="00A91442">
        <w:rPr>
          <w:rFonts w:cs="Arial"/>
          <w:sz w:val="20"/>
        </w:rPr>
        <w:t>of</w:t>
      </w:r>
      <w:r w:rsidR="00A91442" w:rsidRPr="002C27C0">
        <w:rPr>
          <w:rFonts w:cs="Arial"/>
          <w:sz w:val="20"/>
        </w:rPr>
        <w:t xml:space="preserve"> the </w:t>
      </w:r>
      <w:r w:rsidR="00A91442">
        <w:rPr>
          <w:rFonts w:cs="Arial"/>
          <w:sz w:val="20"/>
        </w:rPr>
        <w:t xml:space="preserve">first complete pay cycle following </w:t>
      </w:r>
      <w:r w:rsidR="00A91442" w:rsidRPr="002C27C0">
        <w:rPr>
          <w:rFonts w:cs="Arial"/>
          <w:sz w:val="20"/>
        </w:rPr>
        <w:t xml:space="preserve">1 </w:t>
      </w:r>
      <w:r w:rsidR="00A91442">
        <w:rPr>
          <w:rFonts w:cs="Arial"/>
          <w:sz w:val="20"/>
        </w:rPr>
        <w:t>July</w:t>
      </w:r>
      <w:r w:rsidR="00A91442" w:rsidRPr="002C27C0">
        <w:rPr>
          <w:rFonts w:cs="Arial"/>
          <w:sz w:val="20"/>
        </w:rPr>
        <w:t xml:space="preserve"> 2015, which is to be finalised </w:t>
      </w:r>
      <w:r w:rsidR="00A91442">
        <w:rPr>
          <w:rFonts w:cs="Arial"/>
          <w:sz w:val="20"/>
        </w:rPr>
        <w:t>within 28 days of the last day of the pay cycle</w:t>
      </w:r>
      <w:r w:rsidR="00630F86">
        <w:rPr>
          <w:rFonts w:cs="Arial"/>
          <w:sz w:val="20"/>
        </w:rPr>
        <w:t>;</w:t>
      </w:r>
    </w:p>
    <w:p w14:paraId="38E34F88" w14:textId="406DF08D" w:rsidR="00A91442" w:rsidRPr="002C27C0" w:rsidRDefault="003A6361" w:rsidP="00630F86">
      <w:pPr>
        <w:widowControl w:val="0"/>
        <w:numPr>
          <w:ilvl w:val="0"/>
          <w:numId w:val="9"/>
        </w:numPr>
        <w:tabs>
          <w:tab w:val="right" w:pos="709"/>
        </w:tabs>
        <w:spacing w:after="240"/>
        <w:jc w:val="both"/>
        <w:rPr>
          <w:rFonts w:cs="Arial"/>
          <w:sz w:val="20"/>
        </w:rPr>
      </w:pPr>
      <w:r>
        <w:rPr>
          <w:rFonts w:cs="Arial"/>
          <w:sz w:val="20"/>
        </w:rPr>
        <w:t>an A</w:t>
      </w:r>
      <w:r w:rsidR="00A91442" w:rsidRPr="002C27C0">
        <w:rPr>
          <w:rFonts w:cs="Arial"/>
          <w:sz w:val="20"/>
        </w:rPr>
        <w:t xml:space="preserve">udit </w:t>
      </w:r>
      <w:r w:rsidR="00A91442">
        <w:rPr>
          <w:rFonts w:cs="Arial"/>
          <w:sz w:val="20"/>
        </w:rPr>
        <w:t>o</w:t>
      </w:r>
      <w:r w:rsidR="00A91442" w:rsidRPr="002C27C0">
        <w:rPr>
          <w:rFonts w:cs="Arial"/>
          <w:sz w:val="20"/>
        </w:rPr>
        <w:t xml:space="preserve">f the </w:t>
      </w:r>
      <w:r w:rsidR="00A91442">
        <w:rPr>
          <w:rFonts w:cs="Arial"/>
          <w:sz w:val="20"/>
        </w:rPr>
        <w:t xml:space="preserve">first complete pay cycle following </w:t>
      </w:r>
      <w:r w:rsidR="00A91442" w:rsidRPr="002C27C0">
        <w:rPr>
          <w:rFonts w:cs="Arial"/>
          <w:sz w:val="20"/>
        </w:rPr>
        <w:t>1 January 201</w:t>
      </w:r>
      <w:r w:rsidR="00A91442">
        <w:rPr>
          <w:rFonts w:cs="Arial"/>
          <w:sz w:val="20"/>
        </w:rPr>
        <w:t>6</w:t>
      </w:r>
      <w:r w:rsidR="00A91442" w:rsidRPr="002C27C0">
        <w:rPr>
          <w:rFonts w:cs="Arial"/>
          <w:sz w:val="20"/>
        </w:rPr>
        <w:t xml:space="preserve">, which is to be finalised </w:t>
      </w:r>
      <w:r w:rsidR="00A91442">
        <w:rPr>
          <w:rFonts w:cs="Arial"/>
          <w:sz w:val="20"/>
        </w:rPr>
        <w:t>within 28 days of the last day of the pay cycle</w:t>
      </w:r>
      <w:r w:rsidR="00630F86">
        <w:rPr>
          <w:rFonts w:cs="Arial"/>
          <w:sz w:val="20"/>
        </w:rPr>
        <w:t>;</w:t>
      </w:r>
    </w:p>
    <w:p w14:paraId="036EEFE6" w14:textId="3BBC2AD4" w:rsidR="00A91442" w:rsidRPr="002C27C0" w:rsidRDefault="003A6361" w:rsidP="00630F86">
      <w:pPr>
        <w:widowControl w:val="0"/>
        <w:numPr>
          <w:ilvl w:val="0"/>
          <w:numId w:val="9"/>
        </w:numPr>
        <w:tabs>
          <w:tab w:val="right" w:pos="709"/>
        </w:tabs>
        <w:spacing w:after="240"/>
        <w:jc w:val="both"/>
        <w:rPr>
          <w:rFonts w:cs="Arial"/>
          <w:sz w:val="20"/>
        </w:rPr>
      </w:pPr>
      <w:r>
        <w:rPr>
          <w:rFonts w:cs="Arial"/>
          <w:sz w:val="20"/>
        </w:rPr>
        <w:t>an A</w:t>
      </w:r>
      <w:r w:rsidR="00A91442" w:rsidRPr="002C27C0">
        <w:rPr>
          <w:rFonts w:cs="Arial"/>
          <w:sz w:val="20"/>
        </w:rPr>
        <w:t xml:space="preserve">udit </w:t>
      </w:r>
      <w:r w:rsidR="00A91442">
        <w:rPr>
          <w:rFonts w:cs="Arial"/>
          <w:sz w:val="20"/>
        </w:rPr>
        <w:t>of</w:t>
      </w:r>
      <w:r w:rsidR="00A91442" w:rsidRPr="002C27C0">
        <w:rPr>
          <w:rFonts w:cs="Arial"/>
          <w:sz w:val="20"/>
        </w:rPr>
        <w:t xml:space="preserve"> the </w:t>
      </w:r>
      <w:r w:rsidR="00A91442">
        <w:rPr>
          <w:rFonts w:cs="Arial"/>
          <w:sz w:val="20"/>
        </w:rPr>
        <w:t xml:space="preserve">first complete pay cycle following </w:t>
      </w:r>
      <w:r w:rsidR="00A91442" w:rsidRPr="002C27C0">
        <w:rPr>
          <w:rFonts w:cs="Arial"/>
          <w:sz w:val="20"/>
        </w:rPr>
        <w:t>1 J</w:t>
      </w:r>
      <w:r w:rsidR="00A91442">
        <w:rPr>
          <w:rFonts w:cs="Arial"/>
          <w:sz w:val="20"/>
        </w:rPr>
        <w:t>uly</w:t>
      </w:r>
      <w:r w:rsidR="00A91442" w:rsidRPr="002C27C0">
        <w:rPr>
          <w:rFonts w:cs="Arial"/>
          <w:sz w:val="20"/>
        </w:rPr>
        <w:t xml:space="preserve"> 201</w:t>
      </w:r>
      <w:r w:rsidR="00A91442">
        <w:rPr>
          <w:rFonts w:cs="Arial"/>
          <w:sz w:val="20"/>
        </w:rPr>
        <w:t>6</w:t>
      </w:r>
      <w:r w:rsidR="00A91442" w:rsidRPr="002C27C0">
        <w:rPr>
          <w:rFonts w:cs="Arial"/>
          <w:sz w:val="20"/>
        </w:rPr>
        <w:t xml:space="preserve">, which is to be finalised </w:t>
      </w:r>
      <w:r w:rsidR="00A91442">
        <w:rPr>
          <w:rFonts w:cs="Arial"/>
          <w:sz w:val="20"/>
        </w:rPr>
        <w:t>within 28 days of the last day of the pay cycle</w:t>
      </w:r>
      <w:r w:rsidR="00630F86">
        <w:rPr>
          <w:rFonts w:cs="Arial"/>
          <w:sz w:val="20"/>
        </w:rPr>
        <w:t>;</w:t>
      </w:r>
    </w:p>
    <w:p w14:paraId="51F5F5B6" w14:textId="5B175458" w:rsidR="00A91442" w:rsidRDefault="003A6361" w:rsidP="00630F86">
      <w:pPr>
        <w:widowControl w:val="0"/>
        <w:numPr>
          <w:ilvl w:val="0"/>
          <w:numId w:val="9"/>
        </w:numPr>
        <w:tabs>
          <w:tab w:val="right" w:pos="709"/>
        </w:tabs>
        <w:spacing w:after="240"/>
        <w:jc w:val="both"/>
        <w:rPr>
          <w:rFonts w:cs="Arial"/>
          <w:sz w:val="20"/>
        </w:rPr>
      </w:pPr>
      <w:r>
        <w:rPr>
          <w:rFonts w:cs="Arial"/>
          <w:sz w:val="20"/>
        </w:rPr>
        <w:t>an A</w:t>
      </w:r>
      <w:r w:rsidR="00A91442" w:rsidRPr="002C27C0">
        <w:rPr>
          <w:rFonts w:cs="Arial"/>
          <w:sz w:val="20"/>
        </w:rPr>
        <w:t xml:space="preserve">udit </w:t>
      </w:r>
      <w:r w:rsidR="00A91442">
        <w:rPr>
          <w:rFonts w:cs="Arial"/>
          <w:sz w:val="20"/>
        </w:rPr>
        <w:t>o</w:t>
      </w:r>
      <w:r w:rsidR="00A91442" w:rsidRPr="002C27C0">
        <w:rPr>
          <w:rFonts w:cs="Arial"/>
          <w:sz w:val="20"/>
        </w:rPr>
        <w:t xml:space="preserve">f the </w:t>
      </w:r>
      <w:r w:rsidR="00A91442">
        <w:rPr>
          <w:rFonts w:cs="Arial"/>
          <w:sz w:val="20"/>
        </w:rPr>
        <w:t>first complete pay cycle following 1 January 2017</w:t>
      </w:r>
      <w:r w:rsidR="00A91442" w:rsidRPr="002C27C0">
        <w:rPr>
          <w:rFonts w:cs="Arial"/>
          <w:sz w:val="20"/>
        </w:rPr>
        <w:t xml:space="preserve">, which is to be finalised </w:t>
      </w:r>
      <w:r w:rsidR="00A91442">
        <w:rPr>
          <w:rFonts w:cs="Arial"/>
          <w:sz w:val="20"/>
        </w:rPr>
        <w:t>within 28 days of the last day of the pay cycle</w:t>
      </w:r>
      <w:r w:rsidR="00630F86">
        <w:rPr>
          <w:rFonts w:cs="Arial"/>
          <w:sz w:val="20"/>
        </w:rPr>
        <w:t>;</w:t>
      </w:r>
    </w:p>
    <w:p w14:paraId="63E038EE" w14:textId="12141B52" w:rsidR="00A91442" w:rsidRDefault="003A6361" w:rsidP="00630F86">
      <w:pPr>
        <w:widowControl w:val="0"/>
        <w:numPr>
          <w:ilvl w:val="0"/>
          <w:numId w:val="9"/>
        </w:numPr>
        <w:tabs>
          <w:tab w:val="right" w:pos="709"/>
        </w:tabs>
        <w:spacing w:after="240"/>
        <w:jc w:val="both"/>
        <w:rPr>
          <w:rFonts w:cs="Arial"/>
          <w:sz w:val="20"/>
        </w:rPr>
      </w:pPr>
      <w:r>
        <w:rPr>
          <w:rFonts w:cs="Arial"/>
          <w:sz w:val="20"/>
        </w:rPr>
        <w:t>an A</w:t>
      </w:r>
      <w:r w:rsidR="00A91442" w:rsidRPr="002C27C0">
        <w:rPr>
          <w:rFonts w:cs="Arial"/>
          <w:sz w:val="20"/>
        </w:rPr>
        <w:t xml:space="preserve">udit </w:t>
      </w:r>
      <w:r w:rsidR="00A91442">
        <w:rPr>
          <w:rFonts w:cs="Arial"/>
          <w:sz w:val="20"/>
        </w:rPr>
        <w:t>o</w:t>
      </w:r>
      <w:r w:rsidR="00A91442" w:rsidRPr="002C27C0">
        <w:rPr>
          <w:rFonts w:cs="Arial"/>
          <w:sz w:val="20"/>
        </w:rPr>
        <w:t xml:space="preserve">f the </w:t>
      </w:r>
      <w:r w:rsidR="00A91442">
        <w:rPr>
          <w:rFonts w:cs="Arial"/>
          <w:sz w:val="20"/>
        </w:rPr>
        <w:t xml:space="preserve">first complete pay cycle following </w:t>
      </w:r>
      <w:r w:rsidR="00A91442" w:rsidRPr="002C27C0">
        <w:rPr>
          <w:rFonts w:cs="Arial"/>
          <w:sz w:val="20"/>
        </w:rPr>
        <w:t>1 J</w:t>
      </w:r>
      <w:r w:rsidR="00A91442">
        <w:rPr>
          <w:rFonts w:cs="Arial"/>
          <w:sz w:val="20"/>
        </w:rPr>
        <w:t>uly</w:t>
      </w:r>
      <w:r w:rsidR="00A91442" w:rsidRPr="002C27C0">
        <w:rPr>
          <w:rFonts w:cs="Arial"/>
          <w:sz w:val="20"/>
        </w:rPr>
        <w:t xml:space="preserve"> 201</w:t>
      </w:r>
      <w:r w:rsidR="00A91442">
        <w:rPr>
          <w:rFonts w:cs="Arial"/>
          <w:sz w:val="20"/>
        </w:rPr>
        <w:t>7</w:t>
      </w:r>
      <w:r w:rsidR="00A91442" w:rsidRPr="002C27C0">
        <w:rPr>
          <w:rFonts w:cs="Arial"/>
          <w:sz w:val="20"/>
        </w:rPr>
        <w:t xml:space="preserve">, which is to be finalised </w:t>
      </w:r>
      <w:r w:rsidR="00A91442">
        <w:rPr>
          <w:rFonts w:cs="Arial"/>
          <w:sz w:val="20"/>
        </w:rPr>
        <w:t>within 28 days of the last day of the pay cycle</w:t>
      </w:r>
      <w:r w:rsidR="00630F86">
        <w:rPr>
          <w:rFonts w:cs="Arial"/>
          <w:sz w:val="20"/>
        </w:rPr>
        <w:t>;</w:t>
      </w:r>
    </w:p>
    <w:p w14:paraId="108277E8" w14:textId="1A7DBD1B" w:rsidR="00630F86" w:rsidRPr="00630F86" w:rsidRDefault="00630F86" w:rsidP="00630F86">
      <w:pPr>
        <w:widowControl w:val="0"/>
        <w:numPr>
          <w:ilvl w:val="0"/>
          <w:numId w:val="9"/>
        </w:numPr>
        <w:tabs>
          <w:tab w:val="right" w:pos="709"/>
        </w:tabs>
        <w:spacing w:after="240"/>
        <w:jc w:val="both"/>
        <w:rPr>
          <w:rFonts w:cs="Arial"/>
          <w:sz w:val="20"/>
        </w:rPr>
      </w:pPr>
      <w:r>
        <w:rPr>
          <w:rFonts w:cs="Arial"/>
          <w:sz w:val="20"/>
        </w:rPr>
        <w:t>an A</w:t>
      </w:r>
      <w:r w:rsidRPr="002C27C0">
        <w:rPr>
          <w:rFonts w:cs="Arial"/>
          <w:sz w:val="20"/>
        </w:rPr>
        <w:t xml:space="preserve">udit </w:t>
      </w:r>
      <w:r>
        <w:rPr>
          <w:rFonts w:cs="Arial"/>
          <w:sz w:val="20"/>
        </w:rPr>
        <w:t>of</w:t>
      </w:r>
      <w:r w:rsidRPr="002C27C0">
        <w:rPr>
          <w:rFonts w:cs="Arial"/>
          <w:sz w:val="20"/>
        </w:rPr>
        <w:t xml:space="preserve"> the </w:t>
      </w:r>
      <w:r>
        <w:rPr>
          <w:rFonts w:cs="Arial"/>
          <w:sz w:val="20"/>
        </w:rPr>
        <w:t xml:space="preserve">first complete pay cycle following </w:t>
      </w:r>
      <w:r w:rsidRPr="002C27C0">
        <w:rPr>
          <w:rFonts w:cs="Arial"/>
          <w:sz w:val="20"/>
        </w:rPr>
        <w:t>1 January 201</w:t>
      </w:r>
      <w:r>
        <w:rPr>
          <w:rFonts w:cs="Arial"/>
          <w:sz w:val="20"/>
        </w:rPr>
        <w:t>8</w:t>
      </w:r>
      <w:r w:rsidRPr="002C27C0">
        <w:rPr>
          <w:rFonts w:cs="Arial"/>
          <w:sz w:val="20"/>
        </w:rPr>
        <w:t xml:space="preserve">, which is to be finalised </w:t>
      </w:r>
      <w:r>
        <w:rPr>
          <w:rFonts w:cs="Arial"/>
          <w:sz w:val="20"/>
        </w:rPr>
        <w:t>within 28 days of the last day of the pay cycle;</w:t>
      </w:r>
    </w:p>
    <w:p w14:paraId="1F14911A" w14:textId="4B9DAB7B" w:rsidR="003F6157" w:rsidRPr="00A91442" w:rsidRDefault="002B7A53" w:rsidP="00630F86">
      <w:pPr>
        <w:widowControl w:val="0"/>
        <w:numPr>
          <w:ilvl w:val="2"/>
          <w:numId w:val="3"/>
        </w:numPr>
        <w:tabs>
          <w:tab w:val="right" w:pos="709"/>
        </w:tabs>
        <w:spacing w:after="240"/>
        <w:jc w:val="both"/>
        <w:rPr>
          <w:rFonts w:cs="Arial"/>
          <w:sz w:val="20"/>
        </w:rPr>
      </w:pPr>
      <w:r w:rsidRPr="00A91442">
        <w:rPr>
          <w:rFonts w:cs="Arial"/>
          <w:sz w:val="20"/>
        </w:rPr>
        <w:t xml:space="preserve">within </w:t>
      </w:r>
      <w:r w:rsidR="003F0268" w:rsidRPr="00A91442">
        <w:rPr>
          <w:rFonts w:cs="Arial"/>
          <w:sz w:val="20"/>
        </w:rPr>
        <w:t>7</w:t>
      </w:r>
      <w:r w:rsidRPr="00A91442">
        <w:rPr>
          <w:rFonts w:cs="Arial"/>
          <w:sz w:val="20"/>
        </w:rPr>
        <w:t xml:space="preserve"> days of the completion </w:t>
      </w:r>
      <w:r w:rsidR="00777535" w:rsidRPr="00A91442">
        <w:rPr>
          <w:rFonts w:cs="Arial"/>
          <w:sz w:val="20"/>
        </w:rPr>
        <w:t xml:space="preserve">of </w:t>
      </w:r>
      <w:r w:rsidRPr="00A91442">
        <w:rPr>
          <w:rFonts w:cs="Arial"/>
          <w:sz w:val="20"/>
        </w:rPr>
        <w:t>each Audit,</w:t>
      </w:r>
      <w:r w:rsidR="008D64BB" w:rsidRPr="00A91442">
        <w:rPr>
          <w:rFonts w:cs="Arial"/>
          <w:sz w:val="20"/>
        </w:rPr>
        <w:t xml:space="preserve"> to</w:t>
      </w:r>
      <w:r w:rsidRPr="00A91442">
        <w:rPr>
          <w:rFonts w:cs="Arial"/>
          <w:sz w:val="20"/>
        </w:rPr>
        <w:t xml:space="preserve"> provide the FWO with details of the methodology used to conduct t</w:t>
      </w:r>
      <w:r w:rsidR="00777535" w:rsidRPr="00A91442">
        <w:rPr>
          <w:rFonts w:cs="Arial"/>
          <w:sz w:val="20"/>
        </w:rPr>
        <w:t>he Audit and</w:t>
      </w:r>
      <w:r w:rsidR="003F6157" w:rsidRPr="00A91442">
        <w:rPr>
          <w:rFonts w:cs="Arial"/>
          <w:sz w:val="20"/>
        </w:rPr>
        <w:t xml:space="preserve"> a copy of the </w:t>
      </w:r>
      <w:r w:rsidR="008D64BB" w:rsidRPr="00A91442">
        <w:rPr>
          <w:rFonts w:cs="Arial"/>
          <w:sz w:val="20"/>
        </w:rPr>
        <w:t xml:space="preserve">certified </w:t>
      </w:r>
      <w:r w:rsidR="003F6157" w:rsidRPr="00A91442">
        <w:rPr>
          <w:rFonts w:cs="Arial"/>
          <w:sz w:val="20"/>
        </w:rPr>
        <w:t xml:space="preserve">audit </w:t>
      </w:r>
      <w:r w:rsidR="008D64BB" w:rsidRPr="00A91442">
        <w:rPr>
          <w:rFonts w:cs="Arial"/>
          <w:sz w:val="20"/>
        </w:rPr>
        <w:t>report</w:t>
      </w:r>
      <w:r w:rsidRPr="00A91442">
        <w:rPr>
          <w:rFonts w:cs="Arial"/>
          <w:sz w:val="20"/>
        </w:rPr>
        <w:t>;</w:t>
      </w:r>
    </w:p>
    <w:p w14:paraId="3FF23344" w14:textId="01258FD4" w:rsidR="002B7A53" w:rsidRDefault="00777535" w:rsidP="00630F86">
      <w:pPr>
        <w:widowControl w:val="0"/>
        <w:numPr>
          <w:ilvl w:val="2"/>
          <w:numId w:val="3"/>
        </w:numPr>
        <w:tabs>
          <w:tab w:val="right" w:pos="709"/>
        </w:tabs>
        <w:spacing w:after="240"/>
        <w:jc w:val="both"/>
        <w:rPr>
          <w:rFonts w:cs="Arial"/>
          <w:sz w:val="20"/>
        </w:rPr>
      </w:pPr>
      <w:r>
        <w:rPr>
          <w:rFonts w:cs="Arial"/>
          <w:sz w:val="20"/>
        </w:rPr>
        <w:t>i</w:t>
      </w:r>
      <w:r w:rsidR="002B7A53">
        <w:rPr>
          <w:rFonts w:cs="Arial"/>
          <w:sz w:val="20"/>
        </w:rPr>
        <w:t>n the event that an Audit discloses contraventions of any applicable Commonwealth workplace laws or instruments,</w:t>
      </w:r>
      <w:r w:rsidR="008D64BB">
        <w:rPr>
          <w:rFonts w:cs="Arial"/>
          <w:sz w:val="20"/>
        </w:rPr>
        <w:t xml:space="preserve"> to</w:t>
      </w:r>
      <w:r w:rsidR="002B7A53">
        <w:rPr>
          <w:rFonts w:cs="Arial"/>
          <w:sz w:val="20"/>
        </w:rPr>
        <w:t xml:space="preserve"> rectify all such contraventions within </w:t>
      </w:r>
      <w:r w:rsidR="00683B4D">
        <w:rPr>
          <w:rFonts w:cs="Arial"/>
          <w:sz w:val="20"/>
        </w:rPr>
        <w:t>14</w:t>
      </w:r>
      <w:r w:rsidR="002B7A53">
        <w:rPr>
          <w:rFonts w:cs="Arial"/>
          <w:sz w:val="20"/>
        </w:rPr>
        <w:t xml:space="preserve"> days of receipt of the Audit</w:t>
      </w:r>
      <w:r w:rsidR="008D64BB">
        <w:rPr>
          <w:rFonts w:cs="Arial"/>
          <w:sz w:val="20"/>
        </w:rPr>
        <w:t xml:space="preserve"> results</w:t>
      </w:r>
      <w:r w:rsidR="002B7A53">
        <w:rPr>
          <w:rFonts w:cs="Arial"/>
          <w:sz w:val="20"/>
        </w:rPr>
        <w:t>;</w:t>
      </w:r>
      <w:r w:rsidR="00BA2871">
        <w:rPr>
          <w:rFonts w:cs="Arial"/>
          <w:sz w:val="20"/>
        </w:rPr>
        <w:t xml:space="preserve"> and</w:t>
      </w:r>
    </w:p>
    <w:p w14:paraId="64B42B57" w14:textId="10681F8A" w:rsidR="002B7A53" w:rsidRPr="003F6157" w:rsidRDefault="008D64BB" w:rsidP="00630F86">
      <w:pPr>
        <w:widowControl w:val="0"/>
        <w:numPr>
          <w:ilvl w:val="2"/>
          <w:numId w:val="3"/>
        </w:numPr>
        <w:tabs>
          <w:tab w:val="right" w:pos="709"/>
        </w:tabs>
        <w:spacing w:after="240"/>
        <w:jc w:val="both"/>
        <w:rPr>
          <w:rFonts w:cs="Arial"/>
          <w:sz w:val="20"/>
        </w:rPr>
      </w:pPr>
      <w:r>
        <w:rPr>
          <w:rFonts w:cs="Arial"/>
          <w:sz w:val="20"/>
        </w:rPr>
        <w:t xml:space="preserve">to </w:t>
      </w:r>
      <w:r w:rsidR="003F0268">
        <w:rPr>
          <w:rFonts w:cs="Arial"/>
          <w:sz w:val="20"/>
        </w:rPr>
        <w:t>p</w:t>
      </w:r>
      <w:r w:rsidR="002B7A53">
        <w:rPr>
          <w:rFonts w:cs="Arial"/>
          <w:sz w:val="20"/>
        </w:rPr>
        <w:t>rovide evidence of rect</w:t>
      </w:r>
      <w:r w:rsidR="00777535">
        <w:rPr>
          <w:rFonts w:cs="Arial"/>
          <w:sz w:val="20"/>
        </w:rPr>
        <w:t>i</w:t>
      </w:r>
      <w:r w:rsidR="002B7A53">
        <w:rPr>
          <w:rFonts w:cs="Arial"/>
          <w:sz w:val="20"/>
        </w:rPr>
        <w:t>f</w:t>
      </w:r>
      <w:r w:rsidR="00777535">
        <w:rPr>
          <w:rFonts w:cs="Arial"/>
          <w:sz w:val="20"/>
        </w:rPr>
        <w:t>i</w:t>
      </w:r>
      <w:r w:rsidR="002B7A53">
        <w:rPr>
          <w:rFonts w:cs="Arial"/>
          <w:sz w:val="20"/>
        </w:rPr>
        <w:t xml:space="preserve">cation of all contraventions </w:t>
      </w:r>
      <w:r w:rsidR="00BA2871">
        <w:rPr>
          <w:rFonts w:cs="Arial"/>
          <w:sz w:val="20"/>
        </w:rPr>
        <w:t>disclosed</w:t>
      </w:r>
      <w:r w:rsidR="002B7A53">
        <w:rPr>
          <w:rFonts w:cs="Arial"/>
          <w:sz w:val="20"/>
        </w:rPr>
        <w:t xml:space="preserve"> by an Audit to the FWO within </w:t>
      </w:r>
      <w:r w:rsidR="00683B4D">
        <w:rPr>
          <w:rFonts w:cs="Arial"/>
          <w:sz w:val="20"/>
        </w:rPr>
        <w:t xml:space="preserve">14 </w:t>
      </w:r>
      <w:r w:rsidR="002B7A53">
        <w:rPr>
          <w:rFonts w:cs="Arial"/>
          <w:sz w:val="20"/>
        </w:rPr>
        <w:t xml:space="preserve">days of rectification;  </w:t>
      </w:r>
    </w:p>
    <w:p w14:paraId="730F5102" w14:textId="77777777" w:rsidR="003F6157" w:rsidRPr="003F6157" w:rsidRDefault="003F6157" w:rsidP="003F6157">
      <w:pPr>
        <w:widowControl w:val="0"/>
        <w:tabs>
          <w:tab w:val="right" w:pos="709"/>
        </w:tabs>
        <w:spacing w:after="240"/>
        <w:ind w:left="709"/>
        <w:rPr>
          <w:rFonts w:cs="Arial"/>
          <w:i/>
          <w:sz w:val="20"/>
        </w:rPr>
      </w:pPr>
      <w:r w:rsidRPr="003F6157">
        <w:rPr>
          <w:rFonts w:cs="Arial"/>
          <w:i/>
          <w:sz w:val="20"/>
        </w:rPr>
        <w:t>Workplace Relations Training</w:t>
      </w:r>
    </w:p>
    <w:p w14:paraId="7556F69E" w14:textId="1D6E988E" w:rsidR="002B7A53" w:rsidRDefault="00777535" w:rsidP="00630F86">
      <w:pPr>
        <w:widowControl w:val="0"/>
        <w:numPr>
          <w:ilvl w:val="1"/>
          <w:numId w:val="3"/>
        </w:numPr>
        <w:tabs>
          <w:tab w:val="right" w:pos="709"/>
        </w:tabs>
        <w:spacing w:after="240"/>
        <w:ind w:hanging="731"/>
        <w:jc w:val="both"/>
        <w:rPr>
          <w:rFonts w:cs="Arial"/>
          <w:sz w:val="20"/>
        </w:rPr>
      </w:pPr>
      <w:r>
        <w:rPr>
          <w:rFonts w:cs="Arial"/>
          <w:sz w:val="20"/>
        </w:rPr>
        <w:t>t</w:t>
      </w:r>
      <w:r w:rsidR="002B7A53">
        <w:rPr>
          <w:rFonts w:cs="Arial"/>
          <w:sz w:val="20"/>
        </w:rPr>
        <w:t>he Companies each undertake to:</w:t>
      </w:r>
    </w:p>
    <w:p w14:paraId="2DA3AD44" w14:textId="783D517D" w:rsidR="003F6157" w:rsidRPr="003F6157" w:rsidRDefault="003F6157" w:rsidP="00630F86">
      <w:pPr>
        <w:widowControl w:val="0"/>
        <w:numPr>
          <w:ilvl w:val="0"/>
          <w:numId w:val="25"/>
        </w:numPr>
        <w:tabs>
          <w:tab w:val="right" w:pos="709"/>
        </w:tabs>
        <w:spacing w:after="240"/>
        <w:jc w:val="both"/>
        <w:rPr>
          <w:rFonts w:cs="Arial"/>
          <w:sz w:val="20"/>
        </w:rPr>
      </w:pPr>
      <w:bookmarkStart w:id="18" w:name="_Ref403399918"/>
      <w:r w:rsidRPr="003F6157">
        <w:rPr>
          <w:rFonts w:cs="Arial"/>
          <w:sz w:val="20"/>
        </w:rPr>
        <w:t xml:space="preserve">implement within 90 days of the </w:t>
      </w:r>
      <w:r w:rsidR="002B7A53">
        <w:rPr>
          <w:rFonts w:cs="Arial"/>
          <w:sz w:val="20"/>
        </w:rPr>
        <w:t>C</w:t>
      </w:r>
      <w:r w:rsidRPr="003F6157">
        <w:rPr>
          <w:rFonts w:cs="Arial"/>
          <w:sz w:val="20"/>
        </w:rPr>
        <w:t xml:space="preserve">ommencement </w:t>
      </w:r>
      <w:r w:rsidR="002B7A53">
        <w:rPr>
          <w:rFonts w:cs="Arial"/>
          <w:sz w:val="20"/>
        </w:rPr>
        <w:t>Date</w:t>
      </w:r>
      <w:r w:rsidRPr="003F6157">
        <w:rPr>
          <w:rFonts w:cs="Arial"/>
          <w:sz w:val="20"/>
        </w:rPr>
        <w:t xml:space="preserve">, a training program </w:t>
      </w:r>
      <w:r w:rsidR="002B7A53">
        <w:rPr>
          <w:rFonts w:cs="Arial"/>
          <w:sz w:val="20"/>
        </w:rPr>
        <w:t>(</w:t>
      </w:r>
      <w:r w:rsidR="002B7A53" w:rsidRPr="00683B4D">
        <w:rPr>
          <w:rFonts w:cs="Arial"/>
          <w:b/>
          <w:sz w:val="20"/>
        </w:rPr>
        <w:t>Training</w:t>
      </w:r>
      <w:r w:rsidR="002B7A53">
        <w:rPr>
          <w:rFonts w:cs="Arial"/>
          <w:sz w:val="20"/>
        </w:rPr>
        <w:t xml:space="preserve">) </w:t>
      </w:r>
      <w:r w:rsidRPr="003F6157">
        <w:rPr>
          <w:rFonts w:cs="Arial"/>
          <w:sz w:val="20"/>
        </w:rPr>
        <w:t xml:space="preserve">so that all persons responsible, either directly or indirectly, </w:t>
      </w:r>
      <w:r w:rsidR="00192450">
        <w:rPr>
          <w:rFonts w:cs="Arial"/>
          <w:sz w:val="20"/>
        </w:rPr>
        <w:t>for the</w:t>
      </w:r>
      <w:r w:rsidR="008D64BB">
        <w:rPr>
          <w:rFonts w:cs="Arial"/>
          <w:sz w:val="20"/>
        </w:rPr>
        <w:t xml:space="preserve"> relevant</w:t>
      </w:r>
      <w:r w:rsidR="00192450">
        <w:rPr>
          <w:rFonts w:cs="Arial"/>
          <w:sz w:val="20"/>
        </w:rPr>
        <w:t xml:space="preserve"> Compan</w:t>
      </w:r>
      <w:r w:rsidR="008D64BB">
        <w:rPr>
          <w:rFonts w:cs="Arial"/>
          <w:sz w:val="20"/>
        </w:rPr>
        <w:t>y</w:t>
      </w:r>
      <w:r w:rsidR="00192450">
        <w:rPr>
          <w:rFonts w:cs="Arial"/>
          <w:sz w:val="20"/>
        </w:rPr>
        <w:t>’</w:t>
      </w:r>
      <w:r w:rsidR="008D64BB">
        <w:rPr>
          <w:rFonts w:cs="Arial"/>
          <w:sz w:val="20"/>
        </w:rPr>
        <w:t>s</w:t>
      </w:r>
      <w:r w:rsidR="00192450">
        <w:rPr>
          <w:rFonts w:cs="Arial"/>
          <w:sz w:val="20"/>
        </w:rPr>
        <w:t xml:space="preserve"> compliance with Commonwealth workplace laws and instruments, </w:t>
      </w:r>
      <w:r w:rsidR="008D64BB">
        <w:rPr>
          <w:rFonts w:cs="Arial"/>
          <w:sz w:val="20"/>
        </w:rPr>
        <w:t xml:space="preserve">including </w:t>
      </w:r>
      <w:proofErr w:type="spellStart"/>
      <w:r w:rsidR="005320E4" w:rsidRPr="005320E4">
        <w:rPr>
          <w:rFonts w:cs="Arial"/>
          <w:spacing w:val="10"/>
          <w:sz w:val="20"/>
          <w:highlight w:val="black"/>
        </w:rPr>
        <w:t>xxxxxxxx</w:t>
      </w:r>
      <w:proofErr w:type="spellEnd"/>
      <w:r w:rsidR="00861521">
        <w:rPr>
          <w:rFonts w:cs="Arial"/>
          <w:sz w:val="20"/>
        </w:rPr>
        <w:t xml:space="preserve"> and all company Directors</w:t>
      </w:r>
      <w:r w:rsidR="00192450">
        <w:rPr>
          <w:rFonts w:cs="Arial"/>
          <w:sz w:val="20"/>
        </w:rPr>
        <w:t>,</w:t>
      </w:r>
      <w:r w:rsidR="00673349">
        <w:rPr>
          <w:rFonts w:cs="Arial"/>
          <w:sz w:val="20"/>
        </w:rPr>
        <w:t xml:space="preserve"> </w:t>
      </w:r>
      <w:r w:rsidRPr="003F6157">
        <w:rPr>
          <w:rFonts w:cs="Arial"/>
          <w:sz w:val="20"/>
        </w:rPr>
        <w:t xml:space="preserve">are made aware of </w:t>
      </w:r>
      <w:r>
        <w:rPr>
          <w:rFonts w:cs="Arial"/>
          <w:sz w:val="20"/>
        </w:rPr>
        <w:t>the Companies’</w:t>
      </w:r>
      <w:r w:rsidRPr="003F6157">
        <w:rPr>
          <w:rFonts w:cs="Arial"/>
          <w:sz w:val="20"/>
        </w:rPr>
        <w:t xml:space="preserve"> obligations under Commonwealth workplace laws</w:t>
      </w:r>
      <w:r w:rsidR="002B7A53">
        <w:rPr>
          <w:rFonts w:cs="Arial"/>
          <w:sz w:val="20"/>
        </w:rPr>
        <w:t xml:space="preserve"> and instruments</w:t>
      </w:r>
      <w:r w:rsidR="00846EE9">
        <w:rPr>
          <w:rFonts w:cs="Arial"/>
          <w:sz w:val="20"/>
        </w:rPr>
        <w:t>. At the Companies’ election, they  may each comply with their separate undertakings under this clause by the delivery of joint training</w:t>
      </w:r>
      <w:r w:rsidRPr="003F6157">
        <w:rPr>
          <w:rFonts w:cs="Arial"/>
          <w:sz w:val="20"/>
        </w:rPr>
        <w:t>;</w:t>
      </w:r>
      <w:bookmarkEnd w:id="18"/>
    </w:p>
    <w:p w14:paraId="7B3AE6FC" w14:textId="1FB0632C" w:rsidR="003F6157" w:rsidRPr="003F6157" w:rsidRDefault="003F6157" w:rsidP="00630F86">
      <w:pPr>
        <w:widowControl w:val="0"/>
        <w:numPr>
          <w:ilvl w:val="0"/>
          <w:numId w:val="25"/>
        </w:numPr>
        <w:tabs>
          <w:tab w:val="right" w:pos="709"/>
        </w:tabs>
        <w:spacing w:after="240"/>
        <w:jc w:val="both"/>
        <w:rPr>
          <w:rFonts w:cs="Arial"/>
          <w:sz w:val="20"/>
        </w:rPr>
      </w:pPr>
      <w:r w:rsidRPr="003F6157">
        <w:rPr>
          <w:rFonts w:cs="Arial"/>
          <w:sz w:val="20"/>
        </w:rPr>
        <w:t xml:space="preserve">provide training material to participants in the </w:t>
      </w:r>
      <w:r w:rsidR="002B7A53">
        <w:rPr>
          <w:rFonts w:cs="Arial"/>
          <w:sz w:val="20"/>
        </w:rPr>
        <w:t>T</w:t>
      </w:r>
      <w:r w:rsidRPr="003F6157">
        <w:rPr>
          <w:rFonts w:cs="Arial"/>
          <w:sz w:val="20"/>
        </w:rPr>
        <w:t>raining including material on:</w:t>
      </w:r>
    </w:p>
    <w:p w14:paraId="1DBC5739" w14:textId="77777777" w:rsidR="003F6157" w:rsidRPr="003F6157" w:rsidRDefault="003F6157" w:rsidP="00630F86">
      <w:pPr>
        <w:widowControl w:val="0"/>
        <w:numPr>
          <w:ilvl w:val="0"/>
          <w:numId w:val="26"/>
        </w:numPr>
        <w:tabs>
          <w:tab w:val="right" w:pos="709"/>
        </w:tabs>
        <w:spacing w:after="240"/>
        <w:jc w:val="both"/>
        <w:rPr>
          <w:rFonts w:cs="Arial"/>
          <w:sz w:val="20"/>
        </w:rPr>
      </w:pPr>
      <w:r w:rsidRPr="003F6157">
        <w:rPr>
          <w:rFonts w:cs="Arial"/>
          <w:sz w:val="20"/>
        </w:rPr>
        <w:t>compliance with the FW Act, Fair Work Regulations</w:t>
      </w:r>
      <w:r>
        <w:rPr>
          <w:rFonts w:cs="Arial"/>
          <w:sz w:val="20"/>
        </w:rPr>
        <w:t xml:space="preserve">, </w:t>
      </w:r>
      <w:r w:rsidRPr="003F6157">
        <w:rPr>
          <w:rFonts w:cs="Arial"/>
          <w:sz w:val="20"/>
        </w:rPr>
        <w:t xml:space="preserve">the </w:t>
      </w:r>
      <w:r w:rsidRPr="00673349">
        <w:rPr>
          <w:rFonts w:cs="Arial"/>
          <w:bCs/>
          <w:sz w:val="20"/>
        </w:rPr>
        <w:t xml:space="preserve">Manufacturing </w:t>
      </w:r>
      <w:r w:rsidR="00673349">
        <w:rPr>
          <w:rFonts w:cs="Arial"/>
          <w:bCs/>
          <w:sz w:val="20"/>
        </w:rPr>
        <w:t>Award and the Wine Award</w:t>
      </w:r>
      <w:r w:rsidRPr="00673349">
        <w:rPr>
          <w:rFonts w:cs="Arial"/>
          <w:sz w:val="20"/>
        </w:rPr>
        <w:t>;</w:t>
      </w:r>
    </w:p>
    <w:p w14:paraId="5D6ADAFB" w14:textId="4CD95D0F" w:rsidR="003F6157" w:rsidRPr="003F6157" w:rsidRDefault="003F6157" w:rsidP="00630F86">
      <w:pPr>
        <w:widowControl w:val="0"/>
        <w:numPr>
          <w:ilvl w:val="0"/>
          <w:numId w:val="26"/>
        </w:numPr>
        <w:tabs>
          <w:tab w:val="right" w:pos="709"/>
        </w:tabs>
        <w:spacing w:after="240"/>
        <w:jc w:val="both"/>
        <w:rPr>
          <w:rFonts w:cs="Arial"/>
          <w:sz w:val="20"/>
        </w:rPr>
      </w:pPr>
      <w:r w:rsidRPr="003F6157">
        <w:rPr>
          <w:rFonts w:cs="Arial"/>
          <w:sz w:val="20"/>
        </w:rPr>
        <w:t>employer obligations in respect to record keeping and pay slips;</w:t>
      </w:r>
    </w:p>
    <w:p w14:paraId="675FAEA4" w14:textId="77777777" w:rsidR="003F6157" w:rsidRPr="003F6157" w:rsidRDefault="003F6157" w:rsidP="00630F86">
      <w:pPr>
        <w:widowControl w:val="0"/>
        <w:numPr>
          <w:ilvl w:val="0"/>
          <w:numId w:val="26"/>
        </w:numPr>
        <w:tabs>
          <w:tab w:val="right" w:pos="709"/>
        </w:tabs>
        <w:spacing w:after="240"/>
        <w:jc w:val="both"/>
        <w:rPr>
          <w:rFonts w:cs="Arial"/>
          <w:sz w:val="20"/>
        </w:rPr>
      </w:pPr>
      <w:r w:rsidRPr="003F6157">
        <w:rPr>
          <w:rFonts w:cs="Arial"/>
          <w:sz w:val="20"/>
        </w:rPr>
        <w:t>options available to persons to make complaints and FWO contact information; and</w:t>
      </w:r>
    </w:p>
    <w:p w14:paraId="5CBBB327" w14:textId="49D3ECA1" w:rsidR="003F6157" w:rsidRPr="003F6157" w:rsidRDefault="008D64BB" w:rsidP="00630F86">
      <w:pPr>
        <w:widowControl w:val="0"/>
        <w:numPr>
          <w:ilvl w:val="0"/>
          <w:numId w:val="26"/>
        </w:numPr>
        <w:tabs>
          <w:tab w:val="right" w:pos="709"/>
        </w:tabs>
        <w:spacing w:after="240"/>
        <w:jc w:val="both"/>
        <w:rPr>
          <w:rFonts w:cs="Arial"/>
          <w:sz w:val="20"/>
        </w:rPr>
      </w:pPr>
      <w:r>
        <w:rPr>
          <w:rFonts w:cs="Arial"/>
          <w:sz w:val="20"/>
        </w:rPr>
        <w:t xml:space="preserve">how to </w:t>
      </w:r>
      <w:r w:rsidR="003F6157" w:rsidRPr="003F6157">
        <w:rPr>
          <w:rFonts w:cs="Arial"/>
          <w:sz w:val="20"/>
        </w:rPr>
        <w:t>access FWO resources to calculate rates of pay</w:t>
      </w:r>
      <w:r w:rsidR="00673349">
        <w:rPr>
          <w:rFonts w:cs="Arial"/>
          <w:sz w:val="20"/>
        </w:rPr>
        <w:t>;</w:t>
      </w:r>
    </w:p>
    <w:p w14:paraId="27D4B663" w14:textId="746CEFE2" w:rsidR="003F6157" w:rsidRPr="003F6157" w:rsidRDefault="003F6157" w:rsidP="00630F86">
      <w:pPr>
        <w:widowControl w:val="0"/>
        <w:numPr>
          <w:ilvl w:val="0"/>
          <w:numId w:val="25"/>
        </w:numPr>
        <w:tabs>
          <w:tab w:val="right" w:pos="709"/>
        </w:tabs>
        <w:spacing w:after="240"/>
        <w:jc w:val="both"/>
        <w:rPr>
          <w:rFonts w:cs="Arial"/>
          <w:sz w:val="20"/>
        </w:rPr>
      </w:pPr>
      <w:r w:rsidRPr="003F6157">
        <w:rPr>
          <w:rFonts w:cs="Arial"/>
          <w:sz w:val="20"/>
        </w:rPr>
        <w:t xml:space="preserve">ensure the </w:t>
      </w:r>
      <w:r w:rsidR="002B7A53">
        <w:rPr>
          <w:rFonts w:cs="Arial"/>
          <w:sz w:val="20"/>
        </w:rPr>
        <w:t>T</w:t>
      </w:r>
      <w:r w:rsidRPr="003F6157">
        <w:rPr>
          <w:rFonts w:cs="Arial"/>
          <w:sz w:val="20"/>
        </w:rPr>
        <w:t>raining is conducted by an accredited workplace trainer, such person or organisation to be approved  by the</w:t>
      </w:r>
      <w:r>
        <w:rPr>
          <w:rFonts w:cs="Arial"/>
          <w:sz w:val="20"/>
        </w:rPr>
        <w:t xml:space="preserve"> FWO and paid for by the </w:t>
      </w:r>
      <w:r w:rsidR="008D64BB">
        <w:rPr>
          <w:rFonts w:cs="Arial"/>
          <w:sz w:val="20"/>
        </w:rPr>
        <w:t xml:space="preserve">relevant </w:t>
      </w:r>
      <w:r>
        <w:rPr>
          <w:rFonts w:cs="Arial"/>
          <w:sz w:val="20"/>
        </w:rPr>
        <w:t>Compan</w:t>
      </w:r>
      <w:r w:rsidR="008D64BB">
        <w:rPr>
          <w:rFonts w:cs="Arial"/>
          <w:sz w:val="20"/>
        </w:rPr>
        <w:t>y</w:t>
      </w:r>
      <w:r w:rsidRPr="003F6157">
        <w:rPr>
          <w:rFonts w:cs="Arial"/>
          <w:sz w:val="20"/>
        </w:rPr>
        <w:t>;</w:t>
      </w:r>
    </w:p>
    <w:p w14:paraId="2665B7ED" w14:textId="701EDC99" w:rsidR="003F6157" w:rsidRPr="003F6157" w:rsidRDefault="003F6157" w:rsidP="00630F86">
      <w:pPr>
        <w:widowControl w:val="0"/>
        <w:numPr>
          <w:ilvl w:val="0"/>
          <w:numId w:val="25"/>
        </w:numPr>
        <w:tabs>
          <w:tab w:val="right" w:pos="709"/>
        </w:tabs>
        <w:spacing w:after="240"/>
        <w:jc w:val="both"/>
        <w:rPr>
          <w:rFonts w:cs="Arial"/>
          <w:sz w:val="20"/>
        </w:rPr>
      </w:pPr>
      <w:r w:rsidRPr="003F6157">
        <w:rPr>
          <w:rFonts w:cs="Arial"/>
          <w:sz w:val="20"/>
        </w:rPr>
        <w:t xml:space="preserve">provide the </w:t>
      </w:r>
      <w:r w:rsidR="002B7A53">
        <w:rPr>
          <w:rFonts w:cs="Arial"/>
          <w:sz w:val="20"/>
        </w:rPr>
        <w:t>t</w:t>
      </w:r>
      <w:r w:rsidRPr="003F6157">
        <w:rPr>
          <w:rFonts w:cs="Arial"/>
          <w:sz w:val="20"/>
        </w:rPr>
        <w:t xml:space="preserve">raining materials to be used in the </w:t>
      </w:r>
      <w:r w:rsidR="002B7A53">
        <w:rPr>
          <w:rFonts w:cs="Arial"/>
          <w:sz w:val="20"/>
        </w:rPr>
        <w:t>T</w:t>
      </w:r>
      <w:r w:rsidRPr="003F6157">
        <w:rPr>
          <w:rFonts w:cs="Arial"/>
          <w:sz w:val="20"/>
        </w:rPr>
        <w:t xml:space="preserve">raining to the FWO no later than </w:t>
      </w:r>
      <w:r w:rsidR="00485B53">
        <w:rPr>
          <w:rFonts w:cs="Arial"/>
          <w:sz w:val="20"/>
        </w:rPr>
        <w:t>7</w:t>
      </w:r>
      <w:r w:rsidRPr="003F6157">
        <w:rPr>
          <w:rFonts w:cs="Arial"/>
          <w:sz w:val="20"/>
        </w:rPr>
        <w:t xml:space="preserve"> days before the Training is to be conducted;</w:t>
      </w:r>
    </w:p>
    <w:p w14:paraId="274DCF46" w14:textId="678362CC" w:rsidR="003F6157" w:rsidRPr="003F6157" w:rsidRDefault="003F6157" w:rsidP="00630F86">
      <w:pPr>
        <w:widowControl w:val="0"/>
        <w:numPr>
          <w:ilvl w:val="0"/>
          <w:numId w:val="25"/>
        </w:numPr>
        <w:tabs>
          <w:tab w:val="right" w:pos="709"/>
        </w:tabs>
        <w:spacing w:after="240"/>
        <w:jc w:val="both"/>
        <w:rPr>
          <w:rFonts w:cs="Arial"/>
          <w:sz w:val="20"/>
        </w:rPr>
      </w:pPr>
      <w:r w:rsidRPr="003F6157">
        <w:rPr>
          <w:rFonts w:cs="Arial"/>
          <w:sz w:val="20"/>
        </w:rPr>
        <w:t xml:space="preserve">within 7 days of the </w:t>
      </w:r>
      <w:r w:rsidR="002B7A53">
        <w:rPr>
          <w:rFonts w:cs="Arial"/>
          <w:sz w:val="20"/>
        </w:rPr>
        <w:t>T</w:t>
      </w:r>
      <w:r w:rsidRPr="003F6157">
        <w:rPr>
          <w:rFonts w:cs="Arial"/>
          <w:sz w:val="20"/>
        </w:rPr>
        <w:t xml:space="preserve">raining being conducted, provide the FWO with evidence </w:t>
      </w:r>
      <w:r w:rsidRPr="003F6157">
        <w:rPr>
          <w:rFonts w:cs="Arial"/>
          <w:sz w:val="20"/>
        </w:rPr>
        <w:lastRenderedPageBreak/>
        <w:t xml:space="preserve">of attendance at the </w:t>
      </w:r>
      <w:r w:rsidR="002B7A53">
        <w:rPr>
          <w:rFonts w:cs="Arial"/>
          <w:sz w:val="20"/>
        </w:rPr>
        <w:t>T</w:t>
      </w:r>
      <w:r w:rsidRPr="003F6157">
        <w:rPr>
          <w:rFonts w:cs="Arial"/>
          <w:sz w:val="20"/>
        </w:rPr>
        <w:t xml:space="preserve">raining (including the name and position of all attendees and the date on which the </w:t>
      </w:r>
      <w:r w:rsidR="002B7A53">
        <w:rPr>
          <w:rFonts w:cs="Arial"/>
          <w:sz w:val="20"/>
        </w:rPr>
        <w:t>T</w:t>
      </w:r>
      <w:r w:rsidRPr="003F6157">
        <w:rPr>
          <w:rFonts w:cs="Arial"/>
          <w:sz w:val="20"/>
        </w:rPr>
        <w:t>raining was attended);</w:t>
      </w:r>
      <w:r w:rsidR="00BA2871">
        <w:rPr>
          <w:rFonts w:cs="Arial"/>
          <w:sz w:val="20"/>
        </w:rPr>
        <w:t xml:space="preserve"> and</w:t>
      </w:r>
    </w:p>
    <w:p w14:paraId="134B7410" w14:textId="4EF64F2E" w:rsidR="008D64BB" w:rsidRDefault="00673349" w:rsidP="00630F86">
      <w:pPr>
        <w:widowControl w:val="0"/>
        <w:numPr>
          <w:ilvl w:val="0"/>
          <w:numId w:val="25"/>
        </w:numPr>
        <w:tabs>
          <w:tab w:val="right" w:pos="709"/>
        </w:tabs>
        <w:spacing w:after="240"/>
        <w:jc w:val="both"/>
        <w:rPr>
          <w:rFonts w:cs="Arial"/>
          <w:sz w:val="20"/>
        </w:rPr>
      </w:pPr>
      <w:r>
        <w:rPr>
          <w:rFonts w:cs="Arial"/>
          <w:sz w:val="20"/>
        </w:rPr>
        <w:t>for a period of 3</w:t>
      </w:r>
      <w:r w:rsidR="003F6157" w:rsidRPr="003F6157">
        <w:rPr>
          <w:rFonts w:cs="Arial"/>
          <w:sz w:val="20"/>
        </w:rPr>
        <w:t xml:space="preserve"> years following the Commencement Date, ensure that </w:t>
      </w:r>
      <w:r w:rsidR="002B7A53">
        <w:rPr>
          <w:rFonts w:cs="Arial"/>
          <w:sz w:val="20"/>
        </w:rPr>
        <w:t>T</w:t>
      </w:r>
      <w:r w:rsidR="003F6157" w:rsidRPr="003F6157">
        <w:rPr>
          <w:rFonts w:cs="Arial"/>
          <w:sz w:val="20"/>
        </w:rPr>
        <w:t>raining is conducted in the manner prescri</w:t>
      </w:r>
      <w:r w:rsidR="003F6157">
        <w:rPr>
          <w:rFonts w:cs="Arial"/>
          <w:sz w:val="20"/>
        </w:rPr>
        <w:t xml:space="preserve">bed by paragraphs </w:t>
      </w:r>
      <w:r w:rsidR="00485B53">
        <w:rPr>
          <w:rFonts w:cs="Arial"/>
          <w:sz w:val="20"/>
        </w:rPr>
        <w:t>15</w:t>
      </w:r>
      <w:r w:rsidR="00FE36CA" w:rsidRPr="00192450">
        <w:rPr>
          <w:rFonts w:cs="Arial"/>
          <w:sz w:val="20"/>
        </w:rPr>
        <w:t>(l</w:t>
      </w:r>
      <w:proofErr w:type="gramStart"/>
      <w:r w:rsidR="00FE36CA" w:rsidRPr="00192450">
        <w:rPr>
          <w:rFonts w:cs="Arial"/>
          <w:sz w:val="20"/>
        </w:rPr>
        <w:t>)(</w:t>
      </w:r>
      <w:proofErr w:type="gramEnd"/>
      <w:r w:rsidR="00FE36CA" w:rsidRPr="00192450">
        <w:rPr>
          <w:rFonts w:cs="Arial"/>
          <w:sz w:val="20"/>
        </w:rPr>
        <w:t>i) to (v)</w:t>
      </w:r>
      <w:r w:rsidR="003F6157" w:rsidRPr="00192450">
        <w:rPr>
          <w:rFonts w:cs="Arial"/>
          <w:sz w:val="20"/>
        </w:rPr>
        <w:t xml:space="preserve"> above in relation to any person who acquire</w:t>
      </w:r>
      <w:r w:rsidR="002B7A53" w:rsidRPr="00192450">
        <w:rPr>
          <w:rFonts w:cs="Arial"/>
          <w:sz w:val="20"/>
        </w:rPr>
        <w:t>s</w:t>
      </w:r>
      <w:r w:rsidR="003F6157" w:rsidRPr="00192450">
        <w:rPr>
          <w:rFonts w:cs="Arial"/>
          <w:sz w:val="20"/>
        </w:rPr>
        <w:t xml:space="preserve"> </w:t>
      </w:r>
      <w:r w:rsidR="003F6157" w:rsidRPr="003F6157">
        <w:rPr>
          <w:rFonts w:cs="Arial"/>
          <w:sz w:val="20"/>
        </w:rPr>
        <w:t>responsibilities that include human resource, recruitment or payroll functions for or on behalf of</w:t>
      </w:r>
      <w:r w:rsidR="002B7A53">
        <w:rPr>
          <w:rFonts w:cs="Arial"/>
          <w:sz w:val="20"/>
        </w:rPr>
        <w:t xml:space="preserve"> either of</w:t>
      </w:r>
      <w:r w:rsidR="003F6157" w:rsidRPr="003F6157">
        <w:rPr>
          <w:rFonts w:cs="Arial"/>
          <w:sz w:val="20"/>
        </w:rPr>
        <w:t xml:space="preserve"> the Compan</w:t>
      </w:r>
      <w:r w:rsidR="003F6157">
        <w:rPr>
          <w:rFonts w:cs="Arial"/>
          <w:sz w:val="20"/>
        </w:rPr>
        <w:t>ies</w:t>
      </w:r>
      <w:r w:rsidR="008D64BB">
        <w:rPr>
          <w:rFonts w:cs="Arial"/>
          <w:sz w:val="20"/>
        </w:rPr>
        <w:t>, within 28 days of the person acquiring such responsibilities</w:t>
      </w:r>
      <w:r w:rsidR="003F6157" w:rsidRPr="003F6157">
        <w:rPr>
          <w:rFonts w:cs="Arial"/>
          <w:sz w:val="20"/>
        </w:rPr>
        <w:t>.</w:t>
      </w:r>
    </w:p>
    <w:p w14:paraId="24B1B56B" w14:textId="77777777" w:rsidR="00673349" w:rsidRDefault="00673349" w:rsidP="00673349">
      <w:pPr>
        <w:pStyle w:val="FWOparagraphlevel1"/>
        <w:numPr>
          <w:ilvl w:val="0"/>
          <w:numId w:val="0"/>
        </w:numPr>
        <w:ind w:left="567"/>
        <w:rPr>
          <w:i/>
          <w:sz w:val="20"/>
          <w:szCs w:val="20"/>
        </w:rPr>
      </w:pPr>
      <w:r w:rsidRPr="00F9062C">
        <w:rPr>
          <w:i/>
          <w:sz w:val="20"/>
          <w:szCs w:val="20"/>
        </w:rPr>
        <w:t>Subsidiary Companies &amp; Transferees</w:t>
      </w:r>
    </w:p>
    <w:p w14:paraId="50898E21" w14:textId="3E432FB3" w:rsidR="00673349" w:rsidRDefault="00777535" w:rsidP="00673349">
      <w:pPr>
        <w:widowControl w:val="0"/>
        <w:numPr>
          <w:ilvl w:val="1"/>
          <w:numId w:val="3"/>
        </w:numPr>
        <w:tabs>
          <w:tab w:val="right" w:pos="709"/>
        </w:tabs>
        <w:spacing w:after="240"/>
        <w:ind w:hanging="731"/>
        <w:rPr>
          <w:rFonts w:cs="Arial"/>
          <w:sz w:val="20"/>
        </w:rPr>
      </w:pPr>
      <w:bookmarkStart w:id="19" w:name="_Ref403400017"/>
      <w:r>
        <w:rPr>
          <w:rFonts w:cs="Arial"/>
          <w:sz w:val="20"/>
        </w:rPr>
        <w:t>t</w:t>
      </w:r>
      <w:r w:rsidR="002B7A53">
        <w:rPr>
          <w:rFonts w:cs="Arial"/>
          <w:sz w:val="20"/>
        </w:rPr>
        <w:t xml:space="preserve">he Companies each undertake </w:t>
      </w:r>
      <w:r w:rsidR="00673349">
        <w:rPr>
          <w:rFonts w:cs="Arial"/>
          <w:sz w:val="20"/>
        </w:rPr>
        <w:t>to take all reasonable steps to:</w:t>
      </w:r>
      <w:bookmarkEnd w:id="19"/>
    </w:p>
    <w:p w14:paraId="481E7409" w14:textId="26E9E685" w:rsidR="00673349" w:rsidRPr="00673349" w:rsidRDefault="00673349" w:rsidP="00630F86">
      <w:pPr>
        <w:widowControl w:val="0"/>
        <w:numPr>
          <w:ilvl w:val="0"/>
          <w:numId w:val="15"/>
        </w:numPr>
        <w:tabs>
          <w:tab w:val="right" w:pos="709"/>
        </w:tabs>
        <w:spacing w:after="240"/>
        <w:jc w:val="both"/>
        <w:rPr>
          <w:rFonts w:cs="Arial"/>
          <w:sz w:val="20"/>
        </w:rPr>
      </w:pPr>
      <w:r w:rsidRPr="00673349">
        <w:rPr>
          <w:rFonts w:cs="Arial"/>
          <w:sz w:val="20"/>
        </w:rPr>
        <w:t xml:space="preserve">ensure that all </w:t>
      </w:r>
      <w:r w:rsidR="002B7A53">
        <w:rPr>
          <w:rFonts w:cs="Arial"/>
          <w:sz w:val="20"/>
        </w:rPr>
        <w:t>a</w:t>
      </w:r>
      <w:r w:rsidRPr="00673349">
        <w:rPr>
          <w:rFonts w:cs="Arial"/>
          <w:sz w:val="20"/>
        </w:rPr>
        <w:t xml:space="preserve">ssociated </w:t>
      </w:r>
      <w:r w:rsidR="002B7A53">
        <w:rPr>
          <w:rFonts w:cs="Arial"/>
          <w:sz w:val="20"/>
        </w:rPr>
        <w:t>e</w:t>
      </w:r>
      <w:r w:rsidRPr="00673349">
        <w:rPr>
          <w:rFonts w:cs="Arial"/>
          <w:sz w:val="20"/>
        </w:rPr>
        <w:t xml:space="preserve">ntities </w:t>
      </w:r>
      <w:r>
        <w:rPr>
          <w:rFonts w:cs="Arial"/>
          <w:sz w:val="20"/>
        </w:rPr>
        <w:t>of</w:t>
      </w:r>
      <w:r w:rsidR="002B7A53">
        <w:rPr>
          <w:rFonts w:cs="Arial"/>
          <w:sz w:val="20"/>
        </w:rPr>
        <w:t xml:space="preserve"> </w:t>
      </w:r>
      <w:r>
        <w:rPr>
          <w:rFonts w:cs="Arial"/>
          <w:sz w:val="20"/>
        </w:rPr>
        <w:t xml:space="preserve">the </w:t>
      </w:r>
      <w:r w:rsidR="008D64BB">
        <w:rPr>
          <w:rFonts w:cs="Arial"/>
          <w:sz w:val="20"/>
        </w:rPr>
        <w:t xml:space="preserve">relevant </w:t>
      </w:r>
      <w:r>
        <w:rPr>
          <w:rFonts w:cs="Arial"/>
          <w:sz w:val="20"/>
        </w:rPr>
        <w:t>Compan</w:t>
      </w:r>
      <w:r w:rsidR="008D64BB">
        <w:rPr>
          <w:rFonts w:cs="Arial"/>
          <w:sz w:val="20"/>
        </w:rPr>
        <w:t>y</w:t>
      </w:r>
      <w:r w:rsidRPr="00673349">
        <w:rPr>
          <w:rFonts w:cs="Arial"/>
          <w:sz w:val="20"/>
        </w:rPr>
        <w:t xml:space="preserve"> (within the meaning of section </w:t>
      </w:r>
      <w:proofErr w:type="spellStart"/>
      <w:r w:rsidRPr="00673349">
        <w:rPr>
          <w:rFonts w:cs="Arial"/>
          <w:sz w:val="20"/>
        </w:rPr>
        <w:t>50AAA</w:t>
      </w:r>
      <w:proofErr w:type="spellEnd"/>
      <w:r w:rsidRPr="00673349">
        <w:rPr>
          <w:rFonts w:cs="Arial"/>
          <w:sz w:val="20"/>
        </w:rPr>
        <w:t xml:space="preserve"> of the </w:t>
      </w:r>
      <w:r w:rsidRPr="00673349">
        <w:rPr>
          <w:rFonts w:cs="Arial"/>
          <w:i/>
          <w:sz w:val="20"/>
        </w:rPr>
        <w:t>Corporations Act 2001</w:t>
      </w:r>
      <w:r w:rsidRPr="00673349">
        <w:rPr>
          <w:rFonts w:cs="Arial"/>
          <w:sz w:val="20"/>
        </w:rPr>
        <w:t xml:space="preserve"> </w:t>
      </w:r>
      <w:r w:rsidRPr="00673349">
        <w:rPr>
          <w:rFonts w:cs="Arial"/>
          <w:i/>
          <w:sz w:val="20"/>
        </w:rPr>
        <w:t>(</w:t>
      </w:r>
      <w:proofErr w:type="spellStart"/>
      <w:r w:rsidRPr="00673349">
        <w:rPr>
          <w:rFonts w:cs="Arial"/>
          <w:i/>
          <w:sz w:val="20"/>
        </w:rPr>
        <w:t>Cth</w:t>
      </w:r>
      <w:proofErr w:type="spellEnd"/>
      <w:r w:rsidRPr="00673349">
        <w:rPr>
          <w:rFonts w:cs="Arial"/>
          <w:i/>
          <w:sz w:val="20"/>
        </w:rPr>
        <w:t>)</w:t>
      </w:r>
      <w:r w:rsidRPr="00673349">
        <w:rPr>
          <w:rFonts w:cs="Arial"/>
          <w:sz w:val="20"/>
        </w:rPr>
        <w:t xml:space="preserve">) </w:t>
      </w:r>
      <w:r w:rsidR="002B7A53">
        <w:rPr>
          <w:rFonts w:cs="Arial"/>
          <w:sz w:val="20"/>
        </w:rPr>
        <w:t>(</w:t>
      </w:r>
      <w:r w:rsidR="002B7A53" w:rsidRPr="00192450">
        <w:rPr>
          <w:rFonts w:cs="Arial"/>
          <w:b/>
          <w:sz w:val="20"/>
        </w:rPr>
        <w:t>Associated Entities</w:t>
      </w:r>
      <w:r w:rsidR="002B7A53">
        <w:rPr>
          <w:rFonts w:cs="Arial"/>
          <w:sz w:val="20"/>
        </w:rPr>
        <w:t xml:space="preserve">) </w:t>
      </w:r>
      <w:r w:rsidRPr="00673349">
        <w:rPr>
          <w:rFonts w:cs="Arial"/>
          <w:sz w:val="20"/>
        </w:rPr>
        <w:t xml:space="preserve">comply at all times and in all respects with applicable Commonwealth workplace laws and instruments, including but not limited to the </w:t>
      </w:r>
      <w:r w:rsidR="002B7A53">
        <w:rPr>
          <w:rFonts w:cs="Arial"/>
          <w:sz w:val="20"/>
        </w:rPr>
        <w:t xml:space="preserve">FW Act, the </w:t>
      </w:r>
      <w:r w:rsidRPr="00673349">
        <w:rPr>
          <w:rFonts w:cs="Arial"/>
          <w:sz w:val="20"/>
        </w:rPr>
        <w:t>Manufacturing Award</w:t>
      </w:r>
      <w:r w:rsidR="002B7A53">
        <w:rPr>
          <w:rFonts w:cs="Arial"/>
          <w:sz w:val="20"/>
        </w:rPr>
        <w:t xml:space="preserve"> and</w:t>
      </w:r>
      <w:r>
        <w:rPr>
          <w:rFonts w:cs="Arial"/>
          <w:sz w:val="20"/>
        </w:rPr>
        <w:t xml:space="preserve"> the Wine Award</w:t>
      </w:r>
      <w:r w:rsidRPr="00673349">
        <w:rPr>
          <w:rFonts w:cs="Arial"/>
          <w:sz w:val="20"/>
        </w:rPr>
        <w:t>;</w:t>
      </w:r>
    </w:p>
    <w:p w14:paraId="2223404F" w14:textId="5105E9C8" w:rsidR="008D64BB" w:rsidRDefault="00673349" w:rsidP="00630F86">
      <w:pPr>
        <w:widowControl w:val="0"/>
        <w:numPr>
          <w:ilvl w:val="0"/>
          <w:numId w:val="15"/>
        </w:numPr>
        <w:tabs>
          <w:tab w:val="right" w:pos="709"/>
        </w:tabs>
        <w:spacing w:after="240"/>
        <w:jc w:val="both"/>
        <w:rPr>
          <w:rFonts w:cs="Arial"/>
          <w:sz w:val="20"/>
        </w:rPr>
      </w:pPr>
      <w:r w:rsidRPr="00673349">
        <w:rPr>
          <w:rFonts w:cs="Arial"/>
          <w:sz w:val="20"/>
        </w:rPr>
        <w:t>monitor the compliance by its Associated Entities with applicable Commonwealth workplace laws and instruments</w:t>
      </w:r>
      <w:r w:rsidR="008D64BB">
        <w:rPr>
          <w:rFonts w:cs="Arial"/>
          <w:sz w:val="20"/>
        </w:rPr>
        <w:t>;</w:t>
      </w:r>
      <w:r w:rsidR="00BA2871">
        <w:rPr>
          <w:rFonts w:cs="Arial"/>
          <w:sz w:val="20"/>
        </w:rPr>
        <w:t xml:space="preserve"> and</w:t>
      </w:r>
    </w:p>
    <w:p w14:paraId="53565443" w14:textId="763D40F3" w:rsidR="00673349" w:rsidRDefault="00673349" w:rsidP="00630F86">
      <w:pPr>
        <w:widowControl w:val="0"/>
        <w:numPr>
          <w:ilvl w:val="0"/>
          <w:numId w:val="15"/>
        </w:numPr>
        <w:tabs>
          <w:tab w:val="right" w:pos="709"/>
        </w:tabs>
        <w:spacing w:after="240"/>
        <w:jc w:val="both"/>
        <w:rPr>
          <w:rFonts w:cs="Arial"/>
          <w:sz w:val="20"/>
        </w:rPr>
      </w:pPr>
      <w:r w:rsidRPr="00673349">
        <w:rPr>
          <w:rFonts w:cs="Arial"/>
          <w:sz w:val="20"/>
        </w:rPr>
        <w:t>ensure that any identified contraventions of such laws or instruments are rectified by the relevant Associated Entity;</w:t>
      </w:r>
    </w:p>
    <w:p w14:paraId="31EB63C2" w14:textId="71E0577B" w:rsidR="00673349" w:rsidRPr="00673349" w:rsidRDefault="00777535" w:rsidP="00630F86">
      <w:pPr>
        <w:widowControl w:val="0"/>
        <w:numPr>
          <w:ilvl w:val="1"/>
          <w:numId w:val="3"/>
        </w:numPr>
        <w:tabs>
          <w:tab w:val="right" w:pos="709"/>
        </w:tabs>
        <w:spacing w:after="240"/>
        <w:ind w:hanging="731"/>
        <w:jc w:val="both"/>
        <w:rPr>
          <w:rFonts w:cs="Arial"/>
          <w:sz w:val="20"/>
        </w:rPr>
      </w:pPr>
      <w:r>
        <w:rPr>
          <w:rFonts w:cs="Arial"/>
          <w:sz w:val="20"/>
        </w:rPr>
        <w:t>t</w:t>
      </w:r>
      <w:r w:rsidR="002B7A53">
        <w:rPr>
          <w:rFonts w:cs="Arial"/>
          <w:sz w:val="20"/>
        </w:rPr>
        <w:t xml:space="preserve">he Companies each undertake to, </w:t>
      </w:r>
      <w:r w:rsidR="00673349" w:rsidRPr="00673349">
        <w:rPr>
          <w:rFonts w:cs="Arial"/>
          <w:sz w:val="20"/>
        </w:rPr>
        <w:t>on a 6</w:t>
      </w:r>
      <w:r w:rsidR="003F0268">
        <w:rPr>
          <w:rFonts w:cs="Arial"/>
          <w:sz w:val="20"/>
        </w:rPr>
        <w:t xml:space="preserve"> </w:t>
      </w:r>
      <w:r w:rsidR="00673349" w:rsidRPr="00673349">
        <w:rPr>
          <w:rFonts w:cs="Arial"/>
          <w:sz w:val="20"/>
        </w:rPr>
        <w:t xml:space="preserve">monthly basis for a period of </w:t>
      </w:r>
      <w:r w:rsidR="007B36B3">
        <w:rPr>
          <w:rFonts w:cs="Arial"/>
          <w:sz w:val="20"/>
        </w:rPr>
        <w:t>3</w:t>
      </w:r>
      <w:r w:rsidR="00673349" w:rsidRPr="00673349">
        <w:rPr>
          <w:rFonts w:cs="Arial"/>
          <w:sz w:val="20"/>
        </w:rPr>
        <w:t xml:space="preserve"> years following the Commencement Date, report to the FWO in writing the steps taken by </w:t>
      </w:r>
      <w:r w:rsidR="00673349">
        <w:rPr>
          <w:rFonts w:cs="Arial"/>
          <w:sz w:val="20"/>
        </w:rPr>
        <w:t xml:space="preserve">the </w:t>
      </w:r>
      <w:r w:rsidR="008D64BB">
        <w:rPr>
          <w:rFonts w:cs="Arial"/>
          <w:sz w:val="20"/>
        </w:rPr>
        <w:t xml:space="preserve">relevant </w:t>
      </w:r>
      <w:r w:rsidR="00673349">
        <w:rPr>
          <w:rFonts w:cs="Arial"/>
          <w:sz w:val="20"/>
        </w:rPr>
        <w:t>Compan</w:t>
      </w:r>
      <w:r w:rsidR="008D64BB">
        <w:rPr>
          <w:rFonts w:cs="Arial"/>
          <w:sz w:val="20"/>
        </w:rPr>
        <w:t>y</w:t>
      </w:r>
      <w:r w:rsidR="00673349" w:rsidRPr="00673349">
        <w:rPr>
          <w:rFonts w:cs="Arial"/>
          <w:sz w:val="20"/>
        </w:rPr>
        <w:t xml:space="preserve"> to comply with the obligations in subparagraph </w:t>
      </w:r>
      <w:r w:rsidR="00FE36CA">
        <w:rPr>
          <w:rFonts w:cs="Arial"/>
          <w:sz w:val="20"/>
        </w:rPr>
        <w:t>1</w:t>
      </w:r>
      <w:r w:rsidR="00485B53">
        <w:rPr>
          <w:rFonts w:cs="Arial"/>
          <w:sz w:val="20"/>
        </w:rPr>
        <w:t>5</w:t>
      </w:r>
      <w:r w:rsidR="00FE36CA">
        <w:rPr>
          <w:rFonts w:cs="Arial"/>
          <w:sz w:val="20"/>
          <w:highlight w:val="yellow"/>
        </w:rPr>
        <w:fldChar w:fldCharType="begin"/>
      </w:r>
      <w:r w:rsidR="00FE36CA">
        <w:rPr>
          <w:rFonts w:cs="Arial"/>
          <w:sz w:val="20"/>
        </w:rPr>
        <w:instrText xml:space="preserve"> REF _Ref403400017 \r \h </w:instrText>
      </w:r>
      <w:r w:rsidR="00630F86">
        <w:rPr>
          <w:rFonts w:cs="Arial"/>
          <w:sz w:val="20"/>
          <w:highlight w:val="yellow"/>
        </w:rPr>
        <w:instrText xml:space="preserve"> \* MERGEFORMAT </w:instrText>
      </w:r>
      <w:r w:rsidR="00FE36CA">
        <w:rPr>
          <w:rFonts w:cs="Arial"/>
          <w:sz w:val="20"/>
          <w:highlight w:val="yellow"/>
        </w:rPr>
      </w:r>
      <w:r w:rsidR="00FE36CA">
        <w:rPr>
          <w:rFonts w:cs="Arial"/>
          <w:sz w:val="20"/>
          <w:highlight w:val="yellow"/>
        </w:rPr>
        <w:fldChar w:fldCharType="separate"/>
      </w:r>
      <w:r w:rsidR="001A2ADF">
        <w:rPr>
          <w:rFonts w:cs="Arial"/>
          <w:sz w:val="20"/>
        </w:rPr>
        <w:t>(m)</w:t>
      </w:r>
      <w:r w:rsidR="00FE36CA">
        <w:rPr>
          <w:rFonts w:cs="Arial"/>
          <w:sz w:val="20"/>
          <w:highlight w:val="yellow"/>
        </w:rPr>
        <w:fldChar w:fldCharType="end"/>
      </w:r>
      <w:r>
        <w:rPr>
          <w:rFonts w:cs="Arial"/>
          <w:sz w:val="20"/>
        </w:rPr>
        <w:t xml:space="preserve"> </w:t>
      </w:r>
      <w:r w:rsidR="00673349" w:rsidRPr="00673349">
        <w:rPr>
          <w:rFonts w:cs="Arial"/>
          <w:sz w:val="20"/>
        </w:rPr>
        <w:t>above;</w:t>
      </w:r>
    </w:p>
    <w:p w14:paraId="0C608F14" w14:textId="6C50324C" w:rsidR="00AA11AE" w:rsidRPr="00AA11AE" w:rsidRDefault="00777535" w:rsidP="00630F86">
      <w:pPr>
        <w:widowControl w:val="0"/>
        <w:numPr>
          <w:ilvl w:val="1"/>
          <w:numId w:val="3"/>
        </w:numPr>
        <w:tabs>
          <w:tab w:val="right" w:pos="709"/>
        </w:tabs>
        <w:spacing w:after="240"/>
        <w:ind w:hanging="731"/>
        <w:jc w:val="both"/>
        <w:rPr>
          <w:rFonts w:cs="Arial"/>
          <w:sz w:val="20"/>
        </w:rPr>
      </w:pPr>
      <w:r>
        <w:rPr>
          <w:rFonts w:cs="Arial"/>
          <w:sz w:val="20"/>
        </w:rPr>
        <w:t>t</w:t>
      </w:r>
      <w:r w:rsidR="002B7A53">
        <w:rPr>
          <w:rFonts w:cs="Arial"/>
          <w:sz w:val="20"/>
        </w:rPr>
        <w:t xml:space="preserve">he Companies </w:t>
      </w:r>
      <w:r w:rsidR="008D64BB">
        <w:rPr>
          <w:rFonts w:cs="Arial"/>
          <w:sz w:val="20"/>
        </w:rPr>
        <w:t xml:space="preserve">each </w:t>
      </w:r>
      <w:r w:rsidR="002B7A53">
        <w:rPr>
          <w:rFonts w:cs="Arial"/>
          <w:sz w:val="20"/>
        </w:rPr>
        <w:t xml:space="preserve">undertake that </w:t>
      </w:r>
      <w:r w:rsidR="00673349">
        <w:rPr>
          <w:rFonts w:cs="Arial"/>
          <w:sz w:val="20"/>
        </w:rPr>
        <w:t>in</w:t>
      </w:r>
      <w:r w:rsidR="00673349" w:rsidRPr="00673349">
        <w:rPr>
          <w:sz w:val="20"/>
        </w:rPr>
        <w:t xml:space="preserve"> </w:t>
      </w:r>
      <w:r w:rsidR="00673349" w:rsidRPr="00673349">
        <w:rPr>
          <w:rFonts w:cs="Arial"/>
          <w:sz w:val="20"/>
        </w:rPr>
        <w:t xml:space="preserve">the event that </w:t>
      </w:r>
      <w:r w:rsidR="00673349">
        <w:rPr>
          <w:rFonts w:cs="Arial"/>
          <w:sz w:val="20"/>
        </w:rPr>
        <w:t xml:space="preserve">the </w:t>
      </w:r>
      <w:r w:rsidR="008D64BB">
        <w:rPr>
          <w:rFonts w:cs="Arial"/>
          <w:sz w:val="20"/>
        </w:rPr>
        <w:t>rel</w:t>
      </w:r>
      <w:r w:rsidR="007B36B3">
        <w:rPr>
          <w:rFonts w:cs="Arial"/>
          <w:sz w:val="20"/>
        </w:rPr>
        <w:t>eva</w:t>
      </w:r>
      <w:r w:rsidR="008D64BB">
        <w:rPr>
          <w:rFonts w:cs="Arial"/>
          <w:sz w:val="20"/>
        </w:rPr>
        <w:t xml:space="preserve">nt </w:t>
      </w:r>
      <w:r w:rsidR="00673349">
        <w:rPr>
          <w:rFonts w:cs="Arial"/>
          <w:sz w:val="20"/>
        </w:rPr>
        <w:t>Compan</w:t>
      </w:r>
      <w:r w:rsidR="008D64BB">
        <w:rPr>
          <w:rFonts w:cs="Arial"/>
          <w:sz w:val="20"/>
        </w:rPr>
        <w:t>y</w:t>
      </w:r>
      <w:r w:rsidR="00FB0C8E">
        <w:rPr>
          <w:rFonts w:cs="Arial"/>
          <w:sz w:val="20"/>
        </w:rPr>
        <w:t xml:space="preserve"> sell</w:t>
      </w:r>
      <w:r w:rsidR="008D64BB">
        <w:rPr>
          <w:rFonts w:cs="Arial"/>
          <w:sz w:val="20"/>
        </w:rPr>
        <w:t>s</w:t>
      </w:r>
      <w:r w:rsidR="00673349" w:rsidRPr="00673349">
        <w:rPr>
          <w:rFonts w:cs="Arial"/>
          <w:sz w:val="20"/>
        </w:rPr>
        <w:t xml:space="preserve"> or otherwise transfers some or all of its business to another entity (</w:t>
      </w:r>
      <w:r w:rsidR="00673349" w:rsidRPr="00673349">
        <w:rPr>
          <w:rFonts w:cs="Arial"/>
          <w:b/>
          <w:sz w:val="20"/>
        </w:rPr>
        <w:t>Transferee</w:t>
      </w:r>
      <w:r w:rsidR="00673349" w:rsidRPr="00673349">
        <w:rPr>
          <w:rFonts w:cs="Arial"/>
          <w:sz w:val="20"/>
        </w:rPr>
        <w:t xml:space="preserve">) (whether an Associated Entity or otherwise) within </w:t>
      </w:r>
      <w:r w:rsidR="007B36B3">
        <w:rPr>
          <w:rFonts w:cs="Arial"/>
          <w:sz w:val="20"/>
        </w:rPr>
        <w:t>3</w:t>
      </w:r>
      <w:r w:rsidR="00673349" w:rsidRPr="00673349">
        <w:rPr>
          <w:rFonts w:cs="Arial"/>
          <w:sz w:val="20"/>
        </w:rPr>
        <w:t xml:space="preserve"> years of the Commencement Date, to</w:t>
      </w:r>
      <w:r w:rsidR="00673349">
        <w:rPr>
          <w:rFonts w:cs="Arial"/>
          <w:sz w:val="20"/>
        </w:rPr>
        <w:t>:</w:t>
      </w:r>
    </w:p>
    <w:p w14:paraId="09AAE772" w14:textId="16ED1A4E" w:rsidR="00673349" w:rsidRPr="00673349" w:rsidRDefault="00673349" w:rsidP="00630F86">
      <w:pPr>
        <w:widowControl w:val="0"/>
        <w:numPr>
          <w:ilvl w:val="0"/>
          <w:numId w:val="16"/>
        </w:numPr>
        <w:tabs>
          <w:tab w:val="right" w:pos="709"/>
        </w:tabs>
        <w:spacing w:after="240"/>
        <w:jc w:val="both"/>
        <w:rPr>
          <w:rFonts w:cs="Arial"/>
          <w:sz w:val="20"/>
        </w:rPr>
      </w:pPr>
      <w:r w:rsidRPr="00673349">
        <w:rPr>
          <w:rFonts w:cs="Arial"/>
          <w:sz w:val="20"/>
        </w:rPr>
        <w:t>provide a copy of this U</w:t>
      </w:r>
      <w:r w:rsidR="003F0268">
        <w:rPr>
          <w:rFonts w:cs="Arial"/>
          <w:sz w:val="20"/>
        </w:rPr>
        <w:t>ndertaking</w:t>
      </w:r>
      <w:r w:rsidRPr="00673349">
        <w:rPr>
          <w:rFonts w:cs="Arial"/>
          <w:sz w:val="20"/>
        </w:rPr>
        <w:t xml:space="preserve"> to the Transferee prior to the sale or transfer; and</w:t>
      </w:r>
    </w:p>
    <w:p w14:paraId="7C7DB888" w14:textId="3BF8522E" w:rsidR="00673349" w:rsidRDefault="00673349" w:rsidP="00630F86">
      <w:pPr>
        <w:widowControl w:val="0"/>
        <w:numPr>
          <w:ilvl w:val="0"/>
          <w:numId w:val="16"/>
        </w:numPr>
        <w:tabs>
          <w:tab w:val="right" w:pos="709"/>
        </w:tabs>
        <w:spacing w:after="240"/>
        <w:jc w:val="both"/>
        <w:rPr>
          <w:rFonts w:cs="Arial"/>
          <w:sz w:val="20"/>
        </w:rPr>
      </w:pPr>
      <w:proofErr w:type="gramStart"/>
      <w:r w:rsidRPr="00673349">
        <w:rPr>
          <w:rFonts w:cs="Arial"/>
          <w:sz w:val="20"/>
        </w:rPr>
        <w:t>provide</w:t>
      </w:r>
      <w:proofErr w:type="gramEnd"/>
      <w:r w:rsidRPr="00673349">
        <w:rPr>
          <w:rFonts w:cs="Arial"/>
          <w:sz w:val="20"/>
        </w:rPr>
        <w:t xml:space="preserve"> to the FWO, within 7 days of the sale or transfer of business</w:t>
      </w:r>
      <w:r w:rsidR="003F0268">
        <w:rPr>
          <w:rFonts w:cs="Arial"/>
          <w:sz w:val="20"/>
        </w:rPr>
        <w:t>,</w:t>
      </w:r>
      <w:r w:rsidRPr="00673349">
        <w:rPr>
          <w:rFonts w:cs="Arial"/>
          <w:sz w:val="20"/>
        </w:rPr>
        <w:t xml:space="preserve"> details of the sale or transfer, including the identity of the Transferee and the business functions or operations that have been sold or transferred.</w:t>
      </w:r>
    </w:p>
    <w:p w14:paraId="6384F856" w14:textId="51626481" w:rsidR="00AA11AE" w:rsidRPr="00AA11AE" w:rsidRDefault="00AA11AE" w:rsidP="009035F9">
      <w:pPr>
        <w:widowControl w:val="0"/>
        <w:tabs>
          <w:tab w:val="right" w:pos="709"/>
        </w:tabs>
        <w:spacing w:after="240"/>
        <w:ind w:left="709"/>
        <w:rPr>
          <w:rFonts w:cs="Arial"/>
          <w:i/>
          <w:sz w:val="20"/>
        </w:rPr>
      </w:pPr>
      <w:r>
        <w:rPr>
          <w:rFonts w:cs="Arial"/>
          <w:i/>
          <w:sz w:val="20"/>
        </w:rPr>
        <w:tab/>
      </w:r>
      <w:r w:rsidRPr="00AA11AE">
        <w:rPr>
          <w:rFonts w:cs="Arial"/>
          <w:i/>
          <w:sz w:val="20"/>
        </w:rPr>
        <w:t xml:space="preserve">Broader community workplace relations education </w:t>
      </w:r>
    </w:p>
    <w:p w14:paraId="23B28804" w14:textId="77777777" w:rsidR="00485B53" w:rsidRDefault="00777535" w:rsidP="00AA11AE">
      <w:pPr>
        <w:widowControl w:val="0"/>
        <w:numPr>
          <w:ilvl w:val="1"/>
          <w:numId w:val="3"/>
        </w:numPr>
        <w:tabs>
          <w:tab w:val="right" w:pos="709"/>
        </w:tabs>
        <w:spacing w:after="240"/>
        <w:ind w:hanging="731"/>
        <w:rPr>
          <w:rFonts w:cs="Arial"/>
          <w:sz w:val="20"/>
        </w:rPr>
      </w:pPr>
      <w:bookmarkStart w:id="20" w:name="_Ref403400042"/>
      <w:r>
        <w:rPr>
          <w:rFonts w:cs="Arial"/>
          <w:sz w:val="20"/>
        </w:rPr>
        <w:t xml:space="preserve">the Companies </w:t>
      </w:r>
      <w:r w:rsidR="00846EE9" w:rsidRPr="00846EE9">
        <w:rPr>
          <w:rFonts w:cs="Arial"/>
          <w:sz w:val="20"/>
        </w:rPr>
        <w:t>jointly and severally</w:t>
      </w:r>
      <w:r w:rsidR="00846EE9">
        <w:rPr>
          <w:rFonts w:cs="Arial"/>
          <w:sz w:val="20"/>
        </w:rPr>
        <w:t xml:space="preserve"> </w:t>
      </w:r>
      <w:r>
        <w:rPr>
          <w:rFonts w:cs="Arial"/>
          <w:sz w:val="20"/>
        </w:rPr>
        <w:t>undertake to</w:t>
      </w:r>
      <w:r w:rsidR="00485B53">
        <w:rPr>
          <w:rFonts w:cs="Arial"/>
          <w:sz w:val="20"/>
        </w:rPr>
        <w:t>:</w:t>
      </w:r>
    </w:p>
    <w:p w14:paraId="323F48CC" w14:textId="6AE67C5D" w:rsidR="00485B53" w:rsidRDefault="00AA11AE" w:rsidP="00630F86">
      <w:pPr>
        <w:widowControl w:val="0"/>
        <w:numPr>
          <w:ilvl w:val="2"/>
          <w:numId w:val="3"/>
        </w:numPr>
        <w:tabs>
          <w:tab w:val="right" w:pos="709"/>
        </w:tabs>
        <w:spacing w:after="240"/>
        <w:jc w:val="both"/>
        <w:rPr>
          <w:rFonts w:cs="Arial"/>
          <w:sz w:val="20"/>
        </w:rPr>
      </w:pPr>
      <w:r>
        <w:rPr>
          <w:rFonts w:cs="Arial"/>
          <w:sz w:val="20"/>
        </w:rPr>
        <w:t>make a donation of $5,000</w:t>
      </w:r>
      <w:r w:rsidR="00485B53">
        <w:rPr>
          <w:rFonts w:cs="Arial"/>
          <w:sz w:val="20"/>
        </w:rPr>
        <w:t xml:space="preserve"> </w:t>
      </w:r>
      <w:r w:rsidR="00485B53" w:rsidRPr="00485B53">
        <w:rPr>
          <w:rFonts w:cs="Arial"/>
          <w:sz w:val="20"/>
        </w:rPr>
        <w:t>(such donation to be apportioned by the Companies between themselves but to be enforceable in its entirety against either Company)</w:t>
      </w:r>
      <w:r w:rsidR="00485B53">
        <w:t xml:space="preserve"> </w:t>
      </w:r>
      <w:r>
        <w:rPr>
          <w:rFonts w:cs="Arial"/>
          <w:sz w:val="20"/>
        </w:rPr>
        <w:t xml:space="preserve">within 60 days of the </w:t>
      </w:r>
      <w:r w:rsidR="003F0268">
        <w:rPr>
          <w:rFonts w:cs="Arial"/>
          <w:sz w:val="20"/>
        </w:rPr>
        <w:t>C</w:t>
      </w:r>
      <w:r>
        <w:rPr>
          <w:rFonts w:cs="Arial"/>
          <w:sz w:val="20"/>
        </w:rPr>
        <w:t xml:space="preserve">ommencement </w:t>
      </w:r>
      <w:r w:rsidR="003F0268">
        <w:rPr>
          <w:rFonts w:cs="Arial"/>
          <w:sz w:val="20"/>
        </w:rPr>
        <w:t>Date</w:t>
      </w:r>
      <w:r>
        <w:rPr>
          <w:rFonts w:cs="Arial"/>
          <w:sz w:val="20"/>
        </w:rPr>
        <w:t xml:space="preserve"> to ‘Asian Women at Work </w:t>
      </w:r>
      <w:proofErr w:type="spellStart"/>
      <w:r>
        <w:rPr>
          <w:rFonts w:cs="Arial"/>
          <w:sz w:val="20"/>
        </w:rPr>
        <w:t>Inc</w:t>
      </w:r>
      <w:proofErr w:type="spellEnd"/>
      <w:r>
        <w:rPr>
          <w:rFonts w:cs="Arial"/>
          <w:sz w:val="20"/>
        </w:rPr>
        <w:t>’ to fund education about workplace rights under the FW Act;</w:t>
      </w:r>
      <w:bookmarkEnd w:id="20"/>
      <w:r w:rsidR="00BA2871">
        <w:rPr>
          <w:rFonts w:cs="Arial"/>
          <w:sz w:val="20"/>
        </w:rPr>
        <w:t xml:space="preserve"> and</w:t>
      </w:r>
    </w:p>
    <w:p w14:paraId="51902C57" w14:textId="46890863" w:rsidR="00AA11AE" w:rsidRPr="00485B53" w:rsidRDefault="00AA11AE" w:rsidP="00630F86">
      <w:pPr>
        <w:widowControl w:val="0"/>
        <w:numPr>
          <w:ilvl w:val="2"/>
          <w:numId w:val="3"/>
        </w:numPr>
        <w:tabs>
          <w:tab w:val="right" w:pos="709"/>
        </w:tabs>
        <w:spacing w:after="240"/>
        <w:jc w:val="both"/>
        <w:rPr>
          <w:rFonts w:cs="Arial"/>
          <w:sz w:val="20"/>
        </w:rPr>
      </w:pPr>
      <w:proofErr w:type="gramStart"/>
      <w:r w:rsidRPr="00485B53">
        <w:rPr>
          <w:sz w:val="20"/>
        </w:rPr>
        <w:t>provide</w:t>
      </w:r>
      <w:proofErr w:type="gramEnd"/>
      <w:r w:rsidRPr="00485B53">
        <w:rPr>
          <w:sz w:val="20"/>
        </w:rPr>
        <w:t xml:space="preserve"> proof of the payment referred to in </w:t>
      </w:r>
      <w:r w:rsidR="00FE36CA" w:rsidRPr="00485B53">
        <w:rPr>
          <w:sz w:val="20"/>
        </w:rPr>
        <w:t>subparagraph 1</w:t>
      </w:r>
      <w:r w:rsidR="00485B53">
        <w:rPr>
          <w:sz w:val="20"/>
        </w:rPr>
        <w:t>5</w:t>
      </w:r>
      <w:r w:rsidR="00FE36CA" w:rsidRPr="00485B53">
        <w:rPr>
          <w:sz w:val="20"/>
        </w:rPr>
        <w:fldChar w:fldCharType="begin"/>
      </w:r>
      <w:r w:rsidR="00FE36CA" w:rsidRPr="00485B53">
        <w:rPr>
          <w:sz w:val="20"/>
        </w:rPr>
        <w:instrText xml:space="preserve"> REF _Ref403400042 \r \h </w:instrText>
      </w:r>
      <w:r w:rsidR="00630F86">
        <w:rPr>
          <w:sz w:val="20"/>
        </w:rPr>
        <w:instrText xml:space="preserve"> \* MERGEFORMAT </w:instrText>
      </w:r>
      <w:r w:rsidR="00FE36CA" w:rsidRPr="00485B53">
        <w:rPr>
          <w:sz w:val="20"/>
        </w:rPr>
      </w:r>
      <w:r w:rsidR="00FE36CA" w:rsidRPr="00485B53">
        <w:rPr>
          <w:sz w:val="20"/>
        </w:rPr>
        <w:fldChar w:fldCharType="separate"/>
      </w:r>
      <w:r w:rsidR="001A2ADF">
        <w:rPr>
          <w:sz w:val="20"/>
        </w:rPr>
        <w:t>(p)</w:t>
      </w:r>
      <w:r w:rsidR="00FE36CA" w:rsidRPr="00485B53">
        <w:rPr>
          <w:sz w:val="20"/>
        </w:rPr>
        <w:fldChar w:fldCharType="end"/>
      </w:r>
      <w:r w:rsidR="00485B53">
        <w:rPr>
          <w:sz w:val="20"/>
        </w:rPr>
        <w:t>(</w:t>
      </w:r>
      <w:proofErr w:type="spellStart"/>
      <w:r w:rsidR="00485B53">
        <w:rPr>
          <w:sz w:val="20"/>
        </w:rPr>
        <w:t>i</w:t>
      </w:r>
      <w:proofErr w:type="spellEnd"/>
      <w:r w:rsidR="00485B53">
        <w:rPr>
          <w:sz w:val="20"/>
        </w:rPr>
        <w:t>)</w:t>
      </w:r>
      <w:r w:rsidR="003F0268" w:rsidRPr="00485B53">
        <w:rPr>
          <w:sz w:val="20"/>
        </w:rPr>
        <w:t xml:space="preserve"> </w:t>
      </w:r>
      <w:r w:rsidRPr="00485B53">
        <w:rPr>
          <w:sz w:val="20"/>
        </w:rPr>
        <w:t>above to the FWO within 7 days of it being made</w:t>
      </w:r>
      <w:r w:rsidR="003F0268" w:rsidRPr="00485B53">
        <w:rPr>
          <w:sz w:val="20"/>
        </w:rPr>
        <w:t>.</w:t>
      </w:r>
    </w:p>
    <w:p w14:paraId="7E1D3B7A" w14:textId="77777777" w:rsidR="008E6DCB" w:rsidRPr="009461B2" w:rsidRDefault="008E6DCB" w:rsidP="00016E41">
      <w:pPr>
        <w:pStyle w:val="Heading2"/>
      </w:pPr>
      <w:r w:rsidRPr="009461B2">
        <w:t>Acknowledgements</w:t>
      </w:r>
    </w:p>
    <w:p w14:paraId="427FC41C" w14:textId="11AB7E68" w:rsidR="008E6DCB" w:rsidRPr="009461B2" w:rsidRDefault="003F6157" w:rsidP="00713738">
      <w:pPr>
        <w:widowControl w:val="0"/>
        <w:numPr>
          <w:ilvl w:val="0"/>
          <w:numId w:val="3"/>
        </w:numPr>
        <w:tabs>
          <w:tab w:val="right" w:pos="709"/>
        </w:tabs>
        <w:spacing w:after="240"/>
        <w:ind w:hanging="720"/>
        <w:jc w:val="both"/>
        <w:rPr>
          <w:rFonts w:cs="Arial"/>
          <w:sz w:val="20"/>
        </w:rPr>
      </w:pPr>
      <w:r>
        <w:rPr>
          <w:rFonts w:cs="Arial"/>
          <w:sz w:val="20"/>
        </w:rPr>
        <w:t>The Companies</w:t>
      </w:r>
      <w:r w:rsidR="008E6DCB" w:rsidRPr="009461B2">
        <w:rPr>
          <w:rFonts w:cs="Arial"/>
          <w:sz w:val="20"/>
        </w:rPr>
        <w:t xml:space="preserve"> </w:t>
      </w:r>
      <w:r w:rsidR="008D64BB">
        <w:rPr>
          <w:rFonts w:cs="Arial"/>
          <w:sz w:val="20"/>
        </w:rPr>
        <w:t xml:space="preserve">each </w:t>
      </w:r>
      <w:r w:rsidR="008E6DCB" w:rsidRPr="009461B2">
        <w:rPr>
          <w:rFonts w:cs="Arial"/>
          <w:sz w:val="20"/>
        </w:rPr>
        <w:t>acknowledge that:</w:t>
      </w:r>
    </w:p>
    <w:p w14:paraId="3A934BB3" w14:textId="19E12B54" w:rsidR="008E6DCB" w:rsidRPr="00AD2CC5" w:rsidRDefault="00AD2CC5" w:rsidP="00713738">
      <w:pPr>
        <w:widowControl w:val="0"/>
        <w:numPr>
          <w:ilvl w:val="1"/>
          <w:numId w:val="3"/>
        </w:numPr>
        <w:spacing w:after="240"/>
        <w:ind w:hanging="731"/>
        <w:jc w:val="both"/>
        <w:rPr>
          <w:rFonts w:cs="Arial"/>
          <w:sz w:val="20"/>
        </w:rPr>
      </w:pPr>
      <w:r>
        <w:rPr>
          <w:rFonts w:cs="Arial"/>
          <w:sz w:val="20"/>
        </w:rPr>
        <w:t xml:space="preserve">the FWO may </w:t>
      </w:r>
      <w:r w:rsidR="008E6DCB" w:rsidRPr="00725E29">
        <w:rPr>
          <w:rFonts w:cs="Arial"/>
          <w:sz w:val="20"/>
        </w:rPr>
        <w:t xml:space="preserve">make this </w:t>
      </w:r>
      <w:r w:rsidR="00561D14" w:rsidRPr="00725E29">
        <w:rPr>
          <w:rFonts w:cs="Arial"/>
          <w:sz w:val="20"/>
        </w:rPr>
        <w:t>U</w:t>
      </w:r>
      <w:r w:rsidR="006B66A0" w:rsidRPr="00725E29">
        <w:rPr>
          <w:rFonts w:cs="Arial"/>
          <w:sz w:val="20"/>
        </w:rPr>
        <w:t xml:space="preserve">ndertaking </w:t>
      </w:r>
      <w:r w:rsidR="00561D14" w:rsidRPr="00725E29">
        <w:rPr>
          <w:rFonts w:cs="Arial"/>
          <w:sz w:val="20"/>
        </w:rPr>
        <w:t xml:space="preserve">(including any attachments) </w:t>
      </w:r>
      <w:r w:rsidR="008E6DCB" w:rsidRPr="00725E29">
        <w:rPr>
          <w:rFonts w:cs="Arial"/>
          <w:sz w:val="20"/>
        </w:rPr>
        <w:t>available for public insp</w:t>
      </w:r>
      <w:r w:rsidR="00725E29" w:rsidRPr="00725E29">
        <w:rPr>
          <w:rFonts w:cs="Arial"/>
          <w:sz w:val="20"/>
        </w:rPr>
        <w:t>ection, including by posting</w:t>
      </w:r>
      <w:r w:rsidR="00725E29">
        <w:rPr>
          <w:rFonts w:cs="Arial"/>
          <w:sz w:val="20"/>
        </w:rPr>
        <w:t xml:space="preserve"> it to</w:t>
      </w:r>
      <w:r w:rsidR="00725E29" w:rsidRPr="00725E29">
        <w:rPr>
          <w:rFonts w:cs="Arial"/>
          <w:sz w:val="20"/>
        </w:rPr>
        <w:t xml:space="preserve"> its web</w:t>
      </w:r>
      <w:r w:rsidR="008E6DCB" w:rsidRPr="00725E29">
        <w:rPr>
          <w:rFonts w:cs="Arial"/>
          <w:sz w:val="20"/>
        </w:rPr>
        <w:t xml:space="preserve">site </w:t>
      </w:r>
      <w:r w:rsidR="008E6DCB" w:rsidRPr="00725E29">
        <w:rPr>
          <w:sz w:val="20"/>
        </w:rPr>
        <w:t xml:space="preserve">at </w:t>
      </w:r>
      <w:hyperlink r:id="rId17" w:tooltip="Fair Work Ombudsman website" w:history="1">
        <w:r w:rsidR="003770D7" w:rsidRPr="0001550A">
          <w:rPr>
            <w:rStyle w:val="Hyperlink"/>
            <w:sz w:val="20"/>
          </w:rPr>
          <w:t>www.fairwork.gov.au</w:t>
        </w:r>
      </w:hyperlink>
      <w:r w:rsidR="008E6DCB" w:rsidRPr="00725E29">
        <w:rPr>
          <w:sz w:val="20"/>
        </w:rPr>
        <w:t xml:space="preserve"> (</w:t>
      </w:r>
      <w:r w:rsidR="008E6DCB" w:rsidRPr="00725E29">
        <w:rPr>
          <w:rFonts w:cs="Arial"/>
          <w:sz w:val="20"/>
        </w:rPr>
        <w:t xml:space="preserve">subject to the FWO taking any necessary steps to </w:t>
      </w:r>
      <w:r w:rsidR="007274AA" w:rsidRPr="00725E29">
        <w:rPr>
          <w:rFonts w:cs="Arial"/>
          <w:sz w:val="20"/>
        </w:rPr>
        <w:t>redact</w:t>
      </w:r>
      <w:r w:rsidR="008E6DCB" w:rsidRPr="00AD2CC5">
        <w:rPr>
          <w:rFonts w:cs="Arial"/>
          <w:sz w:val="20"/>
        </w:rPr>
        <w:t xml:space="preserve"> the names</w:t>
      </w:r>
      <w:r w:rsidR="007274AA" w:rsidRPr="00AD2CC5">
        <w:rPr>
          <w:rFonts w:cs="Arial"/>
          <w:sz w:val="20"/>
        </w:rPr>
        <w:t xml:space="preserve"> of individuals not party to the </w:t>
      </w:r>
      <w:r w:rsidR="00561D14" w:rsidRPr="00AD2CC5">
        <w:rPr>
          <w:rFonts w:cs="Arial"/>
          <w:sz w:val="20"/>
        </w:rPr>
        <w:t>U</w:t>
      </w:r>
      <w:r w:rsidR="007274AA" w:rsidRPr="00AD2CC5">
        <w:rPr>
          <w:rFonts w:cs="Arial"/>
          <w:sz w:val="20"/>
        </w:rPr>
        <w:t>ndertaking</w:t>
      </w:r>
      <w:r w:rsidR="008E6DCB" w:rsidRPr="00AD2CC5">
        <w:rPr>
          <w:rFonts w:cs="Arial"/>
          <w:sz w:val="20"/>
        </w:rPr>
        <w:t>);</w:t>
      </w:r>
    </w:p>
    <w:p w14:paraId="3FCBF096" w14:textId="77777777" w:rsidR="00AD2CC5" w:rsidRDefault="00AD2CC5" w:rsidP="00713738">
      <w:pPr>
        <w:widowControl w:val="0"/>
        <w:numPr>
          <w:ilvl w:val="1"/>
          <w:numId w:val="3"/>
        </w:numPr>
        <w:spacing w:after="240"/>
        <w:ind w:hanging="731"/>
        <w:jc w:val="both"/>
        <w:rPr>
          <w:rFonts w:cs="Arial"/>
          <w:sz w:val="20"/>
        </w:rPr>
      </w:pPr>
      <w:r>
        <w:rPr>
          <w:rFonts w:cs="Arial"/>
          <w:sz w:val="20"/>
        </w:rPr>
        <w:t xml:space="preserve">the FWO may </w:t>
      </w:r>
      <w:r w:rsidR="008E6DCB" w:rsidRPr="009461B2">
        <w:rPr>
          <w:rFonts w:cs="Arial"/>
          <w:sz w:val="20"/>
        </w:rPr>
        <w:t xml:space="preserve">release a copy of this </w:t>
      </w:r>
      <w:r w:rsidR="00561D14">
        <w:rPr>
          <w:rFonts w:cs="Arial"/>
          <w:sz w:val="20"/>
        </w:rPr>
        <w:t>U</w:t>
      </w:r>
      <w:r w:rsidR="006B66A0" w:rsidRPr="009461B2">
        <w:rPr>
          <w:rFonts w:cs="Arial"/>
          <w:sz w:val="20"/>
        </w:rPr>
        <w:t>ndertaking</w:t>
      </w:r>
      <w:r w:rsidR="008E6DCB" w:rsidRPr="009461B2">
        <w:rPr>
          <w:rFonts w:cs="Arial"/>
          <w:sz w:val="20"/>
        </w:rPr>
        <w:t xml:space="preserve"> pursuant to any relevant request under the </w:t>
      </w:r>
      <w:r w:rsidR="008E6DCB" w:rsidRPr="009461B2">
        <w:rPr>
          <w:rFonts w:cs="Arial"/>
          <w:i/>
          <w:sz w:val="20"/>
        </w:rPr>
        <w:t>Freedom of Information Act 1982</w:t>
      </w:r>
      <w:r w:rsidR="008E6DCB" w:rsidRPr="009461B2">
        <w:rPr>
          <w:rFonts w:cs="Arial"/>
          <w:sz w:val="20"/>
        </w:rPr>
        <w:t xml:space="preserve"> (</w:t>
      </w:r>
      <w:proofErr w:type="spellStart"/>
      <w:r w:rsidR="008E6DCB" w:rsidRPr="009461B2">
        <w:rPr>
          <w:rFonts w:cs="Arial"/>
          <w:sz w:val="20"/>
        </w:rPr>
        <w:t>Cth</w:t>
      </w:r>
      <w:proofErr w:type="spellEnd"/>
      <w:r w:rsidR="008E6DCB" w:rsidRPr="009461B2">
        <w:rPr>
          <w:rFonts w:cs="Arial"/>
          <w:sz w:val="20"/>
        </w:rPr>
        <w:t>);</w:t>
      </w:r>
    </w:p>
    <w:p w14:paraId="0DD98D2D" w14:textId="77777777" w:rsidR="00AD2CC5" w:rsidRDefault="00AD2CC5" w:rsidP="00713738">
      <w:pPr>
        <w:widowControl w:val="0"/>
        <w:numPr>
          <w:ilvl w:val="1"/>
          <w:numId w:val="3"/>
        </w:numPr>
        <w:spacing w:after="240"/>
        <w:ind w:hanging="731"/>
        <w:jc w:val="both"/>
        <w:rPr>
          <w:rFonts w:cs="Arial"/>
          <w:sz w:val="20"/>
        </w:rPr>
      </w:pPr>
      <w:r>
        <w:rPr>
          <w:rFonts w:cs="Arial"/>
          <w:sz w:val="20"/>
        </w:rPr>
        <w:t xml:space="preserve">the FWO may </w:t>
      </w:r>
      <w:r w:rsidR="008E6DCB" w:rsidRPr="00AD2CC5">
        <w:rPr>
          <w:rFonts w:cs="Arial"/>
          <w:sz w:val="20"/>
        </w:rPr>
        <w:t xml:space="preserve">issue a media release in relation to this </w:t>
      </w:r>
      <w:r w:rsidR="00561D14" w:rsidRPr="00AD2CC5">
        <w:rPr>
          <w:rFonts w:cs="Arial"/>
          <w:sz w:val="20"/>
        </w:rPr>
        <w:t>U</w:t>
      </w:r>
      <w:r w:rsidR="006B66A0" w:rsidRPr="00AD2CC5">
        <w:rPr>
          <w:rFonts w:cs="Arial"/>
          <w:sz w:val="20"/>
        </w:rPr>
        <w:t>ndertaking</w:t>
      </w:r>
      <w:r w:rsidRPr="00AD2CC5">
        <w:rPr>
          <w:rFonts w:cs="Arial"/>
          <w:sz w:val="20"/>
        </w:rPr>
        <w:t xml:space="preserve"> and </w:t>
      </w:r>
      <w:r w:rsidR="008E6DCB" w:rsidRPr="00AD2CC5">
        <w:rPr>
          <w:rFonts w:cs="Arial"/>
          <w:sz w:val="20"/>
        </w:rPr>
        <w:t xml:space="preserve">from time to </w:t>
      </w:r>
      <w:r w:rsidR="008E6DCB" w:rsidRPr="00AD2CC5">
        <w:rPr>
          <w:rFonts w:cs="Arial"/>
          <w:sz w:val="20"/>
        </w:rPr>
        <w:lastRenderedPageBreak/>
        <w:t xml:space="preserve">time, publicly refer to the </w:t>
      </w:r>
      <w:r w:rsidR="00561D14" w:rsidRPr="00AD2CC5">
        <w:rPr>
          <w:rFonts w:cs="Arial"/>
          <w:sz w:val="20"/>
        </w:rPr>
        <w:t>U</w:t>
      </w:r>
      <w:r w:rsidR="006B66A0" w:rsidRPr="00AD2CC5">
        <w:rPr>
          <w:rFonts w:cs="Arial"/>
          <w:sz w:val="20"/>
        </w:rPr>
        <w:t>ndertaking</w:t>
      </w:r>
      <w:r w:rsidR="008E6DCB" w:rsidRPr="00AD2CC5">
        <w:rPr>
          <w:rFonts w:cs="Arial"/>
          <w:sz w:val="20"/>
        </w:rPr>
        <w:t xml:space="preserve"> and its terms;</w:t>
      </w:r>
    </w:p>
    <w:p w14:paraId="6E09B34A" w14:textId="0B3CE25F" w:rsidR="008E6DCB" w:rsidRPr="00AD2CC5" w:rsidRDefault="008E6DCB" w:rsidP="00713738">
      <w:pPr>
        <w:widowControl w:val="0"/>
        <w:numPr>
          <w:ilvl w:val="1"/>
          <w:numId w:val="3"/>
        </w:numPr>
        <w:spacing w:after="240"/>
        <w:ind w:hanging="731"/>
        <w:jc w:val="both"/>
        <w:rPr>
          <w:rFonts w:cs="Arial"/>
          <w:sz w:val="20"/>
        </w:rPr>
      </w:pPr>
      <w:r w:rsidRPr="00AD2CC5">
        <w:rPr>
          <w:rFonts w:cs="Arial"/>
          <w:sz w:val="20"/>
        </w:rPr>
        <w:t xml:space="preserve">the admissions made in </w:t>
      </w:r>
      <w:r w:rsidR="00561D14" w:rsidRPr="00AD2CC5">
        <w:rPr>
          <w:rFonts w:cs="Arial"/>
          <w:sz w:val="20"/>
        </w:rPr>
        <w:t>the Undertaking</w:t>
      </w:r>
      <w:r w:rsidR="00AD2CC5">
        <w:rPr>
          <w:rFonts w:cs="Arial"/>
          <w:sz w:val="20"/>
        </w:rPr>
        <w:t xml:space="preserve"> may be relied upon by the FWO</w:t>
      </w:r>
      <w:r w:rsidR="00561D14" w:rsidRPr="00AD2CC5">
        <w:rPr>
          <w:rFonts w:cs="Arial"/>
          <w:sz w:val="20"/>
        </w:rPr>
        <w:t xml:space="preserve"> </w:t>
      </w:r>
      <w:r w:rsidRPr="00AD2CC5">
        <w:rPr>
          <w:rFonts w:cs="Arial"/>
          <w:sz w:val="20"/>
        </w:rPr>
        <w:t xml:space="preserve">in respect of any future decision about enforcement action to be taken </w:t>
      </w:r>
      <w:r w:rsidR="00561D14" w:rsidRPr="00AD2CC5">
        <w:rPr>
          <w:rFonts w:cs="Arial"/>
          <w:sz w:val="20"/>
        </w:rPr>
        <w:t>in relation to</w:t>
      </w:r>
      <w:r w:rsidRPr="00AD2CC5">
        <w:rPr>
          <w:rFonts w:cs="Arial"/>
          <w:sz w:val="20"/>
        </w:rPr>
        <w:t xml:space="preserve"> any future non-compliance </w:t>
      </w:r>
      <w:r w:rsidR="007274AA" w:rsidRPr="00AD2CC5">
        <w:rPr>
          <w:rFonts w:cs="Arial"/>
          <w:sz w:val="20"/>
        </w:rPr>
        <w:t xml:space="preserve">with Commonwealth workplace </w:t>
      </w:r>
      <w:r w:rsidR="00FE36CA">
        <w:rPr>
          <w:rFonts w:cs="Arial"/>
          <w:sz w:val="20"/>
        </w:rPr>
        <w:t>law or instruments</w:t>
      </w:r>
      <w:r w:rsidR="00777535">
        <w:rPr>
          <w:rFonts w:cs="Arial"/>
          <w:sz w:val="20"/>
        </w:rPr>
        <w:t xml:space="preserve"> </w:t>
      </w:r>
      <w:r w:rsidR="006B66A0" w:rsidRPr="00AD2CC5">
        <w:rPr>
          <w:rFonts w:cs="Arial"/>
          <w:sz w:val="20"/>
        </w:rPr>
        <w:t>by</w:t>
      </w:r>
      <w:r w:rsidR="00FE36CA">
        <w:rPr>
          <w:rFonts w:cs="Arial"/>
          <w:sz w:val="20"/>
        </w:rPr>
        <w:t xml:space="preserve"> either or both of</w:t>
      </w:r>
      <w:r w:rsidR="006B66A0" w:rsidRPr="00AD2CC5">
        <w:rPr>
          <w:rFonts w:cs="Arial"/>
          <w:sz w:val="20"/>
        </w:rPr>
        <w:t xml:space="preserve"> </w:t>
      </w:r>
      <w:r w:rsidR="003F6157">
        <w:rPr>
          <w:rFonts w:cs="Arial"/>
          <w:sz w:val="20"/>
        </w:rPr>
        <w:t>the Companies</w:t>
      </w:r>
      <w:r w:rsidR="006B66A0" w:rsidRPr="00AD2CC5">
        <w:rPr>
          <w:rFonts w:cs="Arial"/>
          <w:sz w:val="20"/>
        </w:rPr>
        <w:t>;</w:t>
      </w:r>
    </w:p>
    <w:p w14:paraId="053003B7" w14:textId="77777777" w:rsidR="008E6DCB" w:rsidRPr="009461B2" w:rsidRDefault="008E6DCB" w:rsidP="00713738">
      <w:pPr>
        <w:widowControl w:val="0"/>
        <w:numPr>
          <w:ilvl w:val="1"/>
          <w:numId w:val="3"/>
        </w:numPr>
        <w:spacing w:after="240"/>
        <w:ind w:hanging="731"/>
        <w:jc w:val="both"/>
        <w:rPr>
          <w:rFonts w:cs="Arial"/>
          <w:sz w:val="20"/>
        </w:rPr>
      </w:pPr>
      <w:r w:rsidRPr="009461B2">
        <w:rPr>
          <w:rFonts w:cs="Arial"/>
          <w:sz w:val="20"/>
        </w:rPr>
        <w:t xml:space="preserve">consistent with the Note to section 715(4) of the FW Act, </w:t>
      </w:r>
      <w:r w:rsidR="00561D14">
        <w:rPr>
          <w:rFonts w:cs="Arial"/>
          <w:sz w:val="20"/>
        </w:rPr>
        <w:t>this U</w:t>
      </w:r>
      <w:r w:rsidRPr="009461B2">
        <w:rPr>
          <w:rFonts w:cs="Arial"/>
          <w:sz w:val="20"/>
        </w:rPr>
        <w:t>ndertaking in no way derogates from the rights and remedies available to any other person arising fr</w:t>
      </w:r>
      <w:r w:rsidR="00561D14">
        <w:rPr>
          <w:rFonts w:cs="Arial"/>
          <w:sz w:val="20"/>
        </w:rPr>
        <w:t>om the conduct set out in this U</w:t>
      </w:r>
      <w:r w:rsidRPr="009461B2">
        <w:rPr>
          <w:rFonts w:cs="Arial"/>
          <w:sz w:val="20"/>
        </w:rPr>
        <w:t xml:space="preserve">ndertaking; </w:t>
      </w:r>
    </w:p>
    <w:p w14:paraId="1E0B3144" w14:textId="569E8645" w:rsidR="008E6DCB" w:rsidRDefault="008E6DCB" w:rsidP="00713738">
      <w:pPr>
        <w:widowControl w:val="0"/>
        <w:numPr>
          <w:ilvl w:val="1"/>
          <w:numId w:val="3"/>
        </w:numPr>
        <w:spacing w:after="240"/>
        <w:ind w:hanging="731"/>
        <w:jc w:val="both"/>
        <w:rPr>
          <w:rFonts w:cs="Arial"/>
          <w:sz w:val="20"/>
        </w:rPr>
      </w:pPr>
      <w:r w:rsidRPr="009461B2">
        <w:rPr>
          <w:rFonts w:cs="Arial"/>
          <w:sz w:val="20"/>
        </w:rPr>
        <w:t xml:space="preserve">if </w:t>
      </w:r>
      <w:r w:rsidR="006B66A0" w:rsidRPr="009461B2">
        <w:rPr>
          <w:rFonts w:cs="Arial"/>
          <w:sz w:val="20"/>
        </w:rPr>
        <w:t xml:space="preserve">the FWO considers that </w:t>
      </w:r>
      <w:r w:rsidR="00FE36CA">
        <w:rPr>
          <w:rFonts w:cs="Arial"/>
          <w:sz w:val="20"/>
        </w:rPr>
        <w:t>either of the Companies</w:t>
      </w:r>
      <w:r w:rsidR="006B66A0" w:rsidRPr="009461B2">
        <w:rPr>
          <w:rFonts w:cs="Arial"/>
          <w:sz w:val="20"/>
        </w:rPr>
        <w:t xml:space="preserve"> has </w:t>
      </w:r>
      <w:r w:rsidRPr="009461B2">
        <w:rPr>
          <w:rFonts w:cs="Arial"/>
          <w:sz w:val="20"/>
        </w:rPr>
        <w:t>contravene</w:t>
      </w:r>
      <w:r w:rsidR="006B66A0" w:rsidRPr="009461B2">
        <w:rPr>
          <w:rFonts w:cs="Arial"/>
          <w:sz w:val="20"/>
        </w:rPr>
        <w:t>d</w:t>
      </w:r>
      <w:r w:rsidRPr="009461B2">
        <w:rPr>
          <w:rFonts w:cs="Arial"/>
          <w:sz w:val="20"/>
        </w:rPr>
        <w:t xml:space="preserve"> any of the terms of </w:t>
      </w:r>
      <w:r w:rsidR="00561D14">
        <w:rPr>
          <w:rFonts w:cs="Arial"/>
          <w:sz w:val="20"/>
        </w:rPr>
        <w:t>this U</w:t>
      </w:r>
      <w:r w:rsidR="006B66A0" w:rsidRPr="009461B2">
        <w:rPr>
          <w:rFonts w:cs="Arial"/>
          <w:sz w:val="20"/>
        </w:rPr>
        <w:t>ndertaking</w:t>
      </w:r>
      <w:r w:rsidR="00AD2CC5">
        <w:rPr>
          <w:rFonts w:cs="Arial"/>
          <w:sz w:val="20"/>
        </w:rPr>
        <w:t xml:space="preserve"> </w:t>
      </w:r>
      <w:r w:rsidRPr="00AD2CC5">
        <w:rPr>
          <w:rFonts w:cs="Arial"/>
          <w:sz w:val="20"/>
        </w:rPr>
        <w:t xml:space="preserve">the FWO may apply to any of the Courts set out in section 715(6) of the FW Act, for orders under section 715(7) of the FW Act; </w:t>
      </w:r>
    </w:p>
    <w:p w14:paraId="6F211E0E" w14:textId="702FE3F1" w:rsidR="00846EE9" w:rsidRPr="00846EE9" w:rsidRDefault="00846EE9" w:rsidP="00846EE9">
      <w:pPr>
        <w:widowControl w:val="0"/>
        <w:numPr>
          <w:ilvl w:val="1"/>
          <w:numId w:val="3"/>
        </w:numPr>
        <w:spacing w:after="240"/>
        <w:ind w:hanging="731"/>
        <w:jc w:val="both"/>
        <w:rPr>
          <w:rFonts w:cs="Arial"/>
          <w:sz w:val="20"/>
        </w:rPr>
      </w:pPr>
      <w:r w:rsidRPr="00846EE9">
        <w:rPr>
          <w:rFonts w:cs="Arial"/>
          <w:sz w:val="20"/>
        </w:rPr>
        <w:t xml:space="preserve">FWO reserves the right to rely on the terms of this Undertaking </w:t>
      </w:r>
      <w:r>
        <w:rPr>
          <w:rFonts w:cs="Arial"/>
          <w:sz w:val="20"/>
        </w:rPr>
        <w:t>and the admissions made herein i</w:t>
      </w:r>
      <w:r w:rsidRPr="00846EE9">
        <w:rPr>
          <w:rFonts w:cs="Arial"/>
          <w:sz w:val="20"/>
        </w:rPr>
        <w:t xml:space="preserve">n respect of any future proceedings brought by the FWO against </w:t>
      </w:r>
      <w:r>
        <w:rPr>
          <w:rFonts w:cs="Arial"/>
          <w:sz w:val="20"/>
        </w:rPr>
        <w:t xml:space="preserve">either of the Companies </w:t>
      </w:r>
      <w:r w:rsidRPr="00846EE9">
        <w:rPr>
          <w:rFonts w:cs="Arial"/>
          <w:sz w:val="20"/>
        </w:rPr>
        <w:t>in relation to any future contraventions of Commonwealth workplace laws</w:t>
      </w:r>
      <w:r>
        <w:rPr>
          <w:rFonts w:cs="Arial"/>
          <w:sz w:val="20"/>
        </w:rPr>
        <w:t>;</w:t>
      </w:r>
      <w:r w:rsidRPr="00846EE9">
        <w:rPr>
          <w:rFonts w:cs="Arial"/>
          <w:sz w:val="20"/>
        </w:rPr>
        <w:t xml:space="preserve"> </w:t>
      </w:r>
    </w:p>
    <w:p w14:paraId="0C6F43D2" w14:textId="0DA3058F" w:rsidR="00846EE9" w:rsidRPr="00AD2CC5" w:rsidRDefault="00846EE9" w:rsidP="00713738">
      <w:pPr>
        <w:widowControl w:val="0"/>
        <w:numPr>
          <w:ilvl w:val="1"/>
          <w:numId w:val="3"/>
        </w:numPr>
        <w:spacing w:after="240"/>
        <w:ind w:hanging="731"/>
        <w:jc w:val="both"/>
        <w:rPr>
          <w:rFonts w:cs="Arial"/>
          <w:sz w:val="20"/>
        </w:rPr>
      </w:pPr>
      <w:r>
        <w:rPr>
          <w:rFonts w:cs="Arial"/>
          <w:sz w:val="20"/>
        </w:rPr>
        <w:t>each Company must not, and must ensure that their respective officers, agents and employees do not, make any statements, orally or in writing or otherwise, which convey or imply anything inconsistent with the admissions and acknowledgements contained in this Undertaking;</w:t>
      </w:r>
      <w:r w:rsidR="00BA2871">
        <w:rPr>
          <w:rFonts w:cs="Arial"/>
          <w:sz w:val="20"/>
        </w:rPr>
        <w:t xml:space="preserve"> and</w:t>
      </w:r>
      <w:r>
        <w:rPr>
          <w:rFonts w:cs="Arial"/>
          <w:sz w:val="20"/>
        </w:rPr>
        <w:t xml:space="preserve"> </w:t>
      </w:r>
    </w:p>
    <w:p w14:paraId="2E6DB082" w14:textId="77777777" w:rsidR="006B66A0" w:rsidRPr="009461B2" w:rsidRDefault="005C5EA3" w:rsidP="00713738">
      <w:pPr>
        <w:widowControl w:val="0"/>
        <w:numPr>
          <w:ilvl w:val="1"/>
          <w:numId w:val="3"/>
        </w:numPr>
        <w:spacing w:after="240"/>
        <w:ind w:hanging="731"/>
        <w:jc w:val="both"/>
        <w:rPr>
          <w:rFonts w:cs="Arial"/>
          <w:sz w:val="20"/>
        </w:rPr>
      </w:pPr>
      <w:proofErr w:type="gramStart"/>
      <w:r>
        <w:rPr>
          <w:rFonts w:cs="Arial"/>
          <w:sz w:val="20"/>
        </w:rPr>
        <w:t>c</w:t>
      </w:r>
      <w:r w:rsidRPr="009461B2">
        <w:rPr>
          <w:rFonts w:cs="Arial"/>
          <w:sz w:val="20"/>
        </w:rPr>
        <w:t>onsistent</w:t>
      </w:r>
      <w:proofErr w:type="gramEnd"/>
      <w:r w:rsidRPr="009461B2">
        <w:rPr>
          <w:rFonts w:cs="Arial"/>
          <w:sz w:val="20"/>
        </w:rPr>
        <w:t xml:space="preserve"> </w:t>
      </w:r>
      <w:r w:rsidR="006B66A0" w:rsidRPr="009461B2">
        <w:rPr>
          <w:rFonts w:cs="Arial"/>
          <w:sz w:val="20"/>
        </w:rPr>
        <w:t xml:space="preserve">with section 715(3) of the FW Act, </w:t>
      </w:r>
      <w:r w:rsidR="00673349">
        <w:rPr>
          <w:rFonts w:cs="Arial"/>
          <w:sz w:val="20"/>
        </w:rPr>
        <w:t>the Companies</w:t>
      </w:r>
      <w:r w:rsidR="006B66A0" w:rsidRPr="009461B2">
        <w:rPr>
          <w:rFonts w:cs="Arial"/>
          <w:sz w:val="20"/>
        </w:rPr>
        <w:t xml:space="preserve"> </w:t>
      </w:r>
      <w:r w:rsidR="00561D14">
        <w:rPr>
          <w:rFonts w:cs="Arial"/>
          <w:sz w:val="20"/>
        </w:rPr>
        <w:t>may withdraw from or vary this U</w:t>
      </w:r>
      <w:r w:rsidR="006B66A0" w:rsidRPr="009461B2">
        <w:rPr>
          <w:rFonts w:cs="Arial"/>
          <w:sz w:val="20"/>
        </w:rPr>
        <w:t>ndertaking at any time, but only with the consent of the FWO.</w:t>
      </w:r>
    </w:p>
    <w:p w14:paraId="4119248C" w14:textId="77777777" w:rsidR="00725E29" w:rsidRPr="00725E29" w:rsidRDefault="008E6DCB" w:rsidP="00725E29">
      <w:pPr>
        <w:pageBreakBefore/>
        <w:widowControl w:val="0"/>
        <w:tabs>
          <w:tab w:val="right" w:pos="9072"/>
        </w:tabs>
        <w:spacing w:after="240"/>
        <w:rPr>
          <w:rFonts w:cs="Arial"/>
          <w:b/>
          <w:spacing w:val="10"/>
          <w:sz w:val="20"/>
        </w:rPr>
      </w:pPr>
      <w:r w:rsidRPr="009461B2">
        <w:rPr>
          <w:rFonts w:cs="Arial"/>
          <w:b/>
          <w:spacing w:val="10"/>
          <w:sz w:val="20"/>
        </w:rPr>
        <w:lastRenderedPageBreak/>
        <w:t>Executed as an undertaking</w:t>
      </w:r>
    </w:p>
    <w:p w14:paraId="7C9BE6F9" w14:textId="6D3D4C9E" w:rsidR="008E6DCB" w:rsidRPr="009461B2" w:rsidRDefault="008E6DCB" w:rsidP="00FE1073">
      <w:pPr>
        <w:tabs>
          <w:tab w:val="right" w:pos="4111"/>
        </w:tabs>
        <w:spacing w:before="240" w:after="240"/>
        <w:rPr>
          <w:rFonts w:cs="Arial"/>
          <w:sz w:val="20"/>
        </w:rPr>
      </w:pPr>
      <w:r w:rsidRPr="009461B2">
        <w:rPr>
          <w:rFonts w:cs="Arial"/>
          <w:caps/>
          <w:sz w:val="20"/>
        </w:rPr>
        <w:t>Executed</w:t>
      </w:r>
      <w:r w:rsidRPr="009461B2">
        <w:rPr>
          <w:rFonts w:cs="Arial"/>
          <w:sz w:val="20"/>
        </w:rPr>
        <w:t xml:space="preserve"> by </w:t>
      </w:r>
      <w:r w:rsidR="003F6157" w:rsidRPr="003F6157">
        <w:rPr>
          <w:rFonts w:cs="Arial"/>
          <w:spacing w:val="10"/>
          <w:sz w:val="20"/>
        </w:rPr>
        <w:t>Nature’s Care Manufacture Pty Ltd (</w:t>
      </w:r>
      <w:proofErr w:type="spellStart"/>
      <w:r w:rsidR="003F6157" w:rsidRPr="003F6157">
        <w:rPr>
          <w:rFonts w:cs="Arial"/>
          <w:spacing w:val="10"/>
          <w:sz w:val="20"/>
        </w:rPr>
        <w:t>A</w:t>
      </w:r>
      <w:r w:rsidR="003F0268">
        <w:rPr>
          <w:rFonts w:cs="Arial"/>
          <w:spacing w:val="10"/>
          <w:sz w:val="20"/>
        </w:rPr>
        <w:t>C</w:t>
      </w:r>
      <w:r w:rsidR="003F6157" w:rsidRPr="003F6157">
        <w:rPr>
          <w:rFonts w:cs="Arial"/>
          <w:spacing w:val="10"/>
          <w:sz w:val="20"/>
        </w:rPr>
        <w:t>N</w:t>
      </w:r>
      <w:proofErr w:type="spellEnd"/>
      <w:r w:rsidR="003F6157" w:rsidRPr="003F6157">
        <w:rPr>
          <w:rFonts w:cs="Arial"/>
          <w:spacing w:val="10"/>
          <w:sz w:val="20"/>
        </w:rPr>
        <w:t>: 059 975 834</w:t>
      </w:r>
      <w:proofErr w:type="gramStart"/>
      <w:r w:rsidR="003F6157" w:rsidRPr="003F6157">
        <w:rPr>
          <w:rFonts w:cs="Arial"/>
          <w:spacing w:val="10"/>
          <w:sz w:val="20"/>
        </w:rPr>
        <w:t xml:space="preserve">) </w:t>
      </w:r>
      <w:r w:rsidRPr="009461B2">
        <w:rPr>
          <w:rFonts w:cs="Arial"/>
          <w:spacing w:val="10"/>
          <w:sz w:val="20"/>
        </w:rPr>
        <w:t xml:space="preserve"> </w:t>
      </w:r>
      <w:r w:rsidRPr="009461B2">
        <w:rPr>
          <w:rFonts w:cs="Arial"/>
          <w:sz w:val="20"/>
        </w:rPr>
        <w:t>in</w:t>
      </w:r>
      <w:proofErr w:type="gramEnd"/>
      <w:r w:rsidRPr="009461B2">
        <w:rPr>
          <w:rFonts w:cs="Arial"/>
          <w:sz w:val="20"/>
        </w:rPr>
        <w:t xml:space="preserve"> accordance with section 127(1) of the </w:t>
      </w:r>
      <w:r w:rsidRPr="009461B2">
        <w:rPr>
          <w:rFonts w:cs="Arial"/>
          <w:i/>
          <w:sz w:val="20"/>
        </w:rPr>
        <w:t>Corporations Act 2001</w:t>
      </w:r>
      <w:r w:rsidR="00EA0260"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9461B2" w14:paraId="23F05E3E" w14:textId="77777777" w:rsidTr="00AD2CC5">
        <w:tc>
          <w:tcPr>
            <w:tcW w:w="4528" w:type="dxa"/>
            <w:tcBorders>
              <w:top w:val="nil"/>
              <w:left w:val="nil"/>
              <w:bottom w:val="single" w:sz="4" w:space="0" w:color="auto"/>
              <w:right w:val="nil"/>
            </w:tcBorders>
          </w:tcPr>
          <w:p w14:paraId="03F8CFAD" w14:textId="77777777" w:rsidR="008E6DCB" w:rsidRPr="009461B2" w:rsidRDefault="008E6DCB" w:rsidP="006B66A0">
            <w:pPr>
              <w:tabs>
                <w:tab w:val="right" w:pos="4111"/>
              </w:tabs>
              <w:spacing w:after="240"/>
              <w:rPr>
                <w:rFonts w:cs="Arial"/>
                <w:sz w:val="20"/>
              </w:rPr>
            </w:pPr>
          </w:p>
        </w:tc>
        <w:tc>
          <w:tcPr>
            <w:tcW w:w="319" w:type="dxa"/>
            <w:tcBorders>
              <w:top w:val="nil"/>
              <w:left w:val="nil"/>
              <w:bottom w:val="nil"/>
              <w:right w:val="nil"/>
            </w:tcBorders>
          </w:tcPr>
          <w:p w14:paraId="7B43E501" w14:textId="77777777" w:rsidR="008E6DCB" w:rsidRPr="009461B2" w:rsidRDefault="008E6DCB" w:rsidP="006B66A0">
            <w:pPr>
              <w:spacing w:after="240"/>
              <w:rPr>
                <w:rFonts w:cs="Arial"/>
                <w:sz w:val="20"/>
              </w:rPr>
            </w:pPr>
          </w:p>
        </w:tc>
        <w:tc>
          <w:tcPr>
            <w:tcW w:w="4439" w:type="dxa"/>
            <w:tcBorders>
              <w:top w:val="nil"/>
              <w:left w:val="nil"/>
              <w:bottom w:val="single" w:sz="4" w:space="0" w:color="auto"/>
              <w:right w:val="nil"/>
            </w:tcBorders>
          </w:tcPr>
          <w:p w14:paraId="76B54A4D" w14:textId="77777777" w:rsidR="008E6DCB" w:rsidRPr="009461B2" w:rsidRDefault="008E6DCB" w:rsidP="006B66A0">
            <w:pPr>
              <w:spacing w:after="240"/>
              <w:rPr>
                <w:rFonts w:cs="Arial"/>
                <w:sz w:val="20"/>
              </w:rPr>
            </w:pPr>
          </w:p>
        </w:tc>
      </w:tr>
      <w:tr w:rsidR="008E6DCB" w:rsidRPr="009461B2" w14:paraId="39B29002" w14:textId="77777777" w:rsidTr="00AD2CC5">
        <w:trPr>
          <w:trHeight w:val="193"/>
        </w:trPr>
        <w:tc>
          <w:tcPr>
            <w:tcW w:w="4528" w:type="dxa"/>
            <w:tcBorders>
              <w:top w:val="single" w:sz="4" w:space="0" w:color="auto"/>
              <w:left w:val="nil"/>
              <w:bottom w:val="nil"/>
              <w:right w:val="nil"/>
            </w:tcBorders>
          </w:tcPr>
          <w:p w14:paraId="575C2426" w14:textId="77777777"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d</w:t>
            </w:r>
            <w:r w:rsidRPr="009461B2">
              <w:rPr>
                <w:rFonts w:cs="Arial"/>
                <w:sz w:val="20"/>
              </w:rPr>
              <w:t>irector)</w:t>
            </w:r>
          </w:p>
        </w:tc>
        <w:tc>
          <w:tcPr>
            <w:tcW w:w="319" w:type="dxa"/>
            <w:tcBorders>
              <w:top w:val="nil"/>
              <w:left w:val="nil"/>
              <w:bottom w:val="nil"/>
              <w:right w:val="nil"/>
            </w:tcBorders>
          </w:tcPr>
          <w:p w14:paraId="04E3A56B" w14:textId="77777777" w:rsidR="008E6DCB" w:rsidRPr="009461B2" w:rsidRDefault="008E6DCB" w:rsidP="006B66A0">
            <w:pPr>
              <w:spacing w:after="240"/>
              <w:rPr>
                <w:rFonts w:cs="Arial"/>
                <w:sz w:val="20"/>
              </w:rPr>
            </w:pPr>
          </w:p>
        </w:tc>
        <w:tc>
          <w:tcPr>
            <w:tcW w:w="4439" w:type="dxa"/>
            <w:tcBorders>
              <w:top w:val="single" w:sz="4" w:space="0" w:color="auto"/>
              <w:left w:val="nil"/>
              <w:bottom w:val="nil"/>
              <w:right w:val="nil"/>
            </w:tcBorders>
          </w:tcPr>
          <w:p w14:paraId="2C4DA4A8" w14:textId="77777777"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director/company s</w:t>
            </w:r>
            <w:r w:rsidRPr="009461B2">
              <w:rPr>
                <w:rFonts w:cs="Arial"/>
                <w:sz w:val="20"/>
              </w:rPr>
              <w:t>ecretary)</w:t>
            </w:r>
          </w:p>
        </w:tc>
      </w:tr>
      <w:tr w:rsidR="008E6DCB" w:rsidRPr="009461B2" w14:paraId="09BA7B55" w14:textId="77777777" w:rsidTr="00AD2CC5">
        <w:trPr>
          <w:trHeight w:val="517"/>
        </w:trPr>
        <w:tc>
          <w:tcPr>
            <w:tcW w:w="4528" w:type="dxa"/>
            <w:tcBorders>
              <w:top w:val="nil"/>
              <w:left w:val="nil"/>
              <w:right w:val="nil"/>
            </w:tcBorders>
          </w:tcPr>
          <w:p w14:paraId="124B6170" w14:textId="77777777" w:rsidR="008E6DCB" w:rsidRPr="009461B2" w:rsidRDefault="008E6DCB" w:rsidP="006B66A0">
            <w:pPr>
              <w:spacing w:after="240"/>
              <w:rPr>
                <w:rFonts w:cs="Arial"/>
                <w:sz w:val="20"/>
              </w:rPr>
            </w:pPr>
          </w:p>
        </w:tc>
        <w:tc>
          <w:tcPr>
            <w:tcW w:w="319" w:type="dxa"/>
            <w:tcBorders>
              <w:top w:val="nil"/>
              <w:left w:val="nil"/>
              <w:bottom w:val="nil"/>
              <w:right w:val="nil"/>
            </w:tcBorders>
          </w:tcPr>
          <w:p w14:paraId="70E5CED1" w14:textId="77777777" w:rsidR="008E6DCB" w:rsidRPr="009461B2" w:rsidRDefault="008E6DCB" w:rsidP="006B66A0">
            <w:pPr>
              <w:spacing w:after="240"/>
              <w:rPr>
                <w:rFonts w:cs="Arial"/>
                <w:sz w:val="20"/>
              </w:rPr>
            </w:pPr>
          </w:p>
        </w:tc>
        <w:tc>
          <w:tcPr>
            <w:tcW w:w="4439" w:type="dxa"/>
            <w:tcBorders>
              <w:top w:val="nil"/>
              <w:left w:val="nil"/>
              <w:right w:val="nil"/>
            </w:tcBorders>
          </w:tcPr>
          <w:p w14:paraId="3B3C0C8E" w14:textId="77777777" w:rsidR="008E6DCB" w:rsidRPr="009461B2" w:rsidRDefault="008E6DCB" w:rsidP="006B66A0">
            <w:pPr>
              <w:spacing w:after="240"/>
              <w:rPr>
                <w:rFonts w:cs="Arial"/>
                <w:sz w:val="20"/>
              </w:rPr>
            </w:pPr>
          </w:p>
        </w:tc>
      </w:tr>
    </w:tbl>
    <w:p w14:paraId="521A13E4" w14:textId="77777777" w:rsidR="008E6DCB" w:rsidRPr="009461B2" w:rsidRDefault="008E6DCB" w:rsidP="006B66A0">
      <w:pPr>
        <w:pStyle w:val="Headersub"/>
        <w:widowControl w:val="0"/>
        <w:tabs>
          <w:tab w:val="left" w:pos="4820"/>
        </w:tabs>
        <w:spacing w:after="240"/>
        <w:rPr>
          <w:rFonts w:cs="Arial"/>
          <w:sz w:val="20"/>
        </w:rPr>
      </w:pPr>
      <w:r w:rsidRPr="009461B2">
        <w:rPr>
          <w:rFonts w:cs="Arial"/>
          <w:sz w:val="20"/>
        </w:rPr>
        <w:t xml:space="preserve">(Name of </w:t>
      </w:r>
      <w:r w:rsidR="006B66A0" w:rsidRPr="009461B2">
        <w:rPr>
          <w:rFonts w:cs="Arial"/>
          <w:sz w:val="20"/>
        </w:rPr>
        <w:t>d</w:t>
      </w:r>
      <w:r w:rsidRPr="009461B2">
        <w:rPr>
          <w:rFonts w:cs="Arial"/>
          <w:sz w:val="20"/>
        </w:rPr>
        <w:t>irector)</w:t>
      </w:r>
      <w:r w:rsidRPr="009461B2">
        <w:rPr>
          <w:rFonts w:cs="Arial"/>
          <w:sz w:val="20"/>
        </w:rPr>
        <w:tab/>
        <w:t xml:space="preserve">(Name of </w:t>
      </w:r>
      <w:r w:rsidR="006B66A0" w:rsidRPr="009461B2">
        <w:rPr>
          <w:rFonts w:cs="Arial"/>
          <w:sz w:val="20"/>
        </w:rPr>
        <w:t>director/company secretary</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9461B2" w14:paraId="5504CD89" w14:textId="77777777" w:rsidTr="00AD2CC5">
        <w:trPr>
          <w:trHeight w:val="517"/>
        </w:trPr>
        <w:tc>
          <w:tcPr>
            <w:tcW w:w="4528" w:type="dxa"/>
            <w:tcBorders>
              <w:top w:val="nil"/>
              <w:left w:val="nil"/>
              <w:right w:val="nil"/>
            </w:tcBorders>
          </w:tcPr>
          <w:p w14:paraId="4D79EB84" w14:textId="77777777" w:rsidR="00EA0260" w:rsidRPr="009461B2" w:rsidRDefault="00EA0260" w:rsidP="006B66A0">
            <w:pPr>
              <w:spacing w:after="240"/>
              <w:rPr>
                <w:rFonts w:cs="Arial"/>
                <w:sz w:val="20"/>
              </w:rPr>
            </w:pPr>
          </w:p>
        </w:tc>
        <w:tc>
          <w:tcPr>
            <w:tcW w:w="319" w:type="dxa"/>
            <w:tcBorders>
              <w:top w:val="nil"/>
              <w:left w:val="nil"/>
              <w:bottom w:val="nil"/>
              <w:right w:val="nil"/>
            </w:tcBorders>
          </w:tcPr>
          <w:p w14:paraId="594D110D" w14:textId="77777777" w:rsidR="00EA0260" w:rsidRPr="009461B2" w:rsidRDefault="00EA0260" w:rsidP="006B66A0">
            <w:pPr>
              <w:spacing w:after="240"/>
              <w:rPr>
                <w:rFonts w:cs="Arial"/>
                <w:sz w:val="20"/>
              </w:rPr>
            </w:pPr>
          </w:p>
        </w:tc>
        <w:tc>
          <w:tcPr>
            <w:tcW w:w="4439" w:type="dxa"/>
            <w:tcBorders>
              <w:top w:val="nil"/>
              <w:left w:val="nil"/>
              <w:right w:val="nil"/>
            </w:tcBorders>
          </w:tcPr>
          <w:p w14:paraId="7C94015A" w14:textId="77777777" w:rsidR="00EA0260" w:rsidRPr="009461B2" w:rsidRDefault="00EA0260" w:rsidP="006B66A0">
            <w:pPr>
              <w:spacing w:after="240"/>
              <w:rPr>
                <w:rFonts w:cs="Arial"/>
                <w:sz w:val="20"/>
              </w:rPr>
            </w:pPr>
          </w:p>
        </w:tc>
      </w:tr>
    </w:tbl>
    <w:p w14:paraId="344DD391" w14:textId="77777777" w:rsidR="00EA0260" w:rsidRPr="009461B2" w:rsidRDefault="00EA0260" w:rsidP="006B66A0">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28BA3081" w14:textId="77777777" w:rsidR="008E6DCB" w:rsidRPr="009461B2" w:rsidRDefault="00EA0260" w:rsidP="006B66A0">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9461B2" w14:paraId="1275564D" w14:textId="77777777" w:rsidTr="00AD2CC5">
        <w:tc>
          <w:tcPr>
            <w:tcW w:w="4528" w:type="dxa"/>
            <w:tcBorders>
              <w:top w:val="nil"/>
              <w:left w:val="nil"/>
              <w:bottom w:val="single" w:sz="4" w:space="0" w:color="auto"/>
              <w:right w:val="nil"/>
            </w:tcBorders>
          </w:tcPr>
          <w:p w14:paraId="09E37BA4" w14:textId="77777777" w:rsidR="008E6DCB" w:rsidRPr="009461B2" w:rsidRDefault="008E6DCB" w:rsidP="006B66A0">
            <w:pPr>
              <w:tabs>
                <w:tab w:val="right" w:pos="4111"/>
              </w:tabs>
              <w:spacing w:after="240"/>
              <w:rPr>
                <w:rFonts w:cs="Arial"/>
                <w:sz w:val="20"/>
              </w:rPr>
            </w:pPr>
          </w:p>
        </w:tc>
        <w:tc>
          <w:tcPr>
            <w:tcW w:w="319" w:type="dxa"/>
            <w:tcBorders>
              <w:top w:val="nil"/>
              <w:left w:val="nil"/>
              <w:bottom w:val="nil"/>
              <w:right w:val="nil"/>
            </w:tcBorders>
          </w:tcPr>
          <w:p w14:paraId="770AED95" w14:textId="77777777" w:rsidR="008E6DCB" w:rsidRPr="009461B2" w:rsidRDefault="008E6DCB" w:rsidP="006B66A0">
            <w:pPr>
              <w:spacing w:after="240"/>
              <w:rPr>
                <w:rFonts w:cs="Arial"/>
                <w:sz w:val="20"/>
              </w:rPr>
            </w:pPr>
          </w:p>
        </w:tc>
        <w:tc>
          <w:tcPr>
            <w:tcW w:w="4439" w:type="dxa"/>
            <w:tcBorders>
              <w:top w:val="nil"/>
              <w:left w:val="nil"/>
              <w:bottom w:val="single" w:sz="4" w:space="0" w:color="auto"/>
              <w:right w:val="nil"/>
            </w:tcBorders>
          </w:tcPr>
          <w:p w14:paraId="7949775E" w14:textId="77777777" w:rsidR="008E6DCB" w:rsidRPr="009461B2" w:rsidRDefault="008E6DCB" w:rsidP="006B66A0">
            <w:pPr>
              <w:spacing w:after="240"/>
              <w:rPr>
                <w:rFonts w:cs="Arial"/>
                <w:sz w:val="20"/>
              </w:rPr>
            </w:pPr>
          </w:p>
        </w:tc>
      </w:tr>
      <w:tr w:rsidR="008E6DCB" w:rsidRPr="009461B2" w14:paraId="66DAC5BB" w14:textId="77777777" w:rsidTr="00AD2CC5">
        <w:trPr>
          <w:trHeight w:val="193"/>
        </w:trPr>
        <w:tc>
          <w:tcPr>
            <w:tcW w:w="4528" w:type="dxa"/>
            <w:tcBorders>
              <w:top w:val="single" w:sz="4" w:space="0" w:color="auto"/>
              <w:left w:val="nil"/>
              <w:bottom w:val="nil"/>
              <w:right w:val="nil"/>
            </w:tcBorders>
          </w:tcPr>
          <w:p w14:paraId="3A7C72E8" w14:textId="77777777"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w</w:t>
            </w:r>
            <w:r w:rsidR="00EA0260" w:rsidRPr="009461B2">
              <w:rPr>
                <w:rFonts w:cs="Arial"/>
                <w:sz w:val="20"/>
              </w:rPr>
              <w:t>itness</w:t>
            </w:r>
            <w:r w:rsidRPr="009461B2">
              <w:rPr>
                <w:rFonts w:cs="Arial"/>
                <w:sz w:val="20"/>
              </w:rPr>
              <w:t>)</w:t>
            </w:r>
          </w:p>
        </w:tc>
        <w:tc>
          <w:tcPr>
            <w:tcW w:w="319" w:type="dxa"/>
            <w:tcBorders>
              <w:top w:val="nil"/>
              <w:left w:val="nil"/>
              <w:bottom w:val="nil"/>
              <w:right w:val="nil"/>
            </w:tcBorders>
          </w:tcPr>
          <w:p w14:paraId="53510B31" w14:textId="77777777" w:rsidR="008E6DCB" w:rsidRPr="009461B2" w:rsidRDefault="008E6DCB" w:rsidP="006B66A0">
            <w:pPr>
              <w:spacing w:after="240"/>
              <w:rPr>
                <w:rFonts w:cs="Arial"/>
                <w:sz w:val="20"/>
              </w:rPr>
            </w:pPr>
          </w:p>
        </w:tc>
        <w:tc>
          <w:tcPr>
            <w:tcW w:w="4439" w:type="dxa"/>
            <w:tcBorders>
              <w:top w:val="single" w:sz="4" w:space="0" w:color="auto"/>
              <w:left w:val="nil"/>
              <w:bottom w:val="nil"/>
              <w:right w:val="nil"/>
            </w:tcBorders>
          </w:tcPr>
          <w:p w14:paraId="672739A1" w14:textId="77777777"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w</w:t>
            </w:r>
            <w:r w:rsidR="00EA0260" w:rsidRPr="009461B2">
              <w:rPr>
                <w:rFonts w:cs="Arial"/>
                <w:sz w:val="20"/>
              </w:rPr>
              <w:t>itness</w:t>
            </w:r>
            <w:r w:rsidRPr="009461B2">
              <w:rPr>
                <w:rFonts w:cs="Arial"/>
                <w:sz w:val="20"/>
              </w:rPr>
              <w:t>)</w:t>
            </w:r>
          </w:p>
        </w:tc>
      </w:tr>
      <w:tr w:rsidR="008E6DCB" w:rsidRPr="009461B2" w14:paraId="47C3C99B" w14:textId="77777777" w:rsidTr="00AD2CC5">
        <w:trPr>
          <w:trHeight w:val="517"/>
        </w:trPr>
        <w:tc>
          <w:tcPr>
            <w:tcW w:w="4528" w:type="dxa"/>
            <w:tcBorders>
              <w:top w:val="nil"/>
              <w:left w:val="nil"/>
              <w:right w:val="nil"/>
            </w:tcBorders>
          </w:tcPr>
          <w:p w14:paraId="71E07484" w14:textId="77777777" w:rsidR="008E6DCB" w:rsidRPr="009461B2" w:rsidRDefault="008E6DCB" w:rsidP="006B66A0">
            <w:pPr>
              <w:spacing w:after="240"/>
              <w:rPr>
                <w:rFonts w:cs="Arial"/>
                <w:sz w:val="20"/>
              </w:rPr>
            </w:pPr>
          </w:p>
        </w:tc>
        <w:tc>
          <w:tcPr>
            <w:tcW w:w="319" w:type="dxa"/>
            <w:tcBorders>
              <w:top w:val="nil"/>
              <w:left w:val="nil"/>
              <w:bottom w:val="nil"/>
              <w:right w:val="nil"/>
            </w:tcBorders>
          </w:tcPr>
          <w:p w14:paraId="4AE2E723" w14:textId="77777777" w:rsidR="008E6DCB" w:rsidRPr="009461B2" w:rsidRDefault="008E6DCB" w:rsidP="006B66A0">
            <w:pPr>
              <w:spacing w:after="240"/>
              <w:rPr>
                <w:rFonts w:cs="Arial"/>
                <w:sz w:val="20"/>
              </w:rPr>
            </w:pPr>
          </w:p>
        </w:tc>
        <w:tc>
          <w:tcPr>
            <w:tcW w:w="4439" w:type="dxa"/>
            <w:tcBorders>
              <w:top w:val="nil"/>
              <w:left w:val="nil"/>
              <w:right w:val="nil"/>
            </w:tcBorders>
          </w:tcPr>
          <w:p w14:paraId="7DC9F4DD" w14:textId="77777777" w:rsidR="008E6DCB" w:rsidRPr="009461B2" w:rsidRDefault="008E6DCB" w:rsidP="006B66A0">
            <w:pPr>
              <w:spacing w:after="240"/>
              <w:rPr>
                <w:rFonts w:cs="Arial"/>
                <w:sz w:val="20"/>
              </w:rPr>
            </w:pPr>
          </w:p>
        </w:tc>
      </w:tr>
    </w:tbl>
    <w:p w14:paraId="3D1A1ACC" w14:textId="77777777" w:rsidR="008E6DCB" w:rsidRPr="009461B2" w:rsidRDefault="008E6DCB" w:rsidP="006B66A0">
      <w:pPr>
        <w:pStyle w:val="Headersub"/>
        <w:widowControl w:val="0"/>
        <w:tabs>
          <w:tab w:val="left" w:pos="4820"/>
        </w:tabs>
        <w:spacing w:after="240"/>
        <w:rPr>
          <w:rFonts w:cs="Arial"/>
          <w:sz w:val="20"/>
        </w:rPr>
      </w:pPr>
      <w:r w:rsidRPr="009461B2">
        <w:rPr>
          <w:rFonts w:cs="Arial"/>
          <w:sz w:val="20"/>
        </w:rPr>
        <w:t xml:space="preserve">(Name of </w:t>
      </w:r>
      <w:r w:rsidR="006B66A0" w:rsidRPr="009461B2">
        <w:rPr>
          <w:rFonts w:cs="Arial"/>
          <w:sz w:val="20"/>
        </w:rPr>
        <w:t>w</w:t>
      </w:r>
      <w:r w:rsidR="00EA0260" w:rsidRPr="009461B2">
        <w:rPr>
          <w:rFonts w:cs="Arial"/>
          <w:sz w:val="20"/>
        </w:rPr>
        <w:t>itness</w:t>
      </w:r>
      <w:r w:rsidRPr="009461B2">
        <w:rPr>
          <w:rFonts w:cs="Arial"/>
          <w:sz w:val="20"/>
        </w:rPr>
        <w:t>)</w:t>
      </w:r>
      <w:r w:rsidRPr="009461B2">
        <w:rPr>
          <w:rFonts w:cs="Arial"/>
          <w:sz w:val="20"/>
        </w:rPr>
        <w:tab/>
        <w:t xml:space="preserve">(Name of </w:t>
      </w:r>
      <w:r w:rsidR="006B66A0" w:rsidRPr="009461B2">
        <w:rPr>
          <w:rFonts w:cs="Arial"/>
          <w:sz w:val="20"/>
        </w:rPr>
        <w:t>w</w:t>
      </w:r>
      <w:r w:rsidR="00EA0260" w:rsidRPr="009461B2">
        <w:rPr>
          <w:rFonts w:cs="Arial"/>
          <w:sz w:val="20"/>
        </w:rPr>
        <w:t>itness</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9461B2" w14:paraId="0844A5F7" w14:textId="77777777" w:rsidTr="00EA0260">
        <w:tc>
          <w:tcPr>
            <w:tcW w:w="9286" w:type="dxa"/>
            <w:gridSpan w:val="3"/>
            <w:tcBorders>
              <w:top w:val="nil"/>
              <w:left w:val="nil"/>
              <w:bottom w:val="nil"/>
              <w:right w:val="nil"/>
            </w:tcBorders>
          </w:tcPr>
          <w:p w14:paraId="2D82D5A2" w14:textId="77777777" w:rsidR="00EA0260" w:rsidRPr="009027C7" w:rsidRDefault="00EA0260" w:rsidP="006B66A0">
            <w:pPr>
              <w:keepNext/>
              <w:tabs>
                <w:tab w:val="right" w:pos="4111"/>
              </w:tabs>
              <w:spacing w:after="240"/>
              <w:rPr>
                <w:rFonts w:cs="Arial"/>
                <w:i/>
                <w:sz w:val="20"/>
              </w:rPr>
            </w:pPr>
          </w:p>
          <w:p w14:paraId="0F4A734F" w14:textId="0D116B08" w:rsidR="003F6157" w:rsidRPr="009461B2" w:rsidRDefault="003F6157" w:rsidP="003F6157">
            <w:pPr>
              <w:tabs>
                <w:tab w:val="right" w:pos="4111"/>
              </w:tabs>
              <w:spacing w:before="240" w:after="240"/>
              <w:rPr>
                <w:rFonts w:cs="Arial"/>
                <w:sz w:val="20"/>
              </w:rPr>
            </w:pPr>
            <w:r w:rsidRPr="009461B2">
              <w:rPr>
                <w:rFonts w:cs="Arial"/>
                <w:caps/>
                <w:sz w:val="20"/>
              </w:rPr>
              <w:t>Executed</w:t>
            </w:r>
            <w:r w:rsidRPr="009461B2">
              <w:rPr>
                <w:rFonts w:cs="Arial"/>
                <w:sz w:val="20"/>
              </w:rPr>
              <w:t xml:space="preserve"> by </w:t>
            </w:r>
            <w:r w:rsidR="00673349" w:rsidRPr="00673349">
              <w:rPr>
                <w:rFonts w:cs="Arial"/>
                <w:spacing w:val="10"/>
                <w:sz w:val="20"/>
              </w:rPr>
              <w:tab/>
            </w:r>
            <w:proofErr w:type="spellStart"/>
            <w:r w:rsidR="00673349" w:rsidRPr="00673349">
              <w:rPr>
                <w:rFonts w:cs="Arial"/>
                <w:spacing w:val="10"/>
                <w:sz w:val="20"/>
              </w:rPr>
              <w:t>Natralab</w:t>
            </w:r>
            <w:proofErr w:type="spellEnd"/>
            <w:r w:rsidR="00673349" w:rsidRPr="00673349">
              <w:rPr>
                <w:rFonts w:cs="Arial"/>
                <w:spacing w:val="10"/>
                <w:sz w:val="20"/>
              </w:rPr>
              <w:t xml:space="preserve"> Australia Pty Ltd (</w:t>
            </w:r>
            <w:proofErr w:type="spellStart"/>
            <w:r w:rsidR="00673349" w:rsidRPr="00673349">
              <w:rPr>
                <w:rFonts w:cs="Arial"/>
                <w:spacing w:val="10"/>
                <w:sz w:val="20"/>
              </w:rPr>
              <w:t>A</w:t>
            </w:r>
            <w:r w:rsidR="003F0268">
              <w:rPr>
                <w:rFonts w:cs="Arial"/>
                <w:spacing w:val="10"/>
                <w:sz w:val="20"/>
              </w:rPr>
              <w:t>C</w:t>
            </w:r>
            <w:r w:rsidR="00673349" w:rsidRPr="00673349">
              <w:rPr>
                <w:rFonts w:cs="Arial"/>
                <w:spacing w:val="10"/>
                <w:sz w:val="20"/>
              </w:rPr>
              <w:t>N</w:t>
            </w:r>
            <w:proofErr w:type="spellEnd"/>
            <w:r w:rsidR="00673349" w:rsidRPr="00673349">
              <w:rPr>
                <w:rFonts w:cs="Arial"/>
                <w:spacing w:val="10"/>
                <w:sz w:val="20"/>
              </w:rPr>
              <w:t xml:space="preserve">: 141 251 390)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6"/>
              <w:gridCol w:w="4345"/>
            </w:tblGrid>
            <w:tr w:rsidR="003F6157" w:rsidRPr="009461B2" w14:paraId="4454E05B" w14:textId="77777777" w:rsidTr="002968B5">
              <w:tc>
                <w:tcPr>
                  <w:tcW w:w="4528" w:type="dxa"/>
                  <w:tcBorders>
                    <w:top w:val="nil"/>
                    <w:left w:val="nil"/>
                    <w:bottom w:val="single" w:sz="4" w:space="0" w:color="auto"/>
                    <w:right w:val="nil"/>
                  </w:tcBorders>
                </w:tcPr>
                <w:p w14:paraId="36364DCE" w14:textId="77777777" w:rsidR="003F6157" w:rsidRPr="009461B2" w:rsidRDefault="003F6157" w:rsidP="002968B5">
                  <w:pPr>
                    <w:tabs>
                      <w:tab w:val="right" w:pos="4111"/>
                    </w:tabs>
                    <w:spacing w:after="240"/>
                    <w:rPr>
                      <w:rFonts w:cs="Arial"/>
                      <w:sz w:val="20"/>
                    </w:rPr>
                  </w:pPr>
                </w:p>
              </w:tc>
              <w:tc>
                <w:tcPr>
                  <w:tcW w:w="319" w:type="dxa"/>
                  <w:tcBorders>
                    <w:top w:val="nil"/>
                    <w:left w:val="nil"/>
                    <w:bottom w:val="nil"/>
                    <w:right w:val="nil"/>
                  </w:tcBorders>
                </w:tcPr>
                <w:p w14:paraId="5C53A2D6" w14:textId="77777777" w:rsidR="003F6157" w:rsidRPr="009461B2" w:rsidRDefault="003F6157" w:rsidP="002968B5">
                  <w:pPr>
                    <w:spacing w:after="240"/>
                    <w:rPr>
                      <w:rFonts w:cs="Arial"/>
                      <w:sz w:val="20"/>
                    </w:rPr>
                  </w:pPr>
                </w:p>
              </w:tc>
              <w:tc>
                <w:tcPr>
                  <w:tcW w:w="4439" w:type="dxa"/>
                  <w:tcBorders>
                    <w:top w:val="nil"/>
                    <w:left w:val="nil"/>
                    <w:bottom w:val="single" w:sz="4" w:space="0" w:color="auto"/>
                    <w:right w:val="nil"/>
                  </w:tcBorders>
                </w:tcPr>
                <w:p w14:paraId="0F9AE521" w14:textId="77777777" w:rsidR="003F6157" w:rsidRPr="009461B2" w:rsidRDefault="003F6157" w:rsidP="002968B5">
                  <w:pPr>
                    <w:spacing w:after="240"/>
                    <w:rPr>
                      <w:rFonts w:cs="Arial"/>
                      <w:sz w:val="20"/>
                    </w:rPr>
                  </w:pPr>
                </w:p>
              </w:tc>
            </w:tr>
            <w:tr w:rsidR="003F6157" w:rsidRPr="009461B2" w14:paraId="2930538F" w14:textId="77777777" w:rsidTr="002968B5">
              <w:trPr>
                <w:trHeight w:val="193"/>
              </w:trPr>
              <w:tc>
                <w:tcPr>
                  <w:tcW w:w="4528" w:type="dxa"/>
                  <w:tcBorders>
                    <w:top w:val="single" w:sz="4" w:space="0" w:color="auto"/>
                    <w:left w:val="nil"/>
                    <w:bottom w:val="nil"/>
                    <w:right w:val="nil"/>
                  </w:tcBorders>
                </w:tcPr>
                <w:p w14:paraId="072FD3D6" w14:textId="77777777" w:rsidR="003F6157" w:rsidRPr="009461B2" w:rsidRDefault="003F6157" w:rsidP="002968B5">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14:paraId="50DE64E0" w14:textId="77777777" w:rsidR="003F6157" w:rsidRPr="009461B2" w:rsidRDefault="003F6157" w:rsidP="002968B5">
                  <w:pPr>
                    <w:spacing w:after="240"/>
                    <w:rPr>
                      <w:rFonts w:cs="Arial"/>
                      <w:sz w:val="20"/>
                    </w:rPr>
                  </w:pPr>
                </w:p>
              </w:tc>
              <w:tc>
                <w:tcPr>
                  <w:tcW w:w="4439" w:type="dxa"/>
                  <w:tcBorders>
                    <w:top w:val="single" w:sz="4" w:space="0" w:color="auto"/>
                    <w:left w:val="nil"/>
                    <w:bottom w:val="nil"/>
                    <w:right w:val="nil"/>
                  </w:tcBorders>
                </w:tcPr>
                <w:p w14:paraId="7ED0BEB0" w14:textId="77777777" w:rsidR="003F6157" w:rsidRPr="009461B2" w:rsidRDefault="003F6157" w:rsidP="002968B5">
                  <w:pPr>
                    <w:spacing w:after="240"/>
                    <w:rPr>
                      <w:rFonts w:cs="Arial"/>
                      <w:sz w:val="20"/>
                    </w:rPr>
                  </w:pPr>
                  <w:r w:rsidRPr="009461B2">
                    <w:rPr>
                      <w:rFonts w:cs="Arial"/>
                      <w:sz w:val="20"/>
                    </w:rPr>
                    <w:t>(Signature of director/company secretary)</w:t>
                  </w:r>
                </w:p>
              </w:tc>
            </w:tr>
            <w:tr w:rsidR="003F6157" w:rsidRPr="009461B2" w14:paraId="07EBDADC" w14:textId="77777777" w:rsidTr="002968B5">
              <w:trPr>
                <w:trHeight w:val="517"/>
              </w:trPr>
              <w:tc>
                <w:tcPr>
                  <w:tcW w:w="4528" w:type="dxa"/>
                  <w:tcBorders>
                    <w:top w:val="nil"/>
                    <w:left w:val="nil"/>
                    <w:right w:val="nil"/>
                  </w:tcBorders>
                </w:tcPr>
                <w:p w14:paraId="3E0264E6" w14:textId="77777777" w:rsidR="003F6157" w:rsidRPr="009461B2" w:rsidRDefault="003F6157" w:rsidP="002968B5">
                  <w:pPr>
                    <w:spacing w:after="240"/>
                    <w:rPr>
                      <w:rFonts w:cs="Arial"/>
                      <w:sz w:val="20"/>
                    </w:rPr>
                  </w:pPr>
                </w:p>
              </w:tc>
              <w:tc>
                <w:tcPr>
                  <w:tcW w:w="319" w:type="dxa"/>
                  <w:tcBorders>
                    <w:top w:val="nil"/>
                    <w:left w:val="nil"/>
                    <w:bottom w:val="nil"/>
                    <w:right w:val="nil"/>
                  </w:tcBorders>
                </w:tcPr>
                <w:p w14:paraId="7CE59E1F" w14:textId="77777777" w:rsidR="003F6157" w:rsidRPr="009461B2" w:rsidRDefault="003F6157" w:rsidP="002968B5">
                  <w:pPr>
                    <w:spacing w:after="240"/>
                    <w:rPr>
                      <w:rFonts w:cs="Arial"/>
                      <w:sz w:val="20"/>
                    </w:rPr>
                  </w:pPr>
                </w:p>
              </w:tc>
              <w:tc>
                <w:tcPr>
                  <w:tcW w:w="4439" w:type="dxa"/>
                  <w:tcBorders>
                    <w:top w:val="nil"/>
                    <w:left w:val="nil"/>
                    <w:right w:val="nil"/>
                  </w:tcBorders>
                </w:tcPr>
                <w:p w14:paraId="0FF011E9" w14:textId="77777777" w:rsidR="003F6157" w:rsidRPr="009461B2" w:rsidRDefault="003F6157" w:rsidP="002968B5">
                  <w:pPr>
                    <w:spacing w:after="240"/>
                    <w:rPr>
                      <w:rFonts w:cs="Arial"/>
                      <w:sz w:val="20"/>
                    </w:rPr>
                  </w:pPr>
                </w:p>
              </w:tc>
            </w:tr>
          </w:tbl>
          <w:p w14:paraId="7E37DAC6" w14:textId="77777777" w:rsidR="003F6157" w:rsidRPr="009461B2" w:rsidRDefault="003F6157" w:rsidP="003F6157">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17"/>
              <w:gridCol w:w="4333"/>
            </w:tblGrid>
            <w:tr w:rsidR="003F6157" w:rsidRPr="009461B2" w14:paraId="1C0D10F3" w14:textId="77777777" w:rsidTr="002968B5">
              <w:trPr>
                <w:trHeight w:val="517"/>
              </w:trPr>
              <w:tc>
                <w:tcPr>
                  <w:tcW w:w="4528" w:type="dxa"/>
                  <w:tcBorders>
                    <w:top w:val="nil"/>
                    <w:left w:val="nil"/>
                    <w:right w:val="nil"/>
                  </w:tcBorders>
                </w:tcPr>
                <w:p w14:paraId="3FD0C841" w14:textId="77777777" w:rsidR="003F6157" w:rsidRPr="009461B2" w:rsidRDefault="003F6157" w:rsidP="002968B5">
                  <w:pPr>
                    <w:spacing w:after="240"/>
                    <w:rPr>
                      <w:rFonts w:cs="Arial"/>
                      <w:sz w:val="20"/>
                    </w:rPr>
                  </w:pPr>
                </w:p>
              </w:tc>
              <w:tc>
                <w:tcPr>
                  <w:tcW w:w="319" w:type="dxa"/>
                  <w:tcBorders>
                    <w:top w:val="nil"/>
                    <w:left w:val="nil"/>
                    <w:bottom w:val="nil"/>
                    <w:right w:val="nil"/>
                  </w:tcBorders>
                </w:tcPr>
                <w:p w14:paraId="479F35DD" w14:textId="77777777" w:rsidR="003F6157" w:rsidRPr="009461B2" w:rsidRDefault="003F6157" w:rsidP="002968B5">
                  <w:pPr>
                    <w:spacing w:after="240"/>
                    <w:rPr>
                      <w:rFonts w:cs="Arial"/>
                      <w:sz w:val="20"/>
                    </w:rPr>
                  </w:pPr>
                </w:p>
              </w:tc>
              <w:tc>
                <w:tcPr>
                  <w:tcW w:w="4439" w:type="dxa"/>
                  <w:tcBorders>
                    <w:top w:val="nil"/>
                    <w:left w:val="nil"/>
                    <w:right w:val="nil"/>
                  </w:tcBorders>
                </w:tcPr>
                <w:p w14:paraId="41E2275E" w14:textId="77777777" w:rsidR="003F6157" w:rsidRPr="009461B2" w:rsidRDefault="003F6157" w:rsidP="002968B5">
                  <w:pPr>
                    <w:spacing w:after="240"/>
                    <w:rPr>
                      <w:rFonts w:cs="Arial"/>
                      <w:sz w:val="20"/>
                    </w:rPr>
                  </w:pPr>
                </w:p>
              </w:tc>
            </w:tr>
          </w:tbl>
          <w:p w14:paraId="3C4FFEEA" w14:textId="77777777" w:rsidR="003F6157" w:rsidRPr="009461B2" w:rsidRDefault="003F6157" w:rsidP="003F6157">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63F3192B" w14:textId="77777777" w:rsidR="003F6157" w:rsidRPr="009461B2" w:rsidRDefault="003F6157" w:rsidP="003F6157">
            <w:pPr>
              <w:pStyle w:val="Headersub"/>
              <w:widowControl w:val="0"/>
              <w:tabs>
                <w:tab w:val="left" w:pos="4820"/>
              </w:tabs>
              <w:spacing w:after="240"/>
              <w:rPr>
                <w:rFonts w:cs="Arial"/>
                <w:sz w:val="20"/>
              </w:rPr>
            </w:pPr>
            <w:r w:rsidRPr="009461B2">
              <w:rPr>
                <w:rFonts w:cs="Arial"/>
                <w:sz w:val="20"/>
              </w:rPr>
              <w:t>in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16"/>
              <w:gridCol w:w="4334"/>
            </w:tblGrid>
            <w:tr w:rsidR="003F6157" w:rsidRPr="009461B2" w14:paraId="439CB3E4" w14:textId="77777777" w:rsidTr="002968B5">
              <w:tc>
                <w:tcPr>
                  <w:tcW w:w="4528" w:type="dxa"/>
                  <w:tcBorders>
                    <w:top w:val="nil"/>
                    <w:left w:val="nil"/>
                    <w:bottom w:val="single" w:sz="4" w:space="0" w:color="auto"/>
                    <w:right w:val="nil"/>
                  </w:tcBorders>
                </w:tcPr>
                <w:p w14:paraId="00196F60" w14:textId="77777777" w:rsidR="003F6157" w:rsidRPr="009461B2" w:rsidRDefault="003F6157" w:rsidP="002968B5">
                  <w:pPr>
                    <w:tabs>
                      <w:tab w:val="right" w:pos="4111"/>
                    </w:tabs>
                    <w:spacing w:after="240"/>
                    <w:rPr>
                      <w:rFonts w:cs="Arial"/>
                      <w:sz w:val="20"/>
                    </w:rPr>
                  </w:pPr>
                </w:p>
              </w:tc>
              <w:tc>
                <w:tcPr>
                  <w:tcW w:w="319" w:type="dxa"/>
                  <w:tcBorders>
                    <w:top w:val="nil"/>
                    <w:left w:val="nil"/>
                    <w:bottom w:val="nil"/>
                    <w:right w:val="nil"/>
                  </w:tcBorders>
                </w:tcPr>
                <w:p w14:paraId="6AD266CD" w14:textId="77777777" w:rsidR="003F6157" w:rsidRPr="009461B2" w:rsidRDefault="003F6157" w:rsidP="002968B5">
                  <w:pPr>
                    <w:spacing w:after="240"/>
                    <w:rPr>
                      <w:rFonts w:cs="Arial"/>
                      <w:sz w:val="20"/>
                    </w:rPr>
                  </w:pPr>
                </w:p>
              </w:tc>
              <w:tc>
                <w:tcPr>
                  <w:tcW w:w="4439" w:type="dxa"/>
                  <w:tcBorders>
                    <w:top w:val="nil"/>
                    <w:left w:val="nil"/>
                    <w:bottom w:val="single" w:sz="4" w:space="0" w:color="auto"/>
                    <w:right w:val="nil"/>
                  </w:tcBorders>
                </w:tcPr>
                <w:p w14:paraId="24BEB7C5" w14:textId="77777777" w:rsidR="003F6157" w:rsidRPr="009461B2" w:rsidRDefault="003F6157" w:rsidP="002968B5">
                  <w:pPr>
                    <w:spacing w:after="240"/>
                    <w:rPr>
                      <w:rFonts w:cs="Arial"/>
                      <w:sz w:val="20"/>
                    </w:rPr>
                  </w:pPr>
                </w:p>
              </w:tc>
            </w:tr>
            <w:tr w:rsidR="003F6157" w:rsidRPr="009461B2" w14:paraId="6154E9CF" w14:textId="77777777" w:rsidTr="002968B5">
              <w:trPr>
                <w:trHeight w:val="193"/>
              </w:trPr>
              <w:tc>
                <w:tcPr>
                  <w:tcW w:w="4528" w:type="dxa"/>
                  <w:tcBorders>
                    <w:top w:val="single" w:sz="4" w:space="0" w:color="auto"/>
                    <w:left w:val="nil"/>
                    <w:bottom w:val="nil"/>
                    <w:right w:val="nil"/>
                  </w:tcBorders>
                </w:tcPr>
                <w:p w14:paraId="6DAE1BED" w14:textId="77777777" w:rsidR="003F6157" w:rsidRPr="009461B2" w:rsidRDefault="003F6157" w:rsidP="002968B5">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14:paraId="4B7234BB" w14:textId="77777777" w:rsidR="003F6157" w:rsidRPr="009461B2" w:rsidRDefault="003F6157" w:rsidP="002968B5">
                  <w:pPr>
                    <w:spacing w:after="240"/>
                    <w:rPr>
                      <w:rFonts w:cs="Arial"/>
                      <w:sz w:val="20"/>
                    </w:rPr>
                  </w:pPr>
                </w:p>
              </w:tc>
              <w:tc>
                <w:tcPr>
                  <w:tcW w:w="4439" w:type="dxa"/>
                  <w:tcBorders>
                    <w:top w:val="single" w:sz="4" w:space="0" w:color="auto"/>
                    <w:left w:val="nil"/>
                    <w:bottom w:val="nil"/>
                    <w:right w:val="nil"/>
                  </w:tcBorders>
                </w:tcPr>
                <w:p w14:paraId="775DB77B" w14:textId="77777777" w:rsidR="003F6157" w:rsidRPr="009461B2" w:rsidRDefault="003F6157" w:rsidP="002968B5">
                  <w:pPr>
                    <w:spacing w:after="240"/>
                    <w:rPr>
                      <w:rFonts w:cs="Arial"/>
                      <w:sz w:val="20"/>
                    </w:rPr>
                  </w:pPr>
                  <w:r w:rsidRPr="009461B2">
                    <w:rPr>
                      <w:rFonts w:cs="Arial"/>
                      <w:sz w:val="20"/>
                    </w:rPr>
                    <w:t>(Signature of witness)</w:t>
                  </w:r>
                </w:p>
              </w:tc>
            </w:tr>
            <w:tr w:rsidR="003F6157" w:rsidRPr="009461B2" w14:paraId="3000BEBB" w14:textId="77777777" w:rsidTr="002968B5">
              <w:trPr>
                <w:trHeight w:val="517"/>
              </w:trPr>
              <w:tc>
                <w:tcPr>
                  <w:tcW w:w="4528" w:type="dxa"/>
                  <w:tcBorders>
                    <w:top w:val="nil"/>
                    <w:left w:val="nil"/>
                    <w:right w:val="nil"/>
                  </w:tcBorders>
                </w:tcPr>
                <w:p w14:paraId="119A9B45" w14:textId="77777777" w:rsidR="003F6157" w:rsidRPr="009461B2" w:rsidRDefault="003F6157" w:rsidP="002968B5">
                  <w:pPr>
                    <w:spacing w:after="240"/>
                    <w:rPr>
                      <w:rFonts w:cs="Arial"/>
                      <w:sz w:val="20"/>
                    </w:rPr>
                  </w:pPr>
                </w:p>
              </w:tc>
              <w:tc>
                <w:tcPr>
                  <w:tcW w:w="319" w:type="dxa"/>
                  <w:tcBorders>
                    <w:top w:val="nil"/>
                    <w:left w:val="nil"/>
                    <w:bottom w:val="nil"/>
                    <w:right w:val="nil"/>
                  </w:tcBorders>
                </w:tcPr>
                <w:p w14:paraId="73435D36" w14:textId="77777777" w:rsidR="003F6157" w:rsidRPr="009461B2" w:rsidRDefault="003F6157" w:rsidP="002968B5">
                  <w:pPr>
                    <w:spacing w:after="240"/>
                    <w:rPr>
                      <w:rFonts w:cs="Arial"/>
                      <w:sz w:val="20"/>
                    </w:rPr>
                  </w:pPr>
                </w:p>
              </w:tc>
              <w:tc>
                <w:tcPr>
                  <w:tcW w:w="4439" w:type="dxa"/>
                  <w:tcBorders>
                    <w:top w:val="nil"/>
                    <w:left w:val="nil"/>
                    <w:right w:val="nil"/>
                  </w:tcBorders>
                </w:tcPr>
                <w:p w14:paraId="7A5BD4D4" w14:textId="77777777" w:rsidR="003F6157" w:rsidRPr="009461B2" w:rsidRDefault="003F6157" w:rsidP="002968B5">
                  <w:pPr>
                    <w:spacing w:after="240"/>
                    <w:rPr>
                      <w:rFonts w:cs="Arial"/>
                      <w:sz w:val="20"/>
                    </w:rPr>
                  </w:pPr>
                </w:p>
              </w:tc>
            </w:tr>
          </w:tbl>
          <w:p w14:paraId="27A1CD33" w14:textId="77777777" w:rsidR="003F6157" w:rsidRPr="009461B2" w:rsidRDefault="003F6157" w:rsidP="003F6157">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p w14:paraId="0549D906" w14:textId="77777777" w:rsidR="00EA0260" w:rsidRPr="009461B2" w:rsidRDefault="00EA0260" w:rsidP="000416B8">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sidR="000416B8">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7D177732" w14:textId="77777777" w:rsidR="00EA0260" w:rsidRPr="009461B2" w:rsidRDefault="00EA0260" w:rsidP="006B66A0">
            <w:pPr>
              <w:keepNext/>
              <w:spacing w:after="240"/>
              <w:rPr>
                <w:rFonts w:cs="Arial"/>
                <w:sz w:val="20"/>
              </w:rPr>
            </w:pPr>
          </w:p>
        </w:tc>
      </w:tr>
      <w:tr w:rsidR="00EA0260" w:rsidRPr="009461B2" w14:paraId="08EE50E8" w14:textId="77777777" w:rsidTr="00EA0260">
        <w:trPr>
          <w:trHeight w:val="62"/>
        </w:trPr>
        <w:tc>
          <w:tcPr>
            <w:tcW w:w="4528" w:type="dxa"/>
            <w:tcBorders>
              <w:top w:val="single" w:sz="4" w:space="0" w:color="auto"/>
              <w:left w:val="nil"/>
              <w:bottom w:val="nil"/>
              <w:right w:val="nil"/>
            </w:tcBorders>
          </w:tcPr>
          <w:p w14:paraId="4C9F9E51" w14:textId="748C6925" w:rsidR="003F6157" w:rsidRPr="008676A9" w:rsidRDefault="00034D9B" w:rsidP="003F6157">
            <w:pPr>
              <w:rPr>
                <w:rFonts w:cs="Arial"/>
                <w:sz w:val="20"/>
              </w:rPr>
            </w:pPr>
            <w:r>
              <w:rPr>
                <w:rFonts w:cs="Arial"/>
                <w:sz w:val="20"/>
              </w:rPr>
              <w:t>Michael Campbell</w:t>
            </w:r>
          </w:p>
          <w:p w14:paraId="22895C00" w14:textId="4C537961" w:rsidR="003F6157" w:rsidRPr="008676A9" w:rsidRDefault="00034D9B" w:rsidP="003F6157">
            <w:pPr>
              <w:rPr>
                <w:rFonts w:cs="Arial"/>
                <w:sz w:val="20"/>
              </w:rPr>
            </w:pPr>
            <w:r>
              <w:rPr>
                <w:rFonts w:cs="Arial"/>
                <w:sz w:val="20"/>
              </w:rPr>
              <w:t>Deputy Fair Work Ombudsman</w:t>
            </w:r>
          </w:p>
          <w:p w14:paraId="0A9B25EC" w14:textId="7D4614DB" w:rsidR="003F6157" w:rsidRPr="008676A9" w:rsidRDefault="00034D9B" w:rsidP="003F6157">
            <w:pPr>
              <w:rPr>
                <w:rFonts w:cs="Arial"/>
                <w:sz w:val="20"/>
              </w:rPr>
            </w:pPr>
            <w:r>
              <w:rPr>
                <w:rFonts w:cs="Arial"/>
                <w:sz w:val="20"/>
              </w:rPr>
              <w:t>Operations</w:t>
            </w:r>
          </w:p>
          <w:p w14:paraId="7D0A91DE" w14:textId="77777777" w:rsidR="000416B8" w:rsidRPr="009461B2" w:rsidRDefault="000416B8" w:rsidP="000416B8">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14:paraId="198AE843" w14:textId="77777777" w:rsidR="00EA0260" w:rsidRPr="009461B2" w:rsidRDefault="00EA0260" w:rsidP="006B66A0">
            <w:pPr>
              <w:spacing w:after="240"/>
              <w:rPr>
                <w:rFonts w:cs="Arial"/>
                <w:sz w:val="20"/>
              </w:rPr>
            </w:pPr>
          </w:p>
        </w:tc>
        <w:tc>
          <w:tcPr>
            <w:tcW w:w="4439" w:type="dxa"/>
            <w:tcBorders>
              <w:top w:val="single" w:sz="4" w:space="0" w:color="auto"/>
              <w:left w:val="nil"/>
              <w:bottom w:val="nil"/>
              <w:right w:val="nil"/>
            </w:tcBorders>
          </w:tcPr>
          <w:p w14:paraId="00FD1A80" w14:textId="77777777" w:rsidR="00EA0260" w:rsidRPr="009461B2" w:rsidRDefault="006B66A0" w:rsidP="00DD1F01">
            <w:pPr>
              <w:spacing w:after="240"/>
              <w:rPr>
                <w:rFonts w:cs="Arial"/>
                <w:sz w:val="20"/>
              </w:rPr>
            </w:pPr>
            <w:r w:rsidRPr="009461B2">
              <w:rPr>
                <w:rFonts w:cs="Arial"/>
                <w:sz w:val="20"/>
              </w:rPr>
              <w:t>(</w:t>
            </w:r>
            <w:r w:rsidR="00DD1F01">
              <w:rPr>
                <w:rFonts w:cs="Arial"/>
                <w:sz w:val="20"/>
              </w:rPr>
              <w:t>Date</w:t>
            </w:r>
            <w:r w:rsidR="00EA0260" w:rsidRPr="009461B2">
              <w:rPr>
                <w:rFonts w:cs="Arial"/>
                <w:sz w:val="20"/>
              </w:rPr>
              <w:t>)</w:t>
            </w:r>
          </w:p>
        </w:tc>
      </w:tr>
      <w:tr w:rsidR="00EA0260" w:rsidRPr="009461B2" w14:paraId="0E9BE05C" w14:textId="77777777" w:rsidTr="00EA0260">
        <w:tc>
          <w:tcPr>
            <w:tcW w:w="4528" w:type="dxa"/>
            <w:tcBorders>
              <w:top w:val="nil"/>
              <w:left w:val="nil"/>
              <w:bottom w:val="single" w:sz="4" w:space="0" w:color="auto"/>
              <w:right w:val="nil"/>
            </w:tcBorders>
          </w:tcPr>
          <w:p w14:paraId="39A294CC" w14:textId="77777777" w:rsidR="00EA0260" w:rsidRDefault="00DD1F01" w:rsidP="006B66A0">
            <w:pPr>
              <w:spacing w:after="240"/>
              <w:rPr>
                <w:rFonts w:cs="Arial"/>
                <w:sz w:val="20"/>
              </w:rPr>
            </w:pPr>
            <w:r>
              <w:rPr>
                <w:rFonts w:cs="Arial"/>
                <w:sz w:val="20"/>
              </w:rPr>
              <w:lastRenderedPageBreak/>
              <w:t>in the presence of:</w:t>
            </w:r>
          </w:p>
          <w:p w14:paraId="2D332426" w14:textId="77777777" w:rsidR="00DD1F01" w:rsidRPr="009461B2" w:rsidRDefault="00DD1F01" w:rsidP="006B66A0">
            <w:pPr>
              <w:spacing w:after="240"/>
              <w:rPr>
                <w:rFonts w:cs="Arial"/>
                <w:sz w:val="20"/>
              </w:rPr>
            </w:pPr>
          </w:p>
        </w:tc>
        <w:tc>
          <w:tcPr>
            <w:tcW w:w="319" w:type="dxa"/>
            <w:tcBorders>
              <w:top w:val="nil"/>
              <w:left w:val="nil"/>
              <w:bottom w:val="nil"/>
              <w:right w:val="nil"/>
            </w:tcBorders>
          </w:tcPr>
          <w:p w14:paraId="1DFE935C" w14:textId="77777777" w:rsidR="00EA0260" w:rsidRPr="009461B2" w:rsidRDefault="00EA0260" w:rsidP="006B66A0">
            <w:pPr>
              <w:spacing w:after="240"/>
              <w:rPr>
                <w:rFonts w:cs="Arial"/>
                <w:sz w:val="20"/>
              </w:rPr>
            </w:pPr>
          </w:p>
        </w:tc>
        <w:tc>
          <w:tcPr>
            <w:tcW w:w="4439" w:type="dxa"/>
            <w:tcBorders>
              <w:top w:val="nil"/>
              <w:left w:val="nil"/>
              <w:bottom w:val="single" w:sz="4" w:space="0" w:color="auto"/>
              <w:right w:val="nil"/>
            </w:tcBorders>
          </w:tcPr>
          <w:p w14:paraId="4A67E3D3" w14:textId="77777777" w:rsidR="00EA0260" w:rsidRPr="009461B2" w:rsidRDefault="00EA0260" w:rsidP="006B66A0">
            <w:pPr>
              <w:spacing w:after="240"/>
              <w:rPr>
                <w:rFonts w:cs="Arial"/>
                <w:sz w:val="20"/>
              </w:rPr>
            </w:pPr>
          </w:p>
        </w:tc>
      </w:tr>
      <w:tr w:rsidR="00EA0260" w:rsidRPr="009461B2" w14:paraId="01BA2C5B" w14:textId="77777777" w:rsidTr="00EA0260">
        <w:tc>
          <w:tcPr>
            <w:tcW w:w="4528" w:type="dxa"/>
            <w:tcBorders>
              <w:top w:val="single" w:sz="4" w:space="0" w:color="auto"/>
              <w:left w:val="nil"/>
              <w:bottom w:val="nil"/>
              <w:right w:val="nil"/>
            </w:tcBorders>
          </w:tcPr>
          <w:p w14:paraId="0CFAE093" w14:textId="77777777" w:rsidR="00EA0260" w:rsidRPr="009461B2" w:rsidRDefault="00EA0260" w:rsidP="00DD1F01">
            <w:pPr>
              <w:spacing w:after="240"/>
              <w:rPr>
                <w:rFonts w:cs="Arial"/>
                <w:sz w:val="20"/>
              </w:rPr>
            </w:pPr>
            <w:r w:rsidRPr="009461B2">
              <w:rPr>
                <w:rFonts w:cs="Arial"/>
                <w:sz w:val="20"/>
              </w:rPr>
              <w:t>(</w:t>
            </w:r>
            <w:r w:rsidR="00DD1F01">
              <w:rPr>
                <w:rFonts w:cs="Arial"/>
                <w:sz w:val="20"/>
              </w:rPr>
              <w:t>Signature of witness</w:t>
            </w:r>
            <w:r w:rsidRPr="009461B2">
              <w:rPr>
                <w:rFonts w:cs="Arial"/>
                <w:sz w:val="20"/>
              </w:rPr>
              <w:t>)</w:t>
            </w:r>
          </w:p>
        </w:tc>
        <w:tc>
          <w:tcPr>
            <w:tcW w:w="319" w:type="dxa"/>
            <w:tcBorders>
              <w:top w:val="nil"/>
              <w:left w:val="nil"/>
              <w:bottom w:val="nil"/>
              <w:right w:val="nil"/>
            </w:tcBorders>
          </w:tcPr>
          <w:p w14:paraId="0F860EE5" w14:textId="77777777" w:rsidR="00EA0260" w:rsidRPr="009461B2" w:rsidRDefault="00EA0260" w:rsidP="006B66A0">
            <w:pPr>
              <w:spacing w:after="240"/>
              <w:rPr>
                <w:rFonts w:cs="Arial"/>
                <w:sz w:val="20"/>
              </w:rPr>
            </w:pPr>
          </w:p>
        </w:tc>
        <w:tc>
          <w:tcPr>
            <w:tcW w:w="4439" w:type="dxa"/>
            <w:tcBorders>
              <w:top w:val="single" w:sz="4" w:space="0" w:color="auto"/>
              <w:left w:val="nil"/>
              <w:bottom w:val="nil"/>
              <w:right w:val="nil"/>
            </w:tcBorders>
          </w:tcPr>
          <w:p w14:paraId="24F6101B" w14:textId="77777777" w:rsidR="00EA0260" w:rsidRPr="009461B2" w:rsidRDefault="00EA0260" w:rsidP="006B66A0">
            <w:pPr>
              <w:spacing w:after="240"/>
              <w:rPr>
                <w:rFonts w:cs="Arial"/>
                <w:sz w:val="20"/>
              </w:rPr>
            </w:pPr>
            <w:r w:rsidRPr="009461B2">
              <w:rPr>
                <w:rFonts w:cs="Arial"/>
                <w:sz w:val="20"/>
              </w:rPr>
              <w:t>(Name of Witness)</w:t>
            </w:r>
          </w:p>
          <w:p w14:paraId="0ED49608" w14:textId="77777777" w:rsidR="00EA0260" w:rsidRPr="009461B2" w:rsidRDefault="00EA0260" w:rsidP="006B66A0">
            <w:pPr>
              <w:spacing w:after="240"/>
              <w:rPr>
                <w:rFonts w:cs="Arial"/>
                <w:sz w:val="20"/>
              </w:rPr>
            </w:pPr>
          </w:p>
          <w:p w14:paraId="0C8C698E" w14:textId="77777777" w:rsidR="00EA0260" w:rsidRPr="009461B2" w:rsidRDefault="00EA0260" w:rsidP="006B66A0">
            <w:pPr>
              <w:spacing w:after="240"/>
              <w:rPr>
                <w:rFonts w:cs="Arial"/>
                <w:sz w:val="20"/>
              </w:rPr>
            </w:pPr>
          </w:p>
        </w:tc>
      </w:tr>
      <w:bookmarkEnd w:id="7"/>
      <w:bookmarkEnd w:id="8"/>
      <w:bookmarkEnd w:id="9"/>
      <w:bookmarkEnd w:id="10"/>
      <w:bookmarkEnd w:id="11"/>
      <w:bookmarkEnd w:id="12"/>
      <w:bookmarkEnd w:id="13"/>
      <w:bookmarkEnd w:id="14"/>
      <w:bookmarkEnd w:id="15"/>
      <w:bookmarkEnd w:id="16"/>
      <w:bookmarkEnd w:id="17"/>
    </w:tbl>
    <w:p w14:paraId="5E444246" w14:textId="77777777" w:rsidR="000756F4" w:rsidRDefault="005C5EA3" w:rsidP="00FE1073">
      <w:pPr>
        <w:widowControl w:val="0"/>
        <w:spacing w:after="240"/>
        <w:jc w:val="both"/>
        <w:rPr>
          <w:rFonts w:cs="Arial"/>
          <w:b/>
          <w:sz w:val="20"/>
        </w:rPr>
      </w:pPr>
      <w:r>
        <w:rPr>
          <w:rFonts w:cs="Arial"/>
          <w:b/>
          <w:sz w:val="20"/>
        </w:rPr>
        <w:br w:type="page"/>
      </w:r>
    </w:p>
    <w:p w14:paraId="7BAF5F81" w14:textId="0A2FD11B" w:rsidR="005C5EA3" w:rsidRDefault="005C5EA3" w:rsidP="00FE1073">
      <w:pPr>
        <w:widowControl w:val="0"/>
        <w:spacing w:after="240"/>
        <w:jc w:val="both"/>
        <w:rPr>
          <w:rFonts w:cs="Arial"/>
          <w:b/>
          <w:spacing w:val="10"/>
          <w:sz w:val="20"/>
        </w:rPr>
      </w:pPr>
      <w:r w:rsidRPr="005C5EA3">
        <w:rPr>
          <w:rFonts w:cs="Arial"/>
          <w:b/>
          <w:spacing w:val="10"/>
          <w:sz w:val="20"/>
        </w:rPr>
        <w:lastRenderedPageBreak/>
        <w:t xml:space="preserve">Attachment </w:t>
      </w:r>
      <w:proofErr w:type="gramStart"/>
      <w:r w:rsidRPr="005C5EA3">
        <w:rPr>
          <w:rFonts w:cs="Arial"/>
          <w:b/>
          <w:spacing w:val="10"/>
          <w:sz w:val="20"/>
        </w:rPr>
        <w:t>A</w:t>
      </w:r>
      <w:proofErr w:type="gramEnd"/>
      <w:r w:rsidR="000446F2">
        <w:rPr>
          <w:rFonts w:cs="Arial"/>
          <w:b/>
          <w:spacing w:val="10"/>
          <w:sz w:val="20"/>
        </w:rPr>
        <w:t xml:space="preserve"> – Form of Workplace Notice</w:t>
      </w:r>
    </w:p>
    <w:p w14:paraId="11EFD42C" w14:textId="7043C36E" w:rsidR="003F6157" w:rsidRPr="000259CC" w:rsidRDefault="003F6157" w:rsidP="003F6157">
      <w:pPr>
        <w:widowControl w:val="0"/>
        <w:spacing w:after="240"/>
        <w:jc w:val="center"/>
        <w:rPr>
          <w:rFonts w:cs="Arial"/>
          <w:b/>
          <w:sz w:val="20"/>
        </w:rPr>
      </w:pPr>
      <w:r w:rsidRPr="000259CC">
        <w:rPr>
          <w:rFonts w:cs="Arial"/>
          <w:b/>
          <w:sz w:val="20"/>
        </w:rPr>
        <w:t xml:space="preserve">Contraventions of the </w:t>
      </w:r>
      <w:r w:rsidRPr="000259CC">
        <w:rPr>
          <w:rFonts w:cs="Arial"/>
          <w:b/>
          <w:i/>
          <w:sz w:val="20"/>
        </w:rPr>
        <w:t>Fair Work Act 2009</w:t>
      </w:r>
      <w:r>
        <w:rPr>
          <w:rFonts w:cs="Arial"/>
          <w:b/>
          <w:sz w:val="20"/>
        </w:rPr>
        <w:t xml:space="preserve"> and the </w:t>
      </w:r>
      <w:r w:rsidRPr="003F6157">
        <w:rPr>
          <w:rFonts w:cs="Arial"/>
          <w:b/>
          <w:bCs/>
          <w:i/>
          <w:sz w:val="20"/>
        </w:rPr>
        <w:t>Manufacturing and Associated Industries and Occupations Award 2010</w:t>
      </w:r>
      <w:r>
        <w:rPr>
          <w:rFonts w:cs="Arial"/>
          <w:b/>
          <w:sz w:val="20"/>
        </w:rPr>
        <w:t xml:space="preserve"> by </w:t>
      </w:r>
      <w:r w:rsidRPr="003F6157">
        <w:rPr>
          <w:rFonts w:cs="Arial"/>
          <w:b/>
          <w:sz w:val="20"/>
        </w:rPr>
        <w:t xml:space="preserve">Nature’s Care Manufacture Pty Ltd </w:t>
      </w:r>
      <w:r>
        <w:rPr>
          <w:rFonts w:cs="Arial"/>
          <w:b/>
          <w:sz w:val="20"/>
        </w:rPr>
        <w:t xml:space="preserve"> </w:t>
      </w:r>
      <w:r w:rsidR="003F0268">
        <w:rPr>
          <w:rFonts w:cs="Arial"/>
          <w:b/>
          <w:sz w:val="20"/>
        </w:rPr>
        <w:t>and</w:t>
      </w:r>
      <w:r w:rsidRPr="003F6157">
        <w:t xml:space="preserve"> </w:t>
      </w:r>
      <w:proofErr w:type="spellStart"/>
      <w:r w:rsidRPr="003F6157">
        <w:rPr>
          <w:rFonts w:cs="Arial"/>
          <w:b/>
          <w:sz w:val="20"/>
        </w:rPr>
        <w:t>Natralab</w:t>
      </w:r>
      <w:proofErr w:type="spellEnd"/>
      <w:r w:rsidRPr="003F6157">
        <w:rPr>
          <w:rFonts w:cs="Arial"/>
          <w:b/>
          <w:sz w:val="20"/>
        </w:rPr>
        <w:t xml:space="preserve"> Australia Pty Ltd</w:t>
      </w:r>
      <w:r>
        <w:rPr>
          <w:rFonts w:cs="Arial"/>
          <w:b/>
          <w:sz w:val="20"/>
        </w:rPr>
        <w:t xml:space="preserve"> (</w:t>
      </w:r>
      <w:r w:rsidR="00192450">
        <w:rPr>
          <w:rFonts w:cs="Arial"/>
          <w:b/>
          <w:sz w:val="20"/>
        </w:rPr>
        <w:t xml:space="preserve">together, </w:t>
      </w:r>
      <w:r>
        <w:rPr>
          <w:rFonts w:cs="Arial"/>
          <w:b/>
          <w:sz w:val="20"/>
        </w:rPr>
        <w:t>the Companies)</w:t>
      </w:r>
      <w:r w:rsidRPr="000259CC">
        <w:rPr>
          <w:rFonts w:cs="Arial"/>
          <w:b/>
          <w:sz w:val="20"/>
        </w:rPr>
        <w:t>.</w:t>
      </w:r>
    </w:p>
    <w:p w14:paraId="38AB5CA6" w14:textId="42190622" w:rsidR="003F6157" w:rsidRPr="00221A0A" w:rsidRDefault="003F6157" w:rsidP="003F6157">
      <w:pPr>
        <w:widowControl w:val="0"/>
        <w:spacing w:after="240"/>
        <w:jc w:val="both"/>
        <w:rPr>
          <w:rFonts w:cs="Arial"/>
          <w:sz w:val="20"/>
        </w:rPr>
      </w:pPr>
      <w:r w:rsidRPr="00221A0A">
        <w:rPr>
          <w:rFonts w:cs="Arial"/>
          <w:sz w:val="20"/>
        </w:rPr>
        <w:t>We refer to the investigation conducted by the Office of the Fair Work Ombudsman (</w:t>
      </w:r>
      <w:r w:rsidRPr="00221A0A">
        <w:rPr>
          <w:rFonts w:cs="Arial"/>
          <w:b/>
          <w:sz w:val="20"/>
        </w:rPr>
        <w:t>FWO</w:t>
      </w:r>
      <w:r w:rsidRPr="00221A0A">
        <w:rPr>
          <w:rFonts w:cs="Arial"/>
          <w:sz w:val="20"/>
        </w:rPr>
        <w:t xml:space="preserve">) into allegations that </w:t>
      </w:r>
      <w:r w:rsidRPr="003F6157">
        <w:rPr>
          <w:rFonts w:cs="Arial"/>
          <w:sz w:val="20"/>
        </w:rPr>
        <w:t xml:space="preserve">Nature’s Care Manufacture Pty Ltd </w:t>
      </w:r>
      <w:r w:rsidR="00192450">
        <w:rPr>
          <w:rFonts w:cs="Arial"/>
          <w:sz w:val="20"/>
        </w:rPr>
        <w:t>(</w:t>
      </w:r>
      <w:r w:rsidR="00192450" w:rsidRPr="00192450">
        <w:rPr>
          <w:rFonts w:cs="Arial"/>
          <w:b/>
          <w:sz w:val="20"/>
        </w:rPr>
        <w:t>Nature’s Care</w:t>
      </w:r>
      <w:r w:rsidR="00192450">
        <w:rPr>
          <w:rFonts w:cs="Arial"/>
          <w:sz w:val="20"/>
        </w:rPr>
        <w:t>) and</w:t>
      </w:r>
      <w:r w:rsidRPr="003F6157">
        <w:rPr>
          <w:rFonts w:cs="Arial"/>
          <w:sz w:val="20"/>
        </w:rPr>
        <w:t xml:space="preserve"> </w:t>
      </w:r>
      <w:proofErr w:type="spellStart"/>
      <w:r w:rsidRPr="003F6157">
        <w:rPr>
          <w:rFonts w:cs="Arial"/>
          <w:sz w:val="20"/>
        </w:rPr>
        <w:t>Natralab</w:t>
      </w:r>
      <w:proofErr w:type="spellEnd"/>
      <w:r w:rsidRPr="003F6157">
        <w:rPr>
          <w:rFonts w:cs="Arial"/>
          <w:sz w:val="20"/>
        </w:rPr>
        <w:t xml:space="preserve"> Australia Pty Ltd </w:t>
      </w:r>
      <w:r w:rsidR="00192450">
        <w:rPr>
          <w:rFonts w:cs="Arial"/>
          <w:sz w:val="20"/>
        </w:rPr>
        <w:t>(</w:t>
      </w:r>
      <w:proofErr w:type="spellStart"/>
      <w:r w:rsidR="00192450" w:rsidRPr="00192450">
        <w:rPr>
          <w:rFonts w:cs="Arial"/>
          <w:b/>
          <w:sz w:val="20"/>
        </w:rPr>
        <w:t>Natralab</w:t>
      </w:r>
      <w:proofErr w:type="spellEnd"/>
      <w:r w:rsidR="00192450">
        <w:rPr>
          <w:rFonts w:cs="Arial"/>
          <w:sz w:val="20"/>
        </w:rPr>
        <w:t xml:space="preserve">) </w:t>
      </w:r>
      <w:r w:rsidRPr="00221A0A">
        <w:rPr>
          <w:rFonts w:cs="Arial"/>
          <w:sz w:val="20"/>
        </w:rPr>
        <w:t xml:space="preserve">contravened the </w:t>
      </w:r>
      <w:r w:rsidRPr="00221A0A">
        <w:rPr>
          <w:rFonts w:cs="Arial"/>
          <w:i/>
          <w:sz w:val="20"/>
        </w:rPr>
        <w:t>Fair Work Act 2009</w:t>
      </w:r>
      <w:r>
        <w:rPr>
          <w:rFonts w:cs="Arial"/>
          <w:i/>
          <w:sz w:val="20"/>
        </w:rPr>
        <w:t xml:space="preserve"> </w:t>
      </w:r>
      <w:r w:rsidRPr="00221A0A">
        <w:rPr>
          <w:rFonts w:cs="Arial"/>
          <w:sz w:val="20"/>
        </w:rPr>
        <w:t xml:space="preserve">and the </w:t>
      </w:r>
      <w:r w:rsidRPr="003F6157">
        <w:rPr>
          <w:rFonts w:cs="Arial"/>
          <w:i/>
          <w:sz w:val="20"/>
        </w:rPr>
        <w:t>Manufacturing and Associated Industries and Occupations Award 2010</w:t>
      </w:r>
      <w:r w:rsidRPr="00221A0A">
        <w:rPr>
          <w:rFonts w:cs="Arial"/>
          <w:sz w:val="20"/>
        </w:rPr>
        <w:t>.</w:t>
      </w:r>
    </w:p>
    <w:p w14:paraId="210E1CC8" w14:textId="6CFFE20E" w:rsidR="003F6157" w:rsidRPr="00221A0A" w:rsidRDefault="00192450" w:rsidP="003F6157">
      <w:pPr>
        <w:widowControl w:val="0"/>
        <w:spacing w:after="240"/>
        <w:jc w:val="both"/>
        <w:rPr>
          <w:rFonts w:cs="Arial"/>
          <w:sz w:val="20"/>
        </w:rPr>
      </w:pPr>
      <w:r>
        <w:rPr>
          <w:rFonts w:cs="Arial"/>
          <w:sz w:val="20"/>
        </w:rPr>
        <w:t>Nature’s Care</w:t>
      </w:r>
      <w:r w:rsidR="003F6157" w:rsidRPr="00221A0A">
        <w:rPr>
          <w:rFonts w:cs="Arial"/>
          <w:sz w:val="20"/>
        </w:rPr>
        <w:t xml:space="preserve"> owns and operates </w:t>
      </w:r>
      <w:r>
        <w:rPr>
          <w:rFonts w:cs="Arial"/>
          <w:sz w:val="20"/>
        </w:rPr>
        <w:t xml:space="preserve">a </w:t>
      </w:r>
      <w:r w:rsidR="003F6157">
        <w:rPr>
          <w:rFonts w:cs="Arial"/>
          <w:sz w:val="20"/>
        </w:rPr>
        <w:t>manufacturing operation at Belrose</w:t>
      </w:r>
      <w:r w:rsidR="003F6157" w:rsidRPr="0028099B">
        <w:rPr>
          <w:rFonts w:cs="Arial"/>
          <w:sz w:val="20"/>
        </w:rPr>
        <w:t xml:space="preserve"> in New South Wales and </w:t>
      </w:r>
      <w:r w:rsidR="00846EE9">
        <w:rPr>
          <w:rFonts w:cs="Arial"/>
          <w:sz w:val="20"/>
        </w:rPr>
        <w:t>a</w:t>
      </w:r>
      <w:r w:rsidR="00846EE9" w:rsidRPr="0028099B">
        <w:rPr>
          <w:rFonts w:cs="Arial"/>
          <w:sz w:val="20"/>
        </w:rPr>
        <w:t xml:space="preserve"> </w:t>
      </w:r>
      <w:r w:rsidR="003F6157">
        <w:rPr>
          <w:rFonts w:cs="Arial"/>
          <w:sz w:val="20"/>
        </w:rPr>
        <w:t>vineyard in the Hunter Valley region</w:t>
      </w:r>
      <w:r>
        <w:rPr>
          <w:rFonts w:cs="Arial"/>
          <w:sz w:val="20"/>
        </w:rPr>
        <w:t>. The Companies employed workers at the manufacturing operation and Nature’s Care employe</w:t>
      </w:r>
      <w:r w:rsidR="00777535">
        <w:rPr>
          <w:rFonts w:cs="Arial"/>
          <w:sz w:val="20"/>
        </w:rPr>
        <w:t>d</w:t>
      </w:r>
      <w:r>
        <w:rPr>
          <w:rFonts w:cs="Arial"/>
          <w:sz w:val="20"/>
        </w:rPr>
        <w:t xml:space="preserve"> a worker at the vineyard. N</w:t>
      </w:r>
      <w:r w:rsidR="003F6157" w:rsidRPr="00221A0A">
        <w:rPr>
          <w:rFonts w:cs="Arial"/>
          <w:sz w:val="20"/>
        </w:rPr>
        <w:t xml:space="preserve">o previous contraventions of Commonwealth workplace laws have been determined against </w:t>
      </w:r>
      <w:r w:rsidR="003F6157">
        <w:rPr>
          <w:rFonts w:cs="Arial"/>
          <w:sz w:val="20"/>
        </w:rPr>
        <w:t>the Companies</w:t>
      </w:r>
      <w:r w:rsidR="003F6157" w:rsidRPr="00221A0A">
        <w:rPr>
          <w:rFonts w:cs="Arial"/>
          <w:sz w:val="20"/>
        </w:rPr>
        <w:t>.</w:t>
      </w:r>
    </w:p>
    <w:p w14:paraId="3572DB48" w14:textId="2F902700" w:rsidR="003F6157" w:rsidRPr="00221A0A" w:rsidRDefault="003F6157" w:rsidP="003F6157">
      <w:pPr>
        <w:widowControl w:val="0"/>
        <w:spacing w:after="240"/>
        <w:jc w:val="both"/>
        <w:rPr>
          <w:rFonts w:cs="Arial"/>
          <w:sz w:val="20"/>
        </w:rPr>
      </w:pPr>
      <w:r w:rsidRPr="00221A0A">
        <w:rPr>
          <w:rFonts w:cs="Arial"/>
          <w:sz w:val="20"/>
        </w:rPr>
        <w:t xml:space="preserve">The FWO has found that </w:t>
      </w:r>
      <w:r>
        <w:rPr>
          <w:rFonts w:cs="Arial"/>
          <w:sz w:val="20"/>
        </w:rPr>
        <w:t>the Compan</w:t>
      </w:r>
      <w:r w:rsidR="00192450">
        <w:rPr>
          <w:rFonts w:cs="Arial"/>
          <w:sz w:val="20"/>
        </w:rPr>
        <w:t>ies</w:t>
      </w:r>
      <w:r w:rsidRPr="00221A0A">
        <w:rPr>
          <w:rFonts w:cs="Arial"/>
          <w:sz w:val="20"/>
        </w:rPr>
        <w:t xml:space="preserve"> contravened the </w:t>
      </w:r>
      <w:r w:rsidRPr="00221A0A">
        <w:rPr>
          <w:rFonts w:cs="Arial"/>
          <w:i/>
          <w:sz w:val="20"/>
        </w:rPr>
        <w:t>Fair Work Act 2009</w:t>
      </w:r>
      <w:r w:rsidRPr="00221A0A">
        <w:rPr>
          <w:rFonts w:cs="Arial"/>
          <w:sz w:val="20"/>
        </w:rPr>
        <w:t xml:space="preserve"> and the </w:t>
      </w:r>
      <w:r w:rsidRPr="003F6157">
        <w:rPr>
          <w:rFonts w:cs="Arial"/>
          <w:i/>
          <w:sz w:val="20"/>
        </w:rPr>
        <w:t>Manufacturing and Associated Industries and Occupations Award 2010</w:t>
      </w:r>
      <w:r>
        <w:rPr>
          <w:rFonts w:cs="Arial"/>
          <w:i/>
          <w:sz w:val="20"/>
        </w:rPr>
        <w:t xml:space="preserve"> </w:t>
      </w:r>
      <w:r w:rsidRPr="00221A0A">
        <w:rPr>
          <w:rFonts w:cs="Arial"/>
          <w:sz w:val="20"/>
        </w:rPr>
        <w:t>by:</w:t>
      </w:r>
    </w:p>
    <w:p w14:paraId="12531C98" w14:textId="35077DC7" w:rsidR="00FA3783" w:rsidRPr="00221A0A" w:rsidRDefault="00FA3783" w:rsidP="00FA3783">
      <w:pPr>
        <w:widowControl w:val="0"/>
        <w:numPr>
          <w:ilvl w:val="0"/>
          <w:numId w:val="18"/>
        </w:numPr>
        <w:spacing w:after="120"/>
        <w:jc w:val="both"/>
        <w:rPr>
          <w:rFonts w:cs="Arial"/>
          <w:sz w:val="20"/>
        </w:rPr>
      </w:pPr>
      <w:r w:rsidRPr="00221A0A">
        <w:rPr>
          <w:rFonts w:cs="Arial"/>
          <w:sz w:val="20"/>
        </w:rPr>
        <w:t>failing to pay employee</w:t>
      </w:r>
      <w:r w:rsidR="00192450">
        <w:rPr>
          <w:rFonts w:cs="Arial"/>
          <w:sz w:val="20"/>
        </w:rPr>
        <w:t>s</w:t>
      </w:r>
      <w:r w:rsidRPr="00221A0A">
        <w:rPr>
          <w:rFonts w:cs="Arial"/>
          <w:sz w:val="20"/>
        </w:rPr>
        <w:t xml:space="preserve"> the correct minimum </w:t>
      </w:r>
      <w:r>
        <w:rPr>
          <w:rFonts w:cs="Arial"/>
          <w:sz w:val="20"/>
        </w:rPr>
        <w:t>wage</w:t>
      </w:r>
      <w:r w:rsidRPr="00221A0A">
        <w:rPr>
          <w:rFonts w:cs="Arial"/>
          <w:sz w:val="20"/>
        </w:rPr>
        <w:t>;</w:t>
      </w:r>
    </w:p>
    <w:p w14:paraId="197CB8FB" w14:textId="16EFC33A" w:rsidR="00FA3783" w:rsidRPr="00221A0A" w:rsidRDefault="00FA3783" w:rsidP="00FA3783">
      <w:pPr>
        <w:widowControl w:val="0"/>
        <w:numPr>
          <w:ilvl w:val="0"/>
          <w:numId w:val="18"/>
        </w:numPr>
        <w:spacing w:after="120"/>
        <w:jc w:val="both"/>
        <w:rPr>
          <w:rFonts w:cs="Arial"/>
          <w:sz w:val="20"/>
        </w:rPr>
      </w:pPr>
      <w:r w:rsidRPr="00221A0A">
        <w:rPr>
          <w:rFonts w:cs="Arial"/>
          <w:sz w:val="20"/>
        </w:rPr>
        <w:t>failing to pay employee</w:t>
      </w:r>
      <w:r w:rsidR="00192450">
        <w:rPr>
          <w:rFonts w:cs="Arial"/>
          <w:sz w:val="20"/>
        </w:rPr>
        <w:t>s</w:t>
      </w:r>
      <w:r w:rsidRPr="00221A0A">
        <w:rPr>
          <w:rFonts w:cs="Arial"/>
          <w:sz w:val="20"/>
        </w:rPr>
        <w:t xml:space="preserve"> </w:t>
      </w:r>
      <w:r>
        <w:rPr>
          <w:rFonts w:cs="Arial"/>
          <w:sz w:val="20"/>
        </w:rPr>
        <w:t>the applicable</w:t>
      </w:r>
      <w:r w:rsidRPr="00221A0A">
        <w:rPr>
          <w:rFonts w:cs="Arial"/>
          <w:sz w:val="20"/>
        </w:rPr>
        <w:t xml:space="preserve"> casual loading;</w:t>
      </w:r>
    </w:p>
    <w:p w14:paraId="60D12CC7" w14:textId="24A2313E" w:rsidR="00FA3783" w:rsidRPr="00221A0A" w:rsidRDefault="00FA3783" w:rsidP="00FA3783">
      <w:pPr>
        <w:widowControl w:val="0"/>
        <w:numPr>
          <w:ilvl w:val="0"/>
          <w:numId w:val="18"/>
        </w:numPr>
        <w:spacing w:after="120"/>
        <w:jc w:val="both"/>
        <w:rPr>
          <w:rFonts w:cs="Arial"/>
          <w:sz w:val="20"/>
        </w:rPr>
      </w:pPr>
      <w:r w:rsidRPr="00221A0A">
        <w:rPr>
          <w:rFonts w:cs="Arial"/>
          <w:sz w:val="20"/>
        </w:rPr>
        <w:t xml:space="preserve">failing to pay </w:t>
      </w:r>
      <w:r>
        <w:rPr>
          <w:rFonts w:cs="Arial"/>
          <w:sz w:val="20"/>
        </w:rPr>
        <w:t>employee</w:t>
      </w:r>
      <w:r w:rsidR="00192450">
        <w:rPr>
          <w:rFonts w:cs="Arial"/>
          <w:sz w:val="20"/>
        </w:rPr>
        <w:t>s</w:t>
      </w:r>
      <w:r>
        <w:rPr>
          <w:rFonts w:cs="Arial"/>
          <w:sz w:val="20"/>
        </w:rPr>
        <w:t xml:space="preserve"> the applicable overtime rates for additional hours worked</w:t>
      </w:r>
      <w:r w:rsidRPr="00221A0A">
        <w:rPr>
          <w:rFonts w:cs="Arial"/>
          <w:sz w:val="20"/>
        </w:rPr>
        <w:t>;</w:t>
      </w:r>
    </w:p>
    <w:p w14:paraId="53AFC5F4" w14:textId="25EAAB52" w:rsidR="00FA3783" w:rsidRDefault="00846EE9" w:rsidP="00FA3783">
      <w:pPr>
        <w:widowControl w:val="0"/>
        <w:numPr>
          <w:ilvl w:val="0"/>
          <w:numId w:val="18"/>
        </w:numPr>
        <w:spacing w:after="120"/>
        <w:jc w:val="both"/>
        <w:rPr>
          <w:rFonts w:cs="Arial"/>
          <w:sz w:val="20"/>
        </w:rPr>
      </w:pPr>
      <w:r>
        <w:rPr>
          <w:rFonts w:cs="Arial"/>
          <w:sz w:val="20"/>
        </w:rPr>
        <w:t xml:space="preserve">in respect of Nature’s Care only, </w:t>
      </w:r>
      <w:r w:rsidR="00FA3783" w:rsidRPr="00221A0A">
        <w:rPr>
          <w:rFonts w:cs="Arial"/>
          <w:sz w:val="20"/>
        </w:rPr>
        <w:t xml:space="preserve">failing to </w:t>
      </w:r>
      <w:r w:rsidR="00FA3783">
        <w:rPr>
          <w:rFonts w:cs="Arial"/>
          <w:sz w:val="20"/>
        </w:rPr>
        <w:t xml:space="preserve">pay an employee the applicable public holiday penalty rate; </w:t>
      </w:r>
    </w:p>
    <w:p w14:paraId="1949FE8E" w14:textId="473F802D" w:rsidR="00FA3783" w:rsidRDefault="001A1643" w:rsidP="001A1643">
      <w:pPr>
        <w:widowControl w:val="0"/>
        <w:numPr>
          <w:ilvl w:val="0"/>
          <w:numId w:val="18"/>
        </w:numPr>
        <w:spacing w:after="120"/>
        <w:jc w:val="both"/>
        <w:rPr>
          <w:rFonts w:cs="Arial"/>
          <w:sz w:val="20"/>
        </w:rPr>
      </w:pPr>
      <w:r w:rsidRPr="001A1643">
        <w:rPr>
          <w:rFonts w:cs="Arial"/>
          <w:sz w:val="20"/>
        </w:rPr>
        <w:t>in respect of Nature’s Care only</w:t>
      </w:r>
      <w:r>
        <w:rPr>
          <w:rFonts w:cs="Arial"/>
          <w:sz w:val="20"/>
        </w:rPr>
        <w:t>,</w:t>
      </w:r>
      <w:r w:rsidRPr="001A1643">
        <w:rPr>
          <w:rFonts w:cs="Arial"/>
          <w:sz w:val="20"/>
        </w:rPr>
        <w:t xml:space="preserve"> </w:t>
      </w:r>
      <w:r w:rsidR="00FA3783">
        <w:rPr>
          <w:rFonts w:cs="Arial"/>
          <w:sz w:val="20"/>
        </w:rPr>
        <w:t xml:space="preserve">failing to pay </w:t>
      </w:r>
      <w:r>
        <w:rPr>
          <w:rFonts w:cs="Arial"/>
          <w:sz w:val="20"/>
        </w:rPr>
        <w:t xml:space="preserve">some </w:t>
      </w:r>
      <w:r w:rsidR="00FA3783">
        <w:rPr>
          <w:rFonts w:cs="Arial"/>
          <w:sz w:val="20"/>
        </w:rPr>
        <w:t>employee</w:t>
      </w:r>
      <w:r w:rsidR="00192450">
        <w:rPr>
          <w:rFonts w:cs="Arial"/>
          <w:sz w:val="20"/>
        </w:rPr>
        <w:t>s</w:t>
      </w:r>
      <w:r w:rsidR="00FA3783">
        <w:rPr>
          <w:rFonts w:cs="Arial"/>
          <w:sz w:val="20"/>
        </w:rPr>
        <w:t xml:space="preserve"> the applicable </w:t>
      </w:r>
      <w:r w:rsidR="00846EE9">
        <w:rPr>
          <w:rFonts w:cs="Arial"/>
          <w:sz w:val="20"/>
        </w:rPr>
        <w:t xml:space="preserve">overtime </w:t>
      </w:r>
      <w:r w:rsidR="00FA3783">
        <w:rPr>
          <w:rFonts w:cs="Arial"/>
          <w:sz w:val="20"/>
        </w:rPr>
        <w:t>meal allowance;</w:t>
      </w:r>
      <w:r w:rsidR="00192450">
        <w:rPr>
          <w:rFonts w:cs="Arial"/>
          <w:sz w:val="20"/>
        </w:rPr>
        <w:t xml:space="preserve"> and</w:t>
      </w:r>
    </w:p>
    <w:p w14:paraId="7ADFC405" w14:textId="03F77552" w:rsidR="00192450" w:rsidRPr="00192450" w:rsidRDefault="00FA3783" w:rsidP="00192450">
      <w:pPr>
        <w:widowControl w:val="0"/>
        <w:numPr>
          <w:ilvl w:val="0"/>
          <w:numId w:val="18"/>
        </w:numPr>
        <w:spacing w:line="360" w:lineRule="auto"/>
        <w:jc w:val="both"/>
        <w:rPr>
          <w:rFonts w:cs="Arial"/>
          <w:sz w:val="20"/>
        </w:rPr>
      </w:pPr>
      <w:proofErr w:type="gramStart"/>
      <w:r w:rsidRPr="005C5645">
        <w:rPr>
          <w:rFonts w:cs="Arial"/>
          <w:sz w:val="20"/>
        </w:rPr>
        <w:t>failing</w:t>
      </w:r>
      <w:proofErr w:type="gramEnd"/>
      <w:r w:rsidRPr="005C5645">
        <w:rPr>
          <w:rFonts w:cs="Arial"/>
          <w:sz w:val="20"/>
        </w:rPr>
        <w:t xml:space="preserve"> to keep employee records</w:t>
      </w:r>
      <w:r w:rsidR="00846EE9">
        <w:rPr>
          <w:rFonts w:cs="Arial"/>
          <w:sz w:val="20"/>
        </w:rPr>
        <w:t xml:space="preserve"> required by law</w:t>
      </w:r>
      <w:r w:rsidR="00192450">
        <w:rPr>
          <w:rFonts w:cs="Arial"/>
          <w:sz w:val="20"/>
        </w:rPr>
        <w:t>.</w:t>
      </w:r>
      <w:r w:rsidRPr="005C5645">
        <w:rPr>
          <w:rFonts w:cs="Arial"/>
          <w:sz w:val="20"/>
        </w:rPr>
        <w:t xml:space="preserve"> </w:t>
      </w:r>
    </w:p>
    <w:p w14:paraId="32B11551" w14:textId="55D21C71" w:rsidR="003F6157" w:rsidRPr="00221A0A" w:rsidRDefault="003F6157" w:rsidP="003F6157">
      <w:pPr>
        <w:spacing w:after="240"/>
        <w:jc w:val="both"/>
        <w:rPr>
          <w:rFonts w:cs="Arial"/>
          <w:spacing w:val="10"/>
          <w:sz w:val="20"/>
        </w:rPr>
      </w:pPr>
      <w:r>
        <w:rPr>
          <w:rFonts w:cs="Arial"/>
          <w:sz w:val="20"/>
        </w:rPr>
        <w:t>The Compan</w:t>
      </w:r>
      <w:r w:rsidR="00192450">
        <w:rPr>
          <w:rFonts w:cs="Arial"/>
          <w:sz w:val="20"/>
        </w:rPr>
        <w:t>ies</w:t>
      </w:r>
      <w:r w:rsidRPr="00221A0A">
        <w:rPr>
          <w:rFonts w:cs="Arial"/>
          <w:sz w:val="20"/>
        </w:rPr>
        <w:t xml:space="preserve"> ha</w:t>
      </w:r>
      <w:r w:rsidR="00192450">
        <w:rPr>
          <w:rFonts w:cs="Arial"/>
          <w:sz w:val="20"/>
        </w:rPr>
        <w:t>ve</w:t>
      </w:r>
      <w:r w:rsidRPr="00221A0A">
        <w:rPr>
          <w:rFonts w:cs="Arial"/>
          <w:sz w:val="20"/>
        </w:rPr>
        <w:t xml:space="preserve"> formally admitted to the FWO that these contraventions occurred and ha</w:t>
      </w:r>
      <w:r w:rsidR="00192450">
        <w:rPr>
          <w:rFonts w:cs="Arial"/>
          <w:sz w:val="20"/>
        </w:rPr>
        <w:t>ve</w:t>
      </w:r>
      <w:r w:rsidRPr="00221A0A">
        <w:rPr>
          <w:rFonts w:cs="Arial"/>
          <w:sz w:val="20"/>
        </w:rPr>
        <w:t xml:space="preserve"> entered into an Enforceable Undertaking with the FWO (available at </w:t>
      </w:r>
      <w:hyperlink r:id="rId18" w:tooltip="Fair Work Ombudsman website" w:history="1">
        <w:r w:rsidRPr="00221A0A">
          <w:rPr>
            <w:rStyle w:val="Hyperlink"/>
            <w:rFonts w:cs="Arial"/>
            <w:color w:val="auto"/>
            <w:sz w:val="20"/>
          </w:rPr>
          <w:t>www.fwo.gov.au</w:t>
        </w:r>
      </w:hyperlink>
      <w:r w:rsidRPr="00221A0A">
        <w:rPr>
          <w:rFonts w:cs="Arial"/>
          <w:sz w:val="20"/>
        </w:rPr>
        <w:t>) committing to a number of measures to remedy the contraventions</w:t>
      </w:r>
      <w:r w:rsidR="00846EE9">
        <w:rPr>
          <w:rFonts w:cs="Arial"/>
          <w:sz w:val="20"/>
        </w:rPr>
        <w:t xml:space="preserve"> and prevent them from occurring in the future</w:t>
      </w:r>
      <w:r w:rsidRPr="00221A0A">
        <w:rPr>
          <w:rFonts w:cs="Arial"/>
          <w:sz w:val="20"/>
        </w:rPr>
        <w:t xml:space="preserve">, including rectifying the underpayments to </w:t>
      </w:r>
      <w:r w:rsidR="00846EE9">
        <w:rPr>
          <w:rFonts w:cs="Arial"/>
          <w:sz w:val="20"/>
        </w:rPr>
        <w:t>affected</w:t>
      </w:r>
      <w:r w:rsidRPr="00221A0A">
        <w:rPr>
          <w:rFonts w:cs="Arial"/>
          <w:sz w:val="20"/>
        </w:rPr>
        <w:t xml:space="preserve"> employee</w:t>
      </w:r>
      <w:r w:rsidR="00192450">
        <w:rPr>
          <w:rFonts w:cs="Arial"/>
          <w:sz w:val="20"/>
        </w:rPr>
        <w:t>s</w:t>
      </w:r>
      <w:r w:rsidRPr="00221A0A">
        <w:rPr>
          <w:rFonts w:cs="Arial"/>
          <w:sz w:val="20"/>
        </w:rPr>
        <w:t xml:space="preserve"> and changing workplace practices.</w:t>
      </w:r>
    </w:p>
    <w:p w14:paraId="4E8B993F" w14:textId="7D668096" w:rsidR="003F6157" w:rsidRPr="00221A0A" w:rsidRDefault="003F6157" w:rsidP="003F6157">
      <w:pPr>
        <w:widowControl w:val="0"/>
        <w:spacing w:after="240"/>
        <w:jc w:val="both"/>
        <w:rPr>
          <w:rFonts w:cs="Arial"/>
          <w:sz w:val="20"/>
        </w:rPr>
      </w:pPr>
      <w:r>
        <w:rPr>
          <w:rFonts w:cs="Arial"/>
          <w:sz w:val="20"/>
        </w:rPr>
        <w:t>The Compan</w:t>
      </w:r>
      <w:r w:rsidR="00192450">
        <w:rPr>
          <w:rFonts w:cs="Arial"/>
          <w:sz w:val="20"/>
        </w:rPr>
        <w:t>ies</w:t>
      </w:r>
      <w:r w:rsidRPr="00221A0A">
        <w:rPr>
          <w:rFonts w:cs="Arial"/>
          <w:sz w:val="20"/>
        </w:rPr>
        <w:t xml:space="preserve"> express </w:t>
      </w:r>
      <w:r w:rsidR="00192450">
        <w:rPr>
          <w:rFonts w:cs="Arial"/>
          <w:sz w:val="20"/>
        </w:rPr>
        <w:t>their</w:t>
      </w:r>
      <w:r w:rsidRPr="00221A0A">
        <w:rPr>
          <w:rFonts w:cs="Arial"/>
          <w:sz w:val="20"/>
        </w:rPr>
        <w:t xml:space="preserve"> sincere regret and apologise for the conduct which resulted in the contraventions. Furthermore, </w:t>
      </w:r>
      <w:r w:rsidR="00192450">
        <w:rPr>
          <w:rFonts w:cs="Arial"/>
          <w:sz w:val="20"/>
        </w:rPr>
        <w:t>t</w:t>
      </w:r>
      <w:r>
        <w:rPr>
          <w:rFonts w:cs="Arial"/>
          <w:sz w:val="20"/>
        </w:rPr>
        <w:t>he Compan</w:t>
      </w:r>
      <w:r w:rsidR="00192450">
        <w:rPr>
          <w:rFonts w:cs="Arial"/>
          <w:sz w:val="20"/>
        </w:rPr>
        <w:t>ies</w:t>
      </w:r>
      <w:r w:rsidRPr="00221A0A">
        <w:rPr>
          <w:rFonts w:cs="Arial"/>
          <w:sz w:val="20"/>
        </w:rPr>
        <w:t xml:space="preserve"> give a commitment that such conduct will not occur again and that </w:t>
      </w:r>
      <w:r w:rsidR="00192450">
        <w:rPr>
          <w:rFonts w:cs="Arial"/>
          <w:sz w:val="20"/>
        </w:rPr>
        <w:t>they</w:t>
      </w:r>
      <w:r w:rsidRPr="00221A0A">
        <w:rPr>
          <w:rFonts w:cs="Arial"/>
          <w:sz w:val="20"/>
        </w:rPr>
        <w:t xml:space="preserve"> will comply with all requirements of the Commonwealth workplace relations laws in the future.</w:t>
      </w:r>
    </w:p>
    <w:p w14:paraId="5C82DC8A" w14:textId="143E9991" w:rsidR="003F6157" w:rsidRPr="00221A0A" w:rsidRDefault="003F6157" w:rsidP="003F6157">
      <w:pPr>
        <w:widowControl w:val="0"/>
        <w:spacing w:after="240"/>
        <w:jc w:val="both"/>
        <w:rPr>
          <w:rFonts w:cs="Arial"/>
          <w:i/>
          <w:sz w:val="20"/>
        </w:rPr>
      </w:pPr>
      <w:proofErr w:type="gramStart"/>
      <w:r w:rsidRPr="00221A0A">
        <w:rPr>
          <w:rFonts w:cs="Arial"/>
          <w:sz w:val="20"/>
        </w:rPr>
        <w:t xml:space="preserve">If you worked for </w:t>
      </w:r>
      <w:r>
        <w:rPr>
          <w:rFonts w:cs="Arial"/>
          <w:sz w:val="20"/>
        </w:rPr>
        <w:t>the Companies</w:t>
      </w:r>
      <w:r w:rsidRPr="00221A0A">
        <w:rPr>
          <w:rFonts w:cs="Arial"/>
          <w:sz w:val="20"/>
        </w:rPr>
        <w:t xml:space="preserve"> and have queries or questions relating to your employment, please contact </w:t>
      </w:r>
      <w:proofErr w:type="spellStart"/>
      <w:r w:rsidR="005320E4" w:rsidRPr="005320E4">
        <w:rPr>
          <w:rFonts w:cs="Arial"/>
          <w:spacing w:val="10"/>
          <w:sz w:val="20"/>
          <w:highlight w:val="black"/>
        </w:rPr>
        <w:t>xxxxxxxx</w:t>
      </w:r>
      <w:proofErr w:type="spellEnd"/>
      <w:r w:rsidRPr="00931C97">
        <w:rPr>
          <w:rFonts w:cs="Arial"/>
          <w:sz w:val="20"/>
        </w:rPr>
        <w:t xml:space="preserve"> in the first instance on telephone 02</w:t>
      </w:r>
      <w:r w:rsidR="00931C97">
        <w:rPr>
          <w:rFonts w:cs="Arial"/>
          <w:sz w:val="20"/>
        </w:rPr>
        <w:t xml:space="preserve"> 9485 8888</w:t>
      </w:r>
      <w:r w:rsidRPr="00C95636">
        <w:rPr>
          <w:rFonts w:cs="Arial"/>
          <w:sz w:val="20"/>
        </w:rPr>
        <w:t>.</w:t>
      </w:r>
      <w:proofErr w:type="gramEnd"/>
      <w:r w:rsidRPr="00221A0A">
        <w:rPr>
          <w:rFonts w:cs="Arial"/>
          <w:b/>
          <w:sz w:val="20"/>
        </w:rPr>
        <w:t xml:space="preserve"> </w:t>
      </w:r>
      <w:r w:rsidRPr="00221A0A">
        <w:rPr>
          <w:rFonts w:cs="Arial"/>
          <w:sz w:val="20"/>
        </w:rPr>
        <w:t xml:space="preserve">Alternatively, anyone can contact the FWO via the website at </w:t>
      </w:r>
      <w:hyperlink r:id="rId19" w:tooltip="Fair Work Ombudsman website" w:history="1">
        <w:r w:rsidRPr="00221A0A">
          <w:rPr>
            <w:rStyle w:val="Hyperlink"/>
            <w:rFonts w:cs="Arial"/>
            <w:color w:val="auto"/>
            <w:sz w:val="20"/>
          </w:rPr>
          <w:t>www.fairwork.gov.au</w:t>
        </w:r>
      </w:hyperlink>
      <w:r w:rsidRPr="00221A0A">
        <w:rPr>
          <w:rFonts w:cs="Arial"/>
          <w:sz w:val="20"/>
        </w:rPr>
        <w:t xml:space="preserve"> or the Infoline on 13 13 94.</w:t>
      </w:r>
    </w:p>
    <w:p w14:paraId="235389C7" w14:textId="77777777" w:rsidR="000446F2" w:rsidRDefault="000446F2" w:rsidP="00FE1073">
      <w:pPr>
        <w:widowControl w:val="0"/>
        <w:spacing w:after="240"/>
        <w:jc w:val="both"/>
        <w:rPr>
          <w:rFonts w:cs="Arial"/>
          <w:spacing w:val="10"/>
          <w:sz w:val="20"/>
        </w:rPr>
      </w:pPr>
    </w:p>
    <w:p w14:paraId="56D9637E" w14:textId="77777777" w:rsidR="000446F2" w:rsidRDefault="000446F2" w:rsidP="00FE1073">
      <w:pPr>
        <w:widowControl w:val="0"/>
        <w:spacing w:after="240"/>
        <w:jc w:val="both"/>
        <w:rPr>
          <w:rFonts w:cs="Arial"/>
          <w:spacing w:val="10"/>
          <w:sz w:val="20"/>
        </w:rPr>
      </w:pPr>
      <w:r>
        <w:rPr>
          <w:rFonts w:cs="Arial"/>
          <w:spacing w:val="10"/>
          <w:sz w:val="20"/>
        </w:rPr>
        <w:br w:type="page"/>
      </w:r>
    </w:p>
    <w:p w14:paraId="6CCACE8F" w14:textId="01336AF1" w:rsidR="000446F2" w:rsidRDefault="000446F2" w:rsidP="000446F2">
      <w:pPr>
        <w:widowControl w:val="0"/>
        <w:spacing w:after="240"/>
        <w:jc w:val="both"/>
        <w:rPr>
          <w:rFonts w:cs="Arial"/>
          <w:b/>
          <w:spacing w:val="10"/>
          <w:sz w:val="20"/>
        </w:rPr>
      </w:pPr>
      <w:r w:rsidRPr="005C5EA3">
        <w:rPr>
          <w:rFonts w:cs="Arial"/>
          <w:b/>
          <w:spacing w:val="10"/>
          <w:sz w:val="20"/>
        </w:rPr>
        <w:lastRenderedPageBreak/>
        <w:t xml:space="preserve">Attachment </w:t>
      </w:r>
      <w:r>
        <w:rPr>
          <w:rFonts w:cs="Arial"/>
          <w:b/>
          <w:spacing w:val="10"/>
          <w:sz w:val="20"/>
        </w:rPr>
        <w:t xml:space="preserve">B – Letter of Apology </w:t>
      </w:r>
    </w:p>
    <w:p w14:paraId="6793FC6F" w14:textId="77777777" w:rsidR="00FA3783" w:rsidRPr="00D75FFE" w:rsidRDefault="00FA3783" w:rsidP="00FA3783">
      <w:pPr>
        <w:widowControl w:val="0"/>
        <w:tabs>
          <w:tab w:val="right" w:pos="709"/>
        </w:tabs>
        <w:spacing w:line="276" w:lineRule="auto"/>
        <w:jc w:val="both"/>
        <w:rPr>
          <w:rFonts w:cs="Arial"/>
          <w:b/>
          <w:sz w:val="20"/>
        </w:rPr>
      </w:pPr>
      <w:proofErr w:type="gramStart"/>
      <w:r w:rsidRPr="00FA3783">
        <w:rPr>
          <w:rFonts w:cs="Arial"/>
          <w:b/>
          <w:sz w:val="20"/>
          <w:highlight w:val="yellow"/>
        </w:rPr>
        <w:t>address</w:t>
      </w:r>
      <w:proofErr w:type="gramEnd"/>
    </w:p>
    <w:p w14:paraId="33481C2C" w14:textId="77777777" w:rsidR="00FA3783" w:rsidRPr="008715C2" w:rsidRDefault="00FA3783" w:rsidP="00FA3783">
      <w:pPr>
        <w:widowControl w:val="0"/>
        <w:tabs>
          <w:tab w:val="right" w:pos="709"/>
        </w:tabs>
        <w:spacing w:line="276" w:lineRule="auto"/>
        <w:jc w:val="both"/>
        <w:rPr>
          <w:rFonts w:cs="Arial"/>
          <w:sz w:val="20"/>
        </w:rPr>
      </w:pPr>
    </w:p>
    <w:p w14:paraId="706D8266" w14:textId="7011063F" w:rsidR="00FA3783" w:rsidRPr="008715C2" w:rsidRDefault="00FA3783" w:rsidP="00FA3783">
      <w:pPr>
        <w:widowControl w:val="0"/>
        <w:tabs>
          <w:tab w:val="right" w:pos="709"/>
        </w:tabs>
        <w:spacing w:line="276" w:lineRule="auto"/>
        <w:jc w:val="both"/>
        <w:rPr>
          <w:rFonts w:cs="Arial"/>
          <w:sz w:val="20"/>
        </w:rPr>
      </w:pPr>
      <w:r w:rsidRPr="008715C2">
        <w:rPr>
          <w:rFonts w:cs="Arial"/>
          <w:sz w:val="20"/>
          <w:highlight w:val="yellow"/>
        </w:rPr>
        <w:t xml:space="preserve">Day Month </w:t>
      </w:r>
      <w:r w:rsidR="00931C97" w:rsidRPr="00931C97">
        <w:rPr>
          <w:rFonts w:cs="Arial"/>
          <w:sz w:val="20"/>
          <w:highlight w:val="yellow"/>
        </w:rPr>
        <w:t>Year</w:t>
      </w:r>
    </w:p>
    <w:p w14:paraId="343068A9" w14:textId="77777777" w:rsidR="00FA3783" w:rsidRPr="008715C2" w:rsidRDefault="00FA3783" w:rsidP="00FA3783">
      <w:pPr>
        <w:widowControl w:val="0"/>
        <w:tabs>
          <w:tab w:val="right" w:pos="709"/>
        </w:tabs>
        <w:spacing w:line="276" w:lineRule="auto"/>
        <w:jc w:val="both"/>
        <w:rPr>
          <w:rFonts w:cs="Arial"/>
          <w:sz w:val="20"/>
        </w:rPr>
      </w:pPr>
    </w:p>
    <w:p w14:paraId="402BDA8F" w14:textId="737BCBFD" w:rsidR="00FA3783" w:rsidRPr="008715C2" w:rsidRDefault="00FA3783" w:rsidP="00FA3783">
      <w:pPr>
        <w:widowControl w:val="0"/>
        <w:tabs>
          <w:tab w:val="right" w:pos="709"/>
        </w:tabs>
        <w:spacing w:line="276" w:lineRule="auto"/>
        <w:jc w:val="both"/>
        <w:rPr>
          <w:rFonts w:cs="Arial"/>
          <w:b/>
          <w:sz w:val="20"/>
        </w:rPr>
      </w:pPr>
      <w:proofErr w:type="gramStart"/>
      <w:r w:rsidRPr="008715C2">
        <w:rPr>
          <w:rFonts w:cs="Arial"/>
          <w:sz w:val="20"/>
        </w:rPr>
        <w:t>Dear</w:t>
      </w:r>
      <w:r w:rsidR="00FB0C8E">
        <w:rPr>
          <w:rFonts w:cs="Arial"/>
          <w:sz w:val="20"/>
        </w:rPr>
        <w:t xml:space="preserve"> </w:t>
      </w:r>
      <w:r>
        <w:rPr>
          <w:rFonts w:cs="Arial"/>
          <w:sz w:val="20"/>
        </w:rPr>
        <w:t>,</w:t>
      </w:r>
      <w:proofErr w:type="gramEnd"/>
    </w:p>
    <w:p w14:paraId="6D6C7E82" w14:textId="77777777" w:rsidR="00FA3783" w:rsidRPr="008715C2" w:rsidRDefault="00FA3783" w:rsidP="00FA3783">
      <w:pPr>
        <w:widowControl w:val="0"/>
        <w:tabs>
          <w:tab w:val="right" w:pos="709"/>
        </w:tabs>
        <w:spacing w:line="276" w:lineRule="auto"/>
        <w:jc w:val="both"/>
        <w:rPr>
          <w:rFonts w:cs="Arial"/>
          <w:sz w:val="20"/>
        </w:rPr>
      </w:pPr>
    </w:p>
    <w:p w14:paraId="763E23E7" w14:textId="605FEC02" w:rsidR="00FA3783" w:rsidRPr="008715C2" w:rsidRDefault="00FA3783" w:rsidP="00FA3783">
      <w:pPr>
        <w:widowControl w:val="0"/>
        <w:tabs>
          <w:tab w:val="right" w:pos="709"/>
        </w:tabs>
        <w:spacing w:line="276" w:lineRule="auto"/>
        <w:jc w:val="both"/>
        <w:rPr>
          <w:rFonts w:cs="Arial"/>
          <w:sz w:val="20"/>
        </w:rPr>
      </w:pPr>
      <w:r w:rsidRPr="008715C2">
        <w:rPr>
          <w:rFonts w:cs="Arial"/>
          <w:sz w:val="20"/>
        </w:rPr>
        <w:t xml:space="preserve">I am writing to apologise on behalf of </w:t>
      </w:r>
      <w:r w:rsidRPr="00FA3783">
        <w:rPr>
          <w:rFonts w:cs="Arial"/>
          <w:sz w:val="20"/>
        </w:rPr>
        <w:t xml:space="preserve">Nature’s Care Manufacture Pty Ltd </w:t>
      </w:r>
      <w:r w:rsidRPr="008715C2">
        <w:rPr>
          <w:rFonts w:cs="Arial"/>
          <w:sz w:val="20"/>
        </w:rPr>
        <w:t xml:space="preserve">(the </w:t>
      </w:r>
      <w:r w:rsidRPr="008715C2">
        <w:rPr>
          <w:rFonts w:cs="Arial"/>
          <w:b/>
          <w:sz w:val="20"/>
        </w:rPr>
        <w:t>Company</w:t>
      </w:r>
      <w:r w:rsidRPr="008715C2">
        <w:rPr>
          <w:rFonts w:cs="Arial"/>
          <w:sz w:val="20"/>
        </w:rPr>
        <w:t>) for non-compliance with Commonwealth Workplace relations laws. A recent investigation conducted by the Office of the Fair Work Ombudsman (</w:t>
      </w:r>
      <w:r w:rsidRPr="008715C2">
        <w:rPr>
          <w:rFonts w:cs="Arial"/>
          <w:b/>
          <w:sz w:val="20"/>
        </w:rPr>
        <w:t>FWO</w:t>
      </w:r>
      <w:r>
        <w:rPr>
          <w:rFonts w:cs="Arial"/>
          <w:sz w:val="20"/>
        </w:rPr>
        <w:t>) determined that the Company</w:t>
      </w:r>
      <w:r w:rsidRPr="008715C2">
        <w:rPr>
          <w:rFonts w:cs="Arial"/>
          <w:sz w:val="20"/>
        </w:rPr>
        <w:t xml:space="preserve"> had contravened the </w:t>
      </w:r>
      <w:r w:rsidRPr="008715C2">
        <w:rPr>
          <w:rFonts w:cs="Arial"/>
          <w:i/>
          <w:sz w:val="20"/>
        </w:rPr>
        <w:t>Fair Work Act 2009</w:t>
      </w:r>
      <w:r w:rsidRPr="008715C2">
        <w:rPr>
          <w:rFonts w:cs="Arial"/>
          <w:sz w:val="20"/>
        </w:rPr>
        <w:t xml:space="preserve"> and the </w:t>
      </w:r>
      <w:r w:rsidRPr="00FA3783">
        <w:rPr>
          <w:rFonts w:cs="Arial"/>
          <w:i/>
          <w:sz w:val="20"/>
        </w:rPr>
        <w:t>Manufacturing and Associated Industries and Occupations Award 2010</w:t>
      </w:r>
      <w:r>
        <w:rPr>
          <w:rFonts w:cs="Arial"/>
          <w:i/>
          <w:sz w:val="20"/>
        </w:rPr>
        <w:t xml:space="preserve"> </w:t>
      </w:r>
      <w:r w:rsidRPr="00FA3783">
        <w:rPr>
          <w:rFonts w:cs="Arial"/>
          <w:sz w:val="20"/>
        </w:rPr>
        <w:t xml:space="preserve">(the </w:t>
      </w:r>
      <w:r>
        <w:rPr>
          <w:rFonts w:cs="Arial"/>
          <w:b/>
          <w:sz w:val="20"/>
        </w:rPr>
        <w:t>Manufacturing</w:t>
      </w:r>
      <w:r w:rsidRPr="00FA3783">
        <w:rPr>
          <w:rFonts w:cs="Arial"/>
          <w:b/>
          <w:sz w:val="20"/>
        </w:rPr>
        <w:t xml:space="preserve"> Award</w:t>
      </w:r>
      <w:r w:rsidRPr="00FA3783">
        <w:rPr>
          <w:rFonts w:cs="Arial"/>
          <w:sz w:val="20"/>
        </w:rPr>
        <w:t>)</w:t>
      </w:r>
      <w:r w:rsidRPr="008715C2">
        <w:rPr>
          <w:rFonts w:cs="Arial"/>
          <w:sz w:val="20"/>
        </w:rPr>
        <w:t>.</w:t>
      </w:r>
    </w:p>
    <w:p w14:paraId="48F45DA9" w14:textId="77777777" w:rsidR="00FA3783" w:rsidRPr="008715C2" w:rsidRDefault="00FA3783" w:rsidP="00FA3783">
      <w:pPr>
        <w:widowControl w:val="0"/>
        <w:spacing w:line="276" w:lineRule="auto"/>
        <w:jc w:val="both"/>
        <w:rPr>
          <w:rFonts w:cs="Arial"/>
          <w:sz w:val="20"/>
        </w:rPr>
      </w:pPr>
    </w:p>
    <w:p w14:paraId="61BA0943" w14:textId="77777777" w:rsidR="00FA3783" w:rsidRPr="00FA3783" w:rsidRDefault="00FA3783" w:rsidP="00FA3783">
      <w:pPr>
        <w:widowControl w:val="0"/>
        <w:spacing w:line="276" w:lineRule="auto"/>
        <w:jc w:val="both"/>
        <w:rPr>
          <w:rFonts w:cs="Arial"/>
          <w:sz w:val="20"/>
        </w:rPr>
      </w:pPr>
      <w:r w:rsidRPr="008715C2">
        <w:rPr>
          <w:rFonts w:cs="Arial"/>
          <w:sz w:val="20"/>
        </w:rPr>
        <w:t xml:space="preserve">The FWO has found that </w:t>
      </w:r>
      <w:r>
        <w:rPr>
          <w:rFonts w:cs="Arial"/>
          <w:sz w:val="20"/>
        </w:rPr>
        <w:t>the Company</w:t>
      </w:r>
      <w:r w:rsidRPr="00C90254">
        <w:rPr>
          <w:rFonts w:cs="Arial"/>
          <w:sz w:val="20"/>
        </w:rPr>
        <w:t xml:space="preserve"> contravened the </w:t>
      </w:r>
      <w:r w:rsidRPr="00C90254">
        <w:rPr>
          <w:rFonts w:cs="Arial"/>
          <w:i/>
          <w:sz w:val="20"/>
        </w:rPr>
        <w:t>Fair Work Act 2009</w:t>
      </w:r>
      <w:r w:rsidRPr="00C90254">
        <w:rPr>
          <w:rFonts w:cs="Arial"/>
          <w:sz w:val="20"/>
        </w:rPr>
        <w:t xml:space="preserve"> and the </w:t>
      </w:r>
      <w:r w:rsidRPr="00FA3783">
        <w:rPr>
          <w:rFonts w:cs="Arial"/>
          <w:sz w:val="20"/>
        </w:rPr>
        <w:t>Manufacturing Award by:</w:t>
      </w:r>
    </w:p>
    <w:p w14:paraId="39024C9F" w14:textId="77777777" w:rsidR="00FA3783" w:rsidRPr="007B4BC6" w:rsidRDefault="00FA3783" w:rsidP="00FA3783">
      <w:pPr>
        <w:widowControl w:val="0"/>
        <w:spacing w:line="276" w:lineRule="auto"/>
        <w:jc w:val="both"/>
        <w:rPr>
          <w:rFonts w:cs="Arial"/>
          <w:color w:val="1F497D"/>
          <w:sz w:val="20"/>
        </w:rPr>
      </w:pPr>
    </w:p>
    <w:p w14:paraId="28423E37" w14:textId="742D99EE" w:rsidR="00FA3783" w:rsidRPr="00221A0A" w:rsidRDefault="00FA3783" w:rsidP="00FA3783">
      <w:pPr>
        <w:widowControl w:val="0"/>
        <w:numPr>
          <w:ilvl w:val="0"/>
          <w:numId w:val="20"/>
        </w:numPr>
        <w:spacing w:after="120"/>
        <w:jc w:val="both"/>
        <w:rPr>
          <w:rFonts w:cs="Arial"/>
          <w:sz w:val="20"/>
        </w:rPr>
      </w:pPr>
      <w:r w:rsidRPr="00221A0A">
        <w:rPr>
          <w:rFonts w:cs="Arial"/>
          <w:sz w:val="20"/>
        </w:rPr>
        <w:t>failing to pay employee</w:t>
      </w:r>
      <w:r w:rsidR="00192450">
        <w:rPr>
          <w:rFonts w:cs="Arial"/>
          <w:sz w:val="20"/>
        </w:rPr>
        <w:t>s</w:t>
      </w:r>
      <w:r w:rsidRPr="00221A0A">
        <w:rPr>
          <w:rFonts w:cs="Arial"/>
          <w:sz w:val="20"/>
        </w:rPr>
        <w:t xml:space="preserve"> the correct minimum </w:t>
      </w:r>
      <w:r>
        <w:rPr>
          <w:rFonts w:cs="Arial"/>
          <w:sz w:val="20"/>
        </w:rPr>
        <w:t>wage</w:t>
      </w:r>
      <w:r w:rsidRPr="00221A0A">
        <w:rPr>
          <w:rFonts w:cs="Arial"/>
          <w:sz w:val="20"/>
        </w:rPr>
        <w:t>;</w:t>
      </w:r>
    </w:p>
    <w:p w14:paraId="10597E47" w14:textId="41A6415F" w:rsidR="00FA3783" w:rsidRPr="00221A0A" w:rsidRDefault="00FA3783" w:rsidP="00FA3783">
      <w:pPr>
        <w:widowControl w:val="0"/>
        <w:numPr>
          <w:ilvl w:val="0"/>
          <w:numId w:val="20"/>
        </w:numPr>
        <w:spacing w:after="120"/>
        <w:jc w:val="both"/>
        <w:rPr>
          <w:rFonts w:cs="Arial"/>
          <w:sz w:val="20"/>
        </w:rPr>
      </w:pPr>
      <w:r w:rsidRPr="00221A0A">
        <w:rPr>
          <w:rFonts w:cs="Arial"/>
          <w:sz w:val="20"/>
        </w:rPr>
        <w:t>failing to pay employee</w:t>
      </w:r>
      <w:r w:rsidR="00192450">
        <w:rPr>
          <w:rFonts w:cs="Arial"/>
          <w:sz w:val="20"/>
        </w:rPr>
        <w:t>s</w:t>
      </w:r>
      <w:r w:rsidRPr="00221A0A">
        <w:rPr>
          <w:rFonts w:cs="Arial"/>
          <w:sz w:val="20"/>
        </w:rPr>
        <w:t xml:space="preserve"> </w:t>
      </w:r>
      <w:r>
        <w:rPr>
          <w:rFonts w:cs="Arial"/>
          <w:sz w:val="20"/>
        </w:rPr>
        <w:t>the applicable</w:t>
      </w:r>
      <w:r w:rsidRPr="00221A0A">
        <w:rPr>
          <w:rFonts w:cs="Arial"/>
          <w:sz w:val="20"/>
        </w:rPr>
        <w:t xml:space="preserve"> casual loading;</w:t>
      </w:r>
    </w:p>
    <w:p w14:paraId="544E2968" w14:textId="418D5770" w:rsidR="00FA3783" w:rsidRPr="00221A0A" w:rsidRDefault="00FA3783" w:rsidP="00FA3783">
      <w:pPr>
        <w:widowControl w:val="0"/>
        <w:numPr>
          <w:ilvl w:val="0"/>
          <w:numId w:val="20"/>
        </w:numPr>
        <w:spacing w:after="120"/>
        <w:jc w:val="both"/>
        <w:rPr>
          <w:rFonts w:cs="Arial"/>
          <w:sz w:val="20"/>
        </w:rPr>
      </w:pPr>
      <w:r w:rsidRPr="00221A0A">
        <w:rPr>
          <w:rFonts w:cs="Arial"/>
          <w:sz w:val="20"/>
        </w:rPr>
        <w:t xml:space="preserve">failing to pay </w:t>
      </w:r>
      <w:r>
        <w:rPr>
          <w:rFonts w:cs="Arial"/>
          <w:sz w:val="20"/>
        </w:rPr>
        <w:t>employee</w:t>
      </w:r>
      <w:r w:rsidR="00192450">
        <w:rPr>
          <w:rFonts w:cs="Arial"/>
          <w:sz w:val="20"/>
        </w:rPr>
        <w:t>s</w:t>
      </w:r>
      <w:r>
        <w:rPr>
          <w:rFonts w:cs="Arial"/>
          <w:sz w:val="20"/>
        </w:rPr>
        <w:t xml:space="preserve"> the applicable overtime penalty rates for additional hours worked</w:t>
      </w:r>
      <w:r w:rsidRPr="00221A0A">
        <w:rPr>
          <w:rFonts w:cs="Arial"/>
          <w:sz w:val="20"/>
        </w:rPr>
        <w:t>;</w:t>
      </w:r>
    </w:p>
    <w:p w14:paraId="55975CC9" w14:textId="3826C1DE" w:rsidR="00FA3783" w:rsidRDefault="00FA3783" w:rsidP="00FA3783">
      <w:pPr>
        <w:widowControl w:val="0"/>
        <w:numPr>
          <w:ilvl w:val="0"/>
          <w:numId w:val="20"/>
        </w:numPr>
        <w:spacing w:after="120"/>
        <w:jc w:val="both"/>
        <w:rPr>
          <w:rFonts w:cs="Arial"/>
          <w:sz w:val="20"/>
        </w:rPr>
      </w:pPr>
      <w:r w:rsidRPr="00221A0A">
        <w:rPr>
          <w:rFonts w:cs="Arial"/>
          <w:sz w:val="20"/>
        </w:rPr>
        <w:t xml:space="preserve">failing to </w:t>
      </w:r>
      <w:r>
        <w:rPr>
          <w:rFonts w:cs="Arial"/>
          <w:sz w:val="20"/>
        </w:rPr>
        <w:t xml:space="preserve">pay </w:t>
      </w:r>
      <w:r w:rsidR="0043497A">
        <w:rPr>
          <w:rFonts w:cs="Arial"/>
          <w:sz w:val="20"/>
        </w:rPr>
        <w:t>an</w:t>
      </w:r>
      <w:r w:rsidR="001A1643">
        <w:rPr>
          <w:rFonts w:cs="Arial"/>
          <w:sz w:val="20"/>
        </w:rPr>
        <w:t xml:space="preserve"> </w:t>
      </w:r>
      <w:r>
        <w:rPr>
          <w:rFonts w:cs="Arial"/>
          <w:sz w:val="20"/>
        </w:rPr>
        <w:t xml:space="preserve">employee the applicable public holiday penalty rate; </w:t>
      </w:r>
    </w:p>
    <w:p w14:paraId="32F91438" w14:textId="39A3FC0B" w:rsidR="00BA2871" w:rsidRDefault="00FA3783" w:rsidP="00BA2871">
      <w:pPr>
        <w:widowControl w:val="0"/>
        <w:numPr>
          <w:ilvl w:val="0"/>
          <w:numId w:val="20"/>
        </w:numPr>
        <w:spacing w:after="120"/>
        <w:jc w:val="both"/>
        <w:rPr>
          <w:rFonts w:cs="Arial"/>
          <w:sz w:val="20"/>
        </w:rPr>
      </w:pPr>
      <w:r>
        <w:rPr>
          <w:rFonts w:cs="Arial"/>
          <w:sz w:val="20"/>
        </w:rPr>
        <w:t xml:space="preserve">failing to pay </w:t>
      </w:r>
      <w:r w:rsidR="001A1643">
        <w:rPr>
          <w:rFonts w:cs="Arial"/>
          <w:sz w:val="20"/>
        </w:rPr>
        <w:t xml:space="preserve">some </w:t>
      </w:r>
      <w:r>
        <w:rPr>
          <w:rFonts w:cs="Arial"/>
          <w:sz w:val="20"/>
        </w:rPr>
        <w:t>employee</w:t>
      </w:r>
      <w:r w:rsidR="00192450">
        <w:rPr>
          <w:rFonts w:cs="Arial"/>
          <w:sz w:val="20"/>
        </w:rPr>
        <w:t>s</w:t>
      </w:r>
      <w:r>
        <w:rPr>
          <w:rFonts w:cs="Arial"/>
          <w:sz w:val="20"/>
        </w:rPr>
        <w:t xml:space="preserve"> the applicable</w:t>
      </w:r>
      <w:r w:rsidR="001A1643">
        <w:rPr>
          <w:rFonts w:cs="Arial"/>
          <w:sz w:val="20"/>
        </w:rPr>
        <w:t xml:space="preserve"> overtime</w:t>
      </w:r>
      <w:r>
        <w:rPr>
          <w:rFonts w:cs="Arial"/>
          <w:sz w:val="20"/>
        </w:rPr>
        <w:t xml:space="preserve"> meal allowance;</w:t>
      </w:r>
      <w:r w:rsidR="00D07FE0">
        <w:rPr>
          <w:rFonts w:cs="Arial"/>
          <w:sz w:val="20"/>
        </w:rPr>
        <w:t xml:space="preserve"> and</w:t>
      </w:r>
    </w:p>
    <w:p w14:paraId="01C810CE" w14:textId="18896F61" w:rsidR="00FA3783" w:rsidRPr="00BA2871" w:rsidRDefault="00FA3783" w:rsidP="00BA2871">
      <w:pPr>
        <w:widowControl w:val="0"/>
        <w:numPr>
          <w:ilvl w:val="0"/>
          <w:numId w:val="20"/>
        </w:numPr>
        <w:spacing w:after="120"/>
        <w:jc w:val="both"/>
        <w:rPr>
          <w:rFonts w:cs="Arial"/>
          <w:sz w:val="20"/>
        </w:rPr>
      </w:pPr>
      <w:proofErr w:type="gramStart"/>
      <w:r w:rsidRPr="00BA2871">
        <w:rPr>
          <w:rFonts w:cs="Arial"/>
          <w:sz w:val="20"/>
        </w:rPr>
        <w:t>failing</w:t>
      </w:r>
      <w:proofErr w:type="gramEnd"/>
      <w:r w:rsidRPr="00BA2871">
        <w:rPr>
          <w:rFonts w:cs="Arial"/>
          <w:sz w:val="20"/>
        </w:rPr>
        <w:t xml:space="preserve"> to keep employee records</w:t>
      </w:r>
      <w:r w:rsidR="00D07FE0" w:rsidRPr="00BA2871">
        <w:rPr>
          <w:rFonts w:cs="Arial"/>
          <w:sz w:val="20"/>
        </w:rPr>
        <w:t>.</w:t>
      </w:r>
      <w:r w:rsidRPr="00BA2871">
        <w:rPr>
          <w:rFonts w:cs="Arial"/>
          <w:sz w:val="20"/>
        </w:rPr>
        <w:t xml:space="preserve"> </w:t>
      </w:r>
    </w:p>
    <w:p w14:paraId="73396CE0" w14:textId="77777777" w:rsidR="00FA3783" w:rsidRPr="005C5645" w:rsidRDefault="00FA3783" w:rsidP="00FA3783">
      <w:pPr>
        <w:widowControl w:val="0"/>
        <w:tabs>
          <w:tab w:val="right" w:pos="709"/>
        </w:tabs>
        <w:spacing w:line="276" w:lineRule="auto"/>
        <w:jc w:val="both"/>
        <w:rPr>
          <w:sz w:val="20"/>
        </w:rPr>
      </w:pPr>
      <w:r w:rsidRPr="005C5645">
        <w:rPr>
          <w:sz w:val="20"/>
        </w:rPr>
        <w:t xml:space="preserve">Regrettably, the investigation determined that you were affected by the above contraventions. </w:t>
      </w:r>
    </w:p>
    <w:p w14:paraId="7D12B680" w14:textId="77777777" w:rsidR="00FA3783" w:rsidRPr="005C5645" w:rsidRDefault="00FA3783" w:rsidP="00FA3783">
      <w:pPr>
        <w:widowControl w:val="0"/>
        <w:tabs>
          <w:tab w:val="right" w:pos="709"/>
        </w:tabs>
        <w:spacing w:line="276" w:lineRule="auto"/>
        <w:jc w:val="both"/>
        <w:rPr>
          <w:sz w:val="20"/>
        </w:rPr>
      </w:pPr>
    </w:p>
    <w:p w14:paraId="51F03746" w14:textId="77777777" w:rsidR="00FA3783" w:rsidRPr="005C5645" w:rsidRDefault="00FA3783" w:rsidP="00FA3783">
      <w:pPr>
        <w:widowControl w:val="0"/>
        <w:tabs>
          <w:tab w:val="right" w:pos="709"/>
        </w:tabs>
        <w:spacing w:after="240"/>
        <w:jc w:val="both"/>
        <w:rPr>
          <w:rFonts w:cs="Arial"/>
          <w:sz w:val="20"/>
        </w:rPr>
      </w:pPr>
      <w:r w:rsidRPr="005C5645">
        <w:rPr>
          <w:sz w:val="20"/>
        </w:rPr>
        <w:t xml:space="preserve">The Company is taking steps to remedy the contraventions, including paying </w:t>
      </w:r>
      <w:r w:rsidRPr="00FA3783">
        <w:rPr>
          <w:rFonts w:cs="Arial"/>
          <w:sz w:val="20"/>
          <w:highlight w:val="yellow"/>
        </w:rPr>
        <w:t xml:space="preserve">$ </w:t>
      </w:r>
      <w:r w:rsidRPr="00FA3783">
        <w:rPr>
          <w:sz w:val="20"/>
          <w:highlight w:val="yellow"/>
        </w:rPr>
        <w:t>(less taxation)</w:t>
      </w:r>
      <w:r w:rsidRPr="005C5645">
        <w:rPr>
          <w:sz w:val="20"/>
        </w:rPr>
        <w:t xml:space="preserve"> that you have been underpaid</w:t>
      </w:r>
      <w:r>
        <w:rPr>
          <w:sz w:val="20"/>
        </w:rPr>
        <w:t xml:space="preserve">. </w:t>
      </w:r>
    </w:p>
    <w:p w14:paraId="07854C21" w14:textId="2D38A2B1" w:rsidR="00FA3783" w:rsidRPr="005C5645" w:rsidRDefault="00FA3783" w:rsidP="00FA3783">
      <w:pPr>
        <w:widowControl w:val="0"/>
        <w:tabs>
          <w:tab w:val="right" w:pos="709"/>
        </w:tabs>
        <w:spacing w:line="276" w:lineRule="auto"/>
        <w:jc w:val="both"/>
        <w:rPr>
          <w:sz w:val="20"/>
        </w:rPr>
      </w:pPr>
      <w:r w:rsidRPr="005C5645">
        <w:rPr>
          <w:rFonts w:cs="Arial"/>
          <w:sz w:val="20"/>
        </w:rPr>
        <w:t>The Company ha</w:t>
      </w:r>
      <w:r w:rsidR="00192450">
        <w:rPr>
          <w:rFonts w:cs="Arial"/>
          <w:sz w:val="20"/>
        </w:rPr>
        <w:t>s</w:t>
      </w:r>
      <w:r w:rsidRPr="005C5645">
        <w:rPr>
          <w:rFonts w:cs="Arial"/>
          <w:sz w:val="20"/>
        </w:rPr>
        <w:t xml:space="preserve"> formally admitted to the FWO that the Company did not comply with its obligations under Commonwealth workplace relations laws </w:t>
      </w:r>
      <w:r w:rsidRPr="005C5645">
        <w:rPr>
          <w:sz w:val="20"/>
        </w:rPr>
        <w:t>and ha</w:t>
      </w:r>
      <w:r w:rsidR="00192450">
        <w:rPr>
          <w:sz w:val="20"/>
        </w:rPr>
        <w:t>s</w:t>
      </w:r>
      <w:r w:rsidRPr="005C5645">
        <w:rPr>
          <w:sz w:val="20"/>
        </w:rPr>
        <w:t xml:space="preserve"> </w:t>
      </w:r>
      <w:r w:rsidRPr="005C5645">
        <w:rPr>
          <w:rFonts w:cs="Arial"/>
          <w:sz w:val="20"/>
        </w:rPr>
        <w:t>entered into</w:t>
      </w:r>
      <w:r w:rsidRPr="005C5645">
        <w:rPr>
          <w:sz w:val="20"/>
        </w:rPr>
        <w:t xml:space="preserve"> an Enforceable Undertaking with the FWO, a copy of which is available from the FWO website at </w:t>
      </w:r>
      <w:hyperlink r:id="rId20" w:tooltip="Fair Work Ombudsman website" w:history="1">
        <w:r w:rsidRPr="005C5645">
          <w:rPr>
            <w:rStyle w:val="Hyperlink"/>
            <w:color w:val="auto"/>
            <w:sz w:val="20"/>
          </w:rPr>
          <w:t>www.fairwork.gov.au</w:t>
        </w:r>
      </w:hyperlink>
      <w:r w:rsidRPr="005C5645">
        <w:rPr>
          <w:sz w:val="20"/>
        </w:rPr>
        <w:t xml:space="preserve">.  As part of the Enforceable Undertaking </w:t>
      </w:r>
      <w:r w:rsidR="00192450">
        <w:rPr>
          <w:sz w:val="20"/>
        </w:rPr>
        <w:t>the Company has</w:t>
      </w:r>
      <w:r w:rsidRPr="005C5645">
        <w:rPr>
          <w:sz w:val="20"/>
        </w:rPr>
        <w:t xml:space="preserve"> committed to a number of measures to ensure future compliance with Commonwealth workplace relations laws.</w:t>
      </w:r>
    </w:p>
    <w:p w14:paraId="1FC63D58" w14:textId="77777777" w:rsidR="00FA3783" w:rsidRPr="005C5645" w:rsidRDefault="00FA3783" w:rsidP="00FA3783">
      <w:pPr>
        <w:widowControl w:val="0"/>
        <w:tabs>
          <w:tab w:val="right" w:pos="709"/>
        </w:tabs>
        <w:spacing w:line="276" w:lineRule="auto"/>
        <w:jc w:val="both"/>
        <w:rPr>
          <w:sz w:val="20"/>
        </w:rPr>
      </w:pPr>
    </w:p>
    <w:p w14:paraId="132C2B05" w14:textId="77777777" w:rsidR="00FA3783" w:rsidRPr="005C5645" w:rsidRDefault="00FA3783" w:rsidP="00FA3783">
      <w:pPr>
        <w:widowControl w:val="0"/>
        <w:tabs>
          <w:tab w:val="right" w:pos="709"/>
        </w:tabs>
        <w:spacing w:line="276" w:lineRule="auto"/>
        <w:jc w:val="both"/>
        <w:rPr>
          <w:sz w:val="20"/>
        </w:rPr>
      </w:pPr>
      <w:r w:rsidRPr="005C5645">
        <w:rPr>
          <w:sz w:val="20"/>
        </w:rPr>
        <w:t>The Company expresses its sincere regret and apologises to you for failing to comply with our lawful obligations.</w:t>
      </w:r>
    </w:p>
    <w:p w14:paraId="207B0E53" w14:textId="77777777" w:rsidR="00FA3783" w:rsidRPr="005C5645" w:rsidRDefault="00FA3783" w:rsidP="00FA3783">
      <w:pPr>
        <w:widowControl w:val="0"/>
        <w:tabs>
          <w:tab w:val="right" w:pos="709"/>
        </w:tabs>
        <w:spacing w:line="276" w:lineRule="auto"/>
        <w:jc w:val="both"/>
        <w:rPr>
          <w:sz w:val="20"/>
        </w:rPr>
      </w:pPr>
    </w:p>
    <w:p w14:paraId="2BE13FC6" w14:textId="7B2D26AD" w:rsidR="00FA3783" w:rsidRPr="00196005" w:rsidRDefault="00FA3783" w:rsidP="00FA3783">
      <w:pPr>
        <w:widowControl w:val="0"/>
        <w:tabs>
          <w:tab w:val="right" w:pos="709"/>
        </w:tabs>
        <w:spacing w:line="276" w:lineRule="auto"/>
        <w:jc w:val="both"/>
        <w:rPr>
          <w:rFonts w:cs="Arial"/>
          <w:sz w:val="20"/>
        </w:rPr>
      </w:pPr>
      <w:r w:rsidRPr="005C5645">
        <w:rPr>
          <w:sz w:val="20"/>
        </w:rPr>
        <w:t xml:space="preserve">Should you have any questions, please contact </w:t>
      </w:r>
      <w:r>
        <w:rPr>
          <w:rFonts w:cs="Arial"/>
          <w:sz w:val="20"/>
        </w:rPr>
        <w:t xml:space="preserve">Ms </w:t>
      </w:r>
      <w:proofErr w:type="spellStart"/>
      <w:proofErr w:type="gramStart"/>
      <w:r w:rsidR="005320E4" w:rsidRPr="005320E4">
        <w:rPr>
          <w:rFonts w:cs="Arial"/>
          <w:spacing w:val="10"/>
          <w:sz w:val="20"/>
          <w:highlight w:val="black"/>
        </w:rPr>
        <w:t>xxxxxxxx</w:t>
      </w:r>
      <w:proofErr w:type="spellEnd"/>
      <w:proofErr w:type="gramEnd"/>
      <w:r w:rsidRPr="00196005">
        <w:rPr>
          <w:rFonts w:cs="Arial"/>
          <w:sz w:val="20"/>
        </w:rPr>
        <w:t xml:space="preserve"> in the first instance on telephone </w:t>
      </w:r>
      <w:r w:rsidRPr="00931C97">
        <w:rPr>
          <w:rFonts w:cs="Arial"/>
          <w:sz w:val="20"/>
        </w:rPr>
        <w:t>02</w:t>
      </w:r>
      <w:r w:rsidR="00931C97">
        <w:rPr>
          <w:rFonts w:cs="Arial"/>
          <w:sz w:val="20"/>
        </w:rPr>
        <w:t xml:space="preserve"> 9485 8888</w:t>
      </w:r>
      <w:r>
        <w:rPr>
          <w:rFonts w:cs="Arial"/>
          <w:sz w:val="20"/>
        </w:rPr>
        <w:t xml:space="preserve"> or by email </w:t>
      </w:r>
      <w:proofErr w:type="spellStart"/>
      <w:r w:rsidR="005320E4" w:rsidRPr="005320E4">
        <w:rPr>
          <w:rFonts w:cs="Arial"/>
          <w:spacing w:val="10"/>
          <w:sz w:val="20"/>
          <w:highlight w:val="black"/>
        </w:rPr>
        <w:t>xxxxxxxx</w:t>
      </w:r>
      <w:proofErr w:type="spellEnd"/>
    </w:p>
    <w:p w14:paraId="7B585C8D" w14:textId="77777777" w:rsidR="00FA3783" w:rsidRPr="005C5645" w:rsidRDefault="00FA3783" w:rsidP="00FA3783">
      <w:pPr>
        <w:widowControl w:val="0"/>
        <w:tabs>
          <w:tab w:val="right" w:pos="709"/>
        </w:tabs>
        <w:spacing w:line="276" w:lineRule="auto"/>
        <w:jc w:val="both"/>
        <w:rPr>
          <w:sz w:val="20"/>
        </w:rPr>
      </w:pPr>
    </w:p>
    <w:p w14:paraId="07E39452" w14:textId="77777777" w:rsidR="00FA3783" w:rsidRPr="005C5645" w:rsidRDefault="00FA3783" w:rsidP="00FA3783">
      <w:pPr>
        <w:widowControl w:val="0"/>
        <w:tabs>
          <w:tab w:val="right" w:pos="709"/>
        </w:tabs>
        <w:spacing w:line="276" w:lineRule="auto"/>
        <w:jc w:val="both"/>
        <w:rPr>
          <w:sz w:val="20"/>
        </w:rPr>
      </w:pPr>
      <w:r w:rsidRPr="005C5645">
        <w:rPr>
          <w:sz w:val="20"/>
        </w:rPr>
        <w:t>Yours sincerely,</w:t>
      </w:r>
    </w:p>
    <w:p w14:paraId="40BDD472" w14:textId="77777777" w:rsidR="00FA3783" w:rsidRDefault="00FA3783" w:rsidP="00FA3783">
      <w:pPr>
        <w:widowControl w:val="0"/>
        <w:spacing w:line="276" w:lineRule="auto"/>
        <w:jc w:val="both"/>
        <w:rPr>
          <w:rFonts w:cs="Arial"/>
          <w:sz w:val="20"/>
        </w:rPr>
      </w:pPr>
    </w:p>
    <w:p w14:paraId="4D8BFE44" w14:textId="77777777" w:rsidR="00FA3783" w:rsidRDefault="00FA3783" w:rsidP="00FA3783">
      <w:pPr>
        <w:widowControl w:val="0"/>
        <w:spacing w:line="276" w:lineRule="auto"/>
        <w:jc w:val="both"/>
        <w:rPr>
          <w:rFonts w:cs="Arial"/>
          <w:sz w:val="20"/>
        </w:rPr>
      </w:pPr>
    </w:p>
    <w:p w14:paraId="203B55D7" w14:textId="226EA335" w:rsidR="00FA3783" w:rsidRPr="00B963BA" w:rsidRDefault="00FA3783" w:rsidP="005320E4">
      <w:pPr>
        <w:spacing w:line="276" w:lineRule="auto"/>
        <w:rPr>
          <w:b/>
          <w:sz w:val="20"/>
        </w:rPr>
      </w:pPr>
      <w:r>
        <w:rPr>
          <w:b/>
          <w:sz w:val="20"/>
        </w:rPr>
        <w:t xml:space="preserve">Mr Alex </w:t>
      </w:r>
      <w:r w:rsidRPr="00B963BA">
        <w:rPr>
          <w:b/>
          <w:sz w:val="20"/>
        </w:rPr>
        <w:t xml:space="preserve">Director – </w:t>
      </w:r>
      <w:r w:rsidRPr="00FA3783">
        <w:rPr>
          <w:rFonts w:cs="Arial"/>
          <w:b/>
          <w:sz w:val="20"/>
        </w:rPr>
        <w:t>Nature’s Care Manufacture Pty Ltd</w:t>
      </w:r>
    </w:p>
    <w:p w14:paraId="1F58D1AE" w14:textId="2C9A4D1C" w:rsidR="00FA3783" w:rsidRDefault="00FA3783" w:rsidP="00FA3783">
      <w:pPr>
        <w:widowControl w:val="0"/>
        <w:spacing w:after="240"/>
        <w:jc w:val="both"/>
        <w:rPr>
          <w:rFonts w:cs="Arial"/>
          <w:b/>
          <w:spacing w:val="10"/>
          <w:sz w:val="20"/>
        </w:rPr>
      </w:pPr>
      <w:r>
        <w:rPr>
          <w:rFonts w:cs="Arial"/>
          <w:sz w:val="20"/>
        </w:rPr>
        <w:br w:type="page"/>
      </w:r>
      <w:r w:rsidRPr="005C5EA3">
        <w:rPr>
          <w:rFonts w:cs="Arial"/>
          <w:b/>
          <w:spacing w:val="10"/>
          <w:sz w:val="20"/>
        </w:rPr>
        <w:lastRenderedPageBreak/>
        <w:t xml:space="preserve">Attachment </w:t>
      </w:r>
      <w:r>
        <w:rPr>
          <w:rFonts w:cs="Arial"/>
          <w:b/>
          <w:spacing w:val="10"/>
          <w:sz w:val="20"/>
        </w:rPr>
        <w:t xml:space="preserve">C – Letter of Apology </w:t>
      </w:r>
    </w:p>
    <w:p w14:paraId="58764F6D" w14:textId="77777777" w:rsidR="00FA3783" w:rsidRPr="00D75FFE" w:rsidRDefault="00FA3783" w:rsidP="00FA3783">
      <w:pPr>
        <w:widowControl w:val="0"/>
        <w:tabs>
          <w:tab w:val="right" w:pos="709"/>
        </w:tabs>
        <w:spacing w:line="276" w:lineRule="auto"/>
        <w:jc w:val="both"/>
        <w:rPr>
          <w:rFonts w:cs="Arial"/>
          <w:b/>
          <w:sz w:val="20"/>
        </w:rPr>
      </w:pPr>
      <w:proofErr w:type="gramStart"/>
      <w:r w:rsidRPr="00FA3783">
        <w:rPr>
          <w:rFonts w:cs="Arial"/>
          <w:b/>
          <w:sz w:val="20"/>
          <w:highlight w:val="yellow"/>
        </w:rPr>
        <w:t>address</w:t>
      </w:r>
      <w:proofErr w:type="gramEnd"/>
    </w:p>
    <w:p w14:paraId="4DD1F04C" w14:textId="77777777" w:rsidR="00FA3783" w:rsidRPr="008715C2" w:rsidRDefault="00FA3783" w:rsidP="00FA3783">
      <w:pPr>
        <w:widowControl w:val="0"/>
        <w:tabs>
          <w:tab w:val="right" w:pos="709"/>
        </w:tabs>
        <w:spacing w:line="276" w:lineRule="auto"/>
        <w:jc w:val="both"/>
        <w:rPr>
          <w:rFonts w:cs="Arial"/>
          <w:sz w:val="20"/>
        </w:rPr>
      </w:pPr>
    </w:p>
    <w:p w14:paraId="09FC7C70" w14:textId="3E4E0EA2" w:rsidR="00FA3783" w:rsidRPr="008715C2" w:rsidRDefault="00FA3783" w:rsidP="00FA3783">
      <w:pPr>
        <w:widowControl w:val="0"/>
        <w:tabs>
          <w:tab w:val="right" w:pos="709"/>
        </w:tabs>
        <w:spacing w:line="276" w:lineRule="auto"/>
        <w:jc w:val="both"/>
        <w:rPr>
          <w:rFonts w:cs="Arial"/>
          <w:sz w:val="20"/>
        </w:rPr>
      </w:pPr>
      <w:r w:rsidRPr="008715C2">
        <w:rPr>
          <w:rFonts w:cs="Arial"/>
          <w:sz w:val="20"/>
          <w:highlight w:val="yellow"/>
        </w:rPr>
        <w:t xml:space="preserve">Day Month </w:t>
      </w:r>
      <w:r w:rsidR="00931C97" w:rsidRPr="00931C97">
        <w:rPr>
          <w:rFonts w:cs="Arial"/>
          <w:sz w:val="20"/>
          <w:highlight w:val="yellow"/>
        </w:rPr>
        <w:t>Year</w:t>
      </w:r>
    </w:p>
    <w:p w14:paraId="363E8C96" w14:textId="77777777" w:rsidR="00FA3783" w:rsidRPr="008715C2" w:rsidRDefault="00FA3783" w:rsidP="00FA3783">
      <w:pPr>
        <w:widowControl w:val="0"/>
        <w:tabs>
          <w:tab w:val="right" w:pos="709"/>
        </w:tabs>
        <w:spacing w:line="276" w:lineRule="auto"/>
        <w:jc w:val="both"/>
        <w:rPr>
          <w:rFonts w:cs="Arial"/>
          <w:sz w:val="20"/>
        </w:rPr>
      </w:pPr>
    </w:p>
    <w:p w14:paraId="18A41D4D" w14:textId="6F4DABF5" w:rsidR="00FA3783" w:rsidRPr="008715C2" w:rsidRDefault="00FA3783" w:rsidP="00FA3783">
      <w:pPr>
        <w:widowControl w:val="0"/>
        <w:tabs>
          <w:tab w:val="right" w:pos="709"/>
        </w:tabs>
        <w:spacing w:line="276" w:lineRule="auto"/>
        <w:jc w:val="both"/>
        <w:rPr>
          <w:rFonts w:cs="Arial"/>
          <w:b/>
          <w:sz w:val="20"/>
        </w:rPr>
      </w:pPr>
      <w:r w:rsidRPr="008715C2">
        <w:rPr>
          <w:rFonts w:cs="Arial"/>
          <w:sz w:val="20"/>
        </w:rPr>
        <w:t>Dear</w:t>
      </w:r>
      <w:r>
        <w:rPr>
          <w:rFonts w:cs="Arial"/>
          <w:sz w:val="20"/>
        </w:rPr>
        <w:t>,</w:t>
      </w:r>
    </w:p>
    <w:p w14:paraId="6B04DF66" w14:textId="77777777" w:rsidR="00FA3783" w:rsidRPr="008715C2" w:rsidRDefault="00FA3783" w:rsidP="00FA3783">
      <w:pPr>
        <w:widowControl w:val="0"/>
        <w:tabs>
          <w:tab w:val="right" w:pos="709"/>
        </w:tabs>
        <w:spacing w:line="276" w:lineRule="auto"/>
        <w:jc w:val="both"/>
        <w:rPr>
          <w:rFonts w:cs="Arial"/>
          <w:sz w:val="20"/>
        </w:rPr>
      </w:pPr>
    </w:p>
    <w:p w14:paraId="34FB3062" w14:textId="48A3F3EF" w:rsidR="00FA3783" w:rsidRPr="008715C2" w:rsidRDefault="00FA3783" w:rsidP="00FA3783">
      <w:pPr>
        <w:widowControl w:val="0"/>
        <w:tabs>
          <w:tab w:val="right" w:pos="709"/>
        </w:tabs>
        <w:spacing w:line="276" w:lineRule="auto"/>
        <w:jc w:val="both"/>
        <w:rPr>
          <w:rFonts w:cs="Arial"/>
          <w:sz w:val="20"/>
        </w:rPr>
      </w:pPr>
      <w:r w:rsidRPr="008715C2">
        <w:rPr>
          <w:rFonts w:cs="Arial"/>
          <w:sz w:val="20"/>
        </w:rPr>
        <w:t>I am writing to apologise on behalf of</w:t>
      </w:r>
      <w:r>
        <w:rPr>
          <w:rFonts w:cs="Arial"/>
          <w:sz w:val="20"/>
        </w:rPr>
        <w:t xml:space="preserve"> </w:t>
      </w:r>
      <w:proofErr w:type="spellStart"/>
      <w:r w:rsidRPr="00FA3783">
        <w:rPr>
          <w:rFonts w:cs="Arial"/>
          <w:sz w:val="20"/>
        </w:rPr>
        <w:t>Natralab</w:t>
      </w:r>
      <w:proofErr w:type="spellEnd"/>
      <w:r w:rsidRPr="00FA3783">
        <w:rPr>
          <w:rFonts w:cs="Arial"/>
          <w:sz w:val="20"/>
        </w:rPr>
        <w:t xml:space="preserve"> Australia Pty Ltd </w:t>
      </w:r>
      <w:r w:rsidRPr="008715C2">
        <w:rPr>
          <w:rFonts w:cs="Arial"/>
          <w:sz w:val="20"/>
        </w:rPr>
        <w:t xml:space="preserve">(the </w:t>
      </w:r>
      <w:r w:rsidRPr="008715C2">
        <w:rPr>
          <w:rFonts w:cs="Arial"/>
          <w:b/>
          <w:sz w:val="20"/>
        </w:rPr>
        <w:t>Company</w:t>
      </w:r>
      <w:r w:rsidRPr="008715C2">
        <w:rPr>
          <w:rFonts w:cs="Arial"/>
          <w:sz w:val="20"/>
        </w:rPr>
        <w:t>) for non-compliance with Commonwealth Workplace relations laws. A recent investigation conducted by the Office of the Fair Work Ombudsman (</w:t>
      </w:r>
      <w:r w:rsidRPr="008715C2">
        <w:rPr>
          <w:rFonts w:cs="Arial"/>
          <w:b/>
          <w:sz w:val="20"/>
        </w:rPr>
        <w:t>FWO</w:t>
      </w:r>
      <w:r>
        <w:rPr>
          <w:rFonts w:cs="Arial"/>
          <w:sz w:val="20"/>
        </w:rPr>
        <w:t>) determined that the Company</w:t>
      </w:r>
      <w:r w:rsidRPr="008715C2">
        <w:rPr>
          <w:rFonts w:cs="Arial"/>
          <w:sz w:val="20"/>
        </w:rPr>
        <w:t xml:space="preserve"> had contravened the </w:t>
      </w:r>
      <w:r w:rsidRPr="008715C2">
        <w:rPr>
          <w:rFonts w:cs="Arial"/>
          <w:i/>
          <w:sz w:val="20"/>
        </w:rPr>
        <w:t>Fair Work Act 2009</w:t>
      </w:r>
      <w:r w:rsidRPr="008715C2">
        <w:rPr>
          <w:rFonts w:cs="Arial"/>
          <w:sz w:val="20"/>
        </w:rPr>
        <w:t xml:space="preserve"> and the </w:t>
      </w:r>
      <w:r w:rsidRPr="00FA3783">
        <w:rPr>
          <w:rFonts w:cs="Arial"/>
          <w:i/>
          <w:sz w:val="20"/>
        </w:rPr>
        <w:t>Manufacturing and Associated Industries and Occupations Award 2010</w:t>
      </w:r>
      <w:r>
        <w:rPr>
          <w:rFonts w:cs="Arial"/>
          <w:i/>
          <w:sz w:val="20"/>
        </w:rPr>
        <w:t xml:space="preserve"> </w:t>
      </w:r>
      <w:r w:rsidRPr="00FA3783">
        <w:rPr>
          <w:rFonts w:cs="Arial"/>
          <w:sz w:val="20"/>
        </w:rPr>
        <w:t xml:space="preserve">(the </w:t>
      </w:r>
      <w:r>
        <w:rPr>
          <w:rFonts w:cs="Arial"/>
          <w:b/>
          <w:sz w:val="20"/>
        </w:rPr>
        <w:t>Manufacturing</w:t>
      </w:r>
      <w:r w:rsidRPr="00FA3783">
        <w:rPr>
          <w:rFonts w:cs="Arial"/>
          <w:b/>
          <w:sz w:val="20"/>
        </w:rPr>
        <w:t xml:space="preserve"> Award</w:t>
      </w:r>
      <w:r w:rsidRPr="00FA3783">
        <w:rPr>
          <w:rFonts w:cs="Arial"/>
          <w:sz w:val="20"/>
        </w:rPr>
        <w:t>)</w:t>
      </w:r>
      <w:r w:rsidRPr="008715C2">
        <w:rPr>
          <w:rFonts w:cs="Arial"/>
          <w:sz w:val="20"/>
        </w:rPr>
        <w:t>.</w:t>
      </w:r>
    </w:p>
    <w:p w14:paraId="237C01D6" w14:textId="77777777" w:rsidR="00FA3783" w:rsidRPr="008715C2" w:rsidRDefault="00FA3783" w:rsidP="00FA3783">
      <w:pPr>
        <w:widowControl w:val="0"/>
        <w:spacing w:line="276" w:lineRule="auto"/>
        <w:jc w:val="both"/>
        <w:rPr>
          <w:rFonts w:cs="Arial"/>
          <w:sz w:val="20"/>
        </w:rPr>
      </w:pPr>
    </w:p>
    <w:p w14:paraId="675F273C" w14:textId="77777777" w:rsidR="00FA3783" w:rsidRPr="00FA3783" w:rsidRDefault="00FA3783" w:rsidP="00FA3783">
      <w:pPr>
        <w:widowControl w:val="0"/>
        <w:spacing w:line="276" w:lineRule="auto"/>
        <w:jc w:val="both"/>
        <w:rPr>
          <w:rFonts w:cs="Arial"/>
          <w:sz w:val="20"/>
        </w:rPr>
      </w:pPr>
      <w:r w:rsidRPr="008715C2">
        <w:rPr>
          <w:rFonts w:cs="Arial"/>
          <w:sz w:val="20"/>
        </w:rPr>
        <w:t xml:space="preserve">The FWO has found that </w:t>
      </w:r>
      <w:r>
        <w:rPr>
          <w:rFonts w:cs="Arial"/>
          <w:sz w:val="20"/>
        </w:rPr>
        <w:t>the Company</w:t>
      </w:r>
      <w:r w:rsidRPr="00C90254">
        <w:rPr>
          <w:rFonts w:cs="Arial"/>
          <w:sz w:val="20"/>
        </w:rPr>
        <w:t xml:space="preserve"> contravened the </w:t>
      </w:r>
      <w:r w:rsidRPr="00C90254">
        <w:rPr>
          <w:rFonts w:cs="Arial"/>
          <w:i/>
          <w:sz w:val="20"/>
        </w:rPr>
        <w:t>Fair Work Act 2009</w:t>
      </w:r>
      <w:r w:rsidRPr="00C90254">
        <w:rPr>
          <w:rFonts w:cs="Arial"/>
          <w:sz w:val="20"/>
        </w:rPr>
        <w:t xml:space="preserve"> and the </w:t>
      </w:r>
      <w:r w:rsidRPr="00FA3783">
        <w:rPr>
          <w:rFonts w:cs="Arial"/>
          <w:sz w:val="20"/>
        </w:rPr>
        <w:t>Manufacturing Award by:</w:t>
      </w:r>
    </w:p>
    <w:p w14:paraId="4871275A" w14:textId="77777777" w:rsidR="00FA3783" w:rsidRPr="007B4BC6" w:rsidRDefault="00FA3783" w:rsidP="00FA3783">
      <w:pPr>
        <w:widowControl w:val="0"/>
        <w:spacing w:line="276" w:lineRule="auto"/>
        <w:jc w:val="both"/>
        <w:rPr>
          <w:rFonts w:cs="Arial"/>
          <w:color w:val="1F497D"/>
          <w:sz w:val="20"/>
        </w:rPr>
      </w:pPr>
    </w:p>
    <w:p w14:paraId="37FF7985" w14:textId="13FFCA21" w:rsidR="00FA3783" w:rsidRPr="00221A0A" w:rsidRDefault="00FA3783" w:rsidP="00FA3783">
      <w:pPr>
        <w:widowControl w:val="0"/>
        <w:numPr>
          <w:ilvl w:val="0"/>
          <w:numId w:val="21"/>
        </w:numPr>
        <w:spacing w:after="120"/>
        <w:jc w:val="both"/>
        <w:rPr>
          <w:rFonts w:cs="Arial"/>
          <w:sz w:val="20"/>
        </w:rPr>
      </w:pPr>
      <w:r w:rsidRPr="00221A0A">
        <w:rPr>
          <w:rFonts w:cs="Arial"/>
          <w:sz w:val="20"/>
        </w:rPr>
        <w:t>failing to pay employee</w:t>
      </w:r>
      <w:r w:rsidR="00192450">
        <w:rPr>
          <w:rFonts w:cs="Arial"/>
          <w:sz w:val="20"/>
        </w:rPr>
        <w:t>s</w:t>
      </w:r>
      <w:r w:rsidRPr="00221A0A">
        <w:rPr>
          <w:rFonts w:cs="Arial"/>
          <w:sz w:val="20"/>
        </w:rPr>
        <w:t xml:space="preserve"> the correct minimum </w:t>
      </w:r>
      <w:r>
        <w:rPr>
          <w:rFonts w:cs="Arial"/>
          <w:sz w:val="20"/>
        </w:rPr>
        <w:t>wage</w:t>
      </w:r>
      <w:r w:rsidRPr="00221A0A">
        <w:rPr>
          <w:rFonts w:cs="Arial"/>
          <w:sz w:val="20"/>
        </w:rPr>
        <w:t>;</w:t>
      </w:r>
    </w:p>
    <w:p w14:paraId="5EE5A447" w14:textId="418C1A60" w:rsidR="00FA3783" w:rsidRPr="00221A0A" w:rsidRDefault="00FA3783" w:rsidP="00FA3783">
      <w:pPr>
        <w:widowControl w:val="0"/>
        <w:numPr>
          <w:ilvl w:val="0"/>
          <w:numId w:val="21"/>
        </w:numPr>
        <w:spacing w:after="120"/>
        <w:jc w:val="both"/>
        <w:rPr>
          <w:rFonts w:cs="Arial"/>
          <w:sz w:val="20"/>
        </w:rPr>
      </w:pPr>
      <w:r w:rsidRPr="00221A0A">
        <w:rPr>
          <w:rFonts w:cs="Arial"/>
          <w:sz w:val="20"/>
        </w:rPr>
        <w:t>failing to pay employee</w:t>
      </w:r>
      <w:r w:rsidR="00192450">
        <w:rPr>
          <w:rFonts w:cs="Arial"/>
          <w:sz w:val="20"/>
        </w:rPr>
        <w:t>s</w:t>
      </w:r>
      <w:r w:rsidRPr="00221A0A">
        <w:rPr>
          <w:rFonts w:cs="Arial"/>
          <w:sz w:val="20"/>
        </w:rPr>
        <w:t xml:space="preserve"> </w:t>
      </w:r>
      <w:r>
        <w:rPr>
          <w:rFonts w:cs="Arial"/>
          <w:sz w:val="20"/>
        </w:rPr>
        <w:t>the applicable</w:t>
      </w:r>
      <w:r w:rsidRPr="00221A0A">
        <w:rPr>
          <w:rFonts w:cs="Arial"/>
          <w:sz w:val="20"/>
        </w:rPr>
        <w:t xml:space="preserve"> casual loading;</w:t>
      </w:r>
    </w:p>
    <w:p w14:paraId="2D712A10" w14:textId="6C42D791" w:rsidR="00FA3783" w:rsidRPr="001A1643" w:rsidRDefault="00FA3783" w:rsidP="001A1643">
      <w:pPr>
        <w:widowControl w:val="0"/>
        <w:numPr>
          <w:ilvl w:val="0"/>
          <w:numId w:val="21"/>
        </w:numPr>
        <w:spacing w:after="120"/>
        <w:jc w:val="both"/>
        <w:rPr>
          <w:rFonts w:cs="Arial"/>
          <w:sz w:val="20"/>
        </w:rPr>
      </w:pPr>
      <w:r w:rsidRPr="00221A0A">
        <w:rPr>
          <w:rFonts w:cs="Arial"/>
          <w:sz w:val="20"/>
        </w:rPr>
        <w:t xml:space="preserve">failing to pay </w:t>
      </w:r>
      <w:r>
        <w:rPr>
          <w:rFonts w:cs="Arial"/>
          <w:sz w:val="20"/>
        </w:rPr>
        <w:t>employee</w:t>
      </w:r>
      <w:r w:rsidR="00192450">
        <w:rPr>
          <w:rFonts w:cs="Arial"/>
          <w:sz w:val="20"/>
        </w:rPr>
        <w:t>s</w:t>
      </w:r>
      <w:r>
        <w:rPr>
          <w:rFonts w:cs="Arial"/>
          <w:sz w:val="20"/>
        </w:rPr>
        <w:t xml:space="preserve"> the applicable overtime penalty rates for additional hours worked</w:t>
      </w:r>
      <w:r w:rsidRPr="00221A0A">
        <w:rPr>
          <w:rFonts w:cs="Arial"/>
          <w:sz w:val="20"/>
        </w:rPr>
        <w:t>;</w:t>
      </w:r>
      <w:r w:rsidR="001A1643">
        <w:rPr>
          <w:rFonts w:cs="Arial"/>
          <w:sz w:val="20"/>
        </w:rPr>
        <w:t xml:space="preserve"> </w:t>
      </w:r>
      <w:r w:rsidR="00D07FE0" w:rsidRPr="001A1643">
        <w:rPr>
          <w:rFonts w:cs="Arial"/>
          <w:sz w:val="20"/>
        </w:rPr>
        <w:t>and</w:t>
      </w:r>
    </w:p>
    <w:p w14:paraId="4386AE19" w14:textId="6B829734" w:rsidR="00FA3783" w:rsidRPr="00D07FE0" w:rsidRDefault="00FA3783" w:rsidP="00D07FE0">
      <w:pPr>
        <w:widowControl w:val="0"/>
        <w:numPr>
          <w:ilvl w:val="0"/>
          <w:numId w:val="21"/>
        </w:numPr>
        <w:spacing w:line="360" w:lineRule="auto"/>
        <w:jc w:val="both"/>
        <w:rPr>
          <w:rFonts w:cs="Arial"/>
          <w:sz w:val="20"/>
        </w:rPr>
      </w:pPr>
      <w:proofErr w:type="gramStart"/>
      <w:r w:rsidRPr="00D07FE0">
        <w:rPr>
          <w:rFonts w:cs="Arial"/>
          <w:sz w:val="20"/>
        </w:rPr>
        <w:t>failing</w:t>
      </w:r>
      <w:proofErr w:type="gramEnd"/>
      <w:r w:rsidRPr="00D07FE0">
        <w:rPr>
          <w:rFonts w:cs="Arial"/>
          <w:sz w:val="20"/>
        </w:rPr>
        <w:t xml:space="preserve"> to keep employee records</w:t>
      </w:r>
      <w:r w:rsidR="00D07FE0" w:rsidRPr="00D07FE0">
        <w:rPr>
          <w:rFonts w:cs="Arial"/>
          <w:sz w:val="20"/>
        </w:rPr>
        <w:t>.</w:t>
      </w:r>
      <w:r w:rsidRPr="00D07FE0">
        <w:rPr>
          <w:rFonts w:cs="Arial"/>
          <w:sz w:val="20"/>
        </w:rPr>
        <w:t xml:space="preserve"> </w:t>
      </w:r>
    </w:p>
    <w:p w14:paraId="20D1CDE0" w14:textId="77777777" w:rsidR="00FA3783" w:rsidRPr="007B4BC6" w:rsidRDefault="00FA3783" w:rsidP="00FA3783">
      <w:pPr>
        <w:widowControl w:val="0"/>
        <w:tabs>
          <w:tab w:val="right" w:pos="709"/>
        </w:tabs>
        <w:spacing w:line="276" w:lineRule="auto"/>
        <w:jc w:val="both"/>
        <w:rPr>
          <w:color w:val="1F497D"/>
          <w:sz w:val="20"/>
        </w:rPr>
      </w:pPr>
    </w:p>
    <w:p w14:paraId="2BD3C738" w14:textId="77777777" w:rsidR="00FA3783" w:rsidRPr="005C5645" w:rsidRDefault="00FA3783" w:rsidP="00FA3783">
      <w:pPr>
        <w:widowControl w:val="0"/>
        <w:tabs>
          <w:tab w:val="right" w:pos="709"/>
        </w:tabs>
        <w:spacing w:line="276" w:lineRule="auto"/>
        <w:jc w:val="both"/>
        <w:rPr>
          <w:sz w:val="20"/>
        </w:rPr>
      </w:pPr>
      <w:r w:rsidRPr="005C5645">
        <w:rPr>
          <w:sz w:val="20"/>
        </w:rPr>
        <w:t xml:space="preserve">Regrettably, the investigation determined that you were affected by the above contraventions. </w:t>
      </w:r>
    </w:p>
    <w:p w14:paraId="768E75B3" w14:textId="77777777" w:rsidR="00FA3783" w:rsidRPr="005C5645" w:rsidRDefault="00FA3783" w:rsidP="00FA3783">
      <w:pPr>
        <w:widowControl w:val="0"/>
        <w:tabs>
          <w:tab w:val="right" w:pos="709"/>
        </w:tabs>
        <w:spacing w:line="276" w:lineRule="auto"/>
        <w:jc w:val="both"/>
        <w:rPr>
          <w:sz w:val="20"/>
        </w:rPr>
      </w:pPr>
    </w:p>
    <w:p w14:paraId="5246435F" w14:textId="77777777" w:rsidR="00FA3783" w:rsidRPr="005C5645" w:rsidRDefault="00FA3783" w:rsidP="00FA3783">
      <w:pPr>
        <w:widowControl w:val="0"/>
        <w:tabs>
          <w:tab w:val="right" w:pos="709"/>
        </w:tabs>
        <w:spacing w:after="240"/>
        <w:jc w:val="both"/>
        <w:rPr>
          <w:rFonts w:cs="Arial"/>
          <w:sz w:val="20"/>
        </w:rPr>
      </w:pPr>
      <w:r w:rsidRPr="005C5645">
        <w:rPr>
          <w:sz w:val="20"/>
        </w:rPr>
        <w:t xml:space="preserve">The Company is taking steps to remedy the contraventions, including paying </w:t>
      </w:r>
      <w:r w:rsidRPr="00FA3783">
        <w:rPr>
          <w:rFonts w:cs="Arial"/>
          <w:sz w:val="20"/>
          <w:highlight w:val="yellow"/>
        </w:rPr>
        <w:t xml:space="preserve">$ </w:t>
      </w:r>
      <w:r w:rsidRPr="00FA3783">
        <w:rPr>
          <w:sz w:val="20"/>
          <w:highlight w:val="yellow"/>
        </w:rPr>
        <w:t>(less taxation)</w:t>
      </w:r>
      <w:r w:rsidRPr="005C5645">
        <w:rPr>
          <w:sz w:val="20"/>
        </w:rPr>
        <w:t xml:space="preserve"> that you have been underpaid</w:t>
      </w:r>
      <w:r>
        <w:rPr>
          <w:sz w:val="20"/>
        </w:rPr>
        <w:t xml:space="preserve">. </w:t>
      </w:r>
    </w:p>
    <w:p w14:paraId="6C936A34" w14:textId="1B19922F" w:rsidR="00FA3783" w:rsidRPr="005C5645" w:rsidRDefault="00FA3783" w:rsidP="00FA3783">
      <w:pPr>
        <w:widowControl w:val="0"/>
        <w:tabs>
          <w:tab w:val="right" w:pos="709"/>
        </w:tabs>
        <w:spacing w:line="276" w:lineRule="auto"/>
        <w:jc w:val="both"/>
        <w:rPr>
          <w:sz w:val="20"/>
        </w:rPr>
      </w:pPr>
      <w:r w:rsidRPr="005C5645">
        <w:rPr>
          <w:rFonts w:cs="Arial"/>
          <w:sz w:val="20"/>
        </w:rPr>
        <w:t>The Company ha</w:t>
      </w:r>
      <w:r w:rsidR="00192450">
        <w:rPr>
          <w:rFonts w:cs="Arial"/>
          <w:sz w:val="20"/>
        </w:rPr>
        <w:t>s</w:t>
      </w:r>
      <w:r w:rsidRPr="005C5645">
        <w:rPr>
          <w:rFonts w:cs="Arial"/>
          <w:sz w:val="20"/>
        </w:rPr>
        <w:t xml:space="preserve"> formally admitted to the FWO that the Company did not comply with its obligations under Commonwealth workplace relations laws </w:t>
      </w:r>
      <w:r w:rsidRPr="005C5645">
        <w:rPr>
          <w:sz w:val="20"/>
        </w:rPr>
        <w:t>and ha</w:t>
      </w:r>
      <w:r w:rsidR="00192450">
        <w:rPr>
          <w:sz w:val="20"/>
        </w:rPr>
        <w:t>s</w:t>
      </w:r>
      <w:r w:rsidRPr="005C5645">
        <w:rPr>
          <w:sz w:val="20"/>
        </w:rPr>
        <w:t xml:space="preserve"> </w:t>
      </w:r>
      <w:r w:rsidRPr="005C5645">
        <w:rPr>
          <w:rFonts w:cs="Arial"/>
          <w:sz w:val="20"/>
        </w:rPr>
        <w:t>entered into</w:t>
      </w:r>
      <w:r w:rsidRPr="005C5645">
        <w:rPr>
          <w:sz w:val="20"/>
        </w:rPr>
        <w:t xml:space="preserve"> an Enforceable Undertaking with the FWO, a copy of which is available from the FWO website at </w:t>
      </w:r>
      <w:hyperlink r:id="rId21" w:tooltip="Fair Work Ombudsman website" w:history="1">
        <w:r w:rsidRPr="005C5645">
          <w:rPr>
            <w:rStyle w:val="Hyperlink"/>
            <w:color w:val="auto"/>
            <w:sz w:val="20"/>
          </w:rPr>
          <w:t>www.fairwork.gov.au</w:t>
        </w:r>
      </w:hyperlink>
      <w:r w:rsidRPr="005C5645">
        <w:rPr>
          <w:sz w:val="20"/>
        </w:rPr>
        <w:t xml:space="preserve">.  As part of the Enforceable Undertaking </w:t>
      </w:r>
      <w:r w:rsidR="00192450">
        <w:rPr>
          <w:sz w:val="20"/>
        </w:rPr>
        <w:t xml:space="preserve">the Company </w:t>
      </w:r>
      <w:r w:rsidRPr="005C5645">
        <w:rPr>
          <w:sz w:val="20"/>
        </w:rPr>
        <w:t>ha</w:t>
      </w:r>
      <w:r w:rsidR="00192450">
        <w:rPr>
          <w:sz w:val="20"/>
        </w:rPr>
        <w:t>s</w:t>
      </w:r>
      <w:r w:rsidRPr="005C5645">
        <w:rPr>
          <w:sz w:val="20"/>
        </w:rPr>
        <w:t xml:space="preserve"> committed to a number of measures to ensure future compliance with Commonwealth workplace relations laws.</w:t>
      </w:r>
    </w:p>
    <w:p w14:paraId="6E5E2CCC" w14:textId="77777777" w:rsidR="00FA3783" w:rsidRPr="005C5645" w:rsidRDefault="00FA3783" w:rsidP="00FA3783">
      <w:pPr>
        <w:widowControl w:val="0"/>
        <w:tabs>
          <w:tab w:val="right" w:pos="709"/>
        </w:tabs>
        <w:spacing w:line="276" w:lineRule="auto"/>
        <w:jc w:val="both"/>
        <w:rPr>
          <w:sz w:val="20"/>
        </w:rPr>
      </w:pPr>
    </w:p>
    <w:p w14:paraId="2DE97B22" w14:textId="77777777" w:rsidR="00FA3783" w:rsidRPr="005C5645" w:rsidRDefault="00FA3783" w:rsidP="00FA3783">
      <w:pPr>
        <w:widowControl w:val="0"/>
        <w:tabs>
          <w:tab w:val="right" w:pos="709"/>
        </w:tabs>
        <w:spacing w:line="276" w:lineRule="auto"/>
        <w:jc w:val="both"/>
        <w:rPr>
          <w:sz w:val="20"/>
        </w:rPr>
      </w:pPr>
      <w:r w:rsidRPr="005C5645">
        <w:rPr>
          <w:sz w:val="20"/>
        </w:rPr>
        <w:t>The Company expresses its sincere regret and apologises to you for failing to comply with our lawful obligations.</w:t>
      </w:r>
    </w:p>
    <w:p w14:paraId="712585EA" w14:textId="77777777" w:rsidR="00FA3783" w:rsidRPr="005C5645" w:rsidRDefault="00FA3783" w:rsidP="00FA3783">
      <w:pPr>
        <w:widowControl w:val="0"/>
        <w:tabs>
          <w:tab w:val="right" w:pos="709"/>
        </w:tabs>
        <w:spacing w:line="276" w:lineRule="auto"/>
        <w:jc w:val="both"/>
        <w:rPr>
          <w:sz w:val="20"/>
        </w:rPr>
      </w:pPr>
    </w:p>
    <w:p w14:paraId="478F558C" w14:textId="30C60CD7" w:rsidR="00FA3783" w:rsidRPr="00196005" w:rsidRDefault="00FA3783" w:rsidP="00FA3783">
      <w:pPr>
        <w:widowControl w:val="0"/>
        <w:tabs>
          <w:tab w:val="right" w:pos="709"/>
        </w:tabs>
        <w:spacing w:line="276" w:lineRule="auto"/>
        <w:jc w:val="both"/>
        <w:rPr>
          <w:rFonts w:cs="Arial"/>
          <w:sz w:val="20"/>
        </w:rPr>
      </w:pPr>
      <w:r w:rsidRPr="005C5645">
        <w:rPr>
          <w:sz w:val="20"/>
        </w:rPr>
        <w:t xml:space="preserve">Should you have any questions, please contact </w:t>
      </w:r>
      <w:proofErr w:type="spellStart"/>
      <w:r w:rsidR="005320E4" w:rsidRPr="005320E4">
        <w:rPr>
          <w:rFonts w:cs="Arial"/>
          <w:spacing w:val="10"/>
          <w:sz w:val="20"/>
          <w:highlight w:val="black"/>
        </w:rPr>
        <w:t>xxxxxxxx</w:t>
      </w:r>
      <w:proofErr w:type="spellEnd"/>
      <w:r w:rsidRPr="00931C97">
        <w:rPr>
          <w:rFonts w:cs="Arial"/>
          <w:sz w:val="20"/>
        </w:rPr>
        <w:t xml:space="preserve"> in the first instance on telephone 02</w:t>
      </w:r>
      <w:r w:rsidR="00931C97" w:rsidRPr="00931C97">
        <w:rPr>
          <w:rFonts w:cs="Arial"/>
          <w:sz w:val="20"/>
        </w:rPr>
        <w:t xml:space="preserve"> 9485 8888</w:t>
      </w:r>
      <w:r>
        <w:rPr>
          <w:rFonts w:cs="Arial"/>
          <w:sz w:val="20"/>
        </w:rPr>
        <w:t xml:space="preserve"> or by email </w:t>
      </w:r>
      <w:proofErr w:type="spellStart"/>
      <w:r w:rsidR="005320E4" w:rsidRPr="005320E4">
        <w:rPr>
          <w:rFonts w:cs="Arial"/>
          <w:spacing w:val="10"/>
          <w:sz w:val="20"/>
          <w:highlight w:val="black"/>
        </w:rPr>
        <w:t>xxxxxxxx</w:t>
      </w:r>
      <w:proofErr w:type="spellEnd"/>
    </w:p>
    <w:p w14:paraId="60D1B925" w14:textId="77777777" w:rsidR="00FA3783" w:rsidRPr="005C5645" w:rsidRDefault="00FA3783" w:rsidP="00FA3783">
      <w:pPr>
        <w:widowControl w:val="0"/>
        <w:tabs>
          <w:tab w:val="right" w:pos="709"/>
        </w:tabs>
        <w:spacing w:line="276" w:lineRule="auto"/>
        <w:jc w:val="both"/>
        <w:rPr>
          <w:sz w:val="20"/>
        </w:rPr>
      </w:pPr>
    </w:p>
    <w:p w14:paraId="68B89FBF" w14:textId="77777777" w:rsidR="00FA3783" w:rsidRPr="005C5645" w:rsidRDefault="00FA3783" w:rsidP="00FA3783">
      <w:pPr>
        <w:widowControl w:val="0"/>
        <w:tabs>
          <w:tab w:val="right" w:pos="709"/>
        </w:tabs>
        <w:spacing w:line="276" w:lineRule="auto"/>
        <w:jc w:val="both"/>
        <w:rPr>
          <w:sz w:val="20"/>
        </w:rPr>
      </w:pPr>
      <w:r w:rsidRPr="005C5645">
        <w:rPr>
          <w:sz w:val="20"/>
        </w:rPr>
        <w:t>Yours sincerely,</w:t>
      </w:r>
    </w:p>
    <w:p w14:paraId="0DD56464" w14:textId="77777777" w:rsidR="00FA3783" w:rsidRDefault="00FA3783" w:rsidP="00FA3783">
      <w:pPr>
        <w:widowControl w:val="0"/>
        <w:spacing w:line="276" w:lineRule="auto"/>
        <w:jc w:val="both"/>
        <w:rPr>
          <w:rFonts w:cs="Arial"/>
          <w:sz w:val="20"/>
        </w:rPr>
      </w:pPr>
    </w:p>
    <w:p w14:paraId="4E79096C" w14:textId="77777777" w:rsidR="00FA3783" w:rsidRDefault="00FA3783" w:rsidP="00FA3783">
      <w:pPr>
        <w:widowControl w:val="0"/>
        <w:spacing w:line="276" w:lineRule="auto"/>
        <w:jc w:val="both"/>
        <w:rPr>
          <w:rFonts w:cs="Arial"/>
          <w:sz w:val="20"/>
        </w:rPr>
      </w:pPr>
    </w:p>
    <w:p w14:paraId="146B5DD0" w14:textId="77777777" w:rsidR="00FA3783" w:rsidRPr="00B963BA" w:rsidRDefault="00FA3783" w:rsidP="00FA3783">
      <w:pPr>
        <w:spacing w:line="276" w:lineRule="auto"/>
        <w:rPr>
          <w:b/>
          <w:sz w:val="20"/>
        </w:rPr>
      </w:pPr>
      <w:r>
        <w:rPr>
          <w:b/>
          <w:sz w:val="20"/>
        </w:rPr>
        <w:t>Mr Michael Wu</w:t>
      </w:r>
    </w:p>
    <w:p w14:paraId="5BD4F169" w14:textId="68D268A3" w:rsidR="00485B53" w:rsidRPr="009035F9" w:rsidRDefault="00FA3783" w:rsidP="009035F9">
      <w:pPr>
        <w:widowControl w:val="0"/>
        <w:spacing w:line="276" w:lineRule="auto"/>
        <w:jc w:val="both"/>
        <w:rPr>
          <w:b/>
          <w:sz w:val="20"/>
        </w:rPr>
      </w:pPr>
      <w:r w:rsidRPr="00B963BA">
        <w:rPr>
          <w:b/>
          <w:sz w:val="20"/>
        </w:rPr>
        <w:t>Director –</w:t>
      </w:r>
      <w:proofErr w:type="spellStart"/>
      <w:r w:rsidR="009035F9">
        <w:rPr>
          <w:rFonts w:cs="Arial"/>
          <w:b/>
          <w:sz w:val="20"/>
        </w:rPr>
        <w:t>Natralab</w:t>
      </w:r>
      <w:proofErr w:type="spellEnd"/>
      <w:r w:rsidR="009035F9">
        <w:rPr>
          <w:rFonts w:cs="Arial"/>
          <w:b/>
          <w:sz w:val="20"/>
        </w:rPr>
        <w:t xml:space="preserve"> Australia Pty Ltd</w:t>
      </w:r>
    </w:p>
    <w:p w14:paraId="776B3BAF" w14:textId="06B6C0E4" w:rsidR="00485B53" w:rsidRDefault="00BA2871" w:rsidP="00485B53">
      <w:pPr>
        <w:widowControl w:val="0"/>
        <w:spacing w:after="240"/>
        <w:jc w:val="both"/>
        <w:rPr>
          <w:rFonts w:cs="Arial"/>
          <w:b/>
          <w:spacing w:val="10"/>
          <w:sz w:val="20"/>
        </w:rPr>
      </w:pPr>
      <w:r>
        <w:rPr>
          <w:rFonts w:cs="Arial"/>
          <w:sz w:val="20"/>
        </w:rPr>
        <w:br w:type="page"/>
      </w:r>
      <w:r w:rsidR="00485B53" w:rsidRPr="005C5EA3">
        <w:rPr>
          <w:rFonts w:cs="Arial"/>
          <w:b/>
          <w:spacing w:val="10"/>
          <w:sz w:val="20"/>
        </w:rPr>
        <w:lastRenderedPageBreak/>
        <w:t xml:space="preserve">Attachment </w:t>
      </w:r>
      <w:r w:rsidR="00485B53">
        <w:rPr>
          <w:rFonts w:cs="Arial"/>
          <w:b/>
          <w:spacing w:val="10"/>
          <w:sz w:val="20"/>
        </w:rPr>
        <w:t xml:space="preserve">D </w:t>
      </w:r>
      <w:r>
        <w:rPr>
          <w:rFonts w:cs="Arial"/>
          <w:b/>
          <w:spacing w:val="10"/>
          <w:sz w:val="20"/>
        </w:rPr>
        <w:t>– Employees and amounts owed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835"/>
        <w:gridCol w:w="2977"/>
      </w:tblGrid>
      <w:tr w:rsidR="00BA2871" w:rsidRPr="00BA2871" w14:paraId="0148E392" w14:textId="77777777" w:rsidTr="002525CA">
        <w:tc>
          <w:tcPr>
            <w:tcW w:w="3227" w:type="dxa"/>
            <w:shd w:val="clear" w:color="auto" w:fill="auto"/>
          </w:tcPr>
          <w:p w14:paraId="757521CD" w14:textId="1D67CFA9" w:rsidR="00BA2871" w:rsidRPr="002525CA" w:rsidRDefault="00BA2871" w:rsidP="002525CA">
            <w:pPr>
              <w:widowControl w:val="0"/>
              <w:rPr>
                <w:rFonts w:cs="Arial"/>
                <w:b/>
                <w:spacing w:val="10"/>
                <w:sz w:val="20"/>
              </w:rPr>
            </w:pPr>
            <w:r w:rsidRPr="002525CA">
              <w:rPr>
                <w:rFonts w:cs="Arial"/>
                <w:b/>
                <w:spacing w:val="10"/>
                <w:sz w:val="20"/>
              </w:rPr>
              <w:t>Nature’s Care Employees</w:t>
            </w:r>
            <w:r w:rsidRPr="002525CA">
              <w:rPr>
                <w:rFonts w:cs="Arial"/>
                <w:b/>
                <w:spacing w:val="10"/>
                <w:sz w:val="20"/>
              </w:rPr>
              <w:br/>
            </w:r>
          </w:p>
        </w:tc>
        <w:tc>
          <w:tcPr>
            <w:tcW w:w="2835" w:type="dxa"/>
            <w:shd w:val="clear" w:color="auto" w:fill="auto"/>
          </w:tcPr>
          <w:p w14:paraId="299EAD6F" w14:textId="498182D0" w:rsidR="00BA2871" w:rsidRPr="00A91442" w:rsidRDefault="00BA2871" w:rsidP="002525CA">
            <w:pPr>
              <w:widowControl w:val="0"/>
              <w:rPr>
                <w:rFonts w:cs="Arial"/>
                <w:b/>
                <w:spacing w:val="10"/>
                <w:sz w:val="20"/>
              </w:rPr>
            </w:pPr>
            <w:r w:rsidRPr="00A91442">
              <w:rPr>
                <w:rFonts w:cs="Arial"/>
                <w:b/>
                <w:spacing w:val="10"/>
                <w:sz w:val="20"/>
              </w:rPr>
              <w:t>Amount Owed by Nature’s Care</w:t>
            </w:r>
          </w:p>
        </w:tc>
        <w:tc>
          <w:tcPr>
            <w:tcW w:w="2977" w:type="dxa"/>
            <w:shd w:val="clear" w:color="auto" w:fill="auto"/>
          </w:tcPr>
          <w:p w14:paraId="47704DD2" w14:textId="08843165" w:rsidR="00BA2871" w:rsidRPr="002525CA" w:rsidRDefault="00BA2871" w:rsidP="002525CA">
            <w:pPr>
              <w:widowControl w:val="0"/>
              <w:rPr>
                <w:rFonts w:cs="Arial"/>
                <w:b/>
                <w:spacing w:val="10"/>
                <w:sz w:val="20"/>
              </w:rPr>
            </w:pPr>
            <w:r w:rsidRPr="002525CA">
              <w:rPr>
                <w:rFonts w:cs="Arial"/>
                <w:b/>
                <w:spacing w:val="10"/>
                <w:sz w:val="20"/>
              </w:rPr>
              <w:t>Period of engagement</w:t>
            </w:r>
          </w:p>
        </w:tc>
      </w:tr>
      <w:tr w:rsidR="00A91442" w:rsidRPr="00BA2871" w14:paraId="7A31BAAC" w14:textId="77777777" w:rsidTr="002525CA">
        <w:tc>
          <w:tcPr>
            <w:tcW w:w="3227" w:type="dxa"/>
            <w:shd w:val="clear" w:color="auto" w:fill="auto"/>
            <w:vAlign w:val="center"/>
          </w:tcPr>
          <w:p w14:paraId="644F018C" w14:textId="44312497" w:rsidR="00A91442" w:rsidRPr="002525CA" w:rsidRDefault="005320E4" w:rsidP="005320E4">
            <w:pPr>
              <w:widowControl w:val="0"/>
              <w:jc w:val="center"/>
              <w:rPr>
                <w:rFonts w:cs="Arial"/>
                <w:spacing w:val="10"/>
                <w:sz w:val="20"/>
              </w:rPr>
            </w:pPr>
            <w:proofErr w:type="spellStart"/>
            <w:r w:rsidRPr="005320E4">
              <w:rPr>
                <w:rFonts w:cs="Arial"/>
                <w:spacing w:val="10"/>
                <w:sz w:val="20"/>
                <w:highlight w:val="black"/>
              </w:rPr>
              <w:t>xxxxxxxx</w:t>
            </w:r>
            <w:proofErr w:type="spellEnd"/>
          </w:p>
        </w:tc>
        <w:tc>
          <w:tcPr>
            <w:tcW w:w="2835" w:type="dxa"/>
            <w:shd w:val="clear" w:color="auto" w:fill="auto"/>
            <w:vAlign w:val="center"/>
          </w:tcPr>
          <w:p w14:paraId="45FB49D4" w14:textId="1011F83A" w:rsidR="00A91442" w:rsidRPr="00A91442" w:rsidRDefault="00A91442" w:rsidP="002525CA">
            <w:pPr>
              <w:jc w:val="center"/>
              <w:rPr>
                <w:rFonts w:cs="Arial"/>
                <w:sz w:val="20"/>
              </w:rPr>
            </w:pPr>
            <w:r w:rsidRPr="00A91442">
              <w:rPr>
                <w:bCs/>
              </w:rPr>
              <w:t>$5,012.52</w:t>
            </w:r>
          </w:p>
        </w:tc>
        <w:tc>
          <w:tcPr>
            <w:tcW w:w="2977" w:type="dxa"/>
            <w:shd w:val="clear" w:color="auto" w:fill="auto"/>
            <w:vAlign w:val="center"/>
          </w:tcPr>
          <w:p w14:paraId="6B3834F2" w14:textId="77777777" w:rsidR="00A91442" w:rsidRPr="002525CA" w:rsidRDefault="00A91442" w:rsidP="002525CA">
            <w:pPr>
              <w:jc w:val="center"/>
              <w:rPr>
                <w:rFonts w:cs="Arial"/>
                <w:sz w:val="20"/>
              </w:rPr>
            </w:pPr>
          </w:p>
          <w:p w14:paraId="6654159B" w14:textId="77777777" w:rsidR="00A91442" w:rsidRPr="002525CA" w:rsidRDefault="00A91442" w:rsidP="002525CA">
            <w:pPr>
              <w:jc w:val="center"/>
              <w:rPr>
                <w:rFonts w:cs="Arial"/>
                <w:sz w:val="20"/>
              </w:rPr>
            </w:pPr>
            <w:r w:rsidRPr="002525CA">
              <w:rPr>
                <w:rFonts w:cs="Arial"/>
                <w:sz w:val="20"/>
              </w:rPr>
              <w:t>16/05/2013 to 25/10/2013</w:t>
            </w:r>
          </w:p>
          <w:p w14:paraId="0595B66D" w14:textId="77777777" w:rsidR="00A91442" w:rsidRPr="002525CA" w:rsidRDefault="00A91442" w:rsidP="002525CA">
            <w:pPr>
              <w:widowControl w:val="0"/>
              <w:jc w:val="both"/>
              <w:rPr>
                <w:rFonts w:cs="Arial"/>
                <w:spacing w:val="10"/>
                <w:sz w:val="20"/>
              </w:rPr>
            </w:pPr>
          </w:p>
        </w:tc>
      </w:tr>
      <w:tr w:rsidR="00A91442" w:rsidRPr="00BA2871" w14:paraId="3BB39657" w14:textId="77777777" w:rsidTr="002525CA">
        <w:tc>
          <w:tcPr>
            <w:tcW w:w="3227" w:type="dxa"/>
            <w:shd w:val="clear" w:color="auto" w:fill="auto"/>
            <w:vAlign w:val="center"/>
          </w:tcPr>
          <w:p w14:paraId="60D34B0C" w14:textId="518696AB" w:rsidR="00A91442" w:rsidRPr="002525CA" w:rsidRDefault="005320E4" w:rsidP="002525CA">
            <w:pPr>
              <w:widowControl w:val="0"/>
              <w:jc w:val="center"/>
              <w:rPr>
                <w:rFonts w:cs="Arial"/>
                <w:spacing w:val="10"/>
                <w:sz w:val="20"/>
              </w:rPr>
            </w:pPr>
            <w:proofErr w:type="spellStart"/>
            <w:r w:rsidRPr="005320E4">
              <w:rPr>
                <w:rFonts w:cs="Arial"/>
                <w:spacing w:val="10"/>
                <w:sz w:val="20"/>
                <w:highlight w:val="black"/>
              </w:rPr>
              <w:t>xxxxxxxx</w:t>
            </w:r>
            <w:proofErr w:type="spellEnd"/>
          </w:p>
        </w:tc>
        <w:tc>
          <w:tcPr>
            <w:tcW w:w="2835" w:type="dxa"/>
            <w:shd w:val="clear" w:color="auto" w:fill="auto"/>
            <w:vAlign w:val="center"/>
          </w:tcPr>
          <w:p w14:paraId="24F30139" w14:textId="07606AA4" w:rsidR="00A91442" w:rsidRPr="00A91442" w:rsidRDefault="00A91442" w:rsidP="002525CA">
            <w:pPr>
              <w:jc w:val="center"/>
              <w:rPr>
                <w:rFonts w:cs="Arial"/>
                <w:sz w:val="20"/>
              </w:rPr>
            </w:pPr>
            <w:r w:rsidRPr="00A91442">
              <w:rPr>
                <w:bCs/>
              </w:rPr>
              <w:t>$4,663.45</w:t>
            </w:r>
          </w:p>
        </w:tc>
        <w:tc>
          <w:tcPr>
            <w:tcW w:w="2977" w:type="dxa"/>
            <w:shd w:val="clear" w:color="auto" w:fill="auto"/>
            <w:vAlign w:val="center"/>
          </w:tcPr>
          <w:p w14:paraId="6E7772C1" w14:textId="77777777" w:rsidR="00A91442" w:rsidRPr="002525CA" w:rsidRDefault="00A91442" w:rsidP="002525CA">
            <w:pPr>
              <w:jc w:val="center"/>
              <w:rPr>
                <w:rFonts w:cs="Arial"/>
                <w:sz w:val="20"/>
              </w:rPr>
            </w:pPr>
          </w:p>
          <w:p w14:paraId="777A56E9" w14:textId="77777777" w:rsidR="00A91442" w:rsidRPr="002525CA" w:rsidRDefault="00A91442" w:rsidP="002525CA">
            <w:pPr>
              <w:jc w:val="center"/>
              <w:rPr>
                <w:rFonts w:cs="Arial"/>
                <w:sz w:val="20"/>
              </w:rPr>
            </w:pPr>
            <w:r w:rsidRPr="002525CA">
              <w:rPr>
                <w:rFonts w:cs="Arial"/>
                <w:sz w:val="20"/>
              </w:rPr>
              <w:t>16/05/2013 to 25/10/2013</w:t>
            </w:r>
          </w:p>
          <w:p w14:paraId="46ACDC06" w14:textId="77777777" w:rsidR="00A91442" w:rsidRPr="002525CA" w:rsidRDefault="00A91442" w:rsidP="002525CA">
            <w:pPr>
              <w:widowControl w:val="0"/>
              <w:jc w:val="both"/>
              <w:rPr>
                <w:rFonts w:cs="Arial"/>
                <w:spacing w:val="10"/>
                <w:sz w:val="20"/>
              </w:rPr>
            </w:pPr>
          </w:p>
        </w:tc>
      </w:tr>
      <w:tr w:rsidR="00A91442" w:rsidRPr="00BA2871" w14:paraId="2C8500F6" w14:textId="77777777" w:rsidTr="002525CA">
        <w:tc>
          <w:tcPr>
            <w:tcW w:w="3227" w:type="dxa"/>
            <w:shd w:val="clear" w:color="auto" w:fill="auto"/>
            <w:vAlign w:val="center"/>
          </w:tcPr>
          <w:p w14:paraId="739B584D" w14:textId="28A88CA2" w:rsidR="00A91442" w:rsidRPr="002525CA" w:rsidRDefault="005320E4" w:rsidP="002525CA">
            <w:pPr>
              <w:widowControl w:val="0"/>
              <w:jc w:val="center"/>
              <w:rPr>
                <w:rFonts w:cs="Arial"/>
                <w:spacing w:val="10"/>
                <w:sz w:val="20"/>
              </w:rPr>
            </w:pPr>
            <w:proofErr w:type="spellStart"/>
            <w:r w:rsidRPr="005320E4">
              <w:rPr>
                <w:rFonts w:cs="Arial"/>
                <w:spacing w:val="10"/>
                <w:sz w:val="20"/>
                <w:highlight w:val="black"/>
              </w:rPr>
              <w:t>xxxxxxxx</w:t>
            </w:r>
            <w:proofErr w:type="spellEnd"/>
          </w:p>
        </w:tc>
        <w:tc>
          <w:tcPr>
            <w:tcW w:w="2835" w:type="dxa"/>
            <w:shd w:val="clear" w:color="auto" w:fill="auto"/>
            <w:vAlign w:val="center"/>
          </w:tcPr>
          <w:p w14:paraId="299773DE" w14:textId="0F412DF3" w:rsidR="00A91442" w:rsidRPr="00A91442" w:rsidRDefault="00A91442" w:rsidP="002525CA">
            <w:pPr>
              <w:jc w:val="center"/>
              <w:rPr>
                <w:rFonts w:cs="Arial"/>
                <w:sz w:val="20"/>
              </w:rPr>
            </w:pPr>
            <w:r w:rsidRPr="00A91442">
              <w:rPr>
                <w:bCs/>
              </w:rPr>
              <w:t>$2,829.01</w:t>
            </w:r>
          </w:p>
        </w:tc>
        <w:tc>
          <w:tcPr>
            <w:tcW w:w="2977" w:type="dxa"/>
            <w:shd w:val="clear" w:color="auto" w:fill="auto"/>
            <w:vAlign w:val="center"/>
          </w:tcPr>
          <w:p w14:paraId="5A2E98D1" w14:textId="77777777" w:rsidR="00A91442" w:rsidRPr="002525CA" w:rsidRDefault="00A91442" w:rsidP="002525CA">
            <w:pPr>
              <w:jc w:val="center"/>
              <w:rPr>
                <w:rFonts w:cs="Arial"/>
                <w:sz w:val="20"/>
              </w:rPr>
            </w:pPr>
          </w:p>
          <w:p w14:paraId="48A961AB" w14:textId="77777777" w:rsidR="00A91442" w:rsidRPr="002525CA" w:rsidRDefault="00A91442" w:rsidP="002525CA">
            <w:pPr>
              <w:jc w:val="center"/>
              <w:rPr>
                <w:rFonts w:cs="Arial"/>
                <w:sz w:val="20"/>
              </w:rPr>
            </w:pPr>
            <w:r w:rsidRPr="002525CA">
              <w:rPr>
                <w:rFonts w:cs="Arial"/>
                <w:sz w:val="20"/>
              </w:rPr>
              <w:t>15/04/2013 to 16/09/2013</w:t>
            </w:r>
          </w:p>
          <w:p w14:paraId="12EEFA18" w14:textId="77777777" w:rsidR="00A91442" w:rsidRPr="002525CA" w:rsidRDefault="00A91442" w:rsidP="002525CA">
            <w:pPr>
              <w:widowControl w:val="0"/>
              <w:jc w:val="both"/>
              <w:rPr>
                <w:rFonts w:cs="Arial"/>
                <w:spacing w:val="10"/>
                <w:sz w:val="20"/>
              </w:rPr>
            </w:pPr>
          </w:p>
        </w:tc>
      </w:tr>
      <w:tr w:rsidR="00A91442" w:rsidRPr="00BA2871" w14:paraId="61076802" w14:textId="77777777" w:rsidTr="002525CA">
        <w:tc>
          <w:tcPr>
            <w:tcW w:w="3227" w:type="dxa"/>
            <w:shd w:val="clear" w:color="auto" w:fill="auto"/>
            <w:vAlign w:val="center"/>
          </w:tcPr>
          <w:p w14:paraId="0582998A" w14:textId="0EA66FE9" w:rsidR="00A91442" w:rsidRPr="002525CA" w:rsidRDefault="005320E4" w:rsidP="002525CA">
            <w:pPr>
              <w:widowControl w:val="0"/>
              <w:jc w:val="center"/>
              <w:rPr>
                <w:rFonts w:cs="Arial"/>
                <w:spacing w:val="10"/>
                <w:sz w:val="20"/>
              </w:rPr>
            </w:pPr>
            <w:proofErr w:type="spellStart"/>
            <w:r w:rsidRPr="005320E4">
              <w:rPr>
                <w:rFonts w:cs="Arial"/>
                <w:spacing w:val="10"/>
                <w:sz w:val="20"/>
                <w:highlight w:val="black"/>
              </w:rPr>
              <w:t>xxxxxxxx</w:t>
            </w:r>
            <w:proofErr w:type="spellEnd"/>
          </w:p>
        </w:tc>
        <w:tc>
          <w:tcPr>
            <w:tcW w:w="2835" w:type="dxa"/>
            <w:shd w:val="clear" w:color="auto" w:fill="auto"/>
            <w:vAlign w:val="center"/>
          </w:tcPr>
          <w:p w14:paraId="7E48F123" w14:textId="747D7BB6" w:rsidR="00A91442" w:rsidRPr="00A91442" w:rsidRDefault="00A91442" w:rsidP="002525CA">
            <w:pPr>
              <w:jc w:val="center"/>
              <w:rPr>
                <w:rFonts w:cs="Arial"/>
                <w:sz w:val="20"/>
              </w:rPr>
            </w:pPr>
            <w:r w:rsidRPr="00A91442">
              <w:rPr>
                <w:bCs/>
              </w:rPr>
              <w:t>$6,154.71</w:t>
            </w:r>
          </w:p>
        </w:tc>
        <w:tc>
          <w:tcPr>
            <w:tcW w:w="2977" w:type="dxa"/>
            <w:shd w:val="clear" w:color="auto" w:fill="auto"/>
            <w:vAlign w:val="center"/>
          </w:tcPr>
          <w:p w14:paraId="2F79F014" w14:textId="77777777" w:rsidR="00A91442" w:rsidRPr="002525CA" w:rsidRDefault="00A91442" w:rsidP="002525CA">
            <w:pPr>
              <w:jc w:val="center"/>
              <w:rPr>
                <w:rFonts w:cs="Arial"/>
                <w:sz w:val="20"/>
              </w:rPr>
            </w:pPr>
          </w:p>
          <w:p w14:paraId="73FC020F" w14:textId="77777777" w:rsidR="00A91442" w:rsidRPr="002525CA" w:rsidRDefault="00A91442" w:rsidP="002525CA">
            <w:pPr>
              <w:jc w:val="center"/>
              <w:rPr>
                <w:rFonts w:cs="Arial"/>
                <w:sz w:val="20"/>
              </w:rPr>
            </w:pPr>
            <w:r w:rsidRPr="002525CA">
              <w:rPr>
                <w:rFonts w:cs="Arial"/>
                <w:sz w:val="20"/>
              </w:rPr>
              <w:t>02/05/2013 to 16/09/2013</w:t>
            </w:r>
          </w:p>
          <w:p w14:paraId="737F2769" w14:textId="77777777" w:rsidR="00A91442" w:rsidRPr="002525CA" w:rsidRDefault="00A91442" w:rsidP="002525CA">
            <w:pPr>
              <w:widowControl w:val="0"/>
              <w:jc w:val="both"/>
              <w:rPr>
                <w:rFonts w:cs="Arial"/>
                <w:spacing w:val="10"/>
                <w:sz w:val="20"/>
              </w:rPr>
            </w:pPr>
          </w:p>
        </w:tc>
      </w:tr>
      <w:tr w:rsidR="00A91442" w:rsidRPr="00BA2871" w14:paraId="0E654C15" w14:textId="77777777" w:rsidTr="002525CA">
        <w:tc>
          <w:tcPr>
            <w:tcW w:w="3227" w:type="dxa"/>
            <w:shd w:val="clear" w:color="auto" w:fill="auto"/>
            <w:vAlign w:val="center"/>
          </w:tcPr>
          <w:p w14:paraId="742E0F88" w14:textId="3F243BEA" w:rsidR="00A91442" w:rsidRPr="002525CA" w:rsidRDefault="005320E4" w:rsidP="002525CA">
            <w:pPr>
              <w:widowControl w:val="0"/>
              <w:jc w:val="center"/>
              <w:rPr>
                <w:rFonts w:cs="Arial"/>
                <w:spacing w:val="10"/>
                <w:sz w:val="20"/>
              </w:rPr>
            </w:pPr>
            <w:proofErr w:type="spellStart"/>
            <w:r w:rsidRPr="005320E4">
              <w:rPr>
                <w:rFonts w:cs="Arial"/>
                <w:spacing w:val="10"/>
                <w:sz w:val="20"/>
                <w:highlight w:val="black"/>
              </w:rPr>
              <w:t>xxxxxxxx</w:t>
            </w:r>
            <w:proofErr w:type="spellEnd"/>
          </w:p>
        </w:tc>
        <w:tc>
          <w:tcPr>
            <w:tcW w:w="2835" w:type="dxa"/>
            <w:shd w:val="clear" w:color="auto" w:fill="auto"/>
            <w:vAlign w:val="center"/>
          </w:tcPr>
          <w:p w14:paraId="2616C972" w14:textId="4EB307BB" w:rsidR="00A91442" w:rsidRPr="00A91442" w:rsidRDefault="00A91442" w:rsidP="002525CA">
            <w:pPr>
              <w:jc w:val="center"/>
              <w:rPr>
                <w:rFonts w:cs="Arial"/>
                <w:sz w:val="20"/>
              </w:rPr>
            </w:pPr>
            <w:r w:rsidRPr="00A91442">
              <w:rPr>
                <w:bCs/>
              </w:rPr>
              <w:t>$7,713.04</w:t>
            </w:r>
          </w:p>
        </w:tc>
        <w:tc>
          <w:tcPr>
            <w:tcW w:w="2977" w:type="dxa"/>
            <w:shd w:val="clear" w:color="auto" w:fill="auto"/>
            <w:vAlign w:val="center"/>
          </w:tcPr>
          <w:p w14:paraId="4A2DA5CC" w14:textId="77777777" w:rsidR="00A91442" w:rsidRPr="002525CA" w:rsidRDefault="00A91442" w:rsidP="002525CA">
            <w:pPr>
              <w:jc w:val="center"/>
              <w:rPr>
                <w:rFonts w:cs="Arial"/>
                <w:sz w:val="20"/>
              </w:rPr>
            </w:pPr>
          </w:p>
          <w:p w14:paraId="543E4D5D" w14:textId="77777777" w:rsidR="00A91442" w:rsidRPr="002525CA" w:rsidRDefault="00A91442" w:rsidP="002525CA">
            <w:pPr>
              <w:jc w:val="center"/>
              <w:rPr>
                <w:rFonts w:cs="Arial"/>
                <w:sz w:val="20"/>
              </w:rPr>
            </w:pPr>
            <w:r w:rsidRPr="002525CA">
              <w:rPr>
                <w:rFonts w:cs="Arial"/>
                <w:sz w:val="20"/>
              </w:rPr>
              <w:t>01/10/2013 to 09/04/2014</w:t>
            </w:r>
          </w:p>
          <w:p w14:paraId="162105A7" w14:textId="3AB130DC" w:rsidR="00A91442" w:rsidRPr="002525CA" w:rsidRDefault="00A91442" w:rsidP="002525CA">
            <w:pPr>
              <w:widowControl w:val="0"/>
              <w:jc w:val="both"/>
              <w:rPr>
                <w:rFonts w:cs="Arial"/>
                <w:spacing w:val="10"/>
                <w:sz w:val="20"/>
              </w:rPr>
            </w:pPr>
          </w:p>
        </w:tc>
      </w:tr>
      <w:tr w:rsidR="00A91442" w:rsidRPr="00BA2871" w14:paraId="178DC4E9" w14:textId="77777777" w:rsidTr="002525CA">
        <w:tc>
          <w:tcPr>
            <w:tcW w:w="3227" w:type="dxa"/>
            <w:shd w:val="clear" w:color="auto" w:fill="auto"/>
            <w:vAlign w:val="center"/>
          </w:tcPr>
          <w:p w14:paraId="5F24685E" w14:textId="723595C6" w:rsidR="00A91442" w:rsidRPr="002525CA" w:rsidRDefault="005320E4" w:rsidP="002525CA">
            <w:pPr>
              <w:widowControl w:val="0"/>
              <w:jc w:val="center"/>
              <w:rPr>
                <w:rFonts w:cs="Arial"/>
                <w:spacing w:val="10"/>
                <w:sz w:val="20"/>
              </w:rPr>
            </w:pPr>
            <w:proofErr w:type="spellStart"/>
            <w:r w:rsidRPr="005320E4">
              <w:rPr>
                <w:rFonts w:cs="Arial"/>
                <w:spacing w:val="10"/>
                <w:sz w:val="20"/>
                <w:highlight w:val="black"/>
              </w:rPr>
              <w:t>xxxxxxxx</w:t>
            </w:r>
            <w:proofErr w:type="spellEnd"/>
          </w:p>
        </w:tc>
        <w:tc>
          <w:tcPr>
            <w:tcW w:w="2835" w:type="dxa"/>
            <w:shd w:val="clear" w:color="auto" w:fill="auto"/>
            <w:vAlign w:val="center"/>
          </w:tcPr>
          <w:p w14:paraId="12C4B478" w14:textId="3A20DC5E" w:rsidR="00A91442" w:rsidRPr="00A91442" w:rsidRDefault="00A91442" w:rsidP="002525CA">
            <w:pPr>
              <w:jc w:val="center"/>
              <w:rPr>
                <w:rFonts w:cs="Arial"/>
                <w:sz w:val="20"/>
              </w:rPr>
            </w:pPr>
            <w:r w:rsidRPr="00A91442">
              <w:rPr>
                <w:bCs/>
              </w:rPr>
              <w:t>$6,748.14</w:t>
            </w:r>
          </w:p>
        </w:tc>
        <w:tc>
          <w:tcPr>
            <w:tcW w:w="2977" w:type="dxa"/>
            <w:shd w:val="clear" w:color="auto" w:fill="auto"/>
            <w:vAlign w:val="center"/>
          </w:tcPr>
          <w:p w14:paraId="27505FB7" w14:textId="77777777" w:rsidR="00A91442" w:rsidRPr="002525CA" w:rsidRDefault="00A91442" w:rsidP="002525CA">
            <w:pPr>
              <w:jc w:val="center"/>
              <w:rPr>
                <w:rFonts w:cs="Arial"/>
                <w:sz w:val="20"/>
              </w:rPr>
            </w:pPr>
          </w:p>
          <w:p w14:paraId="5174A833" w14:textId="77777777" w:rsidR="00A91442" w:rsidRPr="002525CA" w:rsidRDefault="00A91442" w:rsidP="002525CA">
            <w:pPr>
              <w:jc w:val="center"/>
              <w:rPr>
                <w:rFonts w:cs="Arial"/>
                <w:sz w:val="20"/>
              </w:rPr>
            </w:pPr>
            <w:r w:rsidRPr="002525CA">
              <w:rPr>
                <w:rFonts w:cs="Arial"/>
                <w:sz w:val="20"/>
              </w:rPr>
              <w:t>12/07/2013 to 07/05/2014</w:t>
            </w:r>
          </w:p>
          <w:p w14:paraId="45F45AA8" w14:textId="7EE4D62E" w:rsidR="00A91442" w:rsidRPr="002525CA" w:rsidRDefault="00A91442" w:rsidP="002525CA">
            <w:pPr>
              <w:widowControl w:val="0"/>
              <w:jc w:val="both"/>
              <w:rPr>
                <w:rFonts w:cs="Arial"/>
                <w:spacing w:val="10"/>
                <w:sz w:val="20"/>
              </w:rPr>
            </w:pPr>
          </w:p>
        </w:tc>
      </w:tr>
      <w:tr w:rsidR="00A91442" w:rsidRPr="00BA2871" w14:paraId="1F08FB36" w14:textId="77777777" w:rsidTr="002525CA">
        <w:tc>
          <w:tcPr>
            <w:tcW w:w="3227" w:type="dxa"/>
            <w:shd w:val="clear" w:color="auto" w:fill="auto"/>
            <w:vAlign w:val="center"/>
          </w:tcPr>
          <w:p w14:paraId="34C7CDA0" w14:textId="34D726FB" w:rsidR="00A91442" w:rsidRPr="002525CA" w:rsidRDefault="005320E4" w:rsidP="002525CA">
            <w:pPr>
              <w:widowControl w:val="0"/>
              <w:jc w:val="center"/>
              <w:rPr>
                <w:rFonts w:cs="Arial"/>
                <w:spacing w:val="10"/>
                <w:sz w:val="20"/>
              </w:rPr>
            </w:pPr>
            <w:proofErr w:type="spellStart"/>
            <w:r w:rsidRPr="005320E4">
              <w:rPr>
                <w:rFonts w:cs="Arial"/>
                <w:spacing w:val="10"/>
                <w:sz w:val="20"/>
                <w:highlight w:val="black"/>
              </w:rPr>
              <w:t>xxxxxxxx</w:t>
            </w:r>
            <w:proofErr w:type="spellEnd"/>
          </w:p>
        </w:tc>
        <w:tc>
          <w:tcPr>
            <w:tcW w:w="2835" w:type="dxa"/>
            <w:shd w:val="clear" w:color="auto" w:fill="auto"/>
            <w:vAlign w:val="center"/>
          </w:tcPr>
          <w:p w14:paraId="702848B1" w14:textId="7F6BD688" w:rsidR="00A91442" w:rsidRPr="00A91442" w:rsidRDefault="00A91442" w:rsidP="002525CA">
            <w:pPr>
              <w:jc w:val="center"/>
              <w:rPr>
                <w:rFonts w:cs="Arial"/>
                <w:sz w:val="20"/>
              </w:rPr>
            </w:pPr>
            <w:r w:rsidRPr="00A91442">
              <w:rPr>
                <w:bCs/>
              </w:rPr>
              <w:t>$7,908.64</w:t>
            </w:r>
          </w:p>
        </w:tc>
        <w:tc>
          <w:tcPr>
            <w:tcW w:w="2977" w:type="dxa"/>
            <w:shd w:val="clear" w:color="auto" w:fill="auto"/>
            <w:vAlign w:val="center"/>
          </w:tcPr>
          <w:p w14:paraId="48344795" w14:textId="77777777" w:rsidR="00A91442" w:rsidRPr="002525CA" w:rsidRDefault="00A91442" w:rsidP="002525CA">
            <w:pPr>
              <w:jc w:val="center"/>
              <w:rPr>
                <w:rFonts w:cs="Arial"/>
                <w:sz w:val="20"/>
              </w:rPr>
            </w:pPr>
          </w:p>
          <w:p w14:paraId="18AB06C2" w14:textId="77777777" w:rsidR="00A91442" w:rsidRPr="002525CA" w:rsidRDefault="00A91442" w:rsidP="002525CA">
            <w:pPr>
              <w:jc w:val="center"/>
              <w:rPr>
                <w:rFonts w:cs="Arial"/>
                <w:sz w:val="20"/>
              </w:rPr>
            </w:pPr>
            <w:r w:rsidRPr="002525CA">
              <w:rPr>
                <w:rFonts w:cs="Arial"/>
                <w:sz w:val="20"/>
              </w:rPr>
              <w:t>08/01/2014 to 18/06/2014</w:t>
            </w:r>
          </w:p>
          <w:p w14:paraId="57E6C21D" w14:textId="77777777" w:rsidR="00A91442" w:rsidRPr="002525CA" w:rsidRDefault="00A91442" w:rsidP="002525CA">
            <w:pPr>
              <w:widowControl w:val="0"/>
              <w:jc w:val="both"/>
              <w:rPr>
                <w:rFonts w:cs="Arial"/>
                <w:spacing w:val="10"/>
                <w:sz w:val="20"/>
              </w:rPr>
            </w:pPr>
          </w:p>
        </w:tc>
      </w:tr>
      <w:tr w:rsidR="00A91442" w:rsidRPr="00BA2871" w14:paraId="3FCF6598" w14:textId="77777777" w:rsidTr="002525CA">
        <w:tc>
          <w:tcPr>
            <w:tcW w:w="3227" w:type="dxa"/>
            <w:shd w:val="clear" w:color="auto" w:fill="auto"/>
            <w:vAlign w:val="center"/>
          </w:tcPr>
          <w:p w14:paraId="369A0436" w14:textId="2489D113" w:rsidR="00A91442" w:rsidRPr="002525CA" w:rsidRDefault="005320E4" w:rsidP="002525CA">
            <w:pPr>
              <w:widowControl w:val="0"/>
              <w:jc w:val="center"/>
              <w:rPr>
                <w:rFonts w:cs="Arial"/>
                <w:spacing w:val="10"/>
                <w:sz w:val="20"/>
              </w:rPr>
            </w:pPr>
            <w:proofErr w:type="spellStart"/>
            <w:r w:rsidRPr="005320E4">
              <w:rPr>
                <w:rFonts w:cs="Arial"/>
                <w:spacing w:val="10"/>
                <w:sz w:val="20"/>
                <w:highlight w:val="black"/>
              </w:rPr>
              <w:t>xxxxxxxx</w:t>
            </w:r>
            <w:proofErr w:type="spellEnd"/>
          </w:p>
        </w:tc>
        <w:tc>
          <w:tcPr>
            <w:tcW w:w="2835" w:type="dxa"/>
            <w:shd w:val="clear" w:color="auto" w:fill="auto"/>
            <w:vAlign w:val="center"/>
          </w:tcPr>
          <w:p w14:paraId="4DA04AEE" w14:textId="3F44BEF9" w:rsidR="00A91442" w:rsidRPr="00A91442" w:rsidRDefault="00A91442" w:rsidP="002525CA">
            <w:pPr>
              <w:jc w:val="center"/>
              <w:rPr>
                <w:rFonts w:cs="Arial"/>
                <w:sz w:val="20"/>
              </w:rPr>
            </w:pPr>
            <w:r w:rsidRPr="00A91442">
              <w:rPr>
                <w:bCs/>
              </w:rPr>
              <w:t>$7,035.11</w:t>
            </w:r>
          </w:p>
        </w:tc>
        <w:tc>
          <w:tcPr>
            <w:tcW w:w="2977" w:type="dxa"/>
            <w:shd w:val="clear" w:color="auto" w:fill="auto"/>
            <w:vAlign w:val="center"/>
          </w:tcPr>
          <w:p w14:paraId="6AD11346" w14:textId="77777777" w:rsidR="00A91442" w:rsidRPr="002525CA" w:rsidRDefault="00A91442" w:rsidP="002525CA">
            <w:pPr>
              <w:jc w:val="center"/>
              <w:rPr>
                <w:rFonts w:cs="Arial"/>
                <w:sz w:val="20"/>
              </w:rPr>
            </w:pPr>
          </w:p>
          <w:p w14:paraId="71DD4516" w14:textId="77777777" w:rsidR="00A91442" w:rsidRPr="002525CA" w:rsidRDefault="00A91442" w:rsidP="002525CA">
            <w:pPr>
              <w:jc w:val="center"/>
              <w:rPr>
                <w:rFonts w:cs="Arial"/>
                <w:sz w:val="20"/>
              </w:rPr>
            </w:pPr>
            <w:r w:rsidRPr="002525CA">
              <w:rPr>
                <w:rFonts w:cs="Arial"/>
                <w:sz w:val="20"/>
              </w:rPr>
              <w:t>20/05/2013 to 15/11/2013</w:t>
            </w:r>
          </w:p>
          <w:p w14:paraId="31982972" w14:textId="77777777" w:rsidR="00A91442" w:rsidRPr="002525CA" w:rsidRDefault="00A91442" w:rsidP="002525CA">
            <w:pPr>
              <w:widowControl w:val="0"/>
              <w:jc w:val="both"/>
              <w:rPr>
                <w:rFonts w:cs="Arial"/>
                <w:spacing w:val="10"/>
                <w:sz w:val="20"/>
              </w:rPr>
            </w:pPr>
          </w:p>
        </w:tc>
      </w:tr>
      <w:tr w:rsidR="00A91442" w:rsidRPr="00BA2871" w14:paraId="1F31E2A7" w14:textId="77777777" w:rsidTr="002525CA">
        <w:tc>
          <w:tcPr>
            <w:tcW w:w="3227" w:type="dxa"/>
            <w:shd w:val="clear" w:color="auto" w:fill="auto"/>
            <w:vAlign w:val="center"/>
          </w:tcPr>
          <w:p w14:paraId="12794972" w14:textId="1F52D5A9" w:rsidR="00A91442" w:rsidRPr="002525CA" w:rsidRDefault="005320E4" w:rsidP="002525CA">
            <w:pPr>
              <w:widowControl w:val="0"/>
              <w:jc w:val="center"/>
              <w:rPr>
                <w:rFonts w:cs="Arial"/>
                <w:spacing w:val="10"/>
                <w:sz w:val="20"/>
              </w:rPr>
            </w:pPr>
            <w:proofErr w:type="spellStart"/>
            <w:r w:rsidRPr="005320E4">
              <w:rPr>
                <w:rFonts w:cs="Arial"/>
                <w:spacing w:val="10"/>
                <w:sz w:val="20"/>
                <w:highlight w:val="black"/>
              </w:rPr>
              <w:t>xxxxxxxx</w:t>
            </w:r>
            <w:proofErr w:type="spellEnd"/>
          </w:p>
        </w:tc>
        <w:tc>
          <w:tcPr>
            <w:tcW w:w="2835" w:type="dxa"/>
            <w:shd w:val="clear" w:color="auto" w:fill="auto"/>
            <w:vAlign w:val="center"/>
          </w:tcPr>
          <w:p w14:paraId="520349FE" w14:textId="1A5FECBA" w:rsidR="00A91442" w:rsidRPr="00A91442" w:rsidRDefault="00A91442" w:rsidP="002525CA">
            <w:pPr>
              <w:jc w:val="center"/>
              <w:rPr>
                <w:rFonts w:cs="Arial"/>
                <w:sz w:val="20"/>
              </w:rPr>
            </w:pPr>
            <w:r w:rsidRPr="00A91442">
              <w:rPr>
                <w:bCs/>
              </w:rPr>
              <w:t>$7,192.02</w:t>
            </w:r>
          </w:p>
        </w:tc>
        <w:tc>
          <w:tcPr>
            <w:tcW w:w="2977" w:type="dxa"/>
            <w:shd w:val="clear" w:color="auto" w:fill="auto"/>
            <w:vAlign w:val="center"/>
          </w:tcPr>
          <w:p w14:paraId="58755F92" w14:textId="77777777" w:rsidR="00A91442" w:rsidRPr="002525CA" w:rsidRDefault="00A91442" w:rsidP="002525CA">
            <w:pPr>
              <w:jc w:val="center"/>
              <w:rPr>
                <w:rFonts w:cs="Arial"/>
                <w:sz w:val="20"/>
              </w:rPr>
            </w:pPr>
          </w:p>
          <w:p w14:paraId="29E05269" w14:textId="77777777" w:rsidR="00A91442" w:rsidRPr="002525CA" w:rsidRDefault="00A91442" w:rsidP="002525CA">
            <w:pPr>
              <w:jc w:val="center"/>
              <w:rPr>
                <w:rFonts w:cs="Arial"/>
                <w:sz w:val="20"/>
              </w:rPr>
            </w:pPr>
            <w:r w:rsidRPr="002525CA">
              <w:rPr>
                <w:rFonts w:cs="Arial"/>
                <w:sz w:val="20"/>
              </w:rPr>
              <w:t>05/02/2013 to 04/11/2013</w:t>
            </w:r>
          </w:p>
          <w:p w14:paraId="55BC8693" w14:textId="77777777" w:rsidR="00A91442" w:rsidRPr="002525CA" w:rsidRDefault="00A91442" w:rsidP="002525CA">
            <w:pPr>
              <w:widowControl w:val="0"/>
              <w:jc w:val="both"/>
              <w:rPr>
                <w:rFonts w:cs="Arial"/>
                <w:spacing w:val="10"/>
                <w:sz w:val="20"/>
              </w:rPr>
            </w:pPr>
          </w:p>
        </w:tc>
      </w:tr>
      <w:tr w:rsidR="00A91442" w:rsidRPr="00BA2871" w14:paraId="67DF9508" w14:textId="77777777" w:rsidTr="002525CA">
        <w:tc>
          <w:tcPr>
            <w:tcW w:w="3227" w:type="dxa"/>
            <w:shd w:val="clear" w:color="auto" w:fill="auto"/>
            <w:vAlign w:val="center"/>
          </w:tcPr>
          <w:p w14:paraId="57D0E9F2" w14:textId="4837FBA8" w:rsidR="00A91442" w:rsidRPr="002525CA" w:rsidRDefault="005320E4" w:rsidP="002525CA">
            <w:pPr>
              <w:widowControl w:val="0"/>
              <w:jc w:val="center"/>
              <w:rPr>
                <w:rFonts w:cs="Arial"/>
                <w:spacing w:val="10"/>
                <w:sz w:val="20"/>
              </w:rPr>
            </w:pPr>
            <w:proofErr w:type="spellStart"/>
            <w:r w:rsidRPr="005320E4">
              <w:rPr>
                <w:rFonts w:cs="Arial"/>
                <w:spacing w:val="10"/>
                <w:sz w:val="20"/>
                <w:highlight w:val="black"/>
              </w:rPr>
              <w:t>xxxxxxxx</w:t>
            </w:r>
            <w:proofErr w:type="spellEnd"/>
          </w:p>
        </w:tc>
        <w:tc>
          <w:tcPr>
            <w:tcW w:w="2835" w:type="dxa"/>
            <w:shd w:val="clear" w:color="auto" w:fill="auto"/>
            <w:vAlign w:val="center"/>
          </w:tcPr>
          <w:p w14:paraId="04ABDB7C" w14:textId="1D7CFF3E" w:rsidR="00A91442" w:rsidRPr="00A91442" w:rsidRDefault="00A91442" w:rsidP="002525CA">
            <w:pPr>
              <w:jc w:val="center"/>
              <w:rPr>
                <w:rFonts w:cs="Arial"/>
                <w:sz w:val="20"/>
              </w:rPr>
            </w:pPr>
            <w:r w:rsidRPr="00A91442">
              <w:rPr>
                <w:bCs/>
              </w:rPr>
              <w:t>$12,833.27</w:t>
            </w:r>
          </w:p>
        </w:tc>
        <w:tc>
          <w:tcPr>
            <w:tcW w:w="2977" w:type="dxa"/>
            <w:shd w:val="clear" w:color="auto" w:fill="auto"/>
            <w:vAlign w:val="center"/>
          </w:tcPr>
          <w:p w14:paraId="7CC816BE" w14:textId="77777777" w:rsidR="00A91442" w:rsidRPr="002525CA" w:rsidRDefault="00A91442" w:rsidP="002525CA">
            <w:pPr>
              <w:jc w:val="center"/>
              <w:rPr>
                <w:rFonts w:cs="Arial"/>
                <w:sz w:val="20"/>
              </w:rPr>
            </w:pPr>
          </w:p>
          <w:p w14:paraId="231D6D6A" w14:textId="77777777" w:rsidR="00A91442" w:rsidRPr="002525CA" w:rsidRDefault="00A91442" w:rsidP="002525CA">
            <w:pPr>
              <w:jc w:val="center"/>
              <w:rPr>
                <w:rFonts w:cs="Arial"/>
                <w:sz w:val="20"/>
              </w:rPr>
            </w:pPr>
            <w:r w:rsidRPr="002525CA">
              <w:rPr>
                <w:rFonts w:cs="Arial"/>
                <w:sz w:val="20"/>
              </w:rPr>
              <w:t>04/02/2013 to 15/11/2013</w:t>
            </w:r>
          </w:p>
          <w:p w14:paraId="093C7355" w14:textId="77777777" w:rsidR="00A91442" w:rsidRPr="002525CA" w:rsidRDefault="00A91442" w:rsidP="002525CA">
            <w:pPr>
              <w:widowControl w:val="0"/>
              <w:jc w:val="both"/>
              <w:rPr>
                <w:rFonts w:cs="Arial"/>
                <w:spacing w:val="10"/>
                <w:sz w:val="20"/>
              </w:rPr>
            </w:pPr>
          </w:p>
        </w:tc>
      </w:tr>
      <w:tr w:rsidR="00A91442" w:rsidRPr="00BA2871" w14:paraId="3B225DEE" w14:textId="77777777" w:rsidTr="002525CA">
        <w:tc>
          <w:tcPr>
            <w:tcW w:w="3227" w:type="dxa"/>
            <w:shd w:val="clear" w:color="auto" w:fill="auto"/>
            <w:vAlign w:val="center"/>
          </w:tcPr>
          <w:p w14:paraId="07653CE2" w14:textId="6A229DD0" w:rsidR="00A91442" w:rsidRPr="002525CA" w:rsidRDefault="005320E4" w:rsidP="002525CA">
            <w:pPr>
              <w:widowControl w:val="0"/>
              <w:jc w:val="center"/>
              <w:rPr>
                <w:rFonts w:cs="Arial"/>
                <w:spacing w:val="10"/>
                <w:sz w:val="20"/>
              </w:rPr>
            </w:pPr>
            <w:proofErr w:type="spellStart"/>
            <w:r w:rsidRPr="005320E4">
              <w:rPr>
                <w:rFonts w:cs="Arial"/>
                <w:spacing w:val="10"/>
                <w:sz w:val="20"/>
                <w:highlight w:val="black"/>
              </w:rPr>
              <w:t>xxxxxxxx</w:t>
            </w:r>
            <w:proofErr w:type="spellEnd"/>
          </w:p>
        </w:tc>
        <w:tc>
          <w:tcPr>
            <w:tcW w:w="2835" w:type="dxa"/>
            <w:shd w:val="clear" w:color="auto" w:fill="auto"/>
            <w:vAlign w:val="center"/>
          </w:tcPr>
          <w:p w14:paraId="51DD6FEF" w14:textId="69C8A4C5" w:rsidR="00A91442" w:rsidRPr="00A91442" w:rsidRDefault="00A91442" w:rsidP="002525CA">
            <w:pPr>
              <w:jc w:val="center"/>
              <w:rPr>
                <w:rFonts w:cs="Arial"/>
                <w:sz w:val="20"/>
              </w:rPr>
            </w:pPr>
            <w:r w:rsidRPr="00A91442">
              <w:rPr>
                <w:bCs/>
              </w:rPr>
              <w:t>$11,500.27</w:t>
            </w:r>
          </w:p>
        </w:tc>
        <w:tc>
          <w:tcPr>
            <w:tcW w:w="2977" w:type="dxa"/>
            <w:shd w:val="clear" w:color="auto" w:fill="auto"/>
            <w:vAlign w:val="center"/>
          </w:tcPr>
          <w:p w14:paraId="3A49B0F5" w14:textId="77777777" w:rsidR="00A91442" w:rsidRPr="002525CA" w:rsidRDefault="00A91442" w:rsidP="002525CA">
            <w:pPr>
              <w:jc w:val="center"/>
              <w:rPr>
                <w:rFonts w:cs="Arial"/>
                <w:sz w:val="20"/>
              </w:rPr>
            </w:pPr>
          </w:p>
          <w:p w14:paraId="381678AD" w14:textId="77777777" w:rsidR="00A91442" w:rsidRPr="002525CA" w:rsidRDefault="00A91442" w:rsidP="002525CA">
            <w:pPr>
              <w:jc w:val="center"/>
              <w:rPr>
                <w:rFonts w:cs="Arial"/>
                <w:sz w:val="20"/>
              </w:rPr>
            </w:pPr>
            <w:r w:rsidRPr="002525CA">
              <w:rPr>
                <w:rFonts w:cs="Arial"/>
                <w:sz w:val="20"/>
              </w:rPr>
              <w:t>06/03/2013 to 05/09/2013</w:t>
            </w:r>
          </w:p>
          <w:p w14:paraId="4988A14A" w14:textId="77777777" w:rsidR="00A91442" w:rsidRPr="002525CA" w:rsidRDefault="00A91442" w:rsidP="002525CA">
            <w:pPr>
              <w:widowControl w:val="0"/>
              <w:jc w:val="both"/>
              <w:rPr>
                <w:rFonts w:cs="Arial"/>
                <w:spacing w:val="10"/>
                <w:sz w:val="20"/>
              </w:rPr>
            </w:pPr>
          </w:p>
        </w:tc>
      </w:tr>
      <w:tr w:rsidR="00A91442" w:rsidRPr="00BA2871" w14:paraId="7046571E" w14:textId="77777777" w:rsidTr="002525CA">
        <w:tc>
          <w:tcPr>
            <w:tcW w:w="3227" w:type="dxa"/>
            <w:shd w:val="clear" w:color="auto" w:fill="auto"/>
            <w:vAlign w:val="center"/>
          </w:tcPr>
          <w:p w14:paraId="307A4F19" w14:textId="73516A5D" w:rsidR="00A91442" w:rsidRPr="002525CA" w:rsidRDefault="005320E4" w:rsidP="002525CA">
            <w:pPr>
              <w:widowControl w:val="0"/>
              <w:jc w:val="center"/>
              <w:rPr>
                <w:rFonts w:cs="Arial"/>
                <w:spacing w:val="10"/>
                <w:sz w:val="20"/>
              </w:rPr>
            </w:pPr>
            <w:proofErr w:type="spellStart"/>
            <w:r w:rsidRPr="005320E4">
              <w:rPr>
                <w:rFonts w:cs="Arial"/>
                <w:spacing w:val="10"/>
                <w:sz w:val="20"/>
                <w:highlight w:val="black"/>
              </w:rPr>
              <w:t>xxxxxxxx</w:t>
            </w:r>
            <w:proofErr w:type="spellEnd"/>
          </w:p>
        </w:tc>
        <w:tc>
          <w:tcPr>
            <w:tcW w:w="2835" w:type="dxa"/>
            <w:shd w:val="clear" w:color="auto" w:fill="auto"/>
            <w:vAlign w:val="center"/>
          </w:tcPr>
          <w:p w14:paraId="5F39518A" w14:textId="5045E24C" w:rsidR="00A91442" w:rsidRPr="00A91442" w:rsidRDefault="00A91442" w:rsidP="002525CA">
            <w:pPr>
              <w:jc w:val="center"/>
              <w:rPr>
                <w:rFonts w:cs="Arial"/>
                <w:sz w:val="20"/>
              </w:rPr>
            </w:pPr>
            <w:r w:rsidRPr="00A91442">
              <w:rPr>
                <w:bCs/>
              </w:rPr>
              <w:t>$11,424.68</w:t>
            </w:r>
          </w:p>
        </w:tc>
        <w:tc>
          <w:tcPr>
            <w:tcW w:w="2977" w:type="dxa"/>
            <w:shd w:val="clear" w:color="auto" w:fill="auto"/>
            <w:vAlign w:val="center"/>
          </w:tcPr>
          <w:p w14:paraId="6815602B" w14:textId="77777777" w:rsidR="00A91442" w:rsidRPr="002525CA" w:rsidRDefault="00A91442" w:rsidP="002525CA">
            <w:pPr>
              <w:jc w:val="center"/>
              <w:rPr>
                <w:rFonts w:cs="Arial"/>
                <w:sz w:val="20"/>
                <w:highlight w:val="yellow"/>
              </w:rPr>
            </w:pPr>
          </w:p>
          <w:p w14:paraId="17174C95" w14:textId="77777777" w:rsidR="00A91442" w:rsidRPr="002525CA" w:rsidRDefault="00A91442" w:rsidP="002525CA">
            <w:pPr>
              <w:jc w:val="center"/>
              <w:rPr>
                <w:rFonts w:cs="Arial"/>
                <w:sz w:val="20"/>
              </w:rPr>
            </w:pPr>
            <w:r w:rsidRPr="002525CA">
              <w:rPr>
                <w:rFonts w:cs="Arial"/>
                <w:sz w:val="20"/>
              </w:rPr>
              <w:t>03/12/2013 to 16/07/2014</w:t>
            </w:r>
          </w:p>
          <w:p w14:paraId="76936AF8" w14:textId="2BF99354" w:rsidR="00A91442" w:rsidRPr="002525CA" w:rsidRDefault="00A91442" w:rsidP="002525CA">
            <w:pPr>
              <w:widowControl w:val="0"/>
              <w:jc w:val="both"/>
              <w:rPr>
                <w:rFonts w:cs="Arial"/>
                <w:spacing w:val="10"/>
                <w:sz w:val="20"/>
              </w:rPr>
            </w:pPr>
          </w:p>
        </w:tc>
      </w:tr>
      <w:tr w:rsidR="00A91442" w:rsidRPr="00BA2871" w14:paraId="0D744640" w14:textId="77777777" w:rsidTr="002525CA">
        <w:tc>
          <w:tcPr>
            <w:tcW w:w="3227" w:type="dxa"/>
            <w:shd w:val="clear" w:color="auto" w:fill="auto"/>
            <w:vAlign w:val="center"/>
          </w:tcPr>
          <w:p w14:paraId="55890857" w14:textId="3D445B95" w:rsidR="00A91442" w:rsidRPr="002525CA" w:rsidRDefault="005320E4" w:rsidP="002525CA">
            <w:pPr>
              <w:widowControl w:val="0"/>
              <w:jc w:val="center"/>
              <w:rPr>
                <w:rFonts w:cs="Arial"/>
                <w:spacing w:val="10"/>
                <w:sz w:val="20"/>
              </w:rPr>
            </w:pPr>
            <w:proofErr w:type="spellStart"/>
            <w:r w:rsidRPr="005320E4">
              <w:rPr>
                <w:rFonts w:cs="Arial"/>
                <w:spacing w:val="10"/>
                <w:sz w:val="20"/>
                <w:highlight w:val="black"/>
              </w:rPr>
              <w:t>xxxxxxxx</w:t>
            </w:r>
            <w:proofErr w:type="spellEnd"/>
          </w:p>
        </w:tc>
        <w:tc>
          <w:tcPr>
            <w:tcW w:w="2835" w:type="dxa"/>
            <w:shd w:val="clear" w:color="auto" w:fill="auto"/>
            <w:vAlign w:val="center"/>
          </w:tcPr>
          <w:p w14:paraId="0511E7C5" w14:textId="4811AFB1" w:rsidR="00A91442" w:rsidRPr="00A91442" w:rsidRDefault="00A91442" w:rsidP="002525CA">
            <w:pPr>
              <w:jc w:val="center"/>
              <w:rPr>
                <w:rFonts w:cs="Arial"/>
                <w:sz w:val="20"/>
              </w:rPr>
            </w:pPr>
            <w:r w:rsidRPr="00A91442">
              <w:rPr>
                <w:bCs/>
              </w:rPr>
              <w:t>$2,500.48</w:t>
            </w:r>
          </w:p>
        </w:tc>
        <w:tc>
          <w:tcPr>
            <w:tcW w:w="2977" w:type="dxa"/>
            <w:shd w:val="clear" w:color="auto" w:fill="auto"/>
            <w:vAlign w:val="center"/>
          </w:tcPr>
          <w:p w14:paraId="30C3C7C9" w14:textId="77777777" w:rsidR="00A91442" w:rsidRPr="002525CA" w:rsidRDefault="00A91442" w:rsidP="002525CA">
            <w:pPr>
              <w:jc w:val="center"/>
              <w:rPr>
                <w:rFonts w:cs="Arial"/>
                <w:sz w:val="20"/>
              </w:rPr>
            </w:pPr>
          </w:p>
          <w:p w14:paraId="61D43B51" w14:textId="77777777" w:rsidR="00A91442" w:rsidRPr="002525CA" w:rsidRDefault="00A91442" w:rsidP="002525CA">
            <w:pPr>
              <w:jc w:val="center"/>
              <w:rPr>
                <w:rFonts w:cs="Arial"/>
                <w:sz w:val="20"/>
              </w:rPr>
            </w:pPr>
            <w:r w:rsidRPr="002525CA">
              <w:rPr>
                <w:rFonts w:cs="Arial"/>
                <w:sz w:val="20"/>
              </w:rPr>
              <w:t>07/01/2014 to 14/02/2014</w:t>
            </w:r>
          </w:p>
          <w:p w14:paraId="4C06CE0D" w14:textId="77777777" w:rsidR="00A91442" w:rsidRPr="002525CA" w:rsidRDefault="00A91442" w:rsidP="002525CA">
            <w:pPr>
              <w:widowControl w:val="0"/>
              <w:jc w:val="both"/>
              <w:rPr>
                <w:rFonts w:cs="Arial"/>
                <w:spacing w:val="10"/>
                <w:sz w:val="20"/>
              </w:rPr>
            </w:pPr>
          </w:p>
        </w:tc>
      </w:tr>
    </w:tbl>
    <w:p w14:paraId="06383F58" w14:textId="77777777" w:rsidR="00485B53" w:rsidRPr="00BA2871" w:rsidRDefault="00485B53" w:rsidP="00BA2871">
      <w:pPr>
        <w:widowControl w:val="0"/>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835"/>
        <w:gridCol w:w="2977"/>
      </w:tblGrid>
      <w:tr w:rsidR="00DB1648" w:rsidRPr="00BA2871" w14:paraId="200CD6B9" w14:textId="77777777" w:rsidTr="002525CA">
        <w:tc>
          <w:tcPr>
            <w:tcW w:w="3227" w:type="dxa"/>
            <w:shd w:val="clear" w:color="auto" w:fill="auto"/>
          </w:tcPr>
          <w:p w14:paraId="36E2B8BC" w14:textId="77777777" w:rsidR="00DB1648" w:rsidRPr="002525CA" w:rsidRDefault="00DB1648" w:rsidP="002525CA">
            <w:pPr>
              <w:widowControl w:val="0"/>
              <w:rPr>
                <w:rFonts w:cs="Arial"/>
                <w:b/>
                <w:spacing w:val="10"/>
                <w:sz w:val="20"/>
              </w:rPr>
            </w:pPr>
            <w:proofErr w:type="spellStart"/>
            <w:r w:rsidRPr="002525CA">
              <w:rPr>
                <w:rFonts w:cs="Arial"/>
                <w:b/>
                <w:spacing w:val="10"/>
                <w:sz w:val="20"/>
              </w:rPr>
              <w:t>Natralab</w:t>
            </w:r>
            <w:proofErr w:type="spellEnd"/>
            <w:r w:rsidRPr="002525CA">
              <w:rPr>
                <w:rFonts w:cs="Arial"/>
                <w:b/>
                <w:spacing w:val="10"/>
                <w:sz w:val="20"/>
              </w:rPr>
              <w:t xml:space="preserve"> Employees</w:t>
            </w:r>
          </w:p>
        </w:tc>
        <w:tc>
          <w:tcPr>
            <w:tcW w:w="2835" w:type="dxa"/>
            <w:shd w:val="clear" w:color="auto" w:fill="auto"/>
          </w:tcPr>
          <w:p w14:paraId="32D5CCC1" w14:textId="77777777" w:rsidR="00DB1648" w:rsidRPr="002525CA" w:rsidRDefault="00DB1648" w:rsidP="002525CA">
            <w:pPr>
              <w:widowControl w:val="0"/>
              <w:rPr>
                <w:rFonts w:cs="Arial"/>
                <w:b/>
                <w:spacing w:val="10"/>
                <w:sz w:val="20"/>
              </w:rPr>
            </w:pPr>
            <w:r w:rsidRPr="002525CA">
              <w:rPr>
                <w:rFonts w:cs="Arial"/>
                <w:b/>
                <w:spacing w:val="10"/>
                <w:sz w:val="20"/>
              </w:rPr>
              <w:t xml:space="preserve">Amount Owed by </w:t>
            </w:r>
            <w:proofErr w:type="spellStart"/>
            <w:r w:rsidRPr="002525CA">
              <w:rPr>
                <w:rFonts w:cs="Arial"/>
                <w:b/>
                <w:spacing w:val="10"/>
                <w:sz w:val="20"/>
              </w:rPr>
              <w:t>Natralab</w:t>
            </w:r>
            <w:proofErr w:type="spellEnd"/>
          </w:p>
        </w:tc>
        <w:tc>
          <w:tcPr>
            <w:tcW w:w="2977" w:type="dxa"/>
            <w:shd w:val="clear" w:color="auto" w:fill="auto"/>
          </w:tcPr>
          <w:p w14:paraId="4F1CD464" w14:textId="77777777" w:rsidR="00DB1648" w:rsidRPr="002525CA" w:rsidRDefault="00DB1648" w:rsidP="002525CA">
            <w:pPr>
              <w:widowControl w:val="0"/>
              <w:rPr>
                <w:rFonts w:cs="Arial"/>
                <w:b/>
                <w:spacing w:val="10"/>
                <w:sz w:val="20"/>
              </w:rPr>
            </w:pPr>
            <w:r w:rsidRPr="002525CA">
              <w:rPr>
                <w:rFonts w:cs="Arial"/>
                <w:b/>
                <w:spacing w:val="10"/>
                <w:sz w:val="20"/>
              </w:rPr>
              <w:t>Period of engagements</w:t>
            </w:r>
          </w:p>
        </w:tc>
      </w:tr>
      <w:tr w:rsidR="00DB1648" w:rsidRPr="00BA2871" w14:paraId="3CF3BF57" w14:textId="77777777" w:rsidTr="002525CA">
        <w:tc>
          <w:tcPr>
            <w:tcW w:w="3227" w:type="dxa"/>
            <w:shd w:val="clear" w:color="auto" w:fill="auto"/>
            <w:vAlign w:val="center"/>
          </w:tcPr>
          <w:p w14:paraId="27963B3E" w14:textId="68787E08" w:rsidR="00DB1648" w:rsidRPr="002525CA" w:rsidRDefault="005320E4" w:rsidP="002525CA">
            <w:pPr>
              <w:widowControl w:val="0"/>
              <w:jc w:val="center"/>
              <w:rPr>
                <w:rFonts w:cs="Arial"/>
                <w:spacing w:val="10"/>
                <w:sz w:val="20"/>
              </w:rPr>
            </w:pPr>
            <w:proofErr w:type="spellStart"/>
            <w:r w:rsidRPr="005320E4">
              <w:rPr>
                <w:rFonts w:cs="Arial"/>
                <w:spacing w:val="10"/>
                <w:sz w:val="20"/>
                <w:highlight w:val="black"/>
              </w:rPr>
              <w:t>xxxxxxxx</w:t>
            </w:r>
            <w:proofErr w:type="spellEnd"/>
          </w:p>
        </w:tc>
        <w:tc>
          <w:tcPr>
            <w:tcW w:w="2835" w:type="dxa"/>
            <w:shd w:val="clear" w:color="auto" w:fill="auto"/>
            <w:vAlign w:val="center"/>
          </w:tcPr>
          <w:p w14:paraId="496B90AA" w14:textId="77777777" w:rsidR="00DB1648" w:rsidRPr="00A91442" w:rsidRDefault="00DB1648" w:rsidP="002525CA">
            <w:pPr>
              <w:jc w:val="center"/>
              <w:rPr>
                <w:rFonts w:cs="Arial"/>
                <w:sz w:val="20"/>
              </w:rPr>
            </w:pPr>
            <w:r w:rsidRPr="00A91442">
              <w:rPr>
                <w:rFonts w:cs="Arial"/>
                <w:sz w:val="20"/>
              </w:rPr>
              <w:t>$1,760.23</w:t>
            </w:r>
          </w:p>
        </w:tc>
        <w:tc>
          <w:tcPr>
            <w:tcW w:w="2977" w:type="dxa"/>
            <w:shd w:val="clear" w:color="auto" w:fill="auto"/>
            <w:vAlign w:val="center"/>
          </w:tcPr>
          <w:p w14:paraId="3E99AD1D" w14:textId="77777777" w:rsidR="00DB1648" w:rsidRPr="002525CA" w:rsidRDefault="00DB1648" w:rsidP="002525CA">
            <w:pPr>
              <w:jc w:val="center"/>
              <w:rPr>
                <w:rFonts w:cs="Arial"/>
                <w:sz w:val="20"/>
              </w:rPr>
            </w:pPr>
          </w:p>
          <w:p w14:paraId="289305D5" w14:textId="77777777" w:rsidR="00DB1648" w:rsidRPr="002525CA" w:rsidRDefault="00DB1648" w:rsidP="002525CA">
            <w:pPr>
              <w:jc w:val="center"/>
              <w:rPr>
                <w:rFonts w:cs="Arial"/>
                <w:sz w:val="20"/>
              </w:rPr>
            </w:pPr>
            <w:r w:rsidRPr="002525CA">
              <w:rPr>
                <w:rFonts w:cs="Arial"/>
                <w:sz w:val="20"/>
              </w:rPr>
              <w:t>10/04/2014 to 06/06/2014</w:t>
            </w:r>
          </w:p>
          <w:p w14:paraId="2B537D1E" w14:textId="77777777" w:rsidR="00DB1648" w:rsidRPr="002525CA" w:rsidRDefault="00DB1648" w:rsidP="002525CA">
            <w:pPr>
              <w:jc w:val="center"/>
              <w:rPr>
                <w:rFonts w:cs="Arial"/>
                <w:sz w:val="20"/>
              </w:rPr>
            </w:pPr>
          </w:p>
        </w:tc>
      </w:tr>
      <w:tr w:rsidR="00DB1648" w:rsidRPr="00BA2871" w14:paraId="10EFCF0A" w14:textId="77777777" w:rsidTr="002525CA">
        <w:tc>
          <w:tcPr>
            <w:tcW w:w="3227" w:type="dxa"/>
            <w:shd w:val="clear" w:color="auto" w:fill="auto"/>
            <w:vAlign w:val="center"/>
          </w:tcPr>
          <w:p w14:paraId="6E004578" w14:textId="08AE95DF" w:rsidR="00DB1648" w:rsidRPr="002525CA" w:rsidRDefault="005320E4" w:rsidP="002525CA">
            <w:pPr>
              <w:widowControl w:val="0"/>
              <w:jc w:val="center"/>
              <w:rPr>
                <w:rFonts w:cs="Arial"/>
                <w:spacing w:val="10"/>
                <w:sz w:val="20"/>
              </w:rPr>
            </w:pPr>
            <w:proofErr w:type="spellStart"/>
            <w:r w:rsidRPr="005320E4">
              <w:rPr>
                <w:rFonts w:cs="Arial"/>
                <w:spacing w:val="10"/>
                <w:sz w:val="20"/>
                <w:highlight w:val="black"/>
              </w:rPr>
              <w:t>xxxxxxxx</w:t>
            </w:r>
            <w:proofErr w:type="spellEnd"/>
          </w:p>
        </w:tc>
        <w:tc>
          <w:tcPr>
            <w:tcW w:w="2835" w:type="dxa"/>
            <w:shd w:val="clear" w:color="auto" w:fill="auto"/>
            <w:vAlign w:val="center"/>
          </w:tcPr>
          <w:p w14:paraId="1B75F6C5" w14:textId="77777777" w:rsidR="00DB1648" w:rsidRPr="00A91442" w:rsidRDefault="00DB1648" w:rsidP="002525CA">
            <w:pPr>
              <w:jc w:val="center"/>
              <w:rPr>
                <w:rFonts w:cs="Arial"/>
                <w:sz w:val="20"/>
              </w:rPr>
            </w:pPr>
            <w:r w:rsidRPr="00A91442">
              <w:rPr>
                <w:rFonts w:cs="Arial"/>
                <w:sz w:val="20"/>
              </w:rPr>
              <w:t>$1,569.35</w:t>
            </w:r>
          </w:p>
        </w:tc>
        <w:tc>
          <w:tcPr>
            <w:tcW w:w="2977" w:type="dxa"/>
            <w:shd w:val="clear" w:color="auto" w:fill="auto"/>
            <w:vAlign w:val="center"/>
          </w:tcPr>
          <w:p w14:paraId="1788A5E1" w14:textId="77777777" w:rsidR="00DB1648" w:rsidRPr="002525CA" w:rsidRDefault="00DB1648" w:rsidP="002525CA">
            <w:pPr>
              <w:jc w:val="center"/>
              <w:rPr>
                <w:rFonts w:cs="Arial"/>
                <w:sz w:val="20"/>
              </w:rPr>
            </w:pPr>
          </w:p>
          <w:p w14:paraId="7050790F" w14:textId="77777777" w:rsidR="00DB1648" w:rsidRPr="002525CA" w:rsidRDefault="00DB1648" w:rsidP="002525CA">
            <w:pPr>
              <w:jc w:val="center"/>
              <w:rPr>
                <w:rFonts w:cs="Arial"/>
                <w:sz w:val="20"/>
              </w:rPr>
            </w:pPr>
            <w:r w:rsidRPr="002525CA">
              <w:rPr>
                <w:rFonts w:cs="Arial"/>
                <w:sz w:val="20"/>
              </w:rPr>
              <w:t>08/05/2014 to 24/06/2014</w:t>
            </w:r>
          </w:p>
          <w:p w14:paraId="5A4129DC" w14:textId="77777777" w:rsidR="00DB1648" w:rsidRPr="002525CA" w:rsidRDefault="00DB1648" w:rsidP="002525CA">
            <w:pPr>
              <w:jc w:val="center"/>
              <w:rPr>
                <w:rFonts w:cs="Arial"/>
                <w:sz w:val="20"/>
              </w:rPr>
            </w:pPr>
          </w:p>
        </w:tc>
      </w:tr>
      <w:tr w:rsidR="00DB1648" w:rsidRPr="00BA2871" w14:paraId="354C8355" w14:textId="77777777" w:rsidTr="002525CA">
        <w:tc>
          <w:tcPr>
            <w:tcW w:w="3227" w:type="dxa"/>
            <w:shd w:val="clear" w:color="auto" w:fill="auto"/>
            <w:vAlign w:val="center"/>
          </w:tcPr>
          <w:p w14:paraId="5AE67E9C" w14:textId="36650DAF" w:rsidR="00DB1648" w:rsidRPr="002525CA" w:rsidRDefault="005320E4" w:rsidP="002525CA">
            <w:pPr>
              <w:widowControl w:val="0"/>
              <w:jc w:val="center"/>
              <w:rPr>
                <w:rFonts w:cs="Arial"/>
                <w:spacing w:val="10"/>
                <w:sz w:val="20"/>
              </w:rPr>
            </w:pPr>
            <w:proofErr w:type="spellStart"/>
            <w:r w:rsidRPr="005320E4">
              <w:rPr>
                <w:rFonts w:cs="Arial"/>
                <w:spacing w:val="10"/>
                <w:sz w:val="20"/>
                <w:highlight w:val="black"/>
              </w:rPr>
              <w:t>xxxxxxxx</w:t>
            </w:r>
            <w:proofErr w:type="spellEnd"/>
          </w:p>
        </w:tc>
        <w:tc>
          <w:tcPr>
            <w:tcW w:w="2835" w:type="dxa"/>
            <w:shd w:val="clear" w:color="auto" w:fill="auto"/>
            <w:vAlign w:val="center"/>
          </w:tcPr>
          <w:p w14:paraId="5794078E" w14:textId="05146D6C" w:rsidR="00DB1648" w:rsidRPr="00A91442" w:rsidRDefault="00DB1648" w:rsidP="00A91442">
            <w:pPr>
              <w:jc w:val="center"/>
              <w:rPr>
                <w:rFonts w:cs="Arial"/>
                <w:sz w:val="20"/>
              </w:rPr>
            </w:pPr>
            <w:r w:rsidRPr="00A91442">
              <w:rPr>
                <w:rFonts w:cs="Arial"/>
                <w:sz w:val="20"/>
              </w:rPr>
              <w:t>$</w:t>
            </w:r>
            <w:r w:rsidR="00A91442" w:rsidRPr="00A91442">
              <w:rPr>
                <w:rFonts w:cs="Arial"/>
                <w:sz w:val="20"/>
              </w:rPr>
              <w:t>1655.03</w:t>
            </w:r>
          </w:p>
        </w:tc>
        <w:tc>
          <w:tcPr>
            <w:tcW w:w="2977" w:type="dxa"/>
            <w:shd w:val="clear" w:color="auto" w:fill="auto"/>
            <w:vAlign w:val="center"/>
          </w:tcPr>
          <w:p w14:paraId="64F2A71A" w14:textId="77777777" w:rsidR="00DB1648" w:rsidRPr="002525CA" w:rsidRDefault="00DB1648" w:rsidP="002525CA">
            <w:pPr>
              <w:jc w:val="center"/>
              <w:rPr>
                <w:rFonts w:cs="Arial"/>
                <w:sz w:val="20"/>
                <w:highlight w:val="yellow"/>
              </w:rPr>
            </w:pPr>
          </w:p>
          <w:p w14:paraId="4C018C74" w14:textId="77777777" w:rsidR="00DB1648" w:rsidRPr="002525CA" w:rsidRDefault="00DB1648" w:rsidP="002525CA">
            <w:pPr>
              <w:jc w:val="center"/>
              <w:rPr>
                <w:rFonts w:cs="Arial"/>
                <w:sz w:val="20"/>
              </w:rPr>
            </w:pPr>
            <w:r w:rsidRPr="002525CA">
              <w:rPr>
                <w:rFonts w:cs="Arial"/>
                <w:sz w:val="20"/>
              </w:rPr>
              <w:t>07/07/2014 to 07/08/2014</w:t>
            </w:r>
          </w:p>
          <w:p w14:paraId="72760937" w14:textId="77777777" w:rsidR="00DB1648" w:rsidRPr="002525CA" w:rsidRDefault="00DB1648" w:rsidP="002525CA">
            <w:pPr>
              <w:jc w:val="center"/>
              <w:rPr>
                <w:rFonts w:cs="Arial"/>
                <w:sz w:val="20"/>
                <w:highlight w:val="yellow"/>
              </w:rPr>
            </w:pPr>
          </w:p>
        </w:tc>
      </w:tr>
    </w:tbl>
    <w:p w14:paraId="73A76219" w14:textId="77777777" w:rsidR="00485B53" w:rsidRPr="00BA2871" w:rsidRDefault="00485B53" w:rsidP="00BA2871">
      <w:pPr>
        <w:widowControl w:val="0"/>
        <w:jc w:val="both"/>
        <w:rPr>
          <w:rFonts w:cs="Arial"/>
          <w:sz w:val="20"/>
        </w:rPr>
      </w:pPr>
    </w:p>
    <w:sectPr w:rsidR="00485B53" w:rsidRPr="00BA2871" w:rsidSect="00A16BAB">
      <w:footerReference w:type="first" r:id="rId22"/>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3E7E5" w14:textId="77777777" w:rsidR="009035F9" w:rsidRDefault="009035F9">
      <w:r>
        <w:separator/>
      </w:r>
    </w:p>
  </w:endnote>
  <w:endnote w:type="continuationSeparator" w:id="0">
    <w:p w14:paraId="7F993130" w14:textId="77777777" w:rsidR="009035F9" w:rsidRDefault="009035F9">
      <w:r>
        <w:continuationSeparator/>
      </w:r>
    </w:p>
  </w:endnote>
  <w:endnote w:type="continuationNotice" w:id="1">
    <w:p w14:paraId="48F082D8" w14:textId="77777777" w:rsidR="009035F9" w:rsidRDefault="00903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9035F9" w14:paraId="166AA135" w14:textId="77777777">
      <w:trPr>
        <w:trHeight w:hRule="exact" w:val="440"/>
      </w:trPr>
      <w:tc>
        <w:tcPr>
          <w:tcW w:w="2211" w:type="dxa"/>
          <w:tcBorders>
            <w:right w:val="nil"/>
          </w:tcBorders>
        </w:tcPr>
        <w:p w14:paraId="4E626235" w14:textId="77777777" w:rsidR="009035F9" w:rsidRDefault="009035F9">
          <w:pPr>
            <w:pStyle w:val="Footer"/>
          </w:pPr>
        </w:p>
      </w:tc>
      <w:tc>
        <w:tcPr>
          <w:tcW w:w="7371" w:type="dxa"/>
          <w:tcBorders>
            <w:top w:val="single" w:sz="4" w:space="0" w:color="auto"/>
            <w:left w:val="single" w:sz="2" w:space="0" w:color="auto"/>
          </w:tcBorders>
        </w:tcPr>
        <w:p w14:paraId="2F5E6B9D" w14:textId="77777777" w:rsidR="009035F9" w:rsidRDefault="009035F9">
          <w:pPr>
            <w:pStyle w:val="Footer"/>
            <w:ind w:left="113"/>
          </w:pPr>
        </w:p>
      </w:tc>
      <w:tc>
        <w:tcPr>
          <w:tcW w:w="567" w:type="dxa"/>
        </w:tcPr>
        <w:p w14:paraId="54533023" w14:textId="77777777" w:rsidR="009035F9" w:rsidRDefault="009035F9">
          <w:pPr>
            <w:pStyle w:val="Footer"/>
            <w:spacing w:before="60"/>
            <w:jc w:val="right"/>
          </w:pPr>
        </w:p>
      </w:tc>
    </w:tr>
  </w:tbl>
  <w:p w14:paraId="13B736B6" w14:textId="77777777" w:rsidR="009035F9" w:rsidRDefault="009035F9">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75A16" w14:textId="77777777" w:rsidR="009035F9" w:rsidRDefault="009035F9">
      <w:r>
        <w:separator/>
      </w:r>
    </w:p>
  </w:footnote>
  <w:footnote w:type="continuationSeparator" w:id="0">
    <w:p w14:paraId="1CFF9BFD" w14:textId="77777777" w:rsidR="009035F9" w:rsidRDefault="009035F9">
      <w:r>
        <w:continuationSeparator/>
      </w:r>
    </w:p>
  </w:footnote>
  <w:footnote w:type="continuationNotice" w:id="1">
    <w:p w14:paraId="22D1D6C3" w14:textId="77777777" w:rsidR="009035F9" w:rsidRDefault="009035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4573725"/>
    <w:multiLevelType w:val="hybridMultilevel"/>
    <w:tmpl w:val="B7CCBC5C"/>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
    <w:nsid w:val="06EC4100"/>
    <w:multiLevelType w:val="hybridMultilevel"/>
    <w:tmpl w:val="BBBE081E"/>
    <w:lvl w:ilvl="0" w:tplc="F83A611C">
      <w:start w:val="1"/>
      <w:numFmt w:val="lowerRoman"/>
      <w:lvlText w:val="%1."/>
      <w:lvlJc w:val="right"/>
      <w:pPr>
        <w:ind w:left="2212" w:hanging="360"/>
      </w:pPr>
      <w:rPr>
        <w:rFonts w:hint="default"/>
      </w:rPr>
    </w:lvl>
    <w:lvl w:ilvl="1" w:tplc="0C090019" w:tentative="1">
      <w:start w:val="1"/>
      <w:numFmt w:val="lowerLetter"/>
      <w:lvlText w:val="%2."/>
      <w:lvlJc w:val="left"/>
      <w:pPr>
        <w:ind w:left="2932" w:hanging="360"/>
      </w:pPr>
    </w:lvl>
    <w:lvl w:ilvl="2" w:tplc="0C09001B" w:tentative="1">
      <w:start w:val="1"/>
      <w:numFmt w:val="lowerRoman"/>
      <w:lvlText w:val="%3."/>
      <w:lvlJc w:val="right"/>
      <w:pPr>
        <w:ind w:left="3652" w:hanging="180"/>
      </w:pPr>
    </w:lvl>
    <w:lvl w:ilvl="3" w:tplc="0C09000F" w:tentative="1">
      <w:start w:val="1"/>
      <w:numFmt w:val="decimal"/>
      <w:lvlText w:val="%4."/>
      <w:lvlJc w:val="left"/>
      <w:pPr>
        <w:ind w:left="4372" w:hanging="360"/>
      </w:pPr>
    </w:lvl>
    <w:lvl w:ilvl="4" w:tplc="0C090019" w:tentative="1">
      <w:start w:val="1"/>
      <w:numFmt w:val="lowerLetter"/>
      <w:lvlText w:val="%5."/>
      <w:lvlJc w:val="left"/>
      <w:pPr>
        <w:ind w:left="5092" w:hanging="360"/>
      </w:pPr>
    </w:lvl>
    <w:lvl w:ilvl="5" w:tplc="0C09001B" w:tentative="1">
      <w:start w:val="1"/>
      <w:numFmt w:val="lowerRoman"/>
      <w:lvlText w:val="%6."/>
      <w:lvlJc w:val="right"/>
      <w:pPr>
        <w:ind w:left="5812" w:hanging="180"/>
      </w:pPr>
    </w:lvl>
    <w:lvl w:ilvl="6" w:tplc="0C09000F" w:tentative="1">
      <w:start w:val="1"/>
      <w:numFmt w:val="decimal"/>
      <w:lvlText w:val="%7."/>
      <w:lvlJc w:val="left"/>
      <w:pPr>
        <w:ind w:left="6532" w:hanging="360"/>
      </w:pPr>
    </w:lvl>
    <w:lvl w:ilvl="7" w:tplc="0C090019" w:tentative="1">
      <w:start w:val="1"/>
      <w:numFmt w:val="lowerLetter"/>
      <w:lvlText w:val="%8."/>
      <w:lvlJc w:val="left"/>
      <w:pPr>
        <w:ind w:left="7252" w:hanging="360"/>
      </w:pPr>
    </w:lvl>
    <w:lvl w:ilvl="8" w:tplc="0C09001B" w:tentative="1">
      <w:start w:val="1"/>
      <w:numFmt w:val="lowerRoman"/>
      <w:lvlText w:val="%9."/>
      <w:lvlJc w:val="right"/>
      <w:pPr>
        <w:ind w:left="7972" w:hanging="180"/>
      </w:pPr>
    </w:lvl>
  </w:abstractNum>
  <w:abstractNum w:abstractNumId="3">
    <w:nsid w:val="0AFC064A"/>
    <w:multiLevelType w:val="hybridMultilevel"/>
    <w:tmpl w:val="0C9C37C6"/>
    <w:lvl w:ilvl="0" w:tplc="8764A56E">
      <w:start w:val="1"/>
      <w:numFmt w:val="lowerLetter"/>
      <w:lvlText w:val="(%1)"/>
      <w:lvlJc w:val="left"/>
      <w:pPr>
        <w:ind w:left="1069" w:hanging="360"/>
      </w:pPr>
      <w:rPr>
        <w:rFonts w:hint="default"/>
        <w:b w:val="0"/>
        <w:i w:val="0"/>
      </w:rPr>
    </w:lvl>
    <w:lvl w:ilvl="1" w:tplc="0C090019">
      <w:start w:val="1"/>
      <w:numFmt w:val="lowerLetter"/>
      <w:lvlText w:val="%2."/>
      <w:lvlJc w:val="left"/>
      <w:pPr>
        <w:ind w:left="1069" w:hanging="360"/>
      </w:pPr>
    </w:lvl>
    <w:lvl w:ilvl="2" w:tplc="0C09001B">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4">
    <w:nsid w:val="0CB2466B"/>
    <w:multiLevelType w:val="hybridMultilevel"/>
    <w:tmpl w:val="75804B1C"/>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495C74"/>
    <w:multiLevelType w:val="hybridMultilevel"/>
    <w:tmpl w:val="20EEAED0"/>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nsid w:val="13B07E42"/>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7E333D"/>
    <w:multiLevelType w:val="hybridMultilevel"/>
    <w:tmpl w:val="E16C98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C843636"/>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CD503C"/>
    <w:multiLevelType w:val="hybridMultilevel"/>
    <w:tmpl w:val="9EF22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0F2F51"/>
    <w:multiLevelType w:val="hybridMultilevel"/>
    <w:tmpl w:val="F438C7AA"/>
    <w:lvl w:ilvl="0" w:tplc="C324ACC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AA5CFD2A">
      <w:start w:val="1"/>
      <w:numFmt w:val="lowerRoman"/>
      <w:lvlText w:val="(%3)"/>
      <w:lvlJc w:val="right"/>
      <w:pPr>
        <w:ind w:left="2880" w:hanging="18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2B2E3D88"/>
    <w:multiLevelType w:val="hybridMultilevel"/>
    <w:tmpl w:val="ACD60694"/>
    <w:lvl w:ilvl="0" w:tplc="88EE82B8">
      <w:start w:val="1"/>
      <w:numFmt w:val="lowerRoman"/>
      <w:lvlText w:val="%1."/>
      <w:lvlJc w:val="righ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E3D1B4E"/>
    <w:multiLevelType w:val="hybridMultilevel"/>
    <w:tmpl w:val="811A5F24"/>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FCD1318"/>
    <w:multiLevelType w:val="hybridMultilevel"/>
    <w:tmpl w:val="F6F82FA6"/>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30587F"/>
    <w:multiLevelType w:val="hybridMultilevel"/>
    <w:tmpl w:val="949815A8"/>
    <w:lvl w:ilvl="0" w:tplc="B7A83C8E">
      <w:start w:val="1"/>
      <w:numFmt w:val="lowerRoman"/>
      <w:lvlText w:val="%1."/>
      <w:lvlJc w:val="righ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4642DE9"/>
    <w:multiLevelType w:val="hybridMultilevel"/>
    <w:tmpl w:val="EBB2CF5C"/>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nsid w:val="34805C92"/>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65716A"/>
    <w:multiLevelType w:val="hybridMultilevel"/>
    <w:tmpl w:val="30C0A4EA"/>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
    <w:nsid w:val="39704DCC"/>
    <w:multiLevelType w:val="multilevel"/>
    <w:tmpl w:val="3D0C7782"/>
    <w:lvl w:ilvl="0">
      <w:start w:val="1"/>
      <w:numFmt w:val="upperLetter"/>
      <w:pStyle w:val="FWOheaderlevel1"/>
      <w:lvlText w:val="%1."/>
      <w:lvlJc w:val="left"/>
      <w:pPr>
        <w:ind w:left="567" w:hanging="567"/>
      </w:pPr>
    </w:lvl>
    <w:lvl w:ilvl="1">
      <w:start w:val="1"/>
      <w:numFmt w:val="decimal"/>
      <w:lvlRestart w:val="0"/>
      <w:pStyle w:val="FWOparagraphlevel1"/>
      <w:lvlText w:val="%2."/>
      <w:lvlJc w:val="left"/>
      <w:pPr>
        <w:ind w:left="567" w:hanging="567"/>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lowerLetter"/>
      <w:pStyle w:val="FWOparagraphlevel2"/>
      <w:lvlText w:val="(%3)"/>
      <w:lvlJc w:val="left"/>
      <w:pPr>
        <w:ind w:left="1135" w:hanging="567"/>
      </w:pPr>
      <w:rPr>
        <w:b w:val="0"/>
        <w:sz w:val="20"/>
        <w:szCs w:val="20"/>
      </w:rPr>
    </w:lvl>
    <w:lvl w:ilvl="3">
      <w:start w:val="1"/>
      <w:numFmt w:val="lowerRoman"/>
      <w:pStyle w:val="FWOparagraphlevel3"/>
      <w:lvlText w:val="(%4)"/>
      <w:lvlJc w:val="left"/>
      <w:pPr>
        <w:ind w:left="1701" w:hanging="567"/>
      </w:p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lvl>
    <w:lvl w:ilvl="6">
      <w:start w:val="1"/>
      <w:numFmt w:val="decimal"/>
      <w:isLgl/>
      <w:lvlText w:val="%1.%2.%3.%4.%5.%6.%7"/>
      <w:lvlJc w:val="left"/>
      <w:pPr>
        <w:ind w:left="3969" w:hanging="567"/>
      </w:pPr>
    </w:lvl>
    <w:lvl w:ilvl="7">
      <w:start w:val="1"/>
      <w:numFmt w:val="decimal"/>
      <w:isLgl/>
      <w:lvlText w:val="%1.%2.%3.%4.%5.%6.%7.%8"/>
      <w:lvlJc w:val="left"/>
      <w:pPr>
        <w:ind w:left="4536" w:hanging="567"/>
      </w:pPr>
    </w:lvl>
    <w:lvl w:ilvl="8">
      <w:start w:val="1"/>
      <w:numFmt w:val="decimal"/>
      <w:isLgl/>
      <w:lvlText w:val="%1.%2.%3.%4.%5.%6.%7.%8.%9"/>
      <w:lvlJc w:val="left"/>
      <w:pPr>
        <w:ind w:left="5103" w:hanging="567"/>
      </w:pPr>
    </w:lvl>
  </w:abstractNum>
  <w:abstractNum w:abstractNumId="19">
    <w:nsid w:val="3D98340D"/>
    <w:multiLevelType w:val="hybridMultilevel"/>
    <w:tmpl w:val="068227B8"/>
    <w:lvl w:ilvl="0" w:tplc="0C09001B">
      <w:start w:val="1"/>
      <w:numFmt w:val="lowerRoman"/>
      <w:lvlText w:val="%1."/>
      <w:lvlJc w:val="right"/>
      <w:pPr>
        <w:ind w:left="2212" w:hanging="360"/>
      </w:pPr>
    </w:lvl>
    <w:lvl w:ilvl="1" w:tplc="0C090019" w:tentative="1">
      <w:start w:val="1"/>
      <w:numFmt w:val="lowerLetter"/>
      <w:lvlText w:val="%2."/>
      <w:lvlJc w:val="left"/>
      <w:pPr>
        <w:ind w:left="2932" w:hanging="360"/>
      </w:pPr>
    </w:lvl>
    <w:lvl w:ilvl="2" w:tplc="0C09001B" w:tentative="1">
      <w:start w:val="1"/>
      <w:numFmt w:val="lowerRoman"/>
      <w:lvlText w:val="%3."/>
      <w:lvlJc w:val="right"/>
      <w:pPr>
        <w:ind w:left="3652" w:hanging="180"/>
      </w:pPr>
    </w:lvl>
    <w:lvl w:ilvl="3" w:tplc="0C09000F" w:tentative="1">
      <w:start w:val="1"/>
      <w:numFmt w:val="decimal"/>
      <w:lvlText w:val="%4."/>
      <w:lvlJc w:val="left"/>
      <w:pPr>
        <w:ind w:left="4372" w:hanging="360"/>
      </w:pPr>
    </w:lvl>
    <w:lvl w:ilvl="4" w:tplc="0C090019" w:tentative="1">
      <w:start w:val="1"/>
      <w:numFmt w:val="lowerLetter"/>
      <w:lvlText w:val="%5."/>
      <w:lvlJc w:val="left"/>
      <w:pPr>
        <w:ind w:left="5092" w:hanging="360"/>
      </w:pPr>
    </w:lvl>
    <w:lvl w:ilvl="5" w:tplc="0C09001B" w:tentative="1">
      <w:start w:val="1"/>
      <w:numFmt w:val="lowerRoman"/>
      <w:lvlText w:val="%6."/>
      <w:lvlJc w:val="right"/>
      <w:pPr>
        <w:ind w:left="5812" w:hanging="180"/>
      </w:pPr>
    </w:lvl>
    <w:lvl w:ilvl="6" w:tplc="0C09000F" w:tentative="1">
      <w:start w:val="1"/>
      <w:numFmt w:val="decimal"/>
      <w:lvlText w:val="%7."/>
      <w:lvlJc w:val="left"/>
      <w:pPr>
        <w:ind w:left="6532" w:hanging="360"/>
      </w:pPr>
    </w:lvl>
    <w:lvl w:ilvl="7" w:tplc="0C090019" w:tentative="1">
      <w:start w:val="1"/>
      <w:numFmt w:val="lowerLetter"/>
      <w:lvlText w:val="%8."/>
      <w:lvlJc w:val="left"/>
      <w:pPr>
        <w:ind w:left="7252" w:hanging="360"/>
      </w:pPr>
    </w:lvl>
    <w:lvl w:ilvl="8" w:tplc="0C09001B" w:tentative="1">
      <w:start w:val="1"/>
      <w:numFmt w:val="lowerRoman"/>
      <w:lvlText w:val="%9."/>
      <w:lvlJc w:val="right"/>
      <w:pPr>
        <w:ind w:left="7972" w:hanging="180"/>
      </w:pPr>
    </w:lvl>
  </w:abstractNum>
  <w:abstractNum w:abstractNumId="20">
    <w:nsid w:val="3DBF1A65"/>
    <w:multiLevelType w:val="hybridMultilevel"/>
    <w:tmpl w:val="A2263EF0"/>
    <w:lvl w:ilvl="0" w:tplc="AA5CFD2A">
      <w:start w:val="1"/>
      <w:numFmt w:val="lowerRoman"/>
      <w:lvlText w:val="(%1)"/>
      <w:lvlJc w:val="right"/>
      <w:pPr>
        <w:ind w:left="288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7A54E84"/>
    <w:multiLevelType w:val="hybridMultilevel"/>
    <w:tmpl w:val="DD2C91AA"/>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8234BF9"/>
    <w:multiLevelType w:val="hybridMultilevel"/>
    <w:tmpl w:val="CA300A90"/>
    <w:lvl w:ilvl="0" w:tplc="7B586184">
      <w:start w:val="1"/>
      <w:numFmt w:val="lowerLetter"/>
      <w:lvlText w:val="(%1)"/>
      <w:lvlJc w:val="left"/>
      <w:pPr>
        <w:ind w:left="1287" w:hanging="360"/>
      </w:pPr>
      <w:rPr>
        <w:rFonts w:hint="default"/>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nsid w:val="694410B3"/>
    <w:multiLevelType w:val="hybridMultilevel"/>
    <w:tmpl w:val="AE5CA25C"/>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nsid w:val="6A713728"/>
    <w:multiLevelType w:val="hybridMultilevel"/>
    <w:tmpl w:val="7DFEEB88"/>
    <w:lvl w:ilvl="0" w:tplc="AA5CFD2A">
      <w:start w:val="1"/>
      <w:numFmt w:val="lowerRoman"/>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6">
    <w:nsid w:val="77D901CF"/>
    <w:multiLevelType w:val="hybridMultilevel"/>
    <w:tmpl w:val="4786692C"/>
    <w:lvl w:ilvl="0" w:tplc="70480F58">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nsid w:val="7F164AA2"/>
    <w:multiLevelType w:val="hybridMultilevel"/>
    <w:tmpl w:val="D010759C"/>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8">
    <w:nsid w:val="7F8021A6"/>
    <w:multiLevelType w:val="hybridMultilevel"/>
    <w:tmpl w:val="2A5C53AE"/>
    <w:lvl w:ilvl="0" w:tplc="7B586184">
      <w:start w:val="1"/>
      <w:numFmt w:val="lowerLetter"/>
      <w:lvlText w:val="(%1)"/>
      <w:lvlJc w:val="left"/>
      <w:pPr>
        <w:ind w:left="1283" w:hanging="360"/>
      </w:pPr>
      <w:rPr>
        <w:rFonts w:hint="default"/>
        <w:b w:val="0"/>
      </w:rPr>
    </w:lvl>
    <w:lvl w:ilvl="1" w:tplc="0C090019" w:tentative="1">
      <w:start w:val="1"/>
      <w:numFmt w:val="lowerLetter"/>
      <w:lvlText w:val="%2."/>
      <w:lvlJc w:val="left"/>
      <w:pPr>
        <w:ind w:left="2003" w:hanging="360"/>
      </w:pPr>
    </w:lvl>
    <w:lvl w:ilvl="2" w:tplc="0C09001B" w:tentative="1">
      <w:start w:val="1"/>
      <w:numFmt w:val="lowerRoman"/>
      <w:lvlText w:val="%3."/>
      <w:lvlJc w:val="right"/>
      <w:pPr>
        <w:ind w:left="2723" w:hanging="180"/>
      </w:pPr>
    </w:lvl>
    <w:lvl w:ilvl="3" w:tplc="0C09000F" w:tentative="1">
      <w:start w:val="1"/>
      <w:numFmt w:val="decimal"/>
      <w:lvlText w:val="%4."/>
      <w:lvlJc w:val="left"/>
      <w:pPr>
        <w:ind w:left="3443" w:hanging="360"/>
      </w:pPr>
    </w:lvl>
    <w:lvl w:ilvl="4" w:tplc="0C090019" w:tentative="1">
      <w:start w:val="1"/>
      <w:numFmt w:val="lowerLetter"/>
      <w:lvlText w:val="%5."/>
      <w:lvlJc w:val="left"/>
      <w:pPr>
        <w:ind w:left="4163" w:hanging="360"/>
      </w:pPr>
    </w:lvl>
    <w:lvl w:ilvl="5" w:tplc="0C09001B" w:tentative="1">
      <w:start w:val="1"/>
      <w:numFmt w:val="lowerRoman"/>
      <w:lvlText w:val="%6."/>
      <w:lvlJc w:val="right"/>
      <w:pPr>
        <w:ind w:left="4883" w:hanging="180"/>
      </w:pPr>
    </w:lvl>
    <w:lvl w:ilvl="6" w:tplc="0C09000F" w:tentative="1">
      <w:start w:val="1"/>
      <w:numFmt w:val="decimal"/>
      <w:lvlText w:val="%7."/>
      <w:lvlJc w:val="left"/>
      <w:pPr>
        <w:ind w:left="5603" w:hanging="360"/>
      </w:pPr>
    </w:lvl>
    <w:lvl w:ilvl="7" w:tplc="0C090019" w:tentative="1">
      <w:start w:val="1"/>
      <w:numFmt w:val="lowerLetter"/>
      <w:lvlText w:val="%8."/>
      <w:lvlJc w:val="left"/>
      <w:pPr>
        <w:ind w:left="6323" w:hanging="360"/>
      </w:pPr>
    </w:lvl>
    <w:lvl w:ilvl="8" w:tplc="0C09001B" w:tentative="1">
      <w:start w:val="1"/>
      <w:numFmt w:val="lowerRoman"/>
      <w:lvlText w:val="%9."/>
      <w:lvlJc w:val="right"/>
      <w:pPr>
        <w:ind w:left="7043" w:hanging="180"/>
      </w:pPr>
    </w:lvl>
  </w:abstractNum>
  <w:num w:numId="1">
    <w:abstractNumId w:val="0"/>
  </w:num>
  <w:num w:numId="2">
    <w:abstractNumId w:val="21"/>
  </w:num>
  <w:num w:numId="3">
    <w:abstractNumId w:val="12"/>
  </w:num>
  <w:num w:numId="4">
    <w:abstractNumId w:val="19"/>
  </w:num>
  <w:num w:numId="5">
    <w:abstractNumId w:val="27"/>
  </w:num>
  <w:num w:numId="6">
    <w:abstractNumId w:val="3"/>
  </w:num>
  <w:num w:numId="7">
    <w:abstractNumId w:val="10"/>
  </w:num>
  <w:num w:numId="8">
    <w:abstractNumId w:val="20"/>
  </w:num>
  <w:num w:numId="9">
    <w:abstractNumId w:val="17"/>
  </w:num>
  <w:num w:numId="10">
    <w:abstractNumId w:val="1"/>
  </w:num>
  <w:num w:numId="11">
    <w:abstractNumId w:val="1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8"/>
  </w:num>
  <w:num w:numId="15">
    <w:abstractNumId w:val="15"/>
  </w:num>
  <w:num w:numId="16">
    <w:abstractNumId w:val="24"/>
  </w:num>
  <w:num w:numId="17">
    <w:abstractNumId w:val="5"/>
  </w:num>
  <w:num w:numId="18">
    <w:abstractNumId w:val="8"/>
  </w:num>
  <w:num w:numId="19">
    <w:abstractNumId w:val="4"/>
  </w:num>
  <w:num w:numId="20">
    <w:abstractNumId w:val="16"/>
  </w:num>
  <w:num w:numId="21">
    <w:abstractNumId w:val="6"/>
  </w:num>
  <w:num w:numId="22">
    <w:abstractNumId w:val="22"/>
  </w:num>
  <w:num w:numId="23">
    <w:abstractNumId w:val="9"/>
  </w:num>
  <w:num w:numId="24">
    <w:abstractNumId w:val="2"/>
  </w:num>
  <w:num w:numId="25">
    <w:abstractNumId w:val="26"/>
  </w:num>
  <w:num w:numId="26">
    <w:abstractNumId w:val="25"/>
  </w:num>
  <w:num w:numId="27">
    <w:abstractNumId w:val="7"/>
  </w:num>
  <w:num w:numId="28">
    <w:abstractNumId w:val="14"/>
  </w:num>
  <w:num w:numId="2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B44"/>
    <w:rsid w:val="000142BF"/>
    <w:rsid w:val="00014E54"/>
    <w:rsid w:val="00016E41"/>
    <w:rsid w:val="000176C4"/>
    <w:rsid w:val="00025A5A"/>
    <w:rsid w:val="0003123C"/>
    <w:rsid w:val="00031CD9"/>
    <w:rsid w:val="00034D9B"/>
    <w:rsid w:val="000357CF"/>
    <w:rsid w:val="00035848"/>
    <w:rsid w:val="00036BE3"/>
    <w:rsid w:val="0004124D"/>
    <w:rsid w:val="000416B8"/>
    <w:rsid w:val="000446F2"/>
    <w:rsid w:val="000453AD"/>
    <w:rsid w:val="000516EC"/>
    <w:rsid w:val="00055AE0"/>
    <w:rsid w:val="00056F86"/>
    <w:rsid w:val="0006032C"/>
    <w:rsid w:val="000661A0"/>
    <w:rsid w:val="000669BC"/>
    <w:rsid w:val="00067B50"/>
    <w:rsid w:val="00072A95"/>
    <w:rsid w:val="00075682"/>
    <w:rsid w:val="000756F4"/>
    <w:rsid w:val="000828B2"/>
    <w:rsid w:val="00082CB8"/>
    <w:rsid w:val="000862A4"/>
    <w:rsid w:val="00086725"/>
    <w:rsid w:val="00087A58"/>
    <w:rsid w:val="00090D72"/>
    <w:rsid w:val="00093C69"/>
    <w:rsid w:val="000960EE"/>
    <w:rsid w:val="000A0E15"/>
    <w:rsid w:val="000A7FD3"/>
    <w:rsid w:val="000B0763"/>
    <w:rsid w:val="000B45D3"/>
    <w:rsid w:val="000B7238"/>
    <w:rsid w:val="000B781B"/>
    <w:rsid w:val="000C405D"/>
    <w:rsid w:val="000C45C1"/>
    <w:rsid w:val="000C4605"/>
    <w:rsid w:val="000D48D5"/>
    <w:rsid w:val="000D65D1"/>
    <w:rsid w:val="000D6E9C"/>
    <w:rsid w:val="000D7220"/>
    <w:rsid w:val="000E479B"/>
    <w:rsid w:val="000E4C97"/>
    <w:rsid w:val="000E686E"/>
    <w:rsid w:val="000E6EB9"/>
    <w:rsid w:val="000E72F8"/>
    <w:rsid w:val="000F00C1"/>
    <w:rsid w:val="000F31E9"/>
    <w:rsid w:val="000F5931"/>
    <w:rsid w:val="000F614D"/>
    <w:rsid w:val="000F6D86"/>
    <w:rsid w:val="00102FAD"/>
    <w:rsid w:val="00103C02"/>
    <w:rsid w:val="001046C3"/>
    <w:rsid w:val="00107D10"/>
    <w:rsid w:val="001124D2"/>
    <w:rsid w:val="00112E19"/>
    <w:rsid w:val="001133CD"/>
    <w:rsid w:val="00115F80"/>
    <w:rsid w:val="00116E7A"/>
    <w:rsid w:val="001170F3"/>
    <w:rsid w:val="00130B37"/>
    <w:rsid w:val="001318FB"/>
    <w:rsid w:val="00136D56"/>
    <w:rsid w:val="00136F4A"/>
    <w:rsid w:val="0014110D"/>
    <w:rsid w:val="00142AB7"/>
    <w:rsid w:val="00142CC8"/>
    <w:rsid w:val="00153C97"/>
    <w:rsid w:val="00155FF0"/>
    <w:rsid w:val="00181C44"/>
    <w:rsid w:val="001839F2"/>
    <w:rsid w:val="00184451"/>
    <w:rsid w:val="00185EC0"/>
    <w:rsid w:val="0018619C"/>
    <w:rsid w:val="00186BD9"/>
    <w:rsid w:val="00190FA1"/>
    <w:rsid w:val="00192450"/>
    <w:rsid w:val="00192BB7"/>
    <w:rsid w:val="00192D0B"/>
    <w:rsid w:val="00193D1A"/>
    <w:rsid w:val="00194342"/>
    <w:rsid w:val="001A0609"/>
    <w:rsid w:val="001A068A"/>
    <w:rsid w:val="001A1643"/>
    <w:rsid w:val="001A2ADF"/>
    <w:rsid w:val="001A5BC0"/>
    <w:rsid w:val="001A6D66"/>
    <w:rsid w:val="001B0BC3"/>
    <w:rsid w:val="001B5326"/>
    <w:rsid w:val="001B53D1"/>
    <w:rsid w:val="001C162E"/>
    <w:rsid w:val="001C383D"/>
    <w:rsid w:val="001C41D7"/>
    <w:rsid w:val="001C50E7"/>
    <w:rsid w:val="001C6752"/>
    <w:rsid w:val="001D4A75"/>
    <w:rsid w:val="001E4746"/>
    <w:rsid w:val="001E54C2"/>
    <w:rsid w:val="001E5995"/>
    <w:rsid w:val="00201089"/>
    <w:rsid w:val="00202A09"/>
    <w:rsid w:val="002044FF"/>
    <w:rsid w:val="00205F1E"/>
    <w:rsid w:val="00214770"/>
    <w:rsid w:val="002154B3"/>
    <w:rsid w:val="00221690"/>
    <w:rsid w:val="00223E7C"/>
    <w:rsid w:val="0023082F"/>
    <w:rsid w:val="00234277"/>
    <w:rsid w:val="00240508"/>
    <w:rsid w:val="00240EB0"/>
    <w:rsid w:val="00241F4E"/>
    <w:rsid w:val="0024318B"/>
    <w:rsid w:val="00244BD3"/>
    <w:rsid w:val="00245672"/>
    <w:rsid w:val="00247A0C"/>
    <w:rsid w:val="00247A3F"/>
    <w:rsid w:val="002525CA"/>
    <w:rsid w:val="00253197"/>
    <w:rsid w:val="00254002"/>
    <w:rsid w:val="00254852"/>
    <w:rsid w:val="00254AB8"/>
    <w:rsid w:val="002635A1"/>
    <w:rsid w:val="0027195A"/>
    <w:rsid w:val="00271C5C"/>
    <w:rsid w:val="0027352E"/>
    <w:rsid w:val="00277A60"/>
    <w:rsid w:val="0028043B"/>
    <w:rsid w:val="00281EC1"/>
    <w:rsid w:val="00284E3C"/>
    <w:rsid w:val="00284E7D"/>
    <w:rsid w:val="0028569D"/>
    <w:rsid w:val="00286940"/>
    <w:rsid w:val="00291AF2"/>
    <w:rsid w:val="002933D8"/>
    <w:rsid w:val="002968B5"/>
    <w:rsid w:val="002A166B"/>
    <w:rsid w:val="002B1F87"/>
    <w:rsid w:val="002B7797"/>
    <w:rsid w:val="002B7A53"/>
    <w:rsid w:val="002C16CA"/>
    <w:rsid w:val="002C20BF"/>
    <w:rsid w:val="002D111C"/>
    <w:rsid w:val="002D1397"/>
    <w:rsid w:val="002D2DB1"/>
    <w:rsid w:val="002D4282"/>
    <w:rsid w:val="002E1582"/>
    <w:rsid w:val="002E5F87"/>
    <w:rsid w:val="002E7AB4"/>
    <w:rsid w:val="002F1A56"/>
    <w:rsid w:val="002F2773"/>
    <w:rsid w:val="00302E44"/>
    <w:rsid w:val="003036B2"/>
    <w:rsid w:val="00304AFC"/>
    <w:rsid w:val="003060D6"/>
    <w:rsid w:val="00315FDC"/>
    <w:rsid w:val="00321A1A"/>
    <w:rsid w:val="00322766"/>
    <w:rsid w:val="00322FFD"/>
    <w:rsid w:val="00325A18"/>
    <w:rsid w:val="00326C2C"/>
    <w:rsid w:val="003343A1"/>
    <w:rsid w:val="003442BA"/>
    <w:rsid w:val="00352D7E"/>
    <w:rsid w:val="003642D0"/>
    <w:rsid w:val="00364B77"/>
    <w:rsid w:val="00370A5C"/>
    <w:rsid w:val="00370C77"/>
    <w:rsid w:val="00376808"/>
    <w:rsid w:val="003770D7"/>
    <w:rsid w:val="00386F36"/>
    <w:rsid w:val="00392FB3"/>
    <w:rsid w:val="003966C5"/>
    <w:rsid w:val="0039695D"/>
    <w:rsid w:val="003973C5"/>
    <w:rsid w:val="003A13F4"/>
    <w:rsid w:val="003A2714"/>
    <w:rsid w:val="003A6361"/>
    <w:rsid w:val="003B38A6"/>
    <w:rsid w:val="003B77D2"/>
    <w:rsid w:val="003C0F6E"/>
    <w:rsid w:val="003C33A5"/>
    <w:rsid w:val="003C38F2"/>
    <w:rsid w:val="003C46F2"/>
    <w:rsid w:val="003C4A59"/>
    <w:rsid w:val="003C7F8A"/>
    <w:rsid w:val="003D1BA3"/>
    <w:rsid w:val="003E1E5A"/>
    <w:rsid w:val="003E2748"/>
    <w:rsid w:val="003E3946"/>
    <w:rsid w:val="003E48BD"/>
    <w:rsid w:val="003E55FD"/>
    <w:rsid w:val="003E6108"/>
    <w:rsid w:val="003E6BBE"/>
    <w:rsid w:val="003F0268"/>
    <w:rsid w:val="003F20B9"/>
    <w:rsid w:val="003F2BC2"/>
    <w:rsid w:val="003F350E"/>
    <w:rsid w:val="003F5461"/>
    <w:rsid w:val="003F6157"/>
    <w:rsid w:val="00400CE4"/>
    <w:rsid w:val="00407462"/>
    <w:rsid w:val="004108D6"/>
    <w:rsid w:val="00413CAB"/>
    <w:rsid w:val="00414BEE"/>
    <w:rsid w:val="00415AB7"/>
    <w:rsid w:val="004264C8"/>
    <w:rsid w:val="00427703"/>
    <w:rsid w:val="004312DE"/>
    <w:rsid w:val="00431F29"/>
    <w:rsid w:val="00433FD3"/>
    <w:rsid w:val="0043497A"/>
    <w:rsid w:val="004361B1"/>
    <w:rsid w:val="00437F11"/>
    <w:rsid w:val="004400FE"/>
    <w:rsid w:val="00445CE9"/>
    <w:rsid w:val="00455E2A"/>
    <w:rsid w:val="00457B25"/>
    <w:rsid w:val="00461E10"/>
    <w:rsid w:val="00462253"/>
    <w:rsid w:val="00465047"/>
    <w:rsid w:val="00466B3B"/>
    <w:rsid w:val="00471677"/>
    <w:rsid w:val="0047218D"/>
    <w:rsid w:val="00472CE1"/>
    <w:rsid w:val="0047356D"/>
    <w:rsid w:val="00476C24"/>
    <w:rsid w:val="0047750A"/>
    <w:rsid w:val="004835A0"/>
    <w:rsid w:val="00484DB9"/>
    <w:rsid w:val="00485B53"/>
    <w:rsid w:val="00492DB8"/>
    <w:rsid w:val="0049638E"/>
    <w:rsid w:val="00497572"/>
    <w:rsid w:val="004A1047"/>
    <w:rsid w:val="004A72C1"/>
    <w:rsid w:val="004A79F6"/>
    <w:rsid w:val="004B29A8"/>
    <w:rsid w:val="004B57CF"/>
    <w:rsid w:val="004B633A"/>
    <w:rsid w:val="004C106B"/>
    <w:rsid w:val="004C1138"/>
    <w:rsid w:val="004C268A"/>
    <w:rsid w:val="004C3B8D"/>
    <w:rsid w:val="004C5B54"/>
    <w:rsid w:val="004C61FF"/>
    <w:rsid w:val="004D01FE"/>
    <w:rsid w:val="004D26C5"/>
    <w:rsid w:val="004D497C"/>
    <w:rsid w:val="004D75A2"/>
    <w:rsid w:val="004D77E1"/>
    <w:rsid w:val="004E200F"/>
    <w:rsid w:val="004E3D12"/>
    <w:rsid w:val="004E6E17"/>
    <w:rsid w:val="004E740A"/>
    <w:rsid w:val="004F181A"/>
    <w:rsid w:val="004F2E9D"/>
    <w:rsid w:val="004F6AFA"/>
    <w:rsid w:val="00500E79"/>
    <w:rsid w:val="005014BF"/>
    <w:rsid w:val="00513466"/>
    <w:rsid w:val="00515812"/>
    <w:rsid w:val="0052234B"/>
    <w:rsid w:val="00526062"/>
    <w:rsid w:val="005261A3"/>
    <w:rsid w:val="005320E4"/>
    <w:rsid w:val="00533424"/>
    <w:rsid w:val="00541013"/>
    <w:rsid w:val="005457CE"/>
    <w:rsid w:val="00545E4D"/>
    <w:rsid w:val="00547F4F"/>
    <w:rsid w:val="005505C2"/>
    <w:rsid w:val="00553EF9"/>
    <w:rsid w:val="00554919"/>
    <w:rsid w:val="005574B5"/>
    <w:rsid w:val="0056025A"/>
    <w:rsid w:val="00561C85"/>
    <w:rsid w:val="00561D14"/>
    <w:rsid w:val="00565296"/>
    <w:rsid w:val="00566507"/>
    <w:rsid w:val="00570CFD"/>
    <w:rsid w:val="00573D5C"/>
    <w:rsid w:val="00574D39"/>
    <w:rsid w:val="0057566F"/>
    <w:rsid w:val="00576763"/>
    <w:rsid w:val="005772A4"/>
    <w:rsid w:val="00580A87"/>
    <w:rsid w:val="00582055"/>
    <w:rsid w:val="00591C19"/>
    <w:rsid w:val="005922E5"/>
    <w:rsid w:val="005976F2"/>
    <w:rsid w:val="005A185F"/>
    <w:rsid w:val="005B0B6B"/>
    <w:rsid w:val="005B7605"/>
    <w:rsid w:val="005C5610"/>
    <w:rsid w:val="005C5EA3"/>
    <w:rsid w:val="005D0089"/>
    <w:rsid w:val="005E0850"/>
    <w:rsid w:val="005E32FC"/>
    <w:rsid w:val="005E78F7"/>
    <w:rsid w:val="005F1588"/>
    <w:rsid w:val="005F3A13"/>
    <w:rsid w:val="005F4380"/>
    <w:rsid w:val="00602A95"/>
    <w:rsid w:val="00602F1C"/>
    <w:rsid w:val="00605809"/>
    <w:rsid w:val="00605B13"/>
    <w:rsid w:val="006070BC"/>
    <w:rsid w:val="006105C7"/>
    <w:rsid w:val="006106AA"/>
    <w:rsid w:val="00611784"/>
    <w:rsid w:val="00623F11"/>
    <w:rsid w:val="00624E53"/>
    <w:rsid w:val="00627EB2"/>
    <w:rsid w:val="00630F86"/>
    <w:rsid w:val="00630FD9"/>
    <w:rsid w:val="00633BF7"/>
    <w:rsid w:val="006359C5"/>
    <w:rsid w:val="00635DF2"/>
    <w:rsid w:val="006413C6"/>
    <w:rsid w:val="00641E5D"/>
    <w:rsid w:val="006423A7"/>
    <w:rsid w:val="00642699"/>
    <w:rsid w:val="00650740"/>
    <w:rsid w:val="00654B55"/>
    <w:rsid w:val="00655EC3"/>
    <w:rsid w:val="00655EF6"/>
    <w:rsid w:val="006579FD"/>
    <w:rsid w:val="00663138"/>
    <w:rsid w:val="006649C6"/>
    <w:rsid w:val="006701D2"/>
    <w:rsid w:val="00672AEE"/>
    <w:rsid w:val="00673255"/>
    <w:rsid w:val="00673349"/>
    <w:rsid w:val="00675DF3"/>
    <w:rsid w:val="0068035D"/>
    <w:rsid w:val="006815B4"/>
    <w:rsid w:val="00683B4D"/>
    <w:rsid w:val="00685F62"/>
    <w:rsid w:val="006937EF"/>
    <w:rsid w:val="006A7B34"/>
    <w:rsid w:val="006B66A0"/>
    <w:rsid w:val="006B68B8"/>
    <w:rsid w:val="006C1334"/>
    <w:rsid w:val="006C15B2"/>
    <w:rsid w:val="006C1999"/>
    <w:rsid w:val="006C2614"/>
    <w:rsid w:val="006D0A84"/>
    <w:rsid w:val="006D0D35"/>
    <w:rsid w:val="006D27AA"/>
    <w:rsid w:val="006E26D5"/>
    <w:rsid w:val="006E69FB"/>
    <w:rsid w:val="006E6EC6"/>
    <w:rsid w:val="006E7371"/>
    <w:rsid w:val="006F4128"/>
    <w:rsid w:val="006F711F"/>
    <w:rsid w:val="007001F0"/>
    <w:rsid w:val="00710948"/>
    <w:rsid w:val="007113CD"/>
    <w:rsid w:val="00713114"/>
    <w:rsid w:val="00713738"/>
    <w:rsid w:val="00713AD9"/>
    <w:rsid w:val="00716496"/>
    <w:rsid w:val="007165C2"/>
    <w:rsid w:val="007176D8"/>
    <w:rsid w:val="007226C4"/>
    <w:rsid w:val="00724384"/>
    <w:rsid w:val="00724B17"/>
    <w:rsid w:val="0072535F"/>
    <w:rsid w:val="007259C2"/>
    <w:rsid w:val="00725D4B"/>
    <w:rsid w:val="00725E29"/>
    <w:rsid w:val="0072738E"/>
    <w:rsid w:val="007274AA"/>
    <w:rsid w:val="007316FA"/>
    <w:rsid w:val="007332DC"/>
    <w:rsid w:val="00733D4B"/>
    <w:rsid w:val="00734315"/>
    <w:rsid w:val="00737440"/>
    <w:rsid w:val="0074185E"/>
    <w:rsid w:val="00746220"/>
    <w:rsid w:val="00747C85"/>
    <w:rsid w:val="00751340"/>
    <w:rsid w:val="007529E4"/>
    <w:rsid w:val="007536C8"/>
    <w:rsid w:val="007576BB"/>
    <w:rsid w:val="00757951"/>
    <w:rsid w:val="00760D87"/>
    <w:rsid w:val="00761070"/>
    <w:rsid w:val="0076381B"/>
    <w:rsid w:val="007641FA"/>
    <w:rsid w:val="00766C0E"/>
    <w:rsid w:val="00771B0C"/>
    <w:rsid w:val="007735A7"/>
    <w:rsid w:val="0077473C"/>
    <w:rsid w:val="0077611F"/>
    <w:rsid w:val="00777535"/>
    <w:rsid w:val="007815B3"/>
    <w:rsid w:val="007856CD"/>
    <w:rsid w:val="00785B4A"/>
    <w:rsid w:val="007875D8"/>
    <w:rsid w:val="007915DC"/>
    <w:rsid w:val="00792FAA"/>
    <w:rsid w:val="0079430D"/>
    <w:rsid w:val="00796351"/>
    <w:rsid w:val="00797AA4"/>
    <w:rsid w:val="007A1C46"/>
    <w:rsid w:val="007A34C5"/>
    <w:rsid w:val="007A7B95"/>
    <w:rsid w:val="007B018F"/>
    <w:rsid w:val="007B0291"/>
    <w:rsid w:val="007B36B3"/>
    <w:rsid w:val="007B4927"/>
    <w:rsid w:val="007C0DA7"/>
    <w:rsid w:val="007C27EC"/>
    <w:rsid w:val="007C2D43"/>
    <w:rsid w:val="007D19FE"/>
    <w:rsid w:val="007D339C"/>
    <w:rsid w:val="007D4403"/>
    <w:rsid w:val="007D441B"/>
    <w:rsid w:val="007D5AF6"/>
    <w:rsid w:val="007E1021"/>
    <w:rsid w:val="007E2013"/>
    <w:rsid w:val="007E41B1"/>
    <w:rsid w:val="007F48BD"/>
    <w:rsid w:val="007F4CD7"/>
    <w:rsid w:val="007F59EB"/>
    <w:rsid w:val="008018D2"/>
    <w:rsid w:val="00804959"/>
    <w:rsid w:val="00806473"/>
    <w:rsid w:val="0080687E"/>
    <w:rsid w:val="00807B47"/>
    <w:rsid w:val="00812584"/>
    <w:rsid w:val="00822188"/>
    <w:rsid w:val="00822C1C"/>
    <w:rsid w:val="00824EB0"/>
    <w:rsid w:val="008271F1"/>
    <w:rsid w:val="0082724B"/>
    <w:rsid w:val="00833C27"/>
    <w:rsid w:val="00835602"/>
    <w:rsid w:val="0083624A"/>
    <w:rsid w:val="008413EF"/>
    <w:rsid w:val="008446A4"/>
    <w:rsid w:val="00846718"/>
    <w:rsid w:val="00846EE9"/>
    <w:rsid w:val="00853B5B"/>
    <w:rsid w:val="00856E6A"/>
    <w:rsid w:val="008579DC"/>
    <w:rsid w:val="00861521"/>
    <w:rsid w:val="008624A0"/>
    <w:rsid w:val="00865CA9"/>
    <w:rsid w:val="008662E2"/>
    <w:rsid w:val="0087308A"/>
    <w:rsid w:val="00876F9D"/>
    <w:rsid w:val="008770F6"/>
    <w:rsid w:val="00886B67"/>
    <w:rsid w:val="00887585"/>
    <w:rsid w:val="00887600"/>
    <w:rsid w:val="00890270"/>
    <w:rsid w:val="00890500"/>
    <w:rsid w:val="008911DB"/>
    <w:rsid w:val="0089165D"/>
    <w:rsid w:val="00891A89"/>
    <w:rsid w:val="00891FBE"/>
    <w:rsid w:val="0089206C"/>
    <w:rsid w:val="008939A8"/>
    <w:rsid w:val="00894E56"/>
    <w:rsid w:val="00896F15"/>
    <w:rsid w:val="008A3241"/>
    <w:rsid w:val="008C1A16"/>
    <w:rsid w:val="008C60E8"/>
    <w:rsid w:val="008C6D5A"/>
    <w:rsid w:val="008C737B"/>
    <w:rsid w:val="008C74E4"/>
    <w:rsid w:val="008C7681"/>
    <w:rsid w:val="008D35E8"/>
    <w:rsid w:val="008D4F59"/>
    <w:rsid w:val="008D609E"/>
    <w:rsid w:val="008D64BB"/>
    <w:rsid w:val="008E6DCB"/>
    <w:rsid w:val="008E6F56"/>
    <w:rsid w:val="008E7951"/>
    <w:rsid w:val="008F544E"/>
    <w:rsid w:val="00900CAD"/>
    <w:rsid w:val="009027C7"/>
    <w:rsid w:val="009035F9"/>
    <w:rsid w:val="00906293"/>
    <w:rsid w:val="00906603"/>
    <w:rsid w:val="00911490"/>
    <w:rsid w:val="00913418"/>
    <w:rsid w:val="00915A16"/>
    <w:rsid w:val="00922CE9"/>
    <w:rsid w:val="00931C97"/>
    <w:rsid w:val="009357BA"/>
    <w:rsid w:val="00944BB0"/>
    <w:rsid w:val="009461B2"/>
    <w:rsid w:val="0094790F"/>
    <w:rsid w:val="00955DAF"/>
    <w:rsid w:val="00960F2B"/>
    <w:rsid w:val="00965515"/>
    <w:rsid w:val="00966813"/>
    <w:rsid w:val="009732D9"/>
    <w:rsid w:val="00973CDC"/>
    <w:rsid w:val="00975683"/>
    <w:rsid w:val="00976F40"/>
    <w:rsid w:val="00986518"/>
    <w:rsid w:val="00987554"/>
    <w:rsid w:val="00987C09"/>
    <w:rsid w:val="00992CE0"/>
    <w:rsid w:val="00993A5B"/>
    <w:rsid w:val="009940F2"/>
    <w:rsid w:val="009A0011"/>
    <w:rsid w:val="009A03BF"/>
    <w:rsid w:val="009A174A"/>
    <w:rsid w:val="009A6F44"/>
    <w:rsid w:val="009A7B31"/>
    <w:rsid w:val="009C435A"/>
    <w:rsid w:val="009C7DA9"/>
    <w:rsid w:val="009D2292"/>
    <w:rsid w:val="009D37E2"/>
    <w:rsid w:val="009D6CDA"/>
    <w:rsid w:val="009D71FA"/>
    <w:rsid w:val="009E1BDE"/>
    <w:rsid w:val="009E46D8"/>
    <w:rsid w:val="009E6F5F"/>
    <w:rsid w:val="009F04FE"/>
    <w:rsid w:val="009F08EB"/>
    <w:rsid w:val="009F0B67"/>
    <w:rsid w:val="009F0ED1"/>
    <w:rsid w:val="009F2BFD"/>
    <w:rsid w:val="009F46F1"/>
    <w:rsid w:val="00A11200"/>
    <w:rsid w:val="00A134F9"/>
    <w:rsid w:val="00A16BAB"/>
    <w:rsid w:val="00A179BF"/>
    <w:rsid w:val="00A17B02"/>
    <w:rsid w:val="00A249B7"/>
    <w:rsid w:val="00A26790"/>
    <w:rsid w:val="00A267B4"/>
    <w:rsid w:val="00A3008C"/>
    <w:rsid w:val="00A305E5"/>
    <w:rsid w:val="00A33FBE"/>
    <w:rsid w:val="00A37794"/>
    <w:rsid w:val="00A40F73"/>
    <w:rsid w:val="00A46389"/>
    <w:rsid w:val="00A465D0"/>
    <w:rsid w:val="00A47834"/>
    <w:rsid w:val="00A51011"/>
    <w:rsid w:val="00A52401"/>
    <w:rsid w:val="00A57437"/>
    <w:rsid w:val="00A57638"/>
    <w:rsid w:val="00A578AB"/>
    <w:rsid w:val="00A63A76"/>
    <w:rsid w:val="00A6505B"/>
    <w:rsid w:val="00A65982"/>
    <w:rsid w:val="00A70898"/>
    <w:rsid w:val="00A715A3"/>
    <w:rsid w:val="00A72C6C"/>
    <w:rsid w:val="00A75BCC"/>
    <w:rsid w:val="00A82453"/>
    <w:rsid w:val="00A8269C"/>
    <w:rsid w:val="00A8317F"/>
    <w:rsid w:val="00A83A27"/>
    <w:rsid w:val="00A87DBC"/>
    <w:rsid w:val="00A91442"/>
    <w:rsid w:val="00A91B5D"/>
    <w:rsid w:val="00A93513"/>
    <w:rsid w:val="00A95D8F"/>
    <w:rsid w:val="00A97D5D"/>
    <w:rsid w:val="00AA11AE"/>
    <w:rsid w:val="00AA2160"/>
    <w:rsid w:val="00AA567E"/>
    <w:rsid w:val="00AB25FA"/>
    <w:rsid w:val="00AB5A82"/>
    <w:rsid w:val="00AB5E04"/>
    <w:rsid w:val="00AC2069"/>
    <w:rsid w:val="00AC2EEC"/>
    <w:rsid w:val="00AC3A8B"/>
    <w:rsid w:val="00AC754B"/>
    <w:rsid w:val="00AD2CC5"/>
    <w:rsid w:val="00AD47A3"/>
    <w:rsid w:val="00AD635D"/>
    <w:rsid w:val="00AE4925"/>
    <w:rsid w:val="00AE512F"/>
    <w:rsid w:val="00AE6AD6"/>
    <w:rsid w:val="00AE7046"/>
    <w:rsid w:val="00AF5C98"/>
    <w:rsid w:val="00AF5D00"/>
    <w:rsid w:val="00AF5E6A"/>
    <w:rsid w:val="00AF636C"/>
    <w:rsid w:val="00B06640"/>
    <w:rsid w:val="00B06E0A"/>
    <w:rsid w:val="00B10ADB"/>
    <w:rsid w:val="00B13C30"/>
    <w:rsid w:val="00B15FC2"/>
    <w:rsid w:val="00B21770"/>
    <w:rsid w:val="00B22704"/>
    <w:rsid w:val="00B22B9D"/>
    <w:rsid w:val="00B24C60"/>
    <w:rsid w:val="00B34671"/>
    <w:rsid w:val="00B376B0"/>
    <w:rsid w:val="00B3784C"/>
    <w:rsid w:val="00B45379"/>
    <w:rsid w:val="00B5233B"/>
    <w:rsid w:val="00B55261"/>
    <w:rsid w:val="00B565D2"/>
    <w:rsid w:val="00B57C27"/>
    <w:rsid w:val="00B62020"/>
    <w:rsid w:val="00B62786"/>
    <w:rsid w:val="00B703EB"/>
    <w:rsid w:val="00B734A6"/>
    <w:rsid w:val="00B73E39"/>
    <w:rsid w:val="00B74FCC"/>
    <w:rsid w:val="00B75629"/>
    <w:rsid w:val="00B76423"/>
    <w:rsid w:val="00B834F4"/>
    <w:rsid w:val="00B84150"/>
    <w:rsid w:val="00B85F61"/>
    <w:rsid w:val="00B95FE6"/>
    <w:rsid w:val="00BA2258"/>
    <w:rsid w:val="00BA2871"/>
    <w:rsid w:val="00BA4066"/>
    <w:rsid w:val="00BA5E7B"/>
    <w:rsid w:val="00BB12B1"/>
    <w:rsid w:val="00BB2118"/>
    <w:rsid w:val="00BB3370"/>
    <w:rsid w:val="00BB6A9C"/>
    <w:rsid w:val="00BB73D7"/>
    <w:rsid w:val="00BC0813"/>
    <w:rsid w:val="00BC3047"/>
    <w:rsid w:val="00BC35C2"/>
    <w:rsid w:val="00BC4AE9"/>
    <w:rsid w:val="00BC7983"/>
    <w:rsid w:val="00BD2292"/>
    <w:rsid w:val="00BD4209"/>
    <w:rsid w:val="00BD4596"/>
    <w:rsid w:val="00BD52F6"/>
    <w:rsid w:val="00BE2037"/>
    <w:rsid w:val="00BE206D"/>
    <w:rsid w:val="00BE287E"/>
    <w:rsid w:val="00BE3ADD"/>
    <w:rsid w:val="00BF0B66"/>
    <w:rsid w:val="00C001CD"/>
    <w:rsid w:val="00C01100"/>
    <w:rsid w:val="00C14A22"/>
    <w:rsid w:val="00C15703"/>
    <w:rsid w:val="00C15BE5"/>
    <w:rsid w:val="00C222B7"/>
    <w:rsid w:val="00C25122"/>
    <w:rsid w:val="00C25825"/>
    <w:rsid w:val="00C32997"/>
    <w:rsid w:val="00C33BE5"/>
    <w:rsid w:val="00C35760"/>
    <w:rsid w:val="00C45928"/>
    <w:rsid w:val="00C56746"/>
    <w:rsid w:val="00C57E03"/>
    <w:rsid w:val="00C60314"/>
    <w:rsid w:val="00C60357"/>
    <w:rsid w:val="00C61336"/>
    <w:rsid w:val="00C61DD3"/>
    <w:rsid w:val="00C64260"/>
    <w:rsid w:val="00C65D1C"/>
    <w:rsid w:val="00C66EE3"/>
    <w:rsid w:val="00C7023F"/>
    <w:rsid w:val="00C74D44"/>
    <w:rsid w:val="00C77DE5"/>
    <w:rsid w:val="00C90572"/>
    <w:rsid w:val="00C93D67"/>
    <w:rsid w:val="00C96FA8"/>
    <w:rsid w:val="00CA13BD"/>
    <w:rsid w:val="00CA7315"/>
    <w:rsid w:val="00CB182D"/>
    <w:rsid w:val="00CB1933"/>
    <w:rsid w:val="00CB202D"/>
    <w:rsid w:val="00CB5FCD"/>
    <w:rsid w:val="00CB61CB"/>
    <w:rsid w:val="00CC0D1E"/>
    <w:rsid w:val="00CC34DF"/>
    <w:rsid w:val="00CC5109"/>
    <w:rsid w:val="00CD3598"/>
    <w:rsid w:val="00CD672D"/>
    <w:rsid w:val="00CE039C"/>
    <w:rsid w:val="00CE2173"/>
    <w:rsid w:val="00CE23F8"/>
    <w:rsid w:val="00CE698C"/>
    <w:rsid w:val="00CF0C63"/>
    <w:rsid w:val="00CF1B62"/>
    <w:rsid w:val="00CF3052"/>
    <w:rsid w:val="00CF4316"/>
    <w:rsid w:val="00D04E60"/>
    <w:rsid w:val="00D055C7"/>
    <w:rsid w:val="00D0746E"/>
    <w:rsid w:val="00D07FE0"/>
    <w:rsid w:val="00D154AD"/>
    <w:rsid w:val="00D26629"/>
    <w:rsid w:val="00D32D46"/>
    <w:rsid w:val="00D37BF7"/>
    <w:rsid w:val="00D4021E"/>
    <w:rsid w:val="00D4266D"/>
    <w:rsid w:val="00D43600"/>
    <w:rsid w:val="00D43640"/>
    <w:rsid w:val="00D47791"/>
    <w:rsid w:val="00D479E1"/>
    <w:rsid w:val="00D52431"/>
    <w:rsid w:val="00D54B3A"/>
    <w:rsid w:val="00D56105"/>
    <w:rsid w:val="00D57DEF"/>
    <w:rsid w:val="00D66114"/>
    <w:rsid w:val="00D661D4"/>
    <w:rsid w:val="00D6795D"/>
    <w:rsid w:val="00D67DF0"/>
    <w:rsid w:val="00D727B0"/>
    <w:rsid w:val="00D76517"/>
    <w:rsid w:val="00D767E1"/>
    <w:rsid w:val="00D773E8"/>
    <w:rsid w:val="00D77B09"/>
    <w:rsid w:val="00D80A82"/>
    <w:rsid w:val="00D81914"/>
    <w:rsid w:val="00D866FF"/>
    <w:rsid w:val="00D9676A"/>
    <w:rsid w:val="00D97C8A"/>
    <w:rsid w:val="00DA1490"/>
    <w:rsid w:val="00DA1A05"/>
    <w:rsid w:val="00DA1A50"/>
    <w:rsid w:val="00DA25DF"/>
    <w:rsid w:val="00DA3A39"/>
    <w:rsid w:val="00DA47FE"/>
    <w:rsid w:val="00DA7021"/>
    <w:rsid w:val="00DB1648"/>
    <w:rsid w:val="00DB1707"/>
    <w:rsid w:val="00DB2517"/>
    <w:rsid w:val="00DB6E24"/>
    <w:rsid w:val="00DC076C"/>
    <w:rsid w:val="00DC21C5"/>
    <w:rsid w:val="00DD1F01"/>
    <w:rsid w:val="00DD2A08"/>
    <w:rsid w:val="00DD2C57"/>
    <w:rsid w:val="00DD5C6F"/>
    <w:rsid w:val="00DE3CE8"/>
    <w:rsid w:val="00DF4058"/>
    <w:rsid w:val="00DF48D9"/>
    <w:rsid w:val="00DF5606"/>
    <w:rsid w:val="00DF77E9"/>
    <w:rsid w:val="00E0159F"/>
    <w:rsid w:val="00E05E06"/>
    <w:rsid w:val="00E1178D"/>
    <w:rsid w:val="00E1232C"/>
    <w:rsid w:val="00E22172"/>
    <w:rsid w:val="00E31F34"/>
    <w:rsid w:val="00E3214F"/>
    <w:rsid w:val="00E34302"/>
    <w:rsid w:val="00E34B15"/>
    <w:rsid w:val="00E37CB0"/>
    <w:rsid w:val="00E37FBE"/>
    <w:rsid w:val="00E44F2E"/>
    <w:rsid w:val="00E52013"/>
    <w:rsid w:val="00E52AB8"/>
    <w:rsid w:val="00E5563E"/>
    <w:rsid w:val="00E56ADF"/>
    <w:rsid w:val="00E6199C"/>
    <w:rsid w:val="00E628E2"/>
    <w:rsid w:val="00E65715"/>
    <w:rsid w:val="00E66300"/>
    <w:rsid w:val="00E6702C"/>
    <w:rsid w:val="00E73AAD"/>
    <w:rsid w:val="00E75C28"/>
    <w:rsid w:val="00E760C5"/>
    <w:rsid w:val="00E7642D"/>
    <w:rsid w:val="00E81C42"/>
    <w:rsid w:val="00E84965"/>
    <w:rsid w:val="00E900C7"/>
    <w:rsid w:val="00E906B2"/>
    <w:rsid w:val="00E95973"/>
    <w:rsid w:val="00E975E1"/>
    <w:rsid w:val="00EA0260"/>
    <w:rsid w:val="00EA10B0"/>
    <w:rsid w:val="00EA227F"/>
    <w:rsid w:val="00EA3DB5"/>
    <w:rsid w:val="00EA5240"/>
    <w:rsid w:val="00EA5BBB"/>
    <w:rsid w:val="00EA74F4"/>
    <w:rsid w:val="00EB6942"/>
    <w:rsid w:val="00EB707A"/>
    <w:rsid w:val="00EC1714"/>
    <w:rsid w:val="00ED7F56"/>
    <w:rsid w:val="00EE1244"/>
    <w:rsid w:val="00EE306F"/>
    <w:rsid w:val="00EE5E59"/>
    <w:rsid w:val="00EE5F37"/>
    <w:rsid w:val="00EF277B"/>
    <w:rsid w:val="00EF3711"/>
    <w:rsid w:val="00F051AE"/>
    <w:rsid w:val="00F053C7"/>
    <w:rsid w:val="00F104ED"/>
    <w:rsid w:val="00F139BA"/>
    <w:rsid w:val="00F155AE"/>
    <w:rsid w:val="00F221A4"/>
    <w:rsid w:val="00F25210"/>
    <w:rsid w:val="00F322EB"/>
    <w:rsid w:val="00F36DFD"/>
    <w:rsid w:val="00F37924"/>
    <w:rsid w:val="00F41C5B"/>
    <w:rsid w:val="00F458F7"/>
    <w:rsid w:val="00F546F6"/>
    <w:rsid w:val="00F552AA"/>
    <w:rsid w:val="00F57075"/>
    <w:rsid w:val="00F574FF"/>
    <w:rsid w:val="00F6153B"/>
    <w:rsid w:val="00F64269"/>
    <w:rsid w:val="00F678A4"/>
    <w:rsid w:val="00F70EA5"/>
    <w:rsid w:val="00F72C5F"/>
    <w:rsid w:val="00F738A4"/>
    <w:rsid w:val="00F80E81"/>
    <w:rsid w:val="00F82194"/>
    <w:rsid w:val="00F82B0C"/>
    <w:rsid w:val="00F914FB"/>
    <w:rsid w:val="00F9175E"/>
    <w:rsid w:val="00F96D15"/>
    <w:rsid w:val="00F97761"/>
    <w:rsid w:val="00F97F41"/>
    <w:rsid w:val="00FA27AE"/>
    <w:rsid w:val="00FA29F8"/>
    <w:rsid w:val="00FA3783"/>
    <w:rsid w:val="00FB0905"/>
    <w:rsid w:val="00FB0C8E"/>
    <w:rsid w:val="00FB2286"/>
    <w:rsid w:val="00FB2C9C"/>
    <w:rsid w:val="00FB4C08"/>
    <w:rsid w:val="00FB5BE0"/>
    <w:rsid w:val="00FC25BB"/>
    <w:rsid w:val="00FC4507"/>
    <w:rsid w:val="00FC7269"/>
    <w:rsid w:val="00FD0921"/>
    <w:rsid w:val="00FD33D1"/>
    <w:rsid w:val="00FD66B6"/>
    <w:rsid w:val="00FE1073"/>
    <w:rsid w:val="00FE2671"/>
    <w:rsid w:val="00FE36CA"/>
    <w:rsid w:val="00FE38CA"/>
    <w:rsid w:val="00FE4271"/>
    <w:rsid w:val="00FE42A3"/>
    <w:rsid w:val="00FE5217"/>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37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footer" w:uiPriority="99"/>
    <w:lsdException w:name="Default Paragraph Font" w:uiPriority="1"/>
    <w:lsdException w:name="No List" w:uiPriority="99"/>
    <w:lsdException w:name="Table Grid" w:uiPriority="59"/>
    <w:lsdException w:name="Revision" w:uiPriority="99"/>
    <w:lsdException w:name="List Paragraph" w:uiPriority="34" w:qFormat="1"/>
  </w:latentStyles>
  <w:style w:type="paragraph" w:default="1" w:styleId="Normal">
    <w:name w:val="Normal"/>
    <w:qFormat/>
    <w:rsid w:val="00BA2871"/>
    <w:rPr>
      <w:rFonts w:ascii="Arial" w:hAnsi="Arial"/>
      <w:sz w:val="22"/>
      <w:lang w:eastAsia="en-US"/>
    </w:rPr>
  </w:style>
  <w:style w:type="paragraph" w:styleId="Heading1">
    <w:name w:val="heading 1"/>
    <w:basedOn w:val="Normal"/>
    <w:next w:val="Normal"/>
    <w:qFormat/>
    <w:rsid w:val="009035F9"/>
    <w:pPr>
      <w:widowControl w:val="0"/>
      <w:tabs>
        <w:tab w:val="right" w:pos="9072"/>
      </w:tabs>
      <w:spacing w:before="120" w:after="120" w:line="360" w:lineRule="auto"/>
      <w:ind w:left="709" w:hanging="709"/>
      <w:jc w:val="center"/>
      <w:outlineLvl w:val="0"/>
    </w:pPr>
    <w:rPr>
      <w:rFonts w:cs="Arial"/>
      <w:b/>
      <w:spacing w:val="10"/>
      <w:szCs w:val="22"/>
    </w:rPr>
  </w:style>
  <w:style w:type="paragraph" w:styleId="Heading2">
    <w:name w:val="heading 2"/>
    <w:basedOn w:val="Heading3"/>
    <w:next w:val="Normal"/>
    <w:link w:val="Heading2Char"/>
    <w:unhideWhenUsed/>
    <w:qFormat/>
    <w:rsid w:val="00016E41"/>
    <w:pPr>
      <w:outlineLvl w:val="1"/>
    </w:pPr>
  </w:style>
  <w:style w:type="paragraph" w:styleId="Heading3">
    <w:name w:val="heading 3"/>
    <w:basedOn w:val="Normal"/>
    <w:next w:val="Normal"/>
    <w:qFormat/>
    <w:rsid w:val="009035F9"/>
    <w:pPr>
      <w:widowControl w:val="0"/>
      <w:tabs>
        <w:tab w:val="right" w:pos="709"/>
      </w:tabs>
      <w:spacing w:after="240"/>
      <w:jc w:val="both"/>
      <w:outlineLvl w:val="2"/>
    </w:pPr>
    <w:rPr>
      <w:rFonts w:cs="Arial"/>
      <w:b/>
      <w:bCs/>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016E41"/>
    <w:rPr>
      <w:rFonts w:ascii="Arial" w:hAnsi="Arial" w:cs="Arial"/>
      <w:b/>
      <w:bCs/>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paragraph" w:customStyle="1" w:styleId="FWOheaderlevel1">
    <w:name w:val="FWO header level 1"/>
    <w:basedOn w:val="Normal"/>
    <w:qFormat/>
    <w:rsid w:val="00673349"/>
    <w:pPr>
      <w:keepNext/>
      <w:numPr>
        <w:numId w:val="12"/>
      </w:numPr>
      <w:spacing w:after="120" w:line="360" w:lineRule="auto"/>
      <w:ind w:left="720" w:firstLine="0"/>
      <w:contextualSpacing/>
    </w:pPr>
    <w:rPr>
      <w:rFonts w:ascii="Arial Bold" w:eastAsia="Calibri" w:hAnsi="Arial Bold"/>
      <w:b/>
      <w:bCs/>
      <w:caps/>
      <w:szCs w:val="22"/>
    </w:rPr>
  </w:style>
  <w:style w:type="paragraph" w:customStyle="1" w:styleId="FWOparagraphlevel1">
    <w:name w:val="FWO paragraph level 1"/>
    <w:basedOn w:val="Normal"/>
    <w:qFormat/>
    <w:rsid w:val="00673349"/>
    <w:pPr>
      <w:numPr>
        <w:ilvl w:val="1"/>
        <w:numId w:val="12"/>
      </w:numPr>
      <w:spacing w:after="120" w:line="360" w:lineRule="auto"/>
    </w:pPr>
    <w:rPr>
      <w:rFonts w:eastAsia="Calibri" w:cs="Arial"/>
      <w:szCs w:val="22"/>
    </w:rPr>
  </w:style>
  <w:style w:type="paragraph" w:customStyle="1" w:styleId="FWOparagraphlevel2">
    <w:name w:val="FWO paragraph level 2"/>
    <w:basedOn w:val="Normal"/>
    <w:qFormat/>
    <w:rsid w:val="00673349"/>
    <w:pPr>
      <w:numPr>
        <w:ilvl w:val="2"/>
        <w:numId w:val="12"/>
      </w:numPr>
      <w:spacing w:after="120" w:line="360" w:lineRule="auto"/>
    </w:pPr>
    <w:rPr>
      <w:rFonts w:eastAsia="Calibri" w:cs="Arial"/>
      <w:szCs w:val="22"/>
    </w:rPr>
  </w:style>
  <w:style w:type="paragraph" w:customStyle="1" w:styleId="FWOparagraphlevel3">
    <w:name w:val="FWO paragraph level 3"/>
    <w:basedOn w:val="Normal"/>
    <w:qFormat/>
    <w:rsid w:val="00673349"/>
    <w:pPr>
      <w:numPr>
        <w:ilvl w:val="3"/>
        <w:numId w:val="12"/>
      </w:numPr>
      <w:spacing w:after="120" w:line="360" w:lineRule="auto"/>
    </w:pPr>
    <w:rPr>
      <w:rFonts w:eastAsia="Calibri" w:cs="Arial"/>
      <w:szCs w:val="22"/>
    </w:rPr>
  </w:style>
  <w:style w:type="paragraph" w:customStyle="1" w:styleId="FWOparagraphlevel4">
    <w:name w:val="FWO paragraph level 4"/>
    <w:basedOn w:val="Normal"/>
    <w:qFormat/>
    <w:rsid w:val="00673349"/>
    <w:pPr>
      <w:numPr>
        <w:ilvl w:val="4"/>
        <w:numId w:val="12"/>
      </w:numPr>
      <w:spacing w:after="120" w:line="360" w:lineRule="auto"/>
    </w:pPr>
    <w:rPr>
      <w:rFonts w:eastAsia="Calibri"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footer" w:uiPriority="99"/>
    <w:lsdException w:name="Default Paragraph Font" w:uiPriority="1"/>
    <w:lsdException w:name="No List" w:uiPriority="99"/>
    <w:lsdException w:name="Table Grid" w:uiPriority="59"/>
    <w:lsdException w:name="Revision" w:uiPriority="99"/>
    <w:lsdException w:name="List Paragraph" w:uiPriority="34" w:qFormat="1"/>
  </w:latentStyles>
  <w:style w:type="paragraph" w:default="1" w:styleId="Normal">
    <w:name w:val="Normal"/>
    <w:qFormat/>
    <w:rsid w:val="00BA2871"/>
    <w:rPr>
      <w:rFonts w:ascii="Arial" w:hAnsi="Arial"/>
      <w:sz w:val="22"/>
      <w:lang w:eastAsia="en-US"/>
    </w:rPr>
  </w:style>
  <w:style w:type="paragraph" w:styleId="Heading1">
    <w:name w:val="heading 1"/>
    <w:basedOn w:val="Normal"/>
    <w:next w:val="Normal"/>
    <w:qFormat/>
    <w:rsid w:val="009035F9"/>
    <w:pPr>
      <w:widowControl w:val="0"/>
      <w:tabs>
        <w:tab w:val="right" w:pos="9072"/>
      </w:tabs>
      <w:spacing w:before="120" w:after="120" w:line="360" w:lineRule="auto"/>
      <w:ind w:left="709" w:hanging="709"/>
      <w:jc w:val="center"/>
      <w:outlineLvl w:val="0"/>
    </w:pPr>
    <w:rPr>
      <w:rFonts w:cs="Arial"/>
      <w:b/>
      <w:spacing w:val="10"/>
      <w:szCs w:val="22"/>
    </w:rPr>
  </w:style>
  <w:style w:type="paragraph" w:styleId="Heading2">
    <w:name w:val="heading 2"/>
    <w:basedOn w:val="Heading3"/>
    <w:next w:val="Normal"/>
    <w:link w:val="Heading2Char"/>
    <w:unhideWhenUsed/>
    <w:qFormat/>
    <w:rsid w:val="00016E41"/>
    <w:pPr>
      <w:outlineLvl w:val="1"/>
    </w:pPr>
  </w:style>
  <w:style w:type="paragraph" w:styleId="Heading3">
    <w:name w:val="heading 3"/>
    <w:basedOn w:val="Normal"/>
    <w:next w:val="Normal"/>
    <w:qFormat/>
    <w:rsid w:val="009035F9"/>
    <w:pPr>
      <w:widowControl w:val="0"/>
      <w:tabs>
        <w:tab w:val="right" w:pos="709"/>
      </w:tabs>
      <w:spacing w:after="240"/>
      <w:jc w:val="both"/>
      <w:outlineLvl w:val="2"/>
    </w:pPr>
    <w:rPr>
      <w:rFonts w:cs="Arial"/>
      <w:b/>
      <w:bCs/>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016E41"/>
    <w:rPr>
      <w:rFonts w:ascii="Arial" w:hAnsi="Arial" w:cs="Arial"/>
      <w:b/>
      <w:bCs/>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paragraph" w:customStyle="1" w:styleId="FWOheaderlevel1">
    <w:name w:val="FWO header level 1"/>
    <w:basedOn w:val="Normal"/>
    <w:qFormat/>
    <w:rsid w:val="00673349"/>
    <w:pPr>
      <w:keepNext/>
      <w:numPr>
        <w:numId w:val="12"/>
      </w:numPr>
      <w:spacing w:after="120" w:line="360" w:lineRule="auto"/>
      <w:ind w:left="720" w:firstLine="0"/>
      <w:contextualSpacing/>
    </w:pPr>
    <w:rPr>
      <w:rFonts w:ascii="Arial Bold" w:eastAsia="Calibri" w:hAnsi="Arial Bold"/>
      <w:b/>
      <w:bCs/>
      <w:caps/>
      <w:szCs w:val="22"/>
    </w:rPr>
  </w:style>
  <w:style w:type="paragraph" w:customStyle="1" w:styleId="FWOparagraphlevel1">
    <w:name w:val="FWO paragraph level 1"/>
    <w:basedOn w:val="Normal"/>
    <w:qFormat/>
    <w:rsid w:val="00673349"/>
    <w:pPr>
      <w:numPr>
        <w:ilvl w:val="1"/>
        <w:numId w:val="12"/>
      </w:numPr>
      <w:spacing w:after="120" w:line="360" w:lineRule="auto"/>
    </w:pPr>
    <w:rPr>
      <w:rFonts w:eastAsia="Calibri" w:cs="Arial"/>
      <w:szCs w:val="22"/>
    </w:rPr>
  </w:style>
  <w:style w:type="paragraph" w:customStyle="1" w:styleId="FWOparagraphlevel2">
    <w:name w:val="FWO paragraph level 2"/>
    <w:basedOn w:val="Normal"/>
    <w:qFormat/>
    <w:rsid w:val="00673349"/>
    <w:pPr>
      <w:numPr>
        <w:ilvl w:val="2"/>
        <w:numId w:val="12"/>
      </w:numPr>
      <w:spacing w:after="120" w:line="360" w:lineRule="auto"/>
    </w:pPr>
    <w:rPr>
      <w:rFonts w:eastAsia="Calibri" w:cs="Arial"/>
      <w:szCs w:val="22"/>
    </w:rPr>
  </w:style>
  <w:style w:type="paragraph" w:customStyle="1" w:styleId="FWOparagraphlevel3">
    <w:name w:val="FWO paragraph level 3"/>
    <w:basedOn w:val="Normal"/>
    <w:qFormat/>
    <w:rsid w:val="00673349"/>
    <w:pPr>
      <w:numPr>
        <w:ilvl w:val="3"/>
        <w:numId w:val="12"/>
      </w:numPr>
      <w:spacing w:after="120" w:line="360" w:lineRule="auto"/>
    </w:pPr>
    <w:rPr>
      <w:rFonts w:eastAsia="Calibri" w:cs="Arial"/>
      <w:szCs w:val="22"/>
    </w:rPr>
  </w:style>
  <w:style w:type="paragraph" w:customStyle="1" w:styleId="FWOparagraphlevel4">
    <w:name w:val="FWO paragraph level 4"/>
    <w:basedOn w:val="Normal"/>
    <w:qFormat/>
    <w:rsid w:val="00673349"/>
    <w:pPr>
      <w:numPr>
        <w:ilvl w:val="4"/>
        <w:numId w:val="12"/>
      </w:numPr>
      <w:spacing w:after="120" w:line="360" w:lineRule="auto"/>
    </w:pPr>
    <w:rPr>
      <w:rFonts w:eastAsia="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995727">
      <w:bodyDiv w:val="1"/>
      <w:marLeft w:val="0"/>
      <w:marRight w:val="0"/>
      <w:marTop w:val="0"/>
      <w:marBottom w:val="0"/>
      <w:divBdr>
        <w:top w:val="none" w:sz="0" w:space="0" w:color="auto"/>
        <w:left w:val="none" w:sz="0" w:space="0" w:color="auto"/>
        <w:bottom w:val="none" w:sz="0" w:space="0" w:color="auto"/>
        <w:right w:val="none" w:sz="0" w:space="0" w:color="auto"/>
      </w:divBdr>
    </w:div>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19510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fwo.gov.au/" TargetMode="External"/><Relationship Id="rId3" Type="http://schemas.openxmlformats.org/officeDocument/2006/relationships/customXml" Target="../customXml/item3.xml"/><Relationship Id="rId21" Type="http://schemas.openxmlformats.org/officeDocument/2006/relationships/hyperlink" Target="http://www.fairwork.gov.a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hyperlink" Target="http://www.fairwork.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airwork.gov.au/"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fairwork.gov.a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WO_DocumentTopicTaxHTField0 xmlns="15B20BEF-C48C-47E1-924D-B7E49A35563A">
      <Terms xmlns="http://schemas.microsoft.com/office/infopath/2007/PartnerControls">
        <TermInfo xmlns="http://schemas.microsoft.com/office/infopath/2007/PartnerControls">
          <TermName xmlns="http://schemas.microsoft.com/office/infopath/2007/PartnerControls">Enforceable Undertaking</TermName>
          <TermId xmlns="http://schemas.microsoft.com/office/infopath/2007/PartnerControls">1d65146a-1d87-4b25-a1aa-978a9b0fc2eb</TermId>
        </TermInfo>
      </Terms>
    </FWO_DocumentTopicTaxHTField0>
    <FWO_BCSTaxHTField0 xmlns="15B20BEF-C48C-47E1-924D-B7E49A35563A">
      <Terms xmlns="http://schemas.microsoft.com/office/infopath/2007/PartnerControls">
        <TermInfo xmlns="http://schemas.microsoft.com/office/infopath/2007/PartnerControls">
          <TermName xmlns="http://schemas.microsoft.com/office/infopath/2007/PartnerControls">Committees ＆ Meetings</TermName>
          <TermId xmlns="http://schemas.microsoft.com/office/infopath/2007/PartnerControls">dd33278b-2021-41dc-add6-0c568a9273e4</TermId>
        </TermInfo>
      </Terms>
    </FWO_BCSTaxHTField0>
    <FWO_EnterpriseKeywordTaxHTField0 xmlns="15B20BEF-C48C-47E1-924D-B7E49A35563A">
      <Terms xmlns="http://schemas.microsoft.com/office/infopath/2007/PartnerControls"/>
    </FWO_EnterpriseKeywordTaxHTField0>
    <FWO_DOCStatus xmlns="15B20BEF-C48C-47E1-924D-B7E49A35563A">Draft</FWO_DOCStatus>
    <FWO_DocSecurityClassification xmlns="15B20BEF-C48C-47E1-924D-B7E49A35563A">Unclassified</FWO_DocSecurityClassification>
    <FWO_TRIM_SecurityClassification xmlns="15B20BEF-C48C-47E1-924D-B7E49A35563A">Unclassified</FWO_TRIM_SecurityClassification>
    <FWO_TRIM_DLM xmlns="15B20BEF-C48C-47E1-924D-B7E49A35563A">Sensitive: Legal</FWO_TRIM_DLM>
    <TaxCatchAll xmlns="9462eda4-1d8d-4230-8668-8baf8283b17b">
      <Value>816</Value>
      <Value>442</Value>
    </TaxCatchAll>
    <_dlc_DocId xmlns="9462eda4-1d8d-4230-8668-8baf8283b17b">DB-609564</_dlc_DocId>
    <_dlc_DocIdUrl xmlns="9462eda4-1d8d-4230-8668-8baf8283b17b">
      <Url>http://fwocollaboration.hosts.network/sites/teams2012/overseas-workers/_layouts/DocIdRedir.aspx?ID=DB-609564</Url>
      <Description>DB-609564</Description>
    </_dlc_DocIdUrl>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FWO_DocumentTopicTaxHTField0 xmlns="15B20BEF-C48C-47E1-924D-B7E49A35563A">
      <Terms xmlns="http://schemas.microsoft.com/office/infopath/2007/PartnerControls"/>
    </FWO_DocumentTopicTaxHTField0>
    <FWO_BCSTaxHTField0 xmlns="15B20BEF-C48C-47E1-924D-B7E49A35563A">
      <Terms xmlns="http://schemas.microsoft.com/office/infopath/2007/PartnerControls">
        <TermInfo xmlns="http://schemas.microsoft.com/office/infopath/2007/PartnerControls">
          <TermName xmlns="http://schemas.microsoft.com/office/infopath/2007/PartnerControls">Committees ＆ Meetings</TermName>
          <TermId xmlns="http://schemas.microsoft.com/office/infopath/2007/PartnerControls">dd33278b-2021-41dc-add6-0c568a9273e4</TermId>
        </TermInfo>
      </Terms>
    </FWO_BCSTaxHTField0>
    <FWO_EnterpriseKeywordTaxHTField0 xmlns="15B20BEF-C48C-47E1-924D-B7E49A35563A">
      <Terms xmlns="http://schemas.microsoft.com/office/infopath/2007/PartnerControls"/>
    </FWO_EnterpriseKeywordTaxHTField0>
    <FWO_DOCStatus xmlns="15B20BEF-C48C-47E1-924D-B7E49A35563A">Draft</FWO_DOCStatus>
    <FWO_DocSecurityClassification xmlns="15B20BEF-C48C-47E1-924D-B7E49A35563A">Unclassified</FWO_DocSecurityClassification>
    <FWO_TRIM_SecurityClassification xmlns="15B20BEF-C48C-47E1-924D-B7E49A35563A">Unclassified</FWO_TRIM_SecurityClassification>
    <FWO_TRIM_DLM xmlns="15B20BEF-C48C-47E1-924D-B7E49A35563A">Sensitive: Legal</FWO_TRIM_DLM>
    <TaxCatchAll xmlns="9462eda4-1d8d-4230-8668-8baf8283b17b">
      <Value>442</Value>
    </TaxCatchAll>
    <_dlc_DocId xmlns="9462eda4-1d8d-4230-8668-8baf8283b17b">DB-609564</_dlc_DocId>
    <_dlc_DocIdUrl xmlns="9462eda4-1d8d-4230-8668-8baf8283b17b">
      <Url>http://fwocollaboration.hosts.network/sites/teams2012/overseas-workers/_layouts/DocIdRedir.aspx?ID=DB-609564</Url>
      <Description>DB-609564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A168D022B53F534B960221BB37EC4C76" ma:contentTypeVersion="3" ma:contentTypeDescription="Document with BCS Classification" ma:contentTypeScope="" ma:versionID="fbe30f788f44f404800368d907a7d756">
  <xsd:schema xmlns:xsd="http://www.w3.org/2001/XMLSchema" xmlns:xs="http://www.w3.org/2001/XMLSchema" xmlns:p="http://schemas.microsoft.com/office/2006/metadata/properties" xmlns:ns2="15B20BEF-C48C-47E1-924D-B7E49A35563A" xmlns:ns3="9462eda4-1d8d-4230-8668-8baf8283b17b" targetNamespace="http://schemas.microsoft.com/office/2006/metadata/properties" ma:root="true" ma:fieldsID="765a7d590665d64a641e9ee826b49e4e" ns2:_="" ns3:_="">
    <xsd:import namespace="15B20BEF-C48C-47E1-924D-B7E49A35563A"/>
    <xsd:import namespace="9462eda4-1d8d-4230-8668-8baf8283b17b"/>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0BEF-C48C-47E1-924D-B7E49A35563A"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a58d1f14-5cfa-4037-810d-3426fb4055b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0f6b8c3c-fdbf-4bea-81e4-0ed02678130c"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9462eda4-1d8d-4230-8668-8baf8283b17b"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e1ee837e-61a1-49fd-901e-196528dc9a35}" ma:internalName="TaxCatchAll" ma:showField="CatchAllData" ma:web="9462eda4-1d8d-4230-8668-8baf8283b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737D7-BAA6-4FC6-939D-43FA241646A7}">
  <ds:schemaRefs>
    <ds:schemaRef ds:uri="http://www.w3.org/XML/1998/namespace"/>
    <ds:schemaRef ds:uri="http://purl.org/dc/elements/1.1/"/>
    <ds:schemaRef ds:uri="http://purl.org/dc/terms/"/>
    <ds:schemaRef ds:uri="http://schemas.microsoft.com/office/2006/metadata/properties"/>
    <ds:schemaRef ds:uri="15B20BEF-C48C-47E1-924D-B7E49A35563A"/>
    <ds:schemaRef ds:uri="http://schemas.microsoft.com/office/2006/documentManagement/types"/>
    <ds:schemaRef ds:uri="http://schemas.openxmlformats.org/package/2006/metadata/core-properties"/>
    <ds:schemaRef ds:uri="http://purl.org/dc/dcmitype/"/>
    <ds:schemaRef ds:uri="9462eda4-1d8d-4230-8668-8baf8283b17b"/>
    <ds:schemaRef ds:uri="http://schemas.microsoft.com/office/infopath/2007/PartnerControls"/>
  </ds:schemaRefs>
</ds:datastoreItem>
</file>

<file path=customXml/itemProps2.xml><?xml version="1.0" encoding="utf-8"?>
<ds:datastoreItem xmlns:ds="http://schemas.openxmlformats.org/officeDocument/2006/customXml" ds:itemID="{2DD9F17E-3C61-4B0F-8F31-DA54103C686B}">
  <ds:schemaRefs>
    <ds:schemaRef ds:uri="http://purl.org/dc/dcmitype/"/>
    <ds:schemaRef ds:uri="9462eda4-1d8d-4230-8668-8baf8283b17b"/>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15B20BEF-C48C-47E1-924D-B7E49A35563A"/>
  </ds:schemaRefs>
</ds:datastoreItem>
</file>

<file path=customXml/itemProps3.xml><?xml version="1.0" encoding="utf-8"?>
<ds:datastoreItem xmlns:ds="http://schemas.openxmlformats.org/officeDocument/2006/customXml" ds:itemID="{A7F7CAD5-CEE2-404B-80FB-E10BC78B7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0BEF-C48C-47E1-924D-B7E49A35563A"/>
    <ds:schemaRef ds:uri="9462eda4-1d8d-4230-8668-8baf8283b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C1745D-9631-4DF3-9E1F-4267F055D256}">
  <ds:schemaRefs>
    <ds:schemaRef ds:uri="http://schemas.microsoft.com/sharepoint/events"/>
  </ds:schemaRefs>
</ds:datastoreItem>
</file>

<file path=customXml/itemProps5.xml><?xml version="1.0" encoding="utf-8"?>
<ds:datastoreItem xmlns:ds="http://schemas.openxmlformats.org/officeDocument/2006/customXml" ds:itemID="{BCDE7581-74F9-4845-B1CE-44401109E6EF}">
  <ds:schemaRefs>
    <ds:schemaRef ds:uri="http://schemas.microsoft.com/sharepoint/v3/contenttype/forms"/>
  </ds:schemaRefs>
</ds:datastoreItem>
</file>

<file path=customXml/itemProps6.xml><?xml version="1.0" encoding="utf-8"?>
<ds:datastoreItem xmlns:ds="http://schemas.openxmlformats.org/officeDocument/2006/customXml" ds:itemID="{6083E1F1-8576-402E-B356-9751930B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4079</Words>
  <Characters>23251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Enforceable Undertaking - Nature's Care Manufacture Pty Ltd and Natralab Australia Pty Ltd (Redacted)</vt:lpstr>
    </vt:vector>
  </TitlesOfParts>
  <Company>Australian Government</Company>
  <LinksUpToDate>false</LinksUpToDate>
  <CharactersWithSpaces>27276</CharactersWithSpaces>
  <SharedDoc>false</SharedDoc>
  <HLinks>
    <vt:vector size="12" baseType="variant">
      <vt:variant>
        <vt:i4>8192061</vt:i4>
      </vt:variant>
      <vt:variant>
        <vt:i4>18</vt:i4>
      </vt:variant>
      <vt:variant>
        <vt:i4>0</vt:i4>
      </vt:variant>
      <vt:variant>
        <vt:i4>5</vt:i4>
      </vt:variant>
      <vt:variant>
        <vt:lpwstr>http://www.fwo.gov.au/</vt:lpwstr>
      </vt:variant>
      <vt:variant>
        <vt:lpwstr/>
      </vt:variant>
      <vt:variant>
        <vt:i4>8192061</vt:i4>
      </vt:variant>
      <vt:variant>
        <vt:i4>0</vt:i4>
      </vt:variant>
      <vt:variant>
        <vt:i4>0</vt:i4>
      </vt:variant>
      <vt:variant>
        <vt:i4>5</vt:i4>
      </vt:variant>
      <vt:variant>
        <vt:lpwstr>http://www.fwo.gov.au/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 Nature's Care Manufacture Pty Ltd and Natralab Australia Pty Ltd (Redacted)</dc:title>
  <dc:subject>Enforceable Undertaking - Nature's Care Manufacture Pty Ltd and Natralab Australia Pty Ltd (Redacted)</dc:subject>
  <dc:creator>Fair Work Ombudsman</dc:creator>
  <cp:keywords>Enforceable Undertaking - Nature's Care Manufacture Pty Ltd and Natralab Australia Pty Ltd (Redacted)</cp:keywords>
  <cp:lastModifiedBy>Freda Moloney</cp:lastModifiedBy>
  <cp:revision>4</cp:revision>
  <cp:lastPrinted>2015-01-09T01:29:00Z</cp:lastPrinted>
  <dcterms:created xsi:type="dcterms:W3CDTF">2015-06-10T01:48:00Z</dcterms:created>
  <dcterms:modified xsi:type="dcterms:W3CDTF">2015-06-10T02:02:00Z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0x010100B2AA788ECC3F4F3EBCB0F00CED0A3A7000A168D022B53F534B960221BB37EC4C76</vt:lpwstr>
  </property>
  <property fmtid="{D5CDD505-2E9C-101B-9397-08002B2CF9AE}" pid="3" name="_dlc_DocIdItemGuid">
    <vt:lpwstr>00c025c5-5c88-4ad9-946b-e1423674b43b</vt:lpwstr>
  </property>
  <property fmtid="{D5CDD505-2E9C-101B-9397-08002B2CF9AE}" pid="4" name="FWO_BCS">
    <vt:lpwstr>442;#Committees ＆ Meetings|dd33278b-2021-41dc-add6-0c568a9273e4</vt:lpwstr>
  </property>
  <property fmtid="{D5CDD505-2E9C-101B-9397-08002B2CF9AE}" pid="5" name="FWO_DocumentTopic">
    <vt:lpwstr/>
  </property>
  <property fmtid="{D5CDD505-2E9C-101B-9397-08002B2CF9AE}" pid="6" name="FWO_EnterpriseKeyword">
    <vt:lpwstr/>
  </property>
  <property fmtid="{D5CDD505-2E9C-101B-9397-08002B2CF9AE}" pid="7" name="mvRef">
    <vt:lpwstr>Ying Zheng:DB-609564/4.0a</vt:lpwstr>
  </property>
  <property fmtid="{D5CDD505-2E9C-101B-9397-08002B2CF9AE}" pid="8" name="Title">
    <vt:lpwstr>Template EU.docx</vt:lpwstr>
  </property>
  <property fmtid="{D5CDD505-2E9C-101B-9397-08002B2CF9AE}" pid="9" name="FWO_Legal_DocumentTypeTaxHTField0">
    <vt:lpwstr>Template|e9740006-a0b5-46be-b70f-9be51eb461fc</vt:lpwstr>
  </property>
  <property fmtid="{D5CDD505-2E9C-101B-9397-08002B2CF9AE}" pid="10" name="FWO_Legal_DocumentType">
    <vt:lpwstr>136;#Template|e9740006-a0b5-46be-b70f-9be51eb461fc</vt:lpwstr>
  </property>
  <property fmtid="{D5CDD505-2E9C-101B-9397-08002B2CF9AE}" pid="11" name="FWO_BCSTaxHTField0">
    <vt:lpwstr>Committees ＆ Meetings|dd33278b-2021-41dc-add6-0c568a9273e4</vt:lpwstr>
  </property>
  <property fmtid="{D5CDD505-2E9C-101B-9397-08002B2CF9AE}" pid="12" name="FWO_EnterpriseKeywordTaxHTField0">
    <vt:lpwstr/>
  </property>
  <property fmtid="{D5CDD505-2E9C-101B-9397-08002B2CF9AE}" pid="13" name="FWO_Legal_DOCStatus">
    <vt:lpwstr>Draft</vt:lpwstr>
  </property>
  <property fmtid="{D5CDD505-2E9C-101B-9397-08002B2CF9AE}" pid="14" name="FWO_DocSecurityClassification">
    <vt:lpwstr>Unclassified</vt:lpwstr>
  </property>
  <property fmtid="{D5CDD505-2E9C-101B-9397-08002B2CF9AE}" pid="15" name="FWO_TRIM_SecurityClassification">
    <vt:lpwstr>Unclassified</vt:lpwstr>
  </property>
  <property fmtid="{D5CDD505-2E9C-101B-9397-08002B2CF9AE}" pid="16" name="FWO_TRIM_DLM">
    <vt:lpwstr>Sensitive: Legal</vt:lpwstr>
  </property>
  <property fmtid="{D5CDD505-2E9C-101B-9397-08002B2CF9AE}" pid="17" name="TaxCatchAll">
    <vt:lpwstr/>
  </property>
  <property fmtid="{D5CDD505-2E9C-101B-9397-08002B2CF9AE}" pid="18" name="FWO_DocumentTopicTaxHTField0">
    <vt:lpwstr/>
  </property>
  <property fmtid="{D5CDD505-2E9C-101B-9397-08002B2CF9AE}" pid="19" name="FWO_DOCStatus">
    <vt:lpwstr>Draft</vt:lpwstr>
  </property>
  <property fmtid="{D5CDD505-2E9C-101B-9397-08002B2CF9AE}" pid="20" name="Order">
    <vt:r8>1000</vt:r8>
  </property>
</Properties>
</file>