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A0C0B" w14:textId="77777777" w:rsidR="00E6702C" w:rsidRPr="00405CC2" w:rsidRDefault="00927FD4" w:rsidP="004E1DCD">
      <w:pPr>
        <w:pStyle w:val="Header"/>
        <w:widowControl w:val="0"/>
        <w:spacing w:after="240"/>
        <w:jc w:val="both"/>
        <w:rPr>
          <w:rFonts w:cs="Arial"/>
          <w:szCs w:val="22"/>
        </w:rPr>
      </w:pPr>
      <w:r>
        <w:rPr>
          <w:rFonts w:cs="Arial"/>
          <w:noProof/>
          <w:spacing w:val="10"/>
          <w:szCs w:val="22"/>
          <w:lang w:eastAsia="en-AU"/>
        </w:rPr>
        <w:drawing>
          <wp:inline distT="0" distB="0" distL="0" distR="0" wp14:anchorId="44B6E458" wp14:editId="3762E23B">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271A0C0D" w14:textId="77777777" w:rsidR="00611784" w:rsidRPr="00405CC2" w:rsidRDefault="00611784" w:rsidP="004E1DCD">
      <w:pPr>
        <w:widowControl w:val="0"/>
        <w:pBdr>
          <w:bottom w:val="single" w:sz="4" w:space="1" w:color="auto"/>
        </w:pBdr>
        <w:tabs>
          <w:tab w:val="right" w:pos="9072"/>
        </w:tabs>
        <w:spacing w:after="240"/>
        <w:ind w:left="709" w:hanging="709"/>
        <w:jc w:val="both"/>
        <w:rPr>
          <w:rFonts w:cs="Arial"/>
          <w:spacing w:val="10"/>
          <w:szCs w:val="22"/>
        </w:rPr>
      </w:pPr>
    </w:p>
    <w:p w14:paraId="271A0C0E" w14:textId="77777777" w:rsidR="006F4128" w:rsidRPr="00405CC2" w:rsidRDefault="006F4128" w:rsidP="00566CDA">
      <w:pPr>
        <w:widowControl w:val="0"/>
        <w:tabs>
          <w:tab w:val="left" w:pos="1843"/>
        </w:tabs>
        <w:spacing w:after="120" w:line="360" w:lineRule="auto"/>
        <w:jc w:val="center"/>
        <w:rPr>
          <w:rFonts w:cs="Arial"/>
          <w:i/>
          <w:spacing w:val="10"/>
          <w:szCs w:val="22"/>
        </w:rPr>
      </w:pPr>
      <w:r w:rsidRPr="00405CC2">
        <w:rPr>
          <w:rFonts w:cs="Arial"/>
          <w:i/>
          <w:spacing w:val="10"/>
          <w:szCs w:val="22"/>
        </w:rPr>
        <w:t>Fair Work Act 2009</w:t>
      </w:r>
    </w:p>
    <w:p w14:paraId="271A0C0F" w14:textId="77777777" w:rsidR="00561D14" w:rsidRPr="00405CC2" w:rsidRDefault="006F4128" w:rsidP="00566CDA">
      <w:pPr>
        <w:widowControl w:val="0"/>
        <w:tabs>
          <w:tab w:val="left" w:pos="1843"/>
        </w:tabs>
        <w:spacing w:after="120" w:line="360" w:lineRule="auto"/>
        <w:jc w:val="center"/>
        <w:rPr>
          <w:rFonts w:cs="Arial"/>
          <w:b/>
          <w:caps/>
          <w:szCs w:val="22"/>
        </w:rPr>
      </w:pPr>
      <w:r w:rsidRPr="00405CC2">
        <w:rPr>
          <w:rFonts w:cs="Arial"/>
          <w:b/>
          <w:szCs w:val="22"/>
        </w:rPr>
        <w:t xml:space="preserve">Section 715 </w:t>
      </w:r>
      <w:r w:rsidR="000F7462">
        <w:rPr>
          <w:rFonts w:cs="Arial"/>
          <w:b/>
          <w:szCs w:val="22"/>
        </w:rPr>
        <w:br/>
      </w:r>
      <w:r w:rsidR="008E6DCB" w:rsidRPr="00405CC2">
        <w:rPr>
          <w:rFonts w:cs="Arial"/>
          <w:b/>
          <w:caps/>
          <w:szCs w:val="22"/>
        </w:rPr>
        <w:t>E</w:t>
      </w:r>
      <w:r w:rsidR="00561D14" w:rsidRPr="00405CC2">
        <w:rPr>
          <w:rFonts w:cs="Arial"/>
          <w:b/>
          <w:caps/>
          <w:szCs w:val="22"/>
        </w:rPr>
        <w:t>nforceable</w:t>
      </w:r>
      <w:r w:rsidR="008E6DCB" w:rsidRPr="00405CC2">
        <w:rPr>
          <w:rFonts w:cs="Arial"/>
          <w:b/>
          <w:caps/>
          <w:szCs w:val="22"/>
        </w:rPr>
        <w:t xml:space="preserve"> U</w:t>
      </w:r>
      <w:r w:rsidR="00561D14" w:rsidRPr="00405CC2">
        <w:rPr>
          <w:rFonts w:cs="Arial"/>
          <w:b/>
          <w:caps/>
          <w:szCs w:val="22"/>
        </w:rPr>
        <w:t>ndertaking</w:t>
      </w:r>
    </w:p>
    <w:p w14:paraId="271A0C10" w14:textId="77777777" w:rsidR="00566CDA" w:rsidRDefault="00566CDA" w:rsidP="004E1DCD">
      <w:pPr>
        <w:widowControl w:val="0"/>
        <w:tabs>
          <w:tab w:val="right" w:pos="9072"/>
        </w:tabs>
        <w:spacing w:after="120" w:line="360" w:lineRule="auto"/>
        <w:jc w:val="both"/>
        <w:rPr>
          <w:rFonts w:cs="Arial"/>
          <w:b/>
          <w:spacing w:val="10"/>
          <w:szCs w:val="22"/>
        </w:rPr>
      </w:pPr>
    </w:p>
    <w:p w14:paraId="271A0C11" w14:textId="77777777" w:rsidR="008E6DCB" w:rsidRPr="00405CC2" w:rsidRDefault="00561D14" w:rsidP="004E1DCD">
      <w:pPr>
        <w:widowControl w:val="0"/>
        <w:tabs>
          <w:tab w:val="right" w:pos="9072"/>
        </w:tabs>
        <w:spacing w:after="120" w:line="360" w:lineRule="auto"/>
        <w:jc w:val="both"/>
        <w:rPr>
          <w:rFonts w:cs="Arial"/>
          <w:b/>
          <w:spacing w:val="10"/>
          <w:szCs w:val="22"/>
        </w:rPr>
      </w:pPr>
      <w:r w:rsidRPr="00405CC2">
        <w:rPr>
          <w:rFonts w:cs="Arial"/>
          <w:b/>
          <w:spacing w:val="10"/>
          <w:szCs w:val="22"/>
        </w:rPr>
        <w:t>Parties</w:t>
      </w:r>
    </w:p>
    <w:p w14:paraId="271A0C12" w14:textId="77777777" w:rsidR="00561D14" w:rsidRPr="00405CC2" w:rsidRDefault="008E6DCB" w:rsidP="00112863">
      <w:pPr>
        <w:widowControl w:val="0"/>
        <w:numPr>
          <w:ilvl w:val="0"/>
          <w:numId w:val="3"/>
        </w:numPr>
        <w:tabs>
          <w:tab w:val="right" w:pos="426"/>
        </w:tabs>
        <w:spacing w:after="120" w:line="360" w:lineRule="auto"/>
        <w:jc w:val="both"/>
      </w:pPr>
      <w:r w:rsidRPr="00405CC2">
        <w:rPr>
          <w:rFonts w:cs="Arial"/>
          <w:szCs w:val="22"/>
        </w:rPr>
        <w:t xml:space="preserve">This </w:t>
      </w:r>
      <w:r w:rsidR="006C55D8">
        <w:rPr>
          <w:rFonts w:cs="Arial"/>
          <w:szCs w:val="22"/>
        </w:rPr>
        <w:t>E</w:t>
      </w:r>
      <w:r w:rsidR="00561D14" w:rsidRPr="00405CC2">
        <w:rPr>
          <w:rFonts w:cs="Arial"/>
          <w:szCs w:val="22"/>
        </w:rPr>
        <w:t xml:space="preserve">nforceable </w:t>
      </w:r>
      <w:r w:rsidR="006C55D8">
        <w:rPr>
          <w:rFonts w:cs="Arial"/>
          <w:szCs w:val="22"/>
        </w:rPr>
        <w:t>U</w:t>
      </w:r>
      <w:r w:rsidRPr="00405CC2">
        <w:rPr>
          <w:rFonts w:cs="Arial"/>
          <w:szCs w:val="22"/>
        </w:rPr>
        <w:t xml:space="preserve">ndertaking </w:t>
      </w:r>
      <w:r w:rsidR="00561D14" w:rsidRPr="00405CC2">
        <w:rPr>
          <w:rFonts w:cs="Arial"/>
          <w:szCs w:val="22"/>
        </w:rPr>
        <w:t>(</w:t>
      </w:r>
      <w:r w:rsidR="00561D14" w:rsidRPr="00405CC2">
        <w:rPr>
          <w:rFonts w:cs="Arial"/>
          <w:b/>
          <w:szCs w:val="22"/>
        </w:rPr>
        <w:t>Undertaking</w:t>
      </w:r>
      <w:r w:rsidR="00561D14" w:rsidRPr="00405CC2">
        <w:rPr>
          <w:rFonts w:cs="Arial"/>
          <w:szCs w:val="22"/>
        </w:rPr>
        <w:t xml:space="preserve">) </w:t>
      </w:r>
      <w:r w:rsidRPr="00405CC2">
        <w:rPr>
          <w:rFonts w:cs="Arial"/>
          <w:szCs w:val="22"/>
        </w:rPr>
        <w:t>is given to the Fair Work Ombudsman (</w:t>
      </w:r>
      <w:r w:rsidRPr="00405CC2">
        <w:rPr>
          <w:rFonts w:cs="Arial"/>
          <w:b/>
          <w:szCs w:val="22"/>
        </w:rPr>
        <w:t>FWO</w:t>
      </w:r>
      <w:r w:rsidRPr="00405CC2">
        <w:rPr>
          <w:rFonts w:cs="Arial"/>
          <w:szCs w:val="22"/>
        </w:rPr>
        <w:t>) by</w:t>
      </w:r>
      <w:r w:rsidR="00561D14" w:rsidRPr="00405CC2">
        <w:rPr>
          <w:rFonts w:cs="Arial"/>
          <w:szCs w:val="22"/>
        </w:rPr>
        <w:t>:</w:t>
      </w:r>
    </w:p>
    <w:p w14:paraId="271A0C13" w14:textId="77777777" w:rsidR="00F43A02" w:rsidRDefault="00A46330" w:rsidP="000F7462">
      <w:pPr>
        <w:widowControl w:val="0"/>
        <w:numPr>
          <w:ilvl w:val="1"/>
          <w:numId w:val="3"/>
        </w:numPr>
        <w:tabs>
          <w:tab w:val="right" w:pos="993"/>
        </w:tabs>
        <w:spacing w:after="120" w:line="360" w:lineRule="auto"/>
        <w:ind w:left="720"/>
        <w:jc w:val="both"/>
        <w:rPr>
          <w:rFonts w:cs="Arial"/>
          <w:szCs w:val="22"/>
        </w:rPr>
      </w:pPr>
      <w:proofErr w:type="spellStart"/>
      <w:r w:rsidRPr="00405CC2">
        <w:rPr>
          <w:rFonts w:cs="Arial"/>
          <w:szCs w:val="22"/>
        </w:rPr>
        <w:t>3CW</w:t>
      </w:r>
      <w:proofErr w:type="spellEnd"/>
      <w:r w:rsidRPr="00405CC2">
        <w:rPr>
          <w:rFonts w:cs="Arial"/>
          <w:szCs w:val="22"/>
        </w:rPr>
        <w:t xml:space="preserve"> Chinese Radio Pty Ltd </w:t>
      </w:r>
      <w:r w:rsidR="00A31221" w:rsidRPr="00405CC2">
        <w:rPr>
          <w:rFonts w:cs="Arial"/>
          <w:szCs w:val="22"/>
        </w:rPr>
        <w:t>(</w:t>
      </w:r>
      <w:proofErr w:type="spellStart"/>
      <w:r w:rsidRPr="00405CC2">
        <w:rPr>
          <w:rFonts w:cs="Arial"/>
          <w:b/>
          <w:szCs w:val="22"/>
        </w:rPr>
        <w:t>3CW</w:t>
      </w:r>
      <w:proofErr w:type="spellEnd"/>
      <w:r w:rsidR="00A31221" w:rsidRPr="00405CC2">
        <w:rPr>
          <w:rFonts w:cs="Arial"/>
          <w:szCs w:val="22"/>
        </w:rPr>
        <w:t>)</w:t>
      </w:r>
      <w:r w:rsidR="00F43A02">
        <w:rPr>
          <w:rFonts w:cs="Arial"/>
          <w:szCs w:val="22"/>
        </w:rPr>
        <w:t>; and</w:t>
      </w:r>
    </w:p>
    <w:p w14:paraId="271A0C14" w14:textId="77777777" w:rsidR="00F43A02" w:rsidRDefault="00F43A02">
      <w:pPr>
        <w:widowControl w:val="0"/>
        <w:numPr>
          <w:ilvl w:val="1"/>
          <w:numId w:val="3"/>
        </w:numPr>
        <w:tabs>
          <w:tab w:val="right" w:pos="993"/>
        </w:tabs>
        <w:spacing w:after="120" w:line="360" w:lineRule="auto"/>
        <w:ind w:left="720"/>
        <w:jc w:val="both"/>
        <w:rPr>
          <w:rFonts w:cs="Arial"/>
          <w:szCs w:val="22"/>
        </w:rPr>
      </w:pPr>
      <w:r>
        <w:rPr>
          <w:rFonts w:cs="Arial"/>
          <w:szCs w:val="22"/>
        </w:rPr>
        <w:t>Mr Zhao Qing Jiang (</w:t>
      </w:r>
      <w:r>
        <w:rPr>
          <w:rFonts w:cs="Arial"/>
          <w:b/>
          <w:szCs w:val="22"/>
        </w:rPr>
        <w:t>Mr Jiang)</w:t>
      </w:r>
      <w:r w:rsidR="006C55D8" w:rsidRPr="00405CC2">
        <w:rPr>
          <w:rFonts w:cs="Arial"/>
          <w:szCs w:val="22"/>
        </w:rPr>
        <w:t xml:space="preserve"> </w:t>
      </w:r>
    </w:p>
    <w:p w14:paraId="271A0C15" w14:textId="77777777" w:rsidR="00561D14" w:rsidRDefault="006C55D8" w:rsidP="00405CC2">
      <w:pPr>
        <w:ind w:left="360"/>
      </w:pPr>
      <w:proofErr w:type="gramStart"/>
      <w:r w:rsidRPr="00405CC2">
        <w:t>for</w:t>
      </w:r>
      <w:proofErr w:type="gramEnd"/>
      <w:r w:rsidRPr="00405CC2">
        <w:t xml:space="preserve"> the purposes of section 715 of the </w:t>
      </w:r>
      <w:r w:rsidRPr="005C40D3">
        <w:rPr>
          <w:i/>
        </w:rPr>
        <w:t>Fair Work Act 2009</w:t>
      </w:r>
      <w:r w:rsidR="003F0B67">
        <w:rPr>
          <w:i/>
        </w:rPr>
        <w:t xml:space="preserve"> </w:t>
      </w:r>
      <w:r w:rsidR="003F0B67" w:rsidRPr="005C40D3">
        <w:rPr>
          <w:i/>
        </w:rPr>
        <w:t>(</w:t>
      </w:r>
      <w:proofErr w:type="spellStart"/>
      <w:r w:rsidR="003F0B67" w:rsidRPr="005C40D3">
        <w:rPr>
          <w:i/>
        </w:rPr>
        <w:t>Cth</w:t>
      </w:r>
      <w:proofErr w:type="spellEnd"/>
      <w:r w:rsidR="003F0B67" w:rsidRPr="005C40D3">
        <w:rPr>
          <w:i/>
        </w:rPr>
        <w:t>)</w:t>
      </w:r>
      <w:r w:rsidRPr="00405CC2">
        <w:t xml:space="preserve"> (</w:t>
      </w:r>
      <w:r w:rsidRPr="00405CC2">
        <w:rPr>
          <w:b/>
        </w:rPr>
        <w:t>FW Act</w:t>
      </w:r>
      <w:r w:rsidRPr="00405CC2">
        <w:t>)</w:t>
      </w:r>
      <w:r w:rsidR="00F43A02">
        <w:t>.</w:t>
      </w:r>
    </w:p>
    <w:p w14:paraId="271A0C16" w14:textId="77777777" w:rsidR="004C372B" w:rsidRPr="00405CC2" w:rsidRDefault="004C372B" w:rsidP="00405CC2"/>
    <w:p w14:paraId="271A0C17" w14:textId="77777777" w:rsidR="00CF2C41" w:rsidRDefault="00CF2C41" w:rsidP="004E1DCD">
      <w:pPr>
        <w:widowControl w:val="0"/>
        <w:tabs>
          <w:tab w:val="right" w:pos="0"/>
        </w:tabs>
        <w:spacing w:after="120" w:line="360" w:lineRule="auto"/>
        <w:jc w:val="both"/>
        <w:rPr>
          <w:rFonts w:cs="Arial"/>
          <w:b/>
          <w:szCs w:val="22"/>
        </w:rPr>
      </w:pPr>
      <w:r w:rsidRPr="00405CC2">
        <w:rPr>
          <w:rFonts w:cs="Arial"/>
          <w:b/>
          <w:szCs w:val="22"/>
        </w:rPr>
        <w:t>Background</w:t>
      </w:r>
    </w:p>
    <w:p w14:paraId="271A0C18" w14:textId="77777777" w:rsidR="008B0171" w:rsidRDefault="00A46330" w:rsidP="00405CC2">
      <w:pPr>
        <w:widowControl w:val="0"/>
        <w:numPr>
          <w:ilvl w:val="0"/>
          <w:numId w:val="3"/>
        </w:numPr>
        <w:tabs>
          <w:tab w:val="right" w:pos="426"/>
        </w:tabs>
        <w:spacing w:after="120" w:line="360" w:lineRule="auto"/>
        <w:ind w:left="426" w:hanging="426"/>
        <w:jc w:val="both"/>
        <w:rPr>
          <w:rFonts w:cs="Arial"/>
          <w:szCs w:val="22"/>
        </w:rPr>
      </w:pPr>
      <w:proofErr w:type="spellStart"/>
      <w:r w:rsidRPr="00405CC2">
        <w:rPr>
          <w:rFonts w:cs="Arial"/>
          <w:szCs w:val="22"/>
        </w:rPr>
        <w:t>3CW</w:t>
      </w:r>
      <w:proofErr w:type="spellEnd"/>
      <w:r w:rsidRPr="00405CC2">
        <w:rPr>
          <w:rFonts w:cs="Arial"/>
          <w:szCs w:val="22"/>
        </w:rPr>
        <w:t xml:space="preserve"> </w:t>
      </w:r>
      <w:r w:rsidR="008B0171" w:rsidRPr="00405CC2">
        <w:rPr>
          <w:rFonts w:cs="Arial"/>
          <w:szCs w:val="22"/>
        </w:rPr>
        <w:t xml:space="preserve">trades </w:t>
      </w:r>
      <w:r w:rsidRPr="00405CC2">
        <w:rPr>
          <w:rFonts w:cs="Arial"/>
          <w:szCs w:val="22"/>
        </w:rPr>
        <w:t>in Metropolitan Melbourne</w:t>
      </w:r>
      <w:r w:rsidR="008B0171" w:rsidRPr="00405CC2">
        <w:rPr>
          <w:rFonts w:cs="Arial"/>
          <w:szCs w:val="22"/>
        </w:rPr>
        <w:t xml:space="preserve"> and </w:t>
      </w:r>
      <w:r w:rsidR="00595A98" w:rsidRPr="00405CC2">
        <w:rPr>
          <w:rFonts w:cs="Arial"/>
          <w:szCs w:val="22"/>
        </w:rPr>
        <w:t xml:space="preserve">operates </w:t>
      </w:r>
      <w:r w:rsidR="008B0171" w:rsidRPr="00405CC2">
        <w:rPr>
          <w:rFonts w:cs="Arial"/>
          <w:szCs w:val="22"/>
        </w:rPr>
        <w:t xml:space="preserve">a </w:t>
      </w:r>
      <w:r w:rsidRPr="00405CC2">
        <w:rPr>
          <w:rFonts w:cs="Arial"/>
          <w:szCs w:val="22"/>
        </w:rPr>
        <w:t xml:space="preserve">radio station </w:t>
      </w:r>
      <w:r w:rsidR="004E1DCD" w:rsidRPr="00405CC2">
        <w:rPr>
          <w:rFonts w:cs="Arial"/>
          <w:szCs w:val="22"/>
        </w:rPr>
        <w:t xml:space="preserve">in which radio programmes are </w:t>
      </w:r>
      <w:r w:rsidRPr="00405CC2">
        <w:rPr>
          <w:rFonts w:cs="Arial"/>
          <w:szCs w:val="22"/>
        </w:rPr>
        <w:t xml:space="preserve">broadcast in </w:t>
      </w:r>
      <w:r w:rsidR="008B0171" w:rsidRPr="00405CC2">
        <w:rPr>
          <w:rFonts w:cs="Arial"/>
          <w:szCs w:val="22"/>
        </w:rPr>
        <w:t>Chinese</w:t>
      </w:r>
      <w:r w:rsidR="008A33E8" w:rsidRPr="00405CC2">
        <w:rPr>
          <w:rFonts w:cs="Arial"/>
          <w:szCs w:val="22"/>
        </w:rPr>
        <w:t>.</w:t>
      </w:r>
    </w:p>
    <w:p w14:paraId="271A0C19" w14:textId="77777777" w:rsidR="00F43A02" w:rsidRPr="006B700A" w:rsidRDefault="00F43A02" w:rsidP="005C40D3">
      <w:pPr>
        <w:widowControl w:val="0"/>
        <w:numPr>
          <w:ilvl w:val="0"/>
          <w:numId w:val="3"/>
        </w:numPr>
        <w:tabs>
          <w:tab w:val="right" w:pos="426"/>
        </w:tabs>
        <w:spacing w:after="120" w:line="360" w:lineRule="auto"/>
        <w:ind w:left="426" w:hanging="426"/>
        <w:jc w:val="both"/>
        <w:rPr>
          <w:rFonts w:cs="Arial"/>
          <w:szCs w:val="22"/>
        </w:rPr>
      </w:pPr>
      <w:r w:rsidRPr="006B700A">
        <w:rPr>
          <w:rFonts w:cs="Arial"/>
          <w:szCs w:val="22"/>
        </w:rPr>
        <w:t>In mid-2013, the FWO commenced an investigation (</w:t>
      </w:r>
      <w:r w:rsidRPr="006B700A">
        <w:rPr>
          <w:rFonts w:cs="Arial"/>
          <w:b/>
          <w:szCs w:val="22"/>
        </w:rPr>
        <w:t>Investigation</w:t>
      </w:r>
      <w:r w:rsidRPr="006B700A">
        <w:rPr>
          <w:rFonts w:cs="Arial"/>
          <w:szCs w:val="22"/>
        </w:rPr>
        <w:t xml:space="preserve">) after it received complaints regarding allegations relating to frequency of the payment of wages, underpayment of wages and penalty rates, non-payment of wages, and the failure to issue pay slips from the following former employees of </w:t>
      </w:r>
      <w:proofErr w:type="spellStart"/>
      <w:r w:rsidRPr="006B700A">
        <w:rPr>
          <w:rFonts w:cs="Arial"/>
          <w:szCs w:val="22"/>
        </w:rPr>
        <w:t>3CW</w:t>
      </w:r>
      <w:proofErr w:type="spellEnd"/>
      <w:r w:rsidRPr="006B700A">
        <w:rPr>
          <w:rFonts w:cs="Arial"/>
          <w:szCs w:val="22"/>
        </w:rPr>
        <w:t xml:space="preserve">: </w:t>
      </w:r>
    </w:p>
    <w:p w14:paraId="271A0C1A" w14:textId="77777777" w:rsidR="00F43A02" w:rsidRPr="006B700A" w:rsidRDefault="00AE7D95" w:rsidP="00405CC2">
      <w:pPr>
        <w:widowControl w:val="0"/>
        <w:numPr>
          <w:ilvl w:val="1"/>
          <w:numId w:val="3"/>
        </w:numPr>
        <w:tabs>
          <w:tab w:val="right" w:pos="1276"/>
        </w:tabs>
        <w:spacing w:after="120" w:line="360" w:lineRule="auto"/>
        <w:jc w:val="both"/>
        <w:rPr>
          <w:rFonts w:cs="Arial"/>
          <w:szCs w:val="22"/>
        </w:rPr>
      </w:pPr>
      <w:r w:rsidRPr="00AE7D95">
        <w:rPr>
          <w:rFonts w:cs="Arial"/>
          <w:szCs w:val="22"/>
          <w:highlight w:val="black"/>
        </w:rPr>
        <w:t>REDACTED</w:t>
      </w:r>
      <w:r w:rsidR="00F43A02" w:rsidRPr="006B700A">
        <w:rPr>
          <w:rFonts w:cs="Arial"/>
          <w:szCs w:val="22"/>
        </w:rPr>
        <w:t>; and</w:t>
      </w:r>
    </w:p>
    <w:p w14:paraId="271A0C1B" w14:textId="77777777" w:rsidR="00F43A02" w:rsidRDefault="00AE7D95" w:rsidP="00405CC2">
      <w:pPr>
        <w:widowControl w:val="0"/>
        <w:numPr>
          <w:ilvl w:val="1"/>
          <w:numId w:val="3"/>
        </w:numPr>
        <w:spacing w:after="120" w:line="360" w:lineRule="auto"/>
        <w:ind w:left="1276" w:hanging="556"/>
        <w:jc w:val="both"/>
        <w:rPr>
          <w:rFonts w:cs="Arial"/>
          <w:szCs w:val="22"/>
        </w:rPr>
      </w:pPr>
      <w:r w:rsidRPr="00AE7D95">
        <w:rPr>
          <w:rFonts w:cs="Arial"/>
          <w:szCs w:val="22"/>
          <w:highlight w:val="black"/>
        </w:rPr>
        <w:t>REDACTED</w:t>
      </w:r>
      <w:r w:rsidRPr="006B700A">
        <w:rPr>
          <w:rFonts w:cs="Arial"/>
          <w:szCs w:val="22"/>
        </w:rPr>
        <w:t xml:space="preserve"> </w:t>
      </w:r>
      <w:r w:rsidR="00F43A02" w:rsidRPr="006B700A">
        <w:rPr>
          <w:rFonts w:cs="Arial"/>
          <w:szCs w:val="22"/>
        </w:rPr>
        <w:t xml:space="preserve">(collectively, the </w:t>
      </w:r>
      <w:r w:rsidR="00F43A02" w:rsidRPr="006B700A">
        <w:rPr>
          <w:rFonts w:cs="Arial"/>
          <w:b/>
          <w:szCs w:val="22"/>
        </w:rPr>
        <w:t>Employees</w:t>
      </w:r>
      <w:r w:rsidR="00F43A02" w:rsidRPr="006B700A">
        <w:rPr>
          <w:rFonts w:cs="Arial"/>
          <w:szCs w:val="22"/>
        </w:rPr>
        <w:t>).</w:t>
      </w:r>
    </w:p>
    <w:p w14:paraId="271A0C1C" w14:textId="77777777" w:rsidR="000F7462" w:rsidRDefault="000F7462" w:rsidP="000F7462">
      <w:pPr>
        <w:widowControl w:val="0"/>
        <w:numPr>
          <w:ilvl w:val="0"/>
          <w:numId w:val="3"/>
        </w:numPr>
        <w:tabs>
          <w:tab w:val="right" w:pos="426"/>
        </w:tabs>
        <w:spacing w:after="120" w:line="360" w:lineRule="auto"/>
        <w:ind w:left="426" w:hanging="426"/>
        <w:jc w:val="both"/>
        <w:rPr>
          <w:rFonts w:cs="Arial"/>
          <w:szCs w:val="22"/>
        </w:rPr>
      </w:pPr>
      <w:bookmarkStart w:id="0" w:name="_Ref388262206"/>
      <w:r>
        <w:rPr>
          <w:rFonts w:cs="Arial"/>
          <w:szCs w:val="22"/>
        </w:rPr>
        <w:t xml:space="preserve">Mr Zhao Qing </w:t>
      </w:r>
      <w:r w:rsidRPr="00405CC2">
        <w:rPr>
          <w:rFonts w:cs="Arial"/>
          <w:szCs w:val="22"/>
        </w:rPr>
        <w:t xml:space="preserve">Jiang </w:t>
      </w:r>
      <w:r>
        <w:rPr>
          <w:rFonts w:cs="Arial"/>
          <w:szCs w:val="22"/>
        </w:rPr>
        <w:t>(</w:t>
      </w:r>
      <w:r w:rsidRPr="005C40D3">
        <w:rPr>
          <w:rFonts w:cs="Arial"/>
          <w:b/>
          <w:szCs w:val="22"/>
        </w:rPr>
        <w:t>Mr Jiang</w:t>
      </w:r>
      <w:r>
        <w:rPr>
          <w:rFonts w:cs="Arial"/>
          <w:szCs w:val="22"/>
        </w:rPr>
        <w:t>)</w:t>
      </w:r>
      <w:r w:rsidR="00112863">
        <w:rPr>
          <w:rFonts w:cs="Arial"/>
          <w:szCs w:val="22"/>
        </w:rPr>
        <w:t xml:space="preserve"> admits and agrees that, at all materials times, he</w:t>
      </w:r>
      <w:r>
        <w:rPr>
          <w:rFonts w:cs="Arial"/>
          <w:szCs w:val="22"/>
        </w:rPr>
        <w:t>:</w:t>
      </w:r>
      <w:bookmarkEnd w:id="0"/>
    </w:p>
    <w:p w14:paraId="271A0C1D" w14:textId="77777777" w:rsidR="000F7462" w:rsidRDefault="00112863" w:rsidP="000F7462">
      <w:pPr>
        <w:pStyle w:val="FWOparagraphlevel1"/>
        <w:numPr>
          <w:ilvl w:val="1"/>
          <w:numId w:val="13"/>
        </w:numPr>
        <w:ind w:left="1276" w:hanging="567"/>
        <w:jc w:val="both"/>
      </w:pPr>
      <w:r>
        <w:t xml:space="preserve">was </w:t>
      </w:r>
      <w:r w:rsidR="000F7462" w:rsidRPr="00405CC2">
        <w:t xml:space="preserve">the sole Director and Secretary of </w:t>
      </w:r>
      <w:proofErr w:type="spellStart"/>
      <w:r w:rsidR="000F7462" w:rsidRPr="00405CC2">
        <w:t>3CW</w:t>
      </w:r>
      <w:proofErr w:type="spellEnd"/>
      <w:r w:rsidR="000F7462" w:rsidRPr="00405CC2">
        <w:t xml:space="preserve">, </w:t>
      </w:r>
      <w:r w:rsidR="000F7462">
        <w:t xml:space="preserve">having </w:t>
      </w:r>
      <w:r w:rsidR="000F7462" w:rsidRPr="00405CC2">
        <w:t xml:space="preserve">been a Director and Secretary of </w:t>
      </w:r>
      <w:proofErr w:type="spellStart"/>
      <w:r w:rsidR="000F7462" w:rsidRPr="00405CC2">
        <w:t>3CW</w:t>
      </w:r>
      <w:proofErr w:type="spellEnd"/>
      <w:r w:rsidR="000F7462" w:rsidRPr="00405CC2">
        <w:t xml:space="preserve"> since 15 September 1999</w:t>
      </w:r>
      <w:r w:rsidR="000F7462">
        <w:t xml:space="preserve">; </w:t>
      </w:r>
    </w:p>
    <w:p w14:paraId="271A0C1E" w14:textId="77777777" w:rsidR="000F7462" w:rsidRDefault="00112863" w:rsidP="000F7462">
      <w:pPr>
        <w:pStyle w:val="FWOparagraphlevel1"/>
        <w:numPr>
          <w:ilvl w:val="1"/>
          <w:numId w:val="13"/>
        </w:numPr>
        <w:ind w:left="1276" w:hanging="567"/>
        <w:jc w:val="both"/>
      </w:pPr>
      <w:r>
        <w:t xml:space="preserve">was </w:t>
      </w:r>
      <w:r w:rsidR="000F7462">
        <w:t xml:space="preserve">principally responsible for the overall direction, management and supervision of the operations of </w:t>
      </w:r>
      <w:proofErr w:type="spellStart"/>
      <w:r w:rsidR="000F7462">
        <w:t>3CW</w:t>
      </w:r>
      <w:proofErr w:type="spellEnd"/>
      <w:r w:rsidR="000F7462">
        <w:t xml:space="preserve"> in relation to setting and adjusting pay rates and determining wages and conditions of employment</w:t>
      </w:r>
      <w:r>
        <w:t xml:space="preserve">, and specifically, responsible for establishing the </w:t>
      </w:r>
      <w:proofErr w:type="spellStart"/>
      <w:r>
        <w:t>3CW</w:t>
      </w:r>
      <w:proofErr w:type="spellEnd"/>
      <w:r>
        <w:t xml:space="preserve"> business practice of characterising employees as volunteers and paying them a fixed sum per radio program regardless of the number of hours of work performed</w:t>
      </w:r>
      <w:r w:rsidR="000F7462">
        <w:t xml:space="preserve">; </w:t>
      </w:r>
    </w:p>
    <w:p w14:paraId="271A0C1F" w14:textId="77777777" w:rsidR="00112863" w:rsidRDefault="000F7462" w:rsidP="000F7462">
      <w:pPr>
        <w:pStyle w:val="FWOparagraphlevel1"/>
        <w:numPr>
          <w:ilvl w:val="1"/>
          <w:numId w:val="13"/>
        </w:numPr>
        <w:ind w:left="1276" w:hanging="567"/>
        <w:jc w:val="both"/>
      </w:pPr>
      <w:r>
        <w:t xml:space="preserve">the person who made decisions on behalf of </w:t>
      </w:r>
      <w:proofErr w:type="spellStart"/>
      <w:r>
        <w:t>3CW</w:t>
      </w:r>
      <w:proofErr w:type="spellEnd"/>
      <w:r>
        <w:t xml:space="preserve">, or who was ultimately responsible for </w:t>
      </w:r>
      <w:proofErr w:type="spellStart"/>
      <w:r>
        <w:t>3CW’s</w:t>
      </w:r>
      <w:proofErr w:type="spellEnd"/>
      <w:r>
        <w:t xml:space="preserve"> decisions, in relation to the engagement of the Employees, the terms and conditions upon which the Employees would be </w:t>
      </w:r>
      <w:r>
        <w:lastRenderedPageBreak/>
        <w:t xml:space="preserve">engaged, the work to be performed by the Employees and the payments made to the Employees in relation to the performance of work; </w:t>
      </w:r>
    </w:p>
    <w:p w14:paraId="271A0C20" w14:textId="77777777" w:rsidR="000F7462" w:rsidRDefault="00112863" w:rsidP="000F7462">
      <w:pPr>
        <w:pStyle w:val="FWOparagraphlevel1"/>
        <w:numPr>
          <w:ilvl w:val="1"/>
          <w:numId w:val="13"/>
        </w:numPr>
        <w:ind w:left="1276" w:hanging="567"/>
        <w:jc w:val="both"/>
      </w:pPr>
      <w:bookmarkStart w:id="1" w:name="_Ref388263039"/>
      <w:r>
        <w:t xml:space="preserve">was aware that employees are entitled to be paid for work performed in accordance with applicable industrial instruments and Commonwealth workplace laws; </w:t>
      </w:r>
      <w:r w:rsidR="000F7462">
        <w:t>and</w:t>
      </w:r>
      <w:bookmarkEnd w:id="1"/>
    </w:p>
    <w:p w14:paraId="271A0C21" w14:textId="77777777" w:rsidR="000F7462" w:rsidRDefault="000F7462" w:rsidP="000F7462">
      <w:pPr>
        <w:pStyle w:val="FWOparagraphlevel1"/>
        <w:numPr>
          <w:ilvl w:val="1"/>
          <w:numId w:val="13"/>
        </w:numPr>
        <w:ind w:left="1276" w:hanging="567"/>
        <w:jc w:val="both"/>
      </w:pPr>
      <w:proofErr w:type="gramStart"/>
      <w:r>
        <w:t>at</w:t>
      </w:r>
      <w:proofErr w:type="gramEnd"/>
      <w:r>
        <w:t xml:space="preserve"> all material times, by reason of the matters set out at</w:t>
      </w:r>
      <w:r w:rsidR="008754CE">
        <w:t xml:space="preserve"> 4(a) to (d) above, </w:t>
      </w:r>
      <w:r>
        <w:t xml:space="preserve">responsible in a practical sense for ensuring </w:t>
      </w:r>
      <w:proofErr w:type="spellStart"/>
      <w:r>
        <w:t>3CW</w:t>
      </w:r>
      <w:proofErr w:type="spellEnd"/>
      <w:r>
        <w:t xml:space="preserve"> complied with its legal obligations to its employees.</w:t>
      </w:r>
    </w:p>
    <w:p w14:paraId="271A0C22" w14:textId="77777777" w:rsidR="000F7462" w:rsidRDefault="000F7462" w:rsidP="000F7462">
      <w:pPr>
        <w:widowControl w:val="0"/>
        <w:numPr>
          <w:ilvl w:val="0"/>
          <w:numId w:val="3"/>
        </w:numPr>
        <w:tabs>
          <w:tab w:val="right" w:pos="426"/>
        </w:tabs>
        <w:spacing w:after="120" w:line="360" w:lineRule="auto"/>
        <w:ind w:left="426" w:hanging="426"/>
        <w:jc w:val="both"/>
        <w:rPr>
          <w:rFonts w:cs="Arial"/>
          <w:szCs w:val="22"/>
        </w:rPr>
      </w:pPr>
      <w:r w:rsidRPr="00F43A02">
        <w:rPr>
          <w:rFonts w:cs="Arial"/>
          <w:szCs w:val="22"/>
        </w:rPr>
        <w:t xml:space="preserve">Mr Jiang is </w:t>
      </w:r>
      <w:r>
        <w:rPr>
          <w:rFonts w:cs="Arial"/>
          <w:szCs w:val="22"/>
        </w:rPr>
        <w:t>also a</w:t>
      </w:r>
      <w:r w:rsidRPr="00F43A02">
        <w:rPr>
          <w:rFonts w:cs="Arial"/>
          <w:szCs w:val="22"/>
        </w:rPr>
        <w:t xml:space="preserve"> director of several other companies in</w:t>
      </w:r>
      <w:r>
        <w:rPr>
          <w:rFonts w:cs="Arial"/>
          <w:szCs w:val="22"/>
        </w:rPr>
        <w:t xml:space="preserve"> the media and broadcast industry</w:t>
      </w:r>
      <w:r w:rsidRPr="00405CC2">
        <w:rPr>
          <w:rFonts w:cs="Arial"/>
          <w:szCs w:val="22"/>
        </w:rPr>
        <w:t xml:space="preserve"> that operate in conjunction with </w:t>
      </w:r>
      <w:proofErr w:type="spellStart"/>
      <w:r w:rsidRPr="00405CC2">
        <w:rPr>
          <w:rFonts w:cs="Arial"/>
          <w:szCs w:val="22"/>
        </w:rPr>
        <w:t>3CW</w:t>
      </w:r>
      <w:proofErr w:type="spellEnd"/>
      <w:r w:rsidRPr="00405CC2">
        <w:rPr>
          <w:rFonts w:cs="Arial"/>
          <w:szCs w:val="22"/>
        </w:rPr>
        <w:t xml:space="preserve">, </w:t>
      </w:r>
      <w:r w:rsidRPr="00F43A02">
        <w:rPr>
          <w:rFonts w:cs="Arial"/>
          <w:szCs w:val="22"/>
        </w:rPr>
        <w:t xml:space="preserve">including </w:t>
      </w:r>
      <w:proofErr w:type="spellStart"/>
      <w:r w:rsidRPr="00F43A02">
        <w:rPr>
          <w:rFonts w:cs="Arial"/>
          <w:szCs w:val="22"/>
        </w:rPr>
        <w:t>AIMG</w:t>
      </w:r>
      <w:proofErr w:type="spellEnd"/>
      <w:r w:rsidRPr="00F43A02">
        <w:rPr>
          <w:rFonts w:cs="Arial"/>
          <w:szCs w:val="22"/>
        </w:rPr>
        <w:t xml:space="preserve"> Holdings Pty Ltd (</w:t>
      </w:r>
      <w:proofErr w:type="spellStart"/>
      <w:r w:rsidRPr="00405CC2">
        <w:rPr>
          <w:rFonts w:cs="Arial"/>
          <w:b/>
          <w:szCs w:val="22"/>
        </w:rPr>
        <w:t>AIMG</w:t>
      </w:r>
      <w:proofErr w:type="spellEnd"/>
      <w:r w:rsidRPr="00F43A02">
        <w:rPr>
          <w:rFonts w:cs="Arial"/>
          <w:szCs w:val="22"/>
        </w:rPr>
        <w:t xml:space="preserve">) and </w:t>
      </w:r>
      <w:proofErr w:type="spellStart"/>
      <w:r w:rsidRPr="00F43A02">
        <w:rPr>
          <w:rFonts w:cs="Arial"/>
          <w:szCs w:val="22"/>
        </w:rPr>
        <w:t>Ostar</w:t>
      </w:r>
      <w:proofErr w:type="spellEnd"/>
      <w:r w:rsidRPr="00F43A02">
        <w:rPr>
          <w:rFonts w:cs="Arial"/>
          <w:szCs w:val="22"/>
        </w:rPr>
        <w:t xml:space="preserve"> International Media Group Pty Ltd (</w:t>
      </w:r>
      <w:proofErr w:type="spellStart"/>
      <w:r w:rsidRPr="00405CC2">
        <w:rPr>
          <w:rFonts w:cs="Arial"/>
          <w:b/>
          <w:szCs w:val="22"/>
        </w:rPr>
        <w:t>Ostar</w:t>
      </w:r>
      <w:proofErr w:type="spellEnd"/>
      <w:r w:rsidRPr="00F43A02">
        <w:rPr>
          <w:rFonts w:cs="Arial"/>
          <w:szCs w:val="22"/>
        </w:rPr>
        <w:t>).</w:t>
      </w:r>
      <w:r w:rsidRPr="00405CC2">
        <w:rPr>
          <w:rFonts w:cs="Arial"/>
          <w:szCs w:val="22"/>
        </w:rPr>
        <w:t xml:space="preserve"> </w:t>
      </w:r>
      <w:r w:rsidR="00112863">
        <w:rPr>
          <w:rFonts w:cs="Arial"/>
          <w:szCs w:val="22"/>
        </w:rPr>
        <w:t xml:space="preserve">  A list of companies of which Mr Jiang is a director is listed in Schedule 1 to this Undertaking. </w:t>
      </w:r>
    </w:p>
    <w:p w14:paraId="271A0C23" w14:textId="77777777" w:rsidR="00A31221" w:rsidRPr="00405CC2" w:rsidRDefault="00A31221" w:rsidP="005C40D3">
      <w:pPr>
        <w:widowControl w:val="0"/>
        <w:numPr>
          <w:ilvl w:val="0"/>
          <w:numId w:val="3"/>
        </w:numPr>
        <w:tabs>
          <w:tab w:val="right" w:pos="426"/>
        </w:tabs>
        <w:spacing w:after="120" w:line="360" w:lineRule="auto"/>
        <w:ind w:left="426" w:hanging="426"/>
        <w:jc w:val="both"/>
        <w:rPr>
          <w:rFonts w:cs="Arial"/>
          <w:szCs w:val="22"/>
        </w:rPr>
      </w:pPr>
      <w:r w:rsidRPr="00405CC2">
        <w:rPr>
          <w:rFonts w:cs="Arial"/>
          <w:szCs w:val="22"/>
        </w:rPr>
        <w:t xml:space="preserve">The </w:t>
      </w:r>
      <w:r w:rsidR="009437B5" w:rsidRPr="00405CC2">
        <w:rPr>
          <w:rFonts w:cs="Arial"/>
          <w:szCs w:val="22"/>
        </w:rPr>
        <w:t>I</w:t>
      </w:r>
      <w:r w:rsidRPr="00405CC2">
        <w:rPr>
          <w:rFonts w:cs="Arial"/>
          <w:szCs w:val="22"/>
        </w:rPr>
        <w:t xml:space="preserve">nvestigation determined that </w:t>
      </w:r>
      <w:proofErr w:type="spellStart"/>
      <w:r w:rsidR="00A46330" w:rsidRPr="00405CC2">
        <w:rPr>
          <w:rFonts w:cs="Arial"/>
          <w:szCs w:val="22"/>
        </w:rPr>
        <w:t>3CW</w:t>
      </w:r>
      <w:proofErr w:type="spellEnd"/>
      <w:r w:rsidR="00A46330" w:rsidRPr="00405CC2">
        <w:rPr>
          <w:rFonts w:cs="Arial"/>
          <w:szCs w:val="22"/>
        </w:rPr>
        <w:t xml:space="preserve"> </w:t>
      </w:r>
      <w:r w:rsidR="009437B5" w:rsidRPr="00405CC2">
        <w:rPr>
          <w:rFonts w:cs="Arial"/>
          <w:szCs w:val="22"/>
        </w:rPr>
        <w:t>employed the E</w:t>
      </w:r>
      <w:r w:rsidRPr="00405CC2">
        <w:rPr>
          <w:rFonts w:cs="Arial"/>
          <w:szCs w:val="22"/>
        </w:rPr>
        <w:t xml:space="preserve">mployees </w:t>
      </w:r>
      <w:r w:rsidR="006C55D8">
        <w:rPr>
          <w:rFonts w:cs="Arial"/>
          <w:szCs w:val="22"/>
        </w:rPr>
        <w:t>on a casual basis</w:t>
      </w:r>
      <w:r w:rsidR="003F0B67">
        <w:rPr>
          <w:rFonts w:cs="Arial"/>
          <w:szCs w:val="22"/>
        </w:rPr>
        <w:t xml:space="preserve"> to </w:t>
      </w:r>
      <w:r w:rsidR="00112863">
        <w:rPr>
          <w:rFonts w:cs="Arial"/>
          <w:szCs w:val="22"/>
        </w:rPr>
        <w:t xml:space="preserve">host and produce </w:t>
      </w:r>
      <w:r w:rsidR="003F0B67">
        <w:rPr>
          <w:rFonts w:cs="Arial"/>
          <w:szCs w:val="22"/>
        </w:rPr>
        <w:t>radio programs</w:t>
      </w:r>
      <w:r w:rsidR="006C55D8">
        <w:rPr>
          <w:rFonts w:cs="Arial"/>
          <w:szCs w:val="22"/>
        </w:rPr>
        <w:t xml:space="preserve"> </w:t>
      </w:r>
      <w:r w:rsidRPr="00405CC2">
        <w:rPr>
          <w:rFonts w:cs="Arial"/>
          <w:szCs w:val="22"/>
        </w:rPr>
        <w:t>at various times between</w:t>
      </w:r>
      <w:r w:rsidR="00A46330" w:rsidRPr="00405CC2">
        <w:rPr>
          <w:rFonts w:cs="Arial"/>
          <w:szCs w:val="22"/>
        </w:rPr>
        <w:t xml:space="preserve"> 16 June 2008</w:t>
      </w:r>
      <w:r w:rsidRPr="00405CC2">
        <w:rPr>
          <w:rFonts w:cs="Arial"/>
          <w:szCs w:val="22"/>
        </w:rPr>
        <w:t xml:space="preserve"> and </w:t>
      </w:r>
      <w:r w:rsidR="00A46330" w:rsidRPr="00405CC2">
        <w:rPr>
          <w:rFonts w:cs="Arial"/>
          <w:szCs w:val="22"/>
        </w:rPr>
        <w:t>30</w:t>
      </w:r>
      <w:r w:rsidR="00E73B5E">
        <w:rPr>
          <w:rFonts w:cs="Arial"/>
          <w:szCs w:val="22"/>
        </w:rPr>
        <w:t xml:space="preserve"> June 2013. </w:t>
      </w:r>
      <w:r w:rsidR="005E06A0" w:rsidRPr="00405CC2">
        <w:rPr>
          <w:rFonts w:cs="Arial"/>
          <w:szCs w:val="22"/>
        </w:rPr>
        <w:t xml:space="preserve">Specifically, </w:t>
      </w:r>
      <w:r w:rsidR="00AE7D95" w:rsidRPr="00AE7D95">
        <w:rPr>
          <w:rFonts w:cs="Arial"/>
          <w:szCs w:val="22"/>
          <w:highlight w:val="black"/>
        </w:rPr>
        <w:t>REDACTED</w:t>
      </w:r>
      <w:r w:rsidR="00AE7D95" w:rsidRPr="00405CC2">
        <w:rPr>
          <w:rFonts w:cs="Arial"/>
          <w:szCs w:val="22"/>
        </w:rPr>
        <w:t xml:space="preserve"> </w:t>
      </w:r>
      <w:r w:rsidR="005E06A0" w:rsidRPr="00405CC2">
        <w:rPr>
          <w:rFonts w:cs="Arial"/>
          <w:szCs w:val="22"/>
        </w:rPr>
        <w:t xml:space="preserve">was employed from 2008 until 30 June 2013 and </w:t>
      </w:r>
      <w:r w:rsidR="00AE7D95" w:rsidRPr="00AE7D95">
        <w:rPr>
          <w:rFonts w:cs="Arial"/>
          <w:szCs w:val="22"/>
          <w:highlight w:val="black"/>
        </w:rPr>
        <w:t>REDACTED</w:t>
      </w:r>
      <w:r w:rsidR="005E06A0" w:rsidRPr="00405CC2">
        <w:rPr>
          <w:rFonts w:cs="Arial"/>
          <w:szCs w:val="22"/>
        </w:rPr>
        <w:t xml:space="preserve"> was employed from 1 April 2010 until 30 June 2013.</w:t>
      </w:r>
    </w:p>
    <w:p w14:paraId="271A0C24" w14:textId="77777777" w:rsidR="005E06A0" w:rsidRPr="00405CC2" w:rsidRDefault="00177AA5" w:rsidP="00445173">
      <w:pPr>
        <w:widowControl w:val="0"/>
        <w:numPr>
          <w:ilvl w:val="0"/>
          <w:numId w:val="3"/>
        </w:numPr>
        <w:tabs>
          <w:tab w:val="right" w:pos="426"/>
        </w:tabs>
        <w:spacing w:after="120" w:line="360" w:lineRule="auto"/>
        <w:ind w:left="426" w:hanging="426"/>
        <w:jc w:val="both"/>
        <w:rPr>
          <w:rFonts w:cs="Arial"/>
          <w:szCs w:val="22"/>
        </w:rPr>
      </w:pPr>
      <w:r w:rsidRPr="00405CC2">
        <w:rPr>
          <w:rFonts w:cs="Arial"/>
          <w:szCs w:val="22"/>
        </w:rPr>
        <w:t xml:space="preserve">The Investigation determined that </w:t>
      </w:r>
      <w:r w:rsidR="005E06A0" w:rsidRPr="00405CC2">
        <w:rPr>
          <w:rFonts w:cs="Arial"/>
          <w:szCs w:val="22"/>
        </w:rPr>
        <w:t xml:space="preserve">the Employees were properly characterised as employees </w:t>
      </w:r>
      <w:r w:rsidR="003F0B67">
        <w:rPr>
          <w:rFonts w:cs="Arial"/>
          <w:szCs w:val="22"/>
        </w:rPr>
        <w:t xml:space="preserve">and not as volunteers </w:t>
      </w:r>
      <w:r w:rsidR="000F7462">
        <w:rPr>
          <w:rFonts w:cs="Arial"/>
          <w:szCs w:val="22"/>
        </w:rPr>
        <w:t>because:</w:t>
      </w:r>
    </w:p>
    <w:p w14:paraId="271A0C25" w14:textId="77777777" w:rsidR="005E06A0" w:rsidRPr="00405CC2" w:rsidRDefault="00177AA5" w:rsidP="005C40D3">
      <w:pPr>
        <w:pStyle w:val="FWOparagraphlevel1"/>
        <w:numPr>
          <w:ilvl w:val="0"/>
          <w:numId w:val="71"/>
        </w:numPr>
        <w:jc w:val="both"/>
      </w:pPr>
      <w:r w:rsidRPr="00405CC2">
        <w:t xml:space="preserve">the </w:t>
      </w:r>
      <w:r w:rsidR="002D7ABE" w:rsidRPr="00405CC2">
        <w:t>E</w:t>
      </w:r>
      <w:r w:rsidRPr="00405CC2">
        <w:t>mployees were performing productive work</w:t>
      </w:r>
      <w:r w:rsidR="00021084" w:rsidRPr="00405CC2">
        <w:t xml:space="preserve"> and duties </w:t>
      </w:r>
      <w:r w:rsidR="005E06A0" w:rsidRPr="00405CC2">
        <w:t xml:space="preserve">for </w:t>
      </w:r>
      <w:proofErr w:type="spellStart"/>
      <w:r w:rsidR="005E06A0" w:rsidRPr="00405CC2">
        <w:t>3CW</w:t>
      </w:r>
      <w:proofErr w:type="spellEnd"/>
      <w:r w:rsidR="005E06A0" w:rsidRPr="00405CC2">
        <w:t xml:space="preserve">, including </w:t>
      </w:r>
      <w:r w:rsidR="00A46330" w:rsidRPr="00405CC2">
        <w:t>making announcements, reading of news or sporting results, and preparing programmes of a special nature</w:t>
      </w:r>
      <w:r w:rsidR="006C55D8">
        <w:t xml:space="preserve">; </w:t>
      </w:r>
    </w:p>
    <w:p w14:paraId="271A0C26" w14:textId="77777777" w:rsidR="005E06A0" w:rsidRPr="00405CC2" w:rsidRDefault="006C55D8" w:rsidP="005C40D3">
      <w:pPr>
        <w:pStyle w:val="FWOparagraphlevel1"/>
        <w:numPr>
          <w:ilvl w:val="0"/>
          <w:numId w:val="71"/>
        </w:numPr>
        <w:jc w:val="both"/>
      </w:pPr>
      <w:r>
        <w:t>t</w:t>
      </w:r>
      <w:r w:rsidR="005E06A0" w:rsidRPr="00405CC2">
        <w:t>he Employees were paid for some of the work they performed, and the Employees regarded themselves a</w:t>
      </w:r>
      <w:r>
        <w:t>s employees and not volunteers; and</w:t>
      </w:r>
    </w:p>
    <w:p w14:paraId="271A0C27" w14:textId="77777777" w:rsidR="004E1DCD" w:rsidRPr="00405CC2" w:rsidRDefault="005E06A0" w:rsidP="005C40D3">
      <w:pPr>
        <w:pStyle w:val="FWOparagraphlevel1"/>
        <w:numPr>
          <w:ilvl w:val="0"/>
          <w:numId w:val="71"/>
        </w:numPr>
        <w:jc w:val="both"/>
      </w:pPr>
      <w:proofErr w:type="spellStart"/>
      <w:r w:rsidRPr="00405CC2">
        <w:t>3CW</w:t>
      </w:r>
      <w:proofErr w:type="spellEnd"/>
      <w:r w:rsidRPr="00405CC2">
        <w:t xml:space="preserve"> generated </w:t>
      </w:r>
      <w:proofErr w:type="spellStart"/>
      <w:r w:rsidRPr="00405CC2">
        <w:t>PAYG</w:t>
      </w:r>
      <w:proofErr w:type="spellEnd"/>
      <w:r w:rsidRPr="00405CC2">
        <w:t xml:space="preserve"> summaries in relation to both of the Employees</w:t>
      </w:r>
      <w:r w:rsidR="006C55D8">
        <w:t>.</w:t>
      </w:r>
    </w:p>
    <w:p w14:paraId="271A0C28" w14:textId="77777777" w:rsidR="00445173" w:rsidRDefault="00445173" w:rsidP="00445173">
      <w:pPr>
        <w:widowControl w:val="0"/>
        <w:numPr>
          <w:ilvl w:val="0"/>
          <w:numId w:val="3"/>
        </w:numPr>
        <w:tabs>
          <w:tab w:val="right" w:pos="426"/>
        </w:tabs>
        <w:spacing w:after="120" w:line="360" w:lineRule="auto"/>
        <w:ind w:left="426" w:hanging="426"/>
        <w:jc w:val="both"/>
        <w:rPr>
          <w:rFonts w:cs="Arial"/>
          <w:szCs w:val="22"/>
        </w:rPr>
      </w:pPr>
      <w:proofErr w:type="spellStart"/>
      <w:r>
        <w:rPr>
          <w:rFonts w:cs="Arial"/>
          <w:szCs w:val="22"/>
        </w:rPr>
        <w:t>3CW</w:t>
      </w:r>
      <w:proofErr w:type="spellEnd"/>
      <w:r>
        <w:rPr>
          <w:rFonts w:cs="Arial"/>
          <w:szCs w:val="22"/>
        </w:rPr>
        <w:t xml:space="preserve"> purported to engage the Employees as volunteers.  </w:t>
      </w:r>
    </w:p>
    <w:p w14:paraId="271A0C29" w14:textId="77777777" w:rsidR="004E1DCD" w:rsidRPr="00405CC2" w:rsidRDefault="000F7462" w:rsidP="00445173">
      <w:pPr>
        <w:widowControl w:val="0"/>
        <w:numPr>
          <w:ilvl w:val="0"/>
          <w:numId w:val="3"/>
        </w:numPr>
        <w:tabs>
          <w:tab w:val="right" w:pos="426"/>
        </w:tabs>
        <w:spacing w:after="120" w:line="360" w:lineRule="auto"/>
        <w:ind w:left="426" w:hanging="426"/>
        <w:jc w:val="both"/>
        <w:rPr>
          <w:rFonts w:cs="Arial"/>
          <w:bCs/>
          <w:i/>
          <w:szCs w:val="22"/>
        </w:rPr>
      </w:pPr>
      <w:r>
        <w:rPr>
          <w:rFonts w:cs="Arial"/>
          <w:szCs w:val="22"/>
        </w:rPr>
        <w:t>At all material times</w:t>
      </w:r>
      <w:proofErr w:type="gramStart"/>
      <w:r>
        <w:rPr>
          <w:rFonts w:cs="Arial"/>
          <w:szCs w:val="22"/>
        </w:rPr>
        <w:t xml:space="preserve">, </w:t>
      </w:r>
      <w:r w:rsidR="004E1DCD" w:rsidRPr="00405CC2">
        <w:rPr>
          <w:rFonts w:cs="Arial"/>
          <w:szCs w:val="22"/>
        </w:rPr>
        <w:t xml:space="preserve"> 1</w:t>
      </w:r>
      <w:proofErr w:type="gramEnd"/>
      <w:r w:rsidR="004E1DCD" w:rsidRPr="00405CC2">
        <w:rPr>
          <w:rFonts w:cs="Arial"/>
          <w:szCs w:val="22"/>
        </w:rPr>
        <w:t xml:space="preserve"> January 2010 </w:t>
      </w:r>
      <w:r w:rsidR="00F43A02">
        <w:rPr>
          <w:rFonts w:cs="Arial"/>
          <w:szCs w:val="22"/>
        </w:rPr>
        <w:t xml:space="preserve">onwards, </w:t>
      </w:r>
      <w:r w:rsidR="004E1DCD" w:rsidRPr="00405CC2">
        <w:rPr>
          <w:rFonts w:cs="Arial"/>
          <w:szCs w:val="22"/>
        </w:rPr>
        <w:t xml:space="preserve">the terms and conditions of </w:t>
      </w:r>
      <w:r w:rsidR="005E06A0" w:rsidRPr="00405CC2">
        <w:rPr>
          <w:rFonts w:cs="Arial"/>
          <w:szCs w:val="22"/>
        </w:rPr>
        <w:t xml:space="preserve">employment for both Employees </w:t>
      </w:r>
      <w:r w:rsidR="004E1DCD" w:rsidRPr="00405CC2">
        <w:rPr>
          <w:rFonts w:cs="Arial"/>
          <w:szCs w:val="22"/>
        </w:rPr>
        <w:t xml:space="preserve">were governed by the </w:t>
      </w:r>
      <w:r w:rsidR="004E1DCD" w:rsidRPr="00405CC2">
        <w:rPr>
          <w:rFonts w:cs="Arial"/>
          <w:bCs/>
          <w:i/>
          <w:szCs w:val="22"/>
        </w:rPr>
        <w:t>Broadcasting and Recorded Entertainment Award 2010</w:t>
      </w:r>
      <w:r w:rsidR="004E1DCD" w:rsidRPr="00405CC2">
        <w:rPr>
          <w:rFonts w:cs="Arial"/>
          <w:szCs w:val="22"/>
        </w:rPr>
        <w:t xml:space="preserve"> (the </w:t>
      </w:r>
      <w:r w:rsidR="004E1DCD" w:rsidRPr="00405CC2">
        <w:rPr>
          <w:rFonts w:cs="Arial"/>
          <w:b/>
          <w:szCs w:val="22"/>
        </w:rPr>
        <w:t>M</w:t>
      </w:r>
      <w:r w:rsidR="003F0B67">
        <w:rPr>
          <w:rFonts w:cs="Arial"/>
          <w:b/>
          <w:szCs w:val="22"/>
        </w:rPr>
        <w:t xml:space="preserve">odern </w:t>
      </w:r>
      <w:r w:rsidR="004E1DCD" w:rsidRPr="00405CC2">
        <w:rPr>
          <w:rFonts w:cs="Arial"/>
          <w:b/>
          <w:szCs w:val="22"/>
        </w:rPr>
        <w:t>A</w:t>
      </w:r>
      <w:r w:rsidR="003F0B67">
        <w:rPr>
          <w:rFonts w:cs="Arial"/>
          <w:b/>
          <w:szCs w:val="22"/>
        </w:rPr>
        <w:t>ward</w:t>
      </w:r>
      <w:r w:rsidR="004E1DCD" w:rsidRPr="00405CC2">
        <w:rPr>
          <w:rFonts w:cs="Arial"/>
          <w:szCs w:val="22"/>
        </w:rPr>
        <w:t>).</w:t>
      </w:r>
    </w:p>
    <w:p w14:paraId="271A0C2A" w14:textId="77777777" w:rsidR="00F43A02" w:rsidRPr="00001A22" w:rsidRDefault="00F43A02" w:rsidP="005C40D3">
      <w:pPr>
        <w:widowControl w:val="0"/>
        <w:numPr>
          <w:ilvl w:val="0"/>
          <w:numId w:val="3"/>
        </w:numPr>
        <w:tabs>
          <w:tab w:val="right" w:pos="426"/>
        </w:tabs>
        <w:spacing w:after="120" w:line="360" w:lineRule="auto"/>
        <w:ind w:left="426" w:hanging="426"/>
        <w:jc w:val="both"/>
        <w:rPr>
          <w:rFonts w:cs="Arial"/>
          <w:bCs/>
          <w:i/>
          <w:szCs w:val="22"/>
        </w:rPr>
      </w:pPr>
      <w:r>
        <w:rPr>
          <w:rFonts w:cs="Arial"/>
          <w:szCs w:val="22"/>
        </w:rPr>
        <w:t>S</w:t>
      </w:r>
      <w:r w:rsidR="00A46330" w:rsidRPr="00405CC2">
        <w:rPr>
          <w:rFonts w:cs="Arial"/>
          <w:szCs w:val="22"/>
        </w:rPr>
        <w:t xml:space="preserve">chedule </w:t>
      </w:r>
      <w:proofErr w:type="spellStart"/>
      <w:r w:rsidR="00A46330" w:rsidRPr="00405CC2">
        <w:rPr>
          <w:rFonts w:cs="Arial"/>
          <w:szCs w:val="22"/>
        </w:rPr>
        <w:t>A.2.3</w:t>
      </w:r>
      <w:proofErr w:type="spellEnd"/>
      <w:r w:rsidR="00A46330" w:rsidRPr="00405CC2">
        <w:rPr>
          <w:rFonts w:cs="Arial"/>
          <w:szCs w:val="22"/>
        </w:rPr>
        <w:t xml:space="preserve"> of the M</w:t>
      </w:r>
      <w:r w:rsidR="003F0B67">
        <w:rPr>
          <w:rFonts w:cs="Arial"/>
          <w:szCs w:val="22"/>
        </w:rPr>
        <w:t xml:space="preserve">odern </w:t>
      </w:r>
      <w:r w:rsidR="00A46330" w:rsidRPr="00405CC2">
        <w:rPr>
          <w:rFonts w:cs="Arial"/>
          <w:szCs w:val="22"/>
        </w:rPr>
        <w:t>A</w:t>
      </w:r>
      <w:r w:rsidR="003F0B67">
        <w:rPr>
          <w:rFonts w:cs="Arial"/>
          <w:szCs w:val="22"/>
        </w:rPr>
        <w:t>ward</w:t>
      </w:r>
      <w:r w:rsidR="00A46330" w:rsidRPr="00405CC2">
        <w:rPr>
          <w:rFonts w:cs="Arial"/>
          <w:szCs w:val="22"/>
        </w:rPr>
        <w:t xml:space="preserve"> states that prior to the first full pay period on or after 1 July 2010, an employee must be paid no less than the minimum wage as contained in the relevant transitional wage instrument</w:t>
      </w:r>
      <w:r>
        <w:rPr>
          <w:rFonts w:cs="Arial"/>
          <w:szCs w:val="22"/>
        </w:rPr>
        <w:t xml:space="preserve">.  The relevant minimum wage instrument in this case </w:t>
      </w:r>
      <w:r w:rsidR="00405CC2">
        <w:rPr>
          <w:rFonts w:cs="Arial"/>
          <w:szCs w:val="22"/>
        </w:rPr>
        <w:t xml:space="preserve">was the </w:t>
      </w:r>
      <w:r w:rsidR="00405CC2" w:rsidRPr="00F43108">
        <w:rPr>
          <w:rFonts w:cs="Arial"/>
          <w:i/>
          <w:szCs w:val="22"/>
        </w:rPr>
        <w:t>Cultural and Recreational Services Industry Minimum Wage Order – Victoria- 1997</w:t>
      </w:r>
      <w:r w:rsidR="0048746F">
        <w:rPr>
          <w:rFonts w:cs="Arial"/>
          <w:szCs w:val="22"/>
        </w:rPr>
        <w:t xml:space="preserve">. </w:t>
      </w:r>
    </w:p>
    <w:p w14:paraId="271A0C2B" w14:textId="77777777" w:rsidR="00A46330" w:rsidRPr="00405CC2" w:rsidRDefault="00A46330" w:rsidP="00415ACC">
      <w:pPr>
        <w:widowControl w:val="0"/>
        <w:numPr>
          <w:ilvl w:val="0"/>
          <w:numId w:val="3"/>
        </w:numPr>
        <w:tabs>
          <w:tab w:val="right" w:pos="426"/>
        </w:tabs>
        <w:spacing w:after="120" w:line="360" w:lineRule="auto"/>
        <w:jc w:val="both"/>
        <w:rPr>
          <w:rFonts w:cs="Arial"/>
          <w:b/>
          <w:szCs w:val="22"/>
        </w:rPr>
      </w:pPr>
      <w:bookmarkStart w:id="2" w:name="_Ref382488560"/>
      <w:r w:rsidRPr="00405CC2">
        <w:rPr>
          <w:rFonts w:cs="Arial"/>
          <w:szCs w:val="22"/>
        </w:rPr>
        <w:t xml:space="preserve">From 1 July 2010, </w:t>
      </w:r>
      <w:r w:rsidR="00F43A02">
        <w:rPr>
          <w:rFonts w:cs="Arial"/>
          <w:szCs w:val="22"/>
        </w:rPr>
        <w:t xml:space="preserve">the </w:t>
      </w:r>
      <w:r w:rsidR="005E06A0" w:rsidRPr="00405CC2">
        <w:rPr>
          <w:rFonts w:cs="Arial"/>
          <w:szCs w:val="22"/>
        </w:rPr>
        <w:t>rates of pay</w:t>
      </w:r>
      <w:r w:rsidR="00F43A02">
        <w:rPr>
          <w:rFonts w:cs="Arial"/>
          <w:szCs w:val="22"/>
        </w:rPr>
        <w:t xml:space="preserve"> for the Employees</w:t>
      </w:r>
      <w:r w:rsidR="005E06A0" w:rsidRPr="00405CC2">
        <w:rPr>
          <w:rFonts w:cs="Arial"/>
          <w:szCs w:val="22"/>
        </w:rPr>
        <w:t xml:space="preserve"> were </w:t>
      </w:r>
      <w:r w:rsidR="00F43A02">
        <w:rPr>
          <w:rFonts w:cs="Arial"/>
          <w:szCs w:val="22"/>
        </w:rPr>
        <w:t xml:space="preserve">as set out in the </w:t>
      </w:r>
      <w:r w:rsidRPr="00405CC2">
        <w:rPr>
          <w:rFonts w:cs="Arial"/>
          <w:szCs w:val="22"/>
        </w:rPr>
        <w:t>M</w:t>
      </w:r>
      <w:r w:rsidR="003F0B67">
        <w:rPr>
          <w:rFonts w:cs="Arial"/>
          <w:szCs w:val="22"/>
        </w:rPr>
        <w:t xml:space="preserve">odern </w:t>
      </w:r>
      <w:r w:rsidRPr="00405CC2">
        <w:rPr>
          <w:rFonts w:cs="Arial"/>
          <w:szCs w:val="22"/>
        </w:rPr>
        <w:t>A</w:t>
      </w:r>
      <w:r w:rsidR="003F0B67">
        <w:rPr>
          <w:rFonts w:cs="Arial"/>
          <w:szCs w:val="22"/>
        </w:rPr>
        <w:t>ward</w:t>
      </w:r>
      <w:r w:rsidR="00445173">
        <w:rPr>
          <w:rFonts w:cs="Arial"/>
          <w:szCs w:val="22"/>
        </w:rPr>
        <w:t xml:space="preserve">, </w:t>
      </w:r>
      <w:r w:rsidR="000F7462">
        <w:rPr>
          <w:rFonts w:cs="Arial"/>
          <w:szCs w:val="22"/>
        </w:rPr>
        <w:t>subject to phasing in accordance with Schedule A of the Modern Award</w:t>
      </w:r>
      <w:r w:rsidRPr="00405CC2">
        <w:rPr>
          <w:rFonts w:cs="Arial"/>
          <w:szCs w:val="22"/>
        </w:rPr>
        <w:t>.</w:t>
      </w:r>
      <w:bookmarkEnd w:id="2"/>
      <w:r w:rsidRPr="00405CC2">
        <w:rPr>
          <w:rFonts w:cs="Arial"/>
          <w:szCs w:val="22"/>
        </w:rPr>
        <w:t xml:space="preserve"> </w:t>
      </w:r>
    </w:p>
    <w:p w14:paraId="271A0C2C" w14:textId="77777777" w:rsidR="00A46330" w:rsidRPr="00405CC2" w:rsidRDefault="00A46330" w:rsidP="005C40D3">
      <w:pPr>
        <w:widowControl w:val="0"/>
        <w:numPr>
          <w:ilvl w:val="0"/>
          <w:numId w:val="3"/>
        </w:numPr>
        <w:tabs>
          <w:tab w:val="right" w:pos="426"/>
        </w:tabs>
        <w:spacing w:after="120" w:line="360" w:lineRule="auto"/>
        <w:ind w:left="426" w:hanging="426"/>
        <w:jc w:val="both"/>
        <w:rPr>
          <w:rFonts w:cs="Arial"/>
          <w:szCs w:val="22"/>
        </w:rPr>
      </w:pPr>
      <w:r w:rsidRPr="00405CC2">
        <w:rPr>
          <w:rFonts w:cs="Arial"/>
          <w:szCs w:val="22"/>
        </w:rPr>
        <w:t>The Employees</w:t>
      </w:r>
      <w:r w:rsidR="005E06A0" w:rsidRPr="00405CC2">
        <w:rPr>
          <w:rFonts w:cs="Arial"/>
          <w:szCs w:val="22"/>
        </w:rPr>
        <w:t xml:space="preserve"> were both classified as Announcer Class 1 </w:t>
      </w:r>
      <w:r w:rsidRPr="00405CC2">
        <w:rPr>
          <w:rFonts w:cs="Arial"/>
          <w:szCs w:val="22"/>
        </w:rPr>
        <w:t>under the M</w:t>
      </w:r>
      <w:r w:rsidR="003F0B67">
        <w:rPr>
          <w:rFonts w:cs="Arial"/>
          <w:szCs w:val="22"/>
        </w:rPr>
        <w:t xml:space="preserve">odern </w:t>
      </w:r>
      <w:r w:rsidRPr="00405CC2">
        <w:rPr>
          <w:rFonts w:cs="Arial"/>
          <w:szCs w:val="22"/>
        </w:rPr>
        <w:t>A</w:t>
      </w:r>
      <w:r w:rsidR="003F0B67">
        <w:rPr>
          <w:rFonts w:cs="Arial"/>
          <w:szCs w:val="22"/>
        </w:rPr>
        <w:t>ward</w:t>
      </w:r>
      <w:r w:rsidRPr="00405CC2">
        <w:rPr>
          <w:rFonts w:cs="Arial"/>
          <w:szCs w:val="22"/>
        </w:rPr>
        <w:t xml:space="preserve">. </w:t>
      </w:r>
      <w:r w:rsidRPr="00405CC2">
        <w:rPr>
          <w:rFonts w:cs="Arial"/>
          <w:szCs w:val="22"/>
        </w:rPr>
        <w:lastRenderedPageBreak/>
        <w:t>This is because the duties performed by the Employees included</w:t>
      </w:r>
      <w:r w:rsidR="003F0B67">
        <w:rPr>
          <w:rFonts w:cs="Arial"/>
          <w:szCs w:val="22"/>
        </w:rPr>
        <w:t>:</w:t>
      </w:r>
      <w:r w:rsidRPr="00405CC2">
        <w:rPr>
          <w:rFonts w:cs="Arial"/>
          <w:szCs w:val="22"/>
        </w:rPr>
        <w:t xml:space="preserve"> making announcements, reading of news or sporting results; and preparing programmes of a special nature.</w:t>
      </w:r>
    </w:p>
    <w:p w14:paraId="271A0C2D" w14:textId="77777777" w:rsidR="005E06A0" w:rsidRPr="00405CC2" w:rsidRDefault="00A31221" w:rsidP="00415ACC">
      <w:pPr>
        <w:widowControl w:val="0"/>
        <w:numPr>
          <w:ilvl w:val="0"/>
          <w:numId w:val="3"/>
        </w:numPr>
        <w:tabs>
          <w:tab w:val="right" w:pos="426"/>
        </w:tabs>
        <w:spacing w:after="120" w:line="360" w:lineRule="auto"/>
        <w:jc w:val="both"/>
        <w:rPr>
          <w:rFonts w:cs="Arial"/>
          <w:szCs w:val="22"/>
        </w:rPr>
      </w:pPr>
      <w:r w:rsidRPr="00405CC2">
        <w:rPr>
          <w:rFonts w:cs="Arial"/>
          <w:szCs w:val="22"/>
        </w:rPr>
        <w:t xml:space="preserve">The </w:t>
      </w:r>
      <w:r w:rsidR="00021084" w:rsidRPr="00405CC2">
        <w:rPr>
          <w:rFonts w:cs="Arial"/>
          <w:szCs w:val="22"/>
        </w:rPr>
        <w:t xml:space="preserve">Employees </w:t>
      </w:r>
      <w:r w:rsidR="0080011B" w:rsidRPr="00405CC2">
        <w:rPr>
          <w:rFonts w:cs="Arial"/>
          <w:szCs w:val="22"/>
        </w:rPr>
        <w:t xml:space="preserve">were </w:t>
      </w:r>
      <w:r w:rsidR="005E06A0" w:rsidRPr="00405CC2">
        <w:rPr>
          <w:rFonts w:cs="Arial"/>
          <w:szCs w:val="22"/>
        </w:rPr>
        <w:t xml:space="preserve">paid a flat rate of </w:t>
      </w:r>
      <w:r w:rsidR="0080011B" w:rsidRPr="00405CC2">
        <w:rPr>
          <w:rFonts w:cs="Arial"/>
          <w:szCs w:val="22"/>
        </w:rPr>
        <w:t>$</w:t>
      </w:r>
      <w:r w:rsidR="00A46330" w:rsidRPr="00405CC2">
        <w:rPr>
          <w:rFonts w:cs="Arial"/>
          <w:szCs w:val="22"/>
        </w:rPr>
        <w:t>20</w:t>
      </w:r>
      <w:r w:rsidR="0080011B" w:rsidRPr="00405CC2">
        <w:rPr>
          <w:rFonts w:cs="Arial"/>
          <w:szCs w:val="22"/>
        </w:rPr>
        <w:t xml:space="preserve"> </w:t>
      </w:r>
      <w:r w:rsidR="005E06A0" w:rsidRPr="00405CC2">
        <w:rPr>
          <w:rFonts w:cs="Arial"/>
          <w:szCs w:val="22"/>
        </w:rPr>
        <w:t xml:space="preserve">for each </w:t>
      </w:r>
      <w:r w:rsidR="00A46330" w:rsidRPr="00405CC2">
        <w:rPr>
          <w:rFonts w:cs="Arial"/>
          <w:szCs w:val="22"/>
        </w:rPr>
        <w:t xml:space="preserve">one hour </w:t>
      </w:r>
      <w:r w:rsidR="005E06A0" w:rsidRPr="00405CC2">
        <w:rPr>
          <w:rFonts w:cs="Arial"/>
          <w:szCs w:val="22"/>
        </w:rPr>
        <w:t xml:space="preserve">radio </w:t>
      </w:r>
      <w:r w:rsidR="00A46330" w:rsidRPr="00405CC2">
        <w:rPr>
          <w:rFonts w:cs="Arial"/>
          <w:szCs w:val="22"/>
        </w:rPr>
        <w:t>programme</w:t>
      </w:r>
      <w:r w:rsidR="00415ACC">
        <w:rPr>
          <w:rFonts w:cs="Arial"/>
          <w:szCs w:val="22"/>
        </w:rPr>
        <w:t>.</w:t>
      </w:r>
    </w:p>
    <w:p w14:paraId="271A0C2E" w14:textId="77777777" w:rsidR="003D45E0" w:rsidRPr="00405CC2" w:rsidRDefault="005F4B74" w:rsidP="00415ACC">
      <w:pPr>
        <w:widowControl w:val="0"/>
        <w:numPr>
          <w:ilvl w:val="0"/>
          <w:numId w:val="3"/>
        </w:numPr>
        <w:tabs>
          <w:tab w:val="right" w:pos="426"/>
        </w:tabs>
        <w:spacing w:after="120" w:line="360" w:lineRule="auto"/>
        <w:jc w:val="both"/>
        <w:rPr>
          <w:rFonts w:cs="Arial"/>
          <w:szCs w:val="22"/>
        </w:rPr>
      </w:pPr>
      <w:r w:rsidRPr="00405CC2">
        <w:rPr>
          <w:rFonts w:cs="Arial"/>
          <w:szCs w:val="22"/>
        </w:rPr>
        <w:t>The Investigation</w:t>
      </w:r>
      <w:r w:rsidR="00A46330" w:rsidRPr="00405CC2">
        <w:rPr>
          <w:rFonts w:cs="Arial"/>
          <w:szCs w:val="22"/>
        </w:rPr>
        <w:t xml:space="preserve"> </w:t>
      </w:r>
      <w:r w:rsidR="005E06A0" w:rsidRPr="00405CC2">
        <w:rPr>
          <w:rFonts w:cs="Arial"/>
          <w:szCs w:val="22"/>
        </w:rPr>
        <w:t xml:space="preserve">found </w:t>
      </w:r>
      <w:r w:rsidRPr="00405CC2">
        <w:rPr>
          <w:rFonts w:cs="Arial"/>
          <w:szCs w:val="22"/>
        </w:rPr>
        <w:t xml:space="preserve">that </w:t>
      </w:r>
      <w:proofErr w:type="spellStart"/>
      <w:r w:rsidR="005E06A0" w:rsidRPr="00405CC2">
        <w:rPr>
          <w:rFonts w:cs="Arial"/>
          <w:szCs w:val="22"/>
        </w:rPr>
        <w:t>3CW</w:t>
      </w:r>
      <w:proofErr w:type="spellEnd"/>
      <w:r w:rsidR="005E06A0" w:rsidRPr="00405CC2">
        <w:rPr>
          <w:rFonts w:cs="Arial"/>
          <w:szCs w:val="22"/>
        </w:rPr>
        <w:t xml:space="preserve"> failed to comply </w:t>
      </w:r>
      <w:r w:rsidR="00DC58B4">
        <w:rPr>
          <w:rFonts w:cs="Arial"/>
          <w:szCs w:val="22"/>
        </w:rPr>
        <w:t>with the</w:t>
      </w:r>
      <w:r w:rsidR="005E06A0" w:rsidRPr="00405CC2">
        <w:rPr>
          <w:rFonts w:cs="Arial"/>
          <w:szCs w:val="22"/>
        </w:rPr>
        <w:t xml:space="preserve"> M</w:t>
      </w:r>
      <w:r w:rsidR="003F0B67">
        <w:rPr>
          <w:rFonts w:cs="Arial"/>
          <w:szCs w:val="22"/>
        </w:rPr>
        <w:t xml:space="preserve">odern </w:t>
      </w:r>
      <w:r w:rsidR="005E06A0" w:rsidRPr="00405CC2">
        <w:rPr>
          <w:rFonts w:cs="Arial"/>
          <w:szCs w:val="22"/>
        </w:rPr>
        <w:t>A</w:t>
      </w:r>
      <w:r w:rsidR="003F0B67">
        <w:rPr>
          <w:rFonts w:cs="Arial"/>
          <w:szCs w:val="22"/>
        </w:rPr>
        <w:t>ward</w:t>
      </w:r>
      <w:r w:rsidR="005E06A0" w:rsidRPr="00405CC2">
        <w:rPr>
          <w:rFonts w:cs="Arial"/>
          <w:szCs w:val="22"/>
        </w:rPr>
        <w:t xml:space="preserve"> by failing to</w:t>
      </w:r>
      <w:r w:rsidR="003F0B67">
        <w:rPr>
          <w:rFonts w:cs="Arial"/>
          <w:szCs w:val="22"/>
        </w:rPr>
        <w:t xml:space="preserve"> pay the Employees</w:t>
      </w:r>
      <w:r w:rsidR="003D45E0" w:rsidRPr="00405CC2">
        <w:rPr>
          <w:rFonts w:cs="Arial"/>
          <w:szCs w:val="22"/>
        </w:rPr>
        <w:t>:</w:t>
      </w:r>
      <w:r w:rsidRPr="00405CC2">
        <w:rPr>
          <w:rFonts w:cs="Arial"/>
          <w:szCs w:val="22"/>
        </w:rPr>
        <w:t xml:space="preserve"> </w:t>
      </w:r>
    </w:p>
    <w:p w14:paraId="271A0C2F" w14:textId="77777777" w:rsidR="005E06A0" w:rsidRPr="00405CC2" w:rsidRDefault="005E06A0" w:rsidP="005C40D3">
      <w:pPr>
        <w:pStyle w:val="FWOparagraphlevel1"/>
        <w:numPr>
          <w:ilvl w:val="0"/>
          <w:numId w:val="79"/>
        </w:numPr>
        <w:jc w:val="both"/>
      </w:pPr>
      <w:r w:rsidRPr="00405CC2">
        <w:t xml:space="preserve">the applicable minimum rate of pay for each hour that they worked;  </w:t>
      </w:r>
    </w:p>
    <w:p w14:paraId="271A0C30" w14:textId="77777777" w:rsidR="005E06A0" w:rsidRPr="00405CC2" w:rsidRDefault="005E06A0" w:rsidP="005C40D3">
      <w:pPr>
        <w:pStyle w:val="FWOparagraphlevel1"/>
        <w:numPr>
          <w:ilvl w:val="0"/>
          <w:numId w:val="79"/>
        </w:numPr>
        <w:jc w:val="both"/>
      </w:pPr>
      <w:r w:rsidRPr="00405CC2">
        <w:t xml:space="preserve">the required casual loading for every hour that they worked; </w:t>
      </w:r>
    </w:p>
    <w:p w14:paraId="271A0C31" w14:textId="77777777" w:rsidR="005E06A0" w:rsidRPr="00405CC2" w:rsidRDefault="005E06A0" w:rsidP="005C40D3">
      <w:pPr>
        <w:pStyle w:val="FWOparagraphlevel1"/>
        <w:numPr>
          <w:ilvl w:val="0"/>
          <w:numId w:val="79"/>
        </w:numPr>
        <w:jc w:val="both"/>
      </w:pPr>
      <w:r w:rsidRPr="00405CC2">
        <w:t xml:space="preserve">for a minimum of four hours’ pay on each occasion they were required to attend for work; and </w:t>
      </w:r>
    </w:p>
    <w:p w14:paraId="271A0C32" w14:textId="77777777" w:rsidR="003D45E0" w:rsidRPr="00405CC2" w:rsidRDefault="005E06A0" w:rsidP="005C40D3">
      <w:pPr>
        <w:pStyle w:val="FWOparagraphlevel1"/>
        <w:numPr>
          <w:ilvl w:val="0"/>
          <w:numId w:val="79"/>
        </w:numPr>
        <w:jc w:val="both"/>
      </w:pPr>
      <w:proofErr w:type="gramStart"/>
      <w:r w:rsidRPr="00405CC2">
        <w:t>at</w:t>
      </w:r>
      <w:proofErr w:type="gramEnd"/>
      <w:r w:rsidRPr="00405CC2">
        <w:t xml:space="preserve"> least monthly in accordance with the applicable </w:t>
      </w:r>
      <w:r w:rsidR="00A46330" w:rsidRPr="00405CC2">
        <w:t xml:space="preserve">frequency </w:t>
      </w:r>
      <w:r w:rsidRPr="00405CC2">
        <w:t xml:space="preserve">of pay </w:t>
      </w:r>
      <w:r w:rsidR="00A46330" w:rsidRPr="00405CC2">
        <w:t>provisions</w:t>
      </w:r>
      <w:r w:rsidRPr="00405CC2">
        <w:t xml:space="preserve"> in the FW Act</w:t>
      </w:r>
      <w:r w:rsidR="00F43A02">
        <w:t>.</w:t>
      </w:r>
      <w:r w:rsidRPr="00405CC2">
        <w:t xml:space="preserve"> </w:t>
      </w:r>
    </w:p>
    <w:p w14:paraId="271A0C33" w14:textId="77777777" w:rsidR="0096738F" w:rsidRPr="00405CC2" w:rsidRDefault="00021084" w:rsidP="005C40D3">
      <w:pPr>
        <w:widowControl w:val="0"/>
        <w:numPr>
          <w:ilvl w:val="0"/>
          <w:numId w:val="3"/>
        </w:numPr>
        <w:tabs>
          <w:tab w:val="right" w:pos="426"/>
        </w:tabs>
        <w:spacing w:after="120" w:line="360" w:lineRule="auto"/>
        <w:ind w:left="426" w:hanging="426"/>
        <w:jc w:val="both"/>
        <w:rPr>
          <w:rFonts w:cs="Arial"/>
          <w:szCs w:val="22"/>
        </w:rPr>
      </w:pPr>
      <w:bookmarkStart w:id="3" w:name="_Ref382833133"/>
      <w:r w:rsidRPr="00405CC2">
        <w:rPr>
          <w:rFonts w:cs="Arial"/>
          <w:szCs w:val="22"/>
        </w:rPr>
        <w:t>The FWO Investigation concluded that</w:t>
      </w:r>
      <w:r w:rsidR="0096738F" w:rsidRPr="00405CC2">
        <w:rPr>
          <w:rFonts w:cs="Arial"/>
          <w:szCs w:val="22"/>
        </w:rPr>
        <w:t xml:space="preserve"> </w:t>
      </w:r>
      <w:r w:rsidRPr="00405CC2">
        <w:rPr>
          <w:rFonts w:cs="Arial"/>
          <w:szCs w:val="22"/>
        </w:rPr>
        <w:t xml:space="preserve">during the </w:t>
      </w:r>
      <w:r w:rsidR="00445173">
        <w:rPr>
          <w:rFonts w:cs="Arial"/>
          <w:szCs w:val="22"/>
        </w:rPr>
        <w:t>period from 1 January 2010 until 30 June 2013</w:t>
      </w:r>
      <w:r w:rsidRPr="00405CC2">
        <w:rPr>
          <w:rFonts w:cs="Arial"/>
          <w:szCs w:val="22"/>
        </w:rPr>
        <w:t xml:space="preserve">, </w:t>
      </w:r>
      <w:proofErr w:type="spellStart"/>
      <w:r w:rsidR="00A46330" w:rsidRPr="00405CC2">
        <w:rPr>
          <w:rFonts w:cs="Arial"/>
          <w:szCs w:val="22"/>
        </w:rPr>
        <w:t>3CW</w:t>
      </w:r>
      <w:proofErr w:type="spellEnd"/>
      <w:r w:rsidRPr="00405CC2">
        <w:rPr>
          <w:rFonts w:cs="Arial"/>
          <w:szCs w:val="22"/>
        </w:rPr>
        <w:t xml:space="preserve"> underpaid the Employees a total of </w:t>
      </w:r>
      <w:r w:rsidR="0096738F" w:rsidRPr="005C40D3">
        <w:rPr>
          <w:rFonts w:cs="Arial"/>
          <w:b/>
          <w:szCs w:val="22"/>
        </w:rPr>
        <w:t>$</w:t>
      </w:r>
      <w:r w:rsidR="007561D9" w:rsidRPr="005C40D3">
        <w:rPr>
          <w:rFonts w:cs="Arial"/>
          <w:b/>
          <w:szCs w:val="22"/>
        </w:rPr>
        <w:t>60,126.96</w:t>
      </w:r>
      <w:r w:rsidR="0096738F" w:rsidRPr="00405CC2">
        <w:rPr>
          <w:rFonts w:cs="Arial"/>
          <w:szCs w:val="22"/>
        </w:rPr>
        <w:t xml:space="preserve"> (gross), comprising of the following amounts owed to each of the Employees:</w:t>
      </w:r>
      <w:bookmarkEnd w:id="3"/>
    </w:p>
    <w:p w14:paraId="271A0C34" w14:textId="77777777" w:rsidR="0096738F" w:rsidRPr="00405CC2" w:rsidRDefault="00AE7D95" w:rsidP="005C40D3">
      <w:pPr>
        <w:pStyle w:val="FWOparagraphlevel1"/>
        <w:numPr>
          <w:ilvl w:val="0"/>
          <w:numId w:val="82"/>
        </w:numPr>
        <w:jc w:val="both"/>
      </w:pPr>
      <w:r w:rsidRPr="00AE7D95">
        <w:rPr>
          <w:highlight w:val="black"/>
        </w:rPr>
        <w:t>REDACTED</w:t>
      </w:r>
      <w:r w:rsidR="006C55D8">
        <w:t>:</w:t>
      </w:r>
      <w:r w:rsidR="0096738F" w:rsidRPr="00405CC2">
        <w:t xml:space="preserve"> $</w:t>
      </w:r>
      <w:r w:rsidR="007561D9">
        <w:t>45,839.30</w:t>
      </w:r>
      <w:r w:rsidR="0096738F" w:rsidRPr="00405CC2">
        <w:t>;</w:t>
      </w:r>
    </w:p>
    <w:p w14:paraId="271A0C35" w14:textId="77777777" w:rsidR="00021084" w:rsidRPr="00566CDA" w:rsidRDefault="00AE7D95" w:rsidP="005C40D3">
      <w:pPr>
        <w:pStyle w:val="FWOparagraphlevel1"/>
        <w:numPr>
          <w:ilvl w:val="0"/>
          <w:numId w:val="82"/>
        </w:numPr>
        <w:jc w:val="both"/>
      </w:pPr>
      <w:r w:rsidRPr="00AE7D95">
        <w:rPr>
          <w:highlight w:val="black"/>
        </w:rPr>
        <w:t>REDACTED</w:t>
      </w:r>
      <w:r w:rsidR="006C55D8">
        <w:t>:</w:t>
      </w:r>
      <w:r w:rsidR="0096738F" w:rsidRPr="00405CC2">
        <w:t xml:space="preserve"> $</w:t>
      </w:r>
      <w:r w:rsidR="007561D9">
        <w:t>14,287.66.</w:t>
      </w:r>
    </w:p>
    <w:p w14:paraId="271A0C36" w14:textId="77777777" w:rsidR="008E6DCB" w:rsidRPr="00405CC2" w:rsidRDefault="009461B2">
      <w:pPr>
        <w:widowControl w:val="0"/>
        <w:tabs>
          <w:tab w:val="right" w:pos="709"/>
        </w:tabs>
        <w:spacing w:after="120" w:line="360" w:lineRule="auto"/>
        <w:ind w:hanging="360"/>
        <w:jc w:val="both"/>
        <w:rPr>
          <w:rFonts w:cs="Arial"/>
          <w:b/>
          <w:bCs/>
          <w:szCs w:val="22"/>
        </w:rPr>
      </w:pPr>
      <w:r w:rsidRPr="00405CC2">
        <w:rPr>
          <w:rFonts w:cs="Arial"/>
          <w:b/>
          <w:bCs/>
          <w:szCs w:val="22"/>
        </w:rPr>
        <w:t>C</w:t>
      </w:r>
      <w:r w:rsidR="008E6DCB" w:rsidRPr="00405CC2">
        <w:rPr>
          <w:rFonts w:cs="Arial"/>
          <w:b/>
          <w:bCs/>
          <w:szCs w:val="22"/>
        </w:rPr>
        <w:t>ontraventions</w:t>
      </w:r>
    </w:p>
    <w:p w14:paraId="271A0C37" w14:textId="77777777" w:rsidR="00737F01" w:rsidRPr="00405CC2" w:rsidRDefault="000D7220" w:rsidP="005C40D3">
      <w:pPr>
        <w:widowControl w:val="0"/>
        <w:numPr>
          <w:ilvl w:val="0"/>
          <w:numId w:val="3"/>
        </w:numPr>
        <w:tabs>
          <w:tab w:val="right" w:pos="426"/>
        </w:tabs>
        <w:spacing w:after="120" w:line="360" w:lineRule="auto"/>
        <w:ind w:left="426" w:hanging="426"/>
        <w:jc w:val="both"/>
        <w:rPr>
          <w:rFonts w:cs="Arial"/>
          <w:szCs w:val="22"/>
          <w:u w:val="single"/>
        </w:rPr>
      </w:pPr>
      <w:bookmarkStart w:id="4" w:name="_Ref359332195"/>
      <w:bookmarkStart w:id="5" w:name="_Ref382902187"/>
      <w:r w:rsidRPr="00405CC2">
        <w:rPr>
          <w:rFonts w:cs="Arial"/>
          <w:szCs w:val="22"/>
        </w:rPr>
        <w:t>T</w:t>
      </w:r>
      <w:r w:rsidR="008E6DCB" w:rsidRPr="00405CC2">
        <w:rPr>
          <w:rFonts w:cs="Arial"/>
          <w:szCs w:val="22"/>
        </w:rPr>
        <w:t xml:space="preserve">he FWO has determined, and </w:t>
      </w:r>
      <w:proofErr w:type="spellStart"/>
      <w:r w:rsidR="00A46330" w:rsidRPr="00405CC2">
        <w:rPr>
          <w:rFonts w:cs="Arial"/>
          <w:szCs w:val="22"/>
        </w:rPr>
        <w:t>3CW</w:t>
      </w:r>
      <w:proofErr w:type="spellEnd"/>
      <w:r w:rsidR="008E6DCB" w:rsidRPr="00405CC2">
        <w:rPr>
          <w:rFonts w:cs="Arial"/>
          <w:szCs w:val="22"/>
        </w:rPr>
        <w:t xml:space="preserve"> admits, that </w:t>
      </w:r>
      <w:proofErr w:type="spellStart"/>
      <w:r w:rsidR="00A46330" w:rsidRPr="00405CC2">
        <w:rPr>
          <w:rFonts w:cs="Arial"/>
          <w:szCs w:val="22"/>
        </w:rPr>
        <w:t>3CW</w:t>
      </w:r>
      <w:proofErr w:type="spellEnd"/>
      <w:r w:rsidR="008E6DCB" w:rsidRPr="00405CC2">
        <w:rPr>
          <w:rFonts w:cs="Arial"/>
          <w:szCs w:val="22"/>
        </w:rPr>
        <w:t xml:space="preserve"> contravened</w:t>
      </w:r>
      <w:r w:rsidR="00737F01" w:rsidRPr="00405CC2">
        <w:rPr>
          <w:rFonts w:cs="Arial"/>
          <w:szCs w:val="22"/>
        </w:rPr>
        <w:t xml:space="preserve"> section 45 of the FW Act by failing to comply with the following provisions of the </w:t>
      </w:r>
      <w:r w:rsidR="00F43A02">
        <w:rPr>
          <w:rFonts w:cs="Arial"/>
          <w:szCs w:val="22"/>
        </w:rPr>
        <w:t>M</w:t>
      </w:r>
      <w:r w:rsidR="003F0B67">
        <w:rPr>
          <w:rFonts w:cs="Arial"/>
          <w:szCs w:val="22"/>
        </w:rPr>
        <w:t xml:space="preserve">odern </w:t>
      </w:r>
      <w:r w:rsidR="00F43A02">
        <w:rPr>
          <w:rFonts w:cs="Arial"/>
          <w:szCs w:val="22"/>
        </w:rPr>
        <w:t>A</w:t>
      </w:r>
      <w:r w:rsidR="003F0B67">
        <w:rPr>
          <w:rFonts w:cs="Arial"/>
          <w:szCs w:val="22"/>
        </w:rPr>
        <w:t>ward</w:t>
      </w:r>
      <w:r w:rsidR="00737F01" w:rsidRPr="00405CC2">
        <w:rPr>
          <w:rFonts w:cs="Arial"/>
          <w:szCs w:val="22"/>
        </w:rPr>
        <w:t>:</w:t>
      </w:r>
      <w:bookmarkEnd w:id="4"/>
      <w:bookmarkEnd w:id="5"/>
    </w:p>
    <w:p w14:paraId="271A0C38" w14:textId="77777777" w:rsidR="005E06A0" w:rsidRPr="000B3650" w:rsidRDefault="003237E1" w:rsidP="005C40D3">
      <w:pPr>
        <w:pStyle w:val="FWOparagraphlevel1"/>
        <w:numPr>
          <w:ilvl w:val="0"/>
          <w:numId w:val="85"/>
        </w:numPr>
        <w:jc w:val="both"/>
      </w:pPr>
      <w:r w:rsidRPr="000B3650">
        <w:t>clauses 14.1 by</w:t>
      </w:r>
      <w:r w:rsidR="003F0B67">
        <w:t xml:space="preserve"> failing to</w:t>
      </w:r>
      <w:r w:rsidR="005E06A0" w:rsidRPr="000B3650">
        <w:t>:</w:t>
      </w:r>
    </w:p>
    <w:p w14:paraId="271A0C39" w14:textId="77777777" w:rsidR="005E06A0" w:rsidRPr="000B3650" w:rsidRDefault="003237E1" w:rsidP="00405CC2">
      <w:pPr>
        <w:widowControl w:val="0"/>
        <w:numPr>
          <w:ilvl w:val="2"/>
          <w:numId w:val="50"/>
        </w:numPr>
        <w:tabs>
          <w:tab w:val="right" w:pos="993"/>
        </w:tabs>
        <w:spacing w:after="120" w:line="360" w:lineRule="auto"/>
        <w:jc w:val="both"/>
        <w:rPr>
          <w:rFonts w:cs="Arial"/>
          <w:szCs w:val="22"/>
        </w:rPr>
      </w:pPr>
      <w:r w:rsidRPr="000B3650">
        <w:rPr>
          <w:rFonts w:cs="Arial"/>
          <w:szCs w:val="22"/>
        </w:rPr>
        <w:t xml:space="preserve">classify the Employees according to </w:t>
      </w:r>
      <w:r w:rsidR="005E06A0" w:rsidRPr="000B3650">
        <w:rPr>
          <w:rFonts w:cs="Arial"/>
          <w:szCs w:val="22"/>
        </w:rPr>
        <w:t xml:space="preserve">the structures set out in the </w:t>
      </w:r>
      <w:r w:rsidRPr="000B3650">
        <w:rPr>
          <w:rFonts w:cs="Arial"/>
          <w:szCs w:val="22"/>
        </w:rPr>
        <w:t>Schedules</w:t>
      </w:r>
      <w:r w:rsidR="005E06A0" w:rsidRPr="000B3650">
        <w:rPr>
          <w:rFonts w:cs="Arial"/>
          <w:szCs w:val="22"/>
        </w:rPr>
        <w:t xml:space="preserve"> to the M</w:t>
      </w:r>
      <w:r w:rsidR="003F0B67">
        <w:rPr>
          <w:rFonts w:cs="Arial"/>
          <w:szCs w:val="22"/>
        </w:rPr>
        <w:t xml:space="preserve">odern </w:t>
      </w:r>
      <w:r w:rsidR="005E06A0" w:rsidRPr="000B3650">
        <w:rPr>
          <w:rFonts w:cs="Arial"/>
          <w:szCs w:val="22"/>
        </w:rPr>
        <w:t>A</w:t>
      </w:r>
      <w:r w:rsidR="003F0B67">
        <w:rPr>
          <w:rFonts w:cs="Arial"/>
          <w:szCs w:val="22"/>
        </w:rPr>
        <w:t>ward;</w:t>
      </w:r>
      <w:r w:rsidRPr="000B3650">
        <w:rPr>
          <w:rFonts w:cs="Arial"/>
          <w:szCs w:val="22"/>
        </w:rPr>
        <w:t xml:space="preserve"> </w:t>
      </w:r>
    </w:p>
    <w:p w14:paraId="271A0C3A" w14:textId="77777777" w:rsidR="003F0B67" w:rsidRDefault="003237E1" w:rsidP="00405CC2">
      <w:pPr>
        <w:widowControl w:val="0"/>
        <w:numPr>
          <w:ilvl w:val="2"/>
          <w:numId w:val="50"/>
        </w:numPr>
        <w:tabs>
          <w:tab w:val="right" w:pos="993"/>
        </w:tabs>
        <w:spacing w:after="120" w:line="360" w:lineRule="auto"/>
        <w:jc w:val="both"/>
        <w:rPr>
          <w:rFonts w:cs="Arial"/>
          <w:szCs w:val="22"/>
        </w:rPr>
      </w:pPr>
      <w:r w:rsidRPr="000B3650">
        <w:rPr>
          <w:rFonts w:cs="Arial"/>
          <w:szCs w:val="22"/>
        </w:rPr>
        <w:t>inform the Employees of their relevant classification under the M</w:t>
      </w:r>
      <w:r w:rsidR="003F0B67">
        <w:rPr>
          <w:rFonts w:cs="Arial"/>
          <w:szCs w:val="22"/>
        </w:rPr>
        <w:t xml:space="preserve">odern </w:t>
      </w:r>
      <w:r w:rsidRPr="000B3650">
        <w:rPr>
          <w:rFonts w:cs="Arial"/>
          <w:szCs w:val="22"/>
        </w:rPr>
        <w:t>A</w:t>
      </w:r>
      <w:r w:rsidR="003F0B67">
        <w:rPr>
          <w:rFonts w:cs="Arial"/>
          <w:szCs w:val="22"/>
        </w:rPr>
        <w:t>ward</w:t>
      </w:r>
      <w:r w:rsidRPr="000B3650">
        <w:rPr>
          <w:rFonts w:cs="Arial"/>
          <w:szCs w:val="22"/>
        </w:rPr>
        <w:t>;</w:t>
      </w:r>
      <w:r w:rsidR="005E06A0" w:rsidRPr="000B3650">
        <w:rPr>
          <w:rFonts w:cs="Arial"/>
          <w:szCs w:val="22"/>
        </w:rPr>
        <w:t xml:space="preserve"> </w:t>
      </w:r>
    </w:p>
    <w:p w14:paraId="271A0C3B" w14:textId="77777777" w:rsidR="003237E1" w:rsidRPr="000B3650" w:rsidRDefault="003237E1" w:rsidP="00405CC2">
      <w:pPr>
        <w:widowControl w:val="0"/>
        <w:numPr>
          <w:ilvl w:val="2"/>
          <w:numId w:val="50"/>
        </w:numPr>
        <w:tabs>
          <w:tab w:val="right" w:pos="993"/>
        </w:tabs>
        <w:spacing w:after="120" w:line="360" w:lineRule="auto"/>
        <w:jc w:val="both"/>
        <w:rPr>
          <w:rFonts w:cs="Arial"/>
          <w:szCs w:val="22"/>
        </w:rPr>
      </w:pPr>
      <w:r w:rsidRPr="000B3650">
        <w:rPr>
          <w:rFonts w:cs="Arial"/>
          <w:szCs w:val="22"/>
        </w:rPr>
        <w:t xml:space="preserve">to pay the Employees the minimum rate of pay contained in </w:t>
      </w:r>
      <w:r w:rsidR="005E06A0" w:rsidRPr="000B3650">
        <w:rPr>
          <w:rFonts w:cs="Arial"/>
          <w:szCs w:val="22"/>
        </w:rPr>
        <w:t xml:space="preserve">clause 14.3 of </w:t>
      </w:r>
      <w:r w:rsidRPr="000B3650">
        <w:rPr>
          <w:rFonts w:cs="Arial"/>
          <w:szCs w:val="22"/>
        </w:rPr>
        <w:t>the M</w:t>
      </w:r>
      <w:r w:rsidR="003F0B67">
        <w:rPr>
          <w:rFonts w:cs="Arial"/>
          <w:szCs w:val="22"/>
        </w:rPr>
        <w:t xml:space="preserve">odern </w:t>
      </w:r>
      <w:r w:rsidRPr="000B3650">
        <w:rPr>
          <w:rFonts w:cs="Arial"/>
          <w:szCs w:val="22"/>
        </w:rPr>
        <w:t>A</w:t>
      </w:r>
      <w:r w:rsidR="003F0B67">
        <w:rPr>
          <w:rFonts w:cs="Arial"/>
          <w:szCs w:val="22"/>
        </w:rPr>
        <w:t>ward</w:t>
      </w:r>
      <w:r w:rsidRPr="000B3650">
        <w:rPr>
          <w:rFonts w:cs="Arial"/>
          <w:szCs w:val="22"/>
        </w:rPr>
        <w:t xml:space="preserve">; </w:t>
      </w:r>
    </w:p>
    <w:p w14:paraId="271A0C3C" w14:textId="77777777" w:rsidR="005E06A0" w:rsidRPr="000B3650" w:rsidRDefault="003237E1" w:rsidP="005C40D3">
      <w:pPr>
        <w:pStyle w:val="FWOparagraphlevel1"/>
        <w:numPr>
          <w:ilvl w:val="0"/>
          <w:numId w:val="85"/>
        </w:numPr>
        <w:jc w:val="both"/>
      </w:pPr>
      <w:r w:rsidRPr="000B3650">
        <w:t>clause 10.5 by</w:t>
      </w:r>
      <w:r w:rsidR="003F0B67">
        <w:t xml:space="preserve"> failing to pay</w:t>
      </w:r>
      <w:r w:rsidR="000F7462">
        <w:t xml:space="preserve"> the Employees</w:t>
      </w:r>
      <w:r w:rsidR="005E06A0" w:rsidRPr="000B3650">
        <w:t>:</w:t>
      </w:r>
    </w:p>
    <w:p w14:paraId="271A0C3D" w14:textId="77777777" w:rsidR="003237E1" w:rsidRPr="000B3650" w:rsidRDefault="003237E1" w:rsidP="005C40D3">
      <w:pPr>
        <w:widowControl w:val="0"/>
        <w:numPr>
          <w:ilvl w:val="0"/>
          <w:numId w:val="87"/>
        </w:numPr>
        <w:tabs>
          <w:tab w:val="right" w:pos="993"/>
        </w:tabs>
        <w:spacing w:after="120" w:line="360" w:lineRule="auto"/>
        <w:jc w:val="both"/>
        <w:rPr>
          <w:rFonts w:cs="Arial"/>
          <w:szCs w:val="22"/>
        </w:rPr>
      </w:pPr>
      <w:r w:rsidRPr="000B3650">
        <w:rPr>
          <w:rFonts w:cs="Arial"/>
          <w:szCs w:val="22"/>
        </w:rPr>
        <w:t xml:space="preserve">the </w:t>
      </w:r>
      <w:r w:rsidR="005E06A0" w:rsidRPr="000B3650">
        <w:rPr>
          <w:rFonts w:cs="Arial"/>
          <w:szCs w:val="22"/>
        </w:rPr>
        <w:t xml:space="preserve">specified </w:t>
      </w:r>
      <w:r w:rsidRPr="000B3650">
        <w:rPr>
          <w:rFonts w:cs="Arial"/>
          <w:szCs w:val="22"/>
        </w:rPr>
        <w:t xml:space="preserve">casual loading </w:t>
      </w:r>
      <w:r w:rsidR="005E06A0" w:rsidRPr="000B3650">
        <w:rPr>
          <w:rFonts w:cs="Arial"/>
          <w:szCs w:val="22"/>
        </w:rPr>
        <w:t xml:space="preserve">in addition to </w:t>
      </w:r>
      <w:r w:rsidRPr="000B3650">
        <w:rPr>
          <w:rFonts w:cs="Arial"/>
          <w:szCs w:val="22"/>
        </w:rPr>
        <w:t xml:space="preserve">the minimum </w:t>
      </w:r>
      <w:r w:rsidR="005E06A0" w:rsidRPr="000B3650">
        <w:rPr>
          <w:rFonts w:cs="Arial"/>
          <w:szCs w:val="22"/>
        </w:rPr>
        <w:t xml:space="preserve">hourly </w:t>
      </w:r>
      <w:r w:rsidRPr="000B3650">
        <w:rPr>
          <w:rFonts w:cs="Arial"/>
          <w:szCs w:val="22"/>
        </w:rPr>
        <w:t>rate</w:t>
      </w:r>
      <w:r w:rsidR="005E06A0" w:rsidRPr="000B3650">
        <w:rPr>
          <w:rFonts w:cs="Arial"/>
          <w:szCs w:val="22"/>
        </w:rPr>
        <w:t xml:space="preserve"> of pay</w:t>
      </w:r>
      <w:r w:rsidRPr="000B3650">
        <w:rPr>
          <w:rFonts w:cs="Arial"/>
          <w:szCs w:val="22"/>
        </w:rPr>
        <w:t>;</w:t>
      </w:r>
      <w:r w:rsidR="005E06A0" w:rsidRPr="000B3650">
        <w:rPr>
          <w:rFonts w:cs="Arial"/>
          <w:szCs w:val="22"/>
        </w:rPr>
        <w:t xml:space="preserve"> and</w:t>
      </w:r>
    </w:p>
    <w:p w14:paraId="271A0C3E" w14:textId="77777777" w:rsidR="003237E1" w:rsidRPr="000B3650" w:rsidRDefault="003237E1" w:rsidP="005C40D3">
      <w:pPr>
        <w:widowControl w:val="0"/>
        <w:numPr>
          <w:ilvl w:val="0"/>
          <w:numId w:val="87"/>
        </w:numPr>
        <w:tabs>
          <w:tab w:val="right" w:pos="993"/>
        </w:tabs>
        <w:spacing w:after="120" w:line="360" w:lineRule="auto"/>
        <w:jc w:val="both"/>
        <w:rPr>
          <w:rFonts w:cs="Arial"/>
          <w:szCs w:val="22"/>
        </w:rPr>
      </w:pPr>
      <w:proofErr w:type="gramStart"/>
      <w:r w:rsidRPr="000B3650">
        <w:rPr>
          <w:rFonts w:cs="Arial"/>
          <w:szCs w:val="22"/>
        </w:rPr>
        <w:t>the</w:t>
      </w:r>
      <w:proofErr w:type="gramEnd"/>
      <w:r w:rsidRPr="000B3650">
        <w:rPr>
          <w:rFonts w:cs="Arial"/>
          <w:szCs w:val="22"/>
        </w:rPr>
        <w:t xml:space="preserve"> minimum payment of four hours pay on each occasion they were required to attend work. </w:t>
      </w:r>
    </w:p>
    <w:p w14:paraId="271A0C3F" w14:textId="77777777" w:rsidR="003D7B2D" w:rsidRPr="00405CC2" w:rsidRDefault="003D7B2D" w:rsidP="005C40D3">
      <w:pPr>
        <w:widowControl w:val="0"/>
        <w:numPr>
          <w:ilvl w:val="0"/>
          <w:numId w:val="3"/>
        </w:numPr>
        <w:tabs>
          <w:tab w:val="right" w:pos="426"/>
        </w:tabs>
        <w:spacing w:after="120" w:line="360" w:lineRule="auto"/>
        <w:ind w:left="426" w:hanging="426"/>
        <w:jc w:val="both"/>
        <w:rPr>
          <w:rFonts w:cs="Arial"/>
          <w:szCs w:val="22"/>
        </w:rPr>
      </w:pPr>
      <w:bookmarkStart w:id="6" w:name="_Ref382902189"/>
      <w:r w:rsidRPr="00405CC2">
        <w:rPr>
          <w:rFonts w:cs="Arial"/>
          <w:szCs w:val="22"/>
        </w:rPr>
        <w:t xml:space="preserve">The FWO has determined and </w:t>
      </w:r>
      <w:proofErr w:type="spellStart"/>
      <w:r w:rsidR="003237E1" w:rsidRPr="00405CC2">
        <w:rPr>
          <w:rFonts w:cs="Arial"/>
          <w:szCs w:val="22"/>
        </w:rPr>
        <w:t>3CW</w:t>
      </w:r>
      <w:proofErr w:type="spellEnd"/>
      <w:r w:rsidRPr="00405CC2">
        <w:rPr>
          <w:rFonts w:cs="Arial"/>
          <w:szCs w:val="22"/>
        </w:rPr>
        <w:t xml:space="preserve"> admits, that </w:t>
      </w:r>
      <w:proofErr w:type="spellStart"/>
      <w:r w:rsidR="003237E1" w:rsidRPr="00405CC2">
        <w:rPr>
          <w:rFonts w:cs="Arial"/>
          <w:szCs w:val="22"/>
        </w:rPr>
        <w:t>3CW</w:t>
      </w:r>
      <w:proofErr w:type="spellEnd"/>
      <w:r w:rsidRPr="00405CC2">
        <w:rPr>
          <w:rFonts w:cs="Arial"/>
          <w:szCs w:val="22"/>
        </w:rPr>
        <w:t xml:space="preserve"> contravened </w:t>
      </w:r>
      <w:r w:rsidR="003F0B67">
        <w:rPr>
          <w:rFonts w:cs="Arial"/>
          <w:szCs w:val="22"/>
        </w:rPr>
        <w:t>sub</w:t>
      </w:r>
      <w:r w:rsidR="002776CA" w:rsidRPr="00405CC2">
        <w:rPr>
          <w:rFonts w:cs="Arial"/>
          <w:szCs w:val="22"/>
        </w:rPr>
        <w:t xml:space="preserve">section 535(1) </w:t>
      </w:r>
      <w:r w:rsidRPr="00405CC2">
        <w:rPr>
          <w:rFonts w:cs="Arial"/>
          <w:szCs w:val="22"/>
        </w:rPr>
        <w:t>of the FW Act</w:t>
      </w:r>
      <w:r w:rsidR="002776CA" w:rsidRPr="00405CC2">
        <w:rPr>
          <w:rFonts w:cs="Arial"/>
          <w:szCs w:val="22"/>
        </w:rPr>
        <w:t xml:space="preserve"> by failing to comply with the following record-keeping provisions</w:t>
      </w:r>
      <w:r w:rsidR="003F0B67">
        <w:rPr>
          <w:rFonts w:cs="Arial"/>
          <w:szCs w:val="22"/>
        </w:rPr>
        <w:t xml:space="preserve"> contained in the </w:t>
      </w:r>
      <w:r w:rsidR="003F0B67" w:rsidRPr="005C40D3">
        <w:rPr>
          <w:rFonts w:cs="Arial"/>
          <w:i/>
          <w:szCs w:val="22"/>
        </w:rPr>
        <w:t>Fair Work Regulations 2009</w:t>
      </w:r>
      <w:r w:rsidR="003F0B67">
        <w:rPr>
          <w:rFonts w:cs="Arial"/>
          <w:szCs w:val="22"/>
        </w:rPr>
        <w:t xml:space="preserve"> (</w:t>
      </w:r>
      <w:proofErr w:type="spellStart"/>
      <w:r w:rsidR="003F0B67">
        <w:rPr>
          <w:rFonts w:cs="Arial"/>
          <w:szCs w:val="22"/>
        </w:rPr>
        <w:t>Cth</w:t>
      </w:r>
      <w:proofErr w:type="spellEnd"/>
      <w:r w:rsidR="003F0B67">
        <w:rPr>
          <w:rFonts w:cs="Arial"/>
          <w:szCs w:val="22"/>
        </w:rPr>
        <w:t>) (</w:t>
      </w:r>
      <w:r w:rsidR="003F0B67" w:rsidRPr="005C40D3">
        <w:rPr>
          <w:rFonts w:cs="Arial"/>
          <w:b/>
          <w:szCs w:val="22"/>
        </w:rPr>
        <w:t>Regulations</w:t>
      </w:r>
      <w:r w:rsidR="003F0B67">
        <w:rPr>
          <w:rFonts w:cs="Arial"/>
          <w:szCs w:val="22"/>
        </w:rPr>
        <w:t>)</w:t>
      </w:r>
      <w:r w:rsidRPr="00405CC2">
        <w:rPr>
          <w:rFonts w:cs="Arial"/>
          <w:szCs w:val="22"/>
        </w:rPr>
        <w:t>:</w:t>
      </w:r>
      <w:bookmarkEnd w:id="6"/>
    </w:p>
    <w:p w14:paraId="271A0C40" w14:textId="77777777" w:rsidR="0080011B" w:rsidRPr="00405CC2" w:rsidRDefault="002776CA" w:rsidP="007561D9">
      <w:pPr>
        <w:widowControl w:val="0"/>
        <w:numPr>
          <w:ilvl w:val="0"/>
          <w:numId w:val="57"/>
        </w:numPr>
        <w:tabs>
          <w:tab w:val="right" w:pos="993"/>
        </w:tabs>
        <w:spacing w:after="120" w:line="360" w:lineRule="auto"/>
        <w:jc w:val="both"/>
        <w:rPr>
          <w:rFonts w:cs="Arial"/>
          <w:szCs w:val="22"/>
        </w:rPr>
      </w:pPr>
      <w:r w:rsidRPr="00405CC2">
        <w:rPr>
          <w:rFonts w:cs="Arial"/>
          <w:szCs w:val="22"/>
        </w:rPr>
        <w:t xml:space="preserve">regulation 3.32 </w:t>
      </w:r>
      <w:r w:rsidR="00C44AF5" w:rsidRPr="00405CC2">
        <w:rPr>
          <w:rFonts w:cs="Arial"/>
          <w:szCs w:val="22"/>
        </w:rPr>
        <w:t xml:space="preserve">by </w:t>
      </w:r>
      <w:r w:rsidR="003D7B2D" w:rsidRPr="00405CC2">
        <w:rPr>
          <w:rFonts w:cs="Arial"/>
          <w:szCs w:val="22"/>
        </w:rPr>
        <w:t>failing to</w:t>
      </w:r>
      <w:r w:rsidR="0080011B" w:rsidRPr="00405CC2">
        <w:rPr>
          <w:rFonts w:cs="Arial"/>
          <w:szCs w:val="22"/>
        </w:rPr>
        <w:t xml:space="preserve"> make and keep employee records </w:t>
      </w:r>
      <w:r w:rsidR="00C44AF5" w:rsidRPr="00405CC2">
        <w:rPr>
          <w:rFonts w:cs="Arial"/>
          <w:szCs w:val="22"/>
        </w:rPr>
        <w:t>that specify the name of the employer, the employer’s Australian Business Number</w:t>
      </w:r>
      <w:r w:rsidR="003237E1" w:rsidRPr="00405CC2">
        <w:rPr>
          <w:rFonts w:cs="Arial"/>
          <w:szCs w:val="22"/>
        </w:rPr>
        <w:t xml:space="preserve">, </w:t>
      </w:r>
      <w:r w:rsidR="00C44AF5" w:rsidRPr="00405CC2">
        <w:rPr>
          <w:rFonts w:cs="Arial"/>
          <w:szCs w:val="22"/>
        </w:rPr>
        <w:t xml:space="preserve">the date on which </w:t>
      </w:r>
      <w:r w:rsidR="003237E1" w:rsidRPr="00405CC2">
        <w:rPr>
          <w:rFonts w:cs="Arial"/>
          <w:szCs w:val="22"/>
        </w:rPr>
        <w:t>the</w:t>
      </w:r>
      <w:r w:rsidR="00C44AF5" w:rsidRPr="00405CC2">
        <w:rPr>
          <w:rFonts w:cs="Arial"/>
          <w:szCs w:val="22"/>
        </w:rPr>
        <w:t xml:space="preserve"> </w:t>
      </w:r>
      <w:r w:rsidR="003237E1" w:rsidRPr="00405CC2">
        <w:rPr>
          <w:rFonts w:cs="Arial"/>
          <w:szCs w:val="22"/>
        </w:rPr>
        <w:t>E</w:t>
      </w:r>
      <w:r w:rsidR="00C44AF5" w:rsidRPr="00405CC2">
        <w:rPr>
          <w:rFonts w:cs="Arial"/>
          <w:szCs w:val="22"/>
        </w:rPr>
        <w:t>mployee’s employment began</w:t>
      </w:r>
      <w:r w:rsidR="004003AF" w:rsidRPr="00575214">
        <w:rPr>
          <w:rFonts w:cs="Arial"/>
          <w:szCs w:val="22"/>
        </w:rPr>
        <w:t xml:space="preserve"> and </w:t>
      </w:r>
      <w:r w:rsidR="003237E1" w:rsidRPr="00405CC2">
        <w:rPr>
          <w:rFonts w:cs="Arial"/>
          <w:szCs w:val="22"/>
        </w:rPr>
        <w:t xml:space="preserve"> the status of the Employee’s employment</w:t>
      </w:r>
      <w:r w:rsidR="00C44AF5" w:rsidRPr="00405CC2">
        <w:rPr>
          <w:rFonts w:cs="Arial"/>
          <w:szCs w:val="22"/>
        </w:rPr>
        <w:t>; and</w:t>
      </w:r>
    </w:p>
    <w:p w14:paraId="271A0C41" w14:textId="77777777" w:rsidR="00C44AF5" w:rsidRPr="00405CC2" w:rsidRDefault="00C44AF5" w:rsidP="007561D9">
      <w:pPr>
        <w:widowControl w:val="0"/>
        <w:numPr>
          <w:ilvl w:val="0"/>
          <w:numId w:val="57"/>
        </w:numPr>
        <w:tabs>
          <w:tab w:val="right" w:pos="993"/>
        </w:tabs>
        <w:spacing w:after="120" w:line="360" w:lineRule="auto"/>
        <w:jc w:val="both"/>
        <w:rPr>
          <w:rFonts w:cs="Arial"/>
          <w:szCs w:val="22"/>
        </w:rPr>
      </w:pPr>
      <w:proofErr w:type="gramStart"/>
      <w:r w:rsidRPr="00405CC2">
        <w:rPr>
          <w:rFonts w:cs="Arial"/>
          <w:szCs w:val="22"/>
        </w:rPr>
        <w:t>regulation</w:t>
      </w:r>
      <w:proofErr w:type="gramEnd"/>
      <w:r w:rsidRPr="00405CC2">
        <w:rPr>
          <w:rFonts w:cs="Arial"/>
          <w:szCs w:val="22"/>
        </w:rPr>
        <w:t xml:space="preserve"> 3.33 by failing to make and keep employee records that specify the rate of remuneration, the gross and n</w:t>
      </w:r>
      <w:r w:rsidR="0064171C" w:rsidRPr="00405CC2">
        <w:rPr>
          <w:rFonts w:cs="Arial"/>
          <w:szCs w:val="22"/>
        </w:rPr>
        <w:t xml:space="preserve">et amounts paid to the </w:t>
      </w:r>
      <w:r w:rsidR="003237E1" w:rsidRPr="00405CC2">
        <w:rPr>
          <w:rFonts w:cs="Arial"/>
          <w:szCs w:val="22"/>
        </w:rPr>
        <w:t>E</w:t>
      </w:r>
      <w:r w:rsidR="0064171C" w:rsidRPr="00405CC2">
        <w:rPr>
          <w:rFonts w:cs="Arial"/>
          <w:szCs w:val="22"/>
        </w:rPr>
        <w:t>mployee</w:t>
      </w:r>
      <w:r w:rsidR="003237E1" w:rsidRPr="00405CC2">
        <w:rPr>
          <w:rFonts w:cs="Arial"/>
          <w:szCs w:val="22"/>
        </w:rPr>
        <w:t>s, and a record of the hours worked</w:t>
      </w:r>
      <w:r w:rsidR="003F0B67">
        <w:rPr>
          <w:rFonts w:cs="Arial"/>
          <w:szCs w:val="22"/>
        </w:rPr>
        <w:t>.</w:t>
      </w:r>
      <w:r w:rsidR="003237E1" w:rsidRPr="00405CC2">
        <w:rPr>
          <w:rFonts w:cs="Arial"/>
          <w:szCs w:val="22"/>
        </w:rPr>
        <w:t xml:space="preserve">  </w:t>
      </w:r>
    </w:p>
    <w:p w14:paraId="271A0C42" w14:textId="77777777" w:rsidR="00F70C13" w:rsidRPr="00405CC2" w:rsidRDefault="00F70C13" w:rsidP="005C40D3">
      <w:pPr>
        <w:widowControl w:val="0"/>
        <w:numPr>
          <w:ilvl w:val="0"/>
          <w:numId w:val="3"/>
        </w:numPr>
        <w:tabs>
          <w:tab w:val="right" w:pos="426"/>
        </w:tabs>
        <w:spacing w:after="120" w:line="360" w:lineRule="auto"/>
        <w:ind w:left="426" w:hanging="426"/>
        <w:jc w:val="both"/>
        <w:rPr>
          <w:rFonts w:cs="Arial"/>
          <w:szCs w:val="22"/>
        </w:rPr>
      </w:pPr>
      <w:bookmarkStart w:id="7" w:name="_Ref382902191"/>
      <w:r w:rsidRPr="00405CC2">
        <w:rPr>
          <w:rFonts w:cs="Arial"/>
          <w:szCs w:val="22"/>
        </w:rPr>
        <w:t xml:space="preserve">The FWO has determined and </w:t>
      </w:r>
      <w:proofErr w:type="spellStart"/>
      <w:r w:rsidR="00533999" w:rsidRPr="00405CC2">
        <w:rPr>
          <w:rFonts w:cs="Arial"/>
          <w:szCs w:val="22"/>
        </w:rPr>
        <w:t>3CW</w:t>
      </w:r>
      <w:proofErr w:type="spellEnd"/>
      <w:r w:rsidRPr="00405CC2">
        <w:rPr>
          <w:rFonts w:cs="Arial"/>
          <w:szCs w:val="22"/>
        </w:rPr>
        <w:t xml:space="preserve"> admits</w:t>
      </w:r>
      <w:proofErr w:type="gramStart"/>
      <w:r w:rsidRPr="00405CC2">
        <w:rPr>
          <w:rFonts w:cs="Arial"/>
          <w:szCs w:val="22"/>
        </w:rPr>
        <w:t>,</w:t>
      </w:r>
      <w:proofErr w:type="gramEnd"/>
      <w:r w:rsidRPr="00405CC2">
        <w:rPr>
          <w:rFonts w:cs="Arial"/>
          <w:szCs w:val="22"/>
        </w:rPr>
        <w:t xml:space="preserve"> that </w:t>
      </w:r>
      <w:proofErr w:type="spellStart"/>
      <w:r w:rsidR="00533999" w:rsidRPr="00405CC2">
        <w:rPr>
          <w:rFonts w:cs="Arial"/>
          <w:szCs w:val="22"/>
        </w:rPr>
        <w:t>3CW</w:t>
      </w:r>
      <w:proofErr w:type="spellEnd"/>
      <w:r w:rsidRPr="00405CC2">
        <w:rPr>
          <w:rFonts w:cs="Arial"/>
          <w:szCs w:val="22"/>
        </w:rPr>
        <w:t xml:space="preserve"> contravened s</w:t>
      </w:r>
      <w:r w:rsidR="003F0B67">
        <w:rPr>
          <w:rFonts w:cs="Arial"/>
          <w:szCs w:val="22"/>
        </w:rPr>
        <w:t>ubs</w:t>
      </w:r>
      <w:r w:rsidRPr="00405CC2">
        <w:rPr>
          <w:rFonts w:cs="Arial"/>
          <w:szCs w:val="22"/>
        </w:rPr>
        <w:t xml:space="preserve">ection 536(1) of the FW Act by failing to give a pay slip to each of </w:t>
      </w:r>
      <w:r w:rsidR="00B640AF" w:rsidRPr="00405CC2">
        <w:rPr>
          <w:rFonts w:cs="Arial"/>
          <w:szCs w:val="22"/>
        </w:rPr>
        <w:t>the E</w:t>
      </w:r>
      <w:r w:rsidRPr="00405CC2">
        <w:rPr>
          <w:rFonts w:cs="Arial"/>
          <w:szCs w:val="22"/>
        </w:rPr>
        <w:t xml:space="preserve">mployees within one working day of paying an amount to the </w:t>
      </w:r>
      <w:r w:rsidR="00B640AF" w:rsidRPr="00405CC2">
        <w:rPr>
          <w:rFonts w:cs="Arial"/>
          <w:szCs w:val="22"/>
        </w:rPr>
        <w:t>e</w:t>
      </w:r>
      <w:r w:rsidRPr="00405CC2">
        <w:rPr>
          <w:rFonts w:cs="Arial"/>
          <w:szCs w:val="22"/>
        </w:rPr>
        <w:t>mployee in relation to the performance of work.</w:t>
      </w:r>
      <w:bookmarkEnd w:id="7"/>
    </w:p>
    <w:p w14:paraId="271A0C43" w14:textId="77777777" w:rsidR="00533999" w:rsidRDefault="00533999" w:rsidP="00112863">
      <w:pPr>
        <w:widowControl w:val="0"/>
        <w:numPr>
          <w:ilvl w:val="0"/>
          <w:numId w:val="3"/>
        </w:numPr>
        <w:tabs>
          <w:tab w:val="right" w:pos="426"/>
        </w:tabs>
        <w:spacing w:after="120" w:line="360" w:lineRule="auto"/>
        <w:jc w:val="both"/>
        <w:rPr>
          <w:rFonts w:cs="Arial"/>
          <w:szCs w:val="22"/>
        </w:rPr>
      </w:pPr>
      <w:bookmarkStart w:id="8" w:name="_Ref382902194"/>
      <w:r w:rsidRPr="00405CC2">
        <w:rPr>
          <w:rFonts w:cs="Arial"/>
          <w:szCs w:val="22"/>
        </w:rPr>
        <w:t xml:space="preserve">The FWO has determined, and </w:t>
      </w:r>
      <w:proofErr w:type="spellStart"/>
      <w:r w:rsidRPr="00405CC2">
        <w:rPr>
          <w:rFonts w:cs="Arial"/>
          <w:szCs w:val="22"/>
        </w:rPr>
        <w:t>3CW</w:t>
      </w:r>
      <w:proofErr w:type="spellEnd"/>
      <w:r w:rsidRPr="00405CC2">
        <w:rPr>
          <w:rFonts w:cs="Arial"/>
          <w:szCs w:val="22"/>
        </w:rPr>
        <w:t xml:space="preserve"> admits, that </w:t>
      </w:r>
      <w:proofErr w:type="spellStart"/>
      <w:r w:rsidRPr="00405CC2">
        <w:rPr>
          <w:rFonts w:cs="Arial"/>
          <w:szCs w:val="22"/>
        </w:rPr>
        <w:t>3CW</w:t>
      </w:r>
      <w:proofErr w:type="spellEnd"/>
      <w:r w:rsidRPr="00405CC2">
        <w:rPr>
          <w:rFonts w:cs="Arial"/>
          <w:szCs w:val="22"/>
        </w:rPr>
        <w:t xml:space="preserve"> contravened s</w:t>
      </w:r>
      <w:r w:rsidR="003F0B67">
        <w:rPr>
          <w:rFonts w:cs="Arial"/>
          <w:szCs w:val="22"/>
        </w:rPr>
        <w:t>ubs</w:t>
      </w:r>
      <w:r w:rsidRPr="00405CC2">
        <w:rPr>
          <w:rFonts w:cs="Arial"/>
          <w:szCs w:val="22"/>
        </w:rPr>
        <w:t>ection 323(1) of the FW Act by failing to pay the Employees in relation to the performance of work at least monthly.</w:t>
      </w:r>
      <w:bookmarkEnd w:id="8"/>
    </w:p>
    <w:p w14:paraId="271A0C44" w14:textId="77777777" w:rsidR="001B09D7" w:rsidRPr="00415ACC" w:rsidRDefault="00F43A02" w:rsidP="000F7462">
      <w:pPr>
        <w:widowControl w:val="0"/>
        <w:numPr>
          <w:ilvl w:val="0"/>
          <w:numId w:val="3"/>
        </w:numPr>
        <w:tabs>
          <w:tab w:val="right" w:pos="426"/>
        </w:tabs>
        <w:spacing w:after="120" w:line="360" w:lineRule="auto"/>
        <w:ind w:left="426" w:hanging="426"/>
        <w:jc w:val="both"/>
        <w:rPr>
          <w:rFonts w:cs="Arial"/>
          <w:szCs w:val="22"/>
        </w:rPr>
      </w:pPr>
      <w:r w:rsidRPr="00405CC2">
        <w:rPr>
          <w:rFonts w:cs="Arial"/>
          <w:szCs w:val="22"/>
        </w:rPr>
        <w:t xml:space="preserve">The FWO has determined, and Mr Jiang admits, that </w:t>
      </w:r>
      <w:r w:rsidR="004C372B">
        <w:rPr>
          <w:rFonts w:cs="Arial"/>
          <w:szCs w:val="22"/>
        </w:rPr>
        <w:t xml:space="preserve">by reason of the matters set out in paragraph </w:t>
      </w:r>
      <w:r w:rsidR="00112863">
        <w:rPr>
          <w:rFonts w:cs="Arial"/>
          <w:szCs w:val="22"/>
        </w:rPr>
        <w:fldChar w:fldCharType="begin"/>
      </w:r>
      <w:r w:rsidR="00112863">
        <w:rPr>
          <w:rFonts w:cs="Arial"/>
          <w:szCs w:val="22"/>
        </w:rPr>
        <w:instrText xml:space="preserve"> REF _Ref388262206 \r \h </w:instrText>
      </w:r>
      <w:r w:rsidR="00112863">
        <w:rPr>
          <w:rFonts w:cs="Arial"/>
          <w:szCs w:val="22"/>
        </w:rPr>
      </w:r>
      <w:r w:rsidR="00112863">
        <w:rPr>
          <w:rFonts w:cs="Arial"/>
          <w:szCs w:val="22"/>
        </w:rPr>
        <w:fldChar w:fldCharType="separate"/>
      </w:r>
      <w:r w:rsidR="00696957">
        <w:rPr>
          <w:rFonts w:cs="Arial"/>
          <w:szCs w:val="22"/>
        </w:rPr>
        <w:t>4</w:t>
      </w:r>
      <w:r w:rsidR="00112863">
        <w:rPr>
          <w:rFonts w:cs="Arial"/>
          <w:szCs w:val="22"/>
        </w:rPr>
        <w:fldChar w:fldCharType="end"/>
      </w:r>
      <w:r w:rsidR="008754CE">
        <w:rPr>
          <w:rFonts w:cs="Arial"/>
          <w:szCs w:val="22"/>
        </w:rPr>
        <w:t xml:space="preserve"> </w:t>
      </w:r>
      <w:r w:rsidR="004C372B">
        <w:rPr>
          <w:rFonts w:cs="Arial"/>
          <w:szCs w:val="22"/>
        </w:rPr>
        <w:t xml:space="preserve">above, </w:t>
      </w:r>
      <w:r w:rsidRPr="00405CC2">
        <w:rPr>
          <w:rFonts w:cs="Arial"/>
          <w:szCs w:val="22"/>
        </w:rPr>
        <w:t>he was involved in the contraventions set out at paragraphs</w:t>
      </w:r>
      <w:r w:rsidR="00112863">
        <w:rPr>
          <w:rFonts w:cs="Arial"/>
          <w:szCs w:val="22"/>
        </w:rPr>
        <w:t xml:space="preserve"> </w:t>
      </w:r>
      <w:r w:rsidR="00112863">
        <w:rPr>
          <w:rFonts w:cs="Arial"/>
          <w:szCs w:val="22"/>
        </w:rPr>
        <w:fldChar w:fldCharType="begin"/>
      </w:r>
      <w:r w:rsidR="00112863">
        <w:rPr>
          <w:rFonts w:cs="Arial"/>
          <w:szCs w:val="22"/>
        </w:rPr>
        <w:instrText xml:space="preserve"> REF _Ref359332195 \r \h </w:instrText>
      </w:r>
      <w:r w:rsidR="00112863">
        <w:rPr>
          <w:rFonts w:cs="Arial"/>
          <w:szCs w:val="22"/>
        </w:rPr>
      </w:r>
      <w:r w:rsidR="00112863">
        <w:rPr>
          <w:rFonts w:cs="Arial"/>
          <w:szCs w:val="22"/>
        </w:rPr>
        <w:fldChar w:fldCharType="separate"/>
      </w:r>
      <w:r w:rsidR="00696957">
        <w:rPr>
          <w:rFonts w:cs="Arial"/>
          <w:szCs w:val="22"/>
        </w:rPr>
        <w:t>16</w:t>
      </w:r>
      <w:r w:rsidR="00112863">
        <w:rPr>
          <w:rFonts w:cs="Arial"/>
          <w:szCs w:val="22"/>
        </w:rPr>
        <w:fldChar w:fldCharType="end"/>
      </w:r>
      <w:r w:rsidRPr="00405CC2">
        <w:rPr>
          <w:rFonts w:cs="Arial"/>
          <w:szCs w:val="22"/>
        </w:rPr>
        <w:t xml:space="preserve">, </w:t>
      </w:r>
      <w:r w:rsidRPr="00405CC2">
        <w:rPr>
          <w:rFonts w:cs="Arial"/>
          <w:szCs w:val="22"/>
        </w:rPr>
        <w:fldChar w:fldCharType="begin"/>
      </w:r>
      <w:r w:rsidRPr="00405CC2">
        <w:rPr>
          <w:rFonts w:cs="Arial"/>
          <w:szCs w:val="22"/>
        </w:rPr>
        <w:instrText xml:space="preserve"> REF _Ref382902189 \r \h </w:instrText>
      </w:r>
      <w:r>
        <w:rPr>
          <w:rFonts w:cs="Arial"/>
          <w:szCs w:val="22"/>
        </w:rPr>
        <w:instrText xml:space="preserve"> \* MERGEFORMAT </w:instrText>
      </w:r>
      <w:r w:rsidRPr="00405CC2">
        <w:rPr>
          <w:rFonts w:cs="Arial"/>
          <w:szCs w:val="22"/>
        </w:rPr>
      </w:r>
      <w:r w:rsidRPr="00405CC2">
        <w:rPr>
          <w:rFonts w:cs="Arial"/>
          <w:szCs w:val="22"/>
        </w:rPr>
        <w:fldChar w:fldCharType="separate"/>
      </w:r>
      <w:r w:rsidR="00696957">
        <w:rPr>
          <w:rFonts w:cs="Arial"/>
          <w:szCs w:val="22"/>
        </w:rPr>
        <w:t>17</w:t>
      </w:r>
      <w:r w:rsidRPr="00405CC2">
        <w:rPr>
          <w:rFonts w:cs="Arial"/>
          <w:szCs w:val="22"/>
        </w:rPr>
        <w:fldChar w:fldCharType="end"/>
      </w:r>
      <w:r w:rsidR="008754CE">
        <w:rPr>
          <w:rFonts w:cs="Arial"/>
          <w:szCs w:val="22"/>
        </w:rPr>
        <w:t xml:space="preserve">, </w:t>
      </w:r>
      <w:r w:rsidRPr="00405CC2">
        <w:rPr>
          <w:rFonts w:cs="Arial"/>
          <w:szCs w:val="22"/>
        </w:rPr>
        <w:fldChar w:fldCharType="begin"/>
      </w:r>
      <w:r w:rsidRPr="00405CC2">
        <w:rPr>
          <w:rFonts w:cs="Arial"/>
          <w:szCs w:val="22"/>
        </w:rPr>
        <w:instrText xml:space="preserve"> REF _Ref382902191 \r \h </w:instrText>
      </w:r>
      <w:r>
        <w:rPr>
          <w:rFonts w:cs="Arial"/>
          <w:szCs w:val="22"/>
        </w:rPr>
        <w:instrText xml:space="preserve"> \* MERGEFORMAT </w:instrText>
      </w:r>
      <w:r w:rsidRPr="00405CC2">
        <w:rPr>
          <w:rFonts w:cs="Arial"/>
          <w:szCs w:val="22"/>
        </w:rPr>
      </w:r>
      <w:r w:rsidRPr="00405CC2">
        <w:rPr>
          <w:rFonts w:cs="Arial"/>
          <w:szCs w:val="22"/>
        </w:rPr>
        <w:fldChar w:fldCharType="separate"/>
      </w:r>
      <w:r w:rsidR="00696957">
        <w:rPr>
          <w:rFonts w:cs="Arial"/>
          <w:szCs w:val="22"/>
        </w:rPr>
        <w:t>18</w:t>
      </w:r>
      <w:r w:rsidRPr="00405CC2">
        <w:rPr>
          <w:rFonts w:cs="Arial"/>
          <w:szCs w:val="22"/>
        </w:rPr>
        <w:fldChar w:fldCharType="end"/>
      </w:r>
      <w:r w:rsidRPr="00405CC2">
        <w:rPr>
          <w:rFonts w:cs="Arial"/>
          <w:szCs w:val="22"/>
        </w:rPr>
        <w:t xml:space="preserve"> and </w:t>
      </w:r>
      <w:r w:rsidRPr="00405CC2">
        <w:rPr>
          <w:rFonts w:cs="Arial"/>
          <w:szCs w:val="22"/>
        </w:rPr>
        <w:fldChar w:fldCharType="begin"/>
      </w:r>
      <w:r w:rsidRPr="00405CC2">
        <w:rPr>
          <w:rFonts w:cs="Arial"/>
          <w:szCs w:val="22"/>
        </w:rPr>
        <w:instrText xml:space="preserve"> REF _Ref382902194 \r \h </w:instrText>
      </w:r>
      <w:r>
        <w:rPr>
          <w:rFonts w:cs="Arial"/>
          <w:szCs w:val="22"/>
        </w:rPr>
        <w:instrText xml:space="preserve"> \* MERGEFORMAT </w:instrText>
      </w:r>
      <w:r w:rsidRPr="00405CC2">
        <w:rPr>
          <w:rFonts w:cs="Arial"/>
          <w:szCs w:val="22"/>
        </w:rPr>
      </w:r>
      <w:r w:rsidRPr="00405CC2">
        <w:rPr>
          <w:rFonts w:cs="Arial"/>
          <w:szCs w:val="22"/>
        </w:rPr>
        <w:fldChar w:fldCharType="separate"/>
      </w:r>
      <w:r w:rsidR="00696957">
        <w:rPr>
          <w:rFonts w:cs="Arial"/>
          <w:szCs w:val="22"/>
        </w:rPr>
        <w:t>19</w:t>
      </w:r>
      <w:r w:rsidRPr="00405CC2">
        <w:rPr>
          <w:rFonts w:cs="Arial"/>
          <w:szCs w:val="22"/>
        </w:rPr>
        <w:fldChar w:fldCharType="end"/>
      </w:r>
      <w:r>
        <w:rPr>
          <w:rFonts w:cs="Arial"/>
          <w:szCs w:val="22"/>
        </w:rPr>
        <w:t xml:space="preserve"> </w:t>
      </w:r>
      <w:r w:rsidRPr="00405CC2">
        <w:rPr>
          <w:rFonts w:cs="Arial"/>
          <w:szCs w:val="22"/>
        </w:rPr>
        <w:t>above</w:t>
      </w:r>
      <w:r>
        <w:rPr>
          <w:rFonts w:cs="Arial"/>
          <w:szCs w:val="22"/>
        </w:rPr>
        <w:t xml:space="preserve"> pursuant to section 550 (c) of the FW Act.</w:t>
      </w:r>
    </w:p>
    <w:p w14:paraId="271A0C45" w14:textId="77777777" w:rsidR="000E51B2" w:rsidRPr="00405CC2" w:rsidRDefault="000E51B2" w:rsidP="004E1DCD">
      <w:pPr>
        <w:keepNext/>
        <w:widowControl w:val="0"/>
        <w:tabs>
          <w:tab w:val="right" w:pos="9072"/>
        </w:tabs>
        <w:spacing w:after="120" w:line="360" w:lineRule="auto"/>
        <w:jc w:val="both"/>
        <w:rPr>
          <w:rFonts w:cs="Arial"/>
          <w:b/>
          <w:spacing w:val="10"/>
          <w:szCs w:val="22"/>
        </w:rPr>
      </w:pPr>
      <w:r w:rsidRPr="00405CC2">
        <w:rPr>
          <w:rFonts w:cs="Arial"/>
          <w:b/>
          <w:spacing w:val="10"/>
          <w:szCs w:val="22"/>
        </w:rPr>
        <w:t>Commencement of Undertakings</w:t>
      </w:r>
    </w:p>
    <w:p w14:paraId="271A0C46" w14:textId="77777777" w:rsidR="000E51B2" w:rsidRPr="00405CC2" w:rsidRDefault="000E51B2" w:rsidP="00415ACC">
      <w:pPr>
        <w:widowControl w:val="0"/>
        <w:numPr>
          <w:ilvl w:val="0"/>
          <w:numId w:val="3"/>
        </w:numPr>
        <w:tabs>
          <w:tab w:val="right" w:pos="426"/>
        </w:tabs>
        <w:spacing w:after="120" w:line="360" w:lineRule="auto"/>
        <w:jc w:val="both"/>
        <w:rPr>
          <w:rFonts w:cs="Arial"/>
          <w:szCs w:val="22"/>
        </w:rPr>
      </w:pPr>
      <w:r w:rsidRPr="00405CC2">
        <w:rPr>
          <w:rFonts w:cs="Arial"/>
          <w:szCs w:val="22"/>
        </w:rPr>
        <w:t>This Undertaking comes into effect when:</w:t>
      </w:r>
    </w:p>
    <w:p w14:paraId="271A0C47" w14:textId="77777777" w:rsidR="000E51B2" w:rsidRPr="00405CC2" w:rsidRDefault="000E51B2" w:rsidP="005C40D3">
      <w:pPr>
        <w:widowControl w:val="0"/>
        <w:numPr>
          <w:ilvl w:val="0"/>
          <w:numId w:val="59"/>
        </w:numPr>
        <w:tabs>
          <w:tab w:val="right" w:pos="993"/>
        </w:tabs>
        <w:spacing w:after="120" w:line="360" w:lineRule="auto"/>
        <w:jc w:val="both"/>
        <w:rPr>
          <w:rFonts w:cs="Arial"/>
          <w:szCs w:val="22"/>
        </w:rPr>
      </w:pPr>
      <w:r w:rsidRPr="00405CC2">
        <w:rPr>
          <w:rFonts w:cs="Arial"/>
          <w:szCs w:val="22"/>
        </w:rPr>
        <w:t xml:space="preserve">the Undertaking is executed by </w:t>
      </w:r>
      <w:proofErr w:type="spellStart"/>
      <w:r w:rsidRPr="00405CC2">
        <w:rPr>
          <w:rFonts w:cs="Arial"/>
          <w:szCs w:val="22"/>
        </w:rPr>
        <w:t>3CW</w:t>
      </w:r>
      <w:proofErr w:type="spellEnd"/>
      <w:r w:rsidR="00445173">
        <w:rPr>
          <w:rFonts w:cs="Arial"/>
          <w:szCs w:val="22"/>
        </w:rPr>
        <w:t xml:space="preserve"> and Mr Jiang</w:t>
      </w:r>
      <w:r w:rsidRPr="00405CC2">
        <w:rPr>
          <w:rFonts w:cs="Arial"/>
          <w:szCs w:val="22"/>
        </w:rPr>
        <w:t>; and</w:t>
      </w:r>
    </w:p>
    <w:p w14:paraId="271A0C48" w14:textId="77777777" w:rsidR="000E51B2" w:rsidRPr="00405CC2" w:rsidRDefault="000E51B2" w:rsidP="005C40D3">
      <w:pPr>
        <w:widowControl w:val="0"/>
        <w:numPr>
          <w:ilvl w:val="0"/>
          <w:numId w:val="59"/>
        </w:numPr>
        <w:tabs>
          <w:tab w:val="right" w:pos="993"/>
        </w:tabs>
        <w:spacing w:after="120" w:line="360" w:lineRule="auto"/>
        <w:jc w:val="both"/>
        <w:rPr>
          <w:rFonts w:cs="Arial"/>
          <w:szCs w:val="22"/>
        </w:rPr>
      </w:pPr>
      <w:proofErr w:type="gramStart"/>
      <w:r w:rsidRPr="00405CC2">
        <w:rPr>
          <w:rFonts w:cs="Arial"/>
          <w:szCs w:val="22"/>
        </w:rPr>
        <w:t>the</w:t>
      </w:r>
      <w:proofErr w:type="gramEnd"/>
      <w:r w:rsidRPr="00405CC2">
        <w:rPr>
          <w:rFonts w:cs="Arial"/>
          <w:szCs w:val="22"/>
        </w:rPr>
        <w:t xml:space="preserve"> FWO accepts the Undertaking so executed (as evidenced b</w:t>
      </w:r>
      <w:r w:rsidR="00663258" w:rsidRPr="00405CC2">
        <w:rPr>
          <w:rFonts w:cs="Arial"/>
          <w:szCs w:val="22"/>
        </w:rPr>
        <w:t xml:space="preserve">y the </w:t>
      </w:r>
      <w:proofErr w:type="spellStart"/>
      <w:r w:rsidR="00663258" w:rsidRPr="00405CC2">
        <w:rPr>
          <w:rFonts w:cs="Arial"/>
          <w:szCs w:val="22"/>
        </w:rPr>
        <w:t>FWO’s</w:t>
      </w:r>
      <w:proofErr w:type="spellEnd"/>
      <w:r w:rsidR="00663258" w:rsidRPr="00405CC2">
        <w:rPr>
          <w:rFonts w:cs="Arial"/>
          <w:szCs w:val="22"/>
        </w:rPr>
        <w:t xml:space="preserve"> endorsement below) (the </w:t>
      </w:r>
      <w:r w:rsidR="00663258" w:rsidRPr="005C40D3">
        <w:rPr>
          <w:rFonts w:cs="Arial"/>
          <w:b/>
          <w:szCs w:val="22"/>
        </w:rPr>
        <w:t>Commencement Date</w:t>
      </w:r>
      <w:r w:rsidR="00663258" w:rsidRPr="00405CC2">
        <w:rPr>
          <w:rFonts w:cs="Arial"/>
          <w:szCs w:val="22"/>
        </w:rPr>
        <w:t>).</w:t>
      </w:r>
    </w:p>
    <w:p w14:paraId="271A0C49" w14:textId="77777777" w:rsidR="008E6DCB" w:rsidRPr="00405CC2" w:rsidRDefault="00AC20A1" w:rsidP="004E1DCD">
      <w:pPr>
        <w:keepNext/>
        <w:widowControl w:val="0"/>
        <w:tabs>
          <w:tab w:val="right" w:pos="9072"/>
        </w:tabs>
        <w:spacing w:after="120" w:line="360" w:lineRule="auto"/>
        <w:jc w:val="both"/>
        <w:rPr>
          <w:rFonts w:cs="Arial"/>
          <w:b/>
          <w:spacing w:val="10"/>
          <w:szCs w:val="22"/>
        </w:rPr>
      </w:pPr>
      <w:r w:rsidRPr="00405CC2">
        <w:rPr>
          <w:rFonts w:cs="Arial"/>
          <w:b/>
          <w:spacing w:val="10"/>
          <w:szCs w:val="22"/>
        </w:rPr>
        <w:t>UNDERTAKINGS</w:t>
      </w:r>
    </w:p>
    <w:p w14:paraId="271A0C4A" w14:textId="77777777" w:rsidR="006B66A0" w:rsidRPr="00405CC2" w:rsidRDefault="008E6DCB" w:rsidP="00112863">
      <w:pPr>
        <w:widowControl w:val="0"/>
        <w:numPr>
          <w:ilvl w:val="0"/>
          <w:numId w:val="3"/>
        </w:numPr>
        <w:tabs>
          <w:tab w:val="right" w:pos="426"/>
        </w:tabs>
        <w:spacing w:after="120" w:line="360" w:lineRule="auto"/>
        <w:jc w:val="both"/>
        <w:rPr>
          <w:rFonts w:cs="Arial"/>
          <w:szCs w:val="22"/>
        </w:rPr>
      </w:pPr>
      <w:bookmarkStart w:id="9" w:name="_Ref359248770"/>
      <w:r w:rsidRPr="00405CC2">
        <w:rPr>
          <w:rFonts w:cs="Arial"/>
          <w:szCs w:val="22"/>
        </w:rPr>
        <w:t xml:space="preserve">For the purposes of </w:t>
      </w:r>
      <w:r w:rsidR="00E407AE" w:rsidRPr="00405CC2">
        <w:rPr>
          <w:rFonts w:cs="Arial"/>
          <w:szCs w:val="22"/>
        </w:rPr>
        <w:t xml:space="preserve">this Undertaking and for the purpose of </w:t>
      </w:r>
      <w:r w:rsidRPr="00405CC2">
        <w:rPr>
          <w:rFonts w:cs="Arial"/>
          <w:szCs w:val="22"/>
        </w:rPr>
        <w:t xml:space="preserve">section 715 of the FW Act, </w:t>
      </w:r>
      <w:proofErr w:type="spellStart"/>
      <w:r w:rsidR="00533999" w:rsidRPr="00405CC2">
        <w:rPr>
          <w:rFonts w:cs="Arial"/>
          <w:szCs w:val="22"/>
        </w:rPr>
        <w:t>3CW</w:t>
      </w:r>
      <w:proofErr w:type="spellEnd"/>
      <w:r w:rsidR="00533999" w:rsidRPr="00405CC2">
        <w:rPr>
          <w:rFonts w:cs="Arial"/>
          <w:szCs w:val="22"/>
        </w:rPr>
        <w:t xml:space="preserve"> </w:t>
      </w:r>
      <w:r w:rsidR="007E6B8B">
        <w:rPr>
          <w:rFonts w:cs="Arial"/>
          <w:szCs w:val="22"/>
        </w:rPr>
        <w:t xml:space="preserve">and Mr Jiang (both in his role as a director of </w:t>
      </w:r>
      <w:proofErr w:type="spellStart"/>
      <w:r w:rsidR="007E6B8B">
        <w:rPr>
          <w:rFonts w:cs="Arial"/>
          <w:szCs w:val="22"/>
        </w:rPr>
        <w:t>3CW</w:t>
      </w:r>
      <w:proofErr w:type="spellEnd"/>
      <w:r w:rsidR="007E6B8B">
        <w:rPr>
          <w:rFonts w:cs="Arial"/>
          <w:szCs w:val="22"/>
        </w:rPr>
        <w:t xml:space="preserve"> and as a director of other entities where specified in the following paragraphs) </w:t>
      </w:r>
      <w:r w:rsidR="00112863">
        <w:rPr>
          <w:rFonts w:cs="Arial"/>
          <w:szCs w:val="22"/>
        </w:rPr>
        <w:t>give the following undertakings</w:t>
      </w:r>
      <w:r w:rsidRPr="00405CC2">
        <w:rPr>
          <w:rFonts w:cs="Arial"/>
          <w:szCs w:val="22"/>
        </w:rPr>
        <w:t>:</w:t>
      </w:r>
      <w:bookmarkEnd w:id="9"/>
    </w:p>
    <w:p w14:paraId="271A0C4B" w14:textId="77777777" w:rsidR="00E407AE" w:rsidRPr="00405CC2" w:rsidRDefault="00E407AE" w:rsidP="004E1DCD">
      <w:pPr>
        <w:pStyle w:val="Heading3"/>
        <w:numPr>
          <w:ilvl w:val="0"/>
          <w:numId w:val="0"/>
        </w:numPr>
        <w:spacing w:before="0" w:after="120" w:line="360" w:lineRule="auto"/>
        <w:jc w:val="both"/>
        <w:rPr>
          <w:rFonts w:cs="Arial"/>
          <w:szCs w:val="22"/>
        </w:rPr>
      </w:pPr>
      <w:r w:rsidRPr="007E6B8B">
        <w:rPr>
          <w:rFonts w:cs="Arial"/>
          <w:szCs w:val="22"/>
        </w:rPr>
        <w:t xml:space="preserve">Future </w:t>
      </w:r>
      <w:r w:rsidR="000E51B2" w:rsidRPr="00575214">
        <w:rPr>
          <w:rFonts w:cs="Arial"/>
          <w:szCs w:val="22"/>
        </w:rPr>
        <w:t>W</w:t>
      </w:r>
      <w:r w:rsidRPr="00405CC2">
        <w:rPr>
          <w:rFonts w:cs="Arial"/>
          <w:szCs w:val="22"/>
        </w:rPr>
        <w:t xml:space="preserve">orkplace </w:t>
      </w:r>
      <w:r w:rsidR="000E51B2" w:rsidRPr="00575214">
        <w:rPr>
          <w:rFonts w:cs="Arial"/>
          <w:szCs w:val="22"/>
        </w:rPr>
        <w:t>R</w:t>
      </w:r>
      <w:r w:rsidRPr="00405CC2">
        <w:rPr>
          <w:rFonts w:cs="Arial"/>
          <w:szCs w:val="22"/>
        </w:rPr>
        <w:t xml:space="preserve">elations </w:t>
      </w:r>
      <w:r w:rsidR="000E51B2" w:rsidRPr="00575214">
        <w:rPr>
          <w:rFonts w:cs="Arial"/>
          <w:szCs w:val="22"/>
        </w:rPr>
        <w:t>C</w:t>
      </w:r>
      <w:r w:rsidRPr="00405CC2">
        <w:rPr>
          <w:rFonts w:cs="Arial"/>
          <w:szCs w:val="22"/>
        </w:rPr>
        <w:t>ompliance</w:t>
      </w:r>
    </w:p>
    <w:p w14:paraId="271A0C4C" w14:textId="77777777" w:rsidR="0096738F" w:rsidRPr="00F43A02" w:rsidRDefault="000E51B2" w:rsidP="005C40D3">
      <w:pPr>
        <w:widowControl w:val="0"/>
        <w:numPr>
          <w:ilvl w:val="0"/>
          <w:numId w:val="88"/>
        </w:numPr>
        <w:tabs>
          <w:tab w:val="right" w:pos="993"/>
        </w:tabs>
        <w:spacing w:after="120" w:line="360" w:lineRule="auto"/>
        <w:jc w:val="both"/>
        <w:rPr>
          <w:rFonts w:cs="Arial"/>
          <w:szCs w:val="22"/>
        </w:rPr>
      </w:pPr>
      <w:bookmarkStart w:id="10" w:name="GeneralTerms"/>
      <w:bookmarkStart w:id="11" w:name="_Ref382495071"/>
      <w:bookmarkStart w:id="12" w:name="_Toc488122830"/>
      <w:bookmarkStart w:id="13" w:name="_Toc19530734"/>
      <w:bookmarkStart w:id="14" w:name="_Toc42580748"/>
      <w:bookmarkStart w:id="15" w:name="_Toc46052428"/>
      <w:bookmarkStart w:id="16" w:name="_Toc62461353"/>
      <w:bookmarkStart w:id="17" w:name="_Toc66785627"/>
      <w:bookmarkStart w:id="18" w:name="_Toc66788127"/>
      <w:bookmarkStart w:id="19" w:name="_Toc72117289"/>
      <w:bookmarkStart w:id="20" w:name="_Toc72504312"/>
      <w:bookmarkStart w:id="21" w:name="_Toc76477547"/>
      <w:bookmarkStart w:id="22" w:name="_Toc80072022"/>
      <w:bookmarkEnd w:id="10"/>
      <w:r w:rsidRPr="00405CC2">
        <w:rPr>
          <w:rFonts w:cs="Arial"/>
          <w:szCs w:val="22"/>
        </w:rPr>
        <w:t xml:space="preserve">take all reasonable steps to </w:t>
      </w:r>
      <w:r w:rsidR="0080011B" w:rsidRPr="00405CC2">
        <w:rPr>
          <w:rFonts w:cs="Arial"/>
          <w:szCs w:val="22"/>
        </w:rPr>
        <w:t xml:space="preserve">ensure </w:t>
      </w:r>
      <w:r w:rsidR="007E6B8B">
        <w:rPr>
          <w:rFonts w:cs="Arial"/>
          <w:szCs w:val="22"/>
        </w:rPr>
        <w:t xml:space="preserve">that </w:t>
      </w:r>
      <w:proofErr w:type="spellStart"/>
      <w:r w:rsidR="007E6B8B">
        <w:rPr>
          <w:rFonts w:cs="Arial"/>
          <w:szCs w:val="22"/>
        </w:rPr>
        <w:t>3CW</w:t>
      </w:r>
      <w:proofErr w:type="spellEnd"/>
      <w:r w:rsidR="007E6B8B">
        <w:rPr>
          <w:rFonts w:cs="Arial"/>
          <w:szCs w:val="22"/>
        </w:rPr>
        <w:t xml:space="preserve"> and the companies listed in </w:t>
      </w:r>
      <w:r w:rsidR="004C372B">
        <w:rPr>
          <w:rFonts w:cs="Arial"/>
          <w:szCs w:val="22"/>
        </w:rPr>
        <w:t>Schedule 1</w:t>
      </w:r>
      <w:r w:rsidR="007E6B8B">
        <w:rPr>
          <w:rFonts w:cs="Arial"/>
          <w:szCs w:val="22"/>
        </w:rPr>
        <w:t xml:space="preserve"> comply </w:t>
      </w:r>
      <w:r w:rsidR="0080011B" w:rsidRPr="00405CC2">
        <w:rPr>
          <w:rFonts w:cs="Arial"/>
          <w:szCs w:val="22"/>
        </w:rPr>
        <w:t>at all times</w:t>
      </w:r>
      <w:r w:rsidR="007E6B8B">
        <w:rPr>
          <w:rFonts w:cs="Arial"/>
          <w:szCs w:val="22"/>
        </w:rPr>
        <w:t>,</w:t>
      </w:r>
      <w:r w:rsidR="0080011B" w:rsidRPr="00405CC2">
        <w:rPr>
          <w:rFonts w:cs="Arial"/>
          <w:szCs w:val="22"/>
        </w:rPr>
        <w:t xml:space="preserve"> </w:t>
      </w:r>
      <w:r w:rsidRPr="00405CC2">
        <w:rPr>
          <w:rFonts w:cs="Arial"/>
          <w:szCs w:val="22"/>
        </w:rPr>
        <w:t xml:space="preserve">and </w:t>
      </w:r>
      <w:r w:rsidR="0080011B" w:rsidRPr="00405CC2">
        <w:rPr>
          <w:rFonts w:cs="Arial"/>
          <w:szCs w:val="22"/>
        </w:rPr>
        <w:t>in all respects with applicable Commonwealth workplace laws and instruments, including but not limited to</w:t>
      </w:r>
      <w:r w:rsidR="00B640AF" w:rsidRPr="00405CC2">
        <w:rPr>
          <w:rFonts w:cs="Arial"/>
          <w:szCs w:val="22"/>
        </w:rPr>
        <w:t xml:space="preserve"> the</w:t>
      </w:r>
      <w:r w:rsidR="0080011B" w:rsidRPr="00405CC2">
        <w:rPr>
          <w:rFonts w:cs="Arial"/>
          <w:szCs w:val="22"/>
        </w:rPr>
        <w:t xml:space="preserve"> </w:t>
      </w:r>
      <w:r w:rsidRPr="00405CC2">
        <w:rPr>
          <w:rFonts w:cs="Arial"/>
          <w:szCs w:val="22"/>
        </w:rPr>
        <w:t>M</w:t>
      </w:r>
      <w:r w:rsidR="003F0B67">
        <w:rPr>
          <w:rFonts w:cs="Arial"/>
          <w:szCs w:val="22"/>
        </w:rPr>
        <w:t xml:space="preserve">odern </w:t>
      </w:r>
      <w:r w:rsidRPr="00405CC2">
        <w:rPr>
          <w:rFonts w:cs="Arial"/>
          <w:szCs w:val="22"/>
        </w:rPr>
        <w:t>A</w:t>
      </w:r>
      <w:r w:rsidR="003F0B67">
        <w:rPr>
          <w:rFonts w:cs="Arial"/>
          <w:szCs w:val="22"/>
        </w:rPr>
        <w:t>ward</w:t>
      </w:r>
      <w:r w:rsidRPr="00405CC2">
        <w:rPr>
          <w:rFonts w:cs="Arial"/>
          <w:szCs w:val="22"/>
        </w:rPr>
        <w:t xml:space="preserve"> and the FW Act</w:t>
      </w:r>
      <w:r w:rsidR="006C55D8">
        <w:rPr>
          <w:rFonts w:cs="Arial"/>
          <w:szCs w:val="22"/>
        </w:rPr>
        <w:t>,</w:t>
      </w:r>
      <w:r w:rsidR="00663258" w:rsidRPr="00575214">
        <w:rPr>
          <w:rFonts w:cs="Arial"/>
          <w:szCs w:val="22"/>
        </w:rPr>
        <w:t xml:space="preserve"> by developing systems and processes to promote ongoing compliance with those requirements</w:t>
      </w:r>
      <w:r w:rsidR="0096738F" w:rsidRPr="00F43A02">
        <w:rPr>
          <w:rFonts w:cs="Arial"/>
          <w:szCs w:val="22"/>
        </w:rPr>
        <w:t xml:space="preserve">; </w:t>
      </w:r>
      <w:bookmarkEnd w:id="11"/>
      <w:r w:rsidR="0096738F" w:rsidRPr="00F43A02">
        <w:rPr>
          <w:rFonts w:cs="Arial"/>
          <w:szCs w:val="22"/>
        </w:rPr>
        <w:t xml:space="preserve"> </w:t>
      </w:r>
    </w:p>
    <w:p w14:paraId="271A0C4D" w14:textId="77777777" w:rsidR="00F43108" w:rsidRDefault="00F43108" w:rsidP="005C40D3">
      <w:pPr>
        <w:widowControl w:val="0"/>
        <w:numPr>
          <w:ilvl w:val="0"/>
          <w:numId w:val="88"/>
        </w:numPr>
        <w:tabs>
          <w:tab w:val="right" w:pos="993"/>
        </w:tabs>
        <w:spacing w:after="120" w:line="360" w:lineRule="auto"/>
        <w:jc w:val="both"/>
        <w:rPr>
          <w:rFonts w:cs="Arial"/>
          <w:szCs w:val="22"/>
        </w:rPr>
      </w:pPr>
      <w:r>
        <w:rPr>
          <w:rFonts w:cs="Arial"/>
          <w:szCs w:val="22"/>
        </w:rPr>
        <w:t xml:space="preserve">in particular, develop and implement demonstrable systems and processes to: </w:t>
      </w:r>
    </w:p>
    <w:p w14:paraId="271A0C4E" w14:textId="77777777" w:rsidR="00F43108" w:rsidRDefault="00F43108" w:rsidP="005C40D3">
      <w:pPr>
        <w:widowControl w:val="0"/>
        <w:numPr>
          <w:ilvl w:val="0"/>
          <w:numId w:val="61"/>
        </w:numPr>
        <w:tabs>
          <w:tab w:val="right" w:pos="993"/>
        </w:tabs>
        <w:spacing w:after="120" w:line="360" w:lineRule="auto"/>
        <w:jc w:val="both"/>
        <w:rPr>
          <w:rFonts w:cs="Arial"/>
          <w:szCs w:val="22"/>
        </w:rPr>
      </w:pPr>
      <w:r>
        <w:rPr>
          <w:rFonts w:cs="Arial"/>
          <w:szCs w:val="22"/>
        </w:rPr>
        <w:t>ensure employees receive the correct minimum rates of pay and entitlements;</w:t>
      </w:r>
    </w:p>
    <w:p w14:paraId="271A0C4F" w14:textId="77777777" w:rsidR="00F43108" w:rsidRDefault="00F43108" w:rsidP="005C40D3">
      <w:pPr>
        <w:widowControl w:val="0"/>
        <w:numPr>
          <w:ilvl w:val="0"/>
          <w:numId w:val="61"/>
        </w:numPr>
        <w:tabs>
          <w:tab w:val="right" w:pos="993"/>
        </w:tabs>
        <w:spacing w:after="120" w:line="360" w:lineRule="auto"/>
        <w:jc w:val="both"/>
        <w:rPr>
          <w:rFonts w:cs="Arial"/>
          <w:szCs w:val="22"/>
        </w:rPr>
      </w:pPr>
      <w:r>
        <w:rPr>
          <w:rFonts w:cs="Arial"/>
          <w:szCs w:val="22"/>
        </w:rPr>
        <w:t xml:space="preserve">keep accurate and complete records to ensure employees receive their correct wages and entitlements; and </w:t>
      </w:r>
    </w:p>
    <w:p w14:paraId="271A0C50" w14:textId="77777777" w:rsidR="00F43108" w:rsidRDefault="00F43108" w:rsidP="005C40D3">
      <w:pPr>
        <w:widowControl w:val="0"/>
        <w:numPr>
          <w:ilvl w:val="0"/>
          <w:numId w:val="61"/>
        </w:numPr>
        <w:tabs>
          <w:tab w:val="right" w:pos="993"/>
        </w:tabs>
        <w:spacing w:after="120" w:line="360" w:lineRule="auto"/>
        <w:jc w:val="both"/>
        <w:rPr>
          <w:rFonts w:cs="Arial"/>
          <w:szCs w:val="22"/>
        </w:rPr>
      </w:pPr>
      <w:r>
        <w:rPr>
          <w:rFonts w:cs="Arial"/>
          <w:szCs w:val="22"/>
        </w:rPr>
        <w:t>issue pay slips within one (1) working day of paying an amount to each employee</w:t>
      </w:r>
      <w:r w:rsidR="003F0B67">
        <w:rPr>
          <w:rFonts w:cs="Arial"/>
          <w:szCs w:val="22"/>
        </w:rPr>
        <w:t>;</w:t>
      </w:r>
      <w:r>
        <w:rPr>
          <w:rFonts w:cs="Arial"/>
          <w:szCs w:val="22"/>
        </w:rPr>
        <w:t xml:space="preserve"> </w:t>
      </w:r>
      <w:bookmarkStart w:id="23" w:name="_GoBack"/>
      <w:bookmarkEnd w:id="23"/>
    </w:p>
    <w:p w14:paraId="271A0C51" w14:textId="77777777" w:rsidR="007E6B8B" w:rsidRPr="00415ACC" w:rsidRDefault="0096738F" w:rsidP="00112863">
      <w:pPr>
        <w:widowControl w:val="0"/>
        <w:numPr>
          <w:ilvl w:val="0"/>
          <w:numId w:val="88"/>
        </w:numPr>
        <w:spacing w:after="120" w:line="360" w:lineRule="auto"/>
        <w:jc w:val="both"/>
        <w:rPr>
          <w:rFonts w:cs="Arial"/>
          <w:szCs w:val="22"/>
        </w:rPr>
      </w:pPr>
      <w:r w:rsidRPr="00F43A02">
        <w:rPr>
          <w:rFonts w:cs="Arial"/>
          <w:szCs w:val="22"/>
        </w:rPr>
        <w:t xml:space="preserve">provide to the FWO, within 28 days </w:t>
      </w:r>
      <w:r w:rsidR="00663258" w:rsidRPr="00F43A02">
        <w:rPr>
          <w:rFonts w:cs="Arial"/>
          <w:szCs w:val="22"/>
        </w:rPr>
        <w:t>of the Commencement Date</w:t>
      </w:r>
      <w:r w:rsidRPr="00F43A02">
        <w:rPr>
          <w:rFonts w:cs="Arial"/>
          <w:szCs w:val="22"/>
        </w:rPr>
        <w:t>, written</w:t>
      </w:r>
      <w:r w:rsidR="000E51B2" w:rsidRPr="00405CC2">
        <w:rPr>
          <w:rFonts w:cs="Arial"/>
          <w:szCs w:val="22"/>
        </w:rPr>
        <w:t xml:space="preserve"> </w:t>
      </w:r>
      <w:r w:rsidRPr="00405CC2">
        <w:rPr>
          <w:rFonts w:cs="Arial"/>
          <w:szCs w:val="22"/>
        </w:rPr>
        <w:t xml:space="preserve">details of the </w:t>
      </w:r>
      <w:r w:rsidRPr="00575214">
        <w:rPr>
          <w:rFonts w:cs="Arial"/>
          <w:szCs w:val="22"/>
        </w:rPr>
        <w:t xml:space="preserve">steps taken </w:t>
      </w:r>
      <w:r w:rsidR="007E6B8B">
        <w:rPr>
          <w:rFonts w:cs="Arial"/>
          <w:szCs w:val="22"/>
        </w:rPr>
        <w:t xml:space="preserve">by </w:t>
      </w:r>
      <w:proofErr w:type="spellStart"/>
      <w:r w:rsidR="007E6B8B">
        <w:rPr>
          <w:rFonts w:cs="Arial"/>
          <w:szCs w:val="22"/>
        </w:rPr>
        <w:t>3CW</w:t>
      </w:r>
      <w:proofErr w:type="spellEnd"/>
      <w:r w:rsidR="007E6B8B">
        <w:rPr>
          <w:rFonts w:cs="Arial"/>
          <w:szCs w:val="22"/>
        </w:rPr>
        <w:t xml:space="preserve"> </w:t>
      </w:r>
      <w:r w:rsidRPr="00575214">
        <w:rPr>
          <w:rFonts w:cs="Arial"/>
          <w:szCs w:val="22"/>
        </w:rPr>
        <w:t xml:space="preserve">to implement </w:t>
      </w:r>
      <w:r w:rsidRPr="00405CC2">
        <w:rPr>
          <w:rFonts w:cs="Arial"/>
          <w:szCs w:val="22"/>
        </w:rPr>
        <w:t xml:space="preserve">systems, processes and policies to </w:t>
      </w:r>
      <w:r w:rsidR="00663258" w:rsidRPr="00405CC2">
        <w:rPr>
          <w:rFonts w:cs="Arial"/>
          <w:szCs w:val="22"/>
        </w:rPr>
        <w:t>satisfy</w:t>
      </w:r>
      <w:r w:rsidRPr="00405CC2">
        <w:rPr>
          <w:rFonts w:cs="Arial"/>
          <w:szCs w:val="22"/>
        </w:rPr>
        <w:t xml:space="preserve"> the undertaking in paragraph </w:t>
      </w:r>
      <w:r w:rsidR="007E6B8B">
        <w:rPr>
          <w:rFonts w:cs="Arial"/>
          <w:szCs w:val="22"/>
        </w:rPr>
        <w:fldChar w:fldCharType="begin"/>
      </w:r>
      <w:r w:rsidR="007E6B8B">
        <w:rPr>
          <w:rFonts w:cs="Arial"/>
          <w:szCs w:val="22"/>
        </w:rPr>
        <w:instrText xml:space="preserve"> REF _Ref359248770 \r \h </w:instrText>
      </w:r>
      <w:r w:rsidR="007E6B8B">
        <w:rPr>
          <w:rFonts w:cs="Arial"/>
          <w:szCs w:val="22"/>
        </w:rPr>
      </w:r>
      <w:r w:rsidR="007E6B8B">
        <w:rPr>
          <w:rFonts w:cs="Arial"/>
          <w:szCs w:val="22"/>
        </w:rPr>
        <w:fldChar w:fldCharType="separate"/>
      </w:r>
      <w:r w:rsidR="00696957">
        <w:rPr>
          <w:rFonts w:cs="Arial"/>
          <w:szCs w:val="22"/>
        </w:rPr>
        <w:t>22</w:t>
      </w:r>
      <w:r w:rsidR="007E6B8B">
        <w:rPr>
          <w:rFonts w:cs="Arial"/>
          <w:szCs w:val="22"/>
        </w:rPr>
        <w:fldChar w:fldCharType="end"/>
      </w:r>
      <w:r w:rsidRPr="00405CC2">
        <w:rPr>
          <w:rFonts w:cs="Arial"/>
          <w:szCs w:val="22"/>
        </w:rPr>
        <w:fldChar w:fldCharType="begin"/>
      </w:r>
      <w:r w:rsidRPr="00405CC2">
        <w:rPr>
          <w:rFonts w:cs="Arial"/>
          <w:szCs w:val="22"/>
        </w:rPr>
        <w:instrText xml:space="preserve"> REF _Ref382495071 \r \h </w:instrText>
      </w:r>
      <w:r w:rsidR="000B3650" w:rsidRPr="00405CC2">
        <w:rPr>
          <w:rFonts w:cs="Arial"/>
          <w:szCs w:val="22"/>
        </w:rPr>
        <w:instrText xml:space="preserve"> \* MERGEFORMAT </w:instrText>
      </w:r>
      <w:r w:rsidRPr="00405CC2">
        <w:rPr>
          <w:rFonts w:cs="Arial"/>
          <w:szCs w:val="22"/>
        </w:rPr>
      </w:r>
      <w:r w:rsidRPr="00405CC2">
        <w:rPr>
          <w:rFonts w:cs="Arial"/>
          <w:szCs w:val="22"/>
        </w:rPr>
        <w:fldChar w:fldCharType="separate"/>
      </w:r>
      <w:r w:rsidR="00696957">
        <w:rPr>
          <w:rFonts w:cs="Arial"/>
          <w:szCs w:val="22"/>
        </w:rPr>
        <w:t>(a)</w:t>
      </w:r>
      <w:r w:rsidRPr="00405CC2">
        <w:rPr>
          <w:rFonts w:cs="Arial"/>
          <w:szCs w:val="22"/>
        </w:rPr>
        <w:fldChar w:fldCharType="end"/>
      </w:r>
      <w:r w:rsidRPr="00405CC2">
        <w:rPr>
          <w:rFonts w:cs="Arial"/>
          <w:szCs w:val="22"/>
        </w:rPr>
        <w:t xml:space="preserve"> </w:t>
      </w:r>
      <w:r w:rsidR="00F43108">
        <w:rPr>
          <w:rFonts w:cs="Arial"/>
          <w:szCs w:val="22"/>
        </w:rPr>
        <w:t xml:space="preserve">and (b) </w:t>
      </w:r>
      <w:r w:rsidRPr="00405CC2">
        <w:rPr>
          <w:rFonts w:cs="Arial"/>
          <w:szCs w:val="22"/>
        </w:rPr>
        <w:t>above</w:t>
      </w:r>
      <w:r w:rsidR="00663258" w:rsidRPr="00405CC2">
        <w:rPr>
          <w:rFonts w:cs="Arial"/>
          <w:szCs w:val="22"/>
        </w:rPr>
        <w:t>;</w:t>
      </w:r>
    </w:p>
    <w:p w14:paraId="271A0C52" w14:textId="77777777" w:rsidR="00E407AE" w:rsidRPr="00405CC2" w:rsidRDefault="00E407AE" w:rsidP="004E1DCD">
      <w:pPr>
        <w:widowControl w:val="0"/>
        <w:tabs>
          <w:tab w:val="right" w:pos="709"/>
        </w:tabs>
        <w:spacing w:after="120" w:line="360" w:lineRule="auto"/>
        <w:jc w:val="both"/>
        <w:rPr>
          <w:rFonts w:cs="Arial"/>
          <w:b/>
          <w:spacing w:val="10"/>
          <w:szCs w:val="22"/>
        </w:rPr>
      </w:pPr>
      <w:r w:rsidRPr="00405CC2">
        <w:rPr>
          <w:rFonts w:cs="Arial"/>
          <w:b/>
          <w:spacing w:val="10"/>
          <w:szCs w:val="22"/>
        </w:rPr>
        <w:t>Rectify the underpayments</w:t>
      </w:r>
    </w:p>
    <w:p w14:paraId="271A0C53" w14:textId="77777777" w:rsidR="0096738F" w:rsidRPr="00575214" w:rsidRDefault="0096738F" w:rsidP="005C40D3">
      <w:pPr>
        <w:widowControl w:val="0"/>
        <w:numPr>
          <w:ilvl w:val="0"/>
          <w:numId w:val="88"/>
        </w:numPr>
        <w:tabs>
          <w:tab w:val="right" w:pos="993"/>
        </w:tabs>
        <w:spacing w:after="120" w:line="360" w:lineRule="auto"/>
        <w:jc w:val="both"/>
      </w:pPr>
      <w:r w:rsidRPr="00405CC2">
        <w:rPr>
          <w:rFonts w:cs="Arial"/>
          <w:szCs w:val="22"/>
        </w:rPr>
        <w:t xml:space="preserve">within </w:t>
      </w:r>
      <w:r w:rsidR="006C7BA4">
        <w:rPr>
          <w:rFonts w:cs="Arial"/>
          <w:szCs w:val="22"/>
        </w:rPr>
        <w:t>28</w:t>
      </w:r>
      <w:r w:rsidR="00191C1D" w:rsidRPr="00405CC2">
        <w:rPr>
          <w:rFonts w:cs="Arial"/>
          <w:szCs w:val="22"/>
        </w:rPr>
        <w:t xml:space="preserve"> days</w:t>
      </w:r>
      <w:r w:rsidRPr="00405CC2">
        <w:rPr>
          <w:rFonts w:cs="Arial"/>
          <w:szCs w:val="22"/>
        </w:rPr>
        <w:t xml:space="preserve"> </w:t>
      </w:r>
      <w:r w:rsidR="00663258" w:rsidRPr="00405CC2">
        <w:rPr>
          <w:rFonts w:cs="Arial"/>
          <w:szCs w:val="22"/>
        </w:rPr>
        <w:t>of the Commencement Date</w:t>
      </w:r>
      <w:r w:rsidRPr="00575214">
        <w:rPr>
          <w:rFonts w:cs="Arial"/>
          <w:szCs w:val="22"/>
        </w:rPr>
        <w:t>:</w:t>
      </w:r>
    </w:p>
    <w:p w14:paraId="271A0C54" w14:textId="77777777" w:rsidR="00E407AE" w:rsidRPr="00405CC2" w:rsidRDefault="0096738F" w:rsidP="005C40D3">
      <w:pPr>
        <w:widowControl w:val="0"/>
        <w:numPr>
          <w:ilvl w:val="0"/>
          <w:numId w:val="62"/>
        </w:numPr>
        <w:tabs>
          <w:tab w:val="right" w:pos="993"/>
        </w:tabs>
        <w:spacing w:after="120" w:line="360" w:lineRule="auto"/>
        <w:jc w:val="both"/>
      </w:pPr>
      <w:r w:rsidRPr="00F43A02">
        <w:rPr>
          <w:rFonts w:cs="Arial"/>
          <w:szCs w:val="22"/>
        </w:rPr>
        <w:t xml:space="preserve">rectify in full the amounts still owed by </w:t>
      </w:r>
      <w:proofErr w:type="spellStart"/>
      <w:r w:rsidRPr="00F43A02">
        <w:rPr>
          <w:rFonts w:cs="Arial"/>
          <w:szCs w:val="22"/>
        </w:rPr>
        <w:t>3CW</w:t>
      </w:r>
      <w:proofErr w:type="spellEnd"/>
      <w:r w:rsidRPr="00F43A02">
        <w:rPr>
          <w:rFonts w:cs="Arial"/>
          <w:szCs w:val="22"/>
        </w:rPr>
        <w:t xml:space="preserve"> to the Employees</w:t>
      </w:r>
      <w:r w:rsidR="00DA5D04">
        <w:rPr>
          <w:rFonts w:cs="Arial"/>
          <w:szCs w:val="22"/>
        </w:rPr>
        <w:t>; and</w:t>
      </w:r>
    </w:p>
    <w:p w14:paraId="271A0C55" w14:textId="77777777" w:rsidR="0096738F" w:rsidRPr="00405CC2" w:rsidRDefault="0096738F" w:rsidP="005C40D3">
      <w:pPr>
        <w:widowControl w:val="0"/>
        <w:numPr>
          <w:ilvl w:val="0"/>
          <w:numId w:val="62"/>
        </w:numPr>
        <w:tabs>
          <w:tab w:val="right" w:pos="993"/>
        </w:tabs>
        <w:spacing w:after="120" w:line="360" w:lineRule="auto"/>
        <w:jc w:val="both"/>
        <w:rPr>
          <w:szCs w:val="22"/>
        </w:rPr>
      </w:pPr>
      <w:r w:rsidRPr="00405CC2">
        <w:rPr>
          <w:rFonts w:cs="Arial"/>
          <w:szCs w:val="22"/>
        </w:rPr>
        <w:t>provide to the FWO evidence that such payments have been made</w:t>
      </w:r>
      <w:r w:rsidR="003F0B67">
        <w:rPr>
          <w:rFonts w:cs="Arial"/>
          <w:szCs w:val="22"/>
        </w:rPr>
        <w:t>;</w:t>
      </w:r>
      <w:r w:rsidRPr="00405CC2">
        <w:rPr>
          <w:rFonts w:cs="Arial"/>
          <w:szCs w:val="22"/>
        </w:rPr>
        <w:t xml:space="preserve"> </w:t>
      </w:r>
    </w:p>
    <w:p w14:paraId="271A0C56" w14:textId="77777777" w:rsidR="00AC20A1" w:rsidRPr="00405CC2" w:rsidRDefault="00AC20A1" w:rsidP="004E1DCD">
      <w:pPr>
        <w:widowControl w:val="0"/>
        <w:tabs>
          <w:tab w:val="right" w:pos="709"/>
        </w:tabs>
        <w:spacing w:after="120" w:line="360" w:lineRule="auto"/>
        <w:jc w:val="both"/>
        <w:rPr>
          <w:rFonts w:cs="Arial"/>
          <w:b/>
          <w:spacing w:val="10"/>
          <w:szCs w:val="22"/>
        </w:rPr>
      </w:pPr>
      <w:r w:rsidRPr="00405CC2">
        <w:rPr>
          <w:rFonts w:cs="Arial"/>
          <w:b/>
          <w:spacing w:val="10"/>
          <w:szCs w:val="22"/>
        </w:rPr>
        <w:t>Public Notice</w:t>
      </w:r>
    </w:p>
    <w:p w14:paraId="271A0C57" w14:textId="77777777" w:rsidR="00A16BAB" w:rsidRPr="00405CC2" w:rsidRDefault="0096738F" w:rsidP="005C40D3">
      <w:pPr>
        <w:widowControl w:val="0"/>
        <w:numPr>
          <w:ilvl w:val="0"/>
          <w:numId w:val="88"/>
        </w:numPr>
        <w:tabs>
          <w:tab w:val="right" w:pos="993"/>
        </w:tabs>
        <w:spacing w:after="120" w:line="360" w:lineRule="auto"/>
        <w:jc w:val="both"/>
        <w:rPr>
          <w:szCs w:val="22"/>
        </w:rPr>
      </w:pPr>
      <w:r w:rsidRPr="00405CC2">
        <w:rPr>
          <w:rFonts w:cs="Arial"/>
          <w:szCs w:val="22"/>
        </w:rPr>
        <w:t xml:space="preserve">within 28 days </w:t>
      </w:r>
      <w:r w:rsidR="00663258" w:rsidRPr="00405CC2">
        <w:rPr>
          <w:rFonts w:cs="Arial"/>
          <w:szCs w:val="22"/>
        </w:rPr>
        <w:t>of the Commencement Date</w:t>
      </w:r>
      <w:r w:rsidRPr="00405CC2">
        <w:rPr>
          <w:rFonts w:cs="Arial"/>
          <w:szCs w:val="22"/>
        </w:rPr>
        <w:t xml:space="preserve">, </w:t>
      </w:r>
      <w:r w:rsidR="005C5EA3" w:rsidRPr="00405CC2">
        <w:rPr>
          <w:rFonts w:cs="Arial"/>
          <w:szCs w:val="22"/>
        </w:rPr>
        <w:t xml:space="preserve">place </w:t>
      </w:r>
      <w:r w:rsidR="00A16BAB" w:rsidRPr="00405CC2">
        <w:rPr>
          <w:rFonts w:cs="Arial"/>
          <w:szCs w:val="22"/>
        </w:rPr>
        <w:t xml:space="preserve">a public notice in </w:t>
      </w:r>
      <w:r w:rsidR="005C5EA3" w:rsidRPr="00405CC2">
        <w:rPr>
          <w:rFonts w:cs="Arial"/>
          <w:szCs w:val="22"/>
        </w:rPr>
        <w:t xml:space="preserve">the </w:t>
      </w:r>
      <w:r w:rsidR="00B640AF" w:rsidRPr="00405CC2">
        <w:rPr>
          <w:rFonts w:cs="Arial"/>
          <w:szCs w:val="22"/>
        </w:rPr>
        <w:t xml:space="preserve">Chinese Melbourne Daily </w:t>
      </w:r>
      <w:r w:rsidR="00A16BAB" w:rsidRPr="00405CC2">
        <w:rPr>
          <w:rFonts w:cs="Arial"/>
          <w:szCs w:val="22"/>
        </w:rPr>
        <w:t>(</w:t>
      </w:r>
      <w:r w:rsidR="00A16BAB" w:rsidRPr="00405CC2">
        <w:rPr>
          <w:rFonts w:cs="Arial"/>
          <w:b/>
          <w:szCs w:val="22"/>
        </w:rPr>
        <w:t>Public Notice</w:t>
      </w:r>
      <w:r w:rsidR="00A16BAB" w:rsidRPr="00405CC2">
        <w:rPr>
          <w:rFonts w:cs="Arial"/>
          <w:szCs w:val="22"/>
        </w:rPr>
        <w:t xml:space="preserve">) </w:t>
      </w:r>
      <w:r w:rsidR="005C5EA3" w:rsidRPr="00405CC2">
        <w:rPr>
          <w:rFonts w:cs="Arial"/>
          <w:szCs w:val="22"/>
        </w:rPr>
        <w:t>in the terms set out in Attachment A;</w:t>
      </w:r>
      <w:r w:rsidRPr="00405CC2">
        <w:rPr>
          <w:rFonts w:cs="Arial"/>
          <w:szCs w:val="22"/>
        </w:rPr>
        <w:t xml:space="preserve"> </w:t>
      </w:r>
    </w:p>
    <w:p w14:paraId="271A0C58" w14:textId="77777777" w:rsidR="00973B93" w:rsidRPr="00405CC2" w:rsidRDefault="00973B93" w:rsidP="005C40D3">
      <w:pPr>
        <w:widowControl w:val="0"/>
        <w:numPr>
          <w:ilvl w:val="0"/>
          <w:numId w:val="88"/>
        </w:numPr>
        <w:tabs>
          <w:tab w:val="right" w:pos="993"/>
        </w:tabs>
        <w:spacing w:after="120" w:line="360" w:lineRule="auto"/>
        <w:jc w:val="both"/>
        <w:rPr>
          <w:szCs w:val="22"/>
        </w:rPr>
      </w:pPr>
      <w:r w:rsidRPr="00405CC2">
        <w:rPr>
          <w:rFonts w:cs="Arial"/>
          <w:szCs w:val="22"/>
        </w:rPr>
        <w:t>provide a copy of the Public Notice</w:t>
      </w:r>
      <w:r w:rsidR="00B640AF" w:rsidRPr="00405CC2">
        <w:rPr>
          <w:rFonts w:cs="Arial"/>
          <w:szCs w:val="22"/>
        </w:rPr>
        <w:t>s</w:t>
      </w:r>
      <w:r w:rsidRPr="00405CC2">
        <w:rPr>
          <w:rFonts w:cs="Arial"/>
          <w:szCs w:val="22"/>
        </w:rPr>
        <w:t xml:space="preserve"> to the FWO within 7 days of publication;</w:t>
      </w:r>
    </w:p>
    <w:p w14:paraId="271A0C59" w14:textId="77777777" w:rsidR="00AC20A1" w:rsidRPr="00405CC2" w:rsidRDefault="00AC20A1" w:rsidP="004E1DCD">
      <w:pPr>
        <w:widowControl w:val="0"/>
        <w:tabs>
          <w:tab w:val="right" w:pos="709"/>
        </w:tabs>
        <w:spacing w:after="120" w:line="360" w:lineRule="auto"/>
        <w:jc w:val="both"/>
        <w:rPr>
          <w:rFonts w:cs="Arial"/>
          <w:b/>
          <w:spacing w:val="10"/>
          <w:szCs w:val="22"/>
        </w:rPr>
      </w:pPr>
      <w:r w:rsidRPr="00405CC2">
        <w:rPr>
          <w:rFonts w:cs="Arial"/>
          <w:b/>
          <w:spacing w:val="10"/>
          <w:szCs w:val="22"/>
        </w:rPr>
        <w:t>Workplace Notice</w:t>
      </w:r>
    </w:p>
    <w:p w14:paraId="271A0C5A" w14:textId="77777777" w:rsidR="00A16BAB" w:rsidRDefault="0096738F" w:rsidP="005C40D3">
      <w:pPr>
        <w:widowControl w:val="0"/>
        <w:numPr>
          <w:ilvl w:val="0"/>
          <w:numId w:val="88"/>
        </w:numPr>
        <w:tabs>
          <w:tab w:val="right" w:pos="993"/>
        </w:tabs>
        <w:spacing w:after="120" w:line="360" w:lineRule="auto"/>
        <w:jc w:val="both"/>
        <w:rPr>
          <w:spacing w:val="10"/>
        </w:rPr>
      </w:pPr>
      <w:r w:rsidRPr="00405CC2">
        <w:rPr>
          <w:rFonts w:cs="Arial"/>
          <w:szCs w:val="22"/>
        </w:rPr>
        <w:t xml:space="preserve">within 28 days </w:t>
      </w:r>
      <w:r w:rsidR="00663258" w:rsidRPr="00405CC2">
        <w:rPr>
          <w:rFonts w:cs="Arial"/>
          <w:szCs w:val="22"/>
        </w:rPr>
        <w:t xml:space="preserve">of the Commencement Date, </w:t>
      </w:r>
      <w:proofErr w:type="spellStart"/>
      <w:r w:rsidR="00415ACC">
        <w:rPr>
          <w:rFonts w:cs="Arial"/>
          <w:szCs w:val="22"/>
        </w:rPr>
        <w:t>3CW</w:t>
      </w:r>
      <w:proofErr w:type="spellEnd"/>
      <w:r w:rsidR="00415ACC">
        <w:rPr>
          <w:rFonts w:cs="Arial"/>
          <w:szCs w:val="22"/>
        </w:rPr>
        <w:t xml:space="preserve"> is to </w:t>
      </w:r>
      <w:r w:rsidR="005C5EA3" w:rsidRPr="00405CC2">
        <w:rPr>
          <w:rFonts w:cs="Arial"/>
          <w:szCs w:val="22"/>
        </w:rPr>
        <w:t xml:space="preserve">place </w:t>
      </w:r>
      <w:r w:rsidR="00A16BAB" w:rsidRPr="00405CC2">
        <w:rPr>
          <w:rFonts w:cs="Arial"/>
          <w:szCs w:val="22"/>
        </w:rPr>
        <w:t xml:space="preserve">a notice within the workplace </w:t>
      </w:r>
      <w:r w:rsidR="006C55D8">
        <w:rPr>
          <w:rFonts w:cs="Arial"/>
          <w:szCs w:val="22"/>
        </w:rPr>
        <w:t>(</w:t>
      </w:r>
      <w:r w:rsidR="00A16BAB" w:rsidRPr="00405CC2">
        <w:rPr>
          <w:rFonts w:cs="Arial"/>
          <w:b/>
          <w:szCs w:val="22"/>
        </w:rPr>
        <w:t>Workplace Notice</w:t>
      </w:r>
      <w:r w:rsidR="00A16BAB" w:rsidRPr="00405CC2">
        <w:rPr>
          <w:rFonts w:cs="Arial"/>
          <w:szCs w:val="22"/>
        </w:rPr>
        <w:t xml:space="preserve">) </w:t>
      </w:r>
      <w:r w:rsidR="00191C1D" w:rsidRPr="00405CC2">
        <w:rPr>
          <w:rFonts w:cs="Arial"/>
          <w:szCs w:val="22"/>
        </w:rPr>
        <w:t xml:space="preserve"> in </w:t>
      </w:r>
      <w:r w:rsidR="005C5EA3" w:rsidRPr="00405CC2">
        <w:rPr>
          <w:rFonts w:cs="Arial"/>
          <w:szCs w:val="22"/>
        </w:rPr>
        <w:t xml:space="preserve">the terms set out in Attachment </w:t>
      </w:r>
      <w:r w:rsidR="00BD162B">
        <w:rPr>
          <w:rFonts w:cs="Arial"/>
          <w:szCs w:val="22"/>
        </w:rPr>
        <w:t>A</w:t>
      </w:r>
      <w:r w:rsidR="00191C1D" w:rsidRPr="00405CC2">
        <w:rPr>
          <w:rFonts w:cs="Arial"/>
          <w:szCs w:val="22"/>
        </w:rPr>
        <w:t>;</w:t>
      </w:r>
      <w:r w:rsidR="00415ACC">
        <w:rPr>
          <w:rFonts w:cs="Arial"/>
          <w:szCs w:val="22"/>
        </w:rPr>
        <w:t xml:space="preserve"> </w:t>
      </w:r>
    </w:p>
    <w:p w14:paraId="271A0C5B" w14:textId="77777777" w:rsidR="00191C1D" w:rsidRDefault="003F0B67" w:rsidP="005C40D3">
      <w:pPr>
        <w:widowControl w:val="0"/>
        <w:numPr>
          <w:ilvl w:val="0"/>
          <w:numId w:val="88"/>
        </w:numPr>
        <w:tabs>
          <w:tab w:val="right" w:pos="993"/>
        </w:tabs>
        <w:spacing w:after="120" w:line="360" w:lineRule="auto"/>
        <w:jc w:val="both"/>
        <w:rPr>
          <w:rFonts w:cs="Arial"/>
          <w:szCs w:val="22"/>
        </w:rPr>
      </w:pPr>
      <w:r>
        <w:rPr>
          <w:rFonts w:cs="Arial"/>
          <w:szCs w:val="22"/>
        </w:rPr>
        <w:t>h</w:t>
      </w:r>
      <w:r w:rsidR="00191C1D">
        <w:rPr>
          <w:rFonts w:cs="Arial"/>
          <w:szCs w:val="22"/>
        </w:rPr>
        <w:t xml:space="preserve">ave the Workplace Notice translated into </w:t>
      </w:r>
      <w:r w:rsidR="005416DD">
        <w:rPr>
          <w:rFonts w:cs="Arial"/>
          <w:szCs w:val="22"/>
        </w:rPr>
        <w:t xml:space="preserve">Mandarin </w:t>
      </w:r>
      <w:r w:rsidR="00191C1D" w:rsidRPr="00191C1D">
        <w:rPr>
          <w:rFonts w:cs="Arial"/>
          <w:szCs w:val="22"/>
        </w:rPr>
        <w:t>by a National Accreditation Authority for Translators and Interpreters (</w:t>
      </w:r>
      <w:proofErr w:type="spellStart"/>
      <w:r w:rsidR="00191C1D" w:rsidRPr="00405CC2">
        <w:rPr>
          <w:rFonts w:cs="Arial"/>
          <w:b/>
          <w:szCs w:val="22"/>
        </w:rPr>
        <w:t>NAATI</w:t>
      </w:r>
      <w:proofErr w:type="spellEnd"/>
      <w:r w:rsidR="00191C1D" w:rsidRPr="00191C1D">
        <w:rPr>
          <w:rFonts w:cs="Arial"/>
          <w:szCs w:val="22"/>
        </w:rPr>
        <w:t>) accredited translator;</w:t>
      </w:r>
      <w:r w:rsidR="00415ACC">
        <w:rPr>
          <w:rFonts w:cs="Arial"/>
          <w:szCs w:val="22"/>
        </w:rPr>
        <w:t xml:space="preserve"> </w:t>
      </w:r>
    </w:p>
    <w:p w14:paraId="271A0C5C" w14:textId="77777777" w:rsidR="00191C1D" w:rsidRDefault="003F0B67" w:rsidP="005C40D3">
      <w:pPr>
        <w:widowControl w:val="0"/>
        <w:numPr>
          <w:ilvl w:val="0"/>
          <w:numId w:val="88"/>
        </w:numPr>
        <w:tabs>
          <w:tab w:val="right" w:pos="993"/>
        </w:tabs>
        <w:spacing w:after="120" w:line="360" w:lineRule="auto"/>
        <w:jc w:val="both"/>
        <w:rPr>
          <w:rFonts w:cs="Arial"/>
          <w:szCs w:val="22"/>
        </w:rPr>
      </w:pPr>
      <w:r>
        <w:rPr>
          <w:rFonts w:cs="Arial"/>
          <w:szCs w:val="22"/>
        </w:rPr>
        <w:t>e</w:t>
      </w:r>
      <w:r w:rsidR="00191C1D">
        <w:rPr>
          <w:rFonts w:cs="Arial"/>
          <w:szCs w:val="22"/>
        </w:rPr>
        <w:t xml:space="preserve">nsure the Workplace Notice is displayed in English and </w:t>
      </w:r>
      <w:r w:rsidR="005416DD">
        <w:rPr>
          <w:rFonts w:cs="Arial"/>
          <w:szCs w:val="22"/>
        </w:rPr>
        <w:t>Mandarin,</w:t>
      </w:r>
      <w:r w:rsidR="005416DD" w:rsidRPr="00C73903">
        <w:rPr>
          <w:rFonts w:cs="Arial"/>
          <w:szCs w:val="22"/>
        </w:rPr>
        <w:t xml:space="preserve"> </w:t>
      </w:r>
      <w:r w:rsidR="00191C1D">
        <w:rPr>
          <w:rFonts w:cs="Arial"/>
          <w:szCs w:val="22"/>
        </w:rPr>
        <w:t xml:space="preserve">is at least </w:t>
      </w:r>
      <w:proofErr w:type="spellStart"/>
      <w:r w:rsidR="00191C1D">
        <w:rPr>
          <w:rFonts w:cs="Arial"/>
          <w:szCs w:val="22"/>
        </w:rPr>
        <w:t>A3</w:t>
      </w:r>
      <w:proofErr w:type="spellEnd"/>
      <w:r w:rsidR="00191C1D">
        <w:rPr>
          <w:rFonts w:cs="Arial"/>
          <w:szCs w:val="22"/>
        </w:rPr>
        <w:t xml:space="preserve"> size and is clearly displayed in the workplace:</w:t>
      </w:r>
    </w:p>
    <w:p w14:paraId="271A0C5D" w14:textId="77777777" w:rsidR="00191C1D" w:rsidRDefault="00191C1D" w:rsidP="005C40D3">
      <w:pPr>
        <w:widowControl w:val="0"/>
        <w:numPr>
          <w:ilvl w:val="0"/>
          <w:numId w:val="89"/>
        </w:numPr>
        <w:tabs>
          <w:tab w:val="right" w:pos="993"/>
        </w:tabs>
        <w:spacing w:after="120" w:line="360" w:lineRule="auto"/>
        <w:jc w:val="both"/>
        <w:rPr>
          <w:rFonts w:cs="Arial"/>
          <w:szCs w:val="22"/>
        </w:rPr>
      </w:pPr>
      <w:r>
        <w:rPr>
          <w:rFonts w:cs="Arial"/>
          <w:szCs w:val="22"/>
        </w:rPr>
        <w:t>in a location to which all employees who work at that location have access; and</w:t>
      </w:r>
    </w:p>
    <w:p w14:paraId="271A0C5E" w14:textId="77777777" w:rsidR="006C7BA4" w:rsidRDefault="00191C1D" w:rsidP="005C40D3">
      <w:pPr>
        <w:widowControl w:val="0"/>
        <w:numPr>
          <w:ilvl w:val="0"/>
          <w:numId w:val="89"/>
        </w:numPr>
        <w:tabs>
          <w:tab w:val="right" w:pos="993"/>
        </w:tabs>
        <w:spacing w:after="120" w:line="360" w:lineRule="auto"/>
        <w:jc w:val="both"/>
        <w:rPr>
          <w:rFonts w:cs="Arial"/>
          <w:szCs w:val="22"/>
        </w:rPr>
      </w:pPr>
      <w:r>
        <w:rPr>
          <w:rFonts w:cs="Arial"/>
          <w:szCs w:val="22"/>
        </w:rPr>
        <w:t>in a manner which is reasonably capable of drawing the Workplace Notice to the general attention of all employees who work at the workplace (for example, by placement on a staff noticeboard);</w:t>
      </w:r>
      <w:r w:rsidR="00415ACC">
        <w:rPr>
          <w:rFonts w:cs="Arial"/>
          <w:szCs w:val="22"/>
        </w:rPr>
        <w:t xml:space="preserve"> </w:t>
      </w:r>
    </w:p>
    <w:p w14:paraId="271A0C5F" w14:textId="77777777" w:rsidR="00191C1D" w:rsidRDefault="006C7BA4" w:rsidP="005C40D3">
      <w:pPr>
        <w:widowControl w:val="0"/>
        <w:numPr>
          <w:ilvl w:val="0"/>
          <w:numId w:val="89"/>
        </w:numPr>
        <w:tabs>
          <w:tab w:val="right" w:pos="993"/>
        </w:tabs>
        <w:spacing w:after="120" w:line="360" w:lineRule="auto"/>
        <w:jc w:val="both"/>
        <w:rPr>
          <w:rFonts w:cs="Arial"/>
          <w:szCs w:val="22"/>
        </w:rPr>
      </w:pPr>
      <w:r>
        <w:rPr>
          <w:rFonts w:cs="Arial"/>
          <w:szCs w:val="22"/>
        </w:rPr>
        <w:t>for a period of 28 days;</w:t>
      </w:r>
    </w:p>
    <w:p w14:paraId="271A0C60" w14:textId="77777777" w:rsidR="00A16BAB" w:rsidRPr="00405CC2" w:rsidRDefault="003F0B67" w:rsidP="005C40D3">
      <w:pPr>
        <w:widowControl w:val="0"/>
        <w:numPr>
          <w:ilvl w:val="0"/>
          <w:numId w:val="88"/>
        </w:numPr>
        <w:tabs>
          <w:tab w:val="right" w:pos="993"/>
        </w:tabs>
        <w:spacing w:after="120" w:line="360" w:lineRule="auto"/>
        <w:jc w:val="both"/>
      </w:pPr>
      <w:r>
        <w:rPr>
          <w:rFonts w:cs="Arial"/>
          <w:szCs w:val="22"/>
        </w:rPr>
        <w:t>p</w:t>
      </w:r>
      <w:r w:rsidR="005C5EA3" w:rsidRPr="00405CC2">
        <w:rPr>
          <w:rFonts w:cs="Arial"/>
          <w:szCs w:val="22"/>
        </w:rPr>
        <w:t>rovide</w:t>
      </w:r>
      <w:r w:rsidR="00A05EFB" w:rsidRPr="00405CC2">
        <w:rPr>
          <w:rFonts w:cs="Arial"/>
          <w:szCs w:val="22"/>
        </w:rPr>
        <w:t xml:space="preserve"> to the FWO</w:t>
      </w:r>
      <w:r w:rsidR="005C5EA3" w:rsidRPr="00405CC2">
        <w:rPr>
          <w:rFonts w:cs="Arial"/>
          <w:szCs w:val="22"/>
        </w:rPr>
        <w:t xml:space="preserve"> </w:t>
      </w:r>
      <w:r w:rsidR="00A16BAB" w:rsidRPr="00405CC2">
        <w:rPr>
          <w:rFonts w:cs="Arial"/>
          <w:szCs w:val="22"/>
        </w:rPr>
        <w:t>a copy of the Workplace Notice and written details of how the Workplace Notice has been displayed within 7 days of display of the notice;</w:t>
      </w:r>
    </w:p>
    <w:p w14:paraId="271A0C61" w14:textId="77777777" w:rsidR="00AC20A1" w:rsidRPr="00405CC2" w:rsidRDefault="00AC20A1" w:rsidP="004E1DCD">
      <w:pPr>
        <w:widowControl w:val="0"/>
        <w:tabs>
          <w:tab w:val="right" w:pos="709"/>
        </w:tabs>
        <w:spacing w:after="120" w:line="360" w:lineRule="auto"/>
        <w:jc w:val="both"/>
        <w:rPr>
          <w:rFonts w:cs="Arial"/>
          <w:b/>
          <w:spacing w:val="10"/>
          <w:szCs w:val="22"/>
        </w:rPr>
      </w:pPr>
      <w:r w:rsidRPr="00405CC2">
        <w:rPr>
          <w:rFonts w:cs="Arial"/>
          <w:b/>
          <w:spacing w:val="10"/>
          <w:szCs w:val="22"/>
        </w:rPr>
        <w:t>Apology</w:t>
      </w:r>
    </w:p>
    <w:p w14:paraId="271A0C62" w14:textId="77777777" w:rsidR="00191C1D" w:rsidRPr="00405CC2" w:rsidRDefault="0096738F" w:rsidP="005C40D3">
      <w:pPr>
        <w:widowControl w:val="0"/>
        <w:numPr>
          <w:ilvl w:val="0"/>
          <w:numId w:val="88"/>
        </w:numPr>
        <w:tabs>
          <w:tab w:val="right" w:pos="993"/>
        </w:tabs>
        <w:spacing w:after="120" w:line="360" w:lineRule="auto"/>
        <w:jc w:val="both"/>
        <w:rPr>
          <w:rFonts w:cs="Arial"/>
          <w:spacing w:val="10"/>
          <w:szCs w:val="22"/>
        </w:rPr>
      </w:pPr>
      <w:r w:rsidRPr="00575214">
        <w:rPr>
          <w:rFonts w:cs="Arial"/>
          <w:spacing w:val="10"/>
          <w:szCs w:val="22"/>
        </w:rPr>
        <w:t xml:space="preserve">within </w:t>
      </w:r>
      <w:r w:rsidRPr="00405CC2">
        <w:rPr>
          <w:rFonts w:cs="Arial"/>
          <w:szCs w:val="22"/>
        </w:rPr>
        <w:t>14</w:t>
      </w:r>
      <w:r w:rsidRPr="00575214">
        <w:rPr>
          <w:rFonts w:cs="Arial"/>
          <w:spacing w:val="10"/>
          <w:szCs w:val="22"/>
        </w:rPr>
        <w:t xml:space="preserve"> days after the </w:t>
      </w:r>
      <w:r w:rsidR="00663258" w:rsidRPr="00F43A02">
        <w:rPr>
          <w:rFonts w:cs="Arial"/>
          <w:spacing w:val="10"/>
          <w:szCs w:val="22"/>
        </w:rPr>
        <w:t>Commencement Dat</w:t>
      </w:r>
      <w:r w:rsidR="00191C1D" w:rsidRPr="005416DD">
        <w:rPr>
          <w:rFonts w:cs="Arial"/>
          <w:spacing w:val="10"/>
          <w:szCs w:val="22"/>
        </w:rPr>
        <w:t>e</w:t>
      </w:r>
      <w:r w:rsidR="005416DD">
        <w:rPr>
          <w:rFonts w:cs="Arial"/>
          <w:spacing w:val="10"/>
          <w:szCs w:val="22"/>
        </w:rPr>
        <w:t xml:space="preserve">, </w:t>
      </w:r>
      <w:r w:rsidR="00191C1D" w:rsidRPr="005416DD">
        <w:rPr>
          <w:rFonts w:cs="Arial"/>
          <w:szCs w:val="22"/>
        </w:rPr>
        <w:t xml:space="preserve">send </w:t>
      </w:r>
      <w:r w:rsidR="005416DD">
        <w:rPr>
          <w:rFonts w:cs="Arial"/>
          <w:szCs w:val="22"/>
        </w:rPr>
        <w:t xml:space="preserve">letters of apology </w:t>
      </w:r>
      <w:r w:rsidR="00191C1D" w:rsidRPr="005416DD">
        <w:rPr>
          <w:rFonts w:cs="Arial"/>
          <w:szCs w:val="22"/>
        </w:rPr>
        <w:t xml:space="preserve">to </w:t>
      </w:r>
      <w:r w:rsidR="00AE7D95" w:rsidRPr="00AE7D95">
        <w:rPr>
          <w:rFonts w:cs="Arial"/>
          <w:szCs w:val="22"/>
          <w:highlight w:val="black"/>
        </w:rPr>
        <w:t>REDACTED</w:t>
      </w:r>
      <w:r w:rsidR="00AE7D95">
        <w:rPr>
          <w:rFonts w:cs="Arial"/>
          <w:szCs w:val="22"/>
        </w:rPr>
        <w:t xml:space="preserve"> </w:t>
      </w:r>
      <w:r w:rsidR="005416DD">
        <w:rPr>
          <w:rFonts w:cs="Arial"/>
          <w:szCs w:val="22"/>
        </w:rPr>
        <w:t xml:space="preserve">and </w:t>
      </w:r>
      <w:r w:rsidR="00AE7D95" w:rsidRPr="00AE7D95">
        <w:rPr>
          <w:rFonts w:cs="Arial"/>
          <w:szCs w:val="22"/>
          <w:highlight w:val="black"/>
        </w:rPr>
        <w:t>REDACTED</w:t>
      </w:r>
      <w:r w:rsidR="005416DD">
        <w:rPr>
          <w:rFonts w:cs="Arial"/>
          <w:szCs w:val="22"/>
        </w:rPr>
        <w:t xml:space="preserve">, </w:t>
      </w:r>
      <w:r w:rsidR="00191C1D" w:rsidRPr="005416DD">
        <w:rPr>
          <w:rFonts w:cs="Arial"/>
          <w:szCs w:val="22"/>
        </w:rPr>
        <w:t xml:space="preserve">in the form set out in Attachment </w:t>
      </w:r>
      <w:r w:rsidR="00BD162B">
        <w:rPr>
          <w:rFonts w:cs="Arial"/>
          <w:szCs w:val="22"/>
        </w:rPr>
        <w:t>B</w:t>
      </w:r>
      <w:r w:rsidR="00191C1D" w:rsidRPr="005416DD">
        <w:rPr>
          <w:rFonts w:cs="Arial"/>
          <w:szCs w:val="22"/>
        </w:rPr>
        <w:t xml:space="preserve">, which </w:t>
      </w:r>
      <w:r w:rsidR="005416DD">
        <w:rPr>
          <w:rFonts w:cs="Arial"/>
          <w:szCs w:val="22"/>
        </w:rPr>
        <w:t xml:space="preserve">have </w:t>
      </w:r>
      <w:r w:rsidR="00191C1D" w:rsidRPr="005416DD">
        <w:rPr>
          <w:rFonts w:cs="Arial"/>
          <w:szCs w:val="22"/>
        </w:rPr>
        <w:t>been translated into</w:t>
      </w:r>
      <w:r w:rsidR="005416DD">
        <w:rPr>
          <w:rFonts w:cs="Arial"/>
          <w:szCs w:val="22"/>
        </w:rPr>
        <w:t xml:space="preserve"> Mandarin</w:t>
      </w:r>
      <w:r w:rsidR="00191C1D" w:rsidRPr="005416DD">
        <w:rPr>
          <w:rFonts w:cs="Arial"/>
          <w:szCs w:val="22"/>
        </w:rPr>
        <w:t xml:space="preserve"> by a </w:t>
      </w:r>
      <w:proofErr w:type="spellStart"/>
      <w:r w:rsidR="00191C1D" w:rsidRPr="005416DD">
        <w:rPr>
          <w:rFonts w:cs="Arial"/>
          <w:szCs w:val="22"/>
        </w:rPr>
        <w:t>NAATI</w:t>
      </w:r>
      <w:proofErr w:type="spellEnd"/>
      <w:r w:rsidR="00191C1D" w:rsidRPr="005416DD">
        <w:rPr>
          <w:rFonts w:cs="Arial"/>
          <w:szCs w:val="22"/>
        </w:rPr>
        <w:t xml:space="preserve"> accredited translator;</w:t>
      </w:r>
    </w:p>
    <w:p w14:paraId="271A0C63" w14:textId="77777777" w:rsidR="00A81D94" w:rsidRPr="00405CC2" w:rsidRDefault="00A81D94" w:rsidP="00566CDA">
      <w:pPr>
        <w:widowControl w:val="0"/>
        <w:tabs>
          <w:tab w:val="right" w:pos="993"/>
        </w:tabs>
        <w:spacing w:after="120" w:line="360" w:lineRule="auto"/>
        <w:jc w:val="both"/>
        <w:rPr>
          <w:rFonts w:cs="Arial"/>
          <w:szCs w:val="22"/>
        </w:rPr>
      </w:pPr>
    </w:p>
    <w:p w14:paraId="271A0C64" w14:textId="77777777" w:rsidR="00A81D94" w:rsidRPr="00405CC2" w:rsidRDefault="00A81D94" w:rsidP="004E1DCD">
      <w:pPr>
        <w:pStyle w:val="Heading3"/>
        <w:numPr>
          <w:ilvl w:val="0"/>
          <w:numId w:val="0"/>
        </w:numPr>
        <w:spacing w:before="0" w:after="120" w:line="360" w:lineRule="auto"/>
        <w:jc w:val="both"/>
        <w:rPr>
          <w:rFonts w:cs="Arial"/>
          <w:szCs w:val="22"/>
        </w:rPr>
      </w:pPr>
      <w:r w:rsidRPr="00405CC2">
        <w:rPr>
          <w:rFonts w:cs="Arial"/>
          <w:szCs w:val="22"/>
        </w:rPr>
        <w:t xml:space="preserve">Workplace </w:t>
      </w:r>
      <w:r w:rsidR="000F7462">
        <w:rPr>
          <w:rFonts w:cs="Arial"/>
          <w:szCs w:val="22"/>
        </w:rPr>
        <w:t>R</w:t>
      </w:r>
      <w:r w:rsidRPr="00405CC2">
        <w:rPr>
          <w:rFonts w:cs="Arial"/>
          <w:szCs w:val="22"/>
        </w:rPr>
        <w:t xml:space="preserve">elations </w:t>
      </w:r>
      <w:r w:rsidR="000F7462">
        <w:rPr>
          <w:rFonts w:cs="Arial"/>
          <w:szCs w:val="22"/>
        </w:rPr>
        <w:t>T</w:t>
      </w:r>
      <w:r w:rsidRPr="00405CC2">
        <w:rPr>
          <w:rFonts w:cs="Arial"/>
          <w:szCs w:val="22"/>
        </w:rPr>
        <w:t>raining</w:t>
      </w:r>
    </w:p>
    <w:p w14:paraId="271A0C65" w14:textId="77777777" w:rsidR="00A81D94" w:rsidRPr="00405CC2" w:rsidRDefault="00A81D94" w:rsidP="005C40D3">
      <w:pPr>
        <w:widowControl w:val="0"/>
        <w:numPr>
          <w:ilvl w:val="0"/>
          <w:numId w:val="88"/>
        </w:numPr>
        <w:tabs>
          <w:tab w:val="right" w:pos="993"/>
        </w:tabs>
        <w:spacing w:after="120" w:line="360" w:lineRule="auto"/>
        <w:jc w:val="both"/>
        <w:rPr>
          <w:rFonts w:cs="Arial"/>
          <w:szCs w:val="22"/>
        </w:rPr>
      </w:pPr>
      <w:r w:rsidRPr="00405CC2">
        <w:rPr>
          <w:rFonts w:cs="Arial"/>
          <w:szCs w:val="22"/>
        </w:rPr>
        <w:t xml:space="preserve">within </w:t>
      </w:r>
      <w:r w:rsidR="006C7BA4">
        <w:rPr>
          <w:rFonts w:cs="Arial"/>
          <w:szCs w:val="22"/>
        </w:rPr>
        <w:t>12</w:t>
      </w:r>
      <w:r w:rsidR="009B1872" w:rsidRPr="00575214">
        <w:rPr>
          <w:rFonts w:cs="Arial"/>
          <w:szCs w:val="22"/>
        </w:rPr>
        <w:t xml:space="preserve"> weeks </w:t>
      </w:r>
      <w:r w:rsidR="00663258" w:rsidRPr="00575214">
        <w:rPr>
          <w:rFonts w:cs="Arial"/>
          <w:spacing w:val="10"/>
          <w:szCs w:val="22"/>
        </w:rPr>
        <w:t>of the Commencement Date</w:t>
      </w:r>
      <w:r w:rsidRPr="00405CC2">
        <w:rPr>
          <w:rFonts w:cs="Arial"/>
          <w:szCs w:val="22"/>
        </w:rPr>
        <w:t>, organise and ensure</w:t>
      </w:r>
      <w:r w:rsidR="00B640AF" w:rsidRPr="00405CC2">
        <w:rPr>
          <w:rFonts w:cs="Arial"/>
          <w:szCs w:val="22"/>
        </w:rPr>
        <w:t xml:space="preserve"> </w:t>
      </w:r>
      <w:r w:rsidRPr="00405CC2">
        <w:rPr>
          <w:rFonts w:cs="Arial"/>
          <w:szCs w:val="22"/>
        </w:rPr>
        <w:t xml:space="preserve">training is provided to </w:t>
      </w:r>
      <w:r w:rsidR="00663258" w:rsidRPr="00575214">
        <w:rPr>
          <w:rFonts w:cs="Arial"/>
          <w:szCs w:val="22"/>
        </w:rPr>
        <w:t xml:space="preserve">Mr Jiang and </w:t>
      </w:r>
      <w:r w:rsidRPr="00405CC2">
        <w:rPr>
          <w:rFonts w:cs="Arial"/>
          <w:szCs w:val="22"/>
        </w:rPr>
        <w:t>any and all persons who have managerial responsibility for</w:t>
      </w:r>
      <w:r w:rsidR="00663258" w:rsidRPr="00575214">
        <w:rPr>
          <w:rFonts w:cs="Arial"/>
          <w:szCs w:val="22"/>
        </w:rPr>
        <w:t xml:space="preserve">, or involvement in, </w:t>
      </w:r>
      <w:r w:rsidRPr="00405CC2">
        <w:rPr>
          <w:rFonts w:cs="Arial"/>
          <w:szCs w:val="22"/>
        </w:rPr>
        <w:t>human resource</w:t>
      </w:r>
      <w:r w:rsidR="00C24261">
        <w:rPr>
          <w:rFonts w:cs="Arial"/>
          <w:szCs w:val="22"/>
        </w:rPr>
        <w:t>s</w:t>
      </w:r>
      <w:r w:rsidRPr="00405CC2">
        <w:rPr>
          <w:rFonts w:cs="Arial"/>
          <w:szCs w:val="22"/>
        </w:rPr>
        <w:t xml:space="preserve">, recruitment or payroll functions and who are engaged either directly or indirectly by or perform work for </w:t>
      </w:r>
      <w:proofErr w:type="spellStart"/>
      <w:r w:rsidR="00B640AF" w:rsidRPr="00405CC2">
        <w:rPr>
          <w:rFonts w:cs="Arial"/>
          <w:szCs w:val="22"/>
        </w:rPr>
        <w:t>3CW</w:t>
      </w:r>
      <w:proofErr w:type="spellEnd"/>
      <w:r w:rsidR="006C55D8">
        <w:rPr>
          <w:rFonts w:cs="Arial"/>
          <w:szCs w:val="22"/>
        </w:rPr>
        <w:t xml:space="preserve"> </w:t>
      </w:r>
      <w:r w:rsidRPr="00405CC2">
        <w:rPr>
          <w:rFonts w:cs="Arial"/>
          <w:szCs w:val="22"/>
        </w:rPr>
        <w:t>(</w:t>
      </w:r>
      <w:r w:rsidRPr="00405CC2">
        <w:rPr>
          <w:rFonts w:cs="Arial"/>
          <w:b/>
          <w:szCs w:val="22"/>
        </w:rPr>
        <w:t>Training</w:t>
      </w:r>
      <w:r w:rsidRPr="00405CC2">
        <w:rPr>
          <w:rFonts w:cs="Arial"/>
          <w:szCs w:val="22"/>
        </w:rPr>
        <w:t>)</w:t>
      </w:r>
      <w:r w:rsidR="00802771" w:rsidRPr="00405CC2">
        <w:rPr>
          <w:rFonts w:cs="Arial"/>
          <w:szCs w:val="22"/>
        </w:rPr>
        <w:t>;</w:t>
      </w:r>
    </w:p>
    <w:p w14:paraId="271A0C66" w14:textId="77777777" w:rsidR="00A81D94" w:rsidRPr="00405CC2" w:rsidRDefault="00A81D94" w:rsidP="005C40D3">
      <w:pPr>
        <w:widowControl w:val="0"/>
        <w:numPr>
          <w:ilvl w:val="0"/>
          <w:numId w:val="88"/>
        </w:numPr>
        <w:tabs>
          <w:tab w:val="right" w:pos="993"/>
        </w:tabs>
        <w:spacing w:after="120" w:line="360" w:lineRule="auto"/>
        <w:jc w:val="both"/>
        <w:rPr>
          <w:rFonts w:cs="Arial"/>
          <w:szCs w:val="22"/>
        </w:rPr>
      </w:pPr>
      <w:bookmarkStart w:id="24" w:name="_Ref382832945"/>
      <w:r w:rsidRPr="00405CC2">
        <w:rPr>
          <w:rFonts w:cs="Arial"/>
          <w:szCs w:val="22"/>
        </w:rPr>
        <w:t xml:space="preserve">ensure the Training </w:t>
      </w:r>
      <w:r w:rsidR="009B1872" w:rsidRPr="00575214">
        <w:rPr>
          <w:rFonts w:cs="Arial"/>
          <w:szCs w:val="22"/>
        </w:rPr>
        <w:t xml:space="preserve">addresses </w:t>
      </w:r>
      <w:r w:rsidRPr="00405CC2">
        <w:rPr>
          <w:rFonts w:cs="Arial"/>
          <w:szCs w:val="22"/>
        </w:rPr>
        <w:t xml:space="preserve">compliance with all applicable Commonwealth workplace laws and instruments, including but not limited to the rights and responsibilities of employers under the FW Act and the </w:t>
      </w:r>
      <w:r w:rsidR="00B640AF" w:rsidRPr="00405CC2">
        <w:rPr>
          <w:rFonts w:cs="Arial"/>
          <w:szCs w:val="22"/>
        </w:rPr>
        <w:t>M</w:t>
      </w:r>
      <w:r w:rsidR="003F0B67">
        <w:rPr>
          <w:rFonts w:cs="Arial"/>
          <w:szCs w:val="22"/>
        </w:rPr>
        <w:t xml:space="preserve">odern </w:t>
      </w:r>
      <w:r w:rsidR="00B640AF" w:rsidRPr="00405CC2">
        <w:rPr>
          <w:rFonts w:cs="Arial"/>
          <w:szCs w:val="22"/>
        </w:rPr>
        <w:t>A</w:t>
      </w:r>
      <w:r w:rsidR="003F0B67">
        <w:rPr>
          <w:rFonts w:cs="Arial"/>
          <w:szCs w:val="22"/>
        </w:rPr>
        <w:t>ward</w:t>
      </w:r>
      <w:r w:rsidRPr="00405CC2">
        <w:rPr>
          <w:rFonts w:cs="Arial"/>
          <w:szCs w:val="22"/>
        </w:rPr>
        <w:t>;</w:t>
      </w:r>
      <w:bookmarkEnd w:id="24"/>
    </w:p>
    <w:p w14:paraId="271A0C67" w14:textId="77777777" w:rsidR="00802771" w:rsidRPr="00566CDA" w:rsidRDefault="00A81D94" w:rsidP="005C40D3">
      <w:pPr>
        <w:widowControl w:val="0"/>
        <w:numPr>
          <w:ilvl w:val="0"/>
          <w:numId w:val="88"/>
        </w:numPr>
        <w:tabs>
          <w:tab w:val="right" w:pos="993"/>
        </w:tabs>
        <w:spacing w:after="120" w:line="360" w:lineRule="auto"/>
        <w:jc w:val="both"/>
        <w:rPr>
          <w:rFonts w:cs="Arial"/>
          <w:szCs w:val="22"/>
        </w:rPr>
      </w:pPr>
      <w:r w:rsidRPr="00405CC2">
        <w:rPr>
          <w:rFonts w:cs="Arial"/>
          <w:szCs w:val="22"/>
        </w:rPr>
        <w:t>ensure the Training is conducted by an accredited workplace trainer</w:t>
      </w:r>
      <w:r w:rsidR="00191C1D">
        <w:rPr>
          <w:rFonts w:cs="Arial"/>
          <w:szCs w:val="22"/>
        </w:rPr>
        <w:t>,</w:t>
      </w:r>
      <w:r w:rsidRPr="00405CC2">
        <w:rPr>
          <w:rFonts w:cs="Arial"/>
          <w:szCs w:val="22"/>
        </w:rPr>
        <w:t xml:space="preserve"> such person or organisation to be approved by the FWO and paid for by </w:t>
      </w:r>
      <w:proofErr w:type="spellStart"/>
      <w:r w:rsidR="00B640AF" w:rsidRPr="00405CC2">
        <w:rPr>
          <w:rFonts w:cs="Arial"/>
          <w:szCs w:val="22"/>
        </w:rPr>
        <w:t>3CW</w:t>
      </w:r>
      <w:proofErr w:type="spellEnd"/>
      <w:r w:rsidRPr="00405CC2">
        <w:rPr>
          <w:rFonts w:cs="Arial"/>
          <w:szCs w:val="22"/>
        </w:rPr>
        <w:t>;</w:t>
      </w:r>
    </w:p>
    <w:p w14:paraId="271A0C68" w14:textId="77777777" w:rsidR="008B0171" w:rsidRPr="00405CC2" w:rsidRDefault="00A81D94" w:rsidP="005C40D3">
      <w:pPr>
        <w:widowControl w:val="0"/>
        <w:numPr>
          <w:ilvl w:val="0"/>
          <w:numId w:val="88"/>
        </w:numPr>
        <w:tabs>
          <w:tab w:val="right" w:pos="993"/>
        </w:tabs>
        <w:spacing w:after="120" w:line="360" w:lineRule="auto"/>
        <w:jc w:val="both"/>
        <w:rPr>
          <w:rFonts w:cs="Arial"/>
          <w:szCs w:val="22"/>
        </w:rPr>
      </w:pPr>
      <w:r w:rsidRPr="00405CC2">
        <w:rPr>
          <w:rFonts w:cs="Arial"/>
          <w:szCs w:val="22"/>
        </w:rPr>
        <w:t>provide the</w:t>
      </w:r>
      <w:r w:rsidR="00663258" w:rsidRPr="00575214">
        <w:rPr>
          <w:rFonts w:cs="Arial"/>
          <w:szCs w:val="22"/>
        </w:rPr>
        <w:t xml:space="preserve"> name and qualification of the person or organisation to conduct the training, and copies of the</w:t>
      </w:r>
      <w:r w:rsidRPr="00405CC2">
        <w:rPr>
          <w:rFonts w:cs="Arial"/>
          <w:szCs w:val="22"/>
        </w:rPr>
        <w:t xml:space="preserve"> training materials to be used in the Training</w:t>
      </w:r>
      <w:r w:rsidR="00663258" w:rsidRPr="00575214">
        <w:rPr>
          <w:rFonts w:cs="Arial"/>
          <w:szCs w:val="22"/>
        </w:rPr>
        <w:t>,</w:t>
      </w:r>
      <w:r w:rsidRPr="00405CC2">
        <w:rPr>
          <w:rFonts w:cs="Arial"/>
          <w:szCs w:val="22"/>
        </w:rPr>
        <w:t xml:space="preserve"> to the FWO no later than 14 days before the Training is to be conducted;</w:t>
      </w:r>
    </w:p>
    <w:p w14:paraId="271A0C69" w14:textId="77777777" w:rsidR="008B0171" w:rsidRPr="00405CC2" w:rsidRDefault="00A81D94" w:rsidP="005C40D3">
      <w:pPr>
        <w:widowControl w:val="0"/>
        <w:numPr>
          <w:ilvl w:val="0"/>
          <w:numId w:val="88"/>
        </w:numPr>
        <w:tabs>
          <w:tab w:val="right" w:pos="993"/>
        </w:tabs>
        <w:spacing w:after="120" w:line="360" w:lineRule="auto"/>
        <w:jc w:val="both"/>
        <w:rPr>
          <w:rFonts w:cs="Arial"/>
          <w:szCs w:val="22"/>
        </w:rPr>
      </w:pPr>
      <w:r w:rsidRPr="00405CC2">
        <w:rPr>
          <w:rFonts w:cs="Arial"/>
          <w:szCs w:val="22"/>
        </w:rPr>
        <w:t xml:space="preserve">provide evidence of attendance at the Training to the FWO within </w:t>
      </w:r>
      <w:r w:rsidR="00663258" w:rsidRPr="00575214">
        <w:rPr>
          <w:rFonts w:cs="Arial"/>
          <w:szCs w:val="22"/>
        </w:rPr>
        <w:t xml:space="preserve">7 </w:t>
      </w:r>
      <w:r w:rsidRPr="00405CC2">
        <w:rPr>
          <w:rFonts w:cs="Arial"/>
          <w:szCs w:val="22"/>
        </w:rPr>
        <w:t xml:space="preserve">days of the Training </w:t>
      </w:r>
      <w:r w:rsidR="009B1872" w:rsidRPr="00575214">
        <w:rPr>
          <w:rFonts w:cs="Arial"/>
          <w:szCs w:val="22"/>
        </w:rPr>
        <w:t xml:space="preserve">taking place </w:t>
      </w:r>
      <w:r w:rsidRPr="00405CC2">
        <w:rPr>
          <w:rFonts w:cs="Arial"/>
          <w:szCs w:val="22"/>
        </w:rPr>
        <w:t xml:space="preserve">(including the name and </w:t>
      </w:r>
      <w:r w:rsidRPr="00405CC2">
        <w:rPr>
          <w:rFonts w:cs="Arial"/>
          <w:spacing w:val="10"/>
          <w:szCs w:val="22"/>
        </w:rPr>
        <w:t>position</w:t>
      </w:r>
      <w:r w:rsidRPr="00405CC2">
        <w:rPr>
          <w:rFonts w:cs="Arial"/>
          <w:szCs w:val="22"/>
        </w:rPr>
        <w:t xml:space="preserve"> of all attendees and the date on which the Training was attended);</w:t>
      </w:r>
    </w:p>
    <w:p w14:paraId="271A0C6A" w14:textId="77777777" w:rsidR="00A81D94" w:rsidRPr="00575214" w:rsidRDefault="00A81D94" w:rsidP="00445173">
      <w:pPr>
        <w:widowControl w:val="0"/>
        <w:numPr>
          <w:ilvl w:val="0"/>
          <w:numId w:val="88"/>
        </w:numPr>
        <w:tabs>
          <w:tab w:val="right" w:pos="993"/>
        </w:tabs>
        <w:spacing w:after="120" w:line="360" w:lineRule="auto"/>
        <w:jc w:val="both"/>
        <w:rPr>
          <w:rFonts w:cs="Arial"/>
          <w:szCs w:val="22"/>
        </w:rPr>
      </w:pPr>
      <w:r w:rsidRPr="00405CC2">
        <w:rPr>
          <w:rFonts w:cs="Arial"/>
          <w:szCs w:val="22"/>
        </w:rPr>
        <w:t xml:space="preserve">for a period </w:t>
      </w:r>
      <w:r w:rsidR="00206101" w:rsidRPr="00405CC2">
        <w:rPr>
          <w:rFonts w:cs="Arial"/>
          <w:szCs w:val="22"/>
        </w:rPr>
        <w:t>of three</w:t>
      </w:r>
      <w:r w:rsidRPr="00405CC2">
        <w:rPr>
          <w:rFonts w:cs="Arial"/>
          <w:szCs w:val="22"/>
        </w:rPr>
        <w:t xml:space="preserve"> years from the execution of the Undertaking, ensure that training </w:t>
      </w:r>
      <w:r w:rsidR="001F2764" w:rsidRPr="00575214">
        <w:rPr>
          <w:rFonts w:cs="Arial"/>
          <w:szCs w:val="22"/>
        </w:rPr>
        <w:t xml:space="preserve">regarding the matters set out in </w:t>
      </w:r>
      <w:r w:rsidR="001A0300" w:rsidRPr="00405CC2">
        <w:rPr>
          <w:rFonts w:cs="Arial"/>
          <w:szCs w:val="22"/>
        </w:rPr>
        <w:t>paragraph</w:t>
      </w:r>
      <w:r w:rsidR="006C55D8">
        <w:rPr>
          <w:rFonts w:cs="Arial"/>
          <w:szCs w:val="22"/>
        </w:rPr>
        <w:t xml:space="preserve"> </w:t>
      </w:r>
      <w:r w:rsidR="006C55D8">
        <w:rPr>
          <w:rFonts w:cs="Arial"/>
          <w:szCs w:val="22"/>
        </w:rPr>
        <w:fldChar w:fldCharType="begin"/>
      </w:r>
      <w:r w:rsidR="006C55D8">
        <w:rPr>
          <w:rFonts w:cs="Arial"/>
          <w:szCs w:val="22"/>
        </w:rPr>
        <w:instrText xml:space="preserve"> REF _Ref359248770 \r \h </w:instrText>
      </w:r>
      <w:r w:rsidR="006C55D8">
        <w:rPr>
          <w:rFonts w:cs="Arial"/>
          <w:szCs w:val="22"/>
        </w:rPr>
      </w:r>
      <w:r w:rsidR="006C55D8">
        <w:rPr>
          <w:rFonts w:cs="Arial"/>
          <w:szCs w:val="22"/>
        </w:rPr>
        <w:fldChar w:fldCharType="separate"/>
      </w:r>
      <w:r w:rsidR="00696957">
        <w:rPr>
          <w:rFonts w:cs="Arial"/>
          <w:szCs w:val="22"/>
        </w:rPr>
        <w:t>22</w:t>
      </w:r>
      <w:r w:rsidR="006C55D8">
        <w:rPr>
          <w:rFonts w:cs="Arial"/>
          <w:szCs w:val="22"/>
        </w:rPr>
        <w:fldChar w:fldCharType="end"/>
      </w:r>
      <w:r w:rsidR="006C55D8">
        <w:rPr>
          <w:rFonts w:cs="Arial"/>
          <w:szCs w:val="22"/>
        </w:rPr>
        <w:fldChar w:fldCharType="begin"/>
      </w:r>
      <w:r w:rsidR="006C55D8">
        <w:rPr>
          <w:rFonts w:cs="Arial"/>
          <w:szCs w:val="22"/>
        </w:rPr>
        <w:instrText xml:space="preserve"> REF _Ref382832945 \r \h </w:instrText>
      </w:r>
      <w:r w:rsidR="006C55D8">
        <w:rPr>
          <w:rFonts w:cs="Arial"/>
          <w:szCs w:val="22"/>
        </w:rPr>
      </w:r>
      <w:r w:rsidR="006C55D8">
        <w:rPr>
          <w:rFonts w:cs="Arial"/>
          <w:szCs w:val="22"/>
        </w:rPr>
        <w:fldChar w:fldCharType="separate"/>
      </w:r>
      <w:r w:rsidR="00696957">
        <w:rPr>
          <w:rFonts w:cs="Arial"/>
          <w:szCs w:val="22"/>
        </w:rPr>
        <w:t>(m)</w:t>
      </w:r>
      <w:r w:rsidR="006C55D8">
        <w:rPr>
          <w:rFonts w:cs="Arial"/>
          <w:szCs w:val="22"/>
        </w:rPr>
        <w:fldChar w:fldCharType="end"/>
      </w:r>
      <w:r w:rsidR="006C55D8">
        <w:rPr>
          <w:rFonts w:cs="Arial"/>
          <w:szCs w:val="22"/>
        </w:rPr>
        <w:t xml:space="preserve"> </w:t>
      </w:r>
      <w:r w:rsidR="001F2764" w:rsidRPr="00575214">
        <w:rPr>
          <w:rFonts w:cs="Arial"/>
          <w:szCs w:val="22"/>
        </w:rPr>
        <w:t xml:space="preserve"> is provided to </w:t>
      </w:r>
      <w:r w:rsidRPr="00405CC2">
        <w:rPr>
          <w:rFonts w:cs="Arial"/>
          <w:szCs w:val="22"/>
        </w:rPr>
        <w:t xml:space="preserve">any new or existing employees, after the </w:t>
      </w:r>
      <w:r w:rsidR="00663258" w:rsidRPr="00575214">
        <w:rPr>
          <w:rFonts w:cs="Arial"/>
          <w:szCs w:val="22"/>
        </w:rPr>
        <w:t>Commencement Date</w:t>
      </w:r>
      <w:r w:rsidRPr="00405CC2">
        <w:rPr>
          <w:rFonts w:cs="Arial"/>
          <w:szCs w:val="22"/>
        </w:rPr>
        <w:t xml:space="preserve">, acquire managerial responsibilities that </w:t>
      </w:r>
      <w:r w:rsidRPr="00405CC2">
        <w:rPr>
          <w:rFonts w:cs="Arial"/>
          <w:spacing w:val="10"/>
          <w:szCs w:val="22"/>
        </w:rPr>
        <w:t>include</w:t>
      </w:r>
      <w:r w:rsidRPr="00405CC2">
        <w:rPr>
          <w:rFonts w:cs="Arial"/>
          <w:szCs w:val="22"/>
        </w:rPr>
        <w:t xml:space="preserve"> human resource, recruitment or payroll functions for </w:t>
      </w:r>
      <w:proofErr w:type="spellStart"/>
      <w:r w:rsidR="00B640AF" w:rsidRPr="00405CC2">
        <w:rPr>
          <w:rFonts w:cs="Arial"/>
          <w:szCs w:val="22"/>
        </w:rPr>
        <w:t>3CW</w:t>
      </w:r>
      <w:proofErr w:type="spellEnd"/>
      <w:r w:rsidR="00415ACC">
        <w:rPr>
          <w:rFonts w:cs="Arial"/>
          <w:szCs w:val="22"/>
        </w:rPr>
        <w:t>;</w:t>
      </w:r>
    </w:p>
    <w:p w14:paraId="271A0C6B" w14:textId="77777777" w:rsidR="00663258" w:rsidRPr="00F43A02" w:rsidRDefault="00663258" w:rsidP="00405CC2">
      <w:pPr>
        <w:pStyle w:val="ListParagraph"/>
        <w:rPr>
          <w:rFonts w:cs="Arial"/>
          <w:szCs w:val="22"/>
        </w:rPr>
      </w:pPr>
    </w:p>
    <w:p w14:paraId="271A0C6C" w14:textId="77777777" w:rsidR="008B0171" w:rsidRPr="00405CC2" w:rsidRDefault="00F37848" w:rsidP="004E1DCD">
      <w:pPr>
        <w:pStyle w:val="ListParagraph"/>
        <w:spacing w:after="120" w:line="360" w:lineRule="auto"/>
        <w:ind w:left="0"/>
        <w:contextualSpacing/>
        <w:jc w:val="both"/>
        <w:rPr>
          <w:rFonts w:cs="Arial"/>
          <w:b/>
          <w:szCs w:val="22"/>
        </w:rPr>
      </w:pPr>
      <w:r>
        <w:rPr>
          <w:rFonts w:cs="Arial"/>
          <w:b/>
          <w:iCs/>
          <w:szCs w:val="22"/>
        </w:rPr>
        <w:t>A</w:t>
      </w:r>
      <w:r w:rsidR="008B0171" w:rsidRPr="00405CC2">
        <w:rPr>
          <w:rFonts w:cs="Arial"/>
          <w:b/>
          <w:iCs/>
          <w:szCs w:val="22"/>
        </w:rPr>
        <w:t>udit activity and reporting to FWO</w:t>
      </w:r>
    </w:p>
    <w:p w14:paraId="271A0C6D" w14:textId="77777777" w:rsidR="00663258" w:rsidRPr="00575214" w:rsidRDefault="00EC7DF7" w:rsidP="005C40D3">
      <w:pPr>
        <w:widowControl w:val="0"/>
        <w:numPr>
          <w:ilvl w:val="0"/>
          <w:numId w:val="88"/>
        </w:numPr>
        <w:tabs>
          <w:tab w:val="right" w:pos="993"/>
        </w:tabs>
        <w:spacing w:after="120" w:line="360" w:lineRule="auto"/>
        <w:jc w:val="both"/>
        <w:rPr>
          <w:rFonts w:cs="Arial"/>
          <w:szCs w:val="22"/>
        </w:rPr>
      </w:pPr>
      <w:bookmarkStart w:id="25" w:name="_Ref382834444"/>
      <w:r>
        <w:rPr>
          <w:rFonts w:cs="Arial"/>
          <w:szCs w:val="22"/>
        </w:rPr>
        <w:t xml:space="preserve">cause to have an audit of </w:t>
      </w:r>
      <w:proofErr w:type="spellStart"/>
      <w:r>
        <w:rPr>
          <w:rFonts w:cs="Arial"/>
          <w:szCs w:val="22"/>
        </w:rPr>
        <w:t>3CW’s</w:t>
      </w:r>
      <w:proofErr w:type="spellEnd"/>
      <w:r>
        <w:rPr>
          <w:rFonts w:cs="Arial"/>
          <w:szCs w:val="22"/>
        </w:rPr>
        <w:t xml:space="preserve"> compliance with Commonwealth workplace laws performed and subsequently endorsed by an external accounting professional </w:t>
      </w:r>
      <w:r w:rsidR="00390739">
        <w:rPr>
          <w:rFonts w:cs="Arial"/>
          <w:szCs w:val="22"/>
        </w:rPr>
        <w:t>(e.g. Certified Practicing Accountant), audit specialist or employment la</w:t>
      </w:r>
      <w:r>
        <w:rPr>
          <w:rFonts w:cs="Arial"/>
          <w:szCs w:val="22"/>
        </w:rPr>
        <w:t xml:space="preserve">w specialist (at </w:t>
      </w:r>
      <w:proofErr w:type="spellStart"/>
      <w:r>
        <w:rPr>
          <w:rFonts w:cs="Arial"/>
          <w:szCs w:val="22"/>
        </w:rPr>
        <w:t>3CW’s</w:t>
      </w:r>
      <w:proofErr w:type="spellEnd"/>
      <w:r>
        <w:rPr>
          <w:rFonts w:cs="Arial"/>
          <w:szCs w:val="22"/>
        </w:rPr>
        <w:t xml:space="preserve"> expense), </w:t>
      </w:r>
      <w:r w:rsidR="00BD416D">
        <w:rPr>
          <w:rFonts w:cs="Arial"/>
          <w:szCs w:val="22"/>
        </w:rPr>
        <w:t>in relation to each</w:t>
      </w:r>
      <w:r>
        <w:rPr>
          <w:rFonts w:cs="Arial"/>
          <w:szCs w:val="22"/>
        </w:rPr>
        <w:t xml:space="preserve"> </w:t>
      </w:r>
      <w:r w:rsidR="008D6E92">
        <w:rPr>
          <w:rFonts w:cs="Arial"/>
          <w:szCs w:val="22"/>
        </w:rPr>
        <w:t xml:space="preserve">six </w:t>
      </w:r>
      <w:r>
        <w:rPr>
          <w:rFonts w:cs="Arial"/>
          <w:szCs w:val="22"/>
        </w:rPr>
        <w:t>(6) month</w:t>
      </w:r>
      <w:r w:rsidR="00BD416D">
        <w:rPr>
          <w:rFonts w:cs="Arial"/>
          <w:szCs w:val="22"/>
        </w:rPr>
        <w:t xml:space="preserve"> period </w:t>
      </w:r>
      <w:r>
        <w:rPr>
          <w:rFonts w:cs="Arial"/>
          <w:szCs w:val="22"/>
        </w:rPr>
        <w:t xml:space="preserve">for </w:t>
      </w:r>
      <w:r w:rsidR="006C7BA4">
        <w:rPr>
          <w:rFonts w:cs="Arial"/>
          <w:szCs w:val="22"/>
        </w:rPr>
        <w:t xml:space="preserve">one </w:t>
      </w:r>
      <w:r>
        <w:rPr>
          <w:rFonts w:cs="Arial"/>
          <w:szCs w:val="22"/>
        </w:rPr>
        <w:t>(</w:t>
      </w:r>
      <w:r w:rsidR="006C7BA4">
        <w:rPr>
          <w:rFonts w:cs="Arial"/>
          <w:szCs w:val="22"/>
        </w:rPr>
        <w:t>1</w:t>
      </w:r>
      <w:r>
        <w:rPr>
          <w:rFonts w:cs="Arial"/>
          <w:szCs w:val="22"/>
        </w:rPr>
        <w:t xml:space="preserve">) year </w:t>
      </w:r>
      <w:r w:rsidR="00BD416D">
        <w:rPr>
          <w:rFonts w:cs="Arial"/>
          <w:szCs w:val="22"/>
        </w:rPr>
        <w:t>after the Commencement Date</w:t>
      </w:r>
      <w:r w:rsidR="006C7BA4">
        <w:rPr>
          <w:rFonts w:cs="Arial"/>
          <w:szCs w:val="22"/>
        </w:rPr>
        <w:t xml:space="preserve"> </w:t>
      </w:r>
      <w:r w:rsidR="008D6E92" w:rsidRPr="008D6E92">
        <w:rPr>
          <w:rFonts w:cs="Arial"/>
          <w:szCs w:val="22"/>
        </w:rPr>
        <w:t xml:space="preserve">(the </w:t>
      </w:r>
      <w:r w:rsidR="008D6E92" w:rsidRPr="005C40D3">
        <w:rPr>
          <w:rFonts w:cs="Arial"/>
          <w:b/>
          <w:szCs w:val="22"/>
        </w:rPr>
        <w:t>First Audit Period</w:t>
      </w:r>
      <w:r w:rsidR="008D6E92" w:rsidRPr="008D6E92">
        <w:rPr>
          <w:rFonts w:cs="Arial"/>
          <w:szCs w:val="22"/>
        </w:rPr>
        <w:t xml:space="preserve">)  and subsequently in relation to each </w:t>
      </w:r>
      <w:r w:rsidR="005731E6">
        <w:rPr>
          <w:rFonts w:cs="Arial"/>
          <w:szCs w:val="22"/>
        </w:rPr>
        <w:t xml:space="preserve">one </w:t>
      </w:r>
      <w:r w:rsidR="008D6E92" w:rsidRPr="008D6E92">
        <w:rPr>
          <w:rFonts w:cs="Arial"/>
          <w:szCs w:val="22"/>
        </w:rPr>
        <w:t xml:space="preserve">(1) year period for </w:t>
      </w:r>
      <w:r w:rsidR="005731E6">
        <w:rPr>
          <w:rFonts w:cs="Arial"/>
          <w:szCs w:val="22"/>
        </w:rPr>
        <w:t xml:space="preserve">two </w:t>
      </w:r>
      <w:r w:rsidR="008D6E92" w:rsidRPr="008D6E92">
        <w:rPr>
          <w:rFonts w:cs="Arial"/>
          <w:szCs w:val="22"/>
        </w:rPr>
        <w:t>(2) years after the First Audit Period, resulting in a total of four (4) audits over a three (3) year period after the Commencement Date.</w:t>
      </w:r>
      <w:r w:rsidR="008D6E92">
        <w:rPr>
          <w:rFonts w:cs="Arial"/>
          <w:szCs w:val="22"/>
        </w:rPr>
        <w:t xml:space="preserve"> </w:t>
      </w:r>
      <w:bookmarkEnd w:id="25"/>
      <w:r>
        <w:rPr>
          <w:rFonts w:cs="Arial"/>
          <w:szCs w:val="22"/>
        </w:rPr>
        <w:t xml:space="preserve">Specifically, </w:t>
      </w:r>
      <w:r w:rsidR="00BD416D">
        <w:rPr>
          <w:rFonts w:cs="Arial"/>
          <w:szCs w:val="22"/>
        </w:rPr>
        <w:t xml:space="preserve">each </w:t>
      </w:r>
      <w:r>
        <w:rPr>
          <w:rFonts w:cs="Arial"/>
          <w:szCs w:val="22"/>
        </w:rPr>
        <w:t>audit must:</w:t>
      </w:r>
    </w:p>
    <w:p w14:paraId="271A0C6E" w14:textId="77777777" w:rsidR="0083710E" w:rsidRDefault="00717892" w:rsidP="00405CC2">
      <w:pPr>
        <w:widowControl w:val="0"/>
        <w:numPr>
          <w:ilvl w:val="0"/>
          <w:numId w:val="39"/>
        </w:numPr>
        <w:tabs>
          <w:tab w:val="right" w:pos="993"/>
        </w:tabs>
        <w:spacing w:after="120" w:line="360" w:lineRule="auto"/>
        <w:ind w:left="2520"/>
        <w:jc w:val="both"/>
        <w:rPr>
          <w:rFonts w:cs="Arial"/>
          <w:szCs w:val="22"/>
        </w:rPr>
      </w:pPr>
      <w:bookmarkStart w:id="26" w:name="_Ref382832980"/>
      <w:bookmarkStart w:id="27" w:name="_Ref382834457"/>
      <w:r>
        <w:rPr>
          <w:rFonts w:cs="Arial"/>
          <w:szCs w:val="22"/>
        </w:rPr>
        <w:t xml:space="preserve">demonstrate </w:t>
      </w:r>
      <w:r w:rsidR="0083710E">
        <w:rPr>
          <w:rFonts w:cs="Arial"/>
          <w:szCs w:val="22"/>
        </w:rPr>
        <w:t xml:space="preserve">compliance relating to the wages and entitlements of its employees and the contraventions identified in this Undertaking; </w:t>
      </w:r>
    </w:p>
    <w:p w14:paraId="271A0C6F" w14:textId="77777777" w:rsidR="0083710E" w:rsidRDefault="0083710E" w:rsidP="00405CC2">
      <w:pPr>
        <w:widowControl w:val="0"/>
        <w:numPr>
          <w:ilvl w:val="0"/>
          <w:numId w:val="39"/>
        </w:numPr>
        <w:tabs>
          <w:tab w:val="right" w:pos="993"/>
        </w:tabs>
        <w:spacing w:after="120" w:line="360" w:lineRule="auto"/>
        <w:ind w:left="2520"/>
        <w:jc w:val="both"/>
        <w:rPr>
          <w:rFonts w:cs="Arial"/>
          <w:szCs w:val="22"/>
        </w:rPr>
      </w:pPr>
      <w:r>
        <w:rPr>
          <w:rFonts w:cs="Arial"/>
          <w:szCs w:val="22"/>
        </w:rPr>
        <w:t>include the classification (under the M</w:t>
      </w:r>
      <w:r w:rsidR="003F0B67">
        <w:rPr>
          <w:rFonts w:cs="Arial"/>
          <w:szCs w:val="22"/>
        </w:rPr>
        <w:t xml:space="preserve">odern </w:t>
      </w:r>
      <w:r>
        <w:rPr>
          <w:rFonts w:cs="Arial"/>
          <w:szCs w:val="22"/>
        </w:rPr>
        <w:t>A</w:t>
      </w:r>
      <w:r w:rsidR="003F0B67">
        <w:rPr>
          <w:rFonts w:cs="Arial"/>
          <w:szCs w:val="22"/>
        </w:rPr>
        <w:t>ward</w:t>
      </w:r>
      <w:r>
        <w:rPr>
          <w:rFonts w:cs="Arial"/>
          <w:szCs w:val="22"/>
        </w:rPr>
        <w:t>) and engagement status (for example casual, full-time) of each employee engaged over the reporting period;</w:t>
      </w:r>
    </w:p>
    <w:p w14:paraId="271A0C70" w14:textId="77777777" w:rsidR="0083710E" w:rsidRDefault="0083710E" w:rsidP="00405CC2">
      <w:pPr>
        <w:widowControl w:val="0"/>
        <w:numPr>
          <w:ilvl w:val="0"/>
          <w:numId w:val="39"/>
        </w:numPr>
        <w:tabs>
          <w:tab w:val="right" w:pos="993"/>
        </w:tabs>
        <w:spacing w:after="120" w:line="360" w:lineRule="auto"/>
        <w:ind w:left="2520"/>
        <w:jc w:val="both"/>
        <w:rPr>
          <w:rFonts w:cs="Arial"/>
          <w:szCs w:val="22"/>
        </w:rPr>
      </w:pPr>
      <w:r>
        <w:rPr>
          <w:rFonts w:cs="Arial"/>
          <w:szCs w:val="22"/>
        </w:rPr>
        <w:t>include pay slips and time records of each worker engaged for the first full pay period of each reporting period;</w:t>
      </w:r>
    </w:p>
    <w:p w14:paraId="271A0C71" w14:textId="77777777" w:rsidR="0083710E" w:rsidRDefault="0083710E" w:rsidP="00405CC2">
      <w:pPr>
        <w:widowControl w:val="0"/>
        <w:numPr>
          <w:ilvl w:val="0"/>
          <w:numId w:val="39"/>
        </w:numPr>
        <w:tabs>
          <w:tab w:val="right" w:pos="993"/>
        </w:tabs>
        <w:spacing w:after="120" w:line="360" w:lineRule="auto"/>
        <w:ind w:left="2520"/>
        <w:jc w:val="both"/>
        <w:rPr>
          <w:rFonts w:cs="Arial"/>
          <w:szCs w:val="22"/>
        </w:rPr>
      </w:pPr>
      <w:r>
        <w:rPr>
          <w:rFonts w:cs="Arial"/>
          <w:szCs w:val="22"/>
        </w:rPr>
        <w:t>include details of any proactive measures implemented over the reporting period aimed at ensuring improved compliance with Commonwealth workplace laws;</w:t>
      </w:r>
    </w:p>
    <w:p w14:paraId="271A0C72" w14:textId="77777777" w:rsidR="0083710E" w:rsidRDefault="0083710E" w:rsidP="00405CC2">
      <w:pPr>
        <w:widowControl w:val="0"/>
        <w:numPr>
          <w:ilvl w:val="0"/>
          <w:numId w:val="39"/>
        </w:numPr>
        <w:tabs>
          <w:tab w:val="right" w:pos="993"/>
        </w:tabs>
        <w:spacing w:after="120" w:line="360" w:lineRule="auto"/>
        <w:ind w:left="2520"/>
        <w:jc w:val="both"/>
        <w:rPr>
          <w:rFonts w:cs="Arial"/>
          <w:szCs w:val="22"/>
        </w:rPr>
      </w:pPr>
      <w:r>
        <w:rPr>
          <w:rFonts w:cs="Arial"/>
          <w:szCs w:val="22"/>
        </w:rPr>
        <w:t>include any contraventions identified and evidence of rectification of contraventions and/or underpayments; and</w:t>
      </w:r>
    </w:p>
    <w:p w14:paraId="271A0C73" w14:textId="77777777" w:rsidR="0083710E" w:rsidRDefault="0083710E" w:rsidP="00405CC2">
      <w:pPr>
        <w:widowControl w:val="0"/>
        <w:numPr>
          <w:ilvl w:val="0"/>
          <w:numId w:val="39"/>
        </w:numPr>
        <w:tabs>
          <w:tab w:val="right" w:pos="993"/>
        </w:tabs>
        <w:spacing w:after="120" w:line="360" w:lineRule="auto"/>
        <w:ind w:left="2520"/>
        <w:jc w:val="both"/>
        <w:rPr>
          <w:rFonts w:cs="Arial"/>
          <w:szCs w:val="22"/>
        </w:rPr>
      </w:pPr>
      <w:r>
        <w:rPr>
          <w:rFonts w:cs="Arial"/>
          <w:szCs w:val="22"/>
        </w:rPr>
        <w:t>include the audit methodology applied;</w:t>
      </w:r>
    </w:p>
    <w:bookmarkEnd w:id="26"/>
    <w:bookmarkEnd w:id="27"/>
    <w:p w14:paraId="271A0C74" w14:textId="77777777" w:rsidR="00575214" w:rsidRPr="00C73903" w:rsidRDefault="00575214" w:rsidP="00445173">
      <w:pPr>
        <w:widowControl w:val="0"/>
        <w:numPr>
          <w:ilvl w:val="0"/>
          <w:numId w:val="88"/>
        </w:numPr>
        <w:tabs>
          <w:tab w:val="right" w:pos="993"/>
        </w:tabs>
        <w:spacing w:after="120" w:line="360" w:lineRule="auto"/>
        <w:jc w:val="both"/>
        <w:rPr>
          <w:rFonts w:cs="Arial"/>
          <w:szCs w:val="22"/>
        </w:rPr>
      </w:pPr>
      <w:r>
        <w:rPr>
          <w:rFonts w:cs="Arial"/>
          <w:szCs w:val="22"/>
        </w:rPr>
        <w:t xml:space="preserve">in the event that </w:t>
      </w:r>
      <w:r w:rsidR="00BD416D">
        <w:rPr>
          <w:rFonts w:cs="Arial"/>
          <w:szCs w:val="22"/>
        </w:rPr>
        <w:t xml:space="preserve">any of the audits conducted </w:t>
      </w:r>
      <w:r>
        <w:rPr>
          <w:rFonts w:cs="Arial"/>
          <w:szCs w:val="22"/>
        </w:rPr>
        <w:t xml:space="preserve">identify contraventions of applicable Commonwealth workplace laws or instruments, </w:t>
      </w:r>
      <w:proofErr w:type="spellStart"/>
      <w:r w:rsidRPr="00575214">
        <w:rPr>
          <w:rFonts w:cs="Arial"/>
          <w:szCs w:val="22"/>
        </w:rPr>
        <w:t>3CW</w:t>
      </w:r>
      <w:proofErr w:type="spellEnd"/>
      <w:r w:rsidRPr="00575214">
        <w:rPr>
          <w:rFonts w:cs="Arial"/>
          <w:szCs w:val="22"/>
        </w:rPr>
        <w:t xml:space="preserve"> must rectify </w:t>
      </w:r>
      <w:r w:rsidRPr="00C73903">
        <w:rPr>
          <w:rFonts w:cs="Arial"/>
          <w:szCs w:val="22"/>
        </w:rPr>
        <w:t xml:space="preserve">each identified contravention </w:t>
      </w:r>
      <w:r>
        <w:rPr>
          <w:rFonts w:cs="Arial"/>
          <w:szCs w:val="22"/>
        </w:rPr>
        <w:t xml:space="preserve">within 28 days of the audit being provided to </w:t>
      </w:r>
      <w:proofErr w:type="spellStart"/>
      <w:r>
        <w:rPr>
          <w:rFonts w:cs="Arial"/>
          <w:szCs w:val="22"/>
        </w:rPr>
        <w:t>3CW</w:t>
      </w:r>
      <w:proofErr w:type="spellEnd"/>
      <w:r w:rsidRPr="00C73903">
        <w:rPr>
          <w:rFonts w:cs="Arial"/>
          <w:szCs w:val="22"/>
        </w:rPr>
        <w:t>, including by rectifying any underpayments;</w:t>
      </w:r>
      <w:r w:rsidR="0083710E">
        <w:rPr>
          <w:rFonts w:cs="Arial"/>
          <w:szCs w:val="22"/>
        </w:rPr>
        <w:t xml:space="preserve"> and</w:t>
      </w:r>
    </w:p>
    <w:p w14:paraId="271A0C75" w14:textId="77777777" w:rsidR="0083710E" w:rsidRPr="0083710E" w:rsidRDefault="00663258" w:rsidP="00445173">
      <w:pPr>
        <w:widowControl w:val="0"/>
        <w:numPr>
          <w:ilvl w:val="0"/>
          <w:numId w:val="88"/>
        </w:numPr>
        <w:tabs>
          <w:tab w:val="right" w:pos="993"/>
        </w:tabs>
        <w:spacing w:after="120" w:line="360" w:lineRule="auto"/>
        <w:jc w:val="both"/>
        <w:rPr>
          <w:rFonts w:cs="Arial"/>
          <w:b/>
          <w:spacing w:val="10"/>
          <w:szCs w:val="22"/>
        </w:rPr>
      </w:pPr>
      <w:proofErr w:type="gramStart"/>
      <w:r w:rsidRPr="00F43A02">
        <w:rPr>
          <w:rFonts w:cs="Arial"/>
          <w:szCs w:val="22"/>
        </w:rPr>
        <w:t>within</w:t>
      </w:r>
      <w:proofErr w:type="gramEnd"/>
      <w:r w:rsidRPr="00F43A02">
        <w:rPr>
          <w:rFonts w:cs="Arial"/>
          <w:szCs w:val="22"/>
        </w:rPr>
        <w:t xml:space="preserve"> one </w:t>
      </w:r>
      <w:r w:rsidRPr="00405CC2">
        <w:rPr>
          <w:rFonts w:cs="Arial"/>
          <w:spacing w:val="10"/>
          <w:szCs w:val="22"/>
        </w:rPr>
        <w:t>month</w:t>
      </w:r>
      <w:r w:rsidRPr="00575214">
        <w:rPr>
          <w:rFonts w:cs="Arial"/>
          <w:szCs w:val="22"/>
        </w:rPr>
        <w:t xml:space="preserve"> of completing </w:t>
      </w:r>
      <w:r w:rsidR="0083710E">
        <w:rPr>
          <w:rFonts w:cs="Arial"/>
          <w:szCs w:val="22"/>
        </w:rPr>
        <w:t>the audits</w:t>
      </w:r>
      <w:r w:rsidR="003F0B67">
        <w:rPr>
          <w:rFonts w:cs="Arial"/>
          <w:szCs w:val="22"/>
        </w:rPr>
        <w:t>,</w:t>
      </w:r>
      <w:r w:rsidRPr="00575214">
        <w:rPr>
          <w:rFonts w:cs="Arial"/>
          <w:szCs w:val="22"/>
        </w:rPr>
        <w:t xml:space="preserve"> </w:t>
      </w:r>
      <w:proofErr w:type="spellStart"/>
      <w:r w:rsidRPr="00575214">
        <w:rPr>
          <w:rFonts w:cs="Arial"/>
          <w:szCs w:val="22"/>
        </w:rPr>
        <w:t>3C</w:t>
      </w:r>
      <w:r w:rsidR="00415ACC">
        <w:rPr>
          <w:rFonts w:cs="Arial"/>
          <w:szCs w:val="22"/>
        </w:rPr>
        <w:t>W</w:t>
      </w:r>
      <w:proofErr w:type="spellEnd"/>
      <w:r w:rsidR="00415ACC">
        <w:rPr>
          <w:rFonts w:cs="Arial"/>
          <w:szCs w:val="22"/>
        </w:rPr>
        <w:t xml:space="preserve"> </w:t>
      </w:r>
      <w:r w:rsidR="003F0B67">
        <w:rPr>
          <w:rFonts w:cs="Arial"/>
          <w:szCs w:val="22"/>
        </w:rPr>
        <w:t xml:space="preserve">must </w:t>
      </w:r>
      <w:r w:rsidR="00415ACC">
        <w:rPr>
          <w:rFonts w:cs="Arial"/>
          <w:szCs w:val="22"/>
        </w:rPr>
        <w:t>provide the FWO with an a</w:t>
      </w:r>
      <w:r w:rsidRPr="00575214">
        <w:rPr>
          <w:rFonts w:cs="Arial"/>
          <w:szCs w:val="22"/>
        </w:rPr>
        <w:t xml:space="preserve">udit report </w:t>
      </w:r>
      <w:r w:rsidRPr="00F43A02">
        <w:rPr>
          <w:rFonts w:cs="Arial"/>
          <w:szCs w:val="22"/>
        </w:rPr>
        <w:t xml:space="preserve">that has been approved by a </w:t>
      </w:r>
      <w:r w:rsidR="0083710E">
        <w:rPr>
          <w:rFonts w:cs="Arial"/>
          <w:szCs w:val="22"/>
        </w:rPr>
        <w:t xml:space="preserve">Certified Practicing Accountant. </w:t>
      </w:r>
    </w:p>
    <w:p w14:paraId="271A0C76" w14:textId="77777777" w:rsidR="0083710E" w:rsidRDefault="0083710E" w:rsidP="0083710E">
      <w:pPr>
        <w:widowControl w:val="0"/>
        <w:tabs>
          <w:tab w:val="right" w:pos="993"/>
        </w:tabs>
        <w:spacing w:after="120" w:line="360" w:lineRule="auto"/>
        <w:jc w:val="both"/>
        <w:rPr>
          <w:rFonts w:cs="Arial"/>
          <w:szCs w:val="22"/>
        </w:rPr>
      </w:pPr>
    </w:p>
    <w:p w14:paraId="271A0C77" w14:textId="77777777" w:rsidR="008E6DCB" w:rsidRPr="00405CC2" w:rsidRDefault="008E6DCB" w:rsidP="0083710E">
      <w:pPr>
        <w:widowControl w:val="0"/>
        <w:tabs>
          <w:tab w:val="right" w:pos="993"/>
        </w:tabs>
        <w:spacing w:after="120" w:line="360" w:lineRule="auto"/>
        <w:jc w:val="both"/>
        <w:rPr>
          <w:rFonts w:cs="Arial"/>
          <w:b/>
          <w:spacing w:val="10"/>
          <w:szCs w:val="22"/>
        </w:rPr>
      </w:pPr>
      <w:r w:rsidRPr="00405CC2">
        <w:rPr>
          <w:rFonts w:cs="Arial"/>
          <w:b/>
          <w:spacing w:val="10"/>
          <w:szCs w:val="22"/>
        </w:rPr>
        <w:t>Acknowledgements</w:t>
      </w:r>
    </w:p>
    <w:p w14:paraId="271A0C78" w14:textId="77777777" w:rsidR="008E6DCB" w:rsidRPr="00405CC2" w:rsidRDefault="00B640AF" w:rsidP="00415ACC">
      <w:pPr>
        <w:widowControl w:val="0"/>
        <w:numPr>
          <w:ilvl w:val="0"/>
          <w:numId w:val="3"/>
        </w:numPr>
        <w:tabs>
          <w:tab w:val="right" w:pos="426"/>
        </w:tabs>
        <w:spacing w:after="120" w:line="360" w:lineRule="auto"/>
        <w:jc w:val="both"/>
        <w:rPr>
          <w:szCs w:val="22"/>
        </w:rPr>
      </w:pPr>
      <w:proofErr w:type="spellStart"/>
      <w:r w:rsidRPr="00405CC2">
        <w:rPr>
          <w:rFonts w:cs="Arial"/>
          <w:szCs w:val="22"/>
        </w:rPr>
        <w:t>3CW</w:t>
      </w:r>
      <w:proofErr w:type="spellEnd"/>
      <w:r w:rsidR="008E6DCB" w:rsidRPr="00405CC2">
        <w:rPr>
          <w:rFonts w:cs="Arial"/>
          <w:szCs w:val="22"/>
        </w:rPr>
        <w:t xml:space="preserve"> </w:t>
      </w:r>
      <w:r w:rsidR="007E6B8B">
        <w:rPr>
          <w:rFonts w:cs="Arial"/>
          <w:szCs w:val="22"/>
        </w:rPr>
        <w:t xml:space="preserve">and Mr Jiang </w:t>
      </w:r>
      <w:r w:rsidR="008E6DCB" w:rsidRPr="00405CC2">
        <w:rPr>
          <w:rFonts w:cs="Arial"/>
          <w:szCs w:val="22"/>
        </w:rPr>
        <w:t>acknowledges that:</w:t>
      </w:r>
    </w:p>
    <w:p w14:paraId="271A0C79" w14:textId="77777777" w:rsidR="00B640AF" w:rsidRPr="00405CC2" w:rsidRDefault="007E6B8B" w:rsidP="005C40D3">
      <w:pPr>
        <w:pStyle w:val="FWOparagraphlevel1"/>
        <w:numPr>
          <w:ilvl w:val="0"/>
          <w:numId w:val="90"/>
        </w:numPr>
        <w:jc w:val="both"/>
      </w:pPr>
      <w:r>
        <w:t>a</w:t>
      </w:r>
      <w:r w:rsidR="000B3650" w:rsidRPr="00575214">
        <w:t xml:space="preserve">ll </w:t>
      </w:r>
      <w:r w:rsidR="00B640AF" w:rsidRPr="00405CC2">
        <w:t>underpayment calculations relating to the underpayment</w:t>
      </w:r>
      <w:r w:rsidR="000B3650" w:rsidRPr="00575214">
        <w:t xml:space="preserve">s </w:t>
      </w:r>
      <w:r w:rsidR="00B640AF" w:rsidRPr="00405CC2">
        <w:t xml:space="preserve">specified </w:t>
      </w:r>
      <w:r w:rsidR="000B3650" w:rsidRPr="00575214">
        <w:t xml:space="preserve">at </w:t>
      </w:r>
      <w:r w:rsidR="006C55D8">
        <w:t xml:space="preserve">paragraph </w:t>
      </w:r>
      <w:r w:rsidR="006C55D8">
        <w:fldChar w:fldCharType="begin"/>
      </w:r>
      <w:r w:rsidR="006C55D8">
        <w:instrText xml:space="preserve"> REF _Ref382833133 \r \h </w:instrText>
      </w:r>
      <w:r w:rsidR="006C55D8">
        <w:fldChar w:fldCharType="separate"/>
      </w:r>
      <w:r w:rsidR="00696957">
        <w:t>15</w:t>
      </w:r>
      <w:r w:rsidR="006C55D8">
        <w:fldChar w:fldCharType="end"/>
      </w:r>
      <w:r w:rsidR="006C55D8">
        <w:t xml:space="preserve"> </w:t>
      </w:r>
      <w:r w:rsidR="000B3650" w:rsidRPr="00575214">
        <w:t>of this Under</w:t>
      </w:r>
      <w:r w:rsidR="000B3650" w:rsidRPr="00F43A02">
        <w:t xml:space="preserve">taking </w:t>
      </w:r>
      <w:r w:rsidR="00B640AF" w:rsidRPr="00405CC2">
        <w:t>have been based on admissions by</w:t>
      </w:r>
      <w:r w:rsidR="000B3650" w:rsidRPr="00575214">
        <w:t xml:space="preserve">, records </w:t>
      </w:r>
      <w:r w:rsidR="006C55D8">
        <w:t>provided by</w:t>
      </w:r>
      <w:r w:rsidR="000B3650" w:rsidRPr="00575214">
        <w:t xml:space="preserve">, and calculations </w:t>
      </w:r>
      <w:r w:rsidR="00191C1D">
        <w:t>confirmed</w:t>
      </w:r>
      <w:r w:rsidR="000B3650" w:rsidRPr="00575214">
        <w:t xml:space="preserve"> by</w:t>
      </w:r>
      <w:r w:rsidR="006C55D8">
        <w:t xml:space="preserve"> </w:t>
      </w:r>
      <w:proofErr w:type="spellStart"/>
      <w:r w:rsidR="00B640AF" w:rsidRPr="00405CC2">
        <w:t>3CW</w:t>
      </w:r>
      <w:proofErr w:type="spellEnd"/>
      <w:r w:rsidR="00B640AF" w:rsidRPr="00405CC2">
        <w:t xml:space="preserve">; </w:t>
      </w:r>
    </w:p>
    <w:p w14:paraId="271A0C7A" w14:textId="366F9388" w:rsidR="008E6DCB" w:rsidRPr="00405CC2" w:rsidRDefault="00AD2CC5" w:rsidP="005C40D3">
      <w:pPr>
        <w:pStyle w:val="FWOparagraphlevel1"/>
        <w:numPr>
          <w:ilvl w:val="0"/>
          <w:numId w:val="90"/>
        </w:numPr>
        <w:jc w:val="both"/>
      </w:pPr>
      <w:r w:rsidRPr="00405CC2">
        <w:t xml:space="preserve">the FWO may </w:t>
      </w:r>
      <w:r w:rsidR="008E6DCB" w:rsidRPr="00405CC2">
        <w:t xml:space="preserve">make this </w:t>
      </w:r>
      <w:r w:rsidR="00561D14" w:rsidRPr="00405CC2">
        <w:t>U</w:t>
      </w:r>
      <w:r w:rsidR="006B66A0" w:rsidRPr="00405CC2">
        <w:t xml:space="preserve">ndertaking </w:t>
      </w:r>
      <w:r w:rsidR="00561D14" w:rsidRPr="00405CC2">
        <w:t xml:space="preserve">(including any attachments) </w:t>
      </w:r>
      <w:r w:rsidR="008E6DCB" w:rsidRPr="00405CC2">
        <w:t>available for public insp</w:t>
      </w:r>
      <w:r w:rsidR="00725E29" w:rsidRPr="00405CC2">
        <w:t>ection, including by posting it to its web</w:t>
      </w:r>
      <w:r w:rsidR="008E6DCB" w:rsidRPr="00405CC2">
        <w:t xml:space="preserve">site at </w:t>
      </w:r>
      <w:hyperlink r:id="rId14" w:tooltip="Fair Work Ombudsman website" w:history="1">
        <w:r w:rsidR="008E6DCB" w:rsidRPr="00405CC2">
          <w:t>www.fwo.gov.au</w:t>
        </w:r>
      </w:hyperlink>
      <w:r w:rsidR="008E6DCB" w:rsidRPr="00405CC2">
        <w:t xml:space="preserve"> (subject to the FWO taking any necessary steps to </w:t>
      </w:r>
      <w:r w:rsidR="007274AA" w:rsidRPr="00405CC2">
        <w:t>redact</w:t>
      </w:r>
      <w:r w:rsidR="008E6DCB" w:rsidRPr="00405CC2">
        <w:t xml:space="preserve"> the names</w:t>
      </w:r>
      <w:r w:rsidR="007274AA" w:rsidRPr="00405CC2">
        <w:t xml:space="preserve"> of individuals not party to the </w:t>
      </w:r>
      <w:r w:rsidR="00561D14" w:rsidRPr="00405CC2">
        <w:t>U</w:t>
      </w:r>
      <w:r w:rsidR="007274AA" w:rsidRPr="00405CC2">
        <w:t>ndertaking</w:t>
      </w:r>
      <w:r w:rsidR="008E6DCB" w:rsidRPr="00405CC2">
        <w:t>);</w:t>
      </w:r>
    </w:p>
    <w:p w14:paraId="271A0C7B" w14:textId="77777777" w:rsidR="00AD2CC5" w:rsidRPr="00405CC2" w:rsidRDefault="00AD2CC5" w:rsidP="005C40D3">
      <w:pPr>
        <w:pStyle w:val="FWOparagraphlevel1"/>
        <w:numPr>
          <w:ilvl w:val="0"/>
          <w:numId w:val="90"/>
        </w:numPr>
        <w:jc w:val="both"/>
      </w:pPr>
      <w:r w:rsidRPr="00405CC2">
        <w:t xml:space="preserve">the FWO may </w:t>
      </w:r>
      <w:r w:rsidR="008E6DCB" w:rsidRPr="00405CC2">
        <w:t xml:space="preserve">release a copy of this </w:t>
      </w:r>
      <w:r w:rsidR="00561D14" w:rsidRPr="00405CC2">
        <w:t>U</w:t>
      </w:r>
      <w:r w:rsidR="006B66A0" w:rsidRPr="00405CC2">
        <w:t>ndertaking</w:t>
      </w:r>
      <w:r w:rsidR="008E6DCB" w:rsidRPr="00405CC2">
        <w:t xml:space="preserve"> pursuant to any relevant request under the </w:t>
      </w:r>
      <w:r w:rsidR="008E6DCB" w:rsidRPr="00405CC2">
        <w:rPr>
          <w:i/>
        </w:rPr>
        <w:t>Freedom of Information Act 1982</w:t>
      </w:r>
      <w:r w:rsidR="008E6DCB" w:rsidRPr="00405CC2">
        <w:t xml:space="preserve"> (</w:t>
      </w:r>
      <w:proofErr w:type="spellStart"/>
      <w:r w:rsidR="008E6DCB" w:rsidRPr="00405CC2">
        <w:t>Cth</w:t>
      </w:r>
      <w:proofErr w:type="spellEnd"/>
      <w:r w:rsidR="008E6DCB" w:rsidRPr="00405CC2">
        <w:t>);</w:t>
      </w:r>
    </w:p>
    <w:p w14:paraId="271A0C7C" w14:textId="77777777" w:rsidR="00AD2CC5" w:rsidRPr="00405CC2" w:rsidRDefault="00AD2CC5" w:rsidP="005C40D3">
      <w:pPr>
        <w:pStyle w:val="FWOparagraphlevel1"/>
        <w:numPr>
          <w:ilvl w:val="0"/>
          <w:numId w:val="90"/>
        </w:numPr>
        <w:jc w:val="both"/>
      </w:pPr>
      <w:r w:rsidRPr="00405CC2">
        <w:t xml:space="preserve">the FWO may </w:t>
      </w:r>
      <w:r w:rsidR="008E6DCB" w:rsidRPr="00405CC2">
        <w:t xml:space="preserve">issue a media release in relation to this </w:t>
      </w:r>
      <w:r w:rsidR="00561D14" w:rsidRPr="00405CC2">
        <w:t>U</w:t>
      </w:r>
      <w:r w:rsidR="006B66A0" w:rsidRPr="00405CC2">
        <w:t>ndertaking</w:t>
      </w:r>
      <w:r w:rsidRPr="00405CC2">
        <w:t xml:space="preserve"> and </w:t>
      </w:r>
      <w:r w:rsidR="008E6DCB" w:rsidRPr="00405CC2">
        <w:t xml:space="preserve">from time to time, publicly refer to the </w:t>
      </w:r>
      <w:r w:rsidR="00561D14" w:rsidRPr="00405CC2">
        <w:t>U</w:t>
      </w:r>
      <w:r w:rsidR="006B66A0" w:rsidRPr="00405CC2">
        <w:t>ndertaking</w:t>
      </w:r>
      <w:r w:rsidR="008E6DCB" w:rsidRPr="00405CC2">
        <w:t xml:space="preserve"> and its terms;</w:t>
      </w:r>
    </w:p>
    <w:p w14:paraId="271A0C7D" w14:textId="77777777" w:rsidR="008E6DCB" w:rsidRPr="00405CC2" w:rsidRDefault="008E6DCB" w:rsidP="00112863">
      <w:pPr>
        <w:pStyle w:val="FWOparagraphlevel1"/>
        <w:numPr>
          <w:ilvl w:val="1"/>
          <w:numId w:val="13"/>
        </w:numPr>
        <w:ind w:left="1276"/>
        <w:jc w:val="both"/>
      </w:pPr>
      <w:r w:rsidRPr="00405CC2">
        <w:t xml:space="preserve">the </w:t>
      </w:r>
      <w:r w:rsidR="000B3650" w:rsidRPr="00575214">
        <w:t xml:space="preserve">FWO may rely upon the acknowledgements and </w:t>
      </w:r>
      <w:r w:rsidRPr="00405CC2">
        <w:t xml:space="preserve">admissions made in </w:t>
      </w:r>
      <w:r w:rsidR="000B3650" w:rsidRPr="00575214">
        <w:t>this Undertaking</w:t>
      </w:r>
      <w:r w:rsidR="006C55D8">
        <w:t xml:space="preserve"> </w:t>
      </w:r>
      <w:r w:rsidRPr="00405CC2">
        <w:t xml:space="preserve">in respect of any future decision about enforcement action to be taken </w:t>
      </w:r>
      <w:r w:rsidR="00561D14" w:rsidRPr="00405CC2">
        <w:t>in relation to</w:t>
      </w:r>
      <w:r w:rsidRPr="00405CC2">
        <w:t xml:space="preserve"> any future non-compliance </w:t>
      </w:r>
      <w:r w:rsidR="007274AA" w:rsidRPr="00405CC2">
        <w:t xml:space="preserve">with Commonwealth workplace relations obligations </w:t>
      </w:r>
      <w:r w:rsidR="006B66A0" w:rsidRPr="00405CC2">
        <w:t xml:space="preserve">by </w:t>
      </w:r>
      <w:proofErr w:type="spellStart"/>
      <w:r w:rsidR="00B640AF" w:rsidRPr="00405CC2">
        <w:t>3CW</w:t>
      </w:r>
      <w:proofErr w:type="spellEnd"/>
      <w:r w:rsidR="004C372B">
        <w:t xml:space="preserve"> and/or Mr Jiang</w:t>
      </w:r>
      <w:r w:rsidR="006B66A0" w:rsidRPr="00405CC2">
        <w:t>;</w:t>
      </w:r>
    </w:p>
    <w:p w14:paraId="271A0C7E" w14:textId="77777777" w:rsidR="008E6DCB" w:rsidRPr="00405CC2" w:rsidRDefault="008E6DCB" w:rsidP="00112863">
      <w:pPr>
        <w:pStyle w:val="FWOparagraphlevel1"/>
        <w:numPr>
          <w:ilvl w:val="1"/>
          <w:numId w:val="13"/>
        </w:numPr>
        <w:ind w:left="1276"/>
        <w:jc w:val="both"/>
      </w:pPr>
      <w:r w:rsidRPr="00405CC2">
        <w:t xml:space="preserve">consistent with the Note to section 715(4) of the FW Act, </w:t>
      </w:r>
      <w:r w:rsidR="00561D14" w:rsidRPr="00405CC2">
        <w:t>this U</w:t>
      </w:r>
      <w:r w:rsidRPr="00405CC2">
        <w:t>ndertaking in no way derogates from the rights and remedies available to any other person arising fr</w:t>
      </w:r>
      <w:r w:rsidR="00561D14" w:rsidRPr="00405CC2">
        <w:t>om the conduct set out in this U</w:t>
      </w:r>
      <w:r w:rsidRPr="00405CC2">
        <w:t xml:space="preserve">ndertaking; </w:t>
      </w:r>
    </w:p>
    <w:p w14:paraId="271A0C7F" w14:textId="77777777" w:rsidR="008E6DCB" w:rsidRPr="00405CC2" w:rsidRDefault="008E6DCB" w:rsidP="00112863">
      <w:pPr>
        <w:pStyle w:val="FWOparagraphlevel1"/>
        <w:numPr>
          <w:ilvl w:val="1"/>
          <w:numId w:val="13"/>
        </w:numPr>
        <w:ind w:left="1276"/>
        <w:jc w:val="both"/>
      </w:pPr>
      <w:r w:rsidRPr="00405CC2">
        <w:t xml:space="preserve">if </w:t>
      </w:r>
      <w:r w:rsidR="006B66A0" w:rsidRPr="00405CC2">
        <w:t xml:space="preserve">the FWO considers that </w:t>
      </w:r>
      <w:proofErr w:type="spellStart"/>
      <w:r w:rsidR="00B640AF" w:rsidRPr="00405CC2">
        <w:t>3CW</w:t>
      </w:r>
      <w:proofErr w:type="spellEnd"/>
      <w:r w:rsidR="007E6B8B">
        <w:t xml:space="preserve"> and/or Mr Jiang have </w:t>
      </w:r>
      <w:r w:rsidRPr="00405CC2">
        <w:t>contravene</w:t>
      </w:r>
      <w:r w:rsidR="006B66A0" w:rsidRPr="00405CC2">
        <w:t>d</w:t>
      </w:r>
      <w:r w:rsidRPr="00405CC2">
        <w:t xml:space="preserve"> any of the terms of this </w:t>
      </w:r>
      <w:r w:rsidR="00561D14" w:rsidRPr="00405CC2">
        <w:t>U</w:t>
      </w:r>
      <w:r w:rsidR="006B66A0" w:rsidRPr="00405CC2">
        <w:t>ndertaking</w:t>
      </w:r>
      <w:r w:rsidR="00AD2CC5" w:rsidRPr="00405CC2">
        <w:t xml:space="preserve"> </w:t>
      </w:r>
      <w:r w:rsidRPr="00405CC2">
        <w:t xml:space="preserve">the FWO may apply to any of the Courts set out in section 715(6) of the FW Act, for orders under section 715(7) of the FW Act; </w:t>
      </w:r>
    </w:p>
    <w:p w14:paraId="271A0C80" w14:textId="77777777" w:rsidR="006B66A0" w:rsidRDefault="005C5EA3" w:rsidP="005C40D3">
      <w:pPr>
        <w:pStyle w:val="FWOparagraphlevel1"/>
        <w:numPr>
          <w:ilvl w:val="0"/>
          <w:numId w:val="90"/>
        </w:numPr>
        <w:jc w:val="both"/>
      </w:pPr>
      <w:r w:rsidRPr="00405CC2">
        <w:t xml:space="preserve">consistent </w:t>
      </w:r>
      <w:r w:rsidR="006B66A0" w:rsidRPr="00405CC2">
        <w:t xml:space="preserve">with section 715(3) of the FW Act, </w:t>
      </w:r>
      <w:proofErr w:type="spellStart"/>
      <w:r w:rsidR="00B640AF" w:rsidRPr="00405CC2">
        <w:t>3CW</w:t>
      </w:r>
      <w:proofErr w:type="spellEnd"/>
      <w:r w:rsidR="00B640AF" w:rsidRPr="00405CC2">
        <w:t xml:space="preserve"> </w:t>
      </w:r>
      <w:r w:rsidR="007E6B8B">
        <w:t xml:space="preserve">and/or Mr Jiang </w:t>
      </w:r>
      <w:r w:rsidR="00561D14" w:rsidRPr="00405CC2">
        <w:t>may withdraw from or vary this U</w:t>
      </w:r>
      <w:r w:rsidR="006B66A0" w:rsidRPr="00405CC2">
        <w:t>ndertaking at any time, but only with the consent of the FWO</w:t>
      </w:r>
      <w:r w:rsidR="007E6B8B">
        <w:t>; and</w:t>
      </w:r>
    </w:p>
    <w:p w14:paraId="271A0C81" w14:textId="77777777" w:rsidR="006C55D8" w:rsidRPr="00405CC2" w:rsidRDefault="006C55D8" w:rsidP="005C40D3">
      <w:pPr>
        <w:pStyle w:val="FWOparagraphlevel1"/>
        <w:numPr>
          <w:ilvl w:val="0"/>
          <w:numId w:val="90"/>
        </w:numPr>
        <w:jc w:val="both"/>
      </w:pPr>
      <w:proofErr w:type="spellStart"/>
      <w:r>
        <w:t>3CW</w:t>
      </w:r>
      <w:proofErr w:type="spellEnd"/>
      <w:r>
        <w:t xml:space="preserve"> </w:t>
      </w:r>
      <w:r w:rsidR="007E6B8B">
        <w:t xml:space="preserve">and Mr Jiang </w:t>
      </w:r>
      <w:r w:rsidRPr="00405CC2">
        <w:t>must not</w:t>
      </w:r>
      <w:r>
        <w:t>,</w:t>
      </w:r>
      <w:r w:rsidRPr="00405CC2">
        <w:t xml:space="preserve"> and</w:t>
      </w:r>
      <w:r>
        <w:t xml:space="preserve"> </w:t>
      </w:r>
      <w:r w:rsidRPr="00405CC2">
        <w:t xml:space="preserve">must ensure that </w:t>
      </w:r>
      <w:r>
        <w:t xml:space="preserve">its </w:t>
      </w:r>
      <w:r w:rsidRPr="00405CC2">
        <w:t>respective officers, employees or agents, do not</w:t>
      </w:r>
      <w:r w:rsidR="007E6B8B">
        <w:t xml:space="preserve">, </w:t>
      </w:r>
      <w:r w:rsidRPr="00405CC2">
        <w:t>make any statement, orally or in writing, or otherwise</w:t>
      </w:r>
      <w:r w:rsidRPr="007E6B8B">
        <w:t>,</w:t>
      </w:r>
      <w:r w:rsidRPr="00405CC2">
        <w:t xml:space="preserve"> which conveys or implies or reasonably conveys or implies anything inconsistent with acknowledgements contained in this Undertaking.</w:t>
      </w:r>
    </w:p>
    <w:bookmarkEnd w:id="12"/>
    <w:bookmarkEnd w:id="13"/>
    <w:bookmarkEnd w:id="14"/>
    <w:bookmarkEnd w:id="15"/>
    <w:bookmarkEnd w:id="16"/>
    <w:bookmarkEnd w:id="17"/>
    <w:bookmarkEnd w:id="18"/>
    <w:bookmarkEnd w:id="19"/>
    <w:bookmarkEnd w:id="20"/>
    <w:bookmarkEnd w:id="21"/>
    <w:bookmarkEnd w:id="22"/>
    <w:p w14:paraId="271A0C82" w14:textId="77777777" w:rsidR="00AB0865" w:rsidRPr="00637E8B" w:rsidRDefault="005C5EA3" w:rsidP="005C40D3">
      <w:pPr>
        <w:pStyle w:val="FWOparagraphlevel1"/>
        <w:numPr>
          <w:ilvl w:val="0"/>
          <w:numId w:val="0"/>
        </w:numPr>
        <w:ind w:left="1276"/>
        <w:jc w:val="both"/>
        <w:rPr>
          <w:b/>
          <w:spacing w:val="10"/>
          <w:sz w:val="20"/>
        </w:rPr>
      </w:pPr>
      <w:r w:rsidRPr="00405CC2">
        <w:rPr>
          <w:b/>
        </w:rPr>
        <w:br w:type="page"/>
      </w:r>
      <w:r w:rsidR="00AB0865" w:rsidRPr="00637E8B">
        <w:rPr>
          <w:b/>
          <w:spacing w:val="10"/>
          <w:sz w:val="20"/>
        </w:rPr>
        <w:t>Executed as an undertaking</w:t>
      </w:r>
    </w:p>
    <w:p w14:paraId="271A0C83" w14:textId="77777777" w:rsidR="00AB0865" w:rsidRPr="00637E8B" w:rsidRDefault="00AB0865" w:rsidP="00AB0865">
      <w:pPr>
        <w:tabs>
          <w:tab w:val="right" w:pos="4111"/>
        </w:tabs>
        <w:spacing w:before="240" w:after="240"/>
        <w:jc w:val="both"/>
        <w:rPr>
          <w:rFonts w:cs="Arial"/>
          <w:sz w:val="20"/>
        </w:rPr>
      </w:pPr>
      <w:r w:rsidRPr="00637E8B">
        <w:rPr>
          <w:rFonts w:cs="Arial"/>
          <w:caps/>
          <w:sz w:val="20"/>
        </w:rPr>
        <w:t>Executed</w:t>
      </w:r>
      <w:r w:rsidRPr="00637E8B">
        <w:rPr>
          <w:rFonts w:cs="Arial"/>
          <w:sz w:val="20"/>
        </w:rPr>
        <w:t xml:space="preserve"> by </w:t>
      </w:r>
      <w:proofErr w:type="spellStart"/>
      <w:r w:rsidRPr="00637E8B">
        <w:rPr>
          <w:rFonts w:cs="Arial"/>
          <w:spacing w:val="10"/>
          <w:sz w:val="20"/>
        </w:rPr>
        <w:t>3CW</w:t>
      </w:r>
      <w:proofErr w:type="spellEnd"/>
      <w:r w:rsidRPr="00637E8B">
        <w:rPr>
          <w:rFonts w:cs="Arial"/>
          <w:spacing w:val="10"/>
          <w:sz w:val="20"/>
        </w:rPr>
        <w:t xml:space="preserve"> Chinese Radio Pty Ltd </w:t>
      </w:r>
      <w:r w:rsidRPr="00637E8B">
        <w:rPr>
          <w:rFonts w:cs="Arial"/>
          <w:sz w:val="20"/>
        </w:rPr>
        <w:t xml:space="preserve">in accordance with section 127(1) of the </w:t>
      </w:r>
      <w:r w:rsidRPr="00637E8B">
        <w:rPr>
          <w:rFonts w:cs="Arial"/>
          <w:i/>
          <w:sz w:val="20"/>
        </w:rPr>
        <w:t>Corporations Act 2001</w:t>
      </w:r>
      <w:r w:rsidRPr="00637E8B">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B0865" w:rsidRPr="00637E8B" w14:paraId="271A0C87" w14:textId="77777777" w:rsidTr="007269FA">
        <w:trPr>
          <w:tblHeader/>
        </w:trPr>
        <w:tc>
          <w:tcPr>
            <w:tcW w:w="4528" w:type="dxa"/>
            <w:tcBorders>
              <w:top w:val="nil"/>
              <w:left w:val="nil"/>
              <w:bottom w:val="single" w:sz="4" w:space="0" w:color="auto"/>
              <w:right w:val="nil"/>
            </w:tcBorders>
          </w:tcPr>
          <w:p w14:paraId="271A0C84" w14:textId="77777777" w:rsidR="00AB0865" w:rsidRPr="00637E8B" w:rsidRDefault="00AB0865" w:rsidP="00F51F41">
            <w:pPr>
              <w:tabs>
                <w:tab w:val="right" w:pos="4111"/>
              </w:tabs>
              <w:spacing w:after="240"/>
              <w:jc w:val="both"/>
              <w:rPr>
                <w:rFonts w:cs="Arial"/>
                <w:sz w:val="20"/>
              </w:rPr>
            </w:pPr>
          </w:p>
        </w:tc>
        <w:tc>
          <w:tcPr>
            <w:tcW w:w="319" w:type="dxa"/>
            <w:tcBorders>
              <w:top w:val="nil"/>
              <w:left w:val="nil"/>
              <w:bottom w:val="nil"/>
              <w:right w:val="nil"/>
            </w:tcBorders>
          </w:tcPr>
          <w:p w14:paraId="271A0C85" w14:textId="77777777" w:rsidR="00AB0865" w:rsidRPr="00637E8B" w:rsidRDefault="00AB0865" w:rsidP="00F51F41">
            <w:pPr>
              <w:spacing w:after="240"/>
              <w:jc w:val="both"/>
              <w:rPr>
                <w:rFonts w:cs="Arial"/>
                <w:sz w:val="20"/>
              </w:rPr>
            </w:pPr>
          </w:p>
        </w:tc>
        <w:tc>
          <w:tcPr>
            <w:tcW w:w="4439" w:type="dxa"/>
            <w:tcBorders>
              <w:top w:val="nil"/>
              <w:left w:val="nil"/>
              <w:bottom w:val="single" w:sz="4" w:space="0" w:color="auto"/>
              <w:right w:val="nil"/>
            </w:tcBorders>
          </w:tcPr>
          <w:p w14:paraId="271A0C86" w14:textId="77777777" w:rsidR="00AB0865" w:rsidRPr="00637E8B" w:rsidRDefault="00AB0865" w:rsidP="00F51F41">
            <w:pPr>
              <w:spacing w:after="240"/>
              <w:jc w:val="both"/>
              <w:rPr>
                <w:rFonts w:cs="Arial"/>
                <w:sz w:val="20"/>
              </w:rPr>
            </w:pPr>
          </w:p>
        </w:tc>
      </w:tr>
      <w:tr w:rsidR="00AB0865" w:rsidRPr="00637E8B" w14:paraId="271A0C8B" w14:textId="77777777" w:rsidTr="007269FA">
        <w:trPr>
          <w:trHeight w:val="193"/>
          <w:tblHeader/>
        </w:trPr>
        <w:tc>
          <w:tcPr>
            <w:tcW w:w="4528" w:type="dxa"/>
            <w:tcBorders>
              <w:top w:val="single" w:sz="4" w:space="0" w:color="auto"/>
              <w:left w:val="nil"/>
              <w:bottom w:val="nil"/>
              <w:right w:val="nil"/>
            </w:tcBorders>
          </w:tcPr>
          <w:p w14:paraId="271A0C88" w14:textId="77777777" w:rsidR="00AB0865" w:rsidRPr="00637E8B" w:rsidRDefault="00AB0865" w:rsidP="00F51F41">
            <w:pPr>
              <w:spacing w:after="240"/>
              <w:jc w:val="both"/>
              <w:rPr>
                <w:rFonts w:cs="Arial"/>
                <w:sz w:val="20"/>
              </w:rPr>
            </w:pPr>
            <w:r w:rsidRPr="00637E8B">
              <w:rPr>
                <w:rFonts w:cs="Arial"/>
                <w:sz w:val="20"/>
              </w:rPr>
              <w:t>(Signature of director)</w:t>
            </w:r>
          </w:p>
        </w:tc>
        <w:tc>
          <w:tcPr>
            <w:tcW w:w="319" w:type="dxa"/>
            <w:tcBorders>
              <w:top w:val="nil"/>
              <w:left w:val="nil"/>
              <w:bottom w:val="nil"/>
              <w:right w:val="nil"/>
            </w:tcBorders>
          </w:tcPr>
          <w:p w14:paraId="271A0C89" w14:textId="77777777" w:rsidR="00AB0865" w:rsidRPr="00637E8B" w:rsidRDefault="00AB0865" w:rsidP="00F51F41">
            <w:pPr>
              <w:spacing w:after="240"/>
              <w:jc w:val="both"/>
              <w:rPr>
                <w:rFonts w:cs="Arial"/>
                <w:sz w:val="20"/>
              </w:rPr>
            </w:pPr>
          </w:p>
        </w:tc>
        <w:tc>
          <w:tcPr>
            <w:tcW w:w="4439" w:type="dxa"/>
            <w:tcBorders>
              <w:top w:val="single" w:sz="4" w:space="0" w:color="auto"/>
              <w:left w:val="nil"/>
              <w:bottom w:val="nil"/>
              <w:right w:val="nil"/>
            </w:tcBorders>
          </w:tcPr>
          <w:p w14:paraId="271A0C8A" w14:textId="77777777" w:rsidR="00AB0865" w:rsidRPr="00637E8B" w:rsidRDefault="00AB0865" w:rsidP="00F51F41">
            <w:pPr>
              <w:spacing w:after="240"/>
              <w:jc w:val="both"/>
              <w:rPr>
                <w:rFonts w:cs="Arial"/>
                <w:sz w:val="20"/>
              </w:rPr>
            </w:pPr>
            <w:r w:rsidRPr="00637E8B">
              <w:rPr>
                <w:rFonts w:cs="Arial"/>
                <w:sz w:val="20"/>
              </w:rPr>
              <w:t>(Signature of director/company secretary)</w:t>
            </w:r>
          </w:p>
        </w:tc>
      </w:tr>
      <w:tr w:rsidR="00AB0865" w:rsidRPr="00637E8B" w14:paraId="271A0C8F" w14:textId="77777777" w:rsidTr="007269FA">
        <w:trPr>
          <w:trHeight w:val="517"/>
          <w:tblHeader/>
        </w:trPr>
        <w:tc>
          <w:tcPr>
            <w:tcW w:w="4528" w:type="dxa"/>
            <w:tcBorders>
              <w:top w:val="nil"/>
              <w:left w:val="nil"/>
              <w:right w:val="nil"/>
            </w:tcBorders>
          </w:tcPr>
          <w:p w14:paraId="271A0C8C" w14:textId="77777777" w:rsidR="00AB0865" w:rsidRPr="00637E8B" w:rsidRDefault="00AB0865" w:rsidP="00F51F41">
            <w:pPr>
              <w:spacing w:after="240"/>
              <w:jc w:val="both"/>
              <w:rPr>
                <w:rFonts w:cs="Arial"/>
                <w:sz w:val="20"/>
              </w:rPr>
            </w:pPr>
          </w:p>
        </w:tc>
        <w:tc>
          <w:tcPr>
            <w:tcW w:w="319" w:type="dxa"/>
            <w:tcBorders>
              <w:top w:val="nil"/>
              <w:left w:val="nil"/>
              <w:bottom w:val="nil"/>
              <w:right w:val="nil"/>
            </w:tcBorders>
          </w:tcPr>
          <w:p w14:paraId="271A0C8D" w14:textId="77777777" w:rsidR="00AB0865" w:rsidRPr="00637E8B" w:rsidRDefault="00AB0865" w:rsidP="00F51F41">
            <w:pPr>
              <w:spacing w:after="240"/>
              <w:jc w:val="both"/>
              <w:rPr>
                <w:rFonts w:cs="Arial"/>
                <w:sz w:val="20"/>
              </w:rPr>
            </w:pPr>
          </w:p>
        </w:tc>
        <w:tc>
          <w:tcPr>
            <w:tcW w:w="4439" w:type="dxa"/>
            <w:tcBorders>
              <w:top w:val="nil"/>
              <w:left w:val="nil"/>
              <w:right w:val="nil"/>
            </w:tcBorders>
          </w:tcPr>
          <w:p w14:paraId="271A0C8E" w14:textId="77777777" w:rsidR="00AB0865" w:rsidRPr="00637E8B" w:rsidRDefault="00AB0865" w:rsidP="00F51F41">
            <w:pPr>
              <w:spacing w:after="240"/>
              <w:jc w:val="both"/>
              <w:rPr>
                <w:rFonts w:cs="Arial"/>
                <w:sz w:val="20"/>
              </w:rPr>
            </w:pPr>
          </w:p>
        </w:tc>
      </w:tr>
    </w:tbl>
    <w:p w14:paraId="271A0C90" w14:textId="77777777" w:rsidR="00AB0865" w:rsidRPr="00637E8B" w:rsidRDefault="00AB0865" w:rsidP="00AB0865">
      <w:pPr>
        <w:pStyle w:val="Headersub"/>
        <w:widowControl w:val="0"/>
        <w:tabs>
          <w:tab w:val="left" w:pos="4820"/>
        </w:tabs>
        <w:spacing w:after="240"/>
        <w:jc w:val="both"/>
        <w:rPr>
          <w:rFonts w:cs="Arial"/>
          <w:sz w:val="20"/>
        </w:rPr>
      </w:pPr>
      <w:r w:rsidRPr="00637E8B">
        <w:rPr>
          <w:rFonts w:cs="Arial"/>
          <w:sz w:val="20"/>
        </w:rPr>
        <w:t>(Name of director)</w:t>
      </w:r>
      <w:r w:rsidRPr="00637E8B">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B0865" w:rsidRPr="00637E8B" w14:paraId="271A0C94" w14:textId="77777777" w:rsidTr="00F51F41">
        <w:trPr>
          <w:trHeight w:val="517"/>
        </w:trPr>
        <w:tc>
          <w:tcPr>
            <w:tcW w:w="4528" w:type="dxa"/>
            <w:tcBorders>
              <w:top w:val="nil"/>
              <w:left w:val="nil"/>
              <w:right w:val="nil"/>
            </w:tcBorders>
          </w:tcPr>
          <w:p w14:paraId="271A0C91" w14:textId="77777777" w:rsidR="00AB0865" w:rsidRPr="00637E8B" w:rsidRDefault="00AB0865" w:rsidP="00F51F41">
            <w:pPr>
              <w:spacing w:after="240"/>
              <w:jc w:val="both"/>
              <w:rPr>
                <w:rFonts w:cs="Arial"/>
                <w:sz w:val="20"/>
              </w:rPr>
            </w:pPr>
          </w:p>
        </w:tc>
        <w:tc>
          <w:tcPr>
            <w:tcW w:w="319" w:type="dxa"/>
            <w:tcBorders>
              <w:top w:val="nil"/>
              <w:left w:val="nil"/>
              <w:bottom w:val="nil"/>
              <w:right w:val="nil"/>
            </w:tcBorders>
          </w:tcPr>
          <w:p w14:paraId="271A0C92" w14:textId="77777777" w:rsidR="00AB0865" w:rsidRPr="00637E8B" w:rsidRDefault="00AB0865" w:rsidP="00F51F41">
            <w:pPr>
              <w:spacing w:after="240"/>
              <w:jc w:val="both"/>
              <w:rPr>
                <w:rFonts w:cs="Arial"/>
                <w:sz w:val="20"/>
              </w:rPr>
            </w:pPr>
          </w:p>
        </w:tc>
        <w:tc>
          <w:tcPr>
            <w:tcW w:w="4439" w:type="dxa"/>
            <w:tcBorders>
              <w:top w:val="nil"/>
              <w:left w:val="nil"/>
              <w:right w:val="nil"/>
            </w:tcBorders>
          </w:tcPr>
          <w:p w14:paraId="271A0C93" w14:textId="77777777" w:rsidR="00AB0865" w:rsidRPr="00637E8B" w:rsidRDefault="00AB0865" w:rsidP="00F51F41">
            <w:pPr>
              <w:spacing w:after="240"/>
              <w:jc w:val="both"/>
              <w:rPr>
                <w:rFonts w:cs="Arial"/>
                <w:sz w:val="20"/>
              </w:rPr>
            </w:pPr>
          </w:p>
        </w:tc>
      </w:tr>
    </w:tbl>
    <w:p w14:paraId="271A0C95" w14:textId="77777777" w:rsidR="00AB0865" w:rsidRPr="00637E8B" w:rsidRDefault="00AB0865" w:rsidP="00AB0865">
      <w:pPr>
        <w:pStyle w:val="Headersub"/>
        <w:widowControl w:val="0"/>
        <w:tabs>
          <w:tab w:val="left" w:pos="4820"/>
        </w:tabs>
        <w:spacing w:after="240"/>
        <w:jc w:val="both"/>
        <w:rPr>
          <w:rFonts w:cs="Arial"/>
          <w:sz w:val="20"/>
        </w:rPr>
      </w:pPr>
      <w:r w:rsidRPr="00637E8B">
        <w:rPr>
          <w:rFonts w:cs="Arial"/>
          <w:sz w:val="20"/>
        </w:rPr>
        <w:t>(Date)</w:t>
      </w:r>
      <w:r w:rsidRPr="00637E8B">
        <w:rPr>
          <w:rFonts w:cs="Arial"/>
          <w:sz w:val="20"/>
        </w:rPr>
        <w:tab/>
        <w:t>(Date)</w:t>
      </w:r>
    </w:p>
    <w:p w14:paraId="271A0C96" w14:textId="77777777" w:rsidR="00AB0865" w:rsidRPr="00637E8B" w:rsidRDefault="00AB0865" w:rsidP="00AB0865">
      <w:pPr>
        <w:pStyle w:val="Headersub"/>
        <w:widowControl w:val="0"/>
        <w:tabs>
          <w:tab w:val="left" w:pos="4820"/>
        </w:tabs>
        <w:spacing w:after="240"/>
        <w:jc w:val="both"/>
        <w:rPr>
          <w:rFonts w:cs="Arial"/>
          <w:sz w:val="20"/>
        </w:rPr>
      </w:pPr>
      <w:proofErr w:type="gramStart"/>
      <w:r w:rsidRPr="00637E8B">
        <w:rPr>
          <w:rFonts w:cs="Arial"/>
          <w:sz w:val="20"/>
        </w:rPr>
        <w:t>in</w:t>
      </w:r>
      <w:proofErr w:type="gramEnd"/>
      <w:r w:rsidRPr="00637E8B">
        <w:rPr>
          <w:rFonts w:cs="Arial"/>
          <w:sz w:val="20"/>
        </w:rPr>
        <w:t xml:space="preserve"> the presence of:</w:t>
      </w:r>
      <w:r w:rsidRPr="00637E8B">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B0865" w:rsidRPr="00637E8B" w14:paraId="271A0C9A" w14:textId="77777777" w:rsidTr="00F51F41">
        <w:tc>
          <w:tcPr>
            <w:tcW w:w="4528" w:type="dxa"/>
            <w:tcBorders>
              <w:top w:val="nil"/>
              <w:left w:val="nil"/>
              <w:bottom w:val="single" w:sz="4" w:space="0" w:color="auto"/>
              <w:right w:val="nil"/>
            </w:tcBorders>
          </w:tcPr>
          <w:p w14:paraId="271A0C97" w14:textId="77777777" w:rsidR="00AB0865" w:rsidRPr="00637E8B" w:rsidRDefault="00AB0865" w:rsidP="00F51F41">
            <w:pPr>
              <w:tabs>
                <w:tab w:val="right" w:pos="4111"/>
              </w:tabs>
              <w:spacing w:after="240"/>
              <w:jc w:val="both"/>
              <w:rPr>
                <w:rFonts w:cs="Arial"/>
                <w:sz w:val="20"/>
              </w:rPr>
            </w:pPr>
          </w:p>
        </w:tc>
        <w:tc>
          <w:tcPr>
            <w:tcW w:w="319" w:type="dxa"/>
            <w:tcBorders>
              <w:top w:val="nil"/>
              <w:left w:val="nil"/>
              <w:bottom w:val="nil"/>
              <w:right w:val="nil"/>
            </w:tcBorders>
          </w:tcPr>
          <w:p w14:paraId="271A0C98" w14:textId="77777777" w:rsidR="00AB0865" w:rsidRPr="00637E8B" w:rsidRDefault="00AB0865" w:rsidP="00F51F41">
            <w:pPr>
              <w:spacing w:after="240"/>
              <w:jc w:val="both"/>
              <w:rPr>
                <w:rFonts w:cs="Arial"/>
                <w:sz w:val="20"/>
              </w:rPr>
            </w:pPr>
          </w:p>
        </w:tc>
        <w:tc>
          <w:tcPr>
            <w:tcW w:w="4439" w:type="dxa"/>
            <w:tcBorders>
              <w:top w:val="nil"/>
              <w:left w:val="nil"/>
              <w:bottom w:val="single" w:sz="4" w:space="0" w:color="auto"/>
              <w:right w:val="nil"/>
            </w:tcBorders>
          </w:tcPr>
          <w:p w14:paraId="271A0C99" w14:textId="77777777" w:rsidR="00AB0865" w:rsidRPr="00637E8B" w:rsidRDefault="00AB0865" w:rsidP="00F51F41">
            <w:pPr>
              <w:spacing w:after="240"/>
              <w:jc w:val="both"/>
              <w:rPr>
                <w:rFonts w:cs="Arial"/>
                <w:sz w:val="20"/>
              </w:rPr>
            </w:pPr>
          </w:p>
        </w:tc>
      </w:tr>
      <w:tr w:rsidR="00AB0865" w:rsidRPr="00637E8B" w14:paraId="271A0C9E" w14:textId="77777777" w:rsidTr="00F51F41">
        <w:trPr>
          <w:trHeight w:val="193"/>
        </w:trPr>
        <w:tc>
          <w:tcPr>
            <w:tcW w:w="4528" w:type="dxa"/>
            <w:tcBorders>
              <w:top w:val="single" w:sz="4" w:space="0" w:color="auto"/>
              <w:left w:val="nil"/>
              <w:bottom w:val="nil"/>
              <w:right w:val="nil"/>
            </w:tcBorders>
          </w:tcPr>
          <w:p w14:paraId="271A0C9B" w14:textId="77777777" w:rsidR="00AB0865" w:rsidRPr="00637E8B" w:rsidRDefault="00AB0865" w:rsidP="00F51F41">
            <w:pPr>
              <w:spacing w:after="240"/>
              <w:jc w:val="both"/>
              <w:rPr>
                <w:rFonts w:cs="Arial"/>
                <w:sz w:val="20"/>
              </w:rPr>
            </w:pPr>
            <w:r w:rsidRPr="00637E8B">
              <w:rPr>
                <w:rFonts w:cs="Arial"/>
                <w:sz w:val="20"/>
              </w:rPr>
              <w:t>(Signature of witness)</w:t>
            </w:r>
          </w:p>
        </w:tc>
        <w:tc>
          <w:tcPr>
            <w:tcW w:w="319" w:type="dxa"/>
            <w:tcBorders>
              <w:top w:val="nil"/>
              <w:left w:val="nil"/>
              <w:bottom w:val="nil"/>
              <w:right w:val="nil"/>
            </w:tcBorders>
          </w:tcPr>
          <w:p w14:paraId="271A0C9C" w14:textId="77777777" w:rsidR="00AB0865" w:rsidRPr="00637E8B" w:rsidRDefault="00AB0865" w:rsidP="00F51F41">
            <w:pPr>
              <w:spacing w:after="240"/>
              <w:jc w:val="both"/>
              <w:rPr>
                <w:rFonts w:cs="Arial"/>
                <w:sz w:val="20"/>
              </w:rPr>
            </w:pPr>
          </w:p>
        </w:tc>
        <w:tc>
          <w:tcPr>
            <w:tcW w:w="4439" w:type="dxa"/>
            <w:tcBorders>
              <w:top w:val="single" w:sz="4" w:space="0" w:color="auto"/>
              <w:left w:val="nil"/>
              <w:bottom w:val="nil"/>
              <w:right w:val="nil"/>
            </w:tcBorders>
          </w:tcPr>
          <w:p w14:paraId="271A0C9D" w14:textId="77777777" w:rsidR="00AB0865" w:rsidRPr="00637E8B" w:rsidRDefault="00AB0865" w:rsidP="00F51F41">
            <w:pPr>
              <w:spacing w:after="240"/>
              <w:jc w:val="both"/>
              <w:rPr>
                <w:rFonts w:cs="Arial"/>
                <w:sz w:val="20"/>
              </w:rPr>
            </w:pPr>
            <w:r w:rsidRPr="00637E8B">
              <w:rPr>
                <w:rFonts w:cs="Arial"/>
                <w:sz w:val="20"/>
              </w:rPr>
              <w:t>(Signature of witness)</w:t>
            </w:r>
          </w:p>
        </w:tc>
      </w:tr>
      <w:tr w:rsidR="00AB0865" w:rsidRPr="00637E8B" w14:paraId="271A0CA2" w14:textId="77777777" w:rsidTr="00F51F41">
        <w:trPr>
          <w:trHeight w:val="517"/>
        </w:trPr>
        <w:tc>
          <w:tcPr>
            <w:tcW w:w="4528" w:type="dxa"/>
            <w:tcBorders>
              <w:top w:val="nil"/>
              <w:left w:val="nil"/>
              <w:right w:val="nil"/>
            </w:tcBorders>
          </w:tcPr>
          <w:p w14:paraId="271A0C9F" w14:textId="77777777" w:rsidR="00AB0865" w:rsidRPr="00637E8B" w:rsidRDefault="00AB0865" w:rsidP="00F51F41">
            <w:pPr>
              <w:spacing w:after="240"/>
              <w:jc w:val="both"/>
              <w:rPr>
                <w:rFonts w:cs="Arial"/>
                <w:sz w:val="20"/>
              </w:rPr>
            </w:pPr>
          </w:p>
        </w:tc>
        <w:tc>
          <w:tcPr>
            <w:tcW w:w="319" w:type="dxa"/>
            <w:tcBorders>
              <w:top w:val="nil"/>
              <w:left w:val="nil"/>
              <w:bottom w:val="nil"/>
              <w:right w:val="nil"/>
            </w:tcBorders>
          </w:tcPr>
          <w:p w14:paraId="271A0CA0" w14:textId="77777777" w:rsidR="00AB0865" w:rsidRPr="00637E8B" w:rsidRDefault="00AB0865" w:rsidP="00F51F41">
            <w:pPr>
              <w:spacing w:after="240"/>
              <w:jc w:val="both"/>
              <w:rPr>
                <w:rFonts w:cs="Arial"/>
                <w:sz w:val="20"/>
              </w:rPr>
            </w:pPr>
          </w:p>
        </w:tc>
        <w:tc>
          <w:tcPr>
            <w:tcW w:w="4439" w:type="dxa"/>
            <w:tcBorders>
              <w:top w:val="nil"/>
              <w:left w:val="nil"/>
              <w:right w:val="nil"/>
            </w:tcBorders>
          </w:tcPr>
          <w:p w14:paraId="271A0CA1" w14:textId="77777777" w:rsidR="00AB0865" w:rsidRPr="00637E8B" w:rsidRDefault="00AB0865" w:rsidP="00F51F41">
            <w:pPr>
              <w:spacing w:after="240"/>
              <w:jc w:val="both"/>
              <w:rPr>
                <w:rFonts w:cs="Arial"/>
                <w:sz w:val="20"/>
              </w:rPr>
            </w:pPr>
          </w:p>
        </w:tc>
      </w:tr>
    </w:tbl>
    <w:p w14:paraId="271A0CA3" w14:textId="77777777" w:rsidR="00AB0865" w:rsidRPr="00637E8B" w:rsidRDefault="00AB0865" w:rsidP="00AB0865">
      <w:pPr>
        <w:pStyle w:val="Headersub"/>
        <w:widowControl w:val="0"/>
        <w:tabs>
          <w:tab w:val="left" w:pos="4820"/>
        </w:tabs>
        <w:spacing w:after="240"/>
        <w:jc w:val="both"/>
        <w:rPr>
          <w:rFonts w:cs="Arial"/>
          <w:sz w:val="20"/>
        </w:rPr>
      </w:pPr>
      <w:r w:rsidRPr="00637E8B">
        <w:rPr>
          <w:rFonts w:cs="Arial"/>
          <w:sz w:val="20"/>
        </w:rPr>
        <w:t>(Name of witness)</w:t>
      </w:r>
      <w:r w:rsidRPr="00637E8B">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B0865" w:rsidRPr="00637E8B" w14:paraId="271A0CB7" w14:textId="77777777" w:rsidTr="00F51F41">
        <w:tc>
          <w:tcPr>
            <w:tcW w:w="9286" w:type="dxa"/>
            <w:gridSpan w:val="3"/>
            <w:tcBorders>
              <w:top w:val="nil"/>
              <w:left w:val="nil"/>
              <w:bottom w:val="nil"/>
              <w:right w:val="nil"/>
            </w:tcBorders>
          </w:tcPr>
          <w:p w14:paraId="271A0CA4" w14:textId="77777777" w:rsidR="00AB0865" w:rsidRDefault="00AB0865" w:rsidP="00F51F41">
            <w:pPr>
              <w:keepNext/>
              <w:tabs>
                <w:tab w:val="right" w:pos="4111"/>
              </w:tabs>
              <w:spacing w:after="240"/>
              <w:jc w:val="both"/>
              <w:rPr>
                <w:rFonts w:cs="Arial"/>
                <w:i/>
                <w:sz w:val="20"/>
              </w:rPr>
            </w:pPr>
          </w:p>
          <w:p w14:paraId="271A0CA5" w14:textId="77777777" w:rsidR="00112863" w:rsidRPr="00637E8B" w:rsidRDefault="00112863" w:rsidP="00112863">
            <w:pPr>
              <w:tabs>
                <w:tab w:val="right" w:pos="4111"/>
              </w:tabs>
              <w:spacing w:before="240" w:after="240"/>
              <w:jc w:val="both"/>
              <w:rPr>
                <w:rFonts w:cs="Arial"/>
                <w:sz w:val="20"/>
              </w:rPr>
            </w:pPr>
            <w:r w:rsidRPr="00637E8B">
              <w:rPr>
                <w:rFonts w:cs="Arial"/>
                <w:caps/>
                <w:sz w:val="20"/>
              </w:rPr>
              <w:t>Executed</w:t>
            </w:r>
            <w:r w:rsidRPr="00637E8B">
              <w:rPr>
                <w:rFonts w:cs="Arial"/>
                <w:sz w:val="20"/>
              </w:rPr>
              <w:t xml:space="preserve"> </w:t>
            </w:r>
            <w:r w:rsidRPr="00112863">
              <w:rPr>
                <w:rFonts w:cs="Arial"/>
                <w:sz w:val="20"/>
              </w:rPr>
              <w:t xml:space="preserve">by </w:t>
            </w:r>
            <w:r w:rsidRPr="005C40D3">
              <w:rPr>
                <w:rFonts w:cs="Arial"/>
                <w:b/>
                <w:sz w:val="20"/>
              </w:rPr>
              <w:t>Zhao Qing Jiang</w:t>
            </w:r>
            <w:r w:rsidRPr="00637E8B">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316"/>
              <w:gridCol w:w="4329"/>
            </w:tblGrid>
            <w:tr w:rsidR="00112863" w:rsidRPr="00637E8B" w14:paraId="271A0CA9" w14:textId="77777777" w:rsidTr="00994765">
              <w:tc>
                <w:tcPr>
                  <w:tcW w:w="4528" w:type="dxa"/>
                  <w:tcBorders>
                    <w:top w:val="nil"/>
                    <w:left w:val="nil"/>
                    <w:bottom w:val="single" w:sz="4" w:space="0" w:color="auto"/>
                    <w:right w:val="nil"/>
                  </w:tcBorders>
                </w:tcPr>
                <w:p w14:paraId="271A0CA6" w14:textId="77777777" w:rsidR="00112863" w:rsidRPr="00637E8B" w:rsidRDefault="00112863" w:rsidP="00994765">
                  <w:pPr>
                    <w:tabs>
                      <w:tab w:val="right" w:pos="4111"/>
                    </w:tabs>
                    <w:spacing w:after="240"/>
                    <w:jc w:val="both"/>
                    <w:rPr>
                      <w:rFonts w:cs="Arial"/>
                      <w:sz w:val="20"/>
                    </w:rPr>
                  </w:pPr>
                </w:p>
              </w:tc>
              <w:tc>
                <w:tcPr>
                  <w:tcW w:w="319" w:type="dxa"/>
                  <w:tcBorders>
                    <w:top w:val="nil"/>
                    <w:left w:val="nil"/>
                    <w:bottom w:val="nil"/>
                    <w:right w:val="nil"/>
                  </w:tcBorders>
                </w:tcPr>
                <w:p w14:paraId="271A0CA7" w14:textId="77777777" w:rsidR="00112863" w:rsidRPr="00637E8B" w:rsidRDefault="00112863" w:rsidP="00994765">
                  <w:pPr>
                    <w:spacing w:after="240"/>
                    <w:jc w:val="both"/>
                    <w:rPr>
                      <w:rFonts w:cs="Arial"/>
                      <w:sz w:val="20"/>
                    </w:rPr>
                  </w:pPr>
                </w:p>
              </w:tc>
              <w:tc>
                <w:tcPr>
                  <w:tcW w:w="4439" w:type="dxa"/>
                  <w:tcBorders>
                    <w:top w:val="nil"/>
                    <w:left w:val="nil"/>
                    <w:bottom w:val="single" w:sz="4" w:space="0" w:color="auto"/>
                    <w:right w:val="nil"/>
                  </w:tcBorders>
                </w:tcPr>
                <w:p w14:paraId="271A0CA8" w14:textId="77777777" w:rsidR="00112863" w:rsidRPr="00637E8B" w:rsidRDefault="00112863" w:rsidP="00994765">
                  <w:pPr>
                    <w:spacing w:after="240"/>
                    <w:jc w:val="both"/>
                    <w:rPr>
                      <w:rFonts w:cs="Arial"/>
                      <w:sz w:val="20"/>
                    </w:rPr>
                  </w:pPr>
                </w:p>
              </w:tc>
            </w:tr>
            <w:tr w:rsidR="00112863" w:rsidRPr="00637E8B" w14:paraId="271A0CAD" w14:textId="77777777" w:rsidTr="00994765">
              <w:trPr>
                <w:trHeight w:val="193"/>
              </w:trPr>
              <w:tc>
                <w:tcPr>
                  <w:tcW w:w="4528" w:type="dxa"/>
                  <w:tcBorders>
                    <w:top w:val="single" w:sz="4" w:space="0" w:color="auto"/>
                    <w:left w:val="nil"/>
                    <w:bottom w:val="nil"/>
                    <w:right w:val="nil"/>
                  </w:tcBorders>
                </w:tcPr>
                <w:p w14:paraId="271A0CAA" w14:textId="77777777" w:rsidR="00112863" w:rsidRPr="00637E8B" w:rsidRDefault="00112863">
                  <w:pPr>
                    <w:spacing w:after="240"/>
                    <w:jc w:val="both"/>
                    <w:rPr>
                      <w:rFonts w:cs="Arial"/>
                      <w:sz w:val="20"/>
                    </w:rPr>
                  </w:pPr>
                  <w:r w:rsidRPr="00637E8B">
                    <w:rPr>
                      <w:rFonts w:cs="Arial"/>
                      <w:sz w:val="20"/>
                    </w:rPr>
                    <w:t xml:space="preserve">Signature of </w:t>
                  </w:r>
                  <w:r>
                    <w:rPr>
                      <w:rFonts w:cs="Arial"/>
                      <w:sz w:val="20"/>
                    </w:rPr>
                    <w:t>Zhao Qing Jiang</w:t>
                  </w:r>
                </w:p>
              </w:tc>
              <w:tc>
                <w:tcPr>
                  <w:tcW w:w="319" w:type="dxa"/>
                  <w:tcBorders>
                    <w:top w:val="nil"/>
                    <w:left w:val="nil"/>
                    <w:bottom w:val="nil"/>
                    <w:right w:val="nil"/>
                  </w:tcBorders>
                </w:tcPr>
                <w:p w14:paraId="271A0CAB" w14:textId="77777777" w:rsidR="00112863" w:rsidRPr="00637E8B" w:rsidRDefault="00112863" w:rsidP="00994765">
                  <w:pPr>
                    <w:spacing w:after="240"/>
                    <w:jc w:val="both"/>
                    <w:rPr>
                      <w:rFonts w:cs="Arial"/>
                      <w:sz w:val="20"/>
                    </w:rPr>
                  </w:pPr>
                </w:p>
              </w:tc>
              <w:tc>
                <w:tcPr>
                  <w:tcW w:w="4439" w:type="dxa"/>
                  <w:tcBorders>
                    <w:top w:val="single" w:sz="4" w:space="0" w:color="auto"/>
                    <w:left w:val="nil"/>
                    <w:bottom w:val="nil"/>
                    <w:right w:val="nil"/>
                  </w:tcBorders>
                </w:tcPr>
                <w:p w14:paraId="271A0CAC" w14:textId="77777777" w:rsidR="00112863" w:rsidRPr="00637E8B" w:rsidRDefault="00442C13">
                  <w:pPr>
                    <w:spacing w:after="240"/>
                    <w:jc w:val="both"/>
                    <w:rPr>
                      <w:rFonts w:cs="Arial"/>
                      <w:sz w:val="20"/>
                    </w:rPr>
                  </w:pPr>
                  <w:r>
                    <w:rPr>
                      <w:rFonts w:cs="Arial"/>
                      <w:sz w:val="20"/>
                    </w:rPr>
                    <w:t>(</w:t>
                  </w:r>
                  <w:r w:rsidR="00112863">
                    <w:rPr>
                      <w:rFonts w:cs="Arial"/>
                      <w:sz w:val="20"/>
                    </w:rPr>
                    <w:t>Date</w:t>
                  </w:r>
                  <w:r>
                    <w:rPr>
                      <w:rFonts w:cs="Arial"/>
                      <w:sz w:val="20"/>
                    </w:rPr>
                    <w:t>)</w:t>
                  </w:r>
                </w:p>
              </w:tc>
            </w:tr>
            <w:tr w:rsidR="00112863" w:rsidRPr="00637E8B" w14:paraId="271A0CB1" w14:textId="77777777" w:rsidTr="00994765">
              <w:trPr>
                <w:trHeight w:val="517"/>
              </w:trPr>
              <w:tc>
                <w:tcPr>
                  <w:tcW w:w="4528" w:type="dxa"/>
                  <w:tcBorders>
                    <w:top w:val="nil"/>
                    <w:left w:val="nil"/>
                    <w:right w:val="nil"/>
                  </w:tcBorders>
                </w:tcPr>
                <w:p w14:paraId="271A0CAE" w14:textId="77777777" w:rsidR="00112863" w:rsidRPr="00637E8B" w:rsidRDefault="00112863" w:rsidP="00994765">
                  <w:pPr>
                    <w:spacing w:after="240"/>
                    <w:jc w:val="both"/>
                    <w:rPr>
                      <w:rFonts w:cs="Arial"/>
                      <w:sz w:val="20"/>
                    </w:rPr>
                  </w:pPr>
                </w:p>
              </w:tc>
              <w:tc>
                <w:tcPr>
                  <w:tcW w:w="319" w:type="dxa"/>
                  <w:tcBorders>
                    <w:top w:val="nil"/>
                    <w:left w:val="nil"/>
                    <w:bottom w:val="nil"/>
                    <w:right w:val="nil"/>
                  </w:tcBorders>
                </w:tcPr>
                <w:p w14:paraId="271A0CAF" w14:textId="77777777" w:rsidR="00112863" w:rsidRPr="00637E8B" w:rsidRDefault="00112863" w:rsidP="00994765">
                  <w:pPr>
                    <w:spacing w:after="240"/>
                    <w:jc w:val="both"/>
                    <w:rPr>
                      <w:rFonts w:cs="Arial"/>
                      <w:sz w:val="20"/>
                    </w:rPr>
                  </w:pPr>
                </w:p>
              </w:tc>
              <w:tc>
                <w:tcPr>
                  <w:tcW w:w="4439" w:type="dxa"/>
                  <w:tcBorders>
                    <w:top w:val="nil"/>
                    <w:left w:val="nil"/>
                    <w:right w:val="nil"/>
                  </w:tcBorders>
                </w:tcPr>
                <w:p w14:paraId="271A0CB0" w14:textId="77777777" w:rsidR="00112863" w:rsidRPr="00637E8B" w:rsidRDefault="00112863" w:rsidP="00994765">
                  <w:pPr>
                    <w:spacing w:after="240"/>
                    <w:jc w:val="both"/>
                    <w:rPr>
                      <w:rFonts w:cs="Arial"/>
                      <w:sz w:val="20"/>
                    </w:rPr>
                  </w:pPr>
                </w:p>
              </w:tc>
            </w:tr>
          </w:tbl>
          <w:p w14:paraId="271A0CB2" w14:textId="77777777" w:rsidR="00112863" w:rsidRPr="00637E8B" w:rsidRDefault="00112863" w:rsidP="00112863">
            <w:pPr>
              <w:pStyle w:val="Headersub"/>
              <w:widowControl w:val="0"/>
              <w:tabs>
                <w:tab w:val="left" w:pos="4820"/>
              </w:tabs>
              <w:spacing w:after="240"/>
              <w:jc w:val="both"/>
              <w:rPr>
                <w:rFonts w:cs="Arial"/>
                <w:sz w:val="20"/>
              </w:rPr>
            </w:pPr>
            <w:r>
              <w:rPr>
                <w:rFonts w:cs="Arial"/>
                <w:sz w:val="20"/>
              </w:rPr>
              <w:t>(Signature of Witness)</w:t>
            </w:r>
            <w:r w:rsidRPr="00637E8B">
              <w:rPr>
                <w:rFonts w:cs="Arial"/>
                <w:sz w:val="20"/>
              </w:rPr>
              <w:tab/>
              <w:t xml:space="preserve">(Name of </w:t>
            </w:r>
            <w:r>
              <w:rPr>
                <w:rFonts w:cs="Arial"/>
                <w:sz w:val="20"/>
              </w:rPr>
              <w:t>witness)</w:t>
            </w:r>
          </w:p>
          <w:p w14:paraId="271A0CB3" w14:textId="77777777" w:rsidR="00112863" w:rsidRDefault="00112863" w:rsidP="00F51F41">
            <w:pPr>
              <w:keepNext/>
              <w:tabs>
                <w:tab w:val="right" w:pos="4111"/>
              </w:tabs>
              <w:spacing w:after="240"/>
              <w:jc w:val="both"/>
              <w:rPr>
                <w:rFonts w:cs="Arial"/>
                <w:i/>
                <w:sz w:val="20"/>
              </w:rPr>
            </w:pPr>
          </w:p>
          <w:p w14:paraId="271A0CB4" w14:textId="77777777" w:rsidR="00112863" w:rsidRPr="00637E8B" w:rsidRDefault="00112863" w:rsidP="00F51F41">
            <w:pPr>
              <w:keepNext/>
              <w:tabs>
                <w:tab w:val="right" w:pos="4111"/>
              </w:tabs>
              <w:spacing w:after="240"/>
              <w:jc w:val="both"/>
              <w:rPr>
                <w:rFonts w:cs="Arial"/>
                <w:i/>
                <w:sz w:val="20"/>
              </w:rPr>
            </w:pPr>
          </w:p>
          <w:p w14:paraId="271A0CB5" w14:textId="77777777" w:rsidR="00AB0865" w:rsidRPr="00637E8B" w:rsidRDefault="00AB0865" w:rsidP="00F51F41">
            <w:pPr>
              <w:keepNext/>
              <w:tabs>
                <w:tab w:val="right" w:pos="4111"/>
              </w:tabs>
              <w:spacing w:before="480" w:after="240"/>
              <w:jc w:val="both"/>
              <w:rPr>
                <w:rFonts w:cs="Arial"/>
                <w:sz w:val="20"/>
              </w:rPr>
            </w:pPr>
            <w:r w:rsidRPr="00637E8B">
              <w:rPr>
                <w:rFonts w:cs="Arial"/>
                <w:caps/>
                <w:sz w:val="20"/>
              </w:rPr>
              <w:t>Accepted</w:t>
            </w:r>
            <w:r w:rsidRPr="00637E8B">
              <w:rPr>
                <w:rFonts w:cs="Arial"/>
                <w:sz w:val="20"/>
              </w:rPr>
              <w:t xml:space="preserve"> by the Fair  Work Ombudsman pursuant to section 715(2) of the </w:t>
            </w:r>
            <w:r w:rsidRPr="00637E8B">
              <w:rPr>
                <w:rFonts w:cs="Arial"/>
                <w:i/>
                <w:sz w:val="20"/>
              </w:rPr>
              <w:t>Fair Work Act 2009</w:t>
            </w:r>
            <w:r w:rsidRPr="00637E8B">
              <w:rPr>
                <w:rFonts w:cs="Arial"/>
                <w:sz w:val="20"/>
              </w:rPr>
              <w:t xml:space="preserve"> on:</w:t>
            </w:r>
          </w:p>
          <w:p w14:paraId="271A0CB6" w14:textId="77777777" w:rsidR="00AB0865" w:rsidRPr="00637E8B" w:rsidRDefault="00AB0865" w:rsidP="00F51F41">
            <w:pPr>
              <w:keepNext/>
              <w:spacing w:after="240"/>
              <w:jc w:val="both"/>
              <w:rPr>
                <w:rFonts w:cs="Arial"/>
                <w:sz w:val="20"/>
              </w:rPr>
            </w:pPr>
          </w:p>
        </w:tc>
      </w:tr>
      <w:tr w:rsidR="00AB0865" w:rsidRPr="00637E8B" w14:paraId="271A0CBE" w14:textId="77777777" w:rsidTr="00F51F41">
        <w:trPr>
          <w:trHeight w:val="62"/>
        </w:trPr>
        <w:tc>
          <w:tcPr>
            <w:tcW w:w="4528" w:type="dxa"/>
            <w:tcBorders>
              <w:top w:val="single" w:sz="4" w:space="0" w:color="auto"/>
              <w:left w:val="nil"/>
              <w:bottom w:val="nil"/>
              <w:right w:val="nil"/>
            </w:tcBorders>
          </w:tcPr>
          <w:p w14:paraId="271A0CB8" w14:textId="77777777" w:rsidR="00483C03" w:rsidRDefault="008754CE" w:rsidP="007B3BD3">
            <w:pPr>
              <w:jc w:val="both"/>
              <w:rPr>
                <w:rFonts w:cs="Arial"/>
                <w:b/>
                <w:sz w:val="20"/>
              </w:rPr>
            </w:pPr>
            <w:r>
              <w:rPr>
                <w:rFonts w:cs="Arial"/>
                <w:b/>
                <w:sz w:val="20"/>
              </w:rPr>
              <w:t xml:space="preserve">Steven </w:t>
            </w:r>
            <w:proofErr w:type="spellStart"/>
            <w:r>
              <w:rPr>
                <w:rFonts w:cs="Arial"/>
                <w:b/>
                <w:sz w:val="20"/>
              </w:rPr>
              <w:t>Ronson</w:t>
            </w:r>
            <w:proofErr w:type="spellEnd"/>
            <w:r>
              <w:rPr>
                <w:rFonts w:cs="Arial"/>
                <w:b/>
                <w:sz w:val="20"/>
              </w:rPr>
              <w:t xml:space="preserve"> </w:t>
            </w:r>
          </w:p>
          <w:p w14:paraId="271A0CB9" w14:textId="77777777" w:rsidR="007B3BD3" w:rsidRDefault="007B3BD3" w:rsidP="007B3BD3">
            <w:pPr>
              <w:jc w:val="both"/>
              <w:rPr>
                <w:rFonts w:cs="Arial"/>
                <w:b/>
                <w:sz w:val="20"/>
              </w:rPr>
            </w:pPr>
            <w:r w:rsidRPr="005C40D3">
              <w:rPr>
                <w:rFonts w:cs="Arial"/>
                <w:b/>
                <w:sz w:val="20"/>
              </w:rPr>
              <w:t xml:space="preserve">Executive Director – Dispute Resolution and Compliance </w:t>
            </w:r>
          </w:p>
          <w:p w14:paraId="271A0CBA" w14:textId="77777777" w:rsidR="007B3BD3" w:rsidRPr="005C40D3" w:rsidRDefault="007B3BD3" w:rsidP="007B3BD3">
            <w:pPr>
              <w:jc w:val="both"/>
              <w:rPr>
                <w:rFonts w:cs="Arial"/>
                <w:b/>
                <w:sz w:val="20"/>
              </w:rPr>
            </w:pPr>
          </w:p>
          <w:p w14:paraId="271A0CBB" w14:textId="77777777" w:rsidR="00AB0865" w:rsidRPr="00637E8B" w:rsidRDefault="007B3BD3" w:rsidP="00F51F41">
            <w:pPr>
              <w:jc w:val="both"/>
              <w:rPr>
                <w:rFonts w:cs="Arial"/>
                <w:sz w:val="20"/>
              </w:rPr>
            </w:pPr>
            <w:r w:rsidRPr="007B3BD3">
              <w:rPr>
                <w:rFonts w:cs="Arial"/>
                <w:sz w:val="20"/>
              </w:rPr>
              <w:t>(an authorised delegate pursuant to an instrument of delegation made pursuant to section 683 of the FW Act)</w:t>
            </w:r>
          </w:p>
        </w:tc>
        <w:tc>
          <w:tcPr>
            <w:tcW w:w="319" w:type="dxa"/>
            <w:tcBorders>
              <w:top w:val="nil"/>
              <w:left w:val="nil"/>
              <w:bottom w:val="nil"/>
              <w:right w:val="nil"/>
            </w:tcBorders>
          </w:tcPr>
          <w:p w14:paraId="271A0CBC" w14:textId="77777777" w:rsidR="00AB0865" w:rsidRPr="00637E8B" w:rsidRDefault="00AB0865" w:rsidP="00F51F41">
            <w:pPr>
              <w:spacing w:after="240"/>
              <w:jc w:val="both"/>
              <w:rPr>
                <w:rFonts w:cs="Arial"/>
                <w:sz w:val="20"/>
              </w:rPr>
            </w:pPr>
          </w:p>
        </w:tc>
        <w:tc>
          <w:tcPr>
            <w:tcW w:w="4439" w:type="dxa"/>
            <w:tcBorders>
              <w:top w:val="single" w:sz="4" w:space="0" w:color="auto"/>
              <w:left w:val="nil"/>
              <w:bottom w:val="nil"/>
              <w:right w:val="nil"/>
            </w:tcBorders>
          </w:tcPr>
          <w:p w14:paraId="271A0CBD" w14:textId="77777777" w:rsidR="00AB0865" w:rsidRPr="00637E8B" w:rsidRDefault="00AB0865" w:rsidP="00F51F41">
            <w:pPr>
              <w:spacing w:after="240"/>
              <w:jc w:val="both"/>
              <w:rPr>
                <w:rFonts w:cs="Arial"/>
                <w:sz w:val="20"/>
              </w:rPr>
            </w:pPr>
            <w:r w:rsidRPr="00637E8B">
              <w:rPr>
                <w:rFonts w:cs="Arial"/>
                <w:sz w:val="20"/>
              </w:rPr>
              <w:t>(Date)</w:t>
            </w:r>
          </w:p>
        </w:tc>
      </w:tr>
      <w:tr w:rsidR="00AB0865" w:rsidRPr="00637E8B" w14:paraId="271A0CC3" w14:textId="77777777" w:rsidTr="00F51F41">
        <w:tc>
          <w:tcPr>
            <w:tcW w:w="4528" w:type="dxa"/>
            <w:tcBorders>
              <w:top w:val="nil"/>
              <w:left w:val="nil"/>
              <w:bottom w:val="single" w:sz="4" w:space="0" w:color="auto"/>
              <w:right w:val="nil"/>
            </w:tcBorders>
          </w:tcPr>
          <w:p w14:paraId="271A0CBF" w14:textId="77777777" w:rsidR="00AB0865" w:rsidRPr="00637E8B" w:rsidRDefault="007B3BD3" w:rsidP="00F51F41">
            <w:pPr>
              <w:spacing w:after="240"/>
              <w:jc w:val="both"/>
              <w:rPr>
                <w:rFonts w:cs="Arial"/>
                <w:sz w:val="20"/>
              </w:rPr>
            </w:pPr>
            <w:r>
              <w:rPr>
                <w:rFonts w:cs="Arial"/>
                <w:sz w:val="20"/>
              </w:rPr>
              <w:br/>
            </w:r>
            <w:r w:rsidR="00AB0865" w:rsidRPr="00637E8B">
              <w:rPr>
                <w:rFonts w:cs="Arial"/>
                <w:sz w:val="20"/>
              </w:rPr>
              <w:t>in the presence of:</w:t>
            </w:r>
          </w:p>
          <w:p w14:paraId="271A0CC0" w14:textId="77777777" w:rsidR="00AB0865" w:rsidRPr="00637E8B" w:rsidRDefault="00AB0865" w:rsidP="00F51F41">
            <w:pPr>
              <w:spacing w:after="240"/>
              <w:jc w:val="both"/>
              <w:rPr>
                <w:rFonts w:cs="Arial"/>
                <w:sz w:val="20"/>
              </w:rPr>
            </w:pPr>
          </w:p>
        </w:tc>
        <w:tc>
          <w:tcPr>
            <w:tcW w:w="319" w:type="dxa"/>
            <w:tcBorders>
              <w:top w:val="nil"/>
              <w:left w:val="nil"/>
              <w:bottom w:val="nil"/>
              <w:right w:val="nil"/>
            </w:tcBorders>
          </w:tcPr>
          <w:p w14:paraId="271A0CC1" w14:textId="77777777" w:rsidR="00AB0865" w:rsidRPr="00637E8B" w:rsidRDefault="00AB0865" w:rsidP="00F51F41">
            <w:pPr>
              <w:spacing w:after="240"/>
              <w:jc w:val="both"/>
              <w:rPr>
                <w:rFonts w:cs="Arial"/>
                <w:sz w:val="20"/>
              </w:rPr>
            </w:pPr>
          </w:p>
        </w:tc>
        <w:tc>
          <w:tcPr>
            <w:tcW w:w="4439" w:type="dxa"/>
            <w:tcBorders>
              <w:top w:val="nil"/>
              <w:left w:val="nil"/>
              <w:bottom w:val="single" w:sz="4" w:space="0" w:color="auto"/>
              <w:right w:val="nil"/>
            </w:tcBorders>
          </w:tcPr>
          <w:p w14:paraId="271A0CC2" w14:textId="77777777" w:rsidR="00AB0865" w:rsidRPr="00637E8B" w:rsidRDefault="00AB0865" w:rsidP="00F51F41">
            <w:pPr>
              <w:spacing w:after="240"/>
              <w:jc w:val="both"/>
              <w:rPr>
                <w:rFonts w:cs="Arial"/>
                <w:sz w:val="20"/>
              </w:rPr>
            </w:pPr>
          </w:p>
        </w:tc>
      </w:tr>
      <w:tr w:rsidR="00AB0865" w:rsidRPr="00637E8B" w14:paraId="271A0CC8" w14:textId="77777777" w:rsidTr="00F51F41">
        <w:tc>
          <w:tcPr>
            <w:tcW w:w="4528" w:type="dxa"/>
            <w:tcBorders>
              <w:top w:val="single" w:sz="4" w:space="0" w:color="auto"/>
              <w:left w:val="nil"/>
              <w:bottom w:val="nil"/>
              <w:right w:val="nil"/>
            </w:tcBorders>
          </w:tcPr>
          <w:p w14:paraId="271A0CC4" w14:textId="77777777" w:rsidR="00AB0865" w:rsidRPr="00637E8B" w:rsidRDefault="00AB0865" w:rsidP="00F51F41">
            <w:pPr>
              <w:spacing w:after="240"/>
              <w:jc w:val="both"/>
              <w:rPr>
                <w:rFonts w:cs="Arial"/>
                <w:sz w:val="20"/>
              </w:rPr>
            </w:pPr>
            <w:r w:rsidRPr="00637E8B">
              <w:rPr>
                <w:rFonts w:cs="Arial"/>
                <w:sz w:val="20"/>
              </w:rPr>
              <w:t>(Signature of witness)</w:t>
            </w:r>
          </w:p>
        </w:tc>
        <w:tc>
          <w:tcPr>
            <w:tcW w:w="319" w:type="dxa"/>
            <w:tcBorders>
              <w:top w:val="nil"/>
              <w:left w:val="nil"/>
              <w:bottom w:val="nil"/>
              <w:right w:val="nil"/>
            </w:tcBorders>
          </w:tcPr>
          <w:p w14:paraId="271A0CC5" w14:textId="77777777" w:rsidR="00AB0865" w:rsidRPr="00637E8B" w:rsidRDefault="00AB0865" w:rsidP="00F51F41">
            <w:pPr>
              <w:spacing w:after="240"/>
              <w:jc w:val="both"/>
              <w:rPr>
                <w:rFonts w:cs="Arial"/>
                <w:sz w:val="20"/>
              </w:rPr>
            </w:pPr>
          </w:p>
        </w:tc>
        <w:tc>
          <w:tcPr>
            <w:tcW w:w="4439" w:type="dxa"/>
            <w:tcBorders>
              <w:top w:val="single" w:sz="4" w:space="0" w:color="auto"/>
              <w:left w:val="nil"/>
              <w:bottom w:val="nil"/>
              <w:right w:val="nil"/>
            </w:tcBorders>
          </w:tcPr>
          <w:p w14:paraId="271A0CC6" w14:textId="77777777" w:rsidR="00AB0865" w:rsidRPr="00637E8B" w:rsidRDefault="00AB0865" w:rsidP="00F51F41">
            <w:pPr>
              <w:spacing w:after="240"/>
              <w:jc w:val="both"/>
              <w:rPr>
                <w:rFonts w:cs="Arial"/>
                <w:sz w:val="20"/>
              </w:rPr>
            </w:pPr>
            <w:r w:rsidRPr="00637E8B">
              <w:rPr>
                <w:rFonts w:cs="Arial"/>
                <w:sz w:val="20"/>
              </w:rPr>
              <w:t>(Name of Witness</w:t>
            </w:r>
            <w:r w:rsidR="00097002">
              <w:rPr>
                <w:rFonts w:cs="Arial"/>
                <w:sz w:val="20"/>
              </w:rPr>
              <w:t>)</w:t>
            </w:r>
          </w:p>
          <w:p w14:paraId="271A0CC7" w14:textId="77777777" w:rsidR="00AB0865" w:rsidRPr="00637E8B" w:rsidRDefault="00AB0865" w:rsidP="00F51F41">
            <w:pPr>
              <w:spacing w:after="240"/>
              <w:jc w:val="both"/>
              <w:rPr>
                <w:rFonts w:cs="Arial"/>
                <w:sz w:val="20"/>
              </w:rPr>
            </w:pPr>
          </w:p>
        </w:tc>
      </w:tr>
    </w:tbl>
    <w:p w14:paraId="271A0CC9" w14:textId="77777777" w:rsidR="00AB0865" w:rsidRPr="00637E8B" w:rsidRDefault="00AB0865" w:rsidP="00AB0865">
      <w:pPr>
        <w:widowControl w:val="0"/>
        <w:spacing w:after="240"/>
        <w:jc w:val="both"/>
        <w:rPr>
          <w:rFonts w:cs="Arial"/>
          <w:b/>
          <w:sz w:val="20"/>
        </w:rPr>
      </w:pPr>
    </w:p>
    <w:p w14:paraId="271A0CCA" w14:textId="77777777" w:rsidR="000756F4" w:rsidRPr="00405CC2" w:rsidRDefault="00AB0865">
      <w:pPr>
        <w:widowControl w:val="0"/>
        <w:spacing w:after="240"/>
        <w:jc w:val="both"/>
        <w:rPr>
          <w:rFonts w:cs="Arial"/>
          <w:b/>
          <w:szCs w:val="22"/>
        </w:rPr>
      </w:pPr>
      <w:r>
        <w:rPr>
          <w:rFonts w:cs="Arial"/>
          <w:b/>
          <w:szCs w:val="22"/>
        </w:rPr>
        <w:t>S</w:t>
      </w:r>
      <w:r w:rsidR="004C372B">
        <w:rPr>
          <w:rFonts w:cs="Arial"/>
          <w:b/>
          <w:szCs w:val="22"/>
        </w:rPr>
        <w:t>chedule 1 (List of Companies)</w:t>
      </w:r>
    </w:p>
    <w:p w14:paraId="271A0CCB" w14:textId="77777777" w:rsidR="00AB0865" w:rsidRDefault="00AB0865" w:rsidP="00112863"/>
    <w:tbl>
      <w:tblPr>
        <w:tblW w:w="7460" w:type="dxa"/>
        <w:tblInd w:w="-46" w:type="dxa"/>
        <w:shd w:val="clear" w:color="auto" w:fill="FFFFFF"/>
        <w:tblCellMar>
          <w:left w:w="0" w:type="dxa"/>
          <w:right w:w="0" w:type="dxa"/>
        </w:tblCellMar>
        <w:tblLook w:val="04A0" w:firstRow="1" w:lastRow="0" w:firstColumn="1" w:lastColumn="0" w:noHBand="0" w:noVBand="1"/>
      </w:tblPr>
      <w:tblGrid>
        <w:gridCol w:w="5440"/>
        <w:gridCol w:w="2020"/>
      </w:tblGrid>
      <w:tr w:rsidR="00AB0865" w14:paraId="271A0CCE" w14:textId="77777777" w:rsidTr="007269FA">
        <w:trPr>
          <w:trHeight w:val="315"/>
          <w:tblHeader/>
        </w:trPr>
        <w:tc>
          <w:tcPr>
            <w:tcW w:w="5440" w:type="dxa"/>
            <w:tcBorders>
              <w:top w:val="double" w:sz="6" w:space="0" w:color="3F3F3F"/>
              <w:left w:val="double" w:sz="6" w:space="0" w:color="3F3F3F"/>
              <w:bottom w:val="single" w:sz="8" w:space="0" w:color="auto"/>
              <w:right w:val="double" w:sz="6" w:space="0" w:color="3F3F3F"/>
            </w:tcBorders>
            <w:shd w:val="clear" w:color="auto" w:fill="FFFFFF"/>
            <w:noWrap/>
            <w:tcMar>
              <w:top w:w="0" w:type="dxa"/>
              <w:left w:w="108" w:type="dxa"/>
              <w:bottom w:w="0" w:type="dxa"/>
              <w:right w:w="108" w:type="dxa"/>
            </w:tcMar>
            <w:vAlign w:val="bottom"/>
            <w:hideMark/>
          </w:tcPr>
          <w:p w14:paraId="271A0CCC" w14:textId="77777777" w:rsidR="00AB0865" w:rsidRPr="00AB0865" w:rsidRDefault="00AB0865" w:rsidP="00112863">
            <w:pPr>
              <w:rPr>
                <w:rFonts w:ascii="Calibri" w:eastAsia="Calibri" w:hAnsi="Calibri" w:cs="Calibri"/>
                <w:b/>
                <w:bCs/>
                <w:szCs w:val="22"/>
              </w:rPr>
            </w:pPr>
            <w:r>
              <w:rPr>
                <w:b/>
                <w:bCs/>
              </w:rPr>
              <w:t xml:space="preserve">Entity Name </w:t>
            </w:r>
          </w:p>
        </w:tc>
        <w:tc>
          <w:tcPr>
            <w:tcW w:w="2020" w:type="dxa"/>
            <w:tcBorders>
              <w:top w:val="double" w:sz="6" w:space="0" w:color="3F3F3F"/>
              <w:left w:val="nil"/>
              <w:bottom w:val="single" w:sz="8" w:space="0" w:color="auto"/>
              <w:right w:val="double" w:sz="6" w:space="0" w:color="3F3F3F"/>
            </w:tcBorders>
            <w:shd w:val="clear" w:color="auto" w:fill="FFFFFF"/>
            <w:noWrap/>
            <w:tcMar>
              <w:top w:w="0" w:type="dxa"/>
              <w:left w:w="108" w:type="dxa"/>
              <w:bottom w:w="0" w:type="dxa"/>
              <w:right w:w="108" w:type="dxa"/>
            </w:tcMar>
            <w:vAlign w:val="bottom"/>
            <w:hideMark/>
          </w:tcPr>
          <w:p w14:paraId="271A0CCD" w14:textId="77777777" w:rsidR="00AB0865" w:rsidRPr="00AB0865" w:rsidRDefault="00AB0865" w:rsidP="00112863">
            <w:pPr>
              <w:jc w:val="center"/>
              <w:rPr>
                <w:rFonts w:ascii="Calibri" w:eastAsia="Calibri" w:hAnsi="Calibri" w:cs="Calibri"/>
                <w:b/>
                <w:bCs/>
                <w:szCs w:val="22"/>
              </w:rPr>
            </w:pPr>
            <w:r>
              <w:rPr>
                <w:b/>
                <w:bCs/>
              </w:rPr>
              <w:t>ABN/</w:t>
            </w:r>
            <w:proofErr w:type="spellStart"/>
            <w:r>
              <w:rPr>
                <w:b/>
                <w:bCs/>
              </w:rPr>
              <w:t>ACN</w:t>
            </w:r>
            <w:proofErr w:type="spellEnd"/>
          </w:p>
        </w:tc>
      </w:tr>
      <w:tr w:rsidR="00AB0865" w14:paraId="271A0CD1"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CF" w14:textId="77777777" w:rsidR="00AB0865" w:rsidRPr="00AB0865" w:rsidRDefault="00AB0865" w:rsidP="00112863">
            <w:pPr>
              <w:rPr>
                <w:rFonts w:ascii="Calibri" w:eastAsia="Calibri" w:hAnsi="Calibri" w:cs="Calibri"/>
                <w:szCs w:val="22"/>
              </w:rPr>
            </w:pPr>
            <w:proofErr w:type="spellStart"/>
            <w:r>
              <w:t>TRED</w:t>
            </w:r>
            <w:proofErr w:type="spellEnd"/>
            <w:r>
              <w:t xml:space="preserve"> Family Trust</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D0" w14:textId="77777777" w:rsidR="00AB0865" w:rsidRPr="00AB0865" w:rsidRDefault="00AB0865" w:rsidP="00112863">
            <w:pPr>
              <w:jc w:val="center"/>
              <w:rPr>
                <w:rFonts w:ascii="Calibri" w:eastAsia="Calibri" w:hAnsi="Calibri" w:cs="Calibri"/>
                <w:szCs w:val="22"/>
              </w:rPr>
            </w:pPr>
            <w:r>
              <w:t>96640329275</w:t>
            </w:r>
          </w:p>
        </w:tc>
      </w:tr>
      <w:tr w:rsidR="00AB0865" w14:paraId="271A0CD4"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D2" w14:textId="77777777" w:rsidR="00AB0865" w:rsidRPr="00AB0865" w:rsidRDefault="00AB0865" w:rsidP="00112863">
            <w:pPr>
              <w:rPr>
                <w:rFonts w:ascii="Calibri" w:eastAsia="Calibri" w:hAnsi="Calibri" w:cs="Calibri"/>
                <w:szCs w:val="22"/>
              </w:rPr>
            </w:pPr>
            <w:proofErr w:type="spellStart"/>
            <w:r>
              <w:t>TRED</w:t>
            </w:r>
            <w:proofErr w:type="spellEnd"/>
            <w:r>
              <w:t xml:space="preserve"> Nominees P/L Ltd </w:t>
            </w:r>
            <w:proofErr w:type="spellStart"/>
            <w:r>
              <w:t>IIOC</w:t>
            </w:r>
            <w:proofErr w:type="spellEnd"/>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D3" w14:textId="77777777" w:rsidR="00AB0865" w:rsidRPr="00AB0865" w:rsidRDefault="00AB0865" w:rsidP="00112863">
            <w:pPr>
              <w:jc w:val="center"/>
              <w:rPr>
                <w:rFonts w:ascii="Calibri" w:eastAsia="Calibri" w:hAnsi="Calibri" w:cs="Calibri"/>
                <w:szCs w:val="22"/>
              </w:rPr>
            </w:pPr>
            <w:r>
              <w:t>124463403</w:t>
            </w:r>
          </w:p>
        </w:tc>
      </w:tr>
      <w:tr w:rsidR="00AB0865" w14:paraId="271A0CD7"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D5" w14:textId="77777777" w:rsidR="00AB0865" w:rsidRPr="00AB0865" w:rsidRDefault="00AB0865" w:rsidP="00112863">
            <w:pPr>
              <w:rPr>
                <w:rFonts w:ascii="Calibri" w:eastAsia="Calibri" w:hAnsi="Calibri" w:cs="Calibri"/>
                <w:szCs w:val="22"/>
              </w:rPr>
            </w:pPr>
            <w:r>
              <w:t>Oriental Communications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D6" w14:textId="77777777" w:rsidR="00AB0865" w:rsidRPr="00AB0865" w:rsidRDefault="00AB0865" w:rsidP="00112863">
            <w:pPr>
              <w:jc w:val="center"/>
              <w:rPr>
                <w:rFonts w:ascii="Calibri" w:eastAsia="Calibri" w:hAnsi="Calibri" w:cs="Calibri"/>
                <w:szCs w:val="22"/>
              </w:rPr>
            </w:pPr>
            <w:r>
              <w:t>63134329249</w:t>
            </w:r>
          </w:p>
        </w:tc>
      </w:tr>
      <w:tr w:rsidR="00AB0865" w14:paraId="271A0CDA"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D8" w14:textId="77777777" w:rsidR="00AB0865" w:rsidRPr="00AB0865" w:rsidRDefault="00AB0865" w:rsidP="00112863">
            <w:pPr>
              <w:rPr>
                <w:rFonts w:ascii="Calibri" w:eastAsia="Calibri" w:hAnsi="Calibri" w:cs="Calibri"/>
                <w:szCs w:val="22"/>
              </w:rPr>
            </w:pPr>
            <w:proofErr w:type="spellStart"/>
            <w:r>
              <w:t>CAMG</w:t>
            </w:r>
            <w:proofErr w:type="spellEnd"/>
            <w:r>
              <w:t xml:space="preserve">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D9" w14:textId="77777777" w:rsidR="00AB0865" w:rsidRPr="00AB0865" w:rsidRDefault="00AB0865" w:rsidP="00112863">
            <w:pPr>
              <w:jc w:val="center"/>
              <w:rPr>
                <w:rFonts w:ascii="Calibri" w:eastAsia="Calibri" w:hAnsi="Calibri" w:cs="Calibri"/>
                <w:szCs w:val="22"/>
              </w:rPr>
            </w:pPr>
            <w:r>
              <w:t>41139253599</w:t>
            </w:r>
          </w:p>
        </w:tc>
      </w:tr>
      <w:tr w:rsidR="00AB0865" w14:paraId="271A0CDD"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DB" w14:textId="77777777" w:rsidR="00AB0865" w:rsidRPr="00AB0865" w:rsidRDefault="00AB0865" w:rsidP="00112863">
            <w:pPr>
              <w:rPr>
                <w:rFonts w:ascii="Calibri" w:eastAsia="Calibri" w:hAnsi="Calibri" w:cs="Calibri"/>
                <w:szCs w:val="22"/>
              </w:rPr>
            </w:pPr>
            <w:proofErr w:type="spellStart"/>
            <w:r>
              <w:t>Austhong</w:t>
            </w:r>
            <w:proofErr w:type="spellEnd"/>
            <w:r>
              <w:t xml:space="preserve"> International Group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DC" w14:textId="77777777" w:rsidR="00AB0865" w:rsidRPr="00AB0865" w:rsidRDefault="00AB0865" w:rsidP="00112863">
            <w:pPr>
              <w:jc w:val="center"/>
              <w:rPr>
                <w:rFonts w:ascii="Calibri" w:eastAsia="Calibri" w:hAnsi="Calibri" w:cs="Calibri"/>
                <w:szCs w:val="22"/>
              </w:rPr>
            </w:pPr>
            <w:r>
              <w:t>86097012658</w:t>
            </w:r>
          </w:p>
        </w:tc>
      </w:tr>
      <w:tr w:rsidR="00AB0865" w14:paraId="271A0CE0"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DE" w14:textId="77777777" w:rsidR="00AB0865" w:rsidRPr="00AB0865" w:rsidRDefault="00AB0865" w:rsidP="00112863">
            <w:pPr>
              <w:rPr>
                <w:rFonts w:ascii="Calibri" w:eastAsia="Calibri" w:hAnsi="Calibri" w:cs="Calibri"/>
                <w:szCs w:val="22"/>
              </w:rPr>
            </w:pPr>
            <w:r>
              <w:t>PRINCES DOMAIN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DF" w14:textId="77777777" w:rsidR="00AB0865" w:rsidRPr="00AB0865" w:rsidRDefault="00AB0865" w:rsidP="00112863">
            <w:pPr>
              <w:jc w:val="center"/>
              <w:rPr>
                <w:rFonts w:ascii="Calibri" w:eastAsia="Calibri" w:hAnsi="Calibri" w:cs="Calibri"/>
                <w:szCs w:val="22"/>
              </w:rPr>
            </w:pPr>
            <w:r>
              <w:t>136551543</w:t>
            </w:r>
          </w:p>
        </w:tc>
      </w:tr>
      <w:tr w:rsidR="00AB0865" w14:paraId="271A0CE3"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E1" w14:textId="77777777" w:rsidR="00AB0865" w:rsidRPr="00AB0865" w:rsidRDefault="00AB0865" w:rsidP="00112863">
            <w:pPr>
              <w:rPr>
                <w:rFonts w:ascii="Calibri" w:eastAsia="Calibri" w:hAnsi="Calibri" w:cs="Calibri"/>
                <w:szCs w:val="22"/>
              </w:rPr>
            </w:pPr>
            <w:r>
              <w:t>Australian Natural Biotechnology P/L</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E2" w14:textId="77777777" w:rsidR="00AB0865" w:rsidRPr="00AB0865" w:rsidRDefault="00AB0865" w:rsidP="00112863">
            <w:pPr>
              <w:jc w:val="center"/>
              <w:rPr>
                <w:rFonts w:ascii="Calibri" w:eastAsia="Calibri" w:hAnsi="Calibri" w:cs="Calibri"/>
                <w:szCs w:val="22"/>
              </w:rPr>
            </w:pPr>
            <w:r>
              <w:t>140318255</w:t>
            </w:r>
          </w:p>
        </w:tc>
      </w:tr>
      <w:tr w:rsidR="00AB0865" w14:paraId="271A0CE6"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E4" w14:textId="77777777" w:rsidR="00AB0865" w:rsidRPr="00AB0865" w:rsidRDefault="00AB0865" w:rsidP="00112863">
            <w:pPr>
              <w:rPr>
                <w:rFonts w:ascii="Calibri" w:eastAsia="Calibri" w:hAnsi="Calibri" w:cs="Calibri"/>
                <w:szCs w:val="22"/>
              </w:rPr>
            </w:pPr>
            <w:proofErr w:type="spellStart"/>
            <w:r>
              <w:t>Austina</w:t>
            </w:r>
            <w:proofErr w:type="spellEnd"/>
            <w:r>
              <w:t xml:space="preserve"> International Investment Group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E5" w14:textId="77777777" w:rsidR="00AB0865" w:rsidRPr="00AB0865" w:rsidRDefault="00AB0865" w:rsidP="00112863">
            <w:pPr>
              <w:jc w:val="center"/>
              <w:rPr>
                <w:rFonts w:ascii="Calibri" w:eastAsia="Calibri" w:hAnsi="Calibri" w:cs="Calibri"/>
                <w:szCs w:val="22"/>
              </w:rPr>
            </w:pPr>
            <w:r>
              <w:t>29110937490</w:t>
            </w:r>
          </w:p>
        </w:tc>
      </w:tr>
      <w:tr w:rsidR="00AB0865" w14:paraId="271A0CE9"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E7" w14:textId="77777777" w:rsidR="00AB0865" w:rsidRPr="00AB0865" w:rsidRDefault="00AB0865" w:rsidP="00112863">
            <w:pPr>
              <w:rPr>
                <w:rFonts w:ascii="Calibri" w:eastAsia="Calibri" w:hAnsi="Calibri" w:cs="Calibri"/>
                <w:szCs w:val="22"/>
              </w:rPr>
            </w:pPr>
            <w:proofErr w:type="spellStart"/>
            <w:r>
              <w:t>AIMG</w:t>
            </w:r>
            <w:proofErr w:type="spellEnd"/>
            <w:r>
              <w:t xml:space="preserve"> Holdings P/L</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E8" w14:textId="77777777" w:rsidR="00AB0865" w:rsidRPr="00AB0865" w:rsidRDefault="00AB0865" w:rsidP="00112863">
            <w:pPr>
              <w:jc w:val="center"/>
              <w:rPr>
                <w:rFonts w:ascii="Calibri" w:eastAsia="Calibri" w:hAnsi="Calibri" w:cs="Calibri"/>
                <w:szCs w:val="22"/>
              </w:rPr>
            </w:pPr>
            <w:r>
              <w:t>31131960239</w:t>
            </w:r>
          </w:p>
        </w:tc>
      </w:tr>
      <w:tr w:rsidR="00AB0865" w14:paraId="271A0CEC"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EA" w14:textId="77777777" w:rsidR="00AB0865" w:rsidRPr="00AB0865" w:rsidRDefault="00AB0865" w:rsidP="00112863">
            <w:pPr>
              <w:rPr>
                <w:rFonts w:ascii="Calibri" w:eastAsia="Calibri" w:hAnsi="Calibri" w:cs="Calibri"/>
                <w:szCs w:val="22"/>
              </w:rPr>
            </w:pPr>
            <w:proofErr w:type="spellStart"/>
            <w:r>
              <w:t>AIMG</w:t>
            </w:r>
            <w:proofErr w:type="spellEnd"/>
            <w:r>
              <w:t xml:space="preserve"> </w:t>
            </w:r>
            <w:proofErr w:type="spellStart"/>
            <w:r>
              <w:t>BQ</w:t>
            </w:r>
            <w:proofErr w:type="spellEnd"/>
            <w:r>
              <w:t xml:space="preserve"> P/L</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EB" w14:textId="77777777" w:rsidR="00AB0865" w:rsidRPr="00AB0865" w:rsidRDefault="00AB0865" w:rsidP="00112863">
            <w:pPr>
              <w:jc w:val="center"/>
              <w:rPr>
                <w:rFonts w:ascii="Calibri" w:eastAsia="Calibri" w:hAnsi="Calibri" w:cs="Calibri"/>
                <w:szCs w:val="22"/>
              </w:rPr>
            </w:pPr>
            <w:r>
              <w:t>97148012284</w:t>
            </w:r>
          </w:p>
        </w:tc>
      </w:tr>
      <w:tr w:rsidR="00AB0865" w14:paraId="271A0CEF"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ED" w14:textId="77777777" w:rsidR="00AB0865" w:rsidRPr="00AB0865" w:rsidRDefault="00AB0865" w:rsidP="00112863">
            <w:pPr>
              <w:rPr>
                <w:rFonts w:ascii="Calibri" w:eastAsia="Calibri" w:hAnsi="Calibri" w:cs="Calibri"/>
                <w:szCs w:val="22"/>
              </w:rPr>
            </w:pPr>
            <w:proofErr w:type="spellStart"/>
            <w:r>
              <w:t>E&amp;E</w:t>
            </w:r>
            <w:proofErr w:type="spellEnd"/>
            <w:r>
              <w:t xml:space="preserve"> EVENT P/L</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EE" w14:textId="77777777" w:rsidR="00AB0865" w:rsidRPr="00AB0865" w:rsidRDefault="00AB0865" w:rsidP="00112863">
            <w:pPr>
              <w:jc w:val="center"/>
              <w:rPr>
                <w:rFonts w:ascii="Calibri" w:eastAsia="Calibri" w:hAnsi="Calibri" w:cs="Calibri"/>
                <w:szCs w:val="22"/>
              </w:rPr>
            </w:pPr>
            <w:r>
              <w:t>13149760378</w:t>
            </w:r>
          </w:p>
        </w:tc>
      </w:tr>
      <w:tr w:rsidR="00AB0865" w14:paraId="271A0CF2"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F0" w14:textId="77777777" w:rsidR="00AB0865" w:rsidRPr="00AB0865" w:rsidRDefault="00AB0865" w:rsidP="00112863">
            <w:pPr>
              <w:rPr>
                <w:rFonts w:ascii="Calibri" w:eastAsia="Calibri" w:hAnsi="Calibri" w:cs="Calibri"/>
                <w:szCs w:val="22"/>
              </w:rPr>
            </w:pPr>
            <w:r>
              <w:t>ACT Radio Net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F1" w14:textId="77777777" w:rsidR="00AB0865" w:rsidRPr="00AB0865" w:rsidRDefault="00AB0865" w:rsidP="00112863">
            <w:pPr>
              <w:jc w:val="center"/>
              <w:rPr>
                <w:rFonts w:ascii="Calibri" w:eastAsia="Calibri" w:hAnsi="Calibri" w:cs="Calibri"/>
                <w:szCs w:val="22"/>
              </w:rPr>
            </w:pPr>
            <w:r>
              <w:t>94133217615</w:t>
            </w:r>
          </w:p>
        </w:tc>
      </w:tr>
      <w:tr w:rsidR="00AB0865" w14:paraId="271A0CF5"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F3" w14:textId="77777777" w:rsidR="00AB0865" w:rsidRPr="00AB0865" w:rsidRDefault="00AB0865" w:rsidP="00112863">
            <w:pPr>
              <w:rPr>
                <w:rFonts w:ascii="Calibri" w:eastAsia="Calibri" w:hAnsi="Calibri" w:cs="Calibri"/>
                <w:szCs w:val="22"/>
              </w:rPr>
            </w:pPr>
            <w:proofErr w:type="spellStart"/>
            <w:r>
              <w:t>FM104.9</w:t>
            </w:r>
            <w:proofErr w:type="spellEnd"/>
            <w:r>
              <w:t xml:space="preserve"> Network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F4" w14:textId="77777777" w:rsidR="00AB0865" w:rsidRPr="00AB0865" w:rsidRDefault="00AB0865" w:rsidP="00112863">
            <w:pPr>
              <w:jc w:val="center"/>
              <w:rPr>
                <w:rFonts w:ascii="Calibri" w:eastAsia="Calibri" w:hAnsi="Calibri" w:cs="Calibri"/>
                <w:szCs w:val="22"/>
              </w:rPr>
            </w:pPr>
            <w:r>
              <w:t>83122804648</w:t>
            </w:r>
          </w:p>
        </w:tc>
      </w:tr>
      <w:tr w:rsidR="00AB0865" w14:paraId="271A0CF8"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F6" w14:textId="77777777" w:rsidR="00AB0865" w:rsidRPr="00AB0865" w:rsidRDefault="00AB0865" w:rsidP="00112863">
            <w:pPr>
              <w:rPr>
                <w:rFonts w:ascii="Calibri" w:eastAsia="Calibri" w:hAnsi="Calibri" w:cs="Calibri"/>
                <w:szCs w:val="22"/>
              </w:rPr>
            </w:pPr>
            <w:proofErr w:type="spellStart"/>
            <w:r>
              <w:t>Ostar</w:t>
            </w:r>
            <w:proofErr w:type="spellEnd"/>
            <w:r>
              <w:t xml:space="preserve"> International Media Group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F7" w14:textId="77777777" w:rsidR="00AB0865" w:rsidRPr="00AB0865" w:rsidRDefault="00AB0865" w:rsidP="00112863">
            <w:pPr>
              <w:jc w:val="center"/>
              <w:rPr>
                <w:rFonts w:ascii="Calibri" w:eastAsia="Calibri" w:hAnsi="Calibri" w:cs="Calibri"/>
                <w:szCs w:val="22"/>
              </w:rPr>
            </w:pPr>
            <w:r>
              <w:t>161944725</w:t>
            </w:r>
          </w:p>
        </w:tc>
      </w:tr>
      <w:tr w:rsidR="00AB0865" w14:paraId="271A0CFB"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F9" w14:textId="77777777" w:rsidR="00AB0865" w:rsidRPr="00AB0865" w:rsidRDefault="00AB0865" w:rsidP="00112863">
            <w:pPr>
              <w:rPr>
                <w:rFonts w:ascii="Calibri" w:eastAsia="Calibri" w:hAnsi="Calibri" w:cs="Calibri"/>
                <w:szCs w:val="22"/>
              </w:rPr>
            </w:pPr>
            <w:proofErr w:type="spellStart"/>
            <w:r>
              <w:t>C&amp;W</w:t>
            </w:r>
            <w:proofErr w:type="spellEnd"/>
            <w:r>
              <w:t xml:space="preserve"> Kings Way Pty Ltd </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FA" w14:textId="77777777" w:rsidR="00AB0865" w:rsidRPr="00AB0865" w:rsidRDefault="00AB0865" w:rsidP="00112863">
            <w:pPr>
              <w:jc w:val="center"/>
              <w:rPr>
                <w:rFonts w:ascii="Calibri" w:eastAsia="Calibri" w:hAnsi="Calibri" w:cs="Calibri"/>
                <w:szCs w:val="22"/>
              </w:rPr>
            </w:pPr>
            <w:r>
              <w:t>158222274</w:t>
            </w:r>
          </w:p>
        </w:tc>
      </w:tr>
      <w:tr w:rsidR="00AB0865" w14:paraId="271A0CFE"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FC" w14:textId="77777777" w:rsidR="00AB0865" w:rsidRPr="00AB0865" w:rsidRDefault="00AB0865" w:rsidP="00112863">
            <w:pPr>
              <w:rPr>
                <w:rFonts w:ascii="Calibri" w:eastAsia="Calibri" w:hAnsi="Calibri" w:cs="Calibri"/>
                <w:szCs w:val="22"/>
              </w:rPr>
            </w:pPr>
            <w:r>
              <w:t>Nan Yang Electronics (Australia)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FD" w14:textId="77777777" w:rsidR="00AB0865" w:rsidRPr="00AB0865" w:rsidRDefault="00AB0865" w:rsidP="00112863">
            <w:pPr>
              <w:jc w:val="center"/>
              <w:rPr>
                <w:rFonts w:ascii="Calibri" w:eastAsia="Calibri" w:hAnsi="Calibri" w:cs="Calibri"/>
                <w:szCs w:val="22"/>
              </w:rPr>
            </w:pPr>
            <w:r>
              <w:t>81479638</w:t>
            </w:r>
          </w:p>
        </w:tc>
      </w:tr>
      <w:tr w:rsidR="00AB0865" w14:paraId="271A0D01"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CFF" w14:textId="77777777" w:rsidR="00AB0865" w:rsidRPr="00AB0865" w:rsidRDefault="00AB0865" w:rsidP="00112863">
            <w:pPr>
              <w:rPr>
                <w:rFonts w:ascii="Calibri" w:eastAsia="Calibri" w:hAnsi="Calibri" w:cs="Calibri"/>
                <w:szCs w:val="22"/>
              </w:rPr>
            </w:pPr>
            <w:r>
              <w:t xml:space="preserve">The Chinese Weekly Pty Ltd </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00" w14:textId="77777777" w:rsidR="00AB0865" w:rsidRPr="00AB0865" w:rsidRDefault="00AB0865" w:rsidP="00112863">
            <w:pPr>
              <w:jc w:val="center"/>
              <w:rPr>
                <w:rFonts w:ascii="Calibri" w:eastAsia="Calibri" w:hAnsi="Calibri" w:cs="Calibri"/>
                <w:szCs w:val="22"/>
              </w:rPr>
            </w:pPr>
            <w:r>
              <w:t>87064630413</w:t>
            </w:r>
          </w:p>
        </w:tc>
      </w:tr>
      <w:tr w:rsidR="00AB0865" w14:paraId="271A0D04"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02" w14:textId="77777777" w:rsidR="00AB0865" w:rsidRPr="00AB0865" w:rsidRDefault="00AB0865" w:rsidP="00112863">
            <w:pPr>
              <w:rPr>
                <w:rFonts w:ascii="Calibri" w:eastAsia="Calibri" w:hAnsi="Calibri" w:cs="Calibri"/>
                <w:szCs w:val="22"/>
              </w:rPr>
            </w:pPr>
            <w:r>
              <w:t>Australian Legend Group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03" w14:textId="77777777" w:rsidR="00AB0865" w:rsidRPr="00AB0865" w:rsidRDefault="00AB0865" w:rsidP="00112863">
            <w:pPr>
              <w:jc w:val="center"/>
              <w:rPr>
                <w:rFonts w:ascii="Calibri" w:eastAsia="Calibri" w:hAnsi="Calibri" w:cs="Calibri"/>
                <w:szCs w:val="22"/>
              </w:rPr>
            </w:pPr>
            <w:r>
              <w:t>125342896</w:t>
            </w:r>
          </w:p>
        </w:tc>
      </w:tr>
      <w:tr w:rsidR="00AB0865" w14:paraId="271A0D07"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05" w14:textId="77777777" w:rsidR="00AB0865" w:rsidRPr="00AB0865" w:rsidRDefault="00AB0865" w:rsidP="00112863">
            <w:pPr>
              <w:rPr>
                <w:rFonts w:ascii="Calibri" w:eastAsia="Calibri" w:hAnsi="Calibri" w:cs="Calibri"/>
                <w:szCs w:val="22"/>
              </w:rPr>
            </w:pPr>
            <w:r>
              <w:t>Perth Community Television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06" w14:textId="77777777" w:rsidR="00AB0865" w:rsidRPr="00AB0865" w:rsidRDefault="00AB0865" w:rsidP="00112863">
            <w:pPr>
              <w:jc w:val="center"/>
              <w:rPr>
                <w:rFonts w:ascii="Calibri" w:eastAsia="Calibri" w:hAnsi="Calibri" w:cs="Calibri"/>
                <w:szCs w:val="22"/>
              </w:rPr>
            </w:pPr>
            <w:r>
              <w:t>79134035653</w:t>
            </w:r>
          </w:p>
        </w:tc>
      </w:tr>
      <w:tr w:rsidR="00AB0865" w14:paraId="271A0D0A"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08" w14:textId="77777777" w:rsidR="00AB0865" w:rsidRPr="00AB0865" w:rsidRDefault="00AB0865" w:rsidP="00112863">
            <w:pPr>
              <w:rPr>
                <w:rFonts w:ascii="Calibri" w:eastAsia="Calibri" w:hAnsi="Calibri" w:cs="Calibri"/>
                <w:szCs w:val="22"/>
              </w:rPr>
            </w:pPr>
            <w:r>
              <w:t xml:space="preserve">Australian Oriental Film &amp; Television Production Pty Ltd </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09" w14:textId="77777777" w:rsidR="00AB0865" w:rsidRPr="00AB0865" w:rsidRDefault="00AB0865" w:rsidP="00112863">
            <w:pPr>
              <w:jc w:val="center"/>
              <w:rPr>
                <w:rFonts w:ascii="Calibri" w:eastAsia="Calibri" w:hAnsi="Calibri" w:cs="Calibri"/>
                <w:szCs w:val="22"/>
              </w:rPr>
            </w:pPr>
            <w:r>
              <w:t>17154546611</w:t>
            </w:r>
          </w:p>
        </w:tc>
      </w:tr>
      <w:tr w:rsidR="00AB0865" w14:paraId="271A0D0D"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0B" w14:textId="77777777" w:rsidR="00AB0865" w:rsidRPr="00AB0865" w:rsidRDefault="00AB0865" w:rsidP="00112863">
            <w:pPr>
              <w:rPr>
                <w:rFonts w:ascii="Calibri" w:eastAsia="Calibri" w:hAnsi="Calibri" w:cs="Calibri"/>
                <w:szCs w:val="22"/>
              </w:rPr>
            </w:pPr>
            <w:r>
              <w:t>Australian Chinese Business Elite Awards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0C" w14:textId="77777777" w:rsidR="00AB0865" w:rsidRPr="00AB0865" w:rsidRDefault="00AB0865" w:rsidP="00112863">
            <w:pPr>
              <w:jc w:val="center"/>
              <w:rPr>
                <w:rFonts w:ascii="Calibri" w:eastAsia="Calibri" w:hAnsi="Calibri" w:cs="Calibri"/>
                <w:szCs w:val="22"/>
              </w:rPr>
            </w:pPr>
            <w:r>
              <w:t>19164792385</w:t>
            </w:r>
          </w:p>
        </w:tc>
      </w:tr>
      <w:tr w:rsidR="00AB0865" w14:paraId="271A0D10"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0E" w14:textId="77777777" w:rsidR="00AB0865" w:rsidRPr="00AB0865" w:rsidRDefault="00AB0865" w:rsidP="00112863">
            <w:pPr>
              <w:rPr>
                <w:rFonts w:ascii="Calibri" w:eastAsia="Calibri" w:hAnsi="Calibri" w:cs="Calibri"/>
                <w:szCs w:val="22"/>
              </w:rPr>
            </w:pPr>
            <w:r>
              <w:t>Canberra Chinese Radio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0F" w14:textId="77777777" w:rsidR="00AB0865" w:rsidRPr="00AB0865" w:rsidRDefault="00AB0865" w:rsidP="00112863">
            <w:pPr>
              <w:jc w:val="center"/>
              <w:rPr>
                <w:rFonts w:ascii="Calibri" w:eastAsia="Calibri" w:hAnsi="Calibri" w:cs="Calibri"/>
                <w:szCs w:val="22"/>
              </w:rPr>
            </w:pPr>
            <w:r>
              <w:t>59163768778</w:t>
            </w:r>
          </w:p>
        </w:tc>
      </w:tr>
      <w:tr w:rsidR="00AB0865" w14:paraId="271A0D13" w14:textId="77777777" w:rsidTr="007269FA">
        <w:trPr>
          <w:trHeight w:val="300"/>
          <w:tblHeader/>
        </w:trPr>
        <w:tc>
          <w:tcPr>
            <w:tcW w:w="54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11" w14:textId="77777777" w:rsidR="00AB0865" w:rsidRPr="00AB0865" w:rsidRDefault="00AB0865" w:rsidP="00112863">
            <w:pPr>
              <w:rPr>
                <w:rFonts w:ascii="Calibri" w:eastAsia="Calibri" w:hAnsi="Calibri" w:cs="Calibri"/>
                <w:szCs w:val="22"/>
              </w:rPr>
            </w:pPr>
            <w:r>
              <w:t>Sydney Chinese Radio Pty Ltd</w:t>
            </w:r>
          </w:p>
        </w:tc>
        <w:tc>
          <w:tcPr>
            <w:tcW w:w="20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A0D12" w14:textId="77777777" w:rsidR="00AB0865" w:rsidRPr="00AB0865" w:rsidRDefault="00AB0865" w:rsidP="00112863">
            <w:pPr>
              <w:jc w:val="center"/>
              <w:rPr>
                <w:rFonts w:ascii="Calibri" w:eastAsia="Calibri" w:hAnsi="Calibri" w:cs="Calibri"/>
                <w:szCs w:val="22"/>
              </w:rPr>
            </w:pPr>
            <w:r>
              <w:t>75164156754</w:t>
            </w:r>
          </w:p>
        </w:tc>
      </w:tr>
    </w:tbl>
    <w:p w14:paraId="271A0D14" w14:textId="77777777" w:rsidR="005C5EA3" w:rsidRPr="00405CC2" w:rsidRDefault="004C372B">
      <w:pPr>
        <w:widowControl w:val="0"/>
        <w:spacing w:after="240"/>
        <w:jc w:val="both"/>
        <w:rPr>
          <w:rFonts w:cs="Arial"/>
          <w:b/>
          <w:spacing w:val="10"/>
          <w:szCs w:val="22"/>
        </w:rPr>
      </w:pPr>
      <w:r>
        <w:rPr>
          <w:rFonts w:cs="Arial"/>
          <w:b/>
          <w:spacing w:val="10"/>
          <w:szCs w:val="22"/>
        </w:rPr>
        <w:br w:type="page"/>
      </w:r>
      <w:r w:rsidR="005C5EA3" w:rsidRPr="00405CC2">
        <w:rPr>
          <w:rFonts w:cs="Arial"/>
          <w:b/>
          <w:spacing w:val="10"/>
          <w:szCs w:val="22"/>
        </w:rPr>
        <w:t xml:space="preserve">Attachment </w:t>
      </w:r>
      <w:proofErr w:type="gramStart"/>
      <w:r>
        <w:rPr>
          <w:rFonts w:cs="Arial"/>
          <w:b/>
          <w:spacing w:val="10"/>
          <w:szCs w:val="22"/>
        </w:rPr>
        <w:t>A</w:t>
      </w:r>
      <w:proofErr w:type="gramEnd"/>
      <w:r w:rsidRPr="00405CC2">
        <w:rPr>
          <w:rFonts w:cs="Arial"/>
          <w:b/>
          <w:spacing w:val="10"/>
          <w:szCs w:val="22"/>
        </w:rPr>
        <w:t xml:space="preserve"> </w:t>
      </w:r>
      <w:r w:rsidR="000446F2" w:rsidRPr="00405CC2">
        <w:rPr>
          <w:rFonts w:cs="Arial"/>
          <w:b/>
          <w:spacing w:val="10"/>
          <w:szCs w:val="22"/>
        </w:rPr>
        <w:t>–Form of Public and Workplace Notice</w:t>
      </w:r>
    </w:p>
    <w:p w14:paraId="271A0D15" w14:textId="77777777" w:rsidR="005416DD" w:rsidRPr="005416DD" w:rsidRDefault="005416DD" w:rsidP="00405CC2">
      <w:pPr>
        <w:widowControl w:val="0"/>
        <w:spacing w:before="120" w:line="360" w:lineRule="auto"/>
        <w:jc w:val="both"/>
        <w:rPr>
          <w:rFonts w:cs="Arial"/>
          <w:b/>
          <w:szCs w:val="22"/>
        </w:rPr>
      </w:pPr>
      <w:r w:rsidRPr="005416DD">
        <w:rPr>
          <w:rFonts w:cs="Arial"/>
          <w:b/>
          <w:szCs w:val="22"/>
        </w:rPr>
        <w:t xml:space="preserve">Contraventions of Fair Work Act by </w:t>
      </w:r>
      <w:proofErr w:type="spellStart"/>
      <w:r w:rsidRPr="005416DD">
        <w:rPr>
          <w:rFonts w:cs="Arial"/>
          <w:b/>
          <w:szCs w:val="22"/>
        </w:rPr>
        <w:t>3CW</w:t>
      </w:r>
      <w:proofErr w:type="spellEnd"/>
      <w:r w:rsidRPr="005416DD">
        <w:rPr>
          <w:rFonts w:cs="Arial"/>
          <w:b/>
          <w:szCs w:val="22"/>
        </w:rPr>
        <w:t xml:space="preserve"> Chinese Radio Pty Ltd </w:t>
      </w:r>
    </w:p>
    <w:p w14:paraId="271A0D16" w14:textId="77777777" w:rsidR="005416DD" w:rsidRPr="005416DD" w:rsidRDefault="005416DD" w:rsidP="00405CC2">
      <w:pPr>
        <w:widowControl w:val="0"/>
        <w:spacing w:before="120" w:line="360" w:lineRule="auto"/>
        <w:jc w:val="both"/>
        <w:rPr>
          <w:rFonts w:cs="Arial"/>
          <w:szCs w:val="22"/>
        </w:rPr>
      </w:pPr>
      <w:r w:rsidRPr="005416DD">
        <w:rPr>
          <w:rFonts w:cs="Arial"/>
          <w:szCs w:val="22"/>
        </w:rPr>
        <w:t>The Office of the Fair Work Ombudsman (</w:t>
      </w:r>
      <w:r w:rsidRPr="00405CC2">
        <w:rPr>
          <w:rFonts w:cs="Arial"/>
          <w:b/>
          <w:szCs w:val="22"/>
        </w:rPr>
        <w:t>FWO</w:t>
      </w:r>
      <w:r w:rsidRPr="005416DD">
        <w:rPr>
          <w:rFonts w:cs="Arial"/>
          <w:szCs w:val="22"/>
        </w:rPr>
        <w:t xml:space="preserve">) has completed an investigation into </w:t>
      </w:r>
      <w:proofErr w:type="spellStart"/>
      <w:r w:rsidRPr="005416DD">
        <w:rPr>
          <w:rFonts w:cs="Arial"/>
          <w:szCs w:val="22"/>
        </w:rPr>
        <w:t>3CW</w:t>
      </w:r>
      <w:proofErr w:type="spellEnd"/>
      <w:r w:rsidRPr="005416DD">
        <w:rPr>
          <w:rFonts w:cs="Arial"/>
          <w:szCs w:val="22"/>
        </w:rPr>
        <w:t xml:space="preserve"> Chinese Radio Pty Ltd </w:t>
      </w:r>
      <w:r w:rsidRPr="00405CC2">
        <w:rPr>
          <w:rFonts w:cs="Arial"/>
          <w:szCs w:val="22"/>
        </w:rPr>
        <w:t>(</w:t>
      </w:r>
      <w:proofErr w:type="spellStart"/>
      <w:r w:rsidRPr="00405CC2">
        <w:rPr>
          <w:rFonts w:cs="Arial"/>
          <w:b/>
          <w:szCs w:val="22"/>
        </w:rPr>
        <w:t>3CW</w:t>
      </w:r>
      <w:proofErr w:type="spellEnd"/>
      <w:r w:rsidRPr="005416DD">
        <w:rPr>
          <w:rFonts w:cs="Arial"/>
          <w:szCs w:val="22"/>
        </w:rPr>
        <w:t xml:space="preserve">) </w:t>
      </w:r>
      <w:r>
        <w:rPr>
          <w:rFonts w:cs="Arial"/>
          <w:szCs w:val="22"/>
        </w:rPr>
        <w:t xml:space="preserve">and its failure to comply with the </w:t>
      </w:r>
      <w:r w:rsidRPr="005416DD">
        <w:rPr>
          <w:rFonts w:cs="Arial"/>
          <w:i/>
          <w:szCs w:val="22"/>
        </w:rPr>
        <w:t>Fair Work Act</w:t>
      </w:r>
      <w:r w:rsidRPr="005416DD">
        <w:rPr>
          <w:rFonts w:cs="Arial"/>
          <w:szCs w:val="22"/>
        </w:rPr>
        <w:t xml:space="preserve"> 2009</w:t>
      </w:r>
      <w:r w:rsidRPr="00405CC2">
        <w:rPr>
          <w:rFonts w:cs="Arial"/>
          <w:szCs w:val="22"/>
        </w:rPr>
        <w:t xml:space="preserve"> (</w:t>
      </w:r>
      <w:proofErr w:type="spellStart"/>
      <w:r w:rsidRPr="00405CC2">
        <w:rPr>
          <w:rFonts w:cs="Arial"/>
          <w:szCs w:val="22"/>
        </w:rPr>
        <w:t>Cth</w:t>
      </w:r>
      <w:proofErr w:type="spellEnd"/>
      <w:r w:rsidRPr="00405CC2">
        <w:rPr>
          <w:rFonts w:cs="Arial"/>
          <w:szCs w:val="22"/>
        </w:rPr>
        <w:t>) (</w:t>
      </w:r>
      <w:r w:rsidRPr="00405CC2">
        <w:rPr>
          <w:rFonts w:cs="Arial"/>
          <w:b/>
          <w:szCs w:val="22"/>
        </w:rPr>
        <w:t>FW Act</w:t>
      </w:r>
      <w:r w:rsidRPr="005416DD">
        <w:rPr>
          <w:rFonts w:cs="Arial"/>
          <w:szCs w:val="22"/>
        </w:rPr>
        <w:t>)</w:t>
      </w:r>
      <w:r w:rsidR="001B09D7">
        <w:rPr>
          <w:rFonts w:cs="Arial"/>
          <w:szCs w:val="22"/>
        </w:rPr>
        <w:t xml:space="preserve">. As a result of that investigation, the FWO has determined that </w:t>
      </w:r>
      <w:proofErr w:type="spellStart"/>
      <w:r w:rsidR="001B09D7">
        <w:rPr>
          <w:rFonts w:cs="Arial"/>
          <w:szCs w:val="22"/>
        </w:rPr>
        <w:t>3CW</w:t>
      </w:r>
      <w:proofErr w:type="spellEnd"/>
      <w:r w:rsidR="001B09D7">
        <w:rPr>
          <w:rFonts w:cs="Arial"/>
          <w:szCs w:val="22"/>
        </w:rPr>
        <w:t xml:space="preserve"> contravened the FW Act by</w:t>
      </w:r>
      <w:r w:rsidR="003F0B67">
        <w:rPr>
          <w:rFonts w:cs="Arial"/>
          <w:szCs w:val="22"/>
        </w:rPr>
        <w:t xml:space="preserve"> failing to</w:t>
      </w:r>
      <w:r w:rsidR="001B09D7">
        <w:rPr>
          <w:rFonts w:cs="Arial"/>
          <w:szCs w:val="22"/>
        </w:rPr>
        <w:t>:</w:t>
      </w:r>
    </w:p>
    <w:p w14:paraId="271A0D17" w14:textId="77777777" w:rsidR="005416DD" w:rsidRPr="00F43A02" w:rsidRDefault="005416DD" w:rsidP="00405CC2">
      <w:pPr>
        <w:widowControl w:val="0"/>
        <w:numPr>
          <w:ilvl w:val="0"/>
          <w:numId w:val="44"/>
        </w:numPr>
        <w:spacing w:before="120" w:line="360" w:lineRule="auto"/>
        <w:jc w:val="both"/>
        <w:rPr>
          <w:rFonts w:cs="Arial"/>
          <w:szCs w:val="22"/>
        </w:rPr>
      </w:pPr>
      <w:r w:rsidRPr="00575214">
        <w:rPr>
          <w:rFonts w:cs="Arial"/>
          <w:szCs w:val="22"/>
        </w:rPr>
        <w:t>classify</w:t>
      </w:r>
      <w:r w:rsidRPr="00F43A02">
        <w:rPr>
          <w:rFonts w:cs="Arial"/>
          <w:szCs w:val="22"/>
        </w:rPr>
        <w:t xml:space="preserve"> the </w:t>
      </w:r>
      <w:r w:rsidR="00AA4BBC">
        <w:rPr>
          <w:rFonts w:cs="Arial"/>
          <w:szCs w:val="22"/>
        </w:rPr>
        <w:t xml:space="preserve">employees </w:t>
      </w:r>
      <w:r w:rsidRPr="00575214">
        <w:rPr>
          <w:rFonts w:cs="Arial"/>
          <w:szCs w:val="22"/>
        </w:rPr>
        <w:t xml:space="preserve">under the </w:t>
      </w:r>
      <w:r w:rsidRPr="00F43A02">
        <w:rPr>
          <w:rFonts w:cs="Arial"/>
          <w:szCs w:val="22"/>
        </w:rPr>
        <w:t>classification structure in the Modern Award;</w:t>
      </w:r>
    </w:p>
    <w:p w14:paraId="271A0D18" w14:textId="77777777" w:rsidR="005416DD" w:rsidRPr="00F43A02" w:rsidRDefault="005416DD" w:rsidP="00405CC2">
      <w:pPr>
        <w:widowControl w:val="0"/>
        <w:numPr>
          <w:ilvl w:val="0"/>
          <w:numId w:val="44"/>
        </w:numPr>
        <w:spacing w:before="120" w:line="360" w:lineRule="auto"/>
        <w:jc w:val="both"/>
        <w:rPr>
          <w:rFonts w:cs="Arial"/>
          <w:szCs w:val="22"/>
        </w:rPr>
      </w:pPr>
      <w:r w:rsidRPr="00F43A02">
        <w:rPr>
          <w:rFonts w:cs="Arial"/>
          <w:szCs w:val="22"/>
        </w:rPr>
        <w:t xml:space="preserve">pay the </w:t>
      </w:r>
      <w:r w:rsidR="00AA4BBC">
        <w:rPr>
          <w:rFonts w:cs="Arial"/>
          <w:szCs w:val="22"/>
        </w:rPr>
        <w:t xml:space="preserve">employees </w:t>
      </w:r>
      <w:r w:rsidRPr="00F43A02">
        <w:rPr>
          <w:rFonts w:cs="Arial"/>
          <w:szCs w:val="22"/>
        </w:rPr>
        <w:t xml:space="preserve">the applicable minimum rate of pay and casual loading; </w:t>
      </w:r>
    </w:p>
    <w:p w14:paraId="271A0D19" w14:textId="77777777" w:rsidR="005416DD" w:rsidRPr="00575214" w:rsidRDefault="005416DD" w:rsidP="00405CC2">
      <w:pPr>
        <w:widowControl w:val="0"/>
        <w:numPr>
          <w:ilvl w:val="0"/>
          <w:numId w:val="44"/>
        </w:numPr>
        <w:spacing w:before="120" w:line="360" w:lineRule="auto"/>
        <w:jc w:val="both"/>
        <w:rPr>
          <w:rFonts w:cs="Arial"/>
          <w:szCs w:val="22"/>
        </w:rPr>
      </w:pPr>
      <w:r w:rsidRPr="00F43A02">
        <w:rPr>
          <w:rFonts w:cs="Arial"/>
          <w:szCs w:val="22"/>
        </w:rPr>
        <w:t xml:space="preserve">pay the </w:t>
      </w:r>
      <w:r w:rsidR="00AA4BBC">
        <w:rPr>
          <w:rFonts w:cs="Arial"/>
          <w:szCs w:val="22"/>
        </w:rPr>
        <w:t xml:space="preserve">employees </w:t>
      </w:r>
      <w:r w:rsidRPr="00575214">
        <w:rPr>
          <w:rFonts w:cs="Arial"/>
          <w:szCs w:val="22"/>
        </w:rPr>
        <w:t xml:space="preserve">the minimum payment of four hours pay on each occasion that the </w:t>
      </w:r>
      <w:r w:rsidR="00AA4BBC">
        <w:rPr>
          <w:rFonts w:cs="Arial"/>
          <w:szCs w:val="22"/>
        </w:rPr>
        <w:t xml:space="preserve">employees </w:t>
      </w:r>
      <w:r w:rsidRPr="00575214">
        <w:rPr>
          <w:rFonts w:cs="Arial"/>
          <w:szCs w:val="22"/>
        </w:rPr>
        <w:t xml:space="preserve">were required to attend work; </w:t>
      </w:r>
    </w:p>
    <w:p w14:paraId="271A0D1A" w14:textId="77777777" w:rsidR="005416DD" w:rsidRPr="00F43A02" w:rsidRDefault="005416DD" w:rsidP="00405CC2">
      <w:pPr>
        <w:widowControl w:val="0"/>
        <w:numPr>
          <w:ilvl w:val="0"/>
          <w:numId w:val="44"/>
        </w:numPr>
        <w:spacing w:before="120" w:line="360" w:lineRule="auto"/>
        <w:jc w:val="both"/>
        <w:rPr>
          <w:rFonts w:cs="Arial"/>
          <w:szCs w:val="22"/>
        </w:rPr>
      </w:pPr>
      <w:r w:rsidRPr="00F43A02">
        <w:rPr>
          <w:rFonts w:cs="Arial"/>
          <w:szCs w:val="22"/>
        </w:rPr>
        <w:t xml:space="preserve">give the </w:t>
      </w:r>
      <w:r w:rsidR="00AA4BBC">
        <w:rPr>
          <w:rFonts w:cs="Arial"/>
          <w:szCs w:val="22"/>
        </w:rPr>
        <w:t xml:space="preserve">employees </w:t>
      </w:r>
      <w:r w:rsidRPr="00575214">
        <w:rPr>
          <w:rFonts w:cs="Arial"/>
          <w:szCs w:val="22"/>
        </w:rPr>
        <w:t>payslips;</w:t>
      </w:r>
    </w:p>
    <w:p w14:paraId="271A0D1B" w14:textId="77777777" w:rsidR="005416DD" w:rsidRPr="00F43A02" w:rsidRDefault="005416DD" w:rsidP="00405CC2">
      <w:pPr>
        <w:widowControl w:val="0"/>
        <w:numPr>
          <w:ilvl w:val="0"/>
          <w:numId w:val="44"/>
        </w:numPr>
        <w:spacing w:before="120" w:line="360" w:lineRule="auto"/>
        <w:jc w:val="both"/>
        <w:rPr>
          <w:rFonts w:cs="Arial"/>
          <w:szCs w:val="22"/>
        </w:rPr>
      </w:pPr>
      <w:r w:rsidRPr="00F43A02">
        <w:rPr>
          <w:rFonts w:cs="Arial"/>
          <w:szCs w:val="22"/>
        </w:rPr>
        <w:t xml:space="preserve">pay the </w:t>
      </w:r>
      <w:r w:rsidR="00AA4BBC">
        <w:rPr>
          <w:rFonts w:cs="Arial"/>
          <w:szCs w:val="22"/>
        </w:rPr>
        <w:t xml:space="preserve">employees </w:t>
      </w:r>
      <w:r w:rsidRPr="00F43A02">
        <w:rPr>
          <w:rFonts w:cs="Arial"/>
          <w:szCs w:val="22"/>
        </w:rPr>
        <w:t xml:space="preserve">at least monthly; and </w:t>
      </w:r>
    </w:p>
    <w:p w14:paraId="271A0D1C" w14:textId="77777777" w:rsidR="005416DD" w:rsidRPr="00F43A02" w:rsidRDefault="005416DD" w:rsidP="00405CC2">
      <w:pPr>
        <w:widowControl w:val="0"/>
        <w:numPr>
          <w:ilvl w:val="0"/>
          <w:numId w:val="44"/>
        </w:numPr>
        <w:spacing w:before="120" w:line="360" w:lineRule="auto"/>
        <w:jc w:val="both"/>
        <w:rPr>
          <w:rFonts w:cs="Arial"/>
          <w:szCs w:val="22"/>
        </w:rPr>
      </w:pPr>
      <w:proofErr w:type="gramStart"/>
      <w:r w:rsidRPr="00F43A02">
        <w:rPr>
          <w:rFonts w:cs="Arial"/>
          <w:szCs w:val="22"/>
        </w:rPr>
        <w:t>make</w:t>
      </w:r>
      <w:proofErr w:type="gramEnd"/>
      <w:r w:rsidRPr="00F43A02">
        <w:rPr>
          <w:rFonts w:cs="Arial"/>
          <w:szCs w:val="22"/>
        </w:rPr>
        <w:t xml:space="preserve"> and keep appropriate records relating to the </w:t>
      </w:r>
      <w:r w:rsidR="00AA4BBC">
        <w:rPr>
          <w:rFonts w:cs="Arial"/>
          <w:szCs w:val="22"/>
        </w:rPr>
        <w:t xml:space="preserve">employees’ </w:t>
      </w:r>
      <w:r w:rsidRPr="00575214">
        <w:rPr>
          <w:rFonts w:cs="Arial"/>
          <w:szCs w:val="22"/>
        </w:rPr>
        <w:t>employment.</w:t>
      </w:r>
    </w:p>
    <w:p w14:paraId="271A0D1D" w14:textId="77777777" w:rsidR="005416DD" w:rsidRDefault="005416DD" w:rsidP="00405CC2">
      <w:pPr>
        <w:pStyle w:val="ListParagraph"/>
        <w:spacing w:after="240"/>
        <w:contextualSpacing/>
        <w:rPr>
          <w:szCs w:val="22"/>
        </w:rPr>
      </w:pPr>
    </w:p>
    <w:p w14:paraId="271A0D1E" w14:textId="1E149DB3" w:rsidR="005416DD" w:rsidRPr="005416DD" w:rsidRDefault="001B09D7" w:rsidP="00405CC2">
      <w:pPr>
        <w:widowControl w:val="0"/>
        <w:spacing w:before="120" w:line="360" w:lineRule="auto"/>
        <w:jc w:val="both"/>
        <w:rPr>
          <w:rFonts w:cs="Arial"/>
          <w:szCs w:val="22"/>
        </w:rPr>
      </w:pPr>
      <w:proofErr w:type="spellStart"/>
      <w:r w:rsidRPr="005416DD">
        <w:rPr>
          <w:rFonts w:cs="Arial"/>
          <w:szCs w:val="22"/>
        </w:rPr>
        <w:t>3CW</w:t>
      </w:r>
      <w:proofErr w:type="spellEnd"/>
      <w:r w:rsidRPr="005416DD">
        <w:rPr>
          <w:rFonts w:cs="Arial"/>
          <w:szCs w:val="22"/>
        </w:rPr>
        <w:t xml:space="preserve"> </w:t>
      </w:r>
      <w:r>
        <w:rPr>
          <w:rFonts w:cs="Arial"/>
          <w:szCs w:val="22"/>
        </w:rPr>
        <w:t xml:space="preserve">and director Mr Zhao </w:t>
      </w:r>
      <w:proofErr w:type="gramStart"/>
      <w:r>
        <w:rPr>
          <w:rFonts w:cs="Arial"/>
          <w:szCs w:val="22"/>
        </w:rPr>
        <w:t>Jiang,</w:t>
      </w:r>
      <w:proofErr w:type="gramEnd"/>
      <w:r>
        <w:rPr>
          <w:rFonts w:cs="Arial"/>
          <w:szCs w:val="22"/>
        </w:rPr>
        <w:t xml:space="preserve"> have</w:t>
      </w:r>
      <w:r w:rsidR="00A722D9">
        <w:rPr>
          <w:rFonts w:cs="Arial"/>
          <w:szCs w:val="22"/>
        </w:rPr>
        <w:t xml:space="preserve"> </w:t>
      </w:r>
      <w:r w:rsidRPr="005416DD">
        <w:rPr>
          <w:rFonts w:cs="Arial"/>
          <w:szCs w:val="22"/>
        </w:rPr>
        <w:t xml:space="preserve">admitted to the FWO </w:t>
      </w:r>
      <w:r>
        <w:rPr>
          <w:rFonts w:cs="Arial"/>
          <w:szCs w:val="22"/>
        </w:rPr>
        <w:t xml:space="preserve">that these contraventions occurred and entered into an Enforceable Undertaking with the FWO (available at </w:t>
      </w:r>
      <w:hyperlink r:id="rId15" w:tooltip="Fair Work Ombudsman website" w:history="1">
        <w:r w:rsidRPr="00153F98">
          <w:rPr>
            <w:rStyle w:val="Hyperlink"/>
            <w:rFonts w:cs="Arial"/>
            <w:szCs w:val="22"/>
          </w:rPr>
          <w:t>www.fwo.gov.au</w:t>
        </w:r>
      </w:hyperlink>
      <w:r>
        <w:rPr>
          <w:rFonts w:cs="Arial"/>
          <w:szCs w:val="22"/>
        </w:rPr>
        <w:t xml:space="preserve">) committing to a number or measures to remedy the contraventions. </w:t>
      </w:r>
    </w:p>
    <w:p w14:paraId="271A0D1F" w14:textId="77777777" w:rsidR="005416DD" w:rsidRPr="00405CC2" w:rsidRDefault="005416DD" w:rsidP="005416DD">
      <w:pPr>
        <w:widowControl w:val="0"/>
        <w:spacing w:before="120" w:line="360" w:lineRule="auto"/>
        <w:jc w:val="both"/>
        <w:rPr>
          <w:rFonts w:cs="Arial"/>
          <w:szCs w:val="22"/>
        </w:rPr>
      </w:pPr>
      <w:proofErr w:type="spellStart"/>
      <w:r w:rsidRPr="005416DD">
        <w:rPr>
          <w:rFonts w:cs="Arial"/>
          <w:szCs w:val="22"/>
        </w:rPr>
        <w:t>3CW</w:t>
      </w:r>
      <w:proofErr w:type="spellEnd"/>
      <w:r w:rsidRPr="005416DD">
        <w:rPr>
          <w:rFonts w:cs="Arial"/>
          <w:szCs w:val="22"/>
        </w:rPr>
        <w:t xml:space="preserve"> </w:t>
      </w:r>
      <w:r w:rsidR="004C372B">
        <w:rPr>
          <w:rFonts w:cs="Arial"/>
          <w:szCs w:val="22"/>
        </w:rPr>
        <w:t xml:space="preserve">and Mr Jiang </w:t>
      </w:r>
      <w:r w:rsidRPr="005416DD">
        <w:rPr>
          <w:rFonts w:cs="Arial"/>
          <w:szCs w:val="22"/>
        </w:rPr>
        <w:t>express</w:t>
      </w:r>
      <w:r w:rsidR="004C372B">
        <w:rPr>
          <w:rFonts w:cs="Arial"/>
          <w:szCs w:val="22"/>
        </w:rPr>
        <w:t xml:space="preserve"> their </w:t>
      </w:r>
      <w:r w:rsidRPr="005416DD">
        <w:rPr>
          <w:rFonts w:cs="Arial"/>
          <w:szCs w:val="22"/>
        </w:rPr>
        <w:t>sincere regret and apologise for the conduct which resulted in the contraventions.</w:t>
      </w:r>
      <w:r>
        <w:rPr>
          <w:rFonts w:cs="Arial"/>
          <w:szCs w:val="22"/>
        </w:rPr>
        <w:t xml:space="preserve">  </w:t>
      </w:r>
      <w:r w:rsidRPr="005416DD">
        <w:rPr>
          <w:rFonts w:cs="Arial"/>
          <w:szCs w:val="22"/>
        </w:rPr>
        <w:t xml:space="preserve">Furthermore, </w:t>
      </w:r>
      <w:proofErr w:type="spellStart"/>
      <w:r w:rsidRPr="005416DD">
        <w:rPr>
          <w:rFonts w:cs="Arial"/>
          <w:szCs w:val="22"/>
        </w:rPr>
        <w:t>3CW</w:t>
      </w:r>
      <w:proofErr w:type="spellEnd"/>
      <w:r w:rsidRPr="005416DD">
        <w:rPr>
          <w:rFonts w:cs="Arial"/>
          <w:szCs w:val="22"/>
        </w:rPr>
        <w:t xml:space="preserve"> commits </w:t>
      </w:r>
      <w:r w:rsidRPr="00405CC2">
        <w:rPr>
          <w:rFonts w:cs="Arial"/>
          <w:szCs w:val="22"/>
        </w:rPr>
        <w:t>to current and prospective employees that it will comply with all requirements of the Modern Award, the FW Act and all other applicable Commonwealth workplace relations laws and instruments in the future.</w:t>
      </w:r>
    </w:p>
    <w:p w14:paraId="271A0D20" w14:textId="19520CB7" w:rsidR="005416DD" w:rsidRPr="005416DD" w:rsidRDefault="005416DD" w:rsidP="00405CC2">
      <w:pPr>
        <w:widowControl w:val="0"/>
        <w:spacing w:before="120" w:line="360" w:lineRule="auto"/>
        <w:jc w:val="both"/>
        <w:rPr>
          <w:rFonts w:cs="Arial"/>
          <w:szCs w:val="22"/>
        </w:rPr>
      </w:pPr>
      <w:r w:rsidRPr="005416DD">
        <w:rPr>
          <w:rFonts w:cs="Arial"/>
          <w:szCs w:val="22"/>
        </w:rPr>
        <w:t xml:space="preserve">If you have worked or currently work for </w:t>
      </w:r>
      <w:proofErr w:type="spellStart"/>
      <w:r w:rsidRPr="005416DD">
        <w:rPr>
          <w:rFonts w:cs="Arial"/>
          <w:szCs w:val="22"/>
        </w:rPr>
        <w:t>3CW</w:t>
      </w:r>
      <w:proofErr w:type="spellEnd"/>
      <w:r w:rsidRPr="005416DD">
        <w:rPr>
          <w:rFonts w:cs="Arial"/>
          <w:szCs w:val="22"/>
        </w:rPr>
        <w:t xml:space="preserve"> and have queries or questions relating to your employment, please contact </w:t>
      </w:r>
      <w:r w:rsidRPr="00575214">
        <w:rPr>
          <w:rFonts w:cs="Arial"/>
          <w:szCs w:val="22"/>
        </w:rPr>
        <w:t>[</w:t>
      </w:r>
      <w:r w:rsidRPr="005C40D3">
        <w:rPr>
          <w:rFonts w:cs="Arial"/>
          <w:szCs w:val="22"/>
          <w:highlight w:val="yellow"/>
        </w:rPr>
        <w:t>party to include contact details</w:t>
      </w:r>
      <w:r w:rsidRPr="00575214">
        <w:rPr>
          <w:rFonts w:cs="Arial"/>
          <w:szCs w:val="22"/>
        </w:rPr>
        <w:t>]</w:t>
      </w:r>
      <w:r w:rsidRPr="005416DD">
        <w:rPr>
          <w:rFonts w:cs="Arial"/>
          <w:szCs w:val="22"/>
        </w:rPr>
        <w:t>.</w:t>
      </w:r>
      <w:r w:rsidRPr="00405CC2">
        <w:rPr>
          <w:rFonts w:cs="Arial"/>
          <w:szCs w:val="22"/>
        </w:rPr>
        <w:t xml:space="preserve"> </w:t>
      </w:r>
      <w:r w:rsidRPr="005416DD">
        <w:rPr>
          <w:rFonts w:cs="Arial"/>
          <w:szCs w:val="22"/>
        </w:rPr>
        <w:t xml:space="preserve">Alternatively, anyone can contact the FWO via the website at </w:t>
      </w:r>
      <w:hyperlink r:id="rId16" w:tooltip="Fair Work Ombudsman website" w:history="1">
        <w:r w:rsidRPr="00405CC2">
          <w:t>www.fairwork.gov.au</w:t>
        </w:r>
      </w:hyperlink>
      <w:r w:rsidRPr="005416DD">
        <w:rPr>
          <w:rFonts w:cs="Arial"/>
          <w:szCs w:val="22"/>
        </w:rPr>
        <w:t xml:space="preserve"> or the Fair Work </w:t>
      </w:r>
      <w:proofErr w:type="spellStart"/>
      <w:r w:rsidRPr="005416DD">
        <w:rPr>
          <w:rFonts w:cs="Arial"/>
          <w:szCs w:val="22"/>
        </w:rPr>
        <w:t>Infoline</w:t>
      </w:r>
      <w:proofErr w:type="spellEnd"/>
      <w:r w:rsidRPr="005416DD">
        <w:rPr>
          <w:rFonts w:cs="Arial"/>
          <w:szCs w:val="22"/>
        </w:rPr>
        <w:t xml:space="preserve"> on 13 13 94.</w:t>
      </w:r>
    </w:p>
    <w:p w14:paraId="271A0D21" w14:textId="77777777" w:rsidR="00191C1D" w:rsidRPr="0017042C" w:rsidRDefault="00191C1D" w:rsidP="00191C1D">
      <w:pPr>
        <w:widowControl w:val="0"/>
        <w:spacing w:after="240"/>
        <w:jc w:val="both"/>
        <w:rPr>
          <w:rFonts w:cs="Arial"/>
          <w:b/>
          <w:szCs w:val="22"/>
        </w:rPr>
      </w:pPr>
    </w:p>
    <w:p w14:paraId="271A0D22" w14:textId="77777777" w:rsidR="000446F2" w:rsidRPr="00405CC2" w:rsidRDefault="000446F2">
      <w:pPr>
        <w:widowControl w:val="0"/>
        <w:spacing w:after="240"/>
        <w:jc w:val="both"/>
        <w:rPr>
          <w:rFonts w:cs="Arial"/>
          <w:spacing w:val="10"/>
          <w:szCs w:val="22"/>
        </w:rPr>
      </w:pPr>
    </w:p>
    <w:p w14:paraId="271A0D23" w14:textId="77777777" w:rsidR="000446F2" w:rsidRPr="00405CC2" w:rsidRDefault="000446F2">
      <w:pPr>
        <w:widowControl w:val="0"/>
        <w:spacing w:after="240"/>
        <w:jc w:val="both"/>
        <w:rPr>
          <w:rFonts w:cs="Arial"/>
          <w:spacing w:val="10"/>
          <w:szCs w:val="22"/>
        </w:rPr>
      </w:pPr>
      <w:r w:rsidRPr="00405CC2">
        <w:rPr>
          <w:rFonts w:cs="Arial"/>
          <w:spacing w:val="10"/>
          <w:szCs w:val="22"/>
        </w:rPr>
        <w:br w:type="page"/>
      </w:r>
    </w:p>
    <w:p w14:paraId="271A0D24" w14:textId="77777777" w:rsidR="000446F2" w:rsidRPr="00405CC2" w:rsidRDefault="000446F2">
      <w:pPr>
        <w:widowControl w:val="0"/>
        <w:spacing w:after="240"/>
        <w:jc w:val="both"/>
        <w:rPr>
          <w:rFonts w:cs="Arial"/>
          <w:b/>
          <w:spacing w:val="10"/>
          <w:szCs w:val="22"/>
        </w:rPr>
      </w:pPr>
      <w:r w:rsidRPr="00405CC2">
        <w:rPr>
          <w:rFonts w:cs="Arial"/>
          <w:b/>
          <w:spacing w:val="10"/>
          <w:szCs w:val="22"/>
        </w:rPr>
        <w:t xml:space="preserve">Attachment </w:t>
      </w:r>
      <w:r w:rsidR="004C372B">
        <w:rPr>
          <w:rFonts w:cs="Arial"/>
          <w:b/>
          <w:spacing w:val="10"/>
          <w:szCs w:val="22"/>
        </w:rPr>
        <w:t>B</w:t>
      </w:r>
      <w:r w:rsidR="004C372B" w:rsidRPr="00405CC2">
        <w:rPr>
          <w:rFonts w:cs="Arial"/>
          <w:b/>
          <w:spacing w:val="10"/>
          <w:szCs w:val="22"/>
        </w:rPr>
        <w:t xml:space="preserve"> </w:t>
      </w:r>
      <w:r w:rsidRPr="00405CC2">
        <w:rPr>
          <w:rFonts w:cs="Arial"/>
          <w:b/>
          <w:spacing w:val="10"/>
          <w:szCs w:val="22"/>
        </w:rPr>
        <w:t xml:space="preserve">– Letter of Apology </w:t>
      </w:r>
    </w:p>
    <w:p w14:paraId="271A0D25" w14:textId="77777777" w:rsidR="005416DD" w:rsidRDefault="005416DD" w:rsidP="005416DD">
      <w:pPr>
        <w:widowControl w:val="0"/>
        <w:spacing w:after="240"/>
        <w:jc w:val="both"/>
        <w:rPr>
          <w:rFonts w:cs="Arial"/>
          <w:szCs w:val="22"/>
        </w:rPr>
      </w:pPr>
      <w:r>
        <w:rPr>
          <w:rFonts w:cs="Arial"/>
          <w:szCs w:val="22"/>
        </w:rPr>
        <w:t>[</w:t>
      </w:r>
      <w:r w:rsidR="00AE7D95" w:rsidRPr="00AE7D95">
        <w:rPr>
          <w:rFonts w:cs="Arial"/>
          <w:szCs w:val="22"/>
          <w:highlight w:val="black"/>
        </w:rPr>
        <w:t>REDACTED</w:t>
      </w:r>
      <w:r w:rsidR="00AE7D95">
        <w:rPr>
          <w:rFonts w:cs="Arial"/>
          <w:szCs w:val="22"/>
        </w:rPr>
        <w:t xml:space="preserve"> </w:t>
      </w:r>
      <w:r>
        <w:rPr>
          <w:rFonts w:cs="Arial"/>
          <w:szCs w:val="22"/>
        </w:rPr>
        <w:t>/</w:t>
      </w:r>
      <w:r w:rsidRPr="005416DD">
        <w:rPr>
          <w:rFonts w:cs="Arial"/>
          <w:szCs w:val="22"/>
        </w:rPr>
        <w:t xml:space="preserve"> </w:t>
      </w:r>
      <w:r w:rsidR="00AE7D95" w:rsidRPr="00AE7D95">
        <w:rPr>
          <w:rFonts w:cs="Arial"/>
          <w:szCs w:val="22"/>
          <w:highlight w:val="black"/>
        </w:rPr>
        <w:t>REDACTED</w:t>
      </w:r>
      <w:r>
        <w:rPr>
          <w:rFonts w:cs="Arial"/>
          <w:szCs w:val="22"/>
        </w:rPr>
        <w:t>]</w:t>
      </w:r>
    </w:p>
    <w:p w14:paraId="271A0D26" w14:textId="77777777" w:rsidR="00191C1D" w:rsidRPr="0017042C" w:rsidRDefault="00191C1D" w:rsidP="00405CC2">
      <w:pPr>
        <w:widowControl w:val="0"/>
        <w:spacing w:after="240"/>
        <w:jc w:val="both"/>
        <w:rPr>
          <w:rFonts w:cs="Arial"/>
          <w:b/>
          <w:szCs w:val="22"/>
        </w:rPr>
      </w:pPr>
      <w:r w:rsidRPr="003B2C09">
        <w:rPr>
          <w:rFonts w:cs="Arial"/>
          <w:b/>
          <w:szCs w:val="22"/>
        </w:rPr>
        <w:t>&lt;Employee Address&gt;</w:t>
      </w:r>
    </w:p>
    <w:p w14:paraId="271A0D27" w14:textId="77777777" w:rsidR="00191C1D" w:rsidRDefault="00191C1D" w:rsidP="00191C1D">
      <w:pPr>
        <w:widowControl w:val="0"/>
        <w:spacing w:before="120" w:after="120" w:line="360" w:lineRule="auto"/>
        <w:jc w:val="both"/>
        <w:rPr>
          <w:rFonts w:cs="Arial"/>
          <w:szCs w:val="22"/>
        </w:rPr>
      </w:pPr>
    </w:p>
    <w:p w14:paraId="271A0D28" w14:textId="77777777" w:rsidR="00191C1D" w:rsidRPr="0017042C" w:rsidRDefault="00191C1D" w:rsidP="00191C1D">
      <w:pPr>
        <w:widowControl w:val="0"/>
        <w:spacing w:before="120" w:after="120" w:line="360" w:lineRule="auto"/>
        <w:jc w:val="both"/>
        <w:rPr>
          <w:rFonts w:cs="Arial"/>
          <w:b/>
          <w:szCs w:val="22"/>
        </w:rPr>
      </w:pPr>
      <w:r>
        <w:rPr>
          <w:rFonts w:cs="Arial"/>
          <w:szCs w:val="22"/>
        </w:rPr>
        <w:t xml:space="preserve">Dear </w:t>
      </w:r>
      <w:r w:rsidR="005416DD">
        <w:rPr>
          <w:rFonts w:cs="Arial"/>
          <w:szCs w:val="22"/>
        </w:rPr>
        <w:t>[</w:t>
      </w:r>
      <w:r w:rsidR="00AE7D95" w:rsidRPr="00AE7D95">
        <w:rPr>
          <w:rFonts w:cs="Arial"/>
          <w:szCs w:val="22"/>
          <w:highlight w:val="black"/>
        </w:rPr>
        <w:t>REDACTED</w:t>
      </w:r>
      <w:r w:rsidR="00415ACC">
        <w:rPr>
          <w:rFonts w:cs="Arial"/>
          <w:szCs w:val="22"/>
        </w:rPr>
        <w:t>]</w:t>
      </w:r>
    </w:p>
    <w:p w14:paraId="271A0D29" w14:textId="77777777" w:rsidR="00191C1D" w:rsidRDefault="00191C1D" w:rsidP="005C40D3">
      <w:pPr>
        <w:widowControl w:val="0"/>
        <w:spacing w:after="240" w:line="360" w:lineRule="auto"/>
        <w:jc w:val="both"/>
        <w:rPr>
          <w:rFonts w:cs="Arial"/>
          <w:szCs w:val="22"/>
        </w:rPr>
      </w:pPr>
      <w:r w:rsidRPr="0017042C">
        <w:rPr>
          <w:rFonts w:cs="Arial"/>
          <w:szCs w:val="22"/>
        </w:rPr>
        <w:t>I am writ</w:t>
      </w:r>
      <w:r>
        <w:rPr>
          <w:rFonts w:cs="Arial"/>
          <w:szCs w:val="22"/>
        </w:rPr>
        <w:t xml:space="preserve">ing to apologise on behalf of </w:t>
      </w:r>
      <w:proofErr w:type="spellStart"/>
      <w:r>
        <w:rPr>
          <w:rFonts w:cs="Arial"/>
          <w:szCs w:val="22"/>
        </w:rPr>
        <w:t>3CW</w:t>
      </w:r>
      <w:proofErr w:type="spellEnd"/>
      <w:r>
        <w:rPr>
          <w:rFonts w:cs="Arial"/>
          <w:szCs w:val="22"/>
        </w:rPr>
        <w:t xml:space="preserve"> Chinese Radio Pty Ltd (</w:t>
      </w:r>
      <w:proofErr w:type="spellStart"/>
      <w:r w:rsidRPr="00405CC2">
        <w:rPr>
          <w:rFonts w:cs="Arial"/>
          <w:b/>
          <w:szCs w:val="22"/>
        </w:rPr>
        <w:t>3CW</w:t>
      </w:r>
      <w:proofErr w:type="spellEnd"/>
      <w:r>
        <w:rPr>
          <w:rFonts w:cs="Arial"/>
          <w:szCs w:val="22"/>
        </w:rPr>
        <w:t xml:space="preserve">) </w:t>
      </w:r>
      <w:r w:rsidRPr="0017042C">
        <w:rPr>
          <w:rFonts w:cs="Arial"/>
          <w:szCs w:val="22"/>
        </w:rPr>
        <w:t xml:space="preserve">for </w:t>
      </w:r>
      <w:r>
        <w:rPr>
          <w:rFonts w:cs="Arial"/>
          <w:szCs w:val="22"/>
        </w:rPr>
        <w:t xml:space="preserve">failure to comply with </w:t>
      </w:r>
      <w:r w:rsidRPr="0017042C">
        <w:rPr>
          <w:rFonts w:cs="Arial"/>
          <w:szCs w:val="22"/>
        </w:rPr>
        <w:t xml:space="preserve">Commonwealth </w:t>
      </w:r>
      <w:r>
        <w:rPr>
          <w:rFonts w:cs="Arial"/>
          <w:szCs w:val="22"/>
        </w:rPr>
        <w:t>w</w:t>
      </w:r>
      <w:r w:rsidRPr="0017042C">
        <w:rPr>
          <w:rFonts w:cs="Arial"/>
          <w:szCs w:val="22"/>
        </w:rPr>
        <w:t>orkplace laws. A recent investigation conducted by the Office of the Fair Work Ombudsman (</w:t>
      </w:r>
      <w:r w:rsidRPr="0017042C">
        <w:rPr>
          <w:rFonts w:cs="Arial"/>
          <w:b/>
          <w:szCs w:val="22"/>
        </w:rPr>
        <w:t>FWO</w:t>
      </w:r>
      <w:r w:rsidRPr="0017042C">
        <w:rPr>
          <w:rFonts w:cs="Arial"/>
          <w:szCs w:val="22"/>
        </w:rPr>
        <w:t xml:space="preserve">) determined that </w:t>
      </w:r>
      <w:proofErr w:type="spellStart"/>
      <w:r>
        <w:rPr>
          <w:rFonts w:cs="Arial"/>
          <w:szCs w:val="22"/>
        </w:rPr>
        <w:t>3CW</w:t>
      </w:r>
      <w:proofErr w:type="spellEnd"/>
      <w:r>
        <w:rPr>
          <w:rFonts w:cs="Arial"/>
          <w:szCs w:val="22"/>
        </w:rPr>
        <w:t xml:space="preserve"> </w:t>
      </w:r>
      <w:r w:rsidRPr="0017042C">
        <w:rPr>
          <w:rFonts w:cs="Arial"/>
          <w:szCs w:val="22"/>
        </w:rPr>
        <w:t xml:space="preserve">contravened the </w:t>
      </w:r>
      <w:r w:rsidRPr="0017042C">
        <w:rPr>
          <w:rFonts w:cs="Arial"/>
          <w:i/>
          <w:szCs w:val="22"/>
        </w:rPr>
        <w:t>Fair Work Act 2009</w:t>
      </w:r>
      <w:r w:rsidRPr="0017042C">
        <w:rPr>
          <w:rFonts w:cs="Arial"/>
          <w:szCs w:val="22"/>
        </w:rPr>
        <w:t xml:space="preserve"> </w:t>
      </w:r>
      <w:r w:rsidR="003F0B67">
        <w:rPr>
          <w:rFonts w:cs="Arial"/>
          <w:szCs w:val="22"/>
        </w:rPr>
        <w:t>(</w:t>
      </w:r>
      <w:r w:rsidR="003F0B67" w:rsidRPr="005C40D3">
        <w:rPr>
          <w:rFonts w:cs="Arial"/>
          <w:b/>
          <w:szCs w:val="22"/>
        </w:rPr>
        <w:t>FW Act</w:t>
      </w:r>
      <w:r w:rsidR="003F0B67">
        <w:rPr>
          <w:rFonts w:cs="Arial"/>
          <w:szCs w:val="22"/>
        </w:rPr>
        <w:t xml:space="preserve">) </w:t>
      </w:r>
      <w:r w:rsidRPr="0017042C">
        <w:rPr>
          <w:rFonts w:cs="Arial"/>
          <w:szCs w:val="22"/>
        </w:rPr>
        <w:t>by</w:t>
      </w:r>
      <w:r w:rsidR="003F0B67">
        <w:rPr>
          <w:rFonts w:cs="Arial"/>
          <w:szCs w:val="22"/>
        </w:rPr>
        <w:t xml:space="preserve"> failing to</w:t>
      </w:r>
      <w:r w:rsidRPr="0017042C">
        <w:rPr>
          <w:rFonts w:cs="Arial"/>
          <w:szCs w:val="22"/>
        </w:rPr>
        <w:t>:</w:t>
      </w:r>
    </w:p>
    <w:p w14:paraId="271A0D2A" w14:textId="77777777" w:rsidR="00191C1D" w:rsidRDefault="00191C1D" w:rsidP="005C40D3">
      <w:pPr>
        <w:pStyle w:val="ListParagraph"/>
        <w:numPr>
          <w:ilvl w:val="0"/>
          <w:numId w:val="41"/>
        </w:numPr>
        <w:spacing w:after="240" w:line="360" w:lineRule="auto"/>
        <w:ind w:left="714" w:hanging="357"/>
        <w:contextualSpacing/>
        <w:rPr>
          <w:szCs w:val="22"/>
        </w:rPr>
      </w:pPr>
      <w:r>
        <w:rPr>
          <w:szCs w:val="22"/>
        </w:rPr>
        <w:t>correct</w:t>
      </w:r>
      <w:r w:rsidR="003F0B67">
        <w:rPr>
          <w:szCs w:val="22"/>
        </w:rPr>
        <w:t>ly</w:t>
      </w:r>
      <w:r>
        <w:rPr>
          <w:szCs w:val="22"/>
        </w:rPr>
        <w:t xml:space="preserve"> classify you or pay you the </w:t>
      </w:r>
      <w:r w:rsidRPr="0017042C">
        <w:rPr>
          <w:szCs w:val="22"/>
        </w:rPr>
        <w:t>correct rate</w:t>
      </w:r>
      <w:r>
        <w:rPr>
          <w:szCs w:val="22"/>
        </w:rPr>
        <w:t xml:space="preserve"> </w:t>
      </w:r>
      <w:r w:rsidRPr="0017042C">
        <w:rPr>
          <w:szCs w:val="22"/>
        </w:rPr>
        <w:t xml:space="preserve">of pay </w:t>
      </w:r>
      <w:r>
        <w:rPr>
          <w:szCs w:val="22"/>
        </w:rPr>
        <w:t xml:space="preserve">and entitlements </w:t>
      </w:r>
      <w:r w:rsidRPr="0017042C">
        <w:rPr>
          <w:szCs w:val="22"/>
        </w:rPr>
        <w:t>under</w:t>
      </w:r>
      <w:r>
        <w:rPr>
          <w:szCs w:val="22"/>
        </w:rPr>
        <w:t xml:space="preserve"> the</w:t>
      </w:r>
      <w:r w:rsidRPr="0017042C">
        <w:rPr>
          <w:szCs w:val="22"/>
        </w:rPr>
        <w:t xml:space="preserve"> </w:t>
      </w:r>
      <w:r w:rsidRPr="00405CC2">
        <w:rPr>
          <w:i/>
          <w:szCs w:val="22"/>
        </w:rPr>
        <w:t>Broadcasting and Recorded Entertainment Award 2010</w:t>
      </w:r>
      <w:r>
        <w:rPr>
          <w:i/>
          <w:szCs w:val="22"/>
        </w:rPr>
        <w:t xml:space="preserve"> </w:t>
      </w:r>
      <w:r>
        <w:rPr>
          <w:szCs w:val="22"/>
        </w:rPr>
        <w:t>(</w:t>
      </w:r>
      <w:r>
        <w:rPr>
          <w:b/>
          <w:szCs w:val="22"/>
        </w:rPr>
        <w:t>Modern Award</w:t>
      </w:r>
      <w:r>
        <w:rPr>
          <w:szCs w:val="22"/>
        </w:rPr>
        <w:t>)</w:t>
      </w:r>
      <w:r w:rsidRPr="009B47A2">
        <w:rPr>
          <w:szCs w:val="22"/>
        </w:rPr>
        <w:t>;</w:t>
      </w:r>
      <w:r>
        <w:rPr>
          <w:szCs w:val="22"/>
        </w:rPr>
        <w:t xml:space="preserve"> </w:t>
      </w:r>
    </w:p>
    <w:p w14:paraId="271A0D2B" w14:textId="77777777" w:rsidR="00191C1D" w:rsidRPr="0017042C" w:rsidRDefault="00191C1D" w:rsidP="005C40D3">
      <w:pPr>
        <w:pStyle w:val="ListParagraph"/>
        <w:numPr>
          <w:ilvl w:val="0"/>
          <w:numId w:val="41"/>
        </w:numPr>
        <w:spacing w:after="240" w:line="360" w:lineRule="auto"/>
        <w:ind w:left="714" w:hanging="357"/>
        <w:contextualSpacing/>
        <w:rPr>
          <w:szCs w:val="22"/>
        </w:rPr>
      </w:pPr>
      <w:r>
        <w:rPr>
          <w:szCs w:val="22"/>
        </w:rPr>
        <w:t>give you payslips as required under the</w:t>
      </w:r>
      <w:r w:rsidR="003F0B67">
        <w:rPr>
          <w:szCs w:val="22"/>
        </w:rPr>
        <w:t xml:space="preserve"> FW Act; </w:t>
      </w:r>
    </w:p>
    <w:p w14:paraId="271A0D2C" w14:textId="77777777" w:rsidR="00191C1D" w:rsidRDefault="00191C1D" w:rsidP="005C40D3">
      <w:pPr>
        <w:pStyle w:val="ListParagraph"/>
        <w:numPr>
          <w:ilvl w:val="0"/>
          <w:numId w:val="41"/>
        </w:numPr>
        <w:spacing w:after="240" w:line="360" w:lineRule="auto"/>
        <w:contextualSpacing/>
        <w:rPr>
          <w:szCs w:val="22"/>
        </w:rPr>
      </w:pPr>
      <w:r>
        <w:rPr>
          <w:szCs w:val="22"/>
        </w:rPr>
        <w:t xml:space="preserve">pay you at least monthly; and </w:t>
      </w:r>
    </w:p>
    <w:p w14:paraId="271A0D2D" w14:textId="77777777" w:rsidR="00191C1D" w:rsidRDefault="00191C1D" w:rsidP="005C40D3">
      <w:pPr>
        <w:pStyle w:val="ListParagraph"/>
        <w:numPr>
          <w:ilvl w:val="0"/>
          <w:numId w:val="41"/>
        </w:numPr>
        <w:spacing w:after="240" w:line="360" w:lineRule="auto"/>
        <w:contextualSpacing/>
        <w:rPr>
          <w:szCs w:val="22"/>
        </w:rPr>
      </w:pPr>
      <w:proofErr w:type="gramStart"/>
      <w:r w:rsidRPr="0017042C">
        <w:rPr>
          <w:szCs w:val="22"/>
        </w:rPr>
        <w:t>make</w:t>
      </w:r>
      <w:proofErr w:type="gramEnd"/>
      <w:r w:rsidRPr="0017042C">
        <w:rPr>
          <w:szCs w:val="22"/>
        </w:rPr>
        <w:t xml:space="preserve"> and keep appropriate records relating to </w:t>
      </w:r>
      <w:r>
        <w:rPr>
          <w:szCs w:val="22"/>
        </w:rPr>
        <w:t>your employment as required under the FW Act.</w:t>
      </w:r>
    </w:p>
    <w:p w14:paraId="271A0D2E" w14:textId="77777777" w:rsidR="00191C1D" w:rsidRPr="0017042C" w:rsidRDefault="00191C1D" w:rsidP="005C40D3">
      <w:pPr>
        <w:widowControl w:val="0"/>
        <w:spacing w:after="240" w:line="360" w:lineRule="auto"/>
        <w:jc w:val="both"/>
        <w:rPr>
          <w:szCs w:val="22"/>
        </w:rPr>
      </w:pPr>
      <w:proofErr w:type="spellStart"/>
      <w:r>
        <w:rPr>
          <w:szCs w:val="22"/>
        </w:rPr>
        <w:t>3CW</w:t>
      </w:r>
      <w:proofErr w:type="spellEnd"/>
      <w:r>
        <w:rPr>
          <w:szCs w:val="22"/>
        </w:rPr>
        <w:t xml:space="preserve"> </w:t>
      </w:r>
      <w:r w:rsidRPr="0017042C">
        <w:rPr>
          <w:szCs w:val="22"/>
        </w:rPr>
        <w:t>is taking steps to remedy the contraventions, including by rectifying the amoun</w:t>
      </w:r>
      <w:r>
        <w:rPr>
          <w:szCs w:val="22"/>
        </w:rPr>
        <w:t>t that you have been underpaid ([</w:t>
      </w:r>
      <w:r w:rsidRPr="00405CC2">
        <w:rPr>
          <w:szCs w:val="22"/>
          <w:highlight w:val="yellow"/>
        </w:rPr>
        <w:t>insert amount</w:t>
      </w:r>
      <w:r>
        <w:rPr>
          <w:szCs w:val="22"/>
        </w:rPr>
        <w:t>] gross) and committing to future compliance</w:t>
      </w:r>
      <w:r w:rsidRPr="0017042C">
        <w:rPr>
          <w:szCs w:val="22"/>
        </w:rPr>
        <w:t xml:space="preserve">. </w:t>
      </w:r>
      <w:r>
        <w:rPr>
          <w:szCs w:val="22"/>
        </w:rPr>
        <w:t xml:space="preserve"> </w:t>
      </w:r>
      <w:proofErr w:type="spellStart"/>
      <w:r>
        <w:rPr>
          <w:szCs w:val="22"/>
        </w:rPr>
        <w:t>3CW</w:t>
      </w:r>
      <w:proofErr w:type="spellEnd"/>
      <w:r>
        <w:rPr>
          <w:szCs w:val="22"/>
        </w:rPr>
        <w:t xml:space="preserve"> has paid you [</w:t>
      </w:r>
      <w:r w:rsidRPr="00405CC2">
        <w:rPr>
          <w:szCs w:val="22"/>
          <w:highlight w:val="yellow"/>
        </w:rPr>
        <w:t>insert amount</w:t>
      </w:r>
      <w:r>
        <w:rPr>
          <w:szCs w:val="22"/>
        </w:rPr>
        <w:t>] to rectify this underpayment, and has undertaken to pay you the remaining [</w:t>
      </w:r>
      <w:r w:rsidRPr="005C40D3">
        <w:rPr>
          <w:szCs w:val="22"/>
          <w:highlight w:val="yellow"/>
        </w:rPr>
        <w:t>insert amount</w:t>
      </w:r>
      <w:r>
        <w:rPr>
          <w:szCs w:val="22"/>
        </w:rPr>
        <w:t>] by [</w:t>
      </w:r>
      <w:r w:rsidRPr="00405CC2">
        <w:rPr>
          <w:szCs w:val="22"/>
          <w:highlight w:val="yellow"/>
        </w:rPr>
        <w:t>insert date</w:t>
      </w:r>
      <w:r>
        <w:rPr>
          <w:szCs w:val="22"/>
        </w:rPr>
        <w:t xml:space="preserve">].  </w:t>
      </w:r>
    </w:p>
    <w:p w14:paraId="271A0D2F" w14:textId="5989A92E" w:rsidR="00191C1D" w:rsidRPr="0017042C" w:rsidRDefault="00191C1D" w:rsidP="005C40D3">
      <w:pPr>
        <w:widowControl w:val="0"/>
        <w:spacing w:after="240" w:line="360" w:lineRule="auto"/>
        <w:jc w:val="both"/>
        <w:rPr>
          <w:szCs w:val="22"/>
        </w:rPr>
      </w:pPr>
      <w:proofErr w:type="spellStart"/>
      <w:r>
        <w:rPr>
          <w:rFonts w:cs="Arial"/>
          <w:szCs w:val="22"/>
        </w:rPr>
        <w:t>3CW</w:t>
      </w:r>
      <w:proofErr w:type="spellEnd"/>
      <w:r>
        <w:rPr>
          <w:rFonts w:cs="Arial"/>
          <w:szCs w:val="22"/>
        </w:rPr>
        <w:t xml:space="preserve"> </w:t>
      </w:r>
      <w:r w:rsidR="007E6B8B">
        <w:rPr>
          <w:rFonts w:cs="Arial"/>
          <w:szCs w:val="22"/>
        </w:rPr>
        <w:t xml:space="preserve">and its director, Mr Zhao Qing Jiang, have </w:t>
      </w:r>
      <w:r>
        <w:rPr>
          <w:rFonts w:cs="Arial"/>
          <w:szCs w:val="22"/>
        </w:rPr>
        <w:t xml:space="preserve">admitted to the FWO that </w:t>
      </w:r>
      <w:proofErr w:type="spellStart"/>
      <w:r>
        <w:rPr>
          <w:rFonts w:cs="Arial"/>
          <w:szCs w:val="22"/>
        </w:rPr>
        <w:t>3CW</w:t>
      </w:r>
      <w:proofErr w:type="spellEnd"/>
      <w:r>
        <w:rPr>
          <w:rFonts w:cs="Arial"/>
          <w:szCs w:val="22"/>
        </w:rPr>
        <w:t xml:space="preserve"> </w:t>
      </w:r>
      <w:r w:rsidR="007E6B8B">
        <w:rPr>
          <w:rFonts w:cs="Arial"/>
          <w:szCs w:val="22"/>
        </w:rPr>
        <w:t xml:space="preserve">and Mr Jiang </w:t>
      </w:r>
      <w:r>
        <w:rPr>
          <w:rFonts w:cs="Arial"/>
          <w:szCs w:val="22"/>
        </w:rPr>
        <w:t xml:space="preserve">contravened </w:t>
      </w:r>
      <w:r w:rsidR="007E6B8B">
        <w:rPr>
          <w:rFonts w:cs="Arial"/>
          <w:szCs w:val="22"/>
        </w:rPr>
        <w:t xml:space="preserve">their </w:t>
      </w:r>
      <w:r w:rsidRPr="0017042C">
        <w:rPr>
          <w:rFonts w:cs="Arial"/>
          <w:szCs w:val="22"/>
        </w:rPr>
        <w:t xml:space="preserve">obligations under </w:t>
      </w:r>
      <w:r>
        <w:rPr>
          <w:rFonts w:cs="Arial"/>
          <w:szCs w:val="22"/>
        </w:rPr>
        <w:t>the Modern Award and the FW Act</w:t>
      </w:r>
      <w:r w:rsidRPr="0017042C">
        <w:rPr>
          <w:rFonts w:cs="Arial"/>
          <w:szCs w:val="22"/>
        </w:rPr>
        <w:t xml:space="preserve"> </w:t>
      </w:r>
      <w:r>
        <w:rPr>
          <w:rFonts w:cs="Arial"/>
          <w:szCs w:val="22"/>
        </w:rPr>
        <w:t xml:space="preserve">and </w:t>
      </w:r>
      <w:r w:rsidR="007E6B8B">
        <w:rPr>
          <w:rFonts w:cs="Arial"/>
          <w:szCs w:val="22"/>
        </w:rPr>
        <w:t xml:space="preserve">have </w:t>
      </w:r>
      <w:r w:rsidRPr="0017042C">
        <w:rPr>
          <w:rFonts w:cs="Arial"/>
          <w:szCs w:val="22"/>
        </w:rPr>
        <w:t>entered into</w:t>
      </w:r>
      <w:r w:rsidRPr="0017042C">
        <w:rPr>
          <w:szCs w:val="22"/>
        </w:rPr>
        <w:t xml:space="preserve"> an Enforceable Undertaking with the FWO, a copy of which is available from the FWO website at </w:t>
      </w:r>
      <w:hyperlink r:id="rId17" w:tooltip="Fair Work Ombudsman website" w:history="1">
        <w:r w:rsidRPr="0017042C">
          <w:rPr>
            <w:rStyle w:val="Hyperlink"/>
            <w:szCs w:val="22"/>
          </w:rPr>
          <w:t>www.fairwork.gov.au</w:t>
        </w:r>
      </w:hyperlink>
      <w:r w:rsidRPr="0017042C">
        <w:rPr>
          <w:szCs w:val="22"/>
        </w:rPr>
        <w:t xml:space="preserve">. As part of the Enforceable Undertaking </w:t>
      </w:r>
      <w:proofErr w:type="spellStart"/>
      <w:r>
        <w:rPr>
          <w:szCs w:val="22"/>
        </w:rPr>
        <w:t>3CW</w:t>
      </w:r>
      <w:proofErr w:type="spellEnd"/>
      <w:r>
        <w:rPr>
          <w:szCs w:val="22"/>
        </w:rPr>
        <w:t xml:space="preserve"> has </w:t>
      </w:r>
      <w:r w:rsidRPr="0017042C">
        <w:rPr>
          <w:szCs w:val="22"/>
        </w:rPr>
        <w:t>committed to a number of measures to ensure future compliance with Commonwealth workplace relations laws.</w:t>
      </w:r>
    </w:p>
    <w:p w14:paraId="271A0D30" w14:textId="77777777" w:rsidR="00191C1D" w:rsidRPr="00AC4596" w:rsidRDefault="00191C1D" w:rsidP="005C40D3">
      <w:pPr>
        <w:widowControl w:val="0"/>
        <w:spacing w:after="240" w:line="360" w:lineRule="auto"/>
        <w:jc w:val="both"/>
        <w:rPr>
          <w:szCs w:val="22"/>
        </w:rPr>
      </w:pPr>
      <w:proofErr w:type="spellStart"/>
      <w:r w:rsidRPr="00097002">
        <w:rPr>
          <w:szCs w:val="22"/>
        </w:rPr>
        <w:t>3CW</w:t>
      </w:r>
      <w:proofErr w:type="spellEnd"/>
      <w:r w:rsidRPr="00097002">
        <w:rPr>
          <w:szCs w:val="22"/>
        </w:rPr>
        <w:t xml:space="preserve"> </w:t>
      </w:r>
      <w:r w:rsidR="007E6B8B" w:rsidRPr="00097002">
        <w:rPr>
          <w:szCs w:val="22"/>
        </w:rPr>
        <w:t xml:space="preserve">and Mr Jiang express their </w:t>
      </w:r>
      <w:r w:rsidRPr="00097002">
        <w:rPr>
          <w:szCs w:val="22"/>
        </w:rPr>
        <w:t xml:space="preserve">sincere regret and apologises to you for failing to comply with </w:t>
      </w:r>
      <w:r w:rsidR="007E6B8B" w:rsidRPr="00442C13">
        <w:rPr>
          <w:szCs w:val="22"/>
        </w:rPr>
        <w:t xml:space="preserve">their </w:t>
      </w:r>
      <w:r w:rsidRPr="00AC4596">
        <w:rPr>
          <w:szCs w:val="22"/>
        </w:rPr>
        <w:t>obligations under the FW Act and the Modern Award</w:t>
      </w:r>
      <w:r w:rsidR="008754CE" w:rsidRPr="00AC4596">
        <w:rPr>
          <w:szCs w:val="22"/>
        </w:rPr>
        <w:t>.</w:t>
      </w:r>
    </w:p>
    <w:p w14:paraId="271A0D31" w14:textId="77777777" w:rsidR="00191C1D" w:rsidRPr="0017042C" w:rsidRDefault="00191C1D" w:rsidP="005C40D3">
      <w:pPr>
        <w:widowControl w:val="0"/>
        <w:spacing w:after="240" w:line="360" w:lineRule="auto"/>
        <w:jc w:val="both"/>
        <w:rPr>
          <w:szCs w:val="22"/>
        </w:rPr>
      </w:pPr>
      <w:r>
        <w:rPr>
          <w:szCs w:val="22"/>
        </w:rPr>
        <w:t xml:space="preserve">If </w:t>
      </w:r>
      <w:r w:rsidRPr="0017042C">
        <w:rPr>
          <w:szCs w:val="22"/>
        </w:rPr>
        <w:t xml:space="preserve">you have any questions, please contact </w:t>
      </w:r>
      <w:r w:rsidRPr="003B2C09">
        <w:rPr>
          <w:szCs w:val="22"/>
        </w:rPr>
        <w:t>[</w:t>
      </w:r>
      <w:r w:rsidRPr="005C40D3">
        <w:rPr>
          <w:szCs w:val="22"/>
          <w:highlight w:val="yellow"/>
        </w:rPr>
        <w:t>party to include contact details</w:t>
      </w:r>
      <w:r w:rsidRPr="003B2C09">
        <w:rPr>
          <w:szCs w:val="22"/>
        </w:rPr>
        <w:t>].</w:t>
      </w:r>
    </w:p>
    <w:p w14:paraId="271A0D32" w14:textId="77777777" w:rsidR="00191C1D" w:rsidRPr="0017042C" w:rsidRDefault="00191C1D" w:rsidP="00191C1D">
      <w:pPr>
        <w:rPr>
          <w:szCs w:val="22"/>
        </w:rPr>
      </w:pPr>
      <w:r w:rsidRPr="0017042C">
        <w:rPr>
          <w:szCs w:val="22"/>
        </w:rPr>
        <w:t>Yours sincerely</w:t>
      </w:r>
    </w:p>
    <w:p w14:paraId="271A0D33" w14:textId="77777777" w:rsidR="00191C1D" w:rsidRPr="0017042C" w:rsidRDefault="00191C1D" w:rsidP="00191C1D">
      <w:pPr>
        <w:rPr>
          <w:szCs w:val="22"/>
        </w:rPr>
      </w:pPr>
    </w:p>
    <w:p w14:paraId="271A0D34" w14:textId="77777777" w:rsidR="00191C1D" w:rsidRPr="005C40D3" w:rsidRDefault="00191C1D" w:rsidP="00191C1D">
      <w:pPr>
        <w:rPr>
          <w:szCs w:val="22"/>
        </w:rPr>
      </w:pPr>
      <w:r w:rsidRPr="005C40D3">
        <w:rPr>
          <w:szCs w:val="22"/>
        </w:rPr>
        <w:t>[</w:t>
      </w:r>
      <w:r w:rsidRPr="005C40D3">
        <w:rPr>
          <w:szCs w:val="22"/>
          <w:highlight w:val="yellow"/>
        </w:rPr>
        <w:t>Director/Officer</w:t>
      </w:r>
      <w:r w:rsidRPr="005C40D3">
        <w:rPr>
          <w:szCs w:val="22"/>
        </w:rPr>
        <w:t>]</w:t>
      </w:r>
    </w:p>
    <w:p w14:paraId="271A0D35" w14:textId="77777777" w:rsidR="000446F2" w:rsidRPr="00405CC2" w:rsidRDefault="000446F2" w:rsidP="00445173">
      <w:pPr>
        <w:widowControl w:val="0"/>
        <w:spacing w:after="240"/>
        <w:jc w:val="both"/>
        <w:rPr>
          <w:rFonts w:cs="Arial"/>
          <w:szCs w:val="22"/>
        </w:rPr>
      </w:pPr>
    </w:p>
    <w:sectPr w:rsidR="000446F2" w:rsidRPr="00405CC2" w:rsidSect="00A16BAB">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A0D3A" w14:textId="77777777" w:rsidR="00DE0E20" w:rsidRDefault="00DE0E20">
      <w:r>
        <w:separator/>
      </w:r>
    </w:p>
  </w:endnote>
  <w:endnote w:type="continuationSeparator" w:id="0">
    <w:p w14:paraId="271A0D3B" w14:textId="77777777" w:rsidR="00DE0E20" w:rsidRDefault="00DE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sans-serif!importan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0D3E" w14:textId="77777777" w:rsidR="005731E6" w:rsidRDefault="005731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0D3F" w14:textId="77777777" w:rsidR="007561D9" w:rsidRDefault="005B52D4">
    <w:pPr>
      <w:pStyle w:val="Footer"/>
      <w:jc w:val="right"/>
    </w:pPr>
    <w:r>
      <w:fldChar w:fldCharType="begin"/>
    </w:r>
    <w:r>
      <w:instrText xml:space="preserve"> DOCPROPERTY "mvRef" \* MERGEFORMAT </w:instrText>
    </w:r>
    <w:r>
      <w:fldChar w:fldCharType="separate"/>
    </w:r>
    <w:proofErr w:type="spellStart"/>
    <w:r w:rsidR="00696957">
      <w:t>3CW</w:t>
    </w:r>
    <w:proofErr w:type="spellEnd"/>
    <w:r w:rsidR="00696957">
      <w:t xml:space="preserve"> Chinese </w:t>
    </w:r>
    <w:proofErr w:type="spellStart"/>
    <w:r w:rsidR="00696957">
      <w:t>Radio</w:t>
    </w:r>
    <w:proofErr w:type="gramStart"/>
    <w:r w:rsidR="00696957">
      <w:t>:DB</w:t>
    </w:r>
    <w:proofErr w:type="gramEnd"/>
    <w:r w:rsidR="00696957">
      <w:t>-552403</w:t>
    </w:r>
    <w:proofErr w:type="spellEnd"/>
    <w:r w:rsidR="00696957">
      <w:t>/</w:t>
    </w:r>
    <w:proofErr w:type="spellStart"/>
    <w:r w:rsidR="00696957">
      <w:t>1.0</w:t>
    </w:r>
    <w:r>
      <w:fldChar w:fldCharType="end"/>
    </w:r>
    <w:r w:rsidR="007561D9">
      <w:t>Page</w:t>
    </w:r>
    <w:proofErr w:type="spellEnd"/>
    <w:r w:rsidR="007561D9">
      <w:t xml:space="preserve"> </w:t>
    </w:r>
    <w:r w:rsidR="007561D9">
      <w:rPr>
        <w:b/>
        <w:bCs/>
        <w:sz w:val="24"/>
        <w:szCs w:val="24"/>
      </w:rPr>
      <w:fldChar w:fldCharType="begin"/>
    </w:r>
    <w:r w:rsidR="007561D9">
      <w:rPr>
        <w:b/>
        <w:bCs/>
      </w:rPr>
      <w:instrText xml:space="preserve"> PAGE </w:instrText>
    </w:r>
    <w:r w:rsidR="007561D9">
      <w:rPr>
        <w:b/>
        <w:bCs/>
        <w:sz w:val="24"/>
        <w:szCs w:val="24"/>
      </w:rPr>
      <w:fldChar w:fldCharType="separate"/>
    </w:r>
    <w:r w:rsidR="00EF742E">
      <w:rPr>
        <w:b/>
        <w:bCs/>
        <w:noProof/>
      </w:rPr>
      <w:t>1</w:t>
    </w:r>
    <w:r w:rsidR="007561D9">
      <w:rPr>
        <w:b/>
        <w:bCs/>
        <w:sz w:val="24"/>
        <w:szCs w:val="24"/>
      </w:rPr>
      <w:fldChar w:fldCharType="end"/>
    </w:r>
    <w:r w:rsidR="007561D9">
      <w:t xml:space="preserve"> of </w:t>
    </w:r>
    <w:r w:rsidR="007561D9">
      <w:rPr>
        <w:b/>
        <w:bCs/>
        <w:sz w:val="24"/>
        <w:szCs w:val="24"/>
      </w:rPr>
      <w:fldChar w:fldCharType="begin"/>
    </w:r>
    <w:r w:rsidR="007561D9">
      <w:rPr>
        <w:b/>
        <w:bCs/>
      </w:rPr>
      <w:instrText xml:space="preserve"> NUMPAGES  </w:instrText>
    </w:r>
    <w:r w:rsidR="007561D9">
      <w:rPr>
        <w:b/>
        <w:bCs/>
        <w:sz w:val="24"/>
        <w:szCs w:val="24"/>
      </w:rPr>
      <w:fldChar w:fldCharType="separate"/>
    </w:r>
    <w:r w:rsidR="00EF742E">
      <w:rPr>
        <w:b/>
        <w:bCs/>
        <w:noProof/>
      </w:rPr>
      <w:t>12</w:t>
    </w:r>
    <w:r w:rsidR="007561D9">
      <w:rPr>
        <w:b/>
        <w:bCs/>
        <w:sz w:val="24"/>
        <w:szCs w:val="24"/>
      </w:rPr>
      <w:fldChar w:fldCharType="end"/>
    </w:r>
    <w:bookmarkStart w:id="28" w:name="_Toc76477546"/>
    <w:bookmarkStart w:id="29" w:name="_Toc80072021"/>
  </w:p>
  <w:bookmarkEnd w:id="28"/>
  <w:bookmarkEnd w:id="29"/>
  <w:p w14:paraId="271A0D40" w14:textId="77777777" w:rsidR="00405CC2" w:rsidRDefault="00405CC2">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405CC2" w14:paraId="271A0D45" w14:textId="77777777" w:rsidTr="007269FA">
      <w:trPr>
        <w:trHeight w:hRule="exact" w:val="440"/>
        <w:tblHeader/>
      </w:trPr>
      <w:tc>
        <w:tcPr>
          <w:tcW w:w="2211" w:type="dxa"/>
          <w:tcBorders>
            <w:right w:val="nil"/>
          </w:tcBorders>
        </w:tcPr>
        <w:p w14:paraId="271A0D42" w14:textId="77777777" w:rsidR="00405CC2" w:rsidRDefault="00405CC2">
          <w:pPr>
            <w:pStyle w:val="Footer"/>
          </w:pPr>
        </w:p>
      </w:tc>
      <w:tc>
        <w:tcPr>
          <w:tcW w:w="7371" w:type="dxa"/>
          <w:tcBorders>
            <w:top w:val="single" w:sz="4" w:space="0" w:color="auto"/>
            <w:left w:val="single" w:sz="2" w:space="0" w:color="auto"/>
          </w:tcBorders>
        </w:tcPr>
        <w:p w14:paraId="271A0D43" w14:textId="77777777" w:rsidR="00405CC2" w:rsidRDefault="00405CC2">
          <w:pPr>
            <w:pStyle w:val="Footer"/>
            <w:ind w:left="113"/>
          </w:pPr>
        </w:p>
      </w:tc>
      <w:tc>
        <w:tcPr>
          <w:tcW w:w="567" w:type="dxa"/>
        </w:tcPr>
        <w:p w14:paraId="271A0D44" w14:textId="77777777" w:rsidR="00405CC2" w:rsidRDefault="00405CC2">
          <w:pPr>
            <w:pStyle w:val="Footer"/>
            <w:spacing w:before="60"/>
            <w:jc w:val="right"/>
          </w:pPr>
        </w:p>
      </w:tc>
    </w:tr>
  </w:tbl>
  <w:p w14:paraId="271A0D46" w14:textId="77777777" w:rsidR="00405CC2" w:rsidRDefault="00405CC2">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A0D38" w14:textId="77777777" w:rsidR="00DE0E20" w:rsidRDefault="00DE0E20">
      <w:r>
        <w:separator/>
      </w:r>
    </w:p>
  </w:footnote>
  <w:footnote w:type="continuationSeparator" w:id="0">
    <w:p w14:paraId="271A0D39" w14:textId="77777777" w:rsidR="00DE0E20" w:rsidRDefault="00DE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0D3C" w14:textId="77777777" w:rsidR="005731E6" w:rsidRDefault="00573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0D3D" w14:textId="77777777" w:rsidR="005731E6" w:rsidRDefault="005731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0D41" w14:textId="77777777" w:rsidR="005731E6" w:rsidRDefault="005731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1B060A1"/>
    <w:multiLevelType w:val="hybridMultilevel"/>
    <w:tmpl w:val="0546CE7E"/>
    <w:lvl w:ilvl="0" w:tplc="7B586184">
      <w:start w:val="8"/>
      <w:numFmt w:val="lowerLetter"/>
      <w:lvlText w:val="(%1)"/>
      <w:lvlJc w:val="left"/>
      <w:pPr>
        <w:ind w:left="107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F36EBA"/>
    <w:multiLevelType w:val="hybridMultilevel"/>
    <w:tmpl w:val="20FEF21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290E81"/>
    <w:multiLevelType w:val="hybridMultilevel"/>
    <w:tmpl w:val="1B90C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411F82"/>
    <w:multiLevelType w:val="hybridMultilevel"/>
    <w:tmpl w:val="F1887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EB03A8"/>
    <w:multiLevelType w:val="hybridMultilevel"/>
    <w:tmpl w:val="F6A01300"/>
    <w:lvl w:ilvl="0" w:tplc="78DC0AA6">
      <w:start w:val="1"/>
      <w:numFmt w:val="lowerLetter"/>
      <w:lvlText w:val="(%1)"/>
      <w:lvlJc w:val="left"/>
      <w:pPr>
        <w:ind w:left="1353" w:hanging="360"/>
      </w:pPr>
      <w:rPr>
        <w:rFonts w:ascii="Arial" w:eastAsia="Calibri" w:hAnsi="Arial" w:cs="Arial"/>
      </w:rPr>
    </w:lvl>
    <w:lvl w:ilvl="1" w:tplc="0C090019" w:tentative="1">
      <w:start w:val="1"/>
      <w:numFmt w:val="lowerLetter"/>
      <w:lvlText w:val="%2."/>
      <w:lvlJc w:val="left"/>
      <w:pPr>
        <w:ind w:left="-267" w:hanging="360"/>
      </w:pPr>
    </w:lvl>
    <w:lvl w:ilvl="2" w:tplc="0C09001B" w:tentative="1">
      <w:start w:val="1"/>
      <w:numFmt w:val="lowerRoman"/>
      <w:lvlText w:val="%3."/>
      <w:lvlJc w:val="right"/>
      <w:pPr>
        <w:ind w:left="453" w:hanging="180"/>
      </w:pPr>
    </w:lvl>
    <w:lvl w:ilvl="3" w:tplc="0C09000F" w:tentative="1">
      <w:start w:val="1"/>
      <w:numFmt w:val="decimal"/>
      <w:lvlText w:val="%4."/>
      <w:lvlJc w:val="left"/>
      <w:pPr>
        <w:ind w:left="1173" w:hanging="360"/>
      </w:pPr>
    </w:lvl>
    <w:lvl w:ilvl="4" w:tplc="0C090019" w:tentative="1">
      <w:start w:val="1"/>
      <w:numFmt w:val="lowerLetter"/>
      <w:lvlText w:val="%5."/>
      <w:lvlJc w:val="left"/>
      <w:pPr>
        <w:ind w:left="1893" w:hanging="360"/>
      </w:pPr>
    </w:lvl>
    <w:lvl w:ilvl="5" w:tplc="0C09001B" w:tentative="1">
      <w:start w:val="1"/>
      <w:numFmt w:val="lowerRoman"/>
      <w:lvlText w:val="%6."/>
      <w:lvlJc w:val="right"/>
      <w:pPr>
        <w:ind w:left="2613" w:hanging="180"/>
      </w:pPr>
    </w:lvl>
    <w:lvl w:ilvl="6" w:tplc="0C09000F" w:tentative="1">
      <w:start w:val="1"/>
      <w:numFmt w:val="decimal"/>
      <w:lvlText w:val="%7."/>
      <w:lvlJc w:val="left"/>
      <w:pPr>
        <w:ind w:left="3333" w:hanging="360"/>
      </w:pPr>
    </w:lvl>
    <w:lvl w:ilvl="7" w:tplc="0C090019" w:tentative="1">
      <w:start w:val="1"/>
      <w:numFmt w:val="lowerLetter"/>
      <w:lvlText w:val="%8."/>
      <w:lvlJc w:val="left"/>
      <w:pPr>
        <w:ind w:left="4053" w:hanging="360"/>
      </w:pPr>
    </w:lvl>
    <w:lvl w:ilvl="8" w:tplc="0C09001B" w:tentative="1">
      <w:start w:val="1"/>
      <w:numFmt w:val="lowerRoman"/>
      <w:lvlText w:val="%9."/>
      <w:lvlJc w:val="right"/>
      <w:pPr>
        <w:ind w:left="4773" w:hanging="180"/>
      </w:pPr>
    </w:lvl>
  </w:abstractNum>
  <w:abstractNum w:abstractNumId="6">
    <w:nsid w:val="0B945321"/>
    <w:multiLevelType w:val="hybridMultilevel"/>
    <w:tmpl w:val="B87848C0"/>
    <w:lvl w:ilvl="0" w:tplc="7B586184">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7B586184">
      <w:start w:val="1"/>
      <w:numFmt w:val="lowerLetter"/>
      <w:lvlText w:val="(%3)"/>
      <w:lvlJc w:val="left"/>
      <w:pPr>
        <w:ind w:left="2160" w:hanging="180"/>
      </w:pPr>
      <w:rPr>
        <w:b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0F16781A"/>
    <w:multiLevelType w:val="hybridMultilevel"/>
    <w:tmpl w:val="B14E9E6E"/>
    <w:lvl w:ilvl="0" w:tplc="D57EF12A">
      <w:start w:val="1"/>
      <w:numFmt w:val="decimal"/>
      <w:lvlText w:val="%1."/>
      <w:lvlJc w:val="left"/>
      <w:pPr>
        <w:ind w:left="360" w:hanging="360"/>
      </w:pPr>
      <w:rPr>
        <w:b w:val="0"/>
        <w:i w:val="0"/>
      </w:rPr>
    </w:lvl>
    <w:lvl w:ilvl="1" w:tplc="DD549EDA">
      <w:start w:val="1"/>
      <w:numFmt w:val="lowerLetter"/>
      <w:lvlText w:val="(%2)"/>
      <w:lvlJc w:val="left"/>
      <w:pPr>
        <w:ind w:left="1212" w:hanging="360"/>
      </w:pPr>
      <w:rPr>
        <w:rFonts w:ascii="Arial" w:eastAsia="Times New Roman" w:hAnsi="Arial" w:cs="Arial" w:hint="default"/>
        <w:b w:val="0"/>
      </w:rPr>
    </w:lvl>
    <w:lvl w:ilvl="2" w:tplc="7E341888">
      <w:start w:val="1"/>
      <w:numFmt w:val="lowerRoman"/>
      <w:lvlText w:val="(%3)"/>
      <w:lvlJc w:val="right"/>
      <w:pPr>
        <w:ind w:left="1800" w:hanging="180"/>
      </w:pPr>
      <w:rPr>
        <w:rFonts w:ascii="Arial" w:eastAsia="Calibri" w:hAnsi="Arial" w:cs="Arial"/>
      </w:rPr>
    </w:lvl>
    <w:lvl w:ilvl="3" w:tplc="0C09000F">
      <w:start w:val="1"/>
      <w:numFmt w:val="decimal"/>
      <w:lvlText w:val="%4."/>
      <w:lvlJc w:val="left"/>
      <w:pPr>
        <w:ind w:left="2520" w:hanging="360"/>
      </w:pPr>
    </w:lvl>
    <w:lvl w:ilvl="4" w:tplc="5E4ABCCC">
      <w:start w:val="14"/>
      <w:numFmt w:val="upperLetter"/>
      <w:lvlText w:val="(%5)"/>
      <w:lvlJc w:val="left"/>
      <w:pPr>
        <w:ind w:left="3240" w:hanging="360"/>
      </w:pPr>
      <w:rPr>
        <w:rFonts w:hint="default"/>
        <w:b w:val="0"/>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0FB1BA7"/>
    <w:multiLevelType w:val="hybridMultilevel"/>
    <w:tmpl w:val="0A780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342919"/>
    <w:multiLevelType w:val="hybridMultilevel"/>
    <w:tmpl w:val="A0F6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427439"/>
    <w:multiLevelType w:val="hybridMultilevel"/>
    <w:tmpl w:val="A712D950"/>
    <w:lvl w:ilvl="0" w:tplc="78DC0AA6">
      <w:start w:val="1"/>
      <w:numFmt w:val="lowerLetter"/>
      <w:lvlText w:val="(%1)"/>
      <w:lvlJc w:val="left"/>
      <w:pPr>
        <w:ind w:left="1353" w:hanging="360"/>
      </w:pPr>
      <w:rPr>
        <w:rFonts w:ascii="Arial" w:eastAsia="Calibri" w:hAnsi="Arial" w:cs="Arial"/>
      </w:rPr>
    </w:lvl>
    <w:lvl w:ilvl="1" w:tplc="0C090019" w:tentative="1">
      <w:start w:val="1"/>
      <w:numFmt w:val="lowerLetter"/>
      <w:lvlText w:val="%2."/>
      <w:lvlJc w:val="left"/>
      <w:pPr>
        <w:ind w:left="-267" w:hanging="360"/>
      </w:pPr>
    </w:lvl>
    <w:lvl w:ilvl="2" w:tplc="0C09001B" w:tentative="1">
      <w:start w:val="1"/>
      <w:numFmt w:val="lowerRoman"/>
      <w:lvlText w:val="%3."/>
      <w:lvlJc w:val="right"/>
      <w:pPr>
        <w:ind w:left="453" w:hanging="180"/>
      </w:pPr>
    </w:lvl>
    <w:lvl w:ilvl="3" w:tplc="0C09000F" w:tentative="1">
      <w:start w:val="1"/>
      <w:numFmt w:val="decimal"/>
      <w:lvlText w:val="%4."/>
      <w:lvlJc w:val="left"/>
      <w:pPr>
        <w:ind w:left="1173" w:hanging="360"/>
      </w:pPr>
    </w:lvl>
    <w:lvl w:ilvl="4" w:tplc="0C090019" w:tentative="1">
      <w:start w:val="1"/>
      <w:numFmt w:val="lowerLetter"/>
      <w:lvlText w:val="%5."/>
      <w:lvlJc w:val="left"/>
      <w:pPr>
        <w:ind w:left="1893" w:hanging="360"/>
      </w:pPr>
    </w:lvl>
    <w:lvl w:ilvl="5" w:tplc="0C09001B" w:tentative="1">
      <w:start w:val="1"/>
      <w:numFmt w:val="lowerRoman"/>
      <w:lvlText w:val="%6."/>
      <w:lvlJc w:val="right"/>
      <w:pPr>
        <w:ind w:left="2613" w:hanging="180"/>
      </w:pPr>
    </w:lvl>
    <w:lvl w:ilvl="6" w:tplc="0C09000F" w:tentative="1">
      <w:start w:val="1"/>
      <w:numFmt w:val="decimal"/>
      <w:lvlText w:val="%7."/>
      <w:lvlJc w:val="left"/>
      <w:pPr>
        <w:ind w:left="3333" w:hanging="360"/>
      </w:pPr>
    </w:lvl>
    <w:lvl w:ilvl="7" w:tplc="0C090019" w:tentative="1">
      <w:start w:val="1"/>
      <w:numFmt w:val="lowerLetter"/>
      <w:lvlText w:val="%8."/>
      <w:lvlJc w:val="left"/>
      <w:pPr>
        <w:ind w:left="4053" w:hanging="360"/>
      </w:pPr>
    </w:lvl>
    <w:lvl w:ilvl="8" w:tplc="0C09001B" w:tentative="1">
      <w:start w:val="1"/>
      <w:numFmt w:val="lowerRoman"/>
      <w:lvlText w:val="%9."/>
      <w:lvlJc w:val="right"/>
      <w:pPr>
        <w:ind w:left="4773" w:hanging="180"/>
      </w:pPr>
    </w:lvl>
  </w:abstractNum>
  <w:abstractNum w:abstractNumId="11">
    <w:nsid w:val="15981124"/>
    <w:multiLevelType w:val="hybridMultilevel"/>
    <w:tmpl w:val="BB5E76BA"/>
    <w:lvl w:ilvl="0" w:tplc="27068814">
      <w:start w:val="1"/>
      <w:numFmt w:val="lowerLetter"/>
      <w:lvlText w:val="(%1)"/>
      <w:lvlJc w:val="left"/>
      <w:pPr>
        <w:ind w:left="1440" w:hanging="360"/>
      </w:pPr>
      <w:rPr>
        <w:rFonts w:ascii="Arial" w:eastAsia="Times New Roman" w:hAnsi="Arial" w:cs="Arial"/>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62E0F94"/>
    <w:multiLevelType w:val="hybridMultilevel"/>
    <w:tmpl w:val="F6A01300"/>
    <w:lvl w:ilvl="0" w:tplc="78DC0AA6">
      <w:start w:val="1"/>
      <w:numFmt w:val="lowerLetter"/>
      <w:lvlText w:val="(%1)"/>
      <w:lvlJc w:val="left"/>
      <w:pPr>
        <w:ind w:left="1353" w:hanging="360"/>
      </w:pPr>
      <w:rPr>
        <w:rFonts w:ascii="Arial" w:eastAsia="Calibri" w:hAnsi="Arial" w:cs="Arial"/>
      </w:rPr>
    </w:lvl>
    <w:lvl w:ilvl="1" w:tplc="0C090019" w:tentative="1">
      <w:start w:val="1"/>
      <w:numFmt w:val="lowerLetter"/>
      <w:lvlText w:val="%2."/>
      <w:lvlJc w:val="left"/>
      <w:pPr>
        <w:ind w:left="-267" w:hanging="360"/>
      </w:pPr>
    </w:lvl>
    <w:lvl w:ilvl="2" w:tplc="0C09001B" w:tentative="1">
      <w:start w:val="1"/>
      <w:numFmt w:val="lowerRoman"/>
      <w:lvlText w:val="%3."/>
      <w:lvlJc w:val="right"/>
      <w:pPr>
        <w:ind w:left="453" w:hanging="180"/>
      </w:pPr>
    </w:lvl>
    <w:lvl w:ilvl="3" w:tplc="0C09000F" w:tentative="1">
      <w:start w:val="1"/>
      <w:numFmt w:val="decimal"/>
      <w:lvlText w:val="%4."/>
      <w:lvlJc w:val="left"/>
      <w:pPr>
        <w:ind w:left="1173" w:hanging="360"/>
      </w:pPr>
    </w:lvl>
    <w:lvl w:ilvl="4" w:tplc="0C090019" w:tentative="1">
      <w:start w:val="1"/>
      <w:numFmt w:val="lowerLetter"/>
      <w:lvlText w:val="%5."/>
      <w:lvlJc w:val="left"/>
      <w:pPr>
        <w:ind w:left="1893" w:hanging="360"/>
      </w:pPr>
    </w:lvl>
    <w:lvl w:ilvl="5" w:tplc="0C09001B" w:tentative="1">
      <w:start w:val="1"/>
      <w:numFmt w:val="lowerRoman"/>
      <w:lvlText w:val="%6."/>
      <w:lvlJc w:val="right"/>
      <w:pPr>
        <w:ind w:left="2613" w:hanging="180"/>
      </w:pPr>
    </w:lvl>
    <w:lvl w:ilvl="6" w:tplc="0C09000F" w:tentative="1">
      <w:start w:val="1"/>
      <w:numFmt w:val="decimal"/>
      <w:lvlText w:val="%7."/>
      <w:lvlJc w:val="left"/>
      <w:pPr>
        <w:ind w:left="3333" w:hanging="360"/>
      </w:pPr>
    </w:lvl>
    <w:lvl w:ilvl="7" w:tplc="0C090019" w:tentative="1">
      <w:start w:val="1"/>
      <w:numFmt w:val="lowerLetter"/>
      <w:lvlText w:val="%8."/>
      <w:lvlJc w:val="left"/>
      <w:pPr>
        <w:ind w:left="4053" w:hanging="360"/>
      </w:pPr>
    </w:lvl>
    <w:lvl w:ilvl="8" w:tplc="0C09001B" w:tentative="1">
      <w:start w:val="1"/>
      <w:numFmt w:val="lowerRoman"/>
      <w:lvlText w:val="%9."/>
      <w:lvlJc w:val="right"/>
      <w:pPr>
        <w:ind w:left="4773" w:hanging="180"/>
      </w:pPr>
    </w:lvl>
  </w:abstractNum>
  <w:abstractNum w:abstractNumId="13">
    <w:nsid w:val="1F5C3D1C"/>
    <w:multiLevelType w:val="hybridMultilevel"/>
    <w:tmpl w:val="1454615C"/>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4E5351"/>
    <w:multiLevelType w:val="hybridMultilevel"/>
    <w:tmpl w:val="38884AA2"/>
    <w:lvl w:ilvl="0" w:tplc="0C090017">
      <w:start w:val="1"/>
      <w:numFmt w:val="lowerLetter"/>
      <w:lvlText w:val="%1)"/>
      <w:lvlJc w:val="left"/>
      <w:pPr>
        <w:ind w:left="1069" w:hanging="360"/>
      </w:p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nsid w:val="23D901DA"/>
    <w:multiLevelType w:val="hybridMultilevel"/>
    <w:tmpl w:val="8C7AC136"/>
    <w:lvl w:ilvl="0" w:tplc="27068814">
      <w:start w:val="1"/>
      <w:numFmt w:val="lowerLetter"/>
      <w:lvlText w:val="(%1)"/>
      <w:lvlJc w:val="left"/>
      <w:pPr>
        <w:ind w:left="1080" w:hanging="360"/>
      </w:pPr>
      <w:rPr>
        <w:rFonts w:ascii="Arial" w:eastAsia="Times New Roman" w:hAnsi="Arial"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2853B3"/>
    <w:multiLevelType w:val="hybridMultilevel"/>
    <w:tmpl w:val="D6ECA62A"/>
    <w:lvl w:ilvl="0" w:tplc="D57EF12A">
      <w:start w:val="1"/>
      <w:numFmt w:val="decimal"/>
      <w:lvlText w:val="%1."/>
      <w:lvlJc w:val="left"/>
      <w:pPr>
        <w:ind w:left="720" w:hanging="360"/>
      </w:pPr>
      <w:rPr>
        <w:b w:val="0"/>
        <w:i w:val="0"/>
      </w:rPr>
    </w:lvl>
    <w:lvl w:ilvl="1" w:tplc="27068814">
      <w:start w:val="1"/>
      <w:numFmt w:val="lowerLetter"/>
      <w:lvlText w:val="(%2)"/>
      <w:lvlJc w:val="left"/>
      <w:pPr>
        <w:ind w:left="1440" w:hanging="360"/>
      </w:pPr>
      <w:rPr>
        <w:rFonts w:ascii="Arial" w:eastAsia="Times New Roman" w:hAnsi="Arial" w:cs="Arial"/>
        <w:b w:val="0"/>
      </w:rPr>
    </w:lvl>
    <w:lvl w:ilvl="2" w:tplc="7E341888">
      <w:start w:val="1"/>
      <w:numFmt w:val="lowerRoman"/>
      <w:lvlText w:val="(%3)"/>
      <w:lvlJc w:val="right"/>
      <w:pPr>
        <w:ind w:left="2160" w:hanging="180"/>
      </w:pPr>
      <w:rPr>
        <w:rFonts w:ascii="Arial" w:eastAsia="Calibri" w:hAnsi="Arial" w:cs="Arial"/>
      </w:rPr>
    </w:lvl>
    <w:lvl w:ilvl="3" w:tplc="0C09000F">
      <w:start w:val="1"/>
      <w:numFmt w:val="decimal"/>
      <w:lvlText w:val="%4."/>
      <w:lvlJc w:val="left"/>
      <w:pPr>
        <w:ind w:left="2880" w:hanging="360"/>
      </w:pPr>
    </w:lvl>
    <w:lvl w:ilvl="4" w:tplc="5E4ABCCC">
      <w:start w:val="14"/>
      <w:numFmt w:val="upperLetter"/>
      <w:lvlText w:val="(%5)"/>
      <w:lvlJc w:val="left"/>
      <w:pPr>
        <w:ind w:left="3600" w:hanging="360"/>
      </w:pPr>
      <w:rPr>
        <w:rFonts w:hint="default"/>
        <w:b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B027A9"/>
    <w:multiLevelType w:val="hybridMultilevel"/>
    <w:tmpl w:val="4D729B20"/>
    <w:lvl w:ilvl="0" w:tplc="27068814">
      <w:start w:val="1"/>
      <w:numFmt w:val="lowerLetter"/>
      <w:lvlText w:val="(%1)"/>
      <w:lvlJc w:val="left"/>
      <w:pPr>
        <w:ind w:left="1440" w:hanging="360"/>
      </w:pPr>
      <w:rPr>
        <w:rFonts w:ascii="Arial" w:eastAsia="Times New Roman" w:hAnsi="Arial"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6925BC7"/>
    <w:multiLevelType w:val="hybridMultilevel"/>
    <w:tmpl w:val="41408144"/>
    <w:lvl w:ilvl="0" w:tplc="DD549EDA">
      <w:start w:val="1"/>
      <w:numFmt w:val="lowerLetter"/>
      <w:lvlText w:val="(%1)"/>
      <w:lvlJc w:val="left"/>
      <w:pPr>
        <w:ind w:left="786" w:hanging="360"/>
      </w:pPr>
      <w:rPr>
        <w:rFonts w:ascii="Arial" w:eastAsia="Times New Roman" w:hAnsi="Arial" w:cs="Arial" w:hint="default"/>
        <w:b w:val="0"/>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9">
    <w:nsid w:val="2BAE6563"/>
    <w:multiLevelType w:val="hybridMultilevel"/>
    <w:tmpl w:val="3BD0E8F6"/>
    <w:lvl w:ilvl="0" w:tplc="7E341888">
      <w:start w:val="1"/>
      <w:numFmt w:val="lowerRoman"/>
      <w:lvlText w:val="(%1)"/>
      <w:lvlJc w:val="right"/>
      <w:pPr>
        <w:ind w:left="1620" w:hanging="180"/>
      </w:pPr>
      <w:rPr>
        <w:rFonts w:ascii="Arial" w:eastAsia="Calibri" w:hAnsi="Arial" w:cs="Arial"/>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20">
    <w:nsid w:val="2BDE1924"/>
    <w:multiLevelType w:val="hybridMultilevel"/>
    <w:tmpl w:val="85D49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DB946C5"/>
    <w:multiLevelType w:val="hybridMultilevel"/>
    <w:tmpl w:val="332464A4"/>
    <w:lvl w:ilvl="0" w:tplc="05CA789A">
      <w:start w:val="10"/>
      <w:numFmt w:val="lowerLetter"/>
      <w:lvlText w:val="(%1)"/>
      <w:lvlJc w:val="left"/>
      <w:pPr>
        <w:ind w:left="2340" w:hanging="360"/>
      </w:pPr>
      <w:rPr>
        <w:rFonts w:hint="default"/>
      </w:rPr>
    </w:lvl>
    <w:lvl w:ilvl="1" w:tplc="78DC0AA6">
      <w:start w:val="1"/>
      <w:numFmt w:val="lowerLetter"/>
      <w:lvlText w:val="(%2)"/>
      <w:lvlJc w:val="left"/>
      <w:pPr>
        <w:ind w:left="3060" w:hanging="360"/>
      </w:pPr>
      <w:rPr>
        <w:rFonts w:ascii="Arial" w:eastAsia="Calibri" w:hAnsi="Arial" w:cs="Arial"/>
      </w:r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2">
    <w:nsid w:val="2E3D1B4E"/>
    <w:multiLevelType w:val="hybridMultilevel"/>
    <w:tmpl w:val="A0ECEA5E"/>
    <w:lvl w:ilvl="0" w:tplc="D57EF12A">
      <w:start w:val="1"/>
      <w:numFmt w:val="decimal"/>
      <w:lvlText w:val="%1."/>
      <w:lvlJc w:val="left"/>
      <w:pPr>
        <w:ind w:left="360" w:hanging="360"/>
      </w:pPr>
      <w:rPr>
        <w:b w:val="0"/>
        <w:i w:val="0"/>
      </w:rPr>
    </w:lvl>
    <w:lvl w:ilvl="1" w:tplc="27068814">
      <w:start w:val="1"/>
      <w:numFmt w:val="lowerLetter"/>
      <w:lvlText w:val="(%2)"/>
      <w:lvlJc w:val="left"/>
      <w:pPr>
        <w:ind w:left="1080" w:hanging="360"/>
      </w:pPr>
      <w:rPr>
        <w:rFonts w:ascii="Arial" w:eastAsia="Times New Roman" w:hAnsi="Arial" w:cs="Arial"/>
        <w:b w:val="0"/>
      </w:rPr>
    </w:lvl>
    <w:lvl w:ilvl="2" w:tplc="7E341888">
      <w:start w:val="1"/>
      <w:numFmt w:val="lowerRoman"/>
      <w:lvlText w:val="(%3)"/>
      <w:lvlJc w:val="right"/>
      <w:pPr>
        <w:ind w:left="1800" w:hanging="180"/>
      </w:pPr>
      <w:rPr>
        <w:rFonts w:ascii="Arial" w:eastAsia="Calibri" w:hAnsi="Arial" w:cs="Arial"/>
      </w:rPr>
    </w:lvl>
    <w:lvl w:ilvl="3" w:tplc="0C09000F">
      <w:start w:val="1"/>
      <w:numFmt w:val="decimal"/>
      <w:lvlText w:val="%4."/>
      <w:lvlJc w:val="left"/>
      <w:pPr>
        <w:ind w:left="2520" w:hanging="360"/>
      </w:pPr>
    </w:lvl>
    <w:lvl w:ilvl="4" w:tplc="5E4ABCCC">
      <w:start w:val="14"/>
      <w:numFmt w:val="upperLetter"/>
      <w:lvlText w:val="(%5)"/>
      <w:lvlJc w:val="left"/>
      <w:pPr>
        <w:ind w:left="3240" w:hanging="360"/>
      </w:pPr>
      <w:rPr>
        <w:rFonts w:hint="default"/>
        <w:b w:val="0"/>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2FE76227"/>
    <w:multiLevelType w:val="hybridMultilevel"/>
    <w:tmpl w:val="BB5E76BA"/>
    <w:lvl w:ilvl="0" w:tplc="27068814">
      <w:start w:val="1"/>
      <w:numFmt w:val="lowerLetter"/>
      <w:lvlText w:val="(%1)"/>
      <w:lvlJc w:val="left"/>
      <w:pPr>
        <w:ind w:left="1440" w:hanging="360"/>
      </w:pPr>
      <w:rPr>
        <w:rFonts w:ascii="Arial" w:eastAsia="Times New Roman" w:hAnsi="Arial" w:cs="Arial"/>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1EA0AA7"/>
    <w:multiLevelType w:val="hybridMultilevel"/>
    <w:tmpl w:val="B77A7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4491969"/>
    <w:multiLevelType w:val="hybridMultilevel"/>
    <w:tmpl w:val="41408144"/>
    <w:lvl w:ilvl="0" w:tplc="DD549EDA">
      <w:start w:val="1"/>
      <w:numFmt w:val="lowerLetter"/>
      <w:lvlText w:val="(%1)"/>
      <w:lvlJc w:val="left"/>
      <w:pPr>
        <w:ind w:left="786" w:hanging="360"/>
      </w:pPr>
      <w:rPr>
        <w:rFonts w:ascii="Arial" w:eastAsia="Times New Roman" w:hAnsi="Arial" w:cs="Arial" w:hint="default"/>
        <w:b w:val="0"/>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6">
    <w:nsid w:val="34FD1BC1"/>
    <w:multiLevelType w:val="hybridMultilevel"/>
    <w:tmpl w:val="04081D7E"/>
    <w:lvl w:ilvl="0" w:tplc="5048412E">
      <w:start w:val="10"/>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3676050D"/>
    <w:multiLevelType w:val="hybridMultilevel"/>
    <w:tmpl w:val="F6A01300"/>
    <w:lvl w:ilvl="0" w:tplc="78DC0AA6">
      <w:start w:val="1"/>
      <w:numFmt w:val="lowerLetter"/>
      <w:lvlText w:val="(%1)"/>
      <w:lvlJc w:val="left"/>
      <w:pPr>
        <w:ind w:left="1353" w:hanging="360"/>
      </w:pPr>
      <w:rPr>
        <w:rFonts w:ascii="Arial" w:eastAsia="Calibri" w:hAnsi="Arial" w:cs="Arial"/>
      </w:rPr>
    </w:lvl>
    <w:lvl w:ilvl="1" w:tplc="0C090019" w:tentative="1">
      <w:start w:val="1"/>
      <w:numFmt w:val="lowerLetter"/>
      <w:lvlText w:val="%2."/>
      <w:lvlJc w:val="left"/>
      <w:pPr>
        <w:ind w:left="-267" w:hanging="360"/>
      </w:pPr>
    </w:lvl>
    <w:lvl w:ilvl="2" w:tplc="0C09001B" w:tentative="1">
      <w:start w:val="1"/>
      <w:numFmt w:val="lowerRoman"/>
      <w:lvlText w:val="%3."/>
      <w:lvlJc w:val="right"/>
      <w:pPr>
        <w:ind w:left="453" w:hanging="180"/>
      </w:pPr>
    </w:lvl>
    <w:lvl w:ilvl="3" w:tplc="0C09000F" w:tentative="1">
      <w:start w:val="1"/>
      <w:numFmt w:val="decimal"/>
      <w:lvlText w:val="%4."/>
      <w:lvlJc w:val="left"/>
      <w:pPr>
        <w:ind w:left="1173" w:hanging="360"/>
      </w:pPr>
    </w:lvl>
    <w:lvl w:ilvl="4" w:tplc="0C090019" w:tentative="1">
      <w:start w:val="1"/>
      <w:numFmt w:val="lowerLetter"/>
      <w:lvlText w:val="%5."/>
      <w:lvlJc w:val="left"/>
      <w:pPr>
        <w:ind w:left="1893" w:hanging="360"/>
      </w:pPr>
    </w:lvl>
    <w:lvl w:ilvl="5" w:tplc="0C09001B" w:tentative="1">
      <w:start w:val="1"/>
      <w:numFmt w:val="lowerRoman"/>
      <w:lvlText w:val="%6."/>
      <w:lvlJc w:val="right"/>
      <w:pPr>
        <w:ind w:left="2613" w:hanging="180"/>
      </w:pPr>
    </w:lvl>
    <w:lvl w:ilvl="6" w:tplc="0C09000F" w:tentative="1">
      <w:start w:val="1"/>
      <w:numFmt w:val="decimal"/>
      <w:lvlText w:val="%7."/>
      <w:lvlJc w:val="left"/>
      <w:pPr>
        <w:ind w:left="3333" w:hanging="360"/>
      </w:pPr>
    </w:lvl>
    <w:lvl w:ilvl="7" w:tplc="0C090019" w:tentative="1">
      <w:start w:val="1"/>
      <w:numFmt w:val="lowerLetter"/>
      <w:lvlText w:val="%8."/>
      <w:lvlJc w:val="left"/>
      <w:pPr>
        <w:ind w:left="4053" w:hanging="360"/>
      </w:pPr>
    </w:lvl>
    <w:lvl w:ilvl="8" w:tplc="0C09001B" w:tentative="1">
      <w:start w:val="1"/>
      <w:numFmt w:val="lowerRoman"/>
      <w:lvlText w:val="%9."/>
      <w:lvlJc w:val="right"/>
      <w:pPr>
        <w:ind w:left="4773" w:hanging="180"/>
      </w:pPr>
    </w:lvl>
  </w:abstractNum>
  <w:abstractNum w:abstractNumId="28">
    <w:nsid w:val="380A1933"/>
    <w:multiLevelType w:val="hybridMultilevel"/>
    <w:tmpl w:val="C966F348"/>
    <w:lvl w:ilvl="0" w:tplc="7E341888">
      <w:start w:val="1"/>
      <w:numFmt w:val="lowerRoman"/>
      <w:lvlText w:val="(%1)"/>
      <w:lvlJc w:val="right"/>
      <w:pPr>
        <w:ind w:left="1800" w:hanging="18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8303831"/>
    <w:multiLevelType w:val="hybridMultilevel"/>
    <w:tmpl w:val="512EE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9704DCC"/>
    <w:multiLevelType w:val="multilevel"/>
    <w:tmpl w:val="93D60C30"/>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rFonts w:hint="default"/>
        <w:b w:val="0"/>
        <w:sz w:val="22"/>
        <w:szCs w:val="22"/>
      </w:rPr>
    </w:lvl>
    <w:lvl w:ilvl="3">
      <w:start w:val="1"/>
      <w:numFmt w:val="lowerRoman"/>
      <w:pStyle w:val="FWOparagraphlevel3"/>
      <w:lvlText w:val="(%4)"/>
      <w:lvlJc w:val="left"/>
      <w:pPr>
        <w:ind w:left="1701" w:hanging="567"/>
      </w:pPr>
      <w:rPr>
        <w:rFonts w:hint="default"/>
      </w:r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1">
    <w:nsid w:val="3B6D0F23"/>
    <w:multiLevelType w:val="hybridMultilevel"/>
    <w:tmpl w:val="EC48186A"/>
    <w:lvl w:ilvl="0" w:tplc="7E341888">
      <w:start w:val="1"/>
      <w:numFmt w:val="lowerRoman"/>
      <w:lvlText w:val="(%1)"/>
      <w:lvlJc w:val="right"/>
      <w:pPr>
        <w:ind w:left="2340" w:hanging="180"/>
      </w:pPr>
      <w:rPr>
        <w:rFonts w:ascii="Arial" w:eastAsia="Calibri" w:hAnsi="Arial" w:cs="Arial"/>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2">
    <w:nsid w:val="3EAF7DD7"/>
    <w:multiLevelType w:val="hybridMultilevel"/>
    <w:tmpl w:val="3C92029E"/>
    <w:lvl w:ilvl="0" w:tplc="D57EF12A">
      <w:start w:val="1"/>
      <w:numFmt w:val="decimal"/>
      <w:lvlText w:val="%1."/>
      <w:lvlJc w:val="left"/>
      <w:pPr>
        <w:ind w:left="720" w:hanging="360"/>
      </w:pPr>
      <w:rPr>
        <w:b w:val="0"/>
        <w:i w:val="0"/>
      </w:rPr>
    </w:lvl>
    <w:lvl w:ilvl="1" w:tplc="27068814">
      <w:start w:val="1"/>
      <w:numFmt w:val="lowerLetter"/>
      <w:lvlText w:val="(%2)"/>
      <w:lvlJc w:val="left"/>
      <w:pPr>
        <w:ind w:left="1440" w:hanging="360"/>
      </w:pPr>
      <w:rPr>
        <w:rFonts w:ascii="Arial" w:eastAsia="Times New Roman" w:hAnsi="Arial" w:cs="Arial"/>
        <w:b w:val="0"/>
      </w:rPr>
    </w:lvl>
    <w:lvl w:ilvl="2" w:tplc="7E341888">
      <w:start w:val="1"/>
      <w:numFmt w:val="lowerRoman"/>
      <w:lvlText w:val="(%3)"/>
      <w:lvlJc w:val="right"/>
      <w:pPr>
        <w:ind w:left="2160" w:hanging="180"/>
      </w:pPr>
      <w:rPr>
        <w:rFonts w:ascii="Arial" w:eastAsia="Calibri" w:hAnsi="Arial" w:cs="Arial"/>
      </w:rPr>
    </w:lvl>
    <w:lvl w:ilvl="3" w:tplc="0C09000F">
      <w:start w:val="1"/>
      <w:numFmt w:val="decimal"/>
      <w:lvlText w:val="%4."/>
      <w:lvlJc w:val="left"/>
      <w:pPr>
        <w:ind w:left="2880" w:hanging="360"/>
      </w:pPr>
    </w:lvl>
    <w:lvl w:ilvl="4" w:tplc="5E4ABCCC">
      <w:start w:val="14"/>
      <w:numFmt w:val="upperLetter"/>
      <w:lvlText w:val="(%5)"/>
      <w:lvlJc w:val="left"/>
      <w:pPr>
        <w:ind w:left="3600" w:hanging="360"/>
      </w:pPr>
      <w:rPr>
        <w:rFonts w:hint="default"/>
        <w:b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45545A9D"/>
    <w:multiLevelType w:val="hybridMultilevel"/>
    <w:tmpl w:val="1E2E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8035346"/>
    <w:multiLevelType w:val="hybridMultilevel"/>
    <w:tmpl w:val="41408144"/>
    <w:lvl w:ilvl="0" w:tplc="DD549EDA">
      <w:start w:val="1"/>
      <w:numFmt w:val="lowerLetter"/>
      <w:lvlText w:val="(%1)"/>
      <w:lvlJc w:val="left"/>
      <w:pPr>
        <w:ind w:left="1212"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A253A05"/>
    <w:multiLevelType w:val="hybridMultilevel"/>
    <w:tmpl w:val="4E709516"/>
    <w:lvl w:ilvl="0" w:tplc="947CCE70">
      <w:start w:val="10"/>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B442A94"/>
    <w:multiLevelType w:val="hybridMultilevel"/>
    <w:tmpl w:val="8A405206"/>
    <w:lvl w:ilvl="0" w:tplc="7E341888">
      <w:start w:val="1"/>
      <w:numFmt w:val="lowerRoman"/>
      <w:lvlText w:val="(%1)"/>
      <w:lvlJc w:val="right"/>
      <w:pPr>
        <w:ind w:left="1881" w:hanging="180"/>
      </w:pPr>
      <w:rPr>
        <w:rFonts w:ascii="Arial" w:eastAsia="Calibri" w:hAnsi="Arial" w:cs="Arial"/>
      </w:rPr>
    </w:lvl>
    <w:lvl w:ilvl="1" w:tplc="0C090019" w:tentative="1">
      <w:start w:val="1"/>
      <w:numFmt w:val="lowerLetter"/>
      <w:lvlText w:val="%2."/>
      <w:lvlJc w:val="left"/>
      <w:pPr>
        <w:ind w:left="1161" w:hanging="360"/>
      </w:pPr>
    </w:lvl>
    <w:lvl w:ilvl="2" w:tplc="0C09001B">
      <w:start w:val="1"/>
      <w:numFmt w:val="lowerRoman"/>
      <w:lvlText w:val="%3."/>
      <w:lvlJc w:val="right"/>
      <w:pPr>
        <w:ind w:left="1881" w:hanging="180"/>
      </w:pPr>
    </w:lvl>
    <w:lvl w:ilvl="3" w:tplc="0C09000F" w:tentative="1">
      <w:start w:val="1"/>
      <w:numFmt w:val="decimal"/>
      <w:lvlText w:val="%4."/>
      <w:lvlJc w:val="left"/>
      <w:pPr>
        <w:ind w:left="2601" w:hanging="360"/>
      </w:pPr>
    </w:lvl>
    <w:lvl w:ilvl="4" w:tplc="0C090019" w:tentative="1">
      <w:start w:val="1"/>
      <w:numFmt w:val="lowerLetter"/>
      <w:lvlText w:val="%5."/>
      <w:lvlJc w:val="left"/>
      <w:pPr>
        <w:ind w:left="3321" w:hanging="360"/>
      </w:pPr>
    </w:lvl>
    <w:lvl w:ilvl="5" w:tplc="0C09001B" w:tentative="1">
      <w:start w:val="1"/>
      <w:numFmt w:val="lowerRoman"/>
      <w:lvlText w:val="%6."/>
      <w:lvlJc w:val="right"/>
      <w:pPr>
        <w:ind w:left="4041" w:hanging="180"/>
      </w:pPr>
    </w:lvl>
    <w:lvl w:ilvl="6" w:tplc="0C09000F" w:tentative="1">
      <w:start w:val="1"/>
      <w:numFmt w:val="decimal"/>
      <w:lvlText w:val="%7."/>
      <w:lvlJc w:val="left"/>
      <w:pPr>
        <w:ind w:left="4761" w:hanging="360"/>
      </w:pPr>
    </w:lvl>
    <w:lvl w:ilvl="7" w:tplc="0C090019" w:tentative="1">
      <w:start w:val="1"/>
      <w:numFmt w:val="lowerLetter"/>
      <w:lvlText w:val="%8."/>
      <w:lvlJc w:val="left"/>
      <w:pPr>
        <w:ind w:left="5481" w:hanging="360"/>
      </w:pPr>
    </w:lvl>
    <w:lvl w:ilvl="8" w:tplc="0C09001B" w:tentative="1">
      <w:start w:val="1"/>
      <w:numFmt w:val="lowerRoman"/>
      <w:lvlText w:val="%9."/>
      <w:lvlJc w:val="right"/>
      <w:pPr>
        <w:ind w:left="6201" w:hanging="180"/>
      </w:pPr>
    </w:lvl>
  </w:abstractNum>
  <w:abstractNum w:abstractNumId="39">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FB76F21"/>
    <w:multiLevelType w:val="hybridMultilevel"/>
    <w:tmpl w:val="46E05D70"/>
    <w:lvl w:ilvl="0" w:tplc="ED62646E">
      <w:start w:val="1"/>
      <w:numFmt w:val="decimal"/>
      <w:lvlText w:val="%1."/>
      <w:lvlJc w:val="left"/>
      <w:pPr>
        <w:tabs>
          <w:tab w:val="num" w:pos="1440"/>
        </w:tabs>
        <w:ind w:left="1440" w:hanging="360"/>
      </w:pPr>
      <w:rPr>
        <w:rFonts w:hint="default"/>
        <w:b/>
      </w:rPr>
    </w:lvl>
    <w:lvl w:ilvl="1" w:tplc="0C090019">
      <w:start w:val="1"/>
      <w:numFmt w:val="decimal"/>
      <w:lvlText w:val="%2."/>
      <w:lvlJc w:val="left"/>
      <w:pPr>
        <w:tabs>
          <w:tab w:val="num" w:pos="2160"/>
        </w:tabs>
        <w:ind w:left="2160" w:hanging="360"/>
      </w:pPr>
    </w:lvl>
    <w:lvl w:ilvl="2" w:tplc="0C09001B">
      <w:start w:val="1"/>
      <w:numFmt w:val="decimal"/>
      <w:lvlText w:val="%3."/>
      <w:lvlJc w:val="left"/>
      <w:pPr>
        <w:tabs>
          <w:tab w:val="num" w:pos="2880"/>
        </w:tabs>
        <w:ind w:left="2880" w:hanging="360"/>
      </w:pPr>
    </w:lvl>
    <w:lvl w:ilvl="3" w:tplc="0C09000F">
      <w:start w:val="1"/>
      <w:numFmt w:val="decimal"/>
      <w:lvlText w:val="%4."/>
      <w:lvlJc w:val="left"/>
      <w:pPr>
        <w:tabs>
          <w:tab w:val="num" w:pos="3600"/>
        </w:tabs>
        <w:ind w:left="3600" w:hanging="360"/>
      </w:pPr>
    </w:lvl>
    <w:lvl w:ilvl="4" w:tplc="0C090019">
      <w:start w:val="1"/>
      <w:numFmt w:val="decimal"/>
      <w:lvlText w:val="%5."/>
      <w:lvlJc w:val="left"/>
      <w:pPr>
        <w:tabs>
          <w:tab w:val="num" w:pos="4320"/>
        </w:tabs>
        <w:ind w:left="4320" w:hanging="360"/>
      </w:pPr>
    </w:lvl>
    <w:lvl w:ilvl="5" w:tplc="0C09001B">
      <w:start w:val="1"/>
      <w:numFmt w:val="decimal"/>
      <w:lvlText w:val="%6."/>
      <w:lvlJc w:val="left"/>
      <w:pPr>
        <w:tabs>
          <w:tab w:val="num" w:pos="5040"/>
        </w:tabs>
        <w:ind w:left="5040" w:hanging="360"/>
      </w:pPr>
    </w:lvl>
    <w:lvl w:ilvl="6" w:tplc="0C09000F">
      <w:start w:val="1"/>
      <w:numFmt w:val="decimal"/>
      <w:lvlText w:val="%7."/>
      <w:lvlJc w:val="left"/>
      <w:pPr>
        <w:tabs>
          <w:tab w:val="num" w:pos="5760"/>
        </w:tabs>
        <w:ind w:left="5760" w:hanging="360"/>
      </w:pPr>
    </w:lvl>
    <w:lvl w:ilvl="7" w:tplc="0C090019">
      <w:start w:val="1"/>
      <w:numFmt w:val="decimal"/>
      <w:lvlText w:val="%8."/>
      <w:lvlJc w:val="left"/>
      <w:pPr>
        <w:tabs>
          <w:tab w:val="num" w:pos="6480"/>
        </w:tabs>
        <w:ind w:left="6480" w:hanging="360"/>
      </w:pPr>
    </w:lvl>
    <w:lvl w:ilvl="8" w:tplc="0C09001B">
      <w:start w:val="1"/>
      <w:numFmt w:val="decimal"/>
      <w:lvlText w:val="%9."/>
      <w:lvlJc w:val="left"/>
      <w:pPr>
        <w:tabs>
          <w:tab w:val="num" w:pos="7200"/>
        </w:tabs>
        <w:ind w:left="7200" w:hanging="360"/>
      </w:pPr>
    </w:lvl>
  </w:abstractNum>
  <w:abstractNum w:abstractNumId="41">
    <w:nsid w:val="516C6C48"/>
    <w:multiLevelType w:val="hybridMultilevel"/>
    <w:tmpl w:val="EC48186A"/>
    <w:lvl w:ilvl="0" w:tplc="7E341888">
      <w:start w:val="1"/>
      <w:numFmt w:val="lowerRoman"/>
      <w:lvlText w:val="(%1)"/>
      <w:lvlJc w:val="right"/>
      <w:pPr>
        <w:ind w:left="2160" w:hanging="18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5CD6C2A"/>
    <w:multiLevelType w:val="hybridMultilevel"/>
    <w:tmpl w:val="41408144"/>
    <w:lvl w:ilvl="0" w:tplc="DD549EDA">
      <w:start w:val="1"/>
      <w:numFmt w:val="lowerLetter"/>
      <w:lvlText w:val="(%1)"/>
      <w:lvlJc w:val="left"/>
      <w:pPr>
        <w:ind w:left="1212"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BFB737D"/>
    <w:multiLevelType w:val="hybridMultilevel"/>
    <w:tmpl w:val="41408144"/>
    <w:lvl w:ilvl="0" w:tplc="DD549EDA">
      <w:start w:val="1"/>
      <w:numFmt w:val="lowerLetter"/>
      <w:lvlText w:val="(%1)"/>
      <w:lvlJc w:val="left"/>
      <w:pPr>
        <w:ind w:left="1212"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DAE3366"/>
    <w:multiLevelType w:val="hybridMultilevel"/>
    <w:tmpl w:val="30A47C5A"/>
    <w:lvl w:ilvl="0" w:tplc="3F1EBDA6">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FD36736"/>
    <w:multiLevelType w:val="hybridMultilevel"/>
    <w:tmpl w:val="A712D950"/>
    <w:lvl w:ilvl="0" w:tplc="78DC0AA6">
      <w:start w:val="1"/>
      <w:numFmt w:val="lowerLetter"/>
      <w:lvlText w:val="(%1)"/>
      <w:lvlJc w:val="left"/>
      <w:pPr>
        <w:ind w:left="1353" w:hanging="360"/>
      </w:pPr>
      <w:rPr>
        <w:rFonts w:ascii="Arial" w:eastAsia="Calibri" w:hAnsi="Arial" w:cs="Arial"/>
      </w:rPr>
    </w:lvl>
    <w:lvl w:ilvl="1" w:tplc="0C090019" w:tentative="1">
      <w:start w:val="1"/>
      <w:numFmt w:val="lowerLetter"/>
      <w:lvlText w:val="%2."/>
      <w:lvlJc w:val="left"/>
      <w:pPr>
        <w:ind w:left="-267" w:hanging="360"/>
      </w:pPr>
    </w:lvl>
    <w:lvl w:ilvl="2" w:tplc="0C09001B" w:tentative="1">
      <w:start w:val="1"/>
      <w:numFmt w:val="lowerRoman"/>
      <w:lvlText w:val="%3."/>
      <w:lvlJc w:val="right"/>
      <w:pPr>
        <w:ind w:left="453" w:hanging="180"/>
      </w:pPr>
    </w:lvl>
    <w:lvl w:ilvl="3" w:tplc="0C09000F" w:tentative="1">
      <w:start w:val="1"/>
      <w:numFmt w:val="decimal"/>
      <w:lvlText w:val="%4."/>
      <w:lvlJc w:val="left"/>
      <w:pPr>
        <w:ind w:left="1173" w:hanging="360"/>
      </w:pPr>
    </w:lvl>
    <w:lvl w:ilvl="4" w:tplc="0C090019" w:tentative="1">
      <w:start w:val="1"/>
      <w:numFmt w:val="lowerLetter"/>
      <w:lvlText w:val="%5."/>
      <w:lvlJc w:val="left"/>
      <w:pPr>
        <w:ind w:left="1893" w:hanging="360"/>
      </w:pPr>
    </w:lvl>
    <w:lvl w:ilvl="5" w:tplc="0C09001B" w:tentative="1">
      <w:start w:val="1"/>
      <w:numFmt w:val="lowerRoman"/>
      <w:lvlText w:val="%6."/>
      <w:lvlJc w:val="right"/>
      <w:pPr>
        <w:ind w:left="2613" w:hanging="180"/>
      </w:pPr>
    </w:lvl>
    <w:lvl w:ilvl="6" w:tplc="0C09000F" w:tentative="1">
      <w:start w:val="1"/>
      <w:numFmt w:val="decimal"/>
      <w:lvlText w:val="%7."/>
      <w:lvlJc w:val="left"/>
      <w:pPr>
        <w:ind w:left="3333" w:hanging="360"/>
      </w:pPr>
    </w:lvl>
    <w:lvl w:ilvl="7" w:tplc="0C090019" w:tentative="1">
      <w:start w:val="1"/>
      <w:numFmt w:val="lowerLetter"/>
      <w:lvlText w:val="%8."/>
      <w:lvlJc w:val="left"/>
      <w:pPr>
        <w:ind w:left="4053" w:hanging="360"/>
      </w:pPr>
    </w:lvl>
    <w:lvl w:ilvl="8" w:tplc="0C09001B" w:tentative="1">
      <w:start w:val="1"/>
      <w:numFmt w:val="lowerRoman"/>
      <w:lvlText w:val="%9."/>
      <w:lvlJc w:val="right"/>
      <w:pPr>
        <w:ind w:left="4773" w:hanging="180"/>
      </w:pPr>
    </w:lvl>
  </w:abstractNum>
  <w:abstractNum w:abstractNumId="46">
    <w:nsid w:val="63102856"/>
    <w:multiLevelType w:val="hybridMultilevel"/>
    <w:tmpl w:val="B9743966"/>
    <w:lvl w:ilvl="0" w:tplc="04B87096">
      <w:start w:val="15"/>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63F8689E"/>
    <w:multiLevelType w:val="hybridMultilevel"/>
    <w:tmpl w:val="4112C68E"/>
    <w:lvl w:ilvl="0" w:tplc="7E341888">
      <w:start w:val="1"/>
      <w:numFmt w:val="lowerRoman"/>
      <w:lvlText w:val="(%1)"/>
      <w:lvlJc w:val="right"/>
      <w:pPr>
        <w:ind w:left="2160" w:hanging="180"/>
      </w:pPr>
      <w:rPr>
        <w:rFonts w:ascii="Arial" w:eastAsia="Calibri" w:hAnsi="Arial" w:cs="Arial"/>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5470FAD"/>
    <w:multiLevelType w:val="hybridMultilevel"/>
    <w:tmpl w:val="F6A01300"/>
    <w:lvl w:ilvl="0" w:tplc="78DC0AA6">
      <w:start w:val="1"/>
      <w:numFmt w:val="lowerLetter"/>
      <w:lvlText w:val="(%1)"/>
      <w:lvlJc w:val="left"/>
      <w:pPr>
        <w:ind w:left="1353" w:hanging="360"/>
      </w:pPr>
      <w:rPr>
        <w:rFonts w:ascii="Arial" w:eastAsia="Calibri" w:hAnsi="Arial" w:cs="Arial"/>
      </w:rPr>
    </w:lvl>
    <w:lvl w:ilvl="1" w:tplc="0C090019" w:tentative="1">
      <w:start w:val="1"/>
      <w:numFmt w:val="lowerLetter"/>
      <w:lvlText w:val="%2."/>
      <w:lvlJc w:val="left"/>
      <w:pPr>
        <w:ind w:left="-267" w:hanging="360"/>
      </w:pPr>
    </w:lvl>
    <w:lvl w:ilvl="2" w:tplc="0C09001B" w:tentative="1">
      <w:start w:val="1"/>
      <w:numFmt w:val="lowerRoman"/>
      <w:lvlText w:val="%3."/>
      <w:lvlJc w:val="right"/>
      <w:pPr>
        <w:ind w:left="453" w:hanging="180"/>
      </w:pPr>
    </w:lvl>
    <w:lvl w:ilvl="3" w:tplc="0C09000F" w:tentative="1">
      <w:start w:val="1"/>
      <w:numFmt w:val="decimal"/>
      <w:lvlText w:val="%4."/>
      <w:lvlJc w:val="left"/>
      <w:pPr>
        <w:ind w:left="1173" w:hanging="360"/>
      </w:pPr>
    </w:lvl>
    <w:lvl w:ilvl="4" w:tplc="0C090019" w:tentative="1">
      <w:start w:val="1"/>
      <w:numFmt w:val="lowerLetter"/>
      <w:lvlText w:val="%5."/>
      <w:lvlJc w:val="left"/>
      <w:pPr>
        <w:ind w:left="1893" w:hanging="360"/>
      </w:pPr>
    </w:lvl>
    <w:lvl w:ilvl="5" w:tplc="0C09001B" w:tentative="1">
      <w:start w:val="1"/>
      <w:numFmt w:val="lowerRoman"/>
      <w:lvlText w:val="%6."/>
      <w:lvlJc w:val="right"/>
      <w:pPr>
        <w:ind w:left="2613" w:hanging="180"/>
      </w:pPr>
    </w:lvl>
    <w:lvl w:ilvl="6" w:tplc="0C09000F" w:tentative="1">
      <w:start w:val="1"/>
      <w:numFmt w:val="decimal"/>
      <w:lvlText w:val="%7."/>
      <w:lvlJc w:val="left"/>
      <w:pPr>
        <w:ind w:left="3333" w:hanging="360"/>
      </w:pPr>
    </w:lvl>
    <w:lvl w:ilvl="7" w:tplc="0C090019" w:tentative="1">
      <w:start w:val="1"/>
      <w:numFmt w:val="lowerLetter"/>
      <w:lvlText w:val="%8."/>
      <w:lvlJc w:val="left"/>
      <w:pPr>
        <w:ind w:left="4053" w:hanging="360"/>
      </w:pPr>
    </w:lvl>
    <w:lvl w:ilvl="8" w:tplc="0C09001B" w:tentative="1">
      <w:start w:val="1"/>
      <w:numFmt w:val="lowerRoman"/>
      <w:lvlText w:val="%9."/>
      <w:lvlJc w:val="right"/>
      <w:pPr>
        <w:ind w:left="4773" w:hanging="180"/>
      </w:pPr>
    </w:lvl>
  </w:abstractNum>
  <w:abstractNum w:abstractNumId="49">
    <w:nsid w:val="66274317"/>
    <w:multiLevelType w:val="hybridMultilevel"/>
    <w:tmpl w:val="3BD0E8F6"/>
    <w:lvl w:ilvl="0" w:tplc="7E341888">
      <w:start w:val="1"/>
      <w:numFmt w:val="lowerRoman"/>
      <w:lvlText w:val="(%1)"/>
      <w:lvlJc w:val="right"/>
      <w:pPr>
        <w:ind w:left="1620" w:hanging="180"/>
      </w:pPr>
      <w:rPr>
        <w:rFonts w:ascii="Arial" w:eastAsia="Calibri" w:hAnsi="Arial" w:cs="Arial"/>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50">
    <w:nsid w:val="681944C0"/>
    <w:multiLevelType w:val="hybridMultilevel"/>
    <w:tmpl w:val="41408144"/>
    <w:lvl w:ilvl="0" w:tplc="DD549EDA">
      <w:start w:val="1"/>
      <w:numFmt w:val="lowerLetter"/>
      <w:lvlText w:val="(%1)"/>
      <w:lvlJc w:val="left"/>
      <w:pPr>
        <w:ind w:left="720" w:hanging="360"/>
      </w:pPr>
      <w:rPr>
        <w:rFonts w:ascii="Arial" w:eastAsia="Times New Roman" w:hAnsi="Arial" w:cs="Arial" w:hint="default"/>
        <w:b w:val="0"/>
      </w:rPr>
    </w:lvl>
    <w:lvl w:ilvl="1" w:tplc="0C090019" w:tentative="1">
      <w:start w:val="1"/>
      <w:numFmt w:val="lowerLetter"/>
      <w:lvlText w:val="%2."/>
      <w:lvlJc w:val="left"/>
      <w:pPr>
        <w:ind w:left="948" w:hanging="360"/>
      </w:pPr>
    </w:lvl>
    <w:lvl w:ilvl="2" w:tplc="0C09001B" w:tentative="1">
      <w:start w:val="1"/>
      <w:numFmt w:val="lowerRoman"/>
      <w:lvlText w:val="%3."/>
      <w:lvlJc w:val="right"/>
      <w:pPr>
        <w:ind w:left="1668" w:hanging="180"/>
      </w:pPr>
    </w:lvl>
    <w:lvl w:ilvl="3" w:tplc="0C09000F" w:tentative="1">
      <w:start w:val="1"/>
      <w:numFmt w:val="decimal"/>
      <w:lvlText w:val="%4."/>
      <w:lvlJc w:val="left"/>
      <w:pPr>
        <w:ind w:left="2388" w:hanging="360"/>
      </w:pPr>
    </w:lvl>
    <w:lvl w:ilvl="4" w:tplc="0C090019" w:tentative="1">
      <w:start w:val="1"/>
      <w:numFmt w:val="lowerLetter"/>
      <w:lvlText w:val="%5."/>
      <w:lvlJc w:val="left"/>
      <w:pPr>
        <w:ind w:left="3108" w:hanging="360"/>
      </w:pPr>
    </w:lvl>
    <w:lvl w:ilvl="5" w:tplc="0C09001B" w:tentative="1">
      <w:start w:val="1"/>
      <w:numFmt w:val="lowerRoman"/>
      <w:lvlText w:val="%6."/>
      <w:lvlJc w:val="right"/>
      <w:pPr>
        <w:ind w:left="3828" w:hanging="180"/>
      </w:pPr>
    </w:lvl>
    <w:lvl w:ilvl="6" w:tplc="0C09000F" w:tentative="1">
      <w:start w:val="1"/>
      <w:numFmt w:val="decimal"/>
      <w:lvlText w:val="%7."/>
      <w:lvlJc w:val="left"/>
      <w:pPr>
        <w:ind w:left="4548" w:hanging="360"/>
      </w:pPr>
    </w:lvl>
    <w:lvl w:ilvl="7" w:tplc="0C090019" w:tentative="1">
      <w:start w:val="1"/>
      <w:numFmt w:val="lowerLetter"/>
      <w:lvlText w:val="%8."/>
      <w:lvlJc w:val="left"/>
      <w:pPr>
        <w:ind w:left="5268" w:hanging="360"/>
      </w:pPr>
    </w:lvl>
    <w:lvl w:ilvl="8" w:tplc="0C09001B" w:tentative="1">
      <w:start w:val="1"/>
      <w:numFmt w:val="lowerRoman"/>
      <w:lvlText w:val="%9."/>
      <w:lvlJc w:val="right"/>
      <w:pPr>
        <w:ind w:left="5988" w:hanging="180"/>
      </w:pPr>
    </w:lvl>
  </w:abstractNum>
  <w:abstractNum w:abstractNumId="51">
    <w:nsid w:val="6BFE4F90"/>
    <w:multiLevelType w:val="hybridMultilevel"/>
    <w:tmpl w:val="37F0588C"/>
    <w:lvl w:ilvl="0" w:tplc="7E341888">
      <w:start w:val="1"/>
      <w:numFmt w:val="lowerRoman"/>
      <w:lvlText w:val="(%1)"/>
      <w:lvlJc w:val="right"/>
      <w:pPr>
        <w:ind w:left="2160" w:hanging="18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CB82501"/>
    <w:multiLevelType w:val="hybridMultilevel"/>
    <w:tmpl w:val="4D729B20"/>
    <w:lvl w:ilvl="0" w:tplc="27068814">
      <w:start w:val="1"/>
      <w:numFmt w:val="lowerLetter"/>
      <w:lvlText w:val="(%1)"/>
      <w:lvlJc w:val="left"/>
      <w:pPr>
        <w:ind w:left="1440" w:hanging="360"/>
      </w:pPr>
      <w:rPr>
        <w:rFonts w:ascii="Arial" w:eastAsia="Times New Roman" w:hAnsi="Arial" w:cs="Arial"/>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D7D14AC"/>
    <w:multiLevelType w:val="hybridMultilevel"/>
    <w:tmpl w:val="3C389F74"/>
    <w:lvl w:ilvl="0" w:tplc="6B46B3B6">
      <w:start w:val="1"/>
      <w:numFmt w:val="lowerRoman"/>
      <w:lvlText w:val="(%1)   "/>
      <w:lvlJc w:val="center"/>
      <w:pPr>
        <w:ind w:left="2880" w:hanging="360"/>
      </w:pPr>
      <w:rPr>
        <w:rFonts w:hint="default"/>
        <w:b w:val="0"/>
        <w:color w:val="auto"/>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4">
    <w:nsid w:val="71D13307"/>
    <w:multiLevelType w:val="hybridMultilevel"/>
    <w:tmpl w:val="41408144"/>
    <w:lvl w:ilvl="0" w:tplc="DD549EDA">
      <w:start w:val="1"/>
      <w:numFmt w:val="lowerLetter"/>
      <w:lvlText w:val="(%1)"/>
      <w:lvlJc w:val="left"/>
      <w:pPr>
        <w:ind w:left="1212"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71F64016"/>
    <w:multiLevelType w:val="hybridMultilevel"/>
    <w:tmpl w:val="7EF28FC6"/>
    <w:lvl w:ilvl="0" w:tplc="7E341888">
      <w:start w:val="1"/>
      <w:numFmt w:val="lowerRoman"/>
      <w:lvlText w:val="(%1)"/>
      <w:lvlJc w:val="right"/>
      <w:pPr>
        <w:ind w:left="1800" w:hanging="18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2667B4B"/>
    <w:multiLevelType w:val="hybridMultilevel"/>
    <w:tmpl w:val="3BD0E8F6"/>
    <w:lvl w:ilvl="0" w:tplc="7E341888">
      <w:start w:val="1"/>
      <w:numFmt w:val="lowerRoman"/>
      <w:lvlText w:val="(%1)"/>
      <w:lvlJc w:val="right"/>
      <w:pPr>
        <w:ind w:left="1620" w:hanging="180"/>
      </w:pPr>
      <w:rPr>
        <w:rFonts w:ascii="Arial" w:eastAsia="Calibri" w:hAnsi="Arial" w:cs="Arial"/>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57">
    <w:nsid w:val="763D6596"/>
    <w:multiLevelType w:val="hybridMultilevel"/>
    <w:tmpl w:val="41408144"/>
    <w:lvl w:ilvl="0" w:tplc="DD549EDA">
      <w:start w:val="1"/>
      <w:numFmt w:val="lowerLetter"/>
      <w:lvlText w:val="(%1)"/>
      <w:lvlJc w:val="left"/>
      <w:pPr>
        <w:ind w:left="1212"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6F13B2C"/>
    <w:multiLevelType w:val="hybridMultilevel"/>
    <w:tmpl w:val="8A405206"/>
    <w:lvl w:ilvl="0" w:tplc="7E341888">
      <w:start w:val="1"/>
      <w:numFmt w:val="lowerRoman"/>
      <w:lvlText w:val="(%1)"/>
      <w:lvlJc w:val="right"/>
      <w:pPr>
        <w:ind w:left="2160" w:hanging="180"/>
      </w:pPr>
      <w:rPr>
        <w:rFonts w:ascii="Arial" w:eastAsia="Calibri" w:hAnsi="Arial" w:cs="Arial"/>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8937F04"/>
    <w:multiLevelType w:val="hybridMultilevel"/>
    <w:tmpl w:val="3418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91C7DC1"/>
    <w:multiLevelType w:val="hybridMultilevel"/>
    <w:tmpl w:val="38741D4E"/>
    <w:lvl w:ilvl="0" w:tplc="7B586184">
      <w:start w:val="1"/>
      <w:numFmt w:val="lowerLetter"/>
      <w:lvlText w:val="(%1)"/>
      <w:lvlJc w:val="left"/>
      <w:pPr>
        <w:ind w:left="2138" w:hanging="360"/>
      </w:pPr>
      <w:rPr>
        <w:b w:val="0"/>
      </w:rPr>
    </w:lvl>
    <w:lvl w:ilvl="1" w:tplc="0C090019">
      <w:start w:val="1"/>
      <w:numFmt w:val="lowerLetter"/>
      <w:lvlText w:val="%2."/>
      <w:lvlJc w:val="left"/>
      <w:pPr>
        <w:ind w:left="2858" w:hanging="360"/>
      </w:pPr>
    </w:lvl>
    <w:lvl w:ilvl="2" w:tplc="0C09001B">
      <w:start w:val="1"/>
      <w:numFmt w:val="lowerRoman"/>
      <w:lvlText w:val="%3."/>
      <w:lvlJc w:val="right"/>
      <w:pPr>
        <w:ind w:left="3578" w:hanging="180"/>
      </w:pPr>
    </w:lvl>
    <w:lvl w:ilvl="3" w:tplc="0C09000F">
      <w:start w:val="1"/>
      <w:numFmt w:val="decimal"/>
      <w:lvlText w:val="%4."/>
      <w:lvlJc w:val="left"/>
      <w:pPr>
        <w:ind w:left="4298" w:hanging="360"/>
      </w:pPr>
    </w:lvl>
    <w:lvl w:ilvl="4" w:tplc="0C090019">
      <w:start w:val="1"/>
      <w:numFmt w:val="lowerLetter"/>
      <w:lvlText w:val="%5."/>
      <w:lvlJc w:val="left"/>
      <w:pPr>
        <w:ind w:left="5018" w:hanging="360"/>
      </w:pPr>
    </w:lvl>
    <w:lvl w:ilvl="5" w:tplc="0C09001B">
      <w:start w:val="1"/>
      <w:numFmt w:val="lowerRoman"/>
      <w:lvlText w:val="%6."/>
      <w:lvlJc w:val="right"/>
      <w:pPr>
        <w:ind w:left="5738" w:hanging="180"/>
      </w:pPr>
    </w:lvl>
    <w:lvl w:ilvl="6" w:tplc="0C09000F">
      <w:start w:val="1"/>
      <w:numFmt w:val="decimal"/>
      <w:lvlText w:val="%7."/>
      <w:lvlJc w:val="left"/>
      <w:pPr>
        <w:ind w:left="6458" w:hanging="360"/>
      </w:pPr>
    </w:lvl>
    <w:lvl w:ilvl="7" w:tplc="0C090019">
      <w:start w:val="1"/>
      <w:numFmt w:val="lowerLetter"/>
      <w:lvlText w:val="%8."/>
      <w:lvlJc w:val="left"/>
      <w:pPr>
        <w:ind w:left="7178" w:hanging="360"/>
      </w:pPr>
    </w:lvl>
    <w:lvl w:ilvl="8" w:tplc="0C09001B">
      <w:start w:val="1"/>
      <w:numFmt w:val="lowerRoman"/>
      <w:lvlText w:val="%9."/>
      <w:lvlJc w:val="right"/>
      <w:pPr>
        <w:ind w:left="7898" w:hanging="180"/>
      </w:pPr>
    </w:lvl>
  </w:abstractNum>
  <w:abstractNum w:abstractNumId="61">
    <w:nsid w:val="7B385D0A"/>
    <w:multiLevelType w:val="hybridMultilevel"/>
    <w:tmpl w:val="9B685048"/>
    <w:lvl w:ilvl="0" w:tplc="27068814">
      <w:start w:val="1"/>
      <w:numFmt w:val="lowerLetter"/>
      <w:lvlText w:val="(%1)"/>
      <w:lvlJc w:val="left"/>
      <w:pPr>
        <w:ind w:left="1440" w:hanging="360"/>
      </w:pPr>
      <w:rPr>
        <w:rFonts w:ascii="Arial" w:eastAsia="Times New Roman" w:hAnsi="Arial" w:cs="Arial"/>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D4757BF"/>
    <w:multiLevelType w:val="hybridMultilevel"/>
    <w:tmpl w:val="A712D950"/>
    <w:lvl w:ilvl="0" w:tplc="78DC0AA6">
      <w:start w:val="1"/>
      <w:numFmt w:val="lowerLetter"/>
      <w:lvlText w:val="(%1)"/>
      <w:lvlJc w:val="left"/>
      <w:pPr>
        <w:ind w:left="1353" w:hanging="360"/>
      </w:pPr>
      <w:rPr>
        <w:rFonts w:ascii="Arial" w:eastAsia="Calibri" w:hAnsi="Arial" w:cs="Arial"/>
      </w:rPr>
    </w:lvl>
    <w:lvl w:ilvl="1" w:tplc="0C090019" w:tentative="1">
      <w:start w:val="1"/>
      <w:numFmt w:val="lowerLetter"/>
      <w:lvlText w:val="%2."/>
      <w:lvlJc w:val="left"/>
      <w:pPr>
        <w:ind w:left="-267" w:hanging="360"/>
      </w:pPr>
    </w:lvl>
    <w:lvl w:ilvl="2" w:tplc="0C09001B" w:tentative="1">
      <w:start w:val="1"/>
      <w:numFmt w:val="lowerRoman"/>
      <w:lvlText w:val="%3."/>
      <w:lvlJc w:val="right"/>
      <w:pPr>
        <w:ind w:left="453" w:hanging="180"/>
      </w:pPr>
    </w:lvl>
    <w:lvl w:ilvl="3" w:tplc="0C09000F" w:tentative="1">
      <w:start w:val="1"/>
      <w:numFmt w:val="decimal"/>
      <w:lvlText w:val="%4."/>
      <w:lvlJc w:val="left"/>
      <w:pPr>
        <w:ind w:left="1173" w:hanging="360"/>
      </w:pPr>
    </w:lvl>
    <w:lvl w:ilvl="4" w:tplc="0C090019" w:tentative="1">
      <w:start w:val="1"/>
      <w:numFmt w:val="lowerLetter"/>
      <w:lvlText w:val="%5."/>
      <w:lvlJc w:val="left"/>
      <w:pPr>
        <w:ind w:left="1893" w:hanging="360"/>
      </w:pPr>
    </w:lvl>
    <w:lvl w:ilvl="5" w:tplc="0C09001B" w:tentative="1">
      <w:start w:val="1"/>
      <w:numFmt w:val="lowerRoman"/>
      <w:lvlText w:val="%6."/>
      <w:lvlJc w:val="right"/>
      <w:pPr>
        <w:ind w:left="2613" w:hanging="180"/>
      </w:pPr>
    </w:lvl>
    <w:lvl w:ilvl="6" w:tplc="0C09000F" w:tentative="1">
      <w:start w:val="1"/>
      <w:numFmt w:val="decimal"/>
      <w:lvlText w:val="%7."/>
      <w:lvlJc w:val="left"/>
      <w:pPr>
        <w:ind w:left="3333" w:hanging="360"/>
      </w:pPr>
    </w:lvl>
    <w:lvl w:ilvl="7" w:tplc="0C090019" w:tentative="1">
      <w:start w:val="1"/>
      <w:numFmt w:val="lowerLetter"/>
      <w:lvlText w:val="%8."/>
      <w:lvlJc w:val="left"/>
      <w:pPr>
        <w:ind w:left="4053" w:hanging="360"/>
      </w:pPr>
    </w:lvl>
    <w:lvl w:ilvl="8" w:tplc="0C09001B" w:tentative="1">
      <w:start w:val="1"/>
      <w:numFmt w:val="lowerRoman"/>
      <w:lvlText w:val="%9."/>
      <w:lvlJc w:val="right"/>
      <w:pPr>
        <w:ind w:left="4773" w:hanging="180"/>
      </w:pPr>
    </w:lvl>
  </w:abstractNum>
  <w:abstractNum w:abstractNumId="63">
    <w:nsid w:val="7DD2389D"/>
    <w:multiLevelType w:val="hybridMultilevel"/>
    <w:tmpl w:val="2B7CA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22"/>
  </w:num>
  <w:num w:numId="4">
    <w:abstractNumId w:val="63"/>
  </w:num>
  <w:num w:numId="5">
    <w:abstractNumId w:val="35"/>
  </w:num>
  <w:num w:numId="6">
    <w:abstractNumId w:val="9"/>
  </w:num>
  <w:num w:numId="7">
    <w:abstractNumId w:val="24"/>
  </w:num>
  <w:num w:numId="8">
    <w:abstractNumId w:val="8"/>
  </w:num>
  <w:num w:numId="9">
    <w:abstractNumId w:val="2"/>
  </w:num>
  <w:num w:numId="10">
    <w:abstractNumId w:val="29"/>
  </w:num>
  <w:num w:numId="11">
    <w:abstractNumId w:val="3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6"/>
  </w:num>
  <w:num w:numId="19">
    <w:abstractNumId w:val="13"/>
  </w:num>
  <w:num w:numId="20">
    <w:abstractNumId w:val="26"/>
  </w:num>
  <w:num w:numId="21">
    <w:abstractNumId w:val="1"/>
  </w:num>
  <w:num w:numId="22">
    <w:abstractNumId w:val="46"/>
  </w:num>
  <w:num w:numId="23">
    <w:abstractNumId w:val="4"/>
  </w:num>
  <w:num w:numId="24">
    <w:abstractNumId w:val="34"/>
  </w:num>
  <w:num w:numId="25">
    <w:abstractNumId w:val="32"/>
  </w:num>
  <w:num w:numId="26">
    <w:abstractNumId w:val="40"/>
  </w:num>
  <w:num w:numId="27">
    <w:abstractNumId w:val="44"/>
  </w:num>
  <w:num w:numId="28">
    <w:abstractNumId w:val="17"/>
  </w:num>
  <w:num w:numId="29">
    <w:abstractNumId w:val="16"/>
  </w:num>
  <w:num w:numId="30">
    <w:abstractNumId w:val="23"/>
  </w:num>
  <w:num w:numId="31">
    <w:abstractNumId w:val="47"/>
  </w:num>
  <w:num w:numId="32">
    <w:abstractNumId w:val="52"/>
  </w:num>
  <w:num w:numId="33">
    <w:abstractNumId w:val="38"/>
  </w:num>
  <w:num w:numId="34">
    <w:abstractNumId w:val="30"/>
  </w:num>
  <w:num w:numId="35">
    <w:abstractNumId w:val="58"/>
  </w:num>
  <w:num w:numId="36">
    <w:abstractNumId w:val="51"/>
  </w:num>
  <w:num w:numId="37">
    <w:abstractNumId w:val="11"/>
  </w:num>
  <w:num w:numId="38">
    <w:abstractNumId w:val="61"/>
  </w:num>
  <w:num w:numId="39">
    <w:abstractNumId w:val="31"/>
  </w:num>
  <w:num w:numId="40">
    <w:abstractNumId w:val="14"/>
  </w:num>
  <w:num w:numId="41">
    <w:abstractNumId w:val="39"/>
  </w:num>
  <w:num w:numId="42">
    <w:abstractNumId w:val="3"/>
  </w:num>
  <w:num w:numId="43">
    <w:abstractNumId w:val="20"/>
  </w:num>
  <w:num w:numId="44">
    <w:abstractNumId w:val="59"/>
  </w:num>
  <w:num w:numId="45">
    <w:abstractNumId w:val="41"/>
  </w:num>
  <w:num w:numId="46">
    <w:abstractNumId w:val="53"/>
  </w:num>
  <w:num w:numId="47">
    <w:abstractNumId w:val="30"/>
  </w:num>
  <w:num w:numId="48">
    <w:abstractNumId w:val="30"/>
  </w:num>
  <w:num w:numId="49">
    <w:abstractNumId w:val="30"/>
  </w:num>
  <w:num w:numId="50">
    <w:abstractNumId w:val="7"/>
  </w:num>
  <w:num w:numId="51">
    <w:abstractNumId w:val="15"/>
  </w:num>
  <w:num w:numId="52">
    <w:abstractNumId w:val="30"/>
  </w:num>
  <w:num w:numId="53">
    <w:abstractNumId w:val="18"/>
  </w:num>
  <w:num w:numId="54">
    <w:abstractNumId w:val="43"/>
  </w:num>
  <w:num w:numId="55">
    <w:abstractNumId w:val="57"/>
  </w:num>
  <w:num w:numId="56">
    <w:abstractNumId w:val="25"/>
  </w:num>
  <w:num w:numId="57">
    <w:abstractNumId w:val="54"/>
  </w:num>
  <w:num w:numId="58">
    <w:abstractNumId w:val="50"/>
  </w:num>
  <w:num w:numId="59">
    <w:abstractNumId w:val="36"/>
  </w:num>
  <w:num w:numId="60">
    <w:abstractNumId w:val="55"/>
  </w:num>
  <w:num w:numId="61">
    <w:abstractNumId w:val="49"/>
  </w:num>
  <w:num w:numId="62">
    <w:abstractNumId w:val="56"/>
  </w:num>
  <w:num w:numId="63">
    <w:abstractNumId w:val="30"/>
  </w:num>
  <w:num w:numId="64">
    <w:abstractNumId w:val="30"/>
  </w:num>
  <w:num w:numId="65">
    <w:abstractNumId w:val="30"/>
  </w:num>
  <w:num w:numId="66">
    <w:abstractNumId w:val="30"/>
  </w:num>
  <w:num w:numId="67">
    <w:abstractNumId w:val="30"/>
  </w:num>
  <w:num w:numId="68">
    <w:abstractNumId w:val="45"/>
  </w:num>
  <w:num w:numId="69">
    <w:abstractNumId w:val="30"/>
  </w:num>
  <w:num w:numId="70">
    <w:abstractNumId w:val="30"/>
  </w:num>
  <w:num w:numId="71">
    <w:abstractNumId w:val="10"/>
  </w:num>
  <w:num w:numId="72">
    <w:abstractNumId w:val="30"/>
  </w:num>
  <w:num w:numId="73">
    <w:abstractNumId w:val="30"/>
  </w:num>
  <w:num w:numId="74">
    <w:abstractNumId w:val="30"/>
  </w:num>
  <w:num w:numId="75">
    <w:abstractNumId w:val="62"/>
  </w:num>
  <w:num w:numId="76">
    <w:abstractNumId w:val="30"/>
  </w:num>
  <w:num w:numId="77">
    <w:abstractNumId w:val="30"/>
  </w:num>
  <w:num w:numId="78">
    <w:abstractNumId w:val="30"/>
  </w:num>
  <w:num w:numId="79">
    <w:abstractNumId w:val="27"/>
  </w:num>
  <w:num w:numId="80">
    <w:abstractNumId w:val="30"/>
  </w:num>
  <w:num w:numId="81">
    <w:abstractNumId w:val="30"/>
  </w:num>
  <w:num w:numId="82">
    <w:abstractNumId w:val="5"/>
  </w:num>
  <w:num w:numId="83">
    <w:abstractNumId w:val="30"/>
  </w:num>
  <w:num w:numId="84">
    <w:abstractNumId w:val="30"/>
  </w:num>
  <w:num w:numId="85">
    <w:abstractNumId w:val="12"/>
  </w:num>
  <w:num w:numId="86">
    <w:abstractNumId w:val="30"/>
  </w:num>
  <w:num w:numId="87">
    <w:abstractNumId w:val="28"/>
  </w:num>
  <w:num w:numId="88">
    <w:abstractNumId w:val="42"/>
  </w:num>
  <w:num w:numId="89">
    <w:abstractNumId w:val="19"/>
  </w:num>
  <w:num w:numId="90">
    <w:abstractNumId w:val="4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5241"/>
    <w:rsid w:val="000176C4"/>
    <w:rsid w:val="00020084"/>
    <w:rsid w:val="00021084"/>
    <w:rsid w:val="00025A5A"/>
    <w:rsid w:val="0003123C"/>
    <w:rsid w:val="00031CD9"/>
    <w:rsid w:val="000357CF"/>
    <w:rsid w:val="00035848"/>
    <w:rsid w:val="00036BE3"/>
    <w:rsid w:val="0004124D"/>
    <w:rsid w:val="000446F2"/>
    <w:rsid w:val="000453AD"/>
    <w:rsid w:val="00055AE0"/>
    <w:rsid w:val="00056F86"/>
    <w:rsid w:val="0006032C"/>
    <w:rsid w:val="000661A0"/>
    <w:rsid w:val="00067B50"/>
    <w:rsid w:val="00072A95"/>
    <w:rsid w:val="00075682"/>
    <w:rsid w:val="000756F4"/>
    <w:rsid w:val="000828B2"/>
    <w:rsid w:val="00082CB8"/>
    <w:rsid w:val="00085FB6"/>
    <w:rsid w:val="000862A4"/>
    <w:rsid w:val="00086725"/>
    <w:rsid w:val="00087A58"/>
    <w:rsid w:val="00090D72"/>
    <w:rsid w:val="00093C69"/>
    <w:rsid w:val="000960EE"/>
    <w:rsid w:val="00097002"/>
    <w:rsid w:val="000A0E15"/>
    <w:rsid w:val="000A4E79"/>
    <w:rsid w:val="000A7FD3"/>
    <w:rsid w:val="000B0763"/>
    <w:rsid w:val="000B3650"/>
    <w:rsid w:val="000B45D3"/>
    <w:rsid w:val="000B7238"/>
    <w:rsid w:val="000B781B"/>
    <w:rsid w:val="000C405D"/>
    <w:rsid w:val="000C45C1"/>
    <w:rsid w:val="000C4605"/>
    <w:rsid w:val="000D48D5"/>
    <w:rsid w:val="000D65D1"/>
    <w:rsid w:val="000D6E9C"/>
    <w:rsid w:val="000D7220"/>
    <w:rsid w:val="000E479B"/>
    <w:rsid w:val="000E4C97"/>
    <w:rsid w:val="000E51B2"/>
    <w:rsid w:val="000E686E"/>
    <w:rsid w:val="000E6EB9"/>
    <w:rsid w:val="000E72F8"/>
    <w:rsid w:val="000F00C1"/>
    <w:rsid w:val="000F31E9"/>
    <w:rsid w:val="000F5931"/>
    <w:rsid w:val="000F614D"/>
    <w:rsid w:val="000F6D86"/>
    <w:rsid w:val="000F7462"/>
    <w:rsid w:val="00103C02"/>
    <w:rsid w:val="001046C3"/>
    <w:rsid w:val="001124D2"/>
    <w:rsid w:val="00112863"/>
    <w:rsid w:val="00112E19"/>
    <w:rsid w:val="001133CD"/>
    <w:rsid w:val="00115F80"/>
    <w:rsid w:val="00116E7A"/>
    <w:rsid w:val="001170F3"/>
    <w:rsid w:val="001246A4"/>
    <w:rsid w:val="0012734D"/>
    <w:rsid w:val="00130B37"/>
    <w:rsid w:val="001318FB"/>
    <w:rsid w:val="00136D56"/>
    <w:rsid w:val="00136F4A"/>
    <w:rsid w:val="0014110D"/>
    <w:rsid w:val="00142AB7"/>
    <w:rsid w:val="00142CC8"/>
    <w:rsid w:val="00153C97"/>
    <w:rsid w:val="00176813"/>
    <w:rsid w:val="00177AA5"/>
    <w:rsid w:val="00181C44"/>
    <w:rsid w:val="001839F2"/>
    <w:rsid w:val="00184451"/>
    <w:rsid w:val="0018619C"/>
    <w:rsid w:val="00186BD9"/>
    <w:rsid w:val="00190FA1"/>
    <w:rsid w:val="00191C1D"/>
    <w:rsid w:val="00192BB7"/>
    <w:rsid w:val="00192D0B"/>
    <w:rsid w:val="00193D1A"/>
    <w:rsid w:val="001A0300"/>
    <w:rsid w:val="001A0609"/>
    <w:rsid w:val="001A068A"/>
    <w:rsid w:val="001A5BC0"/>
    <w:rsid w:val="001A6D66"/>
    <w:rsid w:val="001B09D7"/>
    <w:rsid w:val="001B0BC3"/>
    <w:rsid w:val="001B5326"/>
    <w:rsid w:val="001B53D1"/>
    <w:rsid w:val="001B7B36"/>
    <w:rsid w:val="001C162E"/>
    <w:rsid w:val="001C41D7"/>
    <w:rsid w:val="001C50E7"/>
    <w:rsid w:val="001D4A75"/>
    <w:rsid w:val="001E4746"/>
    <w:rsid w:val="001E54C2"/>
    <w:rsid w:val="001E5995"/>
    <w:rsid w:val="001E6D1E"/>
    <w:rsid w:val="001F2764"/>
    <w:rsid w:val="00201089"/>
    <w:rsid w:val="00202A09"/>
    <w:rsid w:val="002044FF"/>
    <w:rsid w:val="00205F1E"/>
    <w:rsid w:val="00206101"/>
    <w:rsid w:val="00214770"/>
    <w:rsid w:val="002154B3"/>
    <w:rsid w:val="00221690"/>
    <w:rsid w:val="0023082F"/>
    <w:rsid w:val="00234277"/>
    <w:rsid w:val="00240508"/>
    <w:rsid w:val="00240EB0"/>
    <w:rsid w:val="00241F4E"/>
    <w:rsid w:val="00244BD3"/>
    <w:rsid w:val="00247A3F"/>
    <w:rsid w:val="002510B4"/>
    <w:rsid w:val="00253197"/>
    <w:rsid w:val="00254852"/>
    <w:rsid w:val="00254AB8"/>
    <w:rsid w:val="002635A1"/>
    <w:rsid w:val="0026532E"/>
    <w:rsid w:val="00267829"/>
    <w:rsid w:val="0027195A"/>
    <w:rsid w:val="00271C5C"/>
    <w:rsid w:val="0027352E"/>
    <w:rsid w:val="002776CA"/>
    <w:rsid w:val="00277A60"/>
    <w:rsid w:val="0028043B"/>
    <w:rsid w:val="00281220"/>
    <w:rsid w:val="00281EC1"/>
    <w:rsid w:val="00283564"/>
    <w:rsid w:val="00284E3C"/>
    <w:rsid w:val="00284E7D"/>
    <w:rsid w:val="0028569D"/>
    <w:rsid w:val="00286940"/>
    <w:rsid w:val="00291AF2"/>
    <w:rsid w:val="002933D8"/>
    <w:rsid w:val="002A166B"/>
    <w:rsid w:val="002A28C0"/>
    <w:rsid w:val="002B1F87"/>
    <w:rsid w:val="002B7797"/>
    <w:rsid w:val="002C16CA"/>
    <w:rsid w:val="002C20BF"/>
    <w:rsid w:val="002D111C"/>
    <w:rsid w:val="002D1397"/>
    <w:rsid w:val="002D2F27"/>
    <w:rsid w:val="002D4282"/>
    <w:rsid w:val="002D7ABE"/>
    <w:rsid w:val="002E1582"/>
    <w:rsid w:val="002E5016"/>
    <w:rsid w:val="002E6C9A"/>
    <w:rsid w:val="002E7AB4"/>
    <w:rsid w:val="002F1A56"/>
    <w:rsid w:val="002F2773"/>
    <w:rsid w:val="00302E35"/>
    <w:rsid w:val="00302E44"/>
    <w:rsid w:val="003036B2"/>
    <w:rsid w:val="00304AFC"/>
    <w:rsid w:val="003060D6"/>
    <w:rsid w:val="00321A1A"/>
    <w:rsid w:val="00322766"/>
    <w:rsid w:val="00322FFD"/>
    <w:rsid w:val="003237E1"/>
    <w:rsid w:val="00325A18"/>
    <w:rsid w:val="00326C2C"/>
    <w:rsid w:val="003333D5"/>
    <w:rsid w:val="003343A1"/>
    <w:rsid w:val="003442BA"/>
    <w:rsid w:val="00352D7E"/>
    <w:rsid w:val="003623D6"/>
    <w:rsid w:val="003642D0"/>
    <w:rsid w:val="00364B77"/>
    <w:rsid w:val="00367157"/>
    <w:rsid w:val="00370A5C"/>
    <w:rsid w:val="00370C77"/>
    <w:rsid w:val="00376808"/>
    <w:rsid w:val="00386F36"/>
    <w:rsid w:val="00390739"/>
    <w:rsid w:val="00392FB3"/>
    <w:rsid w:val="003966C5"/>
    <w:rsid w:val="0039695D"/>
    <w:rsid w:val="003973C5"/>
    <w:rsid w:val="00397D17"/>
    <w:rsid w:val="003A13F4"/>
    <w:rsid w:val="003A2714"/>
    <w:rsid w:val="003B77D2"/>
    <w:rsid w:val="003C0F6E"/>
    <w:rsid w:val="003C33A5"/>
    <w:rsid w:val="003C38F2"/>
    <w:rsid w:val="003C4A59"/>
    <w:rsid w:val="003C7F8A"/>
    <w:rsid w:val="003D1BA3"/>
    <w:rsid w:val="003D45E0"/>
    <w:rsid w:val="003D7B2D"/>
    <w:rsid w:val="003E1E5A"/>
    <w:rsid w:val="003E2748"/>
    <w:rsid w:val="003E29F5"/>
    <w:rsid w:val="003E3946"/>
    <w:rsid w:val="003E48BD"/>
    <w:rsid w:val="003E55FD"/>
    <w:rsid w:val="003E6108"/>
    <w:rsid w:val="003E6BBE"/>
    <w:rsid w:val="003F0B67"/>
    <w:rsid w:val="003F20B9"/>
    <w:rsid w:val="003F2BC2"/>
    <w:rsid w:val="003F350E"/>
    <w:rsid w:val="003F5461"/>
    <w:rsid w:val="004003AF"/>
    <w:rsid w:val="00400CE4"/>
    <w:rsid w:val="00405CC2"/>
    <w:rsid w:val="00407462"/>
    <w:rsid w:val="00413CAB"/>
    <w:rsid w:val="00414BEE"/>
    <w:rsid w:val="00415AB7"/>
    <w:rsid w:val="00415ACC"/>
    <w:rsid w:val="0042524A"/>
    <w:rsid w:val="004264C8"/>
    <w:rsid w:val="00427703"/>
    <w:rsid w:val="00430DA7"/>
    <w:rsid w:val="004312DE"/>
    <w:rsid w:val="00431F29"/>
    <w:rsid w:val="00433FD3"/>
    <w:rsid w:val="004361B1"/>
    <w:rsid w:val="00437F11"/>
    <w:rsid w:val="004400FE"/>
    <w:rsid w:val="00442C13"/>
    <w:rsid w:val="00445173"/>
    <w:rsid w:val="00445CE9"/>
    <w:rsid w:val="00455E2A"/>
    <w:rsid w:val="00457B25"/>
    <w:rsid w:val="00460D87"/>
    <w:rsid w:val="00461E10"/>
    <w:rsid w:val="00462253"/>
    <w:rsid w:val="00465047"/>
    <w:rsid w:val="00466B3B"/>
    <w:rsid w:val="00471677"/>
    <w:rsid w:val="0047218D"/>
    <w:rsid w:val="00472CE1"/>
    <w:rsid w:val="0047356D"/>
    <w:rsid w:val="00476C24"/>
    <w:rsid w:val="0047750A"/>
    <w:rsid w:val="004835A0"/>
    <w:rsid w:val="00483C03"/>
    <w:rsid w:val="0048746F"/>
    <w:rsid w:val="00492DB8"/>
    <w:rsid w:val="0049638E"/>
    <w:rsid w:val="00497572"/>
    <w:rsid w:val="004A1047"/>
    <w:rsid w:val="004A72C1"/>
    <w:rsid w:val="004A79F6"/>
    <w:rsid w:val="004B29A8"/>
    <w:rsid w:val="004B57CF"/>
    <w:rsid w:val="004B633A"/>
    <w:rsid w:val="004C106B"/>
    <w:rsid w:val="004C1138"/>
    <w:rsid w:val="004C268A"/>
    <w:rsid w:val="004C372B"/>
    <w:rsid w:val="004C3B8D"/>
    <w:rsid w:val="004C5B54"/>
    <w:rsid w:val="004C61FF"/>
    <w:rsid w:val="004D26C5"/>
    <w:rsid w:val="004D497C"/>
    <w:rsid w:val="004D75A2"/>
    <w:rsid w:val="004D77E1"/>
    <w:rsid w:val="004E1DCD"/>
    <w:rsid w:val="004E200F"/>
    <w:rsid w:val="004E3D12"/>
    <w:rsid w:val="004E6E17"/>
    <w:rsid w:val="004E740A"/>
    <w:rsid w:val="004F2E9D"/>
    <w:rsid w:val="004F6AFA"/>
    <w:rsid w:val="00500E79"/>
    <w:rsid w:val="00500FF0"/>
    <w:rsid w:val="005014BF"/>
    <w:rsid w:val="00513466"/>
    <w:rsid w:val="00515812"/>
    <w:rsid w:val="0052234B"/>
    <w:rsid w:val="00526062"/>
    <w:rsid w:val="005261A3"/>
    <w:rsid w:val="00533424"/>
    <w:rsid w:val="00533999"/>
    <w:rsid w:val="00534B01"/>
    <w:rsid w:val="00541013"/>
    <w:rsid w:val="005416DD"/>
    <w:rsid w:val="00545E4D"/>
    <w:rsid w:val="00547F4F"/>
    <w:rsid w:val="005505C2"/>
    <w:rsid w:val="00553EF9"/>
    <w:rsid w:val="00554919"/>
    <w:rsid w:val="005565E6"/>
    <w:rsid w:val="005574B5"/>
    <w:rsid w:val="0056025A"/>
    <w:rsid w:val="00561D14"/>
    <w:rsid w:val="00565296"/>
    <w:rsid w:val="00565316"/>
    <w:rsid w:val="00566507"/>
    <w:rsid w:val="00566CDA"/>
    <w:rsid w:val="00570CFD"/>
    <w:rsid w:val="005731E6"/>
    <w:rsid w:val="00573D5C"/>
    <w:rsid w:val="00574D39"/>
    <w:rsid w:val="00575214"/>
    <w:rsid w:val="0057566F"/>
    <w:rsid w:val="00576763"/>
    <w:rsid w:val="005772A4"/>
    <w:rsid w:val="00580A87"/>
    <w:rsid w:val="005814DC"/>
    <w:rsid w:val="00582055"/>
    <w:rsid w:val="00591C19"/>
    <w:rsid w:val="005922E5"/>
    <w:rsid w:val="00595A98"/>
    <w:rsid w:val="005A185F"/>
    <w:rsid w:val="005B0B6B"/>
    <w:rsid w:val="005B52D4"/>
    <w:rsid w:val="005B7605"/>
    <w:rsid w:val="005C2167"/>
    <w:rsid w:val="005C40D3"/>
    <w:rsid w:val="005C5EA3"/>
    <w:rsid w:val="005D0089"/>
    <w:rsid w:val="005E06A0"/>
    <w:rsid w:val="005E0850"/>
    <w:rsid w:val="005E1F9D"/>
    <w:rsid w:val="005E32FC"/>
    <w:rsid w:val="005E78F7"/>
    <w:rsid w:val="005F1588"/>
    <w:rsid w:val="005F3A13"/>
    <w:rsid w:val="005F4380"/>
    <w:rsid w:val="005F4B74"/>
    <w:rsid w:val="00602966"/>
    <w:rsid w:val="00602A95"/>
    <w:rsid w:val="00602F1C"/>
    <w:rsid w:val="00605809"/>
    <w:rsid w:val="00605B13"/>
    <w:rsid w:val="006070BC"/>
    <w:rsid w:val="006105C7"/>
    <w:rsid w:val="006106AA"/>
    <w:rsid w:val="00611784"/>
    <w:rsid w:val="0061185F"/>
    <w:rsid w:val="00617B2E"/>
    <w:rsid w:val="00623F11"/>
    <w:rsid w:val="00624E53"/>
    <w:rsid w:val="00627EB2"/>
    <w:rsid w:val="00630FD9"/>
    <w:rsid w:val="00632AF4"/>
    <w:rsid w:val="00633BF7"/>
    <w:rsid w:val="006359C5"/>
    <w:rsid w:val="00635DF2"/>
    <w:rsid w:val="00637E8B"/>
    <w:rsid w:val="006413C6"/>
    <w:rsid w:val="0064171C"/>
    <w:rsid w:val="00641E5D"/>
    <w:rsid w:val="006423A7"/>
    <w:rsid w:val="00642699"/>
    <w:rsid w:val="00650740"/>
    <w:rsid w:val="006530B8"/>
    <w:rsid w:val="00654B55"/>
    <w:rsid w:val="00655EC3"/>
    <w:rsid w:val="00655EF6"/>
    <w:rsid w:val="006579FD"/>
    <w:rsid w:val="00660012"/>
    <w:rsid w:val="00663138"/>
    <w:rsid w:val="0066320B"/>
    <w:rsid w:val="00663258"/>
    <w:rsid w:val="006649C6"/>
    <w:rsid w:val="006701D2"/>
    <w:rsid w:val="00672AEE"/>
    <w:rsid w:val="00673255"/>
    <w:rsid w:val="00675DF3"/>
    <w:rsid w:val="0068035D"/>
    <w:rsid w:val="006815B4"/>
    <w:rsid w:val="00683B38"/>
    <w:rsid w:val="00685F62"/>
    <w:rsid w:val="006937EF"/>
    <w:rsid w:val="00695417"/>
    <w:rsid w:val="00696957"/>
    <w:rsid w:val="006A7B34"/>
    <w:rsid w:val="006B66A0"/>
    <w:rsid w:val="006B68B8"/>
    <w:rsid w:val="006C15B2"/>
    <w:rsid w:val="006C1999"/>
    <w:rsid w:val="006C55D8"/>
    <w:rsid w:val="006C7BA4"/>
    <w:rsid w:val="006D0A84"/>
    <w:rsid w:val="006D0D35"/>
    <w:rsid w:val="006D27AA"/>
    <w:rsid w:val="006E26D5"/>
    <w:rsid w:val="006E69FB"/>
    <w:rsid w:val="006E6EC6"/>
    <w:rsid w:val="006E7371"/>
    <w:rsid w:val="006F4128"/>
    <w:rsid w:val="006F711F"/>
    <w:rsid w:val="007001F0"/>
    <w:rsid w:val="00702BDF"/>
    <w:rsid w:val="007046EE"/>
    <w:rsid w:val="00710948"/>
    <w:rsid w:val="007113CD"/>
    <w:rsid w:val="00713114"/>
    <w:rsid w:val="00713AD9"/>
    <w:rsid w:val="00716496"/>
    <w:rsid w:val="007165C2"/>
    <w:rsid w:val="007176D8"/>
    <w:rsid w:val="00717892"/>
    <w:rsid w:val="007226C4"/>
    <w:rsid w:val="00724384"/>
    <w:rsid w:val="00724B17"/>
    <w:rsid w:val="0072535F"/>
    <w:rsid w:val="007259C2"/>
    <w:rsid w:val="00725D4B"/>
    <w:rsid w:val="00725E29"/>
    <w:rsid w:val="007269FA"/>
    <w:rsid w:val="0072738E"/>
    <w:rsid w:val="007274AA"/>
    <w:rsid w:val="007316FA"/>
    <w:rsid w:val="007332DC"/>
    <w:rsid w:val="00733D4B"/>
    <w:rsid w:val="00734315"/>
    <w:rsid w:val="00737F01"/>
    <w:rsid w:val="0074185E"/>
    <w:rsid w:val="00746220"/>
    <w:rsid w:val="00747709"/>
    <w:rsid w:val="00747C85"/>
    <w:rsid w:val="00751340"/>
    <w:rsid w:val="007529E4"/>
    <w:rsid w:val="007536C8"/>
    <w:rsid w:val="007561D9"/>
    <w:rsid w:val="007576BB"/>
    <w:rsid w:val="00757951"/>
    <w:rsid w:val="00760D87"/>
    <w:rsid w:val="00761070"/>
    <w:rsid w:val="0076381B"/>
    <w:rsid w:val="007641FA"/>
    <w:rsid w:val="00766C0E"/>
    <w:rsid w:val="00771B0C"/>
    <w:rsid w:val="007735A7"/>
    <w:rsid w:val="0077473C"/>
    <w:rsid w:val="0077611F"/>
    <w:rsid w:val="007815B3"/>
    <w:rsid w:val="00783FA8"/>
    <w:rsid w:val="007856CD"/>
    <w:rsid w:val="00785B4A"/>
    <w:rsid w:val="007875D8"/>
    <w:rsid w:val="007915DC"/>
    <w:rsid w:val="00792FAA"/>
    <w:rsid w:val="0079430D"/>
    <w:rsid w:val="00796351"/>
    <w:rsid w:val="00797AA4"/>
    <w:rsid w:val="007A1C46"/>
    <w:rsid w:val="007A34C5"/>
    <w:rsid w:val="007A7B95"/>
    <w:rsid w:val="007B0291"/>
    <w:rsid w:val="007B3BD3"/>
    <w:rsid w:val="007B4927"/>
    <w:rsid w:val="007C0DA7"/>
    <w:rsid w:val="007C27EC"/>
    <w:rsid w:val="007C2D43"/>
    <w:rsid w:val="007D19FE"/>
    <w:rsid w:val="007D339C"/>
    <w:rsid w:val="007D4403"/>
    <w:rsid w:val="007D441B"/>
    <w:rsid w:val="007D5AF6"/>
    <w:rsid w:val="007E1021"/>
    <w:rsid w:val="007E2013"/>
    <w:rsid w:val="007E41B1"/>
    <w:rsid w:val="007E6B8B"/>
    <w:rsid w:val="007F48BD"/>
    <w:rsid w:val="007F4CD7"/>
    <w:rsid w:val="007F59EB"/>
    <w:rsid w:val="0080011B"/>
    <w:rsid w:val="00802771"/>
    <w:rsid w:val="00804959"/>
    <w:rsid w:val="00806473"/>
    <w:rsid w:val="0080687E"/>
    <w:rsid w:val="00807B47"/>
    <w:rsid w:val="00812584"/>
    <w:rsid w:val="00822188"/>
    <w:rsid w:val="00822C1C"/>
    <w:rsid w:val="00824EB0"/>
    <w:rsid w:val="008271F1"/>
    <w:rsid w:val="0082724B"/>
    <w:rsid w:val="00833C27"/>
    <w:rsid w:val="00835602"/>
    <w:rsid w:val="0083624A"/>
    <w:rsid w:val="0083710E"/>
    <w:rsid w:val="008413EF"/>
    <w:rsid w:val="00841C90"/>
    <w:rsid w:val="008446A4"/>
    <w:rsid w:val="00846718"/>
    <w:rsid w:val="00853B5B"/>
    <w:rsid w:val="00856E6A"/>
    <w:rsid w:val="008579DC"/>
    <w:rsid w:val="008624A0"/>
    <w:rsid w:val="00865CA9"/>
    <w:rsid w:val="008662E2"/>
    <w:rsid w:val="0087308A"/>
    <w:rsid w:val="008754CE"/>
    <w:rsid w:val="00876F9D"/>
    <w:rsid w:val="008770F6"/>
    <w:rsid w:val="00886B67"/>
    <w:rsid w:val="00887585"/>
    <w:rsid w:val="00887600"/>
    <w:rsid w:val="00890500"/>
    <w:rsid w:val="008911DB"/>
    <w:rsid w:val="0089165D"/>
    <w:rsid w:val="00891A89"/>
    <w:rsid w:val="00891FBE"/>
    <w:rsid w:val="0089206C"/>
    <w:rsid w:val="008939A8"/>
    <w:rsid w:val="00896F15"/>
    <w:rsid w:val="008A3241"/>
    <w:rsid w:val="008A33E8"/>
    <w:rsid w:val="008B0171"/>
    <w:rsid w:val="008B6E98"/>
    <w:rsid w:val="008C0371"/>
    <w:rsid w:val="008C1A16"/>
    <w:rsid w:val="008C56B5"/>
    <w:rsid w:val="008C60E8"/>
    <w:rsid w:val="008C6D5A"/>
    <w:rsid w:val="008C737B"/>
    <w:rsid w:val="008C74E4"/>
    <w:rsid w:val="008C7681"/>
    <w:rsid w:val="008D35E8"/>
    <w:rsid w:val="008D4F59"/>
    <w:rsid w:val="008D609E"/>
    <w:rsid w:val="008D6E92"/>
    <w:rsid w:val="008E6DCB"/>
    <w:rsid w:val="008E6F56"/>
    <w:rsid w:val="008E7951"/>
    <w:rsid w:val="008F544E"/>
    <w:rsid w:val="008F6C28"/>
    <w:rsid w:val="00900CAD"/>
    <w:rsid w:val="009027C7"/>
    <w:rsid w:val="00905F0A"/>
    <w:rsid w:val="00906603"/>
    <w:rsid w:val="0091025B"/>
    <w:rsid w:val="00911490"/>
    <w:rsid w:val="00913418"/>
    <w:rsid w:val="00915A16"/>
    <w:rsid w:val="00927F73"/>
    <w:rsid w:val="00927FD4"/>
    <w:rsid w:val="009357BA"/>
    <w:rsid w:val="00942734"/>
    <w:rsid w:val="009437B5"/>
    <w:rsid w:val="00944BB0"/>
    <w:rsid w:val="009461B2"/>
    <w:rsid w:val="0094790F"/>
    <w:rsid w:val="00947C66"/>
    <w:rsid w:val="00955DAF"/>
    <w:rsid w:val="00960F2B"/>
    <w:rsid w:val="00965515"/>
    <w:rsid w:val="00966813"/>
    <w:rsid w:val="0096738F"/>
    <w:rsid w:val="009732D9"/>
    <w:rsid w:val="00973B93"/>
    <w:rsid w:val="00973CDC"/>
    <w:rsid w:val="00975683"/>
    <w:rsid w:val="00976F40"/>
    <w:rsid w:val="00977890"/>
    <w:rsid w:val="00986518"/>
    <w:rsid w:val="00987554"/>
    <w:rsid w:val="00987C09"/>
    <w:rsid w:val="00992CE0"/>
    <w:rsid w:val="00993A5B"/>
    <w:rsid w:val="009940F2"/>
    <w:rsid w:val="009A0011"/>
    <w:rsid w:val="009A03BF"/>
    <w:rsid w:val="009A0759"/>
    <w:rsid w:val="009A174A"/>
    <w:rsid w:val="009A6F44"/>
    <w:rsid w:val="009A7B31"/>
    <w:rsid w:val="009B1872"/>
    <w:rsid w:val="009B7331"/>
    <w:rsid w:val="009C11C5"/>
    <w:rsid w:val="009C38EB"/>
    <w:rsid w:val="009C435A"/>
    <w:rsid w:val="009C7DA9"/>
    <w:rsid w:val="009D2292"/>
    <w:rsid w:val="009D37E2"/>
    <w:rsid w:val="009D6CDA"/>
    <w:rsid w:val="009D71FA"/>
    <w:rsid w:val="009E1BDE"/>
    <w:rsid w:val="009E46D8"/>
    <w:rsid w:val="009F04FE"/>
    <w:rsid w:val="009F08EB"/>
    <w:rsid w:val="009F0AD8"/>
    <w:rsid w:val="009F0B67"/>
    <w:rsid w:val="009F0ED1"/>
    <w:rsid w:val="009F2BFD"/>
    <w:rsid w:val="00A05EFB"/>
    <w:rsid w:val="00A11200"/>
    <w:rsid w:val="00A134F9"/>
    <w:rsid w:val="00A16BAB"/>
    <w:rsid w:val="00A179BF"/>
    <w:rsid w:val="00A17B02"/>
    <w:rsid w:val="00A249B7"/>
    <w:rsid w:val="00A26790"/>
    <w:rsid w:val="00A267B4"/>
    <w:rsid w:val="00A3008C"/>
    <w:rsid w:val="00A305E5"/>
    <w:rsid w:val="00A31221"/>
    <w:rsid w:val="00A33FBE"/>
    <w:rsid w:val="00A37794"/>
    <w:rsid w:val="00A40F73"/>
    <w:rsid w:val="00A46330"/>
    <w:rsid w:val="00A46389"/>
    <w:rsid w:val="00A465D0"/>
    <w:rsid w:val="00A47834"/>
    <w:rsid w:val="00A51011"/>
    <w:rsid w:val="00A5175F"/>
    <w:rsid w:val="00A52401"/>
    <w:rsid w:val="00A54BF7"/>
    <w:rsid w:val="00A57437"/>
    <w:rsid w:val="00A57638"/>
    <w:rsid w:val="00A578AB"/>
    <w:rsid w:val="00A63A76"/>
    <w:rsid w:val="00A6505B"/>
    <w:rsid w:val="00A65982"/>
    <w:rsid w:val="00A70898"/>
    <w:rsid w:val="00A722D9"/>
    <w:rsid w:val="00A72C6C"/>
    <w:rsid w:val="00A75BCC"/>
    <w:rsid w:val="00A81D94"/>
    <w:rsid w:val="00A82453"/>
    <w:rsid w:val="00A8269C"/>
    <w:rsid w:val="00A8317F"/>
    <w:rsid w:val="00A83A27"/>
    <w:rsid w:val="00A86F42"/>
    <w:rsid w:val="00A87DBC"/>
    <w:rsid w:val="00A91B5D"/>
    <w:rsid w:val="00A93513"/>
    <w:rsid w:val="00A95D8F"/>
    <w:rsid w:val="00A97D5D"/>
    <w:rsid w:val="00AA15F4"/>
    <w:rsid w:val="00AA2160"/>
    <w:rsid w:val="00AA41B9"/>
    <w:rsid w:val="00AA4BBC"/>
    <w:rsid w:val="00AA567E"/>
    <w:rsid w:val="00AA58E4"/>
    <w:rsid w:val="00AB0865"/>
    <w:rsid w:val="00AB5A82"/>
    <w:rsid w:val="00AB5E04"/>
    <w:rsid w:val="00AC2069"/>
    <w:rsid w:val="00AC20A1"/>
    <w:rsid w:val="00AC2EEC"/>
    <w:rsid w:val="00AC3A8B"/>
    <w:rsid w:val="00AC4596"/>
    <w:rsid w:val="00AC754B"/>
    <w:rsid w:val="00AD2CC5"/>
    <w:rsid w:val="00AD47A3"/>
    <w:rsid w:val="00AD635D"/>
    <w:rsid w:val="00AE4925"/>
    <w:rsid w:val="00AE512F"/>
    <w:rsid w:val="00AE6AD6"/>
    <w:rsid w:val="00AE7046"/>
    <w:rsid w:val="00AE7D95"/>
    <w:rsid w:val="00AF5C98"/>
    <w:rsid w:val="00AF5D00"/>
    <w:rsid w:val="00AF5E6A"/>
    <w:rsid w:val="00AF636C"/>
    <w:rsid w:val="00AF6E81"/>
    <w:rsid w:val="00B06640"/>
    <w:rsid w:val="00B06E0A"/>
    <w:rsid w:val="00B10ADB"/>
    <w:rsid w:val="00B12271"/>
    <w:rsid w:val="00B13C30"/>
    <w:rsid w:val="00B15FC2"/>
    <w:rsid w:val="00B21770"/>
    <w:rsid w:val="00B22704"/>
    <w:rsid w:val="00B24C60"/>
    <w:rsid w:val="00B34671"/>
    <w:rsid w:val="00B376B0"/>
    <w:rsid w:val="00B3784C"/>
    <w:rsid w:val="00B45379"/>
    <w:rsid w:val="00B5233B"/>
    <w:rsid w:val="00B55261"/>
    <w:rsid w:val="00B565D2"/>
    <w:rsid w:val="00B57C27"/>
    <w:rsid w:val="00B61EC7"/>
    <w:rsid w:val="00B62020"/>
    <w:rsid w:val="00B62786"/>
    <w:rsid w:val="00B62F97"/>
    <w:rsid w:val="00B640AF"/>
    <w:rsid w:val="00B703EB"/>
    <w:rsid w:val="00B734A6"/>
    <w:rsid w:val="00B73BE2"/>
    <w:rsid w:val="00B74FCC"/>
    <w:rsid w:val="00B75629"/>
    <w:rsid w:val="00B76423"/>
    <w:rsid w:val="00B834F4"/>
    <w:rsid w:val="00B84150"/>
    <w:rsid w:val="00B85F61"/>
    <w:rsid w:val="00B94435"/>
    <w:rsid w:val="00B95FE6"/>
    <w:rsid w:val="00BA0B3E"/>
    <w:rsid w:val="00BA2258"/>
    <w:rsid w:val="00BA32AF"/>
    <w:rsid w:val="00BA39B7"/>
    <w:rsid w:val="00BA4066"/>
    <w:rsid w:val="00BA50A9"/>
    <w:rsid w:val="00BA5E7B"/>
    <w:rsid w:val="00BB12B1"/>
    <w:rsid w:val="00BB2118"/>
    <w:rsid w:val="00BB3370"/>
    <w:rsid w:val="00BB6A9C"/>
    <w:rsid w:val="00BB73D7"/>
    <w:rsid w:val="00BC0813"/>
    <w:rsid w:val="00BC1728"/>
    <w:rsid w:val="00BC3047"/>
    <w:rsid w:val="00BC35C2"/>
    <w:rsid w:val="00BC4AE9"/>
    <w:rsid w:val="00BC7983"/>
    <w:rsid w:val="00BD162B"/>
    <w:rsid w:val="00BD2292"/>
    <w:rsid w:val="00BD416D"/>
    <w:rsid w:val="00BD4596"/>
    <w:rsid w:val="00BD52F6"/>
    <w:rsid w:val="00BE2037"/>
    <w:rsid w:val="00BE206D"/>
    <w:rsid w:val="00BE287E"/>
    <w:rsid w:val="00BE2EE8"/>
    <w:rsid w:val="00BE3ADD"/>
    <w:rsid w:val="00BF0B66"/>
    <w:rsid w:val="00C001CD"/>
    <w:rsid w:val="00C01100"/>
    <w:rsid w:val="00C14A22"/>
    <w:rsid w:val="00C15703"/>
    <w:rsid w:val="00C15BE5"/>
    <w:rsid w:val="00C17854"/>
    <w:rsid w:val="00C222B7"/>
    <w:rsid w:val="00C24261"/>
    <w:rsid w:val="00C25825"/>
    <w:rsid w:val="00C300A5"/>
    <w:rsid w:val="00C32997"/>
    <w:rsid w:val="00C33BE5"/>
    <w:rsid w:val="00C35760"/>
    <w:rsid w:val="00C44AF5"/>
    <w:rsid w:val="00C45928"/>
    <w:rsid w:val="00C56746"/>
    <w:rsid w:val="00C57E03"/>
    <w:rsid w:val="00C60314"/>
    <w:rsid w:val="00C60357"/>
    <w:rsid w:val="00C61336"/>
    <w:rsid w:val="00C61DD3"/>
    <w:rsid w:val="00C64260"/>
    <w:rsid w:val="00C65D1C"/>
    <w:rsid w:val="00C66EE3"/>
    <w:rsid w:val="00C7023F"/>
    <w:rsid w:val="00C74316"/>
    <w:rsid w:val="00C74D44"/>
    <w:rsid w:val="00C77DE5"/>
    <w:rsid w:val="00C90572"/>
    <w:rsid w:val="00C93D67"/>
    <w:rsid w:val="00C96FA8"/>
    <w:rsid w:val="00CA5CA9"/>
    <w:rsid w:val="00CA7315"/>
    <w:rsid w:val="00CB182D"/>
    <w:rsid w:val="00CB1933"/>
    <w:rsid w:val="00CB202D"/>
    <w:rsid w:val="00CB61CB"/>
    <w:rsid w:val="00CC0D1E"/>
    <w:rsid w:val="00CC34DF"/>
    <w:rsid w:val="00CC5109"/>
    <w:rsid w:val="00CD3598"/>
    <w:rsid w:val="00CD672D"/>
    <w:rsid w:val="00CE039C"/>
    <w:rsid w:val="00CE2173"/>
    <w:rsid w:val="00CE698C"/>
    <w:rsid w:val="00CF0C63"/>
    <w:rsid w:val="00CF1B62"/>
    <w:rsid w:val="00CF2C41"/>
    <w:rsid w:val="00CF3052"/>
    <w:rsid w:val="00CF430C"/>
    <w:rsid w:val="00CF4316"/>
    <w:rsid w:val="00CF4C9E"/>
    <w:rsid w:val="00CF7904"/>
    <w:rsid w:val="00D04E60"/>
    <w:rsid w:val="00D055C7"/>
    <w:rsid w:val="00D0746E"/>
    <w:rsid w:val="00D26629"/>
    <w:rsid w:val="00D369D4"/>
    <w:rsid w:val="00D37BF7"/>
    <w:rsid w:val="00D4021E"/>
    <w:rsid w:val="00D4266D"/>
    <w:rsid w:val="00D43600"/>
    <w:rsid w:val="00D43640"/>
    <w:rsid w:val="00D47791"/>
    <w:rsid w:val="00D479E1"/>
    <w:rsid w:val="00D52431"/>
    <w:rsid w:val="00D54B3A"/>
    <w:rsid w:val="00D56105"/>
    <w:rsid w:val="00D57DEF"/>
    <w:rsid w:val="00D63A35"/>
    <w:rsid w:val="00D66114"/>
    <w:rsid w:val="00D661D4"/>
    <w:rsid w:val="00D6795D"/>
    <w:rsid w:val="00D67DF0"/>
    <w:rsid w:val="00D727B0"/>
    <w:rsid w:val="00D76517"/>
    <w:rsid w:val="00D767E1"/>
    <w:rsid w:val="00D773E8"/>
    <w:rsid w:val="00D77B09"/>
    <w:rsid w:val="00D80A82"/>
    <w:rsid w:val="00D81914"/>
    <w:rsid w:val="00D866FF"/>
    <w:rsid w:val="00D87B53"/>
    <w:rsid w:val="00D9676A"/>
    <w:rsid w:val="00D97C8A"/>
    <w:rsid w:val="00DA1490"/>
    <w:rsid w:val="00DA1A05"/>
    <w:rsid w:val="00DA1A50"/>
    <w:rsid w:val="00DA25DF"/>
    <w:rsid w:val="00DA38BF"/>
    <w:rsid w:val="00DA3A39"/>
    <w:rsid w:val="00DA47FE"/>
    <w:rsid w:val="00DA5D04"/>
    <w:rsid w:val="00DA7021"/>
    <w:rsid w:val="00DB1707"/>
    <w:rsid w:val="00DB2517"/>
    <w:rsid w:val="00DB62DC"/>
    <w:rsid w:val="00DB6E24"/>
    <w:rsid w:val="00DC076C"/>
    <w:rsid w:val="00DC21C5"/>
    <w:rsid w:val="00DC58B4"/>
    <w:rsid w:val="00DD1F01"/>
    <w:rsid w:val="00DD2A08"/>
    <w:rsid w:val="00DD2C57"/>
    <w:rsid w:val="00DD3BB1"/>
    <w:rsid w:val="00DD5C6F"/>
    <w:rsid w:val="00DE0E20"/>
    <w:rsid w:val="00DE32F8"/>
    <w:rsid w:val="00DE3CE8"/>
    <w:rsid w:val="00DF2445"/>
    <w:rsid w:val="00DF4058"/>
    <w:rsid w:val="00DF48D9"/>
    <w:rsid w:val="00DF5606"/>
    <w:rsid w:val="00DF77E9"/>
    <w:rsid w:val="00E0159F"/>
    <w:rsid w:val="00E05E06"/>
    <w:rsid w:val="00E1178D"/>
    <w:rsid w:val="00E22172"/>
    <w:rsid w:val="00E240AA"/>
    <w:rsid w:val="00E26F80"/>
    <w:rsid w:val="00E3214F"/>
    <w:rsid w:val="00E33B69"/>
    <w:rsid w:val="00E34302"/>
    <w:rsid w:val="00E34B15"/>
    <w:rsid w:val="00E37CB0"/>
    <w:rsid w:val="00E37FBE"/>
    <w:rsid w:val="00E407AE"/>
    <w:rsid w:val="00E42AA2"/>
    <w:rsid w:val="00E44F2E"/>
    <w:rsid w:val="00E50B2F"/>
    <w:rsid w:val="00E52013"/>
    <w:rsid w:val="00E52AB8"/>
    <w:rsid w:val="00E5563E"/>
    <w:rsid w:val="00E56ADF"/>
    <w:rsid w:val="00E628E2"/>
    <w:rsid w:val="00E65715"/>
    <w:rsid w:val="00E6702C"/>
    <w:rsid w:val="00E70009"/>
    <w:rsid w:val="00E73AAD"/>
    <w:rsid w:val="00E73B5E"/>
    <w:rsid w:val="00E75C28"/>
    <w:rsid w:val="00E760C5"/>
    <w:rsid w:val="00E7642D"/>
    <w:rsid w:val="00E81C42"/>
    <w:rsid w:val="00E84965"/>
    <w:rsid w:val="00E851F2"/>
    <w:rsid w:val="00E86271"/>
    <w:rsid w:val="00E87D77"/>
    <w:rsid w:val="00E900C7"/>
    <w:rsid w:val="00E906B2"/>
    <w:rsid w:val="00E95973"/>
    <w:rsid w:val="00E975E1"/>
    <w:rsid w:val="00EA0260"/>
    <w:rsid w:val="00EA10B0"/>
    <w:rsid w:val="00EA227F"/>
    <w:rsid w:val="00EA3DB5"/>
    <w:rsid w:val="00EA4FA7"/>
    <w:rsid w:val="00EA5240"/>
    <w:rsid w:val="00EA5BBB"/>
    <w:rsid w:val="00EA74F4"/>
    <w:rsid w:val="00EB6942"/>
    <w:rsid w:val="00EB707A"/>
    <w:rsid w:val="00EC1714"/>
    <w:rsid w:val="00EC7DF7"/>
    <w:rsid w:val="00ED7F56"/>
    <w:rsid w:val="00EE1244"/>
    <w:rsid w:val="00EE306F"/>
    <w:rsid w:val="00EE3BE9"/>
    <w:rsid w:val="00EE5E59"/>
    <w:rsid w:val="00EE5F37"/>
    <w:rsid w:val="00EF277B"/>
    <w:rsid w:val="00EF3711"/>
    <w:rsid w:val="00EF742E"/>
    <w:rsid w:val="00F003D4"/>
    <w:rsid w:val="00F051AE"/>
    <w:rsid w:val="00F053C7"/>
    <w:rsid w:val="00F104ED"/>
    <w:rsid w:val="00F139BA"/>
    <w:rsid w:val="00F155AE"/>
    <w:rsid w:val="00F25210"/>
    <w:rsid w:val="00F322EB"/>
    <w:rsid w:val="00F36DFD"/>
    <w:rsid w:val="00F37848"/>
    <w:rsid w:val="00F37924"/>
    <w:rsid w:val="00F41C5B"/>
    <w:rsid w:val="00F43108"/>
    <w:rsid w:val="00F43A02"/>
    <w:rsid w:val="00F458F7"/>
    <w:rsid w:val="00F45B33"/>
    <w:rsid w:val="00F546F6"/>
    <w:rsid w:val="00F552AA"/>
    <w:rsid w:val="00F57075"/>
    <w:rsid w:val="00F574FF"/>
    <w:rsid w:val="00F60700"/>
    <w:rsid w:val="00F6153B"/>
    <w:rsid w:val="00F64269"/>
    <w:rsid w:val="00F678A4"/>
    <w:rsid w:val="00F67EF1"/>
    <w:rsid w:val="00F70C13"/>
    <w:rsid w:val="00F70EA5"/>
    <w:rsid w:val="00F72C5F"/>
    <w:rsid w:val="00F738A4"/>
    <w:rsid w:val="00F76F4E"/>
    <w:rsid w:val="00F82194"/>
    <w:rsid w:val="00F82B0C"/>
    <w:rsid w:val="00F914FB"/>
    <w:rsid w:val="00F9175E"/>
    <w:rsid w:val="00F96D15"/>
    <w:rsid w:val="00F97761"/>
    <w:rsid w:val="00F97F41"/>
    <w:rsid w:val="00FA27AE"/>
    <w:rsid w:val="00FA29F8"/>
    <w:rsid w:val="00FB0905"/>
    <w:rsid w:val="00FB1FEA"/>
    <w:rsid w:val="00FB2286"/>
    <w:rsid w:val="00FB2C9C"/>
    <w:rsid w:val="00FB4C08"/>
    <w:rsid w:val="00FB5BE0"/>
    <w:rsid w:val="00FC25BB"/>
    <w:rsid w:val="00FC4507"/>
    <w:rsid w:val="00FD0921"/>
    <w:rsid w:val="00FD1C7D"/>
    <w:rsid w:val="00FD33D1"/>
    <w:rsid w:val="00FD61A8"/>
    <w:rsid w:val="00FD66B6"/>
    <w:rsid w:val="00FE1073"/>
    <w:rsid w:val="00FE2671"/>
    <w:rsid w:val="00FE38CA"/>
    <w:rsid w:val="00FE4271"/>
    <w:rsid w:val="00FE42A3"/>
    <w:rsid w:val="00FE4579"/>
    <w:rsid w:val="00FE5217"/>
    <w:rsid w:val="00FF1781"/>
    <w:rsid w:val="00FF1D1D"/>
    <w:rsid w:val="00FF69E7"/>
    <w:rsid w:val="00FF6BA9"/>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A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customStyle="1" w:styleId="FWOheaderlevel1">
    <w:name w:val="FWO header level 1"/>
    <w:basedOn w:val="ListParagraph"/>
    <w:qFormat/>
    <w:rsid w:val="00AC20A1"/>
    <w:pPr>
      <w:keepNext/>
      <w:numPr>
        <w:numId w:val="11"/>
      </w:numPr>
      <w:tabs>
        <w:tab w:val="num" w:pos="360"/>
      </w:tabs>
      <w:spacing w:after="120" w:line="360" w:lineRule="auto"/>
      <w:ind w:left="720" w:firstLine="0"/>
      <w:contextualSpacing/>
    </w:pPr>
    <w:rPr>
      <w:rFonts w:ascii="Arial Bold" w:eastAsia="Calibri" w:hAnsi="Arial Bold" w:cs="Arial"/>
      <w:b/>
      <w:caps/>
      <w:szCs w:val="22"/>
    </w:rPr>
  </w:style>
  <w:style w:type="paragraph" w:customStyle="1" w:styleId="FWOparagraphlevel1">
    <w:name w:val="FWO paragraph level 1"/>
    <w:basedOn w:val="Normal"/>
    <w:qFormat/>
    <w:rsid w:val="00AC20A1"/>
    <w:pPr>
      <w:numPr>
        <w:ilvl w:val="1"/>
        <w:numId w:val="11"/>
      </w:numPr>
      <w:spacing w:after="120" w:line="360" w:lineRule="auto"/>
    </w:pPr>
    <w:rPr>
      <w:rFonts w:eastAsia="Calibri" w:cs="Arial"/>
      <w:szCs w:val="22"/>
    </w:rPr>
  </w:style>
  <w:style w:type="paragraph" w:customStyle="1" w:styleId="FWOparagraphlevel2">
    <w:name w:val="FWO paragraph level 2"/>
    <w:basedOn w:val="Normal"/>
    <w:qFormat/>
    <w:rsid w:val="00AC20A1"/>
    <w:pPr>
      <w:numPr>
        <w:ilvl w:val="2"/>
        <w:numId w:val="11"/>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AC20A1"/>
    <w:pPr>
      <w:numPr>
        <w:ilvl w:val="3"/>
        <w:numId w:val="11"/>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AC20A1"/>
    <w:pPr>
      <w:numPr>
        <w:ilvl w:val="4"/>
        <w:numId w:val="11"/>
      </w:numPr>
      <w:tabs>
        <w:tab w:val="left" w:pos="2268"/>
      </w:tabs>
      <w:spacing w:after="120" w:line="360" w:lineRule="auto"/>
    </w:pPr>
    <w:rPr>
      <w:rFonts w:eastAsia="Calibri" w:cs="Arial"/>
      <w:szCs w:val="22"/>
    </w:rPr>
  </w:style>
  <w:style w:type="character" w:customStyle="1" w:styleId="Heading3Char">
    <w:name w:val="Heading 3 Char"/>
    <w:link w:val="Heading3"/>
    <w:rsid w:val="00E33B69"/>
    <w:rPr>
      <w:rFonts w:ascii="Arial" w:hAnsi="Arial"/>
      <w:b/>
      <w:sz w:val="22"/>
      <w:lang w:eastAsia="en-US"/>
    </w:rPr>
  </w:style>
  <w:style w:type="paragraph" w:customStyle="1" w:styleId="CM27">
    <w:name w:val="CM27"/>
    <w:basedOn w:val="Default"/>
    <w:next w:val="Default"/>
    <w:uiPriority w:val="99"/>
    <w:rsid w:val="00A81D94"/>
    <w:rPr>
      <w:color w:val="auto"/>
    </w:rPr>
  </w:style>
  <w:style w:type="paragraph" w:customStyle="1" w:styleId="CM4">
    <w:name w:val="CM4"/>
    <w:basedOn w:val="Default"/>
    <w:next w:val="Default"/>
    <w:uiPriority w:val="99"/>
    <w:rsid w:val="00A81D94"/>
    <w:pPr>
      <w:spacing w:line="251" w:lineRule="atLeast"/>
    </w:pPr>
    <w:rPr>
      <w:color w:val="auto"/>
    </w:rPr>
  </w:style>
  <w:style w:type="paragraph" w:styleId="FootnoteText">
    <w:name w:val="footnote text"/>
    <w:basedOn w:val="Normal"/>
    <w:link w:val="FootnoteTextChar"/>
    <w:rsid w:val="00302E35"/>
    <w:rPr>
      <w:sz w:val="20"/>
    </w:rPr>
  </w:style>
  <w:style w:type="character" w:customStyle="1" w:styleId="FootnoteTextChar">
    <w:name w:val="Footnote Text Char"/>
    <w:link w:val="FootnoteText"/>
    <w:rsid w:val="00302E35"/>
    <w:rPr>
      <w:rFonts w:ascii="Arial" w:hAnsi="Arial"/>
      <w:lang w:eastAsia="en-US"/>
    </w:rPr>
  </w:style>
  <w:style w:type="character" w:styleId="FootnoteReference">
    <w:name w:val="footnote reference"/>
    <w:rsid w:val="00302E35"/>
    <w:rPr>
      <w:vertAlign w:val="superscript"/>
    </w:rPr>
  </w:style>
  <w:style w:type="paragraph" w:styleId="NormalWeb">
    <w:name w:val="Normal (Web)"/>
    <w:basedOn w:val="Normal"/>
    <w:rsid w:val="00A46330"/>
    <w:pPr>
      <w:spacing w:before="100" w:beforeAutospacing="1" w:after="100" w:afterAutospacing="1"/>
    </w:pPr>
    <w:rPr>
      <w:rFonts w:ascii="sans-serif!important" w:hAnsi="sans-serif!important"/>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footer" w:uiPriority="99"/>
    <w:lsdException w:name="List Paragraph" w:uiPriority="34"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C25B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702C"/>
    <w:pPr>
      <w:keepNext/>
      <w:numPr>
        <w:ilvl w:val="2"/>
        <w:numId w:val="1"/>
      </w:numPr>
      <w:spacing w:before="240" w:after="60"/>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semiHidden/>
    <w:rsid w:val="00FC25BB"/>
    <w:rPr>
      <w:rFonts w:ascii="Cambria" w:eastAsia="Times New Roman" w:hAnsi="Cambria" w:cs="Times New Roman"/>
      <w:b/>
      <w:bCs/>
      <w:i/>
      <w:iCs/>
      <w:sz w:val="28"/>
      <w:szCs w:val="28"/>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customStyle="1" w:styleId="FWOheaderlevel1">
    <w:name w:val="FWO header level 1"/>
    <w:basedOn w:val="ListParagraph"/>
    <w:qFormat/>
    <w:rsid w:val="00AC20A1"/>
    <w:pPr>
      <w:keepNext/>
      <w:numPr>
        <w:numId w:val="11"/>
      </w:numPr>
      <w:tabs>
        <w:tab w:val="num" w:pos="360"/>
      </w:tabs>
      <w:spacing w:after="120" w:line="360" w:lineRule="auto"/>
      <w:ind w:left="720" w:firstLine="0"/>
      <w:contextualSpacing/>
    </w:pPr>
    <w:rPr>
      <w:rFonts w:ascii="Arial Bold" w:eastAsia="Calibri" w:hAnsi="Arial Bold" w:cs="Arial"/>
      <w:b/>
      <w:caps/>
      <w:szCs w:val="22"/>
    </w:rPr>
  </w:style>
  <w:style w:type="paragraph" w:customStyle="1" w:styleId="FWOparagraphlevel1">
    <w:name w:val="FWO paragraph level 1"/>
    <w:basedOn w:val="Normal"/>
    <w:qFormat/>
    <w:rsid w:val="00AC20A1"/>
    <w:pPr>
      <w:numPr>
        <w:ilvl w:val="1"/>
        <w:numId w:val="11"/>
      </w:numPr>
      <w:spacing w:after="120" w:line="360" w:lineRule="auto"/>
    </w:pPr>
    <w:rPr>
      <w:rFonts w:eastAsia="Calibri" w:cs="Arial"/>
      <w:szCs w:val="22"/>
    </w:rPr>
  </w:style>
  <w:style w:type="paragraph" w:customStyle="1" w:styleId="FWOparagraphlevel2">
    <w:name w:val="FWO paragraph level 2"/>
    <w:basedOn w:val="Normal"/>
    <w:qFormat/>
    <w:rsid w:val="00AC20A1"/>
    <w:pPr>
      <w:numPr>
        <w:ilvl w:val="2"/>
        <w:numId w:val="11"/>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AC20A1"/>
    <w:pPr>
      <w:numPr>
        <w:ilvl w:val="3"/>
        <w:numId w:val="11"/>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AC20A1"/>
    <w:pPr>
      <w:numPr>
        <w:ilvl w:val="4"/>
        <w:numId w:val="11"/>
      </w:numPr>
      <w:tabs>
        <w:tab w:val="left" w:pos="2268"/>
      </w:tabs>
      <w:spacing w:after="120" w:line="360" w:lineRule="auto"/>
    </w:pPr>
    <w:rPr>
      <w:rFonts w:eastAsia="Calibri" w:cs="Arial"/>
      <w:szCs w:val="22"/>
    </w:rPr>
  </w:style>
  <w:style w:type="character" w:customStyle="1" w:styleId="Heading3Char">
    <w:name w:val="Heading 3 Char"/>
    <w:link w:val="Heading3"/>
    <w:rsid w:val="00E33B69"/>
    <w:rPr>
      <w:rFonts w:ascii="Arial" w:hAnsi="Arial"/>
      <w:b/>
      <w:sz w:val="22"/>
      <w:lang w:eastAsia="en-US"/>
    </w:rPr>
  </w:style>
  <w:style w:type="paragraph" w:customStyle="1" w:styleId="CM27">
    <w:name w:val="CM27"/>
    <w:basedOn w:val="Default"/>
    <w:next w:val="Default"/>
    <w:uiPriority w:val="99"/>
    <w:rsid w:val="00A81D94"/>
    <w:rPr>
      <w:color w:val="auto"/>
    </w:rPr>
  </w:style>
  <w:style w:type="paragraph" w:customStyle="1" w:styleId="CM4">
    <w:name w:val="CM4"/>
    <w:basedOn w:val="Default"/>
    <w:next w:val="Default"/>
    <w:uiPriority w:val="99"/>
    <w:rsid w:val="00A81D94"/>
    <w:pPr>
      <w:spacing w:line="251" w:lineRule="atLeast"/>
    </w:pPr>
    <w:rPr>
      <w:color w:val="auto"/>
    </w:rPr>
  </w:style>
  <w:style w:type="paragraph" w:styleId="FootnoteText">
    <w:name w:val="footnote text"/>
    <w:basedOn w:val="Normal"/>
    <w:link w:val="FootnoteTextChar"/>
    <w:rsid w:val="00302E35"/>
    <w:rPr>
      <w:sz w:val="20"/>
    </w:rPr>
  </w:style>
  <w:style w:type="character" w:customStyle="1" w:styleId="FootnoteTextChar">
    <w:name w:val="Footnote Text Char"/>
    <w:link w:val="FootnoteText"/>
    <w:rsid w:val="00302E35"/>
    <w:rPr>
      <w:rFonts w:ascii="Arial" w:hAnsi="Arial"/>
      <w:lang w:eastAsia="en-US"/>
    </w:rPr>
  </w:style>
  <w:style w:type="character" w:styleId="FootnoteReference">
    <w:name w:val="footnote reference"/>
    <w:rsid w:val="00302E35"/>
    <w:rPr>
      <w:vertAlign w:val="superscript"/>
    </w:rPr>
  </w:style>
  <w:style w:type="paragraph" w:styleId="NormalWeb">
    <w:name w:val="Normal (Web)"/>
    <w:basedOn w:val="Normal"/>
    <w:rsid w:val="00A46330"/>
    <w:pPr>
      <w:spacing w:before="100" w:beforeAutospacing="1" w:after="100" w:afterAutospacing="1"/>
    </w:pPr>
    <w:rPr>
      <w:rFonts w:ascii="sans-serif!important" w:hAnsi="sans-serif!important"/>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0441">
      <w:bodyDiv w:val="1"/>
      <w:marLeft w:val="0"/>
      <w:marRight w:val="0"/>
      <w:marTop w:val="0"/>
      <w:marBottom w:val="0"/>
      <w:divBdr>
        <w:top w:val="none" w:sz="0" w:space="0" w:color="auto"/>
        <w:left w:val="none" w:sz="0" w:space="0" w:color="auto"/>
        <w:bottom w:val="none" w:sz="0" w:space="0" w:color="auto"/>
        <w:right w:val="none" w:sz="0" w:space="0" w:color="auto"/>
      </w:divBdr>
    </w:div>
    <w:div w:id="276370641">
      <w:bodyDiv w:val="1"/>
      <w:marLeft w:val="0"/>
      <w:marRight w:val="0"/>
      <w:marTop w:val="0"/>
      <w:marBottom w:val="0"/>
      <w:divBdr>
        <w:top w:val="none" w:sz="0" w:space="0" w:color="auto"/>
        <w:left w:val="none" w:sz="0" w:space="0" w:color="auto"/>
        <w:bottom w:val="none" w:sz="0" w:space="0" w:color="auto"/>
        <w:right w:val="none" w:sz="0" w:space="0" w:color="auto"/>
      </w:divBdr>
      <w:divsChild>
        <w:div w:id="348062967">
          <w:marLeft w:val="0"/>
          <w:marRight w:val="0"/>
          <w:marTop w:val="0"/>
          <w:marBottom w:val="300"/>
          <w:divBdr>
            <w:top w:val="none" w:sz="0" w:space="0" w:color="auto"/>
            <w:left w:val="none" w:sz="0" w:space="0" w:color="auto"/>
            <w:bottom w:val="none" w:sz="0" w:space="0" w:color="auto"/>
            <w:right w:val="none" w:sz="0" w:space="0" w:color="auto"/>
          </w:divBdr>
          <w:divsChild>
            <w:div w:id="1831557694">
              <w:marLeft w:val="0"/>
              <w:marRight w:val="0"/>
              <w:marTop w:val="0"/>
              <w:marBottom w:val="0"/>
              <w:divBdr>
                <w:top w:val="none" w:sz="0" w:space="0" w:color="auto"/>
                <w:left w:val="none" w:sz="0" w:space="0" w:color="auto"/>
                <w:bottom w:val="none" w:sz="0" w:space="0" w:color="auto"/>
                <w:right w:val="none" w:sz="0" w:space="0" w:color="auto"/>
              </w:divBdr>
              <w:divsChild>
                <w:div w:id="2038971269">
                  <w:marLeft w:val="0"/>
                  <w:marRight w:val="0"/>
                  <w:marTop w:val="0"/>
                  <w:marBottom w:val="0"/>
                  <w:divBdr>
                    <w:top w:val="none" w:sz="0" w:space="0" w:color="auto"/>
                    <w:left w:val="none" w:sz="0" w:space="0" w:color="auto"/>
                    <w:bottom w:val="none" w:sz="0" w:space="0" w:color="auto"/>
                    <w:right w:val="none" w:sz="0" w:space="0" w:color="auto"/>
                  </w:divBdr>
                  <w:divsChild>
                    <w:div w:id="327371998">
                      <w:marLeft w:val="0"/>
                      <w:marRight w:val="300"/>
                      <w:marTop w:val="300"/>
                      <w:marBottom w:val="300"/>
                      <w:divBdr>
                        <w:top w:val="none" w:sz="0" w:space="0" w:color="auto"/>
                        <w:left w:val="none" w:sz="0" w:space="0" w:color="auto"/>
                        <w:bottom w:val="none" w:sz="0" w:space="0" w:color="auto"/>
                        <w:right w:val="none" w:sz="0" w:space="0" w:color="auto"/>
                      </w:divBdr>
                      <w:divsChild>
                        <w:div w:id="850413550">
                          <w:marLeft w:val="0"/>
                          <w:marRight w:val="0"/>
                          <w:marTop w:val="0"/>
                          <w:marBottom w:val="0"/>
                          <w:divBdr>
                            <w:top w:val="none" w:sz="0" w:space="0" w:color="auto"/>
                            <w:left w:val="none" w:sz="0" w:space="0" w:color="auto"/>
                            <w:bottom w:val="none" w:sz="0" w:space="0" w:color="auto"/>
                            <w:right w:val="none" w:sz="0" w:space="0" w:color="auto"/>
                          </w:divBdr>
                          <w:divsChild>
                            <w:div w:id="9872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980448">
      <w:bodyDiv w:val="1"/>
      <w:marLeft w:val="0"/>
      <w:marRight w:val="0"/>
      <w:marTop w:val="0"/>
      <w:marBottom w:val="0"/>
      <w:divBdr>
        <w:top w:val="none" w:sz="0" w:space="0" w:color="auto"/>
        <w:left w:val="none" w:sz="0" w:space="0" w:color="auto"/>
        <w:bottom w:val="none" w:sz="0" w:space="0" w:color="auto"/>
        <w:right w:val="none" w:sz="0" w:space="0" w:color="auto"/>
      </w:divBdr>
    </w:div>
    <w:div w:id="376242795">
      <w:bodyDiv w:val="1"/>
      <w:marLeft w:val="0"/>
      <w:marRight w:val="0"/>
      <w:marTop w:val="0"/>
      <w:marBottom w:val="0"/>
      <w:divBdr>
        <w:top w:val="none" w:sz="0" w:space="0" w:color="auto"/>
        <w:left w:val="none" w:sz="0" w:space="0" w:color="auto"/>
        <w:bottom w:val="none" w:sz="0" w:space="0" w:color="auto"/>
        <w:right w:val="none" w:sz="0" w:space="0" w:color="auto"/>
      </w:divBdr>
    </w:div>
    <w:div w:id="960842333">
      <w:bodyDiv w:val="1"/>
      <w:marLeft w:val="0"/>
      <w:marRight w:val="0"/>
      <w:marTop w:val="0"/>
      <w:marBottom w:val="0"/>
      <w:divBdr>
        <w:top w:val="none" w:sz="0" w:space="0" w:color="auto"/>
        <w:left w:val="none" w:sz="0" w:space="0" w:color="auto"/>
        <w:bottom w:val="none" w:sz="0" w:space="0" w:color="auto"/>
        <w:right w:val="none" w:sz="0" w:space="0" w:color="auto"/>
      </w:divBdr>
    </w:div>
    <w:div w:id="1274940083">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airwork.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wo.gov.au/"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wo.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D0EEB28C-ECFF-4AF5-A8BB-F79962EA07E0">
      <Terms xmlns="http://schemas.microsoft.com/office/infopath/2007/PartnerControls"/>
    </FWO_DocumentTopicTaxHTField0>
    <FWO_BCSTaxHTField0 xmlns="D0EEB28C-ECFF-4AF5-A8BB-F79962EA07E0">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D0EEB28C-ECFF-4AF5-A8BB-F79962EA07E0">
      <Terms xmlns="http://schemas.microsoft.com/office/infopath/2007/PartnerControls"/>
    </FWO_EnterpriseKeywordTaxHTField0>
    <FWO_DOCStatus xmlns="D0EEB28C-ECFF-4AF5-A8BB-F79962EA07E0">Draft</FWO_DOCStatus>
    <FWO_DocSecurityClassification xmlns="D0EEB28C-ECFF-4AF5-A8BB-F79962EA07E0">Sensitive: Legal</FWO_DocSecurityClassification>
    <FWO_TRIM_SecurityClassification xmlns="D0EEB28C-ECFF-4AF5-A8BB-F79962EA07E0">Unclassified</FWO_TRIM_SecurityClassification>
    <FWO_TRIM_DLM xmlns="D0EEB28C-ECFF-4AF5-A8BB-F79962EA07E0">Sensitive: Legal</FWO_TRIM_DLM>
    <TaxCatchAll xmlns="9462eda4-1d8d-4230-8668-8baf8283b17b">
      <Value>442</Value>
    </TaxCatchAll>
    <_dlc_DocId xmlns="9462eda4-1d8d-4230-8668-8baf8283b17b">DB-552454</_dlc_DocId>
    <_dlc_DocIdUrl xmlns="9462eda4-1d8d-4230-8668-8baf8283b17b">
      <Url>http://fwocollaboration.hosts.network/sites/teams2012/overseas-workers/_layouts/DocIdRedir.aspx?ID=DB-552454</Url>
      <Description>DB-552454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E98BE3CD15DA474F8646682955217BF8" ma:contentTypeVersion="3" ma:contentTypeDescription="Document with BCS Classification" ma:contentTypeScope="" ma:versionID="53096f33fb4eefb2e2c8dc3d71fb9ffd">
  <xsd:schema xmlns:xsd="http://www.w3.org/2001/XMLSchema" xmlns:xs="http://www.w3.org/2001/XMLSchema" xmlns:p="http://schemas.microsoft.com/office/2006/metadata/properties" xmlns:ns2="D0EEB28C-ECFF-4AF5-A8BB-F79962EA07E0" xmlns:ns3="9462eda4-1d8d-4230-8668-8baf8283b17b" targetNamespace="http://schemas.microsoft.com/office/2006/metadata/properties" ma:root="true" ma:fieldsID="7cd0012a77ad71582f09e4d888bef023" ns2:_="" ns3:_="">
    <xsd:import namespace="D0EEB28C-ECFF-4AF5-A8BB-F79962EA07E0"/>
    <xsd:import namespace="9462eda4-1d8d-4230-8668-8baf8283b17b"/>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EB28C-ECFF-4AF5-A8BB-F79962EA07E0"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a58d1f14-5cfa-4037-810d-3426fb4055b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0f6b8c3c-fdbf-4bea-81e4-0ed02678130c"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9462eda4-1d8d-4230-8668-8baf8283b17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1ee837e-61a1-49fd-901e-196528dc9a35}" ma:internalName="TaxCatchAll" ma:showField="CatchAllData" ma:web="9462eda4-1d8d-4230-8668-8baf8283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6E44-8303-4204-B96C-AF486D56E983}">
  <ds:schemaRefs>
    <ds:schemaRef ds:uri="http://purl.org/dc/terms/"/>
    <ds:schemaRef ds:uri="http://schemas.microsoft.com/office/infopath/2007/PartnerControls"/>
    <ds:schemaRef ds:uri="9462eda4-1d8d-4230-8668-8baf8283b17b"/>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D0EEB28C-ECFF-4AF5-A8BB-F79962EA07E0"/>
    <ds:schemaRef ds:uri="http://purl.org/dc/dcmitype/"/>
  </ds:schemaRefs>
</ds:datastoreItem>
</file>

<file path=customXml/itemProps2.xml><?xml version="1.0" encoding="utf-8"?>
<ds:datastoreItem xmlns:ds="http://schemas.openxmlformats.org/officeDocument/2006/customXml" ds:itemID="{50A04E01-12F1-4C30-86B8-E6A7F6E1A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EB28C-ECFF-4AF5-A8BB-F79962EA07E0"/>
    <ds:schemaRef ds:uri="9462eda4-1d8d-4230-8668-8baf8283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F3913-FB5B-45B7-A974-61CDAD6B7E3B}">
  <ds:schemaRefs>
    <ds:schemaRef ds:uri="http://schemas.microsoft.com/sharepoint/events"/>
  </ds:schemaRefs>
</ds:datastoreItem>
</file>

<file path=customXml/itemProps4.xml><?xml version="1.0" encoding="utf-8"?>
<ds:datastoreItem xmlns:ds="http://schemas.openxmlformats.org/officeDocument/2006/customXml" ds:itemID="{CEF3CCA7-2B3A-43C7-87E3-11D04731C036}">
  <ds:schemaRefs>
    <ds:schemaRef ds:uri="http://schemas.microsoft.com/sharepoint/v3/contenttype/forms"/>
  </ds:schemaRefs>
</ds:datastoreItem>
</file>

<file path=customXml/itemProps5.xml><?xml version="1.0" encoding="utf-8"?>
<ds:datastoreItem xmlns:ds="http://schemas.openxmlformats.org/officeDocument/2006/customXml" ds:itemID="{AF08F143-C9B6-4544-9FE1-EDC6AA50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3CW Chinese Radio Enforceable Undertaking.docx</vt:lpstr>
    </vt:vector>
  </TitlesOfParts>
  <Company>Australian Government</Company>
  <LinksUpToDate>false</LinksUpToDate>
  <CharactersWithSpaces>21116</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3CW Chinese Radio Enforceable Undertaking.docx</dc:title>
  <dc:creator>Fair Work Ombudsman (FWO)</dc:creator>
  <cp:lastModifiedBy>Jessica Schepis</cp:lastModifiedBy>
  <cp:revision>2</cp:revision>
  <cp:lastPrinted>2014-07-18T05:57:00Z</cp:lastPrinted>
  <dcterms:created xsi:type="dcterms:W3CDTF">2014-09-18T01:37:00Z</dcterms:created>
  <dcterms:modified xsi:type="dcterms:W3CDTF">2014-09-18T01:37:00Z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0x010100B2AA788ECC3F4F3EBCB0F00CED0A3A7000E98BE3CD15DA474F8646682955217BF8</vt:lpwstr>
  </property>
  <property fmtid="{D5CDD505-2E9C-101B-9397-08002B2CF9AE}" pid="3" name="_dlc_DocIdItemGuid">
    <vt:lpwstr>cecd2470-06e6-4bb3-93ee-aa26a02e6948</vt:lpwstr>
  </property>
  <property fmtid="{D5CDD505-2E9C-101B-9397-08002B2CF9AE}" pid="4" name="FWO_BCS">
    <vt:lpwstr>442;#Committees ＆ Meetings|dd33278b-2021-41dc-add6-0c568a9273e4</vt:lpwstr>
  </property>
  <property fmtid="{D5CDD505-2E9C-101B-9397-08002B2CF9AE}" pid="5" name="FWO_DocumentTopicTaxHTField0">
    <vt:lpwstr/>
  </property>
  <property fmtid="{D5CDD505-2E9C-101B-9397-08002B2CF9AE}" pid="6" name="FWO_Legal_DocumentType">
    <vt:lpwstr>110;#|70535f60-e0c8-4aa7-82a6-5f4042159ad1</vt:lpwstr>
  </property>
  <property fmtid="{D5CDD505-2E9C-101B-9397-08002B2CF9AE}" pid="7" name="mvRef">
    <vt:lpwstr>3CW Chinese Radio:DB-552403/1.0</vt:lpwstr>
  </property>
  <property fmtid="{D5CDD505-2E9C-101B-9397-08002B2CF9AE}" pid="8" name="Order">
    <vt:r8>500</vt:r8>
  </property>
  <property fmtid="{D5CDD505-2E9C-101B-9397-08002B2CF9AE}" pid="9" name="Title">
    <vt:lpwstr>3CW Chinese Radio draft EU.docx</vt:lpwstr>
  </property>
  <property fmtid="{D5CDD505-2E9C-101B-9397-08002B2CF9AE}" pid="10" name="FWO_DocumentTopic">
    <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EnterpriseKeyword">
    <vt:lpwstr/>
  </property>
  <property fmtid="{D5CDD505-2E9C-101B-9397-08002B2CF9AE}" pid="14" name="FWO_DOCStatus">
    <vt:lpwstr>Draft</vt:lpwstr>
  </property>
  <property fmtid="{D5CDD505-2E9C-101B-9397-08002B2CF9AE}" pid="15" name="FWO_DocSecurityClassification">
    <vt:lpwstr>Sensitive: Legal</vt:lpwstr>
  </property>
  <property fmtid="{D5CDD505-2E9C-101B-9397-08002B2CF9AE}" pid="16" name="TaxCatchAll">
    <vt:lpwstr/>
  </property>
  <property fmtid="{D5CDD505-2E9C-101B-9397-08002B2CF9AE}" pid="17" name="FWO_TRIM_SecurityClassification">
    <vt:lpwstr>Unclassified</vt:lpwstr>
  </property>
  <property fmtid="{D5CDD505-2E9C-101B-9397-08002B2CF9AE}" pid="18" name="FWO_TRIM_DLM">
    <vt:lpwstr>Sensitive: Legal</vt:lpwstr>
  </property>
  <property fmtid="{D5CDD505-2E9C-101B-9397-08002B2CF9AE}" pid="19" name="FWO_Legal_DocumentTypeTaxHTField0">
    <vt:lpwstr>|70535f60-e0c8-4aa7-82a6-5f4042159ad1</vt:lpwstr>
  </property>
  <property fmtid="{D5CDD505-2E9C-101B-9397-08002B2CF9AE}" pid="20" name="FWO_Legal_DOCStatus">
    <vt:lpwstr>Draft</vt:lpwstr>
  </property>
</Properties>
</file>