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4C4" w:rsidRPr="001F6DAF" w:rsidRDefault="00A50A30" w:rsidP="00F05E23">
      <w:pPr>
        <w:pStyle w:val="Heading1"/>
        <w:spacing w:before="0" w:line="360" w:lineRule="auto"/>
      </w:pPr>
      <w:r w:rsidRPr="001F6DAF">
        <w:t>‘The good’, ‘the bad’ and ‘the u</w:t>
      </w:r>
      <w:r w:rsidR="009124C4" w:rsidRPr="001F6DAF">
        <w:t>gly</w:t>
      </w:r>
      <w:r w:rsidRPr="001F6DAF">
        <w:t>’</w:t>
      </w:r>
      <w:r w:rsidR="009124C4" w:rsidRPr="001F6DAF">
        <w:t xml:space="preserve"> – navigating the road to compliance</w:t>
      </w:r>
    </w:p>
    <w:p w:rsidR="00A50A30" w:rsidRPr="001F6DAF" w:rsidRDefault="00797869" w:rsidP="00F05E23">
      <w:pPr>
        <w:pStyle w:val="Heading1"/>
        <w:spacing w:before="0" w:line="360" w:lineRule="auto"/>
      </w:pPr>
      <w:r>
        <w:t>Address to Australian Industry</w:t>
      </w:r>
      <w:r w:rsidR="00A50A30" w:rsidRPr="001F6DAF">
        <w:t xml:space="preserve"> Group </w:t>
      </w:r>
      <w:proofErr w:type="spellStart"/>
      <w:r w:rsidR="00A50A30" w:rsidRPr="001F6DAF">
        <w:t>PIR</w:t>
      </w:r>
      <w:proofErr w:type="spellEnd"/>
      <w:r w:rsidR="00A50A30" w:rsidRPr="001F6DAF">
        <w:t xml:space="preserve"> Conference by Natalie James, Fair Work Ombudsman</w:t>
      </w:r>
    </w:p>
    <w:p w:rsidR="009124C4" w:rsidRPr="00F05E23" w:rsidRDefault="00A50A30" w:rsidP="00F05E23">
      <w:pPr>
        <w:pStyle w:val="Heading1"/>
        <w:spacing w:before="0" w:line="360" w:lineRule="auto"/>
      </w:pPr>
      <w:r w:rsidRPr="001F6DAF">
        <w:t>Monday, 2 May 2016</w:t>
      </w:r>
    </w:p>
    <w:p w:rsidR="0049702C" w:rsidRPr="00F05E23" w:rsidRDefault="00701288" w:rsidP="00F05E23">
      <w:pPr>
        <w:pStyle w:val="Heading2"/>
        <w:spacing w:before="100" w:beforeAutospacing="1" w:after="100" w:afterAutospacing="1" w:line="360" w:lineRule="auto"/>
      </w:pPr>
      <w:r w:rsidRPr="001F6DAF">
        <w:t>‘T</w:t>
      </w:r>
      <w:r w:rsidR="0049702C" w:rsidRPr="001F6DAF">
        <w:t xml:space="preserve">he </w:t>
      </w:r>
      <w:r w:rsidR="00A50A30" w:rsidRPr="001F6DAF">
        <w:t>g</w:t>
      </w:r>
      <w:r w:rsidR="0049702C" w:rsidRPr="001F6DAF">
        <w:t>ood</w:t>
      </w:r>
      <w:r w:rsidRPr="001F6DAF">
        <w:t>’</w:t>
      </w:r>
      <w:r w:rsidR="0049702C" w:rsidRPr="001F6DAF">
        <w:t xml:space="preserve">, </w:t>
      </w:r>
      <w:r w:rsidRPr="001F6DAF">
        <w:t>‘</w:t>
      </w:r>
      <w:r w:rsidR="0049702C" w:rsidRPr="001F6DAF">
        <w:t xml:space="preserve">the </w:t>
      </w:r>
      <w:r w:rsidR="00A50A30" w:rsidRPr="001F6DAF">
        <w:t>b</w:t>
      </w:r>
      <w:r w:rsidR="0049702C" w:rsidRPr="001F6DAF">
        <w:t>ad</w:t>
      </w:r>
      <w:r w:rsidRPr="001F6DAF">
        <w:t>’</w:t>
      </w:r>
      <w:r w:rsidR="0049702C" w:rsidRPr="001F6DAF">
        <w:t xml:space="preserve"> and </w:t>
      </w:r>
      <w:r w:rsidRPr="001F6DAF">
        <w:t>‘</w:t>
      </w:r>
      <w:r w:rsidR="0049702C" w:rsidRPr="001F6DAF">
        <w:t xml:space="preserve">the </w:t>
      </w:r>
      <w:r w:rsidR="00A50A30" w:rsidRPr="001F6DAF">
        <w:t>u</w:t>
      </w:r>
      <w:r w:rsidR="0049702C" w:rsidRPr="001F6DAF">
        <w:t>gly</w:t>
      </w:r>
      <w:r w:rsidRPr="001F6DAF">
        <w:t>’</w:t>
      </w:r>
    </w:p>
    <w:p w:rsidR="002907A6" w:rsidRPr="001F6DAF" w:rsidRDefault="002907A6" w:rsidP="00F05E23">
      <w:pPr>
        <w:spacing w:before="100" w:beforeAutospacing="1" w:after="100" w:afterAutospacing="1" w:line="360" w:lineRule="auto"/>
        <w:jc w:val="both"/>
        <w:rPr>
          <w:rFonts w:asciiTheme="minorHAnsi" w:eastAsiaTheme="minorHAnsi" w:hAnsiTheme="minorHAnsi" w:cstheme="minorHAnsi"/>
          <w:sz w:val="22"/>
          <w:szCs w:val="22"/>
          <w:lang w:eastAsia="en-US"/>
        </w:rPr>
      </w:pPr>
      <w:r w:rsidRPr="001F6DAF">
        <w:rPr>
          <w:rFonts w:asciiTheme="minorHAnsi" w:eastAsiaTheme="minorHAnsi" w:hAnsiTheme="minorHAnsi" w:cstheme="minorHAnsi"/>
          <w:sz w:val="22"/>
          <w:szCs w:val="22"/>
          <w:lang w:eastAsia="en-US"/>
        </w:rPr>
        <w:t>Most employers want to do the right thing.</w:t>
      </w:r>
    </w:p>
    <w:p w:rsidR="00DC5D01" w:rsidRPr="001F6DAF" w:rsidRDefault="002907A6" w:rsidP="00F05E23">
      <w:pPr>
        <w:spacing w:before="100" w:beforeAutospacing="1" w:after="100" w:afterAutospacing="1" w:line="360" w:lineRule="auto"/>
        <w:jc w:val="both"/>
        <w:rPr>
          <w:rFonts w:asciiTheme="minorHAnsi" w:eastAsiaTheme="minorHAnsi" w:hAnsiTheme="minorHAnsi" w:cstheme="minorHAnsi"/>
          <w:sz w:val="22"/>
          <w:szCs w:val="22"/>
          <w:lang w:eastAsia="en-US"/>
        </w:rPr>
      </w:pPr>
      <w:r w:rsidRPr="001F6DAF">
        <w:rPr>
          <w:rFonts w:asciiTheme="minorHAnsi" w:eastAsiaTheme="minorHAnsi" w:hAnsiTheme="minorHAnsi" w:cstheme="minorHAnsi"/>
          <w:sz w:val="22"/>
          <w:szCs w:val="22"/>
          <w:lang w:eastAsia="en-US"/>
        </w:rPr>
        <w:t>I like to start these sorts of events off by emphasising this, because it’s true</w:t>
      </w:r>
      <w:r w:rsidR="00A56189" w:rsidRPr="001F6DAF">
        <w:rPr>
          <w:rFonts w:asciiTheme="minorHAnsi" w:eastAsiaTheme="minorHAnsi" w:hAnsiTheme="minorHAnsi" w:cstheme="minorHAnsi"/>
          <w:sz w:val="22"/>
          <w:szCs w:val="22"/>
          <w:lang w:eastAsia="en-US"/>
        </w:rPr>
        <w:t>.</w:t>
      </w:r>
      <w:r w:rsidRPr="001F6DAF">
        <w:rPr>
          <w:rFonts w:asciiTheme="minorHAnsi" w:eastAsiaTheme="minorHAnsi" w:hAnsiTheme="minorHAnsi" w:cstheme="minorHAnsi"/>
          <w:sz w:val="22"/>
          <w:szCs w:val="22"/>
          <w:lang w:eastAsia="en-US"/>
        </w:rPr>
        <w:t xml:space="preserve"> </w:t>
      </w:r>
      <w:r w:rsidR="00A56189" w:rsidRPr="001F6DAF">
        <w:rPr>
          <w:rFonts w:asciiTheme="minorHAnsi" w:eastAsiaTheme="minorHAnsi" w:hAnsiTheme="minorHAnsi" w:cstheme="minorHAnsi"/>
          <w:sz w:val="22"/>
          <w:szCs w:val="22"/>
          <w:lang w:eastAsia="en-US"/>
        </w:rPr>
        <w:t>Y</w:t>
      </w:r>
      <w:r w:rsidRPr="001F6DAF">
        <w:rPr>
          <w:rFonts w:asciiTheme="minorHAnsi" w:eastAsiaTheme="minorHAnsi" w:hAnsiTheme="minorHAnsi" w:cstheme="minorHAnsi"/>
          <w:sz w:val="22"/>
          <w:szCs w:val="22"/>
          <w:lang w:eastAsia="en-US"/>
        </w:rPr>
        <w:t>ou wouldn’t all be here listening to me if you weren</w:t>
      </w:r>
      <w:r w:rsidR="00197C17" w:rsidRPr="001F6DAF">
        <w:rPr>
          <w:rFonts w:asciiTheme="minorHAnsi" w:eastAsiaTheme="minorHAnsi" w:hAnsiTheme="minorHAnsi" w:cstheme="minorHAnsi"/>
          <w:sz w:val="22"/>
          <w:szCs w:val="22"/>
          <w:lang w:eastAsia="en-US"/>
        </w:rPr>
        <w:t xml:space="preserve">’t trying to do the right thing. </w:t>
      </w:r>
      <w:r w:rsidRPr="001F6DAF">
        <w:rPr>
          <w:rFonts w:asciiTheme="minorHAnsi" w:eastAsiaTheme="minorHAnsi" w:hAnsiTheme="minorHAnsi" w:cstheme="minorHAnsi"/>
          <w:sz w:val="22"/>
          <w:szCs w:val="22"/>
          <w:lang w:eastAsia="en-US"/>
        </w:rPr>
        <w:t>But I’m here to tell you</w:t>
      </w:r>
      <w:r w:rsidR="00A50A30" w:rsidRPr="001F6DAF">
        <w:rPr>
          <w:rFonts w:asciiTheme="minorHAnsi" w:eastAsiaTheme="minorHAnsi" w:hAnsiTheme="minorHAnsi" w:cstheme="minorHAnsi"/>
          <w:sz w:val="22"/>
          <w:szCs w:val="22"/>
          <w:lang w:eastAsia="en-US"/>
        </w:rPr>
        <w:t>, not everyone is like you.</w:t>
      </w:r>
    </w:p>
    <w:p w:rsidR="002D2C83" w:rsidRPr="001F6DAF" w:rsidRDefault="00272978" w:rsidP="00F05E23">
      <w:pPr>
        <w:spacing w:before="100" w:beforeAutospacing="1" w:after="100" w:afterAutospacing="1" w:line="360" w:lineRule="auto"/>
        <w:jc w:val="both"/>
        <w:rPr>
          <w:rFonts w:asciiTheme="minorHAnsi" w:eastAsiaTheme="minorHAnsi" w:hAnsiTheme="minorHAnsi" w:cstheme="minorHAnsi"/>
          <w:sz w:val="22"/>
          <w:szCs w:val="22"/>
          <w:lang w:eastAsia="en-US"/>
        </w:rPr>
      </w:pPr>
      <w:r w:rsidRPr="001F6DAF">
        <w:rPr>
          <w:rFonts w:asciiTheme="minorHAnsi" w:eastAsiaTheme="minorHAnsi" w:hAnsiTheme="minorHAnsi" w:cstheme="minorHAnsi"/>
          <w:sz w:val="22"/>
          <w:szCs w:val="22"/>
          <w:lang w:eastAsia="en-US"/>
        </w:rPr>
        <w:t>We at the</w:t>
      </w:r>
      <w:r w:rsidR="00CA49AC" w:rsidRPr="001F6DAF">
        <w:rPr>
          <w:rFonts w:asciiTheme="minorHAnsi" w:eastAsiaTheme="minorHAnsi" w:hAnsiTheme="minorHAnsi" w:cstheme="minorHAnsi"/>
          <w:sz w:val="22"/>
          <w:szCs w:val="22"/>
          <w:lang w:eastAsia="en-US"/>
        </w:rPr>
        <w:t xml:space="preserve"> Fair Work Ombudsman</w:t>
      </w:r>
      <w:r w:rsidR="00A50A30" w:rsidRPr="001F6DAF">
        <w:rPr>
          <w:rFonts w:asciiTheme="minorHAnsi" w:eastAsiaTheme="minorHAnsi" w:hAnsiTheme="minorHAnsi" w:cstheme="minorHAnsi"/>
          <w:sz w:val="22"/>
          <w:szCs w:val="22"/>
          <w:lang w:eastAsia="en-US"/>
        </w:rPr>
        <w:t xml:space="preserve"> (the FWO)</w:t>
      </w:r>
      <w:r w:rsidR="00CA49AC" w:rsidRPr="001F6DAF">
        <w:rPr>
          <w:rFonts w:asciiTheme="minorHAnsi" w:eastAsiaTheme="minorHAnsi" w:hAnsiTheme="minorHAnsi" w:cstheme="minorHAnsi"/>
          <w:sz w:val="22"/>
          <w:szCs w:val="22"/>
          <w:lang w:eastAsia="en-US"/>
        </w:rPr>
        <w:t xml:space="preserve"> </w:t>
      </w:r>
      <w:r w:rsidRPr="001F6DAF">
        <w:rPr>
          <w:rFonts w:asciiTheme="minorHAnsi" w:eastAsiaTheme="minorHAnsi" w:hAnsiTheme="minorHAnsi" w:cstheme="minorHAnsi"/>
          <w:sz w:val="22"/>
          <w:szCs w:val="22"/>
          <w:lang w:eastAsia="en-US"/>
        </w:rPr>
        <w:t>come across the</w:t>
      </w:r>
      <w:r w:rsidR="00B92115" w:rsidRPr="001F6DAF">
        <w:rPr>
          <w:rFonts w:asciiTheme="minorHAnsi" w:eastAsiaTheme="minorHAnsi" w:hAnsiTheme="minorHAnsi" w:cstheme="minorHAnsi"/>
          <w:sz w:val="22"/>
          <w:szCs w:val="22"/>
          <w:lang w:eastAsia="en-US"/>
        </w:rPr>
        <w:t xml:space="preserve"> full</w:t>
      </w:r>
      <w:r w:rsidRPr="001F6DAF">
        <w:rPr>
          <w:rFonts w:asciiTheme="minorHAnsi" w:eastAsiaTheme="minorHAnsi" w:hAnsiTheme="minorHAnsi" w:cstheme="minorHAnsi"/>
          <w:sz w:val="22"/>
          <w:szCs w:val="22"/>
          <w:lang w:eastAsia="en-US"/>
        </w:rPr>
        <w:t xml:space="preserve"> range of human behaviour.  And while it’s always a bit dangerous to over-simplify, it’s possible to categorise what we see into </w:t>
      </w:r>
      <w:r w:rsidR="005172EC" w:rsidRPr="001F6DAF">
        <w:rPr>
          <w:rFonts w:asciiTheme="minorHAnsi" w:eastAsiaTheme="minorHAnsi" w:hAnsiTheme="minorHAnsi" w:cstheme="minorHAnsi"/>
          <w:sz w:val="22"/>
          <w:szCs w:val="22"/>
          <w:lang w:eastAsia="en-US"/>
        </w:rPr>
        <w:t>three broad types</w:t>
      </w:r>
      <w:r w:rsidR="00A50A30" w:rsidRPr="001F6DAF">
        <w:rPr>
          <w:rFonts w:asciiTheme="minorHAnsi" w:eastAsiaTheme="minorHAnsi" w:hAnsiTheme="minorHAnsi" w:cstheme="minorHAnsi"/>
          <w:sz w:val="22"/>
          <w:szCs w:val="22"/>
          <w:lang w:eastAsia="en-US"/>
        </w:rPr>
        <w:t>:</w:t>
      </w:r>
      <w:r w:rsidR="009C7337" w:rsidRPr="001F6DAF">
        <w:rPr>
          <w:rFonts w:asciiTheme="minorHAnsi" w:eastAsiaTheme="minorHAnsi" w:hAnsiTheme="minorHAnsi" w:cstheme="minorHAnsi"/>
          <w:sz w:val="22"/>
          <w:szCs w:val="22"/>
          <w:lang w:eastAsia="en-US"/>
        </w:rPr>
        <w:t xml:space="preserve"> </w:t>
      </w:r>
      <w:r w:rsidR="00A50A30" w:rsidRPr="001F6DAF">
        <w:rPr>
          <w:rFonts w:asciiTheme="minorHAnsi" w:eastAsiaTheme="minorHAnsi" w:hAnsiTheme="minorHAnsi" w:cstheme="minorHAnsi"/>
          <w:sz w:val="22"/>
          <w:szCs w:val="22"/>
          <w:lang w:eastAsia="en-US"/>
        </w:rPr>
        <w:t>‘</w:t>
      </w:r>
      <w:r w:rsidR="009C7337" w:rsidRPr="001F6DAF">
        <w:rPr>
          <w:rFonts w:asciiTheme="minorHAnsi" w:eastAsiaTheme="minorHAnsi" w:hAnsiTheme="minorHAnsi" w:cstheme="minorHAnsi"/>
          <w:sz w:val="22"/>
          <w:szCs w:val="22"/>
          <w:lang w:eastAsia="en-US"/>
        </w:rPr>
        <w:t>t</w:t>
      </w:r>
      <w:r w:rsidR="002D2C83" w:rsidRPr="001F6DAF">
        <w:rPr>
          <w:rFonts w:asciiTheme="minorHAnsi" w:eastAsiaTheme="minorHAnsi" w:hAnsiTheme="minorHAnsi" w:cstheme="minorHAnsi"/>
          <w:sz w:val="22"/>
          <w:szCs w:val="22"/>
          <w:lang w:eastAsia="en-US"/>
        </w:rPr>
        <w:t xml:space="preserve">he </w:t>
      </w:r>
      <w:r w:rsidR="00A50A30" w:rsidRPr="001F6DAF">
        <w:rPr>
          <w:rFonts w:asciiTheme="minorHAnsi" w:eastAsiaTheme="minorHAnsi" w:hAnsiTheme="minorHAnsi" w:cstheme="minorHAnsi"/>
          <w:sz w:val="22"/>
          <w:szCs w:val="22"/>
          <w:lang w:eastAsia="en-US"/>
        </w:rPr>
        <w:t>g</w:t>
      </w:r>
      <w:r w:rsidR="009C7337" w:rsidRPr="001F6DAF">
        <w:rPr>
          <w:rFonts w:asciiTheme="minorHAnsi" w:eastAsiaTheme="minorHAnsi" w:hAnsiTheme="minorHAnsi" w:cstheme="minorHAnsi"/>
          <w:sz w:val="22"/>
          <w:szCs w:val="22"/>
          <w:lang w:eastAsia="en-US"/>
        </w:rPr>
        <w:t>ood’; ‘the bad’; and ‘ugly.’</w:t>
      </w:r>
    </w:p>
    <w:p w:rsidR="00A56189" w:rsidRPr="001F6DAF" w:rsidRDefault="00A50A30" w:rsidP="00F05E23">
      <w:pPr>
        <w:spacing w:before="100" w:beforeAutospacing="1" w:after="100" w:afterAutospacing="1" w:line="360" w:lineRule="auto"/>
        <w:jc w:val="both"/>
        <w:rPr>
          <w:rFonts w:asciiTheme="minorHAnsi" w:eastAsiaTheme="minorHAnsi" w:hAnsiTheme="minorHAnsi" w:cstheme="minorHAnsi"/>
          <w:sz w:val="22"/>
          <w:szCs w:val="22"/>
          <w:lang w:eastAsia="en-US"/>
        </w:rPr>
      </w:pPr>
      <w:r w:rsidRPr="001F6DAF">
        <w:rPr>
          <w:rFonts w:asciiTheme="minorHAnsi" w:eastAsiaTheme="minorHAnsi" w:hAnsiTheme="minorHAnsi" w:cstheme="minorHAnsi"/>
          <w:sz w:val="22"/>
          <w:szCs w:val="22"/>
          <w:lang w:eastAsia="en-US"/>
        </w:rPr>
        <w:t>So let’s start from the top – w</w:t>
      </w:r>
      <w:r w:rsidR="00A56189" w:rsidRPr="001F6DAF">
        <w:rPr>
          <w:rFonts w:asciiTheme="minorHAnsi" w:eastAsiaTheme="minorHAnsi" w:hAnsiTheme="minorHAnsi" w:cstheme="minorHAnsi"/>
          <w:sz w:val="22"/>
          <w:szCs w:val="22"/>
          <w:lang w:eastAsia="en-US"/>
        </w:rPr>
        <w:t xml:space="preserve">ith </w:t>
      </w:r>
      <w:r w:rsidR="008862EA" w:rsidRPr="001F6DAF">
        <w:rPr>
          <w:rFonts w:asciiTheme="minorHAnsi" w:eastAsiaTheme="minorHAnsi" w:hAnsiTheme="minorHAnsi" w:cstheme="minorHAnsi"/>
          <w:sz w:val="22"/>
          <w:szCs w:val="22"/>
          <w:lang w:eastAsia="en-US"/>
        </w:rPr>
        <w:t>‘</w:t>
      </w:r>
      <w:r w:rsidRPr="001F6DAF">
        <w:rPr>
          <w:rFonts w:asciiTheme="minorHAnsi" w:eastAsiaTheme="minorHAnsi" w:hAnsiTheme="minorHAnsi" w:cstheme="minorHAnsi"/>
          <w:sz w:val="22"/>
          <w:szCs w:val="22"/>
          <w:lang w:eastAsia="en-US"/>
        </w:rPr>
        <w:t>the g</w:t>
      </w:r>
      <w:r w:rsidR="00A56189" w:rsidRPr="001F6DAF">
        <w:rPr>
          <w:rFonts w:asciiTheme="minorHAnsi" w:eastAsiaTheme="minorHAnsi" w:hAnsiTheme="minorHAnsi" w:cstheme="minorHAnsi"/>
          <w:sz w:val="22"/>
          <w:szCs w:val="22"/>
          <w:lang w:eastAsia="en-US"/>
        </w:rPr>
        <w:t>ood</w:t>
      </w:r>
      <w:r w:rsidR="008862EA" w:rsidRPr="001F6DAF">
        <w:rPr>
          <w:rFonts w:asciiTheme="minorHAnsi" w:eastAsiaTheme="minorHAnsi" w:hAnsiTheme="minorHAnsi" w:cstheme="minorHAnsi"/>
          <w:sz w:val="22"/>
          <w:szCs w:val="22"/>
          <w:lang w:eastAsia="en-US"/>
        </w:rPr>
        <w:t>’</w:t>
      </w:r>
      <w:r w:rsidR="00A56189" w:rsidRPr="001F6DAF">
        <w:rPr>
          <w:rFonts w:asciiTheme="minorHAnsi" w:eastAsiaTheme="minorHAnsi" w:hAnsiTheme="minorHAnsi" w:cstheme="minorHAnsi"/>
          <w:sz w:val="22"/>
          <w:szCs w:val="22"/>
          <w:lang w:eastAsia="en-US"/>
        </w:rPr>
        <w:t xml:space="preserve">. </w:t>
      </w:r>
    </w:p>
    <w:p w:rsidR="008862EA" w:rsidRPr="001F6DAF" w:rsidRDefault="008862EA" w:rsidP="00F05E23">
      <w:pPr>
        <w:pStyle w:val="Heading2"/>
        <w:spacing w:before="100" w:beforeAutospacing="1" w:after="100" w:afterAutospacing="1" w:line="360" w:lineRule="auto"/>
        <w:rPr>
          <w:rFonts w:eastAsiaTheme="minorHAnsi"/>
          <w:lang w:eastAsia="en-US"/>
        </w:rPr>
      </w:pPr>
      <w:r w:rsidRPr="001F6DAF">
        <w:rPr>
          <w:rFonts w:eastAsiaTheme="minorHAnsi"/>
          <w:lang w:eastAsia="en-US"/>
        </w:rPr>
        <w:t>‘</w:t>
      </w:r>
      <w:r w:rsidR="00A50A30" w:rsidRPr="001F6DAF">
        <w:rPr>
          <w:rFonts w:eastAsiaTheme="minorHAnsi"/>
          <w:lang w:eastAsia="en-US"/>
        </w:rPr>
        <w:t>The g</w:t>
      </w:r>
      <w:r w:rsidRPr="001F6DAF">
        <w:rPr>
          <w:rFonts w:eastAsiaTheme="minorHAnsi"/>
          <w:lang w:eastAsia="en-US"/>
        </w:rPr>
        <w:t>ood’</w:t>
      </w:r>
    </w:p>
    <w:p w:rsidR="00CA49AC" w:rsidRPr="001F6DAF" w:rsidRDefault="008862EA" w:rsidP="00F05E23">
      <w:pPr>
        <w:spacing w:before="100" w:beforeAutospacing="1" w:after="100" w:afterAutospacing="1" w:line="360" w:lineRule="auto"/>
        <w:jc w:val="both"/>
        <w:rPr>
          <w:rFonts w:asciiTheme="minorHAnsi" w:eastAsiaTheme="minorHAnsi" w:hAnsiTheme="minorHAnsi" w:cstheme="minorHAnsi"/>
          <w:sz w:val="22"/>
          <w:szCs w:val="22"/>
          <w:lang w:eastAsia="en-US"/>
        </w:rPr>
      </w:pPr>
      <w:r w:rsidRPr="001F6DAF">
        <w:rPr>
          <w:rFonts w:asciiTheme="minorHAnsi" w:eastAsiaTheme="minorHAnsi" w:hAnsiTheme="minorHAnsi" w:cstheme="minorHAnsi"/>
          <w:sz w:val="22"/>
          <w:szCs w:val="22"/>
          <w:lang w:eastAsia="en-US"/>
        </w:rPr>
        <w:t>‘</w:t>
      </w:r>
      <w:r w:rsidR="00A50A30" w:rsidRPr="001F6DAF">
        <w:rPr>
          <w:rFonts w:asciiTheme="minorHAnsi" w:eastAsiaTheme="minorHAnsi" w:hAnsiTheme="minorHAnsi" w:cstheme="minorHAnsi"/>
          <w:sz w:val="22"/>
          <w:szCs w:val="22"/>
          <w:lang w:eastAsia="en-US"/>
        </w:rPr>
        <w:t>The g</w:t>
      </w:r>
      <w:r w:rsidR="00A56189" w:rsidRPr="001F6DAF">
        <w:rPr>
          <w:rFonts w:asciiTheme="minorHAnsi" w:eastAsiaTheme="minorHAnsi" w:hAnsiTheme="minorHAnsi" w:cstheme="minorHAnsi"/>
          <w:sz w:val="22"/>
          <w:szCs w:val="22"/>
          <w:lang w:eastAsia="en-US"/>
        </w:rPr>
        <w:t>ood</w:t>
      </w:r>
      <w:r w:rsidRPr="001F6DAF">
        <w:rPr>
          <w:rFonts w:asciiTheme="minorHAnsi" w:eastAsiaTheme="minorHAnsi" w:hAnsiTheme="minorHAnsi" w:cstheme="minorHAnsi"/>
          <w:sz w:val="22"/>
          <w:szCs w:val="22"/>
          <w:lang w:eastAsia="en-US"/>
        </w:rPr>
        <w:t>’</w:t>
      </w:r>
      <w:r w:rsidR="00A56189" w:rsidRPr="001F6DAF">
        <w:rPr>
          <w:rFonts w:asciiTheme="minorHAnsi" w:eastAsiaTheme="minorHAnsi" w:hAnsiTheme="minorHAnsi" w:cstheme="minorHAnsi"/>
          <w:sz w:val="22"/>
          <w:szCs w:val="22"/>
          <w:lang w:eastAsia="en-US"/>
        </w:rPr>
        <w:t xml:space="preserve"> </w:t>
      </w:r>
      <w:r w:rsidR="00272978" w:rsidRPr="001F6DAF">
        <w:rPr>
          <w:rFonts w:asciiTheme="minorHAnsi" w:eastAsiaTheme="minorHAnsi" w:hAnsiTheme="minorHAnsi" w:cstheme="minorHAnsi"/>
          <w:sz w:val="22"/>
          <w:szCs w:val="22"/>
          <w:lang w:eastAsia="en-US"/>
        </w:rPr>
        <w:t xml:space="preserve">set out to understand and comply with workplace laws. </w:t>
      </w:r>
      <w:proofErr w:type="gramStart"/>
      <w:r w:rsidR="005172EC" w:rsidRPr="001F6DAF">
        <w:rPr>
          <w:rFonts w:asciiTheme="minorHAnsi" w:eastAsiaTheme="minorHAnsi" w:hAnsiTheme="minorHAnsi" w:cstheme="minorHAnsi"/>
          <w:sz w:val="22"/>
          <w:szCs w:val="22"/>
          <w:lang w:eastAsia="en-US"/>
        </w:rPr>
        <w:t xml:space="preserve">If </w:t>
      </w:r>
      <w:r w:rsidR="00417F49" w:rsidRPr="001F6DAF">
        <w:rPr>
          <w:rFonts w:asciiTheme="minorHAnsi" w:eastAsiaTheme="minorHAnsi" w:hAnsiTheme="minorHAnsi" w:cstheme="minorHAnsi"/>
          <w:sz w:val="22"/>
          <w:szCs w:val="22"/>
          <w:lang w:eastAsia="en-US"/>
        </w:rPr>
        <w:t>‘</w:t>
      </w:r>
      <w:r w:rsidR="00272978" w:rsidRPr="001F6DAF">
        <w:rPr>
          <w:rFonts w:asciiTheme="minorHAnsi" w:eastAsiaTheme="minorHAnsi" w:hAnsiTheme="minorHAnsi" w:cstheme="minorHAnsi"/>
          <w:sz w:val="22"/>
          <w:szCs w:val="22"/>
          <w:lang w:eastAsia="en-US"/>
        </w:rPr>
        <w:t xml:space="preserve">the </w:t>
      </w:r>
      <w:r w:rsidR="00A50A30" w:rsidRPr="001F6DAF">
        <w:rPr>
          <w:rFonts w:asciiTheme="minorHAnsi" w:eastAsiaTheme="minorHAnsi" w:hAnsiTheme="minorHAnsi" w:cstheme="minorHAnsi"/>
          <w:sz w:val="22"/>
          <w:szCs w:val="22"/>
          <w:lang w:eastAsia="en-US"/>
        </w:rPr>
        <w:t>g</w:t>
      </w:r>
      <w:r w:rsidR="00272978" w:rsidRPr="001F6DAF">
        <w:rPr>
          <w:rFonts w:asciiTheme="minorHAnsi" w:eastAsiaTheme="minorHAnsi" w:hAnsiTheme="minorHAnsi" w:cstheme="minorHAnsi"/>
          <w:sz w:val="22"/>
          <w:szCs w:val="22"/>
          <w:lang w:eastAsia="en-US"/>
        </w:rPr>
        <w:t>ood</w:t>
      </w:r>
      <w:r w:rsidRPr="001F6DAF">
        <w:rPr>
          <w:rFonts w:asciiTheme="minorHAnsi" w:eastAsiaTheme="minorHAnsi" w:hAnsiTheme="minorHAnsi" w:cstheme="minorHAnsi"/>
          <w:sz w:val="22"/>
          <w:szCs w:val="22"/>
          <w:lang w:eastAsia="en-US"/>
        </w:rPr>
        <w:t>’</w:t>
      </w:r>
      <w:r w:rsidR="005172EC" w:rsidRPr="001F6DAF">
        <w:rPr>
          <w:rFonts w:asciiTheme="minorHAnsi" w:eastAsiaTheme="minorHAnsi" w:hAnsiTheme="minorHAnsi" w:cstheme="minorHAnsi"/>
          <w:sz w:val="22"/>
          <w:szCs w:val="22"/>
          <w:lang w:eastAsia="en-US"/>
        </w:rPr>
        <w:t xml:space="preserve"> </w:t>
      </w:r>
      <w:r w:rsidR="00272978" w:rsidRPr="001F6DAF">
        <w:rPr>
          <w:rFonts w:asciiTheme="minorHAnsi" w:eastAsiaTheme="minorHAnsi" w:hAnsiTheme="minorHAnsi" w:cstheme="minorHAnsi"/>
          <w:sz w:val="22"/>
          <w:szCs w:val="22"/>
          <w:lang w:eastAsia="en-US"/>
        </w:rPr>
        <w:t>aren’t</w:t>
      </w:r>
      <w:r w:rsidR="001E6694" w:rsidRPr="001F6DAF">
        <w:rPr>
          <w:rFonts w:asciiTheme="minorHAnsi" w:eastAsiaTheme="minorHAnsi" w:hAnsiTheme="minorHAnsi" w:cstheme="minorHAnsi"/>
          <w:sz w:val="22"/>
          <w:szCs w:val="22"/>
          <w:lang w:eastAsia="en-US"/>
        </w:rPr>
        <w:t xml:space="preserve"> </w:t>
      </w:r>
      <w:r w:rsidR="009B1A9A" w:rsidRPr="001F6DAF">
        <w:rPr>
          <w:rFonts w:asciiTheme="minorHAnsi" w:eastAsiaTheme="minorHAnsi" w:hAnsiTheme="minorHAnsi" w:cstheme="minorHAnsi"/>
          <w:sz w:val="22"/>
          <w:szCs w:val="22"/>
          <w:lang w:eastAsia="en-US"/>
        </w:rPr>
        <w:t xml:space="preserve">sure </w:t>
      </w:r>
      <w:r w:rsidR="00CA49AC" w:rsidRPr="001F6DAF">
        <w:rPr>
          <w:rFonts w:asciiTheme="minorHAnsi" w:eastAsiaTheme="minorHAnsi" w:hAnsiTheme="minorHAnsi" w:cstheme="minorHAnsi"/>
          <w:sz w:val="22"/>
          <w:szCs w:val="22"/>
          <w:lang w:eastAsia="en-US"/>
        </w:rPr>
        <w:t xml:space="preserve">what the law is or how to apply it, </w:t>
      </w:r>
      <w:r w:rsidR="005172EC" w:rsidRPr="001F6DAF">
        <w:rPr>
          <w:rFonts w:asciiTheme="minorHAnsi" w:eastAsiaTheme="minorHAnsi" w:hAnsiTheme="minorHAnsi" w:cstheme="minorHAnsi"/>
          <w:sz w:val="22"/>
          <w:szCs w:val="22"/>
          <w:lang w:eastAsia="en-US"/>
        </w:rPr>
        <w:t xml:space="preserve">they </w:t>
      </w:r>
      <w:r w:rsidR="00CA49AC" w:rsidRPr="001F6DAF">
        <w:rPr>
          <w:rFonts w:asciiTheme="minorHAnsi" w:eastAsiaTheme="minorHAnsi" w:hAnsiTheme="minorHAnsi" w:cstheme="minorHAnsi"/>
          <w:sz w:val="22"/>
          <w:szCs w:val="22"/>
          <w:lang w:eastAsia="en-US"/>
        </w:rPr>
        <w:t>seek advice – either from their industrial organisation</w:t>
      </w:r>
      <w:r w:rsidR="004A6DB6" w:rsidRPr="001F6DAF">
        <w:rPr>
          <w:rFonts w:asciiTheme="minorHAnsi" w:eastAsiaTheme="minorHAnsi" w:hAnsiTheme="minorHAnsi" w:cstheme="minorHAnsi"/>
          <w:sz w:val="22"/>
          <w:szCs w:val="22"/>
          <w:lang w:eastAsia="en-US"/>
        </w:rPr>
        <w:t>,</w:t>
      </w:r>
      <w:r w:rsidR="00CA49AC" w:rsidRPr="001F6DAF">
        <w:rPr>
          <w:rFonts w:asciiTheme="minorHAnsi" w:eastAsiaTheme="minorHAnsi" w:hAnsiTheme="minorHAnsi" w:cstheme="minorHAnsi"/>
          <w:sz w:val="22"/>
          <w:szCs w:val="22"/>
          <w:lang w:eastAsia="en-US"/>
        </w:rPr>
        <w:t xml:space="preserve"> a qualified professional</w:t>
      </w:r>
      <w:r w:rsidR="004A6DB6" w:rsidRPr="001F6DAF">
        <w:rPr>
          <w:rFonts w:asciiTheme="minorHAnsi" w:eastAsiaTheme="minorHAnsi" w:hAnsiTheme="minorHAnsi" w:cstheme="minorHAnsi"/>
          <w:sz w:val="22"/>
          <w:szCs w:val="22"/>
          <w:lang w:eastAsia="en-US"/>
        </w:rPr>
        <w:t xml:space="preserve"> or from us</w:t>
      </w:r>
      <w:r w:rsidR="00CD213B" w:rsidRPr="001F6DAF">
        <w:rPr>
          <w:rFonts w:asciiTheme="minorHAnsi" w:eastAsiaTheme="minorHAnsi" w:hAnsiTheme="minorHAnsi" w:cstheme="minorHAnsi"/>
          <w:sz w:val="22"/>
          <w:szCs w:val="22"/>
          <w:lang w:eastAsia="en-US"/>
        </w:rPr>
        <w:t>.</w:t>
      </w:r>
      <w:proofErr w:type="gramEnd"/>
      <w:r w:rsidR="00A50A30" w:rsidRPr="001F6DAF">
        <w:rPr>
          <w:rFonts w:asciiTheme="minorHAnsi" w:eastAsiaTheme="minorHAnsi" w:hAnsiTheme="minorHAnsi" w:cstheme="minorHAnsi"/>
          <w:sz w:val="22"/>
          <w:szCs w:val="22"/>
          <w:lang w:eastAsia="en-US"/>
        </w:rPr>
        <w:t xml:space="preserve"> </w:t>
      </w:r>
      <w:r w:rsidR="00CA49AC" w:rsidRPr="001F6DAF">
        <w:rPr>
          <w:rFonts w:asciiTheme="minorHAnsi" w:eastAsiaTheme="minorHAnsi" w:hAnsiTheme="minorHAnsi" w:cstheme="minorHAnsi"/>
          <w:sz w:val="22"/>
          <w:szCs w:val="22"/>
          <w:lang w:eastAsia="en-US"/>
        </w:rPr>
        <w:t xml:space="preserve">If a problem </w:t>
      </w:r>
      <w:r w:rsidR="009B1A9A" w:rsidRPr="001F6DAF">
        <w:rPr>
          <w:rFonts w:asciiTheme="minorHAnsi" w:eastAsiaTheme="minorHAnsi" w:hAnsiTheme="minorHAnsi" w:cstheme="minorHAnsi"/>
          <w:sz w:val="22"/>
          <w:szCs w:val="22"/>
          <w:lang w:eastAsia="en-US"/>
        </w:rPr>
        <w:t xml:space="preserve">still </w:t>
      </w:r>
      <w:r w:rsidR="00CA49AC" w:rsidRPr="001F6DAF">
        <w:rPr>
          <w:rFonts w:asciiTheme="minorHAnsi" w:eastAsiaTheme="minorHAnsi" w:hAnsiTheme="minorHAnsi" w:cstheme="minorHAnsi"/>
          <w:sz w:val="22"/>
          <w:szCs w:val="22"/>
          <w:lang w:eastAsia="en-US"/>
        </w:rPr>
        <w:t>arises</w:t>
      </w:r>
      <w:r w:rsidR="00A50A30" w:rsidRPr="001F6DAF">
        <w:rPr>
          <w:rFonts w:asciiTheme="minorHAnsi" w:eastAsiaTheme="minorHAnsi" w:hAnsiTheme="minorHAnsi" w:cstheme="minorHAnsi"/>
          <w:sz w:val="22"/>
          <w:szCs w:val="22"/>
          <w:lang w:eastAsia="en-US"/>
        </w:rPr>
        <w:t>, such as</w:t>
      </w:r>
      <w:r w:rsidR="00272978" w:rsidRPr="001F6DAF">
        <w:rPr>
          <w:rFonts w:asciiTheme="minorHAnsi" w:eastAsiaTheme="minorHAnsi" w:hAnsiTheme="minorHAnsi" w:cstheme="minorHAnsi"/>
          <w:sz w:val="22"/>
          <w:szCs w:val="22"/>
          <w:lang w:eastAsia="en-US"/>
        </w:rPr>
        <w:t xml:space="preserve"> a suggestion that perhaps someone hasn’t been paid correctly, </w:t>
      </w:r>
      <w:r w:rsidR="00A02B59" w:rsidRPr="001F6DAF">
        <w:rPr>
          <w:rFonts w:asciiTheme="minorHAnsi" w:eastAsiaTheme="minorHAnsi" w:hAnsiTheme="minorHAnsi" w:cstheme="minorHAnsi"/>
          <w:sz w:val="22"/>
          <w:szCs w:val="22"/>
          <w:lang w:eastAsia="en-US"/>
        </w:rPr>
        <w:t xml:space="preserve">a good business </w:t>
      </w:r>
      <w:r w:rsidR="00CA49AC" w:rsidRPr="001F6DAF">
        <w:rPr>
          <w:rFonts w:asciiTheme="minorHAnsi" w:eastAsiaTheme="minorHAnsi" w:hAnsiTheme="minorHAnsi" w:cstheme="minorHAnsi"/>
          <w:sz w:val="22"/>
          <w:szCs w:val="22"/>
          <w:lang w:eastAsia="en-US"/>
        </w:rPr>
        <w:t>fix</w:t>
      </w:r>
      <w:r w:rsidR="00A02B59" w:rsidRPr="001F6DAF">
        <w:rPr>
          <w:rFonts w:asciiTheme="minorHAnsi" w:eastAsiaTheme="minorHAnsi" w:hAnsiTheme="minorHAnsi" w:cstheme="minorHAnsi"/>
          <w:sz w:val="22"/>
          <w:szCs w:val="22"/>
          <w:lang w:eastAsia="en-US"/>
        </w:rPr>
        <w:t>es</w:t>
      </w:r>
      <w:r w:rsidR="00CA49AC" w:rsidRPr="001F6DAF">
        <w:rPr>
          <w:rFonts w:asciiTheme="minorHAnsi" w:eastAsiaTheme="minorHAnsi" w:hAnsiTheme="minorHAnsi" w:cstheme="minorHAnsi"/>
          <w:sz w:val="22"/>
          <w:szCs w:val="22"/>
          <w:lang w:eastAsia="en-US"/>
        </w:rPr>
        <w:t xml:space="preserve"> it</w:t>
      </w:r>
      <w:r w:rsidR="00A50A30" w:rsidRPr="001F6DAF">
        <w:rPr>
          <w:rFonts w:asciiTheme="minorHAnsi" w:eastAsiaTheme="minorHAnsi" w:hAnsiTheme="minorHAnsi" w:cstheme="minorHAnsi"/>
          <w:sz w:val="22"/>
          <w:szCs w:val="22"/>
          <w:lang w:eastAsia="en-US"/>
        </w:rPr>
        <w:t xml:space="preserve">. </w:t>
      </w:r>
      <w:r w:rsidR="00CA49AC" w:rsidRPr="001F6DAF">
        <w:rPr>
          <w:rFonts w:asciiTheme="minorHAnsi" w:eastAsiaTheme="minorHAnsi" w:hAnsiTheme="minorHAnsi" w:cstheme="minorHAnsi"/>
          <w:sz w:val="22"/>
          <w:szCs w:val="22"/>
          <w:lang w:eastAsia="en-US"/>
        </w:rPr>
        <w:t>And</w:t>
      </w:r>
      <w:r w:rsidR="00710868" w:rsidRPr="001F6DAF">
        <w:rPr>
          <w:rFonts w:asciiTheme="minorHAnsi" w:eastAsiaTheme="minorHAnsi" w:hAnsiTheme="minorHAnsi" w:cstheme="minorHAnsi"/>
          <w:sz w:val="22"/>
          <w:szCs w:val="22"/>
          <w:lang w:eastAsia="en-US"/>
        </w:rPr>
        <w:t xml:space="preserve"> if</w:t>
      </w:r>
      <w:r w:rsidR="00272978" w:rsidRPr="001F6DAF">
        <w:rPr>
          <w:rFonts w:asciiTheme="minorHAnsi" w:eastAsiaTheme="minorHAnsi" w:hAnsiTheme="minorHAnsi" w:cstheme="minorHAnsi"/>
          <w:sz w:val="22"/>
          <w:szCs w:val="22"/>
          <w:lang w:eastAsia="en-US"/>
        </w:rPr>
        <w:t xml:space="preserve"> for some reason an employee comes to the FWO with a concern, ‘the </w:t>
      </w:r>
      <w:r w:rsidR="00A50A30" w:rsidRPr="001F6DAF">
        <w:rPr>
          <w:rFonts w:asciiTheme="minorHAnsi" w:eastAsiaTheme="minorHAnsi" w:hAnsiTheme="minorHAnsi" w:cstheme="minorHAnsi"/>
          <w:sz w:val="22"/>
          <w:szCs w:val="22"/>
          <w:lang w:eastAsia="en-US"/>
        </w:rPr>
        <w:t>g</w:t>
      </w:r>
      <w:r w:rsidR="00272978" w:rsidRPr="001F6DAF">
        <w:rPr>
          <w:rFonts w:asciiTheme="minorHAnsi" w:eastAsiaTheme="minorHAnsi" w:hAnsiTheme="minorHAnsi" w:cstheme="minorHAnsi"/>
          <w:sz w:val="22"/>
          <w:szCs w:val="22"/>
          <w:lang w:eastAsia="en-US"/>
        </w:rPr>
        <w:t xml:space="preserve">ood’ will </w:t>
      </w:r>
      <w:r w:rsidR="007E4015" w:rsidRPr="001F6DAF">
        <w:rPr>
          <w:rFonts w:asciiTheme="minorHAnsi" w:eastAsiaTheme="minorHAnsi" w:hAnsiTheme="minorHAnsi" w:cstheme="minorHAnsi"/>
          <w:sz w:val="22"/>
          <w:szCs w:val="22"/>
          <w:lang w:eastAsia="en-US"/>
        </w:rPr>
        <w:t>work with us</w:t>
      </w:r>
      <w:r w:rsidR="00272978" w:rsidRPr="001F6DAF">
        <w:rPr>
          <w:rFonts w:asciiTheme="minorHAnsi" w:eastAsiaTheme="minorHAnsi" w:hAnsiTheme="minorHAnsi" w:cstheme="minorHAnsi"/>
          <w:sz w:val="22"/>
          <w:szCs w:val="22"/>
          <w:lang w:eastAsia="en-US"/>
        </w:rPr>
        <w:t xml:space="preserve"> to get to</w:t>
      </w:r>
      <w:r w:rsidR="00A50A30" w:rsidRPr="001F6DAF">
        <w:rPr>
          <w:rFonts w:asciiTheme="minorHAnsi" w:eastAsiaTheme="minorHAnsi" w:hAnsiTheme="minorHAnsi" w:cstheme="minorHAnsi"/>
          <w:sz w:val="22"/>
          <w:szCs w:val="22"/>
          <w:lang w:eastAsia="en-US"/>
        </w:rPr>
        <w:t xml:space="preserve"> the bottom of what’s happened – w</w:t>
      </w:r>
      <w:r w:rsidR="00272978" w:rsidRPr="001F6DAF">
        <w:rPr>
          <w:rFonts w:asciiTheme="minorHAnsi" w:eastAsiaTheme="minorHAnsi" w:hAnsiTheme="minorHAnsi" w:cstheme="minorHAnsi"/>
          <w:sz w:val="22"/>
          <w:szCs w:val="22"/>
          <w:lang w:eastAsia="en-US"/>
        </w:rPr>
        <w:t>ithout the need for us to take any formal action</w:t>
      </w:r>
      <w:r w:rsidR="00710868" w:rsidRPr="001F6DAF">
        <w:rPr>
          <w:rFonts w:asciiTheme="minorHAnsi" w:eastAsiaTheme="minorHAnsi" w:hAnsiTheme="minorHAnsi" w:cstheme="minorHAnsi"/>
          <w:sz w:val="22"/>
          <w:szCs w:val="22"/>
          <w:lang w:eastAsia="en-US"/>
        </w:rPr>
        <w:t>.</w:t>
      </w:r>
    </w:p>
    <w:p w:rsidR="0049702C" w:rsidRPr="001F6DAF" w:rsidRDefault="005172EC" w:rsidP="00F05E23">
      <w:pPr>
        <w:spacing w:before="100" w:beforeAutospacing="1" w:after="100" w:afterAutospacing="1" w:line="360" w:lineRule="auto"/>
        <w:jc w:val="both"/>
        <w:rPr>
          <w:rFonts w:asciiTheme="minorHAnsi" w:eastAsiaTheme="minorHAnsi" w:hAnsiTheme="minorHAnsi" w:cstheme="minorHAnsi"/>
          <w:sz w:val="22"/>
          <w:szCs w:val="22"/>
          <w:lang w:eastAsia="en-US"/>
        </w:rPr>
      </w:pPr>
      <w:r w:rsidRPr="001F6DAF">
        <w:rPr>
          <w:rFonts w:asciiTheme="minorHAnsi" w:eastAsiaTheme="minorHAnsi" w:hAnsiTheme="minorHAnsi" w:cstheme="minorHAnsi"/>
          <w:sz w:val="22"/>
          <w:szCs w:val="22"/>
          <w:lang w:eastAsia="en-US"/>
        </w:rPr>
        <w:t xml:space="preserve">Now, </w:t>
      </w:r>
      <w:r w:rsidR="00417F49" w:rsidRPr="001F6DAF">
        <w:rPr>
          <w:rFonts w:asciiTheme="minorHAnsi" w:eastAsiaTheme="minorHAnsi" w:hAnsiTheme="minorHAnsi" w:cstheme="minorHAnsi"/>
          <w:sz w:val="22"/>
          <w:szCs w:val="22"/>
          <w:lang w:eastAsia="en-US"/>
        </w:rPr>
        <w:t>‘</w:t>
      </w:r>
      <w:r w:rsidRPr="001F6DAF">
        <w:rPr>
          <w:rFonts w:asciiTheme="minorHAnsi" w:eastAsiaTheme="minorHAnsi" w:hAnsiTheme="minorHAnsi" w:cstheme="minorHAnsi"/>
          <w:sz w:val="22"/>
          <w:szCs w:val="22"/>
          <w:lang w:eastAsia="en-US"/>
        </w:rPr>
        <w:t>t</w:t>
      </w:r>
      <w:r w:rsidR="00BC4111" w:rsidRPr="001F6DAF">
        <w:rPr>
          <w:rFonts w:asciiTheme="minorHAnsi" w:eastAsiaTheme="minorHAnsi" w:hAnsiTheme="minorHAnsi" w:cstheme="minorHAnsi"/>
          <w:sz w:val="22"/>
          <w:szCs w:val="22"/>
          <w:lang w:eastAsia="en-US"/>
        </w:rPr>
        <w:t xml:space="preserve">he </w:t>
      </w:r>
      <w:r w:rsidR="00A50A30" w:rsidRPr="001F6DAF">
        <w:rPr>
          <w:rFonts w:asciiTheme="minorHAnsi" w:eastAsiaTheme="minorHAnsi" w:hAnsiTheme="minorHAnsi" w:cstheme="minorHAnsi"/>
          <w:sz w:val="22"/>
          <w:szCs w:val="22"/>
          <w:lang w:eastAsia="en-US"/>
        </w:rPr>
        <w:t>g</w:t>
      </w:r>
      <w:r w:rsidR="00417F49" w:rsidRPr="001F6DAF">
        <w:rPr>
          <w:rFonts w:asciiTheme="minorHAnsi" w:eastAsiaTheme="minorHAnsi" w:hAnsiTheme="minorHAnsi" w:cstheme="minorHAnsi"/>
          <w:sz w:val="22"/>
          <w:szCs w:val="22"/>
          <w:lang w:eastAsia="en-US"/>
        </w:rPr>
        <w:t xml:space="preserve">ood’ </w:t>
      </w:r>
      <w:r w:rsidR="00BC4111" w:rsidRPr="001F6DAF">
        <w:rPr>
          <w:rFonts w:asciiTheme="minorHAnsi" w:eastAsiaTheme="minorHAnsi" w:hAnsiTheme="minorHAnsi" w:cstheme="minorHAnsi"/>
          <w:sz w:val="22"/>
          <w:szCs w:val="22"/>
          <w:lang w:eastAsia="en-US"/>
        </w:rPr>
        <w:t xml:space="preserve">might not always get everything right – </w:t>
      </w:r>
      <w:r w:rsidR="00710868" w:rsidRPr="001F6DAF">
        <w:rPr>
          <w:rFonts w:asciiTheme="minorHAnsi" w:eastAsiaTheme="minorHAnsi" w:hAnsiTheme="minorHAnsi" w:cstheme="minorHAnsi"/>
          <w:sz w:val="22"/>
          <w:szCs w:val="22"/>
          <w:lang w:eastAsia="en-US"/>
        </w:rPr>
        <w:t xml:space="preserve">the </w:t>
      </w:r>
      <w:r w:rsidR="00BC4111" w:rsidRPr="001F6DAF">
        <w:rPr>
          <w:rFonts w:asciiTheme="minorHAnsi" w:eastAsiaTheme="minorHAnsi" w:hAnsiTheme="minorHAnsi" w:cstheme="minorHAnsi"/>
          <w:sz w:val="22"/>
          <w:szCs w:val="22"/>
          <w:lang w:eastAsia="en-US"/>
        </w:rPr>
        <w:t>s</w:t>
      </w:r>
      <w:r w:rsidR="00CD213B" w:rsidRPr="001F6DAF">
        <w:rPr>
          <w:rFonts w:asciiTheme="minorHAnsi" w:eastAsiaTheme="minorHAnsi" w:hAnsiTheme="minorHAnsi" w:cstheme="minorHAnsi"/>
          <w:sz w:val="22"/>
          <w:szCs w:val="22"/>
          <w:lang w:eastAsia="en-US"/>
        </w:rPr>
        <w:t>ystem can be complex, after all.</w:t>
      </w:r>
      <w:r w:rsidR="00A50A30" w:rsidRPr="001F6DAF">
        <w:rPr>
          <w:rFonts w:asciiTheme="minorHAnsi" w:eastAsiaTheme="minorHAnsi" w:hAnsiTheme="minorHAnsi" w:cstheme="minorHAnsi"/>
          <w:sz w:val="22"/>
          <w:szCs w:val="22"/>
          <w:lang w:eastAsia="en-US"/>
        </w:rPr>
        <w:t xml:space="preserve"> </w:t>
      </w:r>
      <w:r w:rsidR="00BC4111" w:rsidRPr="001F6DAF">
        <w:rPr>
          <w:rFonts w:asciiTheme="minorHAnsi" w:eastAsiaTheme="minorHAnsi" w:hAnsiTheme="minorHAnsi" w:cstheme="minorHAnsi"/>
          <w:sz w:val="22"/>
          <w:szCs w:val="22"/>
          <w:lang w:eastAsia="en-US"/>
        </w:rPr>
        <w:t xml:space="preserve">But their </w:t>
      </w:r>
      <w:r w:rsidR="004A6DB6" w:rsidRPr="001F6DAF">
        <w:rPr>
          <w:rFonts w:asciiTheme="minorHAnsi" w:eastAsiaTheme="minorHAnsi" w:hAnsiTheme="minorHAnsi" w:cstheme="minorHAnsi"/>
          <w:sz w:val="22"/>
          <w:szCs w:val="22"/>
          <w:lang w:eastAsia="en-US"/>
        </w:rPr>
        <w:t>default</w:t>
      </w:r>
      <w:r w:rsidR="00BC4111" w:rsidRPr="001F6DAF">
        <w:rPr>
          <w:rFonts w:asciiTheme="minorHAnsi" w:eastAsiaTheme="minorHAnsi" w:hAnsiTheme="minorHAnsi" w:cstheme="minorHAnsi"/>
          <w:sz w:val="22"/>
          <w:szCs w:val="22"/>
          <w:lang w:eastAsia="en-US"/>
        </w:rPr>
        <w:t xml:space="preserve"> is to comply</w:t>
      </w:r>
      <w:r w:rsidR="00B92115" w:rsidRPr="001F6DAF">
        <w:rPr>
          <w:rFonts w:asciiTheme="minorHAnsi" w:eastAsiaTheme="minorHAnsi" w:hAnsiTheme="minorHAnsi" w:cstheme="minorHAnsi"/>
          <w:sz w:val="22"/>
          <w:szCs w:val="22"/>
          <w:lang w:eastAsia="en-US"/>
        </w:rPr>
        <w:t>.</w:t>
      </w:r>
    </w:p>
    <w:p w:rsidR="00DB5FF8" w:rsidRPr="001F6DAF" w:rsidRDefault="00417F49" w:rsidP="00F05E23">
      <w:pPr>
        <w:spacing w:before="100" w:beforeAutospacing="1" w:after="100" w:afterAutospacing="1" w:line="360" w:lineRule="auto"/>
        <w:jc w:val="both"/>
        <w:rPr>
          <w:rFonts w:asciiTheme="minorHAnsi" w:eastAsiaTheme="minorHAnsi" w:hAnsiTheme="minorHAnsi" w:cstheme="minorHAnsi"/>
          <w:sz w:val="22"/>
          <w:szCs w:val="22"/>
          <w:lang w:eastAsia="en-US"/>
        </w:rPr>
      </w:pPr>
      <w:r w:rsidRPr="001F6DAF">
        <w:rPr>
          <w:rFonts w:asciiTheme="minorHAnsi" w:eastAsiaTheme="minorHAnsi" w:hAnsiTheme="minorHAnsi" w:cstheme="minorHAnsi"/>
          <w:sz w:val="22"/>
          <w:szCs w:val="22"/>
          <w:lang w:eastAsia="en-US"/>
        </w:rPr>
        <w:t>‘</w:t>
      </w:r>
      <w:r w:rsidR="00586551" w:rsidRPr="001F6DAF">
        <w:rPr>
          <w:rFonts w:asciiTheme="minorHAnsi" w:eastAsiaTheme="minorHAnsi" w:hAnsiTheme="minorHAnsi" w:cstheme="minorHAnsi"/>
          <w:sz w:val="22"/>
          <w:szCs w:val="22"/>
          <w:lang w:eastAsia="en-US"/>
        </w:rPr>
        <w:t xml:space="preserve">The </w:t>
      </w:r>
      <w:r w:rsidR="00A50A30" w:rsidRPr="001F6DAF">
        <w:rPr>
          <w:rFonts w:asciiTheme="minorHAnsi" w:eastAsiaTheme="minorHAnsi" w:hAnsiTheme="minorHAnsi" w:cstheme="minorHAnsi"/>
          <w:sz w:val="22"/>
          <w:szCs w:val="22"/>
          <w:lang w:eastAsia="en-US"/>
        </w:rPr>
        <w:t>g</w:t>
      </w:r>
      <w:r w:rsidR="00586551" w:rsidRPr="001F6DAF">
        <w:rPr>
          <w:rFonts w:asciiTheme="minorHAnsi" w:eastAsiaTheme="minorHAnsi" w:hAnsiTheme="minorHAnsi" w:cstheme="minorHAnsi"/>
          <w:sz w:val="22"/>
          <w:szCs w:val="22"/>
          <w:lang w:eastAsia="en-US"/>
        </w:rPr>
        <w:t>ood’ d</w:t>
      </w:r>
      <w:r w:rsidR="00A50A30" w:rsidRPr="001F6DAF">
        <w:rPr>
          <w:rFonts w:asciiTheme="minorHAnsi" w:eastAsiaTheme="minorHAnsi" w:hAnsiTheme="minorHAnsi" w:cstheme="minorHAnsi"/>
          <w:sz w:val="22"/>
          <w:szCs w:val="22"/>
          <w:lang w:eastAsia="en-US"/>
        </w:rPr>
        <w:t xml:space="preserve">on’t often make the headlines – at least, not for the wrong reasons. </w:t>
      </w:r>
      <w:r w:rsidR="00CC1158" w:rsidRPr="001F6DAF">
        <w:rPr>
          <w:rFonts w:asciiTheme="minorHAnsi" w:eastAsiaTheme="minorHAnsi" w:hAnsiTheme="minorHAnsi" w:cstheme="minorHAnsi"/>
          <w:sz w:val="22"/>
          <w:szCs w:val="22"/>
          <w:lang w:eastAsia="en-US"/>
        </w:rPr>
        <w:t xml:space="preserve">That’s </w:t>
      </w:r>
      <w:r w:rsidR="00586551" w:rsidRPr="001F6DAF">
        <w:rPr>
          <w:rFonts w:asciiTheme="minorHAnsi" w:eastAsiaTheme="minorHAnsi" w:hAnsiTheme="minorHAnsi" w:cstheme="minorHAnsi"/>
          <w:sz w:val="22"/>
          <w:szCs w:val="22"/>
          <w:lang w:eastAsia="en-US"/>
        </w:rPr>
        <w:t xml:space="preserve">reserved for </w:t>
      </w:r>
      <w:r w:rsidRPr="001F6DAF">
        <w:rPr>
          <w:rFonts w:asciiTheme="minorHAnsi" w:eastAsiaTheme="minorHAnsi" w:hAnsiTheme="minorHAnsi" w:cstheme="minorHAnsi"/>
          <w:sz w:val="22"/>
          <w:szCs w:val="22"/>
          <w:lang w:eastAsia="en-US"/>
        </w:rPr>
        <w:t xml:space="preserve">‘the </w:t>
      </w:r>
      <w:r w:rsidR="00A50A30" w:rsidRPr="001F6DAF">
        <w:rPr>
          <w:rFonts w:asciiTheme="minorHAnsi" w:eastAsiaTheme="minorHAnsi" w:hAnsiTheme="minorHAnsi" w:cstheme="minorHAnsi"/>
          <w:sz w:val="22"/>
          <w:szCs w:val="22"/>
          <w:lang w:eastAsia="en-US"/>
        </w:rPr>
        <w:t>b</w:t>
      </w:r>
      <w:r w:rsidR="00586551" w:rsidRPr="001F6DAF">
        <w:rPr>
          <w:rFonts w:asciiTheme="minorHAnsi" w:eastAsiaTheme="minorHAnsi" w:hAnsiTheme="minorHAnsi" w:cstheme="minorHAnsi"/>
          <w:sz w:val="22"/>
          <w:szCs w:val="22"/>
          <w:lang w:eastAsia="en-US"/>
        </w:rPr>
        <w:t xml:space="preserve">ad’ and most often, </w:t>
      </w:r>
      <w:r w:rsidRPr="001F6DAF">
        <w:rPr>
          <w:rFonts w:asciiTheme="minorHAnsi" w:eastAsiaTheme="minorHAnsi" w:hAnsiTheme="minorHAnsi" w:cstheme="minorHAnsi"/>
          <w:sz w:val="22"/>
          <w:szCs w:val="22"/>
          <w:lang w:eastAsia="en-US"/>
        </w:rPr>
        <w:t>‘</w:t>
      </w:r>
      <w:r w:rsidR="00586551" w:rsidRPr="001F6DAF">
        <w:rPr>
          <w:rFonts w:asciiTheme="minorHAnsi" w:eastAsiaTheme="minorHAnsi" w:hAnsiTheme="minorHAnsi" w:cstheme="minorHAnsi"/>
          <w:sz w:val="22"/>
          <w:szCs w:val="22"/>
          <w:lang w:eastAsia="en-US"/>
        </w:rPr>
        <w:t xml:space="preserve">the </w:t>
      </w:r>
      <w:r w:rsidR="00A50A30" w:rsidRPr="001F6DAF">
        <w:rPr>
          <w:rFonts w:asciiTheme="minorHAnsi" w:eastAsiaTheme="minorHAnsi" w:hAnsiTheme="minorHAnsi" w:cstheme="minorHAnsi"/>
          <w:sz w:val="22"/>
          <w:szCs w:val="22"/>
          <w:lang w:eastAsia="en-US"/>
        </w:rPr>
        <w:t>u</w:t>
      </w:r>
      <w:r w:rsidR="00586551" w:rsidRPr="001F6DAF">
        <w:rPr>
          <w:rFonts w:asciiTheme="minorHAnsi" w:eastAsiaTheme="minorHAnsi" w:hAnsiTheme="minorHAnsi" w:cstheme="minorHAnsi"/>
          <w:sz w:val="22"/>
          <w:szCs w:val="22"/>
          <w:lang w:eastAsia="en-US"/>
        </w:rPr>
        <w:t>gly’…</w:t>
      </w:r>
    </w:p>
    <w:p w:rsidR="00586551" w:rsidRPr="001F6DAF" w:rsidRDefault="00A50A30" w:rsidP="00F05E23">
      <w:pPr>
        <w:pStyle w:val="Heading2"/>
        <w:spacing w:before="100" w:beforeAutospacing="1" w:after="100" w:afterAutospacing="1" w:line="360" w:lineRule="auto"/>
        <w:rPr>
          <w:rFonts w:eastAsiaTheme="minorHAnsi"/>
          <w:lang w:eastAsia="en-US"/>
        </w:rPr>
      </w:pPr>
      <w:r w:rsidRPr="001F6DAF">
        <w:rPr>
          <w:rFonts w:eastAsiaTheme="minorHAnsi"/>
          <w:lang w:eastAsia="en-US"/>
        </w:rPr>
        <w:lastRenderedPageBreak/>
        <w:t>‘The u</w:t>
      </w:r>
      <w:r w:rsidR="00DB5FF8" w:rsidRPr="001F6DAF">
        <w:rPr>
          <w:rFonts w:eastAsiaTheme="minorHAnsi"/>
          <w:lang w:eastAsia="en-US"/>
        </w:rPr>
        <w:t>gly’</w:t>
      </w:r>
    </w:p>
    <w:p w:rsidR="00A4286F" w:rsidRPr="001F6DAF" w:rsidRDefault="00586551" w:rsidP="00F05E23">
      <w:pPr>
        <w:spacing w:before="100" w:beforeAutospacing="1" w:after="100" w:afterAutospacing="1" w:line="360" w:lineRule="auto"/>
        <w:jc w:val="both"/>
        <w:rPr>
          <w:rFonts w:asciiTheme="minorHAnsi" w:eastAsiaTheme="minorHAnsi" w:hAnsiTheme="minorHAnsi" w:cstheme="minorHAnsi"/>
          <w:sz w:val="22"/>
          <w:szCs w:val="22"/>
          <w:lang w:eastAsia="en-US"/>
        </w:rPr>
      </w:pPr>
      <w:r w:rsidRPr="001F6DAF">
        <w:rPr>
          <w:rFonts w:asciiTheme="minorHAnsi" w:eastAsiaTheme="minorHAnsi" w:hAnsiTheme="minorHAnsi" w:cstheme="minorHAnsi"/>
          <w:sz w:val="22"/>
          <w:szCs w:val="22"/>
          <w:lang w:eastAsia="en-US"/>
        </w:rPr>
        <w:t xml:space="preserve">So what does ugly look like? </w:t>
      </w:r>
      <w:r w:rsidR="009C7337" w:rsidRPr="001F6DAF">
        <w:rPr>
          <w:rFonts w:asciiTheme="minorHAnsi" w:eastAsiaTheme="minorHAnsi" w:hAnsiTheme="minorHAnsi" w:cstheme="minorHAnsi"/>
          <w:sz w:val="22"/>
          <w:szCs w:val="22"/>
          <w:lang w:eastAsia="en-US"/>
        </w:rPr>
        <w:t>Well, it</w:t>
      </w:r>
      <w:r w:rsidRPr="001F6DAF">
        <w:rPr>
          <w:rFonts w:asciiTheme="minorHAnsi" w:eastAsiaTheme="minorHAnsi" w:hAnsiTheme="minorHAnsi" w:cstheme="minorHAnsi"/>
          <w:sz w:val="22"/>
          <w:szCs w:val="22"/>
          <w:lang w:eastAsia="en-US"/>
        </w:rPr>
        <w:t xml:space="preserve"> can look like this</w:t>
      </w:r>
      <w:r w:rsidR="00A56189" w:rsidRPr="001F6DAF">
        <w:rPr>
          <w:rFonts w:asciiTheme="minorHAnsi" w:eastAsiaTheme="minorHAnsi" w:hAnsiTheme="minorHAnsi" w:cstheme="minorHAnsi"/>
          <w:sz w:val="22"/>
          <w:szCs w:val="22"/>
          <w:lang w:eastAsia="en-US"/>
        </w:rPr>
        <w:t>:</w:t>
      </w:r>
    </w:p>
    <w:p w:rsidR="00A4286F" w:rsidRPr="001F6DAF" w:rsidRDefault="00A4286F" w:rsidP="00F05E23">
      <w:pPr>
        <w:pStyle w:val="PlainText"/>
        <w:numPr>
          <w:ilvl w:val="0"/>
          <w:numId w:val="26"/>
        </w:numPr>
        <w:spacing w:before="100" w:beforeAutospacing="1" w:after="100" w:afterAutospacing="1" w:line="360" w:lineRule="auto"/>
        <w:jc w:val="both"/>
        <w:rPr>
          <w:rFonts w:asciiTheme="minorHAnsi" w:hAnsiTheme="minorHAnsi" w:cstheme="minorHAnsi"/>
        </w:rPr>
      </w:pPr>
      <w:r w:rsidRPr="001F6DAF">
        <w:rPr>
          <w:rFonts w:asciiTheme="minorHAnsi" w:hAnsiTheme="minorHAnsi" w:cstheme="minorHAnsi"/>
        </w:rPr>
        <w:t xml:space="preserve">Gross underpayment of </w:t>
      </w:r>
      <w:r w:rsidR="00E60B83" w:rsidRPr="001F6DAF">
        <w:rPr>
          <w:rFonts w:asciiTheme="minorHAnsi" w:hAnsiTheme="minorHAnsi" w:cstheme="minorHAnsi"/>
        </w:rPr>
        <w:t xml:space="preserve">international students </w:t>
      </w:r>
      <w:r w:rsidRPr="001F6DAF">
        <w:rPr>
          <w:rFonts w:asciiTheme="minorHAnsi" w:hAnsiTheme="minorHAnsi" w:cstheme="minorHAnsi"/>
        </w:rPr>
        <w:t>at 7-Eleven stores, falsification of re</w:t>
      </w:r>
      <w:r w:rsidR="009C7337" w:rsidRPr="001F6DAF">
        <w:rPr>
          <w:rFonts w:asciiTheme="minorHAnsi" w:hAnsiTheme="minorHAnsi" w:cstheme="minorHAnsi"/>
        </w:rPr>
        <w:t>cords, intimidation and threats.</w:t>
      </w:r>
    </w:p>
    <w:p w:rsidR="00526B94" w:rsidRPr="001F6DAF" w:rsidRDefault="00E60B83" w:rsidP="00F05E23">
      <w:pPr>
        <w:pStyle w:val="PlainText"/>
        <w:numPr>
          <w:ilvl w:val="0"/>
          <w:numId w:val="26"/>
        </w:numPr>
        <w:spacing w:before="100" w:beforeAutospacing="1" w:after="100" w:afterAutospacing="1" w:line="360" w:lineRule="auto"/>
        <w:jc w:val="both"/>
        <w:rPr>
          <w:rFonts w:asciiTheme="minorHAnsi" w:hAnsiTheme="minorHAnsi" w:cstheme="minorHAnsi"/>
        </w:rPr>
      </w:pPr>
      <w:r w:rsidRPr="001F6DAF">
        <w:rPr>
          <w:rFonts w:asciiTheme="minorHAnsi" w:hAnsiTheme="minorHAnsi" w:cstheme="minorHAnsi"/>
        </w:rPr>
        <w:t>Underpayment of working holiday visa holders at Baiada poultry plants</w:t>
      </w:r>
      <w:r w:rsidR="009C7337" w:rsidRPr="001F6DAF">
        <w:rPr>
          <w:rFonts w:asciiTheme="minorHAnsi" w:hAnsiTheme="minorHAnsi" w:cstheme="minorHAnsi"/>
        </w:rPr>
        <w:t>—</w:t>
      </w:r>
      <w:r w:rsidR="00A56189" w:rsidRPr="001F6DAF">
        <w:rPr>
          <w:rFonts w:asciiTheme="minorHAnsi" w:hAnsiTheme="minorHAnsi" w:cstheme="minorHAnsi"/>
        </w:rPr>
        <w:t>producers of the Lilydale and Steggles brands</w:t>
      </w:r>
      <w:r w:rsidR="009C7337" w:rsidRPr="001F6DAF">
        <w:rPr>
          <w:rFonts w:asciiTheme="minorHAnsi" w:hAnsiTheme="minorHAnsi" w:cstheme="minorHAnsi"/>
        </w:rPr>
        <w:t>—</w:t>
      </w:r>
      <w:r w:rsidRPr="001F6DAF">
        <w:rPr>
          <w:rFonts w:asciiTheme="minorHAnsi" w:hAnsiTheme="minorHAnsi" w:cstheme="minorHAnsi"/>
        </w:rPr>
        <w:t>excessive working hours and overcrowded, overpriced accommodation</w:t>
      </w:r>
      <w:r w:rsidR="009C7337" w:rsidRPr="001F6DAF">
        <w:rPr>
          <w:rFonts w:asciiTheme="minorHAnsi" w:hAnsiTheme="minorHAnsi" w:cstheme="minorHAnsi"/>
        </w:rPr>
        <w:t>.</w:t>
      </w:r>
    </w:p>
    <w:p w:rsidR="004A6DB6" w:rsidRPr="001F6DAF" w:rsidRDefault="006B7879" w:rsidP="00F05E23">
      <w:pPr>
        <w:pStyle w:val="PlainText"/>
        <w:numPr>
          <w:ilvl w:val="0"/>
          <w:numId w:val="26"/>
        </w:numPr>
        <w:spacing w:before="100" w:beforeAutospacing="1" w:after="100" w:afterAutospacing="1" w:line="360" w:lineRule="auto"/>
        <w:jc w:val="both"/>
        <w:rPr>
          <w:rFonts w:asciiTheme="minorHAnsi" w:hAnsiTheme="minorHAnsi" w:cstheme="minorHAnsi"/>
        </w:rPr>
      </w:pPr>
      <w:r w:rsidRPr="001F6DAF">
        <w:rPr>
          <w:rFonts w:asciiTheme="minorHAnsi" w:hAnsiTheme="minorHAnsi" w:cstheme="minorHAnsi"/>
        </w:rPr>
        <w:t>Sham contracting of cle</w:t>
      </w:r>
      <w:r w:rsidR="009C7337" w:rsidRPr="001F6DAF">
        <w:rPr>
          <w:rFonts w:asciiTheme="minorHAnsi" w:hAnsiTheme="minorHAnsi" w:cstheme="minorHAnsi"/>
        </w:rPr>
        <w:t>aners at Myer department stores.</w:t>
      </w:r>
    </w:p>
    <w:p w:rsidR="00EE5A5D" w:rsidRPr="00F05E23" w:rsidRDefault="00450D4E" w:rsidP="00F05E23">
      <w:pPr>
        <w:pStyle w:val="PlainText"/>
        <w:numPr>
          <w:ilvl w:val="0"/>
          <w:numId w:val="26"/>
        </w:numPr>
        <w:spacing w:before="100" w:beforeAutospacing="1" w:after="100" w:afterAutospacing="1" w:line="360" w:lineRule="auto"/>
        <w:jc w:val="both"/>
        <w:rPr>
          <w:rFonts w:asciiTheme="minorHAnsi" w:hAnsiTheme="minorHAnsi" w:cstheme="minorHAnsi"/>
        </w:rPr>
      </w:pPr>
      <w:r w:rsidRPr="001F6DAF">
        <w:rPr>
          <w:rFonts w:asciiTheme="minorHAnsi" w:hAnsiTheme="minorHAnsi" w:cstheme="minorHAnsi"/>
        </w:rPr>
        <w:t xml:space="preserve">Massive </w:t>
      </w:r>
      <w:r w:rsidR="004A6DB6" w:rsidRPr="001F6DAF">
        <w:rPr>
          <w:rFonts w:asciiTheme="minorHAnsi" w:hAnsiTheme="minorHAnsi" w:cstheme="minorHAnsi"/>
        </w:rPr>
        <w:t xml:space="preserve">underpayment of trolley collectors at </w:t>
      </w:r>
      <w:r w:rsidR="0041134F" w:rsidRPr="001F6DAF">
        <w:rPr>
          <w:rFonts w:asciiTheme="minorHAnsi" w:hAnsiTheme="minorHAnsi" w:cstheme="minorHAnsi"/>
        </w:rPr>
        <w:t>big brand</w:t>
      </w:r>
      <w:r w:rsidR="00417F49" w:rsidRPr="001F6DAF">
        <w:rPr>
          <w:rFonts w:asciiTheme="minorHAnsi" w:hAnsiTheme="minorHAnsi" w:cstheme="minorHAnsi"/>
        </w:rPr>
        <w:t xml:space="preserve"> </w:t>
      </w:r>
      <w:r w:rsidR="00985672" w:rsidRPr="001F6DAF">
        <w:rPr>
          <w:rFonts w:asciiTheme="minorHAnsi" w:hAnsiTheme="minorHAnsi" w:cstheme="minorHAnsi"/>
        </w:rPr>
        <w:t>supermarkets</w:t>
      </w:r>
      <w:r w:rsidR="009C7337" w:rsidRPr="001F6DAF">
        <w:rPr>
          <w:rFonts w:asciiTheme="minorHAnsi" w:hAnsiTheme="minorHAnsi" w:cstheme="minorHAnsi"/>
        </w:rPr>
        <w:t>.</w:t>
      </w:r>
    </w:p>
    <w:p w:rsidR="0049702C" w:rsidRPr="001F6DAF" w:rsidRDefault="0049702C" w:rsidP="00F05E23">
      <w:pPr>
        <w:pStyle w:val="PlainText"/>
        <w:spacing w:before="100" w:beforeAutospacing="1" w:after="100" w:afterAutospacing="1" w:line="360" w:lineRule="auto"/>
        <w:jc w:val="both"/>
        <w:rPr>
          <w:rFonts w:asciiTheme="minorHAnsi" w:hAnsiTheme="minorHAnsi" w:cstheme="minorHAnsi"/>
        </w:rPr>
      </w:pPr>
      <w:r w:rsidRPr="001F6DAF">
        <w:rPr>
          <w:rFonts w:asciiTheme="minorHAnsi" w:hAnsiTheme="minorHAnsi" w:cstheme="minorHAnsi"/>
        </w:rPr>
        <w:t xml:space="preserve">In each of these cases, </w:t>
      </w:r>
      <w:r w:rsidR="009C7337" w:rsidRPr="001F6DAF">
        <w:rPr>
          <w:rFonts w:asciiTheme="minorHAnsi" w:hAnsiTheme="minorHAnsi" w:cstheme="minorHAnsi"/>
        </w:rPr>
        <w:t xml:space="preserve">which represent just a few of the many, </w:t>
      </w:r>
      <w:r w:rsidRPr="001F6DAF">
        <w:rPr>
          <w:rFonts w:asciiTheme="minorHAnsi" w:hAnsiTheme="minorHAnsi" w:cstheme="minorHAnsi"/>
        </w:rPr>
        <w:t xml:space="preserve">we </w:t>
      </w:r>
      <w:r w:rsidR="0041134F" w:rsidRPr="001F6DAF">
        <w:rPr>
          <w:rFonts w:asciiTheme="minorHAnsi" w:hAnsiTheme="minorHAnsi" w:cstheme="minorHAnsi"/>
        </w:rPr>
        <w:t xml:space="preserve">have seen </w:t>
      </w:r>
      <w:r w:rsidRPr="001F6DAF">
        <w:rPr>
          <w:rFonts w:asciiTheme="minorHAnsi" w:hAnsiTheme="minorHAnsi" w:cstheme="minorHAnsi"/>
        </w:rPr>
        <w:t>the deliberate exploitation of highly vulnerable, often migrant, workers</w:t>
      </w:r>
      <w:r w:rsidR="0065376A" w:rsidRPr="001F6DAF">
        <w:rPr>
          <w:rFonts w:asciiTheme="minorHAnsi" w:hAnsiTheme="minorHAnsi" w:cstheme="minorHAnsi"/>
        </w:rPr>
        <w:t>.</w:t>
      </w:r>
    </w:p>
    <w:p w:rsidR="00514E31" w:rsidRPr="00F05E23" w:rsidRDefault="00514E31" w:rsidP="00F05E23">
      <w:pPr>
        <w:pStyle w:val="PlainText"/>
        <w:spacing w:before="100" w:beforeAutospacing="1" w:after="100" w:afterAutospacing="1" w:line="360" w:lineRule="auto"/>
        <w:jc w:val="both"/>
        <w:rPr>
          <w:rFonts w:asciiTheme="minorHAnsi" w:hAnsiTheme="minorHAnsi" w:cstheme="minorHAnsi"/>
        </w:rPr>
      </w:pPr>
      <w:r w:rsidRPr="001F6DAF">
        <w:rPr>
          <w:rFonts w:asciiTheme="minorHAnsi" w:hAnsiTheme="minorHAnsi" w:cstheme="minorHAnsi"/>
        </w:rPr>
        <w:t>Now, if you are wondering about whether lots of our court cases involve migr</w:t>
      </w:r>
      <w:r w:rsidR="009C7337" w:rsidRPr="001F6DAF">
        <w:rPr>
          <w:rFonts w:asciiTheme="minorHAnsi" w:hAnsiTheme="minorHAnsi" w:cstheme="minorHAnsi"/>
        </w:rPr>
        <w:t xml:space="preserve">ant workers, the answer is yes – </w:t>
      </w:r>
      <w:r w:rsidRPr="001F6DAF">
        <w:rPr>
          <w:rFonts w:asciiTheme="minorHAnsi" w:hAnsiTheme="minorHAnsi" w:cstheme="minorHAnsi"/>
        </w:rPr>
        <w:t>they do.</w:t>
      </w:r>
      <w:r w:rsidR="009C7337" w:rsidRPr="001F6DAF">
        <w:rPr>
          <w:rFonts w:asciiTheme="minorHAnsi" w:hAnsiTheme="minorHAnsi" w:cstheme="minorHAnsi"/>
        </w:rPr>
        <w:t xml:space="preserve"> </w:t>
      </w:r>
      <w:r w:rsidR="00884494" w:rsidRPr="001F6DAF">
        <w:rPr>
          <w:rFonts w:asciiTheme="minorHAnsi" w:hAnsiTheme="minorHAnsi" w:cstheme="minorHAnsi"/>
        </w:rPr>
        <w:t xml:space="preserve">While just over 5% of the total Australian workforce is made up of visa workers, </w:t>
      </w:r>
      <w:r w:rsidR="00DB5FF8" w:rsidRPr="001F6DAF">
        <w:rPr>
          <w:rFonts w:asciiTheme="minorHAnsi" w:hAnsiTheme="minorHAnsi" w:cstheme="minorHAnsi"/>
        </w:rPr>
        <w:t>so far this financial year</w:t>
      </w:r>
      <w:r w:rsidR="00884494" w:rsidRPr="001F6DAF">
        <w:rPr>
          <w:rFonts w:asciiTheme="minorHAnsi" w:hAnsiTheme="minorHAnsi" w:cstheme="minorHAnsi"/>
        </w:rPr>
        <w:t xml:space="preserve"> 73% of the matters that we filed in court involved visa workers</w:t>
      </w:r>
      <w:r w:rsidR="0041134F" w:rsidRPr="001F6DAF">
        <w:rPr>
          <w:rFonts w:asciiTheme="minorHAnsi" w:hAnsiTheme="minorHAnsi" w:cstheme="minorHAnsi"/>
        </w:rPr>
        <w:t xml:space="preserve">. This is up from </w:t>
      </w:r>
      <w:r w:rsidR="00DB5FF8" w:rsidRPr="001F6DAF">
        <w:rPr>
          <w:rFonts w:asciiTheme="minorHAnsi" w:hAnsiTheme="minorHAnsi" w:cstheme="minorHAnsi"/>
        </w:rPr>
        <w:t>42</w:t>
      </w:r>
      <w:r w:rsidR="0041134F" w:rsidRPr="001F6DAF">
        <w:rPr>
          <w:rFonts w:asciiTheme="minorHAnsi" w:hAnsiTheme="minorHAnsi" w:cstheme="minorHAnsi"/>
        </w:rPr>
        <w:t>% in the previous financial year</w:t>
      </w:r>
      <w:r w:rsidR="009C7337" w:rsidRPr="001F6DAF">
        <w:rPr>
          <w:rFonts w:asciiTheme="minorHAnsi" w:hAnsiTheme="minorHAnsi" w:cstheme="minorHAnsi"/>
        </w:rPr>
        <w:t xml:space="preserve">, and 32% the year before. </w:t>
      </w:r>
      <w:r w:rsidR="00884494" w:rsidRPr="001F6DAF">
        <w:rPr>
          <w:rFonts w:asciiTheme="minorHAnsi" w:hAnsiTheme="minorHAnsi" w:cstheme="minorHAnsi"/>
        </w:rPr>
        <w:t>In the same period, 13% of all dispute form lodgements that we completed involved visa workers</w:t>
      </w:r>
      <w:r w:rsidR="009C7337" w:rsidRPr="001F6DAF">
        <w:rPr>
          <w:rFonts w:asciiTheme="minorHAnsi" w:hAnsiTheme="minorHAnsi" w:cstheme="minorHAnsi"/>
        </w:rPr>
        <w:t xml:space="preserve">. Again, this is up </w:t>
      </w:r>
      <w:r w:rsidR="0041134F" w:rsidRPr="001F6DAF">
        <w:rPr>
          <w:rFonts w:asciiTheme="minorHAnsi" w:hAnsiTheme="minorHAnsi" w:cstheme="minorHAnsi"/>
        </w:rPr>
        <w:t xml:space="preserve">from </w:t>
      </w:r>
      <w:r w:rsidR="00DB5FF8" w:rsidRPr="001F6DAF">
        <w:rPr>
          <w:rFonts w:asciiTheme="minorHAnsi" w:hAnsiTheme="minorHAnsi" w:cstheme="minorHAnsi"/>
        </w:rPr>
        <w:t>11</w:t>
      </w:r>
      <w:r w:rsidR="0041134F" w:rsidRPr="001F6DAF">
        <w:rPr>
          <w:rFonts w:asciiTheme="minorHAnsi" w:hAnsiTheme="minorHAnsi" w:cstheme="minorHAnsi"/>
        </w:rPr>
        <w:t>% the previous financial year</w:t>
      </w:r>
      <w:r w:rsidR="009C7337" w:rsidRPr="001F6DAF">
        <w:rPr>
          <w:rFonts w:asciiTheme="minorHAnsi" w:hAnsiTheme="minorHAnsi" w:cstheme="minorHAnsi"/>
        </w:rPr>
        <w:t>, and 10% the year before.</w:t>
      </w:r>
    </w:p>
    <w:p w:rsidR="00810FC1" w:rsidRPr="00F05E23" w:rsidRDefault="0041134F" w:rsidP="00F05E23">
      <w:pPr>
        <w:pStyle w:val="PlainText"/>
        <w:spacing w:before="100" w:beforeAutospacing="1" w:after="100" w:afterAutospacing="1" w:line="360" w:lineRule="auto"/>
        <w:jc w:val="both"/>
        <w:rPr>
          <w:rFonts w:asciiTheme="minorHAnsi" w:hAnsiTheme="minorHAnsi" w:cstheme="minorHAnsi"/>
        </w:rPr>
      </w:pPr>
      <w:r w:rsidRPr="001F6DAF">
        <w:rPr>
          <w:rFonts w:asciiTheme="minorHAnsi" w:hAnsiTheme="minorHAnsi" w:cstheme="minorHAnsi"/>
        </w:rPr>
        <w:t>Both these figures are trending upwards.</w:t>
      </w:r>
      <w:r w:rsidR="009C7337" w:rsidRPr="001F6DAF">
        <w:rPr>
          <w:rFonts w:asciiTheme="minorHAnsi" w:hAnsiTheme="minorHAnsi" w:cstheme="minorHAnsi"/>
        </w:rPr>
        <w:t xml:space="preserve"> </w:t>
      </w:r>
      <w:r w:rsidR="00417DE0" w:rsidRPr="001F6DAF">
        <w:rPr>
          <w:rFonts w:asciiTheme="minorHAnsi" w:hAnsiTheme="minorHAnsi" w:cstheme="minorHAnsi"/>
        </w:rPr>
        <w:t>This may prompt s</w:t>
      </w:r>
      <w:r w:rsidRPr="001F6DAF">
        <w:rPr>
          <w:rFonts w:asciiTheme="minorHAnsi" w:hAnsiTheme="minorHAnsi" w:cstheme="minorHAnsi"/>
        </w:rPr>
        <w:t xml:space="preserve">ome </w:t>
      </w:r>
      <w:r w:rsidR="00514E31" w:rsidRPr="001F6DAF">
        <w:rPr>
          <w:rFonts w:asciiTheme="minorHAnsi" w:hAnsiTheme="minorHAnsi" w:cstheme="minorHAnsi"/>
        </w:rPr>
        <w:t>m</w:t>
      </w:r>
      <w:r w:rsidRPr="001F6DAF">
        <w:rPr>
          <w:rFonts w:asciiTheme="minorHAnsi" w:hAnsiTheme="minorHAnsi" w:cstheme="minorHAnsi"/>
        </w:rPr>
        <w:t>ay</w:t>
      </w:r>
      <w:r w:rsidR="00514E31" w:rsidRPr="001F6DAF">
        <w:rPr>
          <w:rFonts w:asciiTheme="minorHAnsi" w:hAnsiTheme="minorHAnsi" w:cstheme="minorHAnsi"/>
        </w:rPr>
        <w:t xml:space="preserve"> wonder whether every migrant worker in Australia is being exploited</w:t>
      </w:r>
      <w:r w:rsidRPr="001F6DAF">
        <w:rPr>
          <w:rFonts w:asciiTheme="minorHAnsi" w:hAnsiTheme="minorHAnsi" w:cstheme="minorHAnsi"/>
        </w:rPr>
        <w:t xml:space="preserve">. </w:t>
      </w:r>
      <w:r w:rsidR="00417DE0" w:rsidRPr="001F6DAF">
        <w:rPr>
          <w:rFonts w:asciiTheme="minorHAnsi" w:hAnsiTheme="minorHAnsi" w:cstheme="minorHAnsi"/>
        </w:rPr>
        <w:t xml:space="preserve"> T</w:t>
      </w:r>
      <w:r w:rsidR="00514E31" w:rsidRPr="001F6DAF">
        <w:rPr>
          <w:rFonts w:asciiTheme="minorHAnsi" w:hAnsiTheme="minorHAnsi" w:cstheme="minorHAnsi"/>
        </w:rPr>
        <w:t>he answer</w:t>
      </w:r>
      <w:r w:rsidR="00FB3A1E">
        <w:rPr>
          <w:rFonts w:asciiTheme="minorHAnsi" w:hAnsiTheme="minorHAnsi" w:cstheme="minorHAnsi"/>
        </w:rPr>
        <w:t>, of course, to this question</w:t>
      </w:r>
      <w:r w:rsidR="00514E31" w:rsidRPr="001F6DAF">
        <w:rPr>
          <w:rFonts w:asciiTheme="minorHAnsi" w:hAnsiTheme="minorHAnsi" w:cstheme="minorHAnsi"/>
        </w:rPr>
        <w:t xml:space="preserve"> is </w:t>
      </w:r>
      <w:r w:rsidR="00417F49" w:rsidRPr="001F6DAF">
        <w:rPr>
          <w:rFonts w:asciiTheme="minorHAnsi" w:hAnsiTheme="minorHAnsi" w:cstheme="minorHAnsi"/>
        </w:rPr>
        <w:t>‘</w:t>
      </w:r>
      <w:r w:rsidR="00514E31" w:rsidRPr="001F6DAF">
        <w:rPr>
          <w:rFonts w:asciiTheme="minorHAnsi" w:hAnsiTheme="minorHAnsi" w:cstheme="minorHAnsi"/>
        </w:rPr>
        <w:t>no</w:t>
      </w:r>
      <w:r w:rsidR="00417F49" w:rsidRPr="001F6DAF">
        <w:rPr>
          <w:rFonts w:asciiTheme="minorHAnsi" w:hAnsiTheme="minorHAnsi" w:cstheme="minorHAnsi"/>
        </w:rPr>
        <w:t>’</w:t>
      </w:r>
      <w:r w:rsidR="00514E31" w:rsidRPr="001F6DAF">
        <w:rPr>
          <w:rFonts w:asciiTheme="minorHAnsi" w:hAnsiTheme="minorHAnsi" w:cstheme="minorHAnsi"/>
        </w:rPr>
        <w:t>.</w:t>
      </w:r>
      <w:r w:rsidR="00417DE0" w:rsidRPr="001F6DAF">
        <w:rPr>
          <w:rFonts w:asciiTheme="minorHAnsi" w:hAnsiTheme="minorHAnsi" w:cstheme="minorHAnsi"/>
        </w:rPr>
        <w:t xml:space="preserve"> </w:t>
      </w:r>
      <w:r w:rsidR="00514E31" w:rsidRPr="001F6DAF">
        <w:rPr>
          <w:rFonts w:asciiTheme="minorHAnsi" w:hAnsiTheme="minorHAnsi" w:cstheme="minorHAnsi"/>
        </w:rPr>
        <w:t xml:space="preserve">But, it is fair to say that </w:t>
      </w:r>
      <w:r w:rsidR="00C53E20" w:rsidRPr="001F6DAF">
        <w:rPr>
          <w:rFonts w:asciiTheme="minorHAnsi" w:hAnsiTheme="minorHAnsi" w:cstheme="minorHAnsi"/>
        </w:rPr>
        <w:t xml:space="preserve">some of </w:t>
      </w:r>
      <w:r w:rsidR="00514E31" w:rsidRPr="001F6DAF">
        <w:rPr>
          <w:rFonts w:asciiTheme="minorHAnsi" w:hAnsiTheme="minorHAnsi" w:cstheme="minorHAnsi"/>
        </w:rPr>
        <w:t xml:space="preserve">the conduct we see </w:t>
      </w:r>
      <w:r w:rsidR="00C53E20" w:rsidRPr="001F6DAF">
        <w:rPr>
          <w:rFonts w:asciiTheme="minorHAnsi" w:hAnsiTheme="minorHAnsi" w:cstheme="minorHAnsi"/>
        </w:rPr>
        <w:t xml:space="preserve">with respect to </w:t>
      </w:r>
      <w:r w:rsidR="00514E31" w:rsidRPr="001F6DAF">
        <w:rPr>
          <w:rFonts w:asciiTheme="minorHAnsi" w:hAnsiTheme="minorHAnsi" w:cstheme="minorHAnsi"/>
        </w:rPr>
        <w:t xml:space="preserve">this cohort is at </w:t>
      </w:r>
      <w:r w:rsidR="00417DE0" w:rsidRPr="001F6DAF">
        <w:rPr>
          <w:rFonts w:asciiTheme="minorHAnsi" w:hAnsiTheme="minorHAnsi" w:cstheme="minorHAnsi"/>
        </w:rPr>
        <w:t>the ugliest</w:t>
      </w:r>
      <w:r w:rsidR="00517FF4">
        <w:rPr>
          <w:rFonts w:asciiTheme="minorHAnsi" w:hAnsiTheme="minorHAnsi" w:cstheme="minorHAnsi"/>
        </w:rPr>
        <w:t xml:space="preserve"> end of the </w:t>
      </w:r>
      <w:r w:rsidR="00517FF4" w:rsidRPr="00517FF4">
        <w:rPr>
          <w:rFonts w:asciiTheme="minorHAnsi" w:eastAsia="Times New Roman" w:hAnsiTheme="minorHAnsi" w:cstheme="minorHAnsi"/>
          <w:lang w:eastAsia="en-AU"/>
        </w:rPr>
        <w:t>spectrum, which is why they feature so highly among the matters that we take to Court. This is our most serious enforcement outcome</w:t>
      </w:r>
      <w:r w:rsidR="00517FF4">
        <w:rPr>
          <w:rFonts w:asciiTheme="minorHAnsi" w:eastAsia="Times New Roman" w:hAnsiTheme="minorHAnsi" w:cstheme="minorHAnsi"/>
          <w:lang w:eastAsia="en-AU"/>
        </w:rPr>
        <w:t>,</w:t>
      </w:r>
      <w:r w:rsidR="00517FF4" w:rsidRPr="00517FF4">
        <w:rPr>
          <w:rFonts w:asciiTheme="minorHAnsi" w:eastAsia="Times New Roman" w:hAnsiTheme="minorHAnsi" w:cstheme="minorHAnsi"/>
          <w:lang w:eastAsia="en-AU"/>
        </w:rPr>
        <w:t xml:space="preserve"> which can result in stiff penalties.  In many of these cases, we see the deliberate exploitation of migrant workers with limited English skills and understanding of Australia’s workplace laws. </w:t>
      </w:r>
      <w:proofErr w:type="gramStart"/>
      <w:r w:rsidR="009C16ED" w:rsidRPr="00517FF4">
        <w:rPr>
          <w:rFonts w:asciiTheme="minorHAnsi" w:eastAsia="Times New Roman" w:hAnsiTheme="minorHAnsi" w:cstheme="minorHAnsi"/>
          <w:lang w:eastAsia="en-AU"/>
        </w:rPr>
        <w:t>Workers who</w:t>
      </w:r>
      <w:r w:rsidR="00517FF4" w:rsidRPr="00517FF4">
        <w:rPr>
          <w:rFonts w:asciiTheme="minorHAnsi" w:eastAsia="Times New Roman" w:hAnsiTheme="minorHAnsi" w:cstheme="minorHAnsi"/>
          <w:lang w:eastAsia="en-AU"/>
        </w:rPr>
        <w:t xml:space="preserve"> are often in low-skilled work in highly competitive labour markets, and whose vulnerability is compounded by their concerns about their </w:t>
      </w:r>
      <w:r w:rsidR="00517FF4">
        <w:rPr>
          <w:rFonts w:asciiTheme="minorHAnsi" w:eastAsia="Times New Roman" w:hAnsiTheme="minorHAnsi" w:cstheme="minorHAnsi"/>
          <w:lang w:eastAsia="en-AU"/>
        </w:rPr>
        <w:t>visa status.</w:t>
      </w:r>
      <w:proofErr w:type="gramEnd"/>
    </w:p>
    <w:p w:rsidR="002907A6" w:rsidRPr="00F05E23" w:rsidRDefault="00810FC1" w:rsidP="00F05E23">
      <w:pPr>
        <w:pStyle w:val="PlainText"/>
        <w:spacing w:before="100" w:beforeAutospacing="1" w:after="100" w:afterAutospacing="1" w:line="360" w:lineRule="auto"/>
        <w:jc w:val="both"/>
        <w:rPr>
          <w:rFonts w:asciiTheme="minorHAnsi" w:hAnsiTheme="minorHAnsi" w:cstheme="minorHAnsi"/>
        </w:rPr>
      </w:pPr>
      <w:r w:rsidRPr="001F6DAF">
        <w:rPr>
          <w:rFonts w:asciiTheme="minorHAnsi" w:hAnsiTheme="minorHAnsi" w:cstheme="minorHAnsi"/>
        </w:rPr>
        <w:t>We can’t s</w:t>
      </w:r>
      <w:r w:rsidR="00FD2E4B" w:rsidRPr="001F6DAF">
        <w:rPr>
          <w:rFonts w:asciiTheme="minorHAnsi" w:hAnsiTheme="minorHAnsi" w:cstheme="minorHAnsi"/>
        </w:rPr>
        <w:t>tand</w:t>
      </w:r>
      <w:r w:rsidRPr="001F6DAF">
        <w:rPr>
          <w:rFonts w:asciiTheme="minorHAnsi" w:hAnsiTheme="minorHAnsi" w:cstheme="minorHAnsi"/>
        </w:rPr>
        <w:t xml:space="preserve"> by and let this happen</w:t>
      </w:r>
      <w:r w:rsidR="00EC6D9C" w:rsidRPr="001F6DAF">
        <w:rPr>
          <w:rFonts w:asciiTheme="minorHAnsi" w:hAnsiTheme="minorHAnsi" w:cstheme="minorHAnsi"/>
        </w:rPr>
        <w:t>. A</w:t>
      </w:r>
      <w:r w:rsidR="00FD2E4B" w:rsidRPr="001F6DAF">
        <w:rPr>
          <w:rFonts w:asciiTheme="minorHAnsi" w:hAnsiTheme="minorHAnsi" w:cstheme="minorHAnsi"/>
        </w:rPr>
        <w:t>nd when I say ‘we’, I don’t just mean ‘we at the Fair Work Ombudsman</w:t>
      </w:r>
      <w:r w:rsidR="00EC6D9C" w:rsidRPr="001F6DAF">
        <w:rPr>
          <w:rFonts w:asciiTheme="minorHAnsi" w:hAnsiTheme="minorHAnsi" w:cstheme="minorHAnsi"/>
        </w:rPr>
        <w:t xml:space="preserve">,’ </w:t>
      </w:r>
      <w:r w:rsidR="00FD2E4B" w:rsidRPr="001F6DAF">
        <w:rPr>
          <w:rFonts w:asciiTheme="minorHAnsi" w:hAnsiTheme="minorHAnsi" w:cstheme="minorHAnsi"/>
        </w:rPr>
        <w:t xml:space="preserve">I mean me and you and other industry leaders and others within Government. </w:t>
      </w:r>
      <w:r w:rsidR="00EC6D9C" w:rsidRPr="001F6DAF">
        <w:rPr>
          <w:rFonts w:asciiTheme="minorHAnsi" w:hAnsiTheme="minorHAnsi" w:cstheme="minorHAnsi"/>
        </w:rPr>
        <w:t>After all, the</w:t>
      </w:r>
      <w:r w:rsidRPr="001F6DAF">
        <w:rPr>
          <w:rFonts w:asciiTheme="minorHAnsi" w:hAnsiTheme="minorHAnsi" w:cstheme="minorHAnsi"/>
        </w:rPr>
        <w:t xml:space="preserve"> impact</w:t>
      </w:r>
      <w:r w:rsidR="00EC6D9C" w:rsidRPr="001F6DAF">
        <w:rPr>
          <w:rFonts w:asciiTheme="minorHAnsi" w:hAnsiTheme="minorHAnsi" w:cstheme="minorHAnsi"/>
        </w:rPr>
        <w:t xml:space="preserve"> of such exploitation</w:t>
      </w:r>
      <w:r w:rsidRPr="001F6DAF">
        <w:rPr>
          <w:rFonts w:asciiTheme="minorHAnsi" w:hAnsiTheme="minorHAnsi" w:cstheme="minorHAnsi"/>
        </w:rPr>
        <w:t xml:space="preserve"> extends beyond the individuals involved</w:t>
      </w:r>
      <w:r w:rsidR="00E73EEF" w:rsidRPr="001F6DAF">
        <w:rPr>
          <w:rFonts w:asciiTheme="minorHAnsi" w:hAnsiTheme="minorHAnsi" w:cstheme="minorHAnsi"/>
        </w:rPr>
        <w:t xml:space="preserve">. It </w:t>
      </w:r>
      <w:r w:rsidRPr="001F6DAF">
        <w:rPr>
          <w:rFonts w:asciiTheme="minorHAnsi" w:hAnsiTheme="minorHAnsi" w:cstheme="minorHAnsi"/>
        </w:rPr>
        <w:t xml:space="preserve">affects </w:t>
      </w:r>
      <w:r w:rsidR="00E73EEF" w:rsidRPr="001F6DAF">
        <w:rPr>
          <w:rFonts w:asciiTheme="minorHAnsi" w:hAnsiTheme="minorHAnsi" w:cstheme="minorHAnsi"/>
        </w:rPr>
        <w:t>the</w:t>
      </w:r>
      <w:r w:rsidRPr="001F6DAF">
        <w:rPr>
          <w:rFonts w:asciiTheme="minorHAnsi" w:hAnsiTheme="minorHAnsi" w:cstheme="minorHAnsi"/>
        </w:rPr>
        <w:t xml:space="preserve"> reputation</w:t>
      </w:r>
      <w:r w:rsidR="00E73EEF" w:rsidRPr="001F6DAF">
        <w:rPr>
          <w:rFonts w:asciiTheme="minorHAnsi" w:hAnsiTheme="minorHAnsi" w:cstheme="minorHAnsi"/>
        </w:rPr>
        <w:t xml:space="preserve"> of our towns, regions and indeed the whole </w:t>
      </w:r>
      <w:r w:rsidR="00C32177" w:rsidRPr="001F6DAF">
        <w:rPr>
          <w:rFonts w:asciiTheme="minorHAnsi" w:hAnsiTheme="minorHAnsi" w:cstheme="minorHAnsi"/>
        </w:rPr>
        <w:t>c</w:t>
      </w:r>
      <w:r w:rsidR="00E73EEF" w:rsidRPr="001F6DAF">
        <w:rPr>
          <w:rFonts w:asciiTheme="minorHAnsi" w:hAnsiTheme="minorHAnsi" w:cstheme="minorHAnsi"/>
        </w:rPr>
        <w:t>ountry.</w:t>
      </w:r>
      <w:r w:rsidRPr="001F6DAF">
        <w:rPr>
          <w:rFonts w:asciiTheme="minorHAnsi" w:hAnsiTheme="minorHAnsi" w:cstheme="minorHAnsi"/>
        </w:rPr>
        <w:t xml:space="preserve"> </w:t>
      </w:r>
      <w:r w:rsidR="00E73EEF" w:rsidRPr="001F6DAF">
        <w:rPr>
          <w:rFonts w:asciiTheme="minorHAnsi" w:hAnsiTheme="minorHAnsi" w:cstheme="minorHAnsi"/>
        </w:rPr>
        <w:t>I</w:t>
      </w:r>
      <w:r w:rsidRPr="001F6DAF">
        <w:rPr>
          <w:rFonts w:asciiTheme="minorHAnsi" w:hAnsiTheme="minorHAnsi" w:cstheme="minorHAnsi"/>
        </w:rPr>
        <w:t>t distorts our labour market</w:t>
      </w:r>
      <w:r w:rsidR="00E73EEF" w:rsidRPr="001F6DAF">
        <w:rPr>
          <w:rFonts w:asciiTheme="minorHAnsi" w:hAnsiTheme="minorHAnsi" w:cstheme="minorHAnsi"/>
        </w:rPr>
        <w:t xml:space="preserve">, creating a race for </w:t>
      </w:r>
      <w:r w:rsidR="00E73EEF" w:rsidRPr="001F6DAF">
        <w:rPr>
          <w:rFonts w:asciiTheme="minorHAnsi" w:hAnsiTheme="minorHAnsi" w:cstheme="minorHAnsi"/>
        </w:rPr>
        <w:lastRenderedPageBreak/>
        <w:t xml:space="preserve">the bottom. And it </w:t>
      </w:r>
      <w:r w:rsidRPr="001F6DAF">
        <w:rPr>
          <w:rFonts w:asciiTheme="minorHAnsi" w:hAnsiTheme="minorHAnsi" w:cstheme="minorHAnsi"/>
        </w:rPr>
        <w:t>undermine</w:t>
      </w:r>
      <w:r w:rsidR="00E73EEF" w:rsidRPr="001F6DAF">
        <w:rPr>
          <w:rFonts w:asciiTheme="minorHAnsi" w:hAnsiTheme="minorHAnsi" w:cstheme="minorHAnsi"/>
        </w:rPr>
        <w:t>s</w:t>
      </w:r>
      <w:r w:rsidRPr="001F6DAF">
        <w:rPr>
          <w:rFonts w:asciiTheme="minorHAnsi" w:hAnsiTheme="minorHAnsi" w:cstheme="minorHAnsi"/>
        </w:rPr>
        <w:t xml:space="preserve"> the integrity of our laws –not just our workplace laws</w:t>
      </w:r>
      <w:r w:rsidR="00C32177" w:rsidRPr="001F6DAF">
        <w:rPr>
          <w:rFonts w:asciiTheme="minorHAnsi" w:hAnsiTheme="minorHAnsi" w:cstheme="minorHAnsi"/>
        </w:rPr>
        <w:t xml:space="preserve">, but also our </w:t>
      </w:r>
      <w:r w:rsidR="00EC6D9C" w:rsidRPr="001F6DAF">
        <w:rPr>
          <w:rFonts w:asciiTheme="minorHAnsi" w:hAnsiTheme="minorHAnsi" w:cstheme="minorHAnsi"/>
        </w:rPr>
        <w:t xml:space="preserve">corporate, tax, </w:t>
      </w:r>
      <w:proofErr w:type="gramStart"/>
      <w:r w:rsidR="00EC6D9C" w:rsidRPr="001F6DAF">
        <w:rPr>
          <w:rFonts w:asciiTheme="minorHAnsi" w:hAnsiTheme="minorHAnsi" w:cstheme="minorHAnsi"/>
        </w:rPr>
        <w:t>criminal</w:t>
      </w:r>
      <w:proofErr w:type="gramEnd"/>
      <w:r w:rsidR="00EC6D9C" w:rsidRPr="001F6DAF">
        <w:rPr>
          <w:rFonts w:asciiTheme="minorHAnsi" w:hAnsiTheme="minorHAnsi" w:cstheme="minorHAnsi"/>
        </w:rPr>
        <w:t xml:space="preserve"> </w:t>
      </w:r>
      <w:r w:rsidR="00E73EEF" w:rsidRPr="001F6DAF">
        <w:rPr>
          <w:rFonts w:asciiTheme="minorHAnsi" w:hAnsiTheme="minorHAnsi" w:cstheme="minorHAnsi"/>
        </w:rPr>
        <w:t>and immigration laws.</w:t>
      </w:r>
      <w:r w:rsidRPr="001F6DAF">
        <w:rPr>
          <w:rFonts w:asciiTheme="minorHAnsi" w:hAnsiTheme="minorHAnsi" w:cstheme="minorHAnsi"/>
        </w:rPr>
        <w:t xml:space="preserve"> </w:t>
      </w:r>
    </w:p>
    <w:p w:rsidR="00BD358D" w:rsidRPr="00F05E23" w:rsidRDefault="00461A9D" w:rsidP="00F05E23">
      <w:pPr>
        <w:pStyle w:val="PlainText"/>
        <w:spacing w:before="100" w:beforeAutospacing="1" w:after="100" w:afterAutospacing="1" w:line="360" w:lineRule="auto"/>
        <w:jc w:val="both"/>
        <w:rPr>
          <w:rFonts w:asciiTheme="minorHAnsi" w:hAnsiTheme="minorHAnsi" w:cstheme="minorHAnsi"/>
        </w:rPr>
      </w:pPr>
      <w:r w:rsidRPr="001F6DAF">
        <w:rPr>
          <w:rFonts w:asciiTheme="minorHAnsi" w:hAnsiTheme="minorHAnsi" w:cstheme="minorHAnsi"/>
        </w:rPr>
        <w:t>I’m sure you’d agree that a</w:t>
      </w:r>
      <w:r w:rsidR="00514E31" w:rsidRPr="001F6DAF">
        <w:rPr>
          <w:rFonts w:asciiTheme="minorHAnsi" w:hAnsiTheme="minorHAnsi" w:cstheme="minorHAnsi"/>
        </w:rPr>
        <w:t>ll of this</w:t>
      </w:r>
      <w:r w:rsidR="007E4015" w:rsidRPr="001F6DAF">
        <w:rPr>
          <w:rFonts w:asciiTheme="minorHAnsi" w:hAnsiTheme="minorHAnsi" w:cstheme="minorHAnsi"/>
        </w:rPr>
        <w:t xml:space="preserve"> looks pretty ugly</w:t>
      </w:r>
      <w:r w:rsidRPr="001F6DAF">
        <w:rPr>
          <w:rFonts w:asciiTheme="minorHAnsi" w:hAnsiTheme="minorHAnsi" w:cstheme="minorHAnsi"/>
        </w:rPr>
        <w:t>. And you</w:t>
      </w:r>
      <w:r w:rsidR="0065376A" w:rsidRPr="001F6DAF">
        <w:rPr>
          <w:rFonts w:asciiTheme="minorHAnsi" w:hAnsiTheme="minorHAnsi" w:cstheme="minorHAnsi"/>
        </w:rPr>
        <w:t xml:space="preserve"> </w:t>
      </w:r>
      <w:r w:rsidR="00514E31" w:rsidRPr="001F6DAF">
        <w:rPr>
          <w:rFonts w:asciiTheme="minorHAnsi" w:hAnsiTheme="minorHAnsi" w:cstheme="minorHAnsi"/>
        </w:rPr>
        <w:t xml:space="preserve">might be </w:t>
      </w:r>
      <w:r w:rsidR="0065376A" w:rsidRPr="001F6DAF">
        <w:rPr>
          <w:rFonts w:asciiTheme="minorHAnsi" w:hAnsiTheme="minorHAnsi" w:cstheme="minorHAnsi"/>
        </w:rPr>
        <w:t>think</w:t>
      </w:r>
      <w:r w:rsidR="00514E31" w:rsidRPr="001F6DAF">
        <w:rPr>
          <w:rFonts w:asciiTheme="minorHAnsi" w:hAnsiTheme="minorHAnsi" w:cstheme="minorHAnsi"/>
        </w:rPr>
        <w:t>ing – well,</w:t>
      </w:r>
      <w:r w:rsidR="0065376A" w:rsidRPr="001F6DAF">
        <w:rPr>
          <w:rFonts w:asciiTheme="minorHAnsi" w:hAnsiTheme="minorHAnsi" w:cstheme="minorHAnsi"/>
        </w:rPr>
        <w:t xml:space="preserve"> there’s no risk that this sort of thing is going on </w:t>
      </w:r>
      <w:r w:rsidR="00514E31" w:rsidRPr="001F6DAF">
        <w:rPr>
          <w:rFonts w:asciiTheme="minorHAnsi" w:hAnsiTheme="minorHAnsi" w:cstheme="minorHAnsi"/>
        </w:rPr>
        <w:t>in my</w:t>
      </w:r>
      <w:r w:rsidR="0065376A" w:rsidRPr="001F6DAF">
        <w:rPr>
          <w:rFonts w:asciiTheme="minorHAnsi" w:hAnsiTheme="minorHAnsi" w:cstheme="minorHAnsi"/>
        </w:rPr>
        <w:t xml:space="preserve"> business. </w:t>
      </w:r>
      <w:r w:rsidR="009907E0" w:rsidRPr="001F6DAF">
        <w:rPr>
          <w:rFonts w:asciiTheme="minorHAnsi" w:hAnsiTheme="minorHAnsi" w:cstheme="minorHAnsi"/>
        </w:rPr>
        <w:t>Y</w:t>
      </w:r>
      <w:r w:rsidR="0065376A" w:rsidRPr="001F6DAF">
        <w:rPr>
          <w:rFonts w:asciiTheme="minorHAnsi" w:hAnsiTheme="minorHAnsi" w:cstheme="minorHAnsi"/>
        </w:rPr>
        <w:t xml:space="preserve">ou’re all trying to be good. </w:t>
      </w:r>
      <w:r w:rsidR="00C32177" w:rsidRPr="001F6DAF">
        <w:rPr>
          <w:rFonts w:asciiTheme="minorHAnsi" w:hAnsiTheme="minorHAnsi" w:cstheme="minorHAnsi"/>
        </w:rPr>
        <w:t>M</w:t>
      </w:r>
      <w:r w:rsidR="00BD358D" w:rsidRPr="001F6DAF">
        <w:rPr>
          <w:rFonts w:asciiTheme="minorHAnsi" w:hAnsiTheme="minorHAnsi" w:cstheme="minorHAnsi"/>
        </w:rPr>
        <w:t>embers of employer organisations</w:t>
      </w:r>
      <w:r w:rsidRPr="001F6DAF">
        <w:rPr>
          <w:rFonts w:asciiTheme="minorHAnsi" w:hAnsiTheme="minorHAnsi" w:cstheme="minorHAnsi"/>
        </w:rPr>
        <w:t>, like the Ai Group,</w:t>
      </w:r>
      <w:r w:rsidR="00BD358D" w:rsidRPr="001F6DAF">
        <w:rPr>
          <w:rFonts w:asciiTheme="minorHAnsi" w:hAnsiTheme="minorHAnsi" w:cstheme="minorHAnsi"/>
        </w:rPr>
        <w:t xml:space="preserve"> are less likely to come across</w:t>
      </w:r>
      <w:r w:rsidR="001E6694" w:rsidRPr="001F6DAF">
        <w:rPr>
          <w:rFonts w:asciiTheme="minorHAnsi" w:hAnsiTheme="minorHAnsi" w:cstheme="minorHAnsi"/>
        </w:rPr>
        <w:t xml:space="preserve"> </w:t>
      </w:r>
      <w:r w:rsidR="00BD358D" w:rsidRPr="001F6DAF">
        <w:rPr>
          <w:rFonts w:asciiTheme="minorHAnsi" w:hAnsiTheme="minorHAnsi" w:cstheme="minorHAnsi"/>
        </w:rPr>
        <w:t>my desk, and very unlikely to end up in court.</w:t>
      </w:r>
      <w:r w:rsidRPr="001F6DAF">
        <w:rPr>
          <w:rFonts w:asciiTheme="minorHAnsi" w:hAnsiTheme="minorHAnsi" w:cstheme="minorHAnsi"/>
        </w:rPr>
        <w:t xml:space="preserve"> This is b</w:t>
      </w:r>
      <w:r w:rsidR="00BD358D" w:rsidRPr="001F6DAF">
        <w:rPr>
          <w:rFonts w:asciiTheme="minorHAnsi" w:hAnsiTheme="minorHAnsi" w:cstheme="minorHAnsi"/>
        </w:rPr>
        <w:t xml:space="preserve">ecause </w:t>
      </w:r>
      <w:r w:rsidR="00C32177" w:rsidRPr="001F6DAF">
        <w:rPr>
          <w:rFonts w:asciiTheme="minorHAnsi" w:hAnsiTheme="minorHAnsi" w:cstheme="minorHAnsi"/>
        </w:rPr>
        <w:t xml:space="preserve">you </w:t>
      </w:r>
      <w:r w:rsidR="00BD358D" w:rsidRPr="001F6DAF">
        <w:rPr>
          <w:rFonts w:asciiTheme="minorHAnsi" w:hAnsiTheme="minorHAnsi" w:cstheme="minorHAnsi"/>
        </w:rPr>
        <w:t xml:space="preserve">are generally well advised, and if problems do arise, </w:t>
      </w:r>
      <w:r w:rsidR="00C32177" w:rsidRPr="001F6DAF">
        <w:rPr>
          <w:rFonts w:asciiTheme="minorHAnsi" w:hAnsiTheme="minorHAnsi" w:cstheme="minorHAnsi"/>
        </w:rPr>
        <w:t xml:space="preserve">you </w:t>
      </w:r>
      <w:r w:rsidR="00BD358D" w:rsidRPr="001F6DAF">
        <w:rPr>
          <w:rFonts w:asciiTheme="minorHAnsi" w:hAnsiTheme="minorHAnsi" w:cstheme="minorHAnsi"/>
        </w:rPr>
        <w:t xml:space="preserve">work with us to fix them. </w:t>
      </w:r>
    </w:p>
    <w:p w:rsidR="00C32177" w:rsidRPr="00F05E23" w:rsidRDefault="00BD358D" w:rsidP="00F05E23">
      <w:pPr>
        <w:spacing w:before="100" w:beforeAutospacing="1" w:after="100" w:afterAutospacing="1" w:line="360" w:lineRule="auto"/>
        <w:jc w:val="both"/>
        <w:rPr>
          <w:rFonts w:asciiTheme="minorHAnsi" w:hAnsiTheme="minorHAnsi" w:cstheme="minorHAnsi"/>
          <w:sz w:val="22"/>
          <w:szCs w:val="22"/>
        </w:rPr>
      </w:pPr>
      <w:r w:rsidRPr="001F6DAF">
        <w:rPr>
          <w:rFonts w:asciiTheme="minorHAnsi" w:hAnsiTheme="minorHAnsi" w:cstheme="minorHAnsi"/>
          <w:sz w:val="22"/>
          <w:szCs w:val="22"/>
        </w:rPr>
        <w:t>The employers in these cases</w:t>
      </w:r>
      <w:r w:rsidR="001371B2" w:rsidRPr="001F6DAF">
        <w:rPr>
          <w:rFonts w:asciiTheme="minorHAnsi" w:hAnsiTheme="minorHAnsi" w:cstheme="minorHAnsi"/>
          <w:sz w:val="22"/>
          <w:szCs w:val="22"/>
        </w:rPr>
        <w:t xml:space="preserve"> I’ve just referred</w:t>
      </w:r>
      <w:r w:rsidR="00C32177" w:rsidRPr="001F6DAF">
        <w:rPr>
          <w:rFonts w:asciiTheme="minorHAnsi" w:hAnsiTheme="minorHAnsi" w:cstheme="minorHAnsi"/>
          <w:sz w:val="22"/>
          <w:szCs w:val="22"/>
        </w:rPr>
        <w:t xml:space="preserve"> to</w:t>
      </w:r>
      <w:r w:rsidRPr="001F6DAF">
        <w:rPr>
          <w:rFonts w:asciiTheme="minorHAnsi" w:hAnsiTheme="minorHAnsi" w:cstheme="minorHAnsi"/>
          <w:sz w:val="22"/>
          <w:szCs w:val="22"/>
        </w:rPr>
        <w:t xml:space="preserve">, on the other hand, </w:t>
      </w:r>
      <w:r w:rsidR="0065376A" w:rsidRPr="001F6DAF">
        <w:rPr>
          <w:rFonts w:asciiTheme="minorHAnsi" w:hAnsiTheme="minorHAnsi" w:cstheme="minorHAnsi"/>
          <w:sz w:val="22"/>
          <w:szCs w:val="22"/>
        </w:rPr>
        <w:t>were</w:t>
      </w:r>
      <w:r w:rsidR="00E73EEF" w:rsidRPr="001F6DAF">
        <w:rPr>
          <w:rFonts w:asciiTheme="minorHAnsi" w:hAnsiTheme="minorHAnsi" w:cstheme="minorHAnsi"/>
          <w:sz w:val="22"/>
          <w:szCs w:val="22"/>
        </w:rPr>
        <w:t xml:space="preserve"> </w:t>
      </w:r>
      <w:r w:rsidR="0065376A" w:rsidRPr="001F6DAF">
        <w:rPr>
          <w:rFonts w:asciiTheme="minorHAnsi" w:hAnsiTheme="minorHAnsi" w:cstheme="minorHAnsi"/>
          <w:sz w:val="22"/>
          <w:szCs w:val="22"/>
        </w:rPr>
        <w:t>n</w:t>
      </w:r>
      <w:r w:rsidR="00E73EEF" w:rsidRPr="001F6DAF">
        <w:rPr>
          <w:rFonts w:asciiTheme="minorHAnsi" w:hAnsiTheme="minorHAnsi" w:cstheme="minorHAnsi"/>
          <w:sz w:val="22"/>
          <w:szCs w:val="22"/>
        </w:rPr>
        <w:t>o</w:t>
      </w:r>
      <w:r w:rsidR="0065376A" w:rsidRPr="001F6DAF">
        <w:rPr>
          <w:rFonts w:asciiTheme="minorHAnsi" w:hAnsiTheme="minorHAnsi" w:cstheme="minorHAnsi"/>
          <w:sz w:val="22"/>
          <w:szCs w:val="22"/>
        </w:rPr>
        <w:t>t trying to be good</w:t>
      </w:r>
      <w:r w:rsidR="00C32177" w:rsidRPr="001F6DAF">
        <w:rPr>
          <w:rFonts w:asciiTheme="minorHAnsi" w:hAnsiTheme="minorHAnsi" w:cstheme="minorHAnsi"/>
          <w:sz w:val="22"/>
          <w:szCs w:val="22"/>
        </w:rPr>
        <w:t>.</w:t>
      </w:r>
      <w:r w:rsidR="001371B2" w:rsidRPr="001F6DAF">
        <w:rPr>
          <w:rFonts w:asciiTheme="minorHAnsi" w:hAnsiTheme="minorHAnsi" w:cstheme="minorHAnsi"/>
          <w:sz w:val="22"/>
          <w:szCs w:val="22"/>
        </w:rPr>
        <w:t xml:space="preserve"> Theirs</w:t>
      </w:r>
      <w:r w:rsidR="0065376A" w:rsidRPr="001F6DAF">
        <w:rPr>
          <w:rFonts w:asciiTheme="minorHAnsi" w:hAnsiTheme="minorHAnsi" w:cstheme="minorHAnsi"/>
          <w:sz w:val="22"/>
          <w:szCs w:val="22"/>
        </w:rPr>
        <w:t xml:space="preserve"> was deliberate, calculated conduct. </w:t>
      </w:r>
      <w:r w:rsidR="001371B2" w:rsidRPr="001F6DAF">
        <w:rPr>
          <w:rFonts w:asciiTheme="minorHAnsi" w:hAnsiTheme="minorHAnsi" w:cstheme="minorHAnsi"/>
          <w:sz w:val="22"/>
          <w:szCs w:val="22"/>
        </w:rPr>
        <w:t xml:space="preserve">They </w:t>
      </w:r>
      <w:r w:rsidR="0065376A" w:rsidRPr="001F6DAF">
        <w:rPr>
          <w:rFonts w:asciiTheme="minorHAnsi" w:hAnsiTheme="minorHAnsi" w:cstheme="minorHAnsi"/>
          <w:sz w:val="22"/>
          <w:szCs w:val="22"/>
        </w:rPr>
        <w:t>knew they were being bad, and that’s why it got ugly</w:t>
      </w:r>
      <w:r w:rsidR="00C32177" w:rsidRPr="001F6DAF">
        <w:rPr>
          <w:rFonts w:asciiTheme="minorHAnsi" w:hAnsiTheme="minorHAnsi" w:cstheme="minorHAnsi"/>
          <w:sz w:val="22"/>
          <w:szCs w:val="22"/>
        </w:rPr>
        <w:t xml:space="preserve"> when they got caught out</w:t>
      </w:r>
      <w:r w:rsidR="0065376A" w:rsidRPr="001F6DAF">
        <w:rPr>
          <w:rFonts w:asciiTheme="minorHAnsi" w:hAnsiTheme="minorHAnsi" w:cstheme="minorHAnsi"/>
          <w:sz w:val="22"/>
          <w:szCs w:val="22"/>
        </w:rPr>
        <w:t xml:space="preserve">. </w:t>
      </w:r>
      <w:r w:rsidR="001E6694" w:rsidRPr="001F6DAF">
        <w:rPr>
          <w:rFonts w:asciiTheme="minorHAnsi" w:hAnsiTheme="minorHAnsi" w:cstheme="minorHAnsi"/>
          <w:sz w:val="22"/>
          <w:szCs w:val="22"/>
        </w:rPr>
        <w:t xml:space="preserve">But </w:t>
      </w:r>
      <w:r w:rsidR="00985672" w:rsidRPr="001F6DAF">
        <w:rPr>
          <w:rFonts w:asciiTheme="minorHAnsi" w:hAnsiTheme="minorHAnsi" w:cstheme="minorHAnsi"/>
          <w:sz w:val="22"/>
          <w:szCs w:val="22"/>
        </w:rPr>
        <w:t>how does ugly happen?</w:t>
      </w:r>
    </w:p>
    <w:p w:rsidR="006E2541" w:rsidRPr="00F05E23" w:rsidRDefault="00C32177" w:rsidP="00F05E23">
      <w:pPr>
        <w:pStyle w:val="Heading2"/>
        <w:spacing w:before="100" w:beforeAutospacing="1" w:after="100" w:afterAutospacing="1" w:line="360" w:lineRule="auto"/>
      </w:pPr>
      <w:r w:rsidRPr="001F6DAF">
        <w:t>Ugly – it’s not just about you</w:t>
      </w:r>
    </w:p>
    <w:p w:rsidR="00506B67" w:rsidRPr="001F6DAF" w:rsidRDefault="006553BB" w:rsidP="00F05E23">
      <w:pPr>
        <w:pStyle w:val="PlainText"/>
        <w:spacing w:before="100" w:beforeAutospacing="1" w:after="100" w:afterAutospacing="1" w:line="360" w:lineRule="auto"/>
        <w:jc w:val="both"/>
        <w:rPr>
          <w:rFonts w:asciiTheme="minorHAnsi" w:hAnsiTheme="minorHAnsi" w:cstheme="minorHAnsi"/>
        </w:rPr>
      </w:pPr>
      <w:r w:rsidRPr="001F6DAF">
        <w:rPr>
          <w:rFonts w:asciiTheme="minorHAnsi" w:hAnsiTheme="minorHAnsi" w:cstheme="minorHAnsi"/>
        </w:rPr>
        <w:t>L</w:t>
      </w:r>
      <w:r w:rsidR="003F38E1" w:rsidRPr="001F6DAF">
        <w:rPr>
          <w:rFonts w:asciiTheme="minorHAnsi" w:hAnsiTheme="minorHAnsi" w:cstheme="minorHAnsi"/>
        </w:rPr>
        <w:t>et’s have a closer look at</w:t>
      </w:r>
      <w:r w:rsidR="00B92115" w:rsidRPr="001F6DAF">
        <w:rPr>
          <w:rFonts w:asciiTheme="minorHAnsi" w:hAnsiTheme="minorHAnsi" w:cstheme="minorHAnsi"/>
        </w:rPr>
        <w:t xml:space="preserve"> the</w:t>
      </w:r>
      <w:r w:rsidR="003F38E1" w:rsidRPr="001F6DAF">
        <w:rPr>
          <w:rFonts w:asciiTheme="minorHAnsi" w:hAnsiTheme="minorHAnsi" w:cstheme="minorHAnsi"/>
        </w:rPr>
        <w:t xml:space="preserve"> one</w:t>
      </w:r>
      <w:r w:rsidR="00FC29C6" w:rsidRPr="001F6DAF">
        <w:rPr>
          <w:rFonts w:asciiTheme="minorHAnsi" w:hAnsiTheme="minorHAnsi" w:cstheme="minorHAnsi"/>
        </w:rPr>
        <w:t>s</w:t>
      </w:r>
      <w:r w:rsidR="003F38E1" w:rsidRPr="001F6DAF">
        <w:rPr>
          <w:rFonts w:asciiTheme="minorHAnsi" w:hAnsiTheme="minorHAnsi" w:cstheme="minorHAnsi"/>
        </w:rPr>
        <w:t xml:space="preserve"> that </w:t>
      </w:r>
      <w:r w:rsidR="00FC29C6" w:rsidRPr="001F6DAF">
        <w:rPr>
          <w:rFonts w:asciiTheme="minorHAnsi" w:hAnsiTheme="minorHAnsi" w:cstheme="minorHAnsi"/>
        </w:rPr>
        <w:t>got</w:t>
      </w:r>
      <w:r w:rsidR="003F38E1" w:rsidRPr="001F6DAF">
        <w:rPr>
          <w:rFonts w:asciiTheme="minorHAnsi" w:hAnsiTheme="minorHAnsi" w:cstheme="minorHAnsi"/>
        </w:rPr>
        <w:t xml:space="preserve"> ugly. </w:t>
      </w:r>
    </w:p>
    <w:p w:rsidR="00F3623B" w:rsidRPr="001F6DAF" w:rsidRDefault="009B2D5B" w:rsidP="00F05E23">
      <w:pPr>
        <w:pStyle w:val="PlainText"/>
        <w:spacing w:before="100" w:beforeAutospacing="1" w:after="100" w:afterAutospacing="1" w:line="360" w:lineRule="auto"/>
        <w:jc w:val="both"/>
        <w:rPr>
          <w:rFonts w:asciiTheme="minorHAnsi" w:hAnsiTheme="minorHAnsi" w:cstheme="minorHAnsi"/>
        </w:rPr>
      </w:pPr>
      <w:r w:rsidRPr="001F6DAF">
        <w:rPr>
          <w:rFonts w:asciiTheme="minorHAnsi" w:hAnsiTheme="minorHAnsi" w:cstheme="minorHAnsi"/>
          <w:noProof/>
          <w:lang w:eastAsia="en-AU"/>
        </w:rPr>
        <w:t xml:space="preserve">It’s </w:t>
      </w:r>
      <w:r w:rsidR="008F6196" w:rsidRPr="001F6DAF">
        <w:rPr>
          <w:rFonts w:asciiTheme="minorHAnsi" w:hAnsiTheme="minorHAnsi" w:cstheme="minorHAnsi"/>
          <w:noProof/>
          <w:lang w:eastAsia="en-AU"/>
        </w:rPr>
        <w:t>probably not lost on you</w:t>
      </w:r>
      <w:r w:rsidR="007C711A" w:rsidRPr="001F6DAF">
        <w:rPr>
          <w:rFonts w:asciiTheme="minorHAnsi" w:hAnsiTheme="minorHAnsi" w:cstheme="minorHAnsi"/>
        </w:rPr>
        <w:t xml:space="preserve"> that the businesses </w:t>
      </w:r>
      <w:r w:rsidR="00197C17" w:rsidRPr="001F6DAF">
        <w:rPr>
          <w:rFonts w:asciiTheme="minorHAnsi" w:hAnsiTheme="minorHAnsi" w:cstheme="minorHAnsi"/>
        </w:rPr>
        <w:t>I referred to before</w:t>
      </w:r>
      <w:r w:rsidR="00466A1B" w:rsidRPr="001F6DAF">
        <w:rPr>
          <w:rFonts w:asciiTheme="minorHAnsi" w:hAnsiTheme="minorHAnsi" w:cstheme="minorHAnsi"/>
        </w:rPr>
        <w:t xml:space="preserve"> were</w:t>
      </w:r>
      <w:r w:rsidR="008F6196" w:rsidRPr="001F6DAF">
        <w:rPr>
          <w:rFonts w:asciiTheme="minorHAnsi" w:hAnsiTheme="minorHAnsi" w:cstheme="minorHAnsi"/>
        </w:rPr>
        <w:t xml:space="preserve"> not generally</w:t>
      </w:r>
      <w:r w:rsidR="00466A1B" w:rsidRPr="001F6DAF">
        <w:rPr>
          <w:rFonts w:asciiTheme="minorHAnsi" w:hAnsiTheme="minorHAnsi" w:cstheme="minorHAnsi"/>
        </w:rPr>
        <w:t xml:space="preserve"> the direct employer</w:t>
      </w:r>
      <w:r w:rsidR="00F3623B" w:rsidRPr="001F6DAF">
        <w:rPr>
          <w:rFonts w:asciiTheme="minorHAnsi" w:hAnsiTheme="minorHAnsi" w:cstheme="minorHAnsi"/>
        </w:rPr>
        <w:t>s</w:t>
      </w:r>
      <w:r w:rsidR="0025143E" w:rsidRPr="001F6DAF">
        <w:rPr>
          <w:rFonts w:asciiTheme="minorHAnsi" w:hAnsiTheme="minorHAnsi" w:cstheme="minorHAnsi"/>
        </w:rPr>
        <w:t xml:space="preserve"> of the </w:t>
      </w:r>
      <w:r w:rsidR="00197C17" w:rsidRPr="001F6DAF">
        <w:rPr>
          <w:rFonts w:asciiTheme="minorHAnsi" w:hAnsiTheme="minorHAnsi" w:cstheme="minorHAnsi"/>
        </w:rPr>
        <w:t>exploited workers:</w:t>
      </w:r>
    </w:p>
    <w:p w:rsidR="00F3623B" w:rsidRPr="001F6DAF" w:rsidRDefault="00F3623B" w:rsidP="00F05E23">
      <w:pPr>
        <w:pStyle w:val="PlainText"/>
        <w:numPr>
          <w:ilvl w:val="0"/>
          <w:numId w:val="26"/>
        </w:numPr>
        <w:spacing w:before="100" w:beforeAutospacing="1" w:after="100" w:afterAutospacing="1" w:line="360" w:lineRule="auto"/>
        <w:jc w:val="both"/>
        <w:rPr>
          <w:rFonts w:asciiTheme="minorHAnsi" w:hAnsiTheme="minorHAnsi" w:cstheme="minorHAnsi"/>
        </w:rPr>
      </w:pPr>
      <w:r w:rsidRPr="001F6DAF">
        <w:rPr>
          <w:rFonts w:asciiTheme="minorHAnsi" w:hAnsiTheme="minorHAnsi" w:cstheme="minorHAnsi"/>
        </w:rPr>
        <w:t xml:space="preserve">7-Eleven </w:t>
      </w:r>
      <w:r w:rsidR="008F6196" w:rsidRPr="001F6DAF">
        <w:rPr>
          <w:rFonts w:asciiTheme="minorHAnsi" w:hAnsiTheme="minorHAnsi" w:cstheme="minorHAnsi"/>
        </w:rPr>
        <w:t>is a</w:t>
      </w:r>
      <w:r w:rsidR="00490992" w:rsidRPr="001F6DAF">
        <w:rPr>
          <w:rFonts w:asciiTheme="minorHAnsi" w:hAnsiTheme="minorHAnsi" w:cstheme="minorHAnsi"/>
        </w:rPr>
        <w:t xml:space="preserve"> </w:t>
      </w:r>
      <w:r w:rsidR="00197C17" w:rsidRPr="001F6DAF">
        <w:rPr>
          <w:rFonts w:asciiTheme="minorHAnsi" w:hAnsiTheme="minorHAnsi" w:cstheme="minorHAnsi"/>
        </w:rPr>
        <w:t>franchisor – it doesn’t employ the workers,</w:t>
      </w:r>
      <w:r w:rsidR="008F6196" w:rsidRPr="001F6DAF">
        <w:rPr>
          <w:rFonts w:asciiTheme="minorHAnsi" w:hAnsiTheme="minorHAnsi" w:cstheme="minorHAnsi"/>
        </w:rPr>
        <w:t xml:space="preserve"> its franchise</w:t>
      </w:r>
      <w:r w:rsidR="00CC1158" w:rsidRPr="001F6DAF">
        <w:rPr>
          <w:rFonts w:asciiTheme="minorHAnsi" w:hAnsiTheme="minorHAnsi" w:cstheme="minorHAnsi"/>
        </w:rPr>
        <w:t>e</w:t>
      </w:r>
      <w:r w:rsidR="008F6196" w:rsidRPr="001F6DAF">
        <w:rPr>
          <w:rFonts w:asciiTheme="minorHAnsi" w:hAnsiTheme="minorHAnsi" w:cstheme="minorHAnsi"/>
        </w:rPr>
        <w:t xml:space="preserve">s do. </w:t>
      </w:r>
    </w:p>
    <w:p w:rsidR="00AC79D4" w:rsidRPr="001F6DAF" w:rsidRDefault="00F3623B" w:rsidP="00F05E23">
      <w:pPr>
        <w:pStyle w:val="PlainText"/>
        <w:numPr>
          <w:ilvl w:val="0"/>
          <w:numId w:val="26"/>
        </w:numPr>
        <w:spacing w:before="100" w:beforeAutospacing="1" w:after="100" w:afterAutospacing="1" w:line="360" w:lineRule="auto"/>
        <w:jc w:val="both"/>
        <w:rPr>
          <w:rFonts w:asciiTheme="minorHAnsi" w:hAnsiTheme="minorHAnsi" w:cstheme="minorHAnsi"/>
        </w:rPr>
      </w:pPr>
      <w:r w:rsidRPr="001F6DAF">
        <w:rPr>
          <w:rFonts w:asciiTheme="minorHAnsi" w:hAnsiTheme="minorHAnsi" w:cstheme="minorHAnsi"/>
        </w:rPr>
        <w:t>Baiada was</w:t>
      </w:r>
      <w:r w:rsidR="00A02B59" w:rsidRPr="001F6DAF">
        <w:rPr>
          <w:rFonts w:asciiTheme="minorHAnsi" w:hAnsiTheme="minorHAnsi" w:cstheme="minorHAnsi"/>
        </w:rPr>
        <w:t xml:space="preserve"> just</w:t>
      </w:r>
      <w:r w:rsidR="00197C17" w:rsidRPr="001F6DAF">
        <w:rPr>
          <w:rFonts w:asciiTheme="minorHAnsi" w:hAnsiTheme="minorHAnsi" w:cstheme="minorHAnsi"/>
        </w:rPr>
        <w:t xml:space="preserve"> the head contractor – a</w:t>
      </w:r>
      <w:r w:rsidR="008F6196" w:rsidRPr="001F6DAF">
        <w:rPr>
          <w:rFonts w:asciiTheme="minorHAnsi" w:hAnsiTheme="minorHAnsi" w:cstheme="minorHAnsi"/>
        </w:rPr>
        <w:t xml:space="preserve"> web of nearly 40 labour hire companies </w:t>
      </w:r>
      <w:r w:rsidR="00AA1D4F" w:rsidRPr="001F6DAF">
        <w:rPr>
          <w:rFonts w:asciiTheme="minorHAnsi" w:hAnsiTheme="minorHAnsi" w:cstheme="minorHAnsi"/>
        </w:rPr>
        <w:t>hired</w:t>
      </w:r>
      <w:r w:rsidR="008F6196" w:rsidRPr="001F6DAF">
        <w:rPr>
          <w:rFonts w:asciiTheme="minorHAnsi" w:hAnsiTheme="minorHAnsi" w:cstheme="minorHAnsi"/>
        </w:rPr>
        <w:t xml:space="preserve"> the </w:t>
      </w:r>
      <w:r w:rsidR="00AA1D4F" w:rsidRPr="001F6DAF">
        <w:rPr>
          <w:rFonts w:asciiTheme="minorHAnsi" w:hAnsiTheme="minorHAnsi" w:cstheme="minorHAnsi"/>
        </w:rPr>
        <w:t>workers</w:t>
      </w:r>
      <w:r w:rsidR="008F6196" w:rsidRPr="001F6DAF">
        <w:rPr>
          <w:rFonts w:asciiTheme="minorHAnsi" w:hAnsiTheme="minorHAnsi" w:cstheme="minorHAnsi"/>
        </w:rPr>
        <w:t xml:space="preserve">. </w:t>
      </w:r>
    </w:p>
    <w:p w:rsidR="0049702C" w:rsidRPr="00F05E23" w:rsidRDefault="00517FF4" w:rsidP="00F05E23">
      <w:pPr>
        <w:pStyle w:val="PlainText"/>
        <w:numPr>
          <w:ilvl w:val="0"/>
          <w:numId w:val="26"/>
        </w:numPr>
        <w:spacing w:before="100" w:beforeAutospacing="1" w:after="100" w:afterAutospacing="1" w:line="360" w:lineRule="auto"/>
        <w:jc w:val="both"/>
        <w:rPr>
          <w:rFonts w:asciiTheme="minorHAnsi" w:hAnsiTheme="minorHAnsi" w:cstheme="minorHAnsi"/>
        </w:rPr>
      </w:pPr>
      <w:r w:rsidRPr="00517FF4">
        <w:rPr>
          <w:rFonts w:asciiTheme="minorHAnsi" w:hAnsiTheme="minorHAnsi" w:cstheme="minorHAnsi"/>
        </w:rPr>
        <w:t>Myer and Coles had outsourced non-core aspects of their companies’ operations.</w:t>
      </w:r>
    </w:p>
    <w:p w:rsidR="00104822" w:rsidRPr="004746DD" w:rsidRDefault="00197C17" w:rsidP="00F05E23">
      <w:pPr>
        <w:pStyle w:val="PlainText"/>
        <w:spacing w:before="100" w:beforeAutospacing="1" w:after="100" w:afterAutospacing="1" w:line="360" w:lineRule="auto"/>
        <w:jc w:val="both"/>
        <w:rPr>
          <w:rFonts w:asciiTheme="minorHAnsi" w:hAnsiTheme="minorHAnsi" w:cstheme="minorHAnsi"/>
        </w:rPr>
      </w:pPr>
      <w:r w:rsidRPr="001F6DAF">
        <w:rPr>
          <w:rFonts w:asciiTheme="minorHAnsi" w:hAnsiTheme="minorHAnsi" w:cstheme="minorHAnsi"/>
        </w:rPr>
        <w:t>In each of these cases, the</w:t>
      </w:r>
      <w:r w:rsidR="00B92115" w:rsidRPr="001F6DAF">
        <w:rPr>
          <w:rFonts w:asciiTheme="minorHAnsi" w:hAnsiTheme="minorHAnsi" w:cstheme="minorHAnsi"/>
        </w:rPr>
        <w:t xml:space="preserve"> </w:t>
      </w:r>
      <w:r w:rsidR="00104822" w:rsidRPr="001F6DAF">
        <w:rPr>
          <w:rFonts w:asciiTheme="minorHAnsi" w:hAnsiTheme="minorHAnsi" w:cstheme="minorHAnsi"/>
        </w:rPr>
        <w:t xml:space="preserve">direct employers of the workers </w:t>
      </w:r>
      <w:r w:rsidR="00FC29C6" w:rsidRPr="001F6DAF">
        <w:rPr>
          <w:rFonts w:asciiTheme="minorHAnsi" w:hAnsiTheme="minorHAnsi" w:cstheme="minorHAnsi"/>
        </w:rPr>
        <w:t>are</w:t>
      </w:r>
      <w:r w:rsidR="00104822" w:rsidRPr="001F6DAF">
        <w:rPr>
          <w:rFonts w:asciiTheme="minorHAnsi" w:hAnsiTheme="minorHAnsi" w:cstheme="minorHAnsi"/>
        </w:rPr>
        <w:t xml:space="preserve"> </w:t>
      </w:r>
      <w:r w:rsidR="008F6196" w:rsidRPr="001F6DAF">
        <w:rPr>
          <w:rFonts w:asciiTheme="minorHAnsi" w:hAnsiTheme="minorHAnsi" w:cstheme="minorHAnsi"/>
        </w:rPr>
        <w:t xml:space="preserve">clearly </w:t>
      </w:r>
      <w:r w:rsidR="00104822" w:rsidRPr="001F6DAF">
        <w:rPr>
          <w:rFonts w:asciiTheme="minorHAnsi" w:hAnsiTheme="minorHAnsi" w:cstheme="minorHAnsi"/>
        </w:rPr>
        <w:t>responsible</w:t>
      </w:r>
      <w:r w:rsidR="008F10EE" w:rsidRPr="001F6DAF">
        <w:rPr>
          <w:rFonts w:asciiTheme="minorHAnsi" w:hAnsiTheme="minorHAnsi" w:cstheme="minorHAnsi"/>
        </w:rPr>
        <w:t xml:space="preserve"> </w:t>
      </w:r>
      <w:r w:rsidR="00104822" w:rsidRPr="001F6DAF">
        <w:rPr>
          <w:rFonts w:asciiTheme="minorHAnsi" w:hAnsiTheme="minorHAnsi" w:cstheme="minorHAnsi"/>
        </w:rPr>
        <w:t>for making sure that th</w:t>
      </w:r>
      <w:r w:rsidR="00FC29C6" w:rsidRPr="001F6DAF">
        <w:rPr>
          <w:rFonts w:asciiTheme="minorHAnsi" w:hAnsiTheme="minorHAnsi" w:cstheme="minorHAnsi"/>
        </w:rPr>
        <w:t>ose workers</w:t>
      </w:r>
      <w:r w:rsidR="00104822" w:rsidRPr="001F6DAF">
        <w:rPr>
          <w:rFonts w:asciiTheme="minorHAnsi" w:hAnsiTheme="minorHAnsi" w:cstheme="minorHAnsi"/>
        </w:rPr>
        <w:t xml:space="preserve"> receive their minimum wages and other entitlements</w:t>
      </w:r>
      <w:r w:rsidR="00AA1D4F" w:rsidRPr="001F6DAF">
        <w:rPr>
          <w:rFonts w:asciiTheme="minorHAnsi" w:hAnsiTheme="minorHAnsi" w:cstheme="minorHAnsi"/>
        </w:rPr>
        <w:t>.</w:t>
      </w:r>
      <w:r w:rsidR="00187138" w:rsidRPr="001F6DAF">
        <w:rPr>
          <w:rFonts w:asciiTheme="minorHAnsi" w:hAnsiTheme="minorHAnsi" w:cstheme="minorHAnsi"/>
        </w:rPr>
        <w:t xml:space="preserve"> </w:t>
      </w:r>
      <w:r w:rsidRPr="001F6DAF">
        <w:rPr>
          <w:rFonts w:asciiTheme="minorHAnsi" w:hAnsiTheme="minorHAnsi" w:cstheme="minorHAnsi"/>
        </w:rPr>
        <w:t>However,</w:t>
      </w:r>
      <w:r w:rsidR="00B92115" w:rsidRPr="001F6DAF">
        <w:rPr>
          <w:rFonts w:asciiTheme="minorHAnsi" w:hAnsiTheme="minorHAnsi" w:cstheme="minorHAnsi"/>
        </w:rPr>
        <w:t xml:space="preserve"> t</w:t>
      </w:r>
      <w:r w:rsidR="008F6196" w:rsidRPr="001F6DAF">
        <w:rPr>
          <w:rFonts w:asciiTheme="minorHAnsi" w:hAnsiTheme="minorHAnsi" w:cstheme="minorHAnsi"/>
        </w:rPr>
        <w:t xml:space="preserve">he law </w:t>
      </w:r>
      <w:r w:rsidR="00187138" w:rsidRPr="001F6DAF">
        <w:rPr>
          <w:rFonts w:asciiTheme="minorHAnsi" w:hAnsiTheme="minorHAnsi" w:cstheme="minorHAnsi"/>
        </w:rPr>
        <w:t xml:space="preserve">can </w:t>
      </w:r>
      <w:r w:rsidR="008F6196" w:rsidRPr="001F6DAF">
        <w:rPr>
          <w:rFonts w:asciiTheme="minorHAnsi" w:hAnsiTheme="minorHAnsi" w:cstheme="minorHAnsi"/>
        </w:rPr>
        <w:t>extend responsibility through accessorial liability</w:t>
      </w:r>
      <w:r w:rsidR="00AA1D4F" w:rsidRPr="001F6DAF">
        <w:rPr>
          <w:rFonts w:asciiTheme="minorHAnsi" w:hAnsiTheme="minorHAnsi" w:cstheme="minorHAnsi"/>
        </w:rPr>
        <w:t xml:space="preserve"> to others </w:t>
      </w:r>
      <w:r w:rsidR="006553BB" w:rsidRPr="001F6DAF">
        <w:rPr>
          <w:rFonts w:asciiTheme="minorHAnsi" w:hAnsiTheme="minorHAnsi" w:cstheme="minorHAnsi"/>
        </w:rPr>
        <w:t>‘</w:t>
      </w:r>
      <w:r w:rsidR="00AA1D4F" w:rsidRPr="001F6DAF">
        <w:rPr>
          <w:rFonts w:asciiTheme="minorHAnsi" w:hAnsiTheme="minorHAnsi" w:cstheme="minorHAnsi"/>
        </w:rPr>
        <w:t>involved in</w:t>
      </w:r>
      <w:r w:rsidR="006553BB" w:rsidRPr="001F6DAF">
        <w:rPr>
          <w:rFonts w:asciiTheme="minorHAnsi" w:hAnsiTheme="minorHAnsi" w:cstheme="minorHAnsi"/>
        </w:rPr>
        <w:t>’</w:t>
      </w:r>
      <w:r w:rsidR="00AA1D4F" w:rsidRPr="001F6DAF">
        <w:rPr>
          <w:rFonts w:asciiTheme="minorHAnsi" w:hAnsiTheme="minorHAnsi" w:cstheme="minorHAnsi"/>
        </w:rPr>
        <w:t xml:space="preserve"> the conduct</w:t>
      </w:r>
      <w:r w:rsidR="0050474C" w:rsidRPr="001F6DAF">
        <w:rPr>
          <w:rFonts w:asciiTheme="minorHAnsi" w:hAnsiTheme="minorHAnsi" w:cstheme="minorHAnsi"/>
        </w:rPr>
        <w:t xml:space="preserve">. </w:t>
      </w:r>
      <w:r w:rsidR="008F6196" w:rsidRPr="001F6DAF">
        <w:rPr>
          <w:rFonts w:asciiTheme="minorHAnsi" w:hAnsiTheme="minorHAnsi" w:cstheme="minorHAnsi"/>
        </w:rPr>
        <w:t xml:space="preserve">We have been extending our use of this mechanism and look to it to ensure that someone is held to account when we find deliberate exploitation of vulnerable workers. </w:t>
      </w:r>
      <w:r w:rsidR="004746DD" w:rsidRPr="004746DD">
        <w:rPr>
          <w:rFonts w:asciiTheme="minorHAnsi" w:hAnsiTheme="minorHAnsi" w:cstheme="minorHAnsi"/>
        </w:rPr>
        <w:t>In fact, so far this financial year, 94% of the matters that we have filed in court seek to hold someone other than the employer to account.</w:t>
      </w:r>
    </w:p>
    <w:p w:rsidR="00FC29C6" w:rsidRPr="00F05E23" w:rsidRDefault="00FC29C6" w:rsidP="00F05E23">
      <w:pPr>
        <w:pStyle w:val="PlainText"/>
        <w:spacing w:before="100" w:beforeAutospacing="1" w:after="100" w:afterAutospacing="1" w:line="360" w:lineRule="auto"/>
        <w:jc w:val="both"/>
        <w:rPr>
          <w:rFonts w:asciiTheme="minorHAnsi" w:hAnsiTheme="minorHAnsi" w:cstheme="minorHAnsi"/>
        </w:rPr>
      </w:pPr>
      <w:r w:rsidRPr="001F6DAF">
        <w:rPr>
          <w:rFonts w:asciiTheme="minorHAnsi" w:hAnsiTheme="minorHAnsi" w:cstheme="minorHAnsi"/>
        </w:rPr>
        <w:t xml:space="preserve">One of the reasons these cases got ugly is because </w:t>
      </w:r>
      <w:r w:rsidR="008F6196" w:rsidRPr="001F6DAF">
        <w:rPr>
          <w:rFonts w:asciiTheme="minorHAnsi" w:hAnsiTheme="minorHAnsi" w:cstheme="minorHAnsi"/>
        </w:rPr>
        <w:t>the immediate response from the brands involved was</w:t>
      </w:r>
      <w:r w:rsidR="00620D1C" w:rsidRPr="001F6DAF">
        <w:rPr>
          <w:rFonts w:asciiTheme="minorHAnsi" w:hAnsiTheme="minorHAnsi" w:cstheme="minorHAnsi"/>
        </w:rPr>
        <w:t xml:space="preserve"> </w:t>
      </w:r>
      <w:r w:rsidR="00CC1158" w:rsidRPr="001F6DAF">
        <w:rPr>
          <w:rFonts w:asciiTheme="minorHAnsi" w:hAnsiTheme="minorHAnsi" w:cstheme="minorHAnsi"/>
        </w:rPr>
        <w:t>‘</w:t>
      </w:r>
      <w:r w:rsidRPr="001F6DAF">
        <w:rPr>
          <w:rFonts w:asciiTheme="minorHAnsi" w:hAnsiTheme="minorHAnsi" w:cstheme="minorHAnsi"/>
        </w:rPr>
        <w:t>I’m not responsible</w:t>
      </w:r>
      <w:r w:rsidR="00CC1158" w:rsidRPr="001F6DAF">
        <w:rPr>
          <w:rFonts w:asciiTheme="minorHAnsi" w:hAnsiTheme="minorHAnsi" w:cstheme="minorHAnsi"/>
        </w:rPr>
        <w:t>’</w:t>
      </w:r>
      <w:r w:rsidRPr="001F6DAF">
        <w:rPr>
          <w:rFonts w:asciiTheme="minorHAnsi" w:hAnsiTheme="minorHAnsi" w:cstheme="minorHAnsi"/>
        </w:rPr>
        <w:t xml:space="preserve">. </w:t>
      </w:r>
      <w:r w:rsidR="00620D1C" w:rsidRPr="001F6DAF">
        <w:rPr>
          <w:rFonts w:asciiTheme="minorHAnsi" w:hAnsiTheme="minorHAnsi" w:cstheme="minorHAnsi"/>
        </w:rPr>
        <w:t>However, t</w:t>
      </w:r>
      <w:r w:rsidRPr="001F6DAF">
        <w:rPr>
          <w:rFonts w:asciiTheme="minorHAnsi" w:hAnsiTheme="minorHAnsi" w:cstheme="minorHAnsi"/>
        </w:rPr>
        <w:t>he reaction from the community and the media begs to differ.</w:t>
      </w:r>
    </w:p>
    <w:p w:rsidR="00620D1C" w:rsidRPr="001F6DAF" w:rsidRDefault="00FC29C6" w:rsidP="00F05E23">
      <w:pPr>
        <w:pStyle w:val="PlainText"/>
        <w:spacing w:before="100" w:beforeAutospacing="1" w:after="100" w:afterAutospacing="1" w:line="360" w:lineRule="auto"/>
        <w:jc w:val="both"/>
        <w:rPr>
          <w:rFonts w:asciiTheme="minorHAnsi" w:hAnsiTheme="minorHAnsi" w:cstheme="minorHAnsi"/>
        </w:rPr>
      </w:pPr>
      <w:r w:rsidRPr="001F6DAF">
        <w:rPr>
          <w:rFonts w:asciiTheme="minorHAnsi" w:hAnsiTheme="minorHAnsi" w:cstheme="minorHAnsi"/>
        </w:rPr>
        <w:lastRenderedPageBreak/>
        <w:t>When it comes to established and profitable brands, ‘I’m not responsible’ from the head honcho doesn</w:t>
      </w:r>
      <w:r w:rsidR="00620D1C" w:rsidRPr="001F6DAF">
        <w:rPr>
          <w:rFonts w:asciiTheme="minorHAnsi" w:hAnsiTheme="minorHAnsi" w:cstheme="minorHAnsi"/>
        </w:rPr>
        <w:t>’t wash – t</w:t>
      </w:r>
      <w:r w:rsidRPr="001F6DAF">
        <w:rPr>
          <w:rFonts w:asciiTheme="minorHAnsi" w:hAnsiTheme="minorHAnsi" w:cstheme="minorHAnsi"/>
        </w:rPr>
        <w:t>he community expects more</w:t>
      </w:r>
      <w:r w:rsidR="00E9344C" w:rsidRPr="001F6DAF">
        <w:rPr>
          <w:rFonts w:asciiTheme="minorHAnsi" w:hAnsiTheme="minorHAnsi" w:cstheme="minorHAnsi"/>
        </w:rPr>
        <w:t>, and your customers expect more</w:t>
      </w:r>
      <w:r w:rsidRPr="001F6DAF">
        <w:rPr>
          <w:rFonts w:asciiTheme="minorHAnsi" w:hAnsiTheme="minorHAnsi" w:cstheme="minorHAnsi"/>
        </w:rPr>
        <w:t>.</w:t>
      </w:r>
      <w:r w:rsidR="00620D1C" w:rsidRPr="001F6DAF">
        <w:rPr>
          <w:rFonts w:asciiTheme="minorHAnsi" w:hAnsiTheme="minorHAnsi" w:cstheme="minorHAnsi"/>
        </w:rPr>
        <w:t xml:space="preserve"> </w:t>
      </w:r>
      <w:r w:rsidR="008E5845">
        <w:rPr>
          <w:rFonts w:asciiTheme="minorHAnsi" w:hAnsiTheme="minorHAnsi" w:cstheme="minorHAnsi"/>
        </w:rPr>
        <w:t>To cite Warren Buffett, ‘[i]</w:t>
      </w:r>
      <w:r w:rsidR="00E9344C" w:rsidRPr="001F6DAF">
        <w:rPr>
          <w:rFonts w:asciiTheme="minorHAnsi" w:hAnsiTheme="minorHAnsi" w:cstheme="minorHAnsi"/>
        </w:rPr>
        <w:t xml:space="preserve">t takes 20 years to build a reputation and five minutes to destroy it. If you think about that, you’ll do things differently.’ </w:t>
      </w:r>
      <w:r w:rsidR="001F6DAF" w:rsidRPr="001F6DAF">
        <w:rPr>
          <w:rFonts w:asciiTheme="minorHAnsi" w:hAnsiTheme="minorHAnsi" w:cstheme="minorHAnsi"/>
        </w:rPr>
        <w:t>And t</w:t>
      </w:r>
      <w:r w:rsidRPr="001F6DAF">
        <w:rPr>
          <w:rFonts w:asciiTheme="minorHAnsi" w:hAnsiTheme="minorHAnsi" w:cstheme="minorHAnsi"/>
        </w:rPr>
        <w:t xml:space="preserve">he longer that the </w:t>
      </w:r>
      <w:r w:rsidR="00AA1D4F" w:rsidRPr="001F6DAF">
        <w:rPr>
          <w:rFonts w:asciiTheme="minorHAnsi" w:hAnsiTheme="minorHAnsi" w:cstheme="minorHAnsi"/>
        </w:rPr>
        <w:t xml:space="preserve">business attempts to </w:t>
      </w:r>
      <w:r w:rsidRPr="001F6DAF">
        <w:rPr>
          <w:rFonts w:asciiTheme="minorHAnsi" w:hAnsiTheme="minorHAnsi" w:cstheme="minorHAnsi"/>
        </w:rPr>
        <w:t>rel</w:t>
      </w:r>
      <w:r w:rsidR="00AA1D4F" w:rsidRPr="001F6DAF">
        <w:rPr>
          <w:rFonts w:asciiTheme="minorHAnsi" w:hAnsiTheme="minorHAnsi" w:cstheme="minorHAnsi"/>
        </w:rPr>
        <w:t>y</w:t>
      </w:r>
      <w:r w:rsidR="00417F49" w:rsidRPr="001F6DAF">
        <w:rPr>
          <w:rFonts w:asciiTheme="minorHAnsi" w:hAnsiTheme="minorHAnsi" w:cstheme="minorHAnsi"/>
        </w:rPr>
        <w:t xml:space="preserve"> </w:t>
      </w:r>
      <w:r w:rsidRPr="001F6DAF">
        <w:rPr>
          <w:rFonts w:asciiTheme="minorHAnsi" w:hAnsiTheme="minorHAnsi" w:cstheme="minorHAnsi"/>
        </w:rPr>
        <w:t xml:space="preserve">on a </w:t>
      </w:r>
      <w:r w:rsidR="008F6196" w:rsidRPr="001F6DAF">
        <w:rPr>
          <w:rFonts w:asciiTheme="minorHAnsi" w:hAnsiTheme="minorHAnsi" w:cstheme="minorHAnsi"/>
        </w:rPr>
        <w:t xml:space="preserve">narrow </w:t>
      </w:r>
      <w:r w:rsidRPr="001F6DAF">
        <w:rPr>
          <w:rFonts w:asciiTheme="minorHAnsi" w:hAnsiTheme="minorHAnsi" w:cstheme="minorHAnsi"/>
        </w:rPr>
        <w:t>legal response, the angrier the community reaction becomes.</w:t>
      </w:r>
      <w:r w:rsidR="00620D1C" w:rsidRPr="001F6DAF">
        <w:rPr>
          <w:rFonts w:asciiTheme="minorHAnsi" w:hAnsiTheme="minorHAnsi" w:cstheme="minorHAnsi"/>
        </w:rPr>
        <w:t xml:space="preserve"> </w:t>
      </w:r>
    </w:p>
    <w:p w:rsidR="00FC29C6" w:rsidRPr="001F6DAF" w:rsidRDefault="004746DD" w:rsidP="00F05E23">
      <w:pPr>
        <w:pStyle w:val="PlainText"/>
        <w:spacing w:before="100" w:beforeAutospacing="1" w:after="100" w:afterAutospacing="1" w:line="360" w:lineRule="auto"/>
        <w:jc w:val="both"/>
        <w:rPr>
          <w:rFonts w:asciiTheme="minorHAnsi" w:hAnsiTheme="minorHAnsi" w:cstheme="minorHAnsi"/>
        </w:rPr>
      </w:pPr>
      <w:r w:rsidRPr="004746DD">
        <w:rPr>
          <w:rFonts w:asciiTheme="minorHAnsi" w:hAnsiTheme="minorHAnsi" w:cstheme="minorHAnsi"/>
        </w:rPr>
        <w:t>These businesses may be correct on the question of legal liabi</w:t>
      </w:r>
      <w:r>
        <w:rPr>
          <w:rFonts w:asciiTheme="minorHAnsi" w:hAnsiTheme="minorHAnsi" w:cstheme="minorHAnsi"/>
        </w:rPr>
        <w:t xml:space="preserve">lity. </w:t>
      </w:r>
      <w:r w:rsidRPr="004746DD">
        <w:rPr>
          <w:rFonts w:asciiTheme="minorHAnsi" w:hAnsiTheme="minorHAnsi" w:cstheme="minorHAnsi"/>
        </w:rPr>
        <w:t>Or they might not be.</w:t>
      </w:r>
      <w:r>
        <w:rPr>
          <w:rFonts w:asciiTheme="minorHAnsi" w:hAnsiTheme="minorHAnsi" w:cstheme="minorHAnsi"/>
        </w:rPr>
        <w:t xml:space="preserve"> </w:t>
      </w:r>
      <w:r w:rsidRPr="004746DD">
        <w:rPr>
          <w:rFonts w:asciiTheme="minorHAnsi" w:hAnsiTheme="minorHAnsi" w:cstheme="minorHAnsi"/>
        </w:rPr>
        <w:t xml:space="preserve">But if that is all you are concerning yourself with, you have missed </w:t>
      </w:r>
      <w:r>
        <w:rPr>
          <w:rFonts w:asciiTheme="minorHAnsi" w:hAnsiTheme="minorHAnsi" w:cstheme="minorHAnsi"/>
        </w:rPr>
        <w:t xml:space="preserve">the key point. </w:t>
      </w:r>
      <w:r w:rsidR="00CC1158" w:rsidRPr="001F6DAF">
        <w:rPr>
          <w:rFonts w:asciiTheme="minorHAnsi" w:hAnsiTheme="minorHAnsi" w:cstheme="minorHAnsi"/>
        </w:rPr>
        <w:t xml:space="preserve">By </w:t>
      </w:r>
      <w:r w:rsidR="00FC29C6" w:rsidRPr="001F6DAF">
        <w:rPr>
          <w:rFonts w:asciiTheme="minorHAnsi" w:hAnsiTheme="minorHAnsi" w:cstheme="minorHAnsi"/>
        </w:rPr>
        <w:t xml:space="preserve">this stage, the issue </w:t>
      </w:r>
      <w:r w:rsidR="00620D1C" w:rsidRPr="001F6DAF">
        <w:rPr>
          <w:rFonts w:asciiTheme="minorHAnsi" w:hAnsiTheme="minorHAnsi" w:cstheme="minorHAnsi"/>
        </w:rPr>
        <w:t>will have</w:t>
      </w:r>
      <w:r w:rsidR="00FC29C6" w:rsidRPr="001F6DAF">
        <w:rPr>
          <w:rFonts w:asciiTheme="minorHAnsi" w:hAnsiTheme="minorHAnsi" w:cstheme="minorHAnsi"/>
        </w:rPr>
        <w:t xml:space="preserve"> become a PR </w:t>
      </w:r>
      <w:r w:rsidR="00620D1C" w:rsidRPr="001F6DAF">
        <w:rPr>
          <w:rFonts w:asciiTheme="minorHAnsi" w:hAnsiTheme="minorHAnsi" w:cstheme="minorHAnsi"/>
        </w:rPr>
        <w:t>crisis for the business, n</w:t>
      </w:r>
      <w:r w:rsidR="00FC29C6" w:rsidRPr="001F6DAF">
        <w:rPr>
          <w:rFonts w:asciiTheme="minorHAnsi" w:hAnsiTheme="minorHAnsi" w:cstheme="minorHAnsi"/>
        </w:rPr>
        <w:t>ot a legal risk management question.</w:t>
      </w:r>
    </w:p>
    <w:p w:rsidR="00FC29C6" w:rsidRPr="001F6DAF" w:rsidRDefault="00757143" w:rsidP="00F05E23">
      <w:pPr>
        <w:pStyle w:val="PlainText"/>
        <w:spacing w:before="100" w:beforeAutospacing="1" w:after="100" w:afterAutospacing="1" w:line="360" w:lineRule="auto"/>
        <w:jc w:val="both"/>
        <w:rPr>
          <w:rFonts w:asciiTheme="minorHAnsi" w:hAnsiTheme="minorHAnsi" w:cstheme="minorHAnsi"/>
        </w:rPr>
      </w:pPr>
      <w:r w:rsidRPr="00757143">
        <w:rPr>
          <w:rFonts w:asciiTheme="minorHAnsi" w:hAnsiTheme="minorHAnsi" w:cstheme="minorHAnsi"/>
        </w:rPr>
        <w:t xml:space="preserve">When we conducted our Inquiry into Baiada Poultry’s operations, they started </w:t>
      </w:r>
      <w:r>
        <w:rPr>
          <w:rFonts w:asciiTheme="minorHAnsi" w:hAnsiTheme="minorHAnsi" w:cstheme="minorHAnsi"/>
        </w:rPr>
        <w:t>with a common script,</w:t>
      </w:r>
      <w:r w:rsidRPr="00757143">
        <w:rPr>
          <w:rFonts w:asciiTheme="minorHAnsi" w:hAnsiTheme="minorHAnsi" w:cstheme="minorHAnsi"/>
        </w:rPr>
        <w:t xml:space="preserve"> ‘the workers are not our employees’, and initially said they would</w:t>
      </w:r>
      <w:r>
        <w:rPr>
          <w:rFonts w:asciiTheme="minorHAnsi" w:hAnsiTheme="minorHAnsi" w:cstheme="minorHAnsi"/>
        </w:rPr>
        <w:t xml:space="preserve"> cooperate. </w:t>
      </w:r>
      <w:r w:rsidR="00620D1C" w:rsidRPr="001F6DAF">
        <w:rPr>
          <w:rFonts w:asciiTheme="minorHAnsi" w:hAnsiTheme="minorHAnsi" w:cstheme="minorHAnsi"/>
        </w:rPr>
        <w:t>However,</w:t>
      </w:r>
      <w:r w:rsidR="00FC29C6" w:rsidRPr="001F6DAF">
        <w:rPr>
          <w:rFonts w:asciiTheme="minorHAnsi" w:hAnsiTheme="minorHAnsi" w:cstheme="minorHAnsi"/>
        </w:rPr>
        <w:t xml:space="preserve"> they quickly became non-cooperative, refusing us access to the factory floor and </w:t>
      </w:r>
      <w:r w:rsidR="00B06EA9" w:rsidRPr="001F6DAF">
        <w:rPr>
          <w:rFonts w:asciiTheme="minorHAnsi" w:hAnsiTheme="minorHAnsi" w:cstheme="minorHAnsi"/>
        </w:rPr>
        <w:t>failing</w:t>
      </w:r>
      <w:r w:rsidR="00FC29C6" w:rsidRPr="001F6DAF">
        <w:rPr>
          <w:rFonts w:asciiTheme="minorHAnsi" w:hAnsiTheme="minorHAnsi" w:cstheme="minorHAnsi"/>
        </w:rPr>
        <w:t xml:space="preserve"> to engage with us about what we were seeing and finding. </w:t>
      </w:r>
      <w:r w:rsidR="00620D1C" w:rsidRPr="001F6DAF">
        <w:rPr>
          <w:rFonts w:asciiTheme="minorHAnsi" w:hAnsiTheme="minorHAnsi" w:cstheme="minorHAnsi"/>
        </w:rPr>
        <w:t xml:space="preserve"> </w:t>
      </w:r>
    </w:p>
    <w:p w:rsidR="002E1113" w:rsidRPr="001F6DAF" w:rsidRDefault="00757143" w:rsidP="00F05E23">
      <w:pPr>
        <w:pStyle w:val="PlainText"/>
        <w:spacing w:before="100" w:beforeAutospacing="1" w:after="100" w:afterAutospacing="1" w:line="360" w:lineRule="auto"/>
        <w:jc w:val="both"/>
        <w:rPr>
          <w:rFonts w:asciiTheme="minorHAnsi" w:hAnsiTheme="minorHAnsi" w:cstheme="minorHAnsi"/>
        </w:rPr>
      </w:pPr>
      <w:r w:rsidRPr="00757143">
        <w:rPr>
          <w:rFonts w:asciiTheme="minorHAnsi" w:hAnsiTheme="minorHAnsi" w:cstheme="minorHAnsi"/>
        </w:rPr>
        <w:t>But when 4 Corners got a hold of the story, in the media storm that followed, Aussie Farmers’ Direct terminated their contract with Baiada.</w:t>
      </w:r>
      <w:r>
        <w:rPr>
          <w:rFonts w:asciiTheme="minorHAnsi" w:hAnsiTheme="minorHAnsi" w:cstheme="minorHAnsi"/>
        </w:rPr>
        <w:t xml:space="preserve"> </w:t>
      </w:r>
      <w:r w:rsidRPr="00757143">
        <w:rPr>
          <w:rFonts w:asciiTheme="minorHAnsi" w:hAnsiTheme="minorHAnsi" w:cstheme="minorHAnsi"/>
        </w:rPr>
        <w:t>Coles, a major customer, demanded an explanation, and sent in the auditors</w:t>
      </w:r>
      <w:r>
        <w:rPr>
          <w:rFonts w:asciiTheme="minorHAnsi" w:hAnsiTheme="minorHAnsi" w:cstheme="minorHAnsi"/>
        </w:rPr>
        <w:t xml:space="preserve">. </w:t>
      </w:r>
      <w:r w:rsidRPr="00757143">
        <w:rPr>
          <w:rFonts w:asciiTheme="minorHAnsi" w:hAnsiTheme="minorHAnsi" w:cstheme="minorHAnsi"/>
        </w:rPr>
        <w:t xml:space="preserve">In fact, </w:t>
      </w:r>
      <w:r w:rsidR="00412E1F">
        <w:rPr>
          <w:rFonts w:asciiTheme="minorHAnsi" w:hAnsiTheme="minorHAnsi" w:cstheme="minorHAnsi"/>
        </w:rPr>
        <w:t xml:space="preserve">the </w:t>
      </w:r>
      <w:r w:rsidR="00412E1F" w:rsidRPr="00412E1F">
        <w:rPr>
          <w:rFonts w:asciiTheme="minorHAnsi" w:hAnsiTheme="minorHAnsi" w:cstheme="minorHAnsi"/>
        </w:rPr>
        <w:t>Senate Education and Employment Committee’s Inquiry into the Impact of Australia’s temporary work visa programs on the Australian labour market and on temporary work visa holders (the Senate Visa Inquiry)</w:t>
      </w:r>
      <w:r w:rsidR="00412E1F" w:rsidRPr="00757143">
        <w:rPr>
          <w:rFonts w:asciiTheme="minorHAnsi" w:hAnsiTheme="minorHAnsi" w:cstheme="minorHAnsi"/>
        </w:rPr>
        <w:t xml:space="preserve"> </w:t>
      </w:r>
      <w:r w:rsidRPr="00757143">
        <w:rPr>
          <w:rFonts w:asciiTheme="minorHAnsi" w:hAnsiTheme="minorHAnsi" w:cstheme="minorHAnsi"/>
        </w:rPr>
        <w:t>closely scrutinised Coles about whether</w:t>
      </w:r>
      <w:r w:rsidR="00ED76A2">
        <w:rPr>
          <w:rFonts w:asciiTheme="minorHAnsi" w:hAnsiTheme="minorHAnsi" w:cstheme="minorHAnsi"/>
        </w:rPr>
        <w:t xml:space="preserve"> they</w:t>
      </w:r>
      <w:r w:rsidRPr="00757143">
        <w:rPr>
          <w:rFonts w:asciiTheme="minorHAnsi" w:hAnsiTheme="minorHAnsi" w:cstheme="minorHAnsi"/>
        </w:rPr>
        <w:t xml:space="preserve"> had done enough to be satisfied that the people plucking the chickens that ended up in their freezers were</w:t>
      </w:r>
      <w:r w:rsidR="00ED76A2">
        <w:rPr>
          <w:rFonts w:asciiTheme="minorHAnsi" w:hAnsiTheme="minorHAnsi" w:cstheme="minorHAnsi"/>
        </w:rPr>
        <w:t>n’t</w:t>
      </w:r>
      <w:r w:rsidRPr="00757143">
        <w:rPr>
          <w:rFonts w:asciiTheme="minorHAnsi" w:hAnsiTheme="minorHAnsi" w:cstheme="minorHAnsi"/>
        </w:rPr>
        <w:t xml:space="preserve"> being exploited.</w:t>
      </w:r>
    </w:p>
    <w:p w:rsidR="009124C4" w:rsidRPr="001F6DAF" w:rsidRDefault="002E1113" w:rsidP="00F05E23">
      <w:pPr>
        <w:pStyle w:val="PlainText"/>
        <w:spacing w:before="100" w:beforeAutospacing="1" w:after="100" w:afterAutospacing="1" w:line="360" w:lineRule="auto"/>
        <w:jc w:val="both"/>
        <w:rPr>
          <w:rFonts w:asciiTheme="minorHAnsi" w:hAnsiTheme="minorHAnsi" w:cstheme="minorHAnsi"/>
        </w:rPr>
      </w:pPr>
      <w:r w:rsidRPr="001F6DAF">
        <w:rPr>
          <w:rFonts w:asciiTheme="minorHAnsi" w:hAnsiTheme="minorHAnsi" w:cstheme="minorHAnsi"/>
        </w:rPr>
        <w:t xml:space="preserve">Eventually, after the release of our Inquiry Report and more media coverage, Baiada signed an agreement with us where they agreed </w:t>
      </w:r>
      <w:r w:rsidR="00CC1158" w:rsidRPr="001F6DAF">
        <w:rPr>
          <w:rFonts w:asciiTheme="minorHAnsi" w:hAnsiTheme="minorHAnsi" w:cstheme="minorHAnsi"/>
        </w:rPr>
        <w:t xml:space="preserve">that </w:t>
      </w:r>
      <w:r w:rsidRPr="001F6DAF">
        <w:rPr>
          <w:rFonts w:asciiTheme="minorHAnsi" w:hAnsiTheme="minorHAnsi" w:cstheme="minorHAnsi"/>
        </w:rPr>
        <w:t>they had moral and ethical responsibility</w:t>
      </w:r>
      <w:r w:rsidR="00FA2BF8" w:rsidRPr="001F6DAF">
        <w:rPr>
          <w:rFonts w:asciiTheme="minorHAnsi" w:hAnsiTheme="minorHAnsi" w:cstheme="minorHAnsi"/>
        </w:rPr>
        <w:t xml:space="preserve"> to stamp out</w:t>
      </w:r>
      <w:r w:rsidR="00CC1158" w:rsidRPr="001F6DAF">
        <w:rPr>
          <w:rFonts w:asciiTheme="minorHAnsi" w:hAnsiTheme="minorHAnsi" w:cstheme="minorHAnsi"/>
        </w:rPr>
        <w:t xml:space="preserve"> their</w:t>
      </w:r>
      <w:r w:rsidR="00FA2BF8" w:rsidRPr="001F6DAF">
        <w:rPr>
          <w:rFonts w:asciiTheme="minorHAnsi" w:hAnsiTheme="minorHAnsi" w:cstheme="minorHAnsi"/>
        </w:rPr>
        <w:t xml:space="preserve"> contractors’ unlawful practices</w:t>
      </w:r>
      <w:r w:rsidR="00AA1D4F" w:rsidRPr="001F6DAF">
        <w:rPr>
          <w:rFonts w:asciiTheme="minorHAnsi" w:hAnsiTheme="minorHAnsi" w:cstheme="minorHAnsi"/>
        </w:rPr>
        <w:t>.</w:t>
      </w:r>
      <w:r w:rsidR="00F4261E" w:rsidRPr="001F6DAF">
        <w:rPr>
          <w:rFonts w:asciiTheme="minorHAnsi" w:hAnsiTheme="minorHAnsi" w:cstheme="minorHAnsi"/>
        </w:rPr>
        <w:t xml:space="preserve"> </w:t>
      </w:r>
      <w:r w:rsidR="00FA2BF8" w:rsidRPr="001F6DAF">
        <w:rPr>
          <w:rFonts w:asciiTheme="minorHAnsi" w:hAnsiTheme="minorHAnsi" w:cstheme="minorHAnsi"/>
        </w:rPr>
        <w:t>As part of their agreement with us, B</w:t>
      </w:r>
      <w:r w:rsidR="00CC1158" w:rsidRPr="001F6DAF">
        <w:rPr>
          <w:rFonts w:asciiTheme="minorHAnsi" w:hAnsiTheme="minorHAnsi" w:cstheme="minorHAnsi"/>
        </w:rPr>
        <w:t xml:space="preserve">aiada </w:t>
      </w:r>
      <w:r w:rsidR="00FA2BF8" w:rsidRPr="001F6DAF">
        <w:rPr>
          <w:rFonts w:asciiTheme="minorHAnsi" w:hAnsiTheme="minorHAnsi" w:cstheme="minorHAnsi"/>
        </w:rPr>
        <w:t xml:space="preserve">committed to a range of important changes to </w:t>
      </w:r>
      <w:r w:rsidR="00CC1158" w:rsidRPr="001F6DAF">
        <w:rPr>
          <w:rFonts w:asciiTheme="minorHAnsi" w:hAnsiTheme="minorHAnsi" w:cstheme="minorHAnsi"/>
        </w:rPr>
        <w:t>their</w:t>
      </w:r>
      <w:r w:rsidR="00FA2BF8" w:rsidRPr="001F6DAF">
        <w:rPr>
          <w:rFonts w:asciiTheme="minorHAnsi" w:hAnsiTheme="minorHAnsi" w:cstheme="minorHAnsi"/>
        </w:rPr>
        <w:t xml:space="preserve"> business to ensure that </w:t>
      </w:r>
      <w:r w:rsidR="00CC1158" w:rsidRPr="001F6DAF">
        <w:rPr>
          <w:rFonts w:asciiTheme="minorHAnsi" w:hAnsiTheme="minorHAnsi" w:cstheme="minorHAnsi"/>
        </w:rPr>
        <w:t>they, and their</w:t>
      </w:r>
      <w:r w:rsidR="00FA2BF8" w:rsidRPr="001F6DAF">
        <w:rPr>
          <w:rFonts w:asciiTheme="minorHAnsi" w:hAnsiTheme="minorHAnsi" w:cstheme="minorHAnsi"/>
        </w:rPr>
        <w:t xml:space="preserve"> contractors, fully comply with all workplace laws</w:t>
      </w:r>
      <w:r w:rsidR="00CC1158" w:rsidRPr="001F6DAF">
        <w:rPr>
          <w:rFonts w:asciiTheme="minorHAnsi" w:hAnsiTheme="minorHAnsi" w:cstheme="minorHAnsi"/>
        </w:rPr>
        <w:t xml:space="preserve"> going forward</w:t>
      </w:r>
      <w:r w:rsidR="00AA1D4F" w:rsidRPr="001F6DAF">
        <w:rPr>
          <w:rFonts w:asciiTheme="minorHAnsi" w:hAnsiTheme="minorHAnsi" w:cstheme="minorHAnsi"/>
        </w:rPr>
        <w:t>.</w:t>
      </w:r>
      <w:r w:rsidR="00F4261E" w:rsidRPr="001F6DAF">
        <w:rPr>
          <w:rFonts w:asciiTheme="minorHAnsi" w:hAnsiTheme="minorHAnsi" w:cstheme="minorHAnsi"/>
        </w:rPr>
        <w:t xml:space="preserve"> </w:t>
      </w:r>
      <w:r w:rsidR="00884494" w:rsidRPr="001F6DAF">
        <w:rPr>
          <w:rFonts w:asciiTheme="minorHAnsi" w:hAnsiTheme="minorHAnsi" w:cstheme="minorHAnsi"/>
        </w:rPr>
        <w:t xml:space="preserve">They also </w:t>
      </w:r>
      <w:r w:rsidRPr="001F6DAF">
        <w:rPr>
          <w:rFonts w:asciiTheme="minorHAnsi" w:hAnsiTheme="minorHAnsi" w:cstheme="minorHAnsi"/>
        </w:rPr>
        <w:t xml:space="preserve">put in place processes to </w:t>
      </w:r>
      <w:r w:rsidR="00FA2BF8" w:rsidRPr="001F6DAF">
        <w:rPr>
          <w:rFonts w:asciiTheme="minorHAnsi" w:hAnsiTheme="minorHAnsi" w:cstheme="minorHAnsi"/>
        </w:rPr>
        <w:t xml:space="preserve">backpay </w:t>
      </w:r>
      <w:r w:rsidR="00CC1158" w:rsidRPr="001F6DAF">
        <w:rPr>
          <w:rFonts w:asciiTheme="minorHAnsi" w:hAnsiTheme="minorHAnsi" w:cstheme="minorHAnsi"/>
        </w:rPr>
        <w:t>their</w:t>
      </w:r>
      <w:r w:rsidR="00FA2BF8" w:rsidRPr="001F6DAF">
        <w:rPr>
          <w:rFonts w:asciiTheme="minorHAnsi" w:hAnsiTheme="minorHAnsi" w:cstheme="minorHAnsi"/>
        </w:rPr>
        <w:t xml:space="preserve"> contractors’ </w:t>
      </w:r>
      <w:r w:rsidRPr="001F6DAF">
        <w:rPr>
          <w:rFonts w:asciiTheme="minorHAnsi" w:hAnsiTheme="minorHAnsi" w:cstheme="minorHAnsi"/>
        </w:rPr>
        <w:t>workers and audit</w:t>
      </w:r>
      <w:r w:rsidR="00884494" w:rsidRPr="001F6DAF">
        <w:rPr>
          <w:rFonts w:asciiTheme="minorHAnsi" w:hAnsiTheme="minorHAnsi" w:cstheme="minorHAnsi"/>
        </w:rPr>
        <w:t>ed</w:t>
      </w:r>
      <w:r w:rsidRPr="001F6DAF">
        <w:rPr>
          <w:rFonts w:asciiTheme="minorHAnsi" w:hAnsiTheme="minorHAnsi" w:cstheme="minorHAnsi"/>
        </w:rPr>
        <w:t xml:space="preserve"> their </w:t>
      </w:r>
      <w:r w:rsidR="00FA2BF8" w:rsidRPr="001F6DAF">
        <w:rPr>
          <w:rFonts w:asciiTheme="minorHAnsi" w:hAnsiTheme="minorHAnsi" w:cstheme="minorHAnsi"/>
        </w:rPr>
        <w:t>contractors</w:t>
      </w:r>
      <w:r w:rsidR="00AA1D4F" w:rsidRPr="001F6DAF">
        <w:rPr>
          <w:rFonts w:asciiTheme="minorHAnsi" w:hAnsiTheme="minorHAnsi" w:cstheme="minorHAnsi"/>
        </w:rPr>
        <w:t>.</w:t>
      </w:r>
      <w:r w:rsidR="00F4261E" w:rsidRPr="001F6DAF">
        <w:rPr>
          <w:rFonts w:asciiTheme="minorHAnsi" w:hAnsiTheme="minorHAnsi" w:cstheme="minorHAnsi"/>
        </w:rPr>
        <w:t xml:space="preserve"> </w:t>
      </w:r>
      <w:r w:rsidR="000704BC" w:rsidRPr="001F6DAF">
        <w:rPr>
          <w:rFonts w:asciiTheme="minorHAnsi" w:hAnsiTheme="minorHAnsi" w:cstheme="minorHAnsi"/>
        </w:rPr>
        <w:t>At this stage, Baiada has returned approximately $140,000 to its contractors’ workers under the terms of the agreement, and has sacked one of its remaining seven contractors over compliance issues.</w:t>
      </w:r>
    </w:p>
    <w:p w:rsidR="00AD14D8" w:rsidRPr="00F05E23" w:rsidRDefault="00941E39" w:rsidP="00F05E23">
      <w:pPr>
        <w:pStyle w:val="Heading2"/>
        <w:spacing w:before="100" w:beforeAutospacing="1" w:after="100" w:afterAutospacing="1" w:line="360" w:lineRule="auto"/>
      </w:pPr>
      <w:r w:rsidRPr="001F6DAF">
        <w:t>How 7-Eleven got ugly</w:t>
      </w:r>
    </w:p>
    <w:p w:rsidR="00BC4CD4" w:rsidRPr="00F05E23" w:rsidRDefault="00BC4CD4" w:rsidP="00F05E23">
      <w:pPr>
        <w:spacing w:before="100" w:beforeAutospacing="1" w:after="100" w:afterAutospacing="1" w:line="360" w:lineRule="auto"/>
        <w:jc w:val="both"/>
        <w:rPr>
          <w:rFonts w:asciiTheme="minorHAnsi" w:hAnsiTheme="minorHAnsi" w:cstheme="minorHAnsi"/>
          <w:sz w:val="22"/>
          <w:szCs w:val="22"/>
        </w:rPr>
      </w:pPr>
      <w:r w:rsidRPr="001F6DAF">
        <w:rPr>
          <w:rFonts w:asciiTheme="minorHAnsi" w:hAnsiTheme="minorHAnsi" w:cstheme="minorHAnsi"/>
          <w:sz w:val="22"/>
          <w:szCs w:val="22"/>
        </w:rPr>
        <w:t>Another one that got real ugly was 7-Eleven</w:t>
      </w:r>
      <w:r w:rsidR="000F5C5F" w:rsidRPr="001F6DAF">
        <w:rPr>
          <w:rFonts w:asciiTheme="minorHAnsi" w:hAnsiTheme="minorHAnsi" w:cstheme="minorHAnsi"/>
          <w:sz w:val="22"/>
          <w:szCs w:val="22"/>
        </w:rPr>
        <w:t>, the 2012 Franchise Council of Australia franchisor of the year and Australia’s largest petrol and convenience retailer</w:t>
      </w:r>
      <w:r w:rsidRPr="001F6DAF">
        <w:rPr>
          <w:rFonts w:asciiTheme="minorHAnsi" w:hAnsiTheme="minorHAnsi" w:cstheme="minorHAnsi"/>
          <w:sz w:val="22"/>
          <w:szCs w:val="22"/>
        </w:rPr>
        <w:t xml:space="preserve">. </w:t>
      </w:r>
    </w:p>
    <w:p w:rsidR="00255BD6" w:rsidRPr="00F05E23" w:rsidRDefault="00255BD6" w:rsidP="00F05E23">
      <w:pPr>
        <w:spacing w:before="100" w:beforeAutospacing="1" w:after="100" w:afterAutospacing="1" w:line="360" w:lineRule="auto"/>
        <w:jc w:val="both"/>
        <w:rPr>
          <w:rFonts w:asciiTheme="minorHAnsi" w:hAnsiTheme="minorHAnsi" w:cstheme="minorHAnsi"/>
          <w:sz w:val="22"/>
          <w:szCs w:val="22"/>
        </w:rPr>
      </w:pPr>
      <w:r w:rsidRPr="001F6DAF">
        <w:rPr>
          <w:rFonts w:asciiTheme="minorHAnsi" w:hAnsiTheme="minorHAnsi" w:cstheme="minorHAnsi"/>
          <w:sz w:val="22"/>
          <w:szCs w:val="22"/>
        </w:rPr>
        <w:lastRenderedPageBreak/>
        <w:t xml:space="preserve">FWO </w:t>
      </w:r>
      <w:r w:rsidR="00BC4CD4" w:rsidRPr="001F6DAF">
        <w:rPr>
          <w:rFonts w:asciiTheme="minorHAnsi" w:hAnsiTheme="minorHAnsi" w:cstheme="minorHAnsi"/>
          <w:sz w:val="22"/>
          <w:szCs w:val="22"/>
        </w:rPr>
        <w:t xml:space="preserve">commenced our </w:t>
      </w:r>
      <w:r w:rsidR="009B68CD" w:rsidRPr="001F6DAF">
        <w:rPr>
          <w:rFonts w:asciiTheme="minorHAnsi" w:hAnsiTheme="minorHAnsi" w:cstheme="minorHAnsi"/>
          <w:sz w:val="22"/>
          <w:szCs w:val="22"/>
        </w:rPr>
        <w:t>I</w:t>
      </w:r>
      <w:r w:rsidR="00BC4CD4" w:rsidRPr="001F6DAF">
        <w:rPr>
          <w:rFonts w:asciiTheme="minorHAnsi" w:hAnsiTheme="minorHAnsi" w:cstheme="minorHAnsi"/>
          <w:sz w:val="22"/>
          <w:szCs w:val="22"/>
        </w:rPr>
        <w:t xml:space="preserve">nquiry into </w:t>
      </w:r>
      <w:r w:rsidRPr="001F6DAF">
        <w:rPr>
          <w:rFonts w:asciiTheme="minorHAnsi" w:hAnsiTheme="minorHAnsi" w:cstheme="minorHAnsi"/>
          <w:sz w:val="22"/>
          <w:szCs w:val="22"/>
        </w:rPr>
        <w:t xml:space="preserve">allegations of significant underpayment of wages and falsification of employment records across the 7-Eleven </w:t>
      </w:r>
      <w:proofErr w:type="gramStart"/>
      <w:r w:rsidRPr="001F6DAF">
        <w:rPr>
          <w:rFonts w:asciiTheme="minorHAnsi" w:hAnsiTheme="minorHAnsi" w:cstheme="minorHAnsi"/>
          <w:sz w:val="22"/>
          <w:szCs w:val="22"/>
        </w:rPr>
        <w:t>network</w:t>
      </w:r>
      <w:proofErr w:type="gramEnd"/>
      <w:r w:rsidR="00BC4CD4" w:rsidRPr="001F6DAF">
        <w:rPr>
          <w:rFonts w:asciiTheme="minorHAnsi" w:hAnsiTheme="minorHAnsi" w:cstheme="minorHAnsi"/>
          <w:sz w:val="22"/>
          <w:szCs w:val="22"/>
        </w:rPr>
        <w:t xml:space="preserve"> in </w:t>
      </w:r>
      <w:r w:rsidR="009B68CD" w:rsidRPr="001F6DAF">
        <w:rPr>
          <w:rFonts w:asciiTheme="minorHAnsi" w:hAnsiTheme="minorHAnsi" w:cstheme="minorHAnsi"/>
          <w:sz w:val="22"/>
          <w:szCs w:val="22"/>
        </w:rPr>
        <w:t xml:space="preserve">June </w:t>
      </w:r>
      <w:r w:rsidR="00BC4CD4" w:rsidRPr="001F6DAF">
        <w:rPr>
          <w:rFonts w:asciiTheme="minorHAnsi" w:hAnsiTheme="minorHAnsi" w:cstheme="minorHAnsi"/>
          <w:sz w:val="22"/>
          <w:szCs w:val="22"/>
        </w:rPr>
        <w:t>2014</w:t>
      </w:r>
      <w:r w:rsidR="00AA1D4F" w:rsidRPr="001F6DAF">
        <w:rPr>
          <w:rFonts w:asciiTheme="minorHAnsi" w:hAnsiTheme="minorHAnsi" w:cstheme="minorHAnsi"/>
          <w:sz w:val="22"/>
          <w:szCs w:val="22"/>
        </w:rPr>
        <w:t xml:space="preserve">. This followed scrutiny between 2009 and 2012 that involved audits and a court action over false records and underpayments. </w:t>
      </w:r>
    </w:p>
    <w:p w:rsidR="00753243" w:rsidRPr="001F6DAF" w:rsidRDefault="00BC4CD4" w:rsidP="00F05E23">
      <w:pPr>
        <w:spacing w:before="100" w:beforeAutospacing="1" w:after="100" w:afterAutospacing="1" w:line="360" w:lineRule="auto"/>
        <w:jc w:val="both"/>
        <w:rPr>
          <w:rFonts w:asciiTheme="minorHAnsi" w:hAnsiTheme="minorHAnsi" w:cstheme="minorHAnsi"/>
          <w:sz w:val="22"/>
          <w:szCs w:val="22"/>
        </w:rPr>
      </w:pPr>
      <w:r w:rsidRPr="001F6DAF">
        <w:rPr>
          <w:rFonts w:asciiTheme="minorHAnsi" w:hAnsiTheme="minorHAnsi" w:cstheme="minorHAnsi"/>
          <w:sz w:val="22"/>
          <w:szCs w:val="22"/>
        </w:rPr>
        <w:t>During the course of our work, the media got a hold of the story.</w:t>
      </w:r>
      <w:r w:rsidR="00F4261E" w:rsidRPr="001F6DAF">
        <w:rPr>
          <w:rFonts w:asciiTheme="minorHAnsi" w:hAnsiTheme="minorHAnsi" w:cstheme="minorHAnsi"/>
          <w:sz w:val="22"/>
          <w:szCs w:val="22"/>
        </w:rPr>
        <w:t xml:space="preserve"> </w:t>
      </w:r>
      <w:r w:rsidRPr="001F6DAF">
        <w:rPr>
          <w:rFonts w:asciiTheme="minorHAnsi" w:hAnsiTheme="minorHAnsi" w:cstheme="minorHAnsi"/>
          <w:sz w:val="22"/>
          <w:szCs w:val="22"/>
        </w:rPr>
        <w:t xml:space="preserve">We were </w:t>
      </w:r>
      <w:r w:rsidR="00E9344C" w:rsidRPr="001F6DAF">
        <w:rPr>
          <w:rFonts w:asciiTheme="minorHAnsi" w:hAnsiTheme="minorHAnsi" w:cstheme="minorHAnsi"/>
          <w:sz w:val="22"/>
          <w:szCs w:val="22"/>
        </w:rPr>
        <w:t xml:space="preserve">a considerable way into </w:t>
      </w:r>
      <w:r w:rsidR="00255BD6" w:rsidRPr="001F6DAF">
        <w:rPr>
          <w:rFonts w:asciiTheme="minorHAnsi" w:hAnsiTheme="minorHAnsi" w:cstheme="minorHAnsi"/>
          <w:sz w:val="22"/>
          <w:szCs w:val="22"/>
        </w:rPr>
        <w:t>unearth</w:t>
      </w:r>
      <w:r w:rsidR="00B31E33" w:rsidRPr="001F6DAF">
        <w:rPr>
          <w:rFonts w:asciiTheme="minorHAnsi" w:hAnsiTheme="minorHAnsi" w:cstheme="minorHAnsi"/>
          <w:sz w:val="22"/>
          <w:szCs w:val="22"/>
        </w:rPr>
        <w:t>in</w:t>
      </w:r>
      <w:r w:rsidRPr="001F6DAF">
        <w:rPr>
          <w:rFonts w:asciiTheme="minorHAnsi" w:hAnsiTheme="minorHAnsi" w:cstheme="minorHAnsi"/>
          <w:sz w:val="22"/>
          <w:szCs w:val="22"/>
        </w:rPr>
        <w:t>g</w:t>
      </w:r>
      <w:r w:rsidR="00255BD6" w:rsidRPr="001F6DAF">
        <w:rPr>
          <w:rFonts w:asciiTheme="minorHAnsi" w:hAnsiTheme="minorHAnsi" w:cstheme="minorHAnsi"/>
          <w:sz w:val="22"/>
          <w:szCs w:val="22"/>
        </w:rPr>
        <w:t xml:space="preserve"> evidence of widespread and systemic non-compliance with workplace laws</w:t>
      </w:r>
      <w:r w:rsidRPr="001F6DAF">
        <w:rPr>
          <w:rFonts w:asciiTheme="minorHAnsi" w:hAnsiTheme="minorHAnsi" w:cstheme="minorHAnsi"/>
          <w:sz w:val="22"/>
          <w:szCs w:val="22"/>
        </w:rPr>
        <w:t xml:space="preserve"> when Adele Ferguson and her camera crew started looking into what was going on</w:t>
      </w:r>
      <w:r w:rsidR="00F4261E" w:rsidRPr="001F6DAF">
        <w:rPr>
          <w:rFonts w:asciiTheme="minorHAnsi" w:hAnsiTheme="minorHAnsi" w:cstheme="minorHAnsi"/>
          <w:sz w:val="22"/>
          <w:szCs w:val="22"/>
        </w:rPr>
        <w:t xml:space="preserve">. </w:t>
      </w:r>
    </w:p>
    <w:p w:rsidR="00F4261E" w:rsidRPr="001F6DAF" w:rsidRDefault="00E9344C" w:rsidP="00F05E23">
      <w:pPr>
        <w:spacing w:before="100" w:beforeAutospacing="1" w:after="100" w:afterAutospacing="1" w:line="360" w:lineRule="auto"/>
        <w:jc w:val="both"/>
        <w:rPr>
          <w:rFonts w:asciiTheme="minorHAnsi" w:hAnsiTheme="minorHAnsi" w:cstheme="minorHAnsi"/>
          <w:sz w:val="22"/>
          <w:szCs w:val="22"/>
        </w:rPr>
      </w:pPr>
      <w:r w:rsidRPr="001F6DAF">
        <w:rPr>
          <w:rFonts w:asciiTheme="minorHAnsi" w:hAnsiTheme="minorHAnsi" w:cstheme="minorHAnsi"/>
          <w:sz w:val="22"/>
          <w:szCs w:val="22"/>
        </w:rPr>
        <w:t>For some time</w:t>
      </w:r>
      <w:r w:rsidR="00A52722" w:rsidRPr="001F6DAF">
        <w:rPr>
          <w:rFonts w:asciiTheme="minorHAnsi" w:hAnsiTheme="minorHAnsi" w:cstheme="minorHAnsi"/>
          <w:sz w:val="22"/>
          <w:szCs w:val="22"/>
        </w:rPr>
        <w:t>, we’d</w:t>
      </w:r>
      <w:r w:rsidR="00BC4CD4" w:rsidRPr="001F6DAF">
        <w:rPr>
          <w:rFonts w:asciiTheme="minorHAnsi" w:hAnsiTheme="minorHAnsi" w:cstheme="minorHAnsi"/>
          <w:sz w:val="22"/>
          <w:szCs w:val="22"/>
        </w:rPr>
        <w:t xml:space="preserve"> been dealing with middle management at 7-Eleven</w:t>
      </w:r>
      <w:r w:rsidRPr="001F6DAF">
        <w:rPr>
          <w:rFonts w:asciiTheme="minorHAnsi" w:hAnsiTheme="minorHAnsi" w:cstheme="minorHAnsi"/>
          <w:sz w:val="22"/>
          <w:szCs w:val="22"/>
        </w:rPr>
        <w:t xml:space="preserve"> head office</w:t>
      </w:r>
      <w:r w:rsidR="00BC4CD4" w:rsidRPr="001F6DAF">
        <w:rPr>
          <w:rFonts w:asciiTheme="minorHAnsi" w:hAnsiTheme="minorHAnsi" w:cstheme="minorHAnsi"/>
          <w:sz w:val="22"/>
          <w:szCs w:val="22"/>
        </w:rPr>
        <w:t>.</w:t>
      </w:r>
      <w:r w:rsidR="00F4261E" w:rsidRPr="001F6DAF">
        <w:rPr>
          <w:rFonts w:asciiTheme="minorHAnsi" w:hAnsiTheme="minorHAnsi" w:cstheme="minorHAnsi"/>
          <w:sz w:val="22"/>
          <w:szCs w:val="22"/>
        </w:rPr>
        <w:t xml:space="preserve"> </w:t>
      </w:r>
      <w:r w:rsidR="00BC4CD4" w:rsidRPr="001F6DAF">
        <w:rPr>
          <w:rFonts w:asciiTheme="minorHAnsi" w:hAnsiTheme="minorHAnsi" w:cstheme="minorHAnsi"/>
          <w:sz w:val="22"/>
          <w:szCs w:val="22"/>
        </w:rPr>
        <w:t>They’d been coop</w:t>
      </w:r>
      <w:r w:rsidR="009B68CD" w:rsidRPr="001F6DAF">
        <w:rPr>
          <w:rFonts w:asciiTheme="minorHAnsi" w:hAnsiTheme="minorHAnsi" w:cstheme="minorHAnsi"/>
          <w:sz w:val="22"/>
          <w:szCs w:val="22"/>
        </w:rPr>
        <w:t>e</w:t>
      </w:r>
      <w:r w:rsidR="00BC4CD4" w:rsidRPr="001F6DAF">
        <w:rPr>
          <w:rFonts w:asciiTheme="minorHAnsi" w:hAnsiTheme="minorHAnsi" w:cstheme="minorHAnsi"/>
          <w:sz w:val="22"/>
          <w:szCs w:val="22"/>
        </w:rPr>
        <w:t>rative but didn’t seem to appreciate the scale or seriousness of what we were finding, even after we provided them with the preliminary outcomes of our ‘raids’ on 20 stores.</w:t>
      </w:r>
      <w:r w:rsidR="00F4261E" w:rsidRPr="001F6DAF">
        <w:rPr>
          <w:rFonts w:asciiTheme="minorHAnsi" w:hAnsiTheme="minorHAnsi" w:cstheme="minorHAnsi"/>
          <w:sz w:val="22"/>
          <w:szCs w:val="22"/>
        </w:rPr>
        <w:t xml:space="preserve"> </w:t>
      </w:r>
      <w:r w:rsidR="00BC4CD4" w:rsidRPr="001F6DAF">
        <w:rPr>
          <w:rFonts w:asciiTheme="minorHAnsi" w:hAnsiTheme="minorHAnsi" w:cstheme="minorHAnsi"/>
          <w:sz w:val="22"/>
          <w:szCs w:val="22"/>
        </w:rPr>
        <w:t xml:space="preserve">Their approach changed when Adele </w:t>
      </w:r>
      <w:r w:rsidR="00AA1D4F" w:rsidRPr="001F6DAF">
        <w:rPr>
          <w:rFonts w:asciiTheme="minorHAnsi" w:hAnsiTheme="minorHAnsi" w:cstheme="minorHAnsi"/>
          <w:sz w:val="22"/>
          <w:szCs w:val="22"/>
        </w:rPr>
        <w:t xml:space="preserve">Ferguson </w:t>
      </w:r>
      <w:r w:rsidR="00BC4CD4" w:rsidRPr="001F6DAF">
        <w:rPr>
          <w:rFonts w:asciiTheme="minorHAnsi" w:hAnsiTheme="minorHAnsi" w:cstheme="minorHAnsi"/>
          <w:sz w:val="22"/>
          <w:szCs w:val="22"/>
        </w:rPr>
        <w:t>came along.</w:t>
      </w:r>
      <w:r w:rsidR="00F4261E" w:rsidRPr="001F6DAF">
        <w:rPr>
          <w:rFonts w:asciiTheme="minorHAnsi" w:hAnsiTheme="minorHAnsi" w:cstheme="minorHAnsi"/>
          <w:sz w:val="22"/>
          <w:szCs w:val="22"/>
        </w:rPr>
        <w:t xml:space="preserve"> </w:t>
      </w:r>
      <w:r w:rsidR="00BC4CD4" w:rsidRPr="001F6DAF">
        <w:rPr>
          <w:rFonts w:asciiTheme="minorHAnsi" w:hAnsiTheme="minorHAnsi" w:cstheme="minorHAnsi"/>
          <w:sz w:val="22"/>
          <w:szCs w:val="22"/>
        </w:rPr>
        <w:t xml:space="preserve">The day </w:t>
      </w:r>
      <w:r w:rsidR="0000439B" w:rsidRPr="001F6DAF">
        <w:rPr>
          <w:rFonts w:asciiTheme="minorHAnsi" w:hAnsiTheme="minorHAnsi" w:cstheme="minorHAnsi"/>
          <w:sz w:val="22"/>
          <w:szCs w:val="22"/>
        </w:rPr>
        <w:t>that the</w:t>
      </w:r>
      <w:r w:rsidR="00BC4CD4" w:rsidRPr="001F6DAF">
        <w:rPr>
          <w:rFonts w:asciiTheme="minorHAnsi" w:hAnsiTheme="minorHAnsi" w:cstheme="minorHAnsi"/>
          <w:sz w:val="22"/>
          <w:szCs w:val="22"/>
        </w:rPr>
        <w:t xml:space="preserve"> story ai</w:t>
      </w:r>
      <w:r w:rsidR="0000439B" w:rsidRPr="001F6DAF">
        <w:rPr>
          <w:rFonts w:asciiTheme="minorHAnsi" w:hAnsiTheme="minorHAnsi" w:cstheme="minorHAnsi"/>
          <w:sz w:val="22"/>
          <w:szCs w:val="22"/>
        </w:rPr>
        <w:t>red</w:t>
      </w:r>
      <w:r w:rsidR="00D86A6F" w:rsidRPr="001F6DAF">
        <w:rPr>
          <w:rFonts w:asciiTheme="minorHAnsi" w:hAnsiTheme="minorHAnsi" w:cstheme="minorHAnsi"/>
          <w:sz w:val="22"/>
          <w:szCs w:val="22"/>
        </w:rPr>
        <w:t xml:space="preserve"> on 31 August 201</w:t>
      </w:r>
      <w:r w:rsidR="00AA1D4F" w:rsidRPr="001F6DAF">
        <w:rPr>
          <w:rFonts w:asciiTheme="minorHAnsi" w:hAnsiTheme="minorHAnsi" w:cstheme="minorHAnsi"/>
          <w:sz w:val="22"/>
          <w:szCs w:val="22"/>
        </w:rPr>
        <w:t>5</w:t>
      </w:r>
      <w:r w:rsidR="00BC4CD4" w:rsidRPr="001F6DAF">
        <w:rPr>
          <w:rFonts w:asciiTheme="minorHAnsi" w:hAnsiTheme="minorHAnsi" w:cstheme="minorHAnsi"/>
          <w:sz w:val="22"/>
          <w:szCs w:val="22"/>
        </w:rPr>
        <w:t xml:space="preserve">, my office received several communications from the </w:t>
      </w:r>
      <w:r w:rsidR="00CC1158" w:rsidRPr="001F6DAF">
        <w:rPr>
          <w:rFonts w:asciiTheme="minorHAnsi" w:hAnsiTheme="minorHAnsi" w:cstheme="minorHAnsi"/>
          <w:sz w:val="22"/>
          <w:szCs w:val="22"/>
        </w:rPr>
        <w:t>then-CEO</w:t>
      </w:r>
      <w:r w:rsidR="00BC4CD4" w:rsidRPr="001F6DAF">
        <w:rPr>
          <w:rFonts w:asciiTheme="minorHAnsi" w:hAnsiTheme="minorHAnsi" w:cstheme="minorHAnsi"/>
          <w:sz w:val="22"/>
          <w:szCs w:val="22"/>
        </w:rPr>
        <w:t xml:space="preserve"> </w:t>
      </w:r>
      <w:r w:rsidR="00CC1158" w:rsidRPr="001F6DAF">
        <w:rPr>
          <w:rFonts w:asciiTheme="minorHAnsi" w:hAnsiTheme="minorHAnsi" w:cstheme="minorHAnsi"/>
          <w:sz w:val="22"/>
          <w:szCs w:val="22"/>
        </w:rPr>
        <w:t xml:space="preserve">of </w:t>
      </w:r>
      <w:r w:rsidR="00BC4CD4" w:rsidRPr="001F6DAF">
        <w:rPr>
          <w:rFonts w:asciiTheme="minorHAnsi" w:hAnsiTheme="minorHAnsi" w:cstheme="minorHAnsi"/>
          <w:sz w:val="22"/>
          <w:szCs w:val="22"/>
        </w:rPr>
        <w:t xml:space="preserve">7-Eleven. He urgently wanted to speak with me. </w:t>
      </w:r>
      <w:r w:rsidR="0000439B" w:rsidRPr="001F6DAF">
        <w:rPr>
          <w:rFonts w:asciiTheme="minorHAnsi" w:hAnsiTheme="minorHAnsi" w:cstheme="minorHAnsi"/>
          <w:sz w:val="22"/>
          <w:szCs w:val="22"/>
        </w:rPr>
        <w:t>But w</w:t>
      </w:r>
      <w:r w:rsidR="00BC4CD4" w:rsidRPr="001F6DAF">
        <w:rPr>
          <w:rFonts w:asciiTheme="minorHAnsi" w:hAnsiTheme="minorHAnsi" w:cstheme="minorHAnsi"/>
          <w:sz w:val="22"/>
          <w:szCs w:val="22"/>
        </w:rPr>
        <w:t xml:space="preserve">here was he when my Inspectors told his people about our findings? Where was the urgency? </w:t>
      </w:r>
      <w:proofErr w:type="gramStart"/>
      <w:r w:rsidR="00BC4CD4" w:rsidRPr="001F6DAF">
        <w:rPr>
          <w:rFonts w:asciiTheme="minorHAnsi" w:hAnsiTheme="minorHAnsi" w:cstheme="minorHAnsi"/>
          <w:sz w:val="22"/>
          <w:szCs w:val="22"/>
        </w:rPr>
        <w:t>The desire to act?</w:t>
      </w:r>
      <w:proofErr w:type="gramEnd"/>
      <w:r w:rsidR="00255BD6" w:rsidRPr="001F6DAF">
        <w:rPr>
          <w:rFonts w:asciiTheme="minorHAnsi" w:hAnsiTheme="minorHAnsi" w:cstheme="minorHAnsi"/>
          <w:sz w:val="22"/>
          <w:szCs w:val="22"/>
        </w:rPr>
        <w:t xml:space="preserve"> </w:t>
      </w:r>
    </w:p>
    <w:p w:rsidR="007D519C" w:rsidRDefault="006921D4" w:rsidP="00F05E23">
      <w:pPr>
        <w:spacing w:before="100" w:beforeAutospacing="1" w:after="100" w:afterAutospacing="1" w:line="360" w:lineRule="auto"/>
        <w:jc w:val="both"/>
        <w:rPr>
          <w:rFonts w:asciiTheme="minorHAnsi" w:hAnsiTheme="minorHAnsi" w:cstheme="minorHAnsi"/>
          <w:sz w:val="22"/>
          <w:szCs w:val="22"/>
        </w:rPr>
      </w:pPr>
      <w:r w:rsidRPr="001F6DAF">
        <w:rPr>
          <w:rFonts w:asciiTheme="minorHAnsi" w:hAnsiTheme="minorHAnsi" w:cstheme="minorHAnsi"/>
          <w:sz w:val="22"/>
          <w:szCs w:val="22"/>
        </w:rPr>
        <w:t>The reaction to the airing of the 4-Corners program was swift and strong</w:t>
      </w:r>
      <w:r w:rsidR="0000439B" w:rsidRPr="001F6DAF">
        <w:rPr>
          <w:rFonts w:asciiTheme="minorHAnsi" w:hAnsiTheme="minorHAnsi" w:cstheme="minorHAnsi"/>
          <w:sz w:val="22"/>
          <w:szCs w:val="22"/>
        </w:rPr>
        <w:t>.</w:t>
      </w:r>
      <w:r w:rsidR="00F4261E" w:rsidRPr="001F6DAF">
        <w:rPr>
          <w:rFonts w:asciiTheme="minorHAnsi" w:hAnsiTheme="minorHAnsi" w:cstheme="minorHAnsi"/>
          <w:sz w:val="22"/>
          <w:szCs w:val="22"/>
        </w:rPr>
        <w:t xml:space="preserve"> </w:t>
      </w:r>
      <w:r w:rsidRPr="001F6DAF">
        <w:rPr>
          <w:rFonts w:asciiTheme="minorHAnsi" w:hAnsiTheme="minorHAnsi" w:cstheme="minorHAnsi"/>
          <w:sz w:val="22"/>
          <w:szCs w:val="22"/>
        </w:rPr>
        <w:t xml:space="preserve">It eventually culminated in </w:t>
      </w:r>
      <w:r w:rsidR="00F44423" w:rsidRPr="001F6DAF">
        <w:rPr>
          <w:rFonts w:asciiTheme="minorHAnsi" w:hAnsiTheme="minorHAnsi" w:cstheme="minorHAnsi"/>
          <w:sz w:val="22"/>
          <w:szCs w:val="22"/>
        </w:rPr>
        <w:t xml:space="preserve">7-Eleven’s </w:t>
      </w:r>
      <w:r w:rsidRPr="001F6DAF">
        <w:rPr>
          <w:rFonts w:asciiTheme="minorHAnsi" w:hAnsiTheme="minorHAnsi" w:cstheme="minorHAnsi"/>
          <w:sz w:val="22"/>
          <w:szCs w:val="22"/>
        </w:rPr>
        <w:t>Chairman</w:t>
      </w:r>
      <w:r w:rsidR="00E56E00" w:rsidRPr="001F6DAF">
        <w:rPr>
          <w:rFonts w:asciiTheme="minorHAnsi" w:hAnsiTheme="minorHAnsi" w:cstheme="minorHAnsi"/>
          <w:sz w:val="22"/>
          <w:szCs w:val="22"/>
        </w:rPr>
        <w:t>,</w:t>
      </w:r>
      <w:r w:rsidRPr="001F6DAF">
        <w:rPr>
          <w:rFonts w:asciiTheme="minorHAnsi" w:hAnsiTheme="minorHAnsi" w:cstheme="minorHAnsi"/>
          <w:sz w:val="22"/>
          <w:szCs w:val="22"/>
        </w:rPr>
        <w:t xml:space="preserve"> the CEO</w:t>
      </w:r>
      <w:r w:rsidR="00E56E00" w:rsidRPr="001F6DAF">
        <w:rPr>
          <w:rFonts w:asciiTheme="minorHAnsi" w:hAnsiTheme="minorHAnsi" w:cstheme="minorHAnsi"/>
          <w:sz w:val="22"/>
          <w:szCs w:val="22"/>
        </w:rPr>
        <w:t xml:space="preserve"> and the Operations Manager</w:t>
      </w:r>
      <w:r w:rsidRPr="001F6DAF">
        <w:rPr>
          <w:rFonts w:asciiTheme="minorHAnsi" w:hAnsiTheme="minorHAnsi" w:cstheme="minorHAnsi"/>
          <w:sz w:val="22"/>
          <w:szCs w:val="22"/>
        </w:rPr>
        <w:t xml:space="preserve"> resigning. The company instituted the Fels</w:t>
      </w:r>
      <w:r w:rsidR="00E56E00" w:rsidRPr="001F6DAF">
        <w:rPr>
          <w:rFonts w:asciiTheme="minorHAnsi" w:hAnsiTheme="minorHAnsi" w:cstheme="minorHAnsi"/>
          <w:sz w:val="22"/>
          <w:szCs w:val="22"/>
        </w:rPr>
        <w:t xml:space="preserve"> Wage Fairness</w:t>
      </w:r>
      <w:r w:rsidRPr="001F6DAF">
        <w:rPr>
          <w:rFonts w:asciiTheme="minorHAnsi" w:hAnsiTheme="minorHAnsi" w:cstheme="minorHAnsi"/>
          <w:sz w:val="22"/>
          <w:szCs w:val="22"/>
        </w:rPr>
        <w:t xml:space="preserve"> Panel process to repay exploited workers</w:t>
      </w:r>
      <w:r w:rsidR="007D519C">
        <w:rPr>
          <w:rFonts w:asciiTheme="minorHAnsi" w:hAnsiTheme="minorHAnsi" w:cstheme="minorHAnsi"/>
          <w:sz w:val="22"/>
          <w:szCs w:val="22"/>
        </w:rPr>
        <w:t xml:space="preserve">. </w:t>
      </w:r>
      <w:r w:rsidR="00FB3A1E">
        <w:rPr>
          <w:rFonts w:asciiTheme="minorHAnsi" w:hAnsiTheme="minorHAnsi" w:cstheme="minorHAnsi"/>
          <w:sz w:val="22"/>
          <w:szCs w:val="22"/>
        </w:rPr>
        <w:t>In</w:t>
      </w:r>
      <w:r w:rsidR="007D519C" w:rsidRPr="007D519C">
        <w:rPr>
          <w:rFonts w:asciiTheme="minorHAnsi" w:hAnsiTheme="minorHAnsi" w:cstheme="minorHAnsi"/>
          <w:sz w:val="22"/>
          <w:szCs w:val="22"/>
        </w:rPr>
        <w:t xml:space="preserve"> mid-April,</w:t>
      </w:r>
      <w:r w:rsidR="007D519C">
        <w:rPr>
          <w:rFonts w:asciiTheme="minorHAnsi" w:hAnsiTheme="minorHAnsi" w:cstheme="minorHAnsi"/>
          <w:sz w:val="22"/>
          <w:szCs w:val="22"/>
        </w:rPr>
        <w:t xml:space="preserve"> the P</w:t>
      </w:r>
      <w:r w:rsidR="007D519C" w:rsidRPr="007D519C">
        <w:rPr>
          <w:rFonts w:asciiTheme="minorHAnsi" w:hAnsiTheme="minorHAnsi" w:cstheme="minorHAnsi"/>
          <w:sz w:val="22"/>
          <w:szCs w:val="22"/>
        </w:rPr>
        <w:t xml:space="preserve">anel announced that it had hit $11 million in underpayment determinations and received 3100 claims from workers. </w:t>
      </w:r>
    </w:p>
    <w:p w:rsidR="00AA63AA" w:rsidRPr="00F05E23" w:rsidRDefault="007D519C" w:rsidP="00F05E23">
      <w:pPr>
        <w:spacing w:before="100" w:beforeAutospacing="1" w:after="100" w:afterAutospacing="1" w:line="360" w:lineRule="auto"/>
        <w:jc w:val="both"/>
        <w:rPr>
          <w:rFonts w:asciiTheme="minorHAnsi" w:hAnsiTheme="minorHAnsi" w:cstheme="minorHAnsi"/>
          <w:sz w:val="22"/>
          <w:szCs w:val="22"/>
        </w:rPr>
      </w:pPr>
      <w:r>
        <w:rPr>
          <w:rFonts w:asciiTheme="minorHAnsi" w:hAnsiTheme="minorHAnsi" w:cstheme="minorHAnsi"/>
          <w:sz w:val="22"/>
          <w:szCs w:val="22"/>
        </w:rPr>
        <w:t>T</w:t>
      </w:r>
      <w:r w:rsidRPr="001F6DAF">
        <w:rPr>
          <w:rFonts w:asciiTheme="minorHAnsi" w:hAnsiTheme="minorHAnsi" w:cstheme="minorHAnsi"/>
          <w:sz w:val="22"/>
          <w:szCs w:val="22"/>
        </w:rPr>
        <w:t xml:space="preserve">hings had gone beyond the franchisees and their workers ‘not being their responsibility’ and the company had to act. </w:t>
      </w:r>
      <w:r>
        <w:rPr>
          <w:rFonts w:asciiTheme="minorHAnsi" w:hAnsiTheme="minorHAnsi" w:cstheme="minorHAnsi"/>
          <w:sz w:val="22"/>
          <w:szCs w:val="22"/>
        </w:rPr>
        <w:t>They</w:t>
      </w:r>
      <w:r w:rsidRPr="001F6DAF">
        <w:rPr>
          <w:rFonts w:asciiTheme="minorHAnsi" w:hAnsiTheme="minorHAnsi" w:cstheme="minorHAnsi"/>
          <w:sz w:val="22"/>
          <w:szCs w:val="22"/>
        </w:rPr>
        <w:t xml:space="preserve"> reframed their franchising agree</w:t>
      </w:r>
      <w:r>
        <w:rPr>
          <w:rFonts w:asciiTheme="minorHAnsi" w:hAnsiTheme="minorHAnsi" w:cstheme="minorHAnsi"/>
          <w:sz w:val="22"/>
          <w:szCs w:val="22"/>
        </w:rPr>
        <w:t xml:space="preserve">ments and payroll practices. </w:t>
      </w:r>
      <w:r w:rsidR="006921D4" w:rsidRPr="001F6DAF">
        <w:rPr>
          <w:rFonts w:asciiTheme="minorHAnsi" w:hAnsiTheme="minorHAnsi" w:cstheme="minorHAnsi"/>
          <w:sz w:val="22"/>
          <w:szCs w:val="22"/>
        </w:rPr>
        <w:t xml:space="preserve">They commenced a number of reforms aimed at stamping out </w:t>
      </w:r>
      <w:r w:rsidR="00251770">
        <w:rPr>
          <w:rFonts w:asciiTheme="minorHAnsi" w:hAnsiTheme="minorHAnsi" w:cstheme="minorHAnsi"/>
          <w:sz w:val="22"/>
          <w:szCs w:val="22"/>
        </w:rPr>
        <w:t xml:space="preserve">unlawful </w:t>
      </w:r>
      <w:r w:rsidR="006921D4" w:rsidRPr="001F6DAF">
        <w:rPr>
          <w:rFonts w:asciiTheme="minorHAnsi" w:hAnsiTheme="minorHAnsi" w:cstheme="minorHAnsi"/>
          <w:sz w:val="22"/>
          <w:szCs w:val="22"/>
        </w:rPr>
        <w:t>conduct and regaining control of their network.</w:t>
      </w:r>
      <w:r w:rsidR="0026616E" w:rsidRPr="001F6DAF">
        <w:rPr>
          <w:rFonts w:asciiTheme="minorHAnsi" w:hAnsiTheme="minorHAnsi" w:cstheme="minorHAnsi"/>
          <w:sz w:val="22"/>
          <w:szCs w:val="22"/>
        </w:rPr>
        <w:t xml:space="preserve"> </w:t>
      </w:r>
      <w:r w:rsidR="006921D4" w:rsidRPr="001F6DAF">
        <w:rPr>
          <w:rFonts w:asciiTheme="minorHAnsi" w:hAnsiTheme="minorHAnsi" w:cstheme="minorHAnsi"/>
          <w:sz w:val="22"/>
          <w:szCs w:val="22"/>
        </w:rPr>
        <w:t xml:space="preserve">And they started genuinely engaging with us at the highest level. </w:t>
      </w:r>
    </w:p>
    <w:p w:rsidR="004714A0" w:rsidRDefault="006A2DBE" w:rsidP="00F05E23">
      <w:pPr>
        <w:spacing w:before="100" w:beforeAutospacing="1" w:after="100" w:afterAutospacing="1" w:line="360" w:lineRule="auto"/>
        <w:jc w:val="both"/>
        <w:rPr>
          <w:rFonts w:asciiTheme="minorHAnsi" w:hAnsiTheme="minorHAnsi" w:cstheme="minorHAnsi"/>
          <w:sz w:val="22"/>
          <w:szCs w:val="22"/>
        </w:rPr>
      </w:pPr>
      <w:r w:rsidRPr="001F6DAF">
        <w:rPr>
          <w:rFonts w:asciiTheme="minorHAnsi" w:hAnsiTheme="minorHAnsi" w:cstheme="minorHAnsi"/>
          <w:sz w:val="22"/>
          <w:szCs w:val="22"/>
        </w:rPr>
        <w:t xml:space="preserve">At his first appearance before the Senate Visa Inquiry, former 7-Eleven Chairman Russell Withers spoke of </w:t>
      </w:r>
      <w:r w:rsidR="00250905" w:rsidRPr="001F6DAF">
        <w:rPr>
          <w:rFonts w:asciiTheme="minorHAnsi" w:hAnsiTheme="minorHAnsi" w:cstheme="minorHAnsi"/>
          <w:sz w:val="22"/>
          <w:szCs w:val="22"/>
        </w:rPr>
        <w:t>his</w:t>
      </w:r>
      <w:r w:rsidR="00177BA0" w:rsidRPr="001F6DAF">
        <w:rPr>
          <w:rFonts w:asciiTheme="minorHAnsi" w:hAnsiTheme="minorHAnsi" w:cstheme="minorHAnsi"/>
          <w:sz w:val="22"/>
          <w:szCs w:val="22"/>
        </w:rPr>
        <w:t xml:space="preserve"> board’s</w:t>
      </w:r>
      <w:r w:rsidRPr="001F6DAF">
        <w:rPr>
          <w:rFonts w:asciiTheme="minorHAnsi" w:hAnsiTheme="minorHAnsi" w:cstheme="minorHAnsi"/>
          <w:sz w:val="22"/>
          <w:szCs w:val="22"/>
        </w:rPr>
        <w:t xml:space="preserve"> surprise at learning of the extent of the non-compliance within </w:t>
      </w:r>
      <w:r w:rsidR="00250905" w:rsidRPr="001F6DAF">
        <w:rPr>
          <w:rFonts w:asciiTheme="minorHAnsi" w:hAnsiTheme="minorHAnsi" w:cstheme="minorHAnsi"/>
          <w:sz w:val="22"/>
          <w:szCs w:val="22"/>
        </w:rPr>
        <w:t>the</w:t>
      </w:r>
      <w:r w:rsidRPr="001F6DAF">
        <w:rPr>
          <w:rFonts w:asciiTheme="minorHAnsi" w:hAnsiTheme="minorHAnsi" w:cstheme="minorHAnsi"/>
          <w:sz w:val="22"/>
          <w:szCs w:val="22"/>
        </w:rPr>
        <w:t xml:space="preserve"> network</w:t>
      </w:r>
      <w:r w:rsidR="00514ED6" w:rsidRPr="001F6DAF">
        <w:rPr>
          <w:rFonts w:asciiTheme="minorHAnsi" w:hAnsiTheme="minorHAnsi" w:cstheme="minorHAnsi"/>
          <w:sz w:val="22"/>
          <w:szCs w:val="22"/>
        </w:rPr>
        <w:t>.</w:t>
      </w:r>
      <w:r w:rsidR="002E432C" w:rsidRPr="001F6DAF">
        <w:rPr>
          <w:rFonts w:asciiTheme="minorHAnsi" w:hAnsiTheme="minorHAnsi" w:cstheme="minorHAnsi"/>
          <w:sz w:val="22"/>
          <w:szCs w:val="22"/>
        </w:rPr>
        <w:t xml:space="preserve"> </w:t>
      </w:r>
      <w:r w:rsidR="00514ED6" w:rsidRPr="001F6DAF">
        <w:rPr>
          <w:rFonts w:asciiTheme="minorHAnsi" w:hAnsiTheme="minorHAnsi" w:cstheme="minorHAnsi"/>
          <w:sz w:val="22"/>
          <w:szCs w:val="22"/>
        </w:rPr>
        <w:t xml:space="preserve">While Mr Withers repeatedly stated head office’s commitment to make things right, the Senate Visa Committee </w:t>
      </w:r>
      <w:r w:rsidR="00E9344C" w:rsidRPr="001F6DAF">
        <w:rPr>
          <w:rFonts w:asciiTheme="minorHAnsi" w:hAnsiTheme="minorHAnsi" w:cstheme="minorHAnsi"/>
          <w:sz w:val="22"/>
          <w:szCs w:val="22"/>
        </w:rPr>
        <w:t>did not appear to be convinced</w:t>
      </w:r>
      <w:r w:rsidR="00514ED6" w:rsidRPr="001F6DAF">
        <w:rPr>
          <w:rFonts w:asciiTheme="minorHAnsi" w:hAnsiTheme="minorHAnsi" w:cstheme="minorHAnsi"/>
          <w:sz w:val="22"/>
          <w:szCs w:val="22"/>
        </w:rPr>
        <w:t>.</w:t>
      </w:r>
      <w:r w:rsidR="002E432C" w:rsidRPr="001F6DAF">
        <w:rPr>
          <w:rFonts w:asciiTheme="minorHAnsi" w:hAnsiTheme="minorHAnsi" w:cstheme="minorHAnsi"/>
          <w:sz w:val="22"/>
          <w:szCs w:val="22"/>
        </w:rPr>
        <w:t xml:space="preserve"> </w:t>
      </w:r>
      <w:r w:rsidR="00E9344C" w:rsidRPr="001F6DAF">
        <w:rPr>
          <w:rFonts w:asciiTheme="minorHAnsi" w:hAnsiTheme="minorHAnsi" w:cstheme="minorHAnsi"/>
          <w:sz w:val="22"/>
          <w:szCs w:val="22"/>
        </w:rPr>
        <w:t>I think this says a lot</w:t>
      </w:r>
      <w:r w:rsidR="006921D4" w:rsidRPr="001F6DAF">
        <w:rPr>
          <w:rFonts w:asciiTheme="minorHAnsi" w:hAnsiTheme="minorHAnsi" w:cstheme="minorHAnsi"/>
          <w:sz w:val="22"/>
          <w:szCs w:val="22"/>
        </w:rPr>
        <w:t xml:space="preserve"> about the governance and risk management practices in this business</w:t>
      </w:r>
      <w:r w:rsidR="00E9344C" w:rsidRPr="001F6DAF">
        <w:rPr>
          <w:rFonts w:asciiTheme="minorHAnsi" w:hAnsiTheme="minorHAnsi" w:cstheme="minorHAnsi"/>
          <w:sz w:val="22"/>
          <w:szCs w:val="22"/>
        </w:rPr>
        <w:t>.</w:t>
      </w:r>
      <w:r w:rsidR="006921D4" w:rsidRPr="001F6DAF">
        <w:rPr>
          <w:rFonts w:asciiTheme="minorHAnsi" w:hAnsiTheme="minorHAnsi" w:cstheme="minorHAnsi"/>
          <w:sz w:val="22"/>
          <w:szCs w:val="22"/>
        </w:rPr>
        <w:t xml:space="preserve"> </w:t>
      </w:r>
      <w:r w:rsidR="006E5337" w:rsidRPr="001F6DAF">
        <w:rPr>
          <w:rFonts w:asciiTheme="minorHAnsi" w:hAnsiTheme="minorHAnsi" w:cstheme="minorHAnsi"/>
          <w:sz w:val="22"/>
          <w:szCs w:val="22"/>
        </w:rPr>
        <w:t>What i</w:t>
      </w:r>
      <w:r w:rsidR="00187470" w:rsidRPr="001F6DAF">
        <w:rPr>
          <w:rFonts w:asciiTheme="minorHAnsi" w:hAnsiTheme="minorHAnsi" w:cstheme="minorHAnsi"/>
          <w:sz w:val="22"/>
          <w:szCs w:val="22"/>
        </w:rPr>
        <w:t xml:space="preserve">f </w:t>
      </w:r>
      <w:r w:rsidR="006921D4" w:rsidRPr="001F6DAF">
        <w:rPr>
          <w:rFonts w:asciiTheme="minorHAnsi" w:hAnsiTheme="minorHAnsi" w:cstheme="minorHAnsi"/>
          <w:sz w:val="22"/>
          <w:szCs w:val="22"/>
        </w:rPr>
        <w:t>the company had noticed th</w:t>
      </w:r>
      <w:r w:rsidR="00FB3A1E">
        <w:rPr>
          <w:rFonts w:asciiTheme="minorHAnsi" w:hAnsiTheme="minorHAnsi" w:cstheme="minorHAnsi"/>
          <w:sz w:val="22"/>
          <w:szCs w:val="22"/>
        </w:rPr>
        <w:t>e signs—and there were many, right back to 2009—</w:t>
      </w:r>
      <w:r w:rsidR="006921D4" w:rsidRPr="001F6DAF">
        <w:rPr>
          <w:rFonts w:asciiTheme="minorHAnsi" w:hAnsiTheme="minorHAnsi" w:cstheme="minorHAnsi"/>
          <w:sz w:val="22"/>
          <w:szCs w:val="22"/>
        </w:rPr>
        <w:t>and responded to them</w:t>
      </w:r>
      <w:r w:rsidR="002E432C" w:rsidRPr="001F6DAF">
        <w:rPr>
          <w:rFonts w:asciiTheme="minorHAnsi" w:hAnsiTheme="minorHAnsi" w:cstheme="minorHAnsi"/>
          <w:sz w:val="22"/>
          <w:szCs w:val="22"/>
        </w:rPr>
        <w:t>?</w:t>
      </w:r>
      <w:r w:rsidR="006921D4" w:rsidRPr="001F6DAF">
        <w:rPr>
          <w:rFonts w:asciiTheme="minorHAnsi" w:hAnsiTheme="minorHAnsi" w:cstheme="minorHAnsi"/>
          <w:sz w:val="22"/>
          <w:szCs w:val="22"/>
        </w:rPr>
        <w:t xml:space="preserve"> </w:t>
      </w:r>
      <w:r w:rsidR="006E5337" w:rsidRPr="001F6DAF">
        <w:rPr>
          <w:rFonts w:asciiTheme="minorHAnsi" w:hAnsiTheme="minorHAnsi" w:cstheme="minorHAnsi"/>
          <w:sz w:val="22"/>
          <w:szCs w:val="22"/>
        </w:rPr>
        <w:t xml:space="preserve">What if </w:t>
      </w:r>
      <w:r w:rsidR="006921D4" w:rsidRPr="001F6DAF">
        <w:rPr>
          <w:rFonts w:asciiTheme="minorHAnsi" w:hAnsiTheme="minorHAnsi" w:cstheme="minorHAnsi"/>
          <w:sz w:val="22"/>
          <w:szCs w:val="22"/>
        </w:rPr>
        <w:t>they had engaged with us more seriously</w:t>
      </w:r>
      <w:r w:rsidR="002E432C" w:rsidRPr="001F6DAF">
        <w:rPr>
          <w:rFonts w:asciiTheme="minorHAnsi" w:hAnsiTheme="minorHAnsi" w:cstheme="minorHAnsi"/>
          <w:sz w:val="22"/>
          <w:szCs w:val="22"/>
        </w:rPr>
        <w:t xml:space="preserve">? </w:t>
      </w:r>
      <w:r w:rsidR="006E5337" w:rsidRPr="001F6DAF">
        <w:rPr>
          <w:rFonts w:asciiTheme="minorHAnsi" w:hAnsiTheme="minorHAnsi" w:cstheme="minorHAnsi"/>
          <w:sz w:val="22"/>
          <w:szCs w:val="22"/>
        </w:rPr>
        <w:t xml:space="preserve">What if </w:t>
      </w:r>
      <w:r w:rsidR="006921D4" w:rsidRPr="001F6DAF">
        <w:rPr>
          <w:rFonts w:asciiTheme="minorHAnsi" w:hAnsiTheme="minorHAnsi" w:cstheme="minorHAnsi"/>
          <w:sz w:val="22"/>
          <w:szCs w:val="22"/>
        </w:rPr>
        <w:t>they had practices in place to check on w</w:t>
      </w:r>
      <w:r w:rsidR="002E432C" w:rsidRPr="001F6DAF">
        <w:rPr>
          <w:rFonts w:asciiTheme="minorHAnsi" w:hAnsiTheme="minorHAnsi" w:cstheme="minorHAnsi"/>
          <w:sz w:val="22"/>
          <w:szCs w:val="22"/>
        </w:rPr>
        <w:t xml:space="preserve">hat the workers were being paid? </w:t>
      </w:r>
      <w:r w:rsidR="006E5337" w:rsidRPr="001F6DAF">
        <w:rPr>
          <w:rFonts w:asciiTheme="minorHAnsi" w:hAnsiTheme="minorHAnsi" w:cstheme="minorHAnsi"/>
          <w:sz w:val="22"/>
          <w:szCs w:val="22"/>
        </w:rPr>
        <w:t>So</w:t>
      </w:r>
      <w:r w:rsidR="00C32177" w:rsidRPr="001F6DAF">
        <w:rPr>
          <w:rFonts w:asciiTheme="minorHAnsi" w:hAnsiTheme="minorHAnsi" w:cstheme="minorHAnsi"/>
          <w:sz w:val="22"/>
          <w:szCs w:val="22"/>
        </w:rPr>
        <w:t xml:space="preserve"> </w:t>
      </w:r>
      <w:r w:rsidR="006921D4" w:rsidRPr="001F6DAF">
        <w:rPr>
          <w:rFonts w:asciiTheme="minorHAnsi" w:hAnsiTheme="minorHAnsi" w:cstheme="minorHAnsi"/>
          <w:sz w:val="22"/>
          <w:szCs w:val="22"/>
        </w:rPr>
        <w:t>many ‘what ifs’</w:t>
      </w:r>
      <w:r w:rsidR="00187470" w:rsidRPr="001F6DAF">
        <w:rPr>
          <w:rFonts w:asciiTheme="minorHAnsi" w:hAnsiTheme="minorHAnsi" w:cstheme="minorHAnsi"/>
          <w:sz w:val="22"/>
          <w:szCs w:val="22"/>
        </w:rPr>
        <w:t>…</w:t>
      </w:r>
      <w:r w:rsidR="002E432C" w:rsidRPr="001F6DAF">
        <w:rPr>
          <w:rFonts w:asciiTheme="minorHAnsi" w:hAnsiTheme="minorHAnsi" w:cstheme="minorHAnsi"/>
          <w:sz w:val="22"/>
          <w:szCs w:val="22"/>
        </w:rPr>
        <w:t xml:space="preserve"> </w:t>
      </w:r>
      <w:r w:rsidR="006921D4" w:rsidRPr="001F6DAF">
        <w:rPr>
          <w:rFonts w:asciiTheme="minorHAnsi" w:hAnsiTheme="minorHAnsi" w:cstheme="minorHAnsi"/>
          <w:sz w:val="22"/>
          <w:szCs w:val="22"/>
        </w:rPr>
        <w:t>But if they had, then this situation may have never got so ugly</w:t>
      </w:r>
      <w:r w:rsidR="002E432C" w:rsidRPr="001F6DAF">
        <w:rPr>
          <w:rFonts w:asciiTheme="minorHAnsi" w:hAnsiTheme="minorHAnsi" w:cstheme="minorHAnsi"/>
          <w:sz w:val="22"/>
          <w:szCs w:val="22"/>
        </w:rPr>
        <w:t>: eight</w:t>
      </w:r>
      <w:r w:rsidR="00DE1C1D" w:rsidRPr="001F6DAF">
        <w:rPr>
          <w:rFonts w:asciiTheme="minorHAnsi" w:hAnsiTheme="minorHAnsi" w:cstheme="minorHAnsi"/>
          <w:sz w:val="22"/>
          <w:szCs w:val="22"/>
        </w:rPr>
        <w:t xml:space="preserve"> matters in court</w:t>
      </w:r>
      <w:r w:rsidR="002E432C" w:rsidRPr="001F6DAF">
        <w:rPr>
          <w:rFonts w:asciiTheme="minorHAnsi" w:hAnsiTheme="minorHAnsi" w:cstheme="minorHAnsi"/>
          <w:sz w:val="22"/>
          <w:szCs w:val="22"/>
        </w:rPr>
        <w:t>;</w:t>
      </w:r>
      <w:r w:rsidR="00DE1C1D" w:rsidRPr="001F6DAF">
        <w:rPr>
          <w:rFonts w:asciiTheme="minorHAnsi" w:hAnsiTheme="minorHAnsi" w:cstheme="minorHAnsi"/>
          <w:sz w:val="22"/>
          <w:szCs w:val="22"/>
        </w:rPr>
        <w:t xml:space="preserve"> screaming headlines</w:t>
      </w:r>
      <w:r w:rsidR="002E432C" w:rsidRPr="001F6DAF">
        <w:rPr>
          <w:rFonts w:asciiTheme="minorHAnsi" w:hAnsiTheme="minorHAnsi" w:cstheme="minorHAnsi"/>
          <w:sz w:val="22"/>
          <w:szCs w:val="22"/>
        </w:rPr>
        <w:t>;</w:t>
      </w:r>
      <w:r w:rsidR="00DE1C1D" w:rsidRPr="001F6DAF">
        <w:rPr>
          <w:rFonts w:asciiTheme="minorHAnsi" w:hAnsiTheme="minorHAnsi" w:cstheme="minorHAnsi"/>
          <w:sz w:val="22"/>
          <w:szCs w:val="22"/>
        </w:rPr>
        <w:t xml:space="preserve"> a costly wage repayment process.</w:t>
      </w:r>
    </w:p>
    <w:p w:rsidR="004714A0" w:rsidRPr="004714A0" w:rsidRDefault="004714A0" w:rsidP="00F05E23">
      <w:pPr>
        <w:spacing w:before="100" w:beforeAutospacing="1" w:after="100" w:afterAutospacing="1" w:line="360" w:lineRule="auto"/>
        <w:jc w:val="both"/>
        <w:rPr>
          <w:rFonts w:asciiTheme="minorHAnsi" w:hAnsiTheme="minorHAnsi" w:cstheme="minorHAnsi"/>
          <w:sz w:val="22"/>
          <w:szCs w:val="22"/>
        </w:rPr>
      </w:pPr>
      <w:r w:rsidRPr="004714A0">
        <w:rPr>
          <w:rFonts w:asciiTheme="minorHAnsi" w:hAnsiTheme="minorHAnsi" w:cstheme="minorHAnsi"/>
          <w:sz w:val="22"/>
          <w:szCs w:val="22"/>
        </w:rPr>
        <w:lastRenderedPageBreak/>
        <w:t xml:space="preserve">Just last Friday, we saw the latest development in our work on 7-Eleven when the Federal Circuit Court handed down its penalty decision in one these matters, that of FWO v Amritsaria Four Pty Ltd and Harmandeep Singh Sarkaria. </w:t>
      </w:r>
      <w:r>
        <w:rPr>
          <w:rFonts w:asciiTheme="minorHAnsi" w:hAnsiTheme="minorHAnsi" w:cstheme="minorHAnsi"/>
          <w:sz w:val="22"/>
          <w:szCs w:val="22"/>
        </w:rPr>
        <w:t>The underpayment of</w:t>
      </w:r>
      <w:r w:rsidRPr="004714A0">
        <w:rPr>
          <w:rFonts w:asciiTheme="minorHAnsi" w:hAnsiTheme="minorHAnsi" w:cstheme="minorHAnsi"/>
          <w:sz w:val="22"/>
          <w:szCs w:val="22"/>
        </w:rPr>
        <w:t xml:space="preserve"> two migrant workers of almost $50,000 and creation of false timesheet records provided to Fair Work Inspectors in an attempt to mislead them resulted in significant penalties from the Court: $178,500 against the company running the business and $35,700 against the individual director. In ordering these penalties, the court observed that ‘</w:t>
      </w:r>
      <w:r>
        <w:rPr>
          <w:rFonts w:asciiTheme="minorHAnsi" w:hAnsiTheme="minorHAnsi" w:cstheme="minorHAnsi"/>
          <w:sz w:val="22"/>
          <w:szCs w:val="22"/>
        </w:rPr>
        <w:t>[t]</w:t>
      </w:r>
      <w:r w:rsidRPr="004714A0">
        <w:rPr>
          <w:rFonts w:asciiTheme="minorHAnsi" w:hAnsiTheme="minorHAnsi" w:cstheme="minorHAnsi"/>
          <w:sz w:val="22"/>
          <w:szCs w:val="22"/>
        </w:rPr>
        <w:t xml:space="preserve">he contraventions were not accidental but rather part of a deliberate scheme aimed at maximising the financial benefit to the respondents. In other words, this was part of the respondents’ business model.’ There are still five more 7-Eleven matters before the Courts, which </w:t>
      </w:r>
      <w:proofErr w:type="gramStart"/>
      <w:r w:rsidRPr="004714A0">
        <w:rPr>
          <w:rFonts w:asciiTheme="minorHAnsi" w:hAnsiTheme="minorHAnsi" w:cstheme="minorHAnsi"/>
          <w:sz w:val="22"/>
          <w:szCs w:val="22"/>
        </w:rPr>
        <w:t>means</w:t>
      </w:r>
      <w:proofErr w:type="gramEnd"/>
      <w:r w:rsidRPr="004714A0">
        <w:rPr>
          <w:rFonts w:asciiTheme="minorHAnsi" w:hAnsiTheme="minorHAnsi" w:cstheme="minorHAnsi"/>
          <w:sz w:val="22"/>
          <w:szCs w:val="22"/>
        </w:rPr>
        <w:t xml:space="preserve"> five more potential penalty decisions to come, and each will attract its own media attention. Notwithstanding the positive steps 7-Eleven has taken in the meantime, </w:t>
      </w:r>
      <w:r w:rsidR="00F05E23">
        <w:rPr>
          <w:rFonts w:asciiTheme="minorHAnsi" w:hAnsiTheme="minorHAnsi" w:cstheme="minorHAnsi"/>
          <w:sz w:val="22"/>
          <w:szCs w:val="22"/>
        </w:rPr>
        <w:t>these matters have a long tail.</w:t>
      </w:r>
    </w:p>
    <w:p w:rsidR="006E5337" w:rsidRPr="00F05E23" w:rsidRDefault="004714A0" w:rsidP="00F05E23">
      <w:pPr>
        <w:spacing w:before="100" w:beforeAutospacing="1" w:after="100" w:afterAutospacing="1" w:line="360" w:lineRule="auto"/>
        <w:jc w:val="both"/>
        <w:rPr>
          <w:rFonts w:asciiTheme="minorHAnsi" w:hAnsiTheme="minorHAnsi" w:cstheme="minorHAnsi"/>
          <w:sz w:val="22"/>
          <w:szCs w:val="22"/>
        </w:rPr>
      </w:pPr>
      <w:r w:rsidRPr="004714A0">
        <w:rPr>
          <w:rFonts w:asciiTheme="minorHAnsi" w:hAnsiTheme="minorHAnsi" w:cstheme="minorHAnsi"/>
          <w:sz w:val="22"/>
          <w:szCs w:val="22"/>
        </w:rPr>
        <w:t xml:space="preserve">If 7-Eleven had responded to the signals along the way, seen things starting to go bad, they may have been able to avoid all this ugliness. </w:t>
      </w:r>
      <w:r w:rsidR="00DE1C1D" w:rsidRPr="004714A0">
        <w:rPr>
          <w:rFonts w:asciiTheme="minorHAnsi" w:hAnsiTheme="minorHAnsi" w:cstheme="minorHAnsi"/>
          <w:sz w:val="22"/>
          <w:szCs w:val="22"/>
        </w:rPr>
        <w:t>They</w:t>
      </w:r>
      <w:r w:rsidR="00DE1C1D" w:rsidRPr="001F6DAF">
        <w:rPr>
          <w:rFonts w:asciiTheme="minorHAnsi" w:hAnsiTheme="minorHAnsi" w:cstheme="minorHAnsi"/>
          <w:sz w:val="22"/>
          <w:szCs w:val="22"/>
        </w:rPr>
        <w:t xml:space="preserve"> might have put a stop to the practices, now part of the culture in the network, before they grabbed hold. </w:t>
      </w:r>
      <w:r w:rsidR="002E432C" w:rsidRPr="001F6DAF">
        <w:rPr>
          <w:rFonts w:asciiTheme="minorHAnsi" w:hAnsiTheme="minorHAnsi" w:cstheme="minorHAnsi"/>
          <w:sz w:val="22"/>
          <w:szCs w:val="22"/>
        </w:rPr>
        <w:t xml:space="preserve"> </w:t>
      </w:r>
      <w:r w:rsidR="00DE1C1D" w:rsidRPr="001F6DAF">
        <w:rPr>
          <w:rFonts w:asciiTheme="minorHAnsi" w:hAnsiTheme="minorHAnsi" w:cstheme="minorHAnsi"/>
          <w:sz w:val="22"/>
          <w:szCs w:val="22"/>
        </w:rPr>
        <w:t xml:space="preserve">This is a company that wanted to be seen as </w:t>
      </w:r>
      <w:r w:rsidR="00701288" w:rsidRPr="001F6DAF">
        <w:rPr>
          <w:rFonts w:asciiTheme="minorHAnsi" w:hAnsiTheme="minorHAnsi" w:cstheme="minorHAnsi"/>
          <w:sz w:val="22"/>
          <w:szCs w:val="22"/>
        </w:rPr>
        <w:t>‘</w:t>
      </w:r>
      <w:r w:rsidR="00DE1C1D" w:rsidRPr="001F6DAF">
        <w:rPr>
          <w:rFonts w:asciiTheme="minorHAnsi" w:hAnsiTheme="minorHAnsi" w:cstheme="minorHAnsi"/>
          <w:sz w:val="22"/>
          <w:szCs w:val="22"/>
        </w:rPr>
        <w:t>good</w:t>
      </w:r>
      <w:r w:rsidR="00701288" w:rsidRPr="001F6DAF">
        <w:rPr>
          <w:rFonts w:asciiTheme="minorHAnsi" w:hAnsiTheme="minorHAnsi" w:cstheme="minorHAnsi"/>
          <w:sz w:val="22"/>
          <w:szCs w:val="22"/>
        </w:rPr>
        <w:t>’</w:t>
      </w:r>
      <w:r w:rsidR="00DE1C1D" w:rsidRPr="001F6DAF">
        <w:rPr>
          <w:rFonts w:asciiTheme="minorHAnsi" w:hAnsiTheme="minorHAnsi" w:cstheme="minorHAnsi"/>
          <w:sz w:val="22"/>
          <w:szCs w:val="22"/>
        </w:rPr>
        <w:t xml:space="preserve">, </w:t>
      </w:r>
      <w:r w:rsidR="00E9344C" w:rsidRPr="001F6DAF">
        <w:rPr>
          <w:rFonts w:asciiTheme="minorHAnsi" w:hAnsiTheme="minorHAnsi" w:cstheme="minorHAnsi"/>
          <w:sz w:val="22"/>
          <w:szCs w:val="22"/>
        </w:rPr>
        <w:t xml:space="preserve">and outwardly looked ‘good’, </w:t>
      </w:r>
      <w:r w:rsidR="00DE1C1D" w:rsidRPr="001F6DAF">
        <w:rPr>
          <w:rFonts w:asciiTheme="minorHAnsi" w:hAnsiTheme="minorHAnsi" w:cstheme="minorHAnsi"/>
          <w:sz w:val="22"/>
          <w:szCs w:val="22"/>
        </w:rPr>
        <w:t xml:space="preserve">but </w:t>
      </w:r>
      <w:r w:rsidR="00E9344C" w:rsidRPr="001F6DAF">
        <w:rPr>
          <w:rFonts w:asciiTheme="minorHAnsi" w:hAnsiTheme="minorHAnsi" w:cstheme="minorHAnsi"/>
          <w:sz w:val="22"/>
          <w:szCs w:val="22"/>
        </w:rPr>
        <w:t xml:space="preserve">it has </w:t>
      </w:r>
      <w:r w:rsidR="00DE1C1D" w:rsidRPr="001F6DAF">
        <w:rPr>
          <w:rFonts w:asciiTheme="minorHAnsi" w:hAnsiTheme="minorHAnsi" w:cstheme="minorHAnsi"/>
          <w:sz w:val="22"/>
          <w:szCs w:val="22"/>
        </w:rPr>
        <w:t>ended up pretty ugly.</w:t>
      </w:r>
    </w:p>
    <w:p w:rsidR="00CB2C66" w:rsidRPr="00F05E23" w:rsidRDefault="00DE1C1D" w:rsidP="00F05E23">
      <w:pPr>
        <w:spacing w:before="100" w:beforeAutospacing="1" w:after="100" w:afterAutospacing="1" w:line="360" w:lineRule="auto"/>
        <w:jc w:val="both"/>
        <w:rPr>
          <w:rFonts w:asciiTheme="minorHAnsi" w:hAnsiTheme="minorHAnsi" w:cstheme="minorHAnsi"/>
          <w:sz w:val="22"/>
          <w:szCs w:val="22"/>
        </w:rPr>
      </w:pPr>
      <w:r w:rsidRPr="001F6DAF">
        <w:rPr>
          <w:rFonts w:asciiTheme="minorHAnsi" w:hAnsiTheme="minorHAnsi" w:cstheme="minorHAnsi"/>
          <w:sz w:val="22"/>
          <w:szCs w:val="22"/>
        </w:rPr>
        <w:t>The road back to ‘good’ is long</w:t>
      </w:r>
      <w:r w:rsidR="003F50F3" w:rsidRPr="001F6DAF">
        <w:rPr>
          <w:rFonts w:asciiTheme="minorHAnsi" w:hAnsiTheme="minorHAnsi" w:cstheme="minorHAnsi"/>
          <w:sz w:val="22"/>
          <w:szCs w:val="22"/>
        </w:rPr>
        <w:t>. As</w:t>
      </w:r>
      <w:r w:rsidRPr="001F6DAF">
        <w:rPr>
          <w:rFonts w:asciiTheme="minorHAnsi" w:hAnsiTheme="minorHAnsi" w:cstheme="minorHAnsi"/>
          <w:sz w:val="22"/>
          <w:szCs w:val="22"/>
        </w:rPr>
        <w:t xml:space="preserve"> we said in our </w:t>
      </w:r>
      <w:r w:rsidR="003879BD" w:rsidRPr="001F6DAF">
        <w:rPr>
          <w:rFonts w:asciiTheme="minorHAnsi" w:hAnsiTheme="minorHAnsi" w:cstheme="minorHAnsi"/>
          <w:sz w:val="22"/>
          <w:szCs w:val="22"/>
        </w:rPr>
        <w:t>I</w:t>
      </w:r>
      <w:r w:rsidRPr="001F6DAF">
        <w:rPr>
          <w:rFonts w:asciiTheme="minorHAnsi" w:hAnsiTheme="minorHAnsi" w:cstheme="minorHAnsi"/>
          <w:sz w:val="22"/>
          <w:szCs w:val="22"/>
        </w:rPr>
        <w:t>nquiry report,</w:t>
      </w:r>
      <w:r w:rsidR="003879BD" w:rsidRPr="001F6DAF">
        <w:rPr>
          <w:rFonts w:asciiTheme="minorHAnsi" w:hAnsiTheme="minorHAnsi" w:cstheme="minorHAnsi"/>
          <w:sz w:val="22"/>
          <w:szCs w:val="22"/>
        </w:rPr>
        <w:t xml:space="preserve"> it</w:t>
      </w:r>
      <w:r w:rsidRPr="001F6DAF">
        <w:rPr>
          <w:rFonts w:asciiTheme="minorHAnsi" w:hAnsiTheme="minorHAnsi" w:cstheme="minorHAnsi"/>
          <w:sz w:val="22"/>
          <w:szCs w:val="22"/>
        </w:rPr>
        <w:t xml:space="preserve"> will require </w:t>
      </w:r>
      <w:r w:rsidR="003879BD" w:rsidRPr="001F6DAF">
        <w:rPr>
          <w:rFonts w:asciiTheme="minorHAnsi" w:hAnsiTheme="minorHAnsi" w:cstheme="minorHAnsi"/>
          <w:sz w:val="22"/>
          <w:szCs w:val="22"/>
        </w:rPr>
        <w:t xml:space="preserve">the </w:t>
      </w:r>
      <w:r w:rsidRPr="001F6DAF">
        <w:rPr>
          <w:rFonts w:asciiTheme="minorHAnsi" w:hAnsiTheme="minorHAnsi" w:cstheme="minorHAnsi"/>
          <w:sz w:val="22"/>
          <w:szCs w:val="22"/>
        </w:rPr>
        <w:t>ongoing commitment of senior management</w:t>
      </w:r>
      <w:r w:rsidR="00941E39" w:rsidRPr="001F6DAF">
        <w:rPr>
          <w:rFonts w:asciiTheme="minorHAnsi" w:hAnsiTheme="minorHAnsi" w:cstheme="minorHAnsi"/>
          <w:sz w:val="22"/>
          <w:szCs w:val="22"/>
        </w:rPr>
        <w:t xml:space="preserve"> to shift the culture in their network</w:t>
      </w:r>
      <w:r w:rsidRPr="001F6DAF">
        <w:rPr>
          <w:rFonts w:asciiTheme="minorHAnsi" w:hAnsiTheme="minorHAnsi" w:cstheme="minorHAnsi"/>
          <w:sz w:val="22"/>
          <w:szCs w:val="22"/>
        </w:rPr>
        <w:t xml:space="preserve">. </w:t>
      </w:r>
      <w:r w:rsidR="00E9344C" w:rsidRPr="001F6DAF">
        <w:rPr>
          <w:rFonts w:asciiTheme="minorHAnsi" w:hAnsiTheme="minorHAnsi" w:cstheme="minorHAnsi"/>
          <w:sz w:val="22"/>
          <w:szCs w:val="22"/>
        </w:rPr>
        <w:t xml:space="preserve">We are hopeful that an </w:t>
      </w:r>
      <w:r w:rsidRPr="001F6DAF">
        <w:rPr>
          <w:rFonts w:asciiTheme="minorHAnsi" w:hAnsiTheme="minorHAnsi" w:cstheme="minorHAnsi"/>
          <w:sz w:val="22"/>
          <w:szCs w:val="22"/>
        </w:rPr>
        <w:t>agreement with us</w:t>
      </w:r>
      <w:r w:rsidR="00E9344C" w:rsidRPr="001F6DAF">
        <w:rPr>
          <w:rFonts w:asciiTheme="minorHAnsi" w:hAnsiTheme="minorHAnsi" w:cstheme="minorHAnsi"/>
          <w:sz w:val="22"/>
          <w:szCs w:val="22"/>
        </w:rPr>
        <w:t xml:space="preserve"> in the form of a robust and transparent compliance partnership</w:t>
      </w:r>
      <w:r w:rsidRPr="001F6DAF">
        <w:rPr>
          <w:rFonts w:asciiTheme="minorHAnsi" w:hAnsiTheme="minorHAnsi" w:cstheme="minorHAnsi"/>
          <w:sz w:val="22"/>
          <w:szCs w:val="22"/>
        </w:rPr>
        <w:t xml:space="preserve">, currently under discussion, should help </w:t>
      </w:r>
      <w:r w:rsidR="00E9344C" w:rsidRPr="001F6DAF">
        <w:rPr>
          <w:rFonts w:asciiTheme="minorHAnsi" w:hAnsiTheme="minorHAnsi" w:cstheme="minorHAnsi"/>
          <w:sz w:val="22"/>
          <w:szCs w:val="22"/>
        </w:rPr>
        <w:t xml:space="preserve">7-Eleven </w:t>
      </w:r>
      <w:proofErr w:type="gramStart"/>
      <w:r w:rsidR="00F44423" w:rsidRPr="001F6DAF">
        <w:rPr>
          <w:rFonts w:asciiTheme="minorHAnsi" w:hAnsiTheme="minorHAnsi" w:cstheme="minorHAnsi"/>
          <w:sz w:val="22"/>
          <w:szCs w:val="22"/>
        </w:rPr>
        <w:t>move</w:t>
      </w:r>
      <w:proofErr w:type="gramEnd"/>
      <w:r w:rsidR="00F44423" w:rsidRPr="001F6DAF">
        <w:rPr>
          <w:rFonts w:asciiTheme="minorHAnsi" w:hAnsiTheme="minorHAnsi" w:cstheme="minorHAnsi"/>
          <w:sz w:val="22"/>
          <w:szCs w:val="22"/>
        </w:rPr>
        <w:t xml:space="preserve"> in the right direction</w:t>
      </w:r>
      <w:r w:rsidR="000112DE" w:rsidRPr="001F6DAF">
        <w:rPr>
          <w:rFonts w:asciiTheme="minorHAnsi" w:hAnsiTheme="minorHAnsi" w:cstheme="minorHAnsi"/>
          <w:sz w:val="22"/>
          <w:szCs w:val="22"/>
        </w:rPr>
        <w:t>.</w:t>
      </w:r>
      <w:r w:rsidR="003F50F3" w:rsidRPr="001F6DAF">
        <w:rPr>
          <w:rFonts w:asciiTheme="minorHAnsi" w:hAnsiTheme="minorHAnsi" w:cstheme="minorHAnsi"/>
          <w:sz w:val="22"/>
          <w:szCs w:val="22"/>
        </w:rPr>
        <w:t xml:space="preserve"> </w:t>
      </w:r>
    </w:p>
    <w:p w:rsidR="00BD6FA4" w:rsidRPr="00F05E23" w:rsidRDefault="000112DE" w:rsidP="00F05E23">
      <w:pPr>
        <w:pStyle w:val="Heading2"/>
        <w:spacing w:before="100" w:beforeAutospacing="1" w:after="100" w:afterAutospacing="1" w:line="360" w:lineRule="auto"/>
      </w:pPr>
      <w:r w:rsidRPr="001F6DAF">
        <w:t xml:space="preserve">How </w:t>
      </w:r>
      <w:r w:rsidR="006002AA">
        <w:t xml:space="preserve">to </w:t>
      </w:r>
      <w:r w:rsidR="00BD6FA4">
        <w:t>deal with ugly</w:t>
      </w:r>
    </w:p>
    <w:p w:rsidR="005D2FB4" w:rsidRPr="001F6DAF" w:rsidRDefault="00BD6FA4" w:rsidP="00F05E23">
      <w:pPr>
        <w:spacing w:before="100" w:beforeAutospacing="1" w:after="100" w:afterAutospacing="1" w:line="360" w:lineRule="auto"/>
        <w:jc w:val="both"/>
        <w:rPr>
          <w:rFonts w:asciiTheme="minorHAnsi" w:hAnsiTheme="minorHAnsi" w:cstheme="minorHAnsi"/>
          <w:sz w:val="22"/>
          <w:szCs w:val="22"/>
        </w:rPr>
      </w:pPr>
      <w:r w:rsidRPr="00BD6FA4">
        <w:rPr>
          <w:rFonts w:asciiTheme="minorHAnsi" w:hAnsiTheme="minorHAnsi" w:cstheme="minorHAnsi"/>
          <w:sz w:val="22"/>
          <w:szCs w:val="22"/>
        </w:rPr>
        <w:t>So, how can you avoid ugly?</w:t>
      </w:r>
      <w:r>
        <w:rPr>
          <w:rFonts w:asciiTheme="minorHAnsi" w:hAnsiTheme="minorHAnsi" w:cstheme="minorHAnsi"/>
          <w:sz w:val="22"/>
          <w:szCs w:val="22"/>
        </w:rPr>
        <w:t xml:space="preserve"> T</w:t>
      </w:r>
      <w:r w:rsidRPr="00BD6FA4">
        <w:rPr>
          <w:rFonts w:asciiTheme="minorHAnsi" w:hAnsiTheme="minorHAnsi" w:cstheme="minorHAnsi"/>
          <w:sz w:val="22"/>
          <w:szCs w:val="22"/>
        </w:rPr>
        <w:t xml:space="preserve">here are a number of things we have noticed in going about our work. </w:t>
      </w:r>
    </w:p>
    <w:p w:rsidR="00BD6FA4" w:rsidRPr="00F05E23" w:rsidRDefault="00BD6FA4" w:rsidP="00F05E23">
      <w:pPr>
        <w:pStyle w:val="Heading3"/>
        <w:spacing w:before="100" w:beforeAutospacing="1" w:after="100" w:afterAutospacing="1" w:line="360" w:lineRule="auto"/>
      </w:pPr>
      <w:r w:rsidRPr="00BD6FA4">
        <w:t>Compliance posture: what do you do when a problem surfaces?</w:t>
      </w:r>
    </w:p>
    <w:p w:rsidR="006B7E99" w:rsidRPr="00F05E23" w:rsidRDefault="00A746AA" w:rsidP="00F05E23">
      <w:pPr>
        <w:spacing w:before="100" w:beforeAutospacing="1" w:after="100" w:afterAutospacing="1" w:line="360" w:lineRule="auto"/>
        <w:jc w:val="both"/>
        <w:rPr>
          <w:rFonts w:asciiTheme="minorHAnsi" w:hAnsiTheme="minorHAnsi" w:cstheme="minorHAnsi"/>
          <w:sz w:val="22"/>
          <w:szCs w:val="22"/>
        </w:rPr>
      </w:pPr>
      <w:r w:rsidRPr="001F6DAF">
        <w:rPr>
          <w:rFonts w:asciiTheme="minorHAnsi" w:hAnsiTheme="minorHAnsi" w:cstheme="minorHAnsi"/>
          <w:sz w:val="22"/>
          <w:szCs w:val="22"/>
        </w:rPr>
        <w:t xml:space="preserve">Ugly </w:t>
      </w:r>
      <w:r w:rsidR="00880922" w:rsidRPr="001F6DAF">
        <w:rPr>
          <w:rFonts w:asciiTheme="minorHAnsi" w:hAnsiTheme="minorHAnsi" w:cstheme="minorHAnsi"/>
          <w:sz w:val="22"/>
          <w:szCs w:val="22"/>
        </w:rPr>
        <w:t>is avoidable</w:t>
      </w:r>
      <w:r w:rsidR="003F50F3" w:rsidRPr="001F6DAF">
        <w:rPr>
          <w:rFonts w:asciiTheme="minorHAnsi" w:hAnsiTheme="minorHAnsi" w:cstheme="minorHAnsi"/>
          <w:sz w:val="22"/>
          <w:szCs w:val="22"/>
        </w:rPr>
        <w:t xml:space="preserve">. </w:t>
      </w:r>
      <w:r w:rsidRPr="001F6DAF">
        <w:rPr>
          <w:rFonts w:asciiTheme="minorHAnsi" w:hAnsiTheme="minorHAnsi" w:cstheme="minorHAnsi"/>
          <w:sz w:val="22"/>
          <w:szCs w:val="22"/>
        </w:rPr>
        <w:t xml:space="preserve">A </w:t>
      </w:r>
      <w:r w:rsidR="00127FD0" w:rsidRPr="001F6DAF">
        <w:rPr>
          <w:rFonts w:asciiTheme="minorHAnsi" w:hAnsiTheme="minorHAnsi" w:cstheme="minorHAnsi"/>
          <w:sz w:val="22"/>
          <w:szCs w:val="22"/>
        </w:rPr>
        <w:t xml:space="preserve">critical </w:t>
      </w:r>
      <w:r w:rsidR="006B7E99" w:rsidRPr="001F6DAF">
        <w:rPr>
          <w:rFonts w:asciiTheme="minorHAnsi" w:hAnsiTheme="minorHAnsi" w:cstheme="minorHAnsi"/>
          <w:sz w:val="22"/>
          <w:szCs w:val="22"/>
        </w:rPr>
        <w:t>decision point for a business is how it</w:t>
      </w:r>
      <w:r w:rsidR="00702752">
        <w:rPr>
          <w:rFonts w:asciiTheme="minorHAnsi" w:hAnsiTheme="minorHAnsi" w:cstheme="minorHAnsi"/>
          <w:sz w:val="22"/>
          <w:szCs w:val="22"/>
        </w:rPr>
        <w:t xml:space="preserve"> first</w:t>
      </w:r>
      <w:r w:rsidR="006B7E99" w:rsidRPr="001F6DAF">
        <w:rPr>
          <w:rFonts w:asciiTheme="minorHAnsi" w:hAnsiTheme="minorHAnsi" w:cstheme="minorHAnsi"/>
          <w:sz w:val="22"/>
          <w:szCs w:val="22"/>
        </w:rPr>
        <w:t xml:space="preserve"> </w:t>
      </w:r>
      <w:r w:rsidR="003F50F3" w:rsidRPr="001F6DAF">
        <w:rPr>
          <w:rFonts w:asciiTheme="minorHAnsi" w:hAnsiTheme="minorHAnsi" w:cstheme="minorHAnsi"/>
          <w:sz w:val="22"/>
          <w:szCs w:val="22"/>
        </w:rPr>
        <w:t xml:space="preserve">responds when a problem arises. </w:t>
      </w:r>
      <w:r w:rsidR="006B7E99" w:rsidRPr="001F6DAF">
        <w:rPr>
          <w:rFonts w:asciiTheme="minorHAnsi" w:hAnsiTheme="minorHAnsi" w:cstheme="minorHAnsi"/>
          <w:sz w:val="22"/>
          <w:szCs w:val="22"/>
        </w:rPr>
        <w:t xml:space="preserve">Let me give you an example of one that was ‘bad’ but never turned ‘ugly’. </w:t>
      </w:r>
    </w:p>
    <w:p w:rsidR="006B7E99" w:rsidRPr="00F05E23" w:rsidRDefault="006B7E99" w:rsidP="00F05E23">
      <w:pPr>
        <w:spacing w:before="100" w:beforeAutospacing="1" w:after="100" w:afterAutospacing="1" w:line="360" w:lineRule="auto"/>
        <w:jc w:val="both"/>
        <w:rPr>
          <w:rFonts w:asciiTheme="minorHAnsi" w:hAnsiTheme="minorHAnsi" w:cstheme="minorHAnsi"/>
          <w:sz w:val="22"/>
          <w:szCs w:val="22"/>
        </w:rPr>
      </w:pPr>
      <w:r w:rsidRPr="001F6DAF">
        <w:rPr>
          <w:rFonts w:asciiTheme="minorHAnsi" w:hAnsiTheme="minorHAnsi" w:cstheme="minorHAnsi"/>
          <w:sz w:val="22"/>
          <w:szCs w:val="22"/>
        </w:rPr>
        <w:t xml:space="preserve">You might recall </w:t>
      </w:r>
      <w:r w:rsidR="00AA1D4F" w:rsidRPr="001F6DAF">
        <w:rPr>
          <w:rFonts w:asciiTheme="minorHAnsi" w:hAnsiTheme="minorHAnsi" w:cstheme="minorHAnsi"/>
          <w:sz w:val="22"/>
          <w:szCs w:val="22"/>
        </w:rPr>
        <w:t xml:space="preserve">the case of </w:t>
      </w:r>
      <w:r w:rsidRPr="001F6DAF">
        <w:rPr>
          <w:rFonts w:asciiTheme="minorHAnsi" w:hAnsiTheme="minorHAnsi" w:cstheme="minorHAnsi"/>
          <w:sz w:val="22"/>
          <w:szCs w:val="22"/>
        </w:rPr>
        <w:t>Aged Care Services Australia, a subsidiary of the ASX listed company Japara Healthcare</w:t>
      </w:r>
      <w:r w:rsidR="00AA1D4F" w:rsidRPr="001F6DAF">
        <w:rPr>
          <w:rFonts w:asciiTheme="minorHAnsi" w:hAnsiTheme="minorHAnsi" w:cstheme="minorHAnsi"/>
          <w:sz w:val="22"/>
          <w:szCs w:val="22"/>
        </w:rPr>
        <w:t>.</w:t>
      </w:r>
      <w:r w:rsidRPr="001F6DAF">
        <w:rPr>
          <w:rFonts w:asciiTheme="minorHAnsi" w:hAnsiTheme="minorHAnsi" w:cstheme="minorHAnsi"/>
          <w:sz w:val="22"/>
          <w:szCs w:val="22"/>
        </w:rPr>
        <w:t xml:space="preserve"> </w:t>
      </w:r>
      <w:r w:rsidR="00AA1D4F" w:rsidRPr="001F6DAF">
        <w:rPr>
          <w:rFonts w:asciiTheme="minorHAnsi" w:hAnsiTheme="minorHAnsi" w:cstheme="minorHAnsi"/>
          <w:sz w:val="22"/>
          <w:szCs w:val="22"/>
        </w:rPr>
        <w:t>L</w:t>
      </w:r>
      <w:r w:rsidRPr="001F6DAF">
        <w:rPr>
          <w:rFonts w:asciiTheme="minorHAnsi" w:hAnsiTheme="minorHAnsi" w:cstheme="minorHAnsi"/>
          <w:sz w:val="22"/>
          <w:szCs w:val="22"/>
        </w:rPr>
        <w:t>ast year</w:t>
      </w:r>
      <w:r w:rsidR="00B6214B" w:rsidRPr="001F6DAF">
        <w:rPr>
          <w:rFonts w:asciiTheme="minorHAnsi" w:hAnsiTheme="minorHAnsi" w:cstheme="minorHAnsi"/>
          <w:sz w:val="22"/>
          <w:szCs w:val="22"/>
        </w:rPr>
        <w:t>,</w:t>
      </w:r>
      <w:r w:rsidR="00AA1D4F" w:rsidRPr="001F6DAF">
        <w:rPr>
          <w:rFonts w:asciiTheme="minorHAnsi" w:hAnsiTheme="minorHAnsi" w:cstheme="minorHAnsi"/>
          <w:sz w:val="22"/>
          <w:szCs w:val="22"/>
        </w:rPr>
        <w:t xml:space="preserve"> they</w:t>
      </w:r>
      <w:r w:rsidRPr="001F6DAF">
        <w:rPr>
          <w:rFonts w:asciiTheme="minorHAnsi" w:hAnsiTheme="minorHAnsi" w:cstheme="minorHAnsi"/>
          <w:sz w:val="22"/>
          <w:szCs w:val="22"/>
        </w:rPr>
        <w:t xml:space="preserve"> owned-up to inadvertently underpaying almost $5 million in overtime entitlements to </w:t>
      </w:r>
      <w:r w:rsidR="00702752">
        <w:rPr>
          <w:rFonts w:asciiTheme="minorHAnsi" w:hAnsiTheme="minorHAnsi" w:cstheme="minorHAnsi"/>
          <w:sz w:val="22"/>
          <w:szCs w:val="22"/>
        </w:rPr>
        <w:t>more than 2,000</w:t>
      </w:r>
      <w:r w:rsidRPr="001F6DAF">
        <w:rPr>
          <w:rFonts w:asciiTheme="minorHAnsi" w:hAnsiTheme="minorHAnsi" w:cstheme="minorHAnsi"/>
          <w:sz w:val="22"/>
          <w:szCs w:val="22"/>
        </w:rPr>
        <w:t xml:space="preserve"> employees.  </w:t>
      </w:r>
      <w:r w:rsidR="00AA1D4F" w:rsidRPr="001F6DAF">
        <w:rPr>
          <w:rFonts w:asciiTheme="minorHAnsi" w:hAnsiTheme="minorHAnsi" w:cstheme="minorHAnsi"/>
          <w:sz w:val="22"/>
          <w:szCs w:val="22"/>
        </w:rPr>
        <w:t>This arose out of a systems failure</w:t>
      </w:r>
      <w:r w:rsidR="00B6214B" w:rsidRPr="001F6DAF">
        <w:rPr>
          <w:rFonts w:asciiTheme="minorHAnsi" w:hAnsiTheme="minorHAnsi" w:cstheme="minorHAnsi"/>
          <w:sz w:val="22"/>
          <w:szCs w:val="22"/>
        </w:rPr>
        <w:t xml:space="preserve"> – t</w:t>
      </w:r>
      <w:r w:rsidR="00AA1D4F" w:rsidRPr="001F6DAF">
        <w:rPr>
          <w:rFonts w:asciiTheme="minorHAnsi" w:hAnsiTheme="minorHAnsi" w:cstheme="minorHAnsi"/>
          <w:sz w:val="22"/>
          <w:szCs w:val="22"/>
        </w:rPr>
        <w:t>hey were trying to be good</w:t>
      </w:r>
      <w:r w:rsidR="001F6DAF" w:rsidRPr="001F6DAF">
        <w:rPr>
          <w:rFonts w:asciiTheme="minorHAnsi" w:hAnsiTheme="minorHAnsi" w:cstheme="minorHAnsi"/>
          <w:sz w:val="22"/>
          <w:szCs w:val="22"/>
        </w:rPr>
        <w:t>.</w:t>
      </w:r>
    </w:p>
    <w:p w:rsidR="006B7E99" w:rsidRPr="00F05E23" w:rsidRDefault="00B6214B" w:rsidP="00F05E23">
      <w:pPr>
        <w:spacing w:before="100" w:beforeAutospacing="1" w:after="100" w:afterAutospacing="1" w:line="360" w:lineRule="auto"/>
        <w:jc w:val="both"/>
        <w:rPr>
          <w:rFonts w:asciiTheme="minorHAnsi" w:hAnsiTheme="minorHAnsi" w:cstheme="minorHAnsi"/>
          <w:sz w:val="22"/>
          <w:szCs w:val="22"/>
        </w:rPr>
      </w:pPr>
      <w:r w:rsidRPr="001F6DAF">
        <w:rPr>
          <w:rFonts w:asciiTheme="minorHAnsi" w:hAnsiTheme="minorHAnsi" w:cstheme="minorHAnsi"/>
          <w:sz w:val="22"/>
          <w:szCs w:val="22"/>
        </w:rPr>
        <w:lastRenderedPageBreak/>
        <w:t xml:space="preserve">Crucially, </w:t>
      </w:r>
      <w:r w:rsidR="006B7E99" w:rsidRPr="001F6DAF">
        <w:rPr>
          <w:rFonts w:asciiTheme="minorHAnsi" w:hAnsiTheme="minorHAnsi" w:cstheme="minorHAnsi"/>
          <w:sz w:val="22"/>
          <w:szCs w:val="22"/>
        </w:rPr>
        <w:t>Japara and Aged Care Services</w:t>
      </w:r>
      <w:r w:rsidRPr="001F6DAF">
        <w:rPr>
          <w:rFonts w:asciiTheme="minorHAnsi" w:hAnsiTheme="minorHAnsi" w:cstheme="minorHAnsi"/>
          <w:sz w:val="22"/>
          <w:szCs w:val="22"/>
        </w:rPr>
        <w:t xml:space="preserve"> i</w:t>
      </w:r>
      <w:r w:rsidR="006B7E99" w:rsidRPr="001F6DAF">
        <w:rPr>
          <w:rFonts w:asciiTheme="minorHAnsi" w:hAnsiTheme="minorHAnsi" w:cstheme="minorHAnsi"/>
          <w:sz w:val="22"/>
          <w:szCs w:val="22"/>
        </w:rPr>
        <w:t>dentified the underpayment themselves</w:t>
      </w:r>
      <w:r w:rsidRPr="001F6DAF">
        <w:rPr>
          <w:rFonts w:asciiTheme="minorHAnsi" w:hAnsiTheme="minorHAnsi" w:cstheme="minorHAnsi"/>
          <w:sz w:val="22"/>
          <w:szCs w:val="22"/>
        </w:rPr>
        <w:t>, n</w:t>
      </w:r>
      <w:r w:rsidR="006B7E99" w:rsidRPr="001F6DAF">
        <w:rPr>
          <w:rFonts w:asciiTheme="minorHAnsi" w:hAnsiTheme="minorHAnsi" w:cstheme="minorHAnsi"/>
          <w:sz w:val="22"/>
          <w:szCs w:val="22"/>
        </w:rPr>
        <w:t>otified the FWO, as well as</w:t>
      </w:r>
      <w:r w:rsidRPr="001F6DAF">
        <w:rPr>
          <w:rFonts w:asciiTheme="minorHAnsi" w:hAnsiTheme="minorHAnsi" w:cstheme="minorHAnsi"/>
          <w:sz w:val="22"/>
          <w:szCs w:val="22"/>
        </w:rPr>
        <w:t xml:space="preserve"> the relevant union and the ASX, and </w:t>
      </w:r>
      <w:r w:rsidR="006B7E99" w:rsidRPr="001F6DAF">
        <w:rPr>
          <w:rFonts w:asciiTheme="minorHAnsi" w:hAnsiTheme="minorHAnsi" w:cstheme="minorHAnsi"/>
          <w:sz w:val="22"/>
          <w:szCs w:val="22"/>
        </w:rPr>
        <w:t xml:space="preserve">took immediate responsibility by entering into an enforceable undertaking with the FWO to begin the process of repaying the </w:t>
      </w:r>
      <w:proofErr w:type="gramStart"/>
      <w:r w:rsidR="006B7E99" w:rsidRPr="001F6DAF">
        <w:rPr>
          <w:rFonts w:asciiTheme="minorHAnsi" w:hAnsiTheme="minorHAnsi" w:cstheme="minorHAnsi"/>
          <w:sz w:val="22"/>
          <w:szCs w:val="22"/>
        </w:rPr>
        <w:t>employees,</w:t>
      </w:r>
      <w:proofErr w:type="gramEnd"/>
      <w:r w:rsidR="006B7E99" w:rsidRPr="001F6DAF">
        <w:rPr>
          <w:rFonts w:asciiTheme="minorHAnsi" w:hAnsiTheme="minorHAnsi" w:cstheme="minorHAnsi"/>
          <w:sz w:val="22"/>
          <w:szCs w:val="22"/>
        </w:rPr>
        <w:t xml:space="preserve"> and to put systems in place to fix the problem moving forward.</w:t>
      </w:r>
      <w:r w:rsidR="006B7E99" w:rsidRPr="001F6DAF">
        <w:rPr>
          <w:rFonts w:asciiTheme="minorHAnsi" w:hAnsiTheme="minorHAnsi" w:cstheme="minorHAnsi"/>
          <w:sz w:val="22"/>
          <w:szCs w:val="22"/>
          <w:highlight w:val="yellow"/>
        </w:rPr>
        <w:t xml:space="preserve">  </w:t>
      </w:r>
    </w:p>
    <w:p w:rsidR="00C32177" w:rsidRPr="001F6DAF" w:rsidRDefault="006B7E99" w:rsidP="00F05E23">
      <w:pPr>
        <w:spacing w:before="100" w:beforeAutospacing="1" w:after="100" w:afterAutospacing="1" w:line="360" w:lineRule="auto"/>
        <w:jc w:val="both"/>
        <w:rPr>
          <w:rFonts w:asciiTheme="minorHAnsi" w:hAnsiTheme="minorHAnsi" w:cstheme="minorHAnsi"/>
          <w:sz w:val="22"/>
          <w:szCs w:val="22"/>
        </w:rPr>
      </w:pPr>
      <w:r w:rsidRPr="001F6DAF">
        <w:rPr>
          <w:rFonts w:asciiTheme="minorHAnsi" w:hAnsiTheme="minorHAnsi" w:cstheme="minorHAnsi"/>
          <w:sz w:val="22"/>
          <w:szCs w:val="22"/>
        </w:rPr>
        <w:t>So on second thought, you might actually not recall Japara or Aged Care Services</w:t>
      </w:r>
      <w:r w:rsidR="00B6214B" w:rsidRPr="001F6DAF">
        <w:rPr>
          <w:rFonts w:asciiTheme="minorHAnsi" w:hAnsiTheme="minorHAnsi" w:cstheme="minorHAnsi"/>
          <w:sz w:val="22"/>
          <w:szCs w:val="22"/>
        </w:rPr>
        <w:t>, b</w:t>
      </w:r>
      <w:r w:rsidRPr="001F6DAF">
        <w:rPr>
          <w:rFonts w:asciiTheme="minorHAnsi" w:hAnsiTheme="minorHAnsi" w:cstheme="minorHAnsi"/>
          <w:sz w:val="22"/>
          <w:szCs w:val="22"/>
        </w:rPr>
        <w:t>ecause the angry public response didn’t happen here.</w:t>
      </w:r>
      <w:r w:rsidR="00B6214B" w:rsidRPr="001F6DAF">
        <w:rPr>
          <w:rFonts w:asciiTheme="minorHAnsi" w:hAnsiTheme="minorHAnsi" w:cstheme="minorHAnsi"/>
          <w:sz w:val="22"/>
          <w:szCs w:val="22"/>
        </w:rPr>
        <w:t xml:space="preserve"> </w:t>
      </w:r>
      <w:r w:rsidR="00B31E33" w:rsidRPr="001F6DAF">
        <w:rPr>
          <w:rFonts w:asciiTheme="minorHAnsi" w:hAnsiTheme="minorHAnsi" w:cstheme="minorHAnsi"/>
          <w:sz w:val="22"/>
          <w:szCs w:val="22"/>
        </w:rPr>
        <w:t xml:space="preserve">And that is entirely down to </w:t>
      </w:r>
      <w:r w:rsidRPr="001F6DAF">
        <w:rPr>
          <w:rFonts w:asciiTheme="minorHAnsi" w:hAnsiTheme="minorHAnsi" w:cstheme="minorHAnsi"/>
          <w:sz w:val="22"/>
          <w:szCs w:val="22"/>
        </w:rPr>
        <w:t>the way they respond</w:t>
      </w:r>
      <w:r w:rsidR="00B6214B" w:rsidRPr="001F6DAF">
        <w:rPr>
          <w:rFonts w:asciiTheme="minorHAnsi" w:hAnsiTheme="minorHAnsi" w:cstheme="minorHAnsi"/>
          <w:sz w:val="22"/>
          <w:szCs w:val="22"/>
        </w:rPr>
        <w:t>ed to the problem when it arose: t</w:t>
      </w:r>
      <w:r w:rsidRPr="001F6DAF">
        <w:rPr>
          <w:rFonts w:asciiTheme="minorHAnsi" w:hAnsiTheme="minorHAnsi" w:cstheme="minorHAnsi"/>
          <w:sz w:val="22"/>
          <w:szCs w:val="22"/>
        </w:rPr>
        <w:t>hey took responsibility</w:t>
      </w:r>
      <w:r w:rsidR="00B6214B" w:rsidRPr="001F6DAF">
        <w:rPr>
          <w:rFonts w:asciiTheme="minorHAnsi" w:hAnsiTheme="minorHAnsi" w:cstheme="minorHAnsi"/>
          <w:sz w:val="22"/>
          <w:szCs w:val="22"/>
        </w:rPr>
        <w:t>; they were open with us; they were</w:t>
      </w:r>
      <w:r w:rsidRPr="001F6DAF">
        <w:rPr>
          <w:rFonts w:asciiTheme="minorHAnsi" w:hAnsiTheme="minorHAnsi" w:cstheme="minorHAnsi"/>
          <w:sz w:val="22"/>
          <w:szCs w:val="22"/>
        </w:rPr>
        <w:t xml:space="preserve"> cooperative.</w:t>
      </w:r>
      <w:r w:rsidR="00DA5B63" w:rsidRPr="001F6DAF">
        <w:rPr>
          <w:rFonts w:asciiTheme="minorHAnsi" w:hAnsiTheme="minorHAnsi" w:cstheme="minorHAnsi"/>
          <w:sz w:val="22"/>
          <w:szCs w:val="22"/>
        </w:rPr>
        <w:t xml:space="preserve"> </w:t>
      </w:r>
      <w:proofErr w:type="gramStart"/>
      <w:r w:rsidRPr="001F6DAF">
        <w:rPr>
          <w:rFonts w:asciiTheme="minorHAnsi" w:hAnsiTheme="minorHAnsi" w:cstheme="minorHAnsi"/>
          <w:sz w:val="22"/>
          <w:szCs w:val="22"/>
        </w:rPr>
        <w:t>A very different compliance posture to Baiada or 7-Eleven pre-4 Corners.</w:t>
      </w:r>
      <w:proofErr w:type="gramEnd"/>
      <w:r w:rsidRPr="001F6DAF">
        <w:rPr>
          <w:rFonts w:asciiTheme="minorHAnsi" w:hAnsiTheme="minorHAnsi" w:cstheme="minorHAnsi"/>
          <w:sz w:val="22"/>
          <w:szCs w:val="22"/>
        </w:rPr>
        <w:t xml:space="preserve"> </w:t>
      </w:r>
    </w:p>
    <w:p w:rsidR="006A5790" w:rsidRDefault="00992275" w:rsidP="00F05E23">
      <w:pPr>
        <w:spacing w:before="100" w:beforeAutospacing="1" w:after="100" w:afterAutospacing="1" w:line="360" w:lineRule="auto"/>
        <w:jc w:val="both"/>
        <w:rPr>
          <w:rFonts w:asciiTheme="minorHAnsi" w:hAnsiTheme="minorHAnsi" w:cstheme="minorHAnsi"/>
          <w:sz w:val="22"/>
          <w:szCs w:val="22"/>
        </w:rPr>
      </w:pPr>
      <w:r w:rsidRPr="00992275">
        <w:rPr>
          <w:rFonts w:asciiTheme="minorHAnsi" w:hAnsiTheme="minorHAnsi" w:cstheme="minorHAnsi"/>
          <w:sz w:val="22"/>
          <w:szCs w:val="22"/>
        </w:rPr>
        <w:t>I suggest you might want to consider your business’ ‘compliance posture’. Do you have an agreed approach to responding to concerns about workers’ pay and entitlements in your business? Is this in your risk management plan or discussed by your Board?</w:t>
      </w:r>
      <w:r>
        <w:rPr>
          <w:rFonts w:asciiTheme="minorHAnsi" w:hAnsiTheme="minorHAnsi" w:cstheme="minorHAnsi"/>
          <w:sz w:val="22"/>
          <w:szCs w:val="22"/>
        </w:rPr>
        <w:t xml:space="preserve"> </w:t>
      </w:r>
      <w:r w:rsidRPr="00992275">
        <w:rPr>
          <w:rFonts w:asciiTheme="minorHAnsi" w:hAnsiTheme="minorHAnsi" w:cstheme="minorHAnsi"/>
          <w:sz w:val="22"/>
          <w:szCs w:val="22"/>
        </w:rPr>
        <w:t>Because there isn’t much time to decide what path to take. And if you decide to take a narrow, legal approach of rejecting responsibility, then it’s much harder to recover your public positio</w:t>
      </w:r>
      <w:r w:rsidR="009C16ED">
        <w:rPr>
          <w:rFonts w:asciiTheme="minorHAnsi" w:hAnsiTheme="minorHAnsi" w:cstheme="minorHAnsi"/>
          <w:sz w:val="22"/>
          <w:szCs w:val="22"/>
        </w:rPr>
        <w:t>n after a consumer backlash</w:t>
      </w:r>
      <w:r w:rsidRPr="00992275">
        <w:rPr>
          <w:rFonts w:asciiTheme="minorHAnsi" w:hAnsiTheme="minorHAnsi" w:cstheme="minorHAnsi"/>
          <w:sz w:val="22"/>
          <w:szCs w:val="22"/>
        </w:rPr>
        <w:t>.</w:t>
      </w:r>
      <w:r w:rsidRPr="00992275" w:rsidDel="00AA1D4F">
        <w:rPr>
          <w:rFonts w:asciiTheme="minorHAnsi" w:hAnsiTheme="minorHAnsi" w:cstheme="minorHAnsi"/>
          <w:sz w:val="22"/>
          <w:szCs w:val="22"/>
        </w:rPr>
        <w:t xml:space="preserve"> </w:t>
      </w:r>
    </w:p>
    <w:p w:rsidR="00992275" w:rsidRPr="00F05E23" w:rsidRDefault="00992275" w:rsidP="00F05E23">
      <w:pPr>
        <w:pStyle w:val="Heading3"/>
        <w:spacing w:before="100" w:beforeAutospacing="1" w:after="100" w:afterAutospacing="1" w:line="360" w:lineRule="auto"/>
      </w:pPr>
      <w:r w:rsidRPr="00992275">
        <w:t>The road back from ugly: redemption is possible</w:t>
      </w:r>
    </w:p>
    <w:p w:rsidR="00992275" w:rsidRDefault="006A5790" w:rsidP="00F05E23">
      <w:pPr>
        <w:spacing w:before="100" w:beforeAutospacing="1" w:after="100" w:afterAutospacing="1" w:line="360" w:lineRule="auto"/>
        <w:jc w:val="both"/>
        <w:rPr>
          <w:rFonts w:asciiTheme="minorHAnsi" w:hAnsiTheme="minorHAnsi" w:cstheme="minorHAnsi"/>
          <w:sz w:val="22"/>
          <w:szCs w:val="22"/>
        </w:rPr>
      </w:pPr>
      <w:r w:rsidRPr="001F6DAF">
        <w:rPr>
          <w:rFonts w:asciiTheme="minorHAnsi" w:hAnsiTheme="minorHAnsi" w:cstheme="minorHAnsi"/>
          <w:sz w:val="22"/>
          <w:szCs w:val="22"/>
        </w:rPr>
        <w:t>However</w:t>
      </w:r>
      <w:r w:rsidR="00383F16" w:rsidRPr="001F6DAF">
        <w:rPr>
          <w:rFonts w:asciiTheme="minorHAnsi" w:hAnsiTheme="minorHAnsi" w:cstheme="minorHAnsi"/>
          <w:sz w:val="22"/>
          <w:szCs w:val="22"/>
        </w:rPr>
        <w:t xml:space="preserve">, </w:t>
      </w:r>
      <w:r w:rsidR="00880922" w:rsidRPr="001F6DAF">
        <w:rPr>
          <w:rFonts w:asciiTheme="minorHAnsi" w:hAnsiTheme="minorHAnsi" w:cstheme="minorHAnsi"/>
          <w:sz w:val="22"/>
          <w:szCs w:val="22"/>
        </w:rPr>
        <w:t>even if bad or ugly</w:t>
      </w:r>
      <w:r w:rsidR="00A746AA" w:rsidRPr="001F6DAF">
        <w:rPr>
          <w:rFonts w:asciiTheme="minorHAnsi" w:hAnsiTheme="minorHAnsi" w:cstheme="minorHAnsi"/>
          <w:sz w:val="22"/>
          <w:szCs w:val="22"/>
        </w:rPr>
        <w:t xml:space="preserve"> </w:t>
      </w:r>
      <w:r w:rsidR="00880922" w:rsidRPr="001F6DAF">
        <w:rPr>
          <w:rFonts w:asciiTheme="minorHAnsi" w:hAnsiTheme="minorHAnsi" w:cstheme="minorHAnsi"/>
          <w:sz w:val="22"/>
          <w:szCs w:val="22"/>
        </w:rPr>
        <w:t>happens, redemption is possible.</w:t>
      </w:r>
      <w:r w:rsidRPr="001F6DAF">
        <w:rPr>
          <w:rFonts w:asciiTheme="minorHAnsi" w:hAnsiTheme="minorHAnsi" w:cstheme="minorHAnsi"/>
          <w:sz w:val="22"/>
          <w:szCs w:val="22"/>
        </w:rPr>
        <w:t xml:space="preserve"> </w:t>
      </w:r>
    </w:p>
    <w:p w:rsidR="00570CEC" w:rsidRPr="001F6DAF" w:rsidRDefault="00E9344C" w:rsidP="00F05E23">
      <w:pPr>
        <w:spacing w:before="100" w:beforeAutospacing="1" w:after="100" w:afterAutospacing="1" w:line="360" w:lineRule="auto"/>
        <w:jc w:val="both"/>
        <w:rPr>
          <w:rFonts w:asciiTheme="minorHAnsi" w:hAnsiTheme="minorHAnsi" w:cstheme="minorHAnsi"/>
          <w:sz w:val="22"/>
          <w:szCs w:val="22"/>
        </w:rPr>
      </w:pPr>
      <w:r w:rsidRPr="001F6DAF">
        <w:rPr>
          <w:rFonts w:asciiTheme="minorHAnsi" w:hAnsiTheme="minorHAnsi" w:cstheme="minorHAnsi"/>
          <w:sz w:val="22"/>
          <w:szCs w:val="22"/>
        </w:rPr>
        <w:t xml:space="preserve">I am pleased to report that </w:t>
      </w:r>
      <w:r w:rsidR="00AA63AA" w:rsidRPr="001F6DAF">
        <w:rPr>
          <w:rFonts w:asciiTheme="minorHAnsi" w:hAnsiTheme="minorHAnsi" w:cstheme="minorHAnsi"/>
          <w:sz w:val="22"/>
          <w:szCs w:val="22"/>
        </w:rPr>
        <w:t xml:space="preserve">Coles Supermarkets </w:t>
      </w:r>
      <w:r w:rsidR="00880922" w:rsidRPr="001F6DAF">
        <w:rPr>
          <w:rFonts w:asciiTheme="minorHAnsi" w:hAnsiTheme="minorHAnsi" w:cstheme="minorHAnsi"/>
          <w:sz w:val="22"/>
          <w:szCs w:val="22"/>
        </w:rPr>
        <w:t xml:space="preserve">has adopted an active program of robust supply chain management. </w:t>
      </w:r>
      <w:r w:rsidRPr="001F6DAF">
        <w:rPr>
          <w:rFonts w:asciiTheme="minorHAnsi" w:hAnsiTheme="minorHAnsi" w:cstheme="minorHAnsi"/>
          <w:sz w:val="22"/>
          <w:szCs w:val="22"/>
        </w:rPr>
        <w:t>It wasn’t that long ago that</w:t>
      </w:r>
      <w:r w:rsidR="006A5790" w:rsidRPr="001F6DAF">
        <w:rPr>
          <w:rFonts w:asciiTheme="minorHAnsi" w:hAnsiTheme="minorHAnsi" w:cstheme="minorHAnsi"/>
          <w:sz w:val="22"/>
          <w:szCs w:val="22"/>
        </w:rPr>
        <w:t xml:space="preserve"> </w:t>
      </w:r>
      <w:r w:rsidR="001F5643" w:rsidRPr="001F6DAF">
        <w:rPr>
          <w:rFonts w:asciiTheme="minorHAnsi" w:hAnsiTheme="minorHAnsi" w:cstheme="minorHAnsi"/>
          <w:sz w:val="22"/>
          <w:szCs w:val="22"/>
        </w:rPr>
        <w:t>Coles’ contracted</w:t>
      </w:r>
      <w:r w:rsidR="00045A46" w:rsidRPr="001F6DAF">
        <w:rPr>
          <w:rFonts w:asciiTheme="minorHAnsi" w:hAnsiTheme="minorHAnsi" w:cstheme="minorHAnsi"/>
          <w:sz w:val="22"/>
          <w:szCs w:val="22"/>
        </w:rPr>
        <w:t xml:space="preserve"> trolley collect</w:t>
      </w:r>
      <w:r w:rsidR="001F5643" w:rsidRPr="001F6DAF">
        <w:rPr>
          <w:rFonts w:asciiTheme="minorHAnsi" w:hAnsiTheme="minorHAnsi" w:cstheme="minorHAnsi"/>
          <w:sz w:val="22"/>
          <w:szCs w:val="22"/>
        </w:rPr>
        <w:t>ors had ended up in court over</w:t>
      </w:r>
      <w:r w:rsidR="00045A46" w:rsidRPr="001F6DAF">
        <w:rPr>
          <w:rFonts w:asciiTheme="minorHAnsi" w:hAnsiTheme="minorHAnsi" w:cstheme="minorHAnsi"/>
          <w:sz w:val="22"/>
          <w:szCs w:val="22"/>
        </w:rPr>
        <w:t xml:space="preserve"> </w:t>
      </w:r>
      <w:r w:rsidR="00FB3A1E">
        <w:rPr>
          <w:rFonts w:asciiTheme="minorHAnsi" w:hAnsiTheme="minorHAnsi" w:cstheme="minorHAnsi"/>
          <w:sz w:val="22"/>
          <w:szCs w:val="22"/>
        </w:rPr>
        <w:t xml:space="preserve">the </w:t>
      </w:r>
      <w:r w:rsidR="00045A46" w:rsidRPr="001F6DAF">
        <w:rPr>
          <w:rFonts w:asciiTheme="minorHAnsi" w:hAnsiTheme="minorHAnsi" w:cstheme="minorHAnsi"/>
          <w:sz w:val="22"/>
          <w:szCs w:val="22"/>
        </w:rPr>
        <w:t>exploitation of vulnerable migrant workers</w:t>
      </w:r>
      <w:r w:rsidR="006A5790" w:rsidRPr="001F6DAF">
        <w:rPr>
          <w:rFonts w:asciiTheme="minorHAnsi" w:hAnsiTheme="minorHAnsi" w:cstheme="minorHAnsi"/>
          <w:sz w:val="22"/>
          <w:szCs w:val="22"/>
        </w:rPr>
        <w:t xml:space="preserve"> – a</w:t>
      </w:r>
      <w:r w:rsidR="001F5643" w:rsidRPr="001F6DAF">
        <w:rPr>
          <w:rFonts w:asciiTheme="minorHAnsi" w:hAnsiTheme="minorHAnsi" w:cstheme="minorHAnsi"/>
          <w:sz w:val="22"/>
          <w:szCs w:val="22"/>
        </w:rPr>
        <w:t>nd so too had Coles, via accessorial liability. But Coles chose to</w:t>
      </w:r>
      <w:r w:rsidRPr="001F6DAF">
        <w:rPr>
          <w:rFonts w:asciiTheme="minorHAnsi" w:hAnsiTheme="minorHAnsi" w:cstheme="minorHAnsi"/>
          <w:sz w:val="22"/>
          <w:szCs w:val="22"/>
        </w:rPr>
        <w:t xml:space="preserve"> assume responsibility for its role in the labour supply chain and</w:t>
      </w:r>
      <w:r w:rsidR="001F5643" w:rsidRPr="001F6DAF">
        <w:rPr>
          <w:rFonts w:asciiTheme="minorHAnsi" w:hAnsiTheme="minorHAnsi" w:cstheme="minorHAnsi"/>
          <w:sz w:val="22"/>
          <w:szCs w:val="22"/>
        </w:rPr>
        <w:t xml:space="preserve"> enter into an Enforceable Undertaking with us.</w:t>
      </w:r>
      <w:r w:rsidR="006A5790" w:rsidRPr="001F6DAF">
        <w:rPr>
          <w:rFonts w:asciiTheme="minorHAnsi" w:hAnsiTheme="minorHAnsi" w:cstheme="minorHAnsi"/>
          <w:sz w:val="22"/>
          <w:szCs w:val="22"/>
        </w:rPr>
        <w:t xml:space="preserve"> </w:t>
      </w:r>
      <w:r w:rsidR="00FC679D" w:rsidRPr="001F6DAF">
        <w:rPr>
          <w:rFonts w:asciiTheme="minorHAnsi" w:hAnsiTheme="minorHAnsi" w:cstheme="minorHAnsi"/>
          <w:sz w:val="22"/>
          <w:szCs w:val="22"/>
        </w:rPr>
        <w:t>They agreed to backpay their contractors’ employees and rolled out an</w:t>
      </w:r>
      <w:r w:rsidRPr="001F6DAF">
        <w:rPr>
          <w:rFonts w:asciiTheme="minorHAnsi" w:hAnsiTheme="minorHAnsi" w:cstheme="minorHAnsi"/>
          <w:sz w:val="22"/>
          <w:szCs w:val="22"/>
        </w:rPr>
        <w:t xml:space="preserve"> ongoing sustainable self-</w:t>
      </w:r>
      <w:r w:rsidR="00FC679D" w:rsidRPr="001F6DAF">
        <w:rPr>
          <w:rFonts w:asciiTheme="minorHAnsi" w:hAnsiTheme="minorHAnsi" w:cstheme="minorHAnsi"/>
          <w:sz w:val="22"/>
          <w:szCs w:val="22"/>
        </w:rPr>
        <w:t>audit program of their outsourced trolley collectors.</w:t>
      </w:r>
      <w:r w:rsidR="006A5790" w:rsidRPr="001F6DAF">
        <w:rPr>
          <w:rFonts w:asciiTheme="minorHAnsi" w:hAnsiTheme="minorHAnsi" w:cstheme="minorHAnsi"/>
          <w:sz w:val="22"/>
          <w:szCs w:val="22"/>
        </w:rPr>
        <w:t xml:space="preserve"> </w:t>
      </w:r>
      <w:r w:rsidRPr="001F6DAF">
        <w:rPr>
          <w:rFonts w:asciiTheme="minorHAnsi" w:hAnsiTheme="minorHAnsi" w:cstheme="minorHAnsi"/>
          <w:sz w:val="22"/>
          <w:szCs w:val="22"/>
        </w:rPr>
        <w:t xml:space="preserve">Indeed, </w:t>
      </w:r>
      <w:r w:rsidR="00FC679D" w:rsidRPr="001F6DAF">
        <w:rPr>
          <w:rFonts w:asciiTheme="minorHAnsi" w:hAnsiTheme="minorHAnsi" w:cstheme="minorHAnsi"/>
          <w:sz w:val="22"/>
          <w:szCs w:val="22"/>
        </w:rPr>
        <w:t>Coles</w:t>
      </w:r>
      <w:r w:rsidR="001F5643" w:rsidRPr="001F6DAF">
        <w:rPr>
          <w:rFonts w:asciiTheme="minorHAnsi" w:hAnsiTheme="minorHAnsi" w:cstheme="minorHAnsi"/>
          <w:sz w:val="22"/>
          <w:szCs w:val="22"/>
        </w:rPr>
        <w:t xml:space="preserve"> </w:t>
      </w:r>
      <w:r w:rsidR="00045A46" w:rsidRPr="001F6DAF">
        <w:rPr>
          <w:rFonts w:asciiTheme="minorHAnsi" w:hAnsiTheme="minorHAnsi" w:cstheme="minorHAnsi"/>
          <w:sz w:val="22"/>
          <w:szCs w:val="22"/>
        </w:rPr>
        <w:t>is now in-sourcing</w:t>
      </w:r>
      <w:r w:rsidRPr="001F6DAF">
        <w:rPr>
          <w:rFonts w:asciiTheme="minorHAnsi" w:hAnsiTheme="minorHAnsi" w:cstheme="minorHAnsi"/>
          <w:sz w:val="22"/>
          <w:szCs w:val="22"/>
        </w:rPr>
        <w:t xml:space="preserve"> a significant percentage of</w:t>
      </w:r>
      <w:r w:rsidR="00045A46" w:rsidRPr="001F6DAF">
        <w:rPr>
          <w:rFonts w:asciiTheme="minorHAnsi" w:hAnsiTheme="minorHAnsi" w:cstheme="minorHAnsi"/>
          <w:sz w:val="22"/>
          <w:szCs w:val="22"/>
        </w:rPr>
        <w:t xml:space="preserve"> its trolley collectors</w:t>
      </w:r>
      <w:r w:rsidR="009809B8" w:rsidRPr="001F6DAF">
        <w:rPr>
          <w:rFonts w:asciiTheme="minorHAnsi" w:hAnsiTheme="minorHAnsi" w:cstheme="minorHAnsi"/>
          <w:sz w:val="22"/>
          <w:szCs w:val="22"/>
        </w:rPr>
        <w:t>.</w:t>
      </w:r>
      <w:r w:rsidR="00045A46" w:rsidRPr="001F6DAF">
        <w:rPr>
          <w:rFonts w:asciiTheme="minorHAnsi" w:hAnsiTheme="minorHAnsi" w:cstheme="minorHAnsi"/>
          <w:sz w:val="22"/>
          <w:szCs w:val="22"/>
        </w:rPr>
        <w:t xml:space="preserve"> </w:t>
      </w:r>
      <w:r w:rsidRPr="001F6DAF">
        <w:rPr>
          <w:rFonts w:asciiTheme="minorHAnsi" w:hAnsiTheme="minorHAnsi" w:cstheme="minorHAnsi"/>
          <w:sz w:val="22"/>
          <w:szCs w:val="22"/>
        </w:rPr>
        <w:t xml:space="preserve">Coles </w:t>
      </w:r>
      <w:r w:rsidR="00045A46" w:rsidRPr="001F6DAF">
        <w:rPr>
          <w:rFonts w:asciiTheme="minorHAnsi" w:hAnsiTheme="minorHAnsi" w:cstheme="minorHAnsi"/>
          <w:sz w:val="22"/>
          <w:szCs w:val="22"/>
        </w:rPr>
        <w:t xml:space="preserve">deserves credit for cleaning up its act and working with us to put a stop to non-compliance </w:t>
      </w:r>
      <w:r w:rsidR="001F5643" w:rsidRPr="001F6DAF">
        <w:rPr>
          <w:rFonts w:asciiTheme="minorHAnsi" w:hAnsiTheme="minorHAnsi" w:cstheme="minorHAnsi"/>
          <w:sz w:val="22"/>
          <w:szCs w:val="22"/>
        </w:rPr>
        <w:t>in its supply chain.</w:t>
      </w:r>
      <w:r w:rsidR="006A5790" w:rsidRPr="001F6DAF">
        <w:rPr>
          <w:rFonts w:asciiTheme="minorHAnsi" w:hAnsiTheme="minorHAnsi" w:cstheme="minorHAnsi"/>
          <w:sz w:val="22"/>
          <w:szCs w:val="22"/>
        </w:rPr>
        <w:t xml:space="preserve"> </w:t>
      </w:r>
      <w:r w:rsidRPr="001F6DAF">
        <w:rPr>
          <w:rFonts w:asciiTheme="minorHAnsi" w:hAnsiTheme="minorHAnsi" w:cstheme="minorHAnsi"/>
          <w:sz w:val="22"/>
          <w:szCs w:val="22"/>
        </w:rPr>
        <w:t xml:space="preserve">Independent, we are conscious that </w:t>
      </w:r>
      <w:r w:rsidR="009809B8" w:rsidRPr="001F6DAF">
        <w:rPr>
          <w:rFonts w:asciiTheme="minorHAnsi" w:hAnsiTheme="minorHAnsi" w:cstheme="minorHAnsi"/>
          <w:sz w:val="22"/>
          <w:szCs w:val="22"/>
        </w:rPr>
        <w:t xml:space="preserve">Coles has also </w:t>
      </w:r>
      <w:r w:rsidR="00880922" w:rsidRPr="001F6DAF">
        <w:rPr>
          <w:rFonts w:asciiTheme="minorHAnsi" w:hAnsiTheme="minorHAnsi" w:cstheme="minorHAnsi"/>
          <w:sz w:val="22"/>
          <w:szCs w:val="22"/>
        </w:rPr>
        <w:t xml:space="preserve">actively assisted us in our work with Baiada, leveraging their relationship with their supplier to ensure minimum standards are met, so that they can reassure their customers and the public. </w:t>
      </w:r>
      <w:r w:rsidR="006A5790" w:rsidRPr="001F6DAF">
        <w:rPr>
          <w:rFonts w:asciiTheme="minorHAnsi" w:hAnsiTheme="minorHAnsi" w:cstheme="minorHAnsi"/>
          <w:sz w:val="22"/>
          <w:szCs w:val="22"/>
        </w:rPr>
        <w:t xml:space="preserve"> </w:t>
      </w:r>
      <w:r w:rsidR="00880922" w:rsidRPr="001F6DAF">
        <w:rPr>
          <w:rFonts w:asciiTheme="minorHAnsi" w:hAnsiTheme="minorHAnsi" w:cstheme="minorHAnsi"/>
          <w:sz w:val="22"/>
          <w:szCs w:val="22"/>
        </w:rPr>
        <w:t xml:space="preserve">This is how a responsible, profitable and established company that cares about its reputation behaves. </w:t>
      </w:r>
    </w:p>
    <w:p w:rsidR="00EE5A5D" w:rsidRPr="00F05E23" w:rsidRDefault="009809B8" w:rsidP="00F05E23">
      <w:pPr>
        <w:pStyle w:val="PlainText"/>
        <w:spacing w:before="100" w:beforeAutospacing="1" w:after="100" w:afterAutospacing="1" w:line="360" w:lineRule="auto"/>
        <w:jc w:val="both"/>
        <w:rPr>
          <w:rFonts w:asciiTheme="minorHAnsi" w:hAnsiTheme="minorHAnsi" w:cstheme="minorHAnsi"/>
        </w:rPr>
      </w:pPr>
      <w:r w:rsidRPr="001F6DAF">
        <w:rPr>
          <w:rFonts w:asciiTheme="minorHAnsi" w:hAnsiTheme="minorHAnsi" w:cstheme="minorHAnsi"/>
        </w:rPr>
        <w:t>Now all this is helpful to those who fin</w:t>
      </w:r>
      <w:r w:rsidR="00747D3F" w:rsidRPr="001F6DAF">
        <w:rPr>
          <w:rFonts w:asciiTheme="minorHAnsi" w:hAnsiTheme="minorHAnsi" w:cstheme="minorHAnsi"/>
        </w:rPr>
        <w:t>d themselves dealing wi</w:t>
      </w:r>
      <w:r w:rsidRPr="001F6DAF">
        <w:rPr>
          <w:rFonts w:asciiTheme="minorHAnsi" w:hAnsiTheme="minorHAnsi" w:cstheme="minorHAnsi"/>
        </w:rPr>
        <w:t>th something bad about to turn ugly.</w:t>
      </w:r>
      <w:r w:rsidR="00EE5A5D" w:rsidRPr="001F6DAF">
        <w:rPr>
          <w:rFonts w:asciiTheme="minorHAnsi" w:hAnsiTheme="minorHAnsi" w:cstheme="minorHAnsi"/>
        </w:rPr>
        <w:t xml:space="preserve"> </w:t>
      </w:r>
      <w:r w:rsidRPr="001F6DAF">
        <w:rPr>
          <w:rFonts w:asciiTheme="minorHAnsi" w:hAnsiTheme="minorHAnsi" w:cstheme="minorHAnsi"/>
        </w:rPr>
        <w:t xml:space="preserve">But a sensible business should surely be looking to avoid this sort of thing happening in the first place. </w:t>
      </w:r>
    </w:p>
    <w:p w:rsidR="00C440A1" w:rsidRPr="00F05E23" w:rsidRDefault="00C440A1" w:rsidP="00F05E23">
      <w:pPr>
        <w:pStyle w:val="Heading3"/>
        <w:spacing w:before="100" w:beforeAutospacing="1" w:after="100" w:afterAutospacing="1" w:line="360" w:lineRule="auto"/>
      </w:pPr>
      <w:r w:rsidRPr="00C440A1">
        <w:lastRenderedPageBreak/>
        <w:t>How to be good: know your supply chain</w:t>
      </w:r>
    </w:p>
    <w:p w:rsidR="00747D3F" w:rsidRPr="00F05E23" w:rsidRDefault="00EE5A5D" w:rsidP="00F05E23">
      <w:pPr>
        <w:pStyle w:val="PlainText"/>
        <w:spacing w:before="100" w:beforeAutospacing="1" w:after="100" w:afterAutospacing="1" w:line="360" w:lineRule="auto"/>
        <w:jc w:val="both"/>
        <w:rPr>
          <w:rFonts w:asciiTheme="minorHAnsi" w:hAnsiTheme="minorHAnsi" w:cstheme="minorHAnsi"/>
        </w:rPr>
      </w:pPr>
      <w:r w:rsidRPr="001F6DAF">
        <w:rPr>
          <w:rFonts w:asciiTheme="minorHAnsi" w:hAnsiTheme="minorHAnsi" w:cstheme="minorHAnsi"/>
        </w:rPr>
        <w:t>Of course, y</w:t>
      </w:r>
      <w:r w:rsidR="009809B8" w:rsidRPr="001F6DAF">
        <w:rPr>
          <w:rFonts w:asciiTheme="minorHAnsi" w:hAnsiTheme="minorHAnsi" w:cstheme="minorHAnsi"/>
        </w:rPr>
        <w:t>ou can’t control everything, especially in your supply chain</w:t>
      </w:r>
      <w:r w:rsidRPr="001F6DAF">
        <w:rPr>
          <w:rFonts w:asciiTheme="minorHAnsi" w:hAnsiTheme="minorHAnsi" w:cstheme="minorHAnsi"/>
        </w:rPr>
        <w:t>, and</w:t>
      </w:r>
      <w:r w:rsidR="009809B8" w:rsidRPr="001F6DAF">
        <w:rPr>
          <w:rFonts w:asciiTheme="minorHAnsi" w:hAnsiTheme="minorHAnsi" w:cstheme="minorHAnsi"/>
        </w:rPr>
        <w:t xml:space="preserve"> outsourcing is a legitimate and common business decision. So what can you do, given the complexity of modern business arrangements?</w:t>
      </w:r>
    </w:p>
    <w:p w:rsidR="005D2C49" w:rsidRPr="001F6DAF" w:rsidRDefault="009809B8" w:rsidP="00F05E23">
      <w:pPr>
        <w:pStyle w:val="PlainText"/>
        <w:spacing w:before="100" w:beforeAutospacing="1" w:after="100" w:afterAutospacing="1" w:line="360" w:lineRule="auto"/>
        <w:jc w:val="both"/>
        <w:rPr>
          <w:rFonts w:asciiTheme="minorHAnsi" w:hAnsiTheme="minorHAnsi" w:cstheme="minorHAnsi"/>
        </w:rPr>
      </w:pPr>
      <w:r w:rsidRPr="001F6DAF">
        <w:rPr>
          <w:rFonts w:asciiTheme="minorHAnsi" w:hAnsiTheme="minorHAnsi" w:cstheme="minorHAnsi"/>
        </w:rPr>
        <w:t>This is what the manager of a l</w:t>
      </w:r>
      <w:r w:rsidR="00747D3F" w:rsidRPr="001F6DAF">
        <w:rPr>
          <w:rFonts w:asciiTheme="minorHAnsi" w:hAnsiTheme="minorHAnsi" w:cstheme="minorHAnsi"/>
        </w:rPr>
        <w:t>uxury ca</w:t>
      </w:r>
      <w:r w:rsidR="00A52722" w:rsidRPr="001F6DAF">
        <w:rPr>
          <w:rFonts w:asciiTheme="minorHAnsi" w:hAnsiTheme="minorHAnsi" w:cstheme="minorHAnsi"/>
        </w:rPr>
        <w:t>r</w:t>
      </w:r>
      <w:r w:rsidRPr="001F6DAF">
        <w:rPr>
          <w:rFonts w:asciiTheme="minorHAnsi" w:hAnsiTheme="minorHAnsi" w:cstheme="minorHAnsi"/>
        </w:rPr>
        <w:t xml:space="preserve"> dealership asked when my Inspectors arrived to serve a Notice to Produce</w:t>
      </w:r>
      <w:r w:rsidR="00C440A1">
        <w:rPr>
          <w:rFonts w:asciiTheme="minorHAnsi" w:hAnsiTheme="minorHAnsi" w:cstheme="minorHAnsi"/>
        </w:rPr>
        <w:t xml:space="preserve">. </w:t>
      </w:r>
      <w:r w:rsidRPr="001F6DAF">
        <w:rPr>
          <w:rFonts w:asciiTheme="minorHAnsi" w:hAnsiTheme="minorHAnsi" w:cstheme="minorHAnsi"/>
        </w:rPr>
        <w:t xml:space="preserve"> </w:t>
      </w:r>
      <w:r w:rsidR="00C440A1" w:rsidRPr="00C440A1">
        <w:rPr>
          <w:rFonts w:asciiTheme="minorHAnsi" w:hAnsiTheme="minorHAnsi" w:cstheme="minorHAnsi"/>
        </w:rPr>
        <w:t xml:space="preserve">Our concern was not his business directly. We wanted </w:t>
      </w:r>
      <w:r w:rsidRPr="001F6DAF">
        <w:rPr>
          <w:rFonts w:asciiTheme="minorHAnsi" w:hAnsiTheme="minorHAnsi" w:cstheme="minorHAnsi"/>
        </w:rPr>
        <w:t xml:space="preserve">to secure documents that would assist us with an investigation into the underpayment of workers who cleaned </w:t>
      </w:r>
      <w:r w:rsidR="0015039C" w:rsidRPr="001F6DAF">
        <w:rPr>
          <w:rFonts w:asciiTheme="minorHAnsi" w:hAnsiTheme="minorHAnsi" w:cstheme="minorHAnsi"/>
        </w:rPr>
        <w:t>his</w:t>
      </w:r>
      <w:r w:rsidRPr="001F6DAF">
        <w:rPr>
          <w:rFonts w:asciiTheme="minorHAnsi" w:hAnsiTheme="minorHAnsi" w:cstheme="minorHAnsi"/>
        </w:rPr>
        <w:t xml:space="preserve"> showroom.</w:t>
      </w:r>
      <w:r w:rsidR="00EE5A5D" w:rsidRPr="001F6DAF">
        <w:rPr>
          <w:rFonts w:asciiTheme="minorHAnsi" w:hAnsiTheme="minorHAnsi" w:cstheme="minorHAnsi"/>
        </w:rPr>
        <w:t xml:space="preserve"> </w:t>
      </w:r>
      <w:r w:rsidRPr="001F6DAF">
        <w:rPr>
          <w:rFonts w:asciiTheme="minorHAnsi" w:hAnsiTheme="minorHAnsi" w:cstheme="minorHAnsi"/>
        </w:rPr>
        <w:t>The dealership had of course outsourced this work.</w:t>
      </w:r>
      <w:r w:rsidR="00EE5A5D" w:rsidRPr="001F6DAF">
        <w:rPr>
          <w:rFonts w:asciiTheme="minorHAnsi" w:hAnsiTheme="minorHAnsi" w:cstheme="minorHAnsi"/>
        </w:rPr>
        <w:t xml:space="preserve"> </w:t>
      </w:r>
      <w:r w:rsidRPr="001F6DAF">
        <w:rPr>
          <w:rFonts w:asciiTheme="minorHAnsi" w:hAnsiTheme="minorHAnsi" w:cstheme="minorHAnsi"/>
        </w:rPr>
        <w:t>The manager was happy to cooperate with us</w:t>
      </w:r>
      <w:r w:rsidR="00EE5A5D" w:rsidRPr="001F6DAF">
        <w:rPr>
          <w:rFonts w:asciiTheme="minorHAnsi" w:hAnsiTheme="minorHAnsi" w:cstheme="minorHAnsi"/>
        </w:rPr>
        <w:t>, b</w:t>
      </w:r>
      <w:r w:rsidRPr="001F6DAF">
        <w:rPr>
          <w:rFonts w:asciiTheme="minorHAnsi" w:hAnsiTheme="minorHAnsi" w:cstheme="minorHAnsi"/>
        </w:rPr>
        <w:t>ut he was worried.</w:t>
      </w:r>
      <w:r w:rsidR="00EE5A5D" w:rsidRPr="001F6DAF">
        <w:rPr>
          <w:rFonts w:asciiTheme="minorHAnsi" w:hAnsiTheme="minorHAnsi" w:cstheme="minorHAnsi"/>
        </w:rPr>
        <w:t xml:space="preserve"> </w:t>
      </w:r>
      <w:r w:rsidRPr="001F6DAF">
        <w:rPr>
          <w:rFonts w:asciiTheme="minorHAnsi" w:hAnsiTheme="minorHAnsi" w:cstheme="minorHAnsi"/>
        </w:rPr>
        <w:t>He had a copy of one of our media releases about Myer and its cleaners sitting on his desk.</w:t>
      </w:r>
      <w:r w:rsidR="00EE5A5D" w:rsidRPr="001F6DAF">
        <w:rPr>
          <w:rFonts w:asciiTheme="minorHAnsi" w:hAnsiTheme="minorHAnsi" w:cstheme="minorHAnsi"/>
        </w:rPr>
        <w:t xml:space="preserve"> </w:t>
      </w:r>
      <w:r w:rsidR="00FB3A1E">
        <w:rPr>
          <w:rFonts w:asciiTheme="minorHAnsi" w:hAnsiTheme="minorHAnsi" w:cstheme="minorHAnsi"/>
        </w:rPr>
        <w:t>He said,</w:t>
      </w:r>
      <w:r w:rsidRPr="001F6DAF">
        <w:rPr>
          <w:rFonts w:asciiTheme="minorHAnsi" w:hAnsiTheme="minorHAnsi" w:cstheme="minorHAnsi"/>
        </w:rPr>
        <w:t xml:space="preserve"> ‘I don’t want to end up with this happening to me! But – how do I prevent it? I pay the going rate for cleaners. I ring around. These prices are standard!’</w:t>
      </w:r>
      <w:r w:rsidR="00EE5A5D" w:rsidRPr="001F6DAF">
        <w:rPr>
          <w:rFonts w:asciiTheme="minorHAnsi" w:hAnsiTheme="minorHAnsi" w:cstheme="minorHAnsi"/>
        </w:rPr>
        <w:t xml:space="preserve"> </w:t>
      </w:r>
      <w:proofErr w:type="gramStart"/>
      <w:r w:rsidRPr="001F6DAF">
        <w:rPr>
          <w:rFonts w:asciiTheme="minorHAnsi" w:hAnsiTheme="minorHAnsi" w:cstheme="minorHAnsi"/>
        </w:rPr>
        <w:t>Fair question.</w:t>
      </w:r>
      <w:proofErr w:type="gramEnd"/>
      <w:r w:rsidR="00EE5A5D" w:rsidRPr="001F6DAF">
        <w:rPr>
          <w:rFonts w:asciiTheme="minorHAnsi" w:hAnsiTheme="minorHAnsi" w:cstheme="minorHAnsi"/>
        </w:rPr>
        <w:t xml:space="preserve"> </w:t>
      </w:r>
      <w:r w:rsidRPr="001F6DAF">
        <w:rPr>
          <w:rFonts w:asciiTheme="minorHAnsi" w:hAnsiTheme="minorHAnsi" w:cstheme="minorHAnsi"/>
        </w:rPr>
        <w:t xml:space="preserve">My inspectors </w:t>
      </w:r>
      <w:r w:rsidR="00747D3F" w:rsidRPr="001F6DAF">
        <w:rPr>
          <w:rFonts w:asciiTheme="minorHAnsi" w:hAnsiTheme="minorHAnsi" w:cstheme="minorHAnsi"/>
        </w:rPr>
        <w:t>suggested</w:t>
      </w:r>
      <w:r w:rsidR="00EE5A5D" w:rsidRPr="001F6DAF">
        <w:rPr>
          <w:rFonts w:asciiTheme="minorHAnsi" w:hAnsiTheme="minorHAnsi" w:cstheme="minorHAnsi"/>
        </w:rPr>
        <w:t xml:space="preserve"> that he ask some questions. </w:t>
      </w:r>
      <w:r w:rsidRPr="001F6DAF">
        <w:rPr>
          <w:rFonts w:asciiTheme="minorHAnsi" w:hAnsiTheme="minorHAnsi" w:cstheme="minorHAnsi"/>
        </w:rPr>
        <w:t>Do you know the award rates?</w:t>
      </w:r>
      <w:r w:rsidR="00EE5A5D" w:rsidRPr="001F6DAF">
        <w:rPr>
          <w:rFonts w:asciiTheme="minorHAnsi" w:hAnsiTheme="minorHAnsi" w:cstheme="minorHAnsi"/>
        </w:rPr>
        <w:t xml:space="preserve"> </w:t>
      </w:r>
      <w:r w:rsidRPr="001F6DAF">
        <w:rPr>
          <w:rFonts w:asciiTheme="minorHAnsi" w:hAnsiTheme="minorHAnsi" w:cstheme="minorHAnsi"/>
        </w:rPr>
        <w:t>Do you know if your contractor does?</w:t>
      </w:r>
      <w:r w:rsidR="00EE5A5D" w:rsidRPr="001F6DAF">
        <w:rPr>
          <w:rFonts w:asciiTheme="minorHAnsi" w:hAnsiTheme="minorHAnsi" w:cstheme="minorHAnsi"/>
        </w:rPr>
        <w:t xml:space="preserve"> </w:t>
      </w:r>
      <w:r w:rsidRPr="001F6DAF">
        <w:rPr>
          <w:rFonts w:asciiTheme="minorHAnsi" w:hAnsiTheme="minorHAnsi" w:cstheme="minorHAnsi"/>
        </w:rPr>
        <w:t>Do you know how long it takes for your cleaners to do their work?</w:t>
      </w:r>
      <w:r w:rsidR="00EE5A5D" w:rsidRPr="001F6DAF">
        <w:rPr>
          <w:rFonts w:asciiTheme="minorHAnsi" w:hAnsiTheme="minorHAnsi" w:cstheme="minorHAnsi"/>
        </w:rPr>
        <w:t xml:space="preserve"> </w:t>
      </w:r>
      <w:r w:rsidRPr="001F6DAF">
        <w:rPr>
          <w:rFonts w:asciiTheme="minorHAnsi" w:hAnsiTheme="minorHAnsi" w:cstheme="minorHAnsi"/>
        </w:rPr>
        <w:t xml:space="preserve">They explained how the FWO could help, and provided information to help the manager determine whether their contractors were invoicing amounts that were enough </w:t>
      </w:r>
      <w:r w:rsidR="00EE5A5D" w:rsidRPr="001F6DAF">
        <w:rPr>
          <w:rFonts w:asciiTheme="minorHAnsi" w:hAnsiTheme="minorHAnsi" w:cstheme="minorHAnsi"/>
        </w:rPr>
        <w:t xml:space="preserve">to cover their operating costs. </w:t>
      </w:r>
      <w:r w:rsidRPr="001F6DAF">
        <w:rPr>
          <w:rFonts w:asciiTheme="minorHAnsi" w:hAnsiTheme="minorHAnsi" w:cstheme="minorHAnsi"/>
        </w:rPr>
        <w:t>We took court action against the cleaning contractor, which is still before the Courts.</w:t>
      </w:r>
      <w:r w:rsidR="00EE5A5D" w:rsidRPr="001F6DAF">
        <w:rPr>
          <w:rFonts w:asciiTheme="minorHAnsi" w:hAnsiTheme="minorHAnsi" w:cstheme="minorHAnsi"/>
        </w:rPr>
        <w:t xml:space="preserve"> </w:t>
      </w:r>
      <w:r w:rsidRPr="001F6DAF">
        <w:rPr>
          <w:rFonts w:asciiTheme="minorHAnsi" w:hAnsiTheme="minorHAnsi" w:cstheme="minorHAnsi"/>
        </w:rPr>
        <w:t xml:space="preserve">At last contact, we understand that the dealership was reviewing its cleaning contractors. </w:t>
      </w:r>
      <w:r w:rsidR="00EE5A5D" w:rsidRPr="001F6DAF">
        <w:rPr>
          <w:rFonts w:asciiTheme="minorHAnsi" w:hAnsiTheme="minorHAnsi" w:cstheme="minorHAnsi"/>
        </w:rPr>
        <w:t xml:space="preserve"> </w:t>
      </w:r>
      <w:r w:rsidRPr="001F6DAF">
        <w:rPr>
          <w:rFonts w:asciiTheme="minorHAnsi" w:hAnsiTheme="minorHAnsi" w:cstheme="minorHAnsi"/>
        </w:rPr>
        <w:t xml:space="preserve">This business understood the </w:t>
      </w:r>
      <w:r w:rsidR="0015039C" w:rsidRPr="001F6DAF">
        <w:rPr>
          <w:rFonts w:asciiTheme="minorHAnsi" w:hAnsiTheme="minorHAnsi" w:cstheme="minorHAnsi"/>
        </w:rPr>
        <w:t>warning</w:t>
      </w:r>
      <w:r w:rsidRPr="001F6DAF">
        <w:rPr>
          <w:rFonts w:asciiTheme="minorHAnsi" w:hAnsiTheme="minorHAnsi" w:cstheme="minorHAnsi"/>
        </w:rPr>
        <w:t xml:space="preserve"> signs </w:t>
      </w:r>
      <w:r w:rsidR="00D173C1" w:rsidRPr="001F6DAF">
        <w:rPr>
          <w:rFonts w:asciiTheme="minorHAnsi" w:hAnsiTheme="minorHAnsi" w:cstheme="minorHAnsi"/>
        </w:rPr>
        <w:t>before it tu</w:t>
      </w:r>
      <w:r w:rsidRPr="001F6DAF">
        <w:rPr>
          <w:rFonts w:asciiTheme="minorHAnsi" w:hAnsiTheme="minorHAnsi" w:cstheme="minorHAnsi"/>
        </w:rPr>
        <w:t>rned ugly.</w:t>
      </w:r>
    </w:p>
    <w:p w:rsidR="00841475" w:rsidRPr="00F05E23" w:rsidRDefault="00EE5A5D" w:rsidP="00F05E23">
      <w:pPr>
        <w:pStyle w:val="PlainText"/>
        <w:spacing w:before="100" w:beforeAutospacing="1" w:after="100" w:afterAutospacing="1" w:line="360" w:lineRule="auto"/>
        <w:jc w:val="both"/>
        <w:rPr>
          <w:rFonts w:asciiTheme="minorHAnsi" w:hAnsiTheme="minorHAnsi" w:cstheme="minorHAnsi"/>
        </w:rPr>
      </w:pPr>
      <w:r w:rsidRPr="001F6DAF">
        <w:rPr>
          <w:rFonts w:asciiTheme="minorHAnsi" w:hAnsiTheme="minorHAnsi" w:cstheme="minorHAnsi"/>
        </w:rPr>
        <w:t>But h</w:t>
      </w:r>
      <w:r w:rsidR="00800A16" w:rsidRPr="001F6DAF">
        <w:rPr>
          <w:rFonts w:asciiTheme="minorHAnsi" w:hAnsiTheme="minorHAnsi" w:cstheme="minorHAnsi"/>
        </w:rPr>
        <w:t xml:space="preserve">ow confident are you about </w:t>
      </w:r>
      <w:r w:rsidR="001F5643" w:rsidRPr="001F6DAF">
        <w:rPr>
          <w:rFonts w:asciiTheme="minorHAnsi" w:hAnsiTheme="minorHAnsi" w:cstheme="minorHAnsi"/>
        </w:rPr>
        <w:t xml:space="preserve">the governance of </w:t>
      </w:r>
      <w:r w:rsidR="00800A16" w:rsidRPr="001F6DAF">
        <w:rPr>
          <w:rFonts w:asciiTheme="minorHAnsi" w:hAnsiTheme="minorHAnsi" w:cstheme="minorHAnsi"/>
        </w:rPr>
        <w:t>your supply chains?</w:t>
      </w:r>
      <w:r w:rsidR="001F5643" w:rsidRPr="001F6DAF">
        <w:rPr>
          <w:rFonts w:asciiTheme="minorHAnsi" w:hAnsiTheme="minorHAnsi" w:cstheme="minorHAnsi"/>
        </w:rPr>
        <w:t xml:space="preserve"> </w:t>
      </w:r>
      <w:proofErr w:type="gramStart"/>
      <w:r w:rsidR="00800A16" w:rsidRPr="001F6DAF">
        <w:rPr>
          <w:rFonts w:asciiTheme="minorHAnsi" w:hAnsiTheme="minorHAnsi" w:cstheme="minorHAnsi"/>
        </w:rPr>
        <w:t>About your</w:t>
      </w:r>
      <w:r w:rsidR="005D2C49" w:rsidRPr="001F6DAF">
        <w:rPr>
          <w:rFonts w:asciiTheme="minorHAnsi" w:hAnsiTheme="minorHAnsi" w:cstheme="minorHAnsi"/>
        </w:rPr>
        <w:t xml:space="preserve"> security contractors?</w:t>
      </w:r>
      <w:proofErr w:type="gramEnd"/>
      <w:r w:rsidR="005D2C49" w:rsidRPr="001F6DAF">
        <w:rPr>
          <w:rFonts w:asciiTheme="minorHAnsi" w:hAnsiTheme="minorHAnsi" w:cstheme="minorHAnsi"/>
        </w:rPr>
        <w:t xml:space="preserve">  </w:t>
      </w:r>
      <w:r w:rsidRPr="001F6DAF">
        <w:rPr>
          <w:rFonts w:asciiTheme="minorHAnsi" w:hAnsiTheme="minorHAnsi" w:cstheme="minorHAnsi"/>
        </w:rPr>
        <w:t xml:space="preserve">About </w:t>
      </w:r>
      <w:proofErr w:type="gramStart"/>
      <w:r w:rsidRPr="001F6DAF">
        <w:rPr>
          <w:rFonts w:asciiTheme="minorHAnsi" w:hAnsiTheme="minorHAnsi" w:cstheme="minorHAnsi"/>
        </w:rPr>
        <w:t>y</w:t>
      </w:r>
      <w:r w:rsidR="00800A16" w:rsidRPr="001F6DAF">
        <w:rPr>
          <w:rFonts w:asciiTheme="minorHAnsi" w:hAnsiTheme="minorHAnsi" w:cstheme="minorHAnsi"/>
        </w:rPr>
        <w:t>our</w:t>
      </w:r>
      <w:proofErr w:type="gramEnd"/>
      <w:r w:rsidR="00800A16" w:rsidRPr="001F6DAF">
        <w:rPr>
          <w:rFonts w:asciiTheme="minorHAnsi" w:hAnsiTheme="minorHAnsi" w:cstheme="minorHAnsi"/>
        </w:rPr>
        <w:t xml:space="preserve"> c</w:t>
      </w:r>
      <w:r w:rsidR="005D2C49" w:rsidRPr="001F6DAF">
        <w:rPr>
          <w:rFonts w:asciiTheme="minorHAnsi" w:hAnsiTheme="minorHAnsi" w:cstheme="minorHAnsi"/>
        </w:rPr>
        <w:t>leaning contractors?</w:t>
      </w:r>
      <w:r w:rsidRPr="001F6DAF">
        <w:rPr>
          <w:rFonts w:asciiTheme="minorHAnsi" w:hAnsiTheme="minorHAnsi" w:cstheme="minorHAnsi"/>
        </w:rPr>
        <w:t xml:space="preserve"> </w:t>
      </w:r>
      <w:r w:rsidR="00800A16" w:rsidRPr="001F6DAF">
        <w:rPr>
          <w:rFonts w:asciiTheme="minorHAnsi" w:hAnsiTheme="minorHAnsi" w:cstheme="minorHAnsi"/>
        </w:rPr>
        <w:t>Both of these are problem industries.</w:t>
      </w:r>
      <w:r w:rsidRPr="001F6DAF">
        <w:rPr>
          <w:rFonts w:asciiTheme="minorHAnsi" w:hAnsiTheme="minorHAnsi" w:cstheme="minorHAnsi"/>
        </w:rPr>
        <w:t xml:space="preserve"> </w:t>
      </w:r>
      <w:r w:rsidR="00800A16" w:rsidRPr="001F6DAF">
        <w:rPr>
          <w:rFonts w:asciiTheme="minorHAnsi" w:hAnsiTheme="minorHAnsi" w:cstheme="minorHAnsi"/>
        </w:rPr>
        <w:t>W</w:t>
      </w:r>
      <w:r w:rsidR="00570CEC" w:rsidRPr="001F6DAF">
        <w:rPr>
          <w:rFonts w:asciiTheme="minorHAnsi" w:hAnsiTheme="minorHAnsi" w:cstheme="minorHAnsi"/>
        </w:rPr>
        <w:t>hat 7-Eleven</w:t>
      </w:r>
      <w:r w:rsidR="00800A16" w:rsidRPr="001F6DAF">
        <w:rPr>
          <w:rFonts w:asciiTheme="minorHAnsi" w:hAnsiTheme="minorHAnsi" w:cstheme="minorHAnsi"/>
        </w:rPr>
        <w:t xml:space="preserve"> and </w:t>
      </w:r>
      <w:r w:rsidR="00DD4A6A">
        <w:rPr>
          <w:rFonts w:asciiTheme="minorHAnsi" w:hAnsiTheme="minorHAnsi" w:cstheme="minorHAnsi"/>
        </w:rPr>
        <w:t>other cases like it show</w:t>
      </w:r>
      <w:r w:rsidR="00570CEC" w:rsidRPr="001F6DAF">
        <w:rPr>
          <w:rFonts w:asciiTheme="minorHAnsi" w:hAnsiTheme="minorHAnsi" w:cstheme="minorHAnsi"/>
        </w:rPr>
        <w:t xml:space="preserve"> is that it’s never a good idea</w:t>
      </w:r>
      <w:r w:rsidR="00427022" w:rsidRPr="001F6DAF">
        <w:rPr>
          <w:rFonts w:asciiTheme="minorHAnsi" w:hAnsiTheme="minorHAnsi" w:cstheme="minorHAnsi"/>
        </w:rPr>
        <w:t xml:space="preserve"> for a business, any business,</w:t>
      </w:r>
      <w:r w:rsidR="00570CEC" w:rsidRPr="001F6DAF">
        <w:rPr>
          <w:rFonts w:asciiTheme="minorHAnsi" w:hAnsiTheme="minorHAnsi" w:cstheme="minorHAnsi"/>
        </w:rPr>
        <w:t xml:space="preserve"> to be complacent</w:t>
      </w:r>
      <w:r w:rsidR="00F6764A" w:rsidRPr="001F6DAF">
        <w:rPr>
          <w:rFonts w:asciiTheme="minorHAnsi" w:hAnsiTheme="minorHAnsi" w:cstheme="minorHAnsi"/>
        </w:rPr>
        <w:t xml:space="preserve"> about compliance</w:t>
      </w:r>
      <w:r w:rsidR="00E9344C" w:rsidRPr="001F6DAF">
        <w:rPr>
          <w:rFonts w:asciiTheme="minorHAnsi" w:hAnsiTheme="minorHAnsi" w:cstheme="minorHAnsi"/>
        </w:rPr>
        <w:t xml:space="preserve"> or to think it can outsource its responsibility</w:t>
      </w:r>
      <w:r w:rsidR="00570CEC" w:rsidRPr="001F6DAF">
        <w:rPr>
          <w:rFonts w:asciiTheme="minorHAnsi" w:hAnsiTheme="minorHAnsi" w:cstheme="minorHAnsi"/>
        </w:rPr>
        <w:t xml:space="preserve">. </w:t>
      </w:r>
    </w:p>
    <w:p w:rsidR="00747D3F" w:rsidRPr="00F05E23" w:rsidRDefault="00841475" w:rsidP="00F05E23">
      <w:pPr>
        <w:spacing w:before="100" w:beforeAutospacing="1" w:after="100" w:afterAutospacing="1" w:line="360" w:lineRule="auto"/>
        <w:jc w:val="both"/>
        <w:rPr>
          <w:rFonts w:asciiTheme="minorHAnsi" w:hAnsiTheme="minorHAnsi" w:cstheme="minorHAnsi"/>
          <w:sz w:val="22"/>
          <w:szCs w:val="22"/>
        </w:rPr>
      </w:pPr>
      <w:r w:rsidRPr="001F6DAF">
        <w:rPr>
          <w:rFonts w:asciiTheme="minorHAnsi" w:hAnsiTheme="minorHAnsi" w:cstheme="minorHAnsi"/>
          <w:sz w:val="22"/>
          <w:szCs w:val="22"/>
        </w:rPr>
        <w:t xml:space="preserve">I would </w:t>
      </w:r>
      <w:r w:rsidR="001F5643" w:rsidRPr="001F6DAF">
        <w:rPr>
          <w:rFonts w:asciiTheme="minorHAnsi" w:hAnsiTheme="minorHAnsi" w:cstheme="minorHAnsi"/>
          <w:sz w:val="22"/>
          <w:szCs w:val="22"/>
        </w:rPr>
        <w:t xml:space="preserve">suggest </w:t>
      </w:r>
      <w:r w:rsidRPr="001F6DAF">
        <w:rPr>
          <w:rFonts w:asciiTheme="minorHAnsi" w:hAnsiTheme="minorHAnsi" w:cstheme="minorHAnsi"/>
          <w:sz w:val="22"/>
          <w:szCs w:val="22"/>
        </w:rPr>
        <w:t>that making compliance your bus</w:t>
      </w:r>
      <w:r w:rsidR="00066C2E" w:rsidRPr="001F6DAF">
        <w:rPr>
          <w:rFonts w:asciiTheme="minorHAnsi" w:hAnsiTheme="minorHAnsi" w:cstheme="minorHAnsi"/>
          <w:sz w:val="22"/>
          <w:szCs w:val="22"/>
        </w:rPr>
        <w:t>iness not only makes you a good business, but is good business</w:t>
      </w:r>
      <w:r w:rsidR="00EE5A5D" w:rsidRPr="001F6DAF">
        <w:rPr>
          <w:rFonts w:asciiTheme="minorHAnsi" w:hAnsiTheme="minorHAnsi" w:cstheme="minorHAnsi"/>
          <w:sz w:val="22"/>
          <w:szCs w:val="22"/>
        </w:rPr>
        <w:t xml:space="preserve"> – a</w:t>
      </w:r>
      <w:r w:rsidR="00383F16" w:rsidRPr="001F6DAF">
        <w:rPr>
          <w:rFonts w:asciiTheme="minorHAnsi" w:hAnsiTheme="minorHAnsi" w:cstheme="minorHAnsi"/>
          <w:sz w:val="22"/>
          <w:szCs w:val="22"/>
        </w:rPr>
        <w:t xml:space="preserve">nd there </w:t>
      </w:r>
      <w:r w:rsidR="003A5869" w:rsidRPr="001F6DAF">
        <w:rPr>
          <w:rFonts w:asciiTheme="minorHAnsi" w:hAnsiTheme="minorHAnsi" w:cstheme="minorHAnsi"/>
          <w:sz w:val="22"/>
          <w:szCs w:val="22"/>
        </w:rPr>
        <w:t xml:space="preserve">are </w:t>
      </w:r>
      <w:r w:rsidR="00D81467" w:rsidRPr="001F6DAF">
        <w:rPr>
          <w:rFonts w:asciiTheme="minorHAnsi" w:hAnsiTheme="minorHAnsi" w:cstheme="minorHAnsi"/>
          <w:sz w:val="22"/>
          <w:szCs w:val="22"/>
        </w:rPr>
        <w:t xml:space="preserve">a range of </w:t>
      </w:r>
      <w:r w:rsidR="005E09E1" w:rsidRPr="001F6DAF">
        <w:rPr>
          <w:rFonts w:asciiTheme="minorHAnsi" w:hAnsiTheme="minorHAnsi" w:cstheme="minorHAnsi"/>
          <w:sz w:val="22"/>
          <w:szCs w:val="22"/>
        </w:rPr>
        <w:t xml:space="preserve">simple, practical steps </w:t>
      </w:r>
      <w:r w:rsidR="00D81467" w:rsidRPr="001F6DAF">
        <w:rPr>
          <w:rFonts w:asciiTheme="minorHAnsi" w:hAnsiTheme="minorHAnsi" w:cstheme="minorHAnsi"/>
          <w:sz w:val="22"/>
          <w:szCs w:val="22"/>
        </w:rPr>
        <w:t>that you can take</w:t>
      </w:r>
      <w:r w:rsidR="00383F16" w:rsidRPr="001F6DAF">
        <w:rPr>
          <w:rFonts w:asciiTheme="minorHAnsi" w:hAnsiTheme="minorHAnsi" w:cstheme="minorHAnsi"/>
          <w:sz w:val="22"/>
          <w:szCs w:val="22"/>
        </w:rPr>
        <w:t xml:space="preserve"> to get there</w:t>
      </w:r>
      <w:r w:rsidR="001F6DAF" w:rsidRPr="001F6DAF">
        <w:rPr>
          <w:rFonts w:asciiTheme="minorHAnsi" w:hAnsiTheme="minorHAnsi" w:cstheme="minorHAnsi"/>
          <w:sz w:val="22"/>
          <w:szCs w:val="22"/>
        </w:rPr>
        <w:t>.</w:t>
      </w:r>
    </w:p>
    <w:p w:rsidR="00DD4A6A" w:rsidRPr="001F6DAF" w:rsidRDefault="002F7186" w:rsidP="00F05E23">
      <w:pPr>
        <w:spacing w:before="100" w:beforeAutospacing="1" w:after="100" w:afterAutospacing="1" w:line="360" w:lineRule="auto"/>
        <w:jc w:val="both"/>
        <w:rPr>
          <w:rFonts w:asciiTheme="minorHAnsi" w:hAnsiTheme="minorHAnsi" w:cstheme="minorHAnsi"/>
          <w:sz w:val="22"/>
          <w:szCs w:val="22"/>
        </w:rPr>
      </w:pPr>
      <w:r w:rsidRPr="001F6DAF">
        <w:rPr>
          <w:rFonts w:asciiTheme="minorHAnsi" w:hAnsiTheme="minorHAnsi" w:cstheme="minorHAnsi"/>
          <w:sz w:val="22"/>
          <w:szCs w:val="22"/>
        </w:rPr>
        <w:t>Firstly, c</w:t>
      </w:r>
      <w:r w:rsidR="00747D3F" w:rsidRPr="001F6DAF">
        <w:rPr>
          <w:rFonts w:asciiTheme="minorHAnsi" w:hAnsiTheme="minorHAnsi" w:cstheme="minorHAnsi"/>
          <w:sz w:val="22"/>
          <w:szCs w:val="22"/>
        </w:rPr>
        <w:t xml:space="preserve">onsider your procurement practices, </w:t>
      </w:r>
      <w:r w:rsidR="00EE5A5D" w:rsidRPr="001F6DAF">
        <w:rPr>
          <w:rFonts w:asciiTheme="minorHAnsi" w:hAnsiTheme="minorHAnsi" w:cstheme="minorHAnsi"/>
          <w:sz w:val="22"/>
          <w:szCs w:val="22"/>
        </w:rPr>
        <w:t>and the terms of your contracts.</w:t>
      </w:r>
      <w:r w:rsidRPr="001F6DAF">
        <w:rPr>
          <w:rFonts w:asciiTheme="minorHAnsi" w:hAnsiTheme="minorHAnsi" w:cstheme="minorHAnsi"/>
          <w:sz w:val="22"/>
          <w:szCs w:val="22"/>
        </w:rPr>
        <w:t xml:space="preserve"> </w:t>
      </w:r>
      <w:r w:rsidR="00747D3F" w:rsidRPr="001F6DAF">
        <w:rPr>
          <w:rFonts w:asciiTheme="minorHAnsi" w:hAnsiTheme="minorHAnsi" w:cstheme="minorHAnsi"/>
          <w:sz w:val="22"/>
          <w:szCs w:val="22"/>
        </w:rPr>
        <w:t>Make sure you are paying</w:t>
      </w:r>
      <w:r w:rsidR="00D173C1" w:rsidRPr="001F6DAF">
        <w:rPr>
          <w:rFonts w:asciiTheme="minorHAnsi" w:hAnsiTheme="minorHAnsi" w:cstheme="minorHAnsi"/>
          <w:sz w:val="22"/>
          <w:szCs w:val="22"/>
        </w:rPr>
        <w:t xml:space="preserve"> your contractors</w:t>
      </w:r>
      <w:r w:rsidR="00747D3F" w:rsidRPr="001F6DAF">
        <w:rPr>
          <w:rFonts w:asciiTheme="minorHAnsi" w:hAnsiTheme="minorHAnsi" w:cstheme="minorHAnsi"/>
          <w:sz w:val="22"/>
          <w:szCs w:val="22"/>
        </w:rPr>
        <w:t xml:space="preserve"> at least enough to cover the legal wages of the labour. </w:t>
      </w:r>
      <w:r w:rsidRPr="001F6DAF">
        <w:rPr>
          <w:rFonts w:asciiTheme="minorHAnsi" w:hAnsiTheme="minorHAnsi" w:cstheme="minorHAnsi"/>
          <w:sz w:val="22"/>
          <w:szCs w:val="22"/>
        </w:rPr>
        <w:t xml:space="preserve"> </w:t>
      </w:r>
      <w:r w:rsidR="00D173C1" w:rsidRPr="001F6DAF">
        <w:rPr>
          <w:rFonts w:asciiTheme="minorHAnsi" w:hAnsiTheme="minorHAnsi" w:cstheme="minorHAnsi"/>
          <w:sz w:val="22"/>
          <w:szCs w:val="22"/>
        </w:rPr>
        <w:t xml:space="preserve">If you aren’t, </w:t>
      </w:r>
      <w:r w:rsidR="001F6DAF" w:rsidRPr="001F6DAF">
        <w:rPr>
          <w:rFonts w:asciiTheme="minorHAnsi" w:hAnsiTheme="minorHAnsi" w:cstheme="minorHAnsi"/>
          <w:sz w:val="22"/>
          <w:szCs w:val="22"/>
        </w:rPr>
        <w:t>you need to ask, ‘h</w:t>
      </w:r>
      <w:r w:rsidR="00747D3F" w:rsidRPr="001F6DAF">
        <w:rPr>
          <w:rFonts w:asciiTheme="minorHAnsi" w:hAnsiTheme="minorHAnsi" w:cstheme="minorHAnsi"/>
          <w:sz w:val="22"/>
          <w:szCs w:val="22"/>
        </w:rPr>
        <w:t>ow is the company I’m contracting to making a profit?</w:t>
      </w:r>
      <w:r w:rsidR="001F6DAF" w:rsidRPr="001F6DAF">
        <w:rPr>
          <w:rFonts w:asciiTheme="minorHAnsi" w:hAnsiTheme="minorHAnsi" w:cstheme="minorHAnsi"/>
          <w:sz w:val="22"/>
          <w:szCs w:val="22"/>
        </w:rPr>
        <w:t>’</w:t>
      </w:r>
      <w:r w:rsidRPr="001F6DAF">
        <w:rPr>
          <w:rFonts w:asciiTheme="minorHAnsi" w:hAnsiTheme="minorHAnsi" w:cstheme="minorHAnsi"/>
          <w:sz w:val="22"/>
          <w:szCs w:val="22"/>
        </w:rPr>
        <w:t xml:space="preserve"> You should also i</w:t>
      </w:r>
      <w:r w:rsidR="00747D3F" w:rsidRPr="001F6DAF">
        <w:rPr>
          <w:rFonts w:asciiTheme="minorHAnsi" w:hAnsiTheme="minorHAnsi" w:cstheme="minorHAnsi"/>
          <w:sz w:val="22"/>
          <w:szCs w:val="22"/>
        </w:rPr>
        <w:t xml:space="preserve">nclude requirements in your contracts that </w:t>
      </w:r>
      <w:r w:rsidR="00D173C1" w:rsidRPr="001F6DAF">
        <w:rPr>
          <w:rFonts w:asciiTheme="minorHAnsi" w:hAnsiTheme="minorHAnsi" w:cstheme="minorHAnsi"/>
          <w:sz w:val="22"/>
          <w:szCs w:val="22"/>
        </w:rPr>
        <w:t>your contractors</w:t>
      </w:r>
      <w:r w:rsidR="00747D3F" w:rsidRPr="001F6DAF">
        <w:rPr>
          <w:rFonts w:asciiTheme="minorHAnsi" w:hAnsiTheme="minorHAnsi" w:cstheme="minorHAnsi"/>
          <w:sz w:val="22"/>
          <w:szCs w:val="22"/>
        </w:rPr>
        <w:t xml:space="preserve"> comply with workplace laws</w:t>
      </w:r>
      <w:r w:rsidR="00E9344C" w:rsidRPr="001F6DAF">
        <w:rPr>
          <w:rFonts w:ascii="Calibri" w:hAnsi="Calibri"/>
          <w:sz w:val="36"/>
          <w:szCs w:val="36"/>
        </w:rPr>
        <w:t xml:space="preserve"> </w:t>
      </w:r>
      <w:r w:rsidR="00E9344C" w:rsidRPr="004746DD">
        <w:rPr>
          <w:rFonts w:ascii="Calibri" w:hAnsi="Calibri"/>
          <w:sz w:val="22"/>
          <w:szCs w:val="22"/>
        </w:rPr>
        <w:t xml:space="preserve">and regularly and frequently report to you that they are indeed complying with the law, and spell out carefully the </w:t>
      </w:r>
      <w:r w:rsidR="00747D3F" w:rsidRPr="001F6DAF">
        <w:rPr>
          <w:rFonts w:asciiTheme="minorHAnsi" w:hAnsiTheme="minorHAnsi" w:cstheme="minorHAnsi"/>
          <w:sz w:val="22"/>
          <w:szCs w:val="22"/>
        </w:rPr>
        <w:t>consequences if they don’t.</w:t>
      </w:r>
    </w:p>
    <w:p w:rsidR="00DD4A6A" w:rsidRPr="00F05E23" w:rsidRDefault="00DD4A6A" w:rsidP="00F05E23">
      <w:pPr>
        <w:pStyle w:val="Heading2"/>
        <w:spacing w:before="100" w:beforeAutospacing="1" w:after="100" w:afterAutospacing="1" w:line="360" w:lineRule="auto"/>
      </w:pPr>
      <w:r w:rsidRPr="00DD4A6A">
        <w:lastRenderedPageBreak/>
        <w:t>FWO can help you be good – work with us</w:t>
      </w:r>
    </w:p>
    <w:p w:rsidR="00E16F3F" w:rsidRPr="001F6DAF" w:rsidRDefault="00247DD6" w:rsidP="00F05E23">
      <w:pPr>
        <w:spacing w:before="100" w:beforeAutospacing="1" w:after="100" w:afterAutospacing="1" w:line="360" w:lineRule="auto"/>
        <w:jc w:val="both"/>
        <w:rPr>
          <w:rFonts w:asciiTheme="minorHAnsi" w:hAnsiTheme="minorHAnsi" w:cstheme="minorHAnsi"/>
          <w:sz w:val="22"/>
          <w:szCs w:val="22"/>
        </w:rPr>
      </w:pPr>
      <w:r w:rsidRPr="001F6DAF">
        <w:rPr>
          <w:rFonts w:asciiTheme="minorHAnsi" w:hAnsiTheme="minorHAnsi" w:cstheme="minorHAnsi"/>
          <w:sz w:val="22"/>
          <w:szCs w:val="22"/>
        </w:rPr>
        <w:t xml:space="preserve">We have a range of </w:t>
      </w:r>
      <w:r w:rsidR="00D173C1" w:rsidRPr="001F6DAF">
        <w:rPr>
          <w:rFonts w:asciiTheme="minorHAnsi" w:hAnsiTheme="minorHAnsi" w:cstheme="minorHAnsi"/>
          <w:sz w:val="22"/>
          <w:szCs w:val="22"/>
        </w:rPr>
        <w:t xml:space="preserve">free tools and </w:t>
      </w:r>
      <w:r w:rsidRPr="001F6DAF">
        <w:rPr>
          <w:rFonts w:asciiTheme="minorHAnsi" w:hAnsiTheme="minorHAnsi" w:cstheme="minorHAnsi"/>
          <w:sz w:val="22"/>
          <w:szCs w:val="22"/>
        </w:rPr>
        <w:t xml:space="preserve">resources </w:t>
      </w:r>
      <w:r w:rsidR="00D173C1" w:rsidRPr="001F6DAF">
        <w:rPr>
          <w:rFonts w:asciiTheme="minorHAnsi" w:hAnsiTheme="minorHAnsi" w:cstheme="minorHAnsi"/>
          <w:sz w:val="22"/>
          <w:szCs w:val="22"/>
        </w:rPr>
        <w:t xml:space="preserve">on our website </w:t>
      </w:r>
      <w:hyperlink r:id="rId13" w:tooltip="FWO website" w:history="1">
        <w:r w:rsidR="00D173C1" w:rsidRPr="001F6DAF">
          <w:rPr>
            <w:rStyle w:val="Hyperlink"/>
            <w:rFonts w:asciiTheme="minorHAnsi" w:hAnsiTheme="minorHAnsi" w:cstheme="minorHAnsi"/>
            <w:sz w:val="22"/>
            <w:szCs w:val="22"/>
          </w:rPr>
          <w:t>www.fairwork.gov.au</w:t>
        </w:r>
      </w:hyperlink>
      <w:r w:rsidR="00D173C1" w:rsidRPr="001F6DAF">
        <w:rPr>
          <w:rStyle w:val="Hyperlink"/>
          <w:rFonts w:asciiTheme="minorHAnsi" w:hAnsiTheme="minorHAnsi" w:cstheme="minorHAnsi"/>
          <w:sz w:val="22"/>
          <w:szCs w:val="22"/>
        </w:rPr>
        <w:t xml:space="preserve"> </w:t>
      </w:r>
      <w:r w:rsidRPr="001F6DAF">
        <w:rPr>
          <w:rFonts w:asciiTheme="minorHAnsi" w:hAnsiTheme="minorHAnsi" w:cstheme="minorHAnsi"/>
          <w:sz w:val="22"/>
          <w:szCs w:val="22"/>
        </w:rPr>
        <w:t xml:space="preserve">that </w:t>
      </w:r>
      <w:r w:rsidR="000D46B7" w:rsidRPr="001F6DAF">
        <w:rPr>
          <w:rFonts w:asciiTheme="minorHAnsi" w:hAnsiTheme="minorHAnsi" w:cstheme="minorHAnsi"/>
          <w:sz w:val="22"/>
          <w:szCs w:val="22"/>
        </w:rPr>
        <w:t>can help you do this</w:t>
      </w:r>
      <w:r w:rsidR="00D173C1" w:rsidRPr="001F6DAF">
        <w:rPr>
          <w:rFonts w:asciiTheme="minorHAnsi" w:hAnsiTheme="minorHAnsi" w:cstheme="minorHAnsi"/>
          <w:sz w:val="22"/>
          <w:szCs w:val="22"/>
        </w:rPr>
        <w:t>, including:</w:t>
      </w:r>
    </w:p>
    <w:p w:rsidR="00E16F3F" w:rsidRPr="001F6DAF" w:rsidRDefault="00E16F3F" w:rsidP="00F05E23">
      <w:pPr>
        <w:pStyle w:val="ListParagraph"/>
        <w:numPr>
          <w:ilvl w:val="0"/>
          <w:numId w:val="29"/>
        </w:numPr>
        <w:spacing w:before="100" w:beforeAutospacing="1" w:after="100" w:afterAutospacing="1" w:line="360" w:lineRule="auto"/>
        <w:jc w:val="both"/>
        <w:rPr>
          <w:rFonts w:asciiTheme="minorHAnsi" w:hAnsiTheme="minorHAnsi" w:cstheme="minorHAnsi"/>
          <w:sz w:val="22"/>
          <w:szCs w:val="22"/>
        </w:rPr>
      </w:pPr>
      <w:r w:rsidRPr="001F6DAF">
        <w:rPr>
          <w:rFonts w:asciiTheme="minorHAnsi" w:hAnsiTheme="minorHAnsi" w:cstheme="minorHAnsi"/>
          <w:sz w:val="22"/>
          <w:szCs w:val="22"/>
        </w:rPr>
        <w:t>Our Pay and Conditions Tool, which can provide you with the relevant minimum rates of pay.</w:t>
      </w:r>
    </w:p>
    <w:p w:rsidR="009C16ED" w:rsidRPr="00F05E23" w:rsidRDefault="00CD78F8" w:rsidP="00F05E23">
      <w:pPr>
        <w:pStyle w:val="ListParagraph"/>
        <w:numPr>
          <w:ilvl w:val="0"/>
          <w:numId w:val="29"/>
        </w:numPr>
        <w:spacing w:before="100" w:beforeAutospacing="1" w:after="100" w:afterAutospacing="1" w:line="360" w:lineRule="auto"/>
        <w:jc w:val="both"/>
        <w:rPr>
          <w:rFonts w:asciiTheme="minorHAnsi" w:hAnsiTheme="minorHAnsi" w:cstheme="minorHAnsi"/>
          <w:sz w:val="22"/>
          <w:szCs w:val="22"/>
        </w:rPr>
      </w:pPr>
      <w:r w:rsidRPr="009C16ED">
        <w:rPr>
          <w:rFonts w:asciiTheme="minorHAnsi" w:hAnsiTheme="minorHAnsi" w:cstheme="minorHAnsi"/>
          <w:sz w:val="22"/>
          <w:szCs w:val="22"/>
        </w:rPr>
        <w:t>A</w:t>
      </w:r>
      <w:r w:rsidR="00E16F3F" w:rsidRPr="009C16ED">
        <w:rPr>
          <w:rFonts w:asciiTheme="minorHAnsi" w:hAnsiTheme="minorHAnsi" w:cstheme="minorHAnsi"/>
          <w:sz w:val="22"/>
          <w:szCs w:val="22"/>
        </w:rPr>
        <w:t xml:space="preserve"> range of resources designed to help businesses improve their supply chain management practices, including a question</w:t>
      </w:r>
      <w:r w:rsidR="00B05AFD" w:rsidRPr="009C16ED">
        <w:rPr>
          <w:rFonts w:asciiTheme="minorHAnsi" w:hAnsiTheme="minorHAnsi" w:cstheme="minorHAnsi"/>
          <w:sz w:val="22"/>
          <w:szCs w:val="22"/>
        </w:rPr>
        <w:t>naire for potential contractors and sample clauses for your contracts.</w:t>
      </w:r>
      <w:r w:rsidRPr="009C16ED">
        <w:rPr>
          <w:rFonts w:asciiTheme="minorHAnsi" w:hAnsiTheme="minorHAnsi" w:cstheme="minorHAnsi"/>
          <w:sz w:val="22"/>
          <w:szCs w:val="22"/>
        </w:rPr>
        <w:t xml:space="preserve"> </w:t>
      </w:r>
      <w:r w:rsidR="009C16ED" w:rsidRPr="009C16ED">
        <w:rPr>
          <w:rFonts w:asciiTheme="minorHAnsi" w:hAnsiTheme="minorHAnsi" w:cstheme="minorHAnsi"/>
          <w:sz w:val="22"/>
          <w:szCs w:val="22"/>
        </w:rPr>
        <w:t>These resources were designed for our Harvest Trail Campaign and Local Government Procurement Initiative.</w:t>
      </w:r>
      <w:r w:rsidR="009C16ED">
        <w:rPr>
          <w:rFonts w:asciiTheme="minorHAnsi" w:hAnsiTheme="minorHAnsi" w:cstheme="minorHAnsi"/>
          <w:sz w:val="22"/>
          <w:szCs w:val="22"/>
        </w:rPr>
        <w:t xml:space="preserve"> </w:t>
      </w:r>
      <w:r w:rsidR="009C16ED" w:rsidRPr="009C16ED">
        <w:rPr>
          <w:rFonts w:asciiTheme="minorHAnsi" w:hAnsiTheme="minorHAnsi" w:cstheme="minorHAnsi"/>
          <w:sz w:val="22"/>
          <w:szCs w:val="22"/>
        </w:rPr>
        <w:t xml:space="preserve">However, these resources are of general application so I commend them to you. </w:t>
      </w:r>
    </w:p>
    <w:p w:rsidR="009C16ED" w:rsidRPr="001F6DAF" w:rsidRDefault="009C16ED" w:rsidP="00F05E23">
      <w:pPr>
        <w:spacing w:before="100" w:beforeAutospacing="1" w:after="100" w:afterAutospacing="1" w:line="360" w:lineRule="auto"/>
        <w:jc w:val="both"/>
        <w:rPr>
          <w:rFonts w:asciiTheme="minorHAnsi" w:hAnsiTheme="minorHAnsi" w:cstheme="minorHAnsi"/>
          <w:sz w:val="22"/>
          <w:szCs w:val="22"/>
        </w:rPr>
      </w:pPr>
      <w:r w:rsidRPr="009C16ED">
        <w:rPr>
          <w:rFonts w:asciiTheme="minorHAnsi" w:hAnsiTheme="minorHAnsi" w:cstheme="minorHAnsi"/>
          <w:sz w:val="22"/>
          <w:szCs w:val="22"/>
        </w:rPr>
        <w:t>Those of you who want to</w:t>
      </w:r>
      <w:r>
        <w:rPr>
          <w:rFonts w:asciiTheme="minorHAnsi" w:hAnsiTheme="minorHAnsi" w:cstheme="minorHAnsi"/>
          <w:sz w:val="22"/>
          <w:szCs w:val="22"/>
        </w:rPr>
        <w:t xml:space="preserve"> take a leadership role in the </w:t>
      </w:r>
      <w:r w:rsidRPr="009C16ED">
        <w:rPr>
          <w:rFonts w:asciiTheme="minorHAnsi" w:hAnsiTheme="minorHAnsi" w:cstheme="minorHAnsi"/>
          <w:sz w:val="22"/>
          <w:szCs w:val="22"/>
        </w:rPr>
        <w:t>market may wi</w:t>
      </w:r>
      <w:bookmarkStart w:id="0" w:name="_GoBack"/>
      <w:bookmarkEnd w:id="0"/>
      <w:r w:rsidRPr="009C16ED">
        <w:rPr>
          <w:rFonts w:asciiTheme="minorHAnsi" w:hAnsiTheme="minorHAnsi" w:cstheme="minorHAnsi"/>
          <w:sz w:val="22"/>
          <w:szCs w:val="22"/>
        </w:rPr>
        <w:t>sh to go the next step and consider a formal compliance partnership with the FWO.</w:t>
      </w:r>
      <w:r>
        <w:rPr>
          <w:rFonts w:asciiTheme="minorHAnsi" w:hAnsiTheme="minorHAnsi" w:cstheme="minorHAnsi"/>
          <w:sz w:val="22"/>
          <w:szCs w:val="22"/>
        </w:rPr>
        <w:t xml:space="preserve"> </w:t>
      </w:r>
      <w:r w:rsidR="00B05AFD" w:rsidRPr="001F6DAF">
        <w:rPr>
          <w:rFonts w:asciiTheme="minorHAnsi" w:hAnsiTheme="minorHAnsi" w:cstheme="minorHAnsi"/>
          <w:sz w:val="22"/>
          <w:szCs w:val="22"/>
        </w:rPr>
        <w:t>Compliance partnerships help businesses to make sure that their systems and processes are working effectively to</w:t>
      </w:r>
      <w:r w:rsidR="002F7186" w:rsidRPr="001F6DAF">
        <w:rPr>
          <w:rFonts w:asciiTheme="minorHAnsi" w:hAnsiTheme="minorHAnsi" w:cstheme="minorHAnsi"/>
          <w:sz w:val="22"/>
          <w:szCs w:val="22"/>
        </w:rPr>
        <w:t xml:space="preserve"> b</w:t>
      </w:r>
      <w:r w:rsidR="00B05AFD" w:rsidRPr="001F6DAF">
        <w:rPr>
          <w:rFonts w:asciiTheme="minorHAnsi" w:hAnsiTheme="minorHAnsi" w:cstheme="minorHAnsi"/>
          <w:sz w:val="22"/>
          <w:szCs w:val="22"/>
        </w:rPr>
        <w:t xml:space="preserve">uild </w:t>
      </w:r>
      <w:r w:rsidRPr="009C16ED">
        <w:rPr>
          <w:rFonts w:asciiTheme="minorHAnsi" w:hAnsiTheme="minorHAnsi" w:cstheme="minorHAnsi"/>
          <w:sz w:val="22"/>
          <w:szCs w:val="22"/>
        </w:rPr>
        <w:t>a culture of compliance across your businesses, including your supply chains, with a clear plan setting out what to do if problems arise,</w:t>
      </w:r>
      <w:r w:rsidR="002F7186" w:rsidRPr="001F6DAF">
        <w:rPr>
          <w:rFonts w:asciiTheme="minorHAnsi" w:hAnsiTheme="minorHAnsi" w:cstheme="minorHAnsi"/>
          <w:sz w:val="22"/>
          <w:szCs w:val="22"/>
        </w:rPr>
        <w:t xml:space="preserve"> b</w:t>
      </w:r>
      <w:r w:rsidR="00B05AFD" w:rsidRPr="001F6DAF">
        <w:rPr>
          <w:rFonts w:asciiTheme="minorHAnsi" w:hAnsiTheme="minorHAnsi" w:cstheme="minorHAnsi"/>
          <w:sz w:val="22"/>
          <w:szCs w:val="22"/>
        </w:rPr>
        <w:t>ui</w:t>
      </w:r>
      <w:r>
        <w:rPr>
          <w:rFonts w:asciiTheme="minorHAnsi" w:hAnsiTheme="minorHAnsi" w:cstheme="minorHAnsi"/>
          <w:sz w:val="22"/>
          <w:szCs w:val="22"/>
        </w:rPr>
        <w:t xml:space="preserve">ld positive relationships with your </w:t>
      </w:r>
      <w:r w:rsidR="00B05AFD" w:rsidRPr="001F6DAF">
        <w:rPr>
          <w:rFonts w:asciiTheme="minorHAnsi" w:hAnsiTheme="minorHAnsi" w:cstheme="minorHAnsi"/>
          <w:sz w:val="22"/>
          <w:szCs w:val="22"/>
        </w:rPr>
        <w:t>community, employers and customer</w:t>
      </w:r>
      <w:r w:rsidR="002F7186" w:rsidRPr="001F6DAF">
        <w:rPr>
          <w:rFonts w:asciiTheme="minorHAnsi" w:hAnsiTheme="minorHAnsi" w:cstheme="minorHAnsi"/>
          <w:sz w:val="22"/>
          <w:szCs w:val="22"/>
        </w:rPr>
        <w:t xml:space="preserve">s, and </w:t>
      </w:r>
      <w:r w:rsidR="00B05AFD" w:rsidRPr="001F6DAF">
        <w:rPr>
          <w:rFonts w:asciiTheme="minorHAnsi" w:hAnsiTheme="minorHAnsi" w:cstheme="minorHAnsi"/>
          <w:sz w:val="22"/>
          <w:szCs w:val="22"/>
        </w:rPr>
        <w:t xml:space="preserve">protect </w:t>
      </w:r>
      <w:r>
        <w:rPr>
          <w:rFonts w:asciiTheme="minorHAnsi" w:hAnsiTheme="minorHAnsi" w:cstheme="minorHAnsi"/>
          <w:sz w:val="22"/>
          <w:szCs w:val="22"/>
        </w:rPr>
        <w:t>your</w:t>
      </w:r>
      <w:r w:rsidR="00B05AFD" w:rsidRPr="001F6DAF">
        <w:rPr>
          <w:rFonts w:asciiTheme="minorHAnsi" w:hAnsiTheme="minorHAnsi" w:cstheme="minorHAnsi"/>
          <w:sz w:val="22"/>
          <w:szCs w:val="22"/>
        </w:rPr>
        <w:t xml:space="preserve"> brand.</w:t>
      </w:r>
      <w:r w:rsidR="002F7186" w:rsidRPr="001F6DAF">
        <w:rPr>
          <w:rFonts w:asciiTheme="minorHAnsi" w:hAnsiTheme="minorHAnsi" w:cstheme="minorHAnsi"/>
          <w:sz w:val="22"/>
          <w:szCs w:val="22"/>
        </w:rPr>
        <w:t xml:space="preserve"> </w:t>
      </w:r>
      <w:r w:rsidR="00BF7F54" w:rsidRPr="001F6DAF">
        <w:rPr>
          <w:rFonts w:asciiTheme="minorHAnsi" w:hAnsiTheme="minorHAnsi" w:cstheme="minorHAnsi"/>
          <w:sz w:val="22"/>
          <w:szCs w:val="22"/>
        </w:rPr>
        <w:t xml:space="preserve">We have current partnerships with a number of large Australian businesses, and you can find </w:t>
      </w:r>
      <w:r w:rsidR="00E33680" w:rsidRPr="001F6DAF">
        <w:rPr>
          <w:rFonts w:asciiTheme="minorHAnsi" w:hAnsiTheme="minorHAnsi" w:cstheme="minorHAnsi"/>
          <w:sz w:val="22"/>
          <w:szCs w:val="22"/>
        </w:rPr>
        <w:t>out</w:t>
      </w:r>
      <w:r w:rsidR="00BF7F54" w:rsidRPr="001F6DAF">
        <w:rPr>
          <w:rFonts w:asciiTheme="minorHAnsi" w:hAnsiTheme="minorHAnsi" w:cstheme="minorHAnsi"/>
          <w:sz w:val="22"/>
          <w:szCs w:val="22"/>
        </w:rPr>
        <w:t xml:space="preserve"> more about them on the compliance partnerships section of our website.</w:t>
      </w:r>
      <w:r w:rsidR="00284D8C" w:rsidRPr="001F6DAF">
        <w:rPr>
          <w:rFonts w:asciiTheme="minorHAnsi" w:hAnsiTheme="minorHAnsi" w:cstheme="minorHAnsi"/>
          <w:sz w:val="22"/>
          <w:szCs w:val="22"/>
        </w:rPr>
        <w:t xml:space="preserve"> </w:t>
      </w:r>
      <w:r w:rsidR="00284D8C" w:rsidRPr="004746DD">
        <w:rPr>
          <w:rFonts w:asciiTheme="minorHAnsi" w:hAnsiTheme="minorHAnsi" w:cstheme="minorHAnsi"/>
          <w:sz w:val="22"/>
          <w:szCs w:val="22"/>
        </w:rPr>
        <w:t>By signing up to a compliance partnership you to</w:t>
      </w:r>
      <w:r w:rsidR="00051195">
        <w:rPr>
          <w:rFonts w:asciiTheme="minorHAnsi" w:hAnsiTheme="minorHAnsi" w:cstheme="minorHAnsi"/>
          <w:sz w:val="22"/>
          <w:szCs w:val="22"/>
        </w:rPr>
        <w:t>o can join brands like McDonald</w:t>
      </w:r>
      <w:r w:rsidR="00284D8C" w:rsidRPr="004746DD">
        <w:rPr>
          <w:rFonts w:asciiTheme="minorHAnsi" w:hAnsiTheme="minorHAnsi" w:cstheme="minorHAnsi"/>
          <w:sz w:val="22"/>
          <w:szCs w:val="22"/>
        </w:rPr>
        <w:t>s who have now signed up to a second round of partnershi</w:t>
      </w:r>
      <w:r w:rsidR="001F6DAF" w:rsidRPr="001F6DAF">
        <w:rPr>
          <w:rFonts w:asciiTheme="minorHAnsi" w:hAnsiTheme="minorHAnsi" w:cstheme="minorHAnsi"/>
          <w:sz w:val="22"/>
          <w:szCs w:val="22"/>
        </w:rPr>
        <w:t>p and indeed we are working on version three</w:t>
      </w:r>
      <w:r w:rsidR="00284D8C" w:rsidRPr="004746DD">
        <w:rPr>
          <w:rFonts w:asciiTheme="minorHAnsi" w:hAnsiTheme="minorHAnsi" w:cstheme="minorHAnsi"/>
          <w:sz w:val="22"/>
          <w:szCs w:val="22"/>
        </w:rPr>
        <w:t>!</w:t>
      </w:r>
    </w:p>
    <w:p w:rsidR="000C179C" w:rsidRPr="00F05E23" w:rsidRDefault="00BD358D" w:rsidP="00F05E23">
      <w:pPr>
        <w:spacing w:before="100" w:beforeAutospacing="1" w:after="100" w:afterAutospacing="1" w:line="360" w:lineRule="auto"/>
        <w:jc w:val="both"/>
        <w:rPr>
          <w:rFonts w:asciiTheme="minorHAnsi" w:hAnsiTheme="minorHAnsi" w:cstheme="minorHAnsi"/>
          <w:sz w:val="22"/>
          <w:szCs w:val="22"/>
        </w:rPr>
      </w:pPr>
      <w:r w:rsidRPr="001F6DAF">
        <w:rPr>
          <w:rFonts w:asciiTheme="minorHAnsi" w:hAnsiTheme="minorHAnsi" w:cstheme="minorHAnsi"/>
          <w:sz w:val="22"/>
          <w:szCs w:val="22"/>
        </w:rPr>
        <w:t xml:space="preserve">So the choice is there, for you and your </w:t>
      </w:r>
      <w:r w:rsidR="00262C7B" w:rsidRPr="001F6DAF">
        <w:rPr>
          <w:rFonts w:asciiTheme="minorHAnsi" w:hAnsiTheme="minorHAnsi" w:cstheme="minorHAnsi"/>
          <w:sz w:val="22"/>
          <w:szCs w:val="22"/>
        </w:rPr>
        <w:t>business</w:t>
      </w:r>
      <w:r w:rsidRPr="001F6DAF">
        <w:rPr>
          <w:rFonts w:asciiTheme="minorHAnsi" w:hAnsiTheme="minorHAnsi" w:cstheme="minorHAnsi"/>
          <w:sz w:val="22"/>
          <w:szCs w:val="22"/>
        </w:rPr>
        <w:t>.</w:t>
      </w:r>
      <w:r w:rsidR="002F7186" w:rsidRPr="001F6DAF">
        <w:rPr>
          <w:rFonts w:asciiTheme="minorHAnsi" w:hAnsiTheme="minorHAnsi" w:cstheme="minorHAnsi"/>
          <w:sz w:val="22"/>
          <w:szCs w:val="22"/>
        </w:rPr>
        <w:t xml:space="preserve"> </w:t>
      </w:r>
      <w:r w:rsidRPr="001F6DAF">
        <w:rPr>
          <w:rFonts w:asciiTheme="minorHAnsi" w:hAnsiTheme="minorHAnsi" w:cstheme="minorHAnsi"/>
          <w:sz w:val="22"/>
          <w:szCs w:val="22"/>
        </w:rPr>
        <w:t xml:space="preserve">Do you want to be good? </w:t>
      </w:r>
      <w:proofErr w:type="gramStart"/>
      <w:r w:rsidRPr="001F6DAF">
        <w:rPr>
          <w:rFonts w:asciiTheme="minorHAnsi" w:hAnsiTheme="minorHAnsi" w:cstheme="minorHAnsi"/>
          <w:sz w:val="22"/>
          <w:szCs w:val="22"/>
        </w:rPr>
        <w:t>Because it takes more than wanting it.</w:t>
      </w:r>
      <w:proofErr w:type="gramEnd"/>
    </w:p>
    <w:p w:rsidR="00BD4DB1" w:rsidRPr="00F05E23" w:rsidRDefault="00BD358D" w:rsidP="00F05E23">
      <w:pPr>
        <w:spacing w:before="100" w:beforeAutospacing="1" w:after="100" w:afterAutospacing="1" w:line="360" w:lineRule="auto"/>
        <w:jc w:val="both"/>
        <w:rPr>
          <w:rFonts w:asciiTheme="minorHAnsi" w:hAnsiTheme="minorHAnsi" w:cstheme="minorHAnsi"/>
          <w:sz w:val="22"/>
          <w:szCs w:val="22"/>
        </w:rPr>
      </w:pPr>
      <w:r w:rsidRPr="001F6DAF">
        <w:rPr>
          <w:rFonts w:asciiTheme="minorHAnsi" w:hAnsiTheme="minorHAnsi" w:cstheme="minorHAnsi"/>
          <w:sz w:val="22"/>
          <w:szCs w:val="22"/>
        </w:rPr>
        <w:t>But we</w:t>
      </w:r>
      <w:r w:rsidR="002F7186" w:rsidRPr="001F6DAF">
        <w:rPr>
          <w:rFonts w:asciiTheme="minorHAnsi" w:hAnsiTheme="minorHAnsi" w:cstheme="minorHAnsi"/>
          <w:sz w:val="22"/>
          <w:szCs w:val="22"/>
        </w:rPr>
        <w:t xml:space="preserve"> are</w:t>
      </w:r>
      <w:r w:rsidRPr="001F6DAF">
        <w:rPr>
          <w:rFonts w:asciiTheme="minorHAnsi" w:hAnsiTheme="minorHAnsi" w:cstheme="minorHAnsi"/>
          <w:sz w:val="22"/>
          <w:szCs w:val="22"/>
        </w:rPr>
        <w:t xml:space="preserve"> here to </w:t>
      </w:r>
      <w:r w:rsidR="00835214" w:rsidRPr="001F6DAF">
        <w:rPr>
          <w:rFonts w:asciiTheme="minorHAnsi" w:hAnsiTheme="minorHAnsi" w:cstheme="minorHAnsi"/>
          <w:sz w:val="22"/>
          <w:szCs w:val="22"/>
        </w:rPr>
        <w:t>help. Because</w:t>
      </w:r>
      <w:r w:rsidRPr="001F6DAF">
        <w:rPr>
          <w:rFonts w:asciiTheme="minorHAnsi" w:hAnsiTheme="minorHAnsi" w:cstheme="minorHAnsi"/>
          <w:sz w:val="22"/>
          <w:szCs w:val="22"/>
        </w:rPr>
        <w:t xml:space="preserve"> in the end, it’s not in your</w:t>
      </w:r>
      <w:r w:rsidR="00262C7B" w:rsidRPr="001F6DAF">
        <w:rPr>
          <w:rFonts w:asciiTheme="minorHAnsi" w:hAnsiTheme="minorHAnsi" w:cstheme="minorHAnsi"/>
          <w:sz w:val="22"/>
          <w:szCs w:val="22"/>
        </w:rPr>
        <w:t xml:space="preserve"> business’</w:t>
      </w:r>
      <w:r w:rsidRPr="001F6DAF">
        <w:rPr>
          <w:rFonts w:asciiTheme="minorHAnsi" w:hAnsiTheme="minorHAnsi" w:cstheme="minorHAnsi"/>
          <w:sz w:val="22"/>
          <w:szCs w:val="22"/>
        </w:rPr>
        <w:t xml:space="preserve"> interests or m</w:t>
      </w:r>
      <w:r w:rsidR="00262C7B" w:rsidRPr="001F6DAF">
        <w:rPr>
          <w:rFonts w:asciiTheme="minorHAnsi" w:hAnsiTheme="minorHAnsi" w:cstheme="minorHAnsi"/>
          <w:sz w:val="22"/>
          <w:szCs w:val="22"/>
        </w:rPr>
        <w:t xml:space="preserve">y interests </w:t>
      </w:r>
      <w:r w:rsidRPr="001F6DAF">
        <w:rPr>
          <w:rFonts w:asciiTheme="minorHAnsi" w:hAnsiTheme="minorHAnsi" w:cstheme="minorHAnsi"/>
          <w:sz w:val="22"/>
          <w:szCs w:val="22"/>
        </w:rPr>
        <w:t xml:space="preserve">to be bad, or to get caught up in ugly. It’s not fair on </w:t>
      </w:r>
      <w:r w:rsidR="001F6DAF" w:rsidRPr="001F6DAF">
        <w:rPr>
          <w:rFonts w:asciiTheme="minorHAnsi" w:hAnsiTheme="minorHAnsi" w:cstheme="minorHAnsi"/>
          <w:sz w:val="22"/>
          <w:szCs w:val="22"/>
        </w:rPr>
        <w:t>‘</w:t>
      </w:r>
      <w:r w:rsidRPr="001F6DAF">
        <w:rPr>
          <w:rFonts w:asciiTheme="minorHAnsi" w:hAnsiTheme="minorHAnsi" w:cstheme="minorHAnsi"/>
          <w:sz w:val="22"/>
          <w:szCs w:val="22"/>
        </w:rPr>
        <w:t>the good</w:t>
      </w:r>
      <w:r w:rsidR="001F6DAF" w:rsidRPr="001F6DAF">
        <w:rPr>
          <w:rFonts w:asciiTheme="minorHAnsi" w:hAnsiTheme="minorHAnsi" w:cstheme="minorHAnsi"/>
          <w:sz w:val="22"/>
          <w:szCs w:val="22"/>
        </w:rPr>
        <w:t>’</w:t>
      </w:r>
      <w:r w:rsidRPr="001F6DAF">
        <w:rPr>
          <w:rFonts w:asciiTheme="minorHAnsi" w:hAnsiTheme="minorHAnsi" w:cstheme="minorHAnsi"/>
          <w:sz w:val="22"/>
          <w:szCs w:val="22"/>
        </w:rPr>
        <w:t xml:space="preserve"> if the bad are allowed to get away with undercutting lawful wages to gain a competitive advantage</w:t>
      </w:r>
      <w:r w:rsidR="002F7186" w:rsidRPr="001F6DAF">
        <w:rPr>
          <w:rFonts w:asciiTheme="minorHAnsi" w:hAnsiTheme="minorHAnsi" w:cstheme="minorHAnsi"/>
          <w:sz w:val="22"/>
          <w:szCs w:val="22"/>
        </w:rPr>
        <w:t xml:space="preserve"> – a </w:t>
      </w:r>
      <w:r w:rsidRPr="001F6DAF">
        <w:rPr>
          <w:rFonts w:asciiTheme="minorHAnsi" w:hAnsiTheme="minorHAnsi" w:cstheme="minorHAnsi"/>
          <w:sz w:val="22"/>
          <w:szCs w:val="22"/>
        </w:rPr>
        <w:t xml:space="preserve">level playing field is one where everyone complies with workplace laws. </w:t>
      </w:r>
    </w:p>
    <w:p w:rsidR="00753243" w:rsidRPr="001F6DAF" w:rsidRDefault="00BD358D" w:rsidP="00F05E23">
      <w:pPr>
        <w:spacing w:before="100" w:beforeAutospacing="1" w:after="100" w:afterAutospacing="1" w:line="360" w:lineRule="auto"/>
        <w:jc w:val="both"/>
        <w:rPr>
          <w:rFonts w:asciiTheme="minorHAnsi" w:hAnsiTheme="minorHAnsi" w:cstheme="minorHAnsi"/>
          <w:b/>
          <w:sz w:val="22"/>
          <w:szCs w:val="22"/>
        </w:rPr>
      </w:pPr>
      <w:r w:rsidRPr="001F6DAF">
        <w:rPr>
          <w:rFonts w:asciiTheme="minorHAnsi" w:hAnsiTheme="minorHAnsi" w:cstheme="minorHAnsi"/>
          <w:sz w:val="22"/>
          <w:szCs w:val="22"/>
        </w:rPr>
        <w:t>So work with me, to build a culture of compliance</w:t>
      </w:r>
      <w:r w:rsidR="00BD4DB1" w:rsidRPr="001F6DAF">
        <w:rPr>
          <w:rFonts w:asciiTheme="minorHAnsi" w:hAnsiTheme="minorHAnsi" w:cstheme="minorHAnsi"/>
          <w:sz w:val="22"/>
          <w:szCs w:val="22"/>
        </w:rPr>
        <w:t xml:space="preserve"> together</w:t>
      </w:r>
      <w:r w:rsidRPr="001F6DAF">
        <w:rPr>
          <w:rFonts w:asciiTheme="minorHAnsi" w:hAnsiTheme="minorHAnsi" w:cstheme="minorHAnsi"/>
          <w:sz w:val="22"/>
          <w:szCs w:val="22"/>
        </w:rPr>
        <w:t xml:space="preserve">. </w:t>
      </w:r>
      <w:proofErr w:type="gramStart"/>
      <w:r w:rsidR="000719E7" w:rsidRPr="001F6DAF">
        <w:rPr>
          <w:rFonts w:asciiTheme="minorHAnsi" w:hAnsiTheme="minorHAnsi" w:cstheme="minorHAnsi"/>
          <w:sz w:val="22"/>
          <w:szCs w:val="22"/>
        </w:rPr>
        <w:t>Because compliance with workplace laws is everyone’s business, and it’s good business.</w:t>
      </w:r>
      <w:proofErr w:type="gramEnd"/>
      <w:r w:rsidR="000719E7" w:rsidRPr="001F6DAF">
        <w:rPr>
          <w:rFonts w:asciiTheme="minorHAnsi" w:hAnsiTheme="minorHAnsi" w:cstheme="minorHAnsi"/>
          <w:sz w:val="22"/>
          <w:szCs w:val="22"/>
        </w:rPr>
        <w:t xml:space="preserve"> </w:t>
      </w:r>
    </w:p>
    <w:sectPr w:rsidR="00753243" w:rsidRPr="001F6DAF" w:rsidSect="00A50A30">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D08" w:rsidRDefault="00E34D08" w:rsidP="00B77DA4">
      <w:r>
        <w:separator/>
      </w:r>
    </w:p>
  </w:endnote>
  <w:endnote w:type="continuationSeparator" w:id="0">
    <w:p w:rsidR="00E34D08" w:rsidRDefault="00E34D08" w:rsidP="00B77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8E1" w:rsidRPr="00753243" w:rsidRDefault="00F05E23">
    <w:pPr>
      <w:pStyle w:val="Footer"/>
      <w:jc w:val="right"/>
      <w:rPr>
        <w:rFonts w:asciiTheme="minorHAnsi" w:hAnsiTheme="minorHAnsi"/>
        <w:sz w:val="22"/>
        <w:szCs w:val="22"/>
      </w:rPr>
    </w:pPr>
    <w:sdt>
      <w:sdtPr>
        <w:id w:val="-922723302"/>
        <w:docPartObj>
          <w:docPartGallery w:val="Page Numbers (Bottom of Page)"/>
          <w:docPartUnique/>
        </w:docPartObj>
      </w:sdtPr>
      <w:sdtEndPr>
        <w:rPr>
          <w:rFonts w:asciiTheme="minorHAnsi" w:hAnsiTheme="minorHAnsi"/>
          <w:noProof/>
          <w:sz w:val="22"/>
          <w:szCs w:val="22"/>
        </w:rPr>
      </w:sdtEndPr>
      <w:sdtContent>
        <w:r w:rsidR="003F38E1" w:rsidRPr="00753243">
          <w:rPr>
            <w:rFonts w:asciiTheme="minorHAnsi" w:hAnsiTheme="minorHAnsi"/>
            <w:sz w:val="22"/>
            <w:szCs w:val="22"/>
          </w:rPr>
          <w:fldChar w:fldCharType="begin"/>
        </w:r>
        <w:r w:rsidR="003F38E1" w:rsidRPr="00753243">
          <w:rPr>
            <w:rFonts w:asciiTheme="minorHAnsi" w:hAnsiTheme="minorHAnsi"/>
            <w:sz w:val="22"/>
            <w:szCs w:val="22"/>
          </w:rPr>
          <w:instrText xml:space="preserve"> PAGE   \* MERGEFORMAT </w:instrText>
        </w:r>
        <w:r w:rsidR="003F38E1" w:rsidRPr="00753243">
          <w:rPr>
            <w:rFonts w:asciiTheme="minorHAnsi" w:hAnsiTheme="minorHAnsi"/>
            <w:sz w:val="22"/>
            <w:szCs w:val="22"/>
          </w:rPr>
          <w:fldChar w:fldCharType="separate"/>
        </w:r>
        <w:r>
          <w:rPr>
            <w:rFonts w:asciiTheme="minorHAnsi" w:hAnsiTheme="minorHAnsi"/>
            <w:noProof/>
            <w:sz w:val="22"/>
            <w:szCs w:val="22"/>
          </w:rPr>
          <w:t>9</w:t>
        </w:r>
        <w:r w:rsidR="003F38E1" w:rsidRPr="00753243">
          <w:rPr>
            <w:rFonts w:asciiTheme="minorHAnsi" w:hAnsiTheme="minorHAnsi"/>
            <w:noProof/>
            <w:sz w:val="22"/>
            <w:szCs w:val="22"/>
          </w:rPr>
          <w:fldChar w:fldCharType="end"/>
        </w:r>
      </w:sdtContent>
    </w:sdt>
  </w:p>
  <w:p w:rsidR="003F38E1" w:rsidRDefault="003F38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D08" w:rsidRDefault="00E34D08" w:rsidP="00B77DA4">
      <w:r>
        <w:separator/>
      </w:r>
    </w:p>
  </w:footnote>
  <w:footnote w:type="continuationSeparator" w:id="0">
    <w:p w:rsidR="00E34D08" w:rsidRDefault="00E34D08" w:rsidP="00B77D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A2A7A"/>
    <w:multiLevelType w:val="multilevel"/>
    <w:tmpl w:val="9EB8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421D85"/>
    <w:multiLevelType w:val="hybridMultilevel"/>
    <w:tmpl w:val="511E73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D46B4C"/>
    <w:multiLevelType w:val="hybridMultilevel"/>
    <w:tmpl w:val="0F3CEA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1A75E73"/>
    <w:multiLevelType w:val="hybridMultilevel"/>
    <w:tmpl w:val="605E80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1483276C"/>
    <w:multiLevelType w:val="hybridMultilevel"/>
    <w:tmpl w:val="0B2A85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7CC33EF"/>
    <w:multiLevelType w:val="multilevel"/>
    <w:tmpl w:val="09E28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C0050C2"/>
    <w:multiLevelType w:val="hybridMultilevel"/>
    <w:tmpl w:val="B2A4F1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CD37F26"/>
    <w:multiLevelType w:val="multilevel"/>
    <w:tmpl w:val="0D4A209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nsid w:val="1DE0474F"/>
    <w:multiLevelType w:val="hybridMultilevel"/>
    <w:tmpl w:val="D34ECF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23D842A4"/>
    <w:multiLevelType w:val="hybridMultilevel"/>
    <w:tmpl w:val="895C2A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257E1DB9"/>
    <w:multiLevelType w:val="hybridMultilevel"/>
    <w:tmpl w:val="0096B12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2A53783E"/>
    <w:multiLevelType w:val="hybridMultilevel"/>
    <w:tmpl w:val="4D4A92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2C7B2A58"/>
    <w:multiLevelType w:val="hybridMultilevel"/>
    <w:tmpl w:val="3BE8B270"/>
    <w:lvl w:ilvl="0" w:tplc="6ECC0FF0">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nsid w:val="3B0D17E9"/>
    <w:multiLevelType w:val="hybridMultilevel"/>
    <w:tmpl w:val="7E8AED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44E54D9B"/>
    <w:multiLevelType w:val="multilevel"/>
    <w:tmpl w:val="0D4A2098"/>
    <w:lvl w:ilvl="0">
      <w:start w:val="1"/>
      <w:numFmt w:val="bullet"/>
      <w:lvlText w:val=""/>
      <w:lvlJc w:val="left"/>
      <w:pPr>
        <w:tabs>
          <w:tab w:val="num" w:pos="540"/>
        </w:tabs>
        <w:ind w:left="540" w:hanging="360"/>
      </w:pPr>
      <w:rPr>
        <w:rFonts w:ascii="Symbol" w:hAnsi="Symbol" w:hint="default"/>
        <w:sz w:val="20"/>
      </w:rPr>
    </w:lvl>
    <w:lvl w:ilvl="1">
      <w:start w:val="1"/>
      <w:numFmt w:val="bullet"/>
      <w:lvlText w:val=""/>
      <w:lvlJc w:val="left"/>
      <w:pPr>
        <w:tabs>
          <w:tab w:val="num" w:pos="1260"/>
        </w:tabs>
        <w:ind w:left="1260" w:hanging="360"/>
      </w:pPr>
      <w:rPr>
        <w:rFonts w:ascii="Symbol" w:hAnsi="Symbol" w:hint="default"/>
        <w:sz w:val="20"/>
      </w:rPr>
    </w:lvl>
    <w:lvl w:ilvl="2" w:tentative="1">
      <w:start w:val="1"/>
      <w:numFmt w:val="bullet"/>
      <w:lvlText w:val=""/>
      <w:lvlJc w:val="left"/>
      <w:pPr>
        <w:tabs>
          <w:tab w:val="num" w:pos="1980"/>
        </w:tabs>
        <w:ind w:left="1980" w:hanging="360"/>
      </w:pPr>
      <w:rPr>
        <w:rFonts w:ascii="Symbol" w:hAnsi="Symbol" w:hint="default"/>
        <w:sz w:val="20"/>
      </w:rPr>
    </w:lvl>
    <w:lvl w:ilvl="3" w:tentative="1">
      <w:start w:val="1"/>
      <w:numFmt w:val="bullet"/>
      <w:lvlText w:val=""/>
      <w:lvlJc w:val="left"/>
      <w:pPr>
        <w:tabs>
          <w:tab w:val="num" w:pos="2700"/>
        </w:tabs>
        <w:ind w:left="2700" w:hanging="360"/>
      </w:pPr>
      <w:rPr>
        <w:rFonts w:ascii="Symbol" w:hAnsi="Symbol" w:hint="default"/>
        <w:sz w:val="20"/>
      </w:rPr>
    </w:lvl>
    <w:lvl w:ilvl="4" w:tentative="1">
      <w:start w:val="1"/>
      <w:numFmt w:val="bullet"/>
      <w:lvlText w:val=""/>
      <w:lvlJc w:val="left"/>
      <w:pPr>
        <w:tabs>
          <w:tab w:val="num" w:pos="3420"/>
        </w:tabs>
        <w:ind w:left="3420" w:hanging="360"/>
      </w:pPr>
      <w:rPr>
        <w:rFonts w:ascii="Symbol" w:hAnsi="Symbol" w:hint="default"/>
        <w:sz w:val="20"/>
      </w:rPr>
    </w:lvl>
    <w:lvl w:ilvl="5" w:tentative="1">
      <w:start w:val="1"/>
      <w:numFmt w:val="bullet"/>
      <w:lvlText w:val=""/>
      <w:lvlJc w:val="left"/>
      <w:pPr>
        <w:tabs>
          <w:tab w:val="num" w:pos="4140"/>
        </w:tabs>
        <w:ind w:left="4140" w:hanging="360"/>
      </w:pPr>
      <w:rPr>
        <w:rFonts w:ascii="Symbol" w:hAnsi="Symbol" w:hint="default"/>
        <w:sz w:val="20"/>
      </w:rPr>
    </w:lvl>
    <w:lvl w:ilvl="6" w:tentative="1">
      <w:start w:val="1"/>
      <w:numFmt w:val="bullet"/>
      <w:lvlText w:val=""/>
      <w:lvlJc w:val="left"/>
      <w:pPr>
        <w:tabs>
          <w:tab w:val="num" w:pos="4860"/>
        </w:tabs>
        <w:ind w:left="4860" w:hanging="360"/>
      </w:pPr>
      <w:rPr>
        <w:rFonts w:ascii="Symbol" w:hAnsi="Symbol" w:hint="default"/>
        <w:sz w:val="20"/>
      </w:rPr>
    </w:lvl>
    <w:lvl w:ilvl="7" w:tentative="1">
      <w:start w:val="1"/>
      <w:numFmt w:val="bullet"/>
      <w:lvlText w:val=""/>
      <w:lvlJc w:val="left"/>
      <w:pPr>
        <w:tabs>
          <w:tab w:val="num" w:pos="5580"/>
        </w:tabs>
        <w:ind w:left="5580" w:hanging="360"/>
      </w:pPr>
      <w:rPr>
        <w:rFonts w:ascii="Symbol" w:hAnsi="Symbol" w:hint="default"/>
        <w:sz w:val="20"/>
      </w:rPr>
    </w:lvl>
    <w:lvl w:ilvl="8" w:tentative="1">
      <w:start w:val="1"/>
      <w:numFmt w:val="bullet"/>
      <w:lvlText w:val=""/>
      <w:lvlJc w:val="left"/>
      <w:pPr>
        <w:tabs>
          <w:tab w:val="num" w:pos="6300"/>
        </w:tabs>
        <w:ind w:left="6300" w:hanging="360"/>
      </w:pPr>
      <w:rPr>
        <w:rFonts w:ascii="Symbol" w:hAnsi="Symbol" w:hint="default"/>
        <w:sz w:val="20"/>
      </w:rPr>
    </w:lvl>
  </w:abstractNum>
  <w:abstractNum w:abstractNumId="15">
    <w:nsid w:val="4A4F6F97"/>
    <w:multiLevelType w:val="hybridMultilevel"/>
    <w:tmpl w:val="4F8AD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12D7089"/>
    <w:multiLevelType w:val="hybridMultilevel"/>
    <w:tmpl w:val="9A62356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nsid w:val="56E97817"/>
    <w:multiLevelType w:val="multilevel"/>
    <w:tmpl w:val="AC4458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E996C12"/>
    <w:multiLevelType w:val="hybridMultilevel"/>
    <w:tmpl w:val="97B8116A"/>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9">
    <w:nsid w:val="63C67569"/>
    <w:multiLevelType w:val="hybridMultilevel"/>
    <w:tmpl w:val="0AA83B8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649458B4"/>
    <w:multiLevelType w:val="multilevel"/>
    <w:tmpl w:val="537C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515286E"/>
    <w:multiLevelType w:val="multilevel"/>
    <w:tmpl w:val="73E0B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6BB4FD7"/>
    <w:multiLevelType w:val="hybridMultilevel"/>
    <w:tmpl w:val="2B1E74E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nsid w:val="6BAD20F0"/>
    <w:multiLevelType w:val="multilevel"/>
    <w:tmpl w:val="B4E2A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D7B5B1A"/>
    <w:multiLevelType w:val="multilevel"/>
    <w:tmpl w:val="8CF89E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nsid w:val="724A43AF"/>
    <w:multiLevelType w:val="hybridMultilevel"/>
    <w:tmpl w:val="8D2C60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nsid w:val="74BD3A22"/>
    <w:multiLevelType w:val="hybridMultilevel"/>
    <w:tmpl w:val="B810C8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nsid w:val="75E34B03"/>
    <w:multiLevelType w:val="multilevel"/>
    <w:tmpl w:val="DDDA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708422C"/>
    <w:multiLevelType w:val="hybridMultilevel"/>
    <w:tmpl w:val="82124D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78B764B4"/>
    <w:multiLevelType w:val="hybridMultilevel"/>
    <w:tmpl w:val="1010A1D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7B0E126D"/>
    <w:multiLevelType w:val="hybridMultilevel"/>
    <w:tmpl w:val="0DF84B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nsid w:val="7CBE681E"/>
    <w:multiLevelType w:val="multilevel"/>
    <w:tmpl w:val="04E04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14"/>
  </w:num>
  <w:num w:numId="3">
    <w:abstractNumId w:val="27"/>
  </w:num>
  <w:num w:numId="4">
    <w:abstractNumId w:val="31"/>
  </w:num>
  <w:num w:numId="5">
    <w:abstractNumId w:val="21"/>
  </w:num>
  <w:num w:numId="6">
    <w:abstractNumId w:val="5"/>
  </w:num>
  <w:num w:numId="7">
    <w:abstractNumId w:val="23"/>
  </w:num>
  <w:num w:numId="8">
    <w:abstractNumId w:val="20"/>
  </w:num>
  <w:num w:numId="9">
    <w:abstractNumId w:val="0"/>
  </w:num>
  <w:num w:numId="10">
    <w:abstractNumId w:val="6"/>
  </w:num>
  <w:num w:numId="11">
    <w:abstractNumId w:val="1"/>
  </w:num>
  <w:num w:numId="12">
    <w:abstractNumId w:val="7"/>
  </w:num>
  <w:num w:numId="13">
    <w:abstractNumId w:val="3"/>
  </w:num>
  <w:num w:numId="14">
    <w:abstractNumId w:val="30"/>
  </w:num>
  <w:num w:numId="15">
    <w:abstractNumId w:val="26"/>
  </w:num>
  <w:num w:numId="16">
    <w:abstractNumId w:val="12"/>
  </w:num>
  <w:num w:numId="17">
    <w:abstractNumId w:val="18"/>
  </w:num>
  <w:num w:numId="18">
    <w:abstractNumId w:val="24"/>
  </w:num>
  <w:num w:numId="19">
    <w:abstractNumId w:val="15"/>
  </w:num>
  <w:num w:numId="20">
    <w:abstractNumId w:val="19"/>
  </w:num>
  <w:num w:numId="21">
    <w:abstractNumId w:val="13"/>
  </w:num>
  <w:num w:numId="22">
    <w:abstractNumId w:val="29"/>
  </w:num>
  <w:num w:numId="23">
    <w:abstractNumId w:val="2"/>
  </w:num>
  <w:num w:numId="24">
    <w:abstractNumId w:val="9"/>
  </w:num>
  <w:num w:numId="25">
    <w:abstractNumId w:val="16"/>
  </w:num>
  <w:num w:numId="26">
    <w:abstractNumId w:val="11"/>
  </w:num>
  <w:num w:numId="27">
    <w:abstractNumId w:val="8"/>
  </w:num>
  <w:num w:numId="28">
    <w:abstractNumId w:val="28"/>
  </w:num>
  <w:num w:numId="29">
    <w:abstractNumId w:val="10"/>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2"/>
  </w:num>
  <w:num w:numId="33">
    <w:abstractNumId w:val="4"/>
  </w:num>
  <w:num w:numId="34">
    <w:abstractNumId w:val="13"/>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204"/>
    <w:rsid w:val="0000439B"/>
    <w:rsid w:val="000112DE"/>
    <w:rsid w:val="00011BD5"/>
    <w:rsid w:val="00012FB1"/>
    <w:rsid w:val="000247B8"/>
    <w:rsid w:val="000313A7"/>
    <w:rsid w:val="00031B52"/>
    <w:rsid w:val="00034D81"/>
    <w:rsid w:val="00045A46"/>
    <w:rsid w:val="000479EB"/>
    <w:rsid w:val="00051195"/>
    <w:rsid w:val="000567EB"/>
    <w:rsid w:val="00056E64"/>
    <w:rsid w:val="0006517D"/>
    <w:rsid w:val="0006681A"/>
    <w:rsid w:val="00066C2E"/>
    <w:rsid w:val="000704BC"/>
    <w:rsid w:val="000719E7"/>
    <w:rsid w:val="0007302D"/>
    <w:rsid w:val="000752A3"/>
    <w:rsid w:val="00082040"/>
    <w:rsid w:val="00090049"/>
    <w:rsid w:val="00091501"/>
    <w:rsid w:val="000924E8"/>
    <w:rsid w:val="000A11E8"/>
    <w:rsid w:val="000A708D"/>
    <w:rsid w:val="000B090C"/>
    <w:rsid w:val="000B32E1"/>
    <w:rsid w:val="000B68F7"/>
    <w:rsid w:val="000C179C"/>
    <w:rsid w:val="000C7284"/>
    <w:rsid w:val="000D3B56"/>
    <w:rsid w:val="000D401F"/>
    <w:rsid w:val="000D46B7"/>
    <w:rsid w:val="000D4874"/>
    <w:rsid w:val="000D506C"/>
    <w:rsid w:val="000D5A9F"/>
    <w:rsid w:val="000D7F74"/>
    <w:rsid w:val="000E0765"/>
    <w:rsid w:val="000E12CD"/>
    <w:rsid w:val="000E5F24"/>
    <w:rsid w:val="000F04B2"/>
    <w:rsid w:val="000F37CF"/>
    <w:rsid w:val="000F5C5F"/>
    <w:rsid w:val="001011BB"/>
    <w:rsid w:val="001012C9"/>
    <w:rsid w:val="00104822"/>
    <w:rsid w:val="00110AF2"/>
    <w:rsid w:val="00127FD0"/>
    <w:rsid w:val="0013244F"/>
    <w:rsid w:val="00135A34"/>
    <w:rsid w:val="001371B2"/>
    <w:rsid w:val="00141AE6"/>
    <w:rsid w:val="00146D1A"/>
    <w:rsid w:val="0015039C"/>
    <w:rsid w:val="0015120A"/>
    <w:rsid w:val="0016586C"/>
    <w:rsid w:val="001662C5"/>
    <w:rsid w:val="00166C24"/>
    <w:rsid w:val="0017078D"/>
    <w:rsid w:val="00170E5A"/>
    <w:rsid w:val="00172A20"/>
    <w:rsid w:val="0017665B"/>
    <w:rsid w:val="00177BA0"/>
    <w:rsid w:val="001830BA"/>
    <w:rsid w:val="0018366D"/>
    <w:rsid w:val="00187138"/>
    <w:rsid w:val="00187470"/>
    <w:rsid w:val="00191692"/>
    <w:rsid w:val="0019398D"/>
    <w:rsid w:val="001967EB"/>
    <w:rsid w:val="00197C17"/>
    <w:rsid w:val="001A1556"/>
    <w:rsid w:val="001A290F"/>
    <w:rsid w:val="001B679F"/>
    <w:rsid w:val="001E319D"/>
    <w:rsid w:val="001E6694"/>
    <w:rsid w:val="001E7B2E"/>
    <w:rsid w:val="001F4710"/>
    <w:rsid w:val="001F5643"/>
    <w:rsid w:val="001F6DAF"/>
    <w:rsid w:val="001F7815"/>
    <w:rsid w:val="00200550"/>
    <w:rsid w:val="00201B63"/>
    <w:rsid w:val="00201BC7"/>
    <w:rsid w:val="00205F20"/>
    <w:rsid w:val="00211DD4"/>
    <w:rsid w:val="00211E59"/>
    <w:rsid w:val="00211EAC"/>
    <w:rsid w:val="00215558"/>
    <w:rsid w:val="00223D7D"/>
    <w:rsid w:val="002261A8"/>
    <w:rsid w:val="002315D5"/>
    <w:rsid w:val="002328B1"/>
    <w:rsid w:val="0023509E"/>
    <w:rsid w:val="0023676A"/>
    <w:rsid w:val="00237B50"/>
    <w:rsid w:val="00240381"/>
    <w:rsid w:val="0024297F"/>
    <w:rsid w:val="002435A4"/>
    <w:rsid w:val="002472A5"/>
    <w:rsid w:val="00247DD6"/>
    <w:rsid w:val="00247FF6"/>
    <w:rsid w:val="00250905"/>
    <w:rsid w:val="0025143E"/>
    <w:rsid w:val="00251770"/>
    <w:rsid w:val="00252599"/>
    <w:rsid w:val="00255BD6"/>
    <w:rsid w:val="00262C7B"/>
    <w:rsid w:val="0026616E"/>
    <w:rsid w:val="00272978"/>
    <w:rsid w:val="00275957"/>
    <w:rsid w:val="002816BC"/>
    <w:rsid w:val="00281CAE"/>
    <w:rsid w:val="00284D8C"/>
    <w:rsid w:val="00285E7D"/>
    <w:rsid w:val="00286D5E"/>
    <w:rsid w:val="002907A6"/>
    <w:rsid w:val="00290EE5"/>
    <w:rsid w:val="002961CD"/>
    <w:rsid w:val="002A5BAB"/>
    <w:rsid w:val="002A79AE"/>
    <w:rsid w:val="002B0C59"/>
    <w:rsid w:val="002C53C5"/>
    <w:rsid w:val="002C613F"/>
    <w:rsid w:val="002D07E6"/>
    <w:rsid w:val="002D2C83"/>
    <w:rsid w:val="002D65A1"/>
    <w:rsid w:val="002D66EF"/>
    <w:rsid w:val="002E1113"/>
    <w:rsid w:val="002E241D"/>
    <w:rsid w:val="002E432C"/>
    <w:rsid w:val="002E64FB"/>
    <w:rsid w:val="002F3854"/>
    <w:rsid w:val="002F5BD8"/>
    <w:rsid w:val="002F60D4"/>
    <w:rsid w:val="002F7186"/>
    <w:rsid w:val="002F7F8F"/>
    <w:rsid w:val="00304989"/>
    <w:rsid w:val="00310124"/>
    <w:rsid w:val="00313FDF"/>
    <w:rsid w:val="0031536C"/>
    <w:rsid w:val="003155E8"/>
    <w:rsid w:val="00316F68"/>
    <w:rsid w:val="0032043E"/>
    <w:rsid w:val="00322371"/>
    <w:rsid w:val="00323AEC"/>
    <w:rsid w:val="00324500"/>
    <w:rsid w:val="00326199"/>
    <w:rsid w:val="00327253"/>
    <w:rsid w:val="003412B5"/>
    <w:rsid w:val="003422CD"/>
    <w:rsid w:val="003435EB"/>
    <w:rsid w:val="00350079"/>
    <w:rsid w:val="0035034A"/>
    <w:rsid w:val="0035236B"/>
    <w:rsid w:val="00353BB4"/>
    <w:rsid w:val="00354140"/>
    <w:rsid w:val="00354D74"/>
    <w:rsid w:val="00356AFE"/>
    <w:rsid w:val="00360C67"/>
    <w:rsid w:val="00364134"/>
    <w:rsid w:val="003708AE"/>
    <w:rsid w:val="00383F16"/>
    <w:rsid w:val="00384807"/>
    <w:rsid w:val="0038737E"/>
    <w:rsid w:val="003879BD"/>
    <w:rsid w:val="00387EFB"/>
    <w:rsid w:val="003931C7"/>
    <w:rsid w:val="00394CF8"/>
    <w:rsid w:val="003958D5"/>
    <w:rsid w:val="00395968"/>
    <w:rsid w:val="003A0EAC"/>
    <w:rsid w:val="003A17E5"/>
    <w:rsid w:val="003A37A3"/>
    <w:rsid w:val="003A5869"/>
    <w:rsid w:val="003A5D5C"/>
    <w:rsid w:val="003B4EB5"/>
    <w:rsid w:val="003C53EA"/>
    <w:rsid w:val="003C7365"/>
    <w:rsid w:val="003D182E"/>
    <w:rsid w:val="003E0E2E"/>
    <w:rsid w:val="003E14F9"/>
    <w:rsid w:val="003E4EE9"/>
    <w:rsid w:val="003F02B2"/>
    <w:rsid w:val="003F1FBA"/>
    <w:rsid w:val="003F38E1"/>
    <w:rsid w:val="003F50F3"/>
    <w:rsid w:val="003F55EC"/>
    <w:rsid w:val="00410566"/>
    <w:rsid w:val="00410ACE"/>
    <w:rsid w:val="0041134F"/>
    <w:rsid w:val="00412E1F"/>
    <w:rsid w:val="00417DE0"/>
    <w:rsid w:val="00417F49"/>
    <w:rsid w:val="004200EA"/>
    <w:rsid w:val="00421233"/>
    <w:rsid w:val="0042401C"/>
    <w:rsid w:val="0042517E"/>
    <w:rsid w:val="00427022"/>
    <w:rsid w:val="00427928"/>
    <w:rsid w:val="00436204"/>
    <w:rsid w:val="004401AA"/>
    <w:rsid w:val="0044250E"/>
    <w:rsid w:val="00444FD2"/>
    <w:rsid w:val="00450D4E"/>
    <w:rsid w:val="00452524"/>
    <w:rsid w:val="004525DA"/>
    <w:rsid w:val="0046135A"/>
    <w:rsid w:val="00461A9D"/>
    <w:rsid w:val="004637D7"/>
    <w:rsid w:val="00466A1B"/>
    <w:rsid w:val="004714A0"/>
    <w:rsid w:val="00472A41"/>
    <w:rsid w:val="004746DD"/>
    <w:rsid w:val="00476223"/>
    <w:rsid w:val="00477B78"/>
    <w:rsid w:val="00480FC9"/>
    <w:rsid w:val="004851B0"/>
    <w:rsid w:val="00490992"/>
    <w:rsid w:val="00495464"/>
    <w:rsid w:val="0049702C"/>
    <w:rsid w:val="00497559"/>
    <w:rsid w:val="004A046F"/>
    <w:rsid w:val="004A0D94"/>
    <w:rsid w:val="004A3896"/>
    <w:rsid w:val="004A6DB6"/>
    <w:rsid w:val="004B1C59"/>
    <w:rsid w:val="004B3749"/>
    <w:rsid w:val="004B51AE"/>
    <w:rsid w:val="004C0025"/>
    <w:rsid w:val="004C1F64"/>
    <w:rsid w:val="004C26BF"/>
    <w:rsid w:val="004C31F3"/>
    <w:rsid w:val="004C6E91"/>
    <w:rsid w:val="004D0916"/>
    <w:rsid w:val="004D172D"/>
    <w:rsid w:val="004D2BBD"/>
    <w:rsid w:val="004D6BC5"/>
    <w:rsid w:val="004D7A48"/>
    <w:rsid w:val="004E20F2"/>
    <w:rsid w:val="004F4554"/>
    <w:rsid w:val="004F7A0C"/>
    <w:rsid w:val="00502F78"/>
    <w:rsid w:val="005044D2"/>
    <w:rsid w:val="0050474C"/>
    <w:rsid w:val="00506B67"/>
    <w:rsid w:val="00514E31"/>
    <w:rsid w:val="00514ED6"/>
    <w:rsid w:val="005154F0"/>
    <w:rsid w:val="005172EC"/>
    <w:rsid w:val="00517FF4"/>
    <w:rsid w:val="00526B94"/>
    <w:rsid w:val="0052735A"/>
    <w:rsid w:val="00527D04"/>
    <w:rsid w:val="00535FA7"/>
    <w:rsid w:val="00541E0B"/>
    <w:rsid w:val="00542BD7"/>
    <w:rsid w:val="005447C3"/>
    <w:rsid w:val="00545DEA"/>
    <w:rsid w:val="005461B9"/>
    <w:rsid w:val="00561810"/>
    <w:rsid w:val="00566EBC"/>
    <w:rsid w:val="00570CEC"/>
    <w:rsid w:val="005763E4"/>
    <w:rsid w:val="00577CD8"/>
    <w:rsid w:val="00586551"/>
    <w:rsid w:val="00593132"/>
    <w:rsid w:val="00596912"/>
    <w:rsid w:val="00596956"/>
    <w:rsid w:val="005A042C"/>
    <w:rsid w:val="005A0960"/>
    <w:rsid w:val="005A0F1F"/>
    <w:rsid w:val="005A1B3D"/>
    <w:rsid w:val="005A3F01"/>
    <w:rsid w:val="005A7B8B"/>
    <w:rsid w:val="005A7C55"/>
    <w:rsid w:val="005B0030"/>
    <w:rsid w:val="005B5637"/>
    <w:rsid w:val="005B794E"/>
    <w:rsid w:val="005C05BD"/>
    <w:rsid w:val="005C0C4F"/>
    <w:rsid w:val="005C1779"/>
    <w:rsid w:val="005C616B"/>
    <w:rsid w:val="005D2C49"/>
    <w:rsid w:val="005D2FB4"/>
    <w:rsid w:val="005D367D"/>
    <w:rsid w:val="005E09E1"/>
    <w:rsid w:val="005E546E"/>
    <w:rsid w:val="005F1009"/>
    <w:rsid w:val="006002AA"/>
    <w:rsid w:val="00602C8C"/>
    <w:rsid w:val="00611A75"/>
    <w:rsid w:val="00611FAC"/>
    <w:rsid w:val="00620965"/>
    <w:rsid w:val="00620D1C"/>
    <w:rsid w:val="00623B24"/>
    <w:rsid w:val="006331D0"/>
    <w:rsid w:val="006344FC"/>
    <w:rsid w:val="0063742F"/>
    <w:rsid w:val="00642D92"/>
    <w:rsid w:val="00652C05"/>
    <w:rsid w:val="006531EA"/>
    <w:rsid w:val="0065376A"/>
    <w:rsid w:val="00654700"/>
    <w:rsid w:val="006547DC"/>
    <w:rsid w:val="006553BB"/>
    <w:rsid w:val="00662172"/>
    <w:rsid w:val="00670398"/>
    <w:rsid w:val="006747B2"/>
    <w:rsid w:val="00690F4F"/>
    <w:rsid w:val="006916EC"/>
    <w:rsid w:val="006921D4"/>
    <w:rsid w:val="0069263A"/>
    <w:rsid w:val="006A0769"/>
    <w:rsid w:val="006A184D"/>
    <w:rsid w:val="006A2DBE"/>
    <w:rsid w:val="006A5790"/>
    <w:rsid w:val="006B7464"/>
    <w:rsid w:val="006B7879"/>
    <w:rsid w:val="006B7E99"/>
    <w:rsid w:val="006C1C3A"/>
    <w:rsid w:val="006C60FA"/>
    <w:rsid w:val="006D6D76"/>
    <w:rsid w:val="006D7EC8"/>
    <w:rsid w:val="006E0374"/>
    <w:rsid w:val="006E2541"/>
    <w:rsid w:val="006E2FD7"/>
    <w:rsid w:val="006E4BDB"/>
    <w:rsid w:val="006E5337"/>
    <w:rsid w:val="006F2A48"/>
    <w:rsid w:val="006F5CE3"/>
    <w:rsid w:val="00700CE1"/>
    <w:rsid w:val="00701288"/>
    <w:rsid w:val="00702752"/>
    <w:rsid w:val="00705B74"/>
    <w:rsid w:val="00707E96"/>
    <w:rsid w:val="00710868"/>
    <w:rsid w:val="007167E5"/>
    <w:rsid w:val="00723F03"/>
    <w:rsid w:val="00725DEE"/>
    <w:rsid w:val="00726300"/>
    <w:rsid w:val="00730AD4"/>
    <w:rsid w:val="00736F8E"/>
    <w:rsid w:val="007438A9"/>
    <w:rsid w:val="00744473"/>
    <w:rsid w:val="007445F2"/>
    <w:rsid w:val="0074773F"/>
    <w:rsid w:val="00747CE9"/>
    <w:rsid w:val="00747D3F"/>
    <w:rsid w:val="00753243"/>
    <w:rsid w:val="0075327A"/>
    <w:rsid w:val="00754DF2"/>
    <w:rsid w:val="00757143"/>
    <w:rsid w:val="007577EC"/>
    <w:rsid w:val="00767B6C"/>
    <w:rsid w:val="007739B7"/>
    <w:rsid w:val="00790167"/>
    <w:rsid w:val="00793F6D"/>
    <w:rsid w:val="00794E06"/>
    <w:rsid w:val="00796628"/>
    <w:rsid w:val="00796F80"/>
    <w:rsid w:val="00797869"/>
    <w:rsid w:val="007A0E32"/>
    <w:rsid w:val="007A108B"/>
    <w:rsid w:val="007A50F1"/>
    <w:rsid w:val="007B0C45"/>
    <w:rsid w:val="007C38F9"/>
    <w:rsid w:val="007C6A3C"/>
    <w:rsid w:val="007C711A"/>
    <w:rsid w:val="007D519C"/>
    <w:rsid w:val="007E277E"/>
    <w:rsid w:val="007E39FC"/>
    <w:rsid w:val="007E4015"/>
    <w:rsid w:val="007F4D5B"/>
    <w:rsid w:val="007F6500"/>
    <w:rsid w:val="007F7A15"/>
    <w:rsid w:val="00800A16"/>
    <w:rsid w:val="0080261D"/>
    <w:rsid w:val="00810FC1"/>
    <w:rsid w:val="0081210E"/>
    <w:rsid w:val="00817C80"/>
    <w:rsid w:val="00822BC3"/>
    <w:rsid w:val="008246F8"/>
    <w:rsid w:val="00824FEE"/>
    <w:rsid w:val="0082572A"/>
    <w:rsid w:val="0083476D"/>
    <w:rsid w:val="00835122"/>
    <w:rsid w:val="00835214"/>
    <w:rsid w:val="00835FC4"/>
    <w:rsid w:val="00841475"/>
    <w:rsid w:val="008510DD"/>
    <w:rsid w:val="00855913"/>
    <w:rsid w:val="0086004E"/>
    <w:rsid w:val="00861907"/>
    <w:rsid w:val="00861B2D"/>
    <w:rsid w:val="00863E9A"/>
    <w:rsid w:val="00870D14"/>
    <w:rsid w:val="00872A8E"/>
    <w:rsid w:val="008804FC"/>
    <w:rsid w:val="00880922"/>
    <w:rsid w:val="00881117"/>
    <w:rsid w:val="00881A37"/>
    <w:rsid w:val="0088288F"/>
    <w:rsid w:val="008840B5"/>
    <w:rsid w:val="00884494"/>
    <w:rsid w:val="008862EA"/>
    <w:rsid w:val="00894DDE"/>
    <w:rsid w:val="008956FA"/>
    <w:rsid w:val="00896E73"/>
    <w:rsid w:val="008A1C63"/>
    <w:rsid w:val="008A37A1"/>
    <w:rsid w:val="008B2BC9"/>
    <w:rsid w:val="008B3C6A"/>
    <w:rsid w:val="008B6AE9"/>
    <w:rsid w:val="008C35FE"/>
    <w:rsid w:val="008D0E6A"/>
    <w:rsid w:val="008D1FED"/>
    <w:rsid w:val="008D3002"/>
    <w:rsid w:val="008E2781"/>
    <w:rsid w:val="008E5845"/>
    <w:rsid w:val="008F10EE"/>
    <w:rsid w:val="008F6196"/>
    <w:rsid w:val="0090362F"/>
    <w:rsid w:val="0090584C"/>
    <w:rsid w:val="009124C4"/>
    <w:rsid w:val="00912AF3"/>
    <w:rsid w:val="00916341"/>
    <w:rsid w:val="009238C9"/>
    <w:rsid w:val="009244AC"/>
    <w:rsid w:val="009256EF"/>
    <w:rsid w:val="00925E5D"/>
    <w:rsid w:val="00926FF3"/>
    <w:rsid w:val="0093018B"/>
    <w:rsid w:val="00932705"/>
    <w:rsid w:val="009334FE"/>
    <w:rsid w:val="00934108"/>
    <w:rsid w:val="009344B1"/>
    <w:rsid w:val="00935C15"/>
    <w:rsid w:val="00936E4F"/>
    <w:rsid w:val="00940B55"/>
    <w:rsid w:val="00941D86"/>
    <w:rsid w:val="00941E39"/>
    <w:rsid w:val="00943629"/>
    <w:rsid w:val="00944631"/>
    <w:rsid w:val="0094470D"/>
    <w:rsid w:val="00947A14"/>
    <w:rsid w:val="00957923"/>
    <w:rsid w:val="00967FE9"/>
    <w:rsid w:val="00970680"/>
    <w:rsid w:val="009711C1"/>
    <w:rsid w:val="00971A26"/>
    <w:rsid w:val="009809B8"/>
    <w:rsid w:val="00983BD1"/>
    <w:rsid w:val="00983C89"/>
    <w:rsid w:val="00983F01"/>
    <w:rsid w:val="00985672"/>
    <w:rsid w:val="009856B7"/>
    <w:rsid w:val="009907E0"/>
    <w:rsid w:val="00992275"/>
    <w:rsid w:val="00992C6F"/>
    <w:rsid w:val="009B1253"/>
    <w:rsid w:val="009B1A9A"/>
    <w:rsid w:val="009B2D5B"/>
    <w:rsid w:val="009B499E"/>
    <w:rsid w:val="009B65D5"/>
    <w:rsid w:val="009B6780"/>
    <w:rsid w:val="009B68CD"/>
    <w:rsid w:val="009C16ED"/>
    <w:rsid w:val="009C5CB6"/>
    <w:rsid w:val="009C7337"/>
    <w:rsid w:val="009D1565"/>
    <w:rsid w:val="009D19A8"/>
    <w:rsid w:val="009D755A"/>
    <w:rsid w:val="009D7D72"/>
    <w:rsid w:val="009D7F7F"/>
    <w:rsid w:val="009E021B"/>
    <w:rsid w:val="009F31A0"/>
    <w:rsid w:val="009F4AE8"/>
    <w:rsid w:val="00A0107A"/>
    <w:rsid w:val="00A02B59"/>
    <w:rsid w:val="00A04CD0"/>
    <w:rsid w:val="00A05BBA"/>
    <w:rsid w:val="00A06E99"/>
    <w:rsid w:val="00A12D53"/>
    <w:rsid w:val="00A12EB2"/>
    <w:rsid w:val="00A13C93"/>
    <w:rsid w:val="00A14BC3"/>
    <w:rsid w:val="00A211B5"/>
    <w:rsid w:val="00A24B43"/>
    <w:rsid w:val="00A2500D"/>
    <w:rsid w:val="00A3520A"/>
    <w:rsid w:val="00A3567B"/>
    <w:rsid w:val="00A365B6"/>
    <w:rsid w:val="00A367BF"/>
    <w:rsid w:val="00A4286F"/>
    <w:rsid w:val="00A43BC7"/>
    <w:rsid w:val="00A44349"/>
    <w:rsid w:val="00A5015B"/>
    <w:rsid w:val="00A50458"/>
    <w:rsid w:val="00A50A30"/>
    <w:rsid w:val="00A52722"/>
    <w:rsid w:val="00A54DD3"/>
    <w:rsid w:val="00A56189"/>
    <w:rsid w:val="00A62544"/>
    <w:rsid w:val="00A64FC7"/>
    <w:rsid w:val="00A746AA"/>
    <w:rsid w:val="00A82C5B"/>
    <w:rsid w:val="00A86601"/>
    <w:rsid w:val="00A86D61"/>
    <w:rsid w:val="00A871BE"/>
    <w:rsid w:val="00A8741D"/>
    <w:rsid w:val="00A95841"/>
    <w:rsid w:val="00A95AEE"/>
    <w:rsid w:val="00A973A9"/>
    <w:rsid w:val="00AA1D4F"/>
    <w:rsid w:val="00AA63AA"/>
    <w:rsid w:val="00AB1D65"/>
    <w:rsid w:val="00AB2138"/>
    <w:rsid w:val="00AC79D4"/>
    <w:rsid w:val="00AD14D8"/>
    <w:rsid w:val="00AD29E4"/>
    <w:rsid w:val="00AD5C48"/>
    <w:rsid w:val="00AE0066"/>
    <w:rsid w:val="00AE08F5"/>
    <w:rsid w:val="00AE13E5"/>
    <w:rsid w:val="00AF18B0"/>
    <w:rsid w:val="00B0026D"/>
    <w:rsid w:val="00B0479D"/>
    <w:rsid w:val="00B05AFD"/>
    <w:rsid w:val="00B06EA9"/>
    <w:rsid w:val="00B254B3"/>
    <w:rsid w:val="00B308EA"/>
    <w:rsid w:val="00B31E33"/>
    <w:rsid w:val="00B3200F"/>
    <w:rsid w:val="00B32415"/>
    <w:rsid w:val="00B35AB7"/>
    <w:rsid w:val="00B43EAF"/>
    <w:rsid w:val="00B474F2"/>
    <w:rsid w:val="00B52504"/>
    <w:rsid w:val="00B6214B"/>
    <w:rsid w:val="00B6544F"/>
    <w:rsid w:val="00B66D33"/>
    <w:rsid w:val="00B73F89"/>
    <w:rsid w:val="00B77DA4"/>
    <w:rsid w:val="00B879C6"/>
    <w:rsid w:val="00B92115"/>
    <w:rsid w:val="00B940DD"/>
    <w:rsid w:val="00BA40A9"/>
    <w:rsid w:val="00BA505A"/>
    <w:rsid w:val="00BA5BFC"/>
    <w:rsid w:val="00BA767F"/>
    <w:rsid w:val="00BB0E0D"/>
    <w:rsid w:val="00BB1068"/>
    <w:rsid w:val="00BB1EFD"/>
    <w:rsid w:val="00BB31C9"/>
    <w:rsid w:val="00BB4320"/>
    <w:rsid w:val="00BB48E4"/>
    <w:rsid w:val="00BB4E12"/>
    <w:rsid w:val="00BB6B4C"/>
    <w:rsid w:val="00BC4111"/>
    <w:rsid w:val="00BC4CD4"/>
    <w:rsid w:val="00BC5843"/>
    <w:rsid w:val="00BC7323"/>
    <w:rsid w:val="00BD358D"/>
    <w:rsid w:val="00BD4DB1"/>
    <w:rsid w:val="00BD6FA4"/>
    <w:rsid w:val="00BD739C"/>
    <w:rsid w:val="00BE12BC"/>
    <w:rsid w:val="00BE5234"/>
    <w:rsid w:val="00BF4DBF"/>
    <w:rsid w:val="00BF55AC"/>
    <w:rsid w:val="00BF7DCB"/>
    <w:rsid w:val="00BF7F54"/>
    <w:rsid w:val="00C0225A"/>
    <w:rsid w:val="00C05090"/>
    <w:rsid w:val="00C0589F"/>
    <w:rsid w:val="00C17492"/>
    <w:rsid w:val="00C311DC"/>
    <w:rsid w:val="00C32177"/>
    <w:rsid w:val="00C3357B"/>
    <w:rsid w:val="00C4318D"/>
    <w:rsid w:val="00C440A1"/>
    <w:rsid w:val="00C45057"/>
    <w:rsid w:val="00C456A0"/>
    <w:rsid w:val="00C53E20"/>
    <w:rsid w:val="00C63447"/>
    <w:rsid w:val="00C67CD3"/>
    <w:rsid w:val="00C73ABC"/>
    <w:rsid w:val="00C815EF"/>
    <w:rsid w:val="00C8641D"/>
    <w:rsid w:val="00C86758"/>
    <w:rsid w:val="00C94391"/>
    <w:rsid w:val="00C960F8"/>
    <w:rsid w:val="00C97A42"/>
    <w:rsid w:val="00CA380F"/>
    <w:rsid w:val="00CA49AC"/>
    <w:rsid w:val="00CB16FE"/>
    <w:rsid w:val="00CB27B9"/>
    <w:rsid w:val="00CB2C66"/>
    <w:rsid w:val="00CB7A89"/>
    <w:rsid w:val="00CC1158"/>
    <w:rsid w:val="00CC32BC"/>
    <w:rsid w:val="00CC4FA6"/>
    <w:rsid w:val="00CC59D5"/>
    <w:rsid w:val="00CC5C3B"/>
    <w:rsid w:val="00CD017B"/>
    <w:rsid w:val="00CD173E"/>
    <w:rsid w:val="00CD213B"/>
    <w:rsid w:val="00CD3E8A"/>
    <w:rsid w:val="00CD69EE"/>
    <w:rsid w:val="00CD78F8"/>
    <w:rsid w:val="00CE06DA"/>
    <w:rsid w:val="00CE5FE9"/>
    <w:rsid w:val="00CF07B6"/>
    <w:rsid w:val="00CF214A"/>
    <w:rsid w:val="00CF50E9"/>
    <w:rsid w:val="00D009F3"/>
    <w:rsid w:val="00D0362B"/>
    <w:rsid w:val="00D173C1"/>
    <w:rsid w:val="00D22992"/>
    <w:rsid w:val="00D33FAC"/>
    <w:rsid w:val="00D340DD"/>
    <w:rsid w:val="00D36F69"/>
    <w:rsid w:val="00D44614"/>
    <w:rsid w:val="00D45B9C"/>
    <w:rsid w:val="00D51F96"/>
    <w:rsid w:val="00D560DF"/>
    <w:rsid w:val="00D7049C"/>
    <w:rsid w:val="00D725FD"/>
    <w:rsid w:val="00D72970"/>
    <w:rsid w:val="00D77693"/>
    <w:rsid w:val="00D77B06"/>
    <w:rsid w:val="00D81467"/>
    <w:rsid w:val="00D823AE"/>
    <w:rsid w:val="00D85DF9"/>
    <w:rsid w:val="00D86A6F"/>
    <w:rsid w:val="00D9099B"/>
    <w:rsid w:val="00D95021"/>
    <w:rsid w:val="00D9527E"/>
    <w:rsid w:val="00DA5B63"/>
    <w:rsid w:val="00DA7696"/>
    <w:rsid w:val="00DB031E"/>
    <w:rsid w:val="00DB0592"/>
    <w:rsid w:val="00DB1DA7"/>
    <w:rsid w:val="00DB262B"/>
    <w:rsid w:val="00DB5FF8"/>
    <w:rsid w:val="00DC5D01"/>
    <w:rsid w:val="00DD4A6A"/>
    <w:rsid w:val="00DE14FE"/>
    <w:rsid w:val="00DE1C1D"/>
    <w:rsid w:val="00DE71D1"/>
    <w:rsid w:val="00DF27B6"/>
    <w:rsid w:val="00DF3C9B"/>
    <w:rsid w:val="00DF519C"/>
    <w:rsid w:val="00DF633D"/>
    <w:rsid w:val="00E01BA6"/>
    <w:rsid w:val="00E0601A"/>
    <w:rsid w:val="00E076AF"/>
    <w:rsid w:val="00E16F3F"/>
    <w:rsid w:val="00E21E1C"/>
    <w:rsid w:val="00E2317B"/>
    <w:rsid w:val="00E27110"/>
    <w:rsid w:val="00E27467"/>
    <w:rsid w:val="00E3014C"/>
    <w:rsid w:val="00E315CD"/>
    <w:rsid w:val="00E31E99"/>
    <w:rsid w:val="00E33680"/>
    <w:rsid w:val="00E33D26"/>
    <w:rsid w:val="00E34D08"/>
    <w:rsid w:val="00E37340"/>
    <w:rsid w:val="00E46AD1"/>
    <w:rsid w:val="00E479A3"/>
    <w:rsid w:val="00E535B3"/>
    <w:rsid w:val="00E55297"/>
    <w:rsid w:val="00E56E00"/>
    <w:rsid w:val="00E60B83"/>
    <w:rsid w:val="00E63C14"/>
    <w:rsid w:val="00E6637A"/>
    <w:rsid w:val="00E71CFC"/>
    <w:rsid w:val="00E73EEF"/>
    <w:rsid w:val="00E74628"/>
    <w:rsid w:val="00E749F0"/>
    <w:rsid w:val="00E76344"/>
    <w:rsid w:val="00E87F8F"/>
    <w:rsid w:val="00E9344C"/>
    <w:rsid w:val="00E963A9"/>
    <w:rsid w:val="00EA40E3"/>
    <w:rsid w:val="00EA741C"/>
    <w:rsid w:val="00EA75DB"/>
    <w:rsid w:val="00EA7A2F"/>
    <w:rsid w:val="00EB440D"/>
    <w:rsid w:val="00EC11D3"/>
    <w:rsid w:val="00EC6911"/>
    <w:rsid w:val="00EC6D9C"/>
    <w:rsid w:val="00ED5035"/>
    <w:rsid w:val="00ED76A2"/>
    <w:rsid w:val="00EE0123"/>
    <w:rsid w:val="00EE2168"/>
    <w:rsid w:val="00EE5A5D"/>
    <w:rsid w:val="00EE7EF0"/>
    <w:rsid w:val="00EF05B8"/>
    <w:rsid w:val="00EF1E37"/>
    <w:rsid w:val="00F05E23"/>
    <w:rsid w:val="00F068A3"/>
    <w:rsid w:val="00F11F6A"/>
    <w:rsid w:val="00F12614"/>
    <w:rsid w:val="00F130A3"/>
    <w:rsid w:val="00F132C8"/>
    <w:rsid w:val="00F13684"/>
    <w:rsid w:val="00F16F49"/>
    <w:rsid w:val="00F24697"/>
    <w:rsid w:val="00F26E5D"/>
    <w:rsid w:val="00F3191B"/>
    <w:rsid w:val="00F31E15"/>
    <w:rsid w:val="00F35FB1"/>
    <w:rsid w:val="00F3623B"/>
    <w:rsid w:val="00F414CB"/>
    <w:rsid w:val="00F4261E"/>
    <w:rsid w:val="00F44423"/>
    <w:rsid w:val="00F4450D"/>
    <w:rsid w:val="00F47013"/>
    <w:rsid w:val="00F47AC9"/>
    <w:rsid w:val="00F51989"/>
    <w:rsid w:val="00F52E5D"/>
    <w:rsid w:val="00F61212"/>
    <w:rsid w:val="00F657DB"/>
    <w:rsid w:val="00F66C2F"/>
    <w:rsid w:val="00F6764A"/>
    <w:rsid w:val="00F72264"/>
    <w:rsid w:val="00F73F86"/>
    <w:rsid w:val="00F80D3A"/>
    <w:rsid w:val="00F84265"/>
    <w:rsid w:val="00F84886"/>
    <w:rsid w:val="00F856E7"/>
    <w:rsid w:val="00F863C9"/>
    <w:rsid w:val="00F91FDA"/>
    <w:rsid w:val="00F92393"/>
    <w:rsid w:val="00F92D15"/>
    <w:rsid w:val="00F93FC1"/>
    <w:rsid w:val="00F97371"/>
    <w:rsid w:val="00FA2BF8"/>
    <w:rsid w:val="00FA3CA7"/>
    <w:rsid w:val="00FA7E70"/>
    <w:rsid w:val="00FB3A1E"/>
    <w:rsid w:val="00FB4EBD"/>
    <w:rsid w:val="00FB7627"/>
    <w:rsid w:val="00FC199D"/>
    <w:rsid w:val="00FC29C6"/>
    <w:rsid w:val="00FC679D"/>
    <w:rsid w:val="00FC74C4"/>
    <w:rsid w:val="00FD0DD8"/>
    <w:rsid w:val="00FD2E4B"/>
    <w:rsid w:val="00FD3260"/>
    <w:rsid w:val="00FD33EF"/>
    <w:rsid w:val="00FD4DFF"/>
    <w:rsid w:val="00FD5517"/>
    <w:rsid w:val="00FE296B"/>
    <w:rsid w:val="00FE6199"/>
    <w:rsid w:val="00FE6214"/>
    <w:rsid w:val="00FF4B90"/>
    <w:rsid w:val="00FF4E73"/>
    <w:rsid w:val="00FF67A9"/>
    <w:rsid w:val="00FF74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5E23"/>
    <w:rPr>
      <w:sz w:val="24"/>
      <w:szCs w:val="24"/>
    </w:rPr>
  </w:style>
  <w:style w:type="paragraph" w:styleId="Heading1">
    <w:name w:val="heading 1"/>
    <w:basedOn w:val="Normal"/>
    <w:next w:val="Normal"/>
    <w:link w:val="Heading1Char"/>
    <w:qFormat/>
    <w:rsid w:val="00F05E23"/>
    <w:pPr>
      <w:keepNext/>
      <w:keepLines/>
      <w:spacing w:before="480"/>
      <w:jc w:val="center"/>
      <w:outlineLvl w:val="0"/>
    </w:pPr>
    <w:rPr>
      <w:rFonts w:ascii="Arial" w:eastAsiaTheme="majorEastAsia" w:hAnsi="Arial" w:cstheme="majorBidi"/>
      <w:b/>
      <w:bCs/>
      <w:sz w:val="32"/>
      <w:szCs w:val="28"/>
    </w:rPr>
  </w:style>
  <w:style w:type="paragraph" w:styleId="Heading2">
    <w:name w:val="heading 2"/>
    <w:basedOn w:val="Normal"/>
    <w:next w:val="Normal"/>
    <w:link w:val="Heading2Char"/>
    <w:unhideWhenUsed/>
    <w:qFormat/>
    <w:rsid w:val="00F05E23"/>
    <w:pPr>
      <w:keepNext/>
      <w:keepLines/>
      <w:spacing w:before="200"/>
      <w:jc w:val="center"/>
      <w:outlineLvl w:val="1"/>
    </w:pPr>
    <w:rPr>
      <w:rFonts w:ascii="Arial" w:eastAsiaTheme="majorEastAsia" w:hAnsi="Arial" w:cstheme="majorBidi"/>
      <w:b/>
      <w:bCs/>
      <w:sz w:val="28"/>
      <w:szCs w:val="26"/>
    </w:rPr>
  </w:style>
  <w:style w:type="paragraph" w:styleId="Heading3">
    <w:name w:val="heading 3"/>
    <w:basedOn w:val="Normal"/>
    <w:next w:val="Normal"/>
    <w:link w:val="Heading3Char"/>
    <w:unhideWhenUsed/>
    <w:qFormat/>
    <w:rsid w:val="00F05E23"/>
    <w:pPr>
      <w:keepNext/>
      <w:keepLines/>
      <w:spacing w:before="200"/>
      <w:jc w:val="center"/>
      <w:outlineLvl w:val="2"/>
    </w:pPr>
    <w:rPr>
      <w:rFonts w:ascii="Arial" w:eastAsiaTheme="majorEastAsia" w:hAnsi="Arial"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6204"/>
    <w:pPr>
      <w:spacing w:before="100" w:beforeAutospacing="1" w:after="100" w:afterAutospacing="1"/>
    </w:pPr>
  </w:style>
  <w:style w:type="table" w:styleId="TableGrid">
    <w:name w:val="Table Grid"/>
    <w:basedOn w:val="TableNormal"/>
    <w:rsid w:val="00436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List Paragraph11,Recommendation,Brief List Paragraph 1,DDM Gen Text,L,Numbered paragraph,CV text,Table text,F5 List Paragraph,Dot pt,List Paragraph111,Medium Grid 1 - Accent 21,Numbered Paragraph,List Paragraph2,Bullets"/>
    <w:basedOn w:val="Normal"/>
    <w:link w:val="ListParagraphChar"/>
    <w:uiPriority w:val="34"/>
    <w:qFormat/>
    <w:rsid w:val="007438A9"/>
    <w:pPr>
      <w:ind w:left="720"/>
      <w:contextualSpacing/>
    </w:pPr>
  </w:style>
  <w:style w:type="character" w:styleId="CommentReference">
    <w:name w:val="annotation reference"/>
    <w:basedOn w:val="DefaultParagraphFont"/>
    <w:rsid w:val="00CC4FA6"/>
    <w:rPr>
      <w:sz w:val="16"/>
      <w:szCs w:val="16"/>
    </w:rPr>
  </w:style>
  <w:style w:type="paragraph" w:styleId="CommentText">
    <w:name w:val="annotation text"/>
    <w:basedOn w:val="Normal"/>
    <w:link w:val="CommentTextChar"/>
    <w:rsid w:val="00CC4FA6"/>
    <w:rPr>
      <w:sz w:val="20"/>
      <w:szCs w:val="20"/>
    </w:rPr>
  </w:style>
  <w:style w:type="character" w:customStyle="1" w:styleId="CommentTextChar">
    <w:name w:val="Comment Text Char"/>
    <w:basedOn w:val="DefaultParagraphFont"/>
    <w:link w:val="CommentText"/>
    <w:rsid w:val="00CC4FA6"/>
  </w:style>
  <w:style w:type="paragraph" w:styleId="CommentSubject">
    <w:name w:val="annotation subject"/>
    <w:basedOn w:val="CommentText"/>
    <w:next w:val="CommentText"/>
    <w:link w:val="CommentSubjectChar"/>
    <w:rsid w:val="00CC4FA6"/>
    <w:rPr>
      <w:b/>
      <w:bCs/>
    </w:rPr>
  </w:style>
  <w:style w:type="character" w:customStyle="1" w:styleId="CommentSubjectChar">
    <w:name w:val="Comment Subject Char"/>
    <w:basedOn w:val="CommentTextChar"/>
    <w:link w:val="CommentSubject"/>
    <w:rsid w:val="00CC4FA6"/>
    <w:rPr>
      <w:b/>
      <w:bCs/>
    </w:rPr>
  </w:style>
  <w:style w:type="paragraph" w:styleId="BalloonText">
    <w:name w:val="Balloon Text"/>
    <w:basedOn w:val="Normal"/>
    <w:link w:val="BalloonTextChar"/>
    <w:rsid w:val="00CC4FA6"/>
    <w:rPr>
      <w:rFonts w:ascii="Tahoma" w:hAnsi="Tahoma" w:cs="Tahoma"/>
      <w:sz w:val="16"/>
      <w:szCs w:val="16"/>
    </w:rPr>
  </w:style>
  <w:style w:type="character" w:customStyle="1" w:styleId="BalloonTextChar">
    <w:name w:val="Balloon Text Char"/>
    <w:basedOn w:val="DefaultParagraphFont"/>
    <w:link w:val="BalloonText"/>
    <w:rsid w:val="00CC4FA6"/>
    <w:rPr>
      <w:rFonts w:ascii="Tahoma" w:hAnsi="Tahoma" w:cs="Tahoma"/>
      <w:sz w:val="16"/>
      <w:szCs w:val="16"/>
    </w:rPr>
  </w:style>
  <w:style w:type="paragraph" w:styleId="PlainText">
    <w:name w:val="Plain Text"/>
    <w:basedOn w:val="Normal"/>
    <w:link w:val="PlainTextChar"/>
    <w:uiPriority w:val="99"/>
    <w:unhideWhenUsed/>
    <w:rsid w:val="00E0601A"/>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E0601A"/>
    <w:rPr>
      <w:rFonts w:ascii="Calibri" w:eastAsiaTheme="minorHAnsi" w:hAnsi="Calibri"/>
      <w:sz w:val="22"/>
      <w:szCs w:val="22"/>
      <w:lang w:eastAsia="en-US"/>
    </w:rPr>
  </w:style>
  <w:style w:type="character" w:styleId="Hyperlink">
    <w:name w:val="Hyperlink"/>
    <w:basedOn w:val="DefaultParagraphFont"/>
    <w:rsid w:val="007C38F9"/>
    <w:rPr>
      <w:color w:val="0000FF" w:themeColor="hyperlink"/>
      <w:u w:val="single"/>
    </w:rPr>
  </w:style>
  <w:style w:type="paragraph" w:styleId="Header">
    <w:name w:val="header"/>
    <w:basedOn w:val="Normal"/>
    <w:link w:val="HeaderChar"/>
    <w:rsid w:val="00B77DA4"/>
    <w:pPr>
      <w:tabs>
        <w:tab w:val="center" w:pos="4513"/>
        <w:tab w:val="right" w:pos="9026"/>
      </w:tabs>
    </w:pPr>
  </w:style>
  <w:style w:type="character" w:customStyle="1" w:styleId="HeaderChar">
    <w:name w:val="Header Char"/>
    <w:basedOn w:val="DefaultParagraphFont"/>
    <w:link w:val="Header"/>
    <w:rsid w:val="00B77DA4"/>
    <w:rPr>
      <w:sz w:val="24"/>
      <w:szCs w:val="24"/>
    </w:rPr>
  </w:style>
  <w:style w:type="paragraph" w:styleId="Footer">
    <w:name w:val="footer"/>
    <w:basedOn w:val="Normal"/>
    <w:link w:val="FooterChar"/>
    <w:uiPriority w:val="99"/>
    <w:rsid w:val="00B77DA4"/>
    <w:pPr>
      <w:tabs>
        <w:tab w:val="center" w:pos="4513"/>
        <w:tab w:val="right" w:pos="9026"/>
      </w:tabs>
    </w:pPr>
  </w:style>
  <w:style w:type="character" w:customStyle="1" w:styleId="FooterChar">
    <w:name w:val="Footer Char"/>
    <w:basedOn w:val="DefaultParagraphFont"/>
    <w:link w:val="Footer"/>
    <w:uiPriority w:val="99"/>
    <w:rsid w:val="00B77DA4"/>
    <w:rPr>
      <w:sz w:val="24"/>
      <w:szCs w:val="24"/>
    </w:rPr>
  </w:style>
  <w:style w:type="character" w:customStyle="1" w:styleId="ListParagraphChar">
    <w:name w:val="List Paragraph Char"/>
    <w:aliases w:val="List Paragraph1 Char,List Paragraph11 Char,Recommendation Char,Brief List Paragraph 1 Char,DDM Gen Text Char,L Char,Numbered paragraph Char,CV text Char,Table text Char,F5 List Paragraph Char,Dot pt Char,List Paragraph111 Char"/>
    <w:link w:val="ListParagraph"/>
    <w:uiPriority w:val="34"/>
    <w:locked/>
    <w:rsid w:val="00596912"/>
    <w:rPr>
      <w:sz w:val="24"/>
      <w:szCs w:val="24"/>
    </w:rPr>
  </w:style>
  <w:style w:type="paragraph" w:styleId="Revision">
    <w:name w:val="Revision"/>
    <w:hidden/>
    <w:uiPriority w:val="99"/>
    <w:semiHidden/>
    <w:rsid w:val="00316F68"/>
    <w:rPr>
      <w:sz w:val="24"/>
      <w:szCs w:val="24"/>
    </w:rPr>
  </w:style>
  <w:style w:type="character" w:customStyle="1" w:styleId="Heading1Char">
    <w:name w:val="Heading 1 Char"/>
    <w:basedOn w:val="DefaultParagraphFont"/>
    <w:link w:val="Heading1"/>
    <w:rsid w:val="00F05E23"/>
    <w:rPr>
      <w:rFonts w:ascii="Arial" w:eastAsiaTheme="majorEastAsia" w:hAnsi="Arial" w:cstheme="majorBidi"/>
      <w:b/>
      <w:bCs/>
      <w:sz w:val="32"/>
      <w:szCs w:val="28"/>
    </w:rPr>
  </w:style>
  <w:style w:type="character" w:customStyle="1" w:styleId="Heading2Char">
    <w:name w:val="Heading 2 Char"/>
    <w:basedOn w:val="DefaultParagraphFont"/>
    <w:link w:val="Heading2"/>
    <w:rsid w:val="00F05E23"/>
    <w:rPr>
      <w:rFonts w:ascii="Arial" w:eastAsiaTheme="majorEastAsia" w:hAnsi="Arial" w:cstheme="majorBidi"/>
      <w:b/>
      <w:bCs/>
      <w:sz w:val="28"/>
      <w:szCs w:val="26"/>
    </w:rPr>
  </w:style>
  <w:style w:type="character" w:customStyle="1" w:styleId="Heading3Char">
    <w:name w:val="Heading 3 Char"/>
    <w:basedOn w:val="DefaultParagraphFont"/>
    <w:link w:val="Heading3"/>
    <w:rsid w:val="00F05E23"/>
    <w:rPr>
      <w:rFonts w:ascii="Arial" w:eastAsiaTheme="majorEastAsia" w:hAnsi="Arial" w:cstheme="majorBidi"/>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5E23"/>
    <w:rPr>
      <w:sz w:val="24"/>
      <w:szCs w:val="24"/>
    </w:rPr>
  </w:style>
  <w:style w:type="paragraph" w:styleId="Heading1">
    <w:name w:val="heading 1"/>
    <w:basedOn w:val="Normal"/>
    <w:next w:val="Normal"/>
    <w:link w:val="Heading1Char"/>
    <w:qFormat/>
    <w:rsid w:val="00F05E23"/>
    <w:pPr>
      <w:keepNext/>
      <w:keepLines/>
      <w:spacing w:before="480"/>
      <w:jc w:val="center"/>
      <w:outlineLvl w:val="0"/>
    </w:pPr>
    <w:rPr>
      <w:rFonts w:ascii="Arial" w:eastAsiaTheme="majorEastAsia" w:hAnsi="Arial" w:cstheme="majorBidi"/>
      <w:b/>
      <w:bCs/>
      <w:sz w:val="32"/>
      <w:szCs w:val="28"/>
    </w:rPr>
  </w:style>
  <w:style w:type="paragraph" w:styleId="Heading2">
    <w:name w:val="heading 2"/>
    <w:basedOn w:val="Normal"/>
    <w:next w:val="Normal"/>
    <w:link w:val="Heading2Char"/>
    <w:unhideWhenUsed/>
    <w:qFormat/>
    <w:rsid w:val="00F05E23"/>
    <w:pPr>
      <w:keepNext/>
      <w:keepLines/>
      <w:spacing w:before="200"/>
      <w:jc w:val="center"/>
      <w:outlineLvl w:val="1"/>
    </w:pPr>
    <w:rPr>
      <w:rFonts w:ascii="Arial" w:eastAsiaTheme="majorEastAsia" w:hAnsi="Arial" w:cstheme="majorBidi"/>
      <w:b/>
      <w:bCs/>
      <w:sz w:val="28"/>
      <w:szCs w:val="26"/>
    </w:rPr>
  </w:style>
  <w:style w:type="paragraph" w:styleId="Heading3">
    <w:name w:val="heading 3"/>
    <w:basedOn w:val="Normal"/>
    <w:next w:val="Normal"/>
    <w:link w:val="Heading3Char"/>
    <w:unhideWhenUsed/>
    <w:qFormat/>
    <w:rsid w:val="00F05E23"/>
    <w:pPr>
      <w:keepNext/>
      <w:keepLines/>
      <w:spacing w:before="200"/>
      <w:jc w:val="center"/>
      <w:outlineLvl w:val="2"/>
    </w:pPr>
    <w:rPr>
      <w:rFonts w:ascii="Arial" w:eastAsiaTheme="majorEastAsia" w:hAnsi="Arial"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6204"/>
    <w:pPr>
      <w:spacing w:before="100" w:beforeAutospacing="1" w:after="100" w:afterAutospacing="1"/>
    </w:pPr>
  </w:style>
  <w:style w:type="table" w:styleId="TableGrid">
    <w:name w:val="Table Grid"/>
    <w:basedOn w:val="TableNormal"/>
    <w:rsid w:val="00436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List Paragraph11,Recommendation,Brief List Paragraph 1,DDM Gen Text,L,Numbered paragraph,CV text,Table text,F5 List Paragraph,Dot pt,List Paragraph111,Medium Grid 1 - Accent 21,Numbered Paragraph,List Paragraph2,Bullets"/>
    <w:basedOn w:val="Normal"/>
    <w:link w:val="ListParagraphChar"/>
    <w:uiPriority w:val="34"/>
    <w:qFormat/>
    <w:rsid w:val="007438A9"/>
    <w:pPr>
      <w:ind w:left="720"/>
      <w:contextualSpacing/>
    </w:pPr>
  </w:style>
  <w:style w:type="character" w:styleId="CommentReference">
    <w:name w:val="annotation reference"/>
    <w:basedOn w:val="DefaultParagraphFont"/>
    <w:rsid w:val="00CC4FA6"/>
    <w:rPr>
      <w:sz w:val="16"/>
      <w:szCs w:val="16"/>
    </w:rPr>
  </w:style>
  <w:style w:type="paragraph" w:styleId="CommentText">
    <w:name w:val="annotation text"/>
    <w:basedOn w:val="Normal"/>
    <w:link w:val="CommentTextChar"/>
    <w:rsid w:val="00CC4FA6"/>
    <w:rPr>
      <w:sz w:val="20"/>
      <w:szCs w:val="20"/>
    </w:rPr>
  </w:style>
  <w:style w:type="character" w:customStyle="1" w:styleId="CommentTextChar">
    <w:name w:val="Comment Text Char"/>
    <w:basedOn w:val="DefaultParagraphFont"/>
    <w:link w:val="CommentText"/>
    <w:rsid w:val="00CC4FA6"/>
  </w:style>
  <w:style w:type="paragraph" w:styleId="CommentSubject">
    <w:name w:val="annotation subject"/>
    <w:basedOn w:val="CommentText"/>
    <w:next w:val="CommentText"/>
    <w:link w:val="CommentSubjectChar"/>
    <w:rsid w:val="00CC4FA6"/>
    <w:rPr>
      <w:b/>
      <w:bCs/>
    </w:rPr>
  </w:style>
  <w:style w:type="character" w:customStyle="1" w:styleId="CommentSubjectChar">
    <w:name w:val="Comment Subject Char"/>
    <w:basedOn w:val="CommentTextChar"/>
    <w:link w:val="CommentSubject"/>
    <w:rsid w:val="00CC4FA6"/>
    <w:rPr>
      <w:b/>
      <w:bCs/>
    </w:rPr>
  </w:style>
  <w:style w:type="paragraph" w:styleId="BalloonText">
    <w:name w:val="Balloon Text"/>
    <w:basedOn w:val="Normal"/>
    <w:link w:val="BalloonTextChar"/>
    <w:rsid w:val="00CC4FA6"/>
    <w:rPr>
      <w:rFonts w:ascii="Tahoma" w:hAnsi="Tahoma" w:cs="Tahoma"/>
      <w:sz w:val="16"/>
      <w:szCs w:val="16"/>
    </w:rPr>
  </w:style>
  <w:style w:type="character" w:customStyle="1" w:styleId="BalloonTextChar">
    <w:name w:val="Balloon Text Char"/>
    <w:basedOn w:val="DefaultParagraphFont"/>
    <w:link w:val="BalloonText"/>
    <w:rsid w:val="00CC4FA6"/>
    <w:rPr>
      <w:rFonts w:ascii="Tahoma" w:hAnsi="Tahoma" w:cs="Tahoma"/>
      <w:sz w:val="16"/>
      <w:szCs w:val="16"/>
    </w:rPr>
  </w:style>
  <w:style w:type="paragraph" w:styleId="PlainText">
    <w:name w:val="Plain Text"/>
    <w:basedOn w:val="Normal"/>
    <w:link w:val="PlainTextChar"/>
    <w:uiPriority w:val="99"/>
    <w:unhideWhenUsed/>
    <w:rsid w:val="00E0601A"/>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E0601A"/>
    <w:rPr>
      <w:rFonts w:ascii="Calibri" w:eastAsiaTheme="minorHAnsi" w:hAnsi="Calibri"/>
      <w:sz w:val="22"/>
      <w:szCs w:val="22"/>
      <w:lang w:eastAsia="en-US"/>
    </w:rPr>
  </w:style>
  <w:style w:type="character" w:styleId="Hyperlink">
    <w:name w:val="Hyperlink"/>
    <w:basedOn w:val="DefaultParagraphFont"/>
    <w:rsid w:val="007C38F9"/>
    <w:rPr>
      <w:color w:val="0000FF" w:themeColor="hyperlink"/>
      <w:u w:val="single"/>
    </w:rPr>
  </w:style>
  <w:style w:type="paragraph" w:styleId="Header">
    <w:name w:val="header"/>
    <w:basedOn w:val="Normal"/>
    <w:link w:val="HeaderChar"/>
    <w:rsid w:val="00B77DA4"/>
    <w:pPr>
      <w:tabs>
        <w:tab w:val="center" w:pos="4513"/>
        <w:tab w:val="right" w:pos="9026"/>
      </w:tabs>
    </w:pPr>
  </w:style>
  <w:style w:type="character" w:customStyle="1" w:styleId="HeaderChar">
    <w:name w:val="Header Char"/>
    <w:basedOn w:val="DefaultParagraphFont"/>
    <w:link w:val="Header"/>
    <w:rsid w:val="00B77DA4"/>
    <w:rPr>
      <w:sz w:val="24"/>
      <w:szCs w:val="24"/>
    </w:rPr>
  </w:style>
  <w:style w:type="paragraph" w:styleId="Footer">
    <w:name w:val="footer"/>
    <w:basedOn w:val="Normal"/>
    <w:link w:val="FooterChar"/>
    <w:uiPriority w:val="99"/>
    <w:rsid w:val="00B77DA4"/>
    <w:pPr>
      <w:tabs>
        <w:tab w:val="center" w:pos="4513"/>
        <w:tab w:val="right" w:pos="9026"/>
      </w:tabs>
    </w:pPr>
  </w:style>
  <w:style w:type="character" w:customStyle="1" w:styleId="FooterChar">
    <w:name w:val="Footer Char"/>
    <w:basedOn w:val="DefaultParagraphFont"/>
    <w:link w:val="Footer"/>
    <w:uiPriority w:val="99"/>
    <w:rsid w:val="00B77DA4"/>
    <w:rPr>
      <w:sz w:val="24"/>
      <w:szCs w:val="24"/>
    </w:rPr>
  </w:style>
  <w:style w:type="character" w:customStyle="1" w:styleId="ListParagraphChar">
    <w:name w:val="List Paragraph Char"/>
    <w:aliases w:val="List Paragraph1 Char,List Paragraph11 Char,Recommendation Char,Brief List Paragraph 1 Char,DDM Gen Text Char,L Char,Numbered paragraph Char,CV text Char,Table text Char,F5 List Paragraph Char,Dot pt Char,List Paragraph111 Char"/>
    <w:link w:val="ListParagraph"/>
    <w:uiPriority w:val="34"/>
    <w:locked/>
    <w:rsid w:val="00596912"/>
    <w:rPr>
      <w:sz w:val="24"/>
      <w:szCs w:val="24"/>
    </w:rPr>
  </w:style>
  <w:style w:type="paragraph" w:styleId="Revision">
    <w:name w:val="Revision"/>
    <w:hidden/>
    <w:uiPriority w:val="99"/>
    <w:semiHidden/>
    <w:rsid w:val="00316F68"/>
    <w:rPr>
      <w:sz w:val="24"/>
      <w:szCs w:val="24"/>
    </w:rPr>
  </w:style>
  <w:style w:type="character" w:customStyle="1" w:styleId="Heading1Char">
    <w:name w:val="Heading 1 Char"/>
    <w:basedOn w:val="DefaultParagraphFont"/>
    <w:link w:val="Heading1"/>
    <w:rsid w:val="00F05E23"/>
    <w:rPr>
      <w:rFonts w:ascii="Arial" w:eastAsiaTheme="majorEastAsia" w:hAnsi="Arial" w:cstheme="majorBidi"/>
      <w:b/>
      <w:bCs/>
      <w:sz w:val="32"/>
      <w:szCs w:val="28"/>
    </w:rPr>
  </w:style>
  <w:style w:type="character" w:customStyle="1" w:styleId="Heading2Char">
    <w:name w:val="Heading 2 Char"/>
    <w:basedOn w:val="DefaultParagraphFont"/>
    <w:link w:val="Heading2"/>
    <w:rsid w:val="00F05E23"/>
    <w:rPr>
      <w:rFonts w:ascii="Arial" w:eastAsiaTheme="majorEastAsia" w:hAnsi="Arial" w:cstheme="majorBidi"/>
      <w:b/>
      <w:bCs/>
      <w:sz w:val="28"/>
      <w:szCs w:val="26"/>
    </w:rPr>
  </w:style>
  <w:style w:type="character" w:customStyle="1" w:styleId="Heading3Char">
    <w:name w:val="Heading 3 Char"/>
    <w:basedOn w:val="DefaultParagraphFont"/>
    <w:link w:val="Heading3"/>
    <w:rsid w:val="00F05E23"/>
    <w:rPr>
      <w:rFonts w:ascii="Arial" w:eastAsiaTheme="majorEastAsia" w:hAnsi="Arial"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381320">
      <w:bodyDiv w:val="1"/>
      <w:marLeft w:val="0"/>
      <w:marRight w:val="0"/>
      <w:marTop w:val="0"/>
      <w:marBottom w:val="0"/>
      <w:divBdr>
        <w:top w:val="none" w:sz="0" w:space="0" w:color="auto"/>
        <w:left w:val="none" w:sz="0" w:space="0" w:color="auto"/>
        <w:bottom w:val="none" w:sz="0" w:space="0" w:color="auto"/>
        <w:right w:val="none" w:sz="0" w:space="0" w:color="auto"/>
      </w:divBdr>
    </w:div>
    <w:div w:id="471947927">
      <w:bodyDiv w:val="1"/>
      <w:marLeft w:val="0"/>
      <w:marRight w:val="0"/>
      <w:marTop w:val="0"/>
      <w:marBottom w:val="0"/>
      <w:divBdr>
        <w:top w:val="none" w:sz="0" w:space="0" w:color="auto"/>
        <w:left w:val="none" w:sz="0" w:space="0" w:color="auto"/>
        <w:bottom w:val="none" w:sz="0" w:space="0" w:color="auto"/>
        <w:right w:val="none" w:sz="0" w:space="0" w:color="auto"/>
      </w:divBdr>
    </w:div>
    <w:div w:id="476528942">
      <w:bodyDiv w:val="1"/>
      <w:marLeft w:val="0"/>
      <w:marRight w:val="0"/>
      <w:marTop w:val="0"/>
      <w:marBottom w:val="0"/>
      <w:divBdr>
        <w:top w:val="none" w:sz="0" w:space="0" w:color="auto"/>
        <w:left w:val="none" w:sz="0" w:space="0" w:color="auto"/>
        <w:bottom w:val="none" w:sz="0" w:space="0" w:color="auto"/>
        <w:right w:val="none" w:sz="0" w:space="0" w:color="auto"/>
      </w:divBdr>
    </w:div>
    <w:div w:id="563837929">
      <w:bodyDiv w:val="1"/>
      <w:marLeft w:val="0"/>
      <w:marRight w:val="0"/>
      <w:marTop w:val="0"/>
      <w:marBottom w:val="0"/>
      <w:divBdr>
        <w:top w:val="none" w:sz="0" w:space="0" w:color="auto"/>
        <w:left w:val="none" w:sz="0" w:space="0" w:color="auto"/>
        <w:bottom w:val="none" w:sz="0" w:space="0" w:color="auto"/>
        <w:right w:val="none" w:sz="0" w:space="0" w:color="auto"/>
      </w:divBdr>
    </w:div>
    <w:div w:id="587613704">
      <w:bodyDiv w:val="1"/>
      <w:marLeft w:val="0"/>
      <w:marRight w:val="0"/>
      <w:marTop w:val="0"/>
      <w:marBottom w:val="0"/>
      <w:divBdr>
        <w:top w:val="none" w:sz="0" w:space="0" w:color="auto"/>
        <w:left w:val="none" w:sz="0" w:space="0" w:color="auto"/>
        <w:bottom w:val="none" w:sz="0" w:space="0" w:color="auto"/>
        <w:right w:val="none" w:sz="0" w:space="0" w:color="auto"/>
      </w:divBdr>
      <w:divsChild>
        <w:div w:id="1207646436">
          <w:marLeft w:val="0"/>
          <w:marRight w:val="0"/>
          <w:marTop w:val="0"/>
          <w:marBottom w:val="0"/>
          <w:divBdr>
            <w:top w:val="single" w:sz="6" w:space="0" w:color="CCCCCC"/>
            <w:left w:val="none" w:sz="0" w:space="0" w:color="auto"/>
            <w:bottom w:val="single" w:sz="6" w:space="0" w:color="FFFFFF"/>
            <w:right w:val="none" w:sz="0" w:space="0" w:color="auto"/>
          </w:divBdr>
          <w:divsChild>
            <w:div w:id="1131289233">
              <w:marLeft w:val="0"/>
              <w:marRight w:val="0"/>
              <w:marTop w:val="100"/>
              <w:marBottom w:val="100"/>
              <w:divBdr>
                <w:top w:val="none" w:sz="0" w:space="0" w:color="auto"/>
                <w:left w:val="none" w:sz="0" w:space="0" w:color="auto"/>
                <w:bottom w:val="none" w:sz="0" w:space="0" w:color="auto"/>
                <w:right w:val="none" w:sz="0" w:space="0" w:color="auto"/>
              </w:divBdr>
              <w:divsChild>
                <w:div w:id="10735092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42357981">
      <w:bodyDiv w:val="1"/>
      <w:marLeft w:val="0"/>
      <w:marRight w:val="0"/>
      <w:marTop w:val="0"/>
      <w:marBottom w:val="0"/>
      <w:divBdr>
        <w:top w:val="none" w:sz="0" w:space="0" w:color="auto"/>
        <w:left w:val="none" w:sz="0" w:space="0" w:color="auto"/>
        <w:bottom w:val="none" w:sz="0" w:space="0" w:color="auto"/>
        <w:right w:val="none" w:sz="0" w:space="0" w:color="auto"/>
      </w:divBdr>
    </w:div>
    <w:div w:id="1342120478">
      <w:bodyDiv w:val="1"/>
      <w:marLeft w:val="0"/>
      <w:marRight w:val="0"/>
      <w:marTop w:val="0"/>
      <w:marBottom w:val="0"/>
      <w:divBdr>
        <w:top w:val="none" w:sz="0" w:space="0" w:color="auto"/>
        <w:left w:val="none" w:sz="0" w:space="0" w:color="auto"/>
        <w:bottom w:val="none" w:sz="0" w:space="0" w:color="auto"/>
        <w:right w:val="none" w:sz="0" w:space="0" w:color="auto"/>
      </w:divBdr>
    </w:div>
    <w:div w:id="1445151589">
      <w:bodyDiv w:val="1"/>
      <w:marLeft w:val="0"/>
      <w:marRight w:val="0"/>
      <w:marTop w:val="0"/>
      <w:marBottom w:val="0"/>
      <w:divBdr>
        <w:top w:val="none" w:sz="0" w:space="0" w:color="auto"/>
        <w:left w:val="none" w:sz="0" w:space="0" w:color="auto"/>
        <w:bottom w:val="none" w:sz="0" w:space="0" w:color="auto"/>
        <w:right w:val="none" w:sz="0" w:space="0" w:color="auto"/>
      </w:divBdr>
    </w:div>
    <w:div w:id="1508668771">
      <w:bodyDiv w:val="1"/>
      <w:marLeft w:val="0"/>
      <w:marRight w:val="0"/>
      <w:marTop w:val="0"/>
      <w:marBottom w:val="0"/>
      <w:divBdr>
        <w:top w:val="none" w:sz="0" w:space="0" w:color="auto"/>
        <w:left w:val="none" w:sz="0" w:space="0" w:color="auto"/>
        <w:bottom w:val="none" w:sz="0" w:space="0" w:color="auto"/>
        <w:right w:val="none" w:sz="0" w:space="0" w:color="auto"/>
      </w:divBdr>
    </w:div>
    <w:div w:id="1643540738">
      <w:bodyDiv w:val="1"/>
      <w:marLeft w:val="0"/>
      <w:marRight w:val="0"/>
      <w:marTop w:val="0"/>
      <w:marBottom w:val="0"/>
      <w:divBdr>
        <w:top w:val="none" w:sz="0" w:space="0" w:color="auto"/>
        <w:left w:val="none" w:sz="0" w:space="0" w:color="auto"/>
        <w:bottom w:val="none" w:sz="0" w:space="0" w:color="auto"/>
        <w:right w:val="none" w:sz="0" w:space="0" w:color="auto"/>
      </w:divBdr>
    </w:div>
    <w:div w:id="1703632144">
      <w:bodyDiv w:val="1"/>
      <w:marLeft w:val="0"/>
      <w:marRight w:val="0"/>
      <w:marTop w:val="0"/>
      <w:marBottom w:val="0"/>
      <w:divBdr>
        <w:top w:val="none" w:sz="0" w:space="0" w:color="auto"/>
        <w:left w:val="none" w:sz="0" w:space="0" w:color="auto"/>
        <w:bottom w:val="none" w:sz="0" w:space="0" w:color="auto"/>
        <w:right w:val="none" w:sz="0" w:space="0" w:color="auto"/>
      </w:divBdr>
      <w:divsChild>
        <w:div w:id="230310459">
          <w:marLeft w:val="0"/>
          <w:marRight w:val="0"/>
          <w:marTop w:val="0"/>
          <w:marBottom w:val="0"/>
          <w:divBdr>
            <w:top w:val="none" w:sz="0" w:space="0" w:color="auto"/>
            <w:left w:val="none" w:sz="0" w:space="0" w:color="auto"/>
            <w:bottom w:val="none" w:sz="0" w:space="0" w:color="auto"/>
            <w:right w:val="none" w:sz="0" w:space="0" w:color="auto"/>
          </w:divBdr>
        </w:div>
      </w:divsChild>
    </w:div>
    <w:div w:id="1825971948">
      <w:bodyDiv w:val="1"/>
      <w:marLeft w:val="0"/>
      <w:marRight w:val="0"/>
      <w:marTop w:val="0"/>
      <w:marBottom w:val="0"/>
      <w:divBdr>
        <w:top w:val="none" w:sz="0" w:space="0" w:color="auto"/>
        <w:left w:val="none" w:sz="0" w:space="0" w:color="auto"/>
        <w:bottom w:val="none" w:sz="0" w:space="0" w:color="auto"/>
        <w:right w:val="none" w:sz="0" w:space="0" w:color="auto"/>
      </w:divBdr>
      <w:divsChild>
        <w:div w:id="1588345279">
          <w:marLeft w:val="0"/>
          <w:marRight w:val="0"/>
          <w:marTop w:val="0"/>
          <w:marBottom w:val="0"/>
          <w:divBdr>
            <w:top w:val="single" w:sz="6" w:space="0" w:color="CCCCCC"/>
            <w:left w:val="none" w:sz="0" w:space="0" w:color="auto"/>
            <w:bottom w:val="single" w:sz="6" w:space="0" w:color="FFFFFF"/>
            <w:right w:val="none" w:sz="0" w:space="0" w:color="auto"/>
          </w:divBdr>
          <w:divsChild>
            <w:div w:id="43992508">
              <w:marLeft w:val="0"/>
              <w:marRight w:val="0"/>
              <w:marTop w:val="100"/>
              <w:marBottom w:val="100"/>
              <w:divBdr>
                <w:top w:val="none" w:sz="0" w:space="0" w:color="auto"/>
                <w:left w:val="none" w:sz="0" w:space="0" w:color="auto"/>
                <w:bottom w:val="none" w:sz="0" w:space="0" w:color="auto"/>
                <w:right w:val="none" w:sz="0" w:space="0" w:color="auto"/>
              </w:divBdr>
              <w:divsChild>
                <w:div w:id="83889133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34642450">
      <w:bodyDiv w:val="1"/>
      <w:marLeft w:val="0"/>
      <w:marRight w:val="0"/>
      <w:marTop w:val="0"/>
      <w:marBottom w:val="0"/>
      <w:divBdr>
        <w:top w:val="none" w:sz="0" w:space="0" w:color="auto"/>
        <w:left w:val="none" w:sz="0" w:space="0" w:color="auto"/>
        <w:bottom w:val="none" w:sz="0" w:space="0" w:color="auto"/>
        <w:right w:val="none" w:sz="0" w:space="0" w:color="auto"/>
      </w:divBdr>
    </w:div>
    <w:div w:id="1907572871">
      <w:bodyDiv w:val="1"/>
      <w:marLeft w:val="0"/>
      <w:marRight w:val="0"/>
      <w:marTop w:val="0"/>
      <w:marBottom w:val="0"/>
      <w:divBdr>
        <w:top w:val="none" w:sz="0" w:space="0" w:color="auto"/>
        <w:left w:val="none" w:sz="0" w:space="0" w:color="auto"/>
        <w:bottom w:val="none" w:sz="0" w:space="0" w:color="auto"/>
        <w:right w:val="none" w:sz="0" w:space="0" w:color="auto"/>
      </w:divBdr>
    </w:div>
    <w:div w:id="205438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fairwork.gov.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WO Classified Document" ma:contentTypeID="0x010100B2AA788ECC3F4F3EBCB0F00CED0A3A7000FEB8E582C5BD3C41A9889ED005D7DE37" ma:contentTypeVersion="3" ma:contentTypeDescription="Document with BCS Classification" ma:contentTypeScope="" ma:versionID="e9011376201c7188cad6de304c859f65">
  <xsd:schema xmlns:xsd="http://www.w3.org/2001/XMLSchema" xmlns:xs="http://www.w3.org/2001/XMLSchema" xmlns:p="http://schemas.microsoft.com/office/2006/metadata/properties" xmlns:ns2="CA7135A6-8AE8-424E-82E0-C900FB8475FD" xmlns:ns3="40af970b-4252-4815-98cc-bd20250a00a2" targetNamespace="http://schemas.microsoft.com/office/2006/metadata/properties" ma:root="true" ma:fieldsID="9bc402e301d705bfb635df284281455e" ns2:_="" ns3:_="">
    <xsd:import namespace="CA7135A6-8AE8-424E-82E0-C900FB8475FD"/>
    <xsd:import namespace="40af970b-4252-4815-98cc-bd20250a00a2"/>
    <xsd:element name="properties">
      <xsd:complexType>
        <xsd:sequence>
          <xsd:element name="documentManagement">
            <xsd:complexType>
              <xsd:all>
                <xsd:element ref="ns2:FWO_DOCStatus" minOccurs="0"/>
                <xsd:element ref="ns2:FWO_DocSecurityClassification"/>
                <xsd:element ref="ns3:_dlc_DocId" minOccurs="0"/>
                <xsd:element ref="ns3:_dlc_DocIdUrl" minOccurs="0"/>
                <xsd:element ref="ns3:_dlc_DocIdPersistId" minOccurs="0"/>
                <xsd:element ref="ns2:FWO_BCSTaxHTField0"/>
                <xsd:element ref="ns2:FWO_DocumentTopicTaxHTField0" minOccurs="0"/>
                <xsd:element ref="ns2:FWO_EnterpriseKeywordTaxHTField0" minOccurs="0"/>
                <xsd:element ref="ns2:FWO_TRIM_SecurityClassification"/>
                <xsd:element ref="ns2:FWO_TRIM_DLM"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7135A6-8AE8-424E-82E0-C900FB8475FD" elementFormDefault="qualified">
    <xsd:import namespace="http://schemas.microsoft.com/office/2006/documentManagement/types"/>
    <xsd:import namespace="http://schemas.microsoft.com/office/infopath/2007/PartnerControls"/>
    <xsd:element name="FWO_DOCStatus" ma:index="5" nillable="true" ma:displayName="Status" ma:default="Draft" ma:internalName="FWO_DOCStatus" ma:readOnly="false">
      <xsd:simpleType>
        <xsd:restriction base="dms:Choice">
          <xsd:enumeration value="Draft"/>
          <xsd:enumeration value="Final"/>
          <xsd:enumeration value="Published"/>
          <xsd:enumeration value="Superseded"/>
          <xsd:enumeration value="Inactive"/>
        </xsd:restriction>
      </xsd:simpleType>
    </xsd:element>
    <xsd:element name="FWO_DocSecurityClassification" ma:index="6" ma:displayName="FWO Document security classification" ma:default="For Official Use Only" ma:format="Dropdown" ma:hidden="true" ma:internalName="FWO_DocSecurityClassification" ma:readOnly="false">
      <xsd:simpleType>
        <xsd:restriction base="dms:Choice">
          <xsd:enumeration value="Unclassified"/>
          <xsd:enumeration value="Unofficial"/>
          <xsd:enumeration value="For Official Use Only"/>
          <xsd:enumeration value="Sensitive: Legal"/>
          <xsd:enumeration value="Sensitive: Personal"/>
          <xsd:enumeration value="Sensitive"/>
        </xsd:restriction>
      </xsd:simpleType>
    </xsd:element>
    <xsd:element name="FWO_BCSTaxHTField0" ma:index="11" nillable="true" ma:taxonomy="true" ma:internalName="FWO_BCSTaxHTField0" ma:taxonomyFieldName="FWO_BCS" ma:displayName="BCS Library" ma:readOnly="false" ma:default="" ma:fieldId="{e1c03f9d-45fa-4a5b-9d32-f7c3f9e04363}" ma:sspId="4ecb7306-e2d5-494a-8c81-b8bbb5078f6a" ma:termSetId="efe50b23-fd01-4e4b-b437-0b34d16ae5df" ma:anchorId="00000000-0000-0000-0000-000000000000" ma:open="false" ma:isKeyword="false">
      <xsd:complexType>
        <xsd:sequence>
          <xsd:element ref="pc:Terms" minOccurs="0" maxOccurs="1"/>
        </xsd:sequence>
      </xsd:complexType>
    </xsd:element>
    <xsd:element name="FWO_DocumentTopicTaxHTField0" ma:index="14" nillable="true" ma:taxonomy="true" ma:internalName="FWO_DocumentTopicTaxHTField0" ma:taxonomyFieldName="FWO_DocumentTopic" ma:displayName="Document Topic" ma:readOnly="false" ma:fieldId="{be8a6a8f-4ccb-4a7f-9f80-cfecdc3ee9ad}" ma:sspId="4ecb7306-e2d5-494a-8c81-b8bbb5078f6a" ma:termSetId="cbe9b26f-f923-4124-921e-e61c0c01c30e" ma:anchorId="00000000-0000-0000-0000-000000000000" ma:open="true" ma:isKeyword="false">
      <xsd:complexType>
        <xsd:sequence>
          <xsd:element ref="pc:Terms" minOccurs="0" maxOccurs="1"/>
        </xsd:sequence>
      </xsd:complexType>
    </xsd:element>
    <xsd:element name="FWO_EnterpriseKeywordTaxHTField0" ma:index="16" nillable="true" ma:taxonomy="true" ma:internalName="FWO_EnterpriseKeywordTaxHTField0" ma:taxonomyFieldName="FWO_EnterpriseKeyword" ma:displayName="FWO Enterprise Keyword" ma:readOnly="false" ma:fieldId="{3bd61d16-5d01-4c91-a58c-a01c754f06e8}" ma:sspId="4ecb7306-e2d5-494a-8c81-b8bbb5078f6a" ma:termSetId="e099aa49-9917-4dc0-b4a7-027e8e87f03d" ma:anchorId="00000000-0000-0000-0000-000000000000" ma:open="true" ma:isKeyword="false">
      <xsd:complexType>
        <xsd:sequence>
          <xsd:element ref="pc:Terms" minOccurs="0" maxOccurs="1"/>
        </xsd:sequence>
      </xsd:complexType>
    </xsd:element>
    <xsd:element name="FWO_TRIM_SecurityClassification" ma:index="19" ma:displayName="Security classification" ma:default="Unclassified" ma:internalName="FWO_TRIM_SecurityClassification">
      <xsd:simpleType>
        <xsd:restriction base="dms:Choice">
          <xsd:enumeration value="Unclassified"/>
          <xsd:enumeration value="Unofficial"/>
        </xsd:restriction>
      </xsd:simpleType>
    </xsd:element>
    <xsd:element name="FWO_TRIM_DLM" ma:index="20" nillable="true" ma:displayName="DLM" ma:internalName="FWO_TRIM_DLM">
      <xsd:simpleType>
        <xsd:restriction base="dms:Choice">
          <xsd:enumeration value=""/>
          <xsd:enumeration value="For Official Use Only"/>
          <xsd:enumeration value="Sensitive"/>
          <xsd:enumeration value="Sensitive: Legal"/>
          <xsd:enumeration value="Sensitive: Personal"/>
        </xsd:restriction>
      </xsd:simpleType>
    </xsd:element>
  </xsd:schema>
  <xsd:schema xmlns:xsd="http://www.w3.org/2001/XMLSchema" xmlns:xs="http://www.w3.org/2001/XMLSchema" xmlns:dms="http://schemas.microsoft.com/office/2006/documentManagement/types" xmlns:pc="http://schemas.microsoft.com/office/infopath/2007/PartnerControls" targetNamespace="40af970b-4252-4815-98cc-bd20250a00a2"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description="" ma:hidden="true" ma:list="{24679a49-de28-4d04-a812-f34b111499de}" ma:internalName="TaxCatchAll" ma:showField="CatchAllData" ma:web="40af970b-4252-4815-98cc-bd20250a0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Macroview Email Handler</Name>
    <Synchronization>Asynchronous</Synchronization>
    <Type>20000</Type>
    <SequenceNumber>10001</SequenceNumber>
    <Assembly>MacroView.SharePoint.EmailHandler, Version=1.0.0.1, Culture=neutral, PublicKeyToken=6f7d66a3bb7de652</Assembly>
    <Class>MacroView.SharePoint.EmailHandler.EMLtoMSG</Class>
    <Data/>
    <Filter/>
  </Receiver>
  <Receiver>
    <Name>MacroView Edls</Name>
    <Synchronization>Synchronous</Synchronization>
    <Type>10001</Type>
    <SequenceNumber>10000</SequenceNumber>
    <Assembly>MacroView.SharePoint.DocumentSecurity, Version=1.0.0.0, Culture=neutral, PublicKeyToken=6f7d66a3bb7de652</Assembly>
    <Class>MacroView.SharePoint.DocumentSecurity.ItemEvents</Class>
    <Data/>
    <Filter/>
  </Receiver>
  <Receiver>
    <Name>MacroView Edls</Name>
    <Synchronization>Synchronous</Synchronization>
    <Type>10002</Type>
    <SequenceNumber>10000</SequenceNumber>
    <Assembly>MacroView.SharePoint.DocumentSecurity, Version=1.0.0.0, Culture=neutral, PublicKeyToken=6f7d66a3bb7de652</Assembly>
    <Class>MacroView.SharePoint.DocumentSecurity.ItemEvents</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FWO_BCSTaxHTField0 xmlns="CA7135A6-8AE8-424E-82E0-C900FB8475FD">
      <Terms xmlns="http://schemas.microsoft.com/office/infopath/2007/PartnerControls">
        <TermInfo xmlns="http://schemas.microsoft.com/office/infopath/2007/PartnerControls">
          <TermName xmlns="http://schemas.microsoft.com/office/infopath/2007/PartnerControls">Events</TermName>
          <TermId xmlns="http://schemas.microsoft.com/office/infopath/2007/PartnerControls">6c745cce-4793-479c-99c9-bfcebb81ccec</TermId>
        </TermInfo>
      </Terms>
    </FWO_BCSTaxHTField0>
    <FWO_EnterpriseKeywordTaxHTField0 xmlns="CA7135A6-8AE8-424E-82E0-C900FB8475FD">
      <Terms xmlns="http://schemas.microsoft.com/office/infopath/2007/PartnerControls"/>
    </FWO_EnterpriseKeywordTaxHTField0>
    <FWO_DOCStatus xmlns="CA7135A6-8AE8-424E-82E0-C900FB8475FD">Draft</FWO_DOCStatus>
    <TaxCatchAll xmlns="40af970b-4252-4815-98cc-bd20250a00a2">
      <Value>238</Value>
      <Value>6</Value>
    </TaxCatchAll>
    <FWO_DocSecurityClassification xmlns="CA7135A6-8AE8-424E-82E0-C900FB8475FD">For Official Use Only</FWO_DocSecurityClassification>
    <FWO_TRIM_DLM xmlns="CA7135A6-8AE8-424E-82E0-C900FB8475FD" xsi:nil="true"/>
    <FWO_DocumentTopicTaxHTField0 xmlns="CA7135A6-8AE8-424E-82E0-C900FB8475FD">
      <Terms xmlns="http://schemas.microsoft.com/office/infopath/2007/PartnerControls">
        <TermInfo xmlns="http://schemas.microsoft.com/office/infopath/2007/PartnerControls">
          <TermName xmlns="http://schemas.microsoft.com/office/infopath/2007/PartnerControls">Speech</TermName>
          <TermId xmlns="http://schemas.microsoft.com/office/infopath/2007/PartnerControls">a1742245-23dc-48ec-885d-908ead06f6b6</TermId>
        </TermInfo>
      </Terms>
    </FWO_DocumentTopicTaxHTField0>
    <FWO_TRIM_SecurityClassification xmlns="CA7135A6-8AE8-424E-82E0-C900FB8475FD">Unclassified</FWO_TRIM_SecurityClassification>
    <_dlc_DocId xmlns="40af970b-4252-4815-98cc-bd20250a00a2">DB-787677</_dlc_DocId>
    <_dlc_DocIdUrl xmlns="40af970b-4252-4815-98cc-bd20250a00a2">
      <Url>http://fwocollaboration.hosts.network/sites/b6/internal-comms/_layouts/DocIdRedir.aspx?ID=DB-787677</Url>
      <Description>DB-787677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D0BD7-9269-4AE3-AB02-B4DA4F8EA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7135A6-8AE8-424E-82E0-C900FB8475FD"/>
    <ds:schemaRef ds:uri="40af970b-4252-4815-98cc-bd20250a0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6BB455-3F69-40E8-800C-B1AFB4C5BDF0}">
  <ds:schemaRefs>
    <ds:schemaRef ds:uri="http://schemas.microsoft.com/sharepoint/events"/>
  </ds:schemaRefs>
</ds:datastoreItem>
</file>

<file path=customXml/itemProps3.xml><?xml version="1.0" encoding="utf-8"?>
<ds:datastoreItem xmlns:ds="http://schemas.openxmlformats.org/officeDocument/2006/customXml" ds:itemID="{D9DAFDD5-7DCD-4D16-9A3C-AEFDC39DE1BB}">
  <ds:schemaRefs>
    <ds:schemaRef ds:uri="40af970b-4252-4815-98cc-bd20250a00a2"/>
    <ds:schemaRef ds:uri="http://www.w3.org/XML/1998/namespace"/>
    <ds:schemaRef ds:uri="http://purl.org/dc/elements/1.1/"/>
    <ds:schemaRef ds:uri="http://schemas.openxmlformats.org/package/2006/metadata/core-properties"/>
    <ds:schemaRef ds:uri="http://schemas.microsoft.com/office/2006/documentManagement/types"/>
    <ds:schemaRef ds:uri="http://purl.org/dc/terms/"/>
    <ds:schemaRef ds:uri="http://schemas.microsoft.com/office/2006/metadata/properties"/>
    <ds:schemaRef ds:uri="CA7135A6-8AE8-424E-82E0-C900FB8475FD"/>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8660B0FA-CA6F-4B1C-9818-DB5E7A2886EE}">
  <ds:schemaRefs>
    <ds:schemaRef ds:uri="http://schemas.microsoft.com/sharepoint/v3/contenttype/forms"/>
  </ds:schemaRefs>
</ds:datastoreItem>
</file>

<file path=customXml/itemProps5.xml><?xml version="1.0" encoding="utf-8"?>
<ds:datastoreItem xmlns:ds="http://schemas.openxmlformats.org/officeDocument/2006/customXml" ds:itemID="{A45200BE-DD87-4095-9743-15CD48903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94373771.dotm</Template>
  <TotalTime>0</TotalTime>
  <Pages>9</Pages>
  <Words>3531</Words>
  <Characters>17689</Characters>
  <Application>Microsoft Office Word</Application>
  <DocSecurity>4</DocSecurity>
  <Lines>491</Lines>
  <Paragraphs>246</Paragraphs>
  <ScaleCrop>false</ScaleCrop>
  <HeadingPairs>
    <vt:vector size="2" baseType="variant">
      <vt:variant>
        <vt:lpstr>Title</vt:lpstr>
      </vt:variant>
      <vt:variant>
        <vt:i4>1</vt:i4>
      </vt:variant>
    </vt:vector>
  </HeadingPairs>
  <TitlesOfParts>
    <vt:vector size="1" baseType="lpstr">
      <vt:lpstr>Ai-Group-May-2016-speech-outline.docx</vt:lpstr>
    </vt:vector>
  </TitlesOfParts>
  <Company>Australian Government</Company>
  <LinksUpToDate>false</LinksUpToDate>
  <CharactersWithSpaces>20974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Ai-Group-May-2016-speech-outline.docx</dc:title>
  <dc:creator>Lowri Hamilton</dc:creator>
  <cp:lastModifiedBy>Jian Voon</cp:lastModifiedBy>
  <cp:revision>2</cp:revision>
  <cp:lastPrinted>2016-04-27T05:12:00Z</cp:lastPrinted>
  <dcterms:created xsi:type="dcterms:W3CDTF">2016-05-02T01:47:00Z</dcterms:created>
  <dcterms:modified xsi:type="dcterms:W3CDTF">2016-05-02T01:47:00Z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0x010100B2AA788ECC3F4F3EBCB0F00CED0A3A7000FEB8E582C5BD3C41A9889ED005D7DE37</vt:lpwstr>
  </property>
  <property fmtid="{D5CDD505-2E9C-101B-9397-08002B2CF9AE}" pid="3" name="FWO_EnterpriseKeyword">
    <vt:lpwstr/>
  </property>
  <property fmtid="{D5CDD505-2E9C-101B-9397-08002B2CF9AE}" pid="4" name="FWO_BCS">
    <vt:lpwstr>6;#Events|6c745cce-4793-479c-99c9-bfcebb81ccec</vt:lpwstr>
  </property>
  <property fmtid="{D5CDD505-2E9C-101B-9397-08002B2CF9AE}" pid="5" name="FWO_DocumentTopic">
    <vt:lpwstr>238;#Speech|a1742245-23dc-48ec-885d-908ead06f6b6</vt:lpwstr>
  </property>
  <property fmtid="{D5CDD505-2E9C-101B-9397-08002B2CF9AE}" pid="6" name="_dlc_DocIdItemGuid">
    <vt:lpwstr>be4c8066-4276-46d3-a96b-885b83124690</vt:lpwstr>
  </property>
  <property fmtid="{D5CDD505-2E9C-101B-9397-08002B2CF9AE}" pid="7" name="mvRef">
    <vt:lpwstr>Speech Writing:DB-787677/3.3</vt:lpwstr>
  </property>
</Properties>
</file>