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CDB3E" w14:textId="77777777" w:rsidR="00007E5D" w:rsidRPr="00007E5D" w:rsidRDefault="00007E5D" w:rsidP="00007E5D">
      <w:pPr>
        <w:pStyle w:val="BodyText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9FB726D" w14:textId="445F4DD1" w:rsidR="001B6994" w:rsidRPr="001F12D4" w:rsidRDefault="00C208E3" w:rsidP="001F12D4">
      <w:pPr>
        <w:spacing w:after="0" w:line="24" w:lineRule="atLeast"/>
        <w:ind w:left="1659" w:right="1865"/>
        <w:jc w:val="center"/>
        <w:rPr>
          <w:color w:val="18161F"/>
          <w:w w:val="105"/>
          <w:sz w:val="24"/>
        </w:rPr>
      </w:pPr>
      <w:r w:rsidRPr="001F12D4">
        <w:rPr>
          <w:i/>
          <w:color w:val="18161F"/>
          <w:w w:val="105"/>
          <w:sz w:val="24"/>
        </w:rPr>
        <w:t>Fair Work Act 2009</w:t>
      </w:r>
    </w:p>
    <w:p w14:paraId="4031D23F" w14:textId="6DC83379" w:rsidR="00C208E3" w:rsidRPr="001F12D4" w:rsidRDefault="00C208E3" w:rsidP="001F12D4">
      <w:pPr>
        <w:spacing w:line="24" w:lineRule="atLeast"/>
        <w:ind w:left="1659" w:right="1865"/>
        <w:jc w:val="center"/>
        <w:rPr>
          <w:rFonts w:eastAsia="Arial"/>
          <w:sz w:val="24"/>
          <w:lang w:val="en-US"/>
        </w:rPr>
      </w:pPr>
      <w:r w:rsidRPr="001F12D4">
        <w:rPr>
          <w:rFonts w:eastAsia="Arial" w:cstheme="minorHAnsi"/>
          <w:b/>
          <w:bCs/>
          <w:sz w:val="24"/>
          <w:lang w:val="en-US"/>
        </w:rPr>
        <w:t>DIRECTION TO INSPECTORS</w:t>
      </w:r>
      <w:r w:rsidR="00D72720">
        <w:rPr>
          <w:rFonts w:eastAsia="Arial" w:cstheme="minorHAnsi"/>
          <w:b/>
          <w:bCs/>
          <w:sz w:val="24"/>
          <w:lang w:val="en-US"/>
        </w:rPr>
        <w:t xml:space="preserve"> (</w:t>
      </w:r>
      <w:r w:rsidR="007A7BF0">
        <w:rPr>
          <w:rFonts w:eastAsia="Arial" w:cstheme="minorHAnsi"/>
          <w:b/>
          <w:bCs/>
          <w:sz w:val="24"/>
          <w:lang w:val="en-US"/>
        </w:rPr>
        <w:t>October</w:t>
      </w:r>
      <w:r w:rsidR="00D72720">
        <w:rPr>
          <w:rFonts w:eastAsia="Arial" w:cstheme="minorHAnsi"/>
          <w:b/>
          <w:bCs/>
          <w:sz w:val="24"/>
          <w:lang w:val="en-US"/>
        </w:rPr>
        <w:t xml:space="preserve"> 2023)</w:t>
      </w:r>
    </w:p>
    <w:p w14:paraId="1E17D8BD" w14:textId="50C726F6" w:rsidR="00C208E3" w:rsidRPr="001F12D4" w:rsidRDefault="00C208E3" w:rsidP="001F12D4">
      <w:pPr>
        <w:pStyle w:val="BodyText"/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I, </w:t>
      </w:r>
      <w:r w:rsidR="00A24C24">
        <w:rPr>
          <w:rFonts w:asciiTheme="minorHAnsi" w:hAnsiTheme="minorHAnsi" w:cstheme="minorHAnsi"/>
          <w:sz w:val="22"/>
          <w:szCs w:val="22"/>
        </w:rPr>
        <w:t>Anna Booth</w:t>
      </w:r>
      <w:r w:rsidRPr="001F12D4">
        <w:rPr>
          <w:rFonts w:asciiTheme="minorHAnsi" w:hAnsiTheme="minorHAnsi" w:cstheme="minorHAnsi"/>
          <w:sz w:val="22"/>
          <w:szCs w:val="22"/>
        </w:rPr>
        <w:t xml:space="preserve">, the Fair Work Ombudsman </w:t>
      </w:r>
      <w:r w:rsidR="00DE4B2F">
        <w:rPr>
          <w:rFonts w:asciiTheme="minorHAnsi" w:hAnsiTheme="minorHAnsi" w:cstheme="minorHAnsi"/>
          <w:sz w:val="22"/>
          <w:szCs w:val="22"/>
        </w:rPr>
        <w:t>acting</w:t>
      </w:r>
      <w:r w:rsidR="00DE4B2F" w:rsidRPr="001F12D4">
        <w:rPr>
          <w:rFonts w:asciiTheme="minorHAnsi" w:hAnsiTheme="minorHAnsi" w:cstheme="minorHAnsi"/>
          <w:sz w:val="22"/>
          <w:szCs w:val="22"/>
        </w:rPr>
        <w:t xml:space="preserve"> </w:t>
      </w:r>
      <w:r w:rsidRPr="001F12D4">
        <w:rPr>
          <w:rFonts w:asciiTheme="minorHAnsi" w:hAnsiTheme="minorHAnsi" w:cstheme="minorHAnsi"/>
          <w:sz w:val="22"/>
          <w:szCs w:val="22"/>
        </w:rPr>
        <w:t xml:space="preserve">under </w:t>
      </w:r>
      <w:r w:rsidR="005250A9">
        <w:rPr>
          <w:rFonts w:asciiTheme="minorHAnsi" w:hAnsiTheme="minorHAnsi" w:cstheme="minorHAnsi"/>
          <w:sz w:val="22"/>
          <w:szCs w:val="22"/>
        </w:rPr>
        <w:t>sub</w:t>
      </w:r>
      <w:r w:rsidRPr="001F12D4">
        <w:rPr>
          <w:rFonts w:asciiTheme="minorHAnsi" w:hAnsiTheme="minorHAnsi" w:cstheme="minorHAnsi"/>
          <w:sz w:val="22"/>
          <w:szCs w:val="22"/>
        </w:rPr>
        <w:t xml:space="preserve">section </w:t>
      </w:r>
      <w:r w:rsidR="00922004">
        <w:rPr>
          <w:rFonts w:asciiTheme="minorHAnsi" w:hAnsiTheme="minorHAnsi" w:cstheme="minorHAnsi"/>
          <w:sz w:val="22"/>
          <w:szCs w:val="22"/>
        </w:rPr>
        <w:t>704(1)</w:t>
      </w:r>
      <w:r w:rsidRPr="001F12D4">
        <w:rPr>
          <w:rFonts w:asciiTheme="minorHAnsi" w:hAnsiTheme="minorHAnsi" w:cstheme="minorHAnsi"/>
          <w:sz w:val="22"/>
          <w:szCs w:val="22"/>
        </w:rPr>
        <w:t xml:space="preserve"> of the </w:t>
      </w:r>
      <w:r w:rsidRPr="001F12D4">
        <w:rPr>
          <w:rFonts w:asciiTheme="minorHAnsi" w:hAnsiTheme="minorHAnsi" w:cstheme="minorHAnsi"/>
          <w:i/>
          <w:iCs/>
          <w:sz w:val="22"/>
          <w:szCs w:val="22"/>
        </w:rPr>
        <w:t>Fair Work Act 2009</w:t>
      </w:r>
      <w:r w:rsidRPr="001F12D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F12D4">
        <w:rPr>
          <w:rFonts w:asciiTheme="minorHAnsi" w:hAnsiTheme="minorHAnsi" w:cstheme="minorHAnsi"/>
          <w:sz w:val="22"/>
          <w:szCs w:val="22"/>
        </w:rPr>
        <w:t>Cth</w:t>
      </w:r>
      <w:proofErr w:type="spellEnd"/>
      <w:r w:rsidRPr="001F12D4">
        <w:rPr>
          <w:rFonts w:asciiTheme="minorHAnsi" w:hAnsiTheme="minorHAnsi" w:cstheme="minorHAnsi"/>
          <w:sz w:val="22"/>
          <w:szCs w:val="22"/>
        </w:rPr>
        <w:t>) (</w:t>
      </w:r>
      <w:r w:rsidRPr="005D3DBA">
        <w:rPr>
          <w:rFonts w:asciiTheme="minorHAnsi" w:hAnsiTheme="minorHAnsi" w:cstheme="minorHAnsi"/>
          <w:b/>
          <w:bCs/>
          <w:sz w:val="22"/>
          <w:szCs w:val="22"/>
        </w:rPr>
        <w:t>FW Act</w:t>
      </w:r>
      <w:r w:rsidRPr="001F12D4">
        <w:rPr>
          <w:rFonts w:asciiTheme="minorHAnsi" w:hAnsiTheme="minorHAnsi" w:cstheme="minorHAnsi"/>
          <w:sz w:val="22"/>
          <w:szCs w:val="22"/>
        </w:rPr>
        <w:t xml:space="preserve">), revoke the Direction </w:t>
      </w:r>
      <w:r w:rsidR="00A21D87">
        <w:rPr>
          <w:rFonts w:asciiTheme="minorHAnsi" w:hAnsiTheme="minorHAnsi" w:cstheme="minorHAnsi"/>
          <w:sz w:val="22"/>
          <w:szCs w:val="22"/>
        </w:rPr>
        <w:t>dated</w:t>
      </w:r>
      <w:r w:rsidRPr="001F12D4">
        <w:rPr>
          <w:rFonts w:asciiTheme="minorHAnsi" w:hAnsiTheme="minorHAnsi" w:cstheme="minorHAnsi"/>
          <w:sz w:val="22"/>
          <w:szCs w:val="22"/>
        </w:rPr>
        <w:t xml:space="preserve"> </w:t>
      </w:r>
      <w:r w:rsidR="00802159">
        <w:rPr>
          <w:rFonts w:asciiTheme="minorHAnsi" w:hAnsiTheme="minorHAnsi" w:cstheme="minorHAnsi"/>
          <w:sz w:val="22"/>
          <w:szCs w:val="22"/>
        </w:rPr>
        <w:t>22 November 2021</w:t>
      </w:r>
      <w:r w:rsidRPr="001F12D4">
        <w:rPr>
          <w:rFonts w:asciiTheme="minorHAnsi" w:hAnsiTheme="minorHAnsi" w:cstheme="minorHAnsi"/>
          <w:sz w:val="22"/>
          <w:szCs w:val="22"/>
        </w:rPr>
        <w:t xml:space="preserve"> (</w:t>
      </w:r>
      <w:r w:rsidR="00D57B99" w:rsidRPr="00A50619">
        <w:rPr>
          <w:rFonts w:asciiTheme="minorHAnsi" w:hAnsiTheme="minorHAnsi" w:cstheme="minorHAnsi"/>
          <w:sz w:val="22"/>
          <w:szCs w:val="22"/>
          <w:shd w:val="clear" w:color="auto" w:fill="FFFFFF"/>
        </w:rPr>
        <w:t>F2021L01585</w:t>
      </w:r>
      <w:r w:rsidRPr="001F12D4">
        <w:rPr>
          <w:rFonts w:asciiTheme="minorHAnsi" w:hAnsiTheme="minorHAnsi" w:cstheme="minorHAnsi"/>
          <w:sz w:val="22"/>
          <w:szCs w:val="22"/>
        </w:rPr>
        <w:t>)</w:t>
      </w:r>
      <w:r w:rsidR="00962EFB">
        <w:rPr>
          <w:rFonts w:asciiTheme="minorHAnsi" w:hAnsiTheme="minorHAnsi" w:cstheme="minorHAnsi"/>
          <w:sz w:val="22"/>
          <w:szCs w:val="22"/>
        </w:rPr>
        <w:t>.</w:t>
      </w:r>
    </w:p>
    <w:p w14:paraId="13E279DE" w14:textId="77777777" w:rsidR="00C208E3" w:rsidRPr="001F12D4" w:rsidRDefault="00C208E3" w:rsidP="001F12D4">
      <w:pPr>
        <w:pStyle w:val="BodyText"/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>Pursuant to subsection 704(1) of the FW Act, I give the following direction to persons appointed as a Fair Work Inspector under subsection 700(1) of the FW Act, in relation to the performance of functions or the exercise of powers as an inspector:</w:t>
      </w:r>
    </w:p>
    <w:p w14:paraId="7269FDC1" w14:textId="299ACF13" w:rsidR="00C208E3" w:rsidRPr="001F12D4" w:rsidRDefault="00C208E3" w:rsidP="001F12D4">
      <w:pPr>
        <w:pStyle w:val="BodyText"/>
        <w:numPr>
          <w:ilvl w:val="0"/>
          <w:numId w:val="8"/>
        </w:numPr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Before commencing </w:t>
      </w:r>
      <w:r w:rsidR="007A714E" w:rsidRPr="007C0CAB">
        <w:rPr>
          <w:rFonts w:asciiTheme="minorHAnsi" w:hAnsiTheme="minorHAnsi" w:cstheme="minorHAnsi"/>
          <w:sz w:val="22"/>
          <w:szCs w:val="22"/>
        </w:rPr>
        <w:t>litigation,</w:t>
      </w:r>
      <w:r w:rsidRPr="001F12D4">
        <w:rPr>
          <w:rFonts w:asciiTheme="minorHAnsi" w:hAnsiTheme="minorHAnsi" w:cstheme="minorHAnsi"/>
          <w:sz w:val="22"/>
          <w:szCs w:val="22"/>
        </w:rPr>
        <w:t xml:space="preserve"> a Fair Work Inspector must:</w:t>
      </w:r>
    </w:p>
    <w:p w14:paraId="6738D996" w14:textId="657BF1CC" w:rsidR="00C208E3" w:rsidRPr="001F12D4" w:rsidRDefault="00C208E3" w:rsidP="001F12D4">
      <w:pPr>
        <w:pStyle w:val="BodyText"/>
        <w:numPr>
          <w:ilvl w:val="0"/>
          <w:numId w:val="9"/>
        </w:numPr>
        <w:spacing w:before="120" w:line="276" w:lineRule="auto"/>
        <w:ind w:left="1204" w:hanging="353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comply with </w:t>
      </w:r>
      <w:r w:rsidR="007B079F">
        <w:rPr>
          <w:rFonts w:asciiTheme="minorHAnsi" w:hAnsiTheme="minorHAnsi" w:cstheme="minorHAnsi"/>
          <w:sz w:val="22"/>
          <w:szCs w:val="22"/>
        </w:rPr>
        <w:t xml:space="preserve">the Compliance </w:t>
      </w:r>
      <w:r w:rsidR="00B205C9">
        <w:rPr>
          <w:rFonts w:asciiTheme="minorHAnsi" w:hAnsiTheme="minorHAnsi" w:cstheme="minorHAnsi"/>
          <w:sz w:val="22"/>
          <w:szCs w:val="22"/>
        </w:rPr>
        <w:t>and</w:t>
      </w:r>
      <w:r w:rsidR="007B079F">
        <w:rPr>
          <w:rFonts w:asciiTheme="minorHAnsi" w:hAnsiTheme="minorHAnsi" w:cstheme="minorHAnsi"/>
          <w:sz w:val="22"/>
          <w:szCs w:val="22"/>
        </w:rPr>
        <w:t xml:space="preserve"> Enforcement</w:t>
      </w:r>
      <w:r w:rsidR="007B079F" w:rsidRPr="001F12D4">
        <w:rPr>
          <w:rFonts w:asciiTheme="minorHAnsi" w:hAnsiTheme="minorHAnsi" w:cstheme="minorHAnsi"/>
          <w:sz w:val="22"/>
          <w:szCs w:val="22"/>
        </w:rPr>
        <w:t xml:space="preserve"> </w:t>
      </w:r>
      <w:r w:rsidR="00CA593F">
        <w:rPr>
          <w:rFonts w:asciiTheme="minorHAnsi" w:hAnsiTheme="minorHAnsi" w:cstheme="minorHAnsi"/>
          <w:sz w:val="22"/>
          <w:szCs w:val="22"/>
        </w:rPr>
        <w:t>P</w:t>
      </w:r>
      <w:r w:rsidRPr="001F12D4">
        <w:rPr>
          <w:rFonts w:asciiTheme="minorHAnsi" w:hAnsiTheme="minorHAnsi" w:cstheme="minorHAnsi"/>
          <w:sz w:val="22"/>
          <w:szCs w:val="22"/>
        </w:rPr>
        <w:t>olicy of the Office of the Fair Work Ombudsman; and</w:t>
      </w:r>
    </w:p>
    <w:p w14:paraId="1B8B84F6" w14:textId="10CD1ADF" w:rsidR="001B789F" w:rsidRPr="001B789F" w:rsidRDefault="00C208E3" w:rsidP="001B789F">
      <w:pPr>
        <w:pStyle w:val="BodyText"/>
        <w:numPr>
          <w:ilvl w:val="0"/>
          <w:numId w:val="9"/>
        </w:numPr>
        <w:spacing w:before="120" w:line="276" w:lineRule="auto"/>
        <w:ind w:left="1204" w:hanging="353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obtain my consent or the consent of a member of staff of the Office of the Fair Work Ombudsman </w:t>
      </w:r>
      <w:proofErr w:type="spellStart"/>
      <w:r w:rsidRPr="001F12D4">
        <w:rPr>
          <w:rFonts w:asciiTheme="minorHAnsi" w:hAnsiTheme="minorHAnsi" w:cstheme="minorHAnsi"/>
          <w:sz w:val="22"/>
          <w:szCs w:val="22"/>
        </w:rPr>
        <w:t>authorised</w:t>
      </w:r>
      <w:proofErr w:type="spellEnd"/>
      <w:r w:rsidRPr="001F12D4">
        <w:rPr>
          <w:rFonts w:asciiTheme="minorHAnsi" w:hAnsiTheme="minorHAnsi" w:cstheme="minorHAnsi"/>
          <w:sz w:val="22"/>
          <w:szCs w:val="22"/>
        </w:rPr>
        <w:t xml:space="preserve"> by me to give such consent.</w:t>
      </w:r>
    </w:p>
    <w:p w14:paraId="210D6A3E" w14:textId="6EC5082B" w:rsidR="00C208E3" w:rsidRPr="001F12D4" w:rsidRDefault="00C208E3" w:rsidP="001F12D4">
      <w:pPr>
        <w:pStyle w:val="BodyText"/>
        <w:numPr>
          <w:ilvl w:val="0"/>
          <w:numId w:val="8"/>
        </w:numPr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In </w:t>
      </w:r>
      <w:r w:rsidR="00A33495">
        <w:rPr>
          <w:rFonts w:asciiTheme="minorHAnsi" w:hAnsiTheme="minorHAnsi" w:cstheme="minorHAnsi"/>
          <w:sz w:val="22"/>
          <w:szCs w:val="22"/>
        </w:rPr>
        <w:t xml:space="preserve">clause 1 of </w:t>
      </w:r>
      <w:r w:rsidRPr="001F12D4">
        <w:rPr>
          <w:rFonts w:asciiTheme="minorHAnsi" w:hAnsiTheme="minorHAnsi" w:cstheme="minorHAnsi"/>
          <w:sz w:val="22"/>
          <w:szCs w:val="22"/>
        </w:rPr>
        <w:t xml:space="preserve">this </w:t>
      </w:r>
      <w:r w:rsidR="00B62D7C">
        <w:rPr>
          <w:rFonts w:asciiTheme="minorHAnsi" w:hAnsiTheme="minorHAnsi" w:cstheme="minorHAnsi"/>
          <w:sz w:val="22"/>
          <w:szCs w:val="22"/>
        </w:rPr>
        <w:t>D</w:t>
      </w:r>
      <w:r w:rsidRPr="001F12D4">
        <w:rPr>
          <w:rFonts w:asciiTheme="minorHAnsi" w:hAnsiTheme="minorHAnsi" w:cstheme="minorHAnsi"/>
          <w:sz w:val="22"/>
          <w:szCs w:val="22"/>
        </w:rPr>
        <w:t>irection</w:t>
      </w:r>
      <w:r w:rsidR="00ED42CE">
        <w:rPr>
          <w:rFonts w:asciiTheme="minorHAnsi" w:hAnsiTheme="minorHAnsi" w:cstheme="minorHAnsi"/>
          <w:sz w:val="22"/>
          <w:szCs w:val="22"/>
        </w:rPr>
        <w:t>,</w:t>
      </w:r>
      <w:r w:rsidRPr="001F12D4">
        <w:rPr>
          <w:rFonts w:asciiTheme="minorHAnsi" w:hAnsiTheme="minorHAnsi" w:cstheme="minorHAnsi"/>
          <w:sz w:val="22"/>
          <w:szCs w:val="22"/>
        </w:rPr>
        <w:t xml:space="preserve"> </w:t>
      </w:r>
      <w:r w:rsidRPr="005D3DBA">
        <w:rPr>
          <w:rFonts w:asciiTheme="minorHAnsi" w:hAnsiTheme="minorHAnsi" w:cstheme="minorHAnsi"/>
          <w:b/>
          <w:bCs/>
          <w:sz w:val="22"/>
          <w:szCs w:val="22"/>
        </w:rPr>
        <w:t>commencing litigation</w:t>
      </w:r>
      <w:r w:rsidRPr="001F12D4">
        <w:rPr>
          <w:rFonts w:asciiTheme="minorHAnsi" w:hAnsiTheme="minorHAnsi" w:cstheme="minorHAnsi"/>
          <w:sz w:val="22"/>
          <w:szCs w:val="22"/>
        </w:rPr>
        <w:t xml:space="preserve"> means:</w:t>
      </w:r>
    </w:p>
    <w:p w14:paraId="1AB189BE" w14:textId="37459B0E" w:rsidR="00C208E3" w:rsidRPr="001F12D4" w:rsidRDefault="00C208E3" w:rsidP="001F12D4">
      <w:pPr>
        <w:pStyle w:val="BodyText"/>
        <w:numPr>
          <w:ilvl w:val="0"/>
          <w:numId w:val="10"/>
        </w:numPr>
        <w:spacing w:before="120" w:line="276" w:lineRule="auto"/>
        <w:ind w:left="1190" w:hanging="339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>the making or lodging of an application to commence civil proceedings, including an appeal, in a court or the Fair Work Commission; or</w:t>
      </w:r>
    </w:p>
    <w:p w14:paraId="27FE00DC" w14:textId="15D3B072" w:rsidR="00C208E3" w:rsidRPr="001F12D4" w:rsidRDefault="00C208E3" w:rsidP="001F12D4">
      <w:pPr>
        <w:pStyle w:val="BodyText"/>
        <w:numPr>
          <w:ilvl w:val="0"/>
          <w:numId w:val="10"/>
        </w:numPr>
        <w:spacing w:before="120" w:line="276" w:lineRule="auto"/>
        <w:ind w:left="1190" w:hanging="339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>applying for leave to intervene or otherwise seeking to intervene in, civil proceedings in a court or the Fair Work Commission,</w:t>
      </w:r>
      <w:r w:rsidR="00DD57D3" w:rsidRPr="007C0C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73D2A9" w14:textId="0243C0C1" w:rsidR="00C208E3" w:rsidRPr="001F12D4" w:rsidRDefault="00C208E3" w:rsidP="001F12D4">
      <w:pPr>
        <w:pStyle w:val="BodyText"/>
        <w:spacing w:before="120" w:line="276" w:lineRule="auto"/>
        <w:ind w:left="720"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by or on behalf of a Fair Work Inspector or the Fair Work Ombudsman, where the proceedings relate to the exercise of powers or functions under the FW Act, </w:t>
      </w:r>
      <w:r w:rsidRPr="001F12D4">
        <w:rPr>
          <w:rFonts w:asciiTheme="minorHAnsi" w:hAnsiTheme="minorHAnsi" w:cstheme="minorHAnsi"/>
          <w:i/>
          <w:iCs/>
          <w:sz w:val="22"/>
          <w:szCs w:val="22"/>
        </w:rPr>
        <w:t>Fair Work Regulations 2009</w:t>
      </w:r>
      <w:r w:rsidRPr="001F12D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F12D4">
        <w:rPr>
          <w:rFonts w:asciiTheme="minorHAnsi" w:hAnsiTheme="minorHAnsi" w:cstheme="minorHAnsi"/>
          <w:sz w:val="22"/>
          <w:szCs w:val="22"/>
        </w:rPr>
        <w:t>Cth</w:t>
      </w:r>
      <w:proofErr w:type="spellEnd"/>
      <w:r w:rsidRPr="001F12D4">
        <w:rPr>
          <w:rFonts w:asciiTheme="minorHAnsi" w:hAnsiTheme="minorHAnsi" w:cstheme="minorHAnsi"/>
          <w:sz w:val="22"/>
          <w:szCs w:val="22"/>
        </w:rPr>
        <w:t xml:space="preserve">) </w:t>
      </w:r>
      <w:r w:rsidR="00496B15">
        <w:rPr>
          <w:rFonts w:asciiTheme="minorHAnsi" w:hAnsiTheme="minorHAnsi" w:cstheme="minorHAnsi"/>
          <w:sz w:val="22"/>
          <w:szCs w:val="22"/>
        </w:rPr>
        <w:t>(</w:t>
      </w:r>
      <w:r w:rsidR="00496B15" w:rsidRPr="005D3DBA">
        <w:rPr>
          <w:rFonts w:asciiTheme="minorHAnsi" w:hAnsiTheme="minorHAnsi" w:cstheme="minorHAnsi"/>
          <w:b/>
          <w:bCs/>
          <w:sz w:val="22"/>
          <w:szCs w:val="22"/>
        </w:rPr>
        <w:t>FW Regulations</w:t>
      </w:r>
      <w:r w:rsidR="00496B15">
        <w:rPr>
          <w:rFonts w:asciiTheme="minorHAnsi" w:hAnsiTheme="minorHAnsi" w:cstheme="minorHAnsi"/>
          <w:sz w:val="22"/>
          <w:szCs w:val="22"/>
        </w:rPr>
        <w:t xml:space="preserve">) </w:t>
      </w:r>
      <w:r w:rsidRPr="001F12D4">
        <w:rPr>
          <w:rFonts w:asciiTheme="minorHAnsi" w:hAnsiTheme="minorHAnsi" w:cstheme="minorHAnsi"/>
          <w:sz w:val="22"/>
          <w:szCs w:val="22"/>
        </w:rPr>
        <w:t>or any other Commonwealth law that confers standing on a Fair Work Inspector or the Fair Work Ombudsman to commence or intervene in civil proceedings.</w:t>
      </w:r>
    </w:p>
    <w:p w14:paraId="4F148693" w14:textId="033F018D" w:rsidR="001B789F" w:rsidRPr="001F12D4" w:rsidRDefault="001B789F" w:rsidP="001B789F">
      <w:pPr>
        <w:pStyle w:val="BodyText"/>
        <w:numPr>
          <w:ilvl w:val="0"/>
          <w:numId w:val="8"/>
        </w:numPr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Before </w:t>
      </w:r>
      <w:r w:rsidRPr="00E2786D">
        <w:rPr>
          <w:rFonts w:asciiTheme="minorHAnsi" w:hAnsiTheme="minorHAnsi" w:cstheme="minorHAnsi"/>
          <w:sz w:val="22"/>
          <w:szCs w:val="22"/>
        </w:rPr>
        <w:t>taking any steps</w:t>
      </w:r>
      <w:r>
        <w:rPr>
          <w:rFonts w:asciiTheme="minorHAnsi" w:hAnsiTheme="minorHAnsi" w:cstheme="minorHAnsi"/>
          <w:sz w:val="22"/>
          <w:szCs w:val="22"/>
        </w:rPr>
        <w:t xml:space="preserve"> in a</w:t>
      </w:r>
      <w:r w:rsidRPr="001F12D4">
        <w:rPr>
          <w:rFonts w:asciiTheme="minorHAnsi" w:hAnsiTheme="minorHAnsi" w:cstheme="minorHAnsi"/>
          <w:sz w:val="22"/>
          <w:szCs w:val="22"/>
        </w:rPr>
        <w:t xml:space="preserve"> </w:t>
      </w:r>
      <w:r w:rsidRPr="007C0CAB">
        <w:rPr>
          <w:rFonts w:asciiTheme="minorHAnsi" w:hAnsiTheme="minorHAnsi" w:cstheme="minorHAnsi"/>
          <w:sz w:val="22"/>
          <w:szCs w:val="22"/>
        </w:rPr>
        <w:t>litigation</w:t>
      </w:r>
      <w:r>
        <w:rPr>
          <w:rFonts w:asciiTheme="minorHAnsi" w:hAnsiTheme="minorHAnsi" w:cstheme="minorHAnsi"/>
          <w:sz w:val="22"/>
          <w:szCs w:val="22"/>
        </w:rPr>
        <w:t xml:space="preserve"> commenced against </w:t>
      </w:r>
      <w:r w:rsidRPr="001F12D4">
        <w:rPr>
          <w:rFonts w:asciiTheme="minorHAnsi" w:hAnsiTheme="minorHAnsi" w:cstheme="minorHAnsi"/>
          <w:sz w:val="22"/>
          <w:szCs w:val="22"/>
        </w:rPr>
        <w:t xml:space="preserve">a Fair Work Inspector </w:t>
      </w:r>
      <w:r>
        <w:rPr>
          <w:rFonts w:asciiTheme="minorHAnsi" w:hAnsiTheme="minorHAnsi" w:cstheme="minorHAnsi"/>
          <w:sz w:val="22"/>
          <w:szCs w:val="22"/>
        </w:rPr>
        <w:t xml:space="preserve">or the Fair Work Ombudsman, a Fair Work Inspector </w:t>
      </w:r>
      <w:r w:rsidRPr="001F12D4">
        <w:rPr>
          <w:rFonts w:asciiTheme="minorHAnsi" w:hAnsiTheme="minorHAnsi" w:cstheme="minorHAnsi"/>
          <w:sz w:val="22"/>
          <w:szCs w:val="22"/>
        </w:rPr>
        <w:t>must:</w:t>
      </w:r>
    </w:p>
    <w:p w14:paraId="617B98D5" w14:textId="46275488" w:rsidR="001B789F" w:rsidRPr="001F12D4" w:rsidRDefault="001B789F" w:rsidP="005D3DBA">
      <w:pPr>
        <w:pStyle w:val="BodyText"/>
        <w:numPr>
          <w:ilvl w:val="0"/>
          <w:numId w:val="11"/>
        </w:numPr>
        <w:spacing w:before="120" w:line="276" w:lineRule="auto"/>
        <w:ind w:left="1204" w:hanging="353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comply with </w:t>
      </w:r>
      <w:r w:rsidR="0026003D">
        <w:rPr>
          <w:rFonts w:asciiTheme="minorHAnsi" w:hAnsiTheme="minorHAnsi" w:cstheme="minorHAnsi"/>
          <w:sz w:val="22"/>
          <w:szCs w:val="22"/>
        </w:rPr>
        <w:t xml:space="preserve">the Compliance </w:t>
      </w:r>
      <w:r w:rsidR="00B205C9">
        <w:rPr>
          <w:rFonts w:asciiTheme="minorHAnsi" w:hAnsiTheme="minorHAnsi" w:cstheme="minorHAnsi"/>
          <w:sz w:val="22"/>
          <w:szCs w:val="22"/>
        </w:rPr>
        <w:t>and</w:t>
      </w:r>
      <w:r w:rsidR="0026003D">
        <w:rPr>
          <w:rFonts w:asciiTheme="minorHAnsi" w:hAnsiTheme="minorHAnsi" w:cstheme="minorHAnsi"/>
          <w:sz w:val="22"/>
          <w:szCs w:val="22"/>
        </w:rPr>
        <w:t xml:space="preserve"> Enforcement</w:t>
      </w:r>
      <w:r w:rsidR="0026003D" w:rsidRPr="001F12D4">
        <w:rPr>
          <w:rFonts w:asciiTheme="minorHAnsi" w:hAnsiTheme="minorHAnsi" w:cstheme="minorHAnsi"/>
          <w:sz w:val="22"/>
          <w:szCs w:val="22"/>
        </w:rPr>
        <w:t xml:space="preserve"> </w:t>
      </w:r>
      <w:r w:rsidR="00E62AC1">
        <w:rPr>
          <w:rFonts w:asciiTheme="minorHAnsi" w:hAnsiTheme="minorHAnsi" w:cstheme="minorHAnsi"/>
          <w:sz w:val="22"/>
          <w:szCs w:val="22"/>
        </w:rPr>
        <w:t>P</w:t>
      </w:r>
      <w:r w:rsidR="00E62AC1" w:rsidRPr="001F12D4">
        <w:rPr>
          <w:rFonts w:asciiTheme="minorHAnsi" w:hAnsiTheme="minorHAnsi" w:cstheme="minorHAnsi"/>
          <w:sz w:val="22"/>
          <w:szCs w:val="22"/>
        </w:rPr>
        <w:t xml:space="preserve">olicy </w:t>
      </w:r>
      <w:r w:rsidRPr="001F12D4">
        <w:rPr>
          <w:rFonts w:asciiTheme="minorHAnsi" w:hAnsiTheme="minorHAnsi" w:cstheme="minorHAnsi"/>
          <w:sz w:val="22"/>
          <w:szCs w:val="22"/>
        </w:rPr>
        <w:t>of the Office of the Fair Work Ombudsman; and</w:t>
      </w:r>
    </w:p>
    <w:p w14:paraId="5DA2FEA4" w14:textId="77777777" w:rsidR="001B789F" w:rsidRPr="001B789F" w:rsidRDefault="001B789F" w:rsidP="005D3DBA">
      <w:pPr>
        <w:pStyle w:val="BodyText"/>
        <w:numPr>
          <w:ilvl w:val="0"/>
          <w:numId w:val="11"/>
        </w:numPr>
        <w:spacing w:before="120" w:line="276" w:lineRule="auto"/>
        <w:ind w:left="1204" w:hanging="353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obtain my consent or the consent of a member of staff of the Office of the Fair Work Ombudsman </w:t>
      </w:r>
      <w:proofErr w:type="spellStart"/>
      <w:r w:rsidRPr="001F12D4">
        <w:rPr>
          <w:rFonts w:asciiTheme="minorHAnsi" w:hAnsiTheme="minorHAnsi" w:cstheme="minorHAnsi"/>
          <w:sz w:val="22"/>
          <w:szCs w:val="22"/>
        </w:rPr>
        <w:t>authorised</w:t>
      </w:r>
      <w:proofErr w:type="spellEnd"/>
      <w:r w:rsidRPr="001F12D4">
        <w:rPr>
          <w:rFonts w:asciiTheme="minorHAnsi" w:hAnsiTheme="minorHAnsi" w:cstheme="minorHAnsi"/>
          <w:sz w:val="22"/>
          <w:szCs w:val="22"/>
        </w:rPr>
        <w:t xml:space="preserve"> by me to give such consent.</w:t>
      </w:r>
    </w:p>
    <w:p w14:paraId="7EE67E2B" w14:textId="13AA31A3" w:rsidR="001B789F" w:rsidRPr="001F12D4" w:rsidRDefault="001B789F" w:rsidP="001B789F">
      <w:pPr>
        <w:pStyle w:val="BodyText"/>
        <w:numPr>
          <w:ilvl w:val="0"/>
          <w:numId w:val="8"/>
        </w:numPr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In </w:t>
      </w:r>
      <w:r w:rsidR="0056476B">
        <w:rPr>
          <w:rFonts w:asciiTheme="minorHAnsi" w:hAnsiTheme="minorHAnsi" w:cstheme="minorHAnsi"/>
          <w:sz w:val="22"/>
          <w:szCs w:val="22"/>
        </w:rPr>
        <w:t xml:space="preserve">clause 3 of </w:t>
      </w:r>
      <w:r w:rsidRPr="001F12D4">
        <w:rPr>
          <w:rFonts w:asciiTheme="minorHAnsi" w:hAnsiTheme="minorHAnsi" w:cstheme="minorHAnsi"/>
          <w:sz w:val="22"/>
          <w:szCs w:val="22"/>
        </w:rPr>
        <w:t xml:space="preserve">this </w:t>
      </w:r>
      <w:r w:rsidR="0056476B">
        <w:rPr>
          <w:rFonts w:asciiTheme="minorHAnsi" w:hAnsiTheme="minorHAnsi" w:cstheme="minorHAnsi"/>
          <w:sz w:val="22"/>
          <w:szCs w:val="22"/>
        </w:rPr>
        <w:t>D</w:t>
      </w:r>
      <w:r w:rsidRPr="001F12D4">
        <w:rPr>
          <w:rFonts w:asciiTheme="minorHAnsi" w:hAnsiTheme="minorHAnsi" w:cstheme="minorHAnsi"/>
          <w:sz w:val="22"/>
          <w:szCs w:val="22"/>
        </w:rPr>
        <w:t>irection</w:t>
      </w:r>
      <w:r w:rsidR="00A46E5A">
        <w:rPr>
          <w:rFonts w:asciiTheme="minorHAnsi" w:hAnsiTheme="minorHAnsi" w:cstheme="minorHAnsi"/>
          <w:sz w:val="22"/>
          <w:szCs w:val="22"/>
        </w:rPr>
        <w:t>,</w:t>
      </w:r>
      <w:r w:rsidRPr="001F12D4">
        <w:rPr>
          <w:rFonts w:asciiTheme="minorHAnsi" w:hAnsiTheme="minorHAnsi" w:cstheme="minorHAnsi"/>
          <w:sz w:val="22"/>
          <w:szCs w:val="22"/>
        </w:rPr>
        <w:t xml:space="preserve"> </w:t>
      </w:r>
      <w:r w:rsidRPr="005D3DBA">
        <w:rPr>
          <w:rFonts w:asciiTheme="minorHAnsi" w:hAnsiTheme="minorHAnsi" w:cstheme="minorHAnsi"/>
          <w:b/>
          <w:bCs/>
          <w:sz w:val="22"/>
          <w:szCs w:val="22"/>
        </w:rPr>
        <w:t>taking any steps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3DBA">
        <w:rPr>
          <w:rFonts w:asciiTheme="minorHAnsi" w:hAnsiTheme="minorHAnsi" w:cstheme="minorHAnsi"/>
          <w:b/>
          <w:bCs/>
          <w:sz w:val="22"/>
          <w:szCs w:val="22"/>
        </w:rPr>
        <w:t>in a litigation</w:t>
      </w:r>
      <w:r w:rsidRPr="001F12D4">
        <w:rPr>
          <w:rFonts w:asciiTheme="minorHAnsi" w:hAnsiTheme="minorHAnsi" w:cstheme="minorHAnsi"/>
          <w:sz w:val="22"/>
          <w:szCs w:val="22"/>
        </w:rPr>
        <w:t xml:space="preserve"> </w:t>
      </w:r>
      <w:r w:rsidR="00A46E5A">
        <w:rPr>
          <w:rFonts w:asciiTheme="minorHAnsi" w:hAnsiTheme="minorHAnsi" w:cstheme="minorHAnsi"/>
          <w:sz w:val="22"/>
          <w:szCs w:val="22"/>
        </w:rPr>
        <w:t>includes</w:t>
      </w:r>
      <w:r w:rsidRPr="001F12D4">
        <w:rPr>
          <w:rFonts w:asciiTheme="minorHAnsi" w:hAnsiTheme="minorHAnsi" w:cstheme="minorHAnsi"/>
          <w:sz w:val="22"/>
          <w:szCs w:val="22"/>
        </w:rPr>
        <w:t>:</w:t>
      </w:r>
    </w:p>
    <w:p w14:paraId="4680E172" w14:textId="77777777" w:rsidR="00137F52" w:rsidRDefault="00496B15" w:rsidP="00137F52">
      <w:pPr>
        <w:pStyle w:val="BodyText"/>
        <w:numPr>
          <w:ilvl w:val="0"/>
          <w:numId w:val="12"/>
        </w:numPr>
        <w:spacing w:before="120" w:line="276" w:lineRule="auto"/>
        <w:ind w:left="1190" w:hanging="3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lodging, </w:t>
      </w:r>
      <w:r w:rsidR="001F2ED8">
        <w:rPr>
          <w:rFonts w:asciiTheme="minorHAnsi" w:hAnsiTheme="minorHAnsi" w:cstheme="minorHAnsi"/>
          <w:sz w:val="22"/>
          <w:szCs w:val="22"/>
        </w:rPr>
        <w:t>f</w:t>
      </w:r>
      <w:r w:rsidR="001B789F">
        <w:rPr>
          <w:rFonts w:asciiTheme="minorHAnsi" w:hAnsiTheme="minorHAnsi" w:cstheme="minorHAnsi"/>
          <w:sz w:val="22"/>
          <w:szCs w:val="22"/>
        </w:rPr>
        <w:t xml:space="preserve">iling </w:t>
      </w:r>
      <w:r w:rsidR="00C8554A">
        <w:rPr>
          <w:rFonts w:asciiTheme="minorHAnsi" w:hAnsiTheme="minorHAnsi" w:cstheme="minorHAnsi"/>
          <w:sz w:val="22"/>
          <w:szCs w:val="22"/>
        </w:rPr>
        <w:t>or serving</w:t>
      </w:r>
      <w:r w:rsidR="001E72A5">
        <w:rPr>
          <w:rFonts w:asciiTheme="minorHAnsi" w:hAnsiTheme="minorHAnsi" w:cstheme="minorHAnsi"/>
          <w:sz w:val="22"/>
          <w:szCs w:val="22"/>
        </w:rPr>
        <w:t xml:space="preserve"> </w:t>
      </w:r>
      <w:r w:rsidR="00877469">
        <w:rPr>
          <w:rFonts w:asciiTheme="minorHAnsi" w:hAnsiTheme="minorHAnsi" w:cstheme="minorHAnsi"/>
          <w:sz w:val="22"/>
          <w:szCs w:val="22"/>
        </w:rPr>
        <w:t>any document</w:t>
      </w:r>
      <w:r w:rsidR="001F2ED8">
        <w:rPr>
          <w:rFonts w:asciiTheme="minorHAnsi" w:hAnsiTheme="minorHAnsi" w:cstheme="minorHAnsi"/>
          <w:sz w:val="22"/>
          <w:szCs w:val="22"/>
        </w:rPr>
        <w:t xml:space="preserve"> in relation to civil proceedings, including an appeal, in a court</w:t>
      </w:r>
      <w:r w:rsidR="00A46E5A">
        <w:rPr>
          <w:rFonts w:asciiTheme="minorHAnsi" w:hAnsiTheme="minorHAnsi" w:cstheme="minorHAnsi"/>
          <w:sz w:val="22"/>
          <w:szCs w:val="22"/>
        </w:rPr>
        <w:t xml:space="preserve"> </w:t>
      </w:r>
      <w:r w:rsidR="001F2ED8">
        <w:rPr>
          <w:rFonts w:asciiTheme="minorHAnsi" w:hAnsiTheme="minorHAnsi" w:cstheme="minorHAnsi"/>
          <w:sz w:val="22"/>
          <w:szCs w:val="22"/>
        </w:rPr>
        <w:t>o</w:t>
      </w:r>
      <w:r w:rsidR="00E60933">
        <w:rPr>
          <w:rFonts w:asciiTheme="minorHAnsi" w:hAnsiTheme="minorHAnsi" w:cstheme="minorHAnsi"/>
          <w:sz w:val="22"/>
          <w:szCs w:val="22"/>
        </w:rPr>
        <w:t>r</w:t>
      </w:r>
      <w:r w:rsidR="001F2ED8">
        <w:rPr>
          <w:rFonts w:asciiTheme="minorHAnsi" w:hAnsiTheme="minorHAnsi" w:cstheme="minorHAnsi"/>
          <w:sz w:val="22"/>
          <w:szCs w:val="22"/>
        </w:rPr>
        <w:t xml:space="preserve"> the Fair Work Commission</w:t>
      </w:r>
      <w:r w:rsidR="001B789F" w:rsidRPr="001F12D4">
        <w:rPr>
          <w:rFonts w:asciiTheme="minorHAnsi" w:hAnsiTheme="minorHAnsi" w:cstheme="minorHAnsi"/>
          <w:sz w:val="22"/>
          <w:szCs w:val="22"/>
        </w:rPr>
        <w:t>; or</w:t>
      </w:r>
      <w:bookmarkStart w:id="0" w:name="_Hlk69383420"/>
    </w:p>
    <w:p w14:paraId="22385FE4" w14:textId="1E3731DE" w:rsidR="001B789F" w:rsidRPr="00137F52" w:rsidRDefault="00687E5D" w:rsidP="00137F52">
      <w:pPr>
        <w:pStyle w:val="BodyText"/>
        <w:numPr>
          <w:ilvl w:val="0"/>
          <w:numId w:val="12"/>
        </w:numPr>
        <w:spacing w:before="120" w:line="276" w:lineRule="auto"/>
        <w:ind w:left="1190" w:hanging="339"/>
        <w:rPr>
          <w:rFonts w:asciiTheme="minorHAnsi" w:hAnsiTheme="minorHAnsi" w:cstheme="minorHAnsi"/>
          <w:sz w:val="22"/>
          <w:szCs w:val="22"/>
        </w:rPr>
      </w:pPr>
      <w:r w:rsidRPr="00137F52">
        <w:rPr>
          <w:rFonts w:asciiTheme="minorHAnsi" w:hAnsiTheme="minorHAnsi" w:cstheme="minorHAnsi"/>
          <w:sz w:val="22"/>
          <w:szCs w:val="22"/>
        </w:rPr>
        <w:t xml:space="preserve">corresponding </w:t>
      </w:r>
      <w:r w:rsidR="00A46E5A" w:rsidRPr="00137F52">
        <w:rPr>
          <w:rFonts w:asciiTheme="minorHAnsi" w:hAnsiTheme="minorHAnsi" w:cstheme="minorHAnsi"/>
          <w:sz w:val="22"/>
          <w:szCs w:val="22"/>
        </w:rPr>
        <w:t xml:space="preserve">or communicating by any means </w:t>
      </w:r>
      <w:r w:rsidR="00C83271" w:rsidRPr="00137F52">
        <w:rPr>
          <w:rFonts w:asciiTheme="minorHAnsi" w:hAnsiTheme="minorHAnsi" w:cstheme="minorHAnsi"/>
          <w:sz w:val="22"/>
          <w:szCs w:val="22"/>
        </w:rPr>
        <w:t xml:space="preserve">with </w:t>
      </w:r>
      <w:r w:rsidR="003B5D78" w:rsidRPr="00137F52">
        <w:rPr>
          <w:rFonts w:asciiTheme="minorHAnsi" w:hAnsiTheme="minorHAnsi" w:cstheme="minorHAnsi"/>
          <w:sz w:val="22"/>
          <w:szCs w:val="22"/>
        </w:rPr>
        <w:t xml:space="preserve">a </w:t>
      </w:r>
      <w:r w:rsidR="00065E95" w:rsidRPr="00137F52">
        <w:rPr>
          <w:rFonts w:asciiTheme="minorHAnsi" w:hAnsiTheme="minorHAnsi" w:cstheme="minorHAnsi"/>
          <w:sz w:val="22"/>
          <w:szCs w:val="22"/>
        </w:rPr>
        <w:t xml:space="preserve">court </w:t>
      </w:r>
      <w:r w:rsidR="003B5D78" w:rsidRPr="00137F52">
        <w:rPr>
          <w:rFonts w:asciiTheme="minorHAnsi" w:hAnsiTheme="minorHAnsi" w:cstheme="minorHAnsi"/>
          <w:sz w:val="22"/>
          <w:szCs w:val="22"/>
        </w:rPr>
        <w:t>or the Fair Work Commission</w:t>
      </w:r>
      <w:bookmarkEnd w:id="0"/>
      <w:r w:rsidR="00C83271" w:rsidRPr="00137F52">
        <w:rPr>
          <w:rFonts w:asciiTheme="minorHAnsi" w:hAnsiTheme="minorHAnsi" w:cstheme="minorHAnsi"/>
          <w:sz w:val="22"/>
          <w:szCs w:val="22"/>
        </w:rPr>
        <w:t xml:space="preserve"> in relation to civil proceedings, including an appeal</w:t>
      </w:r>
      <w:r w:rsidR="00A46E5A" w:rsidRPr="00137F52">
        <w:rPr>
          <w:rFonts w:asciiTheme="minorHAnsi" w:hAnsiTheme="minorHAnsi" w:cstheme="minorHAnsi"/>
          <w:sz w:val="22"/>
          <w:szCs w:val="22"/>
        </w:rPr>
        <w:t>,</w:t>
      </w:r>
    </w:p>
    <w:p w14:paraId="67C36400" w14:textId="6A0E7CEF" w:rsidR="001B789F" w:rsidRPr="001F12D4" w:rsidRDefault="001B789F" w:rsidP="001B789F">
      <w:pPr>
        <w:pStyle w:val="BodyText"/>
        <w:spacing w:before="120" w:line="276" w:lineRule="auto"/>
        <w:ind w:left="720"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>by or on behalf of a Fair Work Inspector or the Fair Work Ombudsman, where the proceedings relate to the exercise of powers or functions</w:t>
      </w:r>
      <w:r w:rsidR="00E60933">
        <w:rPr>
          <w:rFonts w:asciiTheme="minorHAnsi" w:hAnsiTheme="minorHAnsi" w:cstheme="minorHAnsi"/>
          <w:sz w:val="22"/>
          <w:szCs w:val="22"/>
        </w:rPr>
        <w:t>, including a statutory notice issued by a Fair Work Inspector</w:t>
      </w:r>
      <w:r w:rsidR="00496B15">
        <w:rPr>
          <w:rFonts w:asciiTheme="minorHAnsi" w:hAnsiTheme="minorHAnsi" w:cstheme="minorHAnsi"/>
          <w:sz w:val="22"/>
          <w:szCs w:val="22"/>
        </w:rPr>
        <w:t>,</w:t>
      </w:r>
      <w:r w:rsidRPr="001F12D4">
        <w:rPr>
          <w:rFonts w:asciiTheme="minorHAnsi" w:hAnsiTheme="minorHAnsi" w:cstheme="minorHAnsi"/>
          <w:sz w:val="22"/>
          <w:szCs w:val="22"/>
        </w:rPr>
        <w:t xml:space="preserve"> under the FW Act, </w:t>
      </w:r>
      <w:r w:rsidR="00496B15">
        <w:rPr>
          <w:rFonts w:asciiTheme="minorHAnsi" w:hAnsiTheme="minorHAnsi" w:cstheme="minorHAnsi"/>
          <w:sz w:val="22"/>
          <w:szCs w:val="22"/>
        </w:rPr>
        <w:t>the FW Regulations</w:t>
      </w:r>
      <w:r w:rsidR="00496B15" w:rsidRPr="001F12D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F12D4">
        <w:rPr>
          <w:rFonts w:asciiTheme="minorHAnsi" w:hAnsiTheme="minorHAnsi" w:cstheme="minorHAnsi"/>
          <w:sz w:val="22"/>
          <w:szCs w:val="22"/>
        </w:rPr>
        <w:t>or any other Commonwealth law</w:t>
      </w:r>
      <w:r w:rsidR="004836DF">
        <w:rPr>
          <w:rFonts w:asciiTheme="minorHAnsi" w:hAnsiTheme="minorHAnsi" w:cstheme="minorHAnsi"/>
          <w:sz w:val="22"/>
          <w:szCs w:val="22"/>
        </w:rPr>
        <w:t>.</w:t>
      </w:r>
    </w:p>
    <w:p w14:paraId="346575F6" w14:textId="4493D8DD" w:rsidR="00C208E3" w:rsidRPr="001F12D4" w:rsidRDefault="00C208E3" w:rsidP="001F12D4">
      <w:pPr>
        <w:pStyle w:val="BodyText"/>
        <w:numPr>
          <w:ilvl w:val="0"/>
          <w:numId w:val="8"/>
        </w:numPr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lastRenderedPageBreak/>
        <w:t xml:space="preserve">This </w:t>
      </w:r>
      <w:r w:rsidR="00E62AC1">
        <w:rPr>
          <w:rFonts w:asciiTheme="minorHAnsi" w:hAnsiTheme="minorHAnsi" w:cstheme="minorHAnsi"/>
          <w:sz w:val="22"/>
          <w:szCs w:val="22"/>
        </w:rPr>
        <w:t>D</w:t>
      </w:r>
      <w:r w:rsidR="00E62AC1" w:rsidRPr="001F12D4">
        <w:rPr>
          <w:rFonts w:asciiTheme="minorHAnsi" w:hAnsiTheme="minorHAnsi" w:cstheme="minorHAnsi"/>
          <w:sz w:val="22"/>
          <w:szCs w:val="22"/>
        </w:rPr>
        <w:t xml:space="preserve">irection </w:t>
      </w:r>
      <w:r w:rsidRPr="001F12D4">
        <w:rPr>
          <w:rFonts w:asciiTheme="minorHAnsi" w:hAnsiTheme="minorHAnsi" w:cstheme="minorHAnsi"/>
          <w:sz w:val="22"/>
          <w:szCs w:val="22"/>
        </w:rPr>
        <w:t xml:space="preserve">commences to operate on the date registered on the Federal Register of </w:t>
      </w:r>
      <w:r w:rsidR="00CE4142">
        <w:rPr>
          <w:rFonts w:asciiTheme="minorHAnsi" w:hAnsiTheme="minorHAnsi" w:cstheme="minorHAnsi"/>
          <w:sz w:val="22"/>
          <w:szCs w:val="22"/>
        </w:rPr>
        <w:t>Legislation</w:t>
      </w:r>
      <w:r w:rsidRPr="001F12D4">
        <w:rPr>
          <w:rFonts w:asciiTheme="minorHAnsi" w:hAnsiTheme="minorHAnsi" w:cstheme="minorHAnsi"/>
          <w:sz w:val="22"/>
          <w:szCs w:val="22"/>
        </w:rPr>
        <w:t xml:space="preserve">, in accordance with the </w:t>
      </w:r>
      <w:r w:rsidRPr="001F12D4">
        <w:rPr>
          <w:rFonts w:asciiTheme="minorHAnsi" w:hAnsiTheme="minorHAnsi" w:cstheme="minorHAnsi"/>
          <w:i/>
          <w:iCs/>
          <w:sz w:val="22"/>
          <w:szCs w:val="22"/>
        </w:rPr>
        <w:t>Legislati</w:t>
      </w:r>
      <w:r w:rsidR="00DF4EA8">
        <w:rPr>
          <w:rFonts w:asciiTheme="minorHAnsi" w:hAnsiTheme="minorHAnsi" w:cstheme="minorHAnsi"/>
          <w:i/>
          <w:iCs/>
          <w:sz w:val="22"/>
          <w:szCs w:val="22"/>
        </w:rPr>
        <w:t>on</w:t>
      </w:r>
      <w:r w:rsidRPr="001F12D4">
        <w:rPr>
          <w:rFonts w:asciiTheme="minorHAnsi" w:hAnsiTheme="minorHAnsi" w:cstheme="minorHAnsi"/>
          <w:i/>
          <w:iCs/>
          <w:sz w:val="22"/>
          <w:szCs w:val="22"/>
        </w:rPr>
        <w:t xml:space="preserve"> Act 2003</w:t>
      </w:r>
      <w:r w:rsidRPr="001F12D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F12D4">
        <w:rPr>
          <w:rFonts w:asciiTheme="minorHAnsi" w:hAnsiTheme="minorHAnsi" w:cstheme="minorHAnsi"/>
          <w:sz w:val="22"/>
          <w:szCs w:val="22"/>
        </w:rPr>
        <w:t>Cth</w:t>
      </w:r>
      <w:proofErr w:type="spellEnd"/>
      <w:r w:rsidRPr="001F12D4">
        <w:rPr>
          <w:rFonts w:asciiTheme="minorHAnsi" w:hAnsiTheme="minorHAnsi" w:cstheme="minorHAnsi"/>
          <w:sz w:val="22"/>
          <w:szCs w:val="22"/>
        </w:rPr>
        <w:t>).</w:t>
      </w:r>
    </w:p>
    <w:p w14:paraId="336B2CAB" w14:textId="77777777" w:rsidR="00C208E3" w:rsidRPr="001F12D4" w:rsidRDefault="00C208E3">
      <w:pPr>
        <w:pStyle w:val="BodyText"/>
        <w:tabs>
          <w:tab w:val="left" w:pos="982"/>
          <w:tab w:val="left" w:pos="1538"/>
          <w:tab w:val="left" w:pos="3555"/>
        </w:tabs>
        <w:spacing w:line="24" w:lineRule="atLeast"/>
        <w:rPr>
          <w:rFonts w:asciiTheme="minorHAnsi" w:hAnsiTheme="minorHAnsi" w:cstheme="minorHAnsi"/>
          <w:color w:val="2D2A2B"/>
          <w:w w:val="105"/>
          <w:sz w:val="22"/>
          <w:szCs w:val="22"/>
        </w:rPr>
      </w:pPr>
    </w:p>
    <w:p w14:paraId="65222CA2" w14:textId="773BEA1C" w:rsidR="008119DD" w:rsidRPr="00915BAB" w:rsidRDefault="008119DD" w:rsidP="008119DD">
      <w:pPr>
        <w:shd w:val="clear" w:color="auto" w:fill="FFFFFF"/>
        <w:spacing w:before="120" w:line="240" w:lineRule="auto"/>
        <w:rPr>
          <w:rFonts w:ascii="Calibri" w:hAnsi="Calibri" w:cs="Calibri"/>
          <w:lang w:eastAsia="en-AU"/>
        </w:rPr>
      </w:pPr>
      <w:r w:rsidRPr="00915BAB">
        <w:rPr>
          <w:rFonts w:ascii="Calibri" w:hAnsi="Calibri" w:cs="Calibri"/>
          <w:lang w:eastAsia="en-AU"/>
        </w:rPr>
        <w:t>Dated</w:t>
      </w:r>
      <w:r w:rsidR="001A3C65">
        <w:rPr>
          <w:rFonts w:ascii="Calibri" w:hAnsi="Calibri" w:cs="Calibri"/>
          <w:lang w:eastAsia="en-AU"/>
        </w:rPr>
        <w:t>:</w:t>
      </w:r>
      <w:r w:rsidR="009667C7">
        <w:rPr>
          <w:rFonts w:ascii="Calibri" w:hAnsi="Calibri" w:cs="Calibri"/>
          <w:lang w:eastAsia="en-AU"/>
        </w:rPr>
        <w:t xml:space="preserve"> 19 October 2023</w:t>
      </w:r>
    </w:p>
    <w:p w14:paraId="39F2969F" w14:textId="6E25B219" w:rsidR="00EB7CAE" w:rsidRDefault="009667C7" w:rsidP="00EB7CAE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72E646A" wp14:editId="1C64B948">
            <wp:extent cx="2813195" cy="990651"/>
            <wp:effectExtent l="0" t="0" r="0" b="0"/>
            <wp:docPr id="246456641" name="Picture 1" descr="Digital signature of Anna Booth, Fair Work Ombudsm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56641" name="Picture 1" descr="Digital signature of Anna Booth, Fair Work Ombudsma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195" cy="99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D863" w14:textId="77777777" w:rsidR="001A3C65" w:rsidRDefault="001A3C65" w:rsidP="00EB7CAE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2A892BAD" w14:textId="76F36495" w:rsidR="00EB7CAE" w:rsidRDefault="006C6966" w:rsidP="00EB7CAE">
      <w:pPr>
        <w:pStyle w:val="BodyText"/>
        <w:spacing w:before="120" w:line="288" w:lineRule="auto"/>
        <w:ind w:right="309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Anna Booth</w:t>
      </w:r>
    </w:p>
    <w:p w14:paraId="6B5D647C" w14:textId="77777777" w:rsidR="00EB7CAE" w:rsidRDefault="00EB7CAE" w:rsidP="00EB7CAE">
      <w:pPr>
        <w:pStyle w:val="BodyText"/>
        <w:spacing w:line="288" w:lineRule="auto"/>
        <w:ind w:right="309"/>
        <w:rPr>
          <w:rFonts w:asciiTheme="minorHAnsi" w:hAnsiTheme="minorHAnsi" w:cstheme="minorHAnsi"/>
          <w:b/>
          <w:w w:val="105"/>
          <w:sz w:val="22"/>
          <w:szCs w:val="22"/>
        </w:rPr>
      </w:pPr>
      <w:r>
        <w:rPr>
          <w:rFonts w:asciiTheme="minorHAnsi" w:hAnsiTheme="minorHAnsi" w:cstheme="minorHAnsi"/>
          <w:b/>
          <w:w w:val="105"/>
          <w:sz w:val="22"/>
          <w:szCs w:val="22"/>
        </w:rPr>
        <w:t>Fair Work Ombudsman</w:t>
      </w:r>
    </w:p>
    <w:p w14:paraId="1C358805" w14:textId="77777777" w:rsidR="008C7EDF" w:rsidRPr="001F12D4" w:rsidRDefault="008C7EDF">
      <w:pPr>
        <w:pStyle w:val="BodyText"/>
        <w:spacing w:line="24" w:lineRule="atLeast"/>
        <w:rPr>
          <w:rFonts w:asciiTheme="minorHAnsi" w:hAnsiTheme="minorHAnsi" w:cstheme="minorHAnsi"/>
          <w:sz w:val="22"/>
          <w:szCs w:val="22"/>
        </w:rPr>
      </w:pPr>
    </w:p>
    <w:p w14:paraId="3217A361" w14:textId="3A4855ED" w:rsidR="00174429" w:rsidRDefault="00174429" w:rsidP="001F12D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A52D6FA" w14:textId="77777777" w:rsidR="0077607D" w:rsidRPr="0077607D" w:rsidRDefault="0077607D" w:rsidP="0077607D">
      <w:pPr>
        <w:rPr>
          <w:lang w:val="en-US"/>
        </w:rPr>
      </w:pPr>
    </w:p>
    <w:p w14:paraId="47235834" w14:textId="77777777" w:rsidR="0077607D" w:rsidRPr="0077607D" w:rsidRDefault="0077607D" w:rsidP="0077607D">
      <w:pPr>
        <w:rPr>
          <w:lang w:val="en-US"/>
        </w:rPr>
      </w:pPr>
    </w:p>
    <w:p w14:paraId="1F5085BC" w14:textId="77777777" w:rsidR="0077607D" w:rsidRPr="0077607D" w:rsidRDefault="0077607D" w:rsidP="0077607D">
      <w:pPr>
        <w:rPr>
          <w:lang w:val="en-US"/>
        </w:rPr>
      </w:pPr>
    </w:p>
    <w:p w14:paraId="4E86C217" w14:textId="77777777" w:rsidR="0077607D" w:rsidRPr="0077607D" w:rsidRDefault="0077607D" w:rsidP="0077607D">
      <w:pPr>
        <w:rPr>
          <w:lang w:val="en-US"/>
        </w:rPr>
      </w:pPr>
    </w:p>
    <w:p w14:paraId="40C8A162" w14:textId="77777777" w:rsidR="0077607D" w:rsidRPr="0077607D" w:rsidRDefault="0077607D" w:rsidP="0077607D">
      <w:pPr>
        <w:rPr>
          <w:lang w:val="en-US"/>
        </w:rPr>
      </w:pPr>
    </w:p>
    <w:p w14:paraId="27E31730" w14:textId="77777777" w:rsidR="0077607D" w:rsidRPr="0077607D" w:rsidRDefault="0077607D" w:rsidP="0077607D">
      <w:pPr>
        <w:rPr>
          <w:lang w:val="en-US"/>
        </w:rPr>
      </w:pPr>
    </w:p>
    <w:p w14:paraId="0A0DA8B7" w14:textId="77777777" w:rsidR="0077607D" w:rsidRPr="0077607D" w:rsidRDefault="0077607D" w:rsidP="0077607D">
      <w:pPr>
        <w:rPr>
          <w:lang w:val="en-US"/>
        </w:rPr>
      </w:pPr>
    </w:p>
    <w:p w14:paraId="3EB27897" w14:textId="77777777" w:rsidR="0077607D" w:rsidRPr="0077607D" w:rsidRDefault="0077607D" w:rsidP="0077607D">
      <w:pPr>
        <w:rPr>
          <w:lang w:val="en-US"/>
        </w:rPr>
      </w:pPr>
    </w:p>
    <w:p w14:paraId="404683AE" w14:textId="77777777" w:rsidR="0077607D" w:rsidRPr="0077607D" w:rsidRDefault="0077607D" w:rsidP="0077607D">
      <w:pPr>
        <w:rPr>
          <w:lang w:val="en-US"/>
        </w:rPr>
      </w:pPr>
    </w:p>
    <w:p w14:paraId="0326F061" w14:textId="77777777" w:rsidR="0077607D" w:rsidRPr="0077607D" w:rsidRDefault="0077607D" w:rsidP="0077607D">
      <w:pPr>
        <w:rPr>
          <w:lang w:val="en-US"/>
        </w:rPr>
      </w:pPr>
    </w:p>
    <w:p w14:paraId="499A646D" w14:textId="77777777" w:rsidR="0077607D" w:rsidRPr="0077607D" w:rsidRDefault="0077607D" w:rsidP="0077607D">
      <w:pPr>
        <w:rPr>
          <w:lang w:val="en-US"/>
        </w:rPr>
      </w:pPr>
    </w:p>
    <w:p w14:paraId="2EDA1187" w14:textId="77777777" w:rsidR="0077607D" w:rsidRPr="0077607D" w:rsidRDefault="0077607D" w:rsidP="0077607D">
      <w:pPr>
        <w:rPr>
          <w:lang w:val="en-US"/>
        </w:rPr>
      </w:pPr>
    </w:p>
    <w:p w14:paraId="51352338" w14:textId="77777777" w:rsidR="0077607D" w:rsidRPr="0077607D" w:rsidRDefault="0077607D" w:rsidP="0077607D">
      <w:pPr>
        <w:rPr>
          <w:lang w:val="en-US"/>
        </w:rPr>
      </w:pPr>
    </w:p>
    <w:p w14:paraId="34CB0F85" w14:textId="77777777" w:rsidR="0077607D" w:rsidRPr="0077607D" w:rsidRDefault="0077607D" w:rsidP="0077607D">
      <w:pPr>
        <w:rPr>
          <w:lang w:val="en-US"/>
        </w:rPr>
      </w:pPr>
    </w:p>
    <w:p w14:paraId="632A33D2" w14:textId="77777777" w:rsidR="0077607D" w:rsidRPr="0077607D" w:rsidRDefault="0077607D" w:rsidP="0077607D">
      <w:pPr>
        <w:rPr>
          <w:lang w:val="en-US"/>
        </w:rPr>
      </w:pPr>
    </w:p>
    <w:p w14:paraId="2239F4F8" w14:textId="24778E9C" w:rsidR="0077607D" w:rsidRPr="0077607D" w:rsidRDefault="0077607D" w:rsidP="0077607D">
      <w:pPr>
        <w:tabs>
          <w:tab w:val="left" w:pos="4065"/>
        </w:tabs>
        <w:rPr>
          <w:lang w:val="en-US"/>
        </w:rPr>
      </w:pPr>
      <w:r>
        <w:rPr>
          <w:lang w:val="en-US"/>
        </w:rPr>
        <w:tab/>
      </w:r>
    </w:p>
    <w:sectPr w:rsidR="0077607D" w:rsidRPr="0077607D" w:rsidSect="00D20119">
      <w:footerReference w:type="default" r:id="rId9"/>
      <w:footerReference w:type="first" r:id="rId10"/>
      <w:pgSz w:w="11906" w:h="16838"/>
      <w:pgMar w:top="1985" w:right="1225" w:bottom="1701" w:left="1321" w:header="113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0508C" w14:textId="77777777" w:rsidR="007A1E4E" w:rsidRDefault="007A1E4E" w:rsidP="00AB465A">
      <w:pPr>
        <w:spacing w:after="0" w:line="240" w:lineRule="auto"/>
      </w:pPr>
      <w:r>
        <w:separator/>
      </w:r>
    </w:p>
  </w:endnote>
  <w:endnote w:type="continuationSeparator" w:id="0">
    <w:p w14:paraId="03FA195A" w14:textId="77777777" w:rsidR="007A1E4E" w:rsidRDefault="007A1E4E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03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47CCB" w14:textId="4CDB87EF" w:rsidR="004B0400" w:rsidRPr="001972DF" w:rsidRDefault="004B0400" w:rsidP="00FB1EBE">
        <w:pPr>
          <w:pStyle w:val="Header"/>
          <w:rPr>
            <w:rFonts w:cstheme="minorHAnsi"/>
            <w:color w:val="1B365D"/>
            <w:sz w:val="20"/>
            <w:szCs w:val="20"/>
          </w:rPr>
        </w:pPr>
      </w:p>
      <w:p w14:paraId="04944AB2" w14:textId="10FD0D3D" w:rsidR="004B0400" w:rsidRDefault="004B0400" w:rsidP="004B0400">
        <w:pPr>
          <w:pStyle w:val="Footer"/>
          <w:jc w:val="right"/>
          <w:rPr>
            <w:noProof/>
          </w:rPr>
        </w:pPr>
      </w:p>
      <w:p w14:paraId="48024510" w14:textId="77777777" w:rsidR="00174429" w:rsidRPr="004B0400" w:rsidRDefault="00354F76" w:rsidP="004B0400">
        <w:pPr>
          <w:pStyle w:val="Footer"/>
          <w:jc w:val="right"/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C4AA6" w14:textId="1A5081F1" w:rsidR="00B15AAA" w:rsidRDefault="00B15AAA" w:rsidP="002309D9">
    <w:pPr>
      <w:pStyle w:val="Header"/>
    </w:pPr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9997C" w14:textId="22D6DF3B" w:rsidR="002309D9" w:rsidRDefault="002309D9" w:rsidP="002309D9">
        <w:pPr>
          <w:pStyle w:val="Header"/>
        </w:pPr>
      </w:p>
      <w:p w14:paraId="5011D1AF" w14:textId="5E0CF629" w:rsidR="002309D9" w:rsidRDefault="002309D9" w:rsidP="002309D9">
        <w:pPr>
          <w:pStyle w:val="Header"/>
          <w:rPr>
            <w:color w:val="1B365D"/>
            <w:sz w:val="20"/>
            <w:szCs w:val="20"/>
          </w:rPr>
        </w:pPr>
      </w:p>
      <w:p w14:paraId="39EC0E5C" w14:textId="1C78B6E3" w:rsidR="002309D9" w:rsidRDefault="002309D9" w:rsidP="002309D9">
        <w:pPr>
          <w:pStyle w:val="Footer"/>
          <w:jc w:val="right"/>
          <w:rPr>
            <w:noProof/>
          </w:rPr>
        </w:pPr>
      </w:p>
      <w:p w14:paraId="2FEFBF2E" w14:textId="77777777" w:rsidR="00AB465A" w:rsidRPr="002309D9" w:rsidRDefault="00354F76" w:rsidP="002309D9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2E14" w14:textId="77777777" w:rsidR="007A1E4E" w:rsidRDefault="007A1E4E" w:rsidP="00AB465A">
      <w:pPr>
        <w:spacing w:after="0" w:line="240" w:lineRule="auto"/>
      </w:pPr>
      <w:r>
        <w:separator/>
      </w:r>
    </w:p>
  </w:footnote>
  <w:footnote w:type="continuationSeparator" w:id="0">
    <w:p w14:paraId="78AEEF92" w14:textId="77777777" w:rsidR="007A1E4E" w:rsidRDefault="007A1E4E" w:rsidP="00AB4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EA2"/>
    <w:multiLevelType w:val="hybridMultilevel"/>
    <w:tmpl w:val="F20A093A"/>
    <w:lvl w:ilvl="0" w:tplc="77A68534">
      <w:start w:val="1"/>
      <w:numFmt w:val="bullet"/>
      <w:pStyle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2F0B19"/>
    <w:multiLevelType w:val="hybridMultilevel"/>
    <w:tmpl w:val="CE42656C"/>
    <w:lvl w:ilvl="0" w:tplc="0C09000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abstractNum w:abstractNumId="3" w15:restartNumberingAfterBreak="0">
    <w:nsid w:val="37027FF4"/>
    <w:multiLevelType w:val="hybridMultilevel"/>
    <w:tmpl w:val="1FC882AA"/>
    <w:lvl w:ilvl="0" w:tplc="0C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43EA3"/>
    <w:multiLevelType w:val="hybridMultilevel"/>
    <w:tmpl w:val="44889AB8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abstractNum w:abstractNumId="6" w15:restartNumberingAfterBreak="0">
    <w:nsid w:val="5DF67214"/>
    <w:multiLevelType w:val="hybridMultilevel"/>
    <w:tmpl w:val="430EE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1A0A"/>
    <w:multiLevelType w:val="hybridMultilevel"/>
    <w:tmpl w:val="44889AB8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abstractNum w:abstractNumId="8" w15:restartNumberingAfterBreak="0">
    <w:nsid w:val="76835EB8"/>
    <w:multiLevelType w:val="hybridMultilevel"/>
    <w:tmpl w:val="6C741CD4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abstractNum w:abstractNumId="9" w15:restartNumberingAfterBreak="0">
    <w:nsid w:val="773D1F33"/>
    <w:multiLevelType w:val="hybridMultilevel"/>
    <w:tmpl w:val="8FD41B84"/>
    <w:lvl w:ilvl="0" w:tplc="0C090015">
      <w:start w:val="1"/>
      <w:numFmt w:val="upperLetter"/>
      <w:lvlText w:val="%1."/>
      <w:lvlJc w:val="left"/>
      <w:pPr>
        <w:ind w:left="847" w:hanging="360"/>
      </w:pPr>
    </w:lvl>
    <w:lvl w:ilvl="1" w:tplc="0C090019" w:tentative="1">
      <w:start w:val="1"/>
      <w:numFmt w:val="lowerLetter"/>
      <w:lvlText w:val="%2."/>
      <w:lvlJc w:val="left"/>
      <w:pPr>
        <w:ind w:left="1567" w:hanging="360"/>
      </w:pPr>
    </w:lvl>
    <w:lvl w:ilvl="2" w:tplc="0C09001B" w:tentative="1">
      <w:start w:val="1"/>
      <w:numFmt w:val="lowerRoman"/>
      <w:lvlText w:val="%3."/>
      <w:lvlJc w:val="right"/>
      <w:pPr>
        <w:ind w:left="2287" w:hanging="180"/>
      </w:pPr>
    </w:lvl>
    <w:lvl w:ilvl="3" w:tplc="0C09000F" w:tentative="1">
      <w:start w:val="1"/>
      <w:numFmt w:val="decimal"/>
      <w:lvlText w:val="%4."/>
      <w:lvlJc w:val="left"/>
      <w:pPr>
        <w:ind w:left="3007" w:hanging="360"/>
      </w:pPr>
    </w:lvl>
    <w:lvl w:ilvl="4" w:tplc="0C090019" w:tentative="1">
      <w:start w:val="1"/>
      <w:numFmt w:val="lowerLetter"/>
      <w:lvlText w:val="%5."/>
      <w:lvlJc w:val="left"/>
      <w:pPr>
        <w:ind w:left="3727" w:hanging="360"/>
      </w:pPr>
    </w:lvl>
    <w:lvl w:ilvl="5" w:tplc="0C09001B" w:tentative="1">
      <w:start w:val="1"/>
      <w:numFmt w:val="lowerRoman"/>
      <w:lvlText w:val="%6."/>
      <w:lvlJc w:val="right"/>
      <w:pPr>
        <w:ind w:left="4447" w:hanging="180"/>
      </w:pPr>
    </w:lvl>
    <w:lvl w:ilvl="6" w:tplc="0C09000F" w:tentative="1">
      <w:start w:val="1"/>
      <w:numFmt w:val="decimal"/>
      <w:lvlText w:val="%7."/>
      <w:lvlJc w:val="left"/>
      <w:pPr>
        <w:ind w:left="5167" w:hanging="360"/>
      </w:pPr>
    </w:lvl>
    <w:lvl w:ilvl="7" w:tplc="0C090019" w:tentative="1">
      <w:start w:val="1"/>
      <w:numFmt w:val="lowerLetter"/>
      <w:lvlText w:val="%8."/>
      <w:lvlJc w:val="left"/>
      <w:pPr>
        <w:ind w:left="5887" w:hanging="360"/>
      </w:pPr>
    </w:lvl>
    <w:lvl w:ilvl="8" w:tplc="0C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0" w15:restartNumberingAfterBreak="0">
    <w:nsid w:val="7DF73324"/>
    <w:multiLevelType w:val="hybridMultilevel"/>
    <w:tmpl w:val="6C741CD4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num w:numId="1" w16cid:durableId="303318028">
    <w:abstractNumId w:val="4"/>
  </w:num>
  <w:num w:numId="2" w16cid:durableId="1460414307">
    <w:abstractNumId w:val="4"/>
  </w:num>
  <w:num w:numId="3" w16cid:durableId="1846284234">
    <w:abstractNumId w:val="0"/>
  </w:num>
  <w:num w:numId="4" w16cid:durableId="1919172145">
    <w:abstractNumId w:val="1"/>
  </w:num>
  <w:num w:numId="5" w16cid:durableId="551885350">
    <w:abstractNumId w:val="3"/>
  </w:num>
  <w:num w:numId="6" w16cid:durableId="769589787">
    <w:abstractNumId w:val="9"/>
  </w:num>
  <w:num w:numId="7" w16cid:durableId="1608082871">
    <w:abstractNumId w:val="2"/>
  </w:num>
  <w:num w:numId="8" w16cid:durableId="544416140">
    <w:abstractNumId w:val="6"/>
  </w:num>
  <w:num w:numId="9" w16cid:durableId="602880375">
    <w:abstractNumId w:val="10"/>
  </w:num>
  <w:num w:numId="10" w16cid:durableId="1137644899">
    <w:abstractNumId w:val="7"/>
  </w:num>
  <w:num w:numId="11" w16cid:durableId="753550909">
    <w:abstractNumId w:val="8"/>
  </w:num>
  <w:num w:numId="12" w16cid:durableId="1579437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BE"/>
    <w:rsid w:val="00006989"/>
    <w:rsid w:val="00007E5D"/>
    <w:rsid w:val="000236D5"/>
    <w:rsid w:val="00023BE3"/>
    <w:rsid w:val="00030DA7"/>
    <w:rsid w:val="00053200"/>
    <w:rsid w:val="00065E95"/>
    <w:rsid w:val="00093049"/>
    <w:rsid w:val="000D46B8"/>
    <w:rsid w:val="00106731"/>
    <w:rsid w:val="00137F52"/>
    <w:rsid w:val="0017366F"/>
    <w:rsid w:val="00174429"/>
    <w:rsid w:val="001A1A70"/>
    <w:rsid w:val="001A3C65"/>
    <w:rsid w:val="001B6994"/>
    <w:rsid w:val="001B789F"/>
    <w:rsid w:val="001E72A5"/>
    <w:rsid w:val="001F12D4"/>
    <w:rsid w:val="001F2ED8"/>
    <w:rsid w:val="001F3BE7"/>
    <w:rsid w:val="001F5E79"/>
    <w:rsid w:val="00217AF2"/>
    <w:rsid w:val="0022049E"/>
    <w:rsid w:val="00223807"/>
    <w:rsid w:val="002263D5"/>
    <w:rsid w:val="002309D9"/>
    <w:rsid w:val="00232CA4"/>
    <w:rsid w:val="0026003D"/>
    <w:rsid w:val="002638CE"/>
    <w:rsid w:val="002645CD"/>
    <w:rsid w:val="00265A52"/>
    <w:rsid w:val="002666D5"/>
    <w:rsid w:val="0026797B"/>
    <w:rsid w:val="00281699"/>
    <w:rsid w:val="002A4E02"/>
    <w:rsid w:val="002A5F25"/>
    <w:rsid w:val="002C782F"/>
    <w:rsid w:val="002E0596"/>
    <w:rsid w:val="002E28E8"/>
    <w:rsid w:val="002E78A5"/>
    <w:rsid w:val="00304840"/>
    <w:rsid w:val="00305328"/>
    <w:rsid w:val="00334144"/>
    <w:rsid w:val="00344D83"/>
    <w:rsid w:val="00354F76"/>
    <w:rsid w:val="003B5D78"/>
    <w:rsid w:val="003C1DC1"/>
    <w:rsid w:val="003D24DF"/>
    <w:rsid w:val="003E0950"/>
    <w:rsid w:val="00406092"/>
    <w:rsid w:val="004115E4"/>
    <w:rsid w:val="00413FEF"/>
    <w:rsid w:val="00424CBC"/>
    <w:rsid w:val="0042600C"/>
    <w:rsid w:val="00465E41"/>
    <w:rsid w:val="00465E7E"/>
    <w:rsid w:val="00483507"/>
    <w:rsid w:val="004836DF"/>
    <w:rsid w:val="00486F77"/>
    <w:rsid w:val="004874D2"/>
    <w:rsid w:val="00496B15"/>
    <w:rsid w:val="004B0400"/>
    <w:rsid w:val="004B0A47"/>
    <w:rsid w:val="004E027B"/>
    <w:rsid w:val="00512395"/>
    <w:rsid w:val="00512C23"/>
    <w:rsid w:val="005250A9"/>
    <w:rsid w:val="005261A5"/>
    <w:rsid w:val="00526F9F"/>
    <w:rsid w:val="005347B3"/>
    <w:rsid w:val="005348C0"/>
    <w:rsid w:val="005613AD"/>
    <w:rsid w:val="0056476B"/>
    <w:rsid w:val="005814A5"/>
    <w:rsid w:val="005A416D"/>
    <w:rsid w:val="005B52C5"/>
    <w:rsid w:val="005D3DBA"/>
    <w:rsid w:val="005D4FAB"/>
    <w:rsid w:val="0061070F"/>
    <w:rsid w:val="0061329C"/>
    <w:rsid w:val="00623931"/>
    <w:rsid w:val="00646143"/>
    <w:rsid w:val="00651CD5"/>
    <w:rsid w:val="00687E5D"/>
    <w:rsid w:val="00690D51"/>
    <w:rsid w:val="006C6966"/>
    <w:rsid w:val="006C7983"/>
    <w:rsid w:val="006E14E6"/>
    <w:rsid w:val="00703886"/>
    <w:rsid w:val="00707208"/>
    <w:rsid w:val="0072711E"/>
    <w:rsid w:val="00727206"/>
    <w:rsid w:val="00745E8A"/>
    <w:rsid w:val="007547FC"/>
    <w:rsid w:val="0077607D"/>
    <w:rsid w:val="00780AAC"/>
    <w:rsid w:val="007824E2"/>
    <w:rsid w:val="00786E3C"/>
    <w:rsid w:val="007A1E4E"/>
    <w:rsid w:val="007A4C65"/>
    <w:rsid w:val="007A6811"/>
    <w:rsid w:val="007A714E"/>
    <w:rsid w:val="007A7BF0"/>
    <w:rsid w:val="007B079F"/>
    <w:rsid w:val="007B6AC8"/>
    <w:rsid w:val="007C0CAB"/>
    <w:rsid w:val="007C21BC"/>
    <w:rsid w:val="007D19A1"/>
    <w:rsid w:val="007E0F1E"/>
    <w:rsid w:val="007E1EAF"/>
    <w:rsid w:val="007E5C59"/>
    <w:rsid w:val="007E5FAD"/>
    <w:rsid w:val="007E742F"/>
    <w:rsid w:val="007F7FEE"/>
    <w:rsid w:val="00802159"/>
    <w:rsid w:val="00803A9A"/>
    <w:rsid w:val="008113EF"/>
    <w:rsid w:val="008119DD"/>
    <w:rsid w:val="0081277D"/>
    <w:rsid w:val="008248A2"/>
    <w:rsid w:val="00840520"/>
    <w:rsid w:val="008509B7"/>
    <w:rsid w:val="0085586F"/>
    <w:rsid w:val="00877469"/>
    <w:rsid w:val="00881D18"/>
    <w:rsid w:val="00892EDE"/>
    <w:rsid w:val="008C1E29"/>
    <w:rsid w:val="008C7EDF"/>
    <w:rsid w:val="008D3F39"/>
    <w:rsid w:val="008E2EF4"/>
    <w:rsid w:val="008F69AC"/>
    <w:rsid w:val="00916FD6"/>
    <w:rsid w:val="00922004"/>
    <w:rsid w:val="00930926"/>
    <w:rsid w:val="00935294"/>
    <w:rsid w:val="009470A4"/>
    <w:rsid w:val="00962EFB"/>
    <w:rsid w:val="009667C7"/>
    <w:rsid w:val="009946F6"/>
    <w:rsid w:val="00995EBE"/>
    <w:rsid w:val="009C532C"/>
    <w:rsid w:val="00A15888"/>
    <w:rsid w:val="00A2165D"/>
    <w:rsid w:val="00A21D87"/>
    <w:rsid w:val="00A24C24"/>
    <w:rsid w:val="00A25A80"/>
    <w:rsid w:val="00A267BA"/>
    <w:rsid w:val="00A33495"/>
    <w:rsid w:val="00A46A51"/>
    <w:rsid w:val="00A46E5A"/>
    <w:rsid w:val="00A50619"/>
    <w:rsid w:val="00A841DA"/>
    <w:rsid w:val="00A97F48"/>
    <w:rsid w:val="00AA0244"/>
    <w:rsid w:val="00AA1953"/>
    <w:rsid w:val="00AB465A"/>
    <w:rsid w:val="00AB5511"/>
    <w:rsid w:val="00AC7502"/>
    <w:rsid w:val="00AD62DB"/>
    <w:rsid w:val="00AD6C7E"/>
    <w:rsid w:val="00B02B68"/>
    <w:rsid w:val="00B1186B"/>
    <w:rsid w:val="00B133A7"/>
    <w:rsid w:val="00B15AAA"/>
    <w:rsid w:val="00B205C9"/>
    <w:rsid w:val="00B258E5"/>
    <w:rsid w:val="00B35CE8"/>
    <w:rsid w:val="00B478AD"/>
    <w:rsid w:val="00B50BC4"/>
    <w:rsid w:val="00B561A0"/>
    <w:rsid w:val="00B56C5A"/>
    <w:rsid w:val="00B57125"/>
    <w:rsid w:val="00B62D7C"/>
    <w:rsid w:val="00B63867"/>
    <w:rsid w:val="00B92C92"/>
    <w:rsid w:val="00BA5269"/>
    <w:rsid w:val="00BA79C8"/>
    <w:rsid w:val="00BB53D7"/>
    <w:rsid w:val="00BC0303"/>
    <w:rsid w:val="00BD2107"/>
    <w:rsid w:val="00BE2AA7"/>
    <w:rsid w:val="00C05E02"/>
    <w:rsid w:val="00C079AD"/>
    <w:rsid w:val="00C07C42"/>
    <w:rsid w:val="00C208E3"/>
    <w:rsid w:val="00C54C17"/>
    <w:rsid w:val="00C551ED"/>
    <w:rsid w:val="00C66FA1"/>
    <w:rsid w:val="00C72594"/>
    <w:rsid w:val="00C74DEA"/>
    <w:rsid w:val="00C83271"/>
    <w:rsid w:val="00C8461E"/>
    <w:rsid w:val="00C8554A"/>
    <w:rsid w:val="00CA052D"/>
    <w:rsid w:val="00CA39F1"/>
    <w:rsid w:val="00CA593F"/>
    <w:rsid w:val="00CC361B"/>
    <w:rsid w:val="00CD4431"/>
    <w:rsid w:val="00CE4142"/>
    <w:rsid w:val="00CE6055"/>
    <w:rsid w:val="00CF0E06"/>
    <w:rsid w:val="00D0093C"/>
    <w:rsid w:val="00D11BC7"/>
    <w:rsid w:val="00D1521A"/>
    <w:rsid w:val="00D20119"/>
    <w:rsid w:val="00D20453"/>
    <w:rsid w:val="00D4588E"/>
    <w:rsid w:val="00D57B99"/>
    <w:rsid w:val="00D72720"/>
    <w:rsid w:val="00D90C3F"/>
    <w:rsid w:val="00D95B26"/>
    <w:rsid w:val="00DA7095"/>
    <w:rsid w:val="00DB083C"/>
    <w:rsid w:val="00DB390D"/>
    <w:rsid w:val="00DB76E2"/>
    <w:rsid w:val="00DD1243"/>
    <w:rsid w:val="00DD57D3"/>
    <w:rsid w:val="00DD5DC4"/>
    <w:rsid w:val="00DE4B2F"/>
    <w:rsid w:val="00DF4EA8"/>
    <w:rsid w:val="00E13A01"/>
    <w:rsid w:val="00E2786D"/>
    <w:rsid w:val="00E32981"/>
    <w:rsid w:val="00E37081"/>
    <w:rsid w:val="00E53A7C"/>
    <w:rsid w:val="00E60933"/>
    <w:rsid w:val="00E62AC1"/>
    <w:rsid w:val="00E62AC7"/>
    <w:rsid w:val="00E65930"/>
    <w:rsid w:val="00E80136"/>
    <w:rsid w:val="00EA1A56"/>
    <w:rsid w:val="00EA3BE9"/>
    <w:rsid w:val="00EA67FE"/>
    <w:rsid w:val="00EA6B05"/>
    <w:rsid w:val="00EB6A12"/>
    <w:rsid w:val="00EB7CAE"/>
    <w:rsid w:val="00ED42CE"/>
    <w:rsid w:val="00F0163F"/>
    <w:rsid w:val="00F3396F"/>
    <w:rsid w:val="00F43798"/>
    <w:rsid w:val="00F6232D"/>
    <w:rsid w:val="00F63AB9"/>
    <w:rsid w:val="00F73FEF"/>
    <w:rsid w:val="00FB1EBE"/>
    <w:rsid w:val="00FC74B5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3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995EBE"/>
    <w:pPr>
      <w:spacing w:after="120" w:line="360" w:lineRule="auto"/>
      <w:jc w:val="both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6731"/>
    <w:pPr>
      <w:keepNext/>
      <w:keepLines/>
      <w:spacing w:before="240" w:after="60" w:line="24" w:lineRule="atLeast"/>
      <w:jc w:val="center"/>
      <w:outlineLvl w:val="0"/>
    </w:pPr>
    <w:rPr>
      <w:rFonts w:cstheme="minorHAnsi"/>
      <w:b/>
      <w:bCs/>
      <w:color w:val="1C1C1C"/>
      <w:w w:val="105"/>
      <w:szCs w:val="22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b w:val="0"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/>
      <w:bCs w:val="0"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  <w:jc w:val="left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2309D9"/>
    <w:pPr>
      <w:numPr>
        <w:numId w:val="3"/>
      </w:numPr>
      <w:spacing w:before="120" w:after="240" w:line="320" w:lineRule="exact"/>
      <w:ind w:left="641" w:right="284" w:hanging="357"/>
      <w:contextualSpacing/>
      <w:jc w:val="left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2309D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  <w:jc w:val="left"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2309D9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06731"/>
    <w:rPr>
      <w:rFonts w:asciiTheme="minorHAnsi" w:hAnsiTheme="minorHAnsi" w:cstheme="minorHAnsi"/>
      <w:b/>
      <w:bCs/>
      <w:color w:val="1C1C1C"/>
      <w:w w:val="10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2309D9"/>
    <w:rPr>
      <w:rFonts w:cs="Times New Roman"/>
      <w:vertAlign w:val="superscript"/>
    </w:rPr>
  </w:style>
  <w:style w:type="paragraph" w:customStyle="1" w:styleId="Footnote">
    <w:name w:val="Footnote"/>
    <w:basedOn w:val="FootnoteText"/>
    <w:qFormat/>
    <w:rsid w:val="002309D9"/>
    <w:pPr>
      <w:spacing w:after="12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D9"/>
    <w:rPr>
      <w:rFonts w:asciiTheme="minorHAnsi" w:hAnsiTheme="minorHAnsi" w:cs="Arial"/>
    </w:rPr>
  </w:style>
  <w:style w:type="paragraph" w:customStyle="1" w:styleId="Calloutboxbullets">
    <w:name w:val="Callout box bullets"/>
    <w:basedOn w:val="Calloutbox"/>
    <w:link w:val="CalloutboxbulletsChar"/>
    <w:qFormat/>
    <w:rsid w:val="00217AF2"/>
    <w:pPr>
      <w:numPr>
        <w:numId w:val="4"/>
      </w:numPr>
      <w:spacing w:before="120" w:after="240"/>
      <w:ind w:left="641" w:hanging="357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217AF2"/>
    <w:rPr>
      <w:rFonts w:asciiTheme="minorHAnsi" w:eastAsiaTheme="minorHAnsi" w:hAnsiTheme="minorHAnsi" w:cs="Arial"/>
      <w:sz w:val="22"/>
      <w:szCs w:val="22"/>
      <w:shd w:val="clear" w:color="auto" w:fill="E7F2FA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007E5D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07E5D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7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14E"/>
    <w:rPr>
      <w:rFonts w:asciiTheme="minorHAnsi" w:hAnsiTheme="minorHAns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14E"/>
    <w:rPr>
      <w:rFonts w:asciiTheme="minorHAnsi" w:hAnsiTheme="minorHAnsi" w:cs="Arial"/>
      <w:b/>
      <w:bCs/>
    </w:rPr>
  </w:style>
  <w:style w:type="paragraph" w:styleId="Revision">
    <w:name w:val="Revision"/>
    <w:hidden/>
    <w:uiPriority w:val="99"/>
    <w:semiHidden/>
    <w:rsid w:val="007C21BC"/>
    <w:rPr>
      <w:rFonts w:asciiTheme="minorHAnsi" w:hAnsiTheme="minorHAnsi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DC49-63A1-44E1-A1EF-29B62481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Work Ombudsman Direction to Fair Work Inspectors under 704</dc:title>
  <dc:subject>Fair Work Ombudsman Direction to Fair Work Inspectors under 704</dc:subject>
  <dc:creator/>
  <cp:lastModifiedBy/>
  <cp:revision>1</cp:revision>
  <dcterms:created xsi:type="dcterms:W3CDTF">2025-01-21T03:19:00Z</dcterms:created>
  <dcterms:modified xsi:type="dcterms:W3CDTF">2025-01-21T03:24:00Z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2025-01-21T03:24:59Z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19328a8f-d9dc-4faa-81cc-3c54f1bdc05c</vt:lpwstr>
  </property>
  <property fmtid="{D5CDD505-2E9C-101B-9397-08002B2CF9AE}" pid="8" name="MSIP_Label_79d889eb-932f-4752-8739-64d25806ef64_ContentBits">
    <vt:lpwstr>0</vt:lpwstr>
  </property>
</Properties>
</file>