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07746" w14:textId="5E97DAA9" w:rsidR="00517A26" w:rsidRDefault="005E5FE7" w:rsidP="006D2841">
      <w:pPr>
        <w:pStyle w:val="CoverReportTitle"/>
        <w:framePr w:wrap="around" w:hAnchor="page" w:x="6246" w:y="805"/>
      </w:pPr>
      <w:r>
        <w:t>SA/WA/NT Retail</w:t>
      </w:r>
      <w:r w:rsidR="00EB0EE9">
        <w:t xml:space="preserve"> campaign</w:t>
      </w:r>
      <w:r>
        <w:t xml:space="preserve"> 2014</w:t>
      </w:r>
    </w:p>
    <w:p w14:paraId="6C207747" w14:textId="0E3F1FA2" w:rsidR="0014708C" w:rsidRDefault="00955374" w:rsidP="006D2841">
      <w:pPr>
        <w:pStyle w:val="CoverReportSubTitle"/>
        <w:framePr w:wrap="around" w:hAnchor="page" w:x="6246" w:y="805"/>
      </w:pPr>
      <w:r>
        <w:t>R</w:t>
      </w:r>
      <w:r w:rsidR="00517A26">
        <w:t xml:space="preserve">eport – </w:t>
      </w:r>
      <w:r w:rsidR="004159D4">
        <w:t>December</w:t>
      </w:r>
      <w:r w:rsidR="006468DF">
        <w:t xml:space="preserve"> </w:t>
      </w:r>
      <w:r w:rsidR="00F73BD8">
        <w:t>2014</w:t>
      </w:r>
    </w:p>
    <w:p w14:paraId="6C207748" w14:textId="77777777" w:rsidR="00043453" w:rsidRDefault="00043453" w:rsidP="00043453">
      <w:pPr>
        <w:pStyle w:val="CoverFooterText"/>
        <w:framePr w:wrap="around"/>
      </w:pPr>
      <w:r>
        <w:t xml:space="preserve">A report by the Fair Work Ombudsman under the  </w:t>
      </w:r>
    </w:p>
    <w:p w14:paraId="6C207749" w14:textId="7224BBBA" w:rsidR="00043453" w:rsidRDefault="00043453" w:rsidP="00043453">
      <w:pPr>
        <w:pStyle w:val="CoverFooterText"/>
        <w:framePr w:wrap="around"/>
      </w:pPr>
      <w:r w:rsidRPr="00043453">
        <w:rPr>
          <w:rStyle w:val="ItalicCharacter"/>
        </w:rPr>
        <w:t>Fair Work Act</w:t>
      </w:r>
      <w:r w:rsidR="00F73BD8">
        <w:t xml:space="preserve"> 2009. Date of Publication - </w:t>
      </w:r>
      <w:r w:rsidR="00D32C44">
        <w:t>December</w:t>
      </w:r>
      <w:r w:rsidR="00F73BD8">
        <w:t xml:space="preserve"> 2014</w:t>
      </w:r>
      <w:r>
        <w:t xml:space="preserve"> </w:t>
      </w:r>
    </w:p>
    <w:p w14:paraId="6C20774A" w14:textId="77777777" w:rsidR="0014708C" w:rsidRPr="00043453" w:rsidRDefault="00F73BD8" w:rsidP="00043453">
      <w:pPr>
        <w:pStyle w:val="CoverFooterText"/>
        <w:framePr w:wrap="around"/>
      </w:pPr>
      <w:r>
        <w:t>©Commonwealth of Australia, 2014</w:t>
      </w:r>
    </w:p>
    <w:p w14:paraId="6C20774B" w14:textId="77777777" w:rsidR="002D0415" w:rsidRPr="00043453" w:rsidRDefault="002D0415" w:rsidP="00043453">
      <w:r w:rsidRPr="00E93FF4">
        <w:br w:type="page"/>
      </w:r>
    </w:p>
    <w:p w14:paraId="4A5E298C" w14:textId="77777777" w:rsidR="006D2841"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401573019" w:history="1">
        <w:r w:rsidR="006D2841" w:rsidRPr="00AC35D3">
          <w:rPr>
            <w:rStyle w:val="Hyperlink"/>
            <w:noProof/>
          </w:rPr>
          <w:t>Summary</w:t>
        </w:r>
        <w:r w:rsidR="006D2841">
          <w:rPr>
            <w:noProof/>
            <w:webHidden/>
          </w:rPr>
          <w:tab/>
        </w:r>
        <w:r w:rsidR="006D2841">
          <w:rPr>
            <w:noProof/>
            <w:webHidden/>
          </w:rPr>
          <w:fldChar w:fldCharType="begin"/>
        </w:r>
        <w:r w:rsidR="006D2841">
          <w:rPr>
            <w:noProof/>
            <w:webHidden/>
          </w:rPr>
          <w:instrText xml:space="preserve"> PAGEREF _Toc401573019 \h </w:instrText>
        </w:r>
        <w:r w:rsidR="006D2841">
          <w:rPr>
            <w:noProof/>
            <w:webHidden/>
          </w:rPr>
        </w:r>
        <w:r w:rsidR="006D2841">
          <w:rPr>
            <w:noProof/>
            <w:webHidden/>
          </w:rPr>
          <w:fldChar w:fldCharType="separate"/>
        </w:r>
        <w:r w:rsidR="006D2841">
          <w:rPr>
            <w:noProof/>
            <w:webHidden/>
          </w:rPr>
          <w:t>4</w:t>
        </w:r>
        <w:r w:rsidR="006D2841">
          <w:rPr>
            <w:noProof/>
            <w:webHidden/>
          </w:rPr>
          <w:fldChar w:fldCharType="end"/>
        </w:r>
      </w:hyperlink>
    </w:p>
    <w:p w14:paraId="196CCD1C" w14:textId="77777777" w:rsidR="006D2841" w:rsidRDefault="005352AC">
      <w:pPr>
        <w:pStyle w:val="TOC1"/>
        <w:rPr>
          <w:rFonts w:asciiTheme="minorHAnsi" w:eastAsiaTheme="minorEastAsia" w:hAnsiTheme="minorHAnsi" w:cstheme="minorBidi"/>
          <w:b w:val="0"/>
          <w:noProof/>
          <w:color w:val="auto"/>
          <w:lang w:eastAsia="en-AU"/>
        </w:rPr>
      </w:pPr>
      <w:hyperlink w:anchor="_Toc401573020" w:history="1">
        <w:r w:rsidR="006D2841" w:rsidRPr="00AC35D3">
          <w:rPr>
            <w:rStyle w:val="Hyperlink"/>
            <w:noProof/>
          </w:rPr>
          <w:t>Campaign objectives</w:t>
        </w:r>
        <w:r w:rsidR="006D2841">
          <w:rPr>
            <w:noProof/>
            <w:webHidden/>
          </w:rPr>
          <w:tab/>
        </w:r>
        <w:r w:rsidR="006D2841">
          <w:rPr>
            <w:noProof/>
            <w:webHidden/>
          </w:rPr>
          <w:fldChar w:fldCharType="begin"/>
        </w:r>
        <w:r w:rsidR="006D2841">
          <w:rPr>
            <w:noProof/>
            <w:webHidden/>
          </w:rPr>
          <w:instrText xml:space="preserve"> PAGEREF _Toc401573020 \h </w:instrText>
        </w:r>
        <w:r w:rsidR="006D2841">
          <w:rPr>
            <w:noProof/>
            <w:webHidden/>
          </w:rPr>
        </w:r>
        <w:r w:rsidR="006D2841">
          <w:rPr>
            <w:noProof/>
            <w:webHidden/>
          </w:rPr>
          <w:fldChar w:fldCharType="separate"/>
        </w:r>
        <w:r w:rsidR="006D2841">
          <w:rPr>
            <w:noProof/>
            <w:webHidden/>
          </w:rPr>
          <w:t>4</w:t>
        </w:r>
        <w:r w:rsidR="006D2841">
          <w:rPr>
            <w:noProof/>
            <w:webHidden/>
          </w:rPr>
          <w:fldChar w:fldCharType="end"/>
        </w:r>
      </w:hyperlink>
    </w:p>
    <w:p w14:paraId="7E055833" w14:textId="77777777" w:rsidR="006D2841" w:rsidRDefault="005352AC">
      <w:pPr>
        <w:pStyle w:val="TOC1"/>
        <w:rPr>
          <w:rFonts w:asciiTheme="minorHAnsi" w:eastAsiaTheme="minorEastAsia" w:hAnsiTheme="minorHAnsi" w:cstheme="minorBidi"/>
          <w:b w:val="0"/>
          <w:noProof/>
          <w:color w:val="auto"/>
          <w:lang w:eastAsia="en-AU"/>
        </w:rPr>
      </w:pPr>
      <w:hyperlink w:anchor="_Toc401573021" w:history="1">
        <w:r w:rsidR="006D2841" w:rsidRPr="00AC35D3">
          <w:rPr>
            <w:rStyle w:val="Hyperlink"/>
            <w:noProof/>
          </w:rPr>
          <w:t>Why we conducted the campaign</w:t>
        </w:r>
        <w:r w:rsidR="006D2841">
          <w:rPr>
            <w:noProof/>
            <w:webHidden/>
          </w:rPr>
          <w:tab/>
        </w:r>
        <w:r w:rsidR="006D2841">
          <w:rPr>
            <w:noProof/>
            <w:webHidden/>
          </w:rPr>
          <w:fldChar w:fldCharType="begin"/>
        </w:r>
        <w:r w:rsidR="006D2841">
          <w:rPr>
            <w:noProof/>
            <w:webHidden/>
          </w:rPr>
          <w:instrText xml:space="preserve"> PAGEREF _Toc401573021 \h </w:instrText>
        </w:r>
        <w:r w:rsidR="006D2841">
          <w:rPr>
            <w:noProof/>
            <w:webHidden/>
          </w:rPr>
        </w:r>
        <w:r w:rsidR="006D2841">
          <w:rPr>
            <w:noProof/>
            <w:webHidden/>
          </w:rPr>
          <w:fldChar w:fldCharType="separate"/>
        </w:r>
        <w:r w:rsidR="006D2841">
          <w:rPr>
            <w:noProof/>
            <w:webHidden/>
          </w:rPr>
          <w:t>4</w:t>
        </w:r>
        <w:r w:rsidR="006D2841">
          <w:rPr>
            <w:noProof/>
            <w:webHidden/>
          </w:rPr>
          <w:fldChar w:fldCharType="end"/>
        </w:r>
      </w:hyperlink>
    </w:p>
    <w:p w14:paraId="2E15A31A" w14:textId="77777777" w:rsidR="006D2841" w:rsidRDefault="005352AC">
      <w:pPr>
        <w:pStyle w:val="TOC1"/>
        <w:rPr>
          <w:rFonts w:asciiTheme="minorHAnsi" w:eastAsiaTheme="minorEastAsia" w:hAnsiTheme="minorHAnsi" w:cstheme="minorBidi"/>
          <w:b w:val="0"/>
          <w:noProof/>
          <w:color w:val="auto"/>
          <w:lang w:eastAsia="en-AU"/>
        </w:rPr>
      </w:pPr>
      <w:hyperlink w:anchor="_Toc401573022" w:history="1">
        <w:r w:rsidR="006D2841" w:rsidRPr="00AC35D3">
          <w:rPr>
            <w:rStyle w:val="Hyperlink"/>
            <w:noProof/>
          </w:rPr>
          <w:t>Our industry partners</w:t>
        </w:r>
        <w:r w:rsidR="006D2841">
          <w:rPr>
            <w:noProof/>
            <w:webHidden/>
          </w:rPr>
          <w:tab/>
        </w:r>
        <w:r w:rsidR="006D2841">
          <w:rPr>
            <w:noProof/>
            <w:webHidden/>
          </w:rPr>
          <w:fldChar w:fldCharType="begin"/>
        </w:r>
        <w:r w:rsidR="006D2841">
          <w:rPr>
            <w:noProof/>
            <w:webHidden/>
          </w:rPr>
          <w:instrText xml:space="preserve"> PAGEREF _Toc401573022 \h </w:instrText>
        </w:r>
        <w:r w:rsidR="006D2841">
          <w:rPr>
            <w:noProof/>
            <w:webHidden/>
          </w:rPr>
        </w:r>
        <w:r w:rsidR="006D2841">
          <w:rPr>
            <w:noProof/>
            <w:webHidden/>
          </w:rPr>
          <w:fldChar w:fldCharType="separate"/>
        </w:r>
        <w:r w:rsidR="006D2841">
          <w:rPr>
            <w:noProof/>
            <w:webHidden/>
          </w:rPr>
          <w:t>5</w:t>
        </w:r>
        <w:r w:rsidR="006D2841">
          <w:rPr>
            <w:noProof/>
            <w:webHidden/>
          </w:rPr>
          <w:fldChar w:fldCharType="end"/>
        </w:r>
      </w:hyperlink>
    </w:p>
    <w:p w14:paraId="0F1ED89E" w14:textId="77777777" w:rsidR="006D2841" w:rsidRDefault="005352AC">
      <w:pPr>
        <w:pStyle w:val="TOC1"/>
        <w:rPr>
          <w:rFonts w:asciiTheme="minorHAnsi" w:eastAsiaTheme="minorEastAsia" w:hAnsiTheme="minorHAnsi" w:cstheme="minorBidi"/>
          <w:b w:val="0"/>
          <w:noProof/>
          <w:color w:val="auto"/>
          <w:lang w:eastAsia="en-AU"/>
        </w:rPr>
      </w:pPr>
      <w:hyperlink w:anchor="_Toc401573023" w:history="1">
        <w:r w:rsidR="006D2841" w:rsidRPr="00AC35D3">
          <w:rPr>
            <w:rStyle w:val="Hyperlink"/>
            <w:noProof/>
          </w:rPr>
          <w:t>What we did</w:t>
        </w:r>
        <w:r w:rsidR="006D2841">
          <w:rPr>
            <w:noProof/>
            <w:webHidden/>
          </w:rPr>
          <w:tab/>
        </w:r>
        <w:r w:rsidR="006D2841">
          <w:rPr>
            <w:noProof/>
            <w:webHidden/>
          </w:rPr>
          <w:fldChar w:fldCharType="begin"/>
        </w:r>
        <w:r w:rsidR="006D2841">
          <w:rPr>
            <w:noProof/>
            <w:webHidden/>
          </w:rPr>
          <w:instrText xml:space="preserve"> PAGEREF _Toc401573023 \h </w:instrText>
        </w:r>
        <w:r w:rsidR="006D2841">
          <w:rPr>
            <w:noProof/>
            <w:webHidden/>
          </w:rPr>
        </w:r>
        <w:r w:rsidR="006D2841">
          <w:rPr>
            <w:noProof/>
            <w:webHidden/>
          </w:rPr>
          <w:fldChar w:fldCharType="separate"/>
        </w:r>
        <w:r w:rsidR="006D2841">
          <w:rPr>
            <w:noProof/>
            <w:webHidden/>
          </w:rPr>
          <w:t>5</w:t>
        </w:r>
        <w:r w:rsidR="006D2841">
          <w:rPr>
            <w:noProof/>
            <w:webHidden/>
          </w:rPr>
          <w:fldChar w:fldCharType="end"/>
        </w:r>
      </w:hyperlink>
    </w:p>
    <w:p w14:paraId="2D68D368" w14:textId="77777777" w:rsidR="006D2841" w:rsidRDefault="005352AC">
      <w:pPr>
        <w:pStyle w:val="TOC1"/>
        <w:rPr>
          <w:rFonts w:asciiTheme="minorHAnsi" w:eastAsiaTheme="minorEastAsia" w:hAnsiTheme="minorHAnsi" w:cstheme="minorBidi"/>
          <w:b w:val="0"/>
          <w:noProof/>
          <w:color w:val="auto"/>
          <w:lang w:eastAsia="en-AU"/>
        </w:rPr>
      </w:pPr>
      <w:hyperlink w:anchor="_Toc401573024" w:history="1">
        <w:r w:rsidR="006D2841" w:rsidRPr="00AC35D3">
          <w:rPr>
            <w:rStyle w:val="Hyperlink"/>
            <w:noProof/>
          </w:rPr>
          <w:t>What we found</w:t>
        </w:r>
        <w:r w:rsidR="006D2841">
          <w:rPr>
            <w:noProof/>
            <w:webHidden/>
          </w:rPr>
          <w:tab/>
        </w:r>
        <w:r w:rsidR="006D2841">
          <w:rPr>
            <w:noProof/>
            <w:webHidden/>
          </w:rPr>
          <w:fldChar w:fldCharType="begin"/>
        </w:r>
        <w:r w:rsidR="006D2841">
          <w:rPr>
            <w:noProof/>
            <w:webHidden/>
          </w:rPr>
          <w:instrText xml:space="preserve"> PAGEREF _Toc401573024 \h </w:instrText>
        </w:r>
        <w:r w:rsidR="006D2841">
          <w:rPr>
            <w:noProof/>
            <w:webHidden/>
          </w:rPr>
        </w:r>
        <w:r w:rsidR="006D2841">
          <w:rPr>
            <w:noProof/>
            <w:webHidden/>
          </w:rPr>
          <w:fldChar w:fldCharType="separate"/>
        </w:r>
        <w:r w:rsidR="006D2841">
          <w:rPr>
            <w:noProof/>
            <w:webHidden/>
          </w:rPr>
          <w:t>6</w:t>
        </w:r>
        <w:r w:rsidR="006D2841">
          <w:rPr>
            <w:noProof/>
            <w:webHidden/>
          </w:rPr>
          <w:fldChar w:fldCharType="end"/>
        </w:r>
      </w:hyperlink>
    </w:p>
    <w:p w14:paraId="2983047D" w14:textId="77777777" w:rsidR="006D2841" w:rsidRDefault="005352AC">
      <w:pPr>
        <w:pStyle w:val="TOC1"/>
        <w:rPr>
          <w:rFonts w:asciiTheme="minorHAnsi" w:eastAsiaTheme="minorEastAsia" w:hAnsiTheme="minorHAnsi" w:cstheme="minorBidi"/>
          <w:b w:val="0"/>
          <w:noProof/>
          <w:color w:val="auto"/>
          <w:lang w:eastAsia="en-AU"/>
        </w:rPr>
      </w:pPr>
      <w:hyperlink w:anchor="_Toc401573025" w:history="1">
        <w:r w:rsidR="006D2841" w:rsidRPr="00AC35D3">
          <w:rPr>
            <w:rStyle w:val="Hyperlink"/>
            <w:noProof/>
          </w:rPr>
          <w:t>Findings by state / territory</w:t>
        </w:r>
        <w:r w:rsidR="006D2841">
          <w:rPr>
            <w:noProof/>
            <w:webHidden/>
          </w:rPr>
          <w:tab/>
        </w:r>
        <w:r w:rsidR="006D2841">
          <w:rPr>
            <w:noProof/>
            <w:webHidden/>
          </w:rPr>
          <w:fldChar w:fldCharType="begin"/>
        </w:r>
        <w:r w:rsidR="006D2841">
          <w:rPr>
            <w:noProof/>
            <w:webHidden/>
          </w:rPr>
          <w:instrText xml:space="preserve"> PAGEREF _Toc401573025 \h </w:instrText>
        </w:r>
        <w:r w:rsidR="006D2841">
          <w:rPr>
            <w:noProof/>
            <w:webHidden/>
          </w:rPr>
        </w:r>
        <w:r w:rsidR="006D2841">
          <w:rPr>
            <w:noProof/>
            <w:webHidden/>
          </w:rPr>
          <w:fldChar w:fldCharType="separate"/>
        </w:r>
        <w:r w:rsidR="006D2841">
          <w:rPr>
            <w:noProof/>
            <w:webHidden/>
          </w:rPr>
          <w:t>7</w:t>
        </w:r>
        <w:r w:rsidR="006D2841">
          <w:rPr>
            <w:noProof/>
            <w:webHidden/>
          </w:rPr>
          <w:fldChar w:fldCharType="end"/>
        </w:r>
      </w:hyperlink>
    </w:p>
    <w:p w14:paraId="225002BC" w14:textId="77777777" w:rsidR="006D2841" w:rsidRDefault="005352AC">
      <w:pPr>
        <w:pStyle w:val="TOC2"/>
        <w:tabs>
          <w:tab w:val="right" w:pos="9911"/>
        </w:tabs>
        <w:rPr>
          <w:rFonts w:asciiTheme="minorHAnsi" w:eastAsiaTheme="minorEastAsia" w:hAnsiTheme="minorHAnsi" w:cstheme="minorBidi"/>
          <w:noProof/>
          <w:lang w:eastAsia="en-AU"/>
        </w:rPr>
      </w:pPr>
      <w:hyperlink w:anchor="_Toc401573026" w:history="1">
        <w:r w:rsidR="006D2841" w:rsidRPr="00AC35D3">
          <w:rPr>
            <w:rStyle w:val="Hyperlink"/>
            <w:noProof/>
          </w:rPr>
          <w:t>South Australia</w:t>
        </w:r>
        <w:r w:rsidR="006D2841">
          <w:rPr>
            <w:noProof/>
            <w:webHidden/>
          </w:rPr>
          <w:tab/>
        </w:r>
        <w:r w:rsidR="006D2841">
          <w:rPr>
            <w:noProof/>
            <w:webHidden/>
          </w:rPr>
          <w:fldChar w:fldCharType="begin"/>
        </w:r>
        <w:r w:rsidR="006D2841">
          <w:rPr>
            <w:noProof/>
            <w:webHidden/>
          </w:rPr>
          <w:instrText xml:space="preserve"> PAGEREF _Toc401573026 \h </w:instrText>
        </w:r>
        <w:r w:rsidR="006D2841">
          <w:rPr>
            <w:noProof/>
            <w:webHidden/>
          </w:rPr>
        </w:r>
        <w:r w:rsidR="006D2841">
          <w:rPr>
            <w:noProof/>
            <w:webHidden/>
          </w:rPr>
          <w:fldChar w:fldCharType="separate"/>
        </w:r>
        <w:r w:rsidR="006D2841">
          <w:rPr>
            <w:noProof/>
            <w:webHidden/>
          </w:rPr>
          <w:t>7</w:t>
        </w:r>
        <w:r w:rsidR="006D2841">
          <w:rPr>
            <w:noProof/>
            <w:webHidden/>
          </w:rPr>
          <w:fldChar w:fldCharType="end"/>
        </w:r>
      </w:hyperlink>
    </w:p>
    <w:p w14:paraId="7285992C" w14:textId="77777777" w:rsidR="006D2841" w:rsidRDefault="005352AC">
      <w:pPr>
        <w:pStyle w:val="TOC2"/>
        <w:tabs>
          <w:tab w:val="right" w:pos="9911"/>
        </w:tabs>
        <w:rPr>
          <w:rFonts w:asciiTheme="minorHAnsi" w:eastAsiaTheme="minorEastAsia" w:hAnsiTheme="minorHAnsi" w:cstheme="minorBidi"/>
          <w:noProof/>
          <w:lang w:eastAsia="en-AU"/>
        </w:rPr>
      </w:pPr>
      <w:hyperlink w:anchor="_Toc401573027" w:history="1">
        <w:r w:rsidR="006D2841" w:rsidRPr="00AC35D3">
          <w:rPr>
            <w:rStyle w:val="Hyperlink"/>
            <w:noProof/>
          </w:rPr>
          <w:t>Western Australia</w:t>
        </w:r>
        <w:r w:rsidR="006D2841">
          <w:rPr>
            <w:noProof/>
            <w:webHidden/>
          </w:rPr>
          <w:tab/>
        </w:r>
        <w:r w:rsidR="006D2841">
          <w:rPr>
            <w:noProof/>
            <w:webHidden/>
          </w:rPr>
          <w:fldChar w:fldCharType="begin"/>
        </w:r>
        <w:r w:rsidR="006D2841">
          <w:rPr>
            <w:noProof/>
            <w:webHidden/>
          </w:rPr>
          <w:instrText xml:space="preserve"> PAGEREF _Toc401573027 \h </w:instrText>
        </w:r>
        <w:r w:rsidR="006D2841">
          <w:rPr>
            <w:noProof/>
            <w:webHidden/>
          </w:rPr>
        </w:r>
        <w:r w:rsidR="006D2841">
          <w:rPr>
            <w:noProof/>
            <w:webHidden/>
          </w:rPr>
          <w:fldChar w:fldCharType="separate"/>
        </w:r>
        <w:r w:rsidR="006D2841">
          <w:rPr>
            <w:noProof/>
            <w:webHidden/>
          </w:rPr>
          <w:t>8</w:t>
        </w:r>
        <w:r w:rsidR="006D2841">
          <w:rPr>
            <w:noProof/>
            <w:webHidden/>
          </w:rPr>
          <w:fldChar w:fldCharType="end"/>
        </w:r>
      </w:hyperlink>
    </w:p>
    <w:p w14:paraId="0A5213A4" w14:textId="77777777" w:rsidR="006D2841" w:rsidRDefault="005352AC">
      <w:pPr>
        <w:pStyle w:val="TOC2"/>
        <w:tabs>
          <w:tab w:val="right" w:pos="9911"/>
        </w:tabs>
        <w:rPr>
          <w:rFonts w:asciiTheme="minorHAnsi" w:eastAsiaTheme="minorEastAsia" w:hAnsiTheme="minorHAnsi" w:cstheme="minorBidi"/>
          <w:noProof/>
          <w:lang w:eastAsia="en-AU"/>
        </w:rPr>
      </w:pPr>
      <w:hyperlink w:anchor="_Toc401573028" w:history="1">
        <w:r w:rsidR="006D2841" w:rsidRPr="00AC35D3">
          <w:rPr>
            <w:rStyle w:val="Hyperlink"/>
            <w:noProof/>
          </w:rPr>
          <w:t>Northern Territory</w:t>
        </w:r>
        <w:r w:rsidR="006D2841">
          <w:rPr>
            <w:noProof/>
            <w:webHidden/>
          </w:rPr>
          <w:tab/>
        </w:r>
        <w:r w:rsidR="006D2841">
          <w:rPr>
            <w:noProof/>
            <w:webHidden/>
          </w:rPr>
          <w:fldChar w:fldCharType="begin"/>
        </w:r>
        <w:r w:rsidR="006D2841">
          <w:rPr>
            <w:noProof/>
            <w:webHidden/>
          </w:rPr>
          <w:instrText xml:space="preserve"> PAGEREF _Toc401573028 \h </w:instrText>
        </w:r>
        <w:r w:rsidR="006D2841">
          <w:rPr>
            <w:noProof/>
            <w:webHidden/>
          </w:rPr>
        </w:r>
        <w:r w:rsidR="006D2841">
          <w:rPr>
            <w:noProof/>
            <w:webHidden/>
          </w:rPr>
          <w:fldChar w:fldCharType="separate"/>
        </w:r>
        <w:r w:rsidR="006D2841">
          <w:rPr>
            <w:noProof/>
            <w:webHidden/>
          </w:rPr>
          <w:t>8</w:t>
        </w:r>
        <w:r w:rsidR="006D2841">
          <w:rPr>
            <w:noProof/>
            <w:webHidden/>
          </w:rPr>
          <w:fldChar w:fldCharType="end"/>
        </w:r>
      </w:hyperlink>
    </w:p>
    <w:p w14:paraId="09C82837" w14:textId="77777777" w:rsidR="006D2841" w:rsidRDefault="005352AC">
      <w:pPr>
        <w:pStyle w:val="TOC1"/>
        <w:rPr>
          <w:rFonts w:asciiTheme="minorHAnsi" w:eastAsiaTheme="minorEastAsia" w:hAnsiTheme="minorHAnsi" w:cstheme="minorBidi"/>
          <w:b w:val="0"/>
          <w:noProof/>
          <w:color w:val="auto"/>
          <w:lang w:eastAsia="en-AU"/>
        </w:rPr>
      </w:pPr>
      <w:hyperlink w:anchor="_Toc401573029" w:history="1">
        <w:r w:rsidR="006D2841" w:rsidRPr="00AC35D3">
          <w:rPr>
            <w:rStyle w:val="Hyperlink"/>
            <w:noProof/>
          </w:rPr>
          <w:t>Other findings</w:t>
        </w:r>
        <w:r w:rsidR="006D2841">
          <w:rPr>
            <w:noProof/>
            <w:webHidden/>
          </w:rPr>
          <w:tab/>
        </w:r>
        <w:r w:rsidR="006D2841">
          <w:rPr>
            <w:noProof/>
            <w:webHidden/>
          </w:rPr>
          <w:fldChar w:fldCharType="begin"/>
        </w:r>
        <w:r w:rsidR="006D2841">
          <w:rPr>
            <w:noProof/>
            <w:webHidden/>
          </w:rPr>
          <w:instrText xml:space="preserve"> PAGEREF _Toc401573029 \h </w:instrText>
        </w:r>
        <w:r w:rsidR="006D2841">
          <w:rPr>
            <w:noProof/>
            <w:webHidden/>
          </w:rPr>
        </w:r>
        <w:r w:rsidR="006D2841">
          <w:rPr>
            <w:noProof/>
            <w:webHidden/>
          </w:rPr>
          <w:fldChar w:fldCharType="separate"/>
        </w:r>
        <w:r w:rsidR="006D2841">
          <w:rPr>
            <w:noProof/>
            <w:webHidden/>
          </w:rPr>
          <w:t>9</w:t>
        </w:r>
        <w:r w:rsidR="006D2841">
          <w:rPr>
            <w:noProof/>
            <w:webHidden/>
          </w:rPr>
          <w:fldChar w:fldCharType="end"/>
        </w:r>
      </w:hyperlink>
    </w:p>
    <w:p w14:paraId="5EBB6AD8" w14:textId="77777777" w:rsidR="006D2841" w:rsidRDefault="005352AC">
      <w:pPr>
        <w:pStyle w:val="TOC1"/>
        <w:rPr>
          <w:rFonts w:asciiTheme="minorHAnsi" w:eastAsiaTheme="minorEastAsia" w:hAnsiTheme="minorHAnsi" w:cstheme="minorBidi"/>
          <w:b w:val="0"/>
          <w:noProof/>
          <w:color w:val="auto"/>
          <w:lang w:eastAsia="en-AU"/>
        </w:rPr>
      </w:pPr>
      <w:hyperlink w:anchor="_Toc401573030" w:history="1">
        <w:r w:rsidR="006D2841" w:rsidRPr="00AC35D3">
          <w:rPr>
            <w:rStyle w:val="Hyperlink"/>
            <w:noProof/>
          </w:rPr>
          <w:t>Concluding remarks</w:t>
        </w:r>
        <w:r w:rsidR="006D2841">
          <w:rPr>
            <w:noProof/>
            <w:webHidden/>
          </w:rPr>
          <w:tab/>
        </w:r>
        <w:r w:rsidR="006D2841">
          <w:rPr>
            <w:noProof/>
            <w:webHidden/>
          </w:rPr>
          <w:fldChar w:fldCharType="begin"/>
        </w:r>
        <w:r w:rsidR="006D2841">
          <w:rPr>
            <w:noProof/>
            <w:webHidden/>
          </w:rPr>
          <w:instrText xml:space="preserve"> PAGEREF _Toc401573030 \h </w:instrText>
        </w:r>
        <w:r w:rsidR="006D2841">
          <w:rPr>
            <w:noProof/>
            <w:webHidden/>
          </w:rPr>
        </w:r>
        <w:r w:rsidR="006D2841">
          <w:rPr>
            <w:noProof/>
            <w:webHidden/>
          </w:rPr>
          <w:fldChar w:fldCharType="separate"/>
        </w:r>
        <w:r w:rsidR="006D2841">
          <w:rPr>
            <w:noProof/>
            <w:webHidden/>
          </w:rPr>
          <w:t>10</w:t>
        </w:r>
        <w:r w:rsidR="006D2841">
          <w:rPr>
            <w:noProof/>
            <w:webHidden/>
          </w:rPr>
          <w:fldChar w:fldCharType="end"/>
        </w:r>
      </w:hyperlink>
    </w:p>
    <w:p w14:paraId="56FEC865" w14:textId="77777777" w:rsidR="006D2841" w:rsidRDefault="005352AC">
      <w:pPr>
        <w:pStyle w:val="TOC1"/>
        <w:rPr>
          <w:rFonts w:asciiTheme="minorHAnsi" w:eastAsiaTheme="minorEastAsia" w:hAnsiTheme="minorHAnsi" w:cstheme="minorBidi"/>
          <w:b w:val="0"/>
          <w:noProof/>
          <w:color w:val="auto"/>
          <w:lang w:eastAsia="en-AU"/>
        </w:rPr>
      </w:pPr>
      <w:hyperlink w:anchor="_Toc401573031" w:history="1">
        <w:r w:rsidR="006D2841" w:rsidRPr="00AC35D3">
          <w:rPr>
            <w:rStyle w:val="Hyperlink"/>
            <w:noProof/>
          </w:rPr>
          <w:t>About the Fair Work Ombudsman</w:t>
        </w:r>
        <w:r w:rsidR="006D2841">
          <w:rPr>
            <w:noProof/>
            <w:webHidden/>
          </w:rPr>
          <w:tab/>
        </w:r>
        <w:r w:rsidR="006D2841">
          <w:rPr>
            <w:noProof/>
            <w:webHidden/>
          </w:rPr>
          <w:fldChar w:fldCharType="begin"/>
        </w:r>
        <w:r w:rsidR="006D2841">
          <w:rPr>
            <w:noProof/>
            <w:webHidden/>
          </w:rPr>
          <w:instrText xml:space="preserve"> PAGEREF _Toc401573031 \h </w:instrText>
        </w:r>
        <w:r w:rsidR="006D2841">
          <w:rPr>
            <w:noProof/>
            <w:webHidden/>
          </w:rPr>
        </w:r>
        <w:r w:rsidR="006D2841">
          <w:rPr>
            <w:noProof/>
            <w:webHidden/>
          </w:rPr>
          <w:fldChar w:fldCharType="separate"/>
        </w:r>
        <w:r w:rsidR="006D2841">
          <w:rPr>
            <w:noProof/>
            <w:webHidden/>
          </w:rPr>
          <w:t>10</w:t>
        </w:r>
        <w:r w:rsidR="006D2841">
          <w:rPr>
            <w:noProof/>
            <w:webHidden/>
          </w:rPr>
          <w:fldChar w:fldCharType="end"/>
        </w:r>
      </w:hyperlink>
    </w:p>
    <w:p w14:paraId="6C207755" w14:textId="77777777" w:rsidR="00494D4F" w:rsidRDefault="008B11C3">
      <w:pPr>
        <w:sectPr w:rsidR="00494D4F" w:rsidSect="00942F21">
          <w:headerReference w:type="even" r:id="rId13"/>
          <w:headerReference w:type="default" r:id="rId14"/>
          <w:footerReference w:type="default" r:id="rId15"/>
          <w:headerReference w:type="first" r:id="rId16"/>
          <w:pgSz w:w="11906" w:h="16838" w:code="9"/>
          <w:pgMar w:top="6804" w:right="1134" w:bottom="1134" w:left="851" w:header="3798" w:footer="709" w:gutter="0"/>
          <w:cols w:space="708"/>
          <w:titlePg/>
          <w:docGrid w:linePitch="360"/>
        </w:sectPr>
      </w:pPr>
      <w:r>
        <w:rPr>
          <w:rFonts w:ascii="Myriad Pro" w:hAnsi="Myriad Pro"/>
          <w:color w:val="98002E"/>
        </w:rPr>
        <w:fldChar w:fldCharType="end"/>
      </w:r>
    </w:p>
    <w:p w14:paraId="6C207756" w14:textId="77777777" w:rsidR="008B11C3" w:rsidRDefault="00F73BD8" w:rsidP="008B11C3">
      <w:pPr>
        <w:pStyle w:val="BannerHeading"/>
        <w:framePr w:wrap="around"/>
      </w:pPr>
      <w:r>
        <w:lastRenderedPageBreak/>
        <w:t>Campaign</w:t>
      </w:r>
      <w:r w:rsidR="008B11C3">
        <w:t xml:space="preserve"> snapshot</w:t>
      </w:r>
    </w:p>
    <w:p w14:paraId="6C207757" w14:textId="77777777" w:rsidR="0014708C" w:rsidRDefault="00494D4F" w:rsidP="00494D4F">
      <w:pPr>
        <w:pStyle w:val="GlanceYellowHeading"/>
      </w:pPr>
      <w:r>
        <w:lastRenderedPageBreak/>
        <w:t>Total of</w:t>
      </w:r>
    </w:p>
    <w:p w14:paraId="6C207758" w14:textId="686EBEFE" w:rsidR="00494D4F" w:rsidRDefault="00984C88" w:rsidP="00494D4F">
      <w:pPr>
        <w:pStyle w:val="GlanceRedHeading"/>
      </w:pPr>
      <w:r>
        <w:t>252</w:t>
      </w:r>
    </w:p>
    <w:p w14:paraId="6C207759" w14:textId="3B5FCE91" w:rsidR="00494D4F" w:rsidRPr="00C87936" w:rsidRDefault="00F73BD8" w:rsidP="00494D4F">
      <w:pPr>
        <w:pStyle w:val="GlanceBody"/>
      </w:pPr>
      <w:proofErr w:type="gramStart"/>
      <w:r>
        <w:t>businesses</w:t>
      </w:r>
      <w:proofErr w:type="gramEnd"/>
      <w:r>
        <w:t xml:space="preserve"> </w:t>
      </w:r>
      <w:r w:rsidR="00984C88">
        <w:t>had their records assessed during the campaign</w:t>
      </w:r>
      <w:r>
        <w:t xml:space="preserve"> </w:t>
      </w:r>
    </w:p>
    <w:p w14:paraId="6C20775A" w14:textId="77777777" w:rsidR="00676C8F" w:rsidRDefault="003B56AE" w:rsidP="003B56AE">
      <w:pPr>
        <w:pStyle w:val="GlanceYellowHeading"/>
      </w:pPr>
      <w:r>
        <w:br w:type="column"/>
      </w:r>
      <w:r w:rsidR="00F73BD8">
        <w:lastRenderedPageBreak/>
        <w:t>We found</w:t>
      </w:r>
    </w:p>
    <w:p w14:paraId="6C20775B" w14:textId="35160F00" w:rsidR="00676C8F" w:rsidRDefault="00984C88" w:rsidP="00676C8F">
      <w:pPr>
        <w:pStyle w:val="GlanceRedHeading"/>
      </w:pPr>
      <w:r>
        <w:t>69</w:t>
      </w:r>
      <w:r w:rsidR="00F73BD8">
        <w:t>%</w:t>
      </w:r>
    </w:p>
    <w:p w14:paraId="6C20775C" w14:textId="77777777" w:rsidR="003B56AE" w:rsidRPr="00C87936" w:rsidRDefault="00F73BD8" w:rsidP="00F73BD8">
      <w:pPr>
        <w:pStyle w:val="GlanceBody"/>
      </w:pPr>
      <w:r>
        <w:t xml:space="preserve"> </w:t>
      </w:r>
      <w:proofErr w:type="spellStart"/>
      <w:proofErr w:type="gramStart"/>
      <w:r>
        <w:t>were</w:t>
      </w:r>
      <w:proofErr w:type="spellEnd"/>
      <w:proofErr w:type="gramEnd"/>
      <w:r>
        <w:t xml:space="preserve"> paying their employees correctly</w:t>
      </w:r>
    </w:p>
    <w:p w14:paraId="6C20775D" w14:textId="77777777" w:rsidR="003B56AE" w:rsidRDefault="003B56AE" w:rsidP="003B56AE">
      <w:pPr>
        <w:pStyle w:val="GlanceYellowHeading"/>
      </w:pPr>
      <w:r>
        <w:br w:type="column"/>
      </w:r>
      <w:r w:rsidR="00F73BD8">
        <w:lastRenderedPageBreak/>
        <w:t>Over</w:t>
      </w:r>
    </w:p>
    <w:p w14:paraId="6C20775E" w14:textId="1537871F" w:rsidR="003B56AE" w:rsidRDefault="00984C88" w:rsidP="003B56AE">
      <w:pPr>
        <w:pStyle w:val="GlanceRedHeading"/>
      </w:pPr>
      <w:r>
        <w:t>$</w:t>
      </w:r>
      <w:proofErr w:type="spellStart"/>
      <w:r>
        <w:t>60</w:t>
      </w:r>
      <w:r w:rsidR="00F73BD8">
        <w:t>k</w:t>
      </w:r>
      <w:proofErr w:type="spellEnd"/>
    </w:p>
    <w:p w14:paraId="6C20775F" w14:textId="6D47A6C0" w:rsidR="003B56AE" w:rsidRPr="00C87936" w:rsidRDefault="00F73BD8" w:rsidP="003B56AE">
      <w:pPr>
        <w:pStyle w:val="GlanceBody"/>
      </w:pPr>
      <w:proofErr w:type="gramStart"/>
      <w:r>
        <w:t>was</w:t>
      </w:r>
      <w:proofErr w:type="gramEnd"/>
      <w:r>
        <w:t xml:space="preserve"> recovered </w:t>
      </w:r>
      <w:r w:rsidR="00F64E52">
        <w:t xml:space="preserve">from 48 businesses </w:t>
      </w:r>
      <w:r w:rsidR="0092310D">
        <w:t>on behalf of 238</w:t>
      </w:r>
      <w:r>
        <w:t xml:space="preserve"> employees</w:t>
      </w:r>
    </w:p>
    <w:p w14:paraId="6C207760" w14:textId="77777777" w:rsidR="00676C8F" w:rsidRPr="00676C8F" w:rsidRDefault="00676C8F" w:rsidP="003B56AE">
      <w:pPr>
        <w:sectPr w:rsidR="00676C8F" w:rsidRPr="00676C8F" w:rsidSect="0053634B">
          <w:footerReference w:type="default" r:id="rId17"/>
          <w:headerReference w:type="first" r:id="rId18"/>
          <w:footerReference w:type="first" r:id="rId19"/>
          <w:pgSz w:w="11906" w:h="16838" w:code="9"/>
          <w:pgMar w:top="3289" w:right="851" w:bottom="1134" w:left="1134" w:header="709" w:footer="510" w:gutter="0"/>
          <w:cols w:num="3" w:space="369"/>
          <w:docGrid w:linePitch="360"/>
        </w:sectPr>
      </w:pPr>
    </w:p>
    <w:p w14:paraId="6C207761" w14:textId="7F964DC5" w:rsidR="00EB6176" w:rsidRDefault="008835E2" w:rsidP="005E4110">
      <w:pPr>
        <w:pStyle w:val="BannerHeading"/>
        <w:framePr w:wrap="around"/>
      </w:pPr>
      <w:r>
        <w:lastRenderedPageBreak/>
        <w:t>SA/WA/NT Retail campaign 2014</w:t>
      </w:r>
    </w:p>
    <w:p w14:paraId="6C207762" w14:textId="77777777" w:rsidR="005E4110" w:rsidRDefault="00E84FF8" w:rsidP="00E72DB0">
      <w:pPr>
        <w:pStyle w:val="Heading1"/>
        <w:spacing w:before="120" w:after="0"/>
      </w:pPr>
      <w:bookmarkStart w:id="0" w:name="_Toc401573019"/>
      <w:r>
        <w:lastRenderedPageBreak/>
        <w:t>Summary</w:t>
      </w:r>
      <w:bookmarkEnd w:id="0"/>
    </w:p>
    <w:p w14:paraId="78B8CE14" w14:textId="2221618A" w:rsidR="005361B7" w:rsidRDefault="005361B7" w:rsidP="00E72DB0">
      <w:pPr>
        <w:spacing w:before="120" w:after="0"/>
      </w:pPr>
      <w:r w:rsidRPr="00F40AC1">
        <w:t xml:space="preserve">In </w:t>
      </w:r>
      <w:r w:rsidRPr="005108B4">
        <w:t>Janu</w:t>
      </w:r>
      <w:r w:rsidRPr="00F40AC1">
        <w:t>ary 201</w:t>
      </w:r>
      <w:r>
        <w:t>4</w:t>
      </w:r>
      <w:r w:rsidRPr="00F40AC1">
        <w:t xml:space="preserve"> the Fair Work Ombudsman (FWO) commenced </w:t>
      </w:r>
      <w:r w:rsidR="006468DF">
        <w:t xml:space="preserve">a </w:t>
      </w:r>
      <w:r w:rsidR="006468DF" w:rsidRPr="005108B4">
        <w:t>Retail</w:t>
      </w:r>
      <w:r w:rsidR="006468DF" w:rsidRPr="00F40AC1">
        <w:t xml:space="preserve"> </w:t>
      </w:r>
      <w:r w:rsidR="006468DF">
        <w:t>c</w:t>
      </w:r>
      <w:r w:rsidR="006468DF" w:rsidRPr="005108B4">
        <w:t xml:space="preserve">ampaign </w:t>
      </w:r>
      <w:r w:rsidR="006468DF">
        <w:t xml:space="preserve">taking in </w:t>
      </w:r>
      <w:r w:rsidR="006468DF" w:rsidRPr="005108B4">
        <w:t>S</w:t>
      </w:r>
      <w:r w:rsidR="006468DF">
        <w:t xml:space="preserve">outh </w:t>
      </w:r>
      <w:r w:rsidR="006468DF" w:rsidRPr="005108B4">
        <w:t>A</w:t>
      </w:r>
      <w:r w:rsidR="006468DF">
        <w:t xml:space="preserve">ustralia, Western Australia and the Northern Territory </w:t>
      </w:r>
      <w:r w:rsidRPr="00F40AC1">
        <w:t xml:space="preserve">(the </w:t>
      </w:r>
      <w:r w:rsidRPr="005108B4">
        <w:t>campaign</w:t>
      </w:r>
      <w:r w:rsidRPr="00F40AC1">
        <w:t>)</w:t>
      </w:r>
      <w:r w:rsidRPr="005108B4">
        <w:t>.</w:t>
      </w:r>
    </w:p>
    <w:p w14:paraId="64C6BF96" w14:textId="77777777" w:rsidR="005361B7" w:rsidRDefault="005361B7" w:rsidP="00E72DB0">
      <w:pPr>
        <w:spacing w:before="120" w:after="0"/>
      </w:pPr>
      <w:r w:rsidRPr="00A668F1">
        <w:t xml:space="preserve">The </w:t>
      </w:r>
      <w:r>
        <w:t>campaign</w:t>
      </w:r>
      <w:r w:rsidRPr="00A668F1">
        <w:t xml:space="preserve"> aimed to promote and assess compliance with Australia’s workplace laws</w:t>
      </w:r>
      <w:r>
        <w:t xml:space="preserve"> and the</w:t>
      </w:r>
      <w:r w:rsidRPr="005108B4">
        <w:t xml:space="preserve"> </w:t>
      </w:r>
      <w:r w:rsidRPr="00F51493">
        <w:rPr>
          <w:i/>
        </w:rPr>
        <w:t>General Retail Industry Award 2010</w:t>
      </w:r>
      <w:r>
        <w:rPr>
          <w:i/>
        </w:rPr>
        <w:t xml:space="preserve"> </w:t>
      </w:r>
      <w:r>
        <w:t xml:space="preserve">(the Award). </w:t>
      </w:r>
    </w:p>
    <w:p w14:paraId="37B0D41B" w14:textId="75A7B1DD" w:rsidR="005361B7" w:rsidRPr="00A668F1" w:rsidRDefault="00BC32BF" w:rsidP="00E72DB0">
      <w:pPr>
        <w:spacing w:before="120" w:after="0"/>
      </w:pPr>
      <w:r>
        <w:t>The campaign provided an opportunity to engage with the industry</w:t>
      </w:r>
      <w:r w:rsidR="006468DF">
        <w:t xml:space="preserve"> to help make compliance easier</w:t>
      </w:r>
      <w:r>
        <w:t xml:space="preserve">.  We visited businesses to promote Australian workplace laws and the FWO.  We also conducted email distributions to businesses in the industry and created a tutorial video explaining to employers the purpose of the campaign and what they can expect if they are selected for an assessment.  </w:t>
      </w:r>
    </w:p>
    <w:p w14:paraId="15C5D7E4" w14:textId="075AA210" w:rsidR="005361B7" w:rsidRDefault="005361B7" w:rsidP="00E72DB0">
      <w:pPr>
        <w:spacing w:before="120" w:after="0"/>
      </w:pPr>
      <w:r w:rsidRPr="00BD56D4">
        <w:t xml:space="preserve">During the </w:t>
      </w:r>
      <w:r>
        <w:t>campaign</w:t>
      </w:r>
      <w:r w:rsidRPr="00BD56D4">
        <w:t xml:space="preserve"> </w:t>
      </w:r>
      <w:r>
        <w:t>Fair Work Inspectors</w:t>
      </w:r>
      <w:r w:rsidRPr="00BD56D4">
        <w:t xml:space="preserve"> </w:t>
      </w:r>
      <w:r>
        <w:t>con</w:t>
      </w:r>
      <w:r w:rsidR="00BC32BF">
        <w:t xml:space="preserve">ducted assessments of </w:t>
      </w:r>
      <w:r>
        <w:t>252 retail businesses in both metropolitan and regional locations across SA, WA and the NT.</w:t>
      </w:r>
      <w:r w:rsidR="006468DF">
        <w:t xml:space="preserve">  These assessments were done both face to face (during visits to employers’ premises), and by correspondence.</w:t>
      </w:r>
      <w:r>
        <w:t xml:space="preserve"> </w:t>
      </w:r>
    </w:p>
    <w:p w14:paraId="61F815A0" w14:textId="77777777" w:rsidR="005361B7" w:rsidRPr="00871AA9" w:rsidRDefault="005361B7" w:rsidP="00E72DB0">
      <w:pPr>
        <w:spacing w:before="120" w:after="0"/>
      </w:pPr>
      <w:r>
        <w:t>Our assessments of</w:t>
      </w:r>
      <w:r w:rsidRPr="00871AA9">
        <w:t xml:space="preserve"> time and wage records </w:t>
      </w:r>
      <w:r>
        <w:t>revealed</w:t>
      </w:r>
      <w:r w:rsidRPr="00871AA9">
        <w:t>:</w:t>
      </w:r>
    </w:p>
    <w:p w14:paraId="05628620" w14:textId="77777777" w:rsidR="005361B7" w:rsidRPr="00871AA9" w:rsidRDefault="005361B7" w:rsidP="00E72DB0">
      <w:pPr>
        <w:pStyle w:val="Bullet"/>
        <w:spacing w:before="120" w:after="0"/>
      </w:pPr>
      <w:r>
        <w:t>175 (69</w:t>
      </w:r>
      <w:r w:rsidRPr="00871AA9">
        <w:t xml:space="preserve">%) businesses were paying their employees correctly </w:t>
      </w:r>
    </w:p>
    <w:p w14:paraId="2FC03BCA" w14:textId="77777777" w:rsidR="005361B7" w:rsidRPr="00871AA9" w:rsidRDefault="005361B7" w:rsidP="00E72DB0">
      <w:pPr>
        <w:pStyle w:val="Bullet"/>
        <w:spacing w:before="120" w:after="0"/>
      </w:pPr>
      <w:r w:rsidRPr="00871AA9">
        <w:t>199 (79%) businesses were compliant with record-keeping and pay slip requirements.</w:t>
      </w:r>
    </w:p>
    <w:p w14:paraId="7CC276C4" w14:textId="3D5F571C" w:rsidR="005361B7" w:rsidRPr="00871AA9" w:rsidRDefault="005361B7" w:rsidP="00E72DB0">
      <w:pPr>
        <w:spacing w:before="120" w:after="0"/>
      </w:pPr>
      <w:r>
        <w:t xml:space="preserve">We recovered a total $60 </w:t>
      </w:r>
      <w:r w:rsidRPr="00871AA9">
        <w:t>08</w:t>
      </w:r>
      <w:r w:rsidR="006468DF">
        <w:t>8</w:t>
      </w:r>
      <w:r w:rsidRPr="00871AA9">
        <w:t xml:space="preserve"> </w:t>
      </w:r>
      <w:r>
        <w:t xml:space="preserve">from 48 businesses, on behalf of 238 employees. </w:t>
      </w:r>
    </w:p>
    <w:p w14:paraId="6C20776C" w14:textId="61033B35" w:rsidR="00BD3C0F" w:rsidRDefault="00BC32BF" w:rsidP="00E72DB0">
      <w:pPr>
        <w:pStyle w:val="Heading1"/>
        <w:spacing w:before="120" w:after="0"/>
      </w:pPr>
      <w:bookmarkStart w:id="1" w:name="_Toc401573020"/>
      <w:r>
        <w:lastRenderedPageBreak/>
        <w:t>C</w:t>
      </w:r>
      <w:r w:rsidR="00D03F24">
        <w:t>ampaign</w:t>
      </w:r>
      <w:r>
        <w:t xml:space="preserve"> objectives</w:t>
      </w:r>
      <w:bookmarkEnd w:id="1"/>
    </w:p>
    <w:p w14:paraId="484022D6" w14:textId="32D3F2A4" w:rsidR="005361B7" w:rsidRPr="005108B4" w:rsidRDefault="005361B7" w:rsidP="00E72DB0">
      <w:pPr>
        <w:spacing w:before="120" w:after="0"/>
      </w:pPr>
      <w:r w:rsidRPr="00F40AC1">
        <w:t xml:space="preserve">Our aim was to promote and assess compliance with the </w:t>
      </w:r>
      <w:r w:rsidRPr="00E80161">
        <w:rPr>
          <w:i/>
        </w:rPr>
        <w:t>Fair Work Act 2009</w:t>
      </w:r>
      <w:r>
        <w:t xml:space="preserve"> (the Act)</w:t>
      </w:r>
      <w:r w:rsidRPr="00F40AC1">
        <w:t xml:space="preserve">, the </w:t>
      </w:r>
      <w:r w:rsidR="00E80161">
        <w:rPr>
          <w:i/>
        </w:rPr>
        <w:t>Fair Work Regulations 2009</w:t>
      </w:r>
      <w:r w:rsidRPr="00F40AC1">
        <w:t xml:space="preserve"> (the Regulations) and the </w:t>
      </w:r>
      <w:r w:rsidRPr="00B26FEE">
        <w:rPr>
          <w:i/>
        </w:rPr>
        <w:t>General Retail Industry Award 2010</w:t>
      </w:r>
      <w:r>
        <w:t xml:space="preserve"> (the Award). In particular we wanted to:</w:t>
      </w:r>
    </w:p>
    <w:p w14:paraId="5F85450E" w14:textId="77777777" w:rsidR="005361B7" w:rsidRPr="005108B4" w:rsidRDefault="005361B7" w:rsidP="00E72DB0">
      <w:pPr>
        <w:pStyle w:val="Bullet"/>
        <w:spacing w:before="120" w:after="0"/>
      </w:pPr>
      <w:r w:rsidRPr="005108B4">
        <w:t>assess ordinary rates of pay</w:t>
      </w:r>
    </w:p>
    <w:p w14:paraId="16B717B5" w14:textId="61F5DCFC" w:rsidR="005361B7" w:rsidRPr="005108B4" w:rsidRDefault="005361B7" w:rsidP="00E72DB0">
      <w:pPr>
        <w:pStyle w:val="Bullet"/>
        <w:spacing w:before="120" w:after="0"/>
      </w:pPr>
      <w:r w:rsidRPr="005108B4">
        <w:t>assess penalty rates, loadings and overtime</w:t>
      </w:r>
      <w:r w:rsidR="006468DF">
        <w:t xml:space="preserve"> rates</w:t>
      </w:r>
    </w:p>
    <w:p w14:paraId="09154AA2" w14:textId="0D9D8F56" w:rsidR="005361B7" w:rsidRPr="005108B4" w:rsidRDefault="005361B7" w:rsidP="00E72DB0">
      <w:pPr>
        <w:pStyle w:val="Bullet"/>
        <w:spacing w:before="120" w:after="0"/>
      </w:pPr>
      <w:r w:rsidRPr="005108B4">
        <w:t>assess compliance with pay slip and record-keeping practices</w:t>
      </w:r>
    </w:p>
    <w:p w14:paraId="10DCCE18" w14:textId="10796420" w:rsidR="005361B7" w:rsidRPr="00FD24EC" w:rsidRDefault="005361B7" w:rsidP="00E72DB0">
      <w:pPr>
        <w:pStyle w:val="Bullet"/>
        <w:spacing w:before="120" w:after="0"/>
      </w:pPr>
      <w:proofErr w:type="gramStart"/>
      <w:r w:rsidRPr="00FD24EC">
        <w:t>provide</w:t>
      </w:r>
      <w:proofErr w:type="gramEnd"/>
      <w:r w:rsidRPr="00FD24EC">
        <w:t xml:space="preserve"> employers with information to help make compliance easier, in particular, by introducing them to </w:t>
      </w:r>
      <w:hyperlink r:id="rId20" w:history="1">
        <w:r w:rsidR="00FA4E90">
          <w:rPr>
            <w:rStyle w:val="Hyperlink"/>
          </w:rPr>
          <w:t>fairwork.gov.au</w:t>
        </w:r>
      </w:hyperlink>
      <w:r w:rsidRPr="008D46D6">
        <w:t xml:space="preserve"> </w:t>
      </w:r>
      <w:r>
        <w:t xml:space="preserve">and tools including </w:t>
      </w:r>
      <w:hyperlink r:id="rId21" w:history="1">
        <w:r w:rsidR="00E72DB0" w:rsidRPr="00D92786">
          <w:rPr>
            <w:rStyle w:val="Hyperlink"/>
            <w:rFonts w:ascii="Arial" w:hAnsi="Arial" w:cs="Arial"/>
          </w:rPr>
          <w:t>Pay Check Plus</w:t>
        </w:r>
      </w:hyperlink>
      <w:r>
        <w:t>.</w:t>
      </w:r>
      <w:r w:rsidRPr="008D46D6">
        <w:t xml:space="preserve"> </w:t>
      </w:r>
    </w:p>
    <w:p w14:paraId="2BC3DA67" w14:textId="77777777" w:rsidR="00D72A11" w:rsidRDefault="00D72A11" w:rsidP="007A1B95"/>
    <w:p w14:paraId="6C20777B" w14:textId="66DF0DAB" w:rsidR="00BD3C0F" w:rsidRDefault="00225054" w:rsidP="00E72DB0">
      <w:pPr>
        <w:pStyle w:val="Heading1"/>
        <w:spacing w:before="120" w:after="0"/>
      </w:pPr>
      <w:bookmarkStart w:id="2" w:name="_Toc401573021"/>
      <w:r>
        <w:t xml:space="preserve">Why we </w:t>
      </w:r>
      <w:r w:rsidR="00BC32BF">
        <w:t>conducted the campaign</w:t>
      </w:r>
      <w:bookmarkEnd w:id="2"/>
    </w:p>
    <w:p w14:paraId="4AA7B26B" w14:textId="709098A0" w:rsidR="005361B7" w:rsidRPr="00BF117D" w:rsidRDefault="005361B7" w:rsidP="00E72DB0">
      <w:pPr>
        <w:spacing w:before="120" w:after="0"/>
      </w:pPr>
      <w:bookmarkStart w:id="3" w:name="_Toc375224755"/>
      <w:r>
        <w:t xml:space="preserve">Our analysis of complaints received from the </w:t>
      </w:r>
      <w:r w:rsidR="00BC32BF">
        <w:t xml:space="preserve">retail </w:t>
      </w:r>
      <w:r>
        <w:t xml:space="preserve">industry in SA, WA and the NT during 2012 showed both an increase in complaints received and in the </w:t>
      </w:r>
      <w:r w:rsidR="006468DF">
        <w:t>number of contraventions</w:t>
      </w:r>
      <w:r>
        <w:t xml:space="preserve"> identified. </w:t>
      </w:r>
    </w:p>
    <w:p w14:paraId="71CB3007" w14:textId="763C2FC7" w:rsidR="00BC32BF" w:rsidRDefault="00BC32BF" w:rsidP="00E72DB0">
      <w:pPr>
        <w:spacing w:before="120" w:after="0"/>
      </w:pPr>
      <w:r>
        <w:t xml:space="preserve">We recognised that conducting this campaign would provide an opportunity to reach a large number of employers </w:t>
      </w:r>
      <w:r w:rsidR="006468DF">
        <w:t xml:space="preserve">across a geographically diverse area, with the intention of helping to </w:t>
      </w:r>
      <w:r>
        <w:t>make compliance easier.</w:t>
      </w:r>
    </w:p>
    <w:p w14:paraId="3314A6D1" w14:textId="7E01D6A8" w:rsidR="009D6A3D" w:rsidRDefault="00BC32BF" w:rsidP="00E72DB0">
      <w:pPr>
        <w:spacing w:before="120" w:after="0"/>
      </w:pPr>
      <w:r>
        <w:t xml:space="preserve">We also sought to assess compliance with pay slip and record-keeping obligations.  Fair Work Inspectors generally find that pay slip and record keeping errors occur </w:t>
      </w:r>
      <w:r w:rsidR="006468DF">
        <w:t>due to employers being unaware of their obligations, as opposed to being deliberately non-complaint.</w:t>
      </w:r>
      <w:r>
        <w:t xml:space="preserve">  </w:t>
      </w:r>
    </w:p>
    <w:p w14:paraId="3055D8BB" w14:textId="7D5D27F3" w:rsidR="00BC32BF" w:rsidRDefault="00BC32BF" w:rsidP="00E72DB0">
      <w:pPr>
        <w:spacing w:before="120" w:after="0"/>
      </w:pPr>
      <w:r>
        <w:lastRenderedPageBreak/>
        <w:t>Detailed pay slips and accurate records help employees to understand and check their entitlements.</w:t>
      </w:r>
      <w:r w:rsidR="00737327">
        <w:t xml:space="preserve">  It also ensures employers have access to important employee details.</w:t>
      </w:r>
      <w:r w:rsidR="00E72DB0" w:rsidDel="00E72DB0">
        <w:t xml:space="preserve"> </w:t>
      </w:r>
    </w:p>
    <w:p w14:paraId="325882E9" w14:textId="77777777" w:rsidR="00D72A11" w:rsidRDefault="00D72A11" w:rsidP="007A1B95"/>
    <w:p w14:paraId="04D874FD" w14:textId="77777777" w:rsidR="00BC32BF" w:rsidRDefault="00BC32BF" w:rsidP="00E72DB0">
      <w:pPr>
        <w:pStyle w:val="Heading1"/>
      </w:pPr>
      <w:bookmarkStart w:id="4" w:name="_Toc401573022"/>
      <w:r>
        <w:t>Our industry partners</w:t>
      </w:r>
      <w:bookmarkEnd w:id="4"/>
    </w:p>
    <w:p w14:paraId="7F0CC13C" w14:textId="77777777" w:rsidR="00BC32BF" w:rsidRPr="005108B4" w:rsidRDefault="00BC32BF" w:rsidP="00BC32BF">
      <w:pPr>
        <w:spacing w:before="120" w:after="0"/>
      </w:pPr>
      <w:r w:rsidRPr="005108B4">
        <w:t>We wrote to the following stakeholders</w:t>
      </w:r>
      <w:r>
        <w:t xml:space="preserve"> to inform them of the campaign</w:t>
      </w:r>
      <w:r w:rsidRPr="005108B4">
        <w:t>:</w:t>
      </w:r>
    </w:p>
    <w:p w14:paraId="275E04E6" w14:textId="77777777" w:rsidR="00BC32BF" w:rsidRDefault="00BC32BF" w:rsidP="00E72DB0">
      <w:pPr>
        <w:pStyle w:val="Bullet"/>
        <w:spacing w:before="120" w:after="0"/>
        <w:ind w:left="357" w:hanging="357"/>
      </w:pPr>
      <w:r>
        <w:t>Australian Retailers Association</w:t>
      </w:r>
    </w:p>
    <w:p w14:paraId="5CEEA6D2" w14:textId="77777777" w:rsidR="00BC32BF" w:rsidRPr="005108B4" w:rsidRDefault="00BC32BF" w:rsidP="00E72DB0">
      <w:pPr>
        <w:pStyle w:val="Bullet"/>
        <w:spacing w:before="120" w:after="0"/>
        <w:ind w:left="357" w:hanging="357"/>
      </w:pPr>
      <w:r>
        <w:t>National Retail Association</w:t>
      </w:r>
    </w:p>
    <w:p w14:paraId="4A82BA21" w14:textId="77777777" w:rsidR="00BC32BF" w:rsidRPr="005108B4" w:rsidRDefault="00BC32BF" w:rsidP="00E72DB0">
      <w:pPr>
        <w:pStyle w:val="Bullet"/>
        <w:spacing w:before="120" w:after="0"/>
        <w:ind w:left="357" w:hanging="357"/>
      </w:pPr>
      <w:r>
        <w:t>National Independent Retailers Association Inc.</w:t>
      </w:r>
    </w:p>
    <w:p w14:paraId="142B56C9" w14:textId="77777777" w:rsidR="00BC32BF" w:rsidRDefault="00BC32BF" w:rsidP="00E72DB0">
      <w:pPr>
        <w:pStyle w:val="Bullet"/>
        <w:spacing w:before="120" w:after="0"/>
        <w:ind w:left="357" w:hanging="357"/>
      </w:pPr>
      <w:r>
        <w:t>The Retailers Association</w:t>
      </w:r>
    </w:p>
    <w:p w14:paraId="5DAD2BD8" w14:textId="77777777" w:rsidR="00BC32BF" w:rsidRPr="00281B3F" w:rsidRDefault="00BC32BF" w:rsidP="00E72DB0">
      <w:pPr>
        <w:pStyle w:val="Bullet"/>
        <w:spacing w:before="120" w:after="0"/>
        <w:ind w:left="357" w:hanging="357"/>
      </w:pPr>
      <w:r w:rsidRPr="00281B3F">
        <w:t>Franchise Council of Australia</w:t>
      </w:r>
    </w:p>
    <w:p w14:paraId="5777DA9A" w14:textId="77777777" w:rsidR="00BC32BF" w:rsidRPr="00281B3F" w:rsidRDefault="00BC32BF" w:rsidP="00E72DB0">
      <w:pPr>
        <w:pStyle w:val="Bullet"/>
        <w:spacing w:before="120" w:after="0"/>
        <w:ind w:left="357" w:hanging="357"/>
      </w:pPr>
      <w:r w:rsidRPr="00281B3F">
        <w:t>Baking Association of Australia</w:t>
      </w:r>
    </w:p>
    <w:p w14:paraId="2C0A3DAF" w14:textId="77777777" w:rsidR="00BC32BF" w:rsidRPr="00281B3F" w:rsidRDefault="00BC32BF" w:rsidP="00E72DB0">
      <w:pPr>
        <w:pStyle w:val="Bullet"/>
        <w:spacing w:before="120" w:after="0"/>
        <w:ind w:left="357" w:hanging="357"/>
      </w:pPr>
      <w:r w:rsidRPr="00281B3F">
        <w:t>Master Grocers Australia</w:t>
      </w:r>
    </w:p>
    <w:p w14:paraId="1FED2018" w14:textId="77777777" w:rsidR="00BC32BF" w:rsidRPr="00281B3F" w:rsidRDefault="00BC32BF" w:rsidP="00E72DB0">
      <w:pPr>
        <w:pStyle w:val="Bullet"/>
        <w:spacing w:before="120" w:after="0"/>
        <w:ind w:left="357" w:hanging="357"/>
      </w:pPr>
      <w:r w:rsidRPr="00281B3F">
        <w:t>Business SA</w:t>
      </w:r>
    </w:p>
    <w:p w14:paraId="66F4F110" w14:textId="77777777" w:rsidR="00BC32BF" w:rsidRPr="00281B3F" w:rsidRDefault="00BC32BF" w:rsidP="00E72DB0">
      <w:pPr>
        <w:pStyle w:val="Bullet"/>
        <w:spacing w:before="120" w:after="0"/>
        <w:ind w:left="357" w:hanging="357"/>
      </w:pPr>
      <w:r w:rsidRPr="00281B3F">
        <w:t xml:space="preserve">WA Chamber of Commerce and Industry </w:t>
      </w:r>
    </w:p>
    <w:p w14:paraId="5DD0E36E" w14:textId="77777777" w:rsidR="00BC32BF" w:rsidRPr="00281B3F" w:rsidRDefault="00BC32BF" w:rsidP="00E72DB0">
      <w:pPr>
        <w:pStyle w:val="Bullet"/>
        <w:spacing w:before="120" w:after="0"/>
        <w:ind w:left="357" w:hanging="357"/>
      </w:pPr>
      <w:r w:rsidRPr="00281B3F">
        <w:t>NT Chamber of Commerce and Industry</w:t>
      </w:r>
    </w:p>
    <w:p w14:paraId="31B1CD07" w14:textId="77777777" w:rsidR="00BC32BF" w:rsidRPr="00281B3F" w:rsidRDefault="00BC32BF" w:rsidP="00E72DB0">
      <w:pPr>
        <w:pStyle w:val="Bullet"/>
        <w:spacing w:before="120" w:after="0"/>
        <w:ind w:left="357" w:hanging="357"/>
      </w:pPr>
      <w:r w:rsidRPr="00281B3F">
        <w:t>Shop, Distributive and Allied Employees Association</w:t>
      </w:r>
    </w:p>
    <w:p w14:paraId="0D1345C3" w14:textId="77777777" w:rsidR="00BC32BF" w:rsidRPr="00281B3F" w:rsidRDefault="00BC32BF" w:rsidP="00E72DB0">
      <w:pPr>
        <w:pStyle w:val="Bullet"/>
        <w:spacing w:before="120" w:after="0"/>
        <w:ind w:left="357" w:hanging="357"/>
      </w:pPr>
      <w:r w:rsidRPr="00281B3F">
        <w:t>Australian Services Union</w:t>
      </w:r>
    </w:p>
    <w:p w14:paraId="3767F081" w14:textId="77777777" w:rsidR="00BC32BF" w:rsidRPr="00281B3F" w:rsidRDefault="00BC32BF" w:rsidP="00E72DB0">
      <w:pPr>
        <w:pStyle w:val="Bullet"/>
        <w:spacing w:before="120" w:after="0"/>
        <w:ind w:left="357" w:hanging="357"/>
      </w:pPr>
      <w:r>
        <w:t>United Voice</w:t>
      </w:r>
    </w:p>
    <w:p w14:paraId="29825437" w14:textId="77777777" w:rsidR="00BC32BF" w:rsidRPr="00F40AC1" w:rsidRDefault="00BC32BF" w:rsidP="00BC32BF">
      <w:pPr>
        <w:spacing w:before="120" w:after="0"/>
      </w:pPr>
      <w:r w:rsidRPr="00F40AC1">
        <w:t>We invited these stakeholders to provide feedback on the campaign and to assist us in promoting it amongst their networks.</w:t>
      </w:r>
    </w:p>
    <w:p w14:paraId="24AD95CC" w14:textId="77777777" w:rsidR="00D72A11" w:rsidRDefault="00D72A11" w:rsidP="007A1B95"/>
    <w:p w14:paraId="6C20777E" w14:textId="2B241678" w:rsidR="00225054" w:rsidRDefault="00225054" w:rsidP="00225054">
      <w:pPr>
        <w:pStyle w:val="Heading1"/>
      </w:pPr>
      <w:bookmarkStart w:id="5" w:name="_Toc401573023"/>
      <w:r>
        <w:t xml:space="preserve">What </w:t>
      </w:r>
      <w:bookmarkEnd w:id="3"/>
      <w:r w:rsidR="00841990">
        <w:t>we did</w:t>
      </w:r>
      <w:bookmarkEnd w:id="5"/>
    </w:p>
    <w:p w14:paraId="1207EF7B" w14:textId="7940870E" w:rsidR="005361B7" w:rsidRDefault="005361B7" w:rsidP="005361B7">
      <w:pPr>
        <w:spacing w:before="120" w:after="0"/>
      </w:pPr>
      <w:bookmarkStart w:id="6" w:name="_Toc375224756"/>
      <w:r>
        <w:t xml:space="preserve">In October and November 2013 we </w:t>
      </w:r>
      <w:r w:rsidR="00737327">
        <w:t xml:space="preserve">began promoting the campaign amongst </w:t>
      </w:r>
      <w:r>
        <w:t>businesses in the retail industry across WA, SA, and NT</w:t>
      </w:r>
      <w:r w:rsidR="00737327">
        <w:t>.</w:t>
      </w:r>
      <w:r>
        <w:t xml:space="preserve"> </w:t>
      </w:r>
      <w:r w:rsidR="00737327">
        <w:t xml:space="preserve">We </w:t>
      </w:r>
      <w:r w:rsidR="00737327">
        <w:lastRenderedPageBreak/>
        <w:t xml:space="preserve">promoted the campaign through visits across </w:t>
      </w:r>
      <w:r>
        <w:t>metropolitan Perth and Adelaide</w:t>
      </w:r>
      <w:r w:rsidR="00737327">
        <w:t>,</w:t>
      </w:r>
      <w:r>
        <w:t xml:space="preserve"> a mass email distribution</w:t>
      </w:r>
      <w:r w:rsidR="00737327">
        <w:t xml:space="preserve"> to businesses whose email addresses were accessible through </w:t>
      </w:r>
      <w:r w:rsidR="00F64E52">
        <w:t>the Australian Business Register</w:t>
      </w:r>
      <w:r w:rsidR="00737327">
        <w:t>, and wrote to regional retail businesses across WA, SA, and NT</w:t>
      </w:r>
      <w:r>
        <w:t xml:space="preserve">.  Through our messaging we encouraged </w:t>
      </w:r>
      <w:r w:rsidR="00737327">
        <w:t xml:space="preserve">employers </w:t>
      </w:r>
      <w:r>
        <w:t xml:space="preserve">to view </w:t>
      </w:r>
      <w:r w:rsidR="00F64E52">
        <w:t>a</w:t>
      </w:r>
      <w:r>
        <w:t xml:space="preserve"> </w:t>
      </w:r>
      <w:hyperlink r:id="rId22" w:history="1">
        <w:r w:rsidRPr="001B2017">
          <w:rPr>
            <w:rStyle w:val="Hyperlink"/>
          </w:rPr>
          <w:t>FWO video tutorial</w:t>
        </w:r>
      </w:hyperlink>
      <w:r>
        <w:t xml:space="preserve"> developed to promote the campaign and encourage</w:t>
      </w:r>
      <w:r w:rsidR="00737327">
        <w:t>d</w:t>
      </w:r>
      <w:r>
        <w:t xml:space="preserve"> </w:t>
      </w:r>
      <w:r w:rsidR="00737327">
        <w:t xml:space="preserve">them </w:t>
      </w:r>
      <w:r>
        <w:t xml:space="preserve">to review their </w:t>
      </w:r>
      <w:r w:rsidR="00737327">
        <w:t xml:space="preserve">time and wage </w:t>
      </w:r>
      <w:r>
        <w:t xml:space="preserve">records and </w:t>
      </w:r>
      <w:r w:rsidR="00737327">
        <w:t>seek our assistance in helping to make compliance easier</w:t>
      </w:r>
      <w:r>
        <w:t xml:space="preserve">. </w:t>
      </w:r>
    </w:p>
    <w:p w14:paraId="557AF6A8" w14:textId="272A986D" w:rsidR="005361B7" w:rsidRPr="00FD24EC" w:rsidRDefault="005361B7" w:rsidP="005361B7">
      <w:pPr>
        <w:spacing w:before="120" w:after="0"/>
        <w:rPr>
          <w:b/>
          <w:bCs/>
        </w:rPr>
      </w:pPr>
      <w:r>
        <w:t>In January and February 2014 w</w:t>
      </w:r>
      <w:r w:rsidRPr="00FD24EC">
        <w:t xml:space="preserve">e </w:t>
      </w:r>
      <w:r w:rsidR="006468DF">
        <w:t xml:space="preserve">randomly </w:t>
      </w:r>
      <w:r w:rsidRPr="00FD24EC">
        <w:t xml:space="preserve">selected </w:t>
      </w:r>
      <w:r w:rsidR="00BC32BF">
        <w:t>252</w:t>
      </w:r>
      <w:r w:rsidRPr="00FD24EC">
        <w:t xml:space="preserve"> businesses from the </w:t>
      </w:r>
      <w:r>
        <w:t xml:space="preserve">retail </w:t>
      </w:r>
      <w:r w:rsidRPr="00FD24EC">
        <w:t xml:space="preserve">industry in </w:t>
      </w:r>
      <w:r>
        <w:t>SA</w:t>
      </w:r>
      <w:r w:rsidRPr="00FD24EC">
        <w:t xml:space="preserve">, </w:t>
      </w:r>
      <w:r>
        <w:t>WA</w:t>
      </w:r>
      <w:r w:rsidRPr="00FD24EC">
        <w:t xml:space="preserve"> and </w:t>
      </w:r>
      <w:r>
        <w:t>NT</w:t>
      </w:r>
      <w:r w:rsidRPr="00FD24EC">
        <w:t xml:space="preserve">. We </w:t>
      </w:r>
      <w:r>
        <w:t xml:space="preserve">wrote to, and </w:t>
      </w:r>
      <w:r w:rsidR="00737327">
        <w:t>where possible,</w:t>
      </w:r>
      <w:r>
        <w:t xml:space="preserve"> visited, businesses to advise them of the campaign </w:t>
      </w:r>
      <w:r w:rsidRPr="00FD24EC">
        <w:t xml:space="preserve">and </w:t>
      </w:r>
      <w:r>
        <w:t xml:space="preserve">request </w:t>
      </w:r>
      <w:r w:rsidRPr="00FD24EC">
        <w:t>time and wage records.</w:t>
      </w:r>
      <w:r>
        <w:t xml:space="preserve">  In some cases where employers had the records on site we conducted assessments at their business premises.</w:t>
      </w:r>
      <w:r w:rsidRPr="00FD24EC">
        <w:t xml:space="preserve">  </w:t>
      </w:r>
      <w:bookmarkStart w:id="7" w:name="_GoBack"/>
      <w:bookmarkEnd w:id="7"/>
    </w:p>
    <w:p w14:paraId="695574FA" w14:textId="77777777" w:rsidR="005361B7" w:rsidRPr="00FD24EC" w:rsidRDefault="005361B7" w:rsidP="005361B7">
      <w:pPr>
        <w:spacing w:before="120" w:after="0"/>
      </w:pPr>
      <w:r>
        <w:t xml:space="preserve">We assessed their </w:t>
      </w:r>
      <w:r w:rsidRPr="00FD24EC">
        <w:t>time and wage records to ensure compliance with the requirements of the Act</w:t>
      </w:r>
      <w:r>
        <w:t>,</w:t>
      </w:r>
      <w:r w:rsidRPr="00FD24EC">
        <w:t xml:space="preserve"> the Regulations and the </w:t>
      </w:r>
      <w:r>
        <w:t>Award</w:t>
      </w:r>
      <w:r w:rsidRPr="00FD24EC">
        <w:t>.</w:t>
      </w:r>
    </w:p>
    <w:p w14:paraId="4FDD5175" w14:textId="58FD119C" w:rsidR="005361B7" w:rsidRDefault="005361B7" w:rsidP="005361B7">
      <w:pPr>
        <w:spacing w:before="120" w:after="0"/>
      </w:pPr>
      <w:r w:rsidRPr="00BD56D4">
        <w:t xml:space="preserve">Where we identified record-keeping and pay slip </w:t>
      </w:r>
      <w:r>
        <w:t>errors</w:t>
      </w:r>
      <w:r w:rsidRPr="00BD56D4">
        <w:t xml:space="preserve"> we provided </w:t>
      </w:r>
      <w:r w:rsidR="006468DF">
        <w:t xml:space="preserve">practical </w:t>
      </w:r>
      <w:r w:rsidRPr="00BD56D4">
        <w:t xml:space="preserve">information </w:t>
      </w:r>
      <w:r>
        <w:t xml:space="preserve">to employers </w:t>
      </w:r>
      <w:r w:rsidRPr="00BD56D4">
        <w:t xml:space="preserve">about correct practices. We also required the employer to </w:t>
      </w:r>
      <w:r>
        <w:t xml:space="preserve">formally agree to </w:t>
      </w:r>
      <w:r w:rsidRPr="00BD56D4">
        <w:t>maintain compliant records in the future</w:t>
      </w:r>
      <w:r>
        <w:t xml:space="preserve"> and directed them to the </w:t>
      </w:r>
      <w:hyperlink r:id="rId23" w:history="1">
        <w:r w:rsidRPr="00D92786">
          <w:rPr>
            <w:rStyle w:val="Hyperlink"/>
          </w:rPr>
          <w:t>pay slip and record-keeping information</w:t>
        </w:r>
      </w:hyperlink>
      <w:r>
        <w:t xml:space="preserve"> </w:t>
      </w:r>
      <w:r w:rsidR="006468DF">
        <w:t xml:space="preserve">and templates </w:t>
      </w:r>
      <w:r>
        <w:t xml:space="preserve">on </w:t>
      </w:r>
      <w:hyperlink r:id="rId24" w:history="1">
        <w:r w:rsidR="006468DF" w:rsidRPr="006468DF">
          <w:rPr>
            <w:rStyle w:val="Hyperlink"/>
          </w:rPr>
          <w:t>fairwork.gov.au</w:t>
        </w:r>
      </w:hyperlink>
      <w:r>
        <w:t>, to help make compliance easier.</w:t>
      </w:r>
    </w:p>
    <w:p w14:paraId="788AC78C" w14:textId="77777777" w:rsidR="005361B7" w:rsidRPr="00BD56D4" w:rsidRDefault="005361B7" w:rsidP="00E72DB0">
      <w:pPr>
        <w:spacing w:before="120" w:after="0"/>
      </w:pPr>
      <w:r>
        <w:t>Where we found that employees had been underpaid</w:t>
      </w:r>
      <w:r w:rsidRPr="00BD56D4">
        <w:t xml:space="preserve">, we discussed our findings with the employer and </w:t>
      </w:r>
      <w:r>
        <w:t xml:space="preserve">explained what was </w:t>
      </w:r>
      <w:r w:rsidRPr="00BD56D4">
        <w:t xml:space="preserve">required to rectify the errors. </w:t>
      </w:r>
    </w:p>
    <w:p w14:paraId="7F164216" w14:textId="2956CF1A" w:rsidR="005361B7" w:rsidRPr="00BD56D4" w:rsidRDefault="00222566" w:rsidP="00E72DB0">
      <w:pPr>
        <w:spacing w:before="120" w:after="0"/>
        <w:rPr>
          <w:rFonts w:ascii="Arial" w:hAnsi="Arial" w:cs="Arial"/>
        </w:rPr>
      </w:pPr>
      <w:r>
        <w:rPr>
          <w:noProof/>
          <w:lang w:eastAsia="en-AU"/>
        </w:rPr>
        <w:lastRenderedPageBreak/>
        <w:drawing>
          <wp:anchor distT="0" distB="0" distL="114300" distR="114300" simplePos="0" relativeHeight="251670528" behindDoc="0" locked="0" layoutInCell="1" allowOverlap="1" wp14:anchorId="18421057" wp14:editId="0253D4D7">
            <wp:simplePos x="0" y="0"/>
            <wp:positionH relativeFrom="column">
              <wp:posOffset>3339465</wp:posOffset>
            </wp:positionH>
            <wp:positionV relativeFrom="paragraph">
              <wp:posOffset>344170</wp:posOffset>
            </wp:positionV>
            <wp:extent cx="2987675" cy="1909445"/>
            <wp:effectExtent l="0" t="0" r="3175" b="0"/>
            <wp:wrapTopAndBottom/>
            <wp:docPr id="17" name="Picture 8" descr="cid:image001.png@01CFE945.F157C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CFE945.F157C4B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98767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1B7">
        <w:rPr>
          <w:rFonts w:ascii="Arial" w:hAnsi="Arial" w:cs="Arial"/>
        </w:rPr>
        <w:t>W</w:t>
      </w:r>
      <w:r w:rsidR="005361B7" w:rsidRPr="00BD56D4">
        <w:rPr>
          <w:rFonts w:ascii="Arial" w:hAnsi="Arial" w:cs="Arial"/>
        </w:rPr>
        <w:t xml:space="preserve">e </w:t>
      </w:r>
      <w:r w:rsidR="005361B7">
        <w:rPr>
          <w:rFonts w:ascii="Arial" w:hAnsi="Arial" w:cs="Arial"/>
        </w:rPr>
        <w:t>worked with</w:t>
      </w:r>
      <w:r w:rsidR="005361B7" w:rsidRPr="00BD56D4">
        <w:rPr>
          <w:rFonts w:ascii="Arial" w:hAnsi="Arial" w:cs="Arial"/>
        </w:rPr>
        <w:t xml:space="preserve"> employer</w:t>
      </w:r>
      <w:r w:rsidR="005361B7">
        <w:rPr>
          <w:rFonts w:ascii="Arial" w:hAnsi="Arial" w:cs="Arial"/>
        </w:rPr>
        <w:t>s</w:t>
      </w:r>
      <w:r w:rsidR="005361B7" w:rsidRPr="00BD56D4">
        <w:rPr>
          <w:rFonts w:ascii="Arial" w:hAnsi="Arial" w:cs="Arial"/>
        </w:rPr>
        <w:t xml:space="preserve"> to calculate </w:t>
      </w:r>
      <w:r w:rsidR="005361B7">
        <w:rPr>
          <w:rFonts w:ascii="Arial" w:hAnsi="Arial" w:cs="Arial"/>
        </w:rPr>
        <w:t>any u</w:t>
      </w:r>
      <w:r w:rsidR="005361B7" w:rsidRPr="00BD56D4">
        <w:rPr>
          <w:rFonts w:ascii="Arial" w:hAnsi="Arial" w:cs="Arial"/>
        </w:rPr>
        <w:t>nderpayments</w:t>
      </w:r>
      <w:r w:rsidR="005361B7">
        <w:rPr>
          <w:rFonts w:ascii="Arial" w:hAnsi="Arial" w:cs="Arial"/>
        </w:rPr>
        <w:t xml:space="preserve"> owing and encouraged them to use </w:t>
      </w:r>
      <w:hyperlink r:id="rId27" w:history="1">
        <w:r w:rsidR="005361B7" w:rsidRPr="00D92786">
          <w:rPr>
            <w:rStyle w:val="Hyperlink"/>
            <w:rFonts w:ascii="Arial" w:hAnsi="Arial" w:cs="Arial"/>
          </w:rPr>
          <w:t>Pay Check Plus</w:t>
        </w:r>
      </w:hyperlink>
      <w:r w:rsidR="005361B7">
        <w:rPr>
          <w:rFonts w:ascii="Arial" w:hAnsi="Arial" w:cs="Arial"/>
        </w:rPr>
        <w:t xml:space="preserve"> to verify pay rates</w:t>
      </w:r>
      <w:r w:rsidR="005361B7" w:rsidRPr="00BD56D4">
        <w:rPr>
          <w:rFonts w:ascii="Arial" w:hAnsi="Arial" w:cs="Arial"/>
        </w:rPr>
        <w:t xml:space="preserve">. Before we finalised </w:t>
      </w:r>
      <w:r w:rsidR="00BC32BF">
        <w:rPr>
          <w:rFonts w:ascii="Arial" w:hAnsi="Arial" w:cs="Arial"/>
        </w:rPr>
        <w:t>these</w:t>
      </w:r>
      <w:r w:rsidR="00BC32BF" w:rsidRPr="00BD56D4">
        <w:rPr>
          <w:rFonts w:ascii="Arial" w:hAnsi="Arial" w:cs="Arial"/>
        </w:rPr>
        <w:t xml:space="preserve"> </w:t>
      </w:r>
      <w:r w:rsidR="005361B7">
        <w:rPr>
          <w:rFonts w:ascii="Arial" w:hAnsi="Arial" w:cs="Arial"/>
        </w:rPr>
        <w:t>cases</w:t>
      </w:r>
      <w:r w:rsidR="005361B7" w:rsidRPr="00BD56D4">
        <w:rPr>
          <w:rFonts w:ascii="Arial" w:hAnsi="Arial" w:cs="Arial"/>
        </w:rPr>
        <w:t xml:space="preserve"> we </w:t>
      </w:r>
      <w:r w:rsidR="005361B7">
        <w:rPr>
          <w:rFonts w:ascii="Arial" w:hAnsi="Arial" w:cs="Arial"/>
        </w:rPr>
        <w:t>sought</w:t>
      </w:r>
      <w:r w:rsidR="005361B7" w:rsidRPr="00BD56D4">
        <w:rPr>
          <w:rFonts w:ascii="Arial" w:hAnsi="Arial" w:cs="Arial"/>
        </w:rPr>
        <w:t xml:space="preserve"> confirmation </w:t>
      </w:r>
      <w:r w:rsidR="005361B7">
        <w:rPr>
          <w:rFonts w:ascii="Arial" w:hAnsi="Arial" w:cs="Arial"/>
        </w:rPr>
        <w:t xml:space="preserve">from the employer that </w:t>
      </w:r>
      <w:r w:rsidR="005361B7" w:rsidRPr="00BD56D4">
        <w:rPr>
          <w:rFonts w:ascii="Arial" w:hAnsi="Arial" w:cs="Arial"/>
        </w:rPr>
        <w:t xml:space="preserve">all </w:t>
      </w:r>
      <w:r w:rsidR="00737327">
        <w:rPr>
          <w:rFonts w:ascii="Arial" w:hAnsi="Arial" w:cs="Arial"/>
        </w:rPr>
        <w:t>monies</w:t>
      </w:r>
      <w:r w:rsidR="005361B7" w:rsidRPr="00BD56D4">
        <w:rPr>
          <w:rFonts w:ascii="Arial" w:hAnsi="Arial" w:cs="Arial"/>
        </w:rPr>
        <w:t xml:space="preserve"> had been paid to affected employees.</w:t>
      </w:r>
    </w:p>
    <w:p w14:paraId="5167734E" w14:textId="6BC2EB69" w:rsidR="005361B7" w:rsidRDefault="005361B7" w:rsidP="00E72DB0">
      <w:pPr>
        <w:spacing w:before="120" w:after="0"/>
      </w:pPr>
      <w:r w:rsidRPr="00BD56D4">
        <w:t xml:space="preserve">During </w:t>
      </w:r>
      <w:r>
        <w:t>our visits</w:t>
      </w:r>
      <w:r w:rsidRPr="00BD56D4">
        <w:t xml:space="preserve"> we</w:t>
      </w:r>
      <w:r>
        <w:t xml:space="preserve"> </w:t>
      </w:r>
      <w:r w:rsidRPr="00BD56D4">
        <w:t xml:space="preserve">provided employers with </w:t>
      </w:r>
      <w:r>
        <w:t>information about the Award and their</w:t>
      </w:r>
      <w:r w:rsidRPr="00BD56D4">
        <w:t xml:space="preserve"> workplace obligations</w:t>
      </w:r>
      <w:r>
        <w:t xml:space="preserve"> and promoted </w:t>
      </w:r>
      <w:r w:rsidR="006468DF">
        <w:t xml:space="preserve">the freely available tools and resources at </w:t>
      </w:r>
      <w:hyperlink r:id="rId28" w:history="1">
        <w:r w:rsidR="006468DF">
          <w:rPr>
            <w:rStyle w:val="Hyperlink"/>
          </w:rPr>
          <w:t>fairwork.gov.au</w:t>
        </w:r>
      </w:hyperlink>
      <w:r w:rsidR="00BC32BF">
        <w:t>.</w:t>
      </w:r>
    </w:p>
    <w:p w14:paraId="08A2E948" w14:textId="77777777" w:rsidR="00D72A11" w:rsidRDefault="00D72A11" w:rsidP="007A1B95"/>
    <w:p w14:paraId="6C207786" w14:textId="08BF5F0A" w:rsidR="00225054" w:rsidRDefault="00225054" w:rsidP="005361B7">
      <w:pPr>
        <w:pStyle w:val="Heading1"/>
        <w:spacing w:before="120" w:after="0"/>
      </w:pPr>
      <w:bookmarkStart w:id="8" w:name="_Toc401573024"/>
      <w:r>
        <w:t xml:space="preserve">What </w:t>
      </w:r>
      <w:bookmarkEnd w:id="6"/>
      <w:r w:rsidR="009865D5">
        <w:t>we found</w:t>
      </w:r>
      <w:bookmarkEnd w:id="8"/>
    </w:p>
    <w:p w14:paraId="4CE12905" w14:textId="77777777" w:rsidR="00850FE8" w:rsidRPr="00BB238C" w:rsidRDefault="00850FE8" w:rsidP="00850FE8">
      <w:pPr>
        <w:spacing w:before="120" w:after="0" w:line="276" w:lineRule="auto"/>
        <w:rPr>
          <w:rFonts w:cstheme="minorHAnsi"/>
        </w:rPr>
      </w:pPr>
      <w:r>
        <w:rPr>
          <w:rFonts w:cstheme="minorHAnsi"/>
        </w:rPr>
        <w:t>O</w:t>
      </w:r>
      <w:r w:rsidRPr="00BB238C">
        <w:rPr>
          <w:rFonts w:cstheme="minorHAnsi"/>
        </w:rPr>
        <w:t>f the 252 businesses we assessed:</w:t>
      </w:r>
    </w:p>
    <w:p w14:paraId="74EF91D6" w14:textId="77777777" w:rsidR="00850FE8" w:rsidRPr="00BB238C" w:rsidRDefault="00850FE8" w:rsidP="00850FE8">
      <w:pPr>
        <w:pStyle w:val="Bullet"/>
        <w:spacing w:before="120" w:after="0"/>
        <w:rPr>
          <w:rFonts w:ascii="Calibri" w:hAnsi="Calibri"/>
        </w:rPr>
      </w:pPr>
      <w:r w:rsidRPr="00BB238C">
        <w:t xml:space="preserve">175 (69%) were paying their employees correctly  </w:t>
      </w:r>
    </w:p>
    <w:p w14:paraId="25BAA399" w14:textId="77777777" w:rsidR="00850FE8" w:rsidRPr="00BB238C" w:rsidRDefault="00850FE8" w:rsidP="00850FE8">
      <w:pPr>
        <w:pStyle w:val="Bullet"/>
        <w:spacing w:before="120" w:after="0"/>
      </w:pPr>
      <w:r w:rsidRPr="00BB238C">
        <w:t>199 (79%) were compliant with record-keeping and pay slip requirements.</w:t>
      </w:r>
    </w:p>
    <w:p w14:paraId="0422EACB" w14:textId="77777777" w:rsidR="00850FE8" w:rsidRPr="00BB238C" w:rsidRDefault="00850FE8" w:rsidP="00850FE8">
      <w:pPr>
        <w:spacing w:before="120" w:after="0"/>
        <w:rPr>
          <w:rFonts w:cstheme="minorHAnsi"/>
        </w:rPr>
      </w:pPr>
      <w:r>
        <w:rPr>
          <w:rFonts w:cstheme="minorHAnsi"/>
        </w:rPr>
        <w:t>More detailed analysis of our findings shows that</w:t>
      </w:r>
      <w:r w:rsidRPr="00BB238C">
        <w:rPr>
          <w:rFonts w:cstheme="minorHAnsi"/>
        </w:rPr>
        <w:t>:</w:t>
      </w:r>
    </w:p>
    <w:p w14:paraId="4A9628CA" w14:textId="77777777" w:rsidR="00850FE8" w:rsidRPr="00BB238C" w:rsidRDefault="00850FE8" w:rsidP="00850FE8">
      <w:pPr>
        <w:pStyle w:val="Bullet"/>
        <w:spacing w:before="120" w:after="0"/>
      </w:pPr>
      <w:r w:rsidRPr="00BB238C">
        <w:t>142</w:t>
      </w:r>
      <w:r w:rsidRPr="00BB238C">
        <w:rPr>
          <w:b/>
        </w:rPr>
        <w:t xml:space="preserve"> </w:t>
      </w:r>
      <w:r w:rsidRPr="00BB238C">
        <w:t xml:space="preserve">(56%) employers </w:t>
      </w:r>
      <w:r>
        <w:t>were</w:t>
      </w:r>
      <w:r w:rsidRPr="00BB238C">
        <w:t xml:space="preserve"> compliant with all requirements</w:t>
      </w:r>
      <w:r w:rsidRPr="00BB238C">
        <w:tab/>
      </w:r>
    </w:p>
    <w:p w14:paraId="7DA7AC50" w14:textId="77777777" w:rsidR="00850FE8" w:rsidRPr="00BB238C" w:rsidRDefault="00850FE8" w:rsidP="00850FE8">
      <w:pPr>
        <w:pStyle w:val="Bullet"/>
        <w:spacing w:before="120" w:after="0"/>
      </w:pPr>
      <w:r w:rsidRPr="00BB238C">
        <w:t>110 (44%) employers had at least one error, of which:</w:t>
      </w:r>
    </w:p>
    <w:p w14:paraId="248A7E96" w14:textId="77777777" w:rsidR="00850FE8" w:rsidRPr="00BB238C" w:rsidRDefault="00850FE8" w:rsidP="00850FE8">
      <w:pPr>
        <w:numPr>
          <w:ilvl w:val="1"/>
          <w:numId w:val="1"/>
        </w:numPr>
        <w:spacing w:before="120" w:after="0" w:line="276" w:lineRule="auto"/>
        <w:rPr>
          <w:rFonts w:cstheme="minorHAnsi"/>
        </w:rPr>
      </w:pPr>
      <w:r w:rsidRPr="00BB238C">
        <w:rPr>
          <w:rFonts w:cstheme="minorHAnsi"/>
        </w:rPr>
        <w:t xml:space="preserve">33 (13%) had errors relating to pay slips or records </w:t>
      </w:r>
    </w:p>
    <w:p w14:paraId="70270E31" w14:textId="77777777" w:rsidR="00850FE8" w:rsidRPr="00BB238C" w:rsidRDefault="00850FE8" w:rsidP="00850FE8">
      <w:pPr>
        <w:numPr>
          <w:ilvl w:val="1"/>
          <w:numId w:val="1"/>
        </w:numPr>
        <w:spacing w:before="120" w:after="0" w:line="276" w:lineRule="auto"/>
        <w:rPr>
          <w:rFonts w:cstheme="minorHAnsi"/>
        </w:rPr>
      </w:pPr>
      <w:r w:rsidRPr="00BB238C">
        <w:rPr>
          <w:rFonts w:cstheme="minorHAnsi"/>
        </w:rPr>
        <w:t xml:space="preserve">57 (23%) had errors relating to underpayments </w:t>
      </w:r>
    </w:p>
    <w:p w14:paraId="0D199D90" w14:textId="77777777" w:rsidR="006468DF" w:rsidRPr="006468DF" w:rsidRDefault="00850FE8" w:rsidP="00E72DB0">
      <w:pPr>
        <w:numPr>
          <w:ilvl w:val="1"/>
          <w:numId w:val="1"/>
        </w:numPr>
        <w:spacing w:before="120" w:after="0" w:line="276" w:lineRule="auto"/>
        <w:rPr>
          <w:b/>
        </w:rPr>
      </w:pPr>
      <w:r w:rsidRPr="00BB238C">
        <w:rPr>
          <w:rFonts w:cstheme="minorHAnsi"/>
        </w:rPr>
        <w:t>20 (8%) concerned both underpayments and pay slip or records errors</w:t>
      </w:r>
    </w:p>
    <w:p w14:paraId="06999C95" w14:textId="77777777" w:rsidR="00D72A11" w:rsidRDefault="00D72A11" w:rsidP="006468DF">
      <w:pPr>
        <w:pStyle w:val="BodyBold"/>
      </w:pPr>
    </w:p>
    <w:p w14:paraId="4E18AC69" w14:textId="77777777" w:rsidR="00D72A11" w:rsidRDefault="00D72A11" w:rsidP="006468DF">
      <w:pPr>
        <w:pStyle w:val="BodyBold"/>
      </w:pPr>
    </w:p>
    <w:p w14:paraId="6B68953E" w14:textId="77777777" w:rsidR="007A1B95" w:rsidRDefault="007A1B95" w:rsidP="006468DF">
      <w:pPr>
        <w:pStyle w:val="BodyBold"/>
      </w:pPr>
    </w:p>
    <w:p w14:paraId="7E4A58C8" w14:textId="2ABE5CA1" w:rsidR="00650A82" w:rsidRPr="00A11311" w:rsidRDefault="00650A82" w:rsidP="006468DF">
      <w:pPr>
        <w:pStyle w:val="BodyBold"/>
      </w:pPr>
      <w:r>
        <w:lastRenderedPageBreak/>
        <w:t>Chart</w:t>
      </w:r>
      <w:r w:rsidRPr="00A11311">
        <w:t xml:space="preserve"> 1: </w:t>
      </w:r>
      <w:r>
        <w:t>Assessment</w:t>
      </w:r>
      <w:r w:rsidRPr="00A11311">
        <w:t xml:space="preserve"> results</w:t>
      </w:r>
    </w:p>
    <w:p w14:paraId="194D25A4" w14:textId="4BDE4701" w:rsidR="00D72A11" w:rsidRDefault="00D72A11" w:rsidP="00850FE8">
      <w:pPr>
        <w:spacing w:before="120" w:after="0"/>
      </w:pPr>
    </w:p>
    <w:p w14:paraId="2E2BAEFF" w14:textId="10C371CC" w:rsidR="00850FE8" w:rsidRPr="00BB238C" w:rsidRDefault="00850FE8" w:rsidP="00850FE8">
      <w:pPr>
        <w:spacing w:before="120" w:after="0"/>
      </w:pPr>
      <w:r w:rsidRPr="00BB238C">
        <w:t xml:space="preserve">The 110 businesses </w:t>
      </w:r>
      <w:r w:rsidR="00F64E52">
        <w:t>with</w:t>
      </w:r>
      <w:r>
        <w:t xml:space="preserve"> errors</w:t>
      </w:r>
      <w:r w:rsidRPr="00BB238C">
        <w:t xml:space="preserve"> had a collective total of </w:t>
      </w:r>
      <w:r>
        <w:t>138 individual errors</w:t>
      </w:r>
      <w:r w:rsidRPr="00BB238C">
        <w:t>.</w:t>
      </w:r>
    </w:p>
    <w:p w14:paraId="5CE52702" w14:textId="77777777" w:rsidR="00850FE8" w:rsidRPr="00BB238C" w:rsidRDefault="00850FE8" w:rsidP="00850FE8">
      <w:pPr>
        <w:spacing w:before="120" w:after="0"/>
      </w:pPr>
      <w:r w:rsidRPr="00BB238C">
        <w:t xml:space="preserve">Underpayment of hourly </w:t>
      </w:r>
      <w:r>
        <w:t xml:space="preserve">pay </w:t>
      </w:r>
      <w:r w:rsidRPr="00BB238C">
        <w:t>rate</w:t>
      </w:r>
      <w:r>
        <w:t>s</w:t>
      </w:r>
      <w:r w:rsidRPr="00BB238C">
        <w:t xml:space="preserve"> accounted for 36% of all </w:t>
      </w:r>
      <w:r>
        <w:t>errors</w:t>
      </w:r>
      <w:r w:rsidRPr="00BB238C">
        <w:t>, with a further 35% related to pay slip</w:t>
      </w:r>
      <w:r>
        <w:t>s which had insufficient detail</w:t>
      </w:r>
      <w:r w:rsidRPr="00BB238C">
        <w:t xml:space="preserve">. </w:t>
      </w:r>
    </w:p>
    <w:p w14:paraId="5E16554F" w14:textId="106F1D58" w:rsidR="00850FE8" w:rsidRPr="00BB238C" w:rsidRDefault="00850FE8" w:rsidP="00850FE8">
      <w:pPr>
        <w:spacing w:before="120" w:after="0"/>
      </w:pPr>
      <w:r>
        <w:t xml:space="preserve">We recovered a total of $60 </w:t>
      </w:r>
      <w:r w:rsidRPr="00BB238C">
        <w:t>08</w:t>
      </w:r>
      <w:r w:rsidR="006468DF">
        <w:t>8</w:t>
      </w:r>
      <w:r w:rsidRPr="00BB238C">
        <w:t xml:space="preserve"> from 48 businesses</w:t>
      </w:r>
      <w:r>
        <w:t>,</w:t>
      </w:r>
      <w:r w:rsidRPr="00BB238C">
        <w:t xml:space="preserve"> on behalf of 238 employees. </w:t>
      </w:r>
    </w:p>
    <w:p w14:paraId="3B758321" w14:textId="0D8659CE" w:rsidR="00850FE8" w:rsidRDefault="00850FE8" w:rsidP="00850FE8">
      <w:pPr>
        <w:spacing w:before="120" w:after="0"/>
        <w:rPr>
          <w:b/>
        </w:rPr>
      </w:pPr>
      <w:r w:rsidRPr="00BB238C">
        <w:t>Over 60% of recoveries from individual businesses were less than $1000</w:t>
      </w:r>
      <w:r w:rsidR="006468DF">
        <w:t>, though there were recoveries over $7000 for some employers.</w:t>
      </w:r>
      <w:r w:rsidR="00222566">
        <w:br w:type="column"/>
      </w:r>
      <w:proofErr w:type="spellStart"/>
      <w:r w:rsidRPr="0032687C">
        <w:rPr>
          <w:b/>
        </w:rPr>
        <w:lastRenderedPageBreak/>
        <w:t>Chart</w:t>
      </w:r>
      <w:proofErr w:type="spellEnd"/>
      <w:r w:rsidRPr="0032687C">
        <w:rPr>
          <w:b/>
        </w:rPr>
        <w:t xml:space="preserve"> 2: Monetary recoveries</w:t>
      </w:r>
    </w:p>
    <w:p w14:paraId="177A381F" w14:textId="384DD67C" w:rsidR="00650A82" w:rsidRDefault="00850FE8" w:rsidP="005352AC">
      <w:pPr>
        <w:spacing w:before="120" w:after="0"/>
      </w:pPr>
      <w:r>
        <w:rPr>
          <w:noProof/>
          <w:lang w:eastAsia="en-AU"/>
        </w:rPr>
        <w:drawing>
          <wp:anchor distT="0" distB="0" distL="114300" distR="114300" simplePos="0" relativeHeight="251669504" behindDoc="1" locked="0" layoutInCell="1" allowOverlap="1" wp14:anchorId="5C26B1C8" wp14:editId="051DF658">
            <wp:simplePos x="0" y="0"/>
            <wp:positionH relativeFrom="column">
              <wp:posOffset>-271780</wp:posOffset>
            </wp:positionH>
            <wp:positionV relativeFrom="paragraph">
              <wp:posOffset>62230</wp:posOffset>
            </wp:positionV>
            <wp:extent cx="2790825" cy="3019425"/>
            <wp:effectExtent l="0" t="0" r="9525" b="9525"/>
            <wp:wrapThrough wrapText="bothSides">
              <wp:wrapPolygon edited="0">
                <wp:start x="0" y="0"/>
                <wp:lineTo x="0" y="21532"/>
                <wp:lineTo x="21526" y="21532"/>
                <wp:lineTo x="21526" y="0"/>
                <wp:lineTo x="0" y="0"/>
              </wp:wrapPolygon>
            </wp:wrapThrough>
            <wp:docPr id="16" name="Picture 16" descr="Chart showing the range of the individual amounts recovered from each business which had underpaid staff" title="Monetary recov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790825" cy="3019425"/>
                    </a:xfrm>
                    <a:prstGeom prst="rect">
                      <a:avLst/>
                    </a:prstGeom>
                  </pic:spPr>
                </pic:pic>
              </a:graphicData>
            </a:graphic>
            <wp14:sizeRelH relativeFrom="page">
              <wp14:pctWidth>0</wp14:pctWidth>
            </wp14:sizeRelH>
            <wp14:sizeRelV relativeFrom="page">
              <wp14:pctHeight>0</wp14:pctHeight>
            </wp14:sizeRelV>
          </wp:anchor>
        </w:drawing>
      </w:r>
    </w:p>
    <w:p w14:paraId="7B832856" w14:textId="102D5EA1" w:rsidR="00D72A11" w:rsidRDefault="009227AD" w:rsidP="006D2841">
      <w:pPr>
        <w:pStyle w:val="CoverReportSubTitle"/>
        <w:framePr w:wrap="around"/>
      </w:pPr>
      <w:r>
        <w:rPr>
          <w:b/>
        </w:rPr>
        <w:br w:type="column"/>
      </w:r>
    </w:p>
    <w:p w14:paraId="3B40EA6A" w14:textId="7E7416AC" w:rsidR="00650A82" w:rsidRDefault="00241ADC" w:rsidP="005352AC">
      <w:pPr>
        <w:pStyle w:val="Heading1"/>
        <w:spacing w:before="480"/>
      </w:pPr>
      <w:bookmarkStart w:id="9" w:name="_Toc401573025"/>
      <w:r>
        <w:t>Findings by state / territory</w:t>
      </w:r>
      <w:bookmarkEnd w:id="9"/>
    </w:p>
    <w:p w14:paraId="00EC1190" w14:textId="77777777" w:rsidR="00ED45B2" w:rsidRPr="00BB238C" w:rsidRDefault="00ED45B2" w:rsidP="00ED45B2">
      <w:pPr>
        <w:pStyle w:val="Heading2"/>
        <w:spacing w:before="120" w:after="0"/>
      </w:pPr>
      <w:bookmarkStart w:id="10" w:name="_Toc398821554"/>
      <w:bookmarkStart w:id="11" w:name="_Toc401573026"/>
      <w:r w:rsidRPr="00BB238C">
        <w:t>S</w:t>
      </w:r>
      <w:r>
        <w:t xml:space="preserve">outh </w:t>
      </w:r>
      <w:r w:rsidRPr="00BB238C">
        <w:t>A</w:t>
      </w:r>
      <w:r>
        <w:t>ustralia</w:t>
      </w:r>
      <w:bookmarkEnd w:id="10"/>
      <w:bookmarkEnd w:id="11"/>
    </w:p>
    <w:p w14:paraId="7B6A7323" w14:textId="77777777" w:rsidR="00ED45B2" w:rsidRDefault="00ED45B2" w:rsidP="00ED45B2">
      <w:pPr>
        <w:spacing w:before="120" w:after="0"/>
        <w:rPr>
          <w:rFonts w:cstheme="minorHAnsi"/>
        </w:rPr>
      </w:pPr>
      <w:r w:rsidRPr="00BB238C">
        <w:rPr>
          <w:rFonts w:cstheme="minorHAnsi"/>
        </w:rPr>
        <w:t>Of the 113 businesses assessed in SA we found:</w:t>
      </w:r>
    </w:p>
    <w:p w14:paraId="3DCFFDE7" w14:textId="20B21650" w:rsidR="00ED45B2" w:rsidRPr="00BB238C" w:rsidRDefault="007A1B95" w:rsidP="00ED45B2">
      <w:pPr>
        <w:pStyle w:val="Bullet"/>
        <w:spacing w:before="120" w:after="0"/>
      </w:pPr>
      <w:r>
        <w:t>83 (73%</w:t>
      </w:r>
      <w:r w:rsidR="00ED45B2" w:rsidRPr="00BB238C">
        <w:t xml:space="preserve">) were paying their employees correctly  </w:t>
      </w:r>
    </w:p>
    <w:p w14:paraId="6F4C536B" w14:textId="38C0697C" w:rsidR="00ED45B2" w:rsidRPr="00BB238C" w:rsidRDefault="007A1B95" w:rsidP="00ED45B2">
      <w:pPr>
        <w:pStyle w:val="Bullet"/>
        <w:spacing w:before="120" w:after="0"/>
      </w:pPr>
      <w:r>
        <w:t>90 (80</w:t>
      </w:r>
      <w:r w:rsidR="00ED45B2" w:rsidRPr="00BB238C">
        <w:t>%) were compliant with record-keeping and pay slip requirements.</w:t>
      </w:r>
    </w:p>
    <w:p w14:paraId="5E291B2B" w14:textId="77777777" w:rsidR="00ED45B2" w:rsidRDefault="00ED45B2" w:rsidP="00ED45B2">
      <w:pPr>
        <w:spacing w:before="120" w:after="0"/>
      </w:pPr>
      <w:r w:rsidRPr="00BB238C">
        <w:t>We recovered a total of $18</w:t>
      </w:r>
      <w:r>
        <w:t xml:space="preserve"> </w:t>
      </w:r>
      <w:r w:rsidRPr="00BB238C">
        <w:t>273 from 23 businesses on behalf of 75 employees.</w:t>
      </w:r>
    </w:p>
    <w:p w14:paraId="6A041EA7" w14:textId="77777777" w:rsidR="00ED45B2" w:rsidRPr="00BB238C" w:rsidRDefault="00ED45B2" w:rsidP="00ED45B2">
      <w:pPr>
        <w:spacing w:before="120" w:after="0"/>
        <w:rPr>
          <w:rFonts w:cstheme="minorHAnsi"/>
        </w:rPr>
      </w:pPr>
      <w:r>
        <w:rPr>
          <w:rFonts w:cstheme="minorHAnsi"/>
        </w:rPr>
        <w:t>The details of our findings identify that:</w:t>
      </w:r>
    </w:p>
    <w:p w14:paraId="3B18EB4C" w14:textId="77777777" w:rsidR="00ED45B2" w:rsidRPr="00BB238C" w:rsidRDefault="00ED45B2" w:rsidP="00ED45B2">
      <w:pPr>
        <w:pStyle w:val="Bullet"/>
        <w:spacing w:before="120" w:after="0"/>
      </w:pPr>
      <w:r w:rsidRPr="00BB238C">
        <w:t>65</w:t>
      </w:r>
      <w:r w:rsidRPr="00BB238C">
        <w:rPr>
          <w:b/>
        </w:rPr>
        <w:t xml:space="preserve"> </w:t>
      </w:r>
      <w:r w:rsidRPr="00BB238C">
        <w:t xml:space="preserve">(58%) </w:t>
      </w:r>
      <w:r>
        <w:t>businesses</w:t>
      </w:r>
      <w:r w:rsidRPr="00BB238C">
        <w:t xml:space="preserve"> </w:t>
      </w:r>
      <w:r>
        <w:t>were</w:t>
      </w:r>
      <w:r w:rsidRPr="00BB238C">
        <w:t xml:space="preserve"> compliant with all requirements</w:t>
      </w:r>
      <w:r w:rsidRPr="00BB238C">
        <w:tab/>
      </w:r>
    </w:p>
    <w:p w14:paraId="46079B66" w14:textId="77777777" w:rsidR="00ED45B2" w:rsidRPr="00BB238C" w:rsidRDefault="00ED45B2" w:rsidP="00ED45B2">
      <w:pPr>
        <w:pStyle w:val="Bullet"/>
        <w:spacing w:before="120" w:after="0"/>
      </w:pPr>
      <w:r w:rsidRPr="00BB238C">
        <w:t xml:space="preserve">48 (42%) </w:t>
      </w:r>
      <w:r>
        <w:t>businesses</w:t>
      </w:r>
      <w:r w:rsidRPr="00BB238C">
        <w:t xml:space="preserve"> had at least one error, of which:</w:t>
      </w:r>
    </w:p>
    <w:p w14:paraId="2CE17B43" w14:textId="77777777" w:rsidR="00ED45B2" w:rsidRPr="00BB238C" w:rsidRDefault="00ED45B2" w:rsidP="00ED45B2">
      <w:pPr>
        <w:numPr>
          <w:ilvl w:val="1"/>
          <w:numId w:val="1"/>
        </w:numPr>
        <w:spacing w:before="120" w:after="0" w:line="276" w:lineRule="auto"/>
        <w:rPr>
          <w:rFonts w:cstheme="minorHAnsi"/>
        </w:rPr>
      </w:pPr>
      <w:r w:rsidRPr="00BB238C">
        <w:rPr>
          <w:rFonts w:cstheme="minorHAnsi"/>
        </w:rPr>
        <w:t xml:space="preserve">18 had errors relating to pay slips or records </w:t>
      </w:r>
    </w:p>
    <w:p w14:paraId="61427FB2" w14:textId="77777777" w:rsidR="00ED45B2" w:rsidRPr="00BB238C" w:rsidRDefault="00ED45B2" w:rsidP="00ED45B2">
      <w:pPr>
        <w:numPr>
          <w:ilvl w:val="1"/>
          <w:numId w:val="1"/>
        </w:numPr>
        <w:spacing w:before="120" w:after="0" w:line="276" w:lineRule="auto"/>
        <w:rPr>
          <w:rFonts w:cstheme="minorHAnsi"/>
        </w:rPr>
      </w:pPr>
      <w:r w:rsidRPr="00BB238C">
        <w:rPr>
          <w:rFonts w:cstheme="minorHAnsi"/>
        </w:rPr>
        <w:lastRenderedPageBreak/>
        <w:t xml:space="preserve">25  had errors relating to underpayments </w:t>
      </w:r>
    </w:p>
    <w:p w14:paraId="4F29BF02" w14:textId="77777777" w:rsidR="00ED45B2" w:rsidRPr="00BB238C" w:rsidRDefault="00ED45B2" w:rsidP="00ED45B2">
      <w:pPr>
        <w:numPr>
          <w:ilvl w:val="1"/>
          <w:numId w:val="1"/>
        </w:numPr>
        <w:spacing w:before="120" w:after="0" w:line="276" w:lineRule="auto"/>
        <w:rPr>
          <w:rFonts w:cstheme="minorHAnsi"/>
        </w:rPr>
      </w:pPr>
      <w:r w:rsidRPr="00BB238C">
        <w:rPr>
          <w:rFonts w:cstheme="minorHAnsi"/>
        </w:rPr>
        <w:t>5  concerned both underpayment  and pay slip or records errors</w:t>
      </w:r>
    </w:p>
    <w:p w14:paraId="0F91866C" w14:textId="77777777" w:rsidR="00ED45B2" w:rsidRPr="0032687C" w:rsidRDefault="00ED45B2" w:rsidP="00ED45B2">
      <w:pPr>
        <w:pStyle w:val="YellowBubbleBox"/>
        <w:spacing w:before="120" w:after="0"/>
        <w:rPr>
          <w:b/>
        </w:rPr>
      </w:pPr>
      <w:r w:rsidRPr="0032687C">
        <w:rPr>
          <w:b/>
        </w:rPr>
        <w:t xml:space="preserve">Case study – </w:t>
      </w:r>
      <w:r>
        <w:rPr>
          <w:b/>
        </w:rPr>
        <w:t>‘</w:t>
      </w:r>
      <w:r w:rsidRPr="0032687C">
        <w:rPr>
          <w:b/>
        </w:rPr>
        <w:t>flat</w:t>
      </w:r>
      <w:r>
        <w:rPr>
          <w:b/>
        </w:rPr>
        <w:t>’</w:t>
      </w:r>
      <w:r w:rsidRPr="0032687C">
        <w:rPr>
          <w:b/>
        </w:rPr>
        <w:t xml:space="preserve"> rates below minimum award entitlements</w:t>
      </w:r>
    </w:p>
    <w:p w14:paraId="5CDE96C7" w14:textId="77777777" w:rsidR="00ED45B2" w:rsidRDefault="00ED45B2" w:rsidP="00ED45B2">
      <w:pPr>
        <w:pStyle w:val="YellowBubbleBox"/>
        <w:spacing w:before="120" w:after="0"/>
      </w:pPr>
      <w:r>
        <w:t xml:space="preserve">Martin* is the manager of a </w:t>
      </w:r>
      <w:r w:rsidRPr="00271137">
        <w:t xml:space="preserve">retail </w:t>
      </w:r>
      <w:r>
        <w:t xml:space="preserve">home wares </w:t>
      </w:r>
      <w:r w:rsidRPr="00271137">
        <w:t>store</w:t>
      </w:r>
      <w:r>
        <w:t xml:space="preserve"> based in Adelaide (SA). </w:t>
      </w:r>
    </w:p>
    <w:p w14:paraId="624B3D50" w14:textId="77777777" w:rsidR="00ED45B2" w:rsidRDefault="00ED45B2" w:rsidP="00ED45B2">
      <w:pPr>
        <w:pStyle w:val="YellowBubbleBox"/>
        <w:spacing w:before="120" w:after="0"/>
        <w:rPr>
          <w:rFonts w:eastAsia="Calibri"/>
        </w:rPr>
      </w:pPr>
      <w:r w:rsidRPr="0004127B">
        <w:rPr>
          <w:rFonts w:eastAsia="Calibri"/>
        </w:rPr>
        <w:t xml:space="preserve">When we assessed </w:t>
      </w:r>
      <w:r>
        <w:rPr>
          <w:rFonts w:eastAsia="Calibri"/>
        </w:rPr>
        <w:t>Martin’</w:t>
      </w:r>
      <w:r w:rsidRPr="0004127B">
        <w:rPr>
          <w:rFonts w:eastAsia="Calibri"/>
        </w:rPr>
        <w:t xml:space="preserve">s </w:t>
      </w:r>
      <w:r>
        <w:rPr>
          <w:rFonts w:eastAsia="Calibri"/>
        </w:rPr>
        <w:t xml:space="preserve">time and wage records, we found </w:t>
      </w:r>
      <w:r w:rsidRPr="0004127B">
        <w:rPr>
          <w:rFonts w:eastAsia="Calibri"/>
        </w:rPr>
        <w:t>he was paying h</w:t>
      </w:r>
      <w:r>
        <w:rPr>
          <w:rFonts w:eastAsia="Calibri"/>
        </w:rPr>
        <w:t>is two part-time</w:t>
      </w:r>
      <w:r w:rsidRPr="0004127B">
        <w:rPr>
          <w:rFonts w:eastAsia="Calibri"/>
        </w:rPr>
        <w:t xml:space="preserve"> </w:t>
      </w:r>
      <w:r>
        <w:rPr>
          <w:rFonts w:eastAsia="Calibri"/>
        </w:rPr>
        <w:t>shop assistants</w:t>
      </w:r>
      <w:r w:rsidRPr="0004127B">
        <w:rPr>
          <w:rFonts w:eastAsia="Calibri"/>
        </w:rPr>
        <w:t xml:space="preserve"> </w:t>
      </w:r>
      <w:r>
        <w:rPr>
          <w:rFonts w:eastAsia="Calibri"/>
        </w:rPr>
        <w:t xml:space="preserve">a ‘flat rate’ of </w:t>
      </w:r>
      <w:r w:rsidRPr="0004127B">
        <w:rPr>
          <w:rFonts w:eastAsia="Calibri"/>
        </w:rPr>
        <w:t>$1</w:t>
      </w:r>
      <w:r>
        <w:rPr>
          <w:rFonts w:eastAsia="Calibri"/>
        </w:rPr>
        <w:t>7.98</w:t>
      </w:r>
      <w:r w:rsidRPr="0004127B">
        <w:rPr>
          <w:rFonts w:eastAsia="Calibri"/>
        </w:rPr>
        <w:t xml:space="preserve"> per hour</w:t>
      </w:r>
      <w:r>
        <w:rPr>
          <w:rFonts w:eastAsia="Calibri"/>
        </w:rPr>
        <w:t>. This was for all hours worked including work on a Saturday</w:t>
      </w:r>
      <w:r w:rsidRPr="0004127B">
        <w:rPr>
          <w:rFonts w:eastAsia="Calibri"/>
        </w:rPr>
        <w:t>.</w:t>
      </w:r>
    </w:p>
    <w:p w14:paraId="7B7C0AEA" w14:textId="77777777" w:rsidR="00ED45B2" w:rsidRPr="0004127B" w:rsidRDefault="00ED45B2" w:rsidP="00ED45B2">
      <w:pPr>
        <w:pStyle w:val="YellowBubbleBox"/>
        <w:spacing w:before="120" w:after="0"/>
        <w:rPr>
          <w:rFonts w:eastAsia="Calibri"/>
        </w:rPr>
      </w:pPr>
      <w:r>
        <w:rPr>
          <w:rFonts w:eastAsia="Calibri"/>
        </w:rPr>
        <w:t>U</w:t>
      </w:r>
      <w:r w:rsidRPr="0004127B">
        <w:rPr>
          <w:rFonts w:eastAsia="Calibri"/>
        </w:rPr>
        <w:t>nder the Award</w:t>
      </w:r>
      <w:r>
        <w:rPr>
          <w:rFonts w:eastAsia="Calibri"/>
        </w:rPr>
        <w:t>, t</w:t>
      </w:r>
      <w:r w:rsidRPr="0004127B">
        <w:rPr>
          <w:rFonts w:eastAsia="Calibri"/>
        </w:rPr>
        <w:t>he rate of pay for</w:t>
      </w:r>
      <w:r>
        <w:rPr>
          <w:rFonts w:eastAsia="Calibri"/>
        </w:rPr>
        <w:t xml:space="preserve"> a part-time</w:t>
      </w:r>
      <w:r w:rsidRPr="0004127B">
        <w:rPr>
          <w:rFonts w:eastAsia="Calibri"/>
        </w:rPr>
        <w:t xml:space="preserve"> </w:t>
      </w:r>
      <w:r>
        <w:rPr>
          <w:rFonts w:eastAsia="Calibri"/>
        </w:rPr>
        <w:t>employee at the employee</w:t>
      </w:r>
      <w:r w:rsidRPr="0004127B">
        <w:rPr>
          <w:rFonts w:eastAsia="Calibri"/>
        </w:rPr>
        <w:t>s</w:t>
      </w:r>
      <w:r>
        <w:rPr>
          <w:rFonts w:eastAsia="Calibri"/>
        </w:rPr>
        <w:t>’</w:t>
      </w:r>
      <w:r w:rsidRPr="0004127B">
        <w:rPr>
          <w:rFonts w:eastAsia="Calibri"/>
        </w:rPr>
        <w:t xml:space="preserve"> level (</w:t>
      </w:r>
      <w:r>
        <w:rPr>
          <w:rFonts w:eastAsia="Calibri"/>
        </w:rPr>
        <w:t xml:space="preserve">Retail Employee </w:t>
      </w:r>
      <w:r w:rsidRPr="0004127B">
        <w:rPr>
          <w:rFonts w:eastAsia="Calibri"/>
        </w:rPr>
        <w:t xml:space="preserve">Level </w:t>
      </w:r>
      <w:r>
        <w:rPr>
          <w:rFonts w:eastAsia="Calibri"/>
        </w:rPr>
        <w:t>1</w:t>
      </w:r>
      <w:r w:rsidRPr="0004127B">
        <w:rPr>
          <w:rFonts w:eastAsia="Calibri"/>
        </w:rPr>
        <w:t>) was $</w:t>
      </w:r>
      <w:r>
        <w:rPr>
          <w:rFonts w:eastAsia="Calibri"/>
        </w:rPr>
        <w:t>18.13</w:t>
      </w:r>
      <w:r w:rsidRPr="0004127B">
        <w:rPr>
          <w:rFonts w:eastAsia="Calibri"/>
        </w:rPr>
        <w:t xml:space="preserve"> for all ordinary hours</w:t>
      </w:r>
      <w:r>
        <w:rPr>
          <w:rFonts w:eastAsia="Calibri"/>
        </w:rPr>
        <w:t xml:space="preserve">, and $21.76 for hours worked on Saturdays. </w:t>
      </w:r>
    </w:p>
    <w:p w14:paraId="60BB9F94" w14:textId="5DC60FE4" w:rsidR="00ED45B2" w:rsidRDefault="00ED45B2" w:rsidP="00ED45B2">
      <w:pPr>
        <w:pStyle w:val="YellowBubbleBox"/>
        <w:spacing w:before="120" w:after="0"/>
      </w:pPr>
      <w:r w:rsidRPr="0004127B">
        <w:t xml:space="preserve">We discussed our findings with </w:t>
      </w:r>
      <w:r>
        <w:t>Martin and his accountant</w:t>
      </w:r>
      <w:r w:rsidRPr="0004127B">
        <w:t xml:space="preserve">. </w:t>
      </w:r>
      <w:r>
        <w:t>H</w:t>
      </w:r>
      <w:r w:rsidRPr="0004127B">
        <w:t xml:space="preserve">e </w:t>
      </w:r>
      <w:r>
        <w:t>explained</w:t>
      </w:r>
      <w:r w:rsidRPr="0004127B">
        <w:t xml:space="preserve"> that he was not aware of the correc</w:t>
      </w:r>
      <w:r>
        <w:t xml:space="preserve">t ordinary pay rates prescribed by the Award or that </w:t>
      </w:r>
      <w:r w:rsidRPr="0004127B">
        <w:t>he needed to pay penalty rates f</w:t>
      </w:r>
      <w:r>
        <w:t>or hours worked on weekends. Martin</w:t>
      </w:r>
      <w:r w:rsidRPr="0004127B">
        <w:t xml:space="preserve"> </w:t>
      </w:r>
      <w:r w:rsidR="006468DF">
        <w:t xml:space="preserve">and his accountant had mistakenly </w:t>
      </w:r>
      <w:r w:rsidRPr="0004127B">
        <w:t>believed the rate of $</w:t>
      </w:r>
      <w:r>
        <w:t>17.98</w:t>
      </w:r>
      <w:r w:rsidRPr="0004127B">
        <w:t xml:space="preserve"> per hour was enough to cover </w:t>
      </w:r>
      <w:r>
        <w:t>part-time retail staff</w:t>
      </w:r>
      <w:r w:rsidRPr="0004127B">
        <w:t xml:space="preserve"> for all the hours they worked.</w:t>
      </w:r>
    </w:p>
    <w:p w14:paraId="18E5D240" w14:textId="7900071E" w:rsidR="00ED45B2" w:rsidRDefault="00ED45B2" w:rsidP="00ED45B2">
      <w:pPr>
        <w:pStyle w:val="YellowBubbleBox"/>
        <w:spacing w:before="120" w:after="0"/>
        <w:rPr>
          <w:rFonts w:eastAsia="Calibri"/>
        </w:rPr>
      </w:pPr>
      <w:r w:rsidRPr="0004127B">
        <w:rPr>
          <w:rFonts w:eastAsia="Calibri"/>
        </w:rPr>
        <w:t>We showed Martin</w:t>
      </w:r>
      <w:r>
        <w:rPr>
          <w:rFonts w:eastAsia="Calibri"/>
        </w:rPr>
        <w:t>’s accountant how to use</w:t>
      </w:r>
      <w:r w:rsidRPr="00FD24EC">
        <w:t xml:space="preserve"> </w:t>
      </w:r>
      <w:hyperlink r:id="rId30" w:history="1">
        <w:r w:rsidR="00FA4E90">
          <w:rPr>
            <w:rStyle w:val="Hyperlink"/>
          </w:rPr>
          <w:t>fairwork.gov.au</w:t>
        </w:r>
      </w:hyperlink>
      <w:r w:rsidRPr="0004127B">
        <w:rPr>
          <w:rFonts w:eastAsia="Calibri"/>
        </w:rPr>
        <w:t xml:space="preserve"> to look at the details of the Award and </w:t>
      </w:r>
      <w:r w:rsidR="006468DF">
        <w:rPr>
          <w:rFonts w:eastAsia="Calibri"/>
        </w:rPr>
        <w:t xml:space="preserve">demonstrated </w:t>
      </w:r>
      <w:r w:rsidRPr="0004127B">
        <w:rPr>
          <w:rFonts w:eastAsia="Calibri"/>
        </w:rPr>
        <w:t xml:space="preserve">how to correctly calculate rates of pay using </w:t>
      </w:r>
      <w:hyperlink r:id="rId31" w:history="1">
        <w:proofErr w:type="spellStart"/>
        <w:r w:rsidRPr="007C6613">
          <w:rPr>
            <w:rStyle w:val="Hyperlink"/>
            <w:rFonts w:eastAsia="Calibri"/>
          </w:rPr>
          <w:t>PayCheck</w:t>
        </w:r>
        <w:proofErr w:type="spellEnd"/>
        <w:r w:rsidRPr="007C6613">
          <w:rPr>
            <w:rStyle w:val="Hyperlink"/>
            <w:rFonts w:eastAsia="Calibri"/>
          </w:rPr>
          <w:t xml:space="preserve"> Plus</w:t>
        </w:r>
      </w:hyperlink>
      <w:r w:rsidRPr="0004127B">
        <w:rPr>
          <w:rFonts w:eastAsia="Calibri"/>
        </w:rPr>
        <w:t xml:space="preserve">.  </w:t>
      </w:r>
    </w:p>
    <w:p w14:paraId="43BFA0CA" w14:textId="77777777" w:rsidR="00ED45B2" w:rsidRDefault="00ED45B2" w:rsidP="00ED45B2">
      <w:pPr>
        <w:pStyle w:val="YellowBubbleBox"/>
        <w:spacing w:before="120" w:after="0"/>
        <w:rPr>
          <w:rFonts w:eastAsia="Calibri"/>
        </w:rPr>
      </w:pPr>
      <w:r w:rsidRPr="0004127B">
        <w:rPr>
          <w:rFonts w:eastAsia="Calibri"/>
        </w:rPr>
        <w:t xml:space="preserve">Martin </w:t>
      </w:r>
      <w:r>
        <w:rPr>
          <w:rFonts w:eastAsia="Calibri"/>
        </w:rPr>
        <w:t>subsequently understood</w:t>
      </w:r>
      <w:r w:rsidRPr="0004127B">
        <w:rPr>
          <w:rFonts w:eastAsia="Calibri"/>
        </w:rPr>
        <w:t xml:space="preserve"> that he was required to increase the rates he was </w:t>
      </w:r>
      <w:r w:rsidRPr="0004127B">
        <w:rPr>
          <w:rFonts w:eastAsia="Calibri"/>
        </w:rPr>
        <w:lastRenderedPageBreak/>
        <w:t xml:space="preserve">paying his employees, </w:t>
      </w:r>
      <w:r>
        <w:rPr>
          <w:rFonts w:eastAsia="Calibri"/>
        </w:rPr>
        <w:t>and that they were also entitled to back pay.</w:t>
      </w:r>
      <w:r w:rsidRPr="0004127B">
        <w:rPr>
          <w:rFonts w:eastAsia="Calibri"/>
        </w:rPr>
        <w:t xml:space="preserve"> </w:t>
      </w:r>
    </w:p>
    <w:p w14:paraId="2988406C" w14:textId="77777777" w:rsidR="00ED45B2" w:rsidRPr="0004127B" w:rsidRDefault="00ED45B2" w:rsidP="00ED45B2">
      <w:pPr>
        <w:pStyle w:val="YellowBubbleBox"/>
        <w:spacing w:before="120" w:after="0"/>
      </w:pPr>
      <w:r w:rsidRPr="0004127B">
        <w:t xml:space="preserve">We assisted </w:t>
      </w:r>
      <w:r>
        <w:t>Martin</w:t>
      </w:r>
      <w:r w:rsidRPr="0004127B">
        <w:t xml:space="preserve"> to calculate the amounts owing to his employees</w:t>
      </w:r>
      <w:r>
        <w:t xml:space="preserve"> and </w:t>
      </w:r>
    </w:p>
    <w:p w14:paraId="6B1C3D4F" w14:textId="77777777" w:rsidR="00ED45B2" w:rsidRDefault="00ED45B2" w:rsidP="00ED45B2">
      <w:pPr>
        <w:pStyle w:val="YellowBubbleBox"/>
        <w:spacing w:before="120" w:after="0"/>
      </w:pPr>
      <w:proofErr w:type="gramStart"/>
      <w:r w:rsidRPr="0004127B">
        <w:t>ensured</w:t>
      </w:r>
      <w:proofErr w:type="gramEnd"/>
      <w:r w:rsidRPr="0004127B">
        <w:t xml:space="preserve"> that </w:t>
      </w:r>
      <w:r>
        <w:t>the two employee</w:t>
      </w:r>
      <w:r w:rsidRPr="0004127B">
        <w:t>s</w:t>
      </w:r>
      <w:r>
        <w:t xml:space="preserve"> entitled to back pay received the $681 they were owed.</w:t>
      </w:r>
      <w:r w:rsidRPr="0004127B">
        <w:t xml:space="preserve"> </w:t>
      </w:r>
    </w:p>
    <w:p w14:paraId="3568E3E1" w14:textId="77777777" w:rsidR="00ED45B2" w:rsidRDefault="00ED45B2" w:rsidP="00ED45B2">
      <w:pPr>
        <w:pStyle w:val="YellowBubbleBox"/>
        <w:spacing w:before="120" w:after="0"/>
      </w:pPr>
      <w:r>
        <w:t>*not his actual name</w:t>
      </w:r>
    </w:p>
    <w:p w14:paraId="78B91D3E" w14:textId="77777777" w:rsidR="005466B4" w:rsidRPr="00BB238C" w:rsidRDefault="005466B4" w:rsidP="005466B4">
      <w:pPr>
        <w:pStyle w:val="Heading2"/>
        <w:spacing w:before="120" w:after="0"/>
      </w:pPr>
      <w:bookmarkStart w:id="12" w:name="_Toc398821555"/>
      <w:bookmarkStart w:id="13" w:name="_Toc401573027"/>
      <w:r w:rsidRPr="00BB238C">
        <w:t>W</w:t>
      </w:r>
      <w:r>
        <w:t xml:space="preserve">estern </w:t>
      </w:r>
      <w:r w:rsidRPr="00BB238C">
        <w:t>A</w:t>
      </w:r>
      <w:r>
        <w:t>ustralia</w:t>
      </w:r>
      <w:bookmarkEnd w:id="12"/>
      <w:bookmarkEnd w:id="13"/>
    </w:p>
    <w:p w14:paraId="70A3BF0B" w14:textId="77777777" w:rsidR="005466B4" w:rsidRPr="00BB238C" w:rsidRDefault="005466B4" w:rsidP="005466B4">
      <w:pPr>
        <w:pStyle w:val="Bullet"/>
        <w:numPr>
          <w:ilvl w:val="0"/>
          <w:numId w:val="0"/>
        </w:numPr>
        <w:ind w:left="360" w:hanging="360"/>
      </w:pPr>
      <w:r>
        <w:t xml:space="preserve">Of the </w:t>
      </w:r>
      <w:r w:rsidRPr="00BB238C">
        <w:t xml:space="preserve">94 businesses </w:t>
      </w:r>
      <w:r>
        <w:t xml:space="preserve">we </w:t>
      </w:r>
      <w:r w:rsidRPr="00BB238C">
        <w:t>assessed in WA</w:t>
      </w:r>
      <w:r>
        <w:t>:</w:t>
      </w:r>
    </w:p>
    <w:p w14:paraId="54E4FC03" w14:textId="77777777" w:rsidR="005466B4" w:rsidRPr="00BB238C" w:rsidRDefault="005466B4" w:rsidP="005466B4">
      <w:pPr>
        <w:pStyle w:val="Bullet"/>
        <w:spacing w:before="120" w:after="0"/>
        <w:rPr>
          <w:rFonts w:ascii="Calibri" w:hAnsi="Calibri"/>
        </w:rPr>
      </w:pPr>
      <w:r w:rsidRPr="00BB238C">
        <w:t xml:space="preserve">75 (80%) were paying their employees correctly  </w:t>
      </w:r>
    </w:p>
    <w:p w14:paraId="6FA4D208" w14:textId="77777777" w:rsidR="005466B4" w:rsidRPr="00BB238C" w:rsidRDefault="005466B4" w:rsidP="005466B4">
      <w:pPr>
        <w:pStyle w:val="Bullet"/>
        <w:spacing w:before="120" w:after="0"/>
        <w:rPr>
          <w:rFonts w:ascii="Calibri" w:hAnsi="Calibri"/>
        </w:rPr>
      </w:pPr>
      <w:r w:rsidRPr="00BB238C">
        <w:t>74 (79%) were compliant with record-keeping and pay slip requirements.</w:t>
      </w:r>
    </w:p>
    <w:p w14:paraId="211A8008" w14:textId="77777777" w:rsidR="005466B4" w:rsidRDefault="005466B4" w:rsidP="005466B4">
      <w:pPr>
        <w:spacing w:before="120" w:after="0"/>
        <w:rPr>
          <w:rFonts w:cstheme="minorBidi"/>
        </w:rPr>
      </w:pPr>
      <w:r>
        <w:rPr>
          <w:rFonts w:cstheme="minorBidi"/>
        </w:rPr>
        <w:t xml:space="preserve">We recovered a total of $28 </w:t>
      </w:r>
      <w:r w:rsidRPr="00BB238C">
        <w:rPr>
          <w:rFonts w:cstheme="minorBidi"/>
        </w:rPr>
        <w:t>966 from 12 businesses on behalf of 133 employees.</w:t>
      </w:r>
    </w:p>
    <w:p w14:paraId="10AE87CE" w14:textId="77777777" w:rsidR="005466B4" w:rsidRDefault="005466B4" w:rsidP="005466B4">
      <w:pPr>
        <w:spacing w:before="120" w:after="0"/>
        <w:rPr>
          <w:rFonts w:cstheme="minorBidi"/>
        </w:rPr>
      </w:pPr>
      <w:r>
        <w:rPr>
          <w:rFonts w:cstheme="minorHAnsi"/>
        </w:rPr>
        <w:t>The details of our findings identify that:</w:t>
      </w:r>
      <w:r w:rsidRPr="00BB238C">
        <w:rPr>
          <w:rFonts w:cstheme="minorBidi"/>
        </w:rPr>
        <w:t xml:space="preserve">  </w:t>
      </w:r>
    </w:p>
    <w:p w14:paraId="129C9599" w14:textId="77777777" w:rsidR="005466B4" w:rsidRPr="00BB238C" w:rsidRDefault="005466B4" w:rsidP="005466B4">
      <w:pPr>
        <w:pStyle w:val="Bullet"/>
        <w:spacing w:before="120" w:after="0"/>
      </w:pPr>
      <w:r w:rsidRPr="00BB238C">
        <w:t>62</w:t>
      </w:r>
      <w:r w:rsidRPr="00BB238C">
        <w:rPr>
          <w:b/>
        </w:rPr>
        <w:t xml:space="preserve"> </w:t>
      </w:r>
      <w:r w:rsidRPr="00BB238C">
        <w:t xml:space="preserve">(66%) </w:t>
      </w:r>
      <w:r>
        <w:t>businesses were</w:t>
      </w:r>
      <w:r w:rsidRPr="00BB238C">
        <w:t xml:space="preserve"> compliant with all requirements</w:t>
      </w:r>
      <w:r w:rsidRPr="00BB238C">
        <w:tab/>
      </w:r>
    </w:p>
    <w:p w14:paraId="1C23C50F" w14:textId="77777777" w:rsidR="005466B4" w:rsidRPr="00BB238C" w:rsidRDefault="005466B4" w:rsidP="005466B4">
      <w:pPr>
        <w:pStyle w:val="Bullet"/>
        <w:spacing w:before="120" w:after="0"/>
      </w:pPr>
      <w:r w:rsidRPr="00BB238C">
        <w:t xml:space="preserve">32 (34%) </w:t>
      </w:r>
      <w:r>
        <w:t xml:space="preserve">businesses </w:t>
      </w:r>
      <w:r w:rsidRPr="00BB238C">
        <w:t xml:space="preserve">had </w:t>
      </w:r>
      <w:r>
        <w:t xml:space="preserve">made </w:t>
      </w:r>
      <w:r w:rsidRPr="00BB238C">
        <w:t>at least one error, of which:</w:t>
      </w:r>
    </w:p>
    <w:p w14:paraId="234B85F3" w14:textId="77777777" w:rsidR="005466B4" w:rsidRPr="00BB238C" w:rsidRDefault="005466B4" w:rsidP="005466B4">
      <w:pPr>
        <w:numPr>
          <w:ilvl w:val="1"/>
          <w:numId w:val="1"/>
        </w:numPr>
        <w:spacing w:before="120" w:after="0" w:line="276" w:lineRule="auto"/>
        <w:rPr>
          <w:rFonts w:cstheme="minorHAnsi"/>
        </w:rPr>
      </w:pPr>
      <w:r w:rsidRPr="00BB238C">
        <w:rPr>
          <w:rFonts w:cstheme="minorHAnsi"/>
        </w:rPr>
        <w:t xml:space="preserve">12 had errors relating to pay slips or records </w:t>
      </w:r>
    </w:p>
    <w:p w14:paraId="235E8948" w14:textId="77777777" w:rsidR="005466B4" w:rsidRPr="00BB238C" w:rsidRDefault="005466B4" w:rsidP="005466B4">
      <w:pPr>
        <w:numPr>
          <w:ilvl w:val="1"/>
          <w:numId w:val="1"/>
        </w:numPr>
        <w:spacing w:before="120" w:after="0" w:line="276" w:lineRule="auto"/>
        <w:rPr>
          <w:rFonts w:cstheme="minorHAnsi"/>
        </w:rPr>
      </w:pPr>
      <w:r w:rsidRPr="00BB238C">
        <w:rPr>
          <w:rFonts w:cstheme="minorHAnsi"/>
        </w:rPr>
        <w:t xml:space="preserve">13  had errors relating to underpayments </w:t>
      </w:r>
    </w:p>
    <w:p w14:paraId="7CC54600" w14:textId="77777777" w:rsidR="005466B4" w:rsidRDefault="005466B4" w:rsidP="005466B4">
      <w:pPr>
        <w:numPr>
          <w:ilvl w:val="1"/>
          <w:numId w:val="1"/>
        </w:numPr>
        <w:spacing w:before="120" w:after="0" w:line="276" w:lineRule="auto"/>
        <w:rPr>
          <w:rFonts w:cstheme="minorHAnsi"/>
        </w:rPr>
      </w:pPr>
      <w:r w:rsidRPr="00BB238C">
        <w:rPr>
          <w:rFonts w:cstheme="minorHAnsi"/>
        </w:rPr>
        <w:t>7  concerned both underpayment  and pay slip or records errors</w:t>
      </w:r>
    </w:p>
    <w:p w14:paraId="0D06CB16" w14:textId="77777777" w:rsidR="00E72DB0" w:rsidRDefault="00E72DB0" w:rsidP="00E72DB0">
      <w:r>
        <w:br w:type="column"/>
      </w:r>
    </w:p>
    <w:p w14:paraId="371B6CB4" w14:textId="58A9CD27" w:rsidR="005466B4" w:rsidRPr="0032687C" w:rsidRDefault="005466B4" w:rsidP="00E72DB0">
      <w:pPr>
        <w:pStyle w:val="YellowBubbleBox"/>
        <w:pBdr>
          <w:left w:val="single" w:sz="48" w:space="7" w:color="FBB040"/>
        </w:pBdr>
        <w:spacing w:before="120" w:after="0"/>
        <w:rPr>
          <w:b/>
        </w:rPr>
      </w:pPr>
      <w:r w:rsidRPr="0032687C">
        <w:rPr>
          <w:b/>
        </w:rPr>
        <w:t xml:space="preserve">Case study - paying the wrong rates </w:t>
      </w:r>
    </w:p>
    <w:p w14:paraId="3226153A" w14:textId="388FA82A" w:rsidR="005466B4" w:rsidRDefault="005466B4" w:rsidP="00E72DB0">
      <w:pPr>
        <w:pStyle w:val="YellowBubbleBox"/>
        <w:pBdr>
          <w:left w:val="single" w:sz="48" w:space="7" w:color="FBB040"/>
        </w:pBdr>
        <w:spacing w:before="120" w:after="0"/>
      </w:pPr>
      <w:r>
        <w:t>At Victor</w:t>
      </w:r>
      <w:r w:rsidRPr="000A7E1F">
        <w:t xml:space="preserve">’s* </w:t>
      </w:r>
      <w:r>
        <w:t xml:space="preserve">retail hardware </w:t>
      </w:r>
      <w:r w:rsidRPr="000A7E1F">
        <w:t xml:space="preserve">business </w:t>
      </w:r>
      <w:r>
        <w:t>in WA</w:t>
      </w:r>
      <w:r w:rsidRPr="000A7E1F">
        <w:t xml:space="preserve"> a </w:t>
      </w:r>
      <w:r>
        <w:t xml:space="preserve">16 year old casual employee </w:t>
      </w:r>
      <w:r w:rsidRPr="000A7E1F">
        <w:t xml:space="preserve">was </w:t>
      </w:r>
      <w:r w:rsidR="008F4B12">
        <w:t>underpaid</w:t>
      </w:r>
      <w:r>
        <w:t xml:space="preserve"> for work performed on a Saturday</w:t>
      </w:r>
      <w:r w:rsidRPr="000A7E1F">
        <w:t xml:space="preserve">. </w:t>
      </w:r>
    </w:p>
    <w:p w14:paraId="7A0911C2" w14:textId="77777777" w:rsidR="005466B4" w:rsidRPr="000A7E1F" w:rsidRDefault="005466B4" w:rsidP="00E72DB0">
      <w:pPr>
        <w:pStyle w:val="YellowBubbleBox"/>
        <w:pBdr>
          <w:left w:val="single" w:sz="48" w:space="7" w:color="FBB040"/>
        </w:pBdr>
        <w:spacing w:before="120" w:after="0"/>
      </w:pPr>
      <w:r>
        <w:t>At the time, u</w:t>
      </w:r>
      <w:r w:rsidRPr="000A7E1F">
        <w:t>nder</w:t>
      </w:r>
      <w:r>
        <w:t xml:space="preserve"> the Award</w:t>
      </w:r>
      <w:r w:rsidRPr="000A7E1F">
        <w:t xml:space="preserve">, </w:t>
      </w:r>
      <w:r>
        <w:t>16 year old casual</w:t>
      </w:r>
      <w:r w:rsidRPr="000A7E1F">
        <w:t xml:space="preserve"> employees </w:t>
      </w:r>
      <w:r>
        <w:t>we</w:t>
      </w:r>
      <w:r w:rsidRPr="000A7E1F">
        <w:t>re entitled to $1</w:t>
      </w:r>
      <w:r>
        <w:t>2.22</w:t>
      </w:r>
      <w:r w:rsidRPr="000A7E1F">
        <w:t xml:space="preserve"> per hour </w:t>
      </w:r>
      <w:r>
        <w:t>for working on a Saturday</w:t>
      </w:r>
      <w:r w:rsidRPr="000A7E1F">
        <w:t xml:space="preserve">. </w:t>
      </w:r>
    </w:p>
    <w:p w14:paraId="48FB2873" w14:textId="77777777" w:rsidR="005466B4" w:rsidRPr="000A7E1F" w:rsidRDefault="005466B4" w:rsidP="00E72DB0">
      <w:pPr>
        <w:pStyle w:val="YellowBubbleBox"/>
        <w:pBdr>
          <w:left w:val="single" w:sz="48" w:space="7" w:color="FBB040"/>
        </w:pBdr>
        <w:spacing w:before="120" w:after="0"/>
      </w:pPr>
      <w:r>
        <w:t>As we discussed our findings with Victor it appeared that he had overlooked the employee’s recent birthday and</w:t>
      </w:r>
      <w:r w:rsidRPr="000A7E1F">
        <w:t xml:space="preserve"> had </w:t>
      </w:r>
      <w:r>
        <w:t xml:space="preserve">failed to increase her hourly rate </w:t>
      </w:r>
      <w:r w:rsidRPr="000A7E1F">
        <w:t>of pay</w:t>
      </w:r>
      <w:r>
        <w:t xml:space="preserve"> accordingly</w:t>
      </w:r>
      <w:r w:rsidRPr="000A7E1F">
        <w:t xml:space="preserve">. </w:t>
      </w:r>
      <w:r>
        <w:t>W</w:t>
      </w:r>
      <w:r w:rsidRPr="000A7E1F">
        <w:t xml:space="preserve">e also found that </w:t>
      </w:r>
      <w:r>
        <w:t>Victor</w:t>
      </w:r>
      <w:r w:rsidRPr="000A7E1F">
        <w:t xml:space="preserve"> had </w:t>
      </w:r>
      <w:r>
        <w:t>issued pay slips that</w:t>
      </w:r>
      <w:r w:rsidRPr="000A7E1F">
        <w:t xml:space="preserve"> did not contain the </w:t>
      </w:r>
      <w:r>
        <w:t xml:space="preserve">name of the </w:t>
      </w:r>
      <w:r w:rsidRPr="000A7E1F">
        <w:t xml:space="preserve">superannuation </w:t>
      </w:r>
      <w:r>
        <w:t>fund to which contributions were made</w:t>
      </w:r>
      <w:r w:rsidRPr="000A7E1F">
        <w:t xml:space="preserve">.  </w:t>
      </w:r>
    </w:p>
    <w:p w14:paraId="664BB00C" w14:textId="254E8677" w:rsidR="005466B4" w:rsidRPr="000A7E1F" w:rsidRDefault="005466B4" w:rsidP="00E72DB0">
      <w:pPr>
        <w:pStyle w:val="YellowBubbleBox"/>
        <w:pBdr>
          <w:left w:val="single" w:sz="48" w:space="7" w:color="FBB040"/>
        </w:pBdr>
        <w:spacing w:before="120" w:after="0"/>
      </w:pPr>
      <w:r w:rsidRPr="000A7E1F">
        <w:t xml:space="preserve">We showed </w:t>
      </w:r>
      <w:r>
        <w:t>Victor</w:t>
      </w:r>
      <w:r w:rsidRPr="000A7E1F">
        <w:t xml:space="preserve"> how to use </w:t>
      </w:r>
      <w:hyperlink r:id="rId32" w:history="1">
        <w:r w:rsidR="009D6A3D" w:rsidRPr="00D92786">
          <w:rPr>
            <w:rStyle w:val="Hyperlink"/>
            <w:rFonts w:ascii="Arial" w:hAnsi="Arial" w:cs="Arial"/>
          </w:rPr>
          <w:t>Pay Check Plus</w:t>
        </w:r>
      </w:hyperlink>
      <w:r w:rsidRPr="000A7E1F">
        <w:t xml:space="preserve"> to calculate </w:t>
      </w:r>
      <w:r>
        <w:t>rates of pay</w:t>
      </w:r>
      <w:r w:rsidRPr="000A7E1F">
        <w:t xml:space="preserve"> for h</w:t>
      </w:r>
      <w:r>
        <w:t>is</w:t>
      </w:r>
      <w:r w:rsidRPr="000A7E1F">
        <w:t xml:space="preserve"> employees,</w:t>
      </w:r>
      <w:r>
        <w:t xml:space="preserve"> including juniors.</w:t>
      </w:r>
      <w:r w:rsidRPr="000A7E1F">
        <w:t xml:space="preserve"> We also directed h</w:t>
      </w:r>
      <w:r>
        <w:t>im</w:t>
      </w:r>
      <w:r w:rsidRPr="000A7E1F">
        <w:t xml:space="preserve"> to</w:t>
      </w:r>
      <w:r>
        <w:t xml:space="preserve"> the</w:t>
      </w:r>
      <w:r w:rsidRPr="000A7E1F">
        <w:t xml:space="preserve"> </w:t>
      </w:r>
      <w:hyperlink r:id="rId33" w:history="1">
        <w:r w:rsidRPr="000A7E1F">
          <w:t>pay</w:t>
        </w:r>
      </w:hyperlink>
      <w:r>
        <w:t xml:space="preserve"> slip informatio</w:t>
      </w:r>
      <w:r w:rsidR="008F4B12">
        <w:t xml:space="preserve">n at </w:t>
      </w:r>
      <w:hyperlink r:id="rId34" w:history="1">
        <w:r w:rsidR="008F4B12" w:rsidRPr="008F4B12">
          <w:rPr>
            <w:rStyle w:val="Hyperlink"/>
          </w:rPr>
          <w:t>fairwork.gov.au</w:t>
        </w:r>
      </w:hyperlink>
      <w:r w:rsidRPr="000A7E1F">
        <w:t xml:space="preserve"> </w:t>
      </w:r>
    </w:p>
    <w:p w14:paraId="00ADA843" w14:textId="77777777" w:rsidR="005466B4" w:rsidRDefault="005466B4" w:rsidP="00E72DB0">
      <w:pPr>
        <w:pStyle w:val="YellowBubbleBox"/>
        <w:pBdr>
          <w:left w:val="single" w:sz="48" w:space="7" w:color="FBB040"/>
        </w:pBdr>
        <w:spacing w:before="120" w:after="0"/>
        <w:rPr>
          <w:sz w:val="28"/>
          <w:szCs w:val="28"/>
        </w:rPr>
      </w:pPr>
      <w:r w:rsidRPr="000A7E1F">
        <w:t xml:space="preserve">As a result, </w:t>
      </w:r>
      <w:r>
        <w:t>Victor</w:t>
      </w:r>
      <w:r w:rsidRPr="000A7E1F">
        <w:t xml:space="preserve"> paid </w:t>
      </w:r>
      <w:r>
        <w:t>the employee $420</w:t>
      </w:r>
      <w:r w:rsidRPr="000A7E1F">
        <w:t xml:space="preserve"> in back pay and he also committed to issuing correct pay slips in future. </w:t>
      </w:r>
    </w:p>
    <w:p w14:paraId="211CB509" w14:textId="77777777" w:rsidR="005466B4" w:rsidRPr="000A7E1F" w:rsidRDefault="005466B4" w:rsidP="00E72DB0">
      <w:pPr>
        <w:pStyle w:val="YellowBubbleBox"/>
        <w:pBdr>
          <w:left w:val="single" w:sz="48" w:space="7" w:color="FBB040"/>
        </w:pBdr>
        <w:spacing w:before="120" w:after="0"/>
      </w:pPr>
      <w:r w:rsidRPr="000A7E1F">
        <w:t>*</w:t>
      </w:r>
      <w:r>
        <w:t>not his actual name</w:t>
      </w:r>
    </w:p>
    <w:p w14:paraId="508694F8" w14:textId="77777777" w:rsidR="0085433C" w:rsidRPr="00BB238C" w:rsidRDefault="0085433C" w:rsidP="0085433C">
      <w:pPr>
        <w:pStyle w:val="Heading2"/>
        <w:spacing w:before="120" w:after="0"/>
      </w:pPr>
      <w:bookmarkStart w:id="14" w:name="_Toc398821556"/>
      <w:bookmarkStart w:id="15" w:name="_Toc401573028"/>
      <w:r w:rsidRPr="00BB238C">
        <w:t>N</w:t>
      </w:r>
      <w:r>
        <w:t>orthern Territory</w:t>
      </w:r>
      <w:bookmarkEnd w:id="14"/>
      <w:bookmarkEnd w:id="15"/>
    </w:p>
    <w:p w14:paraId="560DBC8B" w14:textId="77777777" w:rsidR="0085433C" w:rsidRDefault="0085433C" w:rsidP="0085433C">
      <w:pPr>
        <w:spacing w:before="120" w:after="0"/>
        <w:rPr>
          <w:rFonts w:cstheme="minorHAnsi"/>
        </w:rPr>
      </w:pPr>
      <w:r>
        <w:rPr>
          <w:rFonts w:cstheme="minorHAnsi"/>
        </w:rPr>
        <w:t xml:space="preserve">Of the 45 businesses we </w:t>
      </w:r>
      <w:r w:rsidRPr="00BB238C">
        <w:rPr>
          <w:rFonts w:cstheme="minorHAnsi"/>
        </w:rPr>
        <w:t>assessed in the NT:</w:t>
      </w:r>
    </w:p>
    <w:p w14:paraId="68070127" w14:textId="77777777" w:rsidR="0085433C" w:rsidRPr="00BB238C" w:rsidRDefault="0085433C" w:rsidP="0085433C">
      <w:pPr>
        <w:pStyle w:val="Bullet"/>
        <w:spacing w:before="120" w:after="0"/>
      </w:pPr>
      <w:r w:rsidRPr="00BB238C">
        <w:t xml:space="preserve">23 (51%) were paying their employees correctly  </w:t>
      </w:r>
    </w:p>
    <w:p w14:paraId="6FC41B25" w14:textId="77777777" w:rsidR="0085433C" w:rsidRPr="00BB238C" w:rsidRDefault="0085433C" w:rsidP="0085433C">
      <w:pPr>
        <w:pStyle w:val="Bullet"/>
        <w:spacing w:before="120" w:after="0"/>
      </w:pPr>
      <w:r w:rsidRPr="00BB238C">
        <w:t>34 (75%) were compliant with record-keeping and pay slip requirements.</w:t>
      </w:r>
    </w:p>
    <w:p w14:paraId="51523C72" w14:textId="77777777" w:rsidR="0085433C" w:rsidRDefault="0085433C" w:rsidP="0085433C">
      <w:pPr>
        <w:spacing w:before="120" w:after="0"/>
      </w:pPr>
      <w:r>
        <w:t xml:space="preserve">We recovered a total of $12 </w:t>
      </w:r>
      <w:r w:rsidRPr="00BB238C">
        <w:t>849 from 13 businesses on behalf of 30 employees.</w:t>
      </w:r>
    </w:p>
    <w:p w14:paraId="5AE5D1BB" w14:textId="77777777" w:rsidR="0085433C" w:rsidRPr="00BB238C" w:rsidRDefault="0085433C" w:rsidP="0085433C">
      <w:pPr>
        <w:spacing w:before="120" w:after="0"/>
        <w:rPr>
          <w:rFonts w:cstheme="minorHAnsi"/>
        </w:rPr>
      </w:pPr>
      <w:r>
        <w:rPr>
          <w:rFonts w:cstheme="minorHAnsi"/>
        </w:rPr>
        <w:lastRenderedPageBreak/>
        <w:t>The details of our findings identify that:</w:t>
      </w:r>
    </w:p>
    <w:p w14:paraId="3DABD77D" w14:textId="5F703C5E" w:rsidR="0085433C" w:rsidRPr="00BB238C" w:rsidRDefault="0085433C" w:rsidP="0085433C">
      <w:pPr>
        <w:pStyle w:val="Bullet"/>
        <w:spacing w:before="120" w:after="0"/>
      </w:pPr>
      <w:r w:rsidRPr="00BB238C">
        <w:t>15</w:t>
      </w:r>
      <w:r w:rsidRPr="00BB238C">
        <w:rPr>
          <w:b/>
        </w:rPr>
        <w:t xml:space="preserve"> </w:t>
      </w:r>
      <w:r w:rsidRPr="00BB238C">
        <w:t xml:space="preserve">(33%) employers </w:t>
      </w:r>
      <w:r w:rsidR="006468DF">
        <w:t>were</w:t>
      </w:r>
      <w:r w:rsidRPr="00BB238C">
        <w:t xml:space="preserve"> compliant with all requirements</w:t>
      </w:r>
      <w:r w:rsidRPr="00BB238C">
        <w:tab/>
      </w:r>
    </w:p>
    <w:p w14:paraId="0476A71D" w14:textId="0BE94C30" w:rsidR="0085433C" w:rsidRPr="00BB238C" w:rsidRDefault="0085433C" w:rsidP="0085433C">
      <w:pPr>
        <w:pStyle w:val="Bullet"/>
        <w:spacing w:before="120" w:after="0"/>
      </w:pPr>
      <w:r w:rsidRPr="00BB238C">
        <w:t>30 (6</w:t>
      </w:r>
      <w:r w:rsidR="00C435F9">
        <w:t>7</w:t>
      </w:r>
      <w:r w:rsidRPr="00BB238C">
        <w:t>%) employers had at least one error, of which:</w:t>
      </w:r>
    </w:p>
    <w:p w14:paraId="56F5A8B3" w14:textId="77777777" w:rsidR="0085433C" w:rsidRPr="00BB238C" w:rsidRDefault="0085433C" w:rsidP="0085433C">
      <w:pPr>
        <w:numPr>
          <w:ilvl w:val="1"/>
          <w:numId w:val="4"/>
        </w:numPr>
        <w:spacing w:before="120" w:after="0" w:line="276" w:lineRule="auto"/>
        <w:rPr>
          <w:rFonts w:cstheme="minorHAnsi"/>
        </w:rPr>
      </w:pPr>
      <w:r w:rsidRPr="00BB238C">
        <w:rPr>
          <w:rFonts w:cstheme="minorHAnsi"/>
        </w:rPr>
        <w:t xml:space="preserve">3 had errors relating to pay slips or records </w:t>
      </w:r>
    </w:p>
    <w:p w14:paraId="2955B877" w14:textId="77777777" w:rsidR="0085433C" w:rsidRPr="00BB238C" w:rsidRDefault="0085433C" w:rsidP="0085433C">
      <w:pPr>
        <w:numPr>
          <w:ilvl w:val="1"/>
          <w:numId w:val="4"/>
        </w:numPr>
        <w:spacing w:before="120" w:after="0" w:line="276" w:lineRule="auto"/>
        <w:rPr>
          <w:rFonts w:cstheme="minorHAnsi"/>
        </w:rPr>
      </w:pPr>
      <w:r w:rsidRPr="00BB238C">
        <w:rPr>
          <w:rFonts w:cstheme="minorHAnsi"/>
        </w:rPr>
        <w:t xml:space="preserve">19  had errors relating to underpayments </w:t>
      </w:r>
    </w:p>
    <w:p w14:paraId="5892741D" w14:textId="77777777" w:rsidR="0085433C" w:rsidRPr="00BB238C" w:rsidRDefault="0085433C" w:rsidP="0085433C">
      <w:pPr>
        <w:numPr>
          <w:ilvl w:val="1"/>
          <w:numId w:val="4"/>
        </w:numPr>
        <w:spacing w:before="120" w:after="0" w:line="276" w:lineRule="auto"/>
        <w:rPr>
          <w:rFonts w:cstheme="minorHAnsi"/>
        </w:rPr>
      </w:pPr>
      <w:r w:rsidRPr="00BB238C">
        <w:rPr>
          <w:rFonts w:cstheme="minorHAnsi"/>
        </w:rPr>
        <w:t>8  concerned both underpayment  and pay slip or records errors</w:t>
      </w:r>
    </w:p>
    <w:p w14:paraId="057D4FEF" w14:textId="77777777" w:rsidR="0085433C" w:rsidRPr="00331678" w:rsidRDefault="0085433C" w:rsidP="0085433C">
      <w:pPr>
        <w:pStyle w:val="YellowBubbleBox"/>
        <w:rPr>
          <w:b/>
        </w:rPr>
      </w:pPr>
      <w:r w:rsidRPr="00331678">
        <w:rPr>
          <w:b/>
        </w:rPr>
        <w:t xml:space="preserve">Case study – </w:t>
      </w:r>
      <w:r>
        <w:rPr>
          <w:b/>
        </w:rPr>
        <w:t>part time employees</w:t>
      </w:r>
    </w:p>
    <w:p w14:paraId="33703DAC" w14:textId="77777777" w:rsidR="0085433C" w:rsidRDefault="0085433C" w:rsidP="0085433C">
      <w:pPr>
        <w:pStyle w:val="YellowBubbleBox"/>
      </w:pPr>
      <w:r>
        <w:t xml:space="preserve">Derek*, a small business owner, operates a book shop in Darwin. Derek paid a flat rate of pay to his part time staff above the minimum ordinary hourly Award rate, but below the Sunday penalty rate.  </w:t>
      </w:r>
    </w:p>
    <w:p w14:paraId="73FAABA6" w14:textId="6F22B8D8" w:rsidR="0085433C" w:rsidRDefault="0085433C" w:rsidP="0085433C">
      <w:pPr>
        <w:pStyle w:val="YellowBubbleBox"/>
      </w:pPr>
      <w:r>
        <w:t xml:space="preserve">Derek did not fully understand the duties relating to each classification level in the Award, nor </w:t>
      </w:r>
      <w:r w:rsidR="003402AC">
        <w:t xml:space="preserve">was he aware of </w:t>
      </w:r>
      <w:r>
        <w:t>the</w:t>
      </w:r>
      <w:r w:rsidR="003402AC">
        <w:t>ir</w:t>
      </w:r>
      <w:r>
        <w:t xml:space="preserve"> entitlement to district allowances. Also, Derek had not documented the </w:t>
      </w:r>
      <w:r w:rsidR="003402AC">
        <w:t xml:space="preserve">agreed </w:t>
      </w:r>
      <w:r>
        <w:t xml:space="preserve">part time hours of his staff, </w:t>
      </w:r>
      <w:r w:rsidR="003402AC">
        <w:t>which meant he couldn’t calculate any entitlement to overtime</w:t>
      </w:r>
      <w:r>
        <w:t xml:space="preserve">. </w:t>
      </w:r>
    </w:p>
    <w:p w14:paraId="7297FA09" w14:textId="638D7E1B" w:rsidR="0085433C" w:rsidRDefault="0085433C" w:rsidP="0085433C">
      <w:pPr>
        <w:pStyle w:val="YellowBubbleBox"/>
      </w:pPr>
      <w:r>
        <w:t xml:space="preserve">We provided educational material to Derek about award classifications, pay rates, allowances, and </w:t>
      </w:r>
      <w:r w:rsidR="003402AC">
        <w:t xml:space="preserve">advice about </w:t>
      </w:r>
      <w:r>
        <w:t xml:space="preserve">how to document part-time working arrangements. </w:t>
      </w:r>
    </w:p>
    <w:p w14:paraId="4B601957" w14:textId="74DA8E9B" w:rsidR="0085433C" w:rsidRDefault="0085433C" w:rsidP="0085433C">
      <w:pPr>
        <w:pStyle w:val="YellowBubbleBox"/>
      </w:pPr>
      <w:r>
        <w:t xml:space="preserve">Derek was able to correctly calculate the outstanding entitlements due to his staff, by using </w:t>
      </w:r>
      <w:hyperlink r:id="rId35" w:history="1">
        <w:r w:rsidR="009D6A3D" w:rsidRPr="00D92786">
          <w:rPr>
            <w:rStyle w:val="Hyperlink"/>
            <w:rFonts w:ascii="Arial" w:hAnsi="Arial" w:cs="Arial"/>
          </w:rPr>
          <w:t>Pay Check Plus</w:t>
        </w:r>
      </w:hyperlink>
      <w:r>
        <w:rPr>
          <w:color w:val="0000FF" w:themeColor="hyperlink"/>
          <w:u w:val="single"/>
        </w:rPr>
        <w:t>.</w:t>
      </w:r>
      <w:r>
        <w:t xml:space="preserve"> </w:t>
      </w:r>
    </w:p>
    <w:p w14:paraId="40B8F200" w14:textId="60A22DD2" w:rsidR="0085433C" w:rsidRDefault="0085433C" w:rsidP="0085433C">
      <w:pPr>
        <w:pStyle w:val="YellowBubbleBox"/>
      </w:pPr>
      <w:r>
        <w:t xml:space="preserve">As a result of </w:t>
      </w:r>
      <w:r w:rsidR="003402AC">
        <w:t>our interaction</w:t>
      </w:r>
      <w:r>
        <w:t>, the affected employee w</w:t>
      </w:r>
      <w:r w:rsidR="003402AC">
        <w:t>as</w:t>
      </w:r>
      <w:r>
        <w:t xml:space="preserve"> paid their outstanding entitlements, Derek is now familiar with </w:t>
      </w:r>
      <w:r>
        <w:lastRenderedPageBreak/>
        <w:t>correct entitlements as set out in the Award, and he has documented the part time hours to be worked by his employees.</w:t>
      </w:r>
    </w:p>
    <w:p w14:paraId="03053ABF" w14:textId="066A2293" w:rsidR="00BC32BF" w:rsidRDefault="0085433C" w:rsidP="00E72DB0">
      <w:pPr>
        <w:pStyle w:val="YellowBubbleBox"/>
      </w:pPr>
      <w:r>
        <w:t>*not his actual name</w:t>
      </w:r>
      <w:bookmarkStart w:id="16" w:name="_Toc396398669"/>
    </w:p>
    <w:p w14:paraId="71AF679F" w14:textId="77777777" w:rsidR="00D72A11" w:rsidRDefault="00D72A11" w:rsidP="007A1B95"/>
    <w:p w14:paraId="63F0F4AC" w14:textId="77777777" w:rsidR="0085433C" w:rsidRDefault="0085433C" w:rsidP="00E72DB0">
      <w:pPr>
        <w:pStyle w:val="Heading1"/>
        <w:spacing w:before="120" w:after="0"/>
      </w:pPr>
      <w:bookmarkStart w:id="17" w:name="_Toc401573029"/>
      <w:r>
        <w:t>Other findings</w:t>
      </w:r>
      <w:bookmarkEnd w:id="16"/>
      <w:bookmarkEnd w:id="17"/>
    </w:p>
    <w:p w14:paraId="714B903D" w14:textId="097F63D7" w:rsidR="0085433C" w:rsidRDefault="003402AC" w:rsidP="00E72DB0">
      <w:pPr>
        <w:spacing w:before="120" w:after="0"/>
      </w:pPr>
      <w:r>
        <w:t>Fair Work Inspectors found that</w:t>
      </w:r>
      <w:r w:rsidR="0085433C" w:rsidRPr="0041617B">
        <w:t xml:space="preserve"> most employers were</w:t>
      </w:r>
      <w:r w:rsidR="009D6A3D">
        <w:t xml:space="preserve"> engag</w:t>
      </w:r>
      <w:r w:rsidR="006468DF">
        <w:t>ed</w:t>
      </w:r>
      <w:r w:rsidR="009D6A3D">
        <w:t xml:space="preserve"> and keen to hear about the tools and resources on </w:t>
      </w:r>
      <w:hyperlink r:id="rId36" w:history="1">
        <w:r w:rsidR="00FA4E90">
          <w:rPr>
            <w:rStyle w:val="Hyperlink"/>
          </w:rPr>
          <w:t>fairwork.gov.au</w:t>
        </w:r>
      </w:hyperlink>
      <w:r w:rsidR="009D6A3D">
        <w:rPr>
          <w:rStyle w:val="Hyperlink"/>
        </w:rPr>
        <w:t>.</w:t>
      </w:r>
      <w:r w:rsidR="009D6A3D">
        <w:t xml:space="preserve"> </w:t>
      </w:r>
      <w:r>
        <w:t xml:space="preserve">  </w:t>
      </w:r>
      <w:r w:rsidR="009D6A3D">
        <w:t xml:space="preserve">This included demonstrations of </w:t>
      </w:r>
      <w:hyperlink r:id="rId37" w:history="1">
        <w:r w:rsidR="009D6A3D" w:rsidRPr="00D92786">
          <w:rPr>
            <w:rStyle w:val="Hyperlink"/>
            <w:rFonts w:ascii="Arial" w:hAnsi="Arial" w:cs="Arial"/>
          </w:rPr>
          <w:t>Pay Check Plus</w:t>
        </w:r>
      </w:hyperlink>
      <w:r w:rsidR="0085433C">
        <w:t xml:space="preserve">, including how to calculate applicable base rates of pay, penalty rates and allowances for their employees. </w:t>
      </w:r>
    </w:p>
    <w:p w14:paraId="7AE9660C" w14:textId="54EF63F0" w:rsidR="0085433C" w:rsidRDefault="009D6A3D" w:rsidP="00E72DB0">
      <w:pPr>
        <w:spacing w:before="120" w:after="0"/>
      </w:pPr>
      <w:r>
        <w:t xml:space="preserve">We also found </w:t>
      </w:r>
      <w:r w:rsidR="0085433C">
        <w:t xml:space="preserve">some </w:t>
      </w:r>
      <w:r>
        <w:t xml:space="preserve">of the </w:t>
      </w:r>
      <w:r w:rsidR="0085433C">
        <w:t>employers w</w:t>
      </w:r>
      <w:r>
        <w:t>ith monetary errors w</w:t>
      </w:r>
      <w:r w:rsidR="0085433C">
        <w:t xml:space="preserve">ere paying </w:t>
      </w:r>
      <w:r w:rsidR="0085433C" w:rsidRPr="008B3009">
        <w:t xml:space="preserve">flat hourly rates for all hours worked by their employees.   </w:t>
      </w:r>
      <w:r w:rsidR="006468DF">
        <w:t xml:space="preserve">In those instances the employers were paying what they thought was reasonable.  </w:t>
      </w:r>
      <w:r w:rsidR="0085433C" w:rsidRPr="008B3009">
        <w:t xml:space="preserve">Although </w:t>
      </w:r>
      <w:r>
        <w:t>the</w:t>
      </w:r>
      <w:r w:rsidRPr="008B3009">
        <w:t xml:space="preserve"> </w:t>
      </w:r>
      <w:r w:rsidR="0085433C" w:rsidRPr="008B3009">
        <w:t xml:space="preserve">rates were generally above the base hourly rate required, they were below the </w:t>
      </w:r>
      <w:r>
        <w:t>Award</w:t>
      </w:r>
      <w:r w:rsidRPr="008B3009">
        <w:t xml:space="preserve"> </w:t>
      </w:r>
      <w:r w:rsidR="0085433C" w:rsidRPr="008B3009">
        <w:t>rates payable for overtime, evening and weekend penalty rates.</w:t>
      </w:r>
      <w:r>
        <w:t xml:space="preserve">  In these cases we were able to provide the employer with the correct overtime and penalty rates of pay.</w:t>
      </w:r>
    </w:p>
    <w:p w14:paraId="6704F714" w14:textId="25B04347" w:rsidR="006468DF" w:rsidRDefault="006468DF" w:rsidP="006468DF">
      <w:pPr>
        <w:spacing w:before="120" w:after="0"/>
      </w:pPr>
      <w:r>
        <w:t xml:space="preserve">Where employees were financially disadvantaged by the flat rates of pay </w:t>
      </w:r>
      <w:r w:rsidRPr="00DE4D38">
        <w:t xml:space="preserve">employers were required to </w:t>
      </w:r>
      <w:r>
        <w:t xml:space="preserve">calculate and </w:t>
      </w:r>
      <w:r w:rsidRPr="00DE4D38">
        <w:t xml:space="preserve">back pay </w:t>
      </w:r>
      <w:r>
        <w:t xml:space="preserve">any amounts </w:t>
      </w:r>
      <w:r w:rsidRPr="00DE4D38">
        <w:t>owing</w:t>
      </w:r>
      <w:r>
        <w:t xml:space="preserve">. All monies were back paid without the need for formal enforcement action. </w:t>
      </w:r>
    </w:p>
    <w:p w14:paraId="55237409" w14:textId="37940F65" w:rsidR="0085433C" w:rsidRDefault="009D6A3D" w:rsidP="00E72DB0">
      <w:pPr>
        <w:spacing w:before="120" w:after="0"/>
      </w:pPr>
      <w:r>
        <w:t>M</w:t>
      </w:r>
      <w:r w:rsidR="0085433C" w:rsidRPr="00482CDA">
        <w:t>ost of the employers with pay slip errors were unaware of the content required and were therefore issuing pay slips without all necessary information</w:t>
      </w:r>
      <w:r w:rsidR="0085433C">
        <w:t xml:space="preserve">, such as the employer ABN and the </w:t>
      </w:r>
      <w:r w:rsidR="0085433C">
        <w:lastRenderedPageBreak/>
        <w:t xml:space="preserve">name of the superannuation fund </w:t>
      </w:r>
      <w:r>
        <w:t>a</w:t>
      </w:r>
      <w:r w:rsidR="006468DF">
        <w:t>nd contribution details.</w:t>
      </w:r>
      <w:r w:rsidR="0085433C" w:rsidRPr="00482CDA">
        <w:t xml:space="preserve"> </w:t>
      </w:r>
    </w:p>
    <w:p w14:paraId="4C276040" w14:textId="12FA4122" w:rsidR="0085433C" w:rsidRPr="00482CDA" w:rsidRDefault="009D6A3D" w:rsidP="00E72DB0">
      <w:pPr>
        <w:spacing w:before="120" w:after="0"/>
      </w:pPr>
      <w:r>
        <w:t xml:space="preserve">We also found </w:t>
      </w:r>
      <w:r w:rsidR="0085433C">
        <w:t>some businesses had misunderstood the duties associated with the different classification levels under the award.  Where employers had incorrectly classified employees who were, for example, regularly opening and closing the premises, we provided them information about the appropriate classification and rates of pay and ensured the employer rectified any underpayments.</w:t>
      </w:r>
    </w:p>
    <w:p w14:paraId="71272CAE" w14:textId="77777777" w:rsidR="00D72A11" w:rsidRDefault="00D72A11" w:rsidP="007A1B95">
      <w:bookmarkStart w:id="18" w:name="_Toc396398670"/>
    </w:p>
    <w:p w14:paraId="65ACD518" w14:textId="77777777" w:rsidR="0085433C" w:rsidRDefault="0085433C" w:rsidP="00E72DB0">
      <w:pPr>
        <w:pStyle w:val="Heading1"/>
        <w:spacing w:before="120" w:after="0"/>
      </w:pPr>
      <w:bookmarkStart w:id="19" w:name="_Toc401573030"/>
      <w:r>
        <w:t>Concluding remarks</w:t>
      </w:r>
      <w:bookmarkEnd w:id="18"/>
      <w:bookmarkEnd w:id="19"/>
    </w:p>
    <w:p w14:paraId="04F7F8C9" w14:textId="3D82778A" w:rsidR="00FA4E90" w:rsidRDefault="009D6A3D" w:rsidP="00E72DB0">
      <w:pPr>
        <w:spacing w:before="120" w:after="0"/>
      </w:pPr>
      <w:r>
        <w:t>The results of this campaign indicate nearly half of employers whose records we assessed had one or more errors.</w:t>
      </w:r>
      <w:r w:rsidR="006468DF">
        <w:t xml:space="preserve"> It’s important for employers to understand that any errors, if not resolved, can escalate to problems in the workplace through employee grievances, affecting business success.  </w:t>
      </w:r>
    </w:p>
    <w:p w14:paraId="07B578B5" w14:textId="461F656A" w:rsidR="009D6A3D" w:rsidRDefault="006468DF" w:rsidP="00E72DB0">
      <w:pPr>
        <w:spacing w:before="120" w:after="0"/>
      </w:pPr>
      <w:r>
        <w:t>Encouragingly, m</w:t>
      </w:r>
      <w:r w:rsidR="00FA4E90">
        <w:t xml:space="preserve">ost of the employers </w:t>
      </w:r>
      <w:r>
        <w:t>engaged</w:t>
      </w:r>
      <w:r w:rsidR="00FA4E90">
        <w:t xml:space="preserve"> with Fair Work Inspectors </w:t>
      </w:r>
      <w:r>
        <w:t xml:space="preserve">during the campaign and </w:t>
      </w:r>
      <w:r w:rsidR="00FA4E90">
        <w:t xml:space="preserve">to </w:t>
      </w:r>
      <w:r>
        <w:t>asked questions to clarify their obligations.</w:t>
      </w:r>
      <w:r w:rsidR="00FA4E90">
        <w:rPr>
          <w:rStyle w:val="Hyperlink"/>
        </w:rPr>
        <w:t xml:space="preserve"> </w:t>
      </w:r>
    </w:p>
    <w:p w14:paraId="2D46DF77" w14:textId="652F11A8" w:rsidR="00F47D22" w:rsidRDefault="00F47D22" w:rsidP="00E72DB0">
      <w:pPr>
        <w:spacing w:before="120" w:after="0"/>
      </w:pPr>
      <w:r w:rsidRPr="008E6764">
        <w:t xml:space="preserve">Due to </w:t>
      </w:r>
      <w:r w:rsidR="006468DF">
        <w:t xml:space="preserve">these </w:t>
      </w:r>
      <w:r>
        <w:t>engagement</w:t>
      </w:r>
      <w:r w:rsidR="006468DF">
        <w:t>s</w:t>
      </w:r>
      <w:r>
        <w:t xml:space="preserve"> we are hopeful that they now</w:t>
      </w:r>
      <w:r w:rsidRPr="008E6764">
        <w:t xml:space="preserve"> have </w:t>
      </w:r>
      <w:r>
        <w:t xml:space="preserve">a greater understanding of </w:t>
      </w:r>
      <w:r w:rsidRPr="008E6764">
        <w:t xml:space="preserve">their obligations and the role </w:t>
      </w:r>
      <w:r>
        <w:t>that</w:t>
      </w:r>
      <w:r w:rsidRPr="008E6764">
        <w:t xml:space="preserve"> the FWO </w:t>
      </w:r>
      <w:r>
        <w:t xml:space="preserve">can play </w:t>
      </w:r>
      <w:r w:rsidRPr="008E6764">
        <w:t xml:space="preserve">in </w:t>
      </w:r>
      <w:r>
        <w:t>helping</w:t>
      </w:r>
      <w:r w:rsidRPr="008E6764">
        <w:t xml:space="preserve"> them.</w:t>
      </w:r>
    </w:p>
    <w:p w14:paraId="1E48ECF1" w14:textId="6B8CB6D8" w:rsidR="00BC32BF" w:rsidRDefault="0085433C" w:rsidP="00E72DB0">
      <w:pPr>
        <w:spacing w:before="120" w:after="0"/>
      </w:pPr>
      <w:r>
        <w:t>W</w:t>
      </w:r>
      <w:r w:rsidRPr="000D35DE">
        <w:t xml:space="preserve">e encourage </w:t>
      </w:r>
      <w:r>
        <w:t xml:space="preserve">employers in </w:t>
      </w:r>
      <w:r w:rsidRPr="000D35DE">
        <w:t xml:space="preserve">the industry to </w:t>
      </w:r>
      <w:r w:rsidR="006468DF">
        <w:t xml:space="preserve">speak to their industry association or use the freely available tools and resources at </w:t>
      </w:r>
      <w:hyperlink r:id="rId38" w:history="1">
        <w:r w:rsidR="006468DF" w:rsidRPr="006468DF">
          <w:rPr>
            <w:rStyle w:val="Hyperlink"/>
          </w:rPr>
          <w:t>fairwork.gov.au</w:t>
        </w:r>
      </w:hyperlink>
      <w:r w:rsidR="006468DF">
        <w:t xml:space="preserve">, including </w:t>
      </w:r>
      <w:hyperlink r:id="rId39" w:history="1">
        <w:r w:rsidR="00FA4E90" w:rsidRPr="00FA4E90">
          <w:rPr>
            <w:rStyle w:val="Hyperlink"/>
          </w:rPr>
          <w:t>My Account</w:t>
        </w:r>
      </w:hyperlink>
      <w:r w:rsidR="006468DF">
        <w:t>,</w:t>
      </w:r>
      <w:r w:rsidR="00FA4E90">
        <w:t xml:space="preserve"> to help </w:t>
      </w:r>
      <w:r>
        <w:t>make compliance easier</w:t>
      </w:r>
      <w:r w:rsidRPr="000D35DE">
        <w:t>.</w:t>
      </w:r>
      <w:bookmarkStart w:id="20" w:name="_Toc375224758"/>
      <w:r w:rsidR="00E72DB0">
        <w:t xml:space="preserve"> </w:t>
      </w:r>
    </w:p>
    <w:p w14:paraId="6C2077AC" w14:textId="77777777" w:rsidR="001B28AB" w:rsidRDefault="001B28AB" w:rsidP="00E72DB0">
      <w:pPr>
        <w:pStyle w:val="Heading1"/>
        <w:spacing w:before="120" w:after="0"/>
      </w:pPr>
      <w:bookmarkStart w:id="21" w:name="_Toc401573031"/>
      <w:r>
        <w:lastRenderedPageBreak/>
        <w:t>About the Fair Work Ombudsman</w:t>
      </w:r>
      <w:bookmarkEnd w:id="20"/>
      <w:bookmarkEnd w:id="21"/>
    </w:p>
    <w:p w14:paraId="6C2077AD" w14:textId="77777777" w:rsidR="001B28AB" w:rsidRDefault="001B28AB" w:rsidP="00E72DB0">
      <w:pPr>
        <w:spacing w:before="120" w:after="0"/>
      </w:pPr>
      <w:r>
        <w:t xml:space="preserve">The Fair Work Ombudsman is an independent agency created by the Fair Work Act 2009 on 1 July 2009. </w:t>
      </w:r>
    </w:p>
    <w:p w14:paraId="6C2077AE" w14:textId="77777777" w:rsidR="001B28AB" w:rsidRDefault="001B28AB" w:rsidP="00E72DB0">
      <w:pPr>
        <w:spacing w:before="120" w:after="0"/>
      </w:pPr>
      <w:r>
        <w:t>Our vision is fair Australian workplaces, and our mission is to work with Australians to educate, promote fairness and ensure justice in the workplace.</w:t>
      </w:r>
    </w:p>
    <w:p w14:paraId="6C2077AF" w14:textId="77777777" w:rsidR="001B28AB" w:rsidRDefault="001B28AB" w:rsidP="00E72DB0">
      <w:pPr>
        <w:spacing w:before="120" w:after="0"/>
      </w:pPr>
      <w:r>
        <w:t xml:space="preserve">Our education and compliance campaigns target specific industries to assist them achieve compliance with national workplace laws. Our focus is usually industries that need assistance with compliance and employ vulnerable workers. </w:t>
      </w:r>
    </w:p>
    <w:p w14:paraId="6C2077B0" w14:textId="77777777" w:rsidR="001B28AB" w:rsidRDefault="001B28AB" w:rsidP="00E72DB0">
      <w:pPr>
        <w:spacing w:before="120" w:after="0"/>
      </w:pPr>
      <w:r>
        <w:t>We like to work with relevant industry associations and unions to deliver our campaigns. We rely upon their ‘real world’ knowledge and communication channels to design and deliver our education activities and products.</w:t>
      </w:r>
    </w:p>
    <w:p w14:paraId="6ADB8495" w14:textId="5447C63F" w:rsidR="00D3285B" w:rsidRPr="00D3285B" w:rsidRDefault="00D3285B" w:rsidP="00E72DB0">
      <w:pPr>
        <w:spacing w:before="120" w:after="0"/>
      </w:pPr>
      <w:r w:rsidRPr="00D3285B">
        <w:t xml:space="preserve">This report covers the background, method and findings of the </w:t>
      </w:r>
      <w:r w:rsidR="0085433C">
        <w:t>SA/WA/NT Retail campaign 2014</w:t>
      </w:r>
      <w:r w:rsidRPr="00D3285B">
        <w:t xml:space="preserve">. </w:t>
      </w:r>
    </w:p>
    <w:p w14:paraId="6C2077B2" w14:textId="77777777" w:rsidR="001B28AB" w:rsidRDefault="00D75088" w:rsidP="00E72DB0">
      <w:pPr>
        <w:spacing w:before="120" w:after="0"/>
      </w:pPr>
      <w:r>
        <w:t xml:space="preserve">For further information and media enquiries please contact </w:t>
      </w:r>
      <w:hyperlink r:id="rId40" w:history="1">
        <w:r w:rsidRPr="00D75088">
          <w:rPr>
            <w:rStyle w:val="Hyperlink"/>
          </w:rPr>
          <w:t>media@fwo.gov.au</w:t>
        </w:r>
      </w:hyperlink>
      <w:r>
        <w:t>.</w:t>
      </w:r>
    </w:p>
    <w:p w14:paraId="6C2077B3" w14:textId="77777777" w:rsidR="001B28AB" w:rsidRDefault="001B28AB" w:rsidP="00E72DB0">
      <w:pPr>
        <w:spacing w:before="120" w:after="0"/>
      </w:pPr>
      <w:r>
        <w:t>If you would like further information about the Fair Work Ombudsman’s campaigns please contact</w:t>
      </w:r>
      <w:r w:rsidRPr="001B28AB">
        <w:t xml:space="preserve"> Lynda </w:t>
      </w:r>
      <w:proofErr w:type="spellStart"/>
      <w:r w:rsidRPr="001B28AB">
        <w:t>McAlary</w:t>
      </w:r>
      <w:proofErr w:type="spellEnd"/>
      <w:r w:rsidRPr="001B28AB">
        <w:t>-Smith</w:t>
      </w:r>
      <w:r>
        <w:t xml:space="preserve">, </w:t>
      </w:r>
      <w:r w:rsidRPr="001B28AB">
        <w:t xml:space="preserve">Executive Director - Proactive Compliance &amp; Education </w:t>
      </w:r>
      <w:r>
        <w:t>(</w:t>
      </w:r>
      <w:hyperlink r:id="rId41" w:history="1">
        <w:r w:rsidRPr="001B28AB">
          <w:rPr>
            <w:rStyle w:val="Hyperlink"/>
          </w:rPr>
          <w:t>Lynda.McAlary-Smith@fwo.gov.au</w:t>
        </w:r>
      </w:hyperlink>
      <w:r>
        <w:t>)</w:t>
      </w:r>
    </w:p>
    <w:p w14:paraId="6C2077B4" w14:textId="77777777" w:rsidR="001B28AB" w:rsidRDefault="001B28AB" w:rsidP="00E72DB0">
      <w:pPr>
        <w:spacing w:before="120" w:after="0"/>
      </w:pPr>
      <w:r>
        <w:t>Commonwealth of Australia 2014</w:t>
      </w:r>
    </w:p>
    <w:p w14:paraId="6C2077B5" w14:textId="77777777" w:rsidR="001B28AB" w:rsidRDefault="001B28AB" w:rsidP="00E72DB0">
      <w:pPr>
        <w:spacing w:before="120" w:after="0"/>
      </w:pPr>
      <w:r>
        <w:t xml:space="preserve">This work is copyright. You may download, display, print and reproduce this material in </w:t>
      </w:r>
      <w:r>
        <w:lastRenderedPageBreak/>
        <w:t>unaltered form only (retaining this notice) for your personal, non-commercial use or use within your organisation.</w:t>
      </w:r>
    </w:p>
    <w:p w14:paraId="6C2077B6" w14:textId="77777777" w:rsidR="001B28AB" w:rsidRDefault="001B28AB" w:rsidP="00E72DB0">
      <w:pPr>
        <w:spacing w:before="120" w:after="0"/>
      </w:pPr>
      <w:r>
        <w:t>Apart from any use as permitted under the Copyright Act 1968, all other rights are reserved.</w:t>
      </w:r>
    </w:p>
    <w:p w14:paraId="6C2077B7" w14:textId="3A102039" w:rsidR="001B28AB" w:rsidRDefault="001B28AB" w:rsidP="00E72DB0">
      <w:pPr>
        <w:spacing w:before="120" w:after="0"/>
      </w:pPr>
      <w:r>
        <w:t xml:space="preserve">Requests and enquiries concerning reproduction and rights should be emailed to </w:t>
      </w:r>
      <w:hyperlink r:id="rId42" w:history="1">
        <w:r w:rsidR="008E0712" w:rsidRPr="00B16FF6">
          <w:rPr>
            <w:rStyle w:val="Hyperlink"/>
          </w:rPr>
          <w:t>communications@fwo.gov.au</w:t>
        </w:r>
      </w:hyperlink>
      <w:r w:rsidR="008E0712">
        <w:t xml:space="preserve"> </w:t>
      </w:r>
    </w:p>
    <w:p w14:paraId="6C2077B9" w14:textId="5BBC388B" w:rsidR="00BD3C0F" w:rsidRDefault="001B28AB" w:rsidP="00E72DB0">
      <w:pPr>
        <w:spacing w:before="120" w:after="0"/>
      </w:pPr>
      <w:r>
        <w:t>Copyright Act 1968 (</w:t>
      </w:r>
      <w:proofErr w:type="spellStart"/>
      <w:r>
        <w:t>ComLaw</w:t>
      </w:r>
      <w:proofErr w:type="spellEnd"/>
      <w:r>
        <w:t xml:space="preserve"> website)</w:t>
      </w:r>
      <w:r w:rsidR="00FE3E98">
        <w:t xml:space="preserve"> </w:t>
      </w:r>
    </w:p>
    <w:p w14:paraId="6C2077BA" w14:textId="77777777" w:rsidR="00F50FC3" w:rsidRPr="00F50FC3" w:rsidRDefault="00F50FC3" w:rsidP="00E72DB0">
      <w:pPr>
        <w:spacing w:before="120" w:after="0"/>
      </w:pPr>
    </w:p>
    <w:sectPr w:rsidR="00F50FC3" w:rsidRPr="00F50FC3" w:rsidSect="00412F18">
      <w:headerReference w:type="even" r:id="rId43"/>
      <w:footerReference w:type="even" r:id="rId44"/>
      <w:footerReference w:type="default" r:id="rId45"/>
      <w:headerReference w:type="first" r:id="rId46"/>
      <w:footerReference w:type="first" r:id="rId47"/>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077BF" w14:textId="77777777" w:rsidR="003402AC" w:rsidRPr="00E93FF4" w:rsidRDefault="003402AC" w:rsidP="00E93FF4">
      <w:r>
        <w:separator/>
      </w:r>
    </w:p>
  </w:endnote>
  <w:endnote w:type="continuationSeparator" w:id="0">
    <w:p w14:paraId="6C2077C0" w14:textId="77777777" w:rsidR="003402AC" w:rsidRPr="00E93FF4" w:rsidRDefault="003402AC"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Arial"/>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5" w14:textId="101C85B6" w:rsidR="003402AC" w:rsidRDefault="005352AC">
    <w:pPr>
      <w:pStyle w:val="Footer"/>
    </w:pPr>
    <w:r>
      <w:fldChar w:fldCharType="begin"/>
    </w:r>
    <w:r>
      <w:instrText xml:space="preserve"> DOCPROPERTY "m</w:instrText>
    </w:r>
    <w:r>
      <w:instrText xml:space="preserve">vRef" \* MERGEFORMAT </w:instrText>
    </w:r>
    <w:r>
      <w:fldChar w:fldCharType="separate"/>
    </w:r>
    <w:r w:rsidR="00CF7CEC">
      <w:t>SA/WA/</w:t>
    </w:r>
    <w:proofErr w:type="spellStart"/>
    <w:r w:rsidR="00CF7CEC">
      <w:t>NT:DB-579390</w:t>
    </w:r>
    <w:proofErr w:type="spellEnd"/>
    <w:r w:rsidR="00CF7CEC">
      <w:t>/6.0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8" w14:textId="77777777" w:rsidR="003402AC" w:rsidRPr="00F96C83" w:rsidRDefault="003402AC" w:rsidP="006F7B2F">
    <w:pPr>
      <w:pStyle w:val="FooterOdd"/>
    </w:pPr>
    <w:r>
      <w:tab/>
    </w:r>
    <w:r>
      <w:tab/>
    </w:r>
    <w:r>
      <w:fldChar w:fldCharType="begin"/>
    </w:r>
    <w:r>
      <w:instrText xml:space="preserve"> STYLEREF  "Cover Report Title" </w:instrText>
    </w:r>
    <w:r>
      <w:fldChar w:fldCharType="separate"/>
    </w:r>
    <w:r w:rsidR="005352AC">
      <w:rPr>
        <w:noProof/>
      </w:rPr>
      <w:t>SA/WA/NT Retail campaign 2014</w:t>
    </w:r>
    <w:r>
      <w:rPr>
        <w:noProof/>
      </w:rPr>
      <w:fldChar w:fldCharType="end"/>
    </w:r>
    <w:r>
      <w:rPr>
        <w:noProof/>
        <w:lang w:val="en-AU" w:eastAsia="en-AU"/>
      </w:rPr>
      <w:drawing>
        <wp:anchor distT="0" distB="0" distL="114300" distR="114300" simplePos="0" relativeHeight="251659264" behindDoc="1" locked="1" layoutInCell="1" allowOverlap="1" wp14:anchorId="6C2077DB" wp14:editId="6C2077DC">
          <wp:simplePos x="1804035" y="9749155"/>
          <wp:positionH relativeFrom="page">
            <wp:align>right</wp:align>
          </wp:positionH>
          <wp:positionV relativeFrom="page">
            <wp:align>bottom</wp:align>
          </wp:positionV>
          <wp:extent cx="7560000" cy="597600"/>
          <wp:effectExtent l="0" t="0" r="3175" b="0"/>
          <wp:wrapNone/>
          <wp:docPr id="15" name="Picture 15"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6C2077DD" wp14:editId="6C2077DE">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A" w14:textId="77777777" w:rsidR="003402AC" w:rsidRDefault="003402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C" w14:textId="77777777" w:rsidR="003402AC" w:rsidRDefault="003402AC" w:rsidP="00942F21">
    <w:pPr>
      <w:pStyle w:val="Footereven"/>
      <w:rPr>
        <w:lang w:val="en-US"/>
      </w:rPr>
    </w:pPr>
    <w:r>
      <w:rPr>
        <w:lang w:val="en-US"/>
      </w:rPr>
      <w:tab/>
    </w:r>
    <w:r>
      <w:rPr>
        <w:lang w:val="en-US"/>
      </w:rPr>
      <w:fldChar w:fldCharType="begin"/>
    </w:r>
    <w:r>
      <w:rPr>
        <w:lang w:val="en-US"/>
      </w:rPr>
      <w:instrText xml:space="preserve"> STYLEREF  "Cover Report Title"  \* MERGEFORMAT </w:instrText>
    </w:r>
    <w:r>
      <w:rPr>
        <w:lang w:val="en-US"/>
      </w:rPr>
      <w:fldChar w:fldCharType="separate"/>
    </w:r>
    <w:r w:rsidR="005352AC">
      <w:rPr>
        <w:noProof/>
        <w:lang w:val="en-US"/>
      </w:rPr>
      <w:t>SA/WA/NT Retail campaign 2014</w:t>
    </w:r>
    <w:r>
      <w:rPr>
        <w:lang w:val="en-US"/>
      </w:rPr>
      <w:fldChar w:fldCharType="end"/>
    </w:r>
    <w:r>
      <w:rPr>
        <w:noProof/>
        <w:lang w:eastAsia="en-AU"/>
      </w:rPr>
      <w:drawing>
        <wp:anchor distT="0" distB="0" distL="114300" distR="114300" simplePos="0" relativeHeight="251664384" behindDoc="1" locked="1" layoutInCell="1" allowOverlap="1" wp14:anchorId="6C2077E1" wp14:editId="5777D029">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6C2077E3" wp14:editId="6C2077E4">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14:paraId="6C2077CD" w14:textId="77777777" w:rsidR="003402AC" w:rsidRPr="005C3B42" w:rsidRDefault="003402AC" w:rsidP="00587F36">
    <w:pPr>
      <w:pStyle w:val="PgNumEven"/>
      <w:framePr w:wrap="around"/>
    </w:pPr>
    <w:r>
      <w:t xml:space="preserve">Page </w:t>
    </w:r>
    <w:r>
      <w:fldChar w:fldCharType="begin"/>
    </w:r>
    <w:r>
      <w:instrText xml:space="preserve"> PAGE  \* Arabic  \* MERGEFORMAT </w:instrText>
    </w:r>
    <w:r>
      <w:fldChar w:fldCharType="separate"/>
    </w:r>
    <w:r w:rsidR="005352AC">
      <w:rPr>
        <w:noProof/>
      </w:rPr>
      <w:t>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E" w14:textId="77777777" w:rsidR="003402AC" w:rsidRPr="00F96C83" w:rsidRDefault="003402AC" w:rsidP="006F7B2F">
    <w:pPr>
      <w:pStyle w:val="FooterOdd"/>
    </w:pPr>
    <w:r>
      <w:tab/>
    </w:r>
    <w:r>
      <w:tab/>
    </w:r>
    <w:r>
      <w:fldChar w:fldCharType="begin"/>
    </w:r>
    <w:r>
      <w:instrText xml:space="preserve"> STYLEREF  "Cover Report Title" </w:instrText>
    </w:r>
    <w:r>
      <w:fldChar w:fldCharType="separate"/>
    </w:r>
    <w:r w:rsidR="005352AC">
      <w:rPr>
        <w:noProof/>
      </w:rPr>
      <w:t>SA/WA/NT Retail campaign 2014</w:t>
    </w:r>
    <w:r>
      <w:rPr>
        <w:noProof/>
      </w:rPr>
      <w:fldChar w:fldCharType="end"/>
    </w:r>
    <w:r>
      <w:rPr>
        <w:noProof/>
        <w:lang w:val="en-AU" w:eastAsia="en-AU"/>
      </w:rPr>
      <w:drawing>
        <wp:anchor distT="0" distB="0" distL="114300" distR="114300" simplePos="0" relativeHeight="251661312" behindDoc="1" locked="1" layoutInCell="1" allowOverlap="1" wp14:anchorId="6C2077E5" wp14:editId="6C2077E6">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6C2077E7" wp14:editId="6C2077E8">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D0" w14:textId="77777777" w:rsidR="003402AC" w:rsidRDefault="003402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077BD" w14:textId="77777777" w:rsidR="003402AC" w:rsidRPr="00E93FF4" w:rsidRDefault="003402AC" w:rsidP="00E93FF4">
      <w:r>
        <w:separator/>
      </w:r>
    </w:p>
  </w:footnote>
  <w:footnote w:type="continuationSeparator" w:id="0">
    <w:p w14:paraId="6C2077BE" w14:textId="77777777" w:rsidR="003402AC" w:rsidRPr="00E93FF4" w:rsidRDefault="003402AC"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1" w14:textId="77777777" w:rsidR="003402AC" w:rsidRPr="00E93FF4" w:rsidRDefault="003402AC" w:rsidP="005B7C7A">
    <w:pPr>
      <w:pStyle w:val="ContentsHeading"/>
      <w:framePr w:wrap="around"/>
    </w:pPr>
    <w:r>
      <w:t>Contents</w:t>
    </w:r>
  </w:p>
  <w:p w14:paraId="6C2077C2" w14:textId="77777777" w:rsidR="003402AC" w:rsidRPr="00E53A4A" w:rsidRDefault="003402AC">
    <w:pPr>
      <w:pStyle w:val="Header"/>
      <w:rPr>
        <w:lang w:val="en-US"/>
      </w:rPr>
    </w:pPr>
    <w:r>
      <w:rPr>
        <w:noProof/>
        <w:lang w:eastAsia="en-AU"/>
      </w:rPr>
      <w:drawing>
        <wp:anchor distT="0" distB="0" distL="114300" distR="114300" simplePos="0" relativeHeight="251666944" behindDoc="1" locked="1" layoutInCell="1" allowOverlap="1" wp14:anchorId="6C2077D1" wp14:editId="6C2077D2">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3" w14:textId="77777777" w:rsidR="003402AC" w:rsidRPr="00E93FF4" w:rsidRDefault="003402AC">
    <w:pPr>
      <w:pStyle w:val="Header"/>
      <w:rPr>
        <w:lang w:val="en-US"/>
      </w:rPr>
    </w:pPr>
    <w:r>
      <w:rPr>
        <w:noProof/>
        <w:lang w:eastAsia="en-AU"/>
      </w:rPr>
      <w:drawing>
        <wp:anchor distT="0" distB="0" distL="114300" distR="114300" simplePos="0" relativeHeight="251674112" behindDoc="1" locked="1" layoutInCell="1" allowOverlap="1" wp14:anchorId="6C2077D3" wp14:editId="6C2077D4">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6" w14:textId="77777777" w:rsidR="003402AC" w:rsidRPr="00E93FF4" w:rsidRDefault="003402AC">
    <w:pPr>
      <w:pStyle w:val="Header"/>
      <w:rPr>
        <w:lang w:val="en-US"/>
      </w:rPr>
    </w:pPr>
    <w:r>
      <w:rPr>
        <w:noProof/>
        <w:lang w:eastAsia="en-AU"/>
      </w:rPr>
      <w:drawing>
        <wp:anchor distT="0" distB="0" distL="114300" distR="114300" simplePos="0" relativeHeight="251659776" behindDoc="1" locked="1" layoutInCell="1" allowOverlap="1" wp14:anchorId="6C2077D5" wp14:editId="6C2077D6">
          <wp:simplePos x="543697" y="444843"/>
          <wp:positionH relativeFrom="page">
            <wp:align>left</wp:align>
          </wp:positionH>
          <wp:positionV relativeFrom="page">
            <wp:align>top</wp:align>
          </wp:positionV>
          <wp:extent cx="7560000" cy="10692000"/>
          <wp:effectExtent l="0" t="0" r="3175" b="0"/>
          <wp:wrapNone/>
          <wp:docPr id="5" name="Picture 5"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6C2077D7" wp14:editId="2A798F42">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6C2077D9" wp14:editId="6AE7F9AF">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9" w14:textId="77777777" w:rsidR="003402AC" w:rsidRPr="00E93FF4" w:rsidRDefault="003402AC">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B" w14:textId="77777777" w:rsidR="003402AC" w:rsidRPr="00E53A4A" w:rsidRDefault="003402AC">
    <w:pPr>
      <w:pStyle w:val="Header"/>
      <w:rPr>
        <w:lang w:val="en-US"/>
      </w:rPr>
    </w:pPr>
    <w:r>
      <w:rPr>
        <w:noProof/>
        <w:lang w:eastAsia="en-AU"/>
      </w:rPr>
      <w:drawing>
        <wp:anchor distT="0" distB="0" distL="114300" distR="114300" simplePos="0" relativeHeight="251662848" behindDoc="1" locked="1" layoutInCell="1" allowOverlap="1" wp14:anchorId="6C2077DF" wp14:editId="6C2077E0">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F" w14:textId="77777777" w:rsidR="003402AC" w:rsidRPr="00E93FF4" w:rsidRDefault="003402AC">
    <w:pPr>
      <w:pStyle w:val="Header"/>
      <w:rPr>
        <w:lang w:val="en-US"/>
      </w:rPr>
    </w:pPr>
    <w:r>
      <w:rPr>
        <w:noProof/>
        <w:lang w:eastAsia="en-AU"/>
      </w:rPr>
      <w:drawing>
        <wp:anchor distT="0" distB="0" distL="114300" distR="114300" simplePos="0" relativeHeight="251663872" behindDoc="1" locked="1" layoutInCell="1" allowOverlap="0" wp14:anchorId="6C2077E9" wp14:editId="6C2077EA">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E70CB"/>
    <w:multiLevelType w:val="hybridMultilevel"/>
    <w:tmpl w:val="F4E489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202A5"/>
    <w:rsid w:val="00043453"/>
    <w:rsid w:val="000565E7"/>
    <w:rsid w:val="00062A8D"/>
    <w:rsid w:val="00080CB5"/>
    <w:rsid w:val="0008389E"/>
    <w:rsid w:val="000A038D"/>
    <w:rsid w:val="000B06E0"/>
    <w:rsid w:val="000C67B0"/>
    <w:rsid w:val="0012190D"/>
    <w:rsid w:val="0014708C"/>
    <w:rsid w:val="001B28AB"/>
    <w:rsid w:val="001F163F"/>
    <w:rsid w:val="00213A86"/>
    <w:rsid w:val="0021463F"/>
    <w:rsid w:val="00222566"/>
    <w:rsid w:val="00225054"/>
    <w:rsid w:val="00234DE4"/>
    <w:rsid w:val="00241ADC"/>
    <w:rsid w:val="00252880"/>
    <w:rsid w:val="00264144"/>
    <w:rsid w:val="002831D0"/>
    <w:rsid w:val="00296016"/>
    <w:rsid w:val="002C416F"/>
    <w:rsid w:val="002C7DDB"/>
    <w:rsid w:val="002D0415"/>
    <w:rsid w:val="002D25E5"/>
    <w:rsid w:val="002D3E4D"/>
    <w:rsid w:val="002E227F"/>
    <w:rsid w:val="00311F3D"/>
    <w:rsid w:val="00333DE3"/>
    <w:rsid w:val="003402AC"/>
    <w:rsid w:val="0034764B"/>
    <w:rsid w:val="00390BB2"/>
    <w:rsid w:val="003973C0"/>
    <w:rsid w:val="003A167C"/>
    <w:rsid w:val="003B396E"/>
    <w:rsid w:val="003B56AE"/>
    <w:rsid w:val="003B75D3"/>
    <w:rsid w:val="003C129E"/>
    <w:rsid w:val="003D0C8D"/>
    <w:rsid w:val="003E49BF"/>
    <w:rsid w:val="003F5642"/>
    <w:rsid w:val="00407E54"/>
    <w:rsid w:val="00412F18"/>
    <w:rsid w:val="004159D4"/>
    <w:rsid w:val="004653E8"/>
    <w:rsid w:val="00466174"/>
    <w:rsid w:val="004810CF"/>
    <w:rsid w:val="00494273"/>
    <w:rsid w:val="00494D4F"/>
    <w:rsid w:val="004A1D97"/>
    <w:rsid w:val="004B166E"/>
    <w:rsid w:val="004B71AE"/>
    <w:rsid w:val="004D4EED"/>
    <w:rsid w:val="004E0BEB"/>
    <w:rsid w:val="004E6B8F"/>
    <w:rsid w:val="004F202F"/>
    <w:rsid w:val="005017D8"/>
    <w:rsid w:val="00517A26"/>
    <w:rsid w:val="00527E7B"/>
    <w:rsid w:val="00534342"/>
    <w:rsid w:val="005352AC"/>
    <w:rsid w:val="005361B7"/>
    <w:rsid w:val="0053634B"/>
    <w:rsid w:val="0053667C"/>
    <w:rsid w:val="00543BBA"/>
    <w:rsid w:val="00544439"/>
    <w:rsid w:val="005466B4"/>
    <w:rsid w:val="00552D6D"/>
    <w:rsid w:val="0055490E"/>
    <w:rsid w:val="005612FB"/>
    <w:rsid w:val="0057485A"/>
    <w:rsid w:val="00587F36"/>
    <w:rsid w:val="005A442C"/>
    <w:rsid w:val="005B7C7A"/>
    <w:rsid w:val="005C3B42"/>
    <w:rsid w:val="005D1100"/>
    <w:rsid w:val="005E300E"/>
    <w:rsid w:val="005E4110"/>
    <w:rsid w:val="005E464F"/>
    <w:rsid w:val="005E5FE7"/>
    <w:rsid w:val="006054DE"/>
    <w:rsid w:val="006468DF"/>
    <w:rsid w:val="00650A82"/>
    <w:rsid w:val="00656EE8"/>
    <w:rsid w:val="00676C8F"/>
    <w:rsid w:val="0069268A"/>
    <w:rsid w:val="00692E45"/>
    <w:rsid w:val="0069777E"/>
    <w:rsid w:val="006D2841"/>
    <w:rsid w:val="006D34FC"/>
    <w:rsid w:val="006E4E95"/>
    <w:rsid w:val="006F232C"/>
    <w:rsid w:val="006F7B2F"/>
    <w:rsid w:val="006F7FAA"/>
    <w:rsid w:val="0072052A"/>
    <w:rsid w:val="007362FD"/>
    <w:rsid w:val="00737327"/>
    <w:rsid w:val="00746CD2"/>
    <w:rsid w:val="00770EB1"/>
    <w:rsid w:val="007A1B95"/>
    <w:rsid w:val="007C3577"/>
    <w:rsid w:val="007D3C47"/>
    <w:rsid w:val="007F2E36"/>
    <w:rsid w:val="00807768"/>
    <w:rsid w:val="00836760"/>
    <w:rsid w:val="00841990"/>
    <w:rsid w:val="00850FE8"/>
    <w:rsid w:val="0085433C"/>
    <w:rsid w:val="00854DBB"/>
    <w:rsid w:val="00876F71"/>
    <w:rsid w:val="008835E2"/>
    <w:rsid w:val="008B03A8"/>
    <w:rsid w:val="008B11C3"/>
    <w:rsid w:val="008B17FE"/>
    <w:rsid w:val="008B5606"/>
    <w:rsid w:val="008C4C12"/>
    <w:rsid w:val="008D1179"/>
    <w:rsid w:val="008E0712"/>
    <w:rsid w:val="008E5A76"/>
    <w:rsid w:val="008F4B12"/>
    <w:rsid w:val="00901924"/>
    <w:rsid w:val="00903912"/>
    <w:rsid w:val="009227AD"/>
    <w:rsid w:val="0092310D"/>
    <w:rsid w:val="00926722"/>
    <w:rsid w:val="00934CA0"/>
    <w:rsid w:val="00942F21"/>
    <w:rsid w:val="00955374"/>
    <w:rsid w:val="00972684"/>
    <w:rsid w:val="00984C88"/>
    <w:rsid w:val="009865D5"/>
    <w:rsid w:val="00993385"/>
    <w:rsid w:val="009C3F21"/>
    <w:rsid w:val="009D3601"/>
    <w:rsid w:val="009D6A3D"/>
    <w:rsid w:val="009E5374"/>
    <w:rsid w:val="00A154D5"/>
    <w:rsid w:val="00A2609D"/>
    <w:rsid w:val="00A5003C"/>
    <w:rsid w:val="00A80DA1"/>
    <w:rsid w:val="00A94D7F"/>
    <w:rsid w:val="00A96D49"/>
    <w:rsid w:val="00AA045D"/>
    <w:rsid w:val="00AC6B52"/>
    <w:rsid w:val="00AD12EF"/>
    <w:rsid w:val="00AE199D"/>
    <w:rsid w:val="00AE32E4"/>
    <w:rsid w:val="00AF665D"/>
    <w:rsid w:val="00B0362C"/>
    <w:rsid w:val="00BC32BF"/>
    <w:rsid w:val="00BD3C0F"/>
    <w:rsid w:val="00C15570"/>
    <w:rsid w:val="00C353AF"/>
    <w:rsid w:val="00C435F9"/>
    <w:rsid w:val="00C547C8"/>
    <w:rsid w:val="00C70426"/>
    <w:rsid w:val="00C7304E"/>
    <w:rsid w:val="00C87936"/>
    <w:rsid w:val="00CD73D0"/>
    <w:rsid w:val="00CE53F3"/>
    <w:rsid w:val="00CE56C0"/>
    <w:rsid w:val="00CF7CEC"/>
    <w:rsid w:val="00D03F24"/>
    <w:rsid w:val="00D27CAF"/>
    <w:rsid w:val="00D3285B"/>
    <w:rsid w:val="00D32C44"/>
    <w:rsid w:val="00D52DE7"/>
    <w:rsid w:val="00D55B32"/>
    <w:rsid w:val="00D57D62"/>
    <w:rsid w:val="00D72A11"/>
    <w:rsid w:val="00D75088"/>
    <w:rsid w:val="00DE533A"/>
    <w:rsid w:val="00E20A00"/>
    <w:rsid w:val="00E3483B"/>
    <w:rsid w:val="00E53A4A"/>
    <w:rsid w:val="00E72DB0"/>
    <w:rsid w:val="00E80161"/>
    <w:rsid w:val="00E84FF8"/>
    <w:rsid w:val="00E93FF4"/>
    <w:rsid w:val="00E9581A"/>
    <w:rsid w:val="00EA0E2C"/>
    <w:rsid w:val="00EA58B5"/>
    <w:rsid w:val="00EB0EE9"/>
    <w:rsid w:val="00EB6176"/>
    <w:rsid w:val="00EB7AB0"/>
    <w:rsid w:val="00EC5021"/>
    <w:rsid w:val="00EC5B2B"/>
    <w:rsid w:val="00ED45B2"/>
    <w:rsid w:val="00EE0EE5"/>
    <w:rsid w:val="00F41C35"/>
    <w:rsid w:val="00F468B3"/>
    <w:rsid w:val="00F47D22"/>
    <w:rsid w:val="00F50FC3"/>
    <w:rsid w:val="00F64E52"/>
    <w:rsid w:val="00F73BD8"/>
    <w:rsid w:val="00F86AD5"/>
    <w:rsid w:val="00F96C83"/>
    <w:rsid w:val="00FA4872"/>
    <w:rsid w:val="00FA4E90"/>
    <w:rsid w:val="00FA7149"/>
    <w:rsid w:val="00FC0337"/>
    <w:rsid w:val="00FD7827"/>
    <w:rsid w:val="00FE3E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C20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semiHidden/>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semiHidden/>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paragraph" w:styleId="Revision">
    <w:name w:val="Revision"/>
    <w:hidden/>
    <w:uiPriority w:val="99"/>
    <w:semiHidden/>
    <w:rsid w:val="008E0712"/>
    <w:pPr>
      <w:spacing w:after="0" w:line="240" w:lineRule="auto"/>
    </w:pPr>
  </w:style>
  <w:style w:type="character" w:styleId="FollowedHyperlink">
    <w:name w:val="FollowedHyperlink"/>
    <w:basedOn w:val="DefaultParagraphFont"/>
    <w:uiPriority w:val="99"/>
    <w:semiHidden/>
    <w:unhideWhenUsed/>
    <w:locked/>
    <w:rsid w:val="00333D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semiHidden/>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semiHidden/>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paragraph" w:styleId="Revision">
    <w:name w:val="Revision"/>
    <w:hidden/>
    <w:uiPriority w:val="99"/>
    <w:semiHidden/>
    <w:rsid w:val="008E0712"/>
    <w:pPr>
      <w:spacing w:after="0" w:line="240" w:lineRule="auto"/>
    </w:pPr>
  </w:style>
  <w:style w:type="character" w:styleId="FollowedHyperlink">
    <w:name w:val="FollowedHyperlink"/>
    <w:basedOn w:val="DefaultParagraphFont"/>
    <w:uiPriority w:val="99"/>
    <w:semiHidden/>
    <w:unhideWhenUsed/>
    <w:locked/>
    <w:rsid w:val="00333D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cid:image001.png@01CFE945.F157C4B0" TargetMode="External"/><Relationship Id="rId39" Type="http://schemas.openxmlformats.org/officeDocument/2006/relationships/hyperlink" Target="https://www.fairwork.gov.au/my-account/" TargetMode="External"/><Relationship Id="rId3" Type="http://schemas.openxmlformats.org/officeDocument/2006/relationships/customXml" Target="../customXml/item3.xml"/><Relationship Id="rId21" Type="http://schemas.openxmlformats.org/officeDocument/2006/relationships/hyperlink" Target="http://paycheck.fwo.gov.au/PayCheckPlus.aspx" TargetMode="External"/><Relationship Id="rId34" Type="http://schemas.openxmlformats.org/officeDocument/2006/relationships/hyperlink" Target="http://www.fairwork.gov.au/" TargetMode="External"/><Relationship Id="rId42" Type="http://schemas.openxmlformats.org/officeDocument/2006/relationships/hyperlink" Target="mailto:communications@fwo.gov.au" TargetMode="External"/><Relationship Id="rId47" Type="http://schemas.openxmlformats.org/officeDocument/2006/relationships/footer" Target="foot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yperlink" Target="http://www.fairworkelcom.gov.au/Pay/pay-slips-and-record-keeping/pay-slips" TargetMode="External"/><Relationship Id="rId38" Type="http://schemas.openxmlformats.org/officeDocument/2006/relationships/hyperlink" Target="http://www.fairwork.gov.au/"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fairwork.gov.au/" TargetMode="External"/><Relationship Id="rId29" Type="http://schemas.openxmlformats.org/officeDocument/2006/relationships/image" Target="media/image7.png"/><Relationship Id="rId41" Type="http://schemas.openxmlformats.org/officeDocument/2006/relationships/hyperlink" Target="file:///C:/Users/AP2579/AppData/Local/Microsoft/Windows/Temporary%20Internet%20Files/Content.Outlook/B6LNJ6IB/Lynda.McAlary-Smith@fwo.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airwork.gov.au/" TargetMode="External"/><Relationship Id="rId32" Type="http://schemas.openxmlformats.org/officeDocument/2006/relationships/hyperlink" Target="http://paycheck.fwo.gov.au/PayCheckPlus.aspx" TargetMode="External"/><Relationship Id="rId37" Type="http://schemas.openxmlformats.org/officeDocument/2006/relationships/hyperlink" Target="http://paycheck.fwo.gov.au/PayCheckPlus.aspx" TargetMode="External"/><Relationship Id="rId40" Type="http://schemas.openxmlformats.org/officeDocument/2006/relationships/hyperlink" Target="media@fwo.gov.au" TargetMode="External"/><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fairwork.gov.au/Pay/pay-slips-and-record-keeping" TargetMode="External"/><Relationship Id="rId28" Type="http://schemas.openxmlformats.org/officeDocument/2006/relationships/hyperlink" Target="http://www.fairwork.gov.au/" TargetMode="External"/><Relationship Id="rId36" Type="http://schemas.openxmlformats.org/officeDocument/2006/relationships/hyperlink" Target="http://www.fairwork.gov.au/"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paycheck.fwo.gov.au/PayCheckPlus.aspx"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youtube.com/watch?v=VbAjhusYfso" TargetMode="External"/><Relationship Id="rId27" Type="http://schemas.openxmlformats.org/officeDocument/2006/relationships/hyperlink" Target="http://paycheck.fwo.gov.au/PayCheckPlus.aspx" TargetMode="External"/><Relationship Id="rId30" Type="http://schemas.openxmlformats.org/officeDocument/2006/relationships/hyperlink" Target="http://www.fairwork.gov.au/" TargetMode="External"/><Relationship Id="rId35" Type="http://schemas.openxmlformats.org/officeDocument/2006/relationships/hyperlink" Target="http://paycheck.fwo.gov.au/PayCheckPlus.aspx" TargetMode="External"/><Relationship Id="rId43" Type="http://schemas.openxmlformats.org/officeDocument/2006/relationships/header" Target="header5.xml"/><Relationship Id="rId48" Type="http://schemas.openxmlformats.org/officeDocument/2006/relationships/fontTable" Target="fontTable.xml"/><Relationship Id="rId8"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9.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89aa9ee-b1f4-4122-a062-0e87d672a6e7">
      <Value>18</Value>
      <Value>67</Value>
    </TaxCatchAll>
    <_dlc_DocId xmlns="289aa9ee-b1f4-4122-a062-0e87d672a6e7">DB-579390</_dlc_DocId>
    <_dlc_DocIdUrl xmlns="289aa9ee-b1f4-4122-a062-0e87d672a6e7">
      <Url>http://fwocollaboration.hosts.network/sites/b4/targeted-campaigns/_layouts/DocIdRedir.aspx?ID=DB-579390</Url>
      <Description>DB-579390</Description>
    </_dlc_DocIdUrl>
    <FWO_DocumentTopicTaxHTField0 xmlns="9EA0F35F-D5C0-44A6-9EC9-C6FE73AA3C87">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acc32e69-6011-4faa-ac0e-8a11fe0e9da0</TermId>
        </TermInfo>
      </Terms>
    </FWO_DocumentTopicTaxHTField0>
    <FWO_EnterpriseKeywordTaxHTField0 xmlns="9EA0F35F-D5C0-44A6-9EC9-C6FE73AA3C87">
      <Terms xmlns="http://schemas.microsoft.com/office/infopath/2007/PartnerControls"/>
    </FWO_EnterpriseKeywordTaxHTField0>
    <FWO_DocSecurityClassification xmlns="9EA0F35F-D5C0-44A6-9EC9-C6FE73AA3C87">Unclassified</FWO_DocSecurityClassification>
    <FWO_DOCStatus xmlns="9EA0F35F-D5C0-44A6-9EC9-C6FE73AA3C87">Draft</FWO_DOCStatus>
    <FWO_BCSTaxHTField0 xmlns="9EA0F35F-D5C0-44A6-9EC9-C6FE73AA3C87">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TRIM_SecurityClassification xmlns="9EA0F35F-D5C0-44A6-9EC9-C6FE73AA3C87">Unclassified</FWO_TRIM_SecurityClassification>
    <FWO_TRIM_DLM xmlns="9EA0F35F-D5C0-44A6-9EC9-C6FE73AA3C8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C82063E9953F91418404CF4FD2D618A8" ma:contentTypeVersion="21" ma:contentTypeDescription="Document with BCS Classification" ma:contentTypeScope="" ma:versionID="af464399ef6834ac808a7bd6955123b2">
  <xsd:schema xmlns:xsd="http://www.w3.org/2001/XMLSchema" xmlns:xs="http://www.w3.org/2001/XMLSchema" xmlns:p="http://schemas.microsoft.com/office/2006/metadata/properties" xmlns:ns2="9EA0F35F-D5C0-44A6-9EC9-C6FE73AA3C87" xmlns:ns3="289aa9ee-b1f4-4122-a062-0e87d672a6e7" targetNamespace="http://schemas.microsoft.com/office/2006/metadata/properties" ma:root="true" ma:fieldsID="30c51886f029000890d79be8314fca54" ns2:_="" ns3:_="">
    <xsd:import namespace="9EA0F35F-D5C0-44A6-9EC9-C6FE73AA3C87"/>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0F35F-D5C0-44A6-9EC9-C6FE73AA3C87"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34B7C-555A-4364-987B-22791D96DEAF}">
  <ds:schemaRefs>
    <ds:schemaRef ds:uri="http://schemas.microsoft.com/sharepoint/events"/>
  </ds:schemaRefs>
</ds:datastoreItem>
</file>

<file path=customXml/itemProps2.xml><?xml version="1.0" encoding="utf-8"?>
<ds:datastoreItem xmlns:ds="http://schemas.openxmlformats.org/officeDocument/2006/customXml" ds:itemID="{98CBE3F2-E0AD-410B-8A4A-AF0949F79CF2}">
  <ds:schemaRefs>
    <ds:schemaRef ds:uri="http://schemas.microsoft.com/sharepoint/v3/contenttype/forms"/>
  </ds:schemaRefs>
</ds:datastoreItem>
</file>

<file path=customXml/itemProps3.xml><?xml version="1.0" encoding="utf-8"?>
<ds:datastoreItem xmlns:ds="http://schemas.openxmlformats.org/officeDocument/2006/customXml" ds:itemID="{AD8940B0-0C0D-4DDB-8CF6-8CF7D837D2DB}">
  <ds:schemaRefs>
    <ds:schemaRef ds:uri="http://schemas.microsoft.com/office/2006/documentManagement/types"/>
    <ds:schemaRef ds:uri="http://purl.org/dc/elements/1.1/"/>
    <ds:schemaRef ds:uri="http://purl.org/dc/dcmitype/"/>
    <ds:schemaRef ds:uri="http://purl.org/dc/term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289aa9ee-b1f4-4122-a062-0e87d672a6e7"/>
    <ds:schemaRef ds:uri="9EA0F35F-D5C0-44A6-9EC9-C6FE73AA3C87"/>
  </ds:schemaRefs>
</ds:datastoreItem>
</file>

<file path=customXml/itemProps4.xml><?xml version="1.0" encoding="utf-8"?>
<ds:datastoreItem xmlns:ds="http://schemas.openxmlformats.org/officeDocument/2006/customXml" ds:itemID="{3D47DB7C-5A01-4D35-81C2-FE445F005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0F35F-D5C0-44A6-9EC9-C6FE73AA3C87"/>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BCAEEB-ECE1-4BF5-AA7E-8A8A0374B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10</TotalTime>
  <Pages>11</Pages>
  <Words>2709</Words>
  <Characters>15443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SAWANT Retail Campaign 2014 Report</vt:lpstr>
    </vt:vector>
  </TitlesOfParts>
  <Company>Australian Government</Company>
  <LinksUpToDate>false</LinksUpToDate>
  <CharactersWithSpaces>18116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SAWANT Retail Campaign 2014 Report</dc:title>
  <dc:subject>SAWANT Retail Campaign 2014 Report</dc:subject>
  <dc:creator>Fair Work Ombudsman</dc:creator>
  <cp:lastModifiedBy>Caitlin Hurse</cp:lastModifiedBy>
  <cp:revision>3</cp:revision>
  <cp:lastPrinted>2013-05-10T03:53:00Z</cp:lastPrinted>
  <dcterms:created xsi:type="dcterms:W3CDTF">2015-01-11T21:42:00Z</dcterms:created>
  <dcterms:modified xsi:type="dcterms:W3CDTF">2015-01-11T21:54:00Z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0x010100B2AA788ECC3F4F3EBCB0F00CED0A3A7000C82063E9953F91418404CF4FD2D618A8</vt:lpwstr>
  </property>
  <property fmtid="{D5CDD505-2E9C-101B-9397-08002B2CF9AE}" pid="3" name="FWO_BCS">
    <vt:lpwstr>18;#Monitoring|d5c12385-bbff-466e-91f0-7746ec9f00a8</vt:lpwstr>
  </property>
  <property fmtid="{D5CDD505-2E9C-101B-9397-08002B2CF9AE}" pid="4" name="_dlc_DocIdItemGuid">
    <vt:lpwstr>a04fb1c4-5900-4399-be05-6a717bb9f61d</vt:lpwstr>
  </property>
  <property fmtid="{D5CDD505-2E9C-101B-9397-08002B2CF9AE}" pid="5" name="mvRef">
    <vt:lpwstr>SA/WA/NT:DB-579390/6.0</vt:lpwstr>
  </property>
  <property fmtid="{D5CDD505-2E9C-101B-9397-08002B2CF9AE}" pid="6" name="FWO_EnterpriseKeyword">
    <vt:lpwstr/>
  </property>
  <property fmtid="{D5CDD505-2E9C-101B-9397-08002B2CF9AE}" pid="7" name="FWO_DocumentTopic">
    <vt:lpwstr>67;#Reporting|acc32e69-6011-4faa-ac0e-8a11fe0e9da0</vt:lpwstr>
  </property>
  <property fmtid="{D5CDD505-2E9C-101B-9397-08002B2CF9AE}" pid="8" name="Order">
    <vt:r8>24400</vt:r8>
  </property>
</Properties>
</file>