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8AAF" w14:textId="72F49854" w:rsidR="005F0CC8" w:rsidRDefault="001A367A" w:rsidP="005A6C31">
      <w:pPr>
        <w:rPr>
          <w:lang w:eastAsia="en-US"/>
        </w:rPr>
      </w:pPr>
      <w:r>
        <w:rPr>
          <w:noProof/>
          <w:lang w:eastAsia="en-US"/>
        </w:rPr>
        <w:drawing>
          <wp:anchor distT="0" distB="0" distL="114300" distR="114300" simplePos="0" relativeHeight="251713024" behindDoc="1" locked="0" layoutInCell="1" allowOverlap="1" wp14:anchorId="43EBA811" wp14:editId="776E4359">
            <wp:simplePos x="0" y="0"/>
            <wp:positionH relativeFrom="page">
              <wp:align>right</wp:align>
            </wp:positionH>
            <wp:positionV relativeFrom="paragraph">
              <wp:posOffset>-625537</wp:posOffset>
            </wp:positionV>
            <wp:extent cx="7552055" cy="10682194"/>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2055" cy="1068219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softHyphen/>
      </w:r>
      <w:r>
        <w:rPr>
          <w:noProof/>
          <w:lang w:eastAsia="en-US"/>
        </w:rPr>
        <w:softHyphen/>
      </w:r>
    </w:p>
    <w:p w14:paraId="08D757A9" w14:textId="7FA87C4B" w:rsidR="005F0CC8" w:rsidRDefault="001A367A" w:rsidP="005A6C31">
      <w:r w:rsidRPr="00514DEB">
        <w:rPr>
          <w:noProof/>
        </w:rPr>
        <mc:AlternateContent>
          <mc:Choice Requires="wps">
            <w:drawing>
              <wp:inline distT="0" distB="0" distL="0" distR="0" wp14:anchorId="0E6E9041" wp14:editId="5200EA24">
                <wp:extent cx="6828155" cy="7915701"/>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7915701"/>
                        </a:xfrm>
                        <a:prstGeom prst="rect">
                          <a:avLst/>
                        </a:prstGeom>
                        <a:noFill/>
                        <a:ln w="9525">
                          <a:noFill/>
                          <a:miter lim="800000"/>
                          <a:headEnd/>
                          <a:tailEnd/>
                        </a:ln>
                      </wps:spPr>
                      <wps:txbx>
                        <w:txbxContent>
                          <w:p w14:paraId="3C750DDC" w14:textId="426A5FC0" w:rsidR="005F0CC8" w:rsidRPr="001A367A" w:rsidRDefault="005F0CC8" w:rsidP="005A6C31">
                            <w:pPr>
                              <w:pStyle w:val="Title1"/>
                              <w:spacing w:before="8800"/>
                            </w:pPr>
                            <w:r w:rsidRPr="001A367A">
                              <w:t xml:space="preserve">A </w:t>
                            </w:r>
                            <w:r w:rsidR="00F07683" w:rsidRPr="001A367A">
                              <w:t>manager</w:t>
                            </w:r>
                            <w:r w:rsidR="00A31907">
                              <w:t>’</w:t>
                            </w:r>
                            <w:r w:rsidR="00F07683" w:rsidRPr="001A367A">
                              <w:t>s</w:t>
                            </w:r>
                            <w:r w:rsidR="00AA4999" w:rsidRPr="001A367A">
                              <w:t xml:space="preserve"> guide </w:t>
                            </w:r>
                            <w:r w:rsidR="001A367A" w:rsidRPr="001A367A">
                              <w:br/>
                            </w:r>
                            <w:r w:rsidR="00AA4999" w:rsidRPr="001A367A">
                              <w:t xml:space="preserve">to difficult conversations </w:t>
                            </w:r>
                            <w:r w:rsidR="001A367A" w:rsidRPr="001A367A">
                              <w:br/>
                            </w:r>
                            <w:r w:rsidR="00AA4999" w:rsidRPr="001A367A">
                              <w:t>in the workplace</w:t>
                            </w:r>
                          </w:p>
                        </w:txbxContent>
                      </wps:txbx>
                      <wps:bodyPr rot="0" vert="horz" wrap="square" lIns="91440" tIns="45720" rIns="91440" bIns="45720" anchor="t" anchorCtr="0">
                        <a:noAutofit/>
                      </wps:bodyPr>
                    </wps:wsp>
                  </a:graphicData>
                </a:graphic>
              </wp:inline>
            </w:drawing>
          </mc:Choice>
          <mc:Fallback>
            <w:pict>
              <v:shapetype w14:anchorId="0E6E9041" id="_x0000_t202" coordsize="21600,21600" o:spt="202" path="m,l,21600r21600,l21600,xe">
                <v:stroke joinstyle="miter"/>
                <v:path gradientshapeok="t" o:connecttype="rect"/>
              </v:shapetype>
              <v:shape id="Text Box 2" o:spid="_x0000_s1026" type="#_x0000_t202" style="width:537.65pt;height:6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" filled="f" stroked="f">
                <v:textbox>
                  <w:txbxContent>
                    <w:p w14:paraId="3C750DDC" w14:textId="426A5FC0" w:rsidR="005F0CC8" w:rsidRPr="001A367A" w:rsidRDefault="005F0CC8" w:rsidP="005A6C31">
                      <w:pPr>
                        <w:pStyle w:val="Title1"/>
                        <w:spacing w:before="8800"/>
                      </w:pPr>
                      <w:r w:rsidRPr="001A367A">
                        <w:t xml:space="preserve">A </w:t>
                      </w:r>
                      <w:r w:rsidR="00F07683" w:rsidRPr="001A367A">
                        <w:t>manager</w:t>
                      </w:r>
                      <w:r w:rsidR="00A31907">
                        <w:t>’</w:t>
                      </w:r>
                      <w:r w:rsidR="00F07683" w:rsidRPr="001A367A">
                        <w:t>s</w:t>
                      </w:r>
                      <w:r w:rsidR="00AA4999" w:rsidRPr="001A367A">
                        <w:t xml:space="preserve"> guide </w:t>
                      </w:r>
                      <w:r w:rsidR="001A367A" w:rsidRPr="001A367A">
                        <w:br/>
                      </w:r>
                      <w:r w:rsidR="00AA4999" w:rsidRPr="001A367A">
                        <w:t xml:space="preserve">to difficult conversations </w:t>
                      </w:r>
                      <w:r w:rsidR="001A367A" w:rsidRPr="001A367A">
                        <w:br/>
                      </w:r>
                      <w:r w:rsidR="00AA4999" w:rsidRPr="001A367A">
                        <w:t>in the workplace</w:t>
                      </w:r>
                    </w:p>
                  </w:txbxContent>
                </v:textbox>
                <w10:anchorlock/>
              </v:shape>
            </w:pict>
          </mc:Fallback>
        </mc:AlternateContent>
      </w:r>
      <w:r w:rsidR="005F0CC8">
        <w:rPr>
          <w:noProof/>
        </w:rPr>
        <mc:AlternateContent>
          <mc:Choice Requires="wpg">
            <w:drawing>
              <wp:anchor distT="0" distB="0" distL="114300" distR="114300" simplePos="0" relativeHeight="251684352" behindDoc="0" locked="0" layoutInCell="1" allowOverlap="1" wp14:anchorId="2E5B472A" wp14:editId="4AFEC1C3">
                <wp:simplePos x="0" y="0"/>
                <wp:positionH relativeFrom="page">
                  <wp:posOffset>694055</wp:posOffset>
                </wp:positionH>
                <wp:positionV relativeFrom="page">
                  <wp:posOffset>9094470</wp:posOffset>
                </wp:positionV>
                <wp:extent cx="6163200" cy="1098000"/>
                <wp:effectExtent l="19050" t="19050" r="28575" b="2603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3200" cy="1098000"/>
                          <a:chOff x="0" y="0"/>
                          <a:chExt cx="5704115" cy="1099457"/>
                        </a:xfrm>
                      </wpg:grpSpPr>
                      <wps:wsp>
                        <wps:cNvPr id="23" name="Text Box 2"/>
                        <wps:cNvSpPr txBox="1">
                          <a:spLocks noChangeArrowheads="1"/>
                        </wps:cNvSpPr>
                        <wps:spPr bwMode="auto">
                          <a:xfrm>
                            <a:off x="209510" y="114290"/>
                            <a:ext cx="5276850" cy="838216"/>
                          </a:xfrm>
                          <a:prstGeom prst="rect">
                            <a:avLst/>
                          </a:prstGeom>
                          <a:noFill/>
                          <a:ln w="9525">
                            <a:noFill/>
                            <a:miter lim="800000"/>
                            <a:headEnd/>
                            <a:tailEnd/>
                          </a:ln>
                        </wps:spPr>
                        <wps:txbx>
                          <w:txbxContent>
                            <w:p w14:paraId="5B72423D" w14:textId="77777777" w:rsidR="005F0CC8" w:rsidRPr="000F4FA2" w:rsidRDefault="005F0CC8" w:rsidP="005F0CC8">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4963F97F" w14:textId="77777777" w:rsidR="005F0CC8" w:rsidRPr="000F4FA2" w:rsidRDefault="005F0CC8" w:rsidP="005F0CC8">
                              <w:pPr>
                                <w:pStyle w:val="Foote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wps:wsp>
                        <wps:cNvPr id="27" name="Rectangle 27"/>
                        <wps:cNvSpPr/>
                        <wps:spPr>
                          <a:xfrm>
                            <a:off x="0" y="0"/>
                            <a:ext cx="5704115" cy="1099457"/>
                          </a:xfrm>
                          <a:prstGeom prst="rect">
                            <a:avLst/>
                          </a:prstGeom>
                          <a:noFill/>
                          <a:ln w="38100">
                            <a:solidFill>
                              <a:srgbClr val="FDD26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5B472A" id="Group 22" o:spid="_x0000_s1027" alt="&quot;&quot;" style="position:absolute;margin-left:54.65pt;margin-top:716.1pt;width:485.3pt;height:86.45pt;z-index:251684352;mso-position-horizontal-relative:page;mso-position-vertical-relative:page;mso-width-relative:margin;mso-height-relative:margin" coordsize="57041,1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">
                <v:shape id="_x0000_s1028" type="#_x0000_t202" style="position:absolute;left:2095;top:1142;width:52768;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72423D" w14:textId="77777777" w:rsidR="005F0CC8" w:rsidRPr="000F4FA2" w:rsidRDefault="005F0CC8" w:rsidP="005F0CC8">
                        <w:pPr>
                          <w:rPr>
                            <w:color w:val="FFFFFF" w:themeColor="background1"/>
                            <w:sz w:val="20"/>
                            <w:szCs w:val="20"/>
                          </w:rPr>
                        </w:pPr>
                        <w:r w:rsidRPr="000F4FA2">
                          <w:rPr>
                            <w:color w:val="FFFFFF" w:themeColor="background1"/>
                            <w:sz w:val="20"/>
                            <w:szCs w:val="20"/>
                          </w:rPr>
                          <w:t xml:space="preserve">The Fair Work Ombudsman is committed to providing you with advice that you can rely on. </w:t>
                        </w:r>
                      </w:p>
                      <w:p w14:paraId="4963F97F" w14:textId="77777777" w:rsidR="005F0CC8" w:rsidRPr="000F4FA2" w:rsidRDefault="005F0CC8" w:rsidP="005F0CC8">
                        <w:pPr>
                          <w:pStyle w:val="Footer"/>
                          <w:rPr>
                            <w:color w:val="FFFFFF" w:themeColor="background1"/>
                            <w:sz w:val="20"/>
                            <w:szCs w:val="20"/>
                          </w:rPr>
                        </w:pPr>
                        <w:r w:rsidRPr="000F4FA2">
                          <w:rPr>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txbxContent>
                  </v:textbox>
                </v:shape>
                <v:rect id="Rectangle 27" o:spid="_x0000_s1029" style="position:absolute;width:57041;height:10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" filled="f" strokecolor="#fdd26e" strokeweight="3pt"/>
                <w10:wrap anchorx="page" anchory="page"/>
              </v:group>
            </w:pict>
          </mc:Fallback>
        </mc:AlternateContent>
      </w:r>
      <w:r w:rsidR="005F0CC8">
        <w:br w:type="page"/>
      </w:r>
    </w:p>
    <w:p w14:paraId="324473F2" w14:textId="482D85F1" w:rsidR="00540A17" w:rsidRDefault="00540A17" w:rsidP="00881039">
      <w:pPr>
        <w:pStyle w:val="Heading1"/>
      </w:pPr>
      <w:bookmarkStart w:id="0" w:name="_Hlk73630110"/>
      <w:r>
        <w:lastRenderedPageBreak/>
        <w:t>Who can use this guide?</w:t>
      </w:r>
    </w:p>
    <w:p w14:paraId="4A86F67D" w14:textId="0E6B72FD" w:rsidR="000B4227" w:rsidRPr="0029326F" w:rsidRDefault="000B4227" w:rsidP="002F6EDD">
      <w:pPr>
        <w:spacing w:line="240" w:lineRule="auto"/>
      </w:pPr>
      <w:r w:rsidRPr="0029326F">
        <w:t>This is a guide for managers preparing for a difficult conversation in the workplace</w:t>
      </w:r>
      <w:r w:rsidR="008B0760" w:rsidRPr="0029326F">
        <w:t xml:space="preserve"> and compliments our </w:t>
      </w:r>
      <w:r w:rsidR="0029326F" w:rsidRPr="0029326F">
        <w:t xml:space="preserve">Difficult conversations in the workplace – manager online course. </w:t>
      </w:r>
    </w:p>
    <w:p w14:paraId="52CDE535" w14:textId="77777777" w:rsidR="00AF3541" w:rsidRDefault="00AF3541" w:rsidP="00AF3541">
      <w:r>
        <w:t xml:space="preserve">‘Difficult conversations’ are discussions that can make you feel uncomfortable - they may involve conflicting opinions, uncertain outcomes, sensitive </w:t>
      </w:r>
      <w:proofErr w:type="gramStart"/>
      <w:r>
        <w:t>topics</w:t>
      </w:r>
      <w:proofErr w:type="gramEnd"/>
      <w:r>
        <w:t xml:space="preserve"> or strong emotions. Many people try to avoid them, however difficult conversations are a normal part of life and work. </w:t>
      </w:r>
    </w:p>
    <w:p w14:paraId="24E66E99" w14:textId="77777777" w:rsidR="00AF3541" w:rsidRDefault="00AF3541" w:rsidP="00AF3541">
      <w:r>
        <w:t>Most workplace issues can be resolved quickly and informally if you simply discuss them with your employee.</w:t>
      </w:r>
    </w:p>
    <w:p w14:paraId="588A24DF" w14:textId="0230CAF3" w:rsidR="008B0760" w:rsidRDefault="008B0760" w:rsidP="00AF3541">
      <w:r>
        <w:t>The guide provides information and tips on:</w:t>
      </w:r>
    </w:p>
    <w:p w14:paraId="46B55122" w14:textId="77777777" w:rsidR="008B0760" w:rsidRDefault="008B0760" w:rsidP="009C0AD7">
      <w:pPr>
        <w:pStyle w:val="ListParagraph"/>
        <w:numPr>
          <w:ilvl w:val="0"/>
          <w:numId w:val="17"/>
        </w:numPr>
      </w:pPr>
      <w:r>
        <w:t>why you should have a difficult conversation</w:t>
      </w:r>
    </w:p>
    <w:p w14:paraId="34F66230" w14:textId="77777777" w:rsidR="008B0760" w:rsidRDefault="008B0760" w:rsidP="009C0AD7">
      <w:pPr>
        <w:pStyle w:val="ListParagraph"/>
        <w:numPr>
          <w:ilvl w:val="0"/>
          <w:numId w:val="17"/>
        </w:numPr>
      </w:pPr>
      <w:r>
        <w:t>how to prepare for, and handle, a difficult conversation</w:t>
      </w:r>
    </w:p>
    <w:p w14:paraId="6B21A74C" w14:textId="2A766A53" w:rsidR="008B0760" w:rsidRDefault="008B0760" w:rsidP="009C0AD7">
      <w:pPr>
        <w:pStyle w:val="ListParagraph"/>
        <w:numPr>
          <w:ilvl w:val="0"/>
          <w:numId w:val="17"/>
        </w:numPr>
      </w:pPr>
      <w:r>
        <w:t>how to manage emotions</w:t>
      </w:r>
    </w:p>
    <w:p w14:paraId="051C02FA" w14:textId="139EE841" w:rsidR="008B0760" w:rsidRDefault="008B0760" w:rsidP="009C0AD7">
      <w:pPr>
        <w:pStyle w:val="ListParagraph"/>
        <w:numPr>
          <w:ilvl w:val="0"/>
          <w:numId w:val="17"/>
        </w:numPr>
      </w:pPr>
      <w:r>
        <w:t xml:space="preserve">what to do after </w:t>
      </w:r>
      <w:r w:rsidR="00CD21BD">
        <w:t>a difficult</w:t>
      </w:r>
      <w:r>
        <w:t xml:space="preserve"> conversation. </w:t>
      </w:r>
    </w:p>
    <w:p w14:paraId="5BEA0774" w14:textId="70C07BF8" w:rsidR="0051129D" w:rsidRPr="00A74E09" w:rsidRDefault="001F486F" w:rsidP="005B5E24">
      <w:pPr>
        <w:pStyle w:val="Calloutbox"/>
      </w:pPr>
      <w:r w:rsidRPr="00A74E09">
        <w:drawing>
          <wp:inline distT="0" distB="0" distL="0" distR="0" wp14:anchorId="43096F75" wp14:editId="04B3F8FE">
            <wp:extent cx="485775" cy="485775"/>
            <wp:effectExtent l="0" t="0" r="0" b="9525"/>
            <wp:docPr id="34" name="Graphic 34" descr="Touchscre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Touchscreen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5775" cy="485775"/>
                    </a:xfrm>
                    <a:prstGeom prst="rect">
                      <a:avLst/>
                    </a:prstGeom>
                  </pic:spPr>
                </pic:pic>
              </a:graphicData>
            </a:graphic>
          </wp:inline>
        </w:drawing>
      </w:r>
      <w:r w:rsidR="004E0C3B" w:rsidRPr="00DD7B2F">
        <w:rPr>
          <w:b/>
          <w:bCs/>
          <w:sz w:val="32"/>
          <w:szCs w:val="32"/>
        </w:rPr>
        <w:t>Practice the conversation in our o</w:t>
      </w:r>
      <w:r w:rsidR="002411FA" w:rsidRPr="00DD7B2F">
        <w:rPr>
          <w:b/>
          <w:bCs/>
          <w:sz w:val="32"/>
          <w:szCs w:val="32"/>
        </w:rPr>
        <w:t>nline learning course</w:t>
      </w:r>
    </w:p>
    <w:p w14:paraId="6DD71B20" w14:textId="3B94F2F9" w:rsidR="005F52F2" w:rsidRPr="00A74E09" w:rsidRDefault="0093687A" w:rsidP="005B5E24">
      <w:pPr>
        <w:pStyle w:val="Calloutbox"/>
      </w:pPr>
      <w:r w:rsidRPr="00A74E09">
        <w:t>You can comp</w:t>
      </w:r>
      <w:r w:rsidR="002411FA" w:rsidRPr="00A74E09">
        <w:t xml:space="preserve">lete our </w:t>
      </w:r>
      <w:hyperlink r:id="rId11" w:history="1">
        <w:r w:rsidR="00A31907">
          <w:rPr>
            <w:rStyle w:val="Hyperlink"/>
          </w:rPr>
          <w:t>Difficult conversations in the workplace – manager course</w:t>
        </w:r>
      </w:hyperlink>
      <w:r w:rsidR="00181B47" w:rsidRPr="00A74E09">
        <w:t xml:space="preserve"> at fairwork.gov.au/learning</w:t>
      </w:r>
      <w:r w:rsidR="005F52F2" w:rsidRPr="00A74E09">
        <w:t>. The course include</w:t>
      </w:r>
      <w:r w:rsidR="001D6BF7" w:rsidRPr="00A74E09">
        <w:t>s</w:t>
      </w:r>
      <w:r w:rsidR="005F52F2" w:rsidRPr="00A74E09">
        <w:t xml:space="preserve"> interactive scenarios to help you </w:t>
      </w:r>
      <w:r w:rsidR="004740D3" w:rsidRPr="00A74E09">
        <w:t xml:space="preserve">prepare for and </w:t>
      </w:r>
      <w:r w:rsidR="005F52F2" w:rsidRPr="00A74E09">
        <w:t xml:space="preserve">practice your conversations skills. </w:t>
      </w:r>
    </w:p>
    <w:p w14:paraId="4968A9BA" w14:textId="4BD1090F" w:rsidR="008A66A5" w:rsidRPr="002911A9" w:rsidRDefault="00C81BB0" w:rsidP="00FC4CB9">
      <w:pPr>
        <w:pStyle w:val="Heading1"/>
      </w:pPr>
      <w:r w:rsidRPr="002911A9">
        <w:t xml:space="preserve">Why should I have a difficult </w:t>
      </w:r>
      <w:r w:rsidR="00FC4CB9">
        <w:t>c</w:t>
      </w:r>
      <w:r w:rsidRPr="002911A9">
        <w:t>onversation?</w:t>
      </w:r>
    </w:p>
    <w:p w14:paraId="08804BAC" w14:textId="3A37764C" w:rsidR="00C81BB0" w:rsidRPr="002911A9" w:rsidRDefault="00C81BB0" w:rsidP="00881039">
      <w:pPr>
        <w:pStyle w:val="Heading2"/>
      </w:pPr>
      <w:r w:rsidRPr="002911A9">
        <w:t>What is a difficult conversation?</w:t>
      </w:r>
    </w:p>
    <w:p w14:paraId="3A34C86B" w14:textId="46E6BA2D" w:rsidR="008752FD" w:rsidRPr="008752FD" w:rsidRDefault="008752FD" w:rsidP="00A92873">
      <w:r w:rsidRPr="008752FD">
        <w:t xml:space="preserve">In the workplace, a difficult conversation is one in which you </w:t>
      </w:r>
      <w:proofErr w:type="gramStart"/>
      <w:r w:rsidRPr="008752FD">
        <w:t>have to</w:t>
      </w:r>
      <w:proofErr w:type="gramEnd"/>
      <w:r w:rsidRPr="008752FD">
        <w:t xml:space="preserve"> manage emotions and information in a sensitive way to deal with a workplace issue</w:t>
      </w:r>
      <w:r w:rsidR="00363329">
        <w:t>.</w:t>
      </w:r>
    </w:p>
    <w:p w14:paraId="15F977AE" w14:textId="77777777" w:rsidR="008752FD" w:rsidRPr="008752FD" w:rsidRDefault="008752FD" w:rsidP="00741997">
      <w:pPr>
        <w:pStyle w:val="BasicParagraph"/>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 xml:space="preserve">A difficult conversation may involve: </w:t>
      </w:r>
    </w:p>
    <w:p w14:paraId="1E711AA4" w14:textId="48C6B4C1" w:rsidR="008752FD" w:rsidRPr="008752FD" w:rsidRDefault="008752FD" w:rsidP="009C0AD7">
      <w:pPr>
        <w:pStyle w:val="BasicParagraph"/>
        <w:numPr>
          <w:ilvl w:val="0"/>
          <w:numId w:val="1"/>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topics you don’t want to talk about</w:t>
      </w:r>
    </w:p>
    <w:p w14:paraId="7417C38A" w14:textId="77777777" w:rsidR="008752FD" w:rsidRPr="008752FD" w:rsidRDefault="008752FD" w:rsidP="009C0AD7">
      <w:pPr>
        <w:pStyle w:val="BasicParagraph"/>
        <w:numPr>
          <w:ilvl w:val="0"/>
          <w:numId w:val="1"/>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situations where you’re not sure what to say</w:t>
      </w:r>
    </w:p>
    <w:p w14:paraId="4EB58DA7" w14:textId="77777777" w:rsidR="008752FD" w:rsidRPr="008752FD" w:rsidRDefault="008752FD" w:rsidP="009C0AD7">
      <w:pPr>
        <w:pStyle w:val="BasicParagraph"/>
        <w:numPr>
          <w:ilvl w:val="0"/>
          <w:numId w:val="1"/>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conflicting opinions</w:t>
      </w:r>
    </w:p>
    <w:p w14:paraId="260817B6" w14:textId="77777777" w:rsidR="008752FD" w:rsidRPr="008752FD" w:rsidRDefault="008752FD" w:rsidP="009C0AD7">
      <w:pPr>
        <w:pStyle w:val="BasicParagraph"/>
        <w:numPr>
          <w:ilvl w:val="0"/>
          <w:numId w:val="1"/>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circumstances where the outcome is uncertain</w:t>
      </w:r>
    </w:p>
    <w:p w14:paraId="6869A091" w14:textId="1BE05BB3" w:rsidR="008752FD" w:rsidRDefault="008752FD" w:rsidP="009C0AD7">
      <w:pPr>
        <w:pStyle w:val="BasicParagraph"/>
        <w:numPr>
          <w:ilvl w:val="0"/>
          <w:numId w:val="1"/>
        </w:numPr>
        <w:suppressAutoHyphens/>
        <w:spacing w:after="160" w:line="240" w:lineRule="auto"/>
        <w:rPr>
          <w:rFonts w:asciiTheme="minorHAnsi" w:hAnsiTheme="minorHAnsi" w:cstheme="minorHAnsi"/>
          <w:sz w:val="22"/>
          <w:szCs w:val="22"/>
        </w:rPr>
      </w:pPr>
      <w:r w:rsidRPr="008752FD">
        <w:rPr>
          <w:rFonts w:asciiTheme="minorHAnsi" w:hAnsiTheme="minorHAnsi" w:cstheme="minorHAnsi"/>
          <w:sz w:val="22"/>
          <w:szCs w:val="22"/>
        </w:rPr>
        <w:t>discussions which make you feel uncomfortable.</w:t>
      </w:r>
    </w:p>
    <w:p w14:paraId="2F7C6EAA" w14:textId="1D2017A4" w:rsidR="001915CB" w:rsidRPr="001915CB" w:rsidRDefault="001915CB" w:rsidP="00A92873">
      <w:r w:rsidRPr="001915CB">
        <w:t>As a manager, it is likely that you will need to have a difficult conversation from time to time</w:t>
      </w:r>
      <w:r w:rsidR="00036FD1">
        <w:t xml:space="preserve"> </w:t>
      </w:r>
      <w:r w:rsidR="00036FD1" w:rsidRPr="0029326F">
        <w:t>–</w:t>
      </w:r>
      <w:r w:rsidRPr="001915CB">
        <w:t xml:space="preserve"> this is normal. For example, you may find it difficult to have a conversation about: </w:t>
      </w:r>
    </w:p>
    <w:p w14:paraId="53AE4540" w14:textId="77777777" w:rsidR="001915CB" w:rsidRPr="001915CB" w:rsidRDefault="001915CB" w:rsidP="009C0AD7">
      <w:pPr>
        <w:pStyle w:val="BasicParagraph"/>
        <w:numPr>
          <w:ilvl w:val="0"/>
          <w:numId w:val="4"/>
        </w:numPr>
        <w:suppressAutoHyphens/>
        <w:spacing w:after="160" w:line="240" w:lineRule="auto"/>
        <w:rPr>
          <w:rFonts w:asciiTheme="minorHAnsi" w:hAnsiTheme="minorHAnsi" w:cstheme="minorHAnsi"/>
          <w:sz w:val="22"/>
          <w:szCs w:val="22"/>
        </w:rPr>
      </w:pPr>
      <w:r w:rsidRPr="001915CB">
        <w:rPr>
          <w:rFonts w:asciiTheme="minorHAnsi" w:hAnsiTheme="minorHAnsi" w:cstheme="minorHAnsi"/>
          <w:sz w:val="22"/>
          <w:szCs w:val="22"/>
        </w:rPr>
        <w:t xml:space="preserve">poor employee performance or </w:t>
      </w:r>
      <w:proofErr w:type="spellStart"/>
      <w:r w:rsidRPr="001915CB">
        <w:rPr>
          <w:rFonts w:asciiTheme="minorHAnsi" w:hAnsiTheme="minorHAnsi" w:cstheme="minorHAnsi"/>
          <w:sz w:val="22"/>
          <w:szCs w:val="22"/>
        </w:rPr>
        <w:t>behaviour</w:t>
      </w:r>
      <w:proofErr w:type="spellEnd"/>
      <w:r w:rsidRPr="001915CB">
        <w:rPr>
          <w:rFonts w:asciiTheme="minorHAnsi" w:hAnsiTheme="minorHAnsi" w:cstheme="minorHAnsi"/>
          <w:sz w:val="22"/>
          <w:szCs w:val="22"/>
        </w:rPr>
        <w:t xml:space="preserve"> </w:t>
      </w:r>
    </w:p>
    <w:p w14:paraId="5FA38BC1" w14:textId="77777777" w:rsidR="001915CB" w:rsidRPr="001915CB" w:rsidRDefault="001915CB" w:rsidP="009C0AD7">
      <w:pPr>
        <w:pStyle w:val="BasicParagraph"/>
        <w:numPr>
          <w:ilvl w:val="0"/>
          <w:numId w:val="4"/>
        </w:numPr>
        <w:suppressAutoHyphens/>
        <w:spacing w:after="160" w:line="240" w:lineRule="auto"/>
        <w:rPr>
          <w:rFonts w:asciiTheme="minorHAnsi" w:hAnsiTheme="minorHAnsi" w:cstheme="minorHAnsi"/>
          <w:sz w:val="22"/>
          <w:szCs w:val="22"/>
        </w:rPr>
      </w:pPr>
      <w:r w:rsidRPr="001915CB">
        <w:rPr>
          <w:rFonts w:asciiTheme="minorHAnsi" w:hAnsiTheme="minorHAnsi" w:cstheme="minorHAnsi"/>
          <w:sz w:val="22"/>
          <w:szCs w:val="22"/>
        </w:rPr>
        <w:t>complaints and grievances</w:t>
      </w:r>
    </w:p>
    <w:p w14:paraId="20354D59" w14:textId="77777777" w:rsidR="001915CB" w:rsidRPr="001915CB" w:rsidRDefault="001915CB" w:rsidP="009C0AD7">
      <w:pPr>
        <w:pStyle w:val="BasicParagraph"/>
        <w:numPr>
          <w:ilvl w:val="0"/>
          <w:numId w:val="4"/>
        </w:numPr>
        <w:suppressAutoHyphens/>
        <w:spacing w:after="160" w:line="240" w:lineRule="auto"/>
        <w:rPr>
          <w:rFonts w:asciiTheme="minorHAnsi" w:hAnsiTheme="minorHAnsi" w:cstheme="minorHAnsi"/>
          <w:sz w:val="22"/>
          <w:szCs w:val="22"/>
        </w:rPr>
      </w:pPr>
      <w:r w:rsidRPr="001915CB">
        <w:rPr>
          <w:rFonts w:asciiTheme="minorHAnsi" w:hAnsiTheme="minorHAnsi" w:cstheme="minorHAnsi"/>
          <w:sz w:val="22"/>
          <w:szCs w:val="22"/>
        </w:rPr>
        <w:lastRenderedPageBreak/>
        <w:t>giving bad news, such as ending employment or advising unsuccessful job applicants</w:t>
      </w:r>
    </w:p>
    <w:p w14:paraId="37E507D4" w14:textId="77777777" w:rsidR="001915CB" w:rsidRPr="001915CB" w:rsidRDefault="001915CB" w:rsidP="009C0AD7">
      <w:pPr>
        <w:pStyle w:val="BasicParagraph"/>
        <w:numPr>
          <w:ilvl w:val="0"/>
          <w:numId w:val="4"/>
        </w:numPr>
        <w:suppressAutoHyphens/>
        <w:spacing w:after="160" w:line="240" w:lineRule="auto"/>
        <w:rPr>
          <w:rFonts w:asciiTheme="minorHAnsi" w:hAnsiTheme="minorHAnsi" w:cstheme="minorHAnsi"/>
          <w:sz w:val="22"/>
          <w:szCs w:val="22"/>
        </w:rPr>
      </w:pPr>
      <w:r w:rsidRPr="001915CB">
        <w:rPr>
          <w:rFonts w:asciiTheme="minorHAnsi" w:hAnsiTheme="minorHAnsi" w:cstheme="minorHAnsi"/>
          <w:sz w:val="22"/>
          <w:szCs w:val="22"/>
        </w:rPr>
        <w:t>addressing conflict</w:t>
      </w:r>
    </w:p>
    <w:p w14:paraId="092A998E" w14:textId="49695CC1" w:rsidR="001915CB" w:rsidRDefault="001A367A" w:rsidP="009C0AD7">
      <w:pPr>
        <w:pStyle w:val="BasicParagraph"/>
        <w:numPr>
          <w:ilvl w:val="0"/>
          <w:numId w:val="4"/>
        </w:numPr>
        <w:suppressAutoHyphens/>
        <w:spacing w:after="160" w:line="240" w:lineRule="auto"/>
        <w:rPr>
          <w:rFonts w:asciiTheme="minorHAnsi" w:hAnsiTheme="minorHAnsi" w:cstheme="minorHAnsi"/>
          <w:sz w:val="22"/>
          <w:szCs w:val="22"/>
        </w:rPr>
      </w:pPr>
      <w:r>
        <w:rPr>
          <w:noProof/>
        </w:rPr>
        <w:drawing>
          <wp:anchor distT="0" distB="0" distL="114300" distR="114300" simplePos="0" relativeHeight="251714048" behindDoc="0" locked="0" layoutInCell="1" allowOverlap="1" wp14:anchorId="1A8F6956" wp14:editId="644A8120">
            <wp:simplePos x="0" y="0"/>
            <wp:positionH relativeFrom="column">
              <wp:posOffset>203138</wp:posOffset>
            </wp:positionH>
            <wp:positionV relativeFrom="paragraph">
              <wp:posOffset>271145</wp:posOffset>
            </wp:positionV>
            <wp:extent cx="156210" cy="278130"/>
            <wp:effectExtent l="0" t="0" r="0" b="762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6210" cy="278130"/>
                    </a:xfrm>
                    <a:prstGeom prst="rect">
                      <a:avLst/>
                    </a:prstGeom>
                  </pic:spPr>
                </pic:pic>
              </a:graphicData>
            </a:graphic>
            <wp14:sizeRelH relativeFrom="margin">
              <wp14:pctWidth>0</wp14:pctWidth>
            </wp14:sizeRelH>
          </wp:anchor>
        </w:drawing>
      </w:r>
      <w:r w:rsidR="001915CB" w:rsidRPr="001915CB">
        <w:rPr>
          <w:rFonts w:asciiTheme="minorHAnsi" w:hAnsiTheme="minorHAnsi" w:cstheme="minorHAnsi"/>
          <w:sz w:val="22"/>
          <w:szCs w:val="22"/>
        </w:rPr>
        <w:t>communicating tough business decisions.</w:t>
      </w:r>
    </w:p>
    <w:p w14:paraId="49B56E62" w14:textId="6A182450" w:rsidR="001A5EA7" w:rsidRPr="0030338B" w:rsidRDefault="001A367A" w:rsidP="002F3AF5">
      <w:pPr>
        <w:pStyle w:val="Style1"/>
        <w:pBdr>
          <w:top w:val="none" w:sz="0" w:space="0" w:color="auto"/>
          <w:bottom w:val="none" w:sz="0" w:space="0" w:color="auto"/>
        </w:pBdr>
        <w:rPr>
          <w:b/>
          <w:bCs w:val="0"/>
          <w:sz w:val="32"/>
        </w:rPr>
      </w:pPr>
      <w:r>
        <w:rPr>
          <w:b/>
          <w:bCs w:val="0"/>
          <w:sz w:val="32"/>
        </w:rPr>
        <w:t xml:space="preserve"> </w:t>
      </w:r>
      <w:r>
        <w:rPr>
          <w:b/>
          <w:bCs w:val="0"/>
          <w:sz w:val="32"/>
        </w:rPr>
        <w:tab/>
      </w:r>
      <w:r w:rsidR="001A5EA7" w:rsidRPr="0030338B">
        <w:rPr>
          <w:b/>
          <w:bCs w:val="0"/>
          <w:sz w:val="32"/>
        </w:rPr>
        <w:t>Discussing family and domestic violence at work</w:t>
      </w:r>
    </w:p>
    <w:p w14:paraId="2B6B3158" w14:textId="77777777" w:rsidR="001A5EA7" w:rsidRPr="00763C57" w:rsidRDefault="001A5EA7" w:rsidP="002F3AF5">
      <w:pPr>
        <w:pStyle w:val="Style1"/>
        <w:pBdr>
          <w:top w:val="none" w:sz="0" w:space="0" w:color="auto"/>
          <w:bottom w:val="none" w:sz="0" w:space="0" w:color="auto"/>
        </w:pBdr>
      </w:pPr>
      <w:r w:rsidRPr="00763C57">
        <w:t>Family and domestic violence occurs at epidemic proportions in Australia. Many of those who experience this violence are in the workforce. For employees experiencing family or domestic violence the workplace can be a safe space and an important source of social and economic support. Employers also have legal obligations they need to understand and comply with.</w:t>
      </w:r>
    </w:p>
    <w:p w14:paraId="4A50D695" w14:textId="77777777" w:rsidR="001A5EA7" w:rsidRPr="00763C57" w:rsidRDefault="001A5EA7" w:rsidP="002F3AF5">
      <w:pPr>
        <w:pStyle w:val="Style1"/>
        <w:pBdr>
          <w:top w:val="none" w:sz="0" w:space="0" w:color="auto"/>
          <w:bottom w:val="none" w:sz="0" w:space="0" w:color="auto"/>
        </w:pBdr>
      </w:pPr>
      <w:r w:rsidRPr="00763C57">
        <w:t xml:space="preserve">Employees may need to tell their manager or employer about their experience of violence when seeking to access family and domestic violence leave and/or requesting flexible working arrangements to deal with the effects of family and domestic violence. Telling someone about an experience of violence is called a ‘disclosure’.  </w:t>
      </w:r>
    </w:p>
    <w:p w14:paraId="1A44F543" w14:textId="77777777" w:rsidR="001A5EA7" w:rsidRPr="00763C57" w:rsidRDefault="001A5EA7" w:rsidP="002F3AF5">
      <w:pPr>
        <w:pStyle w:val="Style1"/>
        <w:pBdr>
          <w:top w:val="none" w:sz="0" w:space="0" w:color="auto"/>
          <w:bottom w:val="none" w:sz="0" w:space="0" w:color="auto"/>
        </w:pBdr>
      </w:pPr>
      <w:r w:rsidRPr="00763C57">
        <w:t xml:space="preserve">As a manager you need to understand these entitlements and be prepared to have difficult and sensitive conversations with employees. It’s okay if these discussions make you feel uncomfortable or emotional. Remember, it will be difficult for an employee to tell you about their experience. </w:t>
      </w:r>
    </w:p>
    <w:p w14:paraId="6281CABA" w14:textId="77777777" w:rsidR="001A5EA7" w:rsidRPr="00763C57" w:rsidRDefault="001A5EA7" w:rsidP="002F3AF5">
      <w:pPr>
        <w:pStyle w:val="Style1"/>
        <w:pBdr>
          <w:top w:val="none" w:sz="0" w:space="0" w:color="auto"/>
          <w:bottom w:val="none" w:sz="0" w:space="0" w:color="auto"/>
        </w:pBdr>
      </w:pPr>
      <w:r w:rsidRPr="00763C57">
        <w:t>As a manager you don’t have to have the answers – but your first response is crucial to help your employee access support and safety.</w:t>
      </w:r>
    </w:p>
    <w:p w14:paraId="284B3509" w14:textId="77777777" w:rsidR="001A5EA7" w:rsidRPr="00763C57" w:rsidRDefault="001A5EA7" w:rsidP="002F3AF5">
      <w:pPr>
        <w:pStyle w:val="Style1"/>
        <w:pBdr>
          <w:top w:val="none" w:sz="0" w:space="0" w:color="auto"/>
          <w:bottom w:val="none" w:sz="0" w:space="0" w:color="auto"/>
        </w:pBdr>
      </w:pPr>
      <w:r w:rsidRPr="00763C57">
        <w:t>There are lots of support services available to help employers support their employees who are experiencing family and domestic violence.</w:t>
      </w:r>
    </w:p>
    <w:p w14:paraId="683E7096" w14:textId="3B7CD588" w:rsidR="001A5EA7" w:rsidRPr="00763C57" w:rsidRDefault="001A5EA7" w:rsidP="002F3AF5">
      <w:pPr>
        <w:pStyle w:val="Style1"/>
        <w:pBdr>
          <w:top w:val="none" w:sz="0" w:space="0" w:color="auto"/>
          <w:bottom w:val="none" w:sz="0" w:space="0" w:color="auto"/>
        </w:pBdr>
      </w:pPr>
      <w:r w:rsidRPr="00763C57">
        <w:t>Learn more about discuss</w:t>
      </w:r>
      <w:r w:rsidR="001028E6" w:rsidRPr="00763C57">
        <w:t>ing</w:t>
      </w:r>
      <w:r w:rsidRPr="00763C57">
        <w:t xml:space="preserve"> family and domestic violence at work in our</w:t>
      </w:r>
      <w:r w:rsidR="003D63ED">
        <w:t xml:space="preserve"> </w:t>
      </w:r>
      <w:hyperlink r:id="rId14" w:history="1">
        <w:r w:rsidR="003D63ED">
          <w:rPr>
            <w:rStyle w:val="Hyperlink"/>
          </w:rPr>
          <w:t>Difficult conversations in the workplace – manager course</w:t>
        </w:r>
      </w:hyperlink>
      <w:r w:rsidRPr="00763C57">
        <w:t xml:space="preserve"> at fairwork.gov.au/learning. </w:t>
      </w:r>
    </w:p>
    <w:p w14:paraId="3E720DEC" w14:textId="372397E4" w:rsidR="001A5EA7" w:rsidRPr="00763C57" w:rsidRDefault="001A5EA7" w:rsidP="002F3AF5">
      <w:pPr>
        <w:pStyle w:val="Style1"/>
        <w:pBdr>
          <w:top w:val="none" w:sz="0" w:space="0" w:color="auto"/>
          <w:bottom w:val="none" w:sz="0" w:space="0" w:color="auto"/>
        </w:pBdr>
      </w:pPr>
      <w:r w:rsidRPr="00763C57">
        <w:t>The course includes</w:t>
      </w:r>
      <w:r w:rsidR="007B7245" w:rsidRPr="00763C57">
        <w:t xml:space="preserve"> tailored</w:t>
      </w:r>
      <w:r w:rsidRPr="00763C57">
        <w:t xml:space="preserve"> information on:</w:t>
      </w:r>
    </w:p>
    <w:p w14:paraId="388CF1FF" w14:textId="0F711991" w:rsidR="001A5EA7" w:rsidRPr="00763C57" w:rsidRDefault="001A5EA7" w:rsidP="00396B56">
      <w:pPr>
        <w:pStyle w:val="Style1"/>
        <w:pBdr>
          <w:top w:val="none" w:sz="0" w:space="0" w:color="auto"/>
          <w:bottom w:val="none" w:sz="0" w:space="0" w:color="auto"/>
        </w:pBdr>
        <w:ind w:firstLine="199"/>
      </w:pPr>
      <w:r w:rsidRPr="00913B35">
        <w:rPr>
          <w:color w:val="7030A0"/>
        </w:rPr>
        <w:t>•</w:t>
      </w:r>
      <w:r w:rsidRPr="00763C57">
        <w:tab/>
      </w:r>
      <w:r w:rsidR="00396B56">
        <w:t>r</w:t>
      </w:r>
      <w:r w:rsidRPr="00763C57">
        <w:t>esponding to a disclosure</w:t>
      </w:r>
    </w:p>
    <w:p w14:paraId="122CA69F" w14:textId="59DF58B1" w:rsidR="001A5EA7" w:rsidRPr="00763C57" w:rsidRDefault="001A5EA7" w:rsidP="00396B56">
      <w:pPr>
        <w:pStyle w:val="Style1"/>
        <w:pBdr>
          <w:top w:val="none" w:sz="0" w:space="0" w:color="auto"/>
          <w:bottom w:val="none" w:sz="0" w:space="0" w:color="auto"/>
        </w:pBdr>
        <w:ind w:firstLine="199"/>
      </w:pPr>
      <w:r w:rsidRPr="00913B35">
        <w:rPr>
          <w:color w:val="7030A0"/>
        </w:rPr>
        <w:t>•</w:t>
      </w:r>
      <w:r w:rsidRPr="00763C57">
        <w:tab/>
      </w:r>
      <w:r w:rsidR="00396B56">
        <w:t>t</w:t>
      </w:r>
      <w:r w:rsidRPr="00763C57">
        <w:t>ips for handling the conversation</w:t>
      </w:r>
    </w:p>
    <w:p w14:paraId="5600D337" w14:textId="6E390B99" w:rsidR="001A5EA7" w:rsidRPr="00763C57" w:rsidRDefault="001A5EA7" w:rsidP="00396B56">
      <w:pPr>
        <w:pStyle w:val="Style1"/>
        <w:pBdr>
          <w:top w:val="none" w:sz="0" w:space="0" w:color="auto"/>
          <w:bottom w:val="none" w:sz="0" w:space="0" w:color="auto"/>
        </w:pBdr>
        <w:ind w:firstLine="199"/>
      </w:pPr>
      <w:r w:rsidRPr="00913B35">
        <w:rPr>
          <w:color w:val="7030A0"/>
        </w:rPr>
        <w:t>•</w:t>
      </w:r>
      <w:r w:rsidRPr="00763C57">
        <w:tab/>
      </w:r>
      <w:r w:rsidR="00396B56">
        <w:t>r</w:t>
      </w:r>
      <w:r w:rsidRPr="00763C57">
        <w:t>esources for managers</w:t>
      </w:r>
    </w:p>
    <w:p w14:paraId="6C417143" w14:textId="273DC490" w:rsidR="001A5EA7" w:rsidRPr="00763C57" w:rsidRDefault="001A5EA7" w:rsidP="00396B56">
      <w:pPr>
        <w:pStyle w:val="Style1"/>
        <w:pBdr>
          <w:top w:val="none" w:sz="0" w:space="0" w:color="auto"/>
          <w:bottom w:val="none" w:sz="0" w:space="0" w:color="auto"/>
        </w:pBdr>
        <w:ind w:firstLine="199"/>
      </w:pPr>
      <w:r w:rsidRPr="00913B35">
        <w:rPr>
          <w:color w:val="7030A0"/>
        </w:rPr>
        <w:t>•</w:t>
      </w:r>
      <w:r w:rsidRPr="00763C57">
        <w:tab/>
      </w:r>
      <w:r w:rsidR="00396B56">
        <w:t>r</w:t>
      </w:r>
      <w:r w:rsidRPr="00763C57">
        <w:t>eferrals and supports for your employees.</w:t>
      </w:r>
    </w:p>
    <w:p w14:paraId="4B6D3ECF" w14:textId="067A0730" w:rsidR="00E810CF" w:rsidRDefault="00E810CF" w:rsidP="00881039">
      <w:pPr>
        <w:pStyle w:val="Heading2"/>
      </w:pPr>
      <w:r>
        <w:t>Why are difficult conversations important?</w:t>
      </w:r>
    </w:p>
    <w:p w14:paraId="1FA083FC" w14:textId="77777777" w:rsidR="00F91EE3" w:rsidRDefault="00C50B0C" w:rsidP="00A92873">
      <w:r>
        <w:t xml:space="preserve">Difficult conversations are a normal part of life. The best way to handle a workplace issue is to </w:t>
      </w:r>
      <w:proofErr w:type="gramStart"/>
      <w:r>
        <w:t>actually deal</w:t>
      </w:r>
      <w:proofErr w:type="gramEnd"/>
      <w:r>
        <w:t xml:space="preserve"> with it. </w:t>
      </w:r>
      <w:r w:rsidR="00872CB3">
        <w:t xml:space="preserve">Honest conversations are critical for managers. </w:t>
      </w:r>
    </w:p>
    <w:p w14:paraId="3E855B97" w14:textId="4788664E" w:rsidR="00872CB3" w:rsidRDefault="00872CB3" w:rsidP="00A92873">
      <w:r>
        <w:t>If handled well, these conversations provide you an opportunity to:</w:t>
      </w:r>
    </w:p>
    <w:p w14:paraId="1D179755" w14:textId="77777777" w:rsidR="00872CB3" w:rsidRDefault="00872CB3" w:rsidP="009C0AD7">
      <w:pPr>
        <w:pStyle w:val="ListParagraph"/>
        <w:numPr>
          <w:ilvl w:val="0"/>
          <w:numId w:val="16"/>
        </w:numPr>
        <w:spacing w:line="240" w:lineRule="auto"/>
        <w:contextualSpacing w:val="0"/>
      </w:pPr>
      <w:r>
        <w:t>resolve workplace conflicts quickly and efficiently</w:t>
      </w:r>
    </w:p>
    <w:p w14:paraId="2D156BCD" w14:textId="77777777" w:rsidR="00872CB3" w:rsidRDefault="00872CB3" w:rsidP="009C0AD7">
      <w:pPr>
        <w:pStyle w:val="ListParagraph"/>
        <w:numPr>
          <w:ilvl w:val="0"/>
          <w:numId w:val="16"/>
        </w:numPr>
        <w:spacing w:line="240" w:lineRule="auto"/>
        <w:contextualSpacing w:val="0"/>
      </w:pPr>
      <w:r>
        <w:t>lift employee performance and engagement</w:t>
      </w:r>
    </w:p>
    <w:p w14:paraId="29D55BBC" w14:textId="77777777" w:rsidR="00872CB3" w:rsidRDefault="00872CB3" w:rsidP="009C0AD7">
      <w:pPr>
        <w:pStyle w:val="ListParagraph"/>
        <w:numPr>
          <w:ilvl w:val="0"/>
          <w:numId w:val="16"/>
        </w:numPr>
        <w:spacing w:line="240" w:lineRule="auto"/>
        <w:contextualSpacing w:val="0"/>
      </w:pPr>
      <w:r>
        <w:t xml:space="preserve">improve relationships within your team. </w:t>
      </w:r>
    </w:p>
    <w:p w14:paraId="4E8B742D" w14:textId="29C44D81" w:rsidR="00487A7A" w:rsidRDefault="00872CB3" w:rsidP="00A92873">
      <w:r>
        <w:t xml:space="preserve">Many people avoid difficult conversations in the workplace because it makes them feel uncomfortable. </w:t>
      </w:r>
    </w:p>
    <w:p w14:paraId="56F4B7D7" w14:textId="25CD1F17" w:rsidR="00872CB3" w:rsidRDefault="00872CB3" w:rsidP="00A92873">
      <w:r>
        <w:lastRenderedPageBreak/>
        <w:t>Even experienced managers can find these conversations daunting, despite being an important part of their role. We often make excuses to avoid difficult conversations, for example:</w:t>
      </w:r>
    </w:p>
    <w:p w14:paraId="70F8B927" w14:textId="7B6D74E8" w:rsidR="00A465CF" w:rsidRDefault="00A465CF" w:rsidP="00835895">
      <w:pPr>
        <w:spacing w:line="240" w:lineRule="auto"/>
        <w:jc w:val="center"/>
      </w:pPr>
      <w:r>
        <w:rPr>
          <w:noProof/>
        </w:rPr>
        <mc:AlternateContent>
          <mc:Choice Requires="wps">
            <w:drawing>
              <wp:inline distT="0" distB="0" distL="0" distR="0" wp14:anchorId="4FD7CBDA" wp14:editId="0A196D88">
                <wp:extent cx="1247775" cy="790859"/>
                <wp:effectExtent l="0" t="0" r="28575" b="142875"/>
                <wp:docPr id="9" name="Speech Bubble: Rectangle with Corners Rounded 9"/>
                <wp:cNvGraphicFramePr/>
                <a:graphic xmlns:a="http://schemas.openxmlformats.org/drawingml/2006/main">
                  <a:graphicData uri="http://schemas.microsoft.com/office/word/2010/wordprocessingShape">
                    <wps:wsp>
                      <wps:cNvSpPr/>
                      <wps:spPr>
                        <a:xfrm>
                          <a:off x="0" y="0"/>
                          <a:ext cx="1247775" cy="790859"/>
                        </a:xfrm>
                        <a:prstGeom prst="wedgeRoundRectCallout">
                          <a:avLst/>
                        </a:prstGeom>
                        <a:solidFill>
                          <a:schemeClr val="bg1"/>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BBC17" w14:textId="0942F4D9" w:rsidR="00A465CF" w:rsidRPr="00545267" w:rsidRDefault="00571464" w:rsidP="00A465CF">
                            <w:pPr>
                              <w:spacing w:line="240" w:lineRule="auto"/>
                              <w:jc w:val="center"/>
                              <w:rPr>
                                <w:color w:val="000000" w:themeColor="text1"/>
                              </w:rPr>
                            </w:pPr>
                            <w:r>
                              <w:rPr>
                                <w:color w:val="000000" w:themeColor="text1"/>
                              </w:rPr>
                              <w:t>‘</w:t>
                            </w:r>
                            <w:r w:rsidR="00A465CF" w:rsidRPr="00545267">
                              <w:rPr>
                                <w:color w:val="000000" w:themeColor="text1"/>
                              </w:rPr>
                              <w:t>I don’t want to hurt anyone’s feelings</w:t>
                            </w:r>
                            <w:r>
                              <w:rPr>
                                <w:color w:val="000000" w:themeColor="text1"/>
                              </w:rPr>
                              <w:t>’</w:t>
                            </w:r>
                          </w:p>
                          <w:p w14:paraId="2546BA9F" w14:textId="77777777" w:rsidR="00A465CF" w:rsidRPr="00545267" w:rsidRDefault="00A465CF" w:rsidP="00A465C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FD7CB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0" type="#_x0000_t62" style="width:98.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" adj="6300,24300" fillcolor="white [3212]" strokecolor="#1f3763 [1604]" strokeweight="1.5pt">
                <v:textbox>
                  <w:txbxContent>
                    <w:p w14:paraId="6ACBBC17" w14:textId="0942F4D9" w:rsidR="00A465CF" w:rsidRPr="00545267" w:rsidRDefault="00571464" w:rsidP="00A465CF">
                      <w:pPr>
                        <w:spacing w:line="240" w:lineRule="auto"/>
                        <w:jc w:val="center"/>
                        <w:rPr>
                          <w:color w:val="000000" w:themeColor="text1"/>
                        </w:rPr>
                      </w:pPr>
                      <w:r>
                        <w:rPr>
                          <w:color w:val="000000" w:themeColor="text1"/>
                        </w:rPr>
                        <w:t>‘</w:t>
                      </w:r>
                      <w:r w:rsidR="00A465CF" w:rsidRPr="00545267">
                        <w:rPr>
                          <w:color w:val="000000" w:themeColor="text1"/>
                        </w:rPr>
                        <w:t>I don’t want to hurt anyone’s feelings</w:t>
                      </w:r>
                      <w:r>
                        <w:rPr>
                          <w:color w:val="000000" w:themeColor="text1"/>
                        </w:rPr>
                        <w:t>’</w:t>
                      </w:r>
                    </w:p>
                    <w:p w14:paraId="2546BA9F" w14:textId="77777777" w:rsidR="00A465CF" w:rsidRPr="00545267" w:rsidRDefault="00A465CF" w:rsidP="00A465CF">
                      <w:pPr>
                        <w:jc w:val="center"/>
                        <w:rPr>
                          <w:color w:val="000000" w:themeColor="text1"/>
                        </w:rPr>
                      </w:pPr>
                    </w:p>
                  </w:txbxContent>
                </v:textbox>
                <w10:anchorlock/>
              </v:shape>
            </w:pict>
          </mc:Fallback>
        </mc:AlternateContent>
      </w:r>
      <w:r w:rsidR="00835895">
        <w:t xml:space="preserve"> </w:t>
      </w:r>
      <w:r w:rsidR="00232666">
        <w:t xml:space="preserve">   </w:t>
      </w:r>
      <w:r w:rsidR="00835895">
        <w:t xml:space="preserve"> </w:t>
      </w:r>
      <w:r>
        <w:rPr>
          <w:noProof/>
        </w:rPr>
        <mc:AlternateContent>
          <mc:Choice Requires="wps">
            <w:drawing>
              <wp:inline distT="0" distB="0" distL="0" distR="0" wp14:anchorId="59077BC6" wp14:editId="33658ED8">
                <wp:extent cx="1057275" cy="790859"/>
                <wp:effectExtent l="0" t="0" r="28575" b="142875"/>
                <wp:docPr id="11" name="Speech Bubble: Rectangle with Corners Rounded 11"/>
                <wp:cNvGraphicFramePr/>
                <a:graphic xmlns:a="http://schemas.openxmlformats.org/drawingml/2006/main">
                  <a:graphicData uri="http://schemas.microsoft.com/office/word/2010/wordprocessingShape">
                    <wps:wsp>
                      <wps:cNvSpPr/>
                      <wps:spPr>
                        <a:xfrm>
                          <a:off x="0" y="0"/>
                          <a:ext cx="1057275" cy="790859"/>
                        </a:xfrm>
                        <a:prstGeom prst="wedgeRoundRectCallout">
                          <a:avLst/>
                        </a:prstGeom>
                        <a:solidFill>
                          <a:schemeClr val="bg1"/>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2FEE" w14:textId="0AF9056B" w:rsidR="00A465CF" w:rsidRPr="00BE2EA6" w:rsidRDefault="00571464" w:rsidP="00A465CF">
                            <w:pPr>
                              <w:jc w:val="center"/>
                              <w:rPr>
                                <w:color w:val="000000" w:themeColor="text1"/>
                              </w:rPr>
                            </w:pPr>
                            <w:r>
                              <w:rPr>
                                <w:color w:val="000000" w:themeColor="text1"/>
                              </w:rPr>
                              <w:t>‘</w:t>
                            </w:r>
                            <w:r w:rsidR="00A465CF" w:rsidRPr="00BE2EA6">
                              <w:rPr>
                                <w:color w:val="000000" w:themeColor="text1"/>
                              </w:rPr>
                              <w:t>Now is not the time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077BC6" id="Speech Bubble: Rectangle with Corners Rounded 11" o:spid="_x0000_s1031" type="#_x0000_t62" style="width:83.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" adj="6300,24300" fillcolor="white [3212]" strokecolor="#1f3763 [1604]" strokeweight="1.5pt">
                <v:textbox>
                  <w:txbxContent>
                    <w:p w14:paraId="593B2FEE" w14:textId="0AF9056B" w:rsidR="00A465CF" w:rsidRPr="00BE2EA6" w:rsidRDefault="00571464" w:rsidP="00A465CF">
                      <w:pPr>
                        <w:jc w:val="center"/>
                        <w:rPr>
                          <w:color w:val="000000" w:themeColor="text1"/>
                        </w:rPr>
                      </w:pPr>
                      <w:r>
                        <w:rPr>
                          <w:color w:val="000000" w:themeColor="text1"/>
                        </w:rPr>
                        <w:t>‘</w:t>
                      </w:r>
                      <w:r w:rsidR="00A465CF" w:rsidRPr="00BE2EA6">
                        <w:rPr>
                          <w:color w:val="000000" w:themeColor="text1"/>
                        </w:rPr>
                        <w:t>Now is not the time</w:t>
                      </w:r>
                      <w:r>
                        <w:rPr>
                          <w:color w:val="000000" w:themeColor="text1"/>
                        </w:rPr>
                        <w:t>’</w:t>
                      </w:r>
                    </w:p>
                  </w:txbxContent>
                </v:textbox>
                <w10:anchorlock/>
              </v:shape>
            </w:pict>
          </mc:Fallback>
        </mc:AlternateContent>
      </w:r>
      <w:r w:rsidR="00835895">
        <w:t xml:space="preserve"> </w:t>
      </w:r>
      <w:r w:rsidR="00232666">
        <w:t xml:space="preserve">   </w:t>
      </w:r>
      <w:r w:rsidR="00835895">
        <w:t xml:space="preserve"> </w:t>
      </w:r>
      <w:r>
        <w:rPr>
          <w:noProof/>
        </w:rPr>
        <mc:AlternateContent>
          <mc:Choice Requires="wps">
            <w:drawing>
              <wp:inline distT="0" distB="0" distL="0" distR="0" wp14:anchorId="0D9B555D" wp14:editId="10E3BCBF">
                <wp:extent cx="1247775" cy="777922"/>
                <wp:effectExtent l="0" t="0" r="28575" b="136525"/>
                <wp:docPr id="12" name="Speech Bubble: Rectangle with Corners Rounded 12"/>
                <wp:cNvGraphicFramePr/>
                <a:graphic xmlns:a="http://schemas.openxmlformats.org/drawingml/2006/main">
                  <a:graphicData uri="http://schemas.microsoft.com/office/word/2010/wordprocessingShape">
                    <wps:wsp>
                      <wps:cNvSpPr/>
                      <wps:spPr>
                        <a:xfrm>
                          <a:off x="0" y="0"/>
                          <a:ext cx="1247775" cy="777922"/>
                        </a:xfrm>
                        <a:prstGeom prst="wedgeRoundRectCallout">
                          <a:avLst/>
                        </a:prstGeom>
                        <a:solidFill>
                          <a:schemeClr val="bg1"/>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CC2D2" w14:textId="3675CBB7" w:rsidR="00A465CF" w:rsidRPr="00BE2EA6" w:rsidRDefault="00571464" w:rsidP="00A465CF">
                            <w:pPr>
                              <w:jc w:val="center"/>
                              <w:rPr>
                                <w:color w:val="000000" w:themeColor="text1"/>
                              </w:rPr>
                            </w:pPr>
                            <w:r>
                              <w:rPr>
                                <w:color w:val="000000" w:themeColor="text1"/>
                              </w:rPr>
                              <w:t>‘</w:t>
                            </w:r>
                            <w:r w:rsidR="00A465CF" w:rsidRPr="00BE2EA6">
                              <w:rPr>
                                <w:color w:val="000000" w:themeColor="text1"/>
                              </w:rPr>
                              <w:t>Everyone makes mistakes sometimes</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9B555D" id="Speech Bubble: Rectangle with Corners Rounded 12" o:spid="_x0000_s1032" type="#_x0000_t62" style="width:98.25pt;height: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" adj="6300,24300" fillcolor="white [3212]" strokecolor="#1f3763 [1604]" strokeweight="1.5pt">
                <v:textbox>
                  <w:txbxContent>
                    <w:p w14:paraId="71ECC2D2" w14:textId="3675CBB7" w:rsidR="00A465CF" w:rsidRPr="00BE2EA6" w:rsidRDefault="00571464" w:rsidP="00A465CF">
                      <w:pPr>
                        <w:jc w:val="center"/>
                        <w:rPr>
                          <w:color w:val="000000" w:themeColor="text1"/>
                        </w:rPr>
                      </w:pPr>
                      <w:r>
                        <w:rPr>
                          <w:color w:val="000000" w:themeColor="text1"/>
                        </w:rPr>
                        <w:t>‘</w:t>
                      </w:r>
                      <w:r w:rsidR="00A465CF" w:rsidRPr="00BE2EA6">
                        <w:rPr>
                          <w:color w:val="000000" w:themeColor="text1"/>
                        </w:rPr>
                        <w:t>Everyone makes mistakes sometimes</w:t>
                      </w:r>
                      <w:r>
                        <w:rPr>
                          <w:color w:val="000000" w:themeColor="text1"/>
                        </w:rPr>
                        <w:t>’</w:t>
                      </w:r>
                    </w:p>
                  </w:txbxContent>
                </v:textbox>
                <w10:anchorlock/>
              </v:shape>
            </w:pict>
          </mc:Fallback>
        </mc:AlternateContent>
      </w:r>
    </w:p>
    <w:p w14:paraId="33AC8AAE" w14:textId="312AE0D8" w:rsidR="00982FB5" w:rsidRDefault="00A465CF" w:rsidP="00835895">
      <w:pPr>
        <w:spacing w:line="240" w:lineRule="auto"/>
        <w:jc w:val="center"/>
      </w:pPr>
      <w:r>
        <w:rPr>
          <w:noProof/>
        </w:rPr>
        <mc:AlternateContent>
          <mc:Choice Requires="wps">
            <w:drawing>
              <wp:inline distT="0" distB="0" distL="0" distR="0" wp14:anchorId="28317566" wp14:editId="40D3D601">
                <wp:extent cx="1400175" cy="801038"/>
                <wp:effectExtent l="0" t="0" r="28575" b="132715"/>
                <wp:docPr id="15" name="Speech Bubble: Rectangle with Corners Rounded 15"/>
                <wp:cNvGraphicFramePr/>
                <a:graphic xmlns:a="http://schemas.openxmlformats.org/drawingml/2006/main">
                  <a:graphicData uri="http://schemas.microsoft.com/office/word/2010/wordprocessingShape">
                    <wps:wsp>
                      <wps:cNvSpPr/>
                      <wps:spPr>
                        <a:xfrm>
                          <a:off x="0" y="0"/>
                          <a:ext cx="1400175" cy="801038"/>
                        </a:xfrm>
                        <a:prstGeom prst="wedgeRoundRectCallout">
                          <a:avLst/>
                        </a:prstGeom>
                        <a:solidFill>
                          <a:schemeClr val="bg1"/>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2C72A" w14:textId="3D265E12" w:rsidR="00A465CF" w:rsidRPr="00DE6A4C" w:rsidRDefault="00571464" w:rsidP="00A465CF">
                            <w:pPr>
                              <w:spacing w:line="240" w:lineRule="auto"/>
                              <w:jc w:val="center"/>
                              <w:rPr>
                                <w:color w:val="000000" w:themeColor="text1"/>
                              </w:rPr>
                            </w:pPr>
                            <w:r>
                              <w:rPr>
                                <w:color w:val="000000" w:themeColor="text1"/>
                              </w:rPr>
                              <w:t>‘</w:t>
                            </w:r>
                            <w:r w:rsidR="00A465CF" w:rsidRPr="00DE6A4C">
                              <w:rPr>
                                <w:color w:val="000000" w:themeColor="text1"/>
                              </w:rPr>
                              <w:t>What’s the point, there’s never a good outcome</w:t>
                            </w:r>
                            <w:r>
                              <w:rPr>
                                <w:color w:val="000000" w:themeColor="text1"/>
                              </w:rPr>
                              <w:t>’</w:t>
                            </w:r>
                          </w:p>
                          <w:p w14:paraId="7CFF654E" w14:textId="77777777" w:rsidR="00A465CF" w:rsidRPr="00DE6A4C" w:rsidRDefault="00A465CF" w:rsidP="00A465C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317566" id="Speech Bubble: Rectangle with Corners Rounded 15" o:spid="_x0000_s1033" type="#_x0000_t62" style="width:110.25pt;height:6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" adj="6300,24300" fillcolor="white [3212]" strokecolor="#1f3763 [1604]" strokeweight="1.5pt">
                <v:textbox>
                  <w:txbxContent>
                    <w:p w14:paraId="1EE2C72A" w14:textId="3D265E12" w:rsidR="00A465CF" w:rsidRPr="00DE6A4C" w:rsidRDefault="00571464" w:rsidP="00A465CF">
                      <w:pPr>
                        <w:spacing w:line="240" w:lineRule="auto"/>
                        <w:jc w:val="center"/>
                        <w:rPr>
                          <w:color w:val="000000" w:themeColor="text1"/>
                        </w:rPr>
                      </w:pPr>
                      <w:r>
                        <w:rPr>
                          <w:color w:val="000000" w:themeColor="text1"/>
                        </w:rPr>
                        <w:t>‘</w:t>
                      </w:r>
                      <w:r w:rsidR="00A465CF" w:rsidRPr="00DE6A4C">
                        <w:rPr>
                          <w:color w:val="000000" w:themeColor="text1"/>
                        </w:rPr>
                        <w:t>What’s the point, there’s never a good outcome</w:t>
                      </w:r>
                      <w:r>
                        <w:rPr>
                          <w:color w:val="000000" w:themeColor="text1"/>
                        </w:rPr>
                        <w:t>’</w:t>
                      </w:r>
                    </w:p>
                    <w:p w14:paraId="7CFF654E" w14:textId="77777777" w:rsidR="00A465CF" w:rsidRPr="00DE6A4C" w:rsidRDefault="00A465CF" w:rsidP="00A465CF">
                      <w:pPr>
                        <w:jc w:val="center"/>
                        <w:rPr>
                          <w:color w:val="000000" w:themeColor="text1"/>
                        </w:rPr>
                      </w:pPr>
                    </w:p>
                  </w:txbxContent>
                </v:textbox>
                <w10:anchorlock/>
              </v:shape>
            </w:pict>
          </mc:Fallback>
        </mc:AlternateContent>
      </w:r>
      <w:r w:rsidR="00232666">
        <w:t xml:space="preserve">   </w:t>
      </w:r>
      <w:r w:rsidR="00835895">
        <w:t xml:space="preserve"> </w:t>
      </w:r>
      <w:r w:rsidR="001616B5">
        <w:t xml:space="preserve"> </w:t>
      </w:r>
      <w:r w:rsidR="001616B5">
        <w:rPr>
          <w:noProof/>
        </w:rPr>
        <mc:AlternateContent>
          <mc:Choice Requires="wps">
            <w:drawing>
              <wp:inline distT="0" distB="0" distL="0" distR="0" wp14:anchorId="2CE8F83E" wp14:editId="62E4E2EB">
                <wp:extent cx="914400" cy="800384"/>
                <wp:effectExtent l="0" t="0" r="19050" b="133350"/>
                <wp:docPr id="10" name="Speech Bubble: Rectangle with Corners Rounded 10"/>
                <wp:cNvGraphicFramePr/>
                <a:graphic xmlns:a="http://schemas.openxmlformats.org/drawingml/2006/main">
                  <a:graphicData uri="http://schemas.microsoft.com/office/word/2010/wordprocessingShape">
                    <wps:wsp>
                      <wps:cNvSpPr/>
                      <wps:spPr>
                        <a:xfrm>
                          <a:off x="0" y="0"/>
                          <a:ext cx="914400" cy="800384"/>
                        </a:xfrm>
                        <a:prstGeom prst="wedgeRoundRectCallout">
                          <a:avLst/>
                        </a:prstGeom>
                        <a:solidFill>
                          <a:schemeClr val="bg1"/>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720A6" w14:textId="0DBE0838" w:rsidR="001616B5" w:rsidRPr="00DE6A4C" w:rsidRDefault="00571464" w:rsidP="001616B5">
                            <w:pPr>
                              <w:jc w:val="center"/>
                              <w:rPr>
                                <w:color w:val="000000" w:themeColor="text1"/>
                              </w:rPr>
                            </w:pPr>
                            <w:r>
                              <w:rPr>
                                <w:color w:val="000000" w:themeColor="text1"/>
                              </w:rPr>
                              <w:t>‘</w:t>
                            </w:r>
                            <w:r w:rsidR="001616B5" w:rsidRPr="00DE6A4C">
                              <w:rPr>
                                <w:color w:val="000000" w:themeColor="text1"/>
                              </w:rPr>
                              <w:t>I don’t have time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E8F83E" id="Speech Bubble: Rectangle with Corners Rounded 10" o:spid="_x0000_s1034" type="#_x0000_t62" style="width:1in;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" adj="6300,24300" fillcolor="white [3212]" strokecolor="#1f3763 [1604]" strokeweight="1.5pt">
                <v:textbox>
                  <w:txbxContent>
                    <w:p w14:paraId="2FE720A6" w14:textId="0DBE0838" w:rsidR="001616B5" w:rsidRPr="00DE6A4C" w:rsidRDefault="00571464" w:rsidP="001616B5">
                      <w:pPr>
                        <w:jc w:val="center"/>
                        <w:rPr>
                          <w:color w:val="000000" w:themeColor="text1"/>
                        </w:rPr>
                      </w:pPr>
                      <w:r>
                        <w:rPr>
                          <w:color w:val="000000" w:themeColor="text1"/>
                        </w:rPr>
                        <w:t>‘</w:t>
                      </w:r>
                      <w:r w:rsidR="001616B5" w:rsidRPr="00DE6A4C">
                        <w:rPr>
                          <w:color w:val="000000" w:themeColor="text1"/>
                        </w:rPr>
                        <w:t>I don’t have time</w:t>
                      </w:r>
                      <w:r>
                        <w:rPr>
                          <w:color w:val="000000" w:themeColor="text1"/>
                        </w:rPr>
                        <w:t>’</w:t>
                      </w:r>
                    </w:p>
                  </w:txbxContent>
                </v:textbox>
                <w10:anchorlock/>
              </v:shape>
            </w:pict>
          </mc:Fallback>
        </mc:AlternateContent>
      </w:r>
      <w:r w:rsidR="00232666">
        <w:t xml:space="preserve">   </w:t>
      </w:r>
      <w:r w:rsidR="00835895">
        <w:t xml:space="preserve"> </w:t>
      </w:r>
      <w:r w:rsidR="001616B5">
        <w:t xml:space="preserve"> </w:t>
      </w:r>
      <w:r>
        <w:rPr>
          <w:noProof/>
        </w:rPr>
        <mc:AlternateContent>
          <mc:Choice Requires="wps">
            <w:drawing>
              <wp:inline distT="0" distB="0" distL="0" distR="0" wp14:anchorId="2D5DB885" wp14:editId="36DB461B">
                <wp:extent cx="1371600" cy="777922"/>
                <wp:effectExtent l="0" t="0" r="19050" b="136525"/>
                <wp:docPr id="24" name="Speech Bubble: Rectangle with Corners Rounded 24"/>
                <wp:cNvGraphicFramePr/>
                <a:graphic xmlns:a="http://schemas.openxmlformats.org/drawingml/2006/main">
                  <a:graphicData uri="http://schemas.microsoft.com/office/word/2010/wordprocessingShape">
                    <wps:wsp>
                      <wps:cNvSpPr/>
                      <wps:spPr>
                        <a:xfrm>
                          <a:off x="0" y="0"/>
                          <a:ext cx="1371600" cy="777922"/>
                        </a:xfrm>
                        <a:prstGeom prst="wedgeRoundRectCallout">
                          <a:avLst/>
                        </a:prstGeom>
                        <a:solidFill>
                          <a:schemeClr val="bg1"/>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B0EA8" w14:textId="5B718179" w:rsidR="00A465CF" w:rsidRPr="00DE6A4C" w:rsidRDefault="00571464" w:rsidP="00A465CF">
                            <w:pPr>
                              <w:jc w:val="center"/>
                              <w:rPr>
                                <w:color w:val="000000" w:themeColor="text1"/>
                              </w:rPr>
                            </w:pPr>
                            <w:r>
                              <w:rPr>
                                <w:color w:val="000000" w:themeColor="text1"/>
                              </w:rPr>
                              <w:t>‘</w:t>
                            </w:r>
                            <w:r w:rsidR="00A465CF" w:rsidRPr="00DE6A4C">
                              <w:rPr>
                                <w:color w:val="000000" w:themeColor="text1"/>
                              </w:rPr>
                              <w:t>The problem will fix itself – just give it time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5DB885" id="Speech Bubble: Rectangle with Corners Rounded 24" o:spid="_x0000_s1035" type="#_x0000_t62" style="width:108pt;height: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" adj="6300,24300" fillcolor="white [3212]" strokecolor="#1f3763 [1604]" strokeweight="1.5pt">
                <v:textbox>
                  <w:txbxContent>
                    <w:p w14:paraId="5A9B0EA8" w14:textId="5B718179" w:rsidR="00A465CF" w:rsidRPr="00DE6A4C" w:rsidRDefault="00571464" w:rsidP="00A465CF">
                      <w:pPr>
                        <w:jc w:val="center"/>
                        <w:rPr>
                          <w:color w:val="000000" w:themeColor="text1"/>
                        </w:rPr>
                      </w:pPr>
                      <w:r>
                        <w:rPr>
                          <w:color w:val="000000" w:themeColor="text1"/>
                        </w:rPr>
                        <w:t>‘</w:t>
                      </w:r>
                      <w:r w:rsidR="00A465CF" w:rsidRPr="00DE6A4C">
                        <w:rPr>
                          <w:color w:val="000000" w:themeColor="text1"/>
                        </w:rPr>
                        <w:t>The problem will fix itself – just give it time</w:t>
                      </w:r>
                      <w:r>
                        <w:rPr>
                          <w:color w:val="000000" w:themeColor="text1"/>
                        </w:rPr>
                        <w:t>’</w:t>
                      </w:r>
                    </w:p>
                  </w:txbxContent>
                </v:textbox>
                <w10:anchorlock/>
              </v:shape>
            </w:pict>
          </mc:Fallback>
        </mc:AlternateContent>
      </w:r>
    </w:p>
    <w:p w14:paraId="48893FCE" w14:textId="77777777" w:rsidR="00872CB3" w:rsidRDefault="00872CB3" w:rsidP="00A92873">
      <w:r>
        <w:t xml:space="preserve">Most workplace problems will not go away by themselves. In fact, avoiding the conversation may:  </w:t>
      </w:r>
    </w:p>
    <w:p w14:paraId="54618E56" w14:textId="77777777" w:rsidR="00872CB3" w:rsidRDefault="00872CB3" w:rsidP="009C0AD7">
      <w:pPr>
        <w:pStyle w:val="ListParagraph"/>
        <w:numPr>
          <w:ilvl w:val="0"/>
          <w:numId w:val="5"/>
        </w:numPr>
        <w:spacing w:line="240" w:lineRule="auto"/>
        <w:contextualSpacing w:val="0"/>
      </w:pPr>
      <w:r>
        <w:t>prolong or exacerbate the problem</w:t>
      </w:r>
    </w:p>
    <w:p w14:paraId="3D9E648A" w14:textId="77777777" w:rsidR="00872CB3" w:rsidRDefault="00872CB3" w:rsidP="009C0AD7">
      <w:pPr>
        <w:pStyle w:val="ListParagraph"/>
        <w:numPr>
          <w:ilvl w:val="0"/>
          <w:numId w:val="5"/>
        </w:numPr>
        <w:spacing w:line="240" w:lineRule="auto"/>
        <w:contextualSpacing w:val="0"/>
      </w:pPr>
      <w:r>
        <w:t>give the impression that there is no problem and deny the employee a chance to improve</w:t>
      </w:r>
    </w:p>
    <w:p w14:paraId="0083E02C" w14:textId="77777777" w:rsidR="00872CB3" w:rsidRDefault="00872CB3" w:rsidP="009C0AD7">
      <w:pPr>
        <w:pStyle w:val="ListParagraph"/>
        <w:numPr>
          <w:ilvl w:val="0"/>
          <w:numId w:val="5"/>
        </w:numPr>
        <w:spacing w:line="240" w:lineRule="auto"/>
        <w:contextualSpacing w:val="0"/>
      </w:pPr>
      <w:r>
        <w:t>damage the productivity and efficiency of the business</w:t>
      </w:r>
    </w:p>
    <w:p w14:paraId="5E3BA9E3" w14:textId="77777777" w:rsidR="00872CB3" w:rsidRDefault="00872CB3" w:rsidP="009C0AD7">
      <w:pPr>
        <w:pStyle w:val="ListParagraph"/>
        <w:numPr>
          <w:ilvl w:val="0"/>
          <w:numId w:val="5"/>
        </w:numPr>
        <w:spacing w:line="240" w:lineRule="auto"/>
        <w:contextualSpacing w:val="0"/>
      </w:pPr>
      <w:r>
        <w:t>reduce staff engagement</w:t>
      </w:r>
    </w:p>
    <w:p w14:paraId="31F14242" w14:textId="77777777" w:rsidR="00872CB3" w:rsidRDefault="00872CB3" w:rsidP="009C0AD7">
      <w:pPr>
        <w:pStyle w:val="ListParagraph"/>
        <w:numPr>
          <w:ilvl w:val="0"/>
          <w:numId w:val="5"/>
        </w:numPr>
        <w:spacing w:line="240" w:lineRule="auto"/>
        <w:contextualSpacing w:val="0"/>
      </w:pPr>
      <w:r>
        <w:t>reduce staff confidence in your ability to manage</w:t>
      </w:r>
    </w:p>
    <w:p w14:paraId="0F87A649" w14:textId="77777777" w:rsidR="00872CB3" w:rsidRDefault="00872CB3" w:rsidP="009C0AD7">
      <w:pPr>
        <w:pStyle w:val="ListParagraph"/>
        <w:numPr>
          <w:ilvl w:val="0"/>
          <w:numId w:val="5"/>
        </w:numPr>
        <w:spacing w:line="240" w:lineRule="auto"/>
        <w:contextualSpacing w:val="0"/>
      </w:pPr>
      <w:r>
        <w:t>lead to lower morale amongst team members</w:t>
      </w:r>
    </w:p>
    <w:p w14:paraId="6202FCDC" w14:textId="77777777" w:rsidR="00872CB3" w:rsidRDefault="00872CB3" w:rsidP="009C0AD7">
      <w:pPr>
        <w:pStyle w:val="ListParagraph"/>
        <w:numPr>
          <w:ilvl w:val="0"/>
          <w:numId w:val="5"/>
        </w:numPr>
        <w:spacing w:line="240" w:lineRule="auto"/>
        <w:contextualSpacing w:val="0"/>
      </w:pPr>
      <w:r>
        <w:t>lead to higher absenteeism and employee turnover.</w:t>
      </w:r>
    </w:p>
    <w:p w14:paraId="477B347D" w14:textId="74F0CB3B" w:rsidR="00C50B0C" w:rsidRDefault="00872CB3" w:rsidP="00A92873">
      <w:r>
        <w:t xml:space="preserve">It is essential for managers to have the skills, </w:t>
      </w:r>
      <w:proofErr w:type="gramStart"/>
      <w:r>
        <w:t>knowledge</w:t>
      </w:r>
      <w:proofErr w:type="gramEnd"/>
      <w:r>
        <w:t xml:space="preserve"> and confidence to identify and manage problems at work early on, before they escalate.</w:t>
      </w:r>
    </w:p>
    <w:p w14:paraId="01119F1F" w14:textId="37196ACC" w:rsidR="00C50B0C" w:rsidRDefault="00DB05CF" w:rsidP="00881039">
      <w:pPr>
        <w:pStyle w:val="Heading2"/>
      </w:pPr>
      <w:r>
        <w:t>Recognising when to have the conversation</w:t>
      </w:r>
    </w:p>
    <w:p w14:paraId="5FF5AE69" w14:textId="77777777" w:rsidR="00C02D87" w:rsidRDefault="00C02D87" w:rsidP="00A92873">
      <w:r>
        <w:t xml:space="preserve">When a problem arises decide whether a conversation is needed – a conversation may not be required in every case. For example, if the problem is trivial or temporary, you may not wish to draw attention to it. </w:t>
      </w:r>
    </w:p>
    <w:p w14:paraId="3E4211E4" w14:textId="77777777" w:rsidR="00C02D87" w:rsidRDefault="00C02D87" w:rsidP="00A92873">
      <w:r>
        <w:t>Next, decide if you are the best person to initiate the conversation. For example, it may be more appropriate to involve a more senior manager or human resources officer.</w:t>
      </w:r>
    </w:p>
    <w:p w14:paraId="14B7EFAB" w14:textId="2B489A1A" w:rsidR="00242026" w:rsidRDefault="00C02D87" w:rsidP="00A92873">
      <w:r>
        <w:t>If you do need to have the conversation, it’s much easier to do so as soon you start to have concerns about the issue or see the early signs of conflict. The worse a situation becomes, the harder it can be to manage and resolve, and people and productivity may be affected.</w:t>
      </w:r>
    </w:p>
    <w:p w14:paraId="0D7B4443" w14:textId="33DD480A" w:rsidR="00FA0BB5" w:rsidRPr="005B5E24" w:rsidRDefault="00B849E4" w:rsidP="005B5E24">
      <w:pPr>
        <w:pStyle w:val="Calloutbox"/>
      </w:pPr>
      <w:r w:rsidRPr="005B5E24">
        <w:drawing>
          <wp:inline distT="0" distB="0" distL="0" distR="0" wp14:anchorId="6D282D4A" wp14:editId="06486D23">
            <wp:extent cx="333375" cy="333375"/>
            <wp:effectExtent l="0" t="0" r="9525" b="9525"/>
            <wp:docPr id="28" name="Graphic 28"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ostit Notes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3375" cy="333375"/>
                    </a:xfrm>
                    <a:prstGeom prst="rect">
                      <a:avLst/>
                    </a:prstGeom>
                  </pic:spPr>
                </pic:pic>
              </a:graphicData>
            </a:graphic>
          </wp:inline>
        </w:drawing>
      </w:r>
      <w:r w:rsidRPr="005B5E24">
        <w:rPr>
          <w:b/>
          <w:bCs/>
        </w:rPr>
        <w:t>The best communication strategy</w:t>
      </w:r>
      <w:r w:rsidRPr="005B5E24">
        <w:t xml:space="preserve"> at work is to have regular informal one-on-one conversations so that issues can be dealt with as naturally as possible. Be approachable and keep in touch with your staff and your team. If they see that you are approachable and ready to listen, they are also more likely to come to you with problems before they escalate</w:t>
      </w:r>
      <w:r w:rsidR="00FA0BB5" w:rsidRPr="005B5E24">
        <w:t>.</w:t>
      </w:r>
    </w:p>
    <w:p w14:paraId="6F85E2EC" w14:textId="1771650B" w:rsidR="00BB2ABA" w:rsidRPr="00EB03BE" w:rsidRDefault="00BB2ABA" w:rsidP="00FC4CB9">
      <w:pPr>
        <w:pStyle w:val="Heading1"/>
      </w:pPr>
      <w:r w:rsidRPr="00EB03BE">
        <w:lastRenderedPageBreak/>
        <w:t>How to prepare for a difficult</w:t>
      </w:r>
      <w:r w:rsidR="00352680">
        <w:t xml:space="preserve"> </w:t>
      </w:r>
      <w:r w:rsidRPr="00EB03BE">
        <w:t>conversation</w:t>
      </w:r>
    </w:p>
    <w:p w14:paraId="281FD225" w14:textId="22411D9A" w:rsidR="00BB2ABA" w:rsidRDefault="00BB2ABA" w:rsidP="00F07683">
      <w:pPr>
        <w:pStyle w:val="Heading2"/>
      </w:pPr>
      <w:r>
        <w:t>Decide what you want to achieve</w:t>
      </w:r>
    </w:p>
    <w:p w14:paraId="750D59FD" w14:textId="77777777" w:rsidR="00AF20A5" w:rsidRDefault="00AF20A5" w:rsidP="00A92873">
      <w:r>
        <w:t xml:space="preserve">Before you have the conversation, ensure that you have a clear understanding of the problem that you want to resolve. </w:t>
      </w:r>
    </w:p>
    <w:p w14:paraId="320C605A" w14:textId="77777777" w:rsidR="00AF20A5" w:rsidRDefault="00AF20A5" w:rsidP="00A92873">
      <w:r>
        <w:t>Ask yourself:</w:t>
      </w:r>
    </w:p>
    <w:p w14:paraId="1FD9198A" w14:textId="77777777" w:rsidR="00AF20A5" w:rsidRDefault="00AF20A5" w:rsidP="009C0AD7">
      <w:pPr>
        <w:pStyle w:val="ListParagraph"/>
        <w:numPr>
          <w:ilvl w:val="0"/>
          <w:numId w:val="2"/>
        </w:numPr>
        <w:spacing w:line="240" w:lineRule="auto"/>
        <w:contextualSpacing w:val="0"/>
      </w:pPr>
      <w:r>
        <w:t>why do you want to have the conversation?</w:t>
      </w:r>
    </w:p>
    <w:p w14:paraId="66B5897D" w14:textId="77777777" w:rsidR="00AF20A5" w:rsidRDefault="00AF20A5" w:rsidP="009C0AD7">
      <w:pPr>
        <w:pStyle w:val="ListParagraph"/>
        <w:numPr>
          <w:ilvl w:val="0"/>
          <w:numId w:val="2"/>
        </w:numPr>
        <w:spacing w:line="240" w:lineRule="auto"/>
        <w:contextualSpacing w:val="0"/>
      </w:pPr>
      <w:r>
        <w:t>what’s important to you?</w:t>
      </w:r>
    </w:p>
    <w:p w14:paraId="5D686FC1" w14:textId="77777777" w:rsidR="00AF20A5" w:rsidRDefault="00AF20A5" w:rsidP="009C0AD7">
      <w:pPr>
        <w:pStyle w:val="ListParagraph"/>
        <w:numPr>
          <w:ilvl w:val="0"/>
          <w:numId w:val="2"/>
        </w:numPr>
        <w:spacing w:line="240" w:lineRule="auto"/>
        <w:contextualSpacing w:val="0"/>
      </w:pPr>
      <w:r>
        <w:t>what do you want to achieve?</w:t>
      </w:r>
    </w:p>
    <w:p w14:paraId="5EED92DF" w14:textId="0A9415CF" w:rsidR="00BB2ABA" w:rsidRPr="00BB2ABA" w:rsidRDefault="00AF20A5" w:rsidP="009C0AD7">
      <w:pPr>
        <w:pStyle w:val="ListParagraph"/>
        <w:numPr>
          <w:ilvl w:val="0"/>
          <w:numId w:val="2"/>
        </w:numPr>
        <w:spacing w:line="240" w:lineRule="auto"/>
        <w:contextualSpacing w:val="0"/>
      </w:pPr>
      <w:r>
        <w:t>is the outcome you’re looking for realistic?</w:t>
      </w:r>
    </w:p>
    <w:p w14:paraId="53C268C4" w14:textId="77D1EBA8" w:rsidR="00BB2ABA" w:rsidRDefault="009400D0" w:rsidP="00F07683">
      <w:pPr>
        <w:pStyle w:val="Heading2"/>
      </w:pPr>
      <w:r>
        <w:t>Check your facts and gather relevant documents</w:t>
      </w:r>
    </w:p>
    <w:p w14:paraId="2D6B6B17" w14:textId="77777777" w:rsidR="00E311E3" w:rsidRDefault="00E311E3" w:rsidP="00A92873">
      <w:r>
        <w:t xml:space="preserve">Make sure you know the facts of the situation before approaching the employee. </w:t>
      </w:r>
    </w:p>
    <w:p w14:paraId="26C378AB" w14:textId="77777777" w:rsidR="00E311E3" w:rsidRDefault="00E311E3" w:rsidP="00A92873">
      <w:r>
        <w:t xml:space="preserve">Check relevant documents such as your workplace agreement or award, employment contract, human resources policy, business data or employee records. Print copies of any documents you need to bring to the meeting. For example, if the matter is about conduct or performance, you will need to have relevant policies, performance targets, and performance data at hand. </w:t>
      </w:r>
    </w:p>
    <w:p w14:paraId="0D3D989E" w14:textId="77777777" w:rsidR="00A77FA4" w:rsidRDefault="00E311E3" w:rsidP="00A92873">
      <w:r>
        <w:t xml:space="preserve">Confirm key details and ensure you have a thorough understanding of employee entitlements. For example, if the conversation will be about termination of employment, you will need to know how much notice is required, what the final payout includes and ensure that the dismissal is fair. </w:t>
      </w:r>
    </w:p>
    <w:p w14:paraId="4B4A741B" w14:textId="751EF4E0" w:rsidR="00BC206E" w:rsidRPr="00BC206E" w:rsidRDefault="00E311E3" w:rsidP="00A92873">
      <w:r>
        <w:t xml:space="preserve">You will also need to be aware of any relevant internal workplace policies and procedures so you can manage issues consistently within your business.  In these circumstances it is a good idea to seek advice from a supervisor, human resources manager, your industry association, legal </w:t>
      </w:r>
      <w:proofErr w:type="gramStart"/>
      <w:r>
        <w:t>advisor</w:t>
      </w:r>
      <w:proofErr w:type="gramEnd"/>
      <w:r>
        <w:t xml:space="preserve"> or the Fair Work Ombudsman </w:t>
      </w:r>
      <w:r w:rsidR="007913A6">
        <w:t>(</w:t>
      </w:r>
      <w:r>
        <w:t>fairwork.gov.au).</w:t>
      </w:r>
    </w:p>
    <w:p w14:paraId="7594B29E" w14:textId="40C84FB6" w:rsidR="00BB2ABA" w:rsidRDefault="00E311E3" w:rsidP="00F07683">
      <w:pPr>
        <w:pStyle w:val="Heading2"/>
      </w:pPr>
      <w:r>
        <w:t>Think about the employee’s perspective</w:t>
      </w:r>
    </w:p>
    <w:p w14:paraId="1D28F50F" w14:textId="77777777" w:rsidR="00BB3E1C" w:rsidRPr="00BB3E1C" w:rsidRDefault="00BB3E1C" w:rsidP="00A92873">
      <w:r w:rsidRPr="00BB3E1C">
        <w:t xml:space="preserve">After you have gathered the facts, you should think about the situation from your employee’s perspective.  </w:t>
      </w:r>
    </w:p>
    <w:p w14:paraId="675CFEB7" w14:textId="77777777" w:rsidR="00BB3E1C" w:rsidRPr="00BB3E1C" w:rsidRDefault="00BB3E1C" w:rsidP="00A92873">
      <w:pPr>
        <w:rPr>
          <w:b/>
        </w:rPr>
      </w:pPr>
      <w:r w:rsidRPr="00BB3E1C">
        <w:t>Participate with an open mind, genuinely seeking to understand the situation from the employee’s point of view. Don’t be set in your assumptions – you may have misread the situation.</w:t>
      </w:r>
    </w:p>
    <w:p w14:paraId="06D4D069" w14:textId="7E8E0613" w:rsidR="00D44457" w:rsidRDefault="00D44457" w:rsidP="00F07683">
      <w:pPr>
        <w:pStyle w:val="Heading2"/>
      </w:pPr>
      <w:r>
        <w:t>Consider whether you need support</w:t>
      </w:r>
    </w:p>
    <w:p w14:paraId="63CCE416" w14:textId="77777777" w:rsidR="00D418B8" w:rsidRDefault="00D418B8" w:rsidP="00A92873">
      <w:r>
        <w:t xml:space="preserve">If needed, seek support from your manager, human </w:t>
      </w:r>
      <w:proofErr w:type="gramStart"/>
      <w:r>
        <w:t>resources</w:t>
      </w:r>
      <w:proofErr w:type="gramEnd"/>
      <w:r>
        <w:t xml:space="preserve"> or employer association. A </w:t>
      </w:r>
      <w:proofErr w:type="gramStart"/>
      <w:r>
        <w:t>third party</w:t>
      </w:r>
      <w:proofErr w:type="gramEnd"/>
      <w:r>
        <w:t xml:space="preserve"> perspective may provide valuable insight and help you clarify the issue and be objective. </w:t>
      </w:r>
    </w:p>
    <w:p w14:paraId="298BFC64" w14:textId="13677EC9" w:rsidR="00255653" w:rsidRPr="00255653" w:rsidRDefault="00D418B8" w:rsidP="00A92873">
      <w:r>
        <w:t>If you are bringing someone with you, let your employee know and give them the option of bringing a support person as well.</w:t>
      </w:r>
    </w:p>
    <w:p w14:paraId="61D40046" w14:textId="75FACE0F" w:rsidR="009104EF" w:rsidRDefault="00211557" w:rsidP="00F07683">
      <w:pPr>
        <w:pStyle w:val="Heading2"/>
      </w:pPr>
      <w:r>
        <w:lastRenderedPageBreak/>
        <w:t>Consider the logistics</w:t>
      </w:r>
    </w:p>
    <w:p w14:paraId="37F5BFA8" w14:textId="77777777" w:rsidR="009148F7" w:rsidRPr="009148F7" w:rsidRDefault="009148F7" w:rsidP="00A92873">
      <w:r w:rsidRPr="009148F7">
        <w:t xml:space="preserve">The timing of the conversation is important. </w:t>
      </w:r>
      <w:proofErr w:type="gramStart"/>
      <w:r w:rsidRPr="009148F7">
        <w:t>Generally</w:t>
      </w:r>
      <w:proofErr w:type="gramEnd"/>
      <w:r w:rsidRPr="009148F7">
        <w:t xml:space="preserve"> it’s best not to leave it too long, but jumping into a situation where everyone is feeling stressed and emotional can make dealing with it that much more difficult. Try to schedule the conversation </w:t>
      </w:r>
      <w:proofErr w:type="gramStart"/>
      <w:r w:rsidRPr="009148F7">
        <w:t>as soon as possible, once</w:t>
      </w:r>
      <w:proofErr w:type="gramEnd"/>
      <w:r w:rsidRPr="009148F7">
        <w:t xml:space="preserve"> all parties have had a chance to calm down.</w:t>
      </w:r>
    </w:p>
    <w:p w14:paraId="78CD64BA" w14:textId="77777777" w:rsidR="009148F7" w:rsidRPr="009148F7" w:rsidRDefault="009148F7" w:rsidP="00A92873">
      <w:r w:rsidRPr="009148F7">
        <w:t xml:space="preserve">Consider the most appropriate time and place for the conversation. Choose a time and place where you will both feel </w:t>
      </w:r>
      <w:proofErr w:type="gramStart"/>
      <w:r w:rsidRPr="009148F7">
        <w:t>comfortable, and</w:t>
      </w:r>
      <w:proofErr w:type="gramEnd"/>
      <w:r w:rsidRPr="009148F7">
        <w:t xml:space="preserve"> will not be rushed or interrupted. </w:t>
      </w:r>
    </w:p>
    <w:p w14:paraId="22C79E28" w14:textId="77777777" w:rsidR="009148F7" w:rsidRPr="009148F7" w:rsidRDefault="009148F7" w:rsidP="00A92873">
      <w:r w:rsidRPr="009148F7">
        <w:t xml:space="preserve">If you think the employee is likely to be disappointed or upset, it is poor practice to leave the conversation until the end of the week. You may feel better dealing with the problem before the weekend, but your employee won’t. Show respect for the employee by having the conversation earlier in the working week. If they need time to digest the information, offer to let them have a break and meet again later in the day or the following day. </w:t>
      </w:r>
    </w:p>
    <w:p w14:paraId="4CAC9C76" w14:textId="77777777" w:rsidR="009148F7" w:rsidRPr="009148F7" w:rsidRDefault="009148F7" w:rsidP="00A92873">
      <w:r w:rsidRPr="009148F7">
        <w:t>Think about the logistics of the conversation:</w:t>
      </w:r>
    </w:p>
    <w:p w14:paraId="03589E7C" w14:textId="77777777" w:rsidR="009148F7" w:rsidRPr="009148F7" w:rsidRDefault="009148F7" w:rsidP="009C0AD7">
      <w:pPr>
        <w:pStyle w:val="BodyText"/>
        <w:numPr>
          <w:ilvl w:val="0"/>
          <w:numId w:val="6"/>
        </w:numPr>
        <w:spacing w:after="160" w:line="240" w:lineRule="auto"/>
        <w:rPr>
          <w:sz w:val="22"/>
          <w:szCs w:val="22"/>
        </w:rPr>
      </w:pPr>
      <w:r w:rsidRPr="009148F7">
        <w:rPr>
          <w:sz w:val="22"/>
          <w:szCs w:val="22"/>
        </w:rPr>
        <w:t>have the discussion face to face – don’t converse by email or telephone if you can avoid it</w:t>
      </w:r>
    </w:p>
    <w:p w14:paraId="79C49BA3" w14:textId="77777777" w:rsidR="009148F7" w:rsidRPr="009148F7" w:rsidRDefault="009148F7" w:rsidP="009C0AD7">
      <w:pPr>
        <w:pStyle w:val="BodyText"/>
        <w:numPr>
          <w:ilvl w:val="0"/>
          <w:numId w:val="6"/>
        </w:numPr>
        <w:spacing w:after="160" w:line="240" w:lineRule="auto"/>
        <w:rPr>
          <w:sz w:val="22"/>
          <w:szCs w:val="22"/>
        </w:rPr>
      </w:pPr>
      <w:r w:rsidRPr="009148F7">
        <w:rPr>
          <w:sz w:val="22"/>
          <w:szCs w:val="22"/>
        </w:rPr>
        <w:t>choose a private location – don’t hold the conversation where others can hear</w:t>
      </w:r>
    </w:p>
    <w:p w14:paraId="0693BCF2" w14:textId="77777777" w:rsidR="009148F7" w:rsidRPr="009148F7" w:rsidRDefault="009148F7" w:rsidP="009C0AD7">
      <w:pPr>
        <w:pStyle w:val="BodyText"/>
        <w:numPr>
          <w:ilvl w:val="0"/>
          <w:numId w:val="6"/>
        </w:numPr>
        <w:spacing w:after="160" w:line="240" w:lineRule="auto"/>
        <w:rPr>
          <w:sz w:val="22"/>
          <w:szCs w:val="22"/>
        </w:rPr>
      </w:pPr>
      <w:r w:rsidRPr="009148F7">
        <w:rPr>
          <w:sz w:val="22"/>
          <w:szCs w:val="22"/>
        </w:rPr>
        <w:t>think about the room layout – sitting next to someone is less threatening, sitting opposite someone shows formality</w:t>
      </w:r>
    </w:p>
    <w:p w14:paraId="6CC445C9" w14:textId="7A95D68B" w:rsidR="009148F7" w:rsidRPr="009148F7" w:rsidRDefault="009148F7" w:rsidP="009C0AD7">
      <w:pPr>
        <w:pStyle w:val="BodyText"/>
        <w:numPr>
          <w:ilvl w:val="0"/>
          <w:numId w:val="6"/>
        </w:numPr>
        <w:spacing w:after="160" w:line="240" w:lineRule="auto"/>
        <w:rPr>
          <w:sz w:val="22"/>
          <w:szCs w:val="22"/>
        </w:rPr>
      </w:pPr>
      <w:r w:rsidRPr="009148F7">
        <w:rPr>
          <w:sz w:val="22"/>
          <w:szCs w:val="22"/>
        </w:rPr>
        <w:t>make sure you will not be interrupted – make clear to others that you are not to be interrupted during the conversation and do not interrupt the conversation to take phone calls or check emails</w:t>
      </w:r>
    </w:p>
    <w:p w14:paraId="75E4C611" w14:textId="77777777" w:rsidR="009148F7" w:rsidRPr="009148F7" w:rsidRDefault="009148F7" w:rsidP="009C0AD7">
      <w:pPr>
        <w:pStyle w:val="BodyText"/>
        <w:numPr>
          <w:ilvl w:val="0"/>
          <w:numId w:val="6"/>
        </w:numPr>
        <w:spacing w:after="160" w:line="240" w:lineRule="auto"/>
        <w:rPr>
          <w:b/>
          <w:sz w:val="22"/>
          <w:szCs w:val="22"/>
        </w:rPr>
      </w:pPr>
      <w:r w:rsidRPr="009148F7">
        <w:rPr>
          <w:sz w:val="22"/>
          <w:szCs w:val="22"/>
        </w:rPr>
        <w:t>allow sufficient time – don’t rush, allow for breaks to gather your thoughts if necessary, and don’t book a conversation in between back-to back meetings.</w:t>
      </w:r>
    </w:p>
    <w:p w14:paraId="5BFF4CF2" w14:textId="12D44EEE" w:rsidR="000D72C2" w:rsidRDefault="000D72C2" w:rsidP="00F07683">
      <w:pPr>
        <w:pStyle w:val="Heading2"/>
      </w:pPr>
      <w:r>
        <w:t>Prepare what you are going to say</w:t>
      </w:r>
    </w:p>
    <w:p w14:paraId="0622A7F2" w14:textId="647AC63D" w:rsidR="00DB4DD5" w:rsidRDefault="00DB4DD5" w:rsidP="00A92873">
      <w:r>
        <w:t xml:space="preserve">If you are having a conversation about something that is important, </w:t>
      </w:r>
      <w:proofErr w:type="gramStart"/>
      <w:r>
        <w:t>plan ahead</w:t>
      </w:r>
      <w:proofErr w:type="gramEnd"/>
      <w:r>
        <w:t xml:space="preserve"> and do not be casual about it. An overly casual approach may trivialise the issue or appear disrespectful to the employee.</w:t>
      </w:r>
    </w:p>
    <w:p w14:paraId="42C748B4" w14:textId="722BEB11" w:rsidR="00DB4DD5" w:rsidRDefault="00DB4DD5" w:rsidP="00A92873">
      <w:r>
        <w:t xml:space="preserve">Write down the key points you need to cover, so that you can keep your conversation on track and stay in control. </w:t>
      </w:r>
    </w:p>
    <w:p w14:paraId="287358A0" w14:textId="77777777" w:rsidR="00DB4DD5" w:rsidRDefault="00DB4DD5" w:rsidP="00A92873">
      <w:r>
        <w:t xml:space="preserve">When preparing, it is helpful to think about these questions: </w:t>
      </w:r>
    </w:p>
    <w:p w14:paraId="7E19BAAE" w14:textId="77777777" w:rsidR="00DB4DD5" w:rsidRDefault="00DB4DD5" w:rsidP="009C0AD7">
      <w:pPr>
        <w:pStyle w:val="ListParagraph"/>
        <w:numPr>
          <w:ilvl w:val="0"/>
          <w:numId w:val="7"/>
        </w:numPr>
        <w:spacing w:line="240" w:lineRule="auto"/>
        <w:contextualSpacing w:val="0"/>
      </w:pPr>
      <w:r>
        <w:t xml:space="preserve">What is the purpose of the conversation? </w:t>
      </w:r>
    </w:p>
    <w:p w14:paraId="3C1B9D52" w14:textId="77777777" w:rsidR="00DB4DD5" w:rsidRDefault="00DB4DD5" w:rsidP="009C0AD7">
      <w:pPr>
        <w:pStyle w:val="ListParagraph"/>
        <w:numPr>
          <w:ilvl w:val="0"/>
          <w:numId w:val="7"/>
        </w:numPr>
        <w:spacing w:line="240" w:lineRule="auto"/>
        <w:contextualSpacing w:val="0"/>
      </w:pPr>
      <w:r>
        <w:t>What outcome do you want? (</w:t>
      </w:r>
      <w:proofErr w:type="gramStart"/>
      <w:r>
        <w:t>for</w:t>
      </w:r>
      <w:proofErr w:type="gramEnd"/>
      <w:r>
        <w:t xml:space="preserve"> example, an improvement in performance or a change in behaviour)</w:t>
      </w:r>
    </w:p>
    <w:p w14:paraId="0A6F333A" w14:textId="77777777" w:rsidR="00DB4DD5" w:rsidRDefault="00DB4DD5" w:rsidP="009C0AD7">
      <w:pPr>
        <w:pStyle w:val="ListParagraph"/>
        <w:numPr>
          <w:ilvl w:val="0"/>
          <w:numId w:val="7"/>
        </w:numPr>
        <w:spacing w:line="240" w:lineRule="auto"/>
        <w:contextualSpacing w:val="0"/>
      </w:pPr>
      <w:r>
        <w:t xml:space="preserve">What information do you need from the employee? What questions do you need to ask to obtain this information? </w:t>
      </w:r>
    </w:p>
    <w:p w14:paraId="670CE2C7" w14:textId="77777777" w:rsidR="00DB4DD5" w:rsidRDefault="00DB4DD5" w:rsidP="009C0AD7">
      <w:pPr>
        <w:pStyle w:val="ListParagraph"/>
        <w:numPr>
          <w:ilvl w:val="0"/>
          <w:numId w:val="7"/>
        </w:numPr>
        <w:spacing w:line="240" w:lineRule="auto"/>
        <w:contextualSpacing w:val="0"/>
      </w:pPr>
      <w:r>
        <w:t>How do you think the employee will react?</w:t>
      </w:r>
    </w:p>
    <w:p w14:paraId="7464DAA9" w14:textId="77777777" w:rsidR="00DB4DD5" w:rsidRDefault="00DB4DD5" w:rsidP="009C0AD7">
      <w:pPr>
        <w:pStyle w:val="ListParagraph"/>
        <w:numPr>
          <w:ilvl w:val="0"/>
          <w:numId w:val="7"/>
        </w:numPr>
        <w:spacing w:line="240" w:lineRule="auto"/>
        <w:contextualSpacing w:val="0"/>
      </w:pPr>
      <w:r>
        <w:t xml:space="preserve">What solutions can you propose to resolve the matter? </w:t>
      </w:r>
    </w:p>
    <w:p w14:paraId="23F68D9D" w14:textId="77777777" w:rsidR="00DB4DD5" w:rsidRDefault="00DB4DD5" w:rsidP="00A92873">
      <w:r>
        <w:t xml:space="preserve">While it is important to prepare notes, avoid preparing a rehearsed script, as it may hamper your ability to listen effectively, react accordingly or find alternative solutions.  </w:t>
      </w:r>
    </w:p>
    <w:p w14:paraId="4FB8418F" w14:textId="2318F464" w:rsidR="00DB4DD5" w:rsidRDefault="004E2377" w:rsidP="00DD7B2F">
      <w:pPr>
        <w:pStyle w:val="Calloutbox"/>
      </w:pPr>
      <w:r>
        <w:lastRenderedPageBreak/>
        <w:drawing>
          <wp:inline distT="0" distB="0" distL="0" distR="0" wp14:anchorId="6FBE3B69" wp14:editId="540FB950">
            <wp:extent cx="342900" cy="342900"/>
            <wp:effectExtent l="0" t="0" r="0" b="0"/>
            <wp:docPr id="31" name="Graphic 31"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ostit Note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2900" cy="342900"/>
                    </a:xfrm>
                    <a:prstGeom prst="rect">
                      <a:avLst/>
                    </a:prstGeom>
                  </pic:spPr>
                </pic:pic>
              </a:graphicData>
            </a:graphic>
          </wp:inline>
        </w:drawing>
      </w:r>
      <w:r w:rsidR="00025690">
        <w:t xml:space="preserve"> </w:t>
      </w:r>
      <w:r w:rsidR="00DB4DD5">
        <w:t xml:space="preserve">The template </w:t>
      </w:r>
      <w:hyperlink w:anchor="_Attachment:_Your_conversation" w:history="1">
        <w:r w:rsidR="006948C8">
          <w:rPr>
            <w:rStyle w:val="Hyperlink"/>
          </w:rPr>
          <w:t>Your conversation plan</w:t>
        </w:r>
      </w:hyperlink>
      <w:r w:rsidR="00DB4DD5">
        <w:t xml:space="preserve"> </w:t>
      </w:r>
      <w:r w:rsidR="00FC5589" w:rsidRPr="005E4414">
        <w:t xml:space="preserve">at </w:t>
      </w:r>
      <w:r w:rsidR="00FC5589">
        <w:t>the end</w:t>
      </w:r>
      <w:r w:rsidR="00FC5589" w:rsidRPr="005E4414">
        <w:t xml:space="preserve"> of this</w:t>
      </w:r>
      <w:r w:rsidR="00DB4DD5">
        <w:t xml:space="preserve"> Guide can help you prepare.</w:t>
      </w:r>
    </w:p>
    <w:p w14:paraId="2E85ABE3" w14:textId="77777777" w:rsidR="00DB4DD5" w:rsidRDefault="00DB4DD5" w:rsidP="008347CA">
      <w:pPr>
        <w:spacing w:before="240"/>
      </w:pPr>
      <w:r>
        <w:t xml:space="preserve">Once you have your plan together, seek advice from someone you trust (such as a senior manager or human resources advisor) and use them to guide and check the preparation you have done. </w:t>
      </w:r>
    </w:p>
    <w:p w14:paraId="65C40723" w14:textId="77777777" w:rsidR="00487A7A" w:rsidRDefault="00DB4DD5" w:rsidP="00A92873">
      <w:r>
        <w:t>Practice and reflect on the personal, interpersonal and leadership skills needed for the conversation – these include active listening, willingness to compromise and negotiate, anger management, firm resolve and problem solving.</w:t>
      </w:r>
    </w:p>
    <w:p w14:paraId="57BF2E84" w14:textId="23CC82F7" w:rsidR="00655F59" w:rsidRDefault="00C046AE" w:rsidP="00F07683">
      <w:pPr>
        <w:pStyle w:val="Heading2"/>
      </w:pPr>
      <w:r>
        <w:t>Give the employee time to prepare</w:t>
      </w:r>
    </w:p>
    <w:p w14:paraId="78983D27" w14:textId="77777777" w:rsidR="00460A6C" w:rsidRDefault="00460A6C" w:rsidP="00A92873">
      <w:r>
        <w:t>Make an appointment with the employee and provide some context to give them some time to prepare. Depending upon the subject this may be a few hours to a few days. Knowing that the conversation is coming may cause stress for the employee, so phrase the approach carefully and don’t leave it too long.</w:t>
      </w:r>
    </w:p>
    <w:p w14:paraId="55356404" w14:textId="77777777" w:rsidR="00460A6C" w:rsidRDefault="00460A6C" w:rsidP="00A92873">
      <w:r>
        <w:t xml:space="preserve">Depending on the nature of the conversation, you can say: </w:t>
      </w:r>
    </w:p>
    <w:p w14:paraId="7C4ACD35" w14:textId="017E78EC" w:rsidR="00460A6C" w:rsidRDefault="00571464" w:rsidP="009C0AD7">
      <w:pPr>
        <w:pStyle w:val="ListParagraph"/>
        <w:numPr>
          <w:ilvl w:val="0"/>
          <w:numId w:val="8"/>
        </w:numPr>
        <w:spacing w:line="240" w:lineRule="auto"/>
        <w:contextualSpacing w:val="0"/>
      </w:pPr>
      <w:r>
        <w:t>‘</w:t>
      </w:r>
      <w:r w:rsidR="00460A6C">
        <w:t>Do you have some time this afternoon? I have some feedback I would like to discuss with you</w:t>
      </w:r>
      <w:r w:rsidR="006948C8">
        <w:t>.</w:t>
      </w:r>
      <w:r>
        <w:t>’</w:t>
      </w:r>
    </w:p>
    <w:p w14:paraId="5CAF6FB3" w14:textId="29280424" w:rsidR="00460A6C" w:rsidRDefault="00571464" w:rsidP="009C0AD7">
      <w:pPr>
        <w:pStyle w:val="ListParagraph"/>
        <w:numPr>
          <w:ilvl w:val="0"/>
          <w:numId w:val="8"/>
        </w:numPr>
        <w:spacing w:line="240" w:lineRule="auto"/>
        <w:contextualSpacing w:val="0"/>
      </w:pPr>
      <w:r>
        <w:t>‘</w:t>
      </w:r>
      <w:r w:rsidR="00460A6C">
        <w:t>I’d like to talk about ______and get your point of view. Can you come see me tomorrow?</w:t>
      </w:r>
      <w:r>
        <w:t>’</w:t>
      </w:r>
    </w:p>
    <w:p w14:paraId="515D1332" w14:textId="41DBB740" w:rsidR="00460A6C" w:rsidRDefault="00571464" w:rsidP="009C0AD7">
      <w:pPr>
        <w:pStyle w:val="ListParagraph"/>
        <w:numPr>
          <w:ilvl w:val="0"/>
          <w:numId w:val="8"/>
        </w:numPr>
        <w:spacing w:line="240" w:lineRule="auto"/>
        <w:contextualSpacing w:val="0"/>
      </w:pPr>
      <w:r>
        <w:t>‘</w:t>
      </w:r>
      <w:r w:rsidR="00460A6C">
        <w:t>I think we have different perceptions about ______I’d like to hear your thinking on this. Are you free this afternoon?</w:t>
      </w:r>
      <w:r>
        <w:t>’</w:t>
      </w:r>
      <w:r w:rsidR="00460A6C">
        <w:t xml:space="preserve"> </w:t>
      </w:r>
    </w:p>
    <w:p w14:paraId="77C900CA" w14:textId="1EC40939" w:rsidR="00460A6C" w:rsidRPr="00460A6C" w:rsidRDefault="00571464" w:rsidP="009C0AD7">
      <w:pPr>
        <w:pStyle w:val="ListParagraph"/>
        <w:numPr>
          <w:ilvl w:val="0"/>
          <w:numId w:val="8"/>
        </w:numPr>
        <w:spacing w:after="400" w:line="240" w:lineRule="auto"/>
        <w:contextualSpacing w:val="0"/>
      </w:pPr>
      <w:r>
        <w:t>‘</w:t>
      </w:r>
      <w:r w:rsidR="00460A6C">
        <w:t>I’d like to see if we might reach a better understanding about ______. I really want to hear your feelings about this and share my perspective as well. Would it be ok to sit down and discuss it on Wednesday?</w:t>
      </w:r>
      <w:r>
        <w:t>’</w:t>
      </w:r>
    </w:p>
    <w:p w14:paraId="60C72597" w14:textId="327BA835" w:rsidR="002D78D5" w:rsidRDefault="002D78D5" w:rsidP="0037408A">
      <w:pPr>
        <w:pStyle w:val="Heading1"/>
        <w:spacing w:after="120"/>
      </w:pPr>
      <w:r w:rsidRPr="00BC7A86">
        <w:t>How to handle a difficult conversation</w:t>
      </w:r>
    </w:p>
    <w:p w14:paraId="6CC4C970" w14:textId="77777777" w:rsidR="00D76156" w:rsidRDefault="00D76156" w:rsidP="00D76156">
      <w:pPr>
        <w:pStyle w:val="Heading2"/>
      </w:pPr>
      <w:r>
        <w:t xml:space="preserve">Steps for a successful conversation </w:t>
      </w:r>
    </w:p>
    <w:p w14:paraId="1A69A489" w14:textId="35F96260" w:rsidR="002F7781" w:rsidRPr="002F0942" w:rsidRDefault="008562B4" w:rsidP="005B5E24">
      <w:pPr>
        <w:pStyle w:val="Calloutbox"/>
        <w:rPr>
          <w:b/>
          <w:bCs/>
        </w:rPr>
      </w:pPr>
      <w:r w:rsidRPr="002F0942">
        <w:rPr>
          <w:b/>
          <w:bCs/>
        </w:rPr>
        <w:t>S</w:t>
      </w:r>
      <w:r w:rsidR="002F7781" w:rsidRPr="002F0942">
        <w:rPr>
          <w:b/>
          <w:bCs/>
        </w:rPr>
        <w:t xml:space="preserve">ummary </w:t>
      </w:r>
    </w:p>
    <w:p w14:paraId="3AB1D766" w14:textId="6B02E2ED" w:rsidR="002F7781" w:rsidRPr="002F0942" w:rsidRDefault="00CF18A1" w:rsidP="005B5E24">
      <w:pPr>
        <w:pStyle w:val="Calloutbox"/>
      </w:pPr>
      <w:sdt>
        <w:sdtPr>
          <w:id w:val="1504934901"/>
          <w14:checkbox>
            <w14:checked w14:val="0"/>
            <w14:checkedState w14:val="2612" w14:font="MS Gothic"/>
            <w14:uncheckedState w14:val="2610" w14:font="MS Gothic"/>
          </w14:checkbox>
        </w:sdtPr>
        <w:sdtEndPr/>
        <w:sdtContent>
          <w:r w:rsidR="002F7781" w:rsidRPr="002F0942">
            <w:rPr>
              <w:rFonts w:ascii="Segoe UI Symbol" w:eastAsia="MS Gothic" w:hAnsi="Segoe UI Symbol" w:cs="Segoe UI Symbol"/>
            </w:rPr>
            <w:t>☐</w:t>
          </w:r>
        </w:sdtContent>
      </w:sdt>
      <w:r w:rsidR="002F7781" w:rsidRPr="002F0942">
        <w:t xml:space="preserve"> </w:t>
      </w:r>
      <w:r w:rsidR="002F7781" w:rsidRPr="002F0942">
        <w:rPr>
          <w:b/>
          <w:bCs/>
        </w:rPr>
        <w:t>Step 1 – State the problem</w:t>
      </w:r>
      <w:r w:rsidR="007B6089" w:rsidRPr="002F0942">
        <w:t xml:space="preserve"> </w:t>
      </w:r>
      <w:r w:rsidR="002F7781" w:rsidRPr="002F0942">
        <w:t xml:space="preserve">and provide examples. State the impact that the problem is having on the business. </w:t>
      </w:r>
    </w:p>
    <w:p w14:paraId="4D110CDA" w14:textId="0C72EFC3" w:rsidR="002F7781" w:rsidRPr="002F0942" w:rsidRDefault="00CF18A1" w:rsidP="005B5E24">
      <w:pPr>
        <w:pStyle w:val="Calloutbox"/>
      </w:pPr>
      <w:sdt>
        <w:sdtPr>
          <w:id w:val="-692375586"/>
          <w14:checkbox>
            <w14:checked w14:val="0"/>
            <w14:checkedState w14:val="2612" w14:font="MS Gothic"/>
            <w14:uncheckedState w14:val="2610" w14:font="MS Gothic"/>
          </w14:checkbox>
        </w:sdtPr>
        <w:sdtEndPr/>
        <w:sdtContent>
          <w:r w:rsidR="002F7781" w:rsidRPr="002F0942">
            <w:rPr>
              <w:rFonts w:ascii="Segoe UI Symbol" w:eastAsia="MS Gothic" w:hAnsi="Segoe UI Symbol" w:cs="Segoe UI Symbol"/>
            </w:rPr>
            <w:t>☐</w:t>
          </w:r>
        </w:sdtContent>
      </w:sdt>
      <w:r w:rsidR="002F7781" w:rsidRPr="002F0942">
        <w:t xml:space="preserve"> </w:t>
      </w:r>
      <w:r w:rsidR="002F7781" w:rsidRPr="002F0942">
        <w:rPr>
          <w:b/>
          <w:bCs/>
        </w:rPr>
        <w:t>Step 2 – Listen and question</w:t>
      </w:r>
      <w:r w:rsidR="007B6089" w:rsidRPr="002F0942">
        <w:t xml:space="preserve">. </w:t>
      </w:r>
      <w:r w:rsidR="002F7781" w:rsidRPr="002F0942">
        <w:t xml:space="preserve">Put aside your view and let the employee explain their side of the story and motives. Try to understand their point of view. </w:t>
      </w:r>
    </w:p>
    <w:p w14:paraId="5B7C4BD4" w14:textId="333E6147" w:rsidR="002F7781" w:rsidRPr="002F0942" w:rsidRDefault="00CF18A1" w:rsidP="005B5E24">
      <w:pPr>
        <w:pStyle w:val="Calloutbox"/>
      </w:pPr>
      <w:sdt>
        <w:sdtPr>
          <w:id w:val="356309050"/>
          <w14:checkbox>
            <w14:checked w14:val="0"/>
            <w14:checkedState w14:val="2612" w14:font="MS Gothic"/>
            <w14:uncheckedState w14:val="2610" w14:font="MS Gothic"/>
          </w14:checkbox>
        </w:sdtPr>
        <w:sdtEndPr/>
        <w:sdtContent>
          <w:r w:rsidR="002F7781" w:rsidRPr="002F0942">
            <w:rPr>
              <w:rFonts w:ascii="Segoe UI Symbol" w:eastAsia="MS Gothic" w:hAnsi="Segoe UI Symbol" w:cs="Segoe UI Symbol"/>
            </w:rPr>
            <w:t>☐</w:t>
          </w:r>
        </w:sdtContent>
      </w:sdt>
      <w:r w:rsidR="002F7781" w:rsidRPr="002F0942">
        <w:t xml:space="preserve"> </w:t>
      </w:r>
      <w:r w:rsidR="002F7781" w:rsidRPr="002F0942">
        <w:rPr>
          <w:b/>
          <w:bCs/>
        </w:rPr>
        <w:t>Step 3 – Acknowledge</w:t>
      </w:r>
      <w:r w:rsidR="002F7781" w:rsidRPr="002F0942">
        <w:t xml:space="preserve"> the employee’s feelings and view of the situation.</w:t>
      </w:r>
      <w:r w:rsidR="00F8190F" w:rsidRPr="002F0942">
        <w:t xml:space="preserve"> </w:t>
      </w:r>
      <w:r w:rsidR="002F7781" w:rsidRPr="002F0942">
        <w:t xml:space="preserve">Confirm and clarify your understanding of what they have said and validate them where appropriate. </w:t>
      </w:r>
    </w:p>
    <w:p w14:paraId="29381248" w14:textId="50C32DA5" w:rsidR="002F7781" w:rsidRPr="002F0942" w:rsidRDefault="00CF18A1" w:rsidP="005B5E24">
      <w:pPr>
        <w:pStyle w:val="Calloutbox"/>
      </w:pPr>
      <w:sdt>
        <w:sdtPr>
          <w:id w:val="-942608544"/>
          <w14:checkbox>
            <w14:checked w14:val="0"/>
            <w14:checkedState w14:val="2612" w14:font="MS Gothic"/>
            <w14:uncheckedState w14:val="2610" w14:font="MS Gothic"/>
          </w14:checkbox>
        </w:sdtPr>
        <w:sdtEndPr/>
        <w:sdtContent>
          <w:r w:rsidR="002F7781" w:rsidRPr="002F0942">
            <w:rPr>
              <w:rFonts w:ascii="Segoe UI Symbol" w:eastAsia="MS Gothic" w:hAnsi="Segoe UI Symbol" w:cs="Segoe UI Symbol"/>
            </w:rPr>
            <w:t>☐</w:t>
          </w:r>
        </w:sdtContent>
      </w:sdt>
      <w:r w:rsidR="002F7781" w:rsidRPr="002F0942">
        <w:t xml:space="preserve"> </w:t>
      </w:r>
      <w:r w:rsidR="002F7781" w:rsidRPr="002F0942">
        <w:rPr>
          <w:b/>
          <w:bCs/>
        </w:rPr>
        <w:t>Step 4 – Reassess your position</w:t>
      </w:r>
      <w:r w:rsidR="007B6089" w:rsidRPr="002F0942">
        <w:t xml:space="preserve">. </w:t>
      </w:r>
      <w:r w:rsidR="002F7781" w:rsidRPr="002F0942">
        <w:t>After the employee has put forward their point of view, it is your turn to clarify your position without minimising theirs. What can you see from your perspective that they’ve missed?</w:t>
      </w:r>
      <w:r w:rsidR="00F8190F" w:rsidRPr="002F0942">
        <w:t xml:space="preserve"> </w:t>
      </w:r>
      <w:r w:rsidR="002F7781" w:rsidRPr="002F0942">
        <w:t xml:space="preserve">Has your position changed based on the information they provided? </w:t>
      </w:r>
    </w:p>
    <w:p w14:paraId="07B65A8D" w14:textId="12CEDF23" w:rsidR="002F7781" w:rsidRPr="002F0942" w:rsidRDefault="00CF18A1" w:rsidP="005B5E24">
      <w:pPr>
        <w:pStyle w:val="Calloutbox"/>
      </w:pPr>
      <w:sdt>
        <w:sdtPr>
          <w:id w:val="1045409327"/>
          <w14:checkbox>
            <w14:checked w14:val="0"/>
            <w14:checkedState w14:val="2612" w14:font="MS Gothic"/>
            <w14:uncheckedState w14:val="2610" w14:font="MS Gothic"/>
          </w14:checkbox>
        </w:sdtPr>
        <w:sdtEndPr/>
        <w:sdtContent>
          <w:r w:rsidR="002F7781" w:rsidRPr="002F0942">
            <w:rPr>
              <w:rFonts w:ascii="Segoe UI Symbol" w:eastAsia="MS Gothic" w:hAnsi="Segoe UI Symbol" w:cs="Segoe UI Symbol"/>
            </w:rPr>
            <w:t>☐</w:t>
          </w:r>
        </w:sdtContent>
      </w:sdt>
      <w:r w:rsidR="002F7781" w:rsidRPr="002F0942">
        <w:t xml:space="preserve"> </w:t>
      </w:r>
      <w:r w:rsidR="002F7781" w:rsidRPr="002F0942">
        <w:rPr>
          <w:b/>
          <w:bCs/>
        </w:rPr>
        <w:t>Step 5 – Look for solutions</w:t>
      </w:r>
      <w:r w:rsidR="007B6089" w:rsidRPr="002F0942">
        <w:rPr>
          <w:b/>
          <w:bCs/>
        </w:rPr>
        <w:t xml:space="preserve">. </w:t>
      </w:r>
      <w:r w:rsidR="002F7781" w:rsidRPr="002F0942">
        <w:t xml:space="preserve">Work with the employee to develop solutions. Agree on a way forward. </w:t>
      </w:r>
    </w:p>
    <w:p w14:paraId="69DDD4C8" w14:textId="606C0912" w:rsidR="002F7781" w:rsidRPr="002F0942" w:rsidRDefault="00CF18A1" w:rsidP="005B5E24">
      <w:pPr>
        <w:pStyle w:val="Calloutbox"/>
      </w:pPr>
      <w:sdt>
        <w:sdtPr>
          <w:id w:val="-366060089"/>
          <w14:checkbox>
            <w14:checked w14:val="0"/>
            <w14:checkedState w14:val="2612" w14:font="MS Gothic"/>
            <w14:uncheckedState w14:val="2610" w14:font="MS Gothic"/>
          </w14:checkbox>
        </w:sdtPr>
        <w:sdtEndPr/>
        <w:sdtContent>
          <w:r w:rsidR="002F7781" w:rsidRPr="002F0942">
            <w:rPr>
              <w:rFonts w:ascii="Segoe UI Symbol" w:eastAsia="MS Gothic" w:hAnsi="Segoe UI Symbol" w:cs="Segoe UI Symbol"/>
            </w:rPr>
            <w:t>☐</w:t>
          </w:r>
        </w:sdtContent>
      </w:sdt>
      <w:r w:rsidR="002F7781" w:rsidRPr="002F0942">
        <w:t xml:space="preserve"> </w:t>
      </w:r>
      <w:r w:rsidR="002F7781" w:rsidRPr="002F0942">
        <w:rPr>
          <w:b/>
          <w:bCs/>
        </w:rPr>
        <w:t>Step 6 – Close the conversation</w:t>
      </w:r>
      <w:r w:rsidR="008562B4" w:rsidRPr="002F0942">
        <w:t xml:space="preserve">. </w:t>
      </w:r>
      <w:r w:rsidR="002F7781" w:rsidRPr="002F0942">
        <w:t>Clarify and document the agreed actions and next steps.</w:t>
      </w:r>
      <w:r w:rsidR="00F8190F" w:rsidRPr="002F0942">
        <w:t xml:space="preserve"> </w:t>
      </w:r>
      <w:r w:rsidR="002F7781" w:rsidRPr="002F0942">
        <w:t xml:space="preserve">Thank the employee. </w:t>
      </w:r>
    </w:p>
    <w:p w14:paraId="4FB9076B" w14:textId="3E854F52" w:rsidR="00BB2ABA" w:rsidRDefault="00CF18A1" w:rsidP="00F07683">
      <w:pPr>
        <w:pStyle w:val="Heading2"/>
      </w:pPr>
      <w:sdt>
        <w:sdtPr>
          <w:id w:val="-986785012"/>
          <w14:checkbox>
            <w14:checked w14:val="0"/>
            <w14:checkedState w14:val="2612" w14:font="MS Gothic"/>
            <w14:uncheckedState w14:val="2610" w14:font="MS Gothic"/>
          </w14:checkbox>
        </w:sdtPr>
        <w:sdtEndPr/>
        <w:sdtContent>
          <w:r w:rsidR="00632A73">
            <w:rPr>
              <w:rFonts w:ascii="MS Gothic" w:eastAsia="MS Gothic" w:hAnsi="MS Gothic" w:hint="eastAsia"/>
            </w:rPr>
            <w:t>☐</w:t>
          </w:r>
        </w:sdtContent>
      </w:sdt>
      <w:r w:rsidR="00632A73">
        <w:t xml:space="preserve"> </w:t>
      </w:r>
      <w:r w:rsidR="0078551F">
        <w:t>Step 1 – State the problem</w:t>
      </w:r>
    </w:p>
    <w:p w14:paraId="1006FE5D" w14:textId="2FD82A5A" w:rsidR="00057E5D" w:rsidRDefault="00F523FC" w:rsidP="00A92873">
      <w:r>
        <w:t xml:space="preserve">Begin the conversation by explaining the </w:t>
      </w:r>
      <w:r w:rsidR="00BA145E">
        <w:t xml:space="preserve">situation clearly and concisely. </w:t>
      </w:r>
      <w:r w:rsidR="00057E5D">
        <w:t xml:space="preserve">Avoid unnecessary small talk to </w:t>
      </w:r>
      <w:r w:rsidR="006948C8">
        <w:t>‘</w:t>
      </w:r>
      <w:r w:rsidR="00057E5D">
        <w:t>ease them into it</w:t>
      </w:r>
      <w:r w:rsidR="006948C8">
        <w:t>’</w:t>
      </w:r>
      <w:r w:rsidR="00057E5D">
        <w:t xml:space="preserve">. This will only make the conversation harder and heighten anxiety. The importance of the message may also be lost if it is hidden between other messages. </w:t>
      </w:r>
    </w:p>
    <w:p w14:paraId="3782F9FB" w14:textId="7758E3CA" w:rsidR="00BA145E" w:rsidRDefault="00BA145E" w:rsidP="00BE01BB">
      <w:pPr>
        <w:spacing w:line="240" w:lineRule="auto"/>
      </w:pPr>
      <w:r>
        <w:t>You should address:</w:t>
      </w:r>
    </w:p>
    <w:p w14:paraId="7340304E" w14:textId="462A6F1B" w:rsidR="00BA145E" w:rsidRDefault="00BA145E" w:rsidP="009C0AD7">
      <w:pPr>
        <w:pStyle w:val="ListParagraph"/>
        <w:numPr>
          <w:ilvl w:val="0"/>
          <w:numId w:val="14"/>
        </w:numPr>
        <w:spacing w:line="240" w:lineRule="auto"/>
        <w:contextualSpacing w:val="0"/>
      </w:pPr>
      <w:r w:rsidRPr="00153698">
        <w:rPr>
          <w:b/>
          <w:bCs/>
        </w:rPr>
        <w:t xml:space="preserve">the </w:t>
      </w:r>
      <w:r w:rsidR="00F523FC" w:rsidRPr="00153698">
        <w:rPr>
          <w:b/>
          <w:bCs/>
        </w:rPr>
        <w:t>purpose</w:t>
      </w:r>
      <w:r w:rsidR="00F523FC">
        <w:t xml:space="preserve"> of the meetin</w:t>
      </w:r>
      <w:r w:rsidR="00315738">
        <w:t>g</w:t>
      </w:r>
    </w:p>
    <w:p w14:paraId="714AFCF0" w14:textId="0985B5D2" w:rsidR="00D448AF" w:rsidRDefault="00BA145E" w:rsidP="009C0AD7">
      <w:pPr>
        <w:pStyle w:val="ListParagraph"/>
        <w:numPr>
          <w:ilvl w:val="0"/>
          <w:numId w:val="14"/>
        </w:numPr>
        <w:spacing w:line="240" w:lineRule="auto"/>
        <w:contextualSpacing w:val="0"/>
      </w:pPr>
      <w:r w:rsidRPr="00153698">
        <w:rPr>
          <w:b/>
          <w:bCs/>
        </w:rPr>
        <w:t>the problem</w:t>
      </w:r>
      <w:r>
        <w:t xml:space="preserve"> you are trying to resolve or goal you hope to achieve</w:t>
      </w:r>
      <w:r w:rsidR="00E70E5F">
        <w:t xml:space="preserve">. Stick to the </w:t>
      </w:r>
      <w:proofErr w:type="gramStart"/>
      <w:r w:rsidR="00E70E5F">
        <w:t>facts, and</w:t>
      </w:r>
      <w:proofErr w:type="gramEnd"/>
      <w:r w:rsidR="00E70E5F">
        <w:t xml:space="preserve"> provide specific examples where possible.  Refer to any dates, documents, </w:t>
      </w:r>
      <w:proofErr w:type="gramStart"/>
      <w:r w:rsidR="00E70E5F">
        <w:t>work</w:t>
      </w:r>
      <w:proofErr w:type="gramEnd"/>
      <w:r w:rsidR="00E70E5F">
        <w:t xml:space="preserve"> or specific interactions you have to support your position</w:t>
      </w:r>
    </w:p>
    <w:p w14:paraId="41350EDA" w14:textId="68E2D439" w:rsidR="00F523FC" w:rsidRDefault="00D448AF" w:rsidP="009C0AD7">
      <w:pPr>
        <w:pStyle w:val="ListParagraph"/>
        <w:numPr>
          <w:ilvl w:val="0"/>
          <w:numId w:val="14"/>
        </w:numPr>
        <w:spacing w:line="240" w:lineRule="auto"/>
        <w:contextualSpacing w:val="0"/>
      </w:pPr>
      <w:r w:rsidRPr="00153698">
        <w:rPr>
          <w:b/>
          <w:bCs/>
        </w:rPr>
        <w:t>how it</w:t>
      </w:r>
      <w:r w:rsidR="00057E5D" w:rsidRPr="00153698">
        <w:rPr>
          <w:b/>
          <w:bCs/>
        </w:rPr>
        <w:t xml:space="preserve"> is impacting</w:t>
      </w:r>
      <w:r w:rsidR="00057E5D">
        <w:t xml:space="preserve"> </w:t>
      </w:r>
      <w:r w:rsidR="00E70E5F">
        <w:t xml:space="preserve">you, your </w:t>
      </w:r>
      <w:proofErr w:type="gramStart"/>
      <w:r w:rsidR="00E70E5F">
        <w:t>team</w:t>
      </w:r>
      <w:proofErr w:type="gramEnd"/>
      <w:r w:rsidR="00E70E5F">
        <w:t xml:space="preserve"> or the business. For example, </w:t>
      </w:r>
      <w:r w:rsidR="00D7077C">
        <w:t>‘</w:t>
      </w:r>
      <w:r w:rsidR="00E70E5F">
        <w:t>As you can imagine, this is troubling for me because</w:t>
      </w:r>
      <w:r w:rsidR="003C3348">
        <w:t xml:space="preserve"> …</w:t>
      </w:r>
      <w:r w:rsidR="00D7077C">
        <w:t>’</w:t>
      </w:r>
    </w:p>
    <w:p w14:paraId="710EDDB4" w14:textId="4421CC69" w:rsidR="00792AC0" w:rsidRDefault="00384ABF" w:rsidP="00A92873">
      <w:r>
        <w:t>While it</w:t>
      </w:r>
      <w:r w:rsidR="00237624">
        <w:t xml:space="preserve"> isn’t good to ‘sugar coat’ the issue, it</w:t>
      </w:r>
      <w:r w:rsidR="00792AC0">
        <w:t>’s important to</w:t>
      </w:r>
      <w:r w:rsidR="0068291F">
        <w:t xml:space="preserve"> </w:t>
      </w:r>
      <w:r w:rsidR="00237624">
        <w:t>remember that you are dealing with a person’s feelings</w:t>
      </w:r>
      <w:r w:rsidR="00792AC0">
        <w:t>:</w:t>
      </w:r>
    </w:p>
    <w:p w14:paraId="1075FBF9" w14:textId="77777777" w:rsidR="00792AC0" w:rsidRDefault="00792AC0" w:rsidP="009C0AD7">
      <w:pPr>
        <w:pStyle w:val="ListParagraph"/>
        <w:numPr>
          <w:ilvl w:val="0"/>
          <w:numId w:val="15"/>
        </w:numPr>
        <w:spacing w:line="240" w:lineRule="auto"/>
        <w:contextualSpacing w:val="0"/>
      </w:pPr>
      <w:r>
        <w:t>f</w:t>
      </w:r>
      <w:r w:rsidR="00F523FC">
        <w:t>ocus on the issue, not the person, using words like ‘the behaviour’, ‘the situation’ rather than ‘you’</w:t>
      </w:r>
    </w:p>
    <w:p w14:paraId="448EAC11" w14:textId="5EA91583" w:rsidR="00E92FFF" w:rsidRDefault="00792AC0" w:rsidP="009C0AD7">
      <w:pPr>
        <w:pStyle w:val="ListParagraph"/>
        <w:numPr>
          <w:ilvl w:val="0"/>
          <w:numId w:val="15"/>
        </w:numPr>
        <w:spacing w:line="240" w:lineRule="auto"/>
        <w:contextualSpacing w:val="0"/>
      </w:pPr>
      <w:r>
        <w:t>b</w:t>
      </w:r>
      <w:r w:rsidR="00F523FC">
        <w:t xml:space="preserve">egin sentences with ‘I’ instead of ‘you’. For example, </w:t>
      </w:r>
      <w:r w:rsidR="00D7077C">
        <w:t>‘</w:t>
      </w:r>
      <w:r w:rsidR="00F523FC">
        <w:t>I was disappointed that you were not at the meeting</w:t>
      </w:r>
      <w:r w:rsidR="0062111C">
        <w:t xml:space="preserve"> …’</w:t>
      </w:r>
      <w:r w:rsidR="00F523FC">
        <w:t xml:space="preserve"> instead of </w:t>
      </w:r>
      <w:r w:rsidR="00D7077C">
        <w:t>‘</w:t>
      </w:r>
      <w:r w:rsidR="00F523FC">
        <w:t>You missed the meeting again</w:t>
      </w:r>
      <w:r w:rsidR="00D7077C">
        <w:t>’</w:t>
      </w:r>
    </w:p>
    <w:p w14:paraId="6D1566C3" w14:textId="1B1A47A1" w:rsidR="00E92FFF" w:rsidRDefault="00E92FFF" w:rsidP="009C0AD7">
      <w:pPr>
        <w:pStyle w:val="ListParagraph"/>
        <w:numPr>
          <w:ilvl w:val="0"/>
          <w:numId w:val="15"/>
        </w:numPr>
        <w:spacing w:line="240" w:lineRule="auto"/>
        <w:contextualSpacing w:val="0"/>
      </w:pPr>
      <w:r>
        <w:t>a</w:t>
      </w:r>
      <w:r w:rsidR="00F523FC">
        <w:t>cknowledge any contribution you have made to a situation and apologise where appropriate. For example</w:t>
      </w:r>
      <w:r w:rsidR="00BC4F44">
        <w:t>,</w:t>
      </w:r>
      <w:r w:rsidR="00F523FC">
        <w:t xml:space="preserve"> </w:t>
      </w:r>
      <w:r w:rsidR="00D7077C">
        <w:t>‘</w:t>
      </w:r>
      <w:r w:rsidR="00F523FC">
        <w:t>I do apologise for not making this clear during induction</w:t>
      </w:r>
      <w:r w:rsidR="00D7077C">
        <w:t>’</w:t>
      </w:r>
    </w:p>
    <w:p w14:paraId="4AEF9CEA" w14:textId="011E69E7" w:rsidR="00E92FFF" w:rsidRDefault="00E92FFF" w:rsidP="009C0AD7">
      <w:pPr>
        <w:pStyle w:val="ListParagraph"/>
        <w:numPr>
          <w:ilvl w:val="0"/>
          <w:numId w:val="15"/>
        </w:numPr>
        <w:spacing w:line="240" w:lineRule="auto"/>
        <w:contextualSpacing w:val="0"/>
      </w:pPr>
      <w:r>
        <w:t>b</w:t>
      </w:r>
      <w:r w:rsidR="00F523FC">
        <w:t>e solution oriented</w:t>
      </w:r>
      <w:r w:rsidR="00620BC9">
        <w:t xml:space="preserve">. </w:t>
      </w:r>
      <w:r w:rsidR="00F523FC">
        <w:t xml:space="preserve">For example, </w:t>
      </w:r>
      <w:r w:rsidR="00D7077C">
        <w:t>‘</w:t>
      </w:r>
      <w:r w:rsidR="00F523FC">
        <w:t>I want to let you know how I see it and hear from you too, then let’s see where we can go from there</w:t>
      </w:r>
      <w:r w:rsidR="00D7077C">
        <w:t>’</w:t>
      </w:r>
    </w:p>
    <w:p w14:paraId="7A19B831" w14:textId="59DB60D2" w:rsidR="00F11622" w:rsidRDefault="00E92FFF" w:rsidP="009C0AD7">
      <w:pPr>
        <w:pStyle w:val="ListParagraph"/>
        <w:numPr>
          <w:ilvl w:val="0"/>
          <w:numId w:val="15"/>
        </w:numPr>
        <w:spacing w:line="240" w:lineRule="auto"/>
        <w:contextualSpacing w:val="0"/>
      </w:pPr>
      <w:r>
        <w:t>e</w:t>
      </w:r>
      <w:r w:rsidR="00F523FC">
        <w:t>nsure that you put aside any personal feelings you have about the employee –</w:t>
      </w:r>
      <w:r w:rsidR="006948C8">
        <w:t xml:space="preserve"> </w:t>
      </w:r>
      <w:r w:rsidR="00F523FC">
        <w:t>approach the conversation with a sense of respect for the other person and a genuine intent to resolve the problem</w:t>
      </w:r>
    </w:p>
    <w:p w14:paraId="3923DD03" w14:textId="0056E8B7" w:rsidR="00802E58" w:rsidRDefault="00F523FC" w:rsidP="009C0AD7">
      <w:pPr>
        <w:pStyle w:val="ListParagraph"/>
        <w:numPr>
          <w:ilvl w:val="0"/>
          <w:numId w:val="15"/>
        </w:numPr>
        <w:spacing w:line="240" w:lineRule="auto"/>
        <w:contextualSpacing w:val="0"/>
      </w:pPr>
      <w:r>
        <w:t xml:space="preserve">mention a person’s value and positive contribution where possible. For example, </w:t>
      </w:r>
      <w:r w:rsidR="00D7077C">
        <w:t>‘</w:t>
      </w:r>
      <w:r>
        <w:t>I am talking with you because [the behaviour] is an issue that we need to address. This surprises me because generally your work is very good</w:t>
      </w:r>
      <w:r w:rsidR="0062111C">
        <w:t xml:space="preserve"> …</w:t>
      </w:r>
      <w:r w:rsidR="00D7077C">
        <w:t>’</w:t>
      </w:r>
    </w:p>
    <w:p w14:paraId="1F03E6A6" w14:textId="6F78C118" w:rsidR="00802E58" w:rsidRDefault="00CF18A1" w:rsidP="00F07683">
      <w:pPr>
        <w:pStyle w:val="Heading2"/>
      </w:pPr>
      <w:sdt>
        <w:sdtPr>
          <w:id w:val="-1361042029"/>
          <w14:checkbox>
            <w14:checked w14:val="0"/>
            <w14:checkedState w14:val="2612" w14:font="MS Gothic"/>
            <w14:uncheckedState w14:val="2610" w14:font="MS Gothic"/>
          </w14:checkbox>
        </w:sdtPr>
        <w:sdtEndPr/>
        <w:sdtContent>
          <w:r w:rsidR="00632A73">
            <w:rPr>
              <w:rFonts w:ascii="MS Gothic" w:eastAsia="MS Gothic" w:hAnsi="MS Gothic" w:hint="eastAsia"/>
            </w:rPr>
            <w:t>☐</w:t>
          </w:r>
        </w:sdtContent>
      </w:sdt>
      <w:r w:rsidR="00632A73">
        <w:t xml:space="preserve"> </w:t>
      </w:r>
      <w:r w:rsidR="00802E58">
        <w:t>Step 2 – Listen and question</w:t>
      </w:r>
    </w:p>
    <w:p w14:paraId="34964663" w14:textId="77777777" w:rsidR="008C4E53" w:rsidRPr="008C4E53" w:rsidRDefault="008C4E53" w:rsidP="00A92873">
      <w:r w:rsidRPr="008C4E53">
        <w:t xml:space="preserve">Once you’ve made a clear statement of the problem, invite the employee to share their side of the story and respond to what you have said. </w:t>
      </w:r>
    </w:p>
    <w:p w14:paraId="04171976" w14:textId="77777777" w:rsidR="008C4E53" w:rsidRPr="008C4E53" w:rsidRDefault="008C4E53" w:rsidP="00A92873">
      <w:r w:rsidRPr="008C4E53">
        <w:t>Focus on listening more and talking less. Even if you’re convinced that you’re ‘right’, the conversation will be more productive if you listen. If the employee feels heard and understood, they will be more likely to listen to you.</w:t>
      </w:r>
    </w:p>
    <w:p w14:paraId="05388103" w14:textId="77777777" w:rsidR="008C4E53" w:rsidRPr="008C4E53" w:rsidRDefault="008C4E53" w:rsidP="00A92873">
      <w:r w:rsidRPr="008C4E53">
        <w:t xml:space="preserve">Try to consider the issue from your employee’s point of view. Suspend any judgement you have about them or the situation even if you have dealt with the problem or the issue before. </w:t>
      </w:r>
    </w:p>
    <w:p w14:paraId="63BA0BF5" w14:textId="77777777" w:rsidR="008C4E53" w:rsidRPr="008C4E53" w:rsidRDefault="008C4E53" w:rsidP="00A92873">
      <w:r w:rsidRPr="008C4E53">
        <w:t xml:space="preserve">Be curious and ask open questions to explore the employee’s story, such as: </w:t>
      </w:r>
    </w:p>
    <w:p w14:paraId="736994DC" w14:textId="5B75B52B" w:rsidR="008C4E53" w:rsidRPr="008C4E53" w:rsidRDefault="008C4E53" w:rsidP="00BE01BB">
      <w:pPr>
        <w:pStyle w:val="BodyText"/>
        <w:spacing w:after="160" w:line="240" w:lineRule="auto"/>
        <w:rPr>
          <w:sz w:val="22"/>
          <w:szCs w:val="22"/>
        </w:rPr>
      </w:pPr>
      <w:r w:rsidRPr="008C4E53">
        <w:rPr>
          <w:sz w:val="22"/>
          <w:szCs w:val="22"/>
        </w:rPr>
        <w:t xml:space="preserve">          •</w:t>
      </w:r>
      <w:r w:rsidR="0062111C">
        <w:rPr>
          <w:sz w:val="22"/>
          <w:szCs w:val="22"/>
        </w:rPr>
        <w:t xml:space="preserve"> ‘</w:t>
      </w:r>
      <w:r w:rsidRPr="008C4E53">
        <w:rPr>
          <w:sz w:val="22"/>
          <w:szCs w:val="22"/>
        </w:rPr>
        <w:t>How do you see it?</w:t>
      </w:r>
      <w:r w:rsidR="0062111C">
        <w:rPr>
          <w:sz w:val="22"/>
          <w:szCs w:val="22"/>
        </w:rPr>
        <w:t>’</w:t>
      </w:r>
    </w:p>
    <w:p w14:paraId="3480BA7A" w14:textId="69417B00" w:rsidR="008C4E53" w:rsidRPr="008C4E53" w:rsidRDefault="008C4E53" w:rsidP="00BE01BB">
      <w:pPr>
        <w:pStyle w:val="BodyText"/>
        <w:spacing w:after="160" w:line="240" w:lineRule="auto"/>
        <w:rPr>
          <w:sz w:val="22"/>
          <w:szCs w:val="22"/>
        </w:rPr>
      </w:pPr>
      <w:r w:rsidRPr="008C4E53">
        <w:rPr>
          <w:sz w:val="22"/>
          <w:szCs w:val="22"/>
        </w:rPr>
        <w:lastRenderedPageBreak/>
        <w:t xml:space="preserve">          • </w:t>
      </w:r>
      <w:r w:rsidR="0062111C">
        <w:rPr>
          <w:sz w:val="22"/>
          <w:szCs w:val="22"/>
        </w:rPr>
        <w:t>‘</w:t>
      </w:r>
      <w:r w:rsidRPr="008C4E53">
        <w:rPr>
          <w:sz w:val="22"/>
          <w:szCs w:val="22"/>
        </w:rPr>
        <w:t>How do you feel about that?</w:t>
      </w:r>
      <w:r w:rsidR="0062111C">
        <w:rPr>
          <w:sz w:val="22"/>
          <w:szCs w:val="22"/>
        </w:rPr>
        <w:t>’</w:t>
      </w:r>
    </w:p>
    <w:p w14:paraId="497EAC37" w14:textId="23A41835" w:rsidR="008C4E53" w:rsidRPr="008C4E53" w:rsidRDefault="008C4E53" w:rsidP="00BE01BB">
      <w:pPr>
        <w:pStyle w:val="BodyText"/>
        <w:spacing w:after="160" w:line="240" w:lineRule="auto"/>
        <w:rPr>
          <w:sz w:val="22"/>
          <w:szCs w:val="22"/>
        </w:rPr>
      </w:pPr>
      <w:r w:rsidRPr="008C4E53">
        <w:rPr>
          <w:sz w:val="22"/>
          <w:szCs w:val="22"/>
        </w:rPr>
        <w:t xml:space="preserve">          • </w:t>
      </w:r>
      <w:r w:rsidR="0062111C">
        <w:rPr>
          <w:sz w:val="22"/>
          <w:szCs w:val="22"/>
        </w:rPr>
        <w:t>‘</w:t>
      </w:r>
      <w:r w:rsidRPr="008C4E53">
        <w:rPr>
          <w:sz w:val="22"/>
          <w:szCs w:val="22"/>
        </w:rPr>
        <w:t>What was your intention there?</w:t>
      </w:r>
      <w:r w:rsidR="0062111C">
        <w:rPr>
          <w:sz w:val="22"/>
          <w:szCs w:val="22"/>
        </w:rPr>
        <w:t>’</w:t>
      </w:r>
    </w:p>
    <w:p w14:paraId="1BA1A847" w14:textId="243F5421" w:rsidR="008C4E53" w:rsidRPr="008C4E53" w:rsidRDefault="008C4E53" w:rsidP="00BE01BB">
      <w:pPr>
        <w:pStyle w:val="BodyText"/>
        <w:spacing w:after="160" w:line="240" w:lineRule="auto"/>
        <w:rPr>
          <w:sz w:val="22"/>
          <w:szCs w:val="22"/>
        </w:rPr>
      </w:pPr>
      <w:r w:rsidRPr="008C4E53">
        <w:rPr>
          <w:sz w:val="22"/>
          <w:szCs w:val="22"/>
        </w:rPr>
        <w:t xml:space="preserve">          • </w:t>
      </w:r>
      <w:r w:rsidR="0062111C">
        <w:rPr>
          <w:sz w:val="22"/>
          <w:szCs w:val="22"/>
        </w:rPr>
        <w:t>‘</w:t>
      </w:r>
      <w:r w:rsidRPr="008C4E53">
        <w:rPr>
          <w:sz w:val="22"/>
          <w:szCs w:val="22"/>
        </w:rPr>
        <w:t>What leads you to say that?</w:t>
      </w:r>
      <w:r w:rsidR="0062111C">
        <w:rPr>
          <w:sz w:val="22"/>
          <w:szCs w:val="22"/>
        </w:rPr>
        <w:t>’</w:t>
      </w:r>
    </w:p>
    <w:p w14:paraId="23C16DA8" w14:textId="12209358" w:rsidR="002A3669" w:rsidRDefault="008C4E53" w:rsidP="00BE01BB">
      <w:pPr>
        <w:pStyle w:val="BodyText"/>
        <w:spacing w:after="160" w:line="240" w:lineRule="auto"/>
        <w:rPr>
          <w:sz w:val="22"/>
          <w:szCs w:val="22"/>
        </w:rPr>
      </w:pPr>
      <w:r w:rsidRPr="008C4E53">
        <w:rPr>
          <w:sz w:val="22"/>
          <w:szCs w:val="22"/>
        </w:rPr>
        <w:t xml:space="preserve">          • </w:t>
      </w:r>
      <w:r w:rsidR="0062111C">
        <w:rPr>
          <w:sz w:val="22"/>
          <w:szCs w:val="22"/>
        </w:rPr>
        <w:t>‘</w:t>
      </w:r>
      <w:r w:rsidRPr="008C4E53">
        <w:rPr>
          <w:sz w:val="22"/>
          <w:szCs w:val="22"/>
        </w:rPr>
        <w:t>Tell me about tha</w:t>
      </w:r>
      <w:r w:rsidR="0062111C">
        <w:rPr>
          <w:sz w:val="22"/>
          <w:szCs w:val="22"/>
        </w:rPr>
        <w:t>t …’</w:t>
      </w:r>
    </w:p>
    <w:p w14:paraId="4E9892E8" w14:textId="77777777" w:rsidR="008C4E53" w:rsidRPr="008C4E53" w:rsidRDefault="008C4E53" w:rsidP="00A92873">
      <w:r w:rsidRPr="008C4E53">
        <w:t xml:space="preserve">Express empathy using statements such as: </w:t>
      </w:r>
    </w:p>
    <w:p w14:paraId="4E48B60E" w14:textId="62C9B8E9" w:rsidR="008C4E53" w:rsidRPr="008C4E53" w:rsidRDefault="008C4E53" w:rsidP="00BE01BB">
      <w:pPr>
        <w:pStyle w:val="BodyText"/>
        <w:spacing w:after="160" w:line="240" w:lineRule="auto"/>
        <w:rPr>
          <w:sz w:val="22"/>
          <w:szCs w:val="22"/>
        </w:rPr>
      </w:pPr>
      <w:r w:rsidRPr="008C4E53">
        <w:rPr>
          <w:sz w:val="22"/>
          <w:szCs w:val="22"/>
        </w:rPr>
        <w:t xml:space="preserve">          • </w:t>
      </w:r>
      <w:r w:rsidR="0062111C">
        <w:rPr>
          <w:sz w:val="22"/>
          <w:szCs w:val="22"/>
        </w:rPr>
        <w:t>‘</w:t>
      </w:r>
      <w:r w:rsidRPr="008C4E53">
        <w:rPr>
          <w:sz w:val="22"/>
          <w:szCs w:val="22"/>
        </w:rPr>
        <w:t>I can see that this has been frustrating for you</w:t>
      </w:r>
      <w:r w:rsidR="0062111C">
        <w:rPr>
          <w:sz w:val="22"/>
          <w:szCs w:val="22"/>
        </w:rPr>
        <w:t>’</w:t>
      </w:r>
    </w:p>
    <w:p w14:paraId="567D26E1" w14:textId="454C72B7" w:rsidR="008C4E53" w:rsidRPr="008C4E53" w:rsidRDefault="008C4E53" w:rsidP="00BE01BB">
      <w:pPr>
        <w:pStyle w:val="BodyText"/>
        <w:spacing w:after="160" w:line="240" w:lineRule="auto"/>
        <w:rPr>
          <w:sz w:val="22"/>
          <w:szCs w:val="22"/>
        </w:rPr>
      </w:pPr>
      <w:r w:rsidRPr="008C4E53">
        <w:rPr>
          <w:sz w:val="22"/>
          <w:szCs w:val="22"/>
        </w:rPr>
        <w:t xml:space="preserve">          • </w:t>
      </w:r>
      <w:r w:rsidR="0062111C">
        <w:rPr>
          <w:sz w:val="22"/>
          <w:szCs w:val="22"/>
        </w:rPr>
        <w:t>‘</w:t>
      </w:r>
      <w:r w:rsidRPr="008C4E53">
        <w:rPr>
          <w:sz w:val="22"/>
          <w:szCs w:val="22"/>
        </w:rPr>
        <w:t>It sounds like this is upsetting you</w:t>
      </w:r>
      <w:r w:rsidR="0062111C">
        <w:rPr>
          <w:sz w:val="22"/>
          <w:szCs w:val="22"/>
        </w:rPr>
        <w:t>’</w:t>
      </w:r>
    </w:p>
    <w:p w14:paraId="1A495FE1" w14:textId="3A3A2FFE" w:rsidR="008C4E53" w:rsidRPr="008C4E53" w:rsidRDefault="008C4E53" w:rsidP="00BE01BB">
      <w:pPr>
        <w:pStyle w:val="BodyText"/>
        <w:spacing w:after="160" w:line="240" w:lineRule="auto"/>
        <w:rPr>
          <w:sz w:val="22"/>
          <w:szCs w:val="22"/>
        </w:rPr>
      </w:pPr>
      <w:r w:rsidRPr="008C4E53">
        <w:rPr>
          <w:sz w:val="22"/>
          <w:szCs w:val="22"/>
        </w:rPr>
        <w:t xml:space="preserve">          • </w:t>
      </w:r>
      <w:r w:rsidR="0062111C">
        <w:rPr>
          <w:sz w:val="22"/>
          <w:szCs w:val="22"/>
        </w:rPr>
        <w:t>‘</w:t>
      </w:r>
      <w:r w:rsidRPr="008C4E53">
        <w:rPr>
          <w:sz w:val="22"/>
          <w:szCs w:val="22"/>
        </w:rPr>
        <w:t>I want to make sure I understand you</w:t>
      </w:r>
      <w:r w:rsidR="0062111C">
        <w:rPr>
          <w:sz w:val="22"/>
          <w:szCs w:val="22"/>
        </w:rPr>
        <w:t>.’</w:t>
      </w:r>
    </w:p>
    <w:p w14:paraId="0BF001EC" w14:textId="259F9873" w:rsidR="008C4E53" w:rsidRPr="008C4E53" w:rsidRDefault="008C4E53" w:rsidP="00A92873">
      <w:r w:rsidRPr="008C4E53">
        <w:t xml:space="preserve">Ask questions to clarify what you are unsure about or don’t understand. Use words such as </w:t>
      </w:r>
      <w:r w:rsidR="00D7077C">
        <w:t>‘</w:t>
      </w:r>
      <w:r w:rsidRPr="008C4E53">
        <w:t>Could you explain X further</w:t>
      </w:r>
      <w:r w:rsidR="00D7077C">
        <w:t>’</w:t>
      </w:r>
      <w:r w:rsidRPr="008C4E53">
        <w:t xml:space="preserve">, or </w:t>
      </w:r>
      <w:r w:rsidR="00D7077C">
        <w:t>‘</w:t>
      </w:r>
      <w:r w:rsidRPr="008C4E53">
        <w:t>Can you elaborate on X?</w:t>
      </w:r>
      <w:r w:rsidR="00D7077C">
        <w:t>’</w:t>
      </w:r>
    </w:p>
    <w:p w14:paraId="691DE936" w14:textId="0423733B" w:rsidR="008C4E53" w:rsidRPr="008C4E53" w:rsidRDefault="008C4E53" w:rsidP="00A92873">
      <w:pPr>
        <w:rPr>
          <w:b/>
        </w:rPr>
      </w:pPr>
      <w:r w:rsidRPr="008C4E53">
        <w:t xml:space="preserve">Let the other person finish what they have to say </w:t>
      </w:r>
      <w:r w:rsidR="006948C8">
        <w:t xml:space="preserve">– </w:t>
      </w:r>
      <w:r w:rsidRPr="008C4E53">
        <w:t xml:space="preserve">don’t interrupt except to acknowledge. If you do interrupt, </w:t>
      </w:r>
      <w:proofErr w:type="gramStart"/>
      <w:r w:rsidRPr="008C4E53">
        <w:t>apologise</w:t>
      </w:r>
      <w:proofErr w:type="gramEnd"/>
      <w:r w:rsidRPr="008C4E53">
        <w:t xml:space="preserve"> and ask them to continue.</w:t>
      </w:r>
    </w:p>
    <w:p w14:paraId="283C60F5" w14:textId="11B4836B" w:rsidR="00BB2ABA" w:rsidRDefault="00CF18A1" w:rsidP="00F07683">
      <w:pPr>
        <w:pStyle w:val="Heading2"/>
      </w:pPr>
      <w:sdt>
        <w:sdtPr>
          <w:id w:val="-1613512677"/>
          <w14:checkbox>
            <w14:checked w14:val="0"/>
            <w14:checkedState w14:val="2612" w14:font="MS Gothic"/>
            <w14:uncheckedState w14:val="2610" w14:font="MS Gothic"/>
          </w14:checkbox>
        </w:sdtPr>
        <w:sdtEndPr/>
        <w:sdtContent>
          <w:r w:rsidR="00632A73">
            <w:rPr>
              <w:rFonts w:ascii="MS Gothic" w:eastAsia="MS Gothic" w:hAnsi="MS Gothic" w:hint="eastAsia"/>
            </w:rPr>
            <w:t>☐</w:t>
          </w:r>
        </w:sdtContent>
      </w:sdt>
      <w:r w:rsidR="00632A73">
        <w:t xml:space="preserve"> </w:t>
      </w:r>
      <w:r w:rsidR="006B0D80">
        <w:t xml:space="preserve">Step 3 – </w:t>
      </w:r>
      <w:r w:rsidR="00D544B3">
        <w:t>Acknowledge</w:t>
      </w:r>
    </w:p>
    <w:p w14:paraId="7558841C" w14:textId="7F631444" w:rsidR="00AF7A74" w:rsidRDefault="00AF7A74" w:rsidP="00A92873">
      <w:r>
        <w:t xml:space="preserve">After the employee has expressed their side of the story, clarify what they have said, </w:t>
      </w:r>
      <w:r w:rsidR="00D7077C">
        <w:t>for example,</w:t>
      </w:r>
      <w:r>
        <w:t xml:space="preserve"> </w:t>
      </w:r>
      <w:r w:rsidR="00D7077C">
        <w:t>‘</w:t>
      </w:r>
      <w:r>
        <w:t>I want to make sure I understand you. You said</w:t>
      </w:r>
      <w:r w:rsidR="0062111C">
        <w:t xml:space="preserve"> …</w:t>
      </w:r>
      <w:r w:rsidR="00D7077C">
        <w:t>’</w:t>
      </w:r>
      <w:r>
        <w:t xml:space="preserve"> </w:t>
      </w:r>
    </w:p>
    <w:p w14:paraId="0673C477" w14:textId="77777777" w:rsidR="00CC30EB" w:rsidRDefault="00AF7A74" w:rsidP="00A92873">
      <w:r>
        <w:t>Acknowledge</w:t>
      </w:r>
      <w:r w:rsidR="00CC30EB">
        <w:t>:</w:t>
      </w:r>
    </w:p>
    <w:p w14:paraId="5FD11AFC" w14:textId="10B0F028" w:rsidR="00AF7A74" w:rsidRDefault="00AF7A74" w:rsidP="00CC30EB">
      <w:pPr>
        <w:pStyle w:val="ListParagraph"/>
        <w:numPr>
          <w:ilvl w:val="0"/>
          <w:numId w:val="18"/>
        </w:numPr>
      </w:pPr>
      <w:r>
        <w:t xml:space="preserve">their point of view. Acknowledgement is different from agreement – you can say </w:t>
      </w:r>
      <w:r w:rsidR="00D7077C">
        <w:t>‘</w:t>
      </w:r>
      <w:r>
        <w:t>this sounds really important to you</w:t>
      </w:r>
      <w:r w:rsidR="00D7077C">
        <w:t>’</w:t>
      </w:r>
      <w:r>
        <w:t xml:space="preserve"> without saying that you agree with their position.</w:t>
      </w:r>
    </w:p>
    <w:p w14:paraId="74051647" w14:textId="1B57A698" w:rsidR="00AF7A74" w:rsidRDefault="00AF7A74" w:rsidP="00CC30EB">
      <w:pPr>
        <w:pStyle w:val="ListParagraph"/>
        <w:numPr>
          <w:ilvl w:val="0"/>
          <w:numId w:val="18"/>
        </w:numPr>
      </w:pPr>
      <w:r>
        <w:t>that there may be differences in how you see things.</w:t>
      </w:r>
    </w:p>
    <w:p w14:paraId="143E3AEC" w14:textId="7BC628F4" w:rsidR="00AF7A74" w:rsidRPr="00AF7A74" w:rsidRDefault="00D408E5" w:rsidP="00CC30EB">
      <w:pPr>
        <w:pStyle w:val="ListParagraph"/>
        <w:numPr>
          <w:ilvl w:val="0"/>
          <w:numId w:val="18"/>
        </w:numPr>
      </w:pPr>
      <w:r>
        <w:t>t</w:t>
      </w:r>
      <w:r w:rsidR="00AF7A74">
        <w:t xml:space="preserve">he employee’s feelings. For example, </w:t>
      </w:r>
      <w:r w:rsidR="00D7077C">
        <w:t>‘</w:t>
      </w:r>
      <w:r w:rsidR="00AF7A74">
        <w:t>I can see this is hard for you</w:t>
      </w:r>
      <w:r w:rsidR="00D7077C">
        <w:t>’</w:t>
      </w:r>
      <w:r w:rsidR="00AF7A74">
        <w:t xml:space="preserve"> or </w:t>
      </w:r>
      <w:r w:rsidR="00D7077C">
        <w:t>‘</w:t>
      </w:r>
      <w:r w:rsidR="00AF7A74">
        <w:t>It’s ok to be upset about this</w:t>
      </w:r>
      <w:r w:rsidR="0062111C">
        <w:t>.</w:t>
      </w:r>
      <w:r w:rsidR="00D7077C">
        <w:t>’</w:t>
      </w:r>
    </w:p>
    <w:p w14:paraId="631E8331" w14:textId="64FBBB24" w:rsidR="00BB2ABA" w:rsidRDefault="00CF18A1" w:rsidP="00F07683">
      <w:pPr>
        <w:pStyle w:val="Heading2"/>
      </w:pPr>
      <w:sdt>
        <w:sdtPr>
          <w:id w:val="-2039339123"/>
          <w14:checkbox>
            <w14:checked w14:val="0"/>
            <w14:checkedState w14:val="2612" w14:font="MS Gothic"/>
            <w14:uncheckedState w14:val="2610" w14:font="MS Gothic"/>
          </w14:checkbox>
        </w:sdtPr>
        <w:sdtEndPr/>
        <w:sdtContent>
          <w:r w:rsidR="00632A73">
            <w:rPr>
              <w:rFonts w:ascii="MS Gothic" w:eastAsia="MS Gothic" w:hAnsi="MS Gothic" w:hint="eastAsia"/>
            </w:rPr>
            <w:t>☐</w:t>
          </w:r>
        </w:sdtContent>
      </w:sdt>
      <w:r w:rsidR="00632A73">
        <w:t xml:space="preserve"> </w:t>
      </w:r>
      <w:r w:rsidR="00F57869">
        <w:t xml:space="preserve">Step 4 – </w:t>
      </w:r>
      <w:r w:rsidR="00D946B8">
        <w:t>Reassess your position</w:t>
      </w:r>
    </w:p>
    <w:p w14:paraId="19EB80BF" w14:textId="77777777" w:rsidR="00905BE2" w:rsidRDefault="00905BE2" w:rsidP="00A92873">
      <w:r>
        <w:t xml:space="preserve">After the employee has put forward their point of view, it is your turn to clarify your position without minimising theirs. What can you see from your perspective that they’ve missed? Has your position changed based on the information they provided? </w:t>
      </w:r>
    </w:p>
    <w:p w14:paraId="7971416F" w14:textId="77777777" w:rsidR="000F2155" w:rsidRDefault="00905BE2" w:rsidP="00A92873">
      <w:r>
        <w:t>You may say something like</w:t>
      </w:r>
      <w:r w:rsidR="000F2155">
        <w:t>:</w:t>
      </w:r>
    </w:p>
    <w:p w14:paraId="7AB6DF26" w14:textId="6BA5401F" w:rsidR="00905BE2" w:rsidRDefault="00D7077C" w:rsidP="000F2155">
      <w:pPr>
        <w:ind w:left="284"/>
      </w:pPr>
      <w:r>
        <w:t>‘</w:t>
      </w:r>
      <w:r w:rsidR="00905BE2">
        <w:t xml:space="preserve">From what you’ve told me, I can see how you </w:t>
      </w:r>
      <w:proofErr w:type="gramStart"/>
      <w:r w:rsidR="00905BE2">
        <w:t>came to the conclusion</w:t>
      </w:r>
      <w:proofErr w:type="gramEnd"/>
      <w:r w:rsidR="00905BE2">
        <w:t xml:space="preserve"> tha</w:t>
      </w:r>
      <w:r w:rsidR="009116CA">
        <w:t xml:space="preserve">t … </w:t>
      </w:r>
      <w:proofErr w:type="gramStart"/>
      <w:r w:rsidR="00905BE2">
        <w:t>However</w:t>
      </w:r>
      <w:proofErr w:type="gramEnd"/>
      <w:r w:rsidR="009116CA">
        <w:t xml:space="preserve"> …</w:t>
      </w:r>
      <w:r>
        <w:t>’</w:t>
      </w:r>
    </w:p>
    <w:p w14:paraId="47E558C4" w14:textId="769F21F9" w:rsidR="00905BE2" w:rsidRPr="00905BE2" w:rsidRDefault="00905BE2" w:rsidP="00A92873">
      <w:r>
        <w:t>If the conversation becomes adversarial, go back to listening and questioning. Asking for the employee’s point of view usually creates safety, and they’ll be more responsive.</w:t>
      </w:r>
    </w:p>
    <w:p w14:paraId="07E2E7F4" w14:textId="1C07252A" w:rsidR="00BB2ABA" w:rsidRDefault="00CF18A1" w:rsidP="00F07683">
      <w:pPr>
        <w:pStyle w:val="Heading2"/>
      </w:pPr>
      <w:sdt>
        <w:sdtPr>
          <w:id w:val="-389729591"/>
          <w14:checkbox>
            <w14:checked w14:val="0"/>
            <w14:checkedState w14:val="2612" w14:font="MS Gothic"/>
            <w14:uncheckedState w14:val="2610" w14:font="MS Gothic"/>
          </w14:checkbox>
        </w:sdtPr>
        <w:sdtEndPr/>
        <w:sdtContent>
          <w:r w:rsidR="00632A73">
            <w:rPr>
              <w:rFonts w:ascii="MS Gothic" w:eastAsia="MS Gothic" w:hAnsi="MS Gothic" w:hint="eastAsia"/>
            </w:rPr>
            <w:t>☐</w:t>
          </w:r>
        </w:sdtContent>
      </w:sdt>
      <w:r w:rsidR="00632A73">
        <w:t xml:space="preserve"> </w:t>
      </w:r>
      <w:r w:rsidR="00B438E0">
        <w:t xml:space="preserve">Step 5 – </w:t>
      </w:r>
      <w:r w:rsidR="007A044A">
        <w:t>Look for solutions</w:t>
      </w:r>
    </w:p>
    <w:p w14:paraId="0FDCF6A0" w14:textId="0FC8E63E" w:rsidR="00B235A1" w:rsidRDefault="00B235A1" w:rsidP="00A92873">
      <w:r>
        <w:t xml:space="preserve">Make suggestions about ways to move forward and resolve the situation. Phrase your suggestions by saying: </w:t>
      </w:r>
      <w:r w:rsidR="00D7077C">
        <w:t>‘</w:t>
      </w:r>
      <w:r>
        <w:t>I think</w:t>
      </w:r>
      <w:r w:rsidR="009116CA">
        <w:t xml:space="preserve"> …</w:t>
      </w:r>
      <w:r w:rsidR="00D7077C">
        <w:t>’</w:t>
      </w:r>
      <w:r>
        <w:t xml:space="preserve">, </w:t>
      </w:r>
      <w:r w:rsidR="00D7077C">
        <w:t>‘</w:t>
      </w:r>
      <w:r>
        <w:t>I’d prefer</w:t>
      </w:r>
      <w:r w:rsidR="00D7077C">
        <w:t>’</w:t>
      </w:r>
      <w:r>
        <w:t xml:space="preserve"> or </w:t>
      </w:r>
      <w:r w:rsidR="00D7077C">
        <w:t>‘</w:t>
      </w:r>
      <w:r>
        <w:t>I wonder whether</w:t>
      </w:r>
      <w:r w:rsidR="009116CA">
        <w:t xml:space="preserve"> …</w:t>
      </w:r>
      <w:r w:rsidR="00D7077C">
        <w:t>’</w:t>
      </w:r>
      <w:r>
        <w:t xml:space="preserve">, instead of demands like: </w:t>
      </w:r>
      <w:r w:rsidR="00D7077C">
        <w:t>‘</w:t>
      </w:r>
      <w:r>
        <w:t>I want</w:t>
      </w:r>
      <w:r w:rsidR="003F525C">
        <w:t xml:space="preserve"> …</w:t>
      </w:r>
      <w:r w:rsidR="00D7077C">
        <w:t>’</w:t>
      </w:r>
      <w:r>
        <w:t xml:space="preserve"> or </w:t>
      </w:r>
      <w:r w:rsidR="00D7077C">
        <w:t>‘</w:t>
      </w:r>
      <w:r>
        <w:t>I have decided</w:t>
      </w:r>
      <w:r w:rsidR="00D7077C">
        <w:t>.’</w:t>
      </w:r>
    </w:p>
    <w:p w14:paraId="2AEE18CA" w14:textId="77777777" w:rsidR="00B235A1" w:rsidRDefault="00B235A1" w:rsidP="00A92873">
      <w:r>
        <w:t xml:space="preserve">Invite the employee to make suggestions for an outcome as well. </w:t>
      </w:r>
    </w:p>
    <w:p w14:paraId="0B39CDDC" w14:textId="77777777" w:rsidR="00B235A1" w:rsidRDefault="00B235A1" w:rsidP="00A92873">
      <w:r>
        <w:lastRenderedPageBreak/>
        <w:t xml:space="preserve">Be willing and open to finding a different solution. When you are open to searching for an alternative, the employee is often likely to </w:t>
      </w:r>
      <w:proofErr w:type="gramStart"/>
      <w:r>
        <w:t>reciprocate</w:t>
      </w:r>
      <w:proofErr w:type="gramEnd"/>
      <w:r>
        <w:t xml:space="preserve"> and the conversation is likely to go more smoothly.</w:t>
      </w:r>
    </w:p>
    <w:p w14:paraId="60560761" w14:textId="7C28BD88" w:rsidR="002A3669" w:rsidRDefault="00B235A1" w:rsidP="00A92873">
      <w:r>
        <w:t>The best resolutions involve an outcome that satisfies both parties. Compromise and negotiation will help you arrive at a mutually agreeable outcome.</w:t>
      </w:r>
    </w:p>
    <w:p w14:paraId="5CDE436F" w14:textId="481FF58C" w:rsidR="00F457B0" w:rsidRDefault="00CF18A1" w:rsidP="00F07683">
      <w:pPr>
        <w:pStyle w:val="Heading2"/>
      </w:pPr>
      <w:sdt>
        <w:sdtPr>
          <w:id w:val="2125114173"/>
          <w14:checkbox>
            <w14:checked w14:val="0"/>
            <w14:checkedState w14:val="2612" w14:font="MS Gothic"/>
            <w14:uncheckedState w14:val="2610" w14:font="MS Gothic"/>
          </w14:checkbox>
        </w:sdtPr>
        <w:sdtEndPr/>
        <w:sdtContent>
          <w:r w:rsidR="00632A73">
            <w:rPr>
              <w:rFonts w:ascii="MS Gothic" w:eastAsia="MS Gothic" w:hAnsi="MS Gothic" w:hint="eastAsia"/>
            </w:rPr>
            <w:t>☐</w:t>
          </w:r>
        </w:sdtContent>
      </w:sdt>
      <w:r w:rsidR="00632A73">
        <w:t xml:space="preserve"> </w:t>
      </w:r>
      <w:r w:rsidR="00F457B0">
        <w:t>Step 6 – Close the conversation</w:t>
      </w:r>
    </w:p>
    <w:p w14:paraId="35C0EEA2" w14:textId="77777777" w:rsidR="00285818" w:rsidRDefault="00285818" w:rsidP="00A92873">
      <w:r>
        <w:t xml:space="preserve">As you finalise the conversation, agree on your action points and next steps. In particular: </w:t>
      </w:r>
    </w:p>
    <w:p w14:paraId="458F9A10" w14:textId="4D3B4856" w:rsidR="00285818" w:rsidRDefault="00285818" w:rsidP="009C0AD7">
      <w:pPr>
        <w:pStyle w:val="ListParagraph"/>
        <w:numPr>
          <w:ilvl w:val="0"/>
          <w:numId w:val="9"/>
        </w:numPr>
        <w:spacing w:line="240" w:lineRule="auto"/>
        <w:contextualSpacing w:val="0"/>
      </w:pPr>
      <w:r>
        <w:t>confirm the key points of your discussion, paraphrasing them in a concise and clear manner</w:t>
      </w:r>
    </w:p>
    <w:p w14:paraId="31163027" w14:textId="7CCB47CD" w:rsidR="00285818" w:rsidRDefault="006303D2" w:rsidP="009C0AD7">
      <w:pPr>
        <w:pStyle w:val="ListParagraph"/>
        <w:numPr>
          <w:ilvl w:val="0"/>
          <w:numId w:val="9"/>
        </w:numPr>
        <w:spacing w:line="240" w:lineRule="auto"/>
        <w:contextualSpacing w:val="0"/>
      </w:pPr>
      <w:r>
        <w:t>c</w:t>
      </w:r>
      <w:r w:rsidR="00285818">
        <w:t>heck where you are now, what needs to be done to resolve the issue and what happens next?</w:t>
      </w:r>
    </w:p>
    <w:p w14:paraId="74028E2E" w14:textId="0206D73B" w:rsidR="00285818" w:rsidRDefault="00285818" w:rsidP="009C0AD7">
      <w:pPr>
        <w:pStyle w:val="ListParagraph"/>
        <w:numPr>
          <w:ilvl w:val="0"/>
          <w:numId w:val="9"/>
        </w:numPr>
        <w:spacing w:line="240" w:lineRule="auto"/>
        <w:contextualSpacing w:val="0"/>
      </w:pPr>
      <w:r>
        <w:t>note what actions need to be taken, who they will be taken by and when</w:t>
      </w:r>
      <w:r w:rsidR="00D7077C">
        <w:t>.</w:t>
      </w:r>
      <w:r>
        <w:t xml:space="preserve"> </w:t>
      </w:r>
      <w:r w:rsidR="00D7077C">
        <w:t>For example,</w:t>
      </w:r>
      <w:r>
        <w:t xml:space="preserve"> </w:t>
      </w:r>
      <w:r w:rsidR="00D7077C">
        <w:t>‘</w:t>
      </w:r>
      <w:r>
        <w:t xml:space="preserve">So to move forward let’s </w:t>
      </w:r>
      <w:r w:rsidR="003F525C">
        <w:t>…</w:t>
      </w:r>
      <w:r w:rsidR="00D7077C">
        <w:t>’</w:t>
      </w:r>
    </w:p>
    <w:p w14:paraId="4D3C35A8" w14:textId="77ED4F09" w:rsidR="00285818" w:rsidRDefault="00285818" w:rsidP="003F525C">
      <w:pPr>
        <w:pStyle w:val="ListParagraph"/>
        <w:numPr>
          <w:ilvl w:val="0"/>
          <w:numId w:val="9"/>
        </w:numPr>
        <w:spacing w:line="240" w:lineRule="auto"/>
        <w:contextualSpacing w:val="0"/>
      </w:pPr>
      <w:r>
        <w:t xml:space="preserve">gain the employee’s agreement and commitment. For example, </w:t>
      </w:r>
      <w:r w:rsidR="00D7077C">
        <w:t>‘</w:t>
      </w:r>
      <w:r>
        <w:t>How do you feel about that?</w:t>
      </w:r>
      <w:r w:rsidR="003F525C">
        <w:t>’</w:t>
      </w:r>
      <w:r>
        <w:t>,</w:t>
      </w:r>
      <w:r w:rsidR="009A1790">
        <w:t xml:space="preserve"> </w:t>
      </w:r>
      <w:r w:rsidR="00D7077C">
        <w:t>‘</w:t>
      </w:r>
      <w:r>
        <w:t>How does that sound to you?</w:t>
      </w:r>
      <w:r w:rsidR="00D7077C">
        <w:t>’</w:t>
      </w:r>
      <w:r>
        <w:t xml:space="preserve">, </w:t>
      </w:r>
      <w:r w:rsidR="00D7077C">
        <w:t>‘</w:t>
      </w:r>
      <w:r>
        <w:t>What do you think about that way forward?</w:t>
      </w:r>
      <w:r w:rsidR="00D7077C">
        <w:t>’</w:t>
      </w:r>
    </w:p>
    <w:p w14:paraId="41798E77" w14:textId="03134D59" w:rsidR="00285818" w:rsidRDefault="00285818" w:rsidP="009C0AD7">
      <w:pPr>
        <w:pStyle w:val="ListParagraph"/>
        <w:numPr>
          <w:ilvl w:val="0"/>
          <w:numId w:val="9"/>
        </w:numPr>
        <w:spacing w:line="240" w:lineRule="auto"/>
        <w:contextualSpacing w:val="0"/>
      </w:pPr>
      <w:r>
        <w:t xml:space="preserve">make a time to discuss the issue again. This will allow you both time to take your agreed actions, and check </w:t>
      </w:r>
      <w:proofErr w:type="gramStart"/>
      <w:r>
        <w:t>whether or not</w:t>
      </w:r>
      <w:proofErr w:type="gramEnd"/>
      <w:r>
        <w:t xml:space="preserve"> the issue has been resolved.</w:t>
      </w:r>
    </w:p>
    <w:p w14:paraId="29C825F9" w14:textId="656CC9C0" w:rsidR="001C1EAE" w:rsidRDefault="00285818" w:rsidP="00A92873">
      <w:r>
        <w:t xml:space="preserve">Close the conversation by thanking the employee for being open and listening to you. For </w:t>
      </w:r>
      <w:proofErr w:type="gramStart"/>
      <w:r>
        <w:t xml:space="preserve">example,  </w:t>
      </w:r>
      <w:r w:rsidR="00D7077C">
        <w:t>‘</w:t>
      </w:r>
      <w:proofErr w:type="gramEnd"/>
      <w:r>
        <w:t>I want to thank you for being open to this and for taking this on board</w:t>
      </w:r>
      <w:r w:rsidR="00D7077C">
        <w:t>.’</w:t>
      </w:r>
    </w:p>
    <w:p w14:paraId="58640EDB" w14:textId="2E2C30F3" w:rsidR="008D4D2C" w:rsidRDefault="008D4D2C" w:rsidP="00F07683">
      <w:pPr>
        <w:pStyle w:val="Heading2"/>
      </w:pPr>
      <w:r>
        <w:t>Keep notes</w:t>
      </w:r>
    </w:p>
    <w:p w14:paraId="68A155AE" w14:textId="77777777" w:rsidR="0016204D" w:rsidRDefault="0016204D" w:rsidP="00A92873">
      <w:r>
        <w:t>Write down notes as the conversation progresses. Document any agreement and give a copy to the employee where appropriate. This should include (where relevant):</w:t>
      </w:r>
    </w:p>
    <w:p w14:paraId="1060ED13" w14:textId="77777777" w:rsidR="0016204D" w:rsidRDefault="0016204D" w:rsidP="009C0AD7">
      <w:pPr>
        <w:pStyle w:val="ListParagraph"/>
        <w:numPr>
          <w:ilvl w:val="0"/>
          <w:numId w:val="10"/>
        </w:numPr>
        <w:spacing w:line="240" w:lineRule="auto"/>
        <w:contextualSpacing w:val="0"/>
      </w:pPr>
      <w:r>
        <w:t>agreed outcomes with dates and standards</w:t>
      </w:r>
    </w:p>
    <w:p w14:paraId="7173A4DA" w14:textId="77777777" w:rsidR="0016204D" w:rsidRDefault="0016204D" w:rsidP="009C0AD7">
      <w:pPr>
        <w:pStyle w:val="ListParagraph"/>
        <w:numPr>
          <w:ilvl w:val="0"/>
          <w:numId w:val="10"/>
        </w:numPr>
        <w:spacing w:line="240" w:lineRule="auto"/>
        <w:contextualSpacing w:val="0"/>
      </w:pPr>
      <w:r>
        <w:t>any support or training to be provided to the employee</w:t>
      </w:r>
    </w:p>
    <w:p w14:paraId="5EC84F46" w14:textId="77777777" w:rsidR="00F406EC" w:rsidRDefault="0016204D" w:rsidP="00F07683">
      <w:pPr>
        <w:pStyle w:val="ListParagraph"/>
        <w:numPr>
          <w:ilvl w:val="0"/>
          <w:numId w:val="10"/>
        </w:numPr>
        <w:spacing w:after="400" w:line="240" w:lineRule="auto"/>
        <w:contextualSpacing w:val="0"/>
      </w:pPr>
      <w:r>
        <w:t>any consequences if the agreement is breached</w:t>
      </w:r>
    </w:p>
    <w:p w14:paraId="1F8090B5" w14:textId="77777777" w:rsidR="003F525C" w:rsidRDefault="003F525C" w:rsidP="003F525C">
      <w:pPr>
        <w:spacing w:after="400" w:line="240" w:lineRule="auto"/>
      </w:pPr>
    </w:p>
    <w:p w14:paraId="51E736CE" w14:textId="5DE46EEE" w:rsidR="003F525C" w:rsidRDefault="003F525C" w:rsidP="003F525C">
      <w:pPr>
        <w:spacing w:after="400" w:line="240" w:lineRule="auto"/>
        <w:sectPr w:rsidR="003F525C" w:rsidSect="001805C7">
          <w:headerReference w:type="even" r:id="rId19"/>
          <w:headerReference w:type="default" r:id="rId20"/>
          <w:footerReference w:type="even" r:id="rId21"/>
          <w:footerReference w:type="default" r:id="rId22"/>
          <w:headerReference w:type="first" r:id="rId23"/>
          <w:footerReference w:type="first" r:id="rId24"/>
          <w:pgSz w:w="11906" w:h="16838"/>
          <w:pgMar w:top="796" w:right="1416" w:bottom="709" w:left="1440" w:header="720" w:footer="285" w:gutter="0"/>
          <w:cols w:space="720"/>
          <w:titlePg/>
          <w:docGrid w:linePitch="299"/>
        </w:sectPr>
      </w:pPr>
    </w:p>
    <w:p w14:paraId="585D1F1E" w14:textId="45B100E2" w:rsidR="00BB2ABA" w:rsidRDefault="002D5DDE" w:rsidP="00F07683">
      <w:pPr>
        <w:pStyle w:val="Heading1"/>
      </w:pPr>
      <w:r>
        <w:lastRenderedPageBreak/>
        <w:t>How to manage</w:t>
      </w:r>
      <w:r w:rsidR="00F729A3" w:rsidRPr="005D572C">
        <w:t xml:space="preserve"> emotions</w:t>
      </w:r>
    </w:p>
    <w:p w14:paraId="3F7F8EC3" w14:textId="71D0D936" w:rsidR="005D572C" w:rsidRDefault="002D5DDE" w:rsidP="00F07683">
      <w:pPr>
        <w:pStyle w:val="Heading2"/>
      </w:pPr>
      <w:r>
        <w:t>Understanding emotions</w:t>
      </w:r>
    </w:p>
    <w:p w14:paraId="00DBB768" w14:textId="349504EC" w:rsidR="008816CE" w:rsidRDefault="008816CE" w:rsidP="00A92873">
      <w:r>
        <w:t xml:space="preserve">People behave the way they do for a reason. </w:t>
      </w:r>
      <w:proofErr w:type="gramStart"/>
      <w:r>
        <w:t>Generally</w:t>
      </w:r>
      <w:proofErr w:type="gramEnd"/>
      <w:r>
        <w:t xml:space="preserve"> we look for ways to belong, feel significant, and protect ourselves and our self-esteem. We have positive emotional responses when our needs are met, our expectations are </w:t>
      </w:r>
      <w:proofErr w:type="gramStart"/>
      <w:r>
        <w:t>fulfilled</w:t>
      </w:r>
      <w:proofErr w:type="gramEnd"/>
      <w:r>
        <w:t xml:space="preserve"> and our beliefs are confirmed. When they are not, we may display a range of negative emotions, including nervousness, anger, </w:t>
      </w:r>
      <w:proofErr w:type="gramStart"/>
      <w:r>
        <w:t>frustration</w:t>
      </w:r>
      <w:proofErr w:type="gramEnd"/>
      <w:r>
        <w:t xml:space="preserve"> or fear.</w:t>
      </w:r>
    </w:p>
    <w:p w14:paraId="144698D7" w14:textId="77777777" w:rsidR="008816CE" w:rsidRDefault="008816CE" w:rsidP="00A92873">
      <w:r>
        <w:t>Often a difficult conversation goes wrong because of the emotions involved – not because of who is right or wrong. As a manager, a critical role you can play is to manage not only your emotions but also those of your employee.</w:t>
      </w:r>
    </w:p>
    <w:p w14:paraId="44C5DBFF" w14:textId="4F67F3BD" w:rsidR="00BB2ABA" w:rsidRDefault="009B6A58" w:rsidP="00F07683">
      <w:pPr>
        <w:pStyle w:val="Heading2"/>
      </w:pPr>
      <w:r>
        <w:t>Manage your emotions</w:t>
      </w:r>
    </w:p>
    <w:p w14:paraId="0556074D" w14:textId="77777777" w:rsidR="00A60843" w:rsidRDefault="00A60843" w:rsidP="00A92873">
      <w:r>
        <w:t xml:space="preserve">Approach the situation rationally and objectively. Being angry or defensive will rarely give you the outcome you want. </w:t>
      </w:r>
    </w:p>
    <w:p w14:paraId="24CA7EF5" w14:textId="105B0394" w:rsidR="00A60843" w:rsidRDefault="00A60843" w:rsidP="00A92873">
      <w:r>
        <w:t xml:space="preserve">Think about what your body language is saying: does it signal that you are approachable, non-threatening and ready to talk and listen? </w:t>
      </w:r>
    </w:p>
    <w:p w14:paraId="37921C2E" w14:textId="77777777" w:rsidR="00A60843" w:rsidRDefault="00A60843" w:rsidP="00A92873">
      <w:r>
        <w:t xml:space="preserve">Use a low and calm tone of voice. Your tone of voice may say more than the actual words you use. </w:t>
      </w:r>
    </w:p>
    <w:p w14:paraId="453925A2" w14:textId="77777777" w:rsidR="00A60843" w:rsidRDefault="00A60843" w:rsidP="00A92873">
      <w:r>
        <w:t xml:space="preserve">Don’t be afraid to be empathetic during the conversation with your employee. If you find yourself getting worked up, it may help to take a deep breath or silently count to 10 before you speak. </w:t>
      </w:r>
    </w:p>
    <w:p w14:paraId="215EF048" w14:textId="77777777" w:rsidR="00A60843" w:rsidRDefault="00A60843" w:rsidP="00A92873">
      <w:r>
        <w:t xml:space="preserve">Speak slowly and avoid using long complex sentences. Try to be clear and direct with your communication. </w:t>
      </w:r>
    </w:p>
    <w:p w14:paraId="61FE7F30" w14:textId="11532A17" w:rsidR="00A60843" w:rsidRDefault="00A60843" w:rsidP="00A92873">
      <w:r>
        <w:t xml:space="preserve">Consider your view of the employee – if you are angry with them or have a poor relationship with them, it may affect your ability to resolve the issue successfully. Focus on the issue not your feelings or the person involved.  </w:t>
      </w:r>
    </w:p>
    <w:p w14:paraId="3E8269DB" w14:textId="7150E0BD" w:rsidR="00A60843" w:rsidRDefault="00A60843" w:rsidP="00F07683">
      <w:pPr>
        <w:pStyle w:val="Heading2"/>
      </w:pPr>
      <w:r>
        <w:t>Manage your employee’s emotions</w:t>
      </w:r>
    </w:p>
    <w:p w14:paraId="55845DA6" w14:textId="77777777" w:rsidR="00265548" w:rsidRDefault="00265548" w:rsidP="00A92873">
      <w:r>
        <w:t xml:space="preserve">It’s quite likely that you will face negative emotions during a difficult conversation. Employees are likely to feel nervous, defensive, sad, </w:t>
      </w:r>
      <w:proofErr w:type="gramStart"/>
      <w:r>
        <w:t>frustrated</w:t>
      </w:r>
      <w:proofErr w:type="gramEnd"/>
      <w:r>
        <w:t xml:space="preserve"> or afraid when having a difficult conversation.  </w:t>
      </w:r>
    </w:p>
    <w:p w14:paraId="51CAF62F" w14:textId="7293C880" w:rsidR="00265548" w:rsidRDefault="00265548" w:rsidP="00A92873">
      <w:r>
        <w:t>Don’t just focus on the content of the conversation – pay attention to the emotions as well. Listen to the words and the feelings.</w:t>
      </w:r>
    </w:p>
    <w:p w14:paraId="7D8BB013" w14:textId="77777777" w:rsidR="00265548" w:rsidRDefault="00265548" w:rsidP="00A92873">
      <w:r>
        <w:t>Strategies for handling difficult emotions in employees include:</w:t>
      </w:r>
    </w:p>
    <w:p w14:paraId="72EECD00" w14:textId="77777777" w:rsidR="00265548" w:rsidRDefault="00265548" w:rsidP="009C0AD7">
      <w:pPr>
        <w:pStyle w:val="ListParagraph"/>
        <w:numPr>
          <w:ilvl w:val="0"/>
          <w:numId w:val="11"/>
        </w:numPr>
        <w:spacing w:line="240" w:lineRule="auto"/>
        <w:contextualSpacing w:val="0"/>
      </w:pPr>
      <w:r>
        <w:t>showing genuine interest in what the employee has to say</w:t>
      </w:r>
    </w:p>
    <w:p w14:paraId="4E3B5BD4" w14:textId="652C2DA2" w:rsidR="00265548" w:rsidRDefault="00265548" w:rsidP="009C0AD7">
      <w:pPr>
        <w:pStyle w:val="ListParagraph"/>
        <w:numPr>
          <w:ilvl w:val="0"/>
          <w:numId w:val="11"/>
        </w:numPr>
        <w:spacing w:line="240" w:lineRule="auto"/>
        <w:contextualSpacing w:val="0"/>
      </w:pPr>
      <w:r>
        <w:t xml:space="preserve">expressing support and reassurance, for example </w:t>
      </w:r>
      <w:r w:rsidR="00D7077C">
        <w:t>‘</w:t>
      </w:r>
      <w:r>
        <w:t>I can see this is hard for you</w:t>
      </w:r>
      <w:r w:rsidR="00D7077C">
        <w:t>’</w:t>
      </w:r>
      <w:r>
        <w:t xml:space="preserve"> or </w:t>
      </w:r>
      <w:r w:rsidR="00D7077C">
        <w:t>‘</w:t>
      </w:r>
      <w:r>
        <w:t>It’s ok to be upset about this</w:t>
      </w:r>
      <w:r w:rsidR="00D7077C">
        <w:t>’</w:t>
      </w:r>
    </w:p>
    <w:p w14:paraId="563EC455" w14:textId="77777777" w:rsidR="00265548" w:rsidRDefault="00265548" w:rsidP="009C0AD7">
      <w:pPr>
        <w:pStyle w:val="ListParagraph"/>
        <w:numPr>
          <w:ilvl w:val="0"/>
          <w:numId w:val="11"/>
        </w:numPr>
        <w:spacing w:line="240" w:lineRule="auto"/>
        <w:contextualSpacing w:val="0"/>
      </w:pPr>
      <w:r>
        <w:t xml:space="preserve">remaining calm. If you are emotional and </w:t>
      </w:r>
      <w:proofErr w:type="gramStart"/>
      <w:r>
        <w:t>upset</w:t>
      </w:r>
      <w:proofErr w:type="gramEnd"/>
      <w:r>
        <w:t xml:space="preserve"> it will only make the employee more upset. Manage your own reaction (don’t become inflamed or defensive)</w:t>
      </w:r>
    </w:p>
    <w:p w14:paraId="40FED56F" w14:textId="2ACF088B" w:rsidR="00265548" w:rsidRDefault="00265548" w:rsidP="009C0AD7">
      <w:pPr>
        <w:pStyle w:val="ListParagraph"/>
        <w:numPr>
          <w:ilvl w:val="0"/>
          <w:numId w:val="11"/>
        </w:numPr>
        <w:spacing w:line="240" w:lineRule="auto"/>
        <w:contextualSpacing w:val="0"/>
      </w:pPr>
      <w:r>
        <w:lastRenderedPageBreak/>
        <w:t>apologise, if appropriate. For example</w:t>
      </w:r>
      <w:r w:rsidR="00D7077C">
        <w:t>, ‘</w:t>
      </w:r>
      <w:r>
        <w:t xml:space="preserve">I am </w:t>
      </w:r>
      <w:proofErr w:type="gramStart"/>
      <w:r>
        <w:t>sorry</w:t>
      </w:r>
      <w:proofErr w:type="gramEnd"/>
      <w:r>
        <w:t xml:space="preserve"> but I cannot grant you your leave at such short notice</w:t>
      </w:r>
      <w:r w:rsidR="00D7077C">
        <w:t>’</w:t>
      </w:r>
    </w:p>
    <w:p w14:paraId="0B4ED407" w14:textId="77777777" w:rsidR="00265548" w:rsidRDefault="00265548" w:rsidP="009C0AD7">
      <w:pPr>
        <w:pStyle w:val="ListParagraph"/>
        <w:numPr>
          <w:ilvl w:val="0"/>
          <w:numId w:val="11"/>
        </w:numPr>
        <w:spacing w:line="240" w:lineRule="auto"/>
        <w:contextualSpacing w:val="0"/>
      </w:pPr>
      <w:r>
        <w:t>do not make a promise you cannot fulfil just to diffuse the employee’s emotional reaction</w:t>
      </w:r>
    </w:p>
    <w:p w14:paraId="6A28B5B5" w14:textId="1DA456DF" w:rsidR="00265548" w:rsidRDefault="00265548" w:rsidP="009C0AD7">
      <w:pPr>
        <w:pStyle w:val="ListParagraph"/>
        <w:numPr>
          <w:ilvl w:val="0"/>
          <w:numId w:val="11"/>
        </w:numPr>
        <w:spacing w:line="240" w:lineRule="auto"/>
        <w:contextualSpacing w:val="0"/>
      </w:pPr>
      <w:r>
        <w:t xml:space="preserve">reinforce the behaviour you want. For example, by saying: </w:t>
      </w:r>
      <w:r w:rsidR="00D7077C">
        <w:t>‘</w:t>
      </w:r>
      <w:r>
        <w:t>I am really happy with the way you have taken this feedback on board</w:t>
      </w:r>
      <w:r w:rsidR="00D7077C">
        <w:t>’</w:t>
      </w:r>
      <w:r>
        <w:t xml:space="preserve"> or </w:t>
      </w:r>
      <w:r w:rsidR="00D7077C">
        <w:t>‘</w:t>
      </w:r>
      <w:r>
        <w:t>It is good that you are open to discussing this topic</w:t>
      </w:r>
      <w:r w:rsidR="00D7077C">
        <w:t>’</w:t>
      </w:r>
    </w:p>
    <w:p w14:paraId="46CAB0B1" w14:textId="53EA8E5A" w:rsidR="00A60843" w:rsidRDefault="00265548" w:rsidP="009C0AD7">
      <w:pPr>
        <w:pStyle w:val="ListParagraph"/>
        <w:numPr>
          <w:ilvl w:val="0"/>
          <w:numId w:val="11"/>
        </w:numPr>
        <w:spacing w:line="240" w:lineRule="auto"/>
        <w:contextualSpacing w:val="0"/>
      </w:pPr>
      <w:r>
        <w:t>show that you are taking account of their emotions and their needs</w:t>
      </w:r>
      <w:r w:rsidR="00D7077C">
        <w:t>. F</w:t>
      </w:r>
      <w:r>
        <w:t>or example</w:t>
      </w:r>
      <w:r w:rsidR="00D7077C">
        <w:t>,</w:t>
      </w:r>
      <w:r>
        <w:t xml:space="preserve"> </w:t>
      </w:r>
      <w:r w:rsidR="00D7077C">
        <w:t>‘</w:t>
      </w:r>
      <w:r>
        <w:t>So how do you feel about what we have discussed and decided on?</w:t>
      </w:r>
      <w:r w:rsidR="00D7077C">
        <w:t>’</w:t>
      </w:r>
    </w:p>
    <w:p w14:paraId="34788DD3" w14:textId="24851F03" w:rsidR="00265548" w:rsidRDefault="00265548" w:rsidP="00F07683">
      <w:pPr>
        <w:pStyle w:val="Heading2"/>
      </w:pPr>
      <w:r>
        <w:t>Things to watch out for</w:t>
      </w:r>
    </w:p>
    <w:p w14:paraId="1C47E37C" w14:textId="77777777" w:rsidR="00A6685C" w:rsidRDefault="00A6685C" w:rsidP="00A92873">
      <w:r>
        <w:t xml:space="preserve">Reacting to demands or threats. </w:t>
      </w:r>
    </w:p>
    <w:p w14:paraId="0CEECD50" w14:textId="0A5D0236" w:rsidR="00A6685C" w:rsidRDefault="00A6685C" w:rsidP="00A92873">
      <w:r>
        <w:t xml:space="preserve">Making accusations or laying blame, such as </w:t>
      </w:r>
      <w:r w:rsidR="00D7077C">
        <w:t>‘</w:t>
      </w:r>
      <w:r>
        <w:t>You did</w:t>
      </w:r>
      <w:r w:rsidR="00CD21BD">
        <w:t xml:space="preserve"> …</w:t>
      </w:r>
      <w:r w:rsidR="00D7077C">
        <w:t>’</w:t>
      </w:r>
      <w:r>
        <w:t xml:space="preserve">, </w:t>
      </w:r>
      <w:r w:rsidR="00D7077C">
        <w:t>‘</w:t>
      </w:r>
      <w:r>
        <w:t>You are</w:t>
      </w:r>
      <w:r w:rsidR="00CD21BD">
        <w:t xml:space="preserve"> …</w:t>
      </w:r>
      <w:r w:rsidR="00D7077C">
        <w:t>’</w:t>
      </w:r>
      <w:r>
        <w:t xml:space="preserve"> or </w:t>
      </w:r>
      <w:r w:rsidR="00D7077C">
        <w:t>‘</w:t>
      </w:r>
      <w:r>
        <w:t>You told me that</w:t>
      </w:r>
      <w:r w:rsidR="00CD21BD">
        <w:t xml:space="preserve"> </w:t>
      </w:r>
      <w:r w:rsidR="00937238">
        <w:t>…</w:t>
      </w:r>
      <w:r w:rsidR="00D7077C">
        <w:t>’</w:t>
      </w:r>
      <w:r>
        <w:t xml:space="preserve"> It’s best to avoid the use of the word ‘you’.  Doing this keeps the conversation focused on the impact of the behaviour rather than blame.</w:t>
      </w:r>
    </w:p>
    <w:p w14:paraId="300DBA41" w14:textId="77777777" w:rsidR="00F07683" w:rsidRDefault="00A6685C" w:rsidP="00A92873">
      <w:r>
        <w:t>Relying on assumptions about what the employee has said or thinks. Check that your assumptions are valid and be prepared to adapt.</w:t>
      </w:r>
    </w:p>
    <w:p w14:paraId="7057D9D8" w14:textId="2E2E65A9" w:rsidR="00290E53" w:rsidRPr="00290E53" w:rsidRDefault="00290E53" w:rsidP="00F07683">
      <w:pPr>
        <w:pStyle w:val="Heading1"/>
      </w:pPr>
      <w:r w:rsidRPr="00290E53">
        <w:t>After the conversation</w:t>
      </w:r>
    </w:p>
    <w:p w14:paraId="33B3AB55" w14:textId="261D2CB3" w:rsidR="00290E53" w:rsidRDefault="005530AA" w:rsidP="00F07683">
      <w:pPr>
        <w:pStyle w:val="Heading2"/>
      </w:pPr>
      <w:r>
        <w:t>Document the conversation</w:t>
      </w:r>
    </w:p>
    <w:p w14:paraId="43BB2E49" w14:textId="77777777" w:rsidR="00CC41D4" w:rsidRDefault="00CC41D4" w:rsidP="00A92873">
      <w:r>
        <w:t>After the conversation:</w:t>
      </w:r>
    </w:p>
    <w:p w14:paraId="7EEB70B2" w14:textId="77777777" w:rsidR="00CC41D4" w:rsidRDefault="00CC41D4" w:rsidP="009C0AD7">
      <w:pPr>
        <w:pStyle w:val="ListParagraph"/>
        <w:numPr>
          <w:ilvl w:val="0"/>
          <w:numId w:val="3"/>
        </w:numPr>
        <w:spacing w:line="240" w:lineRule="auto"/>
        <w:contextualSpacing w:val="0"/>
      </w:pPr>
      <w:r>
        <w:t>document the discussion you had</w:t>
      </w:r>
    </w:p>
    <w:p w14:paraId="294F5620" w14:textId="77777777" w:rsidR="00CC41D4" w:rsidRDefault="00CC41D4" w:rsidP="009C0AD7">
      <w:pPr>
        <w:pStyle w:val="ListParagraph"/>
        <w:numPr>
          <w:ilvl w:val="0"/>
          <w:numId w:val="3"/>
        </w:numPr>
        <w:spacing w:line="240" w:lineRule="auto"/>
        <w:contextualSpacing w:val="0"/>
      </w:pPr>
      <w:r>
        <w:t>write down any agreements that were reached</w:t>
      </w:r>
    </w:p>
    <w:p w14:paraId="63A7CE08" w14:textId="77777777" w:rsidR="00CC41D4" w:rsidRDefault="00CC41D4" w:rsidP="009C0AD7">
      <w:pPr>
        <w:pStyle w:val="ListParagraph"/>
        <w:numPr>
          <w:ilvl w:val="0"/>
          <w:numId w:val="3"/>
        </w:numPr>
        <w:spacing w:line="240" w:lineRule="auto"/>
        <w:contextualSpacing w:val="0"/>
      </w:pPr>
      <w:r>
        <w:t>include the date and time, and who was present at the meeting.</w:t>
      </w:r>
    </w:p>
    <w:p w14:paraId="5DB3B394" w14:textId="77777777" w:rsidR="00CC41D4" w:rsidRDefault="00CC41D4" w:rsidP="00A92873">
      <w:r>
        <w:t xml:space="preserve">Keeping notes is important in case you need to </w:t>
      </w:r>
      <w:proofErr w:type="gramStart"/>
      <w:r>
        <w:t>refer back</w:t>
      </w:r>
      <w:proofErr w:type="gramEnd"/>
      <w:r>
        <w:t xml:space="preserve"> to what was said or agreed at a later date. </w:t>
      </w:r>
    </w:p>
    <w:p w14:paraId="73994851" w14:textId="563915B5" w:rsidR="00CC41D4" w:rsidRDefault="00F1153A" w:rsidP="00F1153A">
      <w:pPr>
        <w:pStyle w:val="Calloutbox"/>
      </w:pPr>
      <w:r>
        <w:drawing>
          <wp:inline distT="0" distB="0" distL="0" distR="0" wp14:anchorId="0BF11B72" wp14:editId="3BB69724">
            <wp:extent cx="342900" cy="342900"/>
            <wp:effectExtent l="0" t="0" r="0" b="0"/>
            <wp:docPr id="2" name="Graphic 2" descr="Postit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ostit Note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2900" cy="342900"/>
                    </a:xfrm>
                    <a:prstGeom prst="rect">
                      <a:avLst/>
                    </a:prstGeom>
                  </pic:spPr>
                </pic:pic>
              </a:graphicData>
            </a:graphic>
          </wp:inline>
        </w:drawing>
      </w:r>
      <w:r>
        <w:t xml:space="preserve"> The template </w:t>
      </w:r>
      <w:hyperlink w:anchor="_Attachment:_Your_conversation" w:history="1">
        <w:r w:rsidR="007913A6">
          <w:rPr>
            <w:rStyle w:val="Hyperlink"/>
          </w:rPr>
          <w:t>Your conversation plan</w:t>
        </w:r>
      </w:hyperlink>
      <w:r>
        <w:t xml:space="preserve"> </w:t>
      </w:r>
      <w:r w:rsidRPr="005E4414">
        <w:t xml:space="preserve">at </w:t>
      </w:r>
      <w:r>
        <w:t>the end</w:t>
      </w:r>
      <w:r w:rsidRPr="005E4414">
        <w:t xml:space="preserve"> of this</w:t>
      </w:r>
      <w:r>
        <w:t xml:space="preserve"> Guide </w:t>
      </w:r>
      <w:r w:rsidR="00CC41D4">
        <w:t>can help you document the conversation.</w:t>
      </w:r>
    </w:p>
    <w:p w14:paraId="4FAD42B1" w14:textId="3CAEA899" w:rsidR="00CC41D4" w:rsidRDefault="00CC41D4" w:rsidP="00F07683">
      <w:pPr>
        <w:pStyle w:val="Heading2"/>
      </w:pPr>
      <w:r>
        <w:t xml:space="preserve">Reflect </w:t>
      </w:r>
    </w:p>
    <w:p w14:paraId="41A9FC8D" w14:textId="77777777" w:rsidR="00480261" w:rsidRDefault="00480261" w:rsidP="00A92873">
      <w:r>
        <w:t>After the conversation, take some time to reflect on the matter and regroup.  Learn from the experience and think about what you could do differently next time.</w:t>
      </w:r>
    </w:p>
    <w:p w14:paraId="1386D74B" w14:textId="370D9060" w:rsidR="00480261" w:rsidRDefault="00480261" w:rsidP="00A92873">
      <w:r>
        <w:t xml:space="preserve">Debrief with human resources or a more senior manager if you feel you need to discuss the matter. Avoid discussing the matter with other staff members.  </w:t>
      </w:r>
    </w:p>
    <w:p w14:paraId="6E4FB895" w14:textId="77777777" w:rsidR="007913A6" w:rsidRDefault="007913A6">
      <w:pPr>
        <w:spacing w:line="259" w:lineRule="auto"/>
        <w:rPr>
          <w:rFonts w:asciiTheme="minorHAnsi" w:eastAsia="Tahoma" w:hAnsiTheme="minorHAnsi" w:cstheme="minorHAnsi"/>
          <w:b/>
          <w:noProof/>
          <w:color w:val="auto"/>
          <w:sz w:val="36"/>
        </w:rPr>
      </w:pPr>
      <w:r>
        <w:br w:type="page"/>
      </w:r>
    </w:p>
    <w:p w14:paraId="2A851FDA" w14:textId="6702B7BD" w:rsidR="00CC41D4" w:rsidRDefault="00CC41D4" w:rsidP="00F07683">
      <w:pPr>
        <w:pStyle w:val="Heading2"/>
      </w:pPr>
      <w:r>
        <w:lastRenderedPageBreak/>
        <w:t xml:space="preserve">Follow-up </w:t>
      </w:r>
    </w:p>
    <w:p w14:paraId="067DCD57" w14:textId="77777777" w:rsidR="000F6A57" w:rsidRDefault="000F6A57" w:rsidP="00A92873">
      <w:r>
        <w:t xml:space="preserve">It is important to make sure that you and your employee are clear about the issue moving forward. It’s a good idea to confirm what you have agreed in writing. </w:t>
      </w:r>
    </w:p>
    <w:p w14:paraId="2F3AF076" w14:textId="77777777" w:rsidR="000F6A57" w:rsidRDefault="000F6A57" w:rsidP="00A92873">
      <w:r>
        <w:t>Take the steps you agreed to take. Allow the employee sufficient time to take the steps they agreed upon. Then follow up with the employee to find out whether the issue has been resolved or needs revisiting. Provide the employee further guidance or support if they need it.</w:t>
      </w:r>
    </w:p>
    <w:p w14:paraId="0327A754" w14:textId="7E6E7E29" w:rsidR="000F6A57" w:rsidRDefault="000F6A57" w:rsidP="00A92873">
      <w:r>
        <w:t xml:space="preserve">One party or another may still feel aggrieved. Be empathetic where appropriate and keep communication lines open. </w:t>
      </w:r>
    </w:p>
    <w:p w14:paraId="0B9D3D5C" w14:textId="77777777" w:rsidR="000F6A57" w:rsidRDefault="000F6A57" w:rsidP="00A92873">
      <w:r>
        <w:t xml:space="preserve">After the conversation you </w:t>
      </w:r>
      <w:r w:rsidRPr="00937238">
        <w:t>should not</w:t>
      </w:r>
      <w:r>
        <w:t>:</w:t>
      </w:r>
    </w:p>
    <w:p w14:paraId="19E23829" w14:textId="77777777" w:rsidR="000F6A57" w:rsidRDefault="000F6A57" w:rsidP="009C0AD7">
      <w:pPr>
        <w:pStyle w:val="ListParagraph"/>
        <w:numPr>
          <w:ilvl w:val="0"/>
          <w:numId w:val="12"/>
        </w:numPr>
        <w:spacing w:line="240" w:lineRule="auto"/>
        <w:contextualSpacing w:val="0"/>
      </w:pPr>
      <w:r>
        <w:t xml:space="preserve">gossip about your conversation at work – keep the matter confidential </w:t>
      </w:r>
    </w:p>
    <w:p w14:paraId="16913AB7" w14:textId="77777777" w:rsidR="000F6A57" w:rsidRDefault="000F6A57" w:rsidP="009C0AD7">
      <w:pPr>
        <w:pStyle w:val="ListParagraph"/>
        <w:numPr>
          <w:ilvl w:val="0"/>
          <w:numId w:val="12"/>
        </w:numPr>
        <w:spacing w:line="240" w:lineRule="auto"/>
        <w:contextualSpacing w:val="0"/>
      </w:pPr>
      <w:r>
        <w:t>avoid the employee or treat them differently – remain professional</w:t>
      </w:r>
    </w:p>
    <w:p w14:paraId="142417D8" w14:textId="6E44DF9C" w:rsidR="00DB5E9F" w:rsidRPr="00DB5E9F" w:rsidRDefault="000F6A57" w:rsidP="009C0AD7">
      <w:pPr>
        <w:pStyle w:val="ListParagraph"/>
        <w:numPr>
          <w:ilvl w:val="0"/>
          <w:numId w:val="12"/>
        </w:numPr>
        <w:spacing w:line="240" w:lineRule="auto"/>
        <w:contextualSpacing w:val="0"/>
      </w:pPr>
      <w:r>
        <w:t>follow up your conversation with a demanding email or phone call (for exampl</w:t>
      </w:r>
      <w:r w:rsidR="00937238">
        <w:t>e,</w:t>
      </w:r>
      <w:r>
        <w:t xml:space="preserve"> ‘I need you to give me this by XYZ’).</w:t>
      </w:r>
    </w:p>
    <w:p w14:paraId="76E50A5E" w14:textId="77B070B2" w:rsidR="00D56CD5" w:rsidRDefault="00D56CD5" w:rsidP="00F07683">
      <w:pPr>
        <w:pStyle w:val="Heading2"/>
      </w:pPr>
      <w:r>
        <w:t>What if you can’t resolve the problem?</w:t>
      </w:r>
    </w:p>
    <w:p w14:paraId="39BC9870" w14:textId="77777777" w:rsidR="00A340B8" w:rsidRDefault="00A340B8" w:rsidP="00A92873">
      <w:r>
        <w:t>If you haven’t been able to reach an appropriate outcome, you can seek advice from:</w:t>
      </w:r>
    </w:p>
    <w:p w14:paraId="20EC235A" w14:textId="77777777" w:rsidR="0020569B" w:rsidRDefault="0020569B" w:rsidP="009C0AD7">
      <w:pPr>
        <w:pStyle w:val="ListParagraph"/>
        <w:numPr>
          <w:ilvl w:val="0"/>
          <w:numId w:val="13"/>
        </w:numPr>
        <w:spacing w:line="240" w:lineRule="auto"/>
        <w:contextualSpacing w:val="0"/>
      </w:pPr>
      <w:r>
        <w:t xml:space="preserve">your business or industry association </w:t>
      </w:r>
    </w:p>
    <w:p w14:paraId="1E150046" w14:textId="77777777" w:rsidR="0020569B" w:rsidRDefault="0020569B" w:rsidP="009C0AD7">
      <w:pPr>
        <w:pStyle w:val="ListParagraph"/>
        <w:numPr>
          <w:ilvl w:val="0"/>
          <w:numId w:val="13"/>
        </w:numPr>
        <w:spacing w:line="240" w:lineRule="auto"/>
        <w:contextualSpacing w:val="0"/>
      </w:pPr>
      <w:r>
        <w:t>professional bodies, such as the Australian Institute of Human Resources</w:t>
      </w:r>
    </w:p>
    <w:p w14:paraId="4D1B497C" w14:textId="3EF50A44" w:rsidR="002A3669" w:rsidRDefault="0020569B" w:rsidP="009C0AD7">
      <w:pPr>
        <w:pStyle w:val="ListParagraph"/>
        <w:numPr>
          <w:ilvl w:val="0"/>
          <w:numId w:val="13"/>
        </w:numPr>
        <w:spacing w:line="240" w:lineRule="auto"/>
        <w:contextualSpacing w:val="0"/>
      </w:pPr>
      <w:r>
        <w:t xml:space="preserve">the Fair Work Ombudsman </w:t>
      </w:r>
      <w:r w:rsidR="00937238">
        <w:t>–</w:t>
      </w:r>
      <w:r w:rsidR="007913A6">
        <w:t xml:space="preserve"> </w:t>
      </w:r>
      <w:r>
        <w:t>fairwork.gov.</w:t>
      </w:r>
      <w:r w:rsidR="007913A6">
        <w:t>au</w:t>
      </w:r>
      <w:r w:rsidR="002A3669">
        <w:br w:type="page"/>
      </w:r>
    </w:p>
    <w:bookmarkStart w:id="1" w:name="_Attachment:_Your_conversation"/>
    <w:bookmarkEnd w:id="1"/>
    <w:p w14:paraId="3229B64F" w14:textId="4FA58367" w:rsidR="00834A8D" w:rsidRDefault="00306749" w:rsidP="00F07683">
      <w:pPr>
        <w:pStyle w:val="Heading1"/>
      </w:pPr>
      <w:r>
        <w:rPr>
          <w:noProof/>
        </w:rPr>
        <w:lastRenderedPageBreak/>
        <mc:AlternateContent>
          <mc:Choice Requires="wps">
            <w:drawing>
              <wp:inline distT="0" distB="0" distL="0" distR="0" wp14:anchorId="1BAEF6BD" wp14:editId="19489726">
                <wp:extent cx="194734" cy="204472"/>
                <wp:effectExtent l="0" t="5080" r="29210" b="10160"/>
                <wp:docPr id="42" name="Flowchart: Off-page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4734" cy="204472"/>
                        </a:xfrm>
                        <a:prstGeom prst="flowChartOffpageConnector">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3DF24A1" id="_x0000_t177" coordsize="21600,21600" o:spt="177" path="m,l21600,r,17255l10800,21600,,17255xe">
                <v:stroke joinstyle="miter"/>
                <v:path gradientshapeok="t" o:connecttype="rect" textboxrect="0,0,21600,17255"/>
              </v:shapetype>
              <v:shape id="Flowchart: Off-page Connector 42" o:spid="_x0000_s1026" type="#_x0000_t177" alt="&quot;&quot;" style="width:15.35pt;height:16.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" fillcolor="#9cc2e5 [1944]" strokecolor="#9cc2e5 [1944]" strokeweight="1pt">
                <w10:anchorlock/>
              </v:shape>
            </w:pict>
          </mc:Fallback>
        </mc:AlternateContent>
      </w:r>
      <w:r w:rsidR="005769EC">
        <w:t>Attachment: Your</w:t>
      </w:r>
      <w:r w:rsidR="00AD120D" w:rsidRPr="00AD120D">
        <w:t xml:space="preserve"> conversation plan</w:t>
      </w:r>
    </w:p>
    <w:p w14:paraId="69D85BE2" w14:textId="30251304" w:rsidR="00AD120D" w:rsidRPr="00E64813" w:rsidRDefault="005769EC" w:rsidP="00BE01BB">
      <w:pPr>
        <w:spacing w:line="240" w:lineRule="auto"/>
        <w:rPr>
          <w:b/>
          <w:bCs/>
        </w:rPr>
      </w:pPr>
      <w:r w:rsidRPr="00E64813">
        <w:rPr>
          <w:b/>
          <w:bCs/>
        </w:rPr>
        <w:t xml:space="preserve">You can use this template to </w:t>
      </w:r>
      <w:r w:rsidR="00A47940" w:rsidRPr="00E64813">
        <w:rPr>
          <w:b/>
          <w:bCs/>
        </w:rPr>
        <w:t>help you to prepare for your conversation</w:t>
      </w:r>
      <w:r w:rsidR="00166FE6" w:rsidRPr="00E64813">
        <w:rPr>
          <w:b/>
          <w:bCs/>
        </w:rPr>
        <w:t>. S</w:t>
      </w:r>
      <w:r w:rsidR="00A47940" w:rsidRPr="00E64813">
        <w:rPr>
          <w:b/>
          <w:bCs/>
        </w:rPr>
        <w:t xml:space="preserve">tay focused on the issues and arrive at a solution. </w:t>
      </w:r>
    </w:p>
    <w:p w14:paraId="5148911C" w14:textId="77777777" w:rsidR="00146137" w:rsidRDefault="00146137" w:rsidP="00BE01BB">
      <w:pPr>
        <w:pStyle w:val="Heading3"/>
        <w:spacing w:after="160" w:line="240" w:lineRule="auto"/>
        <w:ind w:left="10"/>
      </w:pPr>
      <w:r>
        <w:t>Before the conversation – what are the issues you want to discuss?</w:t>
      </w:r>
    </w:p>
    <w:p w14:paraId="67F3B4BD" w14:textId="2BFA29A2" w:rsidR="00146137" w:rsidRDefault="00146137" w:rsidP="00BE01BB">
      <w:pPr>
        <w:pStyle w:val="ListParagraph"/>
        <w:spacing w:line="240" w:lineRule="auto"/>
        <w:ind w:left="10"/>
        <w:contextualSpacing w:val="0"/>
      </w:pPr>
      <w:r>
        <w:t xml:space="preserve">What impact is the problem having on you, your team or business? </w:t>
      </w:r>
    </w:p>
    <w:p w14:paraId="0B69A123" w14:textId="77777777" w:rsidR="00146137" w:rsidRDefault="00146137" w:rsidP="00BE01BB">
      <w:pPr>
        <w:pStyle w:val="ListParagraph"/>
        <w:spacing w:line="240" w:lineRule="auto"/>
        <w:ind w:left="10"/>
        <w:contextualSpacing w:val="0"/>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22EC3FA3" w14:textId="6F6B5F24" w:rsidR="001D28EC" w:rsidRDefault="001D28EC" w:rsidP="00BE01BB">
      <w:pPr>
        <w:spacing w:line="240" w:lineRule="auto"/>
      </w:pPr>
      <w:r>
        <w:t>What information do you need from your</w:t>
      </w:r>
      <w:r w:rsidR="00A10146">
        <w:t xml:space="preserve"> employee?</w:t>
      </w:r>
    </w:p>
    <w:p w14:paraId="346E5F5E" w14:textId="77777777" w:rsidR="00BB2B38" w:rsidRDefault="00BB2B38" w:rsidP="00BE01BB">
      <w:pPr>
        <w:pStyle w:val="ListParagraph"/>
        <w:spacing w:line="240" w:lineRule="auto"/>
        <w:ind w:left="10"/>
        <w:contextualSpacing w:val="0"/>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78082AB2" w14:textId="77777777" w:rsidR="00BB2B38" w:rsidRDefault="00BB2B38" w:rsidP="00BE01BB">
      <w:pPr>
        <w:spacing w:line="240" w:lineRule="auto"/>
      </w:pPr>
      <w:r>
        <w:t>What is your idea of a possible solution/s?</w:t>
      </w:r>
    </w:p>
    <w:p w14:paraId="6F68AB19" w14:textId="77777777" w:rsidR="00BB2B38" w:rsidRDefault="00BB2B38" w:rsidP="00BE01BB">
      <w:pPr>
        <w:pStyle w:val="ListParagraph"/>
        <w:spacing w:line="240" w:lineRule="auto"/>
        <w:ind w:left="10"/>
        <w:contextualSpacing w:val="0"/>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1F0D3D8B" w14:textId="5F883B35" w:rsidR="001D28EC" w:rsidRDefault="001D28EC" w:rsidP="00BE01BB">
      <w:pPr>
        <w:pStyle w:val="Heading3"/>
        <w:spacing w:after="160"/>
        <w:ind w:left="10"/>
      </w:pPr>
      <w:r>
        <w:t>During/after the conversation</w:t>
      </w:r>
    </w:p>
    <w:p w14:paraId="3FF4AA3E" w14:textId="77777777" w:rsidR="004D2F17" w:rsidRDefault="004D2F17" w:rsidP="00BE01BB">
      <w:pPr>
        <w:spacing w:line="240" w:lineRule="auto"/>
      </w:pPr>
      <w:r>
        <w:t>Write down the details either during or as soon after the conversation as possible.  Keep to the facts, not what you thought or felt of the conversation.</w:t>
      </w:r>
    </w:p>
    <w:p w14:paraId="6C942530" w14:textId="493024F4" w:rsidR="00791910" w:rsidRDefault="00791910" w:rsidP="00BE01BB">
      <w:pPr>
        <w:spacing w:line="240" w:lineRule="auto"/>
      </w:pPr>
      <w:r>
        <w:t xml:space="preserve">What was </w:t>
      </w:r>
      <w:r w:rsidR="00D9118B">
        <w:t>the employee’s</w:t>
      </w:r>
      <w:r>
        <w:t xml:space="preserve"> response to the issue or concern raised? </w:t>
      </w:r>
    </w:p>
    <w:p w14:paraId="32372370" w14:textId="77777777" w:rsidR="00667708" w:rsidRDefault="00667708" w:rsidP="00BE01BB">
      <w:pPr>
        <w:spacing w:line="240" w:lineRule="auto"/>
      </w:pPr>
      <w:r>
        <w:t>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443D9450" w14:textId="77777777" w:rsidR="00C83271" w:rsidRDefault="00C83271" w:rsidP="00BE01BB">
      <w:pPr>
        <w:spacing w:line="240" w:lineRule="auto"/>
      </w:pPr>
      <w:r>
        <w:t>Has any new information come to light?</w:t>
      </w:r>
    </w:p>
    <w:p w14:paraId="096F8ADF" w14:textId="77777777" w:rsidR="00C83271" w:rsidRDefault="00C83271" w:rsidP="00BE01BB">
      <w:pPr>
        <w:spacing w:line="240" w:lineRule="auto"/>
      </w:pPr>
      <w:r>
        <w:t>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172F3D45" w14:textId="77777777" w:rsidR="00C83271" w:rsidRDefault="00C83271" w:rsidP="00BE01BB">
      <w:pPr>
        <w:spacing w:line="240" w:lineRule="auto"/>
      </w:pPr>
      <w:r>
        <w:lastRenderedPageBreak/>
        <w:t>Are there any facts, issues or entitlements that need to be checked?</w:t>
      </w:r>
    </w:p>
    <w:p w14:paraId="0A4E32A6" w14:textId="77777777" w:rsidR="00C83271" w:rsidRDefault="00C83271" w:rsidP="00BE01BB">
      <w:pPr>
        <w:spacing w:line="240" w:lineRule="auto"/>
      </w:pPr>
      <w:r>
        <w:t xml:space="preserve">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74F9AEB8" w14:textId="475644A6" w:rsidR="00C83271" w:rsidRDefault="00C83271" w:rsidP="00BE01BB">
      <w:pPr>
        <w:spacing w:line="240" w:lineRule="auto"/>
      </w:pPr>
      <w:r>
        <w:t xml:space="preserve">What solution/s did your employee suggest? </w:t>
      </w:r>
    </w:p>
    <w:p w14:paraId="29B0AD53" w14:textId="77777777" w:rsidR="00C83271" w:rsidRDefault="00C83271" w:rsidP="00BE01BB">
      <w:pPr>
        <w:spacing w:line="240" w:lineRule="auto"/>
      </w:pPr>
      <w:r>
        <w:t>____________________________________________________________________________________________________________________________________________________________________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bookmarkEnd w:id="0"/>
    <w:p w14:paraId="34E71D82" w14:textId="77777777" w:rsidR="00E7695B" w:rsidRDefault="00E7695B" w:rsidP="00BE01BB">
      <w:pPr>
        <w:spacing w:line="240" w:lineRule="auto"/>
      </w:pPr>
      <w:r>
        <w:t>Describe the agreement you reached in the conversation</w:t>
      </w:r>
    </w:p>
    <w:p w14:paraId="2163D11B" w14:textId="77777777" w:rsidR="00E7695B" w:rsidRDefault="00E7695B" w:rsidP="00BE01BB">
      <w:pPr>
        <w:spacing w:line="240" w:lineRule="auto"/>
      </w:pPr>
      <w: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0D59BA39" w14:textId="77777777" w:rsidR="00E7695B" w:rsidRPr="001D28EC" w:rsidRDefault="00E7695B" w:rsidP="00BE01BB">
      <w:pPr>
        <w:pStyle w:val="Heading3"/>
        <w:spacing w:after="160" w:line="240" w:lineRule="auto"/>
        <w:ind w:left="10"/>
      </w:pPr>
      <w:r>
        <w:t>Next steps</w:t>
      </w:r>
    </w:p>
    <w:p w14:paraId="4649E623" w14:textId="77777777" w:rsidR="00E7695B" w:rsidRDefault="00E7695B" w:rsidP="00BE01BB">
      <w:pPr>
        <w:spacing w:line="240" w:lineRule="auto"/>
        <w:rPr>
          <w:bCs/>
          <w:color w:val="auto"/>
        </w:rPr>
      </w:pPr>
      <w:r>
        <w:rPr>
          <w:bCs/>
          <w:color w:val="auto"/>
        </w:rPr>
        <w:t>Write down any agreements that were reached and any actions to be taken to help solve the issue and by when.</w:t>
      </w:r>
    </w:p>
    <w:p w14:paraId="1C0EA6DB" w14:textId="77777777" w:rsidR="00E7695B" w:rsidRPr="001B3C9B" w:rsidRDefault="00E7695B" w:rsidP="00BE01BB">
      <w:pPr>
        <w:spacing w:line="240" w:lineRule="auto"/>
        <w:rPr>
          <w:bCs/>
          <w:color w:val="auto"/>
        </w:rPr>
      </w:pPr>
      <w:r w:rsidRPr="001B3C9B">
        <w:rPr>
          <w:bCs/>
          <w:color w:val="auto"/>
        </w:rPr>
        <w:t>For you:</w:t>
      </w:r>
    </w:p>
    <w:p w14:paraId="7923E6BD" w14:textId="77777777" w:rsidR="00E7695B" w:rsidRDefault="00E7695B" w:rsidP="00BE01BB">
      <w:pPr>
        <w:spacing w:line="240" w:lineRule="auto"/>
        <w:rPr>
          <w:bCs/>
          <w:color w:val="auto"/>
        </w:rPr>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7157CFED" w14:textId="63B40FC2" w:rsidR="00E7695B" w:rsidRDefault="00E7695B" w:rsidP="00BE01BB">
      <w:pPr>
        <w:spacing w:line="240" w:lineRule="auto"/>
        <w:rPr>
          <w:bCs/>
          <w:color w:val="auto"/>
        </w:rPr>
      </w:pPr>
      <w:r w:rsidRPr="001B3C9B">
        <w:rPr>
          <w:bCs/>
          <w:color w:val="auto"/>
        </w:rPr>
        <w:t>For your</w:t>
      </w:r>
      <w:r w:rsidR="008C1A4F">
        <w:rPr>
          <w:bCs/>
          <w:color w:val="auto"/>
        </w:rPr>
        <w:t xml:space="preserve"> employee</w:t>
      </w:r>
      <w:r w:rsidRPr="001B3C9B">
        <w:rPr>
          <w:bCs/>
          <w:color w:val="auto"/>
        </w:rPr>
        <w:t>:</w:t>
      </w:r>
    </w:p>
    <w:p w14:paraId="50D0AD42" w14:textId="77777777" w:rsidR="00E7695B" w:rsidRPr="001B3C9B" w:rsidRDefault="00E7695B" w:rsidP="00BE01BB">
      <w:pPr>
        <w:spacing w:line="240" w:lineRule="auto"/>
        <w:rPr>
          <w:bCs/>
          <w:color w:val="auto"/>
        </w:rPr>
      </w:pPr>
      <w:r>
        <w:t>__________________________________________________________________________________ __________________________________________________________________________________ _________________________________________________________________________________ __________________________________________________________________________________ __________________________________________________________________________________</w:t>
      </w:r>
    </w:p>
    <w:p w14:paraId="7093A80C" w14:textId="77777777" w:rsidR="00E7695B" w:rsidRDefault="00E7695B" w:rsidP="00BE01BB">
      <w:pPr>
        <w:spacing w:line="240" w:lineRule="auto"/>
        <w:rPr>
          <w:bCs/>
          <w:color w:val="auto"/>
        </w:rPr>
      </w:pPr>
      <w:r w:rsidRPr="001B3C9B">
        <w:rPr>
          <w:bCs/>
          <w:color w:val="auto"/>
        </w:rPr>
        <w:t>Date for a follow up meeting:</w:t>
      </w:r>
    </w:p>
    <w:p w14:paraId="04ED3B03" w14:textId="77777777" w:rsidR="00A743F6" w:rsidRDefault="00E7695B" w:rsidP="00BE01BB">
      <w:pPr>
        <w:spacing w:line="240" w:lineRule="auto"/>
        <w:sectPr w:rsidR="00A743F6" w:rsidSect="00F406EC">
          <w:pgSz w:w="11906" w:h="16838"/>
          <w:pgMar w:top="796" w:right="1416" w:bottom="1440" w:left="1440" w:header="720" w:footer="285" w:gutter="0"/>
          <w:cols w:space="720"/>
          <w:titlePg/>
          <w:docGrid w:linePitch="299"/>
        </w:sectPr>
      </w:pPr>
      <w:r>
        <w:t>__________________________________________________________________________________</w:t>
      </w:r>
    </w:p>
    <w:p w14:paraId="10E5E7E3" w14:textId="77777777" w:rsidR="00C266F1" w:rsidRDefault="00C266F1" w:rsidP="00BE01BB">
      <w:pPr>
        <w:spacing w:line="240" w:lineRule="auto"/>
      </w:pPr>
      <w:r w:rsidRPr="00A64387">
        <w:rPr>
          <w:rFonts w:cstheme="minorHAnsi"/>
          <w:noProof/>
        </w:rPr>
        <w:lastRenderedPageBreak/>
        <mc:AlternateContent>
          <mc:Choice Requires="wps">
            <w:drawing>
              <wp:inline distT="0" distB="0" distL="0" distR="0" wp14:anchorId="4718556B" wp14:editId="00EE3BCB">
                <wp:extent cx="5731510" cy="1881002"/>
                <wp:effectExtent l="19050" t="19050" r="21590" b="24130"/>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81002"/>
                        </a:xfrm>
                        <a:prstGeom prst="rect">
                          <a:avLst/>
                        </a:prstGeom>
                        <a:solidFill>
                          <a:srgbClr val="FFFFFF"/>
                        </a:solidFill>
                        <a:ln w="28575">
                          <a:solidFill>
                            <a:srgbClr val="1B365D"/>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01"/>
                            </w:tblGrid>
                            <w:tr w:rsidR="00C266F1" w14:paraId="3A964D66" w14:textId="77777777" w:rsidTr="00AB686E">
                              <w:tc>
                                <w:tcPr>
                                  <w:tcW w:w="4477" w:type="dxa"/>
                                </w:tcPr>
                                <w:p w14:paraId="71C9468F" w14:textId="77777777" w:rsidR="00C266F1" w:rsidRPr="008C32DD" w:rsidRDefault="00C266F1" w:rsidP="00AB686E">
                                  <w:pPr>
                                    <w:pStyle w:val="Heading3"/>
                                    <w:outlineLvl w:val="2"/>
                                    <w:rPr>
                                      <w:rFonts w:asciiTheme="minorHAnsi" w:hAnsiTheme="minorHAnsi" w:cstheme="minorHAnsi"/>
                                      <w:b w:val="0"/>
                                      <w:bCs/>
                                    </w:rPr>
                                  </w:pPr>
                                  <w:bookmarkStart w:id="2" w:name="_Toc79052224"/>
                                  <w:r w:rsidRPr="008C32DD">
                                    <w:rPr>
                                      <w:rFonts w:asciiTheme="minorHAnsi" w:hAnsiTheme="minorHAnsi" w:cstheme="minorHAnsi"/>
                                      <w:bCs/>
                                    </w:rPr>
                                    <w:t>CONTACT US</w:t>
                                  </w:r>
                                  <w:bookmarkEnd w:id="2"/>
                                </w:p>
                              </w:tc>
                              <w:tc>
                                <w:tcPr>
                                  <w:tcW w:w="4397" w:type="dxa"/>
                                </w:tcPr>
                                <w:p w14:paraId="51A4CE97" w14:textId="77777777" w:rsidR="00C266F1" w:rsidRPr="007F77A5" w:rsidRDefault="00C266F1" w:rsidP="00AB686E">
                                  <w:pPr>
                                    <w:spacing w:before="120"/>
                                    <w:rPr>
                                      <w:rFonts w:cstheme="minorHAnsi"/>
                                    </w:rPr>
                                  </w:pPr>
                                </w:p>
                              </w:tc>
                            </w:tr>
                            <w:tr w:rsidR="00C266F1" w14:paraId="0564E728" w14:textId="77777777" w:rsidTr="00AB686E">
                              <w:tc>
                                <w:tcPr>
                                  <w:tcW w:w="4477" w:type="dxa"/>
                                </w:tcPr>
                                <w:p w14:paraId="33241407" w14:textId="77777777" w:rsidR="00C266F1" w:rsidRPr="009D5245" w:rsidRDefault="00C266F1" w:rsidP="00AB686E">
                                  <w:pPr>
                                    <w:spacing w:before="120"/>
                                  </w:pPr>
                                  <w:r w:rsidRPr="009D5245">
                                    <w:t xml:space="preserve">Fair Work Online: </w:t>
                                  </w:r>
                                  <w:hyperlink r:id="rId25" w:history="1">
                                    <w:r w:rsidRPr="009D5245">
                                      <w:rPr>
                                        <w:rStyle w:val="Hyperlink"/>
                                      </w:rPr>
                                      <w:t>fairwork.gov.au</w:t>
                                    </w:r>
                                  </w:hyperlink>
                                </w:p>
                                <w:p w14:paraId="0A211F72" w14:textId="77777777" w:rsidR="00C266F1" w:rsidRPr="009D5245" w:rsidRDefault="00C266F1" w:rsidP="00AB686E">
                                  <w:pPr>
                                    <w:spacing w:before="120"/>
                                  </w:pPr>
                                  <w:r w:rsidRPr="009D5245">
                                    <w:t xml:space="preserve">Fair Work Infoline: </w:t>
                                  </w:r>
                                  <w:r w:rsidRPr="009D5245">
                                    <w:rPr>
                                      <w:b/>
                                      <w:bCs/>
                                    </w:rPr>
                                    <w:t>13 13 94</w:t>
                                  </w:r>
                                </w:p>
                                <w:p w14:paraId="33C01628" w14:textId="77777777" w:rsidR="00C266F1" w:rsidRPr="009D5245" w:rsidRDefault="00C266F1" w:rsidP="00AB686E">
                                  <w:pPr>
                                    <w:spacing w:before="120"/>
                                  </w:pPr>
                                  <w:r w:rsidRPr="009D5245">
                                    <w:t>Need language help?</w:t>
                                  </w:r>
                                </w:p>
                                <w:p w14:paraId="6B1EC9C8" w14:textId="77777777" w:rsidR="00C266F1" w:rsidRPr="009D5245" w:rsidRDefault="00C266F1" w:rsidP="00AB686E">
                                  <w:pPr>
                                    <w:spacing w:before="120"/>
                                  </w:pPr>
                                  <w:r w:rsidRPr="009D5245">
                                    <w:t xml:space="preserve">Contact the Translating and Interpreting Service (TIS) on </w:t>
                                  </w:r>
                                  <w:r w:rsidRPr="009D5245">
                                    <w:rPr>
                                      <w:b/>
                                      <w:bCs/>
                                    </w:rPr>
                                    <w:t>13 14 50</w:t>
                                  </w:r>
                                </w:p>
                              </w:tc>
                              <w:tc>
                                <w:tcPr>
                                  <w:tcW w:w="4397" w:type="dxa"/>
                                </w:tcPr>
                                <w:p w14:paraId="172FE1EA" w14:textId="77777777" w:rsidR="00C266F1" w:rsidRPr="009D5245" w:rsidRDefault="00C266F1" w:rsidP="00AB686E">
                                  <w:pPr>
                                    <w:spacing w:before="120"/>
                                    <w:rPr>
                                      <w:rFonts w:cstheme="minorHAnsi"/>
                                    </w:rPr>
                                  </w:pPr>
                                  <w:r w:rsidRPr="009D5245">
                                    <w:rPr>
                                      <w:rFonts w:cstheme="minorHAnsi"/>
                                    </w:rPr>
                                    <w:t>Hearing &amp; speech assistance</w:t>
                                  </w:r>
                                </w:p>
                                <w:p w14:paraId="22FA82FC" w14:textId="77777777" w:rsidR="00C266F1" w:rsidRPr="009D5245" w:rsidRDefault="00C266F1" w:rsidP="00AB686E">
                                  <w:pPr>
                                    <w:spacing w:before="120"/>
                                    <w:rPr>
                                      <w:rFonts w:cstheme="minorHAnsi"/>
                                    </w:rPr>
                                  </w:pPr>
                                  <w:r w:rsidRPr="009D5245">
                                    <w:rPr>
                                      <w:rFonts w:cstheme="minorHAnsi"/>
                                    </w:rPr>
                                    <w:t>Call through the National Relay Service (NRS):</w:t>
                                  </w:r>
                                </w:p>
                                <w:p w14:paraId="7F7FC121" w14:textId="77777777" w:rsidR="00C266F1" w:rsidRPr="009D5245" w:rsidRDefault="00C266F1" w:rsidP="00AB686E">
                                  <w:pPr>
                                    <w:spacing w:before="120"/>
                                    <w:rPr>
                                      <w:rFonts w:cstheme="minorHAnsi"/>
                                      <w:b/>
                                      <w:bCs/>
                                    </w:rPr>
                                  </w:pPr>
                                  <w:r w:rsidRPr="009D5245">
                                    <w:rPr>
                                      <w:rFonts w:cstheme="minorHAnsi"/>
                                    </w:rPr>
                                    <w:t xml:space="preserve">For TTY: </w:t>
                                  </w:r>
                                  <w:r w:rsidRPr="009D5245">
                                    <w:rPr>
                                      <w:rFonts w:cstheme="minorHAnsi"/>
                                      <w:b/>
                                      <w:bCs/>
                                    </w:rPr>
                                    <w:t>13 36 77</w:t>
                                  </w:r>
                                  <w:r w:rsidRPr="009D5245">
                                    <w:rPr>
                                      <w:rFonts w:cstheme="minorHAnsi"/>
                                    </w:rPr>
                                    <w:t xml:space="preserve">. Ask for the Fair Work Infoline </w:t>
                                  </w:r>
                                  <w:r w:rsidRPr="009D5245">
                                    <w:rPr>
                                      <w:rFonts w:cstheme="minorHAnsi"/>
                                      <w:b/>
                                      <w:bCs/>
                                    </w:rPr>
                                    <w:t>13 13 94</w:t>
                                  </w:r>
                                </w:p>
                                <w:p w14:paraId="6321090B" w14:textId="77777777" w:rsidR="00C266F1" w:rsidRPr="009D5245" w:rsidRDefault="00C266F1" w:rsidP="00AB686E">
                                  <w:pPr>
                                    <w:spacing w:before="120"/>
                                    <w:rPr>
                                      <w:rFonts w:cstheme="minorHAnsi"/>
                                    </w:rPr>
                                  </w:pPr>
                                  <w:r w:rsidRPr="009D5245">
                                    <w:rPr>
                                      <w:rFonts w:cstheme="minorHAnsi"/>
                                    </w:rPr>
                                    <w:t xml:space="preserve">Speak &amp; Listen: </w:t>
                                  </w:r>
                                  <w:r w:rsidRPr="009D5245">
                                    <w:rPr>
                                      <w:rFonts w:cstheme="minorHAnsi"/>
                                      <w:b/>
                                      <w:bCs/>
                                    </w:rPr>
                                    <w:t>1300 555 727</w:t>
                                  </w:r>
                                  <w:r w:rsidRPr="009D5245">
                                    <w:rPr>
                                      <w:rFonts w:cstheme="minorHAnsi"/>
                                    </w:rPr>
                                    <w:t xml:space="preserve">. Ask for the Fair Work Infoline </w:t>
                                  </w:r>
                                  <w:r w:rsidRPr="009D5245">
                                    <w:rPr>
                                      <w:rFonts w:cstheme="minorHAnsi"/>
                                      <w:b/>
                                      <w:bCs/>
                                    </w:rPr>
                                    <w:t>13 13 94</w:t>
                                  </w:r>
                                </w:p>
                              </w:tc>
                            </w:tr>
                          </w:tbl>
                          <w:p w14:paraId="0B049C30" w14:textId="77777777" w:rsidR="00C266F1" w:rsidRPr="0065102A" w:rsidRDefault="00C266F1" w:rsidP="00C266F1">
                            <w:pPr>
                              <w:spacing w:before="120" w:line="240" w:lineRule="auto"/>
                            </w:pPr>
                          </w:p>
                        </w:txbxContent>
                      </wps:txbx>
                      <wps:bodyPr rot="0" vert="horz" wrap="square" lIns="91440" tIns="45720" rIns="91440" bIns="45720" anchor="t" anchorCtr="0">
                        <a:noAutofit/>
                      </wps:bodyPr>
                    </wps:wsp>
                  </a:graphicData>
                </a:graphic>
              </wp:inline>
            </w:drawing>
          </mc:Choice>
          <mc:Fallback>
            <w:pict>
              <v:shape w14:anchorId="4718556B" id="_x0000_s1036" type="#_x0000_t202" style="width:451.3pt;height:1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" strokecolor="#1b365d" strokeweight="2.2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01"/>
                      </w:tblGrid>
                      <w:tr w:rsidR="00C266F1" w14:paraId="3A964D66" w14:textId="77777777" w:rsidTr="00AB686E">
                        <w:tc>
                          <w:tcPr>
                            <w:tcW w:w="4477" w:type="dxa"/>
                          </w:tcPr>
                          <w:p w14:paraId="71C9468F" w14:textId="77777777" w:rsidR="00C266F1" w:rsidRPr="008C32DD" w:rsidRDefault="00C266F1" w:rsidP="00AB686E">
                            <w:pPr>
                              <w:pStyle w:val="Heading3"/>
                              <w:outlineLvl w:val="2"/>
                              <w:rPr>
                                <w:rFonts w:asciiTheme="minorHAnsi" w:hAnsiTheme="minorHAnsi" w:cstheme="minorHAnsi"/>
                                <w:b w:val="0"/>
                                <w:bCs/>
                              </w:rPr>
                            </w:pPr>
                            <w:bookmarkStart w:id="3" w:name="_Toc79052224"/>
                            <w:r w:rsidRPr="008C32DD">
                              <w:rPr>
                                <w:rFonts w:asciiTheme="minorHAnsi" w:hAnsiTheme="minorHAnsi" w:cstheme="minorHAnsi"/>
                                <w:bCs/>
                              </w:rPr>
                              <w:t>CONTACT US</w:t>
                            </w:r>
                            <w:bookmarkEnd w:id="3"/>
                          </w:p>
                        </w:tc>
                        <w:tc>
                          <w:tcPr>
                            <w:tcW w:w="4397" w:type="dxa"/>
                          </w:tcPr>
                          <w:p w14:paraId="51A4CE97" w14:textId="77777777" w:rsidR="00C266F1" w:rsidRPr="007F77A5" w:rsidRDefault="00C266F1" w:rsidP="00AB686E">
                            <w:pPr>
                              <w:spacing w:before="120"/>
                              <w:rPr>
                                <w:rFonts w:cstheme="minorHAnsi"/>
                              </w:rPr>
                            </w:pPr>
                          </w:p>
                        </w:tc>
                      </w:tr>
                      <w:tr w:rsidR="00C266F1" w14:paraId="0564E728" w14:textId="77777777" w:rsidTr="00AB686E">
                        <w:tc>
                          <w:tcPr>
                            <w:tcW w:w="4477" w:type="dxa"/>
                          </w:tcPr>
                          <w:p w14:paraId="33241407" w14:textId="77777777" w:rsidR="00C266F1" w:rsidRPr="009D5245" w:rsidRDefault="00C266F1" w:rsidP="00AB686E">
                            <w:pPr>
                              <w:spacing w:before="120"/>
                            </w:pPr>
                            <w:r w:rsidRPr="009D5245">
                              <w:t xml:space="preserve">Fair Work Online: </w:t>
                            </w:r>
                            <w:hyperlink r:id="rId26" w:history="1">
                              <w:r w:rsidRPr="009D5245">
                                <w:rPr>
                                  <w:rStyle w:val="Hyperlink"/>
                                </w:rPr>
                                <w:t>fairwork.gov.au</w:t>
                              </w:r>
                            </w:hyperlink>
                          </w:p>
                          <w:p w14:paraId="0A211F72" w14:textId="77777777" w:rsidR="00C266F1" w:rsidRPr="009D5245" w:rsidRDefault="00C266F1" w:rsidP="00AB686E">
                            <w:pPr>
                              <w:spacing w:before="120"/>
                            </w:pPr>
                            <w:r w:rsidRPr="009D5245">
                              <w:t xml:space="preserve">Fair Work Infoline: </w:t>
                            </w:r>
                            <w:r w:rsidRPr="009D5245">
                              <w:rPr>
                                <w:b/>
                                <w:bCs/>
                              </w:rPr>
                              <w:t>13 13 94</w:t>
                            </w:r>
                          </w:p>
                          <w:p w14:paraId="33C01628" w14:textId="77777777" w:rsidR="00C266F1" w:rsidRPr="009D5245" w:rsidRDefault="00C266F1" w:rsidP="00AB686E">
                            <w:pPr>
                              <w:spacing w:before="120"/>
                            </w:pPr>
                            <w:r w:rsidRPr="009D5245">
                              <w:t>Need language help?</w:t>
                            </w:r>
                          </w:p>
                          <w:p w14:paraId="6B1EC9C8" w14:textId="77777777" w:rsidR="00C266F1" w:rsidRPr="009D5245" w:rsidRDefault="00C266F1" w:rsidP="00AB686E">
                            <w:pPr>
                              <w:spacing w:before="120"/>
                            </w:pPr>
                            <w:r w:rsidRPr="009D5245">
                              <w:t xml:space="preserve">Contact the Translating and Interpreting Service (TIS) on </w:t>
                            </w:r>
                            <w:r w:rsidRPr="009D5245">
                              <w:rPr>
                                <w:b/>
                                <w:bCs/>
                              </w:rPr>
                              <w:t>13 14 50</w:t>
                            </w:r>
                          </w:p>
                        </w:tc>
                        <w:tc>
                          <w:tcPr>
                            <w:tcW w:w="4397" w:type="dxa"/>
                          </w:tcPr>
                          <w:p w14:paraId="172FE1EA" w14:textId="77777777" w:rsidR="00C266F1" w:rsidRPr="009D5245" w:rsidRDefault="00C266F1" w:rsidP="00AB686E">
                            <w:pPr>
                              <w:spacing w:before="120"/>
                              <w:rPr>
                                <w:rFonts w:cstheme="minorHAnsi"/>
                              </w:rPr>
                            </w:pPr>
                            <w:r w:rsidRPr="009D5245">
                              <w:rPr>
                                <w:rFonts w:cstheme="minorHAnsi"/>
                              </w:rPr>
                              <w:t>Hearing &amp; speech assistance</w:t>
                            </w:r>
                          </w:p>
                          <w:p w14:paraId="22FA82FC" w14:textId="77777777" w:rsidR="00C266F1" w:rsidRPr="009D5245" w:rsidRDefault="00C266F1" w:rsidP="00AB686E">
                            <w:pPr>
                              <w:spacing w:before="120"/>
                              <w:rPr>
                                <w:rFonts w:cstheme="minorHAnsi"/>
                              </w:rPr>
                            </w:pPr>
                            <w:r w:rsidRPr="009D5245">
                              <w:rPr>
                                <w:rFonts w:cstheme="minorHAnsi"/>
                              </w:rPr>
                              <w:t>Call through the National Relay Service (NRS):</w:t>
                            </w:r>
                          </w:p>
                          <w:p w14:paraId="7F7FC121" w14:textId="77777777" w:rsidR="00C266F1" w:rsidRPr="009D5245" w:rsidRDefault="00C266F1" w:rsidP="00AB686E">
                            <w:pPr>
                              <w:spacing w:before="120"/>
                              <w:rPr>
                                <w:rFonts w:cstheme="minorHAnsi"/>
                                <w:b/>
                                <w:bCs/>
                              </w:rPr>
                            </w:pPr>
                            <w:r w:rsidRPr="009D5245">
                              <w:rPr>
                                <w:rFonts w:cstheme="minorHAnsi"/>
                              </w:rPr>
                              <w:t xml:space="preserve">For TTY: </w:t>
                            </w:r>
                            <w:r w:rsidRPr="009D5245">
                              <w:rPr>
                                <w:rFonts w:cstheme="minorHAnsi"/>
                                <w:b/>
                                <w:bCs/>
                              </w:rPr>
                              <w:t>13 36 77</w:t>
                            </w:r>
                            <w:r w:rsidRPr="009D5245">
                              <w:rPr>
                                <w:rFonts w:cstheme="minorHAnsi"/>
                              </w:rPr>
                              <w:t xml:space="preserve">. Ask for the Fair Work Infoline </w:t>
                            </w:r>
                            <w:r w:rsidRPr="009D5245">
                              <w:rPr>
                                <w:rFonts w:cstheme="minorHAnsi"/>
                                <w:b/>
                                <w:bCs/>
                              </w:rPr>
                              <w:t>13 13 94</w:t>
                            </w:r>
                          </w:p>
                          <w:p w14:paraId="6321090B" w14:textId="77777777" w:rsidR="00C266F1" w:rsidRPr="009D5245" w:rsidRDefault="00C266F1" w:rsidP="00AB686E">
                            <w:pPr>
                              <w:spacing w:before="120"/>
                              <w:rPr>
                                <w:rFonts w:cstheme="minorHAnsi"/>
                              </w:rPr>
                            </w:pPr>
                            <w:r w:rsidRPr="009D5245">
                              <w:rPr>
                                <w:rFonts w:cstheme="minorHAnsi"/>
                              </w:rPr>
                              <w:t xml:space="preserve">Speak &amp; Listen: </w:t>
                            </w:r>
                            <w:r w:rsidRPr="009D5245">
                              <w:rPr>
                                <w:rFonts w:cstheme="minorHAnsi"/>
                                <w:b/>
                                <w:bCs/>
                              </w:rPr>
                              <w:t>1300 555 727</w:t>
                            </w:r>
                            <w:r w:rsidRPr="009D5245">
                              <w:rPr>
                                <w:rFonts w:cstheme="minorHAnsi"/>
                              </w:rPr>
                              <w:t xml:space="preserve">. Ask for the Fair Work Infoline </w:t>
                            </w:r>
                            <w:r w:rsidRPr="009D5245">
                              <w:rPr>
                                <w:rFonts w:cstheme="minorHAnsi"/>
                                <w:b/>
                                <w:bCs/>
                              </w:rPr>
                              <w:t>13 13 94</w:t>
                            </w:r>
                          </w:p>
                        </w:tc>
                      </w:tr>
                    </w:tbl>
                    <w:p w14:paraId="0B049C30" w14:textId="77777777" w:rsidR="00C266F1" w:rsidRPr="0065102A" w:rsidRDefault="00C266F1" w:rsidP="00C266F1">
                      <w:pPr>
                        <w:spacing w:before="120" w:line="240" w:lineRule="auto"/>
                      </w:pPr>
                    </w:p>
                  </w:txbxContent>
                </v:textbox>
                <w10:anchorlock/>
              </v:shape>
            </w:pict>
          </mc:Fallback>
        </mc:AlternateContent>
      </w:r>
    </w:p>
    <w:p w14:paraId="5EFDBBBE" w14:textId="77777777" w:rsidR="00C266F1" w:rsidRDefault="00C266F1" w:rsidP="00BE01BB">
      <w:pPr>
        <w:spacing w:line="240" w:lineRule="auto"/>
      </w:pPr>
      <w:r w:rsidRPr="00644A27">
        <w:rPr>
          <w:noProof/>
        </w:rPr>
        <mc:AlternateContent>
          <mc:Choice Requires="wps">
            <w:drawing>
              <wp:anchor distT="0" distB="0" distL="114300" distR="114300" simplePos="0" relativeHeight="251712000" behindDoc="0" locked="0" layoutInCell="1" allowOverlap="1" wp14:anchorId="732D61DB" wp14:editId="1B0B33A4">
                <wp:simplePos x="0" y="0"/>
                <wp:positionH relativeFrom="column">
                  <wp:posOffset>3989070</wp:posOffset>
                </wp:positionH>
                <wp:positionV relativeFrom="paragraph">
                  <wp:posOffset>64770</wp:posOffset>
                </wp:positionV>
                <wp:extent cx="1776730" cy="495300"/>
                <wp:effectExtent l="0" t="0" r="0" b="0"/>
                <wp:wrapThrough wrapText="bothSides">
                  <wp:wrapPolygon edited="0">
                    <wp:start x="0" y="0"/>
                    <wp:lineTo x="0" y="20769"/>
                    <wp:lineTo x="21307" y="20769"/>
                    <wp:lineTo x="21307" y="0"/>
                    <wp:lineTo x="0" y="0"/>
                  </wp:wrapPolygon>
                </wp:wrapThrough>
                <wp:docPr id="4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95300"/>
                        </a:xfrm>
                        <a:prstGeom prst="rect">
                          <a:avLst/>
                        </a:prstGeom>
                        <a:solidFill>
                          <a:srgbClr val="FFFFFF"/>
                        </a:solidFill>
                        <a:ln w="28575">
                          <a:noFill/>
                          <a:miter lim="800000"/>
                          <a:headEnd/>
                          <a:tailEnd/>
                        </a:ln>
                      </wps:spPr>
                      <wps:txbx>
                        <w:txbxContent>
                          <w:p w14:paraId="4AE888D2" w14:textId="54EE4CA8"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xml:space="preserve">Last updated: </w:t>
                            </w:r>
                            <w:r w:rsidR="00DA3C1B">
                              <w:rPr>
                                <w:rFonts w:asciiTheme="minorHAnsi" w:hAnsiTheme="minorHAnsi" w:cstheme="minorHAnsi"/>
                                <w:sz w:val="16"/>
                                <w:szCs w:val="16"/>
                              </w:rPr>
                              <w:t>February</w:t>
                            </w:r>
                            <w:r w:rsidRPr="00DF5AC8">
                              <w:rPr>
                                <w:rFonts w:asciiTheme="minorHAnsi" w:hAnsiTheme="minorHAnsi" w:cstheme="minorHAnsi"/>
                                <w:sz w:val="16"/>
                                <w:szCs w:val="16"/>
                              </w:rPr>
                              <w:t xml:space="preserve"> 202</w:t>
                            </w:r>
                            <w:r w:rsidR="00DA3C1B">
                              <w:rPr>
                                <w:rFonts w:asciiTheme="minorHAnsi" w:hAnsiTheme="minorHAnsi" w:cstheme="minorHAnsi"/>
                                <w:sz w:val="16"/>
                                <w:szCs w:val="16"/>
                              </w:rPr>
                              <w:t>3</w:t>
                            </w:r>
                          </w:p>
                          <w:p w14:paraId="55D5C0A5"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Copyright Fair Work Ombudsman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2D61DB" id="_x0000_s1037" type="#_x0000_t202" alt="&quot;&quot;" style="position:absolute;margin-left:314.1pt;margin-top:5.1pt;width:139.9pt;height:3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" stroked="f" strokeweight="2.25pt">
                <v:textbox>
                  <w:txbxContent>
                    <w:p w14:paraId="4AE888D2" w14:textId="54EE4CA8"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xml:space="preserve">Last updated: </w:t>
                      </w:r>
                      <w:r w:rsidR="00DA3C1B">
                        <w:rPr>
                          <w:rFonts w:asciiTheme="minorHAnsi" w:hAnsiTheme="minorHAnsi" w:cstheme="minorHAnsi"/>
                          <w:sz w:val="16"/>
                          <w:szCs w:val="16"/>
                        </w:rPr>
                        <w:t>February</w:t>
                      </w:r>
                      <w:r w:rsidRPr="00DF5AC8">
                        <w:rPr>
                          <w:rFonts w:asciiTheme="minorHAnsi" w:hAnsiTheme="minorHAnsi" w:cstheme="minorHAnsi"/>
                          <w:sz w:val="16"/>
                          <w:szCs w:val="16"/>
                        </w:rPr>
                        <w:t xml:space="preserve"> 202</w:t>
                      </w:r>
                      <w:r w:rsidR="00DA3C1B">
                        <w:rPr>
                          <w:rFonts w:asciiTheme="minorHAnsi" w:hAnsiTheme="minorHAnsi" w:cstheme="minorHAnsi"/>
                          <w:sz w:val="16"/>
                          <w:szCs w:val="16"/>
                        </w:rPr>
                        <w:t>3</w:t>
                      </w:r>
                    </w:p>
                    <w:p w14:paraId="55D5C0A5"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 Copyright Fair Work Ombudsman</w:t>
                      </w:r>
                    </w:p>
                  </w:txbxContent>
                </v:textbox>
                <w10:wrap type="through"/>
              </v:shape>
            </w:pict>
          </mc:Fallback>
        </mc:AlternateContent>
      </w:r>
      <w:r w:rsidRPr="00644A27">
        <w:rPr>
          <w:noProof/>
        </w:rPr>
        <mc:AlternateContent>
          <mc:Choice Requires="wps">
            <w:drawing>
              <wp:inline distT="0" distB="0" distL="0" distR="0" wp14:anchorId="11BD9282" wp14:editId="17C8CDD5">
                <wp:extent cx="3803650" cy="907415"/>
                <wp:effectExtent l="0" t="0" r="6350" b="6985"/>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907415"/>
                        </a:xfrm>
                        <a:prstGeom prst="rect">
                          <a:avLst/>
                        </a:prstGeom>
                        <a:solidFill>
                          <a:srgbClr val="FFFFFF"/>
                        </a:solidFill>
                        <a:ln w="28575">
                          <a:noFill/>
                          <a:miter lim="800000"/>
                          <a:headEnd/>
                          <a:tailEnd/>
                        </a:ln>
                      </wps:spPr>
                      <wps:txbx>
                        <w:txbxContent>
                          <w:p w14:paraId="044C6A6A"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xbxContent>
                      </wps:txbx>
                      <wps:bodyPr rot="0" vert="horz" wrap="square" lIns="91440" tIns="45720" rIns="91440" bIns="45720" anchor="t" anchorCtr="0">
                        <a:noAutofit/>
                      </wps:bodyPr>
                    </wps:wsp>
                  </a:graphicData>
                </a:graphic>
              </wp:inline>
            </w:drawing>
          </mc:Choice>
          <mc:Fallback>
            <w:pict>
              <v:shape w14:anchorId="11BD9282" id="_x0000_s1038" type="#_x0000_t202" style="width:299.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" stroked="f" strokeweight="2.25pt">
                <v:textbox>
                  <w:txbxContent>
                    <w:p w14:paraId="044C6A6A" w14:textId="77777777" w:rsidR="00C266F1" w:rsidRPr="00E31BD3" w:rsidRDefault="00C266F1" w:rsidP="00C266F1">
                      <w:pPr>
                        <w:spacing w:after="0" w:line="240" w:lineRule="auto"/>
                        <w:rPr>
                          <w:rFonts w:asciiTheme="minorHAnsi" w:hAnsiTheme="minorHAnsi" w:cstheme="minorHAnsi"/>
                          <w:sz w:val="16"/>
                          <w:szCs w:val="16"/>
                        </w:rPr>
                      </w:pPr>
                      <w:r w:rsidRPr="00E31BD3">
                        <w:rPr>
                          <w:rFonts w:asciiTheme="minorHAnsi" w:hAnsiTheme="minorHAnsi"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xbxContent>
                </v:textbox>
                <w10:anchorlock/>
              </v:shape>
            </w:pict>
          </mc:Fallback>
        </mc:AlternateContent>
      </w:r>
    </w:p>
    <w:sectPr w:rsidR="00C266F1" w:rsidSect="00A743F6">
      <w:footerReference w:type="first" r:id="rId27"/>
      <w:pgSz w:w="11906" w:h="16838"/>
      <w:pgMar w:top="709" w:right="1416" w:bottom="1440" w:left="1440" w:header="720" w:footer="13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59BA" w14:textId="77777777" w:rsidR="00D963A0" w:rsidRDefault="00D963A0" w:rsidP="00C101D8">
      <w:pPr>
        <w:spacing w:after="0" w:line="240" w:lineRule="auto"/>
      </w:pPr>
      <w:r>
        <w:separator/>
      </w:r>
    </w:p>
  </w:endnote>
  <w:endnote w:type="continuationSeparator" w:id="0">
    <w:p w14:paraId="108148B8" w14:textId="77777777" w:rsidR="00D963A0" w:rsidRDefault="00D963A0" w:rsidP="00C1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786D" w14:textId="77777777" w:rsidR="00F92AAC" w:rsidRDefault="00C44EF3">
    <w:pPr>
      <w:spacing w:after="0"/>
      <w:ind w:left="-828" w:right="11078"/>
    </w:pPr>
    <w:r>
      <w:rPr>
        <w:noProof/>
      </w:rPr>
      <mc:AlternateContent>
        <mc:Choice Requires="wpg">
          <w:drawing>
            <wp:anchor distT="0" distB="0" distL="114300" distR="114300" simplePos="0" relativeHeight="251659264" behindDoc="0" locked="0" layoutInCell="1" allowOverlap="1" wp14:anchorId="66914605" wp14:editId="75EB5AEB">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49E7CE95" id="Group 11355" o:spid="_x0000_s1026" alt="&quot;&quot;" style="position:absolute;margin-left:0;margin-top:743.65pt;width:595.25pt;height:98.25pt;z-index:251659264;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385B" w14:textId="2F453074" w:rsidR="00A743F6" w:rsidRPr="00A743F6" w:rsidRDefault="00A743F6" w:rsidP="00A743F6">
    <w:pPr>
      <w:pStyle w:val="Footer"/>
      <w:jc w:val="right"/>
      <w:rPr>
        <w:caps/>
        <w:noProof/>
        <w:color w:val="auto"/>
      </w:rPr>
    </w:pPr>
    <w:r w:rsidRPr="00A743F6">
      <w:rPr>
        <w:caps/>
        <w:color w:val="auto"/>
      </w:rPr>
      <w:fldChar w:fldCharType="begin"/>
    </w:r>
    <w:r w:rsidRPr="00A743F6">
      <w:rPr>
        <w:caps/>
        <w:color w:val="auto"/>
      </w:rPr>
      <w:instrText xml:space="preserve"> PAGE   \* MERGEFORMAT </w:instrText>
    </w:r>
    <w:r w:rsidRPr="00A743F6">
      <w:rPr>
        <w:caps/>
        <w:color w:val="auto"/>
      </w:rPr>
      <w:fldChar w:fldCharType="separate"/>
    </w:r>
    <w:r w:rsidRPr="00A743F6">
      <w:rPr>
        <w:caps/>
        <w:noProof/>
        <w:color w:val="auto"/>
      </w:rPr>
      <w:t>2</w:t>
    </w:r>
    <w:r w:rsidRPr="00A743F6">
      <w:rPr>
        <w:caps/>
        <w:noProof/>
        <w:color w:val="auto"/>
      </w:rPr>
      <w:fldChar w:fldCharType="end"/>
    </w:r>
  </w:p>
  <w:p w14:paraId="347C0F9C" w14:textId="310E2312" w:rsidR="00A743F6" w:rsidRDefault="00A74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B703" w14:textId="77777777" w:rsidR="000A6B55" w:rsidRDefault="000A6B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60DC" w14:textId="3359B6C8" w:rsidR="00A743F6" w:rsidRDefault="00A743F6" w:rsidP="00A743F6">
    <w:pPr>
      <w:spacing w:after="0"/>
      <w:ind w:left="-828" w:right="11078"/>
    </w:pPr>
    <w:r w:rsidRPr="009C7046">
      <w:rPr>
        <w:noProof/>
        <w:color w:val="FFFFFF" w:themeColor="background1"/>
      </w:rPr>
      <mc:AlternateContent>
        <mc:Choice Requires="wps">
          <w:drawing>
            <wp:anchor distT="0" distB="0" distL="114300" distR="114300" simplePos="0" relativeHeight="251661312" behindDoc="1" locked="0" layoutInCell="1" allowOverlap="1" wp14:anchorId="749313C3" wp14:editId="61E37EDC">
              <wp:simplePos x="0" y="0"/>
              <wp:positionH relativeFrom="page">
                <wp:posOffset>0</wp:posOffset>
              </wp:positionH>
              <wp:positionV relativeFrom="paragraph">
                <wp:posOffset>296858</wp:posOffset>
              </wp:positionV>
              <wp:extent cx="7559675" cy="913130"/>
              <wp:effectExtent l="0" t="0" r="3175" b="127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131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8FD89" id="Rectangle 18" o:spid="_x0000_s1026" alt="&quot;&quot;" style="position:absolute;margin-left:0;margin-top:23.35pt;width:595.25pt;height:7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" fillcolor="#1b365d" stroked="f" strokeweight="1pt">
              <w10:wrap anchorx="page"/>
            </v:rect>
          </w:pict>
        </mc:Fallback>
      </mc:AlternateContent>
    </w:r>
  </w:p>
  <w:p w14:paraId="7BF6498A" w14:textId="13C5D6CC" w:rsidR="00A743F6" w:rsidRDefault="00A743F6">
    <w:pPr>
      <w:pStyle w:val="Footer"/>
    </w:pPr>
    <w:r>
      <w:rPr>
        <w:noProof/>
      </w:rPr>
      <w:drawing>
        <wp:anchor distT="0" distB="0" distL="114300" distR="114300" simplePos="0" relativeHeight="251662336" behindDoc="0" locked="0" layoutInCell="1" allowOverlap="1" wp14:anchorId="6308A0AD" wp14:editId="5D88088B">
          <wp:simplePos x="0" y="0"/>
          <wp:positionH relativeFrom="column">
            <wp:posOffset>3662680</wp:posOffset>
          </wp:positionH>
          <wp:positionV relativeFrom="paragraph">
            <wp:posOffset>310790</wp:posOffset>
          </wp:positionV>
          <wp:extent cx="2497455" cy="455930"/>
          <wp:effectExtent l="0" t="0" r="0"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5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DEB">
      <w:rPr>
        <w:b/>
        <w:noProof/>
        <w:color w:val="FFFFFF" w:themeColor="background1"/>
        <w:sz w:val="36"/>
        <w:szCs w:val="10"/>
      </w:rPr>
      <mc:AlternateContent>
        <mc:Choice Requires="wps">
          <w:drawing>
            <wp:anchor distT="45720" distB="45720" distL="114300" distR="114300" simplePos="0" relativeHeight="251663360" behindDoc="0" locked="0" layoutInCell="1" allowOverlap="1" wp14:anchorId="3BABC6E9" wp14:editId="46BC967C">
              <wp:simplePos x="0" y="0"/>
              <wp:positionH relativeFrom="margin">
                <wp:posOffset>-490220</wp:posOffset>
              </wp:positionH>
              <wp:positionV relativeFrom="paragraph">
                <wp:posOffset>252029</wp:posOffset>
              </wp:positionV>
              <wp:extent cx="1993900" cy="517525"/>
              <wp:effectExtent l="0" t="0" r="0" b="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7525"/>
                      </a:xfrm>
                      <a:prstGeom prst="rect">
                        <a:avLst/>
                      </a:prstGeom>
                      <a:noFill/>
                      <a:ln w="9525">
                        <a:noFill/>
                        <a:miter lim="800000"/>
                        <a:headEnd/>
                        <a:tailEnd/>
                      </a:ln>
                    </wps:spPr>
                    <wps:txbx>
                      <w:txbxContent>
                        <w:p w14:paraId="32702B65" w14:textId="77777777" w:rsidR="00A743F6" w:rsidRPr="00671A06" w:rsidRDefault="00CF18A1" w:rsidP="00A743F6">
                          <w:pPr>
                            <w:rPr>
                              <w:b/>
                              <w:color w:val="FFFFFF" w:themeColor="background1"/>
                              <w:spacing w:val="10"/>
                              <w:sz w:val="19"/>
                              <w:szCs w:val="19"/>
                            </w:rPr>
                          </w:pPr>
                          <w:hyperlink r:id="rId2" w:history="1">
                            <w:r w:rsidR="00A743F6" w:rsidRPr="00671A06">
                              <w:rPr>
                                <w:rStyle w:val="Hyperlink"/>
                                <w:b/>
                                <w:color w:val="FFFFFF" w:themeColor="background1"/>
                                <w:spacing w:val="10"/>
                                <w:sz w:val="19"/>
                                <w:szCs w:val="19"/>
                                <w:u w:val="none"/>
                              </w:rPr>
                              <w:t>fairwork.gov.au</w:t>
                            </w:r>
                          </w:hyperlink>
                        </w:p>
                        <w:p w14:paraId="143D89B3" w14:textId="77777777" w:rsidR="00A743F6" w:rsidRPr="00671A06" w:rsidRDefault="00A743F6" w:rsidP="00A743F6">
                          <w:pPr>
                            <w:rPr>
                              <w:color w:val="FFFFFF" w:themeColor="background1"/>
                              <w:spacing w:val="10"/>
                              <w:sz w:val="19"/>
                              <w:szCs w:val="19"/>
                            </w:rPr>
                          </w:pPr>
                          <w:r w:rsidRPr="00671A06">
                            <w:rPr>
                              <w:b/>
                              <w:color w:val="FFFFFF" w:themeColor="background1"/>
                              <w:spacing w:val="10"/>
                              <w:sz w:val="19"/>
                              <w:szCs w:val="19"/>
                            </w:rPr>
                            <w:t>Fair Work Infoline 13 13 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BC6E9" id="_x0000_t202" coordsize="21600,21600" o:spt="202" path="m,l,21600r21600,l21600,xe">
              <v:stroke joinstyle="miter"/>
              <v:path gradientshapeok="t" o:connecttype="rect"/>
            </v:shapetype>
            <v:shape id="_x0000_s1039" type="#_x0000_t202" alt="&quot;&quot;" style="position:absolute;margin-left:-38.6pt;margin-top:19.85pt;width:157pt;height:4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o29QEAAM0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" filled="f" stroked="f">
              <v:textbox>
                <w:txbxContent>
                  <w:p w14:paraId="32702B65" w14:textId="77777777" w:rsidR="00A743F6" w:rsidRPr="00671A06" w:rsidRDefault="000A6B55" w:rsidP="00A743F6">
                    <w:pPr>
                      <w:rPr>
                        <w:b/>
                        <w:color w:val="FFFFFF" w:themeColor="background1"/>
                        <w:spacing w:val="10"/>
                        <w:sz w:val="19"/>
                        <w:szCs w:val="19"/>
                      </w:rPr>
                    </w:pPr>
                    <w:hyperlink r:id="rId3" w:history="1">
                      <w:r w:rsidR="00A743F6" w:rsidRPr="00671A06">
                        <w:rPr>
                          <w:rStyle w:val="Hyperlink"/>
                          <w:b/>
                          <w:color w:val="FFFFFF" w:themeColor="background1"/>
                          <w:spacing w:val="10"/>
                          <w:sz w:val="19"/>
                          <w:szCs w:val="19"/>
                          <w:u w:val="none"/>
                        </w:rPr>
                        <w:t>fairwork.gov.au</w:t>
                      </w:r>
                    </w:hyperlink>
                  </w:p>
                  <w:p w14:paraId="143D89B3" w14:textId="77777777" w:rsidR="00A743F6" w:rsidRPr="00671A06" w:rsidRDefault="00A743F6" w:rsidP="00A743F6">
                    <w:pPr>
                      <w:rPr>
                        <w:color w:val="FFFFFF" w:themeColor="background1"/>
                        <w:spacing w:val="10"/>
                        <w:sz w:val="19"/>
                        <w:szCs w:val="19"/>
                      </w:rPr>
                    </w:pPr>
                    <w:r w:rsidRPr="00671A06">
                      <w:rPr>
                        <w:b/>
                        <w:color w:val="FFFFFF" w:themeColor="background1"/>
                        <w:spacing w:val="10"/>
                        <w:sz w:val="19"/>
                        <w:szCs w:val="19"/>
                      </w:rPr>
                      <w:t>Fair Work Infoline 13 13 94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CDCC" w14:textId="77777777" w:rsidR="00D963A0" w:rsidRDefault="00D963A0" w:rsidP="00C101D8">
      <w:pPr>
        <w:spacing w:after="0" w:line="240" w:lineRule="auto"/>
      </w:pPr>
      <w:r>
        <w:separator/>
      </w:r>
    </w:p>
  </w:footnote>
  <w:footnote w:type="continuationSeparator" w:id="0">
    <w:p w14:paraId="74DC08C3" w14:textId="77777777" w:rsidR="00D963A0" w:rsidRDefault="00D963A0" w:rsidP="00C10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0FE6" w14:textId="77777777" w:rsidR="000A6B55" w:rsidRDefault="000A6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4E5" w14:textId="77777777" w:rsidR="000A6B55" w:rsidRDefault="000A6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AA46" w14:textId="77777777" w:rsidR="000A6B55" w:rsidRDefault="000A6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27"/>
    <w:multiLevelType w:val="hybridMultilevel"/>
    <w:tmpl w:val="4984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22B50"/>
    <w:multiLevelType w:val="hybridMultilevel"/>
    <w:tmpl w:val="C0C0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A6B5B"/>
    <w:multiLevelType w:val="hybridMultilevel"/>
    <w:tmpl w:val="BB58D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A5738"/>
    <w:multiLevelType w:val="hybridMultilevel"/>
    <w:tmpl w:val="40A6AA18"/>
    <w:lvl w:ilvl="0" w:tplc="10BC4944">
      <w:start w:val="1"/>
      <w:numFmt w:val="bullet"/>
      <w:lvlText w:val=""/>
      <w:lvlJc w:val="left"/>
      <w:pPr>
        <w:ind w:left="720" w:hanging="360"/>
      </w:pPr>
      <w:rPr>
        <w:rFonts w:ascii="Symbol" w:hAnsi="Symbol" w:hint="default"/>
        <w:color w:val="1F3864" w:themeColor="accent1" w:themeShade="80"/>
        <w:u w:color="1F3864"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6078A"/>
    <w:multiLevelType w:val="hybridMultilevel"/>
    <w:tmpl w:val="B0DA2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277020"/>
    <w:multiLevelType w:val="hybridMultilevel"/>
    <w:tmpl w:val="817CE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D24E8"/>
    <w:multiLevelType w:val="hybridMultilevel"/>
    <w:tmpl w:val="03401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2F0186"/>
    <w:multiLevelType w:val="hybridMultilevel"/>
    <w:tmpl w:val="2DCC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263B65"/>
    <w:multiLevelType w:val="hybridMultilevel"/>
    <w:tmpl w:val="C440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6E3BEF"/>
    <w:multiLevelType w:val="hybridMultilevel"/>
    <w:tmpl w:val="338AA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6F7C94"/>
    <w:multiLevelType w:val="hybridMultilevel"/>
    <w:tmpl w:val="EBBC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982852"/>
    <w:multiLevelType w:val="hybridMultilevel"/>
    <w:tmpl w:val="29A88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9D61AE"/>
    <w:multiLevelType w:val="hybridMultilevel"/>
    <w:tmpl w:val="4B7C5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5053E1"/>
    <w:multiLevelType w:val="hybridMultilevel"/>
    <w:tmpl w:val="54B2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4396D"/>
    <w:multiLevelType w:val="hybridMultilevel"/>
    <w:tmpl w:val="BF721948"/>
    <w:lvl w:ilvl="0" w:tplc="10BC4944">
      <w:start w:val="1"/>
      <w:numFmt w:val="bullet"/>
      <w:lvlText w:val=""/>
      <w:lvlJc w:val="left"/>
      <w:pPr>
        <w:ind w:left="720" w:hanging="360"/>
      </w:pPr>
      <w:rPr>
        <w:rFonts w:ascii="Symbol" w:hAnsi="Symbol" w:hint="default"/>
        <w:color w:val="1F3864" w:themeColor="accent1" w:themeShade="80"/>
        <w:u w:color="1F3864"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451D5"/>
    <w:multiLevelType w:val="hybridMultilevel"/>
    <w:tmpl w:val="23D6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E2483"/>
    <w:multiLevelType w:val="hybridMultilevel"/>
    <w:tmpl w:val="5EAE8E02"/>
    <w:lvl w:ilvl="0" w:tplc="5302CFAE">
      <w:start w:val="1"/>
      <w:numFmt w:val="bullet"/>
      <w:lvlText w:val=""/>
      <w:lvlJc w:val="left"/>
      <w:pPr>
        <w:ind w:left="720" w:hanging="360"/>
      </w:pPr>
      <w:rPr>
        <w:rFonts w:ascii="Wingdings" w:hAnsi="Wingdings" w:hint="default"/>
        <w:b/>
        <w:color w:val="00B050"/>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531D98"/>
    <w:multiLevelType w:val="hybridMultilevel"/>
    <w:tmpl w:val="D464A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0E2895"/>
    <w:multiLevelType w:val="hybridMultilevel"/>
    <w:tmpl w:val="24B0C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B0726"/>
    <w:multiLevelType w:val="hybridMultilevel"/>
    <w:tmpl w:val="B9E29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DC7DE2"/>
    <w:multiLevelType w:val="hybridMultilevel"/>
    <w:tmpl w:val="45F4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0D5E92"/>
    <w:multiLevelType w:val="hybridMultilevel"/>
    <w:tmpl w:val="A35A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25E7C"/>
    <w:multiLevelType w:val="hybridMultilevel"/>
    <w:tmpl w:val="11346D6C"/>
    <w:lvl w:ilvl="0" w:tplc="10BC4944">
      <w:start w:val="1"/>
      <w:numFmt w:val="bullet"/>
      <w:lvlText w:val=""/>
      <w:lvlJc w:val="left"/>
      <w:pPr>
        <w:ind w:left="720" w:hanging="360"/>
      </w:pPr>
      <w:rPr>
        <w:rFonts w:ascii="Symbol" w:hAnsi="Symbol" w:hint="default"/>
        <w:color w:val="1F3864" w:themeColor="accent1" w:themeShade="80"/>
        <w:u w:color="1F3864"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A5293"/>
    <w:multiLevelType w:val="hybridMultilevel"/>
    <w:tmpl w:val="347A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4"/>
  </w:num>
  <w:num w:numId="5">
    <w:abstractNumId w:val="13"/>
  </w:num>
  <w:num w:numId="6">
    <w:abstractNumId w:val="5"/>
  </w:num>
  <w:num w:numId="7">
    <w:abstractNumId w:val="20"/>
  </w:num>
  <w:num w:numId="8">
    <w:abstractNumId w:val="18"/>
  </w:num>
  <w:num w:numId="9">
    <w:abstractNumId w:val="2"/>
  </w:num>
  <w:num w:numId="10">
    <w:abstractNumId w:val="23"/>
  </w:num>
  <w:num w:numId="11">
    <w:abstractNumId w:val="15"/>
  </w:num>
  <w:num w:numId="12">
    <w:abstractNumId w:val="7"/>
  </w:num>
  <w:num w:numId="13">
    <w:abstractNumId w:val="1"/>
  </w:num>
  <w:num w:numId="14">
    <w:abstractNumId w:val="21"/>
  </w:num>
  <w:num w:numId="15">
    <w:abstractNumId w:val="19"/>
  </w:num>
  <w:num w:numId="16">
    <w:abstractNumId w:val="16"/>
  </w:num>
  <w:num w:numId="17">
    <w:abstractNumId w:val="22"/>
  </w:num>
  <w:num w:numId="18">
    <w:abstractNumId w:val="10"/>
  </w:num>
  <w:num w:numId="19">
    <w:abstractNumId w:val="6"/>
  </w:num>
  <w:num w:numId="20">
    <w:abstractNumId w:val="9"/>
  </w:num>
  <w:num w:numId="21">
    <w:abstractNumId w:val="4"/>
  </w:num>
  <w:num w:numId="22">
    <w:abstractNumId w:val="17"/>
  </w:num>
  <w:num w:numId="23">
    <w:abstractNumId w:val="12"/>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4023"/>
    <w:rsid w:val="00005405"/>
    <w:rsid w:val="0001195C"/>
    <w:rsid w:val="00012878"/>
    <w:rsid w:val="000169D3"/>
    <w:rsid w:val="0002044C"/>
    <w:rsid w:val="00025690"/>
    <w:rsid w:val="000331BD"/>
    <w:rsid w:val="0003686A"/>
    <w:rsid w:val="00036C42"/>
    <w:rsid w:val="00036FD1"/>
    <w:rsid w:val="000457BB"/>
    <w:rsid w:val="00047A41"/>
    <w:rsid w:val="0005366B"/>
    <w:rsid w:val="00053917"/>
    <w:rsid w:val="00056421"/>
    <w:rsid w:val="0005643B"/>
    <w:rsid w:val="00057E5D"/>
    <w:rsid w:val="00062999"/>
    <w:rsid w:val="00080C55"/>
    <w:rsid w:val="000845CE"/>
    <w:rsid w:val="000A0E0D"/>
    <w:rsid w:val="000A14A2"/>
    <w:rsid w:val="000A3E01"/>
    <w:rsid w:val="000A6B55"/>
    <w:rsid w:val="000A7697"/>
    <w:rsid w:val="000B4227"/>
    <w:rsid w:val="000C1002"/>
    <w:rsid w:val="000C65F3"/>
    <w:rsid w:val="000D1CF4"/>
    <w:rsid w:val="000D225D"/>
    <w:rsid w:val="000D72C2"/>
    <w:rsid w:val="000F2155"/>
    <w:rsid w:val="000F6A57"/>
    <w:rsid w:val="001028E6"/>
    <w:rsid w:val="0010630B"/>
    <w:rsid w:val="0011131C"/>
    <w:rsid w:val="00124BB3"/>
    <w:rsid w:val="001264F8"/>
    <w:rsid w:val="00131919"/>
    <w:rsid w:val="00140AFF"/>
    <w:rsid w:val="00143F86"/>
    <w:rsid w:val="00146137"/>
    <w:rsid w:val="001533D2"/>
    <w:rsid w:val="00153698"/>
    <w:rsid w:val="001616B5"/>
    <w:rsid w:val="0016204D"/>
    <w:rsid w:val="001633CA"/>
    <w:rsid w:val="00166FE6"/>
    <w:rsid w:val="0017345F"/>
    <w:rsid w:val="0017504D"/>
    <w:rsid w:val="001803E5"/>
    <w:rsid w:val="001805C7"/>
    <w:rsid w:val="00181B47"/>
    <w:rsid w:val="00184A72"/>
    <w:rsid w:val="00186339"/>
    <w:rsid w:val="001915CB"/>
    <w:rsid w:val="00193A13"/>
    <w:rsid w:val="0019707D"/>
    <w:rsid w:val="001A2DE4"/>
    <w:rsid w:val="001A367A"/>
    <w:rsid w:val="001A5EA7"/>
    <w:rsid w:val="001B3C9B"/>
    <w:rsid w:val="001B4ACE"/>
    <w:rsid w:val="001C1EAE"/>
    <w:rsid w:val="001C44FB"/>
    <w:rsid w:val="001C53A4"/>
    <w:rsid w:val="001D28EC"/>
    <w:rsid w:val="001D302A"/>
    <w:rsid w:val="001D6BF7"/>
    <w:rsid w:val="001E46B0"/>
    <w:rsid w:val="001F2B44"/>
    <w:rsid w:val="001F486F"/>
    <w:rsid w:val="001F5916"/>
    <w:rsid w:val="00203468"/>
    <w:rsid w:val="0020569B"/>
    <w:rsid w:val="0021018E"/>
    <w:rsid w:val="00211557"/>
    <w:rsid w:val="00220BEF"/>
    <w:rsid w:val="00221E27"/>
    <w:rsid w:val="002220AB"/>
    <w:rsid w:val="00232666"/>
    <w:rsid w:val="00232C70"/>
    <w:rsid w:val="00237624"/>
    <w:rsid w:val="00237F79"/>
    <w:rsid w:val="00240D26"/>
    <w:rsid w:val="0024104F"/>
    <w:rsid w:val="002411FA"/>
    <w:rsid w:val="00242026"/>
    <w:rsid w:val="00247EF8"/>
    <w:rsid w:val="002524C2"/>
    <w:rsid w:val="0025463C"/>
    <w:rsid w:val="00255653"/>
    <w:rsid w:val="002637AC"/>
    <w:rsid w:val="00265548"/>
    <w:rsid w:val="00266325"/>
    <w:rsid w:val="0028445D"/>
    <w:rsid w:val="00284E8C"/>
    <w:rsid w:val="00285818"/>
    <w:rsid w:val="0028591B"/>
    <w:rsid w:val="00290E53"/>
    <w:rsid w:val="002911A9"/>
    <w:rsid w:val="00292382"/>
    <w:rsid w:val="0029326F"/>
    <w:rsid w:val="002A1DEB"/>
    <w:rsid w:val="002A3669"/>
    <w:rsid w:val="002A53B9"/>
    <w:rsid w:val="002B00DB"/>
    <w:rsid w:val="002B1F34"/>
    <w:rsid w:val="002C226D"/>
    <w:rsid w:val="002C374C"/>
    <w:rsid w:val="002D3CC1"/>
    <w:rsid w:val="002D5DDE"/>
    <w:rsid w:val="002D78D5"/>
    <w:rsid w:val="002F0942"/>
    <w:rsid w:val="002F1D06"/>
    <w:rsid w:val="002F2086"/>
    <w:rsid w:val="002F3AF5"/>
    <w:rsid w:val="002F54FA"/>
    <w:rsid w:val="002F681D"/>
    <w:rsid w:val="002F6EDD"/>
    <w:rsid w:val="002F7781"/>
    <w:rsid w:val="003016CF"/>
    <w:rsid w:val="0030338B"/>
    <w:rsid w:val="00306749"/>
    <w:rsid w:val="00311107"/>
    <w:rsid w:val="00311B65"/>
    <w:rsid w:val="00315738"/>
    <w:rsid w:val="00321045"/>
    <w:rsid w:val="003246A6"/>
    <w:rsid w:val="003262BD"/>
    <w:rsid w:val="00332F54"/>
    <w:rsid w:val="00335442"/>
    <w:rsid w:val="0034458F"/>
    <w:rsid w:val="00344A76"/>
    <w:rsid w:val="003512C3"/>
    <w:rsid w:val="00352680"/>
    <w:rsid w:val="0036246C"/>
    <w:rsid w:val="00363329"/>
    <w:rsid w:val="0037408A"/>
    <w:rsid w:val="00376722"/>
    <w:rsid w:val="00380E47"/>
    <w:rsid w:val="00384ABF"/>
    <w:rsid w:val="00385798"/>
    <w:rsid w:val="00395CD9"/>
    <w:rsid w:val="00396B56"/>
    <w:rsid w:val="0039713F"/>
    <w:rsid w:val="003A0CEB"/>
    <w:rsid w:val="003A5E77"/>
    <w:rsid w:val="003A70F9"/>
    <w:rsid w:val="003B4864"/>
    <w:rsid w:val="003C3348"/>
    <w:rsid w:val="003C5322"/>
    <w:rsid w:val="003C6BE3"/>
    <w:rsid w:val="003D1C62"/>
    <w:rsid w:val="003D29FD"/>
    <w:rsid w:val="003D461E"/>
    <w:rsid w:val="003D63ED"/>
    <w:rsid w:val="003E4414"/>
    <w:rsid w:val="003E5329"/>
    <w:rsid w:val="003F525C"/>
    <w:rsid w:val="003F7BC2"/>
    <w:rsid w:val="0040009F"/>
    <w:rsid w:val="00401B18"/>
    <w:rsid w:val="004025A2"/>
    <w:rsid w:val="004120B1"/>
    <w:rsid w:val="004152BE"/>
    <w:rsid w:val="00415E6C"/>
    <w:rsid w:val="00422753"/>
    <w:rsid w:val="00433D29"/>
    <w:rsid w:val="004342FB"/>
    <w:rsid w:val="00435544"/>
    <w:rsid w:val="004356F2"/>
    <w:rsid w:val="00442A87"/>
    <w:rsid w:val="0044357B"/>
    <w:rsid w:val="00444678"/>
    <w:rsid w:val="00445299"/>
    <w:rsid w:val="004512CA"/>
    <w:rsid w:val="00456A8E"/>
    <w:rsid w:val="00460A6C"/>
    <w:rsid w:val="004618D7"/>
    <w:rsid w:val="004623CA"/>
    <w:rsid w:val="004674C4"/>
    <w:rsid w:val="00472E85"/>
    <w:rsid w:val="004740D3"/>
    <w:rsid w:val="00475A02"/>
    <w:rsid w:val="00480261"/>
    <w:rsid w:val="00482A6D"/>
    <w:rsid w:val="00485F99"/>
    <w:rsid w:val="00487A7A"/>
    <w:rsid w:val="00490819"/>
    <w:rsid w:val="00497ACC"/>
    <w:rsid w:val="004A1258"/>
    <w:rsid w:val="004A645D"/>
    <w:rsid w:val="004A75BE"/>
    <w:rsid w:val="004A7724"/>
    <w:rsid w:val="004B18DE"/>
    <w:rsid w:val="004B770B"/>
    <w:rsid w:val="004B7CAD"/>
    <w:rsid w:val="004C3FFA"/>
    <w:rsid w:val="004D2684"/>
    <w:rsid w:val="004D2F17"/>
    <w:rsid w:val="004D339D"/>
    <w:rsid w:val="004E0C3B"/>
    <w:rsid w:val="004E2377"/>
    <w:rsid w:val="004E673B"/>
    <w:rsid w:val="004E73FC"/>
    <w:rsid w:val="004F40B0"/>
    <w:rsid w:val="00510550"/>
    <w:rsid w:val="0051129D"/>
    <w:rsid w:val="005137F6"/>
    <w:rsid w:val="0052217C"/>
    <w:rsid w:val="00532698"/>
    <w:rsid w:val="0053610D"/>
    <w:rsid w:val="00536E72"/>
    <w:rsid w:val="00540A17"/>
    <w:rsid w:val="00542884"/>
    <w:rsid w:val="00545267"/>
    <w:rsid w:val="00546722"/>
    <w:rsid w:val="005530AA"/>
    <w:rsid w:val="005565E0"/>
    <w:rsid w:val="00560799"/>
    <w:rsid w:val="00560906"/>
    <w:rsid w:val="00561C78"/>
    <w:rsid w:val="00571464"/>
    <w:rsid w:val="005715D3"/>
    <w:rsid w:val="005762C6"/>
    <w:rsid w:val="005769EC"/>
    <w:rsid w:val="00576E57"/>
    <w:rsid w:val="0058235E"/>
    <w:rsid w:val="0058543E"/>
    <w:rsid w:val="00586FF6"/>
    <w:rsid w:val="00594DA8"/>
    <w:rsid w:val="00594FDA"/>
    <w:rsid w:val="005952A6"/>
    <w:rsid w:val="005A4355"/>
    <w:rsid w:val="005A4FCB"/>
    <w:rsid w:val="005A6C31"/>
    <w:rsid w:val="005B5E24"/>
    <w:rsid w:val="005B67FF"/>
    <w:rsid w:val="005C13FE"/>
    <w:rsid w:val="005C3792"/>
    <w:rsid w:val="005C45E9"/>
    <w:rsid w:val="005C5BB5"/>
    <w:rsid w:val="005C60D2"/>
    <w:rsid w:val="005C6B2E"/>
    <w:rsid w:val="005D025D"/>
    <w:rsid w:val="005D273F"/>
    <w:rsid w:val="005D572C"/>
    <w:rsid w:val="005E174B"/>
    <w:rsid w:val="005E643A"/>
    <w:rsid w:val="005F0CC8"/>
    <w:rsid w:val="005F4E33"/>
    <w:rsid w:val="005F52F2"/>
    <w:rsid w:val="005F7B51"/>
    <w:rsid w:val="006056A8"/>
    <w:rsid w:val="00605977"/>
    <w:rsid w:val="00606BDF"/>
    <w:rsid w:val="00620BC9"/>
    <w:rsid w:val="0062111C"/>
    <w:rsid w:val="006303D2"/>
    <w:rsid w:val="00632A73"/>
    <w:rsid w:val="00634A8E"/>
    <w:rsid w:val="00635CE5"/>
    <w:rsid w:val="00655F59"/>
    <w:rsid w:val="00656B43"/>
    <w:rsid w:val="00656F58"/>
    <w:rsid w:val="006603A3"/>
    <w:rsid w:val="00666A95"/>
    <w:rsid w:val="00667708"/>
    <w:rsid w:val="00671A06"/>
    <w:rsid w:val="0068291F"/>
    <w:rsid w:val="00684D2C"/>
    <w:rsid w:val="006852D0"/>
    <w:rsid w:val="006948C8"/>
    <w:rsid w:val="006A2C61"/>
    <w:rsid w:val="006A544D"/>
    <w:rsid w:val="006B0D80"/>
    <w:rsid w:val="006B5D58"/>
    <w:rsid w:val="006B6638"/>
    <w:rsid w:val="006C3B7E"/>
    <w:rsid w:val="006C533B"/>
    <w:rsid w:val="006C5736"/>
    <w:rsid w:val="006C5E97"/>
    <w:rsid w:val="006D3CA3"/>
    <w:rsid w:val="006D4124"/>
    <w:rsid w:val="006E6A2E"/>
    <w:rsid w:val="006E73EF"/>
    <w:rsid w:val="006E7BBA"/>
    <w:rsid w:val="006F7C74"/>
    <w:rsid w:val="00706A00"/>
    <w:rsid w:val="007107F0"/>
    <w:rsid w:val="00720487"/>
    <w:rsid w:val="00725CAA"/>
    <w:rsid w:val="0072661E"/>
    <w:rsid w:val="007349B8"/>
    <w:rsid w:val="00734B23"/>
    <w:rsid w:val="00741997"/>
    <w:rsid w:val="00742101"/>
    <w:rsid w:val="00755A3E"/>
    <w:rsid w:val="00762F0B"/>
    <w:rsid w:val="00763C57"/>
    <w:rsid w:val="007679F8"/>
    <w:rsid w:val="007728C2"/>
    <w:rsid w:val="007734FD"/>
    <w:rsid w:val="00775400"/>
    <w:rsid w:val="007803B3"/>
    <w:rsid w:val="0078240C"/>
    <w:rsid w:val="0078475D"/>
    <w:rsid w:val="0078551F"/>
    <w:rsid w:val="0078650A"/>
    <w:rsid w:val="007913A6"/>
    <w:rsid w:val="00791910"/>
    <w:rsid w:val="00792AC0"/>
    <w:rsid w:val="00792E45"/>
    <w:rsid w:val="00795389"/>
    <w:rsid w:val="007A044A"/>
    <w:rsid w:val="007B4327"/>
    <w:rsid w:val="007B6089"/>
    <w:rsid w:val="007B7245"/>
    <w:rsid w:val="007B7BBD"/>
    <w:rsid w:val="007C44BF"/>
    <w:rsid w:val="007C4A0C"/>
    <w:rsid w:val="007D4A60"/>
    <w:rsid w:val="007F3717"/>
    <w:rsid w:val="007F3D0A"/>
    <w:rsid w:val="007F58D5"/>
    <w:rsid w:val="00800CC1"/>
    <w:rsid w:val="00802E58"/>
    <w:rsid w:val="008048BC"/>
    <w:rsid w:val="00807A6E"/>
    <w:rsid w:val="008162DB"/>
    <w:rsid w:val="0082032E"/>
    <w:rsid w:val="008268A3"/>
    <w:rsid w:val="00827E6C"/>
    <w:rsid w:val="008347CA"/>
    <w:rsid w:val="00834A8D"/>
    <w:rsid w:val="00835895"/>
    <w:rsid w:val="00843D09"/>
    <w:rsid w:val="00846546"/>
    <w:rsid w:val="00856023"/>
    <w:rsid w:val="008562B4"/>
    <w:rsid w:val="00856F6F"/>
    <w:rsid w:val="00870780"/>
    <w:rsid w:val="0087151E"/>
    <w:rsid w:val="00872CB3"/>
    <w:rsid w:val="008752FD"/>
    <w:rsid w:val="00881039"/>
    <w:rsid w:val="008816CE"/>
    <w:rsid w:val="0088192C"/>
    <w:rsid w:val="00884A19"/>
    <w:rsid w:val="00884B0E"/>
    <w:rsid w:val="00896C22"/>
    <w:rsid w:val="008A36C9"/>
    <w:rsid w:val="008A66A5"/>
    <w:rsid w:val="008B06FD"/>
    <w:rsid w:val="008B0760"/>
    <w:rsid w:val="008B4222"/>
    <w:rsid w:val="008B4E6B"/>
    <w:rsid w:val="008B79D0"/>
    <w:rsid w:val="008C1511"/>
    <w:rsid w:val="008C1A4F"/>
    <w:rsid w:val="008C40CB"/>
    <w:rsid w:val="008C4E53"/>
    <w:rsid w:val="008C5B86"/>
    <w:rsid w:val="008D306D"/>
    <w:rsid w:val="008D3BCB"/>
    <w:rsid w:val="008D4D2C"/>
    <w:rsid w:val="008D5DA6"/>
    <w:rsid w:val="008D7226"/>
    <w:rsid w:val="008E04DA"/>
    <w:rsid w:val="008E7742"/>
    <w:rsid w:val="008F0BB6"/>
    <w:rsid w:val="008F48F5"/>
    <w:rsid w:val="008F4CB0"/>
    <w:rsid w:val="0090410B"/>
    <w:rsid w:val="00905BE2"/>
    <w:rsid w:val="009104EF"/>
    <w:rsid w:val="009116CA"/>
    <w:rsid w:val="00913B35"/>
    <w:rsid w:val="009148F7"/>
    <w:rsid w:val="00916E3B"/>
    <w:rsid w:val="00917818"/>
    <w:rsid w:val="0092060A"/>
    <w:rsid w:val="009207D7"/>
    <w:rsid w:val="00931F94"/>
    <w:rsid w:val="0093544A"/>
    <w:rsid w:val="00935DD8"/>
    <w:rsid w:val="00936598"/>
    <w:rsid w:val="0093687A"/>
    <w:rsid w:val="00936F0B"/>
    <w:rsid w:val="00937238"/>
    <w:rsid w:val="009400D0"/>
    <w:rsid w:val="00942503"/>
    <w:rsid w:val="00960762"/>
    <w:rsid w:val="009610A0"/>
    <w:rsid w:val="00973026"/>
    <w:rsid w:val="00976B61"/>
    <w:rsid w:val="00980A16"/>
    <w:rsid w:val="00982FB5"/>
    <w:rsid w:val="00986700"/>
    <w:rsid w:val="009A1790"/>
    <w:rsid w:val="009A72E5"/>
    <w:rsid w:val="009B65ED"/>
    <w:rsid w:val="009B6A58"/>
    <w:rsid w:val="009C0AD7"/>
    <w:rsid w:val="009C3F95"/>
    <w:rsid w:val="009C7A40"/>
    <w:rsid w:val="009D59CF"/>
    <w:rsid w:val="009E0638"/>
    <w:rsid w:val="009F1176"/>
    <w:rsid w:val="009F1AF9"/>
    <w:rsid w:val="009F5172"/>
    <w:rsid w:val="00A006B8"/>
    <w:rsid w:val="00A04468"/>
    <w:rsid w:val="00A05E69"/>
    <w:rsid w:val="00A06C7D"/>
    <w:rsid w:val="00A10146"/>
    <w:rsid w:val="00A10532"/>
    <w:rsid w:val="00A1424C"/>
    <w:rsid w:val="00A14857"/>
    <w:rsid w:val="00A167C7"/>
    <w:rsid w:val="00A17DEC"/>
    <w:rsid w:val="00A31907"/>
    <w:rsid w:val="00A340B8"/>
    <w:rsid w:val="00A348C2"/>
    <w:rsid w:val="00A4027C"/>
    <w:rsid w:val="00A41C5A"/>
    <w:rsid w:val="00A4379B"/>
    <w:rsid w:val="00A465CF"/>
    <w:rsid w:val="00A47316"/>
    <w:rsid w:val="00A47940"/>
    <w:rsid w:val="00A5087C"/>
    <w:rsid w:val="00A60843"/>
    <w:rsid w:val="00A61FE9"/>
    <w:rsid w:val="00A6685C"/>
    <w:rsid w:val="00A67C14"/>
    <w:rsid w:val="00A738F3"/>
    <w:rsid w:val="00A743F6"/>
    <w:rsid w:val="00A74E09"/>
    <w:rsid w:val="00A77FA4"/>
    <w:rsid w:val="00A87AD0"/>
    <w:rsid w:val="00A92873"/>
    <w:rsid w:val="00A95C3D"/>
    <w:rsid w:val="00AA1E19"/>
    <w:rsid w:val="00AA4999"/>
    <w:rsid w:val="00AB2F35"/>
    <w:rsid w:val="00AB47FA"/>
    <w:rsid w:val="00AB73D8"/>
    <w:rsid w:val="00AD120D"/>
    <w:rsid w:val="00AD2410"/>
    <w:rsid w:val="00AE0430"/>
    <w:rsid w:val="00AF20A5"/>
    <w:rsid w:val="00AF3541"/>
    <w:rsid w:val="00AF713C"/>
    <w:rsid w:val="00AF7A74"/>
    <w:rsid w:val="00B057AF"/>
    <w:rsid w:val="00B05D53"/>
    <w:rsid w:val="00B05F9E"/>
    <w:rsid w:val="00B0698D"/>
    <w:rsid w:val="00B14888"/>
    <w:rsid w:val="00B21624"/>
    <w:rsid w:val="00B235A1"/>
    <w:rsid w:val="00B26E5F"/>
    <w:rsid w:val="00B26E88"/>
    <w:rsid w:val="00B272E3"/>
    <w:rsid w:val="00B336DB"/>
    <w:rsid w:val="00B34836"/>
    <w:rsid w:val="00B36983"/>
    <w:rsid w:val="00B36B10"/>
    <w:rsid w:val="00B37084"/>
    <w:rsid w:val="00B438E0"/>
    <w:rsid w:val="00B44D97"/>
    <w:rsid w:val="00B46838"/>
    <w:rsid w:val="00B551AE"/>
    <w:rsid w:val="00B618C3"/>
    <w:rsid w:val="00B719A3"/>
    <w:rsid w:val="00B762DA"/>
    <w:rsid w:val="00B80C82"/>
    <w:rsid w:val="00B849E4"/>
    <w:rsid w:val="00B84F0C"/>
    <w:rsid w:val="00B877A0"/>
    <w:rsid w:val="00B87EFF"/>
    <w:rsid w:val="00B910EA"/>
    <w:rsid w:val="00B916C0"/>
    <w:rsid w:val="00B92819"/>
    <w:rsid w:val="00B92B61"/>
    <w:rsid w:val="00B9550E"/>
    <w:rsid w:val="00B96BD1"/>
    <w:rsid w:val="00B974F8"/>
    <w:rsid w:val="00BA145E"/>
    <w:rsid w:val="00BB13DF"/>
    <w:rsid w:val="00BB29F2"/>
    <w:rsid w:val="00BB2ABA"/>
    <w:rsid w:val="00BB2B38"/>
    <w:rsid w:val="00BB3E1C"/>
    <w:rsid w:val="00BB523E"/>
    <w:rsid w:val="00BC0BA0"/>
    <w:rsid w:val="00BC171D"/>
    <w:rsid w:val="00BC206E"/>
    <w:rsid w:val="00BC4F44"/>
    <w:rsid w:val="00BC7A86"/>
    <w:rsid w:val="00BD3ADA"/>
    <w:rsid w:val="00BD5604"/>
    <w:rsid w:val="00BD58ED"/>
    <w:rsid w:val="00BE01BB"/>
    <w:rsid w:val="00BE2EA6"/>
    <w:rsid w:val="00BE32B8"/>
    <w:rsid w:val="00BE4D8C"/>
    <w:rsid w:val="00BF0384"/>
    <w:rsid w:val="00BF0F72"/>
    <w:rsid w:val="00C02D87"/>
    <w:rsid w:val="00C0313A"/>
    <w:rsid w:val="00C046AE"/>
    <w:rsid w:val="00C101D8"/>
    <w:rsid w:val="00C11151"/>
    <w:rsid w:val="00C120F4"/>
    <w:rsid w:val="00C13C06"/>
    <w:rsid w:val="00C17732"/>
    <w:rsid w:val="00C179AE"/>
    <w:rsid w:val="00C2328C"/>
    <w:rsid w:val="00C25813"/>
    <w:rsid w:val="00C266F1"/>
    <w:rsid w:val="00C31545"/>
    <w:rsid w:val="00C32E6A"/>
    <w:rsid w:val="00C33394"/>
    <w:rsid w:val="00C36BED"/>
    <w:rsid w:val="00C435ED"/>
    <w:rsid w:val="00C44EF3"/>
    <w:rsid w:val="00C50B0C"/>
    <w:rsid w:val="00C50DF6"/>
    <w:rsid w:val="00C53AB8"/>
    <w:rsid w:val="00C81BB0"/>
    <w:rsid w:val="00C83271"/>
    <w:rsid w:val="00C845DB"/>
    <w:rsid w:val="00C84ABC"/>
    <w:rsid w:val="00C956FB"/>
    <w:rsid w:val="00C96B3D"/>
    <w:rsid w:val="00CA0925"/>
    <w:rsid w:val="00CA2C9D"/>
    <w:rsid w:val="00CA33D4"/>
    <w:rsid w:val="00CA6AE9"/>
    <w:rsid w:val="00CA74C8"/>
    <w:rsid w:val="00CB1A12"/>
    <w:rsid w:val="00CB27E1"/>
    <w:rsid w:val="00CC008D"/>
    <w:rsid w:val="00CC30EB"/>
    <w:rsid w:val="00CC41D4"/>
    <w:rsid w:val="00CC45A5"/>
    <w:rsid w:val="00CC45A7"/>
    <w:rsid w:val="00CC76AF"/>
    <w:rsid w:val="00CD21BD"/>
    <w:rsid w:val="00CE05F6"/>
    <w:rsid w:val="00CE4266"/>
    <w:rsid w:val="00CF0BC5"/>
    <w:rsid w:val="00CF7613"/>
    <w:rsid w:val="00D0231C"/>
    <w:rsid w:val="00D050D5"/>
    <w:rsid w:val="00D11F56"/>
    <w:rsid w:val="00D17ACF"/>
    <w:rsid w:val="00D17D6F"/>
    <w:rsid w:val="00D2464B"/>
    <w:rsid w:val="00D3117D"/>
    <w:rsid w:val="00D351F1"/>
    <w:rsid w:val="00D37E6C"/>
    <w:rsid w:val="00D408E5"/>
    <w:rsid w:val="00D41208"/>
    <w:rsid w:val="00D418B8"/>
    <w:rsid w:val="00D44457"/>
    <w:rsid w:val="00D448AF"/>
    <w:rsid w:val="00D51543"/>
    <w:rsid w:val="00D516EB"/>
    <w:rsid w:val="00D518B2"/>
    <w:rsid w:val="00D538F2"/>
    <w:rsid w:val="00D544B3"/>
    <w:rsid w:val="00D55DF9"/>
    <w:rsid w:val="00D56CD5"/>
    <w:rsid w:val="00D6627E"/>
    <w:rsid w:val="00D7077C"/>
    <w:rsid w:val="00D731AC"/>
    <w:rsid w:val="00D7454E"/>
    <w:rsid w:val="00D76156"/>
    <w:rsid w:val="00D8011C"/>
    <w:rsid w:val="00D87C3E"/>
    <w:rsid w:val="00D9118B"/>
    <w:rsid w:val="00D946B8"/>
    <w:rsid w:val="00D963A0"/>
    <w:rsid w:val="00D966B7"/>
    <w:rsid w:val="00DA27A0"/>
    <w:rsid w:val="00DA3233"/>
    <w:rsid w:val="00DA3C1B"/>
    <w:rsid w:val="00DA5A24"/>
    <w:rsid w:val="00DA62ED"/>
    <w:rsid w:val="00DB05CF"/>
    <w:rsid w:val="00DB4DD5"/>
    <w:rsid w:val="00DB5E9F"/>
    <w:rsid w:val="00DB6A29"/>
    <w:rsid w:val="00DC5680"/>
    <w:rsid w:val="00DD05C6"/>
    <w:rsid w:val="00DD0C26"/>
    <w:rsid w:val="00DD7B2F"/>
    <w:rsid w:val="00DE6A4C"/>
    <w:rsid w:val="00DF015C"/>
    <w:rsid w:val="00DF67C1"/>
    <w:rsid w:val="00E24C7B"/>
    <w:rsid w:val="00E27E4D"/>
    <w:rsid w:val="00E30485"/>
    <w:rsid w:val="00E311E3"/>
    <w:rsid w:val="00E43D9B"/>
    <w:rsid w:val="00E54C55"/>
    <w:rsid w:val="00E64813"/>
    <w:rsid w:val="00E66CBA"/>
    <w:rsid w:val="00E67681"/>
    <w:rsid w:val="00E70E5F"/>
    <w:rsid w:val="00E73912"/>
    <w:rsid w:val="00E74F5C"/>
    <w:rsid w:val="00E75092"/>
    <w:rsid w:val="00E7687B"/>
    <w:rsid w:val="00E7695B"/>
    <w:rsid w:val="00E810CF"/>
    <w:rsid w:val="00E82DEA"/>
    <w:rsid w:val="00E8334F"/>
    <w:rsid w:val="00E855C5"/>
    <w:rsid w:val="00E879F5"/>
    <w:rsid w:val="00E92FFF"/>
    <w:rsid w:val="00E959F9"/>
    <w:rsid w:val="00EB03BE"/>
    <w:rsid w:val="00EB1881"/>
    <w:rsid w:val="00EC351F"/>
    <w:rsid w:val="00EC40B5"/>
    <w:rsid w:val="00EC5BB1"/>
    <w:rsid w:val="00EC5FE1"/>
    <w:rsid w:val="00ED2141"/>
    <w:rsid w:val="00EE3321"/>
    <w:rsid w:val="00EE39F7"/>
    <w:rsid w:val="00EE4096"/>
    <w:rsid w:val="00EE659E"/>
    <w:rsid w:val="00EE68FC"/>
    <w:rsid w:val="00EF4FAE"/>
    <w:rsid w:val="00EF7897"/>
    <w:rsid w:val="00F03EBC"/>
    <w:rsid w:val="00F07683"/>
    <w:rsid w:val="00F1153A"/>
    <w:rsid w:val="00F11622"/>
    <w:rsid w:val="00F12549"/>
    <w:rsid w:val="00F130B4"/>
    <w:rsid w:val="00F16060"/>
    <w:rsid w:val="00F3030F"/>
    <w:rsid w:val="00F31DAC"/>
    <w:rsid w:val="00F335D6"/>
    <w:rsid w:val="00F33E8B"/>
    <w:rsid w:val="00F35AC3"/>
    <w:rsid w:val="00F406EC"/>
    <w:rsid w:val="00F4371C"/>
    <w:rsid w:val="00F457B0"/>
    <w:rsid w:val="00F51D6D"/>
    <w:rsid w:val="00F523FC"/>
    <w:rsid w:val="00F566C5"/>
    <w:rsid w:val="00F57869"/>
    <w:rsid w:val="00F606CA"/>
    <w:rsid w:val="00F729A3"/>
    <w:rsid w:val="00F75BEA"/>
    <w:rsid w:val="00F8190F"/>
    <w:rsid w:val="00F85EBA"/>
    <w:rsid w:val="00F908E4"/>
    <w:rsid w:val="00F91EE3"/>
    <w:rsid w:val="00F96A3F"/>
    <w:rsid w:val="00FA0BB5"/>
    <w:rsid w:val="00FA0EA3"/>
    <w:rsid w:val="00FA63EB"/>
    <w:rsid w:val="00FB01FF"/>
    <w:rsid w:val="00FB05B1"/>
    <w:rsid w:val="00FB1F96"/>
    <w:rsid w:val="00FB2769"/>
    <w:rsid w:val="00FC3B8B"/>
    <w:rsid w:val="00FC4CB9"/>
    <w:rsid w:val="00FC5589"/>
    <w:rsid w:val="00FF40E3"/>
    <w:rsid w:val="0B1B68DD"/>
    <w:rsid w:val="124936ED"/>
    <w:rsid w:val="1A897F39"/>
    <w:rsid w:val="39631071"/>
    <w:rsid w:val="3C05573B"/>
    <w:rsid w:val="65C29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73"/>
    <w:pPr>
      <w:spacing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881039"/>
    <w:pPr>
      <w:spacing w:before="240"/>
      <w:outlineLvl w:val="0"/>
    </w:pPr>
    <w:rPr>
      <w:color w:val="1F3864" w:themeColor="accent1" w:themeShade="80"/>
      <w:sz w:val="56"/>
      <w:szCs w:val="12"/>
    </w:rPr>
  </w:style>
  <w:style w:type="paragraph" w:styleId="Heading2">
    <w:name w:val="heading 2"/>
    <w:basedOn w:val="Normal"/>
    <w:next w:val="Normal"/>
    <w:link w:val="Heading2Char"/>
    <w:uiPriority w:val="9"/>
    <w:unhideWhenUsed/>
    <w:qFormat/>
    <w:rsid w:val="00881039"/>
    <w:pPr>
      <w:spacing w:before="240" w:after="120"/>
      <w:outlineLvl w:val="1"/>
    </w:pPr>
    <w:rPr>
      <w:rFonts w:asciiTheme="minorHAnsi" w:eastAsia="Tahoma" w:hAnsiTheme="minorHAnsi" w:cstheme="minorHAnsi"/>
      <w:b/>
      <w:noProof/>
      <w:color w:val="auto"/>
      <w:sz w:val="36"/>
    </w:rPr>
  </w:style>
  <w:style w:type="paragraph" w:styleId="Heading3">
    <w:name w:val="heading 3"/>
    <w:basedOn w:val="Normal"/>
    <w:next w:val="Normal"/>
    <w:link w:val="Heading3Char"/>
    <w:uiPriority w:val="9"/>
    <w:unhideWhenUsed/>
    <w:qFormat/>
    <w:rsid w:val="00EE3321"/>
    <w:pPr>
      <w:spacing w:after="118" w:line="267" w:lineRule="auto"/>
      <w:ind w:left="66" w:right="1" w:hanging="10"/>
      <w:outlineLvl w:val="2"/>
    </w:pPr>
    <w:rPr>
      <w:b/>
      <w:color w:val="12121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39"/>
    <w:rPr>
      <w:rFonts w:ascii="Calibri" w:eastAsia="Calibri" w:hAnsi="Calibri" w:cs="Calibri"/>
      <w:color w:val="1F3864" w:themeColor="accent1" w:themeShade="80"/>
      <w:sz w:val="56"/>
      <w:szCs w:val="12"/>
      <w:lang w:eastAsia="en-AU"/>
    </w:rPr>
  </w:style>
  <w:style w:type="character" w:customStyle="1" w:styleId="Heading2Char">
    <w:name w:val="Heading 2 Char"/>
    <w:basedOn w:val="DefaultParagraphFont"/>
    <w:link w:val="Heading2"/>
    <w:uiPriority w:val="9"/>
    <w:rsid w:val="00881039"/>
    <w:rPr>
      <w:rFonts w:eastAsia="Tahoma" w:cstheme="minorHAnsi"/>
      <w:b/>
      <w:noProof/>
      <w:sz w:val="36"/>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5B5E24"/>
    <w:pPr>
      <w:pBdr>
        <w:left w:val="single" w:sz="18" w:space="4" w:color="FFC000"/>
        <w:right w:val="single" w:sz="18" w:space="4" w:color="FFC000"/>
      </w:pBdr>
    </w:pPr>
    <w:rPr>
      <w:noProof/>
    </w:rPr>
  </w:style>
  <w:style w:type="character" w:customStyle="1" w:styleId="CalloutboxChar">
    <w:name w:val="Callout box Char"/>
    <w:basedOn w:val="DefaultParagraphFont"/>
    <w:link w:val="Calloutbox"/>
    <w:rsid w:val="005B5E24"/>
    <w:rPr>
      <w:rFonts w:ascii="Calibri" w:eastAsia="Calibri" w:hAnsi="Calibri" w:cs="Calibri"/>
      <w:noProof/>
      <w:color w:val="000000"/>
      <w:lang w:eastAsia="en-AU"/>
    </w:rPr>
  </w:style>
  <w:style w:type="character" w:styleId="Hyperlink">
    <w:name w:val="Hyperlink"/>
    <w:basedOn w:val="DefaultParagraphFont"/>
    <w:uiPriority w:val="99"/>
    <w:unhideWhenUsed/>
    <w:rsid w:val="00C101D8"/>
    <w:rPr>
      <w:color w:val="0563C1" w:themeColor="hyperlink"/>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uiPriority w:val="34"/>
    <w:qFormat/>
    <w:rsid w:val="00B80C82"/>
    <w:pPr>
      <w:ind w:left="720"/>
      <w:contextualSpacing/>
    </w:pPr>
  </w:style>
  <w:style w:type="character" w:customStyle="1" w:styleId="Heading3Char">
    <w:name w:val="Heading 3 Char"/>
    <w:basedOn w:val="DefaultParagraphFont"/>
    <w:link w:val="Heading3"/>
    <w:uiPriority w:val="9"/>
    <w:rsid w:val="00EE3321"/>
    <w:rPr>
      <w:rFonts w:ascii="Calibri" w:eastAsia="Calibri" w:hAnsi="Calibri" w:cs="Calibri"/>
      <w:b/>
      <w:color w:val="121212"/>
      <w:sz w:val="32"/>
      <w:lang w:eastAsia="en-AU"/>
    </w:rPr>
  </w:style>
  <w:style w:type="paragraph" w:styleId="NoSpacing">
    <w:name w:val="No Spacing"/>
    <w:uiPriority w:val="1"/>
    <w:qFormat/>
    <w:rsid w:val="00D87C3E"/>
    <w:pPr>
      <w:spacing w:after="0" w:line="240" w:lineRule="auto"/>
    </w:pPr>
    <w:rPr>
      <w:rFonts w:ascii="Calibri" w:eastAsia="Calibri" w:hAnsi="Calibri" w:cs="Calibri"/>
      <w:color w:val="000000"/>
      <w:lang w:eastAsia="en-AU"/>
    </w:rPr>
  </w:style>
  <w:style w:type="character" w:styleId="FollowedHyperlink">
    <w:name w:val="FollowedHyperlink"/>
    <w:basedOn w:val="DefaultParagraphFont"/>
    <w:uiPriority w:val="99"/>
    <w:semiHidden/>
    <w:unhideWhenUsed/>
    <w:rsid w:val="00EE3321"/>
    <w:rPr>
      <w:color w:val="954F72" w:themeColor="followedHyperlink"/>
      <w:u w:val="single"/>
    </w:rPr>
  </w:style>
  <w:style w:type="paragraph" w:styleId="Revision">
    <w:name w:val="Revision"/>
    <w:hidden/>
    <w:uiPriority w:val="99"/>
    <w:semiHidden/>
    <w:rsid w:val="00EE3321"/>
    <w:pPr>
      <w:spacing w:after="0" w:line="240" w:lineRule="auto"/>
    </w:pPr>
    <w:rPr>
      <w:rFonts w:ascii="Calibri" w:eastAsia="Calibri" w:hAnsi="Calibri" w:cs="Calibri"/>
      <w:color w:val="000000"/>
      <w:lang w:eastAsia="en-AU"/>
    </w:rPr>
  </w:style>
  <w:style w:type="paragraph" w:styleId="BodyText">
    <w:name w:val="Body Text"/>
    <w:basedOn w:val="Normal"/>
    <w:link w:val="BodyTextChar"/>
    <w:unhideWhenUsed/>
    <w:qFormat/>
    <w:rsid w:val="00960762"/>
    <w:pPr>
      <w:tabs>
        <w:tab w:val="left" w:pos="10206"/>
      </w:tabs>
      <w:spacing w:after="240" w:line="240" w:lineRule="atLeast"/>
    </w:pPr>
    <w:rPr>
      <w:rFonts w:eastAsiaTheme="minorHAnsi" w:cstheme="minorBidi"/>
      <w:color w:val="auto"/>
      <w:sz w:val="24"/>
      <w:szCs w:val="20"/>
      <w:lang w:eastAsia="en-US"/>
    </w:rPr>
  </w:style>
  <w:style w:type="character" w:customStyle="1" w:styleId="BodyTextChar">
    <w:name w:val="Body Text Char"/>
    <w:basedOn w:val="DefaultParagraphFont"/>
    <w:link w:val="BodyText"/>
    <w:rsid w:val="00960762"/>
    <w:rPr>
      <w:rFonts w:ascii="Calibri" w:hAnsi="Calibri"/>
      <w:sz w:val="24"/>
      <w:szCs w:val="20"/>
    </w:rPr>
  </w:style>
  <w:style w:type="paragraph" w:styleId="CommentSubject">
    <w:name w:val="annotation subject"/>
    <w:basedOn w:val="CommentText"/>
    <w:next w:val="CommentText"/>
    <w:link w:val="CommentSubjectChar"/>
    <w:uiPriority w:val="99"/>
    <w:semiHidden/>
    <w:unhideWhenUsed/>
    <w:rsid w:val="00942503"/>
    <w:rPr>
      <w:b/>
      <w:bCs/>
    </w:rPr>
  </w:style>
  <w:style w:type="character" w:customStyle="1" w:styleId="CommentSubjectChar">
    <w:name w:val="Comment Subject Char"/>
    <w:basedOn w:val="CommentTextChar"/>
    <w:link w:val="CommentSubject"/>
    <w:uiPriority w:val="99"/>
    <w:semiHidden/>
    <w:rsid w:val="00942503"/>
    <w:rPr>
      <w:rFonts w:ascii="Calibri" w:eastAsia="Calibri" w:hAnsi="Calibri" w:cs="Calibri"/>
      <w:b/>
      <w:bCs/>
      <w:color w:val="000000"/>
      <w:sz w:val="20"/>
      <w:szCs w:val="20"/>
      <w:lang w:eastAsia="en-AU"/>
    </w:rPr>
  </w:style>
  <w:style w:type="table" w:styleId="TableGrid">
    <w:name w:val="Table Grid"/>
    <w:basedOn w:val="TableNormal"/>
    <w:uiPriority w:val="59"/>
    <w:rsid w:val="00B84F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link w:val="bullets2Char"/>
    <w:qFormat/>
    <w:rsid w:val="00C266F1"/>
    <w:pPr>
      <w:spacing w:after="0" w:line="266" w:lineRule="auto"/>
      <w:ind w:left="748" w:hanging="357"/>
    </w:pPr>
    <w:rPr>
      <w:bCs/>
      <w:color w:val="121212"/>
      <w:sz w:val="24"/>
    </w:rPr>
  </w:style>
  <w:style w:type="character" w:customStyle="1" w:styleId="bullets2Char">
    <w:name w:val="bullets2 Char"/>
    <w:basedOn w:val="DefaultParagraphFont"/>
    <w:link w:val="bullets2"/>
    <w:rsid w:val="00C266F1"/>
    <w:rPr>
      <w:rFonts w:ascii="Calibri" w:eastAsia="Calibri" w:hAnsi="Calibri" w:cs="Calibri"/>
      <w:bCs/>
      <w:color w:val="121212"/>
      <w:sz w:val="24"/>
      <w:lang w:eastAsia="en-AU"/>
    </w:rPr>
  </w:style>
  <w:style w:type="paragraph" w:customStyle="1" w:styleId="BasicParagraph">
    <w:name w:val="[Basic Paragraph]"/>
    <w:basedOn w:val="Normal"/>
    <w:uiPriority w:val="99"/>
    <w:rsid w:val="008752FD"/>
    <w:pPr>
      <w:widowControl w:val="0"/>
      <w:autoSpaceDE w:val="0"/>
      <w:autoSpaceDN w:val="0"/>
      <w:adjustRightInd w:val="0"/>
      <w:spacing w:after="0" w:line="288" w:lineRule="auto"/>
      <w:textAlignment w:val="center"/>
    </w:pPr>
    <w:rPr>
      <w:rFonts w:ascii="MinionPro-Regular" w:eastAsiaTheme="minorEastAsia" w:hAnsi="MinionPro-Regular" w:cs="MinionPro-Regular"/>
      <w:sz w:val="24"/>
      <w:szCs w:val="24"/>
      <w:lang w:val="en-US"/>
    </w:rPr>
  </w:style>
  <w:style w:type="paragraph" w:customStyle="1" w:styleId="Style1">
    <w:name w:val="Style1"/>
    <w:basedOn w:val="Calloutbox"/>
    <w:link w:val="Style1Char"/>
    <w:qFormat/>
    <w:rsid w:val="00B36B10"/>
    <w:pPr>
      <w:pBdr>
        <w:top w:val="single" w:sz="18" w:space="1" w:color="7030A0"/>
        <w:left w:val="single" w:sz="18" w:space="4" w:color="7030A0"/>
        <w:bottom w:val="single" w:sz="18" w:space="1" w:color="7030A0"/>
        <w:right w:val="single" w:sz="18" w:space="4" w:color="7030A0"/>
      </w:pBdr>
      <w:shd w:val="clear" w:color="auto" w:fill="FFFFFF" w:themeFill="background1"/>
      <w:ind w:left="227" w:right="227"/>
    </w:pPr>
    <w:rPr>
      <w:bCs/>
      <w:szCs w:val="32"/>
    </w:rPr>
  </w:style>
  <w:style w:type="character" w:customStyle="1" w:styleId="Style1Char">
    <w:name w:val="Style1 Char"/>
    <w:basedOn w:val="CalloutboxChar"/>
    <w:link w:val="Style1"/>
    <w:rsid w:val="00B36B10"/>
    <w:rPr>
      <w:rFonts w:ascii="Calibri" w:eastAsia="Calibri" w:hAnsi="Calibri" w:cs="Calibri"/>
      <w:bCs/>
      <w:noProof/>
      <w:color w:val="000000"/>
      <w:szCs w:val="32"/>
      <w:shd w:val="clear" w:color="auto" w:fill="FFFFFF" w:themeFill="background1"/>
      <w:lang w:eastAsia="en-AU"/>
    </w:rPr>
  </w:style>
  <w:style w:type="character" w:styleId="PlaceholderText">
    <w:name w:val="Placeholder Text"/>
    <w:basedOn w:val="DefaultParagraphFont"/>
    <w:uiPriority w:val="99"/>
    <w:semiHidden/>
    <w:rsid w:val="003C3348"/>
    <w:rPr>
      <w:color w:val="808080"/>
    </w:rPr>
  </w:style>
  <w:style w:type="paragraph" w:customStyle="1" w:styleId="Title1">
    <w:name w:val="Title 1"/>
    <w:basedOn w:val="Normal"/>
    <w:link w:val="Title1Char"/>
    <w:qFormat/>
    <w:rsid w:val="000A6B55"/>
    <w:pPr>
      <w:spacing w:line="240" w:lineRule="auto"/>
    </w:pPr>
    <w:rPr>
      <w:b/>
      <w:color w:val="FFFFFF" w:themeColor="background1"/>
      <w:sz w:val="80"/>
      <w:szCs w:val="80"/>
    </w:rPr>
  </w:style>
  <w:style w:type="character" w:customStyle="1" w:styleId="Title1Char">
    <w:name w:val="Title 1 Char"/>
    <w:basedOn w:val="DefaultParagraphFont"/>
    <w:link w:val="Title1"/>
    <w:rsid w:val="000A6B55"/>
    <w:rPr>
      <w:rFonts w:ascii="Calibri" w:eastAsia="Calibri" w:hAnsi="Calibri" w:cs="Calibri"/>
      <w:b/>
      <w:color w:val="FFFFFF" w:themeColor="background1"/>
      <w:sz w:val="80"/>
      <w:szCs w:val="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08301">
      <w:bodyDiv w:val="1"/>
      <w:marLeft w:val="0"/>
      <w:marRight w:val="0"/>
      <w:marTop w:val="0"/>
      <w:marBottom w:val="0"/>
      <w:divBdr>
        <w:top w:val="none" w:sz="0" w:space="0" w:color="auto"/>
        <w:left w:val="none" w:sz="0" w:space="0" w:color="auto"/>
        <w:bottom w:val="none" w:sz="0" w:space="0" w:color="auto"/>
        <w:right w:val="none" w:sz="0" w:space="0" w:color="auto"/>
      </w:divBdr>
    </w:div>
    <w:div w:id="14472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svg"/><Relationship Id="rId18" Type="http://schemas.openxmlformats.org/officeDocument/2006/relationships/image" Target="media/image9.svg"/><Relationship Id="rId26"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learning" TargetMode="External"/><Relationship Id="rId24" Type="http://schemas.openxmlformats.org/officeDocument/2006/relationships/footer" Target="footer3.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eader" Target="head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irwork.gov.au/learning"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customXml" Target="../customXml/item2.xml"/></Relationships>
</file>

<file path=word/_rels/footer4.xml.rels><?xml version="1.0" encoding="UTF-8" standalone="yes"?>
<Relationships xmlns="http://schemas.openxmlformats.org/package/2006/relationships"><Relationship Id="rId3" Type="http://schemas.openxmlformats.org/officeDocument/2006/relationships/hyperlink" Target="http://www.fairwork.gov.au" TargetMode="External"/><Relationship Id="rId2" Type="http://schemas.openxmlformats.org/officeDocument/2006/relationships/hyperlink" Target="http://www.fairwork.gov.au"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F8034-161C-43BC-9AD5-D0A4E32471AC}">
  <ds:schemaRefs>
    <ds:schemaRef ds:uri="http://schemas.openxmlformats.org/officeDocument/2006/bibliography"/>
  </ds:schemaRefs>
</ds:datastoreItem>
</file>

<file path=customXml/itemProps2.xml><?xml version="1.0" encoding="utf-8"?>
<ds:datastoreItem xmlns:ds="http://schemas.openxmlformats.org/officeDocument/2006/customXml" ds:itemID="{912796E8-07F5-4668-86FF-819A69AD5C7C}"/>
</file>

<file path=customXml/itemProps3.xml><?xml version="1.0" encoding="utf-8"?>
<ds:datastoreItem xmlns:ds="http://schemas.openxmlformats.org/officeDocument/2006/customXml" ds:itemID="{D6262CBD-BD28-4F3E-9590-7D53FDAD7DF9}"/>
</file>

<file path=customXml/itemProps4.xml><?xml version="1.0" encoding="utf-8"?>
<ds:datastoreItem xmlns:ds="http://schemas.openxmlformats.org/officeDocument/2006/customXml" ds:itemID="{48BE0424-5A3A-40DA-BCE2-455B0091169E}"/>
</file>

<file path=docProps/app.xml><?xml version="1.0" encoding="utf-8"?>
<Properties xmlns="http://schemas.openxmlformats.org/officeDocument/2006/extended-properties" xmlns:vt="http://schemas.openxmlformats.org/officeDocument/2006/docPropsVTypes">
  <Template>Normal.dotm</Template>
  <TotalTime>0</TotalTime>
  <Pages>16</Pages>
  <Words>4252</Words>
  <Characters>25807</Characters>
  <Application>Microsoft Office Word</Application>
  <DocSecurity>0</DocSecurity>
  <Lines>463</Lines>
  <Paragraphs>255</Paragraphs>
  <ScaleCrop>false</ScaleCrop>
  <HeadingPairs>
    <vt:vector size="2" baseType="variant">
      <vt:variant>
        <vt:lpstr>Title</vt:lpstr>
      </vt:variant>
      <vt:variant>
        <vt:i4>1</vt:i4>
      </vt:variant>
    </vt:vector>
  </HeadingPairs>
  <TitlesOfParts>
    <vt:vector size="1" baseType="lpstr">
      <vt:lpstr>A manager's guide to difficult conversations in the workplace - Fair Work Ombudsman</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manager's guide to difficult conversations in the workplace - Fair Work Ombudsman</dc:title>
  <dc:subject>A manager's guide to difficult conversations in the workplace - Fair Work Ombudsman</dc:subject>
  <dc:creator/>
  <cp:keywords>Manager, guide, conversations</cp:keywords>
  <dc:description/>
  <cp:lastModifiedBy/>
  <cp:revision>1</cp:revision>
  <dcterms:created xsi:type="dcterms:W3CDTF">2023-01-25T01:10:00Z</dcterms:created>
  <dcterms:modified xsi:type="dcterms:W3CDTF">2023-01-25T04:18:00Z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2023-01-25T01:56:03Z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02fe62ed-4731-48da-af5d-713d0a81faf4</vt:lpwstr>
  </property>
  <property fmtid="{D5CDD505-2E9C-101B-9397-08002B2CF9AE}" pid="8" name="MSIP_Label_79d889eb-932f-4752-8739-64d25806ef64_ContentBits">
    <vt:lpwstr>0</vt:lpwstr>
  </property>
</Properties>
</file>