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3255C" w14:textId="77777777" w:rsidR="002E19EF" w:rsidRDefault="002E19EF" w:rsidP="002E19EF"/>
    <w:p w14:paraId="32ED1E61" w14:textId="77777777" w:rsidR="009A4450" w:rsidRDefault="009A4450"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p>
    <w:p w14:paraId="4DB32E8D" w14:textId="77777777" w:rsidR="009A4450" w:rsidRDefault="009A4450"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p>
    <w:p w14:paraId="6E0DC3B7" w14:textId="77777777" w:rsidR="009A4450" w:rsidRDefault="009A4450"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p>
    <w:p w14:paraId="211A4449" w14:textId="77777777" w:rsidR="009A4450" w:rsidRDefault="009A4450"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p>
    <w:p w14:paraId="07BA614A" w14:textId="77777777" w:rsidR="009A4450" w:rsidRDefault="009A4450"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p>
    <w:p w14:paraId="14331346" w14:textId="77777777" w:rsidR="002E19EF" w:rsidRPr="0029096A" w:rsidRDefault="002E19EF"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29096A">
        <w:rPr>
          <w:rFonts w:asciiTheme="minorHAnsi" w:hAnsiTheme="minorHAnsi" w:cstheme="minorHAnsi"/>
          <w:b/>
          <w:spacing w:val="10"/>
          <w:sz w:val="28"/>
          <w:szCs w:val="28"/>
        </w:rPr>
        <w:t xml:space="preserve">ENFORCEABLE UNDERTAKING </w:t>
      </w:r>
    </w:p>
    <w:p w14:paraId="06773189" w14:textId="33292F27" w:rsidR="005E15BB" w:rsidRPr="00432F21" w:rsidRDefault="005E15BB" w:rsidP="005E15BB">
      <w:pPr>
        <w:jc w:val="center"/>
        <w:rPr>
          <w:rFonts w:asciiTheme="minorHAnsi" w:hAnsiTheme="minorHAnsi" w:cstheme="minorHAnsi"/>
          <w:sz w:val="24"/>
          <w:szCs w:val="24"/>
        </w:rPr>
      </w:pPr>
      <w:r w:rsidRPr="0029096A">
        <w:rPr>
          <w:rFonts w:asciiTheme="minorHAnsi" w:hAnsiTheme="minorHAnsi" w:cstheme="minorHAnsi"/>
          <w:sz w:val="24"/>
          <w:szCs w:val="24"/>
        </w:rPr>
        <w:t xml:space="preserve">This undertaking is </w:t>
      </w:r>
      <w:r w:rsidRPr="0029096A">
        <w:rPr>
          <w:rFonts w:asciiTheme="minorHAnsi" w:hAnsiTheme="minorHAnsi" w:cstheme="minorHAnsi"/>
          <w:b/>
          <w:sz w:val="24"/>
          <w:szCs w:val="24"/>
        </w:rPr>
        <w:t>given</w:t>
      </w:r>
      <w:r w:rsidRPr="0029096A">
        <w:rPr>
          <w:rFonts w:asciiTheme="minorHAnsi" w:hAnsiTheme="minorHAnsi" w:cstheme="minorHAnsi"/>
          <w:sz w:val="24"/>
          <w:szCs w:val="24"/>
        </w:rPr>
        <w:t xml:space="preserve"> by</w:t>
      </w:r>
      <w:r w:rsidR="009A4450" w:rsidRPr="0029096A">
        <w:rPr>
          <w:rFonts w:asciiTheme="minorHAnsi" w:hAnsiTheme="minorHAnsi" w:cstheme="minorHAnsi"/>
          <w:sz w:val="24"/>
          <w:szCs w:val="24"/>
        </w:rPr>
        <w:t xml:space="preserve"> The Royal Society for the Prevention of Cruelty to Animals; </w:t>
      </w:r>
      <w:r w:rsidR="003A3E31" w:rsidRPr="0029096A">
        <w:rPr>
          <w:rFonts w:asciiTheme="minorHAnsi" w:hAnsiTheme="minorHAnsi" w:cstheme="minorHAnsi"/>
          <w:sz w:val="24"/>
          <w:szCs w:val="24"/>
        </w:rPr>
        <w:t>New South Wales Ltd</w:t>
      </w:r>
      <w:r w:rsidR="00282BAC" w:rsidRPr="0029096A">
        <w:rPr>
          <w:rFonts w:asciiTheme="minorHAnsi" w:hAnsiTheme="minorHAnsi" w:cstheme="minorHAnsi"/>
          <w:sz w:val="24"/>
          <w:szCs w:val="24"/>
        </w:rPr>
        <w:t xml:space="preserve"> (ABN: 87000001641)</w:t>
      </w:r>
      <w:r w:rsidR="003A3E31" w:rsidRPr="0029096A">
        <w:rPr>
          <w:rFonts w:asciiTheme="minorHAnsi" w:hAnsiTheme="minorHAnsi" w:cstheme="minorHAnsi"/>
          <w:sz w:val="24"/>
          <w:szCs w:val="24"/>
        </w:rPr>
        <w:t xml:space="preserve"> </w:t>
      </w:r>
      <w:r w:rsidRPr="0029096A">
        <w:rPr>
          <w:rFonts w:asciiTheme="minorHAnsi" w:hAnsiTheme="minorHAnsi" w:cstheme="minorHAnsi"/>
          <w:sz w:val="24"/>
          <w:szCs w:val="24"/>
        </w:rPr>
        <w:t xml:space="preserve">and </w:t>
      </w:r>
      <w:r w:rsidRPr="0029096A">
        <w:rPr>
          <w:rFonts w:asciiTheme="minorHAnsi" w:hAnsiTheme="minorHAnsi" w:cstheme="minorHAnsi"/>
          <w:b/>
          <w:sz w:val="24"/>
          <w:szCs w:val="24"/>
        </w:rPr>
        <w:t>accepted</w:t>
      </w:r>
      <w:r w:rsidRPr="0029096A">
        <w:rPr>
          <w:rFonts w:asciiTheme="minorHAnsi" w:hAnsiTheme="minorHAnsi" w:cstheme="minorHAnsi"/>
          <w:sz w:val="24"/>
          <w:szCs w:val="24"/>
        </w:rPr>
        <w:t xml:space="preserve"> by the Fair Work Ombudsman pursuant to s 715(2) of the </w:t>
      </w:r>
      <w:r w:rsidRPr="0029096A">
        <w:rPr>
          <w:rFonts w:asciiTheme="minorHAnsi" w:hAnsiTheme="minorHAnsi" w:cstheme="minorHAnsi"/>
          <w:i/>
          <w:sz w:val="24"/>
          <w:szCs w:val="24"/>
        </w:rPr>
        <w:t>Fair Work Act 2009</w:t>
      </w:r>
      <w:r w:rsidRPr="0029096A">
        <w:rPr>
          <w:rFonts w:asciiTheme="minorHAnsi" w:hAnsiTheme="minorHAnsi" w:cstheme="minorHAnsi"/>
          <w:sz w:val="24"/>
          <w:szCs w:val="24"/>
        </w:rPr>
        <w:t xml:space="preserve"> in relation to the </w:t>
      </w:r>
      <w:r w:rsidRPr="00755519">
        <w:rPr>
          <w:rFonts w:asciiTheme="minorHAnsi" w:hAnsiTheme="minorHAnsi" w:cstheme="minorHAnsi"/>
          <w:sz w:val="24"/>
          <w:szCs w:val="24"/>
        </w:rPr>
        <w:t xml:space="preserve">contraventions described in </w:t>
      </w:r>
      <w:r w:rsidR="00755519" w:rsidRPr="009D1224">
        <w:rPr>
          <w:rFonts w:asciiTheme="minorHAnsi" w:hAnsiTheme="minorHAnsi" w:cstheme="minorHAnsi"/>
          <w:sz w:val="24"/>
          <w:szCs w:val="24"/>
        </w:rPr>
        <w:t>paragraph</w:t>
      </w:r>
      <w:r w:rsidR="00755519" w:rsidRPr="00755519">
        <w:rPr>
          <w:rFonts w:asciiTheme="minorHAnsi" w:hAnsiTheme="minorHAnsi" w:cstheme="minorHAnsi"/>
          <w:sz w:val="24"/>
          <w:szCs w:val="24"/>
        </w:rPr>
        <w:t xml:space="preserve"> </w:t>
      </w:r>
      <w:r w:rsidR="0042254E" w:rsidRPr="00755519">
        <w:rPr>
          <w:rFonts w:asciiTheme="minorHAnsi" w:hAnsiTheme="minorHAnsi" w:cstheme="minorHAnsi"/>
          <w:sz w:val="24"/>
          <w:szCs w:val="24"/>
        </w:rPr>
        <w:t>1</w:t>
      </w:r>
      <w:r w:rsidR="00AE5FFE">
        <w:rPr>
          <w:rFonts w:asciiTheme="minorHAnsi" w:hAnsiTheme="minorHAnsi" w:cstheme="minorHAnsi"/>
          <w:sz w:val="24"/>
          <w:szCs w:val="24"/>
        </w:rPr>
        <w:t>1</w:t>
      </w:r>
      <w:r w:rsidR="00AD728C" w:rsidRPr="00755519">
        <w:rPr>
          <w:rFonts w:asciiTheme="minorHAnsi" w:hAnsiTheme="minorHAnsi" w:cstheme="minorHAnsi"/>
          <w:sz w:val="24"/>
          <w:szCs w:val="24"/>
        </w:rPr>
        <w:t xml:space="preserve"> </w:t>
      </w:r>
      <w:r w:rsidRPr="00755519">
        <w:rPr>
          <w:rFonts w:asciiTheme="minorHAnsi" w:hAnsiTheme="minorHAnsi" w:cstheme="minorHAnsi"/>
          <w:sz w:val="24"/>
          <w:szCs w:val="24"/>
        </w:rPr>
        <w:t>of this undertaking.</w:t>
      </w:r>
    </w:p>
    <w:p w14:paraId="25B404BA" w14:textId="77777777" w:rsidR="005E15BB" w:rsidRDefault="005E15BB" w:rsidP="002E19EF">
      <w:pPr>
        <w:jc w:val="center"/>
        <w:rPr>
          <w:rFonts w:asciiTheme="minorHAnsi" w:hAnsiTheme="minorHAnsi" w:cstheme="minorHAnsi"/>
          <w:sz w:val="28"/>
          <w:szCs w:val="28"/>
        </w:rPr>
      </w:pPr>
    </w:p>
    <w:p w14:paraId="062610A4" w14:textId="77777777" w:rsidR="004914D2" w:rsidRPr="00D44982" w:rsidRDefault="004914D2" w:rsidP="002E19EF">
      <w:pPr>
        <w:jc w:val="center"/>
        <w:rPr>
          <w:rFonts w:cs="Arial"/>
          <w:szCs w:val="22"/>
        </w:rPr>
      </w:pPr>
    </w:p>
    <w:p w14:paraId="7D591879" w14:textId="77777777" w:rsidR="004914D2" w:rsidRPr="00D44982" w:rsidRDefault="004914D2" w:rsidP="002E19EF">
      <w:pPr>
        <w:jc w:val="center"/>
        <w:rPr>
          <w:rFonts w:cs="Arial"/>
          <w:szCs w:val="22"/>
        </w:rPr>
      </w:pPr>
    </w:p>
    <w:p w14:paraId="5E0CE34D" w14:textId="77777777" w:rsidR="004914D2" w:rsidRPr="00D44982" w:rsidRDefault="004914D2" w:rsidP="002E19EF">
      <w:pPr>
        <w:jc w:val="center"/>
        <w:rPr>
          <w:rFonts w:cs="Arial"/>
          <w:szCs w:val="22"/>
        </w:rPr>
      </w:pPr>
    </w:p>
    <w:p w14:paraId="2F78D8DD" w14:textId="77777777" w:rsidR="002E19EF" w:rsidRDefault="002E19EF" w:rsidP="002E19EF">
      <w:pPr>
        <w:jc w:val="center"/>
        <w:rPr>
          <w:rFonts w:cs="Arial"/>
          <w:szCs w:val="22"/>
        </w:rPr>
      </w:pPr>
    </w:p>
    <w:p w14:paraId="4A247299" w14:textId="77777777" w:rsidR="00AD04D4" w:rsidRDefault="00AD04D4" w:rsidP="002E19EF">
      <w:pPr>
        <w:jc w:val="center"/>
        <w:rPr>
          <w:rFonts w:cs="Arial"/>
          <w:szCs w:val="22"/>
        </w:rPr>
      </w:pPr>
    </w:p>
    <w:p w14:paraId="734D2907" w14:textId="77777777" w:rsidR="00AD04D4" w:rsidRDefault="00AD04D4" w:rsidP="002E19EF">
      <w:pPr>
        <w:jc w:val="center"/>
        <w:rPr>
          <w:rFonts w:cs="Arial"/>
          <w:szCs w:val="22"/>
        </w:rPr>
      </w:pPr>
    </w:p>
    <w:p w14:paraId="722BDC63" w14:textId="77777777" w:rsidR="00AD04D4" w:rsidRPr="00D44982" w:rsidRDefault="00AD04D4" w:rsidP="002E19EF">
      <w:pPr>
        <w:jc w:val="center"/>
        <w:rPr>
          <w:rFonts w:cs="Arial"/>
          <w:szCs w:val="22"/>
        </w:rPr>
      </w:pPr>
    </w:p>
    <w:p w14:paraId="17B2C312" w14:textId="77777777" w:rsidR="002E19EF" w:rsidRDefault="002E19EF" w:rsidP="002E19EF">
      <w:pPr>
        <w:widowControl w:val="0"/>
        <w:spacing w:before="120" w:after="120" w:line="360" w:lineRule="auto"/>
        <w:jc w:val="center"/>
        <w:rPr>
          <w:rFonts w:cs="Arial"/>
          <w:szCs w:val="22"/>
        </w:rPr>
      </w:pPr>
    </w:p>
    <w:p w14:paraId="3FF23BD1" w14:textId="77777777" w:rsidR="00AD04D4" w:rsidRPr="00D44982" w:rsidRDefault="00AD04D4" w:rsidP="002E19EF">
      <w:pPr>
        <w:widowControl w:val="0"/>
        <w:spacing w:before="120" w:after="120" w:line="360" w:lineRule="auto"/>
        <w:jc w:val="center"/>
        <w:rPr>
          <w:rFonts w:cs="Arial"/>
          <w:szCs w:val="22"/>
        </w:rPr>
      </w:pPr>
    </w:p>
    <w:p w14:paraId="4AED9632" w14:textId="77777777" w:rsidR="002E19EF" w:rsidRDefault="002E19EF" w:rsidP="002E19EF">
      <w:pPr>
        <w:widowControl w:val="0"/>
        <w:spacing w:before="120" w:after="120" w:line="360" w:lineRule="auto"/>
        <w:jc w:val="center"/>
        <w:rPr>
          <w:rFonts w:cs="Arial"/>
          <w:szCs w:val="22"/>
        </w:rPr>
      </w:pPr>
    </w:p>
    <w:p w14:paraId="17A7CAC4" w14:textId="77777777" w:rsidR="00226A43" w:rsidRDefault="00226A43" w:rsidP="002E19EF">
      <w:pPr>
        <w:widowControl w:val="0"/>
        <w:spacing w:before="120" w:after="120" w:line="360" w:lineRule="auto"/>
        <w:jc w:val="center"/>
        <w:rPr>
          <w:rFonts w:cs="Arial"/>
          <w:szCs w:val="22"/>
        </w:rPr>
      </w:pPr>
    </w:p>
    <w:p w14:paraId="1B1A8970" w14:textId="77777777" w:rsidR="009A4450" w:rsidRDefault="009A4450" w:rsidP="002E19EF">
      <w:pPr>
        <w:widowControl w:val="0"/>
        <w:spacing w:before="120" w:after="120" w:line="360" w:lineRule="auto"/>
        <w:jc w:val="center"/>
        <w:rPr>
          <w:rFonts w:cs="Arial"/>
          <w:szCs w:val="22"/>
        </w:rPr>
      </w:pPr>
    </w:p>
    <w:p w14:paraId="6417450F" w14:textId="77777777" w:rsidR="009A4450" w:rsidRDefault="009A4450" w:rsidP="002E19EF">
      <w:pPr>
        <w:widowControl w:val="0"/>
        <w:spacing w:before="120" w:after="120" w:line="360" w:lineRule="auto"/>
        <w:jc w:val="center"/>
        <w:rPr>
          <w:rFonts w:cs="Arial"/>
          <w:szCs w:val="22"/>
        </w:rPr>
      </w:pPr>
    </w:p>
    <w:p w14:paraId="6BC13334" w14:textId="77777777" w:rsidR="009A4450" w:rsidRDefault="009A4450" w:rsidP="002E19EF">
      <w:pPr>
        <w:widowControl w:val="0"/>
        <w:spacing w:before="120" w:after="120" w:line="360" w:lineRule="auto"/>
        <w:jc w:val="center"/>
        <w:rPr>
          <w:rFonts w:cs="Arial"/>
          <w:szCs w:val="22"/>
        </w:rPr>
      </w:pPr>
    </w:p>
    <w:p w14:paraId="6DD63B2A" w14:textId="77777777" w:rsidR="009A4450" w:rsidRDefault="009A4450" w:rsidP="002E19EF">
      <w:pPr>
        <w:widowControl w:val="0"/>
        <w:spacing w:before="120" w:after="120" w:line="360" w:lineRule="auto"/>
        <w:jc w:val="center"/>
        <w:rPr>
          <w:rFonts w:cs="Arial"/>
          <w:szCs w:val="22"/>
        </w:rPr>
      </w:pPr>
    </w:p>
    <w:p w14:paraId="4EA89C0A" w14:textId="77777777" w:rsidR="009A4450" w:rsidRDefault="009A4450" w:rsidP="002E19EF">
      <w:pPr>
        <w:widowControl w:val="0"/>
        <w:spacing w:before="120" w:after="120" w:line="360" w:lineRule="auto"/>
        <w:jc w:val="center"/>
        <w:rPr>
          <w:rFonts w:cs="Arial"/>
          <w:szCs w:val="22"/>
        </w:rPr>
      </w:pPr>
    </w:p>
    <w:p w14:paraId="3577071F" w14:textId="68DD00CC" w:rsidR="009A4450" w:rsidRDefault="009A4450" w:rsidP="002E19EF">
      <w:pPr>
        <w:widowControl w:val="0"/>
        <w:spacing w:before="120" w:after="120" w:line="360" w:lineRule="auto"/>
        <w:jc w:val="center"/>
        <w:rPr>
          <w:rFonts w:cs="Arial"/>
          <w:szCs w:val="22"/>
        </w:rPr>
      </w:pPr>
    </w:p>
    <w:p w14:paraId="017474A5" w14:textId="77777777" w:rsidR="00564420" w:rsidRDefault="00564420" w:rsidP="002E19EF">
      <w:pPr>
        <w:widowControl w:val="0"/>
        <w:spacing w:before="120" w:after="120" w:line="360" w:lineRule="auto"/>
        <w:jc w:val="center"/>
        <w:rPr>
          <w:rFonts w:cs="Arial"/>
          <w:szCs w:val="22"/>
        </w:rPr>
      </w:pPr>
    </w:p>
    <w:p w14:paraId="325901C9" w14:textId="77777777" w:rsidR="009A4450" w:rsidRDefault="009A4450" w:rsidP="002E19EF">
      <w:pPr>
        <w:widowControl w:val="0"/>
        <w:spacing w:before="120" w:after="120" w:line="360" w:lineRule="auto"/>
        <w:jc w:val="center"/>
        <w:rPr>
          <w:rFonts w:cs="Arial"/>
          <w:szCs w:val="22"/>
        </w:rPr>
      </w:pPr>
    </w:p>
    <w:p w14:paraId="1BA6477A" w14:textId="77777777" w:rsidR="009A4450" w:rsidRPr="00D44982" w:rsidRDefault="009A4450" w:rsidP="002E19EF">
      <w:pPr>
        <w:widowControl w:val="0"/>
        <w:spacing w:before="120" w:after="120" w:line="360" w:lineRule="auto"/>
        <w:jc w:val="center"/>
        <w:rPr>
          <w:rFonts w:cs="Arial"/>
          <w:szCs w:val="22"/>
        </w:rPr>
      </w:pPr>
    </w:p>
    <w:p w14:paraId="5510C36C" w14:textId="77777777" w:rsidR="002E19EF" w:rsidRPr="00432F21" w:rsidRDefault="002E19EF" w:rsidP="002E19EF">
      <w:pPr>
        <w:pStyle w:val="ListParagraph"/>
        <w:widowControl w:val="0"/>
        <w:spacing w:before="120" w:after="120" w:line="360" w:lineRule="auto"/>
        <w:jc w:val="center"/>
        <w:rPr>
          <w:rFonts w:asciiTheme="minorHAnsi" w:hAnsiTheme="minorHAnsi" w:cstheme="minorHAnsi"/>
          <w:b/>
          <w:szCs w:val="24"/>
        </w:rPr>
      </w:pPr>
      <w:r w:rsidRPr="00432F21">
        <w:rPr>
          <w:rFonts w:asciiTheme="minorHAnsi" w:hAnsiTheme="minorHAnsi" w:cstheme="minorHAnsi"/>
          <w:b/>
          <w:szCs w:val="24"/>
        </w:rPr>
        <w:lastRenderedPageBreak/>
        <w:t>ENFORCEABLE UNDERTAKING</w:t>
      </w:r>
    </w:p>
    <w:p w14:paraId="7F25F799" w14:textId="77777777" w:rsidR="002E19EF" w:rsidRPr="00432F21" w:rsidRDefault="002E19EF" w:rsidP="002E19EF">
      <w:pPr>
        <w:widowControl w:val="0"/>
        <w:spacing w:before="120" w:after="120" w:line="360" w:lineRule="auto"/>
        <w:rPr>
          <w:rFonts w:asciiTheme="minorHAnsi" w:hAnsiTheme="minorHAnsi" w:cstheme="minorHAnsi"/>
          <w:b/>
          <w:sz w:val="24"/>
          <w:szCs w:val="24"/>
        </w:rPr>
      </w:pPr>
      <w:r w:rsidRPr="00432F21">
        <w:rPr>
          <w:rFonts w:asciiTheme="minorHAnsi" w:hAnsiTheme="minorHAnsi" w:cstheme="minorHAnsi"/>
          <w:b/>
          <w:sz w:val="24"/>
          <w:szCs w:val="24"/>
        </w:rPr>
        <w:t>PARTIES</w:t>
      </w:r>
    </w:p>
    <w:p w14:paraId="6E98A1F7" w14:textId="234F4A89" w:rsidR="00C9394B" w:rsidRPr="00432F21" w:rsidRDefault="002E19EF"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This enforceable undertaking (</w:t>
      </w:r>
      <w:r w:rsidRPr="00432F21">
        <w:rPr>
          <w:rFonts w:asciiTheme="minorHAnsi" w:hAnsiTheme="minorHAnsi" w:cstheme="minorHAnsi"/>
          <w:b/>
          <w:szCs w:val="24"/>
        </w:rPr>
        <w:t>Undertaking</w:t>
      </w:r>
      <w:r w:rsidRPr="00432F21">
        <w:rPr>
          <w:rFonts w:asciiTheme="minorHAnsi" w:hAnsiTheme="minorHAnsi" w:cstheme="minorHAnsi"/>
          <w:szCs w:val="24"/>
        </w:rPr>
        <w:t>) is given to the Fair Work Ombudsman (</w:t>
      </w:r>
      <w:r w:rsidRPr="00432F21">
        <w:rPr>
          <w:rFonts w:asciiTheme="minorHAnsi" w:hAnsiTheme="minorHAnsi" w:cstheme="minorHAnsi"/>
          <w:b/>
          <w:szCs w:val="24"/>
        </w:rPr>
        <w:t>FWO</w:t>
      </w:r>
      <w:r w:rsidRPr="00432F21">
        <w:rPr>
          <w:rFonts w:asciiTheme="minorHAnsi" w:hAnsiTheme="minorHAnsi" w:cstheme="minorHAnsi"/>
          <w:szCs w:val="24"/>
        </w:rPr>
        <w:t xml:space="preserve">) pursuant to section 715 of the </w:t>
      </w:r>
      <w:r w:rsidRPr="00432F21">
        <w:rPr>
          <w:rFonts w:asciiTheme="minorHAnsi" w:hAnsiTheme="minorHAnsi" w:cstheme="minorHAnsi"/>
          <w:i/>
          <w:szCs w:val="24"/>
        </w:rPr>
        <w:t>Fair Work Act 2009</w:t>
      </w:r>
      <w:r w:rsidRPr="00432F21">
        <w:rPr>
          <w:rFonts w:asciiTheme="minorHAnsi" w:hAnsiTheme="minorHAnsi" w:cstheme="minorHAnsi"/>
          <w:szCs w:val="24"/>
        </w:rPr>
        <w:t xml:space="preserve"> (</w:t>
      </w:r>
      <w:proofErr w:type="spellStart"/>
      <w:r w:rsidRPr="00432F21">
        <w:rPr>
          <w:rFonts w:asciiTheme="minorHAnsi" w:hAnsiTheme="minorHAnsi" w:cstheme="minorHAnsi"/>
          <w:szCs w:val="24"/>
        </w:rPr>
        <w:t>Cth</w:t>
      </w:r>
      <w:proofErr w:type="spellEnd"/>
      <w:r w:rsidRPr="00432F21">
        <w:rPr>
          <w:rFonts w:asciiTheme="minorHAnsi" w:hAnsiTheme="minorHAnsi" w:cstheme="minorHAnsi"/>
          <w:szCs w:val="24"/>
        </w:rPr>
        <w:t>) (</w:t>
      </w:r>
      <w:r w:rsidRPr="00432F21">
        <w:rPr>
          <w:rFonts w:asciiTheme="minorHAnsi" w:hAnsiTheme="minorHAnsi" w:cstheme="minorHAnsi"/>
          <w:b/>
          <w:szCs w:val="24"/>
        </w:rPr>
        <w:t>FW Act</w:t>
      </w:r>
      <w:r w:rsidRPr="00432F21">
        <w:rPr>
          <w:rFonts w:asciiTheme="minorHAnsi" w:hAnsiTheme="minorHAnsi" w:cstheme="minorHAnsi"/>
          <w:szCs w:val="24"/>
        </w:rPr>
        <w:t>)</w:t>
      </w:r>
      <w:r w:rsidR="008E09AE" w:rsidRPr="00432F21">
        <w:rPr>
          <w:rFonts w:asciiTheme="minorHAnsi" w:hAnsiTheme="minorHAnsi" w:cstheme="minorHAnsi"/>
          <w:szCs w:val="24"/>
        </w:rPr>
        <w:t xml:space="preserve"> by</w:t>
      </w:r>
      <w:r w:rsidR="009A4450" w:rsidRPr="00432F21">
        <w:rPr>
          <w:rFonts w:asciiTheme="minorHAnsi" w:hAnsiTheme="minorHAnsi" w:cstheme="minorHAnsi"/>
          <w:szCs w:val="24"/>
        </w:rPr>
        <w:t xml:space="preserve"> </w:t>
      </w:r>
      <w:r w:rsidR="00205834" w:rsidRPr="00205834">
        <w:rPr>
          <w:rFonts w:asciiTheme="minorHAnsi" w:hAnsiTheme="minorHAnsi" w:cstheme="minorHAnsi"/>
          <w:szCs w:val="24"/>
        </w:rPr>
        <w:t xml:space="preserve">The Royal Society for the Prevention of Cruelty to Animals; New South Wales Ltd (ABN: 87000001641) (hereafter </w:t>
      </w:r>
      <w:r w:rsidR="00205834" w:rsidRPr="00205834">
        <w:rPr>
          <w:rFonts w:asciiTheme="minorHAnsi" w:hAnsiTheme="minorHAnsi" w:cstheme="minorHAnsi"/>
          <w:b/>
          <w:szCs w:val="24"/>
        </w:rPr>
        <w:t>RSPCA NSW</w:t>
      </w:r>
      <w:r w:rsidR="00205834" w:rsidRPr="00205834">
        <w:rPr>
          <w:rFonts w:asciiTheme="minorHAnsi" w:hAnsiTheme="minorHAnsi" w:cstheme="minorHAnsi"/>
          <w:szCs w:val="24"/>
        </w:rPr>
        <w:t>)</w:t>
      </w:r>
      <w:r w:rsidRPr="00432F21">
        <w:rPr>
          <w:rFonts w:asciiTheme="minorHAnsi" w:hAnsiTheme="minorHAnsi" w:cstheme="minorHAnsi"/>
          <w:szCs w:val="24"/>
        </w:rPr>
        <w:t>,</w:t>
      </w:r>
      <w:r w:rsidR="00960D75" w:rsidRPr="00432F21">
        <w:rPr>
          <w:rFonts w:asciiTheme="minorHAnsi" w:hAnsiTheme="minorHAnsi" w:cstheme="minorHAnsi"/>
          <w:szCs w:val="24"/>
        </w:rPr>
        <w:t xml:space="preserve"> </w:t>
      </w:r>
      <w:r w:rsidR="009A4450" w:rsidRPr="00432F21">
        <w:rPr>
          <w:rFonts w:asciiTheme="minorHAnsi" w:hAnsiTheme="minorHAnsi" w:cstheme="minorHAnsi"/>
          <w:szCs w:val="24"/>
        </w:rPr>
        <w:t>201 Rookwood Road, Yagoona in the State of New South Wales</w:t>
      </w:r>
      <w:r w:rsidR="00033115">
        <w:rPr>
          <w:rFonts w:asciiTheme="minorHAnsi" w:hAnsiTheme="minorHAnsi" w:cstheme="minorHAnsi"/>
          <w:szCs w:val="24"/>
        </w:rPr>
        <w:t xml:space="preserve"> (</w:t>
      </w:r>
      <w:r w:rsidR="00033115" w:rsidRPr="00033115">
        <w:rPr>
          <w:rFonts w:asciiTheme="minorHAnsi" w:hAnsiTheme="minorHAnsi" w:cstheme="minorHAnsi"/>
          <w:b/>
          <w:szCs w:val="24"/>
        </w:rPr>
        <w:t>NSW</w:t>
      </w:r>
      <w:r w:rsidR="00033115">
        <w:rPr>
          <w:rFonts w:asciiTheme="minorHAnsi" w:hAnsiTheme="minorHAnsi" w:cstheme="minorHAnsi"/>
          <w:szCs w:val="24"/>
        </w:rPr>
        <w:t>)</w:t>
      </w:r>
      <w:r w:rsidRPr="00432F21">
        <w:rPr>
          <w:rFonts w:asciiTheme="minorHAnsi" w:hAnsiTheme="minorHAnsi" w:cstheme="minorHAnsi"/>
          <w:szCs w:val="24"/>
        </w:rPr>
        <w:t>.</w:t>
      </w:r>
    </w:p>
    <w:p w14:paraId="708A6475" w14:textId="77777777" w:rsidR="00F13325" w:rsidRPr="00432F21" w:rsidRDefault="00F13325" w:rsidP="00F13325">
      <w:pPr>
        <w:widowControl w:val="0"/>
        <w:spacing w:before="240" w:after="120" w:line="360" w:lineRule="auto"/>
        <w:rPr>
          <w:rFonts w:asciiTheme="minorHAnsi" w:hAnsiTheme="minorHAnsi" w:cstheme="minorHAnsi"/>
          <w:b/>
          <w:sz w:val="24"/>
          <w:szCs w:val="24"/>
        </w:rPr>
      </w:pPr>
      <w:r w:rsidRPr="00432F21">
        <w:rPr>
          <w:rFonts w:asciiTheme="minorHAnsi" w:hAnsiTheme="minorHAnsi" w:cstheme="minorHAnsi"/>
          <w:b/>
          <w:sz w:val="24"/>
          <w:szCs w:val="24"/>
        </w:rPr>
        <w:t xml:space="preserve">COMMENCEMENT </w:t>
      </w:r>
    </w:p>
    <w:p w14:paraId="083CD3B8" w14:textId="77777777" w:rsidR="00F13325" w:rsidRPr="00432F21" w:rsidRDefault="00F13325"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This Undertaking comes into effect when:</w:t>
      </w:r>
    </w:p>
    <w:p w14:paraId="2092ED06" w14:textId="77777777" w:rsidR="007F7E39" w:rsidRPr="00432F21" w:rsidRDefault="00F13325" w:rsidP="001230B5">
      <w:pPr>
        <w:pStyle w:val="ListParagraph"/>
        <w:widowControl w:val="0"/>
        <w:numPr>
          <w:ilvl w:val="1"/>
          <w:numId w:val="10"/>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the Undertaking is executed by </w:t>
      </w:r>
      <w:r w:rsidR="009A4450" w:rsidRPr="00432F21">
        <w:rPr>
          <w:rFonts w:asciiTheme="minorHAnsi" w:hAnsiTheme="minorHAnsi" w:cstheme="minorHAnsi"/>
          <w:szCs w:val="24"/>
        </w:rPr>
        <w:t>RSPCA NSW</w:t>
      </w:r>
      <w:r w:rsidRPr="00432F21">
        <w:rPr>
          <w:rFonts w:asciiTheme="minorHAnsi" w:hAnsiTheme="minorHAnsi" w:cstheme="minorHAnsi"/>
          <w:szCs w:val="24"/>
        </w:rPr>
        <w:t>; and</w:t>
      </w:r>
    </w:p>
    <w:p w14:paraId="3F9BB4FB" w14:textId="77777777" w:rsidR="00313FAF" w:rsidRPr="00432F21" w:rsidRDefault="00F13325" w:rsidP="001230B5">
      <w:pPr>
        <w:pStyle w:val="ListParagraph"/>
        <w:widowControl w:val="0"/>
        <w:numPr>
          <w:ilvl w:val="1"/>
          <w:numId w:val="10"/>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the FWO accepts the Undertaking so executed</w:t>
      </w:r>
      <w:r w:rsidR="00D90A83" w:rsidRPr="00432F21">
        <w:rPr>
          <w:rFonts w:asciiTheme="minorHAnsi" w:hAnsiTheme="minorHAnsi" w:cstheme="minorHAnsi"/>
          <w:szCs w:val="24"/>
        </w:rPr>
        <w:t xml:space="preserve"> </w:t>
      </w:r>
      <w:r w:rsidR="00313FAF" w:rsidRPr="00432F21">
        <w:rPr>
          <w:rFonts w:asciiTheme="minorHAnsi" w:hAnsiTheme="minorHAnsi" w:cstheme="minorHAnsi"/>
          <w:szCs w:val="24"/>
        </w:rPr>
        <w:t>(</w:t>
      </w:r>
      <w:r w:rsidR="00313FAF" w:rsidRPr="00432F21">
        <w:rPr>
          <w:rFonts w:asciiTheme="minorHAnsi" w:hAnsiTheme="minorHAnsi" w:cstheme="minorHAnsi"/>
          <w:b/>
          <w:szCs w:val="24"/>
        </w:rPr>
        <w:t>Commencement Date</w:t>
      </w:r>
      <w:r w:rsidR="00313FAF" w:rsidRPr="00432F21">
        <w:rPr>
          <w:rFonts w:asciiTheme="minorHAnsi" w:hAnsiTheme="minorHAnsi" w:cstheme="minorHAnsi"/>
          <w:szCs w:val="24"/>
        </w:rPr>
        <w:t xml:space="preserve">). </w:t>
      </w:r>
    </w:p>
    <w:p w14:paraId="537AC4B1" w14:textId="77777777" w:rsidR="00797619" w:rsidRPr="00432F21" w:rsidRDefault="00797619" w:rsidP="00E90F12">
      <w:pPr>
        <w:widowControl w:val="0"/>
        <w:spacing w:before="240" w:after="120" w:line="360" w:lineRule="auto"/>
        <w:rPr>
          <w:rFonts w:asciiTheme="minorHAnsi" w:hAnsiTheme="minorHAnsi" w:cstheme="minorHAnsi"/>
          <w:b/>
          <w:sz w:val="24"/>
          <w:szCs w:val="24"/>
        </w:rPr>
      </w:pPr>
      <w:r w:rsidRPr="00432F21">
        <w:rPr>
          <w:rFonts w:asciiTheme="minorHAnsi" w:hAnsiTheme="minorHAnsi" w:cstheme="minorHAnsi"/>
          <w:b/>
          <w:sz w:val="24"/>
          <w:szCs w:val="24"/>
        </w:rPr>
        <w:t>BACKGROUND</w:t>
      </w:r>
    </w:p>
    <w:p w14:paraId="27D8AD64" w14:textId="1615E16B" w:rsidR="009A4450" w:rsidRDefault="009A4450"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RSPCA NSW</w:t>
      </w:r>
      <w:r w:rsidR="007C1D26" w:rsidRPr="00432F21">
        <w:rPr>
          <w:rFonts w:asciiTheme="minorHAnsi" w:hAnsiTheme="minorHAnsi" w:cstheme="minorHAnsi"/>
          <w:szCs w:val="24"/>
        </w:rPr>
        <w:t xml:space="preserve"> </w:t>
      </w:r>
      <w:r w:rsidR="00797619" w:rsidRPr="00432F21">
        <w:rPr>
          <w:rFonts w:asciiTheme="minorHAnsi" w:hAnsiTheme="minorHAnsi" w:cstheme="minorHAnsi"/>
          <w:szCs w:val="24"/>
        </w:rPr>
        <w:t xml:space="preserve">is an Australian public company </w:t>
      </w:r>
      <w:r w:rsidRPr="00432F21">
        <w:rPr>
          <w:rFonts w:asciiTheme="minorHAnsi" w:hAnsiTheme="minorHAnsi" w:cstheme="minorHAnsi"/>
          <w:szCs w:val="24"/>
        </w:rPr>
        <w:t xml:space="preserve">limited by guarantee and </w:t>
      </w:r>
      <w:r w:rsidR="005026F1">
        <w:rPr>
          <w:rFonts w:asciiTheme="minorHAnsi" w:hAnsiTheme="minorHAnsi" w:cstheme="minorHAnsi"/>
          <w:szCs w:val="24"/>
        </w:rPr>
        <w:t xml:space="preserve">a </w:t>
      </w:r>
      <w:r w:rsidRPr="00432F21">
        <w:rPr>
          <w:rFonts w:asciiTheme="minorHAnsi" w:hAnsiTheme="minorHAnsi" w:cstheme="minorHAnsi"/>
          <w:szCs w:val="24"/>
        </w:rPr>
        <w:t xml:space="preserve">not-for-profit organisation </w:t>
      </w:r>
      <w:r w:rsidR="00797619" w:rsidRPr="00432F21">
        <w:rPr>
          <w:rFonts w:asciiTheme="minorHAnsi" w:hAnsiTheme="minorHAnsi" w:cstheme="minorHAnsi"/>
          <w:szCs w:val="24"/>
        </w:rPr>
        <w:t>that</w:t>
      </w:r>
      <w:r w:rsidRPr="00432F21">
        <w:rPr>
          <w:rFonts w:asciiTheme="minorHAnsi" w:hAnsiTheme="minorHAnsi" w:cstheme="minorHAnsi"/>
          <w:szCs w:val="24"/>
        </w:rPr>
        <w:t xml:space="preserve"> cares for, treats, protects and rehomes abandoned, neglected, injured or surrendered animals across </w:t>
      </w:r>
      <w:r w:rsidR="00033115">
        <w:rPr>
          <w:rFonts w:asciiTheme="minorHAnsi" w:hAnsiTheme="minorHAnsi" w:cstheme="minorHAnsi"/>
          <w:szCs w:val="24"/>
        </w:rPr>
        <w:t>NSW</w:t>
      </w:r>
      <w:r w:rsidRPr="00432F21">
        <w:rPr>
          <w:rFonts w:asciiTheme="minorHAnsi" w:hAnsiTheme="minorHAnsi" w:cstheme="minorHAnsi"/>
          <w:szCs w:val="24"/>
        </w:rPr>
        <w:t xml:space="preserve">. </w:t>
      </w:r>
      <w:r w:rsidR="0008201A" w:rsidRPr="00432F21">
        <w:rPr>
          <w:rFonts w:asciiTheme="minorHAnsi" w:hAnsiTheme="minorHAnsi" w:cstheme="minorHAnsi"/>
          <w:szCs w:val="24"/>
        </w:rPr>
        <w:t>RSPCA NSW</w:t>
      </w:r>
      <w:r w:rsidRPr="00432F21">
        <w:rPr>
          <w:rFonts w:asciiTheme="minorHAnsi" w:hAnsiTheme="minorHAnsi" w:cstheme="minorHAnsi"/>
          <w:szCs w:val="24"/>
        </w:rPr>
        <w:t xml:space="preserve"> runs </w:t>
      </w:r>
      <w:r w:rsidR="00D55907">
        <w:rPr>
          <w:rFonts w:asciiTheme="minorHAnsi" w:hAnsiTheme="minorHAnsi" w:cstheme="minorHAnsi"/>
          <w:szCs w:val="24"/>
        </w:rPr>
        <w:t xml:space="preserve">eight </w:t>
      </w:r>
      <w:r w:rsidRPr="00432F21">
        <w:rPr>
          <w:rFonts w:asciiTheme="minorHAnsi" w:hAnsiTheme="minorHAnsi" w:cstheme="minorHAnsi"/>
          <w:szCs w:val="24"/>
        </w:rPr>
        <w:t xml:space="preserve">shelters and </w:t>
      </w:r>
      <w:r w:rsidR="00D55907">
        <w:rPr>
          <w:rFonts w:asciiTheme="minorHAnsi" w:hAnsiTheme="minorHAnsi" w:cstheme="minorHAnsi"/>
          <w:szCs w:val="24"/>
        </w:rPr>
        <w:t xml:space="preserve">three </w:t>
      </w:r>
      <w:r w:rsidRPr="00432F21">
        <w:rPr>
          <w:rFonts w:asciiTheme="minorHAnsi" w:hAnsiTheme="minorHAnsi" w:cstheme="minorHAnsi"/>
          <w:szCs w:val="24"/>
        </w:rPr>
        <w:t xml:space="preserve">veterinary hospitals dedicated to treating, rehabilitating and rehoming animals in </w:t>
      </w:r>
      <w:r w:rsidR="00033115">
        <w:rPr>
          <w:rFonts w:asciiTheme="minorHAnsi" w:hAnsiTheme="minorHAnsi" w:cstheme="minorHAnsi"/>
          <w:szCs w:val="24"/>
        </w:rPr>
        <w:t>NSW</w:t>
      </w:r>
      <w:r w:rsidRPr="00432F21">
        <w:rPr>
          <w:rFonts w:asciiTheme="minorHAnsi" w:hAnsiTheme="minorHAnsi" w:cstheme="minorHAnsi"/>
          <w:szCs w:val="24"/>
        </w:rPr>
        <w:t xml:space="preserve">. </w:t>
      </w:r>
      <w:r w:rsidR="0008201A" w:rsidRPr="00432F21">
        <w:rPr>
          <w:rFonts w:asciiTheme="minorHAnsi" w:hAnsiTheme="minorHAnsi" w:cstheme="minorHAnsi"/>
          <w:szCs w:val="24"/>
        </w:rPr>
        <w:t>RSPCA NSW has</w:t>
      </w:r>
      <w:r w:rsidRPr="00432F21">
        <w:rPr>
          <w:rFonts w:asciiTheme="minorHAnsi" w:hAnsiTheme="minorHAnsi" w:cstheme="minorHAnsi"/>
          <w:szCs w:val="24"/>
        </w:rPr>
        <w:t xml:space="preserve"> </w:t>
      </w:r>
      <w:r w:rsidR="0084291D">
        <w:rPr>
          <w:rFonts w:asciiTheme="minorHAnsi" w:hAnsiTheme="minorHAnsi" w:cstheme="minorHAnsi"/>
          <w:szCs w:val="24"/>
        </w:rPr>
        <w:t xml:space="preserve">22 </w:t>
      </w:r>
      <w:r w:rsidRPr="00432F21">
        <w:rPr>
          <w:rFonts w:asciiTheme="minorHAnsi" w:hAnsiTheme="minorHAnsi" w:cstheme="minorHAnsi"/>
          <w:szCs w:val="24"/>
        </w:rPr>
        <w:t>volunteer branches that run fundraising ev</w:t>
      </w:r>
      <w:r w:rsidR="0008201A" w:rsidRPr="00432F21">
        <w:rPr>
          <w:rFonts w:asciiTheme="minorHAnsi" w:hAnsiTheme="minorHAnsi" w:cstheme="minorHAnsi"/>
          <w:szCs w:val="24"/>
        </w:rPr>
        <w:t>ents. RSPCA NSW runs</w:t>
      </w:r>
      <w:r w:rsidR="00033115">
        <w:rPr>
          <w:rFonts w:asciiTheme="minorHAnsi" w:hAnsiTheme="minorHAnsi" w:cstheme="minorHAnsi"/>
          <w:szCs w:val="24"/>
        </w:rPr>
        <w:t xml:space="preserve"> an i</w:t>
      </w:r>
      <w:r w:rsidRPr="00432F21">
        <w:rPr>
          <w:rFonts w:asciiTheme="minorHAnsi" w:hAnsiTheme="minorHAnsi" w:cstheme="minorHAnsi"/>
          <w:szCs w:val="24"/>
        </w:rPr>
        <w:t>nspectora</w:t>
      </w:r>
      <w:r w:rsidR="0008201A" w:rsidRPr="00432F21">
        <w:rPr>
          <w:rFonts w:asciiTheme="minorHAnsi" w:hAnsiTheme="minorHAnsi" w:cstheme="minorHAnsi"/>
          <w:szCs w:val="24"/>
        </w:rPr>
        <w:t>te consisting of</w:t>
      </w:r>
      <w:r w:rsidRPr="00432F21">
        <w:rPr>
          <w:rFonts w:asciiTheme="minorHAnsi" w:hAnsiTheme="minorHAnsi" w:cstheme="minorHAnsi"/>
          <w:szCs w:val="24"/>
        </w:rPr>
        <w:t xml:space="preserve"> </w:t>
      </w:r>
      <w:r w:rsidR="001A7435">
        <w:rPr>
          <w:rFonts w:asciiTheme="minorHAnsi" w:hAnsiTheme="minorHAnsi" w:cstheme="minorHAnsi"/>
          <w:szCs w:val="24"/>
        </w:rPr>
        <w:t>36</w:t>
      </w:r>
      <w:r w:rsidRPr="00432F21">
        <w:rPr>
          <w:rFonts w:asciiTheme="minorHAnsi" w:hAnsiTheme="minorHAnsi" w:cstheme="minorHAnsi"/>
          <w:szCs w:val="24"/>
        </w:rPr>
        <w:t xml:space="preserve"> inspectors </w:t>
      </w:r>
      <w:r w:rsidR="0008201A" w:rsidRPr="00432F21">
        <w:rPr>
          <w:rFonts w:asciiTheme="minorHAnsi" w:hAnsiTheme="minorHAnsi" w:cstheme="minorHAnsi"/>
          <w:szCs w:val="24"/>
        </w:rPr>
        <w:t>responsible for</w:t>
      </w:r>
      <w:r w:rsidRPr="00432F21">
        <w:rPr>
          <w:rFonts w:asciiTheme="minorHAnsi" w:hAnsiTheme="minorHAnsi" w:cstheme="minorHAnsi"/>
          <w:szCs w:val="24"/>
        </w:rPr>
        <w:t xml:space="preserve"> investigating instances of alleged animal cruelty and a call centre equipped to handle reports. </w:t>
      </w:r>
      <w:r w:rsidR="005026F1">
        <w:rPr>
          <w:rFonts w:asciiTheme="minorHAnsi" w:hAnsiTheme="minorHAnsi" w:cstheme="minorHAnsi"/>
          <w:szCs w:val="24"/>
        </w:rPr>
        <w:t>RSPCA</w:t>
      </w:r>
      <w:r w:rsidR="00033115">
        <w:rPr>
          <w:rFonts w:asciiTheme="minorHAnsi" w:hAnsiTheme="minorHAnsi" w:cstheme="minorHAnsi"/>
          <w:szCs w:val="24"/>
        </w:rPr>
        <w:t xml:space="preserve"> NSW</w:t>
      </w:r>
      <w:r w:rsidR="005026F1">
        <w:rPr>
          <w:rFonts w:asciiTheme="minorHAnsi" w:hAnsiTheme="minorHAnsi" w:cstheme="minorHAnsi"/>
          <w:szCs w:val="24"/>
        </w:rPr>
        <w:t xml:space="preserve"> has</w:t>
      </w:r>
      <w:r w:rsidR="0008201A" w:rsidRPr="00432F21">
        <w:rPr>
          <w:rFonts w:asciiTheme="minorHAnsi" w:hAnsiTheme="minorHAnsi" w:cstheme="minorHAnsi"/>
          <w:szCs w:val="24"/>
        </w:rPr>
        <w:t xml:space="preserve"> approximately </w:t>
      </w:r>
      <w:r w:rsidR="001A7435">
        <w:rPr>
          <w:rFonts w:asciiTheme="minorHAnsi" w:hAnsiTheme="minorHAnsi" w:cstheme="minorHAnsi"/>
          <w:szCs w:val="24"/>
        </w:rPr>
        <w:t xml:space="preserve">525 </w:t>
      </w:r>
      <w:r w:rsidRPr="00432F21">
        <w:rPr>
          <w:rFonts w:asciiTheme="minorHAnsi" w:hAnsiTheme="minorHAnsi" w:cstheme="minorHAnsi"/>
          <w:szCs w:val="24"/>
        </w:rPr>
        <w:t>current staff and</w:t>
      </w:r>
      <w:r w:rsidR="005026F1">
        <w:rPr>
          <w:rFonts w:asciiTheme="minorHAnsi" w:hAnsiTheme="minorHAnsi" w:cstheme="minorHAnsi"/>
          <w:szCs w:val="24"/>
        </w:rPr>
        <w:t xml:space="preserve"> has had</w:t>
      </w:r>
      <w:r w:rsidRPr="00432F21">
        <w:rPr>
          <w:rFonts w:asciiTheme="minorHAnsi" w:hAnsiTheme="minorHAnsi" w:cstheme="minorHAnsi"/>
          <w:szCs w:val="24"/>
        </w:rPr>
        <w:t xml:space="preserve"> approximately </w:t>
      </w:r>
      <w:r w:rsidR="003A5141">
        <w:rPr>
          <w:rFonts w:asciiTheme="minorHAnsi" w:hAnsiTheme="minorHAnsi" w:cstheme="minorHAnsi"/>
          <w:szCs w:val="24"/>
        </w:rPr>
        <w:t xml:space="preserve">1049 </w:t>
      </w:r>
      <w:r w:rsidR="0008201A" w:rsidRPr="00432F21">
        <w:rPr>
          <w:rFonts w:asciiTheme="minorHAnsi" w:hAnsiTheme="minorHAnsi" w:cstheme="minorHAnsi"/>
          <w:szCs w:val="24"/>
        </w:rPr>
        <w:t>former staff within the past 6 years</w:t>
      </w:r>
      <w:r w:rsidRPr="00432F21">
        <w:rPr>
          <w:rFonts w:asciiTheme="minorHAnsi" w:hAnsiTheme="minorHAnsi" w:cstheme="minorHAnsi"/>
          <w:szCs w:val="24"/>
        </w:rPr>
        <w:t>.</w:t>
      </w:r>
    </w:p>
    <w:p w14:paraId="3B9352D6" w14:textId="47576C9D" w:rsidR="009117D2" w:rsidRDefault="009117D2"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The employees of RSPCA NSW are</w:t>
      </w:r>
      <w:r w:rsidR="00033115">
        <w:rPr>
          <w:rFonts w:asciiTheme="minorHAnsi" w:hAnsiTheme="minorHAnsi" w:cstheme="minorHAnsi"/>
          <w:szCs w:val="24"/>
        </w:rPr>
        <w:t xml:space="preserve">, </w:t>
      </w:r>
      <w:r w:rsidR="00406250">
        <w:rPr>
          <w:rFonts w:asciiTheme="minorHAnsi" w:hAnsiTheme="minorHAnsi" w:cstheme="minorHAnsi"/>
          <w:szCs w:val="24"/>
        </w:rPr>
        <w:t xml:space="preserve">or </w:t>
      </w:r>
      <w:r w:rsidR="00033115">
        <w:rPr>
          <w:rFonts w:asciiTheme="minorHAnsi" w:hAnsiTheme="minorHAnsi" w:cstheme="minorHAnsi"/>
          <w:szCs w:val="24"/>
        </w:rPr>
        <w:t>have been,</w:t>
      </w:r>
      <w:r>
        <w:rPr>
          <w:rFonts w:asciiTheme="minorHAnsi" w:hAnsiTheme="minorHAnsi" w:cstheme="minorHAnsi"/>
          <w:szCs w:val="24"/>
        </w:rPr>
        <w:t xml:space="preserve"> covered by a range of </w:t>
      </w:r>
      <w:r w:rsidR="00A90AEE">
        <w:rPr>
          <w:rFonts w:asciiTheme="minorHAnsi" w:hAnsiTheme="minorHAnsi" w:cstheme="minorHAnsi"/>
          <w:szCs w:val="24"/>
        </w:rPr>
        <w:t>workplace instruments</w:t>
      </w:r>
      <w:r w:rsidR="0021062D">
        <w:rPr>
          <w:rFonts w:asciiTheme="minorHAnsi" w:hAnsiTheme="minorHAnsi" w:cstheme="minorHAnsi"/>
          <w:szCs w:val="24"/>
        </w:rPr>
        <w:t xml:space="preserve"> </w:t>
      </w:r>
      <w:r w:rsidR="0021062D" w:rsidRPr="005026F1">
        <w:rPr>
          <w:rFonts w:asciiTheme="minorHAnsi" w:hAnsiTheme="minorHAnsi" w:cstheme="minorHAnsi"/>
          <w:szCs w:val="24"/>
        </w:rPr>
        <w:t>(</w:t>
      </w:r>
      <w:r w:rsidR="0021062D" w:rsidRPr="005026F1">
        <w:rPr>
          <w:rFonts w:asciiTheme="minorHAnsi" w:hAnsiTheme="minorHAnsi" w:cstheme="minorHAnsi"/>
          <w:b/>
          <w:szCs w:val="24"/>
        </w:rPr>
        <w:t>Relevant Instruments</w:t>
      </w:r>
      <w:r w:rsidR="0021062D" w:rsidRPr="005026F1">
        <w:rPr>
          <w:rFonts w:asciiTheme="minorHAnsi" w:hAnsiTheme="minorHAnsi" w:cstheme="minorHAnsi"/>
          <w:szCs w:val="24"/>
        </w:rPr>
        <w:t>)</w:t>
      </w:r>
      <w:r>
        <w:rPr>
          <w:rFonts w:asciiTheme="minorHAnsi" w:hAnsiTheme="minorHAnsi" w:cstheme="minorHAnsi"/>
          <w:szCs w:val="24"/>
        </w:rPr>
        <w:t>, including:</w:t>
      </w:r>
    </w:p>
    <w:p w14:paraId="7DA1F457" w14:textId="6F99112D" w:rsidR="009117D2" w:rsidRDefault="00432F21" w:rsidP="001230B5">
      <w:pPr>
        <w:pStyle w:val="ListParagraph"/>
        <w:widowControl w:val="0"/>
        <w:numPr>
          <w:ilvl w:val="1"/>
          <w:numId w:val="5"/>
        </w:numPr>
        <w:spacing w:before="120" w:after="120" w:line="360" w:lineRule="auto"/>
        <w:contextualSpacing w:val="0"/>
        <w:jc w:val="both"/>
        <w:rPr>
          <w:rFonts w:asciiTheme="minorHAnsi" w:hAnsiTheme="minorHAnsi" w:cstheme="minorHAnsi"/>
          <w:szCs w:val="24"/>
        </w:rPr>
      </w:pPr>
      <w:r w:rsidRPr="00432F21">
        <w:rPr>
          <w:rFonts w:asciiTheme="minorHAnsi" w:hAnsiTheme="minorHAnsi" w:cstheme="minorHAnsi"/>
          <w:i/>
          <w:szCs w:val="24"/>
        </w:rPr>
        <w:t xml:space="preserve">The Royal Society </w:t>
      </w:r>
      <w:r w:rsidR="00BA1A0D" w:rsidRPr="00432F21">
        <w:rPr>
          <w:rFonts w:asciiTheme="minorHAnsi" w:hAnsiTheme="minorHAnsi" w:cstheme="minorHAnsi"/>
          <w:i/>
          <w:szCs w:val="24"/>
        </w:rPr>
        <w:t>for</w:t>
      </w:r>
      <w:r w:rsidRPr="00432F21">
        <w:rPr>
          <w:rFonts w:asciiTheme="minorHAnsi" w:hAnsiTheme="minorHAnsi" w:cstheme="minorHAnsi"/>
          <w:i/>
          <w:szCs w:val="24"/>
        </w:rPr>
        <w:t xml:space="preserve"> The Prevention </w:t>
      </w:r>
      <w:r w:rsidR="00BA1A0D" w:rsidRPr="00432F21">
        <w:rPr>
          <w:rFonts w:asciiTheme="minorHAnsi" w:hAnsiTheme="minorHAnsi" w:cstheme="minorHAnsi"/>
          <w:i/>
          <w:szCs w:val="24"/>
        </w:rPr>
        <w:t>of</w:t>
      </w:r>
      <w:r w:rsidRPr="00432F21">
        <w:rPr>
          <w:rFonts w:asciiTheme="minorHAnsi" w:hAnsiTheme="minorHAnsi" w:cstheme="minorHAnsi"/>
          <w:i/>
          <w:szCs w:val="24"/>
        </w:rPr>
        <w:t xml:space="preserve"> Cruelty </w:t>
      </w:r>
      <w:r w:rsidR="00BA1A0D" w:rsidRPr="00432F21">
        <w:rPr>
          <w:rFonts w:asciiTheme="minorHAnsi" w:hAnsiTheme="minorHAnsi" w:cstheme="minorHAnsi"/>
          <w:i/>
          <w:szCs w:val="24"/>
        </w:rPr>
        <w:t>to</w:t>
      </w:r>
      <w:r w:rsidRPr="00432F21">
        <w:rPr>
          <w:rFonts w:asciiTheme="minorHAnsi" w:hAnsiTheme="minorHAnsi" w:cstheme="minorHAnsi"/>
          <w:i/>
          <w:szCs w:val="24"/>
        </w:rPr>
        <w:t xml:space="preserve"> Animals New South Wales Inspectors Enterprise Agreement 2013-2016</w:t>
      </w:r>
      <w:r w:rsidR="00E87AAC">
        <w:rPr>
          <w:rFonts w:asciiTheme="minorHAnsi" w:hAnsiTheme="minorHAnsi" w:cstheme="minorHAnsi"/>
          <w:i/>
          <w:szCs w:val="24"/>
        </w:rPr>
        <w:t xml:space="preserve"> </w:t>
      </w:r>
      <w:r w:rsidR="00E87AAC">
        <w:rPr>
          <w:rFonts w:asciiTheme="minorHAnsi" w:hAnsiTheme="minorHAnsi" w:cstheme="minorHAnsi"/>
          <w:szCs w:val="24"/>
        </w:rPr>
        <w:t xml:space="preserve">(the </w:t>
      </w:r>
      <w:r w:rsidR="00413714" w:rsidRPr="009C68C6">
        <w:rPr>
          <w:rFonts w:asciiTheme="minorHAnsi" w:hAnsiTheme="minorHAnsi" w:cstheme="minorHAnsi"/>
          <w:b/>
          <w:bCs/>
          <w:szCs w:val="24"/>
        </w:rPr>
        <w:t>2013</w:t>
      </w:r>
      <w:r w:rsidR="00413714">
        <w:rPr>
          <w:rFonts w:asciiTheme="minorHAnsi" w:hAnsiTheme="minorHAnsi" w:cstheme="minorHAnsi"/>
          <w:szCs w:val="24"/>
        </w:rPr>
        <w:t xml:space="preserve"> </w:t>
      </w:r>
      <w:r w:rsidR="00E87AAC">
        <w:rPr>
          <w:rFonts w:asciiTheme="minorHAnsi" w:hAnsiTheme="minorHAnsi" w:cstheme="minorHAnsi"/>
          <w:b/>
          <w:szCs w:val="24"/>
        </w:rPr>
        <w:t>EA</w:t>
      </w:r>
      <w:r w:rsidR="00E87AAC">
        <w:rPr>
          <w:rFonts w:asciiTheme="minorHAnsi" w:hAnsiTheme="minorHAnsi" w:cstheme="minorHAnsi"/>
          <w:szCs w:val="24"/>
        </w:rPr>
        <w:t>)</w:t>
      </w:r>
      <w:r w:rsidR="00413714">
        <w:rPr>
          <w:rFonts w:asciiTheme="minorHAnsi" w:hAnsiTheme="minorHAnsi" w:cstheme="minorHAnsi"/>
          <w:szCs w:val="24"/>
        </w:rPr>
        <w:t xml:space="preserve"> which was replaced by the </w:t>
      </w:r>
      <w:r w:rsidR="00413714" w:rsidRPr="009C68C6">
        <w:rPr>
          <w:rFonts w:asciiTheme="minorHAnsi" w:hAnsiTheme="minorHAnsi" w:cstheme="minorHAnsi"/>
          <w:i/>
          <w:iCs/>
          <w:szCs w:val="24"/>
        </w:rPr>
        <w:t>RSPCA New South Wales Inspectors Workplace Agreement 2020 – 2024</w:t>
      </w:r>
      <w:r w:rsidR="00413714">
        <w:rPr>
          <w:rFonts w:asciiTheme="minorHAnsi" w:hAnsiTheme="minorHAnsi" w:cstheme="minorHAnsi"/>
          <w:szCs w:val="24"/>
        </w:rPr>
        <w:t xml:space="preserve"> (the </w:t>
      </w:r>
      <w:r w:rsidR="00413714" w:rsidRPr="009C68C6">
        <w:rPr>
          <w:rFonts w:asciiTheme="minorHAnsi" w:hAnsiTheme="minorHAnsi" w:cstheme="minorHAnsi"/>
          <w:b/>
          <w:bCs/>
          <w:szCs w:val="24"/>
        </w:rPr>
        <w:t>2020 EA</w:t>
      </w:r>
      <w:r w:rsidR="00413714">
        <w:rPr>
          <w:rFonts w:asciiTheme="minorHAnsi" w:hAnsiTheme="minorHAnsi" w:cstheme="minorHAnsi"/>
          <w:szCs w:val="24"/>
        </w:rPr>
        <w:t>)</w:t>
      </w:r>
      <w:r w:rsidR="009117D2">
        <w:rPr>
          <w:rFonts w:asciiTheme="minorHAnsi" w:hAnsiTheme="minorHAnsi" w:cstheme="minorHAnsi"/>
          <w:szCs w:val="24"/>
        </w:rPr>
        <w:t>;</w:t>
      </w:r>
    </w:p>
    <w:p w14:paraId="2937A3AE" w14:textId="69A42DE0" w:rsidR="009117D2" w:rsidRDefault="00432F21" w:rsidP="001230B5">
      <w:pPr>
        <w:pStyle w:val="ListParagraph"/>
        <w:widowControl w:val="0"/>
        <w:numPr>
          <w:ilvl w:val="1"/>
          <w:numId w:val="5"/>
        </w:numPr>
        <w:spacing w:before="120" w:after="120" w:line="360" w:lineRule="auto"/>
        <w:contextualSpacing w:val="0"/>
        <w:jc w:val="both"/>
        <w:rPr>
          <w:rFonts w:asciiTheme="minorHAnsi" w:hAnsiTheme="minorHAnsi" w:cstheme="minorHAnsi"/>
          <w:szCs w:val="24"/>
        </w:rPr>
      </w:pPr>
      <w:r w:rsidRPr="00432F21">
        <w:rPr>
          <w:rFonts w:asciiTheme="minorHAnsi" w:hAnsiTheme="minorHAnsi" w:cstheme="minorHAnsi"/>
          <w:i/>
          <w:szCs w:val="24"/>
        </w:rPr>
        <w:t xml:space="preserve">The Royal Society for the Prevention of Cruelty to Animals NSW Inc. Staff </w:t>
      </w:r>
      <w:r w:rsidRPr="00432F21">
        <w:rPr>
          <w:rFonts w:asciiTheme="minorHAnsi" w:hAnsiTheme="minorHAnsi" w:cstheme="minorHAnsi"/>
          <w:i/>
          <w:szCs w:val="24"/>
        </w:rPr>
        <w:lastRenderedPageBreak/>
        <w:t>Collective Agreement 2008-2011</w:t>
      </w:r>
      <w:r w:rsidRPr="00432F21">
        <w:rPr>
          <w:rFonts w:asciiTheme="minorHAnsi" w:hAnsiTheme="minorHAnsi" w:cstheme="minorHAnsi"/>
          <w:szCs w:val="24"/>
        </w:rPr>
        <w:t xml:space="preserve"> </w:t>
      </w:r>
      <w:r w:rsidR="00E87AAC">
        <w:rPr>
          <w:rFonts w:asciiTheme="minorHAnsi" w:hAnsiTheme="minorHAnsi" w:cstheme="minorHAnsi"/>
          <w:szCs w:val="24"/>
        </w:rPr>
        <w:t xml:space="preserve">(the </w:t>
      </w:r>
      <w:r w:rsidR="00E87AAC">
        <w:rPr>
          <w:rFonts w:asciiTheme="minorHAnsi" w:hAnsiTheme="minorHAnsi" w:cstheme="minorHAnsi"/>
          <w:b/>
          <w:szCs w:val="24"/>
        </w:rPr>
        <w:t>CA</w:t>
      </w:r>
      <w:r w:rsidR="00E87AAC">
        <w:rPr>
          <w:rFonts w:asciiTheme="minorHAnsi" w:hAnsiTheme="minorHAnsi" w:cstheme="minorHAnsi"/>
          <w:szCs w:val="24"/>
        </w:rPr>
        <w:t>)</w:t>
      </w:r>
      <w:r w:rsidR="009117D2">
        <w:rPr>
          <w:rFonts w:asciiTheme="minorHAnsi" w:hAnsiTheme="minorHAnsi" w:cstheme="minorHAnsi"/>
          <w:szCs w:val="24"/>
        </w:rPr>
        <w:t>;</w:t>
      </w:r>
      <w:r w:rsidR="00E87AAC">
        <w:rPr>
          <w:rFonts w:asciiTheme="minorHAnsi" w:hAnsiTheme="minorHAnsi" w:cstheme="minorHAnsi"/>
          <w:szCs w:val="24"/>
        </w:rPr>
        <w:t xml:space="preserve"> </w:t>
      </w:r>
      <w:r w:rsidR="009117D2">
        <w:rPr>
          <w:rFonts w:asciiTheme="minorHAnsi" w:hAnsiTheme="minorHAnsi" w:cstheme="minorHAnsi"/>
          <w:szCs w:val="24"/>
        </w:rPr>
        <w:t xml:space="preserve">and </w:t>
      </w:r>
    </w:p>
    <w:p w14:paraId="0BBBC47D" w14:textId="14B017B0" w:rsidR="009117D2" w:rsidRPr="009117D2" w:rsidRDefault="00D73416" w:rsidP="001230B5">
      <w:pPr>
        <w:pStyle w:val="ListParagraph"/>
        <w:keepNext/>
        <w:widowControl w:val="0"/>
        <w:numPr>
          <w:ilvl w:val="1"/>
          <w:numId w:val="5"/>
        </w:numPr>
        <w:spacing w:before="120" w:after="120" w:line="360" w:lineRule="auto"/>
        <w:ind w:left="1434" w:hanging="357"/>
        <w:contextualSpacing w:val="0"/>
        <w:jc w:val="both"/>
        <w:rPr>
          <w:rFonts w:asciiTheme="minorHAnsi" w:hAnsiTheme="minorHAnsi" w:cstheme="minorHAnsi"/>
          <w:szCs w:val="24"/>
        </w:rPr>
      </w:pPr>
      <w:r>
        <w:rPr>
          <w:rFonts w:asciiTheme="minorHAnsi" w:hAnsiTheme="minorHAnsi" w:cstheme="minorHAnsi"/>
          <w:szCs w:val="24"/>
        </w:rPr>
        <w:t>T</w:t>
      </w:r>
      <w:r w:rsidR="00033115">
        <w:rPr>
          <w:rFonts w:asciiTheme="minorHAnsi" w:hAnsiTheme="minorHAnsi" w:cstheme="minorHAnsi"/>
          <w:szCs w:val="24"/>
        </w:rPr>
        <w:t xml:space="preserve">he </w:t>
      </w:r>
      <w:r w:rsidR="00020C4D">
        <w:rPr>
          <w:rFonts w:asciiTheme="minorHAnsi" w:hAnsiTheme="minorHAnsi" w:cstheme="minorHAnsi"/>
          <w:i/>
          <w:szCs w:val="24"/>
        </w:rPr>
        <w:t>Animal Care and Veterinary Service</w:t>
      </w:r>
      <w:r w:rsidR="00033115">
        <w:rPr>
          <w:rFonts w:asciiTheme="minorHAnsi" w:hAnsiTheme="minorHAnsi" w:cstheme="minorHAnsi"/>
          <w:i/>
          <w:szCs w:val="24"/>
        </w:rPr>
        <w:t>s</w:t>
      </w:r>
      <w:r w:rsidR="00020C4D">
        <w:rPr>
          <w:rFonts w:asciiTheme="minorHAnsi" w:hAnsiTheme="minorHAnsi" w:cstheme="minorHAnsi"/>
          <w:i/>
          <w:szCs w:val="24"/>
        </w:rPr>
        <w:t xml:space="preserve"> Award 2010 </w:t>
      </w:r>
      <w:r w:rsidR="00020C4D" w:rsidRPr="00020C4D">
        <w:rPr>
          <w:rFonts w:asciiTheme="minorHAnsi" w:hAnsiTheme="minorHAnsi" w:cstheme="minorHAnsi"/>
          <w:szCs w:val="24"/>
        </w:rPr>
        <w:t>(</w:t>
      </w:r>
      <w:r w:rsidR="00020C4D" w:rsidRPr="00020C4D">
        <w:rPr>
          <w:rFonts w:asciiTheme="minorHAnsi" w:hAnsiTheme="minorHAnsi" w:cstheme="minorHAnsi"/>
          <w:b/>
          <w:szCs w:val="24"/>
        </w:rPr>
        <w:t>2010 Award</w:t>
      </w:r>
      <w:r w:rsidR="00020C4D" w:rsidRPr="00020C4D">
        <w:rPr>
          <w:rFonts w:asciiTheme="minorHAnsi" w:hAnsiTheme="minorHAnsi" w:cstheme="minorHAnsi"/>
          <w:szCs w:val="24"/>
        </w:rPr>
        <w:t>)</w:t>
      </w:r>
      <w:r w:rsidR="00020C4D">
        <w:rPr>
          <w:rFonts w:asciiTheme="minorHAnsi" w:hAnsiTheme="minorHAnsi" w:cstheme="minorHAnsi"/>
          <w:i/>
          <w:szCs w:val="24"/>
        </w:rPr>
        <w:t xml:space="preserve"> </w:t>
      </w:r>
      <w:r w:rsidR="00020C4D">
        <w:rPr>
          <w:rFonts w:asciiTheme="minorHAnsi" w:hAnsiTheme="minorHAnsi" w:cstheme="minorHAnsi"/>
          <w:szCs w:val="24"/>
        </w:rPr>
        <w:t>which was replaced by the</w:t>
      </w:r>
      <w:r w:rsidR="00020C4D">
        <w:rPr>
          <w:rFonts w:asciiTheme="minorHAnsi" w:hAnsiTheme="minorHAnsi" w:cstheme="minorHAnsi"/>
          <w:b/>
          <w:i/>
          <w:szCs w:val="24"/>
        </w:rPr>
        <w:t xml:space="preserve"> </w:t>
      </w:r>
      <w:r w:rsidR="00432F21" w:rsidRPr="00432F21">
        <w:rPr>
          <w:rFonts w:asciiTheme="minorHAnsi" w:hAnsiTheme="minorHAnsi" w:cstheme="minorHAnsi"/>
          <w:i/>
          <w:szCs w:val="24"/>
        </w:rPr>
        <w:t>Animal Care and Veterinary Services Award 2020</w:t>
      </w:r>
      <w:r w:rsidR="00432F21" w:rsidRPr="00432F21">
        <w:rPr>
          <w:rFonts w:asciiTheme="minorHAnsi" w:hAnsiTheme="minorHAnsi" w:cstheme="minorHAnsi"/>
          <w:szCs w:val="24"/>
        </w:rPr>
        <w:t xml:space="preserve"> </w:t>
      </w:r>
      <w:r w:rsidR="00E87AAC">
        <w:rPr>
          <w:rFonts w:asciiTheme="minorHAnsi" w:hAnsiTheme="minorHAnsi" w:cstheme="minorHAnsi"/>
          <w:szCs w:val="24"/>
        </w:rPr>
        <w:t xml:space="preserve">(the </w:t>
      </w:r>
      <w:r w:rsidR="00020C4D" w:rsidRPr="00020C4D">
        <w:rPr>
          <w:rFonts w:asciiTheme="minorHAnsi" w:hAnsiTheme="minorHAnsi" w:cstheme="minorHAnsi"/>
          <w:b/>
          <w:szCs w:val="24"/>
        </w:rPr>
        <w:t>2020</w:t>
      </w:r>
      <w:r w:rsidR="00020C4D">
        <w:rPr>
          <w:rFonts w:asciiTheme="minorHAnsi" w:hAnsiTheme="minorHAnsi" w:cstheme="minorHAnsi"/>
          <w:b/>
          <w:szCs w:val="24"/>
        </w:rPr>
        <w:t xml:space="preserve"> </w:t>
      </w:r>
      <w:r w:rsidR="00E87AAC">
        <w:rPr>
          <w:rFonts w:asciiTheme="minorHAnsi" w:hAnsiTheme="minorHAnsi" w:cstheme="minorHAnsi"/>
          <w:b/>
          <w:szCs w:val="24"/>
        </w:rPr>
        <w:t>Award</w:t>
      </w:r>
      <w:r w:rsidR="00E87AAC">
        <w:rPr>
          <w:rFonts w:asciiTheme="minorHAnsi" w:hAnsiTheme="minorHAnsi" w:cstheme="minorHAnsi"/>
          <w:szCs w:val="24"/>
        </w:rPr>
        <w:t>)</w:t>
      </w:r>
      <w:r w:rsidR="00020C4D">
        <w:rPr>
          <w:rFonts w:asciiTheme="minorHAnsi" w:hAnsiTheme="minorHAnsi" w:cstheme="minorHAnsi"/>
          <w:szCs w:val="24"/>
        </w:rPr>
        <w:t xml:space="preserve"> on </w:t>
      </w:r>
      <w:r w:rsidR="00DB24AE">
        <w:rPr>
          <w:rFonts w:asciiTheme="minorHAnsi" w:hAnsiTheme="minorHAnsi" w:cstheme="minorHAnsi"/>
          <w:szCs w:val="24"/>
        </w:rPr>
        <w:t>1</w:t>
      </w:r>
      <w:r w:rsidR="00020C4D">
        <w:rPr>
          <w:rFonts w:asciiTheme="minorHAnsi" w:hAnsiTheme="minorHAnsi" w:cstheme="minorHAnsi"/>
          <w:szCs w:val="24"/>
        </w:rPr>
        <w:t>4 February 2020.</w:t>
      </w:r>
      <w:r w:rsidR="00E87AAC">
        <w:rPr>
          <w:rFonts w:asciiTheme="minorHAnsi" w:hAnsiTheme="minorHAnsi" w:cstheme="minorHAnsi"/>
          <w:b/>
          <w:szCs w:val="24"/>
        </w:rPr>
        <w:t xml:space="preserve"> </w:t>
      </w:r>
    </w:p>
    <w:p w14:paraId="71826DBE" w14:textId="385E2946" w:rsidR="00F401E8" w:rsidRDefault="0008201A"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6C4AE8">
        <w:rPr>
          <w:rFonts w:asciiTheme="minorHAnsi" w:hAnsiTheme="minorHAnsi" w:cstheme="minorHAnsi"/>
          <w:szCs w:val="24"/>
        </w:rPr>
        <w:t xml:space="preserve">On 15 October 2019, </w:t>
      </w:r>
      <w:r w:rsidR="001067BA" w:rsidRPr="006C4AE8">
        <w:rPr>
          <w:rFonts w:asciiTheme="minorHAnsi" w:hAnsiTheme="minorHAnsi" w:cstheme="minorHAnsi"/>
          <w:i/>
          <w:szCs w:val="24"/>
        </w:rPr>
        <w:t xml:space="preserve">The </w:t>
      </w:r>
      <w:r w:rsidRPr="006C4AE8">
        <w:rPr>
          <w:rFonts w:asciiTheme="minorHAnsi" w:hAnsiTheme="minorHAnsi" w:cstheme="minorHAnsi"/>
          <w:i/>
          <w:szCs w:val="24"/>
        </w:rPr>
        <w:t>Dail</w:t>
      </w:r>
      <w:r w:rsidR="001067BA" w:rsidRPr="006C4AE8">
        <w:rPr>
          <w:rFonts w:asciiTheme="minorHAnsi" w:hAnsiTheme="minorHAnsi" w:cstheme="minorHAnsi"/>
          <w:i/>
          <w:szCs w:val="24"/>
        </w:rPr>
        <w:t>y Telegraph</w:t>
      </w:r>
      <w:r w:rsidR="00282BAC">
        <w:rPr>
          <w:rFonts w:asciiTheme="minorHAnsi" w:hAnsiTheme="minorHAnsi" w:cstheme="minorHAnsi"/>
          <w:i/>
          <w:szCs w:val="24"/>
        </w:rPr>
        <w:t xml:space="preserve"> </w:t>
      </w:r>
      <w:r w:rsidR="00282BAC" w:rsidRPr="00F41763">
        <w:rPr>
          <w:rFonts w:asciiTheme="minorHAnsi" w:hAnsiTheme="minorHAnsi" w:cstheme="minorHAnsi"/>
          <w:iCs/>
          <w:szCs w:val="24"/>
        </w:rPr>
        <w:t>and</w:t>
      </w:r>
      <w:r w:rsidR="00282BAC">
        <w:rPr>
          <w:rFonts w:asciiTheme="minorHAnsi" w:hAnsiTheme="minorHAnsi" w:cstheme="minorHAnsi"/>
          <w:i/>
          <w:szCs w:val="24"/>
        </w:rPr>
        <w:t xml:space="preserve"> Sydney Morning Herald</w:t>
      </w:r>
      <w:r w:rsidR="001067BA" w:rsidRPr="006C4AE8">
        <w:rPr>
          <w:rFonts w:asciiTheme="minorHAnsi" w:hAnsiTheme="minorHAnsi" w:cstheme="minorHAnsi"/>
          <w:szCs w:val="24"/>
        </w:rPr>
        <w:t xml:space="preserve"> </w:t>
      </w:r>
      <w:r w:rsidR="00033115">
        <w:rPr>
          <w:rFonts w:asciiTheme="minorHAnsi" w:hAnsiTheme="minorHAnsi" w:cstheme="minorHAnsi"/>
          <w:szCs w:val="24"/>
        </w:rPr>
        <w:t>reported that</w:t>
      </w:r>
      <w:r w:rsidR="001067BA" w:rsidRPr="006C4AE8">
        <w:rPr>
          <w:rFonts w:asciiTheme="minorHAnsi" w:hAnsiTheme="minorHAnsi" w:cstheme="minorHAnsi"/>
          <w:szCs w:val="24"/>
        </w:rPr>
        <w:t xml:space="preserve"> RSPCA NSW </w:t>
      </w:r>
      <w:r w:rsidR="00033115">
        <w:rPr>
          <w:rFonts w:asciiTheme="minorHAnsi" w:hAnsiTheme="minorHAnsi" w:cstheme="minorHAnsi"/>
          <w:szCs w:val="24"/>
        </w:rPr>
        <w:t xml:space="preserve">had </w:t>
      </w:r>
      <w:r w:rsidR="001067BA" w:rsidRPr="006C4AE8">
        <w:rPr>
          <w:rFonts w:asciiTheme="minorHAnsi" w:hAnsiTheme="minorHAnsi" w:cstheme="minorHAnsi"/>
          <w:szCs w:val="24"/>
        </w:rPr>
        <w:t>stated that it had underpaid former and current employees</w:t>
      </w:r>
      <w:r w:rsidR="0021062D">
        <w:rPr>
          <w:rFonts w:asciiTheme="minorHAnsi" w:hAnsiTheme="minorHAnsi" w:cstheme="minorHAnsi"/>
          <w:szCs w:val="24"/>
        </w:rPr>
        <w:t>.</w:t>
      </w:r>
      <w:r w:rsidR="001067BA" w:rsidRPr="006C4AE8">
        <w:rPr>
          <w:rFonts w:asciiTheme="minorHAnsi" w:hAnsiTheme="minorHAnsi" w:cstheme="minorHAnsi"/>
          <w:szCs w:val="24"/>
        </w:rPr>
        <w:t xml:space="preserve"> </w:t>
      </w:r>
      <w:r w:rsidR="001067BA" w:rsidRPr="006C4AE8">
        <w:rPr>
          <w:rFonts w:asciiTheme="minorHAnsi" w:hAnsiTheme="minorHAnsi" w:cstheme="minorHAnsi"/>
          <w:i/>
          <w:szCs w:val="24"/>
        </w:rPr>
        <w:t>The Daily Telegraph</w:t>
      </w:r>
      <w:r w:rsidR="001067BA" w:rsidRPr="006C4AE8">
        <w:rPr>
          <w:rFonts w:asciiTheme="minorHAnsi" w:hAnsiTheme="minorHAnsi" w:cstheme="minorHAnsi"/>
          <w:szCs w:val="24"/>
        </w:rPr>
        <w:t xml:space="preserve"> further reported that</w:t>
      </w:r>
      <w:r w:rsidR="006C4AE8" w:rsidRPr="006C4AE8">
        <w:rPr>
          <w:rFonts w:asciiTheme="minorHAnsi" w:hAnsiTheme="minorHAnsi" w:cstheme="minorHAnsi"/>
          <w:szCs w:val="24"/>
        </w:rPr>
        <w:t xml:space="preserve"> an audit showed that RSPCA NSW was alerted to the possible underpayments in June 2017</w:t>
      </w:r>
      <w:r w:rsidR="00282BAC">
        <w:rPr>
          <w:rFonts w:asciiTheme="minorHAnsi" w:hAnsiTheme="minorHAnsi" w:cstheme="minorHAnsi"/>
          <w:szCs w:val="24"/>
        </w:rPr>
        <w:t>.</w:t>
      </w:r>
      <w:r w:rsidR="006C4AE8" w:rsidRPr="006C4AE8">
        <w:rPr>
          <w:rFonts w:asciiTheme="minorHAnsi" w:hAnsiTheme="minorHAnsi" w:cstheme="minorHAnsi"/>
          <w:szCs w:val="24"/>
        </w:rPr>
        <w:t xml:space="preserve"> </w:t>
      </w:r>
    </w:p>
    <w:p w14:paraId="7982292A" w14:textId="77777777" w:rsidR="007074C1" w:rsidRDefault="0008201A"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F401E8">
        <w:rPr>
          <w:rFonts w:asciiTheme="minorHAnsi" w:hAnsiTheme="minorHAnsi" w:cstheme="minorHAnsi"/>
          <w:szCs w:val="24"/>
        </w:rPr>
        <w:t xml:space="preserve">On </w:t>
      </w:r>
      <w:r w:rsidR="005B0A35" w:rsidRPr="00F401E8">
        <w:rPr>
          <w:rFonts w:asciiTheme="minorHAnsi" w:hAnsiTheme="minorHAnsi" w:cstheme="minorHAnsi"/>
          <w:szCs w:val="24"/>
        </w:rPr>
        <w:t xml:space="preserve">31 October 2019, RSPCA NSW </w:t>
      </w:r>
      <w:r w:rsidR="007074C1">
        <w:rPr>
          <w:rFonts w:asciiTheme="minorHAnsi" w:hAnsiTheme="minorHAnsi" w:cstheme="minorHAnsi"/>
          <w:szCs w:val="24"/>
        </w:rPr>
        <w:t>wrote to the</w:t>
      </w:r>
      <w:r w:rsidR="005B0A35" w:rsidRPr="00F401E8">
        <w:rPr>
          <w:rFonts w:asciiTheme="minorHAnsi" w:hAnsiTheme="minorHAnsi" w:cstheme="minorHAnsi"/>
          <w:szCs w:val="24"/>
        </w:rPr>
        <w:t xml:space="preserve"> FWO</w:t>
      </w:r>
      <w:r w:rsidR="007074C1">
        <w:rPr>
          <w:rFonts w:asciiTheme="minorHAnsi" w:hAnsiTheme="minorHAnsi" w:cstheme="minorHAnsi"/>
          <w:szCs w:val="24"/>
        </w:rPr>
        <w:t>, stating</w:t>
      </w:r>
      <w:r w:rsidR="005B0A35" w:rsidRPr="00F401E8">
        <w:rPr>
          <w:rFonts w:asciiTheme="minorHAnsi" w:hAnsiTheme="minorHAnsi" w:cstheme="minorHAnsi"/>
          <w:szCs w:val="24"/>
        </w:rPr>
        <w:t xml:space="preserve"> that</w:t>
      </w:r>
      <w:r w:rsidR="007074C1">
        <w:rPr>
          <w:rFonts w:asciiTheme="minorHAnsi" w:hAnsiTheme="minorHAnsi" w:cstheme="minorHAnsi"/>
          <w:szCs w:val="24"/>
        </w:rPr>
        <w:t>:</w:t>
      </w:r>
    </w:p>
    <w:p w14:paraId="1A6EBBEF" w14:textId="407EAD51" w:rsidR="007074C1" w:rsidRDefault="007074C1" w:rsidP="007074C1">
      <w:pPr>
        <w:pStyle w:val="FWOparagraphlevel2"/>
      </w:pPr>
      <w:r>
        <w:t>it had identified underpayment</w:t>
      </w:r>
      <w:r w:rsidR="001D3FDB">
        <w:t>s</w:t>
      </w:r>
      <w:r w:rsidR="001F621D">
        <w:t xml:space="preserve"> </w:t>
      </w:r>
      <w:r>
        <w:t>to employees under the</w:t>
      </w:r>
      <w:r w:rsidR="002176DB">
        <w:t xml:space="preserve">ir </w:t>
      </w:r>
      <w:r w:rsidR="00336FC2">
        <w:t xml:space="preserve">EA, </w:t>
      </w:r>
      <w:r w:rsidR="00CE1400">
        <w:t xml:space="preserve">CA </w:t>
      </w:r>
      <w:r>
        <w:t>and the FW Act;</w:t>
      </w:r>
    </w:p>
    <w:p w14:paraId="7245D4A2" w14:textId="56CBD178" w:rsidR="0008201A" w:rsidRDefault="007074C1" w:rsidP="007074C1">
      <w:pPr>
        <w:pStyle w:val="FWOparagraphlevel2"/>
      </w:pPr>
      <w:r>
        <w:t>it estimated underpayments to be $122,674 to current and former employees, with quantification of some underpayments still ongoing;</w:t>
      </w:r>
    </w:p>
    <w:p w14:paraId="7208D0B4" w14:textId="35C8C2DB" w:rsidR="007074C1" w:rsidRPr="00D5507F" w:rsidRDefault="007074C1" w:rsidP="007074C1">
      <w:pPr>
        <w:pStyle w:val="FWOparagraphlevel2"/>
      </w:pPr>
      <w:r w:rsidRPr="00D5507F">
        <w:t>it would be rectifying all underpayments, with interest, and had commenced making back payments to some affected employees.</w:t>
      </w:r>
    </w:p>
    <w:p w14:paraId="00851955" w14:textId="4C6851ED" w:rsidR="00D66601" w:rsidRPr="00755519" w:rsidRDefault="00A73A82"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The underpayments and annual leave accrual issues referred to in this Undertaking </w:t>
      </w:r>
      <w:r w:rsidR="00663EB8">
        <w:rPr>
          <w:rFonts w:asciiTheme="minorHAnsi" w:hAnsiTheme="minorHAnsi" w:cstheme="minorHAnsi"/>
          <w:szCs w:val="24"/>
        </w:rPr>
        <w:t xml:space="preserve">occurred </w:t>
      </w:r>
      <w:r w:rsidR="00663EB8" w:rsidRPr="00432F21">
        <w:rPr>
          <w:rFonts w:asciiTheme="minorHAnsi" w:hAnsiTheme="minorHAnsi" w:cstheme="minorHAnsi"/>
          <w:szCs w:val="24"/>
        </w:rPr>
        <w:t xml:space="preserve">between </w:t>
      </w:r>
      <w:r w:rsidR="00663EB8">
        <w:rPr>
          <w:rFonts w:asciiTheme="minorHAnsi" w:hAnsiTheme="minorHAnsi" w:cstheme="minorHAnsi"/>
          <w:szCs w:val="24"/>
        </w:rPr>
        <w:t xml:space="preserve">1 July 2011 to </w:t>
      </w:r>
      <w:r w:rsidR="00663EB8" w:rsidRPr="00C3747D">
        <w:rPr>
          <w:rFonts w:asciiTheme="minorHAnsi" w:hAnsiTheme="minorHAnsi" w:cstheme="minorHAnsi"/>
          <w:szCs w:val="24"/>
        </w:rPr>
        <w:t>23 February 2020</w:t>
      </w:r>
      <w:r w:rsidR="00663EB8">
        <w:rPr>
          <w:rFonts w:asciiTheme="minorHAnsi" w:hAnsiTheme="minorHAnsi" w:cstheme="minorHAnsi"/>
          <w:szCs w:val="24"/>
        </w:rPr>
        <w:t xml:space="preserve"> (</w:t>
      </w:r>
      <w:r w:rsidR="00663EB8" w:rsidRPr="00B94223">
        <w:rPr>
          <w:rFonts w:asciiTheme="minorHAnsi" w:hAnsiTheme="minorHAnsi" w:cstheme="minorHAnsi"/>
          <w:b/>
          <w:bCs/>
          <w:szCs w:val="24"/>
        </w:rPr>
        <w:t>Relevant Period</w:t>
      </w:r>
      <w:r w:rsidR="00663EB8">
        <w:rPr>
          <w:rFonts w:asciiTheme="minorHAnsi" w:hAnsiTheme="minorHAnsi" w:cstheme="minorHAnsi"/>
          <w:szCs w:val="24"/>
        </w:rPr>
        <w:t xml:space="preserve">) and </w:t>
      </w:r>
      <w:r>
        <w:rPr>
          <w:rFonts w:asciiTheme="minorHAnsi" w:hAnsiTheme="minorHAnsi" w:cstheme="minorHAnsi"/>
          <w:szCs w:val="24"/>
        </w:rPr>
        <w:t>affected a</w:t>
      </w:r>
      <w:r w:rsidR="00257F54">
        <w:rPr>
          <w:rFonts w:asciiTheme="minorHAnsi" w:hAnsiTheme="minorHAnsi" w:cstheme="minorHAnsi"/>
          <w:szCs w:val="24"/>
        </w:rPr>
        <w:t xml:space="preserve"> total of 4</w:t>
      </w:r>
      <w:r w:rsidR="001F621D">
        <w:rPr>
          <w:rFonts w:asciiTheme="minorHAnsi" w:hAnsiTheme="minorHAnsi" w:cstheme="minorHAnsi"/>
          <w:szCs w:val="24"/>
        </w:rPr>
        <w:t>58</w:t>
      </w:r>
      <w:r w:rsidR="00257F54">
        <w:rPr>
          <w:rFonts w:asciiTheme="minorHAnsi" w:hAnsiTheme="minorHAnsi" w:cstheme="minorHAnsi"/>
          <w:szCs w:val="24"/>
        </w:rPr>
        <w:t xml:space="preserve"> </w:t>
      </w:r>
      <w:r w:rsidR="009D7E06">
        <w:rPr>
          <w:rFonts w:asciiTheme="minorHAnsi" w:hAnsiTheme="minorHAnsi" w:cstheme="minorHAnsi"/>
          <w:szCs w:val="24"/>
        </w:rPr>
        <w:t xml:space="preserve">individual </w:t>
      </w:r>
      <w:r w:rsidR="00257F54">
        <w:rPr>
          <w:rFonts w:asciiTheme="minorHAnsi" w:hAnsiTheme="minorHAnsi" w:cstheme="minorHAnsi"/>
          <w:szCs w:val="24"/>
        </w:rPr>
        <w:t>employees</w:t>
      </w:r>
      <w:r w:rsidR="0057414E">
        <w:rPr>
          <w:rFonts w:asciiTheme="minorHAnsi" w:hAnsiTheme="minorHAnsi" w:cstheme="minorHAnsi"/>
          <w:szCs w:val="24"/>
        </w:rPr>
        <w:t xml:space="preserve"> (3 individual employees </w:t>
      </w:r>
      <w:r w:rsidR="00FA5AE0">
        <w:rPr>
          <w:rFonts w:asciiTheme="minorHAnsi" w:hAnsiTheme="minorHAnsi" w:cstheme="minorHAnsi"/>
          <w:szCs w:val="24"/>
        </w:rPr>
        <w:t xml:space="preserve">are accounted for twice in the </w:t>
      </w:r>
      <w:r w:rsidR="00F96C57">
        <w:rPr>
          <w:rFonts w:asciiTheme="minorHAnsi" w:hAnsiTheme="minorHAnsi" w:cstheme="minorHAnsi"/>
          <w:szCs w:val="24"/>
        </w:rPr>
        <w:t>s</w:t>
      </w:r>
      <w:r w:rsidR="00FA5AE0">
        <w:rPr>
          <w:rFonts w:asciiTheme="minorHAnsi" w:hAnsiTheme="minorHAnsi" w:cstheme="minorHAnsi"/>
          <w:szCs w:val="24"/>
        </w:rPr>
        <w:t>chedules</w:t>
      </w:r>
      <w:r w:rsidR="0057414E">
        <w:rPr>
          <w:rFonts w:asciiTheme="minorHAnsi" w:hAnsiTheme="minorHAnsi" w:cstheme="minorHAnsi"/>
          <w:szCs w:val="24"/>
        </w:rPr>
        <w:t>)</w:t>
      </w:r>
      <w:r w:rsidR="00257F54">
        <w:rPr>
          <w:rFonts w:asciiTheme="minorHAnsi" w:hAnsiTheme="minorHAnsi" w:cstheme="minorHAnsi"/>
          <w:szCs w:val="24"/>
        </w:rPr>
        <w:t xml:space="preserve">, made up of </w:t>
      </w:r>
      <w:r w:rsidR="001F621D">
        <w:rPr>
          <w:rFonts w:asciiTheme="minorHAnsi" w:hAnsiTheme="minorHAnsi" w:cstheme="minorHAnsi"/>
          <w:szCs w:val="24"/>
        </w:rPr>
        <w:t>293</w:t>
      </w:r>
      <w:r w:rsidR="00257F54">
        <w:rPr>
          <w:rFonts w:asciiTheme="minorHAnsi" w:hAnsiTheme="minorHAnsi" w:cstheme="minorHAnsi"/>
          <w:szCs w:val="24"/>
        </w:rPr>
        <w:t xml:space="preserve"> former and </w:t>
      </w:r>
      <w:r w:rsidR="001F621D">
        <w:rPr>
          <w:rFonts w:asciiTheme="minorHAnsi" w:hAnsiTheme="minorHAnsi" w:cstheme="minorHAnsi"/>
          <w:szCs w:val="24"/>
        </w:rPr>
        <w:t>165</w:t>
      </w:r>
      <w:r w:rsidR="00257F54">
        <w:rPr>
          <w:rFonts w:asciiTheme="minorHAnsi" w:hAnsiTheme="minorHAnsi" w:cstheme="minorHAnsi"/>
          <w:szCs w:val="24"/>
        </w:rPr>
        <w:t xml:space="preserve"> current staff</w:t>
      </w:r>
      <w:r w:rsidR="00F96C57">
        <w:rPr>
          <w:rFonts w:asciiTheme="minorHAnsi" w:hAnsiTheme="minorHAnsi" w:cstheme="minorHAnsi"/>
          <w:szCs w:val="24"/>
        </w:rPr>
        <w:t>,</w:t>
      </w:r>
      <w:r w:rsidR="00D66601" w:rsidRPr="00755519">
        <w:rPr>
          <w:rFonts w:asciiTheme="minorHAnsi" w:hAnsiTheme="minorHAnsi" w:cstheme="minorHAnsi"/>
          <w:szCs w:val="24"/>
        </w:rPr>
        <w:t xml:space="preserve"> </w:t>
      </w:r>
      <w:r>
        <w:rPr>
          <w:rFonts w:asciiTheme="minorHAnsi" w:hAnsiTheme="minorHAnsi" w:cstheme="minorHAnsi"/>
          <w:szCs w:val="24"/>
        </w:rPr>
        <w:t>comprising</w:t>
      </w:r>
      <w:r w:rsidR="00D66601" w:rsidRPr="00755519">
        <w:rPr>
          <w:rFonts w:asciiTheme="minorHAnsi" w:hAnsiTheme="minorHAnsi" w:cstheme="minorHAnsi"/>
          <w:szCs w:val="24"/>
        </w:rPr>
        <w:t>:</w:t>
      </w:r>
    </w:p>
    <w:p w14:paraId="5EB58063" w14:textId="2E24E56C" w:rsidR="00D66601" w:rsidRDefault="00D66601" w:rsidP="00F04BEA">
      <w:pPr>
        <w:pStyle w:val="FWOparagraphlevel2"/>
        <w:numPr>
          <w:ilvl w:val="2"/>
          <w:numId w:val="45"/>
        </w:numPr>
      </w:pPr>
      <w:r>
        <w:t xml:space="preserve">the employees referred to in Column A of Schedule </w:t>
      </w:r>
      <w:r w:rsidR="00E4203D">
        <w:t>A</w:t>
      </w:r>
      <w:r>
        <w:t xml:space="preserve"> to this Undertaki</w:t>
      </w:r>
      <w:r w:rsidR="00D87D20">
        <w:t>n</w:t>
      </w:r>
      <w:r>
        <w:t>g (</w:t>
      </w:r>
      <w:r w:rsidRPr="00E4203D">
        <w:rPr>
          <w:b/>
        </w:rPr>
        <w:t xml:space="preserve">Schedule </w:t>
      </w:r>
      <w:r w:rsidR="00E4203D">
        <w:rPr>
          <w:b/>
        </w:rPr>
        <w:t>A</w:t>
      </w:r>
      <w:r w:rsidRPr="00E4203D">
        <w:rPr>
          <w:b/>
        </w:rPr>
        <w:t xml:space="preserve"> Employees</w:t>
      </w:r>
      <w:r>
        <w:t>), to whom the CA applied;</w:t>
      </w:r>
    </w:p>
    <w:p w14:paraId="4D0DA1C7" w14:textId="1390E3E4" w:rsidR="00D66601" w:rsidRDefault="00D66601" w:rsidP="001230B5">
      <w:pPr>
        <w:pStyle w:val="FWOparagraphlevel2"/>
      </w:pPr>
      <w:r>
        <w:t xml:space="preserve">the employees referred to in Column A of Schedule </w:t>
      </w:r>
      <w:r w:rsidR="00E4203D">
        <w:t>B</w:t>
      </w:r>
      <w:r>
        <w:t xml:space="preserve"> to this Undertaking (</w:t>
      </w:r>
      <w:r>
        <w:rPr>
          <w:b/>
        </w:rPr>
        <w:t xml:space="preserve">Schedule </w:t>
      </w:r>
      <w:r w:rsidR="00E4203D">
        <w:rPr>
          <w:b/>
        </w:rPr>
        <w:t>B</w:t>
      </w:r>
      <w:r>
        <w:rPr>
          <w:b/>
        </w:rPr>
        <w:t xml:space="preserve"> Employees</w:t>
      </w:r>
      <w:r>
        <w:t xml:space="preserve">), to whom the </w:t>
      </w:r>
      <w:r w:rsidR="00020C4D">
        <w:t xml:space="preserve">2010 </w:t>
      </w:r>
      <w:r w:rsidR="00A928F1">
        <w:t>Award</w:t>
      </w:r>
      <w:r w:rsidR="00020C4D">
        <w:t xml:space="preserve"> </w:t>
      </w:r>
      <w:r w:rsidR="00A928F1">
        <w:t>applied; and</w:t>
      </w:r>
    </w:p>
    <w:p w14:paraId="12B3702A" w14:textId="2520F855" w:rsidR="00A928F1" w:rsidRDefault="00A928F1" w:rsidP="001230B5">
      <w:pPr>
        <w:pStyle w:val="FWOparagraphlevel2"/>
      </w:pPr>
      <w:r>
        <w:t xml:space="preserve">the employees referred to in Column A of Schedule </w:t>
      </w:r>
      <w:r w:rsidR="00E4203D">
        <w:t>C</w:t>
      </w:r>
      <w:r>
        <w:t xml:space="preserve"> to this Undertaking (</w:t>
      </w:r>
      <w:r>
        <w:rPr>
          <w:b/>
        </w:rPr>
        <w:t xml:space="preserve">Schedule </w:t>
      </w:r>
      <w:r w:rsidR="00E4203D">
        <w:rPr>
          <w:b/>
        </w:rPr>
        <w:t>C</w:t>
      </w:r>
      <w:r>
        <w:rPr>
          <w:b/>
        </w:rPr>
        <w:t xml:space="preserve"> Employees</w:t>
      </w:r>
      <w:r>
        <w:t>), who were underpaid in relation to their National Employment Standards (</w:t>
      </w:r>
      <w:r w:rsidRPr="00A928F1">
        <w:rPr>
          <w:b/>
        </w:rPr>
        <w:t>NES</w:t>
      </w:r>
      <w:r>
        <w:t>) entitlements under the FW Act.</w:t>
      </w:r>
    </w:p>
    <w:p w14:paraId="49C095F0" w14:textId="46F4F54C" w:rsidR="00D66601" w:rsidRPr="00D66601" w:rsidRDefault="00D66601" w:rsidP="00D66601">
      <w:pPr>
        <w:pStyle w:val="FWOparagraphlevel2"/>
        <w:numPr>
          <w:ilvl w:val="0"/>
          <w:numId w:val="0"/>
        </w:numPr>
        <w:ind w:left="1134"/>
      </w:pPr>
      <w:r>
        <w:t xml:space="preserve">(the </w:t>
      </w:r>
      <w:r>
        <w:rPr>
          <w:b/>
        </w:rPr>
        <w:t>Schedule A Employees</w:t>
      </w:r>
      <w:r w:rsidRPr="001E414A">
        <w:t>,</w:t>
      </w:r>
      <w:r w:rsidR="00A928F1">
        <w:rPr>
          <w:b/>
        </w:rPr>
        <w:t xml:space="preserve"> Schedule B Employees</w:t>
      </w:r>
      <w:r w:rsidR="00E4203D">
        <w:rPr>
          <w:b/>
        </w:rPr>
        <w:t xml:space="preserve"> and</w:t>
      </w:r>
      <w:r>
        <w:rPr>
          <w:b/>
        </w:rPr>
        <w:t xml:space="preserve"> Schedule C Employees </w:t>
      </w:r>
      <w:r>
        <w:t xml:space="preserve">are, collectively, the </w:t>
      </w:r>
      <w:r>
        <w:rPr>
          <w:b/>
        </w:rPr>
        <w:t>Affected Employees</w:t>
      </w:r>
      <w:r>
        <w:t>)</w:t>
      </w:r>
      <w:r w:rsidR="00AE70A9">
        <w:t>.</w:t>
      </w:r>
    </w:p>
    <w:p w14:paraId="5D4AF08F" w14:textId="595FC97F" w:rsidR="00EB1E74" w:rsidRPr="00AE362F" w:rsidRDefault="00797619" w:rsidP="001230B5">
      <w:pPr>
        <w:pStyle w:val="ListParagraph"/>
        <w:widowControl w:val="0"/>
        <w:numPr>
          <w:ilvl w:val="0"/>
          <w:numId w:val="5"/>
        </w:numPr>
        <w:spacing w:before="120" w:after="120" w:line="360" w:lineRule="auto"/>
        <w:ind w:left="567" w:hanging="578"/>
        <w:contextualSpacing w:val="0"/>
        <w:jc w:val="both"/>
        <w:rPr>
          <w:rFonts w:asciiTheme="minorHAnsi" w:hAnsiTheme="minorHAnsi" w:cstheme="minorHAnsi"/>
          <w:szCs w:val="24"/>
        </w:rPr>
      </w:pPr>
      <w:r w:rsidRPr="00AE362F">
        <w:rPr>
          <w:rFonts w:asciiTheme="minorHAnsi" w:hAnsiTheme="minorHAnsi" w:cstheme="minorHAnsi"/>
          <w:szCs w:val="24"/>
        </w:rPr>
        <w:lastRenderedPageBreak/>
        <w:t xml:space="preserve">Prior to the </w:t>
      </w:r>
      <w:r w:rsidR="00D73416">
        <w:rPr>
          <w:rFonts w:asciiTheme="minorHAnsi" w:hAnsiTheme="minorHAnsi" w:cstheme="minorHAnsi"/>
          <w:szCs w:val="24"/>
        </w:rPr>
        <w:t>Commencement Date</w:t>
      </w:r>
      <w:r w:rsidR="00D73416" w:rsidRPr="00AE362F">
        <w:rPr>
          <w:rFonts w:asciiTheme="minorHAnsi" w:hAnsiTheme="minorHAnsi" w:cstheme="minorHAnsi"/>
          <w:szCs w:val="24"/>
        </w:rPr>
        <w:t xml:space="preserve"> </w:t>
      </w:r>
      <w:r w:rsidRPr="00AE362F">
        <w:rPr>
          <w:rFonts w:asciiTheme="minorHAnsi" w:hAnsiTheme="minorHAnsi" w:cstheme="minorHAnsi"/>
          <w:szCs w:val="24"/>
        </w:rPr>
        <w:t>of this Undertaking,</w:t>
      </w:r>
      <w:r w:rsidR="00E87AAC" w:rsidRPr="00AE362F">
        <w:rPr>
          <w:rFonts w:asciiTheme="minorHAnsi" w:hAnsiTheme="minorHAnsi" w:cstheme="minorHAnsi"/>
          <w:szCs w:val="24"/>
        </w:rPr>
        <w:t xml:space="preserve"> RSPCA NSW</w:t>
      </w:r>
      <w:r w:rsidR="007C1D26" w:rsidRPr="00AE362F">
        <w:rPr>
          <w:rFonts w:asciiTheme="minorHAnsi" w:hAnsiTheme="minorHAnsi" w:cstheme="minorHAnsi"/>
          <w:szCs w:val="24"/>
        </w:rPr>
        <w:t xml:space="preserve"> </w:t>
      </w:r>
      <w:r w:rsidR="008763D5" w:rsidRPr="00AE362F">
        <w:rPr>
          <w:rFonts w:asciiTheme="minorHAnsi" w:hAnsiTheme="minorHAnsi" w:cstheme="minorHAnsi"/>
          <w:szCs w:val="24"/>
        </w:rPr>
        <w:t>notified the FWO that</w:t>
      </w:r>
      <w:r w:rsidR="00EB1E74" w:rsidRPr="00AE362F">
        <w:rPr>
          <w:rFonts w:asciiTheme="minorHAnsi" w:hAnsiTheme="minorHAnsi" w:cstheme="minorHAnsi"/>
          <w:szCs w:val="24"/>
        </w:rPr>
        <w:t xml:space="preserve"> it had:</w:t>
      </w:r>
    </w:p>
    <w:p w14:paraId="043A49A1" w14:textId="101ADEAA" w:rsidR="00A928F1" w:rsidRPr="008E79BE" w:rsidRDefault="00A73A82" w:rsidP="008E79BE">
      <w:pPr>
        <w:pStyle w:val="FWOparagraphlevel2"/>
        <w:widowControl w:val="0"/>
        <w:numPr>
          <w:ilvl w:val="0"/>
          <w:numId w:val="0"/>
        </w:numPr>
        <w:tabs>
          <w:tab w:val="clear" w:pos="1134"/>
        </w:tabs>
        <w:ind w:left="1134"/>
        <w:jc w:val="both"/>
        <w:rPr>
          <w:i/>
          <w:u w:val="single"/>
        </w:rPr>
      </w:pPr>
      <w:r>
        <w:rPr>
          <w:i/>
          <w:u w:val="single"/>
        </w:rPr>
        <w:t xml:space="preserve">Schedule A - </w:t>
      </w:r>
      <w:r w:rsidR="00A928F1" w:rsidRPr="008E79BE">
        <w:rPr>
          <w:i/>
          <w:u w:val="single"/>
        </w:rPr>
        <w:t>Underpayments relating to the CA</w:t>
      </w:r>
    </w:p>
    <w:p w14:paraId="46E76DF9" w14:textId="397B5A14" w:rsidR="00A928F1" w:rsidRDefault="00A928F1" w:rsidP="00F04BEA">
      <w:pPr>
        <w:pStyle w:val="FWOparagraphlevel2"/>
        <w:numPr>
          <w:ilvl w:val="2"/>
          <w:numId w:val="47"/>
        </w:numPr>
      </w:pPr>
      <w:bookmarkStart w:id="0" w:name="_Ref49344995"/>
      <w:r>
        <w:t xml:space="preserve">calculated the underpayments owing to </w:t>
      </w:r>
      <w:r w:rsidR="001F677A">
        <w:t xml:space="preserve">Schedule </w:t>
      </w:r>
      <w:r w:rsidR="00E4203D">
        <w:t>A</w:t>
      </w:r>
      <w:r w:rsidR="001F677A">
        <w:t xml:space="preserve"> Employee</w:t>
      </w:r>
      <w:r w:rsidR="00FA5AE0">
        <w:t>s</w:t>
      </w:r>
      <w:r w:rsidR="001F677A">
        <w:t xml:space="preserve"> </w:t>
      </w:r>
      <w:r w:rsidR="005E296F">
        <w:t xml:space="preserve">where there is a corresponding </w:t>
      </w:r>
      <w:r w:rsidR="001F677A">
        <w:t xml:space="preserve">amount </w:t>
      </w:r>
      <w:r w:rsidR="00E7241A">
        <w:t>listed</w:t>
      </w:r>
      <w:r w:rsidR="001F677A">
        <w:t xml:space="preserve"> in </w:t>
      </w:r>
      <w:r w:rsidR="005C1D8B">
        <w:t>C</w:t>
      </w:r>
      <w:r w:rsidR="001F677A">
        <w:t xml:space="preserve">olumn B of Schedule </w:t>
      </w:r>
      <w:r w:rsidR="00E4203D">
        <w:t>A</w:t>
      </w:r>
      <w:r w:rsidR="001F677A">
        <w:t xml:space="preserve"> to this Undertaking;</w:t>
      </w:r>
      <w:bookmarkEnd w:id="0"/>
    </w:p>
    <w:p w14:paraId="463465BB" w14:textId="294830A8" w:rsidR="001F677A" w:rsidRDefault="001F677A" w:rsidP="00A928F1">
      <w:pPr>
        <w:pStyle w:val="FWOparagraphlevel2"/>
      </w:pPr>
      <w:r>
        <w:t xml:space="preserve">calculated the amount of superannuation payable to Schedule </w:t>
      </w:r>
      <w:r w:rsidR="00E4203D">
        <w:t>A</w:t>
      </w:r>
      <w:r>
        <w:t xml:space="preserve"> Employee</w:t>
      </w:r>
      <w:r w:rsidR="00FA5AE0">
        <w:t>s</w:t>
      </w:r>
      <w:r w:rsidR="002B5427">
        <w:t xml:space="preserve"> in</w:t>
      </w:r>
      <w:r>
        <w:t xml:space="preserve"> respect of the underpayments referred to </w:t>
      </w:r>
      <w:r w:rsidR="005C1D8B">
        <w:t xml:space="preserve">in </w:t>
      </w:r>
      <w:r>
        <w:t xml:space="preserve">paragraph </w:t>
      </w:r>
      <w:r>
        <w:fldChar w:fldCharType="begin"/>
      </w:r>
      <w:r>
        <w:instrText xml:space="preserve"> REF _Ref49344995 \r \h </w:instrText>
      </w:r>
      <w:r>
        <w:fldChar w:fldCharType="separate"/>
      </w:r>
      <w:r w:rsidR="00266481">
        <w:t>(a)</w:t>
      </w:r>
      <w:r>
        <w:fldChar w:fldCharType="end"/>
      </w:r>
      <w:r>
        <w:t xml:space="preserve"> above, </w:t>
      </w:r>
      <w:r w:rsidR="005E296F">
        <w:t>where there is a corresponding</w:t>
      </w:r>
      <w:r>
        <w:t xml:space="preserve"> amount </w:t>
      </w:r>
      <w:r w:rsidR="00E7241A">
        <w:t>listed</w:t>
      </w:r>
      <w:r>
        <w:t xml:space="preserve"> in </w:t>
      </w:r>
      <w:r w:rsidR="005C1D8B">
        <w:t>C</w:t>
      </w:r>
      <w:r>
        <w:t xml:space="preserve">olumn C of Schedule </w:t>
      </w:r>
      <w:r w:rsidR="00E4203D">
        <w:t>A</w:t>
      </w:r>
      <w:r>
        <w:t xml:space="preserve"> to this Undertaking; </w:t>
      </w:r>
    </w:p>
    <w:p w14:paraId="70C38AA6" w14:textId="36EC408B" w:rsidR="006211BB" w:rsidRDefault="006211BB" w:rsidP="00C83EA4">
      <w:pPr>
        <w:pStyle w:val="FWOparagraphlevel2"/>
      </w:pPr>
      <w:bookmarkStart w:id="1" w:name="_Hlk69897159"/>
      <w:r>
        <w:t>calculated the amount of annual leave accrual</w:t>
      </w:r>
      <w:r w:rsidR="00D65CE2">
        <w:t xml:space="preserve">s and </w:t>
      </w:r>
      <w:r w:rsidR="000F138E">
        <w:t xml:space="preserve">corresponding </w:t>
      </w:r>
      <w:r w:rsidR="00D65CE2">
        <w:t xml:space="preserve">monetary amounts owing to </w:t>
      </w:r>
      <w:r w:rsidR="00B87711">
        <w:t xml:space="preserve">former </w:t>
      </w:r>
      <w:r w:rsidR="00F84C5A">
        <w:t xml:space="preserve">Schedule </w:t>
      </w:r>
      <w:r w:rsidR="00E4203D">
        <w:t>A</w:t>
      </w:r>
      <w:r w:rsidR="00F84C5A">
        <w:t xml:space="preserve"> E</w:t>
      </w:r>
      <w:r w:rsidR="00B87711">
        <w:t>mployee</w:t>
      </w:r>
      <w:r w:rsidR="00FA5AE0">
        <w:t>s</w:t>
      </w:r>
      <w:r w:rsidR="00E7241A">
        <w:t>, where there is a corresponding amount</w:t>
      </w:r>
      <w:r w:rsidR="00B87711">
        <w:t xml:space="preserve"> </w:t>
      </w:r>
      <w:r w:rsidR="000F138E">
        <w:t xml:space="preserve">listed in </w:t>
      </w:r>
      <w:r w:rsidR="00C83EA4">
        <w:t xml:space="preserve">Column D of </w:t>
      </w:r>
      <w:r w:rsidR="00D65CE2">
        <w:t xml:space="preserve">Schedule </w:t>
      </w:r>
      <w:r w:rsidR="00E4203D">
        <w:t>A</w:t>
      </w:r>
      <w:r w:rsidR="00C83EA4">
        <w:t xml:space="preserve"> </w:t>
      </w:r>
      <w:r w:rsidR="00D65CE2">
        <w:t xml:space="preserve">to this </w:t>
      </w:r>
      <w:r w:rsidR="000F138E">
        <w:t>Undertaking</w:t>
      </w:r>
      <w:r w:rsidR="00D65CE2">
        <w:t>;</w:t>
      </w:r>
    </w:p>
    <w:bookmarkEnd w:id="1"/>
    <w:p w14:paraId="25AE1324" w14:textId="13FE31B7" w:rsidR="00D65CE2" w:rsidRDefault="001F677A" w:rsidP="00A928F1">
      <w:pPr>
        <w:pStyle w:val="FWOparagraphlevel2"/>
      </w:pPr>
      <w:r>
        <w:t>calculated</w:t>
      </w:r>
      <w:r w:rsidRPr="00AE362F">
        <w:t xml:space="preserve"> interest</w:t>
      </w:r>
      <w:r>
        <w:t xml:space="preserve"> owed to Schedule</w:t>
      </w:r>
      <w:r w:rsidR="00E4203D">
        <w:t xml:space="preserve"> A</w:t>
      </w:r>
      <w:r w:rsidRPr="00AE362F">
        <w:t xml:space="preserve"> Employee</w:t>
      </w:r>
      <w:r w:rsidR="00FA5AE0">
        <w:t>s</w:t>
      </w:r>
      <w:r w:rsidR="00E7241A">
        <w:t>, where there is a corresponding amount listed</w:t>
      </w:r>
      <w:r w:rsidRPr="00AE362F">
        <w:t xml:space="preserve"> in </w:t>
      </w:r>
      <w:r w:rsidR="005C1D8B">
        <w:t>C</w:t>
      </w:r>
      <w:r w:rsidRPr="00AE362F">
        <w:t xml:space="preserve">olumn </w:t>
      </w:r>
      <w:r>
        <w:t>B</w:t>
      </w:r>
      <w:r w:rsidRPr="00AE362F">
        <w:t xml:space="preserve"> </w:t>
      </w:r>
      <w:r w:rsidR="009E5EB6">
        <w:t>(</w:t>
      </w:r>
      <w:r w:rsidR="008974F7">
        <w:t>and</w:t>
      </w:r>
      <w:r w:rsidR="009E5EB6">
        <w:t xml:space="preserve"> </w:t>
      </w:r>
      <w:r w:rsidR="005D2975">
        <w:t>Column C</w:t>
      </w:r>
      <w:r w:rsidR="009E5EB6">
        <w:t xml:space="preserve"> where applicable)</w:t>
      </w:r>
      <w:r w:rsidR="005D2975">
        <w:t xml:space="preserve"> and/or </w:t>
      </w:r>
      <w:r w:rsidR="008974F7">
        <w:t xml:space="preserve">Column D </w:t>
      </w:r>
      <w:r>
        <w:t xml:space="preserve">of Schedule </w:t>
      </w:r>
      <w:r w:rsidR="00E4203D">
        <w:t>A</w:t>
      </w:r>
      <w:r>
        <w:t xml:space="preserve"> to this Undertaking</w:t>
      </w:r>
      <w:r w:rsidRPr="00AE362F">
        <w:t xml:space="preserve">, </w:t>
      </w:r>
      <w:r>
        <w:t>to be</w:t>
      </w:r>
      <w:r w:rsidRPr="00AE362F">
        <w:t xml:space="preserve"> the </w:t>
      </w:r>
      <w:r w:rsidR="00E7241A">
        <w:t>amount</w:t>
      </w:r>
      <w:r w:rsidRPr="00AE362F">
        <w:t xml:space="preserve"> </w:t>
      </w:r>
      <w:r w:rsidR="00E7241A">
        <w:t>listed</w:t>
      </w:r>
      <w:r w:rsidRPr="00AE362F">
        <w:t xml:space="preserve"> in </w:t>
      </w:r>
      <w:r w:rsidR="005C1D8B">
        <w:t>C</w:t>
      </w:r>
      <w:r w:rsidRPr="00AE362F">
        <w:t xml:space="preserve">olumn </w:t>
      </w:r>
      <w:r w:rsidR="00D65CE2">
        <w:t>E</w:t>
      </w:r>
      <w:r w:rsidRPr="00AE362F">
        <w:t xml:space="preserve"> of Schedule </w:t>
      </w:r>
      <w:r w:rsidR="00E4203D">
        <w:t>A</w:t>
      </w:r>
      <w:r w:rsidRPr="00A928F1">
        <w:t xml:space="preserve"> </w:t>
      </w:r>
      <w:r>
        <w:t>to this Undertaking</w:t>
      </w:r>
      <w:r w:rsidRPr="00AE362F">
        <w:t xml:space="preserve">, calculated using an </w:t>
      </w:r>
      <w:r w:rsidRPr="00ED0D07">
        <w:t>interest rate</w:t>
      </w:r>
      <w:r w:rsidRPr="00AE362F">
        <w:t xml:space="preserve"> </w:t>
      </w:r>
      <w:r>
        <w:t>of</w:t>
      </w:r>
      <w:r w:rsidRPr="00AE362F">
        <w:t xml:space="preserve"> 5.5%</w:t>
      </w:r>
      <w:r w:rsidR="006C7D9B">
        <w:t>;</w:t>
      </w:r>
    </w:p>
    <w:p w14:paraId="5EAA51FA" w14:textId="5820702F" w:rsidR="001F677A" w:rsidRDefault="00D65CE2" w:rsidP="00D65CE2">
      <w:pPr>
        <w:pStyle w:val="FWOparagraphlevel2"/>
      </w:pPr>
      <w:r>
        <w:t xml:space="preserve">calculated the amount of annual leave accrual </w:t>
      </w:r>
      <w:r w:rsidR="00171BD4">
        <w:t xml:space="preserve">hours </w:t>
      </w:r>
      <w:r>
        <w:t xml:space="preserve">owing to </w:t>
      </w:r>
      <w:r w:rsidR="000F138E">
        <w:t xml:space="preserve">current </w:t>
      </w:r>
      <w:r w:rsidR="00F84C5A">
        <w:t xml:space="preserve">Schedule </w:t>
      </w:r>
      <w:r w:rsidR="00E4203D">
        <w:t>A</w:t>
      </w:r>
      <w:r w:rsidR="00F84C5A">
        <w:t xml:space="preserve"> </w:t>
      </w:r>
      <w:r w:rsidR="00FA5AE0">
        <w:t>E</w:t>
      </w:r>
      <w:r w:rsidR="000F138E">
        <w:t>mployee</w:t>
      </w:r>
      <w:r w:rsidR="00FA5AE0">
        <w:t>s</w:t>
      </w:r>
      <w:r w:rsidR="000F138E">
        <w:t xml:space="preserve"> </w:t>
      </w:r>
      <w:r w:rsidR="00E7241A">
        <w:t xml:space="preserve">where there is a corresponding annual leave accrual </w:t>
      </w:r>
      <w:r w:rsidR="000F138E">
        <w:t>listed in</w:t>
      </w:r>
      <w:r>
        <w:t xml:space="preserve"> </w:t>
      </w:r>
      <w:r w:rsidR="00E7241A">
        <w:t>Column F</w:t>
      </w:r>
      <w:r>
        <w:t xml:space="preserve"> </w:t>
      </w:r>
      <w:r w:rsidR="005D2975">
        <w:t xml:space="preserve">of Schedule </w:t>
      </w:r>
      <w:r w:rsidR="00E4203D">
        <w:t>A</w:t>
      </w:r>
      <w:r w:rsidR="005D2975">
        <w:t xml:space="preserve"> </w:t>
      </w:r>
      <w:r>
        <w:t xml:space="preserve">to this </w:t>
      </w:r>
      <w:r w:rsidR="00F84C5A">
        <w:t>U</w:t>
      </w:r>
      <w:r>
        <w:t>ndertaking;</w:t>
      </w:r>
      <w:r w:rsidR="00171BD4">
        <w:t xml:space="preserve"> </w:t>
      </w:r>
      <w:r w:rsidR="004B6024">
        <w:t>and</w:t>
      </w:r>
    </w:p>
    <w:p w14:paraId="76DA2618" w14:textId="7A9625F1" w:rsidR="001F677A" w:rsidRDefault="00A73A82" w:rsidP="00A928F1">
      <w:pPr>
        <w:pStyle w:val="FWOparagraphlevel2"/>
      </w:pPr>
      <w:r>
        <w:t xml:space="preserve">not yet made </w:t>
      </w:r>
      <w:r w:rsidR="001F677A">
        <w:t xml:space="preserve">payments </w:t>
      </w:r>
      <w:r w:rsidR="00D105C4">
        <w:t xml:space="preserve">to Schedule </w:t>
      </w:r>
      <w:r w:rsidR="00E4203D">
        <w:t>A</w:t>
      </w:r>
      <w:r w:rsidR="00D105C4">
        <w:t xml:space="preserve"> Employee</w:t>
      </w:r>
      <w:r w:rsidR="00FA5AE0">
        <w:t>s</w:t>
      </w:r>
      <w:r w:rsidR="00D105C4" w:rsidRPr="00D105C4">
        <w:t xml:space="preserve"> </w:t>
      </w:r>
      <w:r w:rsidR="007F0778">
        <w:t>(</w:t>
      </w:r>
      <w:r w:rsidR="00D105C4">
        <w:t xml:space="preserve">or </w:t>
      </w:r>
      <w:r w:rsidR="005D2975">
        <w:t xml:space="preserve">to </w:t>
      </w:r>
      <w:r w:rsidR="00D105C4">
        <w:t xml:space="preserve">their nominated superannuation fund </w:t>
      </w:r>
      <w:r w:rsidR="007F0778">
        <w:t xml:space="preserve">where applicable) of the </w:t>
      </w:r>
      <w:r w:rsidR="00F84C5A">
        <w:t xml:space="preserve">amounts </w:t>
      </w:r>
      <w:r w:rsidR="00DB5991">
        <w:t xml:space="preserve">listed </w:t>
      </w:r>
      <w:r w:rsidR="001F677A">
        <w:t xml:space="preserve">in </w:t>
      </w:r>
      <w:r w:rsidR="005C1D8B">
        <w:t>C</w:t>
      </w:r>
      <w:r w:rsidR="001F677A">
        <w:t>olumn</w:t>
      </w:r>
      <w:r w:rsidR="006C7D9B">
        <w:t>s</w:t>
      </w:r>
      <w:r w:rsidR="001F677A">
        <w:t xml:space="preserve"> B, C</w:t>
      </w:r>
      <w:r w:rsidR="007D00F9">
        <w:t xml:space="preserve">, </w:t>
      </w:r>
      <w:r w:rsidR="001F677A">
        <w:t xml:space="preserve">D </w:t>
      </w:r>
      <w:r w:rsidR="000F138E">
        <w:t xml:space="preserve">and </w:t>
      </w:r>
      <w:r w:rsidR="007D00F9">
        <w:t>E</w:t>
      </w:r>
      <w:r w:rsidR="00D105C4">
        <w:t xml:space="preserve"> </w:t>
      </w:r>
      <w:r w:rsidR="00A5291A">
        <w:t>marked with a ‘Yes’ in Column G</w:t>
      </w:r>
      <w:r w:rsidR="006C7D9B">
        <w:t>;</w:t>
      </w:r>
    </w:p>
    <w:p w14:paraId="439CAF73" w14:textId="2A3BC5F4" w:rsidR="001F677A" w:rsidRDefault="00A73A82" w:rsidP="001F677A">
      <w:pPr>
        <w:pStyle w:val="FWOparagraphlevel2"/>
        <w:numPr>
          <w:ilvl w:val="0"/>
          <w:numId w:val="0"/>
        </w:numPr>
        <w:ind w:left="1134"/>
        <w:rPr>
          <w:i/>
          <w:u w:val="single"/>
        </w:rPr>
      </w:pPr>
      <w:r>
        <w:rPr>
          <w:i/>
          <w:u w:val="single"/>
        </w:rPr>
        <w:t xml:space="preserve">Schedule B - </w:t>
      </w:r>
      <w:r w:rsidR="001F677A">
        <w:rPr>
          <w:i/>
          <w:u w:val="single"/>
        </w:rPr>
        <w:t>Underpayments relating to the Award</w:t>
      </w:r>
      <w:r w:rsidR="00020C4D">
        <w:rPr>
          <w:i/>
          <w:u w:val="single"/>
        </w:rPr>
        <w:t>s</w:t>
      </w:r>
    </w:p>
    <w:p w14:paraId="6D03B008" w14:textId="78BD284A" w:rsidR="001F677A" w:rsidRDefault="001F677A" w:rsidP="001F677A">
      <w:pPr>
        <w:pStyle w:val="FWOparagraphlevel2"/>
      </w:pPr>
      <w:bookmarkStart w:id="2" w:name="_Ref49345393"/>
      <w:r>
        <w:t xml:space="preserve">calculated the underpayments owing to Schedule </w:t>
      </w:r>
      <w:r w:rsidR="00E4203D">
        <w:t>B</w:t>
      </w:r>
      <w:r>
        <w:t xml:space="preserve"> Employee</w:t>
      </w:r>
      <w:r w:rsidR="00FA5AE0">
        <w:t>s</w:t>
      </w:r>
      <w:r>
        <w:t xml:space="preserve"> </w:t>
      </w:r>
      <w:r w:rsidR="005D2975">
        <w:t>where there is a corresponding</w:t>
      </w:r>
      <w:r>
        <w:t xml:space="preserve"> amount </w:t>
      </w:r>
      <w:r w:rsidR="00D105C4">
        <w:t>listed</w:t>
      </w:r>
      <w:r>
        <w:t xml:space="preserve"> in </w:t>
      </w:r>
      <w:r w:rsidR="00171BD4">
        <w:t>C</w:t>
      </w:r>
      <w:r>
        <w:t xml:space="preserve">olumn B of Schedule </w:t>
      </w:r>
      <w:r w:rsidR="00E4203D">
        <w:t>B</w:t>
      </w:r>
      <w:r>
        <w:t xml:space="preserve"> to this Undertaking;</w:t>
      </w:r>
      <w:bookmarkEnd w:id="2"/>
    </w:p>
    <w:p w14:paraId="6D8B9796" w14:textId="211D04E7" w:rsidR="006C7D9B" w:rsidRDefault="006C7D9B" w:rsidP="006C7D9B">
      <w:pPr>
        <w:pStyle w:val="FWOparagraphlevel2"/>
      </w:pPr>
      <w:r>
        <w:t xml:space="preserve">calculated the amount of superannuation payable to Schedule </w:t>
      </w:r>
      <w:r w:rsidR="00E4203D">
        <w:t>B</w:t>
      </w:r>
      <w:r>
        <w:t xml:space="preserve"> Employee</w:t>
      </w:r>
      <w:r w:rsidR="00FA5AE0">
        <w:t>s</w:t>
      </w:r>
      <w:r>
        <w:t xml:space="preserve"> </w:t>
      </w:r>
      <w:r w:rsidR="002B5427">
        <w:t xml:space="preserve">in </w:t>
      </w:r>
      <w:r>
        <w:t xml:space="preserve">respect of the underpayments referred to </w:t>
      </w:r>
      <w:r w:rsidR="004813F1">
        <w:t xml:space="preserve">in </w:t>
      </w:r>
      <w:r>
        <w:t xml:space="preserve">paragraph </w:t>
      </w:r>
      <w:r>
        <w:fldChar w:fldCharType="begin"/>
      </w:r>
      <w:r>
        <w:instrText xml:space="preserve"> REF _Ref49345393 \r \h </w:instrText>
      </w:r>
      <w:r>
        <w:fldChar w:fldCharType="separate"/>
      </w:r>
      <w:r w:rsidR="00266481">
        <w:t>(g)</w:t>
      </w:r>
      <w:r>
        <w:fldChar w:fldCharType="end"/>
      </w:r>
      <w:r>
        <w:t xml:space="preserve"> above, </w:t>
      </w:r>
      <w:r w:rsidR="00E6573A">
        <w:t xml:space="preserve">where there is a corresponding </w:t>
      </w:r>
      <w:r>
        <w:t xml:space="preserve"> amount </w:t>
      </w:r>
      <w:r w:rsidR="00D105C4">
        <w:t>listed</w:t>
      </w:r>
      <w:r>
        <w:t xml:space="preserve"> in </w:t>
      </w:r>
      <w:r w:rsidR="00171BD4">
        <w:t>C</w:t>
      </w:r>
      <w:r>
        <w:t xml:space="preserve">olumn C of Schedule </w:t>
      </w:r>
      <w:r w:rsidR="00E4203D">
        <w:t>B</w:t>
      </w:r>
      <w:r>
        <w:t xml:space="preserve"> to this Undertaking;</w:t>
      </w:r>
    </w:p>
    <w:p w14:paraId="556554E5" w14:textId="337C1366" w:rsidR="006C7D9B" w:rsidRDefault="006C7D9B" w:rsidP="006C7D9B">
      <w:pPr>
        <w:pStyle w:val="FWOparagraphlevel2"/>
      </w:pPr>
      <w:r>
        <w:lastRenderedPageBreak/>
        <w:t>calculated</w:t>
      </w:r>
      <w:r w:rsidRPr="00AE362F">
        <w:t xml:space="preserve"> </w:t>
      </w:r>
      <w:r w:rsidRPr="00ED0D07">
        <w:t>interest</w:t>
      </w:r>
      <w:r>
        <w:t xml:space="preserve"> owed to Schedule </w:t>
      </w:r>
      <w:r w:rsidR="00E4203D">
        <w:t>B</w:t>
      </w:r>
      <w:r w:rsidRPr="00AE362F">
        <w:t xml:space="preserve"> Employee</w:t>
      </w:r>
      <w:r w:rsidR="00FA5AE0">
        <w:t>s</w:t>
      </w:r>
      <w:r w:rsidR="00347882">
        <w:t xml:space="preserve">, where there is a corresponding amount listed </w:t>
      </w:r>
      <w:r w:rsidRPr="00AE362F">
        <w:t xml:space="preserve">in </w:t>
      </w:r>
      <w:r w:rsidR="00171BD4">
        <w:t>C</w:t>
      </w:r>
      <w:r w:rsidRPr="00AE362F">
        <w:t xml:space="preserve">olumn </w:t>
      </w:r>
      <w:r>
        <w:t>B</w:t>
      </w:r>
      <w:r w:rsidRPr="00AE362F">
        <w:t xml:space="preserve"> </w:t>
      </w:r>
      <w:r w:rsidR="006576F7">
        <w:t>(</w:t>
      </w:r>
      <w:r w:rsidR="00347882">
        <w:t xml:space="preserve">and Column C </w:t>
      </w:r>
      <w:r w:rsidR="006576F7">
        <w:t xml:space="preserve">where applicable) </w:t>
      </w:r>
      <w:r>
        <w:t xml:space="preserve">of Schedule </w:t>
      </w:r>
      <w:r w:rsidR="00E4203D">
        <w:t>B</w:t>
      </w:r>
      <w:r>
        <w:t xml:space="preserve"> to this Undertaking</w:t>
      </w:r>
      <w:r w:rsidRPr="00AE362F">
        <w:t xml:space="preserve">, </w:t>
      </w:r>
      <w:r>
        <w:t>to be</w:t>
      </w:r>
      <w:r w:rsidRPr="00AE362F">
        <w:t xml:space="preserve"> the </w:t>
      </w:r>
      <w:r w:rsidR="00347882">
        <w:t>amount listed</w:t>
      </w:r>
      <w:r w:rsidRPr="00AE362F">
        <w:t xml:space="preserve"> in </w:t>
      </w:r>
      <w:r w:rsidR="00171BD4">
        <w:t>C</w:t>
      </w:r>
      <w:r w:rsidRPr="00AE362F">
        <w:t xml:space="preserve">olumn </w:t>
      </w:r>
      <w:r>
        <w:t>D</w:t>
      </w:r>
      <w:r w:rsidRPr="00AE362F">
        <w:t xml:space="preserve"> of Schedule </w:t>
      </w:r>
      <w:r w:rsidR="00E4203D">
        <w:t>B</w:t>
      </w:r>
      <w:r w:rsidRPr="00A928F1">
        <w:t xml:space="preserve"> </w:t>
      </w:r>
      <w:r>
        <w:t>to this Undertaking</w:t>
      </w:r>
      <w:r w:rsidRPr="00AE362F">
        <w:t xml:space="preserve">, calculated using an </w:t>
      </w:r>
      <w:r w:rsidRPr="00ED0D07">
        <w:t>interest</w:t>
      </w:r>
      <w:r w:rsidRPr="00AE362F">
        <w:t xml:space="preserve"> rate </w:t>
      </w:r>
      <w:r>
        <w:t>of</w:t>
      </w:r>
      <w:r w:rsidRPr="00AE362F">
        <w:t xml:space="preserve"> 5.5%</w:t>
      </w:r>
      <w:r>
        <w:t xml:space="preserve">; </w:t>
      </w:r>
      <w:r w:rsidR="00171BD4">
        <w:t>and</w:t>
      </w:r>
    </w:p>
    <w:p w14:paraId="4945B4F1" w14:textId="674D0BEF" w:rsidR="004813F1" w:rsidRDefault="00A73A82" w:rsidP="004813F1">
      <w:pPr>
        <w:pStyle w:val="FWOparagraphlevel2"/>
      </w:pPr>
      <w:r>
        <w:t xml:space="preserve">not yet made </w:t>
      </w:r>
      <w:r w:rsidR="004813F1">
        <w:t xml:space="preserve">payments to Schedule </w:t>
      </w:r>
      <w:r w:rsidR="00E4203D">
        <w:t>B</w:t>
      </w:r>
      <w:r w:rsidR="004813F1">
        <w:t xml:space="preserve"> Employee</w:t>
      </w:r>
      <w:r w:rsidR="00992D00">
        <w:t>s</w:t>
      </w:r>
      <w:r w:rsidR="004813F1" w:rsidRPr="00D105C4">
        <w:t xml:space="preserve"> </w:t>
      </w:r>
      <w:r w:rsidR="006576F7">
        <w:t>(</w:t>
      </w:r>
      <w:r w:rsidR="004813F1">
        <w:t xml:space="preserve">or </w:t>
      </w:r>
      <w:r w:rsidR="00DA7C50">
        <w:t xml:space="preserve">to </w:t>
      </w:r>
      <w:r w:rsidR="004813F1">
        <w:t>their nominated superannuation fund</w:t>
      </w:r>
      <w:r w:rsidR="00DB5991">
        <w:t xml:space="preserve"> </w:t>
      </w:r>
      <w:r w:rsidR="006576F7">
        <w:t xml:space="preserve">where applicable) </w:t>
      </w:r>
      <w:r w:rsidR="00DB5991">
        <w:t xml:space="preserve">for </w:t>
      </w:r>
      <w:r w:rsidR="006576F7">
        <w:t xml:space="preserve">the </w:t>
      </w:r>
      <w:r w:rsidR="00DB5991">
        <w:t>amounts listed</w:t>
      </w:r>
      <w:r w:rsidR="004813F1">
        <w:t xml:space="preserve"> in Columns B, C and D </w:t>
      </w:r>
      <w:r w:rsidR="006576F7">
        <w:t>marked with a ‘Yes’ in Column E</w:t>
      </w:r>
      <w:r w:rsidR="004813F1">
        <w:t>;</w:t>
      </w:r>
    </w:p>
    <w:p w14:paraId="765BB3FD" w14:textId="2F357FD7" w:rsidR="006C7D9B" w:rsidRPr="006C7D9B" w:rsidRDefault="00A73A82" w:rsidP="006C7D9B">
      <w:pPr>
        <w:pStyle w:val="FWOparagraphlevel2"/>
        <w:numPr>
          <w:ilvl w:val="0"/>
          <w:numId w:val="0"/>
        </w:numPr>
        <w:ind w:left="1134"/>
        <w:rPr>
          <w:i/>
          <w:u w:val="single"/>
        </w:rPr>
      </w:pPr>
      <w:r>
        <w:rPr>
          <w:i/>
          <w:u w:val="single"/>
        </w:rPr>
        <w:t xml:space="preserve">Schedule C - </w:t>
      </w:r>
      <w:r w:rsidR="006C7D9B">
        <w:rPr>
          <w:i/>
          <w:u w:val="single"/>
        </w:rPr>
        <w:t>Underpayments relating to the NES</w:t>
      </w:r>
    </w:p>
    <w:p w14:paraId="4064E20E" w14:textId="683C3E74" w:rsidR="006C7D9B" w:rsidRDefault="006C7D9B" w:rsidP="009C5640">
      <w:pPr>
        <w:pStyle w:val="FWOparagraphlevel2"/>
      </w:pPr>
      <w:bookmarkStart w:id="3" w:name="_Ref49345773"/>
      <w:r>
        <w:t xml:space="preserve">calculated the underpayments owing to Schedule </w:t>
      </w:r>
      <w:r w:rsidR="00E4203D">
        <w:t>C</w:t>
      </w:r>
      <w:r>
        <w:t xml:space="preserve"> Employee</w:t>
      </w:r>
      <w:r w:rsidR="00992D00">
        <w:t>s</w:t>
      </w:r>
      <w:r>
        <w:t xml:space="preserve"> </w:t>
      </w:r>
      <w:r w:rsidR="00DA7C50">
        <w:t xml:space="preserve">where there is a corresponding </w:t>
      </w:r>
      <w:r>
        <w:t xml:space="preserve">amount </w:t>
      </w:r>
      <w:r w:rsidR="004813F1">
        <w:t>listed</w:t>
      </w:r>
      <w:r>
        <w:t xml:space="preserve"> in </w:t>
      </w:r>
      <w:r w:rsidR="00171BD4">
        <w:t>C</w:t>
      </w:r>
      <w:r>
        <w:t xml:space="preserve">olumn B of Schedule </w:t>
      </w:r>
      <w:r w:rsidR="00E4203D">
        <w:t>C</w:t>
      </w:r>
      <w:r>
        <w:t xml:space="preserve"> to this Undertaking;</w:t>
      </w:r>
      <w:bookmarkEnd w:id="3"/>
    </w:p>
    <w:p w14:paraId="7940F76B" w14:textId="6BC905EF" w:rsidR="006C7D9B" w:rsidRDefault="006C7D9B" w:rsidP="006C7D9B">
      <w:pPr>
        <w:pStyle w:val="FWOparagraphlevel2"/>
      </w:pPr>
      <w:r>
        <w:t xml:space="preserve">calculated the amount of superannuation payable to Schedule </w:t>
      </w:r>
      <w:r w:rsidR="00E4203D">
        <w:t>C</w:t>
      </w:r>
      <w:r>
        <w:t xml:space="preserve"> Employee</w:t>
      </w:r>
      <w:r w:rsidR="00992D00">
        <w:t>s</w:t>
      </w:r>
      <w:r>
        <w:t xml:space="preserve"> </w:t>
      </w:r>
      <w:r w:rsidR="002B5427">
        <w:t xml:space="preserve">in </w:t>
      </w:r>
      <w:r>
        <w:t xml:space="preserve">respect of the underpayments referred to </w:t>
      </w:r>
      <w:r w:rsidR="004813F1">
        <w:t>in</w:t>
      </w:r>
      <w:r w:rsidR="000C62F7">
        <w:t xml:space="preserve"> </w:t>
      </w:r>
      <w:r>
        <w:t xml:space="preserve">paragraph </w:t>
      </w:r>
      <w:r>
        <w:fldChar w:fldCharType="begin"/>
      </w:r>
      <w:r>
        <w:instrText xml:space="preserve"> REF _Ref49345773 \r \h </w:instrText>
      </w:r>
      <w:r>
        <w:fldChar w:fldCharType="separate"/>
      </w:r>
      <w:r w:rsidR="00266481">
        <w:t>(k)</w:t>
      </w:r>
      <w:r>
        <w:fldChar w:fldCharType="end"/>
      </w:r>
      <w:r>
        <w:t xml:space="preserve"> above, </w:t>
      </w:r>
      <w:r w:rsidR="00E6573A">
        <w:t xml:space="preserve">where there is a corresponding amount listed </w:t>
      </w:r>
      <w:r>
        <w:t xml:space="preserve">in </w:t>
      </w:r>
      <w:r w:rsidR="00171BD4">
        <w:t>C</w:t>
      </w:r>
      <w:r>
        <w:t xml:space="preserve">olumn C of Schedule </w:t>
      </w:r>
      <w:r w:rsidR="00E4203D">
        <w:t>C</w:t>
      </w:r>
      <w:r>
        <w:t xml:space="preserve"> to this Undertaking;</w:t>
      </w:r>
    </w:p>
    <w:p w14:paraId="6FDA82C8" w14:textId="096722C5" w:rsidR="00E6573A" w:rsidRDefault="00E6573A" w:rsidP="006C7D9B">
      <w:pPr>
        <w:pStyle w:val="FWOparagraphlevel2"/>
      </w:pPr>
      <w:r>
        <w:t xml:space="preserve">calculated the amount of annual leave accruals and corresponding monetary amounts owing to former </w:t>
      </w:r>
      <w:r w:rsidR="00DB5991">
        <w:t xml:space="preserve">Schedule </w:t>
      </w:r>
      <w:r w:rsidR="00E4203D">
        <w:t>C</w:t>
      </w:r>
      <w:r w:rsidR="00DB5991">
        <w:t xml:space="preserve"> E</w:t>
      </w:r>
      <w:r>
        <w:t>mployee</w:t>
      </w:r>
      <w:r w:rsidR="008B75A6">
        <w:t>s</w:t>
      </w:r>
      <w:r>
        <w:t xml:space="preserve">, where there is a corresponding amount listed in Column D of Schedule </w:t>
      </w:r>
      <w:r w:rsidR="00E4203D">
        <w:t>C</w:t>
      </w:r>
      <w:r>
        <w:t xml:space="preserve"> to this Undertaking;</w:t>
      </w:r>
    </w:p>
    <w:p w14:paraId="4C60B6E3" w14:textId="5F0043D4" w:rsidR="006C7D9B" w:rsidRDefault="006C7D9B" w:rsidP="006C7D9B">
      <w:pPr>
        <w:pStyle w:val="FWOparagraphlevel2"/>
      </w:pPr>
      <w:r>
        <w:t>calculated</w:t>
      </w:r>
      <w:r w:rsidRPr="00AE362F">
        <w:t xml:space="preserve"> interest</w:t>
      </w:r>
      <w:r>
        <w:t xml:space="preserve"> owed to Schedule </w:t>
      </w:r>
      <w:r w:rsidR="00E4203D">
        <w:t>C</w:t>
      </w:r>
      <w:r w:rsidRPr="00AE362F">
        <w:t xml:space="preserve"> Employee</w:t>
      </w:r>
      <w:r w:rsidR="00992D00">
        <w:t>s</w:t>
      </w:r>
      <w:r w:rsidR="00E6573A">
        <w:t>,</w:t>
      </w:r>
      <w:r w:rsidRPr="00AE362F">
        <w:t xml:space="preserve"> </w:t>
      </w:r>
      <w:r w:rsidR="00E6573A">
        <w:t>where there is a corresponding amount listed</w:t>
      </w:r>
      <w:r w:rsidRPr="00AE362F">
        <w:t xml:space="preserve"> in </w:t>
      </w:r>
      <w:r w:rsidR="00171BD4">
        <w:t>C</w:t>
      </w:r>
      <w:r w:rsidRPr="00AE362F">
        <w:t xml:space="preserve">olumn </w:t>
      </w:r>
      <w:r>
        <w:t>B</w:t>
      </w:r>
      <w:r w:rsidR="00E6573A">
        <w:t xml:space="preserve"> </w:t>
      </w:r>
      <w:r w:rsidR="005C3805">
        <w:t>(</w:t>
      </w:r>
      <w:r w:rsidR="00E6573A">
        <w:t xml:space="preserve">and Column C </w:t>
      </w:r>
      <w:r w:rsidR="005C3805">
        <w:t xml:space="preserve">where applicable) </w:t>
      </w:r>
      <w:r w:rsidR="00E6573A">
        <w:t>and/or Column D</w:t>
      </w:r>
      <w:r w:rsidRPr="00AE362F">
        <w:t xml:space="preserve"> </w:t>
      </w:r>
      <w:r>
        <w:t xml:space="preserve">of Schedule </w:t>
      </w:r>
      <w:r w:rsidR="00E4203D">
        <w:t>C</w:t>
      </w:r>
      <w:r>
        <w:t xml:space="preserve"> to this Undertaking</w:t>
      </w:r>
      <w:r w:rsidRPr="00AE362F">
        <w:t xml:space="preserve">, </w:t>
      </w:r>
      <w:r>
        <w:t>to be</w:t>
      </w:r>
      <w:r w:rsidRPr="00AE362F">
        <w:t xml:space="preserve"> the </w:t>
      </w:r>
      <w:r w:rsidR="00E6573A">
        <w:t>amount listed</w:t>
      </w:r>
      <w:r w:rsidRPr="00AE362F">
        <w:t xml:space="preserve"> in </w:t>
      </w:r>
      <w:r w:rsidR="00171BD4">
        <w:t>C</w:t>
      </w:r>
      <w:r w:rsidRPr="00AE362F">
        <w:t xml:space="preserve">olumn </w:t>
      </w:r>
      <w:r w:rsidR="007754D6">
        <w:t>E</w:t>
      </w:r>
      <w:r w:rsidRPr="00AE362F">
        <w:t xml:space="preserve"> of Schedule </w:t>
      </w:r>
      <w:r w:rsidR="00E4203D">
        <w:t>C</w:t>
      </w:r>
      <w:r w:rsidRPr="00A928F1">
        <w:t xml:space="preserve"> </w:t>
      </w:r>
      <w:r>
        <w:t>to this Undertaking</w:t>
      </w:r>
      <w:r w:rsidRPr="00AE362F">
        <w:t xml:space="preserve">, calculated using an interest rate </w:t>
      </w:r>
      <w:r>
        <w:t>of</w:t>
      </w:r>
      <w:r w:rsidRPr="00AE362F">
        <w:t xml:space="preserve"> 5.5%</w:t>
      </w:r>
      <w:r>
        <w:t>; and</w:t>
      </w:r>
    </w:p>
    <w:p w14:paraId="3554F569" w14:textId="19155928" w:rsidR="006C7D9B" w:rsidRDefault="00A73A82" w:rsidP="006C7D9B">
      <w:pPr>
        <w:pStyle w:val="FWOparagraphlevel2"/>
      </w:pPr>
      <w:r>
        <w:t xml:space="preserve">not yet made </w:t>
      </w:r>
      <w:r w:rsidR="00F26527">
        <w:t xml:space="preserve">payments to Schedule </w:t>
      </w:r>
      <w:r w:rsidR="00E4203D">
        <w:t>C</w:t>
      </w:r>
      <w:r w:rsidR="00F26527">
        <w:t xml:space="preserve"> Employee</w:t>
      </w:r>
      <w:r w:rsidR="00992D00">
        <w:t>s</w:t>
      </w:r>
      <w:r w:rsidR="00F26527" w:rsidRPr="00D105C4">
        <w:t xml:space="preserve"> </w:t>
      </w:r>
      <w:r w:rsidR="005C3805">
        <w:t>(</w:t>
      </w:r>
      <w:r w:rsidR="00F26527">
        <w:t xml:space="preserve">or </w:t>
      </w:r>
      <w:r w:rsidR="00DA7C50">
        <w:t xml:space="preserve">to </w:t>
      </w:r>
      <w:r w:rsidR="00F26527">
        <w:t xml:space="preserve">their nominated superannuation fund </w:t>
      </w:r>
      <w:r w:rsidR="005C3805">
        <w:t xml:space="preserve">where applicable) for the amounts listed </w:t>
      </w:r>
      <w:r w:rsidR="00F26527">
        <w:t xml:space="preserve">in Columns B, C, D and E </w:t>
      </w:r>
      <w:r w:rsidR="005C3805">
        <w:t>marked with a ‘Yes’ in Column F</w:t>
      </w:r>
      <w:r w:rsidR="00CB4787">
        <w:t>.</w:t>
      </w:r>
    </w:p>
    <w:p w14:paraId="1B24FE70" w14:textId="15823F55" w:rsidR="001F621D" w:rsidRPr="00755519" w:rsidRDefault="00842C08" w:rsidP="001F621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4" w:name="_Ref71207300"/>
      <w:r>
        <w:rPr>
          <w:rFonts w:asciiTheme="minorHAnsi" w:hAnsiTheme="minorHAnsi" w:cstheme="minorHAnsi"/>
          <w:szCs w:val="24"/>
        </w:rPr>
        <w:t>T</w:t>
      </w:r>
      <w:r w:rsidR="001F621D">
        <w:rPr>
          <w:rFonts w:asciiTheme="minorHAnsi" w:hAnsiTheme="minorHAnsi" w:cstheme="minorHAnsi"/>
          <w:szCs w:val="24"/>
        </w:rPr>
        <w:t xml:space="preserve">he total </w:t>
      </w:r>
      <w:r w:rsidR="001F621D" w:rsidRPr="00755519">
        <w:rPr>
          <w:rFonts w:asciiTheme="minorHAnsi" w:hAnsiTheme="minorHAnsi" w:cstheme="minorHAnsi"/>
          <w:szCs w:val="24"/>
        </w:rPr>
        <w:t xml:space="preserve">underpayments owing to </w:t>
      </w:r>
      <w:r>
        <w:t xml:space="preserve">the </w:t>
      </w:r>
      <w:r w:rsidRPr="002B204D">
        <w:rPr>
          <w:bCs/>
        </w:rPr>
        <w:t>Affected Employees</w:t>
      </w:r>
      <w:r w:rsidR="006D6052">
        <w:rPr>
          <w:bCs/>
        </w:rPr>
        <w:t xml:space="preserve"> </w:t>
      </w:r>
      <w:r w:rsidR="002B204D">
        <w:rPr>
          <w:bCs/>
        </w:rPr>
        <w:t>of</w:t>
      </w:r>
      <w:r w:rsidRPr="00755519">
        <w:rPr>
          <w:rFonts w:asciiTheme="minorHAnsi" w:hAnsiTheme="minorHAnsi" w:cstheme="minorHAnsi"/>
          <w:szCs w:val="24"/>
        </w:rPr>
        <w:t xml:space="preserve"> </w:t>
      </w:r>
      <w:r>
        <w:rPr>
          <w:rFonts w:asciiTheme="minorHAnsi" w:hAnsiTheme="minorHAnsi" w:cstheme="minorHAnsi"/>
          <w:szCs w:val="24"/>
        </w:rPr>
        <w:t xml:space="preserve">is </w:t>
      </w:r>
      <w:r w:rsidR="001F621D" w:rsidRPr="00755519">
        <w:rPr>
          <w:rFonts w:asciiTheme="minorHAnsi" w:hAnsiTheme="minorHAnsi" w:cstheme="minorHAnsi"/>
          <w:szCs w:val="24"/>
        </w:rPr>
        <w:t>$</w:t>
      </w:r>
      <w:r w:rsidR="00BA3BE3">
        <w:rPr>
          <w:rFonts w:asciiTheme="minorHAnsi" w:hAnsiTheme="minorHAnsi" w:cstheme="minorHAnsi"/>
          <w:szCs w:val="24"/>
        </w:rPr>
        <w:t>203,985.14</w:t>
      </w:r>
      <w:r w:rsidR="00A73A82">
        <w:t xml:space="preserve"> </w:t>
      </w:r>
      <w:r w:rsidR="002B204D">
        <w:rPr>
          <w:rFonts w:asciiTheme="minorHAnsi" w:hAnsiTheme="minorHAnsi" w:cstheme="minorHAnsi"/>
          <w:szCs w:val="24"/>
        </w:rPr>
        <w:t>with a further $</w:t>
      </w:r>
      <w:r w:rsidR="00F2171B">
        <w:rPr>
          <w:rFonts w:asciiTheme="minorHAnsi" w:hAnsiTheme="minorHAnsi" w:cstheme="minorHAnsi"/>
          <w:szCs w:val="24"/>
        </w:rPr>
        <w:t>18,</w:t>
      </w:r>
      <w:r w:rsidR="00E13689">
        <w:rPr>
          <w:rFonts w:asciiTheme="minorHAnsi" w:hAnsiTheme="minorHAnsi" w:cstheme="minorHAnsi"/>
          <w:szCs w:val="24"/>
        </w:rPr>
        <w:t>366.96</w:t>
      </w:r>
      <w:r w:rsidR="00F2171B">
        <w:rPr>
          <w:rFonts w:asciiTheme="minorHAnsi" w:hAnsiTheme="minorHAnsi" w:cstheme="minorHAnsi"/>
          <w:szCs w:val="24"/>
        </w:rPr>
        <w:t xml:space="preserve"> </w:t>
      </w:r>
      <w:r w:rsidR="002B204D">
        <w:rPr>
          <w:rFonts w:asciiTheme="minorHAnsi" w:hAnsiTheme="minorHAnsi" w:cstheme="minorHAnsi"/>
          <w:szCs w:val="24"/>
        </w:rPr>
        <w:t>to be paid in superannuation and interest and</w:t>
      </w:r>
      <w:r w:rsidR="001F621D">
        <w:rPr>
          <w:rFonts w:asciiTheme="minorHAnsi" w:hAnsiTheme="minorHAnsi" w:cstheme="minorHAnsi"/>
          <w:szCs w:val="24"/>
        </w:rPr>
        <w:t xml:space="preserve"> an annual leave accrual adjustment of 1</w:t>
      </w:r>
      <w:r w:rsidR="00A73A82">
        <w:rPr>
          <w:rFonts w:asciiTheme="minorHAnsi" w:hAnsiTheme="minorHAnsi" w:cstheme="minorHAnsi"/>
          <w:szCs w:val="24"/>
        </w:rPr>
        <w:t>,</w:t>
      </w:r>
      <w:r w:rsidR="001F621D">
        <w:rPr>
          <w:rFonts w:asciiTheme="minorHAnsi" w:hAnsiTheme="minorHAnsi" w:cstheme="minorHAnsi"/>
          <w:szCs w:val="24"/>
        </w:rPr>
        <w:t>424.94 hours to current staff.</w:t>
      </w:r>
      <w:bookmarkEnd w:id="4"/>
    </w:p>
    <w:p w14:paraId="2D1CEFD1" w14:textId="7EAEFFCA" w:rsidR="001F621D" w:rsidRPr="001F621D" w:rsidRDefault="001F621D" w:rsidP="002B204D">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bCs/>
          <w:szCs w:val="24"/>
        </w:rPr>
      </w:pPr>
      <w:bookmarkStart w:id="5" w:name="_Ref50040687"/>
      <w:r w:rsidRPr="001F621D">
        <w:rPr>
          <w:rFonts w:asciiTheme="minorHAnsi" w:hAnsiTheme="minorHAnsi" w:cstheme="minorHAnsi"/>
          <w:bCs/>
          <w:szCs w:val="24"/>
        </w:rPr>
        <w:t xml:space="preserve">In addition </w:t>
      </w:r>
      <w:r w:rsidR="00842C08">
        <w:rPr>
          <w:rFonts w:asciiTheme="minorHAnsi" w:hAnsiTheme="minorHAnsi" w:cstheme="minorHAnsi"/>
          <w:bCs/>
          <w:szCs w:val="24"/>
        </w:rPr>
        <w:t xml:space="preserve">to the amount in </w:t>
      </w:r>
      <w:r w:rsidRPr="001F621D">
        <w:rPr>
          <w:rFonts w:asciiTheme="minorHAnsi" w:hAnsiTheme="minorHAnsi" w:cstheme="minorHAnsi"/>
          <w:bCs/>
          <w:szCs w:val="24"/>
        </w:rPr>
        <w:t>paragraph</w:t>
      </w:r>
      <w:r w:rsidR="00842C08">
        <w:rPr>
          <w:rFonts w:asciiTheme="minorHAnsi" w:hAnsiTheme="minorHAnsi" w:cstheme="minorHAnsi"/>
          <w:bCs/>
          <w:szCs w:val="24"/>
        </w:rPr>
        <w:t xml:space="preserve"> </w:t>
      </w:r>
      <w:r w:rsidR="00842C08">
        <w:rPr>
          <w:rFonts w:asciiTheme="minorHAnsi" w:hAnsiTheme="minorHAnsi" w:cstheme="minorHAnsi"/>
          <w:bCs/>
          <w:szCs w:val="24"/>
        </w:rPr>
        <w:fldChar w:fldCharType="begin"/>
      </w:r>
      <w:r w:rsidR="00842C08">
        <w:rPr>
          <w:rFonts w:asciiTheme="minorHAnsi" w:hAnsiTheme="minorHAnsi" w:cstheme="minorHAnsi"/>
          <w:bCs/>
          <w:szCs w:val="24"/>
        </w:rPr>
        <w:instrText xml:space="preserve"> REF _Ref71207300 \r \p \h </w:instrText>
      </w:r>
      <w:r w:rsidR="00842C08">
        <w:rPr>
          <w:rFonts w:asciiTheme="minorHAnsi" w:hAnsiTheme="minorHAnsi" w:cstheme="minorHAnsi"/>
          <w:bCs/>
          <w:szCs w:val="24"/>
        </w:rPr>
      </w:r>
      <w:r w:rsidR="00842C08">
        <w:rPr>
          <w:rFonts w:asciiTheme="minorHAnsi" w:hAnsiTheme="minorHAnsi" w:cstheme="minorHAnsi"/>
          <w:bCs/>
          <w:szCs w:val="24"/>
        </w:rPr>
        <w:fldChar w:fldCharType="separate"/>
      </w:r>
      <w:r w:rsidR="00266481">
        <w:rPr>
          <w:rFonts w:asciiTheme="minorHAnsi" w:hAnsiTheme="minorHAnsi" w:cstheme="minorHAnsi"/>
          <w:bCs/>
          <w:szCs w:val="24"/>
        </w:rPr>
        <w:t>9 above</w:t>
      </w:r>
      <w:r w:rsidR="00842C08">
        <w:rPr>
          <w:rFonts w:asciiTheme="minorHAnsi" w:hAnsiTheme="minorHAnsi" w:cstheme="minorHAnsi"/>
          <w:bCs/>
          <w:szCs w:val="24"/>
        </w:rPr>
        <w:fldChar w:fldCharType="end"/>
      </w:r>
      <w:r w:rsidRPr="001F621D">
        <w:rPr>
          <w:rFonts w:asciiTheme="minorHAnsi" w:hAnsiTheme="minorHAnsi" w:cstheme="minorHAnsi"/>
          <w:bCs/>
          <w:szCs w:val="24"/>
        </w:rPr>
        <w:t>, RSPCA NSW has</w:t>
      </w:r>
      <w:r w:rsidR="00842C08">
        <w:rPr>
          <w:rFonts w:asciiTheme="minorHAnsi" w:hAnsiTheme="minorHAnsi" w:cstheme="minorHAnsi"/>
          <w:bCs/>
          <w:szCs w:val="24"/>
        </w:rPr>
        <w:t xml:space="preserve"> </w:t>
      </w:r>
      <w:r w:rsidR="00AE5FFE">
        <w:rPr>
          <w:rFonts w:asciiTheme="minorHAnsi" w:hAnsiTheme="minorHAnsi" w:cstheme="minorHAnsi"/>
          <w:bCs/>
          <w:szCs w:val="24"/>
        </w:rPr>
        <w:t xml:space="preserve">paid </w:t>
      </w:r>
      <w:r w:rsidR="00842C08">
        <w:rPr>
          <w:rFonts w:asciiTheme="minorHAnsi" w:hAnsiTheme="minorHAnsi" w:cstheme="minorHAnsi"/>
          <w:bCs/>
          <w:szCs w:val="24"/>
        </w:rPr>
        <w:t xml:space="preserve">or intends to pay </w:t>
      </w:r>
      <w:r w:rsidR="00AE5FFE">
        <w:rPr>
          <w:rFonts w:asciiTheme="minorHAnsi" w:hAnsiTheme="minorHAnsi" w:cstheme="minorHAnsi"/>
          <w:bCs/>
          <w:szCs w:val="24"/>
        </w:rPr>
        <w:t>$</w:t>
      </w:r>
      <w:r w:rsidR="001D27B1">
        <w:rPr>
          <w:rFonts w:asciiTheme="minorHAnsi" w:hAnsiTheme="minorHAnsi" w:cstheme="minorHAnsi"/>
          <w:bCs/>
          <w:szCs w:val="24"/>
        </w:rPr>
        <w:t>141</w:t>
      </w:r>
      <w:r w:rsidR="001C58BE">
        <w:rPr>
          <w:rFonts w:asciiTheme="minorHAnsi" w:hAnsiTheme="minorHAnsi" w:cstheme="minorHAnsi"/>
          <w:bCs/>
          <w:szCs w:val="24"/>
        </w:rPr>
        <w:t>,</w:t>
      </w:r>
      <w:r w:rsidR="00E13689">
        <w:rPr>
          <w:rFonts w:asciiTheme="minorHAnsi" w:hAnsiTheme="minorHAnsi" w:cstheme="minorHAnsi"/>
          <w:bCs/>
          <w:szCs w:val="24"/>
        </w:rPr>
        <w:t>756</w:t>
      </w:r>
      <w:r w:rsidR="001D27B1">
        <w:rPr>
          <w:rFonts w:asciiTheme="minorHAnsi" w:hAnsiTheme="minorHAnsi" w:cstheme="minorHAnsi"/>
          <w:bCs/>
          <w:szCs w:val="24"/>
        </w:rPr>
        <w:t>.</w:t>
      </w:r>
      <w:r w:rsidR="00E13689">
        <w:rPr>
          <w:rFonts w:asciiTheme="minorHAnsi" w:hAnsiTheme="minorHAnsi" w:cstheme="minorHAnsi"/>
          <w:bCs/>
          <w:szCs w:val="24"/>
        </w:rPr>
        <w:t xml:space="preserve">74 </w:t>
      </w:r>
      <w:r w:rsidR="00AE5FFE">
        <w:rPr>
          <w:rFonts w:asciiTheme="minorHAnsi" w:hAnsiTheme="minorHAnsi" w:cstheme="minorHAnsi"/>
          <w:bCs/>
          <w:szCs w:val="24"/>
        </w:rPr>
        <w:t xml:space="preserve">in </w:t>
      </w:r>
      <w:r w:rsidRPr="001F621D">
        <w:rPr>
          <w:rFonts w:asciiTheme="minorHAnsi" w:hAnsiTheme="minorHAnsi" w:cstheme="minorHAnsi"/>
          <w:bCs/>
          <w:szCs w:val="24"/>
        </w:rPr>
        <w:t>superannuation</w:t>
      </w:r>
      <w:r w:rsidR="00F04BEA">
        <w:rPr>
          <w:rFonts w:asciiTheme="minorHAnsi" w:hAnsiTheme="minorHAnsi" w:cstheme="minorHAnsi"/>
          <w:bCs/>
          <w:szCs w:val="24"/>
        </w:rPr>
        <w:t xml:space="preserve"> </w:t>
      </w:r>
      <w:r w:rsidR="00842C08">
        <w:rPr>
          <w:rFonts w:asciiTheme="minorHAnsi" w:hAnsiTheme="minorHAnsi" w:cstheme="minorHAnsi"/>
          <w:bCs/>
          <w:szCs w:val="24"/>
        </w:rPr>
        <w:t>plus</w:t>
      </w:r>
      <w:r w:rsidR="001604AF">
        <w:rPr>
          <w:rFonts w:asciiTheme="minorHAnsi" w:hAnsiTheme="minorHAnsi" w:cstheme="minorHAnsi"/>
          <w:bCs/>
          <w:szCs w:val="24"/>
        </w:rPr>
        <w:t xml:space="preserve"> </w:t>
      </w:r>
      <w:r w:rsidR="00BA3BE3">
        <w:rPr>
          <w:rFonts w:asciiTheme="minorHAnsi" w:hAnsiTheme="minorHAnsi" w:cstheme="minorHAnsi"/>
          <w:bCs/>
          <w:szCs w:val="24"/>
        </w:rPr>
        <w:t>$</w:t>
      </w:r>
      <w:r w:rsidR="001C58BE">
        <w:rPr>
          <w:rFonts w:asciiTheme="minorHAnsi" w:hAnsiTheme="minorHAnsi" w:cstheme="minorHAnsi"/>
          <w:bCs/>
          <w:szCs w:val="24"/>
        </w:rPr>
        <w:t>7,</w:t>
      </w:r>
      <w:r w:rsidR="00E13689">
        <w:rPr>
          <w:rFonts w:asciiTheme="minorHAnsi" w:hAnsiTheme="minorHAnsi" w:cstheme="minorHAnsi"/>
          <w:bCs/>
          <w:szCs w:val="24"/>
        </w:rPr>
        <w:t>796</w:t>
      </w:r>
      <w:r w:rsidR="001C58BE">
        <w:rPr>
          <w:rFonts w:asciiTheme="minorHAnsi" w:hAnsiTheme="minorHAnsi" w:cstheme="minorHAnsi"/>
          <w:bCs/>
          <w:szCs w:val="24"/>
        </w:rPr>
        <w:t>.</w:t>
      </w:r>
      <w:r w:rsidR="00E13689">
        <w:rPr>
          <w:rFonts w:asciiTheme="minorHAnsi" w:hAnsiTheme="minorHAnsi" w:cstheme="minorHAnsi"/>
          <w:bCs/>
          <w:szCs w:val="24"/>
        </w:rPr>
        <w:t xml:space="preserve">63 </w:t>
      </w:r>
      <w:r w:rsidR="00BA3BE3">
        <w:rPr>
          <w:rFonts w:asciiTheme="minorHAnsi" w:hAnsiTheme="minorHAnsi" w:cstheme="minorHAnsi"/>
          <w:bCs/>
          <w:szCs w:val="24"/>
        </w:rPr>
        <w:t xml:space="preserve">in </w:t>
      </w:r>
      <w:r w:rsidR="001604AF">
        <w:rPr>
          <w:rFonts w:asciiTheme="minorHAnsi" w:hAnsiTheme="minorHAnsi" w:cstheme="minorHAnsi"/>
          <w:bCs/>
          <w:szCs w:val="24"/>
        </w:rPr>
        <w:t xml:space="preserve">interest </w:t>
      </w:r>
      <w:r w:rsidRPr="001F621D">
        <w:rPr>
          <w:rFonts w:asciiTheme="minorHAnsi" w:hAnsiTheme="minorHAnsi" w:cstheme="minorHAnsi"/>
          <w:bCs/>
          <w:szCs w:val="24"/>
        </w:rPr>
        <w:t xml:space="preserve">to </w:t>
      </w:r>
      <w:r w:rsidR="001604AF">
        <w:rPr>
          <w:rFonts w:asciiTheme="minorHAnsi" w:hAnsiTheme="minorHAnsi" w:cstheme="minorHAnsi"/>
          <w:bCs/>
          <w:szCs w:val="24"/>
        </w:rPr>
        <w:t xml:space="preserve">the nominated </w:t>
      </w:r>
      <w:r w:rsidR="001604AF">
        <w:rPr>
          <w:rFonts w:asciiTheme="minorHAnsi" w:hAnsiTheme="minorHAnsi" w:cstheme="minorHAnsi"/>
          <w:bCs/>
          <w:szCs w:val="24"/>
        </w:rPr>
        <w:lastRenderedPageBreak/>
        <w:t xml:space="preserve">superannuation fund of </w:t>
      </w:r>
      <w:r w:rsidR="00434225">
        <w:rPr>
          <w:rFonts w:asciiTheme="minorHAnsi" w:hAnsiTheme="minorHAnsi" w:cstheme="minorHAnsi"/>
          <w:bCs/>
          <w:szCs w:val="24"/>
        </w:rPr>
        <w:t>2</w:t>
      </w:r>
      <w:r w:rsidR="007A0519">
        <w:rPr>
          <w:rFonts w:asciiTheme="minorHAnsi" w:hAnsiTheme="minorHAnsi" w:cstheme="minorHAnsi"/>
          <w:bCs/>
          <w:szCs w:val="24"/>
        </w:rPr>
        <w:t>2</w:t>
      </w:r>
      <w:r w:rsidR="00434225">
        <w:rPr>
          <w:rFonts w:asciiTheme="minorHAnsi" w:hAnsiTheme="minorHAnsi" w:cstheme="minorHAnsi"/>
          <w:bCs/>
          <w:szCs w:val="24"/>
        </w:rPr>
        <w:t xml:space="preserve"> current and former</w:t>
      </w:r>
      <w:r w:rsidRPr="001F621D">
        <w:rPr>
          <w:rFonts w:asciiTheme="minorHAnsi" w:hAnsiTheme="minorHAnsi" w:cstheme="minorHAnsi"/>
          <w:bCs/>
          <w:szCs w:val="24"/>
        </w:rPr>
        <w:t xml:space="preserve"> employees </w:t>
      </w:r>
      <w:r w:rsidR="00434225">
        <w:rPr>
          <w:rFonts w:asciiTheme="minorHAnsi" w:hAnsiTheme="minorHAnsi" w:cstheme="minorHAnsi"/>
          <w:bCs/>
          <w:szCs w:val="24"/>
        </w:rPr>
        <w:t xml:space="preserve">employed </w:t>
      </w:r>
      <w:r w:rsidRPr="001F621D">
        <w:rPr>
          <w:rFonts w:asciiTheme="minorHAnsi" w:hAnsiTheme="minorHAnsi" w:cstheme="minorHAnsi"/>
          <w:bCs/>
          <w:szCs w:val="24"/>
        </w:rPr>
        <w:t xml:space="preserve">under the </w:t>
      </w:r>
      <w:r w:rsidR="00413714">
        <w:rPr>
          <w:rFonts w:asciiTheme="minorHAnsi" w:hAnsiTheme="minorHAnsi" w:cstheme="minorHAnsi"/>
          <w:bCs/>
          <w:szCs w:val="24"/>
        </w:rPr>
        <w:t xml:space="preserve">2013 </w:t>
      </w:r>
      <w:r w:rsidRPr="001F621D">
        <w:rPr>
          <w:rFonts w:asciiTheme="minorHAnsi" w:hAnsiTheme="minorHAnsi" w:cstheme="minorHAnsi"/>
          <w:bCs/>
          <w:szCs w:val="24"/>
        </w:rPr>
        <w:t>EA</w:t>
      </w:r>
      <w:r w:rsidR="00AE5FFE">
        <w:rPr>
          <w:rFonts w:asciiTheme="minorHAnsi" w:hAnsiTheme="minorHAnsi" w:cstheme="minorHAnsi"/>
          <w:bCs/>
          <w:szCs w:val="24"/>
        </w:rPr>
        <w:t>.</w:t>
      </w:r>
      <w:r w:rsidRPr="001F621D" w:rsidDel="00C575CE">
        <w:rPr>
          <w:rFonts w:asciiTheme="minorHAnsi" w:hAnsiTheme="minorHAnsi" w:cstheme="minorHAnsi"/>
          <w:bCs/>
          <w:szCs w:val="24"/>
        </w:rPr>
        <w:t xml:space="preserve"> </w:t>
      </w:r>
      <w:bookmarkEnd w:id="5"/>
      <w:r w:rsidR="001E2FF3">
        <w:rPr>
          <w:rFonts w:asciiTheme="minorHAnsi" w:hAnsiTheme="minorHAnsi" w:cstheme="minorHAnsi"/>
          <w:bCs/>
          <w:szCs w:val="24"/>
        </w:rPr>
        <w:t>These amounts relate to superannuation payable on certain allowances paid pursuant to the 2013 EA.</w:t>
      </w:r>
    </w:p>
    <w:p w14:paraId="78C8C536" w14:textId="25E5947C" w:rsidR="002E19EF" w:rsidRPr="00432F21" w:rsidRDefault="00BC59BD" w:rsidP="00F20787">
      <w:pPr>
        <w:widowControl w:val="0"/>
        <w:spacing w:after="120" w:line="360" w:lineRule="auto"/>
        <w:rPr>
          <w:rFonts w:asciiTheme="minorHAnsi" w:hAnsiTheme="minorHAnsi" w:cstheme="minorHAnsi"/>
          <w:b/>
          <w:sz w:val="24"/>
          <w:szCs w:val="24"/>
        </w:rPr>
      </w:pPr>
      <w:r w:rsidRPr="00A12C4E">
        <w:rPr>
          <w:rFonts w:asciiTheme="minorHAnsi" w:hAnsiTheme="minorHAnsi" w:cstheme="minorHAnsi"/>
          <w:b/>
          <w:sz w:val="24"/>
          <w:szCs w:val="24"/>
        </w:rPr>
        <w:t>ADMISSIONS</w:t>
      </w:r>
    </w:p>
    <w:p w14:paraId="49429EDB" w14:textId="77777777" w:rsidR="001E681D" w:rsidRPr="00432F21" w:rsidRDefault="001F40D7"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6" w:name="_Ref23785515"/>
      <w:r w:rsidRPr="00432F21">
        <w:rPr>
          <w:rFonts w:asciiTheme="minorHAnsi" w:hAnsiTheme="minorHAnsi" w:cstheme="minorHAnsi"/>
          <w:szCs w:val="24"/>
        </w:rPr>
        <w:t>The FWO has a reasonable belief</w:t>
      </w:r>
      <w:r w:rsidR="00B54397" w:rsidRPr="00432F21">
        <w:rPr>
          <w:rFonts w:asciiTheme="minorHAnsi" w:hAnsiTheme="minorHAnsi" w:cstheme="minorHAnsi"/>
          <w:szCs w:val="24"/>
        </w:rPr>
        <w:t xml:space="preserve">, </w:t>
      </w:r>
      <w:r w:rsidRPr="00432F21">
        <w:rPr>
          <w:rFonts w:asciiTheme="minorHAnsi" w:hAnsiTheme="minorHAnsi" w:cstheme="minorHAnsi"/>
          <w:szCs w:val="24"/>
        </w:rPr>
        <w:t>and</w:t>
      </w:r>
      <w:r w:rsidR="004A3C85" w:rsidRPr="00432F21">
        <w:rPr>
          <w:rFonts w:asciiTheme="minorHAnsi" w:hAnsiTheme="minorHAnsi" w:cstheme="minorHAnsi"/>
          <w:szCs w:val="24"/>
        </w:rPr>
        <w:t xml:space="preserve"> RSPCA NSW</w:t>
      </w:r>
      <w:r w:rsidR="007C1D26" w:rsidRPr="00432F21">
        <w:rPr>
          <w:rFonts w:asciiTheme="minorHAnsi" w:hAnsiTheme="minorHAnsi" w:cstheme="minorHAnsi"/>
          <w:szCs w:val="24"/>
        </w:rPr>
        <w:t xml:space="preserve"> </w:t>
      </w:r>
      <w:r w:rsidR="00C9394B" w:rsidRPr="00432F21">
        <w:rPr>
          <w:rFonts w:asciiTheme="minorHAnsi" w:hAnsiTheme="minorHAnsi" w:cstheme="minorHAnsi"/>
          <w:szCs w:val="24"/>
        </w:rPr>
        <w:t>admits</w:t>
      </w:r>
      <w:r w:rsidR="00542E4A" w:rsidRPr="00432F21">
        <w:rPr>
          <w:rFonts w:asciiTheme="minorHAnsi" w:hAnsiTheme="minorHAnsi" w:cstheme="minorHAnsi"/>
          <w:szCs w:val="24"/>
        </w:rPr>
        <w:t>,</w:t>
      </w:r>
      <w:r w:rsidR="0093662A" w:rsidRPr="00432F21">
        <w:rPr>
          <w:rFonts w:asciiTheme="minorHAnsi" w:hAnsiTheme="minorHAnsi" w:cstheme="minorHAnsi"/>
          <w:szCs w:val="24"/>
        </w:rPr>
        <w:t xml:space="preserve"> </w:t>
      </w:r>
      <w:r w:rsidR="00247024" w:rsidRPr="00432F21">
        <w:rPr>
          <w:rFonts w:asciiTheme="minorHAnsi" w:hAnsiTheme="minorHAnsi" w:cstheme="minorHAnsi"/>
          <w:szCs w:val="24"/>
        </w:rPr>
        <w:t>that</w:t>
      </w:r>
      <w:r w:rsidR="00B54397" w:rsidRPr="00432F21">
        <w:rPr>
          <w:rFonts w:asciiTheme="minorHAnsi" w:hAnsiTheme="minorHAnsi" w:cstheme="minorHAnsi"/>
          <w:szCs w:val="24"/>
        </w:rPr>
        <w:t xml:space="preserve"> </w:t>
      </w:r>
      <w:r w:rsidR="004A3C85" w:rsidRPr="00432F21">
        <w:rPr>
          <w:rFonts w:asciiTheme="minorHAnsi" w:hAnsiTheme="minorHAnsi" w:cstheme="minorHAnsi"/>
          <w:szCs w:val="24"/>
        </w:rPr>
        <w:t>RSPCA NSW</w:t>
      </w:r>
      <w:r w:rsidR="007C1D26" w:rsidRPr="00432F21">
        <w:rPr>
          <w:rFonts w:asciiTheme="minorHAnsi" w:hAnsiTheme="minorHAnsi" w:cstheme="minorHAnsi"/>
          <w:szCs w:val="24"/>
        </w:rPr>
        <w:t xml:space="preserve"> </w:t>
      </w:r>
      <w:r w:rsidR="00B54397" w:rsidRPr="00432F21">
        <w:rPr>
          <w:rFonts w:asciiTheme="minorHAnsi" w:hAnsiTheme="minorHAnsi" w:cstheme="minorHAnsi"/>
          <w:szCs w:val="24"/>
        </w:rPr>
        <w:t>contravened</w:t>
      </w:r>
      <w:r w:rsidR="001E681D" w:rsidRPr="00432F21">
        <w:rPr>
          <w:rFonts w:asciiTheme="minorHAnsi" w:hAnsiTheme="minorHAnsi" w:cstheme="minorHAnsi"/>
          <w:szCs w:val="24"/>
        </w:rPr>
        <w:t>:</w:t>
      </w:r>
      <w:bookmarkEnd w:id="6"/>
    </w:p>
    <w:p w14:paraId="5A1FEE9D" w14:textId="1EA71FD8" w:rsidR="00E67A0E" w:rsidRPr="002D71E1" w:rsidRDefault="001F4A83" w:rsidP="002D71E1">
      <w:pPr>
        <w:pStyle w:val="ListParagraph"/>
        <w:widowControl w:val="0"/>
        <w:numPr>
          <w:ilvl w:val="0"/>
          <w:numId w:val="17"/>
        </w:numPr>
        <w:spacing w:before="120" w:after="120" w:line="360" w:lineRule="auto"/>
        <w:jc w:val="both"/>
        <w:rPr>
          <w:rFonts w:asciiTheme="minorHAnsi" w:hAnsiTheme="minorHAnsi" w:cstheme="minorHAnsi"/>
          <w:szCs w:val="24"/>
        </w:rPr>
      </w:pPr>
      <w:r w:rsidRPr="002D71E1">
        <w:rPr>
          <w:rFonts w:asciiTheme="minorHAnsi" w:hAnsiTheme="minorHAnsi" w:cstheme="minorHAnsi"/>
          <w:szCs w:val="24"/>
        </w:rPr>
        <w:t>item 2(2) of S</w:t>
      </w:r>
      <w:r w:rsidR="00CC54EB" w:rsidRPr="002D71E1">
        <w:rPr>
          <w:rFonts w:asciiTheme="minorHAnsi" w:hAnsiTheme="minorHAnsi" w:cstheme="minorHAnsi"/>
          <w:szCs w:val="24"/>
        </w:rPr>
        <w:t xml:space="preserve">chedule 16 </w:t>
      </w:r>
      <w:r w:rsidRPr="002D71E1">
        <w:rPr>
          <w:rFonts w:asciiTheme="minorHAnsi" w:hAnsiTheme="minorHAnsi" w:cstheme="minorHAnsi"/>
          <w:szCs w:val="24"/>
        </w:rPr>
        <w:t>to</w:t>
      </w:r>
      <w:r w:rsidR="00CC54EB" w:rsidRPr="002D71E1">
        <w:rPr>
          <w:rFonts w:asciiTheme="minorHAnsi" w:hAnsiTheme="minorHAnsi" w:cstheme="minorHAnsi"/>
          <w:szCs w:val="24"/>
        </w:rPr>
        <w:t xml:space="preserve"> the </w:t>
      </w:r>
      <w:r w:rsidR="00CC54EB" w:rsidRPr="002D71E1">
        <w:rPr>
          <w:rFonts w:asciiTheme="minorHAnsi" w:hAnsiTheme="minorHAnsi" w:cstheme="minorHAnsi"/>
          <w:i/>
          <w:szCs w:val="24"/>
        </w:rPr>
        <w:t>Fair Work (Transitional Provisions and Consequential Amendments) Act 2009</w:t>
      </w:r>
      <w:r w:rsidR="00050CB1" w:rsidRPr="002D71E1">
        <w:rPr>
          <w:rFonts w:asciiTheme="minorHAnsi" w:hAnsiTheme="minorHAnsi" w:cstheme="minorHAnsi"/>
          <w:szCs w:val="24"/>
        </w:rPr>
        <w:t xml:space="preserve"> during the </w:t>
      </w:r>
      <w:r w:rsidR="00050CB1" w:rsidRPr="00663EB8">
        <w:rPr>
          <w:rFonts w:asciiTheme="minorHAnsi" w:hAnsiTheme="minorHAnsi" w:cstheme="minorHAnsi"/>
          <w:szCs w:val="24"/>
        </w:rPr>
        <w:t>Relevant Period</w:t>
      </w:r>
      <w:r w:rsidR="00CC54EB" w:rsidRPr="002D71E1">
        <w:rPr>
          <w:rFonts w:asciiTheme="minorHAnsi" w:hAnsiTheme="minorHAnsi" w:cstheme="minorHAnsi"/>
          <w:i/>
          <w:szCs w:val="24"/>
        </w:rPr>
        <w:t xml:space="preserve"> </w:t>
      </w:r>
      <w:r w:rsidR="00542E4A" w:rsidRPr="002D71E1">
        <w:rPr>
          <w:rFonts w:asciiTheme="minorHAnsi" w:hAnsiTheme="minorHAnsi" w:cstheme="minorHAnsi"/>
          <w:szCs w:val="24"/>
        </w:rPr>
        <w:t>by failing to pay</w:t>
      </w:r>
      <w:r w:rsidR="00F77A76" w:rsidRPr="002D71E1">
        <w:rPr>
          <w:rFonts w:asciiTheme="minorHAnsi" w:hAnsiTheme="minorHAnsi" w:cstheme="minorHAnsi"/>
          <w:szCs w:val="24"/>
        </w:rPr>
        <w:t xml:space="preserve"> each </w:t>
      </w:r>
      <w:r w:rsidR="00E117AA" w:rsidRPr="002D71E1">
        <w:rPr>
          <w:rFonts w:asciiTheme="minorHAnsi" w:hAnsiTheme="minorHAnsi" w:cstheme="minorHAnsi"/>
          <w:szCs w:val="24"/>
        </w:rPr>
        <w:t xml:space="preserve">of the </w:t>
      </w:r>
      <w:r w:rsidR="009704A2" w:rsidRPr="002D71E1">
        <w:rPr>
          <w:rFonts w:asciiTheme="minorHAnsi" w:hAnsiTheme="minorHAnsi" w:cstheme="minorHAnsi"/>
          <w:szCs w:val="24"/>
        </w:rPr>
        <w:t>Schedule </w:t>
      </w:r>
      <w:r w:rsidR="00E4203D">
        <w:rPr>
          <w:rFonts w:asciiTheme="minorHAnsi" w:hAnsiTheme="minorHAnsi" w:cstheme="minorHAnsi"/>
          <w:szCs w:val="24"/>
        </w:rPr>
        <w:t>A</w:t>
      </w:r>
      <w:r w:rsidR="0020135A" w:rsidRPr="002D71E1">
        <w:rPr>
          <w:rFonts w:asciiTheme="minorHAnsi" w:hAnsiTheme="minorHAnsi" w:cstheme="minorHAnsi"/>
          <w:szCs w:val="24"/>
        </w:rPr>
        <w:t xml:space="preserve"> E</w:t>
      </w:r>
      <w:r w:rsidR="00F77A76" w:rsidRPr="002D71E1">
        <w:rPr>
          <w:rFonts w:asciiTheme="minorHAnsi" w:hAnsiTheme="minorHAnsi" w:cstheme="minorHAnsi"/>
          <w:szCs w:val="24"/>
        </w:rPr>
        <w:t>mployee</w:t>
      </w:r>
      <w:r w:rsidR="00E117AA" w:rsidRPr="002D71E1">
        <w:rPr>
          <w:rFonts w:asciiTheme="minorHAnsi" w:hAnsiTheme="minorHAnsi" w:cstheme="minorHAnsi"/>
          <w:szCs w:val="24"/>
        </w:rPr>
        <w:t>s</w:t>
      </w:r>
      <w:r w:rsidR="00F77A76" w:rsidRPr="002D71E1">
        <w:rPr>
          <w:rFonts w:asciiTheme="minorHAnsi" w:hAnsiTheme="minorHAnsi" w:cstheme="minorHAnsi"/>
          <w:szCs w:val="24"/>
        </w:rPr>
        <w:t xml:space="preserve"> </w:t>
      </w:r>
      <w:r w:rsidR="00542E4A" w:rsidRPr="002D71E1">
        <w:rPr>
          <w:rFonts w:asciiTheme="minorHAnsi" w:hAnsiTheme="minorHAnsi" w:cstheme="minorHAnsi"/>
          <w:szCs w:val="24"/>
        </w:rPr>
        <w:t xml:space="preserve">the amount or amounts to which that employee was entitled under </w:t>
      </w:r>
      <w:r w:rsidR="00756B34" w:rsidRPr="002D71E1">
        <w:rPr>
          <w:rFonts w:asciiTheme="minorHAnsi" w:hAnsiTheme="minorHAnsi" w:cstheme="minorHAnsi"/>
          <w:szCs w:val="24"/>
        </w:rPr>
        <w:t>the CA</w:t>
      </w:r>
      <w:r w:rsidR="009704A2" w:rsidRPr="002D71E1">
        <w:rPr>
          <w:rFonts w:asciiTheme="minorHAnsi" w:hAnsiTheme="minorHAnsi" w:cstheme="minorHAnsi"/>
          <w:szCs w:val="24"/>
        </w:rPr>
        <w:t xml:space="preserve"> </w:t>
      </w:r>
      <w:r w:rsidR="00F77A76" w:rsidRPr="002D71E1">
        <w:rPr>
          <w:rFonts w:asciiTheme="minorHAnsi" w:hAnsiTheme="minorHAnsi" w:cstheme="minorHAnsi"/>
          <w:szCs w:val="24"/>
        </w:rPr>
        <w:t xml:space="preserve">in respect of </w:t>
      </w:r>
      <w:r w:rsidR="00B5600B" w:rsidRPr="002D71E1">
        <w:rPr>
          <w:rFonts w:asciiTheme="minorHAnsi" w:hAnsiTheme="minorHAnsi" w:cstheme="minorHAnsi"/>
          <w:szCs w:val="24"/>
        </w:rPr>
        <w:t>one or more of the</w:t>
      </w:r>
      <w:r w:rsidR="00756B34" w:rsidRPr="002D71E1">
        <w:rPr>
          <w:rFonts w:asciiTheme="minorHAnsi" w:hAnsiTheme="minorHAnsi" w:cstheme="minorHAnsi"/>
          <w:szCs w:val="24"/>
        </w:rPr>
        <w:t xml:space="preserve"> provisions of the CA identified below:</w:t>
      </w:r>
    </w:p>
    <w:p w14:paraId="5D97CEE1" w14:textId="76B1731E" w:rsidR="003F0DD7" w:rsidRDefault="003F0DD7" w:rsidP="003F0DD7">
      <w:pPr>
        <w:pStyle w:val="ListParagraph"/>
        <w:widowControl w:val="0"/>
        <w:numPr>
          <w:ilvl w:val="1"/>
          <w:numId w:val="17"/>
        </w:numPr>
        <w:spacing w:before="120" w:after="120" w:line="360" w:lineRule="auto"/>
        <w:ind w:left="1701" w:hanging="567"/>
        <w:contextualSpacing w:val="0"/>
        <w:jc w:val="both"/>
        <w:rPr>
          <w:rFonts w:asciiTheme="minorHAnsi" w:hAnsiTheme="minorHAnsi" w:cstheme="minorHAnsi"/>
          <w:szCs w:val="24"/>
        </w:rPr>
      </w:pPr>
      <w:r>
        <w:rPr>
          <w:rFonts w:asciiTheme="minorHAnsi" w:hAnsiTheme="minorHAnsi" w:cstheme="minorHAnsi"/>
          <w:szCs w:val="24"/>
        </w:rPr>
        <w:t xml:space="preserve">clause 6.4.1 of the CA (in relation to the entitlement to </w:t>
      </w:r>
      <w:r w:rsidR="00995EA3">
        <w:rPr>
          <w:rFonts w:asciiTheme="minorHAnsi" w:hAnsiTheme="minorHAnsi" w:cstheme="minorHAnsi"/>
          <w:szCs w:val="24"/>
        </w:rPr>
        <w:t>a</w:t>
      </w:r>
      <w:r>
        <w:rPr>
          <w:rFonts w:asciiTheme="minorHAnsi" w:hAnsiTheme="minorHAnsi" w:cstheme="minorHAnsi"/>
          <w:szCs w:val="24"/>
        </w:rPr>
        <w:t xml:space="preserve"> euthanasia allowance)</w:t>
      </w:r>
      <w:r w:rsidR="0050128B">
        <w:rPr>
          <w:rFonts w:asciiTheme="minorHAnsi" w:hAnsiTheme="minorHAnsi" w:cstheme="minorHAnsi"/>
          <w:szCs w:val="24"/>
        </w:rPr>
        <w:t>;</w:t>
      </w:r>
    </w:p>
    <w:p w14:paraId="61E65C2A" w14:textId="77FF110F" w:rsidR="003F0DD7" w:rsidRDefault="003F0DD7" w:rsidP="003F0DD7">
      <w:pPr>
        <w:pStyle w:val="ListParagraph"/>
        <w:widowControl w:val="0"/>
        <w:numPr>
          <w:ilvl w:val="1"/>
          <w:numId w:val="17"/>
        </w:numPr>
        <w:spacing w:before="120" w:after="120" w:line="360" w:lineRule="auto"/>
        <w:ind w:left="1701" w:hanging="567"/>
        <w:contextualSpacing w:val="0"/>
        <w:jc w:val="both"/>
        <w:rPr>
          <w:rFonts w:asciiTheme="minorHAnsi" w:hAnsiTheme="minorHAnsi" w:cstheme="minorHAnsi"/>
          <w:szCs w:val="24"/>
        </w:rPr>
      </w:pPr>
      <w:r>
        <w:rPr>
          <w:rFonts w:asciiTheme="minorHAnsi" w:hAnsiTheme="minorHAnsi" w:cstheme="minorHAnsi"/>
          <w:szCs w:val="24"/>
        </w:rPr>
        <w:t>clause 6.4.2 of the CA (in relation to the entitlement to a first aid allowance)</w:t>
      </w:r>
      <w:r w:rsidR="0050128B">
        <w:rPr>
          <w:rFonts w:asciiTheme="minorHAnsi" w:hAnsiTheme="minorHAnsi" w:cstheme="minorHAnsi"/>
          <w:szCs w:val="24"/>
        </w:rPr>
        <w:t>;</w:t>
      </w:r>
    </w:p>
    <w:p w14:paraId="2980A069" w14:textId="0F3E5FD8" w:rsidR="003F0DD7" w:rsidRDefault="003F0DD7" w:rsidP="003F0DD7">
      <w:pPr>
        <w:pStyle w:val="ListParagraph"/>
        <w:widowControl w:val="0"/>
        <w:numPr>
          <w:ilvl w:val="1"/>
          <w:numId w:val="17"/>
        </w:numPr>
        <w:spacing w:before="120" w:after="120" w:line="360" w:lineRule="auto"/>
        <w:ind w:left="1701" w:hanging="567"/>
        <w:contextualSpacing w:val="0"/>
        <w:jc w:val="both"/>
        <w:rPr>
          <w:rFonts w:asciiTheme="minorHAnsi" w:hAnsiTheme="minorHAnsi" w:cstheme="minorHAnsi"/>
          <w:szCs w:val="24"/>
        </w:rPr>
      </w:pPr>
      <w:r>
        <w:rPr>
          <w:rFonts w:asciiTheme="minorHAnsi" w:hAnsiTheme="minorHAnsi" w:cstheme="minorHAnsi"/>
          <w:szCs w:val="24"/>
        </w:rPr>
        <w:t>clause 6.4.3 of the CA (in relation to the entitlement to a Broken Hill allowance)</w:t>
      </w:r>
      <w:r w:rsidR="0050128B">
        <w:rPr>
          <w:rFonts w:asciiTheme="minorHAnsi" w:hAnsiTheme="minorHAnsi" w:cstheme="minorHAnsi"/>
          <w:szCs w:val="24"/>
        </w:rPr>
        <w:t>;</w:t>
      </w:r>
    </w:p>
    <w:p w14:paraId="4BFB09AC" w14:textId="66EF8A74" w:rsidR="0050128B" w:rsidRDefault="0050128B" w:rsidP="003F0DD7">
      <w:pPr>
        <w:pStyle w:val="ListParagraph"/>
        <w:widowControl w:val="0"/>
        <w:numPr>
          <w:ilvl w:val="1"/>
          <w:numId w:val="17"/>
        </w:numPr>
        <w:spacing w:before="120" w:after="120" w:line="360" w:lineRule="auto"/>
        <w:ind w:left="1701" w:hanging="567"/>
        <w:contextualSpacing w:val="0"/>
        <w:jc w:val="both"/>
        <w:rPr>
          <w:rFonts w:asciiTheme="minorHAnsi" w:hAnsiTheme="minorHAnsi" w:cstheme="minorHAnsi"/>
          <w:szCs w:val="24"/>
        </w:rPr>
      </w:pPr>
      <w:r>
        <w:rPr>
          <w:rFonts w:asciiTheme="minorHAnsi" w:hAnsiTheme="minorHAnsi" w:cstheme="minorHAnsi"/>
          <w:szCs w:val="24"/>
        </w:rPr>
        <w:t>clauses 11.1 and 11.3 of the CA (in relation to the calculation of overtime rates to include the Broken Hill allowance);</w:t>
      </w:r>
    </w:p>
    <w:p w14:paraId="1980B364" w14:textId="0E9F6BB2" w:rsidR="003F0DD7" w:rsidRDefault="003F0DD7" w:rsidP="003F0DD7">
      <w:pPr>
        <w:pStyle w:val="ListParagraph"/>
        <w:widowControl w:val="0"/>
        <w:numPr>
          <w:ilvl w:val="1"/>
          <w:numId w:val="17"/>
        </w:numPr>
        <w:spacing w:before="120" w:after="120" w:line="360" w:lineRule="auto"/>
        <w:ind w:left="1701" w:hanging="567"/>
        <w:contextualSpacing w:val="0"/>
        <w:jc w:val="both"/>
        <w:rPr>
          <w:rFonts w:asciiTheme="minorHAnsi" w:hAnsiTheme="minorHAnsi" w:cstheme="minorHAnsi"/>
          <w:szCs w:val="24"/>
        </w:rPr>
      </w:pPr>
      <w:r>
        <w:rPr>
          <w:rFonts w:asciiTheme="minorHAnsi" w:hAnsiTheme="minorHAnsi" w:cstheme="minorHAnsi"/>
          <w:szCs w:val="24"/>
        </w:rPr>
        <w:t>clause 11.5 of the CA (in relation to the entitlement to a meal allowance)</w:t>
      </w:r>
      <w:r w:rsidR="0050128B">
        <w:rPr>
          <w:rFonts w:asciiTheme="minorHAnsi" w:hAnsiTheme="minorHAnsi" w:cstheme="minorHAnsi"/>
          <w:szCs w:val="24"/>
        </w:rPr>
        <w:t>;</w:t>
      </w:r>
    </w:p>
    <w:p w14:paraId="0274C126" w14:textId="14F34031" w:rsidR="0050128B" w:rsidRDefault="0050128B" w:rsidP="003F0DD7">
      <w:pPr>
        <w:pStyle w:val="ListParagraph"/>
        <w:widowControl w:val="0"/>
        <w:numPr>
          <w:ilvl w:val="1"/>
          <w:numId w:val="17"/>
        </w:numPr>
        <w:spacing w:before="120" w:after="120" w:line="360" w:lineRule="auto"/>
        <w:ind w:left="1701" w:hanging="567"/>
        <w:contextualSpacing w:val="0"/>
        <w:jc w:val="both"/>
        <w:rPr>
          <w:rFonts w:asciiTheme="minorHAnsi" w:hAnsiTheme="minorHAnsi" w:cstheme="minorHAnsi"/>
          <w:szCs w:val="24"/>
        </w:rPr>
      </w:pPr>
      <w:r>
        <w:rPr>
          <w:rFonts w:asciiTheme="minorHAnsi" w:hAnsiTheme="minorHAnsi" w:cstheme="minorHAnsi"/>
          <w:szCs w:val="24"/>
        </w:rPr>
        <w:t>clause 11.6 of the CA (in relation to the entitlement to an on-call allowance);</w:t>
      </w:r>
    </w:p>
    <w:p w14:paraId="593BDC66" w14:textId="52F257F0" w:rsidR="0050128B" w:rsidRDefault="0050128B" w:rsidP="003F0DD7">
      <w:pPr>
        <w:pStyle w:val="ListParagraph"/>
        <w:widowControl w:val="0"/>
        <w:numPr>
          <w:ilvl w:val="1"/>
          <w:numId w:val="17"/>
        </w:numPr>
        <w:spacing w:before="120" w:after="120" w:line="360" w:lineRule="auto"/>
        <w:ind w:left="1701" w:hanging="567"/>
        <w:contextualSpacing w:val="0"/>
        <w:jc w:val="both"/>
        <w:rPr>
          <w:rFonts w:asciiTheme="minorHAnsi" w:hAnsiTheme="minorHAnsi" w:cstheme="minorHAnsi"/>
          <w:szCs w:val="24"/>
        </w:rPr>
      </w:pPr>
      <w:r>
        <w:rPr>
          <w:rFonts w:asciiTheme="minorHAnsi" w:hAnsiTheme="minorHAnsi" w:cstheme="minorHAnsi"/>
          <w:szCs w:val="24"/>
        </w:rPr>
        <w:t>clause 12.2 of the CA (in relation to the entitlement to a paid absence on public holidays, including ‘Animal Welfare Celebration Day’);</w:t>
      </w:r>
    </w:p>
    <w:p w14:paraId="1ACACD4F" w14:textId="36247E9C" w:rsidR="0050128B" w:rsidRDefault="0050128B" w:rsidP="003F0DD7">
      <w:pPr>
        <w:pStyle w:val="ListParagraph"/>
        <w:widowControl w:val="0"/>
        <w:numPr>
          <w:ilvl w:val="1"/>
          <w:numId w:val="17"/>
        </w:numPr>
        <w:spacing w:before="120" w:after="120" w:line="360" w:lineRule="auto"/>
        <w:ind w:left="1701" w:hanging="567"/>
        <w:contextualSpacing w:val="0"/>
        <w:jc w:val="both"/>
        <w:rPr>
          <w:rFonts w:asciiTheme="minorHAnsi" w:hAnsiTheme="minorHAnsi" w:cstheme="minorHAnsi"/>
          <w:szCs w:val="24"/>
        </w:rPr>
      </w:pPr>
      <w:r>
        <w:rPr>
          <w:rFonts w:asciiTheme="minorHAnsi" w:hAnsiTheme="minorHAnsi" w:cstheme="minorHAnsi"/>
          <w:szCs w:val="24"/>
        </w:rPr>
        <w:t>clause 12.3 of the CA (in relation to the entitlement to double time and a half for work performed on a public holiday, including ‘Animal Welfare Celebration Day’);</w:t>
      </w:r>
    </w:p>
    <w:p w14:paraId="09342C5A" w14:textId="77777777" w:rsidR="003F0DD7" w:rsidRPr="000B060D" w:rsidRDefault="003F0DD7" w:rsidP="003F0DD7">
      <w:pPr>
        <w:pStyle w:val="ListParagraph"/>
        <w:widowControl w:val="0"/>
        <w:numPr>
          <w:ilvl w:val="1"/>
          <w:numId w:val="17"/>
        </w:numPr>
        <w:spacing w:before="120" w:after="120" w:line="360" w:lineRule="auto"/>
        <w:ind w:left="1701" w:hanging="567"/>
        <w:contextualSpacing w:val="0"/>
        <w:jc w:val="both"/>
        <w:rPr>
          <w:rFonts w:asciiTheme="minorHAnsi" w:hAnsiTheme="minorHAnsi" w:cstheme="minorHAnsi"/>
          <w:szCs w:val="24"/>
        </w:rPr>
      </w:pPr>
      <w:r w:rsidRPr="001617F3">
        <w:rPr>
          <w:rFonts w:asciiTheme="minorHAnsi" w:hAnsiTheme="minorHAnsi" w:cstheme="minorHAnsi"/>
          <w:szCs w:val="24"/>
        </w:rPr>
        <w:t>clause 13.5 of the CA (in relation to the entitlement to an additional week of annual leave for ‘seven-day rostered workers’);</w:t>
      </w:r>
    </w:p>
    <w:p w14:paraId="6A9EB69A" w14:textId="14DA33E2" w:rsidR="009704A2" w:rsidRDefault="009704A2" w:rsidP="001230B5">
      <w:pPr>
        <w:pStyle w:val="ListParagraph"/>
        <w:widowControl w:val="0"/>
        <w:numPr>
          <w:ilvl w:val="1"/>
          <w:numId w:val="17"/>
        </w:numPr>
        <w:spacing w:before="120" w:after="120" w:line="360" w:lineRule="auto"/>
        <w:ind w:left="1701" w:hanging="567"/>
        <w:contextualSpacing w:val="0"/>
        <w:jc w:val="both"/>
        <w:rPr>
          <w:rFonts w:asciiTheme="minorHAnsi" w:hAnsiTheme="minorHAnsi" w:cstheme="minorHAnsi"/>
          <w:szCs w:val="24"/>
        </w:rPr>
      </w:pPr>
      <w:r>
        <w:rPr>
          <w:rFonts w:asciiTheme="minorHAnsi" w:hAnsiTheme="minorHAnsi" w:cstheme="minorHAnsi"/>
          <w:szCs w:val="24"/>
        </w:rPr>
        <w:t>c</w:t>
      </w:r>
      <w:r w:rsidR="000C7843">
        <w:rPr>
          <w:rFonts w:asciiTheme="minorHAnsi" w:hAnsiTheme="minorHAnsi" w:cstheme="minorHAnsi"/>
          <w:szCs w:val="24"/>
        </w:rPr>
        <w:t xml:space="preserve">lause 14.4 of the CA (in relation to the entitlement to a </w:t>
      </w:r>
      <w:r w:rsidR="00756B34">
        <w:rPr>
          <w:rFonts w:asciiTheme="minorHAnsi" w:hAnsiTheme="minorHAnsi" w:cstheme="minorHAnsi"/>
          <w:szCs w:val="24"/>
        </w:rPr>
        <w:t>19 per cent</w:t>
      </w:r>
      <w:r w:rsidR="000C7843">
        <w:rPr>
          <w:rFonts w:asciiTheme="minorHAnsi" w:hAnsiTheme="minorHAnsi" w:cstheme="minorHAnsi"/>
          <w:szCs w:val="24"/>
        </w:rPr>
        <w:t xml:space="preserve"> annual </w:t>
      </w:r>
      <w:r w:rsidR="000C7843">
        <w:rPr>
          <w:rFonts w:asciiTheme="minorHAnsi" w:hAnsiTheme="minorHAnsi" w:cstheme="minorHAnsi"/>
          <w:szCs w:val="24"/>
        </w:rPr>
        <w:lastRenderedPageBreak/>
        <w:t>leave loading)</w:t>
      </w:r>
      <w:r>
        <w:rPr>
          <w:rFonts w:asciiTheme="minorHAnsi" w:hAnsiTheme="minorHAnsi" w:cstheme="minorHAnsi"/>
          <w:szCs w:val="24"/>
        </w:rPr>
        <w:t>;</w:t>
      </w:r>
      <w:r w:rsidR="0050128B">
        <w:rPr>
          <w:rFonts w:asciiTheme="minorHAnsi" w:hAnsiTheme="minorHAnsi" w:cstheme="minorHAnsi"/>
          <w:szCs w:val="24"/>
        </w:rPr>
        <w:t xml:space="preserve"> </w:t>
      </w:r>
    </w:p>
    <w:p w14:paraId="1AECAB00" w14:textId="120528C4" w:rsidR="00162BEA" w:rsidRDefault="00162BEA" w:rsidP="001230B5">
      <w:pPr>
        <w:pStyle w:val="ListParagraph"/>
        <w:widowControl w:val="0"/>
        <w:numPr>
          <w:ilvl w:val="1"/>
          <w:numId w:val="17"/>
        </w:numPr>
        <w:spacing w:before="120" w:after="120" w:line="360" w:lineRule="auto"/>
        <w:ind w:left="1701" w:hanging="567"/>
        <w:contextualSpacing w:val="0"/>
        <w:jc w:val="both"/>
        <w:rPr>
          <w:rFonts w:asciiTheme="minorHAnsi" w:hAnsiTheme="minorHAnsi" w:cstheme="minorHAnsi"/>
          <w:szCs w:val="24"/>
        </w:rPr>
      </w:pPr>
      <w:r>
        <w:rPr>
          <w:rFonts w:asciiTheme="minorHAnsi" w:hAnsiTheme="minorHAnsi" w:cstheme="minorHAnsi"/>
          <w:szCs w:val="24"/>
        </w:rPr>
        <w:t xml:space="preserve">clause </w:t>
      </w:r>
      <w:r w:rsidR="000C7843">
        <w:rPr>
          <w:rFonts w:asciiTheme="minorHAnsi" w:hAnsiTheme="minorHAnsi" w:cstheme="minorHAnsi"/>
          <w:szCs w:val="24"/>
        </w:rPr>
        <w:t>16.7 of the CA</w:t>
      </w:r>
      <w:r w:rsidR="00756B34">
        <w:rPr>
          <w:rFonts w:asciiTheme="minorHAnsi" w:hAnsiTheme="minorHAnsi" w:cstheme="minorHAnsi"/>
          <w:szCs w:val="24"/>
        </w:rPr>
        <w:t xml:space="preserve"> </w:t>
      </w:r>
      <w:r w:rsidR="000C7843">
        <w:rPr>
          <w:rFonts w:asciiTheme="minorHAnsi" w:hAnsiTheme="minorHAnsi" w:cstheme="minorHAnsi"/>
          <w:szCs w:val="24"/>
        </w:rPr>
        <w:t xml:space="preserve">(in relation to the entitlement to </w:t>
      </w:r>
      <w:r w:rsidR="00756B34">
        <w:rPr>
          <w:rFonts w:asciiTheme="minorHAnsi" w:hAnsiTheme="minorHAnsi" w:cstheme="minorHAnsi"/>
          <w:szCs w:val="24"/>
        </w:rPr>
        <w:t>a Christmas Bonus</w:t>
      </w:r>
      <w:r w:rsidR="000C7843">
        <w:rPr>
          <w:rFonts w:asciiTheme="minorHAnsi" w:hAnsiTheme="minorHAnsi" w:cstheme="minorHAnsi"/>
          <w:szCs w:val="24"/>
        </w:rPr>
        <w:t>)</w:t>
      </w:r>
      <w:r w:rsidR="001F4A83">
        <w:rPr>
          <w:rFonts w:asciiTheme="minorHAnsi" w:hAnsiTheme="minorHAnsi" w:cstheme="minorHAnsi"/>
          <w:szCs w:val="24"/>
        </w:rPr>
        <w:t xml:space="preserve">; </w:t>
      </w:r>
    </w:p>
    <w:p w14:paraId="1EA34444" w14:textId="0C7D5F4A" w:rsidR="00020C4D" w:rsidRDefault="00E60D5C" w:rsidP="005D016A">
      <w:pPr>
        <w:pStyle w:val="ListParagraph"/>
        <w:widowControl w:val="0"/>
        <w:numPr>
          <w:ilvl w:val="0"/>
          <w:numId w:val="17"/>
        </w:numPr>
        <w:spacing w:before="120" w:after="120" w:line="360" w:lineRule="auto"/>
        <w:ind w:left="1134" w:hanging="425"/>
        <w:contextualSpacing w:val="0"/>
        <w:jc w:val="both"/>
        <w:rPr>
          <w:rFonts w:asciiTheme="minorHAnsi" w:hAnsiTheme="minorHAnsi" w:cstheme="minorHAnsi"/>
          <w:szCs w:val="24"/>
        </w:rPr>
      </w:pPr>
      <w:r>
        <w:rPr>
          <w:rFonts w:asciiTheme="minorHAnsi" w:hAnsiTheme="minorHAnsi" w:cstheme="minorHAnsi"/>
          <w:szCs w:val="24"/>
        </w:rPr>
        <w:t xml:space="preserve">section </w:t>
      </w:r>
      <w:r w:rsidRPr="00432F21">
        <w:rPr>
          <w:rFonts w:asciiTheme="minorHAnsi" w:hAnsiTheme="minorHAnsi" w:cstheme="minorHAnsi"/>
          <w:szCs w:val="24"/>
        </w:rPr>
        <w:t xml:space="preserve">45 </w:t>
      </w:r>
      <w:r w:rsidR="00F86679">
        <w:rPr>
          <w:rFonts w:asciiTheme="minorHAnsi" w:hAnsiTheme="minorHAnsi" w:cstheme="minorHAnsi"/>
          <w:szCs w:val="24"/>
        </w:rPr>
        <w:t xml:space="preserve">of the FW Act </w:t>
      </w:r>
      <w:r>
        <w:rPr>
          <w:rFonts w:asciiTheme="minorHAnsi" w:hAnsiTheme="minorHAnsi" w:cstheme="minorHAnsi"/>
          <w:szCs w:val="24"/>
        </w:rPr>
        <w:t>during the Relevant Period</w:t>
      </w:r>
      <w:r w:rsidR="00211754" w:rsidRPr="00211754">
        <w:rPr>
          <w:rFonts w:asciiTheme="minorHAnsi" w:hAnsiTheme="minorHAnsi" w:cstheme="minorHAnsi"/>
          <w:szCs w:val="24"/>
        </w:rPr>
        <w:t xml:space="preserve"> </w:t>
      </w:r>
      <w:r w:rsidR="00211754">
        <w:rPr>
          <w:rFonts w:asciiTheme="minorHAnsi" w:hAnsiTheme="minorHAnsi" w:cstheme="minorHAnsi"/>
          <w:szCs w:val="24"/>
        </w:rPr>
        <w:t>by faili</w:t>
      </w:r>
      <w:r w:rsidR="00B5600B">
        <w:rPr>
          <w:rFonts w:asciiTheme="minorHAnsi" w:hAnsiTheme="minorHAnsi" w:cstheme="minorHAnsi"/>
          <w:szCs w:val="24"/>
        </w:rPr>
        <w:t xml:space="preserve">ng to pay each of the Schedule </w:t>
      </w:r>
      <w:r w:rsidR="00E4203D">
        <w:rPr>
          <w:rFonts w:asciiTheme="minorHAnsi" w:hAnsiTheme="minorHAnsi" w:cstheme="minorHAnsi"/>
          <w:szCs w:val="24"/>
        </w:rPr>
        <w:t>B</w:t>
      </w:r>
      <w:r w:rsidR="00211754">
        <w:rPr>
          <w:rFonts w:asciiTheme="minorHAnsi" w:hAnsiTheme="minorHAnsi" w:cstheme="minorHAnsi"/>
          <w:szCs w:val="24"/>
        </w:rPr>
        <w:t xml:space="preserve"> Employees the amount or amounts to which that employee was entitled</w:t>
      </w:r>
      <w:r w:rsidR="00020C4D">
        <w:rPr>
          <w:rFonts w:asciiTheme="minorHAnsi" w:hAnsiTheme="minorHAnsi" w:cstheme="minorHAnsi"/>
          <w:szCs w:val="24"/>
        </w:rPr>
        <w:t xml:space="preserve"> to</w:t>
      </w:r>
      <w:r w:rsidR="00211754">
        <w:rPr>
          <w:rFonts w:asciiTheme="minorHAnsi" w:hAnsiTheme="minorHAnsi" w:cstheme="minorHAnsi"/>
          <w:szCs w:val="24"/>
        </w:rPr>
        <w:t xml:space="preserve"> under</w:t>
      </w:r>
      <w:r w:rsidR="00020C4D">
        <w:rPr>
          <w:rFonts w:asciiTheme="minorHAnsi" w:hAnsiTheme="minorHAnsi" w:cstheme="minorHAnsi"/>
          <w:szCs w:val="24"/>
        </w:rPr>
        <w:t>:</w:t>
      </w:r>
    </w:p>
    <w:p w14:paraId="2B9F6B80" w14:textId="2D545E81" w:rsidR="0050128B" w:rsidRDefault="0050128B" w:rsidP="0050128B">
      <w:pPr>
        <w:pStyle w:val="FWOparagraphlevel3"/>
        <w:tabs>
          <w:tab w:val="clear" w:pos="1701"/>
        </w:tabs>
        <w:ind w:left="1701"/>
      </w:pPr>
      <w:r>
        <w:t xml:space="preserve">clauses 16.1(b) and 16.2(e) of the 2010 Award (in relation to the entitlements to an </w:t>
      </w:r>
      <w:r w:rsidR="00784E13">
        <w:t>on-call</w:t>
      </w:r>
      <w:r>
        <w:t xml:space="preserve"> allowance);</w:t>
      </w:r>
    </w:p>
    <w:p w14:paraId="11A20B93" w14:textId="740571A6" w:rsidR="00020C4D" w:rsidRDefault="00020C4D" w:rsidP="0050128B">
      <w:pPr>
        <w:pStyle w:val="FWOparagraphlevel3"/>
        <w:tabs>
          <w:tab w:val="clear" w:pos="1701"/>
        </w:tabs>
        <w:ind w:left="1701"/>
      </w:pPr>
      <w:r w:rsidRPr="0050128B">
        <w:t>clause 29 of the 2010 Award</w:t>
      </w:r>
      <w:r w:rsidR="000C7843" w:rsidRPr="0050128B">
        <w:t xml:space="preserve"> (in relation to the entitlements to </w:t>
      </w:r>
      <w:r w:rsidRPr="0050128B">
        <w:t>penalty rate</w:t>
      </w:r>
      <w:r w:rsidR="000C7843" w:rsidRPr="0050128B">
        <w:t>s</w:t>
      </w:r>
      <w:r w:rsidRPr="0050128B">
        <w:t xml:space="preserve"> for work performed on a public holiday, including Christmas day</w:t>
      </w:r>
      <w:r w:rsidR="000C7843" w:rsidRPr="0050128B">
        <w:t>)</w:t>
      </w:r>
      <w:r w:rsidRPr="0050128B">
        <w:t xml:space="preserve">; </w:t>
      </w:r>
    </w:p>
    <w:p w14:paraId="6B9845F2" w14:textId="40BD47BD" w:rsidR="00FB1858" w:rsidRDefault="00FB1858" w:rsidP="002D71E1">
      <w:pPr>
        <w:pStyle w:val="FWOparagraphlevel2"/>
        <w:numPr>
          <w:ilvl w:val="0"/>
          <w:numId w:val="17"/>
        </w:numPr>
      </w:pPr>
      <w:r>
        <w:t>section 44</w:t>
      </w:r>
      <w:r w:rsidR="00F86679">
        <w:t>(1)</w:t>
      </w:r>
      <w:r>
        <w:t xml:space="preserve"> </w:t>
      </w:r>
      <w:r w:rsidR="00F86679">
        <w:t xml:space="preserve">of the FW Act </w:t>
      </w:r>
      <w:r>
        <w:t xml:space="preserve">during the Relevant Period by failing to pay each of the Schedule </w:t>
      </w:r>
      <w:r w:rsidR="00E4203D">
        <w:t>C</w:t>
      </w:r>
      <w:r>
        <w:t xml:space="preserve"> Employees the amount or amounts to which that employee was entitled to </w:t>
      </w:r>
      <w:r w:rsidR="000C7843">
        <w:t>in relation to</w:t>
      </w:r>
      <w:r>
        <w:t>:</w:t>
      </w:r>
    </w:p>
    <w:p w14:paraId="4A47FE91" w14:textId="3875FDCB" w:rsidR="00211754" w:rsidRPr="000C7843" w:rsidRDefault="00FB1858" w:rsidP="0047068D">
      <w:pPr>
        <w:pStyle w:val="FWOparagraphlevel3"/>
        <w:numPr>
          <w:ilvl w:val="3"/>
          <w:numId w:val="27"/>
        </w:numPr>
        <w:tabs>
          <w:tab w:val="clear" w:pos="1701"/>
        </w:tabs>
        <w:ind w:left="1701"/>
      </w:pPr>
      <w:r w:rsidRPr="000C7843">
        <w:t>subs</w:t>
      </w:r>
      <w:r w:rsidR="0047068D">
        <w:t>ection 87(1</w:t>
      </w:r>
      <w:r w:rsidR="00211754" w:rsidRPr="000C7843">
        <w:t>)</w:t>
      </w:r>
      <w:r w:rsidR="0047068D">
        <w:t>(b)</w:t>
      </w:r>
      <w:r w:rsidR="00211754" w:rsidRPr="000C7843">
        <w:t xml:space="preserve"> of the FW Act during the Relevant Period</w:t>
      </w:r>
      <w:r w:rsidR="00B5600B" w:rsidRPr="000C7843">
        <w:t xml:space="preserve"> in relation to the Schedule </w:t>
      </w:r>
      <w:r w:rsidR="00E4203D">
        <w:t>C</w:t>
      </w:r>
      <w:r w:rsidR="00B5600B" w:rsidRPr="000C7843">
        <w:t xml:space="preserve"> Employees</w:t>
      </w:r>
      <w:r w:rsidR="00211754" w:rsidRPr="000C7843">
        <w:t xml:space="preserve"> </w:t>
      </w:r>
      <w:r w:rsidR="000C7843" w:rsidRPr="000C7843">
        <w:t>(</w:t>
      </w:r>
      <w:r w:rsidR="0047068D">
        <w:t xml:space="preserve">in relation to the entitlement to 5 weeks of paid annual leave for employees defined as a </w:t>
      </w:r>
      <w:r w:rsidR="00784E13">
        <w:t>shift worker</w:t>
      </w:r>
      <w:r w:rsidR="0047068D">
        <w:t xml:space="preserve"> for the purposes of the NES under an enterprise agreement or award that applies to them</w:t>
      </w:r>
      <w:r w:rsidR="000C7843" w:rsidRPr="000C7843">
        <w:t>)</w:t>
      </w:r>
      <w:r w:rsidR="00D22EA8" w:rsidRPr="000C7843">
        <w:t xml:space="preserve">; </w:t>
      </w:r>
    </w:p>
    <w:p w14:paraId="2B60089D" w14:textId="21963050" w:rsidR="000C7843" w:rsidRPr="000C7843" w:rsidRDefault="000C7843" w:rsidP="0047068D">
      <w:pPr>
        <w:pStyle w:val="FWOparagraphlevel3"/>
        <w:tabs>
          <w:tab w:val="clear" w:pos="1701"/>
        </w:tabs>
        <w:ind w:left="1701"/>
      </w:pPr>
      <w:r w:rsidRPr="000C7843">
        <w:t xml:space="preserve">section 90(2) of the FW Act during the Relevant Period in relation to the Schedule </w:t>
      </w:r>
      <w:r w:rsidR="00E4203D">
        <w:t>C</w:t>
      </w:r>
      <w:r w:rsidRPr="000C7843">
        <w:t xml:space="preserve"> Employees </w:t>
      </w:r>
      <w:r>
        <w:t>(in relation to the obligation to pay those</w:t>
      </w:r>
      <w:r w:rsidR="005B1F5C">
        <w:t xml:space="preserve"> employees’ unused </w:t>
      </w:r>
      <w:r>
        <w:t>annual leave at a rate which included fixed allowances when their employment by RSPCA NSW ended).</w:t>
      </w:r>
    </w:p>
    <w:p w14:paraId="70857E2A" w14:textId="641E3398" w:rsidR="004A49CE" w:rsidRPr="00432F21" w:rsidRDefault="004A49CE"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The contraventions identified in </w:t>
      </w:r>
      <w:r w:rsidR="00755519">
        <w:rPr>
          <w:rFonts w:asciiTheme="minorHAnsi" w:hAnsiTheme="minorHAnsi" w:cstheme="minorHAnsi"/>
          <w:szCs w:val="24"/>
        </w:rPr>
        <w:t>paragraph</w:t>
      </w:r>
      <w:r w:rsidR="00755519" w:rsidRPr="00432F21">
        <w:rPr>
          <w:rFonts w:asciiTheme="minorHAnsi" w:hAnsiTheme="minorHAnsi" w:cstheme="minorHAnsi"/>
          <w:szCs w:val="24"/>
        </w:rPr>
        <w:t xml:space="preserve"> </w:t>
      </w:r>
      <w:r w:rsidR="00D17F1E" w:rsidRPr="00432F21">
        <w:rPr>
          <w:rFonts w:asciiTheme="minorHAnsi" w:hAnsiTheme="minorHAnsi" w:cstheme="minorHAnsi"/>
          <w:szCs w:val="24"/>
        </w:rPr>
        <w:fldChar w:fldCharType="begin"/>
      </w:r>
      <w:r w:rsidR="00D17F1E" w:rsidRPr="00432F21">
        <w:rPr>
          <w:rFonts w:asciiTheme="minorHAnsi" w:hAnsiTheme="minorHAnsi" w:cstheme="minorHAnsi"/>
          <w:szCs w:val="24"/>
        </w:rPr>
        <w:instrText xml:space="preserve"> REF _Ref23785515 \r \h  \* MERGEFORMAT </w:instrText>
      </w:r>
      <w:r w:rsidR="00D17F1E" w:rsidRPr="00432F21">
        <w:rPr>
          <w:rFonts w:asciiTheme="minorHAnsi" w:hAnsiTheme="minorHAnsi" w:cstheme="minorHAnsi"/>
          <w:szCs w:val="24"/>
        </w:rPr>
      </w:r>
      <w:r w:rsidR="00D17F1E" w:rsidRPr="00432F21">
        <w:rPr>
          <w:rFonts w:asciiTheme="minorHAnsi" w:hAnsiTheme="minorHAnsi" w:cstheme="minorHAnsi"/>
          <w:szCs w:val="24"/>
        </w:rPr>
        <w:fldChar w:fldCharType="separate"/>
      </w:r>
      <w:r w:rsidR="00266481">
        <w:rPr>
          <w:rFonts w:asciiTheme="minorHAnsi" w:hAnsiTheme="minorHAnsi" w:cstheme="minorHAnsi"/>
          <w:szCs w:val="24"/>
        </w:rPr>
        <w:t>11</w:t>
      </w:r>
      <w:r w:rsidR="00D17F1E" w:rsidRPr="00432F21">
        <w:rPr>
          <w:rFonts w:asciiTheme="minorHAnsi" w:hAnsiTheme="minorHAnsi" w:cstheme="minorHAnsi"/>
          <w:szCs w:val="24"/>
        </w:rPr>
        <w:fldChar w:fldCharType="end"/>
      </w:r>
      <w:r w:rsidR="00B90E5E" w:rsidRPr="00432F21">
        <w:rPr>
          <w:rFonts w:asciiTheme="minorHAnsi" w:hAnsiTheme="minorHAnsi" w:cstheme="minorHAnsi"/>
          <w:szCs w:val="24"/>
        </w:rPr>
        <w:t xml:space="preserve"> </w:t>
      </w:r>
      <w:r w:rsidR="002E6369" w:rsidRPr="00432F21">
        <w:rPr>
          <w:rFonts w:asciiTheme="minorHAnsi" w:hAnsiTheme="minorHAnsi" w:cstheme="minorHAnsi"/>
          <w:szCs w:val="24"/>
        </w:rPr>
        <w:t xml:space="preserve">of this </w:t>
      </w:r>
      <w:r w:rsidR="00FB6B84" w:rsidRPr="00432F21">
        <w:rPr>
          <w:rFonts w:asciiTheme="minorHAnsi" w:hAnsiTheme="minorHAnsi" w:cstheme="minorHAnsi"/>
          <w:szCs w:val="24"/>
        </w:rPr>
        <w:t>U</w:t>
      </w:r>
      <w:r w:rsidR="002E6369" w:rsidRPr="00432F21">
        <w:rPr>
          <w:rFonts w:asciiTheme="minorHAnsi" w:hAnsiTheme="minorHAnsi" w:cstheme="minorHAnsi"/>
          <w:szCs w:val="24"/>
        </w:rPr>
        <w:t xml:space="preserve">ndertaking </w:t>
      </w:r>
      <w:r w:rsidRPr="00432F21">
        <w:rPr>
          <w:rFonts w:asciiTheme="minorHAnsi" w:hAnsiTheme="minorHAnsi" w:cstheme="minorHAnsi"/>
          <w:szCs w:val="24"/>
        </w:rPr>
        <w:t>do not include:</w:t>
      </w:r>
    </w:p>
    <w:p w14:paraId="4C46173B" w14:textId="0E476E64" w:rsidR="004A49CE" w:rsidRDefault="004A49CE" w:rsidP="001230B5">
      <w:pPr>
        <w:pStyle w:val="ListParagraph"/>
        <w:widowControl w:val="0"/>
        <w:numPr>
          <w:ilvl w:val="0"/>
          <w:numId w:val="18"/>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any contraventions which relate to or arise as a consequence of</w:t>
      </w:r>
      <w:r w:rsidR="00A12C4E">
        <w:rPr>
          <w:rFonts w:asciiTheme="minorHAnsi" w:hAnsiTheme="minorHAnsi" w:cstheme="minorHAnsi"/>
          <w:szCs w:val="24"/>
        </w:rPr>
        <w:t xml:space="preserve"> RSPCA NSW</w:t>
      </w:r>
      <w:r w:rsidR="00B90E5E" w:rsidRPr="00432F21">
        <w:rPr>
          <w:rFonts w:asciiTheme="minorHAnsi" w:hAnsiTheme="minorHAnsi" w:cstheme="minorHAnsi"/>
          <w:szCs w:val="24"/>
        </w:rPr>
        <w:t xml:space="preserve"> </w:t>
      </w:r>
      <w:r w:rsidR="00CD3457" w:rsidRPr="00432F21">
        <w:rPr>
          <w:rFonts w:asciiTheme="minorHAnsi" w:hAnsiTheme="minorHAnsi" w:cstheme="minorHAnsi"/>
          <w:szCs w:val="24"/>
        </w:rPr>
        <w:t xml:space="preserve">failing to correctly apply </w:t>
      </w:r>
      <w:r w:rsidR="00A12C4E">
        <w:rPr>
          <w:rFonts w:asciiTheme="minorHAnsi" w:hAnsiTheme="minorHAnsi" w:cstheme="minorHAnsi"/>
          <w:szCs w:val="24"/>
        </w:rPr>
        <w:t>the</w:t>
      </w:r>
      <w:r w:rsidR="002F27D4">
        <w:rPr>
          <w:rFonts w:asciiTheme="minorHAnsi" w:hAnsiTheme="minorHAnsi" w:cstheme="minorHAnsi"/>
          <w:szCs w:val="24"/>
        </w:rPr>
        <w:t xml:space="preserve"> Relevant</w:t>
      </w:r>
      <w:r w:rsidR="00A12C4E">
        <w:rPr>
          <w:rFonts w:asciiTheme="minorHAnsi" w:hAnsiTheme="minorHAnsi" w:cstheme="minorHAnsi"/>
          <w:szCs w:val="24"/>
        </w:rPr>
        <w:t xml:space="preserve"> Instruments</w:t>
      </w:r>
      <w:r w:rsidRPr="00432F21">
        <w:rPr>
          <w:rFonts w:asciiTheme="minorHAnsi" w:hAnsiTheme="minorHAnsi" w:cstheme="minorHAnsi"/>
          <w:szCs w:val="24"/>
        </w:rPr>
        <w:t xml:space="preserve"> </w:t>
      </w:r>
      <w:r w:rsidR="00CD3457" w:rsidRPr="00432F21">
        <w:rPr>
          <w:rFonts w:asciiTheme="minorHAnsi" w:hAnsiTheme="minorHAnsi" w:cstheme="minorHAnsi"/>
          <w:szCs w:val="24"/>
        </w:rPr>
        <w:t xml:space="preserve">to </w:t>
      </w:r>
      <w:r w:rsidRPr="00432F21">
        <w:rPr>
          <w:rFonts w:asciiTheme="minorHAnsi" w:hAnsiTheme="minorHAnsi" w:cstheme="minorHAnsi"/>
          <w:szCs w:val="24"/>
        </w:rPr>
        <w:t>any employee</w:t>
      </w:r>
      <w:r w:rsidR="00CD3457" w:rsidRPr="00432F21">
        <w:rPr>
          <w:rFonts w:asciiTheme="minorHAnsi" w:hAnsiTheme="minorHAnsi" w:cstheme="minorHAnsi"/>
          <w:szCs w:val="24"/>
        </w:rPr>
        <w:t xml:space="preserve"> not listed in Schedule</w:t>
      </w:r>
      <w:r w:rsidR="0043360D">
        <w:rPr>
          <w:rFonts w:asciiTheme="minorHAnsi" w:hAnsiTheme="minorHAnsi" w:cstheme="minorHAnsi"/>
          <w:szCs w:val="24"/>
        </w:rPr>
        <w:t>s</w:t>
      </w:r>
      <w:r w:rsidR="00CD3457" w:rsidRPr="00432F21">
        <w:rPr>
          <w:rFonts w:asciiTheme="minorHAnsi" w:hAnsiTheme="minorHAnsi" w:cstheme="minorHAnsi"/>
          <w:szCs w:val="24"/>
        </w:rPr>
        <w:t xml:space="preserve"> A</w:t>
      </w:r>
      <w:r w:rsidR="0043360D">
        <w:rPr>
          <w:rFonts w:asciiTheme="minorHAnsi" w:hAnsiTheme="minorHAnsi" w:cstheme="minorHAnsi"/>
          <w:szCs w:val="24"/>
        </w:rPr>
        <w:t>, B</w:t>
      </w:r>
      <w:r w:rsidR="009714D6">
        <w:rPr>
          <w:rFonts w:asciiTheme="minorHAnsi" w:hAnsiTheme="minorHAnsi" w:cstheme="minorHAnsi"/>
          <w:szCs w:val="24"/>
        </w:rPr>
        <w:t xml:space="preserve"> </w:t>
      </w:r>
      <w:r w:rsidR="00E4203D">
        <w:rPr>
          <w:rFonts w:asciiTheme="minorHAnsi" w:hAnsiTheme="minorHAnsi" w:cstheme="minorHAnsi"/>
          <w:szCs w:val="24"/>
        </w:rPr>
        <w:t>or</w:t>
      </w:r>
      <w:r w:rsidR="0043360D">
        <w:rPr>
          <w:rFonts w:asciiTheme="minorHAnsi" w:hAnsiTheme="minorHAnsi" w:cstheme="minorHAnsi"/>
          <w:szCs w:val="24"/>
        </w:rPr>
        <w:t xml:space="preserve"> C </w:t>
      </w:r>
      <w:r w:rsidR="00CC1B4B" w:rsidRPr="00432F21">
        <w:rPr>
          <w:rFonts w:asciiTheme="minorHAnsi" w:hAnsiTheme="minorHAnsi" w:cstheme="minorHAnsi"/>
          <w:szCs w:val="24"/>
        </w:rPr>
        <w:t xml:space="preserve">to this </w:t>
      </w:r>
      <w:r w:rsidR="00D06DC4" w:rsidRPr="00432F21">
        <w:rPr>
          <w:rFonts w:asciiTheme="minorHAnsi" w:hAnsiTheme="minorHAnsi" w:cstheme="minorHAnsi"/>
          <w:szCs w:val="24"/>
        </w:rPr>
        <w:t>U</w:t>
      </w:r>
      <w:r w:rsidR="00CC1B4B" w:rsidRPr="00432F21">
        <w:rPr>
          <w:rFonts w:asciiTheme="minorHAnsi" w:hAnsiTheme="minorHAnsi" w:cstheme="minorHAnsi"/>
          <w:szCs w:val="24"/>
        </w:rPr>
        <w:t>ndertaking</w:t>
      </w:r>
      <w:r w:rsidR="0020135A" w:rsidRPr="00432F21">
        <w:rPr>
          <w:rFonts w:asciiTheme="minorHAnsi" w:hAnsiTheme="minorHAnsi" w:cstheme="minorHAnsi"/>
          <w:szCs w:val="24"/>
        </w:rPr>
        <w:t xml:space="preserve"> (</w:t>
      </w:r>
      <w:r w:rsidR="0020135A" w:rsidRPr="00432F21">
        <w:rPr>
          <w:rFonts w:asciiTheme="minorHAnsi" w:hAnsiTheme="minorHAnsi" w:cstheme="minorHAnsi"/>
          <w:b/>
          <w:szCs w:val="24"/>
        </w:rPr>
        <w:t>Non-schedule Employees</w:t>
      </w:r>
      <w:r w:rsidR="0020135A" w:rsidRPr="00432F21">
        <w:rPr>
          <w:rFonts w:asciiTheme="minorHAnsi" w:hAnsiTheme="minorHAnsi" w:cstheme="minorHAnsi"/>
          <w:szCs w:val="24"/>
        </w:rPr>
        <w:t>)</w:t>
      </w:r>
      <w:r w:rsidRPr="00432F21">
        <w:rPr>
          <w:rFonts w:asciiTheme="minorHAnsi" w:hAnsiTheme="minorHAnsi" w:cstheme="minorHAnsi"/>
          <w:szCs w:val="24"/>
        </w:rPr>
        <w:t xml:space="preserve">. For the avoidance of doubt this Undertaking is not given in respect of any </w:t>
      </w:r>
      <w:r w:rsidR="0020135A" w:rsidRPr="00432F21">
        <w:rPr>
          <w:rFonts w:asciiTheme="minorHAnsi" w:hAnsiTheme="minorHAnsi" w:cstheme="minorHAnsi"/>
          <w:szCs w:val="24"/>
        </w:rPr>
        <w:t>Non-schedule E</w:t>
      </w:r>
      <w:r w:rsidRPr="00432F21">
        <w:rPr>
          <w:rFonts w:asciiTheme="minorHAnsi" w:hAnsiTheme="minorHAnsi" w:cstheme="minorHAnsi"/>
          <w:szCs w:val="24"/>
        </w:rPr>
        <w:t>mployee</w:t>
      </w:r>
      <w:r w:rsidR="00E117AA" w:rsidRPr="00432F21">
        <w:rPr>
          <w:rFonts w:asciiTheme="minorHAnsi" w:hAnsiTheme="minorHAnsi" w:cstheme="minorHAnsi"/>
          <w:szCs w:val="24"/>
        </w:rPr>
        <w:t>s</w:t>
      </w:r>
      <w:r w:rsidRPr="00432F21">
        <w:rPr>
          <w:rFonts w:asciiTheme="minorHAnsi" w:hAnsiTheme="minorHAnsi" w:cstheme="minorHAnsi"/>
          <w:szCs w:val="24"/>
        </w:rPr>
        <w:t xml:space="preserve"> who </w:t>
      </w:r>
      <w:r w:rsidR="0050278D" w:rsidRPr="00432F21">
        <w:rPr>
          <w:rFonts w:asciiTheme="minorHAnsi" w:hAnsiTheme="minorHAnsi" w:cstheme="minorHAnsi"/>
          <w:szCs w:val="24"/>
        </w:rPr>
        <w:t xml:space="preserve">were </w:t>
      </w:r>
      <w:r w:rsidRPr="00432F21">
        <w:rPr>
          <w:rFonts w:asciiTheme="minorHAnsi" w:hAnsiTheme="minorHAnsi" w:cstheme="minorHAnsi"/>
          <w:szCs w:val="24"/>
        </w:rPr>
        <w:t xml:space="preserve">underpaid as a result of </w:t>
      </w:r>
      <w:r w:rsidR="00A12C4E">
        <w:rPr>
          <w:rFonts w:asciiTheme="minorHAnsi" w:hAnsiTheme="minorHAnsi" w:cstheme="minorHAnsi"/>
          <w:szCs w:val="24"/>
        </w:rPr>
        <w:t xml:space="preserve">RSPCA NSW </w:t>
      </w:r>
      <w:r w:rsidR="00CD3457" w:rsidRPr="00432F21">
        <w:rPr>
          <w:rFonts w:asciiTheme="minorHAnsi" w:hAnsiTheme="minorHAnsi" w:cstheme="minorHAnsi"/>
          <w:szCs w:val="24"/>
        </w:rPr>
        <w:t xml:space="preserve">failing to correctly apply </w:t>
      </w:r>
      <w:r w:rsidR="00A12C4E">
        <w:rPr>
          <w:rFonts w:asciiTheme="minorHAnsi" w:hAnsiTheme="minorHAnsi" w:cstheme="minorHAnsi"/>
          <w:szCs w:val="24"/>
        </w:rPr>
        <w:t xml:space="preserve">the </w:t>
      </w:r>
      <w:r w:rsidR="002F27D4">
        <w:rPr>
          <w:rFonts w:asciiTheme="minorHAnsi" w:hAnsiTheme="minorHAnsi" w:cstheme="minorHAnsi"/>
          <w:szCs w:val="24"/>
        </w:rPr>
        <w:t xml:space="preserve">Relevant </w:t>
      </w:r>
      <w:r w:rsidR="00A12C4E">
        <w:rPr>
          <w:rFonts w:asciiTheme="minorHAnsi" w:hAnsiTheme="minorHAnsi" w:cstheme="minorHAnsi"/>
          <w:szCs w:val="24"/>
        </w:rPr>
        <w:t>Instruments</w:t>
      </w:r>
      <w:r w:rsidR="0043360D">
        <w:rPr>
          <w:rFonts w:asciiTheme="minorHAnsi" w:hAnsiTheme="minorHAnsi" w:cstheme="minorHAnsi"/>
          <w:szCs w:val="24"/>
        </w:rPr>
        <w:t xml:space="preserve"> or the NES</w:t>
      </w:r>
      <w:r w:rsidR="00CD3457" w:rsidRPr="00432F21">
        <w:rPr>
          <w:rFonts w:asciiTheme="minorHAnsi" w:hAnsiTheme="minorHAnsi" w:cstheme="minorHAnsi"/>
          <w:szCs w:val="24"/>
        </w:rPr>
        <w:t xml:space="preserve"> </w:t>
      </w:r>
      <w:r w:rsidRPr="00432F21">
        <w:rPr>
          <w:rFonts w:asciiTheme="minorHAnsi" w:hAnsiTheme="minorHAnsi" w:cstheme="minorHAnsi"/>
          <w:szCs w:val="24"/>
        </w:rPr>
        <w:t>and the FWO’s acceptance of this Undertaking is not based on any reasonable belief about the existence of any contravention because of any such underpayment;</w:t>
      </w:r>
      <w:r w:rsidR="002E6369" w:rsidRPr="00432F21">
        <w:rPr>
          <w:rFonts w:asciiTheme="minorHAnsi" w:hAnsiTheme="minorHAnsi" w:cstheme="minorHAnsi"/>
          <w:szCs w:val="24"/>
        </w:rPr>
        <w:t xml:space="preserve"> or</w:t>
      </w:r>
    </w:p>
    <w:p w14:paraId="08F2D877" w14:textId="36630C30" w:rsidR="00A12C4E" w:rsidRPr="00432F21" w:rsidRDefault="00A12C4E" w:rsidP="001230B5">
      <w:pPr>
        <w:pStyle w:val="ListParagraph"/>
        <w:widowControl w:val="0"/>
        <w:numPr>
          <w:ilvl w:val="0"/>
          <w:numId w:val="18"/>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lastRenderedPageBreak/>
        <w:t>any contraventions of the</w:t>
      </w:r>
      <w:r w:rsidR="002F27D4">
        <w:rPr>
          <w:rFonts w:asciiTheme="minorHAnsi" w:hAnsiTheme="minorHAnsi" w:cstheme="minorHAnsi"/>
          <w:szCs w:val="24"/>
        </w:rPr>
        <w:t xml:space="preserve"> Relevant</w:t>
      </w:r>
      <w:r>
        <w:rPr>
          <w:rFonts w:asciiTheme="minorHAnsi" w:hAnsiTheme="minorHAnsi" w:cstheme="minorHAnsi"/>
          <w:szCs w:val="24"/>
        </w:rPr>
        <w:t xml:space="preserve"> Instruments</w:t>
      </w:r>
      <w:r w:rsidR="0043360D">
        <w:rPr>
          <w:rFonts w:asciiTheme="minorHAnsi" w:hAnsiTheme="minorHAnsi" w:cstheme="minorHAnsi"/>
          <w:szCs w:val="24"/>
        </w:rPr>
        <w:t xml:space="preserve"> or the NES</w:t>
      </w:r>
      <w:r>
        <w:rPr>
          <w:rFonts w:asciiTheme="minorHAnsi" w:hAnsiTheme="minorHAnsi" w:cstheme="minorHAnsi"/>
          <w:szCs w:val="24"/>
        </w:rPr>
        <w:t xml:space="preserve"> by RSPCA NSW not referred to in </w:t>
      </w:r>
      <w:r w:rsidR="00755519">
        <w:rPr>
          <w:rFonts w:asciiTheme="minorHAnsi" w:hAnsiTheme="minorHAnsi" w:cstheme="minorHAnsi"/>
          <w:szCs w:val="24"/>
        </w:rPr>
        <w:t>paragraph</w:t>
      </w:r>
      <w:r w:rsidR="00755519" w:rsidRPr="00432F21">
        <w:rPr>
          <w:rFonts w:asciiTheme="minorHAnsi" w:hAnsiTheme="minorHAnsi" w:cstheme="minorHAnsi"/>
          <w:szCs w:val="24"/>
        </w:rPr>
        <w:t xml:space="preserve"> </w:t>
      </w:r>
      <w:r w:rsidRPr="00432F21">
        <w:rPr>
          <w:rFonts w:asciiTheme="minorHAnsi" w:hAnsiTheme="minorHAnsi" w:cstheme="minorHAnsi"/>
          <w:szCs w:val="24"/>
        </w:rPr>
        <w:fldChar w:fldCharType="begin"/>
      </w:r>
      <w:r w:rsidRPr="00432F21">
        <w:rPr>
          <w:rFonts w:asciiTheme="minorHAnsi" w:hAnsiTheme="minorHAnsi" w:cstheme="minorHAnsi"/>
          <w:szCs w:val="24"/>
        </w:rPr>
        <w:instrText xml:space="preserve"> REF _Ref23785515 \r \h  \* MERGEFORMAT </w:instrText>
      </w:r>
      <w:r w:rsidRPr="00432F21">
        <w:rPr>
          <w:rFonts w:asciiTheme="minorHAnsi" w:hAnsiTheme="minorHAnsi" w:cstheme="minorHAnsi"/>
          <w:szCs w:val="24"/>
        </w:rPr>
      </w:r>
      <w:r w:rsidRPr="00432F21">
        <w:rPr>
          <w:rFonts w:asciiTheme="minorHAnsi" w:hAnsiTheme="minorHAnsi" w:cstheme="minorHAnsi"/>
          <w:szCs w:val="24"/>
        </w:rPr>
        <w:fldChar w:fldCharType="separate"/>
      </w:r>
      <w:r w:rsidR="00266481">
        <w:rPr>
          <w:rFonts w:asciiTheme="minorHAnsi" w:hAnsiTheme="minorHAnsi" w:cstheme="minorHAnsi"/>
          <w:szCs w:val="24"/>
        </w:rPr>
        <w:t>11</w:t>
      </w:r>
      <w:r w:rsidRPr="00432F21">
        <w:rPr>
          <w:rFonts w:asciiTheme="minorHAnsi" w:hAnsiTheme="minorHAnsi" w:cstheme="minorHAnsi"/>
          <w:szCs w:val="24"/>
        </w:rPr>
        <w:fldChar w:fldCharType="end"/>
      </w:r>
      <w:r w:rsidR="0043360D">
        <w:rPr>
          <w:rFonts w:asciiTheme="minorHAnsi" w:hAnsiTheme="minorHAnsi" w:cstheme="minorHAnsi"/>
          <w:szCs w:val="24"/>
        </w:rPr>
        <w:t xml:space="preserve"> in relation to either an Affected Employee </w:t>
      </w:r>
      <w:r>
        <w:rPr>
          <w:rFonts w:asciiTheme="minorHAnsi" w:hAnsiTheme="minorHAnsi" w:cstheme="minorHAnsi"/>
          <w:szCs w:val="24"/>
        </w:rPr>
        <w:t>or</w:t>
      </w:r>
      <w:r w:rsidR="0043360D">
        <w:rPr>
          <w:rFonts w:asciiTheme="minorHAnsi" w:hAnsiTheme="minorHAnsi" w:cstheme="minorHAnsi"/>
          <w:szCs w:val="24"/>
        </w:rPr>
        <w:t xml:space="preserve"> a</w:t>
      </w:r>
      <w:r>
        <w:rPr>
          <w:rFonts w:asciiTheme="minorHAnsi" w:hAnsiTheme="minorHAnsi" w:cstheme="minorHAnsi"/>
          <w:szCs w:val="24"/>
        </w:rPr>
        <w:t xml:space="preserve"> Non-schedule Employee; or</w:t>
      </w:r>
    </w:p>
    <w:p w14:paraId="37F60395" w14:textId="3411CFEA" w:rsidR="004A49CE" w:rsidRPr="00755519" w:rsidRDefault="004A49CE" w:rsidP="001230B5">
      <w:pPr>
        <w:pStyle w:val="ListParagraph"/>
        <w:widowControl w:val="0"/>
        <w:numPr>
          <w:ilvl w:val="0"/>
          <w:numId w:val="18"/>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any contraventions which have not yet occurred at the date that this Undertaking is offered by </w:t>
      </w:r>
      <w:r w:rsidR="00A12C4E">
        <w:rPr>
          <w:rFonts w:asciiTheme="minorHAnsi" w:hAnsiTheme="minorHAnsi" w:cstheme="minorHAnsi"/>
          <w:szCs w:val="24"/>
        </w:rPr>
        <w:t>RSPCA NSW</w:t>
      </w:r>
      <w:r w:rsidR="00B90E5E" w:rsidRPr="00432F21">
        <w:rPr>
          <w:rFonts w:asciiTheme="minorHAnsi" w:hAnsiTheme="minorHAnsi" w:cstheme="minorHAnsi"/>
          <w:szCs w:val="24"/>
        </w:rPr>
        <w:t xml:space="preserve">  </w:t>
      </w:r>
      <w:r w:rsidRPr="00432F21">
        <w:rPr>
          <w:rFonts w:asciiTheme="minorHAnsi" w:hAnsiTheme="minorHAnsi" w:cstheme="minorHAnsi"/>
          <w:szCs w:val="24"/>
        </w:rPr>
        <w:t xml:space="preserve">(whether or not those </w:t>
      </w:r>
      <w:r w:rsidR="000C7843">
        <w:rPr>
          <w:rFonts w:asciiTheme="minorHAnsi" w:hAnsiTheme="minorHAnsi" w:cstheme="minorHAnsi"/>
          <w:szCs w:val="24"/>
        </w:rPr>
        <w:t>contraventions are identified</w:t>
      </w:r>
      <w:r w:rsidRPr="00432F21">
        <w:rPr>
          <w:rFonts w:asciiTheme="minorHAnsi" w:hAnsiTheme="minorHAnsi" w:cstheme="minorHAnsi"/>
          <w:szCs w:val="24"/>
        </w:rPr>
        <w:t xml:space="preserve"> </w:t>
      </w:r>
      <w:r w:rsidR="000C7843">
        <w:rPr>
          <w:rFonts w:asciiTheme="minorHAnsi" w:hAnsiTheme="minorHAnsi" w:cstheme="minorHAnsi"/>
          <w:szCs w:val="24"/>
        </w:rPr>
        <w:t xml:space="preserve">following the </w:t>
      </w:r>
      <w:r w:rsidRPr="00432F21">
        <w:rPr>
          <w:rFonts w:asciiTheme="minorHAnsi" w:hAnsiTheme="minorHAnsi" w:cstheme="minorHAnsi"/>
          <w:szCs w:val="24"/>
        </w:rPr>
        <w:t>Independent Audit</w:t>
      </w:r>
      <w:r w:rsidR="003243C0" w:rsidRPr="00432F21">
        <w:rPr>
          <w:rFonts w:asciiTheme="minorHAnsi" w:hAnsiTheme="minorHAnsi" w:cstheme="minorHAnsi"/>
          <w:szCs w:val="24"/>
        </w:rPr>
        <w:t>s</w:t>
      </w:r>
      <w:r w:rsidRPr="00432F21">
        <w:rPr>
          <w:rFonts w:asciiTheme="minorHAnsi" w:hAnsiTheme="minorHAnsi" w:cstheme="minorHAnsi"/>
          <w:szCs w:val="24"/>
        </w:rPr>
        <w:t xml:space="preserve"> </w:t>
      </w:r>
      <w:r w:rsidRPr="00755519">
        <w:rPr>
          <w:rFonts w:asciiTheme="minorHAnsi" w:hAnsiTheme="minorHAnsi" w:cstheme="minorHAnsi"/>
          <w:szCs w:val="24"/>
        </w:rPr>
        <w:t xml:space="preserve">described at </w:t>
      </w:r>
      <w:r w:rsidR="00170B49" w:rsidRPr="00755519">
        <w:rPr>
          <w:rFonts w:asciiTheme="minorHAnsi" w:hAnsiTheme="minorHAnsi" w:cstheme="minorHAnsi"/>
          <w:szCs w:val="24"/>
        </w:rPr>
        <w:t xml:space="preserve">paragraph </w:t>
      </w:r>
      <w:r w:rsidR="002E35D8" w:rsidRPr="009D1224">
        <w:rPr>
          <w:rFonts w:asciiTheme="minorHAnsi" w:hAnsiTheme="minorHAnsi" w:cstheme="minorHAnsi"/>
          <w:szCs w:val="24"/>
        </w:rPr>
        <w:fldChar w:fldCharType="begin"/>
      </w:r>
      <w:r w:rsidR="002E35D8" w:rsidRPr="00755519">
        <w:rPr>
          <w:rFonts w:asciiTheme="minorHAnsi" w:hAnsiTheme="minorHAnsi" w:cstheme="minorHAnsi"/>
          <w:szCs w:val="24"/>
        </w:rPr>
        <w:instrText xml:space="preserve"> REF _Ref22815049 \r \h </w:instrText>
      </w:r>
      <w:r w:rsidR="00432F21" w:rsidRPr="00755519">
        <w:rPr>
          <w:rFonts w:asciiTheme="minorHAnsi" w:hAnsiTheme="minorHAnsi" w:cstheme="minorHAnsi"/>
          <w:szCs w:val="24"/>
        </w:rPr>
        <w:instrText xml:space="preserve"> \* MERGEFORMAT </w:instrText>
      </w:r>
      <w:r w:rsidR="002E35D8" w:rsidRPr="009D1224">
        <w:rPr>
          <w:rFonts w:asciiTheme="minorHAnsi" w:hAnsiTheme="minorHAnsi" w:cstheme="minorHAnsi"/>
          <w:szCs w:val="24"/>
        </w:rPr>
      </w:r>
      <w:r w:rsidR="002E35D8" w:rsidRPr="009D1224">
        <w:rPr>
          <w:rFonts w:asciiTheme="minorHAnsi" w:hAnsiTheme="minorHAnsi" w:cstheme="minorHAnsi"/>
          <w:szCs w:val="24"/>
        </w:rPr>
        <w:fldChar w:fldCharType="separate"/>
      </w:r>
      <w:r w:rsidR="00266481">
        <w:rPr>
          <w:rFonts w:asciiTheme="minorHAnsi" w:hAnsiTheme="minorHAnsi" w:cstheme="minorHAnsi"/>
          <w:szCs w:val="24"/>
        </w:rPr>
        <w:t>26</w:t>
      </w:r>
      <w:r w:rsidR="002E35D8" w:rsidRPr="009D1224">
        <w:rPr>
          <w:rFonts w:asciiTheme="minorHAnsi" w:hAnsiTheme="minorHAnsi" w:cstheme="minorHAnsi"/>
          <w:szCs w:val="24"/>
        </w:rPr>
        <w:fldChar w:fldCharType="end"/>
      </w:r>
      <w:r w:rsidR="002E35D8" w:rsidRPr="00755519">
        <w:rPr>
          <w:rFonts w:asciiTheme="minorHAnsi" w:hAnsiTheme="minorHAnsi" w:cstheme="minorHAnsi"/>
          <w:szCs w:val="24"/>
        </w:rPr>
        <w:t xml:space="preserve"> </w:t>
      </w:r>
      <w:r w:rsidRPr="00755519">
        <w:rPr>
          <w:rFonts w:asciiTheme="minorHAnsi" w:hAnsiTheme="minorHAnsi" w:cstheme="minorHAnsi"/>
          <w:szCs w:val="24"/>
        </w:rPr>
        <w:t xml:space="preserve">below). For the avoidance of doubt this Undertaking is not given in respect of any contravention which has not occurred on the date which it is offered by </w:t>
      </w:r>
      <w:r w:rsidR="00A12C4E" w:rsidRPr="00755519">
        <w:rPr>
          <w:rFonts w:asciiTheme="minorHAnsi" w:hAnsiTheme="minorHAnsi" w:cstheme="minorHAnsi"/>
          <w:szCs w:val="24"/>
        </w:rPr>
        <w:t>RSPCA NSW</w:t>
      </w:r>
      <w:r w:rsidR="00B90E5E" w:rsidRPr="00755519">
        <w:rPr>
          <w:rFonts w:asciiTheme="minorHAnsi" w:hAnsiTheme="minorHAnsi" w:cstheme="minorHAnsi"/>
          <w:szCs w:val="24"/>
        </w:rPr>
        <w:t xml:space="preserve"> </w:t>
      </w:r>
      <w:r w:rsidRPr="00755519">
        <w:rPr>
          <w:rFonts w:asciiTheme="minorHAnsi" w:hAnsiTheme="minorHAnsi" w:cstheme="minorHAnsi"/>
          <w:szCs w:val="24"/>
        </w:rPr>
        <w:t>and the FWO’s acceptance of this Undertaking is not based on any reasonable belief about the existence of any such contravention.</w:t>
      </w:r>
    </w:p>
    <w:p w14:paraId="73F43A1A" w14:textId="77777777" w:rsidR="002E19EF" w:rsidRPr="00755519" w:rsidRDefault="002E19EF" w:rsidP="002E19EF">
      <w:pPr>
        <w:widowControl w:val="0"/>
        <w:spacing w:after="120" w:line="360" w:lineRule="auto"/>
        <w:rPr>
          <w:rFonts w:asciiTheme="minorHAnsi" w:hAnsiTheme="minorHAnsi" w:cstheme="minorHAnsi"/>
          <w:b/>
          <w:sz w:val="24"/>
          <w:szCs w:val="24"/>
        </w:rPr>
      </w:pPr>
      <w:r w:rsidRPr="00755519">
        <w:rPr>
          <w:rFonts w:asciiTheme="minorHAnsi" w:hAnsiTheme="minorHAnsi" w:cstheme="minorHAnsi"/>
          <w:b/>
          <w:sz w:val="24"/>
          <w:szCs w:val="24"/>
        </w:rPr>
        <w:t>UNDERTAKING</w:t>
      </w:r>
      <w:r w:rsidR="00641718" w:rsidRPr="00755519">
        <w:rPr>
          <w:rFonts w:asciiTheme="minorHAnsi" w:hAnsiTheme="minorHAnsi" w:cstheme="minorHAnsi"/>
          <w:b/>
          <w:sz w:val="24"/>
          <w:szCs w:val="24"/>
        </w:rPr>
        <w:t>S</w:t>
      </w:r>
    </w:p>
    <w:p w14:paraId="7B65E284" w14:textId="0CBED1F2" w:rsidR="00D7430F" w:rsidRPr="00755519" w:rsidRDefault="0071272A"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755519">
        <w:rPr>
          <w:rFonts w:asciiTheme="minorHAnsi" w:hAnsiTheme="minorHAnsi" w:cstheme="minorHAnsi"/>
          <w:szCs w:val="24"/>
        </w:rPr>
        <w:t>RSPCA NSW</w:t>
      </w:r>
      <w:r w:rsidR="00B90E5E" w:rsidRPr="00755519">
        <w:rPr>
          <w:rFonts w:asciiTheme="minorHAnsi" w:hAnsiTheme="minorHAnsi" w:cstheme="minorHAnsi"/>
          <w:szCs w:val="24"/>
        </w:rPr>
        <w:t xml:space="preserve"> </w:t>
      </w:r>
      <w:r w:rsidR="00DD23B8" w:rsidRPr="00755519">
        <w:rPr>
          <w:rFonts w:asciiTheme="minorHAnsi" w:hAnsiTheme="minorHAnsi" w:cstheme="minorHAnsi"/>
          <w:szCs w:val="24"/>
        </w:rPr>
        <w:t>will</w:t>
      </w:r>
      <w:r w:rsidR="00313FAF" w:rsidRPr="00755519">
        <w:rPr>
          <w:rFonts w:asciiTheme="minorHAnsi" w:hAnsiTheme="minorHAnsi" w:cstheme="minorHAnsi"/>
          <w:szCs w:val="24"/>
        </w:rPr>
        <w:t xml:space="preserve"> take the action</w:t>
      </w:r>
      <w:r w:rsidR="005C6BA7" w:rsidRPr="00755519">
        <w:rPr>
          <w:rFonts w:asciiTheme="minorHAnsi" w:hAnsiTheme="minorHAnsi" w:cstheme="minorHAnsi"/>
          <w:szCs w:val="24"/>
        </w:rPr>
        <w:t>s</w:t>
      </w:r>
      <w:r w:rsidR="00313FAF" w:rsidRPr="00755519">
        <w:rPr>
          <w:rFonts w:asciiTheme="minorHAnsi" w:hAnsiTheme="minorHAnsi" w:cstheme="minorHAnsi"/>
          <w:szCs w:val="24"/>
        </w:rPr>
        <w:t xml:space="preserve"> set</w:t>
      </w:r>
      <w:r w:rsidR="00D7430F" w:rsidRPr="00755519">
        <w:rPr>
          <w:rFonts w:asciiTheme="minorHAnsi" w:hAnsiTheme="minorHAnsi" w:cstheme="minorHAnsi"/>
          <w:szCs w:val="24"/>
        </w:rPr>
        <w:t xml:space="preserve"> out at </w:t>
      </w:r>
      <w:r w:rsidR="00755519" w:rsidRPr="00755519">
        <w:rPr>
          <w:rFonts w:asciiTheme="minorHAnsi" w:hAnsiTheme="minorHAnsi" w:cstheme="minorHAnsi"/>
          <w:szCs w:val="24"/>
        </w:rPr>
        <w:t xml:space="preserve">paragraph </w:t>
      </w:r>
      <w:r w:rsidR="00D17F1E" w:rsidRPr="009D1224">
        <w:rPr>
          <w:rFonts w:asciiTheme="minorHAnsi" w:hAnsiTheme="minorHAnsi" w:cstheme="minorHAnsi"/>
          <w:szCs w:val="24"/>
        </w:rPr>
        <w:fldChar w:fldCharType="begin"/>
      </w:r>
      <w:r w:rsidR="00D17F1E" w:rsidRPr="00755519">
        <w:rPr>
          <w:rFonts w:asciiTheme="minorHAnsi" w:hAnsiTheme="minorHAnsi" w:cstheme="minorHAnsi"/>
          <w:szCs w:val="24"/>
        </w:rPr>
        <w:instrText xml:space="preserve"> REF _Ref11860588 \r \h  \* MERGEFORMAT </w:instrText>
      </w:r>
      <w:r w:rsidR="00D17F1E" w:rsidRPr="009D1224">
        <w:rPr>
          <w:rFonts w:asciiTheme="minorHAnsi" w:hAnsiTheme="minorHAnsi" w:cstheme="minorHAnsi"/>
          <w:szCs w:val="24"/>
        </w:rPr>
      </w:r>
      <w:r w:rsidR="00D17F1E" w:rsidRPr="009D1224">
        <w:rPr>
          <w:rFonts w:asciiTheme="minorHAnsi" w:hAnsiTheme="minorHAnsi" w:cstheme="minorHAnsi"/>
          <w:szCs w:val="24"/>
        </w:rPr>
        <w:fldChar w:fldCharType="separate"/>
      </w:r>
      <w:r w:rsidR="00266481">
        <w:rPr>
          <w:rFonts w:asciiTheme="minorHAnsi" w:hAnsiTheme="minorHAnsi" w:cstheme="minorHAnsi"/>
          <w:szCs w:val="24"/>
        </w:rPr>
        <w:t>14</w:t>
      </w:r>
      <w:r w:rsidR="00D17F1E" w:rsidRPr="009D1224">
        <w:rPr>
          <w:rFonts w:asciiTheme="minorHAnsi" w:hAnsiTheme="minorHAnsi" w:cstheme="minorHAnsi"/>
          <w:szCs w:val="24"/>
        </w:rPr>
        <w:fldChar w:fldCharType="end"/>
      </w:r>
      <w:r w:rsidR="00D17F1E" w:rsidRPr="00755519">
        <w:rPr>
          <w:rFonts w:asciiTheme="minorHAnsi" w:hAnsiTheme="minorHAnsi" w:cstheme="minorHAnsi"/>
          <w:szCs w:val="24"/>
        </w:rPr>
        <w:t xml:space="preserve"> </w:t>
      </w:r>
      <w:r w:rsidR="00D7430F" w:rsidRPr="00755519">
        <w:rPr>
          <w:rFonts w:asciiTheme="minorHAnsi" w:hAnsiTheme="minorHAnsi" w:cstheme="minorHAnsi"/>
          <w:szCs w:val="24"/>
        </w:rPr>
        <w:t xml:space="preserve">to </w:t>
      </w:r>
      <w:r w:rsidR="00D17F1E" w:rsidRPr="00755519">
        <w:rPr>
          <w:rFonts w:asciiTheme="minorHAnsi" w:hAnsiTheme="minorHAnsi" w:cstheme="minorHAnsi"/>
          <w:szCs w:val="24"/>
        </w:rPr>
        <w:t>5</w:t>
      </w:r>
      <w:r w:rsidR="006878FC">
        <w:rPr>
          <w:rFonts w:asciiTheme="minorHAnsi" w:hAnsiTheme="minorHAnsi" w:cstheme="minorHAnsi"/>
          <w:szCs w:val="24"/>
        </w:rPr>
        <w:t>7</w:t>
      </w:r>
      <w:r w:rsidR="00D17F1E" w:rsidRPr="00755519">
        <w:rPr>
          <w:rFonts w:asciiTheme="minorHAnsi" w:hAnsiTheme="minorHAnsi" w:cstheme="minorHAnsi"/>
          <w:szCs w:val="24"/>
        </w:rPr>
        <w:t xml:space="preserve"> </w:t>
      </w:r>
      <w:r w:rsidR="00D7430F" w:rsidRPr="00755519">
        <w:rPr>
          <w:rFonts w:asciiTheme="minorHAnsi" w:hAnsiTheme="minorHAnsi" w:cstheme="minorHAnsi"/>
          <w:szCs w:val="24"/>
        </w:rPr>
        <w:t xml:space="preserve">below. </w:t>
      </w:r>
    </w:p>
    <w:p w14:paraId="0EAFD186" w14:textId="77777777" w:rsidR="00FF6279" w:rsidRPr="00432F21" w:rsidDel="00D7430F" w:rsidRDefault="00171014" w:rsidP="00E90F12">
      <w:pPr>
        <w:widowControl w:val="0"/>
        <w:spacing w:after="120" w:line="360" w:lineRule="auto"/>
        <w:rPr>
          <w:rFonts w:asciiTheme="minorHAnsi" w:hAnsiTheme="minorHAnsi" w:cstheme="minorHAnsi"/>
          <w:b/>
          <w:sz w:val="24"/>
          <w:szCs w:val="24"/>
        </w:rPr>
      </w:pPr>
      <w:r w:rsidRPr="00A00FD5">
        <w:rPr>
          <w:rFonts w:asciiTheme="minorHAnsi" w:hAnsiTheme="minorHAnsi" w:cstheme="minorHAnsi"/>
          <w:b/>
          <w:sz w:val="24"/>
          <w:szCs w:val="24"/>
        </w:rPr>
        <w:t>Review and r</w:t>
      </w:r>
      <w:r w:rsidR="00FF6279" w:rsidRPr="00A00FD5" w:rsidDel="00D7430F">
        <w:rPr>
          <w:rFonts w:asciiTheme="minorHAnsi" w:hAnsiTheme="minorHAnsi" w:cstheme="minorHAnsi"/>
          <w:b/>
          <w:sz w:val="24"/>
          <w:szCs w:val="24"/>
        </w:rPr>
        <w:t>ectif</w:t>
      </w:r>
      <w:r w:rsidR="00FF6279" w:rsidRPr="00A00FD5">
        <w:rPr>
          <w:rFonts w:asciiTheme="minorHAnsi" w:hAnsiTheme="minorHAnsi" w:cstheme="minorHAnsi"/>
          <w:b/>
          <w:sz w:val="24"/>
          <w:szCs w:val="24"/>
        </w:rPr>
        <w:t>ication of</w:t>
      </w:r>
      <w:r w:rsidR="00FF6279" w:rsidRPr="00A00FD5" w:rsidDel="00D7430F">
        <w:rPr>
          <w:rFonts w:asciiTheme="minorHAnsi" w:hAnsiTheme="minorHAnsi" w:cstheme="minorHAnsi"/>
          <w:b/>
          <w:sz w:val="24"/>
          <w:szCs w:val="24"/>
        </w:rPr>
        <w:t xml:space="preserve"> underpayments</w:t>
      </w:r>
    </w:p>
    <w:p w14:paraId="0A05C6FE" w14:textId="1DA3FFAC" w:rsidR="00DD23B8" w:rsidRPr="00432F21" w:rsidRDefault="00177F83"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7" w:name="_Ref11860588"/>
      <w:r w:rsidRPr="00432F21">
        <w:rPr>
          <w:rFonts w:asciiTheme="minorHAnsi" w:hAnsiTheme="minorHAnsi" w:cstheme="minorHAnsi"/>
          <w:szCs w:val="24"/>
        </w:rPr>
        <w:t>Within 60 days of the Commencement Date</w:t>
      </w:r>
      <w:r w:rsidR="00CF3A59" w:rsidRPr="00432F21">
        <w:rPr>
          <w:rFonts w:asciiTheme="minorHAnsi" w:hAnsiTheme="minorHAnsi" w:cstheme="minorHAnsi"/>
          <w:szCs w:val="24"/>
        </w:rPr>
        <w:t>,</w:t>
      </w:r>
      <w:r w:rsidR="005C6BA7" w:rsidRPr="00432F21">
        <w:rPr>
          <w:rFonts w:asciiTheme="minorHAnsi" w:hAnsiTheme="minorHAnsi" w:cstheme="minorHAnsi"/>
          <w:szCs w:val="24"/>
        </w:rPr>
        <w:t xml:space="preserve"> </w:t>
      </w:r>
      <w:r w:rsidRPr="00432F21">
        <w:rPr>
          <w:rFonts w:asciiTheme="minorHAnsi" w:hAnsiTheme="minorHAnsi" w:cstheme="minorHAnsi"/>
          <w:szCs w:val="24"/>
        </w:rPr>
        <w:t xml:space="preserve">RSPCA NSW </w:t>
      </w:r>
      <w:r w:rsidR="005C6BA7" w:rsidRPr="00432F21">
        <w:rPr>
          <w:rFonts w:asciiTheme="minorHAnsi" w:hAnsiTheme="minorHAnsi" w:cstheme="minorHAnsi"/>
          <w:szCs w:val="24"/>
        </w:rPr>
        <w:t>will</w:t>
      </w:r>
      <w:r w:rsidR="00A12C4E">
        <w:rPr>
          <w:rFonts w:asciiTheme="minorHAnsi" w:hAnsiTheme="minorHAnsi" w:cstheme="minorHAnsi"/>
          <w:szCs w:val="24"/>
        </w:rPr>
        <w:t xml:space="preserve"> pay each of the </w:t>
      </w:r>
      <w:r w:rsidR="0043360D">
        <w:rPr>
          <w:rFonts w:asciiTheme="minorHAnsi" w:hAnsiTheme="minorHAnsi" w:cstheme="minorHAnsi"/>
          <w:szCs w:val="24"/>
        </w:rPr>
        <w:t>Affected Employees</w:t>
      </w:r>
      <w:r w:rsidR="00C02487" w:rsidRPr="00432F21">
        <w:rPr>
          <w:rFonts w:asciiTheme="minorHAnsi" w:hAnsiTheme="minorHAnsi" w:cstheme="minorHAnsi"/>
          <w:szCs w:val="24"/>
        </w:rPr>
        <w:t>:</w:t>
      </w:r>
      <w:bookmarkEnd w:id="7"/>
    </w:p>
    <w:p w14:paraId="72F2226B" w14:textId="77777777" w:rsidR="00170B49" w:rsidRDefault="00A12C4E" w:rsidP="0057414E">
      <w:pPr>
        <w:pStyle w:val="ListParagraph"/>
        <w:widowControl w:val="0"/>
        <w:numPr>
          <w:ilvl w:val="0"/>
          <w:numId w:val="43"/>
        </w:numPr>
        <w:spacing w:before="120" w:after="120" w:line="360" w:lineRule="auto"/>
        <w:ind w:left="1134" w:hanging="567"/>
        <w:contextualSpacing w:val="0"/>
        <w:jc w:val="both"/>
        <w:rPr>
          <w:rFonts w:asciiTheme="minorHAnsi" w:hAnsiTheme="minorHAnsi" w:cstheme="minorHAnsi"/>
          <w:szCs w:val="24"/>
        </w:rPr>
      </w:pPr>
      <w:r w:rsidRPr="00A12C4E">
        <w:rPr>
          <w:rFonts w:asciiTheme="minorHAnsi" w:hAnsiTheme="minorHAnsi" w:cstheme="minorHAnsi"/>
          <w:szCs w:val="24"/>
        </w:rPr>
        <w:t>any underpayment amount owing to them;</w:t>
      </w:r>
      <w:r w:rsidR="00AC6F1B">
        <w:rPr>
          <w:rFonts w:asciiTheme="minorHAnsi" w:hAnsiTheme="minorHAnsi" w:cstheme="minorHAnsi"/>
          <w:szCs w:val="24"/>
        </w:rPr>
        <w:t xml:space="preserve"> </w:t>
      </w:r>
      <w:bookmarkStart w:id="8" w:name="_Ref49353783"/>
    </w:p>
    <w:p w14:paraId="6DC25F86" w14:textId="2AAE5F83" w:rsidR="00A12C4E" w:rsidRPr="000A5C91" w:rsidRDefault="00170B49" w:rsidP="0057414E">
      <w:pPr>
        <w:pStyle w:val="ListParagraph"/>
        <w:widowControl w:val="0"/>
        <w:numPr>
          <w:ilvl w:val="0"/>
          <w:numId w:val="43"/>
        </w:numPr>
        <w:spacing w:before="120" w:after="120" w:line="360" w:lineRule="auto"/>
        <w:ind w:left="1134" w:hanging="567"/>
        <w:contextualSpacing w:val="0"/>
        <w:jc w:val="both"/>
        <w:rPr>
          <w:rFonts w:asciiTheme="minorHAnsi" w:hAnsiTheme="minorHAnsi" w:cstheme="minorHAnsi"/>
          <w:szCs w:val="24"/>
        </w:rPr>
      </w:pPr>
      <w:bookmarkStart w:id="9" w:name="_Ref71207892"/>
      <w:r w:rsidRPr="00170B49">
        <w:rPr>
          <w:rFonts w:asciiTheme="minorHAnsi" w:hAnsiTheme="minorHAnsi" w:cstheme="minorHAnsi"/>
          <w:szCs w:val="24"/>
        </w:rPr>
        <w:t xml:space="preserve">any superannuation payments which may be required by law, by making payment to their chosen superannuation fund; </w:t>
      </w:r>
      <w:r w:rsidR="00A12C4E" w:rsidRPr="000A5C91">
        <w:rPr>
          <w:rFonts w:asciiTheme="minorHAnsi" w:hAnsiTheme="minorHAnsi" w:cstheme="minorHAnsi"/>
          <w:szCs w:val="24"/>
        </w:rPr>
        <w:t>and</w:t>
      </w:r>
      <w:bookmarkEnd w:id="8"/>
      <w:bookmarkEnd w:id="9"/>
    </w:p>
    <w:p w14:paraId="29130E99" w14:textId="18B0FDC3" w:rsidR="00A12C4E" w:rsidRPr="0057414E" w:rsidRDefault="00A12C4E" w:rsidP="0057414E">
      <w:pPr>
        <w:pStyle w:val="ListParagraph"/>
        <w:widowControl w:val="0"/>
        <w:numPr>
          <w:ilvl w:val="0"/>
          <w:numId w:val="43"/>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interest on </w:t>
      </w:r>
      <w:r w:rsidR="0043360D">
        <w:rPr>
          <w:rFonts w:asciiTheme="minorHAnsi" w:hAnsiTheme="minorHAnsi" w:cstheme="minorHAnsi"/>
          <w:szCs w:val="24"/>
        </w:rPr>
        <w:t>the total underpayment owing to that</w:t>
      </w:r>
      <w:r>
        <w:rPr>
          <w:rFonts w:asciiTheme="minorHAnsi" w:hAnsiTheme="minorHAnsi" w:cstheme="minorHAnsi"/>
          <w:szCs w:val="24"/>
        </w:rPr>
        <w:t xml:space="preserve"> employee</w:t>
      </w:r>
      <w:r w:rsidRPr="00432F21">
        <w:rPr>
          <w:rFonts w:asciiTheme="minorHAnsi" w:hAnsiTheme="minorHAnsi" w:cstheme="minorHAnsi"/>
          <w:szCs w:val="24"/>
        </w:rPr>
        <w:t xml:space="preserve">, calculated using an interest rate </w:t>
      </w:r>
      <w:r w:rsidR="0043360D">
        <w:rPr>
          <w:rFonts w:asciiTheme="minorHAnsi" w:hAnsiTheme="minorHAnsi" w:cstheme="minorHAnsi"/>
          <w:szCs w:val="24"/>
        </w:rPr>
        <w:t>of</w:t>
      </w:r>
      <w:r w:rsidRPr="00432F21">
        <w:rPr>
          <w:rFonts w:asciiTheme="minorHAnsi" w:hAnsiTheme="minorHAnsi" w:cstheme="minorHAnsi"/>
          <w:szCs w:val="24"/>
        </w:rPr>
        <w:t xml:space="preserve"> 5.5%.</w:t>
      </w:r>
    </w:p>
    <w:p w14:paraId="33E22576" w14:textId="7DE1AEFC" w:rsidR="00DD23B8" w:rsidRPr="00432F21" w:rsidRDefault="0043360D"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0" w:name="_Ref22822318"/>
      <w:r>
        <w:rPr>
          <w:rFonts w:asciiTheme="minorHAnsi" w:hAnsiTheme="minorHAnsi" w:cstheme="minorHAnsi"/>
          <w:szCs w:val="24"/>
        </w:rPr>
        <w:t>Within 90 Days of the Commencement Date</w:t>
      </w:r>
      <w:r w:rsidR="00AD0E3D" w:rsidRPr="00432F21">
        <w:rPr>
          <w:rFonts w:asciiTheme="minorHAnsi" w:hAnsiTheme="minorHAnsi" w:cstheme="minorHAnsi"/>
          <w:szCs w:val="24"/>
        </w:rPr>
        <w:t xml:space="preserve">, </w:t>
      </w:r>
      <w:r w:rsidR="00177F83" w:rsidRPr="00432F21">
        <w:rPr>
          <w:rFonts w:asciiTheme="minorHAnsi" w:hAnsiTheme="minorHAnsi" w:cstheme="minorHAnsi"/>
          <w:szCs w:val="24"/>
        </w:rPr>
        <w:t>RSPCA NSW</w:t>
      </w:r>
      <w:r w:rsidR="00B90E5E" w:rsidRPr="00432F21">
        <w:rPr>
          <w:rFonts w:asciiTheme="minorHAnsi" w:hAnsiTheme="minorHAnsi" w:cstheme="minorHAnsi"/>
          <w:szCs w:val="24"/>
        </w:rPr>
        <w:t xml:space="preserve"> </w:t>
      </w:r>
      <w:r w:rsidR="007510EA" w:rsidRPr="00432F21">
        <w:rPr>
          <w:rFonts w:asciiTheme="minorHAnsi" w:hAnsiTheme="minorHAnsi" w:cstheme="minorHAnsi"/>
          <w:color w:val="000000" w:themeColor="text1"/>
          <w:szCs w:val="24"/>
        </w:rPr>
        <w:t>will</w:t>
      </w:r>
      <w:r w:rsidR="007510EA" w:rsidRPr="00432F21">
        <w:rPr>
          <w:rFonts w:asciiTheme="minorHAnsi" w:hAnsiTheme="minorHAnsi" w:cstheme="minorHAnsi"/>
          <w:szCs w:val="24"/>
        </w:rPr>
        <w:t xml:space="preserve"> provide</w:t>
      </w:r>
      <w:r w:rsidR="005C6BA7" w:rsidRPr="00432F21">
        <w:rPr>
          <w:rFonts w:asciiTheme="minorHAnsi" w:hAnsiTheme="minorHAnsi" w:cstheme="minorHAnsi"/>
          <w:color w:val="000000" w:themeColor="text1"/>
          <w:szCs w:val="24"/>
        </w:rPr>
        <w:t xml:space="preserve"> </w:t>
      </w:r>
      <w:r w:rsidR="00E636D4" w:rsidRPr="00432F21">
        <w:rPr>
          <w:rFonts w:asciiTheme="minorHAnsi" w:hAnsiTheme="minorHAnsi" w:cstheme="minorHAnsi"/>
          <w:color w:val="000000" w:themeColor="text1"/>
          <w:szCs w:val="24"/>
        </w:rPr>
        <w:t xml:space="preserve">the FWO </w:t>
      </w:r>
      <w:r w:rsidR="005C6BA7" w:rsidRPr="00432F21">
        <w:rPr>
          <w:rFonts w:asciiTheme="minorHAnsi" w:hAnsiTheme="minorHAnsi" w:cstheme="minorHAnsi"/>
          <w:szCs w:val="24"/>
        </w:rPr>
        <w:t>evidence</w:t>
      </w:r>
      <w:r w:rsidR="005C6BA7" w:rsidRPr="00432F21">
        <w:rPr>
          <w:rFonts w:asciiTheme="minorHAnsi" w:hAnsiTheme="minorHAnsi" w:cstheme="minorHAnsi"/>
          <w:color w:val="000000" w:themeColor="text1"/>
          <w:szCs w:val="24"/>
        </w:rPr>
        <w:t xml:space="preserve"> of all payments </w:t>
      </w:r>
      <w:r w:rsidR="00CD2369" w:rsidRPr="00432F21">
        <w:rPr>
          <w:rFonts w:asciiTheme="minorHAnsi" w:hAnsiTheme="minorHAnsi" w:cstheme="minorHAnsi"/>
          <w:color w:val="000000" w:themeColor="text1"/>
          <w:szCs w:val="24"/>
        </w:rPr>
        <w:t xml:space="preserve">made to </w:t>
      </w:r>
      <w:r w:rsidR="00992D00">
        <w:rPr>
          <w:rFonts w:asciiTheme="minorHAnsi" w:hAnsiTheme="minorHAnsi" w:cstheme="minorHAnsi"/>
          <w:color w:val="000000" w:themeColor="text1"/>
          <w:szCs w:val="24"/>
        </w:rPr>
        <w:t xml:space="preserve">Affected Employees </w:t>
      </w:r>
      <w:r w:rsidR="008E4BFA">
        <w:rPr>
          <w:rFonts w:asciiTheme="minorHAnsi" w:hAnsiTheme="minorHAnsi" w:cstheme="minorHAnsi"/>
          <w:color w:val="000000" w:themeColor="text1"/>
          <w:szCs w:val="24"/>
        </w:rPr>
        <w:t>to rectify the u</w:t>
      </w:r>
      <w:r w:rsidR="000039A9" w:rsidRPr="00432F21">
        <w:rPr>
          <w:rFonts w:asciiTheme="minorHAnsi" w:hAnsiTheme="minorHAnsi" w:cstheme="minorHAnsi"/>
          <w:color w:val="000000" w:themeColor="text1"/>
          <w:szCs w:val="24"/>
        </w:rPr>
        <w:t>nderpayments</w:t>
      </w:r>
      <w:r w:rsidR="008E4BFA">
        <w:rPr>
          <w:rFonts w:asciiTheme="minorHAnsi" w:hAnsiTheme="minorHAnsi" w:cstheme="minorHAnsi"/>
          <w:color w:val="000000" w:themeColor="text1"/>
          <w:szCs w:val="24"/>
        </w:rPr>
        <w:t xml:space="preserve"> listed in </w:t>
      </w:r>
      <w:r w:rsidR="000C14C6">
        <w:rPr>
          <w:rFonts w:asciiTheme="minorHAnsi" w:hAnsiTheme="minorHAnsi" w:cstheme="minorHAnsi"/>
          <w:color w:val="000000" w:themeColor="text1"/>
          <w:szCs w:val="24"/>
        </w:rPr>
        <w:t>Schedules A, B</w:t>
      </w:r>
      <w:r w:rsidR="00993507">
        <w:rPr>
          <w:rFonts w:asciiTheme="minorHAnsi" w:hAnsiTheme="minorHAnsi" w:cstheme="minorHAnsi"/>
          <w:color w:val="000000" w:themeColor="text1"/>
          <w:szCs w:val="24"/>
        </w:rPr>
        <w:t xml:space="preserve"> </w:t>
      </w:r>
      <w:r w:rsidR="009714D6">
        <w:rPr>
          <w:rFonts w:asciiTheme="minorHAnsi" w:hAnsiTheme="minorHAnsi" w:cstheme="minorHAnsi"/>
          <w:color w:val="000000" w:themeColor="text1"/>
          <w:szCs w:val="24"/>
        </w:rPr>
        <w:t>and</w:t>
      </w:r>
      <w:r w:rsidR="000C14C6">
        <w:rPr>
          <w:rFonts w:asciiTheme="minorHAnsi" w:hAnsiTheme="minorHAnsi" w:cstheme="minorHAnsi"/>
          <w:color w:val="000000" w:themeColor="text1"/>
          <w:szCs w:val="24"/>
        </w:rPr>
        <w:t xml:space="preserve"> C to this Undertaking</w:t>
      </w:r>
      <w:r w:rsidR="00C408C4" w:rsidRPr="00432F21">
        <w:rPr>
          <w:rFonts w:asciiTheme="minorHAnsi" w:hAnsiTheme="minorHAnsi" w:cstheme="minorHAnsi"/>
          <w:color w:val="000000" w:themeColor="text1"/>
          <w:szCs w:val="24"/>
        </w:rPr>
        <w:t>.</w:t>
      </w:r>
      <w:bookmarkEnd w:id="10"/>
      <w:r w:rsidR="00C408C4" w:rsidRPr="00432F21">
        <w:rPr>
          <w:rFonts w:asciiTheme="minorHAnsi" w:hAnsiTheme="minorHAnsi" w:cstheme="minorHAnsi"/>
          <w:color w:val="000000" w:themeColor="text1"/>
          <w:szCs w:val="24"/>
        </w:rPr>
        <w:t xml:space="preserve"> </w:t>
      </w:r>
    </w:p>
    <w:p w14:paraId="05C3F657" w14:textId="153BCBCE" w:rsidR="003C6330" w:rsidRPr="00432F21" w:rsidRDefault="003C6330"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If any of the </w:t>
      </w:r>
      <w:r w:rsidR="004A1336" w:rsidRPr="00432F21">
        <w:rPr>
          <w:rFonts w:asciiTheme="minorHAnsi" w:hAnsiTheme="minorHAnsi" w:cstheme="minorHAnsi"/>
          <w:szCs w:val="24"/>
        </w:rPr>
        <w:t xml:space="preserve">former </w:t>
      </w:r>
      <w:r w:rsidRPr="00432F21">
        <w:rPr>
          <w:rFonts w:asciiTheme="minorHAnsi" w:hAnsiTheme="minorHAnsi" w:cstheme="minorHAnsi"/>
          <w:szCs w:val="24"/>
        </w:rPr>
        <w:t xml:space="preserve">employees </w:t>
      </w:r>
      <w:r w:rsidR="0043360D">
        <w:rPr>
          <w:rFonts w:asciiTheme="minorHAnsi" w:hAnsiTheme="minorHAnsi" w:cstheme="minorHAnsi"/>
          <w:szCs w:val="24"/>
        </w:rPr>
        <w:t>to whom u</w:t>
      </w:r>
      <w:r w:rsidR="00E636D4" w:rsidRPr="00432F21">
        <w:rPr>
          <w:rFonts w:asciiTheme="minorHAnsi" w:hAnsiTheme="minorHAnsi" w:cstheme="minorHAnsi"/>
          <w:szCs w:val="24"/>
        </w:rPr>
        <w:t xml:space="preserve">nderpayments are owed </w:t>
      </w:r>
      <w:r w:rsidRPr="00432F21">
        <w:rPr>
          <w:rFonts w:asciiTheme="minorHAnsi" w:hAnsiTheme="minorHAnsi" w:cstheme="minorHAnsi"/>
          <w:szCs w:val="24"/>
        </w:rPr>
        <w:t>cannot be located</w:t>
      </w:r>
      <w:r w:rsidR="00736BE1" w:rsidRPr="00432F21">
        <w:rPr>
          <w:rFonts w:asciiTheme="minorHAnsi" w:hAnsiTheme="minorHAnsi" w:cstheme="minorHAnsi"/>
          <w:szCs w:val="24"/>
        </w:rPr>
        <w:t xml:space="preserve"> </w:t>
      </w:r>
      <w:r w:rsidR="0043360D">
        <w:rPr>
          <w:rFonts w:asciiTheme="minorHAnsi" w:hAnsiTheme="minorHAnsi" w:cstheme="minorHAnsi"/>
          <w:szCs w:val="24"/>
        </w:rPr>
        <w:t xml:space="preserve">within </w:t>
      </w:r>
      <w:r w:rsidR="00DD355A">
        <w:rPr>
          <w:rFonts w:asciiTheme="minorHAnsi" w:hAnsiTheme="minorHAnsi" w:cstheme="minorHAnsi"/>
          <w:szCs w:val="24"/>
        </w:rPr>
        <w:t xml:space="preserve">90 </w:t>
      </w:r>
      <w:r w:rsidR="0043360D">
        <w:rPr>
          <w:rFonts w:asciiTheme="minorHAnsi" w:hAnsiTheme="minorHAnsi" w:cstheme="minorHAnsi"/>
          <w:szCs w:val="24"/>
        </w:rPr>
        <w:t>Days of the Commencement Date</w:t>
      </w:r>
      <w:r w:rsidRPr="00432F21">
        <w:rPr>
          <w:rFonts w:asciiTheme="minorHAnsi" w:hAnsiTheme="minorHAnsi" w:cstheme="minorHAnsi"/>
          <w:szCs w:val="24"/>
        </w:rPr>
        <w:t xml:space="preserve">, </w:t>
      </w:r>
      <w:r w:rsidR="00177F83" w:rsidRPr="00432F21">
        <w:rPr>
          <w:rFonts w:asciiTheme="minorHAnsi" w:hAnsiTheme="minorHAnsi" w:cstheme="minorHAnsi"/>
          <w:szCs w:val="24"/>
        </w:rPr>
        <w:t>RSPCA NSW</w:t>
      </w:r>
      <w:r w:rsidR="00B90E5E" w:rsidRPr="00432F21">
        <w:rPr>
          <w:rFonts w:asciiTheme="minorHAnsi" w:hAnsiTheme="minorHAnsi" w:cstheme="minorHAnsi"/>
          <w:szCs w:val="24"/>
        </w:rPr>
        <w:t xml:space="preserve"> </w:t>
      </w:r>
      <w:r w:rsidRPr="00432F21">
        <w:rPr>
          <w:rFonts w:asciiTheme="minorHAnsi" w:hAnsiTheme="minorHAnsi" w:cstheme="minorHAnsi"/>
          <w:szCs w:val="24"/>
        </w:rPr>
        <w:t xml:space="preserve">will </w:t>
      </w:r>
      <w:r w:rsidR="00766746" w:rsidRPr="00432F21">
        <w:rPr>
          <w:rFonts w:asciiTheme="minorHAnsi" w:hAnsiTheme="minorHAnsi" w:cstheme="minorHAnsi"/>
          <w:szCs w:val="24"/>
        </w:rPr>
        <w:t>pay</w:t>
      </w:r>
      <w:r w:rsidRPr="00432F21">
        <w:rPr>
          <w:rFonts w:asciiTheme="minorHAnsi" w:hAnsiTheme="minorHAnsi" w:cstheme="minorHAnsi"/>
          <w:szCs w:val="24"/>
        </w:rPr>
        <w:t xml:space="preserve"> </w:t>
      </w:r>
      <w:r w:rsidR="004A1336" w:rsidRPr="00432F21">
        <w:rPr>
          <w:rFonts w:asciiTheme="minorHAnsi" w:hAnsiTheme="minorHAnsi" w:cstheme="minorHAnsi"/>
          <w:szCs w:val="24"/>
        </w:rPr>
        <w:t>the underpayment amounts owing to those employees</w:t>
      </w:r>
      <w:r w:rsidR="00766746" w:rsidRPr="00432F21">
        <w:rPr>
          <w:rFonts w:asciiTheme="minorHAnsi" w:hAnsiTheme="minorHAnsi" w:cstheme="minorHAnsi"/>
          <w:szCs w:val="24"/>
        </w:rPr>
        <w:t xml:space="preserve"> </w:t>
      </w:r>
      <w:r w:rsidRPr="00432F21">
        <w:rPr>
          <w:rFonts w:asciiTheme="minorHAnsi" w:hAnsiTheme="minorHAnsi" w:cstheme="minorHAnsi"/>
          <w:szCs w:val="24"/>
        </w:rPr>
        <w:t>to the Commonwealth of Australia in accordance with section 559 of the FW Act</w:t>
      </w:r>
      <w:r w:rsidR="009A1596" w:rsidRPr="00432F21">
        <w:rPr>
          <w:rFonts w:asciiTheme="minorHAnsi" w:hAnsiTheme="minorHAnsi" w:cstheme="minorHAnsi"/>
          <w:szCs w:val="24"/>
        </w:rPr>
        <w:t xml:space="preserve">. </w:t>
      </w:r>
      <w:r w:rsidR="00177F83" w:rsidRPr="00432F21">
        <w:rPr>
          <w:rFonts w:asciiTheme="minorHAnsi" w:hAnsiTheme="minorHAnsi" w:cstheme="minorHAnsi"/>
          <w:szCs w:val="24"/>
        </w:rPr>
        <w:t>RSPCA NSW</w:t>
      </w:r>
      <w:r w:rsidR="00B90E5E" w:rsidRPr="00432F21">
        <w:rPr>
          <w:rFonts w:asciiTheme="minorHAnsi" w:hAnsiTheme="minorHAnsi" w:cstheme="minorHAnsi"/>
          <w:szCs w:val="24"/>
        </w:rPr>
        <w:t xml:space="preserve"> </w:t>
      </w:r>
      <w:r w:rsidR="000C76C3" w:rsidRPr="00432F21">
        <w:rPr>
          <w:rFonts w:asciiTheme="minorHAnsi" w:hAnsiTheme="minorHAnsi" w:cstheme="minorHAnsi"/>
          <w:szCs w:val="24"/>
        </w:rPr>
        <w:t>will complete the required documents supplied by the FWO for this purpose.</w:t>
      </w:r>
    </w:p>
    <w:p w14:paraId="3471C1BB" w14:textId="7324D8AE" w:rsidR="008E4BFA" w:rsidRDefault="00F77A76"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In the event that the FWO is able to </w:t>
      </w:r>
      <w:r w:rsidR="00767464" w:rsidRPr="00432F21">
        <w:rPr>
          <w:rFonts w:asciiTheme="minorHAnsi" w:hAnsiTheme="minorHAnsi" w:cstheme="minorHAnsi"/>
          <w:szCs w:val="24"/>
        </w:rPr>
        <w:t>locate and contact</w:t>
      </w:r>
      <w:r w:rsidRPr="00432F21">
        <w:rPr>
          <w:rFonts w:asciiTheme="minorHAnsi" w:hAnsiTheme="minorHAnsi" w:cstheme="minorHAnsi"/>
          <w:szCs w:val="24"/>
        </w:rPr>
        <w:t xml:space="preserve"> any former employees </w:t>
      </w:r>
      <w:r w:rsidR="00177F83" w:rsidRPr="00432F21">
        <w:rPr>
          <w:rFonts w:asciiTheme="minorHAnsi" w:hAnsiTheme="minorHAnsi" w:cstheme="minorHAnsi"/>
          <w:szCs w:val="24"/>
        </w:rPr>
        <w:t xml:space="preserve">of RSPCA </w:t>
      </w:r>
      <w:r w:rsidR="00177F83" w:rsidRPr="00432F21">
        <w:rPr>
          <w:rFonts w:asciiTheme="minorHAnsi" w:hAnsiTheme="minorHAnsi" w:cstheme="minorHAnsi"/>
          <w:szCs w:val="24"/>
        </w:rPr>
        <w:lastRenderedPageBreak/>
        <w:t xml:space="preserve">NSW </w:t>
      </w:r>
      <w:r w:rsidRPr="00432F21">
        <w:rPr>
          <w:rFonts w:asciiTheme="minorHAnsi" w:hAnsiTheme="minorHAnsi" w:cstheme="minorHAnsi"/>
          <w:szCs w:val="24"/>
        </w:rPr>
        <w:t xml:space="preserve">to whom </w:t>
      </w:r>
      <w:r w:rsidR="008E4BFA">
        <w:rPr>
          <w:rFonts w:asciiTheme="minorHAnsi" w:hAnsiTheme="minorHAnsi" w:cstheme="minorHAnsi"/>
          <w:szCs w:val="24"/>
        </w:rPr>
        <w:t>u</w:t>
      </w:r>
      <w:r w:rsidRPr="00432F21">
        <w:rPr>
          <w:rFonts w:asciiTheme="minorHAnsi" w:hAnsiTheme="minorHAnsi" w:cstheme="minorHAnsi"/>
          <w:szCs w:val="24"/>
        </w:rPr>
        <w:t>nderpayments are owed</w:t>
      </w:r>
      <w:r w:rsidR="00D10081" w:rsidRPr="00432F21">
        <w:rPr>
          <w:rFonts w:asciiTheme="minorHAnsi" w:hAnsiTheme="minorHAnsi" w:cstheme="minorHAnsi"/>
          <w:szCs w:val="24"/>
        </w:rPr>
        <w:t>,</w:t>
      </w:r>
      <w:r w:rsidRPr="00432F21">
        <w:rPr>
          <w:rFonts w:asciiTheme="minorHAnsi" w:hAnsiTheme="minorHAnsi" w:cstheme="minorHAnsi"/>
          <w:szCs w:val="24"/>
        </w:rPr>
        <w:t xml:space="preserve"> the FWO will (in addition to its </w:t>
      </w:r>
      <w:r w:rsidR="00767464" w:rsidRPr="00432F21">
        <w:rPr>
          <w:rFonts w:asciiTheme="minorHAnsi" w:hAnsiTheme="minorHAnsi" w:cstheme="minorHAnsi"/>
          <w:szCs w:val="24"/>
        </w:rPr>
        <w:t xml:space="preserve">obligations under s 559 of the FW Act) notify </w:t>
      </w:r>
      <w:r w:rsidR="00177F83" w:rsidRPr="00432F21">
        <w:rPr>
          <w:rFonts w:asciiTheme="minorHAnsi" w:hAnsiTheme="minorHAnsi" w:cstheme="minorHAnsi"/>
          <w:szCs w:val="24"/>
        </w:rPr>
        <w:t>RSPCA NSW</w:t>
      </w:r>
      <w:r w:rsidR="00B90E5E" w:rsidRPr="00432F21">
        <w:rPr>
          <w:rFonts w:asciiTheme="minorHAnsi" w:hAnsiTheme="minorHAnsi" w:cstheme="minorHAnsi"/>
          <w:szCs w:val="24"/>
        </w:rPr>
        <w:t xml:space="preserve"> </w:t>
      </w:r>
      <w:r w:rsidR="00767464" w:rsidRPr="00432F21">
        <w:rPr>
          <w:rFonts w:asciiTheme="minorHAnsi" w:hAnsiTheme="minorHAnsi" w:cstheme="minorHAnsi"/>
          <w:szCs w:val="24"/>
        </w:rPr>
        <w:t xml:space="preserve">in writing of the name and contact details of the former employee. Within 14 days of receiving any such notice </w:t>
      </w:r>
      <w:r w:rsidR="00177F83" w:rsidRPr="00432F21">
        <w:rPr>
          <w:rFonts w:asciiTheme="minorHAnsi" w:hAnsiTheme="minorHAnsi" w:cstheme="minorHAnsi"/>
          <w:szCs w:val="24"/>
        </w:rPr>
        <w:t>RSPCA NSW</w:t>
      </w:r>
      <w:r w:rsidR="00B90E5E" w:rsidRPr="00432F21">
        <w:rPr>
          <w:rFonts w:asciiTheme="minorHAnsi" w:hAnsiTheme="minorHAnsi" w:cstheme="minorHAnsi"/>
          <w:szCs w:val="24"/>
        </w:rPr>
        <w:t xml:space="preserve"> </w:t>
      </w:r>
      <w:r w:rsidR="008E4BFA">
        <w:rPr>
          <w:rFonts w:asciiTheme="minorHAnsi" w:hAnsiTheme="minorHAnsi" w:cstheme="minorHAnsi"/>
          <w:szCs w:val="24"/>
        </w:rPr>
        <w:t>will:</w:t>
      </w:r>
    </w:p>
    <w:p w14:paraId="42FDA25D" w14:textId="375882FA" w:rsidR="008E4BFA" w:rsidRDefault="00767464" w:rsidP="001230B5">
      <w:pPr>
        <w:pStyle w:val="FWOparagraphlevel2"/>
        <w:numPr>
          <w:ilvl w:val="2"/>
          <w:numId w:val="29"/>
        </w:numPr>
      </w:pPr>
      <w:r w:rsidRPr="00432F21">
        <w:t>pay the former employee</w:t>
      </w:r>
      <w:r w:rsidR="00177F83" w:rsidRPr="00432F21">
        <w:t xml:space="preserve"> </w:t>
      </w:r>
      <w:r w:rsidRPr="00432F21">
        <w:t xml:space="preserve">interest on the amount already paid by </w:t>
      </w:r>
      <w:r w:rsidR="00177F83" w:rsidRPr="00432F21">
        <w:t>RSPCA NSW</w:t>
      </w:r>
      <w:r w:rsidR="00B90E5E" w:rsidRPr="00432F21">
        <w:t xml:space="preserve"> </w:t>
      </w:r>
      <w:r w:rsidRPr="00432F21">
        <w:t xml:space="preserve">to the </w:t>
      </w:r>
      <w:r w:rsidR="003B769E" w:rsidRPr="00432F21">
        <w:t>Commonwealth of Australia</w:t>
      </w:r>
      <w:r w:rsidRPr="00432F21">
        <w:t xml:space="preserve"> in respect of that employee, </w:t>
      </w:r>
      <w:r w:rsidR="008E4BFA">
        <w:t xml:space="preserve">calculated using an interest rate </w:t>
      </w:r>
      <w:r w:rsidR="0043360D">
        <w:t>of</w:t>
      </w:r>
      <w:r w:rsidR="008E4BFA">
        <w:t xml:space="preserve"> 5.5%; and</w:t>
      </w:r>
    </w:p>
    <w:p w14:paraId="35A01F30" w14:textId="3ED10563" w:rsidR="008E4BFA" w:rsidRDefault="008E4BFA" w:rsidP="000425D6">
      <w:pPr>
        <w:pStyle w:val="FWOparagraphlevel2"/>
        <w:numPr>
          <w:ilvl w:val="2"/>
          <w:numId w:val="29"/>
        </w:numPr>
      </w:pPr>
      <w:proofErr w:type="gramStart"/>
      <w:r>
        <w:t>pay</w:t>
      </w:r>
      <w:proofErr w:type="gramEnd"/>
      <w:r>
        <w:t xml:space="preserve"> to the former employee’s chosen superannuation fund </w:t>
      </w:r>
      <w:r w:rsidR="0043360D">
        <w:t xml:space="preserve">any amounts referred in </w:t>
      </w:r>
      <w:r w:rsidR="00170B49">
        <w:t xml:space="preserve">paragraph </w:t>
      </w:r>
      <w:r w:rsidR="001F430A">
        <w:fldChar w:fldCharType="begin"/>
      </w:r>
      <w:r w:rsidR="001F430A">
        <w:instrText xml:space="preserve"> REF _Ref11860588 \r \h </w:instrText>
      </w:r>
      <w:r w:rsidR="001F430A">
        <w:fldChar w:fldCharType="separate"/>
      </w:r>
      <w:r w:rsidR="00266481">
        <w:t>14</w:t>
      </w:r>
      <w:r w:rsidR="001F430A">
        <w:fldChar w:fldCharType="end"/>
      </w:r>
      <w:r w:rsidR="001F430A">
        <w:fldChar w:fldCharType="begin"/>
      </w:r>
      <w:r w:rsidR="001F430A">
        <w:instrText xml:space="preserve"> REF _Ref71207892 \r \p \h </w:instrText>
      </w:r>
      <w:r w:rsidR="001F430A">
        <w:fldChar w:fldCharType="separate"/>
      </w:r>
      <w:r w:rsidR="00266481">
        <w:t>(b) above</w:t>
      </w:r>
      <w:r w:rsidR="001F430A">
        <w:fldChar w:fldCharType="end"/>
      </w:r>
      <w:r w:rsidR="0043360D">
        <w:t>,</w:t>
      </w:r>
      <w:r>
        <w:t xml:space="preserve"> in relation to that employee.</w:t>
      </w:r>
    </w:p>
    <w:p w14:paraId="5F180B0D" w14:textId="456A6FB4" w:rsidR="000C14C6" w:rsidRDefault="000C14C6" w:rsidP="008E4BFA">
      <w:pPr>
        <w:spacing w:after="240"/>
        <w:rPr>
          <w:rFonts w:asciiTheme="minorHAnsi" w:hAnsiTheme="minorHAnsi" w:cstheme="minorHAnsi"/>
          <w:b/>
          <w:sz w:val="24"/>
          <w:szCs w:val="24"/>
        </w:rPr>
      </w:pPr>
      <w:r>
        <w:rPr>
          <w:rFonts w:asciiTheme="minorHAnsi" w:hAnsiTheme="minorHAnsi" w:cstheme="minorHAnsi"/>
          <w:b/>
          <w:sz w:val="24"/>
          <w:szCs w:val="24"/>
        </w:rPr>
        <w:t>No recovery or offset</w:t>
      </w:r>
    </w:p>
    <w:p w14:paraId="2AE64A07" w14:textId="45564B85" w:rsidR="000C14C6" w:rsidRPr="005F5920" w:rsidRDefault="000C14C6" w:rsidP="005F5920">
      <w:pPr>
        <w:pStyle w:val="FWOparagraphlevel1"/>
        <w:numPr>
          <w:ilvl w:val="0"/>
          <w:numId w:val="5"/>
        </w:numPr>
        <w:ind w:left="567" w:hanging="567"/>
      </w:pPr>
      <w:r w:rsidRPr="000C14C6">
        <w:rPr>
          <w:rFonts w:asciiTheme="minorHAnsi" w:hAnsiTheme="minorHAnsi" w:cstheme="minorHAnsi"/>
          <w:sz w:val="24"/>
          <w:szCs w:val="24"/>
        </w:rPr>
        <w:t>RSPCA NSW will not</w:t>
      </w:r>
      <w:r w:rsidR="00AC6F1B" w:rsidRPr="00BA4FFD">
        <w:rPr>
          <w:rFonts w:asciiTheme="minorHAnsi" w:hAnsiTheme="minorHAnsi" w:cstheme="minorHAnsi"/>
          <w:sz w:val="24"/>
          <w:szCs w:val="24"/>
        </w:rPr>
        <w:t xml:space="preserve"> </w:t>
      </w:r>
      <w:r w:rsidRPr="005F5920">
        <w:rPr>
          <w:rFonts w:asciiTheme="minorHAnsi" w:hAnsiTheme="minorHAnsi"/>
          <w:sz w:val="24"/>
          <w:szCs w:val="24"/>
        </w:rPr>
        <w:t>apply, or seek to apply, any offset of any overpayment of entitlements</w:t>
      </w:r>
      <w:r w:rsidR="00F0230A" w:rsidRPr="005F5920">
        <w:rPr>
          <w:rFonts w:asciiTheme="minorHAnsi" w:hAnsiTheme="minorHAnsi"/>
          <w:sz w:val="24"/>
          <w:szCs w:val="24"/>
        </w:rPr>
        <w:t xml:space="preserve"> to its employees</w:t>
      </w:r>
      <w:r w:rsidRPr="005F5920">
        <w:rPr>
          <w:rFonts w:asciiTheme="minorHAnsi" w:hAnsiTheme="minorHAnsi"/>
          <w:sz w:val="24"/>
          <w:szCs w:val="24"/>
        </w:rPr>
        <w:t xml:space="preserve"> against any of the underpayments</w:t>
      </w:r>
      <w:r w:rsidR="00F0230A" w:rsidRPr="005F5920">
        <w:rPr>
          <w:rFonts w:asciiTheme="minorHAnsi" w:hAnsiTheme="minorHAnsi"/>
          <w:sz w:val="24"/>
          <w:szCs w:val="24"/>
        </w:rPr>
        <w:t xml:space="preserve"> referred to in this Undertaking</w:t>
      </w:r>
      <w:r w:rsidRPr="005F5920">
        <w:rPr>
          <w:rFonts w:asciiTheme="minorHAnsi" w:hAnsiTheme="minorHAnsi"/>
          <w:sz w:val="24"/>
          <w:szCs w:val="24"/>
        </w:rPr>
        <w:t>.</w:t>
      </w:r>
    </w:p>
    <w:p w14:paraId="6C61C09E" w14:textId="7B41CCD6" w:rsidR="008E4BFA" w:rsidRPr="00B34364" w:rsidRDefault="004D469B" w:rsidP="008E4BFA">
      <w:pPr>
        <w:spacing w:after="240"/>
        <w:rPr>
          <w:rFonts w:asciiTheme="minorHAnsi" w:hAnsiTheme="minorHAnsi" w:cstheme="minorHAnsi"/>
          <w:b/>
          <w:sz w:val="24"/>
          <w:szCs w:val="24"/>
        </w:rPr>
      </w:pPr>
      <w:r>
        <w:rPr>
          <w:rFonts w:asciiTheme="minorHAnsi" w:hAnsiTheme="minorHAnsi" w:cstheme="minorHAnsi"/>
          <w:b/>
          <w:sz w:val="24"/>
          <w:szCs w:val="24"/>
        </w:rPr>
        <w:t>Workplace relations t</w:t>
      </w:r>
      <w:r w:rsidR="008E4BFA" w:rsidRPr="00B34364">
        <w:rPr>
          <w:rFonts w:asciiTheme="minorHAnsi" w:hAnsiTheme="minorHAnsi" w:cstheme="minorHAnsi"/>
          <w:b/>
          <w:sz w:val="24"/>
          <w:szCs w:val="24"/>
        </w:rPr>
        <w:t>raining</w:t>
      </w:r>
    </w:p>
    <w:p w14:paraId="7D275073" w14:textId="512E3B44" w:rsidR="008E4BFA" w:rsidRPr="00B34364" w:rsidRDefault="00A00FD5" w:rsidP="001230B5">
      <w:pPr>
        <w:pStyle w:val="ListParagraph"/>
        <w:widowControl w:val="0"/>
        <w:numPr>
          <w:ilvl w:val="0"/>
          <w:numId w:val="5"/>
        </w:numPr>
        <w:spacing w:before="120" w:after="120" w:line="360" w:lineRule="auto"/>
        <w:ind w:left="567" w:hanging="567"/>
        <w:contextualSpacing w:val="0"/>
        <w:jc w:val="both"/>
        <w:rPr>
          <w:rFonts w:cs="Arial"/>
          <w:szCs w:val="22"/>
        </w:rPr>
      </w:pPr>
      <w:bookmarkStart w:id="11" w:name="_Ref39676987"/>
      <w:r w:rsidRPr="00B34364">
        <w:rPr>
          <w:rFonts w:cs="Arial"/>
          <w:szCs w:val="22"/>
        </w:rPr>
        <w:t>Within 90 days of the Commencement Date</w:t>
      </w:r>
      <w:r w:rsidR="008E4BFA" w:rsidRPr="00B34364">
        <w:rPr>
          <w:rFonts w:cs="Arial"/>
          <w:szCs w:val="22"/>
        </w:rPr>
        <w:t xml:space="preserve">, </w:t>
      </w:r>
      <w:r w:rsidRPr="00B34364">
        <w:rPr>
          <w:rFonts w:cs="Arial"/>
          <w:szCs w:val="22"/>
        </w:rPr>
        <w:t>RSPCA NSW must, at its cost, engage an appropriately qualified, experienced and external professional (</w:t>
      </w:r>
      <w:r w:rsidRPr="00B34364">
        <w:rPr>
          <w:rFonts w:cs="Arial"/>
          <w:b/>
          <w:szCs w:val="22"/>
        </w:rPr>
        <w:t>Trainer</w:t>
      </w:r>
      <w:r w:rsidRPr="00B34364">
        <w:rPr>
          <w:rFonts w:cs="Arial"/>
          <w:szCs w:val="22"/>
        </w:rPr>
        <w:t xml:space="preserve">) to conduct training </w:t>
      </w:r>
      <w:r w:rsidR="000C14C6">
        <w:rPr>
          <w:rFonts w:cs="Arial"/>
          <w:szCs w:val="22"/>
        </w:rPr>
        <w:t>for</w:t>
      </w:r>
      <w:r w:rsidRPr="00B34364">
        <w:rPr>
          <w:rFonts w:cs="Arial"/>
          <w:szCs w:val="22"/>
        </w:rPr>
        <w:t xml:space="preserve"> all current employees of RSPCA NSW</w:t>
      </w:r>
      <w:r w:rsidR="008E4BFA" w:rsidRPr="00B34364">
        <w:rPr>
          <w:rFonts w:cs="Arial"/>
          <w:szCs w:val="22"/>
        </w:rPr>
        <w:t xml:space="preserve"> with responsibility for payroll, rostering</w:t>
      </w:r>
      <w:r w:rsidRPr="00B34364">
        <w:rPr>
          <w:rFonts w:cs="Arial"/>
          <w:szCs w:val="22"/>
        </w:rPr>
        <w:t>, recruitment</w:t>
      </w:r>
      <w:r w:rsidR="008E4BFA" w:rsidRPr="00B34364">
        <w:rPr>
          <w:rFonts w:cs="Arial"/>
          <w:szCs w:val="22"/>
        </w:rPr>
        <w:t xml:space="preserve"> or human resources functions in ensuring compliance with</w:t>
      </w:r>
      <w:r w:rsidRPr="00B34364">
        <w:rPr>
          <w:rFonts w:cs="Arial"/>
          <w:szCs w:val="22"/>
        </w:rPr>
        <w:t xml:space="preserve"> the FW Act and the</w:t>
      </w:r>
      <w:r w:rsidR="002F27D4">
        <w:rPr>
          <w:rFonts w:cs="Arial"/>
          <w:szCs w:val="22"/>
        </w:rPr>
        <w:t xml:space="preserve"> Relevant</w:t>
      </w:r>
      <w:r w:rsidRPr="00B34364">
        <w:rPr>
          <w:rFonts w:cs="Arial"/>
          <w:szCs w:val="22"/>
        </w:rPr>
        <w:t xml:space="preserve"> Instruments</w:t>
      </w:r>
      <w:r w:rsidR="0043360D">
        <w:rPr>
          <w:rFonts w:cs="Arial"/>
          <w:szCs w:val="22"/>
        </w:rPr>
        <w:t xml:space="preserve"> (or replacement instruments)</w:t>
      </w:r>
      <w:r w:rsidR="008E4BFA" w:rsidRPr="00B34364">
        <w:rPr>
          <w:rFonts w:cs="Arial"/>
          <w:szCs w:val="22"/>
        </w:rPr>
        <w:t>.</w:t>
      </w:r>
      <w:bookmarkEnd w:id="11"/>
    </w:p>
    <w:p w14:paraId="19B6F702" w14:textId="3C98FD78" w:rsidR="004D469B" w:rsidRPr="004D469B" w:rsidRDefault="00A00FD5" w:rsidP="001230B5">
      <w:pPr>
        <w:pStyle w:val="ListParagraph"/>
        <w:widowControl w:val="0"/>
        <w:numPr>
          <w:ilvl w:val="0"/>
          <w:numId w:val="5"/>
        </w:numPr>
        <w:spacing w:before="120" w:after="120" w:line="360" w:lineRule="auto"/>
        <w:ind w:left="567" w:hanging="567"/>
        <w:contextualSpacing w:val="0"/>
        <w:jc w:val="both"/>
        <w:rPr>
          <w:rFonts w:cs="Arial"/>
          <w:szCs w:val="22"/>
        </w:rPr>
      </w:pPr>
      <w:r w:rsidRPr="00B34364">
        <w:rPr>
          <w:rFonts w:cs="Arial"/>
          <w:szCs w:val="22"/>
        </w:rPr>
        <w:t xml:space="preserve">RSPCA NSW will notify the FWO of its proposed Trainer by no later than </w:t>
      </w:r>
      <w:r w:rsidR="0043360D">
        <w:rPr>
          <w:rFonts w:asciiTheme="minorHAnsi" w:hAnsiTheme="minorHAnsi" w:cstheme="minorHAnsi"/>
          <w:szCs w:val="24"/>
        </w:rPr>
        <w:t>60</w:t>
      </w:r>
      <w:r w:rsidR="005B1F5C">
        <w:rPr>
          <w:rFonts w:asciiTheme="minorHAnsi" w:hAnsiTheme="minorHAnsi" w:cstheme="minorHAnsi"/>
          <w:szCs w:val="24"/>
        </w:rPr>
        <w:t xml:space="preserve"> days</w:t>
      </w:r>
      <w:r w:rsidR="0043360D">
        <w:rPr>
          <w:rFonts w:asciiTheme="minorHAnsi" w:hAnsiTheme="minorHAnsi" w:cstheme="minorHAnsi"/>
          <w:szCs w:val="24"/>
        </w:rPr>
        <w:t xml:space="preserve"> after the Commencement Date</w:t>
      </w:r>
      <w:r w:rsidRPr="00B34364">
        <w:rPr>
          <w:rFonts w:asciiTheme="minorHAnsi" w:hAnsiTheme="minorHAnsi" w:cstheme="minorHAnsi"/>
          <w:szCs w:val="24"/>
        </w:rPr>
        <w:t>. The FWO may in its sole discretion approve the T</w:t>
      </w:r>
      <w:r w:rsidR="00842F90">
        <w:rPr>
          <w:rFonts w:asciiTheme="minorHAnsi" w:hAnsiTheme="minorHAnsi" w:cstheme="minorHAnsi"/>
          <w:szCs w:val="24"/>
        </w:rPr>
        <w:t>raine</w:t>
      </w:r>
      <w:r w:rsidRPr="00B34364">
        <w:rPr>
          <w:rFonts w:asciiTheme="minorHAnsi" w:hAnsiTheme="minorHAnsi" w:cstheme="minorHAnsi"/>
          <w:szCs w:val="24"/>
        </w:rPr>
        <w:t>r in writing or otherwise require RSPCA NSW to propose other Trainers until the FWO has approved in writing a Trainer.</w:t>
      </w:r>
    </w:p>
    <w:p w14:paraId="47176F40" w14:textId="32D21949" w:rsidR="004D469B" w:rsidRPr="004D469B" w:rsidRDefault="004D469B" w:rsidP="001230B5">
      <w:pPr>
        <w:pStyle w:val="ListParagraph"/>
        <w:widowControl w:val="0"/>
        <w:numPr>
          <w:ilvl w:val="0"/>
          <w:numId w:val="5"/>
        </w:numPr>
        <w:spacing w:before="120" w:after="120" w:line="360" w:lineRule="auto"/>
        <w:ind w:left="567" w:hanging="567"/>
        <w:contextualSpacing w:val="0"/>
        <w:jc w:val="both"/>
        <w:rPr>
          <w:rFonts w:cs="Arial"/>
          <w:szCs w:val="22"/>
        </w:rPr>
      </w:pPr>
      <w:bookmarkStart w:id="12" w:name="_Ref49353970"/>
      <w:r w:rsidRPr="004D469B">
        <w:rPr>
          <w:rFonts w:cs="Arial"/>
          <w:szCs w:val="22"/>
        </w:rPr>
        <w:t>RSPCA NSW must ensure the training relates to compliance with applicable Commonwealth workplace laws and instruments, including but not limited to the rights and responsibilities of empl</w:t>
      </w:r>
      <w:r>
        <w:rPr>
          <w:rFonts w:cs="Arial"/>
          <w:szCs w:val="22"/>
        </w:rPr>
        <w:t>oyers under the FW Act and the Relevant I</w:t>
      </w:r>
      <w:r w:rsidRPr="004D469B">
        <w:rPr>
          <w:rFonts w:cs="Arial"/>
          <w:szCs w:val="22"/>
        </w:rPr>
        <w:t>nstruments</w:t>
      </w:r>
      <w:r w:rsidR="0043360D">
        <w:rPr>
          <w:rFonts w:cs="Arial"/>
          <w:szCs w:val="22"/>
        </w:rPr>
        <w:t xml:space="preserve"> (or replacement instruments)</w:t>
      </w:r>
      <w:r>
        <w:rPr>
          <w:rFonts w:cs="Arial"/>
          <w:szCs w:val="22"/>
        </w:rPr>
        <w:t>.</w:t>
      </w:r>
      <w:bookmarkEnd w:id="12"/>
    </w:p>
    <w:p w14:paraId="68465113" w14:textId="29561376" w:rsidR="008E4BFA" w:rsidRPr="00B34364" w:rsidRDefault="0043360D" w:rsidP="001230B5">
      <w:pPr>
        <w:pStyle w:val="ListParagraph"/>
        <w:widowControl w:val="0"/>
        <w:numPr>
          <w:ilvl w:val="0"/>
          <w:numId w:val="5"/>
        </w:numPr>
        <w:spacing w:before="120" w:after="120" w:line="360" w:lineRule="auto"/>
        <w:ind w:left="567" w:hanging="567"/>
        <w:jc w:val="both"/>
        <w:rPr>
          <w:rFonts w:cs="Arial"/>
          <w:szCs w:val="22"/>
        </w:rPr>
      </w:pPr>
      <w:r>
        <w:rPr>
          <w:rFonts w:cs="Arial"/>
          <w:szCs w:val="22"/>
        </w:rPr>
        <w:t>Within 120 days of the Commencement Date</w:t>
      </w:r>
      <w:r w:rsidR="008E4BFA" w:rsidRPr="00B34364">
        <w:rPr>
          <w:rFonts w:cs="Arial"/>
          <w:szCs w:val="22"/>
        </w:rPr>
        <w:t xml:space="preserve">, </w:t>
      </w:r>
      <w:r w:rsidR="00A00FD5" w:rsidRPr="00B34364">
        <w:rPr>
          <w:rFonts w:cs="Arial"/>
          <w:szCs w:val="22"/>
        </w:rPr>
        <w:t>RSPCA NSW</w:t>
      </w:r>
      <w:r w:rsidR="008E4BFA" w:rsidRPr="00B34364">
        <w:rPr>
          <w:rFonts w:cs="Arial"/>
          <w:szCs w:val="22"/>
        </w:rPr>
        <w:t xml:space="preserve"> will provide to the FWO records of the training completed by the employees referred to</w:t>
      </w:r>
      <w:r w:rsidR="000C14C6">
        <w:rPr>
          <w:rFonts w:cs="Arial"/>
          <w:szCs w:val="22"/>
        </w:rPr>
        <w:t xml:space="preserve"> in</w:t>
      </w:r>
      <w:r w:rsidR="008E4BFA" w:rsidRPr="00B34364">
        <w:rPr>
          <w:rFonts w:cs="Arial"/>
          <w:szCs w:val="22"/>
        </w:rPr>
        <w:t xml:space="preserve"> </w:t>
      </w:r>
      <w:r w:rsidR="00755519">
        <w:rPr>
          <w:rFonts w:cs="Arial"/>
          <w:szCs w:val="22"/>
        </w:rPr>
        <w:t>paragraph</w:t>
      </w:r>
      <w:r w:rsidR="00755519" w:rsidRPr="00B34364">
        <w:rPr>
          <w:rFonts w:cs="Arial"/>
          <w:szCs w:val="22"/>
        </w:rPr>
        <w:t xml:space="preserve"> </w:t>
      </w:r>
      <w:r w:rsidR="001D32F9">
        <w:rPr>
          <w:rFonts w:cs="Arial"/>
          <w:szCs w:val="22"/>
        </w:rPr>
        <w:t>1</w:t>
      </w:r>
      <w:r w:rsidR="00AE5FFE">
        <w:rPr>
          <w:rFonts w:cs="Arial"/>
          <w:szCs w:val="22"/>
        </w:rPr>
        <w:t>9</w:t>
      </w:r>
      <w:r w:rsidR="008E4BFA" w:rsidRPr="00B34364">
        <w:rPr>
          <w:rFonts w:cs="Arial"/>
          <w:szCs w:val="22"/>
        </w:rPr>
        <w:t>, including:</w:t>
      </w:r>
    </w:p>
    <w:p w14:paraId="6CA12522" w14:textId="77777777" w:rsidR="008E4BFA" w:rsidRPr="00B34364" w:rsidRDefault="008E4BFA" w:rsidP="001230B5">
      <w:pPr>
        <w:pStyle w:val="FWOparagraphlevel2"/>
        <w:numPr>
          <w:ilvl w:val="2"/>
          <w:numId w:val="24"/>
        </w:numPr>
      </w:pPr>
      <w:r w:rsidRPr="00B34364">
        <w:lastRenderedPageBreak/>
        <w:t>when the training occurred;</w:t>
      </w:r>
    </w:p>
    <w:p w14:paraId="389517A9" w14:textId="4AD9634F" w:rsidR="004D469B" w:rsidRDefault="004D469B" w:rsidP="000425D6">
      <w:pPr>
        <w:pStyle w:val="FWOparagraphlevel2"/>
        <w:numPr>
          <w:ilvl w:val="2"/>
          <w:numId w:val="24"/>
        </w:numPr>
      </w:pPr>
      <w:r>
        <w:t>evidence of attendance at the t</w:t>
      </w:r>
      <w:r w:rsidRPr="004D469B">
        <w:t>raining (including the name and position of all attendees)</w:t>
      </w:r>
      <w:r>
        <w:t>;</w:t>
      </w:r>
      <w:r w:rsidR="00695A6F">
        <w:t xml:space="preserve"> and</w:t>
      </w:r>
    </w:p>
    <w:p w14:paraId="7D558754" w14:textId="5B0E3E9B" w:rsidR="008E4BFA" w:rsidRPr="00B34364" w:rsidRDefault="008E4BFA" w:rsidP="000425D6">
      <w:pPr>
        <w:pStyle w:val="FWOparagraphlevel2"/>
        <w:numPr>
          <w:ilvl w:val="2"/>
          <w:numId w:val="24"/>
        </w:numPr>
      </w:pPr>
      <w:r w:rsidRPr="00B34364">
        <w:t xml:space="preserve">the </w:t>
      </w:r>
      <w:r w:rsidR="004D469B">
        <w:t>training materials used in the training</w:t>
      </w:r>
      <w:r w:rsidRPr="00B34364">
        <w:t>.</w:t>
      </w:r>
    </w:p>
    <w:p w14:paraId="553598BA" w14:textId="6ED12732" w:rsidR="008E4BFA" w:rsidRDefault="00A00FD5" w:rsidP="001230B5">
      <w:pPr>
        <w:pStyle w:val="ListParagraph"/>
        <w:widowControl w:val="0"/>
        <w:numPr>
          <w:ilvl w:val="0"/>
          <w:numId w:val="5"/>
        </w:numPr>
        <w:spacing w:before="120" w:after="120" w:line="360" w:lineRule="auto"/>
        <w:ind w:left="567" w:hanging="567"/>
        <w:contextualSpacing w:val="0"/>
        <w:jc w:val="both"/>
        <w:rPr>
          <w:rFonts w:cs="Arial"/>
          <w:szCs w:val="22"/>
        </w:rPr>
      </w:pPr>
      <w:r w:rsidRPr="00B34364">
        <w:rPr>
          <w:rFonts w:cs="Arial"/>
          <w:szCs w:val="22"/>
        </w:rPr>
        <w:t>RSPCA NSW</w:t>
      </w:r>
      <w:r w:rsidR="008E4BFA" w:rsidRPr="00B34364">
        <w:rPr>
          <w:rFonts w:cs="Arial"/>
          <w:szCs w:val="22"/>
        </w:rPr>
        <w:t xml:space="preserve"> will ensure that</w:t>
      </w:r>
      <w:r w:rsidR="004D469B">
        <w:rPr>
          <w:rFonts w:cs="Arial"/>
          <w:szCs w:val="22"/>
        </w:rPr>
        <w:t xml:space="preserve"> for a period of </w:t>
      </w:r>
      <w:r w:rsidR="00760CE3">
        <w:rPr>
          <w:rFonts w:cs="Arial"/>
          <w:szCs w:val="22"/>
        </w:rPr>
        <w:t>3</w:t>
      </w:r>
      <w:r w:rsidR="000F4F32">
        <w:rPr>
          <w:rFonts w:cs="Arial"/>
          <w:szCs w:val="22"/>
        </w:rPr>
        <w:t xml:space="preserve"> years</w:t>
      </w:r>
      <w:r w:rsidR="004D469B">
        <w:rPr>
          <w:rFonts w:cs="Arial"/>
          <w:szCs w:val="22"/>
        </w:rPr>
        <w:t xml:space="preserve"> from the Commencement Date</w:t>
      </w:r>
      <w:r w:rsidR="008E4BFA" w:rsidRPr="00B34364">
        <w:rPr>
          <w:rFonts w:cs="Arial"/>
          <w:szCs w:val="22"/>
        </w:rPr>
        <w:t xml:space="preserve"> all new </w:t>
      </w:r>
      <w:r w:rsidR="004D469B">
        <w:rPr>
          <w:rFonts w:cs="Arial"/>
          <w:szCs w:val="22"/>
        </w:rPr>
        <w:t xml:space="preserve">or existing </w:t>
      </w:r>
      <w:r w:rsidR="008E4BFA" w:rsidRPr="00B34364">
        <w:rPr>
          <w:rFonts w:cs="Arial"/>
          <w:szCs w:val="22"/>
        </w:rPr>
        <w:t>employees</w:t>
      </w:r>
      <w:r w:rsidR="004D469B">
        <w:rPr>
          <w:rFonts w:cs="Arial"/>
          <w:szCs w:val="22"/>
        </w:rPr>
        <w:t xml:space="preserve"> who, after the Commencement Date, acquire </w:t>
      </w:r>
      <w:r w:rsidR="008E4BFA" w:rsidRPr="00B34364">
        <w:rPr>
          <w:rFonts w:cs="Arial"/>
          <w:szCs w:val="22"/>
        </w:rPr>
        <w:t>responsibility for payroll, rostering</w:t>
      </w:r>
      <w:r w:rsidRPr="00B34364">
        <w:rPr>
          <w:rFonts w:cs="Arial"/>
          <w:szCs w:val="22"/>
        </w:rPr>
        <w:t>, recruitment</w:t>
      </w:r>
      <w:r w:rsidR="008E4BFA" w:rsidRPr="00B34364">
        <w:rPr>
          <w:rFonts w:cs="Arial"/>
          <w:szCs w:val="22"/>
        </w:rPr>
        <w:t xml:space="preserve"> or human resources functions have or receive </w:t>
      </w:r>
      <w:r w:rsidR="00B51F83">
        <w:rPr>
          <w:rFonts w:cs="Arial"/>
          <w:szCs w:val="22"/>
        </w:rPr>
        <w:t xml:space="preserve">training equivalent to the training referred to in </w:t>
      </w:r>
      <w:r w:rsidR="00E81938" w:rsidRPr="00755519">
        <w:rPr>
          <w:rFonts w:cs="Arial"/>
          <w:szCs w:val="22"/>
        </w:rPr>
        <w:t xml:space="preserve">paragraph </w:t>
      </w:r>
      <w:r w:rsidR="00805E01" w:rsidRPr="00755519">
        <w:rPr>
          <w:rFonts w:cs="Arial"/>
          <w:szCs w:val="22"/>
        </w:rPr>
        <w:t>1</w:t>
      </w:r>
      <w:r w:rsidR="00AE5FFE">
        <w:rPr>
          <w:rFonts w:cs="Arial"/>
          <w:szCs w:val="22"/>
        </w:rPr>
        <w:t>9</w:t>
      </w:r>
      <w:r w:rsidR="00B51F83" w:rsidRPr="00755519">
        <w:rPr>
          <w:rFonts w:cs="Arial"/>
          <w:szCs w:val="22"/>
        </w:rPr>
        <w:t xml:space="preserve"> and </w:t>
      </w:r>
      <w:r w:rsidR="00B51F83" w:rsidRPr="009D1224">
        <w:rPr>
          <w:rFonts w:cs="Arial"/>
          <w:szCs w:val="22"/>
        </w:rPr>
        <w:fldChar w:fldCharType="begin"/>
      </w:r>
      <w:r w:rsidR="00B51F83" w:rsidRPr="00755519">
        <w:rPr>
          <w:rFonts w:cs="Arial"/>
          <w:szCs w:val="22"/>
        </w:rPr>
        <w:instrText xml:space="preserve"> REF _Ref49353970 \r \h </w:instrText>
      </w:r>
      <w:r w:rsidR="00E81938" w:rsidRPr="000A5C91">
        <w:rPr>
          <w:rFonts w:cs="Arial"/>
          <w:szCs w:val="22"/>
        </w:rPr>
        <w:instrText xml:space="preserve"> \* MERGEFORMAT </w:instrText>
      </w:r>
      <w:r w:rsidR="00B51F83" w:rsidRPr="009D1224">
        <w:rPr>
          <w:rFonts w:cs="Arial"/>
          <w:szCs w:val="22"/>
        </w:rPr>
      </w:r>
      <w:r w:rsidR="00B51F83" w:rsidRPr="009D1224">
        <w:rPr>
          <w:rFonts w:cs="Arial"/>
          <w:szCs w:val="22"/>
        </w:rPr>
        <w:fldChar w:fldCharType="separate"/>
      </w:r>
      <w:r w:rsidR="00266481">
        <w:rPr>
          <w:rFonts w:cs="Arial"/>
          <w:szCs w:val="22"/>
        </w:rPr>
        <w:t>21</w:t>
      </w:r>
      <w:r w:rsidR="00B51F83" w:rsidRPr="009D1224">
        <w:rPr>
          <w:rFonts w:cs="Arial"/>
          <w:szCs w:val="22"/>
        </w:rPr>
        <w:fldChar w:fldCharType="end"/>
      </w:r>
      <w:r w:rsidR="008E4BFA" w:rsidRPr="00755519">
        <w:rPr>
          <w:rFonts w:cs="Arial"/>
          <w:szCs w:val="22"/>
        </w:rPr>
        <w:t>.</w:t>
      </w:r>
    </w:p>
    <w:p w14:paraId="7B8D639D" w14:textId="77777777" w:rsidR="00A523F0" w:rsidRPr="0004274E" w:rsidRDefault="00A523F0" w:rsidP="00A523F0">
      <w:pPr>
        <w:widowControl w:val="0"/>
        <w:spacing w:before="120" w:after="120" w:line="360" w:lineRule="auto"/>
        <w:rPr>
          <w:rFonts w:asciiTheme="minorHAnsi" w:hAnsiTheme="minorHAnsi" w:cstheme="minorHAnsi"/>
          <w:b/>
          <w:sz w:val="24"/>
          <w:szCs w:val="24"/>
        </w:rPr>
      </w:pPr>
      <w:r w:rsidRPr="0004274E">
        <w:rPr>
          <w:rFonts w:asciiTheme="minorHAnsi" w:hAnsiTheme="minorHAnsi" w:cstheme="minorHAnsi"/>
          <w:b/>
          <w:sz w:val="24"/>
          <w:szCs w:val="24"/>
        </w:rPr>
        <w:t>Workplace relations systems and processes</w:t>
      </w:r>
    </w:p>
    <w:p w14:paraId="7A337CBC" w14:textId="73647A31" w:rsidR="00A523F0" w:rsidRPr="005F0619" w:rsidRDefault="00A523F0"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color w:val="000000" w:themeColor="text1"/>
          <w:szCs w:val="24"/>
        </w:rPr>
      </w:pPr>
      <w:r w:rsidRPr="005F0619">
        <w:rPr>
          <w:rFonts w:asciiTheme="minorHAnsi" w:hAnsiTheme="minorHAnsi" w:cstheme="minorHAnsi"/>
          <w:color w:val="000000" w:themeColor="text1"/>
          <w:szCs w:val="24"/>
        </w:rPr>
        <w:t xml:space="preserve">Within 60 days of </w:t>
      </w:r>
      <w:r w:rsidR="002726CF">
        <w:rPr>
          <w:rFonts w:cs="Arial"/>
          <w:szCs w:val="22"/>
        </w:rPr>
        <w:t xml:space="preserve">the Commencement Date, </w:t>
      </w:r>
      <w:r>
        <w:rPr>
          <w:rFonts w:asciiTheme="minorHAnsi" w:hAnsiTheme="minorHAnsi" w:cstheme="minorHAnsi"/>
          <w:color w:val="000000" w:themeColor="text1"/>
          <w:szCs w:val="24"/>
        </w:rPr>
        <w:t>RSPCA NSW</w:t>
      </w:r>
      <w:r w:rsidRPr="005F0619">
        <w:rPr>
          <w:rFonts w:asciiTheme="minorHAnsi" w:hAnsiTheme="minorHAnsi" w:cstheme="minorHAnsi"/>
          <w:color w:val="000000" w:themeColor="text1"/>
          <w:szCs w:val="24"/>
        </w:rPr>
        <w:t xml:space="preserve"> must provide to the FWO details of systems and processes already in place or to be implemented to comply with the FW Act, the FW Regulations and the</w:t>
      </w:r>
      <w:r w:rsidR="00695A6F">
        <w:rPr>
          <w:rFonts w:asciiTheme="minorHAnsi" w:hAnsiTheme="minorHAnsi" w:cstheme="minorHAnsi"/>
          <w:color w:val="000000" w:themeColor="text1"/>
          <w:szCs w:val="24"/>
        </w:rPr>
        <w:t xml:space="preserve"> Relevant</w:t>
      </w:r>
      <w:r w:rsidRPr="005F0619">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I</w:t>
      </w:r>
      <w:r w:rsidRPr="005F0619">
        <w:rPr>
          <w:rFonts w:asciiTheme="minorHAnsi" w:hAnsiTheme="minorHAnsi" w:cstheme="minorHAnsi"/>
          <w:color w:val="000000" w:themeColor="text1"/>
          <w:szCs w:val="24"/>
        </w:rPr>
        <w:t>nstruments. Without limitation, the systems and processes referred to include those relating to:</w:t>
      </w:r>
    </w:p>
    <w:p w14:paraId="24453E7F" w14:textId="35DB8DC6" w:rsidR="00A523F0" w:rsidRPr="005F0619" w:rsidRDefault="00A523F0" w:rsidP="001230B5">
      <w:pPr>
        <w:pStyle w:val="ListParagraph"/>
        <w:widowControl w:val="0"/>
        <w:numPr>
          <w:ilvl w:val="1"/>
          <w:numId w:val="5"/>
        </w:numPr>
        <w:spacing w:before="120" w:after="120" w:line="360" w:lineRule="auto"/>
        <w:ind w:left="1134" w:hanging="283"/>
        <w:contextualSpacing w:val="0"/>
        <w:jc w:val="both"/>
        <w:rPr>
          <w:rFonts w:cs="Arial"/>
          <w:color w:val="000000" w:themeColor="text1"/>
          <w:szCs w:val="22"/>
        </w:rPr>
      </w:pPr>
      <w:r w:rsidRPr="005F0619">
        <w:rPr>
          <w:rFonts w:cs="Arial"/>
          <w:color w:val="000000" w:themeColor="text1"/>
          <w:szCs w:val="22"/>
        </w:rPr>
        <w:t xml:space="preserve">ensuring employees receive the correct minimum rates of pay and entitlements, such as penalty rates and </w:t>
      </w:r>
      <w:r w:rsidR="00477F45" w:rsidRPr="005F0619">
        <w:rPr>
          <w:rFonts w:cs="Arial"/>
          <w:color w:val="000000" w:themeColor="text1"/>
          <w:szCs w:val="22"/>
        </w:rPr>
        <w:t>overtime</w:t>
      </w:r>
      <w:r w:rsidRPr="005F0619">
        <w:rPr>
          <w:rFonts w:cs="Arial"/>
          <w:color w:val="000000" w:themeColor="text1"/>
          <w:szCs w:val="22"/>
        </w:rPr>
        <w:t xml:space="preserve"> rates;</w:t>
      </w:r>
    </w:p>
    <w:p w14:paraId="0F7B4DE7" w14:textId="77777777" w:rsidR="00A523F0" w:rsidRPr="005F0619" w:rsidRDefault="00A523F0" w:rsidP="001230B5">
      <w:pPr>
        <w:pStyle w:val="ListParagraph"/>
        <w:widowControl w:val="0"/>
        <w:numPr>
          <w:ilvl w:val="1"/>
          <w:numId w:val="5"/>
        </w:numPr>
        <w:spacing w:before="120" w:after="120" w:line="360" w:lineRule="auto"/>
        <w:ind w:left="1134" w:hanging="283"/>
        <w:contextualSpacing w:val="0"/>
        <w:jc w:val="both"/>
        <w:rPr>
          <w:rFonts w:cs="Arial"/>
          <w:color w:val="000000" w:themeColor="text1"/>
          <w:szCs w:val="22"/>
        </w:rPr>
      </w:pPr>
      <w:r w:rsidRPr="005F0619">
        <w:rPr>
          <w:rFonts w:cs="Arial"/>
          <w:color w:val="000000" w:themeColor="text1"/>
          <w:szCs w:val="22"/>
        </w:rPr>
        <w:t>keeping accurate and complete records to ensure employees receive their correct wages and entitlements; and</w:t>
      </w:r>
    </w:p>
    <w:p w14:paraId="08686080" w14:textId="43731D0A" w:rsidR="00A523F0" w:rsidRDefault="00A523F0" w:rsidP="001230B5">
      <w:pPr>
        <w:pStyle w:val="ListParagraph"/>
        <w:widowControl w:val="0"/>
        <w:numPr>
          <w:ilvl w:val="1"/>
          <w:numId w:val="5"/>
        </w:numPr>
        <w:spacing w:before="120" w:after="120" w:line="360" w:lineRule="auto"/>
        <w:ind w:left="1134" w:hanging="283"/>
        <w:contextualSpacing w:val="0"/>
        <w:jc w:val="both"/>
        <w:rPr>
          <w:rFonts w:cs="Arial"/>
          <w:color w:val="000000" w:themeColor="text1"/>
          <w:szCs w:val="22"/>
        </w:rPr>
      </w:pPr>
      <w:proofErr w:type="gramStart"/>
      <w:r w:rsidRPr="005F0619">
        <w:rPr>
          <w:rFonts w:cs="Arial"/>
          <w:color w:val="000000" w:themeColor="text1"/>
          <w:szCs w:val="22"/>
        </w:rPr>
        <w:t>training</w:t>
      </w:r>
      <w:proofErr w:type="gramEnd"/>
      <w:r w:rsidRPr="005F0619">
        <w:rPr>
          <w:rFonts w:cs="Arial"/>
          <w:color w:val="000000" w:themeColor="text1"/>
          <w:szCs w:val="22"/>
        </w:rPr>
        <w:t xml:space="preserve"> provided to staff about the</w:t>
      </w:r>
      <w:r w:rsidR="002F27D4">
        <w:rPr>
          <w:rFonts w:cs="Arial"/>
          <w:color w:val="000000" w:themeColor="text1"/>
          <w:szCs w:val="22"/>
        </w:rPr>
        <w:t xml:space="preserve"> </w:t>
      </w:r>
      <w:r w:rsidR="002F27D4" w:rsidRPr="005F0619">
        <w:rPr>
          <w:rFonts w:asciiTheme="minorHAnsi" w:hAnsiTheme="minorHAnsi" w:cstheme="minorHAnsi"/>
          <w:color w:val="000000" w:themeColor="text1"/>
          <w:szCs w:val="24"/>
        </w:rPr>
        <w:t>FW Act, the FW Regulations and the</w:t>
      </w:r>
      <w:r w:rsidR="002F27D4">
        <w:rPr>
          <w:rFonts w:asciiTheme="minorHAnsi" w:hAnsiTheme="minorHAnsi" w:cstheme="minorHAnsi"/>
          <w:color w:val="000000" w:themeColor="text1"/>
          <w:szCs w:val="24"/>
        </w:rPr>
        <w:t xml:space="preserve"> Relevant</w:t>
      </w:r>
      <w:r w:rsidR="002F27D4" w:rsidRPr="005F0619">
        <w:rPr>
          <w:rFonts w:asciiTheme="minorHAnsi" w:hAnsiTheme="minorHAnsi" w:cstheme="minorHAnsi"/>
          <w:color w:val="000000" w:themeColor="text1"/>
          <w:szCs w:val="24"/>
        </w:rPr>
        <w:t xml:space="preserve"> </w:t>
      </w:r>
      <w:r w:rsidR="002F27D4">
        <w:rPr>
          <w:rFonts w:asciiTheme="minorHAnsi" w:hAnsiTheme="minorHAnsi" w:cstheme="minorHAnsi"/>
          <w:color w:val="000000" w:themeColor="text1"/>
          <w:szCs w:val="24"/>
        </w:rPr>
        <w:t>I</w:t>
      </w:r>
      <w:r w:rsidR="002F27D4" w:rsidRPr="005F0619">
        <w:rPr>
          <w:rFonts w:asciiTheme="minorHAnsi" w:hAnsiTheme="minorHAnsi" w:cstheme="minorHAnsi"/>
          <w:color w:val="000000" w:themeColor="text1"/>
          <w:szCs w:val="24"/>
        </w:rPr>
        <w:t>nstruments</w:t>
      </w:r>
      <w:r w:rsidRPr="005F0619">
        <w:rPr>
          <w:rFonts w:cs="Arial"/>
          <w:color w:val="000000" w:themeColor="text1"/>
          <w:szCs w:val="22"/>
        </w:rPr>
        <w:t>.</w:t>
      </w:r>
    </w:p>
    <w:p w14:paraId="689D76BA" w14:textId="70B0A654" w:rsidR="00A523F0" w:rsidRDefault="00A523F0"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RSPCA NSW will provide the FWO with </w:t>
      </w:r>
      <w:r w:rsidR="00960056">
        <w:rPr>
          <w:rFonts w:asciiTheme="minorHAnsi" w:hAnsiTheme="minorHAnsi" w:cstheme="minorHAnsi"/>
          <w:color w:val="000000" w:themeColor="text1"/>
          <w:szCs w:val="24"/>
        </w:rPr>
        <w:t>a written report</w:t>
      </w:r>
      <w:r>
        <w:rPr>
          <w:rFonts w:asciiTheme="minorHAnsi" w:hAnsiTheme="minorHAnsi" w:cstheme="minorHAnsi"/>
          <w:color w:val="000000" w:themeColor="text1"/>
          <w:szCs w:val="24"/>
        </w:rPr>
        <w:t xml:space="preserve"> on the </w:t>
      </w:r>
      <w:r w:rsidR="00960056">
        <w:rPr>
          <w:rFonts w:asciiTheme="minorHAnsi" w:hAnsiTheme="minorHAnsi" w:cstheme="minorHAnsi"/>
          <w:color w:val="000000" w:themeColor="text1"/>
          <w:szCs w:val="24"/>
        </w:rPr>
        <w:t>status</w:t>
      </w:r>
      <w:r>
        <w:rPr>
          <w:rFonts w:asciiTheme="minorHAnsi" w:hAnsiTheme="minorHAnsi" w:cstheme="minorHAnsi"/>
          <w:color w:val="000000" w:themeColor="text1"/>
          <w:szCs w:val="24"/>
        </w:rPr>
        <w:t xml:space="preserve"> of the implementation of the systems and processes being implemented to </w:t>
      </w:r>
      <w:r w:rsidRPr="005F0619">
        <w:rPr>
          <w:rFonts w:asciiTheme="minorHAnsi" w:hAnsiTheme="minorHAnsi" w:cstheme="minorHAnsi"/>
          <w:color w:val="000000" w:themeColor="text1"/>
          <w:szCs w:val="24"/>
        </w:rPr>
        <w:t xml:space="preserve">comply with the FW Act, the FW Regulations and the </w:t>
      </w:r>
      <w:r w:rsidR="002F27D4">
        <w:rPr>
          <w:rFonts w:asciiTheme="minorHAnsi" w:hAnsiTheme="minorHAnsi" w:cstheme="minorHAnsi"/>
          <w:color w:val="000000" w:themeColor="text1"/>
          <w:szCs w:val="24"/>
        </w:rPr>
        <w:t xml:space="preserve">Relevant </w:t>
      </w:r>
      <w:r>
        <w:rPr>
          <w:rFonts w:asciiTheme="minorHAnsi" w:hAnsiTheme="minorHAnsi" w:cstheme="minorHAnsi"/>
          <w:color w:val="000000" w:themeColor="text1"/>
          <w:szCs w:val="24"/>
        </w:rPr>
        <w:t>Instruments</w:t>
      </w:r>
      <w:r w:rsidR="002E1628">
        <w:rPr>
          <w:rFonts w:asciiTheme="minorHAnsi" w:hAnsiTheme="minorHAnsi" w:cstheme="minorHAnsi"/>
          <w:color w:val="000000" w:themeColor="text1"/>
          <w:szCs w:val="24"/>
        </w:rPr>
        <w:t xml:space="preserve"> </w:t>
      </w:r>
      <w:r w:rsidR="00960056">
        <w:rPr>
          <w:rFonts w:asciiTheme="minorHAnsi" w:hAnsiTheme="minorHAnsi" w:cstheme="minorHAnsi"/>
          <w:color w:val="000000" w:themeColor="text1"/>
          <w:szCs w:val="24"/>
        </w:rPr>
        <w:t xml:space="preserve">within </w:t>
      </w:r>
      <w:r w:rsidR="00960056" w:rsidRPr="000A5C91">
        <w:rPr>
          <w:rFonts w:asciiTheme="minorHAnsi" w:hAnsiTheme="minorHAnsi" w:cstheme="minorHAnsi"/>
          <w:color w:val="000000" w:themeColor="text1"/>
          <w:szCs w:val="24"/>
        </w:rPr>
        <w:t>twelve</w:t>
      </w:r>
      <w:r w:rsidR="002E1628" w:rsidRPr="000A5C91">
        <w:rPr>
          <w:rFonts w:asciiTheme="minorHAnsi" w:hAnsiTheme="minorHAnsi" w:cstheme="minorHAnsi"/>
          <w:color w:val="000000" w:themeColor="text1"/>
          <w:szCs w:val="24"/>
        </w:rPr>
        <w:t xml:space="preserve"> </w:t>
      </w:r>
      <w:r w:rsidR="000A5C91" w:rsidRPr="000A5C91">
        <w:rPr>
          <w:rFonts w:asciiTheme="minorHAnsi" w:hAnsiTheme="minorHAnsi" w:cstheme="minorHAnsi"/>
          <w:color w:val="000000" w:themeColor="text1"/>
          <w:szCs w:val="24"/>
        </w:rPr>
        <w:t xml:space="preserve">to </w:t>
      </w:r>
      <w:r w:rsidR="000A5C91">
        <w:rPr>
          <w:rFonts w:asciiTheme="minorHAnsi" w:hAnsiTheme="minorHAnsi" w:cstheme="minorHAnsi"/>
          <w:color w:val="000000" w:themeColor="text1"/>
          <w:szCs w:val="24"/>
        </w:rPr>
        <w:t>e</w:t>
      </w:r>
      <w:r w:rsidR="00960056">
        <w:rPr>
          <w:rFonts w:asciiTheme="minorHAnsi" w:hAnsiTheme="minorHAnsi" w:cstheme="minorHAnsi"/>
          <w:color w:val="000000" w:themeColor="text1"/>
          <w:szCs w:val="24"/>
        </w:rPr>
        <w:t>ighteen months</w:t>
      </w:r>
      <w:r w:rsidR="00335EC3">
        <w:rPr>
          <w:rFonts w:asciiTheme="minorHAnsi" w:hAnsiTheme="minorHAnsi" w:cstheme="minorHAnsi"/>
          <w:color w:val="000000" w:themeColor="text1"/>
          <w:szCs w:val="24"/>
        </w:rPr>
        <w:t xml:space="preserve"> of the </w:t>
      </w:r>
      <w:r w:rsidR="002726CF">
        <w:rPr>
          <w:rFonts w:asciiTheme="minorHAnsi" w:hAnsiTheme="minorHAnsi" w:cstheme="minorHAnsi"/>
          <w:color w:val="000000" w:themeColor="text1"/>
          <w:szCs w:val="24"/>
        </w:rPr>
        <w:t>Commencement Date</w:t>
      </w:r>
      <w:r w:rsidR="00335EC3">
        <w:rPr>
          <w:rFonts w:asciiTheme="minorHAnsi" w:hAnsiTheme="minorHAnsi" w:cstheme="minorHAnsi"/>
          <w:color w:val="000000" w:themeColor="text1"/>
          <w:szCs w:val="24"/>
        </w:rPr>
        <w:t xml:space="preserve"> as well as</w:t>
      </w:r>
      <w:r w:rsidR="002E1628">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upon the FWO’s request.</w:t>
      </w:r>
    </w:p>
    <w:p w14:paraId="5C6F46D7" w14:textId="3A9EEE9F" w:rsidR="003468F4" w:rsidRPr="00432F21" w:rsidRDefault="00785CA4" w:rsidP="007A6C94">
      <w:pPr>
        <w:spacing w:after="240"/>
        <w:rPr>
          <w:rFonts w:asciiTheme="minorHAnsi" w:hAnsiTheme="minorHAnsi" w:cstheme="minorHAnsi"/>
          <w:b/>
          <w:sz w:val="24"/>
          <w:szCs w:val="24"/>
        </w:rPr>
      </w:pPr>
      <w:r>
        <w:rPr>
          <w:rFonts w:asciiTheme="minorHAnsi" w:hAnsiTheme="minorHAnsi" w:cstheme="minorHAnsi"/>
          <w:b/>
          <w:sz w:val="24"/>
          <w:szCs w:val="24"/>
        </w:rPr>
        <w:t xml:space="preserve">Audit Activity </w:t>
      </w:r>
    </w:p>
    <w:p w14:paraId="33FD8664" w14:textId="2495C1B4" w:rsidR="007A6C94" w:rsidRPr="00432F21" w:rsidRDefault="0071272A"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3" w:name="_Ref22815049"/>
      <w:r w:rsidRPr="00432F21">
        <w:rPr>
          <w:rFonts w:asciiTheme="minorHAnsi" w:hAnsiTheme="minorHAnsi" w:cstheme="minorHAnsi"/>
          <w:szCs w:val="24"/>
        </w:rPr>
        <w:t>RSPCA NSW</w:t>
      </w:r>
      <w:r w:rsidR="004E7DCC" w:rsidRPr="00432F21">
        <w:rPr>
          <w:rFonts w:asciiTheme="minorHAnsi" w:hAnsiTheme="minorHAnsi" w:cstheme="minorHAnsi"/>
          <w:szCs w:val="24"/>
        </w:rPr>
        <w:t xml:space="preserve"> </w:t>
      </w:r>
      <w:r w:rsidR="00410257" w:rsidRPr="00432F21">
        <w:rPr>
          <w:rFonts w:asciiTheme="minorHAnsi" w:hAnsiTheme="minorHAnsi" w:cstheme="minorHAnsi"/>
          <w:szCs w:val="24"/>
        </w:rPr>
        <w:t>must</w:t>
      </w:r>
      <w:r w:rsidR="003468F4" w:rsidRPr="00432F21">
        <w:rPr>
          <w:rFonts w:asciiTheme="minorHAnsi" w:hAnsiTheme="minorHAnsi" w:cstheme="minorHAnsi"/>
          <w:szCs w:val="24"/>
        </w:rPr>
        <w:t>, at its</w:t>
      </w:r>
      <w:r w:rsidR="00AD0CBA">
        <w:rPr>
          <w:rFonts w:asciiTheme="minorHAnsi" w:hAnsiTheme="minorHAnsi" w:cstheme="minorHAnsi"/>
          <w:szCs w:val="24"/>
        </w:rPr>
        <w:t xml:space="preserve"> own</w:t>
      </w:r>
      <w:r w:rsidR="003468F4" w:rsidRPr="00432F21">
        <w:rPr>
          <w:rFonts w:asciiTheme="minorHAnsi" w:hAnsiTheme="minorHAnsi" w:cstheme="minorHAnsi"/>
          <w:szCs w:val="24"/>
        </w:rPr>
        <w:t xml:space="preserve"> </w:t>
      </w:r>
      <w:r w:rsidR="00410257" w:rsidRPr="00432F21">
        <w:rPr>
          <w:rFonts w:asciiTheme="minorHAnsi" w:hAnsiTheme="minorHAnsi" w:cstheme="minorHAnsi"/>
          <w:szCs w:val="24"/>
        </w:rPr>
        <w:t>cost</w:t>
      </w:r>
      <w:r w:rsidR="003468F4" w:rsidRPr="00432F21">
        <w:rPr>
          <w:rFonts w:asciiTheme="minorHAnsi" w:hAnsiTheme="minorHAnsi" w:cstheme="minorHAnsi"/>
          <w:szCs w:val="24"/>
        </w:rPr>
        <w:t xml:space="preserve">, </w:t>
      </w:r>
      <w:r w:rsidR="001370E1" w:rsidRPr="00432F21">
        <w:rPr>
          <w:rFonts w:asciiTheme="minorHAnsi" w:hAnsiTheme="minorHAnsi" w:cstheme="minorHAnsi"/>
          <w:szCs w:val="24"/>
        </w:rPr>
        <w:t>engage</w:t>
      </w:r>
      <w:r w:rsidR="003468F4" w:rsidRPr="00432F21">
        <w:rPr>
          <w:rFonts w:asciiTheme="minorHAnsi" w:hAnsiTheme="minorHAnsi" w:cstheme="minorHAnsi"/>
          <w:szCs w:val="24"/>
        </w:rPr>
        <w:t xml:space="preserve"> </w:t>
      </w:r>
      <w:r w:rsidR="00002205" w:rsidRPr="00432F21">
        <w:rPr>
          <w:rFonts w:asciiTheme="minorHAnsi" w:hAnsiTheme="minorHAnsi" w:cstheme="minorHAnsi"/>
          <w:szCs w:val="24"/>
        </w:rPr>
        <w:t xml:space="preserve">an </w:t>
      </w:r>
      <w:r w:rsidR="00FC2BDF" w:rsidRPr="00432F21">
        <w:rPr>
          <w:rFonts w:asciiTheme="minorHAnsi" w:hAnsiTheme="minorHAnsi" w:cstheme="minorHAnsi"/>
          <w:szCs w:val="24"/>
        </w:rPr>
        <w:t xml:space="preserve">appropriately qualified, experienced, external and independent </w:t>
      </w:r>
      <w:r w:rsidR="001370E1" w:rsidRPr="00432F21" w:rsidDel="00D7430F">
        <w:rPr>
          <w:rFonts w:asciiTheme="minorHAnsi" w:hAnsiTheme="minorHAnsi" w:cstheme="minorHAnsi"/>
          <w:szCs w:val="24"/>
        </w:rPr>
        <w:t xml:space="preserve">accounting professional or an employment law specialist </w:t>
      </w:r>
      <w:r w:rsidR="00002205" w:rsidRPr="00432F21">
        <w:rPr>
          <w:rFonts w:asciiTheme="minorHAnsi" w:hAnsiTheme="minorHAnsi" w:cstheme="minorHAnsi"/>
          <w:szCs w:val="24"/>
        </w:rPr>
        <w:t>(</w:t>
      </w:r>
      <w:r w:rsidR="009A6D91" w:rsidRPr="00432F21">
        <w:rPr>
          <w:rFonts w:asciiTheme="minorHAnsi" w:hAnsiTheme="minorHAnsi" w:cstheme="minorHAnsi"/>
          <w:b/>
          <w:szCs w:val="24"/>
        </w:rPr>
        <w:t xml:space="preserve">Independent </w:t>
      </w:r>
      <w:r w:rsidR="00002205" w:rsidRPr="00432F21">
        <w:rPr>
          <w:rFonts w:asciiTheme="minorHAnsi" w:hAnsiTheme="minorHAnsi" w:cstheme="minorHAnsi"/>
          <w:b/>
          <w:szCs w:val="24"/>
        </w:rPr>
        <w:t>Auditor</w:t>
      </w:r>
      <w:r w:rsidR="00002205" w:rsidRPr="00432F21">
        <w:rPr>
          <w:rFonts w:asciiTheme="minorHAnsi" w:hAnsiTheme="minorHAnsi" w:cstheme="minorHAnsi"/>
          <w:szCs w:val="24"/>
        </w:rPr>
        <w:t>)</w:t>
      </w:r>
      <w:r w:rsidR="003468F4" w:rsidRPr="00432F21">
        <w:rPr>
          <w:rFonts w:asciiTheme="minorHAnsi" w:hAnsiTheme="minorHAnsi" w:cstheme="minorHAnsi"/>
          <w:szCs w:val="24"/>
        </w:rPr>
        <w:t xml:space="preserve"> </w:t>
      </w:r>
      <w:r w:rsidR="001370E1" w:rsidRPr="00432F21">
        <w:rPr>
          <w:rFonts w:asciiTheme="minorHAnsi" w:hAnsiTheme="minorHAnsi" w:cstheme="minorHAnsi"/>
          <w:szCs w:val="24"/>
        </w:rPr>
        <w:t xml:space="preserve">to conduct </w:t>
      </w:r>
      <w:r w:rsidRPr="00432F21">
        <w:rPr>
          <w:rFonts w:asciiTheme="minorHAnsi" w:hAnsiTheme="minorHAnsi" w:cstheme="minorHAnsi"/>
          <w:szCs w:val="24"/>
        </w:rPr>
        <w:t xml:space="preserve">three </w:t>
      </w:r>
      <w:r w:rsidR="003468F4" w:rsidRPr="00432F21">
        <w:rPr>
          <w:rFonts w:asciiTheme="minorHAnsi" w:hAnsiTheme="minorHAnsi" w:cstheme="minorHAnsi"/>
          <w:szCs w:val="24"/>
        </w:rPr>
        <w:t xml:space="preserve">audits of </w:t>
      </w:r>
      <w:r w:rsidRPr="00432F21">
        <w:rPr>
          <w:rFonts w:asciiTheme="minorHAnsi" w:hAnsiTheme="minorHAnsi" w:cstheme="minorHAnsi"/>
          <w:szCs w:val="24"/>
        </w:rPr>
        <w:t>RSPCA NSW’s</w:t>
      </w:r>
      <w:r w:rsidR="004E7DCC" w:rsidRPr="00432F21">
        <w:rPr>
          <w:rFonts w:asciiTheme="minorHAnsi" w:hAnsiTheme="minorHAnsi" w:cstheme="minorHAnsi"/>
          <w:szCs w:val="24"/>
        </w:rPr>
        <w:t xml:space="preserve"> </w:t>
      </w:r>
      <w:r w:rsidR="003468F4" w:rsidRPr="00432F21">
        <w:rPr>
          <w:rFonts w:asciiTheme="minorHAnsi" w:hAnsiTheme="minorHAnsi" w:cstheme="minorHAnsi"/>
          <w:szCs w:val="24"/>
        </w:rPr>
        <w:t xml:space="preserve">compliance with </w:t>
      </w:r>
      <w:r w:rsidR="00D7418C" w:rsidRPr="00432F21">
        <w:rPr>
          <w:rFonts w:asciiTheme="minorHAnsi" w:hAnsiTheme="minorHAnsi" w:cstheme="minorHAnsi"/>
          <w:szCs w:val="24"/>
        </w:rPr>
        <w:t>the FW Act and FW Regulations, in relation</w:t>
      </w:r>
      <w:r w:rsidR="009A6D91" w:rsidRPr="00432F21">
        <w:rPr>
          <w:rFonts w:asciiTheme="minorHAnsi" w:hAnsiTheme="minorHAnsi" w:cstheme="minorHAnsi"/>
          <w:szCs w:val="24"/>
        </w:rPr>
        <w:t xml:space="preserve"> to</w:t>
      </w:r>
      <w:r w:rsidRPr="00432F21">
        <w:rPr>
          <w:rFonts w:asciiTheme="minorHAnsi" w:hAnsiTheme="minorHAnsi" w:cstheme="minorHAnsi"/>
          <w:szCs w:val="24"/>
        </w:rPr>
        <w:t xml:space="preserve"> the </w:t>
      </w:r>
      <w:r w:rsidR="002F27D4">
        <w:rPr>
          <w:rFonts w:asciiTheme="minorHAnsi" w:hAnsiTheme="minorHAnsi" w:cstheme="minorHAnsi"/>
          <w:szCs w:val="24"/>
        </w:rPr>
        <w:t xml:space="preserve">Relevant </w:t>
      </w:r>
      <w:r w:rsidRPr="00AF1097">
        <w:rPr>
          <w:rFonts w:asciiTheme="minorHAnsi" w:hAnsiTheme="minorHAnsi" w:cstheme="minorHAnsi"/>
          <w:szCs w:val="24"/>
        </w:rPr>
        <w:t>Instruments</w:t>
      </w:r>
      <w:r w:rsidR="001046DE" w:rsidRPr="00432F21">
        <w:rPr>
          <w:rFonts w:asciiTheme="minorHAnsi" w:hAnsiTheme="minorHAnsi" w:cstheme="minorHAnsi"/>
          <w:szCs w:val="24"/>
        </w:rPr>
        <w:t xml:space="preserve">, and any future </w:t>
      </w:r>
      <w:r w:rsidR="00B51F83">
        <w:rPr>
          <w:rFonts w:asciiTheme="minorHAnsi" w:hAnsiTheme="minorHAnsi" w:cstheme="minorHAnsi"/>
          <w:szCs w:val="24"/>
        </w:rPr>
        <w:t>instruments</w:t>
      </w:r>
      <w:r w:rsidR="001046DE" w:rsidRPr="00432F21">
        <w:rPr>
          <w:rFonts w:asciiTheme="minorHAnsi" w:hAnsiTheme="minorHAnsi" w:cstheme="minorHAnsi"/>
          <w:szCs w:val="24"/>
        </w:rPr>
        <w:t xml:space="preserve"> that replace </w:t>
      </w:r>
      <w:r w:rsidRPr="00432F21">
        <w:rPr>
          <w:rFonts w:asciiTheme="minorHAnsi" w:hAnsiTheme="minorHAnsi" w:cstheme="minorHAnsi"/>
          <w:szCs w:val="24"/>
        </w:rPr>
        <w:t xml:space="preserve">the </w:t>
      </w:r>
      <w:r w:rsidR="002F27D4">
        <w:rPr>
          <w:rFonts w:asciiTheme="minorHAnsi" w:hAnsiTheme="minorHAnsi" w:cstheme="minorHAnsi"/>
          <w:szCs w:val="24"/>
        </w:rPr>
        <w:t xml:space="preserve">Relevant </w:t>
      </w:r>
      <w:r w:rsidRPr="00432F21">
        <w:rPr>
          <w:rFonts w:asciiTheme="minorHAnsi" w:hAnsiTheme="minorHAnsi" w:cstheme="minorHAnsi"/>
          <w:szCs w:val="24"/>
        </w:rPr>
        <w:t>Instruments</w:t>
      </w:r>
      <w:r w:rsidR="009A6D91" w:rsidRPr="00432F21">
        <w:rPr>
          <w:rFonts w:asciiTheme="minorHAnsi" w:hAnsiTheme="minorHAnsi" w:cstheme="minorHAnsi"/>
          <w:szCs w:val="24"/>
        </w:rPr>
        <w:t xml:space="preserve"> </w:t>
      </w:r>
      <w:r w:rsidR="003468F4" w:rsidRPr="00432F21">
        <w:rPr>
          <w:rFonts w:asciiTheme="minorHAnsi" w:hAnsiTheme="minorHAnsi" w:cstheme="minorHAnsi"/>
          <w:szCs w:val="24"/>
        </w:rPr>
        <w:t>(</w:t>
      </w:r>
      <w:r w:rsidR="003C1CC7" w:rsidRPr="00432F21">
        <w:rPr>
          <w:rFonts w:asciiTheme="minorHAnsi" w:hAnsiTheme="minorHAnsi" w:cstheme="minorHAnsi"/>
          <w:b/>
          <w:szCs w:val="24"/>
        </w:rPr>
        <w:t>Audit</w:t>
      </w:r>
      <w:r w:rsidR="001370E1" w:rsidRPr="00432F21">
        <w:rPr>
          <w:rFonts w:asciiTheme="minorHAnsi" w:hAnsiTheme="minorHAnsi" w:cstheme="minorHAnsi"/>
          <w:b/>
          <w:szCs w:val="24"/>
        </w:rPr>
        <w:t>s</w:t>
      </w:r>
      <w:r w:rsidR="003468F4" w:rsidRPr="00432F21">
        <w:rPr>
          <w:rFonts w:asciiTheme="minorHAnsi" w:hAnsiTheme="minorHAnsi" w:cstheme="minorHAnsi"/>
          <w:szCs w:val="24"/>
        </w:rPr>
        <w:t>)</w:t>
      </w:r>
      <w:r w:rsidR="001046DE" w:rsidRPr="00432F21">
        <w:rPr>
          <w:rFonts w:asciiTheme="minorHAnsi" w:hAnsiTheme="minorHAnsi" w:cstheme="minorHAnsi"/>
          <w:szCs w:val="24"/>
        </w:rPr>
        <w:t>.</w:t>
      </w:r>
      <w:bookmarkEnd w:id="13"/>
      <w:r w:rsidR="003468F4" w:rsidRPr="00432F21">
        <w:rPr>
          <w:rFonts w:asciiTheme="minorHAnsi" w:hAnsiTheme="minorHAnsi" w:cstheme="minorHAnsi"/>
          <w:szCs w:val="24"/>
        </w:rPr>
        <w:t xml:space="preserve"> </w:t>
      </w:r>
    </w:p>
    <w:p w14:paraId="20196D77" w14:textId="7338BE99" w:rsidR="008D5709" w:rsidRPr="00432F21" w:rsidRDefault="0071272A"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lastRenderedPageBreak/>
        <w:t>RSPCA NSW</w:t>
      </w:r>
      <w:r w:rsidR="004E7DCC" w:rsidRPr="00432F21">
        <w:rPr>
          <w:rFonts w:asciiTheme="minorHAnsi" w:hAnsiTheme="minorHAnsi" w:cstheme="minorHAnsi"/>
          <w:szCs w:val="24"/>
        </w:rPr>
        <w:t xml:space="preserve"> </w:t>
      </w:r>
      <w:r w:rsidR="00FC2BDF" w:rsidRPr="00432F21">
        <w:rPr>
          <w:rFonts w:asciiTheme="minorHAnsi" w:hAnsiTheme="minorHAnsi" w:cstheme="minorHAnsi"/>
          <w:szCs w:val="24"/>
        </w:rPr>
        <w:t>will notify the FWO of its proposed</w:t>
      </w:r>
      <w:r w:rsidR="008D5709" w:rsidRPr="00432F21" w:rsidDel="00D7430F">
        <w:rPr>
          <w:rFonts w:asciiTheme="minorHAnsi" w:hAnsiTheme="minorHAnsi" w:cstheme="minorHAnsi"/>
          <w:szCs w:val="24"/>
        </w:rPr>
        <w:t xml:space="preserve"> Independent </w:t>
      </w:r>
      <w:r w:rsidR="008D5709" w:rsidRPr="00432F21">
        <w:rPr>
          <w:rFonts w:asciiTheme="minorHAnsi" w:hAnsiTheme="minorHAnsi" w:cstheme="minorHAnsi"/>
          <w:szCs w:val="24"/>
        </w:rPr>
        <w:t>Auditor</w:t>
      </w:r>
      <w:r w:rsidR="008D5709" w:rsidRPr="00432F21" w:rsidDel="00D7430F">
        <w:rPr>
          <w:rFonts w:asciiTheme="minorHAnsi" w:hAnsiTheme="minorHAnsi" w:cstheme="minorHAnsi"/>
          <w:szCs w:val="24"/>
        </w:rPr>
        <w:t xml:space="preserve"> </w:t>
      </w:r>
      <w:r w:rsidR="00FC2BDF" w:rsidRPr="00432F21">
        <w:rPr>
          <w:rFonts w:asciiTheme="minorHAnsi" w:hAnsiTheme="minorHAnsi" w:cstheme="minorHAnsi"/>
          <w:szCs w:val="24"/>
        </w:rPr>
        <w:t xml:space="preserve">by no later than </w:t>
      </w:r>
      <w:r w:rsidR="0065733E" w:rsidRPr="00995EA3">
        <w:rPr>
          <w:rFonts w:asciiTheme="minorHAnsi" w:hAnsiTheme="minorHAnsi" w:cstheme="minorHAnsi"/>
          <w:szCs w:val="24"/>
        </w:rPr>
        <w:t xml:space="preserve">1 </w:t>
      </w:r>
      <w:r w:rsidR="000224FF">
        <w:rPr>
          <w:rFonts w:asciiTheme="minorHAnsi" w:hAnsiTheme="minorHAnsi" w:cstheme="minorHAnsi"/>
          <w:szCs w:val="24"/>
        </w:rPr>
        <w:t>Ju</w:t>
      </w:r>
      <w:r w:rsidR="001C1554">
        <w:rPr>
          <w:rFonts w:asciiTheme="minorHAnsi" w:hAnsiTheme="minorHAnsi" w:cstheme="minorHAnsi"/>
          <w:szCs w:val="24"/>
        </w:rPr>
        <w:t xml:space="preserve">ly </w:t>
      </w:r>
      <w:r w:rsidR="0065733E" w:rsidRPr="00995EA3">
        <w:rPr>
          <w:rFonts w:asciiTheme="minorHAnsi" w:hAnsiTheme="minorHAnsi" w:cstheme="minorHAnsi"/>
          <w:szCs w:val="24"/>
        </w:rPr>
        <w:t>202</w:t>
      </w:r>
      <w:r w:rsidR="002223C3">
        <w:rPr>
          <w:rFonts w:asciiTheme="minorHAnsi" w:hAnsiTheme="minorHAnsi" w:cstheme="minorHAnsi"/>
          <w:szCs w:val="24"/>
        </w:rPr>
        <w:t>1</w:t>
      </w:r>
      <w:r w:rsidR="00FC2BDF" w:rsidRPr="00995EA3">
        <w:rPr>
          <w:rFonts w:asciiTheme="minorHAnsi" w:hAnsiTheme="minorHAnsi" w:cstheme="minorHAnsi"/>
          <w:szCs w:val="24"/>
        </w:rPr>
        <w:t>.</w:t>
      </w:r>
      <w:r w:rsidR="00FC2BDF" w:rsidRPr="00432F21">
        <w:rPr>
          <w:rFonts w:asciiTheme="minorHAnsi" w:hAnsiTheme="minorHAnsi" w:cstheme="minorHAnsi"/>
          <w:szCs w:val="24"/>
        </w:rPr>
        <w:t xml:space="preserve"> The FWO may in its sole discretion approve the Independent Auditor in writing or otherwise require </w:t>
      </w:r>
      <w:r w:rsidRPr="00432F21">
        <w:rPr>
          <w:rFonts w:asciiTheme="minorHAnsi" w:hAnsiTheme="minorHAnsi" w:cstheme="minorHAnsi"/>
          <w:szCs w:val="24"/>
        </w:rPr>
        <w:t>RSPCA NSW</w:t>
      </w:r>
      <w:r w:rsidR="004E7DCC" w:rsidRPr="00432F21">
        <w:rPr>
          <w:rFonts w:asciiTheme="minorHAnsi" w:hAnsiTheme="minorHAnsi" w:cstheme="minorHAnsi"/>
          <w:szCs w:val="24"/>
        </w:rPr>
        <w:t xml:space="preserve"> </w:t>
      </w:r>
      <w:r w:rsidR="00FC2BDF" w:rsidRPr="00432F21">
        <w:rPr>
          <w:rFonts w:asciiTheme="minorHAnsi" w:hAnsiTheme="minorHAnsi" w:cstheme="minorHAnsi"/>
          <w:szCs w:val="24"/>
        </w:rPr>
        <w:t xml:space="preserve">to propose other Independent Auditors until the FWO has approved in writing an Independent Auditor. </w:t>
      </w:r>
    </w:p>
    <w:p w14:paraId="0A893E7B" w14:textId="17B6EE46" w:rsidR="003468F4" w:rsidRPr="0068017B" w:rsidRDefault="0071272A" w:rsidP="001230B5">
      <w:pPr>
        <w:pStyle w:val="ListParagraph"/>
        <w:numPr>
          <w:ilvl w:val="0"/>
          <w:numId w:val="5"/>
        </w:numPr>
        <w:spacing w:before="120" w:after="120" w:line="360" w:lineRule="auto"/>
        <w:ind w:left="567" w:hanging="567"/>
        <w:contextualSpacing w:val="0"/>
        <w:jc w:val="both"/>
        <w:rPr>
          <w:rFonts w:asciiTheme="minorHAnsi" w:hAnsiTheme="minorHAnsi" w:cstheme="minorHAnsi"/>
          <w:szCs w:val="24"/>
        </w:rPr>
      </w:pPr>
      <w:r w:rsidRPr="0068017B">
        <w:rPr>
          <w:rFonts w:asciiTheme="minorHAnsi" w:hAnsiTheme="minorHAnsi" w:cstheme="minorHAnsi"/>
          <w:szCs w:val="24"/>
        </w:rPr>
        <w:t>RSPCA NSW</w:t>
      </w:r>
      <w:r w:rsidR="00BA281A" w:rsidRPr="0068017B">
        <w:rPr>
          <w:rFonts w:asciiTheme="minorHAnsi" w:hAnsiTheme="minorHAnsi" w:cstheme="minorHAnsi"/>
          <w:szCs w:val="24"/>
        </w:rPr>
        <w:t xml:space="preserve"> </w:t>
      </w:r>
      <w:r w:rsidR="00BC5F78" w:rsidRPr="0068017B">
        <w:rPr>
          <w:rFonts w:asciiTheme="minorHAnsi" w:hAnsiTheme="minorHAnsi" w:cstheme="minorHAnsi"/>
          <w:szCs w:val="24"/>
        </w:rPr>
        <w:t>must ensure that e</w:t>
      </w:r>
      <w:r w:rsidR="003468F4" w:rsidRPr="0068017B">
        <w:rPr>
          <w:rFonts w:asciiTheme="minorHAnsi" w:hAnsiTheme="minorHAnsi" w:cstheme="minorHAnsi"/>
          <w:szCs w:val="24"/>
        </w:rPr>
        <w:t xml:space="preserve">ach </w:t>
      </w:r>
      <w:r w:rsidR="007C681E" w:rsidRPr="0068017B">
        <w:rPr>
          <w:rFonts w:asciiTheme="minorHAnsi" w:hAnsiTheme="minorHAnsi" w:cstheme="minorHAnsi"/>
          <w:szCs w:val="24"/>
        </w:rPr>
        <w:t xml:space="preserve">of the </w:t>
      </w:r>
      <w:r w:rsidR="003468F4" w:rsidRPr="0068017B">
        <w:rPr>
          <w:rFonts w:asciiTheme="minorHAnsi" w:hAnsiTheme="minorHAnsi" w:cstheme="minorHAnsi"/>
          <w:szCs w:val="24"/>
        </w:rPr>
        <w:t>Audit</w:t>
      </w:r>
      <w:r w:rsidR="007C681E" w:rsidRPr="0068017B">
        <w:rPr>
          <w:rFonts w:asciiTheme="minorHAnsi" w:hAnsiTheme="minorHAnsi" w:cstheme="minorHAnsi"/>
          <w:szCs w:val="24"/>
        </w:rPr>
        <w:t>s</w:t>
      </w:r>
      <w:r w:rsidR="006052E3" w:rsidRPr="0068017B">
        <w:rPr>
          <w:rFonts w:asciiTheme="minorHAnsi" w:hAnsiTheme="minorHAnsi" w:cstheme="minorHAnsi"/>
          <w:szCs w:val="24"/>
        </w:rPr>
        <w:t xml:space="preserve"> conducted by the Independent Auditor</w:t>
      </w:r>
      <w:r w:rsidR="003468F4" w:rsidRPr="0068017B">
        <w:rPr>
          <w:rFonts w:asciiTheme="minorHAnsi" w:hAnsiTheme="minorHAnsi" w:cstheme="minorHAnsi"/>
          <w:szCs w:val="24"/>
        </w:rPr>
        <w:t xml:space="preserve"> include</w:t>
      </w:r>
      <w:r w:rsidR="007C6D69" w:rsidRPr="0068017B">
        <w:rPr>
          <w:rFonts w:asciiTheme="minorHAnsi" w:hAnsiTheme="minorHAnsi" w:cstheme="minorHAnsi"/>
          <w:szCs w:val="24"/>
        </w:rPr>
        <w:t>:</w:t>
      </w:r>
    </w:p>
    <w:p w14:paraId="4E2EBCC4" w14:textId="731CA558" w:rsidR="001A371A" w:rsidRPr="00432F21" w:rsidRDefault="00DE04A4" w:rsidP="001230B5">
      <w:pPr>
        <w:pStyle w:val="ListParagraph"/>
        <w:widowControl w:val="0"/>
        <w:numPr>
          <w:ilvl w:val="2"/>
          <w:numId w:val="19"/>
        </w:numPr>
        <w:spacing w:before="120" w:after="120" w:line="360" w:lineRule="auto"/>
        <w:ind w:left="1134"/>
        <w:contextualSpacing w:val="0"/>
        <w:jc w:val="both"/>
        <w:rPr>
          <w:rFonts w:asciiTheme="minorHAnsi" w:hAnsiTheme="minorHAnsi" w:cstheme="minorHAnsi"/>
          <w:szCs w:val="24"/>
        </w:rPr>
      </w:pPr>
      <w:r w:rsidRPr="00432F21">
        <w:rPr>
          <w:rFonts w:asciiTheme="minorHAnsi" w:hAnsiTheme="minorHAnsi" w:cstheme="minorHAnsi"/>
          <w:szCs w:val="24"/>
        </w:rPr>
        <w:t>a</w:t>
      </w:r>
      <w:r w:rsidR="00ED2EC1" w:rsidRPr="00432F21">
        <w:rPr>
          <w:rFonts w:asciiTheme="minorHAnsi" w:hAnsiTheme="minorHAnsi" w:cstheme="minorHAnsi"/>
          <w:szCs w:val="24"/>
        </w:rPr>
        <w:t xml:space="preserve">n assessment of </w:t>
      </w:r>
      <w:r w:rsidR="00F90C6F">
        <w:rPr>
          <w:rFonts w:asciiTheme="minorHAnsi" w:hAnsiTheme="minorHAnsi" w:cstheme="minorHAnsi"/>
          <w:szCs w:val="24"/>
        </w:rPr>
        <w:t xml:space="preserve">which industrial instrument applies to </w:t>
      </w:r>
      <w:r w:rsidR="00463ED4" w:rsidRPr="00432F21">
        <w:rPr>
          <w:rFonts w:asciiTheme="minorHAnsi" w:hAnsiTheme="minorHAnsi" w:cstheme="minorHAnsi"/>
          <w:szCs w:val="24"/>
        </w:rPr>
        <w:t>a random sample of 15% of</w:t>
      </w:r>
      <w:r w:rsidR="00D2664C" w:rsidRPr="00432F21">
        <w:rPr>
          <w:rFonts w:asciiTheme="minorHAnsi" w:hAnsiTheme="minorHAnsi" w:cstheme="minorHAnsi"/>
          <w:szCs w:val="24"/>
        </w:rPr>
        <w:t xml:space="preserve"> </w:t>
      </w:r>
      <w:r w:rsidR="00F0230A">
        <w:rPr>
          <w:rFonts w:asciiTheme="minorHAnsi" w:hAnsiTheme="minorHAnsi" w:cstheme="minorHAnsi"/>
          <w:szCs w:val="24"/>
        </w:rPr>
        <w:t xml:space="preserve">the </w:t>
      </w:r>
      <w:r w:rsidR="00463ED4" w:rsidRPr="00432F21">
        <w:rPr>
          <w:rFonts w:asciiTheme="minorHAnsi" w:hAnsiTheme="minorHAnsi" w:cstheme="minorHAnsi"/>
          <w:szCs w:val="24"/>
        </w:rPr>
        <w:t>employees</w:t>
      </w:r>
      <w:r w:rsidR="00F0230A">
        <w:rPr>
          <w:rFonts w:asciiTheme="minorHAnsi" w:hAnsiTheme="minorHAnsi" w:cstheme="minorHAnsi"/>
          <w:szCs w:val="24"/>
        </w:rPr>
        <w:t xml:space="preserve"> to whom the Relevant Instruments (or replacements) apply</w:t>
      </w:r>
      <w:r w:rsidR="00463ED4" w:rsidRPr="00432F21">
        <w:rPr>
          <w:rFonts w:asciiTheme="minorHAnsi" w:hAnsiTheme="minorHAnsi" w:cstheme="minorHAnsi"/>
          <w:szCs w:val="24"/>
        </w:rPr>
        <w:t xml:space="preserve"> </w:t>
      </w:r>
      <w:r w:rsidR="00B51F83" w:rsidRPr="007E24FD">
        <w:rPr>
          <w:rFonts w:cs="Arial"/>
          <w:szCs w:val="22"/>
        </w:rPr>
        <w:t>across a range of classifications, locations and employment types (full time, part time and casual employment), during the relevant pre-audit period</w:t>
      </w:r>
      <w:r w:rsidR="00DB7D47" w:rsidRPr="00432F21">
        <w:rPr>
          <w:rFonts w:asciiTheme="minorHAnsi" w:hAnsiTheme="minorHAnsi" w:cstheme="minorHAnsi"/>
          <w:szCs w:val="24"/>
        </w:rPr>
        <w:t xml:space="preserve"> (</w:t>
      </w:r>
      <w:r w:rsidR="00DB7D47" w:rsidRPr="00432F21">
        <w:rPr>
          <w:rFonts w:asciiTheme="minorHAnsi" w:hAnsiTheme="minorHAnsi" w:cstheme="minorHAnsi"/>
          <w:b/>
          <w:szCs w:val="24"/>
        </w:rPr>
        <w:t>Sampled Employees</w:t>
      </w:r>
      <w:r w:rsidR="00DB7D47" w:rsidRPr="00432F21">
        <w:rPr>
          <w:rFonts w:asciiTheme="minorHAnsi" w:hAnsiTheme="minorHAnsi" w:cstheme="minorHAnsi"/>
          <w:szCs w:val="24"/>
        </w:rPr>
        <w:t xml:space="preserve">) </w:t>
      </w:r>
      <w:r w:rsidR="00ED2EC1" w:rsidRPr="00432F21">
        <w:rPr>
          <w:rFonts w:asciiTheme="minorHAnsi" w:hAnsiTheme="minorHAnsi" w:cstheme="minorHAnsi"/>
          <w:szCs w:val="24"/>
        </w:rPr>
        <w:t>in respect of their employment by</w:t>
      </w:r>
      <w:r w:rsidR="00463ED4" w:rsidRPr="00432F21">
        <w:rPr>
          <w:rFonts w:asciiTheme="minorHAnsi" w:hAnsiTheme="minorHAnsi" w:cstheme="minorHAnsi"/>
          <w:szCs w:val="24"/>
        </w:rPr>
        <w:t xml:space="preserve"> RSPCA NSW</w:t>
      </w:r>
      <w:r w:rsidR="00ED2EC1" w:rsidRPr="00432F21">
        <w:rPr>
          <w:rFonts w:asciiTheme="minorHAnsi" w:hAnsiTheme="minorHAnsi" w:cstheme="minorHAnsi"/>
          <w:szCs w:val="24"/>
        </w:rPr>
        <w:t>;</w:t>
      </w:r>
    </w:p>
    <w:p w14:paraId="720C7B00" w14:textId="614910FF" w:rsidR="00ED2EC1" w:rsidRPr="00432F21" w:rsidRDefault="00DE04A4" w:rsidP="001230B5">
      <w:pPr>
        <w:pStyle w:val="ListParagraph"/>
        <w:widowControl w:val="0"/>
        <w:numPr>
          <w:ilvl w:val="2"/>
          <w:numId w:val="19"/>
        </w:numPr>
        <w:spacing w:before="120" w:after="120" w:line="360" w:lineRule="auto"/>
        <w:ind w:left="1134"/>
        <w:contextualSpacing w:val="0"/>
        <w:jc w:val="both"/>
        <w:rPr>
          <w:rFonts w:asciiTheme="minorHAnsi" w:hAnsiTheme="minorHAnsi" w:cstheme="minorHAnsi"/>
          <w:szCs w:val="24"/>
        </w:rPr>
      </w:pPr>
      <w:r w:rsidRPr="00432F21">
        <w:rPr>
          <w:rFonts w:asciiTheme="minorHAnsi" w:hAnsiTheme="minorHAnsi" w:cstheme="minorHAnsi"/>
          <w:szCs w:val="24"/>
        </w:rPr>
        <w:t>a</w:t>
      </w:r>
      <w:r w:rsidR="00ED2EC1" w:rsidRPr="00432F21">
        <w:rPr>
          <w:rFonts w:asciiTheme="minorHAnsi" w:hAnsiTheme="minorHAnsi" w:cstheme="minorHAnsi"/>
          <w:szCs w:val="24"/>
        </w:rPr>
        <w:t xml:space="preserve">n assessment of whether </w:t>
      </w:r>
      <w:r w:rsidR="00505CA0" w:rsidRPr="00432F21">
        <w:rPr>
          <w:rFonts w:asciiTheme="minorHAnsi" w:hAnsiTheme="minorHAnsi" w:cstheme="minorHAnsi"/>
          <w:szCs w:val="24"/>
        </w:rPr>
        <w:t>the Sampled</w:t>
      </w:r>
      <w:r w:rsidR="00ED2EC1" w:rsidRPr="00432F21">
        <w:rPr>
          <w:rFonts w:asciiTheme="minorHAnsi" w:hAnsiTheme="minorHAnsi" w:cstheme="minorHAnsi"/>
          <w:szCs w:val="24"/>
        </w:rPr>
        <w:t xml:space="preserve"> </w:t>
      </w:r>
      <w:r w:rsidR="00505CA0" w:rsidRPr="00432F21">
        <w:rPr>
          <w:rFonts w:asciiTheme="minorHAnsi" w:hAnsiTheme="minorHAnsi" w:cstheme="minorHAnsi"/>
          <w:szCs w:val="24"/>
        </w:rPr>
        <w:t>E</w:t>
      </w:r>
      <w:r w:rsidR="00ED2EC1" w:rsidRPr="00432F21">
        <w:rPr>
          <w:rFonts w:asciiTheme="minorHAnsi" w:hAnsiTheme="minorHAnsi" w:cstheme="minorHAnsi"/>
          <w:szCs w:val="24"/>
        </w:rPr>
        <w:t>mployees have been correctly classified by</w:t>
      </w:r>
      <w:r w:rsidR="00463ED4" w:rsidRPr="00432F21">
        <w:rPr>
          <w:rFonts w:asciiTheme="minorHAnsi" w:hAnsiTheme="minorHAnsi" w:cstheme="minorHAnsi"/>
          <w:szCs w:val="24"/>
        </w:rPr>
        <w:t xml:space="preserve"> RSPCA NSW</w:t>
      </w:r>
      <w:r w:rsidR="00ED2EC1" w:rsidRPr="00432F21">
        <w:rPr>
          <w:rFonts w:asciiTheme="minorHAnsi" w:hAnsiTheme="minorHAnsi" w:cstheme="minorHAnsi"/>
          <w:szCs w:val="24"/>
        </w:rPr>
        <w:t>;</w:t>
      </w:r>
    </w:p>
    <w:p w14:paraId="63D799FF" w14:textId="5BFD11F0" w:rsidR="003468F4" w:rsidRPr="00432F21" w:rsidRDefault="00AA7756" w:rsidP="001230B5">
      <w:pPr>
        <w:pStyle w:val="ListParagraph"/>
        <w:widowControl w:val="0"/>
        <w:numPr>
          <w:ilvl w:val="2"/>
          <w:numId w:val="19"/>
        </w:numPr>
        <w:spacing w:before="120" w:after="120" w:line="360" w:lineRule="auto"/>
        <w:ind w:left="1134"/>
        <w:contextualSpacing w:val="0"/>
        <w:jc w:val="both"/>
        <w:rPr>
          <w:rFonts w:asciiTheme="minorHAnsi" w:hAnsiTheme="minorHAnsi" w:cstheme="minorHAnsi"/>
          <w:szCs w:val="24"/>
        </w:rPr>
      </w:pPr>
      <w:r w:rsidRPr="00432F21">
        <w:rPr>
          <w:rFonts w:asciiTheme="minorHAnsi" w:hAnsiTheme="minorHAnsi" w:cstheme="minorHAnsi"/>
          <w:szCs w:val="24"/>
        </w:rPr>
        <w:t xml:space="preserve">an </w:t>
      </w:r>
      <w:r w:rsidR="000F75FC" w:rsidRPr="00432F21">
        <w:rPr>
          <w:rFonts w:asciiTheme="minorHAnsi" w:hAnsiTheme="minorHAnsi" w:cstheme="minorHAnsi"/>
          <w:szCs w:val="24"/>
        </w:rPr>
        <w:t>assessment</w:t>
      </w:r>
      <w:r w:rsidRPr="00432F21">
        <w:rPr>
          <w:rFonts w:asciiTheme="minorHAnsi" w:hAnsiTheme="minorHAnsi" w:cstheme="minorHAnsi"/>
          <w:szCs w:val="24"/>
        </w:rPr>
        <w:t xml:space="preserve"> of </w:t>
      </w:r>
      <w:r w:rsidR="00C92BD9" w:rsidRPr="00432F21">
        <w:rPr>
          <w:rFonts w:asciiTheme="minorHAnsi" w:hAnsiTheme="minorHAnsi" w:cstheme="minorHAnsi"/>
          <w:szCs w:val="24"/>
        </w:rPr>
        <w:t xml:space="preserve">whether the </w:t>
      </w:r>
      <w:r w:rsidR="003468F4" w:rsidRPr="00432F21">
        <w:rPr>
          <w:rFonts w:asciiTheme="minorHAnsi" w:hAnsiTheme="minorHAnsi" w:cstheme="minorHAnsi"/>
          <w:szCs w:val="24"/>
        </w:rPr>
        <w:t xml:space="preserve">pay and conditions </w:t>
      </w:r>
      <w:r w:rsidR="00A85736" w:rsidRPr="00432F21">
        <w:rPr>
          <w:rFonts w:asciiTheme="minorHAnsi" w:hAnsiTheme="minorHAnsi" w:cstheme="minorHAnsi"/>
          <w:szCs w:val="24"/>
        </w:rPr>
        <w:t xml:space="preserve">of </w:t>
      </w:r>
      <w:r w:rsidR="00505CA0" w:rsidRPr="00432F21">
        <w:rPr>
          <w:rFonts w:asciiTheme="minorHAnsi" w:hAnsiTheme="minorHAnsi" w:cstheme="minorHAnsi"/>
          <w:szCs w:val="24"/>
        </w:rPr>
        <w:t>the Sampled</w:t>
      </w:r>
      <w:r w:rsidR="00E756C6" w:rsidRPr="00432F21">
        <w:rPr>
          <w:rFonts w:asciiTheme="minorHAnsi" w:hAnsiTheme="minorHAnsi" w:cstheme="minorHAnsi"/>
          <w:szCs w:val="24"/>
        </w:rPr>
        <w:t xml:space="preserve"> </w:t>
      </w:r>
      <w:r w:rsidR="00505CA0" w:rsidRPr="00432F21">
        <w:rPr>
          <w:rFonts w:asciiTheme="minorHAnsi" w:hAnsiTheme="minorHAnsi" w:cstheme="minorHAnsi"/>
          <w:szCs w:val="24"/>
        </w:rPr>
        <w:t>E</w:t>
      </w:r>
      <w:r w:rsidR="008D5709" w:rsidRPr="00432F21">
        <w:rPr>
          <w:rFonts w:asciiTheme="minorHAnsi" w:hAnsiTheme="minorHAnsi" w:cstheme="minorHAnsi"/>
          <w:szCs w:val="24"/>
        </w:rPr>
        <w:t xml:space="preserve">mployees </w:t>
      </w:r>
      <w:r w:rsidR="00717052" w:rsidRPr="00432F21">
        <w:rPr>
          <w:rFonts w:asciiTheme="minorHAnsi" w:hAnsiTheme="minorHAnsi" w:cstheme="minorHAnsi"/>
          <w:szCs w:val="24"/>
        </w:rPr>
        <w:t xml:space="preserve">is in compliance with </w:t>
      </w:r>
      <w:r w:rsidR="004466CA" w:rsidRPr="00432F21">
        <w:rPr>
          <w:rFonts w:asciiTheme="minorHAnsi" w:hAnsiTheme="minorHAnsi" w:cstheme="minorHAnsi"/>
          <w:szCs w:val="24"/>
        </w:rPr>
        <w:t>the FW Act</w:t>
      </w:r>
      <w:r w:rsidR="00DB7D47" w:rsidRPr="00432F21">
        <w:rPr>
          <w:rFonts w:asciiTheme="minorHAnsi" w:hAnsiTheme="minorHAnsi" w:cstheme="minorHAnsi"/>
          <w:szCs w:val="24"/>
        </w:rPr>
        <w:t xml:space="preserve"> and </w:t>
      </w:r>
      <w:r w:rsidR="00463ED4" w:rsidRPr="00432F21">
        <w:rPr>
          <w:rFonts w:asciiTheme="minorHAnsi" w:hAnsiTheme="minorHAnsi" w:cstheme="minorHAnsi"/>
          <w:szCs w:val="24"/>
        </w:rPr>
        <w:t xml:space="preserve">the </w:t>
      </w:r>
      <w:r w:rsidR="002F27D4">
        <w:rPr>
          <w:rFonts w:asciiTheme="minorHAnsi" w:hAnsiTheme="minorHAnsi" w:cstheme="minorHAnsi"/>
          <w:szCs w:val="24"/>
        </w:rPr>
        <w:t xml:space="preserve">Relevant </w:t>
      </w:r>
      <w:r w:rsidR="00463ED4" w:rsidRPr="00432F21">
        <w:rPr>
          <w:rFonts w:asciiTheme="minorHAnsi" w:hAnsiTheme="minorHAnsi" w:cstheme="minorHAnsi"/>
          <w:szCs w:val="24"/>
        </w:rPr>
        <w:t>Instruments</w:t>
      </w:r>
      <w:r w:rsidR="00DB7D47" w:rsidRPr="00432F21">
        <w:rPr>
          <w:rFonts w:asciiTheme="minorHAnsi" w:hAnsiTheme="minorHAnsi" w:cstheme="minorHAnsi"/>
          <w:szCs w:val="24"/>
        </w:rPr>
        <w:t xml:space="preserve"> (or replacement instruments)</w:t>
      </w:r>
      <w:r w:rsidR="003468F4" w:rsidRPr="00432F21">
        <w:rPr>
          <w:rFonts w:asciiTheme="minorHAnsi" w:hAnsiTheme="minorHAnsi" w:cstheme="minorHAnsi"/>
          <w:szCs w:val="24"/>
        </w:rPr>
        <w:t>;</w:t>
      </w:r>
      <w:r w:rsidR="00924B26" w:rsidRPr="00432F21">
        <w:rPr>
          <w:rFonts w:asciiTheme="minorHAnsi" w:hAnsiTheme="minorHAnsi" w:cstheme="minorHAnsi"/>
          <w:szCs w:val="24"/>
        </w:rPr>
        <w:t xml:space="preserve"> </w:t>
      </w:r>
    </w:p>
    <w:p w14:paraId="613BB429" w14:textId="01D5828E" w:rsidR="007B3179" w:rsidRPr="005F5920" w:rsidRDefault="003468F4" w:rsidP="001230B5">
      <w:pPr>
        <w:pStyle w:val="ListParagraph"/>
        <w:widowControl w:val="0"/>
        <w:numPr>
          <w:ilvl w:val="2"/>
          <w:numId w:val="19"/>
        </w:numPr>
        <w:spacing w:before="120" w:after="120" w:line="360" w:lineRule="auto"/>
        <w:ind w:left="1134"/>
        <w:contextualSpacing w:val="0"/>
        <w:jc w:val="both"/>
        <w:rPr>
          <w:rFonts w:asciiTheme="minorHAnsi" w:hAnsiTheme="minorHAnsi" w:cstheme="minorHAnsi"/>
          <w:szCs w:val="24"/>
        </w:rPr>
      </w:pPr>
      <w:r w:rsidRPr="00995EA3">
        <w:rPr>
          <w:rFonts w:asciiTheme="minorHAnsi" w:hAnsiTheme="minorHAnsi" w:cstheme="minorHAnsi"/>
          <w:szCs w:val="24"/>
        </w:rPr>
        <w:t xml:space="preserve">direct contact with </w:t>
      </w:r>
      <w:r w:rsidR="0068017B" w:rsidRPr="00995EA3">
        <w:rPr>
          <w:rFonts w:asciiTheme="minorHAnsi" w:hAnsiTheme="minorHAnsi" w:cstheme="minorHAnsi"/>
          <w:szCs w:val="24"/>
        </w:rPr>
        <w:t xml:space="preserve">at least </w:t>
      </w:r>
      <w:r w:rsidR="00760CE3" w:rsidRPr="00995EA3">
        <w:rPr>
          <w:rStyle w:val="CommentReference"/>
          <w:rFonts w:asciiTheme="minorHAnsi" w:hAnsiTheme="minorHAnsi" w:cs="Times New Roman"/>
          <w:sz w:val="24"/>
          <w:szCs w:val="24"/>
        </w:rPr>
        <w:t>20</w:t>
      </w:r>
      <w:r w:rsidR="0068017B" w:rsidRPr="00995EA3">
        <w:rPr>
          <w:rFonts w:asciiTheme="minorHAnsi" w:hAnsiTheme="minorHAnsi" w:cstheme="minorHAnsi"/>
          <w:szCs w:val="24"/>
        </w:rPr>
        <w:t xml:space="preserve"> </w:t>
      </w:r>
      <w:r w:rsidR="003B6FFD" w:rsidRPr="00995EA3">
        <w:rPr>
          <w:rFonts w:asciiTheme="minorHAnsi" w:hAnsiTheme="minorHAnsi" w:cstheme="minorHAnsi"/>
          <w:szCs w:val="24"/>
        </w:rPr>
        <w:t>Sample</w:t>
      </w:r>
      <w:r w:rsidR="00F23606" w:rsidRPr="00995EA3">
        <w:rPr>
          <w:rFonts w:asciiTheme="minorHAnsi" w:hAnsiTheme="minorHAnsi" w:cstheme="minorHAnsi"/>
          <w:szCs w:val="24"/>
        </w:rPr>
        <w:t>d</w:t>
      </w:r>
      <w:r w:rsidR="003B6FFD" w:rsidRPr="00995EA3">
        <w:rPr>
          <w:rFonts w:asciiTheme="minorHAnsi" w:hAnsiTheme="minorHAnsi" w:cstheme="minorHAnsi"/>
          <w:szCs w:val="24"/>
        </w:rPr>
        <w:t xml:space="preserve"> E</w:t>
      </w:r>
      <w:r w:rsidRPr="00995EA3">
        <w:rPr>
          <w:rFonts w:asciiTheme="minorHAnsi" w:hAnsiTheme="minorHAnsi" w:cstheme="minorHAnsi"/>
          <w:szCs w:val="24"/>
        </w:rPr>
        <w:t xml:space="preserve">mployees </w:t>
      </w:r>
      <w:r w:rsidR="004311C7" w:rsidRPr="00995EA3">
        <w:rPr>
          <w:rFonts w:asciiTheme="minorHAnsi" w:hAnsiTheme="minorHAnsi" w:cstheme="minorHAnsi"/>
          <w:szCs w:val="24"/>
        </w:rPr>
        <w:t>to whom</w:t>
      </w:r>
      <w:r w:rsidR="00463ED4" w:rsidRPr="00995EA3">
        <w:rPr>
          <w:rFonts w:asciiTheme="minorHAnsi" w:hAnsiTheme="minorHAnsi" w:cstheme="minorHAnsi"/>
          <w:szCs w:val="24"/>
        </w:rPr>
        <w:t xml:space="preserve"> the </w:t>
      </w:r>
      <w:r w:rsidR="002F27D4" w:rsidRPr="00995EA3">
        <w:rPr>
          <w:rFonts w:asciiTheme="minorHAnsi" w:hAnsiTheme="minorHAnsi" w:cstheme="minorHAnsi"/>
          <w:szCs w:val="24"/>
        </w:rPr>
        <w:t xml:space="preserve">Relevant </w:t>
      </w:r>
      <w:r w:rsidR="00463ED4" w:rsidRPr="00995EA3">
        <w:rPr>
          <w:rFonts w:asciiTheme="minorHAnsi" w:hAnsiTheme="minorHAnsi" w:cstheme="minorHAnsi"/>
          <w:szCs w:val="24"/>
        </w:rPr>
        <w:t>Instruments</w:t>
      </w:r>
      <w:r w:rsidR="004466CA" w:rsidRPr="00995EA3">
        <w:rPr>
          <w:rFonts w:asciiTheme="minorHAnsi" w:hAnsiTheme="minorHAnsi" w:cstheme="minorHAnsi"/>
          <w:szCs w:val="24"/>
        </w:rPr>
        <w:t xml:space="preserve"> (or replacement instruments) </w:t>
      </w:r>
      <w:r w:rsidR="004311C7" w:rsidRPr="00995EA3">
        <w:rPr>
          <w:rFonts w:asciiTheme="minorHAnsi" w:hAnsiTheme="minorHAnsi" w:cstheme="minorHAnsi"/>
          <w:szCs w:val="24"/>
        </w:rPr>
        <w:t xml:space="preserve">applies </w:t>
      </w:r>
      <w:r w:rsidRPr="00995EA3">
        <w:rPr>
          <w:rFonts w:asciiTheme="minorHAnsi" w:hAnsiTheme="minorHAnsi" w:cstheme="minorHAnsi"/>
          <w:szCs w:val="24"/>
        </w:rPr>
        <w:t xml:space="preserve">by way of site visits to </w:t>
      </w:r>
      <w:r w:rsidR="00936D82" w:rsidRPr="00995EA3">
        <w:rPr>
          <w:rFonts w:asciiTheme="minorHAnsi" w:hAnsiTheme="minorHAnsi" w:cstheme="minorHAnsi"/>
          <w:szCs w:val="24"/>
        </w:rPr>
        <w:t xml:space="preserve">at least </w:t>
      </w:r>
      <w:r w:rsidR="00906519">
        <w:rPr>
          <w:rFonts w:asciiTheme="minorHAnsi" w:hAnsiTheme="minorHAnsi" w:cstheme="minorHAnsi"/>
          <w:szCs w:val="24"/>
        </w:rPr>
        <w:t>3</w:t>
      </w:r>
      <w:r w:rsidR="0068017B" w:rsidRPr="005F5920">
        <w:rPr>
          <w:rFonts w:asciiTheme="minorHAnsi" w:hAnsiTheme="minorHAnsi" w:cstheme="minorHAnsi"/>
          <w:szCs w:val="24"/>
        </w:rPr>
        <w:t xml:space="preserve"> </w:t>
      </w:r>
      <w:r w:rsidR="00936D82" w:rsidRPr="005F5920">
        <w:rPr>
          <w:rFonts w:asciiTheme="minorHAnsi" w:hAnsiTheme="minorHAnsi" w:cstheme="minorHAnsi"/>
          <w:szCs w:val="24"/>
        </w:rPr>
        <w:t xml:space="preserve">different sites, to </w:t>
      </w:r>
      <w:r w:rsidRPr="005F5920">
        <w:rPr>
          <w:rFonts w:asciiTheme="minorHAnsi" w:hAnsiTheme="minorHAnsi" w:cstheme="minorHAnsi"/>
          <w:szCs w:val="24"/>
        </w:rPr>
        <w:t>ensure accuracy of hours worked</w:t>
      </w:r>
      <w:r w:rsidR="007B3179" w:rsidRPr="005F5920">
        <w:rPr>
          <w:rFonts w:asciiTheme="minorHAnsi" w:hAnsiTheme="minorHAnsi" w:cstheme="minorHAnsi"/>
          <w:szCs w:val="24"/>
        </w:rPr>
        <w:t xml:space="preserve">; </w:t>
      </w:r>
    </w:p>
    <w:p w14:paraId="4A7B71A5" w14:textId="3213F721" w:rsidR="007B3179" w:rsidRPr="00432F21" w:rsidRDefault="004311C7" w:rsidP="001230B5">
      <w:pPr>
        <w:pStyle w:val="ListParagraph"/>
        <w:widowControl w:val="0"/>
        <w:numPr>
          <w:ilvl w:val="2"/>
          <w:numId w:val="23"/>
        </w:numPr>
        <w:spacing w:before="120" w:after="120" w:line="360" w:lineRule="auto"/>
        <w:ind w:left="1134"/>
        <w:contextualSpacing w:val="0"/>
        <w:jc w:val="both"/>
        <w:rPr>
          <w:rFonts w:asciiTheme="minorHAnsi" w:hAnsiTheme="minorHAnsi" w:cstheme="minorHAnsi"/>
          <w:szCs w:val="24"/>
        </w:rPr>
      </w:pPr>
      <w:r w:rsidRPr="00432F21">
        <w:rPr>
          <w:rFonts w:asciiTheme="minorHAnsi" w:hAnsiTheme="minorHAnsi" w:cstheme="minorHAnsi"/>
          <w:szCs w:val="24"/>
        </w:rPr>
        <w:t>the prod</w:t>
      </w:r>
      <w:r w:rsidR="00B9543D" w:rsidRPr="00432F21">
        <w:rPr>
          <w:rFonts w:asciiTheme="minorHAnsi" w:hAnsiTheme="minorHAnsi" w:cstheme="minorHAnsi"/>
          <w:szCs w:val="24"/>
        </w:rPr>
        <w:t xml:space="preserve">uction </w:t>
      </w:r>
      <w:r w:rsidR="00F72EB9">
        <w:rPr>
          <w:rFonts w:asciiTheme="minorHAnsi" w:hAnsiTheme="minorHAnsi" w:cstheme="minorHAnsi"/>
          <w:szCs w:val="24"/>
        </w:rPr>
        <w:t xml:space="preserve">to the FWO </w:t>
      </w:r>
      <w:r w:rsidR="00B9543D" w:rsidRPr="00432F21">
        <w:rPr>
          <w:rFonts w:asciiTheme="minorHAnsi" w:hAnsiTheme="minorHAnsi" w:cstheme="minorHAnsi"/>
          <w:szCs w:val="24"/>
        </w:rPr>
        <w:t xml:space="preserve">of </w:t>
      </w:r>
      <w:r w:rsidR="009F2026" w:rsidRPr="00432F21">
        <w:rPr>
          <w:rFonts w:asciiTheme="minorHAnsi" w:hAnsiTheme="minorHAnsi" w:cstheme="minorHAnsi"/>
          <w:szCs w:val="24"/>
        </w:rPr>
        <w:t xml:space="preserve">a </w:t>
      </w:r>
      <w:r w:rsidRPr="00432F21">
        <w:rPr>
          <w:rFonts w:asciiTheme="minorHAnsi" w:hAnsiTheme="minorHAnsi" w:cstheme="minorHAnsi"/>
          <w:szCs w:val="24"/>
        </w:rPr>
        <w:t xml:space="preserve">written report on each of the Audits </w:t>
      </w:r>
      <w:r w:rsidR="007B3179" w:rsidRPr="00432F21">
        <w:rPr>
          <w:rFonts w:asciiTheme="minorHAnsi" w:hAnsiTheme="minorHAnsi" w:cstheme="minorHAnsi"/>
          <w:szCs w:val="24"/>
        </w:rPr>
        <w:t xml:space="preserve">setting out the </w:t>
      </w:r>
      <w:r w:rsidRPr="00432F21">
        <w:rPr>
          <w:rFonts w:asciiTheme="minorHAnsi" w:hAnsiTheme="minorHAnsi" w:cstheme="minorHAnsi"/>
          <w:szCs w:val="24"/>
        </w:rPr>
        <w:t xml:space="preserve">Independent Auditor’s </w:t>
      </w:r>
      <w:r w:rsidR="007B3179" w:rsidRPr="00432F21">
        <w:rPr>
          <w:rFonts w:asciiTheme="minorHAnsi" w:hAnsiTheme="minorHAnsi" w:cstheme="minorHAnsi"/>
          <w:szCs w:val="24"/>
        </w:rPr>
        <w:t xml:space="preserve">findings, and the facts and circumstances surrounding </w:t>
      </w:r>
      <w:r w:rsidRPr="00432F21">
        <w:rPr>
          <w:rFonts w:asciiTheme="minorHAnsi" w:hAnsiTheme="minorHAnsi" w:cstheme="minorHAnsi"/>
          <w:szCs w:val="24"/>
        </w:rPr>
        <w:t>them</w:t>
      </w:r>
      <w:r w:rsidR="007B3179" w:rsidRPr="00432F21">
        <w:rPr>
          <w:rFonts w:asciiTheme="minorHAnsi" w:hAnsiTheme="minorHAnsi" w:cstheme="minorHAnsi"/>
          <w:szCs w:val="24"/>
        </w:rPr>
        <w:t>; and</w:t>
      </w:r>
    </w:p>
    <w:p w14:paraId="7CC39E3B" w14:textId="34E3E667" w:rsidR="00B9543D" w:rsidRPr="00432F21" w:rsidRDefault="00B9543D" w:rsidP="001230B5">
      <w:pPr>
        <w:pStyle w:val="ListParagraph"/>
        <w:widowControl w:val="0"/>
        <w:numPr>
          <w:ilvl w:val="2"/>
          <w:numId w:val="23"/>
        </w:numPr>
        <w:spacing w:before="120" w:after="120" w:line="360" w:lineRule="auto"/>
        <w:ind w:left="1134"/>
        <w:contextualSpacing w:val="0"/>
        <w:jc w:val="both"/>
        <w:rPr>
          <w:rFonts w:asciiTheme="minorHAnsi" w:hAnsiTheme="minorHAnsi" w:cstheme="minorHAnsi"/>
          <w:szCs w:val="24"/>
        </w:rPr>
      </w:pPr>
      <w:r w:rsidRPr="00432F21">
        <w:rPr>
          <w:rFonts w:asciiTheme="minorHAnsi" w:hAnsiTheme="minorHAnsi" w:cstheme="minorHAnsi"/>
          <w:szCs w:val="24"/>
        </w:rPr>
        <w:t>that each of the written reports referred to in</w:t>
      </w:r>
      <w:r w:rsidR="00590CAB">
        <w:rPr>
          <w:rFonts w:asciiTheme="minorHAnsi" w:hAnsiTheme="minorHAnsi" w:cstheme="minorHAnsi"/>
          <w:szCs w:val="24"/>
        </w:rPr>
        <w:t xml:space="preserve"> paragraph</w:t>
      </w:r>
      <w:r w:rsidRPr="00432F21">
        <w:rPr>
          <w:rFonts w:asciiTheme="minorHAnsi" w:hAnsiTheme="minorHAnsi" w:cstheme="minorHAnsi"/>
          <w:szCs w:val="24"/>
        </w:rPr>
        <w:t xml:space="preserve"> (e) above contains the following declarations from the Independent Auditor:</w:t>
      </w:r>
    </w:p>
    <w:p w14:paraId="779A2EB9" w14:textId="77777777" w:rsidR="00B9543D" w:rsidRPr="00432F21" w:rsidRDefault="00B9543D" w:rsidP="001230B5">
      <w:pPr>
        <w:pStyle w:val="ListParagraph"/>
        <w:widowControl w:val="0"/>
        <w:numPr>
          <w:ilvl w:val="0"/>
          <w:numId w:val="21"/>
        </w:numPr>
        <w:spacing w:before="120" w:after="120" w:line="360" w:lineRule="auto"/>
        <w:ind w:left="1701" w:hanging="567"/>
        <w:contextualSpacing w:val="0"/>
        <w:jc w:val="both"/>
        <w:rPr>
          <w:rFonts w:asciiTheme="minorHAnsi" w:hAnsiTheme="minorHAnsi" w:cstheme="minorHAnsi"/>
          <w:szCs w:val="24"/>
        </w:rPr>
      </w:pPr>
      <w:r w:rsidRPr="00432F21">
        <w:rPr>
          <w:rFonts w:asciiTheme="minorHAnsi" w:hAnsiTheme="minorHAnsi" w:cstheme="minorHAnsi"/>
          <w:szCs w:val="24"/>
          <w:lang w:val="en-GB"/>
        </w:rPr>
        <w:t xml:space="preserve">the Independent Auditor has no actual, potential or perceived conflict of interest in providing the report to the FWO; </w:t>
      </w:r>
    </w:p>
    <w:p w14:paraId="70FF619F" w14:textId="7E60EE9D" w:rsidR="00B9543D" w:rsidRPr="00432F21" w:rsidRDefault="00B9543D" w:rsidP="001230B5">
      <w:pPr>
        <w:pStyle w:val="ListParagraph"/>
        <w:widowControl w:val="0"/>
        <w:numPr>
          <w:ilvl w:val="0"/>
          <w:numId w:val="21"/>
        </w:numPr>
        <w:spacing w:before="120" w:after="120" w:line="360" w:lineRule="auto"/>
        <w:ind w:left="1701" w:hanging="567"/>
        <w:contextualSpacing w:val="0"/>
        <w:jc w:val="both"/>
        <w:rPr>
          <w:rFonts w:asciiTheme="minorHAnsi" w:hAnsiTheme="minorHAnsi" w:cstheme="minorHAnsi"/>
          <w:szCs w:val="24"/>
        </w:rPr>
      </w:pPr>
      <w:r w:rsidRPr="00432F21">
        <w:rPr>
          <w:rFonts w:asciiTheme="minorHAnsi" w:hAnsiTheme="minorHAnsi" w:cstheme="minorHAnsi"/>
          <w:szCs w:val="24"/>
          <w:lang w:val="en-GB"/>
        </w:rPr>
        <w:t xml:space="preserve">notwithstanding that the Independent Auditor is retained by </w:t>
      </w:r>
      <w:r w:rsidR="00463ED4" w:rsidRPr="00432F21">
        <w:rPr>
          <w:rFonts w:asciiTheme="minorHAnsi" w:hAnsiTheme="minorHAnsi" w:cstheme="minorHAnsi"/>
          <w:szCs w:val="24"/>
          <w:lang w:val="en-GB"/>
        </w:rPr>
        <w:t>RSPCA NSW</w:t>
      </w:r>
      <w:r w:rsidRPr="00432F21">
        <w:rPr>
          <w:rFonts w:asciiTheme="minorHAnsi" w:hAnsiTheme="minorHAnsi" w:cstheme="minorHAnsi"/>
          <w:szCs w:val="24"/>
          <w:lang w:val="en-GB"/>
        </w:rPr>
        <w:t>, the Independent Auditor undertakes that it has acted independently, impartially, objectively and without influence from</w:t>
      </w:r>
      <w:r w:rsidR="00463ED4" w:rsidRPr="00432F21">
        <w:rPr>
          <w:rFonts w:asciiTheme="minorHAnsi" w:hAnsiTheme="minorHAnsi" w:cstheme="minorHAnsi"/>
          <w:szCs w:val="24"/>
          <w:lang w:val="en-GB"/>
        </w:rPr>
        <w:t xml:space="preserve"> RSPCA NSW</w:t>
      </w:r>
      <w:r w:rsidR="004E7DCC" w:rsidRPr="00432F21">
        <w:rPr>
          <w:rFonts w:asciiTheme="minorHAnsi" w:hAnsiTheme="minorHAnsi" w:cstheme="minorHAnsi"/>
          <w:szCs w:val="24"/>
        </w:rPr>
        <w:t xml:space="preserve"> </w:t>
      </w:r>
      <w:r w:rsidRPr="00432F21">
        <w:rPr>
          <w:rFonts w:asciiTheme="minorHAnsi" w:hAnsiTheme="minorHAnsi" w:cstheme="minorHAnsi"/>
          <w:szCs w:val="24"/>
          <w:lang w:val="en-GB"/>
        </w:rPr>
        <w:t xml:space="preserve">in preparing </w:t>
      </w:r>
      <w:r w:rsidRPr="00432F21">
        <w:rPr>
          <w:rFonts w:asciiTheme="minorHAnsi" w:hAnsiTheme="minorHAnsi" w:cstheme="minorHAnsi"/>
          <w:szCs w:val="24"/>
          <w:lang w:val="en-GB"/>
        </w:rPr>
        <w:lastRenderedPageBreak/>
        <w:t>the report;</w:t>
      </w:r>
    </w:p>
    <w:p w14:paraId="1050F8B1" w14:textId="77777777" w:rsidR="00B9543D" w:rsidRPr="00432F21" w:rsidRDefault="00B9543D" w:rsidP="001230B5">
      <w:pPr>
        <w:pStyle w:val="ListParagraph"/>
        <w:widowControl w:val="0"/>
        <w:numPr>
          <w:ilvl w:val="0"/>
          <w:numId w:val="21"/>
        </w:numPr>
        <w:spacing w:before="120" w:after="120" w:line="360" w:lineRule="auto"/>
        <w:ind w:left="1701" w:hanging="567"/>
        <w:contextualSpacing w:val="0"/>
        <w:jc w:val="both"/>
        <w:rPr>
          <w:rFonts w:asciiTheme="minorHAnsi" w:hAnsiTheme="minorHAnsi" w:cstheme="minorHAnsi"/>
          <w:szCs w:val="24"/>
        </w:rPr>
      </w:pPr>
      <w:r w:rsidRPr="00432F21">
        <w:rPr>
          <w:rFonts w:asciiTheme="minorHAnsi" w:hAnsiTheme="minorHAnsi" w:cstheme="minorHAnsi"/>
          <w:szCs w:val="24"/>
          <w:lang w:val="en-GB"/>
        </w:rPr>
        <w:t xml:space="preserve">the report is provided in accordance with applicable professional standards </w:t>
      </w:r>
      <w:r w:rsidR="00245DF5" w:rsidRPr="00432F21">
        <w:rPr>
          <w:rFonts w:asciiTheme="minorHAnsi" w:hAnsiTheme="minorHAnsi" w:cstheme="minorHAnsi"/>
          <w:szCs w:val="24"/>
          <w:lang w:val="en-GB"/>
        </w:rPr>
        <w:t>(which will be listed in the report)</w:t>
      </w:r>
      <w:r w:rsidRPr="00432F21">
        <w:rPr>
          <w:rFonts w:asciiTheme="minorHAnsi" w:hAnsiTheme="minorHAnsi" w:cstheme="minorHAnsi"/>
          <w:szCs w:val="24"/>
          <w:lang w:val="en-GB"/>
        </w:rPr>
        <w:t>; and</w:t>
      </w:r>
    </w:p>
    <w:p w14:paraId="0D614F62" w14:textId="77777777" w:rsidR="00B9543D" w:rsidRPr="00432F21" w:rsidRDefault="00B9543D" w:rsidP="001230B5">
      <w:pPr>
        <w:pStyle w:val="ListParagraph"/>
        <w:keepNext/>
        <w:numPr>
          <w:ilvl w:val="0"/>
          <w:numId w:val="21"/>
        </w:numPr>
        <w:spacing w:before="120" w:after="120" w:line="360" w:lineRule="auto"/>
        <w:ind w:left="1701" w:hanging="567"/>
        <w:contextualSpacing w:val="0"/>
        <w:jc w:val="both"/>
        <w:rPr>
          <w:rFonts w:asciiTheme="minorHAnsi" w:hAnsiTheme="minorHAnsi" w:cstheme="minorHAnsi"/>
          <w:szCs w:val="24"/>
        </w:rPr>
      </w:pPr>
      <w:r w:rsidRPr="00432F21">
        <w:rPr>
          <w:rFonts w:asciiTheme="minorHAnsi" w:hAnsiTheme="minorHAnsi" w:cstheme="minorHAnsi"/>
          <w:szCs w:val="24"/>
          <w:lang w:val="en-GB"/>
        </w:rPr>
        <w:t>the report is provided to the FWO for its benefit and the FWO can rely on the report.</w:t>
      </w:r>
    </w:p>
    <w:p w14:paraId="692F151A" w14:textId="77777777" w:rsidR="009A6D91" w:rsidRPr="00432F21" w:rsidRDefault="009A6D91" w:rsidP="009A6D91">
      <w:pPr>
        <w:widowControl w:val="0"/>
        <w:spacing w:before="120" w:after="120" w:line="360" w:lineRule="auto"/>
        <w:rPr>
          <w:rFonts w:asciiTheme="minorHAnsi" w:hAnsiTheme="minorHAnsi" w:cstheme="minorHAnsi"/>
          <w:sz w:val="24"/>
          <w:szCs w:val="24"/>
          <w:u w:val="single"/>
        </w:rPr>
      </w:pPr>
      <w:r w:rsidRPr="00432F21">
        <w:rPr>
          <w:rFonts w:asciiTheme="minorHAnsi" w:hAnsiTheme="minorHAnsi" w:cstheme="minorHAnsi"/>
          <w:sz w:val="24"/>
          <w:szCs w:val="24"/>
          <w:u w:val="single"/>
        </w:rPr>
        <w:t>The First Audit</w:t>
      </w:r>
    </w:p>
    <w:p w14:paraId="4E49709E" w14:textId="62F4F3DC" w:rsidR="00CD3B73" w:rsidRPr="00995EA3" w:rsidRDefault="00FC60CF"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RSPCA NSW</w:t>
      </w:r>
      <w:r w:rsidR="004E7DCC" w:rsidRPr="00432F21">
        <w:rPr>
          <w:rFonts w:asciiTheme="minorHAnsi" w:hAnsiTheme="minorHAnsi" w:cstheme="minorHAnsi"/>
          <w:szCs w:val="24"/>
        </w:rPr>
        <w:t xml:space="preserve"> </w:t>
      </w:r>
      <w:r w:rsidR="007A7197" w:rsidRPr="00432F21">
        <w:rPr>
          <w:rFonts w:asciiTheme="minorHAnsi" w:hAnsiTheme="minorHAnsi" w:cstheme="minorHAnsi"/>
          <w:szCs w:val="24"/>
        </w:rPr>
        <w:t>must ensure t</w:t>
      </w:r>
      <w:r w:rsidR="00CD3B73" w:rsidRPr="00432F21">
        <w:rPr>
          <w:rFonts w:asciiTheme="minorHAnsi" w:hAnsiTheme="minorHAnsi" w:cstheme="minorHAnsi"/>
          <w:szCs w:val="24"/>
        </w:rPr>
        <w:t xml:space="preserve">he Independent </w:t>
      </w:r>
      <w:r w:rsidR="001370E1" w:rsidRPr="00432F21">
        <w:rPr>
          <w:rFonts w:asciiTheme="minorHAnsi" w:hAnsiTheme="minorHAnsi" w:cstheme="minorHAnsi"/>
          <w:szCs w:val="24"/>
        </w:rPr>
        <w:t>Auditor</w:t>
      </w:r>
      <w:r w:rsidR="00CD3B73" w:rsidRPr="00432F21">
        <w:rPr>
          <w:rFonts w:asciiTheme="minorHAnsi" w:hAnsiTheme="minorHAnsi" w:cstheme="minorHAnsi"/>
          <w:szCs w:val="24"/>
        </w:rPr>
        <w:t xml:space="preserve"> commence</w:t>
      </w:r>
      <w:r w:rsidR="007A7197" w:rsidRPr="00432F21">
        <w:rPr>
          <w:rFonts w:asciiTheme="minorHAnsi" w:hAnsiTheme="minorHAnsi" w:cstheme="minorHAnsi"/>
          <w:szCs w:val="24"/>
        </w:rPr>
        <w:t>s</w:t>
      </w:r>
      <w:r w:rsidR="00CD3B73" w:rsidRPr="00432F21">
        <w:rPr>
          <w:rFonts w:asciiTheme="minorHAnsi" w:hAnsiTheme="minorHAnsi" w:cstheme="minorHAnsi"/>
          <w:szCs w:val="24"/>
        </w:rPr>
        <w:t xml:space="preserve"> the </w:t>
      </w:r>
      <w:r w:rsidR="001370E1" w:rsidRPr="00432F21">
        <w:rPr>
          <w:rFonts w:asciiTheme="minorHAnsi" w:hAnsiTheme="minorHAnsi" w:cstheme="minorHAnsi"/>
          <w:szCs w:val="24"/>
        </w:rPr>
        <w:t xml:space="preserve">first of the </w:t>
      </w:r>
      <w:r w:rsidR="00CD3B73" w:rsidRPr="00432F21">
        <w:rPr>
          <w:rFonts w:asciiTheme="minorHAnsi" w:hAnsiTheme="minorHAnsi" w:cstheme="minorHAnsi"/>
          <w:szCs w:val="24"/>
        </w:rPr>
        <w:t>Audit</w:t>
      </w:r>
      <w:r w:rsidR="001370E1" w:rsidRPr="00432F21">
        <w:rPr>
          <w:rFonts w:asciiTheme="minorHAnsi" w:hAnsiTheme="minorHAnsi" w:cstheme="minorHAnsi"/>
          <w:szCs w:val="24"/>
        </w:rPr>
        <w:t>s</w:t>
      </w:r>
      <w:r w:rsidR="00CD3B73" w:rsidRPr="00432F21">
        <w:rPr>
          <w:rFonts w:asciiTheme="minorHAnsi" w:hAnsiTheme="minorHAnsi" w:cstheme="minorHAnsi"/>
          <w:szCs w:val="24"/>
        </w:rPr>
        <w:t xml:space="preserve"> </w:t>
      </w:r>
      <w:r w:rsidR="001370E1" w:rsidRPr="00432F21">
        <w:rPr>
          <w:rFonts w:asciiTheme="minorHAnsi" w:hAnsiTheme="minorHAnsi" w:cstheme="minorHAnsi"/>
          <w:szCs w:val="24"/>
        </w:rPr>
        <w:t xml:space="preserve">by </w:t>
      </w:r>
      <w:r w:rsidR="00CD3B73" w:rsidRPr="00432F21">
        <w:rPr>
          <w:rFonts w:asciiTheme="minorHAnsi" w:hAnsiTheme="minorHAnsi" w:cstheme="minorHAnsi"/>
          <w:szCs w:val="24"/>
        </w:rPr>
        <w:t xml:space="preserve">no later than </w:t>
      </w:r>
      <w:r w:rsidR="00760CE3" w:rsidRPr="00995EA3">
        <w:rPr>
          <w:rFonts w:asciiTheme="minorHAnsi" w:hAnsiTheme="minorHAnsi" w:cstheme="minorHAnsi"/>
          <w:szCs w:val="24"/>
        </w:rPr>
        <w:t xml:space="preserve">1 </w:t>
      </w:r>
      <w:r w:rsidR="0095550F">
        <w:rPr>
          <w:rFonts w:asciiTheme="minorHAnsi" w:hAnsiTheme="minorHAnsi" w:cstheme="minorHAnsi"/>
          <w:szCs w:val="24"/>
        </w:rPr>
        <w:t>September</w:t>
      </w:r>
      <w:r w:rsidR="00760CE3" w:rsidRPr="00995EA3">
        <w:rPr>
          <w:rFonts w:asciiTheme="minorHAnsi" w:hAnsiTheme="minorHAnsi" w:cstheme="minorHAnsi"/>
          <w:szCs w:val="24"/>
        </w:rPr>
        <w:t xml:space="preserve"> 2021</w:t>
      </w:r>
      <w:r w:rsidR="001370E1" w:rsidRPr="00995EA3">
        <w:rPr>
          <w:rFonts w:asciiTheme="minorHAnsi" w:hAnsiTheme="minorHAnsi" w:cstheme="minorHAnsi"/>
          <w:szCs w:val="24"/>
        </w:rPr>
        <w:t xml:space="preserve"> (</w:t>
      </w:r>
      <w:r w:rsidR="001370E1" w:rsidRPr="00995EA3">
        <w:rPr>
          <w:rFonts w:asciiTheme="minorHAnsi" w:hAnsiTheme="minorHAnsi" w:cstheme="minorHAnsi"/>
          <w:b/>
          <w:szCs w:val="24"/>
        </w:rPr>
        <w:t>First Audit</w:t>
      </w:r>
      <w:r w:rsidR="001370E1" w:rsidRPr="00995EA3">
        <w:rPr>
          <w:rFonts w:asciiTheme="minorHAnsi" w:hAnsiTheme="minorHAnsi" w:cstheme="minorHAnsi"/>
          <w:szCs w:val="24"/>
        </w:rPr>
        <w:t>)</w:t>
      </w:r>
      <w:r w:rsidR="00CD3B73" w:rsidRPr="00995EA3">
        <w:rPr>
          <w:rFonts w:asciiTheme="minorHAnsi" w:hAnsiTheme="minorHAnsi" w:cstheme="minorHAnsi"/>
          <w:szCs w:val="24"/>
        </w:rPr>
        <w:t>.</w:t>
      </w:r>
    </w:p>
    <w:p w14:paraId="24F4375B" w14:textId="016256BC" w:rsidR="00DB7D47" w:rsidRPr="00995EA3" w:rsidRDefault="009D5A16"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995EA3">
        <w:rPr>
          <w:rFonts w:asciiTheme="minorHAnsi" w:hAnsiTheme="minorHAnsi" w:cstheme="minorHAnsi"/>
          <w:szCs w:val="24"/>
        </w:rPr>
        <w:t>T</w:t>
      </w:r>
      <w:r w:rsidR="00EC32FF" w:rsidRPr="00995EA3">
        <w:rPr>
          <w:rFonts w:asciiTheme="minorHAnsi" w:hAnsiTheme="minorHAnsi" w:cstheme="minorHAnsi"/>
          <w:szCs w:val="24"/>
        </w:rPr>
        <w:t>he relevant audi</w:t>
      </w:r>
      <w:r w:rsidRPr="00995EA3">
        <w:rPr>
          <w:rFonts w:asciiTheme="minorHAnsi" w:hAnsiTheme="minorHAnsi" w:cstheme="minorHAnsi"/>
          <w:szCs w:val="24"/>
        </w:rPr>
        <w:t>t period for the First Audit must be at least</w:t>
      </w:r>
      <w:r w:rsidR="00FC60CF" w:rsidRPr="00995EA3">
        <w:rPr>
          <w:rFonts w:asciiTheme="minorHAnsi" w:hAnsiTheme="minorHAnsi" w:cstheme="minorHAnsi"/>
          <w:szCs w:val="24"/>
        </w:rPr>
        <w:t xml:space="preserve"> two</w:t>
      </w:r>
      <w:r w:rsidRPr="00995EA3">
        <w:rPr>
          <w:rFonts w:asciiTheme="minorHAnsi" w:hAnsiTheme="minorHAnsi" w:cstheme="minorHAnsi"/>
          <w:szCs w:val="24"/>
        </w:rPr>
        <w:t xml:space="preserve"> </w:t>
      </w:r>
      <w:r w:rsidR="00564420" w:rsidRPr="00995EA3">
        <w:rPr>
          <w:rFonts w:asciiTheme="minorHAnsi" w:hAnsiTheme="minorHAnsi" w:cstheme="minorHAnsi"/>
          <w:szCs w:val="24"/>
        </w:rPr>
        <w:t xml:space="preserve">consecutive </w:t>
      </w:r>
      <w:r w:rsidRPr="00995EA3">
        <w:rPr>
          <w:rFonts w:asciiTheme="minorHAnsi" w:hAnsiTheme="minorHAnsi" w:cstheme="minorHAnsi"/>
          <w:szCs w:val="24"/>
        </w:rPr>
        <w:t>full pay periods falling with</w:t>
      </w:r>
      <w:r w:rsidR="00C3000E" w:rsidRPr="00995EA3">
        <w:rPr>
          <w:rFonts w:asciiTheme="minorHAnsi" w:hAnsiTheme="minorHAnsi" w:cstheme="minorHAnsi"/>
          <w:szCs w:val="24"/>
        </w:rPr>
        <w:t>in</w:t>
      </w:r>
      <w:r w:rsidRPr="00995EA3">
        <w:rPr>
          <w:rFonts w:asciiTheme="minorHAnsi" w:hAnsiTheme="minorHAnsi" w:cstheme="minorHAnsi"/>
          <w:szCs w:val="24"/>
        </w:rPr>
        <w:t xml:space="preserve"> the period </w:t>
      </w:r>
      <w:r w:rsidR="00E023B7" w:rsidRPr="00995EA3">
        <w:rPr>
          <w:rFonts w:asciiTheme="minorHAnsi" w:hAnsiTheme="minorHAnsi" w:cstheme="minorHAnsi"/>
          <w:szCs w:val="24"/>
        </w:rPr>
        <w:t xml:space="preserve">1 </w:t>
      </w:r>
      <w:r w:rsidR="00547F9A" w:rsidRPr="00995EA3">
        <w:rPr>
          <w:rFonts w:asciiTheme="minorHAnsi" w:hAnsiTheme="minorHAnsi" w:cstheme="minorHAnsi"/>
          <w:szCs w:val="24"/>
        </w:rPr>
        <w:t>Ju</w:t>
      </w:r>
      <w:r w:rsidR="0095550F">
        <w:rPr>
          <w:rFonts w:asciiTheme="minorHAnsi" w:hAnsiTheme="minorHAnsi" w:cstheme="minorHAnsi"/>
          <w:szCs w:val="24"/>
        </w:rPr>
        <w:t>ly</w:t>
      </w:r>
      <w:r w:rsidR="00E023B7" w:rsidRPr="00995EA3">
        <w:rPr>
          <w:rFonts w:asciiTheme="minorHAnsi" w:hAnsiTheme="minorHAnsi" w:cstheme="minorHAnsi"/>
          <w:szCs w:val="24"/>
        </w:rPr>
        <w:t xml:space="preserve"> 202</w:t>
      </w:r>
      <w:r w:rsidR="00F66607">
        <w:rPr>
          <w:rFonts w:asciiTheme="minorHAnsi" w:hAnsiTheme="minorHAnsi" w:cstheme="minorHAnsi"/>
          <w:szCs w:val="24"/>
        </w:rPr>
        <w:t>1</w:t>
      </w:r>
      <w:r w:rsidR="00E023B7" w:rsidRPr="00995EA3">
        <w:rPr>
          <w:rFonts w:asciiTheme="minorHAnsi" w:hAnsiTheme="minorHAnsi" w:cstheme="minorHAnsi"/>
          <w:szCs w:val="24"/>
        </w:rPr>
        <w:t xml:space="preserve"> – </w:t>
      </w:r>
      <w:r w:rsidR="00547F9A" w:rsidRPr="00995EA3">
        <w:rPr>
          <w:rFonts w:asciiTheme="minorHAnsi" w:hAnsiTheme="minorHAnsi" w:cstheme="minorHAnsi"/>
          <w:szCs w:val="24"/>
        </w:rPr>
        <w:t>3</w:t>
      </w:r>
      <w:r w:rsidR="00F66607">
        <w:rPr>
          <w:rFonts w:asciiTheme="minorHAnsi" w:hAnsiTheme="minorHAnsi" w:cstheme="minorHAnsi"/>
          <w:szCs w:val="24"/>
        </w:rPr>
        <w:t>1</w:t>
      </w:r>
      <w:r w:rsidR="00E023B7" w:rsidRPr="00995EA3">
        <w:rPr>
          <w:rFonts w:asciiTheme="minorHAnsi" w:hAnsiTheme="minorHAnsi" w:cstheme="minorHAnsi"/>
          <w:szCs w:val="24"/>
        </w:rPr>
        <w:t xml:space="preserve"> </w:t>
      </w:r>
      <w:r w:rsidR="00713C26">
        <w:rPr>
          <w:rFonts w:asciiTheme="minorHAnsi" w:hAnsiTheme="minorHAnsi" w:cstheme="minorHAnsi"/>
          <w:szCs w:val="24"/>
        </w:rPr>
        <w:t>August</w:t>
      </w:r>
      <w:r w:rsidR="00F66607">
        <w:rPr>
          <w:rFonts w:asciiTheme="minorHAnsi" w:hAnsiTheme="minorHAnsi" w:cstheme="minorHAnsi"/>
          <w:szCs w:val="24"/>
        </w:rPr>
        <w:t xml:space="preserve"> </w:t>
      </w:r>
      <w:r w:rsidR="00E023B7" w:rsidRPr="00995EA3">
        <w:rPr>
          <w:rFonts w:asciiTheme="minorHAnsi" w:hAnsiTheme="minorHAnsi" w:cstheme="minorHAnsi"/>
          <w:szCs w:val="24"/>
        </w:rPr>
        <w:t>2021</w:t>
      </w:r>
      <w:r w:rsidR="00EC32FF" w:rsidRPr="00995EA3">
        <w:rPr>
          <w:rFonts w:asciiTheme="minorHAnsi" w:hAnsiTheme="minorHAnsi" w:cstheme="minorHAnsi"/>
          <w:szCs w:val="24"/>
        </w:rPr>
        <w:t>.</w:t>
      </w:r>
      <w:r w:rsidR="00B51F83" w:rsidRPr="00995EA3">
        <w:rPr>
          <w:rFonts w:asciiTheme="minorHAnsi" w:hAnsiTheme="minorHAnsi" w:cstheme="minorHAnsi"/>
          <w:szCs w:val="24"/>
        </w:rPr>
        <w:t xml:space="preserve"> </w:t>
      </w:r>
    </w:p>
    <w:p w14:paraId="47FC714E" w14:textId="34A60C2A" w:rsidR="00CD3B73" w:rsidRPr="00995EA3" w:rsidRDefault="00F24E58"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995EA3">
        <w:rPr>
          <w:rFonts w:asciiTheme="minorHAnsi" w:hAnsiTheme="minorHAnsi" w:cstheme="minorHAnsi"/>
          <w:szCs w:val="24"/>
        </w:rPr>
        <w:t xml:space="preserve">By </w:t>
      </w:r>
      <w:r w:rsidR="00547F9A" w:rsidRPr="00995EA3">
        <w:rPr>
          <w:rFonts w:asciiTheme="minorHAnsi" w:hAnsiTheme="minorHAnsi" w:cstheme="minorHAnsi"/>
          <w:szCs w:val="24"/>
        </w:rPr>
        <w:t xml:space="preserve">1 </w:t>
      </w:r>
      <w:r w:rsidR="000040BD">
        <w:rPr>
          <w:rFonts w:asciiTheme="minorHAnsi" w:hAnsiTheme="minorHAnsi" w:cstheme="minorHAnsi"/>
          <w:szCs w:val="24"/>
        </w:rPr>
        <w:t>August</w:t>
      </w:r>
      <w:r w:rsidR="00547F9A" w:rsidRPr="00995EA3">
        <w:rPr>
          <w:rFonts w:asciiTheme="minorHAnsi" w:hAnsiTheme="minorHAnsi" w:cstheme="minorHAnsi"/>
          <w:szCs w:val="24"/>
        </w:rPr>
        <w:t xml:space="preserve"> 2021</w:t>
      </w:r>
      <w:r w:rsidR="00CD3B73" w:rsidRPr="00995EA3">
        <w:rPr>
          <w:rFonts w:asciiTheme="minorHAnsi" w:hAnsiTheme="minorHAnsi" w:cstheme="minorHAnsi"/>
          <w:szCs w:val="24"/>
        </w:rPr>
        <w:t>,</w:t>
      </w:r>
      <w:r w:rsidR="00227B8C" w:rsidRPr="00995EA3">
        <w:rPr>
          <w:rFonts w:asciiTheme="minorHAnsi" w:hAnsiTheme="minorHAnsi" w:cstheme="minorHAnsi"/>
          <w:szCs w:val="24"/>
        </w:rPr>
        <w:t xml:space="preserve"> RSPCA NSW</w:t>
      </w:r>
      <w:r w:rsidR="004E7DCC" w:rsidRPr="00995EA3">
        <w:rPr>
          <w:rFonts w:asciiTheme="minorHAnsi" w:hAnsiTheme="minorHAnsi" w:cstheme="minorHAnsi"/>
          <w:szCs w:val="24"/>
        </w:rPr>
        <w:t xml:space="preserve"> </w:t>
      </w:r>
      <w:r w:rsidR="00CD3B73" w:rsidRPr="00995EA3">
        <w:rPr>
          <w:rFonts w:asciiTheme="minorHAnsi" w:hAnsiTheme="minorHAnsi" w:cstheme="minorHAnsi"/>
          <w:szCs w:val="24"/>
        </w:rPr>
        <w:t xml:space="preserve">will provide for the FWO’s approval, details of the methodology to be used </w:t>
      </w:r>
      <w:r w:rsidR="000F75FC" w:rsidRPr="00995EA3">
        <w:rPr>
          <w:rFonts w:asciiTheme="minorHAnsi" w:hAnsiTheme="minorHAnsi" w:cstheme="minorHAnsi"/>
          <w:szCs w:val="24"/>
        </w:rPr>
        <w:t xml:space="preserve">by the Independent Auditor </w:t>
      </w:r>
      <w:r w:rsidR="00CD3B73" w:rsidRPr="00995EA3">
        <w:rPr>
          <w:rFonts w:asciiTheme="minorHAnsi" w:hAnsiTheme="minorHAnsi" w:cstheme="minorHAnsi"/>
          <w:szCs w:val="24"/>
        </w:rPr>
        <w:t xml:space="preserve">to conduct the </w:t>
      </w:r>
      <w:r w:rsidR="007A7197" w:rsidRPr="00995EA3">
        <w:rPr>
          <w:rFonts w:asciiTheme="minorHAnsi" w:hAnsiTheme="minorHAnsi" w:cstheme="minorHAnsi"/>
          <w:szCs w:val="24"/>
        </w:rPr>
        <w:t>First Audit</w:t>
      </w:r>
      <w:r w:rsidR="00CD3B73" w:rsidRPr="00995EA3">
        <w:rPr>
          <w:rFonts w:asciiTheme="minorHAnsi" w:hAnsiTheme="minorHAnsi" w:cstheme="minorHAnsi"/>
          <w:szCs w:val="24"/>
        </w:rPr>
        <w:t>.</w:t>
      </w:r>
    </w:p>
    <w:p w14:paraId="3A938F9C" w14:textId="612D84FE" w:rsidR="001A371A" w:rsidRPr="00995EA3" w:rsidRDefault="00227B8C"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995EA3">
        <w:rPr>
          <w:rFonts w:asciiTheme="minorHAnsi" w:hAnsiTheme="minorHAnsi" w:cstheme="minorHAnsi"/>
          <w:szCs w:val="24"/>
        </w:rPr>
        <w:t>RSPCA NSW</w:t>
      </w:r>
      <w:r w:rsidR="004E7DCC" w:rsidRPr="00995EA3">
        <w:rPr>
          <w:rFonts w:asciiTheme="minorHAnsi" w:hAnsiTheme="minorHAnsi" w:cstheme="minorHAnsi"/>
          <w:szCs w:val="24"/>
        </w:rPr>
        <w:t xml:space="preserve"> </w:t>
      </w:r>
      <w:r w:rsidR="001A371A" w:rsidRPr="00995EA3">
        <w:rPr>
          <w:rFonts w:asciiTheme="minorHAnsi" w:hAnsiTheme="minorHAnsi" w:cstheme="minorHAnsi"/>
          <w:szCs w:val="24"/>
        </w:rPr>
        <w:t xml:space="preserve">will ensure the Independent Auditor provides a written report of the First Audit directly to the FWO by </w:t>
      </w:r>
      <w:r w:rsidR="00547F9A" w:rsidRPr="00995EA3">
        <w:rPr>
          <w:rFonts w:asciiTheme="minorHAnsi" w:hAnsiTheme="minorHAnsi" w:cstheme="minorHAnsi"/>
          <w:szCs w:val="24"/>
        </w:rPr>
        <w:t xml:space="preserve">1 </w:t>
      </w:r>
      <w:r w:rsidR="00CE67DB">
        <w:rPr>
          <w:rFonts w:asciiTheme="minorHAnsi" w:hAnsiTheme="minorHAnsi" w:cstheme="minorHAnsi"/>
          <w:szCs w:val="24"/>
        </w:rPr>
        <w:t>November</w:t>
      </w:r>
      <w:r w:rsidR="00547F9A" w:rsidRPr="00995EA3">
        <w:rPr>
          <w:rFonts w:asciiTheme="minorHAnsi" w:hAnsiTheme="minorHAnsi" w:cstheme="minorHAnsi"/>
          <w:szCs w:val="24"/>
        </w:rPr>
        <w:t xml:space="preserve"> 2021</w:t>
      </w:r>
      <w:r w:rsidR="001A371A" w:rsidRPr="00995EA3">
        <w:rPr>
          <w:rFonts w:asciiTheme="minorHAnsi" w:hAnsiTheme="minorHAnsi" w:cstheme="minorHAnsi"/>
          <w:szCs w:val="24"/>
        </w:rPr>
        <w:t xml:space="preserve">, setting out the draft First Audit findings, and the facts and circumstances supporting the First Audit findings. </w:t>
      </w:r>
    </w:p>
    <w:p w14:paraId="741DB13F" w14:textId="77777777" w:rsidR="003837D0" w:rsidRPr="00432F21" w:rsidRDefault="003837D0" w:rsidP="003837D0">
      <w:pPr>
        <w:widowControl w:val="0"/>
        <w:spacing w:before="120" w:after="120" w:line="360" w:lineRule="auto"/>
        <w:rPr>
          <w:rFonts w:asciiTheme="minorHAnsi" w:hAnsiTheme="minorHAnsi" w:cstheme="minorHAnsi"/>
          <w:sz w:val="24"/>
          <w:szCs w:val="24"/>
          <w:u w:val="single"/>
        </w:rPr>
      </w:pPr>
      <w:r w:rsidRPr="00995EA3">
        <w:rPr>
          <w:rFonts w:asciiTheme="minorHAnsi" w:hAnsiTheme="minorHAnsi" w:cstheme="minorHAnsi"/>
          <w:sz w:val="24"/>
          <w:szCs w:val="24"/>
          <w:u w:val="single"/>
        </w:rPr>
        <w:t>The Second Audit</w:t>
      </w:r>
    </w:p>
    <w:p w14:paraId="3225B300" w14:textId="2A53F288" w:rsidR="003837D0" w:rsidRPr="00995EA3" w:rsidRDefault="00227B8C"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995EA3">
        <w:rPr>
          <w:rFonts w:asciiTheme="minorHAnsi" w:hAnsiTheme="minorHAnsi" w:cstheme="minorHAnsi"/>
          <w:szCs w:val="24"/>
        </w:rPr>
        <w:t>RSPCA NSW</w:t>
      </w:r>
      <w:r w:rsidR="004E7DCC" w:rsidRPr="00995EA3">
        <w:rPr>
          <w:rFonts w:asciiTheme="minorHAnsi" w:hAnsiTheme="minorHAnsi" w:cstheme="minorHAnsi"/>
          <w:szCs w:val="24"/>
        </w:rPr>
        <w:t xml:space="preserve"> </w:t>
      </w:r>
      <w:r w:rsidR="0062120C" w:rsidRPr="00995EA3">
        <w:rPr>
          <w:rFonts w:asciiTheme="minorHAnsi" w:hAnsiTheme="minorHAnsi" w:cstheme="minorHAnsi"/>
          <w:szCs w:val="24"/>
        </w:rPr>
        <w:t>must ensure t</w:t>
      </w:r>
      <w:r w:rsidR="003837D0" w:rsidRPr="00995EA3">
        <w:rPr>
          <w:rFonts w:asciiTheme="minorHAnsi" w:hAnsiTheme="minorHAnsi" w:cstheme="minorHAnsi"/>
          <w:szCs w:val="24"/>
        </w:rPr>
        <w:t xml:space="preserve">he Independent </w:t>
      </w:r>
      <w:r w:rsidR="00717052" w:rsidRPr="00995EA3">
        <w:rPr>
          <w:rFonts w:asciiTheme="minorHAnsi" w:hAnsiTheme="minorHAnsi" w:cstheme="minorHAnsi"/>
          <w:szCs w:val="24"/>
        </w:rPr>
        <w:t>Audit</w:t>
      </w:r>
      <w:r w:rsidR="0011691D" w:rsidRPr="00995EA3">
        <w:rPr>
          <w:rFonts w:asciiTheme="minorHAnsi" w:hAnsiTheme="minorHAnsi" w:cstheme="minorHAnsi"/>
          <w:szCs w:val="24"/>
        </w:rPr>
        <w:t>or</w:t>
      </w:r>
      <w:r w:rsidR="00717052" w:rsidRPr="00995EA3">
        <w:rPr>
          <w:rFonts w:asciiTheme="minorHAnsi" w:hAnsiTheme="minorHAnsi" w:cstheme="minorHAnsi"/>
          <w:szCs w:val="24"/>
        </w:rPr>
        <w:t xml:space="preserve"> </w:t>
      </w:r>
      <w:r w:rsidR="003837D0" w:rsidRPr="00995EA3">
        <w:rPr>
          <w:rFonts w:asciiTheme="minorHAnsi" w:hAnsiTheme="minorHAnsi" w:cstheme="minorHAnsi"/>
          <w:szCs w:val="24"/>
        </w:rPr>
        <w:t>commence</w:t>
      </w:r>
      <w:r w:rsidR="0062120C" w:rsidRPr="00995EA3">
        <w:rPr>
          <w:rFonts w:asciiTheme="minorHAnsi" w:hAnsiTheme="minorHAnsi" w:cstheme="minorHAnsi"/>
          <w:szCs w:val="24"/>
        </w:rPr>
        <w:t>s</w:t>
      </w:r>
      <w:r w:rsidR="003837D0" w:rsidRPr="00995EA3">
        <w:rPr>
          <w:rFonts w:asciiTheme="minorHAnsi" w:hAnsiTheme="minorHAnsi" w:cstheme="minorHAnsi"/>
          <w:szCs w:val="24"/>
        </w:rPr>
        <w:t xml:space="preserve"> the </w:t>
      </w:r>
      <w:r w:rsidR="007F65A5" w:rsidRPr="00995EA3">
        <w:rPr>
          <w:rFonts w:asciiTheme="minorHAnsi" w:hAnsiTheme="minorHAnsi" w:cstheme="minorHAnsi"/>
          <w:szCs w:val="24"/>
        </w:rPr>
        <w:t xml:space="preserve">second of the </w:t>
      </w:r>
      <w:r w:rsidR="003837D0" w:rsidRPr="00995EA3">
        <w:rPr>
          <w:rFonts w:asciiTheme="minorHAnsi" w:hAnsiTheme="minorHAnsi" w:cstheme="minorHAnsi"/>
          <w:szCs w:val="24"/>
        </w:rPr>
        <w:t>Audit</w:t>
      </w:r>
      <w:r w:rsidR="007F65A5" w:rsidRPr="00995EA3">
        <w:rPr>
          <w:rFonts w:asciiTheme="minorHAnsi" w:hAnsiTheme="minorHAnsi" w:cstheme="minorHAnsi"/>
          <w:szCs w:val="24"/>
        </w:rPr>
        <w:t>s</w:t>
      </w:r>
      <w:r w:rsidR="003837D0" w:rsidRPr="00995EA3">
        <w:rPr>
          <w:rFonts w:asciiTheme="minorHAnsi" w:hAnsiTheme="minorHAnsi" w:cstheme="minorHAnsi"/>
          <w:szCs w:val="24"/>
        </w:rPr>
        <w:t xml:space="preserve"> </w:t>
      </w:r>
      <w:r w:rsidR="00717052" w:rsidRPr="00995EA3">
        <w:rPr>
          <w:rFonts w:asciiTheme="minorHAnsi" w:hAnsiTheme="minorHAnsi" w:cstheme="minorHAnsi"/>
          <w:szCs w:val="24"/>
        </w:rPr>
        <w:t xml:space="preserve">by </w:t>
      </w:r>
      <w:r w:rsidR="003837D0" w:rsidRPr="00995EA3">
        <w:rPr>
          <w:rFonts w:asciiTheme="minorHAnsi" w:hAnsiTheme="minorHAnsi" w:cstheme="minorHAnsi"/>
          <w:szCs w:val="24"/>
        </w:rPr>
        <w:t xml:space="preserve">no later than </w:t>
      </w:r>
      <w:r w:rsidR="00D4537A" w:rsidRPr="00995EA3">
        <w:rPr>
          <w:rFonts w:asciiTheme="minorHAnsi" w:hAnsiTheme="minorHAnsi" w:cstheme="minorHAnsi"/>
          <w:szCs w:val="24"/>
        </w:rPr>
        <w:t xml:space="preserve">1 </w:t>
      </w:r>
      <w:r w:rsidR="00034E88">
        <w:rPr>
          <w:rFonts w:asciiTheme="minorHAnsi" w:hAnsiTheme="minorHAnsi" w:cstheme="minorHAnsi"/>
          <w:szCs w:val="24"/>
        </w:rPr>
        <w:t>September</w:t>
      </w:r>
      <w:r w:rsidR="00D4537A" w:rsidRPr="00995EA3">
        <w:rPr>
          <w:rFonts w:asciiTheme="minorHAnsi" w:hAnsiTheme="minorHAnsi" w:cstheme="minorHAnsi"/>
          <w:szCs w:val="24"/>
        </w:rPr>
        <w:t xml:space="preserve"> 2022</w:t>
      </w:r>
      <w:r w:rsidR="00717052" w:rsidRPr="00995EA3">
        <w:rPr>
          <w:rFonts w:asciiTheme="minorHAnsi" w:hAnsiTheme="minorHAnsi" w:cstheme="minorHAnsi"/>
          <w:szCs w:val="24"/>
        </w:rPr>
        <w:t xml:space="preserve"> (</w:t>
      </w:r>
      <w:r w:rsidR="00717052" w:rsidRPr="00995EA3">
        <w:rPr>
          <w:rFonts w:asciiTheme="minorHAnsi" w:hAnsiTheme="minorHAnsi" w:cstheme="minorHAnsi"/>
          <w:b/>
          <w:szCs w:val="24"/>
        </w:rPr>
        <w:t>Second Audit</w:t>
      </w:r>
      <w:r w:rsidR="00717052" w:rsidRPr="00995EA3">
        <w:rPr>
          <w:rFonts w:asciiTheme="minorHAnsi" w:hAnsiTheme="minorHAnsi" w:cstheme="minorHAnsi"/>
          <w:szCs w:val="24"/>
        </w:rPr>
        <w:t>)</w:t>
      </w:r>
      <w:r w:rsidR="003837D0" w:rsidRPr="00995EA3">
        <w:rPr>
          <w:rFonts w:asciiTheme="minorHAnsi" w:hAnsiTheme="minorHAnsi" w:cstheme="minorHAnsi"/>
          <w:szCs w:val="24"/>
        </w:rPr>
        <w:t>.</w:t>
      </w:r>
    </w:p>
    <w:p w14:paraId="18446FFD" w14:textId="28D6648D" w:rsidR="008A3FB4" w:rsidRPr="00995EA3" w:rsidRDefault="00F06081"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995EA3">
        <w:rPr>
          <w:rFonts w:asciiTheme="minorHAnsi" w:hAnsiTheme="minorHAnsi" w:cstheme="minorHAnsi"/>
          <w:szCs w:val="24"/>
        </w:rPr>
        <w:t xml:space="preserve">The relevant audit period for the Second Audit must be at least </w:t>
      </w:r>
      <w:r w:rsidR="00227B8C" w:rsidRPr="00995EA3">
        <w:rPr>
          <w:rFonts w:asciiTheme="minorHAnsi" w:hAnsiTheme="minorHAnsi" w:cstheme="minorHAnsi"/>
          <w:szCs w:val="24"/>
        </w:rPr>
        <w:t>two</w:t>
      </w:r>
      <w:r w:rsidR="007C6D69" w:rsidRPr="00995EA3">
        <w:rPr>
          <w:rFonts w:asciiTheme="minorHAnsi" w:hAnsiTheme="minorHAnsi" w:cstheme="minorHAnsi"/>
          <w:szCs w:val="24"/>
        </w:rPr>
        <w:t xml:space="preserve"> </w:t>
      </w:r>
      <w:r w:rsidRPr="00995EA3">
        <w:rPr>
          <w:rFonts w:asciiTheme="minorHAnsi" w:hAnsiTheme="minorHAnsi" w:cstheme="minorHAnsi"/>
          <w:szCs w:val="24"/>
        </w:rPr>
        <w:t>full pay periods falling with</w:t>
      </w:r>
      <w:r w:rsidR="00C3000E" w:rsidRPr="00995EA3">
        <w:rPr>
          <w:rFonts w:asciiTheme="minorHAnsi" w:hAnsiTheme="minorHAnsi" w:cstheme="minorHAnsi"/>
          <w:szCs w:val="24"/>
        </w:rPr>
        <w:t>in</w:t>
      </w:r>
      <w:r w:rsidRPr="00995EA3">
        <w:rPr>
          <w:rFonts w:asciiTheme="minorHAnsi" w:hAnsiTheme="minorHAnsi" w:cstheme="minorHAnsi"/>
          <w:szCs w:val="24"/>
        </w:rPr>
        <w:t xml:space="preserve"> the period </w:t>
      </w:r>
      <w:r w:rsidR="00D4537A" w:rsidRPr="00995EA3">
        <w:rPr>
          <w:rFonts w:asciiTheme="minorHAnsi" w:hAnsiTheme="minorHAnsi" w:cstheme="minorHAnsi"/>
          <w:szCs w:val="24"/>
        </w:rPr>
        <w:t>1 Ju</w:t>
      </w:r>
      <w:r w:rsidR="00034E88">
        <w:rPr>
          <w:rFonts w:asciiTheme="minorHAnsi" w:hAnsiTheme="minorHAnsi" w:cstheme="minorHAnsi"/>
          <w:szCs w:val="24"/>
        </w:rPr>
        <w:t>ly</w:t>
      </w:r>
      <w:r w:rsidR="00D4537A" w:rsidRPr="00995EA3">
        <w:rPr>
          <w:rFonts w:asciiTheme="minorHAnsi" w:hAnsiTheme="minorHAnsi" w:cstheme="minorHAnsi"/>
          <w:szCs w:val="24"/>
        </w:rPr>
        <w:t xml:space="preserve"> 202</w:t>
      </w:r>
      <w:r w:rsidR="00F66607">
        <w:rPr>
          <w:rFonts w:asciiTheme="minorHAnsi" w:hAnsiTheme="minorHAnsi" w:cstheme="minorHAnsi"/>
          <w:szCs w:val="24"/>
        </w:rPr>
        <w:t>2</w:t>
      </w:r>
      <w:r w:rsidR="00D4537A" w:rsidRPr="00995EA3">
        <w:rPr>
          <w:rFonts w:asciiTheme="minorHAnsi" w:hAnsiTheme="minorHAnsi" w:cstheme="minorHAnsi"/>
          <w:szCs w:val="24"/>
        </w:rPr>
        <w:t xml:space="preserve"> – 3</w:t>
      </w:r>
      <w:r w:rsidR="00F66607">
        <w:rPr>
          <w:rFonts w:asciiTheme="minorHAnsi" w:hAnsiTheme="minorHAnsi" w:cstheme="minorHAnsi"/>
          <w:szCs w:val="24"/>
        </w:rPr>
        <w:t>1</w:t>
      </w:r>
      <w:r w:rsidR="00D4537A" w:rsidRPr="00995EA3">
        <w:rPr>
          <w:rFonts w:asciiTheme="minorHAnsi" w:hAnsiTheme="minorHAnsi" w:cstheme="minorHAnsi"/>
          <w:szCs w:val="24"/>
        </w:rPr>
        <w:t xml:space="preserve"> </w:t>
      </w:r>
      <w:r w:rsidR="00034E88">
        <w:rPr>
          <w:rFonts w:asciiTheme="minorHAnsi" w:hAnsiTheme="minorHAnsi" w:cstheme="minorHAnsi"/>
          <w:szCs w:val="24"/>
        </w:rPr>
        <w:t>August</w:t>
      </w:r>
      <w:r w:rsidR="00D4537A" w:rsidRPr="00995EA3">
        <w:rPr>
          <w:rFonts w:asciiTheme="minorHAnsi" w:hAnsiTheme="minorHAnsi" w:cstheme="minorHAnsi"/>
          <w:szCs w:val="24"/>
        </w:rPr>
        <w:t xml:space="preserve"> 2022</w:t>
      </w:r>
      <w:r w:rsidR="008A3FB4" w:rsidRPr="00995EA3">
        <w:rPr>
          <w:rFonts w:asciiTheme="minorHAnsi" w:hAnsiTheme="minorHAnsi" w:cstheme="minorHAnsi"/>
          <w:szCs w:val="24"/>
        </w:rPr>
        <w:t>.</w:t>
      </w:r>
      <w:r w:rsidR="00792F25" w:rsidRPr="00995EA3">
        <w:rPr>
          <w:rFonts w:asciiTheme="minorHAnsi" w:hAnsiTheme="minorHAnsi" w:cstheme="minorHAnsi"/>
          <w:szCs w:val="24"/>
        </w:rPr>
        <w:t xml:space="preserve"> </w:t>
      </w:r>
    </w:p>
    <w:p w14:paraId="1488F615" w14:textId="43DC4732" w:rsidR="003837D0" w:rsidRPr="00995EA3" w:rsidRDefault="003837D0"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995EA3">
        <w:rPr>
          <w:rFonts w:asciiTheme="minorHAnsi" w:hAnsiTheme="minorHAnsi" w:cstheme="minorHAnsi"/>
          <w:szCs w:val="24"/>
        </w:rPr>
        <w:t xml:space="preserve">By </w:t>
      </w:r>
      <w:r w:rsidR="003F7D86" w:rsidRPr="00995EA3">
        <w:rPr>
          <w:rFonts w:asciiTheme="minorHAnsi" w:hAnsiTheme="minorHAnsi" w:cstheme="minorHAnsi"/>
          <w:szCs w:val="24"/>
        </w:rPr>
        <w:t xml:space="preserve">1 </w:t>
      </w:r>
      <w:r w:rsidR="00034E88">
        <w:rPr>
          <w:rFonts w:asciiTheme="minorHAnsi" w:hAnsiTheme="minorHAnsi" w:cstheme="minorHAnsi"/>
          <w:szCs w:val="24"/>
        </w:rPr>
        <w:t>August</w:t>
      </w:r>
      <w:r w:rsidR="003F7D86" w:rsidRPr="00995EA3">
        <w:rPr>
          <w:rFonts w:asciiTheme="minorHAnsi" w:hAnsiTheme="minorHAnsi" w:cstheme="minorHAnsi"/>
          <w:szCs w:val="24"/>
        </w:rPr>
        <w:t xml:space="preserve"> 2022</w:t>
      </w:r>
      <w:r w:rsidRPr="00995EA3">
        <w:rPr>
          <w:rFonts w:asciiTheme="minorHAnsi" w:hAnsiTheme="minorHAnsi" w:cstheme="minorHAnsi"/>
          <w:szCs w:val="24"/>
        </w:rPr>
        <w:t xml:space="preserve">, </w:t>
      </w:r>
      <w:r w:rsidR="00227B8C" w:rsidRPr="00995EA3">
        <w:rPr>
          <w:rFonts w:asciiTheme="minorHAnsi" w:hAnsiTheme="minorHAnsi" w:cstheme="minorHAnsi"/>
          <w:szCs w:val="24"/>
        </w:rPr>
        <w:t>RSPCA NSW</w:t>
      </w:r>
      <w:r w:rsidR="004E7DCC" w:rsidRPr="00995EA3">
        <w:rPr>
          <w:rFonts w:asciiTheme="minorHAnsi" w:hAnsiTheme="minorHAnsi" w:cstheme="minorHAnsi"/>
          <w:szCs w:val="24"/>
        </w:rPr>
        <w:t xml:space="preserve"> </w:t>
      </w:r>
      <w:r w:rsidRPr="00995EA3">
        <w:rPr>
          <w:rFonts w:asciiTheme="minorHAnsi" w:hAnsiTheme="minorHAnsi" w:cstheme="minorHAnsi"/>
          <w:szCs w:val="24"/>
        </w:rPr>
        <w:t>will provide for the FWO’s approval, details of the methodology to be used</w:t>
      </w:r>
      <w:r w:rsidR="00717052" w:rsidRPr="00995EA3">
        <w:rPr>
          <w:rFonts w:asciiTheme="minorHAnsi" w:hAnsiTheme="minorHAnsi" w:cstheme="minorHAnsi"/>
          <w:szCs w:val="24"/>
        </w:rPr>
        <w:t xml:space="preserve"> by the Independent Auditor</w:t>
      </w:r>
      <w:r w:rsidRPr="00995EA3">
        <w:rPr>
          <w:rFonts w:asciiTheme="minorHAnsi" w:hAnsiTheme="minorHAnsi" w:cstheme="minorHAnsi"/>
          <w:szCs w:val="24"/>
        </w:rPr>
        <w:t xml:space="preserve"> to conduct the Second Audit.</w:t>
      </w:r>
    </w:p>
    <w:p w14:paraId="65554DCE" w14:textId="74A41810" w:rsidR="001A371A" w:rsidRPr="00432F21" w:rsidRDefault="00227B8C"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4" w:name="_Ref11840549"/>
      <w:r w:rsidRPr="00995EA3">
        <w:rPr>
          <w:rFonts w:asciiTheme="minorHAnsi" w:hAnsiTheme="minorHAnsi" w:cstheme="minorHAnsi"/>
          <w:szCs w:val="24"/>
        </w:rPr>
        <w:t>RSPCA NSW</w:t>
      </w:r>
      <w:r w:rsidR="00B75013" w:rsidRPr="00995EA3">
        <w:rPr>
          <w:rFonts w:asciiTheme="minorHAnsi" w:hAnsiTheme="minorHAnsi" w:cstheme="minorHAnsi"/>
          <w:szCs w:val="24"/>
        </w:rPr>
        <w:t xml:space="preserve"> </w:t>
      </w:r>
      <w:r w:rsidR="001A371A" w:rsidRPr="00995EA3">
        <w:rPr>
          <w:rFonts w:asciiTheme="minorHAnsi" w:hAnsiTheme="minorHAnsi" w:cstheme="minorHAnsi"/>
          <w:szCs w:val="24"/>
        </w:rPr>
        <w:t xml:space="preserve">will ensure the Independent Auditor provides a written report of the Second Audit directly to the FWO by </w:t>
      </w:r>
      <w:r w:rsidR="00BE73A0" w:rsidRPr="00995EA3">
        <w:rPr>
          <w:rFonts w:asciiTheme="minorHAnsi" w:hAnsiTheme="minorHAnsi" w:cstheme="minorHAnsi"/>
          <w:szCs w:val="24"/>
        </w:rPr>
        <w:t xml:space="preserve">1 </w:t>
      </w:r>
      <w:r w:rsidR="00736518">
        <w:rPr>
          <w:rFonts w:asciiTheme="minorHAnsi" w:hAnsiTheme="minorHAnsi" w:cstheme="minorHAnsi"/>
          <w:szCs w:val="24"/>
        </w:rPr>
        <w:t>November</w:t>
      </w:r>
      <w:r w:rsidR="00BE73A0" w:rsidRPr="00995EA3">
        <w:rPr>
          <w:rFonts w:asciiTheme="minorHAnsi" w:hAnsiTheme="minorHAnsi" w:cstheme="minorHAnsi"/>
          <w:szCs w:val="24"/>
        </w:rPr>
        <w:t xml:space="preserve"> 2022</w:t>
      </w:r>
      <w:r w:rsidR="001A371A" w:rsidRPr="00995EA3">
        <w:rPr>
          <w:rFonts w:asciiTheme="minorHAnsi" w:hAnsiTheme="minorHAnsi" w:cstheme="minorHAnsi"/>
          <w:szCs w:val="24"/>
        </w:rPr>
        <w:t>, setting</w:t>
      </w:r>
      <w:r w:rsidR="001A371A" w:rsidRPr="00432F21">
        <w:rPr>
          <w:rFonts w:asciiTheme="minorHAnsi" w:hAnsiTheme="minorHAnsi" w:cstheme="minorHAnsi"/>
          <w:szCs w:val="24"/>
        </w:rPr>
        <w:t xml:space="preserve"> out the draft Second Audit findings, and the facts and circumstances supporting the Second Audit findings. </w:t>
      </w:r>
    </w:p>
    <w:bookmarkEnd w:id="14"/>
    <w:p w14:paraId="78E814F1" w14:textId="77777777" w:rsidR="003837D0" w:rsidRPr="00995EA3" w:rsidRDefault="003837D0" w:rsidP="003837D0">
      <w:pPr>
        <w:widowControl w:val="0"/>
        <w:spacing w:before="120" w:after="120" w:line="360" w:lineRule="auto"/>
        <w:jc w:val="both"/>
        <w:rPr>
          <w:rFonts w:asciiTheme="minorHAnsi" w:hAnsiTheme="minorHAnsi" w:cstheme="minorHAnsi"/>
          <w:sz w:val="24"/>
          <w:szCs w:val="24"/>
          <w:u w:val="single"/>
        </w:rPr>
      </w:pPr>
      <w:r w:rsidRPr="00995EA3">
        <w:rPr>
          <w:rFonts w:asciiTheme="minorHAnsi" w:hAnsiTheme="minorHAnsi" w:cstheme="minorHAnsi"/>
          <w:sz w:val="24"/>
          <w:szCs w:val="24"/>
          <w:u w:val="single"/>
        </w:rPr>
        <w:t xml:space="preserve">The Third Audit </w:t>
      </w:r>
    </w:p>
    <w:p w14:paraId="7A785490" w14:textId="563C01EA" w:rsidR="003837D0" w:rsidRPr="00995EA3" w:rsidRDefault="00227B8C"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995EA3">
        <w:rPr>
          <w:rFonts w:asciiTheme="minorHAnsi" w:hAnsiTheme="minorHAnsi" w:cstheme="minorHAnsi"/>
          <w:szCs w:val="24"/>
        </w:rPr>
        <w:t>RSPCA NSW</w:t>
      </w:r>
      <w:r w:rsidR="004E7DCC" w:rsidRPr="00995EA3">
        <w:rPr>
          <w:rFonts w:asciiTheme="minorHAnsi" w:hAnsiTheme="minorHAnsi" w:cstheme="minorHAnsi"/>
          <w:szCs w:val="24"/>
        </w:rPr>
        <w:t xml:space="preserve"> </w:t>
      </w:r>
      <w:r w:rsidR="002D1F67" w:rsidRPr="00995EA3">
        <w:rPr>
          <w:rFonts w:asciiTheme="minorHAnsi" w:hAnsiTheme="minorHAnsi" w:cstheme="minorHAnsi"/>
          <w:szCs w:val="24"/>
        </w:rPr>
        <w:t xml:space="preserve">must ensure </w:t>
      </w:r>
      <w:r w:rsidR="004466CA" w:rsidRPr="00995EA3">
        <w:rPr>
          <w:rFonts w:asciiTheme="minorHAnsi" w:hAnsiTheme="minorHAnsi" w:cstheme="minorHAnsi"/>
          <w:szCs w:val="24"/>
        </w:rPr>
        <w:t>t</w:t>
      </w:r>
      <w:r w:rsidR="003837D0" w:rsidRPr="00995EA3">
        <w:rPr>
          <w:rFonts w:asciiTheme="minorHAnsi" w:hAnsiTheme="minorHAnsi" w:cstheme="minorHAnsi"/>
          <w:szCs w:val="24"/>
        </w:rPr>
        <w:t xml:space="preserve">he Independent </w:t>
      </w:r>
      <w:r w:rsidR="00D2384F" w:rsidRPr="00995EA3">
        <w:rPr>
          <w:rFonts w:asciiTheme="minorHAnsi" w:hAnsiTheme="minorHAnsi" w:cstheme="minorHAnsi"/>
          <w:szCs w:val="24"/>
        </w:rPr>
        <w:t>Auditor</w:t>
      </w:r>
      <w:r w:rsidR="003837D0" w:rsidRPr="00995EA3">
        <w:rPr>
          <w:rFonts w:asciiTheme="minorHAnsi" w:hAnsiTheme="minorHAnsi" w:cstheme="minorHAnsi"/>
          <w:szCs w:val="24"/>
        </w:rPr>
        <w:t xml:space="preserve"> commence</w:t>
      </w:r>
      <w:r w:rsidR="002D1F67" w:rsidRPr="00995EA3">
        <w:rPr>
          <w:rFonts w:asciiTheme="minorHAnsi" w:hAnsiTheme="minorHAnsi" w:cstheme="minorHAnsi"/>
          <w:szCs w:val="24"/>
        </w:rPr>
        <w:t>s</w:t>
      </w:r>
      <w:r w:rsidR="003837D0" w:rsidRPr="00995EA3">
        <w:rPr>
          <w:rFonts w:asciiTheme="minorHAnsi" w:hAnsiTheme="minorHAnsi" w:cstheme="minorHAnsi"/>
          <w:szCs w:val="24"/>
        </w:rPr>
        <w:t xml:space="preserve"> the </w:t>
      </w:r>
      <w:r w:rsidR="00D2384F" w:rsidRPr="00995EA3">
        <w:rPr>
          <w:rFonts w:asciiTheme="minorHAnsi" w:hAnsiTheme="minorHAnsi" w:cstheme="minorHAnsi"/>
          <w:szCs w:val="24"/>
        </w:rPr>
        <w:t xml:space="preserve">third of the </w:t>
      </w:r>
      <w:r w:rsidR="003837D0" w:rsidRPr="00995EA3">
        <w:rPr>
          <w:rFonts w:asciiTheme="minorHAnsi" w:hAnsiTheme="minorHAnsi" w:cstheme="minorHAnsi"/>
          <w:szCs w:val="24"/>
        </w:rPr>
        <w:t>Audit</w:t>
      </w:r>
      <w:r w:rsidR="00D2384F" w:rsidRPr="00995EA3">
        <w:rPr>
          <w:rFonts w:asciiTheme="minorHAnsi" w:hAnsiTheme="minorHAnsi" w:cstheme="minorHAnsi"/>
          <w:szCs w:val="24"/>
        </w:rPr>
        <w:t>s</w:t>
      </w:r>
      <w:r w:rsidR="003837D0" w:rsidRPr="00995EA3">
        <w:rPr>
          <w:rFonts w:asciiTheme="minorHAnsi" w:hAnsiTheme="minorHAnsi" w:cstheme="minorHAnsi"/>
          <w:szCs w:val="24"/>
        </w:rPr>
        <w:t xml:space="preserve"> </w:t>
      </w:r>
      <w:r w:rsidR="00D2384F" w:rsidRPr="00995EA3">
        <w:rPr>
          <w:rFonts w:asciiTheme="minorHAnsi" w:hAnsiTheme="minorHAnsi" w:cstheme="minorHAnsi"/>
          <w:szCs w:val="24"/>
        </w:rPr>
        <w:t xml:space="preserve">by </w:t>
      </w:r>
      <w:r w:rsidR="003837D0" w:rsidRPr="00995EA3">
        <w:rPr>
          <w:rFonts w:asciiTheme="minorHAnsi" w:hAnsiTheme="minorHAnsi" w:cstheme="minorHAnsi"/>
          <w:szCs w:val="24"/>
        </w:rPr>
        <w:t>no later than</w:t>
      </w:r>
      <w:r w:rsidR="005F6D92" w:rsidRPr="00995EA3">
        <w:rPr>
          <w:rFonts w:asciiTheme="minorHAnsi" w:hAnsiTheme="minorHAnsi" w:cstheme="minorHAnsi"/>
          <w:szCs w:val="24"/>
        </w:rPr>
        <w:t xml:space="preserve"> </w:t>
      </w:r>
      <w:r w:rsidR="00BE73A0" w:rsidRPr="00995EA3">
        <w:rPr>
          <w:rFonts w:asciiTheme="minorHAnsi" w:hAnsiTheme="minorHAnsi" w:cstheme="minorHAnsi"/>
          <w:szCs w:val="24"/>
        </w:rPr>
        <w:t xml:space="preserve">1 </w:t>
      </w:r>
      <w:r w:rsidR="00736518">
        <w:rPr>
          <w:rFonts w:asciiTheme="minorHAnsi" w:hAnsiTheme="minorHAnsi" w:cstheme="minorHAnsi"/>
          <w:szCs w:val="24"/>
        </w:rPr>
        <w:t>September</w:t>
      </w:r>
      <w:r w:rsidR="00BE73A0" w:rsidRPr="00995EA3">
        <w:rPr>
          <w:rFonts w:asciiTheme="minorHAnsi" w:hAnsiTheme="minorHAnsi" w:cstheme="minorHAnsi"/>
          <w:szCs w:val="24"/>
        </w:rPr>
        <w:t xml:space="preserve"> 2023</w:t>
      </w:r>
      <w:r w:rsidR="000F5826" w:rsidRPr="00995EA3">
        <w:rPr>
          <w:rFonts w:asciiTheme="minorHAnsi" w:hAnsiTheme="minorHAnsi" w:cstheme="minorHAnsi"/>
          <w:szCs w:val="24"/>
        </w:rPr>
        <w:t xml:space="preserve"> (</w:t>
      </w:r>
      <w:r w:rsidR="000F5826" w:rsidRPr="00995EA3">
        <w:rPr>
          <w:rFonts w:asciiTheme="minorHAnsi" w:hAnsiTheme="minorHAnsi" w:cstheme="minorHAnsi"/>
          <w:b/>
          <w:szCs w:val="24"/>
        </w:rPr>
        <w:t>Third Audit</w:t>
      </w:r>
      <w:r w:rsidR="000F5826" w:rsidRPr="00995EA3">
        <w:rPr>
          <w:rFonts w:asciiTheme="minorHAnsi" w:hAnsiTheme="minorHAnsi" w:cstheme="minorHAnsi"/>
          <w:szCs w:val="24"/>
        </w:rPr>
        <w:t>)</w:t>
      </w:r>
      <w:r w:rsidR="003837D0" w:rsidRPr="00995EA3">
        <w:rPr>
          <w:rFonts w:asciiTheme="minorHAnsi" w:hAnsiTheme="minorHAnsi" w:cstheme="minorHAnsi"/>
          <w:szCs w:val="24"/>
        </w:rPr>
        <w:t>.</w:t>
      </w:r>
    </w:p>
    <w:p w14:paraId="421DDD99" w14:textId="154F75A5" w:rsidR="008A3FB4" w:rsidRPr="00995EA3" w:rsidRDefault="008A3FB4"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995EA3">
        <w:rPr>
          <w:rFonts w:asciiTheme="minorHAnsi" w:hAnsiTheme="minorHAnsi" w:cstheme="minorHAnsi"/>
          <w:szCs w:val="24"/>
        </w:rPr>
        <w:lastRenderedPageBreak/>
        <w:t>The relevant audit period for the Third Audit</w:t>
      </w:r>
      <w:r w:rsidR="00F06081" w:rsidRPr="00995EA3">
        <w:rPr>
          <w:rFonts w:asciiTheme="minorHAnsi" w:hAnsiTheme="minorHAnsi" w:cstheme="minorHAnsi"/>
          <w:szCs w:val="24"/>
        </w:rPr>
        <w:t xml:space="preserve"> must be at least</w:t>
      </w:r>
      <w:r w:rsidR="00F00578" w:rsidRPr="00995EA3">
        <w:rPr>
          <w:rFonts w:asciiTheme="minorHAnsi" w:hAnsiTheme="minorHAnsi" w:cstheme="minorHAnsi"/>
          <w:szCs w:val="24"/>
        </w:rPr>
        <w:t xml:space="preserve"> two</w:t>
      </w:r>
      <w:r w:rsidR="00FF4D12" w:rsidRPr="00995EA3">
        <w:rPr>
          <w:rFonts w:asciiTheme="minorHAnsi" w:hAnsiTheme="minorHAnsi" w:cstheme="minorHAnsi"/>
          <w:szCs w:val="24"/>
        </w:rPr>
        <w:t xml:space="preserve"> </w:t>
      </w:r>
      <w:r w:rsidR="00F06081" w:rsidRPr="00995EA3">
        <w:rPr>
          <w:rFonts w:asciiTheme="minorHAnsi" w:hAnsiTheme="minorHAnsi" w:cstheme="minorHAnsi"/>
          <w:szCs w:val="24"/>
        </w:rPr>
        <w:t xml:space="preserve">full pay periods falling within </w:t>
      </w:r>
      <w:r w:rsidR="00BE73A0" w:rsidRPr="00995EA3">
        <w:rPr>
          <w:rFonts w:asciiTheme="minorHAnsi" w:hAnsiTheme="minorHAnsi" w:cstheme="minorHAnsi"/>
          <w:szCs w:val="24"/>
        </w:rPr>
        <w:t>the period 1 Ju</w:t>
      </w:r>
      <w:r w:rsidR="00736518">
        <w:rPr>
          <w:rFonts w:asciiTheme="minorHAnsi" w:hAnsiTheme="minorHAnsi" w:cstheme="minorHAnsi"/>
          <w:szCs w:val="24"/>
        </w:rPr>
        <w:t>ly</w:t>
      </w:r>
      <w:r w:rsidR="00BE73A0" w:rsidRPr="00995EA3">
        <w:rPr>
          <w:rFonts w:asciiTheme="minorHAnsi" w:hAnsiTheme="minorHAnsi" w:cstheme="minorHAnsi"/>
          <w:szCs w:val="24"/>
        </w:rPr>
        <w:t xml:space="preserve"> 202</w:t>
      </w:r>
      <w:r w:rsidR="00F66607">
        <w:rPr>
          <w:rFonts w:asciiTheme="minorHAnsi" w:hAnsiTheme="minorHAnsi" w:cstheme="minorHAnsi"/>
          <w:szCs w:val="24"/>
        </w:rPr>
        <w:t>3</w:t>
      </w:r>
      <w:r w:rsidR="00BE73A0" w:rsidRPr="00995EA3">
        <w:rPr>
          <w:rFonts w:asciiTheme="minorHAnsi" w:hAnsiTheme="minorHAnsi" w:cstheme="minorHAnsi"/>
          <w:szCs w:val="24"/>
        </w:rPr>
        <w:t xml:space="preserve"> – 3</w:t>
      </w:r>
      <w:r w:rsidR="00F66607">
        <w:rPr>
          <w:rFonts w:asciiTheme="minorHAnsi" w:hAnsiTheme="minorHAnsi" w:cstheme="minorHAnsi"/>
          <w:szCs w:val="24"/>
        </w:rPr>
        <w:t>1</w:t>
      </w:r>
      <w:r w:rsidR="00BE73A0" w:rsidRPr="00995EA3">
        <w:rPr>
          <w:rFonts w:asciiTheme="minorHAnsi" w:hAnsiTheme="minorHAnsi" w:cstheme="minorHAnsi"/>
          <w:szCs w:val="24"/>
        </w:rPr>
        <w:t xml:space="preserve"> </w:t>
      </w:r>
      <w:r w:rsidR="00736518">
        <w:rPr>
          <w:rFonts w:asciiTheme="minorHAnsi" w:hAnsiTheme="minorHAnsi" w:cstheme="minorHAnsi"/>
          <w:szCs w:val="24"/>
        </w:rPr>
        <w:t>August</w:t>
      </w:r>
      <w:r w:rsidR="00BE73A0" w:rsidRPr="00995EA3">
        <w:rPr>
          <w:rFonts w:asciiTheme="minorHAnsi" w:hAnsiTheme="minorHAnsi" w:cstheme="minorHAnsi"/>
          <w:szCs w:val="24"/>
        </w:rPr>
        <w:t xml:space="preserve"> 2023</w:t>
      </w:r>
      <w:r w:rsidRPr="00995EA3">
        <w:rPr>
          <w:rFonts w:asciiTheme="minorHAnsi" w:hAnsiTheme="minorHAnsi" w:cstheme="minorHAnsi"/>
          <w:szCs w:val="24"/>
        </w:rPr>
        <w:t>.</w:t>
      </w:r>
      <w:r w:rsidR="00792F25" w:rsidRPr="00995EA3">
        <w:rPr>
          <w:rFonts w:asciiTheme="minorHAnsi" w:hAnsiTheme="minorHAnsi" w:cstheme="minorHAnsi"/>
          <w:szCs w:val="24"/>
        </w:rPr>
        <w:t xml:space="preserve"> </w:t>
      </w:r>
    </w:p>
    <w:p w14:paraId="0ECB1286" w14:textId="2460F098" w:rsidR="003837D0" w:rsidRPr="00995EA3" w:rsidRDefault="005F6D92"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995EA3">
        <w:rPr>
          <w:rFonts w:asciiTheme="minorHAnsi" w:hAnsiTheme="minorHAnsi" w:cstheme="minorHAnsi"/>
          <w:szCs w:val="24"/>
        </w:rPr>
        <w:t xml:space="preserve">By </w:t>
      </w:r>
      <w:r w:rsidR="00800377" w:rsidRPr="00AE076F">
        <w:rPr>
          <w:rFonts w:asciiTheme="minorHAnsi" w:hAnsiTheme="minorHAnsi" w:cstheme="minorHAnsi"/>
          <w:szCs w:val="24"/>
        </w:rPr>
        <w:t xml:space="preserve">1 </w:t>
      </w:r>
      <w:r w:rsidR="00685F47">
        <w:rPr>
          <w:rFonts w:asciiTheme="minorHAnsi" w:hAnsiTheme="minorHAnsi" w:cstheme="minorHAnsi"/>
          <w:szCs w:val="24"/>
        </w:rPr>
        <w:t>August</w:t>
      </w:r>
      <w:r w:rsidR="00800377" w:rsidRPr="00AE076F">
        <w:rPr>
          <w:rFonts w:asciiTheme="minorHAnsi" w:hAnsiTheme="minorHAnsi" w:cstheme="minorHAnsi"/>
          <w:szCs w:val="24"/>
        </w:rPr>
        <w:t xml:space="preserve"> 2023</w:t>
      </w:r>
      <w:r w:rsidR="003837D0" w:rsidRPr="00995EA3">
        <w:rPr>
          <w:rFonts w:asciiTheme="minorHAnsi" w:hAnsiTheme="minorHAnsi" w:cstheme="minorHAnsi"/>
          <w:szCs w:val="24"/>
        </w:rPr>
        <w:t xml:space="preserve"> </w:t>
      </w:r>
      <w:r w:rsidR="00F00578" w:rsidRPr="00995EA3">
        <w:rPr>
          <w:rFonts w:asciiTheme="minorHAnsi" w:hAnsiTheme="minorHAnsi" w:cstheme="minorHAnsi"/>
          <w:szCs w:val="24"/>
        </w:rPr>
        <w:t>RSPCA NSW</w:t>
      </w:r>
      <w:r w:rsidR="00877783" w:rsidRPr="00995EA3">
        <w:rPr>
          <w:rFonts w:asciiTheme="minorHAnsi" w:hAnsiTheme="minorHAnsi" w:cstheme="minorHAnsi"/>
          <w:szCs w:val="24"/>
        </w:rPr>
        <w:t xml:space="preserve"> </w:t>
      </w:r>
      <w:r w:rsidR="003837D0" w:rsidRPr="00995EA3">
        <w:rPr>
          <w:rFonts w:asciiTheme="minorHAnsi" w:hAnsiTheme="minorHAnsi" w:cstheme="minorHAnsi"/>
          <w:szCs w:val="24"/>
        </w:rPr>
        <w:t xml:space="preserve">will provide for the FWO’s approval, details of the methodology to be used </w:t>
      </w:r>
      <w:r w:rsidR="00D2384F" w:rsidRPr="00995EA3">
        <w:rPr>
          <w:rFonts w:asciiTheme="minorHAnsi" w:hAnsiTheme="minorHAnsi" w:cstheme="minorHAnsi"/>
          <w:szCs w:val="24"/>
        </w:rPr>
        <w:t xml:space="preserve">by the Independent Auditor </w:t>
      </w:r>
      <w:r w:rsidR="003837D0" w:rsidRPr="00995EA3">
        <w:rPr>
          <w:rFonts w:asciiTheme="minorHAnsi" w:hAnsiTheme="minorHAnsi" w:cstheme="minorHAnsi"/>
          <w:szCs w:val="24"/>
        </w:rPr>
        <w:t>to conduct the Third Audit.</w:t>
      </w:r>
    </w:p>
    <w:p w14:paraId="1F924D4A" w14:textId="35FAACCB" w:rsidR="001A371A" w:rsidRPr="00432F21" w:rsidRDefault="00F00578"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5" w:name="_Ref11840562"/>
      <w:r w:rsidRPr="00995EA3">
        <w:rPr>
          <w:rFonts w:asciiTheme="minorHAnsi" w:hAnsiTheme="minorHAnsi" w:cstheme="minorHAnsi"/>
          <w:szCs w:val="24"/>
        </w:rPr>
        <w:t>RSPCA NSW</w:t>
      </w:r>
      <w:r w:rsidR="00877783" w:rsidRPr="00995EA3">
        <w:rPr>
          <w:rFonts w:asciiTheme="minorHAnsi" w:hAnsiTheme="minorHAnsi" w:cstheme="minorHAnsi"/>
          <w:szCs w:val="24"/>
        </w:rPr>
        <w:t xml:space="preserve"> </w:t>
      </w:r>
      <w:r w:rsidR="001A371A" w:rsidRPr="00995EA3">
        <w:rPr>
          <w:rFonts w:asciiTheme="minorHAnsi" w:hAnsiTheme="minorHAnsi" w:cstheme="minorHAnsi"/>
          <w:szCs w:val="24"/>
        </w:rPr>
        <w:t xml:space="preserve">will ensure the Independent Auditor provides a draft written report of the Third Audit directly to the FWO by </w:t>
      </w:r>
      <w:r w:rsidR="00800377" w:rsidRPr="00995EA3">
        <w:rPr>
          <w:rFonts w:asciiTheme="minorHAnsi" w:hAnsiTheme="minorHAnsi" w:cstheme="minorHAnsi"/>
          <w:szCs w:val="24"/>
        </w:rPr>
        <w:t xml:space="preserve">1 </w:t>
      </w:r>
      <w:r w:rsidR="00685F47">
        <w:rPr>
          <w:rFonts w:asciiTheme="minorHAnsi" w:hAnsiTheme="minorHAnsi" w:cstheme="minorHAnsi"/>
          <w:szCs w:val="24"/>
        </w:rPr>
        <w:t>November</w:t>
      </w:r>
      <w:r w:rsidR="00800377" w:rsidRPr="00995EA3">
        <w:rPr>
          <w:rFonts w:asciiTheme="minorHAnsi" w:hAnsiTheme="minorHAnsi" w:cstheme="minorHAnsi"/>
          <w:szCs w:val="24"/>
        </w:rPr>
        <w:t xml:space="preserve"> 2023,</w:t>
      </w:r>
      <w:r w:rsidR="001A371A" w:rsidRPr="00995EA3">
        <w:rPr>
          <w:rFonts w:asciiTheme="minorHAnsi" w:hAnsiTheme="minorHAnsi" w:cstheme="minorHAnsi"/>
          <w:szCs w:val="24"/>
        </w:rPr>
        <w:t xml:space="preserve"> setting</w:t>
      </w:r>
      <w:r w:rsidR="001A371A" w:rsidRPr="00432F21">
        <w:rPr>
          <w:rFonts w:asciiTheme="minorHAnsi" w:hAnsiTheme="minorHAnsi" w:cstheme="minorHAnsi"/>
          <w:szCs w:val="24"/>
        </w:rPr>
        <w:t xml:space="preserve"> out the Third Audit findings, and the facts and circumstances supporting the Third Audit findings.</w:t>
      </w:r>
      <w:r w:rsidRPr="00432F21">
        <w:rPr>
          <w:rFonts w:asciiTheme="minorHAnsi" w:hAnsiTheme="minorHAnsi" w:cstheme="minorHAnsi"/>
          <w:szCs w:val="24"/>
        </w:rPr>
        <w:t xml:space="preserve"> </w:t>
      </w:r>
    </w:p>
    <w:bookmarkEnd w:id="15"/>
    <w:p w14:paraId="3A55B363" w14:textId="77777777" w:rsidR="003837D0" w:rsidRPr="00432F21" w:rsidRDefault="003837D0" w:rsidP="00F0230A">
      <w:pPr>
        <w:keepNext/>
        <w:widowControl w:val="0"/>
        <w:spacing w:before="120" w:after="120" w:line="360" w:lineRule="auto"/>
        <w:jc w:val="both"/>
        <w:rPr>
          <w:rFonts w:asciiTheme="minorHAnsi" w:hAnsiTheme="minorHAnsi" w:cstheme="minorHAnsi"/>
          <w:b/>
          <w:sz w:val="24"/>
          <w:szCs w:val="24"/>
        </w:rPr>
      </w:pPr>
      <w:r w:rsidRPr="00432F21">
        <w:rPr>
          <w:rFonts w:asciiTheme="minorHAnsi" w:hAnsiTheme="minorHAnsi" w:cstheme="minorHAnsi"/>
          <w:b/>
          <w:sz w:val="24"/>
          <w:szCs w:val="24"/>
        </w:rPr>
        <w:t>Outcome of Audits</w:t>
      </w:r>
    </w:p>
    <w:p w14:paraId="04CFB935" w14:textId="2D45556D" w:rsidR="00EE41A3" w:rsidRPr="00432F21" w:rsidRDefault="00E06938"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If any of the Audits identify underpayment</w:t>
      </w:r>
      <w:r w:rsidR="007E13EA" w:rsidRPr="00432F21">
        <w:rPr>
          <w:rFonts w:asciiTheme="minorHAnsi" w:hAnsiTheme="minorHAnsi" w:cstheme="minorHAnsi"/>
          <w:szCs w:val="24"/>
        </w:rPr>
        <w:t>s</w:t>
      </w:r>
      <w:r w:rsidR="005F191F" w:rsidRPr="00432F21">
        <w:rPr>
          <w:rFonts w:asciiTheme="minorHAnsi" w:hAnsiTheme="minorHAnsi" w:cstheme="minorHAnsi"/>
          <w:szCs w:val="24"/>
        </w:rPr>
        <w:t xml:space="preserve"> </w:t>
      </w:r>
      <w:r w:rsidR="00413078" w:rsidRPr="00432F21">
        <w:rPr>
          <w:rFonts w:asciiTheme="minorHAnsi" w:hAnsiTheme="minorHAnsi" w:cstheme="minorHAnsi"/>
          <w:szCs w:val="24"/>
        </w:rPr>
        <w:t>to any current or former employees</w:t>
      </w:r>
      <w:r w:rsidRPr="00432F21">
        <w:rPr>
          <w:rFonts w:asciiTheme="minorHAnsi" w:hAnsiTheme="minorHAnsi" w:cstheme="minorHAnsi"/>
          <w:szCs w:val="24"/>
        </w:rPr>
        <w:t xml:space="preserve">, </w:t>
      </w:r>
      <w:r w:rsidR="00F00578"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Pr="00432F21">
        <w:rPr>
          <w:rFonts w:asciiTheme="minorHAnsi" w:hAnsiTheme="minorHAnsi" w:cstheme="minorHAnsi"/>
          <w:szCs w:val="24"/>
        </w:rPr>
        <w:t xml:space="preserve">will conduct a reconciliation of the </w:t>
      </w:r>
      <w:r w:rsidR="0084351D" w:rsidRPr="00432F21">
        <w:rPr>
          <w:rFonts w:asciiTheme="minorHAnsi" w:hAnsiTheme="minorHAnsi" w:cstheme="minorHAnsi"/>
          <w:szCs w:val="24"/>
        </w:rPr>
        <w:t>amounts</w:t>
      </w:r>
      <w:r w:rsidR="005F191F" w:rsidRPr="00432F21">
        <w:rPr>
          <w:rFonts w:asciiTheme="minorHAnsi" w:hAnsiTheme="minorHAnsi" w:cstheme="minorHAnsi"/>
          <w:szCs w:val="24"/>
        </w:rPr>
        <w:t xml:space="preserve"> paid to those </w:t>
      </w:r>
      <w:r w:rsidR="00413078" w:rsidRPr="00432F21">
        <w:rPr>
          <w:rFonts w:asciiTheme="minorHAnsi" w:hAnsiTheme="minorHAnsi" w:cstheme="minorHAnsi"/>
          <w:szCs w:val="24"/>
        </w:rPr>
        <w:t xml:space="preserve">employees </w:t>
      </w:r>
      <w:r w:rsidR="008A3FB4" w:rsidRPr="00432F21">
        <w:rPr>
          <w:rFonts w:asciiTheme="minorHAnsi" w:hAnsiTheme="minorHAnsi" w:cstheme="minorHAnsi"/>
          <w:szCs w:val="24"/>
        </w:rPr>
        <w:t xml:space="preserve">during the </w:t>
      </w:r>
      <w:r w:rsidR="008A3FB4" w:rsidRPr="00792F25">
        <w:rPr>
          <w:rFonts w:asciiTheme="minorHAnsi" w:hAnsiTheme="minorHAnsi" w:cstheme="minorHAnsi"/>
          <w:szCs w:val="24"/>
        </w:rPr>
        <w:t xml:space="preserve">relevant audit period </w:t>
      </w:r>
      <w:r w:rsidRPr="00792F25">
        <w:rPr>
          <w:rFonts w:asciiTheme="minorHAnsi" w:hAnsiTheme="minorHAnsi" w:cstheme="minorHAnsi"/>
          <w:szCs w:val="24"/>
        </w:rPr>
        <w:t>and rectify any underpayments that are identified</w:t>
      </w:r>
      <w:r w:rsidR="00A82D8D" w:rsidRPr="00792F25">
        <w:rPr>
          <w:rFonts w:asciiTheme="minorHAnsi" w:hAnsiTheme="minorHAnsi" w:cstheme="minorHAnsi"/>
          <w:szCs w:val="24"/>
        </w:rPr>
        <w:t xml:space="preserve"> within 60 days of </w:t>
      </w:r>
      <w:r w:rsidR="00792F25" w:rsidRPr="00792F25">
        <w:rPr>
          <w:rFonts w:asciiTheme="minorHAnsi" w:hAnsiTheme="minorHAnsi" w:cstheme="minorHAnsi"/>
          <w:szCs w:val="24"/>
        </w:rPr>
        <w:t>RSPCA NSW being provided with a copy of the relevant Audit Report</w:t>
      </w:r>
      <w:r w:rsidRPr="00792F25">
        <w:rPr>
          <w:rFonts w:asciiTheme="minorHAnsi" w:hAnsiTheme="minorHAnsi" w:cstheme="minorHAnsi"/>
          <w:szCs w:val="24"/>
        </w:rPr>
        <w:t xml:space="preserve">. The </w:t>
      </w:r>
      <w:r w:rsidRPr="00432F21">
        <w:rPr>
          <w:rFonts w:asciiTheme="minorHAnsi" w:hAnsiTheme="minorHAnsi" w:cstheme="minorHAnsi"/>
          <w:color w:val="000000" w:themeColor="text1"/>
          <w:szCs w:val="24"/>
        </w:rPr>
        <w:t>reconciliation peri</w:t>
      </w:r>
      <w:r w:rsidR="00283A6F" w:rsidRPr="00432F21">
        <w:rPr>
          <w:rFonts w:asciiTheme="minorHAnsi" w:hAnsiTheme="minorHAnsi" w:cstheme="minorHAnsi"/>
          <w:color w:val="000000" w:themeColor="text1"/>
          <w:szCs w:val="24"/>
        </w:rPr>
        <w:t>od for each identified employee</w:t>
      </w:r>
      <w:r w:rsidRPr="00432F21">
        <w:rPr>
          <w:rFonts w:asciiTheme="minorHAnsi" w:hAnsiTheme="minorHAnsi" w:cstheme="minorHAnsi"/>
          <w:color w:val="000000" w:themeColor="text1"/>
          <w:szCs w:val="24"/>
        </w:rPr>
        <w:t xml:space="preserve"> will b</w:t>
      </w:r>
      <w:r w:rsidR="00283A6F" w:rsidRPr="00432F21">
        <w:rPr>
          <w:rFonts w:asciiTheme="minorHAnsi" w:hAnsiTheme="minorHAnsi" w:cstheme="minorHAnsi"/>
          <w:color w:val="000000" w:themeColor="text1"/>
          <w:szCs w:val="24"/>
        </w:rPr>
        <w:t xml:space="preserve">e from the </w:t>
      </w:r>
      <w:r w:rsidR="004466CA" w:rsidRPr="00432F21">
        <w:rPr>
          <w:rFonts w:asciiTheme="minorHAnsi" w:hAnsiTheme="minorHAnsi" w:cstheme="minorHAnsi"/>
          <w:color w:val="000000" w:themeColor="text1"/>
          <w:szCs w:val="24"/>
        </w:rPr>
        <w:t xml:space="preserve">start of the </w:t>
      </w:r>
      <w:r w:rsidR="008A3FB4" w:rsidRPr="00432F21">
        <w:rPr>
          <w:rFonts w:asciiTheme="minorHAnsi" w:hAnsiTheme="minorHAnsi" w:cstheme="minorHAnsi"/>
          <w:color w:val="000000" w:themeColor="text1"/>
          <w:szCs w:val="24"/>
        </w:rPr>
        <w:t>r</w:t>
      </w:r>
      <w:r w:rsidR="004466CA" w:rsidRPr="00432F21">
        <w:rPr>
          <w:rFonts w:asciiTheme="minorHAnsi" w:hAnsiTheme="minorHAnsi" w:cstheme="minorHAnsi"/>
          <w:color w:val="000000" w:themeColor="text1"/>
          <w:szCs w:val="24"/>
        </w:rPr>
        <w:t xml:space="preserve">elevant </w:t>
      </w:r>
      <w:r w:rsidR="008A3FB4" w:rsidRPr="00432F21">
        <w:rPr>
          <w:rFonts w:asciiTheme="minorHAnsi" w:hAnsiTheme="minorHAnsi" w:cstheme="minorHAnsi"/>
          <w:color w:val="000000" w:themeColor="text1"/>
          <w:szCs w:val="24"/>
        </w:rPr>
        <w:t>pre-audit p</w:t>
      </w:r>
      <w:r w:rsidR="004466CA" w:rsidRPr="00432F21">
        <w:rPr>
          <w:rFonts w:asciiTheme="minorHAnsi" w:hAnsiTheme="minorHAnsi" w:cstheme="minorHAnsi"/>
          <w:color w:val="000000" w:themeColor="text1"/>
          <w:szCs w:val="24"/>
        </w:rPr>
        <w:t>eriod to</w:t>
      </w:r>
      <w:r w:rsidR="005F191F" w:rsidRPr="00432F21">
        <w:rPr>
          <w:rFonts w:asciiTheme="minorHAnsi" w:hAnsiTheme="minorHAnsi" w:cstheme="minorHAnsi"/>
          <w:color w:val="000000" w:themeColor="text1"/>
          <w:szCs w:val="24"/>
        </w:rPr>
        <w:t xml:space="preserve"> the</w:t>
      </w:r>
      <w:r w:rsidRPr="00432F21">
        <w:rPr>
          <w:rFonts w:asciiTheme="minorHAnsi" w:hAnsiTheme="minorHAnsi" w:cstheme="minorHAnsi"/>
          <w:color w:val="000000" w:themeColor="text1"/>
          <w:szCs w:val="24"/>
        </w:rPr>
        <w:t xml:space="preserve"> </w:t>
      </w:r>
      <w:r w:rsidR="008A3FB4" w:rsidRPr="00432F21">
        <w:rPr>
          <w:rFonts w:asciiTheme="minorHAnsi" w:hAnsiTheme="minorHAnsi" w:cstheme="minorHAnsi"/>
          <w:color w:val="000000" w:themeColor="text1"/>
          <w:szCs w:val="24"/>
        </w:rPr>
        <w:t>end of the relevant audit period.</w:t>
      </w:r>
      <w:r w:rsidR="00EE41A3" w:rsidRPr="00432F21">
        <w:rPr>
          <w:rFonts w:asciiTheme="minorHAnsi" w:hAnsiTheme="minorHAnsi" w:cstheme="minorHAnsi"/>
          <w:szCs w:val="24"/>
        </w:rPr>
        <w:t xml:space="preserve"> </w:t>
      </w:r>
    </w:p>
    <w:p w14:paraId="3000CA5F" w14:textId="4BDAB315" w:rsidR="007E13EA" w:rsidRPr="00432F21" w:rsidRDefault="00F00578" w:rsidP="001230B5">
      <w:pPr>
        <w:pStyle w:val="ListParagraph"/>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EE41A3" w:rsidRPr="00432F21">
        <w:rPr>
          <w:rFonts w:asciiTheme="minorHAnsi" w:hAnsiTheme="minorHAnsi" w:cstheme="minorHAnsi"/>
          <w:szCs w:val="24"/>
        </w:rPr>
        <w:t xml:space="preserve">will provide to the FWO evidence of such rectification within 28 days of </w:t>
      </w:r>
      <w:r w:rsidR="00A82D8D" w:rsidRPr="00432F21">
        <w:rPr>
          <w:rFonts w:asciiTheme="minorHAnsi" w:hAnsiTheme="minorHAnsi" w:cstheme="minorHAnsi"/>
          <w:szCs w:val="24"/>
        </w:rPr>
        <w:t>rectifying the underpayment</w:t>
      </w:r>
      <w:r w:rsidR="00EE41A3" w:rsidRPr="00432F21">
        <w:rPr>
          <w:rFonts w:asciiTheme="minorHAnsi" w:hAnsiTheme="minorHAnsi" w:cstheme="minorHAnsi"/>
          <w:szCs w:val="24"/>
        </w:rPr>
        <w:t xml:space="preserve">. </w:t>
      </w:r>
    </w:p>
    <w:p w14:paraId="2960671E" w14:textId="6DCBC269" w:rsidR="00E06938" w:rsidRPr="00432F21" w:rsidRDefault="007E13EA" w:rsidP="001230B5">
      <w:pPr>
        <w:pStyle w:val="ListParagraph"/>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If any employees identified in the Audits as having underpayments owing to them cannot be located</w:t>
      </w:r>
      <w:r w:rsidR="0037447E" w:rsidRPr="00432F21">
        <w:rPr>
          <w:rFonts w:asciiTheme="minorHAnsi" w:hAnsiTheme="minorHAnsi" w:cstheme="minorHAnsi"/>
          <w:szCs w:val="24"/>
        </w:rPr>
        <w:t xml:space="preserve"> within </w:t>
      </w:r>
      <w:r w:rsidR="00692D37">
        <w:rPr>
          <w:rFonts w:asciiTheme="minorHAnsi" w:hAnsiTheme="minorHAnsi" w:cstheme="minorHAnsi"/>
          <w:szCs w:val="24"/>
        </w:rPr>
        <w:t>60</w:t>
      </w:r>
      <w:r w:rsidR="00692D37" w:rsidRPr="00432F21">
        <w:rPr>
          <w:rFonts w:asciiTheme="minorHAnsi" w:hAnsiTheme="minorHAnsi" w:cstheme="minorHAnsi"/>
          <w:szCs w:val="24"/>
        </w:rPr>
        <w:t xml:space="preserve"> </w:t>
      </w:r>
      <w:r w:rsidR="00FA60A9" w:rsidRPr="00432F21">
        <w:rPr>
          <w:rFonts w:asciiTheme="minorHAnsi" w:hAnsiTheme="minorHAnsi" w:cstheme="minorHAnsi"/>
          <w:szCs w:val="24"/>
        </w:rPr>
        <w:t>days</w:t>
      </w:r>
      <w:r w:rsidR="0037447E" w:rsidRPr="00432F21">
        <w:rPr>
          <w:rFonts w:asciiTheme="minorHAnsi" w:hAnsiTheme="minorHAnsi" w:cstheme="minorHAnsi"/>
          <w:szCs w:val="24"/>
        </w:rPr>
        <w:t xml:space="preserve"> of the conclusion </w:t>
      </w:r>
      <w:r w:rsidR="00792F25" w:rsidRPr="00792F25">
        <w:rPr>
          <w:rFonts w:asciiTheme="minorHAnsi" w:hAnsiTheme="minorHAnsi" w:cstheme="minorHAnsi"/>
          <w:szCs w:val="24"/>
        </w:rPr>
        <w:t>of RSPCA NSW being provided with a copy of the relevant Audit Report</w:t>
      </w:r>
      <w:r w:rsidRPr="00432F21">
        <w:rPr>
          <w:rFonts w:asciiTheme="minorHAnsi" w:hAnsiTheme="minorHAnsi" w:cstheme="minorHAnsi"/>
          <w:szCs w:val="24"/>
        </w:rPr>
        <w:t xml:space="preserve">, </w:t>
      </w:r>
      <w:r w:rsidR="00463ED4"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Pr="00432F21" w:rsidDel="00D7430F">
        <w:rPr>
          <w:rFonts w:asciiTheme="minorHAnsi" w:hAnsiTheme="minorHAnsi" w:cstheme="minorHAnsi"/>
          <w:szCs w:val="24"/>
        </w:rPr>
        <w:t xml:space="preserve">will </w:t>
      </w:r>
      <w:r w:rsidR="00AC7897" w:rsidRPr="00432F21">
        <w:rPr>
          <w:rFonts w:asciiTheme="minorHAnsi" w:hAnsiTheme="minorHAnsi" w:cstheme="minorHAnsi"/>
          <w:szCs w:val="24"/>
        </w:rPr>
        <w:t>pay those amounts</w:t>
      </w:r>
      <w:r w:rsidRPr="00432F21" w:rsidDel="00D7430F">
        <w:rPr>
          <w:rFonts w:asciiTheme="minorHAnsi" w:hAnsiTheme="minorHAnsi" w:cstheme="minorHAnsi"/>
          <w:szCs w:val="24"/>
        </w:rPr>
        <w:t xml:space="preserve"> to the Commonwealth of Australia</w:t>
      </w:r>
      <w:r w:rsidR="008F18D9">
        <w:rPr>
          <w:rFonts w:asciiTheme="minorHAnsi" w:hAnsiTheme="minorHAnsi" w:cstheme="minorHAnsi"/>
          <w:szCs w:val="24"/>
        </w:rPr>
        <w:t xml:space="preserve"> within 28 days</w:t>
      </w:r>
      <w:r w:rsidRPr="00432F21" w:rsidDel="00D7430F">
        <w:rPr>
          <w:rFonts w:asciiTheme="minorHAnsi" w:hAnsiTheme="minorHAnsi" w:cstheme="minorHAnsi"/>
          <w:szCs w:val="24"/>
        </w:rPr>
        <w:t xml:space="preserve"> </w:t>
      </w:r>
      <w:r w:rsidR="00351ECC" w:rsidRPr="00432F21">
        <w:rPr>
          <w:rFonts w:asciiTheme="minorHAnsi" w:hAnsiTheme="minorHAnsi" w:cstheme="minorHAnsi"/>
          <w:szCs w:val="24"/>
        </w:rPr>
        <w:t xml:space="preserve">(through the FWO) </w:t>
      </w:r>
      <w:r w:rsidRPr="00432F21" w:rsidDel="00D7430F">
        <w:rPr>
          <w:rFonts w:asciiTheme="minorHAnsi" w:hAnsiTheme="minorHAnsi" w:cstheme="minorHAnsi"/>
          <w:szCs w:val="24"/>
        </w:rPr>
        <w:t>in accordance with section 559 of the FW Act</w:t>
      </w:r>
      <w:r w:rsidR="00FA60A9" w:rsidRPr="00432F21">
        <w:rPr>
          <w:rFonts w:asciiTheme="minorHAnsi" w:hAnsiTheme="minorHAnsi" w:cstheme="minorHAnsi"/>
          <w:szCs w:val="24"/>
        </w:rPr>
        <w:t>.</w:t>
      </w:r>
      <w:r w:rsidR="00351ECC" w:rsidRPr="00432F21">
        <w:rPr>
          <w:rFonts w:asciiTheme="minorHAnsi" w:hAnsiTheme="minorHAnsi" w:cstheme="minorHAnsi"/>
          <w:szCs w:val="24"/>
        </w:rPr>
        <w:t xml:space="preserve"> </w:t>
      </w:r>
      <w:r w:rsidR="00463ED4"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351ECC" w:rsidRPr="00432F21">
        <w:rPr>
          <w:rFonts w:asciiTheme="minorHAnsi" w:hAnsiTheme="minorHAnsi" w:cstheme="minorHAnsi"/>
          <w:szCs w:val="24"/>
        </w:rPr>
        <w:t>will complete the required documents supplied by the FWO for this purpose.</w:t>
      </w:r>
    </w:p>
    <w:p w14:paraId="7260C41C" w14:textId="1979C827" w:rsidR="003837D0" w:rsidRPr="00432F21" w:rsidRDefault="003837D0"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If any of the Audits </w:t>
      </w:r>
      <w:r w:rsidR="006711DF" w:rsidRPr="00432F21">
        <w:rPr>
          <w:rFonts w:asciiTheme="minorHAnsi" w:hAnsiTheme="minorHAnsi" w:cstheme="minorHAnsi"/>
          <w:szCs w:val="24"/>
        </w:rPr>
        <w:t xml:space="preserve">identify </w:t>
      </w:r>
      <w:r w:rsidR="008A3FB4" w:rsidRPr="00432F21">
        <w:rPr>
          <w:rFonts w:asciiTheme="minorHAnsi" w:hAnsiTheme="minorHAnsi" w:cstheme="minorHAnsi"/>
          <w:szCs w:val="24"/>
        </w:rPr>
        <w:t xml:space="preserve">an </w:t>
      </w:r>
      <w:r w:rsidRPr="00432F21">
        <w:rPr>
          <w:rFonts w:asciiTheme="minorHAnsi" w:hAnsiTheme="minorHAnsi" w:cstheme="minorHAnsi"/>
          <w:szCs w:val="24"/>
        </w:rPr>
        <w:t xml:space="preserve">underpayment of </w:t>
      </w:r>
      <w:r w:rsidR="006711DF" w:rsidRPr="00432F21">
        <w:rPr>
          <w:rFonts w:asciiTheme="minorHAnsi" w:hAnsiTheme="minorHAnsi" w:cstheme="minorHAnsi"/>
          <w:szCs w:val="24"/>
        </w:rPr>
        <w:t>minimum entitlements</w:t>
      </w:r>
      <w:r w:rsidR="008A3FB4" w:rsidRPr="00432F21">
        <w:rPr>
          <w:rFonts w:asciiTheme="minorHAnsi" w:hAnsiTheme="minorHAnsi" w:cstheme="minorHAnsi"/>
          <w:szCs w:val="24"/>
        </w:rPr>
        <w:t xml:space="preserve"> to one or more employees</w:t>
      </w:r>
      <w:r w:rsidRPr="00432F21">
        <w:rPr>
          <w:rFonts w:asciiTheme="minorHAnsi" w:hAnsiTheme="minorHAnsi" w:cstheme="minorHAnsi"/>
          <w:szCs w:val="24"/>
        </w:rPr>
        <w:t xml:space="preserve">, and the FWO reasonably believes that employees not included in the </w:t>
      </w:r>
      <w:r w:rsidR="003C3D52" w:rsidRPr="00432F21">
        <w:rPr>
          <w:rFonts w:asciiTheme="minorHAnsi" w:hAnsiTheme="minorHAnsi" w:cstheme="minorHAnsi"/>
          <w:szCs w:val="24"/>
        </w:rPr>
        <w:t xml:space="preserve">Audits </w:t>
      </w:r>
      <w:r w:rsidRPr="00432F21">
        <w:rPr>
          <w:rFonts w:asciiTheme="minorHAnsi" w:hAnsiTheme="minorHAnsi" w:cstheme="minorHAnsi"/>
          <w:szCs w:val="24"/>
        </w:rPr>
        <w:t xml:space="preserve">are also likely to have been underpaid, </w:t>
      </w:r>
      <w:r w:rsidR="00463ED4"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37447E" w:rsidRPr="00432F21">
        <w:rPr>
          <w:rFonts w:asciiTheme="minorHAnsi" w:hAnsiTheme="minorHAnsi" w:cstheme="minorHAnsi"/>
          <w:szCs w:val="24"/>
        </w:rPr>
        <w:t>will</w:t>
      </w:r>
      <w:r w:rsidR="005F6D92" w:rsidRPr="00432F21">
        <w:rPr>
          <w:rFonts w:asciiTheme="minorHAnsi" w:hAnsiTheme="minorHAnsi" w:cstheme="minorHAnsi"/>
          <w:szCs w:val="24"/>
        </w:rPr>
        <w:t xml:space="preserve"> engage an </w:t>
      </w:r>
      <w:r w:rsidR="003C3D52" w:rsidRPr="00432F21" w:rsidDel="00D7430F">
        <w:rPr>
          <w:rFonts w:asciiTheme="minorHAnsi" w:hAnsiTheme="minorHAnsi" w:cstheme="minorHAnsi"/>
          <w:szCs w:val="24"/>
        </w:rPr>
        <w:t>accounting professional or an employment law specialist</w:t>
      </w:r>
      <w:r w:rsidR="00AA11D5" w:rsidRPr="00432F21">
        <w:rPr>
          <w:rFonts w:asciiTheme="minorHAnsi" w:hAnsiTheme="minorHAnsi" w:cstheme="minorHAnsi"/>
          <w:szCs w:val="24"/>
        </w:rPr>
        <w:t xml:space="preserve"> </w:t>
      </w:r>
      <w:r w:rsidRPr="00432F21">
        <w:rPr>
          <w:rFonts w:asciiTheme="minorHAnsi" w:hAnsiTheme="minorHAnsi" w:cstheme="minorHAnsi"/>
          <w:szCs w:val="24"/>
        </w:rPr>
        <w:t>approved by the FWO</w:t>
      </w:r>
      <w:r w:rsidR="003C3D52" w:rsidRPr="00432F21">
        <w:rPr>
          <w:rFonts w:asciiTheme="minorHAnsi" w:hAnsiTheme="minorHAnsi" w:cstheme="minorHAnsi"/>
          <w:szCs w:val="24"/>
        </w:rPr>
        <w:t xml:space="preserve"> </w:t>
      </w:r>
      <w:r w:rsidRPr="00432F21">
        <w:rPr>
          <w:rFonts w:asciiTheme="minorHAnsi" w:hAnsiTheme="minorHAnsi" w:cstheme="minorHAnsi"/>
          <w:szCs w:val="24"/>
        </w:rPr>
        <w:t xml:space="preserve">to conduct </w:t>
      </w:r>
      <w:r w:rsidR="006711DF" w:rsidRPr="00432F21">
        <w:rPr>
          <w:rFonts w:asciiTheme="minorHAnsi" w:hAnsiTheme="minorHAnsi" w:cstheme="minorHAnsi"/>
          <w:szCs w:val="24"/>
        </w:rPr>
        <w:t xml:space="preserve">a further </w:t>
      </w:r>
      <w:r w:rsidRPr="00432F21">
        <w:rPr>
          <w:rFonts w:asciiTheme="minorHAnsi" w:hAnsiTheme="minorHAnsi" w:cstheme="minorHAnsi"/>
          <w:szCs w:val="24"/>
        </w:rPr>
        <w:t>audit of all it</w:t>
      </w:r>
      <w:r w:rsidR="008D0C87" w:rsidRPr="00432F21">
        <w:rPr>
          <w:rFonts w:asciiTheme="minorHAnsi" w:hAnsiTheme="minorHAnsi" w:cstheme="minorHAnsi"/>
          <w:szCs w:val="24"/>
        </w:rPr>
        <w:t>s employees</w:t>
      </w:r>
      <w:r w:rsidR="004466CA" w:rsidRPr="00432F21">
        <w:rPr>
          <w:rFonts w:asciiTheme="minorHAnsi" w:hAnsiTheme="minorHAnsi" w:cstheme="minorHAnsi"/>
          <w:szCs w:val="24"/>
        </w:rPr>
        <w:t xml:space="preserve"> </w:t>
      </w:r>
      <w:r w:rsidR="00AA6B84" w:rsidRPr="00432F21">
        <w:rPr>
          <w:rFonts w:asciiTheme="minorHAnsi" w:hAnsiTheme="minorHAnsi" w:cstheme="minorHAnsi"/>
          <w:szCs w:val="24"/>
        </w:rPr>
        <w:t>to whom</w:t>
      </w:r>
      <w:r w:rsidR="004466CA" w:rsidRPr="00432F21">
        <w:rPr>
          <w:rFonts w:asciiTheme="minorHAnsi" w:hAnsiTheme="minorHAnsi" w:cstheme="minorHAnsi"/>
          <w:szCs w:val="24"/>
        </w:rPr>
        <w:t xml:space="preserve"> </w:t>
      </w:r>
      <w:r w:rsidR="00463ED4" w:rsidRPr="00432F21">
        <w:rPr>
          <w:rFonts w:asciiTheme="minorHAnsi" w:hAnsiTheme="minorHAnsi" w:cstheme="minorHAnsi"/>
          <w:szCs w:val="24"/>
        </w:rPr>
        <w:t xml:space="preserve">the </w:t>
      </w:r>
      <w:r w:rsidR="002F27D4">
        <w:rPr>
          <w:rFonts w:asciiTheme="minorHAnsi" w:hAnsiTheme="minorHAnsi" w:cstheme="minorHAnsi"/>
          <w:szCs w:val="24"/>
        </w:rPr>
        <w:t xml:space="preserve">Relevant </w:t>
      </w:r>
      <w:r w:rsidR="00463ED4" w:rsidRPr="00432F21">
        <w:rPr>
          <w:rFonts w:asciiTheme="minorHAnsi" w:hAnsiTheme="minorHAnsi" w:cstheme="minorHAnsi"/>
          <w:szCs w:val="24"/>
        </w:rPr>
        <w:t>Instruments</w:t>
      </w:r>
      <w:r w:rsidR="004466CA" w:rsidRPr="00432F21">
        <w:rPr>
          <w:rFonts w:asciiTheme="minorHAnsi" w:hAnsiTheme="minorHAnsi" w:cstheme="minorHAnsi"/>
          <w:szCs w:val="24"/>
        </w:rPr>
        <w:t xml:space="preserve"> (or replacement instrument)</w:t>
      </w:r>
      <w:r w:rsidR="00AA6B84" w:rsidRPr="00432F21">
        <w:rPr>
          <w:rFonts w:asciiTheme="minorHAnsi" w:hAnsiTheme="minorHAnsi" w:cstheme="minorHAnsi"/>
          <w:szCs w:val="24"/>
        </w:rPr>
        <w:t xml:space="preserve"> applies</w:t>
      </w:r>
      <w:r w:rsidR="008D0C87" w:rsidRPr="00432F21">
        <w:rPr>
          <w:rFonts w:asciiTheme="minorHAnsi" w:hAnsiTheme="minorHAnsi" w:cstheme="minorHAnsi"/>
          <w:szCs w:val="24"/>
        </w:rPr>
        <w:t xml:space="preserve"> (or </w:t>
      </w:r>
      <w:r w:rsidR="005F6D92" w:rsidRPr="00432F21">
        <w:rPr>
          <w:rFonts w:asciiTheme="minorHAnsi" w:hAnsiTheme="minorHAnsi" w:cstheme="minorHAnsi"/>
          <w:szCs w:val="24"/>
        </w:rPr>
        <w:t>a particular cohort</w:t>
      </w:r>
      <w:r w:rsidR="008D0C87" w:rsidRPr="00432F21">
        <w:rPr>
          <w:rFonts w:asciiTheme="minorHAnsi" w:hAnsiTheme="minorHAnsi" w:cstheme="minorHAnsi"/>
          <w:szCs w:val="24"/>
        </w:rPr>
        <w:t xml:space="preserve"> of employees</w:t>
      </w:r>
      <w:r w:rsidR="004466CA" w:rsidRPr="00432F21">
        <w:rPr>
          <w:rFonts w:asciiTheme="minorHAnsi" w:hAnsiTheme="minorHAnsi" w:cstheme="minorHAnsi"/>
          <w:szCs w:val="24"/>
        </w:rPr>
        <w:t xml:space="preserve"> within this group</w:t>
      </w:r>
      <w:r w:rsidRPr="00432F21">
        <w:rPr>
          <w:rFonts w:asciiTheme="minorHAnsi" w:hAnsiTheme="minorHAnsi" w:cstheme="minorHAnsi"/>
          <w:szCs w:val="24"/>
        </w:rPr>
        <w:t>), as determined by the FWO</w:t>
      </w:r>
      <w:r w:rsidR="003C3D52" w:rsidRPr="00432F21">
        <w:rPr>
          <w:rFonts w:asciiTheme="minorHAnsi" w:hAnsiTheme="minorHAnsi" w:cstheme="minorHAnsi"/>
          <w:szCs w:val="24"/>
        </w:rPr>
        <w:t xml:space="preserve"> (</w:t>
      </w:r>
      <w:r w:rsidR="003C3D52" w:rsidRPr="00432F21">
        <w:rPr>
          <w:rFonts w:asciiTheme="minorHAnsi" w:hAnsiTheme="minorHAnsi" w:cstheme="minorHAnsi"/>
          <w:b/>
          <w:szCs w:val="24"/>
        </w:rPr>
        <w:t>Additional Audit</w:t>
      </w:r>
      <w:r w:rsidR="003C3D52" w:rsidRPr="00432F21">
        <w:rPr>
          <w:rFonts w:asciiTheme="minorHAnsi" w:hAnsiTheme="minorHAnsi" w:cstheme="minorHAnsi"/>
          <w:szCs w:val="24"/>
        </w:rPr>
        <w:t>)</w:t>
      </w:r>
      <w:r w:rsidRPr="00432F21">
        <w:rPr>
          <w:rFonts w:asciiTheme="minorHAnsi" w:hAnsiTheme="minorHAnsi" w:cstheme="minorHAnsi"/>
          <w:szCs w:val="24"/>
        </w:rPr>
        <w:t>.</w:t>
      </w:r>
      <w:r w:rsidR="0068407A" w:rsidRPr="00432F21">
        <w:rPr>
          <w:rFonts w:asciiTheme="minorHAnsi" w:hAnsiTheme="minorHAnsi" w:cstheme="minorHAnsi"/>
          <w:szCs w:val="24"/>
        </w:rPr>
        <w:t xml:space="preserve"> </w:t>
      </w:r>
      <w:r w:rsidR="005E0FAE" w:rsidRPr="00432F21">
        <w:rPr>
          <w:rFonts w:asciiTheme="minorHAnsi" w:hAnsiTheme="minorHAnsi" w:cstheme="minorHAnsi"/>
          <w:szCs w:val="24"/>
        </w:rPr>
        <w:t xml:space="preserve">Any Additional Audit must be paid for by </w:t>
      </w:r>
      <w:r w:rsidR="00463ED4" w:rsidRPr="00432F21">
        <w:rPr>
          <w:rFonts w:asciiTheme="minorHAnsi" w:hAnsiTheme="minorHAnsi" w:cstheme="minorHAnsi"/>
          <w:szCs w:val="24"/>
        </w:rPr>
        <w:t>RSPCA NSW</w:t>
      </w:r>
      <w:r w:rsidR="005E0FAE" w:rsidRPr="00432F21">
        <w:rPr>
          <w:rFonts w:asciiTheme="minorHAnsi" w:hAnsiTheme="minorHAnsi" w:cstheme="minorHAnsi"/>
          <w:szCs w:val="24"/>
        </w:rPr>
        <w:t xml:space="preserve">. </w:t>
      </w:r>
    </w:p>
    <w:p w14:paraId="05505AB0" w14:textId="62D931BC" w:rsidR="004466CA" w:rsidRPr="00432F21" w:rsidRDefault="003837D0"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lastRenderedPageBreak/>
        <w:t>If requested</w:t>
      </w:r>
      <w:r w:rsidR="007E13EA" w:rsidRPr="00432F21">
        <w:rPr>
          <w:rFonts w:asciiTheme="minorHAnsi" w:hAnsiTheme="minorHAnsi" w:cstheme="minorHAnsi"/>
          <w:szCs w:val="24"/>
        </w:rPr>
        <w:t xml:space="preserve"> by the FWO</w:t>
      </w:r>
      <w:r w:rsidRPr="00432F21">
        <w:rPr>
          <w:rFonts w:asciiTheme="minorHAnsi" w:hAnsiTheme="minorHAnsi" w:cstheme="minorHAnsi"/>
          <w:szCs w:val="24"/>
        </w:rPr>
        <w:t xml:space="preserve">, </w:t>
      </w:r>
      <w:r w:rsidR="00463ED4" w:rsidRPr="00432F21">
        <w:rPr>
          <w:rFonts w:asciiTheme="minorHAnsi" w:hAnsiTheme="minorHAnsi" w:cstheme="minorHAnsi"/>
          <w:szCs w:val="24"/>
        </w:rPr>
        <w:t>RSPCA NSW</w:t>
      </w:r>
      <w:r w:rsidR="00BA281A" w:rsidRPr="00432F21">
        <w:rPr>
          <w:rFonts w:asciiTheme="minorHAnsi" w:hAnsiTheme="minorHAnsi" w:cstheme="minorHAnsi"/>
          <w:szCs w:val="24"/>
        </w:rPr>
        <w:t xml:space="preserve"> </w:t>
      </w:r>
      <w:r w:rsidRPr="00432F21">
        <w:rPr>
          <w:rFonts w:asciiTheme="minorHAnsi" w:hAnsiTheme="minorHAnsi" w:cstheme="minorHAnsi"/>
          <w:szCs w:val="24"/>
        </w:rPr>
        <w:t>will provide the FWO with all records and documents used to conduct any or all of the Audits</w:t>
      </w:r>
      <w:r w:rsidR="0037447E" w:rsidRPr="00432F21">
        <w:rPr>
          <w:rFonts w:asciiTheme="minorHAnsi" w:hAnsiTheme="minorHAnsi" w:cstheme="minorHAnsi"/>
          <w:szCs w:val="24"/>
        </w:rPr>
        <w:t xml:space="preserve"> (including any Additional Audit)</w:t>
      </w:r>
      <w:r w:rsidR="005E0FAE" w:rsidRPr="00432F21">
        <w:rPr>
          <w:rFonts w:asciiTheme="minorHAnsi" w:hAnsiTheme="minorHAnsi" w:cstheme="minorHAnsi"/>
          <w:szCs w:val="24"/>
        </w:rPr>
        <w:t>,</w:t>
      </w:r>
      <w:r w:rsidRPr="00432F21">
        <w:rPr>
          <w:rFonts w:asciiTheme="minorHAnsi" w:hAnsiTheme="minorHAnsi" w:cstheme="minorHAnsi"/>
          <w:szCs w:val="24"/>
        </w:rPr>
        <w:t xml:space="preserve"> within </w:t>
      </w:r>
      <w:r w:rsidR="0021241D">
        <w:rPr>
          <w:rFonts w:asciiTheme="minorHAnsi" w:hAnsiTheme="minorHAnsi" w:cstheme="minorHAnsi"/>
          <w:szCs w:val="24"/>
        </w:rPr>
        <w:t>seven</w:t>
      </w:r>
      <w:r w:rsidRPr="00432F21">
        <w:rPr>
          <w:rFonts w:asciiTheme="minorHAnsi" w:hAnsiTheme="minorHAnsi" w:cstheme="minorHAnsi"/>
          <w:szCs w:val="24"/>
        </w:rPr>
        <w:t xml:space="preserve"> days of such a request</w:t>
      </w:r>
      <w:r w:rsidR="002E688A" w:rsidRPr="00432F21">
        <w:rPr>
          <w:rFonts w:asciiTheme="minorHAnsi" w:hAnsiTheme="minorHAnsi" w:cstheme="minorHAnsi"/>
          <w:szCs w:val="24"/>
        </w:rPr>
        <w:t>.</w:t>
      </w:r>
    </w:p>
    <w:p w14:paraId="76B3D6CB" w14:textId="77777777" w:rsidR="002154D9" w:rsidRPr="00432F21" w:rsidRDefault="00A85736" w:rsidP="002154D9">
      <w:pPr>
        <w:widowControl w:val="0"/>
        <w:spacing w:before="120" w:after="120" w:line="360" w:lineRule="auto"/>
        <w:rPr>
          <w:rFonts w:asciiTheme="minorHAnsi" w:hAnsiTheme="minorHAnsi" w:cstheme="minorHAnsi"/>
          <w:sz w:val="24"/>
          <w:szCs w:val="24"/>
        </w:rPr>
      </w:pPr>
      <w:r w:rsidRPr="00432F21">
        <w:rPr>
          <w:rFonts w:asciiTheme="minorHAnsi" w:hAnsiTheme="minorHAnsi" w:cstheme="minorHAnsi"/>
          <w:b/>
          <w:sz w:val="24"/>
          <w:szCs w:val="24"/>
        </w:rPr>
        <w:t xml:space="preserve">Employee </w:t>
      </w:r>
      <w:r w:rsidR="002154D9" w:rsidRPr="00432F21">
        <w:rPr>
          <w:rFonts w:asciiTheme="minorHAnsi" w:hAnsiTheme="minorHAnsi" w:cstheme="minorHAnsi"/>
          <w:b/>
          <w:sz w:val="24"/>
          <w:szCs w:val="24"/>
        </w:rPr>
        <w:t xml:space="preserve">Hotline </w:t>
      </w:r>
    </w:p>
    <w:p w14:paraId="6C44272C" w14:textId="1CAF77A0" w:rsidR="00164CDD" w:rsidRPr="00432F21" w:rsidRDefault="00792F25"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EB6BDE">
        <w:rPr>
          <w:rFonts w:asciiTheme="minorHAnsi" w:hAnsiTheme="minorHAnsi" w:cstheme="minorHAnsi"/>
          <w:szCs w:val="24"/>
        </w:rPr>
        <w:t xml:space="preserve">Within </w:t>
      </w:r>
      <w:r w:rsidR="0021241D" w:rsidRPr="00EB6BDE">
        <w:rPr>
          <w:rFonts w:asciiTheme="minorHAnsi" w:hAnsiTheme="minorHAnsi" w:cstheme="minorHAnsi"/>
          <w:szCs w:val="24"/>
        </w:rPr>
        <w:t>seven</w:t>
      </w:r>
      <w:r w:rsidRPr="00EB6BDE">
        <w:rPr>
          <w:rFonts w:asciiTheme="minorHAnsi" w:hAnsiTheme="minorHAnsi" w:cstheme="minorHAnsi"/>
          <w:szCs w:val="24"/>
        </w:rPr>
        <w:t xml:space="preserve"> days of the Commencement Date</w:t>
      </w:r>
      <w:r w:rsidR="003C3D52" w:rsidRPr="00EB6BDE">
        <w:rPr>
          <w:rFonts w:asciiTheme="minorHAnsi" w:hAnsiTheme="minorHAnsi" w:cstheme="minorHAnsi"/>
          <w:szCs w:val="24"/>
        </w:rPr>
        <w:t>,</w:t>
      </w:r>
      <w:r w:rsidR="003C3D52" w:rsidRPr="00432F21">
        <w:rPr>
          <w:rFonts w:asciiTheme="minorHAnsi" w:hAnsiTheme="minorHAnsi" w:cstheme="minorHAnsi"/>
          <w:szCs w:val="24"/>
        </w:rPr>
        <w:t xml:space="preserve"> </w:t>
      </w:r>
      <w:r w:rsidR="00202E3A" w:rsidRPr="00432F21">
        <w:rPr>
          <w:rFonts w:asciiTheme="minorHAnsi" w:hAnsiTheme="minorHAnsi" w:cstheme="minorHAnsi"/>
          <w:szCs w:val="24"/>
        </w:rPr>
        <w:t>at its own expense,</w:t>
      </w:r>
      <w:r w:rsidR="00AD1661" w:rsidRPr="00432F21">
        <w:rPr>
          <w:rFonts w:asciiTheme="minorHAnsi" w:hAnsiTheme="minorHAnsi" w:cstheme="minorHAnsi"/>
          <w:szCs w:val="24"/>
        </w:rPr>
        <w:t xml:space="preserve"> RSPCA NSW</w:t>
      </w:r>
      <w:r w:rsidR="00877783" w:rsidRPr="00432F21">
        <w:rPr>
          <w:rFonts w:asciiTheme="minorHAnsi" w:hAnsiTheme="minorHAnsi" w:cstheme="minorHAnsi"/>
          <w:szCs w:val="24"/>
        </w:rPr>
        <w:t xml:space="preserve"> </w:t>
      </w:r>
      <w:r w:rsidR="002154D9" w:rsidRPr="00432F21">
        <w:rPr>
          <w:rFonts w:asciiTheme="minorHAnsi" w:hAnsiTheme="minorHAnsi" w:cstheme="minorHAnsi"/>
          <w:szCs w:val="24"/>
        </w:rPr>
        <w:t>will engage a</w:t>
      </w:r>
      <w:r w:rsidR="0080591B" w:rsidRPr="00432F21">
        <w:rPr>
          <w:rFonts w:asciiTheme="minorHAnsi" w:hAnsiTheme="minorHAnsi" w:cstheme="minorHAnsi"/>
          <w:szCs w:val="24"/>
        </w:rPr>
        <w:t xml:space="preserve">n independent organisation </w:t>
      </w:r>
      <w:r w:rsidR="002154D9" w:rsidRPr="00432F21">
        <w:rPr>
          <w:rFonts w:asciiTheme="minorHAnsi" w:hAnsiTheme="minorHAnsi" w:cstheme="minorHAnsi"/>
          <w:szCs w:val="24"/>
        </w:rPr>
        <w:t>to operate a</w:t>
      </w:r>
      <w:r w:rsidR="00E052D7" w:rsidRPr="00432F21">
        <w:rPr>
          <w:rFonts w:asciiTheme="minorHAnsi" w:hAnsiTheme="minorHAnsi" w:cstheme="minorHAnsi"/>
          <w:szCs w:val="24"/>
        </w:rPr>
        <w:t xml:space="preserve"> dedicated</w:t>
      </w:r>
      <w:r w:rsidR="002154D9" w:rsidRPr="00432F21">
        <w:rPr>
          <w:rFonts w:asciiTheme="minorHAnsi" w:hAnsiTheme="minorHAnsi" w:cstheme="minorHAnsi"/>
          <w:szCs w:val="24"/>
        </w:rPr>
        <w:t xml:space="preserve"> </w:t>
      </w:r>
      <w:r w:rsidR="00202E3A" w:rsidRPr="00432F21">
        <w:rPr>
          <w:rFonts w:asciiTheme="minorHAnsi" w:hAnsiTheme="minorHAnsi" w:cstheme="minorHAnsi"/>
          <w:szCs w:val="24"/>
        </w:rPr>
        <w:t xml:space="preserve">telephone </w:t>
      </w:r>
      <w:r w:rsidR="00326224" w:rsidRPr="00432F21">
        <w:rPr>
          <w:rFonts w:asciiTheme="minorHAnsi" w:hAnsiTheme="minorHAnsi" w:cstheme="minorHAnsi"/>
          <w:szCs w:val="24"/>
        </w:rPr>
        <w:t>number</w:t>
      </w:r>
      <w:r w:rsidR="00202E3A" w:rsidRPr="00432F21">
        <w:rPr>
          <w:rFonts w:asciiTheme="minorHAnsi" w:hAnsiTheme="minorHAnsi" w:cstheme="minorHAnsi"/>
          <w:szCs w:val="24"/>
        </w:rPr>
        <w:t xml:space="preserve"> </w:t>
      </w:r>
      <w:r w:rsidR="002154D9" w:rsidRPr="00432F21">
        <w:rPr>
          <w:rFonts w:asciiTheme="minorHAnsi" w:hAnsiTheme="minorHAnsi" w:cstheme="minorHAnsi"/>
          <w:szCs w:val="24"/>
        </w:rPr>
        <w:t>and email address</w:t>
      </w:r>
      <w:r w:rsidR="00202E3A" w:rsidRPr="00432F21">
        <w:rPr>
          <w:rFonts w:asciiTheme="minorHAnsi" w:hAnsiTheme="minorHAnsi" w:cstheme="minorHAnsi"/>
          <w:szCs w:val="24"/>
        </w:rPr>
        <w:t xml:space="preserve"> for</w:t>
      </w:r>
      <w:r w:rsidR="002154D9" w:rsidRPr="00432F21">
        <w:rPr>
          <w:rFonts w:asciiTheme="minorHAnsi" w:hAnsiTheme="minorHAnsi" w:cstheme="minorHAnsi"/>
          <w:szCs w:val="24"/>
        </w:rPr>
        <w:t xml:space="preserve"> </w:t>
      </w:r>
      <w:r w:rsidR="0080591B" w:rsidRPr="00432F21">
        <w:rPr>
          <w:rFonts w:asciiTheme="minorHAnsi" w:hAnsiTheme="minorHAnsi" w:cstheme="minorHAnsi"/>
          <w:szCs w:val="24"/>
        </w:rPr>
        <w:t xml:space="preserve">all current and former </w:t>
      </w:r>
      <w:r w:rsidR="002154D9" w:rsidRPr="00432F21">
        <w:rPr>
          <w:rFonts w:asciiTheme="minorHAnsi" w:hAnsiTheme="minorHAnsi" w:cstheme="minorHAnsi"/>
          <w:szCs w:val="24"/>
        </w:rPr>
        <w:t xml:space="preserve">employees </w:t>
      </w:r>
      <w:r w:rsidR="005F4211" w:rsidRPr="00432F21">
        <w:rPr>
          <w:rFonts w:asciiTheme="minorHAnsi" w:hAnsiTheme="minorHAnsi" w:cstheme="minorHAnsi"/>
          <w:szCs w:val="24"/>
        </w:rPr>
        <w:t>to whom</w:t>
      </w:r>
      <w:r w:rsidR="00242C91" w:rsidRPr="00432F21">
        <w:rPr>
          <w:rFonts w:asciiTheme="minorHAnsi" w:hAnsiTheme="minorHAnsi" w:cstheme="minorHAnsi"/>
          <w:szCs w:val="24"/>
        </w:rPr>
        <w:t xml:space="preserve"> </w:t>
      </w:r>
      <w:r w:rsidR="00AD1661" w:rsidRPr="00432F21">
        <w:rPr>
          <w:rFonts w:asciiTheme="minorHAnsi" w:hAnsiTheme="minorHAnsi" w:cstheme="minorHAnsi"/>
          <w:szCs w:val="24"/>
        </w:rPr>
        <w:t xml:space="preserve">the </w:t>
      </w:r>
      <w:r w:rsidR="002F27D4">
        <w:rPr>
          <w:rFonts w:asciiTheme="minorHAnsi" w:hAnsiTheme="minorHAnsi" w:cstheme="minorHAnsi"/>
          <w:szCs w:val="24"/>
        </w:rPr>
        <w:t xml:space="preserve">Relevant </w:t>
      </w:r>
      <w:r w:rsidR="00AD1661" w:rsidRPr="00432F21">
        <w:rPr>
          <w:rFonts w:asciiTheme="minorHAnsi" w:hAnsiTheme="minorHAnsi" w:cstheme="minorHAnsi"/>
          <w:szCs w:val="24"/>
        </w:rPr>
        <w:t>Instruments</w:t>
      </w:r>
      <w:r w:rsidR="00242C91" w:rsidRPr="00432F21">
        <w:rPr>
          <w:rFonts w:asciiTheme="minorHAnsi" w:hAnsiTheme="minorHAnsi" w:cstheme="minorHAnsi"/>
          <w:szCs w:val="24"/>
        </w:rPr>
        <w:t xml:space="preserve"> </w:t>
      </w:r>
      <w:r w:rsidR="005F4211" w:rsidRPr="00432F21">
        <w:rPr>
          <w:rFonts w:asciiTheme="minorHAnsi" w:hAnsiTheme="minorHAnsi" w:cstheme="minorHAnsi"/>
          <w:szCs w:val="24"/>
        </w:rPr>
        <w:t>appl</w:t>
      </w:r>
      <w:r w:rsidR="00AD1661" w:rsidRPr="00432F21">
        <w:rPr>
          <w:rFonts w:asciiTheme="minorHAnsi" w:hAnsiTheme="minorHAnsi" w:cstheme="minorHAnsi"/>
          <w:szCs w:val="24"/>
        </w:rPr>
        <w:t>y</w:t>
      </w:r>
      <w:r w:rsidR="005F4211" w:rsidRPr="00432F21">
        <w:rPr>
          <w:rFonts w:asciiTheme="minorHAnsi" w:hAnsiTheme="minorHAnsi" w:cstheme="minorHAnsi"/>
          <w:szCs w:val="24"/>
        </w:rPr>
        <w:t xml:space="preserve">, or had applied, </w:t>
      </w:r>
      <w:r w:rsidR="002154D9" w:rsidRPr="00432F21">
        <w:rPr>
          <w:rFonts w:asciiTheme="minorHAnsi" w:hAnsiTheme="minorHAnsi" w:cstheme="minorHAnsi"/>
          <w:szCs w:val="24"/>
        </w:rPr>
        <w:t xml:space="preserve">to </w:t>
      </w:r>
      <w:r w:rsidR="00A85736" w:rsidRPr="00432F21">
        <w:rPr>
          <w:rFonts w:asciiTheme="minorHAnsi" w:hAnsiTheme="minorHAnsi" w:cstheme="minorHAnsi"/>
          <w:szCs w:val="24"/>
        </w:rPr>
        <w:t>m</w:t>
      </w:r>
      <w:r w:rsidR="0080591B" w:rsidRPr="00432F21">
        <w:rPr>
          <w:rFonts w:asciiTheme="minorHAnsi" w:hAnsiTheme="minorHAnsi" w:cstheme="minorHAnsi"/>
          <w:szCs w:val="24"/>
        </w:rPr>
        <w:t>ake enquiries in relation to their entitlements, underpayments or related employment concerns</w:t>
      </w:r>
      <w:r w:rsidR="00E052D7" w:rsidRPr="00432F21">
        <w:rPr>
          <w:rFonts w:asciiTheme="minorHAnsi" w:hAnsiTheme="minorHAnsi" w:cstheme="minorHAnsi"/>
          <w:szCs w:val="24"/>
        </w:rPr>
        <w:t xml:space="preserve"> </w:t>
      </w:r>
      <w:r w:rsidR="00202E3A" w:rsidRPr="00432F21">
        <w:rPr>
          <w:rFonts w:asciiTheme="minorHAnsi" w:hAnsiTheme="minorHAnsi" w:cstheme="minorHAnsi"/>
          <w:szCs w:val="24"/>
        </w:rPr>
        <w:t>(</w:t>
      </w:r>
      <w:r w:rsidR="00A85736" w:rsidRPr="00432F21">
        <w:rPr>
          <w:rFonts w:asciiTheme="minorHAnsi" w:hAnsiTheme="minorHAnsi" w:cstheme="minorHAnsi"/>
          <w:b/>
          <w:szCs w:val="24"/>
        </w:rPr>
        <w:t>Employee</w:t>
      </w:r>
      <w:r w:rsidR="00BE6666" w:rsidRPr="00432F21">
        <w:rPr>
          <w:rFonts w:asciiTheme="minorHAnsi" w:hAnsiTheme="minorHAnsi" w:cstheme="minorHAnsi"/>
          <w:b/>
          <w:szCs w:val="24"/>
        </w:rPr>
        <w:t xml:space="preserve"> </w:t>
      </w:r>
      <w:r w:rsidR="00202E3A" w:rsidRPr="00432F21">
        <w:rPr>
          <w:rFonts w:asciiTheme="minorHAnsi" w:hAnsiTheme="minorHAnsi" w:cstheme="minorHAnsi"/>
          <w:b/>
          <w:szCs w:val="24"/>
        </w:rPr>
        <w:t>Hotline</w:t>
      </w:r>
      <w:r w:rsidR="00202E3A" w:rsidRPr="00432F21">
        <w:rPr>
          <w:rFonts w:asciiTheme="minorHAnsi" w:hAnsiTheme="minorHAnsi" w:cstheme="minorHAnsi"/>
          <w:szCs w:val="24"/>
        </w:rPr>
        <w:t>)</w:t>
      </w:r>
      <w:r w:rsidR="00E052D7" w:rsidRPr="00432F21">
        <w:rPr>
          <w:rFonts w:asciiTheme="minorHAnsi" w:hAnsiTheme="minorHAnsi" w:cstheme="minorHAnsi"/>
          <w:szCs w:val="24"/>
        </w:rPr>
        <w:t xml:space="preserve">. </w:t>
      </w:r>
      <w:r w:rsidR="00A85736" w:rsidRPr="00432F21">
        <w:rPr>
          <w:rFonts w:asciiTheme="minorHAnsi" w:hAnsiTheme="minorHAnsi" w:cstheme="minorHAnsi"/>
          <w:szCs w:val="24"/>
        </w:rPr>
        <w:t>Employees will have the option of making enquiries on a confidential basis.</w:t>
      </w:r>
    </w:p>
    <w:p w14:paraId="0D9FC5E3" w14:textId="2A3239BE" w:rsidR="00BB6A59" w:rsidRPr="00432F21" w:rsidRDefault="00164CDD"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The independent organisation must be approved by the FWO prior to being engaged by </w:t>
      </w:r>
      <w:r w:rsidR="00AD1661"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Pr="00432F21">
        <w:rPr>
          <w:rFonts w:asciiTheme="minorHAnsi" w:hAnsiTheme="minorHAnsi" w:cstheme="minorHAnsi"/>
          <w:szCs w:val="24"/>
        </w:rPr>
        <w:t xml:space="preserve">to operate the </w:t>
      </w:r>
      <w:r w:rsidR="00A85736" w:rsidRPr="00432F21">
        <w:rPr>
          <w:rFonts w:asciiTheme="minorHAnsi" w:hAnsiTheme="minorHAnsi" w:cstheme="minorHAnsi"/>
          <w:szCs w:val="24"/>
        </w:rPr>
        <w:t>Employee</w:t>
      </w:r>
      <w:r w:rsidRPr="00432F21">
        <w:rPr>
          <w:rFonts w:asciiTheme="minorHAnsi" w:hAnsiTheme="minorHAnsi" w:cstheme="minorHAnsi"/>
          <w:szCs w:val="24"/>
        </w:rPr>
        <w:t xml:space="preserve"> Hotline. </w:t>
      </w:r>
    </w:p>
    <w:p w14:paraId="45775587" w14:textId="2BDB83A1" w:rsidR="002154D9" w:rsidRPr="00432F21" w:rsidRDefault="00AD1661"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2154D9" w:rsidRPr="00432F21">
        <w:rPr>
          <w:rFonts w:asciiTheme="minorHAnsi" w:hAnsiTheme="minorHAnsi" w:cstheme="minorHAnsi"/>
          <w:szCs w:val="24"/>
        </w:rPr>
        <w:t>will:</w:t>
      </w:r>
    </w:p>
    <w:p w14:paraId="0E190180" w14:textId="38B41C20" w:rsidR="002154D9" w:rsidRPr="00432F21" w:rsidRDefault="0080591B" w:rsidP="001230B5">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ensure</w:t>
      </w:r>
      <w:r w:rsidR="00856526" w:rsidRPr="00432F21">
        <w:rPr>
          <w:rFonts w:asciiTheme="minorHAnsi" w:hAnsiTheme="minorHAnsi" w:cstheme="minorHAnsi"/>
          <w:szCs w:val="24"/>
        </w:rPr>
        <w:t xml:space="preserve"> the </w:t>
      </w:r>
      <w:r w:rsidR="006468F5" w:rsidRPr="00432F21">
        <w:rPr>
          <w:rFonts w:asciiTheme="minorHAnsi" w:hAnsiTheme="minorHAnsi" w:cstheme="minorHAnsi"/>
          <w:szCs w:val="24"/>
        </w:rPr>
        <w:t>Employee</w:t>
      </w:r>
      <w:r w:rsidR="00856526" w:rsidRPr="00432F21">
        <w:rPr>
          <w:rFonts w:asciiTheme="minorHAnsi" w:hAnsiTheme="minorHAnsi" w:cstheme="minorHAnsi"/>
          <w:szCs w:val="24"/>
        </w:rPr>
        <w:t xml:space="preserve"> Hot</w:t>
      </w:r>
      <w:r w:rsidR="002154D9" w:rsidRPr="00432F21">
        <w:rPr>
          <w:rFonts w:asciiTheme="minorHAnsi" w:hAnsiTheme="minorHAnsi" w:cstheme="minorHAnsi"/>
          <w:szCs w:val="24"/>
        </w:rPr>
        <w:t xml:space="preserve">line </w:t>
      </w:r>
      <w:r w:rsidR="00326224" w:rsidRPr="00432F21">
        <w:rPr>
          <w:rFonts w:asciiTheme="minorHAnsi" w:hAnsiTheme="minorHAnsi" w:cstheme="minorHAnsi"/>
          <w:szCs w:val="24"/>
        </w:rPr>
        <w:t>remains</w:t>
      </w:r>
      <w:r w:rsidRPr="00432F21">
        <w:rPr>
          <w:rFonts w:asciiTheme="minorHAnsi" w:hAnsiTheme="minorHAnsi" w:cstheme="minorHAnsi"/>
          <w:szCs w:val="24"/>
        </w:rPr>
        <w:t xml:space="preserve"> operational </w:t>
      </w:r>
      <w:r w:rsidR="002154D9" w:rsidRPr="00432F21">
        <w:rPr>
          <w:rFonts w:asciiTheme="minorHAnsi" w:hAnsiTheme="minorHAnsi" w:cstheme="minorHAnsi"/>
          <w:szCs w:val="24"/>
        </w:rPr>
        <w:t xml:space="preserve">for a period of </w:t>
      </w:r>
      <w:r w:rsidR="00AB0FA0">
        <w:rPr>
          <w:rFonts w:asciiTheme="minorHAnsi" w:hAnsiTheme="minorHAnsi" w:cstheme="minorHAnsi"/>
          <w:szCs w:val="24"/>
        </w:rPr>
        <w:t>3</w:t>
      </w:r>
      <w:r w:rsidR="00D26EBE" w:rsidRPr="00432F21">
        <w:rPr>
          <w:rFonts w:asciiTheme="minorHAnsi" w:hAnsiTheme="minorHAnsi" w:cstheme="minorHAnsi"/>
          <w:szCs w:val="24"/>
        </w:rPr>
        <w:t xml:space="preserve"> </w:t>
      </w:r>
      <w:r w:rsidR="002154D9" w:rsidRPr="00432F21">
        <w:rPr>
          <w:rFonts w:asciiTheme="minorHAnsi" w:hAnsiTheme="minorHAnsi" w:cstheme="minorHAnsi"/>
          <w:szCs w:val="24"/>
        </w:rPr>
        <w:t>months;</w:t>
      </w:r>
    </w:p>
    <w:p w14:paraId="705B3CBA" w14:textId="0A73956F" w:rsidR="002154D9" w:rsidRPr="00432F21" w:rsidRDefault="0080591B" w:rsidP="001230B5">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e</w:t>
      </w:r>
      <w:r w:rsidR="002154D9" w:rsidRPr="00432F21">
        <w:rPr>
          <w:rFonts w:asciiTheme="minorHAnsi" w:hAnsiTheme="minorHAnsi" w:cstheme="minorHAnsi"/>
          <w:szCs w:val="24"/>
        </w:rPr>
        <w:t>nsure that the telephone numbe</w:t>
      </w:r>
      <w:r w:rsidRPr="00432F21">
        <w:rPr>
          <w:rFonts w:asciiTheme="minorHAnsi" w:hAnsiTheme="minorHAnsi" w:cstheme="minorHAnsi"/>
          <w:szCs w:val="24"/>
        </w:rPr>
        <w:t xml:space="preserve">r and </w:t>
      </w:r>
      <w:r w:rsidR="002154D9" w:rsidRPr="00432F21">
        <w:rPr>
          <w:rFonts w:asciiTheme="minorHAnsi" w:hAnsiTheme="minorHAnsi" w:cstheme="minorHAnsi"/>
          <w:szCs w:val="24"/>
        </w:rPr>
        <w:t xml:space="preserve">email address </w:t>
      </w:r>
      <w:r w:rsidR="00326224" w:rsidRPr="00432F21">
        <w:rPr>
          <w:rFonts w:asciiTheme="minorHAnsi" w:hAnsiTheme="minorHAnsi" w:cstheme="minorHAnsi"/>
          <w:szCs w:val="24"/>
        </w:rPr>
        <w:t xml:space="preserve">are </w:t>
      </w:r>
      <w:r w:rsidR="002154D9" w:rsidRPr="00432F21">
        <w:rPr>
          <w:rFonts w:asciiTheme="minorHAnsi" w:hAnsiTheme="minorHAnsi" w:cstheme="minorHAnsi"/>
          <w:szCs w:val="24"/>
        </w:rPr>
        <w:t xml:space="preserve">included on </w:t>
      </w:r>
      <w:r w:rsidR="00242C91" w:rsidRPr="00432F21">
        <w:rPr>
          <w:rFonts w:asciiTheme="minorHAnsi" w:hAnsiTheme="minorHAnsi" w:cstheme="minorHAnsi"/>
          <w:szCs w:val="24"/>
        </w:rPr>
        <w:t xml:space="preserve">a communication to employees </w:t>
      </w:r>
      <w:r w:rsidR="005F4211" w:rsidRPr="00432F21">
        <w:rPr>
          <w:rFonts w:asciiTheme="minorHAnsi" w:hAnsiTheme="minorHAnsi" w:cstheme="minorHAnsi"/>
          <w:szCs w:val="24"/>
        </w:rPr>
        <w:t>to whom</w:t>
      </w:r>
      <w:r w:rsidR="00AD1661" w:rsidRPr="00432F21">
        <w:rPr>
          <w:rFonts w:asciiTheme="minorHAnsi" w:hAnsiTheme="minorHAnsi" w:cstheme="minorHAnsi"/>
          <w:szCs w:val="24"/>
        </w:rPr>
        <w:t xml:space="preserve"> the </w:t>
      </w:r>
      <w:r w:rsidR="002F27D4">
        <w:rPr>
          <w:rFonts w:asciiTheme="minorHAnsi" w:hAnsiTheme="minorHAnsi" w:cstheme="minorHAnsi"/>
          <w:szCs w:val="24"/>
        </w:rPr>
        <w:t xml:space="preserve">Relevant </w:t>
      </w:r>
      <w:r w:rsidR="00AD1661" w:rsidRPr="00432F21">
        <w:rPr>
          <w:rFonts w:asciiTheme="minorHAnsi" w:hAnsiTheme="minorHAnsi" w:cstheme="minorHAnsi"/>
          <w:szCs w:val="24"/>
        </w:rPr>
        <w:t>Instruments apply</w:t>
      </w:r>
      <w:r w:rsidR="00BB6A59" w:rsidRPr="00432F21">
        <w:rPr>
          <w:rFonts w:asciiTheme="minorHAnsi" w:hAnsiTheme="minorHAnsi" w:cstheme="minorHAnsi"/>
          <w:szCs w:val="24"/>
        </w:rPr>
        <w:t>;</w:t>
      </w:r>
    </w:p>
    <w:p w14:paraId="7735925E" w14:textId="658A658A" w:rsidR="002154D9" w:rsidRPr="00432F21" w:rsidRDefault="004B1E89" w:rsidP="001230B5">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communicate</w:t>
      </w:r>
      <w:r w:rsidR="002154D9" w:rsidRPr="00432F21">
        <w:rPr>
          <w:rFonts w:asciiTheme="minorHAnsi" w:hAnsiTheme="minorHAnsi" w:cstheme="minorHAnsi"/>
          <w:szCs w:val="24"/>
        </w:rPr>
        <w:t xml:space="preserve"> th</w:t>
      </w:r>
      <w:r w:rsidR="00856526" w:rsidRPr="00432F21">
        <w:rPr>
          <w:rFonts w:asciiTheme="minorHAnsi" w:hAnsiTheme="minorHAnsi" w:cstheme="minorHAnsi"/>
          <w:szCs w:val="24"/>
        </w:rPr>
        <w:t xml:space="preserve">e existence and purpose of the </w:t>
      </w:r>
      <w:r w:rsidRPr="00432F21">
        <w:rPr>
          <w:rFonts w:asciiTheme="minorHAnsi" w:hAnsiTheme="minorHAnsi" w:cstheme="minorHAnsi"/>
          <w:szCs w:val="24"/>
        </w:rPr>
        <w:t>Employee</w:t>
      </w:r>
      <w:r w:rsidR="00856526" w:rsidRPr="00432F21">
        <w:rPr>
          <w:rFonts w:asciiTheme="minorHAnsi" w:hAnsiTheme="minorHAnsi" w:cstheme="minorHAnsi"/>
          <w:szCs w:val="24"/>
        </w:rPr>
        <w:t xml:space="preserve"> H</w:t>
      </w:r>
      <w:r w:rsidR="002154D9" w:rsidRPr="00432F21">
        <w:rPr>
          <w:rFonts w:asciiTheme="minorHAnsi" w:hAnsiTheme="minorHAnsi" w:cstheme="minorHAnsi"/>
          <w:szCs w:val="24"/>
        </w:rPr>
        <w:t xml:space="preserve">otline </w:t>
      </w:r>
      <w:r w:rsidR="00856526" w:rsidRPr="00432F21">
        <w:rPr>
          <w:rFonts w:asciiTheme="minorHAnsi" w:hAnsiTheme="minorHAnsi" w:cstheme="minorHAnsi"/>
          <w:szCs w:val="24"/>
        </w:rPr>
        <w:t xml:space="preserve">by way </w:t>
      </w:r>
      <w:r w:rsidR="00183AF8" w:rsidRPr="00432F21">
        <w:rPr>
          <w:rFonts w:asciiTheme="minorHAnsi" w:hAnsiTheme="minorHAnsi" w:cstheme="minorHAnsi"/>
          <w:szCs w:val="24"/>
        </w:rPr>
        <w:t>of letter</w:t>
      </w:r>
      <w:r w:rsidR="002154D9" w:rsidRPr="00432F21">
        <w:rPr>
          <w:rFonts w:asciiTheme="minorHAnsi" w:hAnsiTheme="minorHAnsi" w:cstheme="minorHAnsi"/>
          <w:szCs w:val="24"/>
        </w:rPr>
        <w:t xml:space="preserve"> </w:t>
      </w:r>
      <w:r w:rsidR="000A5DD9">
        <w:rPr>
          <w:rFonts w:asciiTheme="minorHAnsi" w:hAnsiTheme="minorHAnsi" w:cstheme="minorHAnsi"/>
          <w:szCs w:val="24"/>
        </w:rPr>
        <w:t xml:space="preserve">or email </w:t>
      </w:r>
      <w:r w:rsidR="002154D9" w:rsidRPr="00432F21">
        <w:rPr>
          <w:rFonts w:asciiTheme="minorHAnsi" w:hAnsiTheme="minorHAnsi" w:cstheme="minorHAnsi"/>
          <w:szCs w:val="24"/>
        </w:rPr>
        <w:t xml:space="preserve">to </w:t>
      </w:r>
      <w:r w:rsidR="00E30E27" w:rsidRPr="00432F21">
        <w:rPr>
          <w:rFonts w:asciiTheme="minorHAnsi" w:hAnsiTheme="minorHAnsi" w:cstheme="minorHAnsi"/>
          <w:szCs w:val="24"/>
        </w:rPr>
        <w:t xml:space="preserve">the last known address of </w:t>
      </w:r>
      <w:r w:rsidR="002154D9" w:rsidRPr="00432F21">
        <w:rPr>
          <w:rFonts w:asciiTheme="minorHAnsi" w:hAnsiTheme="minorHAnsi" w:cstheme="minorHAnsi"/>
          <w:szCs w:val="24"/>
        </w:rPr>
        <w:t xml:space="preserve">all current and former employees </w:t>
      </w:r>
      <w:r w:rsidR="005F4211" w:rsidRPr="00432F21">
        <w:rPr>
          <w:rFonts w:asciiTheme="minorHAnsi" w:hAnsiTheme="minorHAnsi" w:cstheme="minorHAnsi"/>
          <w:szCs w:val="24"/>
        </w:rPr>
        <w:t>to whom</w:t>
      </w:r>
      <w:r w:rsidR="00551C3D" w:rsidRPr="00432F21">
        <w:rPr>
          <w:rFonts w:asciiTheme="minorHAnsi" w:hAnsiTheme="minorHAnsi" w:cstheme="minorHAnsi"/>
          <w:szCs w:val="24"/>
        </w:rPr>
        <w:t xml:space="preserve"> </w:t>
      </w:r>
      <w:r w:rsidR="002F27D4">
        <w:rPr>
          <w:rFonts w:asciiTheme="minorHAnsi" w:hAnsiTheme="minorHAnsi" w:cstheme="minorHAnsi"/>
          <w:szCs w:val="24"/>
        </w:rPr>
        <w:t xml:space="preserve">Relevant </w:t>
      </w:r>
      <w:r w:rsidR="00AD1661" w:rsidRPr="00432F21">
        <w:rPr>
          <w:rFonts w:asciiTheme="minorHAnsi" w:hAnsiTheme="minorHAnsi" w:cstheme="minorHAnsi"/>
          <w:szCs w:val="24"/>
        </w:rPr>
        <w:t>Instruments apply</w:t>
      </w:r>
      <w:r w:rsidR="005F4211" w:rsidRPr="00432F21">
        <w:rPr>
          <w:rFonts w:asciiTheme="minorHAnsi" w:hAnsiTheme="minorHAnsi" w:cstheme="minorHAnsi"/>
          <w:szCs w:val="24"/>
        </w:rPr>
        <w:t xml:space="preserve">, or had applied, </w:t>
      </w:r>
      <w:r w:rsidR="00242C91" w:rsidRPr="00432F21">
        <w:rPr>
          <w:rFonts w:asciiTheme="minorHAnsi" w:hAnsiTheme="minorHAnsi" w:cstheme="minorHAnsi"/>
          <w:szCs w:val="24"/>
        </w:rPr>
        <w:t>known as at the Commencement Date</w:t>
      </w:r>
      <w:r w:rsidR="00AD060E" w:rsidRPr="00432F21">
        <w:rPr>
          <w:rFonts w:asciiTheme="minorHAnsi" w:hAnsiTheme="minorHAnsi" w:cstheme="minorHAnsi"/>
          <w:szCs w:val="24"/>
        </w:rPr>
        <w:t xml:space="preserve">, </w:t>
      </w:r>
      <w:r w:rsidR="00551C3D" w:rsidRPr="00432F21">
        <w:rPr>
          <w:rFonts w:asciiTheme="minorHAnsi" w:hAnsiTheme="minorHAnsi" w:cstheme="minorHAnsi"/>
          <w:szCs w:val="24"/>
        </w:rPr>
        <w:t xml:space="preserve">and </w:t>
      </w:r>
      <w:r w:rsidR="00E30E27" w:rsidRPr="00432F21">
        <w:rPr>
          <w:rFonts w:asciiTheme="minorHAnsi" w:hAnsiTheme="minorHAnsi" w:cstheme="minorHAnsi"/>
          <w:szCs w:val="24"/>
        </w:rPr>
        <w:t xml:space="preserve">dating back to </w:t>
      </w:r>
      <w:r w:rsidR="00B75DC2">
        <w:rPr>
          <w:rFonts w:asciiTheme="minorHAnsi" w:hAnsiTheme="minorHAnsi" w:cstheme="minorHAnsi"/>
          <w:szCs w:val="24"/>
        </w:rPr>
        <w:t>1 July 2011</w:t>
      </w:r>
      <w:r w:rsidR="00856526" w:rsidRPr="00432F21">
        <w:rPr>
          <w:rFonts w:asciiTheme="minorHAnsi" w:hAnsiTheme="minorHAnsi" w:cstheme="minorHAnsi"/>
          <w:szCs w:val="24"/>
        </w:rPr>
        <w:t xml:space="preserve">. </w:t>
      </w:r>
      <w:r w:rsidR="00AD1661"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E30E27" w:rsidRPr="00432F21">
        <w:rPr>
          <w:rFonts w:asciiTheme="minorHAnsi" w:hAnsiTheme="minorHAnsi" w:cstheme="minorHAnsi"/>
          <w:szCs w:val="24"/>
        </w:rPr>
        <w:t>will</w:t>
      </w:r>
      <w:r w:rsidR="002154D9" w:rsidRPr="00432F21">
        <w:rPr>
          <w:rFonts w:asciiTheme="minorHAnsi" w:hAnsiTheme="minorHAnsi" w:cstheme="minorHAnsi"/>
          <w:szCs w:val="24"/>
        </w:rPr>
        <w:t>:</w:t>
      </w:r>
    </w:p>
    <w:p w14:paraId="5D3D2871" w14:textId="77777777" w:rsidR="002154D9" w:rsidRPr="00432F21" w:rsidRDefault="00E30E27" w:rsidP="001230B5">
      <w:pPr>
        <w:pStyle w:val="ListParagraph"/>
        <w:widowControl w:val="0"/>
        <w:numPr>
          <w:ilvl w:val="2"/>
          <w:numId w:val="11"/>
        </w:numPr>
        <w:spacing w:before="120" w:after="120" w:line="360" w:lineRule="auto"/>
        <w:ind w:left="1701"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ensure the letter is </w:t>
      </w:r>
      <w:r w:rsidR="002154D9" w:rsidRPr="00432F21">
        <w:rPr>
          <w:rFonts w:asciiTheme="minorHAnsi" w:hAnsiTheme="minorHAnsi" w:cstheme="minorHAnsi"/>
          <w:szCs w:val="24"/>
        </w:rPr>
        <w:t xml:space="preserve">in the form of Attachment </w:t>
      </w:r>
      <w:r w:rsidR="004B1E89" w:rsidRPr="00432F21">
        <w:rPr>
          <w:rFonts w:asciiTheme="minorHAnsi" w:hAnsiTheme="minorHAnsi" w:cstheme="minorHAnsi"/>
          <w:szCs w:val="24"/>
        </w:rPr>
        <w:t>A</w:t>
      </w:r>
      <w:r w:rsidR="002154D9" w:rsidRPr="00432F21">
        <w:rPr>
          <w:rFonts w:asciiTheme="minorHAnsi" w:hAnsiTheme="minorHAnsi" w:cstheme="minorHAnsi"/>
          <w:szCs w:val="24"/>
        </w:rPr>
        <w:t xml:space="preserve"> to this Undertaking;</w:t>
      </w:r>
      <w:r w:rsidR="00856526" w:rsidRPr="00432F21">
        <w:rPr>
          <w:rFonts w:asciiTheme="minorHAnsi" w:hAnsiTheme="minorHAnsi" w:cstheme="minorHAnsi"/>
          <w:szCs w:val="24"/>
        </w:rPr>
        <w:t xml:space="preserve"> and</w:t>
      </w:r>
    </w:p>
    <w:p w14:paraId="0E45607A" w14:textId="745DBCBF" w:rsidR="002154D9" w:rsidRPr="00432F21" w:rsidRDefault="002154D9" w:rsidP="001230B5">
      <w:pPr>
        <w:pStyle w:val="ListParagraph"/>
        <w:widowControl w:val="0"/>
        <w:numPr>
          <w:ilvl w:val="2"/>
          <w:numId w:val="11"/>
        </w:numPr>
        <w:spacing w:before="120" w:after="120" w:line="360" w:lineRule="auto"/>
        <w:ind w:left="1701" w:hanging="567"/>
        <w:contextualSpacing w:val="0"/>
        <w:jc w:val="both"/>
        <w:rPr>
          <w:rFonts w:asciiTheme="minorHAnsi" w:hAnsiTheme="minorHAnsi" w:cstheme="minorHAnsi"/>
          <w:szCs w:val="24"/>
        </w:rPr>
      </w:pPr>
      <w:r w:rsidRPr="00432F21">
        <w:rPr>
          <w:rFonts w:asciiTheme="minorHAnsi" w:hAnsiTheme="minorHAnsi" w:cstheme="minorHAnsi"/>
          <w:szCs w:val="24"/>
        </w:rPr>
        <w:t>provide evidence</w:t>
      </w:r>
      <w:r w:rsidR="00856526" w:rsidRPr="00432F21">
        <w:rPr>
          <w:rFonts w:asciiTheme="minorHAnsi" w:hAnsiTheme="minorHAnsi" w:cstheme="minorHAnsi"/>
          <w:szCs w:val="24"/>
        </w:rPr>
        <w:t xml:space="preserve"> to the FWO that the </w:t>
      </w:r>
      <w:r w:rsidR="00C36740" w:rsidRPr="00432F21">
        <w:rPr>
          <w:rFonts w:asciiTheme="minorHAnsi" w:hAnsiTheme="minorHAnsi" w:cstheme="minorHAnsi"/>
          <w:szCs w:val="24"/>
        </w:rPr>
        <w:t>letter</w:t>
      </w:r>
      <w:r w:rsidRPr="00432F21">
        <w:rPr>
          <w:rFonts w:asciiTheme="minorHAnsi" w:hAnsiTheme="minorHAnsi" w:cstheme="minorHAnsi"/>
          <w:szCs w:val="24"/>
        </w:rPr>
        <w:t xml:space="preserve"> </w:t>
      </w:r>
      <w:r w:rsidR="00856526" w:rsidRPr="00432F21">
        <w:rPr>
          <w:rFonts w:asciiTheme="minorHAnsi" w:hAnsiTheme="minorHAnsi" w:cstheme="minorHAnsi"/>
          <w:szCs w:val="24"/>
        </w:rPr>
        <w:t xml:space="preserve">has been </w:t>
      </w:r>
      <w:r w:rsidR="00E30E27" w:rsidRPr="00432F21">
        <w:rPr>
          <w:rFonts w:asciiTheme="minorHAnsi" w:hAnsiTheme="minorHAnsi" w:cstheme="minorHAnsi"/>
          <w:szCs w:val="24"/>
        </w:rPr>
        <w:t xml:space="preserve">mailed to all required current and former employees </w:t>
      </w:r>
      <w:r w:rsidR="00792F25">
        <w:rPr>
          <w:rFonts w:asciiTheme="minorHAnsi" w:hAnsiTheme="minorHAnsi" w:cstheme="minorHAnsi"/>
          <w:szCs w:val="24"/>
        </w:rPr>
        <w:t xml:space="preserve">within </w:t>
      </w:r>
      <w:r w:rsidR="00BC25C0">
        <w:rPr>
          <w:rFonts w:asciiTheme="minorHAnsi" w:hAnsiTheme="minorHAnsi" w:cstheme="minorHAnsi"/>
          <w:szCs w:val="24"/>
        </w:rPr>
        <w:t>30</w:t>
      </w:r>
      <w:r w:rsidR="00792F25">
        <w:rPr>
          <w:rFonts w:asciiTheme="minorHAnsi" w:hAnsiTheme="minorHAnsi" w:cstheme="minorHAnsi"/>
          <w:szCs w:val="24"/>
        </w:rPr>
        <w:t xml:space="preserve"> days of the Commencement Date</w:t>
      </w:r>
      <w:r w:rsidR="00551C3D" w:rsidRPr="00432F21">
        <w:rPr>
          <w:rFonts w:asciiTheme="minorHAnsi" w:hAnsiTheme="minorHAnsi" w:cstheme="minorHAnsi"/>
          <w:szCs w:val="24"/>
        </w:rPr>
        <w:t>;</w:t>
      </w:r>
    </w:p>
    <w:p w14:paraId="1692F19A" w14:textId="0EA2930C" w:rsidR="00551C3D" w:rsidRPr="00432F21" w:rsidRDefault="00242C91" w:rsidP="001230B5">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take steps to </w:t>
      </w:r>
      <w:r w:rsidR="00551C3D" w:rsidRPr="00432F21">
        <w:rPr>
          <w:rFonts w:asciiTheme="minorHAnsi" w:hAnsiTheme="minorHAnsi" w:cstheme="minorHAnsi"/>
          <w:szCs w:val="24"/>
        </w:rPr>
        <w:t xml:space="preserve">respond to each telephone and email enquiry and seek to resolve any issues within 30 days and notify the FWO of any issues that are not resolved within </w:t>
      </w:r>
      <w:r w:rsidRPr="00432F21">
        <w:rPr>
          <w:rFonts w:asciiTheme="minorHAnsi" w:hAnsiTheme="minorHAnsi" w:cstheme="minorHAnsi"/>
          <w:szCs w:val="24"/>
        </w:rPr>
        <w:t xml:space="preserve">60 </w:t>
      </w:r>
      <w:r w:rsidR="00551C3D" w:rsidRPr="00432F21">
        <w:rPr>
          <w:rFonts w:asciiTheme="minorHAnsi" w:hAnsiTheme="minorHAnsi" w:cstheme="minorHAnsi"/>
          <w:szCs w:val="24"/>
        </w:rPr>
        <w:t>days; and</w:t>
      </w:r>
    </w:p>
    <w:p w14:paraId="1E4B6D26" w14:textId="2C2B9192" w:rsidR="00D6633D" w:rsidRPr="00432F21" w:rsidRDefault="00D36003" w:rsidP="001230B5">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p</w:t>
      </w:r>
      <w:r w:rsidR="002154D9" w:rsidRPr="00432F21">
        <w:rPr>
          <w:rFonts w:asciiTheme="minorHAnsi" w:hAnsiTheme="minorHAnsi" w:cstheme="minorHAnsi"/>
          <w:szCs w:val="24"/>
        </w:rPr>
        <w:t>rovide a de-identified lis</w:t>
      </w:r>
      <w:r w:rsidR="00856526" w:rsidRPr="00432F21">
        <w:rPr>
          <w:rFonts w:asciiTheme="minorHAnsi" w:hAnsiTheme="minorHAnsi" w:cstheme="minorHAnsi"/>
          <w:szCs w:val="24"/>
        </w:rPr>
        <w:t xml:space="preserve">t of enquiries received by the </w:t>
      </w:r>
      <w:r w:rsidR="004B1E89" w:rsidRPr="00432F21">
        <w:rPr>
          <w:rFonts w:asciiTheme="minorHAnsi" w:hAnsiTheme="minorHAnsi" w:cstheme="minorHAnsi"/>
          <w:szCs w:val="24"/>
        </w:rPr>
        <w:t>Employee</w:t>
      </w:r>
      <w:r w:rsidR="00856526" w:rsidRPr="00432F21">
        <w:rPr>
          <w:rFonts w:asciiTheme="minorHAnsi" w:hAnsiTheme="minorHAnsi" w:cstheme="minorHAnsi"/>
          <w:szCs w:val="24"/>
        </w:rPr>
        <w:t xml:space="preserve"> H</w:t>
      </w:r>
      <w:r w:rsidR="002154D9" w:rsidRPr="00432F21">
        <w:rPr>
          <w:rFonts w:asciiTheme="minorHAnsi" w:hAnsiTheme="minorHAnsi" w:cstheme="minorHAnsi"/>
          <w:szCs w:val="24"/>
        </w:rPr>
        <w:t xml:space="preserve">otline </w:t>
      </w:r>
      <w:r w:rsidR="000B3B38" w:rsidRPr="00432F21">
        <w:rPr>
          <w:rFonts w:asciiTheme="minorHAnsi" w:hAnsiTheme="minorHAnsi" w:cstheme="minorHAnsi"/>
          <w:szCs w:val="24"/>
        </w:rPr>
        <w:t xml:space="preserve">to </w:t>
      </w:r>
      <w:r w:rsidR="002154D9" w:rsidRPr="00432F21">
        <w:rPr>
          <w:rFonts w:asciiTheme="minorHAnsi" w:hAnsiTheme="minorHAnsi" w:cstheme="minorHAnsi"/>
          <w:szCs w:val="24"/>
        </w:rPr>
        <w:t>the FWO every month from the establishm</w:t>
      </w:r>
      <w:r w:rsidR="00856526" w:rsidRPr="00432F21">
        <w:rPr>
          <w:rFonts w:asciiTheme="minorHAnsi" w:hAnsiTheme="minorHAnsi" w:cstheme="minorHAnsi"/>
          <w:szCs w:val="24"/>
        </w:rPr>
        <w:t xml:space="preserve">ent of the </w:t>
      </w:r>
      <w:r w:rsidR="004B1E89" w:rsidRPr="00432F21">
        <w:rPr>
          <w:rFonts w:asciiTheme="minorHAnsi" w:hAnsiTheme="minorHAnsi" w:cstheme="minorHAnsi"/>
          <w:szCs w:val="24"/>
        </w:rPr>
        <w:t>Employee</w:t>
      </w:r>
      <w:r w:rsidR="00856526" w:rsidRPr="00432F21">
        <w:rPr>
          <w:rFonts w:asciiTheme="minorHAnsi" w:hAnsiTheme="minorHAnsi" w:cstheme="minorHAnsi"/>
          <w:szCs w:val="24"/>
        </w:rPr>
        <w:t xml:space="preserve"> H</w:t>
      </w:r>
      <w:r w:rsidR="002154D9" w:rsidRPr="00432F21">
        <w:rPr>
          <w:rFonts w:asciiTheme="minorHAnsi" w:hAnsiTheme="minorHAnsi" w:cstheme="minorHAnsi"/>
          <w:szCs w:val="24"/>
        </w:rPr>
        <w:t>otline</w:t>
      </w:r>
      <w:r w:rsidR="0080591B" w:rsidRPr="00432F21">
        <w:rPr>
          <w:rFonts w:asciiTheme="minorHAnsi" w:hAnsiTheme="minorHAnsi" w:cstheme="minorHAnsi"/>
          <w:szCs w:val="24"/>
        </w:rPr>
        <w:t xml:space="preserve">. </w:t>
      </w:r>
    </w:p>
    <w:p w14:paraId="4EA71A3A" w14:textId="77777777" w:rsidR="00CE61CF" w:rsidRPr="00432F21" w:rsidRDefault="00E30E27" w:rsidP="002154D9">
      <w:pPr>
        <w:widowControl w:val="0"/>
        <w:spacing w:before="120" w:after="120" w:line="360" w:lineRule="auto"/>
        <w:rPr>
          <w:rFonts w:asciiTheme="minorHAnsi" w:hAnsiTheme="minorHAnsi" w:cstheme="minorHAnsi"/>
          <w:b/>
          <w:sz w:val="24"/>
          <w:szCs w:val="24"/>
        </w:rPr>
      </w:pPr>
      <w:r w:rsidRPr="00432F21">
        <w:rPr>
          <w:rFonts w:asciiTheme="minorHAnsi" w:hAnsiTheme="minorHAnsi" w:cstheme="minorHAnsi"/>
          <w:b/>
          <w:sz w:val="24"/>
          <w:szCs w:val="24"/>
        </w:rPr>
        <w:lastRenderedPageBreak/>
        <w:t>Notices – Internal and External</w:t>
      </w:r>
    </w:p>
    <w:p w14:paraId="7BA61196" w14:textId="77777777" w:rsidR="00653A7D" w:rsidRPr="00432F21" w:rsidRDefault="00653A7D" w:rsidP="000464C8">
      <w:pPr>
        <w:widowControl w:val="0"/>
        <w:spacing w:before="120" w:after="120" w:line="360" w:lineRule="auto"/>
        <w:jc w:val="both"/>
        <w:rPr>
          <w:rFonts w:asciiTheme="minorHAnsi" w:hAnsiTheme="minorHAnsi" w:cstheme="minorHAnsi"/>
          <w:sz w:val="24"/>
          <w:szCs w:val="24"/>
          <w:u w:val="single"/>
        </w:rPr>
      </w:pPr>
      <w:r w:rsidRPr="00432F21">
        <w:rPr>
          <w:rFonts w:asciiTheme="minorHAnsi" w:hAnsiTheme="minorHAnsi" w:cstheme="minorHAnsi"/>
          <w:sz w:val="24"/>
          <w:szCs w:val="24"/>
          <w:u w:val="single"/>
        </w:rPr>
        <w:t>Apology</w:t>
      </w:r>
      <w:r w:rsidR="003468F4" w:rsidRPr="00432F21">
        <w:rPr>
          <w:rFonts w:asciiTheme="minorHAnsi" w:hAnsiTheme="minorHAnsi" w:cstheme="minorHAnsi"/>
          <w:sz w:val="24"/>
          <w:szCs w:val="24"/>
          <w:u w:val="single"/>
        </w:rPr>
        <w:t xml:space="preserve"> to Employees</w:t>
      </w:r>
    </w:p>
    <w:p w14:paraId="2CFDA4A0" w14:textId="128D0574" w:rsidR="00BB4331" w:rsidRPr="00432F21" w:rsidRDefault="00E660B0"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BB4331" w:rsidRPr="00432F21">
        <w:rPr>
          <w:rFonts w:asciiTheme="minorHAnsi" w:hAnsiTheme="minorHAnsi" w:cstheme="minorHAnsi"/>
          <w:szCs w:val="24"/>
        </w:rPr>
        <w:t>will send a letter of apology (</w:t>
      </w:r>
      <w:r w:rsidR="00BB4331" w:rsidRPr="00432F21">
        <w:rPr>
          <w:rFonts w:asciiTheme="minorHAnsi" w:hAnsiTheme="minorHAnsi" w:cstheme="minorHAnsi"/>
          <w:b/>
          <w:szCs w:val="24"/>
        </w:rPr>
        <w:t>Apology Letter</w:t>
      </w:r>
      <w:r w:rsidR="00BB4331" w:rsidRPr="00432F21">
        <w:rPr>
          <w:rFonts w:asciiTheme="minorHAnsi" w:hAnsiTheme="minorHAnsi" w:cstheme="minorHAnsi"/>
          <w:szCs w:val="24"/>
        </w:rPr>
        <w:t xml:space="preserve">) to </w:t>
      </w:r>
      <w:r w:rsidR="00AF1097">
        <w:rPr>
          <w:rFonts w:asciiTheme="minorHAnsi" w:hAnsiTheme="minorHAnsi" w:cstheme="minorHAnsi"/>
          <w:szCs w:val="24"/>
        </w:rPr>
        <w:t xml:space="preserve">each of the </w:t>
      </w:r>
      <w:r w:rsidR="00792F25">
        <w:rPr>
          <w:rFonts w:asciiTheme="minorHAnsi" w:hAnsiTheme="minorHAnsi" w:cstheme="minorHAnsi"/>
          <w:szCs w:val="24"/>
        </w:rPr>
        <w:t>Affected Employees</w:t>
      </w:r>
      <w:r w:rsidR="00AF1097">
        <w:rPr>
          <w:rFonts w:asciiTheme="minorHAnsi" w:hAnsiTheme="minorHAnsi" w:cstheme="minorHAnsi"/>
          <w:szCs w:val="24"/>
        </w:rPr>
        <w:t xml:space="preserve"> </w:t>
      </w:r>
      <w:r w:rsidRPr="00432F21">
        <w:rPr>
          <w:rFonts w:asciiTheme="minorHAnsi" w:hAnsiTheme="minorHAnsi" w:cstheme="minorHAnsi"/>
          <w:szCs w:val="24"/>
        </w:rPr>
        <w:t xml:space="preserve">within </w:t>
      </w:r>
      <w:r w:rsidR="00D16323">
        <w:rPr>
          <w:rFonts w:asciiTheme="minorHAnsi" w:hAnsiTheme="minorHAnsi" w:cstheme="minorHAnsi"/>
          <w:szCs w:val="24"/>
        </w:rPr>
        <w:t>21</w:t>
      </w:r>
      <w:r w:rsidRPr="00432F21">
        <w:rPr>
          <w:rFonts w:asciiTheme="minorHAnsi" w:hAnsiTheme="minorHAnsi" w:cstheme="minorHAnsi"/>
          <w:szCs w:val="24"/>
        </w:rPr>
        <w:t xml:space="preserve"> days of the Commencement Date</w:t>
      </w:r>
      <w:r w:rsidR="00BB4331" w:rsidRPr="00432F21">
        <w:rPr>
          <w:rFonts w:asciiTheme="minorHAnsi" w:hAnsiTheme="minorHAnsi" w:cstheme="minorHAnsi"/>
          <w:szCs w:val="24"/>
        </w:rPr>
        <w:t>. The Apology Letter will be in the form of Attachment B to this Undertaking.</w:t>
      </w:r>
    </w:p>
    <w:p w14:paraId="19A14ECA" w14:textId="7E573FD4" w:rsidR="00BB4331" w:rsidRPr="00432F21" w:rsidRDefault="00E660B0" w:rsidP="001230B5">
      <w:pPr>
        <w:pStyle w:val="ListParagraph"/>
        <w:widowControl w:val="0"/>
        <w:numPr>
          <w:ilvl w:val="0"/>
          <w:numId w:val="5"/>
        </w:numPr>
        <w:spacing w:before="120" w:after="120" w:line="360" w:lineRule="auto"/>
        <w:ind w:left="567" w:hanging="567"/>
        <w:rPr>
          <w:rFonts w:asciiTheme="minorHAnsi" w:hAnsiTheme="minorHAnsi" w:cstheme="minorHAnsi"/>
          <w:szCs w:val="24"/>
        </w:rPr>
      </w:pPr>
      <w:r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BB4331" w:rsidRPr="00432F21">
        <w:rPr>
          <w:rFonts w:asciiTheme="minorHAnsi" w:hAnsiTheme="minorHAnsi" w:cstheme="minorHAnsi"/>
          <w:szCs w:val="24"/>
        </w:rPr>
        <w:t xml:space="preserve">will provide evidence to the FWO that the Apology Letter has been sent to all </w:t>
      </w:r>
      <w:r w:rsidR="005B1F5C">
        <w:rPr>
          <w:rFonts w:asciiTheme="minorHAnsi" w:hAnsiTheme="minorHAnsi" w:cstheme="minorHAnsi"/>
          <w:szCs w:val="24"/>
        </w:rPr>
        <w:t xml:space="preserve">Affected </w:t>
      </w:r>
      <w:r w:rsidR="00AF1097">
        <w:rPr>
          <w:rFonts w:asciiTheme="minorHAnsi" w:hAnsiTheme="minorHAnsi" w:cstheme="minorHAnsi"/>
          <w:szCs w:val="24"/>
        </w:rPr>
        <w:t>E</w:t>
      </w:r>
      <w:r w:rsidR="00BB4331" w:rsidRPr="00432F21">
        <w:rPr>
          <w:rFonts w:asciiTheme="minorHAnsi" w:hAnsiTheme="minorHAnsi" w:cstheme="minorHAnsi"/>
          <w:szCs w:val="24"/>
        </w:rPr>
        <w:t xml:space="preserve">mployees </w:t>
      </w:r>
      <w:r w:rsidR="00EF3503">
        <w:rPr>
          <w:rFonts w:asciiTheme="minorHAnsi" w:hAnsiTheme="minorHAnsi" w:cstheme="minorHAnsi"/>
          <w:szCs w:val="24"/>
        </w:rPr>
        <w:t>within</w:t>
      </w:r>
      <w:r w:rsidR="00EF3503" w:rsidRPr="00432F21">
        <w:rPr>
          <w:rFonts w:asciiTheme="minorHAnsi" w:hAnsiTheme="minorHAnsi" w:cstheme="minorHAnsi"/>
          <w:szCs w:val="24"/>
        </w:rPr>
        <w:t xml:space="preserve"> </w:t>
      </w:r>
      <w:r w:rsidR="00F8359B" w:rsidRPr="00F8359B">
        <w:rPr>
          <w:rStyle w:val="CommentReference"/>
          <w:rFonts w:asciiTheme="minorHAnsi" w:hAnsiTheme="minorHAnsi" w:cs="Times New Roman"/>
          <w:sz w:val="24"/>
          <w:szCs w:val="24"/>
        </w:rPr>
        <w:t>30</w:t>
      </w:r>
      <w:r w:rsidR="00EF3503">
        <w:rPr>
          <w:rFonts w:asciiTheme="minorHAnsi" w:hAnsiTheme="minorHAnsi" w:cstheme="minorHAnsi"/>
          <w:szCs w:val="24"/>
        </w:rPr>
        <w:t xml:space="preserve"> days of the </w:t>
      </w:r>
      <w:r w:rsidR="00992D00">
        <w:rPr>
          <w:rFonts w:asciiTheme="minorHAnsi" w:hAnsiTheme="minorHAnsi" w:cstheme="minorHAnsi"/>
          <w:szCs w:val="24"/>
        </w:rPr>
        <w:t>C</w:t>
      </w:r>
      <w:r w:rsidR="00EF3503">
        <w:rPr>
          <w:rFonts w:asciiTheme="minorHAnsi" w:hAnsiTheme="minorHAnsi" w:cstheme="minorHAnsi"/>
          <w:szCs w:val="24"/>
        </w:rPr>
        <w:t xml:space="preserve">ommencement </w:t>
      </w:r>
      <w:r w:rsidR="00992D00">
        <w:rPr>
          <w:rFonts w:asciiTheme="minorHAnsi" w:hAnsiTheme="minorHAnsi" w:cstheme="minorHAnsi"/>
          <w:szCs w:val="24"/>
        </w:rPr>
        <w:t>D</w:t>
      </w:r>
      <w:r w:rsidR="00EF3503">
        <w:rPr>
          <w:rFonts w:asciiTheme="minorHAnsi" w:hAnsiTheme="minorHAnsi" w:cstheme="minorHAnsi"/>
          <w:szCs w:val="24"/>
        </w:rPr>
        <w:t>ate</w:t>
      </w:r>
      <w:r w:rsidR="00BB4331" w:rsidRPr="00432F21">
        <w:rPr>
          <w:rFonts w:asciiTheme="minorHAnsi" w:hAnsiTheme="minorHAnsi" w:cstheme="minorHAnsi"/>
          <w:szCs w:val="24"/>
        </w:rPr>
        <w:t>.</w:t>
      </w:r>
    </w:p>
    <w:p w14:paraId="5C586BDB" w14:textId="77777777" w:rsidR="00242C91" w:rsidRPr="00432F21" w:rsidRDefault="00242C91" w:rsidP="00E6334D">
      <w:pPr>
        <w:spacing w:before="120" w:after="120" w:line="360" w:lineRule="auto"/>
        <w:jc w:val="both"/>
        <w:rPr>
          <w:rFonts w:asciiTheme="minorHAnsi" w:hAnsiTheme="minorHAnsi" w:cstheme="minorHAnsi"/>
          <w:sz w:val="24"/>
          <w:szCs w:val="24"/>
          <w:u w:val="single"/>
        </w:rPr>
      </w:pPr>
      <w:r w:rsidRPr="00432F21">
        <w:rPr>
          <w:rFonts w:asciiTheme="minorHAnsi" w:hAnsiTheme="minorHAnsi" w:cstheme="minorHAnsi"/>
          <w:sz w:val="24"/>
          <w:szCs w:val="24"/>
          <w:u w:val="single"/>
        </w:rPr>
        <w:t>Media Release</w:t>
      </w:r>
    </w:p>
    <w:p w14:paraId="472E8D8B" w14:textId="77777777" w:rsidR="00242C91" w:rsidRPr="00432F21" w:rsidRDefault="009F37D1" w:rsidP="001230B5">
      <w:pPr>
        <w:pStyle w:val="ListParagraph"/>
        <w:widowControl w:val="0"/>
        <w:numPr>
          <w:ilvl w:val="0"/>
          <w:numId w:val="5"/>
        </w:numPr>
        <w:spacing w:before="120" w:after="120" w:line="360" w:lineRule="auto"/>
        <w:ind w:left="567" w:hanging="567"/>
        <w:jc w:val="both"/>
        <w:rPr>
          <w:rFonts w:asciiTheme="minorHAnsi" w:hAnsiTheme="minorHAnsi" w:cstheme="minorHAnsi"/>
          <w:szCs w:val="24"/>
        </w:rPr>
      </w:pPr>
      <w:r w:rsidRPr="00432F21">
        <w:rPr>
          <w:rFonts w:asciiTheme="minorHAnsi" w:hAnsiTheme="minorHAnsi" w:cstheme="minorHAnsi"/>
          <w:szCs w:val="24"/>
        </w:rPr>
        <w:t>Upon acceptance of the Undertaking, t</w:t>
      </w:r>
      <w:r w:rsidR="00242C91" w:rsidRPr="00432F21">
        <w:rPr>
          <w:rFonts w:asciiTheme="minorHAnsi" w:hAnsiTheme="minorHAnsi" w:cstheme="minorHAnsi"/>
          <w:szCs w:val="24"/>
        </w:rPr>
        <w:t>he FWO will publish a media release on its website in respect of this Undertaking</w:t>
      </w:r>
      <w:r w:rsidRPr="00432F21">
        <w:rPr>
          <w:rFonts w:asciiTheme="minorHAnsi" w:hAnsiTheme="minorHAnsi" w:cstheme="minorHAnsi"/>
          <w:szCs w:val="24"/>
        </w:rPr>
        <w:t>.</w:t>
      </w:r>
      <w:r w:rsidR="00242C91" w:rsidRPr="00432F21">
        <w:rPr>
          <w:rFonts w:asciiTheme="minorHAnsi" w:hAnsiTheme="minorHAnsi" w:cstheme="minorHAnsi"/>
          <w:szCs w:val="24"/>
        </w:rPr>
        <w:t xml:space="preserve"> </w:t>
      </w:r>
    </w:p>
    <w:p w14:paraId="006361A2" w14:textId="77777777" w:rsidR="003468F4" w:rsidRPr="00432F21" w:rsidRDefault="003468F4" w:rsidP="000464C8">
      <w:pPr>
        <w:widowControl w:val="0"/>
        <w:spacing w:before="120" w:after="120" w:line="360" w:lineRule="auto"/>
        <w:jc w:val="both"/>
        <w:rPr>
          <w:rFonts w:asciiTheme="minorHAnsi" w:hAnsiTheme="minorHAnsi" w:cstheme="minorHAnsi"/>
          <w:sz w:val="24"/>
          <w:szCs w:val="24"/>
          <w:u w:val="single"/>
        </w:rPr>
      </w:pPr>
      <w:r w:rsidRPr="00432F21">
        <w:rPr>
          <w:rFonts w:asciiTheme="minorHAnsi" w:hAnsiTheme="minorHAnsi" w:cstheme="minorHAnsi"/>
          <w:sz w:val="24"/>
          <w:szCs w:val="24"/>
          <w:u w:val="single"/>
        </w:rPr>
        <w:t>Workplace Notice</w:t>
      </w:r>
    </w:p>
    <w:p w14:paraId="7FA53E38" w14:textId="38B3A28A" w:rsidR="00214902" w:rsidRPr="00432F21" w:rsidRDefault="001524DD"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color w:val="000000" w:themeColor="text1"/>
          <w:szCs w:val="24"/>
        </w:rPr>
      </w:pPr>
      <w:r>
        <w:rPr>
          <w:rFonts w:asciiTheme="minorHAnsi" w:hAnsiTheme="minorHAnsi" w:cstheme="minorHAnsi"/>
          <w:szCs w:val="24"/>
        </w:rPr>
        <w:t>Within 30 days of the Commencement Date</w:t>
      </w:r>
      <w:r w:rsidR="003468F4" w:rsidRPr="00432F21">
        <w:rPr>
          <w:rFonts w:asciiTheme="minorHAnsi" w:hAnsiTheme="minorHAnsi" w:cstheme="minorHAnsi"/>
          <w:szCs w:val="24"/>
        </w:rPr>
        <w:t xml:space="preserve">, </w:t>
      </w:r>
      <w:r w:rsidR="00177F83"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3468F4" w:rsidRPr="00432F21">
        <w:rPr>
          <w:rFonts w:asciiTheme="minorHAnsi" w:hAnsiTheme="minorHAnsi" w:cstheme="minorHAnsi"/>
          <w:szCs w:val="24"/>
        </w:rPr>
        <w:t>will cause to be displayed within</w:t>
      </w:r>
      <w:r w:rsidR="00F00134" w:rsidRPr="00432F21">
        <w:rPr>
          <w:rFonts w:asciiTheme="minorHAnsi" w:hAnsiTheme="minorHAnsi" w:cstheme="minorHAnsi"/>
          <w:szCs w:val="24"/>
        </w:rPr>
        <w:t xml:space="preserve"> </w:t>
      </w:r>
      <w:r w:rsidR="000A4985" w:rsidRPr="00432F21">
        <w:rPr>
          <w:rFonts w:asciiTheme="minorHAnsi" w:hAnsiTheme="minorHAnsi" w:cstheme="minorHAnsi"/>
          <w:szCs w:val="24"/>
        </w:rPr>
        <w:t xml:space="preserve">each </w:t>
      </w:r>
      <w:r w:rsidR="00684DB8" w:rsidRPr="00432F21">
        <w:rPr>
          <w:rFonts w:asciiTheme="minorHAnsi" w:hAnsiTheme="minorHAnsi" w:cstheme="minorHAnsi"/>
          <w:szCs w:val="24"/>
        </w:rPr>
        <w:t>o</w:t>
      </w:r>
      <w:r w:rsidR="000A4985" w:rsidRPr="00432F21">
        <w:rPr>
          <w:rFonts w:asciiTheme="minorHAnsi" w:hAnsiTheme="minorHAnsi" w:cstheme="minorHAnsi"/>
          <w:szCs w:val="24"/>
        </w:rPr>
        <w:t xml:space="preserve">f its </w:t>
      </w:r>
      <w:r w:rsidR="005A68E7" w:rsidRPr="00432F21">
        <w:rPr>
          <w:rFonts w:asciiTheme="minorHAnsi" w:hAnsiTheme="minorHAnsi" w:cstheme="minorHAnsi"/>
          <w:szCs w:val="24"/>
        </w:rPr>
        <w:t xml:space="preserve">Australian </w:t>
      </w:r>
      <w:r w:rsidR="000A4985" w:rsidRPr="00432F21">
        <w:rPr>
          <w:rFonts w:asciiTheme="minorHAnsi" w:hAnsiTheme="minorHAnsi" w:cstheme="minorHAnsi"/>
          <w:szCs w:val="24"/>
        </w:rPr>
        <w:t xml:space="preserve">worksites </w:t>
      </w:r>
      <w:r w:rsidR="00242C91" w:rsidRPr="00432F21">
        <w:rPr>
          <w:rFonts w:asciiTheme="minorHAnsi" w:hAnsiTheme="minorHAnsi" w:cstheme="minorHAnsi"/>
          <w:szCs w:val="24"/>
        </w:rPr>
        <w:t xml:space="preserve">where the current </w:t>
      </w:r>
      <w:r w:rsidR="005B1F5C">
        <w:rPr>
          <w:rFonts w:asciiTheme="minorHAnsi" w:hAnsiTheme="minorHAnsi" w:cstheme="minorHAnsi"/>
          <w:szCs w:val="24"/>
        </w:rPr>
        <w:t>Affected</w:t>
      </w:r>
      <w:r w:rsidR="0020135A" w:rsidRPr="00432F21">
        <w:rPr>
          <w:rFonts w:asciiTheme="minorHAnsi" w:hAnsiTheme="minorHAnsi" w:cstheme="minorHAnsi"/>
          <w:szCs w:val="24"/>
        </w:rPr>
        <w:t xml:space="preserve"> Employees </w:t>
      </w:r>
      <w:r w:rsidR="00242C91" w:rsidRPr="00432F21">
        <w:rPr>
          <w:rFonts w:asciiTheme="minorHAnsi" w:hAnsiTheme="minorHAnsi" w:cstheme="minorHAnsi"/>
          <w:szCs w:val="24"/>
        </w:rPr>
        <w:t xml:space="preserve">work </w:t>
      </w:r>
      <w:r w:rsidR="003468F4" w:rsidRPr="00432F21">
        <w:rPr>
          <w:rFonts w:asciiTheme="minorHAnsi" w:hAnsiTheme="minorHAnsi" w:cstheme="minorHAnsi"/>
          <w:szCs w:val="24"/>
        </w:rPr>
        <w:t xml:space="preserve">a notice in the form of Attachment </w:t>
      </w:r>
      <w:r w:rsidR="00242C91" w:rsidRPr="00432F21">
        <w:rPr>
          <w:rFonts w:asciiTheme="minorHAnsi" w:hAnsiTheme="minorHAnsi" w:cstheme="minorHAnsi"/>
          <w:szCs w:val="24"/>
        </w:rPr>
        <w:t xml:space="preserve">C </w:t>
      </w:r>
      <w:r w:rsidR="003468F4" w:rsidRPr="00432F21">
        <w:rPr>
          <w:rFonts w:asciiTheme="minorHAnsi" w:hAnsiTheme="minorHAnsi" w:cstheme="minorHAnsi"/>
          <w:szCs w:val="24"/>
        </w:rPr>
        <w:t>to this Undertaking (</w:t>
      </w:r>
      <w:r w:rsidR="003468F4" w:rsidRPr="00432F21">
        <w:rPr>
          <w:rFonts w:asciiTheme="minorHAnsi" w:hAnsiTheme="minorHAnsi" w:cstheme="minorHAnsi"/>
          <w:b/>
          <w:szCs w:val="24"/>
        </w:rPr>
        <w:t>Workplace Notice</w:t>
      </w:r>
      <w:r w:rsidR="003468F4" w:rsidRPr="00432F21">
        <w:rPr>
          <w:rFonts w:asciiTheme="minorHAnsi" w:hAnsiTheme="minorHAnsi" w:cstheme="minorHAnsi"/>
          <w:szCs w:val="24"/>
        </w:rPr>
        <w:t xml:space="preserve">). </w:t>
      </w:r>
    </w:p>
    <w:p w14:paraId="0150D74C" w14:textId="38AC9F71" w:rsidR="003468F4" w:rsidRPr="00432F21" w:rsidRDefault="00177F83"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6" w:name="_Ref24377486"/>
      <w:r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7A0E0E" w:rsidRPr="00432F21">
        <w:rPr>
          <w:rFonts w:asciiTheme="minorHAnsi" w:hAnsiTheme="minorHAnsi" w:cstheme="minorHAnsi"/>
          <w:szCs w:val="24"/>
        </w:rPr>
        <w:t>must ensure t</w:t>
      </w:r>
      <w:r w:rsidR="003468F4" w:rsidRPr="00432F21">
        <w:rPr>
          <w:rFonts w:asciiTheme="minorHAnsi" w:hAnsiTheme="minorHAnsi" w:cstheme="minorHAnsi"/>
          <w:szCs w:val="24"/>
        </w:rPr>
        <w:t xml:space="preserve">he Workplace Notice </w:t>
      </w:r>
      <w:r w:rsidR="007A0E0E" w:rsidRPr="00432F21">
        <w:rPr>
          <w:rFonts w:asciiTheme="minorHAnsi" w:hAnsiTheme="minorHAnsi" w:cstheme="minorHAnsi"/>
          <w:szCs w:val="24"/>
        </w:rPr>
        <w:t>is</w:t>
      </w:r>
      <w:r w:rsidR="003468F4" w:rsidRPr="00432F21">
        <w:rPr>
          <w:rFonts w:asciiTheme="minorHAnsi" w:hAnsiTheme="minorHAnsi" w:cstheme="minorHAnsi"/>
          <w:szCs w:val="24"/>
        </w:rPr>
        <w:t>:</w:t>
      </w:r>
      <w:bookmarkEnd w:id="16"/>
    </w:p>
    <w:p w14:paraId="15601E28" w14:textId="77777777" w:rsidR="003468F4" w:rsidRPr="00432F21" w:rsidRDefault="003468F4" w:rsidP="001230B5">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at least </w:t>
      </w:r>
      <w:r w:rsidR="007E7A66" w:rsidRPr="00432F21">
        <w:rPr>
          <w:rFonts w:asciiTheme="minorHAnsi" w:hAnsiTheme="minorHAnsi" w:cstheme="minorHAnsi"/>
          <w:szCs w:val="24"/>
        </w:rPr>
        <w:t>A3 size</w:t>
      </w:r>
      <w:r w:rsidRPr="00432F21">
        <w:rPr>
          <w:rFonts w:asciiTheme="minorHAnsi" w:hAnsiTheme="minorHAnsi" w:cstheme="minorHAnsi"/>
          <w:szCs w:val="24"/>
        </w:rPr>
        <w:t>;</w:t>
      </w:r>
    </w:p>
    <w:p w14:paraId="2371AA11" w14:textId="328A6FC9" w:rsidR="003468F4" w:rsidRPr="00432F21" w:rsidRDefault="007E7A66" w:rsidP="001230B5">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clearly displayed i</w:t>
      </w:r>
      <w:r w:rsidR="003468F4" w:rsidRPr="00432F21">
        <w:rPr>
          <w:rFonts w:asciiTheme="minorHAnsi" w:hAnsiTheme="minorHAnsi" w:cstheme="minorHAnsi"/>
          <w:szCs w:val="24"/>
        </w:rPr>
        <w:t>n location</w:t>
      </w:r>
      <w:r w:rsidR="00F66607">
        <w:rPr>
          <w:rFonts w:asciiTheme="minorHAnsi" w:hAnsiTheme="minorHAnsi" w:cstheme="minorHAnsi"/>
          <w:szCs w:val="24"/>
        </w:rPr>
        <w:t>s</w:t>
      </w:r>
      <w:r w:rsidR="003468F4" w:rsidRPr="00432F21">
        <w:rPr>
          <w:rFonts w:asciiTheme="minorHAnsi" w:hAnsiTheme="minorHAnsi" w:cstheme="minorHAnsi"/>
          <w:szCs w:val="24"/>
        </w:rPr>
        <w:t xml:space="preserve"> to which all employees have access</w:t>
      </w:r>
      <w:r w:rsidRPr="00432F21">
        <w:rPr>
          <w:rFonts w:asciiTheme="minorHAnsi" w:hAnsiTheme="minorHAnsi" w:cstheme="minorHAnsi"/>
          <w:szCs w:val="24"/>
        </w:rPr>
        <w:t xml:space="preserve"> (</w:t>
      </w:r>
      <w:r w:rsidR="003468F4" w:rsidRPr="00432F21">
        <w:rPr>
          <w:rFonts w:asciiTheme="minorHAnsi" w:hAnsiTheme="minorHAnsi" w:cstheme="minorHAnsi"/>
          <w:szCs w:val="24"/>
        </w:rPr>
        <w:t>for example, by placement on staff noticeboard</w:t>
      </w:r>
      <w:r w:rsidR="00F66607">
        <w:rPr>
          <w:rFonts w:asciiTheme="minorHAnsi" w:hAnsiTheme="minorHAnsi" w:cstheme="minorHAnsi"/>
          <w:szCs w:val="24"/>
        </w:rPr>
        <w:t>s</w:t>
      </w:r>
      <w:r w:rsidRPr="00432F21">
        <w:rPr>
          <w:rFonts w:asciiTheme="minorHAnsi" w:hAnsiTheme="minorHAnsi" w:cstheme="minorHAnsi"/>
          <w:szCs w:val="24"/>
        </w:rPr>
        <w:t>)</w:t>
      </w:r>
      <w:r w:rsidR="003468F4" w:rsidRPr="00432F21">
        <w:rPr>
          <w:rFonts w:asciiTheme="minorHAnsi" w:hAnsiTheme="minorHAnsi" w:cstheme="minorHAnsi"/>
          <w:szCs w:val="24"/>
        </w:rPr>
        <w:t>;</w:t>
      </w:r>
      <w:r w:rsidR="000A4985" w:rsidRPr="00432F21">
        <w:rPr>
          <w:rFonts w:asciiTheme="minorHAnsi" w:hAnsiTheme="minorHAnsi" w:cstheme="minorHAnsi"/>
          <w:szCs w:val="24"/>
        </w:rPr>
        <w:t xml:space="preserve"> and</w:t>
      </w:r>
    </w:p>
    <w:p w14:paraId="5A9622BB" w14:textId="034A84B0" w:rsidR="003468F4" w:rsidRPr="00432F21" w:rsidRDefault="007E7A66" w:rsidP="001230B5">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displayed f</w:t>
      </w:r>
      <w:r w:rsidR="003468F4" w:rsidRPr="00432F21">
        <w:rPr>
          <w:rFonts w:asciiTheme="minorHAnsi" w:hAnsiTheme="minorHAnsi" w:cstheme="minorHAnsi"/>
          <w:szCs w:val="24"/>
        </w:rPr>
        <w:t xml:space="preserve">or a </w:t>
      </w:r>
      <w:r w:rsidR="00F66607">
        <w:rPr>
          <w:rFonts w:asciiTheme="minorHAnsi" w:hAnsiTheme="minorHAnsi" w:cstheme="minorHAnsi"/>
          <w:szCs w:val="24"/>
        </w:rPr>
        <w:t xml:space="preserve">continuous </w:t>
      </w:r>
      <w:r w:rsidR="003468F4" w:rsidRPr="00432F21">
        <w:rPr>
          <w:rFonts w:asciiTheme="minorHAnsi" w:hAnsiTheme="minorHAnsi" w:cstheme="minorHAnsi"/>
          <w:szCs w:val="24"/>
        </w:rPr>
        <w:t>period</w:t>
      </w:r>
      <w:r w:rsidR="002E06D5" w:rsidRPr="00432F21">
        <w:rPr>
          <w:rFonts w:asciiTheme="minorHAnsi" w:hAnsiTheme="minorHAnsi" w:cstheme="minorHAnsi"/>
          <w:szCs w:val="24"/>
        </w:rPr>
        <w:t xml:space="preserve"> of </w:t>
      </w:r>
      <w:r w:rsidR="001524DD">
        <w:rPr>
          <w:rFonts w:asciiTheme="minorHAnsi" w:hAnsiTheme="minorHAnsi" w:cstheme="minorHAnsi"/>
          <w:szCs w:val="24"/>
        </w:rPr>
        <w:t>28 days</w:t>
      </w:r>
      <w:r w:rsidR="002E06D5" w:rsidRPr="00432F21">
        <w:rPr>
          <w:rFonts w:asciiTheme="minorHAnsi" w:hAnsiTheme="minorHAnsi" w:cstheme="minorHAnsi"/>
          <w:szCs w:val="24"/>
        </w:rPr>
        <w:t>.</w:t>
      </w:r>
    </w:p>
    <w:p w14:paraId="4CBF4C3E" w14:textId="22305E32" w:rsidR="00684DB8" w:rsidRPr="00432F21" w:rsidRDefault="00684DB8"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Within </w:t>
      </w:r>
      <w:r w:rsidR="0021241D">
        <w:rPr>
          <w:rFonts w:asciiTheme="minorHAnsi" w:hAnsiTheme="minorHAnsi" w:cstheme="minorHAnsi"/>
          <w:szCs w:val="24"/>
        </w:rPr>
        <w:t>seven</w:t>
      </w:r>
      <w:r w:rsidRPr="00432F21">
        <w:rPr>
          <w:rFonts w:asciiTheme="minorHAnsi" w:hAnsiTheme="minorHAnsi" w:cstheme="minorHAnsi"/>
          <w:szCs w:val="24"/>
        </w:rPr>
        <w:t xml:space="preserve"> days of first displaying the Workplace Notice,</w:t>
      </w:r>
      <w:r w:rsidR="00177F83" w:rsidRPr="00432F21">
        <w:rPr>
          <w:rFonts w:asciiTheme="minorHAnsi" w:hAnsiTheme="minorHAnsi" w:cstheme="minorHAnsi"/>
          <w:szCs w:val="24"/>
        </w:rPr>
        <w:t xml:space="preserve"> RSPCA NSW</w:t>
      </w:r>
      <w:r w:rsidR="00877783" w:rsidRPr="00432F21">
        <w:rPr>
          <w:rFonts w:asciiTheme="minorHAnsi" w:hAnsiTheme="minorHAnsi" w:cstheme="minorHAnsi"/>
          <w:szCs w:val="24"/>
        </w:rPr>
        <w:t xml:space="preserve"> </w:t>
      </w:r>
      <w:r w:rsidRPr="00432F21">
        <w:rPr>
          <w:rFonts w:asciiTheme="minorHAnsi" w:hAnsiTheme="minorHAnsi" w:cstheme="minorHAnsi"/>
          <w:szCs w:val="24"/>
        </w:rPr>
        <w:t>will provide photographic evidence</w:t>
      </w:r>
      <w:r w:rsidR="003E5498" w:rsidRPr="00432F21">
        <w:rPr>
          <w:rFonts w:asciiTheme="minorHAnsi" w:hAnsiTheme="minorHAnsi" w:cstheme="minorHAnsi"/>
          <w:szCs w:val="24"/>
        </w:rPr>
        <w:t xml:space="preserve"> to the FWO</w:t>
      </w:r>
      <w:r w:rsidRPr="00432F21">
        <w:rPr>
          <w:rFonts w:asciiTheme="minorHAnsi" w:hAnsiTheme="minorHAnsi" w:cstheme="minorHAnsi"/>
          <w:szCs w:val="24"/>
        </w:rPr>
        <w:t xml:space="preserve"> </w:t>
      </w:r>
      <w:r w:rsidR="003E5498" w:rsidRPr="00432F21">
        <w:rPr>
          <w:rFonts w:asciiTheme="minorHAnsi" w:hAnsiTheme="minorHAnsi" w:cstheme="minorHAnsi"/>
          <w:szCs w:val="24"/>
        </w:rPr>
        <w:t>of the</w:t>
      </w:r>
      <w:r w:rsidRPr="00432F21">
        <w:rPr>
          <w:rFonts w:asciiTheme="minorHAnsi" w:hAnsiTheme="minorHAnsi" w:cstheme="minorHAnsi"/>
          <w:szCs w:val="24"/>
        </w:rPr>
        <w:t xml:space="preserve"> display and location</w:t>
      </w:r>
      <w:r w:rsidR="003E5498" w:rsidRPr="00432F21">
        <w:rPr>
          <w:rFonts w:asciiTheme="minorHAnsi" w:hAnsiTheme="minorHAnsi" w:cstheme="minorHAnsi"/>
          <w:szCs w:val="24"/>
        </w:rPr>
        <w:t xml:space="preserve"> of the</w:t>
      </w:r>
      <w:r w:rsidRPr="00432F21">
        <w:rPr>
          <w:rFonts w:asciiTheme="minorHAnsi" w:hAnsiTheme="minorHAnsi" w:cstheme="minorHAnsi"/>
          <w:szCs w:val="24"/>
        </w:rPr>
        <w:t xml:space="preserve"> Workplace Notice </w:t>
      </w:r>
      <w:r w:rsidR="003E5498" w:rsidRPr="00432F21">
        <w:rPr>
          <w:rFonts w:asciiTheme="minorHAnsi" w:hAnsiTheme="minorHAnsi" w:cstheme="minorHAnsi"/>
          <w:szCs w:val="24"/>
        </w:rPr>
        <w:t>in each of its worksites</w:t>
      </w:r>
      <w:r w:rsidRPr="00432F21">
        <w:rPr>
          <w:rFonts w:asciiTheme="minorHAnsi" w:hAnsiTheme="minorHAnsi" w:cstheme="minorHAnsi"/>
          <w:szCs w:val="24"/>
        </w:rPr>
        <w:t>.</w:t>
      </w:r>
    </w:p>
    <w:p w14:paraId="61DCC2AF" w14:textId="6F62BDD0" w:rsidR="00D04F55" w:rsidRPr="00432F21" w:rsidRDefault="003468F4"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At the end of the </w:t>
      </w:r>
      <w:r w:rsidR="0001619B">
        <w:rPr>
          <w:rFonts w:asciiTheme="minorHAnsi" w:hAnsiTheme="minorHAnsi" w:cstheme="minorHAnsi"/>
          <w:szCs w:val="24"/>
        </w:rPr>
        <w:t>28-day</w:t>
      </w:r>
      <w:r w:rsidR="00684DB8" w:rsidRPr="00432F21">
        <w:rPr>
          <w:rFonts w:asciiTheme="minorHAnsi" w:hAnsiTheme="minorHAnsi" w:cstheme="minorHAnsi"/>
          <w:szCs w:val="24"/>
        </w:rPr>
        <w:t xml:space="preserve"> </w:t>
      </w:r>
      <w:r w:rsidRPr="00432F21">
        <w:rPr>
          <w:rFonts w:asciiTheme="minorHAnsi" w:hAnsiTheme="minorHAnsi" w:cstheme="minorHAnsi"/>
          <w:szCs w:val="24"/>
        </w:rPr>
        <w:t>period</w:t>
      </w:r>
      <w:r w:rsidR="00917ECA" w:rsidRPr="00432F21">
        <w:rPr>
          <w:rFonts w:asciiTheme="minorHAnsi" w:hAnsiTheme="minorHAnsi" w:cstheme="minorHAnsi"/>
          <w:szCs w:val="24"/>
        </w:rPr>
        <w:t xml:space="preserve"> referred to in paragraph </w:t>
      </w:r>
      <w:r w:rsidR="00DF636E">
        <w:rPr>
          <w:rFonts w:asciiTheme="minorHAnsi" w:hAnsiTheme="minorHAnsi" w:cstheme="minorHAnsi"/>
          <w:szCs w:val="24"/>
        </w:rPr>
        <w:t>5</w:t>
      </w:r>
      <w:r w:rsidR="00AE5FFE">
        <w:rPr>
          <w:rFonts w:asciiTheme="minorHAnsi" w:hAnsiTheme="minorHAnsi" w:cstheme="minorHAnsi"/>
          <w:szCs w:val="24"/>
        </w:rPr>
        <w:t>3</w:t>
      </w:r>
      <w:r w:rsidR="00E520D2" w:rsidRPr="00432F21">
        <w:rPr>
          <w:rFonts w:asciiTheme="minorHAnsi" w:hAnsiTheme="minorHAnsi" w:cstheme="minorHAnsi"/>
          <w:szCs w:val="24"/>
        </w:rPr>
        <w:t xml:space="preserve"> </w:t>
      </w:r>
      <w:r w:rsidR="00917ECA" w:rsidRPr="00432F21">
        <w:rPr>
          <w:rFonts w:asciiTheme="minorHAnsi" w:hAnsiTheme="minorHAnsi" w:cstheme="minorHAnsi"/>
          <w:szCs w:val="24"/>
        </w:rPr>
        <w:t>above</w:t>
      </w:r>
      <w:r w:rsidR="00684DB8" w:rsidRPr="00432F21">
        <w:rPr>
          <w:rFonts w:asciiTheme="minorHAnsi" w:hAnsiTheme="minorHAnsi" w:cstheme="minorHAnsi"/>
          <w:szCs w:val="24"/>
        </w:rPr>
        <w:t>,</w:t>
      </w:r>
      <w:r w:rsidR="00177F83" w:rsidRPr="00432F21">
        <w:rPr>
          <w:rFonts w:asciiTheme="minorHAnsi" w:hAnsiTheme="minorHAnsi" w:cstheme="minorHAnsi"/>
          <w:szCs w:val="24"/>
        </w:rPr>
        <w:t xml:space="preserve"> RSPCA NSW</w:t>
      </w:r>
      <w:r w:rsidR="00877783" w:rsidRPr="00432F21">
        <w:rPr>
          <w:rFonts w:asciiTheme="minorHAnsi" w:hAnsiTheme="minorHAnsi" w:cstheme="minorHAnsi"/>
          <w:szCs w:val="24"/>
        </w:rPr>
        <w:t xml:space="preserve"> </w:t>
      </w:r>
      <w:r w:rsidR="002E06D5" w:rsidRPr="00432F21">
        <w:rPr>
          <w:rFonts w:asciiTheme="minorHAnsi" w:hAnsiTheme="minorHAnsi" w:cstheme="minorHAnsi"/>
          <w:szCs w:val="24"/>
        </w:rPr>
        <w:t xml:space="preserve">will provide confirmation to the FWO that the Workplace Notice has been continuously displayed </w:t>
      </w:r>
      <w:r w:rsidR="001055C5" w:rsidRPr="00432F21">
        <w:rPr>
          <w:rFonts w:asciiTheme="minorHAnsi" w:hAnsiTheme="minorHAnsi" w:cstheme="minorHAnsi"/>
          <w:szCs w:val="24"/>
        </w:rPr>
        <w:t xml:space="preserve">at each location </w:t>
      </w:r>
      <w:r w:rsidR="002E06D5" w:rsidRPr="00432F21">
        <w:rPr>
          <w:rFonts w:asciiTheme="minorHAnsi" w:hAnsiTheme="minorHAnsi" w:cstheme="minorHAnsi"/>
          <w:szCs w:val="24"/>
        </w:rPr>
        <w:t>for the required period.</w:t>
      </w:r>
    </w:p>
    <w:p w14:paraId="35DDCD8B" w14:textId="77777777" w:rsidR="00B51F83" w:rsidRPr="00B34364" w:rsidRDefault="00B51F83" w:rsidP="00B51F83">
      <w:pPr>
        <w:spacing w:after="240"/>
        <w:rPr>
          <w:rFonts w:asciiTheme="minorHAnsi" w:hAnsiTheme="minorHAnsi" w:cstheme="minorHAnsi"/>
          <w:b/>
          <w:sz w:val="24"/>
          <w:szCs w:val="24"/>
        </w:rPr>
      </w:pPr>
      <w:r>
        <w:rPr>
          <w:rFonts w:asciiTheme="minorHAnsi" w:hAnsiTheme="minorHAnsi" w:cstheme="minorHAnsi"/>
          <w:b/>
          <w:sz w:val="24"/>
          <w:szCs w:val="24"/>
        </w:rPr>
        <w:t>Reporting</w:t>
      </w:r>
    </w:p>
    <w:p w14:paraId="19232C95" w14:textId="5FE84E18" w:rsidR="00B51F83" w:rsidRDefault="00B51F83" w:rsidP="001230B5">
      <w:pPr>
        <w:pStyle w:val="ListParagraph"/>
        <w:widowControl w:val="0"/>
        <w:numPr>
          <w:ilvl w:val="0"/>
          <w:numId w:val="5"/>
        </w:numPr>
        <w:spacing w:before="120" w:after="120" w:line="360" w:lineRule="auto"/>
        <w:ind w:left="567" w:hanging="567"/>
        <w:contextualSpacing w:val="0"/>
        <w:jc w:val="both"/>
        <w:rPr>
          <w:rFonts w:cs="Arial"/>
          <w:szCs w:val="22"/>
        </w:rPr>
      </w:pPr>
      <w:r>
        <w:rPr>
          <w:rFonts w:cs="Arial"/>
          <w:szCs w:val="22"/>
        </w:rPr>
        <w:t>RSPCA</w:t>
      </w:r>
      <w:r w:rsidR="00847C1E">
        <w:rPr>
          <w:rFonts w:cs="Arial"/>
          <w:szCs w:val="22"/>
        </w:rPr>
        <w:t xml:space="preserve"> NSW</w:t>
      </w:r>
      <w:r>
        <w:rPr>
          <w:rFonts w:cs="Arial"/>
          <w:szCs w:val="22"/>
        </w:rPr>
        <w:t xml:space="preserve"> must notify the FWO of any change of circumstance</w:t>
      </w:r>
      <w:r w:rsidR="00847C1E">
        <w:rPr>
          <w:rFonts w:cs="Arial"/>
          <w:szCs w:val="22"/>
        </w:rPr>
        <w:t>s</w:t>
      </w:r>
      <w:r>
        <w:rPr>
          <w:rFonts w:cs="Arial"/>
          <w:szCs w:val="22"/>
        </w:rPr>
        <w:t xml:space="preserve"> that could affect compliance with any obligation that RSPCA NSW has under this Undertaking </w:t>
      </w:r>
      <w:r w:rsidR="007D6BBD">
        <w:t xml:space="preserve">as soon as </w:t>
      </w:r>
      <w:r w:rsidR="007D6BBD">
        <w:lastRenderedPageBreak/>
        <w:t>it becomes aware of such circumstances.</w:t>
      </w:r>
      <w:r w:rsidR="007D6BBD">
        <w:rPr>
          <w:rFonts w:cs="Arial"/>
          <w:szCs w:val="22"/>
        </w:rPr>
        <w:t xml:space="preserve"> </w:t>
      </w:r>
    </w:p>
    <w:p w14:paraId="3079A780" w14:textId="77777777" w:rsidR="002E19EF" w:rsidRPr="00432F21" w:rsidRDefault="002E19EF" w:rsidP="002E19EF">
      <w:pPr>
        <w:spacing w:before="120" w:after="120" w:line="360" w:lineRule="auto"/>
        <w:rPr>
          <w:rFonts w:asciiTheme="minorHAnsi" w:hAnsiTheme="minorHAnsi" w:cstheme="minorHAnsi"/>
          <w:b/>
          <w:bCs/>
          <w:sz w:val="24"/>
          <w:szCs w:val="24"/>
        </w:rPr>
      </w:pPr>
      <w:r w:rsidRPr="00432F21">
        <w:rPr>
          <w:rFonts w:asciiTheme="minorHAnsi" w:hAnsiTheme="minorHAnsi" w:cstheme="minorHAnsi"/>
          <w:b/>
          <w:bCs/>
          <w:sz w:val="24"/>
          <w:szCs w:val="24"/>
        </w:rPr>
        <w:t>No Inconsistent Statements</w:t>
      </w:r>
    </w:p>
    <w:p w14:paraId="461BA4F4" w14:textId="4634A8D4" w:rsidR="002E19EF" w:rsidRPr="00432F21" w:rsidRDefault="001527B5"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7" w:name="_Ref24276268"/>
      <w:r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2E19EF" w:rsidRPr="00432F21">
        <w:rPr>
          <w:rFonts w:asciiTheme="minorHAnsi" w:hAnsiTheme="minorHAnsi" w:cstheme="minorHAnsi"/>
          <w:szCs w:val="24"/>
        </w:rPr>
        <w:t>must not</w:t>
      </w:r>
      <w:r w:rsidR="00ED54BD" w:rsidRPr="00432F21">
        <w:rPr>
          <w:rFonts w:asciiTheme="minorHAnsi" w:hAnsiTheme="minorHAnsi" w:cstheme="minorHAnsi"/>
          <w:szCs w:val="24"/>
        </w:rPr>
        <w:t>,</w:t>
      </w:r>
      <w:r w:rsidR="002E19EF" w:rsidRPr="00432F21">
        <w:rPr>
          <w:rFonts w:asciiTheme="minorHAnsi" w:hAnsiTheme="minorHAnsi" w:cstheme="minorHAnsi"/>
          <w:szCs w:val="24"/>
        </w:rPr>
        <w:t xml:space="preserve"> an</w:t>
      </w:r>
      <w:r w:rsidR="00ED54BD" w:rsidRPr="00432F21">
        <w:rPr>
          <w:rFonts w:asciiTheme="minorHAnsi" w:hAnsiTheme="minorHAnsi" w:cstheme="minorHAnsi"/>
          <w:szCs w:val="24"/>
        </w:rPr>
        <w:t xml:space="preserve">d </w:t>
      </w:r>
      <w:bookmarkStart w:id="18" w:name="_Ref11860643"/>
      <w:r w:rsidR="002E19EF" w:rsidRPr="00432F21">
        <w:rPr>
          <w:rFonts w:asciiTheme="minorHAnsi" w:hAnsiTheme="minorHAnsi" w:cstheme="minorHAnsi"/>
          <w:szCs w:val="24"/>
        </w:rPr>
        <w:t xml:space="preserve">must </w:t>
      </w:r>
      <w:r w:rsidR="000B2BE6" w:rsidRPr="00432F21">
        <w:rPr>
          <w:rFonts w:asciiTheme="minorHAnsi" w:hAnsiTheme="minorHAnsi" w:cstheme="minorHAnsi"/>
          <w:szCs w:val="24"/>
        </w:rPr>
        <w:t xml:space="preserve">use </w:t>
      </w:r>
      <w:r w:rsidR="00242C91" w:rsidRPr="00432F21">
        <w:rPr>
          <w:rFonts w:asciiTheme="minorHAnsi" w:hAnsiTheme="minorHAnsi" w:cstheme="minorHAnsi"/>
          <w:szCs w:val="24"/>
        </w:rPr>
        <w:t xml:space="preserve">its best endeavours to </w:t>
      </w:r>
      <w:r w:rsidR="002E19EF" w:rsidRPr="00432F21">
        <w:rPr>
          <w:rFonts w:asciiTheme="minorHAnsi" w:hAnsiTheme="minorHAnsi" w:cstheme="minorHAnsi"/>
          <w:szCs w:val="24"/>
        </w:rPr>
        <w:t xml:space="preserve">ensure that its officers, employees or agents do not, </w:t>
      </w:r>
      <w:r w:rsidR="004A2B16" w:rsidRPr="00432F21">
        <w:rPr>
          <w:rFonts w:asciiTheme="minorHAnsi" w:hAnsiTheme="minorHAnsi" w:cstheme="minorHAnsi"/>
          <w:szCs w:val="24"/>
        </w:rPr>
        <w:t xml:space="preserve">make any </w:t>
      </w:r>
      <w:r w:rsidR="002E19EF" w:rsidRPr="00432F21">
        <w:rPr>
          <w:rFonts w:asciiTheme="minorHAnsi" w:hAnsiTheme="minorHAnsi" w:cstheme="minorHAnsi"/>
          <w:szCs w:val="24"/>
        </w:rPr>
        <w:t>statement or otherwise imply</w:t>
      </w:r>
      <w:r w:rsidR="001852FA" w:rsidRPr="00432F21">
        <w:rPr>
          <w:rFonts w:asciiTheme="minorHAnsi" w:hAnsiTheme="minorHAnsi" w:cstheme="minorHAnsi"/>
          <w:szCs w:val="24"/>
        </w:rPr>
        <w:t>, either orally or in writing</w:t>
      </w:r>
      <w:r w:rsidR="004B734A" w:rsidRPr="00432F21">
        <w:rPr>
          <w:rFonts w:asciiTheme="minorHAnsi" w:hAnsiTheme="minorHAnsi" w:cstheme="minorHAnsi"/>
          <w:szCs w:val="24"/>
        </w:rPr>
        <w:t xml:space="preserve">, </w:t>
      </w:r>
      <w:r w:rsidR="002E19EF" w:rsidRPr="00432F21">
        <w:rPr>
          <w:rFonts w:asciiTheme="minorHAnsi" w:hAnsiTheme="minorHAnsi" w:cstheme="minorHAnsi"/>
          <w:szCs w:val="24"/>
        </w:rPr>
        <w:t>anything that is inconsistent with admission</w:t>
      </w:r>
      <w:r w:rsidR="00ED54BD" w:rsidRPr="00432F21">
        <w:rPr>
          <w:rFonts w:asciiTheme="minorHAnsi" w:hAnsiTheme="minorHAnsi" w:cstheme="minorHAnsi"/>
          <w:szCs w:val="24"/>
        </w:rPr>
        <w:t>s</w:t>
      </w:r>
      <w:r w:rsidR="002E19EF" w:rsidRPr="00432F21">
        <w:rPr>
          <w:rFonts w:asciiTheme="minorHAnsi" w:hAnsiTheme="minorHAnsi" w:cstheme="minorHAnsi"/>
          <w:szCs w:val="24"/>
        </w:rPr>
        <w:t xml:space="preserve"> or acknowledgements contained in this </w:t>
      </w:r>
      <w:r w:rsidR="00ED54BD" w:rsidRPr="00432F21">
        <w:rPr>
          <w:rFonts w:asciiTheme="minorHAnsi" w:hAnsiTheme="minorHAnsi" w:cstheme="minorHAnsi"/>
          <w:szCs w:val="24"/>
        </w:rPr>
        <w:t>Undertaking</w:t>
      </w:r>
      <w:r w:rsidR="002E19EF" w:rsidRPr="00432F21">
        <w:rPr>
          <w:rFonts w:asciiTheme="minorHAnsi" w:hAnsiTheme="minorHAnsi" w:cstheme="minorHAnsi"/>
          <w:szCs w:val="24"/>
        </w:rPr>
        <w:t>.</w:t>
      </w:r>
      <w:bookmarkEnd w:id="17"/>
      <w:bookmarkEnd w:id="18"/>
    </w:p>
    <w:p w14:paraId="2D93FB1C" w14:textId="77777777" w:rsidR="002E19EF" w:rsidRPr="00432F21" w:rsidRDefault="002E19EF" w:rsidP="002E19EF">
      <w:pPr>
        <w:widowControl w:val="0"/>
        <w:spacing w:before="120" w:after="120" w:line="360" w:lineRule="auto"/>
        <w:rPr>
          <w:rFonts w:asciiTheme="minorHAnsi" w:hAnsiTheme="minorHAnsi" w:cstheme="minorHAnsi"/>
          <w:b/>
          <w:sz w:val="24"/>
          <w:szCs w:val="24"/>
        </w:rPr>
      </w:pPr>
      <w:r w:rsidRPr="00432F21">
        <w:rPr>
          <w:rFonts w:asciiTheme="minorHAnsi" w:hAnsiTheme="minorHAnsi" w:cstheme="minorHAnsi"/>
          <w:b/>
          <w:sz w:val="24"/>
          <w:szCs w:val="24"/>
        </w:rPr>
        <w:t>ACKNOWLEDGEMENTS</w:t>
      </w:r>
    </w:p>
    <w:p w14:paraId="21152C2D" w14:textId="243B944A" w:rsidR="002E19EF" w:rsidRPr="00432F21" w:rsidRDefault="001527B5" w:rsidP="001230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2E19EF" w:rsidRPr="00432F21">
        <w:rPr>
          <w:rFonts w:asciiTheme="minorHAnsi" w:hAnsiTheme="minorHAnsi" w:cstheme="minorHAnsi"/>
          <w:szCs w:val="24"/>
        </w:rPr>
        <w:t>acknowledges that:</w:t>
      </w:r>
    </w:p>
    <w:p w14:paraId="444C8D5E" w14:textId="62C2E41B" w:rsidR="002E19EF" w:rsidRPr="00432F21" w:rsidRDefault="001852FA" w:rsidP="001230B5">
      <w:pPr>
        <w:pStyle w:val="ListParagraph"/>
        <w:widowControl w:val="0"/>
        <w:numPr>
          <w:ilvl w:val="0"/>
          <w:numId w:val="13"/>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t</w:t>
      </w:r>
      <w:r w:rsidR="002E19EF" w:rsidRPr="00432F21">
        <w:rPr>
          <w:rFonts w:asciiTheme="minorHAnsi" w:hAnsiTheme="minorHAnsi" w:cstheme="minorHAnsi"/>
          <w:szCs w:val="24"/>
        </w:rPr>
        <w:t>he FWO may;</w:t>
      </w:r>
    </w:p>
    <w:p w14:paraId="47D832E1" w14:textId="10EFC39C" w:rsidR="002E19EF" w:rsidRPr="00432F21" w:rsidRDefault="002E19EF" w:rsidP="001230B5">
      <w:pPr>
        <w:pStyle w:val="ListParagraph"/>
        <w:widowControl w:val="0"/>
        <w:numPr>
          <w:ilvl w:val="0"/>
          <w:numId w:val="14"/>
        </w:numPr>
        <w:tabs>
          <w:tab w:val="left" w:pos="1701"/>
        </w:tabs>
        <w:spacing w:before="120" w:after="120" w:line="360" w:lineRule="auto"/>
        <w:ind w:left="1701" w:hanging="567"/>
        <w:contextualSpacing w:val="0"/>
        <w:jc w:val="both"/>
        <w:rPr>
          <w:rFonts w:asciiTheme="minorHAnsi" w:hAnsiTheme="minorHAnsi" w:cstheme="minorHAnsi"/>
          <w:szCs w:val="24"/>
        </w:rPr>
      </w:pPr>
      <w:r w:rsidRPr="00432F21">
        <w:rPr>
          <w:rFonts w:asciiTheme="minorHAnsi" w:hAnsiTheme="minorHAnsi" w:cstheme="minorHAnsi"/>
          <w:szCs w:val="24"/>
        </w:rPr>
        <w:t>make this Undertaking (</w:t>
      </w:r>
      <w:r w:rsidR="00C273A0" w:rsidRPr="00432F21">
        <w:rPr>
          <w:rFonts w:asciiTheme="minorHAnsi" w:hAnsiTheme="minorHAnsi" w:cstheme="minorHAnsi"/>
          <w:szCs w:val="24"/>
        </w:rPr>
        <w:t xml:space="preserve">including </w:t>
      </w:r>
      <w:r w:rsidRPr="00432F21">
        <w:rPr>
          <w:rFonts w:asciiTheme="minorHAnsi" w:hAnsiTheme="minorHAnsi" w:cstheme="minorHAnsi"/>
          <w:szCs w:val="24"/>
        </w:rPr>
        <w:t xml:space="preserve">any of the Attachments) available for public inspection, including by posting it on the FWO internet site at </w:t>
      </w:r>
      <w:hyperlink r:id="rId7" w:history="1">
        <w:r w:rsidR="00A549A0" w:rsidRPr="00432F21">
          <w:rPr>
            <w:rStyle w:val="Hyperlink"/>
            <w:rFonts w:asciiTheme="minorHAnsi" w:hAnsiTheme="minorHAnsi" w:cstheme="minorHAnsi"/>
            <w:szCs w:val="24"/>
          </w:rPr>
          <w:t>www.fairwork.gov.au</w:t>
        </w:r>
      </w:hyperlink>
      <w:r w:rsidRPr="00432F21">
        <w:rPr>
          <w:rFonts w:asciiTheme="minorHAnsi" w:hAnsiTheme="minorHAnsi" w:cstheme="minorHAnsi"/>
          <w:szCs w:val="24"/>
        </w:rPr>
        <w:t>;</w:t>
      </w:r>
    </w:p>
    <w:p w14:paraId="4C24B283" w14:textId="0563C155" w:rsidR="002E19EF" w:rsidRPr="00432F21" w:rsidRDefault="002E19EF" w:rsidP="001230B5">
      <w:pPr>
        <w:pStyle w:val="ListParagraph"/>
        <w:widowControl w:val="0"/>
        <w:numPr>
          <w:ilvl w:val="0"/>
          <w:numId w:val="14"/>
        </w:numPr>
        <w:tabs>
          <w:tab w:val="left" w:pos="1701"/>
        </w:tabs>
        <w:spacing w:before="120" w:after="120" w:line="360" w:lineRule="auto"/>
        <w:ind w:left="1701" w:hanging="567"/>
        <w:contextualSpacing w:val="0"/>
        <w:jc w:val="both"/>
        <w:rPr>
          <w:rFonts w:asciiTheme="minorHAnsi" w:hAnsiTheme="minorHAnsi" w:cstheme="minorHAnsi"/>
          <w:szCs w:val="24"/>
        </w:rPr>
      </w:pPr>
      <w:r w:rsidRPr="00432F21">
        <w:rPr>
          <w:rFonts w:asciiTheme="minorHAnsi" w:hAnsiTheme="minorHAnsi" w:cstheme="minorHAnsi"/>
          <w:szCs w:val="24"/>
        </w:rPr>
        <w:t>release a copy of this Undertaking (</w:t>
      </w:r>
      <w:r w:rsidR="00C273A0" w:rsidRPr="00432F21">
        <w:rPr>
          <w:rFonts w:asciiTheme="minorHAnsi" w:hAnsiTheme="minorHAnsi" w:cstheme="minorHAnsi"/>
          <w:szCs w:val="24"/>
        </w:rPr>
        <w:t xml:space="preserve">including </w:t>
      </w:r>
      <w:r w:rsidRPr="00432F21">
        <w:rPr>
          <w:rFonts w:asciiTheme="minorHAnsi" w:hAnsiTheme="minorHAnsi" w:cstheme="minorHAnsi"/>
          <w:szCs w:val="24"/>
        </w:rPr>
        <w:t xml:space="preserve">any of the Attachments) pursuant to any relevant request under the </w:t>
      </w:r>
      <w:r w:rsidRPr="00432F21">
        <w:rPr>
          <w:rFonts w:asciiTheme="minorHAnsi" w:hAnsiTheme="minorHAnsi" w:cstheme="minorHAnsi"/>
          <w:i/>
          <w:szCs w:val="24"/>
        </w:rPr>
        <w:t>Freedom of Information Act 1982</w:t>
      </w:r>
      <w:r w:rsidRPr="00432F21">
        <w:rPr>
          <w:rFonts w:asciiTheme="minorHAnsi" w:hAnsiTheme="minorHAnsi" w:cstheme="minorHAnsi"/>
          <w:szCs w:val="24"/>
        </w:rPr>
        <w:t xml:space="preserve"> (</w:t>
      </w:r>
      <w:proofErr w:type="spellStart"/>
      <w:r w:rsidRPr="00432F21">
        <w:rPr>
          <w:rFonts w:asciiTheme="minorHAnsi" w:hAnsiTheme="minorHAnsi" w:cstheme="minorHAnsi"/>
          <w:szCs w:val="24"/>
        </w:rPr>
        <w:t>Cth</w:t>
      </w:r>
      <w:proofErr w:type="spellEnd"/>
      <w:r w:rsidRPr="00432F21">
        <w:rPr>
          <w:rFonts w:asciiTheme="minorHAnsi" w:hAnsiTheme="minorHAnsi" w:cstheme="minorHAnsi"/>
          <w:szCs w:val="24"/>
        </w:rPr>
        <w:t>);</w:t>
      </w:r>
    </w:p>
    <w:p w14:paraId="36E11E16" w14:textId="5EDEF479" w:rsidR="002E19EF" w:rsidRPr="00432F21" w:rsidRDefault="002E19EF" w:rsidP="001230B5">
      <w:pPr>
        <w:pStyle w:val="ListParagraph"/>
        <w:widowControl w:val="0"/>
        <w:numPr>
          <w:ilvl w:val="0"/>
          <w:numId w:val="14"/>
        </w:numPr>
        <w:tabs>
          <w:tab w:val="left" w:pos="1701"/>
        </w:tabs>
        <w:spacing w:before="120" w:after="120" w:line="360" w:lineRule="auto"/>
        <w:ind w:left="1701" w:hanging="567"/>
        <w:contextualSpacing w:val="0"/>
        <w:jc w:val="both"/>
        <w:rPr>
          <w:rFonts w:asciiTheme="minorHAnsi" w:hAnsiTheme="minorHAnsi" w:cstheme="minorHAnsi"/>
          <w:szCs w:val="24"/>
        </w:rPr>
      </w:pPr>
      <w:r w:rsidRPr="00432F21">
        <w:rPr>
          <w:rFonts w:asciiTheme="minorHAnsi" w:hAnsiTheme="minorHAnsi" w:cstheme="minorHAnsi"/>
          <w:szCs w:val="24"/>
        </w:rPr>
        <w:t>issue a media release in relation to this Undertaking;</w:t>
      </w:r>
    </w:p>
    <w:p w14:paraId="754C0B4E" w14:textId="1AE2EAF8" w:rsidR="00F80E73" w:rsidRPr="00432F21" w:rsidRDefault="002E19EF" w:rsidP="001230B5">
      <w:pPr>
        <w:pStyle w:val="ListParagraph"/>
        <w:widowControl w:val="0"/>
        <w:numPr>
          <w:ilvl w:val="0"/>
          <w:numId w:val="14"/>
        </w:numPr>
        <w:tabs>
          <w:tab w:val="left" w:pos="1701"/>
        </w:tabs>
        <w:spacing w:before="120" w:after="120" w:line="360" w:lineRule="auto"/>
        <w:ind w:left="1701"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from time to time, publicly refer to the Undertaking (and any of the Attachments hereto) and its terms; and </w:t>
      </w:r>
    </w:p>
    <w:p w14:paraId="015A9CF6" w14:textId="7CFEFE09" w:rsidR="002E19EF" w:rsidRPr="00432F21" w:rsidRDefault="002E19EF" w:rsidP="001230B5">
      <w:pPr>
        <w:pStyle w:val="ListParagraph"/>
        <w:widowControl w:val="0"/>
        <w:numPr>
          <w:ilvl w:val="0"/>
          <w:numId w:val="14"/>
        </w:numPr>
        <w:tabs>
          <w:tab w:val="left" w:pos="1701"/>
        </w:tabs>
        <w:spacing w:before="120" w:after="120" w:line="360" w:lineRule="auto"/>
        <w:ind w:left="1701" w:hanging="567"/>
        <w:contextualSpacing w:val="0"/>
        <w:jc w:val="both"/>
        <w:rPr>
          <w:rFonts w:asciiTheme="minorHAnsi" w:hAnsiTheme="minorHAnsi" w:cstheme="minorHAnsi"/>
          <w:szCs w:val="24"/>
        </w:rPr>
      </w:pPr>
      <w:r w:rsidRPr="00432F21">
        <w:rPr>
          <w:rFonts w:asciiTheme="minorHAnsi" w:hAnsiTheme="minorHAnsi" w:cstheme="minorHAnsi"/>
          <w:szCs w:val="24"/>
        </w:rPr>
        <w:t xml:space="preserve">rely upon the admissions made by </w:t>
      </w:r>
      <w:r w:rsidR="001527B5"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F80E73" w:rsidRPr="00432F21">
        <w:rPr>
          <w:rFonts w:asciiTheme="minorHAnsi" w:hAnsiTheme="minorHAnsi" w:cstheme="minorHAnsi"/>
          <w:szCs w:val="24"/>
        </w:rPr>
        <w:t xml:space="preserve">set out in paragraph </w:t>
      </w:r>
      <w:r w:rsidR="0050278D" w:rsidRPr="00432F21">
        <w:rPr>
          <w:rFonts w:asciiTheme="minorHAnsi" w:hAnsiTheme="minorHAnsi" w:cstheme="minorHAnsi"/>
          <w:szCs w:val="24"/>
        </w:rPr>
        <w:fldChar w:fldCharType="begin"/>
      </w:r>
      <w:r w:rsidR="0050278D" w:rsidRPr="00432F21">
        <w:rPr>
          <w:rFonts w:asciiTheme="minorHAnsi" w:hAnsiTheme="minorHAnsi" w:cstheme="minorHAnsi"/>
          <w:szCs w:val="24"/>
        </w:rPr>
        <w:instrText xml:space="preserve"> REF _Ref23785515 \r \h </w:instrText>
      </w:r>
      <w:r w:rsidR="00432F21" w:rsidRPr="00432F21">
        <w:rPr>
          <w:rFonts w:asciiTheme="minorHAnsi" w:hAnsiTheme="minorHAnsi" w:cstheme="minorHAnsi"/>
          <w:szCs w:val="24"/>
        </w:rPr>
        <w:instrText xml:space="preserve"> \* MERGEFORMAT </w:instrText>
      </w:r>
      <w:r w:rsidR="0050278D" w:rsidRPr="00432F21">
        <w:rPr>
          <w:rFonts w:asciiTheme="minorHAnsi" w:hAnsiTheme="minorHAnsi" w:cstheme="minorHAnsi"/>
          <w:szCs w:val="24"/>
        </w:rPr>
      </w:r>
      <w:r w:rsidR="0050278D" w:rsidRPr="00432F21">
        <w:rPr>
          <w:rFonts w:asciiTheme="minorHAnsi" w:hAnsiTheme="minorHAnsi" w:cstheme="minorHAnsi"/>
          <w:szCs w:val="24"/>
        </w:rPr>
        <w:fldChar w:fldCharType="separate"/>
      </w:r>
      <w:r w:rsidR="00266481">
        <w:rPr>
          <w:rFonts w:asciiTheme="minorHAnsi" w:hAnsiTheme="minorHAnsi" w:cstheme="minorHAnsi"/>
          <w:szCs w:val="24"/>
        </w:rPr>
        <w:t>11</w:t>
      </w:r>
      <w:r w:rsidR="0050278D" w:rsidRPr="00432F21">
        <w:rPr>
          <w:rFonts w:asciiTheme="minorHAnsi" w:hAnsiTheme="minorHAnsi" w:cstheme="minorHAnsi"/>
          <w:szCs w:val="24"/>
        </w:rPr>
        <w:fldChar w:fldCharType="end"/>
      </w:r>
      <w:r w:rsidR="0050278D" w:rsidRPr="00432F21">
        <w:rPr>
          <w:rFonts w:asciiTheme="minorHAnsi" w:hAnsiTheme="minorHAnsi" w:cstheme="minorHAnsi"/>
          <w:szCs w:val="24"/>
        </w:rPr>
        <w:t xml:space="preserve"> </w:t>
      </w:r>
      <w:r w:rsidRPr="00432F21">
        <w:rPr>
          <w:rFonts w:asciiTheme="minorHAnsi" w:hAnsiTheme="minorHAnsi" w:cstheme="minorHAnsi"/>
          <w:szCs w:val="24"/>
        </w:rPr>
        <w:t>above in respect of decision</w:t>
      </w:r>
      <w:r w:rsidR="00F80E73" w:rsidRPr="00432F21">
        <w:rPr>
          <w:rFonts w:asciiTheme="minorHAnsi" w:hAnsiTheme="minorHAnsi" w:cstheme="minorHAnsi"/>
          <w:szCs w:val="24"/>
        </w:rPr>
        <w:t>s</w:t>
      </w:r>
      <w:r w:rsidRPr="00432F21">
        <w:rPr>
          <w:rFonts w:asciiTheme="minorHAnsi" w:hAnsiTheme="minorHAnsi" w:cstheme="minorHAnsi"/>
          <w:szCs w:val="24"/>
        </w:rPr>
        <w:t xml:space="preserve"> </w:t>
      </w:r>
      <w:r w:rsidR="00F80E73" w:rsidRPr="00432F21">
        <w:rPr>
          <w:rFonts w:asciiTheme="minorHAnsi" w:hAnsiTheme="minorHAnsi" w:cstheme="minorHAnsi"/>
          <w:szCs w:val="24"/>
        </w:rPr>
        <w:t xml:space="preserve">taken regarding enforcement action in the event that </w:t>
      </w:r>
      <w:r w:rsidR="001527B5"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F80E73" w:rsidRPr="00432F21">
        <w:rPr>
          <w:rFonts w:asciiTheme="minorHAnsi" w:hAnsiTheme="minorHAnsi" w:cstheme="minorHAnsi"/>
          <w:szCs w:val="24"/>
        </w:rPr>
        <w:t>is found to have failed to comply with its workplace relations obligations in the future</w:t>
      </w:r>
      <w:r w:rsidR="00987A21" w:rsidRPr="00432F21">
        <w:rPr>
          <w:rFonts w:asciiTheme="minorHAnsi" w:hAnsiTheme="minorHAnsi" w:cstheme="minorHAnsi"/>
          <w:szCs w:val="24"/>
        </w:rPr>
        <w:t xml:space="preserve">, including but not limited to any failure by </w:t>
      </w:r>
      <w:r w:rsidR="001527B5"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987A21" w:rsidRPr="00432F21">
        <w:rPr>
          <w:rFonts w:asciiTheme="minorHAnsi" w:hAnsiTheme="minorHAnsi" w:cstheme="minorHAnsi"/>
          <w:szCs w:val="24"/>
        </w:rPr>
        <w:t>to comply with its obligations under this Undertaking</w:t>
      </w:r>
      <w:r w:rsidR="001852FA" w:rsidRPr="00432F21">
        <w:rPr>
          <w:rFonts w:asciiTheme="minorHAnsi" w:hAnsiTheme="minorHAnsi" w:cstheme="minorHAnsi"/>
          <w:szCs w:val="24"/>
        </w:rPr>
        <w:t>;</w:t>
      </w:r>
    </w:p>
    <w:p w14:paraId="0C4432F5" w14:textId="77777777" w:rsidR="002E19EF" w:rsidRPr="00432F21" w:rsidRDefault="001852FA" w:rsidP="001230B5">
      <w:pPr>
        <w:pStyle w:val="ListParagraph"/>
        <w:widowControl w:val="0"/>
        <w:numPr>
          <w:ilvl w:val="0"/>
          <w:numId w:val="13"/>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c</w:t>
      </w:r>
      <w:r w:rsidR="002E19EF" w:rsidRPr="00432F21">
        <w:rPr>
          <w:rFonts w:asciiTheme="minorHAnsi" w:hAnsiTheme="minorHAnsi" w:cstheme="minorHAnsi"/>
          <w:szCs w:val="24"/>
        </w:rPr>
        <w:t xml:space="preserve">onsistent with the Note to section 715(4) of the FW Act, this Undertaking in no way derogates from the rights and remedies available to any other person arising from the conduct set out herein; </w:t>
      </w:r>
    </w:p>
    <w:p w14:paraId="2F638D37" w14:textId="555ACCFA" w:rsidR="002E19EF" w:rsidRPr="00432F21" w:rsidRDefault="001852FA" w:rsidP="001230B5">
      <w:pPr>
        <w:pStyle w:val="ListParagraph"/>
        <w:widowControl w:val="0"/>
        <w:numPr>
          <w:ilvl w:val="0"/>
          <w:numId w:val="13"/>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t>c</w:t>
      </w:r>
      <w:r w:rsidR="002E19EF" w:rsidRPr="00432F21">
        <w:rPr>
          <w:rFonts w:asciiTheme="minorHAnsi" w:hAnsiTheme="minorHAnsi" w:cstheme="minorHAnsi"/>
          <w:szCs w:val="24"/>
        </w:rPr>
        <w:t xml:space="preserve">onsistent with section 715(3) of the FW Act, </w:t>
      </w:r>
      <w:r w:rsidR="001527B5"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2E19EF" w:rsidRPr="00432F21">
        <w:rPr>
          <w:rFonts w:asciiTheme="minorHAnsi" w:hAnsiTheme="minorHAnsi" w:cstheme="minorHAnsi"/>
          <w:szCs w:val="24"/>
        </w:rPr>
        <w:t>may withdraw from or vary this Undertaking at any time, but only with the consent of the FWO; and</w:t>
      </w:r>
    </w:p>
    <w:p w14:paraId="192D3C67" w14:textId="49B0DC8A" w:rsidR="002E19EF" w:rsidRPr="00432F21" w:rsidRDefault="001852FA" w:rsidP="001230B5">
      <w:pPr>
        <w:pStyle w:val="ListParagraph"/>
        <w:widowControl w:val="0"/>
        <w:numPr>
          <w:ilvl w:val="0"/>
          <w:numId w:val="13"/>
        </w:numPr>
        <w:spacing w:before="120" w:after="120" w:line="360" w:lineRule="auto"/>
        <w:ind w:left="1134" w:hanging="567"/>
        <w:contextualSpacing w:val="0"/>
        <w:jc w:val="both"/>
        <w:rPr>
          <w:rFonts w:asciiTheme="minorHAnsi" w:hAnsiTheme="minorHAnsi" w:cstheme="minorHAnsi"/>
          <w:szCs w:val="24"/>
        </w:rPr>
      </w:pPr>
      <w:r w:rsidRPr="00432F21">
        <w:rPr>
          <w:rFonts w:asciiTheme="minorHAnsi" w:hAnsiTheme="minorHAnsi" w:cstheme="minorHAnsi"/>
          <w:szCs w:val="24"/>
        </w:rPr>
        <w:lastRenderedPageBreak/>
        <w:t>i</w:t>
      </w:r>
      <w:r w:rsidR="002E19EF" w:rsidRPr="00432F21">
        <w:rPr>
          <w:rFonts w:asciiTheme="minorHAnsi" w:hAnsiTheme="minorHAnsi" w:cstheme="minorHAnsi"/>
          <w:szCs w:val="24"/>
        </w:rPr>
        <w:t>f</w:t>
      </w:r>
      <w:r w:rsidR="001527B5" w:rsidRPr="00432F21">
        <w:rPr>
          <w:rFonts w:asciiTheme="minorHAnsi" w:hAnsiTheme="minorHAnsi" w:cstheme="minorHAnsi"/>
          <w:szCs w:val="24"/>
        </w:rPr>
        <w:t xml:space="preserve"> RSPCA NSW</w:t>
      </w:r>
      <w:r w:rsidR="00877783" w:rsidRPr="00432F21">
        <w:rPr>
          <w:rFonts w:asciiTheme="minorHAnsi" w:hAnsiTheme="minorHAnsi" w:cstheme="minorHAnsi"/>
          <w:szCs w:val="24"/>
        </w:rPr>
        <w:t xml:space="preserve"> </w:t>
      </w:r>
      <w:r w:rsidR="002E19EF" w:rsidRPr="00432F21">
        <w:rPr>
          <w:rFonts w:asciiTheme="minorHAnsi" w:hAnsiTheme="minorHAnsi" w:cstheme="minorHAnsi"/>
          <w:szCs w:val="24"/>
        </w:rPr>
        <w:t>contravenes any of the terms of this Undertaking:</w:t>
      </w:r>
    </w:p>
    <w:p w14:paraId="77730D33" w14:textId="77777777" w:rsidR="002E19EF" w:rsidRPr="00432F21" w:rsidRDefault="001852FA" w:rsidP="001230B5">
      <w:pPr>
        <w:pStyle w:val="ListParagraph"/>
        <w:widowControl w:val="0"/>
        <w:numPr>
          <w:ilvl w:val="0"/>
          <w:numId w:val="15"/>
        </w:numPr>
        <w:spacing w:before="120" w:after="120" w:line="360" w:lineRule="auto"/>
        <w:ind w:left="1701" w:hanging="567"/>
        <w:contextualSpacing w:val="0"/>
        <w:jc w:val="both"/>
        <w:rPr>
          <w:rFonts w:asciiTheme="minorHAnsi" w:hAnsiTheme="minorHAnsi" w:cstheme="minorHAnsi"/>
          <w:szCs w:val="24"/>
        </w:rPr>
      </w:pPr>
      <w:r w:rsidRPr="00432F21">
        <w:rPr>
          <w:rFonts w:asciiTheme="minorHAnsi" w:hAnsiTheme="minorHAnsi" w:cstheme="minorHAnsi"/>
          <w:szCs w:val="24"/>
        </w:rPr>
        <w:t>t</w:t>
      </w:r>
      <w:r w:rsidR="002E19EF" w:rsidRPr="00432F21">
        <w:rPr>
          <w:rFonts w:asciiTheme="minorHAnsi" w:hAnsiTheme="minorHAnsi" w:cstheme="minorHAnsi"/>
          <w:szCs w:val="24"/>
        </w:rPr>
        <w:t xml:space="preserve">he FWO may apply to any of the Courts set out in section 715(6) of the FW Act, for orders under section 715(7) of the FW Act; and </w:t>
      </w:r>
    </w:p>
    <w:p w14:paraId="13CE548E" w14:textId="7838576C" w:rsidR="002E19EF" w:rsidRPr="00432F21" w:rsidRDefault="001852FA" w:rsidP="001230B5">
      <w:pPr>
        <w:pStyle w:val="ListParagraph"/>
        <w:widowControl w:val="0"/>
        <w:numPr>
          <w:ilvl w:val="0"/>
          <w:numId w:val="15"/>
        </w:numPr>
        <w:spacing w:before="120" w:after="120" w:line="360" w:lineRule="auto"/>
        <w:ind w:left="1701" w:hanging="567"/>
        <w:contextualSpacing w:val="0"/>
        <w:jc w:val="both"/>
        <w:rPr>
          <w:rFonts w:asciiTheme="minorHAnsi" w:hAnsiTheme="minorHAnsi" w:cstheme="minorHAnsi"/>
          <w:szCs w:val="24"/>
        </w:rPr>
      </w:pPr>
      <w:proofErr w:type="gramStart"/>
      <w:r w:rsidRPr="00432F21">
        <w:rPr>
          <w:rFonts w:asciiTheme="minorHAnsi" w:hAnsiTheme="minorHAnsi" w:cstheme="minorHAnsi"/>
          <w:szCs w:val="24"/>
        </w:rPr>
        <w:t>t</w:t>
      </w:r>
      <w:r w:rsidR="002E19EF" w:rsidRPr="00432F21">
        <w:rPr>
          <w:rFonts w:asciiTheme="minorHAnsi" w:hAnsiTheme="minorHAnsi" w:cstheme="minorHAnsi"/>
          <w:szCs w:val="24"/>
        </w:rPr>
        <w:t>his</w:t>
      </w:r>
      <w:proofErr w:type="gramEnd"/>
      <w:r w:rsidR="002E19EF" w:rsidRPr="00432F21">
        <w:rPr>
          <w:rFonts w:asciiTheme="minorHAnsi" w:hAnsiTheme="minorHAnsi" w:cstheme="minorHAnsi"/>
          <w:szCs w:val="24"/>
        </w:rPr>
        <w:t xml:space="preserve"> Undertaking may be provided to the Court as evidence of the admissions made by </w:t>
      </w:r>
      <w:r w:rsidR="001527B5" w:rsidRPr="00432F21">
        <w:rPr>
          <w:rFonts w:asciiTheme="minorHAnsi" w:hAnsiTheme="minorHAnsi" w:cstheme="minorHAnsi"/>
          <w:szCs w:val="24"/>
        </w:rPr>
        <w:t>RSPCA NSW</w:t>
      </w:r>
      <w:r w:rsidR="00877783" w:rsidRPr="00432F21">
        <w:rPr>
          <w:rFonts w:asciiTheme="minorHAnsi" w:hAnsiTheme="minorHAnsi" w:cstheme="minorHAnsi"/>
          <w:szCs w:val="24"/>
        </w:rPr>
        <w:t xml:space="preserve"> </w:t>
      </w:r>
      <w:r w:rsidR="00F80E73" w:rsidRPr="00432F21">
        <w:rPr>
          <w:rFonts w:asciiTheme="minorHAnsi" w:hAnsiTheme="minorHAnsi" w:cstheme="minorHAnsi"/>
          <w:szCs w:val="24"/>
        </w:rPr>
        <w:t xml:space="preserve">in </w:t>
      </w:r>
      <w:r w:rsidR="00755519">
        <w:rPr>
          <w:rFonts w:asciiTheme="minorHAnsi" w:hAnsiTheme="minorHAnsi" w:cstheme="minorHAnsi"/>
          <w:szCs w:val="24"/>
        </w:rPr>
        <w:t>paragraph</w:t>
      </w:r>
      <w:r w:rsidR="00755519" w:rsidRPr="00432F21">
        <w:rPr>
          <w:rFonts w:asciiTheme="minorHAnsi" w:hAnsiTheme="minorHAnsi" w:cstheme="minorHAnsi"/>
          <w:szCs w:val="24"/>
        </w:rPr>
        <w:t xml:space="preserve"> </w:t>
      </w:r>
      <w:r w:rsidR="00DA15C1" w:rsidRPr="00432F21">
        <w:rPr>
          <w:rFonts w:asciiTheme="minorHAnsi" w:hAnsiTheme="minorHAnsi" w:cstheme="minorHAnsi"/>
          <w:szCs w:val="24"/>
        </w:rPr>
        <w:fldChar w:fldCharType="begin"/>
      </w:r>
      <w:r w:rsidR="00DA15C1" w:rsidRPr="00432F21">
        <w:rPr>
          <w:rFonts w:asciiTheme="minorHAnsi" w:hAnsiTheme="minorHAnsi" w:cstheme="minorHAnsi"/>
          <w:szCs w:val="24"/>
        </w:rPr>
        <w:instrText xml:space="preserve"> REF _Ref23785515 \r \h </w:instrText>
      </w:r>
      <w:r w:rsidR="00432F21" w:rsidRPr="00432F21">
        <w:rPr>
          <w:rFonts w:asciiTheme="minorHAnsi" w:hAnsiTheme="minorHAnsi" w:cstheme="minorHAnsi"/>
          <w:szCs w:val="24"/>
        </w:rPr>
        <w:instrText xml:space="preserve"> \* MERGEFORMAT </w:instrText>
      </w:r>
      <w:r w:rsidR="00DA15C1" w:rsidRPr="00432F21">
        <w:rPr>
          <w:rFonts w:asciiTheme="minorHAnsi" w:hAnsiTheme="minorHAnsi" w:cstheme="minorHAnsi"/>
          <w:szCs w:val="24"/>
        </w:rPr>
      </w:r>
      <w:r w:rsidR="00DA15C1" w:rsidRPr="00432F21">
        <w:rPr>
          <w:rFonts w:asciiTheme="minorHAnsi" w:hAnsiTheme="minorHAnsi" w:cstheme="minorHAnsi"/>
          <w:szCs w:val="24"/>
        </w:rPr>
        <w:fldChar w:fldCharType="separate"/>
      </w:r>
      <w:r w:rsidR="00266481">
        <w:rPr>
          <w:rFonts w:asciiTheme="minorHAnsi" w:hAnsiTheme="minorHAnsi" w:cstheme="minorHAnsi"/>
          <w:szCs w:val="24"/>
        </w:rPr>
        <w:t>11</w:t>
      </w:r>
      <w:r w:rsidR="00DA15C1" w:rsidRPr="00432F21">
        <w:rPr>
          <w:rFonts w:asciiTheme="minorHAnsi" w:hAnsiTheme="minorHAnsi" w:cstheme="minorHAnsi"/>
          <w:szCs w:val="24"/>
        </w:rPr>
        <w:fldChar w:fldCharType="end"/>
      </w:r>
      <w:r w:rsidR="00F10F27" w:rsidRPr="00432F21">
        <w:rPr>
          <w:rFonts w:asciiTheme="minorHAnsi" w:hAnsiTheme="minorHAnsi" w:cstheme="minorHAnsi"/>
          <w:szCs w:val="24"/>
        </w:rPr>
        <w:t xml:space="preserve"> </w:t>
      </w:r>
      <w:r w:rsidR="002E19EF" w:rsidRPr="00432F21">
        <w:rPr>
          <w:rFonts w:asciiTheme="minorHAnsi" w:hAnsiTheme="minorHAnsi" w:cstheme="minorHAnsi"/>
          <w:szCs w:val="24"/>
        </w:rPr>
        <w:t xml:space="preserve">above, and also in respect </w:t>
      </w:r>
      <w:r w:rsidR="006834D3">
        <w:rPr>
          <w:rFonts w:asciiTheme="minorHAnsi" w:hAnsiTheme="minorHAnsi" w:cstheme="minorHAnsi"/>
          <w:szCs w:val="24"/>
        </w:rPr>
        <w:t>to</w:t>
      </w:r>
      <w:r w:rsidR="006834D3" w:rsidRPr="00432F21">
        <w:rPr>
          <w:rFonts w:asciiTheme="minorHAnsi" w:hAnsiTheme="minorHAnsi" w:cstheme="minorHAnsi"/>
          <w:szCs w:val="24"/>
        </w:rPr>
        <w:t xml:space="preserve"> </w:t>
      </w:r>
      <w:r w:rsidR="002E19EF" w:rsidRPr="00432F21">
        <w:rPr>
          <w:rFonts w:asciiTheme="minorHAnsi" w:hAnsiTheme="minorHAnsi" w:cstheme="minorHAnsi"/>
          <w:szCs w:val="24"/>
        </w:rPr>
        <w:t>the question of costs.</w:t>
      </w:r>
    </w:p>
    <w:p w14:paraId="6D8E808F" w14:textId="77777777" w:rsidR="002E19EF" w:rsidRPr="00432F21" w:rsidRDefault="002E19EF" w:rsidP="002E19EF">
      <w:pPr>
        <w:pageBreakBefore/>
        <w:widowControl w:val="0"/>
        <w:tabs>
          <w:tab w:val="right" w:pos="9072"/>
        </w:tabs>
        <w:spacing w:after="240"/>
        <w:rPr>
          <w:rFonts w:asciiTheme="minorHAnsi" w:hAnsiTheme="minorHAnsi" w:cstheme="minorHAnsi"/>
          <w:b/>
          <w:spacing w:val="10"/>
          <w:sz w:val="24"/>
          <w:szCs w:val="24"/>
        </w:rPr>
      </w:pPr>
      <w:r w:rsidRPr="00432F21">
        <w:rPr>
          <w:rFonts w:asciiTheme="minorHAnsi" w:hAnsiTheme="minorHAnsi" w:cstheme="minorHAnsi"/>
          <w:b/>
          <w:spacing w:val="10"/>
          <w:sz w:val="24"/>
          <w:szCs w:val="24"/>
        </w:rPr>
        <w:lastRenderedPageBreak/>
        <w:t>Executed as an undertaking</w:t>
      </w:r>
    </w:p>
    <w:p w14:paraId="0EE6D7E7" w14:textId="6B3DF8C5" w:rsidR="002E19EF" w:rsidRPr="00432F21" w:rsidRDefault="002E19EF" w:rsidP="002E19EF">
      <w:pPr>
        <w:tabs>
          <w:tab w:val="right" w:pos="4111"/>
        </w:tabs>
        <w:spacing w:before="120" w:after="240"/>
        <w:rPr>
          <w:rFonts w:asciiTheme="minorHAnsi" w:hAnsiTheme="minorHAnsi" w:cstheme="minorHAnsi"/>
          <w:sz w:val="24"/>
          <w:szCs w:val="24"/>
        </w:rPr>
      </w:pPr>
      <w:r w:rsidRPr="00432F21">
        <w:rPr>
          <w:rFonts w:asciiTheme="minorHAnsi" w:hAnsiTheme="minorHAnsi" w:cstheme="minorHAnsi"/>
          <w:caps/>
          <w:sz w:val="24"/>
          <w:szCs w:val="24"/>
        </w:rPr>
        <w:t>Executed</w:t>
      </w:r>
      <w:r w:rsidRPr="00432F21">
        <w:rPr>
          <w:rFonts w:asciiTheme="minorHAnsi" w:hAnsiTheme="minorHAnsi" w:cstheme="minorHAnsi"/>
          <w:sz w:val="24"/>
          <w:szCs w:val="24"/>
        </w:rPr>
        <w:t xml:space="preserve"> by</w:t>
      </w:r>
      <w:r w:rsidR="001527B5" w:rsidRPr="00432F21">
        <w:rPr>
          <w:rFonts w:asciiTheme="minorHAnsi" w:hAnsiTheme="minorHAnsi" w:cstheme="minorHAnsi"/>
          <w:sz w:val="24"/>
          <w:szCs w:val="24"/>
        </w:rPr>
        <w:t xml:space="preserve"> RSPCA NSW</w:t>
      </w:r>
      <w:r w:rsidR="00877783" w:rsidRPr="00432F21">
        <w:rPr>
          <w:rFonts w:asciiTheme="minorHAnsi" w:hAnsiTheme="minorHAnsi" w:cstheme="minorHAnsi"/>
          <w:sz w:val="24"/>
          <w:szCs w:val="24"/>
        </w:rPr>
        <w:t xml:space="preserve"> </w:t>
      </w:r>
      <w:r w:rsidRPr="00432F21">
        <w:rPr>
          <w:rFonts w:asciiTheme="minorHAnsi" w:hAnsiTheme="minorHAnsi" w:cstheme="minorHAnsi"/>
          <w:sz w:val="24"/>
          <w:szCs w:val="24"/>
        </w:rPr>
        <w:t xml:space="preserve">in accordance with section 127(1) of the </w:t>
      </w:r>
      <w:r w:rsidR="00825B19" w:rsidRPr="00432F21">
        <w:rPr>
          <w:rFonts w:asciiTheme="minorHAnsi" w:hAnsiTheme="minorHAnsi" w:cstheme="minorHAnsi"/>
          <w:i/>
          <w:sz w:val="24"/>
          <w:szCs w:val="24"/>
        </w:rPr>
        <w:t>Corporations</w:t>
      </w:r>
      <w:r w:rsidRPr="00432F21">
        <w:rPr>
          <w:rFonts w:asciiTheme="minorHAnsi" w:hAnsiTheme="minorHAnsi" w:cstheme="minorHAnsi"/>
          <w:i/>
          <w:sz w:val="24"/>
          <w:szCs w:val="24"/>
        </w:rPr>
        <w:t xml:space="preserve"> Act 2001</w:t>
      </w:r>
      <w:r w:rsidRPr="00432F21">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2E19EF" w:rsidRPr="00432F21" w14:paraId="0B0D315B" w14:textId="77777777" w:rsidTr="00E67EED">
        <w:tc>
          <w:tcPr>
            <w:tcW w:w="4528" w:type="dxa"/>
            <w:tcBorders>
              <w:top w:val="nil"/>
              <w:left w:val="nil"/>
              <w:bottom w:val="single" w:sz="4" w:space="0" w:color="auto"/>
              <w:right w:val="nil"/>
            </w:tcBorders>
          </w:tcPr>
          <w:p w14:paraId="48F56666" w14:textId="77777777" w:rsidR="002E19EF" w:rsidRPr="00432F21"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09663AB7" w14:textId="77777777" w:rsidR="002E19EF" w:rsidRPr="00432F21"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1E721EC" w14:textId="77777777" w:rsidR="002E19EF" w:rsidRPr="00432F21" w:rsidRDefault="002E19EF" w:rsidP="00E67EED">
            <w:pPr>
              <w:spacing w:after="240"/>
              <w:rPr>
                <w:rFonts w:asciiTheme="minorHAnsi" w:hAnsiTheme="minorHAnsi" w:cstheme="minorHAnsi"/>
                <w:sz w:val="24"/>
                <w:szCs w:val="24"/>
              </w:rPr>
            </w:pPr>
          </w:p>
        </w:tc>
      </w:tr>
      <w:tr w:rsidR="002E19EF" w:rsidRPr="00432F21" w14:paraId="7D1F32D7" w14:textId="77777777" w:rsidTr="00E67EED">
        <w:trPr>
          <w:trHeight w:val="193"/>
        </w:trPr>
        <w:tc>
          <w:tcPr>
            <w:tcW w:w="4528" w:type="dxa"/>
            <w:tcBorders>
              <w:top w:val="single" w:sz="4" w:space="0" w:color="auto"/>
              <w:left w:val="nil"/>
              <w:bottom w:val="nil"/>
              <w:right w:val="nil"/>
            </w:tcBorders>
          </w:tcPr>
          <w:p w14:paraId="142B22A3" w14:textId="77777777" w:rsidR="002E19EF" w:rsidRPr="00432F21" w:rsidRDefault="002E19EF" w:rsidP="00E67EED">
            <w:pPr>
              <w:spacing w:after="240"/>
              <w:rPr>
                <w:rFonts w:asciiTheme="minorHAnsi" w:hAnsiTheme="minorHAnsi" w:cstheme="minorHAnsi"/>
                <w:sz w:val="24"/>
                <w:szCs w:val="24"/>
              </w:rPr>
            </w:pPr>
            <w:r w:rsidRPr="00432F21">
              <w:rPr>
                <w:rFonts w:asciiTheme="minorHAnsi" w:hAnsiTheme="minorHAnsi" w:cstheme="minorHAnsi"/>
                <w:sz w:val="24"/>
                <w:szCs w:val="24"/>
              </w:rPr>
              <w:t>(Signature of director)</w:t>
            </w:r>
          </w:p>
        </w:tc>
        <w:tc>
          <w:tcPr>
            <w:tcW w:w="319" w:type="dxa"/>
            <w:tcBorders>
              <w:top w:val="nil"/>
              <w:left w:val="nil"/>
              <w:bottom w:val="nil"/>
              <w:right w:val="nil"/>
            </w:tcBorders>
          </w:tcPr>
          <w:p w14:paraId="55DC91FE" w14:textId="77777777" w:rsidR="002E19EF" w:rsidRPr="00432F21"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9D9A1C2" w14:textId="77777777" w:rsidR="002E19EF" w:rsidRPr="00432F21" w:rsidRDefault="002E19EF" w:rsidP="00E67EED">
            <w:pPr>
              <w:spacing w:after="240"/>
              <w:rPr>
                <w:rFonts w:asciiTheme="minorHAnsi" w:hAnsiTheme="minorHAnsi" w:cstheme="minorHAnsi"/>
                <w:sz w:val="24"/>
                <w:szCs w:val="24"/>
              </w:rPr>
            </w:pPr>
            <w:r w:rsidRPr="00432F21">
              <w:rPr>
                <w:rFonts w:asciiTheme="minorHAnsi" w:hAnsiTheme="minorHAnsi" w:cstheme="minorHAnsi"/>
                <w:sz w:val="24"/>
                <w:szCs w:val="24"/>
              </w:rPr>
              <w:t>(Signature of director/company secretary)</w:t>
            </w:r>
          </w:p>
        </w:tc>
      </w:tr>
      <w:tr w:rsidR="002E19EF" w:rsidRPr="00432F21" w14:paraId="707BAD74" w14:textId="77777777" w:rsidTr="00E67EED">
        <w:trPr>
          <w:trHeight w:val="517"/>
        </w:trPr>
        <w:tc>
          <w:tcPr>
            <w:tcW w:w="4528" w:type="dxa"/>
            <w:tcBorders>
              <w:top w:val="nil"/>
              <w:left w:val="nil"/>
              <w:right w:val="nil"/>
            </w:tcBorders>
          </w:tcPr>
          <w:p w14:paraId="30EE581E" w14:textId="77777777" w:rsidR="002E19EF" w:rsidRPr="00432F21"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2B75409" w14:textId="77777777" w:rsidR="002E19EF" w:rsidRPr="00432F21"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0E1FAEA5" w14:textId="77777777" w:rsidR="002E19EF" w:rsidRPr="00432F21" w:rsidRDefault="002E19EF" w:rsidP="00E67EED">
            <w:pPr>
              <w:spacing w:after="240"/>
              <w:rPr>
                <w:rFonts w:asciiTheme="minorHAnsi" w:hAnsiTheme="minorHAnsi" w:cstheme="minorHAnsi"/>
                <w:sz w:val="24"/>
                <w:szCs w:val="24"/>
              </w:rPr>
            </w:pPr>
          </w:p>
        </w:tc>
      </w:tr>
    </w:tbl>
    <w:p w14:paraId="53BA4036" w14:textId="61A2CB7A" w:rsidR="002E19EF" w:rsidRPr="00432F21" w:rsidRDefault="002E19EF" w:rsidP="002E19EF">
      <w:pPr>
        <w:pStyle w:val="Headersub"/>
        <w:widowControl w:val="0"/>
        <w:tabs>
          <w:tab w:val="left" w:pos="4820"/>
        </w:tabs>
        <w:spacing w:after="240"/>
        <w:rPr>
          <w:rFonts w:asciiTheme="minorHAnsi" w:hAnsiTheme="minorHAnsi" w:cstheme="minorHAnsi"/>
          <w:sz w:val="24"/>
          <w:szCs w:val="24"/>
        </w:rPr>
      </w:pPr>
      <w:r w:rsidRPr="00432F21">
        <w:rPr>
          <w:rFonts w:asciiTheme="minorHAnsi" w:hAnsiTheme="minorHAnsi" w:cstheme="minorHAnsi"/>
          <w:sz w:val="24"/>
          <w:szCs w:val="24"/>
        </w:rPr>
        <w:t>(Name of director)</w:t>
      </w:r>
      <w:r w:rsidRPr="00432F21">
        <w:rPr>
          <w:rFonts w:asciiTheme="minorHAnsi" w:hAnsiTheme="minorHAnsi" w:cstheme="minorHAnsi"/>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432F21" w14:paraId="6F15D886" w14:textId="77777777" w:rsidTr="00E67EED">
        <w:trPr>
          <w:trHeight w:val="517"/>
        </w:trPr>
        <w:tc>
          <w:tcPr>
            <w:tcW w:w="4528" w:type="dxa"/>
            <w:tcBorders>
              <w:top w:val="nil"/>
              <w:left w:val="nil"/>
              <w:right w:val="nil"/>
            </w:tcBorders>
          </w:tcPr>
          <w:p w14:paraId="2B3E483C" w14:textId="77777777" w:rsidR="002E19EF" w:rsidRPr="00432F21"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0F65FFDD" w14:textId="77777777" w:rsidR="002E19EF" w:rsidRPr="00432F21"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715817F" w14:textId="77777777" w:rsidR="002E19EF" w:rsidRPr="00432F21" w:rsidRDefault="002E19EF" w:rsidP="00E67EED">
            <w:pPr>
              <w:spacing w:after="240"/>
              <w:rPr>
                <w:rFonts w:asciiTheme="minorHAnsi" w:hAnsiTheme="minorHAnsi" w:cstheme="minorHAnsi"/>
                <w:sz w:val="24"/>
                <w:szCs w:val="24"/>
              </w:rPr>
            </w:pPr>
          </w:p>
        </w:tc>
      </w:tr>
    </w:tbl>
    <w:p w14:paraId="34208265" w14:textId="3C6DF6D3" w:rsidR="002E19EF" w:rsidRPr="00432F21" w:rsidRDefault="002E19EF" w:rsidP="002E19EF">
      <w:pPr>
        <w:pStyle w:val="Headersub"/>
        <w:widowControl w:val="0"/>
        <w:tabs>
          <w:tab w:val="left" w:pos="4820"/>
        </w:tabs>
        <w:spacing w:after="240"/>
        <w:rPr>
          <w:rFonts w:asciiTheme="minorHAnsi" w:hAnsiTheme="minorHAnsi" w:cstheme="minorHAnsi"/>
          <w:sz w:val="24"/>
          <w:szCs w:val="24"/>
        </w:rPr>
      </w:pPr>
      <w:r w:rsidRPr="00432F21">
        <w:rPr>
          <w:rFonts w:asciiTheme="minorHAnsi" w:hAnsiTheme="minorHAnsi" w:cstheme="minorHAnsi"/>
          <w:sz w:val="24"/>
          <w:szCs w:val="24"/>
        </w:rPr>
        <w:t>(Date)</w:t>
      </w:r>
      <w:r w:rsidRPr="00432F21">
        <w:rPr>
          <w:rFonts w:asciiTheme="minorHAnsi" w:hAnsiTheme="minorHAnsi" w:cstheme="minorHAnsi"/>
          <w:sz w:val="24"/>
          <w:szCs w:val="24"/>
        </w:rPr>
        <w:tab/>
        <w:t>(Date)</w:t>
      </w:r>
    </w:p>
    <w:p w14:paraId="5E371DF4" w14:textId="77777777" w:rsidR="002E19EF" w:rsidRPr="00432F21" w:rsidRDefault="002E19EF" w:rsidP="002E19EF">
      <w:pPr>
        <w:pStyle w:val="Headersub"/>
        <w:widowControl w:val="0"/>
        <w:tabs>
          <w:tab w:val="left" w:pos="4820"/>
        </w:tabs>
        <w:spacing w:after="240"/>
        <w:rPr>
          <w:rFonts w:asciiTheme="minorHAnsi" w:hAnsiTheme="minorHAnsi" w:cstheme="minorHAnsi"/>
          <w:sz w:val="24"/>
          <w:szCs w:val="24"/>
        </w:rPr>
      </w:pPr>
      <w:proofErr w:type="gramStart"/>
      <w:r w:rsidRPr="00432F21">
        <w:rPr>
          <w:rFonts w:asciiTheme="minorHAnsi" w:hAnsiTheme="minorHAnsi" w:cstheme="minorHAnsi"/>
          <w:sz w:val="24"/>
          <w:szCs w:val="24"/>
        </w:rPr>
        <w:t>in</w:t>
      </w:r>
      <w:proofErr w:type="gramEnd"/>
      <w:r w:rsidRPr="00432F21">
        <w:rPr>
          <w:rFonts w:asciiTheme="minorHAnsi" w:hAnsiTheme="minorHAnsi" w:cstheme="minorHAnsi"/>
          <w:sz w:val="24"/>
          <w:szCs w:val="24"/>
        </w:rPr>
        <w:t xml:space="preserve"> the presence of:</w:t>
      </w:r>
      <w:r w:rsidRPr="00432F21">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432F21" w14:paraId="19449AB4" w14:textId="77777777" w:rsidTr="00E67EED">
        <w:tc>
          <w:tcPr>
            <w:tcW w:w="4528" w:type="dxa"/>
            <w:tcBorders>
              <w:top w:val="nil"/>
              <w:left w:val="nil"/>
              <w:bottom w:val="single" w:sz="4" w:space="0" w:color="auto"/>
              <w:right w:val="nil"/>
            </w:tcBorders>
          </w:tcPr>
          <w:p w14:paraId="0384FB80" w14:textId="77777777" w:rsidR="002E19EF" w:rsidRPr="00432F21"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1FB11985" w14:textId="77777777" w:rsidR="002E19EF" w:rsidRPr="00432F21"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82CC9BF" w14:textId="77777777" w:rsidR="002E19EF" w:rsidRPr="00432F21" w:rsidRDefault="002E19EF" w:rsidP="00E67EED">
            <w:pPr>
              <w:spacing w:after="240"/>
              <w:rPr>
                <w:rFonts w:asciiTheme="minorHAnsi" w:hAnsiTheme="minorHAnsi" w:cstheme="minorHAnsi"/>
                <w:sz w:val="24"/>
                <w:szCs w:val="24"/>
              </w:rPr>
            </w:pPr>
          </w:p>
        </w:tc>
      </w:tr>
      <w:tr w:rsidR="002E19EF" w:rsidRPr="00432F21" w14:paraId="7B0B4223" w14:textId="77777777" w:rsidTr="00E67EED">
        <w:trPr>
          <w:trHeight w:val="193"/>
        </w:trPr>
        <w:tc>
          <w:tcPr>
            <w:tcW w:w="4528" w:type="dxa"/>
            <w:tcBorders>
              <w:top w:val="single" w:sz="4" w:space="0" w:color="auto"/>
              <w:left w:val="nil"/>
              <w:bottom w:val="nil"/>
              <w:right w:val="nil"/>
            </w:tcBorders>
          </w:tcPr>
          <w:p w14:paraId="77EF9798" w14:textId="77777777" w:rsidR="002E19EF" w:rsidRPr="00432F21" w:rsidRDefault="002E19EF" w:rsidP="00E67EED">
            <w:pPr>
              <w:spacing w:after="240"/>
              <w:rPr>
                <w:rFonts w:asciiTheme="minorHAnsi" w:hAnsiTheme="minorHAnsi" w:cstheme="minorHAnsi"/>
                <w:sz w:val="24"/>
                <w:szCs w:val="24"/>
              </w:rPr>
            </w:pPr>
            <w:r w:rsidRPr="00432F21">
              <w:rPr>
                <w:rFonts w:asciiTheme="minorHAnsi" w:hAnsiTheme="minorHAnsi" w:cstheme="minorHAnsi"/>
                <w:sz w:val="24"/>
                <w:szCs w:val="24"/>
              </w:rPr>
              <w:t>(Signature of witness)</w:t>
            </w:r>
          </w:p>
        </w:tc>
        <w:tc>
          <w:tcPr>
            <w:tcW w:w="319" w:type="dxa"/>
            <w:tcBorders>
              <w:top w:val="nil"/>
              <w:left w:val="nil"/>
              <w:bottom w:val="nil"/>
              <w:right w:val="nil"/>
            </w:tcBorders>
          </w:tcPr>
          <w:p w14:paraId="3D97A8DE" w14:textId="77777777" w:rsidR="002E19EF" w:rsidRPr="00432F21"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7E360FDB" w14:textId="77777777" w:rsidR="002E19EF" w:rsidRPr="00432F21" w:rsidRDefault="002E19EF" w:rsidP="00E67EED">
            <w:pPr>
              <w:spacing w:after="240"/>
              <w:rPr>
                <w:rFonts w:asciiTheme="minorHAnsi" w:hAnsiTheme="minorHAnsi" w:cstheme="minorHAnsi"/>
                <w:sz w:val="24"/>
                <w:szCs w:val="24"/>
              </w:rPr>
            </w:pPr>
            <w:r w:rsidRPr="00432F21">
              <w:rPr>
                <w:rFonts w:asciiTheme="minorHAnsi" w:hAnsiTheme="minorHAnsi" w:cstheme="minorHAnsi"/>
                <w:sz w:val="24"/>
                <w:szCs w:val="24"/>
              </w:rPr>
              <w:t>(Signature of witness)</w:t>
            </w:r>
          </w:p>
        </w:tc>
      </w:tr>
      <w:tr w:rsidR="002E19EF" w:rsidRPr="00432F21" w14:paraId="655DBEBE" w14:textId="77777777" w:rsidTr="00E67EED">
        <w:trPr>
          <w:trHeight w:val="517"/>
        </w:trPr>
        <w:tc>
          <w:tcPr>
            <w:tcW w:w="4528" w:type="dxa"/>
            <w:tcBorders>
              <w:top w:val="nil"/>
              <w:left w:val="nil"/>
              <w:right w:val="nil"/>
            </w:tcBorders>
          </w:tcPr>
          <w:p w14:paraId="79F52309" w14:textId="77777777" w:rsidR="002E19EF" w:rsidRPr="00432F21"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C4E06E1" w14:textId="77777777" w:rsidR="002E19EF" w:rsidRPr="00432F21"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686AD441" w14:textId="77777777" w:rsidR="002E19EF" w:rsidRPr="00432F21" w:rsidRDefault="002E19EF" w:rsidP="00E67EED">
            <w:pPr>
              <w:spacing w:after="240"/>
              <w:rPr>
                <w:rFonts w:asciiTheme="minorHAnsi" w:hAnsiTheme="minorHAnsi" w:cstheme="minorHAnsi"/>
                <w:sz w:val="24"/>
                <w:szCs w:val="24"/>
              </w:rPr>
            </w:pPr>
          </w:p>
        </w:tc>
      </w:tr>
    </w:tbl>
    <w:p w14:paraId="586B65E6" w14:textId="77777777" w:rsidR="002E19EF" w:rsidRPr="00432F21" w:rsidRDefault="002E19EF" w:rsidP="002E19EF">
      <w:pPr>
        <w:pStyle w:val="Headersub"/>
        <w:widowControl w:val="0"/>
        <w:tabs>
          <w:tab w:val="left" w:pos="4820"/>
        </w:tabs>
        <w:spacing w:after="240"/>
        <w:rPr>
          <w:rFonts w:asciiTheme="minorHAnsi" w:hAnsiTheme="minorHAnsi" w:cstheme="minorHAnsi"/>
          <w:sz w:val="24"/>
          <w:szCs w:val="24"/>
        </w:rPr>
      </w:pPr>
      <w:r w:rsidRPr="00432F21">
        <w:rPr>
          <w:rFonts w:asciiTheme="minorHAnsi" w:hAnsiTheme="minorHAnsi" w:cstheme="minorHAnsi"/>
          <w:sz w:val="24"/>
          <w:szCs w:val="24"/>
        </w:rPr>
        <w:t>(Name of witness)</w:t>
      </w:r>
      <w:r w:rsidRPr="00432F21">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315"/>
        <w:gridCol w:w="4304"/>
      </w:tblGrid>
      <w:tr w:rsidR="002E19EF" w:rsidRPr="00432F21" w14:paraId="442B2854" w14:textId="77777777" w:rsidTr="00E67EED">
        <w:tc>
          <w:tcPr>
            <w:tcW w:w="9286" w:type="dxa"/>
            <w:gridSpan w:val="3"/>
            <w:tcBorders>
              <w:top w:val="nil"/>
              <w:left w:val="nil"/>
              <w:bottom w:val="nil"/>
              <w:right w:val="nil"/>
            </w:tcBorders>
          </w:tcPr>
          <w:p w14:paraId="2B311175" w14:textId="77777777" w:rsidR="002E19EF" w:rsidRPr="00432F21" w:rsidRDefault="002E19EF" w:rsidP="00E67EED">
            <w:pPr>
              <w:tabs>
                <w:tab w:val="right" w:pos="4111"/>
              </w:tabs>
              <w:spacing w:after="240"/>
              <w:rPr>
                <w:rFonts w:asciiTheme="minorHAnsi" w:hAnsiTheme="minorHAnsi" w:cstheme="minorHAnsi"/>
                <w:sz w:val="24"/>
                <w:szCs w:val="24"/>
              </w:rPr>
            </w:pPr>
          </w:p>
          <w:p w14:paraId="1477745F" w14:textId="77777777" w:rsidR="002E19EF" w:rsidRPr="00432F21" w:rsidRDefault="002E19EF" w:rsidP="003C0EDA">
            <w:pPr>
              <w:pStyle w:val="Headersub"/>
              <w:widowControl w:val="0"/>
              <w:tabs>
                <w:tab w:val="left" w:pos="4820"/>
              </w:tabs>
              <w:spacing w:after="240"/>
              <w:rPr>
                <w:rFonts w:asciiTheme="minorHAnsi" w:hAnsiTheme="minorHAnsi" w:cstheme="minorHAnsi"/>
                <w:sz w:val="24"/>
                <w:szCs w:val="24"/>
              </w:rPr>
            </w:pPr>
            <w:r w:rsidRPr="00432F21">
              <w:rPr>
                <w:rFonts w:asciiTheme="minorHAnsi" w:hAnsiTheme="minorHAnsi" w:cstheme="minorHAnsi"/>
                <w:caps/>
                <w:sz w:val="24"/>
                <w:szCs w:val="24"/>
              </w:rPr>
              <w:t>Accepted</w:t>
            </w:r>
            <w:r w:rsidRPr="00432F21">
              <w:rPr>
                <w:rFonts w:asciiTheme="minorHAnsi" w:hAnsiTheme="minorHAnsi" w:cstheme="minorHAnsi"/>
                <w:sz w:val="24"/>
                <w:szCs w:val="24"/>
              </w:rPr>
              <w:t xml:space="preserve"> by the FAIR WORK OMBUDSMAN pursuant to section 715(2) of the </w:t>
            </w:r>
            <w:r w:rsidRPr="00432F21">
              <w:rPr>
                <w:rFonts w:asciiTheme="minorHAnsi" w:hAnsiTheme="minorHAnsi" w:cstheme="minorHAnsi"/>
                <w:i/>
                <w:sz w:val="24"/>
                <w:szCs w:val="24"/>
              </w:rPr>
              <w:t>Fair Work Act 2009</w:t>
            </w:r>
            <w:r w:rsidRPr="00432F21">
              <w:rPr>
                <w:rFonts w:asciiTheme="minorHAnsi" w:hAnsiTheme="minorHAnsi" w:cstheme="minorHAnsi"/>
                <w:sz w:val="24"/>
                <w:szCs w:val="24"/>
              </w:rPr>
              <w:t xml:space="preserve"> on:</w:t>
            </w:r>
          </w:p>
          <w:p w14:paraId="2A05344E" w14:textId="77777777" w:rsidR="00FE6510" w:rsidRDefault="00FE6510" w:rsidP="00E67EED">
            <w:pPr>
              <w:keepNext/>
              <w:spacing w:after="240"/>
              <w:rPr>
                <w:rFonts w:asciiTheme="minorHAnsi" w:hAnsiTheme="minorHAnsi" w:cstheme="minorHAnsi"/>
                <w:sz w:val="24"/>
                <w:szCs w:val="24"/>
              </w:rPr>
            </w:pPr>
          </w:p>
          <w:p w14:paraId="3516B282" w14:textId="77777777" w:rsidR="0021241D" w:rsidRDefault="0021241D" w:rsidP="00E67EED">
            <w:pPr>
              <w:keepNext/>
              <w:spacing w:after="240"/>
              <w:rPr>
                <w:rFonts w:asciiTheme="minorHAnsi" w:hAnsiTheme="minorHAnsi" w:cstheme="minorHAnsi"/>
                <w:sz w:val="24"/>
                <w:szCs w:val="24"/>
              </w:rPr>
            </w:pPr>
          </w:p>
          <w:p w14:paraId="45B82333" w14:textId="24B45467" w:rsidR="0021241D" w:rsidRPr="00432F21" w:rsidRDefault="0021241D" w:rsidP="00E67EED">
            <w:pPr>
              <w:keepNext/>
              <w:spacing w:after="240"/>
              <w:rPr>
                <w:rFonts w:asciiTheme="minorHAnsi" w:hAnsiTheme="minorHAnsi" w:cstheme="minorHAnsi"/>
                <w:sz w:val="24"/>
                <w:szCs w:val="24"/>
              </w:rPr>
            </w:pPr>
          </w:p>
        </w:tc>
      </w:tr>
      <w:tr w:rsidR="002E19EF" w:rsidRPr="00432F21" w14:paraId="22F5AB0D" w14:textId="77777777" w:rsidTr="00E67EED">
        <w:trPr>
          <w:trHeight w:val="62"/>
        </w:trPr>
        <w:tc>
          <w:tcPr>
            <w:tcW w:w="4528" w:type="dxa"/>
            <w:tcBorders>
              <w:top w:val="single" w:sz="4" w:space="0" w:color="auto"/>
              <w:left w:val="nil"/>
              <w:bottom w:val="nil"/>
              <w:right w:val="nil"/>
            </w:tcBorders>
          </w:tcPr>
          <w:p w14:paraId="0FB25824" w14:textId="77777777" w:rsidR="00F66607" w:rsidRPr="00BF002F" w:rsidRDefault="00F66607" w:rsidP="00F66607">
            <w:pPr>
              <w:spacing w:before="100" w:beforeAutospacing="1" w:after="100" w:afterAutospacing="1"/>
              <w:rPr>
                <w:rFonts w:cs="Arial"/>
                <w:szCs w:val="22"/>
              </w:rPr>
            </w:pPr>
            <w:r w:rsidRPr="00BF002F">
              <w:rPr>
                <w:rFonts w:cs="Arial"/>
                <w:szCs w:val="22"/>
              </w:rPr>
              <w:t>Mark Scully, Deputy Fair Work Ombudsman – Compliance and Enforcement</w:t>
            </w:r>
          </w:p>
          <w:p w14:paraId="756DE0B3" w14:textId="0C6698F1" w:rsidR="002E19EF" w:rsidRPr="00432F21" w:rsidRDefault="008E4287" w:rsidP="00E67EED">
            <w:pPr>
              <w:spacing w:after="240"/>
              <w:rPr>
                <w:rFonts w:asciiTheme="minorHAnsi" w:hAnsiTheme="minorHAnsi" w:cstheme="minorHAnsi"/>
                <w:sz w:val="24"/>
                <w:szCs w:val="24"/>
              </w:rPr>
            </w:pPr>
            <w:r w:rsidRPr="00D44982">
              <w:rPr>
                <w:rFonts w:asciiTheme="minorHAnsi" w:hAnsiTheme="minorHAnsi" w:cstheme="minorHAnsi"/>
              </w:rPr>
              <w:t>Delegate for the FAIR WORK OMBUDSMAN</w:t>
            </w:r>
            <w:r w:rsidR="002E19EF" w:rsidRPr="00432F21">
              <w:rPr>
                <w:rFonts w:asciiTheme="minorHAnsi" w:hAnsiTheme="minorHAnsi" w:cstheme="minorHAnsi"/>
                <w:sz w:val="24"/>
                <w:szCs w:val="24"/>
              </w:rPr>
              <w:t xml:space="preserve"> </w:t>
            </w:r>
          </w:p>
        </w:tc>
        <w:tc>
          <w:tcPr>
            <w:tcW w:w="319" w:type="dxa"/>
            <w:tcBorders>
              <w:top w:val="nil"/>
              <w:left w:val="nil"/>
              <w:bottom w:val="nil"/>
              <w:right w:val="nil"/>
            </w:tcBorders>
          </w:tcPr>
          <w:p w14:paraId="13523328" w14:textId="77777777" w:rsidR="002E19EF" w:rsidRPr="00432F21"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3815062" w14:textId="77777777" w:rsidR="002E19EF" w:rsidRPr="00432F21" w:rsidRDefault="002E19EF" w:rsidP="00E67EED">
            <w:pPr>
              <w:spacing w:after="240"/>
              <w:rPr>
                <w:rFonts w:asciiTheme="minorHAnsi" w:hAnsiTheme="minorHAnsi" w:cstheme="minorHAnsi"/>
                <w:sz w:val="24"/>
                <w:szCs w:val="24"/>
              </w:rPr>
            </w:pPr>
            <w:r w:rsidRPr="00432F21">
              <w:rPr>
                <w:rFonts w:asciiTheme="minorHAnsi" w:hAnsiTheme="minorHAnsi" w:cstheme="minorHAnsi"/>
                <w:sz w:val="24"/>
                <w:szCs w:val="24"/>
              </w:rPr>
              <w:t>(Date)</w:t>
            </w:r>
          </w:p>
        </w:tc>
      </w:tr>
      <w:tr w:rsidR="002E19EF" w:rsidRPr="00432F21" w14:paraId="091769A3" w14:textId="77777777" w:rsidTr="00E67EED">
        <w:tc>
          <w:tcPr>
            <w:tcW w:w="4528" w:type="dxa"/>
            <w:tcBorders>
              <w:top w:val="nil"/>
              <w:left w:val="nil"/>
              <w:bottom w:val="single" w:sz="4" w:space="0" w:color="auto"/>
              <w:right w:val="nil"/>
            </w:tcBorders>
          </w:tcPr>
          <w:p w14:paraId="45AFD755" w14:textId="77777777" w:rsidR="002E19EF" w:rsidRPr="00432F21" w:rsidRDefault="002E19EF" w:rsidP="00E67EED">
            <w:pPr>
              <w:spacing w:after="240"/>
              <w:rPr>
                <w:rFonts w:asciiTheme="minorHAnsi" w:hAnsiTheme="minorHAnsi" w:cstheme="minorHAnsi"/>
                <w:sz w:val="24"/>
                <w:szCs w:val="24"/>
              </w:rPr>
            </w:pPr>
            <w:r w:rsidRPr="00432F21">
              <w:rPr>
                <w:rFonts w:asciiTheme="minorHAnsi" w:hAnsiTheme="minorHAnsi" w:cstheme="minorHAnsi"/>
                <w:sz w:val="24"/>
                <w:szCs w:val="24"/>
              </w:rPr>
              <w:t>in the presence of:</w:t>
            </w:r>
          </w:p>
          <w:p w14:paraId="05E4A7E8" w14:textId="77777777" w:rsidR="002E19EF" w:rsidRPr="00432F21"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300A2275" w14:textId="77777777" w:rsidR="002E19EF" w:rsidRPr="00432F21"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0FD8BEAB" w14:textId="77777777" w:rsidR="002E19EF" w:rsidRPr="00432F21" w:rsidRDefault="002E19EF" w:rsidP="00E67EED">
            <w:pPr>
              <w:spacing w:after="240"/>
              <w:rPr>
                <w:rFonts w:asciiTheme="minorHAnsi" w:hAnsiTheme="minorHAnsi" w:cstheme="minorHAnsi"/>
                <w:sz w:val="24"/>
                <w:szCs w:val="24"/>
              </w:rPr>
            </w:pPr>
          </w:p>
        </w:tc>
      </w:tr>
      <w:tr w:rsidR="002E19EF" w:rsidRPr="00432F21" w14:paraId="63BCB93D" w14:textId="77777777" w:rsidTr="00E67EED">
        <w:tc>
          <w:tcPr>
            <w:tcW w:w="4528" w:type="dxa"/>
            <w:tcBorders>
              <w:top w:val="single" w:sz="4" w:space="0" w:color="auto"/>
              <w:left w:val="nil"/>
              <w:bottom w:val="nil"/>
              <w:right w:val="nil"/>
            </w:tcBorders>
          </w:tcPr>
          <w:p w14:paraId="623C3894" w14:textId="77777777" w:rsidR="002E19EF" w:rsidRPr="00432F21" w:rsidRDefault="002E19EF" w:rsidP="00E67EED">
            <w:pPr>
              <w:spacing w:after="240"/>
              <w:rPr>
                <w:rFonts w:asciiTheme="minorHAnsi" w:hAnsiTheme="minorHAnsi" w:cstheme="minorHAnsi"/>
                <w:sz w:val="24"/>
                <w:szCs w:val="24"/>
              </w:rPr>
            </w:pPr>
            <w:r w:rsidRPr="00432F21">
              <w:rPr>
                <w:rFonts w:asciiTheme="minorHAnsi" w:hAnsiTheme="minorHAnsi" w:cstheme="minorHAnsi"/>
                <w:sz w:val="24"/>
                <w:szCs w:val="24"/>
              </w:rPr>
              <w:t>(Signature of witness)</w:t>
            </w:r>
          </w:p>
        </w:tc>
        <w:tc>
          <w:tcPr>
            <w:tcW w:w="319" w:type="dxa"/>
            <w:tcBorders>
              <w:top w:val="nil"/>
              <w:left w:val="nil"/>
              <w:bottom w:val="nil"/>
              <w:right w:val="nil"/>
            </w:tcBorders>
          </w:tcPr>
          <w:p w14:paraId="3B535F9B" w14:textId="77777777" w:rsidR="002E19EF" w:rsidRPr="00432F21"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8878EFC" w14:textId="77777777" w:rsidR="002E19EF" w:rsidRPr="00432F21" w:rsidRDefault="002E19EF" w:rsidP="00E67EED">
            <w:pPr>
              <w:spacing w:after="240"/>
              <w:rPr>
                <w:rFonts w:asciiTheme="minorHAnsi" w:hAnsiTheme="minorHAnsi" w:cstheme="minorHAnsi"/>
                <w:sz w:val="24"/>
                <w:szCs w:val="24"/>
              </w:rPr>
            </w:pPr>
            <w:r w:rsidRPr="00432F21">
              <w:rPr>
                <w:rFonts w:asciiTheme="minorHAnsi" w:hAnsiTheme="minorHAnsi" w:cstheme="minorHAnsi"/>
                <w:sz w:val="24"/>
                <w:szCs w:val="24"/>
              </w:rPr>
              <w:t>(Name of Witness)</w:t>
            </w:r>
          </w:p>
          <w:p w14:paraId="324031A1" w14:textId="77777777" w:rsidR="002E19EF" w:rsidRPr="00432F21" w:rsidRDefault="002E19EF" w:rsidP="00E67EED">
            <w:pPr>
              <w:spacing w:after="240"/>
              <w:rPr>
                <w:rFonts w:asciiTheme="minorHAnsi" w:hAnsiTheme="minorHAnsi" w:cstheme="minorHAnsi"/>
                <w:sz w:val="24"/>
                <w:szCs w:val="24"/>
              </w:rPr>
            </w:pPr>
          </w:p>
        </w:tc>
      </w:tr>
    </w:tbl>
    <w:p w14:paraId="5A1B4B80" w14:textId="77777777" w:rsidR="008F78C7" w:rsidRPr="00432F21" w:rsidRDefault="008F78C7" w:rsidP="002E19EF">
      <w:pPr>
        <w:widowControl w:val="0"/>
        <w:tabs>
          <w:tab w:val="right" w:pos="9072"/>
        </w:tabs>
        <w:spacing w:after="240"/>
        <w:outlineLvl w:val="1"/>
        <w:rPr>
          <w:rFonts w:asciiTheme="minorHAnsi" w:hAnsiTheme="minorHAnsi" w:cstheme="minorHAnsi"/>
          <w:b/>
          <w:sz w:val="24"/>
          <w:szCs w:val="24"/>
        </w:rPr>
        <w:sectPr w:rsidR="008F78C7" w:rsidRPr="00432F21" w:rsidSect="008405B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284" w:footer="663" w:gutter="0"/>
          <w:cols w:space="708"/>
          <w:titlePg/>
          <w:docGrid w:linePitch="360"/>
        </w:sectPr>
      </w:pPr>
    </w:p>
    <w:p w14:paraId="5274287F" w14:textId="17923DFB" w:rsidR="00E0511D" w:rsidRDefault="00E0511D">
      <w:pPr>
        <w:spacing w:after="160" w:line="259" w:lineRule="auto"/>
        <w:rPr>
          <w:rFonts w:asciiTheme="minorHAnsi" w:hAnsiTheme="minorHAnsi" w:cstheme="minorHAnsi"/>
          <w:b/>
          <w:sz w:val="24"/>
          <w:szCs w:val="24"/>
        </w:rPr>
      </w:pPr>
    </w:p>
    <w:p w14:paraId="1C2A4F33" w14:textId="77777777" w:rsidR="001524DD" w:rsidRDefault="001524DD" w:rsidP="001524DD">
      <w:pPr>
        <w:spacing w:after="160" w:line="259" w:lineRule="auto"/>
        <w:jc w:val="center"/>
        <w:rPr>
          <w:rFonts w:asciiTheme="minorHAnsi" w:hAnsiTheme="minorHAnsi" w:cstheme="minorHAnsi"/>
          <w:b/>
          <w:sz w:val="24"/>
          <w:szCs w:val="24"/>
        </w:rPr>
      </w:pPr>
    </w:p>
    <w:tbl>
      <w:tblPr>
        <w:tblStyle w:val="TableGrid"/>
        <w:tblW w:w="0" w:type="auto"/>
        <w:tblInd w:w="-5" w:type="dxa"/>
        <w:tblLook w:val="04A0" w:firstRow="1" w:lastRow="0" w:firstColumn="1" w:lastColumn="0" w:noHBand="0" w:noVBand="1"/>
      </w:tblPr>
      <w:tblGrid>
        <w:gridCol w:w="581"/>
        <w:gridCol w:w="1949"/>
        <w:gridCol w:w="1930"/>
        <w:gridCol w:w="1943"/>
        <w:gridCol w:w="1865"/>
        <w:gridCol w:w="1930"/>
        <w:gridCol w:w="1865"/>
        <w:gridCol w:w="1890"/>
      </w:tblGrid>
      <w:tr w:rsidR="0065796D" w:rsidRPr="00A455A8" w14:paraId="375A7B71" w14:textId="77777777" w:rsidTr="000D1E74">
        <w:trPr>
          <w:trHeight w:val="284"/>
          <w:tblHeader/>
        </w:trPr>
        <w:tc>
          <w:tcPr>
            <w:tcW w:w="581" w:type="dxa"/>
          </w:tcPr>
          <w:p w14:paraId="4379AEF5" w14:textId="77777777" w:rsidR="00A913BD" w:rsidRPr="00A455A8" w:rsidRDefault="00A913BD" w:rsidP="00020C4D">
            <w:pPr>
              <w:pStyle w:val="PlainParagraph"/>
              <w:jc w:val="center"/>
              <w:rPr>
                <w:rFonts w:asciiTheme="minorHAnsi" w:hAnsiTheme="minorHAnsi" w:cstheme="minorHAnsi"/>
                <w:sz w:val="22"/>
              </w:rPr>
            </w:pPr>
          </w:p>
        </w:tc>
        <w:tc>
          <w:tcPr>
            <w:tcW w:w="1949" w:type="dxa"/>
            <w:shd w:val="clear" w:color="auto" w:fill="D9D9D9" w:themeFill="background1" w:themeFillShade="D9"/>
          </w:tcPr>
          <w:p w14:paraId="2E39D24F" w14:textId="77777777" w:rsidR="00A913BD" w:rsidRPr="00D52253" w:rsidRDefault="00A913B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A</w:t>
            </w:r>
          </w:p>
        </w:tc>
        <w:tc>
          <w:tcPr>
            <w:tcW w:w="1930" w:type="dxa"/>
            <w:shd w:val="clear" w:color="auto" w:fill="D9D9D9" w:themeFill="background1" w:themeFillShade="D9"/>
          </w:tcPr>
          <w:p w14:paraId="7B45EA5A" w14:textId="77777777" w:rsidR="00A913BD" w:rsidRPr="00D52253" w:rsidRDefault="00A913B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B</w:t>
            </w:r>
          </w:p>
        </w:tc>
        <w:tc>
          <w:tcPr>
            <w:tcW w:w="1943" w:type="dxa"/>
            <w:shd w:val="clear" w:color="auto" w:fill="D9D9D9" w:themeFill="background1" w:themeFillShade="D9"/>
          </w:tcPr>
          <w:p w14:paraId="443C6DBD" w14:textId="77777777" w:rsidR="00A913BD" w:rsidRPr="00D52253" w:rsidRDefault="00A913B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C</w:t>
            </w:r>
          </w:p>
        </w:tc>
        <w:tc>
          <w:tcPr>
            <w:tcW w:w="1865" w:type="dxa"/>
            <w:shd w:val="clear" w:color="auto" w:fill="D9D9D9" w:themeFill="background1" w:themeFillShade="D9"/>
          </w:tcPr>
          <w:p w14:paraId="20AA64C9" w14:textId="6128A6D6" w:rsidR="00A913BD" w:rsidRPr="00D52253" w:rsidRDefault="00A913BD" w:rsidP="00020C4D">
            <w:pPr>
              <w:pStyle w:val="PlainParagraph"/>
              <w:jc w:val="center"/>
              <w:rPr>
                <w:rFonts w:asciiTheme="minorHAnsi" w:hAnsiTheme="minorHAnsi" w:cstheme="minorHAnsi"/>
                <w:b/>
                <w:bCs/>
              </w:rPr>
            </w:pPr>
            <w:r w:rsidRPr="00D52253">
              <w:rPr>
                <w:rFonts w:asciiTheme="minorHAnsi" w:hAnsiTheme="minorHAnsi" w:cstheme="minorHAnsi"/>
                <w:b/>
                <w:bCs/>
              </w:rPr>
              <w:t>Column D</w:t>
            </w:r>
          </w:p>
        </w:tc>
        <w:tc>
          <w:tcPr>
            <w:tcW w:w="1930" w:type="dxa"/>
            <w:shd w:val="clear" w:color="auto" w:fill="D9D9D9" w:themeFill="background1" w:themeFillShade="D9"/>
          </w:tcPr>
          <w:p w14:paraId="5D4ACCFE" w14:textId="4A8CBDC6" w:rsidR="00A913BD" w:rsidRPr="00D52253" w:rsidRDefault="00A913B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E</w:t>
            </w:r>
          </w:p>
        </w:tc>
        <w:tc>
          <w:tcPr>
            <w:tcW w:w="1865" w:type="dxa"/>
            <w:shd w:val="clear" w:color="auto" w:fill="D9D9D9" w:themeFill="background1" w:themeFillShade="D9"/>
          </w:tcPr>
          <w:p w14:paraId="1B4EFC51" w14:textId="3F0A6EB8" w:rsidR="00A913BD" w:rsidRPr="00D52253" w:rsidRDefault="00A913BD" w:rsidP="00020C4D">
            <w:pPr>
              <w:pStyle w:val="PlainParagraph"/>
              <w:jc w:val="center"/>
              <w:rPr>
                <w:rFonts w:asciiTheme="minorHAnsi" w:hAnsiTheme="minorHAnsi" w:cstheme="minorHAnsi"/>
                <w:b/>
                <w:bCs/>
              </w:rPr>
            </w:pPr>
            <w:r w:rsidRPr="00D52253">
              <w:rPr>
                <w:rFonts w:asciiTheme="minorHAnsi" w:hAnsiTheme="minorHAnsi" w:cstheme="minorHAnsi"/>
                <w:b/>
                <w:bCs/>
              </w:rPr>
              <w:t>Column F</w:t>
            </w:r>
          </w:p>
        </w:tc>
        <w:tc>
          <w:tcPr>
            <w:tcW w:w="1890" w:type="dxa"/>
            <w:shd w:val="clear" w:color="auto" w:fill="D9D9D9" w:themeFill="background1" w:themeFillShade="D9"/>
          </w:tcPr>
          <w:p w14:paraId="19A7043E" w14:textId="3B2DFD4D" w:rsidR="00A913BD" w:rsidRPr="00D52253" w:rsidRDefault="00A913B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G</w:t>
            </w:r>
          </w:p>
        </w:tc>
      </w:tr>
      <w:tr w:rsidR="0065796D" w:rsidRPr="00A455A8" w14:paraId="3F40A3B8" w14:textId="77777777" w:rsidTr="000D1E74">
        <w:trPr>
          <w:tblHeader/>
        </w:trPr>
        <w:tc>
          <w:tcPr>
            <w:tcW w:w="581" w:type="dxa"/>
            <w:shd w:val="clear" w:color="auto" w:fill="D9D9D9" w:themeFill="background1" w:themeFillShade="D9"/>
          </w:tcPr>
          <w:p w14:paraId="253E6B61" w14:textId="77777777" w:rsidR="00A913BD" w:rsidRPr="00D52253" w:rsidRDefault="00A913BD" w:rsidP="00020C4D">
            <w:pPr>
              <w:pStyle w:val="PlainParagraph"/>
              <w:jc w:val="center"/>
              <w:rPr>
                <w:rFonts w:asciiTheme="minorHAnsi" w:hAnsiTheme="minorHAnsi" w:cstheme="minorHAnsi"/>
                <w:b/>
                <w:bCs/>
                <w:sz w:val="22"/>
              </w:rPr>
            </w:pPr>
            <w:r w:rsidRPr="00D52253">
              <w:rPr>
                <w:rFonts w:asciiTheme="minorHAnsi" w:hAnsiTheme="minorHAnsi" w:cstheme="minorHAnsi"/>
                <w:b/>
                <w:bCs/>
                <w:sz w:val="22"/>
              </w:rPr>
              <w:t>No.</w:t>
            </w:r>
          </w:p>
        </w:tc>
        <w:tc>
          <w:tcPr>
            <w:tcW w:w="1949" w:type="dxa"/>
            <w:shd w:val="clear" w:color="auto" w:fill="D9D9D9" w:themeFill="background1" w:themeFillShade="D9"/>
          </w:tcPr>
          <w:p w14:paraId="66AA2D18" w14:textId="77777777" w:rsidR="00A913BD" w:rsidRPr="00D52253" w:rsidRDefault="00A913B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Employee Name</w:t>
            </w:r>
          </w:p>
        </w:tc>
        <w:tc>
          <w:tcPr>
            <w:tcW w:w="1930" w:type="dxa"/>
            <w:shd w:val="clear" w:color="auto" w:fill="D9D9D9" w:themeFill="background1" w:themeFillShade="D9"/>
          </w:tcPr>
          <w:p w14:paraId="2990EF27" w14:textId="627DE79E" w:rsidR="00A913BD" w:rsidRPr="00D52253" w:rsidRDefault="00A913B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Total CA Underpayment</w:t>
            </w:r>
          </w:p>
        </w:tc>
        <w:tc>
          <w:tcPr>
            <w:tcW w:w="1943" w:type="dxa"/>
            <w:shd w:val="clear" w:color="auto" w:fill="D9D9D9" w:themeFill="background1" w:themeFillShade="D9"/>
          </w:tcPr>
          <w:p w14:paraId="38336131" w14:textId="77777777" w:rsidR="00A913BD" w:rsidRPr="00D52253" w:rsidRDefault="00A913B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Superannuation on Underpayment</w:t>
            </w:r>
          </w:p>
        </w:tc>
        <w:tc>
          <w:tcPr>
            <w:tcW w:w="1865" w:type="dxa"/>
            <w:shd w:val="clear" w:color="auto" w:fill="D9D9D9" w:themeFill="background1" w:themeFillShade="D9"/>
          </w:tcPr>
          <w:p w14:paraId="6708AA2D" w14:textId="7537CC0F" w:rsidR="00A913BD" w:rsidRPr="00D52253" w:rsidRDefault="00A913BD" w:rsidP="00020C4D">
            <w:pPr>
              <w:pStyle w:val="PlainParagraph"/>
              <w:jc w:val="center"/>
              <w:rPr>
                <w:rFonts w:asciiTheme="minorHAnsi" w:hAnsiTheme="minorHAnsi" w:cstheme="minorHAnsi"/>
                <w:b/>
                <w:bCs/>
              </w:rPr>
            </w:pPr>
            <w:r w:rsidRPr="00D52253">
              <w:rPr>
                <w:rFonts w:asciiTheme="minorHAnsi" w:hAnsiTheme="minorHAnsi" w:cstheme="minorHAnsi"/>
                <w:b/>
                <w:bCs/>
              </w:rPr>
              <w:t xml:space="preserve">Annual leave accruals </w:t>
            </w:r>
            <w:r w:rsidR="00C72D6F" w:rsidRPr="00D52253">
              <w:rPr>
                <w:rFonts w:asciiTheme="minorHAnsi" w:hAnsiTheme="minorHAnsi" w:cstheme="minorHAnsi"/>
                <w:b/>
                <w:bCs/>
              </w:rPr>
              <w:t xml:space="preserve">to be </w:t>
            </w:r>
            <w:r w:rsidRPr="00D52253">
              <w:rPr>
                <w:rFonts w:asciiTheme="minorHAnsi" w:hAnsiTheme="minorHAnsi" w:cstheme="minorHAnsi"/>
                <w:b/>
                <w:bCs/>
              </w:rPr>
              <w:t>paid to former employees</w:t>
            </w:r>
          </w:p>
        </w:tc>
        <w:tc>
          <w:tcPr>
            <w:tcW w:w="1930" w:type="dxa"/>
            <w:shd w:val="clear" w:color="auto" w:fill="D9D9D9" w:themeFill="background1" w:themeFillShade="D9"/>
          </w:tcPr>
          <w:p w14:paraId="26246D38" w14:textId="43E944FE" w:rsidR="00A913BD" w:rsidRPr="00D52253" w:rsidRDefault="00A913B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Interest on Underpayment</w:t>
            </w:r>
          </w:p>
        </w:tc>
        <w:tc>
          <w:tcPr>
            <w:tcW w:w="1865" w:type="dxa"/>
            <w:shd w:val="clear" w:color="auto" w:fill="D9D9D9" w:themeFill="background1" w:themeFillShade="D9"/>
          </w:tcPr>
          <w:p w14:paraId="677F0FCC" w14:textId="22EE5C19" w:rsidR="00A913BD" w:rsidRPr="00D52253" w:rsidRDefault="00A913BD" w:rsidP="00020C4D">
            <w:pPr>
              <w:pStyle w:val="PlainParagraph"/>
              <w:jc w:val="center"/>
              <w:rPr>
                <w:rFonts w:asciiTheme="minorHAnsi" w:hAnsiTheme="minorHAnsi" w:cstheme="minorHAnsi"/>
                <w:b/>
                <w:bCs/>
              </w:rPr>
            </w:pPr>
            <w:r w:rsidRPr="00D52253">
              <w:rPr>
                <w:rFonts w:asciiTheme="minorHAnsi" w:hAnsiTheme="minorHAnsi" w:cstheme="minorHAnsi"/>
                <w:b/>
                <w:bCs/>
              </w:rPr>
              <w:t>Annual Leave accrual hours credited to current employees</w:t>
            </w:r>
          </w:p>
        </w:tc>
        <w:tc>
          <w:tcPr>
            <w:tcW w:w="1890" w:type="dxa"/>
            <w:shd w:val="clear" w:color="auto" w:fill="D9D9D9" w:themeFill="background1" w:themeFillShade="D9"/>
          </w:tcPr>
          <w:p w14:paraId="5E7EBDB5" w14:textId="0E5E0B14" w:rsidR="00A913BD" w:rsidRPr="00D52253" w:rsidRDefault="00A913B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 xml:space="preserve"> Rectification</w:t>
            </w:r>
            <w:r w:rsidR="007D00F9" w:rsidRPr="00D52253">
              <w:rPr>
                <w:rFonts w:asciiTheme="minorHAnsi" w:hAnsiTheme="minorHAnsi" w:cstheme="minorHAnsi"/>
                <w:b/>
                <w:bCs/>
              </w:rPr>
              <w:t xml:space="preserve"> </w:t>
            </w:r>
            <w:r w:rsidR="000A5DD9" w:rsidRPr="00D52253">
              <w:rPr>
                <w:rFonts w:asciiTheme="minorHAnsi" w:hAnsiTheme="minorHAnsi" w:cstheme="minorHAnsi"/>
                <w:b/>
                <w:bCs/>
              </w:rPr>
              <w:t xml:space="preserve">still </w:t>
            </w:r>
            <w:r w:rsidR="007D00F9" w:rsidRPr="00D52253">
              <w:rPr>
                <w:rFonts w:asciiTheme="minorHAnsi" w:hAnsiTheme="minorHAnsi" w:cstheme="minorHAnsi"/>
                <w:b/>
                <w:bCs/>
              </w:rPr>
              <w:t>required</w:t>
            </w:r>
          </w:p>
        </w:tc>
      </w:tr>
      <w:tr w:rsidR="0065796D" w:rsidRPr="00A455A8" w14:paraId="09A1DDED" w14:textId="77777777" w:rsidTr="000D1E74">
        <w:tc>
          <w:tcPr>
            <w:tcW w:w="581" w:type="dxa"/>
            <w:vAlign w:val="bottom"/>
          </w:tcPr>
          <w:p w14:paraId="2DD590F4" w14:textId="0DDE0858" w:rsidR="006A42C9" w:rsidRPr="00A455A8" w:rsidRDefault="006A42C9" w:rsidP="006A42C9">
            <w:pPr>
              <w:pStyle w:val="PlainParagraph"/>
              <w:rPr>
                <w:rFonts w:asciiTheme="minorHAnsi" w:hAnsiTheme="minorHAnsi" w:cstheme="minorHAnsi"/>
                <w:sz w:val="22"/>
              </w:rPr>
            </w:pPr>
            <w:r w:rsidRPr="00A455A8">
              <w:rPr>
                <w:rFonts w:asciiTheme="minorHAnsi" w:hAnsiTheme="minorHAnsi" w:cstheme="minorHAnsi"/>
                <w:color w:val="000000"/>
              </w:rPr>
              <w:t>1</w:t>
            </w:r>
          </w:p>
        </w:tc>
        <w:tc>
          <w:tcPr>
            <w:tcW w:w="1949" w:type="dxa"/>
            <w:vAlign w:val="bottom"/>
          </w:tcPr>
          <w:p w14:paraId="7526A293" w14:textId="600A74E4" w:rsidR="006A42C9" w:rsidRPr="00A455A8" w:rsidRDefault="000D1E74" w:rsidP="006A42C9">
            <w:pPr>
              <w:pStyle w:val="PlainParagraph"/>
              <w:rPr>
                <w:rFonts w:asciiTheme="minorHAnsi" w:hAnsiTheme="minorHAnsi" w:cstheme="minorHAnsi"/>
                <w:sz w:val="22"/>
              </w:rPr>
            </w:pPr>
            <w:r w:rsidRPr="000D1E74">
              <w:rPr>
                <w:rFonts w:ascii="Calibri" w:hAnsi="Calibri" w:cs="Calibri"/>
                <w:color w:val="000000"/>
                <w:sz w:val="22"/>
                <w:highlight w:val="black"/>
              </w:rPr>
              <w:t>XXXXXXXXXXXXXX</w:t>
            </w:r>
          </w:p>
        </w:tc>
        <w:tc>
          <w:tcPr>
            <w:tcW w:w="1930" w:type="dxa"/>
            <w:shd w:val="clear" w:color="auto" w:fill="auto"/>
            <w:vAlign w:val="bottom"/>
          </w:tcPr>
          <w:p w14:paraId="6637DB9C" w14:textId="77542F16" w:rsidR="006A42C9" w:rsidRPr="00A455A8" w:rsidRDefault="006A42C9" w:rsidP="006A42C9">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07F0D368" w14:textId="5EC5BCB5" w:rsidR="006A42C9" w:rsidRPr="00A455A8" w:rsidRDefault="006A42C9" w:rsidP="006A42C9">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7B3FB309" w14:textId="12D27AF0" w:rsidR="006A42C9" w:rsidRPr="00D41E73" w:rsidRDefault="006A42C9" w:rsidP="006A42C9">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3CEAE731" w14:textId="6EC0551B" w:rsidR="006A42C9" w:rsidRPr="00A455A8" w:rsidRDefault="006A42C9" w:rsidP="006A42C9">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2E839861" w14:textId="48CB8F94" w:rsidR="006A42C9" w:rsidRPr="00D41E73" w:rsidRDefault="006A42C9" w:rsidP="006A42C9">
            <w:pPr>
              <w:pStyle w:val="PlainParagraph"/>
              <w:jc w:val="center"/>
              <w:rPr>
                <w:rFonts w:asciiTheme="minorHAnsi" w:hAnsiTheme="minorHAnsi" w:cstheme="minorHAnsi"/>
                <w:color w:val="000000"/>
              </w:rPr>
            </w:pPr>
            <w:r>
              <w:rPr>
                <w:rFonts w:ascii="Calibri" w:hAnsi="Calibri" w:cs="Calibri"/>
                <w:color w:val="000000"/>
                <w:sz w:val="22"/>
              </w:rPr>
              <w:t xml:space="preserve">                           201.83 </w:t>
            </w:r>
          </w:p>
        </w:tc>
        <w:tc>
          <w:tcPr>
            <w:tcW w:w="1890" w:type="dxa"/>
            <w:shd w:val="clear" w:color="auto" w:fill="auto"/>
            <w:vAlign w:val="bottom"/>
          </w:tcPr>
          <w:p w14:paraId="1AB4154D" w14:textId="228BBACC" w:rsidR="006A42C9" w:rsidRPr="00A455A8" w:rsidRDefault="00C72D6F" w:rsidP="006A42C9">
            <w:pPr>
              <w:pStyle w:val="PlainParagraph"/>
              <w:jc w:val="center"/>
              <w:rPr>
                <w:rFonts w:asciiTheme="minorHAnsi" w:hAnsiTheme="minorHAnsi" w:cstheme="minorHAnsi"/>
                <w:sz w:val="22"/>
              </w:rPr>
            </w:pPr>
            <w:r>
              <w:rPr>
                <w:rFonts w:ascii="Calibri" w:hAnsi="Calibri" w:cs="Calibri"/>
                <w:color w:val="000000"/>
                <w:sz w:val="22"/>
              </w:rPr>
              <w:t>No</w:t>
            </w:r>
            <w:r w:rsidR="006A42C9">
              <w:rPr>
                <w:rFonts w:ascii="Calibri" w:hAnsi="Calibri" w:cs="Calibri"/>
                <w:color w:val="000000"/>
                <w:sz w:val="22"/>
              </w:rPr>
              <w:t> </w:t>
            </w:r>
          </w:p>
        </w:tc>
      </w:tr>
      <w:tr w:rsidR="000D1E74" w:rsidRPr="00A455A8" w14:paraId="2EEF2F61" w14:textId="77777777" w:rsidTr="000D1E74">
        <w:tc>
          <w:tcPr>
            <w:tcW w:w="581" w:type="dxa"/>
            <w:vAlign w:val="bottom"/>
          </w:tcPr>
          <w:p w14:paraId="21CB945B" w14:textId="19F2C81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w:t>
            </w:r>
          </w:p>
        </w:tc>
        <w:tc>
          <w:tcPr>
            <w:tcW w:w="1949" w:type="dxa"/>
          </w:tcPr>
          <w:p w14:paraId="1A0736EF" w14:textId="0F89FC91" w:rsidR="000D1E74" w:rsidRPr="00A455A8" w:rsidRDefault="000D1E74" w:rsidP="000D1E74">
            <w:pPr>
              <w:pStyle w:val="PlainParagraph"/>
              <w:rPr>
                <w:rFonts w:asciiTheme="minorHAnsi" w:hAnsiTheme="minorHAnsi" w:cstheme="minorHAnsi"/>
                <w:sz w:val="22"/>
              </w:rPr>
            </w:pPr>
            <w:r w:rsidRPr="00393695">
              <w:rPr>
                <w:rFonts w:ascii="Calibri" w:hAnsi="Calibri" w:cs="Calibri"/>
                <w:color w:val="000000"/>
                <w:sz w:val="22"/>
                <w:highlight w:val="black"/>
              </w:rPr>
              <w:t>XXXXXXXXXXXXXX</w:t>
            </w:r>
          </w:p>
        </w:tc>
        <w:tc>
          <w:tcPr>
            <w:tcW w:w="1930" w:type="dxa"/>
            <w:shd w:val="clear" w:color="auto" w:fill="auto"/>
            <w:vAlign w:val="bottom"/>
          </w:tcPr>
          <w:p w14:paraId="21D33A6E" w14:textId="739F4FC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3F754C00" w14:textId="62E54DC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6B4281DB" w14:textId="2FC2F59F"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$3,085.99</w:t>
            </w:r>
          </w:p>
        </w:tc>
        <w:tc>
          <w:tcPr>
            <w:tcW w:w="1930" w:type="dxa"/>
            <w:shd w:val="clear" w:color="auto" w:fill="auto"/>
            <w:vAlign w:val="bottom"/>
          </w:tcPr>
          <w:p w14:paraId="11F18521" w14:textId="638DEB1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$169.73</w:t>
            </w:r>
          </w:p>
        </w:tc>
        <w:tc>
          <w:tcPr>
            <w:tcW w:w="1865" w:type="dxa"/>
            <w:vAlign w:val="bottom"/>
          </w:tcPr>
          <w:p w14:paraId="19789D5B" w14:textId="6763791C"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798CF064" w14:textId="05587334"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 </w:t>
            </w:r>
          </w:p>
        </w:tc>
      </w:tr>
      <w:tr w:rsidR="000D1E74" w:rsidRPr="00A455A8" w14:paraId="2DB537CC" w14:textId="77777777" w:rsidTr="000D1E74">
        <w:tc>
          <w:tcPr>
            <w:tcW w:w="581" w:type="dxa"/>
            <w:vAlign w:val="bottom"/>
          </w:tcPr>
          <w:p w14:paraId="28F96A3E" w14:textId="11F24BE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w:t>
            </w:r>
          </w:p>
        </w:tc>
        <w:tc>
          <w:tcPr>
            <w:tcW w:w="1949" w:type="dxa"/>
          </w:tcPr>
          <w:p w14:paraId="036D8360" w14:textId="2ABE4B29" w:rsidR="000D1E74" w:rsidRPr="00A455A8" w:rsidRDefault="000D1E74" w:rsidP="000D1E74">
            <w:pPr>
              <w:pStyle w:val="PlainParagraph"/>
              <w:rPr>
                <w:rFonts w:asciiTheme="minorHAnsi" w:hAnsiTheme="minorHAnsi" w:cstheme="minorHAnsi"/>
                <w:sz w:val="22"/>
              </w:rPr>
            </w:pPr>
            <w:r w:rsidRPr="00393695">
              <w:rPr>
                <w:rFonts w:ascii="Calibri" w:hAnsi="Calibri" w:cs="Calibri"/>
                <w:color w:val="000000"/>
                <w:sz w:val="22"/>
                <w:highlight w:val="black"/>
              </w:rPr>
              <w:t>XXXXXXXXXXXXXX</w:t>
            </w:r>
          </w:p>
        </w:tc>
        <w:tc>
          <w:tcPr>
            <w:tcW w:w="1930" w:type="dxa"/>
            <w:shd w:val="clear" w:color="auto" w:fill="auto"/>
            <w:vAlign w:val="bottom"/>
          </w:tcPr>
          <w:p w14:paraId="1B55ABDB" w14:textId="41C3AD8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40AEA9F4" w14:textId="11E4FBC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53864BD6" w14:textId="6555A396"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$2,988.84</w:t>
            </w:r>
          </w:p>
        </w:tc>
        <w:tc>
          <w:tcPr>
            <w:tcW w:w="1930" w:type="dxa"/>
            <w:shd w:val="clear" w:color="auto" w:fill="auto"/>
            <w:vAlign w:val="bottom"/>
          </w:tcPr>
          <w:p w14:paraId="07BAD4BA" w14:textId="567FA13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$164.39</w:t>
            </w:r>
          </w:p>
        </w:tc>
        <w:tc>
          <w:tcPr>
            <w:tcW w:w="1865" w:type="dxa"/>
            <w:vAlign w:val="bottom"/>
          </w:tcPr>
          <w:p w14:paraId="0A27270D" w14:textId="6E2A1025"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257FAA4E" w14:textId="5629A3E4"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 Yes</w:t>
            </w:r>
          </w:p>
        </w:tc>
      </w:tr>
      <w:tr w:rsidR="000D1E74" w:rsidRPr="00A455A8" w14:paraId="3ED16692" w14:textId="77777777" w:rsidTr="00075D66">
        <w:tc>
          <w:tcPr>
            <w:tcW w:w="581" w:type="dxa"/>
            <w:vAlign w:val="bottom"/>
          </w:tcPr>
          <w:p w14:paraId="67E7429E" w14:textId="1756D64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w:t>
            </w:r>
          </w:p>
        </w:tc>
        <w:tc>
          <w:tcPr>
            <w:tcW w:w="1949" w:type="dxa"/>
          </w:tcPr>
          <w:p w14:paraId="2DF39F83" w14:textId="7EFB5200" w:rsidR="000D1E74" w:rsidRPr="00A455A8" w:rsidRDefault="000D1E74" w:rsidP="000D1E74">
            <w:pPr>
              <w:pStyle w:val="PlainParagraph"/>
              <w:rPr>
                <w:rFonts w:asciiTheme="minorHAnsi" w:hAnsiTheme="minorHAnsi" w:cstheme="minorHAnsi"/>
                <w:sz w:val="22"/>
              </w:rPr>
            </w:pPr>
            <w:r w:rsidRPr="00FB1363">
              <w:rPr>
                <w:rFonts w:ascii="Calibri" w:hAnsi="Calibri" w:cs="Calibri"/>
                <w:color w:val="000000"/>
                <w:sz w:val="22"/>
                <w:highlight w:val="black"/>
              </w:rPr>
              <w:t>XXXXXXXXXXXXXX</w:t>
            </w:r>
          </w:p>
        </w:tc>
        <w:tc>
          <w:tcPr>
            <w:tcW w:w="1930" w:type="dxa"/>
            <w:shd w:val="clear" w:color="auto" w:fill="auto"/>
            <w:vAlign w:val="bottom"/>
          </w:tcPr>
          <w:p w14:paraId="763B1E95" w14:textId="0AE5DF9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55112A98" w14:textId="189C7F4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5403E95A" w14:textId="21718EA1"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0E9BFBCA" w14:textId="7957F9F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146870A7" w14:textId="7D129DC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80.17 </w:t>
            </w:r>
          </w:p>
        </w:tc>
        <w:tc>
          <w:tcPr>
            <w:tcW w:w="1890" w:type="dxa"/>
            <w:shd w:val="clear" w:color="auto" w:fill="auto"/>
            <w:vAlign w:val="bottom"/>
          </w:tcPr>
          <w:p w14:paraId="11171D72" w14:textId="79506478"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528A2A3F" w14:textId="77777777" w:rsidTr="00075D66">
        <w:tc>
          <w:tcPr>
            <w:tcW w:w="581" w:type="dxa"/>
            <w:vAlign w:val="bottom"/>
          </w:tcPr>
          <w:p w14:paraId="70CBDE22" w14:textId="79682BB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w:t>
            </w:r>
          </w:p>
        </w:tc>
        <w:tc>
          <w:tcPr>
            <w:tcW w:w="1949" w:type="dxa"/>
          </w:tcPr>
          <w:p w14:paraId="5815AB4C" w14:textId="47ED729C" w:rsidR="000D1E74" w:rsidRPr="00A455A8" w:rsidRDefault="000D1E74" w:rsidP="000D1E74">
            <w:pPr>
              <w:pStyle w:val="PlainParagraph"/>
              <w:rPr>
                <w:rFonts w:asciiTheme="minorHAnsi" w:hAnsiTheme="minorHAnsi" w:cstheme="minorHAnsi"/>
                <w:sz w:val="22"/>
              </w:rPr>
            </w:pPr>
            <w:r w:rsidRPr="00FB1363">
              <w:rPr>
                <w:rFonts w:ascii="Calibri" w:hAnsi="Calibri" w:cs="Calibri"/>
                <w:color w:val="000000"/>
                <w:sz w:val="22"/>
                <w:highlight w:val="black"/>
              </w:rPr>
              <w:t>XXXXXXXXXXXXXX</w:t>
            </w:r>
          </w:p>
        </w:tc>
        <w:tc>
          <w:tcPr>
            <w:tcW w:w="1930" w:type="dxa"/>
            <w:shd w:val="clear" w:color="auto" w:fill="auto"/>
            <w:vAlign w:val="bottom"/>
          </w:tcPr>
          <w:p w14:paraId="525960A5" w14:textId="2FBFE79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49DD7235" w14:textId="46CC7DA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0F25B615" w14:textId="1C7987DD"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$1,594.43</w:t>
            </w:r>
          </w:p>
        </w:tc>
        <w:tc>
          <w:tcPr>
            <w:tcW w:w="1930" w:type="dxa"/>
            <w:shd w:val="clear" w:color="auto" w:fill="auto"/>
            <w:vAlign w:val="bottom"/>
          </w:tcPr>
          <w:p w14:paraId="4F73340B" w14:textId="3F1C794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$87.69</w:t>
            </w:r>
          </w:p>
        </w:tc>
        <w:tc>
          <w:tcPr>
            <w:tcW w:w="1865" w:type="dxa"/>
            <w:vAlign w:val="bottom"/>
          </w:tcPr>
          <w:p w14:paraId="42FE9482" w14:textId="19A5745F"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11A06D34" w14:textId="7D50101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 Yes</w:t>
            </w:r>
          </w:p>
        </w:tc>
      </w:tr>
      <w:tr w:rsidR="000D1E74" w:rsidRPr="00A455A8" w14:paraId="28A1EF25" w14:textId="77777777" w:rsidTr="00075D66">
        <w:tc>
          <w:tcPr>
            <w:tcW w:w="581" w:type="dxa"/>
            <w:vAlign w:val="bottom"/>
          </w:tcPr>
          <w:p w14:paraId="5CE852BD" w14:textId="2C61692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w:t>
            </w:r>
          </w:p>
        </w:tc>
        <w:tc>
          <w:tcPr>
            <w:tcW w:w="1949" w:type="dxa"/>
          </w:tcPr>
          <w:p w14:paraId="57BAFB98" w14:textId="2A6A3F30" w:rsidR="000D1E74" w:rsidRPr="00A455A8" w:rsidRDefault="000D1E74" w:rsidP="000D1E74">
            <w:pPr>
              <w:pStyle w:val="PlainParagraph"/>
              <w:rPr>
                <w:rFonts w:asciiTheme="minorHAnsi" w:hAnsiTheme="minorHAnsi" w:cstheme="minorHAnsi"/>
                <w:sz w:val="22"/>
              </w:rPr>
            </w:pPr>
            <w:r w:rsidRPr="00FB1363">
              <w:rPr>
                <w:rFonts w:ascii="Calibri" w:hAnsi="Calibri" w:cs="Calibri"/>
                <w:color w:val="000000"/>
                <w:sz w:val="22"/>
                <w:highlight w:val="black"/>
              </w:rPr>
              <w:t>XXXXXXXXXXXXXX</w:t>
            </w:r>
          </w:p>
        </w:tc>
        <w:tc>
          <w:tcPr>
            <w:tcW w:w="1930" w:type="dxa"/>
            <w:shd w:val="clear" w:color="auto" w:fill="auto"/>
            <w:vAlign w:val="bottom"/>
          </w:tcPr>
          <w:p w14:paraId="3B52D561" w14:textId="7023909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73D0B7F0" w14:textId="2DFDFB0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4E7BAA11" w14:textId="7D5DE6CC"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292D59E4" w14:textId="426573D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3C9AE6F3" w14:textId="6C0C8A1A"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76.00 </w:t>
            </w:r>
          </w:p>
        </w:tc>
        <w:tc>
          <w:tcPr>
            <w:tcW w:w="1890" w:type="dxa"/>
            <w:shd w:val="clear" w:color="auto" w:fill="auto"/>
            <w:vAlign w:val="bottom"/>
          </w:tcPr>
          <w:p w14:paraId="4BDE424A" w14:textId="6D842DD8"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1774CDBB" w14:textId="77777777" w:rsidTr="00075D66">
        <w:tc>
          <w:tcPr>
            <w:tcW w:w="581" w:type="dxa"/>
            <w:vAlign w:val="bottom"/>
          </w:tcPr>
          <w:p w14:paraId="7410B03F" w14:textId="300C42E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w:t>
            </w:r>
          </w:p>
        </w:tc>
        <w:tc>
          <w:tcPr>
            <w:tcW w:w="1949" w:type="dxa"/>
          </w:tcPr>
          <w:p w14:paraId="3F464837" w14:textId="2926B485" w:rsidR="000D1E74" w:rsidRPr="00A455A8" w:rsidRDefault="000D1E74" w:rsidP="000D1E74">
            <w:pPr>
              <w:pStyle w:val="PlainParagraph"/>
              <w:rPr>
                <w:rFonts w:asciiTheme="minorHAnsi" w:hAnsiTheme="minorHAnsi" w:cstheme="minorHAnsi"/>
                <w:sz w:val="22"/>
              </w:rPr>
            </w:pPr>
            <w:r w:rsidRPr="00FB1363">
              <w:rPr>
                <w:rFonts w:ascii="Calibri" w:hAnsi="Calibri" w:cs="Calibri"/>
                <w:color w:val="000000"/>
                <w:sz w:val="22"/>
                <w:highlight w:val="black"/>
              </w:rPr>
              <w:t>XXXXXXXXXXXXXX</w:t>
            </w:r>
          </w:p>
        </w:tc>
        <w:tc>
          <w:tcPr>
            <w:tcW w:w="1930" w:type="dxa"/>
            <w:shd w:val="clear" w:color="auto" w:fill="auto"/>
            <w:vAlign w:val="bottom"/>
          </w:tcPr>
          <w:p w14:paraId="064D2C0B" w14:textId="1F6F1F2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599F4F1A" w14:textId="03937F8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7DD38B8C" w14:textId="166C252F"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4FAA7F9F" w14:textId="4919807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5816D396" w14:textId="381AF870"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76.00 </w:t>
            </w:r>
          </w:p>
        </w:tc>
        <w:tc>
          <w:tcPr>
            <w:tcW w:w="1890" w:type="dxa"/>
            <w:shd w:val="clear" w:color="auto" w:fill="auto"/>
            <w:vAlign w:val="bottom"/>
          </w:tcPr>
          <w:p w14:paraId="5AEED52C" w14:textId="58DB9295"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69596F92" w14:textId="77777777" w:rsidTr="0034509B">
        <w:tc>
          <w:tcPr>
            <w:tcW w:w="581" w:type="dxa"/>
            <w:vAlign w:val="bottom"/>
          </w:tcPr>
          <w:p w14:paraId="1E8B7E77" w14:textId="616F7F2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8</w:t>
            </w:r>
          </w:p>
        </w:tc>
        <w:tc>
          <w:tcPr>
            <w:tcW w:w="1949" w:type="dxa"/>
          </w:tcPr>
          <w:p w14:paraId="687F5B84" w14:textId="12B843A9" w:rsidR="000D1E74" w:rsidRPr="00A455A8" w:rsidRDefault="000D1E74" w:rsidP="000D1E74">
            <w:pPr>
              <w:pStyle w:val="PlainParagraph"/>
              <w:rPr>
                <w:rFonts w:asciiTheme="minorHAnsi" w:hAnsiTheme="minorHAnsi" w:cstheme="minorHAnsi"/>
                <w:sz w:val="22"/>
              </w:rPr>
            </w:pPr>
            <w:r w:rsidRPr="003F3F0D">
              <w:rPr>
                <w:rFonts w:ascii="Calibri" w:hAnsi="Calibri" w:cs="Calibri"/>
                <w:color w:val="000000"/>
                <w:sz w:val="22"/>
                <w:highlight w:val="black"/>
              </w:rPr>
              <w:t>XXXXXXXXXXXXXX</w:t>
            </w:r>
          </w:p>
        </w:tc>
        <w:tc>
          <w:tcPr>
            <w:tcW w:w="1930" w:type="dxa"/>
            <w:shd w:val="clear" w:color="auto" w:fill="auto"/>
            <w:vAlign w:val="bottom"/>
          </w:tcPr>
          <w:p w14:paraId="78E6D14F" w14:textId="050A6EB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49F8B54A" w14:textId="4C9024E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300D01CD" w14:textId="4DDB465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654FBFCE" w14:textId="7261C65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272DB123" w14:textId="7DB9B73A"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75.55 </w:t>
            </w:r>
          </w:p>
        </w:tc>
        <w:tc>
          <w:tcPr>
            <w:tcW w:w="1890" w:type="dxa"/>
            <w:shd w:val="clear" w:color="auto" w:fill="auto"/>
            <w:vAlign w:val="bottom"/>
          </w:tcPr>
          <w:p w14:paraId="3F7E3F91" w14:textId="7D5E27B0"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608BFFFC" w14:textId="77777777" w:rsidTr="0034509B">
        <w:tc>
          <w:tcPr>
            <w:tcW w:w="581" w:type="dxa"/>
            <w:vAlign w:val="bottom"/>
          </w:tcPr>
          <w:p w14:paraId="6BAB1D62" w14:textId="0D6E7A0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w:t>
            </w:r>
          </w:p>
        </w:tc>
        <w:tc>
          <w:tcPr>
            <w:tcW w:w="1949" w:type="dxa"/>
          </w:tcPr>
          <w:p w14:paraId="1E932806" w14:textId="56F1C694" w:rsidR="000D1E74" w:rsidRPr="00A455A8" w:rsidRDefault="000D1E74" w:rsidP="000D1E74">
            <w:pPr>
              <w:pStyle w:val="PlainParagraph"/>
              <w:rPr>
                <w:rFonts w:asciiTheme="minorHAnsi" w:hAnsiTheme="minorHAnsi" w:cstheme="minorHAnsi"/>
                <w:sz w:val="22"/>
              </w:rPr>
            </w:pPr>
            <w:r w:rsidRPr="003F3F0D">
              <w:rPr>
                <w:rFonts w:ascii="Calibri" w:hAnsi="Calibri" w:cs="Calibri"/>
                <w:color w:val="000000"/>
                <w:sz w:val="22"/>
                <w:highlight w:val="black"/>
              </w:rPr>
              <w:t>XXXXXXXXXXXXXX</w:t>
            </w:r>
          </w:p>
        </w:tc>
        <w:tc>
          <w:tcPr>
            <w:tcW w:w="1930" w:type="dxa"/>
            <w:shd w:val="clear" w:color="auto" w:fill="auto"/>
            <w:vAlign w:val="bottom"/>
          </w:tcPr>
          <w:p w14:paraId="0E73258E" w14:textId="7C47072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727474FA" w14:textId="50E56B7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02F653F9" w14:textId="7025DE9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78B88417" w14:textId="2C020C0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2BFA5F78" w14:textId="58B7246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73.45 </w:t>
            </w:r>
          </w:p>
        </w:tc>
        <w:tc>
          <w:tcPr>
            <w:tcW w:w="1890" w:type="dxa"/>
            <w:shd w:val="clear" w:color="auto" w:fill="auto"/>
            <w:vAlign w:val="bottom"/>
          </w:tcPr>
          <w:p w14:paraId="59B06E80" w14:textId="59A2C97B"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227543D6" w14:textId="77777777" w:rsidTr="0034509B">
        <w:tc>
          <w:tcPr>
            <w:tcW w:w="581" w:type="dxa"/>
            <w:vAlign w:val="bottom"/>
          </w:tcPr>
          <w:p w14:paraId="10B4A72B" w14:textId="624B229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w:t>
            </w:r>
          </w:p>
        </w:tc>
        <w:tc>
          <w:tcPr>
            <w:tcW w:w="1949" w:type="dxa"/>
          </w:tcPr>
          <w:p w14:paraId="7D7DCEBF" w14:textId="2A2307DE" w:rsidR="000D1E74" w:rsidRPr="00A455A8" w:rsidRDefault="000D1E74" w:rsidP="000D1E74">
            <w:pPr>
              <w:pStyle w:val="PlainParagraph"/>
              <w:rPr>
                <w:rFonts w:asciiTheme="minorHAnsi" w:hAnsiTheme="minorHAnsi" w:cstheme="minorHAnsi"/>
                <w:sz w:val="22"/>
              </w:rPr>
            </w:pPr>
            <w:r w:rsidRPr="003F3F0D">
              <w:rPr>
                <w:rFonts w:ascii="Calibri" w:hAnsi="Calibri" w:cs="Calibri"/>
                <w:color w:val="000000"/>
                <w:sz w:val="22"/>
                <w:highlight w:val="black"/>
              </w:rPr>
              <w:t>XXXXXXXXXXXXXX</w:t>
            </w:r>
          </w:p>
        </w:tc>
        <w:tc>
          <w:tcPr>
            <w:tcW w:w="1930" w:type="dxa"/>
            <w:shd w:val="clear" w:color="auto" w:fill="auto"/>
            <w:vAlign w:val="bottom"/>
          </w:tcPr>
          <w:p w14:paraId="5E716315" w14:textId="4BEA296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3EF2F379" w14:textId="0C59A0F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05451B73" w14:textId="77D8BA57"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09733071" w14:textId="659388D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4761C61F" w14:textId="04FC78D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64.65 </w:t>
            </w:r>
          </w:p>
        </w:tc>
        <w:tc>
          <w:tcPr>
            <w:tcW w:w="1890" w:type="dxa"/>
            <w:shd w:val="clear" w:color="auto" w:fill="auto"/>
            <w:vAlign w:val="bottom"/>
          </w:tcPr>
          <w:p w14:paraId="23161D78" w14:textId="233FDE60"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376F6500" w14:textId="77777777" w:rsidTr="0034509B">
        <w:tc>
          <w:tcPr>
            <w:tcW w:w="581" w:type="dxa"/>
            <w:vAlign w:val="bottom"/>
          </w:tcPr>
          <w:p w14:paraId="4D7861F5" w14:textId="777C18A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w:t>
            </w:r>
          </w:p>
        </w:tc>
        <w:tc>
          <w:tcPr>
            <w:tcW w:w="1949" w:type="dxa"/>
          </w:tcPr>
          <w:p w14:paraId="1E52E5BF" w14:textId="792909D1" w:rsidR="000D1E74" w:rsidRPr="00A455A8" w:rsidRDefault="000D1E74" w:rsidP="000D1E74">
            <w:pPr>
              <w:pStyle w:val="PlainParagraph"/>
              <w:rPr>
                <w:rFonts w:asciiTheme="minorHAnsi" w:hAnsiTheme="minorHAnsi" w:cstheme="minorHAnsi"/>
                <w:sz w:val="22"/>
              </w:rPr>
            </w:pPr>
            <w:r w:rsidRPr="003F3F0D">
              <w:rPr>
                <w:rFonts w:ascii="Calibri" w:hAnsi="Calibri" w:cs="Calibri"/>
                <w:color w:val="000000"/>
                <w:sz w:val="22"/>
                <w:highlight w:val="black"/>
              </w:rPr>
              <w:t>XXXXXXXXXXXXXX</w:t>
            </w:r>
          </w:p>
        </w:tc>
        <w:tc>
          <w:tcPr>
            <w:tcW w:w="1930" w:type="dxa"/>
            <w:shd w:val="clear" w:color="auto" w:fill="auto"/>
            <w:vAlign w:val="bottom"/>
          </w:tcPr>
          <w:p w14:paraId="6D449FE2" w14:textId="7142295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$222.63</w:t>
            </w:r>
          </w:p>
        </w:tc>
        <w:tc>
          <w:tcPr>
            <w:tcW w:w="1943" w:type="dxa"/>
            <w:vAlign w:val="bottom"/>
          </w:tcPr>
          <w:p w14:paraId="7CB69696" w14:textId="65819FB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340630C3" w14:textId="50718F1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$1,492.51</w:t>
            </w:r>
          </w:p>
        </w:tc>
        <w:tc>
          <w:tcPr>
            <w:tcW w:w="1930" w:type="dxa"/>
            <w:shd w:val="clear" w:color="auto" w:fill="auto"/>
            <w:vAlign w:val="bottom"/>
          </w:tcPr>
          <w:p w14:paraId="03BBF181" w14:textId="67F63B7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$94.33</w:t>
            </w:r>
          </w:p>
        </w:tc>
        <w:tc>
          <w:tcPr>
            <w:tcW w:w="1865" w:type="dxa"/>
            <w:vAlign w:val="bottom"/>
          </w:tcPr>
          <w:p w14:paraId="7C6C64CE" w14:textId="2D5BEFFE"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5C2CA2D3" w14:textId="2B709506"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1D2461DC" w14:textId="77777777" w:rsidTr="0034509B">
        <w:tc>
          <w:tcPr>
            <w:tcW w:w="581" w:type="dxa"/>
            <w:vAlign w:val="bottom"/>
          </w:tcPr>
          <w:p w14:paraId="0B3C45B7" w14:textId="6ECBD32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w:t>
            </w:r>
          </w:p>
        </w:tc>
        <w:tc>
          <w:tcPr>
            <w:tcW w:w="1949" w:type="dxa"/>
          </w:tcPr>
          <w:p w14:paraId="224B3F58" w14:textId="33DB2BCD" w:rsidR="000D1E74" w:rsidRPr="00A455A8" w:rsidRDefault="000D1E74" w:rsidP="000D1E74">
            <w:pPr>
              <w:pStyle w:val="PlainParagraph"/>
              <w:rPr>
                <w:rFonts w:asciiTheme="minorHAnsi" w:hAnsiTheme="minorHAnsi" w:cstheme="minorHAnsi"/>
                <w:sz w:val="22"/>
              </w:rPr>
            </w:pPr>
            <w:r w:rsidRPr="003F3F0D">
              <w:rPr>
                <w:rFonts w:ascii="Calibri" w:hAnsi="Calibri" w:cs="Calibri"/>
                <w:color w:val="000000"/>
                <w:sz w:val="22"/>
                <w:highlight w:val="black"/>
              </w:rPr>
              <w:t>XXXXXXXXXXXXXX</w:t>
            </w:r>
          </w:p>
        </w:tc>
        <w:tc>
          <w:tcPr>
            <w:tcW w:w="1930" w:type="dxa"/>
            <w:shd w:val="clear" w:color="auto" w:fill="auto"/>
            <w:vAlign w:val="bottom"/>
          </w:tcPr>
          <w:p w14:paraId="3BC9DFD9" w14:textId="12396DF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$7.44</w:t>
            </w:r>
          </w:p>
        </w:tc>
        <w:tc>
          <w:tcPr>
            <w:tcW w:w="1943" w:type="dxa"/>
            <w:vAlign w:val="bottom"/>
          </w:tcPr>
          <w:p w14:paraId="4A9D493E" w14:textId="38D903D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6DF7B1F7" w14:textId="2F8A7BEF"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0F0FBF52" w14:textId="6C54DC8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$0.41</w:t>
            </w:r>
          </w:p>
        </w:tc>
        <w:tc>
          <w:tcPr>
            <w:tcW w:w="1865" w:type="dxa"/>
            <w:vAlign w:val="bottom"/>
          </w:tcPr>
          <w:p w14:paraId="51098CBD" w14:textId="7449B775"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61.24 </w:t>
            </w:r>
          </w:p>
        </w:tc>
        <w:tc>
          <w:tcPr>
            <w:tcW w:w="1890" w:type="dxa"/>
            <w:shd w:val="clear" w:color="auto" w:fill="auto"/>
            <w:vAlign w:val="bottom"/>
          </w:tcPr>
          <w:p w14:paraId="6A2B6090" w14:textId="5D571578"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EEC6552" w14:textId="77777777" w:rsidTr="0034509B">
        <w:tc>
          <w:tcPr>
            <w:tcW w:w="581" w:type="dxa"/>
            <w:vAlign w:val="bottom"/>
          </w:tcPr>
          <w:p w14:paraId="61A34661" w14:textId="1C6F860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w:t>
            </w:r>
          </w:p>
        </w:tc>
        <w:tc>
          <w:tcPr>
            <w:tcW w:w="1949" w:type="dxa"/>
          </w:tcPr>
          <w:p w14:paraId="4FCFE7C8" w14:textId="09E5D8D6" w:rsidR="000D1E74" w:rsidRPr="00A455A8" w:rsidRDefault="000D1E74" w:rsidP="000D1E74">
            <w:pPr>
              <w:pStyle w:val="PlainParagraph"/>
              <w:rPr>
                <w:rFonts w:asciiTheme="minorHAnsi" w:hAnsiTheme="minorHAnsi" w:cstheme="minorHAnsi"/>
                <w:sz w:val="22"/>
              </w:rPr>
            </w:pPr>
            <w:r w:rsidRPr="003F3F0D">
              <w:rPr>
                <w:rFonts w:ascii="Calibri" w:hAnsi="Calibri" w:cs="Calibri"/>
                <w:color w:val="000000"/>
                <w:sz w:val="22"/>
                <w:highlight w:val="black"/>
              </w:rPr>
              <w:t>XXXXXXXXXXXXXX</w:t>
            </w:r>
          </w:p>
        </w:tc>
        <w:tc>
          <w:tcPr>
            <w:tcW w:w="1930" w:type="dxa"/>
            <w:shd w:val="clear" w:color="auto" w:fill="auto"/>
            <w:vAlign w:val="bottom"/>
          </w:tcPr>
          <w:p w14:paraId="75FBB6C0" w14:textId="403C516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549ECE72" w14:textId="787589E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29A1D8DA" w14:textId="6EC143DB"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6B62DE6D" w14:textId="0E9D617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395AA6F0" w14:textId="4B0FE882"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58.53 </w:t>
            </w:r>
          </w:p>
        </w:tc>
        <w:tc>
          <w:tcPr>
            <w:tcW w:w="1890" w:type="dxa"/>
            <w:shd w:val="clear" w:color="auto" w:fill="auto"/>
            <w:vAlign w:val="bottom"/>
          </w:tcPr>
          <w:p w14:paraId="4AFBF4D5" w14:textId="72AD52E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5D1EAFDB" w14:textId="77777777" w:rsidTr="0034509B">
        <w:tc>
          <w:tcPr>
            <w:tcW w:w="581" w:type="dxa"/>
            <w:vAlign w:val="bottom"/>
          </w:tcPr>
          <w:p w14:paraId="3AE460E4" w14:textId="7D74DFA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w:t>
            </w:r>
          </w:p>
        </w:tc>
        <w:tc>
          <w:tcPr>
            <w:tcW w:w="1949" w:type="dxa"/>
          </w:tcPr>
          <w:p w14:paraId="6665D35B" w14:textId="3E711469" w:rsidR="000D1E74" w:rsidRPr="00A455A8" w:rsidRDefault="000D1E74" w:rsidP="000D1E74">
            <w:pPr>
              <w:pStyle w:val="PlainParagraph"/>
              <w:rPr>
                <w:rFonts w:asciiTheme="minorHAnsi" w:hAnsiTheme="minorHAnsi" w:cstheme="minorHAnsi"/>
                <w:sz w:val="22"/>
              </w:rPr>
            </w:pPr>
            <w:r w:rsidRPr="003F3F0D">
              <w:rPr>
                <w:rFonts w:ascii="Calibri" w:hAnsi="Calibri" w:cs="Calibri"/>
                <w:color w:val="000000"/>
                <w:sz w:val="22"/>
                <w:highlight w:val="black"/>
              </w:rPr>
              <w:t>XXXXXXXXXXXXXX</w:t>
            </w:r>
          </w:p>
        </w:tc>
        <w:tc>
          <w:tcPr>
            <w:tcW w:w="1930" w:type="dxa"/>
            <w:shd w:val="clear" w:color="auto" w:fill="auto"/>
            <w:vAlign w:val="bottom"/>
          </w:tcPr>
          <w:p w14:paraId="6B6A43AA" w14:textId="650BD0D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$1,287.72</w:t>
            </w:r>
          </w:p>
        </w:tc>
        <w:tc>
          <w:tcPr>
            <w:tcW w:w="1943" w:type="dxa"/>
            <w:vAlign w:val="bottom"/>
          </w:tcPr>
          <w:p w14:paraId="66B2C964" w14:textId="5038363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$93.08</w:t>
            </w:r>
          </w:p>
        </w:tc>
        <w:tc>
          <w:tcPr>
            <w:tcW w:w="1865" w:type="dxa"/>
            <w:vAlign w:val="bottom"/>
          </w:tcPr>
          <w:p w14:paraId="10AF3625" w14:textId="07552611"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$1,288.50</w:t>
            </w:r>
          </w:p>
        </w:tc>
        <w:tc>
          <w:tcPr>
            <w:tcW w:w="1930" w:type="dxa"/>
            <w:shd w:val="clear" w:color="auto" w:fill="auto"/>
            <w:vAlign w:val="bottom"/>
          </w:tcPr>
          <w:p w14:paraId="73E4EC3F" w14:textId="46B0E91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$146.81</w:t>
            </w:r>
          </w:p>
        </w:tc>
        <w:tc>
          <w:tcPr>
            <w:tcW w:w="1865" w:type="dxa"/>
            <w:vAlign w:val="bottom"/>
          </w:tcPr>
          <w:p w14:paraId="05FDCA16" w14:textId="3B12B3AC"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304834CF" w14:textId="2502956E"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9259CE4" w14:textId="77777777" w:rsidTr="0034509B">
        <w:tc>
          <w:tcPr>
            <w:tcW w:w="581" w:type="dxa"/>
            <w:vAlign w:val="bottom"/>
          </w:tcPr>
          <w:p w14:paraId="119A2E49" w14:textId="07B4FD3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w:t>
            </w:r>
          </w:p>
        </w:tc>
        <w:tc>
          <w:tcPr>
            <w:tcW w:w="1949" w:type="dxa"/>
          </w:tcPr>
          <w:p w14:paraId="62EE5473" w14:textId="2247DE53" w:rsidR="000D1E74" w:rsidRPr="00A455A8" w:rsidRDefault="000D1E74" w:rsidP="000D1E74">
            <w:pPr>
              <w:pStyle w:val="PlainParagraph"/>
              <w:rPr>
                <w:rFonts w:asciiTheme="minorHAnsi" w:hAnsiTheme="minorHAnsi" w:cstheme="minorHAnsi"/>
                <w:sz w:val="22"/>
              </w:rPr>
            </w:pPr>
            <w:r w:rsidRPr="003F3F0D">
              <w:rPr>
                <w:rFonts w:ascii="Calibri" w:hAnsi="Calibri" w:cs="Calibri"/>
                <w:color w:val="000000"/>
                <w:sz w:val="22"/>
                <w:highlight w:val="black"/>
              </w:rPr>
              <w:t>XXXXXXXXXXXXXX</w:t>
            </w:r>
          </w:p>
        </w:tc>
        <w:tc>
          <w:tcPr>
            <w:tcW w:w="1930" w:type="dxa"/>
            <w:shd w:val="clear" w:color="auto" w:fill="auto"/>
            <w:vAlign w:val="bottom"/>
          </w:tcPr>
          <w:p w14:paraId="6C2AA6E0" w14:textId="115845B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3B50DD2E" w14:textId="17859B6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6362E154" w14:textId="68A2173D"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284206A7" w14:textId="0BEA456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17CC4EAA" w14:textId="0756F0A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56.67 </w:t>
            </w:r>
          </w:p>
        </w:tc>
        <w:tc>
          <w:tcPr>
            <w:tcW w:w="1890" w:type="dxa"/>
            <w:shd w:val="clear" w:color="auto" w:fill="auto"/>
            <w:vAlign w:val="bottom"/>
          </w:tcPr>
          <w:p w14:paraId="0805FF73" w14:textId="52BAC75A"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5B3DC772" w14:textId="77777777" w:rsidTr="00FC059E">
        <w:tc>
          <w:tcPr>
            <w:tcW w:w="581" w:type="dxa"/>
            <w:vAlign w:val="bottom"/>
          </w:tcPr>
          <w:p w14:paraId="3E5926D2" w14:textId="4562B7B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16</w:t>
            </w:r>
          </w:p>
        </w:tc>
        <w:tc>
          <w:tcPr>
            <w:tcW w:w="1949" w:type="dxa"/>
          </w:tcPr>
          <w:p w14:paraId="7D330E97" w14:textId="7FF25CE8" w:rsidR="000D1E74" w:rsidRPr="00A455A8" w:rsidRDefault="000D1E74" w:rsidP="000D1E74">
            <w:pPr>
              <w:pStyle w:val="PlainParagraph"/>
              <w:rPr>
                <w:rFonts w:asciiTheme="minorHAnsi" w:hAnsiTheme="minorHAnsi" w:cstheme="minorHAnsi"/>
                <w:sz w:val="22"/>
              </w:rPr>
            </w:pPr>
            <w:r w:rsidRPr="00AF444A">
              <w:rPr>
                <w:rFonts w:ascii="Calibri" w:hAnsi="Calibri" w:cs="Calibri"/>
                <w:color w:val="000000"/>
                <w:sz w:val="22"/>
                <w:highlight w:val="black"/>
              </w:rPr>
              <w:t>XXXXXXXXXXXXXX</w:t>
            </w:r>
          </w:p>
        </w:tc>
        <w:tc>
          <w:tcPr>
            <w:tcW w:w="1930" w:type="dxa"/>
            <w:shd w:val="clear" w:color="auto" w:fill="auto"/>
            <w:vAlign w:val="bottom"/>
          </w:tcPr>
          <w:p w14:paraId="2AC3C1ED" w14:textId="027837E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32F3595F" w14:textId="7BA77EB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22D460EE" w14:textId="2D6280CA"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3CB854CC" w14:textId="3574A56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5D503C0C" w14:textId="2D5BFC8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48.37 </w:t>
            </w:r>
          </w:p>
        </w:tc>
        <w:tc>
          <w:tcPr>
            <w:tcW w:w="1890" w:type="dxa"/>
            <w:shd w:val="clear" w:color="auto" w:fill="auto"/>
            <w:vAlign w:val="bottom"/>
          </w:tcPr>
          <w:p w14:paraId="0699F44C" w14:textId="2F07D671"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721839E7" w14:textId="77777777" w:rsidTr="00FC059E">
        <w:tc>
          <w:tcPr>
            <w:tcW w:w="581" w:type="dxa"/>
            <w:vAlign w:val="bottom"/>
          </w:tcPr>
          <w:p w14:paraId="62187342" w14:textId="772DC82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17</w:t>
            </w:r>
          </w:p>
        </w:tc>
        <w:tc>
          <w:tcPr>
            <w:tcW w:w="1949" w:type="dxa"/>
          </w:tcPr>
          <w:p w14:paraId="5F0A9FB7" w14:textId="1AA24CF8" w:rsidR="000D1E74" w:rsidRPr="00A455A8" w:rsidRDefault="000D1E74" w:rsidP="000D1E74">
            <w:pPr>
              <w:pStyle w:val="PlainParagraph"/>
              <w:rPr>
                <w:rFonts w:asciiTheme="minorHAnsi" w:hAnsiTheme="minorHAnsi" w:cstheme="minorHAnsi"/>
                <w:sz w:val="22"/>
              </w:rPr>
            </w:pPr>
            <w:r w:rsidRPr="00AF444A">
              <w:rPr>
                <w:rFonts w:ascii="Calibri" w:hAnsi="Calibri" w:cs="Calibri"/>
                <w:color w:val="000000"/>
                <w:sz w:val="22"/>
                <w:highlight w:val="black"/>
              </w:rPr>
              <w:t>XXXXXXXXXXXXXX</w:t>
            </w:r>
          </w:p>
        </w:tc>
        <w:tc>
          <w:tcPr>
            <w:tcW w:w="1930" w:type="dxa"/>
            <w:shd w:val="clear" w:color="auto" w:fill="auto"/>
            <w:vAlign w:val="bottom"/>
          </w:tcPr>
          <w:p w14:paraId="359E092C" w14:textId="590492D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0AD2A0B9" w14:textId="63B4B9B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6F383A73" w14:textId="36F38200"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4D6C947A" w14:textId="56F95FD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64AB6E47" w14:textId="3CF3C58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39.28 </w:t>
            </w:r>
          </w:p>
        </w:tc>
        <w:tc>
          <w:tcPr>
            <w:tcW w:w="1890" w:type="dxa"/>
            <w:shd w:val="clear" w:color="auto" w:fill="auto"/>
            <w:vAlign w:val="bottom"/>
          </w:tcPr>
          <w:p w14:paraId="5988D9CC" w14:textId="40C46B47"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 No</w:t>
            </w:r>
          </w:p>
        </w:tc>
      </w:tr>
      <w:tr w:rsidR="000D1E74" w:rsidRPr="00A455A8" w14:paraId="3D1FB84E" w14:textId="77777777" w:rsidTr="00FC059E">
        <w:tc>
          <w:tcPr>
            <w:tcW w:w="581" w:type="dxa"/>
            <w:vAlign w:val="bottom"/>
          </w:tcPr>
          <w:p w14:paraId="06B6FF92" w14:textId="3265867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18</w:t>
            </w:r>
          </w:p>
        </w:tc>
        <w:tc>
          <w:tcPr>
            <w:tcW w:w="1949" w:type="dxa"/>
          </w:tcPr>
          <w:p w14:paraId="35774441" w14:textId="52A04752" w:rsidR="000D1E74" w:rsidRPr="00A455A8" w:rsidRDefault="000D1E74" w:rsidP="000D1E74">
            <w:pPr>
              <w:pStyle w:val="PlainParagraph"/>
              <w:rPr>
                <w:rFonts w:asciiTheme="minorHAnsi" w:hAnsiTheme="minorHAnsi" w:cstheme="minorHAnsi"/>
                <w:sz w:val="22"/>
              </w:rPr>
            </w:pPr>
            <w:r w:rsidRPr="00AF444A">
              <w:rPr>
                <w:rFonts w:ascii="Calibri" w:hAnsi="Calibri" w:cs="Calibri"/>
                <w:color w:val="000000"/>
                <w:sz w:val="22"/>
                <w:highlight w:val="black"/>
              </w:rPr>
              <w:t>XXXXXXXXXXXXXX</w:t>
            </w:r>
          </w:p>
        </w:tc>
        <w:tc>
          <w:tcPr>
            <w:tcW w:w="1930" w:type="dxa"/>
            <w:shd w:val="clear" w:color="auto" w:fill="auto"/>
            <w:vAlign w:val="bottom"/>
          </w:tcPr>
          <w:p w14:paraId="3B823EA4" w14:textId="1F83509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$1,951.04</w:t>
            </w:r>
          </w:p>
        </w:tc>
        <w:tc>
          <w:tcPr>
            <w:tcW w:w="1943" w:type="dxa"/>
            <w:vAlign w:val="bottom"/>
          </w:tcPr>
          <w:p w14:paraId="0EA9E8EE" w14:textId="2746C60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0B49A624" w14:textId="36CF11D1"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2759B3A6" w14:textId="37DEA0A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$107.31</w:t>
            </w:r>
          </w:p>
        </w:tc>
        <w:tc>
          <w:tcPr>
            <w:tcW w:w="1865" w:type="dxa"/>
            <w:vAlign w:val="bottom"/>
          </w:tcPr>
          <w:p w14:paraId="1F0D3CDE" w14:textId="6EED708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38.00 </w:t>
            </w:r>
          </w:p>
        </w:tc>
        <w:tc>
          <w:tcPr>
            <w:tcW w:w="1890" w:type="dxa"/>
            <w:shd w:val="clear" w:color="auto" w:fill="auto"/>
            <w:vAlign w:val="bottom"/>
          </w:tcPr>
          <w:p w14:paraId="374DC232" w14:textId="0445E28E"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E731BB0" w14:textId="77777777" w:rsidTr="00FC059E">
        <w:tc>
          <w:tcPr>
            <w:tcW w:w="581" w:type="dxa"/>
            <w:vAlign w:val="bottom"/>
          </w:tcPr>
          <w:p w14:paraId="46DA05DD" w14:textId="7BE489E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19</w:t>
            </w:r>
          </w:p>
        </w:tc>
        <w:tc>
          <w:tcPr>
            <w:tcW w:w="1949" w:type="dxa"/>
          </w:tcPr>
          <w:p w14:paraId="351FCA79" w14:textId="5F8F9C0F" w:rsidR="000D1E74" w:rsidRPr="00A455A8" w:rsidRDefault="000D1E74" w:rsidP="000D1E74">
            <w:pPr>
              <w:pStyle w:val="PlainParagraph"/>
              <w:rPr>
                <w:rFonts w:asciiTheme="minorHAnsi" w:hAnsiTheme="minorHAnsi" w:cstheme="minorHAnsi"/>
                <w:sz w:val="22"/>
              </w:rPr>
            </w:pPr>
            <w:r w:rsidRPr="00AF444A">
              <w:rPr>
                <w:rFonts w:ascii="Calibri" w:hAnsi="Calibri" w:cs="Calibri"/>
                <w:color w:val="000000"/>
                <w:sz w:val="22"/>
                <w:highlight w:val="black"/>
              </w:rPr>
              <w:t>XXXXXXXXXXXXXX</w:t>
            </w:r>
          </w:p>
        </w:tc>
        <w:tc>
          <w:tcPr>
            <w:tcW w:w="1930" w:type="dxa"/>
            <w:shd w:val="clear" w:color="auto" w:fill="auto"/>
            <w:vAlign w:val="bottom"/>
          </w:tcPr>
          <w:p w14:paraId="1FA75FF9" w14:textId="0BB706E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$273.82</w:t>
            </w:r>
          </w:p>
        </w:tc>
        <w:tc>
          <w:tcPr>
            <w:tcW w:w="1943" w:type="dxa"/>
            <w:vAlign w:val="bottom"/>
          </w:tcPr>
          <w:p w14:paraId="73198907" w14:textId="6128CF9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38D6AE0A" w14:textId="40EB5445"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35AACCE0" w14:textId="72C5456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$15.06</w:t>
            </w:r>
          </w:p>
        </w:tc>
        <w:tc>
          <w:tcPr>
            <w:tcW w:w="1865" w:type="dxa"/>
            <w:vAlign w:val="bottom"/>
          </w:tcPr>
          <w:p w14:paraId="396A041B" w14:textId="2602FCDB"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38.00 </w:t>
            </w:r>
          </w:p>
        </w:tc>
        <w:tc>
          <w:tcPr>
            <w:tcW w:w="1890" w:type="dxa"/>
            <w:shd w:val="clear" w:color="auto" w:fill="auto"/>
            <w:vAlign w:val="bottom"/>
          </w:tcPr>
          <w:p w14:paraId="7482869D" w14:textId="0FB89723"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20ADA16" w14:textId="77777777" w:rsidTr="00FC059E">
        <w:tc>
          <w:tcPr>
            <w:tcW w:w="581" w:type="dxa"/>
            <w:vAlign w:val="bottom"/>
          </w:tcPr>
          <w:p w14:paraId="730A845F" w14:textId="098A3FE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20</w:t>
            </w:r>
          </w:p>
        </w:tc>
        <w:tc>
          <w:tcPr>
            <w:tcW w:w="1949" w:type="dxa"/>
          </w:tcPr>
          <w:p w14:paraId="758526D2" w14:textId="214581E4" w:rsidR="000D1E74" w:rsidRPr="00A455A8" w:rsidRDefault="000D1E74" w:rsidP="000D1E74">
            <w:pPr>
              <w:pStyle w:val="PlainParagraph"/>
              <w:rPr>
                <w:rFonts w:asciiTheme="minorHAnsi" w:hAnsiTheme="minorHAnsi" w:cstheme="minorHAnsi"/>
                <w:sz w:val="22"/>
              </w:rPr>
            </w:pPr>
            <w:r w:rsidRPr="00AF444A">
              <w:rPr>
                <w:rFonts w:ascii="Calibri" w:hAnsi="Calibri" w:cs="Calibri"/>
                <w:color w:val="000000"/>
                <w:sz w:val="22"/>
                <w:highlight w:val="black"/>
              </w:rPr>
              <w:t>XXXXXXXXXXXXXX</w:t>
            </w:r>
          </w:p>
        </w:tc>
        <w:tc>
          <w:tcPr>
            <w:tcW w:w="1930" w:type="dxa"/>
            <w:shd w:val="clear" w:color="auto" w:fill="auto"/>
            <w:vAlign w:val="bottom"/>
          </w:tcPr>
          <w:p w14:paraId="102F3F4D" w14:textId="079063D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$85.61</w:t>
            </w:r>
          </w:p>
        </w:tc>
        <w:tc>
          <w:tcPr>
            <w:tcW w:w="1943" w:type="dxa"/>
            <w:vAlign w:val="bottom"/>
          </w:tcPr>
          <w:p w14:paraId="7F9C2DEF" w14:textId="75B1B3A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$8.13</w:t>
            </w:r>
          </w:p>
        </w:tc>
        <w:tc>
          <w:tcPr>
            <w:tcW w:w="1865" w:type="dxa"/>
            <w:vAlign w:val="bottom"/>
          </w:tcPr>
          <w:p w14:paraId="01CC43EB" w14:textId="1F0CB0A3"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$802.56</w:t>
            </w:r>
          </w:p>
        </w:tc>
        <w:tc>
          <w:tcPr>
            <w:tcW w:w="1930" w:type="dxa"/>
            <w:shd w:val="clear" w:color="auto" w:fill="auto"/>
            <w:vAlign w:val="bottom"/>
          </w:tcPr>
          <w:p w14:paraId="259B162C" w14:textId="1504AFD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$49.30</w:t>
            </w:r>
          </w:p>
        </w:tc>
        <w:tc>
          <w:tcPr>
            <w:tcW w:w="1865" w:type="dxa"/>
            <w:vAlign w:val="bottom"/>
          </w:tcPr>
          <w:p w14:paraId="47A604E8" w14:textId="5783A380"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49AE62A3" w14:textId="6580E4DB"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D1BDA78" w14:textId="77777777" w:rsidTr="00FC059E">
        <w:tc>
          <w:tcPr>
            <w:tcW w:w="581" w:type="dxa"/>
            <w:vAlign w:val="bottom"/>
          </w:tcPr>
          <w:p w14:paraId="20990394" w14:textId="17C144A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21</w:t>
            </w:r>
          </w:p>
        </w:tc>
        <w:tc>
          <w:tcPr>
            <w:tcW w:w="1949" w:type="dxa"/>
          </w:tcPr>
          <w:p w14:paraId="292B0CEC" w14:textId="20C83B27" w:rsidR="000D1E74" w:rsidRPr="00A455A8" w:rsidRDefault="000D1E74" w:rsidP="000D1E74">
            <w:pPr>
              <w:pStyle w:val="PlainParagraph"/>
              <w:rPr>
                <w:rFonts w:asciiTheme="minorHAnsi" w:hAnsiTheme="minorHAnsi" w:cstheme="minorHAnsi"/>
                <w:sz w:val="22"/>
              </w:rPr>
            </w:pPr>
            <w:r w:rsidRPr="00AF444A">
              <w:rPr>
                <w:rFonts w:ascii="Calibri" w:hAnsi="Calibri" w:cs="Calibri"/>
                <w:color w:val="000000"/>
                <w:sz w:val="22"/>
                <w:highlight w:val="black"/>
              </w:rPr>
              <w:t>XXXXXXXXXXXXXX</w:t>
            </w:r>
          </w:p>
        </w:tc>
        <w:tc>
          <w:tcPr>
            <w:tcW w:w="1930" w:type="dxa"/>
            <w:shd w:val="clear" w:color="auto" w:fill="auto"/>
            <w:vAlign w:val="bottom"/>
          </w:tcPr>
          <w:p w14:paraId="739B9080" w14:textId="495246F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32036561" w14:textId="3D45933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4A9F2539" w14:textId="44E12153"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4754FCD9" w14:textId="6FDA140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5CABAF16" w14:textId="4F76B86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38.00 </w:t>
            </w:r>
          </w:p>
        </w:tc>
        <w:tc>
          <w:tcPr>
            <w:tcW w:w="1890" w:type="dxa"/>
            <w:shd w:val="clear" w:color="auto" w:fill="auto"/>
            <w:vAlign w:val="bottom"/>
          </w:tcPr>
          <w:p w14:paraId="2274FD08" w14:textId="1F561CD7"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62C53AB3" w14:textId="77777777" w:rsidTr="00FC059E">
        <w:tc>
          <w:tcPr>
            <w:tcW w:w="581" w:type="dxa"/>
            <w:vAlign w:val="bottom"/>
          </w:tcPr>
          <w:p w14:paraId="7FF5D70A" w14:textId="6C72763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22</w:t>
            </w:r>
          </w:p>
        </w:tc>
        <w:tc>
          <w:tcPr>
            <w:tcW w:w="1949" w:type="dxa"/>
          </w:tcPr>
          <w:p w14:paraId="1547A447" w14:textId="4C14DD65" w:rsidR="000D1E74" w:rsidRPr="00A455A8" w:rsidRDefault="000D1E74" w:rsidP="000D1E74">
            <w:pPr>
              <w:pStyle w:val="PlainParagraph"/>
              <w:rPr>
                <w:rFonts w:asciiTheme="minorHAnsi" w:hAnsiTheme="minorHAnsi" w:cstheme="minorHAnsi"/>
                <w:sz w:val="22"/>
              </w:rPr>
            </w:pPr>
            <w:r w:rsidRPr="00AF444A">
              <w:rPr>
                <w:rFonts w:ascii="Calibri" w:hAnsi="Calibri" w:cs="Calibri"/>
                <w:color w:val="000000"/>
                <w:sz w:val="22"/>
                <w:highlight w:val="black"/>
              </w:rPr>
              <w:t>XXXXXXXXXXXXXX</w:t>
            </w:r>
          </w:p>
        </w:tc>
        <w:tc>
          <w:tcPr>
            <w:tcW w:w="1930" w:type="dxa"/>
            <w:shd w:val="clear" w:color="auto" w:fill="auto"/>
            <w:vAlign w:val="bottom"/>
          </w:tcPr>
          <w:p w14:paraId="78760531" w14:textId="7478EC6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62B21AFD" w14:textId="312D698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50C4995B" w14:textId="0BC84B4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$1,457.16</w:t>
            </w:r>
          </w:p>
        </w:tc>
        <w:tc>
          <w:tcPr>
            <w:tcW w:w="1930" w:type="dxa"/>
            <w:shd w:val="clear" w:color="auto" w:fill="auto"/>
            <w:vAlign w:val="bottom"/>
          </w:tcPr>
          <w:p w14:paraId="65C25538" w14:textId="1C3F63B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$80.14</w:t>
            </w:r>
          </w:p>
        </w:tc>
        <w:tc>
          <w:tcPr>
            <w:tcW w:w="1865" w:type="dxa"/>
            <w:vAlign w:val="bottom"/>
          </w:tcPr>
          <w:p w14:paraId="6A790A2F" w14:textId="7024536B"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6B4C221A" w14:textId="779AF395"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 </w:t>
            </w:r>
          </w:p>
        </w:tc>
      </w:tr>
      <w:tr w:rsidR="000D1E74" w:rsidRPr="00A455A8" w14:paraId="77C451BC" w14:textId="77777777" w:rsidTr="00FC059E">
        <w:tc>
          <w:tcPr>
            <w:tcW w:w="581" w:type="dxa"/>
            <w:vAlign w:val="bottom"/>
          </w:tcPr>
          <w:p w14:paraId="5CCCCB40" w14:textId="7E2D9F0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23</w:t>
            </w:r>
          </w:p>
        </w:tc>
        <w:tc>
          <w:tcPr>
            <w:tcW w:w="1949" w:type="dxa"/>
          </w:tcPr>
          <w:p w14:paraId="379E4A2A" w14:textId="2191CBD7" w:rsidR="000D1E74" w:rsidRPr="00A455A8" w:rsidRDefault="000D1E74" w:rsidP="000D1E74">
            <w:pPr>
              <w:pStyle w:val="PlainParagraph"/>
              <w:rPr>
                <w:rFonts w:asciiTheme="minorHAnsi" w:hAnsiTheme="minorHAnsi" w:cstheme="minorHAnsi"/>
                <w:sz w:val="22"/>
              </w:rPr>
            </w:pPr>
            <w:r w:rsidRPr="00AF444A">
              <w:rPr>
                <w:rFonts w:ascii="Calibri" w:hAnsi="Calibri" w:cs="Calibri"/>
                <w:color w:val="000000"/>
                <w:sz w:val="22"/>
                <w:highlight w:val="black"/>
              </w:rPr>
              <w:t>XXXXXXXXXXXXXX</w:t>
            </w:r>
          </w:p>
        </w:tc>
        <w:tc>
          <w:tcPr>
            <w:tcW w:w="1930" w:type="dxa"/>
            <w:shd w:val="clear" w:color="auto" w:fill="auto"/>
            <w:vAlign w:val="bottom"/>
          </w:tcPr>
          <w:p w14:paraId="4E900705" w14:textId="5E1255F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066A3BE3" w14:textId="3636B4B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19DAA6F8" w14:textId="1DFC2893"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$776.73</w:t>
            </w:r>
          </w:p>
        </w:tc>
        <w:tc>
          <w:tcPr>
            <w:tcW w:w="1930" w:type="dxa"/>
            <w:shd w:val="clear" w:color="auto" w:fill="auto"/>
            <w:vAlign w:val="bottom"/>
          </w:tcPr>
          <w:p w14:paraId="34882A9D" w14:textId="46E0C05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$42.72</w:t>
            </w:r>
          </w:p>
        </w:tc>
        <w:tc>
          <w:tcPr>
            <w:tcW w:w="1865" w:type="dxa"/>
            <w:vAlign w:val="bottom"/>
          </w:tcPr>
          <w:p w14:paraId="563890CB" w14:textId="3CA11B9E"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66D796E2" w14:textId="1EF486E5"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 </w:t>
            </w:r>
          </w:p>
        </w:tc>
      </w:tr>
      <w:tr w:rsidR="000D1E74" w:rsidRPr="00A455A8" w14:paraId="4223393D" w14:textId="77777777" w:rsidTr="00FC059E">
        <w:tc>
          <w:tcPr>
            <w:tcW w:w="581" w:type="dxa"/>
            <w:vAlign w:val="bottom"/>
          </w:tcPr>
          <w:p w14:paraId="5D73BDB9" w14:textId="373BA0C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24</w:t>
            </w:r>
          </w:p>
        </w:tc>
        <w:tc>
          <w:tcPr>
            <w:tcW w:w="1949" w:type="dxa"/>
          </w:tcPr>
          <w:p w14:paraId="3C423B26" w14:textId="03B25098" w:rsidR="000D1E74" w:rsidRPr="00A455A8" w:rsidRDefault="000D1E74" w:rsidP="000D1E74">
            <w:pPr>
              <w:pStyle w:val="PlainParagraph"/>
              <w:rPr>
                <w:rFonts w:asciiTheme="minorHAnsi" w:hAnsiTheme="minorHAnsi" w:cstheme="minorHAnsi"/>
                <w:sz w:val="22"/>
              </w:rPr>
            </w:pPr>
            <w:r w:rsidRPr="00AF444A">
              <w:rPr>
                <w:rFonts w:ascii="Calibri" w:hAnsi="Calibri" w:cs="Calibri"/>
                <w:color w:val="000000"/>
                <w:sz w:val="22"/>
                <w:highlight w:val="black"/>
              </w:rPr>
              <w:t>XXXXXXXXXXXXXX</w:t>
            </w:r>
          </w:p>
        </w:tc>
        <w:tc>
          <w:tcPr>
            <w:tcW w:w="1930" w:type="dxa"/>
            <w:shd w:val="clear" w:color="auto" w:fill="auto"/>
            <w:vAlign w:val="bottom"/>
          </w:tcPr>
          <w:p w14:paraId="53E3EB95" w14:textId="00785B5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69D1979B" w14:textId="6BBEB0C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78143D04" w14:textId="6DAD641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28B20567" w14:textId="373F9C2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4A5F7256" w14:textId="19C51C15"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35.23 </w:t>
            </w:r>
          </w:p>
        </w:tc>
        <w:tc>
          <w:tcPr>
            <w:tcW w:w="1890" w:type="dxa"/>
            <w:shd w:val="clear" w:color="auto" w:fill="auto"/>
            <w:vAlign w:val="bottom"/>
          </w:tcPr>
          <w:p w14:paraId="50861011" w14:textId="47F436CE"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61494FD2" w14:textId="77777777" w:rsidTr="001E5641">
        <w:tc>
          <w:tcPr>
            <w:tcW w:w="581" w:type="dxa"/>
            <w:vAlign w:val="bottom"/>
          </w:tcPr>
          <w:p w14:paraId="6620E36D" w14:textId="05947B5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25</w:t>
            </w:r>
          </w:p>
        </w:tc>
        <w:tc>
          <w:tcPr>
            <w:tcW w:w="1949" w:type="dxa"/>
          </w:tcPr>
          <w:p w14:paraId="16C1B640" w14:textId="169E2030"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20796D13" w14:textId="2455E3F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$1,252.87</w:t>
            </w:r>
          </w:p>
        </w:tc>
        <w:tc>
          <w:tcPr>
            <w:tcW w:w="1943" w:type="dxa"/>
            <w:vAlign w:val="bottom"/>
          </w:tcPr>
          <w:p w14:paraId="6D5A31BD" w14:textId="0D91CC1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$103.12</w:t>
            </w:r>
          </w:p>
        </w:tc>
        <w:tc>
          <w:tcPr>
            <w:tcW w:w="1865" w:type="dxa"/>
            <w:vAlign w:val="bottom"/>
          </w:tcPr>
          <w:p w14:paraId="2E9A05B6" w14:textId="2FE4EA1F"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$906.64</w:t>
            </w:r>
          </w:p>
        </w:tc>
        <w:tc>
          <w:tcPr>
            <w:tcW w:w="1930" w:type="dxa"/>
            <w:shd w:val="clear" w:color="auto" w:fill="auto"/>
            <w:vAlign w:val="bottom"/>
          </w:tcPr>
          <w:p w14:paraId="38331692" w14:textId="1E574AA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$124.44</w:t>
            </w:r>
          </w:p>
        </w:tc>
        <w:tc>
          <w:tcPr>
            <w:tcW w:w="1865" w:type="dxa"/>
            <w:vAlign w:val="bottom"/>
          </w:tcPr>
          <w:p w14:paraId="3135CF6C" w14:textId="0BAD5E09"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1AF5C312" w14:textId="6B370C16"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2204C7DE" w14:textId="77777777" w:rsidTr="001E5641">
        <w:tc>
          <w:tcPr>
            <w:tcW w:w="581" w:type="dxa"/>
            <w:vAlign w:val="bottom"/>
          </w:tcPr>
          <w:p w14:paraId="2D24F66F" w14:textId="2C4B97A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26</w:t>
            </w:r>
          </w:p>
        </w:tc>
        <w:tc>
          <w:tcPr>
            <w:tcW w:w="1949" w:type="dxa"/>
          </w:tcPr>
          <w:p w14:paraId="7E0ED331" w14:textId="493066D4"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19C8FAF6" w14:textId="0E16504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$55.68</w:t>
            </w:r>
          </w:p>
        </w:tc>
        <w:tc>
          <w:tcPr>
            <w:tcW w:w="1943" w:type="dxa"/>
            <w:vAlign w:val="bottom"/>
          </w:tcPr>
          <w:p w14:paraId="4E506218" w14:textId="2D50695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$5.29</w:t>
            </w:r>
          </w:p>
        </w:tc>
        <w:tc>
          <w:tcPr>
            <w:tcW w:w="1865" w:type="dxa"/>
            <w:vAlign w:val="bottom"/>
          </w:tcPr>
          <w:p w14:paraId="747C5E7E" w14:textId="7BF66A2B"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7CD00B6E" w14:textId="15D6EBF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$3.35</w:t>
            </w:r>
          </w:p>
        </w:tc>
        <w:tc>
          <w:tcPr>
            <w:tcW w:w="1865" w:type="dxa"/>
            <w:vAlign w:val="bottom"/>
          </w:tcPr>
          <w:p w14:paraId="0E05249E" w14:textId="72D327CF"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33.77 </w:t>
            </w:r>
          </w:p>
        </w:tc>
        <w:tc>
          <w:tcPr>
            <w:tcW w:w="1890" w:type="dxa"/>
            <w:shd w:val="clear" w:color="auto" w:fill="auto"/>
            <w:vAlign w:val="bottom"/>
          </w:tcPr>
          <w:p w14:paraId="54537D8F" w14:textId="1D6B653B"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194D8CB9" w14:textId="77777777" w:rsidTr="001E5641">
        <w:tc>
          <w:tcPr>
            <w:tcW w:w="581" w:type="dxa"/>
            <w:vAlign w:val="bottom"/>
          </w:tcPr>
          <w:p w14:paraId="24BD104B" w14:textId="6B0601F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27</w:t>
            </w:r>
          </w:p>
        </w:tc>
        <w:tc>
          <w:tcPr>
            <w:tcW w:w="1949" w:type="dxa"/>
          </w:tcPr>
          <w:p w14:paraId="0426DD33" w14:textId="67898F31"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620099BC" w14:textId="0912437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4C16A194" w14:textId="00E65BF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19333F43" w14:textId="3753FBB1"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$616.59</w:t>
            </w:r>
          </w:p>
        </w:tc>
        <w:tc>
          <w:tcPr>
            <w:tcW w:w="1930" w:type="dxa"/>
            <w:shd w:val="clear" w:color="auto" w:fill="auto"/>
            <w:vAlign w:val="bottom"/>
          </w:tcPr>
          <w:p w14:paraId="1B419444" w14:textId="7128192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$33.91</w:t>
            </w:r>
          </w:p>
        </w:tc>
        <w:tc>
          <w:tcPr>
            <w:tcW w:w="1865" w:type="dxa"/>
            <w:vAlign w:val="bottom"/>
          </w:tcPr>
          <w:p w14:paraId="089B7788" w14:textId="4E35BE53"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3DE1C4F4" w14:textId="65F094F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 </w:t>
            </w:r>
          </w:p>
        </w:tc>
      </w:tr>
      <w:tr w:rsidR="000D1E74" w:rsidRPr="00A455A8" w14:paraId="04802057" w14:textId="77777777" w:rsidTr="001E5641">
        <w:tc>
          <w:tcPr>
            <w:tcW w:w="581" w:type="dxa"/>
            <w:vAlign w:val="bottom"/>
          </w:tcPr>
          <w:p w14:paraId="5435EB97" w14:textId="6085425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28</w:t>
            </w:r>
          </w:p>
        </w:tc>
        <w:tc>
          <w:tcPr>
            <w:tcW w:w="1949" w:type="dxa"/>
          </w:tcPr>
          <w:p w14:paraId="339BE396" w14:textId="7F2C8D04"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7E76C243" w14:textId="1CB4017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2D077D33" w14:textId="2063DEE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76A03107" w14:textId="2BEB89BF"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135AE6EB" w14:textId="2A5A01F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31ABDC0D" w14:textId="26AC19C2"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32.59 </w:t>
            </w:r>
          </w:p>
        </w:tc>
        <w:tc>
          <w:tcPr>
            <w:tcW w:w="1890" w:type="dxa"/>
            <w:shd w:val="clear" w:color="auto" w:fill="auto"/>
            <w:vAlign w:val="bottom"/>
          </w:tcPr>
          <w:p w14:paraId="21599399" w14:textId="1530EAE7"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 No</w:t>
            </w:r>
          </w:p>
        </w:tc>
      </w:tr>
      <w:tr w:rsidR="000D1E74" w:rsidRPr="00A455A8" w14:paraId="308CFE13" w14:textId="77777777" w:rsidTr="001E5641">
        <w:tc>
          <w:tcPr>
            <w:tcW w:w="581" w:type="dxa"/>
            <w:vAlign w:val="bottom"/>
          </w:tcPr>
          <w:p w14:paraId="178ABCC4" w14:textId="734E915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29</w:t>
            </w:r>
          </w:p>
        </w:tc>
        <w:tc>
          <w:tcPr>
            <w:tcW w:w="1949" w:type="dxa"/>
          </w:tcPr>
          <w:p w14:paraId="4078644C" w14:textId="66503839"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65ACA12E" w14:textId="40AA104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2AB05F4B" w14:textId="326A8C7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7BEB26F6" w14:textId="06103311"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4B448435" w14:textId="5A0AA3C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23B6A58F" w14:textId="3364E212"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32.26 </w:t>
            </w:r>
          </w:p>
        </w:tc>
        <w:tc>
          <w:tcPr>
            <w:tcW w:w="1890" w:type="dxa"/>
            <w:shd w:val="clear" w:color="auto" w:fill="auto"/>
            <w:vAlign w:val="bottom"/>
          </w:tcPr>
          <w:p w14:paraId="1E90B56E" w14:textId="5AFFD2E2"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60A786CC" w14:textId="77777777" w:rsidTr="001E5641">
        <w:tc>
          <w:tcPr>
            <w:tcW w:w="581" w:type="dxa"/>
            <w:vAlign w:val="bottom"/>
          </w:tcPr>
          <w:p w14:paraId="5F75C6BE" w14:textId="2829B37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30</w:t>
            </w:r>
          </w:p>
        </w:tc>
        <w:tc>
          <w:tcPr>
            <w:tcW w:w="1949" w:type="dxa"/>
          </w:tcPr>
          <w:p w14:paraId="44565CBC" w14:textId="777FFC98"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40307FD9" w14:textId="573E8F2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1FA582B9" w14:textId="3C9BD36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224162DC" w14:textId="3683BC03"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2B94B359" w14:textId="65398F2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0992785F" w14:textId="4041A80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31.36 </w:t>
            </w:r>
          </w:p>
        </w:tc>
        <w:tc>
          <w:tcPr>
            <w:tcW w:w="1890" w:type="dxa"/>
            <w:shd w:val="clear" w:color="auto" w:fill="auto"/>
            <w:vAlign w:val="bottom"/>
          </w:tcPr>
          <w:p w14:paraId="02B12365" w14:textId="6B52D409"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038D7BD6" w14:textId="77777777" w:rsidTr="001E5641">
        <w:tc>
          <w:tcPr>
            <w:tcW w:w="581" w:type="dxa"/>
            <w:vAlign w:val="bottom"/>
          </w:tcPr>
          <w:p w14:paraId="61C57927" w14:textId="62D7549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31</w:t>
            </w:r>
          </w:p>
        </w:tc>
        <w:tc>
          <w:tcPr>
            <w:tcW w:w="1949" w:type="dxa"/>
          </w:tcPr>
          <w:p w14:paraId="6FC5A5CE" w14:textId="19F2F636"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0C76CB79" w14:textId="1605AA6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44688958" w14:textId="410A565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0CC7B495" w14:textId="76D098B3"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7969CB22" w14:textId="6C3511F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207598F3" w14:textId="31D7E61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29.81 </w:t>
            </w:r>
          </w:p>
        </w:tc>
        <w:tc>
          <w:tcPr>
            <w:tcW w:w="1890" w:type="dxa"/>
            <w:shd w:val="clear" w:color="auto" w:fill="auto"/>
            <w:vAlign w:val="bottom"/>
          </w:tcPr>
          <w:p w14:paraId="6AA2D335" w14:textId="26759D93"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0CDF70EC" w14:textId="77777777" w:rsidTr="001E5641">
        <w:tc>
          <w:tcPr>
            <w:tcW w:w="581" w:type="dxa"/>
            <w:vAlign w:val="bottom"/>
          </w:tcPr>
          <w:p w14:paraId="4CB5C174" w14:textId="79D6108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32</w:t>
            </w:r>
          </w:p>
        </w:tc>
        <w:tc>
          <w:tcPr>
            <w:tcW w:w="1949" w:type="dxa"/>
          </w:tcPr>
          <w:p w14:paraId="73CB571B" w14:textId="510D304C"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5AD98A16" w14:textId="7265DFF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669361C1" w14:textId="449F656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6D365AE3" w14:textId="3B7F1485"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3F1A1B4E" w14:textId="4B004D2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7D400EBF" w14:textId="42A1E5A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29.31 </w:t>
            </w:r>
          </w:p>
        </w:tc>
        <w:tc>
          <w:tcPr>
            <w:tcW w:w="1890" w:type="dxa"/>
            <w:shd w:val="clear" w:color="auto" w:fill="auto"/>
            <w:vAlign w:val="bottom"/>
          </w:tcPr>
          <w:p w14:paraId="67965248" w14:textId="4E1E618F"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0E857EC4" w14:textId="77777777" w:rsidTr="001E5641">
        <w:tc>
          <w:tcPr>
            <w:tcW w:w="581" w:type="dxa"/>
            <w:vAlign w:val="bottom"/>
          </w:tcPr>
          <w:p w14:paraId="21193C54" w14:textId="24460BA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33</w:t>
            </w:r>
          </w:p>
        </w:tc>
        <w:tc>
          <w:tcPr>
            <w:tcW w:w="1949" w:type="dxa"/>
          </w:tcPr>
          <w:p w14:paraId="602C1BE9" w14:textId="3A4697A6"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173798BB" w14:textId="494EF92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4AEB04AA" w14:textId="32020EC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7759E4D6" w14:textId="15431826"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$572.64</w:t>
            </w:r>
          </w:p>
        </w:tc>
        <w:tc>
          <w:tcPr>
            <w:tcW w:w="1930" w:type="dxa"/>
            <w:shd w:val="clear" w:color="auto" w:fill="auto"/>
            <w:vAlign w:val="bottom"/>
          </w:tcPr>
          <w:p w14:paraId="351ED995" w14:textId="659C07F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$31.50</w:t>
            </w:r>
          </w:p>
        </w:tc>
        <w:tc>
          <w:tcPr>
            <w:tcW w:w="1865" w:type="dxa"/>
            <w:vAlign w:val="bottom"/>
          </w:tcPr>
          <w:p w14:paraId="38948997" w14:textId="4AF215AF"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7B8DEB36" w14:textId="6B069DDE"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 </w:t>
            </w:r>
          </w:p>
        </w:tc>
      </w:tr>
      <w:tr w:rsidR="000D1E74" w:rsidRPr="00A455A8" w14:paraId="51E3F8AA" w14:textId="77777777" w:rsidTr="001E5641">
        <w:tc>
          <w:tcPr>
            <w:tcW w:w="581" w:type="dxa"/>
            <w:vAlign w:val="bottom"/>
          </w:tcPr>
          <w:p w14:paraId="31ACE86B" w14:textId="2E39C71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34</w:t>
            </w:r>
          </w:p>
        </w:tc>
        <w:tc>
          <w:tcPr>
            <w:tcW w:w="1949" w:type="dxa"/>
          </w:tcPr>
          <w:p w14:paraId="515D2264" w14:textId="1ADFE2E2"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7CFD4824" w14:textId="75BA0E6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1BC589E9" w14:textId="13FE243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55E515F0" w14:textId="4A021783"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$602.59</w:t>
            </w:r>
          </w:p>
        </w:tc>
        <w:tc>
          <w:tcPr>
            <w:tcW w:w="1930" w:type="dxa"/>
            <w:shd w:val="clear" w:color="auto" w:fill="auto"/>
            <w:vAlign w:val="bottom"/>
          </w:tcPr>
          <w:p w14:paraId="04487ACD" w14:textId="2DEA56D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$33.14</w:t>
            </w:r>
          </w:p>
        </w:tc>
        <w:tc>
          <w:tcPr>
            <w:tcW w:w="1865" w:type="dxa"/>
            <w:vAlign w:val="bottom"/>
          </w:tcPr>
          <w:p w14:paraId="04A6E6F9" w14:textId="4436BB15"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6B9BC510" w14:textId="4CC556B6"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 </w:t>
            </w:r>
          </w:p>
        </w:tc>
      </w:tr>
      <w:tr w:rsidR="000D1E74" w:rsidRPr="00A455A8" w14:paraId="017995B5" w14:textId="77777777" w:rsidTr="001E5641">
        <w:tc>
          <w:tcPr>
            <w:tcW w:w="581" w:type="dxa"/>
            <w:vAlign w:val="bottom"/>
          </w:tcPr>
          <w:p w14:paraId="7F4B4931" w14:textId="79973A0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35</w:t>
            </w:r>
          </w:p>
        </w:tc>
        <w:tc>
          <w:tcPr>
            <w:tcW w:w="1949" w:type="dxa"/>
          </w:tcPr>
          <w:p w14:paraId="0643EA6B" w14:textId="69B13658"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7684CA08" w14:textId="7DC6BA0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5F4799D4" w14:textId="17C01AB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7A674318" w14:textId="4D4CCEC9"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58E53CD8" w14:textId="1211395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63135F12" w14:textId="0009F8C0"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26.83 </w:t>
            </w:r>
          </w:p>
        </w:tc>
        <w:tc>
          <w:tcPr>
            <w:tcW w:w="1890" w:type="dxa"/>
            <w:shd w:val="clear" w:color="auto" w:fill="auto"/>
            <w:vAlign w:val="bottom"/>
          </w:tcPr>
          <w:p w14:paraId="6D5C1AB5" w14:textId="11AA50B3"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 No</w:t>
            </w:r>
          </w:p>
        </w:tc>
      </w:tr>
      <w:tr w:rsidR="000D1E74" w:rsidRPr="00A455A8" w14:paraId="3E47BF20" w14:textId="77777777" w:rsidTr="001E5641">
        <w:tc>
          <w:tcPr>
            <w:tcW w:w="581" w:type="dxa"/>
            <w:vAlign w:val="bottom"/>
          </w:tcPr>
          <w:p w14:paraId="16FBE343" w14:textId="399B2B9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36</w:t>
            </w:r>
          </w:p>
        </w:tc>
        <w:tc>
          <w:tcPr>
            <w:tcW w:w="1949" w:type="dxa"/>
          </w:tcPr>
          <w:p w14:paraId="584A3783" w14:textId="6FEC5459"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324082F1" w14:textId="4BDBF5F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6FEC3608" w14:textId="3FCE867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3C3AD7EE" w14:textId="16A5D8D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53E1D2FB" w14:textId="39D2696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38DE9705" w14:textId="19989B1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26.47 </w:t>
            </w:r>
          </w:p>
        </w:tc>
        <w:tc>
          <w:tcPr>
            <w:tcW w:w="1890" w:type="dxa"/>
            <w:shd w:val="clear" w:color="auto" w:fill="auto"/>
            <w:vAlign w:val="bottom"/>
          </w:tcPr>
          <w:p w14:paraId="1967CD9D" w14:textId="40C5AABD"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19F46111" w14:textId="77777777" w:rsidTr="001E5641">
        <w:tc>
          <w:tcPr>
            <w:tcW w:w="581" w:type="dxa"/>
            <w:vAlign w:val="bottom"/>
          </w:tcPr>
          <w:p w14:paraId="4881576F" w14:textId="10E4071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37</w:t>
            </w:r>
          </w:p>
        </w:tc>
        <w:tc>
          <w:tcPr>
            <w:tcW w:w="1949" w:type="dxa"/>
          </w:tcPr>
          <w:p w14:paraId="25042BD8" w14:textId="5E4B8217"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2C12D43D" w14:textId="5077C09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6964E8AC" w14:textId="7108AFA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54E4ABA2" w14:textId="737BEE6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5F3EF762" w14:textId="5823166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18E9A442" w14:textId="0E839EAD"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25.06 </w:t>
            </w:r>
          </w:p>
        </w:tc>
        <w:tc>
          <w:tcPr>
            <w:tcW w:w="1890" w:type="dxa"/>
            <w:shd w:val="clear" w:color="auto" w:fill="auto"/>
            <w:vAlign w:val="bottom"/>
          </w:tcPr>
          <w:p w14:paraId="0DA54FD5" w14:textId="33A24992"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46BA066F" w14:textId="77777777" w:rsidTr="001E5641">
        <w:tc>
          <w:tcPr>
            <w:tcW w:w="581" w:type="dxa"/>
            <w:vAlign w:val="bottom"/>
          </w:tcPr>
          <w:p w14:paraId="662B98C2" w14:textId="16F1B36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38</w:t>
            </w:r>
          </w:p>
        </w:tc>
        <w:tc>
          <w:tcPr>
            <w:tcW w:w="1949" w:type="dxa"/>
          </w:tcPr>
          <w:p w14:paraId="3190401D" w14:textId="246DBC9A"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05F8791F" w14:textId="1D248C7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284B52E9" w14:textId="7548B87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0A4F8DEA" w14:textId="74756710"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6CB87468" w14:textId="551F097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37DB0073" w14:textId="6A6B0CA2"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22.76 </w:t>
            </w:r>
          </w:p>
        </w:tc>
        <w:tc>
          <w:tcPr>
            <w:tcW w:w="1890" w:type="dxa"/>
            <w:shd w:val="clear" w:color="auto" w:fill="auto"/>
            <w:vAlign w:val="bottom"/>
          </w:tcPr>
          <w:p w14:paraId="7B56A9B9" w14:textId="704DE5AF"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 No</w:t>
            </w:r>
          </w:p>
        </w:tc>
      </w:tr>
      <w:tr w:rsidR="000D1E74" w:rsidRPr="00A455A8" w14:paraId="1044BFC7" w14:textId="77777777" w:rsidTr="001E5641">
        <w:tc>
          <w:tcPr>
            <w:tcW w:w="581" w:type="dxa"/>
            <w:vAlign w:val="bottom"/>
          </w:tcPr>
          <w:p w14:paraId="4393ABC8" w14:textId="517C8EB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39</w:t>
            </w:r>
          </w:p>
        </w:tc>
        <w:tc>
          <w:tcPr>
            <w:tcW w:w="1949" w:type="dxa"/>
          </w:tcPr>
          <w:p w14:paraId="1331EA15" w14:textId="2ACB6EB0" w:rsidR="000D1E74" w:rsidRPr="00A455A8" w:rsidRDefault="000D1E74" w:rsidP="000D1E74">
            <w:pPr>
              <w:pStyle w:val="PlainParagraph"/>
              <w:rPr>
                <w:rFonts w:asciiTheme="minorHAnsi" w:hAnsiTheme="minorHAnsi" w:cstheme="minorHAnsi"/>
                <w:sz w:val="22"/>
              </w:rPr>
            </w:pPr>
            <w:r w:rsidRPr="00A351AB">
              <w:rPr>
                <w:rFonts w:ascii="Calibri" w:hAnsi="Calibri" w:cs="Calibri"/>
                <w:color w:val="000000"/>
                <w:sz w:val="22"/>
                <w:highlight w:val="black"/>
              </w:rPr>
              <w:t>XXXXXXXXXXXXXX</w:t>
            </w:r>
          </w:p>
        </w:tc>
        <w:tc>
          <w:tcPr>
            <w:tcW w:w="1930" w:type="dxa"/>
            <w:shd w:val="clear" w:color="auto" w:fill="auto"/>
            <w:vAlign w:val="bottom"/>
          </w:tcPr>
          <w:p w14:paraId="7CEDD39C" w14:textId="1E2CA33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4ADBF96A" w14:textId="01D9C30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19EC668A" w14:textId="56FFD10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73FC2727" w14:textId="22BA0B5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749C31A8" w14:textId="27D09CE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20.89 </w:t>
            </w:r>
          </w:p>
        </w:tc>
        <w:tc>
          <w:tcPr>
            <w:tcW w:w="1890" w:type="dxa"/>
            <w:shd w:val="clear" w:color="auto" w:fill="auto"/>
            <w:vAlign w:val="bottom"/>
          </w:tcPr>
          <w:p w14:paraId="2B770698" w14:textId="51B04D5B"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 No</w:t>
            </w:r>
          </w:p>
        </w:tc>
      </w:tr>
      <w:tr w:rsidR="000D1E74" w:rsidRPr="00A455A8" w14:paraId="59E0B564" w14:textId="77777777" w:rsidTr="00201DAE">
        <w:tc>
          <w:tcPr>
            <w:tcW w:w="581" w:type="dxa"/>
            <w:vAlign w:val="bottom"/>
          </w:tcPr>
          <w:p w14:paraId="097CFE54" w14:textId="327D19C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40</w:t>
            </w:r>
          </w:p>
        </w:tc>
        <w:tc>
          <w:tcPr>
            <w:tcW w:w="1949" w:type="dxa"/>
          </w:tcPr>
          <w:p w14:paraId="1B35861A" w14:textId="470CBCFE"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6F666604" w14:textId="317F535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466487BC" w14:textId="1A1B27D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68A84D6B" w14:textId="2F02583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19B820E0" w14:textId="5651F9E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0E217C30" w14:textId="0921245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18.42 </w:t>
            </w:r>
          </w:p>
        </w:tc>
        <w:tc>
          <w:tcPr>
            <w:tcW w:w="1890" w:type="dxa"/>
            <w:shd w:val="clear" w:color="auto" w:fill="auto"/>
            <w:vAlign w:val="bottom"/>
          </w:tcPr>
          <w:p w14:paraId="47D1E23A" w14:textId="207ED59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No </w:t>
            </w:r>
          </w:p>
        </w:tc>
      </w:tr>
      <w:tr w:rsidR="000D1E74" w:rsidRPr="00A455A8" w14:paraId="761EAC91" w14:textId="77777777" w:rsidTr="00201DAE">
        <w:tc>
          <w:tcPr>
            <w:tcW w:w="581" w:type="dxa"/>
            <w:vAlign w:val="bottom"/>
          </w:tcPr>
          <w:p w14:paraId="533FF658" w14:textId="0453438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41</w:t>
            </w:r>
          </w:p>
        </w:tc>
        <w:tc>
          <w:tcPr>
            <w:tcW w:w="1949" w:type="dxa"/>
          </w:tcPr>
          <w:p w14:paraId="57DA7944" w14:textId="7DD5D6B0"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736B03BC" w14:textId="7CAD3E4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6B7B41EC" w14:textId="1ED3AC6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1ED93F29" w14:textId="07FE7CE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$377.89</w:t>
            </w:r>
          </w:p>
        </w:tc>
        <w:tc>
          <w:tcPr>
            <w:tcW w:w="1930" w:type="dxa"/>
            <w:shd w:val="clear" w:color="auto" w:fill="auto"/>
            <w:vAlign w:val="bottom"/>
          </w:tcPr>
          <w:p w14:paraId="729CFA09" w14:textId="21ECB89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$20.78</w:t>
            </w:r>
          </w:p>
        </w:tc>
        <w:tc>
          <w:tcPr>
            <w:tcW w:w="1865" w:type="dxa"/>
            <w:vAlign w:val="bottom"/>
          </w:tcPr>
          <w:p w14:paraId="3BCFDEE5" w14:textId="02B3ECAC"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0B311C7D" w14:textId="0CFAE4C9"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 </w:t>
            </w:r>
          </w:p>
        </w:tc>
      </w:tr>
      <w:tr w:rsidR="000D1E74" w:rsidRPr="00A455A8" w14:paraId="67B142AD" w14:textId="77777777" w:rsidTr="00201DAE">
        <w:tc>
          <w:tcPr>
            <w:tcW w:w="581" w:type="dxa"/>
            <w:vAlign w:val="bottom"/>
          </w:tcPr>
          <w:p w14:paraId="0BFEDEB2" w14:textId="0951A60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42</w:t>
            </w:r>
          </w:p>
        </w:tc>
        <w:tc>
          <w:tcPr>
            <w:tcW w:w="1949" w:type="dxa"/>
          </w:tcPr>
          <w:p w14:paraId="4BB20DEF" w14:textId="269FDB89"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08CD574E" w14:textId="1D3BAF9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489AF7C5" w14:textId="398A120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5DD6321E" w14:textId="4909DA9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7C200F63" w14:textId="1172FA2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081BAF33" w14:textId="1FFD23D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17.40 </w:t>
            </w:r>
          </w:p>
        </w:tc>
        <w:tc>
          <w:tcPr>
            <w:tcW w:w="1890" w:type="dxa"/>
            <w:shd w:val="clear" w:color="auto" w:fill="auto"/>
            <w:vAlign w:val="bottom"/>
          </w:tcPr>
          <w:p w14:paraId="74FB4C76" w14:textId="5BBB0CDA"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 No</w:t>
            </w:r>
          </w:p>
        </w:tc>
      </w:tr>
      <w:tr w:rsidR="000D1E74" w:rsidRPr="00A455A8" w14:paraId="12D5CA57" w14:textId="77777777" w:rsidTr="00201DAE">
        <w:tc>
          <w:tcPr>
            <w:tcW w:w="581" w:type="dxa"/>
            <w:vAlign w:val="bottom"/>
          </w:tcPr>
          <w:p w14:paraId="20DEFCA7" w14:textId="1C5A045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43</w:t>
            </w:r>
          </w:p>
        </w:tc>
        <w:tc>
          <w:tcPr>
            <w:tcW w:w="1949" w:type="dxa"/>
          </w:tcPr>
          <w:p w14:paraId="258F6551" w14:textId="22A97E39"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092E9551" w14:textId="15CC26E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5B230370" w14:textId="00E3A21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22DC6FFB" w14:textId="1A12DF2B"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6947D6AC" w14:textId="02F3C74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5311D252" w14:textId="4D5434A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17.04 </w:t>
            </w:r>
          </w:p>
        </w:tc>
        <w:tc>
          <w:tcPr>
            <w:tcW w:w="1890" w:type="dxa"/>
            <w:shd w:val="clear" w:color="auto" w:fill="auto"/>
            <w:vAlign w:val="bottom"/>
          </w:tcPr>
          <w:p w14:paraId="04036F69" w14:textId="4F137C2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 No</w:t>
            </w:r>
          </w:p>
        </w:tc>
      </w:tr>
      <w:tr w:rsidR="000D1E74" w:rsidRPr="00A455A8" w14:paraId="240A09BA" w14:textId="77777777" w:rsidTr="00201DAE">
        <w:tc>
          <w:tcPr>
            <w:tcW w:w="581" w:type="dxa"/>
            <w:vAlign w:val="bottom"/>
          </w:tcPr>
          <w:p w14:paraId="5656C887" w14:textId="4464B21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44</w:t>
            </w:r>
          </w:p>
        </w:tc>
        <w:tc>
          <w:tcPr>
            <w:tcW w:w="1949" w:type="dxa"/>
          </w:tcPr>
          <w:p w14:paraId="5A57C798" w14:textId="7843C0C3"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74910947" w14:textId="53FC0BE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7B1DDAAE" w14:textId="37CE21A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62B517AB" w14:textId="61083D13"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$326.45</w:t>
            </w:r>
          </w:p>
        </w:tc>
        <w:tc>
          <w:tcPr>
            <w:tcW w:w="1930" w:type="dxa"/>
            <w:shd w:val="clear" w:color="auto" w:fill="auto"/>
            <w:vAlign w:val="bottom"/>
          </w:tcPr>
          <w:p w14:paraId="435B4903" w14:textId="5D315E4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$17.95</w:t>
            </w:r>
          </w:p>
        </w:tc>
        <w:tc>
          <w:tcPr>
            <w:tcW w:w="1865" w:type="dxa"/>
            <w:vAlign w:val="bottom"/>
          </w:tcPr>
          <w:p w14:paraId="41437FD6" w14:textId="4B8B465E"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200CBF0D" w14:textId="6ACB349F"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 </w:t>
            </w:r>
          </w:p>
        </w:tc>
      </w:tr>
      <w:tr w:rsidR="000D1E74" w:rsidRPr="00A455A8" w14:paraId="594EF44C" w14:textId="77777777" w:rsidTr="00201DAE">
        <w:tc>
          <w:tcPr>
            <w:tcW w:w="581" w:type="dxa"/>
            <w:vAlign w:val="bottom"/>
          </w:tcPr>
          <w:p w14:paraId="161439D6" w14:textId="66107F8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45</w:t>
            </w:r>
          </w:p>
        </w:tc>
        <w:tc>
          <w:tcPr>
            <w:tcW w:w="1949" w:type="dxa"/>
          </w:tcPr>
          <w:p w14:paraId="20FB7E7E" w14:textId="709343BE"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6B3060A4" w14:textId="0760B2E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943" w:type="dxa"/>
            <w:vAlign w:val="bottom"/>
          </w:tcPr>
          <w:p w14:paraId="39F86E9C" w14:textId="79ECC5B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 </w:t>
            </w:r>
          </w:p>
        </w:tc>
        <w:tc>
          <w:tcPr>
            <w:tcW w:w="1865" w:type="dxa"/>
            <w:vAlign w:val="bottom"/>
          </w:tcPr>
          <w:p w14:paraId="0B3A1CCC" w14:textId="141BF48C"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$312.88</w:t>
            </w:r>
          </w:p>
        </w:tc>
        <w:tc>
          <w:tcPr>
            <w:tcW w:w="1930" w:type="dxa"/>
            <w:shd w:val="clear" w:color="auto" w:fill="auto"/>
            <w:vAlign w:val="bottom"/>
          </w:tcPr>
          <w:p w14:paraId="0AB83A68" w14:textId="49FA1E4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$17.21</w:t>
            </w:r>
          </w:p>
        </w:tc>
        <w:tc>
          <w:tcPr>
            <w:tcW w:w="1865" w:type="dxa"/>
            <w:vAlign w:val="bottom"/>
          </w:tcPr>
          <w:p w14:paraId="791DFB8A" w14:textId="391773B8" w:rsidR="000D1E74" w:rsidRPr="00D41E73" w:rsidRDefault="000D1E74" w:rsidP="000D1E74">
            <w:pPr>
              <w:pStyle w:val="PlainParagraph"/>
              <w:jc w:val="center"/>
              <w:rPr>
                <w:rFonts w:asciiTheme="minorHAnsi" w:hAnsiTheme="minorHAnsi" w:cstheme="minorHAnsi"/>
                <w:color w:val="000000"/>
              </w:rPr>
            </w:pPr>
          </w:p>
        </w:tc>
        <w:tc>
          <w:tcPr>
            <w:tcW w:w="1890" w:type="dxa"/>
            <w:shd w:val="clear" w:color="auto" w:fill="auto"/>
            <w:vAlign w:val="bottom"/>
          </w:tcPr>
          <w:p w14:paraId="58A55231" w14:textId="7391C204"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 </w:t>
            </w:r>
          </w:p>
        </w:tc>
      </w:tr>
      <w:tr w:rsidR="000D1E74" w:rsidRPr="00A455A8" w14:paraId="4AEC2D10" w14:textId="77777777" w:rsidTr="00201DAE">
        <w:tc>
          <w:tcPr>
            <w:tcW w:w="581" w:type="dxa"/>
            <w:vAlign w:val="bottom"/>
          </w:tcPr>
          <w:p w14:paraId="064C298E" w14:textId="21F87AB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46</w:t>
            </w:r>
          </w:p>
        </w:tc>
        <w:tc>
          <w:tcPr>
            <w:tcW w:w="1949" w:type="dxa"/>
          </w:tcPr>
          <w:p w14:paraId="32E2D174" w14:textId="37C34EF5"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428A10B4" w14:textId="23BBD43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$259.81</w:t>
            </w:r>
          </w:p>
        </w:tc>
        <w:tc>
          <w:tcPr>
            <w:tcW w:w="1943" w:type="dxa"/>
            <w:vAlign w:val="bottom"/>
          </w:tcPr>
          <w:p w14:paraId="45AFA0C2" w14:textId="0B6A444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$21.50</w:t>
            </w:r>
          </w:p>
        </w:tc>
        <w:tc>
          <w:tcPr>
            <w:tcW w:w="1865" w:type="dxa"/>
            <w:vAlign w:val="bottom"/>
          </w:tcPr>
          <w:p w14:paraId="04567749" w14:textId="0F814EE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7DB7045F" w14:textId="1B67CCB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$15.47</w:t>
            </w:r>
          </w:p>
        </w:tc>
        <w:tc>
          <w:tcPr>
            <w:tcW w:w="1865" w:type="dxa"/>
            <w:vAlign w:val="bottom"/>
          </w:tcPr>
          <w:p w14:paraId="74B58CFD" w14:textId="0E58370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12F9ECE" w14:textId="5EA7A3F4"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22C51792" w14:textId="77777777" w:rsidTr="00201DAE">
        <w:tc>
          <w:tcPr>
            <w:tcW w:w="581" w:type="dxa"/>
            <w:vAlign w:val="bottom"/>
          </w:tcPr>
          <w:p w14:paraId="3268D631" w14:textId="5487915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47</w:t>
            </w:r>
          </w:p>
        </w:tc>
        <w:tc>
          <w:tcPr>
            <w:tcW w:w="1949" w:type="dxa"/>
          </w:tcPr>
          <w:p w14:paraId="7AEDE4B2" w14:textId="008B7485"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136B8B22" w14:textId="77C8C6F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$106.48</w:t>
            </w:r>
          </w:p>
        </w:tc>
        <w:tc>
          <w:tcPr>
            <w:tcW w:w="1943" w:type="dxa"/>
            <w:vAlign w:val="bottom"/>
          </w:tcPr>
          <w:p w14:paraId="1FC5649B" w14:textId="06C9BA8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$10.12</w:t>
            </w:r>
          </w:p>
        </w:tc>
        <w:tc>
          <w:tcPr>
            <w:tcW w:w="1865" w:type="dxa"/>
            <w:vAlign w:val="bottom"/>
          </w:tcPr>
          <w:p w14:paraId="7AD3B8A7" w14:textId="1AFA125D"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72B14C32" w14:textId="7825D3F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$6.41</w:t>
            </w:r>
          </w:p>
        </w:tc>
        <w:tc>
          <w:tcPr>
            <w:tcW w:w="1865" w:type="dxa"/>
            <w:vAlign w:val="bottom"/>
          </w:tcPr>
          <w:p w14:paraId="2813D0CD" w14:textId="6944D30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6C51BB8" w14:textId="06B5DB7A"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0941320" w14:textId="77777777" w:rsidTr="00201DAE">
        <w:tc>
          <w:tcPr>
            <w:tcW w:w="581" w:type="dxa"/>
            <w:vAlign w:val="bottom"/>
          </w:tcPr>
          <w:p w14:paraId="23265632" w14:textId="6FDED96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48</w:t>
            </w:r>
          </w:p>
        </w:tc>
        <w:tc>
          <w:tcPr>
            <w:tcW w:w="1949" w:type="dxa"/>
          </w:tcPr>
          <w:p w14:paraId="10C58DD7" w14:textId="39984ABE"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05DF2423" w14:textId="6C872B5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$532.02</w:t>
            </w:r>
          </w:p>
        </w:tc>
        <w:tc>
          <w:tcPr>
            <w:tcW w:w="1943" w:type="dxa"/>
            <w:vAlign w:val="bottom"/>
          </w:tcPr>
          <w:p w14:paraId="5C79FA93" w14:textId="0404732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218EBE70" w14:textId="069F40AC"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E8ECB84" w14:textId="5E42514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$29.26</w:t>
            </w:r>
          </w:p>
        </w:tc>
        <w:tc>
          <w:tcPr>
            <w:tcW w:w="1865" w:type="dxa"/>
            <w:vAlign w:val="bottom"/>
          </w:tcPr>
          <w:p w14:paraId="37BD3F7F" w14:textId="10607D3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722794B" w14:textId="7A409020"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314E51E" w14:textId="77777777" w:rsidTr="00201DAE">
        <w:tc>
          <w:tcPr>
            <w:tcW w:w="581" w:type="dxa"/>
            <w:vAlign w:val="bottom"/>
          </w:tcPr>
          <w:p w14:paraId="169173FC" w14:textId="5346D30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49</w:t>
            </w:r>
          </w:p>
        </w:tc>
        <w:tc>
          <w:tcPr>
            <w:tcW w:w="1949" w:type="dxa"/>
          </w:tcPr>
          <w:p w14:paraId="651B4F41" w14:textId="777E3957"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63BC601B" w14:textId="189732A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$690.07</w:t>
            </w:r>
          </w:p>
        </w:tc>
        <w:tc>
          <w:tcPr>
            <w:tcW w:w="1943" w:type="dxa"/>
            <w:vAlign w:val="bottom"/>
          </w:tcPr>
          <w:p w14:paraId="4CBFD070" w14:textId="39C270E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$25.10</w:t>
            </w:r>
          </w:p>
        </w:tc>
        <w:tc>
          <w:tcPr>
            <w:tcW w:w="1865" w:type="dxa"/>
            <w:vAlign w:val="bottom"/>
          </w:tcPr>
          <w:p w14:paraId="53732C74" w14:textId="2680B385"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75AC305A" w14:textId="3134C57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$39.33</w:t>
            </w:r>
          </w:p>
        </w:tc>
        <w:tc>
          <w:tcPr>
            <w:tcW w:w="1865" w:type="dxa"/>
            <w:vAlign w:val="bottom"/>
          </w:tcPr>
          <w:p w14:paraId="2CAB437A" w14:textId="60AFD635"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9C7DA77" w14:textId="295F4171"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300FA7C" w14:textId="77777777" w:rsidTr="00201DAE">
        <w:tc>
          <w:tcPr>
            <w:tcW w:w="581" w:type="dxa"/>
            <w:vAlign w:val="bottom"/>
          </w:tcPr>
          <w:p w14:paraId="3C69ABBB" w14:textId="5F1A9D9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50</w:t>
            </w:r>
          </w:p>
        </w:tc>
        <w:tc>
          <w:tcPr>
            <w:tcW w:w="1949" w:type="dxa"/>
          </w:tcPr>
          <w:p w14:paraId="3CEDF9D4" w14:textId="57B43923"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10960C24" w14:textId="7B7FF0F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$47.78</w:t>
            </w:r>
          </w:p>
        </w:tc>
        <w:tc>
          <w:tcPr>
            <w:tcW w:w="1943" w:type="dxa"/>
            <w:vAlign w:val="bottom"/>
          </w:tcPr>
          <w:p w14:paraId="675C778D" w14:textId="7372A15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5482D6B7" w14:textId="3273AF2A"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61633815" w14:textId="50885AA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$2.63</w:t>
            </w:r>
          </w:p>
        </w:tc>
        <w:tc>
          <w:tcPr>
            <w:tcW w:w="1865" w:type="dxa"/>
            <w:vAlign w:val="bottom"/>
          </w:tcPr>
          <w:p w14:paraId="13267989" w14:textId="54B9906F"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66B71FE" w14:textId="29A0C53E"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87FCD7F" w14:textId="77777777" w:rsidTr="00201DAE">
        <w:tc>
          <w:tcPr>
            <w:tcW w:w="581" w:type="dxa"/>
            <w:vAlign w:val="bottom"/>
          </w:tcPr>
          <w:p w14:paraId="5A87CB79" w14:textId="1B1B9E5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51</w:t>
            </w:r>
          </w:p>
        </w:tc>
        <w:tc>
          <w:tcPr>
            <w:tcW w:w="1949" w:type="dxa"/>
          </w:tcPr>
          <w:p w14:paraId="2695CA4F" w14:textId="153BCB55"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5B7EFB02" w14:textId="764CE11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$880.63</w:t>
            </w:r>
          </w:p>
        </w:tc>
        <w:tc>
          <w:tcPr>
            <w:tcW w:w="1943" w:type="dxa"/>
            <w:vAlign w:val="bottom"/>
          </w:tcPr>
          <w:p w14:paraId="3170726A" w14:textId="0FA55D4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105AC984" w14:textId="68E6BAF7"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41E21B8F" w14:textId="1A0B364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$48.43</w:t>
            </w:r>
          </w:p>
        </w:tc>
        <w:tc>
          <w:tcPr>
            <w:tcW w:w="1865" w:type="dxa"/>
            <w:vAlign w:val="bottom"/>
          </w:tcPr>
          <w:p w14:paraId="1FD8CB81" w14:textId="6DE6E2B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A4808A1" w14:textId="131051AA"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18A106E4" w14:textId="77777777" w:rsidTr="00201DAE">
        <w:tc>
          <w:tcPr>
            <w:tcW w:w="581" w:type="dxa"/>
            <w:vAlign w:val="bottom"/>
          </w:tcPr>
          <w:p w14:paraId="34DE41D2" w14:textId="0D96413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52</w:t>
            </w:r>
          </w:p>
        </w:tc>
        <w:tc>
          <w:tcPr>
            <w:tcW w:w="1949" w:type="dxa"/>
          </w:tcPr>
          <w:p w14:paraId="4D8FF220" w14:textId="038C7C69"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2648917D" w14:textId="7E641EC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$3,623.04</w:t>
            </w:r>
          </w:p>
        </w:tc>
        <w:tc>
          <w:tcPr>
            <w:tcW w:w="1943" w:type="dxa"/>
            <w:vAlign w:val="bottom"/>
          </w:tcPr>
          <w:p w14:paraId="49023669" w14:textId="55F752D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$83.08</w:t>
            </w:r>
          </w:p>
        </w:tc>
        <w:tc>
          <w:tcPr>
            <w:tcW w:w="1865" w:type="dxa"/>
            <w:vAlign w:val="bottom"/>
          </w:tcPr>
          <w:p w14:paraId="1D1DCA88" w14:textId="769F7B7B"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74EE375A" w14:textId="3B2EFC3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$203.84</w:t>
            </w:r>
          </w:p>
        </w:tc>
        <w:tc>
          <w:tcPr>
            <w:tcW w:w="1865" w:type="dxa"/>
            <w:vAlign w:val="bottom"/>
          </w:tcPr>
          <w:p w14:paraId="3E280211" w14:textId="4D94720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1CE7665" w14:textId="16611469"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B38438D" w14:textId="77777777" w:rsidTr="00201DAE">
        <w:tc>
          <w:tcPr>
            <w:tcW w:w="581" w:type="dxa"/>
            <w:vAlign w:val="bottom"/>
          </w:tcPr>
          <w:p w14:paraId="2B2863EF" w14:textId="58503A5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53</w:t>
            </w:r>
          </w:p>
        </w:tc>
        <w:tc>
          <w:tcPr>
            <w:tcW w:w="1949" w:type="dxa"/>
          </w:tcPr>
          <w:p w14:paraId="478E8F02" w14:textId="31CF344E"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431108A2" w14:textId="61FD6FA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$10.41</w:t>
            </w:r>
          </w:p>
        </w:tc>
        <w:tc>
          <w:tcPr>
            <w:tcW w:w="1943" w:type="dxa"/>
            <w:vAlign w:val="bottom"/>
          </w:tcPr>
          <w:p w14:paraId="7F84FE92" w14:textId="0C30EB5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720C329D" w14:textId="5F511126"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2C27316F" w14:textId="148DC3F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$0.57</w:t>
            </w:r>
          </w:p>
        </w:tc>
        <w:tc>
          <w:tcPr>
            <w:tcW w:w="1865" w:type="dxa"/>
            <w:vAlign w:val="bottom"/>
          </w:tcPr>
          <w:p w14:paraId="0D28D114" w14:textId="52E65D0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6A035AE" w14:textId="57BEA31F"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496C490" w14:textId="77777777" w:rsidTr="00201DAE">
        <w:tc>
          <w:tcPr>
            <w:tcW w:w="581" w:type="dxa"/>
            <w:vAlign w:val="bottom"/>
          </w:tcPr>
          <w:p w14:paraId="4C64979E" w14:textId="18D9E16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54</w:t>
            </w:r>
          </w:p>
        </w:tc>
        <w:tc>
          <w:tcPr>
            <w:tcW w:w="1949" w:type="dxa"/>
          </w:tcPr>
          <w:p w14:paraId="4A196C94" w14:textId="77DE2DE8"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4C673DFC" w14:textId="52B1AF9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$58.65</w:t>
            </w:r>
          </w:p>
        </w:tc>
        <w:tc>
          <w:tcPr>
            <w:tcW w:w="1943" w:type="dxa"/>
            <w:vAlign w:val="bottom"/>
          </w:tcPr>
          <w:p w14:paraId="2FC1CCAE" w14:textId="4BC1A3D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3A9AE8AC" w14:textId="440BB53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38D60AC6" w14:textId="1DA2836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$3.23</w:t>
            </w:r>
          </w:p>
        </w:tc>
        <w:tc>
          <w:tcPr>
            <w:tcW w:w="1865" w:type="dxa"/>
            <w:vAlign w:val="bottom"/>
          </w:tcPr>
          <w:p w14:paraId="2A3A925A" w14:textId="6A8B3552"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668266D" w14:textId="4AC0844E"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24E41B67" w14:textId="77777777" w:rsidTr="00201DAE">
        <w:tc>
          <w:tcPr>
            <w:tcW w:w="581" w:type="dxa"/>
            <w:vAlign w:val="bottom"/>
          </w:tcPr>
          <w:p w14:paraId="4F0ED6F5" w14:textId="79A9448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55</w:t>
            </w:r>
          </w:p>
        </w:tc>
        <w:tc>
          <w:tcPr>
            <w:tcW w:w="1949" w:type="dxa"/>
          </w:tcPr>
          <w:p w14:paraId="07595750" w14:textId="479B4E0E"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09775788" w14:textId="05A9FDB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$1,221.96</w:t>
            </w:r>
          </w:p>
        </w:tc>
        <w:tc>
          <w:tcPr>
            <w:tcW w:w="1943" w:type="dxa"/>
            <w:vAlign w:val="bottom"/>
          </w:tcPr>
          <w:p w14:paraId="4265AA1D" w14:textId="5EB7B8F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$16.35</w:t>
            </w:r>
          </w:p>
        </w:tc>
        <w:tc>
          <w:tcPr>
            <w:tcW w:w="1865" w:type="dxa"/>
            <w:vAlign w:val="bottom"/>
          </w:tcPr>
          <w:p w14:paraId="2A20487A" w14:textId="10332991"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513BECBB" w14:textId="7E97457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$68.11</w:t>
            </w:r>
          </w:p>
        </w:tc>
        <w:tc>
          <w:tcPr>
            <w:tcW w:w="1865" w:type="dxa"/>
            <w:vAlign w:val="bottom"/>
          </w:tcPr>
          <w:p w14:paraId="2F6E42C1" w14:textId="798986F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2F5A5BE" w14:textId="6637D477"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17BBBEB9" w14:textId="77777777" w:rsidTr="00201DAE">
        <w:tc>
          <w:tcPr>
            <w:tcW w:w="581" w:type="dxa"/>
            <w:vAlign w:val="bottom"/>
          </w:tcPr>
          <w:p w14:paraId="22AF4B36" w14:textId="6DB6982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56</w:t>
            </w:r>
          </w:p>
        </w:tc>
        <w:tc>
          <w:tcPr>
            <w:tcW w:w="1949" w:type="dxa"/>
          </w:tcPr>
          <w:p w14:paraId="39E508E5" w14:textId="3CD3C977"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22930E76" w14:textId="6577F2E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$522.92</w:t>
            </w:r>
          </w:p>
        </w:tc>
        <w:tc>
          <w:tcPr>
            <w:tcW w:w="1943" w:type="dxa"/>
            <w:vAlign w:val="bottom"/>
          </w:tcPr>
          <w:p w14:paraId="7E9E9377" w14:textId="493F9C3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31C15D2B" w14:textId="75D77CD9"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48C2AD4" w14:textId="0C5060D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$28.76</w:t>
            </w:r>
          </w:p>
        </w:tc>
        <w:tc>
          <w:tcPr>
            <w:tcW w:w="1865" w:type="dxa"/>
            <w:vAlign w:val="bottom"/>
          </w:tcPr>
          <w:p w14:paraId="0D4F97AE" w14:textId="2C0ACAE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053BE64" w14:textId="2C8D9CEA"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F9A6C1F" w14:textId="77777777" w:rsidTr="00201DAE">
        <w:tc>
          <w:tcPr>
            <w:tcW w:w="581" w:type="dxa"/>
            <w:vAlign w:val="bottom"/>
          </w:tcPr>
          <w:p w14:paraId="744CC53E" w14:textId="10F8EBE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57</w:t>
            </w:r>
          </w:p>
        </w:tc>
        <w:tc>
          <w:tcPr>
            <w:tcW w:w="1949" w:type="dxa"/>
          </w:tcPr>
          <w:p w14:paraId="4037E47E" w14:textId="18920011"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3B45911D" w14:textId="45AD9CE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$153.59</w:t>
            </w:r>
          </w:p>
        </w:tc>
        <w:tc>
          <w:tcPr>
            <w:tcW w:w="1943" w:type="dxa"/>
            <w:vAlign w:val="bottom"/>
          </w:tcPr>
          <w:p w14:paraId="76DCC91E" w14:textId="2859DF6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003A0D06" w14:textId="26F1557F"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0F1C7DF6" w14:textId="029FC89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$8.45</w:t>
            </w:r>
          </w:p>
        </w:tc>
        <w:tc>
          <w:tcPr>
            <w:tcW w:w="1865" w:type="dxa"/>
            <w:vAlign w:val="bottom"/>
          </w:tcPr>
          <w:p w14:paraId="19FE1E93" w14:textId="3517DE35"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318F5CC" w14:textId="00FAF38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CCAB0A5" w14:textId="77777777" w:rsidTr="00201DAE">
        <w:tc>
          <w:tcPr>
            <w:tcW w:w="581" w:type="dxa"/>
            <w:vAlign w:val="bottom"/>
          </w:tcPr>
          <w:p w14:paraId="6C73EF17" w14:textId="387F235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58</w:t>
            </w:r>
          </w:p>
        </w:tc>
        <w:tc>
          <w:tcPr>
            <w:tcW w:w="1949" w:type="dxa"/>
          </w:tcPr>
          <w:p w14:paraId="36A831A1" w14:textId="48F08CBA"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6D84B318" w14:textId="3069D4E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$945.93</w:t>
            </w:r>
          </w:p>
        </w:tc>
        <w:tc>
          <w:tcPr>
            <w:tcW w:w="1943" w:type="dxa"/>
            <w:vAlign w:val="bottom"/>
          </w:tcPr>
          <w:p w14:paraId="16D7961C" w14:textId="1ADD177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vAlign w:val="bottom"/>
          </w:tcPr>
          <w:p w14:paraId="2DBDC271" w14:textId="1369BD6F"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 </w:t>
            </w:r>
          </w:p>
        </w:tc>
        <w:tc>
          <w:tcPr>
            <w:tcW w:w="1930" w:type="dxa"/>
            <w:shd w:val="clear" w:color="auto" w:fill="auto"/>
            <w:vAlign w:val="bottom"/>
          </w:tcPr>
          <w:p w14:paraId="67A66359" w14:textId="46DEE9F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$52.03</w:t>
            </w:r>
          </w:p>
        </w:tc>
        <w:tc>
          <w:tcPr>
            <w:tcW w:w="1865" w:type="dxa"/>
            <w:vAlign w:val="bottom"/>
          </w:tcPr>
          <w:p w14:paraId="08EABD2F" w14:textId="6FB4779C"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53E297E" w14:textId="4C46852D"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29123F31" w14:textId="77777777" w:rsidTr="00201DAE">
        <w:tc>
          <w:tcPr>
            <w:tcW w:w="581" w:type="dxa"/>
            <w:vAlign w:val="bottom"/>
          </w:tcPr>
          <w:p w14:paraId="44355DF7" w14:textId="007B5DF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59</w:t>
            </w:r>
          </w:p>
        </w:tc>
        <w:tc>
          <w:tcPr>
            <w:tcW w:w="1949" w:type="dxa"/>
          </w:tcPr>
          <w:p w14:paraId="4E62A4D8" w14:textId="53BA58C6"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395AE3B0" w14:textId="6718E96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$1,567.75</w:t>
            </w:r>
          </w:p>
        </w:tc>
        <w:tc>
          <w:tcPr>
            <w:tcW w:w="1943" w:type="dxa"/>
            <w:vAlign w:val="bottom"/>
          </w:tcPr>
          <w:p w14:paraId="6EDD9C05" w14:textId="2ED9F2E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$102.89</w:t>
            </w:r>
          </w:p>
        </w:tc>
        <w:tc>
          <w:tcPr>
            <w:tcW w:w="1865" w:type="dxa"/>
          </w:tcPr>
          <w:p w14:paraId="1F69A7B4"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6B757CA" w14:textId="70C2DA3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$91.89</w:t>
            </w:r>
          </w:p>
        </w:tc>
        <w:tc>
          <w:tcPr>
            <w:tcW w:w="1865" w:type="dxa"/>
            <w:vAlign w:val="bottom"/>
          </w:tcPr>
          <w:p w14:paraId="31C94D58" w14:textId="795D8C2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2AFB07C" w14:textId="081B0A92"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9D049A1" w14:textId="77777777" w:rsidTr="00201DAE">
        <w:tc>
          <w:tcPr>
            <w:tcW w:w="581" w:type="dxa"/>
            <w:vAlign w:val="bottom"/>
          </w:tcPr>
          <w:p w14:paraId="7BFB4492" w14:textId="17D1217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60</w:t>
            </w:r>
          </w:p>
        </w:tc>
        <w:tc>
          <w:tcPr>
            <w:tcW w:w="1949" w:type="dxa"/>
          </w:tcPr>
          <w:p w14:paraId="718287E7" w14:textId="43200F0A"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37A4944B" w14:textId="41BFAFB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$1,456.07</w:t>
            </w:r>
          </w:p>
        </w:tc>
        <w:tc>
          <w:tcPr>
            <w:tcW w:w="1943" w:type="dxa"/>
            <w:vAlign w:val="bottom"/>
          </w:tcPr>
          <w:p w14:paraId="3FD9BFF6" w14:textId="7A48EE2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$10.72</w:t>
            </w:r>
          </w:p>
        </w:tc>
        <w:tc>
          <w:tcPr>
            <w:tcW w:w="1865" w:type="dxa"/>
          </w:tcPr>
          <w:p w14:paraId="20F3FF16"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FA61B7B" w14:textId="7E3B2C6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$80.67</w:t>
            </w:r>
          </w:p>
        </w:tc>
        <w:tc>
          <w:tcPr>
            <w:tcW w:w="1865" w:type="dxa"/>
            <w:vAlign w:val="bottom"/>
          </w:tcPr>
          <w:p w14:paraId="747C834E" w14:textId="14D60D4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27912BA" w14:textId="627055AF"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07E026F" w14:textId="77777777" w:rsidTr="00201DAE">
        <w:tc>
          <w:tcPr>
            <w:tcW w:w="581" w:type="dxa"/>
            <w:vAlign w:val="bottom"/>
          </w:tcPr>
          <w:p w14:paraId="38682CA3" w14:textId="4CFD2C9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61</w:t>
            </w:r>
          </w:p>
        </w:tc>
        <w:tc>
          <w:tcPr>
            <w:tcW w:w="1949" w:type="dxa"/>
          </w:tcPr>
          <w:p w14:paraId="0F8542AF" w14:textId="1F12436B"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065BE269" w14:textId="71C51DB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$199.48</w:t>
            </w:r>
          </w:p>
        </w:tc>
        <w:tc>
          <w:tcPr>
            <w:tcW w:w="1943" w:type="dxa"/>
            <w:vAlign w:val="bottom"/>
          </w:tcPr>
          <w:p w14:paraId="0E09776B" w14:textId="5AE5EEC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18758F87"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C36E9DD" w14:textId="3F2347F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$10.97</w:t>
            </w:r>
          </w:p>
        </w:tc>
        <w:tc>
          <w:tcPr>
            <w:tcW w:w="1865" w:type="dxa"/>
            <w:vAlign w:val="bottom"/>
          </w:tcPr>
          <w:p w14:paraId="3C06D2A4" w14:textId="72C852A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1B67A49" w14:textId="6B3F1F38"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5FA520E" w14:textId="77777777" w:rsidTr="00201DAE">
        <w:tc>
          <w:tcPr>
            <w:tcW w:w="581" w:type="dxa"/>
            <w:vAlign w:val="bottom"/>
          </w:tcPr>
          <w:p w14:paraId="287B69D7" w14:textId="27A587B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62</w:t>
            </w:r>
          </w:p>
        </w:tc>
        <w:tc>
          <w:tcPr>
            <w:tcW w:w="1949" w:type="dxa"/>
          </w:tcPr>
          <w:p w14:paraId="219813A8" w14:textId="18AFD2F1"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6236D07F" w14:textId="32125A6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$160.51</w:t>
            </w:r>
          </w:p>
        </w:tc>
        <w:tc>
          <w:tcPr>
            <w:tcW w:w="1943" w:type="dxa"/>
            <w:vAlign w:val="bottom"/>
          </w:tcPr>
          <w:p w14:paraId="6BE98860" w14:textId="4206AF4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0D422F57"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7921CED2" w14:textId="478C421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$8.83</w:t>
            </w:r>
          </w:p>
        </w:tc>
        <w:tc>
          <w:tcPr>
            <w:tcW w:w="1865" w:type="dxa"/>
            <w:vAlign w:val="bottom"/>
          </w:tcPr>
          <w:p w14:paraId="5C120F05" w14:textId="0A17C62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108498C" w14:textId="09EA48F5"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95F5B30" w14:textId="77777777" w:rsidTr="00201DAE">
        <w:tc>
          <w:tcPr>
            <w:tcW w:w="581" w:type="dxa"/>
            <w:vAlign w:val="bottom"/>
          </w:tcPr>
          <w:p w14:paraId="4C09B74D" w14:textId="1453952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63</w:t>
            </w:r>
          </w:p>
        </w:tc>
        <w:tc>
          <w:tcPr>
            <w:tcW w:w="1949" w:type="dxa"/>
          </w:tcPr>
          <w:p w14:paraId="2BC9E987" w14:textId="1CCB2057"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7C10B0BD" w14:textId="05225E8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$1,050.86</w:t>
            </w:r>
          </w:p>
        </w:tc>
        <w:tc>
          <w:tcPr>
            <w:tcW w:w="1943" w:type="dxa"/>
            <w:vAlign w:val="bottom"/>
          </w:tcPr>
          <w:p w14:paraId="2759348E" w14:textId="157FD06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1C8902A6"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441E2A9" w14:textId="6ACF6BA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$57.80</w:t>
            </w:r>
          </w:p>
        </w:tc>
        <w:tc>
          <w:tcPr>
            <w:tcW w:w="1865" w:type="dxa"/>
            <w:vAlign w:val="bottom"/>
          </w:tcPr>
          <w:p w14:paraId="44ED909E" w14:textId="4D19BF2D"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EA13448" w14:textId="4B8737BB"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1E028010" w14:textId="77777777" w:rsidTr="00201DAE">
        <w:tc>
          <w:tcPr>
            <w:tcW w:w="581" w:type="dxa"/>
            <w:vAlign w:val="bottom"/>
          </w:tcPr>
          <w:p w14:paraId="29A0164F" w14:textId="658EAD3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64</w:t>
            </w:r>
          </w:p>
        </w:tc>
        <w:tc>
          <w:tcPr>
            <w:tcW w:w="1949" w:type="dxa"/>
          </w:tcPr>
          <w:p w14:paraId="7D84A8B1" w14:textId="3BACF119"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65487FE4" w14:textId="1290733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$686.39</w:t>
            </w:r>
          </w:p>
        </w:tc>
        <w:tc>
          <w:tcPr>
            <w:tcW w:w="1943" w:type="dxa"/>
            <w:vAlign w:val="bottom"/>
          </w:tcPr>
          <w:p w14:paraId="295F35C1" w14:textId="6369BD9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1861FB50"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49E047B" w14:textId="3260D71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$37.75</w:t>
            </w:r>
          </w:p>
        </w:tc>
        <w:tc>
          <w:tcPr>
            <w:tcW w:w="1865" w:type="dxa"/>
            <w:vAlign w:val="bottom"/>
          </w:tcPr>
          <w:p w14:paraId="52FC2AB2" w14:textId="6FC8089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D1EB494" w14:textId="36E50CF1"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3228A90" w14:textId="77777777" w:rsidTr="00201DAE">
        <w:tc>
          <w:tcPr>
            <w:tcW w:w="581" w:type="dxa"/>
            <w:vAlign w:val="bottom"/>
          </w:tcPr>
          <w:p w14:paraId="3B921E00" w14:textId="2D974CC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65</w:t>
            </w:r>
          </w:p>
        </w:tc>
        <w:tc>
          <w:tcPr>
            <w:tcW w:w="1949" w:type="dxa"/>
          </w:tcPr>
          <w:p w14:paraId="6F95B19A" w14:textId="3D38CF05"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5CCB4559" w14:textId="4AA03A6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$127.93</w:t>
            </w:r>
          </w:p>
        </w:tc>
        <w:tc>
          <w:tcPr>
            <w:tcW w:w="1943" w:type="dxa"/>
            <w:vAlign w:val="bottom"/>
          </w:tcPr>
          <w:p w14:paraId="7D305074" w14:textId="6A9AB44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5F596D14"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18B6C46" w14:textId="4828012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$7.04</w:t>
            </w:r>
          </w:p>
        </w:tc>
        <w:tc>
          <w:tcPr>
            <w:tcW w:w="1865" w:type="dxa"/>
            <w:vAlign w:val="bottom"/>
          </w:tcPr>
          <w:p w14:paraId="02166F3E" w14:textId="67FEBAF5"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CC59645" w14:textId="696727CE"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F253010" w14:textId="77777777" w:rsidTr="00201DAE">
        <w:tc>
          <w:tcPr>
            <w:tcW w:w="581" w:type="dxa"/>
            <w:vAlign w:val="bottom"/>
          </w:tcPr>
          <w:p w14:paraId="170F82BC" w14:textId="206A350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66</w:t>
            </w:r>
          </w:p>
        </w:tc>
        <w:tc>
          <w:tcPr>
            <w:tcW w:w="1949" w:type="dxa"/>
          </w:tcPr>
          <w:p w14:paraId="49172862" w14:textId="67F7D22A"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18751963" w14:textId="7FEE4BB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$517.07</w:t>
            </w:r>
          </w:p>
        </w:tc>
        <w:tc>
          <w:tcPr>
            <w:tcW w:w="1943" w:type="dxa"/>
            <w:vAlign w:val="bottom"/>
          </w:tcPr>
          <w:p w14:paraId="5F5BA003" w14:textId="4C02D5A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$49.12</w:t>
            </w:r>
          </w:p>
        </w:tc>
        <w:tc>
          <w:tcPr>
            <w:tcW w:w="1865" w:type="dxa"/>
          </w:tcPr>
          <w:p w14:paraId="7F62225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9168401" w14:textId="41C0AAF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$31.14</w:t>
            </w:r>
          </w:p>
        </w:tc>
        <w:tc>
          <w:tcPr>
            <w:tcW w:w="1865" w:type="dxa"/>
            <w:vAlign w:val="bottom"/>
          </w:tcPr>
          <w:p w14:paraId="3A42BF31" w14:textId="3257401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FD3104D" w14:textId="000EF13D"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21A9A7A2" w14:textId="77777777" w:rsidTr="00201DAE">
        <w:tc>
          <w:tcPr>
            <w:tcW w:w="581" w:type="dxa"/>
            <w:vAlign w:val="bottom"/>
          </w:tcPr>
          <w:p w14:paraId="7A89A647" w14:textId="2582391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67</w:t>
            </w:r>
          </w:p>
        </w:tc>
        <w:tc>
          <w:tcPr>
            <w:tcW w:w="1949" w:type="dxa"/>
          </w:tcPr>
          <w:p w14:paraId="0DBCF991" w14:textId="134B2844"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25BEE840" w14:textId="73DB05A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$3,369.47</w:t>
            </w:r>
          </w:p>
        </w:tc>
        <w:tc>
          <w:tcPr>
            <w:tcW w:w="1943" w:type="dxa"/>
            <w:vAlign w:val="bottom"/>
          </w:tcPr>
          <w:p w14:paraId="27E0980C" w14:textId="23CAEA3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$105.21</w:t>
            </w:r>
          </w:p>
        </w:tc>
        <w:tc>
          <w:tcPr>
            <w:tcW w:w="1865" w:type="dxa"/>
          </w:tcPr>
          <w:p w14:paraId="42B724A1"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6E35D20F" w14:textId="176C1E0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$191.11</w:t>
            </w:r>
          </w:p>
        </w:tc>
        <w:tc>
          <w:tcPr>
            <w:tcW w:w="1865" w:type="dxa"/>
            <w:vAlign w:val="bottom"/>
          </w:tcPr>
          <w:p w14:paraId="77460815" w14:textId="584197B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1C87127" w14:textId="1433410B"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7521396" w14:textId="77777777" w:rsidTr="00201DAE">
        <w:tc>
          <w:tcPr>
            <w:tcW w:w="581" w:type="dxa"/>
            <w:vAlign w:val="bottom"/>
          </w:tcPr>
          <w:p w14:paraId="56B3B690" w14:textId="0FD533D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68</w:t>
            </w:r>
          </w:p>
        </w:tc>
        <w:tc>
          <w:tcPr>
            <w:tcW w:w="1949" w:type="dxa"/>
          </w:tcPr>
          <w:p w14:paraId="476F83C2" w14:textId="56140C5C"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1C1E9454" w14:textId="347448E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$501.71</w:t>
            </w:r>
          </w:p>
        </w:tc>
        <w:tc>
          <w:tcPr>
            <w:tcW w:w="1943" w:type="dxa"/>
            <w:vAlign w:val="bottom"/>
          </w:tcPr>
          <w:p w14:paraId="5C2D0EBD" w14:textId="3A88209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66938EBD"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79B59A7" w14:textId="29C99B6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$27.59</w:t>
            </w:r>
          </w:p>
        </w:tc>
        <w:tc>
          <w:tcPr>
            <w:tcW w:w="1865" w:type="dxa"/>
            <w:vAlign w:val="bottom"/>
          </w:tcPr>
          <w:p w14:paraId="278C14C8" w14:textId="6765B1D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DCB3236" w14:textId="45C2EF3A"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CDA36F5" w14:textId="77777777" w:rsidTr="00201DAE">
        <w:tc>
          <w:tcPr>
            <w:tcW w:w="581" w:type="dxa"/>
            <w:vAlign w:val="bottom"/>
          </w:tcPr>
          <w:p w14:paraId="583A7C06" w14:textId="0132D56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69</w:t>
            </w:r>
          </w:p>
        </w:tc>
        <w:tc>
          <w:tcPr>
            <w:tcW w:w="1949" w:type="dxa"/>
          </w:tcPr>
          <w:p w14:paraId="56B4CA12" w14:textId="40E5641D"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70B8F0D9" w14:textId="6C1DCE8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$675.41</w:t>
            </w:r>
          </w:p>
        </w:tc>
        <w:tc>
          <w:tcPr>
            <w:tcW w:w="1943" w:type="dxa"/>
            <w:vAlign w:val="bottom"/>
          </w:tcPr>
          <w:p w14:paraId="01FCACA6" w14:textId="1356135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058C094A"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577FA80" w14:textId="365BD7F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$37.15</w:t>
            </w:r>
          </w:p>
        </w:tc>
        <w:tc>
          <w:tcPr>
            <w:tcW w:w="1865" w:type="dxa"/>
            <w:vAlign w:val="bottom"/>
          </w:tcPr>
          <w:p w14:paraId="33D42EC6" w14:textId="4363D8E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6D1E20E" w14:textId="2860E9E7"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2D671DBA" w14:textId="77777777" w:rsidTr="00201DAE">
        <w:tc>
          <w:tcPr>
            <w:tcW w:w="581" w:type="dxa"/>
            <w:vAlign w:val="bottom"/>
          </w:tcPr>
          <w:p w14:paraId="4310949D" w14:textId="1632053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70</w:t>
            </w:r>
          </w:p>
        </w:tc>
        <w:tc>
          <w:tcPr>
            <w:tcW w:w="1949" w:type="dxa"/>
          </w:tcPr>
          <w:p w14:paraId="6E223235" w14:textId="66AABA15"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30ED2007" w14:textId="4E88567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$595.81</w:t>
            </w:r>
          </w:p>
        </w:tc>
        <w:tc>
          <w:tcPr>
            <w:tcW w:w="1943" w:type="dxa"/>
            <w:vAlign w:val="bottom"/>
          </w:tcPr>
          <w:p w14:paraId="13F2814A" w14:textId="683016E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718674BE"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956B811" w14:textId="7C783FB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$32.77</w:t>
            </w:r>
          </w:p>
        </w:tc>
        <w:tc>
          <w:tcPr>
            <w:tcW w:w="1865" w:type="dxa"/>
            <w:vAlign w:val="bottom"/>
          </w:tcPr>
          <w:p w14:paraId="70DABDE7" w14:textId="6884C2F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EE04940" w14:textId="19AA8424"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2C324A89" w14:textId="77777777" w:rsidTr="00201DAE">
        <w:tc>
          <w:tcPr>
            <w:tcW w:w="581" w:type="dxa"/>
            <w:vAlign w:val="bottom"/>
          </w:tcPr>
          <w:p w14:paraId="32841AD1" w14:textId="17FF1AA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71</w:t>
            </w:r>
          </w:p>
        </w:tc>
        <w:tc>
          <w:tcPr>
            <w:tcW w:w="1949" w:type="dxa"/>
          </w:tcPr>
          <w:p w14:paraId="1105A350" w14:textId="403FD692"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2056F04F" w14:textId="5F69521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$427.28</w:t>
            </w:r>
          </w:p>
        </w:tc>
        <w:tc>
          <w:tcPr>
            <w:tcW w:w="1943" w:type="dxa"/>
            <w:vAlign w:val="bottom"/>
          </w:tcPr>
          <w:p w14:paraId="424DBBAC" w14:textId="17EBFEF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$19.00</w:t>
            </w:r>
          </w:p>
        </w:tc>
        <w:tc>
          <w:tcPr>
            <w:tcW w:w="1865" w:type="dxa"/>
          </w:tcPr>
          <w:p w14:paraId="12EFD038"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B259F6F" w14:textId="2C3169C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$24.55</w:t>
            </w:r>
          </w:p>
        </w:tc>
        <w:tc>
          <w:tcPr>
            <w:tcW w:w="1865" w:type="dxa"/>
            <w:vAlign w:val="bottom"/>
          </w:tcPr>
          <w:p w14:paraId="2713D94A" w14:textId="4837C47C"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D623905" w14:textId="279769E1"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FC3C710" w14:textId="77777777" w:rsidTr="00201DAE">
        <w:tc>
          <w:tcPr>
            <w:tcW w:w="581" w:type="dxa"/>
            <w:vAlign w:val="bottom"/>
          </w:tcPr>
          <w:p w14:paraId="0D8DEC62" w14:textId="30AE277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72</w:t>
            </w:r>
          </w:p>
        </w:tc>
        <w:tc>
          <w:tcPr>
            <w:tcW w:w="1949" w:type="dxa"/>
          </w:tcPr>
          <w:p w14:paraId="18B22EAA" w14:textId="5D794AE8"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06B4F90B" w14:textId="668028A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$765.91</w:t>
            </w:r>
          </w:p>
        </w:tc>
        <w:tc>
          <w:tcPr>
            <w:tcW w:w="1943" w:type="dxa"/>
            <w:vAlign w:val="bottom"/>
          </w:tcPr>
          <w:p w14:paraId="67C2C0D5" w14:textId="53A0985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2D1460BB"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56CA12B" w14:textId="7EB3115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$42.13</w:t>
            </w:r>
          </w:p>
        </w:tc>
        <w:tc>
          <w:tcPr>
            <w:tcW w:w="1865" w:type="dxa"/>
            <w:vAlign w:val="bottom"/>
          </w:tcPr>
          <w:p w14:paraId="3A6DDC99" w14:textId="1E79AB9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36FB6C7" w14:textId="174DFC38"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57F78D4" w14:textId="77777777" w:rsidTr="00201DAE">
        <w:tc>
          <w:tcPr>
            <w:tcW w:w="581" w:type="dxa"/>
            <w:vAlign w:val="bottom"/>
          </w:tcPr>
          <w:p w14:paraId="0DDD8E5A" w14:textId="242CB13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73</w:t>
            </w:r>
          </w:p>
        </w:tc>
        <w:tc>
          <w:tcPr>
            <w:tcW w:w="1949" w:type="dxa"/>
          </w:tcPr>
          <w:p w14:paraId="07AAC61A" w14:textId="3463E347"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3D7E77C9" w14:textId="5DA4941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$1,289.31</w:t>
            </w:r>
          </w:p>
        </w:tc>
        <w:tc>
          <w:tcPr>
            <w:tcW w:w="1943" w:type="dxa"/>
            <w:vAlign w:val="bottom"/>
          </w:tcPr>
          <w:p w14:paraId="37C63788" w14:textId="530199F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18A11041"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A4D2A42" w14:textId="36AC221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$70.91</w:t>
            </w:r>
          </w:p>
        </w:tc>
        <w:tc>
          <w:tcPr>
            <w:tcW w:w="1865" w:type="dxa"/>
            <w:vAlign w:val="bottom"/>
          </w:tcPr>
          <w:p w14:paraId="67485CE9" w14:textId="3CB8212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D5AF541" w14:textId="79B6DC3B"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45EE5F4" w14:textId="77777777" w:rsidTr="00201DAE">
        <w:tc>
          <w:tcPr>
            <w:tcW w:w="581" w:type="dxa"/>
            <w:vAlign w:val="bottom"/>
          </w:tcPr>
          <w:p w14:paraId="5DE2D743" w14:textId="6196ACC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74</w:t>
            </w:r>
          </w:p>
        </w:tc>
        <w:tc>
          <w:tcPr>
            <w:tcW w:w="1949" w:type="dxa"/>
          </w:tcPr>
          <w:p w14:paraId="626906E5" w14:textId="2B4B9307"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723A6C0F" w14:textId="0DD309A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$325.50</w:t>
            </w:r>
          </w:p>
        </w:tc>
        <w:tc>
          <w:tcPr>
            <w:tcW w:w="1943" w:type="dxa"/>
            <w:vAlign w:val="bottom"/>
          </w:tcPr>
          <w:p w14:paraId="465078BB" w14:textId="7F7DBBA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762ED8EF"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8346C63" w14:textId="04A4F2A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$17.90</w:t>
            </w:r>
          </w:p>
        </w:tc>
        <w:tc>
          <w:tcPr>
            <w:tcW w:w="1865" w:type="dxa"/>
            <w:vAlign w:val="bottom"/>
          </w:tcPr>
          <w:p w14:paraId="3F3BBDF2" w14:textId="7EDC036B"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E2ECC43" w14:textId="6200785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86B8717" w14:textId="77777777" w:rsidTr="00201DAE">
        <w:tc>
          <w:tcPr>
            <w:tcW w:w="581" w:type="dxa"/>
            <w:vAlign w:val="bottom"/>
          </w:tcPr>
          <w:p w14:paraId="613A0263" w14:textId="6C6E6BA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75</w:t>
            </w:r>
          </w:p>
        </w:tc>
        <w:tc>
          <w:tcPr>
            <w:tcW w:w="1949" w:type="dxa"/>
          </w:tcPr>
          <w:p w14:paraId="097A8322" w14:textId="74520F7B"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3C0569CC" w14:textId="7425514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$294.52</w:t>
            </w:r>
          </w:p>
        </w:tc>
        <w:tc>
          <w:tcPr>
            <w:tcW w:w="1943" w:type="dxa"/>
            <w:vAlign w:val="bottom"/>
          </w:tcPr>
          <w:p w14:paraId="36B884A9" w14:textId="1594E4B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403B03E1"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FC62128" w14:textId="46FC99E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$16.20</w:t>
            </w:r>
          </w:p>
        </w:tc>
        <w:tc>
          <w:tcPr>
            <w:tcW w:w="1865" w:type="dxa"/>
            <w:vAlign w:val="bottom"/>
          </w:tcPr>
          <w:p w14:paraId="08C5970A" w14:textId="597C198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EF2EC99" w14:textId="3F36599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45A3001" w14:textId="77777777" w:rsidTr="00201DAE">
        <w:tc>
          <w:tcPr>
            <w:tcW w:w="581" w:type="dxa"/>
            <w:vAlign w:val="bottom"/>
          </w:tcPr>
          <w:p w14:paraId="28506280" w14:textId="6324A74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76</w:t>
            </w:r>
          </w:p>
        </w:tc>
        <w:tc>
          <w:tcPr>
            <w:tcW w:w="1949" w:type="dxa"/>
          </w:tcPr>
          <w:p w14:paraId="2EDF8771" w14:textId="3829ED56"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505BC3B4" w14:textId="56AD2C2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$1,187.68</w:t>
            </w:r>
          </w:p>
        </w:tc>
        <w:tc>
          <w:tcPr>
            <w:tcW w:w="1943" w:type="dxa"/>
            <w:vAlign w:val="bottom"/>
          </w:tcPr>
          <w:p w14:paraId="6B6FBF6F" w14:textId="0C16FB7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22847767"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90FE682" w14:textId="63A9DC9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$65.32</w:t>
            </w:r>
          </w:p>
        </w:tc>
        <w:tc>
          <w:tcPr>
            <w:tcW w:w="1865" w:type="dxa"/>
            <w:vAlign w:val="bottom"/>
          </w:tcPr>
          <w:p w14:paraId="79588399" w14:textId="08ED35D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20AD355" w14:textId="0001695F"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79ADF48" w14:textId="77777777" w:rsidTr="00201DAE">
        <w:tc>
          <w:tcPr>
            <w:tcW w:w="581" w:type="dxa"/>
            <w:vAlign w:val="bottom"/>
          </w:tcPr>
          <w:p w14:paraId="03FFCAF7" w14:textId="103339A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77</w:t>
            </w:r>
          </w:p>
        </w:tc>
        <w:tc>
          <w:tcPr>
            <w:tcW w:w="1949" w:type="dxa"/>
          </w:tcPr>
          <w:p w14:paraId="071A2041" w14:textId="249B1DF8"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10540BC6" w14:textId="4C838FB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$192.32</w:t>
            </w:r>
          </w:p>
        </w:tc>
        <w:tc>
          <w:tcPr>
            <w:tcW w:w="1943" w:type="dxa"/>
            <w:vAlign w:val="bottom"/>
          </w:tcPr>
          <w:p w14:paraId="03545A37" w14:textId="68B942B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5426FFA2"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61594B2" w14:textId="0681196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$10.58</w:t>
            </w:r>
          </w:p>
        </w:tc>
        <w:tc>
          <w:tcPr>
            <w:tcW w:w="1865" w:type="dxa"/>
            <w:vAlign w:val="bottom"/>
          </w:tcPr>
          <w:p w14:paraId="25CD451A" w14:textId="0F36C64F"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4F64AA9" w14:textId="5397DC4B"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61173E9" w14:textId="77777777" w:rsidTr="00201DAE">
        <w:tc>
          <w:tcPr>
            <w:tcW w:w="581" w:type="dxa"/>
            <w:vAlign w:val="bottom"/>
          </w:tcPr>
          <w:p w14:paraId="14720C6F" w14:textId="1838494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78</w:t>
            </w:r>
          </w:p>
        </w:tc>
        <w:tc>
          <w:tcPr>
            <w:tcW w:w="1949" w:type="dxa"/>
          </w:tcPr>
          <w:p w14:paraId="7653CAC0" w14:textId="4951D46D"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07960C15" w14:textId="6E2E08A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$3.86</w:t>
            </w:r>
          </w:p>
        </w:tc>
        <w:tc>
          <w:tcPr>
            <w:tcW w:w="1943" w:type="dxa"/>
            <w:vAlign w:val="bottom"/>
          </w:tcPr>
          <w:p w14:paraId="225A3D80" w14:textId="2642564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19B51E6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7AF60FFE" w14:textId="21B837E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$0.21</w:t>
            </w:r>
          </w:p>
        </w:tc>
        <w:tc>
          <w:tcPr>
            <w:tcW w:w="1865" w:type="dxa"/>
            <w:vAlign w:val="bottom"/>
          </w:tcPr>
          <w:p w14:paraId="1C08F2BA" w14:textId="43627255"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CD081D4" w14:textId="6B04879A"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15383A2" w14:textId="77777777" w:rsidTr="00201DAE">
        <w:tc>
          <w:tcPr>
            <w:tcW w:w="581" w:type="dxa"/>
            <w:vAlign w:val="bottom"/>
          </w:tcPr>
          <w:p w14:paraId="6132F1ED" w14:textId="425F57A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79</w:t>
            </w:r>
          </w:p>
        </w:tc>
        <w:tc>
          <w:tcPr>
            <w:tcW w:w="1949" w:type="dxa"/>
          </w:tcPr>
          <w:p w14:paraId="7A77F952" w14:textId="6F38EF95"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67A4B207" w14:textId="770E8A9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$288.46</w:t>
            </w:r>
          </w:p>
        </w:tc>
        <w:tc>
          <w:tcPr>
            <w:tcW w:w="1943" w:type="dxa"/>
            <w:vAlign w:val="bottom"/>
          </w:tcPr>
          <w:p w14:paraId="344E9E78" w14:textId="59F5BBA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07F12FC2"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72238F6" w14:textId="33451DD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$15.87</w:t>
            </w:r>
          </w:p>
        </w:tc>
        <w:tc>
          <w:tcPr>
            <w:tcW w:w="1865" w:type="dxa"/>
            <w:vAlign w:val="bottom"/>
          </w:tcPr>
          <w:p w14:paraId="2DB4FFD9" w14:textId="32C8F21C"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6F00745" w14:textId="646B1FA8"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E1ED504" w14:textId="77777777" w:rsidTr="00201DAE">
        <w:tc>
          <w:tcPr>
            <w:tcW w:w="581" w:type="dxa"/>
            <w:vAlign w:val="bottom"/>
          </w:tcPr>
          <w:p w14:paraId="75CEE62F" w14:textId="5EB239A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80</w:t>
            </w:r>
          </w:p>
        </w:tc>
        <w:tc>
          <w:tcPr>
            <w:tcW w:w="1949" w:type="dxa"/>
          </w:tcPr>
          <w:p w14:paraId="1D618F2A" w14:textId="616E468E"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42BE1300" w14:textId="03E89FC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$214.09</w:t>
            </w:r>
          </w:p>
        </w:tc>
        <w:tc>
          <w:tcPr>
            <w:tcW w:w="1943" w:type="dxa"/>
            <w:vAlign w:val="bottom"/>
          </w:tcPr>
          <w:p w14:paraId="10EBD18D" w14:textId="432D2D9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$20.34</w:t>
            </w:r>
          </w:p>
        </w:tc>
        <w:tc>
          <w:tcPr>
            <w:tcW w:w="1865" w:type="dxa"/>
          </w:tcPr>
          <w:p w14:paraId="07C4304D"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1D2CCF0" w14:textId="7D9780A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$12.89</w:t>
            </w:r>
          </w:p>
        </w:tc>
        <w:tc>
          <w:tcPr>
            <w:tcW w:w="1865" w:type="dxa"/>
            <w:vAlign w:val="bottom"/>
          </w:tcPr>
          <w:p w14:paraId="77BBFA45" w14:textId="61FCDDBB"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F0CEE4D" w14:textId="300B31B4"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0784969" w14:textId="77777777" w:rsidTr="00201DAE">
        <w:tc>
          <w:tcPr>
            <w:tcW w:w="581" w:type="dxa"/>
            <w:vAlign w:val="bottom"/>
          </w:tcPr>
          <w:p w14:paraId="6BC40063" w14:textId="765A4D9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81</w:t>
            </w:r>
          </w:p>
        </w:tc>
        <w:tc>
          <w:tcPr>
            <w:tcW w:w="1949" w:type="dxa"/>
          </w:tcPr>
          <w:p w14:paraId="594FCD2D" w14:textId="2FED5DBF"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657F10E3" w14:textId="0E472B3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$185.46</w:t>
            </w:r>
          </w:p>
        </w:tc>
        <w:tc>
          <w:tcPr>
            <w:tcW w:w="1943" w:type="dxa"/>
            <w:vAlign w:val="bottom"/>
          </w:tcPr>
          <w:p w14:paraId="56B7B0A0" w14:textId="373BDD7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4DE3D5E5"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FFFD3FF" w14:textId="38303B1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$10.20</w:t>
            </w:r>
          </w:p>
        </w:tc>
        <w:tc>
          <w:tcPr>
            <w:tcW w:w="1865" w:type="dxa"/>
            <w:vAlign w:val="bottom"/>
          </w:tcPr>
          <w:p w14:paraId="3899B9EB" w14:textId="3CD34CAA"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474D0B9" w14:textId="6D9F000D"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73DA62E" w14:textId="77777777" w:rsidTr="00201DAE">
        <w:tc>
          <w:tcPr>
            <w:tcW w:w="581" w:type="dxa"/>
            <w:vAlign w:val="bottom"/>
          </w:tcPr>
          <w:p w14:paraId="430A5A53" w14:textId="015EEA0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82</w:t>
            </w:r>
          </w:p>
        </w:tc>
        <w:tc>
          <w:tcPr>
            <w:tcW w:w="1949" w:type="dxa"/>
          </w:tcPr>
          <w:p w14:paraId="7F37F41F" w14:textId="617FCF9F"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209D3E87" w14:textId="5B51386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$792.52</w:t>
            </w:r>
          </w:p>
        </w:tc>
        <w:tc>
          <w:tcPr>
            <w:tcW w:w="1943" w:type="dxa"/>
            <w:vAlign w:val="bottom"/>
          </w:tcPr>
          <w:p w14:paraId="4B747EDC" w14:textId="0EABFA9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441490CD"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F339224" w14:textId="2D5713A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$43.59</w:t>
            </w:r>
          </w:p>
        </w:tc>
        <w:tc>
          <w:tcPr>
            <w:tcW w:w="1865" w:type="dxa"/>
            <w:vAlign w:val="bottom"/>
          </w:tcPr>
          <w:p w14:paraId="0F8FAE57" w14:textId="1130E7A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87A4F37" w14:textId="19536306"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2E39CB2" w14:textId="77777777" w:rsidTr="00201DAE">
        <w:tc>
          <w:tcPr>
            <w:tcW w:w="581" w:type="dxa"/>
            <w:vAlign w:val="bottom"/>
          </w:tcPr>
          <w:p w14:paraId="3DA75D9F" w14:textId="3145D30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83</w:t>
            </w:r>
          </w:p>
        </w:tc>
        <w:tc>
          <w:tcPr>
            <w:tcW w:w="1949" w:type="dxa"/>
          </w:tcPr>
          <w:p w14:paraId="58BF7687" w14:textId="472E1921"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4432FAC0" w14:textId="55EE222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$4,117.38</w:t>
            </w:r>
          </w:p>
        </w:tc>
        <w:tc>
          <w:tcPr>
            <w:tcW w:w="1943" w:type="dxa"/>
            <w:vAlign w:val="bottom"/>
          </w:tcPr>
          <w:p w14:paraId="72CA6C31" w14:textId="76BA57D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$93.39</w:t>
            </w:r>
          </w:p>
        </w:tc>
        <w:tc>
          <w:tcPr>
            <w:tcW w:w="1865" w:type="dxa"/>
          </w:tcPr>
          <w:p w14:paraId="0361707F"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AA588D6" w14:textId="0099E00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$231.59</w:t>
            </w:r>
          </w:p>
        </w:tc>
        <w:tc>
          <w:tcPr>
            <w:tcW w:w="1865" w:type="dxa"/>
            <w:vAlign w:val="bottom"/>
          </w:tcPr>
          <w:p w14:paraId="62A63F55" w14:textId="1C33DFF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B7F6F75" w14:textId="459854F8"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FBB0B1F" w14:textId="77777777" w:rsidTr="00201DAE">
        <w:tc>
          <w:tcPr>
            <w:tcW w:w="581" w:type="dxa"/>
            <w:vAlign w:val="bottom"/>
          </w:tcPr>
          <w:p w14:paraId="21F21794" w14:textId="5EBEB43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84</w:t>
            </w:r>
          </w:p>
        </w:tc>
        <w:tc>
          <w:tcPr>
            <w:tcW w:w="1949" w:type="dxa"/>
          </w:tcPr>
          <w:p w14:paraId="5F7F3C77" w14:textId="27A5741A"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2F3F87CF" w14:textId="2BA0543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$276.68</w:t>
            </w:r>
          </w:p>
        </w:tc>
        <w:tc>
          <w:tcPr>
            <w:tcW w:w="1943" w:type="dxa"/>
            <w:vAlign w:val="bottom"/>
          </w:tcPr>
          <w:p w14:paraId="3349DD3A" w14:textId="65C7AD4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$26.28</w:t>
            </w:r>
          </w:p>
        </w:tc>
        <w:tc>
          <w:tcPr>
            <w:tcW w:w="1865" w:type="dxa"/>
          </w:tcPr>
          <w:p w14:paraId="551C5AFF"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3B8C96C" w14:textId="2A338D9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$16.66</w:t>
            </w:r>
          </w:p>
        </w:tc>
        <w:tc>
          <w:tcPr>
            <w:tcW w:w="1865" w:type="dxa"/>
            <w:vAlign w:val="bottom"/>
          </w:tcPr>
          <w:p w14:paraId="76A1E163" w14:textId="0D23C89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313F56C" w14:textId="2D2FA73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2F8EE93" w14:textId="77777777" w:rsidTr="00201DAE">
        <w:tc>
          <w:tcPr>
            <w:tcW w:w="581" w:type="dxa"/>
            <w:vAlign w:val="bottom"/>
          </w:tcPr>
          <w:p w14:paraId="7BBF52E2" w14:textId="5514E8E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85</w:t>
            </w:r>
          </w:p>
        </w:tc>
        <w:tc>
          <w:tcPr>
            <w:tcW w:w="1949" w:type="dxa"/>
          </w:tcPr>
          <w:p w14:paraId="75DBB3B1" w14:textId="3F2783CC"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0889766E" w14:textId="40CB57A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$796.04</w:t>
            </w:r>
          </w:p>
        </w:tc>
        <w:tc>
          <w:tcPr>
            <w:tcW w:w="1943" w:type="dxa"/>
            <w:vAlign w:val="bottom"/>
          </w:tcPr>
          <w:p w14:paraId="1C910772" w14:textId="384FCAE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$54.66</w:t>
            </w:r>
          </w:p>
        </w:tc>
        <w:tc>
          <w:tcPr>
            <w:tcW w:w="1865" w:type="dxa"/>
          </w:tcPr>
          <w:p w14:paraId="798F8AAD"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02D75DB6" w14:textId="16CC6E3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$46.79</w:t>
            </w:r>
          </w:p>
        </w:tc>
        <w:tc>
          <w:tcPr>
            <w:tcW w:w="1865" w:type="dxa"/>
            <w:vAlign w:val="bottom"/>
          </w:tcPr>
          <w:p w14:paraId="19875446" w14:textId="30D33C1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B32B290" w14:textId="6E0D50B4"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AD77A21" w14:textId="77777777" w:rsidTr="00201DAE">
        <w:tc>
          <w:tcPr>
            <w:tcW w:w="581" w:type="dxa"/>
            <w:vAlign w:val="bottom"/>
          </w:tcPr>
          <w:p w14:paraId="1B1C02FC" w14:textId="1E36CCC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86</w:t>
            </w:r>
          </w:p>
        </w:tc>
        <w:tc>
          <w:tcPr>
            <w:tcW w:w="1949" w:type="dxa"/>
          </w:tcPr>
          <w:p w14:paraId="1CAB46E7" w14:textId="696B0366"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71CBDF16" w14:textId="53EDCEA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$433.36</w:t>
            </w:r>
          </w:p>
        </w:tc>
        <w:tc>
          <w:tcPr>
            <w:tcW w:w="1943" w:type="dxa"/>
            <w:vAlign w:val="bottom"/>
          </w:tcPr>
          <w:p w14:paraId="353A40A9" w14:textId="68288DC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$41.17</w:t>
            </w:r>
          </w:p>
        </w:tc>
        <w:tc>
          <w:tcPr>
            <w:tcW w:w="1865" w:type="dxa"/>
          </w:tcPr>
          <w:p w14:paraId="216BE6A9"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6CF5C01" w14:textId="3BAC2EF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$26.10</w:t>
            </w:r>
          </w:p>
        </w:tc>
        <w:tc>
          <w:tcPr>
            <w:tcW w:w="1865" w:type="dxa"/>
            <w:vAlign w:val="bottom"/>
          </w:tcPr>
          <w:p w14:paraId="03DB9BA3" w14:textId="32B54C7F"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C094637" w14:textId="503D6AC4"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7CD2044" w14:textId="77777777" w:rsidTr="00201DAE">
        <w:tc>
          <w:tcPr>
            <w:tcW w:w="581" w:type="dxa"/>
            <w:vAlign w:val="bottom"/>
          </w:tcPr>
          <w:p w14:paraId="4E291B71" w14:textId="375A4A8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87</w:t>
            </w:r>
          </w:p>
        </w:tc>
        <w:tc>
          <w:tcPr>
            <w:tcW w:w="1949" w:type="dxa"/>
          </w:tcPr>
          <w:p w14:paraId="1A0E9558" w14:textId="259B8D43"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3C841BE6" w14:textId="651D864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$3,226.11</w:t>
            </w:r>
          </w:p>
        </w:tc>
        <w:tc>
          <w:tcPr>
            <w:tcW w:w="1943" w:type="dxa"/>
            <w:vAlign w:val="bottom"/>
          </w:tcPr>
          <w:p w14:paraId="332F129C" w14:textId="76D5226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$101.32</w:t>
            </w:r>
          </w:p>
        </w:tc>
        <w:tc>
          <w:tcPr>
            <w:tcW w:w="1865" w:type="dxa"/>
          </w:tcPr>
          <w:p w14:paraId="1E95D31B"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FE9AC29" w14:textId="5791D3A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$183.01</w:t>
            </w:r>
          </w:p>
        </w:tc>
        <w:tc>
          <w:tcPr>
            <w:tcW w:w="1865" w:type="dxa"/>
            <w:vAlign w:val="bottom"/>
          </w:tcPr>
          <w:p w14:paraId="4A78D15E" w14:textId="70446D90"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27E714B" w14:textId="2CD97536"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F096B14" w14:textId="77777777" w:rsidTr="00201DAE">
        <w:tc>
          <w:tcPr>
            <w:tcW w:w="581" w:type="dxa"/>
            <w:vAlign w:val="bottom"/>
          </w:tcPr>
          <w:p w14:paraId="5C13CA55" w14:textId="1DEAEAC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88</w:t>
            </w:r>
          </w:p>
        </w:tc>
        <w:tc>
          <w:tcPr>
            <w:tcW w:w="1949" w:type="dxa"/>
          </w:tcPr>
          <w:p w14:paraId="7E461616" w14:textId="64BFF5B3"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61CA49D1" w14:textId="38B43E2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$1,850.01</w:t>
            </w:r>
          </w:p>
        </w:tc>
        <w:tc>
          <w:tcPr>
            <w:tcW w:w="1943" w:type="dxa"/>
            <w:vAlign w:val="bottom"/>
          </w:tcPr>
          <w:p w14:paraId="287ED2A2" w14:textId="6994B77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$123.68</w:t>
            </w:r>
          </w:p>
        </w:tc>
        <w:tc>
          <w:tcPr>
            <w:tcW w:w="1865" w:type="dxa"/>
          </w:tcPr>
          <w:p w14:paraId="7E04413E"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463666C" w14:textId="107114F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$108.55</w:t>
            </w:r>
          </w:p>
        </w:tc>
        <w:tc>
          <w:tcPr>
            <w:tcW w:w="1865" w:type="dxa"/>
            <w:vAlign w:val="bottom"/>
          </w:tcPr>
          <w:p w14:paraId="0C00BA35" w14:textId="0C2C2DD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45D0159" w14:textId="17A9C631"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4BABE5F" w14:textId="77777777" w:rsidTr="00201DAE">
        <w:tc>
          <w:tcPr>
            <w:tcW w:w="581" w:type="dxa"/>
            <w:vAlign w:val="bottom"/>
          </w:tcPr>
          <w:p w14:paraId="016CFE28" w14:textId="583D88D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89</w:t>
            </w:r>
          </w:p>
        </w:tc>
        <w:tc>
          <w:tcPr>
            <w:tcW w:w="1949" w:type="dxa"/>
          </w:tcPr>
          <w:p w14:paraId="4D5EFED3" w14:textId="7A532855"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5062CAA1" w14:textId="75C2715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$177.65</w:t>
            </w:r>
          </w:p>
        </w:tc>
        <w:tc>
          <w:tcPr>
            <w:tcW w:w="1943" w:type="dxa"/>
            <w:vAlign w:val="bottom"/>
          </w:tcPr>
          <w:p w14:paraId="79046FF5" w14:textId="094EE3A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$3.68</w:t>
            </w:r>
          </w:p>
        </w:tc>
        <w:tc>
          <w:tcPr>
            <w:tcW w:w="1865" w:type="dxa"/>
          </w:tcPr>
          <w:p w14:paraId="558BDC93"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A47F24E" w14:textId="5D3D3DA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$9.97</w:t>
            </w:r>
          </w:p>
        </w:tc>
        <w:tc>
          <w:tcPr>
            <w:tcW w:w="1865" w:type="dxa"/>
            <w:vAlign w:val="bottom"/>
          </w:tcPr>
          <w:p w14:paraId="40851758" w14:textId="15E6722F"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5276E2E" w14:textId="11DD7A90"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B1A86BA" w14:textId="77777777" w:rsidTr="00201DAE">
        <w:tc>
          <w:tcPr>
            <w:tcW w:w="581" w:type="dxa"/>
            <w:vAlign w:val="bottom"/>
          </w:tcPr>
          <w:p w14:paraId="15A77D5C" w14:textId="4BB6A06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90</w:t>
            </w:r>
          </w:p>
        </w:tc>
        <w:tc>
          <w:tcPr>
            <w:tcW w:w="1949" w:type="dxa"/>
          </w:tcPr>
          <w:p w14:paraId="5580FA34" w14:textId="0E5DFBF7"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500B772E" w14:textId="3F83998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$401.59</w:t>
            </w:r>
          </w:p>
        </w:tc>
        <w:tc>
          <w:tcPr>
            <w:tcW w:w="1943" w:type="dxa"/>
            <w:vAlign w:val="bottom"/>
          </w:tcPr>
          <w:p w14:paraId="62E7F4D4" w14:textId="327FBFC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$38.15</w:t>
            </w:r>
          </w:p>
        </w:tc>
        <w:tc>
          <w:tcPr>
            <w:tcW w:w="1865" w:type="dxa"/>
          </w:tcPr>
          <w:p w14:paraId="3699DBB8"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77A8500A" w14:textId="1172792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$24.19</w:t>
            </w:r>
          </w:p>
        </w:tc>
        <w:tc>
          <w:tcPr>
            <w:tcW w:w="1865" w:type="dxa"/>
            <w:vAlign w:val="bottom"/>
          </w:tcPr>
          <w:p w14:paraId="6396B4B3" w14:textId="44B744F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F138679" w14:textId="1BD51AEE"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F5D846D" w14:textId="77777777" w:rsidTr="00201DAE">
        <w:tc>
          <w:tcPr>
            <w:tcW w:w="581" w:type="dxa"/>
            <w:vAlign w:val="bottom"/>
          </w:tcPr>
          <w:p w14:paraId="17AA74F2" w14:textId="3835620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91</w:t>
            </w:r>
          </w:p>
        </w:tc>
        <w:tc>
          <w:tcPr>
            <w:tcW w:w="1949" w:type="dxa"/>
          </w:tcPr>
          <w:p w14:paraId="015514A7" w14:textId="4B957A5E"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3805E8A4" w14:textId="36A6D33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$689.44</w:t>
            </w:r>
          </w:p>
        </w:tc>
        <w:tc>
          <w:tcPr>
            <w:tcW w:w="1943" w:type="dxa"/>
            <w:vAlign w:val="bottom"/>
          </w:tcPr>
          <w:p w14:paraId="55BAA83B" w14:textId="69ED0DC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525D45A0"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74D4BDC4" w14:textId="6F9D6B1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$37.92</w:t>
            </w:r>
          </w:p>
        </w:tc>
        <w:tc>
          <w:tcPr>
            <w:tcW w:w="1865" w:type="dxa"/>
            <w:vAlign w:val="bottom"/>
          </w:tcPr>
          <w:p w14:paraId="1D371C3C" w14:textId="45DCE9E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080FC58" w14:textId="400DE519"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7651FC7" w14:textId="77777777" w:rsidTr="00201DAE">
        <w:tc>
          <w:tcPr>
            <w:tcW w:w="581" w:type="dxa"/>
            <w:vAlign w:val="bottom"/>
          </w:tcPr>
          <w:p w14:paraId="746A0C1D" w14:textId="72FE2D4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92</w:t>
            </w:r>
          </w:p>
        </w:tc>
        <w:tc>
          <w:tcPr>
            <w:tcW w:w="1949" w:type="dxa"/>
          </w:tcPr>
          <w:p w14:paraId="235FB2CB" w14:textId="2BEA43D6"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295ACBC5" w14:textId="3901139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$517.70</w:t>
            </w:r>
          </w:p>
        </w:tc>
        <w:tc>
          <w:tcPr>
            <w:tcW w:w="1943" w:type="dxa"/>
            <w:vAlign w:val="bottom"/>
          </w:tcPr>
          <w:p w14:paraId="1B481CFC" w14:textId="46369F5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$49.02</w:t>
            </w:r>
          </w:p>
        </w:tc>
        <w:tc>
          <w:tcPr>
            <w:tcW w:w="1865" w:type="dxa"/>
          </w:tcPr>
          <w:p w14:paraId="739A4C2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88CAFE9" w14:textId="0522EAA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$31.17</w:t>
            </w:r>
          </w:p>
        </w:tc>
        <w:tc>
          <w:tcPr>
            <w:tcW w:w="1865" w:type="dxa"/>
            <w:vAlign w:val="bottom"/>
          </w:tcPr>
          <w:p w14:paraId="31B06FC1" w14:textId="4705412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845589C" w14:textId="4F39EEF9"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0B5454D" w14:textId="77777777" w:rsidTr="00201DAE">
        <w:tc>
          <w:tcPr>
            <w:tcW w:w="581" w:type="dxa"/>
            <w:vAlign w:val="bottom"/>
          </w:tcPr>
          <w:p w14:paraId="6D4B4A44" w14:textId="1C1C30B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93</w:t>
            </w:r>
          </w:p>
        </w:tc>
        <w:tc>
          <w:tcPr>
            <w:tcW w:w="1949" w:type="dxa"/>
          </w:tcPr>
          <w:p w14:paraId="7C6CF7A1" w14:textId="0CE7EBE8"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7B64CF19" w14:textId="795A177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$2,670.69</w:t>
            </w:r>
          </w:p>
        </w:tc>
        <w:tc>
          <w:tcPr>
            <w:tcW w:w="1943" w:type="dxa"/>
            <w:vAlign w:val="bottom"/>
          </w:tcPr>
          <w:p w14:paraId="6569FCC6" w14:textId="388C168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$102.46</w:t>
            </w:r>
          </w:p>
        </w:tc>
        <w:tc>
          <w:tcPr>
            <w:tcW w:w="1865" w:type="dxa"/>
          </w:tcPr>
          <w:p w14:paraId="3A5A7A53"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E131A29" w14:textId="2790448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$152.52</w:t>
            </w:r>
          </w:p>
        </w:tc>
        <w:tc>
          <w:tcPr>
            <w:tcW w:w="1865" w:type="dxa"/>
            <w:vAlign w:val="bottom"/>
          </w:tcPr>
          <w:p w14:paraId="400DFD3B" w14:textId="2FA0EB3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DDF75C1" w14:textId="7C7CB5B9"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E3F9F32" w14:textId="77777777" w:rsidTr="00201DAE">
        <w:tc>
          <w:tcPr>
            <w:tcW w:w="581" w:type="dxa"/>
            <w:vAlign w:val="bottom"/>
          </w:tcPr>
          <w:p w14:paraId="2AFC467C" w14:textId="0084FB2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94</w:t>
            </w:r>
          </w:p>
        </w:tc>
        <w:tc>
          <w:tcPr>
            <w:tcW w:w="1949" w:type="dxa"/>
          </w:tcPr>
          <w:p w14:paraId="2B28C73C" w14:textId="34781B5E"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56700783" w14:textId="1043419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$640.94</w:t>
            </w:r>
          </w:p>
        </w:tc>
        <w:tc>
          <w:tcPr>
            <w:tcW w:w="1943" w:type="dxa"/>
            <w:vAlign w:val="bottom"/>
          </w:tcPr>
          <w:p w14:paraId="22DD07B4" w14:textId="7149739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$3.03</w:t>
            </w:r>
          </w:p>
        </w:tc>
        <w:tc>
          <w:tcPr>
            <w:tcW w:w="1865" w:type="dxa"/>
          </w:tcPr>
          <w:p w14:paraId="57B8D7E2"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47D5970" w14:textId="64A2F78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$35.42</w:t>
            </w:r>
          </w:p>
        </w:tc>
        <w:tc>
          <w:tcPr>
            <w:tcW w:w="1865" w:type="dxa"/>
            <w:vAlign w:val="bottom"/>
          </w:tcPr>
          <w:p w14:paraId="0BF7C19F" w14:textId="4B6BFDA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7DCD762" w14:textId="5DA6EE60"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334DB50" w14:textId="77777777" w:rsidTr="00201DAE">
        <w:tc>
          <w:tcPr>
            <w:tcW w:w="581" w:type="dxa"/>
            <w:vAlign w:val="bottom"/>
          </w:tcPr>
          <w:p w14:paraId="041E4110" w14:textId="08A3BC8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95</w:t>
            </w:r>
          </w:p>
        </w:tc>
        <w:tc>
          <w:tcPr>
            <w:tcW w:w="1949" w:type="dxa"/>
          </w:tcPr>
          <w:p w14:paraId="17B2B1A5" w14:textId="7652E5D9"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3D55CE93" w14:textId="7F38266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$539.06</w:t>
            </w:r>
          </w:p>
        </w:tc>
        <w:tc>
          <w:tcPr>
            <w:tcW w:w="1943" w:type="dxa"/>
            <w:vAlign w:val="bottom"/>
          </w:tcPr>
          <w:p w14:paraId="1FE2A9C2" w14:textId="29E532D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2A4BF7EE"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5972E79" w14:textId="5AFE6D6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$29.65</w:t>
            </w:r>
          </w:p>
        </w:tc>
        <w:tc>
          <w:tcPr>
            <w:tcW w:w="1865" w:type="dxa"/>
            <w:vAlign w:val="bottom"/>
          </w:tcPr>
          <w:p w14:paraId="33D56DE6" w14:textId="08EF191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3DEBE3C" w14:textId="57E3FAD5"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2543E539" w14:textId="77777777" w:rsidTr="00201DAE">
        <w:tc>
          <w:tcPr>
            <w:tcW w:w="581" w:type="dxa"/>
            <w:vAlign w:val="bottom"/>
          </w:tcPr>
          <w:p w14:paraId="3345B829" w14:textId="0C83FA6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96</w:t>
            </w:r>
          </w:p>
        </w:tc>
        <w:tc>
          <w:tcPr>
            <w:tcW w:w="1949" w:type="dxa"/>
          </w:tcPr>
          <w:p w14:paraId="14B6DC35" w14:textId="2ED027CC"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462A9287" w14:textId="28253FF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$583.56</w:t>
            </w:r>
          </w:p>
        </w:tc>
        <w:tc>
          <w:tcPr>
            <w:tcW w:w="1943" w:type="dxa"/>
            <w:vAlign w:val="bottom"/>
          </w:tcPr>
          <w:p w14:paraId="6A442480" w14:textId="58DB3B3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42D1C456"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3392C13" w14:textId="6DB8CCB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$32.10</w:t>
            </w:r>
          </w:p>
        </w:tc>
        <w:tc>
          <w:tcPr>
            <w:tcW w:w="1865" w:type="dxa"/>
            <w:vAlign w:val="bottom"/>
          </w:tcPr>
          <w:p w14:paraId="1721C498" w14:textId="57A2088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35CAC1E" w14:textId="76B7F60E"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1E0D04A4" w14:textId="77777777" w:rsidTr="00201DAE">
        <w:tc>
          <w:tcPr>
            <w:tcW w:w="581" w:type="dxa"/>
            <w:vAlign w:val="bottom"/>
          </w:tcPr>
          <w:p w14:paraId="7C1F8F10" w14:textId="3E294C3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97</w:t>
            </w:r>
          </w:p>
        </w:tc>
        <w:tc>
          <w:tcPr>
            <w:tcW w:w="1949" w:type="dxa"/>
          </w:tcPr>
          <w:p w14:paraId="61C062AE" w14:textId="718EAB68"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2C968F72" w14:textId="3814A45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$1,611.14</w:t>
            </w:r>
          </w:p>
        </w:tc>
        <w:tc>
          <w:tcPr>
            <w:tcW w:w="1943" w:type="dxa"/>
            <w:vAlign w:val="bottom"/>
          </w:tcPr>
          <w:p w14:paraId="2709C0E9" w14:textId="6D7C7FA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$146.52</w:t>
            </w:r>
          </w:p>
        </w:tc>
        <w:tc>
          <w:tcPr>
            <w:tcW w:w="1865" w:type="dxa"/>
          </w:tcPr>
          <w:p w14:paraId="543AD72E"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C3A82D6" w14:textId="65921AF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$96.67</w:t>
            </w:r>
          </w:p>
        </w:tc>
        <w:tc>
          <w:tcPr>
            <w:tcW w:w="1865" w:type="dxa"/>
            <w:vAlign w:val="bottom"/>
          </w:tcPr>
          <w:p w14:paraId="0D3E4146" w14:textId="7E2F05D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BBA1D91" w14:textId="3F5DB7F0"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F083A11" w14:textId="77777777" w:rsidTr="00201DAE">
        <w:tc>
          <w:tcPr>
            <w:tcW w:w="581" w:type="dxa"/>
            <w:vAlign w:val="bottom"/>
          </w:tcPr>
          <w:p w14:paraId="716BEA48" w14:textId="515CDA0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98</w:t>
            </w:r>
          </w:p>
        </w:tc>
        <w:tc>
          <w:tcPr>
            <w:tcW w:w="1949" w:type="dxa"/>
          </w:tcPr>
          <w:p w14:paraId="5407B235" w14:textId="4207D20D"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464C8461" w14:textId="0AF1E99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$324.56</w:t>
            </w:r>
          </w:p>
        </w:tc>
        <w:tc>
          <w:tcPr>
            <w:tcW w:w="1943" w:type="dxa"/>
            <w:vAlign w:val="bottom"/>
          </w:tcPr>
          <w:p w14:paraId="007F5103" w14:textId="5C3A2A7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5F4C9B68"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F53966A" w14:textId="312230A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$17.85</w:t>
            </w:r>
          </w:p>
        </w:tc>
        <w:tc>
          <w:tcPr>
            <w:tcW w:w="1865" w:type="dxa"/>
            <w:vAlign w:val="bottom"/>
          </w:tcPr>
          <w:p w14:paraId="3D0D60CD" w14:textId="6CFF727A"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4BE2E6F" w14:textId="320FB648"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30B10C6" w14:textId="77777777" w:rsidTr="00201DAE">
        <w:tc>
          <w:tcPr>
            <w:tcW w:w="581" w:type="dxa"/>
            <w:vAlign w:val="bottom"/>
          </w:tcPr>
          <w:p w14:paraId="75E0FD0F" w14:textId="722598E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99</w:t>
            </w:r>
          </w:p>
        </w:tc>
        <w:tc>
          <w:tcPr>
            <w:tcW w:w="1949" w:type="dxa"/>
          </w:tcPr>
          <w:p w14:paraId="5359177E" w14:textId="6DCD45EC"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1BE71E1C" w14:textId="7D99FD1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$834.14</w:t>
            </w:r>
          </w:p>
        </w:tc>
        <w:tc>
          <w:tcPr>
            <w:tcW w:w="1943" w:type="dxa"/>
            <w:vAlign w:val="bottom"/>
          </w:tcPr>
          <w:p w14:paraId="0C7AC9C7" w14:textId="3E7C20B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33C128D9"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D9B9435" w14:textId="07B1613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$45.88</w:t>
            </w:r>
          </w:p>
        </w:tc>
        <w:tc>
          <w:tcPr>
            <w:tcW w:w="1865" w:type="dxa"/>
            <w:vAlign w:val="bottom"/>
          </w:tcPr>
          <w:p w14:paraId="5FE54526" w14:textId="1ED791DB"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491A8F2" w14:textId="22A733BD"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C7638C7" w14:textId="77777777" w:rsidTr="00201DAE">
        <w:tc>
          <w:tcPr>
            <w:tcW w:w="581" w:type="dxa"/>
            <w:vAlign w:val="bottom"/>
          </w:tcPr>
          <w:p w14:paraId="4ADBB2C5" w14:textId="2766FB7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100</w:t>
            </w:r>
          </w:p>
        </w:tc>
        <w:tc>
          <w:tcPr>
            <w:tcW w:w="1949" w:type="dxa"/>
          </w:tcPr>
          <w:p w14:paraId="69660369" w14:textId="645F7985"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099DB6CE" w14:textId="179076D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$3.18</w:t>
            </w:r>
          </w:p>
        </w:tc>
        <w:tc>
          <w:tcPr>
            <w:tcW w:w="1943" w:type="dxa"/>
            <w:vAlign w:val="bottom"/>
          </w:tcPr>
          <w:p w14:paraId="027AA048" w14:textId="3B003EF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4ADA70C3"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5639A69" w14:textId="3AEB600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$0.17</w:t>
            </w:r>
          </w:p>
        </w:tc>
        <w:tc>
          <w:tcPr>
            <w:tcW w:w="1865" w:type="dxa"/>
            <w:vAlign w:val="bottom"/>
          </w:tcPr>
          <w:p w14:paraId="3D32E3B3" w14:textId="4F0348D0"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9278716" w14:textId="45F8C4CA"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F0227FA" w14:textId="77777777" w:rsidTr="00201DAE">
        <w:tc>
          <w:tcPr>
            <w:tcW w:w="581" w:type="dxa"/>
            <w:vAlign w:val="bottom"/>
          </w:tcPr>
          <w:p w14:paraId="74B183CD" w14:textId="34CA6E6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101</w:t>
            </w:r>
          </w:p>
        </w:tc>
        <w:tc>
          <w:tcPr>
            <w:tcW w:w="1949" w:type="dxa"/>
          </w:tcPr>
          <w:p w14:paraId="591A38E5" w14:textId="681E605F"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5E0598E8" w14:textId="1C2CC5A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$2.96</w:t>
            </w:r>
          </w:p>
        </w:tc>
        <w:tc>
          <w:tcPr>
            <w:tcW w:w="1943" w:type="dxa"/>
            <w:vAlign w:val="bottom"/>
          </w:tcPr>
          <w:p w14:paraId="17C7F5D1" w14:textId="137C307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51226C55"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6D2E1E3A" w14:textId="72D0FA8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$0.16</w:t>
            </w:r>
          </w:p>
        </w:tc>
        <w:tc>
          <w:tcPr>
            <w:tcW w:w="1865" w:type="dxa"/>
            <w:vAlign w:val="bottom"/>
          </w:tcPr>
          <w:p w14:paraId="547A720C" w14:textId="4C0D2DA0"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D4A85F7" w14:textId="3300FEAB"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2A98FAA4" w14:textId="77777777" w:rsidTr="00201DAE">
        <w:tc>
          <w:tcPr>
            <w:tcW w:w="581" w:type="dxa"/>
            <w:vAlign w:val="bottom"/>
          </w:tcPr>
          <w:p w14:paraId="5F199C39" w14:textId="54F9712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102</w:t>
            </w:r>
          </w:p>
        </w:tc>
        <w:tc>
          <w:tcPr>
            <w:tcW w:w="1949" w:type="dxa"/>
          </w:tcPr>
          <w:p w14:paraId="748B1FE7" w14:textId="48055450"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1853E206" w14:textId="7CA6F7B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$337.12</w:t>
            </w:r>
          </w:p>
        </w:tc>
        <w:tc>
          <w:tcPr>
            <w:tcW w:w="1943" w:type="dxa"/>
            <w:vAlign w:val="bottom"/>
          </w:tcPr>
          <w:p w14:paraId="6512B274" w14:textId="1E5C41E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$14.33</w:t>
            </w:r>
          </w:p>
        </w:tc>
        <w:tc>
          <w:tcPr>
            <w:tcW w:w="1865" w:type="dxa"/>
          </w:tcPr>
          <w:p w14:paraId="726663E8"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95507C6" w14:textId="56293B5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$19.33</w:t>
            </w:r>
          </w:p>
        </w:tc>
        <w:tc>
          <w:tcPr>
            <w:tcW w:w="1865" w:type="dxa"/>
            <w:vAlign w:val="bottom"/>
          </w:tcPr>
          <w:p w14:paraId="67326559" w14:textId="309C39B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E180587" w14:textId="757528C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0AE5B1B" w14:textId="77777777" w:rsidTr="00201DAE">
        <w:tc>
          <w:tcPr>
            <w:tcW w:w="581" w:type="dxa"/>
            <w:vAlign w:val="bottom"/>
          </w:tcPr>
          <w:p w14:paraId="6264C283" w14:textId="0075DC6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103</w:t>
            </w:r>
          </w:p>
        </w:tc>
        <w:tc>
          <w:tcPr>
            <w:tcW w:w="1949" w:type="dxa"/>
          </w:tcPr>
          <w:p w14:paraId="4E871772" w14:textId="4A37A112"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2F9B53EC" w14:textId="2C7B4C0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$313.01</w:t>
            </w:r>
          </w:p>
        </w:tc>
        <w:tc>
          <w:tcPr>
            <w:tcW w:w="1943" w:type="dxa"/>
            <w:vAlign w:val="bottom"/>
          </w:tcPr>
          <w:p w14:paraId="74EF4099" w14:textId="54596B1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5A14C9E5"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98E32CF" w14:textId="06D6F23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$17.22</w:t>
            </w:r>
          </w:p>
        </w:tc>
        <w:tc>
          <w:tcPr>
            <w:tcW w:w="1865" w:type="dxa"/>
            <w:vAlign w:val="bottom"/>
          </w:tcPr>
          <w:p w14:paraId="70E3F819" w14:textId="745E7B6A"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F3FE12C" w14:textId="008207C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4B1AB50" w14:textId="77777777" w:rsidTr="00201DAE">
        <w:tc>
          <w:tcPr>
            <w:tcW w:w="581" w:type="dxa"/>
            <w:vAlign w:val="bottom"/>
          </w:tcPr>
          <w:p w14:paraId="2C89B773" w14:textId="4496087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104</w:t>
            </w:r>
          </w:p>
        </w:tc>
        <w:tc>
          <w:tcPr>
            <w:tcW w:w="1949" w:type="dxa"/>
          </w:tcPr>
          <w:p w14:paraId="3A4F8561" w14:textId="3849BAEC"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17BCA279" w14:textId="11217DB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$10.74</w:t>
            </w:r>
          </w:p>
        </w:tc>
        <w:tc>
          <w:tcPr>
            <w:tcW w:w="1943" w:type="dxa"/>
            <w:vAlign w:val="bottom"/>
          </w:tcPr>
          <w:p w14:paraId="3AB1B354" w14:textId="056D932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06F00192"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E398045" w14:textId="7F161D5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$0.59</w:t>
            </w:r>
          </w:p>
        </w:tc>
        <w:tc>
          <w:tcPr>
            <w:tcW w:w="1865" w:type="dxa"/>
            <w:vAlign w:val="bottom"/>
          </w:tcPr>
          <w:p w14:paraId="61AECA87" w14:textId="67B1873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EFAC058" w14:textId="0430BE1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F8A9BD2" w14:textId="77777777" w:rsidTr="00201DAE">
        <w:tc>
          <w:tcPr>
            <w:tcW w:w="581" w:type="dxa"/>
            <w:vAlign w:val="bottom"/>
          </w:tcPr>
          <w:p w14:paraId="1FA25F6D" w14:textId="4AD02A1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105</w:t>
            </w:r>
          </w:p>
        </w:tc>
        <w:tc>
          <w:tcPr>
            <w:tcW w:w="1949" w:type="dxa"/>
          </w:tcPr>
          <w:p w14:paraId="33339CB5" w14:textId="0B8CCC7D"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5E0FA9DD" w14:textId="4CDFC98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$3.77</w:t>
            </w:r>
          </w:p>
        </w:tc>
        <w:tc>
          <w:tcPr>
            <w:tcW w:w="1943" w:type="dxa"/>
            <w:vAlign w:val="bottom"/>
          </w:tcPr>
          <w:p w14:paraId="19F46286" w14:textId="57B3953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7BF8798F"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F745CFC" w14:textId="0E71514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$0.21</w:t>
            </w:r>
          </w:p>
        </w:tc>
        <w:tc>
          <w:tcPr>
            <w:tcW w:w="1865" w:type="dxa"/>
            <w:vAlign w:val="bottom"/>
          </w:tcPr>
          <w:p w14:paraId="56F61AD1" w14:textId="209D56F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E201321" w14:textId="7A3E07A2"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0A152DB" w14:textId="77777777" w:rsidTr="00201DAE">
        <w:tc>
          <w:tcPr>
            <w:tcW w:w="581" w:type="dxa"/>
            <w:vAlign w:val="bottom"/>
          </w:tcPr>
          <w:p w14:paraId="701A284F" w14:textId="2EEB2CF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106</w:t>
            </w:r>
          </w:p>
        </w:tc>
        <w:tc>
          <w:tcPr>
            <w:tcW w:w="1949" w:type="dxa"/>
          </w:tcPr>
          <w:p w14:paraId="368947F9" w14:textId="5A495ECA"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4B9AFD3D" w14:textId="40429B1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$670.24</w:t>
            </w:r>
          </w:p>
        </w:tc>
        <w:tc>
          <w:tcPr>
            <w:tcW w:w="1943" w:type="dxa"/>
            <w:vAlign w:val="bottom"/>
          </w:tcPr>
          <w:p w14:paraId="13F1E893" w14:textId="1F711CF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$16.35</w:t>
            </w:r>
          </w:p>
        </w:tc>
        <w:tc>
          <w:tcPr>
            <w:tcW w:w="1865" w:type="dxa"/>
          </w:tcPr>
          <w:p w14:paraId="2220B7CF"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27419F5" w14:textId="2C47D83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$37.76</w:t>
            </w:r>
          </w:p>
        </w:tc>
        <w:tc>
          <w:tcPr>
            <w:tcW w:w="1865" w:type="dxa"/>
            <w:vAlign w:val="bottom"/>
          </w:tcPr>
          <w:p w14:paraId="6AD58DE7" w14:textId="4F1E49F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B149B93" w14:textId="7F21D37B"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F0DD27E" w14:textId="77777777" w:rsidTr="00201DAE">
        <w:tc>
          <w:tcPr>
            <w:tcW w:w="581" w:type="dxa"/>
            <w:vAlign w:val="bottom"/>
          </w:tcPr>
          <w:p w14:paraId="06B76754" w14:textId="0F27CDB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107</w:t>
            </w:r>
          </w:p>
        </w:tc>
        <w:tc>
          <w:tcPr>
            <w:tcW w:w="1949" w:type="dxa"/>
          </w:tcPr>
          <w:p w14:paraId="4503A64E" w14:textId="0FF8B1C7"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380FDF4B" w14:textId="56451F9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$1,109.94</w:t>
            </w:r>
          </w:p>
        </w:tc>
        <w:tc>
          <w:tcPr>
            <w:tcW w:w="1943" w:type="dxa"/>
            <w:vAlign w:val="bottom"/>
          </w:tcPr>
          <w:p w14:paraId="53F61BBC" w14:textId="5171782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$0.72</w:t>
            </w:r>
          </w:p>
        </w:tc>
        <w:tc>
          <w:tcPr>
            <w:tcW w:w="1865" w:type="dxa"/>
          </w:tcPr>
          <w:p w14:paraId="774DB589"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392CCD2" w14:textId="5B3DFA5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$61.09</w:t>
            </w:r>
          </w:p>
        </w:tc>
        <w:tc>
          <w:tcPr>
            <w:tcW w:w="1865" w:type="dxa"/>
            <w:vAlign w:val="bottom"/>
          </w:tcPr>
          <w:p w14:paraId="4782F572" w14:textId="5807D1A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1C85FBE" w14:textId="583D8C09"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A1416E5" w14:textId="77777777" w:rsidTr="00201DAE">
        <w:tc>
          <w:tcPr>
            <w:tcW w:w="581" w:type="dxa"/>
            <w:vAlign w:val="bottom"/>
          </w:tcPr>
          <w:p w14:paraId="595D59C6" w14:textId="050B360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108</w:t>
            </w:r>
          </w:p>
        </w:tc>
        <w:tc>
          <w:tcPr>
            <w:tcW w:w="1949" w:type="dxa"/>
          </w:tcPr>
          <w:p w14:paraId="6D49F7FD" w14:textId="00F976D3"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49BB96CD" w14:textId="34D9DA5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$1,057.39</w:t>
            </w:r>
          </w:p>
        </w:tc>
        <w:tc>
          <w:tcPr>
            <w:tcW w:w="1943" w:type="dxa"/>
            <w:vAlign w:val="bottom"/>
          </w:tcPr>
          <w:p w14:paraId="3C9513E9" w14:textId="091BB8D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$100.45</w:t>
            </w:r>
          </w:p>
        </w:tc>
        <w:tc>
          <w:tcPr>
            <w:tcW w:w="1865" w:type="dxa"/>
          </w:tcPr>
          <w:p w14:paraId="06D4A136"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E299887" w14:textId="73B99EF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$63.68</w:t>
            </w:r>
          </w:p>
        </w:tc>
        <w:tc>
          <w:tcPr>
            <w:tcW w:w="1865" w:type="dxa"/>
            <w:vAlign w:val="bottom"/>
          </w:tcPr>
          <w:p w14:paraId="03DC398B" w14:textId="3F0306D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CCD4670" w14:textId="37831675"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5074B8B" w14:textId="77777777" w:rsidTr="00201DAE">
        <w:tc>
          <w:tcPr>
            <w:tcW w:w="581" w:type="dxa"/>
            <w:vAlign w:val="bottom"/>
          </w:tcPr>
          <w:p w14:paraId="7C5D16E4" w14:textId="1A256B6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109</w:t>
            </w:r>
          </w:p>
        </w:tc>
        <w:tc>
          <w:tcPr>
            <w:tcW w:w="1949" w:type="dxa"/>
          </w:tcPr>
          <w:p w14:paraId="1A442D3B" w14:textId="06E903F6"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4487E269" w14:textId="249935E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$3.77</w:t>
            </w:r>
          </w:p>
        </w:tc>
        <w:tc>
          <w:tcPr>
            <w:tcW w:w="1943" w:type="dxa"/>
            <w:vAlign w:val="bottom"/>
          </w:tcPr>
          <w:p w14:paraId="2C05B5E8" w14:textId="078E612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7C22AE52"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72203E00" w14:textId="33144EE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$0.21</w:t>
            </w:r>
          </w:p>
        </w:tc>
        <w:tc>
          <w:tcPr>
            <w:tcW w:w="1865" w:type="dxa"/>
            <w:vAlign w:val="bottom"/>
          </w:tcPr>
          <w:p w14:paraId="143A1BB6" w14:textId="7229C2F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9F77318" w14:textId="3CEE57C1"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C4990D4" w14:textId="77777777" w:rsidTr="00201DAE">
        <w:tc>
          <w:tcPr>
            <w:tcW w:w="581" w:type="dxa"/>
            <w:vAlign w:val="bottom"/>
          </w:tcPr>
          <w:p w14:paraId="0B7D24AF" w14:textId="2895869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110</w:t>
            </w:r>
          </w:p>
        </w:tc>
        <w:tc>
          <w:tcPr>
            <w:tcW w:w="1949" w:type="dxa"/>
          </w:tcPr>
          <w:p w14:paraId="5AF50ED6" w14:textId="07B626C9"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0647099A" w14:textId="24B6E9D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$172.09</w:t>
            </w:r>
          </w:p>
        </w:tc>
        <w:tc>
          <w:tcPr>
            <w:tcW w:w="1943" w:type="dxa"/>
            <w:vAlign w:val="bottom"/>
          </w:tcPr>
          <w:p w14:paraId="6E4814F6" w14:textId="7C30E6B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$16.35</w:t>
            </w:r>
          </w:p>
        </w:tc>
        <w:tc>
          <w:tcPr>
            <w:tcW w:w="1865" w:type="dxa"/>
          </w:tcPr>
          <w:p w14:paraId="1902B859"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E590E29" w14:textId="2D23165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$10.36</w:t>
            </w:r>
          </w:p>
        </w:tc>
        <w:tc>
          <w:tcPr>
            <w:tcW w:w="1865" w:type="dxa"/>
            <w:vAlign w:val="bottom"/>
          </w:tcPr>
          <w:p w14:paraId="55B70F2C" w14:textId="4729504D"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9813135" w14:textId="65074AA5"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2EA2D9B5" w14:textId="77777777" w:rsidTr="00201DAE">
        <w:tc>
          <w:tcPr>
            <w:tcW w:w="581" w:type="dxa"/>
            <w:vAlign w:val="bottom"/>
          </w:tcPr>
          <w:p w14:paraId="0844DA0A" w14:textId="0B5814B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111</w:t>
            </w:r>
          </w:p>
        </w:tc>
        <w:tc>
          <w:tcPr>
            <w:tcW w:w="1949" w:type="dxa"/>
          </w:tcPr>
          <w:p w14:paraId="546D707F" w14:textId="34F21092"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0581A131" w14:textId="1836AD8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$866.86</w:t>
            </w:r>
          </w:p>
        </w:tc>
        <w:tc>
          <w:tcPr>
            <w:tcW w:w="1943" w:type="dxa"/>
            <w:vAlign w:val="bottom"/>
          </w:tcPr>
          <w:p w14:paraId="59117B3D" w14:textId="7B10998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$82.35</w:t>
            </w:r>
          </w:p>
        </w:tc>
        <w:tc>
          <w:tcPr>
            <w:tcW w:w="1865" w:type="dxa"/>
          </w:tcPr>
          <w:p w14:paraId="41A34953"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0EB1B3F9" w14:textId="361C99B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$52.21</w:t>
            </w:r>
          </w:p>
        </w:tc>
        <w:tc>
          <w:tcPr>
            <w:tcW w:w="1865" w:type="dxa"/>
            <w:vAlign w:val="bottom"/>
          </w:tcPr>
          <w:p w14:paraId="795FD258" w14:textId="16FA7A6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251FEA5" w14:textId="77E41578"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8C69C9F" w14:textId="77777777" w:rsidTr="00201DAE">
        <w:tc>
          <w:tcPr>
            <w:tcW w:w="581" w:type="dxa"/>
            <w:vAlign w:val="bottom"/>
          </w:tcPr>
          <w:p w14:paraId="0F7115E4" w14:textId="4D2042A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112</w:t>
            </w:r>
          </w:p>
        </w:tc>
        <w:tc>
          <w:tcPr>
            <w:tcW w:w="1949" w:type="dxa"/>
          </w:tcPr>
          <w:p w14:paraId="00619569" w14:textId="55B13222"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3AAD9EDB" w14:textId="04AC29F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$3.27</w:t>
            </w:r>
          </w:p>
        </w:tc>
        <w:tc>
          <w:tcPr>
            <w:tcW w:w="1943" w:type="dxa"/>
            <w:vAlign w:val="bottom"/>
          </w:tcPr>
          <w:p w14:paraId="31B41CDD" w14:textId="46DECB2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3F496F5B"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65C42253" w14:textId="0242BFD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$0.18</w:t>
            </w:r>
          </w:p>
        </w:tc>
        <w:tc>
          <w:tcPr>
            <w:tcW w:w="1865" w:type="dxa"/>
            <w:vAlign w:val="bottom"/>
          </w:tcPr>
          <w:p w14:paraId="0F52F7DB" w14:textId="2236B8DB"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065B467" w14:textId="3E4FBAED"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149520C8" w14:textId="77777777" w:rsidTr="00201DAE">
        <w:tc>
          <w:tcPr>
            <w:tcW w:w="581" w:type="dxa"/>
            <w:vAlign w:val="bottom"/>
          </w:tcPr>
          <w:p w14:paraId="408E4530" w14:textId="69A97F5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113</w:t>
            </w:r>
          </w:p>
        </w:tc>
        <w:tc>
          <w:tcPr>
            <w:tcW w:w="1949" w:type="dxa"/>
          </w:tcPr>
          <w:p w14:paraId="2D012040" w14:textId="05DC6F74"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1F3EFA9D" w14:textId="5BD3210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$500.06</w:t>
            </w:r>
          </w:p>
        </w:tc>
        <w:tc>
          <w:tcPr>
            <w:tcW w:w="1943" w:type="dxa"/>
            <w:vAlign w:val="bottom"/>
          </w:tcPr>
          <w:p w14:paraId="4E2117D3" w14:textId="6C245B6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$8.78</w:t>
            </w:r>
          </w:p>
        </w:tc>
        <w:tc>
          <w:tcPr>
            <w:tcW w:w="1865" w:type="dxa"/>
          </w:tcPr>
          <w:p w14:paraId="178D01DD"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669BDBBB" w14:textId="55C6E00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$27.99</w:t>
            </w:r>
          </w:p>
        </w:tc>
        <w:tc>
          <w:tcPr>
            <w:tcW w:w="1865" w:type="dxa"/>
            <w:vAlign w:val="bottom"/>
          </w:tcPr>
          <w:p w14:paraId="4D89AE4E" w14:textId="285E719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4498C39" w14:textId="3581DE22"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E873021" w14:textId="77777777" w:rsidTr="00201DAE">
        <w:tc>
          <w:tcPr>
            <w:tcW w:w="581" w:type="dxa"/>
            <w:vAlign w:val="bottom"/>
          </w:tcPr>
          <w:p w14:paraId="7929053C" w14:textId="26863C4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114</w:t>
            </w:r>
          </w:p>
        </w:tc>
        <w:tc>
          <w:tcPr>
            <w:tcW w:w="1949" w:type="dxa"/>
          </w:tcPr>
          <w:p w14:paraId="35BAB5F9" w14:textId="178C2C2C"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56E3EFF1" w14:textId="4DA7E9A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$177.76</w:t>
            </w:r>
          </w:p>
        </w:tc>
        <w:tc>
          <w:tcPr>
            <w:tcW w:w="1943" w:type="dxa"/>
            <w:vAlign w:val="bottom"/>
          </w:tcPr>
          <w:p w14:paraId="0178CC44" w14:textId="49D450A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$15.80</w:t>
            </w:r>
          </w:p>
        </w:tc>
        <w:tc>
          <w:tcPr>
            <w:tcW w:w="1865" w:type="dxa"/>
          </w:tcPr>
          <w:p w14:paraId="1FB7AFF6"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2410CC5" w14:textId="498CE0C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$10.65</w:t>
            </w:r>
          </w:p>
        </w:tc>
        <w:tc>
          <w:tcPr>
            <w:tcW w:w="1865" w:type="dxa"/>
            <w:vAlign w:val="bottom"/>
          </w:tcPr>
          <w:p w14:paraId="6EC75E80" w14:textId="4A37908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493A0A8" w14:textId="1D40658F"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A3EEDB8" w14:textId="77777777" w:rsidTr="00201DAE">
        <w:tc>
          <w:tcPr>
            <w:tcW w:w="581" w:type="dxa"/>
            <w:vAlign w:val="bottom"/>
          </w:tcPr>
          <w:p w14:paraId="20C05227" w14:textId="06C3B20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115</w:t>
            </w:r>
          </w:p>
        </w:tc>
        <w:tc>
          <w:tcPr>
            <w:tcW w:w="1949" w:type="dxa"/>
          </w:tcPr>
          <w:p w14:paraId="0D1C5413" w14:textId="1F87A09B"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12D20F55" w14:textId="3DBAB3A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$41.66</w:t>
            </w:r>
          </w:p>
        </w:tc>
        <w:tc>
          <w:tcPr>
            <w:tcW w:w="1943" w:type="dxa"/>
            <w:vAlign w:val="bottom"/>
          </w:tcPr>
          <w:p w14:paraId="1FA2ECB9" w14:textId="7126A11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6D58975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8603B91" w14:textId="3C9835A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$2.29</w:t>
            </w:r>
          </w:p>
        </w:tc>
        <w:tc>
          <w:tcPr>
            <w:tcW w:w="1865" w:type="dxa"/>
            <w:vAlign w:val="bottom"/>
          </w:tcPr>
          <w:p w14:paraId="09B80DD9" w14:textId="50AF93FB"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ED9F2A8" w14:textId="644D13F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AE41E73" w14:textId="77777777" w:rsidTr="00201DAE">
        <w:tc>
          <w:tcPr>
            <w:tcW w:w="581" w:type="dxa"/>
            <w:vAlign w:val="bottom"/>
          </w:tcPr>
          <w:p w14:paraId="235C61EE" w14:textId="1C90C96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116</w:t>
            </w:r>
          </w:p>
        </w:tc>
        <w:tc>
          <w:tcPr>
            <w:tcW w:w="1949" w:type="dxa"/>
          </w:tcPr>
          <w:p w14:paraId="2A25B52A" w14:textId="10E593F8"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03A3CD99" w14:textId="3E8A282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$295.10</w:t>
            </w:r>
          </w:p>
        </w:tc>
        <w:tc>
          <w:tcPr>
            <w:tcW w:w="1943" w:type="dxa"/>
            <w:vAlign w:val="bottom"/>
          </w:tcPr>
          <w:p w14:paraId="3E13290B" w14:textId="71FE85F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5812E7A1"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001A6943" w14:textId="364EBE6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$16.23</w:t>
            </w:r>
          </w:p>
        </w:tc>
        <w:tc>
          <w:tcPr>
            <w:tcW w:w="1865" w:type="dxa"/>
            <w:vAlign w:val="bottom"/>
          </w:tcPr>
          <w:p w14:paraId="6780EEE7" w14:textId="7ACCEC55"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044CFC9" w14:textId="55BEEB78"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FA83932" w14:textId="77777777" w:rsidTr="00201DAE">
        <w:tc>
          <w:tcPr>
            <w:tcW w:w="581" w:type="dxa"/>
            <w:vAlign w:val="bottom"/>
          </w:tcPr>
          <w:p w14:paraId="51DFC723" w14:textId="798A28C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117</w:t>
            </w:r>
          </w:p>
        </w:tc>
        <w:tc>
          <w:tcPr>
            <w:tcW w:w="1949" w:type="dxa"/>
          </w:tcPr>
          <w:p w14:paraId="10E75BC4" w14:textId="517F2A97" w:rsidR="000D1E74" w:rsidRPr="00A455A8" w:rsidRDefault="000D1E74" w:rsidP="000D1E74">
            <w:pPr>
              <w:pStyle w:val="PlainParagraph"/>
              <w:rPr>
                <w:rFonts w:asciiTheme="minorHAnsi" w:hAnsiTheme="minorHAnsi" w:cstheme="minorHAnsi"/>
                <w:sz w:val="22"/>
              </w:rPr>
            </w:pPr>
            <w:r w:rsidRPr="007144B2">
              <w:rPr>
                <w:rFonts w:ascii="Calibri" w:hAnsi="Calibri" w:cs="Calibri"/>
                <w:color w:val="000000"/>
                <w:sz w:val="22"/>
                <w:highlight w:val="black"/>
              </w:rPr>
              <w:t>XXXXXXXXXXXXXX</w:t>
            </w:r>
          </w:p>
        </w:tc>
        <w:tc>
          <w:tcPr>
            <w:tcW w:w="1930" w:type="dxa"/>
            <w:shd w:val="clear" w:color="auto" w:fill="auto"/>
            <w:vAlign w:val="bottom"/>
          </w:tcPr>
          <w:p w14:paraId="16B81DB6" w14:textId="5532C23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$24.25</w:t>
            </w:r>
          </w:p>
        </w:tc>
        <w:tc>
          <w:tcPr>
            <w:tcW w:w="1943" w:type="dxa"/>
            <w:vAlign w:val="bottom"/>
          </w:tcPr>
          <w:p w14:paraId="305888BD" w14:textId="4C66E8F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$2.06</w:t>
            </w:r>
          </w:p>
        </w:tc>
        <w:tc>
          <w:tcPr>
            <w:tcW w:w="1865" w:type="dxa"/>
          </w:tcPr>
          <w:p w14:paraId="6C92F051"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F828849" w14:textId="05EA550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$1.45</w:t>
            </w:r>
          </w:p>
        </w:tc>
        <w:tc>
          <w:tcPr>
            <w:tcW w:w="1865" w:type="dxa"/>
            <w:vAlign w:val="bottom"/>
          </w:tcPr>
          <w:p w14:paraId="108F5449" w14:textId="2293652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DB33940" w14:textId="279032C1"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EBDC339" w14:textId="77777777" w:rsidTr="00112D1F">
        <w:tc>
          <w:tcPr>
            <w:tcW w:w="581" w:type="dxa"/>
            <w:vAlign w:val="bottom"/>
          </w:tcPr>
          <w:p w14:paraId="7599A5AE" w14:textId="444AA63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118</w:t>
            </w:r>
          </w:p>
        </w:tc>
        <w:tc>
          <w:tcPr>
            <w:tcW w:w="1949" w:type="dxa"/>
          </w:tcPr>
          <w:p w14:paraId="22760756" w14:textId="61883A76"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2504434A" w14:textId="1750DF3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$239.01</w:t>
            </w:r>
          </w:p>
        </w:tc>
        <w:tc>
          <w:tcPr>
            <w:tcW w:w="1943" w:type="dxa"/>
            <w:vAlign w:val="bottom"/>
          </w:tcPr>
          <w:p w14:paraId="2F962794" w14:textId="2305270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79465663"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E792D5C" w14:textId="09CB989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$13.15</w:t>
            </w:r>
          </w:p>
        </w:tc>
        <w:tc>
          <w:tcPr>
            <w:tcW w:w="1865" w:type="dxa"/>
            <w:vAlign w:val="bottom"/>
          </w:tcPr>
          <w:p w14:paraId="72C77076" w14:textId="0B9C4EC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9CDFF08" w14:textId="7A483429"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B40EEE9" w14:textId="77777777" w:rsidTr="00112D1F">
        <w:tc>
          <w:tcPr>
            <w:tcW w:w="581" w:type="dxa"/>
            <w:vAlign w:val="bottom"/>
          </w:tcPr>
          <w:p w14:paraId="60077836" w14:textId="7ED7830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119</w:t>
            </w:r>
          </w:p>
        </w:tc>
        <w:tc>
          <w:tcPr>
            <w:tcW w:w="1949" w:type="dxa"/>
          </w:tcPr>
          <w:p w14:paraId="199B8F4E" w14:textId="6C928844"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7FD55516" w14:textId="148F2B4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$3.18</w:t>
            </w:r>
          </w:p>
        </w:tc>
        <w:tc>
          <w:tcPr>
            <w:tcW w:w="1943" w:type="dxa"/>
            <w:vAlign w:val="bottom"/>
          </w:tcPr>
          <w:p w14:paraId="362E1E36" w14:textId="17B6E75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648EF418"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249C2C7" w14:textId="62A9F6E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$0.17</w:t>
            </w:r>
          </w:p>
        </w:tc>
        <w:tc>
          <w:tcPr>
            <w:tcW w:w="1865" w:type="dxa"/>
            <w:vAlign w:val="bottom"/>
          </w:tcPr>
          <w:p w14:paraId="6D4E201D" w14:textId="0686F852"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2C218E0" w14:textId="66B748E5"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1ACA9B0A" w14:textId="77777777" w:rsidTr="00112D1F">
        <w:tc>
          <w:tcPr>
            <w:tcW w:w="581" w:type="dxa"/>
            <w:vAlign w:val="bottom"/>
          </w:tcPr>
          <w:p w14:paraId="0B3776AB" w14:textId="2CCB088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120</w:t>
            </w:r>
          </w:p>
        </w:tc>
        <w:tc>
          <w:tcPr>
            <w:tcW w:w="1949" w:type="dxa"/>
          </w:tcPr>
          <w:p w14:paraId="69D042E7" w14:textId="45E973CB"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75A38E60" w14:textId="537BF96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$4.39</w:t>
            </w:r>
          </w:p>
        </w:tc>
        <w:tc>
          <w:tcPr>
            <w:tcW w:w="1943" w:type="dxa"/>
            <w:vAlign w:val="bottom"/>
          </w:tcPr>
          <w:p w14:paraId="1E99FFC0" w14:textId="5ED616D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$0.42</w:t>
            </w:r>
          </w:p>
        </w:tc>
        <w:tc>
          <w:tcPr>
            <w:tcW w:w="1865" w:type="dxa"/>
          </w:tcPr>
          <w:p w14:paraId="6EFE345D"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4F51A6E" w14:textId="2D70F2A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$0.26</w:t>
            </w:r>
          </w:p>
        </w:tc>
        <w:tc>
          <w:tcPr>
            <w:tcW w:w="1865" w:type="dxa"/>
            <w:vAlign w:val="bottom"/>
          </w:tcPr>
          <w:p w14:paraId="624F6A0F" w14:textId="02F114F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A03B1D9" w14:textId="2C17AF42"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1A1DB658" w14:textId="77777777" w:rsidTr="00112D1F">
        <w:tc>
          <w:tcPr>
            <w:tcW w:w="581" w:type="dxa"/>
            <w:vAlign w:val="bottom"/>
          </w:tcPr>
          <w:p w14:paraId="61F26196" w14:textId="0412DA1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121</w:t>
            </w:r>
          </w:p>
        </w:tc>
        <w:tc>
          <w:tcPr>
            <w:tcW w:w="1949" w:type="dxa"/>
          </w:tcPr>
          <w:p w14:paraId="2A9694A1" w14:textId="6EA266D0"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6DD0B5DC" w14:textId="561C414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$458.76</w:t>
            </w:r>
          </w:p>
        </w:tc>
        <w:tc>
          <w:tcPr>
            <w:tcW w:w="1943" w:type="dxa"/>
            <w:vAlign w:val="bottom"/>
          </w:tcPr>
          <w:p w14:paraId="7ADD9CCC" w14:textId="5636802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$27.53</w:t>
            </w:r>
          </w:p>
        </w:tc>
        <w:tc>
          <w:tcPr>
            <w:tcW w:w="1865" w:type="dxa"/>
          </w:tcPr>
          <w:p w14:paraId="0FD55514"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2D54342" w14:textId="6119AD2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$26.75</w:t>
            </w:r>
          </w:p>
        </w:tc>
        <w:tc>
          <w:tcPr>
            <w:tcW w:w="1865" w:type="dxa"/>
            <w:vAlign w:val="bottom"/>
          </w:tcPr>
          <w:p w14:paraId="1886ADC9" w14:textId="75BE23E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A820C46" w14:textId="7B31B729"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2B57DF0" w14:textId="77777777" w:rsidTr="00112D1F">
        <w:tc>
          <w:tcPr>
            <w:tcW w:w="581" w:type="dxa"/>
            <w:vAlign w:val="bottom"/>
          </w:tcPr>
          <w:p w14:paraId="17FB45D9" w14:textId="624677C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122</w:t>
            </w:r>
          </w:p>
        </w:tc>
        <w:tc>
          <w:tcPr>
            <w:tcW w:w="1949" w:type="dxa"/>
          </w:tcPr>
          <w:p w14:paraId="1DB34A82" w14:textId="623A6A79"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023E2B4E" w14:textId="1502397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$9.04</w:t>
            </w:r>
          </w:p>
        </w:tc>
        <w:tc>
          <w:tcPr>
            <w:tcW w:w="1943" w:type="dxa"/>
            <w:vAlign w:val="bottom"/>
          </w:tcPr>
          <w:p w14:paraId="26100D27" w14:textId="03DF60C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1F8C3A8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0D56564" w14:textId="3113E19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$0.50</w:t>
            </w:r>
          </w:p>
        </w:tc>
        <w:tc>
          <w:tcPr>
            <w:tcW w:w="1865" w:type="dxa"/>
            <w:vAlign w:val="bottom"/>
          </w:tcPr>
          <w:p w14:paraId="18FD458B" w14:textId="1A73CBB5"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59F7E1A" w14:textId="3CF1F012"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96ADABB" w14:textId="77777777" w:rsidTr="00112D1F">
        <w:tc>
          <w:tcPr>
            <w:tcW w:w="581" w:type="dxa"/>
            <w:vAlign w:val="bottom"/>
          </w:tcPr>
          <w:p w14:paraId="607570EE" w14:textId="446E070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123</w:t>
            </w:r>
          </w:p>
        </w:tc>
        <w:tc>
          <w:tcPr>
            <w:tcW w:w="1949" w:type="dxa"/>
          </w:tcPr>
          <w:p w14:paraId="147A3726" w14:textId="6709D30B"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2FA27ABB" w14:textId="11631B7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$676.31</w:t>
            </w:r>
          </w:p>
        </w:tc>
        <w:tc>
          <w:tcPr>
            <w:tcW w:w="1943" w:type="dxa"/>
            <w:vAlign w:val="bottom"/>
          </w:tcPr>
          <w:p w14:paraId="074B2E2E" w14:textId="2B8FF7B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$64.25</w:t>
            </w:r>
          </w:p>
        </w:tc>
        <w:tc>
          <w:tcPr>
            <w:tcW w:w="1865" w:type="dxa"/>
          </w:tcPr>
          <w:p w14:paraId="0C73A29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6A3750CF" w14:textId="62C261C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$40.73</w:t>
            </w:r>
          </w:p>
        </w:tc>
        <w:tc>
          <w:tcPr>
            <w:tcW w:w="1865" w:type="dxa"/>
            <w:vAlign w:val="bottom"/>
          </w:tcPr>
          <w:p w14:paraId="061C924D" w14:textId="675A9C1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723F495" w14:textId="48103701"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582D424" w14:textId="77777777" w:rsidTr="00112D1F">
        <w:tc>
          <w:tcPr>
            <w:tcW w:w="581" w:type="dxa"/>
            <w:vAlign w:val="bottom"/>
          </w:tcPr>
          <w:p w14:paraId="78A8F6C0" w14:textId="4C115DE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124</w:t>
            </w:r>
          </w:p>
        </w:tc>
        <w:tc>
          <w:tcPr>
            <w:tcW w:w="1949" w:type="dxa"/>
          </w:tcPr>
          <w:p w14:paraId="050F17BE" w14:textId="2E4F48CF"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2F0E8E65" w14:textId="2221758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$796.01</w:t>
            </w:r>
          </w:p>
        </w:tc>
        <w:tc>
          <w:tcPr>
            <w:tcW w:w="1943" w:type="dxa"/>
            <w:vAlign w:val="bottom"/>
          </w:tcPr>
          <w:p w14:paraId="5C797F46" w14:textId="4D1E663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56B20C28"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C147E51" w14:textId="562EF0A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$43.78</w:t>
            </w:r>
          </w:p>
        </w:tc>
        <w:tc>
          <w:tcPr>
            <w:tcW w:w="1865" w:type="dxa"/>
            <w:vAlign w:val="bottom"/>
          </w:tcPr>
          <w:p w14:paraId="5C94EB12" w14:textId="1A24220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93EB3C0" w14:textId="71D93A6F"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0F5D67D" w14:textId="77777777" w:rsidTr="00112D1F">
        <w:tc>
          <w:tcPr>
            <w:tcW w:w="581" w:type="dxa"/>
            <w:vAlign w:val="bottom"/>
          </w:tcPr>
          <w:p w14:paraId="52462519" w14:textId="514D55F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125</w:t>
            </w:r>
          </w:p>
        </w:tc>
        <w:tc>
          <w:tcPr>
            <w:tcW w:w="1949" w:type="dxa"/>
          </w:tcPr>
          <w:p w14:paraId="680A238B" w14:textId="153B8D74"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6802882D" w14:textId="78A698F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$666.31</w:t>
            </w:r>
          </w:p>
        </w:tc>
        <w:tc>
          <w:tcPr>
            <w:tcW w:w="1943" w:type="dxa"/>
            <w:vAlign w:val="bottom"/>
          </w:tcPr>
          <w:p w14:paraId="442F09C7" w14:textId="2244442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353AD73A"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B96F28E" w14:textId="61D3282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$36.65</w:t>
            </w:r>
          </w:p>
        </w:tc>
        <w:tc>
          <w:tcPr>
            <w:tcW w:w="1865" w:type="dxa"/>
            <w:vAlign w:val="bottom"/>
          </w:tcPr>
          <w:p w14:paraId="38955BA6" w14:textId="773A85C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8E41491" w14:textId="6088BC72"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E4E78A4" w14:textId="77777777" w:rsidTr="00112D1F">
        <w:tc>
          <w:tcPr>
            <w:tcW w:w="581" w:type="dxa"/>
            <w:vAlign w:val="bottom"/>
          </w:tcPr>
          <w:p w14:paraId="3FAAB238" w14:textId="1EE8C5A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126</w:t>
            </w:r>
          </w:p>
        </w:tc>
        <w:tc>
          <w:tcPr>
            <w:tcW w:w="1949" w:type="dxa"/>
          </w:tcPr>
          <w:p w14:paraId="1283D30E" w14:textId="40F121BF"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66448937" w14:textId="2A46AB7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$356.76</w:t>
            </w:r>
          </w:p>
        </w:tc>
        <w:tc>
          <w:tcPr>
            <w:tcW w:w="1943" w:type="dxa"/>
            <w:vAlign w:val="bottom"/>
          </w:tcPr>
          <w:p w14:paraId="6E50E79B" w14:textId="2FF7E69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$33.89</w:t>
            </w:r>
          </w:p>
        </w:tc>
        <w:tc>
          <w:tcPr>
            <w:tcW w:w="1865" w:type="dxa"/>
          </w:tcPr>
          <w:p w14:paraId="4A72418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0D22357" w14:textId="7CB9740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$21.49</w:t>
            </w:r>
          </w:p>
        </w:tc>
        <w:tc>
          <w:tcPr>
            <w:tcW w:w="1865" w:type="dxa"/>
            <w:vAlign w:val="bottom"/>
          </w:tcPr>
          <w:p w14:paraId="26FBEBF2" w14:textId="1B2A8985"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8A2882A" w14:textId="6BC579AF"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74245B9" w14:textId="77777777" w:rsidTr="00112D1F">
        <w:tc>
          <w:tcPr>
            <w:tcW w:w="581" w:type="dxa"/>
            <w:vAlign w:val="bottom"/>
          </w:tcPr>
          <w:p w14:paraId="3241E33B" w14:textId="62F312A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127</w:t>
            </w:r>
          </w:p>
        </w:tc>
        <w:tc>
          <w:tcPr>
            <w:tcW w:w="1949" w:type="dxa"/>
          </w:tcPr>
          <w:p w14:paraId="24B72ABF" w14:textId="400380D1"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21EFB2D6" w14:textId="742D0AE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$487.80</w:t>
            </w:r>
          </w:p>
        </w:tc>
        <w:tc>
          <w:tcPr>
            <w:tcW w:w="1943" w:type="dxa"/>
            <w:vAlign w:val="bottom"/>
          </w:tcPr>
          <w:p w14:paraId="03AC803B" w14:textId="5455CE7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$27.80</w:t>
            </w:r>
          </w:p>
        </w:tc>
        <w:tc>
          <w:tcPr>
            <w:tcW w:w="1865" w:type="dxa"/>
          </w:tcPr>
          <w:p w14:paraId="49D5039A"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0BC00BAA" w14:textId="71A5326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$28.36</w:t>
            </w:r>
          </w:p>
        </w:tc>
        <w:tc>
          <w:tcPr>
            <w:tcW w:w="1865" w:type="dxa"/>
            <w:vAlign w:val="bottom"/>
          </w:tcPr>
          <w:p w14:paraId="2EBA41EA" w14:textId="49EA7A9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18C1D05" w14:textId="77E5B532"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0341E10" w14:textId="77777777" w:rsidTr="00112D1F">
        <w:tc>
          <w:tcPr>
            <w:tcW w:w="581" w:type="dxa"/>
            <w:vAlign w:val="bottom"/>
          </w:tcPr>
          <w:p w14:paraId="5FB70B96" w14:textId="221F3DA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128</w:t>
            </w:r>
          </w:p>
        </w:tc>
        <w:tc>
          <w:tcPr>
            <w:tcW w:w="1949" w:type="dxa"/>
          </w:tcPr>
          <w:p w14:paraId="0C4450A3" w14:textId="5EBAE830"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33D63A35" w14:textId="7F08713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$196.74</w:t>
            </w:r>
          </w:p>
        </w:tc>
        <w:tc>
          <w:tcPr>
            <w:tcW w:w="1943" w:type="dxa"/>
            <w:vAlign w:val="bottom"/>
          </w:tcPr>
          <w:p w14:paraId="3C83D78C" w14:textId="7ADEEAD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46777233"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8F0FCF6" w14:textId="698B1E4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$10.82</w:t>
            </w:r>
          </w:p>
        </w:tc>
        <w:tc>
          <w:tcPr>
            <w:tcW w:w="1865" w:type="dxa"/>
            <w:vAlign w:val="bottom"/>
          </w:tcPr>
          <w:p w14:paraId="474C7B5E" w14:textId="436D294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02540CF" w14:textId="3FAD3CCC"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0E045A2" w14:textId="77777777" w:rsidTr="00112D1F">
        <w:tc>
          <w:tcPr>
            <w:tcW w:w="581" w:type="dxa"/>
            <w:vAlign w:val="bottom"/>
          </w:tcPr>
          <w:p w14:paraId="3B654A35" w14:textId="238BFC5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129</w:t>
            </w:r>
          </w:p>
        </w:tc>
        <w:tc>
          <w:tcPr>
            <w:tcW w:w="1949" w:type="dxa"/>
          </w:tcPr>
          <w:p w14:paraId="37DCAE5E" w14:textId="6217D04E"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281A2132" w14:textId="01EB826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$2.93</w:t>
            </w:r>
          </w:p>
        </w:tc>
        <w:tc>
          <w:tcPr>
            <w:tcW w:w="1943" w:type="dxa"/>
            <w:vAlign w:val="bottom"/>
          </w:tcPr>
          <w:p w14:paraId="0D7834DD" w14:textId="54E3659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0B0E2886"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790B084" w14:textId="1915CF6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$0.16</w:t>
            </w:r>
          </w:p>
        </w:tc>
        <w:tc>
          <w:tcPr>
            <w:tcW w:w="1865" w:type="dxa"/>
            <w:vAlign w:val="bottom"/>
          </w:tcPr>
          <w:p w14:paraId="2D08C249" w14:textId="4DD55465"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4D09490" w14:textId="13B35C41"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D1226AF" w14:textId="77777777" w:rsidTr="00112D1F">
        <w:tc>
          <w:tcPr>
            <w:tcW w:w="581" w:type="dxa"/>
            <w:vAlign w:val="bottom"/>
          </w:tcPr>
          <w:p w14:paraId="08833D61" w14:textId="4C5D627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130</w:t>
            </w:r>
          </w:p>
        </w:tc>
        <w:tc>
          <w:tcPr>
            <w:tcW w:w="1949" w:type="dxa"/>
          </w:tcPr>
          <w:p w14:paraId="2DD6547B" w14:textId="65DAC70B"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1273CCE6" w14:textId="42F5766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$324.61</w:t>
            </w:r>
          </w:p>
        </w:tc>
        <w:tc>
          <w:tcPr>
            <w:tcW w:w="1943" w:type="dxa"/>
            <w:vAlign w:val="bottom"/>
          </w:tcPr>
          <w:p w14:paraId="7F8861B4" w14:textId="32BD098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503C3E94"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E19218A" w14:textId="74C1958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$17.85</w:t>
            </w:r>
          </w:p>
        </w:tc>
        <w:tc>
          <w:tcPr>
            <w:tcW w:w="1865" w:type="dxa"/>
            <w:vAlign w:val="bottom"/>
          </w:tcPr>
          <w:p w14:paraId="0BC9CF9D" w14:textId="0C138B1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5287B62" w14:textId="500132E7"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E8443EB" w14:textId="77777777" w:rsidTr="00112D1F">
        <w:tc>
          <w:tcPr>
            <w:tcW w:w="581" w:type="dxa"/>
            <w:vAlign w:val="bottom"/>
          </w:tcPr>
          <w:p w14:paraId="1FD696E7" w14:textId="359636A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131</w:t>
            </w:r>
          </w:p>
        </w:tc>
        <w:tc>
          <w:tcPr>
            <w:tcW w:w="1949" w:type="dxa"/>
          </w:tcPr>
          <w:p w14:paraId="0667DD7C" w14:textId="12C1C2F2"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59A88F0C" w14:textId="5DCC9CA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$2,038.70</w:t>
            </w:r>
          </w:p>
        </w:tc>
        <w:tc>
          <w:tcPr>
            <w:tcW w:w="1943" w:type="dxa"/>
            <w:vAlign w:val="bottom"/>
          </w:tcPr>
          <w:p w14:paraId="3284B79F" w14:textId="1923585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65508119"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88516B2" w14:textId="41932FD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$112.13</w:t>
            </w:r>
          </w:p>
        </w:tc>
        <w:tc>
          <w:tcPr>
            <w:tcW w:w="1865" w:type="dxa"/>
            <w:vAlign w:val="bottom"/>
          </w:tcPr>
          <w:p w14:paraId="0A933097" w14:textId="64CC00D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4C46C87" w14:textId="0995CE03"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37506FF" w14:textId="77777777" w:rsidTr="00112D1F">
        <w:tc>
          <w:tcPr>
            <w:tcW w:w="581" w:type="dxa"/>
            <w:vAlign w:val="bottom"/>
          </w:tcPr>
          <w:p w14:paraId="0928B240" w14:textId="5EBCA2C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132</w:t>
            </w:r>
          </w:p>
        </w:tc>
        <w:tc>
          <w:tcPr>
            <w:tcW w:w="1949" w:type="dxa"/>
          </w:tcPr>
          <w:p w14:paraId="794B0788" w14:textId="439D6A00"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4E6CD4C8" w14:textId="0DA34D0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$395.40</w:t>
            </w:r>
          </w:p>
        </w:tc>
        <w:tc>
          <w:tcPr>
            <w:tcW w:w="1943" w:type="dxa"/>
            <w:vAlign w:val="bottom"/>
          </w:tcPr>
          <w:p w14:paraId="402BD78B" w14:textId="7BFFA77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25A07DB6"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6CF8D5FF" w14:textId="469F416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$21.75</w:t>
            </w:r>
          </w:p>
        </w:tc>
        <w:tc>
          <w:tcPr>
            <w:tcW w:w="1865" w:type="dxa"/>
            <w:vAlign w:val="bottom"/>
          </w:tcPr>
          <w:p w14:paraId="7D67C28C" w14:textId="0149323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136840F" w14:textId="34C65266"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67236D8" w14:textId="77777777" w:rsidTr="00112D1F">
        <w:tc>
          <w:tcPr>
            <w:tcW w:w="581" w:type="dxa"/>
            <w:vAlign w:val="bottom"/>
          </w:tcPr>
          <w:p w14:paraId="6620344D" w14:textId="05BE7A6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133</w:t>
            </w:r>
          </w:p>
        </w:tc>
        <w:tc>
          <w:tcPr>
            <w:tcW w:w="1949" w:type="dxa"/>
          </w:tcPr>
          <w:p w14:paraId="7C836BD9" w14:textId="3D7D3B08"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58CD6A07" w14:textId="4CCDBCA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$4,184.74</w:t>
            </w:r>
          </w:p>
        </w:tc>
        <w:tc>
          <w:tcPr>
            <w:tcW w:w="1943" w:type="dxa"/>
            <w:vAlign w:val="bottom"/>
          </w:tcPr>
          <w:p w14:paraId="5B6974AB" w14:textId="19C9499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$397.55</w:t>
            </w:r>
          </w:p>
        </w:tc>
        <w:tc>
          <w:tcPr>
            <w:tcW w:w="1865" w:type="dxa"/>
          </w:tcPr>
          <w:p w14:paraId="36F7B8B2"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77ADB410" w14:textId="669D787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$252.03</w:t>
            </w:r>
          </w:p>
        </w:tc>
        <w:tc>
          <w:tcPr>
            <w:tcW w:w="1865" w:type="dxa"/>
            <w:vAlign w:val="bottom"/>
          </w:tcPr>
          <w:p w14:paraId="50497956" w14:textId="70192AD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DE1B1E3" w14:textId="29F8DBC3"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1797E9F" w14:textId="77777777" w:rsidTr="00112D1F">
        <w:tc>
          <w:tcPr>
            <w:tcW w:w="581" w:type="dxa"/>
            <w:vAlign w:val="bottom"/>
          </w:tcPr>
          <w:p w14:paraId="475F3CDA" w14:textId="776A726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134</w:t>
            </w:r>
          </w:p>
        </w:tc>
        <w:tc>
          <w:tcPr>
            <w:tcW w:w="1949" w:type="dxa"/>
          </w:tcPr>
          <w:p w14:paraId="2BAE5DA0" w14:textId="478C0D6F"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5B4A8237" w14:textId="0BCB7A1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$455.18</w:t>
            </w:r>
          </w:p>
        </w:tc>
        <w:tc>
          <w:tcPr>
            <w:tcW w:w="1943" w:type="dxa"/>
            <w:vAlign w:val="bottom"/>
          </w:tcPr>
          <w:p w14:paraId="54724F92" w14:textId="5A19F8C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27B1E3D1"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0637AD7" w14:textId="4222675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$25.03</w:t>
            </w:r>
          </w:p>
        </w:tc>
        <w:tc>
          <w:tcPr>
            <w:tcW w:w="1865" w:type="dxa"/>
            <w:vAlign w:val="bottom"/>
          </w:tcPr>
          <w:p w14:paraId="536B8D96" w14:textId="108D94C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36C6C09" w14:textId="47CA48F0"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91033FF" w14:textId="77777777" w:rsidTr="00112D1F">
        <w:tc>
          <w:tcPr>
            <w:tcW w:w="581" w:type="dxa"/>
            <w:vAlign w:val="bottom"/>
          </w:tcPr>
          <w:p w14:paraId="212911FD" w14:textId="49B46B2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135</w:t>
            </w:r>
          </w:p>
        </w:tc>
        <w:tc>
          <w:tcPr>
            <w:tcW w:w="1949" w:type="dxa"/>
          </w:tcPr>
          <w:p w14:paraId="3FA3EC8E" w14:textId="1DBCFB88"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0EB6CEAB" w14:textId="1816630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$3,581.12</w:t>
            </w:r>
          </w:p>
        </w:tc>
        <w:tc>
          <w:tcPr>
            <w:tcW w:w="1943" w:type="dxa"/>
            <w:vAlign w:val="bottom"/>
          </w:tcPr>
          <w:p w14:paraId="162329C0" w14:textId="3168F37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$106.89</w:t>
            </w:r>
          </w:p>
        </w:tc>
        <w:tc>
          <w:tcPr>
            <w:tcW w:w="1865" w:type="dxa"/>
          </w:tcPr>
          <w:p w14:paraId="60F7779F"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E0563FE" w14:textId="3CE3116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$202.84</w:t>
            </w:r>
          </w:p>
        </w:tc>
        <w:tc>
          <w:tcPr>
            <w:tcW w:w="1865" w:type="dxa"/>
            <w:vAlign w:val="bottom"/>
          </w:tcPr>
          <w:p w14:paraId="500E5ABF" w14:textId="2290B84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FD9FECA" w14:textId="2A42B6C4"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59F19F5" w14:textId="77777777" w:rsidTr="00112D1F">
        <w:tc>
          <w:tcPr>
            <w:tcW w:w="581" w:type="dxa"/>
            <w:vAlign w:val="bottom"/>
          </w:tcPr>
          <w:p w14:paraId="31CA479B" w14:textId="297EBF5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136</w:t>
            </w:r>
          </w:p>
        </w:tc>
        <w:tc>
          <w:tcPr>
            <w:tcW w:w="1949" w:type="dxa"/>
          </w:tcPr>
          <w:p w14:paraId="3829C419" w14:textId="053C6B5C"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3554D52A" w14:textId="2DE295C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$583.56</w:t>
            </w:r>
          </w:p>
        </w:tc>
        <w:tc>
          <w:tcPr>
            <w:tcW w:w="1943" w:type="dxa"/>
            <w:vAlign w:val="bottom"/>
          </w:tcPr>
          <w:p w14:paraId="12827D2F" w14:textId="2250A63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08322346"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3092E25" w14:textId="6E1E867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$32.10</w:t>
            </w:r>
          </w:p>
        </w:tc>
        <w:tc>
          <w:tcPr>
            <w:tcW w:w="1865" w:type="dxa"/>
            <w:vAlign w:val="bottom"/>
          </w:tcPr>
          <w:p w14:paraId="3CDB6A56" w14:textId="24F9976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23C1285" w14:textId="72E57D58"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54E76B4" w14:textId="77777777" w:rsidTr="00112D1F">
        <w:tc>
          <w:tcPr>
            <w:tcW w:w="581" w:type="dxa"/>
            <w:vAlign w:val="bottom"/>
          </w:tcPr>
          <w:p w14:paraId="7111E2C9" w14:textId="7E7FF54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137</w:t>
            </w:r>
          </w:p>
        </w:tc>
        <w:tc>
          <w:tcPr>
            <w:tcW w:w="1949" w:type="dxa"/>
          </w:tcPr>
          <w:p w14:paraId="5636225E" w14:textId="6FE749BD"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75D158F8" w14:textId="6898EC0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$305.55</w:t>
            </w:r>
          </w:p>
        </w:tc>
        <w:tc>
          <w:tcPr>
            <w:tcW w:w="1943" w:type="dxa"/>
            <w:vAlign w:val="bottom"/>
          </w:tcPr>
          <w:p w14:paraId="7B4F26B7" w14:textId="0B04AC1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763526D4"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68D27CD" w14:textId="241A317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$16.81</w:t>
            </w:r>
          </w:p>
        </w:tc>
        <w:tc>
          <w:tcPr>
            <w:tcW w:w="1865" w:type="dxa"/>
            <w:vAlign w:val="bottom"/>
          </w:tcPr>
          <w:p w14:paraId="1E621870" w14:textId="1631A1E2"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03CBDEA" w14:textId="39F323FA"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B02743A" w14:textId="77777777" w:rsidTr="00112D1F">
        <w:tc>
          <w:tcPr>
            <w:tcW w:w="581" w:type="dxa"/>
            <w:vAlign w:val="bottom"/>
          </w:tcPr>
          <w:p w14:paraId="2AFCD253" w14:textId="0DF0875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138</w:t>
            </w:r>
          </w:p>
        </w:tc>
        <w:tc>
          <w:tcPr>
            <w:tcW w:w="1949" w:type="dxa"/>
          </w:tcPr>
          <w:p w14:paraId="401D7FE9" w14:textId="2FA08D9F"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46C0EB9B" w14:textId="4DA2ADB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$39.16</w:t>
            </w:r>
          </w:p>
        </w:tc>
        <w:tc>
          <w:tcPr>
            <w:tcW w:w="1943" w:type="dxa"/>
            <w:vAlign w:val="bottom"/>
          </w:tcPr>
          <w:p w14:paraId="721B6A9A" w14:textId="4D4A1B8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02494C2B"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0D59939" w14:textId="1BE97EB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$2.15</w:t>
            </w:r>
          </w:p>
        </w:tc>
        <w:tc>
          <w:tcPr>
            <w:tcW w:w="1865" w:type="dxa"/>
            <w:vAlign w:val="bottom"/>
          </w:tcPr>
          <w:p w14:paraId="0407DFC5" w14:textId="091C2AA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D63DC2D" w14:textId="12A8C8F5"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E193B3C" w14:textId="77777777" w:rsidTr="00112D1F">
        <w:tc>
          <w:tcPr>
            <w:tcW w:w="581" w:type="dxa"/>
            <w:vAlign w:val="bottom"/>
          </w:tcPr>
          <w:p w14:paraId="4BE4F4B9" w14:textId="5F86095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139</w:t>
            </w:r>
          </w:p>
        </w:tc>
        <w:tc>
          <w:tcPr>
            <w:tcW w:w="1949" w:type="dxa"/>
          </w:tcPr>
          <w:p w14:paraId="298D33C0" w14:textId="056140C1"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29071EB9" w14:textId="74F0218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$135.65</w:t>
            </w:r>
          </w:p>
        </w:tc>
        <w:tc>
          <w:tcPr>
            <w:tcW w:w="1943" w:type="dxa"/>
            <w:vAlign w:val="bottom"/>
          </w:tcPr>
          <w:p w14:paraId="11326E1C" w14:textId="2F1021C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66BE1BA6"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6B6E5E9" w14:textId="67AF51C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$7.46</w:t>
            </w:r>
          </w:p>
        </w:tc>
        <w:tc>
          <w:tcPr>
            <w:tcW w:w="1865" w:type="dxa"/>
            <w:vAlign w:val="bottom"/>
          </w:tcPr>
          <w:p w14:paraId="18CBE240" w14:textId="189E04F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19F0F42" w14:textId="4C71A50D"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E417D17" w14:textId="77777777" w:rsidTr="00112D1F">
        <w:tc>
          <w:tcPr>
            <w:tcW w:w="581" w:type="dxa"/>
            <w:vAlign w:val="bottom"/>
          </w:tcPr>
          <w:p w14:paraId="6B1771CE" w14:textId="342274C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140</w:t>
            </w:r>
          </w:p>
        </w:tc>
        <w:tc>
          <w:tcPr>
            <w:tcW w:w="1949" w:type="dxa"/>
          </w:tcPr>
          <w:p w14:paraId="7D75DF86" w14:textId="6F37B5D7"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2E0D02E7" w14:textId="3B42E0C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$548.23</w:t>
            </w:r>
          </w:p>
        </w:tc>
        <w:tc>
          <w:tcPr>
            <w:tcW w:w="1943" w:type="dxa"/>
            <w:vAlign w:val="bottom"/>
          </w:tcPr>
          <w:p w14:paraId="44352F0F" w14:textId="18EDA20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$37.00</w:t>
            </w:r>
          </w:p>
        </w:tc>
        <w:tc>
          <w:tcPr>
            <w:tcW w:w="1865" w:type="dxa"/>
          </w:tcPr>
          <w:p w14:paraId="3EBCDDC6"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75B35CE" w14:textId="4BE11F9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$32.19</w:t>
            </w:r>
          </w:p>
        </w:tc>
        <w:tc>
          <w:tcPr>
            <w:tcW w:w="1865" w:type="dxa"/>
            <w:vAlign w:val="bottom"/>
          </w:tcPr>
          <w:p w14:paraId="5C0F720B" w14:textId="0130601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12BF422" w14:textId="2C346830"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3E3BC1E" w14:textId="77777777" w:rsidTr="00112D1F">
        <w:tc>
          <w:tcPr>
            <w:tcW w:w="581" w:type="dxa"/>
            <w:vAlign w:val="bottom"/>
          </w:tcPr>
          <w:p w14:paraId="0DF3A564" w14:textId="28E5D18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141</w:t>
            </w:r>
          </w:p>
        </w:tc>
        <w:tc>
          <w:tcPr>
            <w:tcW w:w="1949" w:type="dxa"/>
          </w:tcPr>
          <w:p w14:paraId="571CB256" w14:textId="2D51332D"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02F27240" w14:textId="0FB7117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$103.28</w:t>
            </w:r>
          </w:p>
        </w:tc>
        <w:tc>
          <w:tcPr>
            <w:tcW w:w="1943" w:type="dxa"/>
            <w:vAlign w:val="bottom"/>
          </w:tcPr>
          <w:p w14:paraId="2A15AF08" w14:textId="6F6E616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$9.81</w:t>
            </w:r>
          </w:p>
        </w:tc>
        <w:tc>
          <w:tcPr>
            <w:tcW w:w="1865" w:type="dxa"/>
          </w:tcPr>
          <w:p w14:paraId="5CAADA4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CE89F13" w14:textId="168533E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$6.22</w:t>
            </w:r>
          </w:p>
        </w:tc>
        <w:tc>
          <w:tcPr>
            <w:tcW w:w="1865" w:type="dxa"/>
            <w:vAlign w:val="bottom"/>
          </w:tcPr>
          <w:p w14:paraId="572A7F28" w14:textId="37E2A08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32B6C3A" w14:textId="67906C3E"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DC536E3" w14:textId="77777777" w:rsidTr="00112D1F">
        <w:tc>
          <w:tcPr>
            <w:tcW w:w="581" w:type="dxa"/>
            <w:vAlign w:val="bottom"/>
          </w:tcPr>
          <w:p w14:paraId="00F68AA3" w14:textId="13A3F17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142</w:t>
            </w:r>
          </w:p>
        </w:tc>
        <w:tc>
          <w:tcPr>
            <w:tcW w:w="1949" w:type="dxa"/>
          </w:tcPr>
          <w:p w14:paraId="0D314205" w14:textId="69A999F7"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35BE7324" w14:textId="7D2682E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$289.35</w:t>
            </w:r>
          </w:p>
        </w:tc>
        <w:tc>
          <w:tcPr>
            <w:tcW w:w="1943" w:type="dxa"/>
            <w:vAlign w:val="bottom"/>
          </w:tcPr>
          <w:p w14:paraId="6653E954" w14:textId="789B8B5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1BE568D7"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C2B3B58" w14:textId="0F24F52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$15.91</w:t>
            </w:r>
          </w:p>
        </w:tc>
        <w:tc>
          <w:tcPr>
            <w:tcW w:w="1865" w:type="dxa"/>
            <w:vAlign w:val="bottom"/>
          </w:tcPr>
          <w:p w14:paraId="5248ED76" w14:textId="0C353CE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1907429" w14:textId="40289B40"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15B705A6" w14:textId="77777777" w:rsidTr="00112D1F">
        <w:tc>
          <w:tcPr>
            <w:tcW w:w="581" w:type="dxa"/>
            <w:vAlign w:val="bottom"/>
          </w:tcPr>
          <w:p w14:paraId="22B3020D" w14:textId="1373891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143</w:t>
            </w:r>
          </w:p>
        </w:tc>
        <w:tc>
          <w:tcPr>
            <w:tcW w:w="1949" w:type="dxa"/>
          </w:tcPr>
          <w:p w14:paraId="48627FE5" w14:textId="3C4AB63B"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05D13F80" w14:textId="4979F03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$155.12</w:t>
            </w:r>
          </w:p>
        </w:tc>
        <w:tc>
          <w:tcPr>
            <w:tcW w:w="1943" w:type="dxa"/>
            <w:vAlign w:val="bottom"/>
          </w:tcPr>
          <w:p w14:paraId="477DB3AB" w14:textId="023DDAE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06D1F80A"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C627A5E" w14:textId="17DE3AB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$8.53</w:t>
            </w:r>
          </w:p>
        </w:tc>
        <w:tc>
          <w:tcPr>
            <w:tcW w:w="1865" w:type="dxa"/>
            <w:vAlign w:val="bottom"/>
          </w:tcPr>
          <w:p w14:paraId="44ACF747" w14:textId="716E316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8FD3A6C" w14:textId="4556CF26"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68247FC" w14:textId="77777777" w:rsidTr="00112D1F">
        <w:tc>
          <w:tcPr>
            <w:tcW w:w="581" w:type="dxa"/>
            <w:vAlign w:val="bottom"/>
          </w:tcPr>
          <w:p w14:paraId="62E5B35C" w14:textId="525F4B4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144</w:t>
            </w:r>
          </w:p>
        </w:tc>
        <w:tc>
          <w:tcPr>
            <w:tcW w:w="1949" w:type="dxa"/>
          </w:tcPr>
          <w:p w14:paraId="211EC7EF" w14:textId="701246F5"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34E8EACD" w14:textId="6600CB9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$421.81</w:t>
            </w:r>
          </w:p>
        </w:tc>
        <w:tc>
          <w:tcPr>
            <w:tcW w:w="1943" w:type="dxa"/>
            <w:vAlign w:val="bottom"/>
          </w:tcPr>
          <w:p w14:paraId="66847F2E" w14:textId="1A04B13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72AAF83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040FF735" w14:textId="437EDB3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$23.20</w:t>
            </w:r>
          </w:p>
        </w:tc>
        <w:tc>
          <w:tcPr>
            <w:tcW w:w="1865" w:type="dxa"/>
            <w:vAlign w:val="bottom"/>
          </w:tcPr>
          <w:p w14:paraId="5502E06E" w14:textId="2B69FAD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38B6A84" w14:textId="2BCD029D"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054DE85" w14:textId="77777777" w:rsidTr="00112D1F">
        <w:tc>
          <w:tcPr>
            <w:tcW w:w="581" w:type="dxa"/>
            <w:vAlign w:val="bottom"/>
          </w:tcPr>
          <w:p w14:paraId="1F441743" w14:textId="2CD7389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145</w:t>
            </w:r>
          </w:p>
        </w:tc>
        <w:tc>
          <w:tcPr>
            <w:tcW w:w="1949" w:type="dxa"/>
          </w:tcPr>
          <w:p w14:paraId="123D2269" w14:textId="110DAE2F"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4E5DCB0B" w14:textId="478F2B6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$291.32</w:t>
            </w:r>
          </w:p>
        </w:tc>
        <w:tc>
          <w:tcPr>
            <w:tcW w:w="1943" w:type="dxa"/>
            <w:vAlign w:val="bottom"/>
          </w:tcPr>
          <w:p w14:paraId="7F4347F9" w14:textId="410F027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001B43DA"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32D19A3" w14:textId="74ABAB6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$16.02</w:t>
            </w:r>
          </w:p>
        </w:tc>
        <w:tc>
          <w:tcPr>
            <w:tcW w:w="1865" w:type="dxa"/>
            <w:vAlign w:val="bottom"/>
          </w:tcPr>
          <w:p w14:paraId="4F3B5DD3" w14:textId="1BC8A30F"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43D5790" w14:textId="175E3459"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2F4A8AC9" w14:textId="77777777" w:rsidTr="00112D1F">
        <w:tc>
          <w:tcPr>
            <w:tcW w:w="581" w:type="dxa"/>
            <w:vAlign w:val="bottom"/>
          </w:tcPr>
          <w:p w14:paraId="5B65A8DC" w14:textId="57A3886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146</w:t>
            </w:r>
          </w:p>
        </w:tc>
        <w:tc>
          <w:tcPr>
            <w:tcW w:w="1949" w:type="dxa"/>
          </w:tcPr>
          <w:p w14:paraId="660BE72C" w14:textId="2D87C47A"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71B0685C" w14:textId="5A802C0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$458.76</w:t>
            </w:r>
          </w:p>
        </w:tc>
        <w:tc>
          <w:tcPr>
            <w:tcW w:w="1943" w:type="dxa"/>
            <w:vAlign w:val="bottom"/>
          </w:tcPr>
          <w:p w14:paraId="17A08869" w14:textId="77DD7EC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$27.53</w:t>
            </w:r>
          </w:p>
        </w:tc>
        <w:tc>
          <w:tcPr>
            <w:tcW w:w="1865" w:type="dxa"/>
          </w:tcPr>
          <w:p w14:paraId="6B1AE625"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049DE8B5" w14:textId="78DCA9D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$26.75</w:t>
            </w:r>
          </w:p>
        </w:tc>
        <w:tc>
          <w:tcPr>
            <w:tcW w:w="1865" w:type="dxa"/>
            <w:vAlign w:val="bottom"/>
          </w:tcPr>
          <w:p w14:paraId="7FEC357C" w14:textId="7B243C9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8F522F3" w14:textId="023AF0E9"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B837BE2" w14:textId="77777777" w:rsidTr="00112D1F">
        <w:tc>
          <w:tcPr>
            <w:tcW w:w="581" w:type="dxa"/>
            <w:vAlign w:val="bottom"/>
          </w:tcPr>
          <w:p w14:paraId="6DED2C00" w14:textId="37B46EB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147</w:t>
            </w:r>
          </w:p>
        </w:tc>
        <w:tc>
          <w:tcPr>
            <w:tcW w:w="1949" w:type="dxa"/>
          </w:tcPr>
          <w:p w14:paraId="3EBDEC65" w14:textId="47854510"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1722A3DA" w14:textId="0226428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$106.14</w:t>
            </w:r>
          </w:p>
        </w:tc>
        <w:tc>
          <w:tcPr>
            <w:tcW w:w="1943" w:type="dxa"/>
            <w:vAlign w:val="bottom"/>
          </w:tcPr>
          <w:p w14:paraId="26F4AEC6" w14:textId="07551D9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$10.08</w:t>
            </w:r>
          </w:p>
        </w:tc>
        <w:tc>
          <w:tcPr>
            <w:tcW w:w="1865" w:type="dxa"/>
          </w:tcPr>
          <w:p w14:paraId="3CFB1CF0"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3E1ADD6" w14:textId="446CD2A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$6.39</w:t>
            </w:r>
          </w:p>
        </w:tc>
        <w:tc>
          <w:tcPr>
            <w:tcW w:w="1865" w:type="dxa"/>
            <w:vAlign w:val="bottom"/>
          </w:tcPr>
          <w:p w14:paraId="0549BB4F" w14:textId="3834FA9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3D69E4B" w14:textId="5F681706"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20F93B75" w14:textId="77777777" w:rsidTr="00112D1F">
        <w:tc>
          <w:tcPr>
            <w:tcW w:w="581" w:type="dxa"/>
            <w:vAlign w:val="bottom"/>
          </w:tcPr>
          <w:p w14:paraId="3024F141" w14:textId="2008757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148</w:t>
            </w:r>
          </w:p>
        </w:tc>
        <w:tc>
          <w:tcPr>
            <w:tcW w:w="1949" w:type="dxa"/>
          </w:tcPr>
          <w:p w14:paraId="144822CF" w14:textId="3B2D765D"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2E6C0AA9" w14:textId="10D2955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$1,919.08</w:t>
            </w:r>
          </w:p>
        </w:tc>
        <w:tc>
          <w:tcPr>
            <w:tcW w:w="1943" w:type="dxa"/>
            <w:vAlign w:val="bottom"/>
          </w:tcPr>
          <w:p w14:paraId="01E1B65D" w14:textId="675DE5F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60D91E6B"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B1DAD68" w14:textId="1DDA555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$105.55</w:t>
            </w:r>
          </w:p>
        </w:tc>
        <w:tc>
          <w:tcPr>
            <w:tcW w:w="1865" w:type="dxa"/>
            <w:vAlign w:val="bottom"/>
          </w:tcPr>
          <w:p w14:paraId="2FFCC116" w14:textId="637D6FC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C923B49" w14:textId="641082AF"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354FAAA" w14:textId="77777777" w:rsidTr="00112D1F">
        <w:tc>
          <w:tcPr>
            <w:tcW w:w="581" w:type="dxa"/>
            <w:vAlign w:val="bottom"/>
          </w:tcPr>
          <w:p w14:paraId="16CC2FCD" w14:textId="7F9024C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149</w:t>
            </w:r>
          </w:p>
        </w:tc>
        <w:tc>
          <w:tcPr>
            <w:tcW w:w="1949" w:type="dxa"/>
          </w:tcPr>
          <w:p w14:paraId="325299A0" w14:textId="7ED8D30B"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25DC53E9" w14:textId="79B8578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$196.37</w:t>
            </w:r>
          </w:p>
        </w:tc>
        <w:tc>
          <w:tcPr>
            <w:tcW w:w="1943" w:type="dxa"/>
            <w:vAlign w:val="bottom"/>
          </w:tcPr>
          <w:p w14:paraId="108BE1BF" w14:textId="184C8EC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78B09EAE"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61601688" w14:textId="5C09C4E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$10.80</w:t>
            </w:r>
          </w:p>
        </w:tc>
        <w:tc>
          <w:tcPr>
            <w:tcW w:w="1865" w:type="dxa"/>
            <w:vAlign w:val="bottom"/>
          </w:tcPr>
          <w:p w14:paraId="1873A55A" w14:textId="5E37179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E4D3773" w14:textId="08BF5741"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26E2888C" w14:textId="77777777" w:rsidTr="00112D1F">
        <w:tc>
          <w:tcPr>
            <w:tcW w:w="581" w:type="dxa"/>
            <w:vAlign w:val="bottom"/>
          </w:tcPr>
          <w:p w14:paraId="041A61E7" w14:textId="57E00DD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150</w:t>
            </w:r>
          </w:p>
        </w:tc>
        <w:tc>
          <w:tcPr>
            <w:tcW w:w="1949" w:type="dxa"/>
          </w:tcPr>
          <w:p w14:paraId="032A851B" w14:textId="345497C2"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11411A67" w14:textId="300342A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$361.08</w:t>
            </w:r>
          </w:p>
        </w:tc>
        <w:tc>
          <w:tcPr>
            <w:tcW w:w="1943" w:type="dxa"/>
            <w:vAlign w:val="bottom"/>
          </w:tcPr>
          <w:p w14:paraId="099EA0BD" w14:textId="4C0E0B6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$16.35</w:t>
            </w:r>
          </w:p>
        </w:tc>
        <w:tc>
          <w:tcPr>
            <w:tcW w:w="1865" w:type="dxa"/>
          </w:tcPr>
          <w:p w14:paraId="4B818B23"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589296F" w14:textId="7DD4806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$20.76</w:t>
            </w:r>
          </w:p>
        </w:tc>
        <w:tc>
          <w:tcPr>
            <w:tcW w:w="1865" w:type="dxa"/>
            <w:vAlign w:val="bottom"/>
          </w:tcPr>
          <w:p w14:paraId="07E3C92C" w14:textId="0290C8F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A0758B3" w14:textId="52903339"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B095588" w14:textId="77777777" w:rsidTr="00112D1F">
        <w:tc>
          <w:tcPr>
            <w:tcW w:w="581" w:type="dxa"/>
            <w:vAlign w:val="bottom"/>
          </w:tcPr>
          <w:p w14:paraId="2342E0B0" w14:textId="497F83E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151</w:t>
            </w:r>
          </w:p>
        </w:tc>
        <w:tc>
          <w:tcPr>
            <w:tcW w:w="1949" w:type="dxa"/>
          </w:tcPr>
          <w:p w14:paraId="57B2749C" w14:textId="616D0C32"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7430791C" w14:textId="0821659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$468.00</w:t>
            </w:r>
          </w:p>
        </w:tc>
        <w:tc>
          <w:tcPr>
            <w:tcW w:w="1943" w:type="dxa"/>
            <w:vAlign w:val="bottom"/>
          </w:tcPr>
          <w:p w14:paraId="02A30B5B" w14:textId="51D9826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$44.46</w:t>
            </w:r>
          </w:p>
        </w:tc>
        <w:tc>
          <w:tcPr>
            <w:tcW w:w="1865" w:type="dxa"/>
          </w:tcPr>
          <w:p w14:paraId="4368BF70"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3F74FFD" w14:textId="5C4ED41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$28.19</w:t>
            </w:r>
          </w:p>
        </w:tc>
        <w:tc>
          <w:tcPr>
            <w:tcW w:w="1865" w:type="dxa"/>
            <w:vAlign w:val="bottom"/>
          </w:tcPr>
          <w:p w14:paraId="255AAFB1" w14:textId="077A355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1C48405" w14:textId="76A6741F"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62A3A60" w14:textId="77777777" w:rsidTr="00112D1F">
        <w:tc>
          <w:tcPr>
            <w:tcW w:w="581" w:type="dxa"/>
            <w:vAlign w:val="bottom"/>
          </w:tcPr>
          <w:p w14:paraId="0634F110" w14:textId="3BF4723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152</w:t>
            </w:r>
          </w:p>
        </w:tc>
        <w:tc>
          <w:tcPr>
            <w:tcW w:w="1949" w:type="dxa"/>
          </w:tcPr>
          <w:p w14:paraId="3810B3ED" w14:textId="6E8A9309"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73D35F04" w14:textId="04428EE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$105.97</w:t>
            </w:r>
          </w:p>
        </w:tc>
        <w:tc>
          <w:tcPr>
            <w:tcW w:w="1943" w:type="dxa"/>
            <w:vAlign w:val="bottom"/>
          </w:tcPr>
          <w:p w14:paraId="0EF10714" w14:textId="206D9F6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$10.07</w:t>
            </w:r>
          </w:p>
        </w:tc>
        <w:tc>
          <w:tcPr>
            <w:tcW w:w="1865" w:type="dxa"/>
          </w:tcPr>
          <w:p w14:paraId="1C6E9205"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FA95006" w14:textId="572C87E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$6.38</w:t>
            </w:r>
          </w:p>
        </w:tc>
        <w:tc>
          <w:tcPr>
            <w:tcW w:w="1865" w:type="dxa"/>
            <w:vAlign w:val="bottom"/>
          </w:tcPr>
          <w:p w14:paraId="27519169" w14:textId="765C6E3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D6FD424" w14:textId="24BCF594"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DD27731" w14:textId="77777777" w:rsidTr="00112D1F">
        <w:tc>
          <w:tcPr>
            <w:tcW w:w="581" w:type="dxa"/>
            <w:vAlign w:val="bottom"/>
          </w:tcPr>
          <w:p w14:paraId="082BCEEF" w14:textId="2BCD6E8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153</w:t>
            </w:r>
          </w:p>
        </w:tc>
        <w:tc>
          <w:tcPr>
            <w:tcW w:w="1949" w:type="dxa"/>
          </w:tcPr>
          <w:p w14:paraId="13AE5BE0" w14:textId="5680D80C"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23076AEE" w14:textId="086FCC0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$551.98</w:t>
            </w:r>
          </w:p>
        </w:tc>
        <w:tc>
          <w:tcPr>
            <w:tcW w:w="1943" w:type="dxa"/>
            <w:vAlign w:val="bottom"/>
          </w:tcPr>
          <w:p w14:paraId="6E9DFC08" w14:textId="2888623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$30.05</w:t>
            </w:r>
          </w:p>
        </w:tc>
        <w:tc>
          <w:tcPr>
            <w:tcW w:w="1865" w:type="dxa"/>
          </w:tcPr>
          <w:p w14:paraId="558F9F67"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DDABB5D" w14:textId="626645D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$32.01</w:t>
            </w:r>
          </w:p>
        </w:tc>
        <w:tc>
          <w:tcPr>
            <w:tcW w:w="1865" w:type="dxa"/>
            <w:vAlign w:val="bottom"/>
          </w:tcPr>
          <w:p w14:paraId="74DC7C7B" w14:textId="52FD4C9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B52AD63" w14:textId="4856D6D7"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D658A56" w14:textId="77777777" w:rsidTr="00112D1F">
        <w:tc>
          <w:tcPr>
            <w:tcW w:w="581" w:type="dxa"/>
            <w:vAlign w:val="bottom"/>
          </w:tcPr>
          <w:p w14:paraId="71081EAF" w14:textId="0316421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154</w:t>
            </w:r>
          </w:p>
        </w:tc>
        <w:tc>
          <w:tcPr>
            <w:tcW w:w="1949" w:type="dxa"/>
          </w:tcPr>
          <w:p w14:paraId="5F8E1A61" w14:textId="4E14030E"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6996F059" w14:textId="43F2887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$355.92</w:t>
            </w:r>
          </w:p>
        </w:tc>
        <w:tc>
          <w:tcPr>
            <w:tcW w:w="1943" w:type="dxa"/>
            <w:vAlign w:val="bottom"/>
          </w:tcPr>
          <w:p w14:paraId="5E8F82DC" w14:textId="132DD71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$16.46</w:t>
            </w:r>
          </w:p>
        </w:tc>
        <w:tc>
          <w:tcPr>
            <w:tcW w:w="1865" w:type="dxa"/>
          </w:tcPr>
          <w:p w14:paraId="7E9C2EA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29C2DC7" w14:textId="0892274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$20.48</w:t>
            </w:r>
          </w:p>
        </w:tc>
        <w:tc>
          <w:tcPr>
            <w:tcW w:w="1865" w:type="dxa"/>
            <w:vAlign w:val="bottom"/>
          </w:tcPr>
          <w:p w14:paraId="2A35C3A1" w14:textId="5A707AA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C950ECB" w14:textId="4047942F"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60F4E12" w14:textId="77777777" w:rsidTr="00112D1F">
        <w:tc>
          <w:tcPr>
            <w:tcW w:w="581" w:type="dxa"/>
            <w:vAlign w:val="bottom"/>
          </w:tcPr>
          <w:p w14:paraId="637AE7AD" w14:textId="07F2D27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155</w:t>
            </w:r>
          </w:p>
        </w:tc>
        <w:tc>
          <w:tcPr>
            <w:tcW w:w="1949" w:type="dxa"/>
          </w:tcPr>
          <w:p w14:paraId="7D16CCE2" w14:textId="76A30FD9"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6EBEEFA9" w14:textId="4A6A6DB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$1,096.46</w:t>
            </w:r>
          </w:p>
        </w:tc>
        <w:tc>
          <w:tcPr>
            <w:tcW w:w="1943" w:type="dxa"/>
            <w:vAlign w:val="bottom"/>
          </w:tcPr>
          <w:p w14:paraId="2DFD2673" w14:textId="60A15CC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$16.35</w:t>
            </w:r>
          </w:p>
        </w:tc>
        <w:tc>
          <w:tcPr>
            <w:tcW w:w="1865" w:type="dxa"/>
          </w:tcPr>
          <w:p w14:paraId="3F7154A2"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63B8CD96" w14:textId="69FA281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$61.20</w:t>
            </w:r>
          </w:p>
        </w:tc>
        <w:tc>
          <w:tcPr>
            <w:tcW w:w="1865" w:type="dxa"/>
            <w:vAlign w:val="bottom"/>
          </w:tcPr>
          <w:p w14:paraId="467DF8F0" w14:textId="281E0FD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3B3DC18" w14:textId="21880CE1"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3F91AE41" w14:textId="77777777" w:rsidTr="00112D1F">
        <w:tc>
          <w:tcPr>
            <w:tcW w:w="581" w:type="dxa"/>
            <w:vAlign w:val="bottom"/>
          </w:tcPr>
          <w:p w14:paraId="2B0C2C5F" w14:textId="0980CBB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156</w:t>
            </w:r>
          </w:p>
        </w:tc>
        <w:tc>
          <w:tcPr>
            <w:tcW w:w="1949" w:type="dxa"/>
          </w:tcPr>
          <w:p w14:paraId="0D0EF595" w14:textId="728F641F" w:rsidR="000D1E74" w:rsidRPr="00A455A8" w:rsidRDefault="000D1E74" w:rsidP="000D1E74">
            <w:pPr>
              <w:pStyle w:val="PlainParagraph"/>
              <w:rPr>
                <w:rFonts w:asciiTheme="minorHAnsi" w:hAnsiTheme="minorHAnsi" w:cstheme="minorHAnsi"/>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11F00A08" w14:textId="6FFEC9B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$425.16</w:t>
            </w:r>
          </w:p>
        </w:tc>
        <w:tc>
          <w:tcPr>
            <w:tcW w:w="1943" w:type="dxa"/>
            <w:vAlign w:val="bottom"/>
          </w:tcPr>
          <w:p w14:paraId="40BD9186" w14:textId="29712CD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865" w:type="dxa"/>
          </w:tcPr>
          <w:p w14:paraId="1E522F48"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384997F" w14:textId="3CE0A48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$23.38</w:t>
            </w:r>
          </w:p>
        </w:tc>
        <w:tc>
          <w:tcPr>
            <w:tcW w:w="1865" w:type="dxa"/>
            <w:vAlign w:val="bottom"/>
          </w:tcPr>
          <w:p w14:paraId="1C6ABC3C" w14:textId="245192C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101727B" w14:textId="1C3004BA"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770A9898" w14:textId="77777777" w:rsidTr="00112D1F">
        <w:tc>
          <w:tcPr>
            <w:tcW w:w="581" w:type="dxa"/>
            <w:vAlign w:val="bottom"/>
          </w:tcPr>
          <w:p w14:paraId="64D6699B" w14:textId="1D6A06DF" w:rsidR="000D1E74" w:rsidRPr="00A455A8" w:rsidRDefault="000D1E74" w:rsidP="000D1E74">
            <w:pPr>
              <w:pStyle w:val="PlainParagraph"/>
              <w:rPr>
                <w:rFonts w:asciiTheme="minorHAnsi" w:hAnsiTheme="minorHAnsi" w:cstheme="minorHAnsi"/>
                <w:color w:val="000000"/>
                <w:sz w:val="22"/>
              </w:rPr>
            </w:pPr>
            <w:r>
              <w:rPr>
                <w:rFonts w:asciiTheme="minorHAnsi" w:hAnsiTheme="minorHAnsi" w:cstheme="minorHAnsi"/>
                <w:color w:val="000000"/>
                <w:sz w:val="22"/>
              </w:rPr>
              <w:t>157</w:t>
            </w:r>
          </w:p>
        </w:tc>
        <w:tc>
          <w:tcPr>
            <w:tcW w:w="1949" w:type="dxa"/>
          </w:tcPr>
          <w:p w14:paraId="109E540D" w14:textId="788951E8" w:rsidR="000D1E74" w:rsidRPr="00A455A8" w:rsidRDefault="000D1E74" w:rsidP="000D1E74">
            <w:pPr>
              <w:pStyle w:val="PlainParagraph"/>
              <w:rPr>
                <w:rFonts w:asciiTheme="minorHAnsi" w:hAnsiTheme="minorHAnsi" w:cstheme="minorHAnsi"/>
                <w:b/>
                <w:bCs/>
                <w:color w:val="000000"/>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250B2A0D" w14:textId="1C8D1D9E" w:rsidR="000D1E74" w:rsidRPr="00A455A8"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$892.06</w:t>
            </w:r>
          </w:p>
        </w:tc>
        <w:tc>
          <w:tcPr>
            <w:tcW w:w="1943" w:type="dxa"/>
            <w:vAlign w:val="bottom"/>
          </w:tcPr>
          <w:p w14:paraId="3858F875" w14:textId="75D0FE54" w:rsidR="000D1E74" w:rsidRPr="00A455A8"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$0.00</w:t>
            </w:r>
          </w:p>
        </w:tc>
        <w:tc>
          <w:tcPr>
            <w:tcW w:w="1865" w:type="dxa"/>
          </w:tcPr>
          <w:p w14:paraId="7D471392"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8408223" w14:textId="11152617" w:rsidR="000D1E74" w:rsidRPr="00A455A8"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$49.06</w:t>
            </w:r>
          </w:p>
        </w:tc>
        <w:tc>
          <w:tcPr>
            <w:tcW w:w="1865" w:type="dxa"/>
            <w:vAlign w:val="bottom"/>
          </w:tcPr>
          <w:p w14:paraId="0BEC2BB1" w14:textId="6878AB9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DCD4630" w14:textId="10649C1A" w:rsidR="000D1E74" w:rsidRPr="00A455A8"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E966359" w14:textId="77777777" w:rsidTr="00112D1F">
        <w:tc>
          <w:tcPr>
            <w:tcW w:w="581" w:type="dxa"/>
            <w:vAlign w:val="bottom"/>
          </w:tcPr>
          <w:p w14:paraId="16390704" w14:textId="5AA2CEFF" w:rsidR="000D1E74" w:rsidRPr="00D41E73" w:rsidRDefault="000D1E74" w:rsidP="000D1E74">
            <w:pPr>
              <w:pStyle w:val="PlainParagraph"/>
              <w:rPr>
                <w:rFonts w:asciiTheme="minorHAnsi" w:hAnsiTheme="minorHAnsi" w:cstheme="minorHAnsi"/>
                <w:color w:val="000000"/>
                <w:sz w:val="22"/>
              </w:rPr>
            </w:pPr>
            <w:r>
              <w:rPr>
                <w:rFonts w:asciiTheme="minorHAnsi" w:hAnsiTheme="minorHAnsi" w:cstheme="minorHAnsi"/>
                <w:color w:val="000000"/>
                <w:sz w:val="22"/>
              </w:rPr>
              <w:t>158</w:t>
            </w:r>
          </w:p>
        </w:tc>
        <w:tc>
          <w:tcPr>
            <w:tcW w:w="1949" w:type="dxa"/>
          </w:tcPr>
          <w:p w14:paraId="24CEF3F4" w14:textId="03580B85" w:rsidR="000D1E74" w:rsidRPr="00D41E73" w:rsidDel="00AA1537" w:rsidRDefault="000D1E74" w:rsidP="000D1E74">
            <w:pPr>
              <w:pStyle w:val="PlainParagraph"/>
              <w:rPr>
                <w:rFonts w:asciiTheme="minorHAnsi" w:hAnsiTheme="minorHAnsi" w:cstheme="minorHAnsi"/>
                <w:b/>
                <w:bCs/>
                <w:color w:val="000000"/>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3271A6C4" w14:textId="6CB5E96C"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$899.57</w:t>
            </w:r>
          </w:p>
        </w:tc>
        <w:tc>
          <w:tcPr>
            <w:tcW w:w="1943" w:type="dxa"/>
            <w:vAlign w:val="bottom"/>
          </w:tcPr>
          <w:p w14:paraId="4D177FD9" w14:textId="6DB9C364"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$18.12</w:t>
            </w:r>
          </w:p>
        </w:tc>
        <w:tc>
          <w:tcPr>
            <w:tcW w:w="1865" w:type="dxa"/>
          </w:tcPr>
          <w:p w14:paraId="249B5FB0"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9908F16" w14:textId="7362FFAB"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$50.47</w:t>
            </w:r>
          </w:p>
        </w:tc>
        <w:tc>
          <w:tcPr>
            <w:tcW w:w="1865" w:type="dxa"/>
            <w:vAlign w:val="bottom"/>
          </w:tcPr>
          <w:p w14:paraId="162FF170" w14:textId="785ABA4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9CDFE01" w14:textId="7261D2DA" w:rsidR="000D1E74" w:rsidRPr="00D41E73"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444461B0" w14:textId="77777777" w:rsidTr="00112D1F">
        <w:tc>
          <w:tcPr>
            <w:tcW w:w="581" w:type="dxa"/>
            <w:vAlign w:val="bottom"/>
          </w:tcPr>
          <w:p w14:paraId="394DBDB3" w14:textId="66457E78" w:rsidR="000D1E74" w:rsidRPr="00D41E73" w:rsidRDefault="000D1E74" w:rsidP="000D1E74">
            <w:pPr>
              <w:pStyle w:val="PlainParagraph"/>
              <w:rPr>
                <w:rFonts w:asciiTheme="minorHAnsi" w:hAnsiTheme="minorHAnsi" w:cstheme="minorHAnsi"/>
                <w:color w:val="000000"/>
                <w:sz w:val="22"/>
              </w:rPr>
            </w:pPr>
            <w:r>
              <w:rPr>
                <w:rFonts w:asciiTheme="minorHAnsi" w:hAnsiTheme="minorHAnsi" w:cstheme="minorHAnsi"/>
                <w:color w:val="000000"/>
                <w:sz w:val="22"/>
              </w:rPr>
              <w:t>159</w:t>
            </w:r>
          </w:p>
        </w:tc>
        <w:tc>
          <w:tcPr>
            <w:tcW w:w="1949" w:type="dxa"/>
          </w:tcPr>
          <w:p w14:paraId="767357A9" w14:textId="23CF360C" w:rsidR="000D1E74" w:rsidRPr="00D41E73" w:rsidDel="00AA1537" w:rsidRDefault="000D1E74" w:rsidP="000D1E74">
            <w:pPr>
              <w:pStyle w:val="PlainParagraph"/>
              <w:rPr>
                <w:rFonts w:asciiTheme="minorHAnsi" w:hAnsiTheme="minorHAnsi" w:cstheme="minorHAnsi"/>
                <w:b/>
                <w:bCs/>
                <w:color w:val="000000"/>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41F6F437" w14:textId="19C8C8D3"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$1,399.83</w:t>
            </w:r>
          </w:p>
        </w:tc>
        <w:tc>
          <w:tcPr>
            <w:tcW w:w="1943" w:type="dxa"/>
            <w:vAlign w:val="bottom"/>
          </w:tcPr>
          <w:p w14:paraId="3A03CBB4" w14:textId="0A89BC4E"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$0.00</w:t>
            </w:r>
          </w:p>
        </w:tc>
        <w:tc>
          <w:tcPr>
            <w:tcW w:w="1865" w:type="dxa"/>
          </w:tcPr>
          <w:p w14:paraId="1EAD93B8"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EAA9D8B" w14:textId="37F72F9E"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$76.99</w:t>
            </w:r>
          </w:p>
        </w:tc>
        <w:tc>
          <w:tcPr>
            <w:tcW w:w="1865" w:type="dxa"/>
            <w:vAlign w:val="bottom"/>
          </w:tcPr>
          <w:p w14:paraId="73B9EDD3" w14:textId="4BA854FC"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26ABF94" w14:textId="7291CDFA" w:rsidR="000D1E74" w:rsidRPr="00D41E73"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2924C52" w14:textId="77777777" w:rsidTr="00112D1F">
        <w:tc>
          <w:tcPr>
            <w:tcW w:w="581" w:type="dxa"/>
            <w:vAlign w:val="bottom"/>
          </w:tcPr>
          <w:p w14:paraId="4CAC3F37" w14:textId="7C266DFA" w:rsidR="000D1E74" w:rsidRPr="00D41E73" w:rsidRDefault="000D1E74" w:rsidP="000D1E74">
            <w:pPr>
              <w:pStyle w:val="PlainParagraph"/>
              <w:rPr>
                <w:rFonts w:asciiTheme="minorHAnsi" w:hAnsiTheme="minorHAnsi" w:cstheme="minorHAnsi"/>
                <w:color w:val="000000"/>
                <w:sz w:val="22"/>
              </w:rPr>
            </w:pPr>
            <w:r>
              <w:rPr>
                <w:rFonts w:asciiTheme="minorHAnsi" w:hAnsiTheme="minorHAnsi" w:cstheme="minorHAnsi"/>
                <w:color w:val="000000"/>
                <w:sz w:val="22"/>
              </w:rPr>
              <w:lastRenderedPageBreak/>
              <w:t>160</w:t>
            </w:r>
          </w:p>
        </w:tc>
        <w:tc>
          <w:tcPr>
            <w:tcW w:w="1949" w:type="dxa"/>
          </w:tcPr>
          <w:p w14:paraId="07020FBA" w14:textId="7DD3D31F" w:rsidR="000D1E74" w:rsidRPr="00D41E73" w:rsidDel="00AA1537" w:rsidRDefault="000D1E74" w:rsidP="000D1E74">
            <w:pPr>
              <w:pStyle w:val="PlainParagraph"/>
              <w:rPr>
                <w:rFonts w:asciiTheme="minorHAnsi" w:hAnsiTheme="minorHAnsi" w:cstheme="minorHAnsi"/>
                <w:b/>
                <w:bCs/>
                <w:color w:val="000000"/>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752217E0" w14:textId="46CD1268"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$868.72</w:t>
            </w:r>
          </w:p>
        </w:tc>
        <w:tc>
          <w:tcPr>
            <w:tcW w:w="1943" w:type="dxa"/>
            <w:vAlign w:val="bottom"/>
          </w:tcPr>
          <w:p w14:paraId="37FAED41" w14:textId="6109C23E"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$0.00</w:t>
            </w:r>
          </w:p>
        </w:tc>
        <w:tc>
          <w:tcPr>
            <w:tcW w:w="1865" w:type="dxa"/>
          </w:tcPr>
          <w:p w14:paraId="5C892D7A"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06C9A46" w14:textId="20EA9AD7"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$47.78</w:t>
            </w:r>
          </w:p>
        </w:tc>
        <w:tc>
          <w:tcPr>
            <w:tcW w:w="1865" w:type="dxa"/>
            <w:vAlign w:val="bottom"/>
          </w:tcPr>
          <w:p w14:paraId="0D0D66D8" w14:textId="13D12DAD"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1674A18" w14:textId="050291F7" w:rsidR="000D1E74" w:rsidRPr="00D41E73"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2EC805E" w14:textId="77777777" w:rsidTr="00112D1F">
        <w:tc>
          <w:tcPr>
            <w:tcW w:w="581" w:type="dxa"/>
            <w:vAlign w:val="bottom"/>
          </w:tcPr>
          <w:p w14:paraId="18AF36E1" w14:textId="6564C63B" w:rsidR="000D1E74" w:rsidRPr="00D41E73" w:rsidRDefault="000D1E74" w:rsidP="000D1E74">
            <w:pPr>
              <w:pStyle w:val="PlainParagraph"/>
              <w:rPr>
                <w:rFonts w:asciiTheme="minorHAnsi" w:hAnsiTheme="minorHAnsi" w:cstheme="minorHAnsi"/>
                <w:color w:val="000000"/>
                <w:sz w:val="22"/>
              </w:rPr>
            </w:pPr>
            <w:r>
              <w:rPr>
                <w:rFonts w:asciiTheme="minorHAnsi" w:hAnsiTheme="minorHAnsi" w:cstheme="minorHAnsi"/>
                <w:color w:val="000000"/>
                <w:sz w:val="22"/>
              </w:rPr>
              <w:t>161</w:t>
            </w:r>
          </w:p>
        </w:tc>
        <w:tc>
          <w:tcPr>
            <w:tcW w:w="1949" w:type="dxa"/>
          </w:tcPr>
          <w:p w14:paraId="14D918E1" w14:textId="26AACA9B" w:rsidR="000D1E74" w:rsidRPr="00D41E73" w:rsidDel="00AA1537" w:rsidRDefault="000D1E74" w:rsidP="000D1E74">
            <w:pPr>
              <w:pStyle w:val="PlainParagraph"/>
              <w:rPr>
                <w:rFonts w:asciiTheme="minorHAnsi" w:hAnsiTheme="minorHAnsi" w:cstheme="minorHAnsi"/>
                <w:b/>
                <w:bCs/>
                <w:color w:val="000000"/>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679C199F" w14:textId="4447EBC2"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$4.61</w:t>
            </w:r>
          </w:p>
        </w:tc>
        <w:tc>
          <w:tcPr>
            <w:tcW w:w="1943" w:type="dxa"/>
            <w:vAlign w:val="bottom"/>
          </w:tcPr>
          <w:p w14:paraId="6A8FD734" w14:textId="4E6DB06B"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$0.00</w:t>
            </w:r>
          </w:p>
        </w:tc>
        <w:tc>
          <w:tcPr>
            <w:tcW w:w="1865" w:type="dxa"/>
          </w:tcPr>
          <w:p w14:paraId="166F9927"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B3FDC0E" w14:textId="6342E6CC"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$0.25</w:t>
            </w:r>
          </w:p>
        </w:tc>
        <w:tc>
          <w:tcPr>
            <w:tcW w:w="1865" w:type="dxa"/>
            <w:vAlign w:val="bottom"/>
          </w:tcPr>
          <w:p w14:paraId="6A67A762" w14:textId="5AD20F6D"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BE9C9B8" w14:textId="5E344FE2" w:rsidR="000D1E74" w:rsidRPr="00D41E73"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F24D0E3" w14:textId="77777777" w:rsidTr="00112D1F">
        <w:tc>
          <w:tcPr>
            <w:tcW w:w="581" w:type="dxa"/>
            <w:vAlign w:val="bottom"/>
          </w:tcPr>
          <w:p w14:paraId="33315095" w14:textId="0E957501" w:rsidR="000D1E74" w:rsidRPr="00D41E73" w:rsidRDefault="000D1E74" w:rsidP="000D1E74">
            <w:pPr>
              <w:pStyle w:val="PlainParagraph"/>
              <w:rPr>
                <w:rFonts w:asciiTheme="minorHAnsi" w:hAnsiTheme="minorHAnsi" w:cstheme="minorHAnsi"/>
                <w:color w:val="000000"/>
                <w:sz w:val="22"/>
              </w:rPr>
            </w:pPr>
            <w:r>
              <w:rPr>
                <w:rFonts w:asciiTheme="minorHAnsi" w:hAnsiTheme="minorHAnsi" w:cstheme="minorHAnsi"/>
                <w:color w:val="000000"/>
                <w:sz w:val="22"/>
              </w:rPr>
              <w:t>162</w:t>
            </w:r>
          </w:p>
        </w:tc>
        <w:tc>
          <w:tcPr>
            <w:tcW w:w="1949" w:type="dxa"/>
          </w:tcPr>
          <w:p w14:paraId="05ED2C10" w14:textId="7B2F83AC" w:rsidR="000D1E74" w:rsidRPr="00D41E73" w:rsidDel="00AA1537" w:rsidRDefault="000D1E74" w:rsidP="000D1E74">
            <w:pPr>
              <w:pStyle w:val="PlainParagraph"/>
              <w:rPr>
                <w:rFonts w:asciiTheme="minorHAnsi" w:hAnsiTheme="minorHAnsi" w:cstheme="minorHAnsi"/>
                <w:b/>
                <w:bCs/>
                <w:color w:val="000000"/>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76C023AC" w14:textId="162C525D"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$1,778.22</w:t>
            </w:r>
          </w:p>
        </w:tc>
        <w:tc>
          <w:tcPr>
            <w:tcW w:w="1943" w:type="dxa"/>
            <w:vAlign w:val="bottom"/>
          </w:tcPr>
          <w:p w14:paraId="442570B9" w14:textId="6115E84A"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$56.54</w:t>
            </w:r>
          </w:p>
        </w:tc>
        <w:tc>
          <w:tcPr>
            <w:tcW w:w="1865" w:type="dxa"/>
          </w:tcPr>
          <w:p w14:paraId="5DFABEDD"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6B625121" w14:textId="189CFEE5"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$100.91</w:t>
            </w:r>
          </w:p>
        </w:tc>
        <w:tc>
          <w:tcPr>
            <w:tcW w:w="1865" w:type="dxa"/>
            <w:vAlign w:val="bottom"/>
          </w:tcPr>
          <w:p w14:paraId="3929964C" w14:textId="47A6B0AC"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5CF5CB8" w14:textId="74DD2180" w:rsidR="000D1E74" w:rsidRPr="00D41E73"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84B5EA8" w14:textId="77777777" w:rsidTr="00112D1F">
        <w:tc>
          <w:tcPr>
            <w:tcW w:w="581" w:type="dxa"/>
            <w:vAlign w:val="bottom"/>
          </w:tcPr>
          <w:p w14:paraId="4E6311F1" w14:textId="6F00CA69" w:rsidR="000D1E74" w:rsidRPr="00D41E73" w:rsidRDefault="000D1E74" w:rsidP="000D1E74">
            <w:pPr>
              <w:pStyle w:val="PlainParagraph"/>
              <w:rPr>
                <w:rFonts w:asciiTheme="minorHAnsi" w:hAnsiTheme="minorHAnsi" w:cstheme="minorHAnsi"/>
                <w:color w:val="000000"/>
                <w:sz w:val="22"/>
              </w:rPr>
            </w:pPr>
            <w:r>
              <w:rPr>
                <w:rFonts w:asciiTheme="minorHAnsi" w:hAnsiTheme="minorHAnsi" w:cstheme="minorHAnsi"/>
                <w:color w:val="000000"/>
                <w:sz w:val="22"/>
              </w:rPr>
              <w:t>163</w:t>
            </w:r>
          </w:p>
        </w:tc>
        <w:tc>
          <w:tcPr>
            <w:tcW w:w="1949" w:type="dxa"/>
          </w:tcPr>
          <w:p w14:paraId="49B41AB9" w14:textId="4194F26F" w:rsidR="000D1E74" w:rsidRPr="00D41E73" w:rsidDel="00AA1537" w:rsidRDefault="000D1E74" w:rsidP="000D1E74">
            <w:pPr>
              <w:pStyle w:val="PlainParagraph"/>
              <w:rPr>
                <w:rFonts w:asciiTheme="minorHAnsi" w:hAnsiTheme="minorHAnsi" w:cstheme="minorHAnsi"/>
                <w:b/>
                <w:bCs/>
                <w:color w:val="000000"/>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1D7212AF" w14:textId="3D6067F1"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$196.74</w:t>
            </w:r>
          </w:p>
        </w:tc>
        <w:tc>
          <w:tcPr>
            <w:tcW w:w="1943" w:type="dxa"/>
            <w:vAlign w:val="bottom"/>
          </w:tcPr>
          <w:p w14:paraId="3C43977F" w14:textId="207D3C8C"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$0.00</w:t>
            </w:r>
          </w:p>
        </w:tc>
        <w:tc>
          <w:tcPr>
            <w:tcW w:w="1865" w:type="dxa"/>
          </w:tcPr>
          <w:p w14:paraId="7C712CFA"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0817A766" w14:textId="59EB686A"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$10.82</w:t>
            </w:r>
          </w:p>
        </w:tc>
        <w:tc>
          <w:tcPr>
            <w:tcW w:w="1865" w:type="dxa"/>
            <w:vAlign w:val="bottom"/>
          </w:tcPr>
          <w:p w14:paraId="080F029B" w14:textId="60D49BC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E7DB9BE" w14:textId="5AEB3547" w:rsidR="000D1E74" w:rsidRPr="00D41E73"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F28DBB7" w14:textId="77777777" w:rsidTr="00112D1F">
        <w:tc>
          <w:tcPr>
            <w:tcW w:w="581" w:type="dxa"/>
            <w:vAlign w:val="bottom"/>
          </w:tcPr>
          <w:p w14:paraId="66E201E7" w14:textId="787B8F3E" w:rsidR="000D1E74" w:rsidRPr="00D41E73" w:rsidRDefault="000D1E74" w:rsidP="000D1E74">
            <w:pPr>
              <w:pStyle w:val="PlainParagraph"/>
              <w:rPr>
                <w:rFonts w:asciiTheme="minorHAnsi" w:hAnsiTheme="minorHAnsi" w:cstheme="minorHAnsi"/>
                <w:color w:val="000000"/>
                <w:sz w:val="22"/>
              </w:rPr>
            </w:pPr>
            <w:r>
              <w:rPr>
                <w:rFonts w:asciiTheme="minorHAnsi" w:hAnsiTheme="minorHAnsi" w:cstheme="minorHAnsi"/>
                <w:color w:val="000000"/>
                <w:sz w:val="22"/>
              </w:rPr>
              <w:t>164</w:t>
            </w:r>
          </w:p>
        </w:tc>
        <w:tc>
          <w:tcPr>
            <w:tcW w:w="1949" w:type="dxa"/>
          </w:tcPr>
          <w:p w14:paraId="076FD97B" w14:textId="58C17FF0" w:rsidR="000D1E74" w:rsidRPr="00D41E73" w:rsidDel="00AA1537" w:rsidRDefault="000D1E74" w:rsidP="000D1E74">
            <w:pPr>
              <w:pStyle w:val="PlainParagraph"/>
              <w:rPr>
                <w:rFonts w:asciiTheme="minorHAnsi" w:hAnsiTheme="minorHAnsi" w:cstheme="minorHAnsi"/>
                <w:b/>
                <w:bCs/>
                <w:color w:val="000000"/>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68F70000" w14:textId="36805E32"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$160.51</w:t>
            </w:r>
          </w:p>
        </w:tc>
        <w:tc>
          <w:tcPr>
            <w:tcW w:w="1943" w:type="dxa"/>
            <w:vAlign w:val="bottom"/>
          </w:tcPr>
          <w:p w14:paraId="66C7E24E" w14:textId="7F887C48"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$0.00</w:t>
            </w:r>
          </w:p>
        </w:tc>
        <w:tc>
          <w:tcPr>
            <w:tcW w:w="1865" w:type="dxa"/>
          </w:tcPr>
          <w:p w14:paraId="0FAC8735"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D41B02A" w14:textId="37118074"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$8.83</w:t>
            </w:r>
          </w:p>
        </w:tc>
        <w:tc>
          <w:tcPr>
            <w:tcW w:w="1865" w:type="dxa"/>
            <w:vAlign w:val="bottom"/>
          </w:tcPr>
          <w:p w14:paraId="30CE5108" w14:textId="57695E0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C100F53" w14:textId="03BE3661" w:rsidR="000D1E74" w:rsidRPr="00D41E73"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13E56D9B" w14:textId="77777777" w:rsidTr="00112D1F">
        <w:tc>
          <w:tcPr>
            <w:tcW w:w="581" w:type="dxa"/>
            <w:vAlign w:val="bottom"/>
          </w:tcPr>
          <w:p w14:paraId="09CCA2BE" w14:textId="3F7620DF" w:rsidR="000D1E74" w:rsidRPr="00D41E73" w:rsidRDefault="000D1E74" w:rsidP="000D1E74">
            <w:pPr>
              <w:pStyle w:val="PlainParagraph"/>
              <w:rPr>
                <w:rFonts w:asciiTheme="minorHAnsi" w:hAnsiTheme="minorHAnsi" w:cstheme="minorHAnsi"/>
                <w:color w:val="000000"/>
                <w:sz w:val="22"/>
              </w:rPr>
            </w:pPr>
            <w:r>
              <w:rPr>
                <w:rFonts w:asciiTheme="minorHAnsi" w:hAnsiTheme="minorHAnsi" w:cstheme="minorHAnsi"/>
                <w:color w:val="000000"/>
                <w:sz w:val="22"/>
              </w:rPr>
              <w:t>165</w:t>
            </w:r>
          </w:p>
        </w:tc>
        <w:tc>
          <w:tcPr>
            <w:tcW w:w="1949" w:type="dxa"/>
          </w:tcPr>
          <w:p w14:paraId="0A8C1018" w14:textId="05ADABA9" w:rsidR="000D1E74" w:rsidRPr="00D41E73" w:rsidDel="00AA1537" w:rsidRDefault="000D1E74" w:rsidP="000D1E74">
            <w:pPr>
              <w:pStyle w:val="PlainParagraph"/>
              <w:rPr>
                <w:rFonts w:asciiTheme="minorHAnsi" w:hAnsiTheme="minorHAnsi" w:cstheme="minorHAnsi"/>
                <w:b/>
                <w:bCs/>
                <w:color w:val="000000"/>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3A521D9E" w14:textId="75AA6F3D"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$879.31</w:t>
            </w:r>
          </w:p>
        </w:tc>
        <w:tc>
          <w:tcPr>
            <w:tcW w:w="1943" w:type="dxa"/>
            <w:vAlign w:val="bottom"/>
          </w:tcPr>
          <w:p w14:paraId="7B471960" w14:textId="3214C38D"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$38.15</w:t>
            </w:r>
          </w:p>
        </w:tc>
        <w:tc>
          <w:tcPr>
            <w:tcW w:w="1865" w:type="dxa"/>
          </w:tcPr>
          <w:p w14:paraId="696387A1"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71A5760D" w14:textId="3579A2BB"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$50.46</w:t>
            </w:r>
          </w:p>
        </w:tc>
        <w:tc>
          <w:tcPr>
            <w:tcW w:w="1865" w:type="dxa"/>
            <w:vAlign w:val="bottom"/>
          </w:tcPr>
          <w:p w14:paraId="162FD913" w14:textId="00496E5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3AECC6D" w14:textId="2870418A" w:rsidR="000D1E74" w:rsidRPr="00D41E73"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5AE03F85" w14:textId="77777777" w:rsidTr="00112D1F">
        <w:tc>
          <w:tcPr>
            <w:tcW w:w="581" w:type="dxa"/>
            <w:vAlign w:val="bottom"/>
          </w:tcPr>
          <w:p w14:paraId="1507B2B0" w14:textId="470D787B" w:rsidR="000D1E74" w:rsidRPr="00D41E73" w:rsidRDefault="000D1E74" w:rsidP="000D1E74">
            <w:pPr>
              <w:pStyle w:val="PlainParagraph"/>
              <w:rPr>
                <w:rFonts w:asciiTheme="minorHAnsi" w:hAnsiTheme="minorHAnsi" w:cstheme="minorHAnsi"/>
                <w:color w:val="000000"/>
                <w:sz w:val="22"/>
              </w:rPr>
            </w:pPr>
            <w:r>
              <w:rPr>
                <w:rFonts w:asciiTheme="minorHAnsi" w:hAnsiTheme="minorHAnsi" w:cstheme="minorHAnsi"/>
                <w:color w:val="000000"/>
                <w:sz w:val="22"/>
              </w:rPr>
              <w:t>166</w:t>
            </w:r>
          </w:p>
        </w:tc>
        <w:tc>
          <w:tcPr>
            <w:tcW w:w="1949" w:type="dxa"/>
          </w:tcPr>
          <w:p w14:paraId="635EB698" w14:textId="5D8298EF" w:rsidR="000D1E74" w:rsidRPr="00D41E73" w:rsidDel="00AA1537" w:rsidRDefault="000D1E74" w:rsidP="000D1E74">
            <w:pPr>
              <w:pStyle w:val="PlainParagraph"/>
              <w:rPr>
                <w:rFonts w:asciiTheme="minorHAnsi" w:hAnsiTheme="minorHAnsi" w:cstheme="minorHAnsi"/>
                <w:b/>
                <w:bCs/>
                <w:color w:val="000000"/>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438FC8F3" w14:textId="267A7784"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$20.19</w:t>
            </w:r>
          </w:p>
        </w:tc>
        <w:tc>
          <w:tcPr>
            <w:tcW w:w="1943" w:type="dxa"/>
            <w:vAlign w:val="bottom"/>
          </w:tcPr>
          <w:p w14:paraId="7E1CE30C" w14:textId="619ED98E"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$0.63</w:t>
            </w:r>
          </w:p>
        </w:tc>
        <w:tc>
          <w:tcPr>
            <w:tcW w:w="1865" w:type="dxa"/>
          </w:tcPr>
          <w:p w14:paraId="6A6DF6EA"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53F3C38" w14:textId="1664A971"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$1.15</w:t>
            </w:r>
          </w:p>
        </w:tc>
        <w:tc>
          <w:tcPr>
            <w:tcW w:w="1865" w:type="dxa"/>
            <w:vAlign w:val="bottom"/>
          </w:tcPr>
          <w:p w14:paraId="630DA665" w14:textId="1C19D43F"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5F609BB" w14:textId="0EACE017" w:rsidR="000D1E74" w:rsidRPr="00D41E73"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00B762AD" w14:textId="77777777" w:rsidTr="00112D1F">
        <w:tc>
          <w:tcPr>
            <w:tcW w:w="581" w:type="dxa"/>
            <w:vAlign w:val="bottom"/>
          </w:tcPr>
          <w:p w14:paraId="3F887132" w14:textId="05FF534D" w:rsidR="000D1E74" w:rsidRPr="00D41E73" w:rsidRDefault="000D1E74" w:rsidP="000D1E74">
            <w:pPr>
              <w:pStyle w:val="PlainParagraph"/>
              <w:rPr>
                <w:rFonts w:asciiTheme="minorHAnsi" w:hAnsiTheme="minorHAnsi" w:cstheme="minorHAnsi"/>
                <w:color w:val="000000"/>
                <w:sz w:val="22"/>
              </w:rPr>
            </w:pPr>
            <w:r>
              <w:rPr>
                <w:rFonts w:asciiTheme="minorHAnsi" w:hAnsiTheme="minorHAnsi" w:cstheme="minorHAnsi"/>
                <w:color w:val="000000"/>
                <w:sz w:val="22"/>
              </w:rPr>
              <w:lastRenderedPageBreak/>
              <w:t>167</w:t>
            </w:r>
          </w:p>
        </w:tc>
        <w:tc>
          <w:tcPr>
            <w:tcW w:w="1949" w:type="dxa"/>
          </w:tcPr>
          <w:p w14:paraId="706B6AC5" w14:textId="74BFCF2F" w:rsidR="000D1E74" w:rsidRPr="00D41E73" w:rsidDel="00AA1537" w:rsidRDefault="000D1E74" w:rsidP="000D1E74">
            <w:pPr>
              <w:pStyle w:val="PlainParagraph"/>
              <w:rPr>
                <w:rFonts w:asciiTheme="minorHAnsi" w:hAnsiTheme="minorHAnsi" w:cstheme="minorHAnsi"/>
                <w:b/>
                <w:bCs/>
                <w:color w:val="000000"/>
                <w:sz w:val="22"/>
              </w:rPr>
            </w:pPr>
            <w:r w:rsidRPr="00126558">
              <w:rPr>
                <w:rFonts w:ascii="Calibri" w:hAnsi="Calibri" w:cs="Calibri"/>
                <w:color w:val="000000"/>
                <w:sz w:val="22"/>
                <w:highlight w:val="black"/>
              </w:rPr>
              <w:t>XXXXXXXXXXXXXX</w:t>
            </w:r>
          </w:p>
        </w:tc>
        <w:tc>
          <w:tcPr>
            <w:tcW w:w="1930" w:type="dxa"/>
            <w:shd w:val="clear" w:color="auto" w:fill="auto"/>
            <w:vAlign w:val="bottom"/>
          </w:tcPr>
          <w:p w14:paraId="63EBFF13" w14:textId="4347BC46"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$101.57</w:t>
            </w:r>
          </w:p>
        </w:tc>
        <w:tc>
          <w:tcPr>
            <w:tcW w:w="1943" w:type="dxa"/>
            <w:vAlign w:val="bottom"/>
          </w:tcPr>
          <w:p w14:paraId="6FA57150" w14:textId="260CF48E"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$9.12</w:t>
            </w:r>
          </w:p>
        </w:tc>
        <w:tc>
          <w:tcPr>
            <w:tcW w:w="1865" w:type="dxa"/>
          </w:tcPr>
          <w:p w14:paraId="6444FBF9"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8F8FC1B" w14:textId="2EC50ECC" w:rsidR="000D1E74" w:rsidRPr="00D41E73" w:rsidDel="00AA1537" w:rsidRDefault="000D1E74" w:rsidP="000D1E74">
            <w:pPr>
              <w:pStyle w:val="PlainParagraph"/>
              <w:jc w:val="right"/>
              <w:rPr>
                <w:rFonts w:asciiTheme="minorHAnsi" w:hAnsiTheme="minorHAnsi" w:cstheme="minorHAnsi"/>
                <w:b/>
                <w:bCs/>
                <w:color w:val="000000"/>
                <w:sz w:val="22"/>
              </w:rPr>
            </w:pPr>
            <w:r>
              <w:rPr>
                <w:rFonts w:ascii="Calibri" w:hAnsi="Calibri" w:cs="Calibri"/>
                <w:color w:val="000000"/>
                <w:sz w:val="22"/>
              </w:rPr>
              <w:t>$6.09</w:t>
            </w:r>
          </w:p>
        </w:tc>
        <w:tc>
          <w:tcPr>
            <w:tcW w:w="1865" w:type="dxa"/>
            <w:vAlign w:val="bottom"/>
          </w:tcPr>
          <w:p w14:paraId="4F15D3C9" w14:textId="25F03EEB"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2EC5CF8" w14:textId="1E253CB9" w:rsidR="000D1E74" w:rsidRPr="00D41E73" w:rsidRDefault="000D1E74" w:rsidP="000D1E74">
            <w:pPr>
              <w:pStyle w:val="PlainParagraph"/>
              <w:jc w:val="center"/>
              <w:rPr>
                <w:rFonts w:asciiTheme="minorHAnsi" w:hAnsiTheme="minorHAnsi" w:cstheme="minorHAnsi"/>
                <w:sz w:val="22"/>
              </w:rPr>
            </w:pPr>
            <w:r>
              <w:rPr>
                <w:rFonts w:ascii="Calibri" w:hAnsi="Calibri" w:cs="Calibri"/>
                <w:color w:val="000000"/>
                <w:sz w:val="22"/>
              </w:rPr>
              <w:t>Yes</w:t>
            </w:r>
          </w:p>
        </w:tc>
      </w:tr>
      <w:tr w:rsidR="000D1E74" w:rsidRPr="00A455A8" w14:paraId="6C30707B" w14:textId="77777777" w:rsidTr="00112D1F">
        <w:tc>
          <w:tcPr>
            <w:tcW w:w="581" w:type="dxa"/>
            <w:vAlign w:val="bottom"/>
          </w:tcPr>
          <w:p w14:paraId="39E6CD9A" w14:textId="675438A0"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168</w:t>
            </w:r>
          </w:p>
        </w:tc>
        <w:tc>
          <w:tcPr>
            <w:tcW w:w="1949" w:type="dxa"/>
          </w:tcPr>
          <w:p w14:paraId="666A6343" w14:textId="1FA51B9D"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1A6EE4C6" w14:textId="320EA18C"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$164.20</w:t>
            </w:r>
          </w:p>
        </w:tc>
        <w:tc>
          <w:tcPr>
            <w:tcW w:w="1943" w:type="dxa"/>
            <w:vAlign w:val="bottom"/>
          </w:tcPr>
          <w:p w14:paraId="2B4B34D5" w14:textId="5A0EA880"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5CC8D5FA"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7F368BFE" w14:textId="58D56B2B"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$9.03</w:t>
            </w:r>
          </w:p>
        </w:tc>
        <w:tc>
          <w:tcPr>
            <w:tcW w:w="1865" w:type="dxa"/>
            <w:vAlign w:val="bottom"/>
          </w:tcPr>
          <w:p w14:paraId="7C051248" w14:textId="0CAA90EB"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AA58D73" w14:textId="15974F7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49261D2F" w14:textId="77777777" w:rsidTr="00112D1F">
        <w:tc>
          <w:tcPr>
            <w:tcW w:w="581" w:type="dxa"/>
            <w:vAlign w:val="bottom"/>
          </w:tcPr>
          <w:p w14:paraId="6A1B966A" w14:textId="29D8A09F"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169</w:t>
            </w:r>
          </w:p>
        </w:tc>
        <w:tc>
          <w:tcPr>
            <w:tcW w:w="1949" w:type="dxa"/>
          </w:tcPr>
          <w:p w14:paraId="3F6654F2" w14:textId="3F228276"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53D5AC18" w14:textId="765842B6"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$1,064.79</w:t>
            </w:r>
          </w:p>
        </w:tc>
        <w:tc>
          <w:tcPr>
            <w:tcW w:w="1943" w:type="dxa"/>
            <w:vAlign w:val="bottom"/>
          </w:tcPr>
          <w:p w14:paraId="4737E8F0" w14:textId="7F632A30"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$47.97</w:t>
            </w:r>
          </w:p>
        </w:tc>
        <w:tc>
          <w:tcPr>
            <w:tcW w:w="1865" w:type="dxa"/>
          </w:tcPr>
          <w:p w14:paraId="7EF289EA"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46F01F52" w14:textId="0E7D4045"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$61.20</w:t>
            </w:r>
          </w:p>
        </w:tc>
        <w:tc>
          <w:tcPr>
            <w:tcW w:w="1865" w:type="dxa"/>
            <w:vAlign w:val="bottom"/>
          </w:tcPr>
          <w:p w14:paraId="055C720E" w14:textId="06864F2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4EE685B" w14:textId="68D03BE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099227D9" w14:textId="77777777" w:rsidTr="00112D1F">
        <w:tc>
          <w:tcPr>
            <w:tcW w:w="581" w:type="dxa"/>
            <w:vAlign w:val="bottom"/>
          </w:tcPr>
          <w:p w14:paraId="66DF11B0" w14:textId="25B34F5A"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170</w:t>
            </w:r>
          </w:p>
        </w:tc>
        <w:tc>
          <w:tcPr>
            <w:tcW w:w="1949" w:type="dxa"/>
          </w:tcPr>
          <w:p w14:paraId="16B68B0B" w14:textId="093C1783"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7400F35E" w14:textId="33042B91"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$253.44</w:t>
            </w:r>
          </w:p>
        </w:tc>
        <w:tc>
          <w:tcPr>
            <w:tcW w:w="1943" w:type="dxa"/>
            <w:vAlign w:val="bottom"/>
          </w:tcPr>
          <w:p w14:paraId="63855D33" w14:textId="1A565EAA"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11E878AE"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0E5557B4" w14:textId="76173CE7"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$13.94</w:t>
            </w:r>
          </w:p>
        </w:tc>
        <w:tc>
          <w:tcPr>
            <w:tcW w:w="1865" w:type="dxa"/>
            <w:vAlign w:val="bottom"/>
          </w:tcPr>
          <w:p w14:paraId="24B26DB0" w14:textId="6997657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B1256A0" w14:textId="1798000A"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59ECDD5E" w14:textId="77777777" w:rsidTr="00112D1F">
        <w:tc>
          <w:tcPr>
            <w:tcW w:w="581" w:type="dxa"/>
            <w:vAlign w:val="bottom"/>
          </w:tcPr>
          <w:p w14:paraId="470F5CB7" w14:textId="453A04FB"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171</w:t>
            </w:r>
          </w:p>
        </w:tc>
        <w:tc>
          <w:tcPr>
            <w:tcW w:w="1949" w:type="dxa"/>
          </w:tcPr>
          <w:p w14:paraId="3364AAC1" w14:textId="0B24B05D"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37F77286" w14:textId="42081F6F"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$782.92</w:t>
            </w:r>
          </w:p>
        </w:tc>
        <w:tc>
          <w:tcPr>
            <w:tcW w:w="1943" w:type="dxa"/>
            <w:vAlign w:val="bottom"/>
          </w:tcPr>
          <w:p w14:paraId="2AF1524D" w14:textId="7E7A5088"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70E20191"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06EF22BA" w14:textId="74885FB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$43.06</w:t>
            </w:r>
          </w:p>
        </w:tc>
        <w:tc>
          <w:tcPr>
            <w:tcW w:w="1865" w:type="dxa"/>
            <w:vAlign w:val="bottom"/>
          </w:tcPr>
          <w:p w14:paraId="22F34D35" w14:textId="701C0E9F"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F13E960" w14:textId="3D464CA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7E22DAAD" w14:textId="77777777" w:rsidTr="00112D1F">
        <w:tc>
          <w:tcPr>
            <w:tcW w:w="581" w:type="dxa"/>
            <w:vAlign w:val="bottom"/>
          </w:tcPr>
          <w:p w14:paraId="0399D440" w14:textId="570F8295"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172</w:t>
            </w:r>
          </w:p>
        </w:tc>
        <w:tc>
          <w:tcPr>
            <w:tcW w:w="1949" w:type="dxa"/>
          </w:tcPr>
          <w:p w14:paraId="3F705326" w14:textId="108E622B"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53329F9C" w14:textId="4CAAC349"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$284.92</w:t>
            </w:r>
          </w:p>
        </w:tc>
        <w:tc>
          <w:tcPr>
            <w:tcW w:w="1943" w:type="dxa"/>
            <w:vAlign w:val="bottom"/>
          </w:tcPr>
          <w:p w14:paraId="58221676" w14:textId="35707B20"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$27.07</w:t>
            </w:r>
          </w:p>
        </w:tc>
        <w:tc>
          <w:tcPr>
            <w:tcW w:w="1865" w:type="dxa"/>
          </w:tcPr>
          <w:p w14:paraId="5556756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EC49133" w14:textId="2ECC6AE9"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$17.16</w:t>
            </w:r>
          </w:p>
        </w:tc>
        <w:tc>
          <w:tcPr>
            <w:tcW w:w="1865" w:type="dxa"/>
            <w:vAlign w:val="bottom"/>
          </w:tcPr>
          <w:p w14:paraId="08DD7E35" w14:textId="7F69D0C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6030D52" w14:textId="4CF7BEB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6ECA659C" w14:textId="77777777" w:rsidTr="00112D1F">
        <w:tc>
          <w:tcPr>
            <w:tcW w:w="581" w:type="dxa"/>
            <w:vAlign w:val="bottom"/>
          </w:tcPr>
          <w:p w14:paraId="1A2C2186" w14:textId="007AF190"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173</w:t>
            </w:r>
          </w:p>
        </w:tc>
        <w:tc>
          <w:tcPr>
            <w:tcW w:w="1949" w:type="dxa"/>
          </w:tcPr>
          <w:p w14:paraId="2A0EE321" w14:textId="02F3076A"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182C2D7A" w14:textId="4E1298D1"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$187.36</w:t>
            </w:r>
          </w:p>
        </w:tc>
        <w:tc>
          <w:tcPr>
            <w:tcW w:w="1943" w:type="dxa"/>
            <w:vAlign w:val="bottom"/>
          </w:tcPr>
          <w:p w14:paraId="71D9558B" w14:textId="37304F1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$17.80</w:t>
            </w:r>
          </w:p>
        </w:tc>
        <w:tc>
          <w:tcPr>
            <w:tcW w:w="1865" w:type="dxa"/>
          </w:tcPr>
          <w:p w14:paraId="683CBE25"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9B3A67D" w14:textId="732E437C"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$11.28</w:t>
            </w:r>
          </w:p>
        </w:tc>
        <w:tc>
          <w:tcPr>
            <w:tcW w:w="1865" w:type="dxa"/>
            <w:vAlign w:val="bottom"/>
          </w:tcPr>
          <w:p w14:paraId="024FBE31" w14:textId="197BA5EF"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C06DFF4" w14:textId="575D669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57CC737A" w14:textId="77777777" w:rsidTr="00112D1F">
        <w:tc>
          <w:tcPr>
            <w:tcW w:w="581" w:type="dxa"/>
            <w:vAlign w:val="bottom"/>
          </w:tcPr>
          <w:p w14:paraId="65A906EF" w14:textId="04C9A641"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lastRenderedPageBreak/>
              <w:t>174</w:t>
            </w:r>
          </w:p>
        </w:tc>
        <w:tc>
          <w:tcPr>
            <w:tcW w:w="1949" w:type="dxa"/>
          </w:tcPr>
          <w:p w14:paraId="207BE301" w14:textId="2A7FE046"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4BC07195" w14:textId="3A7D66D6"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$383.61</w:t>
            </w:r>
          </w:p>
        </w:tc>
        <w:tc>
          <w:tcPr>
            <w:tcW w:w="1943" w:type="dxa"/>
            <w:vAlign w:val="bottom"/>
          </w:tcPr>
          <w:p w14:paraId="30D24143" w14:textId="53563437"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202E1EA3"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0D1E82E8" w14:textId="50DFD9E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$21.10</w:t>
            </w:r>
          </w:p>
        </w:tc>
        <w:tc>
          <w:tcPr>
            <w:tcW w:w="1865" w:type="dxa"/>
            <w:vAlign w:val="bottom"/>
          </w:tcPr>
          <w:p w14:paraId="5E1FD43D" w14:textId="37997F7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690B068" w14:textId="3534F04B"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18F01713" w14:textId="77777777" w:rsidTr="00112D1F">
        <w:tc>
          <w:tcPr>
            <w:tcW w:w="581" w:type="dxa"/>
            <w:vAlign w:val="bottom"/>
          </w:tcPr>
          <w:p w14:paraId="5976E629" w14:textId="3D61959F"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175</w:t>
            </w:r>
          </w:p>
        </w:tc>
        <w:tc>
          <w:tcPr>
            <w:tcW w:w="1949" w:type="dxa"/>
          </w:tcPr>
          <w:p w14:paraId="4168A0BD" w14:textId="4B93F9AB"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65EB5770" w14:textId="77DF029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$292.62</w:t>
            </w:r>
          </w:p>
        </w:tc>
        <w:tc>
          <w:tcPr>
            <w:tcW w:w="1943" w:type="dxa"/>
            <w:vAlign w:val="bottom"/>
          </w:tcPr>
          <w:p w14:paraId="1086494B" w14:textId="2D1DF12E"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$9.63</w:t>
            </w:r>
          </w:p>
        </w:tc>
        <w:tc>
          <w:tcPr>
            <w:tcW w:w="1865" w:type="dxa"/>
          </w:tcPr>
          <w:p w14:paraId="3006E036"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0AB6816A" w14:textId="36B6E4C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$16.62</w:t>
            </w:r>
          </w:p>
        </w:tc>
        <w:tc>
          <w:tcPr>
            <w:tcW w:w="1865" w:type="dxa"/>
            <w:vAlign w:val="bottom"/>
          </w:tcPr>
          <w:p w14:paraId="4CAEF896" w14:textId="16BCCB0F"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168F77B5" w14:textId="4AF32D62"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42DE3588" w14:textId="77777777" w:rsidTr="00112D1F">
        <w:tc>
          <w:tcPr>
            <w:tcW w:w="581" w:type="dxa"/>
            <w:vAlign w:val="bottom"/>
          </w:tcPr>
          <w:p w14:paraId="23BF422D" w14:textId="3ECFC98B"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176</w:t>
            </w:r>
          </w:p>
        </w:tc>
        <w:tc>
          <w:tcPr>
            <w:tcW w:w="1949" w:type="dxa"/>
          </w:tcPr>
          <w:p w14:paraId="7B5A6BAC" w14:textId="09E61366"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56E18F95" w14:textId="41728B48"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$264.09</w:t>
            </w:r>
          </w:p>
        </w:tc>
        <w:tc>
          <w:tcPr>
            <w:tcW w:w="1943" w:type="dxa"/>
            <w:vAlign w:val="bottom"/>
          </w:tcPr>
          <w:p w14:paraId="264E28C3" w14:textId="70BA4B53"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$25.09</w:t>
            </w:r>
          </w:p>
        </w:tc>
        <w:tc>
          <w:tcPr>
            <w:tcW w:w="1865" w:type="dxa"/>
          </w:tcPr>
          <w:p w14:paraId="74182043"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F7E8E51" w14:textId="2172B3A8"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$15.90</w:t>
            </w:r>
          </w:p>
        </w:tc>
        <w:tc>
          <w:tcPr>
            <w:tcW w:w="1865" w:type="dxa"/>
            <w:vAlign w:val="bottom"/>
          </w:tcPr>
          <w:p w14:paraId="231305B2" w14:textId="63C6C07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5268C38" w14:textId="6E20F505"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0762B167" w14:textId="77777777" w:rsidTr="00112D1F">
        <w:tc>
          <w:tcPr>
            <w:tcW w:w="581" w:type="dxa"/>
            <w:vAlign w:val="bottom"/>
          </w:tcPr>
          <w:p w14:paraId="61B87F8A" w14:textId="63CE9718"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177</w:t>
            </w:r>
          </w:p>
        </w:tc>
        <w:tc>
          <w:tcPr>
            <w:tcW w:w="1949" w:type="dxa"/>
          </w:tcPr>
          <w:p w14:paraId="7E01C8DD" w14:textId="69DE4FE5"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2583D088" w14:textId="625626E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$221.76</w:t>
            </w:r>
          </w:p>
        </w:tc>
        <w:tc>
          <w:tcPr>
            <w:tcW w:w="1943" w:type="dxa"/>
            <w:vAlign w:val="bottom"/>
          </w:tcPr>
          <w:p w14:paraId="4CE3A9D4" w14:textId="35E89249"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339073A0"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4F6FB3D" w14:textId="4862EAF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$12.20</w:t>
            </w:r>
          </w:p>
        </w:tc>
        <w:tc>
          <w:tcPr>
            <w:tcW w:w="1865" w:type="dxa"/>
            <w:vAlign w:val="bottom"/>
          </w:tcPr>
          <w:p w14:paraId="2267EAEC" w14:textId="5AD249A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211291B" w14:textId="0164BAA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0AF163F1" w14:textId="77777777" w:rsidTr="00112D1F">
        <w:tc>
          <w:tcPr>
            <w:tcW w:w="581" w:type="dxa"/>
            <w:vAlign w:val="bottom"/>
          </w:tcPr>
          <w:p w14:paraId="703C5F8F" w14:textId="2BE22CA2"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178</w:t>
            </w:r>
          </w:p>
        </w:tc>
        <w:tc>
          <w:tcPr>
            <w:tcW w:w="1949" w:type="dxa"/>
          </w:tcPr>
          <w:p w14:paraId="572AD20E" w14:textId="312BD422"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20C94C83" w14:textId="1E1EDB96"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$531.17</w:t>
            </w:r>
          </w:p>
        </w:tc>
        <w:tc>
          <w:tcPr>
            <w:tcW w:w="1943" w:type="dxa"/>
            <w:vAlign w:val="bottom"/>
          </w:tcPr>
          <w:p w14:paraId="658906DE" w14:textId="3640B9FC"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5B0B005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4D96536" w14:textId="15DC71F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$29.21</w:t>
            </w:r>
          </w:p>
        </w:tc>
        <w:tc>
          <w:tcPr>
            <w:tcW w:w="1865" w:type="dxa"/>
            <w:vAlign w:val="bottom"/>
          </w:tcPr>
          <w:p w14:paraId="7180783B" w14:textId="506177B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330CBE68" w14:textId="105959A2"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57177A98" w14:textId="77777777" w:rsidTr="00112D1F">
        <w:tc>
          <w:tcPr>
            <w:tcW w:w="581" w:type="dxa"/>
            <w:vAlign w:val="bottom"/>
          </w:tcPr>
          <w:p w14:paraId="6993C4F4" w14:textId="1C777B09"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179</w:t>
            </w:r>
          </w:p>
        </w:tc>
        <w:tc>
          <w:tcPr>
            <w:tcW w:w="1949" w:type="dxa"/>
          </w:tcPr>
          <w:p w14:paraId="64F7AB84" w14:textId="3C16B71F"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0C7BCFDB" w14:textId="20DACC68"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$99.15</w:t>
            </w:r>
          </w:p>
        </w:tc>
        <w:tc>
          <w:tcPr>
            <w:tcW w:w="1943" w:type="dxa"/>
            <w:vAlign w:val="bottom"/>
          </w:tcPr>
          <w:p w14:paraId="04E1C36D" w14:textId="6C2BCC9D"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$9.42</w:t>
            </w:r>
          </w:p>
        </w:tc>
        <w:tc>
          <w:tcPr>
            <w:tcW w:w="1865" w:type="dxa"/>
          </w:tcPr>
          <w:p w14:paraId="06BDC34B"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6412EF48" w14:textId="450C52EA"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$5.97</w:t>
            </w:r>
          </w:p>
        </w:tc>
        <w:tc>
          <w:tcPr>
            <w:tcW w:w="1865" w:type="dxa"/>
            <w:vAlign w:val="bottom"/>
          </w:tcPr>
          <w:p w14:paraId="2E801172" w14:textId="463BA49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5729052" w14:textId="4ED061D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01D273D0" w14:textId="77777777" w:rsidTr="00112D1F">
        <w:tc>
          <w:tcPr>
            <w:tcW w:w="581" w:type="dxa"/>
            <w:vAlign w:val="bottom"/>
          </w:tcPr>
          <w:p w14:paraId="3AC70D22" w14:textId="17B6A477"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180</w:t>
            </w:r>
          </w:p>
        </w:tc>
        <w:tc>
          <w:tcPr>
            <w:tcW w:w="1949" w:type="dxa"/>
          </w:tcPr>
          <w:p w14:paraId="014FAB1F" w14:textId="052549E6"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6864689A" w14:textId="04E06D21"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$242.08</w:t>
            </w:r>
          </w:p>
        </w:tc>
        <w:tc>
          <w:tcPr>
            <w:tcW w:w="1943" w:type="dxa"/>
            <w:vAlign w:val="bottom"/>
          </w:tcPr>
          <w:p w14:paraId="6F0DB974" w14:textId="67559B98"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63725EBA"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7C9096D1" w14:textId="04D5BA78"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$13.31</w:t>
            </w:r>
          </w:p>
        </w:tc>
        <w:tc>
          <w:tcPr>
            <w:tcW w:w="1865" w:type="dxa"/>
            <w:vAlign w:val="bottom"/>
          </w:tcPr>
          <w:p w14:paraId="230C6C7D" w14:textId="792521C5"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1F6BD8C" w14:textId="2B4626BF"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5484F39A" w14:textId="77777777" w:rsidTr="00112D1F">
        <w:tc>
          <w:tcPr>
            <w:tcW w:w="581" w:type="dxa"/>
            <w:vAlign w:val="bottom"/>
          </w:tcPr>
          <w:p w14:paraId="01B19EC6" w14:textId="525F7598"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lastRenderedPageBreak/>
              <w:t>181</w:t>
            </w:r>
          </w:p>
        </w:tc>
        <w:tc>
          <w:tcPr>
            <w:tcW w:w="1949" w:type="dxa"/>
          </w:tcPr>
          <w:p w14:paraId="1624CBDB" w14:textId="01A18CE5"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1CAD4455" w14:textId="30C7391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$543.88</w:t>
            </w:r>
          </w:p>
        </w:tc>
        <w:tc>
          <w:tcPr>
            <w:tcW w:w="1943" w:type="dxa"/>
            <w:vAlign w:val="bottom"/>
          </w:tcPr>
          <w:p w14:paraId="3E233070" w14:textId="5A3EFA19"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$38.15</w:t>
            </w:r>
          </w:p>
        </w:tc>
        <w:tc>
          <w:tcPr>
            <w:tcW w:w="1865" w:type="dxa"/>
          </w:tcPr>
          <w:p w14:paraId="2EEDBE83"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67060BDB" w14:textId="165F50CF"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$32.01</w:t>
            </w:r>
          </w:p>
        </w:tc>
        <w:tc>
          <w:tcPr>
            <w:tcW w:w="1865" w:type="dxa"/>
            <w:vAlign w:val="bottom"/>
          </w:tcPr>
          <w:p w14:paraId="65FFFCE7" w14:textId="208D6D4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E01C239" w14:textId="3D494102"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5FB8726E" w14:textId="77777777" w:rsidTr="00112D1F">
        <w:tc>
          <w:tcPr>
            <w:tcW w:w="581" w:type="dxa"/>
            <w:vAlign w:val="bottom"/>
          </w:tcPr>
          <w:p w14:paraId="0B822E32" w14:textId="7C6BAF1D"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182</w:t>
            </w:r>
          </w:p>
        </w:tc>
        <w:tc>
          <w:tcPr>
            <w:tcW w:w="1949" w:type="dxa"/>
          </w:tcPr>
          <w:p w14:paraId="1C32E013" w14:textId="77141CA1"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66CAFD4F" w14:textId="65E53636"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$514.10</w:t>
            </w:r>
          </w:p>
        </w:tc>
        <w:tc>
          <w:tcPr>
            <w:tcW w:w="1943" w:type="dxa"/>
            <w:vAlign w:val="bottom"/>
          </w:tcPr>
          <w:p w14:paraId="1464B9AF" w14:textId="3D0D6FCB"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$20.93</w:t>
            </w:r>
          </w:p>
        </w:tc>
        <w:tc>
          <w:tcPr>
            <w:tcW w:w="1865" w:type="dxa"/>
          </w:tcPr>
          <w:p w14:paraId="63847F86"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77343D52" w14:textId="61ABC60D"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$29.43</w:t>
            </w:r>
          </w:p>
        </w:tc>
        <w:tc>
          <w:tcPr>
            <w:tcW w:w="1865" w:type="dxa"/>
            <w:vAlign w:val="bottom"/>
          </w:tcPr>
          <w:p w14:paraId="2196130F" w14:textId="6CA5965A"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A216F52" w14:textId="3E4FB87A"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3D062DCF" w14:textId="77777777" w:rsidTr="00112D1F">
        <w:tc>
          <w:tcPr>
            <w:tcW w:w="581" w:type="dxa"/>
            <w:vAlign w:val="bottom"/>
          </w:tcPr>
          <w:p w14:paraId="420AD767" w14:textId="2E402F50"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183</w:t>
            </w:r>
          </w:p>
        </w:tc>
        <w:tc>
          <w:tcPr>
            <w:tcW w:w="1949" w:type="dxa"/>
          </w:tcPr>
          <w:p w14:paraId="34F66468" w14:textId="36BE79CE"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6B76C963" w14:textId="255DAB2E"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$17.33</w:t>
            </w:r>
          </w:p>
        </w:tc>
        <w:tc>
          <w:tcPr>
            <w:tcW w:w="1943" w:type="dxa"/>
            <w:vAlign w:val="bottom"/>
          </w:tcPr>
          <w:p w14:paraId="4718D27A" w14:textId="47868900"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$1.65</w:t>
            </w:r>
          </w:p>
        </w:tc>
        <w:tc>
          <w:tcPr>
            <w:tcW w:w="1865" w:type="dxa"/>
          </w:tcPr>
          <w:p w14:paraId="14886FB1"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E4F615F" w14:textId="15D9CB0C"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$1.04</w:t>
            </w:r>
          </w:p>
        </w:tc>
        <w:tc>
          <w:tcPr>
            <w:tcW w:w="1865" w:type="dxa"/>
            <w:vAlign w:val="bottom"/>
          </w:tcPr>
          <w:p w14:paraId="0359FD40" w14:textId="2785F3E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6574530" w14:textId="1364F67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261C2811" w14:textId="77777777" w:rsidTr="00112D1F">
        <w:tc>
          <w:tcPr>
            <w:tcW w:w="581" w:type="dxa"/>
            <w:vAlign w:val="bottom"/>
          </w:tcPr>
          <w:p w14:paraId="4B44E220" w14:textId="0DF7E481"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184</w:t>
            </w:r>
          </w:p>
        </w:tc>
        <w:tc>
          <w:tcPr>
            <w:tcW w:w="1949" w:type="dxa"/>
          </w:tcPr>
          <w:p w14:paraId="2CA3D1F9" w14:textId="579F8A03"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23BB09F6" w14:textId="157CDD5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$92.54</w:t>
            </w:r>
          </w:p>
        </w:tc>
        <w:tc>
          <w:tcPr>
            <w:tcW w:w="1943" w:type="dxa"/>
            <w:vAlign w:val="bottom"/>
          </w:tcPr>
          <w:p w14:paraId="5979E74D" w14:textId="0F429F11"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$7.02</w:t>
            </w:r>
          </w:p>
        </w:tc>
        <w:tc>
          <w:tcPr>
            <w:tcW w:w="1865" w:type="dxa"/>
          </w:tcPr>
          <w:p w14:paraId="7559FB4E"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4AB5302" w14:textId="5F4F5B88"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$5.48</w:t>
            </w:r>
          </w:p>
        </w:tc>
        <w:tc>
          <w:tcPr>
            <w:tcW w:w="1865" w:type="dxa"/>
            <w:vAlign w:val="bottom"/>
          </w:tcPr>
          <w:p w14:paraId="16B0EC9B" w14:textId="58EBC76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B9C4BFE" w14:textId="2350EEE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43940ADD" w14:textId="77777777" w:rsidTr="00112D1F">
        <w:tc>
          <w:tcPr>
            <w:tcW w:w="581" w:type="dxa"/>
            <w:vAlign w:val="bottom"/>
          </w:tcPr>
          <w:p w14:paraId="2139D105" w14:textId="0BB98BC8"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185</w:t>
            </w:r>
          </w:p>
        </w:tc>
        <w:tc>
          <w:tcPr>
            <w:tcW w:w="1949" w:type="dxa"/>
          </w:tcPr>
          <w:p w14:paraId="4214732D" w14:textId="7574FAFB"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25934E54" w14:textId="72439C48"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$126.84</w:t>
            </w:r>
          </w:p>
        </w:tc>
        <w:tc>
          <w:tcPr>
            <w:tcW w:w="1943" w:type="dxa"/>
            <w:vAlign w:val="bottom"/>
          </w:tcPr>
          <w:p w14:paraId="1F30C336" w14:textId="09DD0F65"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$12.05</w:t>
            </w:r>
          </w:p>
        </w:tc>
        <w:tc>
          <w:tcPr>
            <w:tcW w:w="1865" w:type="dxa"/>
          </w:tcPr>
          <w:p w14:paraId="74E0BAD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CBDA82A" w14:textId="027757E3"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$7.64</w:t>
            </w:r>
          </w:p>
        </w:tc>
        <w:tc>
          <w:tcPr>
            <w:tcW w:w="1865" w:type="dxa"/>
            <w:vAlign w:val="bottom"/>
          </w:tcPr>
          <w:p w14:paraId="5162C07B" w14:textId="684DA15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2E919EB" w14:textId="72E9F76C"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2B2AA92F" w14:textId="77777777" w:rsidTr="00112D1F">
        <w:tc>
          <w:tcPr>
            <w:tcW w:w="581" w:type="dxa"/>
            <w:vAlign w:val="bottom"/>
          </w:tcPr>
          <w:p w14:paraId="2171867F" w14:textId="2E6C985E"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186</w:t>
            </w:r>
          </w:p>
        </w:tc>
        <w:tc>
          <w:tcPr>
            <w:tcW w:w="1949" w:type="dxa"/>
          </w:tcPr>
          <w:p w14:paraId="1B418830" w14:textId="19D56A8C"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3C1248F1" w14:textId="26CF5BE9"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$490.57</w:t>
            </w:r>
          </w:p>
        </w:tc>
        <w:tc>
          <w:tcPr>
            <w:tcW w:w="1943" w:type="dxa"/>
            <w:vAlign w:val="bottom"/>
          </w:tcPr>
          <w:p w14:paraId="24852589" w14:textId="00A43C5C"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$43.35</w:t>
            </w:r>
          </w:p>
        </w:tc>
        <w:tc>
          <w:tcPr>
            <w:tcW w:w="1865" w:type="dxa"/>
          </w:tcPr>
          <w:p w14:paraId="3E873FC2"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2FDC666" w14:textId="37734D06"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$29.37</w:t>
            </w:r>
          </w:p>
        </w:tc>
        <w:tc>
          <w:tcPr>
            <w:tcW w:w="1865" w:type="dxa"/>
            <w:vAlign w:val="bottom"/>
          </w:tcPr>
          <w:p w14:paraId="2A98F5C8" w14:textId="05348305"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CB0F16C" w14:textId="14C5CC78"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580519AA" w14:textId="77777777" w:rsidTr="00112D1F">
        <w:tc>
          <w:tcPr>
            <w:tcW w:w="581" w:type="dxa"/>
            <w:vAlign w:val="bottom"/>
          </w:tcPr>
          <w:p w14:paraId="1EA927C0" w14:textId="784B4823"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187</w:t>
            </w:r>
          </w:p>
        </w:tc>
        <w:tc>
          <w:tcPr>
            <w:tcW w:w="1949" w:type="dxa"/>
          </w:tcPr>
          <w:p w14:paraId="5A66A2A7" w14:textId="65243797"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2E7AB976" w14:textId="7C05C6E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$21.17</w:t>
            </w:r>
          </w:p>
        </w:tc>
        <w:tc>
          <w:tcPr>
            <w:tcW w:w="1943" w:type="dxa"/>
            <w:vAlign w:val="bottom"/>
          </w:tcPr>
          <w:p w14:paraId="3529A0B6" w14:textId="37AC3E69"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24CA2B34"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9072C7A" w14:textId="5D5EA371"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$1.16</w:t>
            </w:r>
          </w:p>
        </w:tc>
        <w:tc>
          <w:tcPr>
            <w:tcW w:w="1865" w:type="dxa"/>
            <w:vAlign w:val="bottom"/>
          </w:tcPr>
          <w:p w14:paraId="7C669CBD" w14:textId="4A93118F"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3420D4D" w14:textId="0341D02B"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1122B3DE" w14:textId="77777777" w:rsidTr="00112D1F">
        <w:tc>
          <w:tcPr>
            <w:tcW w:w="581" w:type="dxa"/>
            <w:vAlign w:val="bottom"/>
          </w:tcPr>
          <w:p w14:paraId="56B66EAA" w14:textId="722C8BC5"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lastRenderedPageBreak/>
              <w:t>188</w:t>
            </w:r>
          </w:p>
        </w:tc>
        <w:tc>
          <w:tcPr>
            <w:tcW w:w="1949" w:type="dxa"/>
          </w:tcPr>
          <w:p w14:paraId="2FC05CC8" w14:textId="6F80A22A"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01B42327" w14:textId="04AC2373"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$100.05</w:t>
            </w:r>
          </w:p>
        </w:tc>
        <w:tc>
          <w:tcPr>
            <w:tcW w:w="1943" w:type="dxa"/>
            <w:vAlign w:val="bottom"/>
          </w:tcPr>
          <w:p w14:paraId="76B52F02" w14:textId="65E30355"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$5.87</w:t>
            </w:r>
          </w:p>
        </w:tc>
        <w:tc>
          <w:tcPr>
            <w:tcW w:w="1865" w:type="dxa"/>
          </w:tcPr>
          <w:p w14:paraId="38FD0B51"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FD96780" w14:textId="12B102BD"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$5.83</w:t>
            </w:r>
          </w:p>
        </w:tc>
        <w:tc>
          <w:tcPr>
            <w:tcW w:w="1865" w:type="dxa"/>
            <w:vAlign w:val="bottom"/>
          </w:tcPr>
          <w:p w14:paraId="6E32E95B" w14:textId="0715846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2646925" w14:textId="0EDBBA6C"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582520E2" w14:textId="77777777" w:rsidTr="00112D1F">
        <w:tc>
          <w:tcPr>
            <w:tcW w:w="581" w:type="dxa"/>
            <w:vAlign w:val="bottom"/>
          </w:tcPr>
          <w:p w14:paraId="7B5B1633" w14:textId="15F36644"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189</w:t>
            </w:r>
          </w:p>
        </w:tc>
        <w:tc>
          <w:tcPr>
            <w:tcW w:w="1949" w:type="dxa"/>
          </w:tcPr>
          <w:p w14:paraId="706F9876" w14:textId="2B21C823"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0438E37A" w14:textId="5AD8A7C0"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$295.11</w:t>
            </w:r>
          </w:p>
        </w:tc>
        <w:tc>
          <w:tcPr>
            <w:tcW w:w="1943" w:type="dxa"/>
            <w:vAlign w:val="bottom"/>
          </w:tcPr>
          <w:p w14:paraId="157B757F" w14:textId="5103BA3B"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6C94193C"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C574920" w14:textId="2BC2DA96"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$16.23</w:t>
            </w:r>
          </w:p>
        </w:tc>
        <w:tc>
          <w:tcPr>
            <w:tcW w:w="1865" w:type="dxa"/>
            <w:vAlign w:val="bottom"/>
          </w:tcPr>
          <w:p w14:paraId="58E5FBAD" w14:textId="5F84202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B9D2F1B" w14:textId="1E8B689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5A9588BA" w14:textId="77777777" w:rsidTr="00112D1F">
        <w:tc>
          <w:tcPr>
            <w:tcW w:w="581" w:type="dxa"/>
            <w:vAlign w:val="bottom"/>
          </w:tcPr>
          <w:p w14:paraId="236B6488" w14:textId="426E3633"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190</w:t>
            </w:r>
          </w:p>
        </w:tc>
        <w:tc>
          <w:tcPr>
            <w:tcW w:w="1949" w:type="dxa"/>
          </w:tcPr>
          <w:p w14:paraId="69FC747E" w14:textId="24031553"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150E03BB" w14:textId="44A85AB3"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$295.05</w:t>
            </w:r>
          </w:p>
        </w:tc>
        <w:tc>
          <w:tcPr>
            <w:tcW w:w="1943" w:type="dxa"/>
            <w:vAlign w:val="bottom"/>
          </w:tcPr>
          <w:p w14:paraId="55B1DD5F" w14:textId="170C47EC"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738BF7F8"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3866772" w14:textId="6D4882BB"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$16.23</w:t>
            </w:r>
          </w:p>
        </w:tc>
        <w:tc>
          <w:tcPr>
            <w:tcW w:w="1865" w:type="dxa"/>
            <w:vAlign w:val="bottom"/>
          </w:tcPr>
          <w:p w14:paraId="1939A7CE" w14:textId="6AD26ABB"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63B4366" w14:textId="6537A7B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11856E1E" w14:textId="77777777" w:rsidTr="00112D1F">
        <w:tc>
          <w:tcPr>
            <w:tcW w:w="581" w:type="dxa"/>
            <w:vAlign w:val="bottom"/>
          </w:tcPr>
          <w:p w14:paraId="35AB3E55" w14:textId="4D08CF6C"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191</w:t>
            </w:r>
          </w:p>
        </w:tc>
        <w:tc>
          <w:tcPr>
            <w:tcW w:w="1949" w:type="dxa"/>
          </w:tcPr>
          <w:p w14:paraId="058318E7" w14:textId="681CF25F"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115EF71D" w14:textId="09AC58BA"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$27.71</w:t>
            </w:r>
          </w:p>
        </w:tc>
        <w:tc>
          <w:tcPr>
            <w:tcW w:w="1943" w:type="dxa"/>
            <w:vAlign w:val="bottom"/>
          </w:tcPr>
          <w:p w14:paraId="033AD8EC" w14:textId="4D2FDE15"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$2.63</w:t>
            </w:r>
          </w:p>
        </w:tc>
        <w:tc>
          <w:tcPr>
            <w:tcW w:w="1865" w:type="dxa"/>
          </w:tcPr>
          <w:p w14:paraId="4312E5B5"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03A090DB" w14:textId="11CC42C3"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$1.67</w:t>
            </w:r>
          </w:p>
        </w:tc>
        <w:tc>
          <w:tcPr>
            <w:tcW w:w="1865" w:type="dxa"/>
            <w:vAlign w:val="bottom"/>
          </w:tcPr>
          <w:p w14:paraId="6BA33B27" w14:textId="25557DB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1E1E11A" w14:textId="232B03C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1B2F3667" w14:textId="77777777" w:rsidTr="00112D1F">
        <w:tc>
          <w:tcPr>
            <w:tcW w:w="581" w:type="dxa"/>
            <w:vAlign w:val="bottom"/>
          </w:tcPr>
          <w:p w14:paraId="46936D7A" w14:textId="723E22D8"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192</w:t>
            </w:r>
          </w:p>
        </w:tc>
        <w:tc>
          <w:tcPr>
            <w:tcW w:w="1949" w:type="dxa"/>
          </w:tcPr>
          <w:p w14:paraId="20DBAECC" w14:textId="27C6C9C5"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26CD9AE8" w14:textId="33D486ED"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$13.56</w:t>
            </w:r>
          </w:p>
        </w:tc>
        <w:tc>
          <w:tcPr>
            <w:tcW w:w="1943" w:type="dxa"/>
            <w:vAlign w:val="bottom"/>
          </w:tcPr>
          <w:p w14:paraId="38BC851B" w14:textId="4067B20E"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600CF4D0"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34B39F2" w14:textId="6429EC0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$0.75</w:t>
            </w:r>
          </w:p>
        </w:tc>
        <w:tc>
          <w:tcPr>
            <w:tcW w:w="1865" w:type="dxa"/>
            <w:vAlign w:val="bottom"/>
          </w:tcPr>
          <w:p w14:paraId="43692B20" w14:textId="5BC4EA5D"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7FACA49" w14:textId="443CEEB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3BA26AF9" w14:textId="77777777" w:rsidTr="00112D1F">
        <w:tc>
          <w:tcPr>
            <w:tcW w:w="581" w:type="dxa"/>
            <w:vAlign w:val="bottom"/>
          </w:tcPr>
          <w:p w14:paraId="5E549005" w14:textId="529F90A1"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193</w:t>
            </w:r>
          </w:p>
        </w:tc>
        <w:tc>
          <w:tcPr>
            <w:tcW w:w="1949" w:type="dxa"/>
          </w:tcPr>
          <w:p w14:paraId="6D25ED1A" w14:textId="35B536BE"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6305DDC1" w14:textId="7B49042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$10.83</w:t>
            </w:r>
          </w:p>
        </w:tc>
        <w:tc>
          <w:tcPr>
            <w:tcW w:w="1943" w:type="dxa"/>
            <w:vAlign w:val="bottom"/>
          </w:tcPr>
          <w:p w14:paraId="731910BF" w14:textId="6526A889"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08CE8A1A"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3A47536" w14:textId="374FF945"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$0.60</w:t>
            </w:r>
          </w:p>
        </w:tc>
        <w:tc>
          <w:tcPr>
            <w:tcW w:w="1865" w:type="dxa"/>
            <w:vAlign w:val="bottom"/>
          </w:tcPr>
          <w:p w14:paraId="34ADEE0B" w14:textId="2C5FC88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77315BFA" w14:textId="709FB5C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012D46B0" w14:textId="77777777" w:rsidTr="00112D1F">
        <w:tc>
          <w:tcPr>
            <w:tcW w:w="581" w:type="dxa"/>
            <w:vAlign w:val="bottom"/>
          </w:tcPr>
          <w:p w14:paraId="7BAFACF7" w14:textId="181E6E07"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194</w:t>
            </w:r>
          </w:p>
        </w:tc>
        <w:tc>
          <w:tcPr>
            <w:tcW w:w="1949" w:type="dxa"/>
          </w:tcPr>
          <w:p w14:paraId="1D8B797E" w14:textId="578556D9"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0AC090B2" w14:textId="3B30D54F"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$386.00</w:t>
            </w:r>
          </w:p>
        </w:tc>
        <w:tc>
          <w:tcPr>
            <w:tcW w:w="1943" w:type="dxa"/>
            <w:vAlign w:val="bottom"/>
          </w:tcPr>
          <w:p w14:paraId="187BBFCD" w14:textId="171C8DBA"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44AB2C32"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E79EBB8" w14:textId="121A9F2A"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$21.23</w:t>
            </w:r>
          </w:p>
        </w:tc>
        <w:tc>
          <w:tcPr>
            <w:tcW w:w="1865" w:type="dxa"/>
            <w:vAlign w:val="bottom"/>
          </w:tcPr>
          <w:p w14:paraId="6CEA2BEA" w14:textId="719DB01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654E04B" w14:textId="3A0C98F0"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17FD1758" w14:textId="77777777" w:rsidTr="00112D1F">
        <w:tc>
          <w:tcPr>
            <w:tcW w:w="581" w:type="dxa"/>
            <w:vAlign w:val="bottom"/>
          </w:tcPr>
          <w:p w14:paraId="40FD6C35" w14:textId="00B424D6"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lastRenderedPageBreak/>
              <w:t>195</w:t>
            </w:r>
          </w:p>
        </w:tc>
        <w:tc>
          <w:tcPr>
            <w:tcW w:w="1949" w:type="dxa"/>
          </w:tcPr>
          <w:p w14:paraId="552D15C7" w14:textId="08C72408"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3DA96782" w14:textId="5B7417D5"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$182.70</w:t>
            </w:r>
          </w:p>
        </w:tc>
        <w:tc>
          <w:tcPr>
            <w:tcW w:w="1943" w:type="dxa"/>
            <w:vAlign w:val="bottom"/>
          </w:tcPr>
          <w:p w14:paraId="26F4B581" w14:textId="3D75D90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168A6335"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4E3D016" w14:textId="2258D298"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$10.05</w:t>
            </w:r>
          </w:p>
        </w:tc>
        <w:tc>
          <w:tcPr>
            <w:tcW w:w="1865" w:type="dxa"/>
            <w:vAlign w:val="bottom"/>
          </w:tcPr>
          <w:p w14:paraId="142E0D19" w14:textId="497997FB"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2B294A4" w14:textId="1053F15A"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6737626A" w14:textId="77777777" w:rsidTr="00112D1F">
        <w:tc>
          <w:tcPr>
            <w:tcW w:w="581" w:type="dxa"/>
            <w:vAlign w:val="bottom"/>
          </w:tcPr>
          <w:p w14:paraId="052381B8" w14:textId="512D894F"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196</w:t>
            </w:r>
          </w:p>
        </w:tc>
        <w:tc>
          <w:tcPr>
            <w:tcW w:w="1949" w:type="dxa"/>
          </w:tcPr>
          <w:p w14:paraId="3E342EEF" w14:textId="448BFB2A"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72F95E6A" w14:textId="0FC321F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$47.18</w:t>
            </w:r>
          </w:p>
        </w:tc>
        <w:tc>
          <w:tcPr>
            <w:tcW w:w="1943" w:type="dxa"/>
            <w:vAlign w:val="bottom"/>
          </w:tcPr>
          <w:p w14:paraId="63A7EF4F" w14:textId="6D1303A8"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$4.48</w:t>
            </w:r>
          </w:p>
        </w:tc>
        <w:tc>
          <w:tcPr>
            <w:tcW w:w="1865" w:type="dxa"/>
          </w:tcPr>
          <w:p w14:paraId="3EDB8E4B"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3C948BA2" w14:textId="4493DDDF"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$2.84</w:t>
            </w:r>
          </w:p>
        </w:tc>
        <w:tc>
          <w:tcPr>
            <w:tcW w:w="1865" w:type="dxa"/>
            <w:vAlign w:val="bottom"/>
          </w:tcPr>
          <w:p w14:paraId="6C97D54F" w14:textId="58C85D6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9BD88D7" w14:textId="7F5ECC14"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13E5C403" w14:textId="77777777" w:rsidTr="00112D1F">
        <w:tc>
          <w:tcPr>
            <w:tcW w:w="581" w:type="dxa"/>
            <w:vAlign w:val="bottom"/>
          </w:tcPr>
          <w:p w14:paraId="7A0FCBE0" w14:textId="1BAA60E8"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197</w:t>
            </w:r>
          </w:p>
        </w:tc>
        <w:tc>
          <w:tcPr>
            <w:tcW w:w="1949" w:type="dxa"/>
          </w:tcPr>
          <w:p w14:paraId="4B0D4E7B" w14:textId="35169325"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58889322" w14:textId="4BF9F30A"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$172.85</w:t>
            </w:r>
          </w:p>
        </w:tc>
        <w:tc>
          <w:tcPr>
            <w:tcW w:w="1943" w:type="dxa"/>
            <w:vAlign w:val="bottom"/>
          </w:tcPr>
          <w:p w14:paraId="0A816003" w14:textId="0D802D6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6942445F"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04D12B5" w14:textId="77B386E1"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$9.51</w:t>
            </w:r>
          </w:p>
        </w:tc>
        <w:tc>
          <w:tcPr>
            <w:tcW w:w="1865" w:type="dxa"/>
            <w:vAlign w:val="bottom"/>
          </w:tcPr>
          <w:p w14:paraId="65265C11" w14:textId="19B46E32"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7D36566" w14:textId="72C818EB"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5315450B" w14:textId="77777777" w:rsidTr="00112D1F">
        <w:tc>
          <w:tcPr>
            <w:tcW w:w="581" w:type="dxa"/>
            <w:vAlign w:val="bottom"/>
          </w:tcPr>
          <w:p w14:paraId="1C0CA993" w14:textId="24F88CE5"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198</w:t>
            </w:r>
          </w:p>
        </w:tc>
        <w:tc>
          <w:tcPr>
            <w:tcW w:w="1949" w:type="dxa"/>
          </w:tcPr>
          <w:p w14:paraId="2CD2341C" w14:textId="335AC870"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vAlign w:val="bottom"/>
          </w:tcPr>
          <w:p w14:paraId="1725E97F" w14:textId="4EEDB454"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$199.93</w:t>
            </w:r>
          </w:p>
        </w:tc>
        <w:tc>
          <w:tcPr>
            <w:tcW w:w="1943" w:type="dxa"/>
            <w:vAlign w:val="bottom"/>
          </w:tcPr>
          <w:p w14:paraId="247B6004" w14:textId="0959CB11"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$5.99</w:t>
            </w:r>
          </w:p>
        </w:tc>
        <w:tc>
          <w:tcPr>
            <w:tcW w:w="1865" w:type="dxa"/>
          </w:tcPr>
          <w:p w14:paraId="48989789" w14:textId="77777777" w:rsidR="000D1E74" w:rsidRPr="00D41E73" w:rsidRDefault="000D1E74" w:rsidP="000D1E74">
            <w:pPr>
              <w:pStyle w:val="PlainParagraph"/>
              <w:jc w:val="right"/>
              <w:rPr>
                <w:rFonts w:asciiTheme="minorHAnsi" w:hAnsiTheme="minorHAnsi" w:cstheme="minorHAnsi"/>
                <w:color w:val="000000"/>
              </w:rPr>
            </w:pPr>
          </w:p>
        </w:tc>
        <w:tc>
          <w:tcPr>
            <w:tcW w:w="1930" w:type="dxa"/>
            <w:vAlign w:val="bottom"/>
          </w:tcPr>
          <w:p w14:paraId="2C1F39BE" w14:textId="3D4A61E5"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$11.33</w:t>
            </w:r>
          </w:p>
        </w:tc>
        <w:tc>
          <w:tcPr>
            <w:tcW w:w="1865" w:type="dxa"/>
            <w:vAlign w:val="bottom"/>
          </w:tcPr>
          <w:p w14:paraId="1B01878C" w14:textId="39F440F7"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vAlign w:val="bottom"/>
          </w:tcPr>
          <w:p w14:paraId="44F70205" w14:textId="0170E0B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5AD2C2DE" w14:textId="77777777" w:rsidTr="00112D1F">
        <w:tc>
          <w:tcPr>
            <w:tcW w:w="581" w:type="dxa"/>
            <w:vAlign w:val="bottom"/>
          </w:tcPr>
          <w:p w14:paraId="08893F3F" w14:textId="334E279F"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199</w:t>
            </w:r>
          </w:p>
        </w:tc>
        <w:tc>
          <w:tcPr>
            <w:tcW w:w="1949" w:type="dxa"/>
          </w:tcPr>
          <w:p w14:paraId="144C1AC6" w14:textId="6C0DC122"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46ABCAF6" w14:textId="102BD15C"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$2.56</w:t>
            </w:r>
          </w:p>
        </w:tc>
        <w:tc>
          <w:tcPr>
            <w:tcW w:w="1943" w:type="dxa"/>
            <w:vAlign w:val="bottom"/>
          </w:tcPr>
          <w:p w14:paraId="47961F93" w14:textId="54D0031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$0.00</w:t>
            </w:r>
          </w:p>
        </w:tc>
        <w:tc>
          <w:tcPr>
            <w:tcW w:w="1865" w:type="dxa"/>
          </w:tcPr>
          <w:p w14:paraId="3D0AA64A"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65462CEE" w14:textId="699A6747"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$0.14</w:t>
            </w:r>
          </w:p>
        </w:tc>
        <w:tc>
          <w:tcPr>
            <w:tcW w:w="1865" w:type="dxa"/>
            <w:vAlign w:val="bottom"/>
          </w:tcPr>
          <w:p w14:paraId="081B5AF9" w14:textId="6A6D2489"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5036A131" w14:textId="626A85C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183E1E81" w14:textId="77777777" w:rsidTr="00112D1F">
        <w:tc>
          <w:tcPr>
            <w:tcW w:w="581" w:type="dxa"/>
            <w:vAlign w:val="bottom"/>
          </w:tcPr>
          <w:p w14:paraId="628AB855" w14:textId="6A46F767"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200</w:t>
            </w:r>
          </w:p>
        </w:tc>
        <w:tc>
          <w:tcPr>
            <w:tcW w:w="1949" w:type="dxa"/>
          </w:tcPr>
          <w:p w14:paraId="7ECE6E1D" w14:textId="1BE20DAE"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50635B8D" w14:textId="7C0B7DE6"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$314.50</w:t>
            </w:r>
          </w:p>
        </w:tc>
        <w:tc>
          <w:tcPr>
            <w:tcW w:w="1943" w:type="dxa"/>
            <w:vAlign w:val="bottom"/>
          </w:tcPr>
          <w:p w14:paraId="0EBC045F" w14:textId="4B12B6B6"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$12.12</w:t>
            </w:r>
          </w:p>
        </w:tc>
        <w:tc>
          <w:tcPr>
            <w:tcW w:w="1865" w:type="dxa"/>
          </w:tcPr>
          <w:p w14:paraId="2470905D"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E006350" w14:textId="63790DDF"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$17.96</w:t>
            </w:r>
          </w:p>
        </w:tc>
        <w:tc>
          <w:tcPr>
            <w:tcW w:w="1865" w:type="dxa"/>
            <w:vAlign w:val="bottom"/>
          </w:tcPr>
          <w:p w14:paraId="1DB0C3E3" w14:textId="781F8FA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4FEED3BF" w14:textId="2B9A27D0"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2BE27791" w14:textId="77777777" w:rsidTr="00112D1F">
        <w:tc>
          <w:tcPr>
            <w:tcW w:w="581" w:type="dxa"/>
            <w:vAlign w:val="bottom"/>
          </w:tcPr>
          <w:p w14:paraId="44EBC156" w14:textId="12BA7634"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201</w:t>
            </w:r>
          </w:p>
        </w:tc>
        <w:tc>
          <w:tcPr>
            <w:tcW w:w="1949" w:type="dxa"/>
          </w:tcPr>
          <w:p w14:paraId="2364E399" w14:textId="36C45CF2"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707C38E0" w14:textId="5FE9EBB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$2,008.20</w:t>
            </w:r>
          </w:p>
        </w:tc>
        <w:tc>
          <w:tcPr>
            <w:tcW w:w="1943" w:type="dxa"/>
            <w:vAlign w:val="bottom"/>
          </w:tcPr>
          <w:p w14:paraId="689ED079" w14:textId="27F8308C"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$103.83</w:t>
            </w:r>
          </w:p>
        </w:tc>
        <w:tc>
          <w:tcPr>
            <w:tcW w:w="1865" w:type="dxa"/>
          </w:tcPr>
          <w:p w14:paraId="11DD3E07"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2FB0AFC3" w14:textId="36160040"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$116.16</w:t>
            </w:r>
          </w:p>
        </w:tc>
        <w:tc>
          <w:tcPr>
            <w:tcW w:w="1865" w:type="dxa"/>
            <w:vAlign w:val="bottom"/>
          </w:tcPr>
          <w:p w14:paraId="38DC90A9" w14:textId="6DD8065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853A4B5" w14:textId="53F62EAD"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054134EB" w14:textId="77777777" w:rsidTr="00112D1F">
        <w:tc>
          <w:tcPr>
            <w:tcW w:w="581" w:type="dxa"/>
            <w:vAlign w:val="bottom"/>
          </w:tcPr>
          <w:p w14:paraId="4D371B7B" w14:textId="279DE97D"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lastRenderedPageBreak/>
              <w:t>202</w:t>
            </w:r>
          </w:p>
        </w:tc>
        <w:tc>
          <w:tcPr>
            <w:tcW w:w="1949" w:type="dxa"/>
          </w:tcPr>
          <w:p w14:paraId="56262875" w14:textId="5E8D8F24"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10EAE421" w14:textId="2C03F158"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$4.28</w:t>
            </w:r>
          </w:p>
        </w:tc>
        <w:tc>
          <w:tcPr>
            <w:tcW w:w="1943" w:type="dxa"/>
            <w:vAlign w:val="bottom"/>
          </w:tcPr>
          <w:p w14:paraId="1E3E6E61" w14:textId="776B28D2"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$0.41</w:t>
            </w:r>
          </w:p>
        </w:tc>
        <w:tc>
          <w:tcPr>
            <w:tcW w:w="1865" w:type="dxa"/>
          </w:tcPr>
          <w:p w14:paraId="1A8EEDE7"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C1D2F0B" w14:textId="051461BC"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$0.26</w:t>
            </w:r>
          </w:p>
        </w:tc>
        <w:tc>
          <w:tcPr>
            <w:tcW w:w="1865" w:type="dxa"/>
            <w:vAlign w:val="bottom"/>
          </w:tcPr>
          <w:p w14:paraId="0D981E8D" w14:textId="1378027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66A28E7D" w14:textId="26699411"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3795E807" w14:textId="77777777" w:rsidTr="00112D1F">
        <w:tc>
          <w:tcPr>
            <w:tcW w:w="581" w:type="dxa"/>
            <w:vAlign w:val="bottom"/>
          </w:tcPr>
          <w:p w14:paraId="1787B3BE" w14:textId="62C34832"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203</w:t>
            </w:r>
          </w:p>
        </w:tc>
        <w:tc>
          <w:tcPr>
            <w:tcW w:w="1949" w:type="dxa"/>
          </w:tcPr>
          <w:p w14:paraId="4C073BE4" w14:textId="1B883ED3"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4C9178B0" w14:textId="2E4E831A"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$2,086.18</w:t>
            </w:r>
          </w:p>
        </w:tc>
        <w:tc>
          <w:tcPr>
            <w:tcW w:w="1943" w:type="dxa"/>
            <w:vAlign w:val="bottom"/>
          </w:tcPr>
          <w:p w14:paraId="03CFD022" w14:textId="650A08CE"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$41.96</w:t>
            </w:r>
          </w:p>
        </w:tc>
        <w:tc>
          <w:tcPr>
            <w:tcW w:w="1865" w:type="dxa"/>
          </w:tcPr>
          <w:p w14:paraId="35B6DD04"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567053CF" w14:textId="79F60B89"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$117.05</w:t>
            </w:r>
          </w:p>
        </w:tc>
        <w:tc>
          <w:tcPr>
            <w:tcW w:w="1865" w:type="dxa"/>
            <w:vAlign w:val="bottom"/>
          </w:tcPr>
          <w:p w14:paraId="58B5DFBE" w14:textId="7E032E06"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2E4C1387" w14:textId="3B62154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0D1E74" w:rsidRPr="00A455A8" w14:paraId="21BE9453" w14:textId="77777777" w:rsidTr="00112D1F">
        <w:tc>
          <w:tcPr>
            <w:tcW w:w="581" w:type="dxa"/>
            <w:vAlign w:val="bottom"/>
          </w:tcPr>
          <w:p w14:paraId="0CF3210C" w14:textId="77C42BBB" w:rsidR="000D1E74" w:rsidRDefault="000D1E74" w:rsidP="000D1E74">
            <w:pPr>
              <w:pStyle w:val="PlainParagraph"/>
              <w:rPr>
                <w:rFonts w:asciiTheme="minorHAnsi" w:hAnsiTheme="minorHAnsi" w:cstheme="minorHAnsi"/>
                <w:color w:val="000000"/>
              </w:rPr>
            </w:pPr>
            <w:r>
              <w:rPr>
                <w:rFonts w:asciiTheme="minorHAnsi" w:hAnsiTheme="minorHAnsi" w:cstheme="minorHAnsi"/>
                <w:color w:val="000000"/>
              </w:rPr>
              <w:t>204</w:t>
            </w:r>
          </w:p>
        </w:tc>
        <w:tc>
          <w:tcPr>
            <w:tcW w:w="1949" w:type="dxa"/>
          </w:tcPr>
          <w:p w14:paraId="66478E4B" w14:textId="04C873A5" w:rsidR="000D1E74" w:rsidRPr="00D41E73" w:rsidRDefault="000D1E74" w:rsidP="000D1E74">
            <w:pPr>
              <w:pStyle w:val="PlainParagraph"/>
              <w:rPr>
                <w:rFonts w:asciiTheme="minorHAnsi" w:hAnsiTheme="minorHAnsi" w:cstheme="minorHAnsi"/>
                <w:color w:val="000000"/>
              </w:rPr>
            </w:pPr>
            <w:r w:rsidRPr="00126558">
              <w:rPr>
                <w:rFonts w:ascii="Calibri" w:hAnsi="Calibri" w:cs="Calibri"/>
                <w:color w:val="000000"/>
                <w:sz w:val="22"/>
                <w:highlight w:val="black"/>
              </w:rPr>
              <w:t>XXXXXXXXXXXXXX</w:t>
            </w:r>
          </w:p>
        </w:tc>
        <w:tc>
          <w:tcPr>
            <w:tcW w:w="1930" w:type="dxa"/>
            <w:shd w:val="clear" w:color="auto" w:fill="auto"/>
            <w:vAlign w:val="bottom"/>
          </w:tcPr>
          <w:p w14:paraId="622AB148" w14:textId="150856E3"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$1,075.40</w:t>
            </w:r>
          </w:p>
        </w:tc>
        <w:tc>
          <w:tcPr>
            <w:tcW w:w="1943" w:type="dxa"/>
            <w:vAlign w:val="bottom"/>
          </w:tcPr>
          <w:p w14:paraId="1ADFEF6D" w14:textId="4D00C53D"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$102.16</w:t>
            </w:r>
          </w:p>
        </w:tc>
        <w:tc>
          <w:tcPr>
            <w:tcW w:w="1865" w:type="dxa"/>
          </w:tcPr>
          <w:p w14:paraId="7E6D5F0E" w14:textId="77777777" w:rsidR="000D1E74" w:rsidRPr="00D41E73" w:rsidRDefault="000D1E74" w:rsidP="000D1E74">
            <w:pPr>
              <w:pStyle w:val="PlainParagraph"/>
              <w:jc w:val="right"/>
              <w:rPr>
                <w:rFonts w:asciiTheme="minorHAnsi" w:hAnsiTheme="minorHAnsi" w:cstheme="minorHAnsi"/>
                <w:color w:val="000000"/>
              </w:rPr>
            </w:pPr>
          </w:p>
        </w:tc>
        <w:tc>
          <w:tcPr>
            <w:tcW w:w="1930" w:type="dxa"/>
            <w:shd w:val="clear" w:color="auto" w:fill="auto"/>
            <w:vAlign w:val="bottom"/>
          </w:tcPr>
          <w:p w14:paraId="1BF0DB07" w14:textId="6F258758"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$64.77</w:t>
            </w:r>
          </w:p>
        </w:tc>
        <w:tc>
          <w:tcPr>
            <w:tcW w:w="1865" w:type="dxa"/>
            <w:vAlign w:val="bottom"/>
          </w:tcPr>
          <w:p w14:paraId="6AB02B20" w14:textId="5B098F1E"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 xml:space="preserve">                                     -   </w:t>
            </w:r>
          </w:p>
        </w:tc>
        <w:tc>
          <w:tcPr>
            <w:tcW w:w="1890" w:type="dxa"/>
            <w:shd w:val="clear" w:color="auto" w:fill="auto"/>
            <w:vAlign w:val="bottom"/>
          </w:tcPr>
          <w:p w14:paraId="020F5864" w14:textId="3CD670F3" w:rsidR="000D1E74" w:rsidRPr="00D41E73" w:rsidRDefault="000D1E74" w:rsidP="000D1E74">
            <w:pPr>
              <w:pStyle w:val="PlainParagraph"/>
              <w:jc w:val="center"/>
              <w:rPr>
                <w:rFonts w:asciiTheme="minorHAnsi" w:hAnsiTheme="minorHAnsi" w:cstheme="minorHAnsi"/>
                <w:color w:val="000000"/>
              </w:rPr>
            </w:pPr>
            <w:r>
              <w:rPr>
                <w:rFonts w:ascii="Calibri" w:hAnsi="Calibri" w:cs="Calibri"/>
                <w:color w:val="000000"/>
                <w:sz w:val="22"/>
              </w:rPr>
              <w:t>Yes</w:t>
            </w:r>
          </w:p>
        </w:tc>
      </w:tr>
      <w:tr w:rsidR="0065796D" w:rsidRPr="00A455A8" w14:paraId="0BF5F1F0" w14:textId="77777777" w:rsidTr="000D1E74">
        <w:tc>
          <w:tcPr>
            <w:tcW w:w="581" w:type="dxa"/>
            <w:vAlign w:val="bottom"/>
          </w:tcPr>
          <w:p w14:paraId="695EA258" w14:textId="77777777" w:rsidR="00A913BD" w:rsidRPr="00D41E73" w:rsidRDefault="00A913BD" w:rsidP="00407B3F">
            <w:pPr>
              <w:pStyle w:val="PlainParagraph"/>
              <w:rPr>
                <w:rFonts w:asciiTheme="minorHAnsi" w:hAnsiTheme="minorHAnsi" w:cstheme="minorHAnsi"/>
                <w:color w:val="000000"/>
                <w:sz w:val="22"/>
              </w:rPr>
            </w:pPr>
          </w:p>
        </w:tc>
        <w:tc>
          <w:tcPr>
            <w:tcW w:w="1949" w:type="dxa"/>
            <w:vAlign w:val="bottom"/>
          </w:tcPr>
          <w:p w14:paraId="6E86FAF5" w14:textId="23D8E18A" w:rsidR="00A913BD" w:rsidRPr="00CE67FC" w:rsidDel="00AA1537" w:rsidRDefault="00A913BD" w:rsidP="00407B3F">
            <w:pPr>
              <w:pStyle w:val="PlainParagraph"/>
              <w:rPr>
                <w:rFonts w:asciiTheme="minorHAnsi" w:hAnsiTheme="minorHAnsi" w:cstheme="minorHAnsi"/>
                <w:b/>
                <w:bCs/>
                <w:color w:val="000000"/>
                <w:sz w:val="22"/>
              </w:rPr>
            </w:pPr>
            <w:r w:rsidRPr="00CE67FC">
              <w:rPr>
                <w:rFonts w:asciiTheme="minorHAnsi" w:hAnsiTheme="minorHAnsi" w:cstheme="minorHAnsi"/>
                <w:b/>
                <w:bCs/>
                <w:color w:val="000000"/>
                <w:sz w:val="22"/>
              </w:rPr>
              <w:t>Total</w:t>
            </w:r>
          </w:p>
        </w:tc>
        <w:tc>
          <w:tcPr>
            <w:tcW w:w="1930" w:type="dxa"/>
            <w:vAlign w:val="bottom"/>
          </w:tcPr>
          <w:p w14:paraId="4B5685E9" w14:textId="04F116CF" w:rsidR="00A913BD" w:rsidRPr="00CE67FC" w:rsidDel="00AA1537" w:rsidRDefault="00A913BD" w:rsidP="00407B3F">
            <w:pPr>
              <w:pStyle w:val="PlainParagraph"/>
              <w:jc w:val="right"/>
              <w:rPr>
                <w:rFonts w:asciiTheme="minorHAnsi" w:hAnsiTheme="minorHAnsi" w:cstheme="minorHAnsi"/>
                <w:b/>
                <w:bCs/>
                <w:color w:val="000000"/>
                <w:sz w:val="22"/>
              </w:rPr>
            </w:pPr>
            <w:r w:rsidRPr="00CE67FC">
              <w:rPr>
                <w:rFonts w:asciiTheme="minorHAnsi" w:hAnsiTheme="minorHAnsi" w:cstheme="minorHAnsi"/>
                <w:b/>
                <w:bCs/>
                <w:color w:val="000000"/>
                <w:sz w:val="22"/>
              </w:rPr>
              <w:t>$101,145.</w:t>
            </w:r>
            <w:r w:rsidR="005E467D" w:rsidRPr="00CE67FC">
              <w:rPr>
                <w:rFonts w:asciiTheme="minorHAnsi" w:hAnsiTheme="minorHAnsi" w:cstheme="minorHAnsi"/>
                <w:b/>
                <w:bCs/>
                <w:color w:val="000000"/>
                <w:sz w:val="22"/>
              </w:rPr>
              <w:t>59</w:t>
            </w:r>
          </w:p>
        </w:tc>
        <w:tc>
          <w:tcPr>
            <w:tcW w:w="1943" w:type="dxa"/>
            <w:vAlign w:val="bottom"/>
          </w:tcPr>
          <w:p w14:paraId="515C0DB1" w14:textId="65C49324" w:rsidR="00A913BD" w:rsidRPr="00CE67FC" w:rsidDel="00AA1537" w:rsidRDefault="00A913BD" w:rsidP="00407B3F">
            <w:pPr>
              <w:pStyle w:val="PlainParagraph"/>
              <w:jc w:val="right"/>
              <w:rPr>
                <w:rFonts w:asciiTheme="minorHAnsi" w:hAnsiTheme="minorHAnsi" w:cstheme="minorHAnsi"/>
                <w:b/>
                <w:bCs/>
                <w:color w:val="000000"/>
                <w:sz w:val="22"/>
              </w:rPr>
            </w:pPr>
            <w:r w:rsidRPr="00CE67FC">
              <w:rPr>
                <w:rFonts w:asciiTheme="minorHAnsi" w:hAnsiTheme="minorHAnsi" w:cstheme="minorHAnsi"/>
                <w:b/>
                <w:bCs/>
                <w:color w:val="000000"/>
                <w:sz w:val="22"/>
              </w:rPr>
              <w:t>$3,252.</w:t>
            </w:r>
            <w:r w:rsidR="005E467D" w:rsidRPr="00CE67FC">
              <w:rPr>
                <w:rFonts w:asciiTheme="minorHAnsi" w:hAnsiTheme="minorHAnsi" w:cstheme="minorHAnsi"/>
                <w:b/>
                <w:bCs/>
                <w:color w:val="000000"/>
                <w:sz w:val="22"/>
              </w:rPr>
              <w:t>23</w:t>
            </w:r>
          </w:p>
        </w:tc>
        <w:tc>
          <w:tcPr>
            <w:tcW w:w="1865" w:type="dxa"/>
          </w:tcPr>
          <w:p w14:paraId="0DFF7AA8" w14:textId="57EE4F7B" w:rsidR="00A913BD" w:rsidRPr="00CE67FC" w:rsidRDefault="008A41D2" w:rsidP="00407B3F">
            <w:pPr>
              <w:pStyle w:val="PlainParagraph"/>
              <w:jc w:val="right"/>
              <w:rPr>
                <w:rFonts w:asciiTheme="minorHAnsi" w:hAnsiTheme="minorHAnsi" w:cstheme="minorHAnsi"/>
                <w:b/>
                <w:bCs/>
                <w:color w:val="000000"/>
                <w:sz w:val="22"/>
              </w:rPr>
            </w:pPr>
            <w:r w:rsidRPr="00CE67FC">
              <w:rPr>
                <w:rFonts w:asciiTheme="minorHAnsi" w:hAnsiTheme="minorHAnsi" w:cstheme="minorHAnsi"/>
                <w:b/>
                <w:bCs/>
                <w:color w:val="000000"/>
                <w:sz w:val="22"/>
              </w:rPr>
              <w:t>$17,202.40</w:t>
            </w:r>
          </w:p>
        </w:tc>
        <w:tc>
          <w:tcPr>
            <w:tcW w:w="1930" w:type="dxa"/>
            <w:vAlign w:val="bottom"/>
          </w:tcPr>
          <w:p w14:paraId="5386152B" w14:textId="120E6387" w:rsidR="00A913BD" w:rsidRPr="00CE67FC" w:rsidDel="00AA1537" w:rsidRDefault="00A913BD" w:rsidP="00407B3F">
            <w:pPr>
              <w:pStyle w:val="PlainParagraph"/>
              <w:jc w:val="right"/>
              <w:rPr>
                <w:rFonts w:asciiTheme="minorHAnsi" w:hAnsiTheme="minorHAnsi" w:cstheme="minorHAnsi"/>
                <w:b/>
                <w:bCs/>
                <w:color w:val="000000"/>
                <w:sz w:val="22"/>
              </w:rPr>
            </w:pPr>
            <w:r w:rsidRPr="00CE67FC">
              <w:rPr>
                <w:rFonts w:asciiTheme="minorHAnsi" w:hAnsiTheme="minorHAnsi" w:cstheme="minorHAnsi"/>
                <w:b/>
                <w:bCs/>
                <w:color w:val="000000"/>
                <w:sz w:val="22"/>
              </w:rPr>
              <w:t>$</w:t>
            </w:r>
            <w:r w:rsidR="000C7DE8" w:rsidRPr="00CE67FC">
              <w:rPr>
                <w:rFonts w:asciiTheme="minorHAnsi" w:hAnsiTheme="minorHAnsi" w:cstheme="minorHAnsi"/>
                <w:b/>
                <w:bCs/>
                <w:color w:val="000000"/>
                <w:sz w:val="22"/>
              </w:rPr>
              <w:t>6,6</w:t>
            </w:r>
            <w:r w:rsidR="00EE199F" w:rsidRPr="00CE67FC">
              <w:rPr>
                <w:rFonts w:asciiTheme="minorHAnsi" w:hAnsiTheme="minorHAnsi" w:cstheme="minorHAnsi"/>
                <w:b/>
                <w:bCs/>
                <w:color w:val="000000"/>
                <w:sz w:val="22"/>
              </w:rPr>
              <w:t>88.03</w:t>
            </w:r>
          </w:p>
        </w:tc>
        <w:tc>
          <w:tcPr>
            <w:tcW w:w="1865" w:type="dxa"/>
          </w:tcPr>
          <w:p w14:paraId="7CAB2622" w14:textId="498075B9" w:rsidR="00A913BD" w:rsidRPr="00CE67FC" w:rsidRDefault="00363669" w:rsidP="00407B3F">
            <w:pPr>
              <w:pStyle w:val="PlainParagraph"/>
              <w:rPr>
                <w:rFonts w:asciiTheme="minorHAnsi" w:hAnsiTheme="minorHAnsi" w:cstheme="minorHAnsi"/>
                <w:b/>
                <w:bCs/>
                <w:sz w:val="22"/>
              </w:rPr>
            </w:pPr>
            <w:r w:rsidRPr="00CE67FC">
              <w:rPr>
                <w:rFonts w:asciiTheme="minorHAnsi" w:hAnsiTheme="minorHAnsi" w:cstheme="minorHAnsi"/>
                <w:b/>
                <w:bCs/>
                <w:sz w:val="22"/>
              </w:rPr>
              <w:t>1424</w:t>
            </w:r>
            <w:r w:rsidR="00CE67FC" w:rsidRPr="00CE67FC">
              <w:rPr>
                <w:rFonts w:asciiTheme="minorHAnsi" w:hAnsiTheme="minorHAnsi" w:cstheme="minorHAnsi"/>
                <w:b/>
                <w:bCs/>
                <w:sz w:val="22"/>
              </w:rPr>
              <w:t>.94 hours</w:t>
            </w:r>
          </w:p>
        </w:tc>
        <w:tc>
          <w:tcPr>
            <w:tcW w:w="1890" w:type="dxa"/>
          </w:tcPr>
          <w:p w14:paraId="59E6F29A" w14:textId="0373630A" w:rsidR="00A913BD" w:rsidRPr="00D41E73" w:rsidRDefault="00A913BD" w:rsidP="00407B3F">
            <w:pPr>
              <w:pStyle w:val="PlainParagraph"/>
              <w:rPr>
                <w:rFonts w:asciiTheme="minorHAnsi" w:hAnsiTheme="minorHAnsi" w:cstheme="minorHAnsi"/>
                <w:sz w:val="22"/>
              </w:rPr>
            </w:pPr>
          </w:p>
        </w:tc>
      </w:tr>
    </w:tbl>
    <w:p w14:paraId="31A8CF13" w14:textId="77777777" w:rsidR="0065796D" w:rsidRDefault="001524DD">
      <w:pPr>
        <w:spacing w:after="160" w:line="259" w:lineRule="auto"/>
        <w:rPr>
          <w:rFonts w:asciiTheme="minorHAnsi" w:hAnsiTheme="minorHAnsi" w:cstheme="minorHAnsi"/>
          <w:b/>
          <w:sz w:val="24"/>
          <w:szCs w:val="24"/>
        </w:rPr>
        <w:sectPr w:rsidR="0065796D" w:rsidSect="00926606">
          <w:headerReference w:type="default" r:id="rId14"/>
          <w:pgSz w:w="16838" w:h="11906" w:orient="landscape" w:code="9"/>
          <w:pgMar w:top="1440" w:right="1440" w:bottom="1440" w:left="1440" w:header="284" w:footer="663" w:gutter="0"/>
          <w:cols w:space="708"/>
          <w:docGrid w:linePitch="360"/>
        </w:sectPr>
      </w:pPr>
      <w:r>
        <w:rPr>
          <w:rFonts w:asciiTheme="minorHAnsi" w:hAnsiTheme="minorHAnsi" w:cstheme="minorHAnsi"/>
          <w:b/>
          <w:sz w:val="24"/>
          <w:szCs w:val="24"/>
        </w:rPr>
        <w:br w:type="page"/>
      </w:r>
    </w:p>
    <w:p w14:paraId="19C0DEA1" w14:textId="64E1BE5A" w:rsidR="001524DD" w:rsidRDefault="001524DD" w:rsidP="001524DD">
      <w:pPr>
        <w:spacing w:after="160" w:line="259" w:lineRule="auto"/>
        <w:jc w:val="center"/>
        <w:rPr>
          <w:rFonts w:asciiTheme="minorHAnsi" w:hAnsiTheme="minorHAnsi" w:cstheme="minorHAnsi"/>
          <w:b/>
          <w:sz w:val="24"/>
          <w:szCs w:val="24"/>
        </w:rPr>
      </w:pPr>
    </w:p>
    <w:tbl>
      <w:tblPr>
        <w:tblStyle w:val="TableGrid"/>
        <w:tblW w:w="0" w:type="auto"/>
        <w:tblInd w:w="-5" w:type="dxa"/>
        <w:tblLook w:val="04A0" w:firstRow="1" w:lastRow="0" w:firstColumn="1" w:lastColumn="0" w:noHBand="0" w:noVBand="1"/>
      </w:tblPr>
      <w:tblGrid>
        <w:gridCol w:w="568"/>
        <w:gridCol w:w="4168"/>
        <w:gridCol w:w="2404"/>
        <w:gridCol w:w="2305"/>
        <w:gridCol w:w="2367"/>
        <w:gridCol w:w="2104"/>
      </w:tblGrid>
      <w:tr w:rsidR="001524DD" w:rsidRPr="00A455A8" w14:paraId="3F8ECF95" w14:textId="77777777" w:rsidTr="000D1E74">
        <w:trPr>
          <w:trHeight w:val="284"/>
          <w:tblHeader/>
        </w:trPr>
        <w:tc>
          <w:tcPr>
            <w:tcW w:w="568" w:type="dxa"/>
          </w:tcPr>
          <w:p w14:paraId="689BEC2E" w14:textId="77777777" w:rsidR="001524DD" w:rsidRPr="00A455A8" w:rsidRDefault="001524DD" w:rsidP="00020C4D">
            <w:pPr>
              <w:pStyle w:val="PlainParagraph"/>
              <w:jc w:val="center"/>
              <w:rPr>
                <w:rFonts w:asciiTheme="minorHAnsi" w:hAnsiTheme="minorHAnsi" w:cstheme="minorHAnsi"/>
                <w:sz w:val="22"/>
              </w:rPr>
            </w:pPr>
          </w:p>
        </w:tc>
        <w:tc>
          <w:tcPr>
            <w:tcW w:w="4168" w:type="dxa"/>
            <w:shd w:val="clear" w:color="auto" w:fill="D9D9D9" w:themeFill="background1" w:themeFillShade="D9"/>
          </w:tcPr>
          <w:p w14:paraId="40C07E85" w14:textId="77777777" w:rsidR="001524DD" w:rsidRPr="00D52253" w:rsidRDefault="001524D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A</w:t>
            </w:r>
          </w:p>
        </w:tc>
        <w:tc>
          <w:tcPr>
            <w:tcW w:w="2404" w:type="dxa"/>
            <w:shd w:val="clear" w:color="auto" w:fill="D9D9D9" w:themeFill="background1" w:themeFillShade="D9"/>
          </w:tcPr>
          <w:p w14:paraId="33C29E0B" w14:textId="77777777" w:rsidR="001524DD" w:rsidRPr="00D52253" w:rsidRDefault="001524D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B</w:t>
            </w:r>
          </w:p>
        </w:tc>
        <w:tc>
          <w:tcPr>
            <w:tcW w:w="2305" w:type="dxa"/>
            <w:shd w:val="clear" w:color="auto" w:fill="D9D9D9" w:themeFill="background1" w:themeFillShade="D9"/>
          </w:tcPr>
          <w:p w14:paraId="4C35CAC9" w14:textId="77777777" w:rsidR="001524DD" w:rsidRPr="00D52253" w:rsidRDefault="001524D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C</w:t>
            </w:r>
          </w:p>
        </w:tc>
        <w:tc>
          <w:tcPr>
            <w:tcW w:w="2367" w:type="dxa"/>
            <w:shd w:val="clear" w:color="auto" w:fill="D9D9D9" w:themeFill="background1" w:themeFillShade="D9"/>
          </w:tcPr>
          <w:p w14:paraId="46B1631A" w14:textId="77777777" w:rsidR="001524DD" w:rsidRPr="00D52253" w:rsidRDefault="001524D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D</w:t>
            </w:r>
          </w:p>
        </w:tc>
        <w:tc>
          <w:tcPr>
            <w:tcW w:w="2104" w:type="dxa"/>
            <w:shd w:val="clear" w:color="auto" w:fill="D9D9D9" w:themeFill="background1" w:themeFillShade="D9"/>
          </w:tcPr>
          <w:p w14:paraId="1E33AD5F" w14:textId="77777777" w:rsidR="001524DD" w:rsidRPr="00D52253" w:rsidRDefault="001524D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E</w:t>
            </w:r>
          </w:p>
        </w:tc>
      </w:tr>
      <w:tr w:rsidR="001524DD" w:rsidRPr="00A455A8" w14:paraId="71902E64" w14:textId="77777777" w:rsidTr="000D1E74">
        <w:trPr>
          <w:tblHeader/>
        </w:trPr>
        <w:tc>
          <w:tcPr>
            <w:tcW w:w="568" w:type="dxa"/>
            <w:shd w:val="clear" w:color="auto" w:fill="D9D9D9" w:themeFill="background1" w:themeFillShade="D9"/>
          </w:tcPr>
          <w:p w14:paraId="64BE5833" w14:textId="77777777" w:rsidR="001524DD" w:rsidRPr="00D52253" w:rsidRDefault="001524D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No.</w:t>
            </w:r>
          </w:p>
        </w:tc>
        <w:tc>
          <w:tcPr>
            <w:tcW w:w="4168" w:type="dxa"/>
            <w:shd w:val="clear" w:color="auto" w:fill="D9D9D9" w:themeFill="background1" w:themeFillShade="D9"/>
          </w:tcPr>
          <w:p w14:paraId="754A8AE5" w14:textId="77777777" w:rsidR="001524DD" w:rsidRPr="00D52253" w:rsidRDefault="001524D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Employee Name</w:t>
            </w:r>
          </w:p>
        </w:tc>
        <w:tc>
          <w:tcPr>
            <w:tcW w:w="2404" w:type="dxa"/>
            <w:shd w:val="clear" w:color="auto" w:fill="D9D9D9" w:themeFill="background1" w:themeFillShade="D9"/>
          </w:tcPr>
          <w:p w14:paraId="47BF6263" w14:textId="132B87D2" w:rsidR="001524DD" w:rsidRPr="00D52253" w:rsidRDefault="001524D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Total Award Underpayment</w:t>
            </w:r>
          </w:p>
        </w:tc>
        <w:tc>
          <w:tcPr>
            <w:tcW w:w="2305" w:type="dxa"/>
            <w:shd w:val="clear" w:color="auto" w:fill="D9D9D9" w:themeFill="background1" w:themeFillShade="D9"/>
          </w:tcPr>
          <w:p w14:paraId="142E38B9" w14:textId="77777777" w:rsidR="001524DD" w:rsidRPr="00D52253" w:rsidRDefault="001524D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Superannuation on Underpayment</w:t>
            </w:r>
          </w:p>
        </w:tc>
        <w:tc>
          <w:tcPr>
            <w:tcW w:w="2367" w:type="dxa"/>
            <w:shd w:val="clear" w:color="auto" w:fill="D9D9D9" w:themeFill="background1" w:themeFillShade="D9"/>
          </w:tcPr>
          <w:p w14:paraId="4C42D2FE" w14:textId="77777777" w:rsidR="001524DD" w:rsidRPr="00D52253" w:rsidRDefault="001524D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Interest on Underpayment</w:t>
            </w:r>
          </w:p>
        </w:tc>
        <w:tc>
          <w:tcPr>
            <w:tcW w:w="2104" w:type="dxa"/>
            <w:shd w:val="clear" w:color="auto" w:fill="D9D9D9" w:themeFill="background1" w:themeFillShade="D9"/>
          </w:tcPr>
          <w:p w14:paraId="3AA5468C" w14:textId="31C1404F" w:rsidR="001524DD" w:rsidRPr="00D52253" w:rsidRDefault="001524DD" w:rsidP="00020C4D">
            <w:pPr>
              <w:pStyle w:val="PlainParagraph"/>
              <w:jc w:val="center"/>
              <w:rPr>
                <w:rFonts w:asciiTheme="minorHAnsi" w:hAnsiTheme="minorHAnsi" w:cstheme="minorHAnsi"/>
                <w:b/>
                <w:bCs/>
                <w:sz w:val="22"/>
              </w:rPr>
            </w:pPr>
            <w:r w:rsidRPr="00D52253">
              <w:rPr>
                <w:rFonts w:asciiTheme="minorHAnsi" w:hAnsiTheme="minorHAnsi" w:cstheme="minorHAnsi"/>
                <w:b/>
                <w:bCs/>
              </w:rPr>
              <w:t xml:space="preserve"> Rectification</w:t>
            </w:r>
            <w:r w:rsidR="00092B5C" w:rsidRPr="00D52253">
              <w:rPr>
                <w:rFonts w:asciiTheme="minorHAnsi" w:hAnsiTheme="minorHAnsi" w:cstheme="minorHAnsi"/>
                <w:b/>
                <w:bCs/>
              </w:rPr>
              <w:t xml:space="preserve"> </w:t>
            </w:r>
            <w:r w:rsidR="000A5DD9" w:rsidRPr="00D52253">
              <w:rPr>
                <w:rFonts w:asciiTheme="minorHAnsi" w:hAnsiTheme="minorHAnsi" w:cstheme="minorHAnsi"/>
                <w:b/>
                <w:bCs/>
              </w:rPr>
              <w:t xml:space="preserve">Still </w:t>
            </w:r>
            <w:r w:rsidR="00092B5C" w:rsidRPr="00D52253">
              <w:rPr>
                <w:rFonts w:asciiTheme="minorHAnsi" w:hAnsiTheme="minorHAnsi" w:cstheme="minorHAnsi"/>
                <w:b/>
                <w:bCs/>
              </w:rPr>
              <w:t>required</w:t>
            </w:r>
          </w:p>
        </w:tc>
      </w:tr>
      <w:tr w:rsidR="000D1E74" w:rsidRPr="00A455A8" w14:paraId="06A917D7" w14:textId="77777777" w:rsidTr="000D1E74">
        <w:tc>
          <w:tcPr>
            <w:tcW w:w="568" w:type="dxa"/>
            <w:vAlign w:val="bottom"/>
          </w:tcPr>
          <w:p w14:paraId="4350A1BF" w14:textId="3796DEC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w:t>
            </w:r>
          </w:p>
        </w:tc>
        <w:tc>
          <w:tcPr>
            <w:tcW w:w="4168" w:type="dxa"/>
            <w:shd w:val="clear" w:color="auto" w:fill="auto"/>
          </w:tcPr>
          <w:p w14:paraId="0759FA20" w14:textId="32314452" w:rsidR="000D1E74" w:rsidRPr="00A455A8" w:rsidRDefault="000D1E74" w:rsidP="000D1E74">
            <w:pPr>
              <w:pStyle w:val="PlainParagraph"/>
              <w:rPr>
                <w:rFonts w:asciiTheme="minorHAnsi" w:hAnsiTheme="minorHAnsi" w:cstheme="minorHAnsi"/>
                <w:sz w:val="22"/>
              </w:rPr>
            </w:pPr>
            <w:r w:rsidRPr="00CB6693">
              <w:rPr>
                <w:rFonts w:ascii="Calibri" w:hAnsi="Calibri" w:cs="Calibri"/>
                <w:color w:val="000000"/>
                <w:sz w:val="22"/>
                <w:highlight w:val="black"/>
              </w:rPr>
              <w:t>XXXXXXXXXXXXXX</w:t>
            </w:r>
          </w:p>
        </w:tc>
        <w:tc>
          <w:tcPr>
            <w:tcW w:w="2404" w:type="dxa"/>
            <w:shd w:val="clear" w:color="auto" w:fill="auto"/>
            <w:vAlign w:val="bottom"/>
          </w:tcPr>
          <w:p w14:paraId="21DD5A05" w14:textId="002ED010"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$15.98</w:t>
            </w:r>
          </w:p>
        </w:tc>
        <w:tc>
          <w:tcPr>
            <w:tcW w:w="2305" w:type="dxa"/>
            <w:vAlign w:val="bottom"/>
          </w:tcPr>
          <w:p w14:paraId="43D334BA" w14:textId="1EF093DC"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189AA548" w14:textId="0E65328C"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$0.88</w:t>
            </w:r>
          </w:p>
        </w:tc>
        <w:tc>
          <w:tcPr>
            <w:tcW w:w="2104" w:type="dxa"/>
            <w:vAlign w:val="bottom"/>
          </w:tcPr>
          <w:p w14:paraId="7FC3693C" w14:textId="5B50DBA1"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DA6E752" w14:textId="77777777" w:rsidTr="000D1E74">
        <w:tc>
          <w:tcPr>
            <w:tcW w:w="568" w:type="dxa"/>
            <w:vAlign w:val="bottom"/>
          </w:tcPr>
          <w:p w14:paraId="20043C18" w14:textId="31EE8FA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w:t>
            </w:r>
          </w:p>
        </w:tc>
        <w:tc>
          <w:tcPr>
            <w:tcW w:w="4168" w:type="dxa"/>
            <w:shd w:val="clear" w:color="auto" w:fill="auto"/>
          </w:tcPr>
          <w:p w14:paraId="5D8225E8" w14:textId="318096FD" w:rsidR="000D1E74" w:rsidRPr="00A455A8" w:rsidRDefault="000D1E74" w:rsidP="000D1E74">
            <w:pPr>
              <w:pStyle w:val="PlainParagraph"/>
              <w:rPr>
                <w:rFonts w:asciiTheme="minorHAnsi" w:hAnsiTheme="minorHAnsi" w:cstheme="minorHAnsi"/>
                <w:sz w:val="22"/>
              </w:rPr>
            </w:pPr>
            <w:r w:rsidRPr="00CB6693">
              <w:rPr>
                <w:rFonts w:ascii="Calibri" w:hAnsi="Calibri" w:cs="Calibri"/>
                <w:color w:val="000000"/>
                <w:sz w:val="22"/>
                <w:highlight w:val="black"/>
              </w:rPr>
              <w:t>XXXXXXXXXXXXXX</w:t>
            </w:r>
          </w:p>
        </w:tc>
        <w:tc>
          <w:tcPr>
            <w:tcW w:w="2404" w:type="dxa"/>
            <w:shd w:val="clear" w:color="auto" w:fill="auto"/>
            <w:vAlign w:val="bottom"/>
          </w:tcPr>
          <w:p w14:paraId="64F5102B" w14:textId="424A1996"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$141.31</w:t>
            </w:r>
          </w:p>
        </w:tc>
        <w:tc>
          <w:tcPr>
            <w:tcW w:w="2305" w:type="dxa"/>
            <w:vAlign w:val="bottom"/>
          </w:tcPr>
          <w:p w14:paraId="287A2820" w14:textId="2FC46E34"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716219AE" w14:textId="1DC48B26"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$7.77</w:t>
            </w:r>
          </w:p>
        </w:tc>
        <w:tc>
          <w:tcPr>
            <w:tcW w:w="2104" w:type="dxa"/>
            <w:vAlign w:val="bottom"/>
          </w:tcPr>
          <w:p w14:paraId="5B80220B" w14:textId="181AE48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DDEAC1E" w14:textId="77777777" w:rsidTr="000D1E74">
        <w:tc>
          <w:tcPr>
            <w:tcW w:w="568" w:type="dxa"/>
            <w:vAlign w:val="bottom"/>
          </w:tcPr>
          <w:p w14:paraId="67052122" w14:textId="280ACFF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w:t>
            </w:r>
          </w:p>
        </w:tc>
        <w:tc>
          <w:tcPr>
            <w:tcW w:w="4168" w:type="dxa"/>
            <w:shd w:val="clear" w:color="auto" w:fill="auto"/>
          </w:tcPr>
          <w:p w14:paraId="4AD50837" w14:textId="3D206A56" w:rsidR="000D1E74" w:rsidRPr="00A455A8" w:rsidRDefault="000D1E74" w:rsidP="000D1E74">
            <w:pPr>
              <w:pStyle w:val="PlainParagraph"/>
              <w:rPr>
                <w:rFonts w:asciiTheme="minorHAnsi" w:hAnsiTheme="minorHAnsi" w:cstheme="minorHAnsi"/>
                <w:sz w:val="22"/>
              </w:rPr>
            </w:pPr>
            <w:r w:rsidRPr="00CB6693">
              <w:rPr>
                <w:rFonts w:ascii="Calibri" w:hAnsi="Calibri" w:cs="Calibri"/>
                <w:color w:val="000000"/>
                <w:sz w:val="22"/>
                <w:highlight w:val="black"/>
              </w:rPr>
              <w:t>XXXXXXXXXXXXXX</w:t>
            </w:r>
          </w:p>
        </w:tc>
        <w:tc>
          <w:tcPr>
            <w:tcW w:w="2404" w:type="dxa"/>
            <w:shd w:val="clear" w:color="auto" w:fill="auto"/>
            <w:vAlign w:val="bottom"/>
          </w:tcPr>
          <w:p w14:paraId="69A91147" w14:textId="22062F14"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$5.64</w:t>
            </w:r>
          </w:p>
        </w:tc>
        <w:tc>
          <w:tcPr>
            <w:tcW w:w="2305" w:type="dxa"/>
            <w:vAlign w:val="bottom"/>
          </w:tcPr>
          <w:p w14:paraId="1608AED5" w14:textId="6248E19D"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6627D347" w14:textId="21042B97"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$0.31</w:t>
            </w:r>
          </w:p>
        </w:tc>
        <w:tc>
          <w:tcPr>
            <w:tcW w:w="2104" w:type="dxa"/>
            <w:vAlign w:val="bottom"/>
          </w:tcPr>
          <w:p w14:paraId="20E149F3" w14:textId="3808F46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AD108AA" w14:textId="77777777" w:rsidTr="000D1E74">
        <w:tc>
          <w:tcPr>
            <w:tcW w:w="568" w:type="dxa"/>
            <w:vAlign w:val="bottom"/>
          </w:tcPr>
          <w:p w14:paraId="060F270E" w14:textId="41D8203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w:t>
            </w:r>
          </w:p>
        </w:tc>
        <w:tc>
          <w:tcPr>
            <w:tcW w:w="4168" w:type="dxa"/>
            <w:shd w:val="clear" w:color="auto" w:fill="auto"/>
          </w:tcPr>
          <w:p w14:paraId="0E59EB47" w14:textId="45EDF42A" w:rsidR="000D1E74" w:rsidRPr="00A455A8" w:rsidRDefault="000D1E74" w:rsidP="000D1E74">
            <w:pPr>
              <w:pStyle w:val="PlainParagraph"/>
              <w:rPr>
                <w:rFonts w:asciiTheme="minorHAnsi" w:hAnsiTheme="minorHAnsi" w:cstheme="minorHAnsi"/>
                <w:sz w:val="22"/>
              </w:rPr>
            </w:pPr>
            <w:r w:rsidRPr="00CB6693">
              <w:rPr>
                <w:rFonts w:ascii="Calibri" w:hAnsi="Calibri" w:cs="Calibri"/>
                <w:color w:val="000000"/>
                <w:sz w:val="22"/>
                <w:highlight w:val="black"/>
              </w:rPr>
              <w:t>XXXXXXXXXXXXXX</w:t>
            </w:r>
          </w:p>
        </w:tc>
        <w:tc>
          <w:tcPr>
            <w:tcW w:w="2404" w:type="dxa"/>
            <w:shd w:val="clear" w:color="auto" w:fill="auto"/>
            <w:vAlign w:val="bottom"/>
          </w:tcPr>
          <w:p w14:paraId="2AA3B632" w14:textId="2DC62615"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$1,255.44</w:t>
            </w:r>
          </w:p>
        </w:tc>
        <w:tc>
          <w:tcPr>
            <w:tcW w:w="2305" w:type="dxa"/>
            <w:vAlign w:val="bottom"/>
          </w:tcPr>
          <w:p w14:paraId="659166DE" w14:textId="25AFC71A"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$119.27</w:t>
            </w:r>
          </w:p>
        </w:tc>
        <w:tc>
          <w:tcPr>
            <w:tcW w:w="2367" w:type="dxa"/>
            <w:shd w:val="clear" w:color="auto" w:fill="auto"/>
            <w:vAlign w:val="bottom"/>
          </w:tcPr>
          <w:p w14:paraId="16243029" w14:textId="6375F142"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$75.61</w:t>
            </w:r>
          </w:p>
        </w:tc>
        <w:tc>
          <w:tcPr>
            <w:tcW w:w="2104" w:type="dxa"/>
            <w:vAlign w:val="bottom"/>
          </w:tcPr>
          <w:p w14:paraId="055862C0" w14:textId="3EB54F6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0FCF863" w14:textId="77777777" w:rsidTr="000D1E74">
        <w:tc>
          <w:tcPr>
            <w:tcW w:w="568" w:type="dxa"/>
            <w:vAlign w:val="bottom"/>
          </w:tcPr>
          <w:p w14:paraId="7163748B" w14:textId="1B58219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w:t>
            </w:r>
          </w:p>
        </w:tc>
        <w:tc>
          <w:tcPr>
            <w:tcW w:w="4168" w:type="dxa"/>
            <w:shd w:val="clear" w:color="auto" w:fill="auto"/>
          </w:tcPr>
          <w:p w14:paraId="0F7AE67E" w14:textId="6C333674" w:rsidR="000D1E74" w:rsidRPr="00A455A8" w:rsidRDefault="000D1E74" w:rsidP="000D1E74">
            <w:pPr>
              <w:pStyle w:val="PlainParagraph"/>
              <w:rPr>
                <w:rFonts w:asciiTheme="minorHAnsi" w:hAnsiTheme="minorHAnsi" w:cstheme="minorHAnsi"/>
                <w:sz w:val="22"/>
              </w:rPr>
            </w:pPr>
            <w:r w:rsidRPr="00CB6693">
              <w:rPr>
                <w:rFonts w:ascii="Calibri" w:hAnsi="Calibri" w:cs="Calibri"/>
                <w:color w:val="000000"/>
                <w:sz w:val="22"/>
                <w:highlight w:val="black"/>
              </w:rPr>
              <w:t>XXXXXXXXXXXXXX</w:t>
            </w:r>
          </w:p>
        </w:tc>
        <w:tc>
          <w:tcPr>
            <w:tcW w:w="2404" w:type="dxa"/>
            <w:shd w:val="clear" w:color="auto" w:fill="auto"/>
            <w:vAlign w:val="bottom"/>
          </w:tcPr>
          <w:p w14:paraId="78E93C1F" w14:textId="181ED34E"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$5.64</w:t>
            </w:r>
          </w:p>
        </w:tc>
        <w:tc>
          <w:tcPr>
            <w:tcW w:w="2305" w:type="dxa"/>
            <w:vAlign w:val="bottom"/>
          </w:tcPr>
          <w:p w14:paraId="26B474FD" w14:textId="719D160C"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73F8CDF9" w14:textId="3263CBD6"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$0.31</w:t>
            </w:r>
          </w:p>
        </w:tc>
        <w:tc>
          <w:tcPr>
            <w:tcW w:w="2104" w:type="dxa"/>
            <w:vAlign w:val="bottom"/>
          </w:tcPr>
          <w:p w14:paraId="2B02AEE9" w14:textId="398FA5C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D81E187" w14:textId="77777777" w:rsidTr="000D1E74">
        <w:tc>
          <w:tcPr>
            <w:tcW w:w="568" w:type="dxa"/>
            <w:vAlign w:val="bottom"/>
          </w:tcPr>
          <w:p w14:paraId="044613BC" w14:textId="1F0D684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w:t>
            </w:r>
          </w:p>
        </w:tc>
        <w:tc>
          <w:tcPr>
            <w:tcW w:w="4168" w:type="dxa"/>
            <w:shd w:val="clear" w:color="auto" w:fill="auto"/>
          </w:tcPr>
          <w:p w14:paraId="0F6FD59D" w14:textId="04B7823D" w:rsidR="000D1E74" w:rsidRPr="00A455A8" w:rsidRDefault="000D1E74" w:rsidP="000D1E74">
            <w:pPr>
              <w:pStyle w:val="PlainParagraph"/>
              <w:rPr>
                <w:rFonts w:asciiTheme="minorHAnsi" w:hAnsiTheme="minorHAnsi" w:cstheme="minorHAnsi"/>
                <w:sz w:val="22"/>
              </w:rPr>
            </w:pPr>
            <w:r w:rsidRPr="00CB6693">
              <w:rPr>
                <w:rFonts w:ascii="Calibri" w:hAnsi="Calibri" w:cs="Calibri"/>
                <w:color w:val="000000"/>
                <w:sz w:val="22"/>
                <w:highlight w:val="black"/>
              </w:rPr>
              <w:t>XXXXXXXXXXXXXX</w:t>
            </w:r>
          </w:p>
        </w:tc>
        <w:tc>
          <w:tcPr>
            <w:tcW w:w="2404" w:type="dxa"/>
            <w:shd w:val="clear" w:color="auto" w:fill="auto"/>
            <w:vAlign w:val="bottom"/>
          </w:tcPr>
          <w:p w14:paraId="506291FF" w14:textId="352203DC"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$8.46</w:t>
            </w:r>
          </w:p>
        </w:tc>
        <w:tc>
          <w:tcPr>
            <w:tcW w:w="2305" w:type="dxa"/>
            <w:vAlign w:val="bottom"/>
          </w:tcPr>
          <w:p w14:paraId="7087B2AF" w14:textId="74FAEB88"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20DED59E" w14:textId="592AADBA"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$0.47</w:t>
            </w:r>
          </w:p>
        </w:tc>
        <w:tc>
          <w:tcPr>
            <w:tcW w:w="2104" w:type="dxa"/>
            <w:vAlign w:val="bottom"/>
          </w:tcPr>
          <w:p w14:paraId="1FB5D38F" w14:textId="5557930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A5AB307" w14:textId="77777777" w:rsidTr="000D1E74">
        <w:tc>
          <w:tcPr>
            <w:tcW w:w="568" w:type="dxa"/>
            <w:vAlign w:val="bottom"/>
          </w:tcPr>
          <w:p w14:paraId="13FF5E5F" w14:textId="606593F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w:t>
            </w:r>
          </w:p>
        </w:tc>
        <w:tc>
          <w:tcPr>
            <w:tcW w:w="4168" w:type="dxa"/>
            <w:shd w:val="clear" w:color="auto" w:fill="auto"/>
          </w:tcPr>
          <w:p w14:paraId="46D41FA7" w14:textId="5AC02666" w:rsidR="000D1E74" w:rsidRPr="00A455A8" w:rsidRDefault="000D1E74" w:rsidP="000D1E74">
            <w:pPr>
              <w:pStyle w:val="PlainParagraph"/>
              <w:rPr>
                <w:rFonts w:asciiTheme="minorHAnsi" w:hAnsiTheme="minorHAnsi" w:cstheme="minorHAnsi"/>
                <w:sz w:val="22"/>
              </w:rPr>
            </w:pPr>
            <w:r w:rsidRPr="00CB6693">
              <w:rPr>
                <w:rFonts w:ascii="Calibri" w:hAnsi="Calibri" w:cs="Calibri"/>
                <w:color w:val="000000"/>
                <w:sz w:val="22"/>
                <w:highlight w:val="black"/>
              </w:rPr>
              <w:t>XXXXXXXXXXXXXX</w:t>
            </w:r>
          </w:p>
        </w:tc>
        <w:tc>
          <w:tcPr>
            <w:tcW w:w="2404" w:type="dxa"/>
            <w:shd w:val="clear" w:color="auto" w:fill="auto"/>
            <w:vAlign w:val="bottom"/>
          </w:tcPr>
          <w:p w14:paraId="52CF2BE6" w14:textId="3A385571"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$20.32</w:t>
            </w:r>
          </w:p>
        </w:tc>
        <w:tc>
          <w:tcPr>
            <w:tcW w:w="2305" w:type="dxa"/>
            <w:vAlign w:val="bottom"/>
          </w:tcPr>
          <w:p w14:paraId="70D3F569" w14:textId="1E32A147"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0E7ABBB4" w14:textId="1761D060"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$1.12</w:t>
            </w:r>
          </w:p>
        </w:tc>
        <w:tc>
          <w:tcPr>
            <w:tcW w:w="2104" w:type="dxa"/>
            <w:vAlign w:val="bottom"/>
          </w:tcPr>
          <w:p w14:paraId="157F93ED" w14:textId="1E83B377"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E417214" w14:textId="77777777" w:rsidTr="000D1E74">
        <w:tc>
          <w:tcPr>
            <w:tcW w:w="568" w:type="dxa"/>
            <w:vAlign w:val="bottom"/>
          </w:tcPr>
          <w:p w14:paraId="1F8A10E4" w14:textId="33EABC2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w:t>
            </w:r>
          </w:p>
        </w:tc>
        <w:tc>
          <w:tcPr>
            <w:tcW w:w="4168" w:type="dxa"/>
            <w:shd w:val="clear" w:color="auto" w:fill="auto"/>
          </w:tcPr>
          <w:p w14:paraId="0EB6B653" w14:textId="186DB238" w:rsidR="000D1E74" w:rsidRPr="00A455A8" w:rsidRDefault="000D1E74" w:rsidP="000D1E74">
            <w:pPr>
              <w:pStyle w:val="PlainParagraph"/>
              <w:rPr>
                <w:rFonts w:asciiTheme="minorHAnsi" w:hAnsiTheme="minorHAnsi" w:cstheme="minorHAnsi"/>
                <w:sz w:val="22"/>
              </w:rPr>
            </w:pPr>
            <w:r w:rsidRPr="00CB6693">
              <w:rPr>
                <w:rFonts w:ascii="Calibri" w:hAnsi="Calibri" w:cs="Calibri"/>
                <w:color w:val="000000"/>
                <w:sz w:val="22"/>
                <w:highlight w:val="black"/>
              </w:rPr>
              <w:t>XXXXXXXXXXXXXX</w:t>
            </w:r>
          </w:p>
        </w:tc>
        <w:tc>
          <w:tcPr>
            <w:tcW w:w="2404" w:type="dxa"/>
            <w:shd w:val="clear" w:color="auto" w:fill="auto"/>
            <w:vAlign w:val="bottom"/>
          </w:tcPr>
          <w:p w14:paraId="127D4A2C" w14:textId="3E4AFE68"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$7,608.77</w:t>
            </w:r>
          </w:p>
        </w:tc>
        <w:tc>
          <w:tcPr>
            <w:tcW w:w="2305" w:type="dxa"/>
            <w:vAlign w:val="bottom"/>
          </w:tcPr>
          <w:p w14:paraId="6B93406A" w14:textId="5E0E9ED7"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$722.83</w:t>
            </w:r>
          </w:p>
        </w:tc>
        <w:tc>
          <w:tcPr>
            <w:tcW w:w="2367" w:type="dxa"/>
            <w:shd w:val="clear" w:color="auto" w:fill="auto"/>
            <w:vAlign w:val="bottom"/>
          </w:tcPr>
          <w:p w14:paraId="0B1B18D3" w14:textId="71F08DBF"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$458.24</w:t>
            </w:r>
          </w:p>
        </w:tc>
        <w:tc>
          <w:tcPr>
            <w:tcW w:w="2104" w:type="dxa"/>
            <w:vAlign w:val="bottom"/>
          </w:tcPr>
          <w:p w14:paraId="299402F0" w14:textId="347ACAF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49EE6D1" w14:textId="77777777" w:rsidTr="000D1E74">
        <w:tc>
          <w:tcPr>
            <w:tcW w:w="568" w:type="dxa"/>
            <w:vAlign w:val="bottom"/>
          </w:tcPr>
          <w:p w14:paraId="61A01EDD" w14:textId="4F41184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w:t>
            </w:r>
          </w:p>
        </w:tc>
        <w:tc>
          <w:tcPr>
            <w:tcW w:w="4168" w:type="dxa"/>
            <w:shd w:val="clear" w:color="auto" w:fill="auto"/>
          </w:tcPr>
          <w:p w14:paraId="56CCE863" w14:textId="0E626917" w:rsidR="000D1E74" w:rsidRPr="00A455A8" w:rsidRDefault="000D1E74" w:rsidP="000D1E74">
            <w:pPr>
              <w:pStyle w:val="PlainParagraph"/>
              <w:rPr>
                <w:rFonts w:asciiTheme="minorHAnsi" w:hAnsiTheme="minorHAnsi" w:cstheme="minorHAnsi"/>
                <w:sz w:val="22"/>
              </w:rPr>
            </w:pPr>
            <w:r w:rsidRPr="00CB6693">
              <w:rPr>
                <w:rFonts w:ascii="Calibri" w:hAnsi="Calibri" w:cs="Calibri"/>
                <w:color w:val="000000"/>
                <w:sz w:val="22"/>
                <w:highlight w:val="black"/>
              </w:rPr>
              <w:t>XXXXXXXXXXXXXX</w:t>
            </w:r>
          </w:p>
        </w:tc>
        <w:tc>
          <w:tcPr>
            <w:tcW w:w="2404" w:type="dxa"/>
            <w:shd w:val="clear" w:color="auto" w:fill="auto"/>
            <w:vAlign w:val="bottom"/>
          </w:tcPr>
          <w:p w14:paraId="0DFC1195" w14:textId="61CCAE33"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$14.22</w:t>
            </w:r>
          </w:p>
        </w:tc>
        <w:tc>
          <w:tcPr>
            <w:tcW w:w="2305" w:type="dxa"/>
            <w:vAlign w:val="bottom"/>
          </w:tcPr>
          <w:p w14:paraId="1A3B3F06" w14:textId="0443D38A"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6DED7E00" w14:textId="39171605"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$0.78</w:t>
            </w:r>
          </w:p>
        </w:tc>
        <w:tc>
          <w:tcPr>
            <w:tcW w:w="2104" w:type="dxa"/>
            <w:vAlign w:val="bottom"/>
          </w:tcPr>
          <w:p w14:paraId="4B07C860" w14:textId="45B4A33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C4CD0F4" w14:textId="77777777" w:rsidTr="000D1E74">
        <w:tc>
          <w:tcPr>
            <w:tcW w:w="568" w:type="dxa"/>
            <w:vAlign w:val="bottom"/>
          </w:tcPr>
          <w:p w14:paraId="2736CB90" w14:textId="0F4E570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w:t>
            </w:r>
          </w:p>
        </w:tc>
        <w:tc>
          <w:tcPr>
            <w:tcW w:w="4168" w:type="dxa"/>
            <w:shd w:val="clear" w:color="auto" w:fill="auto"/>
          </w:tcPr>
          <w:p w14:paraId="7C2C2249" w14:textId="2051738B" w:rsidR="000D1E74" w:rsidRPr="00A455A8" w:rsidRDefault="000D1E74" w:rsidP="000D1E74">
            <w:pPr>
              <w:pStyle w:val="PlainParagraph"/>
              <w:rPr>
                <w:rFonts w:asciiTheme="minorHAnsi" w:hAnsiTheme="minorHAnsi" w:cstheme="minorHAnsi"/>
                <w:sz w:val="22"/>
              </w:rPr>
            </w:pPr>
            <w:r w:rsidRPr="00CB6693">
              <w:rPr>
                <w:rFonts w:ascii="Calibri" w:hAnsi="Calibri" w:cs="Calibri"/>
                <w:color w:val="000000"/>
                <w:sz w:val="22"/>
                <w:highlight w:val="black"/>
              </w:rPr>
              <w:t>XXXXXXXXXXXXXX</w:t>
            </w:r>
          </w:p>
        </w:tc>
        <w:tc>
          <w:tcPr>
            <w:tcW w:w="2404" w:type="dxa"/>
            <w:shd w:val="clear" w:color="auto" w:fill="auto"/>
            <w:vAlign w:val="bottom"/>
          </w:tcPr>
          <w:p w14:paraId="442C3598" w14:textId="294A5AF2"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$619.94</w:t>
            </w:r>
          </w:p>
        </w:tc>
        <w:tc>
          <w:tcPr>
            <w:tcW w:w="2305" w:type="dxa"/>
            <w:vAlign w:val="bottom"/>
          </w:tcPr>
          <w:p w14:paraId="6F10D16C" w14:textId="248FB11C"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733F07D4" w14:textId="378A45AE"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$34.10</w:t>
            </w:r>
          </w:p>
        </w:tc>
        <w:tc>
          <w:tcPr>
            <w:tcW w:w="2104" w:type="dxa"/>
            <w:vAlign w:val="bottom"/>
          </w:tcPr>
          <w:p w14:paraId="541C49EC" w14:textId="4E9FFB21"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582DBEB" w14:textId="77777777" w:rsidTr="000D1E74">
        <w:tc>
          <w:tcPr>
            <w:tcW w:w="568" w:type="dxa"/>
            <w:vAlign w:val="bottom"/>
          </w:tcPr>
          <w:p w14:paraId="2F94BD8D" w14:textId="4B6CA61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w:t>
            </w:r>
          </w:p>
        </w:tc>
        <w:tc>
          <w:tcPr>
            <w:tcW w:w="4168" w:type="dxa"/>
            <w:shd w:val="clear" w:color="auto" w:fill="auto"/>
          </w:tcPr>
          <w:p w14:paraId="78388DE1" w14:textId="41BCDBAD" w:rsidR="000D1E74" w:rsidRPr="00A455A8" w:rsidRDefault="000D1E74" w:rsidP="000D1E74">
            <w:pPr>
              <w:pStyle w:val="PlainParagraph"/>
              <w:rPr>
                <w:rFonts w:asciiTheme="minorHAnsi" w:hAnsiTheme="minorHAnsi" w:cstheme="minorHAnsi"/>
                <w:sz w:val="22"/>
              </w:rPr>
            </w:pPr>
            <w:r w:rsidRPr="00CB6693">
              <w:rPr>
                <w:rFonts w:ascii="Calibri" w:hAnsi="Calibri" w:cs="Calibri"/>
                <w:color w:val="000000"/>
                <w:sz w:val="22"/>
                <w:highlight w:val="black"/>
              </w:rPr>
              <w:t>XXXXXXXXXXXXXX</w:t>
            </w:r>
          </w:p>
        </w:tc>
        <w:tc>
          <w:tcPr>
            <w:tcW w:w="2404" w:type="dxa"/>
            <w:shd w:val="clear" w:color="auto" w:fill="auto"/>
            <w:vAlign w:val="bottom"/>
          </w:tcPr>
          <w:p w14:paraId="2CA7F1C4" w14:textId="2FFB7C59"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$9.40</w:t>
            </w:r>
          </w:p>
        </w:tc>
        <w:tc>
          <w:tcPr>
            <w:tcW w:w="2305" w:type="dxa"/>
            <w:vAlign w:val="bottom"/>
          </w:tcPr>
          <w:p w14:paraId="41F2BDF3" w14:textId="5DDE21F2"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186DF3A3" w14:textId="2DC922EC"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$0.52</w:t>
            </w:r>
          </w:p>
        </w:tc>
        <w:tc>
          <w:tcPr>
            <w:tcW w:w="2104" w:type="dxa"/>
            <w:vAlign w:val="bottom"/>
          </w:tcPr>
          <w:p w14:paraId="4D287E52" w14:textId="184D81B1"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E8E4994" w14:textId="77777777" w:rsidTr="000D1E74">
        <w:tc>
          <w:tcPr>
            <w:tcW w:w="568" w:type="dxa"/>
            <w:vAlign w:val="bottom"/>
          </w:tcPr>
          <w:p w14:paraId="451169AF" w14:textId="222BB8D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w:t>
            </w:r>
          </w:p>
        </w:tc>
        <w:tc>
          <w:tcPr>
            <w:tcW w:w="4168" w:type="dxa"/>
            <w:shd w:val="clear" w:color="auto" w:fill="auto"/>
          </w:tcPr>
          <w:p w14:paraId="481045AD" w14:textId="2BA8FAD1" w:rsidR="000D1E74" w:rsidRPr="00A455A8" w:rsidRDefault="000D1E74" w:rsidP="000D1E74">
            <w:pPr>
              <w:pStyle w:val="PlainParagraph"/>
              <w:rPr>
                <w:rFonts w:asciiTheme="minorHAnsi" w:hAnsiTheme="minorHAnsi" w:cstheme="minorHAnsi"/>
                <w:sz w:val="22"/>
              </w:rPr>
            </w:pPr>
            <w:r w:rsidRPr="00CB6693">
              <w:rPr>
                <w:rFonts w:ascii="Calibri" w:hAnsi="Calibri" w:cs="Calibri"/>
                <w:color w:val="000000"/>
                <w:sz w:val="22"/>
                <w:highlight w:val="black"/>
              </w:rPr>
              <w:t>XXXXXXXXXXXXXX</w:t>
            </w:r>
          </w:p>
        </w:tc>
        <w:tc>
          <w:tcPr>
            <w:tcW w:w="2404" w:type="dxa"/>
            <w:shd w:val="clear" w:color="auto" w:fill="auto"/>
            <w:vAlign w:val="bottom"/>
          </w:tcPr>
          <w:p w14:paraId="334DD54A" w14:textId="5892AF78"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$8.46</w:t>
            </w:r>
          </w:p>
        </w:tc>
        <w:tc>
          <w:tcPr>
            <w:tcW w:w="2305" w:type="dxa"/>
            <w:vAlign w:val="bottom"/>
          </w:tcPr>
          <w:p w14:paraId="4BFC50BF" w14:textId="0E628090"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29B29990" w14:textId="73EAD25A"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$0.47</w:t>
            </w:r>
          </w:p>
        </w:tc>
        <w:tc>
          <w:tcPr>
            <w:tcW w:w="2104" w:type="dxa"/>
            <w:vAlign w:val="bottom"/>
          </w:tcPr>
          <w:p w14:paraId="43B9EB8D" w14:textId="1294AFD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EEFB3D1" w14:textId="77777777" w:rsidTr="004A636D">
        <w:tc>
          <w:tcPr>
            <w:tcW w:w="568" w:type="dxa"/>
            <w:vAlign w:val="bottom"/>
          </w:tcPr>
          <w:p w14:paraId="4FEFE5A3" w14:textId="025DC6D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13</w:t>
            </w:r>
          </w:p>
        </w:tc>
        <w:tc>
          <w:tcPr>
            <w:tcW w:w="4168" w:type="dxa"/>
            <w:shd w:val="clear" w:color="auto" w:fill="auto"/>
          </w:tcPr>
          <w:p w14:paraId="41496CF7" w14:textId="54F646F8" w:rsidR="000D1E74" w:rsidRPr="00A455A8" w:rsidRDefault="000D1E74" w:rsidP="000D1E74">
            <w:pPr>
              <w:pStyle w:val="PlainParagraph"/>
              <w:rPr>
                <w:rFonts w:asciiTheme="minorHAnsi" w:hAnsiTheme="minorHAnsi" w:cstheme="minorHAnsi"/>
                <w:sz w:val="22"/>
              </w:rPr>
            </w:pPr>
            <w:r w:rsidRPr="003263AB">
              <w:rPr>
                <w:rFonts w:ascii="Calibri" w:hAnsi="Calibri" w:cs="Calibri"/>
                <w:color w:val="000000"/>
                <w:sz w:val="22"/>
                <w:highlight w:val="black"/>
              </w:rPr>
              <w:t>XXXXXXXXXXXXXX</w:t>
            </w:r>
          </w:p>
        </w:tc>
        <w:tc>
          <w:tcPr>
            <w:tcW w:w="2404" w:type="dxa"/>
            <w:shd w:val="clear" w:color="auto" w:fill="auto"/>
            <w:vAlign w:val="bottom"/>
          </w:tcPr>
          <w:p w14:paraId="38E615E6" w14:textId="7A61FF01"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$2.37</w:t>
            </w:r>
          </w:p>
        </w:tc>
        <w:tc>
          <w:tcPr>
            <w:tcW w:w="2305" w:type="dxa"/>
            <w:vAlign w:val="bottom"/>
          </w:tcPr>
          <w:p w14:paraId="6DE2EE0C" w14:textId="1C80B9AF"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35D325DD" w14:textId="11602CD8"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$0.13</w:t>
            </w:r>
          </w:p>
        </w:tc>
        <w:tc>
          <w:tcPr>
            <w:tcW w:w="2104" w:type="dxa"/>
            <w:vAlign w:val="bottom"/>
          </w:tcPr>
          <w:p w14:paraId="00607185" w14:textId="31A50BC6"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5E4DF1F" w14:textId="77777777" w:rsidTr="004A636D">
        <w:tc>
          <w:tcPr>
            <w:tcW w:w="568" w:type="dxa"/>
            <w:vAlign w:val="bottom"/>
          </w:tcPr>
          <w:p w14:paraId="54653E22" w14:textId="62A2510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w:t>
            </w:r>
          </w:p>
        </w:tc>
        <w:tc>
          <w:tcPr>
            <w:tcW w:w="4168" w:type="dxa"/>
            <w:shd w:val="clear" w:color="auto" w:fill="auto"/>
          </w:tcPr>
          <w:p w14:paraId="4B0D7CC3" w14:textId="2AD5A41E" w:rsidR="000D1E74" w:rsidRPr="00A455A8" w:rsidRDefault="000D1E74" w:rsidP="000D1E74">
            <w:pPr>
              <w:pStyle w:val="PlainParagraph"/>
              <w:rPr>
                <w:rFonts w:asciiTheme="minorHAnsi" w:hAnsiTheme="minorHAnsi" w:cstheme="minorHAnsi"/>
                <w:sz w:val="22"/>
              </w:rPr>
            </w:pPr>
            <w:r w:rsidRPr="003263AB">
              <w:rPr>
                <w:rFonts w:ascii="Calibri" w:hAnsi="Calibri" w:cs="Calibri"/>
                <w:color w:val="000000"/>
                <w:sz w:val="22"/>
                <w:highlight w:val="black"/>
              </w:rPr>
              <w:t>XXXXXXXXXXXXXX</w:t>
            </w:r>
          </w:p>
        </w:tc>
        <w:tc>
          <w:tcPr>
            <w:tcW w:w="2404" w:type="dxa"/>
            <w:shd w:val="clear" w:color="auto" w:fill="auto"/>
            <w:vAlign w:val="bottom"/>
          </w:tcPr>
          <w:p w14:paraId="5F78250C" w14:textId="4F4C2B0D"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$32.61</w:t>
            </w:r>
          </w:p>
        </w:tc>
        <w:tc>
          <w:tcPr>
            <w:tcW w:w="2305" w:type="dxa"/>
            <w:vAlign w:val="bottom"/>
          </w:tcPr>
          <w:p w14:paraId="1F321FE4" w14:textId="381C7B73"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60FE4232" w14:textId="37B8A991"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$1.79</w:t>
            </w:r>
          </w:p>
        </w:tc>
        <w:tc>
          <w:tcPr>
            <w:tcW w:w="2104" w:type="dxa"/>
            <w:vAlign w:val="bottom"/>
          </w:tcPr>
          <w:p w14:paraId="153E663D" w14:textId="424E01C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5B919E9" w14:textId="77777777" w:rsidTr="004A636D">
        <w:tc>
          <w:tcPr>
            <w:tcW w:w="568" w:type="dxa"/>
            <w:vAlign w:val="bottom"/>
          </w:tcPr>
          <w:p w14:paraId="32C08C78" w14:textId="080AECA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w:t>
            </w:r>
          </w:p>
        </w:tc>
        <w:tc>
          <w:tcPr>
            <w:tcW w:w="4168" w:type="dxa"/>
            <w:shd w:val="clear" w:color="auto" w:fill="auto"/>
          </w:tcPr>
          <w:p w14:paraId="1FD99F87" w14:textId="38ABBF1D" w:rsidR="000D1E74" w:rsidRPr="00A455A8" w:rsidRDefault="000D1E74" w:rsidP="000D1E74">
            <w:pPr>
              <w:pStyle w:val="PlainParagraph"/>
              <w:rPr>
                <w:rFonts w:asciiTheme="minorHAnsi" w:hAnsiTheme="minorHAnsi" w:cstheme="minorHAnsi"/>
                <w:sz w:val="22"/>
              </w:rPr>
            </w:pPr>
            <w:r w:rsidRPr="003263AB">
              <w:rPr>
                <w:rFonts w:ascii="Calibri" w:hAnsi="Calibri" w:cs="Calibri"/>
                <w:color w:val="000000"/>
                <w:sz w:val="22"/>
                <w:highlight w:val="black"/>
              </w:rPr>
              <w:t>XXXXXXXXXXXXXX</w:t>
            </w:r>
          </w:p>
        </w:tc>
        <w:tc>
          <w:tcPr>
            <w:tcW w:w="2404" w:type="dxa"/>
            <w:shd w:val="clear" w:color="auto" w:fill="auto"/>
            <w:vAlign w:val="bottom"/>
          </w:tcPr>
          <w:p w14:paraId="7AC9BFE7" w14:textId="1601697E"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$6.58</w:t>
            </w:r>
          </w:p>
        </w:tc>
        <w:tc>
          <w:tcPr>
            <w:tcW w:w="2305" w:type="dxa"/>
            <w:vAlign w:val="bottom"/>
          </w:tcPr>
          <w:p w14:paraId="28D3F429" w14:textId="4F38B17B"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664A8A74" w14:textId="4CFDAA0D"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$0.36</w:t>
            </w:r>
          </w:p>
        </w:tc>
        <w:tc>
          <w:tcPr>
            <w:tcW w:w="2104" w:type="dxa"/>
            <w:vAlign w:val="bottom"/>
          </w:tcPr>
          <w:p w14:paraId="54AE81DF" w14:textId="3A71A3E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CCBC698" w14:textId="77777777" w:rsidTr="004A636D">
        <w:tc>
          <w:tcPr>
            <w:tcW w:w="568" w:type="dxa"/>
            <w:vAlign w:val="bottom"/>
          </w:tcPr>
          <w:p w14:paraId="7614A070" w14:textId="2625D09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16</w:t>
            </w:r>
          </w:p>
        </w:tc>
        <w:tc>
          <w:tcPr>
            <w:tcW w:w="4168" w:type="dxa"/>
            <w:shd w:val="clear" w:color="auto" w:fill="auto"/>
          </w:tcPr>
          <w:p w14:paraId="105BD7F6" w14:textId="4712F308" w:rsidR="000D1E74" w:rsidRPr="00A455A8" w:rsidRDefault="000D1E74" w:rsidP="000D1E74">
            <w:pPr>
              <w:pStyle w:val="PlainParagraph"/>
              <w:rPr>
                <w:rFonts w:asciiTheme="minorHAnsi" w:hAnsiTheme="minorHAnsi" w:cstheme="minorHAnsi"/>
                <w:sz w:val="22"/>
              </w:rPr>
            </w:pPr>
            <w:r w:rsidRPr="003263AB">
              <w:rPr>
                <w:rFonts w:ascii="Calibri" w:hAnsi="Calibri" w:cs="Calibri"/>
                <w:color w:val="000000"/>
                <w:sz w:val="22"/>
                <w:highlight w:val="black"/>
              </w:rPr>
              <w:t>XXXXXXXXXXXXXX</w:t>
            </w:r>
          </w:p>
        </w:tc>
        <w:tc>
          <w:tcPr>
            <w:tcW w:w="2404" w:type="dxa"/>
            <w:shd w:val="clear" w:color="auto" w:fill="auto"/>
            <w:vAlign w:val="bottom"/>
          </w:tcPr>
          <w:p w14:paraId="2E78A1CE" w14:textId="0111AEC8"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$4.74</w:t>
            </w:r>
          </w:p>
        </w:tc>
        <w:tc>
          <w:tcPr>
            <w:tcW w:w="2305" w:type="dxa"/>
            <w:vAlign w:val="bottom"/>
          </w:tcPr>
          <w:p w14:paraId="64E42078" w14:textId="1E6ACE34"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1EBE841F" w14:textId="0275666E"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$0.26</w:t>
            </w:r>
          </w:p>
        </w:tc>
        <w:tc>
          <w:tcPr>
            <w:tcW w:w="2104" w:type="dxa"/>
            <w:vAlign w:val="bottom"/>
          </w:tcPr>
          <w:p w14:paraId="0DDF5BA7" w14:textId="6CE73827"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3E3879E" w14:textId="77777777" w:rsidTr="004A636D">
        <w:tc>
          <w:tcPr>
            <w:tcW w:w="568" w:type="dxa"/>
            <w:vAlign w:val="bottom"/>
          </w:tcPr>
          <w:p w14:paraId="1125210F" w14:textId="13BFBF0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17</w:t>
            </w:r>
          </w:p>
        </w:tc>
        <w:tc>
          <w:tcPr>
            <w:tcW w:w="4168" w:type="dxa"/>
            <w:shd w:val="clear" w:color="auto" w:fill="auto"/>
          </w:tcPr>
          <w:p w14:paraId="5871F791" w14:textId="2016B83F" w:rsidR="000D1E74" w:rsidRPr="00A455A8" w:rsidRDefault="000D1E74" w:rsidP="000D1E74">
            <w:pPr>
              <w:pStyle w:val="PlainParagraph"/>
              <w:rPr>
                <w:rFonts w:asciiTheme="minorHAnsi" w:hAnsiTheme="minorHAnsi" w:cstheme="minorHAnsi"/>
                <w:sz w:val="22"/>
              </w:rPr>
            </w:pPr>
            <w:r w:rsidRPr="003263AB">
              <w:rPr>
                <w:rFonts w:ascii="Calibri" w:hAnsi="Calibri" w:cs="Calibri"/>
                <w:color w:val="000000"/>
                <w:sz w:val="22"/>
                <w:highlight w:val="black"/>
              </w:rPr>
              <w:t>XXXXXXXXXXXXXX</w:t>
            </w:r>
          </w:p>
        </w:tc>
        <w:tc>
          <w:tcPr>
            <w:tcW w:w="2404" w:type="dxa"/>
            <w:shd w:val="clear" w:color="auto" w:fill="auto"/>
            <w:vAlign w:val="bottom"/>
          </w:tcPr>
          <w:p w14:paraId="27335B95" w14:textId="37EB67A3"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$173.58</w:t>
            </w:r>
          </w:p>
        </w:tc>
        <w:tc>
          <w:tcPr>
            <w:tcW w:w="2305" w:type="dxa"/>
            <w:vAlign w:val="bottom"/>
          </w:tcPr>
          <w:p w14:paraId="784D17CD" w14:textId="5CF3A0AB"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$16.49</w:t>
            </w:r>
          </w:p>
        </w:tc>
        <w:tc>
          <w:tcPr>
            <w:tcW w:w="2367" w:type="dxa"/>
            <w:shd w:val="clear" w:color="auto" w:fill="auto"/>
            <w:vAlign w:val="bottom"/>
          </w:tcPr>
          <w:p w14:paraId="409707E9" w14:textId="0967B2C4"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$10.45</w:t>
            </w:r>
          </w:p>
        </w:tc>
        <w:tc>
          <w:tcPr>
            <w:tcW w:w="2104" w:type="dxa"/>
            <w:vAlign w:val="bottom"/>
          </w:tcPr>
          <w:p w14:paraId="7D1759F8" w14:textId="6A41B93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C47AA38" w14:textId="77777777" w:rsidTr="004A636D">
        <w:tc>
          <w:tcPr>
            <w:tcW w:w="568" w:type="dxa"/>
            <w:vAlign w:val="bottom"/>
          </w:tcPr>
          <w:p w14:paraId="33DA6D49" w14:textId="3E0FE2F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18</w:t>
            </w:r>
          </w:p>
        </w:tc>
        <w:tc>
          <w:tcPr>
            <w:tcW w:w="4168" w:type="dxa"/>
            <w:shd w:val="clear" w:color="auto" w:fill="auto"/>
          </w:tcPr>
          <w:p w14:paraId="5D9F5A84" w14:textId="7E682835" w:rsidR="000D1E74" w:rsidRPr="00A455A8" w:rsidRDefault="000D1E74" w:rsidP="000D1E74">
            <w:pPr>
              <w:pStyle w:val="PlainParagraph"/>
              <w:rPr>
                <w:rFonts w:asciiTheme="minorHAnsi" w:hAnsiTheme="minorHAnsi" w:cstheme="minorHAnsi"/>
                <w:sz w:val="22"/>
              </w:rPr>
            </w:pPr>
            <w:r w:rsidRPr="003263AB">
              <w:rPr>
                <w:rFonts w:ascii="Calibri" w:hAnsi="Calibri" w:cs="Calibri"/>
                <w:color w:val="000000"/>
                <w:sz w:val="22"/>
                <w:highlight w:val="black"/>
              </w:rPr>
              <w:t>XXXXXXXXXXXXXX</w:t>
            </w:r>
          </w:p>
        </w:tc>
        <w:tc>
          <w:tcPr>
            <w:tcW w:w="2404" w:type="dxa"/>
            <w:shd w:val="clear" w:color="auto" w:fill="auto"/>
            <w:vAlign w:val="bottom"/>
          </w:tcPr>
          <w:p w14:paraId="4560615B" w14:textId="26E92086"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$156.62</w:t>
            </w:r>
          </w:p>
        </w:tc>
        <w:tc>
          <w:tcPr>
            <w:tcW w:w="2305" w:type="dxa"/>
            <w:vAlign w:val="bottom"/>
          </w:tcPr>
          <w:p w14:paraId="1D83AD03" w14:textId="589171BF"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$14.88</w:t>
            </w:r>
          </w:p>
        </w:tc>
        <w:tc>
          <w:tcPr>
            <w:tcW w:w="2367" w:type="dxa"/>
            <w:shd w:val="clear" w:color="auto" w:fill="auto"/>
            <w:vAlign w:val="bottom"/>
          </w:tcPr>
          <w:p w14:paraId="5F911478" w14:textId="5EC587A6"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$9.43</w:t>
            </w:r>
          </w:p>
        </w:tc>
        <w:tc>
          <w:tcPr>
            <w:tcW w:w="2104" w:type="dxa"/>
            <w:vAlign w:val="bottom"/>
          </w:tcPr>
          <w:p w14:paraId="5BCB2B44" w14:textId="5AF1CE4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ECDFF5B" w14:textId="77777777" w:rsidTr="004A636D">
        <w:tc>
          <w:tcPr>
            <w:tcW w:w="568" w:type="dxa"/>
            <w:vAlign w:val="bottom"/>
          </w:tcPr>
          <w:p w14:paraId="75300F1D" w14:textId="0282971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19</w:t>
            </w:r>
          </w:p>
        </w:tc>
        <w:tc>
          <w:tcPr>
            <w:tcW w:w="4168" w:type="dxa"/>
            <w:shd w:val="clear" w:color="auto" w:fill="auto"/>
          </w:tcPr>
          <w:p w14:paraId="4FC0C106" w14:textId="0B1A0BE4" w:rsidR="000D1E74" w:rsidRPr="00A455A8" w:rsidRDefault="000D1E74" w:rsidP="000D1E74">
            <w:pPr>
              <w:pStyle w:val="PlainParagraph"/>
              <w:rPr>
                <w:rFonts w:asciiTheme="minorHAnsi" w:hAnsiTheme="minorHAnsi" w:cstheme="minorHAnsi"/>
                <w:sz w:val="22"/>
              </w:rPr>
            </w:pPr>
            <w:r w:rsidRPr="003263AB">
              <w:rPr>
                <w:rFonts w:ascii="Calibri" w:hAnsi="Calibri" w:cs="Calibri"/>
                <w:color w:val="000000"/>
                <w:sz w:val="22"/>
                <w:highlight w:val="black"/>
              </w:rPr>
              <w:t>XXXXXXXXXXXXXX</w:t>
            </w:r>
          </w:p>
        </w:tc>
        <w:tc>
          <w:tcPr>
            <w:tcW w:w="2404" w:type="dxa"/>
            <w:shd w:val="clear" w:color="auto" w:fill="auto"/>
            <w:vAlign w:val="bottom"/>
          </w:tcPr>
          <w:p w14:paraId="30B9D5D4" w14:textId="195E1E97"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$14.22</w:t>
            </w:r>
          </w:p>
        </w:tc>
        <w:tc>
          <w:tcPr>
            <w:tcW w:w="2305" w:type="dxa"/>
            <w:vAlign w:val="bottom"/>
          </w:tcPr>
          <w:p w14:paraId="644CE6E7" w14:textId="4AC8360F"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7543114B" w14:textId="7DCEC7EB"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$0.78</w:t>
            </w:r>
          </w:p>
        </w:tc>
        <w:tc>
          <w:tcPr>
            <w:tcW w:w="2104" w:type="dxa"/>
            <w:vAlign w:val="bottom"/>
          </w:tcPr>
          <w:p w14:paraId="28FB613C" w14:textId="00D886D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B5ED94F" w14:textId="77777777" w:rsidTr="004A636D">
        <w:tc>
          <w:tcPr>
            <w:tcW w:w="568" w:type="dxa"/>
            <w:vAlign w:val="bottom"/>
          </w:tcPr>
          <w:p w14:paraId="1052559E" w14:textId="66EA144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20</w:t>
            </w:r>
          </w:p>
        </w:tc>
        <w:tc>
          <w:tcPr>
            <w:tcW w:w="4168" w:type="dxa"/>
            <w:shd w:val="clear" w:color="auto" w:fill="auto"/>
          </w:tcPr>
          <w:p w14:paraId="41AB585A" w14:textId="18D271EC" w:rsidR="000D1E74" w:rsidRPr="00A455A8" w:rsidRDefault="000D1E74" w:rsidP="000D1E74">
            <w:pPr>
              <w:pStyle w:val="PlainParagraph"/>
              <w:rPr>
                <w:rFonts w:asciiTheme="minorHAnsi" w:hAnsiTheme="minorHAnsi" w:cstheme="minorHAnsi"/>
                <w:sz w:val="22"/>
              </w:rPr>
            </w:pPr>
            <w:r w:rsidRPr="003263AB">
              <w:rPr>
                <w:rFonts w:ascii="Calibri" w:hAnsi="Calibri" w:cs="Calibri"/>
                <w:color w:val="000000"/>
                <w:sz w:val="22"/>
                <w:highlight w:val="black"/>
              </w:rPr>
              <w:t>XXXXXXXXXXXXXX</w:t>
            </w:r>
          </w:p>
        </w:tc>
        <w:tc>
          <w:tcPr>
            <w:tcW w:w="2404" w:type="dxa"/>
            <w:shd w:val="clear" w:color="auto" w:fill="auto"/>
            <w:vAlign w:val="bottom"/>
          </w:tcPr>
          <w:p w14:paraId="6569593F" w14:textId="30942D10"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$38.94</w:t>
            </w:r>
          </w:p>
        </w:tc>
        <w:tc>
          <w:tcPr>
            <w:tcW w:w="2305" w:type="dxa"/>
            <w:vAlign w:val="bottom"/>
          </w:tcPr>
          <w:p w14:paraId="1591BCF3" w14:textId="3F918788"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130A81CF" w14:textId="4D093DE4"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$2.14</w:t>
            </w:r>
          </w:p>
        </w:tc>
        <w:tc>
          <w:tcPr>
            <w:tcW w:w="2104" w:type="dxa"/>
            <w:vAlign w:val="bottom"/>
          </w:tcPr>
          <w:p w14:paraId="15229946" w14:textId="76982EF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E8A1233" w14:textId="77777777" w:rsidTr="004A636D">
        <w:tc>
          <w:tcPr>
            <w:tcW w:w="568" w:type="dxa"/>
            <w:vAlign w:val="bottom"/>
          </w:tcPr>
          <w:p w14:paraId="3D10F72B" w14:textId="3D18F55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21</w:t>
            </w:r>
          </w:p>
        </w:tc>
        <w:tc>
          <w:tcPr>
            <w:tcW w:w="4168" w:type="dxa"/>
            <w:shd w:val="clear" w:color="auto" w:fill="auto"/>
          </w:tcPr>
          <w:p w14:paraId="4EE70CE7" w14:textId="489350F6" w:rsidR="000D1E74" w:rsidRPr="00A455A8" w:rsidRDefault="000D1E74" w:rsidP="000D1E74">
            <w:pPr>
              <w:pStyle w:val="PlainParagraph"/>
              <w:rPr>
                <w:rFonts w:asciiTheme="minorHAnsi" w:hAnsiTheme="minorHAnsi" w:cstheme="minorHAnsi"/>
                <w:sz w:val="22"/>
              </w:rPr>
            </w:pPr>
            <w:r w:rsidRPr="003263AB">
              <w:rPr>
                <w:rFonts w:ascii="Calibri" w:hAnsi="Calibri" w:cs="Calibri"/>
                <w:color w:val="000000"/>
                <w:sz w:val="22"/>
                <w:highlight w:val="black"/>
              </w:rPr>
              <w:t>XXXXXXXXXXXXXX</w:t>
            </w:r>
          </w:p>
        </w:tc>
        <w:tc>
          <w:tcPr>
            <w:tcW w:w="2404" w:type="dxa"/>
            <w:shd w:val="clear" w:color="auto" w:fill="auto"/>
            <w:vAlign w:val="bottom"/>
          </w:tcPr>
          <w:p w14:paraId="10E6E36C" w14:textId="0949AF5B"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$580.87</w:t>
            </w:r>
          </w:p>
        </w:tc>
        <w:tc>
          <w:tcPr>
            <w:tcW w:w="2305" w:type="dxa"/>
            <w:vAlign w:val="bottom"/>
          </w:tcPr>
          <w:p w14:paraId="04AF5020" w14:textId="6AD8EB41"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$55.18</w:t>
            </w:r>
          </w:p>
        </w:tc>
        <w:tc>
          <w:tcPr>
            <w:tcW w:w="2367" w:type="dxa"/>
            <w:shd w:val="clear" w:color="auto" w:fill="auto"/>
            <w:vAlign w:val="bottom"/>
          </w:tcPr>
          <w:p w14:paraId="54A17D58" w14:textId="1EC61B78"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$34.98</w:t>
            </w:r>
          </w:p>
        </w:tc>
        <w:tc>
          <w:tcPr>
            <w:tcW w:w="2104" w:type="dxa"/>
            <w:vAlign w:val="bottom"/>
          </w:tcPr>
          <w:p w14:paraId="525268C4" w14:textId="3118920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0312C07" w14:textId="77777777" w:rsidTr="004A636D">
        <w:tc>
          <w:tcPr>
            <w:tcW w:w="568" w:type="dxa"/>
            <w:vAlign w:val="bottom"/>
          </w:tcPr>
          <w:p w14:paraId="0266A7E8" w14:textId="0188B34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22</w:t>
            </w:r>
          </w:p>
        </w:tc>
        <w:tc>
          <w:tcPr>
            <w:tcW w:w="4168" w:type="dxa"/>
            <w:shd w:val="clear" w:color="auto" w:fill="auto"/>
          </w:tcPr>
          <w:p w14:paraId="37441B6A" w14:textId="4C35E059" w:rsidR="000D1E74" w:rsidRPr="00A455A8" w:rsidRDefault="000D1E74" w:rsidP="000D1E74">
            <w:pPr>
              <w:pStyle w:val="PlainParagraph"/>
              <w:rPr>
                <w:rFonts w:asciiTheme="minorHAnsi" w:hAnsiTheme="minorHAnsi" w:cstheme="minorHAnsi"/>
                <w:sz w:val="22"/>
              </w:rPr>
            </w:pPr>
            <w:r w:rsidRPr="003263AB">
              <w:rPr>
                <w:rFonts w:ascii="Calibri" w:hAnsi="Calibri" w:cs="Calibri"/>
                <w:color w:val="000000"/>
                <w:sz w:val="22"/>
                <w:highlight w:val="black"/>
              </w:rPr>
              <w:t>XXXXXXXXXXXXXX</w:t>
            </w:r>
          </w:p>
        </w:tc>
        <w:tc>
          <w:tcPr>
            <w:tcW w:w="2404" w:type="dxa"/>
            <w:shd w:val="clear" w:color="auto" w:fill="auto"/>
            <w:vAlign w:val="bottom"/>
          </w:tcPr>
          <w:p w14:paraId="4ADC8AD3" w14:textId="1C4717E4"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$9.48</w:t>
            </w:r>
          </w:p>
        </w:tc>
        <w:tc>
          <w:tcPr>
            <w:tcW w:w="2305" w:type="dxa"/>
            <w:vAlign w:val="bottom"/>
          </w:tcPr>
          <w:p w14:paraId="09C69EEA" w14:textId="6E6C41B1"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23CB3DD1" w14:textId="4A212886"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$0.52</w:t>
            </w:r>
          </w:p>
        </w:tc>
        <w:tc>
          <w:tcPr>
            <w:tcW w:w="2104" w:type="dxa"/>
            <w:vAlign w:val="bottom"/>
          </w:tcPr>
          <w:p w14:paraId="470F475A" w14:textId="751C750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3342823" w14:textId="77777777" w:rsidTr="004A636D">
        <w:tc>
          <w:tcPr>
            <w:tcW w:w="568" w:type="dxa"/>
            <w:vAlign w:val="bottom"/>
          </w:tcPr>
          <w:p w14:paraId="3963C5E1" w14:textId="74530FE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23</w:t>
            </w:r>
          </w:p>
        </w:tc>
        <w:tc>
          <w:tcPr>
            <w:tcW w:w="4168" w:type="dxa"/>
            <w:shd w:val="clear" w:color="auto" w:fill="auto"/>
          </w:tcPr>
          <w:p w14:paraId="43AB1F48" w14:textId="11B76CEE" w:rsidR="000D1E74" w:rsidRPr="00A455A8" w:rsidRDefault="000D1E74" w:rsidP="000D1E74">
            <w:pPr>
              <w:pStyle w:val="PlainParagraph"/>
              <w:rPr>
                <w:rFonts w:asciiTheme="minorHAnsi" w:hAnsiTheme="minorHAnsi" w:cstheme="minorHAnsi"/>
                <w:sz w:val="22"/>
              </w:rPr>
            </w:pPr>
            <w:r w:rsidRPr="003263AB">
              <w:rPr>
                <w:rFonts w:ascii="Calibri" w:hAnsi="Calibri" w:cs="Calibri"/>
                <w:color w:val="000000"/>
                <w:sz w:val="22"/>
                <w:highlight w:val="black"/>
              </w:rPr>
              <w:t>XXXXXXXXXXXXXX</w:t>
            </w:r>
          </w:p>
        </w:tc>
        <w:tc>
          <w:tcPr>
            <w:tcW w:w="2404" w:type="dxa"/>
            <w:shd w:val="clear" w:color="auto" w:fill="auto"/>
            <w:vAlign w:val="bottom"/>
          </w:tcPr>
          <w:p w14:paraId="16DBDF21" w14:textId="356886A3"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$1.88</w:t>
            </w:r>
          </w:p>
        </w:tc>
        <w:tc>
          <w:tcPr>
            <w:tcW w:w="2305" w:type="dxa"/>
            <w:vAlign w:val="bottom"/>
          </w:tcPr>
          <w:p w14:paraId="0C0BC3E4" w14:textId="0601EFE3"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3A66BF92" w14:textId="135C94AF"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$0.10</w:t>
            </w:r>
          </w:p>
        </w:tc>
        <w:tc>
          <w:tcPr>
            <w:tcW w:w="2104" w:type="dxa"/>
            <w:vAlign w:val="bottom"/>
          </w:tcPr>
          <w:p w14:paraId="12D0114B" w14:textId="61C0C06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0FE3BD0" w14:textId="77777777" w:rsidTr="004A636D">
        <w:tc>
          <w:tcPr>
            <w:tcW w:w="568" w:type="dxa"/>
            <w:vAlign w:val="bottom"/>
          </w:tcPr>
          <w:p w14:paraId="016598E6" w14:textId="3196BC1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24</w:t>
            </w:r>
          </w:p>
        </w:tc>
        <w:tc>
          <w:tcPr>
            <w:tcW w:w="4168" w:type="dxa"/>
            <w:shd w:val="clear" w:color="auto" w:fill="auto"/>
          </w:tcPr>
          <w:p w14:paraId="31A753AC" w14:textId="1147BE40" w:rsidR="000D1E74" w:rsidRPr="00A455A8" w:rsidRDefault="000D1E74" w:rsidP="000D1E74">
            <w:pPr>
              <w:pStyle w:val="PlainParagraph"/>
              <w:rPr>
                <w:rFonts w:asciiTheme="minorHAnsi" w:hAnsiTheme="minorHAnsi" w:cstheme="minorHAnsi"/>
                <w:sz w:val="22"/>
              </w:rPr>
            </w:pPr>
            <w:r w:rsidRPr="003263AB">
              <w:rPr>
                <w:rFonts w:ascii="Calibri" w:hAnsi="Calibri" w:cs="Calibri"/>
                <w:color w:val="000000"/>
                <w:sz w:val="22"/>
                <w:highlight w:val="black"/>
              </w:rPr>
              <w:t>XXXXXXXXXXXXXX</w:t>
            </w:r>
          </w:p>
        </w:tc>
        <w:tc>
          <w:tcPr>
            <w:tcW w:w="2404" w:type="dxa"/>
            <w:shd w:val="clear" w:color="auto" w:fill="auto"/>
            <w:vAlign w:val="bottom"/>
          </w:tcPr>
          <w:p w14:paraId="7B41B616" w14:textId="00EBF4AC"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$3.76</w:t>
            </w:r>
          </w:p>
        </w:tc>
        <w:tc>
          <w:tcPr>
            <w:tcW w:w="2305" w:type="dxa"/>
            <w:vAlign w:val="bottom"/>
          </w:tcPr>
          <w:p w14:paraId="22F37613" w14:textId="7716126B"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71056D5F" w14:textId="24CD8BF5"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$0.21</w:t>
            </w:r>
          </w:p>
        </w:tc>
        <w:tc>
          <w:tcPr>
            <w:tcW w:w="2104" w:type="dxa"/>
            <w:vAlign w:val="bottom"/>
          </w:tcPr>
          <w:p w14:paraId="7841D7BC" w14:textId="7C7F096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28EB718" w14:textId="77777777" w:rsidTr="007B52D9">
        <w:tc>
          <w:tcPr>
            <w:tcW w:w="568" w:type="dxa"/>
            <w:vAlign w:val="bottom"/>
          </w:tcPr>
          <w:p w14:paraId="3466CAEE" w14:textId="7EBB486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25</w:t>
            </w:r>
          </w:p>
        </w:tc>
        <w:tc>
          <w:tcPr>
            <w:tcW w:w="4168" w:type="dxa"/>
            <w:shd w:val="clear" w:color="auto" w:fill="auto"/>
          </w:tcPr>
          <w:p w14:paraId="6683CA46" w14:textId="0C60FB7D" w:rsidR="000D1E74" w:rsidRPr="00A455A8" w:rsidRDefault="000D1E74" w:rsidP="000D1E74">
            <w:pPr>
              <w:pStyle w:val="PlainParagraph"/>
              <w:rPr>
                <w:rFonts w:asciiTheme="minorHAnsi" w:hAnsiTheme="minorHAnsi" w:cstheme="minorHAnsi"/>
                <w:sz w:val="22"/>
              </w:rPr>
            </w:pPr>
            <w:r w:rsidRPr="00D85CB5">
              <w:rPr>
                <w:rFonts w:ascii="Calibri" w:hAnsi="Calibri" w:cs="Calibri"/>
                <w:color w:val="000000"/>
                <w:sz w:val="22"/>
                <w:highlight w:val="black"/>
              </w:rPr>
              <w:t>XXXXXXXXXXXXXX</w:t>
            </w:r>
          </w:p>
        </w:tc>
        <w:tc>
          <w:tcPr>
            <w:tcW w:w="2404" w:type="dxa"/>
            <w:shd w:val="clear" w:color="auto" w:fill="auto"/>
            <w:vAlign w:val="bottom"/>
          </w:tcPr>
          <w:p w14:paraId="68F3DA03" w14:textId="62CAE2DE"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$55.88</w:t>
            </w:r>
          </w:p>
        </w:tc>
        <w:tc>
          <w:tcPr>
            <w:tcW w:w="2305" w:type="dxa"/>
            <w:vAlign w:val="bottom"/>
          </w:tcPr>
          <w:p w14:paraId="6DFF8538" w14:textId="1C6E5962"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7EA6B744" w14:textId="5067CC4F"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$3.07</w:t>
            </w:r>
          </w:p>
        </w:tc>
        <w:tc>
          <w:tcPr>
            <w:tcW w:w="2104" w:type="dxa"/>
            <w:vAlign w:val="bottom"/>
          </w:tcPr>
          <w:p w14:paraId="5CD1AAB5" w14:textId="3915C60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89DEFC4" w14:textId="77777777" w:rsidTr="007B52D9">
        <w:tc>
          <w:tcPr>
            <w:tcW w:w="568" w:type="dxa"/>
            <w:vAlign w:val="bottom"/>
          </w:tcPr>
          <w:p w14:paraId="68A9774D" w14:textId="71D657A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26</w:t>
            </w:r>
          </w:p>
        </w:tc>
        <w:tc>
          <w:tcPr>
            <w:tcW w:w="4168" w:type="dxa"/>
            <w:shd w:val="clear" w:color="auto" w:fill="auto"/>
          </w:tcPr>
          <w:p w14:paraId="4852A375" w14:textId="3802AC63" w:rsidR="000D1E74" w:rsidRPr="00A455A8" w:rsidRDefault="000D1E74" w:rsidP="000D1E74">
            <w:pPr>
              <w:pStyle w:val="PlainParagraph"/>
              <w:rPr>
                <w:rFonts w:asciiTheme="minorHAnsi" w:hAnsiTheme="minorHAnsi" w:cstheme="minorHAnsi"/>
                <w:sz w:val="22"/>
              </w:rPr>
            </w:pPr>
            <w:r w:rsidRPr="00D85CB5">
              <w:rPr>
                <w:rFonts w:ascii="Calibri" w:hAnsi="Calibri" w:cs="Calibri"/>
                <w:color w:val="000000"/>
                <w:sz w:val="22"/>
                <w:highlight w:val="black"/>
              </w:rPr>
              <w:t>XXXXXXXXXXXXXX</w:t>
            </w:r>
          </w:p>
        </w:tc>
        <w:tc>
          <w:tcPr>
            <w:tcW w:w="2404" w:type="dxa"/>
            <w:shd w:val="clear" w:color="auto" w:fill="auto"/>
            <w:vAlign w:val="bottom"/>
          </w:tcPr>
          <w:p w14:paraId="25559B38" w14:textId="12FC0ABE"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$9.48</w:t>
            </w:r>
          </w:p>
        </w:tc>
        <w:tc>
          <w:tcPr>
            <w:tcW w:w="2305" w:type="dxa"/>
            <w:vAlign w:val="bottom"/>
          </w:tcPr>
          <w:p w14:paraId="60307368" w14:textId="6A34C8A7"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3DC8423C" w14:textId="0602A043"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$0.52</w:t>
            </w:r>
          </w:p>
        </w:tc>
        <w:tc>
          <w:tcPr>
            <w:tcW w:w="2104" w:type="dxa"/>
            <w:vAlign w:val="bottom"/>
          </w:tcPr>
          <w:p w14:paraId="46A1CF63" w14:textId="2DCAEBE7"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8C8E6A4" w14:textId="77777777" w:rsidTr="007B52D9">
        <w:tc>
          <w:tcPr>
            <w:tcW w:w="568" w:type="dxa"/>
            <w:vAlign w:val="bottom"/>
          </w:tcPr>
          <w:p w14:paraId="104A9865" w14:textId="46EDD51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27</w:t>
            </w:r>
          </w:p>
        </w:tc>
        <w:tc>
          <w:tcPr>
            <w:tcW w:w="4168" w:type="dxa"/>
            <w:shd w:val="clear" w:color="auto" w:fill="auto"/>
          </w:tcPr>
          <w:p w14:paraId="18C5131D" w14:textId="53EAF64E" w:rsidR="000D1E74" w:rsidRPr="00A455A8" w:rsidRDefault="000D1E74" w:rsidP="000D1E74">
            <w:pPr>
              <w:pStyle w:val="PlainParagraph"/>
              <w:rPr>
                <w:rFonts w:asciiTheme="minorHAnsi" w:hAnsiTheme="minorHAnsi" w:cstheme="minorHAnsi"/>
                <w:sz w:val="22"/>
              </w:rPr>
            </w:pPr>
            <w:r w:rsidRPr="00D85CB5">
              <w:rPr>
                <w:rFonts w:ascii="Calibri" w:hAnsi="Calibri" w:cs="Calibri"/>
                <w:color w:val="000000"/>
                <w:sz w:val="22"/>
                <w:highlight w:val="black"/>
              </w:rPr>
              <w:t>XXXXXXXXXXXXXX</w:t>
            </w:r>
          </w:p>
        </w:tc>
        <w:tc>
          <w:tcPr>
            <w:tcW w:w="2404" w:type="dxa"/>
            <w:shd w:val="clear" w:color="auto" w:fill="auto"/>
            <w:vAlign w:val="bottom"/>
          </w:tcPr>
          <w:p w14:paraId="5B7B10C2" w14:textId="1F84C66B"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$25.40</w:t>
            </w:r>
          </w:p>
        </w:tc>
        <w:tc>
          <w:tcPr>
            <w:tcW w:w="2305" w:type="dxa"/>
            <w:vAlign w:val="bottom"/>
          </w:tcPr>
          <w:p w14:paraId="1B3EB86C" w14:textId="43BCBECD"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5035C7D2" w14:textId="3AF0A6B3"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$1.40</w:t>
            </w:r>
          </w:p>
        </w:tc>
        <w:tc>
          <w:tcPr>
            <w:tcW w:w="2104" w:type="dxa"/>
            <w:vAlign w:val="bottom"/>
          </w:tcPr>
          <w:p w14:paraId="3A3FB328" w14:textId="3D37EDE7"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3FC15B4" w14:textId="77777777" w:rsidTr="007B52D9">
        <w:tc>
          <w:tcPr>
            <w:tcW w:w="568" w:type="dxa"/>
            <w:vAlign w:val="bottom"/>
          </w:tcPr>
          <w:p w14:paraId="56C956BD" w14:textId="2D15E14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28</w:t>
            </w:r>
          </w:p>
        </w:tc>
        <w:tc>
          <w:tcPr>
            <w:tcW w:w="4168" w:type="dxa"/>
            <w:shd w:val="clear" w:color="auto" w:fill="auto"/>
          </w:tcPr>
          <w:p w14:paraId="05117990" w14:textId="7DCF09CA" w:rsidR="000D1E74" w:rsidRPr="00A455A8" w:rsidRDefault="000D1E74" w:rsidP="000D1E74">
            <w:pPr>
              <w:pStyle w:val="PlainParagraph"/>
              <w:rPr>
                <w:rFonts w:asciiTheme="minorHAnsi" w:hAnsiTheme="minorHAnsi" w:cstheme="minorHAnsi"/>
                <w:sz w:val="22"/>
              </w:rPr>
            </w:pPr>
            <w:r w:rsidRPr="00D85CB5">
              <w:rPr>
                <w:rFonts w:ascii="Calibri" w:hAnsi="Calibri" w:cs="Calibri"/>
                <w:color w:val="000000"/>
                <w:sz w:val="22"/>
                <w:highlight w:val="black"/>
              </w:rPr>
              <w:t>XXXXXXXXXXXXXX</w:t>
            </w:r>
          </w:p>
        </w:tc>
        <w:tc>
          <w:tcPr>
            <w:tcW w:w="2404" w:type="dxa"/>
            <w:shd w:val="clear" w:color="auto" w:fill="auto"/>
            <w:vAlign w:val="bottom"/>
          </w:tcPr>
          <w:p w14:paraId="0A71482E" w14:textId="370ADC18"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$40.85</w:t>
            </w:r>
          </w:p>
        </w:tc>
        <w:tc>
          <w:tcPr>
            <w:tcW w:w="2305" w:type="dxa"/>
            <w:vAlign w:val="bottom"/>
          </w:tcPr>
          <w:p w14:paraId="36EACF66" w14:textId="36AA5EDC"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692348DB" w14:textId="4105E51B"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$2.25</w:t>
            </w:r>
          </w:p>
        </w:tc>
        <w:tc>
          <w:tcPr>
            <w:tcW w:w="2104" w:type="dxa"/>
            <w:vAlign w:val="bottom"/>
          </w:tcPr>
          <w:p w14:paraId="09AEDA5F" w14:textId="1A3305B7"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12F5D0D" w14:textId="77777777" w:rsidTr="007B52D9">
        <w:tc>
          <w:tcPr>
            <w:tcW w:w="568" w:type="dxa"/>
            <w:vAlign w:val="bottom"/>
          </w:tcPr>
          <w:p w14:paraId="27D7ACD0" w14:textId="3B71150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29</w:t>
            </w:r>
          </w:p>
        </w:tc>
        <w:tc>
          <w:tcPr>
            <w:tcW w:w="4168" w:type="dxa"/>
            <w:shd w:val="clear" w:color="auto" w:fill="auto"/>
          </w:tcPr>
          <w:p w14:paraId="180D75A4" w14:textId="3F4962DC" w:rsidR="000D1E74" w:rsidRPr="00A455A8" w:rsidRDefault="000D1E74" w:rsidP="000D1E74">
            <w:pPr>
              <w:pStyle w:val="PlainParagraph"/>
              <w:rPr>
                <w:rFonts w:asciiTheme="minorHAnsi" w:hAnsiTheme="minorHAnsi" w:cstheme="minorHAnsi"/>
                <w:sz w:val="22"/>
              </w:rPr>
            </w:pPr>
            <w:r w:rsidRPr="00D85CB5">
              <w:rPr>
                <w:rFonts w:ascii="Calibri" w:hAnsi="Calibri" w:cs="Calibri"/>
                <w:color w:val="000000"/>
                <w:sz w:val="22"/>
                <w:highlight w:val="black"/>
              </w:rPr>
              <w:t>XXXXXXXXXXXXXX</w:t>
            </w:r>
          </w:p>
        </w:tc>
        <w:tc>
          <w:tcPr>
            <w:tcW w:w="2404" w:type="dxa"/>
            <w:shd w:val="clear" w:color="auto" w:fill="auto"/>
            <w:vAlign w:val="bottom"/>
          </w:tcPr>
          <w:p w14:paraId="5766D265" w14:textId="695A67EB"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$18.96</w:t>
            </w:r>
          </w:p>
        </w:tc>
        <w:tc>
          <w:tcPr>
            <w:tcW w:w="2305" w:type="dxa"/>
            <w:vAlign w:val="bottom"/>
          </w:tcPr>
          <w:p w14:paraId="1EA240EA" w14:textId="4C518F04"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51A10AC7" w14:textId="6FE874D3"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$1.04</w:t>
            </w:r>
          </w:p>
        </w:tc>
        <w:tc>
          <w:tcPr>
            <w:tcW w:w="2104" w:type="dxa"/>
            <w:vAlign w:val="bottom"/>
          </w:tcPr>
          <w:p w14:paraId="2A274FDB" w14:textId="43D6C3D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46616D1" w14:textId="77777777" w:rsidTr="007B52D9">
        <w:tc>
          <w:tcPr>
            <w:tcW w:w="568" w:type="dxa"/>
            <w:vAlign w:val="bottom"/>
          </w:tcPr>
          <w:p w14:paraId="012386FF" w14:textId="7C41518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30</w:t>
            </w:r>
          </w:p>
        </w:tc>
        <w:tc>
          <w:tcPr>
            <w:tcW w:w="4168" w:type="dxa"/>
            <w:shd w:val="clear" w:color="auto" w:fill="auto"/>
          </w:tcPr>
          <w:p w14:paraId="4AFEA42D" w14:textId="422C1C44" w:rsidR="000D1E74" w:rsidRPr="00A455A8" w:rsidRDefault="000D1E74" w:rsidP="000D1E74">
            <w:pPr>
              <w:pStyle w:val="PlainParagraph"/>
              <w:rPr>
                <w:rFonts w:asciiTheme="minorHAnsi" w:hAnsiTheme="minorHAnsi" w:cstheme="minorHAnsi"/>
                <w:sz w:val="22"/>
              </w:rPr>
            </w:pPr>
            <w:r w:rsidRPr="00D85CB5">
              <w:rPr>
                <w:rFonts w:ascii="Calibri" w:hAnsi="Calibri" w:cs="Calibri"/>
                <w:color w:val="000000"/>
                <w:sz w:val="22"/>
                <w:highlight w:val="black"/>
              </w:rPr>
              <w:t>XXXXXXXXXXXXXX</w:t>
            </w:r>
          </w:p>
        </w:tc>
        <w:tc>
          <w:tcPr>
            <w:tcW w:w="2404" w:type="dxa"/>
            <w:shd w:val="clear" w:color="auto" w:fill="auto"/>
            <w:vAlign w:val="bottom"/>
          </w:tcPr>
          <w:p w14:paraId="25ED2D63" w14:textId="69479A66"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$300.96</w:t>
            </w:r>
          </w:p>
        </w:tc>
        <w:tc>
          <w:tcPr>
            <w:tcW w:w="2305" w:type="dxa"/>
            <w:vAlign w:val="bottom"/>
          </w:tcPr>
          <w:p w14:paraId="16F30882" w14:textId="7AFB3483"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$28.59</w:t>
            </w:r>
          </w:p>
        </w:tc>
        <w:tc>
          <w:tcPr>
            <w:tcW w:w="2367" w:type="dxa"/>
            <w:shd w:val="clear" w:color="auto" w:fill="auto"/>
            <w:vAlign w:val="bottom"/>
          </w:tcPr>
          <w:p w14:paraId="049A1907" w14:textId="121A704A"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$18.13</w:t>
            </w:r>
          </w:p>
        </w:tc>
        <w:tc>
          <w:tcPr>
            <w:tcW w:w="2104" w:type="dxa"/>
            <w:vAlign w:val="bottom"/>
          </w:tcPr>
          <w:p w14:paraId="26BEE50E" w14:textId="1B52938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6E3D60B" w14:textId="77777777" w:rsidTr="007B52D9">
        <w:tc>
          <w:tcPr>
            <w:tcW w:w="568" w:type="dxa"/>
            <w:vAlign w:val="bottom"/>
          </w:tcPr>
          <w:p w14:paraId="5732ED2C" w14:textId="70E1EF5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31</w:t>
            </w:r>
          </w:p>
        </w:tc>
        <w:tc>
          <w:tcPr>
            <w:tcW w:w="4168" w:type="dxa"/>
            <w:shd w:val="clear" w:color="auto" w:fill="auto"/>
          </w:tcPr>
          <w:p w14:paraId="57C1A7E5" w14:textId="44CC20E1" w:rsidR="000D1E74" w:rsidRPr="00A455A8" w:rsidRDefault="000D1E74" w:rsidP="000D1E74">
            <w:pPr>
              <w:pStyle w:val="PlainParagraph"/>
              <w:rPr>
                <w:rFonts w:asciiTheme="minorHAnsi" w:hAnsiTheme="minorHAnsi" w:cstheme="minorHAnsi"/>
                <w:sz w:val="22"/>
              </w:rPr>
            </w:pPr>
            <w:r w:rsidRPr="00D85CB5">
              <w:rPr>
                <w:rFonts w:ascii="Calibri" w:hAnsi="Calibri" w:cs="Calibri"/>
                <w:color w:val="000000"/>
                <w:sz w:val="22"/>
                <w:highlight w:val="black"/>
              </w:rPr>
              <w:t>XXXXXXXXXXXXXX</w:t>
            </w:r>
          </w:p>
        </w:tc>
        <w:tc>
          <w:tcPr>
            <w:tcW w:w="2404" w:type="dxa"/>
            <w:shd w:val="clear" w:color="auto" w:fill="auto"/>
            <w:vAlign w:val="bottom"/>
          </w:tcPr>
          <w:p w14:paraId="3B52E025" w14:textId="00FB8660"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$10.27</w:t>
            </w:r>
          </w:p>
        </w:tc>
        <w:tc>
          <w:tcPr>
            <w:tcW w:w="2305" w:type="dxa"/>
            <w:vAlign w:val="bottom"/>
          </w:tcPr>
          <w:p w14:paraId="756DD11E" w14:textId="4C5EC387"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10FC5866" w14:textId="6A7FE3CA"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$0.56</w:t>
            </w:r>
          </w:p>
        </w:tc>
        <w:tc>
          <w:tcPr>
            <w:tcW w:w="2104" w:type="dxa"/>
            <w:vAlign w:val="bottom"/>
          </w:tcPr>
          <w:p w14:paraId="3BD7F521" w14:textId="4752A83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ABCE76C" w14:textId="77777777" w:rsidTr="007B52D9">
        <w:tc>
          <w:tcPr>
            <w:tcW w:w="568" w:type="dxa"/>
            <w:vAlign w:val="bottom"/>
          </w:tcPr>
          <w:p w14:paraId="055D7C58" w14:textId="26A82FD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32</w:t>
            </w:r>
          </w:p>
        </w:tc>
        <w:tc>
          <w:tcPr>
            <w:tcW w:w="4168" w:type="dxa"/>
            <w:shd w:val="clear" w:color="auto" w:fill="auto"/>
          </w:tcPr>
          <w:p w14:paraId="6E77DEE2" w14:textId="7B87574C" w:rsidR="000D1E74" w:rsidRPr="00A455A8" w:rsidRDefault="000D1E74" w:rsidP="000D1E74">
            <w:pPr>
              <w:pStyle w:val="PlainParagraph"/>
              <w:rPr>
                <w:rFonts w:asciiTheme="minorHAnsi" w:hAnsiTheme="minorHAnsi" w:cstheme="minorHAnsi"/>
                <w:sz w:val="22"/>
              </w:rPr>
            </w:pPr>
            <w:r w:rsidRPr="00D85CB5">
              <w:rPr>
                <w:rFonts w:ascii="Calibri" w:hAnsi="Calibri" w:cs="Calibri"/>
                <w:color w:val="000000"/>
                <w:sz w:val="22"/>
                <w:highlight w:val="black"/>
              </w:rPr>
              <w:t>XXXXXXXXXXXXXX</w:t>
            </w:r>
          </w:p>
        </w:tc>
        <w:tc>
          <w:tcPr>
            <w:tcW w:w="2404" w:type="dxa"/>
            <w:shd w:val="clear" w:color="auto" w:fill="auto"/>
            <w:vAlign w:val="bottom"/>
          </w:tcPr>
          <w:p w14:paraId="07AE76AC" w14:textId="54ACE360"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$7.52</w:t>
            </w:r>
          </w:p>
        </w:tc>
        <w:tc>
          <w:tcPr>
            <w:tcW w:w="2305" w:type="dxa"/>
            <w:vAlign w:val="bottom"/>
          </w:tcPr>
          <w:p w14:paraId="4B0B4D9F" w14:textId="079BCACC"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0BAD9BE4" w14:textId="7EBF9D51"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$0.41</w:t>
            </w:r>
          </w:p>
        </w:tc>
        <w:tc>
          <w:tcPr>
            <w:tcW w:w="2104" w:type="dxa"/>
            <w:vAlign w:val="bottom"/>
          </w:tcPr>
          <w:p w14:paraId="1E42261D" w14:textId="180328E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353516E" w14:textId="77777777" w:rsidTr="007B52D9">
        <w:tc>
          <w:tcPr>
            <w:tcW w:w="568" w:type="dxa"/>
            <w:vAlign w:val="bottom"/>
          </w:tcPr>
          <w:p w14:paraId="5B2DC5D5" w14:textId="1D3FB3A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33</w:t>
            </w:r>
          </w:p>
        </w:tc>
        <w:tc>
          <w:tcPr>
            <w:tcW w:w="4168" w:type="dxa"/>
            <w:shd w:val="clear" w:color="auto" w:fill="auto"/>
          </w:tcPr>
          <w:p w14:paraId="060B5FE3" w14:textId="63498288" w:rsidR="000D1E74" w:rsidRPr="00A455A8" w:rsidRDefault="000D1E74" w:rsidP="000D1E74">
            <w:pPr>
              <w:pStyle w:val="PlainParagraph"/>
              <w:rPr>
                <w:rFonts w:asciiTheme="minorHAnsi" w:hAnsiTheme="minorHAnsi" w:cstheme="minorHAnsi"/>
                <w:sz w:val="22"/>
              </w:rPr>
            </w:pPr>
            <w:r w:rsidRPr="00D85CB5">
              <w:rPr>
                <w:rFonts w:ascii="Calibri" w:hAnsi="Calibri" w:cs="Calibri"/>
                <w:color w:val="000000"/>
                <w:sz w:val="22"/>
                <w:highlight w:val="black"/>
              </w:rPr>
              <w:t>XXXXXXXXXXXXXX</w:t>
            </w:r>
          </w:p>
        </w:tc>
        <w:tc>
          <w:tcPr>
            <w:tcW w:w="2404" w:type="dxa"/>
            <w:shd w:val="clear" w:color="auto" w:fill="auto"/>
            <w:vAlign w:val="bottom"/>
          </w:tcPr>
          <w:p w14:paraId="7D6A4354" w14:textId="6FA6A59E"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$6.58</w:t>
            </w:r>
          </w:p>
        </w:tc>
        <w:tc>
          <w:tcPr>
            <w:tcW w:w="2305" w:type="dxa"/>
            <w:vAlign w:val="bottom"/>
          </w:tcPr>
          <w:p w14:paraId="70A5F2BC" w14:textId="672CA27F"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295E1501" w14:textId="3662C4F8"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$0.36</w:t>
            </w:r>
          </w:p>
        </w:tc>
        <w:tc>
          <w:tcPr>
            <w:tcW w:w="2104" w:type="dxa"/>
            <w:vAlign w:val="bottom"/>
          </w:tcPr>
          <w:p w14:paraId="195880D6" w14:textId="062B27F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A78A5AE" w14:textId="77777777" w:rsidTr="007B52D9">
        <w:tc>
          <w:tcPr>
            <w:tcW w:w="568" w:type="dxa"/>
            <w:vAlign w:val="bottom"/>
          </w:tcPr>
          <w:p w14:paraId="17CBCA23" w14:textId="2FDBED2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34</w:t>
            </w:r>
          </w:p>
        </w:tc>
        <w:tc>
          <w:tcPr>
            <w:tcW w:w="4168" w:type="dxa"/>
            <w:shd w:val="clear" w:color="auto" w:fill="auto"/>
          </w:tcPr>
          <w:p w14:paraId="001657F1" w14:textId="1FA100C6" w:rsidR="000D1E74" w:rsidRPr="00A455A8" w:rsidRDefault="000D1E74" w:rsidP="000D1E74">
            <w:pPr>
              <w:pStyle w:val="PlainParagraph"/>
              <w:rPr>
                <w:rFonts w:asciiTheme="minorHAnsi" w:hAnsiTheme="minorHAnsi" w:cstheme="minorHAnsi"/>
                <w:sz w:val="22"/>
              </w:rPr>
            </w:pPr>
            <w:r w:rsidRPr="00D85CB5">
              <w:rPr>
                <w:rFonts w:ascii="Calibri" w:hAnsi="Calibri" w:cs="Calibri"/>
                <w:color w:val="000000"/>
                <w:sz w:val="22"/>
                <w:highlight w:val="black"/>
              </w:rPr>
              <w:t>XXXXXXXXXXXXXX</w:t>
            </w:r>
          </w:p>
        </w:tc>
        <w:tc>
          <w:tcPr>
            <w:tcW w:w="2404" w:type="dxa"/>
            <w:shd w:val="clear" w:color="auto" w:fill="auto"/>
            <w:vAlign w:val="bottom"/>
          </w:tcPr>
          <w:p w14:paraId="74386701" w14:textId="3BC9CFD1"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$3,048.58</w:t>
            </w:r>
          </w:p>
        </w:tc>
        <w:tc>
          <w:tcPr>
            <w:tcW w:w="2305" w:type="dxa"/>
            <w:vAlign w:val="bottom"/>
          </w:tcPr>
          <w:p w14:paraId="32D482E2" w14:textId="48365014"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$289.62</w:t>
            </w:r>
          </w:p>
        </w:tc>
        <w:tc>
          <w:tcPr>
            <w:tcW w:w="2367" w:type="dxa"/>
            <w:shd w:val="clear" w:color="auto" w:fill="auto"/>
            <w:vAlign w:val="bottom"/>
          </w:tcPr>
          <w:p w14:paraId="1DADE069" w14:textId="66AAF039"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$183.60</w:t>
            </w:r>
          </w:p>
        </w:tc>
        <w:tc>
          <w:tcPr>
            <w:tcW w:w="2104" w:type="dxa"/>
            <w:vAlign w:val="bottom"/>
          </w:tcPr>
          <w:p w14:paraId="3286DA7C" w14:textId="46CE963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22D010B" w14:textId="77777777" w:rsidTr="007B52D9">
        <w:tc>
          <w:tcPr>
            <w:tcW w:w="568" w:type="dxa"/>
            <w:vAlign w:val="bottom"/>
          </w:tcPr>
          <w:p w14:paraId="7AF5538A" w14:textId="2324CE3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35</w:t>
            </w:r>
          </w:p>
        </w:tc>
        <w:tc>
          <w:tcPr>
            <w:tcW w:w="4168" w:type="dxa"/>
            <w:shd w:val="clear" w:color="auto" w:fill="auto"/>
          </w:tcPr>
          <w:p w14:paraId="3092C8AC" w14:textId="768B045F" w:rsidR="000D1E74" w:rsidRPr="00A455A8" w:rsidRDefault="000D1E74" w:rsidP="000D1E74">
            <w:pPr>
              <w:pStyle w:val="PlainParagraph"/>
              <w:rPr>
                <w:rFonts w:asciiTheme="minorHAnsi" w:hAnsiTheme="minorHAnsi" w:cstheme="minorHAnsi"/>
                <w:sz w:val="22"/>
              </w:rPr>
            </w:pPr>
            <w:r w:rsidRPr="00D85CB5">
              <w:rPr>
                <w:rFonts w:ascii="Calibri" w:hAnsi="Calibri" w:cs="Calibri"/>
                <w:color w:val="000000"/>
                <w:sz w:val="22"/>
                <w:highlight w:val="black"/>
              </w:rPr>
              <w:t>XXXXXXXXXXXXXX</w:t>
            </w:r>
          </w:p>
        </w:tc>
        <w:tc>
          <w:tcPr>
            <w:tcW w:w="2404" w:type="dxa"/>
            <w:shd w:val="clear" w:color="auto" w:fill="auto"/>
            <w:vAlign w:val="bottom"/>
          </w:tcPr>
          <w:p w14:paraId="0A294BEC" w14:textId="7C33A463"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$402.41</w:t>
            </w:r>
          </w:p>
        </w:tc>
        <w:tc>
          <w:tcPr>
            <w:tcW w:w="2305" w:type="dxa"/>
            <w:vAlign w:val="bottom"/>
          </w:tcPr>
          <w:p w14:paraId="6D52639D" w14:textId="643666DE"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$0.00</w:t>
            </w:r>
          </w:p>
        </w:tc>
        <w:tc>
          <w:tcPr>
            <w:tcW w:w="2367" w:type="dxa"/>
            <w:shd w:val="clear" w:color="auto" w:fill="auto"/>
            <w:vAlign w:val="bottom"/>
          </w:tcPr>
          <w:p w14:paraId="0CC477CC" w14:textId="16154B10"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$22.13</w:t>
            </w:r>
          </w:p>
        </w:tc>
        <w:tc>
          <w:tcPr>
            <w:tcW w:w="2104" w:type="dxa"/>
            <w:vAlign w:val="bottom"/>
          </w:tcPr>
          <w:p w14:paraId="68348707" w14:textId="49ED5451"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BACE2C6" w14:textId="77777777" w:rsidTr="007B52D9">
        <w:tc>
          <w:tcPr>
            <w:tcW w:w="568" w:type="dxa"/>
            <w:vAlign w:val="bottom"/>
          </w:tcPr>
          <w:p w14:paraId="7DA0CBB2" w14:textId="560751B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36</w:t>
            </w:r>
          </w:p>
        </w:tc>
        <w:tc>
          <w:tcPr>
            <w:tcW w:w="4168" w:type="dxa"/>
            <w:shd w:val="clear" w:color="auto" w:fill="auto"/>
          </w:tcPr>
          <w:p w14:paraId="1CB35D42" w14:textId="2FB8F21C" w:rsidR="000D1E74" w:rsidRPr="00A455A8" w:rsidRDefault="000D1E74" w:rsidP="000D1E74">
            <w:pPr>
              <w:pStyle w:val="PlainParagraph"/>
              <w:rPr>
                <w:rFonts w:asciiTheme="minorHAnsi" w:hAnsiTheme="minorHAnsi" w:cstheme="minorHAnsi"/>
                <w:sz w:val="22"/>
              </w:rPr>
            </w:pPr>
            <w:r w:rsidRPr="00D85CB5">
              <w:rPr>
                <w:rFonts w:ascii="Calibri" w:hAnsi="Calibri" w:cs="Calibri"/>
                <w:color w:val="000000"/>
                <w:sz w:val="22"/>
                <w:highlight w:val="black"/>
              </w:rPr>
              <w:t>XXXXXXXXXXXXXX</w:t>
            </w:r>
          </w:p>
        </w:tc>
        <w:tc>
          <w:tcPr>
            <w:tcW w:w="2404" w:type="dxa"/>
            <w:shd w:val="clear" w:color="auto" w:fill="auto"/>
            <w:vAlign w:val="bottom"/>
          </w:tcPr>
          <w:p w14:paraId="280D6E8A" w14:textId="17FF94C6"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$280.05</w:t>
            </w:r>
          </w:p>
        </w:tc>
        <w:tc>
          <w:tcPr>
            <w:tcW w:w="2305" w:type="dxa"/>
            <w:vAlign w:val="bottom"/>
          </w:tcPr>
          <w:p w14:paraId="26567B80" w14:textId="42FB2A4D"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$26.60</w:t>
            </w:r>
          </w:p>
        </w:tc>
        <w:tc>
          <w:tcPr>
            <w:tcW w:w="2367" w:type="dxa"/>
            <w:shd w:val="clear" w:color="auto" w:fill="auto"/>
            <w:vAlign w:val="bottom"/>
          </w:tcPr>
          <w:p w14:paraId="5ECCAF65" w14:textId="3892928E" w:rsidR="000D1E74" w:rsidRPr="00A455A8" w:rsidRDefault="000D1E74" w:rsidP="000D1E74">
            <w:pPr>
              <w:pStyle w:val="PlainParagraph"/>
              <w:jc w:val="right"/>
              <w:rPr>
                <w:rFonts w:asciiTheme="minorHAnsi" w:hAnsiTheme="minorHAnsi" w:cstheme="minorHAnsi"/>
                <w:sz w:val="22"/>
              </w:rPr>
            </w:pPr>
            <w:r w:rsidRPr="00D41E73">
              <w:rPr>
                <w:rFonts w:asciiTheme="minorHAnsi" w:hAnsiTheme="minorHAnsi" w:cstheme="minorHAnsi"/>
                <w:color w:val="000000"/>
              </w:rPr>
              <w:t>$16.87</w:t>
            </w:r>
          </w:p>
        </w:tc>
        <w:tc>
          <w:tcPr>
            <w:tcW w:w="2104" w:type="dxa"/>
            <w:vAlign w:val="bottom"/>
          </w:tcPr>
          <w:p w14:paraId="6D71A3FC" w14:textId="6A0D2F78"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3520DF" w:rsidRPr="00A455A8" w14:paraId="7A57B7E7" w14:textId="77777777" w:rsidTr="000D1E74">
        <w:tc>
          <w:tcPr>
            <w:tcW w:w="568" w:type="dxa"/>
            <w:vAlign w:val="bottom"/>
          </w:tcPr>
          <w:p w14:paraId="77690842" w14:textId="57CCBF88" w:rsidR="003520DF" w:rsidRPr="00D41E73" w:rsidRDefault="003520DF" w:rsidP="003520DF">
            <w:pPr>
              <w:pStyle w:val="PlainParagraph"/>
              <w:rPr>
                <w:rFonts w:asciiTheme="minorHAnsi" w:hAnsiTheme="minorHAnsi" w:cstheme="minorHAnsi"/>
                <w:color w:val="000000"/>
                <w:sz w:val="22"/>
              </w:rPr>
            </w:pPr>
            <w:r w:rsidRPr="00A455A8">
              <w:rPr>
                <w:rFonts w:asciiTheme="minorHAnsi" w:hAnsiTheme="minorHAnsi" w:cstheme="minorHAnsi"/>
                <w:color w:val="000000"/>
              </w:rPr>
              <w:lastRenderedPageBreak/>
              <w:t>37</w:t>
            </w:r>
          </w:p>
        </w:tc>
        <w:tc>
          <w:tcPr>
            <w:tcW w:w="4168" w:type="dxa"/>
            <w:shd w:val="clear" w:color="auto" w:fill="auto"/>
            <w:vAlign w:val="bottom"/>
          </w:tcPr>
          <w:p w14:paraId="136ED03A" w14:textId="0568AAFC" w:rsidR="003520DF" w:rsidRPr="00D41E73" w:rsidRDefault="000D1E74" w:rsidP="003520DF">
            <w:pPr>
              <w:pStyle w:val="PlainParagraph"/>
              <w:rPr>
                <w:rFonts w:asciiTheme="minorHAnsi" w:hAnsiTheme="minorHAnsi" w:cstheme="minorHAnsi"/>
                <w:color w:val="000000"/>
                <w:sz w:val="22"/>
              </w:rPr>
            </w:pPr>
            <w:r w:rsidRPr="000D1E74">
              <w:rPr>
                <w:rFonts w:ascii="Calibri" w:hAnsi="Calibri" w:cs="Calibri"/>
                <w:color w:val="000000"/>
                <w:sz w:val="22"/>
                <w:highlight w:val="black"/>
              </w:rPr>
              <w:t>XXXXXXXXXXXXXX</w:t>
            </w:r>
          </w:p>
        </w:tc>
        <w:tc>
          <w:tcPr>
            <w:tcW w:w="2404" w:type="dxa"/>
            <w:shd w:val="clear" w:color="auto" w:fill="auto"/>
            <w:vAlign w:val="bottom"/>
          </w:tcPr>
          <w:p w14:paraId="1D370B7A" w14:textId="0821BE6F" w:rsidR="003520DF" w:rsidRPr="00D41E73" w:rsidRDefault="003520DF" w:rsidP="003520DF">
            <w:pPr>
              <w:pStyle w:val="PlainParagraph"/>
              <w:jc w:val="right"/>
              <w:rPr>
                <w:rFonts w:asciiTheme="minorHAnsi" w:hAnsiTheme="minorHAnsi" w:cstheme="minorHAnsi"/>
                <w:color w:val="000000"/>
                <w:sz w:val="22"/>
              </w:rPr>
            </w:pPr>
            <w:r w:rsidRPr="00D41E73">
              <w:rPr>
                <w:rFonts w:asciiTheme="minorHAnsi" w:hAnsiTheme="minorHAnsi" w:cstheme="minorHAnsi"/>
                <w:color w:val="000000"/>
              </w:rPr>
              <w:t>$131.64</w:t>
            </w:r>
          </w:p>
        </w:tc>
        <w:tc>
          <w:tcPr>
            <w:tcW w:w="2305" w:type="dxa"/>
            <w:vAlign w:val="bottom"/>
          </w:tcPr>
          <w:p w14:paraId="63C008F5" w14:textId="4027FAD4" w:rsidR="003520DF" w:rsidRPr="00D41E73" w:rsidRDefault="003520DF" w:rsidP="003520DF">
            <w:pPr>
              <w:pStyle w:val="PlainParagraph"/>
              <w:jc w:val="right"/>
              <w:rPr>
                <w:rFonts w:asciiTheme="minorHAnsi" w:hAnsiTheme="minorHAnsi" w:cstheme="minorHAnsi"/>
                <w:color w:val="000000"/>
                <w:sz w:val="22"/>
              </w:rPr>
            </w:pPr>
            <w:r w:rsidRPr="00D41E73">
              <w:rPr>
                <w:rFonts w:asciiTheme="minorHAnsi" w:hAnsiTheme="minorHAnsi" w:cstheme="minorHAnsi"/>
                <w:color w:val="000000"/>
              </w:rPr>
              <w:t>$12.51</w:t>
            </w:r>
          </w:p>
        </w:tc>
        <w:tc>
          <w:tcPr>
            <w:tcW w:w="2367" w:type="dxa"/>
            <w:shd w:val="clear" w:color="auto" w:fill="auto"/>
            <w:vAlign w:val="bottom"/>
          </w:tcPr>
          <w:p w14:paraId="59247D56" w14:textId="5FFACD1F" w:rsidR="003520DF" w:rsidRPr="00D41E73" w:rsidRDefault="003520DF" w:rsidP="003520DF">
            <w:pPr>
              <w:pStyle w:val="PlainParagraph"/>
              <w:jc w:val="right"/>
              <w:rPr>
                <w:rFonts w:asciiTheme="minorHAnsi" w:hAnsiTheme="minorHAnsi" w:cstheme="minorHAnsi"/>
                <w:color w:val="000000"/>
                <w:sz w:val="22"/>
              </w:rPr>
            </w:pPr>
            <w:r w:rsidRPr="00D41E73">
              <w:rPr>
                <w:rFonts w:asciiTheme="minorHAnsi" w:hAnsiTheme="minorHAnsi" w:cstheme="minorHAnsi"/>
                <w:color w:val="000000"/>
              </w:rPr>
              <w:t>$7.93</w:t>
            </w:r>
          </w:p>
        </w:tc>
        <w:tc>
          <w:tcPr>
            <w:tcW w:w="2104" w:type="dxa"/>
            <w:vAlign w:val="bottom"/>
          </w:tcPr>
          <w:p w14:paraId="67E94061" w14:textId="49A09D54" w:rsidR="003520DF" w:rsidRPr="00D41E73" w:rsidRDefault="003520DF" w:rsidP="003520DF">
            <w:pPr>
              <w:pStyle w:val="PlainParagraph"/>
              <w:jc w:val="center"/>
              <w:rPr>
                <w:rFonts w:asciiTheme="minorHAnsi" w:hAnsiTheme="minorHAnsi" w:cstheme="minorHAnsi"/>
                <w:color w:val="000000"/>
                <w:sz w:val="22"/>
              </w:rPr>
            </w:pPr>
            <w:r w:rsidRPr="00D41E73">
              <w:rPr>
                <w:rFonts w:asciiTheme="minorHAnsi" w:hAnsiTheme="minorHAnsi" w:cstheme="minorHAnsi"/>
                <w:color w:val="000000"/>
              </w:rPr>
              <w:t>Yes</w:t>
            </w:r>
          </w:p>
        </w:tc>
      </w:tr>
      <w:tr w:rsidR="003520DF" w:rsidRPr="00A455A8" w14:paraId="4EA9C974" w14:textId="77777777" w:rsidTr="000D1E74">
        <w:tc>
          <w:tcPr>
            <w:tcW w:w="568" w:type="dxa"/>
            <w:vAlign w:val="bottom"/>
          </w:tcPr>
          <w:p w14:paraId="48BD11DE" w14:textId="62EBFF29" w:rsidR="003520DF" w:rsidRPr="00D41E73" w:rsidRDefault="003520DF" w:rsidP="003520DF">
            <w:pPr>
              <w:pStyle w:val="PlainParagraph"/>
              <w:rPr>
                <w:rFonts w:asciiTheme="minorHAnsi" w:hAnsiTheme="minorHAnsi" w:cstheme="minorHAnsi"/>
                <w:color w:val="000000"/>
                <w:sz w:val="22"/>
              </w:rPr>
            </w:pPr>
          </w:p>
        </w:tc>
        <w:tc>
          <w:tcPr>
            <w:tcW w:w="4168" w:type="dxa"/>
            <w:shd w:val="clear" w:color="auto" w:fill="auto"/>
            <w:vAlign w:val="bottom"/>
          </w:tcPr>
          <w:p w14:paraId="18634E1D" w14:textId="306AD527" w:rsidR="003520DF" w:rsidRPr="00D41E73" w:rsidRDefault="003520DF" w:rsidP="003520DF">
            <w:pPr>
              <w:pStyle w:val="PlainParagraph"/>
              <w:rPr>
                <w:rFonts w:asciiTheme="minorHAnsi" w:hAnsiTheme="minorHAnsi" w:cstheme="minorHAnsi"/>
                <w:color w:val="000000"/>
                <w:sz w:val="22"/>
              </w:rPr>
            </w:pPr>
            <w:r w:rsidRPr="00A455A8">
              <w:rPr>
                <w:rFonts w:asciiTheme="minorHAnsi" w:hAnsiTheme="minorHAnsi" w:cstheme="minorHAnsi"/>
                <w:b/>
                <w:bCs/>
                <w:color w:val="000000"/>
              </w:rPr>
              <w:t>Total</w:t>
            </w:r>
          </w:p>
        </w:tc>
        <w:tc>
          <w:tcPr>
            <w:tcW w:w="2404" w:type="dxa"/>
            <w:shd w:val="clear" w:color="auto" w:fill="auto"/>
            <w:vAlign w:val="bottom"/>
          </w:tcPr>
          <w:p w14:paraId="34B8678E" w14:textId="5C8EE0A5" w:rsidR="003520DF" w:rsidRPr="00D41E73" w:rsidRDefault="003520DF" w:rsidP="003520DF">
            <w:pPr>
              <w:pStyle w:val="PlainParagraph"/>
              <w:jc w:val="right"/>
              <w:rPr>
                <w:rFonts w:asciiTheme="minorHAnsi" w:hAnsiTheme="minorHAnsi" w:cstheme="minorHAnsi"/>
                <w:color w:val="000000"/>
                <w:sz w:val="22"/>
              </w:rPr>
            </w:pPr>
            <w:r w:rsidRPr="00D41E73">
              <w:rPr>
                <w:rFonts w:asciiTheme="minorHAnsi" w:hAnsiTheme="minorHAnsi" w:cstheme="minorHAnsi"/>
                <w:b/>
                <w:bCs/>
                <w:color w:val="000000"/>
              </w:rPr>
              <w:t>$15,077.81</w:t>
            </w:r>
          </w:p>
        </w:tc>
        <w:tc>
          <w:tcPr>
            <w:tcW w:w="2305" w:type="dxa"/>
            <w:vAlign w:val="bottom"/>
          </w:tcPr>
          <w:p w14:paraId="21699532" w14:textId="58CE720D" w:rsidR="003520DF" w:rsidRPr="00D41E73" w:rsidRDefault="003520DF" w:rsidP="003520DF">
            <w:pPr>
              <w:pStyle w:val="PlainParagraph"/>
              <w:jc w:val="right"/>
              <w:rPr>
                <w:rFonts w:asciiTheme="minorHAnsi" w:hAnsiTheme="minorHAnsi" w:cstheme="minorHAnsi"/>
                <w:color w:val="000000"/>
                <w:sz w:val="22"/>
              </w:rPr>
            </w:pPr>
            <w:r w:rsidRPr="00D41E73">
              <w:rPr>
                <w:rFonts w:asciiTheme="minorHAnsi" w:hAnsiTheme="minorHAnsi" w:cstheme="minorHAnsi"/>
                <w:b/>
                <w:bCs/>
                <w:color w:val="000000"/>
              </w:rPr>
              <w:t>$1,285.97</w:t>
            </w:r>
          </w:p>
        </w:tc>
        <w:tc>
          <w:tcPr>
            <w:tcW w:w="2367" w:type="dxa"/>
            <w:shd w:val="clear" w:color="auto" w:fill="auto"/>
            <w:vAlign w:val="bottom"/>
          </w:tcPr>
          <w:p w14:paraId="6A8D5423" w14:textId="20F6193B" w:rsidR="003520DF" w:rsidRPr="00D41E73" w:rsidRDefault="003520DF" w:rsidP="003520DF">
            <w:pPr>
              <w:pStyle w:val="PlainParagraph"/>
              <w:jc w:val="right"/>
              <w:rPr>
                <w:rFonts w:asciiTheme="minorHAnsi" w:hAnsiTheme="minorHAnsi" w:cstheme="minorHAnsi"/>
                <w:color w:val="000000"/>
                <w:sz w:val="22"/>
              </w:rPr>
            </w:pPr>
            <w:r w:rsidRPr="00D41E73">
              <w:rPr>
                <w:rFonts w:asciiTheme="minorHAnsi" w:hAnsiTheme="minorHAnsi" w:cstheme="minorHAnsi"/>
                <w:b/>
                <w:bCs/>
                <w:color w:val="000000"/>
              </w:rPr>
              <w:t>$900.0</w:t>
            </w:r>
            <w:r w:rsidR="005D11FD">
              <w:rPr>
                <w:rFonts w:asciiTheme="minorHAnsi" w:hAnsiTheme="minorHAnsi" w:cstheme="minorHAnsi"/>
                <w:b/>
                <w:bCs/>
                <w:color w:val="000000"/>
              </w:rPr>
              <w:t>0</w:t>
            </w:r>
          </w:p>
        </w:tc>
        <w:tc>
          <w:tcPr>
            <w:tcW w:w="2104" w:type="dxa"/>
            <w:vAlign w:val="bottom"/>
          </w:tcPr>
          <w:p w14:paraId="4AE1ACAA" w14:textId="77777777" w:rsidR="003520DF" w:rsidRPr="00D41E73" w:rsidRDefault="003520DF" w:rsidP="003520DF">
            <w:pPr>
              <w:pStyle w:val="PlainParagraph"/>
              <w:jc w:val="center"/>
              <w:rPr>
                <w:rFonts w:asciiTheme="minorHAnsi" w:hAnsiTheme="minorHAnsi" w:cstheme="minorHAnsi"/>
                <w:color w:val="000000"/>
                <w:sz w:val="22"/>
              </w:rPr>
            </w:pPr>
          </w:p>
        </w:tc>
      </w:tr>
    </w:tbl>
    <w:p w14:paraId="2D973336" w14:textId="77777777" w:rsidR="0065796D" w:rsidRDefault="001524DD">
      <w:pPr>
        <w:spacing w:after="160" w:line="259" w:lineRule="auto"/>
        <w:rPr>
          <w:rFonts w:asciiTheme="minorHAnsi" w:hAnsiTheme="minorHAnsi" w:cstheme="minorHAnsi"/>
          <w:b/>
          <w:sz w:val="24"/>
          <w:szCs w:val="24"/>
        </w:rPr>
        <w:sectPr w:rsidR="0065796D" w:rsidSect="00926606">
          <w:headerReference w:type="default" r:id="rId15"/>
          <w:pgSz w:w="16838" w:h="11906" w:orient="landscape" w:code="9"/>
          <w:pgMar w:top="1440" w:right="1440" w:bottom="1440" w:left="1440" w:header="284" w:footer="663" w:gutter="0"/>
          <w:cols w:space="708"/>
          <w:docGrid w:linePitch="360"/>
        </w:sectPr>
      </w:pPr>
      <w:r>
        <w:rPr>
          <w:rFonts w:asciiTheme="minorHAnsi" w:hAnsiTheme="minorHAnsi" w:cstheme="minorHAnsi"/>
          <w:b/>
          <w:sz w:val="24"/>
          <w:szCs w:val="24"/>
        </w:rPr>
        <w:br w:type="page"/>
      </w:r>
    </w:p>
    <w:p w14:paraId="7CC68889" w14:textId="43507F9A" w:rsidR="001524DD" w:rsidRDefault="001524DD" w:rsidP="001524DD">
      <w:pPr>
        <w:spacing w:after="160" w:line="259" w:lineRule="auto"/>
        <w:jc w:val="center"/>
        <w:rPr>
          <w:rFonts w:asciiTheme="minorHAnsi" w:hAnsiTheme="minorHAnsi" w:cstheme="minorHAnsi"/>
          <w:b/>
          <w:sz w:val="24"/>
          <w:szCs w:val="24"/>
        </w:rPr>
      </w:pPr>
    </w:p>
    <w:tbl>
      <w:tblPr>
        <w:tblStyle w:val="TableGrid"/>
        <w:tblW w:w="12900" w:type="dxa"/>
        <w:tblInd w:w="-5" w:type="dxa"/>
        <w:tblLayout w:type="fixed"/>
        <w:tblLook w:val="04A0" w:firstRow="1" w:lastRow="0" w:firstColumn="1" w:lastColumn="0" w:noHBand="0" w:noVBand="1"/>
      </w:tblPr>
      <w:tblGrid>
        <w:gridCol w:w="709"/>
        <w:gridCol w:w="3018"/>
        <w:gridCol w:w="1946"/>
        <w:gridCol w:w="1999"/>
        <w:gridCol w:w="1542"/>
        <w:gridCol w:w="1843"/>
        <w:gridCol w:w="1843"/>
      </w:tblGrid>
      <w:tr w:rsidR="001B4485" w:rsidRPr="00A455A8" w14:paraId="64AB50F8" w14:textId="77777777" w:rsidTr="000D1E74">
        <w:trPr>
          <w:trHeight w:val="284"/>
          <w:tblHeader/>
        </w:trPr>
        <w:tc>
          <w:tcPr>
            <w:tcW w:w="709" w:type="dxa"/>
          </w:tcPr>
          <w:p w14:paraId="4231FF45" w14:textId="77777777" w:rsidR="001B4485" w:rsidRPr="00A455A8" w:rsidRDefault="001B4485" w:rsidP="00020C4D">
            <w:pPr>
              <w:pStyle w:val="PlainParagraph"/>
              <w:jc w:val="center"/>
              <w:rPr>
                <w:rFonts w:asciiTheme="minorHAnsi" w:hAnsiTheme="minorHAnsi" w:cstheme="minorHAnsi"/>
                <w:sz w:val="22"/>
              </w:rPr>
            </w:pPr>
          </w:p>
        </w:tc>
        <w:tc>
          <w:tcPr>
            <w:tcW w:w="3018" w:type="dxa"/>
            <w:shd w:val="clear" w:color="auto" w:fill="D9D9D9" w:themeFill="background1" w:themeFillShade="D9"/>
          </w:tcPr>
          <w:p w14:paraId="131AC00D" w14:textId="77777777" w:rsidR="001B4485" w:rsidRPr="00D52253" w:rsidRDefault="001B4485"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A</w:t>
            </w:r>
          </w:p>
        </w:tc>
        <w:tc>
          <w:tcPr>
            <w:tcW w:w="1946" w:type="dxa"/>
            <w:shd w:val="clear" w:color="auto" w:fill="D9D9D9" w:themeFill="background1" w:themeFillShade="D9"/>
          </w:tcPr>
          <w:p w14:paraId="04467F3A" w14:textId="77777777" w:rsidR="001B4485" w:rsidRPr="00D52253" w:rsidRDefault="001B4485"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B</w:t>
            </w:r>
          </w:p>
        </w:tc>
        <w:tc>
          <w:tcPr>
            <w:tcW w:w="1999" w:type="dxa"/>
            <w:shd w:val="clear" w:color="auto" w:fill="D9D9D9" w:themeFill="background1" w:themeFillShade="D9"/>
          </w:tcPr>
          <w:p w14:paraId="1F8B9902" w14:textId="77777777" w:rsidR="001B4485" w:rsidRPr="00D52253" w:rsidRDefault="001B4485"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C</w:t>
            </w:r>
          </w:p>
        </w:tc>
        <w:tc>
          <w:tcPr>
            <w:tcW w:w="1542" w:type="dxa"/>
            <w:shd w:val="clear" w:color="auto" w:fill="D9D9D9" w:themeFill="background1" w:themeFillShade="D9"/>
          </w:tcPr>
          <w:p w14:paraId="70421B52" w14:textId="5D38CC3F" w:rsidR="001B4485" w:rsidRPr="00D52253" w:rsidRDefault="001B4485" w:rsidP="00020C4D">
            <w:pPr>
              <w:pStyle w:val="PlainParagraph"/>
              <w:jc w:val="center"/>
              <w:rPr>
                <w:rFonts w:asciiTheme="minorHAnsi" w:hAnsiTheme="minorHAnsi" w:cstheme="minorHAnsi"/>
                <w:b/>
                <w:bCs/>
              </w:rPr>
            </w:pPr>
            <w:r w:rsidRPr="00D52253">
              <w:rPr>
                <w:rFonts w:asciiTheme="minorHAnsi" w:hAnsiTheme="minorHAnsi" w:cstheme="minorHAnsi"/>
                <w:b/>
                <w:bCs/>
              </w:rPr>
              <w:t>Column D</w:t>
            </w:r>
          </w:p>
        </w:tc>
        <w:tc>
          <w:tcPr>
            <w:tcW w:w="1843" w:type="dxa"/>
            <w:shd w:val="clear" w:color="auto" w:fill="D9D9D9" w:themeFill="background1" w:themeFillShade="D9"/>
          </w:tcPr>
          <w:p w14:paraId="49799966" w14:textId="1B909D91" w:rsidR="001B4485" w:rsidRPr="00D52253" w:rsidRDefault="001B4485"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E</w:t>
            </w:r>
          </w:p>
        </w:tc>
        <w:tc>
          <w:tcPr>
            <w:tcW w:w="1843" w:type="dxa"/>
            <w:shd w:val="clear" w:color="auto" w:fill="D9D9D9" w:themeFill="background1" w:themeFillShade="D9"/>
          </w:tcPr>
          <w:p w14:paraId="58FEB652" w14:textId="44AC4329" w:rsidR="001B4485" w:rsidRPr="00D52253" w:rsidRDefault="001B4485" w:rsidP="00020C4D">
            <w:pPr>
              <w:pStyle w:val="PlainParagraph"/>
              <w:jc w:val="center"/>
              <w:rPr>
                <w:rFonts w:asciiTheme="minorHAnsi" w:hAnsiTheme="minorHAnsi" w:cstheme="minorHAnsi"/>
                <w:b/>
                <w:bCs/>
                <w:sz w:val="22"/>
              </w:rPr>
            </w:pPr>
            <w:r w:rsidRPr="00D52253">
              <w:rPr>
                <w:rFonts w:asciiTheme="minorHAnsi" w:hAnsiTheme="minorHAnsi" w:cstheme="minorHAnsi"/>
                <w:b/>
                <w:bCs/>
              </w:rPr>
              <w:t>Column F</w:t>
            </w:r>
          </w:p>
        </w:tc>
      </w:tr>
      <w:tr w:rsidR="001B4485" w:rsidRPr="00A455A8" w14:paraId="0FDDC612" w14:textId="77777777" w:rsidTr="000D1E74">
        <w:trPr>
          <w:tblHeader/>
        </w:trPr>
        <w:tc>
          <w:tcPr>
            <w:tcW w:w="709" w:type="dxa"/>
            <w:shd w:val="clear" w:color="auto" w:fill="D9D9D9" w:themeFill="background1" w:themeFillShade="D9"/>
          </w:tcPr>
          <w:p w14:paraId="1B4E26D1" w14:textId="77777777" w:rsidR="001B4485" w:rsidRPr="00D52253" w:rsidRDefault="001B4485" w:rsidP="00020C4D">
            <w:pPr>
              <w:pStyle w:val="PlainParagraph"/>
              <w:jc w:val="center"/>
              <w:rPr>
                <w:rFonts w:asciiTheme="minorHAnsi" w:hAnsiTheme="minorHAnsi" w:cstheme="minorHAnsi"/>
                <w:b/>
                <w:bCs/>
                <w:sz w:val="22"/>
              </w:rPr>
            </w:pPr>
            <w:r w:rsidRPr="00D52253">
              <w:rPr>
                <w:rFonts w:asciiTheme="minorHAnsi" w:hAnsiTheme="minorHAnsi" w:cstheme="minorHAnsi"/>
                <w:b/>
                <w:bCs/>
              </w:rPr>
              <w:t>No.</w:t>
            </w:r>
          </w:p>
        </w:tc>
        <w:tc>
          <w:tcPr>
            <w:tcW w:w="3018" w:type="dxa"/>
            <w:shd w:val="clear" w:color="auto" w:fill="D9D9D9" w:themeFill="background1" w:themeFillShade="D9"/>
          </w:tcPr>
          <w:p w14:paraId="2033E8E9" w14:textId="77777777" w:rsidR="001B4485" w:rsidRPr="00D52253" w:rsidRDefault="001B4485" w:rsidP="00020C4D">
            <w:pPr>
              <w:pStyle w:val="PlainParagraph"/>
              <w:jc w:val="center"/>
              <w:rPr>
                <w:rFonts w:asciiTheme="minorHAnsi" w:hAnsiTheme="minorHAnsi" w:cstheme="minorHAnsi"/>
                <w:b/>
                <w:bCs/>
                <w:sz w:val="22"/>
              </w:rPr>
            </w:pPr>
            <w:r w:rsidRPr="00D52253">
              <w:rPr>
                <w:rFonts w:asciiTheme="minorHAnsi" w:hAnsiTheme="minorHAnsi" w:cstheme="minorHAnsi"/>
                <w:b/>
                <w:bCs/>
              </w:rPr>
              <w:t>Employee Name</w:t>
            </w:r>
          </w:p>
        </w:tc>
        <w:tc>
          <w:tcPr>
            <w:tcW w:w="1946" w:type="dxa"/>
            <w:shd w:val="clear" w:color="auto" w:fill="D9D9D9" w:themeFill="background1" w:themeFillShade="D9"/>
          </w:tcPr>
          <w:p w14:paraId="027AE2FA" w14:textId="77777777" w:rsidR="001B4485" w:rsidRPr="00D52253" w:rsidRDefault="001B4485" w:rsidP="00020C4D">
            <w:pPr>
              <w:pStyle w:val="PlainParagraph"/>
              <w:jc w:val="center"/>
              <w:rPr>
                <w:rFonts w:asciiTheme="minorHAnsi" w:hAnsiTheme="minorHAnsi" w:cstheme="minorHAnsi"/>
                <w:b/>
                <w:bCs/>
                <w:sz w:val="22"/>
              </w:rPr>
            </w:pPr>
            <w:r w:rsidRPr="00D52253">
              <w:rPr>
                <w:rFonts w:asciiTheme="minorHAnsi" w:hAnsiTheme="minorHAnsi" w:cstheme="minorHAnsi"/>
                <w:b/>
                <w:bCs/>
              </w:rPr>
              <w:t>Total NES Underpayment</w:t>
            </w:r>
          </w:p>
        </w:tc>
        <w:tc>
          <w:tcPr>
            <w:tcW w:w="1999" w:type="dxa"/>
            <w:shd w:val="clear" w:color="auto" w:fill="D9D9D9" w:themeFill="background1" w:themeFillShade="D9"/>
          </w:tcPr>
          <w:p w14:paraId="3F624A5E" w14:textId="77777777" w:rsidR="001B4485" w:rsidRPr="00D52253" w:rsidRDefault="001B4485" w:rsidP="00020C4D">
            <w:pPr>
              <w:pStyle w:val="PlainParagraph"/>
              <w:jc w:val="center"/>
              <w:rPr>
                <w:rFonts w:asciiTheme="minorHAnsi" w:hAnsiTheme="minorHAnsi" w:cstheme="minorHAnsi"/>
                <w:b/>
                <w:bCs/>
                <w:sz w:val="22"/>
              </w:rPr>
            </w:pPr>
            <w:r w:rsidRPr="00D52253">
              <w:rPr>
                <w:rFonts w:asciiTheme="minorHAnsi" w:hAnsiTheme="minorHAnsi" w:cstheme="minorHAnsi"/>
                <w:b/>
                <w:bCs/>
              </w:rPr>
              <w:t>Superannuation on Underpayment</w:t>
            </w:r>
          </w:p>
        </w:tc>
        <w:tc>
          <w:tcPr>
            <w:tcW w:w="1542" w:type="dxa"/>
            <w:shd w:val="clear" w:color="auto" w:fill="D9D9D9" w:themeFill="background1" w:themeFillShade="D9"/>
          </w:tcPr>
          <w:p w14:paraId="2268376C" w14:textId="01EC70F0" w:rsidR="001B4485" w:rsidRPr="00D52253" w:rsidRDefault="001B4485" w:rsidP="00020C4D">
            <w:pPr>
              <w:pStyle w:val="PlainParagraph"/>
              <w:jc w:val="center"/>
              <w:rPr>
                <w:rFonts w:asciiTheme="minorHAnsi" w:hAnsiTheme="minorHAnsi" w:cstheme="minorHAnsi"/>
                <w:b/>
                <w:bCs/>
              </w:rPr>
            </w:pPr>
            <w:r w:rsidRPr="00D52253">
              <w:rPr>
                <w:rFonts w:asciiTheme="minorHAnsi" w:hAnsiTheme="minorHAnsi" w:cstheme="minorHAnsi"/>
                <w:b/>
                <w:bCs/>
              </w:rPr>
              <w:t xml:space="preserve">Annual leave accruals </w:t>
            </w:r>
            <w:r w:rsidR="000A5DD9" w:rsidRPr="00D52253">
              <w:rPr>
                <w:rFonts w:asciiTheme="minorHAnsi" w:hAnsiTheme="minorHAnsi" w:cstheme="minorHAnsi"/>
                <w:b/>
                <w:bCs/>
              </w:rPr>
              <w:t xml:space="preserve">to be </w:t>
            </w:r>
            <w:r w:rsidRPr="00D52253">
              <w:rPr>
                <w:rFonts w:asciiTheme="minorHAnsi" w:hAnsiTheme="minorHAnsi" w:cstheme="minorHAnsi"/>
                <w:b/>
                <w:bCs/>
              </w:rPr>
              <w:t>paid to former employees</w:t>
            </w:r>
          </w:p>
        </w:tc>
        <w:tc>
          <w:tcPr>
            <w:tcW w:w="1843" w:type="dxa"/>
            <w:shd w:val="clear" w:color="auto" w:fill="D9D9D9" w:themeFill="background1" w:themeFillShade="D9"/>
          </w:tcPr>
          <w:p w14:paraId="38CBBECF" w14:textId="1C707C96" w:rsidR="001B4485" w:rsidRPr="00D52253" w:rsidRDefault="001B4485" w:rsidP="00020C4D">
            <w:pPr>
              <w:pStyle w:val="PlainParagraph"/>
              <w:jc w:val="center"/>
              <w:rPr>
                <w:rFonts w:asciiTheme="minorHAnsi" w:hAnsiTheme="minorHAnsi" w:cstheme="minorHAnsi"/>
                <w:b/>
                <w:bCs/>
                <w:sz w:val="22"/>
              </w:rPr>
            </w:pPr>
            <w:r w:rsidRPr="00D52253">
              <w:rPr>
                <w:rFonts w:asciiTheme="minorHAnsi" w:hAnsiTheme="minorHAnsi" w:cstheme="minorHAnsi"/>
                <w:b/>
                <w:bCs/>
              </w:rPr>
              <w:t>Interest on Underpayment</w:t>
            </w:r>
          </w:p>
        </w:tc>
        <w:tc>
          <w:tcPr>
            <w:tcW w:w="1843" w:type="dxa"/>
            <w:shd w:val="clear" w:color="auto" w:fill="D9D9D9" w:themeFill="background1" w:themeFillShade="D9"/>
          </w:tcPr>
          <w:p w14:paraId="7B63E0B0" w14:textId="2CF4F22E" w:rsidR="001B4485" w:rsidRPr="00D52253" w:rsidRDefault="001B4485" w:rsidP="00020C4D">
            <w:pPr>
              <w:pStyle w:val="PlainParagraph"/>
              <w:jc w:val="center"/>
              <w:rPr>
                <w:rFonts w:asciiTheme="minorHAnsi" w:hAnsiTheme="minorHAnsi" w:cstheme="minorHAnsi"/>
                <w:b/>
                <w:bCs/>
                <w:color w:val="FFFFFF" w:themeColor="background1"/>
                <w:sz w:val="22"/>
              </w:rPr>
            </w:pPr>
            <w:r w:rsidRPr="00D52253">
              <w:rPr>
                <w:rFonts w:asciiTheme="minorHAnsi" w:hAnsiTheme="minorHAnsi" w:cstheme="minorHAnsi"/>
                <w:b/>
                <w:bCs/>
              </w:rPr>
              <w:t xml:space="preserve"> Rectification</w:t>
            </w:r>
            <w:r w:rsidR="009A731C" w:rsidRPr="00D52253">
              <w:rPr>
                <w:rFonts w:asciiTheme="minorHAnsi" w:hAnsiTheme="minorHAnsi" w:cstheme="minorHAnsi"/>
                <w:b/>
                <w:bCs/>
              </w:rPr>
              <w:t xml:space="preserve"> </w:t>
            </w:r>
            <w:r w:rsidR="000A5DD9" w:rsidRPr="00D52253">
              <w:rPr>
                <w:rFonts w:asciiTheme="minorHAnsi" w:hAnsiTheme="minorHAnsi" w:cstheme="minorHAnsi"/>
                <w:b/>
                <w:bCs/>
              </w:rPr>
              <w:t xml:space="preserve">still </w:t>
            </w:r>
            <w:r w:rsidR="009A731C" w:rsidRPr="00D52253">
              <w:rPr>
                <w:rFonts w:asciiTheme="minorHAnsi" w:hAnsiTheme="minorHAnsi" w:cstheme="minorHAnsi"/>
                <w:b/>
                <w:bCs/>
              </w:rPr>
              <w:t>required</w:t>
            </w:r>
          </w:p>
        </w:tc>
      </w:tr>
      <w:tr w:rsidR="000D1E74" w:rsidRPr="00A455A8" w14:paraId="69DF635C" w14:textId="77777777" w:rsidTr="000D1E74">
        <w:tc>
          <w:tcPr>
            <w:tcW w:w="709" w:type="dxa"/>
            <w:vAlign w:val="bottom"/>
          </w:tcPr>
          <w:p w14:paraId="4A045909" w14:textId="484F44C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w:t>
            </w:r>
          </w:p>
        </w:tc>
        <w:tc>
          <w:tcPr>
            <w:tcW w:w="3018" w:type="dxa"/>
          </w:tcPr>
          <w:p w14:paraId="23D88676" w14:textId="16140053" w:rsidR="000D1E74" w:rsidRPr="00A455A8" w:rsidRDefault="000D1E74" w:rsidP="000D1E74">
            <w:pPr>
              <w:pStyle w:val="PlainParagraph"/>
              <w:rPr>
                <w:rFonts w:asciiTheme="minorHAnsi" w:hAnsiTheme="minorHAnsi" w:cstheme="minorHAnsi"/>
                <w:sz w:val="22"/>
              </w:rPr>
            </w:pPr>
            <w:r w:rsidRPr="007E1174">
              <w:rPr>
                <w:rFonts w:ascii="Calibri" w:hAnsi="Calibri" w:cs="Calibri"/>
                <w:color w:val="000000"/>
                <w:sz w:val="22"/>
                <w:highlight w:val="black"/>
              </w:rPr>
              <w:t>XXXXXXXXXXXXXX</w:t>
            </w:r>
          </w:p>
        </w:tc>
        <w:tc>
          <w:tcPr>
            <w:tcW w:w="1946" w:type="dxa"/>
            <w:shd w:val="clear" w:color="auto" w:fill="auto"/>
            <w:vAlign w:val="bottom"/>
          </w:tcPr>
          <w:p w14:paraId="44AB2EB0" w14:textId="3B13C7D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$1,017.12</w:t>
            </w:r>
          </w:p>
        </w:tc>
        <w:tc>
          <w:tcPr>
            <w:tcW w:w="1999" w:type="dxa"/>
            <w:shd w:val="clear" w:color="auto" w:fill="auto"/>
            <w:vAlign w:val="bottom"/>
          </w:tcPr>
          <w:p w14:paraId="762AFD43" w14:textId="743D1D7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$1.15</w:t>
            </w:r>
          </w:p>
        </w:tc>
        <w:tc>
          <w:tcPr>
            <w:tcW w:w="1542" w:type="dxa"/>
            <w:vAlign w:val="bottom"/>
          </w:tcPr>
          <w:p w14:paraId="4061CF9F" w14:textId="0E8F904F"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$2,386.75</w:t>
            </w:r>
          </w:p>
        </w:tc>
        <w:tc>
          <w:tcPr>
            <w:tcW w:w="1843" w:type="dxa"/>
            <w:shd w:val="clear" w:color="auto" w:fill="auto"/>
            <w:vAlign w:val="bottom"/>
          </w:tcPr>
          <w:p w14:paraId="6A42DFAF" w14:textId="7759108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$187.28</w:t>
            </w:r>
          </w:p>
        </w:tc>
        <w:tc>
          <w:tcPr>
            <w:tcW w:w="1843" w:type="dxa"/>
            <w:shd w:val="clear" w:color="auto" w:fill="auto"/>
            <w:vAlign w:val="bottom"/>
          </w:tcPr>
          <w:p w14:paraId="228C2F97" w14:textId="367D8C6D"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4C3994D" w14:textId="77777777" w:rsidTr="000D1E74">
        <w:tc>
          <w:tcPr>
            <w:tcW w:w="709" w:type="dxa"/>
            <w:vAlign w:val="bottom"/>
          </w:tcPr>
          <w:p w14:paraId="39F3BFE0" w14:textId="240EF19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w:t>
            </w:r>
          </w:p>
        </w:tc>
        <w:tc>
          <w:tcPr>
            <w:tcW w:w="3018" w:type="dxa"/>
          </w:tcPr>
          <w:p w14:paraId="5714CD17" w14:textId="4B9F2175" w:rsidR="000D1E74" w:rsidRPr="00A455A8" w:rsidRDefault="000D1E74" w:rsidP="000D1E74">
            <w:pPr>
              <w:pStyle w:val="PlainParagraph"/>
              <w:rPr>
                <w:rFonts w:asciiTheme="minorHAnsi" w:hAnsiTheme="minorHAnsi" w:cstheme="minorHAnsi"/>
                <w:sz w:val="22"/>
              </w:rPr>
            </w:pPr>
            <w:r w:rsidRPr="007E1174">
              <w:rPr>
                <w:rFonts w:ascii="Calibri" w:hAnsi="Calibri" w:cs="Calibri"/>
                <w:color w:val="000000"/>
                <w:sz w:val="22"/>
                <w:highlight w:val="black"/>
              </w:rPr>
              <w:t>XXXXXXXXXXXXXX</w:t>
            </w:r>
          </w:p>
        </w:tc>
        <w:tc>
          <w:tcPr>
            <w:tcW w:w="1946" w:type="dxa"/>
            <w:shd w:val="clear" w:color="auto" w:fill="auto"/>
            <w:vAlign w:val="bottom"/>
          </w:tcPr>
          <w:p w14:paraId="540CC797" w14:textId="44DB7F3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$219.30</w:t>
            </w:r>
          </w:p>
        </w:tc>
        <w:tc>
          <w:tcPr>
            <w:tcW w:w="1999" w:type="dxa"/>
            <w:shd w:val="clear" w:color="auto" w:fill="auto"/>
            <w:vAlign w:val="bottom"/>
          </w:tcPr>
          <w:p w14:paraId="0951DCB3" w14:textId="7582F7E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$20.83</w:t>
            </w:r>
          </w:p>
        </w:tc>
        <w:tc>
          <w:tcPr>
            <w:tcW w:w="1542" w:type="dxa"/>
            <w:vAlign w:val="bottom"/>
          </w:tcPr>
          <w:p w14:paraId="7561F444" w14:textId="349FD036"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$2,430.65</w:t>
            </w:r>
          </w:p>
        </w:tc>
        <w:tc>
          <w:tcPr>
            <w:tcW w:w="1843" w:type="dxa"/>
            <w:shd w:val="clear" w:color="auto" w:fill="auto"/>
            <w:vAlign w:val="bottom"/>
          </w:tcPr>
          <w:p w14:paraId="248C87A3" w14:textId="4E17DA0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$146.89</w:t>
            </w:r>
          </w:p>
        </w:tc>
        <w:tc>
          <w:tcPr>
            <w:tcW w:w="1843" w:type="dxa"/>
            <w:shd w:val="clear" w:color="auto" w:fill="auto"/>
            <w:vAlign w:val="bottom"/>
          </w:tcPr>
          <w:p w14:paraId="3E3C2C11" w14:textId="2BB0EFE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CE2F68A" w14:textId="77777777" w:rsidTr="000D1E74">
        <w:tc>
          <w:tcPr>
            <w:tcW w:w="709" w:type="dxa"/>
            <w:vAlign w:val="bottom"/>
          </w:tcPr>
          <w:p w14:paraId="6EDCEF12" w14:textId="6C562F0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w:t>
            </w:r>
          </w:p>
        </w:tc>
        <w:tc>
          <w:tcPr>
            <w:tcW w:w="3018" w:type="dxa"/>
          </w:tcPr>
          <w:p w14:paraId="2CCC660C" w14:textId="720BE3FE" w:rsidR="000D1E74" w:rsidRPr="00A455A8" w:rsidRDefault="000D1E74" w:rsidP="000D1E74">
            <w:pPr>
              <w:pStyle w:val="PlainParagraph"/>
              <w:rPr>
                <w:rFonts w:asciiTheme="minorHAnsi" w:hAnsiTheme="minorHAnsi" w:cstheme="minorHAnsi"/>
                <w:sz w:val="22"/>
              </w:rPr>
            </w:pPr>
            <w:r w:rsidRPr="007E1174">
              <w:rPr>
                <w:rFonts w:ascii="Calibri" w:hAnsi="Calibri" w:cs="Calibri"/>
                <w:color w:val="000000"/>
                <w:sz w:val="22"/>
                <w:highlight w:val="black"/>
              </w:rPr>
              <w:t>XXXXXXXXXXXXXX</w:t>
            </w:r>
          </w:p>
        </w:tc>
        <w:tc>
          <w:tcPr>
            <w:tcW w:w="1946" w:type="dxa"/>
            <w:shd w:val="clear" w:color="auto" w:fill="auto"/>
            <w:vAlign w:val="bottom"/>
          </w:tcPr>
          <w:p w14:paraId="3873B267" w14:textId="7419A7B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$143.17</w:t>
            </w:r>
          </w:p>
        </w:tc>
        <w:tc>
          <w:tcPr>
            <w:tcW w:w="1999" w:type="dxa"/>
            <w:shd w:val="clear" w:color="auto" w:fill="auto"/>
            <w:vAlign w:val="bottom"/>
          </w:tcPr>
          <w:p w14:paraId="498FDD4E" w14:textId="250CD58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vAlign w:val="bottom"/>
          </w:tcPr>
          <w:p w14:paraId="6390ACF5" w14:textId="72037338" w:rsidR="000D1E74" w:rsidRPr="00D41E73" w:rsidRDefault="000D1E74" w:rsidP="000D1E74">
            <w:pPr>
              <w:pStyle w:val="PlainParagraph"/>
              <w:jc w:val="right"/>
              <w:rPr>
                <w:rFonts w:asciiTheme="minorHAnsi" w:hAnsiTheme="minorHAnsi" w:cstheme="minorHAnsi"/>
                <w:color w:val="000000"/>
              </w:rPr>
            </w:pPr>
            <w:r>
              <w:rPr>
                <w:rFonts w:ascii="Calibri" w:hAnsi="Calibri" w:cs="Calibri"/>
                <w:color w:val="000000"/>
                <w:sz w:val="22"/>
              </w:rPr>
              <w:t>$178.96</w:t>
            </w:r>
          </w:p>
        </w:tc>
        <w:tc>
          <w:tcPr>
            <w:tcW w:w="1843" w:type="dxa"/>
            <w:shd w:val="clear" w:color="auto" w:fill="auto"/>
            <w:vAlign w:val="bottom"/>
          </w:tcPr>
          <w:p w14:paraId="2F29C28B" w14:textId="41ADF3C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$17.72</w:t>
            </w:r>
          </w:p>
        </w:tc>
        <w:tc>
          <w:tcPr>
            <w:tcW w:w="1843" w:type="dxa"/>
            <w:shd w:val="clear" w:color="auto" w:fill="auto"/>
            <w:vAlign w:val="bottom"/>
          </w:tcPr>
          <w:p w14:paraId="701913BA" w14:textId="3EE8BD97"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0F4FF16" w14:textId="77777777" w:rsidTr="000D1E74">
        <w:tc>
          <w:tcPr>
            <w:tcW w:w="709" w:type="dxa"/>
            <w:vAlign w:val="bottom"/>
          </w:tcPr>
          <w:p w14:paraId="56F320BA" w14:textId="4155FF5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w:t>
            </w:r>
          </w:p>
        </w:tc>
        <w:tc>
          <w:tcPr>
            <w:tcW w:w="3018" w:type="dxa"/>
          </w:tcPr>
          <w:p w14:paraId="483B7189" w14:textId="3CD0697C" w:rsidR="000D1E74" w:rsidRPr="00A455A8" w:rsidRDefault="000D1E74" w:rsidP="000D1E74">
            <w:pPr>
              <w:pStyle w:val="PlainParagraph"/>
              <w:rPr>
                <w:rFonts w:asciiTheme="minorHAnsi" w:hAnsiTheme="minorHAnsi" w:cstheme="minorHAnsi"/>
                <w:sz w:val="22"/>
              </w:rPr>
            </w:pPr>
            <w:r w:rsidRPr="007E1174">
              <w:rPr>
                <w:rFonts w:ascii="Calibri" w:hAnsi="Calibri" w:cs="Calibri"/>
                <w:color w:val="000000"/>
                <w:sz w:val="22"/>
                <w:highlight w:val="black"/>
              </w:rPr>
              <w:t>XXXXXXXXXXXXXX</w:t>
            </w:r>
          </w:p>
        </w:tc>
        <w:tc>
          <w:tcPr>
            <w:tcW w:w="1946" w:type="dxa"/>
            <w:shd w:val="clear" w:color="auto" w:fill="auto"/>
            <w:vAlign w:val="bottom"/>
          </w:tcPr>
          <w:p w14:paraId="2B7F792D" w14:textId="49B27CB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$424.70</w:t>
            </w:r>
          </w:p>
        </w:tc>
        <w:tc>
          <w:tcPr>
            <w:tcW w:w="1999" w:type="dxa"/>
            <w:shd w:val="clear" w:color="auto" w:fill="auto"/>
            <w:vAlign w:val="bottom"/>
          </w:tcPr>
          <w:p w14:paraId="5458761C" w14:textId="747225E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3C3774A2"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0B7E3F1" w14:textId="0C03731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$23.36</w:t>
            </w:r>
          </w:p>
        </w:tc>
        <w:tc>
          <w:tcPr>
            <w:tcW w:w="1843" w:type="dxa"/>
            <w:shd w:val="clear" w:color="auto" w:fill="auto"/>
            <w:vAlign w:val="bottom"/>
          </w:tcPr>
          <w:p w14:paraId="09B0713E" w14:textId="16D9DF9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11CD471" w14:textId="77777777" w:rsidTr="000D1E74">
        <w:tc>
          <w:tcPr>
            <w:tcW w:w="709" w:type="dxa"/>
            <w:vAlign w:val="bottom"/>
          </w:tcPr>
          <w:p w14:paraId="7DB2ADA1" w14:textId="1B31C5F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w:t>
            </w:r>
          </w:p>
        </w:tc>
        <w:tc>
          <w:tcPr>
            <w:tcW w:w="3018" w:type="dxa"/>
          </w:tcPr>
          <w:p w14:paraId="4ABBF5A5" w14:textId="116BFBCA" w:rsidR="000D1E74" w:rsidRPr="00A455A8" w:rsidRDefault="000D1E74" w:rsidP="000D1E74">
            <w:pPr>
              <w:pStyle w:val="PlainParagraph"/>
              <w:rPr>
                <w:rFonts w:asciiTheme="minorHAnsi" w:hAnsiTheme="minorHAnsi" w:cstheme="minorHAnsi"/>
                <w:sz w:val="22"/>
              </w:rPr>
            </w:pPr>
            <w:r w:rsidRPr="007E1174">
              <w:rPr>
                <w:rFonts w:ascii="Calibri" w:hAnsi="Calibri" w:cs="Calibri"/>
                <w:color w:val="000000"/>
                <w:sz w:val="22"/>
                <w:highlight w:val="black"/>
              </w:rPr>
              <w:t>XXXXXXXXXXXXXX</w:t>
            </w:r>
          </w:p>
        </w:tc>
        <w:tc>
          <w:tcPr>
            <w:tcW w:w="1946" w:type="dxa"/>
            <w:shd w:val="clear" w:color="auto" w:fill="auto"/>
            <w:vAlign w:val="bottom"/>
          </w:tcPr>
          <w:p w14:paraId="27CB9408" w14:textId="2A01CAD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$11.60</w:t>
            </w:r>
          </w:p>
        </w:tc>
        <w:tc>
          <w:tcPr>
            <w:tcW w:w="1999" w:type="dxa"/>
            <w:shd w:val="clear" w:color="auto" w:fill="auto"/>
            <w:vAlign w:val="bottom"/>
          </w:tcPr>
          <w:p w14:paraId="47FACF9F" w14:textId="5380FD8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33A5FD9"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BFBE2FF" w14:textId="03C6FD3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$0.64</w:t>
            </w:r>
          </w:p>
        </w:tc>
        <w:tc>
          <w:tcPr>
            <w:tcW w:w="1843" w:type="dxa"/>
            <w:shd w:val="clear" w:color="auto" w:fill="auto"/>
            <w:vAlign w:val="bottom"/>
          </w:tcPr>
          <w:p w14:paraId="0940417B" w14:textId="540CD8AE"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054E8E0" w14:textId="77777777" w:rsidTr="000D1E74">
        <w:tc>
          <w:tcPr>
            <w:tcW w:w="709" w:type="dxa"/>
            <w:vAlign w:val="bottom"/>
          </w:tcPr>
          <w:p w14:paraId="314E1063" w14:textId="5F85276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w:t>
            </w:r>
          </w:p>
        </w:tc>
        <w:tc>
          <w:tcPr>
            <w:tcW w:w="3018" w:type="dxa"/>
          </w:tcPr>
          <w:p w14:paraId="1AD7807B" w14:textId="084336FB" w:rsidR="000D1E74" w:rsidRPr="00A455A8" w:rsidRDefault="000D1E74" w:rsidP="000D1E74">
            <w:pPr>
              <w:pStyle w:val="PlainParagraph"/>
              <w:rPr>
                <w:rFonts w:asciiTheme="minorHAnsi" w:hAnsiTheme="minorHAnsi" w:cstheme="minorHAnsi"/>
                <w:sz w:val="22"/>
              </w:rPr>
            </w:pPr>
            <w:r w:rsidRPr="007E1174">
              <w:rPr>
                <w:rFonts w:ascii="Calibri" w:hAnsi="Calibri" w:cs="Calibri"/>
                <w:color w:val="000000"/>
                <w:sz w:val="22"/>
                <w:highlight w:val="black"/>
              </w:rPr>
              <w:t>XXXXXXXXXXXXXX</w:t>
            </w:r>
          </w:p>
        </w:tc>
        <w:tc>
          <w:tcPr>
            <w:tcW w:w="1946" w:type="dxa"/>
            <w:shd w:val="clear" w:color="auto" w:fill="auto"/>
            <w:vAlign w:val="bottom"/>
          </w:tcPr>
          <w:p w14:paraId="5868B258" w14:textId="343FFBC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$999.53</w:t>
            </w:r>
          </w:p>
        </w:tc>
        <w:tc>
          <w:tcPr>
            <w:tcW w:w="1999" w:type="dxa"/>
            <w:shd w:val="clear" w:color="auto" w:fill="auto"/>
            <w:vAlign w:val="bottom"/>
          </w:tcPr>
          <w:p w14:paraId="438EB4A2" w14:textId="12F7C61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$15.84</w:t>
            </w:r>
          </w:p>
        </w:tc>
        <w:tc>
          <w:tcPr>
            <w:tcW w:w="1542" w:type="dxa"/>
          </w:tcPr>
          <w:p w14:paraId="19713CE2"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4B47C73" w14:textId="1D4C699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$55.85</w:t>
            </w:r>
          </w:p>
        </w:tc>
        <w:tc>
          <w:tcPr>
            <w:tcW w:w="1843" w:type="dxa"/>
            <w:shd w:val="clear" w:color="auto" w:fill="auto"/>
            <w:vAlign w:val="bottom"/>
          </w:tcPr>
          <w:p w14:paraId="2B171A33" w14:textId="3A32A6A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89B29EF" w14:textId="77777777" w:rsidTr="000D1E74">
        <w:tc>
          <w:tcPr>
            <w:tcW w:w="709" w:type="dxa"/>
            <w:vAlign w:val="bottom"/>
          </w:tcPr>
          <w:p w14:paraId="71F55AE1" w14:textId="124609A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w:t>
            </w:r>
          </w:p>
        </w:tc>
        <w:tc>
          <w:tcPr>
            <w:tcW w:w="3018" w:type="dxa"/>
          </w:tcPr>
          <w:p w14:paraId="6CAC5BA0" w14:textId="5C2F8133" w:rsidR="000D1E74" w:rsidRPr="00A455A8" w:rsidRDefault="000D1E74" w:rsidP="000D1E74">
            <w:pPr>
              <w:pStyle w:val="PlainParagraph"/>
              <w:rPr>
                <w:rFonts w:asciiTheme="minorHAnsi" w:hAnsiTheme="minorHAnsi" w:cstheme="minorHAnsi"/>
                <w:sz w:val="22"/>
              </w:rPr>
            </w:pPr>
            <w:r w:rsidRPr="007E1174">
              <w:rPr>
                <w:rFonts w:ascii="Calibri" w:hAnsi="Calibri" w:cs="Calibri"/>
                <w:color w:val="000000"/>
                <w:sz w:val="22"/>
                <w:highlight w:val="black"/>
              </w:rPr>
              <w:t>XXXXXXXXXXXXXX</w:t>
            </w:r>
          </w:p>
        </w:tc>
        <w:tc>
          <w:tcPr>
            <w:tcW w:w="1946" w:type="dxa"/>
            <w:shd w:val="clear" w:color="auto" w:fill="auto"/>
            <w:vAlign w:val="bottom"/>
          </w:tcPr>
          <w:p w14:paraId="2B440CED" w14:textId="6E9E84E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$234.92</w:t>
            </w:r>
          </w:p>
        </w:tc>
        <w:tc>
          <w:tcPr>
            <w:tcW w:w="1999" w:type="dxa"/>
            <w:shd w:val="clear" w:color="auto" w:fill="auto"/>
            <w:vAlign w:val="bottom"/>
          </w:tcPr>
          <w:p w14:paraId="6CB0A70D" w14:textId="036BBA8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3CE63678"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0059E73" w14:textId="708F8CB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$12.92</w:t>
            </w:r>
          </w:p>
        </w:tc>
        <w:tc>
          <w:tcPr>
            <w:tcW w:w="1843" w:type="dxa"/>
            <w:shd w:val="clear" w:color="auto" w:fill="auto"/>
            <w:vAlign w:val="bottom"/>
          </w:tcPr>
          <w:p w14:paraId="029C7E05" w14:textId="10DC4DD6"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6AA19B6" w14:textId="77777777" w:rsidTr="000D1E74">
        <w:tc>
          <w:tcPr>
            <w:tcW w:w="709" w:type="dxa"/>
            <w:vAlign w:val="bottom"/>
          </w:tcPr>
          <w:p w14:paraId="14EEC89A" w14:textId="23ED97C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w:t>
            </w:r>
          </w:p>
        </w:tc>
        <w:tc>
          <w:tcPr>
            <w:tcW w:w="3018" w:type="dxa"/>
          </w:tcPr>
          <w:p w14:paraId="27927F75" w14:textId="31AF9575" w:rsidR="000D1E74" w:rsidRPr="00A455A8" w:rsidRDefault="000D1E74" w:rsidP="000D1E74">
            <w:pPr>
              <w:pStyle w:val="PlainParagraph"/>
              <w:rPr>
                <w:rFonts w:asciiTheme="minorHAnsi" w:hAnsiTheme="minorHAnsi" w:cstheme="minorHAnsi"/>
                <w:sz w:val="22"/>
              </w:rPr>
            </w:pPr>
            <w:r w:rsidRPr="007E1174">
              <w:rPr>
                <w:rFonts w:ascii="Calibri" w:hAnsi="Calibri" w:cs="Calibri"/>
                <w:color w:val="000000"/>
                <w:sz w:val="22"/>
                <w:highlight w:val="black"/>
              </w:rPr>
              <w:t>XXXXXXXXXXXXXX</w:t>
            </w:r>
          </w:p>
        </w:tc>
        <w:tc>
          <w:tcPr>
            <w:tcW w:w="1946" w:type="dxa"/>
            <w:shd w:val="clear" w:color="auto" w:fill="auto"/>
            <w:vAlign w:val="bottom"/>
          </w:tcPr>
          <w:p w14:paraId="3A30783B" w14:textId="742CF42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$133.51</w:t>
            </w:r>
          </w:p>
        </w:tc>
        <w:tc>
          <w:tcPr>
            <w:tcW w:w="1999" w:type="dxa"/>
            <w:shd w:val="clear" w:color="auto" w:fill="auto"/>
            <w:vAlign w:val="bottom"/>
          </w:tcPr>
          <w:p w14:paraId="70814945" w14:textId="46AB5FC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$12.68</w:t>
            </w:r>
          </w:p>
        </w:tc>
        <w:tc>
          <w:tcPr>
            <w:tcW w:w="1542" w:type="dxa"/>
          </w:tcPr>
          <w:p w14:paraId="7C82D1E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AE4D41A" w14:textId="74B6AF9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$8.04</w:t>
            </w:r>
          </w:p>
        </w:tc>
        <w:tc>
          <w:tcPr>
            <w:tcW w:w="1843" w:type="dxa"/>
            <w:shd w:val="clear" w:color="auto" w:fill="auto"/>
            <w:vAlign w:val="bottom"/>
          </w:tcPr>
          <w:p w14:paraId="27A9C2FD" w14:textId="00A5C0E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49793B6" w14:textId="77777777" w:rsidTr="000D1E74">
        <w:tc>
          <w:tcPr>
            <w:tcW w:w="709" w:type="dxa"/>
            <w:vAlign w:val="bottom"/>
          </w:tcPr>
          <w:p w14:paraId="76819624" w14:textId="6CE458A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w:t>
            </w:r>
          </w:p>
        </w:tc>
        <w:tc>
          <w:tcPr>
            <w:tcW w:w="3018" w:type="dxa"/>
          </w:tcPr>
          <w:p w14:paraId="6469D56B" w14:textId="425F48C0" w:rsidR="000D1E74" w:rsidRPr="00A455A8" w:rsidRDefault="000D1E74" w:rsidP="000D1E74">
            <w:pPr>
              <w:pStyle w:val="PlainParagraph"/>
              <w:rPr>
                <w:rFonts w:asciiTheme="minorHAnsi" w:hAnsiTheme="minorHAnsi" w:cstheme="minorHAnsi"/>
                <w:sz w:val="22"/>
              </w:rPr>
            </w:pPr>
            <w:r w:rsidRPr="007E1174">
              <w:rPr>
                <w:rFonts w:ascii="Calibri" w:hAnsi="Calibri" w:cs="Calibri"/>
                <w:color w:val="000000"/>
                <w:sz w:val="22"/>
                <w:highlight w:val="black"/>
              </w:rPr>
              <w:t>XXXXXXXXXXXXXX</w:t>
            </w:r>
          </w:p>
        </w:tc>
        <w:tc>
          <w:tcPr>
            <w:tcW w:w="1946" w:type="dxa"/>
            <w:shd w:val="clear" w:color="auto" w:fill="auto"/>
            <w:vAlign w:val="bottom"/>
          </w:tcPr>
          <w:p w14:paraId="4B2D4AE7" w14:textId="4569C8E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$598.83</w:t>
            </w:r>
          </w:p>
        </w:tc>
        <w:tc>
          <w:tcPr>
            <w:tcW w:w="1999" w:type="dxa"/>
            <w:shd w:val="clear" w:color="auto" w:fill="auto"/>
            <w:vAlign w:val="bottom"/>
          </w:tcPr>
          <w:p w14:paraId="239F6260" w14:textId="337D097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3997DB7B"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48DCA47" w14:textId="30BA31B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$32.94</w:t>
            </w:r>
          </w:p>
        </w:tc>
        <w:tc>
          <w:tcPr>
            <w:tcW w:w="1843" w:type="dxa"/>
            <w:shd w:val="clear" w:color="auto" w:fill="auto"/>
            <w:vAlign w:val="bottom"/>
          </w:tcPr>
          <w:p w14:paraId="3E95D19F" w14:textId="0E8E15A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EBAE31C" w14:textId="77777777" w:rsidTr="000D1E74">
        <w:tc>
          <w:tcPr>
            <w:tcW w:w="709" w:type="dxa"/>
            <w:vAlign w:val="bottom"/>
          </w:tcPr>
          <w:p w14:paraId="50733D30" w14:textId="0F2AC53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w:t>
            </w:r>
          </w:p>
        </w:tc>
        <w:tc>
          <w:tcPr>
            <w:tcW w:w="3018" w:type="dxa"/>
          </w:tcPr>
          <w:p w14:paraId="6FFF39BE" w14:textId="538900E4" w:rsidR="000D1E74" w:rsidRPr="00A455A8" w:rsidRDefault="000D1E74" w:rsidP="000D1E74">
            <w:pPr>
              <w:pStyle w:val="PlainParagraph"/>
              <w:rPr>
                <w:rFonts w:asciiTheme="minorHAnsi" w:hAnsiTheme="minorHAnsi" w:cstheme="minorHAnsi"/>
                <w:sz w:val="22"/>
              </w:rPr>
            </w:pPr>
            <w:r w:rsidRPr="007E1174">
              <w:rPr>
                <w:rFonts w:ascii="Calibri" w:hAnsi="Calibri" w:cs="Calibri"/>
                <w:color w:val="000000"/>
                <w:sz w:val="22"/>
                <w:highlight w:val="black"/>
              </w:rPr>
              <w:t>XXXXXXXXXXXXXX</w:t>
            </w:r>
          </w:p>
        </w:tc>
        <w:tc>
          <w:tcPr>
            <w:tcW w:w="1946" w:type="dxa"/>
            <w:shd w:val="clear" w:color="auto" w:fill="auto"/>
            <w:vAlign w:val="bottom"/>
          </w:tcPr>
          <w:p w14:paraId="2D573007" w14:textId="39DE7FA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$50.00</w:t>
            </w:r>
          </w:p>
        </w:tc>
        <w:tc>
          <w:tcPr>
            <w:tcW w:w="1999" w:type="dxa"/>
            <w:shd w:val="clear" w:color="auto" w:fill="auto"/>
            <w:vAlign w:val="bottom"/>
          </w:tcPr>
          <w:p w14:paraId="04DA35B8" w14:textId="23A805E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B5E9D1C"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24B77A9" w14:textId="1787B50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$2.75</w:t>
            </w:r>
          </w:p>
        </w:tc>
        <w:tc>
          <w:tcPr>
            <w:tcW w:w="1843" w:type="dxa"/>
            <w:shd w:val="clear" w:color="auto" w:fill="auto"/>
            <w:vAlign w:val="bottom"/>
          </w:tcPr>
          <w:p w14:paraId="643A617D" w14:textId="6809325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3405E88" w14:textId="77777777" w:rsidTr="000D1E74">
        <w:tc>
          <w:tcPr>
            <w:tcW w:w="709" w:type="dxa"/>
            <w:vAlign w:val="bottom"/>
          </w:tcPr>
          <w:p w14:paraId="3238788F" w14:textId="76DC4C8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11</w:t>
            </w:r>
          </w:p>
        </w:tc>
        <w:tc>
          <w:tcPr>
            <w:tcW w:w="3018" w:type="dxa"/>
          </w:tcPr>
          <w:p w14:paraId="3B75CE8E" w14:textId="2A5AADD0"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3181F7CD" w14:textId="2941CE3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$6.25</w:t>
            </w:r>
          </w:p>
        </w:tc>
        <w:tc>
          <w:tcPr>
            <w:tcW w:w="1999" w:type="dxa"/>
            <w:shd w:val="clear" w:color="auto" w:fill="auto"/>
            <w:vAlign w:val="bottom"/>
          </w:tcPr>
          <w:p w14:paraId="620C419F" w14:textId="2EA0065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615B768"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B3E5BEA" w14:textId="593D44D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$0.34</w:t>
            </w:r>
          </w:p>
        </w:tc>
        <w:tc>
          <w:tcPr>
            <w:tcW w:w="1843" w:type="dxa"/>
            <w:shd w:val="clear" w:color="auto" w:fill="auto"/>
            <w:vAlign w:val="bottom"/>
          </w:tcPr>
          <w:p w14:paraId="7258C9BD" w14:textId="2874A47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CD8EEAC" w14:textId="77777777" w:rsidTr="000D1E74">
        <w:tc>
          <w:tcPr>
            <w:tcW w:w="709" w:type="dxa"/>
            <w:vAlign w:val="bottom"/>
          </w:tcPr>
          <w:p w14:paraId="754A938F" w14:textId="7C6FF14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w:t>
            </w:r>
          </w:p>
        </w:tc>
        <w:tc>
          <w:tcPr>
            <w:tcW w:w="3018" w:type="dxa"/>
          </w:tcPr>
          <w:p w14:paraId="490BCC4F" w14:textId="476436DE"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64A9DA2C" w14:textId="45C894D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$84.04</w:t>
            </w:r>
          </w:p>
        </w:tc>
        <w:tc>
          <w:tcPr>
            <w:tcW w:w="1999" w:type="dxa"/>
            <w:shd w:val="clear" w:color="auto" w:fill="auto"/>
            <w:vAlign w:val="bottom"/>
          </w:tcPr>
          <w:p w14:paraId="6323C444" w14:textId="19BF687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$7.98</w:t>
            </w:r>
          </w:p>
        </w:tc>
        <w:tc>
          <w:tcPr>
            <w:tcW w:w="1542" w:type="dxa"/>
          </w:tcPr>
          <w:p w14:paraId="498E277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E2D4F53" w14:textId="51CCC85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$5.06</w:t>
            </w:r>
          </w:p>
        </w:tc>
        <w:tc>
          <w:tcPr>
            <w:tcW w:w="1843" w:type="dxa"/>
            <w:shd w:val="clear" w:color="auto" w:fill="auto"/>
            <w:vAlign w:val="bottom"/>
          </w:tcPr>
          <w:p w14:paraId="5B490F33" w14:textId="02B5998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637C648" w14:textId="77777777" w:rsidTr="000D1E74">
        <w:tc>
          <w:tcPr>
            <w:tcW w:w="709" w:type="dxa"/>
            <w:vAlign w:val="bottom"/>
          </w:tcPr>
          <w:p w14:paraId="5903AAE2" w14:textId="6D888A9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w:t>
            </w:r>
          </w:p>
        </w:tc>
        <w:tc>
          <w:tcPr>
            <w:tcW w:w="3018" w:type="dxa"/>
          </w:tcPr>
          <w:p w14:paraId="7CBF8FD1" w14:textId="276AD2E0"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5BFD3E75" w14:textId="02F12B2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$149.85</w:t>
            </w:r>
          </w:p>
        </w:tc>
        <w:tc>
          <w:tcPr>
            <w:tcW w:w="1999" w:type="dxa"/>
            <w:shd w:val="clear" w:color="auto" w:fill="auto"/>
            <w:vAlign w:val="bottom"/>
          </w:tcPr>
          <w:p w14:paraId="1D520053" w14:textId="1287744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2E96FFC"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DE32041" w14:textId="1B2A8E6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$8.24</w:t>
            </w:r>
          </w:p>
        </w:tc>
        <w:tc>
          <w:tcPr>
            <w:tcW w:w="1843" w:type="dxa"/>
            <w:shd w:val="clear" w:color="auto" w:fill="auto"/>
            <w:vAlign w:val="bottom"/>
          </w:tcPr>
          <w:p w14:paraId="3D594EFB" w14:textId="238A921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DA69C47" w14:textId="77777777" w:rsidTr="000D1E74">
        <w:tc>
          <w:tcPr>
            <w:tcW w:w="709" w:type="dxa"/>
            <w:vAlign w:val="bottom"/>
          </w:tcPr>
          <w:p w14:paraId="4A460DD2" w14:textId="2A3A5DB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w:t>
            </w:r>
          </w:p>
        </w:tc>
        <w:tc>
          <w:tcPr>
            <w:tcW w:w="3018" w:type="dxa"/>
          </w:tcPr>
          <w:p w14:paraId="7C8CFB64" w14:textId="5BC59BC6"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47951DD2" w14:textId="463033E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$5.04</w:t>
            </w:r>
          </w:p>
        </w:tc>
        <w:tc>
          <w:tcPr>
            <w:tcW w:w="1999" w:type="dxa"/>
            <w:shd w:val="clear" w:color="auto" w:fill="auto"/>
            <w:vAlign w:val="bottom"/>
          </w:tcPr>
          <w:p w14:paraId="3EA5C9BF" w14:textId="7928031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B4708C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93970A9" w14:textId="6FB6ACA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$0.28</w:t>
            </w:r>
          </w:p>
        </w:tc>
        <w:tc>
          <w:tcPr>
            <w:tcW w:w="1843" w:type="dxa"/>
            <w:shd w:val="clear" w:color="auto" w:fill="auto"/>
            <w:vAlign w:val="bottom"/>
          </w:tcPr>
          <w:p w14:paraId="2BA40027" w14:textId="165507C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9D44BE1" w14:textId="77777777" w:rsidTr="000D1E74">
        <w:tc>
          <w:tcPr>
            <w:tcW w:w="709" w:type="dxa"/>
            <w:vAlign w:val="bottom"/>
          </w:tcPr>
          <w:p w14:paraId="74C981DE" w14:textId="1C29DD4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w:t>
            </w:r>
          </w:p>
        </w:tc>
        <w:tc>
          <w:tcPr>
            <w:tcW w:w="3018" w:type="dxa"/>
          </w:tcPr>
          <w:p w14:paraId="7188164F" w14:textId="613DCC3C"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0CCCCDDD" w14:textId="52A8D35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$1,538.39</w:t>
            </w:r>
          </w:p>
        </w:tc>
        <w:tc>
          <w:tcPr>
            <w:tcW w:w="1999" w:type="dxa"/>
            <w:shd w:val="clear" w:color="auto" w:fill="auto"/>
            <w:vAlign w:val="bottom"/>
          </w:tcPr>
          <w:p w14:paraId="28023FD3" w14:textId="328483B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C709E38"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9573F64" w14:textId="2EE54C1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$84.61</w:t>
            </w:r>
          </w:p>
        </w:tc>
        <w:tc>
          <w:tcPr>
            <w:tcW w:w="1843" w:type="dxa"/>
            <w:shd w:val="clear" w:color="auto" w:fill="auto"/>
            <w:vAlign w:val="bottom"/>
          </w:tcPr>
          <w:p w14:paraId="2327D2F2" w14:textId="1B545B9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D479292" w14:textId="77777777" w:rsidTr="000D1E74">
        <w:tc>
          <w:tcPr>
            <w:tcW w:w="709" w:type="dxa"/>
            <w:vAlign w:val="bottom"/>
          </w:tcPr>
          <w:p w14:paraId="31BACF5D" w14:textId="0D1A64D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16</w:t>
            </w:r>
          </w:p>
        </w:tc>
        <w:tc>
          <w:tcPr>
            <w:tcW w:w="3018" w:type="dxa"/>
          </w:tcPr>
          <w:p w14:paraId="66B1F2A8" w14:textId="6027A2F8"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53B708FF" w14:textId="580411D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$390.01</w:t>
            </w:r>
          </w:p>
        </w:tc>
        <w:tc>
          <w:tcPr>
            <w:tcW w:w="1999" w:type="dxa"/>
            <w:shd w:val="clear" w:color="auto" w:fill="auto"/>
            <w:vAlign w:val="bottom"/>
          </w:tcPr>
          <w:p w14:paraId="2FE1030B" w14:textId="40283D6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$23.35</w:t>
            </w:r>
          </w:p>
        </w:tc>
        <w:tc>
          <w:tcPr>
            <w:tcW w:w="1542" w:type="dxa"/>
          </w:tcPr>
          <w:p w14:paraId="7F46F800"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63E7FC1" w14:textId="33B00D2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$22.73</w:t>
            </w:r>
          </w:p>
        </w:tc>
        <w:tc>
          <w:tcPr>
            <w:tcW w:w="1843" w:type="dxa"/>
            <w:shd w:val="clear" w:color="auto" w:fill="auto"/>
            <w:vAlign w:val="bottom"/>
          </w:tcPr>
          <w:p w14:paraId="06B80940" w14:textId="0C4C4E2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8B7116D" w14:textId="77777777" w:rsidTr="000D1E74">
        <w:tc>
          <w:tcPr>
            <w:tcW w:w="709" w:type="dxa"/>
            <w:vAlign w:val="bottom"/>
          </w:tcPr>
          <w:p w14:paraId="617D08D1" w14:textId="489BCF4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17</w:t>
            </w:r>
          </w:p>
        </w:tc>
        <w:tc>
          <w:tcPr>
            <w:tcW w:w="3018" w:type="dxa"/>
          </w:tcPr>
          <w:p w14:paraId="14C81498" w14:textId="086EEC89"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5ACAB673" w14:textId="5106038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$169.10</w:t>
            </w:r>
          </w:p>
        </w:tc>
        <w:tc>
          <w:tcPr>
            <w:tcW w:w="1999" w:type="dxa"/>
            <w:shd w:val="clear" w:color="auto" w:fill="auto"/>
            <w:vAlign w:val="bottom"/>
          </w:tcPr>
          <w:p w14:paraId="2DC65290" w14:textId="6526C64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$16.06</w:t>
            </w:r>
          </w:p>
        </w:tc>
        <w:tc>
          <w:tcPr>
            <w:tcW w:w="1542" w:type="dxa"/>
          </w:tcPr>
          <w:p w14:paraId="33C95A02"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C5A30A9" w14:textId="69F14BD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$10.18</w:t>
            </w:r>
          </w:p>
        </w:tc>
        <w:tc>
          <w:tcPr>
            <w:tcW w:w="1843" w:type="dxa"/>
            <w:shd w:val="clear" w:color="auto" w:fill="auto"/>
            <w:vAlign w:val="bottom"/>
          </w:tcPr>
          <w:p w14:paraId="1B098EC6" w14:textId="4ED1904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B594CC5" w14:textId="77777777" w:rsidTr="000D1E74">
        <w:tc>
          <w:tcPr>
            <w:tcW w:w="709" w:type="dxa"/>
            <w:vAlign w:val="bottom"/>
          </w:tcPr>
          <w:p w14:paraId="101B164D" w14:textId="1C6C50C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18</w:t>
            </w:r>
          </w:p>
        </w:tc>
        <w:tc>
          <w:tcPr>
            <w:tcW w:w="3018" w:type="dxa"/>
          </w:tcPr>
          <w:p w14:paraId="7A33438A" w14:textId="7B638762"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1BB2EE7C" w14:textId="19878DA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$350.47</w:t>
            </w:r>
          </w:p>
        </w:tc>
        <w:tc>
          <w:tcPr>
            <w:tcW w:w="1999" w:type="dxa"/>
            <w:shd w:val="clear" w:color="auto" w:fill="auto"/>
            <w:vAlign w:val="bottom"/>
          </w:tcPr>
          <w:p w14:paraId="3A73CD82" w14:textId="1A2A4AE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$33.29</w:t>
            </w:r>
          </w:p>
        </w:tc>
        <w:tc>
          <w:tcPr>
            <w:tcW w:w="1542" w:type="dxa"/>
          </w:tcPr>
          <w:p w14:paraId="5C025FA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79FD27D" w14:textId="0F15411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$21.11</w:t>
            </w:r>
          </w:p>
        </w:tc>
        <w:tc>
          <w:tcPr>
            <w:tcW w:w="1843" w:type="dxa"/>
            <w:shd w:val="clear" w:color="auto" w:fill="auto"/>
            <w:vAlign w:val="bottom"/>
          </w:tcPr>
          <w:p w14:paraId="195ACC38" w14:textId="12A9BCD6"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95B2EA7" w14:textId="77777777" w:rsidTr="000D1E74">
        <w:tc>
          <w:tcPr>
            <w:tcW w:w="709" w:type="dxa"/>
            <w:vAlign w:val="bottom"/>
          </w:tcPr>
          <w:p w14:paraId="3DA32B07" w14:textId="0262D42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19</w:t>
            </w:r>
          </w:p>
        </w:tc>
        <w:tc>
          <w:tcPr>
            <w:tcW w:w="3018" w:type="dxa"/>
          </w:tcPr>
          <w:p w14:paraId="37B6762C" w14:textId="25E4787F"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6DE04C86" w14:textId="718DFB7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$169.53</w:t>
            </w:r>
          </w:p>
        </w:tc>
        <w:tc>
          <w:tcPr>
            <w:tcW w:w="1999" w:type="dxa"/>
            <w:shd w:val="clear" w:color="auto" w:fill="auto"/>
            <w:vAlign w:val="bottom"/>
          </w:tcPr>
          <w:p w14:paraId="50E4A904" w14:textId="2B0C33C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36466409"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F34CD80" w14:textId="7CA2ED1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$9.32</w:t>
            </w:r>
          </w:p>
        </w:tc>
        <w:tc>
          <w:tcPr>
            <w:tcW w:w="1843" w:type="dxa"/>
            <w:shd w:val="clear" w:color="auto" w:fill="auto"/>
            <w:vAlign w:val="bottom"/>
          </w:tcPr>
          <w:p w14:paraId="57BC998A" w14:textId="1BBC72E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3F21250" w14:textId="77777777" w:rsidTr="000D1E74">
        <w:tc>
          <w:tcPr>
            <w:tcW w:w="709" w:type="dxa"/>
            <w:vAlign w:val="bottom"/>
          </w:tcPr>
          <w:p w14:paraId="7B60BE62" w14:textId="2471C66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20</w:t>
            </w:r>
          </w:p>
        </w:tc>
        <w:tc>
          <w:tcPr>
            <w:tcW w:w="3018" w:type="dxa"/>
          </w:tcPr>
          <w:p w14:paraId="4974BDD2" w14:textId="24F3AB55"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1EA303D2" w14:textId="4DF37A3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$441.78</w:t>
            </w:r>
          </w:p>
        </w:tc>
        <w:tc>
          <w:tcPr>
            <w:tcW w:w="1999" w:type="dxa"/>
            <w:shd w:val="clear" w:color="auto" w:fill="auto"/>
            <w:vAlign w:val="bottom"/>
          </w:tcPr>
          <w:p w14:paraId="6ED663A8" w14:textId="3AA0555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673EAE8"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1BA121A" w14:textId="327D594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$24.30</w:t>
            </w:r>
          </w:p>
        </w:tc>
        <w:tc>
          <w:tcPr>
            <w:tcW w:w="1843" w:type="dxa"/>
            <w:shd w:val="clear" w:color="auto" w:fill="auto"/>
            <w:vAlign w:val="bottom"/>
          </w:tcPr>
          <w:p w14:paraId="4A5542D7" w14:textId="64ABDFE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B958090" w14:textId="77777777" w:rsidTr="000D1E74">
        <w:tc>
          <w:tcPr>
            <w:tcW w:w="709" w:type="dxa"/>
            <w:vAlign w:val="bottom"/>
          </w:tcPr>
          <w:p w14:paraId="45AF40B9" w14:textId="3BD5C01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21</w:t>
            </w:r>
          </w:p>
        </w:tc>
        <w:tc>
          <w:tcPr>
            <w:tcW w:w="3018" w:type="dxa"/>
          </w:tcPr>
          <w:p w14:paraId="6F52C46F" w14:textId="3A4E67CA"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5546BE40" w14:textId="6BECBD0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$25.95</w:t>
            </w:r>
          </w:p>
        </w:tc>
        <w:tc>
          <w:tcPr>
            <w:tcW w:w="1999" w:type="dxa"/>
            <w:shd w:val="clear" w:color="auto" w:fill="auto"/>
            <w:vAlign w:val="bottom"/>
          </w:tcPr>
          <w:p w14:paraId="15FD74B2" w14:textId="4B88617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$2.47</w:t>
            </w:r>
          </w:p>
        </w:tc>
        <w:tc>
          <w:tcPr>
            <w:tcW w:w="1542" w:type="dxa"/>
          </w:tcPr>
          <w:p w14:paraId="4A12143E"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772832B" w14:textId="2BD6475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$1.56</w:t>
            </w:r>
          </w:p>
        </w:tc>
        <w:tc>
          <w:tcPr>
            <w:tcW w:w="1843" w:type="dxa"/>
            <w:shd w:val="clear" w:color="auto" w:fill="auto"/>
            <w:vAlign w:val="bottom"/>
          </w:tcPr>
          <w:p w14:paraId="3F1ECC6E" w14:textId="58990C9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9709D02" w14:textId="77777777" w:rsidTr="000D1E74">
        <w:tc>
          <w:tcPr>
            <w:tcW w:w="709" w:type="dxa"/>
            <w:vAlign w:val="bottom"/>
          </w:tcPr>
          <w:p w14:paraId="39E0D813" w14:textId="12369B8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22</w:t>
            </w:r>
          </w:p>
        </w:tc>
        <w:tc>
          <w:tcPr>
            <w:tcW w:w="3018" w:type="dxa"/>
          </w:tcPr>
          <w:p w14:paraId="01CE249A" w14:textId="5FD18276"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5C5ED74C" w14:textId="04990CA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$1.76</w:t>
            </w:r>
          </w:p>
        </w:tc>
        <w:tc>
          <w:tcPr>
            <w:tcW w:w="1999" w:type="dxa"/>
            <w:shd w:val="clear" w:color="auto" w:fill="auto"/>
            <w:vAlign w:val="bottom"/>
          </w:tcPr>
          <w:p w14:paraId="3D767706" w14:textId="73A07CB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7269AC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4C0E7B1" w14:textId="4A098FA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$0.10</w:t>
            </w:r>
          </w:p>
        </w:tc>
        <w:tc>
          <w:tcPr>
            <w:tcW w:w="1843" w:type="dxa"/>
            <w:shd w:val="clear" w:color="auto" w:fill="auto"/>
            <w:vAlign w:val="bottom"/>
          </w:tcPr>
          <w:p w14:paraId="778521DA" w14:textId="7AC7726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7348390" w14:textId="77777777" w:rsidTr="000D1E74">
        <w:tc>
          <w:tcPr>
            <w:tcW w:w="709" w:type="dxa"/>
            <w:vAlign w:val="bottom"/>
          </w:tcPr>
          <w:p w14:paraId="1027B2B3" w14:textId="53F86E5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23</w:t>
            </w:r>
          </w:p>
        </w:tc>
        <w:tc>
          <w:tcPr>
            <w:tcW w:w="3018" w:type="dxa"/>
          </w:tcPr>
          <w:p w14:paraId="5DFF3ED0" w14:textId="63AEEE03"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24199DD6" w14:textId="32C4FC2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$143.17</w:t>
            </w:r>
          </w:p>
        </w:tc>
        <w:tc>
          <w:tcPr>
            <w:tcW w:w="1999" w:type="dxa"/>
            <w:shd w:val="clear" w:color="auto" w:fill="auto"/>
            <w:vAlign w:val="bottom"/>
          </w:tcPr>
          <w:p w14:paraId="05C8E048" w14:textId="4D1BFC9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$13.60</w:t>
            </w:r>
          </w:p>
        </w:tc>
        <w:tc>
          <w:tcPr>
            <w:tcW w:w="1542" w:type="dxa"/>
          </w:tcPr>
          <w:p w14:paraId="1FC304F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650CCDA" w14:textId="6CF9955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$8.62</w:t>
            </w:r>
          </w:p>
        </w:tc>
        <w:tc>
          <w:tcPr>
            <w:tcW w:w="1843" w:type="dxa"/>
            <w:shd w:val="clear" w:color="auto" w:fill="auto"/>
            <w:vAlign w:val="bottom"/>
          </w:tcPr>
          <w:p w14:paraId="64CF7E7E" w14:textId="449F015D"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4E8C6CF" w14:textId="77777777" w:rsidTr="000D1E74">
        <w:tc>
          <w:tcPr>
            <w:tcW w:w="709" w:type="dxa"/>
            <w:vAlign w:val="bottom"/>
          </w:tcPr>
          <w:p w14:paraId="3855D249" w14:textId="7CADEE9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24</w:t>
            </w:r>
          </w:p>
        </w:tc>
        <w:tc>
          <w:tcPr>
            <w:tcW w:w="3018" w:type="dxa"/>
          </w:tcPr>
          <w:p w14:paraId="4F71170E" w14:textId="65252D14"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408E5A70" w14:textId="0A8E6FA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$295.13</w:t>
            </w:r>
          </w:p>
        </w:tc>
        <w:tc>
          <w:tcPr>
            <w:tcW w:w="1999" w:type="dxa"/>
            <w:shd w:val="clear" w:color="auto" w:fill="auto"/>
            <w:vAlign w:val="bottom"/>
          </w:tcPr>
          <w:p w14:paraId="3030592C" w14:textId="1C5B51F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330BA4FB"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9D9C8B2" w14:textId="5D6A321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$16.23</w:t>
            </w:r>
          </w:p>
        </w:tc>
        <w:tc>
          <w:tcPr>
            <w:tcW w:w="1843" w:type="dxa"/>
            <w:shd w:val="clear" w:color="auto" w:fill="auto"/>
            <w:vAlign w:val="bottom"/>
          </w:tcPr>
          <w:p w14:paraId="42F53B17" w14:textId="03A473F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3077A04" w14:textId="77777777" w:rsidTr="000D1E74">
        <w:tc>
          <w:tcPr>
            <w:tcW w:w="709" w:type="dxa"/>
            <w:vAlign w:val="bottom"/>
          </w:tcPr>
          <w:p w14:paraId="172C0281" w14:textId="37A6579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25</w:t>
            </w:r>
          </w:p>
        </w:tc>
        <w:tc>
          <w:tcPr>
            <w:tcW w:w="3018" w:type="dxa"/>
          </w:tcPr>
          <w:p w14:paraId="0E68D932" w14:textId="3C23E871"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67610DD5" w14:textId="3E17D45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$151.85</w:t>
            </w:r>
          </w:p>
        </w:tc>
        <w:tc>
          <w:tcPr>
            <w:tcW w:w="1999" w:type="dxa"/>
            <w:shd w:val="clear" w:color="auto" w:fill="auto"/>
            <w:vAlign w:val="bottom"/>
          </w:tcPr>
          <w:p w14:paraId="115C86D6" w14:textId="061994D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$14.43</w:t>
            </w:r>
          </w:p>
        </w:tc>
        <w:tc>
          <w:tcPr>
            <w:tcW w:w="1542" w:type="dxa"/>
          </w:tcPr>
          <w:p w14:paraId="13BA8326"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5AD8D25" w14:textId="0E7E591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$9.15</w:t>
            </w:r>
          </w:p>
        </w:tc>
        <w:tc>
          <w:tcPr>
            <w:tcW w:w="1843" w:type="dxa"/>
            <w:shd w:val="clear" w:color="auto" w:fill="auto"/>
            <w:vAlign w:val="bottom"/>
          </w:tcPr>
          <w:p w14:paraId="0E0C9046" w14:textId="6DEC51B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996221B" w14:textId="77777777" w:rsidTr="000D1E74">
        <w:tc>
          <w:tcPr>
            <w:tcW w:w="709" w:type="dxa"/>
            <w:vAlign w:val="bottom"/>
          </w:tcPr>
          <w:p w14:paraId="6025ABCF" w14:textId="037C168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26</w:t>
            </w:r>
          </w:p>
        </w:tc>
        <w:tc>
          <w:tcPr>
            <w:tcW w:w="3018" w:type="dxa"/>
          </w:tcPr>
          <w:p w14:paraId="203CFD5E" w14:textId="345A7ECB"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5ED0B878" w14:textId="78B776A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$180.14</w:t>
            </w:r>
          </w:p>
        </w:tc>
        <w:tc>
          <w:tcPr>
            <w:tcW w:w="1999" w:type="dxa"/>
            <w:shd w:val="clear" w:color="auto" w:fill="auto"/>
            <w:vAlign w:val="bottom"/>
          </w:tcPr>
          <w:p w14:paraId="0841ABB7" w14:textId="2BFD849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$17.11</w:t>
            </w:r>
          </w:p>
        </w:tc>
        <w:tc>
          <w:tcPr>
            <w:tcW w:w="1542" w:type="dxa"/>
          </w:tcPr>
          <w:p w14:paraId="035E66F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A652FF8" w14:textId="7DBA975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$10.85</w:t>
            </w:r>
          </w:p>
        </w:tc>
        <w:tc>
          <w:tcPr>
            <w:tcW w:w="1843" w:type="dxa"/>
            <w:shd w:val="clear" w:color="auto" w:fill="auto"/>
            <w:vAlign w:val="bottom"/>
          </w:tcPr>
          <w:p w14:paraId="76EE288A" w14:textId="3A9FFC2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6073B5A" w14:textId="77777777" w:rsidTr="000D1E74">
        <w:tc>
          <w:tcPr>
            <w:tcW w:w="709" w:type="dxa"/>
            <w:vAlign w:val="bottom"/>
          </w:tcPr>
          <w:p w14:paraId="5F938B60" w14:textId="4A79E40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27</w:t>
            </w:r>
          </w:p>
        </w:tc>
        <w:tc>
          <w:tcPr>
            <w:tcW w:w="3018" w:type="dxa"/>
          </w:tcPr>
          <w:p w14:paraId="3A56D006" w14:textId="4FE1E58C"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2F77411C" w14:textId="09E57A4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$1,017.17</w:t>
            </w:r>
          </w:p>
        </w:tc>
        <w:tc>
          <w:tcPr>
            <w:tcW w:w="1999" w:type="dxa"/>
            <w:shd w:val="clear" w:color="auto" w:fill="auto"/>
            <w:vAlign w:val="bottom"/>
          </w:tcPr>
          <w:p w14:paraId="0D099B3A" w14:textId="158951F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$73.99</w:t>
            </w:r>
          </w:p>
        </w:tc>
        <w:tc>
          <w:tcPr>
            <w:tcW w:w="1542" w:type="dxa"/>
          </w:tcPr>
          <w:p w14:paraId="01C3DE1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494C18F" w14:textId="4E5AB05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$60.01</w:t>
            </w:r>
          </w:p>
        </w:tc>
        <w:tc>
          <w:tcPr>
            <w:tcW w:w="1843" w:type="dxa"/>
            <w:shd w:val="clear" w:color="auto" w:fill="auto"/>
            <w:vAlign w:val="bottom"/>
          </w:tcPr>
          <w:p w14:paraId="19D25B5A" w14:textId="71731DA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B45CB6D" w14:textId="77777777" w:rsidTr="000D1E74">
        <w:tc>
          <w:tcPr>
            <w:tcW w:w="709" w:type="dxa"/>
            <w:vAlign w:val="bottom"/>
          </w:tcPr>
          <w:p w14:paraId="32EA5CCF" w14:textId="412CF0D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28</w:t>
            </w:r>
          </w:p>
        </w:tc>
        <w:tc>
          <w:tcPr>
            <w:tcW w:w="3018" w:type="dxa"/>
          </w:tcPr>
          <w:p w14:paraId="63F7414C" w14:textId="54C7BC2A"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1F90E11F" w14:textId="1C1A178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$4.11</w:t>
            </w:r>
          </w:p>
        </w:tc>
        <w:tc>
          <w:tcPr>
            <w:tcW w:w="1999" w:type="dxa"/>
            <w:shd w:val="clear" w:color="auto" w:fill="auto"/>
            <w:vAlign w:val="bottom"/>
          </w:tcPr>
          <w:p w14:paraId="141913F1" w14:textId="066D096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2720FCBC"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11EC870" w14:textId="1A8E46B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$0.23</w:t>
            </w:r>
          </w:p>
        </w:tc>
        <w:tc>
          <w:tcPr>
            <w:tcW w:w="1843" w:type="dxa"/>
            <w:shd w:val="clear" w:color="auto" w:fill="auto"/>
            <w:vAlign w:val="bottom"/>
          </w:tcPr>
          <w:p w14:paraId="34FC39E5" w14:textId="3FA1D36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78CE94C" w14:textId="77777777" w:rsidTr="000D1E74">
        <w:tc>
          <w:tcPr>
            <w:tcW w:w="709" w:type="dxa"/>
            <w:vAlign w:val="bottom"/>
          </w:tcPr>
          <w:p w14:paraId="40F74435" w14:textId="741FAF2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29</w:t>
            </w:r>
          </w:p>
        </w:tc>
        <w:tc>
          <w:tcPr>
            <w:tcW w:w="3018" w:type="dxa"/>
          </w:tcPr>
          <w:p w14:paraId="69008F0D" w14:textId="153285F6"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557CD1D8" w14:textId="42D4407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$291.75</w:t>
            </w:r>
          </w:p>
        </w:tc>
        <w:tc>
          <w:tcPr>
            <w:tcW w:w="1999" w:type="dxa"/>
            <w:shd w:val="clear" w:color="auto" w:fill="auto"/>
            <w:vAlign w:val="bottom"/>
          </w:tcPr>
          <w:p w14:paraId="308B296E" w14:textId="5F4800D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28FB247F"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5C13242" w14:textId="77BC5CC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$16.05</w:t>
            </w:r>
          </w:p>
        </w:tc>
        <w:tc>
          <w:tcPr>
            <w:tcW w:w="1843" w:type="dxa"/>
            <w:shd w:val="clear" w:color="auto" w:fill="auto"/>
            <w:vAlign w:val="bottom"/>
          </w:tcPr>
          <w:p w14:paraId="3FB1EAE3" w14:textId="4559DEE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DD0398A" w14:textId="77777777" w:rsidTr="000D1E74">
        <w:tc>
          <w:tcPr>
            <w:tcW w:w="709" w:type="dxa"/>
            <w:vAlign w:val="bottom"/>
          </w:tcPr>
          <w:p w14:paraId="660FB493" w14:textId="7E8F8FE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30</w:t>
            </w:r>
          </w:p>
        </w:tc>
        <w:tc>
          <w:tcPr>
            <w:tcW w:w="3018" w:type="dxa"/>
          </w:tcPr>
          <w:p w14:paraId="038F5D39" w14:textId="04B19E67"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2DF803D0" w14:textId="5F76EB1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$403.48</w:t>
            </w:r>
          </w:p>
        </w:tc>
        <w:tc>
          <w:tcPr>
            <w:tcW w:w="1999" w:type="dxa"/>
            <w:shd w:val="clear" w:color="auto" w:fill="auto"/>
            <w:vAlign w:val="bottom"/>
          </w:tcPr>
          <w:p w14:paraId="1EB70D91" w14:textId="01EBBB3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59D743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F9046B2" w14:textId="6332B1F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$22.19</w:t>
            </w:r>
          </w:p>
        </w:tc>
        <w:tc>
          <w:tcPr>
            <w:tcW w:w="1843" w:type="dxa"/>
            <w:shd w:val="clear" w:color="auto" w:fill="auto"/>
            <w:vAlign w:val="bottom"/>
          </w:tcPr>
          <w:p w14:paraId="0CF4FE66" w14:textId="54AEBD0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1409E2E" w14:textId="77777777" w:rsidTr="000D1E74">
        <w:tc>
          <w:tcPr>
            <w:tcW w:w="709" w:type="dxa"/>
            <w:vAlign w:val="bottom"/>
          </w:tcPr>
          <w:p w14:paraId="3D348BCA" w14:textId="6491AE2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31</w:t>
            </w:r>
          </w:p>
        </w:tc>
        <w:tc>
          <w:tcPr>
            <w:tcW w:w="3018" w:type="dxa"/>
          </w:tcPr>
          <w:p w14:paraId="23E3A438" w14:textId="53131BEF"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6F1FB808" w14:textId="03C32CE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$248.43</w:t>
            </w:r>
          </w:p>
        </w:tc>
        <w:tc>
          <w:tcPr>
            <w:tcW w:w="1999" w:type="dxa"/>
            <w:shd w:val="clear" w:color="auto" w:fill="auto"/>
            <w:vAlign w:val="bottom"/>
          </w:tcPr>
          <w:p w14:paraId="2EE3F3E2" w14:textId="744156D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82D93F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A0FEB02" w14:textId="4EDBFB3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$13.66</w:t>
            </w:r>
          </w:p>
        </w:tc>
        <w:tc>
          <w:tcPr>
            <w:tcW w:w="1843" w:type="dxa"/>
            <w:shd w:val="clear" w:color="auto" w:fill="auto"/>
            <w:vAlign w:val="bottom"/>
          </w:tcPr>
          <w:p w14:paraId="4FB7979F" w14:textId="22EA228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38F869B" w14:textId="77777777" w:rsidTr="000D1E74">
        <w:tc>
          <w:tcPr>
            <w:tcW w:w="709" w:type="dxa"/>
            <w:vAlign w:val="bottom"/>
          </w:tcPr>
          <w:p w14:paraId="570571E4" w14:textId="43D2B80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32</w:t>
            </w:r>
          </w:p>
        </w:tc>
        <w:tc>
          <w:tcPr>
            <w:tcW w:w="3018" w:type="dxa"/>
          </w:tcPr>
          <w:p w14:paraId="06EF230E" w14:textId="2FF6754F" w:rsidR="000D1E74" w:rsidRPr="00A455A8" w:rsidRDefault="000D1E74" w:rsidP="000D1E74">
            <w:pPr>
              <w:pStyle w:val="PlainParagraph"/>
              <w:rPr>
                <w:rFonts w:asciiTheme="minorHAnsi" w:hAnsiTheme="minorHAnsi" w:cstheme="minorHAnsi"/>
                <w:sz w:val="22"/>
              </w:rPr>
            </w:pPr>
            <w:r w:rsidRPr="00A45724">
              <w:rPr>
                <w:rFonts w:ascii="Calibri" w:hAnsi="Calibri" w:cs="Calibri"/>
                <w:color w:val="000000"/>
                <w:sz w:val="22"/>
                <w:highlight w:val="black"/>
              </w:rPr>
              <w:t>XXXXXXXXXXXXXX</w:t>
            </w:r>
          </w:p>
        </w:tc>
        <w:tc>
          <w:tcPr>
            <w:tcW w:w="1946" w:type="dxa"/>
            <w:shd w:val="clear" w:color="auto" w:fill="auto"/>
            <w:vAlign w:val="bottom"/>
          </w:tcPr>
          <w:p w14:paraId="1F2080CB" w14:textId="68A8D5A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$337.71</w:t>
            </w:r>
          </w:p>
        </w:tc>
        <w:tc>
          <w:tcPr>
            <w:tcW w:w="1999" w:type="dxa"/>
            <w:shd w:val="clear" w:color="auto" w:fill="auto"/>
            <w:vAlign w:val="bottom"/>
          </w:tcPr>
          <w:p w14:paraId="3CF9A1C5" w14:textId="0A00B2F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$31.48</w:t>
            </w:r>
          </w:p>
        </w:tc>
        <w:tc>
          <w:tcPr>
            <w:tcW w:w="1542" w:type="dxa"/>
          </w:tcPr>
          <w:p w14:paraId="3B52B42C"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FBFDAFB" w14:textId="1708012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$20.31</w:t>
            </w:r>
          </w:p>
        </w:tc>
        <w:tc>
          <w:tcPr>
            <w:tcW w:w="1843" w:type="dxa"/>
            <w:shd w:val="clear" w:color="auto" w:fill="auto"/>
            <w:vAlign w:val="bottom"/>
          </w:tcPr>
          <w:p w14:paraId="0E40B5EA" w14:textId="0232AFB6"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5B45FC5" w14:textId="77777777" w:rsidTr="000D1E74">
        <w:tc>
          <w:tcPr>
            <w:tcW w:w="709" w:type="dxa"/>
            <w:vAlign w:val="bottom"/>
          </w:tcPr>
          <w:p w14:paraId="40654085" w14:textId="05EBB92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33</w:t>
            </w:r>
          </w:p>
        </w:tc>
        <w:tc>
          <w:tcPr>
            <w:tcW w:w="3018" w:type="dxa"/>
          </w:tcPr>
          <w:p w14:paraId="0768F5F4" w14:textId="0F04CED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0B037A1" w14:textId="7D17100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$172.09</w:t>
            </w:r>
          </w:p>
        </w:tc>
        <w:tc>
          <w:tcPr>
            <w:tcW w:w="1999" w:type="dxa"/>
            <w:shd w:val="clear" w:color="auto" w:fill="auto"/>
            <w:vAlign w:val="bottom"/>
          </w:tcPr>
          <w:p w14:paraId="6352F8D9" w14:textId="6336563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$16.35</w:t>
            </w:r>
          </w:p>
        </w:tc>
        <w:tc>
          <w:tcPr>
            <w:tcW w:w="1542" w:type="dxa"/>
          </w:tcPr>
          <w:p w14:paraId="578B1719"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121831D" w14:textId="5B64D01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$10.36</w:t>
            </w:r>
          </w:p>
        </w:tc>
        <w:tc>
          <w:tcPr>
            <w:tcW w:w="1843" w:type="dxa"/>
            <w:shd w:val="clear" w:color="auto" w:fill="auto"/>
            <w:vAlign w:val="bottom"/>
          </w:tcPr>
          <w:p w14:paraId="7DAFA0AF" w14:textId="7F4E1ACE"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E6DCD8B" w14:textId="77777777" w:rsidTr="000D1E74">
        <w:tc>
          <w:tcPr>
            <w:tcW w:w="709" w:type="dxa"/>
            <w:vAlign w:val="bottom"/>
          </w:tcPr>
          <w:p w14:paraId="46693564" w14:textId="3F2B766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34</w:t>
            </w:r>
          </w:p>
        </w:tc>
        <w:tc>
          <w:tcPr>
            <w:tcW w:w="3018" w:type="dxa"/>
          </w:tcPr>
          <w:p w14:paraId="4D320F60" w14:textId="4C6986C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484ABBF" w14:textId="4C3AFA2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$3.53</w:t>
            </w:r>
          </w:p>
        </w:tc>
        <w:tc>
          <w:tcPr>
            <w:tcW w:w="1999" w:type="dxa"/>
            <w:shd w:val="clear" w:color="auto" w:fill="auto"/>
            <w:vAlign w:val="bottom"/>
          </w:tcPr>
          <w:p w14:paraId="40BD7802" w14:textId="3AE3CA7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325A8E4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FB1B25A" w14:textId="5E4F851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$0.19</w:t>
            </w:r>
          </w:p>
        </w:tc>
        <w:tc>
          <w:tcPr>
            <w:tcW w:w="1843" w:type="dxa"/>
            <w:shd w:val="clear" w:color="auto" w:fill="auto"/>
            <w:vAlign w:val="bottom"/>
          </w:tcPr>
          <w:p w14:paraId="1F14076E" w14:textId="7ADDB1E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B763561" w14:textId="77777777" w:rsidTr="000D1E74">
        <w:tc>
          <w:tcPr>
            <w:tcW w:w="709" w:type="dxa"/>
            <w:vAlign w:val="bottom"/>
          </w:tcPr>
          <w:p w14:paraId="621927DB" w14:textId="016AD1D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35</w:t>
            </w:r>
          </w:p>
        </w:tc>
        <w:tc>
          <w:tcPr>
            <w:tcW w:w="3018" w:type="dxa"/>
          </w:tcPr>
          <w:p w14:paraId="7A1AD532" w14:textId="3AE67D28"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271DACB" w14:textId="1F1BF55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$233.64</w:t>
            </w:r>
          </w:p>
        </w:tc>
        <w:tc>
          <w:tcPr>
            <w:tcW w:w="1999" w:type="dxa"/>
            <w:shd w:val="clear" w:color="auto" w:fill="auto"/>
            <w:vAlign w:val="bottom"/>
          </w:tcPr>
          <w:p w14:paraId="14E392DD" w14:textId="1AE1252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587D772"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985D829" w14:textId="6FBEE64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$12.85</w:t>
            </w:r>
          </w:p>
        </w:tc>
        <w:tc>
          <w:tcPr>
            <w:tcW w:w="1843" w:type="dxa"/>
            <w:shd w:val="clear" w:color="auto" w:fill="auto"/>
            <w:vAlign w:val="bottom"/>
          </w:tcPr>
          <w:p w14:paraId="1EC29FB9" w14:textId="33D8F967"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A9775D1" w14:textId="77777777" w:rsidTr="000D1E74">
        <w:tc>
          <w:tcPr>
            <w:tcW w:w="709" w:type="dxa"/>
            <w:vAlign w:val="bottom"/>
          </w:tcPr>
          <w:p w14:paraId="162561B4" w14:textId="7A021A2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36</w:t>
            </w:r>
          </w:p>
        </w:tc>
        <w:tc>
          <w:tcPr>
            <w:tcW w:w="3018" w:type="dxa"/>
          </w:tcPr>
          <w:p w14:paraId="332205AA" w14:textId="6702E52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B402B57" w14:textId="0481C8E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$131.64</w:t>
            </w:r>
          </w:p>
        </w:tc>
        <w:tc>
          <w:tcPr>
            <w:tcW w:w="1999" w:type="dxa"/>
            <w:shd w:val="clear" w:color="auto" w:fill="auto"/>
            <w:vAlign w:val="bottom"/>
          </w:tcPr>
          <w:p w14:paraId="27CB879E" w14:textId="18294D5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$12.51</w:t>
            </w:r>
          </w:p>
        </w:tc>
        <w:tc>
          <w:tcPr>
            <w:tcW w:w="1542" w:type="dxa"/>
          </w:tcPr>
          <w:p w14:paraId="3D583DFE"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61E782A" w14:textId="35877C0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$7.93</w:t>
            </w:r>
          </w:p>
        </w:tc>
        <w:tc>
          <w:tcPr>
            <w:tcW w:w="1843" w:type="dxa"/>
            <w:shd w:val="clear" w:color="auto" w:fill="auto"/>
            <w:vAlign w:val="bottom"/>
          </w:tcPr>
          <w:p w14:paraId="19F4ACD7" w14:textId="383DCC88"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6E47BDA" w14:textId="77777777" w:rsidTr="000D1E74">
        <w:tc>
          <w:tcPr>
            <w:tcW w:w="709" w:type="dxa"/>
            <w:vAlign w:val="bottom"/>
          </w:tcPr>
          <w:p w14:paraId="6515D663" w14:textId="3DB2F2B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37</w:t>
            </w:r>
          </w:p>
        </w:tc>
        <w:tc>
          <w:tcPr>
            <w:tcW w:w="3018" w:type="dxa"/>
          </w:tcPr>
          <w:p w14:paraId="11CE71B4" w14:textId="3C6EC1B3"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7ECC2C9" w14:textId="0AC8121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$136.25</w:t>
            </w:r>
          </w:p>
        </w:tc>
        <w:tc>
          <w:tcPr>
            <w:tcW w:w="1999" w:type="dxa"/>
            <w:shd w:val="clear" w:color="auto" w:fill="auto"/>
            <w:vAlign w:val="bottom"/>
          </w:tcPr>
          <w:p w14:paraId="10F95BEF" w14:textId="4CB05C6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7A0338D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9489B2B" w14:textId="32440EA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$7.49</w:t>
            </w:r>
          </w:p>
        </w:tc>
        <w:tc>
          <w:tcPr>
            <w:tcW w:w="1843" w:type="dxa"/>
            <w:shd w:val="clear" w:color="auto" w:fill="auto"/>
            <w:vAlign w:val="bottom"/>
          </w:tcPr>
          <w:p w14:paraId="01759512" w14:textId="012AC28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DF4CB90" w14:textId="77777777" w:rsidTr="000D1E74">
        <w:tc>
          <w:tcPr>
            <w:tcW w:w="709" w:type="dxa"/>
            <w:vAlign w:val="bottom"/>
          </w:tcPr>
          <w:p w14:paraId="1C3A89A6" w14:textId="1516F92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38</w:t>
            </w:r>
          </w:p>
        </w:tc>
        <w:tc>
          <w:tcPr>
            <w:tcW w:w="3018" w:type="dxa"/>
          </w:tcPr>
          <w:p w14:paraId="0CBF6479" w14:textId="131095A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57E2E28" w14:textId="1DE6555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$454.94</w:t>
            </w:r>
          </w:p>
        </w:tc>
        <w:tc>
          <w:tcPr>
            <w:tcW w:w="1999" w:type="dxa"/>
            <w:shd w:val="clear" w:color="auto" w:fill="auto"/>
            <w:vAlign w:val="bottom"/>
          </w:tcPr>
          <w:p w14:paraId="74BD70D8" w14:textId="216FBEC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$17.53</w:t>
            </w:r>
          </w:p>
        </w:tc>
        <w:tc>
          <w:tcPr>
            <w:tcW w:w="1542" w:type="dxa"/>
          </w:tcPr>
          <w:p w14:paraId="4BEC81A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29F1724" w14:textId="55038C4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$25.99</w:t>
            </w:r>
          </w:p>
        </w:tc>
        <w:tc>
          <w:tcPr>
            <w:tcW w:w="1843" w:type="dxa"/>
            <w:shd w:val="clear" w:color="auto" w:fill="auto"/>
            <w:vAlign w:val="bottom"/>
          </w:tcPr>
          <w:p w14:paraId="4C477F8B" w14:textId="5F0CEC16"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8CEE084" w14:textId="77777777" w:rsidTr="000D1E74">
        <w:tc>
          <w:tcPr>
            <w:tcW w:w="709" w:type="dxa"/>
            <w:vAlign w:val="bottom"/>
          </w:tcPr>
          <w:p w14:paraId="114E234B" w14:textId="2D6030D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39</w:t>
            </w:r>
          </w:p>
        </w:tc>
        <w:tc>
          <w:tcPr>
            <w:tcW w:w="3018" w:type="dxa"/>
          </w:tcPr>
          <w:p w14:paraId="7DAC9D3A" w14:textId="572B7383"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218C7FC" w14:textId="27DA6C8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$37.46</w:t>
            </w:r>
          </w:p>
        </w:tc>
        <w:tc>
          <w:tcPr>
            <w:tcW w:w="1999" w:type="dxa"/>
            <w:shd w:val="clear" w:color="auto" w:fill="auto"/>
            <w:vAlign w:val="bottom"/>
          </w:tcPr>
          <w:p w14:paraId="6BBCE995" w14:textId="6144F9E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$3.56</w:t>
            </w:r>
          </w:p>
        </w:tc>
        <w:tc>
          <w:tcPr>
            <w:tcW w:w="1542" w:type="dxa"/>
          </w:tcPr>
          <w:p w14:paraId="63D6901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959ED91" w14:textId="219F5B4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$2.26</w:t>
            </w:r>
          </w:p>
        </w:tc>
        <w:tc>
          <w:tcPr>
            <w:tcW w:w="1843" w:type="dxa"/>
            <w:shd w:val="clear" w:color="auto" w:fill="auto"/>
            <w:vAlign w:val="bottom"/>
          </w:tcPr>
          <w:p w14:paraId="19FBB802" w14:textId="0545B61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4B6642C" w14:textId="77777777" w:rsidTr="000D1E74">
        <w:tc>
          <w:tcPr>
            <w:tcW w:w="709" w:type="dxa"/>
            <w:vAlign w:val="bottom"/>
          </w:tcPr>
          <w:p w14:paraId="44B84057" w14:textId="5E3F923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40</w:t>
            </w:r>
          </w:p>
        </w:tc>
        <w:tc>
          <w:tcPr>
            <w:tcW w:w="3018" w:type="dxa"/>
          </w:tcPr>
          <w:p w14:paraId="6B89180E" w14:textId="1CC569E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56CB1BF" w14:textId="0E07374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$14.19</w:t>
            </w:r>
          </w:p>
        </w:tc>
        <w:tc>
          <w:tcPr>
            <w:tcW w:w="1999" w:type="dxa"/>
            <w:shd w:val="clear" w:color="auto" w:fill="auto"/>
            <w:vAlign w:val="bottom"/>
          </w:tcPr>
          <w:p w14:paraId="35EBAC27" w14:textId="38261A0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208A7DD6"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D381DC0" w14:textId="42828E5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$0.78</w:t>
            </w:r>
          </w:p>
        </w:tc>
        <w:tc>
          <w:tcPr>
            <w:tcW w:w="1843" w:type="dxa"/>
            <w:shd w:val="clear" w:color="auto" w:fill="auto"/>
            <w:vAlign w:val="bottom"/>
          </w:tcPr>
          <w:p w14:paraId="5CDA1076" w14:textId="22AB246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2F198A3" w14:textId="77777777" w:rsidTr="000D1E74">
        <w:tc>
          <w:tcPr>
            <w:tcW w:w="709" w:type="dxa"/>
            <w:vAlign w:val="bottom"/>
          </w:tcPr>
          <w:p w14:paraId="296FF8B1" w14:textId="47D9DC9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41</w:t>
            </w:r>
          </w:p>
        </w:tc>
        <w:tc>
          <w:tcPr>
            <w:tcW w:w="3018" w:type="dxa"/>
          </w:tcPr>
          <w:p w14:paraId="47A474B1" w14:textId="1E358663"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B1D94B4" w14:textId="389BA3B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$278.00</w:t>
            </w:r>
          </w:p>
        </w:tc>
        <w:tc>
          <w:tcPr>
            <w:tcW w:w="1999" w:type="dxa"/>
            <w:shd w:val="clear" w:color="auto" w:fill="auto"/>
            <w:vAlign w:val="bottom"/>
          </w:tcPr>
          <w:p w14:paraId="08DE6E2C" w14:textId="367DECD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5E6F38B"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8354AFA" w14:textId="59E7CC9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$15.29</w:t>
            </w:r>
          </w:p>
        </w:tc>
        <w:tc>
          <w:tcPr>
            <w:tcW w:w="1843" w:type="dxa"/>
            <w:shd w:val="clear" w:color="auto" w:fill="auto"/>
            <w:vAlign w:val="bottom"/>
          </w:tcPr>
          <w:p w14:paraId="0F8A2D1E" w14:textId="46D83AA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76245E7" w14:textId="77777777" w:rsidTr="000D1E74">
        <w:tc>
          <w:tcPr>
            <w:tcW w:w="709" w:type="dxa"/>
            <w:vAlign w:val="bottom"/>
          </w:tcPr>
          <w:p w14:paraId="5B0C43F7" w14:textId="0BF1648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42</w:t>
            </w:r>
          </w:p>
        </w:tc>
        <w:tc>
          <w:tcPr>
            <w:tcW w:w="3018" w:type="dxa"/>
          </w:tcPr>
          <w:p w14:paraId="00984A74" w14:textId="4365595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D6CF0F2" w14:textId="71BB477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$157.84</w:t>
            </w:r>
          </w:p>
        </w:tc>
        <w:tc>
          <w:tcPr>
            <w:tcW w:w="1999" w:type="dxa"/>
            <w:shd w:val="clear" w:color="auto" w:fill="auto"/>
            <w:vAlign w:val="bottom"/>
          </w:tcPr>
          <w:p w14:paraId="07646596" w14:textId="0D424C8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853F722"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199D946" w14:textId="05D3432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$8.68</w:t>
            </w:r>
          </w:p>
        </w:tc>
        <w:tc>
          <w:tcPr>
            <w:tcW w:w="1843" w:type="dxa"/>
            <w:shd w:val="clear" w:color="auto" w:fill="auto"/>
            <w:vAlign w:val="bottom"/>
          </w:tcPr>
          <w:p w14:paraId="76312B97" w14:textId="3759726E"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4691FC3" w14:textId="77777777" w:rsidTr="000D1E74">
        <w:tc>
          <w:tcPr>
            <w:tcW w:w="709" w:type="dxa"/>
            <w:vAlign w:val="bottom"/>
          </w:tcPr>
          <w:p w14:paraId="1F225FAA" w14:textId="46AB562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43</w:t>
            </w:r>
          </w:p>
        </w:tc>
        <w:tc>
          <w:tcPr>
            <w:tcW w:w="3018" w:type="dxa"/>
          </w:tcPr>
          <w:p w14:paraId="04BCD0E8" w14:textId="5521EEBE"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AA70715" w14:textId="1B76FFF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$156.81</w:t>
            </w:r>
          </w:p>
        </w:tc>
        <w:tc>
          <w:tcPr>
            <w:tcW w:w="1999" w:type="dxa"/>
            <w:shd w:val="clear" w:color="auto" w:fill="auto"/>
            <w:vAlign w:val="bottom"/>
          </w:tcPr>
          <w:p w14:paraId="54C79050" w14:textId="01CFDF6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6F9A8AB"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6F8252F" w14:textId="48E6785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$8.62</w:t>
            </w:r>
          </w:p>
        </w:tc>
        <w:tc>
          <w:tcPr>
            <w:tcW w:w="1843" w:type="dxa"/>
            <w:shd w:val="clear" w:color="auto" w:fill="auto"/>
            <w:vAlign w:val="bottom"/>
          </w:tcPr>
          <w:p w14:paraId="78B72090" w14:textId="5926D88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5CC2ABA" w14:textId="77777777" w:rsidTr="000D1E74">
        <w:tc>
          <w:tcPr>
            <w:tcW w:w="709" w:type="dxa"/>
            <w:vAlign w:val="bottom"/>
          </w:tcPr>
          <w:p w14:paraId="00F317CC" w14:textId="3615FE3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44</w:t>
            </w:r>
          </w:p>
        </w:tc>
        <w:tc>
          <w:tcPr>
            <w:tcW w:w="3018" w:type="dxa"/>
          </w:tcPr>
          <w:p w14:paraId="08E4AE60" w14:textId="12F2C9B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802545E" w14:textId="34DE1BA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$147.97</w:t>
            </w:r>
          </w:p>
        </w:tc>
        <w:tc>
          <w:tcPr>
            <w:tcW w:w="1999" w:type="dxa"/>
            <w:shd w:val="clear" w:color="auto" w:fill="auto"/>
            <w:vAlign w:val="bottom"/>
          </w:tcPr>
          <w:p w14:paraId="1C6B8809" w14:textId="5E50CFD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DFAC5B9"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44E7006" w14:textId="1484608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$8.14</w:t>
            </w:r>
          </w:p>
        </w:tc>
        <w:tc>
          <w:tcPr>
            <w:tcW w:w="1843" w:type="dxa"/>
            <w:shd w:val="clear" w:color="auto" w:fill="auto"/>
            <w:vAlign w:val="bottom"/>
          </w:tcPr>
          <w:p w14:paraId="302C7D35" w14:textId="22DE726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8A33897" w14:textId="77777777" w:rsidTr="000D1E74">
        <w:tc>
          <w:tcPr>
            <w:tcW w:w="709" w:type="dxa"/>
            <w:vAlign w:val="bottom"/>
          </w:tcPr>
          <w:p w14:paraId="051C6BFE" w14:textId="04C5BC0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45</w:t>
            </w:r>
          </w:p>
        </w:tc>
        <w:tc>
          <w:tcPr>
            <w:tcW w:w="3018" w:type="dxa"/>
          </w:tcPr>
          <w:p w14:paraId="2E6792DE" w14:textId="211F463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67A0CD6" w14:textId="34616ED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$196.35</w:t>
            </w:r>
          </w:p>
        </w:tc>
        <w:tc>
          <w:tcPr>
            <w:tcW w:w="1999" w:type="dxa"/>
            <w:shd w:val="clear" w:color="auto" w:fill="auto"/>
            <w:vAlign w:val="bottom"/>
          </w:tcPr>
          <w:p w14:paraId="234B64CE" w14:textId="2FA9993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EDFEB43"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E66FE5E" w14:textId="59922A6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$10.80</w:t>
            </w:r>
          </w:p>
        </w:tc>
        <w:tc>
          <w:tcPr>
            <w:tcW w:w="1843" w:type="dxa"/>
            <w:shd w:val="clear" w:color="auto" w:fill="auto"/>
            <w:vAlign w:val="bottom"/>
          </w:tcPr>
          <w:p w14:paraId="70391338" w14:textId="18AF465E"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D1B8926" w14:textId="77777777" w:rsidTr="000D1E74">
        <w:tc>
          <w:tcPr>
            <w:tcW w:w="709" w:type="dxa"/>
            <w:vAlign w:val="bottom"/>
          </w:tcPr>
          <w:p w14:paraId="7D5145A7" w14:textId="30CC0A2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46</w:t>
            </w:r>
          </w:p>
        </w:tc>
        <w:tc>
          <w:tcPr>
            <w:tcW w:w="3018" w:type="dxa"/>
          </w:tcPr>
          <w:p w14:paraId="31EA1EC4" w14:textId="6E4EF54F"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DAB0BDB" w14:textId="51717F8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$1,554.10</w:t>
            </w:r>
          </w:p>
        </w:tc>
        <w:tc>
          <w:tcPr>
            <w:tcW w:w="1999" w:type="dxa"/>
            <w:shd w:val="clear" w:color="auto" w:fill="auto"/>
            <w:vAlign w:val="bottom"/>
          </w:tcPr>
          <w:p w14:paraId="25F2DBC7" w14:textId="4AAB91C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$61.01</w:t>
            </w:r>
          </w:p>
        </w:tc>
        <w:tc>
          <w:tcPr>
            <w:tcW w:w="1542" w:type="dxa"/>
          </w:tcPr>
          <w:p w14:paraId="797A366B"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0E627A6" w14:textId="267FD4E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$88.83</w:t>
            </w:r>
          </w:p>
        </w:tc>
        <w:tc>
          <w:tcPr>
            <w:tcW w:w="1843" w:type="dxa"/>
            <w:shd w:val="clear" w:color="auto" w:fill="auto"/>
            <w:vAlign w:val="bottom"/>
          </w:tcPr>
          <w:p w14:paraId="488BFAA6" w14:textId="3DCFE63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646AB35" w14:textId="77777777" w:rsidTr="000D1E74">
        <w:tc>
          <w:tcPr>
            <w:tcW w:w="709" w:type="dxa"/>
            <w:vAlign w:val="bottom"/>
          </w:tcPr>
          <w:p w14:paraId="227F1285" w14:textId="1EAF36D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47</w:t>
            </w:r>
          </w:p>
        </w:tc>
        <w:tc>
          <w:tcPr>
            <w:tcW w:w="3018" w:type="dxa"/>
          </w:tcPr>
          <w:p w14:paraId="7FF64347" w14:textId="52492826"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58003E0" w14:textId="6848095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$191.11</w:t>
            </w:r>
          </w:p>
        </w:tc>
        <w:tc>
          <w:tcPr>
            <w:tcW w:w="1999" w:type="dxa"/>
            <w:shd w:val="clear" w:color="auto" w:fill="auto"/>
            <w:vAlign w:val="bottom"/>
          </w:tcPr>
          <w:p w14:paraId="3B217B06" w14:textId="4A7FEC2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$18.16</w:t>
            </w:r>
          </w:p>
        </w:tc>
        <w:tc>
          <w:tcPr>
            <w:tcW w:w="1542" w:type="dxa"/>
          </w:tcPr>
          <w:p w14:paraId="108F5FE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E795612" w14:textId="48AF444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$11.51</w:t>
            </w:r>
          </w:p>
        </w:tc>
        <w:tc>
          <w:tcPr>
            <w:tcW w:w="1843" w:type="dxa"/>
            <w:shd w:val="clear" w:color="auto" w:fill="auto"/>
            <w:vAlign w:val="bottom"/>
          </w:tcPr>
          <w:p w14:paraId="5FE7AF8D" w14:textId="638D4F3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A052293" w14:textId="77777777" w:rsidTr="000D1E74">
        <w:tc>
          <w:tcPr>
            <w:tcW w:w="709" w:type="dxa"/>
            <w:vAlign w:val="bottom"/>
          </w:tcPr>
          <w:p w14:paraId="44310A53" w14:textId="42D6BAE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48</w:t>
            </w:r>
          </w:p>
        </w:tc>
        <w:tc>
          <w:tcPr>
            <w:tcW w:w="3018" w:type="dxa"/>
          </w:tcPr>
          <w:p w14:paraId="2865F210" w14:textId="2B4AE6C6"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A041678" w14:textId="71907DF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$153.59</w:t>
            </w:r>
          </w:p>
        </w:tc>
        <w:tc>
          <w:tcPr>
            <w:tcW w:w="1999" w:type="dxa"/>
            <w:shd w:val="clear" w:color="auto" w:fill="auto"/>
            <w:vAlign w:val="bottom"/>
          </w:tcPr>
          <w:p w14:paraId="39DEDE73" w14:textId="2B7146D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$14.59</w:t>
            </w:r>
          </w:p>
        </w:tc>
        <w:tc>
          <w:tcPr>
            <w:tcW w:w="1542" w:type="dxa"/>
          </w:tcPr>
          <w:p w14:paraId="27326ADC"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608A7FC" w14:textId="37F1295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$9.25</w:t>
            </w:r>
          </w:p>
        </w:tc>
        <w:tc>
          <w:tcPr>
            <w:tcW w:w="1843" w:type="dxa"/>
            <w:shd w:val="clear" w:color="auto" w:fill="auto"/>
            <w:vAlign w:val="bottom"/>
          </w:tcPr>
          <w:p w14:paraId="05214FF5" w14:textId="006D17E7"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64AC776" w14:textId="77777777" w:rsidTr="000D1E74">
        <w:tc>
          <w:tcPr>
            <w:tcW w:w="709" w:type="dxa"/>
            <w:vAlign w:val="bottom"/>
          </w:tcPr>
          <w:p w14:paraId="01243C03" w14:textId="42CE0F7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49</w:t>
            </w:r>
          </w:p>
        </w:tc>
        <w:tc>
          <w:tcPr>
            <w:tcW w:w="3018" w:type="dxa"/>
          </w:tcPr>
          <w:p w14:paraId="661EF4D0" w14:textId="2A81BA90"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CA2B278" w14:textId="180F469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$2.44</w:t>
            </w:r>
          </w:p>
        </w:tc>
        <w:tc>
          <w:tcPr>
            <w:tcW w:w="1999" w:type="dxa"/>
            <w:shd w:val="clear" w:color="auto" w:fill="auto"/>
            <w:vAlign w:val="bottom"/>
          </w:tcPr>
          <w:p w14:paraId="18A581E8" w14:textId="4B4599D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$0.23</w:t>
            </w:r>
          </w:p>
        </w:tc>
        <w:tc>
          <w:tcPr>
            <w:tcW w:w="1542" w:type="dxa"/>
          </w:tcPr>
          <w:p w14:paraId="5CE100E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07572BB" w14:textId="570CAF2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$0.15</w:t>
            </w:r>
          </w:p>
        </w:tc>
        <w:tc>
          <w:tcPr>
            <w:tcW w:w="1843" w:type="dxa"/>
            <w:shd w:val="clear" w:color="auto" w:fill="auto"/>
            <w:vAlign w:val="bottom"/>
          </w:tcPr>
          <w:p w14:paraId="54BF346B" w14:textId="5158B6D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DA0B4AE" w14:textId="77777777" w:rsidTr="000D1E74">
        <w:tc>
          <w:tcPr>
            <w:tcW w:w="709" w:type="dxa"/>
            <w:vAlign w:val="bottom"/>
          </w:tcPr>
          <w:p w14:paraId="210165A5" w14:textId="7634C56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50</w:t>
            </w:r>
          </w:p>
        </w:tc>
        <w:tc>
          <w:tcPr>
            <w:tcW w:w="3018" w:type="dxa"/>
          </w:tcPr>
          <w:p w14:paraId="4DA526BC" w14:textId="7C4CC9E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3CBD230" w14:textId="0EECA8F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$492.42</w:t>
            </w:r>
          </w:p>
        </w:tc>
        <w:tc>
          <w:tcPr>
            <w:tcW w:w="1999" w:type="dxa"/>
            <w:shd w:val="clear" w:color="auto" w:fill="auto"/>
            <w:vAlign w:val="bottom"/>
          </w:tcPr>
          <w:p w14:paraId="4D4B57C0" w14:textId="32BD99F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C51E58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E723232" w14:textId="07C9838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$27.08</w:t>
            </w:r>
          </w:p>
        </w:tc>
        <w:tc>
          <w:tcPr>
            <w:tcW w:w="1843" w:type="dxa"/>
            <w:shd w:val="clear" w:color="auto" w:fill="auto"/>
            <w:vAlign w:val="bottom"/>
          </w:tcPr>
          <w:p w14:paraId="5DFC9303" w14:textId="5A8FC8C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47AE6C6" w14:textId="77777777" w:rsidTr="000D1E74">
        <w:tc>
          <w:tcPr>
            <w:tcW w:w="709" w:type="dxa"/>
            <w:vAlign w:val="bottom"/>
          </w:tcPr>
          <w:p w14:paraId="0342233D" w14:textId="6186444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51</w:t>
            </w:r>
          </w:p>
        </w:tc>
        <w:tc>
          <w:tcPr>
            <w:tcW w:w="3018" w:type="dxa"/>
          </w:tcPr>
          <w:p w14:paraId="1B4E96F5" w14:textId="55DE0226"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101E689" w14:textId="346E55E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$166.04</w:t>
            </w:r>
          </w:p>
        </w:tc>
        <w:tc>
          <w:tcPr>
            <w:tcW w:w="1999" w:type="dxa"/>
            <w:shd w:val="clear" w:color="auto" w:fill="auto"/>
            <w:vAlign w:val="bottom"/>
          </w:tcPr>
          <w:p w14:paraId="30F5E2B9" w14:textId="5F7AA7B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770994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4079B96" w14:textId="12A36DC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$9.13</w:t>
            </w:r>
          </w:p>
        </w:tc>
        <w:tc>
          <w:tcPr>
            <w:tcW w:w="1843" w:type="dxa"/>
            <w:shd w:val="clear" w:color="auto" w:fill="auto"/>
            <w:vAlign w:val="bottom"/>
          </w:tcPr>
          <w:p w14:paraId="12E8B52B" w14:textId="0437756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28842BB" w14:textId="77777777" w:rsidTr="000D1E74">
        <w:tc>
          <w:tcPr>
            <w:tcW w:w="709" w:type="dxa"/>
            <w:vAlign w:val="bottom"/>
          </w:tcPr>
          <w:p w14:paraId="63558780" w14:textId="76F650C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52</w:t>
            </w:r>
          </w:p>
        </w:tc>
        <w:tc>
          <w:tcPr>
            <w:tcW w:w="3018" w:type="dxa"/>
          </w:tcPr>
          <w:p w14:paraId="633C2C23" w14:textId="05A35635"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6763779" w14:textId="2179C39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$804.34</w:t>
            </w:r>
          </w:p>
        </w:tc>
        <w:tc>
          <w:tcPr>
            <w:tcW w:w="1999" w:type="dxa"/>
            <w:shd w:val="clear" w:color="auto" w:fill="auto"/>
            <w:vAlign w:val="bottom"/>
          </w:tcPr>
          <w:p w14:paraId="503AE0FE" w14:textId="6827FB9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$34.30</w:t>
            </w:r>
          </w:p>
        </w:tc>
        <w:tc>
          <w:tcPr>
            <w:tcW w:w="1542" w:type="dxa"/>
          </w:tcPr>
          <w:p w14:paraId="15BD891E"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DD64769" w14:textId="3E5347D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$46.13</w:t>
            </w:r>
          </w:p>
        </w:tc>
        <w:tc>
          <w:tcPr>
            <w:tcW w:w="1843" w:type="dxa"/>
            <w:shd w:val="clear" w:color="auto" w:fill="auto"/>
            <w:vAlign w:val="bottom"/>
          </w:tcPr>
          <w:p w14:paraId="207E90DD" w14:textId="69857DB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6A07E13" w14:textId="77777777" w:rsidTr="000D1E74">
        <w:tc>
          <w:tcPr>
            <w:tcW w:w="709" w:type="dxa"/>
            <w:vAlign w:val="bottom"/>
          </w:tcPr>
          <w:p w14:paraId="20FD1550" w14:textId="6286AFB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53</w:t>
            </w:r>
          </w:p>
        </w:tc>
        <w:tc>
          <w:tcPr>
            <w:tcW w:w="3018" w:type="dxa"/>
          </w:tcPr>
          <w:p w14:paraId="282752E4" w14:textId="30388C0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7A3AA7B" w14:textId="753998B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$485.84</w:t>
            </w:r>
          </w:p>
        </w:tc>
        <w:tc>
          <w:tcPr>
            <w:tcW w:w="1999" w:type="dxa"/>
            <w:shd w:val="clear" w:color="auto" w:fill="auto"/>
            <w:vAlign w:val="bottom"/>
          </w:tcPr>
          <w:p w14:paraId="2CCFE642" w14:textId="461A258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$16.78</w:t>
            </w:r>
          </w:p>
        </w:tc>
        <w:tc>
          <w:tcPr>
            <w:tcW w:w="1542" w:type="dxa"/>
          </w:tcPr>
          <w:p w14:paraId="4E26F5C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EC146F2" w14:textId="7D1ACE6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$27.64</w:t>
            </w:r>
          </w:p>
        </w:tc>
        <w:tc>
          <w:tcPr>
            <w:tcW w:w="1843" w:type="dxa"/>
            <w:shd w:val="clear" w:color="auto" w:fill="auto"/>
            <w:vAlign w:val="bottom"/>
          </w:tcPr>
          <w:p w14:paraId="17CB8B02" w14:textId="2E782CA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D69A59D" w14:textId="77777777" w:rsidTr="000D1E74">
        <w:tc>
          <w:tcPr>
            <w:tcW w:w="709" w:type="dxa"/>
            <w:vAlign w:val="bottom"/>
          </w:tcPr>
          <w:p w14:paraId="737529F3" w14:textId="641031B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54</w:t>
            </w:r>
          </w:p>
        </w:tc>
        <w:tc>
          <w:tcPr>
            <w:tcW w:w="3018" w:type="dxa"/>
          </w:tcPr>
          <w:p w14:paraId="70D74FB4" w14:textId="282C39F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F19931F" w14:textId="0AF98C4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$191.82</w:t>
            </w:r>
          </w:p>
        </w:tc>
        <w:tc>
          <w:tcPr>
            <w:tcW w:w="1999" w:type="dxa"/>
            <w:shd w:val="clear" w:color="auto" w:fill="auto"/>
            <w:vAlign w:val="bottom"/>
          </w:tcPr>
          <w:p w14:paraId="632DC0EF" w14:textId="7470344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$18.22</w:t>
            </w:r>
          </w:p>
        </w:tc>
        <w:tc>
          <w:tcPr>
            <w:tcW w:w="1542" w:type="dxa"/>
          </w:tcPr>
          <w:p w14:paraId="731E053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D4F8543" w14:textId="11E75B3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$11.55</w:t>
            </w:r>
          </w:p>
        </w:tc>
        <w:tc>
          <w:tcPr>
            <w:tcW w:w="1843" w:type="dxa"/>
            <w:shd w:val="clear" w:color="auto" w:fill="auto"/>
            <w:vAlign w:val="bottom"/>
          </w:tcPr>
          <w:p w14:paraId="1EB83F85" w14:textId="5EE2AE6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8579703" w14:textId="77777777" w:rsidTr="000D1E74">
        <w:tc>
          <w:tcPr>
            <w:tcW w:w="709" w:type="dxa"/>
            <w:vAlign w:val="bottom"/>
          </w:tcPr>
          <w:p w14:paraId="0C151E67" w14:textId="5C50D7D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55</w:t>
            </w:r>
          </w:p>
        </w:tc>
        <w:tc>
          <w:tcPr>
            <w:tcW w:w="3018" w:type="dxa"/>
          </w:tcPr>
          <w:p w14:paraId="213C08BF" w14:textId="248C6D1B"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7284B20" w14:textId="10D3105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$148.77</w:t>
            </w:r>
          </w:p>
        </w:tc>
        <w:tc>
          <w:tcPr>
            <w:tcW w:w="1999" w:type="dxa"/>
            <w:shd w:val="clear" w:color="auto" w:fill="auto"/>
            <w:vAlign w:val="bottom"/>
          </w:tcPr>
          <w:p w14:paraId="7FD6C5E4" w14:textId="649CF6C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$14.13</w:t>
            </w:r>
          </w:p>
        </w:tc>
        <w:tc>
          <w:tcPr>
            <w:tcW w:w="1542" w:type="dxa"/>
          </w:tcPr>
          <w:p w14:paraId="358A4E8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D72AFAA" w14:textId="5C19A72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$8.96</w:t>
            </w:r>
          </w:p>
        </w:tc>
        <w:tc>
          <w:tcPr>
            <w:tcW w:w="1843" w:type="dxa"/>
            <w:shd w:val="clear" w:color="auto" w:fill="auto"/>
            <w:vAlign w:val="bottom"/>
          </w:tcPr>
          <w:p w14:paraId="63CA0611" w14:textId="6ED50D08"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71E37EF" w14:textId="77777777" w:rsidTr="000D1E74">
        <w:tc>
          <w:tcPr>
            <w:tcW w:w="709" w:type="dxa"/>
            <w:vAlign w:val="bottom"/>
          </w:tcPr>
          <w:p w14:paraId="003F92AA" w14:textId="2475CF3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56</w:t>
            </w:r>
          </w:p>
        </w:tc>
        <w:tc>
          <w:tcPr>
            <w:tcW w:w="3018" w:type="dxa"/>
          </w:tcPr>
          <w:p w14:paraId="21EA22DB" w14:textId="1FE28771"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E47EDA6" w14:textId="6FA3548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$344.57</w:t>
            </w:r>
          </w:p>
        </w:tc>
        <w:tc>
          <w:tcPr>
            <w:tcW w:w="1999" w:type="dxa"/>
            <w:shd w:val="clear" w:color="auto" w:fill="auto"/>
            <w:vAlign w:val="bottom"/>
          </w:tcPr>
          <w:p w14:paraId="1874C31D" w14:textId="308F984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$32.35</w:t>
            </w:r>
          </w:p>
        </w:tc>
        <w:tc>
          <w:tcPr>
            <w:tcW w:w="1542" w:type="dxa"/>
          </w:tcPr>
          <w:p w14:paraId="1089A3FE"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26DDFCA" w14:textId="7319BC4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$20.73</w:t>
            </w:r>
          </w:p>
        </w:tc>
        <w:tc>
          <w:tcPr>
            <w:tcW w:w="1843" w:type="dxa"/>
            <w:shd w:val="clear" w:color="auto" w:fill="auto"/>
            <w:vAlign w:val="bottom"/>
          </w:tcPr>
          <w:p w14:paraId="5C2F2152" w14:textId="6B4783B8"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0EA2E97" w14:textId="77777777" w:rsidTr="000D1E74">
        <w:tc>
          <w:tcPr>
            <w:tcW w:w="709" w:type="dxa"/>
            <w:vAlign w:val="bottom"/>
          </w:tcPr>
          <w:p w14:paraId="55059CB2" w14:textId="569C397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57</w:t>
            </w:r>
          </w:p>
        </w:tc>
        <w:tc>
          <w:tcPr>
            <w:tcW w:w="3018" w:type="dxa"/>
          </w:tcPr>
          <w:p w14:paraId="53594CCD" w14:textId="5CD66A6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3E44325" w14:textId="6A5A759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$217.66</w:t>
            </w:r>
          </w:p>
        </w:tc>
        <w:tc>
          <w:tcPr>
            <w:tcW w:w="1999" w:type="dxa"/>
            <w:shd w:val="clear" w:color="auto" w:fill="auto"/>
            <w:vAlign w:val="bottom"/>
          </w:tcPr>
          <w:p w14:paraId="06F0A0C9" w14:textId="6F22A46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$20.68</w:t>
            </w:r>
          </w:p>
        </w:tc>
        <w:tc>
          <w:tcPr>
            <w:tcW w:w="1542" w:type="dxa"/>
          </w:tcPr>
          <w:p w14:paraId="5E964D1C"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854F74A" w14:textId="359AC63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$13.11</w:t>
            </w:r>
          </w:p>
        </w:tc>
        <w:tc>
          <w:tcPr>
            <w:tcW w:w="1843" w:type="dxa"/>
            <w:shd w:val="clear" w:color="auto" w:fill="auto"/>
            <w:vAlign w:val="bottom"/>
          </w:tcPr>
          <w:p w14:paraId="4E9FBB88" w14:textId="3B2493AC"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9026885" w14:textId="77777777" w:rsidTr="000D1E74">
        <w:tc>
          <w:tcPr>
            <w:tcW w:w="709" w:type="dxa"/>
            <w:vAlign w:val="bottom"/>
          </w:tcPr>
          <w:p w14:paraId="483C431D" w14:textId="4255700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58</w:t>
            </w:r>
          </w:p>
        </w:tc>
        <w:tc>
          <w:tcPr>
            <w:tcW w:w="3018" w:type="dxa"/>
          </w:tcPr>
          <w:p w14:paraId="4AE78E78" w14:textId="12273206"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05170C1" w14:textId="507C429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$10.60</w:t>
            </w:r>
          </w:p>
        </w:tc>
        <w:tc>
          <w:tcPr>
            <w:tcW w:w="1999" w:type="dxa"/>
            <w:shd w:val="clear" w:color="auto" w:fill="auto"/>
            <w:vAlign w:val="bottom"/>
          </w:tcPr>
          <w:p w14:paraId="3F5F69D0" w14:textId="7189DE1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4272CB3"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A6B3843" w14:textId="323F045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$0.58</w:t>
            </w:r>
          </w:p>
        </w:tc>
        <w:tc>
          <w:tcPr>
            <w:tcW w:w="1843" w:type="dxa"/>
            <w:shd w:val="clear" w:color="auto" w:fill="auto"/>
            <w:vAlign w:val="bottom"/>
          </w:tcPr>
          <w:p w14:paraId="0E5A4B2B" w14:textId="03019216"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B7B4064" w14:textId="77777777" w:rsidTr="000D1E74">
        <w:tc>
          <w:tcPr>
            <w:tcW w:w="709" w:type="dxa"/>
            <w:vAlign w:val="bottom"/>
          </w:tcPr>
          <w:p w14:paraId="216F4533" w14:textId="62B8C38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59</w:t>
            </w:r>
          </w:p>
        </w:tc>
        <w:tc>
          <w:tcPr>
            <w:tcW w:w="3018" w:type="dxa"/>
          </w:tcPr>
          <w:p w14:paraId="44BE7D75" w14:textId="7400E43E"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ADFD9BA" w14:textId="791A36E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$289.22</w:t>
            </w:r>
          </w:p>
        </w:tc>
        <w:tc>
          <w:tcPr>
            <w:tcW w:w="1999" w:type="dxa"/>
            <w:shd w:val="clear" w:color="auto" w:fill="auto"/>
            <w:vAlign w:val="bottom"/>
          </w:tcPr>
          <w:p w14:paraId="58B0A7CF" w14:textId="4B41CC8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$7.53</w:t>
            </w:r>
          </w:p>
        </w:tc>
        <w:tc>
          <w:tcPr>
            <w:tcW w:w="1542" w:type="dxa"/>
          </w:tcPr>
          <w:p w14:paraId="3E4EDDE9"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C2297FA" w14:textId="6BA9B2A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$16.32</w:t>
            </w:r>
          </w:p>
        </w:tc>
        <w:tc>
          <w:tcPr>
            <w:tcW w:w="1843" w:type="dxa"/>
            <w:shd w:val="clear" w:color="auto" w:fill="auto"/>
            <w:vAlign w:val="bottom"/>
          </w:tcPr>
          <w:p w14:paraId="262D1B40" w14:textId="5736820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906E358" w14:textId="77777777" w:rsidTr="000D1E74">
        <w:tc>
          <w:tcPr>
            <w:tcW w:w="709" w:type="dxa"/>
            <w:vAlign w:val="bottom"/>
          </w:tcPr>
          <w:p w14:paraId="48D8A5E0" w14:textId="6531978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60</w:t>
            </w:r>
          </w:p>
        </w:tc>
        <w:tc>
          <w:tcPr>
            <w:tcW w:w="3018" w:type="dxa"/>
          </w:tcPr>
          <w:p w14:paraId="3A606249" w14:textId="1750994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EA7512E" w14:textId="4658622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$159.60</w:t>
            </w:r>
          </w:p>
        </w:tc>
        <w:tc>
          <w:tcPr>
            <w:tcW w:w="1999" w:type="dxa"/>
            <w:shd w:val="clear" w:color="auto" w:fill="auto"/>
            <w:vAlign w:val="bottom"/>
          </w:tcPr>
          <w:p w14:paraId="13E21034" w14:textId="1B9B456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26225F8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2946119" w14:textId="216839A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$8.78</w:t>
            </w:r>
          </w:p>
        </w:tc>
        <w:tc>
          <w:tcPr>
            <w:tcW w:w="1843" w:type="dxa"/>
            <w:shd w:val="clear" w:color="auto" w:fill="auto"/>
            <w:vAlign w:val="bottom"/>
          </w:tcPr>
          <w:p w14:paraId="715DDD7C" w14:textId="295D87E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E45CE7C" w14:textId="77777777" w:rsidTr="000D1E74">
        <w:tc>
          <w:tcPr>
            <w:tcW w:w="709" w:type="dxa"/>
            <w:vAlign w:val="bottom"/>
          </w:tcPr>
          <w:p w14:paraId="7154D794" w14:textId="3A8E606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61</w:t>
            </w:r>
          </w:p>
        </w:tc>
        <w:tc>
          <w:tcPr>
            <w:tcW w:w="3018" w:type="dxa"/>
          </w:tcPr>
          <w:p w14:paraId="5EDF41D9" w14:textId="445BBFE8"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5EE100D" w14:textId="76F6854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$885.18</w:t>
            </w:r>
          </w:p>
        </w:tc>
        <w:tc>
          <w:tcPr>
            <w:tcW w:w="1999" w:type="dxa"/>
            <w:shd w:val="clear" w:color="auto" w:fill="auto"/>
            <w:vAlign w:val="bottom"/>
          </w:tcPr>
          <w:p w14:paraId="08EAA3FC" w14:textId="1D08CD1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$82.47</w:t>
            </w:r>
          </w:p>
        </w:tc>
        <w:tc>
          <w:tcPr>
            <w:tcW w:w="1542" w:type="dxa"/>
          </w:tcPr>
          <w:p w14:paraId="11405263"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CA1A52F" w14:textId="2291E01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$53.22</w:t>
            </w:r>
          </w:p>
        </w:tc>
        <w:tc>
          <w:tcPr>
            <w:tcW w:w="1843" w:type="dxa"/>
            <w:shd w:val="clear" w:color="auto" w:fill="auto"/>
            <w:vAlign w:val="bottom"/>
          </w:tcPr>
          <w:p w14:paraId="504ABD1C" w14:textId="3C133FCE"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411CDFD" w14:textId="77777777" w:rsidTr="000D1E74">
        <w:tc>
          <w:tcPr>
            <w:tcW w:w="709" w:type="dxa"/>
            <w:vAlign w:val="bottom"/>
          </w:tcPr>
          <w:p w14:paraId="45D59D82" w14:textId="0314DA7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62</w:t>
            </w:r>
          </w:p>
        </w:tc>
        <w:tc>
          <w:tcPr>
            <w:tcW w:w="3018" w:type="dxa"/>
          </w:tcPr>
          <w:p w14:paraId="2F085693" w14:textId="749342CE"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DEE10C7" w14:textId="116B351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$39.35</w:t>
            </w:r>
          </w:p>
        </w:tc>
        <w:tc>
          <w:tcPr>
            <w:tcW w:w="1999" w:type="dxa"/>
            <w:shd w:val="clear" w:color="auto" w:fill="auto"/>
            <w:vAlign w:val="bottom"/>
          </w:tcPr>
          <w:p w14:paraId="61069827" w14:textId="0989B92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$3.74</w:t>
            </w:r>
          </w:p>
        </w:tc>
        <w:tc>
          <w:tcPr>
            <w:tcW w:w="1542" w:type="dxa"/>
          </w:tcPr>
          <w:p w14:paraId="5F3FB83C"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50805BB" w14:textId="7BD64C2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$2.37</w:t>
            </w:r>
          </w:p>
        </w:tc>
        <w:tc>
          <w:tcPr>
            <w:tcW w:w="1843" w:type="dxa"/>
            <w:shd w:val="clear" w:color="auto" w:fill="auto"/>
            <w:vAlign w:val="bottom"/>
          </w:tcPr>
          <w:p w14:paraId="2FD0B08D" w14:textId="476C91A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70EA3FA" w14:textId="77777777" w:rsidTr="000D1E74">
        <w:tc>
          <w:tcPr>
            <w:tcW w:w="709" w:type="dxa"/>
            <w:vAlign w:val="bottom"/>
          </w:tcPr>
          <w:p w14:paraId="4BFCD55E" w14:textId="520CA2B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63</w:t>
            </w:r>
          </w:p>
        </w:tc>
        <w:tc>
          <w:tcPr>
            <w:tcW w:w="3018" w:type="dxa"/>
          </w:tcPr>
          <w:p w14:paraId="3D925063" w14:textId="76A8720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122CC9E" w14:textId="1473948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$289.80</w:t>
            </w:r>
          </w:p>
        </w:tc>
        <w:tc>
          <w:tcPr>
            <w:tcW w:w="1999" w:type="dxa"/>
            <w:shd w:val="clear" w:color="auto" w:fill="auto"/>
            <w:vAlign w:val="bottom"/>
          </w:tcPr>
          <w:p w14:paraId="1F109D65" w14:textId="411E948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$27.53</w:t>
            </w:r>
          </w:p>
        </w:tc>
        <w:tc>
          <w:tcPr>
            <w:tcW w:w="1542" w:type="dxa"/>
          </w:tcPr>
          <w:p w14:paraId="56F4037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B72F6EB" w14:textId="7119A8C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$17.45</w:t>
            </w:r>
          </w:p>
        </w:tc>
        <w:tc>
          <w:tcPr>
            <w:tcW w:w="1843" w:type="dxa"/>
            <w:shd w:val="clear" w:color="auto" w:fill="auto"/>
            <w:vAlign w:val="bottom"/>
          </w:tcPr>
          <w:p w14:paraId="64777D4B" w14:textId="250D3811"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B2B886E" w14:textId="77777777" w:rsidTr="000D1E74">
        <w:tc>
          <w:tcPr>
            <w:tcW w:w="709" w:type="dxa"/>
            <w:vAlign w:val="bottom"/>
          </w:tcPr>
          <w:p w14:paraId="7AFC0760" w14:textId="49CA86B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64</w:t>
            </w:r>
          </w:p>
        </w:tc>
        <w:tc>
          <w:tcPr>
            <w:tcW w:w="3018" w:type="dxa"/>
          </w:tcPr>
          <w:p w14:paraId="31B3DB6C" w14:textId="22648865"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BF5874A" w14:textId="1E44FF0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$235.23</w:t>
            </w:r>
          </w:p>
        </w:tc>
        <w:tc>
          <w:tcPr>
            <w:tcW w:w="1999" w:type="dxa"/>
            <w:shd w:val="clear" w:color="auto" w:fill="auto"/>
            <w:vAlign w:val="bottom"/>
          </w:tcPr>
          <w:p w14:paraId="7553FF8A" w14:textId="5EE11ED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B43040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27F5349" w14:textId="73C6473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$12.94</w:t>
            </w:r>
          </w:p>
        </w:tc>
        <w:tc>
          <w:tcPr>
            <w:tcW w:w="1843" w:type="dxa"/>
            <w:shd w:val="clear" w:color="auto" w:fill="auto"/>
            <w:vAlign w:val="bottom"/>
          </w:tcPr>
          <w:p w14:paraId="59AADEA0" w14:textId="2EF1423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4DBE5DD" w14:textId="77777777" w:rsidTr="000D1E74">
        <w:tc>
          <w:tcPr>
            <w:tcW w:w="709" w:type="dxa"/>
            <w:vAlign w:val="bottom"/>
          </w:tcPr>
          <w:p w14:paraId="5075C5D3" w14:textId="799F1B9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65</w:t>
            </w:r>
          </w:p>
        </w:tc>
        <w:tc>
          <w:tcPr>
            <w:tcW w:w="3018" w:type="dxa"/>
          </w:tcPr>
          <w:p w14:paraId="51331FBF" w14:textId="4CC2AA50"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155B209" w14:textId="75E918B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$144.26</w:t>
            </w:r>
          </w:p>
        </w:tc>
        <w:tc>
          <w:tcPr>
            <w:tcW w:w="1999" w:type="dxa"/>
            <w:shd w:val="clear" w:color="auto" w:fill="auto"/>
            <w:vAlign w:val="bottom"/>
          </w:tcPr>
          <w:p w14:paraId="3F9BE055" w14:textId="1F6F7BF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$13.70</w:t>
            </w:r>
          </w:p>
        </w:tc>
        <w:tc>
          <w:tcPr>
            <w:tcW w:w="1542" w:type="dxa"/>
          </w:tcPr>
          <w:p w14:paraId="11BC599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9F9E748" w14:textId="5372A55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$8.69</w:t>
            </w:r>
          </w:p>
        </w:tc>
        <w:tc>
          <w:tcPr>
            <w:tcW w:w="1843" w:type="dxa"/>
            <w:shd w:val="clear" w:color="auto" w:fill="auto"/>
            <w:vAlign w:val="bottom"/>
          </w:tcPr>
          <w:p w14:paraId="632A9D28" w14:textId="7543F59E"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271C5E4" w14:textId="77777777" w:rsidTr="000D1E74">
        <w:tc>
          <w:tcPr>
            <w:tcW w:w="709" w:type="dxa"/>
            <w:vAlign w:val="bottom"/>
          </w:tcPr>
          <w:p w14:paraId="597F0866" w14:textId="67F1FBB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66</w:t>
            </w:r>
          </w:p>
        </w:tc>
        <w:tc>
          <w:tcPr>
            <w:tcW w:w="3018" w:type="dxa"/>
          </w:tcPr>
          <w:p w14:paraId="7972057F" w14:textId="73729D2F"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649CE2D" w14:textId="676F5FF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$26.45</w:t>
            </w:r>
          </w:p>
        </w:tc>
        <w:tc>
          <w:tcPr>
            <w:tcW w:w="1999" w:type="dxa"/>
            <w:shd w:val="clear" w:color="auto" w:fill="auto"/>
            <w:vAlign w:val="bottom"/>
          </w:tcPr>
          <w:p w14:paraId="787763B2" w14:textId="4BBCC98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$2.51</w:t>
            </w:r>
          </w:p>
        </w:tc>
        <w:tc>
          <w:tcPr>
            <w:tcW w:w="1542" w:type="dxa"/>
          </w:tcPr>
          <w:p w14:paraId="431B9C63"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7388B38" w14:textId="26B47A9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$1.59</w:t>
            </w:r>
          </w:p>
        </w:tc>
        <w:tc>
          <w:tcPr>
            <w:tcW w:w="1843" w:type="dxa"/>
            <w:shd w:val="clear" w:color="auto" w:fill="auto"/>
            <w:vAlign w:val="bottom"/>
          </w:tcPr>
          <w:p w14:paraId="6F419804" w14:textId="11C0C14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F97B82B" w14:textId="77777777" w:rsidTr="000D1E74">
        <w:tc>
          <w:tcPr>
            <w:tcW w:w="709" w:type="dxa"/>
            <w:vAlign w:val="bottom"/>
          </w:tcPr>
          <w:p w14:paraId="1685AB92" w14:textId="4951AA1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67</w:t>
            </w:r>
          </w:p>
        </w:tc>
        <w:tc>
          <w:tcPr>
            <w:tcW w:w="3018" w:type="dxa"/>
          </w:tcPr>
          <w:p w14:paraId="2113CAAB" w14:textId="507D5E66"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F52D8AB" w14:textId="247161B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$431.95</w:t>
            </w:r>
          </w:p>
        </w:tc>
        <w:tc>
          <w:tcPr>
            <w:tcW w:w="1999" w:type="dxa"/>
            <w:shd w:val="clear" w:color="auto" w:fill="auto"/>
            <w:vAlign w:val="bottom"/>
          </w:tcPr>
          <w:p w14:paraId="784EC3BA" w14:textId="53A0D0F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$41.04</w:t>
            </w:r>
          </w:p>
        </w:tc>
        <w:tc>
          <w:tcPr>
            <w:tcW w:w="1542" w:type="dxa"/>
          </w:tcPr>
          <w:p w14:paraId="1ED479D5"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0B7ABD6" w14:textId="6C6C6CE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$26.01</w:t>
            </w:r>
          </w:p>
        </w:tc>
        <w:tc>
          <w:tcPr>
            <w:tcW w:w="1843" w:type="dxa"/>
            <w:shd w:val="clear" w:color="auto" w:fill="auto"/>
            <w:vAlign w:val="bottom"/>
          </w:tcPr>
          <w:p w14:paraId="2147EE8F" w14:textId="11DD179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2D7A7E2" w14:textId="77777777" w:rsidTr="000D1E74">
        <w:tc>
          <w:tcPr>
            <w:tcW w:w="709" w:type="dxa"/>
            <w:vAlign w:val="bottom"/>
          </w:tcPr>
          <w:p w14:paraId="3780C4E8" w14:textId="5CF7FB3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68</w:t>
            </w:r>
          </w:p>
        </w:tc>
        <w:tc>
          <w:tcPr>
            <w:tcW w:w="3018" w:type="dxa"/>
          </w:tcPr>
          <w:p w14:paraId="620ECD66" w14:textId="06285545"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CEAA914" w14:textId="7D684C1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$189.52</w:t>
            </w:r>
          </w:p>
        </w:tc>
        <w:tc>
          <w:tcPr>
            <w:tcW w:w="1999" w:type="dxa"/>
            <w:shd w:val="clear" w:color="auto" w:fill="auto"/>
            <w:vAlign w:val="bottom"/>
          </w:tcPr>
          <w:p w14:paraId="01655B1B" w14:textId="5900185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CC15C4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864D195" w14:textId="6B0E56B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$10.42</w:t>
            </w:r>
          </w:p>
        </w:tc>
        <w:tc>
          <w:tcPr>
            <w:tcW w:w="1843" w:type="dxa"/>
            <w:shd w:val="clear" w:color="auto" w:fill="auto"/>
            <w:vAlign w:val="bottom"/>
          </w:tcPr>
          <w:p w14:paraId="3EC91281" w14:textId="1DCF75B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5F860F6" w14:textId="77777777" w:rsidTr="000D1E74">
        <w:tc>
          <w:tcPr>
            <w:tcW w:w="709" w:type="dxa"/>
            <w:vAlign w:val="bottom"/>
          </w:tcPr>
          <w:p w14:paraId="2E3384E7" w14:textId="306C6CC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69</w:t>
            </w:r>
          </w:p>
        </w:tc>
        <w:tc>
          <w:tcPr>
            <w:tcW w:w="3018" w:type="dxa"/>
          </w:tcPr>
          <w:p w14:paraId="097E6EAF" w14:textId="65B2C1CE"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268DE1B" w14:textId="2211F7E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$182.76</w:t>
            </w:r>
          </w:p>
        </w:tc>
        <w:tc>
          <w:tcPr>
            <w:tcW w:w="1999" w:type="dxa"/>
            <w:shd w:val="clear" w:color="auto" w:fill="auto"/>
            <w:vAlign w:val="bottom"/>
          </w:tcPr>
          <w:p w14:paraId="1C1D83EF" w14:textId="21DAA5F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268BE70"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35B1E4C" w14:textId="1F42B2A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$10.05</w:t>
            </w:r>
          </w:p>
        </w:tc>
        <w:tc>
          <w:tcPr>
            <w:tcW w:w="1843" w:type="dxa"/>
            <w:shd w:val="clear" w:color="auto" w:fill="auto"/>
            <w:vAlign w:val="bottom"/>
          </w:tcPr>
          <w:p w14:paraId="49A62579" w14:textId="4F6040A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D0A945B" w14:textId="77777777" w:rsidTr="000D1E74">
        <w:tc>
          <w:tcPr>
            <w:tcW w:w="709" w:type="dxa"/>
            <w:vAlign w:val="bottom"/>
          </w:tcPr>
          <w:p w14:paraId="3F37544A" w14:textId="4A95F04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70</w:t>
            </w:r>
          </w:p>
        </w:tc>
        <w:tc>
          <w:tcPr>
            <w:tcW w:w="3018" w:type="dxa"/>
          </w:tcPr>
          <w:p w14:paraId="48A97CAA" w14:textId="494E9296"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920612C" w14:textId="564E0E3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$328.21</w:t>
            </w:r>
          </w:p>
        </w:tc>
        <w:tc>
          <w:tcPr>
            <w:tcW w:w="1999" w:type="dxa"/>
            <w:shd w:val="clear" w:color="auto" w:fill="auto"/>
            <w:vAlign w:val="bottom"/>
          </w:tcPr>
          <w:p w14:paraId="5A3C9F89" w14:textId="54C569C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73C8CB4E"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2C140B4" w14:textId="5B22061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$18.05</w:t>
            </w:r>
          </w:p>
        </w:tc>
        <w:tc>
          <w:tcPr>
            <w:tcW w:w="1843" w:type="dxa"/>
            <w:shd w:val="clear" w:color="auto" w:fill="auto"/>
            <w:vAlign w:val="bottom"/>
          </w:tcPr>
          <w:p w14:paraId="2ADC35D9" w14:textId="2F143A1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E67BB92" w14:textId="77777777" w:rsidTr="000D1E74">
        <w:tc>
          <w:tcPr>
            <w:tcW w:w="709" w:type="dxa"/>
            <w:vAlign w:val="bottom"/>
          </w:tcPr>
          <w:p w14:paraId="6C1809DD" w14:textId="753083E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71</w:t>
            </w:r>
          </w:p>
        </w:tc>
        <w:tc>
          <w:tcPr>
            <w:tcW w:w="3018" w:type="dxa"/>
          </w:tcPr>
          <w:p w14:paraId="713F49EF" w14:textId="354BE44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4045056" w14:textId="5A3D2B7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$8.82</w:t>
            </w:r>
          </w:p>
        </w:tc>
        <w:tc>
          <w:tcPr>
            <w:tcW w:w="1999" w:type="dxa"/>
            <w:shd w:val="clear" w:color="auto" w:fill="auto"/>
            <w:vAlign w:val="bottom"/>
          </w:tcPr>
          <w:p w14:paraId="548AA61E" w14:textId="198CE22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73E64F25"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613B38C" w14:textId="14F920A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$0.48</w:t>
            </w:r>
          </w:p>
        </w:tc>
        <w:tc>
          <w:tcPr>
            <w:tcW w:w="1843" w:type="dxa"/>
            <w:shd w:val="clear" w:color="auto" w:fill="auto"/>
            <w:vAlign w:val="bottom"/>
          </w:tcPr>
          <w:p w14:paraId="1CDBFC38" w14:textId="5A7C226E"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B3E9AFC" w14:textId="77777777" w:rsidTr="000D1E74">
        <w:tc>
          <w:tcPr>
            <w:tcW w:w="709" w:type="dxa"/>
            <w:vAlign w:val="bottom"/>
          </w:tcPr>
          <w:p w14:paraId="71678C41" w14:textId="6141FFA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72</w:t>
            </w:r>
          </w:p>
        </w:tc>
        <w:tc>
          <w:tcPr>
            <w:tcW w:w="3018" w:type="dxa"/>
          </w:tcPr>
          <w:p w14:paraId="2C7C8968" w14:textId="4B41F4CF"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0B034EC" w14:textId="2637F88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$49.83</w:t>
            </w:r>
          </w:p>
        </w:tc>
        <w:tc>
          <w:tcPr>
            <w:tcW w:w="1999" w:type="dxa"/>
            <w:shd w:val="clear" w:color="auto" w:fill="auto"/>
            <w:vAlign w:val="bottom"/>
          </w:tcPr>
          <w:p w14:paraId="42EB08EB" w14:textId="73E72E3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8AE0AC6"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DC1E847" w14:textId="036A1F9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$2.74</w:t>
            </w:r>
          </w:p>
        </w:tc>
        <w:tc>
          <w:tcPr>
            <w:tcW w:w="1843" w:type="dxa"/>
            <w:shd w:val="clear" w:color="auto" w:fill="auto"/>
            <w:vAlign w:val="bottom"/>
          </w:tcPr>
          <w:p w14:paraId="22F8BB85" w14:textId="1C06D1C7"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3E659D6" w14:textId="77777777" w:rsidTr="000D1E74">
        <w:tc>
          <w:tcPr>
            <w:tcW w:w="709" w:type="dxa"/>
            <w:vAlign w:val="bottom"/>
          </w:tcPr>
          <w:p w14:paraId="543567F8" w14:textId="3BF97A8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73</w:t>
            </w:r>
          </w:p>
        </w:tc>
        <w:tc>
          <w:tcPr>
            <w:tcW w:w="3018" w:type="dxa"/>
          </w:tcPr>
          <w:p w14:paraId="1FE28A82" w14:textId="5166A3E8"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0E868E7" w14:textId="0EA0ED3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$410.10</w:t>
            </w:r>
          </w:p>
        </w:tc>
        <w:tc>
          <w:tcPr>
            <w:tcW w:w="1999" w:type="dxa"/>
            <w:shd w:val="clear" w:color="auto" w:fill="auto"/>
            <w:vAlign w:val="bottom"/>
          </w:tcPr>
          <w:p w14:paraId="7F0D5149" w14:textId="0A58638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$38.96</w:t>
            </w:r>
          </w:p>
        </w:tc>
        <w:tc>
          <w:tcPr>
            <w:tcW w:w="1542" w:type="dxa"/>
          </w:tcPr>
          <w:p w14:paraId="10DB7E90"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CF468E3" w14:textId="680AD16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$24.70</w:t>
            </w:r>
          </w:p>
        </w:tc>
        <w:tc>
          <w:tcPr>
            <w:tcW w:w="1843" w:type="dxa"/>
            <w:shd w:val="clear" w:color="auto" w:fill="auto"/>
            <w:vAlign w:val="bottom"/>
          </w:tcPr>
          <w:p w14:paraId="0768A09D" w14:textId="7CFECB9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1794B66" w14:textId="77777777" w:rsidTr="000D1E74">
        <w:tc>
          <w:tcPr>
            <w:tcW w:w="709" w:type="dxa"/>
            <w:vAlign w:val="bottom"/>
          </w:tcPr>
          <w:p w14:paraId="6E0902DC" w14:textId="6CDDF36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74</w:t>
            </w:r>
          </w:p>
        </w:tc>
        <w:tc>
          <w:tcPr>
            <w:tcW w:w="3018" w:type="dxa"/>
          </w:tcPr>
          <w:p w14:paraId="6ABFAFA6" w14:textId="5BAD41B0"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6C26BB7" w14:textId="176EE70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$512.02</w:t>
            </w:r>
          </w:p>
        </w:tc>
        <w:tc>
          <w:tcPr>
            <w:tcW w:w="1999" w:type="dxa"/>
            <w:shd w:val="clear" w:color="auto" w:fill="auto"/>
            <w:vAlign w:val="bottom"/>
          </w:tcPr>
          <w:p w14:paraId="7BAB2158" w14:textId="076C035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4AF838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F2B3350" w14:textId="49DAA4A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$28.16</w:t>
            </w:r>
          </w:p>
        </w:tc>
        <w:tc>
          <w:tcPr>
            <w:tcW w:w="1843" w:type="dxa"/>
            <w:shd w:val="clear" w:color="auto" w:fill="auto"/>
            <w:vAlign w:val="bottom"/>
          </w:tcPr>
          <w:p w14:paraId="675C7820" w14:textId="7FBC85A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1CE4D99" w14:textId="77777777" w:rsidTr="000D1E74">
        <w:tc>
          <w:tcPr>
            <w:tcW w:w="709" w:type="dxa"/>
            <w:vAlign w:val="bottom"/>
          </w:tcPr>
          <w:p w14:paraId="16BD94DE" w14:textId="19D0251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75</w:t>
            </w:r>
          </w:p>
        </w:tc>
        <w:tc>
          <w:tcPr>
            <w:tcW w:w="3018" w:type="dxa"/>
          </w:tcPr>
          <w:p w14:paraId="0204CAAA" w14:textId="30D68015"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CDF9036" w14:textId="250BE7A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$502.07</w:t>
            </w:r>
          </w:p>
        </w:tc>
        <w:tc>
          <w:tcPr>
            <w:tcW w:w="1999" w:type="dxa"/>
            <w:shd w:val="clear" w:color="auto" w:fill="auto"/>
            <w:vAlign w:val="bottom"/>
          </w:tcPr>
          <w:p w14:paraId="77AC20C9" w14:textId="09B5777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3800CF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172C68F" w14:textId="3A6B5DC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$27.61</w:t>
            </w:r>
          </w:p>
        </w:tc>
        <w:tc>
          <w:tcPr>
            <w:tcW w:w="1843" w:type="dxa"/>
            <w:shd w:val="clear" w:color="auto" w:fill="auto"/>
            <w:vAlign w:val="bottom"/>
          </w:tcPr>
          <w:p w14:paraId="4B3816C4" w14:textId="2A18D2A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9F82EA3" w14:textId="77777777" w:rsidTr="000D1E74">
        <w:tc>
          <w:tcPr>
            <w:tcW w:w="709" w:type="dxa"/>
            <w:vAlign w:val="bottom"/>
          </w:tcPr>
          <w:p w14:paraId="6CC56829" w14:textId="612AC4E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76</w:t>
            </w:r>
          </w:p>
        </w:tc>
        <w:tc>
          <w:tcPr>
            <w:tcW w:w="3018" w:type="dxa"/>
          </w:tcPr>
          <w:p w14:paraId="6C39DB7C" w14:textId="03CCFA9E"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2A62826" w14:textId="5D73F13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$15.38</w:t>
            </w:r>
          </w:p>
        </w:tc>
        <w:tc>
          <w:tcPr>
            <w:tcW w:w="1999" w:type="dxa"/>
            <w:shd w:val="clear" w:color="auto" w:fill="auto"/>
            <w:vAlign w:val="bottom"/>
          </w:tcPr>
          <w:p w14:paraId="3B5EF646" w14:textId="53EC055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$1.46</w:t>
            </w:r>
          </w:p>
        </w:tc>
        <w:tc>
          <w:tcPr>
            <w:tcW w:w="1542" w:type="dxa"/>
          </w:tcPr>
          <w:p w14:paraId="6B95032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51AA550" w14:textId="5B95546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$0.93</w:t>
            </w:r>
          </w:p>
        </w:tc>
        <w:tc>
          <w:tcPr>
            <w:tcW w:w="1843" w:type="dxa"/>
            <w:shd w:val="clear" w:color="auto" w:fill="auto"/>
            <w:vAlign w:val="bottom"/>
          </w:tcPr>
          <w:p w14:paraId="2A44BC4A" w14:textId="55124FE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296C6E2" w14:textId="77777777" w:rsidTr="000D1E74">
        <w:tc>
          <w:tcPr>
            <w:tcW w:w="709" w:type="dxa"/>
            <w:vAlign w:val="bottom"/>
          </w:tcPr>
          <w:p w14:paraId="4407420A" w14:textId="40CFE56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77</w:t>
            </w:r>
          </w:p>
        </w:tc>
        <w:tc>
          <w:tcPr>
            <w:tcW w:w="3018" w:type="dxa"/>
          </w:tcPr>
          <w:p w14:paraId="657D4AC7" w14:textId="31C068B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2AAA9A2" w14:textId="69A577A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$512.46</w:t>
            </w:r>
          </w:p>
        </w:tc>
        <w:tc>
          <w:tcPr>
            <w:tcW w:w="1999" w:type="dxa"/>
            <w:shd w:val="clear" w:color="auto" w:fill="auto"/>
            <w:vAlign w:val="bottom"/>
          </w:tcPr>
          <w:p w14:paraId="383A7090" w14:textId="3FD2D24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C5F4DA3"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4FD0D72" w14:textId="524EFD1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$28.19</w:t>
            </w:r>
          </w:p>
        </w:tc>
        <w:tc>
          <w:tcPr>
            <w:tcW w:w="1843" w:type="dxa"/>
            <w:shd w:val="clear" w:color="auto" w:fill="auto"/>
            <w:vAlign w:val="bottom"/>
          </w:tcPr>
          <w:p w14:paraId="6AF98CAD" w14:textId="563B2306"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F63FBAC" w14:textId="77777777" w:rsidTr="000D1E74">
        <w:tc>
          <w:tcPr>
            <w:tcW w:w="709" w:type="dxa"/>
            <w:vAlign w:val="bottom"/>
          </w:tcPr>
          <w:p w14:paraId="14526FC2" w14:textId="02A1397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78</w:t>
            </w:r>
          </w:p>
        </w:tc>
        <w:tc>
          <w:tcPr>
            <w:tcW w:w="3018" w:type="dxa"/>
          </w:tcPr>
          <w:p w14:paraId="39962611" w14:textId="33552E96"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03F23AE" w14:textId="7542687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$712.24</w:t>
            </w:r>
          </w:p>
        </w:tc>
        <w:tc>
          <w:tcPr>
            <w:tcW w:w="1999" w:type="dxa"/>
            <w:shd w:val="clear" w:color="auto" w:fill="auto"/>
            <w:vAlign w:val="bottom"/>
          </w:tcPr>
          <w:p w14:paraId="2148AB52" w14:textId="499397F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$54.23</w:t>
            </w:r>
          </w:p>
        </w:tc>
        <w:tc>
          <w:tcPr>
            <w:tcW w:w="1542" w:type="dxa"/>
          </w:tcPr>
          <w:p w14:paraId="3C00B70E"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BE12BD9" w14:textId="381178C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$42.16</w:t>
            </w:r>
          </w:p>
        </w:tc>
        <w:tc>
          <w:tcPr>
            <w:tcW w:w="1843" w:type="dxa"/>
            <w:shd w:val="clear" w:color="auto" w:fill="auto"/>
            <w:vAlign w:val="bottom"/>
          </w:tcPr>
          <w:p w14:paraId="085C137B" w14:textId="15B00C9E"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5A1D06F" w14:textId="77777777" w:rsidTr="000D1E74">
        <w:tc>
          <w:tcPr>
            <w:tcW w:w="709" w:type="dxa"/>
            <w:vAlign w:val="bottom"/>
          </w:tcPr>
          <w:p w14:paraId="1A72FE9D" w14:textId="7E26BD9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79</w:t>
            </w:r>
          </w:p>
        </w:tc>
        <w:tc>
          <w:tcPr>
            <w:tcW w:w="3018" w:type="dxa"/>
          </w:tcPr>
          <w:p w14:paraId="489E8B9A" w14:textId="3416A067"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55E6020" w14:textId="2AF3DD2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$310.23</w:t>
            </w:r>
          </w:p>
        </w:tc>
        <w:tc>
          <w:tcPr>
            <w:tcW w:w="1999" w:type="dxa"/>
            <w:shd w:val="clear" w:color="auto" w:fill="auto"/>
            <w:vAlign w:val="bottom"/>
          </w:tcPr>
          <w:p w14:paraId="109A628D" w14:textId="3082928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4A018F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DC3742C" w14:textId="5E92D9A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$17.06</w:t>
            </w:r>
          </w:p>
        </w:tc>
        <w:tc>
          <w:tcPr>
            <w:tcW w:w="1843" w:type="dxa"/>
            <w:shd w:val="clear" w:color="auto" w:fill="auto"/>
            <w:vAlign w:val="bottom"/>
          </w:tcPr>
          <w:p w14:paraId="1E4C7143" w14:textId="3FFECC7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506F6E2" w14:textId="77777777" w:rsidTr="000D1E74">
        <w:tc>
          <w:tcPr>
            <w:tcW w:w="709" w:type="dxa"/>
            <w:vAlign w:val="bottom"/>
          </w:tcPr>
          <w:p w14:paraId="03938574" w14:textId="2F44DDA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80</w:t>
            </w:r>
          </w:p>
        </w:tc>
        <w:tc>
          <w:tcPr>
            <w:tcW w:w="3018" w:type="dxa"/>
          </w:tcPr>
          <w:p w14:paraId="4D7376F3" w14:textId="1F8FEC3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1A730E0" w14:textId="014C95A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$136.01</w:t>
            </w:r>
          </w:p>
        </w:tc>
        <w:tc>
          <w:tcPr>
            <w:tcW w:w="1999" w:type="dxa"/>
            <w:shd w:val="clear" w:color="auto" w:fill="auto"/>
            <w:vAlign w:val="bottom"/>
          </w:tcPr>
          <w:p w14:paraId="660AF117" w14:textId="55B6C8C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$12.92</w:t>
            </w:r>
          </w:p>
        </w:tc>
        <w:tc>
          <w:tcPr>
            <w:tcW w:w="1542" w:type="dxa"/>
          </w:tcPr>
          <w:p w14:paraId="1F00A6D3"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CCFF8E4" w14:textId="49AFDCC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$8.19</w:t>
            </w:r>
          </w:p>
        </w:tc>
        <w:tc>
          <w:tcPr>
            <w:tcW w:w="1843" w:type="dxa"/>
            <w:shd w:val="clear" w:color="auto" w:fill="auto"/>
            <w:vAlign w:val="bottom"/>
          </w:tcPr>
          <w:p w14:paraId="618C0E21" w14:textId="0E978C9C"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6B05AE2" w14:textId="77777777" w:rsidTr="000D1E74">
        <w:tc>
          <w:tcPr>
            <w:tcW w:w="709" w:type="dxa"/>
            <w:vAlign w:val="bottom"/>
          </w:tcPr>
          <w:p w14:paraId="3565EF57" w14:textId="7FF8CB5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81</w:t>
            </w:r>
          </w:p>
        </w:tc>
        <w:tc>
          <w:tcPr>
            <w:tcW w:w="3018" w:type="dxa"/>
          </w:tcPr>
          <w:p w14:paraId="229BA7C3" w14:textId="50AA3E50"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87F9E6F" w14:textId="362C81F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$1,377.11</w:t>
            </w:r>
          </w:p>
        </w:tc>
        <w:tc>
          <w:tcPr>
            <w:tcW w:w="1999" w:type="dxa"/>
            <w:shd w:val="clear" w:color="auto" w:fill="auto"/>
            <w:vAlign w:val="bottom"/>
          </w:tcPr>
          <w:p w14:paraId="62EDE3CF" w14:textId="72ADE30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7B047A2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B497415" w14:textId="486E79D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$75.74</w:t>
            </w:r>
          </w:p>
        </w:tc>
        <w:tc>
          <w:tcPr>
            <w:tcW w:w="1843" w:type="dxa"/>
            <w:shd w:val="clear" w:color="auto" w:fill="auto"/>
            <w:vAlign w:val="bottom"/>
          </w:tcPr>
          <w:p w14:paraId="2BF73B72" w14:textId="04D7177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731084C" w14:textId="77777777" w:rsidTr="000D1E74">
        <w:tc>
          <w:tcPr>
            <w:tcW w:w="709" w:type="dxa"/>
            <w:vAlign w:val="bottom"/>
          </w:tcPr>
          <w:p w14:paraId="6B3C9232" w14:textId="069E1A8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82</w:t>
            </w:r>
          </w:p>
        </w:tc>
        <w:tc>
          <w:tcPr>
            <w:tcW w:w="3018" w:type="dxa"/>
          </w:tcPr>
          <w:p w14:paraId="0DC17E68" w14:textId="6B1653D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31B0C8F" w14:textId="035C65D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$8.37</w:t>
            </w:r>
          </w:p>
        </w:tc>
        <w:tc>
          <w:tcPr>
            <w:tcW w:w="1999" w:type="dxa"/>
            <w:shd w:val="clear" w:color="auto" w:fill="auto"/>
            <w:vAlign w:val="bottom"/>
          </w:tcPr>
          <w:p w14:paraId="4FBDAD4E" w14:textId="4AB7645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976766B"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AAE5DA2" w14:textId="58631D1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$0.46</w:t>
            </w:r>
          </w:p>
        </w:tc>
        <w:tc>
          <w:tcPr>
            <w:tcW w:w="1843" w:type="dxa"/>
            <w:shd w:val="clear" w:color="auto" w:fill="auto"/>
            <w:vAlign w:val="bottom"/>
          </w:tcPr>
          <w:p w14:paraId="4E4AD097" w14:textId="0D14645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0DE3F14" w14:textId="77777777" w:rsidTr="000D1E74">
        <w:tc>
          <w:tcPr>
            <w:tcW w:w="709" w:type="dxa"/>
            <w:vAlign w:val="bottom"/>
          </w:tcPr>
          <w:p w14:paraId="2C4D5E78" w14:textId="7A6D91E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83</w:t>
            </w:r>
          </w:p>
        </w:tc>
        <w:tc>
          <w:tcPr>
            <w:tcW w:w="3018" w:type="dxa"/>
          </w:tcPr>
          <w:p w14:paraId="2F2DF4D7" w14:textId="19C4505B"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116AE61" w14:textId="4082BC8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$674.16</w:t>
            </w:r>
          </w:p>
        </w:tc>
        <w:tc>
          <w:tcPr>
            <w:tcW w:w="1999" w:type="dxa"/>
            <w:shd w:val="clear" w:color="auto" w:fill="auto"/>
            <w:vAlign w:val="bottom"/>
          </w:tcPr>
          <w:p w14:paraId="2E2C83A6" w14:textId="626B240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$16.48</w:t>
            </w:r>
          </w:p>
        </w:tc>
        <w:tc>
          <w:tcPr>
            <w:tcW w:w="1542" w:type="dxa"/>
          </w:tcPr>
          <w:p w14:paraId="18D45CA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CC34AEC" w14:textId="0120A20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$37.99</w:t>
            </w:r>
          </w:p>
        </w:tc>
        <w:tc>
          <w:tcPr>
            <w:tcW w:w="1843" w:type="dxa"/>
            <w:shd w:val="clear" w:color="auto" w:fill="auto"/>
            <w:vAlign w:val="bottom"/>
          </w:tcPr>
          <w:p w14:paraId="6B1E34D8" w14:textId="39115B3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66CF838" w14:textId="77777777" w:rsidTr="000D1E74">
        <w:tc>
          <w:tcPr>
            <w:tcW w:w="709" w:type="dxa"/>
            <w:vAlign w:val="bottom"/>
          </w:tcPr>
          <w:p w14:paraId="4303C4D1" w14:textId="588410D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84</w:t>
            </w:r>
          </w:p>
        </w:tc>
        <w:tc>
          <w:tcPr>
            <w:tcW w:w="3018" w:type="dxa"/>
          </w:tcPr>
          <w:p w14:paraId="02A265EA" w14:textId="386CB323"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B2C6946" w14:textId="665EFE1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$1.28</w:t>
            </w:r>
          </w:p>
        </w:tc>
        <w:tc>
          <w:tcPr>
            <w:tcW w:w="1999" w:type="dxa"/>
            <w:shd w:val="clear" w:color="auto" w:fill="auto"/>
            <w:vAlign w:val="bottom"/>
          </w:tcPr>
          <w:p w14:paraId="61CF5CCD" w14:textId="2D85EE7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FAD4CA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B28020E" w14:textId="416C3FC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$0.07</w:t>
            </w:r>
          </w:p>
        </w:tc>
        <w:tc>
          <w:tcPr>
            <w:tcW w:w="1843" w:type="dxa"/>
            <w:shd w:val="clear" w:color="auto" w:fill="auto"/>
            <w:vAlign w:val="bottom"/>
          </w:tcPr>
          <w:p w14:paraId="78E3CE44" w14:textId="33AEB6A1"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710DFC3" w14:textId="77777777" w:rsidTr="000D1E74">
        <w:tc>
          <w:tcPr>
            <w:tcW w:w="709" w:type="dxa"/>
            <w:vAlign w:val="bottom"/>
          </w:tcPr>
          <w:p w14:paraId="386401DE" w14:textId="5D8780C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85</w:t>
            </w:r>
          </w:p>
        </w:tc>
        <w:tc>
          <w:tcPr>
            <w:tcW w:w="3018" w:type="dxa"/>
          </w:tcPr>
          <w:p w14:paraId="6FA8703F" w14:textId="3B79741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BE70F7C" w14:textId="0B955CD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$106.13</w:t>
            </w:r>
          </w:p>
        </w:tc>
        <w:tc>
          <w:tcPr>
            <w:tcW w:w="1999" w:type="dxa"/>
            <w:shd w:val="clear" w:color="auto" w:fill="auto"/>
            <w:vAlign w:val="bottom"/>
          </w:tcPr>
          <w:p w14:paraId="5A49BF6B" w14:textId="3371BC3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F4F8B42"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A414EA0" w14:textId="2816CAA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$5.84</w:t>
            </w:r>
          </w:p>
        </w:tc>
        <w:tc>
          <w:tcPr>
            <w:tcW w:w="1843" w:type="dxa"/>
            <w:shd w:val="clear" w:color="auto" w:fill="auto"/>
            <w:vAlign w:val="bottom"/>
          </w:tcPr>
          <w:p w14:paraId="16723967" w14:textId="34B585C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14EC0A1" w14:textId="77777777" w:rsidTr="000D1E74">
        <w:tc>
          <w:tcPr>
            <w:tcW w:w="709" w:type="dxa"/>
            <w:vAlign w:val="bottom"/>
          </w:tcPr>
          <w:p w14:paraId="79E25AFC" w14:textId="3264C06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86</w:t>
            </w:r>
          </w:p>
        </w:tc>
        <w:tc>
          <w:tcPr>
            <w:tcW w:w="3018" w:type="dxa"/>
          </w:tcPr>
          <w:p w14:paraId="7BC96E1A" w14:textId="624B8625"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991E5AF" w14:textId="7F4C44A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$897.16</w:t>
            </w:r>
          </w:p>
        </w:tc>
        <w:tc>
          <w:tcPr>
            <w:tcW w:w="1999" w:type="dxa"/>
            <w:shd w:val="clear" w:color="auto" w:fill="auto"/>
            <w:vAlign w:val="bottom"/>
          </w:tcPr>
          <w:p w14:paraId="6D256FB8" w14:textId="15631A0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52BCB39"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03BDD81" w14:textId="47527EC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$49.34</w:t>
            </w:r>
          </w:p>
        </w:tc>
        <w:tc>
          <w:tcPr>
            <w:tcW w:w="1843" w:type="dxa"/>
            <w:shd w:val="clear" w:color="auto" w:fill="auto"/>
            <w:vAlign w:val="bottom"/>
          </w:tcPr>
          <w:p w14:paraId="23AD7ADA" w14:textId="1A194AE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13EE63E" w14:textId="77777777" w:rsidTr="000D1E74">
        <w:tc>
          <w:tcPr>
            <w:tcW w:w="709" w:type="dxa"/>
            <w:vAlign w:val="bottom"/>
          </w:tcPr>
          <w:p w14:paraId="23F4A04A" w14:textId="5E36861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87</w:t>
            </w:r>
          </w:p>
        </w:tc>
        <w:tc>
          <w:tcPr>
            <w:tcW w:w="3018" w:type="dxa"/>
          </w:tcPr>
          <w:p w14:paraId="7AB5F346" w14:textId="19E0EA93"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142ADB5" w14:textId="274EB51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$507.82</w:t>
            </w:r>
          </w:p>
        </w:tc>
        <w:tc>
          <w:tcPr>
            <w:tcW w:w="1999" w:type="dxa"/>
            <w:shd w:val="clear" w:color="auto" w:fill="auto"/>
            <w:vAlign w:val="bottom"/>
          </w:tcPr>
          <w:p w14:paraId="660EB42C" w14:textId="357361B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$32.73</w:t>
            </w:r>
          </w:p>
        </w:tc>
        <w:tc>
          <w:tcPr>
            <w:tcW w:w="1542" w:type="dxa"/>
          </w:tcPr>
          <w:p w14:paraId="0720618F"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D22D765" w14:textId="0F4B27A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$29.73</w:t>
            </w:r>
          </w:p>
        </w:tc>
        <w:tc>
          <w:tcPr>
            <w:tcW w:w="1843" w:type="dxa"/>
            <w:shd w:val="clear" w:color="auto" w:fill="auto"/>
            <w:vAlign w:val="bottom"/>
          </w:tcPr>
          <w:p w14:paraId="1CAE2E9C" w14:textId="53103E8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691D62F" w14:textId="77777777" w:rsidTr="000D1E74">
        <w:tc>
          <w:tcPr>
            <w:tcW w:w="709" w:type="dxa"/>
            <w:vAlign w:val="bottom"/>
          </w:tcPr>
          <w:p w14:paraId="516ECAB0" w14:textId="6CC2E33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88</w:t>
            </w:r>
          </w:p>
        </w:tc>
        <w:tc>
          <w:tcPr>
            <w:tcW w:w="3018" w:type="dxa"/>
          </w:tcPr>
          <w:p w14:paraId="22629483" w14:textId="14402436"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AE81F83" w14:textId="0A20B4B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$152.05</w:t>
            </w:r>
          </w:p>
        </w:tc>
        <w:tc>
          <w:tcPr>
            <w:tcW w:w="1999" w:type="dxa"/>
            <w:shd w:val="clear" w:color="auto" w:fill="auto"/>
            <w:vAlign w:val="bottom"/>
          </w:tcPr>
          <w:p w14:paraId="760DA7B9" w14:textId="01374C0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$14.44</w:t>
            </w:r>
          </w:p>
        </w:tc>
        <w:tc>
          <w:tcPr>
            <w:tcW w:w="1542" w:type="dxa"/>
          </w:tcPr>
          <w:p w14:paraId="0A27CFD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4E85AD3" w14:textId="41A1291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$9.16</w:t>
            </w:r>
          </w:p>
        </w:tc>
        <w:tc>
          <w:tcPr>
            <w:tcW w:w="1843" w:type="dxa"/>
            <w:shd w:val="clear" w:color="auto" w:fill="auto"/>
            <w:vAlign w:val="bottom"/>
          </w:tcPr>
          <w:p w14:paraId="60F0F271" w14:textId="35DB1DC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C352109" w14:textId="77777777" w:rsidTr="000D1E74">
        <w:tc>
          <w:tcPr>
            <w:tcW w:w="709" w:type="dxa"/>
            <w:vAlign w:val="bottom"/>
          </w:tcPr>
          <w:p w14:paraId="3D3BAD2B" w14:textId="0B92A98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89</w:t>
            </w:r>
          </w:p>
        </w:tc>
        <w:tc>
          <w:tcPr>
            <w:tcW w:w="3018" w:type="dxa"/>
          </w:tcPr>
          <w:p w14:paraId="356F27D5" w14:textId="28B85EF7"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457EEB9" w14:textId="72100DA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$155.35</w:t>
            </w:r>
          </w:p>
        </w:tc>
        <w:tc>
          <w:tcPr>
            <w:tcW w:w="1999" w:type="dxa"/>
            <w:shd w:val="clear" w:color="auto" w:fill="auto"/>
            <w:vAlign w:val="bottom"/>
          </w:tcPr>
          <w:p w14:paraId="3C6DE89A" w14:textId="05CDFCC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25F15CF8"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F813B07" w14:textId="4A5F88C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$8.54</w:t>
            </w:r>
          </w:p>
        </w:tc>
        <w:tc>
          <w:tcPr>
            <w:tcW w:w="1843" w:type="dxa"/>
            <w:shd w:val="clear" w:color="auto" w:fill="auto"/>
            <w:vAlign w:val="bottom"/>
          </w:tcPr>
          <w:p w14:paraId="7BC268A3" w14:textId="45A31311"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6991E05" w14:textId="77777777" w:rsidTr="000D1E74">
        <w:tc>
          <w:tcPr>
            <w:tcW w:w="709" w:type="dxa"/>
            <w:vAlign w:val="bottom"/>
          </w:tcPr>
          <w:p w14:paraId="6F63460C" w14:textId="147EEBC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90</w:t>
            </w:r>
          </w:p>
        </w:tc>
        <w:tc>
          <w:tcPr>
            <w:tcW w:w="3018" w:type="dxa"/>
          </w:tcPr>
          <w:p w14:paraId="4E8338FD" w14:textId="17E8AFB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B2E1ADA" w14:textId="52D78BA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$1,010.03</w:t>
            </w:r>
          </w:p>
        </w:tc>
        <w:tc>
          <w:tcPr>
            <w:tcW w:w="1999" w:type="dxa"/>
            <w:shd w:val="clear" w:color="auto" w:fill="auto"/>
            <w:vAlign w:val="bottom"/>
          </w:tcPr>
          <w:p w14:paraId="52C8E7F9" w14:textId="0D308A0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$23.73</w:t>
            </w:r>
          </w:p>
        </w:tc>
        <w:tc>
          <w:tcPr>
            <w:tcW w:w="1542" w:type="dxa"/>
          </w:tcPr>
          <w:p w14:paraId="188CD63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0781FF1" w14:textId="48557E4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$56.86</w:t>
            </w:r>
          </w:p>
        </w:tc>
        <w:tc>
          <w:tcPr>
            <w:tcW w:w="1843" w:type="dxa"/>
            <w:shd w:val="clear" w:color="auto" w:fill="auto"/>
            <w:vAlign w:val="bottom"/>
          </w:tcPr>
          <w:p w14:paraId="1B6E03EB" w14:textId="2D615F2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0839D3A" w14:textId="77777777" w:rsidTr="000D1E74">
        <w:tc>
          <w:tcPr>
            <w:tcW w:w="709" w:type="dxa"/>
            <w:vAlign w:val="bottom"/>
          </w:tcPr>
          <w:p w14:paraId="149FACC1" w14:textId="6427E03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91</w:t>
            </w:r>
          </w:p>
        </w:tc>
        <w:tc>
          <w:tcPr>
            <w:tcW w:w="3018" w:type="dxa"/>
          </w:tcPr>
          <w:p w14:paraId="4CB330DE" w14:textId="2D4941D7"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1669CCD" w14:textId="755A79C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$191.82</w:t>
            </w:r>
          </w:p>
        </w:tc>
        <w:tc>
          <w:tcPr>
            <w:tcW w:w="1999" w:type="dxa"/>
            <w:shd w:val="clear" w:color="auto" w:fill="auto"/>
            <w:vAlign w:val="bottom"/>
          </w:tcPr>
          <w:p w14:paraId="289A2A62" w14:textId="2E742B4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7FC0AB06"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D58B723" w14:textId="36E6083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$10.55</w:t>
            </w:r>
          </w:p>
        </w:tc>
        <w:tc>
          <w:tcPr>
            <w:tcW w:w="1843" w:type="dxa"/>
            <w:shd w:val="clear" w:color="auto" w:fill="auto"/>
            <w:vAlign w:val="bottom"/>
          </w:tcPr>
          <w:p w14:paraId="0F7682C6" w14:textId="25D832BD"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DF6B7E7" w14:textId="77777777" w:rsidTr="000D1E74">
        <w:tc>
          <w:tcPr>
            <w:tcW w:w="709" w:type="dxa"/>
            <w:vAlign w:val="bottom"/>
          </w:tcPr>
          <w:p w14:paraId="61324E03" w14:textId="68D0D32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92</w:t>
            </w:r>
          </w:p>
        </w:tc>
        <w:tc>
          <w:tcPr>
            <w:tcW w:w="3018" w:type="dxa"/>
          </w:tcPr>
          <w:p w14:paraId="61E7C685" w14:textId="4B69A4A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3B7B8B5" w14:textId="26C6278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$143.17</w:t>
            </w:r>
          </w:p>
        </w:tc>
        <w:tc>
          <w:tcPr>
            <w:tcW w:w="1999" w:type="dxa"/>
            <w:shd w:val="clear" w:color="auto" w:fill="auto"/>
            <w:vAlign w:val="bottom"/>
          </w:tcPr>
          <w:p w14:paraId="0A35A9CF" w14:textId="1E13B8E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$13.60</w:t>
            </w:r>
          </w:p>
        </w:tc>
        <w:tc>
          <w:tcPr>
            <w:tcW w:w="1542" w:type="dxa"/>
          </w:tcPr>
          <w:p w14:paraId="33D99E32"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7C02A90" w14:textId="59CF1D0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$8.62</w:t>
            </w:r>
          </w:p>
        </w:tc>
        <w:tc>
          <w:tcPr>
            <w:tcW w:w="1843" w:type="dxa"/>
            <w:shd w:val="clear" w:color="auto" w:fill="auto"/>
            <w:vAlign w:val="bottom"/>
          </w:tcPr>
          <w:p w14:paraId="322DB147" w14:textId="157588AD"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7CB82E7" w14:textId="77777777" w:rsidTr="000D1E74">
        <w:tc>
          <w:tcPr>
            <w:tcW w:w="709" w:type="dxa"/>
            <w:vAlign w:val="bottom"/>
          </w:tcPr>
          <w:p w14:paraId="6D67EBFE" w14:textId="2E40613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93</w:t>
            </w:r>
          </w:p>
        </w:tc>
        <w:tc>
          <w:tcPr>
            <w:tcW w:w="3018" w:type="dxa"/>
          </w:tcPr>
          <w:p w14:paraId="46D55AB8" w14:textId="48A9EEF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20630F8" w14:textId="267E949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$3.74</w:t>
            </w:r>
          </w:p>
        </w:tc>
        <w:tc>
          <w:tcPr>
            <w:tcW w:w="1999" w:type="dxa"/>
            <w:shd w:val="clear" w:color="auto" w:fill="auto"/>
            <w:vAlign w:val="bottom"/>
          </w:tcPr>
          <w:p w14:paraId="429151B1" w14:textId="1D4BB0B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5DE8B60"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BF7C499" w14:textId="06E9A9A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$0.21</w:t>
            </w:r>
          </w:p>
        </w:tc>
        <w:tc>
          <w:tcPr>
            <w:tcW w:w="1843" w:type="dxa"/>
            <w:shd w:val="clear" w:color="auto" w:fill="auto"/>
            <w:vAlign w:val="bottom"/>
          </w:tcPr>
          <w:p w14:paraId="4B3E157F" w14:textId="3C1C234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0F7623A" w14:textId="77777777" w:rsidTr="000D1E74">
        <w:tc>
          <w:tcPr>
            <w:tcW w:w="709" w:type="dxa"/>
            <w:vAlign w:val="bottom"/>
          </w:tcPr>
          <w:p w14:paraId="0F12AE44" w14:textId="76DE7F1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94</w:t>
            </w:r>
          </w:p>
        </w:tc>
        <w:tc>
          <w:tcPr>
            <w:tcW w:w="3018" w:type="dxa"/>
          </w:tcPr>
          <w:p w14:paraId="5AB41CE0" w14:textId="1C37EF3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AC4A3BA" w14:textId="27F41D5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$26.45</w:t>
            </w:r>
          </w:p>
        </w:tc>
        <w:tc>
          <w:tcPr>
            <w:tcW w:w="1999" w:type="dxa"/>
            <w:shd w:val="clear" w:color="auto" w:fill="auto"/>
            <w:vAlign w:val="bottom"/>
          </w:tcPr>
          <w:p w14:paraId="74C9F50D" w14:textId="22AA0E6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$2.51</w:t>
            </w:r>
          </w:p>
        </w:tc>
        <w:tc>
          <w:tcPr>
            <w:tcW w:w="1542" w:type="dxa"/>
          </w:tcPr>
          <w:p w14:paraId="26A3B319"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2CAF5CD" w14:textId="7A3DF26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$1.59</w:t>
            </w:r>
          </w:p>
        </w:tc>
        <w:tc>
          <w:tcPr>
            <w:tcW w:w="1843" w:type="dxa"/>
            <w:shd w:val="clear" w:color="auto" w:fill="auto"/>
            <w:vAlign w:val="bottom"/>
          </w:tcPr>
          <w:p w14:paraId="3F447989" w14:textId="5DE90321"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58FF111" w14:textId="77777777" w:rsidTr="000D1E74">
        <w:tc>
          <w:tcPr>
            <w:tcW w:w="709" w:type="dxa"/>
            <w:vAlign w:val="bottom"/>
          </w:tcPr>
          <w:p w14:paraId="5EF56612" w14:textId="50BE050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95</w:t>
            </w:r>
          </w:p>
        </w:tc>
        <w:tc>
          <w:tcPr>
            <w:tcW w:w="3018" w:type="dxa"/>
          </w:tcPr>
          <w:p w14:paraId="0759A180" w14:textId="39352A2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49560A1" w14:textId="1A3F1D4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$71.37</w:t>
            </w:r>
          </w:p>
        </w:tc>
        <w:tc>
          <w:tcPr>
            <w:tcW w:w="1999" w:type="dxa"/>
            <w:shd w:val="clear" w:color="auto" w:fill="auto"/>
            <w:vAlign w:val="bottom"/>
          </w:tcPr>
          <w:p w14:paraId="41A8ABA6" w14:textId="6ACC9A5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$6.78</w:t>
            </w:r>
          </w:p>
        </w:tc>
        <w:tc>
          <w:tcPr>
            <w:tcW w:w="1542" w:type="dxa"/>
          </w:tcPr>
          <w:p w14:paraId="747DE7F6"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ECDCAC1" w14:textId="13C42CF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$4.30</w:t>
            </w:r>
          </w:p>
        </w:tc>
        <w:tc>
          <w:tcPr>
            <w:tcW w:w="1843" w:type="dxa"/>
            <w:shd w:val="clear" w:color="auto" w:fill="auto"/>
            <w:vAlign w:val="bottom"/>
          </w:tcPr>
          <w:p w14:paraId="37E84AF2" w14:textId="6C702F1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C447CFE" w14:textId="77777777" w:rsidTr="000D1E74">
        <w:tc>
          <w:tcPr>
            <w:tcW w:w="709" w:type="dxa"/>
            <w:vAlign w:val="bottom"/>
          </w:tcPr>
          <w:p w14:paraId="702C524F" w14:textId="24D37A3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96</w:t>
            </w:r>
          </w:p>
        </w:tc>
        <w:tc>
          <w:tcPr>
            <w:tcW w:w="3018" w:type="dxa"/>
          </w:tcPr>
          <w:p w14:paraId="6F5E846D" w14:textId="59DB7C9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80B40D0" w14:textId="4105222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$6.29</w:t>
            </w:r>
          </w:p>
        </w:tc>
        <w:tc>
          <w:tcPr>
            <w:tcW w:w="1999" w:type="dxa"/>
            <w:shd w:val="clear" w:color="auto" w:fill="auto"/>
            <w:vAlign w:val="bottom"/>
          </w:tcPr>
          <w:p w14:paraId="02C21EBE" w14:textId="2DB8DFE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3E1370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C2214D2" w14:textId="0A8EACE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$0.35</w:t>
            </w:r>
          </w:p>
        </w:tc>
        <w:tc>
          <w:tcPr>
            <w:tcW w:w="1843" w:type="dxa"/>
            <w:shd w:val="clear" w:color="auto" w:fill="auto"/>
            <w:vAlign w:val="bottom"/>
          </w:tcPr>
          <w:p w14:paraId="7285A62A" w14:textId="1426959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ECB40AF" w14:textId="77777777" w:rsidTr="000D1E74">
        <w:tc>
          <w:tcPr>
            <w:tcW w:w="709" w:type="dxa"/>
            <w:vAlign w:val="bottom"/>
          </w:tcPr>
          <w:p w14:paraId="37BC3F9D" w14:textId="600565C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97</w:t>
            </w:r>
          </w:p>
        </w:tc>
        <w:tc>
          <w:tcPr>
            <w:tcW w:w="3018" w:type="dxa"/>
          </w:tcPr>
          <w:p w14:paraId="4BE12933" w14:textId="7507D2C6"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7F66817" w14:textId="5E14964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$2.06</w:t>
            </w:r>
          </w:p>
        </w:tc>
        <w:tc>
          <w:tcPr>
            <w:tcW w:w="1999" w:type="dxa"/>
            <w:shd w:val="clear" w:color="auto" w:fill="auto"/>
            <w:vAlign w:val="bottom"/>
          </w:tcPr>
          <w:p w14:paraId="6303F6AC" w14:textId="3AFE8CE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EC15D12"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A1B06CB" w14:textId="76F6EEF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$0.11</w:t>
            </w:r>
          </w:p>
        </w:tc>
        <w:tc>
          <w:tcPr>
            <w:tcW w:w="1843" w:type="dxa"/>
            <w:shd w:val="clear" w:color="auto" w:fill="auto"/>
            <w:vAlign w:val="bottom"/>
          </w:tcPr>
          <w:p w14:paraId="69E05935" w14:textId="633AC14C"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D9B38A1" w14:textId="77777777" w:rsidTr="000D1E74">
        <w:tc>
          <w:tcPr>
            <w:tcW w:w="709" w:type="dxa"/>
            <w:vAlign w:val="bottom"/>
          </w:tcPr>
          <w:p w14:paraId="3F240CED" w14:textId="4A1F5C0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98</w:t>
            </w:r>
          </w:p>
        </w:tc>
        <w:tc>
          <w:tcPr>
            <w:tcW w:w="3018" w:type="dxa"/>
          </w:tcPr>
          <w:p w14:paraId="6510AD92" w14:textId="26090AF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BDFB333" w14:textId="7F84514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$160.06</w:t>
            </w:r>
          </w:p>
        </w:tc>
        <w:tc>
          <w:tcPr>
            <w:tcW w:w="1999" w:type="dxa"/>
            <w:shd w:val="clear" w:color="auto" w:fill="auto"/>
            <w:vAlign w:val="bottom"/>
          </w:tcPr>
          <w:p w14:paraId="5FEA7A5A" w14:textId="220082E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$15.21</w:t>
            </w:r>
          </w:p>
        </w:tc>
        <w:tc>
          <w:tcPr>
            <w:tcW w:w="1542" w:type="dxa"/>
          </w:tcPr>
          <w:p w14:paraId="587D96A5"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164ABD5" w14:textId="34ABC63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$9.64</w:t>
            </w:r>
          </w:p>
        </w:tc>
        <w:tc>
          <w:tcPr>
            <w:tcW w:w="1843" w:type="dxa"/>
            <w:shd w:val="clear" w:color="auto" w:fill="auto"/>
            <w:vAlign w:val="bottom"/>
          </w:tcPr>
          <w:p w14:paraId="4E20DBC0" w14:textId="2CF687B8"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ECE85F2" w14:textId="77777777" w:rsidTr="000D1E74">
        <w:tc>
          <w:tcPr>
            <w:tcW w:w="709" w:type="dxa"/>
            <w:vAlign w:val="bottom"/>
          </w:tcPr>
          <w:p w14:paraId="2FC01C7D" w14:textId="301ABB0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99</w:t>
            </w:r>
          </w:p>
        </w:tc>
        <w:tc>
          <w:tcPr>
            <w:tcW w:w="3018" w:type="dxa"/>
          </w:tcPr>
          <w:p w14:paraId="7811C24C" w14:textId="431B1FB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C57C41C" w14:textId="3B0C37E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$577.21</w:t>
            </w:r>
          </w:p>
        </w:tc>
        <w:tc>
          <w:tcPr>
            <w:tcW w:w="1999" w:type="dxa"/>
            <w:shd w:val="clear" w:color="auto" w:fill="auto"/>
            <w:vAlign w:val="bottom"/>
          </w:tcPr>
          <w:p w14:paraId="2E0B5298" w14:textId="76EAC7C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494FA9B"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36C64B1" w14:textId="0527926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$31.75</w:t>
            </w:r>
          </w:p>
        </w:tc>
        <w:tc>
          <w:tcPr>
            <w:tcW w:w="1843" w:type="dxa"/>
            <w:shd w:val="clear" w:color="auto" w:fill="auto"/>
            <w:vAlign w:val="bottom"/>
          </w:tcPr>
          <w:p w14:paraId="705F9B1C" w14:textId="2278DC9E"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04A0F59" w14:textId="77777777" w:rsidTr="000D1E74">
        <w:tc>
          <w:tcPr>
            <w:tcW w:w="709" w:type="dxa"/>
            <w:vAlign w:val="bottom"/>
          </w:tcPr>
          <w:p w14:paraId="1ACB4D55" w14:textId="0C86F69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100</w:t>
            </w:r>
          </w:p>
        </w:tc>
        <w:tc>
          <w:tcPr>
            <w:tcW w:w="3018" w:type="dxa"/>
          </w:tcPr>
          <w:p w14:paraId="04626949" w14:textId="2B9CE1E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E6DB9DC" w14:textId="7734E9B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$3.18</w:t>
            </w:r>
          </w:p>
        </w:tc>
        <w:tc>
          <w:tcPr>
            <w:tcW w:w="1999" w:type="dxa"/>
            <w:shd w:val="clear" w:color="auto" w:fill="auto"/>
            <w:vAlign w:val="bottom"/>
          </w:tcPr>
          <w:p w14:paraId="62800A6E" w14:textId="24B0A8F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5244BA2"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51D122C" w14:textId="49FA3ED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$0.17</w:t>
            </w:r>
          </w:p>
        </w:tc>
        <w:tc>
          <w:tcPr>
            <w:tcW w:w="1843" w:type="dxa"/>
            <w:shd w:val="clear" w:color="auto" w:fill="auto"/>
            <w:vAlign w:val="bottom"/>
          </w:tcPr>
          <w:p w14:paraId="274F17A0" w14:textId="205D0DE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6D8059E" w14:textId="77777777" w:rsidTr="000D1E74">
        <w:tc>
          <w:tcPr>
            <w:tcW w:w="709" w:type="dxa"/>
            <w:vAlign w:val="bottom"/>
          </w:tcPr>
          <w:p w14:paraId="332D331E" w14:textId="30AF6F1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101</w:t>
            </w:r>
          </w:p>
        </w:tc>
        <w:tc>
          <w:tcPr>
            <w:tcW w:w="3018" w:type="dxa"/>
          </w:tcPr>
          <w:p w14:paraId="680EE73A" w14:textId="7F65D70A"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EC99A67" w14:textId="105BC4C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$226.83</w:t>
            </w:r>
          </w:p>
        </w:tc>
        <w:tc>
          <w:tcPr>
            <w:tcW w:w="1999" w:type="dxa"/>
            <w:shd w:val="clear" w:color="auto" w:fill="auto"/>
            <w:vAlign w:val="bottom"/>
          </w:tcPr>
          <w:p w14:paraId="37351E56" w14:textId="048DD9A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$21.55</w:t>
            </w:r>
          </w:p>
        </w:tc>
        <w:tc>
          <w:tcPr>
            <w:tcW w:w="1542" w:type="dxa"/>
          </w:tcPr>
          <w:p w14:paraId="177649C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BD99692" w14:textId="29978D9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$13.66</w:t>
            </w:r>
          </w:p>
        </w:tc>
        <w:tc>
          <w:tcPr>
            <w:tcW w:w="1843" w:type="dxa"/>
            <w:shd w:val="clear" w:color="auto" w:fill="auto"/>
            <w:vAlign w:val="bottom"/>
          </w:tcPr>
          <w:p w14:paraId="357223E6" w14:textId="6006DDA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77D6AA5" w14:textId="77777777" w:rsidTr="000D1E74">
        <w:tc>
          <w:tcPr>
            <w:tcW w:w="709" w:type="dxa"/>
            <w:vAlign w:val="bottom"/>
          </w:tcPr>
          <w:p w14:paraId="12E24D85" w14:textId="554512C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102</w:t>
            </w:r>
          </w:p>
        </w:tc>
        <w:tc>
          <w:tcPr>
            <w:tcW w:w="3018" w:type="dxa"/>
          </w:tcPr>
          <w:p w14:paraId="0EC4AD74" w14:textId="37940320"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A3EEF38" w14:textId="47DABFE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$136.40</w:t>
            </w:r>
          </w:p>
        </w:tc>
        <w:tc>
          <w:tcPr>
            <w:tcW w:w="1999" w:type="dxa"/>
            <w:shd w:val="clear" w:color="auto" w:fill="auto"/>
            <w:vAlign w:val="bottom"/>
          </w:tcPr>
          <w:p w14:paraId="4B6BF409" w14:textId="4367C21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$12.96</w:t>
            </w:r>
          </w:p>
        </w:tc>
        <w:tc>
          <w:tcPr>
            <w:tcW w:w="1542" w:type="dxa"/>
          </w:tcPr>
          <w:p w14:paraId="1D015115"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77DDC0F" w14:textId="25C5C46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$8.21</w:t>
            </w:r>
          </w:p>
        </w:tc>
        <w:tc>
          <w:tcPr>
            <w:tcW w:w="1843" w:type="dxa"/>
            <w:shd w:val="clear" w:color="auto" w:fill="auto"/>
            <w:vAlign w:val="bottom"/>
          </w:tcPr>
          <w:p w14:paraId="026FD650" w14:textId="1539D2F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B68906E" w14:textId="77777777" w:rsidTr="000D1E74">
        <w:tc>
          <w:tcPr>
            <w:tcW w:w="709" w:type="dxa"/>
            <w:vAlign w:val="bottom"/>
          </w:tcPr>
          <w:p w14:paraId="6EC9F100" w14:textId="55EE453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103</w:t>
            </w:r>
          </w:p>
        </w:tc>
        <w:tc>
          <w:tcPr>
            <w:tcW w:w="3018" w:type="dxa"/>
          </w:tcPr>
          <w:p w14:paraId="542F7B25" w14:textId="34F763EE"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C9414E1" w14:textId="6686786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$121.27</w:t>
            </w:r>
          </w:p>
        </w:tc>
        <w:tc>
          <w:tcPr>
            <w:tcW w:w="1999" w:type="dxa"/>
            <w:shd w:val="clear" w:color="auto" w:fill="auto"/>
            <w:vAlign w:val="bottom"/>
          </w:tcPr>
          <w:p w14:paraId="17F1DECC" w14:textId="1F83632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$11.52</w:t>
            </w:r>
          </w:p>
        </w:tc>
        <w:tc>
          <w:tcPr>
            <w:tcW w:w="1542" w:type="dxa"/>
          </w:tcPr>
          <w:p w14:paraId="719874A2"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4FCF088" w14:textId="3527524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$7.30</w:t>
            </w:r>
          </w:p>
        </w:tc>
        <w:tc>
          <w:tcPr>
            <w:tcW w:w="1843" w:type="dxa"/>
            <w:shd w:val="clear" w:color="auto" w:fill="auto"/>
            <w:vAlign w:val="bottom"/>
          </w:tcPr>
          <w:p w14:paraId="66A462A0" w14:textId="286007F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2133B65" w14:textId="77777777" w:rsidTr="000D1E74">
        <w:tc>
          <w:tcPr>
            <w:tcW w:w="709" w:type="dxa"/>
            <w:vAlign w:val="bottom"/>
          </w:tcPr>
          <w:p w14:paraId="2E1B32AF" w14:textId="30E14E0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104</w:t>
            </w:r>
          </w:p>
        </w:tc>
        <w:tc>
          <w:tcPr>
            <w:tcW w:w="3018" w:type="dxa"/>
          </w:tcPr>
          <w:p w14:paraId="647426EF" w14:textId="432EB27A"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7068F7A" w14:textId="53CF953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$982.96</w:t>
            </w:r>
          </w:p>
        </w:tc>
        <w:tc>
          <w:tcPr>
            <w:tcW w:w="1999" w:type="dxa"/>
            <w:shd w:val="clear" w:color="auto" w:fill="auto"/>
            <w:vAlign w:val="bottom"/>
          </w:tcPr>
          <w:p w14:paraId="31BB2C03" w14:textId="3DC9322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545408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494501E" w14:textId="35E88FB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$54.06</w:t>
            </w:r>
          </w:p>
        </w:tc>
        <w:tc>
          <w:tcPr>
            <w:tcW w:w="1843" w:type="dxa"/>
            <w:shd w:val="clear" w:color="auto" w:fill="auto"/>
            <w:vAlign w:val="bottom"/>
          </w:tcPr>
          <w:p w14:paraId="78D297B7" w14:textId="4A8DD5E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B5D70CC" w14:textId="77777777" w:rsidTr="000D1E74">
        <w:tc>
          <w:tcPr>
            <w:tcW w:w="709" w:type="dxa"/>
            <w:vAlign w:val="bottom"/>
          </w:tcPr>
          <w:p w14:paraId="096FB745" w14:textId="4E7B4B9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105</w:t>
            </w:r>
          </w:p>
        </w:tc>
        <w:tc>
          <w:tcPr>
            <w:tcW w:w="3018" w:type="dxa"/>
          </w:tcPr>
          <w:p w14:paraId="1DD67D74" w14:textId="1BEF4DA8"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8978523" w14:textId="3C67C3D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$739.65</w:t>
            </w:r>
          </w:p>
        </w:tc>
        <w:tc>
          <w:tcPr>
            <w:tcW w:w="1999" w:type="dxa"/>
            <w:shd w:val="clear" w:color="auto" w:fill="auto"/>
            <w:vAlign w:val="bottom"/>
          </w:tcPr>
          <w:p w14:paraId="77DB59D1" w14:textId="7710C25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$19.93</w:t>
            </w:r>
          </w:p>
        </w:tc>
        <w:tc>
          <w:tcPr>
            <w:tcW w:w="1542" w:type="dxa"/>
          </w:tcPr>
          <w:p w14:paraId="1CCDB35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511996B" w14:textId="4AD6CE0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$41.78</w:t>
            </w:r>
          </w:p>
        </w:tc>
        <w:tc>
          <w:tcPr>
            <w:tcW w:w="1843" w:type="dxa"/>
            <w:shd w:val="clear" w:color="auto" w:fill="auto"/>
            <w:vAlign w:val="bottom"/>
          </w:tcPr>
          <w:p w14:paraId="7F376653" w14:textId="53C4EC0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C7543AE" w14:textId="77777777" w:rsidTr="000D1E74">
        <w:tc>
          <w:tcPr>
            <w:tcW w:w="709" w:type="dxa"/>
            <w:vAlign w:val="bottom"/>
          </w:tcPr>
          <w:p w14:paraId="472DDD19" w14:textId="6B0FD30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106</w:t>
            </w:r>
          </w:p>
        </w:tc>
        <w:tc>
          <w:tcPr>
            <w:tcW w:w="3018" w:type="dxa"/>
          </w:tcPr>
          <w:p w14:paraId="4587E42B" w14:textId="2455281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9492888" w14:textId="13DAC7C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$1,027.06</w:t>
            </w:r>
          </w:p>
        </w:tc>
        <w:tc>
          <w:tcPr>
            <w:tcW w:w="1999" w:type="dxa"/>
            <w:shd w:val="clear" w:color="auto" w:fill="auto"/>
            <w:vAlign w:val="bottom"/>
          </w:tcPr>
          <w:p w14:paraId="56A493E4" w14:textId="599E6EA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96D5BCE"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2CA6B4C" w14:textId="159A881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$56.49</w:t>
            </w:r>
          </w:p>
        </w:tc>
        <w:tc>
          <w:tcPr>
            <w:tcW w:w="1843" w:type="dxa"/>
            <w:shd w:val="clear" w:color="auto" w:fill="auto"/>
            <w:vAlign w:val="bottom"/>
          </w:tcPr>
          <w:p w14:paraId="2A82F171" w14:textId="409A2FB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6CEBDA3" w14:textId="77777777" w:rsidTr="000D1E74">
        <w:tc>
          <w:tcPr>
            <w:tcW w:w="709" w:type="dxa"/>
            <w:vAlign w:val="bottom"/>
          </w:tcPr>
          <w:p w14:paraId="25DF6607" w14:textId="591F479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107</w:t>
            </w:r>
          </w:p>
        </w:tc>
        <w:tc>
          <w:tcPr>
            <w:tcW w:w="3018" w:type="dxa"/>
          </w:tcPr>
          <w:p w14:paraId="0659E7A6" w14:textId="30800168"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2187B42" w14:textId="42ABE28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$12.34</w:t>
            </w:r>
          </w:p>
        </w:tc>
        <w:tc>
          <w:tcPr>
            <w:tcW w:w="1999" w:type="dxa"/>
            <w:shd w:val="clear" w:color="auto" w:fill="auto"/>
            <w:vAlign w:val="bottom"/>
          </w:tcPr>
          <w:p w14:paraId="403D7668" w14:textId="6DCE226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47F892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0F44F0C" w14:textId="3F802A5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$0.68</w:t>
            </w:r>
          </w:p>
        </w:tc>
        <w:tc>
          <w:tcPr>
            <w:tcW w:w="1843" w:type="dxa"/>
            <w:shd w:val="clear" w:color="auto" w:fill="auto"/>
            <w:vAlign w:val="bottom"/>
          </w:tcPr>
          <w:p w14:paraId="07893BFB" w14:textId="67FB0FE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CA45EB0" w14:textId="77777777" w:rsidTr="000D1E74">
        <w:tc>
          <w:tcPr>
            <w:tcW w:w="709" w:type="dxa"/>
            <w:vAlign w:val="bottom"/>
          </w:tcPr>
          <w:p w14:paraId="20E6B04B" w14:textId="200B92A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108</w:t>
            </w:r>
          </w:p>
        </w:tc>
        <w:tc>
          <w:tcPr>
            <w:tcW w:w="3018" w:type="dxa"/>
          </w:tcPr>
          <w:p w14:paraId="4D05F2EE" w14:textId="016A3EDA"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8456B73" w14:textId="46CC691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$170.93</w:t>
            </w:r>
          </w:p>
        </w:tc>
        <w:tc>
          <w:tcPr>
            <w:tcW w:w="1999" w:type="dxa"/>
            <w:shd w:val="clear" w:color="auto" w:fill="auto"/>
            <w:vAlign w:val="bottom"/>
          </w:tcPr>
          <w:p w14:paraId="1A381690" w14:textId="790F6C8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3A6840F"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4C6487C" w14:textId="3ED1855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$9.40</w:t>
            </w:r>
          </w:p>
        </w:tc>
        <w:tc>
          <w:tcPr>
            <w:tcW w:w="1843" w:type="dxa"/>
            <w:shd w:val="clear" w:color="auto" w:fill="auto"/>
            <w:vAlign w:val="bottom"/>
          </w:tcPr>
          <w:p w14:paraId="75D7A365" w14:textId="7D3DE3D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696DD1B" w14:textId="77777777" w:rsidTr="000D1E74">
        <w:tc>
          <w:tcPr>
            <w:tcW w:w="709" w:type="dxa"/>
            <w:vAlign w:val="bottom"/>
          </w:tcPr>
          <w:p w14:paraId="053D21A2" w14:textId="7706D09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109</w:t>
            </w:r>
          </w:p>
        </w:tc>
        <w:tc>
          <w:tcPr>
            <w:tcW w:w="3018" w:type="dxa"/>
          </w:tcPr>
          <w:p w14:paraId="154008A3" w14:textId="03DAB6C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4982550" w14:textId="4608B97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$362.94</w:t>
            </w:r>
          </w:p>
        </w:tc>
        <w:tc>
          <w:tcPr>
            <w:tcW w:w="1999" w:type="dxa"/>
            <w:shd w:val="clear" w:color="auto" w:fill="auto"/>
            <w:vAlign w:val="bottom"/>
          </w:tcPr>
          <w:p w14:paraId="6BDC4E91" w14:textId="1838FB0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$13.41</w:t>
            </w:r>
          </w:p>
        </w:tc>
        <w:tc>
          <w:tcPr>
            <w:tcW w:w="1542" w:type="dxa"/>
          </w:tcPr>
          <w:p w14:paraId="04E5C109"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DBF0F14" w14:textId="2D259E3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$20.70</w:t>
            </w:r>
          </w:p>
        </w:tc>
        <w:tc>
          <w:tcPr>
            <w:tcW w:w="1843" w:type="dxa"/>
            <w:shd w:val="clear" w:color="auto" w:fill="auto"/>
            <w:vAlign w:val="bottom"/>
          </w:tcPr>
          <w:p w14:paraId="25B25C97" w14:textId="606C471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BC19238" w14:textId="77777777" w:rsidTr="000D1E74">
        <w:tc>
          <w:tcPr>
            <w:tcW w:w="709" w:type="dxa"/>
            <w:vAlign w:val="bottom"/>
          </w:tcPr>
          <w:p w14:paraId="76F1FBBD" w14:textId="5B7DE1B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110</w:t>
            </w:r>
          </w:p>
        </w:tc>
        <w:tc>
          <w:tcPr>
            <w:tcW w:w="3018" w:type="dxa"/>
          </w:tcPr>
          <w:p w14:paraId="3C537473" w14:textId="01BF2E8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8A7441B" w14:textId="0F6B460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$173.81</w:t>
            </w:r>
          </w:p>
        </w:tc>
        <w:tc>
          <w:tcPr>
            <w:tcW w:w="1999" w:type="dxa"/>
            <w:shd w:val="clear" w:color="auto" w:fill="auto"/>
            <w:vAlign w:val="bottom"/>
          </w:tcPr>
          <w:p w14:paraId="73ECA1F6" w14:textId="78B1E4B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$16.51</w:t>
            </w:r>
          </w:p>
        </w:tc>
        <w:tc>
          <w:tcPr>
            <w:tcW w:w="1542" w:type="dxa"/>
          </w:tcPr>
          <w:p w14:paraId="30C6692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80E589F" w14:textId="5465323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$10.47</w:t>
            </w:r>
          </w:p>
        </w:tc>
        <w:tc>
          <w:tcPr>
            <w:tcW w:w="1843" w:type="dxa"/>
            <w:shd w:val="clear" w:color="auto" w:fill="auto"/>
            <w:vAlign w:val="bottom"/>
          </w:tcPr>
          <w:p w14:paraId="396AA826" w14:textId="792669EC"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1E83D41" w14:textId="77777777" w:rsidTr="000D1E74">
        <w:tc>
          <w:tcPr>
            <w:tcW w:w="709" w:type="dxa"/>
            <w:vAlign w:val="bottom"/>
          </w:tcPr>
          <w:p w14:paraId="7E03AF9A" w14:textId="0749ED4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111</w:t>
            </w:r>
          </w:p>
        </w:tc>
        <w:tc>
          <w:tcPr>
            <w:tcW w:w="3018" w:type="dxa"/>
          </w:tcPr>
          <w:p w14:paraId="6E74A067" w14:textId="506858CE"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B3A7A32" w14:textId="19E8EDD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$686.56</w:t>
            </w:r>
          </w:p>
        </w:tc>
        <w:tc>
          <w:tcPr>
            <w:tcW w:w="1999" w:type="dxa"/>
            <w:shd w:val="clear" w:color="auto" w:fill="auto"/>
            <w:vAlign w:val="bottom"/>
          </w:tcPr>
          <w:p w14:paraId="5D6E7D7F" w14:textId="1A7A0A9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932386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2D146DA" w14:textId="44F7E04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$37.76</w:t>
            </w:r>
          </w:p>
        </w:tc>
        <w:tc>
          <w:tcPr>
            <w:tcW w:w="1843" w:type="dxa"/>
            <w:shd w:val="clear" w:color="auto" w:fill="auto"/>
            <w:vAlign w:val="bottom"/>
          </w:tcPr>
          <w:p w14:paraId="6198119A" w14:textId="3A365FC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75D351B" w14:textId="77777777" w:rsidTr="000D1E74">
        <w:tc>
          <w:tcPr>
            <w:tcW w:w="709" w:type="dxa"/>
            <w:vAlign w:val="bottom"/>
          </w:tcPr>
          <w:p w14:paraId="37E91F86" w14:textId="3A1F5EB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112</w:t>
            </w:r>
          </w:p>
        </w:tc>
        <w:tc>
          <w:tcPr>
            <w:tcW w:w="3018" w:type="dxa"/>
          </w:tcPr>
          <w:p w14:paraId="056B1FD7" w14:textId="4DD86501"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9B12B82" w14:textId="2A95635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$168.33</w:t>
            </w:r>
          </w:p>
        </w:tc>
        <w:tc>
          <w:tcPr>
            <w:tcW w:w="1999" w:type="dxa"/>
            <w:shd w:val="clear" w:color="auto" w:fill="auto"/>
            <w:vAlign w:val="bottom"/>
          </w:tcPr>
          <w:p w14:paraId="1CDF011B" w14:textId="174328D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$15.60</w:t>
            </w:r>
          </w:p>
        </w:tc>
        <w:tc>
          <w:tcPr>
            <w:tcW w:w="1542" w:type="dxa"/>
          </w:tcPr>
          <w:p w14:paraId="526142E8"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23A2B6C" w14:textId="59488DC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$10.12</w:t>
            </w:r>
          </w:p>
        </w:tc>
        <w:tc>
          <w:tcPr>
            <w:tcW w:w="1843" w:type="dxa"/>
            <w:shd w:val="clear" w:color="auto" w:fill="auto"/>
            <w:vAlign w:val="bottom"/>
          </w:tcPr>
          <w:p w14:paraId="7CA09410" w14:textId="6656CAF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AFB3A75" w14:textId="77777777" w:rsidTr="000D1E74">
        <w:tc>
          <w:tcPr>
            <w:tcW w:w="709" w:type="dxa"/>
            <w:vAlign w:val="bottom"/>
          </w:tcPr>
          <w:p w14:paraId="2AB094A9" w14:textId="608110E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113</w:t>
            </w:r>
          </w:p>
        </w:tc>
        <w:tc>
          <w:tcPr>
            <w:tcW w:w="3018" w:type="dxa"/>
          </w:tcPr>
          <w:p w14:paraId="5343D7AF" w14:textId="1C2E681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CB62891" w14:textId="48DF75D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$112.85</w:t>
            </w:r>
          </w:p>
        </w:tc>
        <w:tc>
          <w:tcPr>
            <w:tcW w:w="1999" w:type="dxa"/>
            <w:shd w:val="clear" w:color="auto" w:fill="auto"/>
            <w:vAlign w:val="bottom"/>
          </w:tcPr>
          <w:p w14:paraId="233F3445" w14:textId="5C4CFF9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7C9D4B5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AC4FCA1" w14:textId="1E7738C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$6.21</w:t>
            </w:r>
          </w:p>
        </w:tc>
        <w:tc>
          <w:tcPr>
            <w:tcW w:w="1843" w:type="dxa"/>
            <w:shd w:val="clear" w:color="auto" w:fill="auto"/>
            <w:vAlign w:val="bottom"/>
          </w:tcPr>
          <w:p w14:paraId="021C83DC" w14:textId="61D5BCFD"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895C6BD" w14:textId="77777777" w:rsidTr="000D1E74">
        <w:tc>
          <w:tcPr>
            <w:tcW w:w="709" w:type="dxa"/>
            <w:vAlign w:val="bottom"/>
          </w:tcPr>
          <w:p w14:paraId="612EBC33" w14:textId="5272753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114</w:t>
            </w:r>
          </w:p>
        </w:tc>
        <w:tc>
          <w:tcPr>
            <w:tcW w:w="3018" w:type="dxa"/>
          </w:tcPr>
          <w:p w14:paraId="58F6DF6C" w14:textId="34F581A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1E6057C" w14:textId="46B6B15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$296.94</w:t>
            </w:r>
          </w:p>
        </w:tc>
        <w:tc>
          <w:tcPr>
            <w:tcW w:w="1999" w:type="dxa"/>
            <w:shd w:val="clear" w:color="auto" w:fill="auto"/>
            <w:vAlign w:val="bottom"/>
          </w:tcPr>
          <w:p w14:paraId="406D11F5" w14:textId="51CBEE9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25EF48D5"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356A86A" w14:textId="29CB0DE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$16.33</w:t>
            </w:r>
          </w:p>
        </w:tc>
        <w:tc>
          <w:tcPr>
            <w:tcW w:w="1843" w:type="dxa"/>
            <w:shd w:val="clear" w:color="auto" w:fill="auto"/>
            <w:vAlign w:val="bottom"/>
          </w:tcPr>
          <w:p w14:paraId="1E87BE21" w14:textId="5D127C4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07DE3C1" w14:textId="77777777" w:rsidTr="000D1E74">
        <w:tc>
          <w:tcPr>
            <w:tcW w:w="709" w:type="dxa"/>
            <w:vAlign w:val="bottom"/>
          </w:tcPr>
          <w:p w14:paraId="52EAD740" w14:textId="0C0880A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115</w:t>
            </w:r>
          </w:p>
        </w:tc>
        <w:tc>
          <w:tcPr>
            <w:tcW w:w="3018" w:type="dxa"/>
          </w:tcPr>
          <w:p w14:paraId="1650A08C" w14:textId="0FC4D11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E2BDCB9" w14:textId="3942689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$278.47</w:t>
            </w:r>
          </w:p>
        </w:tc>
        <w:tc>
          <w:tcPr>
            <w:tcW w:w="1999" w:type="dxa"/>
            <w:shd w:val="clear" w:color="auto" w:fill="auto"/>
            <w:vAlign w:val="bottom"/>
          </w:tcPr>
          <w:p w14:paraId="63BF7215" w14:textId="6BC2691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$26.45</w:t>
            </w:r>
          </w:p>
        </w:tc>
        <w:tc>
          <w:tcPr>
            <w:tcW w:w="1542" w:type="dxa"/>
          </w:tcPr>
          <w:p w14:paraId="1910FC63"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2887768" w14:textId="5FB1339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$16.77</w:t>
            </w:r>
          </w:p>
        </w:tc>
        <w:tc>
          <w:tcPr>
            <w:tcW w:w="1843" w:type="dxa"/>
            <w:shd w:val="clear" w:color="auto" w:fill="auto"/>
            <w:vAlign w:val="bottom"/>
          </w:tcPr>
          <w:p w14:paraId="08599A37" w14:textId="71C41E58"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22B55C7" w14:textId="77777777" w:rsidTr="000D1E74">
        <w:tc>
          <w:tcPr>
            <w:tcW w:w="709" w:type="dxa"/>
            <w:vAlign w:val="bottom"/>
          </w:tcPr>
          <w:p w14:paraId="22002A96" w14:textId="3D3C31D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116</w:t>
            </w:r>
          </w:p>
        </w:tc>
        <w:tc>
          <w:tcPr>
            <w:tcW w:w="3018" w:type="dxa"/>
          </w:tcPr>
          <w:p w14:paraId="7B6E8060" w14:textId="565400FF"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93FD271" w14:textId="24E5DE1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$661.52</w:t>
            </w:r>
          </w:p>
        </w:tc>
        <w:tc>
          <w:tcPr>
            <w:tcW w:w="1999" w:type="dxa"/>
            <w:shd w:val="clear" w:color="auto" w:fill="auto"/>
            <w:vAlign w:val="bottom"/>
          </w:tcPr>
          <w:p w14:paraId="007924BA" w14:textId="575CE6D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2E270CD6"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282A7B8" w14:textId="6E7920B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$36.38</w:t>
            </w:r>
          </w:p>
        </w:tc>
        <w:tc>
          <w:tcPr>
            <w:tcW w:w="1843" w:type="dxa"/>
            <w:shd w:val="clear" w:color="auto" w:fill="auto"/>
            <w:vAlign w:val="bottom"/>
          </w:tcPr>
          <w:p w14:paraId="296927DF" w14:textId="16E4849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E5F3828" w14:textId="77777777" w:rsidTr="000D1E74">
        <w:tc>
          <w:tcPr>
            <w:tcW w:w="709" w:type="dxa"/>
            <w:vAlign w:val="bottom"/>
          </w:tcPr>
          <w:p w14:paraId="6AFED8E2" w14:textId="49505D7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117</w:t>
            </w:r>
          </w:p>
        </w:tc>
        <w:tc>
          <w:tcPr>
            <w:tcW w:w="3018" w:type="dxa"/>
          </w:tcPr>
          <w:p w14:paraId="4DD344EC" w14:textId="5EF6F35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D07DE16" w14:textId="21D5DF7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$1,138.28</w:t>
            </w:r>
          </w:p>
        </w:tc>
        <w:tc>
          <w:tcPr>
            <w:tcW w:w="1999" w:type="dxa"/>
            <w:shd w:val="clear" w:color="auto" w:fill="auto"/>
            <w:vAlign w:val="bottom"/>
          </w:tcPr>
          <w:p w14:paraId="71DFCF5A" w14:textId="20B8E80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2A9D746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22295F9" w14:textId="30D592C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$62.61</w:t>
            </w:r>
          </w:p>
        </w:tc>
        <w:tc>
          <w:tcPr>
            <w:tcW w:w="1843" w:type="dxa"/>
            <w:shd w:val="clear" w:color="auto" w:fill="auto"/>
            <w:vAlign w:val="bottom"/>
          </w:tcPr>
          <w:p w14:paraId="73E0490C" w14:textId="2D955D0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C0807B6" w14:textId="77777777" w:rsidTr="000D1E74">
        <w:tc>
          <w:tcPr>
            <w:tcW w:w="709" w:type="dxa"/>
            <w:vAlign w:val="bottom"/>
          </w:tcPr>
          <w:p w14:paraId="5C919444" w14:textId="2B1E9B1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118</w:t>
            </w:r>
          </w:p>
        </w:tc>
        <w:tc>
          <w:tcPr>
            <w:tcW w:w="3018" w:type="dxa"/>
          </w:tcPr>
          <w:p w14:paraId="57F1E28C" w14:textId="175B9157"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58CF9A3" w14:textId="79E9C73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$456.87</w:t>
            </w:r>
          </w:p>
        </w:tc>
        <w:tc>
          <w:tcPr>
            <w:tcW w:w="1999" w:type="dxa"/>
            <w:shd w:val="clear" w:color="auto" w:fill="auto"/>
            <w:vAlign w:val="bottom"/>
          </w:tcPr>
          <w:p w14:paraId="3C51C7D1" w14:textId="513FD80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$26.19</w:t>
            </w:r>
          </w:p>
        </w:tc>
        <w:tc>
          <w:tcPr>
            <w:tcW w:w="1542" w:type="dxa"/>
          </w:tcPr>
          <w:p w14:paraId="7D96A3E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86B8275" w14:textId="23B8BFE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$26.57</w:t>
            </w:r>
          </w:p>
        </w:tc>
        <w:tc>
          <w:tcPr>
            <w:tcW w:w="1843" w:type="dxa"/>
            <w:shd w:val="clear" w:color="auto" w:fill="auto"/>
            <w:vAlign w:val="bottom"/>
          </w:tcPr>
          <w:p w14:paraId="3F787AB3" w14:textId="3A6A4E1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78A1015" w14:textId="77777777" w:rsidTr="000D1E74">
        <w:tc>
          <w:tcPr>
            <w:tcW w:w="709" w:type="dxa"/>
            <w:vAlign w:val="bottom"/>
          </w:tcPr>
          <w:p w14:paraId="4C8D95D0" w14:textId="502F7FD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119</w:t>
            </w:r>
          </w:p>
        </w:tc>
        <w:tc>
          <w:tcPr>
            <w:tcW w:w="3018" w:type="dxa"/>
          </w:tcPr>
          <w:p w14:paraId="6EB93935" w14:textId="680FDAC7"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2D48EA1" w14:textId="4A3C78E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$254.37</w:t>
            </w:r>
          </w:p>
        </w:tc>
        <w:tc>
          <w:tcPr>
            <w:tcW w:w="1999" w:type="dxa"/>
            <w:shd w:val="clear" w:color="auto" w:fill="auto"/>
            <w:vAlign w:val="bottom"/>
          </w:tcPr>
          <w:p w14:paraId="3F709160" w14:textId="1D4AC68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2B5FE1B"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C85F660" w14:textId="76F84F1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$13.99</w:t>
            </w:r>
          </w:p>
        </w:tc>
        <w:tc>
          <w:tcPr>
            <w:tcW w:w="1843" w:type="dxa"/>
            <w:shd w:val="clear" w:color="auto" w:fill="auto"/>
            <w:vAlign w:val="bottom"/>
          </w:tcPr>
          <w:p w14:paraId="1A49AD4D" w14:textId="28F4969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5BF794C" w14:textId="77777777" w:rsidTr="000D1E74">
        <w:tc>
          <w:tcPr>
            <w:tcW w:w="709" w:type="dxa"/>
            <w:vAlign w:val="bottom"/>
          </w:tcPr>
          <w:p w14:paraId="7A09EB4E" w14:textId="494747F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120</w:t>
            </w:r>
          </w:p>
        </w:tc>
        <w:tc>
          <w:tcPr>
            <w:tcW w:w="3018" w:type="dxa"/>
          </w:tcPr>
          <w:p w14:paraId="6994FE14" w14:textId="6127A5D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3E43117" w14:textId="02CFF5D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$22.13</w:t>
            </w:r>
          </w:p>
        </w:tc>
        <w:tc>
          <w:tcPr>
            <w:tcW w:w="1999" w:type="dxa"/>
            <w:shd w:val="clear" w:color="auto" w:fill="auto"/>
            <w:vAlign w:val="bottom"/>
          </w:tcPr>
          <w:p w14:paraId="343C0171" w14:textId="5C36FB2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2576302"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D102DD4" w14:textId="22B4A5C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$1.22</w:t>
            </w:r>
          </w:p>
        </w:tc>
        <w:tc>
          <w:tcPr>
            <w:tcW w:w="1843" w:type="dxa"/>
            <w:shd w:val="clear" w:color="auto" w:fill="auto"/>
            <w:vAlign w:val="bottom"/>
          </w:tcPr>
          <w:p w14:paraId="70BB1FCA" w14:textId="5BC646A1"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F7A4957" w14:textId="77777777" w:rsidTr="000D1E74">
        <w:tc>
          <w:tcPr>
            <w:tcW w:w="709" w:type="dxa"/>
            <w:vAlign w:val="bottom"/>
          </w:tcPr>
          <w:p w14:paraId="79639F8C" w14:textId="4E9FF2A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121</w:t>
            </w:r>
          </w:p>
        </w:tc>
        <w:tc>
          <w:tcPr>
            <w:tcW w:w="3018" w:type="dxa"/>
          </w:tcPr>
          <w:p w14:paraId="7DECC8EC" w14:textId="7558445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FE50ABB" w14:textId="31C050C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$153.34</w:t>
            </w:r>
          </w:p>
        </w:tc>
        <w:tc>
          <w:tcPr>
            <w:tcW w:w="1999" w:type="dxa"/>
            <w:shd w:val="clear" w:color="auto" w:fill="auto"/>
            <w:vAlign w:val="bottom"/>
          </w:tcPr>
          <w:p w14:paraId="10D991A9" w14:textId="288DCBC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$14.57</w:t>
            </w:r>
          </w:p>
        </w:tc>
        <w:tc>
          <w:tcPr>
            <w:tcW w:w="1542" w:type="dxa"/>
          </w:tcPr>
          <w:p w14:paraId="0B8FDF45"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5B5BF43" w14:textId="209A34D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$9.24</w:t>
            </w:r>
          </w:p>
        </w:tc>
        <w:tc>
          <w:tcPr>
            <w:tcW w:w="1843" w:type="dxa"/>
            <w:shd w:val="clear" w:color="auto" w:fill="auto"/>
            <w:vAlign w:val="bottom"/>
          </w:tcPr>
          <w:p w14:paraId="28773007" w14:textId="39B3294C"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CE1AD08" w14:textId="77777777" w:rsidTr="000D1E74">
        <w:tc>
          <w:tcPr>
            <w:tcW w:w="709" w:type="dxa"/>
            <w:vAlign w:val="bottom"/>
          </w:tcPr>
          <w:p w14:paraId="5C4062B7" w14:textId="692C74B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122</w:t>
            </w:r>
          </w:p>
        </w:tc>
        <w:tc>
          <w:tcPr>
            <w:tcW w:w="3018" w:type="dxa"/>
          </w:tcPr>
          <w:p w14:paraId="2D17E770" w14:textId="7A47C60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9168F2E" w14:textId="1AB077A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$203.63</w:t>
            </w:r>
          </w:p>
        </w:tc>
        <w:tc>
          <w:tcPr>
            <w:tcW w:w="1999" w:type="dxa"/>
            <w:shd w:val="clear" w:color="auto" w:fill="auto"/>
            <w:vAlign w:val="bottom"/>
          </w:tcPr>
          <w:p w14:paraId="417F82DF" w14:textId="20606BE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D04A115"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3CC7077" w14:textId="53122DF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$11.20</w:t>
            </w:r>
          </w:p>
        </w:tc>
        <w:tc>
          <w:tcPr>
            <w:tcW w:w="1843" w:type="dxa"/>
            <w:shd w:val="clear" w:color="auto" w:fill="auto"/>
            <w:vAlign w:val="bottom"/>
          </w:tcPr>
          <w:p w14:paraId="65035BB2" w14:textId="51342AC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F9C8CCF" w14:textId="77777777" w:rsidTr="000D1E74">
        <w:tc>
          <w:tcPr>
            <w:tcW w:w="709" w:type="dxa"/>
            <w:vAlign w:val="bottom"/>
          </w:tcPr>
          <w:p w14:paraId="404E59D8" w14:textId="698662F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123</w:t>
            </w:r>
          </w:p>
        </w:tc>
        <w:tc>
          <w:tcPr>
            <w:tcW w:w="3018" w:type="dxa"/>
          </w:tcPr>
          <w:p w14:paraId="18D97F13" w14:textId="62B3830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AECB9F1" w14:textId="2181A2B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$36.01</w:t>
            </w:r>
          </w:p>
        </w:tc>
        <w:tc>
          <w:tcPr>
            <w:tcW w:w="1999" w:type="dxa"/>
            <w:shd w:val="clear" w:color="auto" w:fill="auto"/>
            <w:vAlign w:val="bottom"/>
          </w:tcPr>
          <w:p w14:paraId="16A63BAE" w14:textId="19D90E2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$3.42</w:t>
            </w:r>
          </w:p>
        </w:tc>
        <w:tc>
          <w:tcPr>
            <w:tcW w:w="1542" w:type="dxa"/>
          </w:tcPr>
          <w:p w14:paraId="3D1BBEDC"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24C2FB2" w14:textId="3A16C56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$2.17</w:t>
            </w:r>
          </w:p>
        </w:tc>
        <w:tc>
          <w:tcPr>
            <w:tcW w:w="1843" w:type="dxa"/>
            <w:shd w:val="clear" w:color="auto" w:fill="auto"/>
            <w:vAlign w:val="bottom"/>
          </w:tcPr>
          <w:p w14:paraId="3FCE7CF5" w14:textId="694A3DD6"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995EC9D" w14:textId="77777777" w:rsidTr="000D1E74">
        <w:tc>
          <w:tcPr>
            <w:tcW w:w="709" w:type="dxa"/>
            <w:vAlign w:val="bottom"/>
          </w:tcPr>
          <w:p w14:paraId="7D5DD7E7" w14:textId="638FEA2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124</w:t>
            </w:r>
          </w:p>
        </w:tc>
        <w:tc>
          <w:tcPr>
            <w:tcW w:w="3018" w:type="dxa"/>
          </w:tcPr>
          <w:p w14:paraId="1430AF15" w14:textId="341435A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AB97D57" w14:textId="742ACEC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$146.18</w:t>
            </w:r>
          </w:p>
        </w:tc>
        <w:tc>
          <w:tcPr>
            <w:tcW w:w="1999" w:type="dxa"/>
            <w:shd w:val="clear" w:color="auto" w:fill="auto"/>
            <w:vAlign w:val="bottom"/>
          </w:tcPr>
          <w:p w14:paraId="290A3BBD" w14:textId="199736D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E96F8E5"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8A27FEE" w14:textId="3CE745E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$8.04</w:t>
            </w:r>
          </w:p>
        </w:tc>
        <w:tc>
          <w:tcPr>
            <w:tcW w:w="1843" w:type="dxa"/>
            <w:shd w:val="clear" w:color="auto" w:fill="auto"/>
            <w:vAlign w:val="bottom"/>
          </w:tcPr>
          <w:p w14:paraId="5D127EC3" w14:textId="4EAE1DF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F823851" w14:textId="77777777" w:rsidTr="000D1E74">
        <w:tc>
          <w:tcPr>
            <w:tcW w:w="709" w:type="dxa"/>
            <w:vAlign w:val="bottom"/>
          </w:tcPr>
          <w:p w14:paraId="3B060A77" w14:textId="231607F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125</w:t>
            </w:r>
          </w:p>
        </w:tc>
        <w:tc>
          <w:tcPr>
            <w:tcW w:w="3018" w:type="dxa"/>
          </w:tcPr>
          <w:p w14:paraId="71CC4CDF" w14:textId="507D21D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5ADF874" w14:textId="3A23691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$282.81</w:t>
            </w:r>
          </w:p>
        </w:tc>
        <w:tc>
          <w:tcPr>
            <w:tcW w:w="1999" w:type="dxa"/>
            <w:shd w:val="clear" w:color="auto" w:fill="auto"/>
            <w:vAlign w:val="bottom"/>
          </w:tcPr>
          <w:p w14:paraId="3E215448" w14:textId="235F365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$26.87</w:t>
            </w:r>
          </w:p>
        </w:tc>
        <w:tc>
          <w:tcPr>
            <w:tcW w:w="1542" w:type="dxa"/>
          </w:tcPr>
          <w:p w14:paraId="279CB35E"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FAB1557" w14:textId="0430269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$17.03</w:t>
            </w:r>
          </w:p>
        </w:tc>
        <w:tc>
          <w:tcPr>
            <w:tcW w:w="1843" w:type="dxa"/>
            <w:shd w:val="clear" w:color="auto" w:fill="auto"/>
            <w:vAlign w:val="bottom"/>
          </w:tcPr>
          <w:p w14:paraId="015E7384" w14:textId="4EDBB13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EEF05EA" w14:textId="77777777" w:rsidTr="000D1E74">
        <w:tc>
          <w:tcPr>
            <w:tcW w:w="709" w:type="dxa"/>
            <w:vAlign w:val="bottom"/>
          </w:tcPr>
          <w:p w14:paraId="47DC1444" w14:textId="1F3CAB5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126</w:t>
            </w:r>
          </w:p>
        </w:tc>
        <w:tc>
          <w:tcPr>
            <w:tcW w:w="3018" w:type="dxa"/>
          </w:tcPr>
          <w:p w14:paraId="61024327" w14:textId="6AB5B5B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ED70FD4" w14:textId="6B0D86F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$209.83</w:t>
            </w:r>
          </w:p>
        </w:tc>
        <w:tc>
          <w:tcPr>
            <w:tcW w:w="1999" w:type="dxa"/>
            <w:shd w:val="clear" w:color="auto" w:fill="auto"/>
            <w:vAlign w:val="bottom"/>
          </w:tcPr>
          <w:p w14:paraId="0B86F7A2" w14:textId="12FF5D1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$19.93</w:t>
            </w:r>
          </w:p>
        </w:tc>
        <w:tc>
          <w:tcPr>
            <w:tcW w:w="1542" w:type="dxa"/>
          </w:tcPr>
          <w:p w14:paraId="270A5476"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3D6BD7E" w14:textId="4434654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$12.64</w:t>
            </w:r>
          </w:p>
        </w:tc>
        <w:tc>
          <w:tcPr>
            <w:tcW w:w="1843" w:type="dxa"/>
            <w:shd w:val="clear" w:color="auto" w:fill="auto"/>
            <w:vAlign w:val="bottom"/>
          </w:tcPr>
          <w:p w14:paraId="70307B17" w14:textId="00CB0A6C"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89A2279" w14:textId="77777777" w:rsidTr="000D1E74">
        <w:tc>
          <w:tcPr>
            <w:tcW w:w="709" w:type="dxa"/>
            <w:vAlign w:val="bottom"/>
          </w:tcPr>
          <w:p w14:paraId="34C4E6F6" w14:textId="7585A77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127</w:t>
            </w:r>
          </w:p>
        </w:tc>
        <w:tc>
          <w:tcPr>
            <w:tcW w:w="3018" w:type="dxa"/>
          </w:tcPr>
          <w:p w14:paraId="00DD3C4B" w14:textId="537A913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25EC351" w14:textId="7178B49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$541.37</w:t>
            </w:r>
          </w:p>
        </w:tc>
        <w:tc>
          <w:tcPr>
            <w:tcW w:w="1999" w:type="dxa"/>
            <w:shd w:val="clear" w:color="auto" w:fill="auto"/>
            <w:vAlign w:val="bottom"/>
          </w:tcPr>
          <w:p w14:paraId="4877CB80" w14:textId="37951E9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$51.43</w:t>
            </w:r>
          </w:p>
        </w:tc>
        <w:tc>
          <w:tcPr>
            <w:tcW w:w="1542" w:type="dxa"/>
          </w:tcPr>
          <w:p w14:paraId="5629AB4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6C6C0F9" w14:textId="12CDFA5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$32.60</w:t>
            </w:r>
          </w:p>
        </w:tc>
        <w:tc>
          <w:tcPr>
            <w:tcW w:w="1843" w:type="dxa"/>
            <w:shd w:val="clear" w:color="auto" w:fill="auto"/>
            <w:vAlign w:val="bottom"/>
          </w:tcPr>
          <w:p w14:paraId="01E5D146" w14:textId="5C231E11"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95E1CDA" w14:textId="77777777" w:rsidTr="000D1E74">
        <w:tc>
          <w:tcPr>
            <w:tcW w:w="709" w:type="dxa"/>
            <w:vAlign w:val="bottom"/>
          </w:tcPr>
          <w:p w14:paraId="55CE8164" w14:textId="2376FE17"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128</w:t>
            </w:r>
          </w:p>
        </w:tc>
        <w:tc>
          <w:tcPr>
            <w:tcW w:w="3018" w:type="dxa"/>
          </w:tcPr>
          <w:p w14:paraId="6E46C752" w14:textId="3A0CBBD0"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C598781" w14:textId="4860BF2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$1,482.63</w:t>
            </w:r>
          </w:p>
        </w:tc>
        <w:tc>
          <w:tcPr>
            <w:tcW w:w="1999" w:type="dxa"/>
            <w:shd w:val="clear" w:color="auto" w:fill="auto"/>
            <w:vAlign w:val="bottom"/>
          </w:tcPr>
          <w:p w14:paraId="01B03D4E" w14:textId="50B8F68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604F64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12C79DA" w14:textId="0357BD2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$81.54</w:t>
            </w:r>
          </w:p>
        </w:tc>
        <w:tc>
          <w:tcPr>
            <w:tcW w:w="1843" w:type="dxa"/>
            <w:shd w:val="clear" w:color="auto" w:fill="auto"/>
            <w:vAlign w:val="bottom"/>
          </w:tcPr>
          <w:p w14:paraId="024B99F6" w14:textId="15DF3C2E"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96A7F37" w14:textId="77777777" w:rsidTr="000D1E74">
        <w:tc>
          <w:tcPr>
            <w:tcW w:w="709" w:type="dxa"/>
            <w:vAlign w:val="bottom"/>
          </w:tcPr>
          <w:p w14:paraId="502CF169" w14:textId="26FE7B1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129</w:t>
            </w:r>
          </w:p>
        </w:tc>
        <w:tc>
          <w:tcPr>
            <w:tcW w:w="3018" w:type="dxa"/>
          </w:tcPr>
          <w:p w14:paraId="6736295A" w14:textId="00143A0B"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3DD443A" w14:textId="0354EB2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$9.54</w:t>
            </w:r>
          </w:p>
        </w:tc>
        <w:tc>
          <w:tcPr>
            <w:tcW w:w="1999" w:type="dxa"/>
            <w:shd w:val="clear" w:color="auto" w:fill="auto"/>
            <w:vAlign w:val="bottom"/>
          </w:tcPr>
          <w:p w14:paraId="7A8F3970" w14:textId="64F184C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889107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39B6BC1" w14:textId="066FB2C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$0.52</w:t>
            </w:r>
          </w:p>
        </w:tc>
        <w:tc>
          <w:tcPr>
            <w:tcW w:w="1843" w:type="dxa"/>
            <w:shd w:val="clear" w:color="auto" w:fill="auto"/>
            <w:vAlign w:val="bottom"/>
          </w:tcPr>
          <w:p w14:paraId="5C81C4DF" w14:textId="411A3BE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BB2B10D" w14:textId="77777777" w:rsidTr="000D1E74">
        <w:tc>
          <w:tcPr>
            <w:tcW w:w="709" w:type="dxa"/>
            <w:vAlign w:val="bottom"/>
          </w:tcPr>
          <w:p w14:paraId="36920AA9" w14:textId="0BC601A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130</w:t>
            </w:r>
          </w:p>
        </w:tc>
        <w:tc>
          <w:tcPr>
            <w:tcW w:w="3018" w:type="dxa"/>
          </w:tcPr>
          <w:p w14:paraId="1BAFCE0A" w14:textId="577DB8C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280048A" w14:textId="4114DAE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$143.72</w:t>
            </w:r>
          </w:p>
        </w:tc>
        <w:tc>
          <w:tcPr>
            <w:tcW w:w="1999" w:type="dxa"/>
            <w:shd w:val="clear" w:color="auto" w:fill="auto"/>
            <w:vAlign w:val="bottom"/>
          </w:tcPr>
          <w:p w14:paraId="443AF0BC" w14:textId="6DCCF39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$13.65</w:t>
            </w:r>
          </w:p>
        </w:tc>
        <w:tc>
          <w:tcPr>
            <w:tcW w:w="1542" w:type="dxa"/>
          </w:tcPr>
          <w:p w14:paraId="107C357C"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4322488" w14:textId="01A133D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$8.66</w:t>
            </w:r>
          </w:p>
        </w:tc>
        <w:tc>
          <w:tcPr>
            <w:tcW w:w="1843" w:type="dxa"/>
            <w:shd w:val="clear" w:color="auto" w:fill="auto"/>
            <w:vAlign w:val="bottom"/>
          </w:tcPr>
          <w:p w14:paraId="32B02CC8" w14:textId="49F5091D"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6880A90" w14:textId="77777777" w:rsidTr="000D1E74">
        <w:tc>
          <w:tcPr>
            <w:tcW w:w="709" w:type="dxa"/>
            <w:vAlign w:val="bottom"/>
          </w:tcPr>
          <w:p w14:paraId="5FA630F5" w14:textId="463AD9C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131</w:t>
            </w:r>
          </w:p>
        </w:tc>
        <w:tc>
          <w:tcPr>
            <w:tcW w:w="3018" w:type="dxa"/>
          </w:tcPr>
          <w:p w14:paraId="05B10B69" w14:textId="0799ADF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40F7DE7" w14:textId="51F24D0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$1.68</w:t>
            </w:r>
          </w:p>
        </w:tc>
        <w:tc>
          <w:tcPr>
            <w:tcW w:w="1999" w:type="dxa"/>
            <w:shd w:val="clear" w:color="auto" w:fill="auto"/>
            <w:vAlign w:val="bottom"/>
          </w:tcPr>
          <w:p w14:paraId="115E010E" w14:textId="1E0B5C8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189F92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E5B2C8F" w14:textId="60C42FE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$0.09</w:t>
            </w:r>
          </w:p>
        </w:tc>
        <w:tc>
          <w:tcPr>
            <w:tcW w:w="1843" w:type="dxa"/>
            <w:shd w:val="clear" w:color="auto" w:fill="auto"/>
            <w:vAlign w:val="bottom"/>
          </w:tcPr>
          <w:p w14:paraId="6AC945CF" w14:textId="50127F6C"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6FD6BDC" w14:textId="77777777" w:rsidTr="000D1E74">
        <w:tc>
          <w:tcPr>
            <w:tcW w:w="709" w:type="dxa"/>
            <w:vAlign w:val="bottom"/>
          </w:tcPr>
          <w:p w14:paraId="7BEBD328" w14:textId="5AC2A82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132</w:t>
            </w:r>
          </w:p>
        </w:tc>
        <w:tc>
          <w:tcPr>
            <w:tcW w:w="3018" w:type="dxa"/>
          </w:tcPr>
          <w:p w14:paraId="21109C12" w14:textId="77D69A36"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5401FCE" w14:textId="43F7F4B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$816.99</w:t>
            </w:r>
          </w:p>
        </w:tc>
        <w:tc>
          <w:tcPr>
            <w:tcW w:w="1999" w:type="dxa"/>
            <w:shd w:val="clear" w:color="auto" w:fill="auto"/>
            <w:vAlign w:val="bottom"/>
          </w:tcPr>
          <w:p w14:paraId="5810DD54" w14:textId="7ACBE93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$51.86</w:t>
            </w:r>
          </w:p>
        </w:tc>
        <w:tc>
          <w:tcPr>
            <w:tcW w:w="1542" w:type="dxa"/>
          </w:tcPr>
          <w:p w14:paraId="496E545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A07C1E6" w14:textId="4CF6B6C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$47.79</w:t>
            </w:r>
          </w:p>
        </w:tc>
        <w:tc>
          <w:tcPr>
            <w:tcW w:w="1843" w:type="dxa"/>
            <w:shd w:val="clear" w:color="auto" w:fill="auto"/>
            <w:vAlign w:val="bottom"/>
          </w:tcPr>
          <w:p w14:paraId="36A65AFD" w14:textId="099F5DB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5716854" w14:textId="77777777" w:rsidTr="000D1E74">
        <w:tc>
          <w:tcPr>
            <w:tcW w:w="709" w:type="dxa"/>
            <w:vAlign w:val="bottom"/>
          </w:tcPr>
          <w:p w14:paraId="1E425633" w14:textId="78B8A9D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133</w:t>
            </w:r>
          </w:p>
        </w:tc>
        <w:tc>
          <w:tcPr>
            <w:tcW w:w="3018" w:type="dxa"/>
          </w:tcPr>
          <w:p w14:paraId="71F1A510" w14:textId="01D4FF01"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E563C0A" w14:textId="4603125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$683.15</w:t>
            </w:r>
          </w:p>
        </w:tc>
        <w:tc>
          <w:tcPr>
            <w:tcW w:w="1999" w:type="dxa"/>
            <w:shd w:val="clear" w:color="auto" w:fill="auto"/>
            <w:vAlign w:val="bottom"/>
          </w:tcPr>
          <w:p w14:paraId="2D4A34C2" w14:textId="13F9981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2FBE87F"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2D6CA40" w14:textId="26DD7DB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$37.57</w:t>
            </w:r>
          </w:p>
        </w:tc>
        <w:tc>
          <w:tcPr>
            <w:tcW w:w="1843" w:type="dxa"/>
            <w:shd w:val="clear" w:color="auto" w:fill="auto"/>
            <w:vAlign w:val="bottom"/>
          </w:tcPr>
          <w:p w14:paraId="5519AF92" w14:textId="717BF06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F4D722D" w14:textId="77777777" w:rsidTr="000D1E74">
        <w:tc>
          <w:tcPr>
            <w:tcW w:w="709" w:type="dxa"/>
            <w:vAlign w:val="bottom"/>
          </w:tcPr>
          <w:p w14:paraId="5AA32074" w14:textId="5F59861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134</w:t>
            </w:r>
          </w:p>
        </w:tc>
        <w:tc>
          <w:tcPr>
            <w:tcW w:w="3018" w:type="dxa"/>
          </w:tcPr>
          <w:p w14:paraId="3F20FB60" w14:textId="47B29F9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F5867AA" w14:textId="5E1C924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$12.27</w:t>
            </w:r>
          </w:p>
        </w:tc>
        <w:tc>
          <w:tcPr>
            <w:tcW w:w="1999" w:type="dxa"/>
            <w:shd w:val="clear" w:color="auto" w:fill="auto"/>
            <w:vAlign w:val="bottom"/>
          </w:tcPr>
          <w:p w14:paraId="2D8DE423" w14:textId="191BA18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$0.30</w:t>
            </w:r>
          </w:p>
        </w:tc>
        <w:tc>
          <w:tcPr>
            <w:tcW w:w="1542" w:type="dxa"/>
          </w:tcPr>
          <w:p w14:paraId="344A8919"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775E476" w14:textId="12AF706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$0.69</w:t>
            </w:r>
          </w:p>
        </w:tc>
        <w:tc>
          <w:tcPr>
            <w:tcW w:w="1843" w:type="dxa"/>
            <w:shd w:val="clear" w:color="auto" w:fill="auto"/>
            <w:vAlign w:val="bottom"/>
          </w:tcPr>
          <w:p w14:paraId="40CA633A" w14:textId="43A2C33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9E166E3" w14:textId="77777777" w:rsidTr="000D1E74">
        <w:tc>
          <w:tcPr>
            <w:tcW w:w="709" w:type="dxa"/>
            <w:vAlign w:val="bottom"/>
          </w:tcPr>
          <w:p w14:paraId="5906E2AB" w14:textId="087ABFB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135</w:t>
            </w:r>
          </w:p>
        </w:tc>
        <w:tc>
          <w:tcPr>
            <w:tcW w:w="3018" w:type="dxa"/>
          </w:tcPr>
          <w:p w14:paraId="78328E90" w14:textId="221A4CB0"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6941F5A" w14:textId="3B2300B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$37.03</w:t>
            </w:r>
          </w:p>
        </w:tc>
        <w:tc>
          <w:tcPr>
            <w:tcW w:w="1999" w:type="dxa"/>
            <w:shd w:val="clear" w:color="auto" w:fill="auto"/>
            <w:vAlign w:val="bottom"/>
          </w:tcPr>
          <w:p w14:paraId="3B838F0C" w14:textId="2319BC4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8510B0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113808C" w14:textId="67F5B26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$2.04</w:t>
            </w:r>
          </w:p>
        </w:tc>
        <w:tc>
          <w:tcPr>
            <w:tcW w:w="1843" w:type="dxa"/>
            <w:shd w:val="clear" w:color="auto" w:fill="auto"/>
            <w:vAlign w:val="bottom"/>
          </w:tcPr>
          <w:p w14:paraId="243755C0" w14:textId="7C04F07C"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8CAB7DD" w14:textId="77777777" w:rsidTr="000D1E74">
        <w:tc>
          <w:tcPr>
            <w:tcW w:w="709" w:type="dxa"/>
            <w:vAlign w:val="bottom"/>
          </w:tcPr>
          <w:p w14:paraId="2103E514" w14:textId="68194CE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136</w:t>
            </w:r>
          </w:p>
        </w:tc>
        <w:tc>
          <w:tcPr>
            <w:tcW w:w="3018" w:type="dxa"/>
          </w:tcPr>
          <w:p w14:paraId="2D77E6E4" w14:textId="2D82BD6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BE17C43" w14:textId="27828E4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$439.44</w:t>
            </w:r>
          </w:p>
        </w:tc>
        <w:tc>
          <w:tcPr>
            <w:tcW w:w="1999" w:type="dxa"/>
            <w:shd w:val="clear" w:color="auto" w:fill="auto"/>
            <w:vAlign w:val="bottom"/>
          </w:tcPr>
          <w:p w14:paraId="44690276" w14:textId="5E205C4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$41.75</w:t>
            </w:r>
          </w:p>
        </w:tc>
        <w:tc>
          <w:tcPr>
            <w:tcW w:w="1542" w:type="dxa"/>
          </w:tcPr>
          <w:p w14:paraId="67C5FE72"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B9046E8" w14:textId="01C99D7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$26.47</w:t>
            </w:r>
          </w:p>
        </w:tc>
        <w:tc>
          <w:tcPr>
            <w:tcW w:w="1843" w:type="dxa"/>
            <w:shd w:val="clear" w:color="auto" w:fill="auto"/>
            <w:vAlign w:val="bottom"/>
          </w:tcPr>
          <w:p w14:paraId="38FCE42F" w14:textId="1AB4760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52682E9" w14:textId="77777777" w:rsidTr="000D1E74">
        <w:tc>
          <w:tcPr>
            <w:tcW w:w="709" w:type="dxa"/>
            <w:vAlign w:val="bottom"/>
          </w:tcPr>
          <w:p w14:paraId="0C66F10D" w14:textId="2DA93FE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137</w:t>
            </w:r>
          </w:p>
        </w:tc>
        <w:tc>
          <w:tcPr>
            <w:tcW w:w="3018" w:type="dxa"/>
          </w:tcPr>
          <w:p w14:paraId="643A4854" w14:textId="72CEAA2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AF598BB" w14:textId="635AD69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$1,008.02</w:t>
            </w:r>
          </w:p>
        </w:tc>
        <w:tc>
          <w:tcPr>
            <w:tcW w:w="1999" w:type="dxa"/>
            <w:shd w:val="clear" w:color="auto" w:fill="auto"/>
            <w:vAlign w:val="bottom"/>
          </w:tcPr>
          <w:p w14:paraId="2AF10C16" w14:textId="5F6FF36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$75.87</w:t>
            </w:r>
          </w:p>
        </w:tc>
        <w:tc>
          <w:tcPr>
            <w:tcW w:w="1542" w:type="dxa"/>
          </w:tcPr>
          <w:p w14:paraId="6B869A0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C696CC6" w14:textId="65F7212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$59.61</w:t>
            </w:r>
          </w:p>
        </w:tc>
        <w:tc>
          <w:tcPr>
            <w:tcW w:w="1843" w:type="dxa"/>
            <w:shd w:val="clear" w:color="auto" w:fill="auto"/>
            <w:vAlign w:val="bottom"/>
          </w:tcPr>
          <w:p w14:paraId="737EDE63" w14:textId="37A1BFB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24B1011" w14:textId="77777777" w:rsidTr="000D1E74">
        <w:tc>
          <w:tcPr>
            <w:tcW w:w="709" w:type="dxa"/>
            <w:vAlign w:val="bottom"/>
          </w:tcPr>
          <w:p w14:paraId="5D812D2A" w14:textId="5106051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138</w:t>
            </w:r>
          </w:p>
        </w:tc>
        <w:tc>
          <w:tcPr>
            <w:tcW w:w="3018" w:type="dxa"/>
          </w:tcPr>
          <w:p w14:paraId="3FAE9A32" w14:textId="562E9D11"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85E4642" w14:textId="79767F5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$141.28</w:t>
            </w:r>
          </w:p>
        </w:tc>
        <w:tc>
          <w:tcPr>
            <w:tcW w:w="1999" w:type="dxa"/>
            <w:shd w:val="clear" w:color="auto" w:fill="auto"/>
            <w:vAlign w:val="bottom"/>
          </w:tcPr>
          <w:p w14:paraId="43BA2080" w14:textId="3AFECB9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$13.25</w:t>
            </w:r>
          </w:p>
        </w:tc>
        <w:tc>
          <w:tcPr>
            <w:tcW w:w="1542" w:type="dxa"/>
          </w:tcPr>
          <w:p w14:paraId="2CA43925"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67DB620" w14:textId="3445748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$8.50</w:t>
            </w:r>
          </w:p>
        </w:tc>
        <w:tc>
          <w:tcPr>
            <w:tcW w:w="1843" w:type="dxa"/>
            <w:shd w:val="clear" w:color="auto" w:fill="auto"/>
            <w:vAlign w:val="bottom"/>
          </w:tcPr>
          <w:p w14:paraId="2FC0CB7C" w14:textId="5710DC6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A1BD834" w14:textId="77777777" w:rsidTr="000D1E74">
        <w:tc>
          <w:tcPr>
            <w:tcW w:w="709" w:type="dxa"/>
            <w:vAlign w:val="bottom"/>
          </w:tcPr>
          <w:p w14:paraId="2E0386C8" w14:textId="6EFD503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139</w:t>
            </w:r>
          </w:p>
        </w:tc>
        <w:tc>
          <w:tcPr>
            <w:tcW w:w="3018" w:type="dxa"/>
          </w:tcPr>
          <w:p w14:paraId="5856672B" w14:textId="722328EA"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5C0C586" w14:textId="42C22B3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$26.45</w:t>
            </w:r>
          </w:p>
        </w:tc>
        <w:tc>
          <w:tcPr>
            <w:tcW w:w="1999" w:type="dxa"/>
            <w:shd w:val="clear" w:color="auto" w:fill="auto"/>
            <w:vAlign w:val="bottom"/>
          </w:tcPr>
          <w:p w14:paraId="4F66648B" w14:textId="0F8B9AB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D619D1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62C118C" w14:textId="5427D57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$1.45</w:t>
            </w:r>
          </w:p>
        </w:tc>
        <w:tc>
          <w:tcPr>
            <w:tcW w:w="1843" w:type="dxa"/>
            <w:shd w:val="clear" w:color="auto" w:fill="auto"/>
            <w:vAlign w:val="bottom"/>
          </w:tcPr>
          <w:p w14:paraId="03A9F4AA" w14:textId="4769193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EA1C0AC" w14:textId="77777777" w:rsidTr="000D1E74">
        <w:tc>
          <w:tcPr>
            <w:tcW w:w="709" w:type="dxa"/>
            <w:vAlign w:val="bottom"/>
          </w:tcPr>
          <w:p w14:paraId="627BBB8D" w14:textId="06FA3AA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140</w:t>
            </w:r>
          </w:p>
        </w:tc>
        <w:tc>
          <w:tcPr>
            <w:tcW w:w="3018" w:type="dxa"/>
          </w:tcPr>
          <w:p w14:paraId="3FD7018D" w14:textId="0495E803"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66360FB" w14:textId="176B190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$1,234.61</w:t>
            </w:r>
          </w:p>
        </w:tc>
        <w:tc>
          <w:tcPr>
            <w:tcW w:w="1999" w:type="dxa"/>
            <w:shd w:val="clear" w:color="auto" w:fill="auto"/>
            <w:vAlign w:val="bottom"/>
          </w:tcPr>
          <w:p w14:paraId="1D8C4019" w14:textId="706305B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13843FE"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883BA6D" w14:textId="760D661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$67.90</w:t>
            </w:r>
          </w:p>
        </w:tc>
        <w:tc>
          <w:tcPr>
            <w:tcW w:w="1843" w:type="dxa"/>
            <w:shd w:val="clear" w:color="auto" w:fill="auto"/>
            <w:vAlign w:val="bottom"/>
          </w:tcPr>
          <w:p w14:paraId="6093BC0A" w14:textId="2E669B26"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5787C51" w14:textId="77777777" w:rsidTr="000D1E74">
        <w:tc>
          <w:tcPr>
            <w:tcW w:w="709" w:type="dxa"/>
            <w:vAlign w:val="bottom"/>
          </w:tcPr>
          <w:p w14:paraId="288A1E34" w14:textId="48A9AE6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141</w:t>
            </w:r>
          </w:p>
        </w:tc>
        <w:tc>
          <w:tcPr>
            <w:tcW w:w="3018" w:type="dxa"/>
          </w:tcPr>
          <w:p w14:paraId="55B5668A" w14:textId="3F26F241"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B2B9812" w14:textId="1FEDD5B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$251.79</w:t>
            </w:r>
          </w:p>
        </w:tc>
        <w:tc>
          <w:tcPr>
            <w:tcW w:w="1999" w:type="dxa"/>
            <w:shd w:val="clear" w:color="auto" w:fill="auto"/>
            <w:vAlign w:val="bottom"/>
          </w:tcPr>
          <w:p w14:paraId="4275BF82" w14:textId="6C3CA5A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$23.92</w:t>
            </w:r>
          </w:p>
        </w:tc>
        <w:tc>
          <w:tcPr>
            <w:tcW w:w="1542" w:type="dxa"/>
          </w:tcPr>
          <w:p w14:paraId="56A3F47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A40B751" w14:textId="7E36EAC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$15.16</w:t>
            </w:r>
          </w:p>
        </w:tc>
        <w:tc>
          <w:tcPr>
            <w:tcW w:w="1843" w:type="dxa"/>
            <w:shd w:val="clear" w:color="auto" w:fill="auto"/>
            <w:vAlign w:val="bottom"/>
          </w:tcPr>
          <w:p w14:paraId="5FC57724" w14:textId="013D162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9AFCAF8" w14:textId="77777777" w:rsidTr="000D1E74">
        <w:tc>
          <w:tcPr>
            <w:tcW w:w="709" w:type="dxa"/>
            <w:vAlign w:val="bottom"/>
          </w:tcPr>
          <w:p w14:paraId="532DBA43" w14:textId="3095728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142</w:t>
            </w:r>
          </w:p>
        </w:tc>
        <w:tc>
          <w:tcPr>
            <w:tcW w:w="3018" w:type="dxa"/>
          </w:tcPr>
          <w:p w14:paraId="1C4F82B2" w14:textId="3223237E"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1559EC9" w14:textId="5FBDB75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$369.33</w:t>
            </w:r>
          </w:p>
        </w:tc>
        <w:tc>
          <w:tcPr>
            <w:tcW w:w="1999" w:type="dxa"/>
            <w:shd w:val="clear" w:color="auto" w:fill="auto"/>
            <w:vAlign w:val="bottom"/>
          </w:tcPr>
          <w:p w14:paraId="3CB960BB" w14:textId="15DECEF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$6.95</w:t>
            </w:r>
          </w:p>
        </w:tc>
        <w:tc>
          <w:tcPr>
            <w:tcW w:w="1542" w:type="dxa"/>
          </w:tcPr>
          <w:p w14:paraId="42FCFE46"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EC0CC5D" w14:textId="1E8927C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$20.70</w:t>
            </w:r>
          </w:p>
        </w:tc>
        <w:tc>
          <w:tcPr>
            <w:tcW w:w="1843" w:type="dxa"/>
            <w:shd w:val="clear" w:color="auto" w:fill="auto"/>
            <w:vAlign w:val="bottom"/>
          </w:tcPr>
          <w:p w14:paraId="356CCAE0" w14:textId="584B939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0E4FAB9" w14:textId="77777777" w:rsidTr="000D1E74">
        <w:tc>
          <w:tcPr>
            <w:tcW w:w="709" w:type="dxa"/>
            <w:vAlign w:val="bottom"/>
          </w:tcPr>
          <w:p w14:paraId="2459B83A" w14:textId="705854B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143</w:t>
            </w:r>
          </w:p>
        </w:tc>
        <w:tc>
          <w:tcPr>
            <w:tcW w:w="3018" w:type="dxa"/>
          </w:tcPr>
          <w:p w14:paraId="20FD4E15" w14:textId="166AA7C1"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0A93A45" w14:textId="3D311EC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$327.76</w:t>
            </w:r>
          </w:p>
        </w:tc>
        <w:tc>
          <w:tcPr>
            <w:tcW w:w="1999" w:type="dxa"/>
            <w:shd w:val="clear" w:color="auto" w:fill="auto"/>
            <w:vAlign w:val="bottom"/>
          </w:tcPr>
          <w:p w14:paraId="672D3D35" w14:textId="349CB23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$15.54</w:t>
            </w:r>
          </w:p>
        </w:tc>
        <w:tc>
          <w:tcPr>
            <w:tcW w:w="1542" w:type="dxa"/>
          </w:tcPr>
          <w:p w14:paraId="6434ECF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D9219C8" w14:textId="3A1E217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$18.88</w:t>
            </w:r>
          </w:p>
        </w:tc>
        <w:tc>
          <w:tcPr>
            <w:tcW w:w="1843" w:type="dxa"/>
            <w:shd w:val="clear" w:color="auto" w:fill="auto"/>
            <w:vAlign w:val="bottom"/>
          </w:tcPr>
          <w:p w14:paraId="78F3ED56" w14:textId="789668B7"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76C8ED3" w14:textId="77777777" w:rsidTr="000D1E74">
        <w:tc>
          <w:tcPr>
            <w:tcW w:w="709" w:type="dxa"/>
            <w:vAlign w:val="bottom"/>
          </w:tcPr>
          <w:p w14:paraId="51A883F5" w14:textId="07B744A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144</w:t>
            </w:r>
          </w:p>
        </w:tc>
        <w:tc>
          <w:tcPr>
            <w:tcW w:w="3018" w:type="dxa"/>
          </w:tcPr>
          <w:p w14:paraId="48DB4105" w14:textId="17E9E8C3"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E5A46B1" w14:textId="0BAF4B5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$1.28</w:t>
            </w:r>
          </w:p>
        </w:tc>
        <w:tc>
          <w:tcPr>
            <w:tcW w:w="1999" w:type="dxa"/>
            <w:shd w:val="clear" w:color="auto" w:fill="auto"/>
            <w:vAlign w:val="bottom"/>
          </w:tcPr>
          <w:p w14:paraId="0856C108" w14:textId="088AD07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2155EC9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3380363" w14:textId="0475C63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$0.07</w:t>
            </w:r>
          </w:p>
        </w:tc>
        <w:tc>
          <w:tcPr>
            <w:tcW w:w="1843" w:type="dxa"/>
            <w:shd w:val="clear" w:color="auto" w:fill="auto"/>
            <w:vAlign w:val="bottom"/>
          </w:tcPr>
          <w:p w14:paraId="16E69847" w14:textId="4684F03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AAC654D" w14:textId="77777777" w:rsidTr="000D1E74">
        <w:tc>
          <w:tcPr>
            <w:tcW w:w="709" w:type="dxa"/>
            <w:vAlign w:val="bottom"/>
          </w:tcPr>
          <w:p w14:paraId="1D129AF3" w14:textId="1CD28A4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145</w:t>
            </w:r>
          </w:p>
        </w:tc>
        <w:tc>
          <w:tcPr>
            <w:tcW w:w="3018" w:type="dxa"/>
          </w:tcPr>
          <w:p w14:paraId="6DCF136C" w14:textId="42842B00"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C290A73" w14:textId="42C5CC9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$362.81</w:t>
            </w:r>
          </w:p>
        </w:tc>
        <w:tc>
          <w:tcPr>
            <w:tcW w:w="1999" w:type="dxa"/>
            <w:shd w:val="clear" w:color="auto" w:fill="auto"/>
            <w:vAlign w:val="bottom"/>
          </w:tcPr>
          <w:p w14:paraId="0D82AD21" w14:textId="704FD65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$10.30</w:t>
            </w:r>
          </w:p>
        </w:tc>
        <w:tc>
          <w:tcPr>
            <w:tcW w:w="1542" w:type="dxa"/>
          </w:tcPr>
          <w:p w14:paraId="7B6DB34F"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9388C2C" w14:textId="432DA0B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$20.52</w:t>
            </w:r>
          </w:p>
        </w:tc>
        <w:tc>
          <w:tcPr>
            <w:tcW w:w="1843" w:type="dxa"/>
            <w:shd w:val="clear" w:color="auto" w:fill="auto"/>
            <w:vAlign w:val="bottom"/>
          </w:tcPr>
          <w:p w14:paraId="3966753D" w14:textId="11CE80C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BD3473C" w14:textId="77777777" w:rsidTr="000D1E74">
        <w:tc>
          <w:tcPr>
            <w:tcW w:w="709" w:type="dxa"/>
            <w:vAlign w:val="bottom"/>
          </w:tcPr>
          <w:p w14:paraId="0346E7C9" w14:textId="540F68B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146</w:t>
            </w:r>
          </w:p>
        </w:tc>
        <w:tc>
          <w:tcPr>
            <w:tcW w:w="3018" w:type="dxa"/>
          </w:tcPr>
          <w:p w14:paraId="5236BEC5" w14:textId="3B2DAF4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941609D" w14:textId="61C8769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$7.68</w:t>
            </w:r>
          </w:p>
        </w:tc>
        <w:tc>
          <w:tcPr>
            <w:tcW w:w="1999" w:type="dxa"/>
            <w:shd w:val="clear" w:color="auto" w:fill="auto"/>
            <w:vAlign w:val="bottom"/>
          </w:tcPr>
          <w:p w14:paraId="7C2437BB" w14:textId="3B456A2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3B634BCE"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47AF2D4" w14:textId="369D01D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$0.42</w:t>
            </w:r>
          </w:p>
        </w:tc>
        <w:tc>
          <w:tcPr>
            <w:tcW w:w="1843" w:type="dxa"/>
            <w:shd w:val="clear" w:color="auto" w:fill="auto"/>
            <w:vAlign w:val="bottom"/>
          </w:tcPr>
          <w:p w14:paraId="4BC26616" w14:textId="424D2A4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3B3BB65" w14:textId="77777777" w:rsidTr="000D1E74">
        <w:tc>
          <w:tcPr>
            <w:tcW w:w="709" w:type="dxa"/>
            <w:vAlign w:val="bottom"/>
          </w:tcPr>
          <w:p w14:paraId="76A5363C" w14:textId="6E30DA5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147</w:t>
            </w:r>
          </w:p>
        </w:tc>
        <w:tc>
          <w:tcPr>
            <w:tcW w:w="3018" w:type="dxa"/>
          </w:tcPr>
          <w:p w14:paraId="3B1E9615" w14:textId="3AA75CC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F7067E4" w14:textId="097BA3E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$121.52</w:t>
            </w:r>
          </w:p>
        </w:tc>
        <w:tc>
          <w:tcPr>
            <w:tcW w:w="1999" w:type="dxa"/>
            <w:shd w:val="clear" w:color="auto" w:fill="auto"/>
            <w:vAlign w:val="bottom"/>
          </w:tcPr>
          <w:p w14:paraId="364E5B83" w14:textId="6DCAB1C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$11.54</w:t>
            </w:r>
          </w:p>
        </w:tc>
        <w:tc>
          <w:tcPr>
            <w:tcW w:w="1542" w:type="dxa"/>
          </w:tcPr>
          <w:p w14:paraId="7155363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7198794" w14:textId="57949E6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$7.32</w:t>
            </w:r>
          </w:p>
        </w:tc>
        <w:tc>
          <w:tcPr>
            <w:tcW w:w="1843" w:type="dxa"/>
            <w:shd w:val="clear" w:color="auto" w:fill="auto"/>
            <w:vAlign w:val="bottom"/>
          </w:tcPr>
          <w:p w14:paraId="2973348D" w14:textId="5A2E8C57"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27AA087" w14:textId="77777777" w:rsidTr="000D1E74">
        <w:tc>
          <w:tcPr>
            <w:tcW w:w="709" w:type="dxa"/>
            <w:vAlign w:val="bottom"/>
          </w:tcPr>
          <w:p w14:paraId="7061E252" w14:textId="63344B3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148</w:t>
            </w:r>
          </w:p>
        </w:tc>
        <w:tc>
          <w:tcPr>
            <w:tcW w:w="3018" w:type="dxa"/>
          </w:tcPr>
          <w:p w14:paraId="763445B8" w14:textId="295517A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E638D44" w14:textId="704521C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$540.00</w:t>
            </w:r>
          </w:p>
        </w:tc>
        <w:tc>
          <w:tcPr>
            <w:tcW w:w="1999" w:type="dxa"/>
            <w:shd w:val="clear" w:color="auto" w:fill="auto"/>
            <w:vAlign w:val="bottom"/>
          </w:tcPr>
          <w:p w14:paraId="5C2F596B" w14:textId="3080291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$49.35</w:t>
            </w:r>
          </w:p>
        </w:tc>
        <w:tc>
          <w:tcPr>
            <w:tcW w:w="1542" w:type="dxa"/>
          </w:tcPr>
          <w:p w14:paraId="71C242F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F865768" w14:textId="2894950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$32.41</w:t>
            </w:r>
          </w:p>
        </w:tc>
        <w:tc>
          <w:tcPr>
            <w:tcW w:w="1843" w:type="dxa"/>
            <w:shd w:val="clear" w:color="auto" w:fill="auto"/>
            <w:vAlign w:val="bottom"/>
          </w:tcPr>
          <w:p w14:paraId="7FD3FC15" w14:textId="4C6FA13C"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508C02D" w14:textId="77777777" w:rsidTr="000D1E74">
        <w:tc>
          <w:tcPr>
            <w:tcW w:w="709" w:type="dxa"/>
            <w:vAlign w:val="bottom"/>
          </w:tcPr>
          <w:p w14:paraId="2A1EBBED" w14:textId="6836452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149</w:t>
            </w:r>
          </w:p>
        </w:tc>
        <w:tc>
          <w:tcPr>
            <w:tcW w:w="3018" w:type="dxa"/>
          </w:tcPr>
          <w:p w14:paraId="781C345B" w14:textId="1DE0080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D118F47" w14:textId="2ACD58C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$158.61</w:t>
            </w:r>
          </w:p>
        </w:tc>
        <w:tc>
          <w:tcPr>
            <w:tcW w:w="1999" w:type="dxa"/>
            <w:shd w:val="clear" w:color="auto" w:fill="auto"/>
            <w:vAlign w:val="bottom"/>
          </w:tcPr>
          <w:p w14:paraId="55B27953" w14:textId="0BF7DF2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$15.07</w:t>
            </w:r>
          </w:p>
        </w:tc>
        <w:tc>
          <w:tcPr>
            <w:tcW w:w="1542" w:type="dxa"/>
          </w:tcPr>
          <w:p w14:paraId="5512D9FB"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AE53999" w14:textId="31A3E09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$9.55</w:t>
            </w:r>
          </w:p>
        </w:tc>
        <w:tc>
          <w:tcPr>
            <w:tcW w:w="1843" w:type="dxa"/>
            <w:shd w:val="clear" w:color="auto" w:fill="auto"/>
            <w:vAlign w:val="bottom"/>
          </w:tcPr>
          <w:p w14:paraId="06DF7143" w14:textId="6AA2D5C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AD6BF19" w14:textId="77777777" w:rsidTr="000D1E74">
        <w:tc>
          <w:tcPr>
            <w:tcW w:w="709" w:type="dxa"/>
            <w:vAlign w:val="bottom"/>
          </w:tcPr>
          <w:p w14:paraId="7FAE3BD6" w14:textId="0507267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150</w:t>
            </w:r>
          </w:p>
        </w:tc>
        <w:tc>
          <w:tcPr>
            <w:tcW w:w="3018" w:type="dxa"/>
          </w:tcPr>
          <w:p w14:paraId="5A3A757B" w14:textId="6E0735A3"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FB9C987" w14:textId="1D7748D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$10.27</w:t>
            </w:r>
          </w:p>
        </w:tc>
        <w:tc>
          <w:tcPr>
            <w:tcW w:w="1999" w:type="dxa"/>
            <w:shd w:val="clear" w:color="auto" w:fill="auto"/>
            <w:vAlign w:val="bottom"/>
          </w:tcPr>
          <w:p w14:paraId="6574EB59" w14:textId="1B20EA5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79548AC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175B516" w14:textId="5719AC4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$0.56</w:t>
            </w:r>
          </w:p>
        </w:tc>
        <w:tc>
          <w:tcPr>
            <w:tcW w:w="1843" w:type="dxa"/>
            <w:shd w:val="clear" w:color="auto" w:fill="auto"/>
            <w:vAlign w:val="bottom"/>
          </w:tcPr>
          <w:p w14:paraId="2BB0DB38" w14:textId="0CEA1B9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F879A3D" w14:textId="77777777" w:rsidTr="000D1E74">
        <w:tc>
          <w:tcPr>
            <w:tcW w:w="709" w:type="dxa"/>
            <w:vAlign w:val="bottom"/>
          </w:tcPr>
          <w:p w14:paraId="75DD85B7" w14:textId="7E5C238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151</w:t>
            </w:r>
          </w:p>
        </w:tc>
        <w:tc>
          <w:tcPr>
            <w:tcW w:w="3018" w:type="dxa"/>
          </w:tcPr>
          <w:p w14:paraId="4E5FB4FE" w14:textId="45B2FBCB"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8AF4353" w14:textId="37C6246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$698.71</w:t>
            </w:r>
          </w:p>
        </w:tc>
        <w:tc>
          <w:tcPr>
            <w:tcW w:w="1999" w:type="dxa"/>
            <w:shd w:val="clear" w:color="auto" w:fill="auto"/>
            <w:vAlign w:val="bottom"/>
          </w:tcPr>
          <w:p w14:paraId="06B692D5" w14:textId="216E7B5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D4EFE5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52BBA64" w14:textId="4B265BB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$38.43</w:t>
            </w:r>
          </w:p>
        </w:tc>
        <w:tc>
          <w:tcPr>
            <w:tcW w:w="1843" w:type="dxa"/>
            <w:shd w:val="clear" w:color="auto" w:fill="auto"/>
            <w:vAlign w:val="bottom"/>
          </w:tcPr>
          <w:p w14:paraId="199A4CF9" w14:textId="165E4CC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7CF04F7" w14:textId="77777777" w:rsidTr="000D1E74">
        <w:tc>
          <w:tcPr>
            <w:tcW w:w="709" w:type="dxa"/>
            <w:vAlign w:val="bottom"/>
          </w:tcPr>
          <w:p w14:paraId="3043B6EF" w14:textId="2FCD0DDA"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152</w:t>
            </w:r>
          </w:p>
        </w:tc>
        <w:tc>
          <w:tcPr>
            <w:tcW w:w="3018" w:type="dxa"/>
          </w:tcPr>
          <w:p w14:paraId="30CDA8F8" w14:textId="09DAFA0E"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CD80A22" w14:textId="2140A11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$382.87</w:t>
            </w:r>
          </w:p>
        </w:tc>
        <w:tc>
          <w:tcPr>
            <w:tcW w:w="1999" w:type="dxa"/>
            <w:shd w:val="clear" w:color="auto" w:fill="auto"/>
            <w:vAlign w:val="bottom"/>
          </w:tcPr>
          <w:p w14:paraId="6709A499" w14:textId="5884302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8EE1453"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7FC7126" w14:textId="43699C9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$21.06</w:t>
            </w:r>
          </w:p>
        </w:tc>
        <w:tc>
          <w:tcPr>
            <w:tcW w:w="1843" w:type="dxa"/>
            <w:shd w:val="clear" w:color="auto" w:fill="auto"/>
            <w:vAlign w:val="bottom"/>
          </w:tcPr>
          <w:p w14:paraId="2A8DAA67" w14:textId="7EAC049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49A6408" w14:textId="77777777" w:rsidTr="000D1E74">
        <w:tc>
          <w:tcPr>
            <w:tcW w:w="709" w:type="dxa"/>
            <w:vAlign w:val="bottom"/>
          </w:tcPr>
          <w:p w14:paraId="4AE191A6" w14:textId="6899230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153</w:t>
            </w:r>
          </w:p>
        </w:tc>
        <w:tc>
          <w:tcPr>
            <w:tcW w:w="3018" w:type="dxa"/>
          </w:tcPr>
          <w:p w14:paraId="4A9D64D2" w14:textId="0D1D251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331AC20" w14:textId="340FD2C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$1,081.76</w:t>
            </w:r>
          </w:p>
        </w:tc>
        <w:tc>
          <w:tcPr>
            <w:tcW w:w="1999" w:type="dxa"/>
            <w:shd w:val="clear" w:color="auto" w:fill="auto"/>
            <w:vAlign w:val="bottom"/>
          </w:tcPr>
          <w:p w14:paraId="73A50750" w14:textId="0CEAE2C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270B0C4F"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D16710A" w14:textId="78FB598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$59.50</w:t>
            </w:r>
          </w:p>
        </w:tc>
        <w:tc>
          <w:tcPr>
            <w:tcW w:w="1843" w:type="dxa"/>
            <w:shd w:val="clear" w:color="auto" w:fill="auto"/>
            <w:vAlign w:val="bottom"/>
          </w:tcPr>
          <w:p w14:paraId="00FB528C" w14:textId="729F447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468CF4D" w14:textId="77777777" w:rsidTr="000D1E74">
        <w:tc>
          <w:tcPr>
            <w:tcW w:w="709" w:type="dxa"/>
            <w:vAlign w:val="bottom"/>
          </w:tcPr>
          <w:p w14:paraId="70376C4C" w14:textId="55E2DF7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154</w:t>
            </w:r>
          </w:p>
        </w:tc>
        <w:tc>
          <w:tcPr>
            <w:tcW w:w="3018" w:type="dxa"/>
          </w:tcPr>
          <w:p w14:paraId="194284FD" w14:textId="2E7F0D1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7F4AE9C" w14:textId="08AD894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$319.44</w:t>
            </w:r>
          </w:p>
        </w:tc>
        <w:tc>
          <w:tcPr>
            <w:tcW w:w="1999" w:type="dxa"/>
            <w:shd w:val="clear" w:color="auto" w:fill="auto"/>
            <w:vAlign w:val="bottom"/>
          </w:tcPr>
          <w:p w14:paraId="70DB6232" w14:textId="11F7285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$30.35</w:t>
            </w:r>
          </w:p>
        </w:tc>
        <w:tc>
          <w:tcPr>
            <w:tcW w:w="1542" w:type="dxa"/>
          </w:tcPr>
          <w:p w14:paraId="6AB4E209"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B531BF7" w14:textId="03E5EFB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$19.24</w:t>
            </w:r>
          </w:p>
        </w:tc>
        <w:tc>
          <w:tcPr>
            <w:tcW w:w="1843" w:type="dxa"/>
            <w:shd w:val="clear" w:color="auto" w:fill="auto"/>
            <w:vAlign w:val="bottom"/>
          </w:tcPr>
          <w:p w14:paraId="2E6499B0" w14:textId="114BC848"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76E48E4" w14:textId="77777777" w:rsidTr="000D1E74">
        <w:tc>
          <w:tcPr>
            <w:tcW w:w="709" w:type="dxa"/>
            <w:vAlign w:val="bottom"/>
          </w:tcPr>
          <w:p w14:paraId="3E464731" w14:textId="7BA4FE4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155</w:t>
            </w:r>
          </w:p>
        </w:tc>
        <w:tc>
          <w:tcPr>
            <w:tcW w:w="3018" w:type="dxa"/>
          </w:tcPr>
          <w:p w14:paraId="2926002A" w14:textId="482CCC78"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1E116A3" w14:textId="7B4F162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$3.18</w:t>
            </w:r>
          </w:p>
        </w:tc>
        <w:tc>
          <w:tcPr>
            <w:tcW w:w="1999" w:type="dxa"/>
            <w:shd w:val="clear" w:color="auto" w:fill="auto"/>
            <w:vAlign w:val="bottom"/>
          </w:tcPr>
          <w:p w14:paraId="232E3AB7" w14:textId="0A81E44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0A0ABD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F8F4D9B" w14:textId="2C6C83D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$0.17</w:t>
            </w:r>
          </w:p>
        </w:tc>
        <w:tc>
          <w:tcPr>
            <w:tcW w:w="1843" w:type="dxa"/>
            <w:shd w:val="clear" w:color="auto" w:fill="auto"/>
            <w:vAlign w:val="bottom"/>
          </w:tcPr>
          <w:p w14:paraId="77A105F4" w14:textId="057E4008"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4EA24B6" w14:textId="77777777" w:rsidTr="000D1E74">
        <w:tc>
          <w:tcPr>
            <w:tcW w:w="709" w:type="dxa"/>
            <w:vAlign w:val="bottom"/>
          </w:tcPr>
          <w:p w14:paraId="555BAFF2" w14:textId="03BCB0C9"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156</w:t>
            </w:r>
          </w:p>
        </w:tc>
        <w:tc>
          <w:tcPr>
            <w:tcW w:w="3018" w:type="dxa"/>
          </w:tcPr>
          <w:p w14:paraId="3979BCBE" w14:textId="790D942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E4A9919" w14:textId="56E49FA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$35.09</w:t>
            </w:r>
          </w:p>
        </w:tc>
        <w:tc>
          <w:tcPr>
            <w:tcW w:w="1999" w:type="dxa"/>
            <w:shd w:val="clear" w:color="auto" w:fill="auto"/>
            <w:vAlign w:val="bottom"/>
          </w:tcPr>
          <w:p w14:paraId="5EDFFFEA" w14:textId="2F3574E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60DE4D9"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26997D0" w14:textId="76847F5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$1.93</w:t>
            </w:r>
          </w:p>
        </w:tc>
        <w:tc>
          <w:tcPr>
            <w:tcW w:w="1843" w:type="dxa"/>
            <w:shd w:val="clear" w:color="auto" w:fill="auto"/>
            <w:vAlign w:val="bottom"/>
          </w:tcPr>
          <w:p w14:paraId="37F1DE4E" w14:textId="5333594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68C3C5B" w14:textId="77777777" w:rsidTr="000D1E74">
        <w:tc>
          <w:tcPr>
            <w:tcW w:w="709" w:type="dxa"/>
            <w:vAlign w:val="bottom"/>
          </w:tcPr>
          <w:p w14:paraId="0525AADE" w14:textId="78D6B63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157</w:t>
            </w:r>
          </w:p>
        </w:tc>
        <w:tc>
          <w:tcPr>
            <w:tcW w:w="3018" w:type="dxa"/>
          </w:tcPr>
          <w:p w14:paraId="1118B1A9" w14:textId="1D910C9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B645DE8" w14:textId="5D8216B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$196.47</w:t>
            </w:r>
          </w:p>
        </w:tc>
        <w:tc>
          <w:tcPr>
            <w:tcW w:w="1999" w:type="dxa"/>
            <w:shd w:val="clear" w:color="auto" w:fill="auto"/>
            <w:vAlign w:val="bottom"/>
          </w:tcPr>
          <w:p w14:paraId="5473925A" w14:textId="2A9D1BA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$3.85</w:t>
            </w:r>
          </w:p>
        </w:tc>
        <w:tc>
          <w:tcPr>
            <w:tcW w:w="1542" w:type="dxa"/>
          </w:tcPr>
          <w:p w14:paraId="1F34CF49"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0C2774F" w14:textId="7756729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$11.02</w:t>
            </w:r>
          </w:p>
        </w:tc>
        <w:tc>
          <w:tcPr>
            <w:tcW w:w="1843" w:type="dxa"/>
            <w:shd w:val="clear" w:color="auto" w:fill="auto"/>
            <w:vAlign w:val="bottom"/>
          </w:tcPr>
          <w:p w14:paraId="6F681220" w14:textId="160FC65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2654762" w14:textId="77777777" w:rsidTr="000D1E74">
        <w:tc>
          <w:tcPr>
            <w:tcW w:w="709" w:type="dxa"/>
            <w:vAlign w:val="bottom"/>
          </w:tcPr>
          <w:p w14:paraId="5A32BA18" w14:textId="6018E90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158</w:t>
            </w:r>
          </w:p>
        </w:tc>
        <w:tc>
          <w:tcPr>
            <w:tcW w:w="3018" w:type="dxa"/>
          </w:tcPr>
          <w:p w14:paraId="671A1869" w14:textId="65F758E8"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F277159" w14:textId="758B1BD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$5.03</w:t>
            </w:r>
          </w:p>
        </w:tc>
        <w:tc>
          <w:tcPr>
            <w:tcW w:w="1999" w:type="dxa"/>
            <w:shd w:val="clear" w:color="auto" w:fill="auto"/>
            <w:vAlign w:val="bottom"/>
          </w:tcPr>
          <w:p w14:paraId="5734512D" w14:textId="14E0661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C8F13FB"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D1B1048" w14:textId="5762889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$0.28</w:t>
            </w:r>
          </w:p>
        </w:tc>
        <w:tc>
          <w:tcPr>
            <w:tcW w:w="1843" w:type="dxa"/>
            <w:shd w:val="clear" w:color="auto" w:fill="auto"/>
            <w:vAlign w:val="bottom"/>
          </w:tcPr>
          <w:p w14:paraId="624C40F8" w14:textId="304928E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EC174FB" w14:textId="77777777" w:rsidTr="000D1E74">
        <w:tc>
          <w:tcPr>
            <w:tcW w:w="709" w:type="dxa"/>
            <w:vAlign w:val="bottom"/>
          </w:tcPr>
          <w:p w14:paraId="27869F17" w14:textId="36B02FAC"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159</w:t>
            </w:r>
          </w:p>
        </w:tc>
        <w:tc>
          <w:tcPr>
            <w:tcW w:w="3018" w:type="dxa"/>
          </w:tcPr>
          <w:p w14:paraId="7291FC62" w14:textId="647EA11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58C434B" w14:textId="45E86A2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$735.13</w:t>
            </w:r>
          </w:p>
        </w:tc>
        <w:tc>
          <w:tcPr>
            <w:tcW w:w="1999" w:type="dxa"/>
            <w:shd w:val="clear" w:color="auto" w:fill="auto"/>
            <w:vAlign w:val="bottom"/>
          </w:tcPr>
          <w:p w14:paraId="50FE92A6" w14:textId="29697BD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$69.84</w:t>
            </w:r>
          </w:p>
        </w:tc>
        <w:tc>
          <w:tcPr>
            <w:tcW w:w="1542" w:type="dxa"/>
          </w:tcPr>
          <w:p w14:paraId="5EBB732C"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14CD48D" w14:textId="6D922CE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$44.27</w:t>
            </w:r>
          </w:p>
        </w:tc>
        <w:tc>
          <w:tcPr>
            <w:tcW w:w="1843" w:type="dxa"/>
            <w:shd w:val="clear" w:color="auto" w:fill="auto"/>
            <w:vAlign w:val="bottom"/>
          </w:tcPr>
          <w:p w14:paraId="0B8314CB" w14:textId="67306B4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04C83D2" w14:textId="77777777" w:rsidTr="000D1E74">
        <w:tc>
          <w:tcPr>
            <w:tcW w:w="709" w:type="dxa"/>
            <w:vAlign w:val="bottom"/>
          </w:tcPr>
          <w:p w14:paraId="686EFF01" w14:textId="20219E9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160</w:t>
            </w:r>
          </w:p>
        </w:tc>
        <w:tc>
          <w:tcPr>
            <w:tcW w:w="3018" w:type="dxa"/>
          </w:tcPr>
          <w:p w14:paraId="0539C11A" w14:textId="4711038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3B1BFF7" w14:textId="77DECF9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$137.34</w:t>
            </w:r>
          </w:p>
        </w:tc>
        <w:tc>
          <w:tcPr>
            <w:tcW w:w="1999" w:type="dxa"/>
            <w:shd w:val="clear" w:color="auto" w:fill="auto"/>
            <w:vAlign w:val="bottom"/>
          </w:tcPr>
          <w:p w14:paraId="251E1F14" w14:textId="5C2E341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E38826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F9B0C86" w14:textId="6CC900D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$7.55</w:t>
            </w:r>
          </w:p>
        </w:tc>
        <w:tc>
          <w:tcPr>
            <w:tcW w:w="1843" w:type="dxa"/>
            <w:shd w:val="clear" w:color="auto" w:fill="auto"/>
            <w:vAlign w:val="bottom"/>
          </w:tcPr>
          <w:p w14:paraId="4A3C2461" w14:textId="55BE5A2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8097F62" w14:textId="77777777" w:rsidTr="000D1E74">
        <w:tc>
          <w:tcPr>
            <w:tcW w:w="709" w:type="dxa"/>
            <w:vAlign w:val="bottom"/>
          </w:tcPr>
          <w:p w14:paraId="6A76A84E" w14:textId="44CD0CA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161</w:t>
            </w:r>
          </w:p>
        </w:tc>
        <w:tc>
          <w:tcPr>
            <w:tcW w:w="3018" w:type="dxa"/>
          </w:tcPr>
          <w:p w14:paraId="6523AC06" w14:textId="6578812F"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48B4D67" w14:textId="2EFA508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$148.01</w:t>
            </w:r>
          </w:p>
        </w:tc>
        <w:tc>
          <w:tcPr>
            <w:tcW w:w="1999" w:type="dxa"/>
            <w:shd w:val="clear" w:color="auto" w:fill="auto"/>
            <w:vAlign w:val="bottom"/>
          </w:tcPr>
          <w:p w14:paraId="0F253F7D" w14:textId="0CE8493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C62D27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3015470" w14:textId="0C26506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$8.14</w:t>
            </w:r>
          </w:p>
        </w:tc>
        <w:tc>
          <w:tcPr>
            <w:tcW w:w="1843" w:type="dxa"/>
            <w:shd w:val="clear" w:color="auto" w:fill="auto"/>
            <w:vAlign w:val="bottom"/>
          </w:tcPr>
          <w:p w14:paraId="0510FEBE" w14:textId="2CEE6B3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7CFF5F3" w14:textId="77777777" w:rsidTr="000D1E74">
        <w:tc>
          <w:tcPr>
            <w:tcW w:w="709" w:type="dxa"/>
            <w:vAlign w:val="bottom"/>
          </w:tcPr>
          <w:p w14:paraId="5C60C691" w14:textId="096B0C5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162</w:t>
            </w:r>
          </w:p>
        </w:tc>
        <w:tc>
          <w:tcPr>
            <w:tcW w:w="3018" w:type="dxa"/>
          </w:tcPr>
          <w:p w14:paraId="07AE8C56" w14:textId="4B82CCF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E4A62AF" w14:textId="5119D09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$222.01</w:t>
            </w:r>
          </w:p>
        </w:tc>
        <w:tc>
          <w:tcPr>
            <w:tcW w:w="1999" w:type="dxa"/>
            <w:shd w:val="clear" w:color="auto" w:fill="auto"/>
            <w:vAlign w:val="bottom"/>
          </w:tcPr>
          <w:p w14:paraId="16B8AA32" w14:textId="27331C3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0396C2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565F2BE" w14:textId="550E9EB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$12.21</w:t>
            </w:r>
          </w:p>
        </w:tc>
        <w:tc>
          <w:tcPr>
            <w:tcW w:w="1843" w:type="dxa"/>
            <w:shd w:val="clear" w:color="auto" w:fill="auto"/>
            <w:vAlign w:val="bottom"/>
          </w:tcPr>
          <w:p w14:paraId="731E2DCD" w14:textId="359F440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18C3D4F" w14:textId="77777777" w:rsidTr="000D1E74">
        <w:tc>
          <w:tcPr>
            <w:tcW w:w="709" w:type="dxa"/>
            <w:vAlign w:val="bottom"/>
          </w:tcPr>
          <w:p w14:paraId="1D62D635" w14:textId="6AC4CC0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163</w:t>
            </w:r>
          </w:p>
        </w:tc>
        <w:tc>
          <w:tcPr>
            <w:tcW w:w="3018" w:type="dxa"/>
          </w:tcPr>
          <w:p w14:paraId="73C065F3" w14:textId="0D68A4A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7140C0C" w14:textId="1EC01F2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$272.56</w:t>
            </w:r>
          </w:p>
        </w:tc>
        <w:tc>
          <w:tcPr>
            <w:tcW w:w="1999" w:type="dxa"/>
            <w:shd w:val="clear" w:color="auto" w:fill="auto"/>
            <w:vAlign w:val="bottom"/>
          </w:tcPr>
          <w:p w14:paraId="171EEA13" w14:textId="210E9FA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$14.06</w:t>
            </w:r>
          </w:p>
        </w:tc>
        <w:tc>
          <w:tcPr>
            <w:tcW w:w="1542" w:type="dxa"/>
          </w:tcPr>
          <w:p w14:paraId="4C56E3F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80699D8" w14:textId="47CB4D3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$15.76</w:t>
            </w:r>
          </w:p>
        </w:tc>
        <w:tc>
          <w:tcPr>
            <w:tcW w:w="1843" w:type="dxa"/>
            <w:shd w:val="clear" w:color="auto" w:fill="auto"/>
            <w:vAlign w:val="bottom"/>
          </w:tcPr>
          <w:p w14:paraId="5048BD1F" w14:textId="50344E56"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E5019D1" w14:textId="77777777" w:rsidTr="000D1E74">
        <w:tc>
          <w:tcPr>
            <w:tcW w:w="709" w:type="dxa"/>
            <w:vAlign w:val="bottom"/>
          </w:tcPr>
          <w:p w14:paraId="3F6FF70E" w14:textId="1AD5114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164</w:t>
            </w:r>
          </w:p>
        </w:tc>
        <w:tc>
          <w:tcPr>
            <w:tcW w:w="3018" w:type="dxa"/>
          </w:tcPr>
          <w:p w14:paraId="4565ACCD" w14:textId="3F19C5F6"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8A310B5" w14:textId="35B0DC7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$2.06</w:t>
            </w:r>
          </w:p>
        </w:tc>
        <w:tc>
          <w:tcPr>
            <w:tcW w:w="1999" w:type="dxa"/>
            <w:shd w:val="clear" w:color="auto" w:fill="auto"/>
            <w:vAlign w:val="bottom"/>
          </w:tcPr>
          <w:p w14:paraId="52C4E098" w14:textId="24DEFF1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73062B1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5E91630" w14:textId="797C3F3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$0.11</w:t>
            </w:r>
          </w:p>
        </w:tc>
        <w:tc>
          <w:tcPr>
            <w:tcW w:w="1843" w:type="dxa"/>
            <w:shd w:val="clear" w:color="auto" w:fill="auto"/>
            <w:vAlign w:val="bottom"/>
          </w:tcPr>
          <w:p w14:paraId="3A0509A7" w14:textId="7098DEE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AB60527" w14:textId="77777777" w:rsidTr="000D1E74">
        <w:tc>
          <w:tcPr>
            <w:tcW w:w="709" w:type="dxa"/>
            <w:vAlign w:val="bottom"/>
          </w:tcPr>
          <w:p w14:paraId="0EEE254A" w14:textId="7B0387C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165</w:t>
            </w:r>
          </w:p>
        </w:tc>
        <w:tc>
          <w:tcPr>
            <w:tcW w:w="3018" w:type="dxa"/>
          </w:tcPr>
          <w:p w14:paraId="611931C4" w14:textId="6BD82C75"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E971AA6" w14:textId="4A03015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$254.37</w:t>
            </w:r>
          </w:p>
        </w:tc>
        <w:tc>
          <w:tcPr>
            <w:tcW w:w="1999" w:type="dxa"/>
            <w:shd w:val="clear" w:color="auto" w:fill="auto"/>
            <w:vAlign w:val="bottom"/>
          </w:tcPr>
          <w:p w14:paraId="25E6221B" w14:textId="5292E76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CF98A30"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8B72A72" w14:textId="2563656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$13.99</w:t>
            </w:r>
          </w:p>
        </w:tc>
        <w:tc>
          <w:tcPr>
            <w:tcW w:w="1843" w:type="dxa"/>
            <w:shd w:val="clear" w:color="auto" w:fill="auto"/>
            <w:vAlign w:val="bottom"/>
          </w:tcPr>
          <w:p w14:paraId="75E41993" w14:textId="04BF363C"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E8443B3" w14:textId="77777777" w:rsidTr="000D1E74">
        <w:tc>
          <w:tcPr>
            <w:tcW w:w="709" w:type="dxa"/>
            <w:vAlign w:val="bottom"/>
          </w:tcPr>
          <w:p w14:paraId="017FBEB5" w14:textId="517C109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166</w:t>
            </w:r>
          </w:p>
        </w:tc>
        <w:tc>
          <w:tcPr>
            <w:tcW w:w="3018" w:type="dxa"/>
          </w:tcPr>
          <w:p w14:paraId="1CC3C467" w14:textId="16300AE1"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D526210" w14:textId="0E8FDB6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$1,240.36</w:t>
            </w:r>
          </w:p>
        </w:tc>
        <w:tc>
          <w:tcPr>
            <w:tcW w:w="1999" w:type="dxa"/>
            <w:shd w:val="clear" w:color="auto" w:fill="auto"/>
            <w:vAlign w:val="bottom"/>
          </w:tcPr>
          <w:p w14:paraId="7C88B918" w14:textId="3D822A7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$117.83</w:t>
            </w:r>
          </w:p>
        </w:tc>
        <w:tc>
          <w:tcPr>
            <w:tcW w:w="1542" w:type="dxa"/>
          </w:tcPr>
          <w:p w14:paraId="0A8636D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431B589" w14:textId="1DC2E44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$74.70</w:t>
            </w:r>
          </w:p>
        </w:tc>
        <w:tc>
          <w:tcPr>
            <w:tcW w:w="1843" w:type="dxa"/>
            <w:shd w:val="clear" w:color="auto" w:fill="auto"/>
            <w:vAlign w:val="bottom"/>
          </w:tcPr>
          <w:p w14:paraId="220E028B" w14:textId="4AD85048"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9E324B4" w14:textId="77777777" w:rsidTr="000D1E74">
        <w:tc>
          <w:tcPr>
            <w:tcW w:w="709" w:type="dxa"/>
            <w:vAlign w:val="bottom"/>
          </w:tcPr>
          <w:p w14:paraId="6B922550" w14:textId="1F94648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167</w:t>
            </w:r>
          </w:p>
        </w:tc>
        <w:tc>
          <w:tcPr>
            <w:tcW w:w="3018" w:type="dxa"/>
          </w:tcPr>
          <w:p w14:paraId="60AE5CA5" w14:textId="3C46369B"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C251AE8" w14:textId="0421A4F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$41.31</w:t>
            </w:r>
          </w:p>
        </w:tc>
        <w:tc>
          <w:tcPr>
            <w:tcW w:w="1999" w:type="dxa"/>
            <w:shd w:val="clear" w:color="auto" w:fill="auto"/>
            <w:vAlign w:val="bottom"/>
          </w:tcPr>
          <w:p w14:paraId="5685FE83" w14:textId="675CEDC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F34593E"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D81C553" w14:textId="29D98A0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$2.27</w:t>
            </w:r>
          </w:p>
        </w:tc>
        <w:tc>
          <w:tcPr>
            <w:tcW w:w="1843" w:type="dxa"/>
            <w:shd w:val="clear" w:color="auto" w:fill="auto"/>
            <w:vAlign w:val="bottom"/>
          </w:tcPr>
          <w:p w14:paraId="267BE3E9" w14:textId="3ABFF9F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611565D" w14:textId="77777777" w:rsidTr="000D1E74">
        <w:tc>
          <w:tcPr>
            <w:tcW w:w="709" w:type="dxa"/>
            <w:vAlign w:val="bottom"/>
          </w:tcPr>
          <w:p w14:paraId="011E7FC5" w14:textId="1AE0EDA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168</w:t>
            </w:r>
          </w:p>
        </w:tc>
        <w:tc>
          <w:tcPr>
            <w:tcW w:w="3018" w:type="dxa"/>
          </w:tcPr>
          <w:p w14:paraId="0A186B2E" w14:textId="41C8B425"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5D4898B" w14:textId="70B7AFB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$153.74</w:t>
            </w:r>
          </w:p>
        </w:tc>
        <w:tc>
          <w:tcPr>
            <w:tcW w:w="1999" w:type="dxa"/>
            <w:shd w:val="clear" w:color="auto" w:fill="auto"/>
            <w:vAlign w:val="bottom"/>
          </w:tcPr>
          <w:p w14:paraId="25AD89EE" w14:textId="78D816E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$14.61</w:t>
            </w:r>
          </w:p>
        </w:tc>
        <w:tc>
          <w:tcPr>
            <w:tcW w:w="1542" w:type="dxa"/>
          </w:tcPr>
          <w:p w14:paraId="6E07521E"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D9124F7" w14:textId="5EAA42A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$9.26</w:t>
            </w:r>
          </w:p>
        </w:tc>
        <w:tc>
          <w:tcPr>
            <w:tcW w:w="1843" w:type="dxa"/>
            <w:shd w:val="clear" w:color="auto" w:fill="auto"/>
            <w:vAlign w:val="bottom"/>
          </w:tcPr>
          <w:p w14:paraId="1443BF5F" w14:textId="78B8B0AD"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82DD78F" w14:textId="77777777" w:rsidTr="000D1E74">
        <w:tc>
          <w:tcPr>
            <w:tcW w:w="709" w:type="dxa"/>
            <w:vAlign w:val="bottom"/>
          </w:tcPr>
          <w:p w14:paraId="673974B3" w14:textId="4208EC8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169</w:t>
            </w:r>
          </w:p>
        </w:tc>
        <w:tc>
          <w:tcPr>
            <w:tcW w:w="3018" w:type="dxa"/>
          </w:tcPr>
          <w:p w14:paraId="223ED271" w14:textId="4BDE9996"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F1C039A" w14:textId="2B7F725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$688.95</w:t>
            </w:r>
          </w:p>
        </w:tc>
        <w:tc>
          <w:tcPr>
            <w:tcW w:w="1999" w:type="dxa"/>
            <w:shd w:val="clear" w:color="auto" w:fill="auto"/>
            <w:vAlign w:val="bottom"/>
          </w:tcPr>
          <w:p w14:paraId="50C320E2" w14:textId="4C9A0AC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$25.41</w:t>
            </w:r>
          </w:p>
        </w:tc>
        <w:tc>
          <w:tcPr>
            <w:tcW w:w="1542" w:type="dxa"/>
          </w:tcPr>
          <w:p w14:paraId="36C78EC3"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8D15431" w14:textId="5DC9650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$39.29</w:t>
            </w:r>
          </w:p>
        </w:tc>
        <w:tc>
          <w:tcPr>
            <w:tcW w:w="1843" w:type="dxa"/>
            <w:shd w:val="clear" w:color="auto" w:fill="auto"/>
            <w:vAlign w:val="bottom"/>
          </w:tcPr>
          <w:p w14:paraId="4197D0B0" w14:textId="4993E2C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FFADD27" w14:textId="77777777" w:rsidTr="000D1E74">
        <w:tc>
          <w:tcPr>
            <w:tcW w:w="709" w:type="dxa"/>
            <w:vAlign w:val="bottom"/>
          </w:tcPr>
          <w:p w14:paraId="0BCD5D4A" w14:textId="6B66522D"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170</w:t>
            </w:r>
          </w:p>
        </w:tc>
        <w:tc>
          <w:tcPr>
            <w:tcW w:w="3018" w:type="dxa"/>
          </w:tcPr>
          <w:p w14:paraId="60808DE3" w14:textId="44F9F55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ED02B89" w14:textId="7113B9F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$142.96</w:t>
            </w:r>
          </w:p>
        </w:tc>
        <w:tc>
          <w:tcPr>
            <w:tcW w:w="1999" w:type="dxa"/>
            <w:shd w:val="clear" w:color="auto" w:fill="auto"/>
            <w:vAlign w:val="bottom"/>
          </w:tcPr>
          <w:p w14:paraId="5322FA17" w14:textId="0A897EB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2894E7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FE11D97" w14:textId="35A2B8B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$7.86</w:t>
            </w:r>
          </w:p>
        </w:tc>
        <w:tc>
          <w:tcPr>
            <w:tcW w:w="1843" w:type="dxa"/>
            <w:shd w:val="clear" w:color="auto" w:fill="auto"/>
            <w:vAlign w:val="bottom"/>
          </w:tcPr>
          <w:p w14:paraId="7A3936DE" w14:textId="2810DB3D"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430CDF3" w14:textId="77777777" w:rsidTr="000D1E74">
        <w:tc>
          <w:tcPr>
            <w:tcW w:w="709" w:type="dxa"/>
            <w:vAlign w:val="bottom"/>
          </w:tcPr>
          <w:p w14:paraId="05A02617" w14:textId="4F6B7A76"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171</w:t>
            </w:r>
          </w:p>
        </w:tc>
        <w:tc>
          <w:tcPr>
            <w:tcW w:w="3018" w:type="dxa"/>
          </w:tcPr>
          <w:p w14:paraId="6BE1E42B" w14:textId="67ECCF6B"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3FB3F14" w14:textId="6AA549F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$346.15</w:t>
            </w:r>
          </w:p>
        </w:tc>
        <w:tc>
          <w:tcPr>
            <w:tcW w:w="1999" w:type="dxa"/>
            <w:shd w:val="clear" w:color="auto" w:fill="auto"/>
            <w:vAlign w:val="bottom"/>
          </w:tcPr>
          <w:p w14:paraId="68AFCD09" w14:textId="6068C0B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2293F62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B59CC41" w14:textId="58CCFCA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$19.04</w:t>
            </w:r>
          </w:p>
        </w:tc>
        <w:tc>
          <w:tcPr>
            <w:tcW w:w="1843" w:type="dxa"/>
            <w:shd w:val="clear" w:color="auto" w:fill="auto"/>
            <w:vAlign w:val="bottom"/>
          </w:tcPr>
          <w:p w14:paraId="7EFDA85C" w14:textId="0294F076"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F29B754" w14:textId="77777777" w:rsidTr="000D1E74">
        <w:tc>
          <w:tcPr>
            <w:tcW w:w="709" w:type="dxa"/>
            <w:vAlign w:val="bottom"/>
          </w:tcPr>
          <w:p w14:paraId="1C5DE0B4" w14:textId="6945F348"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172</w:t>
            </w:r>
          </w:p>
        </w:tc>
        <w:tc>
          <w:tcPr>
            <w:tcW w:w="3018" w:type="dxa"/>
          </w:tcPr>
          <w:p w14:paraId="58821F73" w14:textId="223ABC0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2FD5240" w14:textId="29F6543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$236.27</w:t>
            </w:r>
          </w:p>
        </w:tc>
        <w:tc>
          <w:tcPr>
            <w:tcW w:w="1999" w:type="dxa"/>
            <w:shd w:val="clear" w:color="auto" w:fill="auto"/>
            <w:vAlign w:val="bottom"/>
          </w:tcPr>
          <w:p w14:paraId="1B492211" w14:textId="52F3D6E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730BA4E3"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FAC9E38" w14:textId="1E5650B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$12.99</w:t>
            </w:r>
          </w:p>
        </w:tc>
        <w:tc>
          <w:tcPr>
            <w:tcW w:w="1843" w:type="dxa"/>
            <w:shd w:val="clear" w:color="auto" w:fill="auto"/>
            <w:vAlign w:val="bottom"/>
          </w:tcPr>
          <w:p w14:paraId="7C3EC573" w14:textId="74A23A7D"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EB7A88A" w14:textId="77777777" w:rsidTr="000D1E74">
        <w:tc>
          <w:tcPr>
            <w:tcW w:w="709" w:type="dxa"/>
            <w:vAlign w:val="bottom"/>
          </w:tcPr>
          <w:p w14:paraId="6BE323BB" w14:textId="10679221"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173</w:t>
            </w:r>
          </w:p>
        </w:tc>
        <w:tc>
          <w:tcPr>
            <w:tcW w:w="3018" w:type="dxa"/>
          </w:tcPr>
          <w:p w14:paraId="03DEB439" w14:textId="60972E75"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1B4A8C8" w14:textId="2C5B978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$3.46</w:t>
            </w:r>
          </w:p>
        </w:tc>
        <w:tc>
          <w:tcPr>
            <w:tcW w:w="1999" w:type="dxa"/>
            <w:shd w:val="clear" w:color="auto" w:fill="auto"/>
            <w:vAlign w:val="bottom"/>
          </w:tcPr>
          <w:p w14:paraId="5ABBAB5D" w14:textId="571E89A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87681B8"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CA9FD27" w14:textId="0A32F53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$0.19</w:t>
            </w:r>
          </w:p>
        </w:tc>
        <w:tc>
          <w:tcPr>
            <w:tcW w:w="1843" w:type="dxa"/>
            <w:shd w:val="clear" w:color="auto" w:fill="auto"/>
            <w:vAlign w:val="bottom"/>
          </w:tcPr>
          <w:p w14:paraId="5061B05C" w14:textId="13C4529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3137200" w14:textId="77777777" w:rsidTr="000D1E74">
        <w:tc>
          <w:tcPr>
            <w:tcW w:w="709" w:type="dxa"/>
            <w:vAlign w:val="bottom"/>
          </w:tcPr>
          <w:p w14:paraId="1DF87C4E" w14:textId="705DABA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174</w:t>
            </w:r>
          </w:p>
        </w:tc>
        <w:tc>
          <w:tcPr>
            <w:tcW w:w="3018" w:type="dxa"/>
          </w:tcPr>
          <w:p w14:paraId="60C58517" w14:textId="3ECB88F5"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48FAB82" w14:textId="65E390D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$522.86</w:t>
            </w:r>
          </w:p>
        </w:tc>
        <w:tc>
          <w:tcPr>
            <w:tcW w:w="1999" w:type="dxa"/>
            <w:shd w:val="clear" w:color="auto" w:fill="auto"/>
            <w:vAlign w:val="bottom"/>
          </w:tcPr>
          <w:p w14:paraId="66B36022" w14:textId="614FC12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$49.67</w:t>
            </w:r>
          </w:p>
        </w:tc>
        <w:tc>
          <w:tcPr>
            <w:tcW w:w="1542" w:type="dxa"/>
          </w:tcPr>
          <w:p w14:paraId="0E88375B"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A7BE440" w14:textId="1C04355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$31.49</w:t>
            </w:r>
          </w:p>
        </w:tc>
        <w:tc>
          <w:tcPr>
            <w:tcW w:w="1843" w:type="dxa"/>
            <w:shd w:val="clear" w:color="auto" w:fill="auto"/>
            <w:vAlign w:val="bottom"/>
          </w:tcPr>
          <w:p w14:paraId="4DF0344E" w14:textId="549C6F5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DA8417B" w14:textId="77777777" w:rsidTr="000D1E74">
        <w:tc>
          <w:tcPr>
            <w:tcW w:w="709" w:type="dxa"/>
            <w:vAlign w:val="bottom"/>
          </w:tcPr>
          <w:p w14:paraId="05B460F6" w14:textId="548EA07F"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175</w:t>
            </w:r>
          </w:p>
        </w:tc>
        <w:tc>
          <w:tcPr>
            <w:tcW w:w="3018" w:type="dxa"/>
          </w:tcPr>
          <w:p w14:paraId="73F86EE4" w14:textId="6184DF7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CC32381" w14:textId="3D23B5B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$41.52</w:t>
            </w:r>
          </w:p>
        </w:tc>
        <w:tc>
          <w:tcPr>
            <w:tcW w:w="1999" w:type="dxa"/>
            <w:shd w:val="clear" w:color="auto" w:fill="auto"/>
            <w:vAlign w:val="bottom"/>
          </w:tcPr>
          <w:p w14:paraId="0535DD50" w14:textId="0F1D5C1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5AE87E8"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E780A8B" w14:textId="692B913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$2.28</w:t>
            </w:r>
          </w:p>
        </w:tc>
        <w:tc>
          <w:tcPr>
            <w:tcW w:w="1843" w:type="dxa"/>
            <w:shd w:val="clear" w:color="auto" w:fill="auto"/>
            <w:vAlign w:val="bottom"/>
          </w:tcPr>
          <w:p w14:paraId="5E397772" w14:textId="5FFCC8B1"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A3F34C2" w14:textId="77777777" w:rsidTr="000D1E74">
        <w:tc>
          <w:tcPr>
            <w:tcW w:w="709" w:type="dxa"/>
            <w:vAlign w:val="bottom"/>
          </w:tcPr>
          <w:p w14:paraId="5C4119F9" w14:textId="7EB013F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lastRenderedPageBreak/>
              <w:t>176</w:t>
            </w:r>
          </w:p>
        </w:tc>
        <w:tc>
          <w:tcPr>
            <w:tcW w:w="3018" w:type="dxa"/>
          </w:tcPr>
          <w:p w14:paraId="488E5480" w14:textId="1E30D568"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74C93AF" w14:textId="6528DA7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$323.82</w:t>
            </w:r>
          </w:p>
        </w:tc>
        <w:tc>
          <w:tcPr>
            <w:tcW w:w="1999" w:type="dxa"/>
            <w:shd w:val="clear" w:color="auto" w:fill="auto"/>
            <w:vAlign w:val="bottom"/>
          </w:tcPr>
          <w:p w14:paraId="6FCA6A9A" w14:textId="00F512E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$30.76</w:t>
            </w:r>
          </w:p>
        </w:tc>
        <w:tc>
          <w:tcPr>
            <w:tcW w:w="1542" w:type="dxa"/>
          </w:tcPr>
          <w:p w14:paraId="45AF1CA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3688178" w14:textId="028F5AC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$19.50</w:t>
            </w:r>
          </w:p>
        </w:tc>
        <w:tc>
          <w:tcPr>
            <w:tcW w:w="1843" w:type="dxa"/>
            <w:shd w:val="clear" w:color="auto" w:fill="auto"/>
            <w:vAlign w:val="bottom"/>
          </w:tcPr>
          <w:p w14:paraId="1B3BA53F" w14:textId="217B82C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4396837" w14:textId="77777777" w:rsidTr="000D1E74">
        <w:tc>
          <w:tcPr>
            <w:tcW w:w="709" w:type="dxa"/>
            <w:vAlign w:val="bottom"/>
          </w:tcPr>
          <w:p w14:paraId="654DA43F" w14:textId="43FA8674"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177</w:t>
            </w:r>
          </w:p>
        </w:tc>
        <w:tc>
          <w:tcPr>
            <w:tcW w:w="3018" w:type="dxa"/>
          </w:tcPr>
          <w:p w14:paraId="6EA2F773" w14:textId="569177B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CFBEC90" w14:textId="4C60098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$607.06</w:t>
            </w:r>
          </w:p>
        </w:tc>
        <w:tc>
          <w:tcPr>
            <w:tcW w:w="1999" w:type="dxa"/>
            <w:shd w:val="clear" w:color="auto" w:fill="auto"/>
            <w:vAlign w:val="bottom"/>
          </w:tcPr>
          <w:p w14:paraId="67AF3ED4" w14:textId="3A6A3C6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$33.58</w:t>
            </w:r>
          </w:p>
        </w:tc>
        <w:tc>
          <w:tcPr>
            <w:tcW w:w="1542" w:type="dxa"/>
          </w:tcPr>
          <w:p w14:paraId="5C45F103"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90A4838" w14:textId="57465AD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$35.24</w:t>
            </w:r>
          </w:p>
        </w:tc>
        <w:tc>
          <w:tcPr>
            <w:tcW w:w="1843" w:type="dxa"/>
            <w:shd w:val="clear" w:color="auto" w:fill="auto"/>
            <w:vAlign w:val="bottom"/>
          </w:tcPr>
          <w:p w14:paraId="2A817A31" w14:textId="6218BA86"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53C800F" w14:textId="77777777" w:rsidTr="000D1E74">
        <w:tc>
          <w:tcPr>
            <w:tcW w:w="709" w:type="dxa"/>
            <w:vAlign w:val="bottom"/>
          </w:tcPr>
          <w:p w14:paraId="77DE5C00" w14:textId="7D04F212"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178</w:t>
            </w:r>
          </w:p>
        </w:tc>
        <w:tc>
          <w:tcPr>
            <w:tcW w:w="3018" w:type="dxa"/>
          </w:tcPr>
          <w:p w14:paraId="287C6490" w14:textId="0A8E80FA"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472AA5D4" w14:textId="5D210EA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$153.63</w:t>
            </w:r>
          </w:p>
        </w:tc>
        <w:tc>
          <w:tcPr>
            <w:tcW w:w="1999" w:type="dxa"/>
            <w:shd w:val="clear" w:color="auto" w:fill="auto"/>
            <w:vAlign w:val="bottom"/>
          </w:tcPr>
          <w:p w14:paraId="4A2894BA" w14:textId="5D91396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$14.60</w:t>
            </w:r>
          </w:p>
        </w:tc>
        <w:tc>
          <w:tcPr>
            <w:tcW w:w="1542" w:type="dxa"/>
          </w:tcPr>
          <w:p w14:paraId="74530388"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1DE6DD4" w14:textId="6047F24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$9.25</w:t>
            </w:r>
          </w:p>
        </w:tc>
        <w:tc>
          <w:tcPr>
            <w:tcW w:w="1843" w:type="dxa"/>
            <w:shd w:val="clear" w:color="auto" w:fill="auto"/>
            <w:vAlign w:val="bottom"/>
          </w:tcPr>
          <w:p w14:paraId="1D2811B8" w14:textId="03CAF268"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E2488B8" w14:textId="77777777" w:rsidTr="000D1E74">
        <w:tc>
          <w:tcPr>
            <w:tcW w:w="709" w:type="dxa"/>
            <w:vAlign w:val="bottom"/>
          </w:tcPr>
          <w:p w14:paraId="32E4DD0F" w14:textId="41C785E3"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179</w:t>
            </w:r>
          </w:p>
        </w:tc>
        <w:tc>
          <w:tcPr>
            <w:tcW w:w="3018" w:type="dxa"/>
          </w:tcPr>
          <w:p w14:paraId="11015EEB" w14:textId="6CB399FF"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CA3285F" w14:textId="258B6C2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$117.01</w:t>
            </w:r>
          </w:p>
        </w:tc>
        <w:tc>
          <w:tcPr>
            <w:tcW w:w="1999" w:type="dxa"/>
            <w:shd w:val="clear" w:color="auto" w:fill="auto"/>
            <w:vAlign w:val="bottom"/>
          </w:tcPr>
          <w:p w14:paraId="1A50BDE6" w14:textId="3A95E00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$11.12</w:t>
            </w:r>
          </w:p>
        </w:tc>
        <w:tc>
          <w:tcPr>
            <w:tcW w:w="1542" w:type="dxa"/>
          </w:tcPr>
          <w:p w14:paraId="22CBED7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691DDEC" w14:textId="24EF09F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$7.05</w:t>
            </w:r>
          </w:p>
        </w:tc>
        <w:tc>
          <w:tcPr>
            <w:tcW w:w="1843" w:type="dxa"/>
            <w:shd w:val="clear" w:color="auto" w:fill="auto"/>
            <w:vAlign w:val="bottom"/>
          </w:tcPr>
          <w:p w14:paraId="44FB7782" w14:textId="772DA4F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7A46D31" w14:textId="77777777" w:rsidTr="000D1E74">
        <w:tc>
          <w:tcPr>
            <w:tcW w:w="709" w:type="dxa"/>
            <w:vAlign w:val="bottom"/>
          </w:tcPr>
          <w:p w14:paraId="07836B7D" w14:textId="1E683E4B"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180</w:t>
            </w:r>
          </w:p>
        </w:tc>
        <w:tc>
          <w:tcPr>
            <w:tcW w:w="3018" w:type="dxa"/>
          </w:tcPr>
          <w:p w14:paraId="57BF4172" w14:textId="2A6B5AD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F3EA49A" w14:textId="0E55CB9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$75.60</w:t>
            </w:r>
          </w:p>
        </w:tc>
        <w:tc>
          <w:tcPr>
            <w:tcW w:w="1999" w:type="dxa"/>
            <w:shd w:val="clear" w:color="auto" w:fill="auto"/>
            <w:vAlign w:val="bottom"/>
          </w:tcPr>
          <w:p w14:paraId="013DA142" w14:textId="31A9F1F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02FBDB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4601760" w14:textId="14C29CC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$4.16</w:t>
            </w:r>
          </w:p>
        </w:tc>
        <w:tc>
          <w:tcPr>
            <w:tcW w:w="1843" w:type="dxa"/>
            <w:shd w:val="clear" w:color="auto" w:fill="auto"/>
            <w:vAlign w:val="bottom"/>
          </w:tcPr>
          <w:p w14:paraId="656D92C5" w14:textId="46FF10C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16A8306" w14:textId="77777777" w:rsidTr="000D1E74">
        <w:tc>
          <w:tcPr>
            <w:tcW w:w="709" w:type="dxa"/>
            <w:vAlign w:val="bottom"/>
          </w:tcPr>
          <w:p w14:paraId="5401278D" w14:textId="202A7B25"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181</w:t>
            </w:r>
          </w:p>
        </w:tc>
        <w:tc>
          <w:tcPr>
            <w:tcW w:w="3018" w:type="dxa"/>
          </w:tcPr>
          <w:p w14:paraId="4B572D1B" w14:textId="4D0BF05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A6A3953" w14:textId="473740C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$35.43</w:t>
            </w:r>
          </w:p>
        </w:tc>
        <w:tc>
          <w:tcPr>
            <w:tcW w:w="1999" w:type="dxa"/>
            <w:shd w:val="clear" w:color="auto" w:fill="auto"/>
            <w:vAlign w:val="bottom"/>
          </w:tcPr>
          <w:p w14:paraId="0826212A" w14:textId="401FF81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$3.37</w:t>
            </w:r>
          </w:p>
        </w:tc>
        <w:tc>
          <w:tcPr>
            <w:tcW w:w="1542" w:type="dxa"/>
          </w:tcPr>
          <w:p w14:paraId="5BB54A45"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9D2ECF9" w14:textId="54068CE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$2.13</w:t>
            </w:r>
          </w:p>
        </w:tc>
        <w:tc>
          <w:tcPr>
            <w:tcW w:w="1843" w:type="dxa"/>
            <w:shd w:val="clear" w:color="auto" w:fill="auto"/>
            <w:vAlign w:val="bottom"/>
          </w:tcPr>
          <w:p w14:paraId="6BD9E672" w14:textId="1A14936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788C0CF" w14:textId="77777777" w:rsidTr="000D1E74">
        <w:tc>
          <w:tcPr>
            <w:tcW w:w="709" w:type="dxa"/>
            <w:vAlign w:val="bottom"/>
          </w:tcPr>
          <w:p w14:paraId="118A85F8" w14:textId="18C30140"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182</w:t>
            </w:r>
          </w:p>
        </w:tc>
        <w:tc>
          <w:tcPr>
            <w:tcW w:w="3018" w:type="dxa"/>
          </w:tcPr>
          <w:p w14:paraId="0A42407B" w14:textId="19734A21"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AB069CE" w14:textId="5026D6F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$5.55</w:t>
            </w:r>
          </w:p>
        </w:tc>
        <w:tc>
          <w:tcPr>
            <w:tcW w:w="1999" w:type="dxa"/>
            <w:shd w:val="clear" w:color="auto" w:fill="auto"/>
            <w:vAlign w:val="bottom"/>
          </w:tcPr>
          <w:p w14:paraId="4CD7C360" w14:textId="3168EEB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F14BA98"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C6F14EB" w14:textId="3C7BD1D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$0.31</w:t>
            </w:r>
          </w:p>
        </w:tc>
        <w:tc>
          <w:tcPr>
            <w:tcW w:w="1843" w:type="dxa"/>
            <w:shd w:val="clear" w:color="auto" w:fill="auto"/>
            <w:vAlign w:val="bottom"/>
          </w:tcPr>
          <w:p w14:paraId="1C822316" w14:textId="4FD5AEA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AAD34D9" w14:textId="77777777" w:rsidTr="000D1E74">
        <w:tc>
          <w:tcPr>
            <w:tcW w:w="709" w:type="dxa"/>
            <w:vAlign w:val="bottom"/>
          </w:tcPr>
          <w:p w14:paraId="52E964A3" w14:textId="0C13C0AE" w:rsidR="000D1E74" w:rsidRPr="00A455A8" w:rsidRDefault="000D1E74" w:rsidP="000D1E74">
            <w:pPr>
              <w:pStyle w:val="PlainParagraph"/>
              <w:rPr>
                <w:rFonts w:asciiTheme="minorHAnsi" w:hAnsiTheme="minorHAnsi" w:cstheme="minorHAnsi"/>
                <w:sz w:val="22"/>
              </w:rPr>
            </w:pPr>
            <w:r w:rsidRPr="00A455A8">
              <w:rPr>
                <w:rFonts w:asciiTheme="minorHAnsi" w:hAnsiTheme="minorHAnsi" w:cstheme="minorHAnsi"/>
                <w:color w:val="000000"/>
              </w:rPr>
              <w:t>183</w:t>
            </w:r>
          </w:p>
        </w:tc>
        <w:tc>
          <w:tcPr>
            <w:tcW w:w="3018" w:type="dxa"/>
          </w:tcPr>
          <w:p w14:paraId="5EC6B17E" w14:textId="5F352601"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7940C10" w14:textId="4B10E88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$144.26</w:t>
            </w:r>
          </w:p>
        </w:tc>
        <w:tc>
          <w:tcPr>
            <w:tcW w:w="1999" w:type="dxa"/>
            <w:shd w:val="clear" w:color="auto" w:fill="auto"/>
            <w:vAlign w:val="bottom"/>
          </w:tcPr>
          <w:p w14:paraId="559F7AC2" w14:textId="6E17133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$13.70</w:t>
            </w:r>
          </w:p>
        </w:tc>
        <w:tc>
          <w:tcPr>
            <w:tcW w:w="1542" w:type="dxa"/>
          </w:tcPr>
          <w:p w14:paraId="4804C30F"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235401D" w14:textId="012A152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$8.69</w:t>
            </w:r>
          </w:p>
        </w:tc>
        <w:tc>
          <w:tcPr>
            <w:tcW w:w="1843" w:type="dxa"/>
            <w:shd w:val="clear" w:color="auto" w:fill="auto"/>
            <w:vAlign w:val="bottom"/>
          </w:tcPr>
          <w:p w14:paraId="2FE977FF" w14:textId="072CA0DD"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3842D88" w14:textId="77777777" w:rsidTr="000D1E74">
        <w:tc>
          <w:tcPr>
            <w:tcW w:w="709" w:type="dxa"/>
            <w:vAlign w:val="bottom"/>
          </w:tcPr>
          <w:p w14:paraId="30315428" w14:textId="6CD3912D"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184</w:t>
            </w:r>
          </w:p>
        </w:tc>
        <w:tc>
          <w:tcPr>
            <w:tcW w:w="3018" w:type="dxa"/>
          </w:tcPr>
          <w:p w14:paraId="6F7651A7" w14:textId="35376B5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9276CAE" w14:textId="5D9A56B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$163.71</w:t>
            </w:r>
          </w:p>
        </w:tc>
        <w:tc>
          <w:tcPr>
            <w:tcW w:w="1999" w:type="dxa"/>
            <w:shd w:val="clear" w:color="auto" w:fill="auto"/>
            <w:vAlign w:val="bottom"/>
          </w:tcPr>
          <w:p w14:paraId="6881102C" w14:textId="6565B54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$15.55</w:t>
            </w:r>
          </w:p>
        </w:tc>
        <w:tc>
          <w:tcPr>
            <w:tcW w:w="1542" w:type="dxa"/>
          </w:tcPr>
          <w:p w14:paraId="5B6ED19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A565455" w14:textId="2D9DF07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$9.86</w:t>
            </w:r>
          </w:p>
        </w:tc>
        <w:tc>
          <w:tcPr>
            <w:tcW w:w="1843" w:type="dxa"/>
            <w:shd w:val="clear" w:color="auto" w:fill="auto"/>
            <w:vAlign w:val="bottom"/>
          </w:tcPr>
          <w:p w14:paraId="1CEE0D62" w14:textId="1298155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344E661" w14:textId="77777777" w:rsidTr="000D1E74">
        <w:tc>
          <w:tcPr>
            <w:tcW w:w="709" w:type="dxa"/>
            <w:vAlign w:val="bottom"/>
          </w:tcPr>
          <w:p w14:paraId="701B4D09" w14:textId="0B754D82"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185</w:t>
            </w:r>
          </w:p>
        </w:tc>
        <w:tc>
          <w:tcPr>
            <w:tcW w:w="3018" w:type="dxa"/>
          </w:tcPr>
          <w:p w14:paraId="6267340D" w14:textId="35D26DF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C44B236" w14:textId="3A9FBF8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$22.92</w:t>
            </w:r>
          </w:p>
        </w:tc>
        <w:tc>
          <w:tcPr>
            <w:tcW w:w="1999" w:type="dxa"/>
            <w:shd w:val="clear" w:color="auto" w:fill="auto"/>
            <w:vAlign w:val="bottom"/>
          </w:tcPr>
          <w:p w14:paraId="62759323" w14:textId="3590E42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B50859D"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39A9788" w14:textId="0057909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$1.26</w:t>
            </w:r>
          </w:p>
        </w:tc>
        <w:tc>
          <w:tcPr>
            <w:tcW w:w="1843" w:type="dxa"/>
            <w:shd w:val="clear" w:color="auto" w:fill="auto"/>
            <w:vAlign w:val="bottom"/>
          </w:tcPr>
          <w:p w14:paraId="6CB412DF" w14:textId="05B5A7C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9FFC654" w14:textId="77777777" w:rsidTr="000D1E74">
        <w:tc>
          <w:tcPr>
            <w:tcW w:w="709" w:type="dxa"/>
            <w:vAlign w:val="bottom"/>
          </w:tcPr>
          <w:p w14:paraId="4DB9454C" w14:textId="2E2B25E8"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186</w:t>
            </w:r>
          </w:p>
        </w:tc>
        <w:tc>
          <w:tcPr>
            <w:tcW w:w="3018" w:type="dxa"/>
          </w:tcPr>
          <w:p w14:paraId="57A454F7" w14:textId="5B52ADE8"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65C7832" w14:textId="7CEDBCE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$242.84</w:t>
            </w:r>
          </w:p>
        </w:tc>
        <w:tc>
          <w:tcPr>
            <w:tcW w:w="1999" w:type="dxa"/>
            <w:shd w:val="clear" w:color="auto" w:fill="auto"/>
            <w:vAlign w:val="bottom"/>
          </w:tcPr>
          <w:p w14:paraId="347C08A8" w14:textId="318A028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6AD46D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564DD7D" w14:textId="050E7A7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$13.36</w:t>
            </w:r>
          </w:p>
        </w:tc>
        <w:tc>
          <w:tcPr>
            <w:tcW w:w="1843" w:type="dxa"/>
            <w:shd w:val="clear" w:color="auto" w:fill="auto"/>
            <w:vAlign w:val="bottom"/>
          </w:tcPr>
          <w:p w14:paraId="5991D0B0" w14:textId="37922DB7"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D161780" w14:textId="77777777" w:rsidTr="000D1E74">
        <w:tc>
          <w:tcPr>
            <w:tcW w:w="709" w:type="dxa"/>
            <w:vAlign w:val="bottom"/>
          </w:tcPr>
          <w:p w14:paraId="277FE8A3" w14:textId="4859F92B"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lastRenderedPageBreak/>
              <w:t>187</w:t>
            </w:r>
          </w:p>
        </w:tc>
        <w:tc>
          <w:tcPr>
            <w:tcW w:w="3018" w:type="dxa"/>
          </w:tcPr>
          <w:p w14:paraId="710C8AC8" w14:textId="5CFBF75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9350522" w14:textId="598E851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$319.96</w:t>
            </w:r>
          </w:p>
        </w:tc>
        <w:tc>
          <w:tcPr>
            <w:tcW w:w="1999" w:type="dxa"/>
            <w:shd w:val="clear" w:color="auto" w:fill="auto"/>
            <w:vAlign w:val="bottom"/>
          </w:tcPr>
          <w:p w14:paraId="5212A12C" w14:textId="7AB1989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6105605"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FBDFB30" w14:textId="090D547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$17.60</w:t>
            </w:r>
          </w:p>
        </w:tc>
        <w:tc>
          <w:tcPr>
            <w:tcW w:w="1843" w:type="dxa"/>
            <w:shd w:val="clear" w:color="auto" w:fill="auto"/>
            <w:vAlign w:val="bottom"/>
          </w:tcPr>
          <w:p w14:paraId="265A30FD" w14:textId="7923A97D"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7EC0AC2" w14:textId="77777777" w:rsidTr="000D1E74">
        <w:tc>
          <w:tcPr>
            <w:tcW w:w="709" w:type="dxa"/>
            <w:vAlign w:val="bottom"/>
          </w:tcPr>
          <w:p w14:paraId="050B4722" w14:textId="3EB8AFD4"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188</w:t>
            </w:r>
          </w:p>
        </w:tc>
        <w:tc>
          <w:tcPr>
            <w:tcW w:w="3018" w:type="dxa"/>
          </w:tcPr>
          <w:p w14:paraId="1CB4866C" w14:textId="40C59EB1"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4959102" w14:textId="17CB102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$195.16</w:t>
            </w:r>
          </w:p>
        </w:tc>
        <w:tc>
          <w:tcPr>
            <w:tcW w:w="1999" w:type="dxa"/>
            <w:shd w:val="clear" w:color="auto" w:fill="auto"/>
            <w:vAlign w:val="bottom"/>
          </w:tcPr>
          <w:p w14:paraId="08E8E747" w14:textId="0C1E77F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D7E1CA5"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9FD3155" w14:textId="2242645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$10.73</w:t>
            </w:r>
          </w:p>
        </w:tc>
        <w:tc>
          <w:tcPr>
            <w:tcW w:w="1843" w:type="dxa"/>
            <w:shd w:val="clear" w:color="auto" w:fill="auto"/>
            <w:vAlign w:val="bottom"/>
          </w:tcPr>
          <w:p w14:paraId="315A7FF8" w14:textId="6B0E708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53B3D30" w14:textId="77777777" w:rsidTr="000D1E74">
        <w:tc>
          <w:tcPr>
            <w:tcW w:w="709" w:type="dxa"/>
            <w:vAlign w:val="bottom"/>
          </w:tcPr>
          <w:p w14:paraId="2099AABD" w14:textId="3FF4F3CC"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189</w:t>
            </w:r>
          </w:p>
        </w:tc>
        <w:tc>
          <w:tcPr>
            <w:tcW w:w="3018" w:type="dxa"/>
          </w:tcPr>
          <w:p w14:paraId="4237E50F" w14:textId="707E06A1"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55B4677" w14:textId="20E1E4B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$328.92</w:t>
            </w:r>
          </w:p>
        </w:tc>
        <w:tc>
          <w:tcPr>
            <w:tcW w:w="1999" w:type="dxa"/>
            <w:shd w:val="clear" w:color="auto" w:fill="auto"/>
            <w:vAlign w:val="bottom"/>
          </w:tcPr>
          <w:p w14:paraId="49AB3126" w14:textId="0F526A1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$14.06</w:t>
            </w:r>
          </w:p>
        </w:tc>
        <w:tc>
          <w:tcPr>
            <w:tcW w:w="1542" w:type="dxa"/>
          </w:tcPr>
          <w:p w14:paraId="32434E8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7896AA0" w14:textId="69DCE5B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$18.86</w:t>
            </w:r>
          </w:p>
        </w:tc>
        <w:tc>
          <w:tcPr>
            <w:tcW w:w="1843" w:type="dxa"/>
            <w:shd w:val="clear" w:color="auto" w:fill="auto"/>
            <w:vAlign w:val="bottom"/>
          </w:tcPr>
          <w:p w14:paraId="7DCC6492" w14:textId="5CEA275E"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B06D0C5" w14:textId="77777777" w:rsidTr="000D1E74">
        <w:tc>
          <w:tcPr>
            <w:tcW w:w="709" w:type="dxa"/>
            <w:vAlign w:val="bottom"/>
          </w:tcPr>
          <w:p w14:paraId="49CC077F" w14:textId="3339A0E4"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190</w:t>
            </w:r>
          </w:p>
        </w:tc>
        <w:tc>
          <w:tcPr>
            <w:tcW w:w="3018" w:type="dxa"/>
          </w:tcPr>
          <w:p w14:paraId="334863E9" w14:textId="52882541"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B2DB423" w14:textId="1DBBCA7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$234.01</w:t>
            </w:r>
          </w:p>
        </w:tc>
        <w:tc>
          <w:tcPr>
            <w:tcW w:w="1999" w:type="dxa"/>
            <w:shd w:val="clear" w:color="auto" w:fill="auto"/>
            <w:vAlign w:val="bottom"/>
          </w:tcPr>
          <w:p w14:paraId="2364A265" w14:textId="50678F8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B7BB2EF"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6B6C3F2" w14:textId="694A4EB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$12.87</w:t>
            </w:r>
          </w:p>
        </w:tc>
        <w:tc>
          <w:tcPr>
            <w:tcW w:w="1843" w:type="dxa"/>
            <w:shd w:val="clear" w:color="auto" w:fill="auto"/>
            <w:vAlign w:val="bottom"/>
          </w:tcPr>
          <w:p w14:paraId="0C881128" w14:textId="1706DA6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C30FE81" w14:textId="77777777" w:rsidTr="000D1E74">
        <w:tc>
          <w:tcPr>
            <w:tcW w:w="709" w:type="dxa"/>
            <w:vAlign w:val="bottom"/>
          </w:tcPr>
          <w:p w14:paraId="028EC97B" w14:textId="44DE251E"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191</w:t>
            </w:r>
          </w:p>
        </w:tc>
        <w:tc>
          <w:tcPr>
            <w:tcW w:w="3018" w:type="dxa"/>
          </w:tcPr>
          <w:p w14:paraId="3AD42609" w14:textId="372CC4B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7C40381" w14:textId="1A4E8D6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$282.60</w:t>
            </w:r>
          </w:p>
        </w:tc>
        <w:tc>
          <w:tcPr>
            <w:tcW w:w="1999" w:type="dxa"/>
            <w:shd w:val="clear" w:color="auto" w:fill="auto"/>
            <w:vAlign w:val="bottom"/>
          </w:tcPr>
          <w:p w14:paraId="35C773B6" w14:textId="31CED35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$25.66</w:t>
            </w:r>
          </w:p>
        </w:tc>
        <w:tc>
          <w:tcPr>
            <w:tcW w:w="1542" w:type="dxa"/>
          </w:tcPr>
          <w:p w14:paraId="165B3FF0"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FAECCBB" w14:textId="24FBB8C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$16.95</w:t>
            </w:r>
          </w:p>
        </w:tc>
        <w:tc>
          <w:tcPr>
            <w:tcW w:w="1843" w:type="dxa"/>
            <w:shd w:val="clear" w:color="auto" w:fill="auto"/>
            <w:vAlign w:val="bottom"/>
          </w:tcPr>
          <w:p w14:paraId="2FF103F1" w14:textId="7BFF9ADC"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CE71AAB" w14:textId="77777777" w:rsidTr="000D1E74">
        <w:tc>
          <w:tcPr>
            <w:tcW w:w="709" w:type="dxa"/>
            <w:vAlign w:val="bottom"/>
          </w:tcPr>
          <w:p w14:paraId="38B54DAC" w14:textId="1942C505"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192</w:t>
            </w:r>
          </w:p>
        </w:tc>
        <w:tc>
          <w:tcPr>
            <w:tcW w:w="3018" w:type="dxa"/>
          </w:tcPr>
          <w:p w14:paraId="1E719E45" w14:textId="2D0467E0"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7D18E4B" w14:textId="0F1EA13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$8.50</w:t>
            </w:r>
          </w:p>
        </w:tc>
        <w:tc>
          <w:tcPr>
            <w:tcW w:w="1999" w:type="dxa"/>
            <w:shd w:val="clear" w:color="auto" w:fill="auto"/>
            <w:vAlign w:val="bottom"/>
          </w:tcPr>
          <w:p w14:paraId="0D4C82D4" w14:textId="3099F75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92B8A49"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B43BF9A" w14:textId="230749A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$0.47</w:t>
            </w:r>
          </w:p>
        </w:tc>
        <w:tc>
          <w:tcPr>
            <w:tcW w:w="1843" w:type="dxa"/>
            <w:shd w:val="clear" w:color="auto" w:fill="auto"/>
            <w:vAlign w:val="bottom"/>
          </w:tcPr>
          <w:p w14:paraId="011A66D1" w14:textId="206AC1D0"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341574A" w14:textId="77777777" w:rsidTr="000D1E74">
        <w:tc>
          <w:tcPr>
            <w:tcW w:w="709" w:type="dxa"/>
            <w:vAlign w:val="bottom"/>
          </w:tcPr>
          <w:p w14:paraId="17DD6D44" w14:textId="318D117B"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193</w:t>
            </w:r>
          </w:p>
        </w:tc>
        <w:tc>
          <w:tcPr>
            <w:tcW w:w="3018" w:type="dxa"/>
          </w:tcPr>
          <w:p w14:paraId="24B58D71" w14:textId="5022EFDA"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3FFE351" w14:textId="065AF86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$3.46</w:t>
            </w:r>
          </w:p>
        </w:tc>
        <w:tc>
          <w:tcPr>
            <w:tcW w:w="1999" w:type="dxa"/>
            <w:shd w:val="clear" w:color="auto" w:fill="auto"/>
            <w:vAlign w:val="bottom"/>
          </w:tcPr>
          <w:p w14:paraId="6AC08E43" w14:textId="3D76DC4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3A19125B"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81E997F" w14:textId="7D6480C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$0.19</w:t>
            </w:r>
          </w:p>
        </w:tc>
        <w:tc>
          <w:tcPr>
            <w:tcW w:w="1843" w:type="dxa"/>
            <w:shd w:val="clear" w:color="auto" w:fill="auto"/>
            <w:vAlign w:val="bottom"/>
          </w:tcPr>
          <w:p w14:paraId="48F39253" w14:textId="5E4FB4A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BBD970A" w14:textId="77777777" w:rsidTr="000D1E74">
        <w:tc>
          <w:tcPr>
            <w:tcW w:w="709" w:type="dxa"/>
            <w:vAlign w:val="bottom"/>
          </w:tcPr>
          <w:p w14:paraId="1AE92BDC" w14:textId="0BE46C29"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194</w:t>
            </w:r>
          </w:p>
        </w:tc>
        <w:tc>
          <w:tcPr>
            <w:tcW w:w="3018" w:type="dxa"/>
          </w:tcPr>
          <w:p w14:paraId="7E446644" w14:textId="42250F3A"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1144C9F" w14:textId="714E94E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$148.15</w:t>
            </w:r>
          </w:p>
        </w:tc>
        <w:tc>
          <w:tcPr>
            <w:tcW w:w="1999" w:type="dxa"/>
            <w:shd w:val="clear" w:color="auto" w:fill="auto"/>
            <w:vAlign w:val="bottom"/>
          </w:tcPr>
          <w:p w14:paraId="22CC2470" w14:textId="11FDCB7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$14.07</w:t>
            </w:r>
          </w:p>
        </w:tc>
        <w:tc>
          <w:tcPr>
            <w:tcW w:w="1542" w:type="dxa"/>
          </w:tcPr>
          <w:p w14:paraId="0EFE766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C9EAAC4" w14:textId="66F86D8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$8.92</w:t>
            </w:r>
          </w:p>
        </w:tc>
        <w:tc>
          <w:tcPr>
            <w:tcW w:w="1843" w:type="dxa"/>
            <w:shd w:val="clear" w:color="auto" w:fill="auto"/>
            <w:vAlign w:val="bottom"/>
          </w:tcPr>
          <w:p w14:paraId="3E09DF05" w14:textId="6C8DF21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59DDEAA" w14:textId="77777777" w:rsidTr="000D1E74">
        <w:tc>
          <w:tcPr>
            <w:tcW w:w="709" w:type="dxa"/>
            <w:vAlign w:val="bottom"/>
          </w:tcPr>
          <w:p w14:paraId="658A8628" w14:textId="55161784"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195</w:t>
            </w:r>
          </w:p>
        </w:tc>
        <w:tc>
          <w:tcPr>
            <w:tcW w:w="3018" w:type="dxa"/>
          </w:tcPr>
          <w:p w14:paraId="0E498E9E" w14:textId="21C7388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6F0EDF5" w14:textId="61D9540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$2.93</w:t>
            </w:r>
          </w:p>
        </w:tc>
        <w:tc>
          <w:tcPr>
            <w:tcW w:w="1999" w:type="dxa"/>
            <w:shd w:val="clear" w:color="auto" w:fill="auto"/>
            <w:vAlign w:val="bottom"/>
          </w:tcPr>
          <w:p w14:paraId="53E5B070" w14:textId="4A09A3C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133B0A95"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DAE89C3" w14:textId="4C05F1A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$0.16</w:t>
            </w:r>
          </w:p>
        </w:tc>
        <w:tc>
          <w:tcPr>
            <w:tcW w:w="1843" w:type="dxa"/>
            <w:shd w:val="clear" w:color="auto" w:fill="auto"/>
            <w:vAlign w:val="bottom"/>
          </w:tcPr>
          <w:p w14:paraId="1BE7C5D9" w14:textId="593755D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E144C23" w14:textId="77777777" w:rsidTr="000D1E74">
        <w:tc>
          <w:tcPr>
            <w:tcW w:w="709" w:type="dxa"/>
            <w:vAlign w:val="bottom"/>
          </w:tcPr>
          <w:p w14:paraId="7FF774D6" w14:textId="4B910CC0"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196</w:t>
            </w:r>
          </w:p>
        </w:tc>
        <w:tc>
          <w:tcPr>
            <w:tcW w:w="3018" w:type="dxa"/>
          </w:tcPr>
          <w:p w14:paraId="534A4561" w14:textId="2BF73D3A"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3547C05" w14:textId="78A4363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$1,266.30</w:t>
            </w:r>
          </w:p>
        </w:tc>
        <w:tc>
          <w:tcPr>
            <w:tcW w:w="1999" w:type="dxa"/>
            <w:shd w:val="clear" w:color="auto" w:fill="auto"/>
            <w:vAlign w:val="bottom"/>
          </w:tcPr>
          <w:p w14:paraId="3B26A73B" w14:textId="3206F03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32E4D776"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4EA4CFC" w14:textId="24E654A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$69.65</w:t>
            </w:r>
          </w:p>
        </w:tc>
        <w:tc>
          <w:tcPr>
            <w:tcW w:w="1843" w:type="dxa"/>
            <w:shd w:val="clear" w:color="auto" w:fill="auto"/>
            <w:vAlign w:val="bottom"/>
          </w:tcPr>
          <w:p w14:paraId="3B98557C" w14:textId="5AD980DE"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91B3527" w14:textId="77777777" w:rsidTr="000D1E74">
        <w:tc>
          <w:tcPr>
            <w:tcW w:w="709" w:type="dxa"/>
            <w:vAlign w:val="bottom"/>
          </w:tcPr>
          <w:p w14:paraId="79B201DE" w14:textId="16A30DE0"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197</w:t>
            </w:r>
          </w:p>
        </w:tc>
        <w:tc>
          <w:tcPr>
            <w:tcW w:w="3018" w:type="dxa"/>
          </w:tcPr>
          <w:p w14:paraId="3CFEA84C" w14:textId="320BE15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08B2ED3" w14:textId="3519987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$148.77</w:t>
            </w:r>
          </w:p>
        </w:tc>
        <w:tc>
          <w:tcPr>
            <w:tcW w:w="1999" w:type="dxa"/>
            <w:shd w:val="clear" w:color="auto" w:fill="auto"/>
            <w:vAlign w:val="bottom"/>
          </w:tcPr>
          <w:p w14:paraId="46900581" w14:textId="6C48E9D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$14.13</w:t>
            </w:r>
          </w:p>
        </w:tc>
        <w:tc>
          <w:tcPr>
            <w:tcW w:w="1542" w:type="dxa"/>
          </w:tcPr>
          <w:p w14:paraId="4E8D64BC"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E301030" w14:textId="36778AC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$8.96</w:t>
            </w:r>
          </w:p>
        </w:tc>
        <w:tc>
          <w:tcPr>
            <w:tcW w:w="1843" w:type="dxa"/>
            <w:shd w:val="clear" w:color="auto" w:fill="auto"/>
            <w:vAlign w:val="bottom"/>
          </w:tcPr>
          <w:p w14:paraId="34E9D19D" w14:textId="6CB689C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86626D2" w14:textId="77777777" w:rsidTr="000D1E74">
        <w:tc>
          <w:tcPr>
            <w:tcW w:w="709" w:type="dxa"/>
            <w:vAlign w:val="bottom"/>
          </w:tcPr>
          <w:p w14:paraId="1DEDEFBB" w14:textId="085801FA"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lastRenderedPageBreak/>
              <w:t>198</w:t>
            </w:r>
          </w:p>
        </w:tc>
        <w:tc>
          <w:tcPr>
            <w:tcW w:w="3018" w:type="dxa"/>
          </w:tcPr>
          <w:p w14:paraId="4C129F4A" w14:textId="1D65181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175C93B" w14:textId="59D997D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$1,437.87</w:t>
            </w:r>
          </w:p>
        </w:tc>
        <w:tc>
          <w:tcPr>
            <w:tcW w:w="1999" w:type="dxa"/>
            <w:shd w:val="clear" w:color="auto" w:fill="auto"/>
            <w:vAlign w:val="bottom"/>
          </w:tcPr>
          <w:p w14:paraId="1EB58CC4" w14:textId="7EB8DC4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49DD18B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5E5F4C0" w14:textId="47F7B59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$79.08</w:t>
            </w:r>
          </w:p>
        </w:tc>
        <w:tc>
          <w:tcPr>
            <w:tcW w:w="1843" w:type="dxa"/>
            <w:shd w:val="clear" w:color="auto" w:fill="auto"/>
            <w:vAlign w:val="bottom"/>
          </w:tcPr>
          <w:p w14:paraId="51EB3BE8" w14:textId="00BE528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DD4FE7A" w14:textId="77777777" w:rsidTr="000D1E74">
        <w:tc>
          <w:tcPr>
            <w:tcW w:w="709" w:type="dxa"/>
            <w:vAlign w:val="bottom"/>
          </w:tcPr>
          <w:p w14:paraId="60DC8292" w14:textId="33507EC1"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199</w:t>
            </w:r>
          </w:p>
        </w:tc>
        <w:tc>
          <w:tcPr>
            <w:tcW w:w="3018" w:type="dxa"/>
          </w:tcPr>
          <w:p w14:paraId="068A1194" w14:textId="16B6FD6C"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9D11BE0" w14:textId="22D992F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$338.59</w:t>
            </w:r>
          </w:p>
        </w:tc>
        <w:tc>
          <w:tcPr>
            <w:tcW w:w="1999" w:type="dxa"/>
            <w:shd w:val="clear" w:color="auto" w:fill="auto"/>
            <w:vAlign w:val="bottom"/>
          </w:tcPr>
          <w:p w14:paraId="66275AA8" w14:textId="171826E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5BA7A5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ECDC9A8" w14:textId="55D8806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$18.62</w:t>
            </w:r>
          </w:p>
        </w:tc>
        <w:tc>
          <w:tcPr>
            <w:tcW w:w="1843" w:type="dxa"/>
            <w:shd w:val="clear" w:color="auto" w:fill="auto"/>
            <w:vAlign w:val="bottom"/>
          </w:tcPr>
          <w:p w14:paraId="07BDF7B8" w14:textId="39A0301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8BF1B39" w14:textId="77777777" w:rsidTr="000D1E74">
        <w:tc>
          <w:tcPr>
            <w:tcW w:w="709" w:type="dxa"/>
            <w:vAlign w:val="bottom"/>
          </w:tcPr>
          <w:p w14:paraId="2E7DEC0E" w14:textId="321B8F07"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200</w:t>
            </w:r>
          </w:p>
        </w:tc>
        <w:tc>
          <w:tcPr>
            <w:tcW w:w="3018" w:type="dxa"/>
          </w:tcPr>
          <w:p w14:paraId="2FD5ACAE" w14:textId="6ED3205B"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34E4FA6" w14:textId="6A14420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$5.11</w:t>
            </w:r>
          </w:p>
        </w:tc>
        <w:tc>
          <w:tcPr>
            <w:tcW w:w="1999" w:type="dxa"/>
            <w:shd w:val="clear" w:color="auto" w:fill="auto"/>
            <w:vAlign w:val="bottom"/>
          </w:tcPr>
          <w:p w14:paraId="5E52753C" w14:textId="021A25B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5E5134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C686826" w14:textId="64791D1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$0.28</w:t>
            </w:r>
          </w:p>
        </w:tc>
        <w:tc>
          <w:tcPr>
            <w:tcW w:w="1843" w:type="dxa"/>
            <w:shd w:val="clear" w:color="auto" w:fill="auto"/>
            <w:vAlign w:val="bottom"/>
          </w:tcPr>
          <w:p w14:paraId="6C703C1D" w14:textId="365EAE6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ED721C9" w14:textId="77777777" w:rsidTr="000D1E74">
        <w:tc>
          <w:tcPr>
            <w:tcW w:w="709" w:type="dxa"/>
            <w:vAlign w:val="bottom"/>
          </w:tcPr>
          <w:p w14:paraId="14ADBAAE" w14:textId="664ABC02"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201</w:t>
            </w:r>
          </w:p>
        </w:tc>
        <w:tc>
          <w:tcPr>
            <w:tcW w:w="3018" w:type="dxa"/>
          </w:tcPr>
          <w:p w14:paraId="67DF649E" w14:textId="29FE373A"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023ED05" w14:textId="7A9D906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$46.42</w:t>
            </w:r>
          </w:p>
        </w:tc>
        <w:tc>
          <w:tcPr>
            <w:tcW w:w="1999" w:type="dxa"/>
            <w:shd w:val="clear" w:color="auto" w:fill="auto"/>
            <w:vAlign w:val="bottom"/>
          </w:tcPr>
          <w:p w14:paraId="7D487E21" w14:textId="6D95613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$4.41</w:t>
            </w:r>
          </w:p>
        </w:tc>
        <w:tc>
          <w:tcPr>
            <w:tcW w:w="1542" w:type="dxa"/>
          </w:tcPr>
          <w:p w14:paraId="5F431912"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11BA35C" w14:textId="62F5A5E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$2.80</w:t>
            </w:r>
          </w:p>
        </w:tc>
        <w:tc>
          <w:tcPr>
            <w:tcW w:w="1843" w:type="dxa"/>
            <w:shd w:val="clear" w:color="auto" w:fill="auto"/>
            <w:vAlign w:val="bottom"/>
          </w:tcPr>
          <w:p w14:paraId="7C56F3E2" w14:textId="75D545EB"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8D0564F" w14:textId="77777777" w:rsidTr="000D1E74">
        <w:tc>
          <w:tcPr>
            <w:tcW w:w="709" w:type="dxa"/>
            <w:vAlign w:val="bottom"/>
          </w:tcPr>
          <w:p w14:paraId="73388F6A" w14:textId="5C1B88F8"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202</w:t>
            </w:r>
          </w:p>
        </w:tc>
        <w:tc>
          <w:tcPr>
            <w:tcW w:w="3018" w:type="dxa"/>
          </w:tcPr>
          <w:p w14:paraId="5BE2DA0E" w14:textId="5271474F"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8D4315D" w14:textId="336C85C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$316.18</w:t>
            </w:r>
          </w:p>
        </w:tc>
        <w:tc>
          <w:tcPr>
            <w:tcW w:w="1999" w:type="dxa"/>
            <w:shd w:val="clear" w:color="auto" w:fill="auto"/>
            <w:vAlign w:val="bottom"/>
          </w:tcPr>
          <w:p w14:paraId="6F76944D" w14:textId="201DB88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0C45CBE"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3242DCF" w14:textId="370E181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$17.39</w:t>
            </w:r>
          </w:p>
        </w:tc>
        <w:tc>
          <w:tcPr>
            <w:tcW w:w="1843" w:type="dxa"/>
            <w:shd w:val="clear" w:color="auto" w:fill="auto"/>
            <w:vAlign w:val="bottom"/>
          </w:tcPr>
          <w:p w14:paraId="0DFE1DF7" w14:textId="15FEADF8"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3D98D5E" w14:textId="77777777" w:rsidTr="000D1E74">
        <w:tc>
          <w:tcPr>
            <w:tcW w:w="709" w:type="dxa"/>
            <w:vAlign w:val="bottom"/>
          </w:tcPr>
          <w:p w14:paraId="4D661112" w14:textId="27626FAE"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203</w:t>
            </w:r>
          </w:p>
        </w:tc>
        <w:tc>
          <w:tcPr>
            <w:tcW w:w="3018" w:type="dxa"/>
          </w:tcPr>
          <w:p w14:paraId="5FA9AC1D" w14:textId="75EAE864"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B3CC6CE" w14:textId="1BE413A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$96.52</w:t>
            </w:r>
          </w:p>
        </w:tc>
        <w:tc>
          <w:tcPr>
            <w:tcW w:w="1999" w:type="dxa"/>
            <w:shd w:val="clear" w:color="auto" w:fill="auto"/>
            <w:vAlign w:val="bottom"/>
          </w:tcPr>
          <w:p w14:paraId="35A38063" w14:textId="746920D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32D6247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5C812E9B" w14:textId="60427B3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$5.31</w:t>
            </w:r>
          </w:p>
        </w:tc>
        <w:tc>
          <w:tcPr>
            <w:tcW w:w="1843" w:type="dxa"/>
            <w:shd w:val="clear" w:color="auto" w:fill="auto"/>
            <w:vAlign w:val="bottom"/>
          </w:tcPr>
          <w:p w14:paraId="62E5C593" w14:textId="5E55B4C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4F3D2D2" w14:textId="77777777" w:rsidTr="000D1E74">
        <w:tc>
          <w:tcPr>
            <w:tcW w:w="709" w:type="dxa"/>
            <w:vAlign w:val="bottom"/>
          </w:tcPr>
          <w:p w14:paraId="1CD5EBF9" w14:textId="06633B09"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204</w:t>
            </w:r>
          </w:p>
        </w:tc>
        <w:tc>
          <w:tcPr>
            <w:tcW w:w="3018" w:type="dxa"/>
          </w:tcPr>
          <w:p w14:paraId="55CA6CE6" w14:textId="36E781AB"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1C08B4C" w14:textId="316FCB7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$162.97</w:t>
            </w:r>
          </w:p>
        </w:tc>
        <w:tc>
          <w:tcPr>
            <w:tcW w:w="1999" w:type="dxa"/>
            <w:shd w:val="clear" w:color="auto" w:fill="auto"/>
            <w:vAlign w:val="bottom"/>
          </w:tcPr>
          <w:p w14:paraId="62ACB0FC" w14:textId="38BA997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59BF005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60E8D3D" w14:textId="58CF49C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$8.96</w:t>
            </w:r>
          </w:p>
        </w:tc>
        <w:tc>
          <w:tcPr>
            <w:tcW w:w="1843" w:type="dxa"/>
            <w:shd w:val="clear" w:color="auto" w:fill="auto"/>
            <w:vAlign w:val="bottom"/>
          </w:tcPr>
          <w:p w14:paraId="474D20E5" w14:textId="71403FF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63B64BB1" w14:textId="77777777" w:rsidTr="000D1E74">
        <w:tc>
          <w:tcPr>
            <w:tcW w:w="709" w:type="dxa"/>
            <w:vAlign w:val="bottom"/>
          </w:tcPr>
          <w:p w14:paraId="08C212E2" w14:textId="27DC6D10"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205</w:t>
            </w:r>
          </w:p>
        </w:tc>
        <w:tc>
          <w:tcPr>
            <w:tcW w:w="3018" w:type="dxa"/>
          </w:tcPr>
          <w:p w14:paraId="185B0FBE" w14:textId="71991EC1"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7877A2DE" w14:textId="2FE8A0E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$2.93</w:t>
            </w:r>
          </w:p>
        </w:tc>
        <w:tc>
          <w:tcPr>
            <w:tcW w:w="1999" w:type="dxa"/>
            <w:shd w:val="clear" w:color="auto" w:fill="auto"/>
            <w:vAlign w:val="bottom"/>
          </w:tcPr>
          <w:p w14:paraId="20B01D5B" w14:textId="257ED69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378C346C"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F62E588" w14:textId="204BB35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$0.16</w:t>
            </w:r>
          </w:p>
        </w:tc>
        <w:tc>
          <w:tcPr>
            <w:tcW w:w="1843" w:type="dxa"/>
            <w:shd w:val="clear" w:color="auto" w:fill="auto"/>
            <w:vAlign w:val="bottom"/>
          </w:tcPr>
          <w:p w14:paraId="300C5219" w14:textId="4217F326"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F8924EC" w14:textId="77777777" w:rsidTr="000D1E74">
        <w:tc>
          <w:tcPr>
            <w:tcW w:w="709" w:type="dxa"/>
            <w:vAlign w:val="bottom"/>
          </w:tcPr>
          <w:p w14:paraId="2D71B89B" w14:textId="4E50B968"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206</w:t>
            </w:r>
          </w:p>
        </w:tc>
        <w:tc>
          <w:tcPr>
            <w:tcW w:w="3018" w:type="dxa"/>
          </w:tcPr>
          <w:p w14:paraId="7EC3D585" w14:textId="4F0832A0"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9E33D89" w14:textId="45C5FD65"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$141.28</w:t>
            </w:r>
          </w:p>
        </w:tc>
        <w:tc>
          <w:tcPr>
            <w:tcW w:w="1999" w:type="dxa"/>
            <w:shd w:val="clear" w:color="auto" w:fill="auto"/>
            <w:vAlign w:val="bottom"/>
          </w:tcPr>
          <w:p w14:paraId="5DBC921A" w14:textId="4D3B36D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$10.87</w:t>
            </w:r>
          </w:p>
        </w:tc>
        <w:tc>
          <w:tcPr>
            <w:tcW w:w="1542" w:type="dxa"/>
          </w:tcPr>
          <w:p w14:paraId="4C863008"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63DC76A" w14:textId="12B1D86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$8.37</w:t>
            </w:r>
          </w:p>
        </w:tc>
        <w:tc>
          <w:tcPr>
            <w:tcW w:w="1843" w:type="dxa"/>
            <w:shd w:val="clear" w:color="auto" w:fill="auto"/>
            <w:vAlign w:val="bottom"/>
          </w:tcPr>
          <w:p w14:paraId="2B17EA6D" w14:textId="079956B5"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59BE5D5" w14:textId="77777777" w:rsidTr="000D1E74">
        <w:tc>
          <w:tcPr>
            <w:tcW w:w="709" w:type="dxa"/>
            <w:vAlign w:val="bottom"/>
          </w:tcPr>
          <w:p w14:paraId="6738FD6F" w14:textId="09E5A646"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207</w:t>
            </w:r>
          </w:p>
        </w:tc>
        <w:tc>
          <w:tcPr>
            <w:tcW w:w="3018" w:type="dxa"/>
          </w:tcPr>
          <w:p w14:paraId="105F73A1" w14:textId="58715090"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8E394F8" w14:textId="52A8874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$69.32</w:t>
            </w:r>
          </w:p>
        </w:tc>
        <w:tc>
          <w:tcPr>
            <w:tcW w:w="1999" w:type="dxa"/>
            <w:shd w:val="clear" w:color="auto" w:fill="auto"/>
            <w:vAlign w:val="bottom"/>
          </w:tcPr>
          <w:p w14:paraId="0DD6D1C0" w14:textId="64B8D38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3BD9D32F"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5397C8F" w14:textId="620D359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$3.81</w:t>
            </w:r>
          </w:p>
        </w:tc>
        <w:tc>
          <w:tcPr>
            <w:tcW w:w="1843" w:type="dxa"/>
            <w:shd w:val="clear" w:color="auto" w:fill="auto"/>
            <w:vAlign w:val="bottom"/>
          </w:tcPr>
          <w:p w14:paraId="096C2A35" w14:textId="503846EA"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17121FB" w14:textId="77777777" w:rsidTr="000D1E74">
        <w:tc>
          <w:tcPr>
            <w:tcW w:w="709" w:type="dxa"/>
            <w:vAlign w:val="bottom"/>
          </w:tcPr>
          <w:p w14:paraId="07B7746A" w14:textId="4A287697"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208</w:t>
            </w:r>
          </w:p>
        </w:tc>
        <w:tc>
          <w:tcPr>
            <w:tcW w:w="3018" w:type="dxa"/>
          </w:tcPr>
          <w:p w14:paraId="23F9B63D" w14:textId="5EC7AF1E"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DD110AF" w14:textId="2C16223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$148.25</w:t>
            </w:r>
          </w:p>
        </w:tc>
        <w:tc>
          <w:tcPr>
            <w:tcW w:w="1999" w:type="dxa"/>
            <w:shd w:val="clear" w:color="auto" w:fill="auto"/>
            <w:vAlign w:val="bottom"/>
          </w:tcPr>
          <w:p w14:paraId="1879F134" w14:textId="40834B7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$14.08</w:t>
            </w:r>
          </w:p>
        </w:tc>
        <w:tc>
          <w:tcPr>
            <w:tcW w:w="1542" w:type="dxa"/>
          </w:tcPr>
          <w:p w14:paraId="7925279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9271363" w14:textId="267810CA"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$8.93</w:t>
            </w:r>
          </w:p>
        </w:tc>
        <w:tc>
          <w:tcPr>
            <w:tcW w:w="1843" w:type="dxa"/>
            <w:shd w:val="clear" w:color="auto" w:fill="auto"/>
            <w:vAlign w:val="bottom"/>
          </w:tcPr>
          <w:p w14:paraId="0B1F78FC" w14:textId="6207575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451D3AB" w14:textId="77777777" w:rsidTr="000D1E74">
        <w:tc>
          <w:tcPr>
            <w:tcW w:w="709" w:type="dxa"/>
            <w:vAlign w:val="bottom"/>
          </w:tcPr>
          <w:p w14:paraId="2098D72F" w14:textId="0D5A4A50"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lastRenderedPageBreak/>
              <w:t>209</w:t>
            </w:r>
          </w:p>
        </w:tc>
        <w:tc>
          <w:tcPr>
            <w:tcW w:w="3018" w:type="dxa"/>
          </w:tcPr>
          <w:p w14:paraId="2283E7DD" w14:textId="702A6DA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3962CF32" w14:textId="3D11CB4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$233.64</w:t>
            </w:r>
          </w:p>
        </w:tc>
        <w:tc>
          <w:tcPr>
            <w:tcW w:w="1999" w:type="dxa"/>
            <w:shd w:val="clear" w:color="auto" w:fill="auto"/>
            <w:vAlign w:val="bottom"/>
          </w:tcPr>
          <w:p w14:paraId="1EB376B3" w14:textId="68AD23F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2E319460"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65DD7A15" w14:textId="247A5CE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$12.85</w:t>
            </w:r>
          </w:p>
        </w:tc>
        <w:tc>
          <w:tcPr>
            <w:tcW w:w="1843" w:type="dxa"/>
            <w:shd w:val="clear" w:color="auto" w:fill="auto"/>
            <w:vAlign w:val="bottom"/>
          </w:tcPr>
          <w:p w14:paraId="7CA15549" w14:textId="7FB90F8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04335274" w14:textId="77777777" w:rsidTr="000D1E74">
        <w:tc>
          <w:tcPr>
            <w:tcW w:w="709" w:type="dxa"/>
            <w:vAlign w:val="bottom"/>
          </w:tcPr>
          <w:p w14:paraId="1C8DA89C" w14:textId="5BE18F2A"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210</w:t>
            </w:r>
          </w:p>
        </w:tc>
        <w:tc>
          <w:tcPr>
            <w:tcW w:w="3018" w:type="dxa"/>
          </w:tcPr>
          <w:p w14:paraId="018A2F55" w14:textId="5BC38270"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2D468E5F" w14:textId="519E167C"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$145.92</w:t>
            </w:r>
          </w:p>
        </w:tc>
        <w:tc>
          <w:tcPr>
            <w:tcW w:w="1999" w:type="dxa"/>
            <w:shd w:val="clear" w:color="auto" w:fill="auto"/>
            <w:vAlign w:val="bottom"/>
          </w:tcPr>
          <w:p w14:paraId="06D098B9" w14:textId="6F68967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$13.86</w:t>
            </w:r>
          </w:p>
        </w:tc>
        <w:tc>
          <w:tcPr>
            <w:tcW w:w="1542" w:type="dxa"/>
          </w:tcPr>
          <w:p w14:paraId="39D11513"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B7FB7C1" w14:textId="23EB285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$8.79</w:t>
            </w:r>
          </w:p>
        </w:tc>
        <w:tc>
          <w:tcPr>
            <w:tcW w:w="1843" w:type="dxa"/>
            <w:shd w:val="clear" w:color="auto" w:fill="auto"/>
            <w:vAlign w:val="bottom"/>
          </w:tcPr>
          <w:p w14:paraId="3DB92E55" w14:textId="4B09CFB9"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ABB709A" w14:textId="77777777" w:rsidTr="000D1E74">
        <w:tc>
          <w:tcPr>
            <w:tcW w:w="709" w:type="dxa"/>
            <w:vAlign w:val="bottom"/>
          </w:tcPr>
          <w:p w14:paraId="4B770D0A" w14:textId="27B5E026"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211</w:t>
            </w:r>
          </w:p>
        </w:tc>
        <w:tc>
          <w:tcPr>
            <w:tcW w:w="3018" w:type="dxa"/>
          </w:tcPr>
          <w:p w14:paraId="313C1937" w14:textId="3F827527"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9A031FD" w14:textId="5579101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$320.14</w:t>
            </w:r>
          </w:p>
        </w:tc>
        <w:tc>
          <w:tcPr>
            <w:tcW w:w="1999" w:type="dxa"/>
            <w:shd w:val="clear" w:color="auto" w:fill="auto"/>
            <w:vAlign w:val="bottom"/>
          </w:tcPr>
          <w:p w14:paraId="41AA9D0A" w14:textId="7F4F33B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580807C"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9575236" w14:textId="731149B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$17.61</w:t>
            </w:r>
          </w:p>
        </w:tc>
        <w:tc>
          <w:tcPr>
            <w:tcW w:w="1843" w:type="dxa"/>
            <w:shd w:val="clear" w:color="auto" w:fill="auto"/>
            <w:vAlign w:val="bottom"/>
          </w:tcPr>
          <w:p w14:paraId="35F9C9B2" w14:textId="77A5631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281E729" w14:textId="77777777" w:rsidTr="000D1E74">
        <w:tc>
          <w:tcPr>
            <w:tcW w:w="709" w:type="dxa"/>
            <w:vAlign w:val="bottom"/>
          </w:tcPr>
          <w:p w14:paraId="05303ECD" w14:textId="0764CF2D"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212</w:t>
            </w:r>
          </w:p>
        </w:tc>
        <w:tc>
          <w:tcPr>
            <w:tcW w:w="3018" w:type="dxa"/>
          </w:tcPr>
          <w:p w14:paraId="26E5EEA7" w14:textId="2CE809DF"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E014EA3" w14:textId="2733B74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$388.70</w:t>
            </w:r>
          </w:p>
        </w:tc>
        <w:tc>
          <w:tcPr>
            <w:tcW w:w="1999" w:type="dxa"/>
            <w:shd w:val="clear" w:color="auto" w:fill="auto"/>
            <w:vAlign w:val="bottom"/>
          </w:tcPr>
          <w:p w14:paraId="7332B87A" w14:textId="1407FE1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06C20560"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7BDC046C" w14:textId="7A109F39"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$21.38</w:t>
            </w:r>
          </w:p>
        </w:tc>
        <w:tc>
          <w:tcPr>
            <w:tcW w:w="1843" w:type="dxa"/>
            <w:shd w:val="clear" w:color="auto" w:fill="auto"/>
            <w:vAlign w:val="bottom"/>
          </w:tcPr>
          <w:p w14:paraId="42A296D9" w14:textId="11E2E30C"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34510C0E" w14:textId="77777777" w:rsidTr="000D1E74">
        <w:tc>
          <w:tcPr>
            <w:tcW w:w="709" w:type="dxa"/>
            <w:vAlign w:val="bottom"/>
          </w:tcPr>
          <w:p w14:paraId="5AFC9A35" w14:textId="416C9BC2"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213</w:t>
            </w:r>
          </w:p>
        </w:tc>
        <w:tc>
          <w:tcPr>
            <w:tcW w:w="3018" w:type="dxa"/>
          </w:tcPr>
          <w:p w14:paraId="27B4D2C0" w14:textId="1CC67176"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F05CE04" w14:textId="6EE2A5A8"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$608.90</w:t>
            </w:r>
          </w:p>
        </w:tc>
        <w:tc>
          <w:tcPr>
            <w:tcW w:w="1999" w:type="dxa"/>
            <w:shd w:val="clear" w:color="auto" w:fill="auto"/>
            <w:vAlign w:val="bottom"/>
          </w:tcPr>
          <w:p w14:paraId="7CBD471E" w14:textId="5C11819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$21.20</w:t>
            </w:r>
          </w:p>
        </w:tc>
        <w:tc>
          <w:tcPr>
            <w:tcW w:w="1542" w:type="dxa"/>
          </w:tcPr>
          <w:p w14:paraId="3D867E84"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045E37AC" w14:textId="5E681E0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$34.66</w:t>
            </w:r>
          </w:p>
        </w:tc>
        <w:tc>
          <w:tcPr>
            <w:tcW w:w="1843" w:type="dxa"/>
            <w:shd w:val="clear" w:color="auto" w:fill="auto"/>
            <w:vAlign w:val="bottom"/>
          </w:tcPr>
          <w:p w14:paraId="2D8A7902" w14:textId="2622727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5E039F72" w14:textId="77777777" w:rsidTr="000D1E74">
        <w:tc>
          <w:tcPr>
            <w:tcW w:w="709" w:type="dxa"/>
            <w:vAlign w:val="bottom"/>
          </w:tcPr>
          <w:p w14:paraId="7BEF3C16" w14:textId="7EA033F8"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214</w:t>
            </w:r>
          </w:p>
        </w:tc>
        <w:tc>
          <w:tcPr>
            <w:tcW w:w="3018" w:type="dxa"/>
          </w:tcPr>
          <w:p w14:paraId="23E10C5C" w14:textId="62E7F23D"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BA3DC59" w14:textId="2132F7E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$249.23</w:t>
            </w:r>
          </w:p>
        </w:tc>
        <w:tc>
          <w:tcPr>
            <w:tcW w:w="1999" w:type="dxa"/>
            <w:shd w:val="clear" w:color="auto" w:fill="auto"/>
            <w:vAlign w:val="bottom"/>
          </w:tcPr>
          <w:p w14:paraId="2848FB48" w14:textId="0A033067"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69EE3C4B"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2DCAE6F" w14:textId="3660D36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$13.71</w:t>
            </w:r>
          </w:p>
        </w:tc>
        <w:tc>
          <w:tcPr>
            <w:tcW w:w="1843" w:type="dxa"/>
            <w:shd w:val="clear" w:color="auto" w:fill="auto"/>
            <w:vAlign w:val="bottom"/>
          </w:tcPr>
          <w:p w14:paraId="371C916C" w14:textId="11BD7754"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C261E49" w14:textId="77777777" w:rsidTr="000D1E74">
        <w:tc>
          <w:tcPr>
            <w:tcW w:w="709" w:type="dxa"/>
            <w:vAlign w:val="bottom"/>
          </w:tcPr>
          <w:p w14:paraId="3D6FFB30" w14:textId="62F6B0C5"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215</w:t>
            </w:r>
          </w:p>
        </w:tc>
        <w:tc>
          <w:tcPr>
            <w:tcW w:w="3018" w:type="dxa"/>
          </w:tcPr>
          <w:p w14:paraId="0C04376F" w14:textId="2BE67E42"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8CF4C62" w14:textId="540B7903"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$22.53</w:t>
            </w:r>
          </w:p>
        </w:tc>
        <w:tc>
          <w:tcPr>
            <w:tcW w:w="1999" w:type="dxa"/>
            <w:shd w:val="clear" w:color="auto" w:fill="auto"/>
            <w:vAlign w:val="bottom"/>
          </w:tcPr>
          <w:p w14:paraId="63B201C6" w14:textId="269561B0"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$2.14</w:t>
            </w:r>
          </w:p>
        </w:tc>
        <w:tc>
          <w:tcPr>
            <w:tcW w:w="1542" w:type="dxa"/>
          </w:tcPr>
          <w:p w14:paraId="33ACE341"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EFAEF48" w14:textId="16B0F87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$1.36</w:t>
            </w:r>
          </w:p>
        </w:tc>
        <w:tc>
          <w:tcPr>
            <w:tcW w:w="1843" w:type="dxa"/>
            <w:shd w:val="clear" w:color="auto" w:fill="auto"/>
            <w:vAlign w:val="bottom"/>
          </w:tcPr>
          <w:p w14:paraId="3BBA7BA4" w14:textId="48646EBC"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75AC49B8" w14:textId="77777777" w:rsidTr="000D1E74">
        <w:tc>
          <w:tcPr>
            <w:tcW w:w="709" w:type="dxa"/>
            <w:vAlign w:val="bottom"/>
          </w:tcPr>
          <w:p w14:paraId="7FB4A999" w14:textId="2CE86330"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216</w:t>
            </w:r>
          </w:p>
        </w:tc>
        <w:tc>
          <w:tcPr>
            <w:tcW w:w="3018" w:type="dxa"/>
          </w:tcPr>
          <w:p w14:paraId="50DB4B11" w14:textId="72FDEE53"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7DBA804" w14:textId="2656259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$339.90</w:t>
            </w:r>
          </w:p>
        </w:tc>
        <w:tc>
          <w:tcPr>
            <w:tcW w:w="1999" w:type="dxa"/>
            <w:shd w:val="clear" w:color="auto" w:fill="auto"/>
            <w:vAlign w:val="bottom"/>
          </w:tcPr>
          <w:p w14:paraId="10C956F5" w14:textId="39A7916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$32.29</w:t>
            </w:r>
          </w:p>
        </w:tc>
        <w:tc>
          <w:tcPr>
            <w:tcW w:w="1542" w:type="dxa"/>
          </w:tcPr>
          <w:p w14:paraId="45F6CAB0"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17199CA5" w14:textId="79891ED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$20.47</w:t>
            </w:r>
          </w:p>
        </w:tc>
        <w:tc>
          <w:tcPr>
            <w:tcW w:w="1843" w:type="dxa"/>
            <w:shd w:val="clear" w:color="auto" w:fill="auto"/>
            <w:vAlign w:val="bottom"/>
          </w:tcPr>
          <w:p w14:paraId="4C9B1CCA" w14:textId="6E24F83F"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97CA2B1" w14:textId="77777777" w:rsidTr="000D1E74">
        <w:tc>
          <w:tcPr>
            <w:tcW w:w="709" w:type="dxa"/>
            <w:vAlign w:val="bottom"/>
          </w:tcPr>
          <w:p w14:paraId="23FCCACE" w14:textId="6A31F84F"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217</w:t>
            </w:r>
          </w:p>
        </w:tc>
        <w:tc>
          <w:tcPr>
            <w:tcW w:w="3018" w:type="dxa"/>
          </w:tcPr>
          <w:p w14:paraId="33FCFA88" w14:textId="0DCEC5A7"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0B240801" w14:textId="1EC3C3D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$148.01</w:t>
            </w:r>
          </w:p>
        </w:tc>
        <w:tc>
          <w:tcPr>
            <w:tcW w:w="1999" w:type="dxa"/>
            <w:shd w:val="clear" w:color="auto" w:fill="auto"/>
            <w:vAlign w:val="bottom"/>
          </w:tcPr>
          <w:p w14:paraId="0053C49E" w14:textId="75AE0B1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$14.06</w:t>
            </w:r>
          </w:p>
        </w:tc>
        <w:tc>
          <w:tcPr>
            <w:tcW w:w="1542" w:type="dxa"/>
          </w:tcPr>
          <w:p w14:paraId="7485AC9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28AA81FE" w14:textId="1662D01E"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$8.91</w:t>
            </w:r>
          </w:p>
        </w:tc>
        <w:tc>
          <w:tcPr>
            <w:tcW w:w="1843" w:type="dxa"/>
            <w:shd w:val="clear" w:color="auto" w:fill="auto"/>
            <w:vAlign w:val="bottom"/>
          </w:tcPr>
          <w:p w14:paraId="3049C7A4" w14:textId="46D881F2"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4A66E891" w14:textId="77777777" w:rsidTr="000D1E74">
        <w:tc>
          <w:tcPr>
            <w:tcW w:w="709" w:type="dxa"/>
            <w:vAlign w:val="bottom"/>
          </w:tcPr>
          <w:p w14:paraId="3ED26F7C" w14:textId="1A0FE0AB"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218</w:t>
            </w:r>
          </w:p>
        </w:tc>
        <w:tc>
          <w:tcPr>
            <w:tcW w:w="3018" w:type="dxa"/>
          </w:tcPr>
          <w:p w14:paraId="2A0BB659" w14:textId="0E3D58D0"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1E5F470E" w14:textId="7DAF3D36"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$12.63</w:t>
            </w:r>
          </w:p>
        </w:tc>
        <w:tc>
          <w:tcPr>
            <w:tcW w:w="1999" w:type="dxa"/>
            <w:shd w:val="clear" w:color="auto" w:fill="auto"/>
            <w:vAlign w:val="bottom"/>
          </w:tcPr>
          <w:p w14:paraId="4835ABF1" w14:textId="592C048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$1.20</w:t>
            </w:r>
          </w:p>
        </w:tc>
        <w:tc>
          <w:tcPr>
            <w:tcW w:w="1542" w:type="dxa"/>
          </w:tcPr>
          <w:p w14:paraId="33579C8A"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E121DCF" w14:textId="362AC031"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$0.76</w:t>
            </w:r>
          </w:p>
        </w:tc>
        <w:tc>
          <w:tcPr>
            <w:tcW w:w="1843" w:type="dxa"/>
            <w:shd w:val="clear" w:color="auto" w:fill="auto"/>
            <w:vAlign w:val="bottom"/>
          </w:tcPr>
          <w:p w14:paraId="280E5F33" w14:textId="55B9F91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1BE02984" w14:textId="77777777" w:rsidTr="000D1E74">
        <w:tc>
          <w:tcPr>
            <w:tcW w:w="709" w:type="dxa"/>
            <w:vAlign w:val="bottom"/>
          </w:tcPr>
          <w:p w14:paraId="6D8AB691" w14:textId="6E2ABE29"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t>219</w:t>
            </w:r>
          </w:p>
        </w:tc>
        <w:tc>
          <w:tcPr>
            <w:tcW w:w="3018" w:type="dxa"/>
          </w:tcPr>
          <w:p w14:paraId="7D8AD175" w14:textId="1B4922AE"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51926E36" w14:textId="22530752"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$8.83</w:t>
            </w:r>
          </w:p>
        </w:tc>
        <w:tc>
          <w:tcPr>
            <w:tcW w:w="1999" w:type="dxa"/>
            <w:shd w:val="clear" w:color="auto" w:fill="auto"/>
            <w:vAlign w:val="bottom"/>
          </w:tcPr>
          <w:p w14:paraId="799AFF6E" w14:textId="4E60280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$0.00</w:t>
            </w:r>
          </w:p>
        </w:tc>
        <w:tc>
          <w:tcPr>
            <w:tcW w:w="1542" w:type="dxa"/>
          </w:tcPr>
          <w:p w14:paraId="781FC83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4A461BCB" w14:textId="4870CDFB"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$0.49</w:t>
            </w:r>
          </w:p>
        </w:tc>
        <w:tc>
          <w:tcPr>
            <w:tcW w:w="1843" w:type="dxa"/>
            <w:shd w:val="clear" w:color="auto" w:fill="auto"/>
            <w:vAlign w:val="bottom"/>
          </w:tcPr>
          <w:p w14:paraId="7EA505E5" w14:textId="4AF201BD"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0D1E74" w:rsidRPr="00A455A8" w14:paraId="22E811C1" w14:textId="77777777" w:rsidTr="000D1E74">
        <w:tc>
          <w:tcPr>
            <w:tcW w:w="709" w:type="dxa"/>
            <w:vAlign w:val="bottom"/>
          </w:tcPr>
          <w:p w14:paraId="7706C5B7" w14:textId="78CE1404" w:rsidR="000D1E74" w:rsidRPr="00A455A8" w:rsidRDefault="000D1E74" w:rsidP="000D1E74">
            <w:pPr>
              <w:pStyle w:val="PlainParagraph"/>
              <w:rPr>
                <w:rFonts w:asciiTheme="minorHAnsi" w:hAnsiTheme="minorHAnsi" w:cstheme="minorHAnsi"/>
                <w:color w:val="000000"/>
                <w:sz w:val="22"/>
              </w:rPr>
            </w:pPr>
            <w:r w:rsidRPr="00A455A8">
              <w:rPr>
                <w:rFonts w:asciiTheme="minorHAnsi" w:hAnsiTheme="minorHAnsi" w:cstheme="minorHAnsi"/>
                <w:color w:val="000000"/>
              </w:rPr>
              <w:lastRenderedPageBreak/>
              <w:t>220</w:t>
            </w:r>
          </w:p>
        </w:tc>
        <w:tc>
          <w:tcPr>
            <w:tcW w:w="3018" w:type="dxa"/>
          </w:tcPr>
          <w:p w14:paraId="59DBF60A" w14:textId="05710BB9" w:rsidR="000D1E74" w:rsidRPr="00A455A8" w:rsidRDefault="000D1E74" w:rsidP="000D1E74">
            <w:pPr>
              <w:pStyle w:val="PlainParagraph"/>
              <w:rPr>
                <w:rFonts w:asciiTheme="minorHAnsi" w:hAnsiTheme="minorHAnsi" w:cstheme="minorHAnsi"/>
                <w:sz w:val="22"/>
              </w:rPr>
            </w:pPr>
            <w:r w:rsidRPr="00866C72">
              <w:rPr>
                <w:rFonts w:ascii="Calibri" w:hAnsi="Calibri" w:cs="Calibri"/>
                <w:color w:val="000000"/>
                <w:sz w:val="22"/>
                <w:highlight w:val="black"/>
              </w:rPr>
              <w:t>XXXXXXXXXXXXXX</w:t>
            </w:r>
          </w:p>
        </w:tc>
        <w:tc>
          <w:tcPr>
            <w:tcW w:w="1946" w:type="dxa"/>
            <w:shd w:val="clear" w:color="auto" w:fill="auto"/>
            <w:vAlign w:val="bottom"/>
          </w:tcPr>
          <w:p w14:paraId="667ACD0D" w14:textId="233971AD"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$218.07</w:t>
            </w:r>
          </w:p>
        </w:tc>
        <w:tc>
          <w:tcPr>
            <w:tcW w:w="1999" w:type="dxa"/>
            <w:shd w:val="clear" w:color="auto" w:fill="auto"/>
            <w:vAlign w:val="bottom"/>
          </w:tcPr>
          <w:p w14:paraId="10194963" w14:textId="77A573A4"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$20.72</w:t>
            </w:r>
          </w:p>
        </w:tc>
        <w:tc>
          <w:tcPr>
            <w:tcW w:w="1542" w:type="dxa"/>
          </w:tcPr>
          <w:p w14:paraId="472A9867" w14:textId="77777777" w:rsidR="000D1E74" w:rsidRPr="00D41E73" w:rsidRDefault="000D1E74" w:rsidP="000D1E74">
            <w:pPr>
              <w:pStyle w:val="PlainParagraph"/>
              <w:jc w:val="right"/>
              <w:rPr>
                <w:rFonts w:asciiTheme="minorHAnsi" w:hAnsiTheme="minorHAnsi" w:cstheme="minorHAnsi"/>
                <w:color w:val="000000"/>
              </w:rPr>
            </w:pPr>
          </w:p>
        </w:tc>
        <w:tc>
          <w:tcPr>
            <w:tcW w:w="1843" w:type="dxa"/>
            <w:shd w:val="clear" w:color="auto" w:fill="auto"/>
            <w:vAlign w:val="bottom"/>
          </w:tcPr>
          <w:p w14:paraId="35211064" w14:textId="17836A7F" w:rsidR="000D1E74" w:rsidRPr="00A455A8" w:rsidRDefault="000D1E74" w:rsidP="000D1E74">
            <w:pPr>
              <w:pStyle w:val="PlainParagraph"/>
              <w:jc w:val="right"/>
              <w:rPr>
                <w:rFonts w:asciiTheme="minorHAnsi" w:hAnsiTheme="minorHAnsi" w:cstheme="minorHAnsi"/>
                <w:sz w:val="22"/>
              </w:rPr>
            </w:pPr>
            <w:r>
              <w:rPr>
                <w:rFonts w:ascii="Calibri" w:hAnsi="Calibri" w:cs="Calibri"/>
                <w:color w:val="000000"/>
                <w:sz w:val="22"/>
              </w:rPr>
              <w:t>$13.13</w:t>
            </w:r>
          </w:p>
        </w:tc>
        <w:tc>
          <w:tcPr>
            <w:tcW w:w="1843" w:type="dxa"/>
            <w:shd w:val="clear" w:color="auto" w:fill="auto"/>
            <w:vAlign w:val="bottom"/>
          </w:tcPr>
          <w:p w14:paraId="507E935C" w14:textId="0EEDC513" w:rsidR="000D1E74" w:rsidRPr="00A455A8" w:rsidRDefault="000D1E74" w:rsidP="000D1E74">
            <w:pPr>
              <w:pStyle w:val="PlainParagraph"/>
              <w:jc w:val="center"/>
              <w:rPr>
                <w:rFonts w:asciiTheme="minorHAnsi" w:hAnsiTheme="minorHAnsi" w:cstheme="minorHAnsi"/>
                <w:sz w:val="22"/>
              </w:rPr>
            </w:pPr>
            <w:r w:rsidRPr="00D41E73">
              <w:rPr>
                <w:rFonts w:asciiTheme="minorHAnsi" w:hAnsiTheme="minorHAnsi" w:cstheme="minorHAnsi"/>
                <w:color w:val="000000"/>
              </w:rPr>
              <w:t>Yes</w:t>
            </w:r>
          </w:p>
        </w:tc>
      </w:tr>
      <w:tr w:rsidR="001B4485" w:rsidRPr="00A455A8" w14:paraId="31CFB223" w14:textId="77777777" w:rsidTr="000D1E74">
        <w:tc>
          <w:tcPr>
            <w:tcW w:w="709" w:type="dxa"/>
            <w:vAlign w:val="bottom"/>
          </w:tcPr>
          <w:p w14:paraId="4D2B8DDB" w14:textId="77777777" w:rsidR="001B4485" w:rsidRPr="00D41E73" w:rsidRDefault="001B4485" w:rsidP="00A455A8">
            <w:pPr>
              <w:pStyle w:val="PlainParagraph"/>
              <w:rPr>
                <w:rFonts w:asciiTheme="minorHAnsi" w:hAnsiTheme="minorHAnsi" w:cstheme="minorHAnsi"/>
                <w:color w:val="000000"/>
                <w:sz w:val="22"/>
              </w:rPr>
            </w:pPr>
          </w:p>
        </w:tc>
        <w:tc>
          <w:tcPr>
            <w:tcW w:w="3018" w:type="dxa"/>
            <w:vAlign w:val="bottom"/>
          </w:tcPr>
          <w:p w14:paraId="1AEDEA3F" w14:textId="77777777" w:rsidR="001B4485" w:rsidRPr="00D41E73" w:rsidRDefault="001B4485" w:rsidP="00A455A8">
            <w:pPr>
              <w:pStyle w:val="PlainParagraph"/>
              <w:rPr>
                <w:rFonts w:asciiTheme="minorHAnsi" w:hAnsiTheme="minorHAnsi" w:cstheme="minorHAnsi"/>
                <w:color w:val="000000"/>
                <w:sz w:val="22"/>
              </w:rPr>
            </w:pPr>
          </w:p>
        </w:tc>
        <w:tc>
          <w:tcPr>
            <w:tcW w:w="1946" w:type="dxa"/>
            <w:shd w:val="clear" w:color="auto" w:fill="auto"/>
            <w:vAlign w:val="bottom"/>
          </w:tcPr>
          <w:p w14:paraId="344024A4" w14:textId="5CB037AF" w:rsidR="001B4485" w:rsidRPr="00D41E73" w:rsidRDefault="001B4485" w:rsidP="00A455A8">
            <w:pPr>
              <w:pStyle w:val="PlainParagraph"/>
              <w:jc w:val="right"/>
              <w:rPr>
                <w:rFonts w:asciiTheme="minorHAnsi" w:hAnsiTheme="minorHAnsi" w:cstheme="minorHAnsi"/>
                <w:color w:val="000000"/>
                <w:sz w:val="22"/>
              </w:rPr>
            </w:pPr>
            <w:r w:rsidRPr="00D41E73">
              <w:rPr>
                <w:rFonts w:asciiTheme="minorHAnsi" w:hAnsiTheme="minorHAnsi" w:cstheme="minorHAnsi"/>
                <w:b/>
                <w:bCs/>
                <w:color w:val="000000"/>
              </w:rPr>
              <w:t>$65,56</w:t>
            </w:r>
            <w:r w:rsidR="008D052C">
              <w:rPr>
                <w:rFonts w:asciiTheme="minorHAnsi" w:hAnsiTheme="minorHAnsi" w:cstheme="minorHAnsi"/>
                <w:b/>
                <w:bCs/>
                <w:color w:val="000000"/>
              </w:rPr>
              <w:t>2</w:t>
            </w:r>
            <w:r w:rsidRPr="00D41E73">
              <w:rPr>
                <w:rFonts w:asciiTheme="minorHAnsi" w:hAnsiTheme="minorHAnsi" w:cstheme="minorHAnsi"/>
                <w:b/>
                <w:bCs/>
                <w:color w:val="000000"/>
              </w:rPr>
              <w:t>.</w:t>
            </w:r>
            <w:r w:rsidR="008D052C">
              <w:rPr>
                <w:rFonts w:asciiTheme="minorHAnsi" w:hAnsiTheme="minorHAnsi" w:cstheme="minorHAnsi"/>
                <w:b/>
                <w:bCs/>
                <w:color w:val="000000"/>
              </w:rPr>
              <w:t>98</w:t>
            </w:r>
          </w:p>
        </w:tc>
        <w:tc>
          <w:tcPr>
            <w:tcW w:w="1999" w:type="dxa"/>
            <w:vAlign w:val="bottom"/>
          </w:tcPr>
          <w:p w14:paraId="1BCA726F" w14:textId="6BBFDCE0" w:rsidR="001B4485" w:rsidRPr="00D41E73" w:rsidRDefault="001B4485">
            <w:pPr>
              <w:pStyle w:val="PlainParagraph"/>
              <w:jc w:val="right"/>
              <w:rPr>
                <w:rFonts w:asciiTheme="minorHAnsi" w:hAnsiTheme="minorHAnsi" w:cstheme="minorHAnsi"/>
                <w:b/>
                <w:bCs/>
                <w:color w:val="000000"/>
                <w:sz w:val="22"/>
              </w:rPr>
            </w:pPr>
            <w:r w:rsidRPr="00D41E73">
              <w:rPr>
                <w:rFonts w:asciiTheme="minorHAnsi" w:hAnsiTheme="minorHAnsi" w:cstheme="minorHAnsi"/>
                <w:b/>
                <w:bCs/>
                <w:color w:val="000000"/>
              </w:rPr>
              <w:t>$2,236.9</w:t>
            </w:r>
            <w:r w:rsidR="00985BA1">
              <w:rPr>
                <w:rFonts w:asciiTheme="minorHAnsi" w:hAnsiTheme="minorHAnsi" w:cstheme="minorHAnsi"/>
                <w:b/>
                <w:bCs/>
                <w:color w:val="000000"/>
              </w:rPr>
              <w:t>7</w:t>
            </w:r>
          </w:p>
        </w:tc>
        <w:tc>
          <w:tcPr>
            <w:tcW w:w="1542" w:type="dxa"/>
          </w:tcPr>
          <w:p w14:paraId="1C57C1A2" w14:textId="4E03C3A8" w:rsidR="001B4485" w:rsidRPr="00D41E73" w:rsidRDefault="004939D0" w:rsidP="00A455A8">
            <w:pPr>
              <w:pStyle w:val="PlainParagraph"/>
              <w:jc w:val="right"/>
              <w:rPr>
                <w:rFonts w:asciiTheme="minorHAnsi" w:hAnsiTheme="minorHAnsi" w:cstheme="minorHAnsi"/>
                <w:b/>
                <w:bCs/>
                <w:color w:val="000000"/>
              </w:rPr>
            </w:pPr>
            <w:r>
              <w:rPr>
                <w:rFonts w:asciiTheme="minorHAnsi" w:hAnsiTheme="minorHAnsi" w:cstheme="minorHAnsi"/>
                <w:b/>
                <w:bCs/>
                <w:color w:val="000000"/>
              </w:rPr>
              <w:t>$4,996.36</w:t>
            </w:r>
          </w:p>
        </w:tc>
        <w:tc>
          <w:tcPr>
            <w:tcW w:w="1843" w:type="dxa"/>
            <w:shd w:val="clear" w:color="auto" w:fill="auto"/>
            <w:vAlign w:val="bottom"/>
          </w:tcPr>
          <w:p w14:paraId="4094D169" w14:textId="37330103" w:rsidR="001B4485" w:rsidRPr="00D41E73" w:rsidRDefault="001B4485" w:rsidP="00A455A8">
            <w:pPr>
              <w:pStyle w:val="PlainParagraph"/>
              <w:jc w:val="right"/>
              <w:rPr>
                <w:rFonts w:asciiTheme="minorHAnsi" w:hAnsiTheme="minorHAnsi" w:cstheme="minorHAnsi"/>
                <w:color w:val="000000"/>
                <w:sz w:val="22"/>
              </w:rPr>
            </w:pPr>
            <w:r w:rsidRPr="00D41E73">
              <w:rPr>
                <w:rFonts w:asciiTheme="minorHAnsi" w:hAnsiTheme="minorHAnsi" w:cstheme="minorHAnsi"/>
                <w:b/>
                <w:bCs/>
                <w:color w:val="000000"/>
              </w:rPr>
              <w:t>$</w:t>
            </w:r>
            <w:r w:rsidR="004939D0">
              <w:rPr>
                <w:rFonts w:asciiTheme="minorHAnsi" w:hAnsiTheme="minorHAnsi" w:cstheme="minorHAnsi"/>
                <w:b/>
                <w:bCs/>
                <w:color w:val="000000"/>
              </w:rPr>
              <w:t>4,</w:t>
            </w:r>
            <w:r w:rsidR="00512D42">
              <w:rPr>
                <w:rFonts w:asciiTheme="minorHAnsi" w:hAnsiTheme="minorHAnsi" w:cstheme="minorHAnsi"/>
                <w:b/>
                <w:bCs/>
                <w:color w:val="000000"/>
              </w:rPr>
              <w:t>003.76</w:t>
            </w:r>
          </w:p>
        </w:tc>
        <w:tc>
          <w:tcPr>
            <w:tcW w:w="1843" w:type="dxa"/>
            <w:vAlign w:val="bottom"/>
          </w:tcPr>
          <w:p w14:paraId="28326EC1" w14:textId="66C3C7FD" w:rsidR="001B4485" w:rsidRPr="00D41E73" w:rsidRDefault="001B4485" w:rsidP="00A455A8">
            <w:pPr>
              <w:pStyle w:val="PlainParagraph"/>
              <w:jc w:val="center"/>
              <w:rPr>
                <w:rFonts w:asciiTheme="minorHAnsi" w:hAnsiTheme="minorHAnsi" w:cstheme="minorHAnsi"/>
                <w:color w:val="000000"/>
                <w:sz w:val="22"/>
              </w:rPr>
            </w:pPr>
          </w:p>
        </w:tc>
      </w:tr>
    </w:tbl>
    <w:p w14:paraId="75AAB677" w14:textId="77777777" w:rsidR="0065796D" w:rsidRDefault="0065796D" w:rsidP="001524DD">
      <w:pPr>
        <w:spacing w:after="160" w:line="259" w:lineRule="auto"/>
        <w:jc w:val="center"/>
        <w:rPr>
          <w:rFonts w:asciiTheme="minorHAnsi" w:hAnsiTheme="minorHAnsi" w:cstheme="minorHAnsi"/>
          <w:b/>
          <w:sz w:val="24"/>
          <w:szCs w:val="24"/>
        </w:rPr>
        <w:sectPr w:rsidR="0065796D" w:rsidSect="00926606">
          <w:headerReference w:type="default" r:id="rId16"/>
          <w:pgSz w:w="16838" w:h="11906" w:orient="landscape" w:code="9"/>
          <w:pgMar w:top="1440" w:right="1440" w:bottom="1440" w:left="1440" w:header="284" w:footer="663" w:gutter="0"/>
          <w:cols w:space="708"/>
          <w:docGrid w:linePitch="360"/>
        </w:sectPr>
      </w:pPr>
    </w:p>
    <w:p w14:paraId="27789A90" w14:textId="77777777" w:rsidR="001524DD" w:rsidRDefault="001524DD" w:rsidP="00F26527">
      <w:pPr>
        <w:spacing w:after="160" w:line="259" w:lineRule="auto"/>
        <w:rPr>
          <w:rFonts w:asciiTheme="minorHAnsi" w:hAnsiTheme="minorHAnsi" w:cstheme="minorHAnsi"/>
          <w:b/>
          <w:sz w:val="24"/>
          <w:szCs w:val="24"/>
        </w:rPr>
      </w:pPr>
    </w:p>
    <w:p w14:paraId="2F0105A0" w14:textId="079A2134" w:rsidR="002E19EF" w:rsidRPr="001B334E" w:rsidRDefault="00EC6274" w:rsidP="002E19EF">
      <w:pPr>
        <w:widowControl w:val="0"/>
        <w:tabs>
          <w:tab w:val="right" w:pos="9072"/>
        </w:tabs>
        <w:spacing w:after="240"/>
        <w:outlineLvl w:val="1"/>
        <w:rPr>
          <w:rFonts w:asciiTheme="minorHAnsi" w:hAnsiTheme="minorHAnsi" w:cstheme="minorHAnsi"/>
          <w:b/>
          <w:sz w:val="24"/>
          <w:szCs w:val="24"/>
        </w:rPr>
      </w:pPr>
      <w:r>
        <w:rPr>
          <w:rFonts w:asciiTheme="minorHAnsi" w:hAnsiTheme="minorHAnsi" w:cstheme="minorHAnsi"/>
          <w:b/>
          <w:sz w:val="24"/>
          <w:szCs w:val="24"/>
        </w:rPr>
        <w:t>A</w:t>
      </w:r>
      <w:r w:rsidR="002E19EF" w:rsidRPr="001B334E">
        <w:rPr>
          <w:rFonts w:asciiTheme="minorHAnsi" w:hAnsiTheme="minorHAnsi" w:cstheme="minorHAnsi"/>
          <w:b/>
          <w:sz w:val="24"/>
          <w:szCs w:val="24"/>
        </w:rPr>
        <w:t xml:space="preserve">ttachment A – </w:t>
      </w:r>
      <w:r w:rsidR="00D3569A" w:rsidRPr="001B334E">
        <w:rPr>
          <w:rFonts w:asciiTheme="minorHAnsi" w:hAnsiTheme="minorHAnsi" w:cstheme="minorHAnsi"/>
          <w:b/>
          <w:sz w:val="24"/>
          <w:szCs w:val="24"/>
        </w:rPr>
        <w:t>Letter to employees</w:t>
      </w:r>
      <w:r w:rsidR="00A67391" w:rsidRPr="001B334E">
        <w:rPr>
          <w:rFonts w:asciiTheme="minorHAnsi" w:hAnsiTheme="minorHAnsi" w:cstheme="minorHAnsi"/>
          <w:b/>
          <w:sz w:val="24"/>
          <w:szCs w:val="24"/>
        </w:rPr>
        <w:t xml:space="preserve"> </w:t>
      </w:r>
    </w:p>
    <w:p w14:paraId="554189FD" w14:textId="3CDA75E3" w:rsidR="005D48DB" w:rsidRPr="001B334E" w:rsidRDefault="005D48DB" w:rsidP="005D48DB">
      <w:pPr>
        <w:pStyle w:val="BodyText"/>
        <w:spacing w:before="116"/>
        <w:rPr>
          <w:rFonts w:asciiTheme="minorHAnsi" w:hAnsiTheme="minorHAnsi" w:cstheme="minorHAnsi"/>
          <w:sz w:val="24"/>
          <w:szCs w:val="24"/>
        </w:rPr>
      </w:pPr>
      <w:r w:rsidRPr="001B334E">
        <w:rPr>
          <w:rFonts w:asciiTheme="minorHAnsi" w:hAnsiTheme="minorHAnsi" w:cstheme="minorHAnsi"/>
          <w:sz w:val="24"/>
          <w:szCs w:val="24"/>
        </w:rPr>
        <w:t>Dear &lt;</w:t>
      </w:r>
      <w:r w:rsidR="00432F21" w:rsidRPr="001B334E">
        <w:rPr>
          <w:rFonts w:asciiTheme="minorHAnsi" w:hAnsiTheme="minorHAnsi" w:cstheme="minorHAnsi"/>
          <w:color w:val="FF0000"/>
          <w:sz w:val="24"/>
          <w:szCs w:val="24"/>
        </w:rPr>
        <w:t>insert name</w:t>
      </w:r>
      <w:r w:rsidRPr="001B334E">
        <w:rPr>
          <w:rFonts w:asciiTheme="minorHAnsi" w:hAnsiTheme="minorHAnsi" w:cstheme="minorHAnsi"/>
          <w:sz w:val="24"/>
          <w:szCs w:val="24"/>
        </w:rPr>
        <w:t>&gt;</w:t>
      </w:r>
    </w:p>
    <w:p w14:paraId="4E5797F6" w14:textId="77777777" w:rsidR="005D48DB" w:rsidRPr="001B334E" w:rsidRDefault="005D48DB" w:rsidP="001B334E">
      <w:pPr>
        <w:pStyle w:val="BodyText"/>
        <w:spacing w:before="116"/>
        <w:rPr>
          <w:rFonts w:asciiTheme="minorHAnsi" w:hAnsiTheme="minorHAnsi" w:cstheme="minorHAnsi"/>
          <w:sz w:val="24"/>
          <w:szCs w:val="24"/>
        </w:rPr>
      </w:pPr>
    </w:p>
    <w:p w14:paraId="116D852C" w14:textId="7C386F10" w:rsidR="005D48DB" w:rsidRPr="001B334E" w:rsidRDefault="005D48DB" w:rsidP="00720665">
      <w:pPr>
        <w:widowControl w:val="0"/>
        <w:jc w:val="both"/>
        <w:rPr>
          <w:rFonts w:asciiTheme="minorHAnsi" w:hAnsiTheme="minorHAnsi" w:cstheme="minorHAnsi"/>
          <w:sz w:val="24"/>
          <w:szCs w:val="24"/>
        </w:rPr>
      </w:pPr>
      <w:r w:rsidRPr="001B334E">
        <w:rPr>
          <w:rFonts w:asciiTheme="minorHAnsi" w:hAnsiTheme="minorHAnsi" w:cstheme="minorHAnsi"/>
          <w:sz w:val="24"/>
          <w:szCs w:val="24"/>
        </w:rPr>
        <w:t>As you may be aware,</w:t>
      </w:r>
      <w:r w:rsidR="002344A5" w:rsidRPr="001B334E">
        <w:rPr>
          <w:rFonts w:asciiTheme="minorHAnsi" w:hAnsiTheme="minorHAnsi" w:cstheme="minorHAnsi"/>
          <w:sz w:val="24"/>
          <w:szCs w:val="24"/>
        </w:rPr>
        <w:t xml:space="preserve"> RSPCA NSW</w:t>
      </w:r>
      <w:r w:rsidR="00E14E7A" w:rsidRPr="001B334E">
        <w:rPr>
          <w:rFonts w:asciiTheme="minorHAnsi" w:hAnsiTheme="minorHAnsi" w:cstheme="minorHAnsi"/>
          <w:sz w:val="24"/>
          <w:szCs w:val="24"/>
        </w:rPr>
        <w:t xml:space="preserve"> </w:t>
      </w:r>
      <w:r w:rsidRPr="001B334E">
        <w:rPr>
          <w:rFonts w:asciiTheme="minorHAnsi" w:hAnsiTheme="minorHAnsi" w:cstheme="minorHAnsi"/>
          <w:sz w:val="24"/>
          <w:szCs w:val="24"/>
        </w:rPr>
        <w:t>has admitted to the Fair Work Ombudsman (</w:t>
      </w:r>
      <w:r w:rsidRPr="001B334E">
        <w:rPr>
          <w:rFonts w:asciiTheme="minorHAnsi" w:hAnsiTheme="minorHAnsi" w:cstheme="minorHAnsi"/>
          <w:b/>
          <w:sz w:val="24"/>
          <w:szCs w:val="24"/>
        </w:rPr>
        <w:t>FWO</w:t>
      </w:r>
      <w:r w:rsidRPr="001B334E">
        <w:rPr>
          <w:rFonts w:asciiTheme="minorHAnsi" w:hAnsiTheme="minorHAnsi" w:cstheme="minorHAnsi"/>
          <w:sz w:val="24"/>
          <w:szCs w:val="24"/>
        </w:rPr>
        <w:t>)</w:t>
      </w:r>
      <w:r w:rsidRPr="001B334E">
        <w:rPr>
          <w:rFonts w:asciiTheme="minorHAnsi" w:hAnsiTheme="minorHAnsi" w:cstheme="minorHAnsi"/>
          <w:b/>
          <w:sz w:val="24"/>
          <w:szCs w:val="24"/>
        </w:rPr>
        <w:t xml:space="preserve"> </w:t>
      </w:r>
      <w:r w:rsidRPr="001B334E">
        <w:rPr>
          <w:rFonts w:asciiTheme="minorHAnsi" w:hAnsiTheme="minorHAnsi" w:cstheme="minorHAnsi"/>
          <w:sz w:val="24"/>
          <w:szCs w:val="24"/>
        </w:rPr>
        <w:t xml:space="preserve">that it </w:t>
      </w:r>
      <w:r w:rsidR="006834D3">
        <w:rPr>
          <w:rFonts w:asciiTheme="minorHAnsi" w:hAnsiTheme="minorHAnsi" w:cstheme="minorHAnsi"/>
          <w:sz w:val="24"/>
          <w:szCs w:val="24"/>
        </w:rPr>
        <w:t xml:space="preserve">contravened the </w:t>
      </w:r>
      <w:r w:rsidR="006834D3">
        <w:rPr>
          <w:rFonts w:asciiTheme="minorHAnsi" w:hAnsiTheme="minorHAnsi" w:cstheme="minorHAnsi"/>
          <w:i/>
          <w:iCs/>
          <w:sz w:val="24"/>
          <w:szCs w:val="24"/>
        </w:rPr>
        <w:t xml:space="preserve">Fair Work Act 2009 </w:t>
      </w:r>
      <w:r w:rsidR="006834D3" w:rsidRPr="00A41FD3">
        <w:rPr>
          <w:rFonts w:asciiTheme="minorHAnsi" w:hAnsiTheme="minorHAnsi" w:cstheme="minorHAnsi"/>
          <w:sz w:val="24"/>
          <w:szCs w:val="24"/>
        </w:rPr>
        <w:t>(</w:t>
      </w:r>
      <w:proofErr w:type="spellStart"/>
      <w:r w:rsidR="006834D3" w:rsidRPr="00A41FD3">
        <w:rPr>
          <w:rFonts w:asciiTheme="minorHAnsi" w:hAnsiTheme="minorHAnsi" w:cstheme="minorHAnsi"/>
          <w:sz w:val="24"/>
          <w:szCs w:val="24"/>
        </w:rPr>
        <w:t>Cth</w:t>
      </w:r>
      <w:proofErr w:type="spellEnd"/>
      <w:r w:rsidR="006834D3" w:rsidRPr="00A41FD3">
        <w:rPr>
          <w:rFonts w:asciiTheme="minorHAnsi" w:hAnsiTheme="minorHAnsi" w:cstheme="minorHAnsi"/>
          <w:sz w:val="24"/>
          <w:szCs w:val="24"/>
        </w:rPr>
        <w:t>)</w:t>
      </w:r>
      <w:r w:rsidR="006834D3">
        <w:rPr>
          <w:rFonts w:asciiTheme="minorHAnsi" w:hAnsiTheme="minorHAnsi" w:cstheme="minorHAnsi"/>
          <w:sz w:val="24"/>
          <w:szCs w:val="24"/>
        </w:rPr>
        <w:t xml:space="preserve"> by failing to correctly apply </w:t>
      </w:r>
      <w:r w:rsidR="001B334E" w:rsidRPr="001B334E">
        <w:rPr>
          <w:rFonts w:asciiTheme="minorHAnsi" w:hAnsiTheme="minorHAnsi" w:cstheme="minorHAnsi"/>
          <w:i/>
          <w:sz w:val="24"/>
          <w:szCs w:val="24"/>
        </w:rPr>
        <w:t>The Royal Society for the Prevention of Cruelty to Animals NSW Inc. Staff Collective Agreement 2008-2011</w:t>
      </w:r>
      <w:r w:rsidR="00BC0853">
        <w:rPr>
          <w:rFonts w:asciiTheme="minorHAnsi" w:hAnsiTheme="minorHAnsi" w:cstheme="minorHAnsi"/>
          <w:i/>
          <w:sz w:val="24"/>
          <w:szCs w:val="24"/>
        </w:rPr>
        <w:t>,</w:t>
      </w:r>
      <w:r w:rsidR="001B334E" w:rsidRPr="001B334E">
        <w:rPr>
          <w:rFonts w:asciiTheme="minorHAnsi" w:hAnsiTheme="minorHAnsi" w:cstheme="minorHAnsi"/>
          <w:sz w:val="24"/>
          <w:szCs w:val="24"/>
        </w:rPr>
        <w:t xml:space="preserve"> </w:t>
      </w:r>
      <w:r w:rsidR="001B334E" w:rsidRPr="00A90AEE">
        <w:rPr>
          <w:rFonts w:asciiTheme="minorHAnsi" w:hAnsiTheme="minorHAnsi" w:cstheme="minorHAnsi"/>
          <w:sz w:val="24"/>
          <w:szCs w:val="24"/>
        </w:rPr>
        <w:t>the</w:t>
      </w:r>
      <w:r w:rsidR="00A90AEE" w:rsidRPr="00A90AEE">
        <w:rPr>
          <w:rFonts w:asciiTheme="minorHAnsi" w:hAnsiTheme="minorHAnsi" w:cstheme="minorHAnsi"/>
          <w:sz w:val="24"/>
          <w:szCs w:val="24"/>
        </w:rPr>
        <w:t xml:space="preserve"> </w:t>
      </w:r>
      <w:r w:rsidR="00A90AEE" w:rsidRPr="00A90AEE">
        <w:rPr>
          <w:rFonts w:asciiTheme="minorHAnsi" w:hAnsiTheme="minorHAnsi" w:cstheme="minorHAnsi"/>
          <w:i/>
          <w:sz w:val="24"/>
          <w:szCs w:val="24"/>
        </w:rPr>
        <w:t>Animal Care and Veterinary Service Award 2010</w:t>
      </w:r>
      <w:r w:rsidR="00BD0AE2">
        <w:rPr>
          <w:rFonts w:asciiTheme="minorHAnsi" w:hAnsiTheme="minorHAnsi" w:cstheme="minorHAnsi"/>
          <w:i/>
          <w:sz w:val="24"/>
          <w:szCs w:val="24"/>
        </w:rPr>
        <w:t xml:space="preserve"> </w:t>
      </w:r>
      <w:r w:rsidR="00BD0AE2" w:rsidRPr="00797497">
        <w:rPr>
          <w:rFonts w:asciiTheme="minorHAnsi" w:hAnsiTheme="minorHAnsi" w:cstheme="minorHAnsi"/>
          <w:iCs/>
          <w:sz w:val="24"/>
          <w:szCs w:val="24"/>
        </w:rPr>
        <w:t>(which was replaced by</w:t>
      </w:r>
      <w:r w:rsidR="00BD0AE2">
        <w:rPr>
          <w:rFonts w:asciiTheme="minorHAnsi" w:hAnsiTheme="minorHAnsi" w:cstheme="minorHAnsi"/>
          <w:iCs/>
          <w:sz w:val="24"/>
          <w:szCs w:val="24"/>
        </w:rPr>
        <w:t xml:space="preserve"> the </w:t>
      </w:r>
      <w:r w:rsidR="001B334E" w:rsidRPr="001B334E">
        <w:rPr>
          <w:rFonts w:asciiTheme="minorHAnsi" w:hAnsiTheme="minorHAnsi" w:cstheme="minorHAnsi"/>
          <w:i/>
          <w:sz w:val="24"/>
          <w:szCs w:val="24"/>
        </w:rPr>
        <w:t>Animal Care and Veterinary Services Award 2020</w:t>
      </w:r>
      <w:r w:rsidR="00BD0AE2">
        <w:rPr>
          <w:rFonts w:asciiTheme="minorHAnsi" w:hAnsiTheme="minorHAnsi" w:cstheme="minorHAnsi"/>
          <w:iCs/>
          <w:sz w:val="24"/>
          <w:szCs w:val="24"/>
        </w:rPr>
        <w:t>)</w:t>
      </w:r>
      <w:r w:rsidR="00BC0853">
        <w:rPr>
          <w:rFonts w:asciiTheme="minorHAnsi" w:hAnsiTheme="minorHAnsi" w:cstheme="minorHAnsi"/>
          <w:i/>
          <w:sz w:val="24"/>
          <w:szCs w:val="24"/>
        </w:rPr>
        <w:t xml:space="preserve"> </w:t>
      </w:r>
      <w:r w:rsidR="00BC0853" w:rsidRPr="00A41FD3">
        <w:rPr>
          <w:rFonts w:asciiTheme="minorHAnsi" w:hAnsiTheme="minorHAnsi" w:cstheme="minorHAnsi"/>
          <w:iCs/>
          <w:sz w:val="24"/>
          <w:szCs w:val="24"/>
        </w:rPr>
        <w:t>and</w:t>
      </w:r>
      <w:r w:rsidR="00BC0853">
        <w:rPr>
          <w:rFonts w:asciiTheme="minorHAnsi" w:hAnsiTheme="minorHAnsi" w:cstheme="minorHAnsi"/>
          <w:i/>
          <w:sz w:val="24"/>
          <w:szCs w:val="24"/>
        </w:rPr>
        <w:t xml:space="preserve"> </w:t>
      </w:r>
      <w:r w:rsidR="000952E9" w:rsidRPr="00A41FD3">
        <w:rPr>
          <w:rFonts w:asciiTheme="minorHAnsi" w:hAnsiTheme="minorHAnsi" w:cstheme="minorHAnsi"/>
          <w:iCs/>
          <w:sz w:val="24"/>
          <w:szCs w:val="24"/>
        </w:rPr>
        <w:t>National Employment Standards</w:t>
      </w:r>
      <w:r w:rsidR="001B334E" w:rsidRPr="001B334E">
        <w:rPr>
          <w:rFonts w:asciiTheme="minorHAnsi" w:hAnsiTheme="minorHAnsi" w:cstheme="minorHAnsi"/>
          <w:sz w:val="24"/>
          <w:szCs w:val="24"/>
        </w:rPr>
        <w:t xml:space="preserve">, </w:t>
      </w:r>
      <w:r w:rsidR="00AD2E38">
        <w:rPr>
          <w:rFonts w:asciiTheme="minorHAnsi" w:hAnsiTheme="minorHAnsi" w:cstheme="minorHAnsi"/>
          <w:sz w:val="24"/>
          <w:szCs w:val="24"/>
        </w:rPr>
        <w:t>resulting in the underpayment</w:t>
      </w:r>
      <w:r w:rsidR="00AD2E38">
        <w:rPr>
          <w:rFonts w:asciiTheme="minorHAnsi" w:eastAsiaTheme="minorHAnsi" w:hAnsiTheme="minorHAnsi" w:cstheme="minorHAnsi"/>
          <w:iCs/>
          <w:sz w:val="24"/>
          <w:szCs w:val="24"/>
        </w:rPr>
        <w:t xml:space="preserve"> of</w:t>
      </w:r>
      <w:r w:rsidR="00AB6E9C" w:rsidRPr="001B334E">
        <w:rPr>
          <w:rFonts w:asciiTheme="minorHAnsi" w:eastAsiaTheme="minorHAnsi" w:hAnsiTheme="minorHAnsi" w:cstheme="minorHAnsi"/>
          <w:iCs/>
          <w:sz w:val="24"/>
          <w:szCs w:val="24"/>
        </w:rPr>
        <w:t xml:space="preserve"> </w:t>
      </w:r>
      <w:r w:rsidR="00D30F62">
        <w:rPr>
          <w:rFonts w:asciiTheme="minorHAnsi" w:eastAsiaTheme="minorHAnsi" w:hAnsiTheme="minorHAnsi" w:cstheme="minorHAnsi"/>
          <w:iCs/>
          <w:sz w:val="24"/>
          <w:szCs w:val="24"/>
        </w:rPr>
        <w:t xml:space="preserve">some </w:t>
      </w:r>
      <w:r w:rsidR="00AB6E9C" w:rsidRPr="001B334E">
        <w:rPr>
          <w:rFonts w:asciiTheme="minorHAnsi" w:eastAsiaTheme="minorHAnsi" w:hAnsiTheme="minorHAnsi" w:cstheme="minorHAnsi"/>
          <w:iCs/>
          <w:sz w:val="24"/>
          <w:szCs w:val="24"/>
        </w:rPr>
        <w:t xml:space="preserve">employees </w:t>
      </w:r>
      <w:r w:rsidR="00C770A6">
        <w:rPr>
          <w:rFonts w:asciiTheme="minorHAnsi" w:eastAsiaTheme="minorHAnsi" w:hAnsiTheme="minorHAnsi" w:cstheme="minorHAnsi"/>
          <w:iCs/>
          <w:sz w:val="24"/>
          <w:szCs w:val="24"/>
        </w:rPr>
        <w:t xml:space="preserve">(and overpaying some employees) </w:t>
      </w:r>
      <w:r w:rsidR="00AB6E9C" w:rsidRPr="001B334E">
        <w:rPr>
          <w:rFonts w:asciiTheme="minorHAnsi" w:eastAsiaTheme="minorHAnsi" w:hAnsiTheme="minorHAnsi" w:cstheme="minorHAnsi"/>
          <w:iCs/>
          <w:sz w:val="24"/>
          <w:szCs w:val="24"/>
        </w:rPr>
        <w:t xml:space="preserve">by failing to comply with its obligations under those </w:t>
      </w:r>
      <w:r w:rsidR="00D65879">
        <w:rPr>
          <w:rFonts w:asciiTheme="minorHAnsi" w:eastAsiaTheme="minorHAnsi" w:hAnsiTheme="minorHAnsi" w:cstheme="minorHAnsi"/>
          <w:iCs/>
          <w:sz w:val="24"/>
          <w:szCs w:val="24"/>
        </w:rPr>
        <w:t>instruments</w:t>
      </w:r>
      <w:r w:rsidR="00864A3D" w:rsidRPr="001B334E">
        <w:rPr>
          <w:rFonts w:asciiTheme="minorHAnsi" w:hAnsiTheme="minorHAnsi" w:cstheme="minorHAnsi"/>
          <w:sz w:val="24"/>
          <w:szCs w:val="24"/>
        </w:rPr>
        <w:t>.</w:t>
      </w:r>
      <w:r w:rsidR="000952E9">
        <w:rPr>
          <w:rFonts w:asciiTheme="minorHAnsi" w:hAnsiTheme="minorHAnsi" w:cstheme="minorHAnsi"/>
          <w:sz w:val="24"/>
          <w:szCs w:val="24"/>
        </w:rPr>
        <w:t xml:space="preserve"> </w:t>
      </w:r>
    </w:p>
    <w:p w14:paraId="319AA36E" w14:textId="77777777" w:rsidR="00720665" w:rsidRPr="001B334E" w:rsidRDefault="00720665" w:rsidP="00720665">
      <w:pPr>
        <w:widowControl w:val="0"/>
        <w:jc w:val="both"/>
        <w:rPr>
          <w:rFonts w:asciiTheme="minorHAnsi" w:hAnsiTheme="minorHAnsi" w:cstheme="minorHAnsi"/>
          <w:sz w:val="24"/>
          <w:szCs w:val="24"/>
        </w:rPr>
      </w:pPr>
    </w:p>
    <w:p w14:paraId="147C8084" w14:textId="3984DD60" w:rsidR="005D48DB" w:rsidRPr="009D04C8" w:rsidRDefault="005419F4" w:rsidP="00720665">
      <w:pPr>
        <w:widowControl w:val="0"/>
        <w:jc w:val="both"/>
        <w:rPr>
          <w:rFonts w:asciiTheme="minorHAnsi" w:hAnsiTheme="minorHAnsi" w:cstheme="minorHAnsi"/>
          <w:sz w:val="24"/>
          <w:szCs w:val="24"/>
        </w:rPr>
      </w:pPr>
      <w:bookmarkStart w:id="20" w:name="_Hlk66958263"/>
      <w:r w:rsidRPr="002D6800">
        <w:rPr>
          <w:rFonts w:asciiTheme="minorHAnsi" w:hAnsiTheme="minorHAnsi" w:cstheme="minorHAnsi"/>
          <w:sz w:val="24"/>
          <w:szCs w:val="24"/>
        </w:rPr>
        <w:t xml:space="preserve">If you worked for RSPCA NSW during the period 1 July 2011 to </w:t>
      </w:r>
      <w:r w:rsidR="00CD2FE9">
        <w:rPr>
          <w:rFonts w:asciiTheme="minorHAnsi" w:hAnsiTheme="minorHAnsi" w:cstheme="minorHAnsi"/>
          <w:sz w:val="24"/>
          <w:szCs w:val="24"/>
        </w:rPr>
        <w:t>23</w:t>
      </w:r>
      <w:r w:rsidRPr="002D6800">
        <w:rPr>
          <w:rFonts w:asciiTheme="minorHAnsi" w:hAnsiTheme="minorHAnsi" w:cstheme="minorHAnsi"/>
          <w:sz w:val="24"/>
          <w:szCs w:val="24"/>
        </w:rPr>
        <w:t xml:space="preserve"> </w:t>
      </w:r>
      <w:r w:rsidR="00CD2FE9">
        <w:rPr>
          <w:rFonts w:asciiTheme="minorHAnsi" w:hAnsiTheme="minorHAnsi" w:cstheme="minorHAnsi"/>
          <w:sz w:val="24"/>
          <w:szCs w:val="24"/>
        </w:rPr>
        <w:t>February</w:t>
      </w:r>
      <w:r w:rsidRPr="002D6800">
        <w:rPr>
          <w:rFonts w:asciiTheme="minorHAnsi" w:hAnsiTheme="minorHAnsi" w:cstheme="minorHAnsi"/>
          <w:sz w:val="24"/>
          <w:szCs w:val="24"/>
        </w:rPr>
        <w:t xml:space="preserve"> 2020 </w:t>
      </w:r>
      <w:r w:rsidRPr="002B6CD4">
        <w:rPr>
          <w:rFonts w:asciiTheme="minorHAnsi" w:hAnsiTheme="minorHAnsi" w:cstheme="minorHAnsi"/>
          <w:sz w:val="24"/>
          <w:szCs w:val="24"/>
        </w:rPr>
        <w:t>and have queries or questions relating to your</w:t>
      </w:r>
      <w:r w:rsidR="000E5926">
        <w:rPr>
          <w:rFonts w:asciiTheme="minorHAnsi" w:hAnsiTheme="minorHAnsi" w:cstheme="minorHAnsi"/>
          <w:sz w:val="24"/>
          <w:szCs w:val="24"/>
        </w:rPr>
        <w:t xml:space="preserve"> </w:t>
      </w:r>
      <w:r w:rsidRPr="002B6CD4">
        <w:rPr>
          <w:rFonts w:asciiTheme="minorHAnsi" w:hAnsiTheme="minorHAnsi" w:cstheme="minorHAnsi"/>
          <w:sz w:val="24"/>
          <w:szCs w:val="24"/>
        </w:rPr>
        <w:t xml:space="preserve">employment, a hotline has been established for all employees to access over the next 3 months. </w:t>
      </w:r>
      <w:r w:rsidR="00E12B60" w:rsidRPr="009D04C8">
        <w:rPr>
          <w:rFonts w:asciiTheme="minorHAnsi" w:hAnsiTheme="minorHAnsi" w:cstheme="minorHAnsi"/>
          <w:sz w:val="24"/>
          <w:szCs w:val="24"/>
        </w:rPr>
        <w:t xml:space="preserve"> The </w:t>
      </w:r>
      <w:r w:rsidR="005D48DB" w:rsidRPr="009D04C8">
        <w:rPr>
          <w:rFonts w:asciiTheme="minorHAnsi" w:hAnsiTheme="minorHAnsi" w:cstheme="minorHAnsi"/>
          <w:sz w:val="24"/>
          <w:szCs w:val="24"/>
        </w:rPr>
        <w:t xml:space="preserve">hotline is being operated by </w:t>
      </w:r>
      <w:r w:rsidR="009D04C8" w:rsidRPr="009D04C8">
        <w:rPr>
          <w:rFonts w:asciiTheme="minorHAnsi" w:hAnsiTheme="minorHAnsi" w:cstheme="minorHAnsi"/>
          <w:sz w:val="24"/>
          <w:szCs w:val="24"/>
        </w:rPr>
        <w:t>Grant Thornton Australia Limited</w:t>
      </w:r>
      <w:r w:rsidR="005D48DB" w:rsidRPr="009D04C8">
        <w:rPr>
          <w:rFonts w:asciiTheme="minorHAnsi" w:hAnsiTheme="minorHAnsi" w:cstheme="minorHAnsi"/>
          <w:sz w:val="24"/>
          <w:szCs w:val="24"/>
        </w:rPr>
        <w:t>, an independen</w:t>
      </w:r>
      <w:r w:rsidR="00E12B60" w:rsidRPr="009D04C8">
        <w:rPr>
          <w:rFonts w:asciiTheme="minorHAnsi" w:hAnsiTheme="minorHAnsi" w:cstheme="minorHAnsi"/>
          <w:sz w:val="24"/>
          <w:szCs w:val="24"/>
        </w:rPr>
        <w:t xml:space="preserve">t party that can </w:t>
      </w:r>
      <w:r w:rsidR="005D48DB" w:rsidRPr="009D04C8">
        <w:rPr>
          <w:rFonts w:asciiTheme="minorHAnsi" w:hAnsiTheme="minorHAnsi" w:cstheme="minorHAnsi"/>
          <w:sz w:val="24"/>
          <w:szCs w:val="24"/>
        </w:rPr>
        <w:t xml:space="preserve">assist you with your enquiries. </w:t>
      </w:r>
      <w:r w:rsidR="009D04C8" w:rsidRPr="009D04C8">
        <w:rPr>
          <w:rFonts w:asciiTheme="minorHAnsi" w:hAnsiTheme="minorHAnsi" w:cstheme="minorHAnsi"/>
          <w:sz w:val="24"/>
          <w:szCs w:val="24"/>
        </w:rPr>
        <w:t xml:space="preserve">Grant Thornton Australia Limited </w:t>
      </w:r>
      <w:r w:rsidR="00E12B60" w:rsidRPr="009D04C8">
        <w:rPr>
          <w:rFonts w:asciiTheme="minorHAnsi" w:hAnsiTheme="minorHAnsi" w:cstheme="minorHAnsi"/>
          <w:sz w:val="24"/>
          <w:szCs w:val="24"/>
        </w:rPr>
        <w:t>can be contacted on</w:t>
      </w:r>
      <w:r w:rsidR="006B5AF1" w:rsidRPr="009D04C8">
        <w:rPr>
          <w:rFonts w:asciiTheme="minorHAnsi" w:hAnsiTheme="minorHAnsi" w:cstheme="minorHAnsi"/>
          <w:sz w:val="24"/>
          <w:szCs w:val="24"/>
        </w:rPr>
        <w:t xml:space="preserve"> </w:t>
      </w:r>
      <w:r w:rsidR="009D04C8" w:rsidRPr="009D04C8">
        <w:rPr>
          <w:rFonts w:asciiTheme="minorHAnsi" w:hAnsiTheme="minorHAnsi" w:cstheme="minorHAnsi"/>
          <w:sz w:val="24"/>
          <w:szCs w:val="24"/>
        </w:rPr>
        <w:t>1300 153 443</w:t>
      </w:r>
      <w:r w:rsidR="006B5AF1" w:rsidRPr="009D04C8">
        <w:rPr>
          <w:rFonts w:asciiTheme="minorHAnsi" w:hAnsiTheme="minorHAnsi" w:cstheme="minorHAnsi"/>
          <w:sz w:val="24"/>
          <w:szCs w:val="24"/>
        </w:rPr>
        <w:t xml:space="preserve"> </w:t>
      </w:r>
      <w:r w:rsidR="004963AD" w:rsidRPr="009D04C8">
        <w:rPr>
          <w:rFonts w:asciiTheme="minorHAnsi" w:hAnsiTheme="minorHAnsi" w:cstheme="minorHAnsi"/>
          <w:sz w:val="24"/>
          <w:szCs w:val="24"/>
        </w:rPr>
        <w:t xml:space="preserve">or at </w:t>
      </w:r>
      <w:hyperlink r:id="rId17" w:history="1">
        <w:r w:rsidR="009D04C8" w:rsidRPr="009D04C8">
          <w:rPr>
            <w:rStyle w:val="Hyperlink"/>
            <w:rFonts w:asciiTheme="minorHAnsi" w:hAnsiTheme="minorHAnsi" w:cstheme="minorHAnsi"/>
            <w:sz w:val="24"/>
            <w:szCs w:val="24"/>
          </w:rPr>
          <w:t>RSPCA.GTHotline@au.gt.com</w:t>
        </w:r>
      </w:hyperlink>
      <w:r w:rsidR="009D04C8" w:rsidRPr="009D04C8" w:rsidDel="009D04C8">
        <w:rPr>
          <w:rFonts w:asciiTheme="minorHAnsi" w:hAnsiTheme="minorHAnsi" w:cstheme="minorHAnsi"/>
          <w:sz w:val="24"/>
          <w:szCs w:val="24"/>
        </w:rPr>
        <w:t xml:space="preserve"> </w:t>
      </w:r>
      <w:r w:rsidR="006B5AF1" w:rsidRPr="009D04C8">
        <w:rPr>
          <w:rFonts w:asciiTheme="minorHAnsi" w:hAnsiTheme="minorHAnsi" w:cstheme="minorHAnsi"/>
          <w:sz w:val="24"/>
          <w:szCs w:val="24"/>
        </w:rPr>
        <w:t>and, if required,</w:t>
      </w:r>
      <w:r w:rsidR="00E12B60" w:rsidRPr="009D04C8">
        <w:rPr>
          <w:rFonts w:asciiTheme="minorHAnsi" w:hAnsiTheme="minorHAnsi" w:cstheme="minorHAnsi"/>
          <w:sz w:val="24"/>
          <w:szCs w:val="24"/>
        </w:rPr>
        <w:t xml:space="preserve"> </w:t>
      </w:r>
      <w:r w:rsidR="006B5AF1" w:rsidRPr="009D04C8">
        <w:rPr>
          <w:rFonts w:asciiTheme="minorHAnsi" w:hAnsiTheme="minorHAnsi" w:cstheme="minorHAnsi"/>
          <w:sz w:val="24"/>
          <w:szCs w:val="24"/>
        </w:rPr>
        <w:t xml:space="preserve">on </w:t>
      </w:r>
      <w:r w:rsidR="00E12B60" w:rsidRPr="009D04C8">
        <w:rPr>
          <w:rFonts w:asciiTheme="minorHAnsi" w:hAnsiTheme="minorHAnsi" w:cstheme="minorHAnsi"/>
          <w:sz w:val="24"/>
          <w:szCs w:val="24"/>
        </w:rPr>
        <w:t>a confidential basis</w:t>
      </w:r>
      <w:r w:rsidR="005D48DB" w:rsidRPr="009D04C8">
        <w:rPr>
          <w:rFonts w:asciiTheme="minorHAnsi" w:hAnsiTheme="minorHAnsi" w:cstheme="minorHAnsi"/>
          <w:sz w:val="24"/>
          <w:szCs w:val="24"/>
        </w:rPr>
        <w:t xml:space="preserve">. </w:t>
      </w:r>
    </w:p>
    <w:bookmarkEnd w:id="20"/>
    <w:p w14:paraId="075AFB5C" w14:textId="77777777" w:rsidR="00720665" w:rsidRPr="001B334E" w:rsidRDefault="00720665" w:rsidP="00720665">
      <w:pPr>
        <w:widowControl w:val="0"/>
        <w:jc w:val="both"/>
        <w:rPr>
          <w:rFonts w:asciiTheme="minorHAnsi" w:hAnsiTheme="minorHAnsi" w:cstheme="minorHAnsi"/>
          <w:sz w:val="24"/>
          <w:szCs w:val="24"/>
        </w:rPr>
      </w:pPr>
    </w:p>
    <w:p w14:paraId="6FBFC48B" w14:textId="77777777" w:rsidR="005D48DB" w:rsidRPr="001B334E" w:rsidRDefault="005D48DB" w:rsidP="00720665">
      <w:pPr>
        <w:pStyle w:val="BodyText"/>
        <w:jc w:val="both"/>
        <w:rPr>
          <w:rFonts w:asciiTheme="minorHAnsi" w:eastAsiaTheme="minorHAnsi" w:hAnsiTheme="minorHAnsi" w:cstheme="minorHAnsi"/>
          <w:sz w:val="24"/>
          <w:szCs w:val="24"/>
          <w:lang w:eastAsia="en-US" w:bidi="ar-SA"/>
        </w:rPr>
      </w:pPr>
      <w:r w:rsidRPr="001B334E">
        <w:rPr>
          <w:rFonts w:asciiTheme="minorHAnsi" w:eastAsiaTheme="minorHAnsi" w:hAnsiTheme="minorHAnsi" w:cstheme="minorHAnsi"/>
          <w:sz w:val="24"/>
          <w:szCs w:val="24"/>
          <w:lang w:eastAsia="en-US" w:bidi="ar-SA"/>
        </w:rPr>
        <w:t xml:space="preserve">Alternatively, anyone can contact the FWO via </w:t>
      </w:r>
      <w:hyperlink r:id="rId18" w:history="1">
        <w:r w:rsidR="00720665" w:rsidRPr="001B334E">
          <w:rPr>
            <w:rStyle w:val="Hyperlink"/>
            <w:rFonts w:asciiTheme="minorHAnsi" w:eastAsiaTheme="minorHAnsi" w:hAnsiTheme="minorHAnsi" w:cstheme="minorHAnsi"/>
            <w:sz w:val="24"/>
            <w:szCs w:val="24"/>
            <w:lang w:eastAsia="en-US" w:bidi="ar-SA"/>
          </w:rPr>
          <w:t>www.fairwork.gov.au</w:t>
        </w:r>
      </w:hyperlink>
      <w:r w:rsidR="00720665" w:rsidRPr="001B334E">
        <w:rPr>
          <w:rFonts w:asciiTheme="minorHAnsi" w:eastAsiaTheme="minorHAnsi" w:hAnsiTheme="minorHAnsi" w:cstheme="minorHAnsi"/>
          <w:sz w:val="24"/>
          <w:szCs w:val="24"/>
          <w:lang w:eastAsia="en-US" w:bidi="ar-SA"/>
        </w:rPr>
        <w:t xml:space="preserve"> </w:t>
      </w:r>
      <w:r w:rsidRPr="001B334E">
        <w:rPr>
          <w:rFonts w:asciiTheme="minorHAnsi" w:eastAsiaTheme="minorHAnsi" w:hAnsiTheme="minorHAnsi" w:cstheme="minorHAnsi"/>
          <w:sz w:val="24"/>
          <w:szCs w:val="24"/>
          <w:lang w:eastAsia="en-US" w:bidi="ar-SA"/>
        </w:rPr>
        <w:t>or on 13 13 94.</w:t>
      </w:r>
    </w:p>
    <w:p w14:paraId="2AE3FE23" w14:textId="77777777" w:rsidR="00720665" w:rsidRPr="001B334E" w:rsidRDefault="00720665" w:rsidP="00720665">
      <w:pPr>
        <w:pStyle w:val="BodyText"/>
        <w:jc w:val="both"/>
        <w:rPr>
          <w:rFonts w:asciiTheme="minorHAnsi" w:eastAsiaTheme="minorHAnsi" w:hAnsiTheme="minorHAnsi" w:cstheme="minorHAnsi"/>
          <w:sz w:val="24"/>
          <w:szCs w:val="24"/>
          <w:lang w:eastAsia="en-US" w:bidi="ar-SA"/>
        </w:rPr>
      </w:pPr>
    </w:p>
    <w:p w14:paraId="07993F16" w14:textId="744D7269" w:rsidR="005D48DB" w:rsidRPr="001B334E" w:rsidRDefault="002344A5" w:rsidP="00720665">
      <w:pPr>
        <w:pStyle w:val="BodyText"/>
        <w:ind w:right="718"/>
        <w:jc w:val="both"/>
        <w:rPr>
          <w:rFonts w:asciiTheme="minorHAnsi" w:eastAsiaTheme="minorHAnsi" w:hAnsiTheme="minorHAnsi" w:cstheme="minorHAnsi"/>
          <w:sz w:val="24"/>
          <w:szCs w:val="24"/>
          <w:lang w:eastAsia="en-US" w:bidi="ar-SA"/>
        </w:rPr>
      </w:pPr>
      <w:r w:rsidRPr="001B334E">
        <w:rPr>
          <w:rFonts w:asciiTheme="minorHAnsi" w:hAnsiTheme="minorHAnsi" w:cstheme="minorHAnsi"/>
          <w:sz w:val="24"/>
          <w:szCs w:val="24"/>
        </w:rPr>
        <w:t>RSPCA NSW</w:t>
      </w:r>
      <w:r w:rsidR="005D48DB" w:rsidRPr="001B334E">
        <w:rPr>
          <w:rFonts w:asciiTheme="minorHAnsi" w:eastAsiaTheme="minorHAnsi" w:hAnsiTheme="minorHAnsi" w:cstheme="minorHAnsi"/>
          <w:sz w:val="24"/>
          <w:szCs w:val="24"/>
          <w:lang w:eastAsia="en-US" w:bidi="ar-SA"/>
        </w:rPr>
        <w:t xml:space="preserve"> expresses its sincere regret and apologises to you for failing to comply with our lawful obligations.</w:t>
      </w:r>
    </w:p>
    <w:p w14:paraId="1D15F594" w14:textId="77777777" w:rsidR="005D48DB" w:rsidRPr="001B334E" w:rsidRDefault="005D48DB" w:rsidP="005D48DB">
      <w:pPr>
        <w:pStyle w:val="BodyText"/>
        <w:spacing w:before="5"/>
        <w:rPr>
          <w:rFonts w:asciiTheme="minorHAnsi" w:eastAsiaTheme="minorHAnsi" w:hAnsiTheme="minorHAnsi" w:cstheme="minorHAnsi"/>
          <w:sz w:val="24"/>
          <w:szCs w:val="24"/>
          <w:lang w:eastAsia="en-US" w:bidi="ar-SA"/>
        </w:rPr>
      </w:pPr>
    </w:p>
    <w:p w14:paraId="6E7AE649" w14:textId="77777777" w:rsidR="005D48DB" w:rsidRPr="001B334E" w:rsidRDefault="005D48DB" w:rsidP="005D48DB">
      <w:pPr>
        <w:pStyle w:val="BodyText"/>
        <w:rPr>
          <w:rFonts w:asciiTheme="minorHAnsi" w:eastAsiaTheme="minorHAnsi" w:hAnsiTheme="minorHAnsi" w:cstheme="minorHAnsi"/>
          <w:sz w:val="24"/>
          <w:szCs w:val="24"/>
          <w:lang w:eastAsia="en-US" w:bidi="ar-SA"/>
        </w:rPr>
      </w:pPr>
      <w:r w:rsidRPr="001B334E">
        <w:rPr>
          <w:rFonts w:asciiTheme="minorHAnsi" w:eastAsiaTheme="minorHAnsi" w:hAnsiTheme="minorHAnsi" w:cstheme="minorHAnsi"/>
          <w:sz w:val="24"/>
          <w:szCs w:val="24"/>
          <w:lang w:eastAsia="en-US" w:bidi="ar-SA"/>
        </w:rPr>
        <w:t>Yours sincerely</w:t>
      </w:r>
    </w:p>
    <w:p w14:paraId="7BE16F35" w14:textId="77777777" w:rsidR="005D48DB" w:rsidRPr="001B334E" w:rsidRDefault="005D48DB" w:rsidP="005D48DB">
      <w:pPr>
        <w:pStyle w:val="BodyText"/>
        <w:spacing w:before="9"/>
        <w:rPr>
          <w:rFonts w:asciiTheme="minorHAnsi" w:eastAsiaTheme="minorHAnsi" w:hAnsiTheme="minorHAnsi" w:cstheme="minorHAnsi"/>
          <w:sz w:val="24"/>
          <w:szCs w:val="24"/>
          <w:lang w:eastAsia="en-US" w:bidi="ar-SA"/>
        </w:rPr>
      </w:pPr>
    </w:p>
    <w:p w14:paraId="12744BA7" w14:textId="77777777" w:rsidR="005D48DB" w:rsidRPr="00432F21" w:rsidRDefault="005D48DB" w:rsidP="005D48DB">
      <w:pPr>
        <w:pStyle w:val="BodyText"/>
        <w:spacing w:before="9"/>
        <w:rPr>
          <w:rFonts w:asciiTheme="minorHAnsi" w:eastAsiaTheme="minorHAnsi" w:hAnsiTheme="minorHAnsi" w:cstheme="minorHAnsi"/>
          <w:sz w:val="24"/>
          <w:szCs w:val="24"/>
          <w:lang w:eastAsia="en-US" w:bidi="ar-SA"/>
        </w:rPr>
      </w:pPr>
    </w:p>
    <w:p w14:paraId="128701D7" w14:textId="77777777" w:rsidR="005D48DB" w:rsidRPr="00432F21" w:rsidRDefault="005D48DB" w:rsidP="005D48DB">
      <w:pPr>
        <w:pStyle w:val="BodyText"/>
        <w:spacing w:before="9"/>
        <w:rPr>
          <w:rFonts w:asciiTheme="minorHAnsi" w:eastAsiaTheme="minorHAnsi" w:hAnsiTheme="minorHAnsi" w:cstheme="minorHAnsi"/>
          <w:sz w:val="24"/>
          <w:szCs w:val="24"/>
          <w:lang w:eastAsia="en-US" w:bidi="ar-SA"/>
        </w:rPr>
      </w:pPr>
    </w:p>
    <w:p w14:paraId="605E431C" w14:textId="314EE8D6" w:rsidR="005D48DB" w:rsidRPr="00432F21" w:rsidRDefault="002344A5" w:rsidP="001B334E">
      <w:pPr>
        <w:pStyle w:val="Heading3"/>
        <w:numPr>
          <w:ilvl w:val="0"/>
          <w:numId w:val="0"/>
        </w:numPr>
        <w:spacing w:before="1"/>
        <w:rPr>
          <w:rFonts w:asciiTheme="minorHAnsi" w:eastAsiaTheme="minorHAnsi" w:hAnsiTheme="minorHAnsi" w:cstheme="minorHAnsi"/>
          <w:b w:val="0"/>
          <w:color w:val="auto"/>
          <w:sz w:val="24"/>
          <w:szCs w:val="24"/>
        </w:rPr>
      </w:pPr>
      <w:r w:rsidRPr="00432F21">
        <w:rPr>
          <w:rFonts w:asciiTheme="minorHAnsi" w:hAnsiTheme="minorHAnsi" w:cstheme="minorHAnsi"/>
          <w:sz w:val="24"/>
          <w:szCs w:val="24"/>
        </w:rPr>
        <w:t>The Royal Society for the Prevention of Cruelty to Animals; New South Wales Ltd</w:t>
      </w:r>
    </w:p>
    <w:p w14:paraId="1B41773E" w14:textId="77777777" w:rsidR="005D48DB" w:rsidRPr="00432F21" w:rsidRDefault="005D48DB" w:rsidP="002E19EF">
      <w:pPr>
        <w:widowControl w:val="0"/>
        <w:spacing w:after="240"/>
        <w:jc w:val="both"/>
        <w:rPr>
          <w:rFonts w:asciiTheme="minorHAnsi" w:hAnsiTheme="minorHAnsi" w:cstheme="minorHAnsi"/>
          <w:b/>
          <w:spacing w:val="10"/>
          <w:sz w:val="24"/>
          <w:szCs w:val="24"/>
        </w:rPr>
      </w:pPr>
    </w:p>
    <w:p w14:paraId="398858D8" w14:textId="77777777" w:rsidR="00864A3D" w:rsidRPr="00432F21" w:rsidRDefault="00864A3D">
      <w:pPr>
        <w:spacing w:after="160" w:line="259" w:lineRule="auto"/>
        <w:rPr>
          <w:rFonts w:asciiTheme="minorHAnsi" w:hAnsiTheme="minorHAnsi" w:cstheme="minorHAnsi"/>
          <w:b/>
          <w:spacing w:val="10"/>
          <w:sz w:val="24"/>
          <w:szCs w:val="24"/>
        </w:rPr>
      </w:pPr>
      <w:r w:rsidRPr="00432F21">
        <w:rPr>
          <w:rFonts w:asciiTheme="minorHAnsi" w:hAnsiTheme="minorHAnsi" w:cstheme="minorHAnsi"/>
          <w:b/>
          <w:spacing w:val="10"/>
          <w:sz w:val="24"/>
          <w:szCs w:val="24"/>
        </w:rPr>
        <w:br w:type="page"/>
      </w:r>
    </w:p>
    <w:p w14:paraId="2DC41968" w14:textId="77777777" w:rsidR="002E19EF" w:rsidRPr="00432F21" w:rsidRDefault="002E19EF" w:rsidP="002E19EF">
      <w:pPr>
        <w:widowControl w:val="0"/>
        <w:spacing w:after="240"/>
        <w:jc w:val="both"/>
        <w:rPr>
          <w:rFonts w:asciiTheme="minorHAnsi" w:hAnsiTheme="minorHAnsi" w:cstheme="minorHAnsi"/>
          <w:b/>
          <w:spacing w:val="10"/>
          <w:sz w:val="24"/>
          <w:szCs w:val="24"/>
        </w:rPr>
      </w:pPr>
      <w:r w:rsidRPr="00432F21">
        <w:rPr>
          <w:rFonts w:asciiTheme="minorHAnsi" w:hAnsiTheme="minorHAnsi" w:cstheme="minorHAnsi"/>
          <w:b/>
          <w:spacing w:val="10"/>
          <w:sz w:val="24"/>
          <w:szCs w:val="24"/>
        </w:rPr>
        <w:lastRenderedPageBreak/>
        <w:t xml:space="preserve">Attachment B – Letter of Apology </w:t>
      </w:r>
    </w:p>
    <w:p w14:paraId="570F7EC6" w14:textId="77777777" w:rsidR="002E19EF" w:rsidRPr="00432F21" w:rsidRDefault="002E19EF" w:rsidP="002E19EF">
      <w:pPr>
        <w:ind w:left="560"/>
        <w:rPr>
          <w:rFonts w:asciiTheme="minorHAnsi" w:hAnsiTheme="minorHAnsi" w:cstheme="minorHAnsi"/>
          <w:b/>
          <w:sz w:val="24"/>
          <w:szCs w:val="24"/>
        </w:rPr>
      </w:pPr>
    </w:p>
    <w:p w14:paraId="087F6386" w14:textId="77777777" w:rsidR="002E19EF" w:rsidRPr="00432F21" w:rsidRDefault="002E19EF" w:rsidP="002E19EF">
      <w:pPr>
        <w:ind w:left="560"/>
        <w:jc w:val="center"/>
        <w:rPr>
          <w:rFonts w:asciiTheme="minorHAnsi" w:hAnsiTheme="minorHAnsi" w:cstheme="minorHAnsi"/>
          <w:b/>
          <w:sz w:val="24"/>
          <w:szCs w:val="24"/>
        </w:rPr>
      </w:pPr>
      <w:r w:rsidRPr="00432F21">
        <w:rPr>
          <w:rFonts w:asciiTheme="minorHAnsi" w:hAnsiTheme="minorHAnsi" w:cstheme="minorHAnsi"/>
          <w:b/>
          <w:sz w:val="24"/>
          <w:szCs w:val="24"/>
        </w:rPr>
        <w:t>FORM OF APOLOGY LETTER TO AFFECTED EMPLOYEES</w:t>
      </w:r>
    </w:p>
    <w:p w14:paraId="1A19CD3F" w14:textId="77777777" w:rsidR="002E19EF" w:rsidRPr="00432F21" w:rsidRDefault="002E19EF" w:rsidP="002E19EF">
      <w:pPr>
        <w:ind w:left="560"/>
        <w:rPr>
          <w:rFonts w:asciiTheme="minorHAnsi" w:hAnsiTheme="minorHAnsi" w:cstheme="minorHAnsi"/>
          <w:b/>
          <w:sz w:val="24"/>
          <w:szCs w:val="24"/>
        </w:rPr>
      </w:pPr>
    </w:p>
    <w:p w14:paraId="6AE39AE3" w14:textId="77777777" w:rsidR="002E19EF" w:rsidRPr="00432F21" w:rsidRDefault="002E19EF" w:rsidP="00720665">
      <w:pPr>
        <w:rPr>
          <w:rFonts w:asciiTheme="minorHAnsi" w:hAnsiTheme="minorHAnsi" w:cstheme="minorHAnsi"/>
          <w:b/>
          <w:sz w:val="24"/>
          <w:szCs w:val="24"/>
        </w:rPr>
      </w:pPr>
      <w:r w:rsidRPr="00432F21">
        <w:rPr>
          <w:rFonts w:asciiTheme="minorHAnsi" w:hAnsiTheme="minorHAnsi" w:cstheme="minorHAnsi"/>
          <w:b/>
          <w:sz w:val="24"/>
          <w:szCs w:val="24"/>
        </w:rPr>
        <w:t>&lt;</w:t>
      </w:r>
      <w:r w:rsidRPr="001B334E">
        <w:rPr>
          <w:rFonts w:asciiTheme="minorHAnsi" w:hAnsiTheme="minorHAnsi" w:cstheme="minorHAnsi"/>
          <w:b/>
          <w:color w:val="FF0000"/>
          <w:sz w:val="24"/>
          <w:szCs w:val="24"/>
        </w:rPr>
        <w:t>Date</w:t>
      </w:r>
      <w:r w:rsidRPr="00432F21">
        <w:rPr>
          <w:rFonts w:asciiTheme="minorHAnsi" w:hAnsiTheme="minorHAnsi" w:cstheme="minorHAnsi"/>
          <w:b/>
          <w:sz w:val="24"/>
          <w:szCs w:val="24"/>
        </w:rPr>
        <w:t>&gt;</w:t>
      </w:r>
    </w:p>
    <w:p w14:paraId="38B9EEBA" w14:textId="77777777" w:rsidR="002E19EF" w:rsidRPr="00432F21" w:rsidRDefault="002E19EF" w:rsidP="00720665">
      <w:pPr>
        <w:pStyle w:val="BodyText"/>
        <w:rPr>
          <w:rFonts w:asciiTheme="minorHAnsi" w:hAnsiTheme="minorHAnsi" w:cstheme="minorHAnsi"/>
          <w:b/>
          <w:sz w:val="24"/>
          <w:szCs w:val="24"/>
        </w:rPr>
      </w:pPr>
    </w:p>
    <w:p w14:paraId="50081D93" w14:textId="77777777" w:rsidR="00720665" w:rsidRPr="00432F21" w:rsidRDefault="002E19EF" w:rsidP="00720665">
      <w:pPr>
        <w:rPr>
          <w:rFonts w:asciiTheme="minorHAnsi" w:hAnsiTheme="minorHAnsi" w:cstheme="minorHAnsi"/>
          <w:b/>
          <w:sz w:val="24"/>
          <w:szCs w:val="24"/>
        </w:rPr>
      </w:pPr>
      <w:r w:rsidRPr="00432F21">
        <w:rPr>
          <w:rFonts w:asciiTheme="minorHAnsi" w:hAnsiTheme="minorHAnsi" w:cstheme="minorHAnsi"/>
          <w:b/>
          <w:sz w:val="24"/>
          <w:szCs w:val="24"/>
        </w:rPr>
        <w:t>&lt;</w:t>
      </w:r>
      <w:r w:rsidRPr="001B334E">
        <w:rPr>
          <w:rFonts w:asciiTheme="minorHAnsi" w:hAnsiTheme="minorHAnsi" w:cstheme="minorHAnsi"/>
          <w:b/>
          <w:color w:val="FF0000"/>
          <w:sz w:val="24"/>
          <w:szCs w:val="24"/>
        </w:rPr>
        <w:t>Employee Name</w:t>
      </w:r>
      <w:r w:rsidRPr="00432F21">
        <w:rPr>
          <w:rFonts w:asciiTheme="minorHAnsi" w:hAnsiTheme="minorHAnsi" w:cstheme="minorHAnsi"/>
          <w:b/>
          <w:sz w:val="24"/>
          <w:szCs w:val="24"/>
        </w:rPr>
        <w:t>&gt;</w:t>
      </w:r>
    </w:p>
    <w:p w14:paraId="62637F98" w14:textId="77777777" w:rsidR="002E19EF" w:rsidRPr="00432F21" w:rsidRDefault="002E19EF" w:rsidP="00720665">
      <w:pPr>
        <w:rPr>
          <w:rFonts w:asciiTheme="minorHAnsi" w:hAnsiTheme="minorHAnsi" w:cstheme="minorHAnsi"/>
          <w:b/>
          <w:sz w:val="24"/>
          <w:szCs w:val="24"/>
        </w:rPr>
      </w:pPr>
      <w:r w:rsidRPr="00432F21">
        <w:rPr>
          <w:rFonts w:asciiTheme="minorHAnsi" w:hAnsiTheme="minorHAnsi" w:cstheme="minorHAnsi"/>
          <w:b/>
          <w:sz w:val="24"/>
          <w:szCs w:val="24"/>
        </w:rPr>
        <w:t>&lt;</w:t>
      </w:r>
      <w:r w:rsidRPr="001B334E">
        <w:rPr>
          <w:rFonts w:asciiTheme="minorHAnsi" w:hAnsiTheme="minorHAnsi" w:cstheme="minorHAnsi"/>
          <w:b/>
          <w:color w:val="FF0000"/>
          <w:sz w:val="24"/>
          <w:szCs w:val="24"/>
        </w:rPr>
        <w:t>Employee Address</w:t>
      </w:r>
      <w:r w:rsidRPr="00432F21">
        <w:rPr>
          <w:rFonts w:asciiTheme="minorHAnsi" w:hAnsiTheme="minorHAnsi" w:cstheme="minorHAnsi"/>
          <w:b/>
          <w:sz w:val="24"/>
          <w:szCs w:val="24"/>
        </w:rPr>
        <w:t>&gt;</w:t>
      </w:r>
    </w:p>
    <w:p w14:paraId="1E22D957" w14:textId="77777777" w:rsidR="002E19EF" w:rsidRPr="00432F21" w:rsidRDefault="002E19EF" w:rsidP="00720665">
      <w:pPr>
        <w:pStyle w:val="BodyText"/>
        <w:rPr>
          <w:rFonts w:asciiTheme="minorHAnsi" w:hAnsiTheme="minorHAnsi" w:cstheme="minorHAnsi"/>
          <w:b/>
          <w:sz w:val="24"/>
          <w:szCs w:val="24"/>
        </w:rPr>
      </w:pPr>
    </w:p>
    <w:p w14:paraId="39F8A065" w14:textId="77777777" w:rsidR="002E19EF" w:rsidRPr="00432F21" w:rsidRDefault="002E19EF" w:rsidP="00720665">
      <w:pPr>
        <w:rPr>
          <w:rFonts w:asciiTheme="minorHAnsi" w:hAnsiTheme="minorHAnsi" w:cstheme="minorHAnsi"/>
          <w:b/>
          <w:sz w:val="24"/>
          <w:szCs w:val="24"/>
        </w:rPr>
      </w:pPr>
      <w:r w:rsidRPr="00432F21">
        <w:rPr>
          <w:rFonts w:asciiTheme="minorHAnsi" w:hAnsiTheme="minorHAnsi" w:cstheme="minorHAnsi"/>
          <w:sz w:val="24"/>
          <w:szCs w:val="24"/>
        </w:rPr>
        <w:t xml:space="preserve">Dear </w:t>
      </w:r>
      <w:r w:rsidRPr="00432F21">
        <w:rPr>
          <w:rFonts w:asciiTheme="minorHAnsi" w:hAnsiTheme="minorHAnsi" w:cstheme="minorHAnsi"/>
          <w:b/>
          <w:sz w:val="24"/>
          <w:szCs w:val="24"/>
        </w:rPr>
        <w:t>&lt;</w:t>
      </w:r>
      <w:r w:rsidRPr="001B334E">
        <w:rPr>
          <w:rFonts w:asciiTheme="minorHAnsi" w:hAnsiTheme="minorHAnsi" w:cstheme="minorHAnsi"/>
          <w:b/>
          <w:color w:val="FF0000"/>
          <w:sz w:val="24"/>
          <w:szCs w:val="24"/>
        </w:rPr>
        <w:t>Employee Name</w:t>
      </w:r>
      <w:r w:rsidRPr="00432F21">
        <w:rPr>
          <w:rFonts w:asciiTheme="minorHAnsi" w:hAnsiTheme="minorHAnsi" w:cstheme="minorHAnsi"/>
          <w:b/>
          <w:sz w:val="24"/>
          <w:szCs w:val="24"/>
        </w:rPr>
        <w:t>&gt;</w:t>
      </w:r>
    </w:p>
    <w:p w14:paraId="122E089A" w14:textId="77777777" w:rsidR="002E19EF" w:rsidRPr="00432F21" w:rsidRDefault="002E19EF" w:rsidP="00720665">
      <w:pPr>
        <w:pStyle w:val="BodyText"/>
        <w:rPr>
          <w:rFonts w:asciiTheme="minorHAnsi" w:hAnsiTheme="minorHAnsi" w:cstheme="minorHAnsi"/>
          <w:b/>
          <w:sz w:val="24"/>
          <w:szCs w:val="24"/>
        </w:rPr>
      </w:pPr>
    </w:p>
    <w:p w14:paraId="0B0CC17B" w14:textId="3C3FE041" w:rsidR="00864A3D" w:rsidRPr="00432F21" w:rsidRDefault="002E19EF" w:rsidP="00720665">
      <w:pPr>
        <w:pStyle w:val="BodyText"/>
        <w:jc w:val="both"/>
        <w:rPr>
          <w:rFonts w:asciiTheme="minorHAnsi" w:hAnsiTheme="minorHAnsi" w:cstheme="minorHAnsi"/>
          <w:sz w:val="24"/>
          <w:szCs w:val="24"/>
        </w:rPr>
      </w:pPr>
      <w:r w:rsidRPr="00432F21">
        <w:rPr>
          <w:rFonts w:asciiTheme="minorHAnsi" w:hAnsiTheme="minorHAnsi" w:cstheme="minorHAnsi"/>
          <w:sz w:val="24"/>
          <w:szCs w:val="24"/>
        </w:rPr>
        <w:t xml:space="preserve">I am writing to apologise on behalf of </w:t>
      </w:r>
      <w:r w:rsidR="001B334E">
        <w:rPr>
          <w:rFonts w:asciiTheme="minorHAnsi" w:hAnsiTheme="minorHAnsi" w:cstheme="minorHAnsi"/>
          <w:sz w:val="24"/>
          <w:szCs w:val="24"/>
        </w:rPr>
        <w:t>RSPCA NSW</w:t>
      </w:r>
      <w:r w:rsidR="00E14E7A" w:rsidRPr="00432F21">
        <w:rPr>
          <w:rFonts w:asciiTheme="minorHAnsi" w:hAnsiTheme="minorHAnsi" w:cstheme="minorHAnsi"/>
          <w:sz w:val="24"/>
          <w:szCs w:val="24"/>
        </w:rPr>
        <w:t xml:space="preserve"> </w:t>
      </w:r>
      <w:r w:rsidRPr="00432F21">
        <w:rPr>
          <w:rFonts w:asciiTheme="minorHAnsi" w:hAnsiTheme="minorHAnsi" w:cstheme="minorHAnsi"/>
          <w:sz w:val="24"/>
          <w:szCs w:val="24"/>
        </w:rPr>
        <w:t>for no</w:t>
      </w:r>
      <w:r w:rsidR="00864A3D" w:rsidRPr="00432F21">
        <w:rPr>
          <w:rFonts w:asciiTheme="minorHAnsi" w:hAnsiTheme="minorHAnsi" w:cstheme="minorHAnsi"/>
          <w:sz w:val="24"/>
          <w:szCs w:val="24"/>
        </w:rPr>
        <w:t>n-compliance with Commonwealth w</w:t>
      </w:r>
      <w:r w:rsidRPr="00432F21">
        <w:rPr>
          <w:rFonts w:asciiTheme="minorHAnsi" w:hAnsiTheme="minorHAnsi" w:cstheme="minorHAnsi"/>
          <w:sz w:val="24"/>
          <w:szCs w:val="24"/>
        </w:rPr>
        <w:t xml:space="preserve">orkplace relations laws. </w:t>
      </w:r>
    </w:p>
    <w:p w14:paraId="036754BE" w14:textId="77777777" w:rsidR="00720665" w:rsidRPr="00432F21" w:rsidRDefault="00720665" w:rsidP="00720665">
      <w:pPr>
        <w:pStyle w:val="BodyText"/>
        <w:jc w:val="both"/>
        <w:rPr>
          <w:rFonts w:asciiTheme="minorHAnsi" w:hAnsiTheme="minorHAnsi" w:cstheme="minorHAnsi"/>
          <w:sz w:val="24"/>
          <w:szCs w:val="24"/>
        </w:rPr>
      </w:pPr>
    </w:p>
    <w:p w14:paraId="37548994" w14:textId="23704D59" w:rsidR="00720665" w:rsidRDefault="00AD2E38" w:rsidP="00720665">
      <w:pPr>
        <w:pStyle w:val="BodyText"/>
        <w:jc w:val="both"/>
        <w:rPr>
          <w:rFonts w:asciiTheme="minorHAnsi" w:eastAsiaTheme="minorHAnsi" w:hAnsiTheme="minorHAnsi" w:cstheme="minorHAnsi"/>
          <w:iCs/>
          <w:sz w:val="24"/>
          <w:szCs w:val="24"/>
        </w:rPr>
      </w:pPr>
      <w:r w:rsidRPr="001B334E">
        <w:rPr>
          <w:rFonts w:asciiTheme="minorHAnsi" w:hAnsiTheme="minorHAnsi" w:cstheme="minorHAnsi"/>
          <w:sz w:val="24"/>
          <w:szCs w:val="24"/>
        </w:rPr>
        <w:t>RSPCA NSW has admitted to the Fair Work Ombudsman (</w:t>
      </w:r>
      <w:r w:rsidRPr="001B334E">
        <w:rPr>
          <w:rFonts w:asciiTheme="minorHAnsi" w:hAnsiTheme="minorHAnsi" w:cstheme="minorHAnsi"/>
          <w:b/>
          <w:sz w:val="24"/>
          <w:szCs w:val="24"/>
        </w:rPr>
        <w:t>FWO</w:t>
      </w:r>
      <w:r w:rsidRPr="001B334E">
        <w:rPr>
          <w:rFonts w:asciiTheme="minorHAnsi" w:hAnsiTheme="minorHAnsi" w:cstheme="minorHAnsi"/>
          <w:sz w:val="24"/>
          <w:szCs w:val="24"/>
        </w:rPr>
        <w:t>)</w:t>
      </w:r>
      <w:r w:rsidRPr="001B334E">
        <w:rPr>
          <w:rFonts w:asciiTheme="minorHAnsi" w:hAnsiTheme="minorHAnsi" w:cstheme="minorHAnsi"/>
          <w:b/>
          <w:sz w:val="24"/>
          <w:szCs w:val="24"/>
        </w:rPr>
        <w:t xml:space="preserve"> </w:t>
      </w:r>
      <w:r w:rsidRPr="001B334E">
        <w:rPr>
          <w:rFonts w:asciiTheme="minorHAnsi" w:hAnsiTheme="minorHAnsi" w:cstheme="minorHAnsi"/>
          <w:sz w:val="24"/>
          <w:szCs w:val="24"/>
        </w:rPr>
        <w:t xml:space="preserve">that it </w:t>
      </w:r>
      <w:r w:rsidR="000E5926">
        <w:rPr>
          <w:rFonts w:asciiTheme="minorHAnsi" w:hAnsiTheme="minorHAnsi" w:cstheme="minorHAnsi"/>
          <w:sz w:val="24"/>
          <w:szCs w:val="24"/>
        </w:rPr>
        <w:t xml:space="preserve">contravened the </w:t>
      </w:r>
      <w:r w:rsidR="000E5926">
        <w:rPr>
          <w:rFonts w:asciiTheme="minorHAnsi" w:hAnsiTheme="minorHAnsi" w:cstheme="minorHAnsi"/>
          <w:i/>
          <w:iCs/>
          <w:sz w:val="24"/>
          <w:szCs w:val="24"/>
        </w:rPr>
        <w:t xml:space="preserve">Fair Work Act 2009 </w:t>
      </w:r>
      <w:r w:rsidR="000E5926" w:rsidRPr="00AE36AE">
        <w:rPr>
          <w:rFonts w:asciiTheme="minorHAnsi" w:hAnsiTheme="minorHAnsi" w:cstheme="minorHAnsi"/>
          <w:sz w:val="24"/>
          <w:szCs w:val="24"/>
        </w:rPr>
        <w:t>(</w:t>
      </w:r>
      <w:proofErr w:type="spellStart"/>
      <w:r w:rsidR="000E5926" w:rsidRPr="00AE36AE">
        <w:rPr>
          <w:rFonts w:asciiTheme="minorHAnsi" w:hAnsiTheme="minorHAnsi" w:cstheme="minorHAnsi"/>
          <w:sz w:val="24"/>
          <w:szCs w:val="24"/>
        </w:rPr>
        <w:t>Cth</w:t>
      </w:r>
      <w:proofErr w:type="spellEnd"/>
      <w:r w:rsidR="000E5926" w:rsidRPr="00AE36AE">
        <w:rPr>
          <w:rFonts w:asciiTheme="minorHAnsi" w:hAnsiTheme="minorHAnsi" w:cstheme="minorHAnsi"/>
          <w:sz w:val="24"/>
          <w:szCs w:val="24"/>
        </w:rPr>
        <w:t>)</w:t>
      </w:r>
      <w:r w:rsidR="000E5926">
        <w:rPr>
          <w:rFonts w:asciiTheme="minorHAnsi" w:hAnsiTheme="minorHAnsi" w:cstheme="minorHAnsi"/>
          <w:sz w:val="24"/>
          <w:szCs w:val="24"/>
        </w:rPr>
        <w:t xml:space="preserve"> by </w:t>
      </w:r>
      <w:r w:rsidRPr="001B334E">
        <w:rPr>
          <w:rFonts w:asciiTheme="minorHAnsi" w:hAnsiTheme="minorHAnsi" w:cstheme="minorHAnsi"/>
          <w:sz w:val="24"/>
          <w:szCs w:val="24"/>
        </w:rPr>
        <w:t>fail</w:t>
      </w:r>
      <w:r w:rsidR="000E5926">
        <w:rPr>
          <w:rFonts w:asciiTheme="minorHAnsi" w:hAnsiTheme="minorHAnsi" w:cstheme="minorHAnsi"/>
          <w:sz w:val="24"/>
          <w:szCs w:val="24"/>
        </w:rPr>
        <w:t>ing</w:t>
      </w:r>
      <w:r w:rsidRPr="001B334E">
        <w:rPr>
          <w:rFonts w:asciiTheme="minorHAnsi" w:hAnsiTheme="minorHAnsi" w:cstheme="minorHAnsi"/>
          <w:sz w:val="24"/>
          <w:szCs w:val="24"/>
        </w:rPr>
        <w:t xml:space="preserve"> to correctly</w:t>
      </w:r>
      <w:r>
        <w:rPr>
          <w:rFonts w:asciiTheme="minorHAnsi" w:hAnsiTheme="minorHAnsi" w:cstheme="minorHAnsi"/>
          <w:sz w:val="24"/>
          <w:szCs w:val="24"/>
        </w:rPr>
        <w:t xml:space="preserve"> apply </w:t>
      </w:r>
      <w:r w:rsidRPr="001B334E">
        <w:rPr>
          <w:rFonts w:asciiTheme="minorHAnsi" w:hAnsiTheme="minorHAnsi" w:cstheme="minorHAnsi"/>
          <w:i/>
          <w:sz w:val="24"/>
          <w:szCs w:val="24"/>
        </w:rPr>
        <w:t>The Royal Society for the Prevention of Cruelty to Animals NSW Inc. Staff Collective Agreement 2008-2011</w:t>
      </w:r>
      <w:r w:rsidR="00BC0853">
        <w:rPr>
          <w:rFonts w:asciiTheme="minorHAnsi" w:hAnsiTheme="minorHAnsi" w:cstheme="minorHAnsi"/>
          <w:i/>
          <w:sz w:val="24"/>
          <w:szCs w:val="24"/>
        </w:rPr>
        <w:t>,</w:t>
      </w:r>
      <w:r w:rsidRPr="001B334E">
        <w:rPr>
          <w:rFonts w:asciiTheme="minorHAnsi" w:hAnsiTheme="minorHAnsi" w:cstheme="minorHAnsi"/>
          <w:sz w:val="24"/>
          <w:szCs w:val="24"/>
        </w:rPr>
        <w:t xml:space="preserve"> </w:t>
      </w:r>
      <w:r w:rsidRPr="00A90AEE">
        <w:rPr>
          <w:rFonts w:asciiTheme="minorHAnsi" w:hAnsiTheme="minorHAnsi" w:cstheme="minorHAnsi"/>
          <w:sz w:val="24"/>
          <w:szCs w:val="24"/>
        </w:rPr>
        <w:t xml:space="preserve">the </w:t>
      </w:r>
      <w:r w:rsidRPr="00A90AEE">
        <w:rPr>
          <w:rFonts w:asciiTheme="minorHAnsi" w:hAnsiTheme="minorHAnsi" w:cstheme="minorHAnsi"/>
          <w:i/>
          <w:sz w:val="24"/>
          <w:szCs w:val="24"/>
        </w:rPr>
        <w:t xml:space="preserve">Animal Care and Veterinary Service Award 2010 </w:t>
      </w:r>
      <w:r w:rsidR="00BD0AE2" w:rsidRPr="00357509">
        <w:rPr>
          <w:rFonts w:asciiTheme="minorHAnsi" w:hAnsiTheme="minorHAnsi" w:cstheme="minorHAnsi"/>
          <w:iCs/>
          <w:sz w:val="24"/>
          <w:szCs w:val="24"/>
        </w:rPr>
        <w:t>(which was replaced by</w:t>
      </w:r>
      <w:r w:rsidR="00BD0AE2" w:rsidRPr="00BD0AE2">
        <w:rPr>
          <w:rFonts w:asciiTheme="minorHAnsi" w:hAnsiTheme="minorHAnsi" w:cstheme="minorHAnsi"/>
          <w:i/>
          <w:sz w:val="24"/>
          <w:szCs w:val="24"/>
        </w:rPr>
        <w:t xml:space="preserve"> </w:t>
      </w:r>
      <w:r w:rsidR="00BD0AE2">
        <w:rPr>
          <w:rFonts w:asciiTheme="minorHAnsi" w:hAnsiTheme="minorHAnsi" w:cstheme="minorHAnsi"/>
          <w:iCs/>
          <w:sz w:val="24"/>
          <w:szCs w:val="24"/>
        </w:rPr>
        <w:t xml:space="preserve">the </w:t>
      </w:r>
      <w:r w:rsidRPr="000040BD">
        <w:rPr>
          <w:rFonts w:asciiTheme="minorHAnsi" w:hAnsiTheme="minorHAnsi" w:cstheme="minorHAnsi"/>
          <w:i/>
          <w:sz w:val="24"/>
          <w:szCs w:val="24"/>
        </w:rPr>
        <w:t>Animal</w:t>
      </w:r>
      <w:r w:rsidRPr="001B334E">
        <w:rPr>
          <w:rFonts w:asciiTheme="minorHAnsi" w:hAnsiTheme="minorHAnsi" w:cstheme="minorHAnsi"/>
          <w:i/>
          <w:sz w:val="24"/>
          <w:szCs w:val="24"/>
        </w:rPr>
        <w:t xml:space="preserve"> Care and Veterinary Services Award 2020</w:t>
      </w:r>
      <w:r w:rsidR="00BD0AE2">
        <w:rPr>
          <w:rFonts w:asciiTheme="minorHAnsi" w:hAnsiTheme="minorHAnsi" w:cstheme="minorHAnsi"/>
          <w:iCs/>
          <w:sz w:val="24"/>
          <w:szCs w:val="24"/>
        </w:rPr>
        <w:t>)</w:t>
      </w:r>
      <w:r w:rsidR="00BC0853">
        <w:rPr>
          <w:rFonts w:asciiTheme="minorHAnsi" w:hAnsiTheme="minorHAnsi" w:cstheme="minorHAnsi"/>
          <w:i/>
          <w:sz w:val="24"/>
          <w:szCs w:val="24"/>
        </w:rPr>
        <w:t xml:space="preserve"> </w:t>
      </w:r>
      <w:r w:rsidR="00BC0853" w:rsidRPr="002B6CD4">
        <w:rPr>
          <w:rFonts w:asciiTheme="minorHAnsi" w:hAnsiTheme="minorHAnsi" w:cstheme="minorHAnsi"/>
          <w:iCs/>
          <w:sz w:val="24"/>
          <w:szCs w:val="24"/>
        </w:rPr>
        <w:t>and</w:t>
      </w:r>
      <w:r w:rsidR="000E5926">
        <w:rPr>
          <w:rFonts w:asciiTheme="minorHAnsi" w:hAnsiTheme="minorHAnsi" w:cstheme="minorHAnsi"/>
          <w:iCs/>
          <w:sz w:val="24"/>
          <w:szCs w:val="24"/>
        </w:rPr>
        <w:t xml:space="preserve"> National Employment Standards</w:t>
      </w:r>
      <w:r w:rsidRPr="001B334E">
        <w:rPr>
          <w:rFonts w:asciiTheme="minorHAnsi" w:hAnsiTheme="minorHAnsi" w:cstheme="minorHAnsi"/>
          <w:sz w:val="24"/>
          <w:szCs w:val="24"/>
        </w:rPr>
        <w:t xml:space="preserve">, </w:t>
      </w:r>
      <w:r>
        <w:rPr>
          <w:rFonts w:asciiTheme="minorHAnsi" w:hAnsiTheme="minorHAnsi" w:cstheme="minorHAnsi"/>
          <w:sz w:val="24"/>
          <w:szCs w:val="24"/>
        </w:rPr>
        <w:t>resulting in the underpayment</w:t>
      </w:r>
      <w:r>
        <w:rPr>
          <w:rFonts w:asciiTheme="minorHAnsi" w:eastAsiaTheme="minorHAnsi" w:hAnsiTheme="minorHAnsi" w:cstheme="minorHAnsi"/>
          <w:iCs/>
          <w:sz w:val="24"/>
          <w:szCs w:val="24"/>
        </w:rPr>
        <w:t xml:space="preserve"> of</w:t>
      </w:r>
      <w:r w:rsidRPr="001B334E">
        <w:rPr>
          <w:rFonts w:asciiTheme="minorHAnsi" w:eastAsiaTheme="minorHAnsi" w:hAnsiTheme="minorHAnsi" w:cstheme="minorHAnsi"/>
          <w:iCs/>
          <w:sz w:val="24"/>
          <w:szCs w:val="24"/>
        </w:rPr>
        <w:t xml:space="preserve"> </w:t>
      </w:r>
      <w:r>
        <w:rPr>
          <w:rFonts w:asciiTheme="minorHAnsi" w:eastAsiaTheme="minorHAnsi" w:hAnsiTheme="minorHAnsi" w:cstheme="minorHAnsi"/>
          <w:iCs/>
          <w:sz w:val="24"/>
          <w:szCs w:val="24"/>
        </w:rPr>
        <w:t xml:space="preserve">some </w:t>
      </w:r>
      <w:r w:rsidRPr="001B334E">
        <w:rPr>
          <w:rFonts w:asciiTheme="minorHAnsi" w:eastAsiaTheme="minorHAnsi" w:hAnsiTheme="minorHAnsi" w:cstheme="minorHAnsi"/>
          <w:iCs/>
          <w:sz w:val="24"/>
          <w:szCs w:val="24"/>
        </w:rPr>
        <w:t xml:space="preserve">employees </w:t>
      </w:r>
      <w:r>
        <w:rPr>
          <w:rFonts w:asciiTheme="minorHAnsi" w:eastAsiaTheme="minorHAnsi" w:hAnsiTheme="minorHAnsi" w:cstheme="minorHAnsi"/>
          <w:iCs/>
          <w:sz w:val="24"/>
          <w:szCs w:val="24"/>
        </w:rPr>
        <w:t xml:space="preserve">(and overpayment </w:t>
      </w:r>
      <w:r w:rsidR="002B6CD4">
        <w:rPr>
          <w:rFonts w:asciiTheme="minorHAnsi" w:eastAsiaTheme="minorHAnsi" w:hAnsiTheme="minorHAnsi" w:cstheme="minorHAnsi"/>
          <w:iCs/>
          <w:sz w:val="24"/>
          <w:szCs w:val="24"/>
        </w:rPr>
        <w:t>of some employees)</w:t>
      </w:r>
      <w:r w:rsidR="002B6CD4" w:rsidRPr="002B6CD4">
        <w:rPr>
          <w:rFonts w:asciiTheme="minorHAnsi" w:eastAsiaTheme="minorHAnsi" w:hAnsiTheme="minorHAnsi" w:cstheme="minorHAnsi"/>
          <w:iCs/>
          <w:sz w:val="24"/>
          <w:szCs w:val="24"/>
        </w:rPr>
        <w:t xml:space="preserve"> </w:t>
      </w:r>
      <w:r w:rsidR="002B6CD4" w:rsidRPr="001B334E">
        <w:rPr>
          <w:rFonts w:asciiTheme="minorHAnsi" w:eastAsiaTheme="minorHAnsi" w:hAnsiTheme="minorHAnsi" w:cstheme="minorHAnsi"/>
          <w:iCs/>
          <w:sz w:val="24"/>
          <w:szCs w:val="24"/>
        </w:rPr>
        <w:t xml:space="preserve">by failing to comply with its obligations under those </w:t>
      </w:r>
      <w:r w:rsidR="002B6CD4">
        <w:rPr>
          <w:rFonts w:asciiTheme="minorHAnsi" w:eastAsiaTheme="minorHAnsi" w:hAnsiTheme="minorHAnsi" w:cstheme="minorHAnsi"/>
          <w:iCs/>
          <w:sz w:val="24"/>
          <w:szCs w:val="24"/>
        </w:rPr>
        <w:t>instruments</w:t>
      </w:r>
      <w:r w:rsidR="002B6CD4" w:rsidRPr="001B334E">
        <w:rPr>
          <w:rFonts w:asciiTheme="minorHAnsi" w:hAnsiTheme="minorHAnsi" w:cstheme="minorHAnsi"/>
          <w:sz w:val="24"/>
          <w:szCs w:val="24"/>
        </w:rPr>
        <w:t>.</w:t>
      </w:r>
      <w:r w:rsidR="002B6CD4">
        <w:rPr>
          <w:rFonts w:asciiTheme="minorHAnsi" w:eastAsiaTheme="minorHAnsi" w:hAnsiTheme="minorHAnsi" w:cstheme="minorHAnsi"/>
          <w:iCs/>
          <w:sz w:val="24"/>
          <w:szCs w:val="24"/>
        </w:rPr>
        <w:t xml:space="preserve"> </w:t>
      </w:r>
    </w:p>
    <w:p w14:paraId="0E674AD0" w14:textId="77777777" w:rsidR="002B6CD4" w:rsidRPr="00432F21" w:rsidRDefault="002B6CD4" w:rsidP="00720665">
      <w:pPr>
        <w:pStyle w:val="BodyText"/>
        <w:jc w:val="both"/>
        <w:rPr>
          <w:rFonts w:asciiTheme="minorHAnsi" w:hAnsiTheme="minorHAnsi" w:cstheme="minorHAnsi"/>
          <w:sz w:val="24"/>
          <w:szCs w:val="24"/>
        </w:rPr>
      </w:pPr>
    </w:p>
    <w:p w14:paraId="389AA871" w14:textId="2BADD426" w:rsidR="00720665" w:rsidRPr="00432F21" w:rsidRDefault="002E19EF" w:rsidP="00720665">
      <w:pPr>
        <w:pStyle w:val="BodyText"/>
        <w:jc w:val="both"/>
        <w:rPr>
          <w:rFonts w:asciiTheme="minorHAnsi" w:hAnsiTheme="minorHAnsi" w:cstheme="minorHAnsi"/>
          <w:sz w:val="24"/>
          <w:szCs w:val="24"/>
        </w:rPr>
      </w:pPr>
      <w:r w:rsidRPr="00432F21">
        <w:rPr>
          <w:rFonts w:asciiTheme="minorHAnsi" w:hAnsiTheme="minorHAnsi" w:cstheme="minorHAnsi"/>
          <w:sz w:val="24"/>
          <w:szCs w:val="24"/>
        </w:rPr>
        <w:t>Regrettably, it has been determined that you were</w:t>
      </w:r>
      <w:r w:rsidR="00DD5E8C" w:rsidRPr="00432F21">
        <w:rPr>
          <w:rFonts w:asciiTheme="minorHAnsi" w:hAnsiTheme="minorHAnsi" w:cstheme="minorHAnsi"/>
          <w:sz w:val="24"/>
          <w:szCs w:val="24"/>
        </w:rPr>
        <w:t xml:space="preserve"> affected by these</w:t>
      </w:r>
      <w:r w:rsidR="00720665" w:rsidRPr="00432F21">
        <w:rPr>
          <w:rFonts w:asciiTheme="minorHAnsi" w:hAnsiTheme="minorHAnsi" w:cstheme="minorHAnsi"/>
          <w:sz w:val="24"/>
          <w:szCs w:val="24"/>
        </w:rPr>
        <w:t xml:space="preserve"> </w:t>
      </w:r>
      <w:r w:rsidRPr="00432F21">
        <w:rPr>
          <w:rFonts w:asciiTheme="minorHAnsi" w:hAnsiTheme="minorHAnsi" w:cstheme="minorHAnsi"/>
          <w:sz w:val="24"/>
          <w:szCs w:val="24"/>
        </w:rPr>
        <w:t>contraventions.</w:t>
      </w:r>
    </w:p>
    <w:p w14:paraId="203CCF05" w14:textId="3D531D14" w:rsidR="00954821" w:rsidRPr="00432F21" w:rsidRDefault="001B334E" w:rsidP="00720665">
      <w:pPr>
        <w:pStyle w:val="BodyText"/>
        <w:jc w:val="both"/>
        <w:rPr>
          <w:rFonts w:asciiTheme="minorHAnsi" w:hAnsiTheme="minorHAnsi" w:cstheme="minorHAnsi"/>
          <w:sz w:val="24"/>
          <w:szCs w:val="24"/>
        </w:rPr>
      </w:pPr>
      <w:r>
        <w:rPr>
          <w:rFonts w:asciiTheme="minorHAnsi" w:hAnsiTheme="minorHAnsi" w:cstheme="minorHAnsi"/>
          <w:sz w:val="24"/>
          <w:szCs w:val="24"/>
        </w:rPr>
        <w:t>RSPCA NSW</w:t>
      </w:r>
      <w:r w:rsidR="00E14E7A" w:rsidRPr="00432F21">
        <w:rPr>
          <w:rFonts w:asciiTheme="minorHAnsi" w:hAnsiTheme="minorHAnsi" w:cstheme="minorHAnsi"/>
          <w:sz w:val="24"/>
          <w:szCs w:val="24"/>
        </w:rPr>
        <w:t xml:space="preserve"> </w:t>
      </w:r>
      <w:r w:rsidR="00DD5E8C" w:rsidRPr="00432F21">
        <w:rPr>
          <w:rFonts w:asciiTheme="minorHAnsi" w:hAnsiTheme="minorHAnsi" w:cstheme="minorHAnsi"/>
          <w:sz w:val="24"/>
          <w:szCs w:val="24"/>
        </w:rPr>
        <w:t>is taking steps to remedy the contraventions</w:t>
      </w:r>
      <w:r w:rsidR="004A4AE0" w:rsidRPr="00432F21">
        <w:rPr>
          <w:rFonts w:asciiTheme="minorHAnsi" w:hAnsiTheme="minorHAnsi" w:cstheme="minorHAnsi"/>
          <w:sz w:val="24"/>
          <w:szCs w:val="24"/>
        </w:rPr>
        <w:t xml:space="preserve">. A review has determined that you </w:t>
      </w:r>
      <w:r w:rsidR="004A4AE0" w:rsidRPr="001B334E">
        <w:rPr>
          <w:rFonts w:asciiTheme="minorHAnsi" w:hAnsiTheme="minorHAnsi" w:cstheme="minorHAnsi"/>
          <w:color w:val="FF0000"/>
          <w:sz w:val="24"/>
          <w:szCs w:val="24"/>
        </w:rPr>
        <w:t>are</w:t>
      </w:r>
      <w:r w:rsidR="009916B0" w:rsidRPr="001B334E">
        <w:rPr>
          <w:rFonts w:asciiTheme="minorHAnsi" w:hAnsiTheme="minorHAnsi" w:cstheme="minorHAnsi"/>
          <w:color w:val="FF0000"/>
          <w:sz w:val="24"/>
          <w:szCs w:val="24"/>
        </w:rPr>
        <w:t>/</w:t>
      </w:r>
      <w:r w:rsidR="00954821" w:rsidRPr="001B334E">
        <w:rPr>
          <w:rFonts w:asciiTheme="minorHAnsi" w:hAnsiTheme="minorHAnsi" w:cstheme="minorHAnsi"/>
          <w:color w:val="FF0000"/>
          <w:sz w:val="24"/>
          <w:szCs w:val="24"/>
        </w:rPr>
        <w:t xml:space="preserve">were </w:t>
      </w:r>
      <w:r w:rsidR="004A4AE0" w:rsidRPr="00432F21">
        <w:rPr>
          <w:rFonts w:asciiTheme="minorHAnsi" w:hAnsiTheme="minorHAnsi" w:cstheme="minorHAnsi"/>
          <w:sz w:val="24"/>
          <w:szCs w:val="24"/>
        </w:rPr>
        <w:t>owed an additional amount</w:t>
      </w:r>
      <w:r w:rsidR="00DD5E8C" w:rsidRPr="00432F21">
        <w:rPr>
          <w:rFonts w:asciiTheme="minorHAnsi" w:hAnsiTheme="minorHAnsi" w:cstheme="minorHAnsi"/>
          <w:sz w:val="24"/>
          <w:szCs w:val="24"/>
        </w:rPr>
        <w:t>, being</w:t>
      </w:r>
      <w:proofErr w:type="gramStart"/>
      <w:r w:rsidR="00954821" w:rsidRPr="00432F21">
        <w:rPr>
          <w:rFonts w:asciiTheme="minorHAnsi" w:hAnsiTheme="minorHAnsi" w:cstheme="minorHAnsi"/>
          <w:sz w:val="24"/>
          <w:szCs w:val="24"/>
        </w:rPr>
        <w:t>:</w:t>
      </w:r>
      <w:r w:rsidR="00BD0AE2">
        <w:rPr>
          <w:rFonts w:asciiTheme="minorHAnsi" w:hAnsiTheme="minorHAnsi" w:cstheme="minorHAnsi"/>
          <w:sz w:val="24"/>
          <w:szCs w:val="24"/>
        </w:rPr>
        <w:t>`</w:t>
      </w:r>
      <w:proofErr w:type="gramEnd"/>
    </w:p>
    <w:p w14:paraId="57DEAFBB" w14:textId="77777777" w:rsidR="00954821" w:rsidRPr="00432F21" w:rsidRDefault="00954821" w:rsidP="00720665">
      <w:pPr>
        <w:pStyle w:val="BodyText"/>
        <w:jc w:val="both"/>
        <w:rPr>
          <w:rFonts w:asciiTheme="minorHAnsi" w:hAnsiTheme="minorHAnsi" w:cstheme="minorHAnsi"/>
          <w:sz w:val="24"/>
          <w:szCs w:val="24"/>
        </w:rPr>
      </w:pPr>
    </w:p>
    <w:p w14:paraId="15088CA0" w14:textId="77777777" w:rsidR="009916B0" w:rsidRPr="00432F21" w:rsidRDefault="00DD5E8C" w:rsidP="001230B5">
      <w:pPr>
        <w:pStyle w:val="BodyText"/>
        <w:numPr>
          <w:ilvl w:val="1"/>
          <w:numId w:val="22"/>
        </w:numPr>
        <w:ind w:left="567" w:hanging="567"/>
        <w:jc w:val="both"/>
        <w:rPr>
          <w:rFonts w:asciiTheme="minorHAnsi" w:hAnsiTheme="minorHAnsi" w:cstheme="minorHAnsi"/>
          <w:sz w:val="24"/>
          <w:szCs w:val="24"/>
        </w:rPr>
      </w:pPr>
      <w:r w:rsidRPr="00432F21">
        <w:rPr>
          <w:rFonts w:asciiTheme="minorHAnsi" w:hAnsiTheme="minorHAnsi" w:cstheme="minorHAnsi"/>
          <w:sz w:val="24"/>
          <w:szCs w:val="24"/>
        </w:rPr>
        <w:t>$[</w:t>
      </w:r>
      <w:r w:rsidRPr="001B334E">
        <w:rPr>
          <w:rFonts w:asciiTheme="minorHAnsi" w:hAnsiTheme="minorHAnsi" w:cstheme="minorHAnsi"/>
          <w:color w:val="FF0000"/>
          <w:sz w:val="24"/>
          <w:szCs w:val="24"/>
        </w:rPr>
        <w:t>insert amount</w:t>
      </w:r>
      <w:r w:rsidRPr="00432F21">
        <w:rPr>
          <w:rFonts w:asciiTheme="minorHAnsi" w:hAnsiTheme="minorHAnsi" w:cstheme="minorHAnsi"/>
          <w:sz w:val="24"/>
          <w:szCs w:val="24"/>
        </w:rPr>
        <w:t>]</w:t>
      </w:r>
      <w:r w:rsidR="009916B0" w:rsidRPr="00432F21">
        <w:rPr>
          <w:rFonts w:asciiTheme="minorHAnsi" w:hAnsiTheme="minorHAnsi" w:cstheme="minorHAnsi"/>
          <w:sz w:val="24"/>
          <w:szCs w:val="24"/>
        </w:rPr>
        <w:t xml:space="preserve"> in respect of minimum entitlements; </w:t>
      </w:r>
    </w:p>
    <w:p w14:paraId="04079AFD" w14:textId="46B06D54" w:rsidR="009916B0" w:rsidRPr="00432F21" w:rsidRDefault="009916B0" w:rsidP="001230B5">
      <w:pPr>
        <w:pStyle w:val="BodyText"/>
        <w:numPr>
          <w:ilvl w:val="1"/>
          <w:numId w:val="22"/>
        </w:numPr>
        <w:ind w:left="567" w:hanging="567"/>
        <w:jc w:val="both"/>
        <w:rPr>
          <w:rFonts w:asciiTheme="minorHAnsi" w:hAnsiTheme="minorHAnsi" w:cstheme="minorHAnsi"/>
          <w:sz w:val="24"/>
          <w:szCs w:val="24"/>
        </w:rPr>
      </w:pPr>
      <w:r w:rsidRPr="00A9673F">
        <w:rPr>
          <w:rFonts w:asciiTheme="minorHAnsi" w:hAnsiTheme="minorHAnsi" w:cstheme="minorHAnsi"/>
          <w:sz w:val="24"/>
          <w:szCs w:val="24"/>
        </w:rPr>
        <w:t>$[</w:t>
      </w:r>
      <w:r w:rsidRPr="00A9673F">
        <w:rPr>
          <w:rFonts w:asciiTheme="minorHAnsi" w:hAnsiTheme="minorHAnsi" w:cstheme="minorHAnsi"/>
          <w:color w:val="FF0000"/>
          <w:sz w:val="24"/>
          <w:szCs w:val="24"/>
        </w:rPr>
        <w:t>insert amounts</w:t>
      </w:r>
      <w:r w:rsidRPr="00A9673F">
        <w:rPr>
          <w:rFonts w:asciiTheme="minorHAnsi" w:hAnsiTheme="minorHAnsi" w:cstheme="minorHAnsi"/>
          <w:sz w:val="24"/>
          <w:szCs w:val="24"/>
        </w:rPr>
        <w:t>] in respect of superannuation</w:t>
      </w:r>
      <w:r w:rsidR="00AE36FA">
        <w:rPr>
          <w:rFonts w:asciiTheme="minorHAnsi" w:hAnsiTheme="minorHAnsi" w:cstheme="minorHAnsi"/>
          <w:sz w:val="24"/>
          <w:szCs w:val="24"/>
        </w:rPr>
        <w:t xml:space="preserve"> (if applicable)</w:t>
      </w:r>
      <w:r w:rsidRPr="00A9673F">
        <w:rPr>
          <w:rFonts w:asciiTheme="minorHAnsi" w:hAnsiTheme="minorHAnsi" w:cstheme="minorHAnsi"/>
          <w:sz w:val="24"/>
          <w:szCs w:val="24"/>
        </w:rPr>
        <w:t>;</w:t>
      </w:r>
      <w:r w:rsidR="001B334E">
        <w:rPr>
          <w:rFonts w:asciiTheme="minorHAnsi" w:hAnsiTheme="minorHAnsi" w:cstheme="minorHAnsi"/>
          <w:sz w:val="24"/>
          <w:szCs w:val="24"/>
        </w:rPr>
        <w:t xml:space="preserve"> </w:t>
      </w:r>
    </w:p>
    <w:p w14:paraId="32D18C9D" w14:textId="3EF2428E" w:rsidR="009916B0" w:rsidRPr="00432F21" w:rsidRDefault="009916B0" w:rsidP="001230B5">
      <w:pPr>
        <w:pStyle w:val="BodyText"/>
        <w:numPr>
          <w:ilvl w:val="1"/>
          <w:numId w:val="22"/>
        </w:numPr>
        <w:ind w:left="567" w:hanging="567"/>
        <w:jc w:val="both"/>
        <w:rPr>
          <w:rFonts w:asciiTheme="minorHAnsi" w:hAnsiTheme="minorHAnsi" w:cstheme="minorHAnsi"/>
          <w:sz w:val="24"/>
          <w:szCs w:val="24"/>
        </w:rPr>
      </w:pPr>
      <w:r w:rsidRPr="00432F21">
        <w:rPr>
          <w:rFonts w:asciiTheme="minorHAnsi" w:hAnsiTheme="minorHAnsi" w:cstheme="minorHAnsi"/>
          <w:sz w:val="24"/>
          <w:szCs w:val="24"/>
        </w:rPr>
        <w:t>$[</w:t>
      </w:r>
      <w:r w:rsidRPr="001B334E">
        <w:rPr>
          <w:rFonts w:asciiTheme="minorHAnsi" w:hAnsiTheme="minorHAnsi" w:cstheme="minorHAnsi"/>
          <w:color w:val="FF0000"/>
          <w:sz w:val="24"/>
          <w:szCs w:val="24"/>
        </w:rPr>
        <w:t>insert amount</w:t>
      </w:r>
      <w:r w:rsidR="001B334E">
        <w:rPr>
          <w:rFonts w:asciiTheme="minorHAnsi" w:hAnsiTheme="minorHAnsi" w:cstheme="minorHAnsi"/>
          <w:sz w:val="24"/>
          <w:szCs w:val="24"/>
        </w:rPr>
        <w:t>] in respect of interest.</w:t>
      </w:r>
    </w:p>
    <w:p w14:paraId="6CE9EAA6" w14:textId="77777777" w:rsidR="00954821" w:rsidRPr="00432F21" w:rsidRDefault="00954821" w:rsidP="00720665">
      <w:pPr>
        <w:pStyle w:val="BodyText"/>
        <w:jc w:val="both"/>
        <w:rPr>
          <w:rFonts w:asciiTheme="minorHAnsi" w:hAnsiTheme="minorHAnsi" w:cstheme="minorHAnsi"/>
          <w:sz w:val="24"/>
          <w:szCs w:val="24"/>
        </w:rPr>
      </w:pPr>
    </w:p>
    <w:p w14:paraId="64DBC908" w14:textId="0B871FB7" w:rsidR="002E19EF" w:rsidRPr="00432F21" w:rsidRDefault="00DD5E8C" w:rsidP="00720665">
      <w:pPr>
        <w:pStyle w:val="BodyText"/>
        <w:jc w:val="both"/>
        <w:rPr>
          <w:rFonts w:asciiTheme="minorHAnsi" w:hAnsiTheme="minorHAnsi" w:cstheme="minorHAnsi"/>
          <w:sz w:val="24"/>
          <w:szCs w:val="24"/>
        </w:rPr>
      </w:pPr>
      <w:r w:rsidRPr="00432F21">
        <w:rPr>
          <w:rFonts w:asciiTheme="minorHAnsi" w:hAnsiTheme="minorHAnsi" w:cstheme="minorHAnsi"/>
          <w:sz w:val="24"/>
          <w:szCs w:val="24"/>
        </w:rPr>
        <w:t xml:space="preserve">You </w:t>
      </w:r>
      <w:r w:rsidRPr="001B334E">
        <w:rPr>
          <w:rFonts w:asciiTheme="minorHAnsi" w:hAnsiTheme="minorHAnsi" w:cstheme="minorHAnsi"/>
          <w:color w:val="FF0000"/>
          <w:sz w:val="24"/>
          <w:szCs w:val="24"/>
        </w:rPr>
        <w:t xml:space="preserve">will/have receive/d </w:t>
      </w:r>
      <w:r w:rsidRPr="00432F21">
        <w:rPr>
          <w:rFonts w:asciiTheme="minorHAnsi" w:hAnsiTheme="minorHAnsi" w:cstheme="minorHAnsi"/>
          <w:sz w:val="24"/>
          <w:szCs w:val="24"/>
        </w:rPr>
        <w:t>this payment on [</w:t>
      </w:r>
      <w:r w:rsidRPr="001B334E">
        <w:rPr>
          <w:rFonts w:asciiTheme="minorHAnsi" w:hAnsiTheme="minorHAnsi" w:cstheme="minorHAnsi"/>
          <w:color w:val="FF0000"/>
          <w:sz w:val="24"/>
          <w:szCs w:val="24"/>
        </w:rPr>
        <w:t>insert date</w:t>
      </w:r>
      <w:r w:rsidRPr="00432F21">
        <w:rPr>
          <w:rFonts w:asciiTheme="minorHAnsi" w:hAnsiTheme="minorHAnsi" w:cstheme="minorHAnsi"/>
          <w:sz w:val="24"/>
          <w:szCs w:val="24"/>
        </w:rPr>
        <w:t>] and will be provided with a payment advice regarding the payment.</w:t>
      </w:r>
    </w:p>
    <w:p w14:paraId="5EBC12F1" w14:textId="77777777" w:rsidR="00720665" w:rsidRPr="00432F21" w:rsidRDefault="00720665" w:rsidP="00720665">
      <w:pPr>
        <w:pStyle w:val="BodyText"/>
        <w:jc w:val="both"/>
        <w:rPr>
          <w:rFonts w:asciiTheme="minorHAnsi" w:hAnsiTheme="minorHAnsi" w:cstheme="minorHAnsi"/>
          <w:sz w:val="24"/>
          <w:szCs w:val="24"/>
        </w:rPr>
      </w:pPr>
    </w:p>
    <w:p w14:paraId="3BE28CCE" w14:textId="7D4092F3" w:rsidR="00AE36FA" w:rsidRDefault="00AE36FA" w:rsidP="00AE36FA">
      <w:pPr>
        <w:pStyle w:val="BodyText"/>
        <w:jc w:val="both"/>
        <w:rPr>
          <w:rFonts w:asciiTheme="minorHAnsi" w:hAnsiTheme="minorHAnsi" w:cstheme="minorHAnsi"/>
          <w:sz w:val="24"/>
          <w:szCs w:val="24"/>
        </w:rPr>
      </w:pPr>
      <w:r>
        <w:rPr>
          <w:rFonts w:asciiTheme="minorHAnsi" w:hAnsiTheme="minorHAnsi" w:cstheme="minorHAnsi"/>
          <w:sz w:val="24"/>
          <w:szCs w:val="24"/>
        </w:rPr>
        <w:t>RSPCA NSW</w:t>
      </w:r>
      <w:r w:rsidRPr="00432F21">
        <w:rPr>
          <w:rFonts w:asciiTheme="minorHAnsi" w:hAnsiTheme="minorHAnsi" w:cstheme="minorHAnsi"/>
          <w:sz w:val="24"/>
          <w:szCs w:val="24"/>
        </w:rPr>
        <w:t xml:space="preserve"> expresses its sincere regret and apologises to you for failing to comply with our lawful obligations.</w:t>
      </w:r>
    </w:p>
    <w:p w14:paraId="3152657F" w14:textId="77777777" w:rsidR="00AE36FA" w:rsidRPr="00432F21" w:rsidRDefault="00AE36FA" w:rsidP="00AE36FA">
      <w:pPr>
        <w:pStyle w:val="BodyText"/>
        <w:jc w:val="both"/>
        <w:rPr>
          <w:rFonts w:asciiTheme="minorHAnsi" w:hAnsiTheme="minorHAnsi" w:cstheme="minorHAnsi"/>
          <w:sz w:val="24"/>
          <w:szCs w:val="24"/>
        </w:rPr>
      </w:pPr>
    </w:p>
    <w:p w14:paraId="702F9BFD" w14:textId="6CB57982" w:rsidR="00DD5E8C" w:rsidRPr="00432F21" w:rsidRDefault="001B334E" w:rsidP="00720665">
      <w:pPr>
        <w:pStyle w:val="BodyText"/>
        <w:jc w:val="both"/>
        <w:rPr>
          <w:rFonts w:asciiTheme="minorHAnsi" w:hAnsiTheme="minorHAnsi" w:cstheme="minorHAnsi"/>
          <w:sz w:val="24"/>
          <w:szCs w:val="24"/>
        </w:rPr>
      </w:pPr>
      <w:r>
        <w:rPr>
          <w:rFonts w:asciiTheme="minorHAnsi" w:hAnsiTheme="minorHAnsi" w:cstheme="minorHAnsi"/>
          <w:sz w:val="24"/>
          <w:szCs w:val="24"/>
        </w:rPr>
        <w:t>RSPCA NSW</w:t>
      </w:r>
      <w:r w:rsidR="00E14E7A" w:rsidRPr="00432F21">
        <w:rPr>
          <w:rFonts w:asciiTheme="minorHAnsi" w:hAnsiTheme="minorHAnsi" w:cstheme="minorHAnsi"/>
          <w:sz w:val="24"/>
          <w:szCs w:val="24"/>
        </w:rPr>
        <w:t xml:space="preserve"> </w:t>
      </w:r>
      <w:r w:rsidR="00DD5E8C" w:rsidRPr="00432F21">
        <w:rPr>
          <w:rFonts w:asciiTheme="minorHAnsi" w:hAnsiTheme="minorHAnsi" w:cstheme="minorHAnsi"/>
          <w:sz w:val="24"/>
          <w:szCs w:val="24"/>
        </w:rPr>
        <w:t xml:space="preserve">has formally admitted to the FWO that </w:t>
      </w:r>
      <w:r>
        <w:rPr>
          <w:rFonts w:asciiTheme="minorHAnsi" w:hAnsiTheme="minorHAnsi" w:cstheme="minorHAnsi"/>
          <w:sz w:val="24"/>
          <w:szCs w:val="24"/>
        </w:rPr>
        <w:t>RSPCA N</w:t>
      </w:r>
      <w:r w:rsidR="007500AC">
        <w:rPr>
          <w:rFonts w:asciiTheme="minorHAnsi" w:hAnsiTheme="minorHAnsi" w:cstheme="minorHAnsi"/>
          <w:sz w:val="24"/>
          <w:szCs w:val="24"/>
        </w:rPr>
        <w:t>S</w:t>
      </w:r>
      <w:r>
        <w:rPr>
          <w:rFonts w:asciiTheme="minorHAnsi" w:hAnsiTheme="minorHAnsi" w:cstheme="minorHAnsi"/>
          <w:sz w:val="24"/>
          <w:szCs w:val="24"/>
        </w:rPr>
        <w:t>W</w:t>
      </w:r>
      <w:r w:rsidR="00E14E7A" w:rsidRPr="00432F21">
        <w:rPr>
          <w:rFonts w:asciiTheme="minorHAnsi" w:hAnsiTheme="minorHAnsi" w:cstheme="minorHAnsi"/>
          <w:sz w:val="24"/>
          <w:szCs w:val="24"/>
        </w:rPr>
        <w:t xml:space="preserve"> </w:t>
      </w:r>
      <w:r w:rsidR="00DD5E8C" w:rsidRPr="00432F21">
        <w:rPr>
          <w:rFonts w:asciiTheme="minorHAnsi" w:hAnsiTheme="minorHAnsi" w:cstheme="minorHAnsi"/>
          <w:sz w:val="24"/>
          <w:szCs w:val="24"/>
        </w:rPr>
        <w:t xml:space="preserve">did not comply with its obligations under Commonwealth workplace relations laws and have entered into an Enforceable Undertaking with the FWO, a copy of which will be available at </w:t>
      </w:r>
      <w:hyperlink r:id="rId19" w:history="1">
        <w:r w:rsidR="00DD5E8C" w:rsidRPr="00432F21">
          <w:rPr>
            <w:rStyle w:val="Hyperlink"/>
            <w:rFonts w:asciiTheme="minorHAnsi" w:hAnsiTheme="minorHAnsi" w:cstheme="minorHAnsi"/>
            <w:sz w:val="24"/>
            <w:szCs w:val="24"/>
          </w:rPr>
          <w:t>www.fairwork.gov.au</w:t>
        </w:r>
      </w:hyperlink>
      <w:r w:rsidR="00DD5E8C" w:rsidRPr="00432F21">
        <w:rPr>
          <w:rFonts w:asciiTheme="minorHAnsi" w:hAnsiTheme="minorHAnsi" w:cstheme="minorHAnsi"/>
          <w:sz w:val="24"/>
          <w:szCs w:val="24"/>
        </w:rPr>
        <w:t xml:space="preserve">. </w:t>
      </w:r>
    </w:p>
    <w:p w14:paraId="6D801D16" w14:textId="77777777" w:rsidR="00720665" w:rsidRPr="00432F21" w:rsidRDefault="00720665" w:rsidP="00720665">
      <w:pPr>
        <w:pStyle w:val="BodyText"/>
        <w:jc w:val="both"/>
        <w:rPr>
          <w:rFonts w:asciiTheme="minorHAnsi" w:hAnsiTheme="minorHAnsi" w:cstheme="minorHAnsi"/>
          <w:sz w:val="24"/>
          <w:szCs w:val="24"/>
        </w:rPr>
      </w:pPr>
    </w:p>
    <w:p w14:paraId="66E8CFA6" w14:textId="77777777" w:rsidR="002E19EF" w:rsidRPr="00432F21" w:rsidRDefault="00DD5E8C" w:rsidP="00720665">
      <w:pPr>
        <w:pStyle w:val="BodyText"/>
        <w:jc w:val="both"/>
        <w:rPr>
          <w:rFonts w:asciiTheme="minorHAnsi" w:hAnsiTheme="minorHAnsi" w:cstheme="minorHAnsi"/>
          <w:sz w:val="24"/>
          <w:szCs w:val="24"/>
        </w:rPr>
      </w:pPr>
      <w:r w:rsidRPr="00432F21">
        <w:rPr>
          <w:rFonts w:asciiTheme="minorHAnsi" w:hAnsiTheme="minorHAnsi" w:cstheme="minorHAnsi"/>
          <w:sz w:val="24"/>
          <w:szCs w:val="24"/>
        </w:rPr>
        <w:t xml:space="preserve">As part of the Enforceable </w:t>
      </w:r>
      <w:r w:rsidR="00183AF8" w:rsidRPr="00432F21">
        <w:rPr>
          <w:rFonts w:asciiTheme="minorHAnsi" w:hAnsiTheme="minorHAnsi" w:cstheme="minorHAnsi"/>
          <w:sz w:val="24"/>
          <w:szCs w:val="24"/>
        </w:rPr>
        <w:t>Undertaking,</w:t>
      </w:r>
      <w:r w:rsidRPr="00432F21">
        <w:rPr>
          <w:rFonts w:asciiTheme="minorHAnsi" w:hAnsiTheme="minorHAnsi" w:cstheme="minorHAnsi"/>
          <w:sz w:val="24"/>
          <w:szCs w:val="24"/>
        </w:rPr>
        <w:t xml:space="preserve"> we have committed to a number of measures to ensure future compliance with Commonwealth workplace relations laws.</w:t>
      </w:r>
    </w:p>
    <w:p w14:paraId="0C72FA7C" w14:textId="77777777" w:rsidR="00720665" w:rsidRPr="00432F21" w:rsidRDefault="00720665" w:rsidP="00720665">
      <w:pPr>
        <w:pStyle w:val="BodyText"/>
        <w:jc w:val="both"/>
        <w:rPr>
          <w:rFonts w:asciiTheme="minorHAnsi" w:hAnsiTheme="minorHAnsi" w:cstheme="minorHAnsi"/>
          <w:sz w:val="24"/>
          <w:szCs w:val="24"/>
        </w:rPr>
      </w:pPr>
    </w:p>
    <w:p w14:paraId="49B5B076" w14:textId="77777777" w:rsidR="00720665" w:rsidRPr="00432F21" w:rsidRDefault="00720665" w:rsidP="00720665">
      <w:pPr>
        <w:pStyle w:val="BodyText"/>
        <w:jc w:val="both"/>
        <w:rPr>
          <w:rFonts w:asciiTheme="minorHAnsi" w:hAnsiTheme="minorHAnsi" w:cstheme="minorHAnsi"/>
          <w:sz w:val="24"/>
          <w:szCs w:val="24"/>
        </w:rPr>
      </w:pPr>
    </w:p>
    <w:p w14:paraId="3529319B" w14:textId="26540E80" w:rsidR="00720665" w:rsidRPr="00432F21" w:rsidRDefault="005419F4" w:rsidP="00B97FCA">
      <w:pPr>
        <w:pStyle w:val="BodyText"/>
        <w:jc w:val="both"/>
        <w:rPr>
          <w:rFonts w:asciiTheme="minorHAnsi" w:hAnsiTheme="minorHAnsi" w:cstheme="minorHAnsi"/>
          <w:sz w:val="24"/>
          <w:szCs w:val="24"/>
        </w:rPr>
      </w:pPr>
      <w:r w:rsidRPr="002B6CD4">
        <w:rPr>
          <w:rFonts w:asciiTheme="minorHAnsi" w:hAnsiTheme="minorHAnsi" w:cstheme="minorHAnsi"/>
          <w:sz w:val="24"/>
          <w:szCs w:val="24"/>
        </w:rPr>
        <w:t xml:space="preserve">If you worked for RSPCA NSW during the period 1 July 2011 to </w:t>
      </w:r>
      <w:r w:rsidR="00CD2FE9">
        <w:rPr>
          <w:rFonts w:asciiTheme="minorHAnsi" w:hAnsiTheme="minorHAnsi" w:cstheme="minorHAnsi"/>
          <w:sz w:val="24"/>
          <w:szCs w:val="24"/>
        </w:rPr>
        <w:t xml:space="preserve">23 February </w:t>
      </w:r>
      <w:r w:rsidRPr="002B6CD4">
        <w:rPr>
          <w:rFonts w:asciiTheme="minorHAnsi" w:hAnsiTheme="minorHAnsi" w:cstheme="minorHAnsi"/>
          <w:sz w:val="24"/>
          <w:szCs w:val="24"/>
        </w:rPr>
        <w:t xml:space="preserve">2020 and have </w:t>
      </w:r>
      <w:r w:rsidRPr="002B6CD4">
        <w:rPr>
          <w:rFonts w:asciiTheme="minorHAnsi" w:hAnsiTheme="minorHAnsi" w:cstheme="minorHAnsi"/>
          <w:sz w:val="24"/>
          <w:szCs w:val="24"/>
        </w:rPr>
        <w:lastRenderedPageBreak/>
        <w:t xml:space="preserve">queries or questions relating to your employment, a hotline has been established for all employees to access over the next 3 months. </w:t>
      </w:r>
      <w:r w:rsidR="009D04C8" w:rsidRPr="009D04C8">
        <w:rPr>
          <w:rFonts w:asciiTheme="minorHAnsi" w:hAnsiTheme="minorHAnsi" w:cstheme="minorHAnsi"/>
          <w:sz w:val="24"/>
          <w:szCs w:val="24"/>
        </w:rPr>
        <w:t xml:space="preserve">The hotline is being operated by </w:t>
      </w:r>
      <w:r w:rsidR="009D04C8" w:rsidRPr="009D04C8">
        <w:rPr>
          <w:rFonts w:asciiTheme="minorHAnsi" w:eastAsia="Times New Roman" w:hAnsiTheme="minorHAnsi" w:cstheme="minorHAnsi"/>
          <w:sz w:val="24"/>
          <w:szCs w:val="24"/>
        </w:rPr>
        <w:t>Grant Thornton Australia Limited</w:t>
      </w:r>
      <w:r w:rsidR="009D04C8" w:rsidRPr="009D04C8">
        <w:rPr>
          <w:rFonts w:asciiTheme="minorHAnsi" w:hAnsiTheme="minorHAnsi" w:cstheme="minorHAnsi"/>
          <w:sz w:val="24"/>
          <w:szCs w:val="24"/>
        </w:rPr>
        <w:t xml:space="preserve">, an independent party that can assist you with your enquiries. </w:t>
      </w:r>
      <w:r w:rsidR="009D04C8" w:rsidRPr="009D04C8">
        <w:rPr>
          <w:rFonts w:asciiTheme="minorHAnsi" w:eastAsia="Times New Roman" w:hAnsiTheme="minorHAnsi" w:cstheme="minorHAnsi"/>
          <w:sz w:val="24"/>
          <w:szCs w:val="24"/>
        </w:rPr>
        <w:t>Grant Thornton Australia Limited</w:t>
      </w:r>
      <w:r w:rsidR="009D04C8" w:rsidRPr="009D04C8">
        <w:rPr>
          <w:rFonts w:asciiTheme="minorHAnsi" w:hAnsiTheme="minorHAnsi" w:cstheme="minorHAnsi"/>
          <w:sz w:val="24"/>
          <w:szCs w:val="24"/>
        </w:rPr>
        <w:t xml:space="preserve"> can be contacted on 1300 153 443 or at </w:t>
      </w:r>
      <w:hyperlink r:id="rId20" w:history="1">
        <w:r w:rsidR="009D04C8" w:rsidRPr="009D04C8">
          <w:rPr>
            <w:rStyle w:val="Hyperlink"/>
            <w:rFonts w:asciiTheme="minorHAnsi" w:hAnsiTheme="minorHAnsi" w:cstheme="minorHAnsi"/>
            <w:sz w:val="24"/>
            <w:szCs w:val="24"/>
          </w:rPr>
          <w:t>RSPCA.GTHotline@au.gt.com</w:t>
        </w:r>
      </w:hyperlink>
      <w:r w:rsidR="009D04C8" w:rsidRPr="009D04C8" w:rsidDel="009D04C8">
        <w:rPr>
          <w:rFonts w:asciiTheme="minorHAnsi" w:hAnsiTheme="minorHAnsi" w:cstheme="minorHAnsi"/>
          <w:sz w:val="24"/>
          <w:szCs w:val="24"/>
        </w:rPr>
        <w:t xml:space="preserve"> </w:t>
      </w:r>
      <w:r w:rsidR="009D04C8" w:rsidRPr="009D04C8">
        <w:rPr>
          <w:rFonts w:asciiTheme="minorHAnsi" w:hAnsiTheme="minorHAnsi" w:cstheme="minorHAnsi"/>
          <w:sz w:val="24"/>
          <w:szCs w:val="24"/>
        </w:rPr>
        <w:t>and, if required, on a confidential basis.</w:t>
      </w:r>
    </w:p>
    <w:p w14:paraId="0860DC5B" w14:textId="77777777" w:rsidR="005751BC" w:rsidRPr="00432F21" w:rsidRDefault="005751BC" w:rsidP="00637D50">
      <w:pPr>
        <w:pStyle w:val="BodyText"/>
        <w:ind w:left="567"/>
        <w:jc w:val="both"/>
        <w:rPr>
          <w:rFonts w:asciiTheme="minorHAnsi" w:hAnsiTheme="minorHAnsi" w:cstheme="minorHAnsi"/>
          <w:sz w:val="24"/>
          <w:szCs w:val="24"/>
        </w:rPr>
      </w:pPr>
    </w:p>
    <w:p w14:paraId="17DDE8B6" w14:textId="77777777" w:rsidR="00720665" w:rsidRPr="00432F21" w:rsidRDefault="00720665" w:rsidP="00E6334D">
      <w:pPr>
        <w:pStyle w:val="BodyText"/>
        <w:jc w:val="both"/>
        <w:rPr>
          <w:rFonts w:asciiTheme="minorHAnsi" w:hAnsiTheme="minorHAnsi" w:cstheme="minorHAnsi"/>
          <w:sz w:val="24"/>
          <w:szCs w:val="24"/>
        </w:rPr>
      </w:pPr>
    </w:p>
    <w:p w14:paraId="3735445E" w14:textId="77777777" w:rsidR="002E19EF" w:rsidRPr="00432F21" w:rsidRDefault="002E19EF" w:rsidP="00E6334D">
      <w:pPr>
        <w:pStyle w:val="BodyText"/>
        <w:jc w:val="both"/>
        <w:rPr>
          <w:rFonts w:asciiTheme="minorHAnsi" w:hAnsiTheme="minorHAnsi" w:cstheme="minorHAnsi"/>
          <w:sz w:val="24"/>
          <w:szCs w:val="24"/>
        </w:rPr>
      </w:pPr>
      <w:r w:rsidRPr="00432F21">
        <w:rPr>
          <w:rFonts w:asciiTheme="minorHAnsi" w:hAnsiTheme="minorHAnsi" w:cstheme="minorHAnsi"/>
          <w:sz w:val="24"/>
          <w:szCs w:val="24"/>
        </w:rPr>
        <w:t>Alternatively, anyone can contact the FWO via www.fairwork.gov.au or on 13 13 94.</w:t>
      </w:r>
    </w:p>
    <w:p w14:paraId="118C911C" w14:textId="77777777" w:rsidR="002E19EF" w:rsidRPr="00432F21" w:rsidRDefault="002E19EF" w:rsidP="00E6334D">
      <w:pPr>
        <w:pStyle w:val="BodyText"/>
        <w:jc w:val="both"/>
        <w:rPr>
          <w:rFonts w:asciiTheme="minorHAnsi" w:hAnsiTheme="minorHAnsi" w:cstheme="minorHAnsi"/>
          <w:sz w:val="24"/>
          <w:szCs w:val="24"/>
        </w:rPr>
      </w:pPr>
    </w:p>
    <w:p w14:paraId="58A7932C" w14:textId="77777777" w:rsidR="002E19EF" w:rsidRPr="00432F21" w:rsidRDefault="002E19EF" w:rsidP="00E6334D">
      <w:pPr>
        <w:pStyle w:val="BodyText"/>
        <w:jc w:val="both"/>
        <w:rPr>
          <w:rFonts w:asciiTheme="minorHAnsi" w:hAnsiTheme="minorHAnsi" w:cstheme="minorHAnsi"/>
          <w:sz w:val="24"/>
          <w:szCs w:val="24"/>
        </w:rPr>
      </w:pPr>
      <w:r w:rsidRPr="00432F21">
        <w:rPr>
          <w:rFonts w:asciiTheme="minorHAnsi" w:hAnsiTheme="minorHAnsi" w:cstheme="minorHAnsi"/>
          <w:sz w:val="24"/>
          <w:szCs w:val="24"/>
        </w:rPr>
        <w:t>Yours sincerely</w:t>
      </w:r>
    </w:p>
    <w:p w14:paraId="2FC5DB13" w14:textId="77777777" w:rsidR="002E19EF" w:rsidRPr="00432F21" w:rsidRDefault="002E19EF" w:rsidP="00E6334D">
      <w:pPr>
        <w:pStyle w:val="BodyText"/>
        <w:spacing w:before="9"/>
        <w:jc w:val="both"/>
        <w:rPr>
          <w:rFonts w:asciiTheme="minorHAnsi" w:hAnsiTheme="minorHAnsi" w:cstheme="minorHAnsi"/>
          <w:sz w:val="24"/>
          <w:szCs w:val="24"/>
        </w:rPr>
      </w:pPr>
    </w:p>
    <w:p w14:paraId="54722472" w14:textId="77777777" w:rsidR="002E19EF" w:rsidRPr="00432F21" w:rsidRDefault="002E19EF" w:rsidP="002E19EF">
      <w:pPr>
        <w:pStyle w:val="BodyText"/>
        <w:spacing w:before="9"/>
        <w:rPr>
          <w:rFonts w:asciiTheme="minorHAnsi" w:hAnsiTheme="minorHAnsi" w:cstheme="minorHAnsi"/>
          <w:sz w:val="24"/>
          <w:szCs w:val="24"/>
        </w:rPr>
      </w:pPr>
    </w:p>
    <w:p w14:paraId="39ECFA43" w14:textId="77777777" w:rsidR="002E19EF" w:rsidRPr="00432F21" w:rsidRDefault="002E19EF" w:rsidP="002E19EF">
      <w:pPr>
        <w:pStyle w:val="BodyText"/>
        <w:spacing w:before="9"/>
        <w:rPr>
          <w:rFonts w:asciiTheme="minorHAnsi" w:hAnsiTheme="minorHAnsi" w:cstheme="minorHAnsi"/>
          <w:sz w:val="24"/>
          <w:szCs w:val="24"/>
        </w:rPr>
      </w:pPr>
    </w:p>
    <w:p w14:paraId="5349B5CE" w14:textId="31513DD1" w:rsidR="002E19EF" w:rsidRPr="00432F21" w:rsidRDefault="002344A5" w:rsidP="00E6334D">
      <w:pPr>
        <w:pStyle w:val="Heading3"/>
        <w:numPr>
          <w:ilvl w:val="0"/>
          <w:numId w:val="0"/>
        </w:numPr>
        <w:spacing w:before="1"/>
        <w:ind w:left="720" w:hanging="720"/>
        <w:rPr>
          <w:rFonts w:asciiTheme="minorHAnsi" w:eastAsia="Arial" w:hAnsiTheme="minorHAnsi" w:cstheme="minorHAnsi"/>
          <w:b w:val="0"/>
          <w:color w:val="auto"/>
          <w:sz w:val="24"/>
          <w:szCs w:val="24"/>
          <w:lang w:eastAsia="en-AU" w:bidi="en-AU"/>
        </w:rPr>
      </w:pPr>
      <w:r w:rsidRPr="00432F21">
        <w:rPr>
          <w:rFonts w:asciiTheme="minorHAnsi" w:hAnsiTheme="minorHAnsi" w:cstheme="minorHAnsi"/>
          <w:sz w:val="24"/>
          <w:szCs w:val="24"/>
        </w:rPr>
        <w:t>The Royal Society for the Prevention of Cruelty to Animals; New South Wales Ltd</w:t>
      </w:r>
    </w:p>
    <w:p w14:paraId="4DD07507" w14:textId="77777777" w:rsidR="002E19EF" w:rsidRPr="00432F21"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51267B89" w14:textId="77777777" w:rsidR="002E19EF" w:rsidRPr="00432F21"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4C5E297C" w14:textId="77777777" w:rsidR="002E19EF" w:rsidRPr="00432F21"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536A5768" w14:textId="77777777" w:rsidR="002E19EF" w:rsidRPr="00432F21"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31A8170F" w14:textId="77777777" w:rsidR="002E19EF" w:rsidRPr="00432F21"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188971F8" w14:textId="77777777" w:rsidR="00DD5E8C" w:rsidRPr="00432F21" w:rsidRDefault="00DD5E8C">
      <w:pPr>
        <w:spacing w:after="160" w:line="259" w:lineRule="auto"/>
        <w:rPr>
          <w:rFonts w:asciiTheme="minorHAnsi" w:hAnsiTheme="minorHAnsi" w:cstheme="minorHAnsi"/>
          <w:b/>
          <w:spacing w:val="10"/>
          <w:sz w:val="24"/>
          <w:szCs w:val="24"/>
        </w:rPr>
      </w:pPr>
      <w:r w:rsidRPr="00432F21">
        <w:rPr>
          <w:rFonts w:asciiTheme="minorHAnsi" w:hAnsiTheme="minorHAnsi" w:cstheme="minorHAnsi"/>
          <w:b/>
          <w:spacing w:val="10"/>
          <w:sz w:val="24"/>
          <w:szCs w:val="24"/>
        </w:rPr>
        <w:br w:type="page"/>
      </w:r>
    </w:p>
    <w:p w14:paraId="6F4AAA5D" w14:textId="7F2A6F46" w:rsidR="002E19EF" w:rsidRPr="00432F21" w:rsidRDefault="002E19EF" w:rsidP="002E19EF">
      <w:pPr>
        <w:widowControl w:val="0"/>
        <w:spacing w:after="240"/>
        <w:jc w:val="both"/>
        <w:rPr>
          <w:rStyle w:val="Hyperlink"/>
          <w:rFonts w:asciiTheme="minorHAnsi" w:hAnsiTheme="minorHAnsi" w:cstheme="minorHAnsi"/>
          <w:b/>
          <w:color w:val="auto"/>
          <w:spacing w:val="10"/>
          <w:sz w:val="24"/>
          <w:szCs w:val="24"/>
          <w:u w:val="none"/>
        </w:rPr>
      </w:pPr>
      <w:r w:rsidRPr="00432F21">
        <w:rPr>
          <w:rFonts w:asciiTheme="minorHAnsi" w:hAnsiTheme="minorHAnsi" w:cstheme="minorHAnsi"/>
          <w:b/>
          <w:spacing w:val="10"/>
          <w:sz w:val="24"/>
          <w:szCs w:val="24"/>
        </w:rPr>
        <w:lastRenderedPageBreak/>
        <w:t xml:space="preserve">Attachment </w:t>
      </w:r>
      <w:r w:rsidR="004A4AE0" w:rsidRPr="00432F21">
        <w:rPr>
          <w:rFonts w:asciiTheme="minorHAnsi" w:hAnsiTheme="minorHAnsi" w:cstheme="minorHAnsi"/>
          <w:b/>
          <w:spacing w:val="10"/>
          <w:sz w:val="24"/>
          <w:szCs w:val="24"/>
        </w:rPr>
        <w:t xml:space="preserve">C </w:t>
      </w:r>
      <w:r w:rsidRPr="00432F21">
        <w:rPr>
          <w:rFonts w:asciiTheme="minorHAnsi" w:hAnsiTheme="minorHAnsi" w:cstheme="minorHAnsi"/>
          <w:b/>
          <w:spacing w:val="10"/>
          <w:sz w:val="24"/>
          <w:szCs w:val="24"/>
        </w:rPr>
        <w:t>– Form</w:t>
      </w:r>
      <w:r w:rsidR="00457452" w:rsidRPr="00432F21">
        <w:rPr>
          <w:rFonts w:asciiTheme="minorHAnsi" w:hAnsiTheme="minorHAnsi" w:cstheme="minorHAnsi"/>
          <w:b/>
          <w:spacing w:val="10"/>
          <w:sz w:val="24"/>
          <w:szCs w:val="24"/>
        </w:rPr>
        <w:t xml:space="preserve"> of Workplace Notice</w:t>
      </w:r>
    </w:p>
    <w:p w14:paraId="2E4D4A48" w14:textId="77777777" w:rsidR="00AD2E38" w:rsidRDefault="001B334E" w:rsidP="00E6334D">
      <w:pPr>
        <w:widowControl w:val="0"/>
        <w:jc w:val="both"/>
        <w:rPr>
          <w:rFonts w:asciiTheme="minorHAnsi" w:hAnsiTheme="minorHAnsi" w:cstheme="minorHAnsi"/>
          <w:sz w:val="24"/>
          <w:szCs w:val="24"/>
        </w:rPr>
      </w:pPr>
      <w:r>
        <w:rPr>
          <w:rFonts w:asciiTheme="minorHAnsi" w:hAnsiTheme="minorHAnsi" w:cstheme="minorHAnsi"/>
          <w:sz w:val="24"/>
          <w:szCs w:val="24"/>
        </w:rPr>
        <w:t>RSPCA NSW</w:t>
      </w:r>
      <w:r w:rsidR="00E14E7A" w:rsidRPr="00432F21">
        <w:rPr>
          <w:rFonts w:asciiTheme="minorHAnsi" w:hAnsiTheme="minorHAnsi" w:cstheme="minorHAnsi"/>
          <w:sz w:val="24"/>
          <w:szCs w:val="24"/>
        </w:rPr>
        <w:t xml:space="preserve"> </w:t>
      </w:r>
      <w:r w:rsidR="003F2E07" w:rsidRPr="00432F21">
        <w:rPr>
          <w:rFonts w:asciiTheme="minorHAnsi" w:hAnsiTheme="minorHAnsi" w:cstheme="minorHAnsi"/>
          <w:sz w:val="24"/>
          <w:szCs w:val="24"/>
        </w:rPr>
        <w:t xml:space="preserve">recently undertook a review of its payroll systems and processes and determined </w:t>
      </w:r>
      <w:r w:rsidR="00394E1F" w:rsidRPr="00432F21">
        <w:rPr>
          <w:rFonts w:asciiTheme="minorHAnsi" w:hAnsiTheme="minorHAnsi" w:cstheme="minorHAnsi"/>
          <w:sz w:val="24"/>
          <w:szCs w:val="24"/>
        </w:rPr>
        <w:t xml:space="preserve">that it contravened </w:t>
      </w:r>
      <w:r w:rsidR="00AD2E38">
        <w:rPr>
          <w:rFonts w:asciiTheme="minorHAnsi" w:hAnsiTheme="minorHAnsi" w:cstheme="minorHAnsi"/>
          <w:sz w:val="24"/>
          <w:szCs w:val="24"/>
        </w:rPr>
        <w:t xml:space="preserve">Commonwealth workplace relations laws. </w:t>
      </w:r>
    </w:p>
    <w:p w14:paraId="126C7A6B" w14:textId="77777777" w:rsidR="00AD2E38" w:rsidRDefault="00AD2E38" w:rsidP="00E6334D">
      <w:pPr>
        <w:widowControl w:val="0"/>
        <w:jc w:val="both"/>
        <w:rPr>
          <w:rFonts w:asciiTheme="minorHAnsi" w:hAnsiTheme="minorHAnsi" w:cstheme="minorHAnsi"/>
          <w:sz w:val="24"/>
          <w:szCs w:val="24"/>
        </w:rPr>
      </w:pPr>
    </w:p>
    <w:p w14:paraId="1E769AE9" w14:textId="4A371B58" w:rsidR="003F2E07" w:rsidRPr="00432F21" w:rsidRDefault="00AD2E38" w:rsidP="00E6334D">
      <w:pPr>
        <w:widowControl w:val="0"/>
        <w:jc w:val="both"/>
        <w:rPr>
          <w:rFonts w:asciiTheme="minorHAnsi" w:hAnsiTheme="minorHAnsi" w:cstheme="minorHAnsi"/>
          <w:sz w:val="24"/>
          <w:szCs w:val="24"/>
        </w:rPr>
      </w:pPr>
      <w:r w:rsidRPr="001B334E">
        <w:rPr>
          <w:rFonts w:asciiTheme="minorHAnsi" w:hAnsiTheme="minorHAnsi" w:cstheme="minorHAnsi"/>
          <w:sz w:val="24"/>
          <w:szCs w:val="24"/>
        </w:rPr>
        <w:t>RSPCA NSW has admitted to the Fair Work Ombudsman (</w:t>
      </w:r>
      <w:r w:rsidRPr="001B334E">
        <w:rPr>
          <w:rFonts w:asciiTheme="minorHAnsi" w:hAnsiTheme="minorHAnsi" w:cstheme="minorHAnsi"/>
          <w:b/>
          <w:sz w:val="24"/>
          <w:szCs w:val="24"/>
        </w:rPr>
        <w:t>FWO</w:t>
      </w:r>
      <w:r w:rsidRPr="001B334E">
        <w:rPr>
          <w:rFonts w:asciiTheme="minorHAnsi" w:hAnsiTheme="minorHAnsi" w:cstheme="minorHAnsi"/>
          <w:sz w:val="24"/>
          <w:szCs w:val="24"/>
        </w:rPr>
        <w:t>)</w:t>
      </w:r>
      <w:r w:rsidRPr="001B334E">
        <w:rPr>
          <w:rFonts w:asciiTheme="minorHAnsi" w:hAnsiTheme="minorHAnsi" w:cstheme="minorHAnsi"/>
          <w:b/>
          <w:sz w:val="24"/>
          <w:szCs w:val="24"/>
        </w:rPr>
        <w:t xml:space="preserve"> </w:t>
      </w:r>
      <w:r w:rsidRPr="001B334E">
        <w:rPr>
          <w:rFonts w:asciiTheme="minorHAnsi" w:hAnsiTheme="minorHAnsi" w:cstheme="minorHAnsi"/>
          <w:sz w:val="24"/>
          <w:szCs w:val="24"/>
        </w:rPr>
        <w:t>that it fail</w:t>
      </w:r>
      <w:r>
        <w:rPr>
          <w:rFonts w:asciiTheme="minorHAnsi" w:hAnsiTheme="minorHAnsi" w:cstheme="minorHAnsi"/>
          <w:sz w:val="24"/>
          <w:szCs w:val="24"/>
        </w:rPr>
        <w:t>ed</w:t>
      </w:r>
      <w:r w:rsidRPr="001B334E">
        <w:rPr>
          <w:rFonts w:asciiTheme="minorHAnsi" w:hAnsiTheme="minorHAnsi" w:cstheme="minorHAnsi"/>
          <w:sz w:val="24"/>
          <w:szCs w:val="24"/>
        </w:rPr>
        <w:t xml:space="preserve"> to correctly</w:t>
      </w:r>
      <w:r>
        <w:rPr>
          <w:rFonts w:asciiTheme="minorHAnsi" w:hAnsiTheme="minorHAnsi" w:cstheme="minorHAnsi"/>
          <w:sz w:val="24"/>
          <w:szCs w:val="24"/>
        </w:rPr>
        <w:t xml:space="preserve"> apply </w:t>
      </w:r>
      <w:r w:rsidRPr="001B334E">
        <w:rPr>
          <w:rFonts w:asciiTheme="minorHAnsi" w:hAnsiTheme="minorHAnsi" w:cstheme="minorHAnsi"/>
          <w:i/>
          <w:sz w:val="24"/>
          <w:szCs w:val="24"/>
        </w:rPr>
        <w:t>The Royal Society for the Prevention of Cruelty to Animals NSW Inc. Staff Collective Agreement 2008-2011</w:t>
      </w:r>
      <w:r w:rsidR="00BC0853">
        <w:rPr>
          <w:rFonts w:asciiTheme="minorHAnsi" w:hAnsiTheme="minorHAnsi" w:cstheme="minorHAnsi"/>
          <w:i/>
          <w:sz w:val="24"/>
          <w:szCs w:val="24"/>
        </w:rPr>
        <w:t>,</w:t>
      </w:r>
      <w:r w:rsidRPr="001B334E">
        <w:rPr>
          <w:rFonts w:asciiTheme="minorHAnsi" w:hAnsiTheme="minorHAnsi" w:cstheme="minorHAnsi"/>
          <w:sz w:val="24"/>
          <w:szCs w:val="24"/>
        </w:rPr>
        <w:t xml:space="preserve"> </w:t>
      </w:r>
      <w:r w:rsidRPr="00A90AEE">
        <w:rPr>
          <w:rFonts w:asciiTheme="minorHAnsi" w:hAnsiTheme="minorHAnsi" w:cstheme="minorHAnsi"/>
          <w:sz w:val="24"/>
          <w:szCs w:val="24"/>
        </w:rPr>
        <w:t xml:space="preserve">the </w:t>
      </w:r>
      <w:r w:rsidRPr="00A90AEE">
        <w:rPr>
          <w:rFonts w:asciiTheme="minorHAnsi" w:hAnsiTheme="minorHAnsi" w:cstheme="minorHAnsi"/>
          <w:i/>
          <w:sz w:val="24"/>
          <w:szCs w:val="24"/>
        </w:rPr>
        <w:t xml:space="preserve">Animal Care and Veterinary Service Award 2010 </w:t>
      </w:r>
      <w:r w:rsidR="00BD0AE2" w:rsidRPr="00797497">
        <w:rPr>
          <w:rFonts w:asciiTheme="minorHAnsi" w:hAnsiTheme="minorHAnsi" w:cstheme="minorHAnsi"/>
          <w:iCs/>
          <w:sz w:val="24"/>
          <w:szCs w:val="24"/>
        </w:rPr>
        <w:t>(which was replaced by</w:t>
      </w:r>
      <w:r w:rsidR="00BD0AE2" w:rsidRPr="00BD0AE2">
        <w:rPr>
          <w:rFonts w:asciiTheme="minorHAnsi" w:hAnsiTheme="minorHAnsi" w:cstheme="minorHAnsi"/>
          <w:i/>
          <w:sz w:val="24"/>
          <w:szCs w:val="24"/>
        </w:rPr>
        <w:t xml:space="preserve"> </w:t>
      </w:r>
      <w:r w:rsidR="00BD0AE2">
        <w:rPr>
          <w:rFonts w:asciiTheme="minorHAnsi" w:hAnsiTheme="minorHAnsi" w:cstheme="minorHAnsi"/>
          <w:sz w:val="24"/>
          <w:szCs w:val="24"/>
        </w:rPr>
        <w:t>the</w:t>
      </w:r>
      <w:r w:rsidR="00BD0AE2" w:rsidRPr="00A90AEE">
        <w:rPr>
          <w:rFonts w:asciiTheme="minorHAnsi" w:hAnsiTheme="minorHAnsi" w:cstheme="minorHAnsi"/>
          <w:i/>
          <w:sz w:val="24"/>
          <w:szCs w:val="24"/>
        </w:rPr>
        <w:t xml:space="preserve"> </w:t>
      </w:r>
      <w:r w:rsidRPr="001B334E">
        <w:rPr>
          <w:rFonts w:asciiTheme="minorHAnsi" w:hAnsiTheme="minorHAnsi" w:cstheme="minorHAnsi"/>
          <w:i/>
          <w:sz w:val="24"/>
          <w:szCs w:val="24"/>
        </w:rPr>
        <w:t>Animal Care and Veterinary Services Award 2020</w:t>
      </w:r>
      <w:r w:rsidR="00BD0AE2">
        <w:rPr>
          <w:rFonts w:asciiTheme="minorHAnsi" w:hAnsiTheme="minorHAnsi" w:cstheme="minorHAnsi"/>
          <w:iCs/>
          <w:sz w:val="24"/>
          <w:szCs w:val="24"/>
        </w:rPr>
        <w:t>)</w:t>
      </w:r>
      <w:r>
        <w:rPr>
          <w:rFonts w:asciiTheme="minorHAnsi" w:hAnsiTheme="minorHAnsi" w:cstheme="minorHAnsi"/>
          <w:i/>
          <w:sz w:val="24"/>
          <w:szCs w:val="24"/>
        </w:rPr>
        <w:t xml:space="preserve"> </w:t>
      </w:r>
      <w:r w:rsidR="00BC0853" w:rsidRPr="000D1A25">
        <w:rPr>
          <w:rFonts w:asciiTheme="minorHAnsi" w:hAnsiTheme="minorHAnsi" w:cstheme="minorHAnsi"/>
          <w:iCs/>
          <w:sz w:val="24"/>
          <w:szCs w:val="24"/>
        </w:rPr>
        <w:t>and</w:t>
      </w:r>
      <w:r w:rsidR="00BC0853">
        <w:rPr>
          <w:rFonts w:asciiTheme="minorHAnsi" w:hAnsiTheme="minorHAnsi" w:cstheme="minorHAnsi"/>
          <w:i/>
          <w:sz w:val="24"/>
          <w:szCs w:val="24"/>
        </w:rPr>
        <w:t xml:space="preserve"> </w:t>
      </w:r>
      <w:r w:rsidR="00BC0853" w:rsidRPr="000D1A25">
        <w:rPr>
          <w:rFonts w:asciiTheme="minorHAnsi" w:hAnsiTheme="minorHAnsi" w:cstheme="minorHAnsi"/>
          <w:iCs/>
          <w:sz w:val="24"/>
          <w:szCs w:val="24"/>
        </w:rPr>
        <w:t>the</w:t>
      </w:r>
      <w:r w:rsidR="00BC0853">
        <w:rPr>
          <w:rFonts w:asciiTheme="minorHAnsi" w:hAnsiTheme="minorHAnsi" w:cstheme="minorHAnsi"/>
          <w:i/>
          <w:sz w:val="24"/>
          <w:szCs w:val="24"/>
        </w:rPr>
        <w:t xml:space="preserve"> Fair Work Act </w:t>
      </w:r>
      <w:r w:rsidR="000D1A25">
        <w:rPr>
          <w:rFonts w:asciiTheme="minorHAnsi" w:hAnsiTheme="minorHAnsi" w:cstheme="minorHAnsi"/>
          <w:i/>
          <w:sz w:val="24"/>
          <w:szCs w:val="24"/>
        </w:rPr>
        <w:t xml:space="preserve">2009 </w:t>
      </w:r>
      <w:r w:rsidRPr="001B334E">
        <w:rPr>
          <w:rFonts w:asciiTheme="minorHAnsi" w:hAnsiTheme="minorHAnsi" w:cstheme="minorHAnsi"/>
          <w:sz w:val="24"/>
          <w:szCs w:val="24"/>
        </w:rPr>
        <w:t xml:space="preserve">, </w:t>
      </w:r>
      <w:r>
        <w:rPr>
          <w:rFonts w:asciiTheme="minorHAnsi" w:hAnsiTheme="minorHAnsi" w:cstheme="minorHAnsi"/>
          <w:sz w:val="24"/>
          <w:szCs w:val="24"/>
        </w:rPr>
        <w:t>resulting in the underpayment</w:t>
      </w:r>
      <w:r>
        <w:rPr>
          <w:rFonts w:asciiTheme="minorHAnsi" w:eastAsiaTheme="minorHAnsi" w:hAnsiTheme="minorHAnsi" w:cstheme="minorHAnsi"/>
          <w:iCs/>
          <w:sz w:val="24"/>
          <w:szCs w:val="24"/>
        </w:rPr>
        <w:t xml:space="preserve"> of</w:t>
      </w:r>
      <w:r w:rsidRPr="001B334E">
        <w:rPr>
          <w:rFonts w:asciiTheme="minorHAnsi" w:eastAsiaTheme="minorHAnsi" w:hAnsiTheme="minorHAnsi" w:cstheme="minorHAnsi"/>
          <w:iCs/>
          <w:sz w:val="24"/>
          <w:szCs w:val="24"/>
        </w:rPr>
        <w:t xml:space="preserve"> </w:t>
      </w:r>
      <w:r>
        <w:rPr>
          <w:rFonts w:asciiTheme="minorHAnsi" w:eastAsiaTheme="minorHAnsi" w:hAnsiTheme="minorHAnsi" w:cstheme="minorHAnsi"/>
          <w:iCs/>
          <w:sz w:val="24"/>
          <w:szCs w:val="24"/>
        </w:rPr>
        <w:t xml:space="preserve">some </w:t>
      </w:r>
      <w:r w:rsidRPr="001B334E">
        <w:rPr>
          <w:rFonts w:asciiTheme="minorHAnsi" w:eastAsiaTheme="minorHAnsi" w:hAnsiTheme="minorHAnsi" w:cstheme="minorHAnsi"/>
          <w:iCs/>
          <w:sz w:val="24"/>
          <w:szCs w:val="24"/>
        </w:rPr>
        <w:t xml:space="preserve">employees </w:t>
      </w:r>
      <w:r>
        <w:rPr>
          <w:rFonts w:asciiTheme="minorHAnsi" w:eastAsiaTheme="minorHAnsi" w:hAnsiTheme="minorHAnsi" w:cstheme="minorHAnsi"/>
          <w:iCs/>
          <w:sz w:val="24"/>
          <w:szCs w:val="24"/>
        </w:rPr>
        <w:t xml:space="preserve">(and overpayment of some employees) </w:t>
      </w:r>
      <w:r w:rsidRPr="001B334E">
        <w:rPr>
          <w:rFonts w:asciiTheme="minorHAnsi" w:eastAsiaTheme="minorHAnsi" w:hAnsiTheme="minorHAnsi" w:cstheme="minorHAnsi"/>
          <w:iCs/>
          <w:sz w:val="24"/>
          <w:szCs w:val="24"/>
        </w:rPr>
        <w:t xml:space="preserve">by failing to comply with its obligations under those </w:t>
      </w:r>
      <w:r>
        <w:rPr>
          <w:rFonts w:asciiTheme="minorHAnsi" w:eastAsiaTheme="minorHAnsi" w:hAnsiTheme="minorHAnsi" w:cstheme="minorHAnsi"/>
          <w:iCs/>
          <w:sz w:val="24"/>
          <w:szCs w:val="24"/>
        </w:rPr>
        <w:t>instruments</w:t>
      </w:r>
      <w:r w:rsidRPr="001B334E">
        <w:rPr>
          <w:rFonts w:asciiTheme="minorHAnsi" w:hAnsiTheme="minorHAnsi" w:cstheme="minorHAnsi"/>
          <w:sz w:val="24"/>
          <w:szCs w:val="24"/>
        </w:rPr>
        <w:t>.</w:t>
      </w:r>
      <w:r w:rsidR="00AE36FA">
        <w:rPr>
          <w:rFonts w:asciiTheme="minorHAnsi" w:hAnsiTheme="minorHAnsi" w:cstheme="minorHAnsi"/>
          <w:sz w:val="24"/>
          <w:szCs w:val="24"/>
        </w:rPr>
        <w:t xml:space="preserve"> </w:t>
      </w:r>
    </w:p>
    <w:p w14:paraId="4721B07D" w14:textId="77777777" w:rsidR="00394E1F" w:rsidRPr="00432F21" w:rsidRDefault="00394E1F" w:rsidP="00E6334D">
      <w:pPr>
        <w:widowControl w:val="0"/>
        <w:jc w:val="both"/>
        <w:rPr>
          <w:rFonts w:asciiTheme="minorHAnsi" w:hAnsiTheme="minorHAnsi" w:cstheme="minorHAnsi"/>
          <w:sz w:val="24"/>
          <w:szCs w:val="24"/>
        </w:rPr>
      </w:pPr>
    </w:p>
    <w:p w14:paraId="727C8F10" w14:textId="64C02383" w:rsidR="003F2E07" w:rsidRPr="00432F21" w:rsidRDefault="00307A08" w:rsidP="00E6334D">
      <w:pPr>
        <w:widowControl w:val="0"/>
        <w:jc w:val="both"/>
        <w:rPr>
          <w:rFonts w:asciiTheme="minorHAnsi" w:hAnsiTheme="minorHAnsi" w:cstheme="minorHAnsi"/>
          <w:sz w:val="24"/>
          <w:szCs w:val="24"/>
        </w:rPr>
      </w:pPr>
      <w:r>
        <w:rPr>
          <w:rFonts w:asciiTheme="minorHAnsi" w:hAnsiTheme="minorHAnsi" w:cstheme="minorHAnsi"/>
          <w:sz w:val="24"/>
          <w:szCs w:val="24"/>
        </w:rPr>
        <w:t>Employees who are owed monies as a result of any underpayment will receive those shortly</w:t>
      </w:r>
      <w:r w:rsidR="00F20E8F">
        <w:rPr>
          <w:rFonts w:asciiTheme="minorHAnsi" w:hAnsiTheme="minorHAnsi" w:cstheme="minorHAnsi"/>
          <w:sz w:val="24"/>
          <w:szCs w:val="24"/>
        </w:rPr>
        <w:t>.</w:t>
      </w:r>
      <w:r w:rsidR="0025263B">
        <w:rPr>
          <w:rFonts w:asciiTheme="minorHAnsi" w:hAnsiTheme="minorHAnsi" w:cstheme="minorHAnsi"/>
          <w:sz w:val="24"/>
          <w:szCs w:val="24"/>
        </w:rPr>
        <w:t xml:space="preserve"> </w:t>
      </w:r>
      <w:r w:rsidR="004B6024">
        <w:rPr>
          <w:rFonts w:asciiTheme="minorHAnsi" w:hAnsiTheme="minorHAnsi" w:cstheme="minorHAnsi"/>
          <w:sz w:val="24"/>
          <w:szCs w:val="24"/>
        </w:rPr>
        <w:t xml:space="preserve">Payment will also </w:t>
      </w:r>
      <w:r w:rsidR="0025263B">
        <w:rPr>
          <w:rFonts w:asciiTheme="minorHAnsi" w:hAnsiTheme="minorHAnsi" w:cstheme="minorHAnsi"/>
          <w:sz w:val="24"/>
          <w:szCs w:val="24"/>
        </w:rPr>
        <w:t xml:space="preserve">include an amount for </w:t>
      </w:r>
      <w:r w:rsidR="00EC6274">
        <w:rPr>
          <w:rFonts w:asciiTheme="minorHAnsi" w:hAnsiTheme="minorHAnsi" w:cstheme="minorHAnsi"/>
          <w:sz w:val="24"/>
          <w:szCs w:val="24"/>
        </w:rPr>
        <w:t xml:space="preserve">5.5% </w:t>
      </w:r>
      <w:r w:rsidR="0025263B">
        <w:rPr>
          <w:rFonts w:asciiTheme="minorHAnsi" w:hAnsiTheme="minorHAnsi" w:cstheme="minorHAnsi"/>
          <w:sz w:val="24"/>
          <w:szCs w:val="24"/>
        </w:rPr>
        <w:t>interest. The RSPCA NSW will not be seeking to set off or reclaim any monies that were overpaid to employees.</w:t>
      </w:r>
    </w:p>
    <w:p w14:paraId="2F8948FB" w14:textId="77777777" w:rsidR="00394E1F" w:rsidRPr="00432F21" w:rsidRDefault="00394E1F" w:rsidP="00E6334D">
      <w:pPr>
        <w:widowControl w:val="0"/>
        <w:jc w:val="both"/>
        <w:rPr>
          <w:rFonts w:asciiTheme="minorHAnsi" w:hAnsiTheme="minorHAnsi" w:cstheme="minorHAnsi"/>
          <w:sz w:val="24"/>
          <w:szCs w:val="24"/>
        </w:rPr>
      </w:pPr>
    </w:p>
    <w:p w14:paraId="40C19BE0" w14:textId="35A210BD" w:rsidR="003F2E07" w:rsidRPr="00432F21" w:rsidRDefault="001B334E" w:rsidP="00E6334D">
      <w:pPr>
        <w:widowControl w:val="0"/>
        <w:jc w:val="both"/>
        <w:rPr>
          <w:rFonts w:asciiTheme="minorHAnsi" w:hAnsiTheme="minorHAnsi" w:cstheme="minorHAnsi"/>
          <w:sz w:val="24"/>
          <w:szCs w:val="24"/>
        </w:rPr>
      </w:pPr>
      <w:r>
        <w:rPr>
          <w:rFonts w:asciiTheme="minorHAnsi" w:hAnsiTheme="minorHAnsi" w:cstheme="minorHAnsi"/>
          <w:sz w:val="24"/>
          <w:szCs w:val="24"/>
        </w:rPr>
        <w:t>RSPCA NSW</w:t>
      </w:r>
      <w:r w:rsidR="00E14E7A" w:rsidRPr="00432F21">
        <w:rPr>
          <w:rFonts w:asciiTheme="minorHAnsi" w:hAnsiTheme="minorHAnsi" w:cstheme="minorHAnsi"/>
          <w:sz w:val="24"/>
          <w:szCs w:val="24"/>
        </w:rPr>
        <w:t xml:space="preserve"> </w:t>
      </w:r>
      <w:r w:rsidR="003F2E07" w:rsidRPr="00432F21">
        <w:rPr>
          <w:rFonts w:asciiTheme="minorHAnsi" w:hAnsiTheme="minorHAnsi" w:cstheme="minorHAnsi"/>
          <w:sz w:val="24"/>
          <w:szCs w:val="24"/>
        </w:rPr>
        <w:t xml:space="preserve">has now entered into an Enforceable Undertaking with the FWO to ensure its ongoing compliance with Commonwealth workplace laws. </w:t>
      </w:r>
    </w:p>
    <w:p w14:paraId="5E85C048" w14:textId="77777777" w:rsidR="00394E1F" w:rsidRPr="00432F21" w:rsidRDefault="00394E1F" w:rsidP="00E6334D">
      <w:pPr>
        <w:widowControl w:val="0"/>
        <w:jc w:val="both"/>
        <w:rPr>
          <w:rFonts w:asciiTheme="minorHAnsi" w:hAnsiTheme="minorHAnsi" w:cstheme="minorHAnsi"/>
          <w:sz w:val="24"/>
          <w:szCs w:val="24"/>
        </w:rPr>
      </w:pPr>
    </w:p>
    <w:p w14:paraId="4C2E772D" w14:textId="4663AEFF" w:rsidR="003F2E07" w:rsidRPr="00432F21" w:rsidRDefault="001B334E" w:rsidP="00E6334D">
      <w:pPr>
        <w:widowControl w:val="0"/>
        <w:jc w:val="both"/>
        <w:rPr>
          <w:rFonts w:asciiTheme="minorHAnsi" w:hAnsiTheme="minorHAnsi" w:cstheme="minorHAnsi"/>
          <w:sz w:val="24"/>
          <w:szCs w:val="24"/>
        </w:rPr>
      </w:pPr>
      <w:r>
        <w:rPr>
          <w:rFonts w:asciiTheme="minorHAnsi" w:hAnsiTheme="minorHAnsi" w:cstheme="minorHAnsi"/>
          <w:sz w:val="24"/>
          <w:szCs w:val="24"/>
        </w:rPr>
        <w:t>RSPCA NSW</w:t>
      </w:r>
      <w:r w:rsidR="00E14E7A" w:rsidRPr="00432F21">
        <w:rPr>
          <w:rFonts w:asciiTheme="minorHAnsi" w:hAnsiTheme="minorHAnsi" w:cstheme="minorHAnsi"/>
          <w:sz w:val="24"/>
          <w:szCs w:val="24"/>
        </w:rPr>
        <w:t xml:space="preserve"> </w:t>
      </w:r>
      <w:r w:rsidR="003F2E07" w:rsidRPr="00432F21">
        <w:rPr>
          <w:rFonts w:asciiTheme="minorHAnsi" w:hAnsiTheme="minorHAnsi" w:cstheme="minorHAnsi"/>
          <w:sz w:val="24"/>
          <w:szCs w:val="24"/>
        </w:rPr>
        <w:t xml:space="preserve">will, as a result of the Enforceable Undertaking, commit to undertake a number of activities to ensure its ongoing compliance such as, conducting three independent audits and formally apologising to individual employees. </w:t>
      </w:r>
    </w:p>
    <w:p w14:paraId="2D9EDE34" w14:textId="77777777" w:rsidR="00394E1F" w:rsidRPr="00432F21" w:rsidRDefault="00394E1F" w:rsidP="00E6334D">
      <w:pPr>
        <w:widowControl w:val="0"/>
        <w:jc w:val="both"/>
        <w:rPr>
          <w:rFonts w:asciiTheme="minorHAnsi" w:hAnsiTheme="minorHAnsi" w:cstheme="minorHAnsi"/>
          <w:sz w:val="24"/>
          <w:szCs w:val="24"/>
        </w:rPr>
      </w:pPr>
    </w:p>
    <w:p w14:paraId="42BF3719" w14:textId="7DBF8D73" w:rsidR="003F2E07" w:rsidRPr="00432F21" w:rsidRDefault="001B334E" w:rsidP="00E6334D">
      <w:pPr>
        <w:widowControl w:val="0"/>
        <w:jc w:val="both"/>
        <w:rPr>
          <w:rFonts w:asciiTheme="minorHAnsi" w:hAnsiTheme="minorHAnsi" w:cstheme="minorHAnsi"/>
          <w:sz w:val="24"/>
          <w:szCs w:val="24"/>
        </w:rPr>
      </w:pPr>
      <w:r>
        <w:rPr>
          <w:rFonts w:asciiTheme="minorHAnsi" w:hAnsiTheme="minorHAnsi" w:cstheme="minorHAnsi"/>
          <w:sz w:val="24"/>
          <w:szCs w:val="24"/>
        </w:rPr>
        <w:t xml:space="preserve">RSPCA NSW </w:t>
      </w:r>
      <w:r w:rsidR="003F2E07" w:rsidRPr="00432F21">
        <w:rPr>
          <w:rFonts w:asciiTheme="minorHAnsi" w:hAnsiTheme="minorHAnsi" w:cstheme="minorHAnsi"/>
          <w:sz w:val="24"/>
          <w:szCs w:val="24"/>
        </w:rPr>
        <w:t>expresses its sincerest regrets and apologises for these contraventions.</w:t>
      </w:r>
    </w:p>
    <w:p w14:paraId="3CB19B7D" w14:textId="77777777" w:rsidR="00394E1F" w:rsidRPr="00432F21" w:rsidRDefault="00394E1F" w:rsidP="00E6334D">
      <w:pPr>
        <w:widowControl w:val="0"/>
        <w:jc w:val="both"/>
        <w:rPr>
          <w:rFonts w:asciiTheme="minorHAnsi" w:hAnsiTheme="minorHAnsi" w:cstheme="minorHAnsi"/>
          <w:sz w:val="24"/>
          <w:szCs w:val="24"/>
        </w:rPr>
      </w:pPr>
    </w:p>
    <w:p w14:paraId="50C6FEA3" w14:textId="6B6F3742" w:rsidR="00E6334D" w:rsidRPr="00432F21" w:rsidRDefault="003F2E07" w:rsidP="009D04C8">
      <w:pPr>
        <w:pStyle w:val="ListParagraph"/>
        <w:ind w:left="0"/>
        <w:contextualSpacing w:val="0"/>
        <w:rPr>
          <w:rFonts w:asciiTheme="minorHAnsi" w:hAnsiTheme="minorHAnsi" w:cstheme="minorHAnsi"/>
          <w:szCs w:val="24"/>
        </w:rPr>
      </w:pPr>
      <w:r w:rsidRPr="00432F21">
        <w:rPr>
          <w:rFonts w:asciiTheme="minorHAnsi" w:hAnsiTheme="minorHAnsi" w:cstheme="minorHAnsi"/>
          <w:szCs w:val="24"/>
        </w:rPr>
        <w:t>If you worked for</w:t>
      </w:r>
      <w:r w:rsidR="001B334E">
        <w:rPr>
          <w:rFonts w:asciiTheme="minorHAnsi" w:hAnsiTheme="minorHAnsi" w:cstheme="minorHAnsi"/>
          <w:szCs w:val="24"/>
        </w:rPr>
        <w:t xml:space="preserve"> RSPCA NSW</w:t>
      </w:r>
      <w:r w:rsidRPr="00432F21">
        <w:rPr>
          <w:rFonts w:asciiTheme="minorHAnsi" w:hAnsiTheme="minorHAnsi" w:cstheme="minorHAnsi"/>
          <w:szCs w:val="24"/>
        </w:rPr>
        <w:t xml:space="preserve"> during the period </w:t>
      </w:r>
      <w:r w:rsidR="001B334E">
        <w:rPr>
          <w:rFonts w:asciiTheme="minorHAnsi" w:hAnsiTheme="minorHAnsi" w:cstheme="minorHAnsi"/>
          <w:szCs w:val="24"/>
        </w:rPr>
        <w:t xml:space="preserve">1 July 2011 to </w:t>
      </w:r>
      <w:r w:rsidR="00CD2FE9">
        <w:rPr>
          <w:rFonts w:asciiTheme="minorHAnsi" w:hAnsiTheme="minorHAnsi" w:cstheme="minorHAnsi"/>
          <w:szCs w:val="24"/>
        </w:rPr>
        <w:t>23</w:t>
      </w:r>
      <w:r w:rsidR="001B334E">
        <w:rPr>
          <w:rFonts w:asciiTheme="minorHAnsi" w:hAnsiTheme="minorHAnsi" w:cstheme="minorHAnsi"/>
          <w:szCs w:val="24"/>
        </w:rPr>
        <w:t xml:space="preserve"> </w:t>
      </w:r>
      <w:r w:rsidR="00CD2FE9">
        <w:rPr>
          <w:rFonts w:asciiTheme="minorHAnsi" w:hAnsiTheme="minorHAnsi" w:cstheme="minorHAnsi"/>
          <w:szCs w:val="24"/>
        </w:rPr>
        <w:t>February</w:t>
      </w:r>
      <w:r w:rsidR="001B334E">
        <w:rPr>
          <w:rFonts w:asciiTheme="minorHAnsi" w:hAnsiTheme="minorHAnsi" w:cstheme="minorHAnsi"/>
          <w:szCs w:val="24"/>
        </w:rPr>
        <w:t xml:space="preserve"> 2020</w:t>
      </w:r>
      <w:r w:rsidR="00DF60F2" w:rsidRPr="00432F21">
        <w:rPr>
          <w:rFonts w:asciiTheme="minorHAnsi" w:hAnsiTheme="minorHAnsi" w:cstheme="minorHAnsi"/>
          <w:szCs w:val="24"/>
        </w:rPr>
        <w:t xml:space="preserve"> </w:t>
      </w:r>
      <w:r w:rsidRPr="00432F21">
        <w:rPr>
          <w:rFonts w:asciiTheme="minorHAnsi" w:hAnsiTheme="minorHAnsi" w:cstheme="minorHAnsi"/>
          <w:szCs w:val="24"/>
        </w:rPr>
        <w:t xml:space="preserve">and have queries </w:t>
      </w:r>
      <w:r w:rsidRPr="007500AC">
        <w:rPr>
          <w:rFonts w:asciiTheme="minorHAnsi" w:hAnsiTheme="minorHAnsi" w:cstheme="minorHAnsi"/>
          <w:szCs w:val="24"/>
        </w:rPr>
        <w:t xml:space="preserve">or questions relating to your employment, </w:t>
      </w:r>
      <w:r w:rsidR="009D04C8">
        <w:rPr>
          <w:rFonts w:asciiTheme="minorHAnsi" w:hAnsiTheme="minorHAnsi" w:cstheme="minorHAnsi"/>
          <w:szCs w:val="24"/>
        </w:rPr>
        <w:t xml:space="preserve">a hotline has been </w:t>
      </w:r>
      <w:r w:rsidR="009D04C8" w:rsidRPr="009D04C8">
        <w:rPr>
          <w:rFonts w:asciiTheme="minorHAnsi" w:hAnsiTheme="minorHAnsi" w:cstheme="minorHAnsi"/>
          <w:szCs w:val="24"/>
        </w:rPr>
        <w:t xml:space="preserve">established for all employees to access over the next 3 months. The hotline is being operated by Grant Thornton Australia Limited, an independent party that can assist you with your enquiries. Grant Thornton Australia Limited can be contacted on 1300 153 443 or at </w:t>
      </w:r>
      <w:hyperlink r:id="rId21" w:history="1">
        <w:r w:rsidR="009D04C8" w:rsidRPr="009D04C8">
          <w:rPr>
            <w:rStyle w:val="Hyperlink"/>
            <w:rFonts w:asciiTheme="minorHAnsi" w:hAnsiTheme="minorHAnsi" w:cstheme="minorHAnsi"/>
            <w:szCs w:val="24"/>
          </w:rPr>
          <w:t>RSPCA.GTHotline@au.gt.com</w:t>
        </w:r>
      </w:hyperlink>
      <w:r w:rsidR="009D04C8" w:rsidRPr="009D04C8" w:rsidDel="009D04C8">
        <w:rPr>
          <w:rFonts w:asciiTheme="minorHAnsi" w:hAnsiTheme="minorHAnsi" w:cstheme="minorHAnsi"/>
          <w:szCs w:val="24"/>
        </w:rPr>
        <w:t xml:space="preserve"> </w:t>
      </w:r>
      <w:r w:rsidR="009D04C8" w:rsidRPr="009D04C8">
        <w:rPr>
          <w:rFonts w:asciiTheme="minorHAnsi" w:hAnsiTheme="minorHAnsi" w:cstheme="minorHAnsi"/>
          <w:szCs w:val="24"/>
        </w:rPr>
        <w:t>and, if required, on a confidential basis.</w:t>
      </w:r>
    </w:p>
    <w:p w14:paraId="2B16183F" w14:textId="77777777" w:rsidR="003C1856" w:rsidRDefault="003C1856" w:rsidP="00E6334D">
      <w:pPr>
        <w:widowControl w:val="0"/>
        <w:jc w:val="both"/>
        <w:rPr>
          <w:rFonts w:asciiTheme="minorHAnsi" w:hAnsiTheme="minorHAnsi" w:cstheme="minorHAnsi"/>
          <w:sz w:val="24"/>
          <w:szCs w:val="24"/>
        </w:rPr>
      </w:pPr>
    </w:p>
    <w:p w14:paraId="00565D27" w14:textId="3E1447DF" w:rsidR="003F2E07" w:rsidRPr="00432F21" w:rsidRDefault="003F2E07" w:rsidP="00E6334D">
      <w:pPr>
        <w:widowControl w:val="0"/>
        <w:jc w:val="both"/>
        <w:rPr>
          <w:rFonts w:asciiTheme="minorHAnsi" w:hAnsiTheme="minorHAnsi" w:cstheme="minorHAnsi"/>
          <w:sz w:val="24"/>
          <w:szCs w:val="24"/>
        </w:rPr>
      </w:pPr>
      <w:r w:rsidRPr="00432F21">
        <w:rPr>
          <w:rFonts w:asciiTheme="minorHAnsi" w:hAnsiTheme="minorHAnsi" w:cstheme="minorHAnsi"/>
          <w:sz w:val="24"/>
          <w:szCs w:val="24"/>
        </w:rPr>
        <w:t xml:space="preserve">Alternatively, anyone can contact the FWO via </w:t>
      </w:r>
      <w:hyperlink r:id="rId22" w:history="1">
        <w:r w:rsidR="00394E1F" w:rsidRPr="00432F21">
          <w:rPr>
            <w:rStyle w:val="Hyperlink"/>
            <w:rFonts w:asciiTheme="minorHAnsi" w:hAnsiTheme="minorHAnsi" w:cstheme="minorHAnsi"/>
            <w:sz w:val="24"/>
            <w:szCs w:val="24"/>
          </w:rPr>
          <w:t>www.fairwork.gov.au</w:t>
        </w:r>
      </w:hyperlink>
      <w:r w:rsidR="00394E1F" w:rsidRPr="00432F21">
        <w:rPr>
          <w:rFonts w:asciiTheme="minorHAnsi" w:hAnsiTheme="minorHAnsi" w:cstheme="minorHAnsi"/>
          <w:sz w:val="24"/>
          <w:szCs w:val="24"/>
        </w:rPr>
        <w:t xml:space="preserve"> </w:t>
      </w:r>
      <w:r w:rsidRPr="00432F21">
        <w:rPr>
          <w:rFonts w:asciiTheme="minorHAnsi" w:hAnsiTheme="minorHAnsi" w:cstheme="minorHAnsi"/>
          <w:sz w:val="24"/>
          <w:szCs w:val="24"/>
        </w:rPr>
        <w:t>or on 13 13 94.</w:t>
      </w:r>
    </w:p>
    <w:p w14:paraId="0C40552C" w14:textId="77777777" w:rsidR="002E19EF" w:rsidRPr="00432F21" w:rsidRDefault="002E19EF" w:rsidP="00A73433">
      <w:pPr>
        <w:widowControl w:val="0"/>
        <w:spacing w:after="240"/>
        <w:jc w:val="both"/>
        <w:rPr>
          <w:rFonts w:asciiTheme="minorHAnsi" w:hAnsiTheme="minorHAnsi" w:cstheme="minorHAnsi"/>
          <w:spacing w:val="10"/>
          <w:sz w:val="24"/>
          <w:szCs w:val="24"/>
        </w:rPr>
      </w:pPr>
    </w:p>
    <w:sectPr w:rsidR="002E19EF" w:rsidRPr="00432F21" w:rsidSect="00A73433">
      <w:headerReference w:type="default" r:id="rId2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9F42E" w14:textId="77777777" w:rsidR="00E13689" w:rsidRDefault="00E13689">
      <w:r>
        <w:separator/>
      </w:r>
    </w:p>
  </w:endnote>
  <w:endnote w:type="continuationSeparator" w:id="0">
    <w:p w14:paraId="38F315B0" w14:textId="77777777" w:rsidR="00E13689" w:rsidRDefault="00E1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Neue-Ligh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F31E" w14:textId="77777777" w:rsidR="002B5FFD" w:rsidRDefault="002B5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8BDF" w14:textId="3457B8FC" w:rsidR="00E13689" w:rsidRDefault="002B5FFD">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E13689">
              <w:t xml:space="preserve"> Page </w:t>
            </w:r>
            <w:r w:rsidR="00E13689">
              <w:rPr>
                <w:b/>
                <w:bCs/>
                <w:sz w:val="24"/>
              </w:rPr>
              <w:fldChar w:fldCharType="begin"/>
            </w:r>
            <w:r w:rsidR="00E13689">
              <w:rPr>
                <w:b/>
                <w:bCs/>
              </w:rPr>
              <w:instrText xml:space="preserve"> PAGE </w:instrText>
            </w:r>
            <w:r w:rsidR="00E13689">
              <w:rPr>
                <w:b/>
                <w:bCs/>
                <w:sz w:val="24"/>
              </w:rPr>
              <w:fldChar w:fldCharType="separate"/>
            </w:r>
            <w:r>
              <w:rPr>
                <w:b/>
                <w:bCs/>
                <w:noProof/>
              </w:rPr>
              <w:t>21</w:t>
            </w:r>
            <w:r w:rsidR="00E13689">
              <w:rPr>
                <w:b/>
                <w:bCs/>
                <w:sz w:val="24"/>
              </w:rPr>
              <w:fldChar w:fldCharType="end"/>
            </w:r>
            <w:r w:rsidR="00E13689">
              <w:t xml:space="preserve"> of </w:t>
            </w:r>
            <w:r w:rsidR="00E13689">
              <w:rPr>
                <w:b/>
                <w:bCs/>
                <w:sz w:val="24"/>
              </w:rPr>
              <w:fldChar w:fldCharType="begin"/>
            </w:r>
            <w:r w:rsidR="00E13689">
              <w:rPr>
                <w:b/>
                <w:bCs/>
              </w:rPr>
              <w:instrText xml:space="preserve"> NUMPAGES  </w:instrText>
            </w:r>
            <w:r w:rsidR="00E13689">
              <w:rPr>
                <w:b/>
                <w:bCs/>
                <w:sz w:val="24"/>
              </w:rPr>
              <w:fldChar w:fldCharType="separate"/>
            </w:r>
            <w:r>
              <w:rPr>
                <w:b/>
                <w:bCs/>
                <w:noProof/>
              </w:rPr>
              <w:t>76</w:t>
            </w:r>
            <w:r w:rsidR="00E13689">
              <w:rPr>
                <w:b/>
                <w:bCs/>
                <w:sz w:val="24"/>
              </w:rPr>
              <w:fldChar w:fldCharType="end"/>
            </w:r>
          </w:sdtContent>
        </w:sdt>
      </w:sdtContent>
    </w:sdt>
  </w:p>
  <w:p w14:paraId="69B78B7E" w14:textId="17E255BA" w:rsidR="00E13689" w:rsidRPr="00F1104C" w:rsidRDefault="00E13689" w:rsidP="00F2652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B892" w14:textId="5122189D" w:rsidR="00E13689" w:rsidRPr="00564420" w:rsidRDefault="00E13689" w:rsidP="002C23C8">
    <w:pPr>
      <w:tabs>
        <w:tab w:val="center" w:pos="4536"/>
        <w:tab w:val="right" w:pos="9070"/>
      </w:tabs>
      <w:rPr>
        <w:rFonts w:asciiTheme="minorHAnsi" w:hAnsiTheme="minorHAnsi" w:cstheme="minorHAnsi"/>
        <w:color w:val="1B365D"/>
      </w:rPr>
    </w:pPr>
    <w:r>
      <w:rPr>
        <w:noProof/>
        <w:lang w:eastAsia="en-AU"/>
      </w:rPr>
      <mc:AlternateContent>
        <mc:Choice Requires="wps">
          <w:drawing>
            <wp:anchor distT="0" distB="0" distL="114300" distR="114300" simplePos="0" relativeHeight="251662336" behindDoc="0" locked="0" layoutInCell="1" allowOverlap="1" wp14:anchorId="1BA0E4AE" wp14:editId="13B8CDEA">
              <wp:simplePos x="0" y="0"/>
              <wp:positionH relativeFrom="column">
                <wp:posOffset>0</wp:posOffset>
              </wp:positionH>
              <wp:positionV relativeFrom="paragraph">
                <wp:posOffset>0</wp:posOffset>
              </wp:positionV>
              <wp:extent cx="3369945" cy="0"/>
              <wp:effectExtent l="0" t="0" r="20955" b="19050"/>
              <wp:wrapNone/>
              <wp:docPr id="9" name="Straight Connector 9" descr="Style line in footer" title="Style line in foote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26222" id="Straight Connector 9" o:spid="_x0000_s1026" alt="Title: Style line in footer - Description: Style line in footer"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" strokecolor="#ffb81c" strokeweight="1pt">
              <v:stroke joinstyle="miter"/>
            </v:line>
          </w:pict>
        </mc:Fallback>
      </mc:AlternateContent>
    </w:r>
    <w:r w:rsidRPr="004324BA">
      <w:rPr>
        <w:rFonts w:asciiTheme="minorHAnsi" w:hAnsiTheme="minorHAnsi" w:cstheme="minorHAnsi"/>
        <w:color w:val="1B365D"/>
      </w:rPr>
      <w:t>www.fairwork.gov.au | Fair Work Infoline: 13 13 94 | ABN: 43 884 188 232</w:t>
    </w:r>
    <w:bookmarkStart w:id="19" w:name="_GoBack"/>
    <w:r w:rsidRPr="00727206">
      <w:rPr>
        <w:rFonts w:asciiTheme="minorHAnsi" w:hAnsiTheme="minorHAnsi" w:cstheme="minorHAnsi"/>
        <w:noProof/>
        <w:color w:val="0395A7"/>
        <w:lang w:eastAsia="en-AU"/>
      </w:rPr>
      <mc:AlternateContent>
        <mc:Choice Requires="wps">
          <w:drawing>
            <wp:anchor distT="0" distB="0" distL="114300" distR="114300" simplePos="0" relativeHeight="251661312" behindDoc="1" locked="0" layoutInCell="1" allowOverlap="1" wp14:anchorId="5230A21D" wp14:editId="12C1E11F">
              <wp:simplePos x="0" y="0"/>
              <wp:positionH relativeFrom="page">
                <wp:align>right</wp:align>
              </wp:positionH>
              <wp:positionV relativeFrom="page">
                <wp:align>bottom</wp:align>
              </wp:positionV>
              <wp:extent cx="882015" cy="942975"/>
              <wp:effectExtent l="0" t="0" r="0" b="9525"/>
              <wp:wrapNone/>
              <wp:docPr id="7" name="Right Triangle 7" descr="Style triangle in footer" title="Style triangle in footer"/>
              <wp:cNvGraphicFramePr/>
              <a:graphic xmlns:a="http://schemas.openxmlformats.org/drawingml/2006/main">
                <a:graphicData uri="http://schemas.microsoft.com/office/word/2010/wordprocessingShape">
                  <wps:wsp>
                    <wps:cNvSpPr/>
                    <wps:spPr>
                      <a:xfrm flipH="1">
                        <a:off x="0" y="0"/>
                        <a:ext cx="882015" cy="942975"/>
                      </a:xfrm>
                      <a:prstGeom prst="rtTriangle">
                        <a:avLst/>
                      </a:prstGeom>
                      <a:solidFill>
                        <a:srgbClr val="9BCBEB">
                          <a:alpha val="30196"/>
                        </a:srgbClr>
                      </a:solidFill>
                      <a:ln w="12700">
                        <a:no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68AD8C92"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alt="Title: Style triangle in footer - Description: Style triangle in footer" style="position:absolute;margin-left:18.25pt;margin-top:0;width:69.45pt;height:74.25pt;flip:x;z-index:-251655168;visibility:visible;mso-wrap-style:square;mso-height-percent:0;mso-wrap-distance-left:9pt;mso-wrap-distance-top:0;mso-wrap-distance-right:9pt;mso-wrap-distance-bottom:0;mso-position-horizontal:right;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" fillcolor="#9bcbeb" stroked="f" strokeweight="1pt">
              <v:fill opacity="19789f"/>
              <w10:wrap anchorx="page" anchory="page"/>
            </v:shape>
          </w:pict>
        </mc:Fallback>
      </mc:AlternateContent>
    </w:r>
    <w:bookmarkEnd w:id="19"/>
  </w:p>
  <w:p w14:paraId="58A0A0F7" w14:textId="77777777" w:rsidR="00E13689" w:rsidRPr="00F1104C" w:rsidRDefault="00E13689"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15C6A" w14:textId="77777777" w:rsidR="00E13689" w:rsidRDefault="00E13689">
      <w:r>
        <w:separator/>
      </w:r>
    </w:p>
  </w:footnote>
  <w:footnote w:type="continuationSeparator" w:id="0">
    <w:p w14:paraId="02182A43" w14:textId="77777777" w:rsidR="00E13689" w:rsidRDefault="00E1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60EE" w14:textId="77777777" w:rsidR="002B5FFD" w:rsidRDefault="002B5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9C26C" w14:textId="77777777" w:rsidR="00E13689" w:rsidRDefault="00E13689" w:rsidP="00F26527">
    <w:pPr>
      <w:spacing w:after="160" w:line="259"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E488D" w14:textId="51AFF072" w:rsidR="00E13689" w:rsidRPr="006615E0" w:rsidRDefault="00E13689"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9264" behindDoc="0" locked="0" layoutInCell="1" allowOverlap="1" wp14:anchorId="37674F17" wp14:editId="338F59CD">
              <wp:simplePos x="0" y="0"/>
              <wp:positionH relativeFrom="page">
                <wp:align>right</wp:align>
              </wp:positionH>
              <wp:positionV relativeFrom="paragraph">
                <wp:posOffset>-178435</wp:posOffset>
              </wp:positionV>
              <wp:extent cx="7548880" cy="1031240"/>
              <wp:effectExtent l="0" t="0" r="0" b="0"/>
              <wp:wrapNone/>
              <wp:docPr id="1" name="Group 1" descr="FWO Banner" title="FWO Banne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descr="FWO Banner" title="FWO Banner"/>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1D091311" id="Group 1" o:spid="_x0000_s1026" alt="Title: FWO Banner - Description: FWO Banner" style="position:absolute;margin-left:543.2pt;margin-top:-14.05pt;width:594.4pt;height:81.2pt;z-index:251659264;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">
              <v:rect id="Rectangle 3" o:spid="_x0000_s1027" alt="FWO Banner"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">
                <v:imagedata r:id="rId2" o:title=""/>
                <v:path arrowok="t"/>
              </v:shape>
              <w10:wrap anchorx="page"/>
            </v:group>
          </w:pict>
        </mc:Fallback>
      </mc:AlternateContent>
    </w:r>
    <w:r>
      <w:rPr>
        <w:noProof/>
        <w:lang w:eastAsia="en-AU"/>
      </w:rPr>
      <w:t>Like this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00AD" w14:textId="77777777" w:rsidR="00E13689" w:rsidRDefault="00E13689" w:rsidP="0065796D">
    <w:pPr>
      <w:spacing w:after="160" w:line="259" w:lineRule="auto"/>
      <w:jc w:val="center"/>
      <w:rPr>
        <w:rFonts w:asciiTheme="minorHAnsi" w:hAnsiTheme="minorHAnsi" w:cstheme="minorHAnsi"/>
        <w:b/>
        <w:sz w:val="24"/>
        <w:szCs w:val="24"/>
      </w:rPr>
    </w:pPr>
  </w:p>
  <w:p w14:paraId="35357416" w14:textId="3A1F3667" w:rsidR="00E13689" w:rsidRDefault="00E13689" w:rsidP="00F26527">
    <w:pPr>
      <w:tabs>
        <w:tab w:val="left" w:pos="5244"/>
      </w:tabs>
      <w:spacing w:after="160" w:line="259" w:lineRule="auto"/>
    </w:pPr>
    <w:r>
      <w:rPr>
        <w:rFonts w:asciiTheme="minorHAnsi" w:hAnsiTheme="minorHAnsi" w:cstheme="minorHAnsi"/>
        <w:b/>
        <w:sz w:val="24"/>
        <w:szCs w:val="24"/>
      </w:rPr>
      <w:t>SCHEDULE A - Underpayments relating to the CA</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E334" w14:textId="77777777" w:rsidR="00E13689" w:rsidRDefault="00E13689" w:rsidP="00215A48">
    <w:pPr>
      <w:tabs>
        <w:tab w:val="left" w:pos="5244"/>
      </w:tabs>
      <w:spacing w:after="160" w:line="259" w:lineRule="auto"/>
      <w:jc w:val="center"/>
      <w:rPr>
        <w:rFonts w:asciiTheme="minorHAnsi" w:hAnsiTheme="minorHAnsi" w:cstheme="minorHAnsi"/>
        <w:b/>
        <w:sz w:val="24"/>
        <w:szCs w:val="24"/>
      </w:rPr>
    </w:pPr>
  </w:p>
  <w:p w14:paraId="7EFD6BCE" w14:textId="47D2C265" w:rsidR="00E13689" w:rsidRDefault="00E13689" w:rsidP="00F26527">
    <w:pPr>
      <w:tabs>
        <w:tab w:val="left" w:pos="5244"/>
      </w:tabs>
      <w:spacing w:after="160" w:line="259" w:lineRule="auto"/>
    </w:pPr>
    <w:r>
      <w:rPr>
        <w:rFonts w:asciiTheme="minorHAnsi" w:hAnsiTheme="minorHAnsi" w:cstheme="minorHAnsi"/>
        <w:b/>
        <w:sz w:val="24"/>
        <w:szCs w:val="24"/>
      </w:rPr>
      <w:t>SCHEDULE B - Underpayments relating to the Award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B9C8" w14:textId="77777777" w:rsidR="00E13689" w:rsidRDefault="00E13689" w:rsidP="00215A48">
    <w:pPr>
      <w:tabs>
        <w:tab w:val="left" w:pos="5244"/>
      </w:tabs>
      <w:spacing w:after="160" w:line="259" w:lineRule="auto"/>
      <w:jc w:val="center"/>
      <w:rPr>
        <w:rFonts w:asciiTheme="minorHAnsi" w:hAnsiTheme="minorHAnsi" w:cstheme="minorHAnsi"/>
        <w:b/>
        <w:sz w:val="24"/>
        <w:szCs w:val="24"/>
      </w:rPr>
    </w:pPr>
  </w:p>
  <w:p w14:paraId="59B5B906" w14:textId="1B344773" w:rsidR="00E13689" w:rsidRPr="00F26527" w:rsidRDefault="00E13689" w:rsidP="00F26527">
    <w:pPr>
      <w:tabs>
        <w:tab w:val="left" w:pos="5244"/>
      </w:tabs>
      <w:spacing w:after="160" w:line="259" w:lineRule="auto"/>
      <w:rPr>
        <w:rFonts w:asciiTheme="minorHAnsi" w:hAnsiTheme="minorHAnsi" w:cstheme="minorHAnsi"/>
        <w:b/>
        <w:sz w:val="24"/>
        <w:szCs w:val="24"/>
      </w:rPr>
    </w:pPr>
    <w:r>
      <w:rPr>
        <w:rFonts w:asciiTheme="minorHAnsi" w:hAnsiTheme="minorHAnsi" w:cstheme="minorHAnsi"/>
        <w:b/>
        <w:sz w:val="24"/>
        <w:szCs w:val="24"/>
      </w:rPr>
      <w:t>SCHEDULE C - Underpayments relating to the NES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FBB0" w14:textId="27A180AD" w:rsidR="00E13689" w:rsidRPr="00F26527" w:rsidRDefault="00E13689" w:rsidP="00F26527">
    <w:pPr>
      <w:tabs>
        <w:tab w:val="left" w:pos="5244"/>
      </w:tabs>
      <w:spacing w:after="160" w:line="259" w:lineRule="auto"/>
      <w:rPr>
        <w:rFonts w:asciiTheme="minorHAnsi" w:hAnsiTheme="minorHAnsi" w:cstheme="minorHAns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BD945BD8"/>
    <w:lvl w:ilvl="0">
      <w:start w:val="1"/>
      <w:numFmt w:val="decimal"/>
      <w:pStyle w:val="EUParagraphLevel1"/>
      <w:lvlText w:val="(%1)"/>
      <w:lvlJc w:val="left"/>
      <w:pPr>
        <w:ind w:left="686" w:hanging="567"/>
      </w:pPr>
      <w:rPr>
        <w:b w:val="0"/>
        <w:bCs w:val="0"/>
        <w:i w:val="0"/>
        <w:w w:val="99"/>
        <w:sz w:val="24"/>
        <w:szCs w:val="24"/>
      </w:rPr>
    </w:lvl>
    <w:lvl w:ilvl="1">
      <w:start w:val="1"/>
      <w:numFmt w:val="lowerLetter"/>
      <w:pStyle w:val="EUParagraphLevel2"/>
      <w:lvlText w:val="(%2)"/>
      <w:lvlJc w:val="left"/>
      <w:pPr>
        <w:ind w:left="1135" w:hanging="567"/>
      </w:pPr>
      <w:rPr>
        <w:b w:val="0"/>
        <w:bCs w:val="0"/>
        <w:spacing w:val="-3"/>
        <w:w w:val="99"/>
        <w:sz w:val="24"/>
        <w:szCs w:val="24"/>
      </w:rPr>
    </w:lvl>
    <w:lvl w:ilvl="2">
      <w:start w:val="1"/>
      <w:numFmt w:val="lowerRoman"/>
      <w:pStyle w:val="EUparagraphlevel3"/>
      <w:lvlText w:val="(%3)"/>
      <w:lvlJc w:val="left"/>
      <w:pPr>
        <w:ind w:left="1801" w:hanging="569"/>
      </w:pPr>
      <w:rPr>
        <w:rFonts w:ascii="Arial" w:hAnsi="Arial" w:cs="Arial"/>
        <w:b w:val="0"/>
        <w:bCs w:val="0"/>
        <w:spacing w:val="-4"/>
        <w:w w:val="99"/>
        <w:sz w:val="24"/>
        <w:szCs w:val="24"/>
      </w:rPr>
    </w:lvl>
    <w:lvl w:ilvl="3">
      <w:start w:val="2"/>
      <w:numFmt w:val="lowerRoman"/>
      <w:lvlText w:val="(%4)"/>
      <w:lvlJc w:val="left"/>
      <w:pPr>
        <w:ind w:left="1900" w:hanging="360"/>
      </w:pPr>
      <w:rPr>
        <w:rFonts w:ascii="Arial" w:hAnsi="Arial" w:cs="Arial"/>
        <w:b w:val="0"/>
        <w:bCs w:val="0"/>
        <w:spacing w:val="-1"/>
        <w:w w:val="99"/>
        <w:sz w:val="24"/>
        <w:szCs w:val="24"/>
      </w:rPr>
    </w:lvl>
    <w:lvl w:ilvl="4">
      <w:start w:val="1"/>
      <w:numFmt w:val="upperLetter"/>
      <w:lvlText w:val="%5."/>
      <w:lvlJc w:val="left"/>
      <w:pPr>
        <w:ind w:left="2934" w:hanging="495"/>
      </w:pPr>
      <w:rPr>
        <w:rFonts w:ascii="Arial" w:hAnsi="Arial" w:cs="Arial"/>
        <w:b w:val="0"/>
        <w:bCs w:val="0"/>
        <w:w w:val="100"/>
        <w:sz w:val="24"/>
        <w:szCs w:val="24"/>
      </w:rPr>
    </w:lvl>
    <w:lvl w:ilvl="5">
      <w:numFmt w:val="bullet"/>
      <w:lvlText w:val="•"/>
      <w:lvlJc w:val="left"/>
      <w:pPr>
        <w:ind w:left="1340" w:hanging="495"/>
      </w:pPr>
    </w:lvl>
    <w:lvl w:ilvl="6">
      <w:numFmt w:val="bullet"/>
      <w:lvlText w:val="•"/>
      <w:lvlJc w:val="left"/>
      <w:pPr>
        <w:ind w:left="1520" w:hanging="495"/>
      </w:pPr>
    </w:lvl>
    <w:lvl w:ilvl="7">
      <w:numFmt w:val="bullet"/>
      <w:lvlText w:val="•"/>
      <w:lvlJc w:val="left"/>
      <w:pPr>
        <w:ind w:left="1540" w:hanging="495"/>
      </w:pPr>
    </w:lvl>
    <w:lvl w:ilvl="8">
      <w:numFmt w:val="bullet"/>
      <w:lvlText w:val="•"/>
      <w:lvlJc w:val="left"/>
      <w:pPr>
        <w:ind w:left="1660" w:hanging="495"/>
      </w:pPr>
    </w:lvl>
  </w:abstractNum>
  <w:abstractNum w:abstractNumId="1" w15:restartNumberingAfterBreak="0">
    <w:nsid w:val="00000403"/>
    <w:multiLevelType w:val="multilevel"/>
    <w:tmpl w:val="140C5054"/>
    <w:lvl w:ilvl="0">
      <w:start w:val="1"/>
      <w:numFmt w:val="upperLetter"/>
      <w:pStyle w:val="EUParagraphLevel4"/>
      <w:lvlText w:val="%1."/>
      <w:lvlJc w:val="left"/>
      <w:pPr>
        <w:ind w:left="2934" w:hanging="495"/>
      </w:pPr>
      <w:rPr>
        <w:rFonts w:ascii="Arial" w:hAnsi="Arial" w:cs="Arial"/>
        <w:b w:val="0"/>
        <w:bCs w:val="0"/>
        <w:w w:val="100"/>
        <w:sz w:val="24"/>
        <w:szCs w:val="24"/>
      </w:rPr>
    </w:lvl>
    <w:lvl w:ilvl="1">
      <w:numFmt w:val="bullet"/>
      <w:lvlText w:val="•"/>
      <w:lvlJc w:val="left"/>
      <w:pPr>
        <w:ind w:left="3570" w:hanging="495"/>
      </w:pPr>
    </w:lvl>
    <w:lvl w:ilvl="2">
      <w:numFmt w:val="bullet"/>
      <w:lvlText w:val="•"/>
      <w:lvlJc w:val="left"/>
      <w:pPr>
        <w:ind w:left="4200" w:hanging="495"/>
      </w:pPr>
    </w:lvl>
    <w:lvl w:ilvl="3">
      <w:numFmt w:val="bullet"/>
      <w:lvlText w:val="•"/>
      <w:lvlJc w:val="left"/>
      <w:pPr>
        <w:ind w:left="4831" w:hanging="495"/>
      </w:pPr>
    </w:lvl>
    <w:lvl w:ilvl="4">
      <w:numFmt w:val="bullet"/>
      <w:lvlText w:val="•"/>
      <w:lvlJc w:val="left"/>
      <w:pPr>
        <w:ind w:left="5461" w:hanging="495"/>
      </w:pPr>
    </w:lvl>
    <w:lvl w:ilvl="5">
      <w:numFmt w:val="bullet"/>
      <w:lvlText w:val="•"/>
      <w:lvlJc w:val="left"/>
      <w:pPr>
        <w:ind w:left="6092" w:hanging="495"/>
      </w:pPr>
    </w:lvl>
    <w:lvl w:ilvl="6">
      <w:numFmt w:val="bullet"/>
      <w:lvlText w:val="•"/>
      <w:lvlJc w:val="left"/>
      <w:pPr>
        <w:ind w:left="6722" w:hanging="495"/>
      </w:pPr>
    </w:lvl>
    <w:lvl w:ilvl="7">
      <w:numFmt w:val="bullet"/>
      <w:lvlText w:val="•"/>
      <w:lvlJc w:val="left"/>
      <w:pPr>
        <w:ind w:left="7353" w:hanging="495"/>
      </w:pPr>
    </w:lvl>
    <w:lvl w:ilvl="8">
      <w:numFmt w:val="bullet"/>
      <w:lvlText w:val="•"/>
      <w:lvlJc w:val="left"/>
      <w:pPr>
        <w:ind w:left="7983" w:hanging="495"/>
      </w:pPr>
    </w:lvl>
  </w:abstractNum>
  <w:abstractNum w:abstractNumId="2" w15:restartNumberingAfterBreak="0">
    <w:nsid w:val="09BF1738"/>
    <w:multiLevelType w:val="hybridMultilevel"/>
    <w:tmpl w:val="F72CF194"/>
    <w:lvl w:ilvl="0" w:tplc="0C09000F">
      <w:start w:val="1"/>
      <w:numFmt w:val="decimal"/>
      <w:lvlText w:val="%1."/>
      <w:lvlJc w:val="left"/>
      <w:pPr>
        <w:ind w:left="720" w:hanging="360"/>
      </w:pPr>
      <w:rPr>
        <w:rFonts w:hint="default"/>
      </w:rPr>
    </w:lvl>
    <w:lvl w:ilvl="1" w:tplc="47642234">
      <w:start w:val="1"/>
      <w:numFmt w:val="lowerLetter"/>
      <w:lvlText w:val="(%2)"/>
      <w:lvlJc w:val="left"/>
      <w:pPr>
        <w:ind w:left="1440" w:hanging="360"/>
      </w:pPr>
      <w:rPr>
        <w:rFonts w:hint="default"/>
        <w:i w:val="0"/>
        <w:iCs/>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5"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273BC"/>
    <w:multiLevelType w:val="multilevel"/>
    <w:tmpl w:val="C02CE45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6C611A"/>
    <w:multiLevelType w:val="hybridMultilevel"/>
    <w:tmpl w:val="FD02D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3" w15:restartNumberingAfterBreak="0">
    <w:nsid w:val="39704DCC"/>
    <w:multiLevelType w:val="multilevel"/>
    <w:tmpl w:val="C65AFF56"/>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4" w15:restartNumberingAfterBreak="0">
    <w:nsid w:val="4B3C0531"/>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1" w15:restartNumberingAfterBreak="0">
    <w:nsid w:val="6E256282"/>
    <w:multiLevelType w:val="multilevel"/>
    <w:tmpl w:val="6C28A164"/>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5"/>
      <w:numFmt w:val="lowerLetter"/>
      <w:lvlText w:val="(%3)"/>
      <w:lvlJc w:val="left"/>
      <w:pPr>
        <w:ind w:left="1701" w:hanging="567"/>
      </w:pPr>
      <w:rPr>
        <w:rFonts w:asciiTheme="minorHAnsi" w:eastAsia="Times New Roman" w:hAnsiTheme="minorHAnsi" w:cstheme="minorHAnsi"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2741C30"/>
    <w:multiLevelType w:val="multilevel"/>
    <w:tmpl w:val="9F2005D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Theme="minorHAnsi" w:eastAsia="Times New Roman" w:hAnsiTheme="minorHAnsi" w:cstheme="minorHAnsi"/>
        <w:color w:val="538135"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A31F3E"/>
    <w:multiLevelType w:val="hybridMultilevel"/>
    <w:tmpl w:val="E530E392"/>
    <w:lvl w:ilvl="0" w:tplc="EC786A1A">
      <w:start w:val="1"/>
      <w:numFmt w:val="decimal"/>
      <w:lvlText w:val="%1."/>
      <w:lvlJc w:val="left"/>
      <w:pPr>
        <w:ind w:left="720" w:hanging="360"/>
      </w:pPr>
      <w:rPr>
        <w:rFonts w:hint="default"/>
        <w:b w:val="0"/>
        <w:color w:val="auto"/>
      </w:rPr>
    </w:lvl>
    <w:lvl w:ilvl="1" w:tplc="18B2EBA6">
      <w:start w:val="1"/>
      <w:numFmt w:val="lowerLetter"/>
      <w:lvlText w:val="(%2)"/>
      <w:lvlJc w:val="right"/>
      <w:pPr>
        <w:ind w:left="1440" w:hanging="360"/>
      </w:pPr>
      <w:rPr>
        <w:rFonts w:ascii="Calibri" w:eastAsia="Times New Roman" w:hAnsi="Calibri" w:cs="Calibri" w:hint="default"/>
        <w:color w:val="auto"/>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4"/>
  </w:num>
  <w:num w:numId="3">
    <w:abstractNumId w:val="20"/>
  </w:num>
  <w:num w:numId="4">
    <w:abstractNumId w:val="6"/>
  </w:num>
  <w:num w:numId="5">
    <w:abstractNumId w:val="26"/>
  </w:num>
  <w:num w:numId="6">
    <w:abstractNumId w:val="13"/>
  </w:num>
  <w:num w:numId="7">
    <w:abstractNumId w:val="12"/>
  </w:num>
  <w:num w:numId="8">
    <w:abstractNumId w:val="23"/>
  </w:num>
  <w:num w:numId="9">
    <w:abstractNumId w:val="16"/>
  </w:num>
  <w:num w:numId="10">
    <w:abstractNumId w:val="7"/>
  </w:num>
  <w:num w:numId="11">
    <w:abstractNumId w:val="4"/>
  </w:num>
  <w:num w:numId="12">
    <w:abstractNumId w:val="10"/>
  </w:num>
  <w:num w:numId="13">
    <w:abstractNumId w:val="17"/>
  </w:num>
  <w:num w:numId="14">
    <w:abstractNumId w:val="15"/>
  </w:num>
  <w:num w:numId="15">
    <w:abstractNumId w:val="25"/>
  </w:num>
  <w:num w:numId="16">
    <w:abstractNumId w:val="5"/>
  </w:num>
  <w:num w:numId="17">
    <w:abstractNumId w:val="19"/>
  </w:num>
  <w:num w:numId="18">
    <w:abstractNumId w:val="22"/>
  </w:num>
  <w:num w:numId="19">
    <w:abstractNumId w:val="9"/>
  </w:num>
  <w:num w:numId="20">
    <w:abstractNumId w:val="2"/>
  </w:num>
  <w:num w:numId="21">
    <w:abstractNumId w:val="3"/>
  </w:num>
  <w:num w:numId="22">
    <w:abstractNumId w:val="18"/>
  </w:num>
  <w:num w:numId="23">
    <w:abstractNumId w:val="2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1"/>
  </w:num>
  <w:num w:numId="41">
    <w:abstractNumId w:val="13"/>
  </w:num>
  <w:num w:numId="42">
    <w:abstractNumId w:val="1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3"/>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656806257.01"/>
  </w:docVars>
  <w:rsids>
    <w:rsidRoot w:val="00C84D19"/>
    <w:rsid w:val="00000578"/>
    <w:rsid w:val="000014EB"/>
    <w:rsid w:val="00001664"/>
    <w:rsid w:val="000018A2"/>
    <w:rsid w:val="00002205"/>
    <w:rsid w:val="000039A9"/>
    <w:rsid w:val="000040BD"/>
    <w:rsid w:val="00006FC6"/>
    <w:rsid w:val="00012063"/>
    <w:rsid w:val="00012136"/>
    <w:rsid w:val="00012E81"/>
    <w:rsid w:val="00014F15"/>
    <w:rsid w:val="0001619B"/>
    <w:rsid w:val="00016D26"/>
    <w:rsid w:val="00020C4D"/>
    <w:rsid w:val="00021202"/>
    <w:rsid w:val="000222BA"/>
    <w:rsid w:val="000224FF"/>
    <w:rsid w:val="0002310C"/>
    <w:rsid w:val="000259D2"/>
    <w:rsid w:val="00025A58"/>
    <w:rsid w:val="000270D3"/>
    <w:rsid w:val="00027730"/>
    <w:rsid w:val="00027874"/>
    <w:rsid w:val="00027E42"/>
    <w:rsid w:val="00030CB2"/>
    <w:rsid w:val="00030D20"/>
    <w:rsid w:val="000330E9"/>
    <w:rsid w:val="00033115"/>
    <w:rsid w:val="0003481E"/>
    <w:rsid w:val="00034E88"/>
    <w:rsid w:val="00037E3F"/>
    <w:rsid w:val="00041C82"/>
    <w:rsid w:val="000425D6"/>
    <w:rsid w:val="00045F5E"/>
    <w:rsid w:val="000464C8"/>
    <w:rsid w:val="00050104"/>
    <w:rsid w:val="00050CB1"/>
    <w:rsid w:val="00055AD8"/>
    <w:rsid w:val="0005607A"/>
    <w:rsid w:val="0006076D"/>
    <w:rsid w:val="00064F08"/>
    <w:rsid w:val="00070B2A"/>
    <w:rsid w:val="0007130D"/>
    <w:rsid w:val="00074357"/>
    <w:rsid w:val="00077F18"/>
    <w:rsid w:val="00081AEE"/>
    <w:rsid w:val="0008201A"/>
    <w:rsid w:val="00085DD1"/>
    <w:rsid w:val="000865A7"/>
    <w:rsid w:val="000906D1"/>
    <w:rsid w:val="00090B88"/>
    <w:rsid w:val="00090E73"/>
    <w:rsid w:val="00092B5C"/>
    <w:rsid w:val="000952E9"/>
    <w:rsid w:val="00097EFE"/>
    <w:rsid w:val="000A0688"/>
    <w:rsid w:val="000A120F"/>
    <w:rsid w:val="000A3434"/>
    <w:rsid w:val="000A348C"/>
    <w:rsid w:val="000A413A"/>
    <w:rsid w:val="000A4985"/>
    <w:rsid w:val="000A5C91"/>
    <w:rsid w:val="000A5DD9"/>
    <w:rsid w:val="000A7AB8"/>
    <w:rsid w:val="000B060D"/>
    <w:rsid w:val="000B14BB"/>
    <w:rsid w:val="000B2BE6"/>
    <w:rsid w:val="000B3B38"/>
    <w:rsid w:val="000B4E63"/>
    <w:rsid w:val="000B4F98"/>
    <w:rsid w:val="000B78B2"/>
    <w:rsid w:val="000C14C6"/>
    <w:rsid w:val="000C4308"/>
    <w:rsid w:val="000C586B"/>
    <w:rsid w:val="000C62F7"/>
    <w:rsid w:val="000C707E"/>
    <w:rsid w:val="000C76C3"/>
    <w:rsid w:val="000C7843"/>
    <w:rsid w:val="000C7DE8"/>
    <w:rsid w:val="000D0824"/>
    <w:rsid w:val="000D1A25"/>
    <w:rsid w:val="000D1E74"/>
    <w:rsid w:val="000D3FB6"/>
    <w:rsid w:val="000D7BCA"/>
    <w:rsid w:val="000E1752"/>
    <w:rsid w:val="000E1DD3"/>
    <w:rsid w:val="000E3745"/>
    <w:rsid w:val="000E534C"/>
    <w:rsid w:val="000E5926"/>
    <w:rsid w:val="000E5C1B"/>
    <w:rsid w:val="000E616C"/>
    <w:rsid w:val="000E64CD"/>
    <w:rsid w:val="000E6BCC"/>
    <w:rsid w:val="000F138E"/>
    <w:rsid w:val="000F24D2"/>
    <w:rsid w:val="000F3281"/>
    <w:rsid w:val="000F4514"/>
    <w:rsid w:val="000F4999"/>
    <w:rsid w:val="000F4F32"/>
    <w:rsid w:val="000F5826"/>
    <w:rsid w:val="000F5F73"/>
    <w:rsid w:val="000F75FC"/>
    <w:rsid w:val="001015CE"/>
    <w:rsid w:val="00101B57"/>
    <w:rsid w:val="00101FAE"/>
    <w:rsid w:val="001024F8"/>
    <w:rsid w:val="001046DE"/>
    <w:rsid w:val="00104863"/>
    <w:rsid w:val="00105252"/>
    <w:rsid w:val="001055C5"/>
    <w:rsid w:val="001055CA"/>
    <w:rsid w:val="001067BA"/>
    <w:rsid w:val="00106CFB"/>
    <w:rsid w:val="00107FC9"/>
    <w:rsid w:val="001129BB"/>
    <w:rsid w:val="001149E4"/>
    <w:rsid w:val="001157B4"/>
    <w:rsid w:val="00115E6D"/>
    <w:rsid w:val="0011691D"/>
    <w:rsid w:val="00116F74"/>
    <w:rsid w:val="00117FCB"/>
    <w:rsid w:val="0012116A"/>
    <w:rsid w:val="001211FD"/>
    <w:rsid w:val="00122879"/>
    <w:rsid w:val="001230B5"/>
    <w:rsid w:val="0012418E"/>
    <w:rsid w:val="00126E33"/>
    <w:rsid w:val="001305FF"/>
    <w:rsid w:val="00132EBC"/>
    <w:rsid w:val="00135A77"/>
    <w:rsid w:val="00136E95"/>
    <w:rsid w:val="001370E1"/>
    <w:rsid w:val="00137205"/>
    <w:rsid w:val="00141BF0"/>
    <w:rsid w:val="00146D85"/>
    <w:rsid w:val="00150EBC"/>
    <w:rsid w:val="001511E0"/>
    <w:rsid w:val="001513A5"/>
    <w:rsid w:val="001524DD"/>
    <w:rsid w:val="001527B5"/>
    <w:rsid w:val="00153A39"/>
    <w:rsid w:val="0015448B"/>
    <w:rsid w:val="00160104"/>
    <w:rsid w:val="001604AF"/>
    <w:rsid w:val="001617F3"/>
    <w:rsid w:val="00162421"/>
    <w:rsid w:val="0016271C"/>
    <w:rsid w:val="00162BEA"/>
    <w:rsid w:val="00164CDD"/>
    <w:rsid w:val="0016516F"/>
    <w:rsid w:val="00170B49"/>
    <w:rsid w:val="00170DA3"/>
    <w:rsid w:val="00171014"/>
    <w:rsid w:val="00171BD4"/>
    <w:rsid w:val="00173042"/>
    <w:rsid w:val="0017461C"/>
    <w:rsid w:val="00176F14"/>
    <w:rsid w:val="00177F37"/>
    <w:rsid w:val="00177F83"/>
    <w:rsid w:val="0018202E"/>
    <w:rsid w:val="0018299D"/>
    <w:rsid w:val="00183AF8"/>
    <w:rsid w:val="001852FA"/>
    <w:rsid w:val="001918DC"/>
    <w:rsid w:val="00192521"/>
    <w:rsid w:val="0019697D"/>
    <w:rsid w:val="001A079D"/>
    <w:rsid w:val="001A1034"/>
    <w:rsid w:val="001A118C"/>
    <w:rsid w:val="001A371A"/>
    <w:rsid w:val="001A7435"/>
    <w:rsid w:val="001A7B6A"/>
    <w:rsid w:val="001A7DC8"/>
    <w:rsid w:val="001B0D8E"/>
    <w:rsid w:val="001B1EB7"/>
    <w:rsid w:val="001B334E"/>
    <w:rsid w:val="001B3A7E"/>
    <w:rsid w:val="001B4485"/>
    <w:rsid w:val="001B5A31"/>
    <w:rsid w:val="001B6385"/>
    <w:rsid w:val="001B7FD9"/>
    <w:rsid w:val="001C02AA"/>
    <w:rsid w:val="001C0D05"/>
    <w:rsid w:val="001C1554"/>
    <w:rsid w:val="001C3EC5"/>
    <w:rsid w:val="001C58BE"/>
    <w:rsid w:val="001C7448"/>
    <w:rsid w:val="001C77F9"/>
    <w:rsid w:val="001D27B1"/>
    <w:rsid w:val="001D32F9"/>
    <w:rsid w:val="001D3FDB"/>
    <w:rsid w:val="001D4705"/>
    <w:rsid w:val="001D5A9A"/>
    <w:rsid w:val="001D726E"/>
    <w:rsid w:val="001E129A"/>
    <w:rsid w:val="001E14F3"/>
    <w:rsid w:val="001E1CC2"/>
    <w:rsid w:val="001E249B"/>
    <w:rsid w:val="001E2FF3"/>
    <w:rsid w:val="001E38F0"/>
    <w:rsid w:val="001E39A3"/>
    <w:rsid w:val="001E414A"/>
    <w:rsid w:val="001E4D18"/>
    <w:rsid w:val="001E5024"/>
    <w:rsid w:val="001E504F"/>
    <w:rsid w:val="001E5360"/>
    <w:rsid w:val="001E607E"/>
    <w:rsid w:val="001E6376"/>
    <w:rsid w:val="001E681D"/>
    <w:rsid w:val="001E7847"/>
    <w:rsid w:val="001F2432"/>
    <w:rsid w:val="001F2B17"/>
    <w:rsid w:val="001F3CD5"/>
    <w:rsid w:val="001F40D7"/>
    <w:rsid w:val="001F430A"/>
    <w:rsid w:val="001F4A83"/>
    <w:rsid w:val="001F621D"/>
    <w:rsid w:val="001F677A"/>
    <w:rsid w:val="001F7AC0"/>
    <w:rsid w:val="0020021F"/>
    <w:rsid w:val="0020135A"/>
    <w:rsid w:val="00202E3A"/>
    <w:rsid w:val="00205834"/>
    <w:rsid w:val="00205EA0"/>
    <w:rsid w:val="00206379"/>
    <w:rsid w:val="0020753A"/>
    <w:rsid w:val="0021062D"/>
    <w:rsid w:val="00211076"/>
    <w:rsid w:val="00211754"/>
    <w:rsid w:val="0021241D"/>
    <w:rsid w:val="00213872"/>
    <w:rsid w:val="00214902"/>
    <w:rsid w:val="002153EB"/>
    <w:rsid w:val="002154D9"/>
    <w:rsid w:val="002159FF"/>
    <w:rsid w:val="00215A48"/>
    <w:rsid w:val="00216361"/>
    <w:rsid w:val="002176DB"/>
    <w:rsid w:val="002201AE"/>
    <w:rsid w:val="002223C3"/>
    <w:rsid w:val="00223057"/>
    <w:rsid w:val="00224467"/>
    <w:rsid w:val="002266B5"/>
    <w:rsid w:val="00226A43"/>
    <w:rsid w:val="00226BDA"/>
    <w:rsid w:val="00227B8C"/>
    <w:rsid w:val="00230800"/>
    <w:rsid w:val="002344A5"/>
    <w:rsid w:val="00237487"/>
    <w:rsid w:val="00237D51"/>
    <w:rsid w:val="00240836"/>
    <w:rsid w:val="002423C0"/>
    <w:rsid w:val="00242C91"/>
    <w:rsid w:val="00243707"/>
    <w:rsid w:val="00245A50"/>
    <w:rsid w:val="00245D1A"/>
    <w:rsid w:val="00245DF5"/>
    <w:rsid w:val="00246D59"/>
    <w:rsid w:val="00247024"/>
    <w:rsid w:val="0025048A"/>
    <w:rsid w:val="0025136D"/>
    <w:rsid w:val="00251709"/>
    <w:rsid w:val="0025263B"/>
    <w:rsid w:val="00253EA9"/>
    <w:rsid w:val="00255410"/>
    <w:rsid w:val="00256C64"/>
    <w:rsid w:val="00257F54"/>
    <w:rsid w:val="00260F65"/>
    <w:rsid w:val="00260FFF"/>
    <w:rsid w:val="002643B1"/>
    <w:rsid w:val="002643CD"/>
    <w:rsid w:val="00266481"/>
    <w:rsid w:val="002664C9"/>
    <w:rsid w:val="0027036A"/>
    <w:rsid w:val="002726CF"/>
    <w:rsid w:val="00273C98"/>
    <w:rsid w:val="0027402F"/>
    <w:rsid w:val="002761DB"/>
    <w:rsid w:val="00276F1E"/>
    <w:rsid w:val="00276FBA"/>
    <w:rsid w:val="00281100"/>
    <w:rsid w:val="00282052"/>
    <w:rsid w:val="00282BAC"/>
    <w:rsid w:val="00283A6F"/>
    <w:rsid w:val="00283D9A"/>
    <w:rsid w:val="00283F16"/>
    <w:rsid w:val="00284F2D"/>
    <w:rsid w:val="0028503A"/>
    <w:rsid w:val="0029096A"/>
    <w:rsid w:val="00291DAC"/>
    <w:rsid w:val="0029318F"/>
    <w:rsid w:val="00294113"/>
    <w:rsid w:val="002952F3"/>
    <w:rsid w:val="0029677F"/>
    <w:rsid w:val="00297144"/>
    <w:rsid w:val="00297803"/>
    <w:rsid w:val="002A27CD"/>
    <w:rsid w:val="002A4321"/>
    <w:rsid w:val="002A77F9"/>
    <w:rsid w:val="002B204D"/>
    <w:rsid w:val="002B5427"/>
    <w:rsid w:val="002B5FFD"/>
    <w:rsid w:val="002B6CD4"/>
    <w:rsid w:val="002B6E69"/>
    <w:rsid w:val="002B726F"/>
    <w:rsid w:val="002C0307"/>
    <w:rsid w:val="002C23C8"/>
    <w:rsid w:val="002C48A8"/>
    <w:rsid w:val="002C52DE"/>
    <w:rsid w:val="002C585A"/>
    <w:rsid w:val="002D1270"/>
    <w:rsid w:val="002D1F67"/>
    <w:rsid w:val="002D203F"/>
    <w:rsid w:val="002D3662"/>
    <w:rsid w:val="002D3D1D"/>
    <w:rsid w:val="002D5745"/>
    <w:rsid w:val="002D658A"/>
    <w:rsid w:val="002D6800"/>
    <w:rsid w:val="002D69A2"/>
    <w:rsid w:val="002D71E1"/>
    <w:rsid w:val="002D798D"/>
    <w:rsid w:val="002D7E68"/>
    <w:rsid w:val="002E06D5"/>
    <w:rsid w:val="002E0F3D"/>
    <w:rsid w:val="002E1628"/>
    <w:rsid w:val="002E19EF"/>
    <w:rsid w:val="002E2476"/>
    <w:rsid w:val="002E30E1"/>
    <w:rsid w:val="002E35D8"/>
    <w:rsid w:val="002E4336"/>
    <w:rsid w:val="002E5450"/>
    <w:rsid w:val="002E6369"/>
    <w:rsid w:val="002E688A"/>
    <w:rsid w:val="002E6EA1"/>
    <w:rsid w:val="002E7586"/>
    <w:rsid w:val="002F0273"/>
    <w:rsid w:val="002F27D4"/>
    <w:rsid w:val="002F5F16"/>
    <w:rsid w:val="00300632"/>
    <w:rsid w:val="003009F7"/>
    <w:rsid w:val="00304204"/>
    <w:rsid w:val="00306162"/>
    <w:rsid w:val="00307A08"/>
    <w:rsid w:val="00311295"/>
    <w:rsid w:val="00311B21"/>
    <w:rsid w:val="00312A5B"/>
    <w:rsid w:val="0031390A"/>
    <w:rsid w:val="00313FAF"/>
    <w:rsid w:val="00314682"/>
    <w:rsid w:val="003146F2"/>
    <w:rsid w:val="00317CB1"/>
    <w:rsid w:val="00320C7D"/>
    <w:rsid w:val="00323A53"/>
    <w:rsid w:val="00323FCA"/>
    <w:rsid w:val="00324339"/>
    <w:rsid w:val="003243C0"/>
    <w:rsid w:val="00325B24"/>
    <w:rsid w:val="00326224"/>
    <w:rsid w:val="00326FDB"/>
    <w:rsid w:val="00333213"/>
    <w:rsid w:val="00334AED"/>
    <w:rsid w:val="00335EC3"/>
    <w:rsid w:val="00336FC2"/>
    <w:rsid w:val="00340167"/>
    <w:rsid w:val="0034231A"/>
    <w:rsid w:val="00346201"/>
    <w:rsid w:val="003468F4"/>
    <w:rsid w:val="00347882"/>
    <w:rsid w:val="00350B0B"/>
    <w:rsid w:val="00351ECC"/>
    <w:rsid w:val="003520DF"/>
    <w:rsid w:val="00352612"/>
    <w:rsid w:val="00352890"/>
    <w:rsid w:val="0035581D"/>
    <w:rsid w:val="00355B41"/>
    <w:rsid w:val="00356FFC"/>
    <w:rsid w:val="00357509"/>
    <w:rsid w:val="00361763"/>
    <w:rsid w:val="00362B6B"/>
    <w:rsid w:val="00362BB1"/>
    <w:rsid w:val="00363669"/>
    <w:rsid w:val="00365A14"/>
    <w:rsid w:val="00367865"/>
    <w:rsid w:val="00370CBC"/>
    <w:rsid w:val="0037447E"/>
    <w:rsid w:val="00375245"/>
    <w:rsid w:val="0037537B"/>
    <w:rsid w:val="0037650D"/>
    <w:rsid w:val="003823A1"/>
    <w:rsid w:val="003825B4"/>
    <w:rsid w:val="00382C57"/>
    <w:rsid w:val="003837D0"/>
    <w:rsid w:val="00390E32"/>
    <w:rsid w:val="003919BE"/>
    <w:rsid w:val="00392363"/>
    <w:rsid w:val="00392832"/>
    <w:rsid w:val="00392C85"/>
    <w:rsid w:val="00393668"/>
    <w:rsid w:val="00394E1F"/>
    <w:rsid w:val="0039555F"/>
    <w:rsid w:val="00396EB0"/>
    <w:rsid w:val="0039785D"/>
    <w:rsid w:val="00397F25"/>
    <w:rsid w:val="003A1273"/>
    <w:rsid w:val="003A2744"/>
    <w:rsid w:val="003A34FB"/>
    <w:rsid w:val="003A3E31"/>
    <w:rsid w:val="003A4F96"/>
    <w:rsid w:val="003A5141"/>
    <w:rsid w:val="003A71A9"/>
    <w:rsid w:val="003B2069"/>
    <w:rsid w:val="003B23B6"/>
    <w:rsid w:val="003B2B23"/>
    <w:rsid w:val="003B3EFC"/>
    <w:rsid w:val="003B6BD3"/>
    <w:rsid w:val="003B6FFD"/>
    <w:rsid w:val="003B7437"/>
    <w:rsid w:val="003B769E"/>
    <w:rsid w:val="003B7CA5"/>
    <w:rsid w:val="003C0EDA"/>
    <w:rsid w:val="003C12C0"/>
    <w:rsid w:val="003C1409"/>
    <w:rsid w:val="003C1856"/>
    <w:rsid w:val="003C1CC7"/>
    <w:rsid w:val="003C2719"/>
    <w:rsid w:val="003C3D52"/>
    <w:rsid w:val="003C6330"/>
    <w:rsid w:val="003D0CA4"/>
    <w:rsid w:val="003D15D5"/>
    <w:rsid w:val="003D1F97"/>
    <w:rsid w:val="003D2BCC"/>
    <w:rsid w:val="003D31F8"/>
    <w:rsid w:val="003D3E45"/>
    <w:rsid w:val="003D593A"/>
    <w:rsid w:val="003D5EA8"/>
    <w:rsid w:val="003D5EFB"/>
    <w:rsid w:val="003E0764"/>
    <w:rsid w:val="003E3A0E"/>
    <w:rsid w:val="003E5498"/>
    <w:rsid w:val="003E61EE"/>
    <w:rsid w:val="003E7426"/>
    <w:rsid w:val="003E7772"/>
    <w:rsid w:val="003E7A5C"/>
    <w:rsid w:val="003F08F1"/>
    <w:rsid w:val="003F0DD7"/>
    <w:rsid w:val="003F1F66"/>
    <w:rsid w:val="003F2E07"/>
    <w:rsid w:val="003F3CBB"/>
    <w:rsid w:val="003F4E2F"/>
    <w:rsid w:val="003F51C8"/>
    <w:rsid w:val="003F6C67"/>
    <w:rsid w:val="003F7D86"/>
    <w:rsid w:val="0040068A"/>
    <w:rsid w:val="0040206F"/>
    <w:rsid w:val="00403151"/>
    <w:rsid w:val="00405ED1"/>
    <w:rsid w:val="00406250"/>
    <w:rsid w:val="00406261"/>
    <w:rsid w:val="0040682E"/>
    <w:rsid w:val="004068FC"/>
    <w:rsid w:val="00407B3F"/>
    <w:rsid w:val="00410257"/>
    <w:rsid w:val="00413078"/>
    <w:rsid w:val="00413714"/>
    <w:rsid w:val="00413EBF"/>
    <w:rsid w:val="00421A53"/>
    <w:rsid w:val="0042254E"/>
    <w:rsid w:val="00422852"/>
    <w:rsid w:val="00422CCE"/>
    <w:rsid w:val="0042627C"/>
    <w:rsid w:val="00431131"/>
    <w:rsid w:val="004311C7"/>
    <w:rsid w:val="00432F21"/>
    <w:rsid w:val="0043360D"/>
    <w:rsid w:val="00434225"/>
    <w:rsid w:val="00434575"/>
    <w:rsid w:val="00437003"/>
    <w:rsid w:val="004376D9"/>
    <w:rsid w:val="00440234"/>
    <w:rsid w:val="00440547"/>
    <w:rsid w:val="00441567"/>
    <w:rsid w:val="00441722"/>
    <w:rsid w:val="00442F0E"/>
    <w:rsid w:val="00444114"/>
    <w:rsid w:val="004446BC"/>
    <w:rsid w:val="00444D14"/>
    <w:rsid w:val="004466CA"/>
    <w:rsid w:val="0044674E"/>
    <w:rsid w:val="00446FC6"/>
    <w:rsid w:val="00447EAE"/>
    <w:rsid w:val="00452E1B"/>
    <w:rsid w:val="0045375F"/>
    <w:rsid w:val="0045528C"/>
    <w:rsid w:val="00455BE5"/>
    <w:rsid w:val="0045624F"/>
    <w:rsid w:val="0045691D"/>
    <w:rsid w:val="00457452"/>
    <w:rsid w:val="004631CB"/>
    <w:rsid w:val="004632C2"/>
    <w:rsid w:val="00463ED4"/>
    <w:rsid w:val="00464616"/>
    <w:rsid w:val="0046643C"/>
    <w:rsid w:val="00467257"/>
    <w:rsid w:val="00467CE7"/>
    <w:rsid w:val="00467D5B"/>
    <w:rsid w:val="0047068D"/>
    <w:rsid w:val="00471CDF"/>
    <w:rsid w:val="00473FD4"/>
    <w:rsid w:val="0047441B"/>
    <w:rsid w:val="00475274"/>
    <w:rsid w:val="0047648A"/>
    <w:rsid w:val="00476B84"/>
    <w:rsid w:val="00477F45"/>
    <w:rsid w:val="004813F1"/>
    <w:rsid w:val="004834CA"/>
    <w:rsid w:val="004839EE"/>
    <w:rsid w:val="004914D2"/>
    <w:rsid w:val="004939D0"/>
    <w:rsid w:val="004963AD"/>
    <w:rsid w:val="00496E47"/>
    <w:rsid w:val="00497260"/>
    <w:rsid w:val="00497483"/>
    <w:rsid w:val="004A0320"/>
    <w:rsid w:val="004A1336"/>
    <w:rsid w:val="004A1950"/>
    <w:rsid w:val="004A2785"/>
    <w:rsid w:val="004A2B16"/>
    <w:rsid w:val="004A2E64"/>
    <w:rsid w:val="004A3C85"/>
    <w:rsid w:val="004A49CE"/>
    <w:rsid w:val="004A4AE0"/>
    <w:rsid w:val="004A5C06"/>
    <w:rsid w:val="004A6939"/>
    <w:rsid w:val="004A7775"/>
    <w:rsid w:val="004B1E89"/>
    <w:rsid w:val="004B21B2"/>
    <w:rsid w:val="004B2570"/>
    <w:rsid w:val="004B3AB8"/>
    <w:rsid w:val="004B6024"/>
    <w:rsid w:val="004B734A"/>
    <w:rsid w:val="004C2225"/>
    <w:rsid w:val="004C2C13"/>
    <w:rsid w:val="004C46F7"/>
    <w:rsid w:val="004C611A"/>
    <w:rsid w:val="004C6A55"/>
    <w:rsid w:val="004D21B1"/>
    <w:rsid w:val="004D39C0"/>
    <w:rsid w:val="004D469B"/>
    <w:rsid w:val="004D4785"/>
    <w:rsid w:val="004D5529"/>
    <w:rsid w:val="004D5A74"/>
    <w:rsid w:val="004D5D8D"/>
    <w:rsid w:val="004E0BE8"/>
    <w:rsid w:val="004E2894"/>
    <w:rsid w:val="004E371E"/>
    <w:rsid w:val="004E3E5D"/>
    <w:rsid w:val="004E67ED"/>
    <w:rsid w:val="004E74F7"/>
    <w:rsid w:val="004E755C"/>
    <w:rsid w:val="004E7DCC"/>
    <w:rsid w:val="004F171B"/>
    <w:rsid w:val="004F1729"/>
    <w:rsid w:val="004F28FA"/>
    <w:rsid w:val="004F2DA1"/>
    <w:rsid w:val="004F3485"/>
    <w:rsid w:val="004F737F"/>
    <w:rsid w:val="0050128B"/>
    <w:rsid w:val="00501F53"/>
    <w:rsid w:val="005026F1"/>
    <w:rsid w:val="0050278D"/>
    <w:rsid w:val="00502F12"/>
    <w:rsid w:val="0050314A"/>
    <w:rsid w:val="005033F8"/>
    <w:rsid w:val="00505C2C"/>
    <w:rsid w:val="00505CA0"/>
    <w:rsid w:val="0050753E"/>
    <w:rsid w:val="00507B8D"/>
    <w:rsid w:val="00512D42"/>
    <w:rsid w:val="00512E62"/>
    <w:rsid w:val="005133E7"/>
    <w:rsid w:val="00515FAD"/>
    <w:rsid w:val="00516BD6"/>
    <w:rsid w:val="005206B8"/>
    <w:rsid w:val="00520C86"/>
    <w:rsid w:val="00521ECF"/>
    <w:rsid w:val="00522110"/>
    <w:rsid w:val="0052224B"/>
    <w:rsid w:val="00522597"/>
    <w:rsid w:val="00524394"/>
    <w:rsid w:val="00527069"/>
    <w:rsid w:val="00531EFB"/>
    <w:rsid w:val="005333A2"/>
    <w:rsid w:val="005369CC"/>
    <w:rsid w:val="005370DB"/>
    <w:rsid w:val="00537F06"/>
    <w:rsid w:val="005407FC"/>
    <w:rsid w:val="005419F4"/>
    <w:rsid w:val="00542E4A"/>
    <w:rsid w:val="00547F9A"/>
    <w:rsid w:val="0055045A"/>
    <w:rsid w:val="00551C3D"/>
    <w:rsid w:val="00551DD1"/>
    <w:rsid w:val="00552C81"/>
    <w:rsid w:val="005560CF"/>
    <w:rsid w:val="00557D82"/>
    <w:rsid w:val="00560F39"/>
    <w:rsid w:val="00563E33"/>
    <w:rsid w:val="00564420"/>
    <w:rsid w:val="00565564"/>
    <w:rsid w:val="005678AF"/>
    <w:rsid w:val="005723F3"/>
    <w:rsid w:val="00573DBB"/>
    <w:rsid w:val="0057414E"/>
    <w:rsid w:val="005751BC"/>
    <w:rsid w:val="00581411"/>
    <w:rsid w:val="00582AB0"/>
    <w:rsid w:val="005830B6"/>
    <w:rsid w:val="0058388C"/>
    <w:rsid w:val="00590CAB"/>
    <w:rsid w:val="005919F0"/>
    <w:rsid w:val="0059308E"/>
    <w:rsid w:val="00593717"/>
    <w:rsid w:val="00594388"/>
    <w:rsid w:val="00595089"/>
    <w:rsid w:val="005A3BD4"/>
    <w:rsid w:val="005A4C28"/>
    <w:rsid w:val="005A5D9D"/>
    <w:rsid w:val="005A68E7"/>
    <w:rsid w:val="005B0216"/>
    <w:rsid w:val="005B0A35"/>
    <w:rsid w:val="005B10A8"/>
    <w:rsid w:val="005B1F5C"/>
    <w:rsid w:val="005B5785"/>
    <w:rsid w:val="005B7AF5"/>
    <w:rsid w:val="005C1D8B"/>
    <w:rsid w:val="005C1DA8"/>
    <w:rsid w:val="005C225A"/>
    <w:rsid w:val="005C2577"/>
    <w:rsid w:val="005C3805"/>
    <w:rsid w:val="005C44C8"/>
    <w:rsid w:val="005C6129"/>
    <w:rsid w:val="005C6BA7"/>
    <w:rsid w:val="005C6C7B"/>
    <w:rsid w:val="005D016A"/>
    <w:rsid w:val="005D1012"/>
    <w:rsid w:val="005D11FD"/>
    <w:rsid w:val="005D1535"/>
    <w:rsid w:val="005D2975"/>
    <w:rsid w:val="005D32BD"/>
    <w:rsid w:val="005D48DB"/>
    <w:rsid w:val="005D5139"/>
    <w:rsid w:val="005D7691"/>
    <w:rsid w:val="005E0FAE"/>
    <w:rsid w:val="005E12EC"/>
    <w:rsid w:val="005E15BB"/>
    <w:rsid w:val="005E296F"/>
    <w:rsid w:val="005E467D"/>
    <w:rsid w:val="005E4ABD"/>
    <w:rsid w:val="005E5116"/>
    <w:rsid w:val="005E67E4"/>
    <w:rsid w:val="005E77E9"/>
    <w:rsid w:val="005F00E7"/>
    <w:rsid w:val="005F09DA"/>
    <w:rsid w:val="005F191F"/>
    <w:rsid w:val="005F4211"/>
    <w:rsid w:val="005F48BD"/>
    <w:rsid w:val="005F5920"/>
    <w:rsid w:val="005F5B84"/>
    <w:rsid w:val="005F6D92"/>
    <w:rsid w:val="005F75B4"/>
    <w:rsid w:val="00601001"/>
    <w:rsid w:val="00603F59"/>
    <w:rsid w:val="006052E3"/>
    <w:rsid w:val="0060594F"/>
    <w:rsid w:val="0060621C"/>
    <w:rsid w:val="00610F2E"/>
    <w:rsid w:val="00611174"/>
    <w:rsid w:val="006136B4"/>
    <w:rsid w:val="00613A7E"/>
    <w:rsid w:val="00616A27"/>
    <w:rsid w:val="00616F92"/>
    <w:rsid w:val="006174C9"/>
    <w:rsid w:val="00620D3F"/>
    <w:rsid w:val="006211BB"/>
    <w:rsid w:val="0062120C"/>
    <w:rsid w:val="00623212"/>
    <w:rsid w:val="006244A4"/>
    <w:rsid w:val="00624FE3"/>
    <w:rsid w:val="006267E0"/>
    <w:rsid w:val="00627350"/>
    <w:rsid w:val="0063029B"/>
    <w:rsid w:val="00630996"/>
    <w:rsid w:val="00632D96"/>
    <w:rsid w:val="00632E05"/>
    <w:rsid w:val="00634B4A"/>
    <w:rsid w:val="00635A60"/>
    <w:rsid w:val="0063656F"/>
    <w:rsid w:val="00637D50"/>
    <w:rsid w:val="00641718"/>
    <w:rsid w:val="006468F5"/>
    <w:rsid w:val="00647790"/>
    <w:rsid w:val="006500E6"/>
    <w:rsid w:val="006504D1"/>
    <w:rsid w:val="00650686"/>
    <w:rsid w:val="00651A98"/>
    <w:rsid w:val="00652155"/>
    <w:rsid w:val="00653A7D"/>
    <w:rsid w:val="00655DC8"/>
    <w:rsid w:val="00656A31"/>
    <w:rsid w:val="0065733E"/>
    <w:rsid w:val="006576F7"/>
    <w:rsid w:val="0065796D"/>
    <w:rsid w:val="006626A4"/>
    <w:rsid w:val="0066293C"/>
    <w:rsid w:val="00663EB8"/>
    <w:rsid w:val="00663F76"/>
    <w:rsid w:val="006646DD"/>
    <w:rsid w:val="006647B2"/>
    <w:rsid w:val="0066484B"/>
    <w:rsid w:val="00666C68"/>
    <w:rsid w:val="00666D6F"/>
    <w:rsid w:val="006711DF"/>
    <w:rsid w:val="0067219F"/>
    <w:rsid w:val="006728EA"/>
    <w:rsid w:val="00677118"/>
    <w:rsid w:val="00677743"/>
    <w:rsid w:val="0068017B"/>
    <w:rsid w:val="00682FB1"/>
    <w:rsid w:val="006834D3"/>
    <w:rsid w:val="00683BC0"/>
    <w:rsid w:val="0068407A"/>
    <w:rsid w:val="00684DB8"/>
    <w:rsid w:val="00685F47"/>
    <w:rsid w:val="0068738D"/>
    <w:rsid w:val="006878FC"/>
    <w:rsid w:val="00692D37"/>
    <w:rsid w:val="006945CF"/>
    <w:rsid w:val="00695A6F"/>
    <w:rsid w:val="00697F92"/>
    <w:rsid w:val="006A0877"/>
    <w:rsid w:val="006A0881"/>
    <w:rsid w:val="006A0887"/>
    <w:rsid w:val="006A106B"/>
    <w:rsid w:val="006A34FE"/>
    <w:rsid w:val="006A3820"/>
    <w:rsid w:val="006A3947"/>
    <w:rsid w:val="006A42C9"/>
    <w:rsid w:val="006A5367"/>
    <w:rsid w:val="006A5BCA"/>
    <w:rsid w:val="006B141F"/>
    <w:rsid w:val="006B2918"/>
    <w:rsid w:val="006B2D63"/>
    <w:rsid w:val="006B30C4"/>
    <w:rsid w:val="006B4AD3"/>
    <w:rsid w:val="006B4D7D"/>
    <w:rsid w:val="006B5625"/>
    <w:rsid w:val="006B5AF1"/>
    <w:rsid w:val="006B7677"/>
    <w:rsid w:val="006C08ED"/>
    <w:rsid w:val="006C29A4"/>
    <w:rsid w:val="006C3851"/>
    <w:rsid w:val="006C4AE8"/>
    <w:rsid w:val="006C5024"/>
    <w:rsid w:val="006C7D9B"/>
    <w:rsid w:val="006D4C39"/>
    <w:rsid w:val="006D4D4F"/>
    <w:rsid w:val="006D52DB"/>
    <w:rsid w:val="006D5F9D"/>
    <w:rsid w:val="006D6052"/>
    <w:rsid w:val="006D7720"/>
    <w:rsid w:val="006D7D38"/>
    <w:rsid w:val="006E1205"/>
    <w:rsid w:val="006E1E23"/>
    <w:rsid w:val="006E259B"/>
    <w:rsid w:val="006E308A"/>
    <w:rsid w:val="006E45D3"/>
    <w:rsid w:val="006F0EF2"/>
    <w:rsid w:val="006F12D3"/>
    <w:rsid w:val="006F4FCA"/>
    <w:rsid w:val="006F5D64"/>
    <w:rsid w:val="006F662A"/>
    <w:rsid w:val="006F77D0"/>
    <w:rsid w:val="00703E64"/>
    <w:rsid w:val="007074C1"/>
    <w:rsid w:val="00707674"/>
    <w:rsid w:val="0071095B"/>
    <w:rsid w:val="00711835"/>
    <w:rsid w:val="0071272A"/>
    <w:rsid w:val="00713C26"/>
    <w:rsid w:val="00716A98"/>
    <w:rsid w:val="00717052"/>
    <w:rsid w:val="00720665"/>
    <w:rsid w:val="007209A2"/>
    <w:rsid w:val="00721194"/>
    <w:rsid w:val="00722F52"/>
    <w:rsid w:val="00724FA4"/>
    <w:rsid w:val="00724FAE"/>
    <w:rsid w:val="00725152"/>
    <w:rsid w:val="00725649"/>
    <w:rsid w:val="00725939"/>
    <w:rsid w:val="00725E83"/>
    <w:rsid w:val="00727FE7"/>
    <w:rsid w:val="007300F7"/>
    <w:rsid w:val="00730F39"/>
    <w:rsid w:val="007355E8"/>
    <w:rsid w:val="00736518"/>
    <w:rsid w:val="00736718"/>
    <w:rsid w:val="00736BE1"/>
    <w:rsid w:val="00741163"/>
    <w:rsid w:val="00741B3D"/>
    <w:rsid w:val="00744A1C"/>
    <w:rsid w:val="00744E70"/>
    <w:rsid w:val="00746E58"/>
    <w:rsid w:val="007500AC"/>
    <w:rsid w:val="0075088B"/>
    <w:rsid w:val="007510E7"/>
    <w:rsid w:val="007510EA"/>
    <w:rsid w:val="00753D62"/>
    <w:rsid w:val="00754AAD"/>
    <w:rsid w:val="00755519"/>
    <w:rsid w:val="00756B34"/>
    <w:rsid w:val="00756F11"/>
    <w:rsid w:val="007607A8"/>
    <w:rsid w:val="00760CE3"/>
    <w:rsid w:val="007618CF"/>
    <w:rsid w:val="00761C74"/>
    <w:rsid w:val="00762672"/>
    <w:rsid w:val="00762721"/>
    <w:rsid w:val="00765BE4"/>
    <w:rsid w:val="00766746"/>
    <w:rsid w:val="00767464"/>
    <w:rsid w:val="00767B62"/>
    <w:rsid w:val="007754D6"/>
    <w:rsid w:val="00776CDB"/>
    <w:rsid w:val="00777900"/>
    <w:rsid w:val="0078284F"/>
    <w:rsid w:val="00784E13"/>
    <w:rsid w:val="00785CA4"/>
    <w:rsid w:val="00786700"/>
    <w:rsid w:val="007925E0"/>
    <w:rsid w:val="00792F25"/>
    <w:rsid w:val="00793204"/>
    <w:rsid w:val="00795D47"/>
    <w:rsid w:val="00795D9E"/>
    <w:rsid w:val="00797619"/>
    <w:rsid w:val="007A0519"/>
    <w:rsid w:val="007A0E0E"/>
    <w:rsid w:val="007A2971"/>
    <w:rsid w:val="007A62F8"/>
    <w:rsid w:val="007A6C94"/>
    <w:rsid w:val="007A7197"/>
    <w:rsid w:val="007B0213"/>
    <w:rsid w:val="007B0F5C"/>
    <w:rsid w:val="007B2898"/>
    <w:rsid w:val="007B2C1B"/>
    <w:rsid w:val="007B2CD4"/>
    <w:rsid w:val="007B3179"/>
    <w:rsid w:val="007B4CF5"/>
    <w:rsid w:val="007C1D26"/>
    <w:rsid w:val="007C4F80"/>
    <w:rsid w:val="007C5615"/>
    <w:rsid w:val="007C681E"/>
    <w:rsid w:val="007C6D69"/>
    <w:rsid w:val="007D00F9"/>
    <w:rsid w:val="007D0231"/>
    <w:rsid w:val="007D487D"/>
    <w:rsid w:val="007D5A81"/>
    <w:rsid w:val="007D6BBD"/>
    <w:rsid w:val="007D7742"/>
    <w:rsid w:val="007E13EA"/>
    <w:rsid w:val="007E2693"/>
    <w:rsid w:val="007E3AEE"/>
    <w:rsid w:val="007E3E59"/>
    <w:rsid w:val="007E5F3C"/>
    <w:rsid w:val="007E7466"/>
    <w:rsid w:val="007E7A66"/>
    <w:rsid w:val="007E7AA8"/>
    <w:rsid w:val="007F03DD"/>
    <w:rsid w:val="007F0778"/>
    <w:rsid w:val="007F0D97"/>
    <w:rsid w:val="007F19EC"/>
    <w:rsid w:val="007F35B1"/>
    <w:rsid w:val="007F3752"/>
    <w:rsid w:val="007F3C4D"/>
    <w:rsid w:val="007F5A09"/>
    <w:rsid w:val="007F65A5"/>
    <w:rsid w:val="007F7E39"/>
    <w:rsid w:val="00800377"/>
    <w:rsid w:val="008043DA"/>
    <w:rsid w:val="00804795"/>
    <w:rsid w:val="00804E38"/>
    <w:rsid w:val="0080591B"/>
    <w:rsid w:val="00805E01"/>
    <w:rsid w:val="00806965"/>
    <w:rsid w:val="00810B91"/>
    <w:rsid w:val="00811013"/>
    <w:rsid w:val="00812456"/>
    <w:rsid w:val="0081596F"/>
    <w:rsid w:val="008209C0"/>
    <w:rsid w:val="00820E86"/>
    <w:rsid w:val="00823515"/>
    <w:rsid w:val="0082401A"/>
    <w:rsid w:val="00825B19"/>
    <w:rsid w:val="00830273"/>
    <w:rsid w:val="008309D1"/>
    <w:rsid w:val="00831D54"/>
    <w:rsid w:val="00832FCF"/>
    <w:rsid w:val="00833A7C"/>
    <w:rsid w:val="008343A3"/>
    <w:rsid w:val="0083512E"/>
    <w:rsid w:val="008351D5"/>
    <w:rsid w:val="0083662B"/>
    <w:rsid w:val="008375E8"/>
    <w:rsid w:val="008405B2"/>
    <w:rsid w:val="0084291D"/>
    <w:rsid w:val="00842C08"/>
    <w:rsid w:val="00842F90"/>
    <w:rsid w:val="0084351D"/>
    <w:rsid w:val="008444C6"/>
    <w:rsid w:val="00845F13"/>
    <w:rsid w:val="00847C1E"/>
    <w:rsid w:val="0085130E"/>
    <w:rsid w:val="008523E9"/>
    <w:rsid w:val="00852B3F"/>
    <w:rsid w:val="00855F4C"/>
    <w:rsid w:val="00856526"/>
    <w:rsid w:val="00857A4C"/>
    <w:rsid w:val="00860B3A"/>
    <w:rsid w:val="008619C8"/>
    <w:rsid w:val="00861DF5"/>
    <w:rsid w:val="00864362"/>
    <w:rsid w:val="008643E5"/>
    <w:rsid w:val="00864A3D"/>
    <w:rsid w:val="00865CC8"/>
    <w:rsid w:val="00866129"/>
    <w:rsid w:val="00870931"/>
    <w:rsid w:val="00872B8C"/>
    <w:rsid w:val="00872BBD"/>
    <w:rsid w:val="0087464C"/>
    <w:rsid w:val="00875523"/>
    <w:rsid w:val="008763D5"/>
    <w:rsid w:val="00876904"/>
    <w:rsid w:val="00876FC8"/>
    <w:rsid w:val="00877783"/>
    <w:rsid w:val="00881B70"/>
    <w:rsid w:val="00883819"/>
    <w:rsid w:val="008860FB"/>
    <w:rsid w:val="008911A3"/>
    <w:rsid w:val="0089170A"/>
    <w:rsid w:val="008918AD"/>
    <w:rsid w:val="008958BD"/>
    <w:rsid w:val="00897102"/>
    <w:rsid w:val="0089733A"/>
    <w:rsid w:val="008974F7"/>
    <w:rsid w:val="008A1D9F"/>
    <w:rsid w:val="008A3FB4"/>
    <w:rsid w:val="008A41D2"/>
    <w:rsid w:val="008A478F"/>
    <w:rsid w:val="008A53AE"/>
    <w:rsid w:val="008A5A25"/>
    <w:rsid w:val="008B2FBA"/>
    <w:rsid w:val="008B658A"/>
    <w:rsid w:val="008B75A6"/>
    <w:rsid w:val="008C3236"/>
    <w:rsid w:val="008C3E34"/>
    <w:rsid w:val="008C6342"/>
    <w:rsid w:val="008D052C"/>
    <w:rsid w:val="008D0C87"/>
    <w:rsid w:val="008D3B57"/>
    <w:rsid w:val="008D4303"/>
    <w:rsid w:val="008D5709"/>
    <w:rsid w:val="008D6572"/>
    <w:rsid w:val="008E09AE"/>
    <w:rsid w:val="008E314D"/>
    <w:rsid w:val="008E4287"/>
    <w:rsid w:val="008E4AA1"/>
    <w:rsid w:val="008E4BFA"/>
    <w:rsid w:val="008E79BE"/>
    <w:rsid w:val="008F0D8D"/>
    <w:rsid w:val="008F1117"/>
    <w:rsid w:val="008F18D9"/>
    <w:rsid w:val="008F1A99"/>
    <w:rsid w:val="008F78C7"/>
    <w:rsid w:val="00906519"/>
    <w:rsid w:val="0090657E"/>
    <w:rsid w:val="009117D2"/>
    <w:rsid w:val="00911987"/>
    <w:rsid w:val="0091259F"/>
    <w:rsid w:val="009157AB"/>
    <w:rsid w:val="00915C62"/>
    <w:rsid w:val="009166F0"/>
    <w:rsid w:val="00917ECA"/>
    <w:rsid w:val="00921E56"/>
    <w:rsid w:val="00924B26"/>
    <w:rsid w:val="009259A7"/>
    <w:rsid w:val="009265CE"/>
    <w:rsid w:val="00926606"/>
    <w:rsid w:val="0093022C"/>
    <w:rsid w:val="009310C0"/>
    <w:rsid w:val="009316FA"/>
    <w:rsid w:val="00931F7F"/>
    <w:rsid w:val="00931FDD"/>
    <w:rsid w:val="00932D61"/>
    <w:rsid w:val="009364DE"/>
    <w:rsid w:val="0093662A"/>
    <w:rsid w:val="00936D82"/>
    <w:rsid w:val="00937102"/>
    <w:rsid w:val="00937CE9"/>
    <w:rsid w:val="009414F1"/>
    <w:rsid w:val="009454DD"/>
    <w:rsid w:val="009462C4"/>
    <w:rsid w:val="009474D8"/>
    <w:rsid w:val="0094782F"/>
    <w:rsid w:val="009479D9"/>
    <w:rsid w:val="0095164B"/>
    <w:rsid w:val="00951FDC"/>
    <w:rsid w:val="00952CA5"/>
    <w:rsid w:val="00954821"/>
    <w:rsid w:val="0095550F"/>
    <w:rsid w:val="00956A94"/>
    <w:rsid w:val="00960056"/>
    <w:rsid w:val="00960D75"/>
    <w:rsid w:val="00963887"/>
    <w:rsid w:val="00964A93"/>
    <w:rsid w:val="0096575F"/>
    <w:rsid w:val="00966FD7"/>
    <w:rsid w:val="009704A2"/>
    <w:rsid w:val="009714D6"/>
    <w:rsid w:val="00971A55"/>
    <w:rsid w:val="00974045"/>
    <w:rsid w:val="009745B6"/>
    <w:rsid w:val="00974957"/>
    <w:rsid w:val="00975F6C"/>
    <w:rsid w:val="00976A30"/>
    <w:rsid w:val="0098177E"/>
    <w:rsid w:val="00985252"/>
    <w:rsid w:val="00985BA1"/>
    <w:rsid w:val="00987A21"/>
    <w:rsid w:val="00990C5B"/>
    <w:rsid w:val="009916B0"/>
    <w:rsid w:val="00992CAD"/>
    <w:rsid w:val="00992D00"/>
    <w:rsid w:val="00992E96"/>
    <w:rsid w:val="009930DE"/>
    <w:rsid w:val="00993507"/>
    <w:rsid w:val="00995EA3"/>
    <w:rsid w:val="009977DE"/>
    <w:rsid w:val="009A0B2F"/>
    <w:rsid w:val="009A1596"/>
    <w:rsid w:val="009A1AD8"/>
    <w:rsid w:val="009A2AAC"/>
    <w:rsid w:val="009A3562"/>
    <w:rsid w:val="009A4450"/>
    <w:rsid w:val="009A5BA1"/>
    <w:rsid w:val="009A6D91"/>
    <w:rsid w:val="009A731C"/>
    <w:rsid w:val="009B1D69"/>
    <w:rsid w:val="009B2945"/>
    <w:rsid w:val="009B2ACB"/>
    <w:rsid w:val="009B548B"/>
    <w:rsid w:val="009B5621"/>
    <w:rsid w:val="009C2877"/>
    <w:rsid w:val="009C3CCF"/>
    <w:rsid w:val="009C5640"/>
    <w:rsid w:val="009C63B1"/>
    <w:rsid w:val="009C68C6"/>
    <w:rsid w:val="009D04C8"/>
    <w:rsid w:val="009D0B5B"/>
    <w:rsid w:val="009D1224"/>
    <w:rsid w:val="009D1B87"/>
    <w:rsid w:val="009D280D"/>
    <w:rsid w:val="009D5A16"/>
    <w:rsid w:val="009D6838"/>
    <w:rsid w:val="009D7E06"/>
    <w:rsid w:val="009E2F42"/>
    <w:rsid w:val="009E3033"/>
    <w:rsid w:val="009E40A3"/>
    <w:rsid w:val="009E5EB6"/>
    <w:rsid w:val="009F1A6F"/>
    <w:rsid w:val="009F1D33"/>
    <w:rsid w:val="009F2026"/>
    <w:rsid w:val="009F37D1"/>
    <w:rsid w:val="009F3B04"/>
    <w:rsid w:val="009F406A"/>
    <w:rsid w:val="009F4F0F"/>
    <w:rsid w:val="009F68FE"/>
    <w:rsid w:val="009F6CC4"/>
    <w:rsid w:val="009F7EAC"/>
    <w:rsid w:val="00A00FD5"/>
    <w:rsid w:val="00A02355"/>
    <w:rsid w:val="00A034BD"/>
    <w:rsid w:val="00A04E49"/>
    <w:rsid w:val="00A1034E"/>
    <w:rsid w:val="00A124DA"/>
    <w:rsid w:val="00A12C4E"/>
    <w:rsid w:val="00A12EC5"/>
    <w:rsid w:val="00A145F5"/>
    <w:rsid w:val="00A14C97"/>
    <w:rsid w:val="00A15E28"/>
    <w:rsid w:val="00A17825"/>
    <w:rsid w:val="00A20B26"/>
    <w:rsid w:val="00A2180E"/>
    <w:rsid w:val="00A21925"/>
    <w:rsid w:val="00A2256D"/>
    <w:rsid w:val="00A2544A"/>
    <w:rsid w:val="00A25609"/>
    <w:rsid w:val="00A27487"/>
    <w:rsid w:val="00A3038F"/>
    <w:rsid w:val="00A30F58"/>
    <w:rsid w:val="00A31281"/>
    <w:rsid w:val="00A31E40"/>
    <w:rsid w:val="00A3416B"/>
    <w:rsid w:val="00A341D5"/>
    <w:rsid w:val="00A36346"/>
    <w:rsid w:val="00A365F9"/>
    <w:rsid w:val="00A37791"/>
    <w:rsid w:val="00A37E19"/>
    <w:rsid w:val="00A415F3"/>
    <w:rsid w:val="00A416A2"/>
    <w:rsid w:val="00A41E5E"/>
    <w:rsid w:val="00A41FD3"/>
    <w:rsid w:val="00A432A1"/>
    <w:rsid w:val="00A44338"/>
    <w:rsid w:val="00A44ABB"/>
    <w:rsid w:val="00A455A8"/>
    <w:rsid w:val="00A45B7B"/>
    <w:rsid w:val="00A47989"/>
    <w:rsid w:val="00A47C98"/>
    <w:rsid w:val="00A51E4B"/>
    <w:rsid w:val="00A52298"/>
    <w:rsid w:val="00A523F0"/>
    <w:rsid w:val="00A5291A"/>
    <w:rsid w:val="00A549A0"/>
    <w:rsid w:val="00A54AE0"/>
    <w:rsid w:val="00A60004"/>
    <w:rsid w:val="00A62780"/>
    <w:rsid w:val="00A62C91"/>
    <w:rsid w:val="00A62D99"/>
    <w:rsid w:val="00A62F0E"/>
    <w:rsid w:val="00A634D8"/>
    <w:rsid w:val="00A645A5"/>
    <w:rsid w:val="00A67391"/>
    <w:rsid w:val="00A674E1"/>
    <w:rsid w:val="00A67D3F"/>
    <w:rsid w:val="00A70B9B"/>
    <w:rsid w:val="00A71487"/>
    <w:rsid w:val="00A72FEB"/>
    <w:rsid w:val="00A73433"/>
    <w:rsid w:val="00A7353B"/>
    <w:rsid w:val="00A7378E"/>
    <w:rsid w:val="00A73A82"/>
    <w:rsid w:val="00A73C73"/>
    <w:rsid w:val="00A75519"/>
    <w:rsid w:val="00A765D9"/>
    <w:rsid w:val="00A77402"/>
    <w:rsid w:val="00A81EB4"/>
    <w:rsid w:val="00A82D8D"/>
    <w:rsid w:val="00A8413D"/>
    <w:rsid w:val="00A84BDF"/>
    <w:rsid w:val="00A85736"/>
    <w:rsid w:val="00A8787E"/>
    <w:rsid w:val="00A90AEE"/>
    <w:rsid w:val="00A913BD"/>
    <w:rsid w:val="00A91566"/>
    <w:rsid w:val="00A92338"/>
    <w:rsid w:val="00A926B6"/>
    <w:rsid w:val="00A928F1"/>
    <w:rsid w:val="00A9500C"/>
    <w:rsid w:val="00A9673F"/>
    <w:rsid w:val="00A97965"/>
    <w:rsid w:val="00AA002C"/>
    <w:rsid w:val="00AA11D5"/>
    <w:rsid w:val="00AA1537"/>
    <w:rsid w:val="00AA487A"/>
    <w:rsid w:val="00AA6B84"/>
    <w:rsid w:val="00AA7253"/>
    <w:rsid w:val="00AA7756"/>
    <w:rsid w:val="00AB0FA0"/>
    <w:rsid w:val="00AB1F3C"/>
    <w:rsid w:val="00AB3966"/>
    <w:rsid w:val="00AB3E06"/>
    <w:rsid w:val="00AB5062"/>
    <w:rsid w:val="00AB5B92"/>
    <w:rsid w:val="00AB6287"/>
    <w:rsid w:val="00AB6E9C"/>
    <w:rsid w:val="00AB7586"/>
    <w:rsid w:val="00AC0471"/>
    <w:rsid w:val="00AC3617"/>
    <w:rsid w:val="00AC3A95"/>
    <w:rsid w:val="00AC40D9"/>
    <w:rsid w:val="00AC4F5F"/>
    <w:rsid w:val="00AC51ED"/>
    <w:rsid w:val="00AC563F"/>
    <w:rsid w:val="00AC5E32"/>
    <w:rsid w:val="00AC6A7D"/>
    <w:rsid w:val="00AC6F1B"/>
    <w:rsid w:val="00AC70C0"/>
    <w:rsid w:val="00AC7336"/>
    <w:rsid w:val="00AC7897"/>
    <w:rsid w:val="00AD0440"/>
    <w:rsid w:val="00AD04D4"/>
    <w:rsid w:val="00AD060E"/>
    <w:rsid w:val="00AD0CBA"/>
    <w:rsid w:val="00AD0E3D"/>
    <w:rsid w:val="00AD1661"/>
    <w:rsid w:val="00AD2E38"/>
    <w:rsid w:val="00AD6DEC"/>
    <w:rsid w:val="00AD728C"/>
    <w:rsid w:val="00AD769E"/>
    <w:rsid w:val="00AE076F"/>
    <w:rsid w:val="00AE362F"/>
    <w:rsid w:val="00AE36FA"/>
    <w:rsid w:val="00AE5FFE"/>
    <w:rsid w:val="00AE655C"/>
    <w:rsid w:val="00AE70A9"/>
    <w:rsid w:val="00AF0474"/>
    <w:rsid w:val="00AF1097"/>
    <w:rsid w:val="00AF10DD"/>
    <w:rsid w:val="00AF134D"/>
    <w:rsid w:val="00AF480F"/>
    <w:rsid w:val="00AF4862"/>
    <w:rsid w:val="00AF6A4E"/>
    <w:rsid w:val="00B00A71"/>
    <w:rsid w:val="00B0464E"/>
    <w:rsid w:val="00B05B53"/>
    <w:rsid w:val="00B07F5E"/>
    <w:rsid w:val="00B1082D"/>
    <w:rsid w:val="00B130FA"/>
    <w:rsid w:val="00B1348A"/>
    <w:rsid w:val="00B13AA9"/>
    <w:rsid w:val="00B1697D"/>
    <w:rsid w:val="00B16C09"/>
    <w:rsid w:val="00B16F3E"/>
    <w:rsid w:val="00B17A8F"/>
    <w:rsid w:val="00B17B39"/>
    <w:rsid w:val="00B17C95"/>
    <w:rsid w:val="00B20E8D"/>
    <w:rsid w:val="00B22E3A"/>
    <w:rsid w:val="00B24680"/>
    <w:rsid w:val="00B267F4"/>
    <w:rsid w:val="00B34364"/>
    <w:rsid w:val="00B347ED"/>
    <w:rsid w:val="00B373E4"/>
    <w:rsid w:val="00B41B41"/>
    <w:rsid w:val="00B4219A"/>
    <w:rsid w:val="00B4653D"/>
    <w:rsid w:val="00B4681F"/>
    <w:rsid w:val="00B47A4F"/>
    <w:rsid w:val="00B47B9A"/>
    <w:rsid w:val="00B51F83"/>
    <w:rsid w:val="00B52C93"/>
    <w:rsid w:val="00B53F8C"/>
    <w:rsid w:val="00B54397"/>
    <w:rsid w:val="00B5600B"/>
    <w:rsid w:val="00B61414"/>
    <w:rsid w:val="00B61614"/>
    <w:rsid w:val="00B630AE"/>
    <w:rsid w:val="00B64DB9"/>
    <w:rsid w:val="00B65AC2"/>
    <w:rsid w:val="00B66422"/>
    <w:rsid w:val="00B66A2F"/>
    <w:rsid w:val="00B66CC2"/>
    <w:rsid w:val="00B679BA"/>
    <w:rsid w:val="00B71374"/>
    <w:rsid w:val="00B717F0"/>
    <w:rsid w:val="00B72748"/>
    <w:rsid w:val="00B73021"/>
    <w:rsid w:val="00B75013"/>
    <w:rsid w:val="00B75DC2"/>
    <w:rsid w:val="00B80574"/>
    <w:rsid w:val="00B80E59"/>
    <w:rsid w:val="00B81805"/>
    <w:rsid w:val="00B82F39"/>
    <w:rsid w:val="00B84513"/>
    <w:rsid w:val="00B84A9C"/>
    <w:rsid w:val="00B85DCB"/>
    <w:rsid w:val="00B85FC8"/>
    <w:rsid w:val="00B87711"/>
    <w:rsid w:val="00B90E5E"/>
    <w:rsid w:val="00B9543D"/>
    <w:rsid w:val="00B95AE5"/>
    <w:rsid w:val="00B95F7D"/>
    <w:rsid w:val="00B968E5"/>
    <w:rsid w:val="00B97E9A"/>
    <w:rsid w:val="00B97FCA"/>
    <w:rsid w:val="00BA1A0D"/>
    <w:rsid w:val="00BA281A"/>
    <w:rsid w:val="00BA2D71"/>
    <w:rsid w:val="00BA3BE3"/>
    <w:rsid w:val="00BA4FFD"/>
    <w:rsid w:val="00BA736B"/>
    <w:rsid w:val="00BB0B80"/>
    <w:rsid w:val="00BB2885"/>
    <w:rsid w:val="00BB4331"/>
    <w:rsid w:val="00BB59A0"/>
    <w:rsid w:val="00BB6A59"/>
    <w:rsid w:val="00BB6C71"/>
    <w:rsid w:val="00BB7B09"/>
    <w:rsid w:val="00BC0853"/>
    <w:rsid w:val="00BC25C0"/>
    <w:rsid w:val="00BC59BD"/>
    <w:rsid w:val="00BC5F78"/>
    <w:rsid w:val="00BD0AE2"/>
    <w:rsid w:val="00BD4AC4"/>
    <w:rsid w:val="00BD5A32"/>
    <w:rsid w:val="00BE3BFE"/>
    <w:rsid w:val="00BE6666"/>
    <w:rsid w:val="00BE695B"/>
    <w:rsid w:val="00BE73A0"/>
    <w:rsid w:val="00BE77DE"/>
    <w:rsid w:val="00BE7DD7"/>
    <w:rsid w:val="00BF01CF"/>
    <w:rsid w:val="00BF0A08"/>
    <w:rsid w:val="00BF0E88"/>
    <w:rsid w:val="00BF4723"/>
    <w:rsid w:val="00BF5804"/>
    <w:rsid w:val="00BF5A97"/>
    <w:rsid w:val="00BF5B08"/>
    <w:rsid w:val="00C02487"/>
    <w:rsid w:val="00C03C6F"/>
    <w:rsid w:val="00C05EFA"/>
    <w:rsid w:val="00C13142"/>
    <w:rsid w:val="00C1797A"/>
    <w:rsid w:val="00C2252C"/>
    <w:rsid w:val="00C2391C"/>
    <w:rsid w:val="00C273A0"/>
    <w:rsid w:val="00C3000E"/>
    <w:rsid w:val="00C3166E"/>
    <w:rsid w:val="00C31E1C"/>
    <w:rsid w:val="00C36740"/>
    <w:rsid w:val="00C36A3E"/>
    <w:rsid w:val="00C3747D"/>
    <w:rsid w:val="00C408C4"/>
    <w:rsid w:val="00C415D3"/>
    <w:rsid w:val="00C4275B"/>
    <w:rsid w:val="00C451E8"/>
    <w:rsid w:val="00C4674D"/>
    <w:rsid w:val="00C46BFC"/>
    <w:rsid w:val="00C477B8"/>
    <w:rsid w:val="00C55F36"/>
    <w:rsid w:val="00C575CE"/>
    <w:rsid w:val="00C57DC1"/>
    <w:rsid w:val="00C6557C"/>
    <w:rsid w:val="00C656E4"/>
    <w:rsid w:val="00C708AB"/>
    <w:rsid w:val="00C72D6F"/>
    <w:rsid w:val="00C73414"/>
    <w:rsid w:val="00C746EA"/>
    <w:rsid w:val="00C770A6"/>
    <w:rsid w:val="00C77670"/>
    <w:rsid w:val="00C77BE2"/>
    <w:rsid w:val="00C81C98"/>
    <w:rsid w:val="00C81F12"/>
    <w:rsid w:val="00C838B7"/>
    <w:rsid w:val="00C83EA4"/>
    <w:rsid w:val="00C84D19"/>
    <w:rsid w:val="00C85728"/>
    <w:rsid w:val="00C85A6B"/>
    <w:rsid w:val="00C85BD6"/>
    <w:rsid w:val="00C91EDC"/>
    <w:rsid w:val="00C92392"/>
    <w:rsid w:val="00C92BD9"/>
    <w:rsid w:val="00C93477"/>
    <w:rsid w:val="00C9394B"/>
    <w:rsid w:val="00C95E65"/>
    <w:rsid w:val="00C95ED8"/>
    <w:rsid w:val="00C96DD8"/>
    <w:rsid w:val="00CA0691"/>
    <w:rsid w:val="00CA2A5A"/>
    <w:rsid w:val="00CA56B5"/>
    <w:rsid w:val="00CA696F"/>
    <w:rsid w:val="00CB0AEC"/>
    <w:rsid w:val="00CB108B"/>
    <w:rsid w:val="00CB4787"/>
    <w:rsid w:val="00CB63FD"/>
    <w:rsid w:val="00CB661B"/>
    <w:rsid w:val="00CB7DBF"/>
    <w:rsid w:val="00CC1A5D"/>
    <w:rsid w:val="00CC1B4B"/>
    <w:rsid w:val="00CC1FA6"/>
    <w:rsid w:val="00CC2D8F"/>
    <w:rsid w:val="00CC54EB"/>
    <w:rsid w:val="00CC7D0A"/>
    <w:rsid w:val="00CD051B"/>
    <w:rsid w:val="00CD09EB"/>
    <w:rsid w:val="00CD0C23"/>
    <w:rsid w:val="00CD2369"/>
    <w:rsid w:val="00CD23FA"/>
    <w:rsid w:val="00CD24E7"/>
    <w:rsid w:val="00CD2FE9"/>
    <w:rsid w:val="00CD3457"/>
    <w:rsid w:val="00CD3B73"/>
    <w:rsid w:val="00CD4134"/>
    <w:rsid w:val="00CD690A"/>
    <w:rsid w:val="00CE1400"/>
    <w:rsid w:val="00CE61CF"/>
    <w:rsid w:val="00CE67DB"/>
    <w:rsid w:val="00CE67FC"/>
    <w:rsid w:val="00CF1746"/>
    <w:rsid w:val="00CF3A59"/>
    <w:rsid w:val="00CF57A8"/>
    <w:rsid w:val="00CF7A23"/>
    <w:rsid w:val="00D002C0"/>
    <w:rsid w:val="00D0158A"/>
    <w:rsid w:val="00D02224"/>
    <w:rsid w:val="00D0257E"/>
    <w:rsid w:val="00D035C3"/>
    <w:rsid w:val="00D03CC7"/>
    <w:rsid w:val="00D04063"/>
    <w:rsid w:val="00D0426F"/>
    <w:rsid w:val="00D04F55"/>
    <w:rsid w:val="00D0565A"/>
    <w:rsid w:val="00D06DC4"/>
    <w:rsid w:val="00D10081"/>
    <w:rsid w:val="00D1033E"/>
    <w:rsid w:val="00D105C4"/>
    <w:rsid w:val="00D10757"/>
    <w:rsid w:val="00D12793"/>
    <w:rsid w:val="00D13010"/>
    <w:rsid w:val="00D136F4"/>
    <w:rsid w:val="00D15928"/>
    <w:rsid w:val="00D15C56"/>
    <w:rsid w:val="00D16323"/>
    <w:rsid w:val="00D16E99"/>
    <w:rsid w:val="00D17F1E"/>
    <w:rsid w:val="00D20E53"/>
    <w:rsid w:val="00D2228B"/>
    <w:rsid w:val="00D22748"/>
    <w:rsid w:val="00D22B78"/>
    <w:rsid w:val="00D22EA8"/>
    <w:rsid w:val="00D2384F"/>
    <w:rsid w:val="00D245E8"/>
    <w:rsid w:val="00D2664C"/>
    <w:rsid w:val="00D26EBE"/>
    <w:rsid w:val="00D27993"/>
    <w:rsid w:val="00D307D4"/>
    <w:rsid w:val="00D30F62"/>
    <w:rsid w:val="00D3138F"/>
    <w:rsid w:val="00D354DC"/>
    <w:rsid w:val="00D3569A"/>
    <w:rsid w:val="00D36003"/>
    <w:rsid w:val="00D36017"/>
    <w:rsid w:val="00D402F9"/>
    <w:rsid w:val="00D40444"/>
    <w:rsid w:val="00D404B7"/>
    <w:rsid w:val="00D4080E"/>
    <w:rsid w:val="00D41E73"/>
    <w:rsid w:val="00D43086"/>
    <w:rsid w:val="00D44982"/>
    <w:rsid w:val="00D4537A"/>
    <w:rsid w:val="00D46EFF"/>
    <w:rsid w:val="00D47261"/>
    <w:rsid w:val="00D50464"/>
    <w:rsid w:val="00D52253"/>
    <w:rsid w:val="00D52894"/>
    <w:rsid w:val="00D5406E"/>
    <w:rsid w:val="00D5507F"/>
    <w:rsid w:val="00D55132"/>
    <w:rsid w:val="00D55907"/>
    <w:rsid w:val="00D55FD2"/>
    <w:rsid w:val="00D6183F"/>
    <w:rsid w:val="00D61906"/>
    <w:rsid w:val="00D65879"/>
    <w:rsid w:val="00D65CE2"/>
    <w:rsid w:val="00D6633D"/>
    <w:rsid w:val="00D66601"/>
    <w:rsid w:val="00D66A0C"/>
    <w:rsid w:val="00D73416"/>
    <w:rsid w:val="00D7418C"/>
    <w:rsid w:val="00D7430F"/>
    <w:rsid w:val="00D75DA4"/>
    <w:rsid w:val="00D764AA"/>
    <w:rsid w:val="00D77051"/>
    <w:rsid w:val="00D8304C"/>
    <w:rsid w:val="00D838E8"/>
    <w:rsid w:val="00D8642D"/>
    <w:rsid w:val="00D87B07"/>
    <w:rsid w:val="00D87D20"/>
    <w:rsid w:val="00D90A83"/>
    <w:rsid w:val="00D90C7C"/>
    <w:rsid w:val="00D915CD"/>
    <w:rsid w:val="00D969E8"/>
    <w:rsid w:val="00D9724E"/>
    <w:rsid w:val="00DA15C1"/>
    <w:rsid w:val="00DA1B72"/>
    <w:rsid w:val="00DA209E"/>
    <w:rsid w:val="00DA23A0"/>
    <w:rsid w:val="00DA2684"/>
    <w:rsid w:val="00DA57D9"/>
    <w:rsid w:val="00DA5A10"/>
    <w:rsid w:val="00DA7ACF"/>
    <w:rsid w:val="00DA7C50"/>
    <w:rsid w:val="00DB171B"/>
    <w:rsid w:val="00DB24AE"/>
    <w:rsid w:val="00DB3FBE"/>
    <w:rsid w:val="00DB518B"/>
    <w:rsid w:val="00DB5775"/>
    <w:rsid w:val="00DB5991"/>
    <w:rsid w:val="00DB666E"/>
    <w:rsid w:val="00DB7D47"/>
    <w:rsid w:val="00DC2E83"/>
    <w:rsid w:val="00DC64DC"/>
    <w:rsid w:val="00DC6822"/>
    <w:rsid w:val="00DC7A58"/>
    <w:rsid w:val="00DD14D2"/>
    <w:rsid w:val="00DD23B8"/>
    <w:rsid w:val="00DD355A"/>
    <w:rsid w:val="00DD5E8C"/>
    <w:rsid w:val="00DE032B"/>
    <w:rsid w:val="00DE04A4"/>
    <w:rsid w:val="00DE054F"/>
    <w:rsid w:val="00DE374E"/>
    <w:rsid w:val="00DE59D7"/>
    <w:rsid w:val="00DE5BCA"/>
    <w:rsid w:val="00DE5F91"/>
    <w:rsid w:val="00DE6284"/>
    <w:rsid w:val="00DE7984"/>
    <w:rsid w:val="00DF0EFA"/>
    <w:rsid w:val="00DF5043"/>
    <w:rsid w:val="00DF5F80"/>
    <w:rsid w:val="00DF60F2"/>
    <w:rsid w:val="00DF636E"/>
    <w:rsid w:val="00E023B7"/>
    <w:rsid w:val="00E02D92"/>
    <w:rsid w:val="00E03127"/>
    <w:rsid w:val="00E031B1"/>
    <w:rsid w:val="00E0421E"/>
    <w:rsid w:val="00E0511D"/>
    <w:rsid w:val="00E052D7"/>
    <w:rsid w:val="00E05B93"/>
    <w:rsid w:val="00E05EA3"/>
    <w:rsid w:val="00E06938"/>
    <w:rsid w:val="00E10F05"/>
    <w:rsid w:val="00E1137C"/>
    <w:rsid w:val="00E117AA"/>
    <w:rsid w:val="00E12B60"/>
    <w:rsid w:val="00E13689"/>
    <w:rsid w:val="00E14A5E"/>
    <w:rsid w:val="00E14B4B"/>
    <w:rsid w:val="00E14E7A"/>
    <w:rsid w:val="00E222DB"/>
    <w:rsid w:val="00E2328E"/>
    <w:rsid w:val="00E2348B"/>
    <w:rsid w:val="00E237A0"/>
    <w:rsid w:val="00E25E06"/>
    <w:rsid w:val="00E303C7"/>
    <w:rsid w:val="00E30838"/>
    <w:rsid w:val="00E30E27"/>
    <w:rsid w:val="00E313D5"/>
    <w:rsid w:val="00E31DD4"/>
    <w:rsid w:val="00E32E37"/>
    <w:rsid w:val="00E37C15"/>
    <w:rsid w:val="00E4158F"/>
    <w:rsid w:val="00E4203D"/>
    <w:rsid w:val="00E42FF6"/>
    <w:rsid w:val="00E43510"/>
    <w:rsid w:val="00E43B54"/>
    <w:rsid w:val="00E43B84"/>
    <w:rsid w:val="00E44DE8"/>
    <w:rsid w:val="00E46864"/>
    <w:rsid w:val="00E46BF7"/>
    <w:rsid w:val="00E520D2"/>
    <w:rsid w:val="00E54AD7"/>
    <w:rsid w:val="00E55CAB"/>
    <w:rsid w:val="00E60B5E"/>
    <w:rsid w:val="00E60D5C"/>
    <w:rsid w:val="00E61D3F"/>
    <w:rsid w:val="00E6334D"/>
    <w:rsid w:val="00E636D4"/>
    <w:rsid w:val="00E648E7"/>
    <w:rsid w:val="00E64C9D"/>
    <w:rsid w:val="00E6573A"/>
    <w:rsid w:val="00E660B0"/>
    <w:rsid w:val="00E67A0E"/>
    <w:rsid w:val="00E67EED"/>
    <w:rsid w:val="00E7050A"/>
    <w:rsid w:val="00E7113F"/>
    <w:rsid w:val="00E7241A"/>
    <w:rsid w:val="00E756C6"/>
    <w:rsid w:val="00E7664A"/>
    <w:rsid w:val="00E7725A"/>
    <w:rsid w:val="00E81938"/>
    <w:rsid w:val="00E84B17"/>
    <w:rsid w:val="00E86A86"/>
    <w:rsid w:val="00E87AAC"/>
    <w:rsid w:val="00E87C5F"/>
    <w:rsid w:val="00E90924"/>
    <w:rsid w:val="00E90F12"/>
    <w:rsid w:val="00E91452"/>
    <w:rsid w:val="00E914F5"/>
    <w:rsid w:val="00E93FE2"/>
    <w:rsid w:val="00E9620D"/>
    <w:rsid w:val="00E9690C"/>
    <w:rsid w:val="00EA395E"/>
    <w:rsid w:val="00EA63B3"/>
    <w:rsid w:val="00EA6A3F"/>
    <w:rsid w:val="00EB1926"/>
    <w:rsid w:val="00EB1E74"/>
    <w:rsid w:val="00EB50C3"/>
    <w:rsid w:val="00EB6BDE"/>
    <w:rsid w:val="00EB6F87"/>
    <w:rsid w:val="00EB7DC1"/>
    <w:rsid w:val="00EC23CB"/>
    <w:rsid w:val="00EC26BF"/>
    <w:rsid w:val="00EC32FF"/>
    <w:rsid w:val="00EC6274"/>
    <w:rsid w:val="00EC63CF"/>
    <w:rsid w:val="00ED0D07"/>
    <w:rsid w:val="00ED24F9"/>
    <w:rsid w:val="00ED2EC1"/>
    <w:rsid w:val="00ED3527"/>
    <w:rsid w:val="00ED401F"/>
    <w:rsid w:val="00ED54BD"/>
    <w:rsid w:val="00ED674F"/>
    <w:rsid w:val="00ED6E34"/>
    <w:rsid w:val="00ED70BE"/>
    <w:rsid w:val="00ED788E"/>
    <w:rsid w:val="00EE02D2"/>
    <w:rsid w:val="00EE0DE6"/>
    <w:rsid w:val="00EE1504"/>
    <w:rsid w:val="00EE199F"/>
    <w:rsid w:val="00EE19CD"/>
    <w:rsid w:val="00EE41A3"/>
    <w:rsid w:val="00EE6535"/>
    <w:rsid w:val="00EE75C6"/>
    <w:rsid w:val="00EE7A51"/>
    <w:rsid w:val="00EF0101"/>
    <w:rsid w:val="00EF086F"/>
    <w:rsid w:val="00EF3503"/>
    <w:rsid w:val="00EF45D9"/>
    <w:rsid w:val="00EF5265"/>
    <w:rsid w:val="00F000BC"/>
    <w:rsid w:val="00F00134"/>
    <w:rsid w:val="00F00445"/>
    <w:rsid w:val="00F00578"/>
    <w:rsid w:val="00F0230A"/>
    <w:rsid w:val="00F027D1"/>
    <w:rsid w:val="00F0463E"/>
    <w:rsid w:val="00F04BEA"/>
    <w:rsid w:val="00F057CB"/>
    <w:rsid w:val="00F05E4D"/>
    <w:rsid w:val="00F06081"/>
    <w:rsid w:val="00F06C61"/>
    <w:rsid w:val="00F10F27"/>
    <w:rsid w:val="00F1104C"/>
    <w:rsid w:val="00F11A75"/>
    <w:rsid w:val="00F1316E"/>
    <w:rsid w:val="00F13325"/>
    <w:rsid w:val="00F14C39"/>
    <w:rsid w:val="00F17379"/>
    <w:rsid w:val="00F175AB"/>
    <w:rsid w:val="00F1787A"/>
    <w:rsid w:val="00F17938"/>
    <w:rsid w:val="00F2017C"/>
    <w:rsid w:val="00F20787"/>
    <w:rsid w:val="00F20E8F"/>
    <w:rsid w:val="00F20F4D"/>
    <w:rsid w:val="00F2171B"/>
    <w:rsid w:val="00F23606"/>
    <w:rsid w:val="00F23C9F"/>
    <w:rsid w:val="00F24134"/>
    <w:rsid w:val="00F24474"/>
    <w:rsid w:val="00F245EE"/>
    <w:rsid w:val="00F24E58"/>
    <w:rsid w:val="00F26527"/>
    <w:rsid w:val="00F27BFB"/>
    <w:rsid w:val="00F30770"/>
    <w:rsid w:val="00F33284"/>
    <w:rsid w:val="00F338CE"/>
    <w:rsid w:val="00F33A80"/>
    <w:rsid w:val="00F3601D"/>
    <w:rsid w:val="00F401E8"/>
    <w:rsid w:val="00F402E6"/>
    <w:rsid w:val="00F41763"/>
    <w:rsid w:val="00F43B31"/>
    <w:rsid w:val="00F43C40"/>
    <w:rsid w:val="00F45976"/>
    <w:rsid w:val="00F46C83"/>
    <w:rsid w:val="00F50C81"/>
    <w:rsid w:val="00F51A3D"/>
    <w:rsid w:val="00F52A23"/>
    <w:rsid w:val="00F5569D"/>
    <w:rsid w:val="00F61594"/>
    <w:rsid w:val="00F62381"/>
    <w:rsid w:val="00F63B65"/>
    <w:rsid w:val="00F65492"/>
    <w:rsid w:val="00F65FA7"/>
    <w:rsid w:val="00F66607"/>
    <w:rsid w:val="00F67CBD"/>
    <w:rsid w:val="00F72EB9"/>
    <w:rsid w:val="00F75108"/>
    <w:rsid w:val="00F767EA"/>
    <w:rsid w:val="00F772B0"/>
    <w:rsid w:val="00F77310"/>
    <w:rsid w:val="00F77A76"/>
    <w:rsid w:val="00F80E73"/>
    <w:rsid w:val="00F8286F"/>
    <w:rsid w:val="00F8359B"/>
    <w:rsid w:val="00F84C5A"/>
    <w:rsid w:val="00F86679"/>
    <w:rsid w:val="00F909F1"/>
    <w:rsid w:val="00F90C6F"/>
    <w:rsid w:val="00F945F2"/>
    <w:rsid w:val="00F94774"/>
    <w:rsid w:val="00F9555F"/>
    <w:rsid w:val="00F96C57"/>
    <w:rsid w:val="00FA08C9"/>
    <w:rsid w:val="00FA16A7"/>
    <w:rsid w:val="00FA1D7D"/>
    <w:rsid w:val="00FA2448"/>
    <w:rsid w:val="00FA5AE0"/>
    <w:rsid w:val="00FA60A9"/>
    <w:rsid w:val="00FB1858"/>
    <w:rsid w:val="00FB2E28"/>
    <w:rsid w:val="00FB3401"/>
    <w:rsid w:val="00FB4716"/>
    <w:rsid w:val="00FB60C7"/>
    <w:rsid w:val="00FB6B84"/>
    <w:rsid w:val="00FC020C"/>
    <w:rsid w:val="00FC287B"/>
    <w:rsid w:val="00FC2BDF"/>
    <w:rsid w:val="00FC412B"/>
    <w:rsid w:val="00FC60CF"/>
    <w:rsid w:val="00FC6927"/>
    <w:rsid w:val="00FC6FB9"/>
    <w:rsid w:val="00FD47BB"/>
    <w:rsid w:val="00FD64A6"/>
    <w:rsid w:val="00FE6510"/>
    <w:rsid w:val="00FE7B6F"/>
    <w:rsid w:val="00FF032E"/>
    <w:rsid w:val="00FF186C"/>
    <w:rsid w:val="00FF23E7"/>
    <w:rsid w:val="00FF2623"/>
    <w:rsid w:val="00FF270D"/>
    <w:rsid w:val="00FF369D"/>
    <w:rsid w:val="00FF3BAC"/>
    <w:rsid w:val="00FF4A32"/>
    <w:rsid w:val="00FF4D12"/>
    <w:rsid w:val="00FF5D26"/>
    <w:rsid w:val="00FF6279"/>
    <w:rsid w:val="00FF6A26"/>
    <w:rsid w:val="00FF6D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45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4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46"/>
      </w:numPr>
      <w:spacing w:after="120" w:line="360" w:lineRule="auto"/>
    </w:pPr>
    <w:rPr>
      <w:rFonts w:eastAsia="Calibri" w:cs="Arial"/>
      <w:szCs w:val="22"/>
    </w:rPr>
  </w:style>
  <w:style w:type="paragraph" w:customStyle="1" w:styleId="FWOparagraphlevel2">
    <w:name w:val="FWO paragraph level 2"/>
    <w:basedOn w:val="Normal"/>
    <w:qFormat/>
    <w:rsid w:val="007074C1"/>
    <w:pPr>
      <w:numPr>
        <w:ilvl w:val="2"/>
        <w:numId w:val="46"/>
      </w:numPr>
      <w:tabs>
        <w:tab w:val="left" w:pos="1134"/>
      </w:tabs>
      <w:spacing w:before="120" w:after="120" w:line="360" w:lineRule="auto"/>
    </w:pPr>
    <w:rPr>
      <w:rFonts w:asciiTheme="minorHAnsi" w:eastAsia="Calibri" w:hAnsiTheme="minorHAnsi" w:cstheme="minorHAnsi"/>
      <w:sz w:val="24"/>
      <w:szCs w:val="24"/>
    </w:rPr>
  </w:style>
  <w:style w:type="paragraph" w:customStyle="1" w:styleId="FWOparagraphlevel3">
    <w:name w:val="FWO paragraph level 3"/>
    <w:basedOn w:val="Normal"/>
    <w:qFormat/>
    <w:rsid w:val="000C7843"/>
    <w:pPr>
      <w:numPr>
        <w:ilvl w:val="3"/>
        <w:numId w:val="46"/>
      </w:numPr>
      <w:tabs>
        <w:tab w:val="left" w:pos="1701"/>
      </w:tabs>
      <w:spacing w:before="120" w:after="120" w:line="360" w:lineRule="auto"/>
    </w:pPr>
    <w:rPr>
      <w:rFonts w:asciiTheme="minorHAnsi" w:eastAsia="Calibri" w:hAnsiTheme="minorHAnsi" w:cstheme="minorHAnsi"/>
      <w:sz w:val="24"/>
      <w:szCs w:val="24"/>
    </w:rPr>
  </w:style>
  <w:style w:type="paragraph" w:customStyle="1" w:styleId="FWOparagraphlevel4">
    <w:name w:val="FWO paragraph level 4"/>
    <w:basedOn w:val="Normal"/>
    <w:qFormat/>
    <w:rsid w:val="00C84D19"/>
    <w:pPr>
      <w:numPr>
        <w:ilvl w:val="4"/>
        <w:numId w:val="4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uiPriority w:val="99"/>
    <w:rsid w:val="00C84D19"/>
    <w:rPr>
      <w:sz w:val="20"/>
    </w:rPr>
  </w:style>
  <w:style w:type="character" w:customStyle="1" w:styleId="CommentTextChar">
    <w:name w:val="Comment Text Char"/>
    <w:basedOn w:val="DefaultParagraphFont"/>
    <w:link w:val="CommentText"/>
    <w:uiPriority w:val="99"/>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1524DD"/>
    <w:pPr>
      <w:spacing w:before="140" w:after="140" w:line="280" w:lineRule="atLeast"/>
    </w:pPr>
    <w:rPr>
      <w:rFonts w:cs="Arial"/>
      <w:szCs w:val="22"/>
      <w:lang w:eastAsia="en-AU"/>
    </w:rPr>
  </w:style>
  <w:style w:type="character" w:customStyle="1" w:styleId="PlainParagraphChar">
    <w:name w:val="Plain Paragraph Char"/>
    <w:aliases w:val="PP Char"/>
    <w:basedOn w:val="DefaultParagraphFont"/>
    <w:link w:val="PlainParagraph"/>
    <w:rsid w:val="001524DD"/>
    <w:rPr>
      <w:rFonts w:ascii="Arial" w:eastAsia="Times New Roman" w:hAnsi="Arial" w:cs="Arial"/>
      <w:lang w:eastAsia="en-AU"/>
    </w:rPr>
  </w:style>
  <w:style w:type="paragraph" w:customStyle="1" w:styleId="EUParagraphLevel1">
    <w:name w:val="EU Paragraph Level 1"/>
    <w:basedOn w:val="ListParagraph"/>
    <w:uiPriority w:val="1"/>
    <w:qFormat/>
    <w:rsid w:val="00477F45"/>
    <w:pPr>
      <w:widowControl w:val="0"/>
      <w:numPr>
        <w:numId w:val="39"/>
      </w:numPr>
      <w:tabs>
        <w:tab w:val="left" w:pos="687"/>
      </w:tabs>
      <w:kinsoku w:val="0"/>
      <w:overflowPunct w:val="0"/>
      <w:autoSpaceDE w:val="0"/>
      <w:autoSpaceDN w:val="0"/>
      <w:adjustRightInd w:val="0"/>
      <w:spacing w:before="240" w:line="360" w:lineRule="auto"/>
      <w:ind w:right="113"/>
      <w:contextualSpacing w:val="0"/>
      <w:jc w:val="both"/>
    </w:pPr>
    <w:rPr>
      <w:rFonts w:asciiTheme="minorHAnsi" w:eastAsiaTheme="minorEastAsia" w:hAnsiTheme="minorHAnsi" w:cs="Arial"/>
      <w:szCs w:val="24"/>
      <w:lang w:eastAsia="zh-CN"/>
    </w:rPr>
  </w:style>
  <w:style w:type="paragraph" w:customStyle="1" w:styleId="EUParagraphLevel2">
    <w:name w:val="EU Paragraph Level 2"/>
    <w:basedOn w:val="ListParagraph"/>
    <w:uiPriority w:val="1"/>
    <w:qFormat/>
    <w:rsid w:val="00477F45"/>
    <w:pPr>
      <w:widowControl w:val="0"/>
      <w:numPr>
        <w:ilvl w:val="1"/>
        <w:numId w:val="39"/>
      </w:numPr>
      <w:tabs>
        <w:tab w:val="left" w:pos="1253"/>
      </w:tabs>
      <w:kinsoku w:val="0"/>
      <w:overflowPunct w:val="0"/>
      <w:autoSpaceDE w:val="0"/>
      <w:autoSpaceDN w:val="0"/>
      <w:adjustRightInd w:val="0"/>
      <w:spacing w:before="120" w:line="360" w:lineRule="auto"/>
      <w:contextualSpacing w:val="0"/>
    </w:pPr>
    <w:rPr>
      <w:rFonts w:asciiTheme="minorHAnsi" w:eastAsiaTheme="minorEastAsia" w:hAnsiTheme="minorHAnsi" w:cs="Arial"/>
      <w:szCs w:val="24"/>
      <w:lang w:eastAsia="zh-CN"/>
    </w:rPr>
  </w:style>
  <w:style w:type="paragraph" w:customStyle="1" w:styleId="EUparagraphlevel3">
    <w:name w:val="EU paragraph level 3"/>
    <w:basedOn w:val="ListParagraph"/>
    <w:uiPriority w:val="1"/>
    <w:qFormat/>
    <w:rsid w:val="00477F45"/>
    <w:pPr>
      <w:widowControl w:val="0"/>
      <w:numPr>
        <w:ilvl w:val="2"/>
        <w:numId w:val="39"/>
      </w:numPr>
      <w:tabs>
        <w:tab w:val="left" w:pos="1233"/>
      </w:tabs>
      <w:kinsoku w:val="0"/>
      <w:overflowPunct w:val="0"/>
      <w:autoSpaceDE w:val="0"/>
      <w:autoSpaceDN w:val="0"/>
      <w:adjustRightInd w:val="0"/>
      <w:spacing w:before="125" w:line="360" w:lineRule="auto"/>
      <w:ind w:right="113"/>
      <w:contextualSpacing w:val="0"/>
      <w:jc w:val="both"/>
    </w:pPr>
    <w:rPr>
      <w:rFonts w:asciiTheme="minorHAnsi" w:eastAsiaTheme="minorEastAsia" w:hAnsiTheme="minorHAnsi" w:cs="Arial"/>
      <w:szCs w:val="24"/>
      <w:lang w:eastAsia="zh-CN"/>
    </w:rPr>
  </w:style>
  <w:style w:type="paragraph" w:customStyle="1" w:styleId="EUParagraphLevel4">
    <w:name w:val="EU Paragraph Level 4"/>
    <w:basedOn w:val="ListParagraph"/>
    <w:uiPriority w:val="1"/>
    <w:qFormat/>
    <w:rsid w:val="00477F45"/>
    <w:pPr>
      <w:widowControl w:val="0"/>
      <w:numPr>
        <w:numId w:val="38"/>
      </w:numPr>
      <w:kinsoku w:val="0"/>
      <w:overflowPunct w:val="0"/>
      <w:autoSpaceDE w:val="0"/>
      <w:autoSpaceDN w:val="0"/>
      <w:adjustRightInd w:val="0"/>
      <w:spacing w:after="120"/>
      <w:contextualSpacing w:val="0"/>
    </w:pPr>
    <w:rPr>
      <w:rFonts w:asciiTheme="minorHAnsi" w:eastAsiaTheme="minorEastAsia" w:hAnsiTheme="minorHAnsi" w:cs="Arial"/>
      <w:szCs w:val="24"/>
      <w:lang w:eastAsia="zh-CN"/>
    </w:rPr>
  </w:style>
  <w:style w:type="character" w:customStyle="1" w:styleId="UnresolvedMention1">
    <w:name w:val="Unresolved Mention1"/>
    <w:basedOn w:val="DefaultParagraphFont"/>
    <w:uiPriority w:val="99"/>
    <w:semiHidden/>
    <w:unhideWhenUsed/>
    <w:rsid w:val="00EE0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685594217">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848325700">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28808168">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27600872">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618022760">
      <w:bodyDiv w:val="1"/>
      <w:marLeft w:val="0"/>
      <w:marRight w:val="0"/>
      <w:marTop w:val="0"/>
      <w:marBottom w:val="0"/>
      <w:divBdr>
        <w:top w:val="none" w:sz="0" w:space="0" w:color="auto"/>
        <w:left w:val="none" w:sz="0" w:space="0" w:color="auto"/>
        <w:bottom w:val="none" w:sz="0" w:space="0" w:color="auto"/>
        <w:right w:val="none" w:sz="0" w:space="0" w:color="auto"/>
      </w:divBdr>
    </w:div>
    <w:div w:id="1755272948">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110351116">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airwork.gov.au" TargetMode="External"/><Relationship Id="rId3" Type="http://schemas.openxmlformats.org/officeDocument/2006/relationships/settings" Target="settings.xml"/><Relationship Id="rId21" Type="http://schemas.openxmlformats.org/officeDocument/2006/relationships/hyperlink" Target="mailto:RSPCA.GTHotline@au.gt.com" TargetMode="External"/><Relationship Id="rId7" Type="http://schemas.openxmlformats.org/officeDocument/2006/relationships/hyperlink" Target="http://www.fairwork.gov.au" TargetMode="External"/><Relationship Id="rId12" Type="http://schemas.openxmlformats.org/officeDocument/2006/relationships/header" Target="header3.xml"/><Relationship Id="rId17" Type="http://schemas.openxmlformats.org/officeDocument/2006/relationships/hyperlink" Target="mailto:RSPCA.GTHotline@au.g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mailto:RSPCA.GTHotline@au.g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fairwork.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9660</Words>
  <Characters>55064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RSPCA NSW Ltd Enforceable Undertaking</vt:lpstr>
    </vt:vector>
  </TitlesOfParts>
  <Manager/>
  <Company/>
  <LinksUpToDate>false</LinksUpToDate>
  <CharactersWithSpaces>64595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RSPCA NSW Ltd Enforceable Undertaking</dc:title>
  <dc:subject/>
  <dc:creator/>
  <cp:keywords/>
  <dc:description/>
  <cp:lastModifiedBy/>
  <cp:revision>1</cp:revision>
  <dcterms:created xsi:type="dcterms:W3CDTF">2021-05-18T09:44:00Z</dcterms:created>
  <dcterms:modified xsi:type="dcterms:W3CDTF">2021-05-19T06:00:00Z</dcterms:modified>
  <cp:category/>
</cp:coreProperties>
</file>