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766B0" w14:textId="77777777" w:rsidR="005650A5" w:rsidRPr="006F77BA" w:rsidRDefault="005650A5" w:rsidP="005650A5">
      <w:pPr>
        <w:rPr>
          <w:rFonts w:ascii="Arial" w:hAnsi="Arial" w:cs="Arial"/>
          <w:b/>
          <w:sz w:val="22"/>
          <w:szCs w:val="22"/>
        </w:rPr>
      </w:pPr>
    </w:p>
    <w:p w14:paraId="406B5019" w14:textId="77777777" w:rsidR="00176E1C" w:rsidRPr="002D31B1" w:rsidRDefault="00176E1C" w:rsidP="00176E1C">
      <w:pPr>
        <w:rPr>
          <w:rFonts w:ascii="Arial" w:hAnsi="Arial" w:cs="Arial"/>
          <w:sz w:val="22"/>
          <w:szCs w:val="22"/>
        </w:rPr>
      </w:pPr>
    </w:p>
    <w:p w14:paraId="6FEC979C" w14:textId="77777777" w:rsidR="00176E1C" w:rsidRPr="002D31B1" w:rsidRDefault="00176E1C" w:rsidP="00176E1C">
      <w:pPr>
        <w:widowControl w:val="0"/>
        <w:tabs>
          <w:tab w:val="right" w:pos="9072"/>
        </w:tabs>
        <w:spacing w:before="120" w:after="120" w:line="360" w:lineRule="auto"/>
        <w:ind w:left="709" w:hanging="709"/>
        <w:jc w:val="center"/>
        <w:rPr>
          <w:rFonts w:ascii="Arial" w:hAnsi="Arial" w:cs="Arial"/>
          <w:b/>
          <w:i/>
          <w:color w:val="FF0000"/>
          <w:sz w:val="22"/>
          <w:szCs w:val="22"/>
        </w:rPr>
      </w:pPr>
    </w:p>
    <w:p w14:paraId="62813547" w14:textId="77777777" w:rsidR="00176E1C" w:rsidRPr="002D31B1" w:rsidRDefault="00176E1C" w:rsidP="00176E1C">
      <w:pPr>
        <w:widowControl w:val="0"/>
        <w:tabs>
          <w:tab w:val="right" w:pos="9072"/>
        </w:tabs>
        <w:spacing w:before="120" w:after="120" w:line="360" w:lineRule="auto"/>
        <w:ind w:left="709" w:hanging="709"/>
        <w:jc w:val="center"/>
        <w:rPr>
          <w:rFonts w:ascii="Arial" w:hAnsi="Arial" w:cs="Arial"/>
          <w:b/>
          <w:i/>
          <w:color w:val="FF0000"/>
          <w:sz w:val="22"/>
          <w:szCs w:val="22"/>
        </w:rPr>
      </w:pPr>
    </w:p>
    <w:p w14:paraId="11E5DD81" w14:textId="77777777" w:rsidR="00176E1C" w:rsidRPr="002D31B1" w:rsidRDefault="00176E1C" w:rsidP="00176E1C">
      <w:pPr>
        <w:widowControl w:val="0"/>
        <w:tabs>
          <w:tab w:val="right" w:pos="9072"/>
        </w:tabs>
        <w:spacing w:before="120" w:after="120" w:line="360" w:lineRule="auto"/>
        <w:ind w:left="709" w:hanging="709"/>
        <w:jc w:val="center"/>
        <w:rPr>
          <w:rFonts w:ascii="Arial" w:hAnsi="Arial" w:cs="Arial"/>
          <w:b/>
          <w:i/>
          <w:color w:val="FF0000"/>
          <w:sz w:val="22"/>
          <w:szCs w:val="22"/>
        </w:rPr>
      </w:pPr>
    </w:p>
    <w:p w14:paraId="32EF984E" w14:textId="77777777" w:rsidR="00176E1C" w:rsidRPr="002D31B1" w:rsidRDefault="00176E1C" w:rsidP="00176E1C">
      <w:pPr>
        <w:widowControl w:val="0"/>
        <w:tabs>
          <w:tab w:val="right" w:pos="9072"/>
        </w:tabs>
        <w:spacing w:before="120" w:after="120" w:line="360" w:lineRule="auto"/>
        <w:ind w:left="709" w:hanging="709"/>
        <w:jc w:val="center"/>
        <w:rPr>
          <w:rFonts w:ascii="Arial" w:hAnsi="Arial" w:cs="Arial"/>
          <w:b/>
          <w:i/>
          <w:color w:val="FF0000"/>
          <w:sz w:val="22"/>
          <w:szCs w:val="22"/>
        </w:rPr>
      </w:pPr>
    </w:p>
    <w:p w14:paraId="2CB2BAFC" w14:textId="77777777" w:rsidR="00176E1C" w:rsidRPr="002D31B1" w:rsidRDefault="00176E1C" w:rsidP="00176E1C">
      <w:pPr>
        <w:widowControl w:val="0"/>
        <w:tabs>
          <w:tab w:val="right" w:pos="9072"/>
        </w:tabs>
        <w:spacing w:before="120" w:after="120" w:line="360" w:lineRule="auto"/>
        <w:ind w:left="709" w:hanging="709"/>
        <w:jc w:val="center"/>
        <w:rPr>
          <w:rFonts w:ascii="Arial" w:hAnsi="Arial" w:cs="Arial"/>
          <w:b/>
          <w:i/>
          <w:color w:val="FF0000"/>
          <w:sz w:val="22"/>
          <w:szCs w:val="22"/>
        </w:rPr>
      </w:pPr>
    </w:p>
    <w:p w14:paraId="5FBC166F" w14:textId="77777777" w:rsidR="00176E1C" w:rsidRPr="006F77BA" w:rsidRDefault="00176E1C" w:rsidP="00176E1C">
      <w:pPr>
        <w:widowControl w:val="0"/>
        <w:tabs>
          <w:tab w:val="right" w:pos="9072"/>
        </w:tabs>
        <w:spacing w:before="120" w:after="120" w:line="360" w:lineRule="auto"/>
        <w:ind w:left="709" w:hanging="709"/>
        <w:jc w:val="center"/>
        <w:rPr>
          <w:rFonts w:ascii="Arial" w:hAnsi="Arial" w:cs="Arial"/>
          <w:b/>
          <w:spacing w:val="10"/>
          <w:sz w:val="22"/>
          <w:szCs w:val="22"/>
        </w:rPr>
      </w:pPr>
      <w:r w:rsidRPr="006F77BA">
        <w:rPr>
          <w:rFonts w:ascii="Arial" w:hAnsi="Arial" w:cs="Arial"/>
          <w:b/>
          <w:spacing w:val="10"/>
          <w:sz w:val="22"/>
          <w:szCs w:val="22"/>
        </w:rPr>
        <w:t xml:space="preserve">ENFORCEABLE UNDERTAKING </w:t>
      </w:r>
    </w:p>
    <w:p w14:paraId="4DB585B4" w14:textId="52D9F5A4" w:rsidR="00176E1C" w:rsidRPr="006F77BA" w:rsidRDefault="00176E1C" w:rsidP="00176E1C">
      <w:pPr>
        <w:jc w:val="center"/>
        <w:rPr>
          <w:rFonts w:ascii="Arial" w:hAnsi="Arial" w:cs="Arial"/>
          <w:sz w:val="22"/>
          <w:szCs w:val="22"/>
        </w:rPr>
      </w:pPr>
      <w:r w:rsidRPr="006F77BA">
        <w:rPr>
          <w:rFonts w:ascii="Arial" w:hAnsi="Arial" w:cs="Arial"/>
          <w:sz w:val="22"/>
          <w:szCs w:val="22"/>
        </w:rPr>
        <w:t xml:space="preserve">This undertaking is </w:t>
      </w:r>
      <w:r w:rsidRPr="006F77BA">
        <w:rPr>
          <w:rFonts w:ascii="Arial" w:hAnsi="Arial" w:cs="Arial"/>
          <w:b/>
          <w:sz w:val="22"/>
          <w:szCs w:val="22"/>
        </w:rPr>
        <w:t>given</w:t>
      </w:r>
      <w:r w:rsidRPr="006F77BA">
        <w:rPr>
          <w:rFonts w:ascii="Arial" w:hAnsi="Arial" w:cs="Arial"/>
          <w:sz w:val="22"/>
          <w:szCs w:val="22"/>
        </w:rPr>
        <w:t xml:space="preserve"> by the National Library of Australia</w:t>
      </w:r>
      <w:r w:rsidR="00BF4F84" w:rsidRPr="006F77BA">
        <w:rPr>
          <w:rFonts w:ascii="Arial" w:hAnsi="Arial" w:cs="Arial"/>
          <w:sz w:val="22"/>
          <w:szCs w:val="22"/>
        </w:rPr>
        <w:t xml:space="preserve"> (ABN 28346858075) </w:t>
      </w:r>
      <w:r w:rsidRPr="006F77BA">
        <w:rPr>
          <w:rFonts w:ascii="Arial" w:hAnsi="Arial" w:cs="Arial"/>
          <w:sz w:val="22"/>
          <w:szCs w:val="22"/>
        </w:rPr>
        <w:t xml:space="preserve">and </w:t>
      </w:r>
      <w:r w:rsidRPr="006F77BA">
        <w:rPr>
          <w:rFonts w:ascii="Arial" w:hAnsi="Arial" w:cs="Arial"/>
          <w:b/>
          <w:sz w:val="22"/>
          <w:szCs w:val="22"/>
        </w:rPr>
        <w:t>accepted</w:t>
      </w:r>
      <w:r w:rsidRPr="006F77BA">
        <w:rPr>
          <w:rFonts w:ascii="Arial" w:hAnsi="Arial" w:cs="Arial"/>
          <w:sz w:val="22"/>
          <w:szCs w:val="22"/>
        </w:rPr>
        <w:t xml:space="preserve"> by the Fair Work Ombudsman pursuant to s 715(2) of the </w:t>
      </w:r>
      <w:r w:rsidRPr="006F77BA">
        <w:rPr>
          <w:rFonts w:ascii="Arial" w:hAnsi="Arial" w:cs="Arial"/>
          <w:i/>
          <w:sz w:val="22"/>
          <w:szCs w:val="22"/>
        </w:rPr>
        <w:t>Fair Work Act 2009</w:t>
      </w:r>
      <w:r w:rsidRPr="006F77BA">
        <w:rPr>
          <w:rFonts w:ascii="Arial" w:hAnsi="Arial" w:cs="Arial"/>
          <w:sz w:val="22"/>
          <w:szCs w:val="22"/>
        </w:rPr>
        <w:t xml:space="preserve"> in relation to the contraventions described in clause </w:t>
      </w:r>
      <w:r w:rsidRPr="00F57DF4">
        <w:rPr>
          <w:rFonts w:ascii="Arial" w:hAnsi="Arial" w:cs="Arial"/>
          <w:sz w:val="22"/>
          <w:szCs w:val="22"/>
        </w:rPr>
        <w:fldChar w:fldCharType="begin"/>
      </w:r>
      <w:r w:rsidRPr="006F77BA">
        <w:rPr>
          <w:rFonts w:ascii="Arial" w:hAnsi="Arial" w:cs="Arial"/>
          <w:sz w:val="22"/>
          <w:szCs w:val="22"/>
        </w:rPr>
        <w:instrText xml:space="preserve"> REF _Ref23785515 \r \h  \* MERGEFORMAT </w:instrText>
      </w:r>
      <w:r w:rsidRPr="00F57DF4">
        <w:rPr>
          <w:rFonts w:ascii="Arial" w:hAnsi="Arial" w:cs="Arial"/>
          <w:sz w:val="22"/>
          <w:szCs w:val="22"/>
        </w:rPr>
      </w:r>
      <w:r w:rsidRPr="00F57DF4">
        <w:rPr>
          <w:rFonts w:ascii="Arial" w:hAnsi="Arial" w:cs="Arial"/>
          <w:sz w:val="22"/>
          <w:szCs w:val="22"/>
        </w:rPr>
        <w:fldChar w:fldCharType="separate"/>
      </w:r>
      <w:r w:rsidR="00DE77E0" w:rsidRPr="006F77BA">
        <w:rPr>
          <w:rFonts w:ascii="Arial" w:hAnsi="Arial" w:cs="Arial"/>
          <w:sz w:val="22"/>
          <w:szCs w:val="22"/>
        </w:rPr>
        <w:t>7</w:t>
      </w:r>
      <w:r w:rsidRPr="00F57DF4">
        <w:rPr>
          <w:rFonts w:ascii="Arial" w:hAnsi="Arial" w:cs="Arial"/>
          <w:sz w:val="22"/>
          <w:szCs w:val="22"/>
        </w:rPr>
        <w:fldChar w:fldCharType="end"/>
      </w:r>
      <w:r w:rsidRPr="006F77BA">
        <w:rPr>
          <w:rFonts w:ascii="Arial" w:hAnsi="Arial" w:cs="Arial"/>
          <w:sz w:val="22"/>
          <w:szCs w:val="22"/>
        </w:rPr>
        <w:t xml:space="preserve"> of this undertaking.</w:t>
      </w:r>
    </w:p>
    <w:p w14:paraId="47D71B03" w14:textId="77777777" w:rsidR="00176E1C" w:rsidRPr="006F77BA" w:rsidRDefault="00176E1C" w:rsidP="00176E1C">
      <w:pPr>
        <w:jc w:val="center"/>
        <w:rPr>
          <w:rFonts w:ascii="Arial" w:hAnsi="Arial" w:cs="Arial"/>
          <w:sz w:val="22"/>
          <w:szCs w:val="22"/>
        </w:rPr>
      </w:pPr>
    </w:p>
    <w:p w14:paraId="22342D04" w14:textId="77777777" w:rsidR="00176E1C" w:rsidRPr="006F77BA" w:rsidRDefault="00176E1C" w:rsidP="00176E1C">
      <w:pPr>
        <w:jc w:val="center"/>
        <w:rPr>
          <w:rFonts w:ascii="Arial" w:hAnsi="Arial" w:cs="Arial"/>
          <w:sz w:val="22"/>
          <w:szCs w:val="22"/>
        </w:rPr>
      </w:pPr>
      <w:r w:rsidRPr="006F77BA">
        <w:rPr>
          <w:rFonts w:ascii="Arial" w:hAnsi="Arial" w:cs="Arial"/>
          <w:sz w:val="22"/>
          <w:szCs w:val="22"/>
        </w:rPr>
        <w:br w:type="page"/>
      </w:r>
    </w:p>
    <w:p w14:paraId="46AFADA5" w14:textId="77777777" w:rsidR="00176E1C" w:rsidRPr="006F77BA" w:rsidRDefault="00176E1C" w:rsidP="00176E1C">
      <w:pPr>
        <w:widowControl w:val="0"/>
        <w:spacing w:before="120" w:after="120" w:line="360" w:lineRule="auto"/>
        <w:jc w:val="center"/>
        <w:rPr>
          <w:rFonts w:ascii="Arial" w:hAnsi="Arial" w:cs="Arial"/>
          <w:b/>
          <w:sz w:val="22"/>
          <w:szCs w:val="22"/>
        </w:rPr>
      </w:pPr>
      <w:r w:rsidRPr="006F77BA">
        <w:rPr>
          <w:rFonts w:ascii="Arial" w:hAnsi="Arial" w:cs="Arial"/>
          <w:b/>
          <w:sz w:val="22"/>
          <w:szCs w:val="22"/>
        </w:rPr>
        <w:lastRenderedPageBreak/>
        <w:t>ENFORCEABLE UNDERTAKING</w:t>
      </w:r>
    </w:p>
    <w:p w14:paraId="5CA57FD0" w14:textId="77777777" w:rsidR="00176E1C" w:rsidRPr="006F77BA" w:rsidRDefault="00176E1C" w:rsidP="00176E1C">
      <w:pPr>
        <w:widowControl w:val="0"/>
        <w:spacing w:before="120" w:after="120" w:line="360" w:lineRule="auto"/>
        <w:rPr>
          <w:rFonts w:ascii="Arial" w:hAnsi="Arial" w:cs="Arial"/>
          <w:b/>
          <w:sz w:val="22"/>
          <w:szCs w:val="22"/>
        </w:rPr>
      </w:pPr>
      <w:r w:rsidRPr="006F77BA">
        <w:rPr>
          <w:rFonts w:ascii="Arial" w:hAnsi="Arial" w:cs="Arial"/>
          <w:b/>
          <w:sz w:val="22"/>
          <w:szCs w:val="22"/>
        </w:rPr>
        <w:t>PARTIES</w:t>
      </w:r>
    </w:p>
    <w:p w14:paraId="5425257A"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This enforceable undertaking (</w:t>
      </w:r>
      <w:r w:rsidRPr="006F77BA">
        <w:rPr>
          <w:rFonts w:ascii="Arial" w:hAnsi="Arial" w:cs="Arial"/>
          <w:b/>
          <w:sz w:val="22"/>
          <w:szCs w:val="22"/>
        </w:rPr>
        <w:t>Undertaking</w:t>
      </w:r>
      <w:r w:rsidRPr="006F77BA">
        <w:rPr>
          <w:rFonts w:ascii="Arial" w:hAnsi="Arial" w:cs="Arial"/>
          <w:sz w:val="22"/>
          <w:szCs w:val="22"/>
        </w:rPr>
        <w:t>) is given to the Fair Work Ombudsman (</w:t>
      </w:r>
      <w:r w:rsidRPr="006F77BA">
        <w:rPr>
          <w:rFonts w:ascii="Arial" w:hAnsi="Arial" w:cs="Arial"/>
          <w:b/>
          <w:sz w:val="22"/>
          <w:szCs w:val="22"/>
        </w:rPr>
        <w:t>FWO</w:t>
      </w:r>
      <w:r w:rsidRPr="006F77BA">
        <w:rPr>
          <w:rFonts w:ascii="Arial" w:hAnsi="Arial" w:cs="Arial"/>
          <w:sz w:val="22"/>
          <w:szCs w:val="22"/>
        </w:rPr>
        <w:t xml:space="preserve">) pursuant to section 715 of the </w:t>
      </w:r>
      <w:r w:rsidRPr="006F77BA">
        <w:rPr>
          <w:rFonts w:ascii="Arial" w:hAnsi="Arial" w:cs="Arial"/>
          <w:i/>
          <w:sz w:val="22"/>
          <w:szCs w:val="22"/>
        </w:rPr>
        <w:t>Fair Work Act 2009</w:t>
      </w:r>
      <w:r w:rsidRPr="006F77BA">
        <w:rPr>
          <w:rFonts w:ascii="Arial" w:hAnsi="Arial" w:cs="Arial"/>
          <w:sz w:val="22"/>
          <w:szCs w:val="22"/>
        </w:rPr>
        <w:t xml:space="preserve"> (Cth) (</w:t>
      </w:r>
      <w:r w:rsidRPr="006F77BA">
        <w:rPr>
          <w:rFonts w:ascii="Arial" w:hAnsi="Arial" w:cs="Arial"/>
          <w:b/>
          <w:sz w:val="22"/>
          <w:szCs w:val="22"/>
        </w:rPr>
        <w:t>FW Act</w:t>
      </w:r>
      <w:r w:rsidRPr="006F77BA">
        <w:rPr>
          <w:rFonts w:ascii="Arial" w:hAnsi="Arial" w:cs="Arial"/>
          <w:sz w:val="22"/>
          <w:szCs w:val="22"/>
        </w:rPr>
        <w:t xml:space="preserve">) by </w:t>
      </w:r>
      <w:r w:rsidRPr="006F77BA">
        <w:rPr>
          <w:rFonts w:ascii="Arial" w:hAnsi="Arial" w:cs="Arial"/>
          <w:color w:val="000000" w:themeColor="text1"/>
          <w:sz w:val="22"/>
          <w:szCs w:val="22"/>
        </w:rPr>
        <w:t>the National Library of Australia (ABN 28 346 858 075)</w:t>
      </w:r>
      <w:r w:rsidRPr="006F77BA">
        <w:rPr>
          <w:rFonts w:ascii="Arial" w:hAnsi="Arial" w:cs="Arial"/>
          <w:sz w:val="22"/>
          <w:szCs w:val="22"/>
        </w:rPr>
        <w:t>, Parkes Place West, Canberra ACT 2600 (</w:t>
      </w:r>
      <w:r w:rsidRPr="006F77BA">
        <w:rPr>
          <w:rFonts w:ascii="Arial" w:hAnsi="Arial" w:cs="Arial"/>
          <w:b/>
          <w:sz w:val="22"/>
          <w:szCs w:val="22"/>
        </w:rPr>
        <w:t>Library</w:t>
      </w:r>
      <w:r w:rsidRPr="006F77BA">
        <w:rPr>
          <w:rFonts w:ascii="Arial" w:hAnsi="Arial" w:cs="Arial"/>
          <w:sz w:val="22"/>
          <w:szCs w:val="22"/>
        </w:rPr>
        <w:t>).</w:t>
      </w:r>
    </w:p>
    <w:p w14:paraId="301BAE23" w14:textId="77777777" w:rsidR="00176E1C" w:rsidRPr="006F77BA" w:rsidRDefault="00176E1C" w:rsidP="00176E1C">
      <w:pPr>
        <w:widowControl w:val="0"/>
        <w:spacing w:before="240" w:after="120" w:line="360" w:lineRule="auto"/>
        <w:rPr>
          <w:rFonts w:ascii="Arial" w:hAnsi="Arial" w:cs="Arial"/>
          <w:b/>
          <w:sz w:val="22"/>
          <w:szCs w:val="22"/>
        </w:rPr>
      </w:pPr>
      <w:r w:rsidRPr="006F77BA">
        <w:rPr>
          <w:rFonts w:ascii="Arial" w:hAnsi="Arial" w:cs="Arial"/>
          <w:b/>
          <w:sz w:val="22"/>
          <w:szCs w:val="22"/>
        </w:rPr>
        <w:t xml:space="preserve">COMMENCEMENT </w:t>
      </w:r>
    </w:p>
    <w:p w14:paraId="30F42F03"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This Undertaking comes into effect when:</w:t>
      </w:r>
    </w:p>
    <w:p w14:paraId="22BC45B5" w14:textId="77777777" w:rsidR="00176E1C" w:rsidRPr="006F77BA" w:rsidRDefault="00176E1C" w:rsidP="00176E1C">
      <w:pPr>
        <w:pStyle w:val="ListParagraph"/>
        <w:widowControl w:val="0"/>
        <w:numPr>
          <w:ilvl w:val="1"/>
          <w:numId w:val="45"/>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 xml:space="preserve">the Undertaking is executed by </w:t>
      </w:r>
      <w:r w:rsidRPr="006F77BA">
        <w:rPr>
          <w:rFonts w:ascii="Arial" w:hAnsi="Arial" w:cs="Arial"/>
          <w:color w:val="000000" w:themeColor="text1"/>
          <w:sz w:val="22"/>
          <w:szCs w:val="22"/>
        </w:rPr>
        <w:t>the Library</w:t>
      </w:r>
      <w:r w:rsidRPr="006F77BA">
        <w:rPr>
          <w:rFonts w:ascii="Arial" w:hAnsi="Arial" w:cs="Arial"/>
          <w:sz w:val="22"/>
          <w:szCs w:val="22"/>
        </w:rPr>
        <w:t>; and</w:t>
      </w:r>
    </w:p>
    <w:p w14:paraId="2BCAEC66" w14:textId="77777777" w:rsidR="00176E1C" w:rsidRPr="006F77BA" w:rsidRDefault="00176E1C" w:rsidP="00176E1C">
      <w:pPr>
        <w:pStyle w:val="ListParagraph"/>
        <w:widowControl w:val="0"/>
        <w:numPr>
          <w:ilvl w:val="1"/>
          <w:numId w:val="45"/>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the FWO accepts the Undertaking so executed, by providing to the Library a copy of the Undertaking executed by the FWO (</w:t>
      </w:r>
      <w:r w:rsidRPr="006F77BA">
        <w:rPr>
          <w:rFonts w:ascii="Arial" w:hAnsi="Arial" w:cs="Arial"/>
          <w:b/>
          <w:sz w:val="22"/>
          <w:szCs w:val="22"/>
        </w:rPr>
        <w:t>Commencement Date</w:t>
      </w:r>
      <w:r w:rsidRPr="006F77BA">
        <w:rPr>
          <w:rFonts w:ascii="Arial" w:hAnsi="Arial" w:cs="Arial"/>
          <w:sz w:val="22"/>
          <w:szCs w:val="22"/>
        </w:rPr>
        <w:t xml:space="preserve">). </w:t>
      </w:r>
    </w:p>
    <w:p w14:paraId="22DBCF03" w14:textId="77777777" w:rsidR="00176E1C" w:rsidRPr="006F77BA" w:rsidRDefault="00176E1C" w:rsidP="00176E1C">
      <w:pPr>
        <w:widowControl w:val="0"/>
        <w:spacing w:before="240" w:after="120" w:line="360" w:lineRule="auto"/>
        <w:rPr>
          <w:rFonts w:ascii="Arial" w:hAnsi="Arial" w:cs="Arial"/>
          <w:b/>
          <w:sz w:val="22"/>
          <w:szCs w:val="22"/>
        </w:rPr>
      </w:pPr>
      <w:r w:rsidRPr="006F77BA">
        <w:rPr>
          <w:rFonts w:ascii="Arial" w:hAnsi="Arial" w:cs="Arial"/>
          <w:b/>
          <w:sz w:val="22"/>
          <w:szCs w:val="22"/>
        </w:rPr>
        <w:t>BACKGROUND</w:t>
      </w:r>
    </w:p>
    <w:p w14:paraId="65A16447"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color w:val="000000" w:themeColor="text1"/>
          <w:sz w:val="22"/>
          <w:szCs w:val="22"/>
        </w:rPr>
        <w:t>The Library</w:t>
      </w:r>
      <w:r w:rsidRPr="006F77BA">
        <w:rPr>
          <w:rFonts w:ascii="Arial" w:hAnsi="Arial" w:cs="Arial"/>
          <w:sz w:val="22"/>
          <w:szCs w:val="22"/>
        </w:rPr>
        <w:t xml:space="preserve"> is a Corporate Commonwealth Entity within the Department of Infrastructure, Transport, Regional Development and Communications portfolio. The Library’s role, as defined by the </w:t>
      </w:r>
      <w:r w:rsidRPr="006F77BA">
        <w:rPr>
          <w:rFonts w:ascii="Arial" w:hAnsi="Arial" w:cs="Arial"/>
          <w:i/>
          <w:sz w:val="22"/>
          <w:szCs w:val="22"/>
        </w:rPr>
        <w:t>National Library Act 1960</w:t>
      </w:r>
      <w:r w:rsidRPr="006F77BA">
        <w:rPr>
          <w:rFonts w:ascii="Arial" w:hAnsi="Arial" w:cs="Arial"/>
          <w:sz w:val="22"/>
          <w:szCs w:val="22"/>
        </w:rPr>
        <w:t>, is to ensure documentary resources of national significance are collected, preserved and made accessible to the Australian public.</w:t>
      </w:r>
    </w:p>
    <w:p w14:paraId="7B90EEDA"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bookmarkStart w:id="0" w:name="_Ref36111345"/>
      <w:r w:rsidRPr="006F77BA">
        <w:rPr>
          <w:rFonts w:ascii="Arial" w:hAnsi="Arial" w:cs="Arial"/>
          <w:sz w:val="22"/>
          <w:szCs w:val="22"/>
        </w:rPr>
        <w:t>In March 2020, t</w:t>
      </w:r>
      <w:r w:rsidRPr="006F77BA">
        <w:rPr>
          <w:rFonts w:ascii="Arial" w:hAnsi="Arial" w:cs="Arial"/>
          <w:color w:val="000000" w:themeColor="text1"/>
          <w:sz w:val="22"/>
          <w:szCs w:val="22"/>
        </w:rPr>
        <w:t>he Library</w:t>
      </w:r>
      <w:r w:rsidRPr="006F77BA">
        <w:rPr>
          <w:rFonts w:ascii="Arial" w:hAnsi="Arial" w:cs="Arial"/>
          <w:sz w:val="22"/>
          <w:szCs w:val="22"/>
        </w:rPr>
        <w:t xml:space="preserve"> notified the FWO that</w:t>
      </w:r>
      <w:bookmarkEnd w:id="0"/>
      <w:r w:rsidRPr="006F77BA">
        <w:rPr>
          <w:rFonts w:ascii="Arial" w:hAnsi="Arial" w:cs="Arial"/>
          <w:sz w:val="22"/>
          <w:szCs w:val="22"/>
        </w:rPr>
        <w:t xml:space="preserve"> it had identified non-compliance with industrial instruments. The Library subsequently detailed the non-compliance as follows: </w:t>
      </w:r>
    </w:p>
    <w:p w14:paraId="02281317" w14:textId="77777777" w:rsidR="00176E1C" w:rsidRPr="006F77BA" w:rsidRDefault="00176E1C" w:rsidP="00567E8A">
      <w:pPr>
        <w:pStyle w:val="ListParagraph"/>
        <w:widowControl w:val="0"/>
        <w:numPr>
          <w:ilvl w:val="1"/>
          <w:numId w:val="43"/>
        </w:numPr>
        <w:spacing w:before="120" w:after="120" w:line="360" w:lineRule="auto"/>
        <w:ind w:left="1134"/>
        <w:contextualSpacing w:val="0"/>
        <w:jc w:val="both"/>
        <w:rPr>
          <w:rFonts w:ascii="Arial" w:hAnsi="Arial" w:cs="Arial"/>
          <w:sz w:val="22"/>
          <w:szCs w:val="22"/>
        </w:rPr>
      </w:pPr>
      <w:bookmarkStart w:id="1" w:name="_Ref46937606"/>
      <w:r w:rsidRPr="006F77BA">
        <w:rPr>
          <w:rFonts w:ascii="Arial" w:hAnsi="Arial" w:cs="Arial"/>
          <w:sz w:val="22"/>
          <w:szCs w:val="22"/>
        </w:rPr>
        <w:t xml:space="preserve">it had identified non-compliance with the following provisions of the following industrial instruments (collectively referred to as </w:t>
      </w:r>
      <w:r w:rsidRPr="006F77BA">
        <w:rPr>
          <w:rFonts w:ascii="Arial" w:hAnsi="Arial" w:cs="Arial"/>
          <w:b/>
          <w:sz w:val="22"/>
          <w:szCs w:val="22"/>
        </w:rPr>
        <w:t>the relevant instruments</w:t>
      </w:r>
      <w:r w:rsidRPr="006F77BA">
        <w:rPr>
          <w:rFonts w:ascii="Arial" w:hAnsi="Arial" w:cs="Arial"/>
          <w:sz w:val="22"/>
          <w:szCs w:val="22"/>
        </w:rPr>
        <w:t>) involving non-payment of weekend and public holiday shift penalties to casual employees:</w:t>
      </w:r>
      <w:bookmarkEnd w:id="1"/>
    </w:p>
    <w:p w14:paraId="5671106D" w14:textId="77777777" w:rsidR="00176E1C" w:rsidRPr="006F77BA" w:rsidRDefault="00176E1C" w:rsidP="00176E1C">
      <w:pPr>
        <w:pStyle w:val="ListParagraph"/>
        <w:widowControl w:val="0"/>
        <w:numPr>
          <w:ilvl w:val="2"/>
          <w:numId w:val="43"/>
        </w:numPr>
        <w:spacing w:before="120" w:after="120" w:line="360" w:lineRule="auto"/>
        <w:contextualSpacing w:val="0"/>
        <w:jc w:val="both"/>
        <w:rPr>
          <w:rFonts w:ascii="Arial" w:hAnsi="Arial" w:cs="Arial"/>
          <w:sz w:val="22"/>
          <w:szCs w:val="22"/>
        </w:rPr>
      </w:pPr>
      <w:r w:rsidRPr="006F77BA">
        <w:rPr>
          <w:rFonts w:ascii="Arial" w:hAnsi="Arial" w:cs="Arial"/>
          <w:sz w:val="22"/>
          <w:szCs w:val="22"/>
        </w:rPr>
        <w:t>National Library of Australia Collective Agreement 2007-2010 clause C4;</w:t>
      </w:r>
    </w:p>
    <w:p w14:paraId="4A9012D8" w14:textId="77777777" w:rsidR="00176E1C" w:rsidRPr="006F77BA" w:rsidRDefault="00176E1C" w:rsidP="00176E1C">
      <w:pPr>
        <w:pStyle w:val="ListParagraph"/>
        <w:widowControl w:val="0"/>
        <w:numPr>
          <w:ilvl w:val="2"/>
          <w:numId w:val="43"/>
        </w:numPr>
        <w:spacing w:before="120" w:after="120" w:line="360" w:lineRule="auto"/>
        <w:contextualSpacing w:val="0"/>
        <w:jc w:val="both"/>
        <w:rPr>
          <w:rFonts w:ascii="Arial" w:hAnsi="Arial" w:cs="Arial"/>
          <w:sz w:val="22"/>
          <w:szCs w:val="22"/>
        </w:rPr>
      </w:pPr>
      <w:r w:rsidRPr="006F77BA">
        <w:rPr>
          <w:rFonts w:ascii="Arial" w:hAnsi="Arial" w:cs="Arial"/>
          <w:sz w:val="22"/>
          <w:szCs w:val="22"/>
        </w:rPr>
        <w:t>National Library of Australia Enterprise Agreement 2010-2011 clause B5;</w:t>
      </w:r>
    </w:p>
    <w:p w14:paraId="142FD2DF" w14:textId="77777777" w:rsidR="00176E1C" w:rsidRPr="006F77BA" w:rsidRDefault="00176E1C" w:rsidP="00176E1C">
      <w:pPr>
        <w:pStyle w:val="ListParagraph"/>
        <w:widowControl w:val="0"/>
        <w:numPr>
          <w:ilvl w:val="2"/>
          <w:numId w:val="43"/>
        </w:numPr>
        <w:spacing w:before="120" w:after="120" w:line="360" w:lineRule="auto"/>
        <w:contextualSpacing w:val="0"/>
        <w:jc w:val="both"/>
        <w:rPr>
          <w:rFonts w:ascii="Arial" w:hAnsi="Arial" w:cs="Arial"/>
          <w:sz w:val="22"/>
          <w:szCs w:val="22"/>
        </w:rPr>
      </w:pPr>
      <w:r w:rsidRPr="006F77BA">
        <w:rPr>
          <w:rFonts w:ascii="Arial" w:hAnsi="Arial" w:cs="Arial"/>
          <w:sz w:val="22"/>
          <w:szCs w:val="22"/>
        </w:rPr>
        <w:t>National Library of Australia Enterprise Agreement 2011-2014 clause B3.1;</w:t>
      </w:r>
    </w:p>
    <w:p w14:paraId="09B965CB" w14:textId="77777777" w:rsidR="00176E1C" w:rsidRPr="006F77BA" w:rsidRDefault="00176E1C" w:rsidP="00176E1C">
      <w:pPr>
        <w:pStyle w:val="ListParagraph"/>
        <w:widowControl w:val="0"/>
        <w:numPr>
          <w:ilvl w:val="2"/>
          <w:numId w:val="43"/>
        </w:numPr>
        <w:spacing w:before="120" w:after="120" w:line="360" w:lineRule="auto"/>
        <w:contextualSpacing w:val="0"/>
        <w:jc w:val="both"/>
        <w:rPr>
          <w:rFonts w:ascii="Arial" w:hAnsi="Arial" w:cs="Arial"/>
          <w:sz w:val="22"/>
          <w:szCs w:val="22"/>
        </w:rPr>
      </w:pPr>
      <w:r w:rsidRPr="006F77BA">
        <w:rPr>
          <w:rFonts w:ascii="Arial" w:hAnsi="Arial" w:cs="Arial"/>
          <w:sz w:val="22"/>
          <w:szCs w:val="22"/>
        </w:rPr>
        <w:t>National Library of Australia Enterprise Agreement 2017-2020 (</w:t>
      </w:r>
      <w:r w:rsidRPr="006F77BA">
        <w:rPr>
          <w:rFonts w:ascii="Arial" w:hAnsi="Arial" w:cs="Arial"/>
          <w:b/>
          <w:sz w:val="22"/>
          <w:szCs w:val="22"/>
        </w:rPr>
        <w:t>the enterprise agreement</w:t>
      </w:r>
      <w:r w:rsidRPr="006F77BA">
        <w:rPr>
          <w:rFonts w:ascii="Arial" w:hAnsi="Arial" w:cs="Arial"/>
          <w:sz w:val="22"/>
          <w:szCs w:val="22"/>
        </w:rPr>
        <w:t>) clause B3.1; and</w:t>
      </w:r>
    </w:p>
    <w:p w14:paraId="2882D9BD" w14:textId="77777777" w:rsidR="00176E1C" w:rsidRPr="006F77BA" w:rsidRDefault="00176E1C" w:rsidP="00176E1C">
      <w:pPr>
        <w:pStyle w:val="ListParagraph"/>
        <w:widowControl w:val="0"/>
        <w:numPr>
          <w:ilvl w:val="2"/>
          <w:numId w:val="43"/>
        </w:numPr>
        <w:spacing w:before="120" w:after="120" w:line="360" w:lineRule="auto"/>
        <w:contextualSpacing w:val="0"/>
        <w:jc w:val="both"/>
        <w:rPr>
          <w:rFonts w:ascii="Arial" w:hAnsi="Arial" w:cs="Arial"/>
          <w:i/>
          <w:sz w:val="22"/>
          <w:szCs w:val="22"/>
        </w:rPr>
      </w:pPr>
      <w:r w:rsidRPr="006F77BA">
        <w:rPr>
          <w:rFonts w:ascii="Arial" w:hAnsi="Arial" w:cs="Arial"/>
          <w:i/>
          <w:sz w:val="22"/>
          <w:szCs w:val="22"/>
        </w:rPr>
        <w:t xml:space="preserve">Australian Public Service Award 1998 </w:t>
      </w:r>
      <w:r w:rsidRPr="006F77BA">
        <w:rPr>
          <w:rFonts w:ascii="Arial" w:hAnsi="Arial" w:cs="Arial"/>
          <w:sz w:val="22"/>
          <w:szCs w:val="22"/>
        </w:rPr>
        <w:t>clause 26; and</w:t>
      </w:r>
    </w:p>
    <w:p w14:paraId="3EE7FBF4" w14:textId="77777777" w:rsidR="00176E1C" w:rsidRPr="006F77BA" w:rsidRDefault="00176E1C" w:rsidP="00B30CC5">
      <w:pPr>
        <w:pStyle w:val="ListParagraph"/>
        <w:widowControl w:val="0"/>
        <w:numPr>
          <w:ilvl w:val="1"/>
          <w:numId w:val="43"/>
        </w:numPr>
        <w:spacing w:before="120" w:after="120" w:line="360" w:lineRule="auto"/>
        <w:ind w:left="1276" w:hanging="425"/>
        <w:contextualSpacing w:val="0"/>
        <w:jc w:val="both"/>
        <w:rPr>
          <w:rFonts w:ascii="Arial" w:hAnsi="Arial" w:cs="Arial"/>
          <w:sz w:val="22"/>
          <w:szCs w:val="22"/>
        </w:rPr>
      </w:pPr>
      <w:r w:rsidRPr="006F77BA">
        <w:rPr>
          <w:rFonts w:ascii="Arial" w:hAnsi="Arial" w:cs="Arial"/>
          <w:sz w:val="22"/>
          <w:szCs w:val="22"/>
        </w:rPr>
        <w:lastRenderedPageBreak/>
        <w:t>the non-compliance affected 106 current and former employees who were underpaid a total of $245,359.30 (consisting of $212,616.38 in salary and $32,742.92 in superannuation).</w:t>
      </w:r>
    </w:p>
    <w:p w14:paraId="64B9A6BD" w14:textId="77777777" w:rsidR="00176E1C" w:rsidRPr="006F77BA" w:rsidRDefault="00176E1C" w:rsidP="00176E1C">
      <w:pPr>
        <w:pStyle w:val="ListParagraph"/>
        <w:widowControl w:val="0"/>
        <w:numPr>
          <w:ilvl w:val="0"/>
          <w:numId w:val="43"/>
        </w:numPr>
        <w:spacing w:before="120" w:after="120" w:line="360" w:lineRule="auto"/>
        <w:ind w:left="567" w:hanging="578"/>
        <w:contextualSpacing w:val="0"/>
        <w:jc w:val="both"/>
        <w:rPr>
          <w:rFonts w:ascii="Arial" w:hAnsi="Arial" w:cs="Arial"/>
          <w:sz w:val="22"/>
          <w:szCs w:val="22"/>
        </w:rPr>
      </w:pPr>
      <w:r w:rsidRPr="006F77BA">
        <w:rPr>
          <w:rFonts w:ascii="Arial" w:hAnsi="Arial" w:cs="Arial"/>
          <w:sz w:val="22"/>
          <w:szCs w:val="22"/>
        </w:rPr>
        <w:t xml:space="preserve">Prior to the execution of this Undertaking, </w:t>
      </w:r>
      <w:r w:rsidRPr="006F77BA">
        <w:rPr>
          <w:rFonts w:ascii="Arial" w:hAnsi="Arial" w:cs="Arial"/>
          <w:color w:val="000000" w:themeColor="text1"/>
          <w:sz w:val="22"/>
          <w:szCs w:val="22"/>
        </w:rPr>
        <w:t>the Library</w:t>
      </w:r>
      <w:r w:rsidRPr="006F77BA">
        <w:rPr>
          <w:rFonts w:ascii="Arial" w:hAnsi="Arial" w:cs="Arial"/>
          <w:sz w:val="22"/>
          <w:szCs w:val="22"/>
        </w:rPr>
        <w:t xml:space="preserve"> notified the FWO that it had:</w:t>
      </w:r>
    </w:p>
    <w:p w14:paraId="413E9E77" w14:textId="77777777" w:rsidR="00176E1C" w:rsidRPr="006F77BA" w:rsidRDefault="00176E1C" w:rsidP="00567E8A">
      <w:pPr>
        <w:pStyle w:val="ListParagraph"/>
        <w:widowControl w:val="0"/>
        <w:numPr>
          <w:ilvl w:val="1"/>
          <w:numId w:val="43"/>
        </w:numPr>
        <w:spacing w:before="120" w:after="120" w:line="360" w:lineRule="auto"/>
        <w:ind w:left="1276"/>
        <w:contextualSpacing w:val="0"/>
        <w:jc w:val="both"/>
        <w:rPr>
          <w:rFonts w:ascii="Arial" w:hAnsi="Arial" w:cs="Arial"/>
          <w:sz w:val="22"/>
          <w:szCs w:val="22"/>
        </w:rPr>
      </w:pPr>
      <w:r w:rsidRPr="006F77BA">
        <w:rPr>
          <w:rFonts w:ascii="Arial" w:hAnsi="Arial" w:cs="Arial"/>
          <w:sz w:val="22"/>
          <w:szCs w:val="22"/>
        </w:rPr>
        <w:t>updated the payroll system so that weekend and public holiday shift penalties apply to all casual shifts post 15 April 2020;</w:t>
      </w:r>
    </w:p>
    <w:p w14:paraId="1A521419" w14:textId="77777777" w:rsidR="00176E1C" w:rsidRPr="006F77BA" w:rsidRDefault="00176E1C" w:rsidP="00567E8A">
      <w:pPr>
        <w:pStyle w:val="ListParagraph"/>
        <w:widowControl w:val="0"/>
        <w:numPr>
          <w:ilvl w:val="1"/>
          <w:numId w:val="43"/>
        </w:numPr>
        <w:spacing w:before="120" w:after="120" w:line="360" w:lineRule="auto"/>
        <w:ind w:left="1276"/>
        <w:contextualSpacing w:val="0"/>
        <w:jc w:val="both"/>
        <w:rPr>
          <w:rFonts w:ascii="Arial" w:hAnsi="Arial" w:cs="Arial"/>
          <w:sz w:val="22"/>
          <w:szCs w:val="22"/>
        </w:rPr>
      </w:pPr>
      <w:r w:rsidRPr="006F77BA">
        <w:rPr>
          <w:rFonts w:ascii="Arial" w:hAnsi="Arial" w:cs="Arial"/>
          <w:sz w:val="22"/>
          <w:szCs w:val="22"/>
        </w:rPr>
        <w:t>notified 246 current and former casual employees of the issues identified and put them on notice that they may be entitled to back payments following the audit;</w:t>
      </w:r>
    </w:p>
    <w:p w14:paraId="59D9C6E4" w14:textId="77777777" w:rsidR="00176E1C" w:rsidRPr="006F77BA" w:rsidRDefault="00176E1C" w:rsidP="00567E8A">
      <w:pPr>
        <w:pStyle w:val="ListParagraph"/>
        <w:widowControl w:val="0"/>
        <w:numPr>
          <w:ilvl w:val="1"/>
          <w:numId w:val="43"/>
        </w:numPr>
        <w:spacing w:before="120" w:after="120" w:line="360" w:lineRule="auto"/>
        <w:ind w:left="1276"/>
        <w:contextualSpacing w:val="0"/>
        <w:jc w:val="both"/>
        <w:rPr>
          <w:rFonts w:ascii="Arial" w:hAnsi="Arial" w:cs="Arial"/>
          <w:sz w:val="22"/>
          <w:szCs w:val="22"/>
        </w:rPr>
      </w:pPr>
      <w:r w:rsidRPr="006F77BA">
        <w:rPr>
          <w:rFonts w:ascii="Arial" w:hAnsi="Arial" w:cs="Arial"/>
          <w:sz w:val="22"/>
          <w:szCs w:val="22"/>
        </w:rPr>
        <w:t>engaged with the Community and Public Sector Union through formal correspondence and regular ongoing meetings;</w:t>
      </w:r>
    </w:p>
    <w:p w14:paraId="12B0016E" w14:textId="77777777" w:rsidR="00176E1C" w:rsidRPr="006F77BA" w:rsidRDefault="00176E1C" w:rsidP="00567E8A">
      <w:pPr>
        <w:pStyle w:val="ListParagraph"/>
        <w:widowControl w:val="0"/>
        <w:numPr>
          <w:ilvl w:val="1"/>
          <w:numId w:val="43"/>
        </w:numPr>
        <w:spacing w:before="120" w:after="120" w:line="360" w:lineRule="auto"/>
        <w:ind w:left="1276"/>
        <w:contextualSpacing w:val="0"/>
        <w:jc w:val="both"/>
        <w:rPr>
          <w:rFonts w:ascii="Arial" w:hAnsi="Arial" w:cs="Arial"/>
          <w:sz w:val="22"/>
          <w:szCs w:val="22"/>
        </w:rPr>
      </w:pPr>
      <w:r w:rsidRPr="006F77BA">
        <w:rPr>
          <w:rFonts w:ascii="Arial" w:hAnsi="Arial" w:cs="Arial"/>
          <w:sz w:val="22"/>
          <w:szCs w:val="22"/>
        </w:rPr>
        <w:t>engaged Synergy, a professional services firm, to conduct a review of penalty rates paid to casuals since 1 January 2000 which identified that the terms and conditions on which the Library employed the relevant employees did not satisfy the minimum terms and conditions in the relevant instruments, resulting in:</w:t>
      </w:r>
    </w:p>
    <w:p w14:paraId="0533A252" w14:textId="77777777" w:rsidR="00176E1C" w:rsidRPr="006F77BA" w:rsidRDefault="00176E1C" w:rsidP="00176E1C">
      <w:pPr>
        <w:pStyle w:val="ListParagraph"/>
        <w:widowControl w:val="0"/>
        <w:numPr>
          <w:ilvl w:val="2"/>
          <w:numId w:val="43"/>
        </w:numPr>
        <w:spacing w:before="120" w:after="120" w:line="360" w:lineRule="auto"/>
        <w:contextualSpacing w:val="0"/>
        <w:jc w:val="both"/>
        <w:rPr>
          <w:rFonts w:ascii="Arial" w:hAnsi="Arial" w:cs="Arial"/>
          <w:sz w:val="22"/>
          <w:szCs w:val="22"/>
        </w:rPr>
      </w:pPr>
      <w:bookmarkStart w:id="2" w:name="_Ref39658660"/>
      <w:bookmarkStart w:id="3" w:name="_Ref40973910"/>
      <w:r w:rsidRPr="006F77BA">
        <w:rPr>
          <w:rFonts w:ascii="Arial" w:hAnsi="Arial" w:cs="Arial"/>
          <w:sz w:val="22"/>
          <w:szCs w:val="22"/>
        </w:rPr>
        <w:t>underpayments to the employees listed in Schedule A (</w:t>
      </w:r>
      <w:r w:rsidRPr="006F77BA">
        <w:rPr>
          <w:rFonts w:ascii="Arial" w:hAnsi="Arial" w:cs="Arial"/>
          <w:b/>
          <w:bCs/>
          <w:sz w:val="22"/>
          <w:szCs w:val="22"/>
        </w:rPr>
        <w:t>Schedule A Employees</w:t>
      </w:r>
      <w:r w:rsidRPr="006F77BA">
        <w:rPr>
          <w:rFonts w:ascii="Arial" w:hAnsi="Arial" w:cs="Arial"/>
          <w:sz w:val="22"/>
          <w:szCs w:val="22"/>
        </w:rPr>
        <w:t>) between 1 July 2009 and 15 April 2020</w:t>
      </w:r>
      <w:bookmarkEnd w:id="2"/>
      <w:bookmarkEnd w:id="3"/>
      <w:r w:rsidRPr="006F77BA">
        <w:rPr>
          <w:rFonts w:ascii="Arial" w:hAnsi="Arial" w:cs="Arial"/>
          <w:sz w:val="22"/>
          <w:szCs w:val="22"/>
        </w:rPr>
        <w:t xml:space="preserve">; and </w:t>
      </w:r>
    </w:p>
    <w:p w14:paraId="28E6D099" w14:textId="77777777" w:rsidR="00176E1C" w:rsidRPr="006F77BA" w:rsidRDefault="00176E1C" w:rsidP="00176E1C">
      <w:pPr>
        <w:pStyle w:val="ListParagraph"/>
        <w:widowControl w:val="0"/>
        <w:numPr>
          <w:ilvl w:val="2"/>
          <w:numId w:val="43"/>
        </w:numPr>
        <w:spacing w:before="120" w:after="120" w:line="360" w:lineRule="auto"/>
        <w:contextualSpacing w:val="0"/>
        <w:jc w:val="both"/>
        <w:rPr>
          <w:rFonts w:ascii="Arial" w:hAnsi="Arial" w:cs="Arial"/>
          <w:sz w:val="22"/>
          <w:szCs w:val="22"/>
        </w:rPr>
      </w:pPr>
      <w:r w:rsidRPr="006F77BA">
        <w:rPr>
          <w:rFonts w:ascii="Arial" w:hAnsi="Arial" w:cs="Arial"/>
          <w:sz w:val="22"/>
          <w:szCs w:val="22"/>
        </w:rPr>
        <w:t>underpayments to the employees listed in Schedule B (</w:t>
      </w:r>
      <w:r w:rsidRPr="006F77BA">
        <w:rPr>
          <w:rFonts w:ascii="Arial" w:hAnsi="Arial" w:cs="Arial"/>
          <w:b/>
          <w:bCs/>
          <w:sz w:val="22"/>
          <w:szCs w:val="22"/>
        </w:rPr>
        <w:t>Schedule B Employees</w:t>
      </w:r>
      <w:r w:rsidRPr="006F77BA">
        <w:rPr>
          <w:rFonts w:ascii="Arial" w:hAnsi="Arial" w:cs="Arial"/>
          <w:sz w:val="22"/>
          <w:szCs w:val="22"/>
        </w:rPr>
        <w:t>) between 1 January 2000 and 30 June 2009; and</w:t>
      </w:r>
    </w:p>
    <w:p w14:paraId="39DD48E3" w14:textId="67290FEE" w:rsidR="00176E1C" w:rsidRPr="006F77BA" w:rsidRDefault="00176E1C" w:rsidP="00176E1C">
      <w:pPr>
        <w:pStyle w:val="ListParagraph"/>
        <w:widowControl w:val="0"/>
        <w:numPr>
          <w:ilvl w:val="1"/>
          <w:numId w:val="43"/>
        </w:numPr>
        <w:spacing w:before="120" w:after="120" w:line="360" w:lineRule="auto"/>
        <w:contextualSpacing w:val="0"/>
        <w:jc w:val="both"/>
        <w:rPr>
          <w:rFonts w:ascii="Arial" w:hAnsi="Arial" w:cs="Arial"/>
          <w:sz w:val="22"/>
          <w:szCs w:val="22"/>
        </w:rPr>
      </w:pPr>
      <w:bookmarkStart w:id="4" w:name="_Ref39739842"/>
      <w:r w:rsidRPr="006F77BA">
        <w:rPr>
          <w:rFonts w:ascii="Arial" w:hAnsi="Arial" w:cs="Arial"/>
          <w:sz w:val="22"/>
          <w:szCs w:val="22"/>
        </w:rPr>
        <w:t>made part-rectification payments to current employees totalling $</w:t>
      </w:r>
      <w:r w:rsidR="00242099">
        <w:rPr>
          <w:rFonts w:ascii="Arial" w:hAnsi="Arial" w:cs="Arial"/>
          <w:sz w:val="22"/>
          <w:szCs w:val="22"/>
        </w:rPr>
        <w:t>1</w:t>
      </w:r>
      <w:r w:rsidR="005448A3">
        <w:rPr>
          <w:rFonts w:ascii="Arial" w:hAnsi="Arial" w:cs="Arial"/>
          <w:sz w:val="22"/>
          <w:szCs w:val="22"/>
        </w:rPr>
        <w:t>69</w:t>
      </w:r>
      <w:r w:rsidR="00242099">
        <w:rPr>
          <w:rFonts w:ascii="Arial" w:hAnsi="Arial" w:cs="Arial"/>
          <w:sz w:val="22"/>
          <w:szCs w:val="22"/>
        </w:rPr>
        <w:t>,</w:t>
      </w:r>
      <w:r w:rsidR="005448A3">
        <w:rPr>
          <w:rFonts w:ascii="Arial" w:hAnsi="Arial" w:cs="Arial"/>
          <w:sz w:val="22"/>
          <w:szCs w:val="22"/>
        </w:rPr>
        <w:t>374</w:t>
      </w:r>
      <w:r w:rsidR="00242099">
        <w:rPr>
          <w:rFonts w:ascii="Arial" w:hAnsi="Arial" w:cs="Arial"/>
          <w:sz w:val="22"/>
          <w:szCs w:val="22"/>
        </w:rPr>
        <w:t>.</w:t>
      </w:r>
      <w:r w:rsidR="005448A3">
        <w:rPr>
          <w:rFonts w:ascii="Arial" w:hAnsi="Arial" w:cs="Arial"/>
          <w:sz w:val="22"/>
          <w:szCs w:val="22"/>
        </w:rPr>
        <w:t>22</w:t>
      </w:r>
      <w:r w:rsidRPr="006F77BA">
        <w:rPr>
          <w:rFonts w:ascii="Arial" w:hAnsi="Arial" w:cs="Arial"/>
          <w:sz w:val="22"/>
          <w:szCs w:val="22"/>
        </w:rPr>
        <w:t xml:space="preserve"> with $</w:t>
      </w:r>
      <w:r w:rsidR="00242099">
        <w:rPr>
          <w:rFonts w:ascii="Arial" w:hAnsi="Arial" w:cs="Arial"/>
          <w:sz w:val="22"/>
          <w:szCs w:val="22"/>
        </w:rPr>
        <w:t>2</w:t>
      </w:r>
      <w:r w:rsidR="005448A3">
        <w:rPr>
          <w:rFonts w:ascii="Arial" w:hAnsi="Arial" w:cs="Arial"/>
          <w:sz w:val="22"/>
          <w:szCs w:val="22"/>
        </w:rPr>
        <w:t>7</w:t>
      </w:r>
      <w:r w:rsidR="00242099">
        <w:rPr>
          <w:rFonts w:ascii="Arial" w:hAnsi="Arial" w:cs="Arial"/>
          <w:sz w:val="22"/>
          <w:szCs w:val="22"/>
        </w:rPr>
        <w:t>,</w:t>
      </w:r>
      <w:r w:rsidR="005448A3">
        <w:rPr>
          <w:rFonts w:ascii="Arial" w:hAnsi="Arial" w:cs="Arial"/>
          <w:sz w:val="22"/>
          <w:szCs w:val="22"/>
        </w:rPr>
        <w:t>062</w:t>
      </w:r>
      <w:r w:rsidR="00242099">
        <w:rPr>
          <w:rFonts w:ascii="Arial" w:hAnsi="Arial" w:cs="Arial"/>
          <w:sz w:val="22"/>
          <w:szCs w:val="22"/>
        </w:rPr>
        <w:t>.</w:t>
      </w:r>
      <w:r w:rsidR="005448A3">
        <w:rPr>
          <w:rFonts w:ascii="Arial" w:hAnsi="Arial" w:cs="Arial"/>
          <w:sz w:val="22"/>
          <w:szCs w:val="22"/>
        </w:rPr>
        <w:t>98</w:t>
      </w:r>
      <w:r w:rsidRPr="006F77BA">
        <w:rPr>
          <w:rFonts w:ascii="Arial" w:hAnsi="Arial" w:cs="Arial"/>
          <w:sz w:val="22"/>
          <w:szCs w:val="22"/>
        </w:rPr>
        <w:t xml:space="preserve"> in superannuation underpayments, plus interest as set out below at clause 10(c).</w:t>
      </w:r>
    </w:p>
    <w:p w14:paraId="7941F4FE" w14:textId="48D745AE"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The FWO acknowledges that while the contraventions and underpayments listed in Schedule B fall outside the scope of this Undertaking, the Library has committed to rectifying these underpayments in the same manner as the Schedule A underpayments as set out below at clause </w:t>
      </w:r>
      <w:r w:rsidRPr="006F77BA">
        <w:rPr>
          <w:rFonts w:ascii="Arial" w:hAnsi="Arial" w:cs="Arial"/>
          <w:sz w:val="22"/>
          <w:szCs w:val="22"/>
        </w:rPr>
        <w:fldChar w:fldCharType="begin"/>
      </w:r>
      <w:r w:rsidRPr="006F77BA">
        <w:rPr>
          <w:rFonts w:ascii="Arial" w:hAnsi="Arial" w:cs="Arial"/>
          <w:sz w:val="22"/>
          <w:szCs w:val="22"/>
        </w:rPr>
        <w:instrText xml:space="preserve"> REF _Ref46934911 \r \h  \* MERGEFORMAT </w:instrText>
      </w:r>
      <w:r w:rsidRPr="006F77BA">
        <w:rPr>
          <w:rFonts w:ascii="Arial" w:hAnsi="Arial" w:cs="Arial"/>
          <w:sz w:val="22"/>
          <w:szCs w:val="22"/>
        </w:rPr>
      </w:r>
      <w:r w:rsidRPr="006F77BA">
        <w:rPr>
          <w:rFonts w:ascii="Arial" w:hAnsi="Arial" w:cs="Arial"/>
          <w:sz w:val="22"/>
          <w:szCs w:val="22"/>
        </w:rPr>
        <w:fldChar w:fldCharType="separate"/>
      </w:r>
      <w:r w:rsidR="00DE77E0" w:rsidRPr="006F77BA">
        <w:rPr>
          <w:rFonts w:ascii="Arial" w:hAnsi="Arial" w:cs="Arial"/>
          <w:sz w:val="22"/>
          <w:szCs w:val="22"/>
        </w:rPr>
        <w:t>10</w:t>
      </w:r>
      <w:r w:rsidRPr="006F77BA">
        <w:rPr>
          <w:rFonts w:ascii="Arial" w:hAnsi="Arial" w:cs="Arial"/>
          <w:sz w:val="22"/>
          <w:szCs w:val="22"/>
        </w:rPr>
        <w:fldChar w:fldCharType="end"/>
      </w:r>
      <w:r w:rsidRPr="006F77BA">
        <w:rPr>
          <w:rFonts w:ascii="Arial" w:hAnsi="Arial" w:cs="Arial"/>
          <w:sz w:val="22"/>
          <w:szCs w:val="22"/>
        </w:rPr>
        <w:t>.</w:t>
      </w:r>
    </w:p>
    <w:bookmarkEnd w:id="4"/>
    <w:p w14:paraId="7260ADE1" w14:textId="08F86E69" w:rsidR="00176E1C" w:rsidRPr="006F77BA" w:rsidRDefault="00176E1C" w:rsidP="00176E1C">
      <w:pPr>
        <w:widowControl w:val="0"/>
        <w:spacing w:after="120" w:line="360" w:lineRule="auto"/>
        <w:rPr>
          <w:rFonts w:ascii="Arial" w:hAnsi="Arial" w:cs="Arial"/>
          <w:b/>
          <w:sz w:val="22"/>
          <w:szCs w:val="22"/>
        </w:rPr>
      </w:pPr>
      <w:r w:rsidRPr="006F77BA">
        <w:rPr>
          <w:rFonts w:ascii="Arial" w:hAnsi="Arial" w:cs="Arial"/>
          <w:b/>
          <w:sz w:val="22"/>
          <w:szCs w:val="22"/>
        </w:rPr>
        <w:t xml:space="preserve">ADMISSIONS </w:t>
      </w:r>
    </w:p>
    <w:p w14:paraId="01FB8974"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bookmarkStart w:id="5" w:name="_Ref23785515"/>
      <w:bookmarkStart w:id="6" w:name="_Ref39661203"/>
      <w:r w:rsidRPr="006F77BA">
        <w:rPr>
          <w:rFonts w:ascii="Arial" w:hAnsi="Arial" w:cs="Arial"/>
          <w:sz w:val="22"/>
          <w:szCs w:val="22"/>
        </w:rPr>
        <w:t>The FWO has a reasonable belief, and t</w:t>
      </w:r>
      <w:r w:rsidRPr="006F77BA">
        <w:rPr>
          <w:rFonts w:ascii="Arial" w:hAnsi="Arial" w:cs="Arial"/>
          <w:color w:val="000000" w:themeColor="text1"/>
          <w:sz w:val="22"/>
          <w:szCs w:val="22"/>
        </w:rPr>
        <w:t>he Library</w:t>
      </w:r>
      <w:r w:rsidRPr="006F77BA">
        <w:rPr>
          <w:rFonts w:ascii="Arial" w:hAnsi="Arial" w:cs="Arial"/>
          <w:sz w:val="22"/>
          <w:szCs w:val="22"/>
        </w:rPr>
        <w:t xml:space="preserve"> admits, that </w:t>
      </w:r>
      <w:r w:rsidRPr="006F77BA">
        <w:rPr>
          <w:rFonts w:ascii="Arial" w:hAnsi="Arial" w:cs="Arial"/>
          <w:color w:val="000000" w:themeColor="text1"/>
          <w:sz w:val="22"/>
          <w:szCs w:val="22"/>
        </w:rPr>
        <w:t>the Library</w:t>
      </w:r>
      <w:r w:rsidRPr="006F77BA">
        <w:rPr>
          <w:rFonts w:ascii="Arial" w:hAnsi="Arial" w:cs="Arial"/>
          <w:sz w:val="22"/>
          <w:szCs w:val="22"/>
        </w:rPr>
        <w:t xml:space="preserve"> contravened</w:t>
      </w:r>
      <w:bookmarkEnd w:id="5"/>
      <w:r w:rsidRPr="006F77BA">
        <w:rPr>
          <w:rFonts w:ascii="Arial" w:hAnsi="Arial" w:cs="Arial"/>
          <w:sz w:val="22"/>
          <w:szCs w:val="22"/>
        </w:rPr>
        <w:t>:</w:t>
      </w:r>
      <w:bookmarkEnd w:id="6"/>
      <w:r w:rsidRPr="006F77BA">
        <w:rPr>
          <w:rFonts w:ascii="Arial" w:hAnsi="Arial" w:cs="Arial"/>
          <w:sz w:val="22"/>
          <w:szCs w:val="22"/>
        </w:rPr>
        <w:t xml:space="preserve"> </w:t>
      </w:r>
    </w:p>
    <w:p w14:paraId="29D4CC3B" w14:textId="08CDB682" w:rsidR="00176E1C" w:rsidRPr="006F77BA" w:rsidRDefault="00176E1C" w:rsidP="00176E1C">
      <w:pPr>
        <w:pStyle w:val="ListParagraph"/>
        <w:widowControl w:val="0"/>
        <w:numPr>
          <w:ilvl w:val="0"/>
          <w:numId w:val="53"/>
        </w:numPr>
        <w:spacing w:before="120" w:after="120" w:line="360" w:lineRule="auto"/>
        <w:contextualSpacing w:val="0"/>
        <w:jc w:val="both"/>
        <w:rPr>
          <w:rFonts w:ascii="Arial" w:hAnsi="Arial" w:cs="Arial"/>
          <w:sz w:val="22"/>
          <w:szCs w:val="22"/>
        </w:rPr>
      </w:pPr>
      <w:r w:rsidRPr="006F77BA">
        <w:rPr>
          <w:rFonts w:ascii="Arial" w:hAnsi="Arial" w:cs="Arial"/>
          <w:sz w:val="22"/>
          <w:szCs w:val="22"/>
        </w:rPr>
        <w:t xml:space="preserve">Item 2(2) of Schedule 16 of the </w:t>
      </w:r>
      <w:r w:rsidRPr="006F77BA">
        <w:rPr>
          <w:rFonts w:ascii="Arial" w:hAnsi="Arial" w:cs="Arial"/>
          <w:i/>
          <w:sz w:val="22"/>
          <w:szCs w:val="22"/>
        </w:rPr>
        <w:t xml:space="preserve">Fair Work (Transitional Provisions and Consequential Amendments) Act 2009 </w:t>
      </w:r>
      <w:r w:rsidRPr="006F77BA">
        <w:rPr>
          <w:rFonts w:ascii="Arial" w:hAnsi="Arial" w:cs="Arial"/>
          <w:sz w:val="22"/>
          <w:szCs w:val="22"/>
        </w:rPr>
        <w:t>between 1 July 200</w:t>
      </w:r>
      <w:r w:rsidR="00704E7D">
        <w:rPr>
          <w:rFonts w:ascii="Arial" w:hAnsi="Arial" w:cs="Arial"/>
          <w:sz w:val="22"/>
          <w:szCs w:val="22"/>
        </w:rPr>
        <w:t>9</w:t>
      </w:r>
      <w:r w:rsidRPr="006F77BA">
        <w:rPr>
          <w:rFonts w:ascii="Arial" w:hAnsi="Arial" w:cs="Arial"/>
          <w:sz w:val="22"/>
          <w:szCs w:val="22"/>
        </w:rPr>
        <w:t xml:space="preserve"> and </w:t>
      </w:r>
      <w:r w:rsidR="001655A8">
        <w:rPr>
          <w:rFonts w:ascii="Arial" w:hAnsi="Arial" w:cs="Arial"/>
          <w:sz w:val="22"/>
          <w:szCs w:val="22"/>
        </w:rPr>
        <w:t>17 June</w:t>
      </w:r>
      <w:r w:rsidRPr="006F77BA">
        <w:rPr>
          <w:rFonts w:ascii="Arial" w:hAnsi="Arial" w:cs="Arial"/>
          <w:sz w:val="22"/>
          <w:szCs w:val="22"/>
        </w:rPr>
        <w:t xml:space="preserve"> 20</w:t>
      </w:r>
      <w:r w:rsidR="001655A8">
        <w:rPr>
          <w:rFonts w:ascii="Arial" w:hAnsi="Arial" w:cs="Arial"/>
          <w:sz w:val="22"/>
          <w:szCs w:val="22"/>
        </w:rPr>
        <w:t>10</w:t>
      </w:r>
      <w:r w:rsidRPr="006F77BA">
        <w:rPr>
          <w:rFonts w:ascii="Arial" w:hAnsi="Arial" w:cs="Arial"/>
          <w:sz w:val="22"/>
          <w:szCs w:val="22"/>
        </w:rPr>
        <w:t xml:space="preserve">; and </w:t>
      </w:r>
    </w:p>
    <w:p w14:paraId="63ABC9E7" w14:textId="57847A9C" w:rsidR="00176E1C" w:rsidRPr="006F77BA" w:rsidRDefault="00176E1C" w:rsidP="00176E1C">
      <w:pPr>
        <w:pStyle w:val="ListParagraph"/>
        <w:widowControl w:val="0"/>
        <w:numPr>
          <w:ilvl w:val="0"/>
          <w:numId w:val="53"/>
        </w:numPr>
        <w:spacing w:before="120" w:after="120" w:line="360" w:lineRule="auto"/>
        <w:contextualSpacing w:val="0"/>
        <w:jc w:val="both"/>
        <w:rPr>
          <w:rFonts w:ascii="Arial" w:hAnsi="Arial" w:cs="Arial"/>
          <w:sz w:val="22"/>
          <w:szCs w:val="22"/>
        </w:rPr>
      </w:pPr>
      <w:r w:rsidRPr="006F77BA">
        <w:rPr>
          <w:rFonts w:ascii="Arial" w:hAnsi="Arial" w:cs="Arial"/>
          <w:sz w:val="22"/>
          <w:szCs w:val="22"/>
        </w:rPr>
        <w:t>section 50 of the FW Act</w:t>
      </w:r>
      <w:r w:rsidR="001655A8">
        <w:rPr>
          <w:rFonts w:ascii="Arial" w:hAnsi="Arial" w:cs="Arial"/>
          <w:sz w:val="22"/>
          <w:szCs w:val="22"/>
        </w:rPr>
        <w:t xml:space="preserve">, contravening a term of an Enterprise Agreement </w:t>
      </w:r>
      <w:r w:rsidRPr="006F77BA">
        <w:rPr>
          <w:rFonts w:ascii="Arial" w:hAnsi="Arial" w:cs="Arial"/>
          <w:sz w:val="22"/>
          <w:szCs w:val="22"/>
        </w:rPr>
        <w:t xml:space="preserve"> between 1</w:t>
      </w:r>
      <w:r w:rsidR="001655A8">
        <w:rPr>
          <w:rFonts w:ascii="Arial" w:hAnsi="Arial" w:cs="Arial"/>
          <w:sz w:val="22"/>
          <w:szCs w:val="22"/>
        </w:rPr>
        <w:t xml:space="preserve">8 June 2010 </w:t>
      </w:r>
      <w:r w:rsidRPr="006F77BA">
        <w:rPr>
          <w:rFonts w:ascii="Arial" w:hAnsi="Arial" w:cs="Arial"/>
          <w:sz w:val="22"/>
          <w:szCs w:val="22"/>
        </w:rPr>
        <w:t xml:space="preserve">and 15 April 2020, </w:t>
      </w:r>
    </w:p>
    <w:p w14:paraId="506D84EC" w14:textId="4943CDAB" w:rsidR="00176E1C" w:rsidRPr="006F77BA" w:rsidRDefault="00176E1C" w:rsidP="00176E1C">
      <w:pPr>
        <w:pStyle w:val="ListParagraph"/>
        <w:widowControl w:val="0"/>
        <w:spacing w:before="120" w:after="120" w:line="360" w:lineRule="auto"/>
        <w:ind w:left="567"/>
        <w:jc w:val="both"/>
        <w:rPr>
          <w:rFonts w:ascii="Arial" w:hAnsi="Arial" w:cs="Arial"/>
          <w:sz w:val="22"/>
          <w:szCs w:val="22"/>
        </w:rPr>
      </w:pPr>
      <w:r w:rsidRPr="006F77BA">
        <w:rPr>
          <w:rFonts w:ascii="Arial" w:hAnsi="Arial" w:cs="Arial"/>
          <w:sz w:val="22"/>
          <w:szCs w:val="22"/>
        </w:rPr>
        <w:t xml:space="preserve">by failing to pay each of the Schedule A Employees in the manner set out at clause </w:t>
      </w:r>
      <w:r w:rsidRPr="006F77BA">
        <w:rPr>
          <w:rFonts w:ascii="Arial" w:hAnsi="Arial" w:cs="Arial"/>
          <w:sz w:val="22"/>
          <w:szCs w:val="22"/>
        </w:rPr>
        <w:fldChar w:fldCharType="begin"/>
      </w:r>
      <w:r w:rsidRPr="006F77BA">
        <w:rPr>
          <w:rFonts w:ascii="Arial" w:hAnsi="Arial" w:cs="Arial"/>
          <w:sz w:val="22"/>
          <w:szCs w:val="22"/>
        </w:rPr>
        <w:instrText xml:space="preserve"> REF _Ref46937606 \r \h  \* MERGEFORMAT </w:instrText>
      </w:r>
      <w:r w:rsidRPr="006F77BA">
        <w:rPr>
          <w:rFonts w:ascii="Arial" w:hAnsi="Arial" w:cs="Arial"/>
          <w:sz w:val="22"/>
          <w:szCs w:val="22"/>
        </w:rPr>
      </w:r>
      <w:r w:rsidRPr="006F77BA">
        <w:rPr>
          <w:rFonts w:ascii="Arial" w:hAnsi="Arial" w:cs="Arial"/>
          <w:sz w:val="22"/>
          <w:szCs w:val="22"/>
        </w:rPr>
        <w:fldChar w:fldCharType="separate"/>
      </w:r>
      <w:r w:rsidR="00DE77E0" w:rsidRPr="006F77BA">
        <w:rPr>
          <w:rFonts w:ascii="Arial" w:hAnsi="Arial" w:cs="Arial"/>
          <w:sz w:val="22"/>
          <w:szCs w:val="22"/>
        </w:rPr>
        <w:t>4(a)</w:t>
      </w:r>
      <w:r w:rsidRPr="006F77BA">
        <w:rPr>
          <w:rFonts w:ascii="Arial" w:hAnsi="Arial" w:cs="Arial"/>
          <w:sz w:val="22"/>
          <w:szCs w:val="22"/>
        </w:rPr>
        <w:fldChar w:fldCharType="end"/>
      </w:r>
      <w:r w:rsidRPr="006F77BA">
        <w:rPr>
          <w:rFonts w:ascii="Arial" w:hAnsi="Arial" w:cs="Arial"/>
          <w:sz w:val="22"/>
          <w:szCs w:val="22"/>
        </w:rPr>
        <w:t xml:space="preserve"> </w:t>
      </w:r>
      <w:r w:rsidRPr="006F77BA">
        <w:rPr>
          <w:rFonts w:ascii="Arial" w:hAnsi="Arial" w:cs="Arial"/>
          <w:sz w:val="22"/>
          <w:szCs w:val="22"/>
        </w:rPr>
        <w:lastRenderedPageBreak/>
        <w:t xml:space="preserve">above and detailed in Schedule A the amount or amounts to which that employee was entitled under the relevant instruments. </w:t>
      </w:r>
    </w:p>
    <w:p w14:paraId="1491420E" w14:textId="3779E4BC"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The contraventions identified in clause </w:t>
      </w:r>
      <w:r w:rsidRPr="006F77BA">
        <w:rPr>
          <w:rFonts w:ascii="Arial" w:hAnsi="Arial" w:cs="Arial"/>
          <w:sz w:val="22"/>
          <w:szCs w:val="22"/>
        </w:rPr>
        <w:fldChar w:fldCharType="begin"/>
      </w:r>
      <w:r w:rsidRPr="006F77BA">
        <w:rPr>
          <w:rFonts w:ascii="Arial" w:hAnsi="Arial" w:cs="Arial"/>
          <w:sz w:val="22"/>
          <w:szCs w:val="22"/>
        </w:rPr>
        <w:instrText xml:space="preserve"> REF _Ref39661203 \w \h  \* MERGEFORMAT </w:instrText>
      </w:r>
      <w:r w:rsidRPr="006F77BA">
        <w:rPr>
          <w:rFonts w:ascii="Arial" w:hAnsi="Arial" w:cs="Arial"/>
          <w:sz w:val="22"/>
          <w:szCs w:val="22"/>
        </w:rPr>
      </w:r>
      <w:r w:rsidRPr="006F77BA">
        <w:rPr>
          <w:rFonts w:ascii="Arial" w:hAnsi="Arial" w:cs="Arial"/>
          <w:sz w:val="22"/>
          <w:szCs w:val="22"/>
        </w:rPr>
        <w:fldChar w:fldCharType="separate"/>
      </w:r>
      <w:r w:rsidR="00DE77E0" w:rsidRPr="006F77BA">
        <w:rPr>
          <w:rFonts w:ascii="Arial" w:hAnsi="Arial" w:cs="Arial"/>
          <w:sz w:val="22"/>
          <w:szCs w:val="22"/>
        </w:rPr>
        <w:t>7</w:t>
      </w:r>
      <w:r w:rsidRPr="006F77BA">
        <w:rPr>
          <w:rFonts w:ascii="Arial" w:hAnsi="Arial" w:cs="Arial"/>
          <w:sz w:val="22"/>
          <w:szCs w:val="22"/>
        </w:rPr>
        <w:fldChar w:fldCharType="end"/>
      </w:r>
      <w:r w:rsidRPr="006F77BA">
        <w:rPr>
          <w:rFonts w:ascii="Arial" w:hAnsi="Arial" w:cs="Arial"/>
          <w:sz w:val="22"/>
          <w:szCs w:val="22"/>
        </w:rPr>
        <w:t xml:space="preserve"> of this Undertaking do not include:</w:t>
      </w:r>
    </w:p>
    <w:p w14:paraId="239FD147" w14:textId="77777777" w:rsidR="00176E1C" w:rsidRPr="006F77BA" w:rsidRDefault="00176E1C" w:rsidP="00BF4F84">
      <w:pPr>
        <w:pStyle w:val="ListParagraph"/>
        <w:widowControl w:val="0"/>
        <w:numPr>
          <w:ilvl w:val="0"/>
          <w:numId w:val="50"/>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 xml:space="preserve">any contraventions which </w:t>
      </w:r>
      <w:r w:rsidRPr="006F77BA">
        <w:rPr>
          <w:rFonts w:ascii="Arial" w:hAnsi="Arial" w:cs="Arial"/>
          <w:color w:val="000000" w:themeColor="text1"/>
          <w:sz w:val="22"/>
          <w:szCs w:val="22"/>
        </w:rPr>
        <w:t xml:space="preserve">relate to or arise as a consequence of the Library failing to correctly apply the </w:t>
      </w:r>
      <w:r w:rsidRPr="006F77BA">
        <w:rPr>
          <w:rFonts w:ascii="Arial" w:hAnsi="Arial" w:cs="Arial"/>
          <w:sz w:val="22"/>
          <w:szCs w:val="22"/>
        </w:rPr>
        <w:t>relevant instruments</w:t>
      </w:r>
      <w:r w:rsidRPr="006F77BA">
        <w:rPr>
          <w:rFonts w:ascii="Arial" w:hAnsi="Arial" w:cs="Arial"/>
          <w:color w:val="000000" w:themeColor="text1"/>
          <w:sz w:val="22"/>
          <w:szCs w:val="22"/>
        </w:rPr>
        <w:t xml:space="preserve"> to any current or former employee not listed in Schedule A to this Undertaking (</w:t>
      </w:r>
      <w:r w:rsidRPr="006F77BA">
        <w:rPr>
          <w:rFonts w:ascii="Arial" w:hAnsi="Arial" w:cs="Arial"/>
          <w:b/>
          <w:color w:val="000000" w:themeColor="text1"/>
          <w:sz w:val="22"/>
          <w:szCs w:val="22"/>
        </w:rPr>
        <w:t>Non-schedule Employees</w:t>
      </w:r>
      <w:r w:rsidRPr="006F77BA">
        <w:rPr>
          <w:rFonts w:ascii="Arial" w:hAnsi="Arial" w:cs="Arial"/>
          <w:color w:val="000000" w:themeColor="text1"/>
          <w:sz w:val="22"/>
          <w:szCs w:val="22"/>
        </w:rPr>
        <w:t xml:space="preserve">). For the avoidance of doubt </w:t>
      </w:r>
      <w:r w:rsidRPr="006F77BA">
        <w:rPr>
          <w:rFonts w:ascii="Arial" w:hAnsi="Arial" w:cs="Arial"/>
          <w:sz w:val="22"/>
          <w:szCs w:val="22"/>
        </w:rPr>
        <w:t>this Undertaking is not given in respect of any Non-schedule Employees who were underpaid as a result of t</w:t>
      </w:r>
      <w:r w:rsidRPr="006F77BA">
        <w:rPr>
          <w:rFonts w:ascii="Arial" w:hAnsi="Arial" w:cs="Arial"/>
          <w:color w:val="000000" w:themeColor="text1"/>
          <w:sz w:val="22"/>
          <w:szCs w:val="22"/>
        </w:rPr>
        <w:t>he Library</w:t>
      </w:r>
      <w:r w:rsidRPr="006F77BA">
        <w:rPr>
          <w:rFonts w:ascii="Arial" w:hAnsi="Arial" w:cs="Arial"/>
          <w:sz w:val="22"/>
          <w:szCs w:val="22"/>
        </w:rPr>
        <w:t xml:space="preserve"> failing to correctly apply the relevant instruments and the FWO’s acceptance of this Undertaking is not based on any reasonable belief about the existence of any contravention because of any such underpayment; or</w:t>
      </w:r>
    </w:p>
    <w:p w14:paraId="452C617E" w14:textId="389A5A3D" w:rsidR="00176E1C" w:rsidRPr="006F77BA" w:rsidRDefault="00176E1C" w:rsidP="00BF4F84">
      <w:pPr>
        <w:pStyle w:val="ListParagraph"/>
        <w:widowControl w:val="0"/>
        <w:numPr>
          <w:ilvl w:val="0"/>
          <w:numId w:val="50"/>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 xml:space="preserve">any contraventions which have not yet occurred at the date that this Undertaking is offered by </w:t>
      </w:r>
      <w:r w:rsidRPr="006F77BA">
        <w:rPr>
          <w:rFonts w:ascii="Arial" w:hAnsi="Arial" w:cs="Arial"/>
          <w:color w:val="000000" w:themeColor="text1"/>
          <w:sz w:val="22"/>
          <w:szCs w:val="22"/>
        </w:rPr>
        <w:t>the Library</w:t>
      </w:r>
      <w:r w:rsidRPr="006F77BA">
        <w:rPr>
          <w:rFonts w:ascii="Arial" w:hAnsi="Arial" w:cs="Arial"/>
          <w:sz w:val="22"/>
          <w:szCs w:val="22"/>
        </w:rPr>
        <w:t xml:space="preserve"> (whether or not those contraventions are identified in the Audit described at clause </w:t>
      </w:r>
      <w:r w:rsidRPr="006F77BA">
        <w:rPr>
          <w:rFonts w:ascii="Arial" w:hAnsi="Arial" w:cs="Arial"/>
          <w:sz w:val="22"/>
          <w:szCs w:val="22"/>
        </w:rPr>
        <w:fldChar w:fldCharType="begin"/>
      </w:r>
      <w:r w:rsidRPr="006F77BA">
        <w:rPr>
          <w:rFonts w:ascii="Arial" w:hAnsi="Arial" w:cs="Arial"/>
          <w:sz w:val="22"/>
          <w:szCs w:val="22"/>
        </w:rPr>
        <w:instrText xml:space="preserve"> REF _Ref22815049 \r \h  \* MERGEFORMAT </w:instrText>
      </w:r>
      <w:r w:rsidRPr="006F77BA">
        <w:rPr>
          <w:rFonts w:ascii="Arial" w:hAnsi="Arial" w:cs="Arial"/>
          <w:sz w:val="22"/>
          <w:szCs w:val="22"/>
        </w:rPr>
      </w:r>
      <w:r w:rsidRPr="006F77BA">
        <w:rPr>
          <w:rFonts w:ascii="Arial" w:hAnsi="Arial" w:cs="Arial"/>
          <w:sz w:val="22"/>
          <w:szCs w:val="22"/>
        </w:rPr>
        <w:fldChar w:fldCharType="separate"/>
      </w:r>
      <w:r w:rsidR="00DE77E0" w:rsidRPr="006F77BA">
        <w:rPr>
          <w:rFonts w:ascii="Arial" w:hAnsi="Arial" w:cs="Arial"/>
          <w:sz w:val="22"/>
          <w:szCs w:val="22"/>
        </w:rPr>
        <w:t>13</w:t>
      </w:r>
      <w:r w:rsidRPr="006F77BA">
        <w:rPr>
          <w:rFonts w:ascii="Arial" w:hAnsi="Arial" w:cs="Arial"/>
          <w:sz w:val="22"/>
          <w:szCs w:val="22"/>
        </w:rPr>
        <w:fldChar w:fldCharType="end"/>
      </w:r>
      <w:r w:rsidRPr="006F77BA">
        <w:rPr>
          <w:rFonts w:ascii="Arial" w:hAnsi="Arial" w:cs="Arial"/>
          <w:sz w:val="22"/>
          <w:szCs w:val="22"/>
        </w:rPr>
        <w:t xml:space="preserve"> below). For the avoidance of doubt this Undertaking is not given in respect of any contravention which has not occurred on the date which it is offered by </w:t>
      </w:r>
      <w:r w:rsidRPr="006F77BA">
        <w:rPr>
          <w:rFonts w:ascii="Arial" w:hAnsi="Arial" w:cs="Arial"/>
          <w:color w:val="000000" w:themeColor="text1"/>
          <w:sz w:val="22"/>
          <w:szCs w:val="22"/>
        </w:rPr>
        <w:t>the Library</w:t>
      </w:r>
      <w:r w:rsidRPr="006F77BA">
        <w:rPr>
          <w:rFonts w:ascii="Arial" w:hAnsi="Arial" w:cs="Arial"/>
          <w:sz w:val="22"/>
          <w:szCs w:val="22"/>
        </w:rPr>
        <w:t xml:space="preserve"> and the FWO’s acceptance of this Undertaking is not based on any reasonable belief about the existence of any such contravention.</w:t>
      </w:r>
    </w:p>
    <w:p w14:paraId="52A4EA4D" w14:textId="345109C3" w:rsidR="00176E1C" w:rsidRPr="006F77BA" w:rsidRDefault="00176E1C" w:rsidP="00176E1C">
      <w:pPr>
        <w:widowControl w:val="0"/>
        <w:spacing w:after="120" w:line="360" w:lineRule="auto"/>
        <w:rPr>
          <w:rFonts w:ascii="Arial" w:hAnsi="Arial" w:cs="Arial"/>
          <w:b/>
          <w:sz w:val="22"/>
          <w:szCs w:val="22"/>
        </w:rPr>
      </w:pPr>
      <w:r w:rsidRPr="006F77BA">
        <w:rPr>
          <w:rFonts w:ascii="Arial" w:hAnsi="Arial" w:cs="Arial"/>
          <w:b/>
          <w:sz w:val="22"/>
          <w:szCs w:val="22"/>
        </w:rPr>
        <w:t>UNDERTAKINGS</w:t>
      </w:r>
    </w:p>
    <w:p w14:paraId="1BBD6969" w14:textId="42A5930F"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color w:val="000000" w:themeColor="text1"/>
          <w:sz w:val="22"/>
          <w:szCs w:val="22"/>
        </w:rPr>
        <w:t>The Library</w:t>
      </w:r>
      <w:r w:rsidRPr="006F77BA">
        <w:rPr>
          <w:rFonts w:ascii="Arial" w:hAnsi="Arial" w:cs="Arial"/>
          <w:sz w:val="22"/>
          <w:szCs w:val="22"/>
        </w:rPr>
        <w:t xml:space="preserve"> will take the actions set out at clauses </w:t>
      </w:r>
      <w:r w:rsidRPr="006F77BA">
        <w:rPr>
          <w:rFonts w:ascii="Arial" w:hAnsi="Arial" w:cs="Arial"/>
          <w:sz w:val="22"/>
          <w:szCs w:val="22"/>
        </w:rPr>
        <w:fldChar w:fldCharType="begin"/>
      </w:r>
      <w:r w:rsidRPr="006F77BA">
        <w:rPr>
          <w:rFonts w:ascii="Arial" w:hAnsi="Arial" w:cs="Arial"/>
          <w:sz w:val="22"/>
          <w:szCs w:val="22"/>
        </w:rPr>
        <w:instrText xml:space="preserve"> REF _Ref39661855 \w \h  \* MERGEFORMAT </w:instrText>
      </w:r>
      <w:r w:rsidRPr="006F77BA">
        <w:rPr>
          <w:rFonts w:ascii="Arial" w:hAnsi="Arial" w:cs="Arial"/>
          <w:sz w:val="22"/>
          <w:szCs w:val="22"/>
        </w:rPr>
      </w:r>
      <w:r w:rsidRPr="006F77BA">
        <w:rPr>
          <w:rFonts w:ascii="Arial" w:hAnsi="Arial" w:cs="Arial"/>
          <w:sz w:val="22"/>
          <w:szCs w:val="22"/>
        </w:rPr>
        <w:fldChar w:fldCharType="separate"/>
      </w:r>
      <w:r w:rsidR="00DE77E0" w:rsidRPr="006F77BA">
        <w:rPr>
          <w:rFonts w:ascii="Arial" w:hAnsi="Arial" w:cs="Arial"/>
          <w:sz w:val="22"/>
          <w:szCs w:val="22"/>
        </w:rPr>
        <w:t>10</w:t>
      </w:r>
      <w:r w:rsidRPr="006F77BA">
        <w:rPr>
          <w:rFonts w:ascii="Arial" w:hAnsi="Arial" w:cs="Arial"/>
          <w:sz w:val="22"/>
          <w:szCs w:val="22"/>
        </w:rPr>
        <w:fldChar w:fldCharType="end"/>
      </w:r>
      <w:r w:rsidRPr="006F77BA">
        <w:rPr>
          <w:rFonts w:ascii="Arial" w:hAnsi="Arial" w:cs="Arial"/>
          <w:sz w:val="22"/>
          <w:szCs w:val="22"/>
        </w:rPr>
        <w:t xml:space="preserve"> to 45 below. </w:t>
      </w:r>
    </w:p>
    <w:p w14:paraId="4C81A807" w14:textId="77777777" w:rsidR="00176E1C" w:rsidRPr="006F77BA" w:rsidRDefault="00176E1C" w:rsidP="00176E1C">
      <w:pPr>
        <w:widowControl w:val="0"/>
        <w:spacing w:before="120" w:after="120" w:line="360" w:lineRule="auto"/>
        <w:jc w:val="both"/>
        <w:rPr>
          <w:rFonts w:ascii="Arial" w:hAnsi="Arial" w:cs="Arial"/>
          <w:b/>
          <w:bCs/>
          <w:sz w:val="22"/>
          <w:szCs w:val="22"/>
        </w:rPr>
      </w:pPr>
      <w:r w:rsidRPr="006F77BA">
        <w:rPr>
          <w:rFonts w:ascii="Arial" w:hAnsi="Arial" w:cs="Arial"/>
          <w:b/>
          <w:bCs/>
          <w:sz w:val="22"/>
          <w:szCs w:val="22"/>
        </w:rPr>
        <w:t>Rectification of underpayments</w:t>
      </w:r>
    </w:p>
    <w:p w14:paraId="2517E7F1"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bookmarkStart w:id="7" w:name="_Ref39661855"/>
      <w:bookmarkStart w:id="8" w:name="_Ref46934911"/>
      <w:r w:rsidRPr="006F77BA">
        <w:rPr>
          <w:rFonts w:ascii="Arial" w:hAnsi="Arial" w:cs="Arial"/>
          <w:sz w:val="22"/>
          <w:szCs w:val="22"/>
        </w:rPr>
        <w:t>The Library will</w:t>
      </w:r>
      <w:bookmarkStart w:id="9" w:name="_Ref39670309"/>
      <w:bookmarkStart w:id="10" w:name="_Ref39681364"/>
      <w:bookmarkEnd w:id="7"/>
      <w:bookmarkEnd w:id="8"/>
      <w:r w:rsidRPr="006F77BA">
        <w:rPr>
          <w:rFonts w:ascii="Arial" w:hAnsi="Arial" w:cs="Arial"/>
          <w:sz w:val="22"/>
          <w:szCs w:val="22"/>
        </w:rPr>
        <w:t>, within 90 days of the execution of this Undertaking, pay each of the Schedule A Employees to whom underpayments relate:</w:t>
      </w:r>
      <w:bookmarkEnd w:id="9"/>
      <w:r w:rsidRPr="006F77BA">
        <w:rPr>
          <w:rFonts w:ascii="Arial" w:hAnsi="Arial" w:cs="Arial"/>
          <w:sz w:val="22"/>
          <w:szCs w:val="22"/>
        </w:rPr>
        <w:t xml:space="preserve"> </w:t>
      </w:r>
      <w:bookmarkEnd w:id="10"/>
    </w:p>
    <w:p w14:paraId="2129C266" w14:textId="77777777" w:rsidR="00176E1C" w:rsidRPr="006F77BA" w:rsidRDefault="00176E1C" w:rsidP="00BF4F84">
      <w:pPr>
        <w:pStyle w:val="ListParagraph"/>
        <w:widowControl w:val="0"/>
        <w:numPr>
          <w:ilvl w:val="1"/>
          <w:numId w:val="43"/>
        </w:numPr>
        <w:spacing w:before="120" w:after="120" w:line="360" w:lineRule="auto"/>
        <w:ind w:left="1276"/>
        <w:contextualSpacing w:val="0"/>
        <w:jc w:val="both"/>
        <w:rPr>
          <w:rFonts w:ascii="Arial" w:hAnsi="Arial" w:cs="Arial"/>
          <w:sz w:val="22"/>
          <w:szCs w:val="22"/>
        </w:rPr>
      </w:pPr>
      <w:r w:rsidRPr="006F77BA">
        <w:rPr>
          <w:rFonts w:ascii="Arial" w:hAnsi="Arial" w:cs="Arial"/>
          <w:sz w:val="22"/>
          <w:szCs w:val="22"/>
        </w:rPr>
        <w:t>the underpayment amounts owed to them;</w:t>
      </w:r>
    </w:p>
    <w:p w14:paraId="5A137F39" w14:textId="77777777" w:rsidR="00176E1C" w:rsidRPr="006F77BA" w:rsidRDefault="00176E1C" w:rsidP="00BF4F84">
      <w:pPr>
        <w:pStyle w:val="ListParagraph"/>
        <w:widowControl w:val="0"/>
        <w:numPr>
          <w:ilvl w:val="1"/>
          <w:numId w:val="43"/>
        </w:numPr>
        <w:spacing w:before="120" w:after="120" w:line="360" w:lineRule="auto"/>
        <w:ind w:left="1276"/>
        <w:contextualSpacing w:val="0"/>
        <w:jc w:val="both"/>
        <w:rPr>
          <w:rFonts w:ascii="Arial" w:hAnsi="Arial" w:cs="Arial"/>
          <w:b/>
          <w:sz w:val="22"/>
          <w:szCs w:val="22"/>
        </w:rPr>
      </w:pPr>
      <w:r w:rsidRPr="006F77BA">
        <w:rPr>
          <w:rFonts w:ascii="Arial" w:hAnsi="Arial" w:cs="Arial"/>
          <w:sz w:val="22"/>
          <w:szCs w:val="22"/>
        </w:rPr>
        <w:t>any superannuation payments on those underpayments at a rate of 15.4%, by making payment to their chosen superannuation fund; and</w:t>
      </w:r>
    </w:p>
    <w:p w14:paraId="39048214" w14:textId="77777777" w:rsidR="00176E1C" w:rsidRPr="006F77BA" w:rsidRDefault="00176E1C" w:rsidP="00BF4F84">
      <w:pPr>
        <w:pStyle w:val="ListParagraph"/>
        <w:widowControl w:val="0"/>
        <w:numPr>
          <w:ilvl w:val="1"/>
          <w:numId w:val="43"/>
        </w:numPr>
        <w:spacing w:before="120" w:after="120" w:line="360" w:lineRule="auto"/>
        <w:ind w:left="1276"/>
        <w:contextualSpacing w:val="0"/>
        <w:jc w:val="both"/>
        <w:rPr>
          <w:rFonts w:ascii="Arial" w:hAnsi="Arial" w:cs="Arial"/>
          <w:b/>
          <w:sz w:val="22"/>
          <w:szCs w:val="22"/>
        </w:rPr>
      </w:pPr>
      <w:r w:rsidRPr="006F77BA">
        <w:rPr>
          <w:rFonts w:ascii="Arial" w:hAnsi="Arial" w:cs="Arial"/>
          <w:sz w:val="22"/>
          <w:szCs w:val="22"/>
        </w:rPr>
        <w:t xml:space="preserve">pay interest </w:t>
      </w:r>
      <w:r w:rsidRPr="006F77BA">
        <w:rPr>
          <w:rFonts w:ascii="Arial" w:hAnsi="Arial" w:cs="Arial"/>
          <w:color w:val="000000" w:themeColor="text1"/>
          <w:sz w:val="22"/>
          <w:szCs w:val="22"/>
        </w:rPr>
        <w:t xml:space="preserve">calculated at a flat rate of 4.75% of the </w:t>
      </w:r>
      <w:r w:rsidRPr="006F77BA">
        <w:rPr>
          <w:rFonts w:ascii="Arial" w:hAnsi="Arial" w:cs="Arial"/>
          <w:sz w:val="22"/>
          <w:szCs w:val="22"/>
        </w:rPr>
        <w:t>total underpayment amounts owed to them.</w:t>
      </w:r>
      <w:r w:rsidRPr="006F77BA" w:rsidDel="00C537EF">
        <w:rPr>
          <w:rFonts w:ascii="Arial" w:hAnsi="Arial" w:cs="Arial"/>
          <w:sz w:val="22"/>
          <w:szCs w:val="22"/>
        </w:rPr>
        <w:t xml:space="preserve"> </w:t>
      </w:r>
    </w:p>
    <w:p w14:paraId="7CFF00F8" w14:textId="77777777" w:rsidR="00176E1C" w:rsidRPr="006F77BA" w:rsidDel="00D7430F" w:rsidRDefault="00176E1C" w:rsidP="00176E1C">
      <w:pPr>
        <w:widowControl w:val="0"/>
        <w:spacing w:after="120" w:line="360" w:lineRule="auto"/>
        <w:rPr>
          <w:rFonts w:ascii="Arial" w:hAnsi="Arial" w:cs="Arial"/>
          <w:b/>
          <w:sz w:val="22"/>
          <w:szCs w:val="22"/>
        </w:rPr>
      </w:pPr>
      <w:r w:rsidRPr="006F77BA">
        <w:rPr>
          <w:rFonts w:ascii="Arial" w:hAnsi="Arial" w:cs="Arial"/>
          <w:b/>
          <w:sz w:val="22"/>
          <w:szCs w:val="22"/>
        </w:rPr>
        <w:t>R</w:t>
      </w:r>
      <w:r w:rsidRPr="006F77BA" w:rsidDel="00D7430F">
        <w:rPr>
          <w:rFonts w:ascii="Arial" w:hAnsi="Arial" w:cs="Arial"/>
          <w:b/>
          <w:sz w:val="22"/>
          <w:szCs w:val="22"/>
        </w:rPr>
        <w:t>ectif</w:t>
      </w:r>
      <w:r w:rsidRPr="006F77BA">
        <w:rPr>
          <w:rFonts w:ascii="Arial" w:hAnsi="Arial" w:cs="Arial"/>
          <w:b/>
          <w:sz w:val="22"/>
          <w:szCs w:val="22"/>
        </w:rPr>
        <w:t>ication of</w:t>
      </w:r>
      <w:r w:rsidRPr="006F77BA" w:rsidDel="00D7430F">
        <w:rPr>
          <w:rFonts w:ascii="Arial" w:hAnsi="Arial" w:cs="Arial"/>
          <w:b/>
          <w:sz w:val="22"/>
          <w:szCs w:val="22"/>
        </w:rPr>
        <w:t xml:space="preserve"> </w:t>
      </w:r>
      <w:r w:rsidRPr="006F77BA">
        <w:rPr>
          <w:rFonts w:ascii="Arial" w:hAnsi="Arial" w:cs="Arial"/>
          <w:b/>
          <w:sz w:val="22"/>
          <w:szCs w:val="22"/>
        </w:rPr>
        <w:t>U</w:t>
      </w:r>
      <w:r w:rsidRPr="006F77BA" w:rsidDel="00D7430F">
        <w:rPr>
          <w:rFonts w:ascii="Arial" w:hAnsi="Arial" w:cs="Arial"/>
          <w:b/>
          <w:sz w:val="22"/>
          <w:szCs w:val="22"/>
        </w:rPr>
        <w:t>nderpayments</w:t>
      </w:r>
      <w:r w:rsidRPr="006F77BA">
        <w:rPr>
          <w:rFonts w:ascii="Arial" w:hAnsi="Arial" w:cs="Arial"/>
          <w:b/>
          <w:sz w:val="22"/>
          <w:szCs w:val="22"/>
        </w:rPr>
        <w:t xml:space="preserve"> to employees who cannot be located</w:t>
      </w:r>
    </w:p>
    <w:p w14:paraId="5DD523C7"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bookmarkStart w:id="11" w:name="_Ref36217912"/>
      <w:r w:rsidRPr="006F77BA">
        <w:rPr>
          <w:rFonts w:ascii="Arial" w:hAnsi="Arial" w:cs="Arial"/>
          <w:sz w:val="22"/>
          <w:szCs w:val="22"/>
        </w:rPr>
        <w:t>If any of the Schedule A Employees to whom underpayments are owed cannot be located within 90 days of the execution of this Undertaking, t</w:t>
      </w:r>
      <w:r w:rsidRPr="006F77BA">
        <w:rPr>
          <w:rFonts w:ascii="Arial" w:hAnsi="Arial" w:cs="Arial"/>
          <w:color w:val="000000" w:themeColor="text1"/>
          <w:sz w:val="22"/>
          <w:szCs w:val="22"/>
        </w:rPr>
        <w:t>he Library</w:t>
      </w:r>
      <w:r w:rsidRPr="006F77BA">
        <w:rPr>
          <w:rFonts w:ascii="Arial" w:hAnsi="Arial" w:cs="Arial"/>
          <w:sz w:val="22"/>
          <w:szCs w:val="22"/>
        </w:rPr>
        <w:t xml:space="preserve"> will pay the underpayment amounts owing to those employees (excluding interest) to the Commonwealth of Australia in accordance with section 559 of the FW Act. </w:t>
      </w:r>
      <w:r w:rsidRPr="006F77BA">
        <w:rPr>
          <w:rFonts w:ascii="Arial" w:hAnsi="Arial" w:cs="Arial"/>
          <w:color w:val="000000" w:themeColor="text1"/>
          <w:sz w:val="22"/>
          <w:szCs w:val="22"/>
        </w:rPr>
        <w:t>The Library</w:t>
      </w:r>
      <w:r w:rsidRPr="006F77BA">
        <w:rPr>
          <w:rFonts w:ascii="Arial" w:hAnsi="Arial" w:cs="Arial"/>
          <w:sz w:val="22"/>
          <w:szCs w:val="22"/>
        </w:rPr>
        <w:t xml:space="preserve"> will complete the required documents supplied by the FWO for this purpose.</w:t>
      </w:r>
      <w:bookmarkEnd w:id="11"/>
    </w:p>
    <w:p w14:paraId="54CA6288"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In the event that the FWO is able to locate and contact any current or former employees </w:t>
      </w:r>
      <w:r w:rsidRPr="006F77BA">
        <w:rPr>
          <w:rFonts w:ascii="Arial" w:hAnsi="Arial" w:cs="Arial"/>
          <w:sz w:val="22"/>
          <w:szCs w:val="22"/>
        </w:rPr>
        <w:lastRenderedPageBreak/>
        <w:t xml:space="preserve">of the Library to whom underpayments are owed, the FWO will (in addition to its obligations under s 559 of the FW Act) notify </w:t>
      </w:r>
      <w:r w:rsidRPr="006F77BA">
        <w:rPr>
          <w:rFonts w:ascii="Arial" w:hAnsi="Arial" w:cs="Arial"/>
          <w:color w:val="000000" w:themeColor="text1"/>
          <w:sz w:val="22"/>
          <w:szCs w:val="22"/>
        </w:rPr>
        <w:t>the Library</w:t>
      </w:r>
      <w:r w:rsidRPr="006F77BA">
        <w:rPr>
          <w:rFonts w:ascii="Arial" w:hAnsi="Arial" w:cs="Arial"/>
          <w:sz w:val="22"/>
          <w:szCs w:val="22"/>
        </w:rPr>
        <w:t xml:space="preserve"> in writing of the name and contact details of the current or former employee. Within 28 days of receiving any such notice </w:t>
      </w:r>
      <w:r w:rsidRPr="006F77BA">
        <w:rPr>
          <w:rFonts w:ascii="Arial" w:hAnsi="Arial" w:cs="Arial"/>
          <w:color w:val="000000" w:themeColor="text1"/>
          <w:sz w:val="22"/>
          <w:szCs w:val="22"/>
        </w:rPr>
        <w:t>the Library</w:t>
      </w:r>
      <w:r w:rsidRPr="006F77BA">
        <w:rPr>
          <w:rFonts w:ascii="Arial" w:hAnsi="Arial" w:cs="Arial"/>
          <w:sz w:val="22"/>
          <w:szCs w:val="22"/>
        </w:rPr>
        <w:t xml:space="preserve"> will pay the current or former employee interest on the amount already paid by </w:t>
      </w:r>
      <w:r w:rsidRPr="006F77BA">
        <w:rPr>
          <w:rFonts w:ascii="Arial" w:hAnsi="Arial" w:cs="Arial"/>
          <w:color w:val="000000" w:themeColor="text1"/>
          <w:sz w:val="22"/>
          <w:szCs w:val="22"/>
        </w:rPr>
        <w:t>the Library</w:t>
      </w:r>
      <w:r w:rsidRPr="006F77BA">
        <w:rPr>
          <w:rFonts w:ascii="Arial" w:hAnsi="Arial" w:cs="Arial"/>
          <w:sz w:val="22"/>
          <w:szCs w:val="22"/>
        </w:rPr>
        <w:t xml:space="preserve"> to the Commonwealth of Australia in respect of that employee, using a flat interest rate of 4.75% to the total underpayment amounts owed to them.</w:t>
      </w:r>
    </w:p>
    <w:p w14:paraId="7332E20E" w14:textId="77777777" w:rsidR="00176E1C" w:rsidRPr="006F77BA" w:rsidRDefault="00176E1C" w:rsidP="00176E1C">
      <w:pPr>
        <w:spacing w:after="240"/>
        <w:rPr>
          <w:rFonts w:ascii="Arial" w:hAnsi="Arial" w:cs="Arial"/>
          <w:b/>
          <w:sz w:val="22"/>
          <w:szCs w:val="22"/>
        </w:rPr>
      </w:pPr>
      <w:r w:rsidRPr="006F77BA">
        <w:rPr>
          <w:rFonts w:ascii="Arial" w:hAnsi="Arial" w:cs="Arial"/>
          <w:b/>
          <w:sz w:val="22"/>
          <w:szCs w:val="22"/>
        </w:rPr>
        <w:t>Independent Audit</w:t>
      </w:r>
    </w:p>
    <w:p w14:paraId="02172D73"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color w:val="000000" w:themeColor="text1"/>
          <w:sz w:val="22"/>
          <w:szCs w:val="22"/>
        </w:rPr>
      </w:pPr>
      <w:bookmarkStart w:id="12" w:name="_Ref22815049"/>
      <w:r w:rsidRPr="006F77BA">
        <w:rPr>
          <w:rFonts w:ascii="Arial" w:hAnsi="Arial" w:cs="Arial"/>
          <w:color w:val="000000" w:themeColor="text1"/>
          <w:sz w:val="22"/>
          <w:szCs w:val="22"/>
        </w:rPr>
        <w:t>The Library</w:t>
      </w:r>
      <w:r w:rsidRPr="006F77BA">
        <w:rPr>
          <w:rFonts w:ascii="Arial" w:hAnsi="Arial" w:cs="Arial"/>
          <w:sz w:val="22"/>
          <w:szCs w:val="22"/>
        </w:rPr>
        <w:t xml:space="preserve"> must, at its own cost, engage an appropriately qualified, experienced, external and independent </w:t>
      </w:r>
      <w:r w:rsidRPr="006F77BA" w:rsidDel="00D7430F">
        <w:rPr>
          <w:rFonts w:ascii="Arial" w:hAnsi="Arial" w:cs="Arial"/>
          <w:sz w:val="22"/>
          <w:szCs w:val="22"/>
        </w:rPr>
        <w:t xml:space="preserve">accounting professional or an employment law specialist </w:t>
      </w:r>
      <w:r w:rsidRPr="006F77BA">
        <w:rPr>
          <w:rFonts w:ascii="Arial" w:hAnsi="Arial" w:cs="Arial"/>
          <w:sz w:val="22"/>
          <w:szCs w:val="22"/>
        </w:rPr>
        <w:t>(</w:t>
      </w:r>
      <w:r w:rsidRPr="006F77BA">
        <w:rPr>
          <w:rFonts w:ascii="Arial" w:hAnsi="Arial" w:cs="Arial"/>
          <w:b/>
          <w:sz w:val="22"/>
          <w:szCs w:val="22"/>
        </w:rPr>
        <w:t>Independent Auditor</w:t>
      </w:r>
      <w:r w:rsidRPr="006F77BA">
        <w:rPr>
          <w:rFonts w:ascii="Arial" w:hAnsi="Arial" w:cs="Arial"/>
          <w:sz w:val="22"/>
          <w:szCs w:val="22"/>
        </w:rPr>
        <w:t xml:space="preserve">) to conduct an audit of the Library’s compliance with the </w:t>
      </w:r>
      <w:r w:rsidRPr="006F77BA">
        <w:rPr>
          <w:rFonts w:ascii="Arial" w:hAnsi="Arial" w:cs="Arial"/>
          <w:color w:val="000000" w:themeColor="text1"/>
          <w:sz w:val="22"/>
          <w:szCs w:val="22"/>
        </w:rPr>
        <w:t>FW Act, and the enterprise agreement with regard to employee entitlements (</w:t>
      </w:r>
      <w:r w:rsidRPr="006F77BA">
        <w:rPr>
          <w:rFonts w:ascii="Arial" w:hAnsi="Arial" w:cs="Arial"/>
          <w:b/>
          <w:color w:val="000000" w:themeColor="text1"/>
          <w:sz w:val="22"/>
          <w:szCs w:val="22"/>
        </w:rPr>
        <w:t>Audit</w:t>
      </w:r>
      <w:r w:rsidRPr="006F77BA">
        <w:rPr>
          <w:rFonts w:ascii="Arial" w:hAnsi="Arial" w:cs="Arial"/>
          <w:color w:val="000000" w:themeColor="text1"/>
          <w:sz w:val="22"/>
          <w:szCs w:val="22"/>
        </w:rPr>
        <w:t>).</w:t>
      </w:r>
      <w:bookmarkEnd w:id="12"/>
      <w:r w:rsidRPr="006F77BA">
        <w:rPr>
          <w:rFonts w:ascii="Arial" w:hAnsi="Arial" w:cs="Arial"/>
          <w:color w:val="000000" w:themeColor="text1"/>
          <w:sz w:val="22"/>
          <w:szCs w:val="22"/>
        </w:rPr>
        <w:t xml:space="preserve"> </w:t>
      </w:r>
    </w:p>
    <w:p w14:paraId="4E3739B7"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color w:val="000000" w:themeColor="text1"/>
          <w:sz w:val="22"/>
          <w:szCs w:val="22"/>
        </w:rPr>
      </w:pPr>
      <w:r w:rsidRPr="006F77BA">
        <w:rPr>
          <w:rFonts w:ascii="Arial" w:hAnsi="Arial" w:cs="Arial"/>
          <w:color w:val="000000" w:themeColor="text1"/>
          <w:sz w:val="22"/>
          <w:szCs w:val="22"/>
        </w:rPr>
        <w:t>The Library will notify the FWO of its proposed</w:t>
      </w:r>
      <w:r w:rsidRPr="006F77BA" w:rsidDel="00D7430F">
        <w:rPr>
          <w:rFonts w:ascii="Arial" w:hAnsi="Arial" w:cs="Arial"/>
          <w:color w:val="000000" w:themeColor="text1"/>
          <w:sz w:val="22"/>
          <w:szCs w:val="22"/>
        </w:rPr>
        <w:t xml:space="preserve"> Independent </w:t>
      </w:r>
      <w:r w:rsidRPr="006F77BA">
        <w:rPr>
          <w:rFonts w:ascii="Arial" w:hAnsi="Arial" w:cs="Arial"/>
          <w:color w:val="000000" w:themeColor="text1"/>
          <w:sz w:val="22"/>
          <w:szCs w:val="22"/>
        </w:rPr>
        <w:t>Auditor</w:t>
      </w:r>
      <w:r w:rsidRPr="006F77BA" w:rsidDel="00D7430F">
        <w:rPr>
          <w:rFonts w:ascii="Arial" w:hAnsi="Arial" w:cs="Arial"/>
          <w:color w:val="000000" w:themeColor="text1"/>
          <w:sz w:val="22"/>
          <w:szCs w:val="22"/>
        </w:rPr>
        <w:t xml:space="preserve"> </w:t>
      </w:r>
      <w:r w:rsidRPr="006F77BA">
        <w:rPr>
          <w:rFonts w:ascii="Arial" w:hAnsi="Arial" w:cs="Arial"/>
          <w:color w:val="000000" w:themeColor="text1"/>
          <w:sz w:val="22"/>
          <w:szCs w:val="22"/>
        </w:rPr>
        <w:t xml:space="preserve">within 14 days of the execution of the Undertaking. The FWO may in its sole discretion approve the Independent Auditor in writing or otherwise require the Library to propose other Independent Auditors until the FWO has approved in writing an Independent Auditor. The Independent Auditor must be </w:t>
      </w:r>
      <w:r w:rsidRPr="006F77BA" w:rsidDel="00D7430F">
        <w:rPr>
          <w:rFonts w:ascii="Arial" w:hAnsi="Arial" w:cs="Arial"/>
          <w:color w:val="000000" w:themeColor="text1"/>
          <w:sz w:val="22"/>
          <w:szCs w:val="22"/>
        </w:rPr>
        <w:t>approved by the FWO in writing</w:t>
      </w:r>
      <w:r w:rsidRPr="006F77BA">
        <w:rPr>
          <w:rFonts w:ascii="Arial" w:hAnsi="Arial" w:cs="Arial"/>
          <w:color w:val="000000" w:themeColor="text1"/>
          <w:sz w:val="22"/>
          <w:szCs w:val="22"/>
        </w:rPr>
        <w:t xml:space="preserve"> prior to being engaged by the Library</w:t>
      </w:r>
      <w:r w:rsidRPr="006F77BA" w:rsidDel="00D7430F">
        <w:rPr>
          <w:rFonts w:ascii="Arial" w:hAnsi="Arial" w:cs="Arial"/>
          <w:color w:val="000000" w:themeColor="text1"/>
          <w:sz w:val="22"/>
          <w:szCs w:val="22"/>
        </w:rPr>
        <w:t>.</w:t>
      </w:r>
    </w:p>
    <w:p w14:paraId="37AE1061" w14:textId="77777777" w:rsidR="00176E1C" w:rsidRPr="006F77BA" w:rsidRDefault="00176E1C" w:rsidP="00176E1C">
      <w:pPr>
        <w:pStyle w:val="ListParagraph"/>
        <w:numPr>
          <w:ilvl w:val="0"/>
          <w:numId w:val="43"/>
        </w:numPr>
        <w:spacing w:before="120" w:after="120" w:line="360" w:lineRule="auto"/>
        <w:ind w:left="567" w:hanging="567"/>
        <w:contextualSpacing w:val="0"/>
        <w:jc w:val="both"/>
        <w:rPr>
          <w:rFonts w:ascii="Arial" w:hAnsi="Arial" w:cs="Arial"/>
          <w:color w:val="000000" w:themeColor="text1"/>
          <w:sz w:val="22"/>
          <w:szCs w:val="22"/>
        </w:rPr>
      </w:pPr>
      <w:r w:rsidRPr="006F77BA">
        <w:rPr>
          <w:rFonts w:ascii="Arial" w:hAnsi="Arial" w:cs="Arial"/>
          <w:color w:val="000000" w:themeColor="text1"/>
          <w:sz w:val="22"/>
          <w:szCs w:val="22"/>
        </w:rPr>
        <w:t xml:space="preserve">The Library must ensure that the Audit includes: </w:t>
      </w:r>
    </w:p>
    <w:p w14:paraId="2BB71D20" w14:textId="77777777" w:rsidR="00176E1C" w:rsidRPr="006F77BA" w:rsidRDefault="00176E1C" w:rsidP="00176E1C">
      <w:pPr>
        <w:pStyle w:val="ListParagraph"/>
        <w:widowControl w:val="0"/>
        <w:numPr>
          <w:ilvl w:val="2"/>
          <w:numId w:val="51"/>
        </w:numPr>
        <w:spacing w:before="120" w:after="120" w:line="360" w:lineRule="auto"/>
        <w:ind w:left="1134"/>
        <w:contextualSpacing w:val="0"/>
        <w:jc w:val="both"/>
        <w:rPr>
          <w:rFonts w:ascii="Arial" w:hAnsi="Arial" w:cs="Arial"/>
          <w:color w:val="000000" w:themeColor="text1"/>
          <w:sz w:val="22"/>
          <w:szCs w:val="22"/>
        </w:rPr>
      </w:pPr>
      <w:r w:rsidRPr="006F77BA">
        <w:rPr>
          <w:rFonts w:ascii="Arial" w:hAnsi="Arial" w:cs="Arial"/>
          <w:color w:val="000000" w:themeColor="text1"/>
          <w:sz w:val="22"/>
          <w:szCs w:val="22"/>
        </w:rPr>
        <w:t>an assessment of whether the Library has correctly calculated employee entitlements in accordance with the FW Act and the enterprise agreement with regard to a sample of employees of the Library, that sample being 10% of the Library’s employees (</w:t>
      </w:r>
      <w:r w:rsidRPr="006F77BA">
        <w:rPr>
          <w:rFonts w:ascii="Arial" w:hAnsi="Arial" w:cs="Arial"/>
          <w:b/>
          <w:color w:val="000000" w:themeColor="text1"/>
          <w:sz w:val="22"/>
          <w:szCs w:val="22"/>
        </w:rPr>
        <w:t>Sampled Employees</w:t>
      </w:r>
      <w:r w:rsidRPr="006F77BA">
        <w:rPr>
          <w:rFonts w:ascii="Arial" w:hAnsi="Arial" w:cs="Arial"/>
          <w:color w:val="000000" w:themeColor="text1"/>
          <w:sz w:val="22"/>
          <w:szCs w:val="22"/>
        </w:rPr>
        <w:t xml:space="preserve">); </w:t>
      </w:r>
    </w:p>
    <w:p w14:paraId="2AE51DD5" w14:textId="77777777" w:rsidR="00176E1C" w:rsidRPr="006F77BA" w:rsidRDefault="00176E1C" w:rsidP="00176E1C">
      <w:pPr>
        <w:pStyle w:val="ListParagraph"/>
        <w:widowControl w:val="0"/>
        <w:numPr>
          <w:ilvl w:val="2"/>
          <w:numId w:val="51"/>
        </w:numPr>
        <w:spacing w:before="120" w:after="120" w:line="360" w:lineRule="auto"/>
        <w:ind w:left="1134"/>
        <w:contextualSpacing w:val="0"/>
        <w:jc w:val="both"/>
        <w:rPr>
          <w:rFonts w:ascii="Arial" w:hAnsi="Arial" w:cs="Arial"/>
          <w:color w:val="000000" w:themeColor="text1"/>
          <w:sz w:val="22"/>
          <w:szCs w:val="22"/>
        </w:rPr>
      </w:pPr>
      <w:bookmarkStart w:id="13" w:name="_Ref39673114"/>
      <w:r w:rsidRPr="006F77BA">
        <w:rPr>
          <w:rFonts w:ascii="Arial" w:hAnsi="Arial" w:cs="Arial"/>
          <w:color w:val="000000" w:themeColor="text1"/>
          <w:sz w:val="22"/>
          <w:szCs w:val="22"/>
        </w:rPr>
        <w:t>the production of a written report setting out the Independent Auditor’s findings, and the facts and circumstances surrounding them, to the FWO; and</w:t>
      </w:r>
      <w:bookmarkEnd w:id="13"/>
    </w:p>
    <w:p w14:paraId="32B6399D" w14:textId="77777777" w:rsidR="00176E1C" w:rsidRPr="006F77BA" w:rsidRDefault="00176E1C" w:rsidP="00176E1C">
      <w:pPr>
        <w:pStyle w:val="ListParagraph"/>
        <w:widowControl w:val="0"/>
        <w:numPr>
          <w:ilvl w:val="2"/>
          <w:numId w:val="51"/>
        </w:numPr>
        <w:spacing w:before="120" w:after="120" w:line="360" w:lineRule="auto"/>
        <w:ind w:left="1134"/>
        <w:contextualSpacing w:val="0"/>
        <w:jc w:val="both"/>
        <w:rPr>
          <w:rFonts w:ascii="Arial" w:hAnsi="Arial" w:cs="Arial"/>
          <w:color w:val="000000" w:themeColor="text1"/>
          <w:sz w:val="22"/>
          <w:szCs w:val="22"/>
        </w:rPr>
      </w:pPr>
      <w:r w:rsidRPr="006F77BA">
        <w:rPr>
          <w:rFonts w:ascii="Arial" w:hAnsi="Arial" w:cs="Arial"/>
          <w:color w:val="000000" w:themeColor="text1"/>
          <w:sz w:val="22"/>
          <w:szCs w:val="22"/>
        </w:rPr>
        <w:t>that the report referred to in (b) above contains the following declarations from the Independent Auditor:</w:t>
      </w:r>
    </w:p>
    <w:p w14:paraId="13CD0F95" w14:textId="77777777" w:rsidR="00176E1C" w:rsidRPr="006F77BA" w:rsidRDefault="00176E1C" w:rsidP="00176E1C">
      <w:pPr>
        <w:pStyle w:val="ListParagraph"/>
        <w:widowControl w:val="0"/>
        <w:numPr>
          <w:ilvl w:val="0"/>
          <w:numId w:val="52"/>
        </w:numPr>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lang w:val="en-GB"/>
        </w:rPr>
        <w:t xml:space="preserve">the Independent Auditor has no actual, potential or perceived conflict of interest in providing the report to the FWO; </w:t>
      </w:r>
    </w:p>
    <w:p w14:paraId="3CDB8EE9" w14:textId="77777777" w:rsidR="00176E1C" w:rsidRPr="006F77BA" w:rsidRDefault="00176E1C" w:rsidP="00176E1C">
      <w:pPr>
        <w:pStyle w:val="ListParagraph"/>
        <w:widowControl w:val="0"/>
        <w:numPr>
          <w:ilvl w:val="0"/>
          <w:numId w:val="52"/>
        </w:numPr>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lang w:val="en-GB"/>
        </w:rPr>
        <w:t xml:space="preserve">notwithstanding that the Independent Auditor is retained by </w:t>
      </w:r>
      <w:r w:rsidRPr="006F77BA">
        <w:rPr>
          <w:rFonts w:ascii="Arial" w:hAnsi="Arial" w:cs="Arial"/>
          <w:color w:val="000000" w:themeColor="text1"/>
          <w:sz w:val="22"/>
          <w:szCs w:val="22"/>
        </w:rPr>
        <w:t>the Library</w:t>
      </w:r>
      <w:r w:rsidRPr="006F77BA">
        <w:rPr>
          <w:rFonts w:ascii="Arial" w:hAnsi="Arial" w:cs="Arial"/>
          <w:sz w:val="22"/>
          <w:szCs w:val="22"/>
          <w:lang w:val="en-GB"/>
        </w:rPr>
        <w:t>, the Independent Auditor undertakes that it has acted independently, impartially, objectively and without influence from t</w:t>
      </w:r>
      <w:r w:rsidRPr="006F77BA">
        <w:rPr>
          <w:rFonts w:ascii="Arial" w:hAnsi="Arial" w:cs="Arial"/>
          <w:color w:val="000000" w:themeColor="text1"/>
          <w:sz w:val="22"/>
          <w:szCs w:val="22"/>
        </w:rPr>
        <w:t>he Library</w:t>
      </w:r>
      <w:r w:rsidRPr="006F77BA">
        <w:rPr>
          <w:rFonts w:ascii="Arial" w:hAnsi="Arial" w:cs="Arial"/>
          <w:sz w:val="22"/>
          <w:szCs w:val="22"/>
        </w:rPr>
        <w:t xml:space="preserve"> </w:t>
      </w:r>
      <w:r w:rsidRPr="006F77BA">
        <w:rPr>
          <w:rFonts w:ascii="Arial" w:hAnsi="Arial" w:cs="Arial"/>
          <w:sz w:val="22"/>
          <w:szCs w:val="22"/>
          <w:lang w:val="en-GB"/>
        </w:rPr>
        <w:t>in preparing the report;</w:t>
      </w:r>
    </w:p>
    <w:p w14:paraId="4E065AEF" w14:textId="77777777" w:rsidR="00176E1C" w:rsidRPr="006F77BA" w:rsidRDefault="00176E1C" w:rsidP="00176E1C">
      <w:pPr>
        <w:pStyle w:val="ListParagraph"/>
        <w:widowControl w:val="0"/>
        <w:numPr>
          <w:ilvl w:val="0"/>
          <w:numId w:val="52"/>
        </w:numPr>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lang w:val="en-GB"/>
        </w:rPr>
        <w:t>the report is provided in accordance with applicable professional standards (which will be listed in the report); and</w:t>
      </w:r>
    </w:p>
    <w:p w14:paraId="64DB57F1" w14:textId="77777777" w:rsidR="00176E1C" w:rsidRPr="006F77BA" w:rsidRDefault="00176E1C" w:rsidP="00176E1C">
      <w:pPr>
        <w:pStyle w:val="ListParagraph"/>
        <w:keepNext/>
        <w:numPr>
          <w:ilvl w:val="0"/>
          <w:numId w:val="52"/>
        </w:numPr>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lang w:val="en-GB"/>
        </w:rPr>
        <w:lastRenderedPageBreak/>
        <w:t>the report is provided to the FWO for its benefit and the FWO can rely on the report.</w:t>
      </w:r>
    </w:p>
    <w:p w14:paraId="4DC99F94" w14:textId="77777777" w:rsidR="00176E1C" w:rsidRPr="006F77BA" w:rsidRDefault="00176E1C" w:rsidP="00176E1C">
      <w:pPr>
        <w:widowControl w:val="0"/>
        <w:spacing w:before="120" w:after="120" w:line="360" w:lineRule="auto"/>
        <w:rPr>
          <w:rFonts w:ascii="Arial" w:hAnsi="Arial" w:cs="Arial"/>
          <w:sz w:val="22"/>
          <w:szCs w:val="22"/>
          <w:u w:val="single"/>
        </w:rPr>
      </w:pPr>
      <w:r w:rsidRPr="006F77BA">
        <w:rPr>
          <w:rFonts w:ascii="Arial" w:hAnsi="Arial" w:cs="Arial"/>
          <w:sz w:val="22"/>
          <w:szCs w:val="22"/>
          <w:u w:val="single"/>
        </w:rPr>
        <w:t>The Audit</w:t>
      </w:r>
    </w:p>
    <w:p w14:paraId="4AFBC13D"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color w:val="000000" w:themeColor="text1"/>
          <w:sz w:val="22"/>
          <w:szCs w:val="22"/>
        </w:rPr>
        <w:t>The Library</w:t>
      </w:r>
      <w:r w:rsidRPr="006F77BA">
        <w:rPr>
          <w:rFonts w:ascii="Arial" w:hAnsi="Arial" w:cs="Arial"/>
          <w:sz w:val="22"/>
          <w:szCs w:val="22"/>
        </w:rPr>
        <w:t xml:space="preserve"> must ensure the Independent Auditor commences the Audit by no later than 1 February 2021.</w:t>
      </w:r>
    </w:p>
    <w:p w14:paraId="37311E26"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The relevant audit period for the Audit must be at least two full pay periods for the Sampled Employees falling within the period 1 July 2020 to 31 December 2020.</w:t>
      </w:r>
    </w:p>
    <w:p w14:paraId="725E5B3D"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bookmarkStart w:id="14" w:name="_Ref39681766"/>
      <w:r w:rsidRPr="006F77BA">
        <w:rPr>
          <w:rFonts w:ascii="Arial" w:hAnsi="Arial" w:cs="Arial"/>
          <w:sz w:val="22"/>
          <w:szCs w:val="22"/>
        </w:rPr>
        <w:t xml:space="preserve">By 1 December 2020, </w:t>
      </w:r>
      <w:r w:rsidRPr="006F77BA">
        <w:rPr>
          <w:rFonts w:ascii="Arial" w:hAnsi="Arial" w:cs="Arial"/>
          <w:color w:val="000000" w:themeColor="text1"/>
          <w:sz w:val="22"/>
          <w:szCs w:val="22"/>
        </w:rPr>
        <w:t>the Library</w:t>
      </w:r>
      <w:r w:rsidRPr="006F77BA">
        <w:rPr>
          <w:rFonts w:ascii="Arial" w:hAnsi="Arial" w:cs="Arial"/>
          <w:sz w:val="22"/>
          <w:szCs w:val="22"/>
        </w:rPr>
        <w:t xml:space="preserve"> will provide for the FWO’s approval, details of the methodology to be used by the Independent Auditor to conduct the Audit.</w:t>
      </w:r>
      <w:bookmarkEnd w:id="14"/>
    </w:p>
    <w:p w14:paraId="28DF1F49"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color w:val="000000" w:themeColor="text1"/>
          <w:sz w:val="22"/>
          <w:szCs w:val="22"/>
        </w:rPr>
        <w:t>The Library</w:t>
      </w:r>
      <w:r w:rsidRPr="006F77BA">
        <w:rPr>
          <w:rFonts w:ascii="Arial" w:hAnsi="Arial" w:cs="Arial"/>
          <w:sz w:val="22"/>
          <w:szCs w:val="22"/>
        </w:rPr>
        <w:t xml:space="preserve"> will use its best endeavours to ensure the Independent Auditor provides a draft written report of the Audit directly to the FWO by 15 April 2021, setting out the draft Audit findings, and the facts and circumstances supporting the Audit findings. </w:t>
      </w:r>
    </w:p>
    <w:p w14:paraId="12BFEB32"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color w:val="000000" w:themeColor="text1"/>
          <w:sz w:val="22"/>
          <w:szCs w:val="22"/>
        </w:rPr>
        <w:t>The Library</w:t>
      </w:r>
      <w:r w:rsidRPr="006F77BA">
        <w:rPr>
          <w:rFonts w:ascii="Arial" w:hAnsi="Arial" w:cs="Arial"/>
          <w:sz w:val="22"/>
          <w:szCs w:val="22"/>
        </w:rPr>
        <w:t xml:space="preserve"> will ensure the Independent Auditor does not provide the draft written report, or a copy of the same, to t</w:t>
      </w:r>
      <w:r w:rsidRPr="006F77BA">
        <w:rPr>
          <w:rFonts w:ascii="Arial" w:hAnsi="Arial" w:cs="Arial"/>
          <w:color w:val="000000" w:themeColor="text1"/>
          <w:sz w:val="22"/>
          <w:szCs w:val="22"/>
        </w:rPr>
        <w:t>he Library</w:t>
      </w:r>
      <w:r w:rsidRPr="006F77BA">
        <w:rPr>
          <w:rFonts w:ascii="Arial" w:hAnsi="Arial" w:cs="Arial"/>
          <w:sz w:val="22"/>
          <w:szCs w:val="22"/>
        </w:rPr>
        <w:t xml:space="preserve"> before the draft written report is provided to the FWO.</w:t>
      </w:r>
    </w:p>
    <w:p w14:paraId="67AE8F10"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bookmarkStart w:id="15" w:name="_Ref11840541"/>
      <w:r w:rsidRPr="006F77BA">
        <w:rPr>
          <w:rFonts w:ascii="Arial" w:hAnsi="Arial" w:cs="Arial"/>
          <w:color w:val="000000" w:themeColor="text1"/>
          <w:sz w:val="22"/>
          <w:szCs w:val="22"/>
        </w:rPr>
        <w:t>The Library</w:t>
      </w:r>
      <w:r w:rsidRPr="006F77BA">
        <w:rPr>
          <w:rFonts w:ascii="Arial" w:hAnsi="Arial" w:cs="Arial"/>
          <w:sz w:val="22"/>
          <w:szCs w:val="22"/>
        </w:rPr>
        <w:t xml:space="preserve"> will use its best endeavours to ensure the Independent Auditor finalises the Audit and provides a written report of the Audit (</w:t>
      </w:r>
      <w:r w:rsidRPr="006F77BA">
        <w:rPr>
          <w:rFonts w:ascii="Arial" w:hAnsi="Arial" w:cs="Arial"/>
          <w:b/>
          <w:sz w:val="22"/>
          <w:szCs w:val="22"/>
        </w:rPr>
        <w:t>Audit Report</w:t>
      </w:r>
      <w:r w:rsidRPr="006F77BA">
        <w:rPr>
          <w:rFonts w:ascii="Arial" w:hAnsi="Arial" w:cs="Arial"/>
          <w:sz w:val="22"/>
          <w:szCs w:val="22"/>
        </w:rPr>
        <w:t xml:space="preserve">) directly to the FWO within one month of FWO providing any comments on the draft report to the Independent Auditor. </w:t>
      </w:r>
      <w:r w:rsidRPr="006F77BA">
        <w:rPr>
          <w:rFonts w:ascii="Arial" w:hAnsi="Arial" w:cs="Arial"/>
          <w:color w:val="000000" w:themeColor="text1"/>
          <w:sz w:val="22"/>
          <w:szCs w:val="22"/>
        </w:rPr>
        <w:t>The Library</w:t>
      </w:r>
      <w:r w:rsidRPr="006F77BA">
        <w:rPr>
          <w:rFonts w:ascii="Arial" w:hAnsi="Arial" w:cs="Arial"/>
          <w:sz w:val="22"/>
          <w:szCs w:val="22"/>
        </w:rPr>
        <w:t xml:space="preserve"> will ensure the Independent Auditor does not provide the Audit Report, or a copy of the same, to t</w:t>
      </w:r>
      <w:r w:rsidRPr="006F77BA">
        <w:rPr>
          <w:rFonts w:ascii="Arial" w:hAnsi="Arial" w:cs="Arial"/>
          <w:color w:val="000000" w:themeColor="text1"/>
          <w:sz w:val="22"/>
          <w:szCs w:val="22"/>
        </w:rPr>
        <w:t>he Library</w:t>
      </w:r>
      <w:r w:rsidRPr="006F77BA">
        <w:rPr>
          <w:rFonts w:ascii="Arial" w:hAnsi="Arial" w:cs="Arial"/>
          <w:sz w:val="22"/>
          <w:szCs w:val="22"/>
        </w:rPr>
        <w:t xml:space="preserve"> before the Audit Report is provided to the FWO.</w:t>
      </w:r>
      <w:bookmarkEnd w:id="15"/>
    </w:p>
    <w:p w14:paraId="2EB357F8" w14:textId="77777777" w:rsidR="00176E1C" w:rsidRPr="006F77BA" w:rsidRDefault="00176E1C" w:rsidP="00176E1C">
      <w:pPr>
        <w:widowControl w:val="0"/>
        <w:spacing w:before="120" w:after="120" w:line="360" w:lineRule="auto"/>
        <w:rPr>
          <w:rFonts w:ascii="Arial" w:hAnsi="Arial" w:cs="Arial"/>
          <w:sz w:val="22"/>
          <w:szCs w:val="22"/>
          <w:u w:val="single"/>
        </w:rPr>
      </w:pPr>
      <w:r w:rsidRPr="006F77BA">
        <w:rPr>
          <w:rFonts w:ascii="Arial" w:hAnsi="Arial" w:cs="Arial"/>
          <w:sz w:val="22"/>
          <w:szCs w:val="22"/>
          <w:u w:val="single"/>
        </w:rPr>
        <w:t>Outcome of Audit</w:t>
      </w:r>
    </w:p>
    <w:p w14:paraId="314281F0"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If the Audit identifies underpayments to any current or former employees, </w:t>
      </w:r>
      <w:r w:rsidRPr="006F77BA">
        <w:rPr>
          <w:rFonts w:ascii="Arial" w:hAnsi="Arial" w:cs="Arial"/>
          <w:color w:val="000000" w:themeColor="text1"/>
          <w:sz w:val="22"/>
          <w:szCs w:val="22"/>
        </w:rPr>
        <w:t>the Library</w:t>
      </w:r>
      <w:r w:rsidRPr="006F77BA">
        <w:rPr>
          <w:rFonts w:ascii="Arial" w:hAnsi="Arial" w:cs="Arial"/>
          <w:sz w:val="22"/>
          <w:szCs w:val="22"/>
        </w:rPr>
        <w:t xml:space="preserve"> will conduct a reconciliation of the amounts paid to those employees during the period 16 April 2020 to 1 February 2021 and rectify any underpayments that are identified. </w:t>
      </w:r>
    </w:p>
    <w:p w14:paraId="5F7F9A8B" w14:textId="77777777" w:rsidR="00176E1C" w:rsidRPr="006F77BA" w:rsidRDefault="00176E1C" w:rsidP="00176E1C">
      <w:pPr>
        <w:pStyle w:val="ListParagraph"/>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color w:val="000000" w:themeColor="text1"/>
          <w:sz w:val="22"/>
          <w:szCs w:val="22"/>
        </w:rPr>
        <w:t>The Library</w:t>
      </w:r>
      <w:r w:rsidRPr="006F77BA">
        <w:rPr>
          <w:rFonts w:ascii="Arial" w:hAnsi="Arial" w:cs="Arial"/>
          <w:sz w:val="22"/>
          <w:szCs w:val="22"/>
        </w:rPr>
        <w:t xml:space="preserve"> will provide to the FWO evidence of such rectification within three months of being informed by the FWO of the requirement to undertake the reconciliation. </w:t>
      </w:r>
    </w:p>
    <w:p w14:paraId="3D58B5D7" w14:textId="77777777" w:rsidR="00176E1C" w:rsidRPr="006F77BA" w:rsidRDefault="00176E1C" w:rsidP="00176E1C">
      <w:pPr>
        <w:pStyle w:val="ListParagraph"/>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If any employees identified in the Audit as having underpayments owing to them cannot be located within 60 days of the conclusion of the Audit, </w:t>
      </w:r>
      <w:r w:rsidRPr="006F77BA">
        <w:rPr>
          <w:rFonts w:ascii="Arial" w:hAnsi="Arial" w:cs="Arial"/>
          <w:color w:val="000000" w:themeColor="text1"/>
          <w:sz w:val="22"/>
          <w:szCs w:val="22"/>
        </w:rPr>
        <w:t>the Library</w:t>
      </w:r>
      <w:r w:rsidRPr="006F77BA">
        <w:rPr>
          <w:rFonts w:ascii="Arial" w:hAnsi="Arial" w:cs="Arial"/>
          <w:sz w:val="22"/>
          <w:szCs w:val="22"/>
        </w:rPr>
        <w:t xml:space="preserve"> </w:t>
      </w:r>
      <w:r w:rsidRPr="006F77BA" w:rsidDel="00D7430F">
        <w:rPr>
          <w:rFonts w:ascii="Arial" w:hAnsi="Arial" w:cs="Arial"/>
          <w:sz w:val="22"/>
          <w:szCs w:val="22"/>
        </w:rPr>
        <w:t xml:space="preserve">will </w:t>
      </w:r>
      <w:r w:rsidRPr="006F77BA">
        <w:rPr>
          <w:rFonts w:ascii="Arial" w:hAnsi="Arial" w:cs="Arial"/>
          <w:sz w:val="22"/>
          <w:szCs w:val="22"/>
        </w:rPr>
        <w:t>pay those amounts</w:t>
      </w:r>
      <w:r w:rsidRPr="006F77BA" w:rsidDel="00D7430F">
        <w:rPr>
          <w:rFonts w:ascii="Arial" w:hAnsi="Arial" w:cs="Arial"/>
          <w:sz w:val="22"/>
          <w:szCs w:val="22"/>
        </w:rPr>
        <w:t xml:space="preserve"> to the Commonwealth of Australia </w:t>
      </w:r>
      <w:r w:rsidRPr="006F77BA">
        <w:rPr>
          <w:rFonts w:ascii="Arial" w:hAnsi="Arial" w:cs="Arial"/>
          <w:sz w:val="22"/>
          <w:szCs w:val="22"/>
        </w:rPr>
        <w:t xml:space="preserve">(through the FWO) </w:t>
      </w:r>
      <w:r w:rsidRPr="006F77BA" w:rsidDel="00D7430F">
        <w:rPr>
          <w:rFonts w:ascii="Arial" w:hAnsi="Arial" w:cs="Arial"/>
          <w:sz w:val="22"/>
          <w:szCs w:val="22"/>
        </w:rPr>
        <w:t>in accordance with section 559 of the FW Act</w:t>
      </w:r>
      <w:r w:rsidRPr="006F77BA">
        <w:rPr>
          <w:rFonts w:ascii="Arial" w:hAnsi="Arial" w:cs="Arial"/>
          <w:sz w:val="22"/>
          <w:szCs w:val="22"/>
        </w:rPr>
        <w:t xml:space="preserve">. </w:t>
      </w:r>
      <w:r w:rsidRPr="006F77BA">
        <w:rPr>
          <w:rFonts w:ascii="Arial" w:hAnsi="Arial" w:cs="Arial"/>
          <w:color w:val="000000" w:themeColor="text1"/>
          <w:sz w:val="22"/>
          <w:szCs w:val="22"/>
        </w:rPr>
        <w:t>The Library</w:t>
      </w:r>
      <w:r w:rsidRPr="006F77BA">
        <w:rPr>
          <w:rFonts w:ascii="Arial" w:hAnsi="Arial" w:cs="Arial"/>
          <w:sz w:val="22"/>
          <w:szCs w:val="22"/>
        </w:rPr>
        <w:t xml:space="preserve"> will complete the required documents supplied by the FWO for this purpose.</w:t>
      </w:r>
    </w:p>
    <w:p w14:paraId="0F44CFCD"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If the Audit identifies an underpayment of minimum entitlements to one or more employees, and the FWO reasonably believes that employees not included in the Audit </w:t>
      </w:r>
      <w:r w:rsidRPr="006F77BA">
        <w:rPr>
          <w:rFonts w:ascii="Arial" w:hAnsi="Arial" w:cs="Arial"/>
          <w:sz w:val="22"/>
          <w:szCs w:val="22"/>
        </w:rPr>
        <w:lastRenderedPageBreak/>
        <w:t xml:space="preserve">are also likely to have been underpaid, </w:t>
      </w:r>
      <w:r w:rsidRPr="006F77BA">
        <w:rPr>
          <w:rFonts w:ascii="Arial" w:hAnsi="Arial" w:cs="Arial"/>
          <w:color w:val="000000" w:themeColor="text1"/>
          <w:sz w:val="22"/>
          <w:szCs w:val="22"/>
        </w:rPr>
        <w:t>the Library</w:t>
      </w:r>
      <w:r w:rsidRPr="006F77BA">
        <w:rPr>
          <w:rFonts w:ascii="Arial" w:hAnsi="Arial" w:cs="Arial"/>
          <w:sz w:val="22"/>
          <w:szCs w:val="22"/>
        </w:rPr>
        <w:t xml:space="preserve"> will engage an </w:t>
      </w:r>
      <w:r w:rsidRPr="006F77BA" w:rsidDel="00D7430F">
        <w:rPr>
          <w:rFonts w:ascii="Arial" w:hAnsi="Arial" w:cs="Arial"/>
          <w:sz w:val="22"/>
          <w:szCs w:val="22"/>
        </w:rPr>
        <w:t>accounting professional or an employment law specialist</w:t>
      </w:r>
      <w:r w:rsidRPr="006F77BA">
        <w:rPr>
          <w:rFonts w:ascii="Arial" w:hAnsi="Arial" w:cs="Arial"/>
          <w:sz w:val="22"/>
          <w:szCs w:val="22"/>
        </w:rPr>
        <w:t xml:space="preserve"> approved by the FWO to conduct a further audit of all its casual employees (or any other cohort of employees), as determined by the FWO (</w:t>
      </w:r>
      <w:r w:rsidRPr="006F77BA">
        <w:rPr>
          <w:rFonts w:ascii="Arial" w:hAnsi="Arial" w:cs="Arial"/>
          <w:b/>
          <w:sz w:val="22"/>
          <w:szCs w:val="22"/>
        </w:rPr>
        <w:t>Additional Audit</w:t>
      </w:r>
      <w:r w:rsidRPr="006F77BA">
        <w:rPr>
          <w:rFonts w:ascii="Arial" w:hAnsi="Arial" w:cs="Arial"/>
          <w:sz w:val="22"/>
          <w:szCs w:val="22"/>
        </w:rPr>
        <w:t>). Any Additional Audit must be paid for by t</w:t>
      </w:r>
      <w:r w:rsidRPr="006F77BA">
        <w:rPr>
          <w:rFonts w:ascii="Arial" w:hAnsi="Arial" w:cs="Arial"/>
          <w:color w:val="000000" w:themeColor="text1"/>
          <w:sz w:val="22"/>
          <w:szCs w:val="22"/>
        </w:rPr>
        <w:t>he Library</w:t>
      </w:r>
      <w:r w:rsidRPr="006F77BA">
        <w:rPr>
          <w:rFonts w:ascii="Arial" w:hAnsi="Arial" w:cs="Arial"/>
          <w:sz w:val="22"/>
          <w:szCs w:val="22"/>
        </w:rPr>
        <w:t xml:space="preserve">. </w:t>
      </w:r>
    </w:p>
    <w:p w14:paraId="5DE4A504"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If requested by the FWO, </w:t>
      </w:r>
      <w:r w:rsidRPr="006F77BA">
        <w:rPr>
          <w:rFonts w:ascii="Arial" w:hAnsi="Arial" w:cs="Arial"/>
          <w:color w:val="000000" w:themeColor="text1"/>
          <w:sz w:val="22"/>
          <w:szCs w:val="22"/>
        </w:rPr>
        <w:t>the Library</w:t>
      </w:r>
      <w:r w:rsidRPr="006F77BA">
        <w:rPr>
          <w:rFonts w:ascii="Arial" w:hAnsi="Arial" w:cs="Arial"/>
          <w:sz w:val="22"/>
          <w:szCs w:val="22"/>
        </w:rPr>
        <w:t xml:space="preserve"> will provide the FWO with all records and documents used to conduct any or all of the Audits (including any Additional Audit), within 28 days of such a request.</w:t>
      </w:r>
    </w:p>
    <w:p w14:paraId="279B777A" w14:textId="77777777" w:rsidR="00176E1C" w:rsidRPr="006F77BA" w:rsidRDefault="00176E1C" w:rsidP="00176E1C">
      <w:pPr>
        <w:spacing w:after="240"/>
        <w:rPr>
          <w:rFonts w:ascii="Arial" w:hAnsi="Arial" w:cs="Arial"/>
          <w:b/>
          <w:sz w:val="22"/>
          <w:szCs w:val="22"/>
        </w:rPr>
      </w:pPr>
      <w:r w:rsidRPr="006F77BA">
        <w:rPr>
          <w:rFonts w:ascii="Arial" w:hAnsi="Arial" w:cs="Arial"/>
          <w:b/>
          <w:sz w:val="22"/>
          <w:szCs w:val="22"/>
        </w:rPr>
        <w:t xml:space="preserve">Provision of information about systems and processes </w:t>
      </w:r>
    </w:p>
    <w:p w14:paraId="124341D0" w14:textId="77777777" w:rsidR="00176E1C" w:rsidRPr="006F77BA" w:rsidRDefault="00176E1C" w:rsidP="00176E1C">
      <w:pPr>
        <w:pStyle w:val="ListParagraph"/>
        <w:widowControl w:val="0"/>
        <w:numPr>
          <w:ilvl w:val="0"/>
          <w:numId w:val="43"/>
        </w:numPr>
        <w:spacing w:before="120" w:after="120" w:line="360" w:lineRule="auto"/>
        <w:ind w:left="567" w:hanging="578"/>
        <w:jc w:val="both"/>
        <w:rPr>
          <w:rFonts w:ascii="Arial" w:hAnsi="Arial" w:cs="Arial"/>
          <w:sz w:val="22"/>
          <w:szCs w:val="22"/>
        </w:rPr>
      </w:pPr>
      <w:r w:rsidRPr="006F77BA">
        <w:rPr>
          <w:rFonts w:ascii="Arial" w:hAnsi="Arial" w:cs="Arial"/>
          <w:sz w:val="22"/>
          <w:szCs w:val="22"/>
        </w:rPr>
        <w:t>The Library will, within 120 days of the date of execution of this Undertaking, provide the FWO details of standard operation procedures to ensure compliance between enterprise agreement entitlements and the configuration and payments generated through the Human Resource Management System (</w:t>
      </w:r>
      <w:r w:rsidRPr="006F77BA">
        <w:rPr>
          <w:rFonts w:ascii="Arial" w:hAnsi="Arial" w:cs="Arial"/>
          <w:b/>
          <w:sz w:val="22"/>
          <w:szCs w:val="22"/>
        </w:rPr>
        <w:t>HRMS</w:t>
      </w:r>
      <w:r w:rsidRPr="006F77BA">
        <w:rPr>
          <w:rFonts w:ascii="Arial" w:hAnsi="Arial" w:cs="Arial"/>
          <w:sz w:val="22"/>
          <w:szCs w:val="22"/>
        </w:rPr>
        <w:t>) including penalty and overtime rates and allowances.</w:t>
      </w:r>
    </w:p>
    <w:p w14:paraId="39408EC5" w14:textId="77777777" w:rsidR="00176E1C" w:rsidRPr="006F77BA" w:rsidRDefault="00176E1C" w:rsidP="00176E1C">
      <w:pPr>
        <w:pStyle w:val="ListParagraph"/>
        <w:widowControl w:val="0"/>
        <w:numPr>
          <w:ilvl w:val="0"/>
          <w:numId w:val="43"/>
        </w:numPr>
        <w:spacing w:before="120" w:after="120" w:line="360" w:lineRule="auto"/>
        <w:ind w:left="567" w:hanging="567"/>
        <w:jc w:val="both"/>
        <w:rPr>
          <w:rFonts w:ascii="Arial" w:hAnsi="Arial" w:cs="Arial"/>
          <w:sz w:val="22"/>
          <w:szCs w:val="22"/>
        </w:rPr>
      </w:pPr>
      <w:r w:rsidRPr="006F77BA">
        <w:rPr>
          <w:rFonts w:ascii="Arial" w:hAnsi="Arial" w:cs="Arial"/>
          <w:sz w:val="22"/>
          <w:szCs w:val="22"/>
        </w:rPr>
        <w:t>The Library will, within 120 days of the date of execution of this Undertaking, provide the FWO details of comprehensive guidance documents for managers and staff on the engagement, entitlements and use of casuals employed by the Library.</w:t>
      </w:r>
    </w:p>
    <w:p w14:paraId="7CB1FCF8" w14:textId="77777777" w:rsidR="00176E1C" w:rsidRPr="006F77BA" w:rsidRDefault="00176E1C" w:rsidP="00176E1C">
      <w:pPr>
        <w:pStyle w:val="ListParagraph"/>
        <w:widowControl w:val="0"/>
        <w:numPr>
          <w:ilvl w:val="0"/>
          <w:numId w:val="43"/>
        </w:numPr>
        <w:spacing w:before="120" w:after="120" w:line="360" w:lineRule="auto"/>
        <w:ind w:left="567" w:hanging="567"/>
        <w:jc w:val="both"/>
        <w:rPr>
          <w:rFonts w:ascii="Arial" w:hAnsi="Arial" w:cs="Arial"/>
          <w:sz w:val="22"/>
          <w:szCs w:val="22"/>
        </w:rPr>
      </w:pPr>
      <w:r w:rsidRPr="006F77BA">
        <w:rPr>
          <w:rFonts w:ascii="Arial" w:hAnsi="Arial" w:cs="Arial"/>
          <w:sz w:val="22"/>
          <w:szCs w:val="22"/>
        </w:rPr>
        <w:t>The Library will, within 30 days of the date of execution of this Undertaking, provide the FWO evidence that the penalty rates for casuals working weekend and public holiday shifts have been correctly applied in the HRMS.</w:t>
      </w:r>
    </w:p>
    <w:p w14:paraId="5342BB64" w14:textId="77777777" w:rsidR="00176E1C" w:rsidRPr="006F77BA" w:rsidRDefault="00176E1C" w:rsidP="00176E1C">
      <w:pPr>
        <w:widowControl w:val="0"/>
        <w:spacing w:before="120" w:after="120" w:line="360" w:lineRule="auto"/>
        <w:rPr>
          <w:rFonts w:ascii="Arial" w:hAnsi="Arial" w:cs="Arial"/>
          <w:b/>
          <w:sz w:val="22"/>
          <w:szCs w:val="22"/>
        </w:rPr>
      </w:pPr>
      <w:r w:rsidRPr="006F77BA">
        <w:rPr>
          <w:rFonts w:ascii="Arial" w:hAnsi="Arial" w:cs="Arial"/>
          <w:b/>
          <w:sz w:val="22"/>
          <w:szCs w:val="22"/>
        </w:rPr>
        <w:t>Workplace relations training and educational activities</w:t>
      </w:r>
    </w:p>
    <w:p w14:paraId="421BCA90" w14:textId="77777777" w:rsidR="00176E1C" w:rsidRPr="006F77BA" w:rsidRDefault="00176E1C" w:rsidP="00176E1C">
      <w:pPr>
        <w:widowControl w:val="0"/>
        <w:spacing w:before="120" w:after="120" w:line="360" w:lineRule="auto"/>
        <w:rPr>
          <w:rFonts w:ascii="Arial" w:hAnsi="Arial" w:cs="Arial"/>
          <w:i/>
          <w:sz w:val="22"/>
          <w:szCs w:val="22"/>
        </w:rPr>
      </w:pPr>
      <w:r w:rsidRPr="006F77BA">
        <w:rPr>
          <w:rFonts w:ascii="Arial" w:hAnsi="Arial" w:cs="Arial"/>
          <w:i/>
          <w:sz w:val="22"/>
          <w:szCs w:val="22"/>
        </w:rPr>
        <w:t>Library managers and supervisors</w:t>
      </w:r>
    </w:p>
    <w:p w14:paraId="3F36CAFB" w14:textId="77777777" w:rsidR="00176E1C" w:rsidRPr="006F77BA" w:rsidRDefault="00176E1C" w:rsidP="00176E1C">
      <w:pPr>
        <w:pStyle w:val="ListParagraph"/>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Within 180 days of the execution of this Undertaking, organise and ensure industrial relations face-to-face training is provided to managers and supervisors who administer work rosters.</w:t>
      </w:r>
    </w:p>
    <w:p w14:paraId="3415E2C4" w14:textId="77777777" w:rsidR="00176E1C" w:rsidRPr="006F77BA" w:rsidRDefault="00176E1C" w:rsidP="00176E1C">
      <w:pPr>
        <w:pStyle w:val="ListParagraph"/>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Ensure that this training relates to compliance with applicable Commonwealth workplace laws and instruments, including but not limited to the rights and responsibilities of employers and entitlements of employees under the FW Act and the enterprise agreement.</w:t>
      </w:r>
    </w:p>
    <w:p w14:paraId="46A93C0A" w14:textId="2C826A09" w:rsidR="00176E1C" w:rsidRPr="006F77BA" w:rsidRDefault="00176E1C" w:rsidP="00176E1C">
      <w:pPr>
        <w:widowControl w:val="0"/>
        <w:spacing w:before="120" w:after="120" w:line="360" w:lineRule="auto"/>
        <w:rPr>
          <w:rFonts w:ascii="Arial" w:hAnsi="Arial" w:cs="Arial"/>
          <w:i/>
          <w:sz w:val="22"/>
          <w:szCs w:val="22"/>
        </w:rPr>
      </w:pPr>
      <w:r w:rsidRPr="006F77BA">
        <w:rPr>
          <w:rFonts w:ascii="Arial" w:hAnsi="Arial" w:cs="Arial"/>
          <w:i/>
          <w:sz w:val="22"/>
          <w:szCs w:val="22"/>
        </w:rPr>
        <w:t xml:space="preserve">Library HR managers and administrators </w:t>
      </w:r>
    </w:p>
    <w:p w14:paraId="6571265E" w14:textId="77777777" w:rsidR="00176E1C" w:rsidRPr="006F77BA" w:rsidRDefault="00176E1C" w:rsidP="00176E1C">
      <w:pPr>
        <w:pStyle w:val="ListParagraph"/>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Within 180 days of the execution of this Undertaking, organise and ensure industrial relations face-to-face training is provided to Library HR managers and staff with responsibility for HR operations, HRMS administration, payroll processing and recruitment.</w:t>
      </w:r>
    </w:p>
    <w:p w14:paraId="40D9E314" w14:textId="77777777" w:rsidR="00176E1C" w:rsidRPr="006F77BA" w:rsidRDefault="00176E1C" w:rsidP="00176E1C">
      <w:pPr>
        <w:pStyle w:val="ListParagraph"/>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lastRenderedPageBreak/>
        <w:t>Ensure that this training relates to compliance with applicable Commonwealth of Australia workplace laws and instruments, including but not limited to the rights and responsibilities of employers and entitlements of employees under the FW Act and the enterprise agreement.</w:t>
      </w:r>
    </w:p>
    <w:p w14:paraId="01E94492" w14:textId="77777777" w:rsidR="00176E1C" w:rsidRPr="006F77BA" w:rsidRDefault="00176E1C" w:rsidP="00176E1C">
      <w:pPr>
        <w:widowControl w:val="0"/>
        <w:spacing w:before="120" w:after="120" w:line="360" w:lineRule="auto"/>
        <w:rPr>
          <w:rFonts w:ascii="Arial" w:hAnsi="Arial" w:cs="Arial"/>
          <w:i/>
          <w:sz w:val="22"/>
          <w:szCs w:val="22"/>
        </w:rPr>
      </w:pPr>
      <w:r w:rsidRPr="006F77BA">
        <w:rPr>
          <w:rFonts w:ascii="Arial" w:hAnsi="Arial" w:cs="Arial"/>
          <w:i/>
          <w:sz w:val="22"/>
          <w:szCs w:val="22"/>
        </w:rPr>
        <w:t>Casual Employees</w:t>
      </w:r>
    </w:p>
    <w:p w14:paraId="6CF84165" w14:textId="72F4A59C" w:rsidR="00176E1C" w:rsidRPr="006F77BA" w:rsidRDefault="00176E1C" w:rsidP="00176E1C">
      <w:pPr>
        <w:pStyle w:val="ListParagraph"/>
        <w:widowControl w:val="0"/>
        <w:numPr>
          <w:ilvl w:val="0"/>
          <w:numId w:val="43"/>
        </w:numPr>
        <w:spacing w:before="120" w:after="120" w:line="360" w:lineRule="auto"/>
        <w:ind w:left="567" w:hanging="567"/>
        <w:jc w:val="both"/>
        <w:rPr>
          <w:rFonts w:ascii="Arial" w:hAnsi="Arial" w:cs="Arial"/>
          <w:sz w:val="22"/>
          <w:szCs w:val="22"/>
        </w:rPr>
      </w:pPr>
      <w:r w:rsidRPr="006F77BA">
        <w:rPr>
          <w:rFonts w:ascii="Arial" w:hAnsi="Arial" w:cs="Arial"/>
          <w:sz w:val="22"/>
          <w:szCs w:val="22"/>
        </w:rPr>
        <w:t>Within 60 days of the execution of this Undertaking ensure that all current casual employees complete, during paid work hours, the FWO online learning centre courses for new employees ‘</w:t>
      </w:r>
      <w:r w:rsidRPr="006F77BA">
        <w:rPr>
          <w:rFonts w:ascii="Arial" w:hAnsi="Arial" w:cs="Arial"/>
          <w:i/>
          <w:sz w:val="22"/>
          <w:szCs w:val="22"/>
        </w:rPr>
        <w:t>starting a new job’</w:t>
      </w:r>
      <w:r w:rsidRPr="006F77BA">
        <w:rPr>
          <w:rFonts w:ascii="Arial" w:hAnsi="Arial" w:cs="Arial"/>
          <w:sz w:val="22"/>
          <w:szCs w:val="22"/>
        </w:rPr>
        <w:t xml:space="preserve"> </w:t>
      </w:r>
      <w:hyperlink r:id="rId7" w:history="1">
        <w:r w:rsidRPr="006F77BA">
          <w:rPr>
            <w:rStyle w:val="Hyperlink"/>
            <w:rFonts w:ascii="Arial" w:hAnsi="Arial" w:cs="Arial"/>
            <w:sz w:val="22"/>
            <w:szCs w:val="22"/>
          </w:rPr>
          <w:t>https://www.fairwork.gov.au/how-we-will-help/online-training/online-learning-centre/starting-a-new-job</w:t>
        </w:r>
      </w:hyperlink>
      <w:r w:rsidR="006F3D72" w:rsidRPr="006F77BA">
        <w:rPr>
          <w:rFonts w:ascii="Arial" w:hAnsi="Arial" w:cs="Arial"/>
          <w:sz w:val="22"/>
          <w:szCs w:val="22"/>
        </w:rPr>
        <w:t xml:space="preserve"> </w:t>
      </w:r>
      <w:r w:rsidRPr="006F77BA">
        <w:rPr>
          <w:rFonts w:ascii="Arial" w:hAnsi="Arial" w:cs="Arial"/>
          <w:sz w:val="22"/>
          <w:szCs w:val="22"/>
        </w:rPr>
        <w:t>and</w:t>
      </w:r>
      <w:r w:rsidR="006F3D72" w:rsidRPr="006F77BA">
        <w:rPr>
          <w:rFonts w:ascii="Arial" w:hAnsi="Arial" w:cs="Arial"/>
          <w:sz w:val="22"/>
          <w:szCs w:val="22"/>
        </w:rPr>
        <w:t xml:space="preserve"> </w:t>
      </w:r>
      <w:r w:rsidRPr="006F77BA">
        <w:rPr>
          <w:rFonts w:ascii="Arial" w:hAnsi="Arial" w:cs="Arial"/>
          <w:sz w:val="22"/>
          <w:szCs w:val="22"/>
        </w:rPr>
        <w:t>‘</w:t>
      </w:r>
      <w:r w:rsidRPr="006F77BA">
        <w:rPr>
          <w:rFonts w:ascii="Arial" w:hAnsi="Arial" w:cs="Arial"/>
          <w:i/>
          <w:sz w:val="22"/>
          <w:szCs w:val="22"/>
        </w:rPr>
        <w:t>difficult conversations in the workplace’</w:t>
      </w:r>
      <w:r w:rsidRPr="006F77BA">
        <w:rPr>
          <w:rFonts w:ascii="Arial" w:hAnsi="Arial" w:cs="Arial"/>
          <w:sz w:val="22"/>
          <w:szCs w:val="22"/>
        </w:rPr>
        <w:t xml:space="preserve"> </w:t>
      </w:r>
      <w:hyperlink r:id="rId8" w:history="1">
        <w:r w:rsidRPr="006F77BA">
          <w:rPr>
            <w:rStyle w:val="Hyperlink"/>
            <w:rFonts w:ascii="Arial" w:hAnsi="Arial" w:cs="Arial"/>
            <w:sz w:val="22"/>
            <w:szCs w:val="22"/>
          </w:rPr>
          <w:t>https://www.fairwork.gov.au/how-we-will-help/online-training/online-learning-centre/difficult-conversations-in-the-workplace-employee-course</w:t>
        </w:r>
      </w:hyperlink>
      <w:r w:rsidRPr="006F77BA">
        <w:rPr>
          <w:rFonts w:ascii="Arial" w:hAnsi="Arial" w:cs="Arial"/>
          <w:sz w:val="22"/>
          <w:szCs w:val="22"/>
        </w:rPr>
        <w:t xml:space="preserve"> </w:t>
      </w:r>
    </w:p>
    <w:p w14:paraId="0AF1ADEB" w14:textId="77777777" w:rsidR="00176E1C" w:rsidRPr="006F77BA" w:rsidRDefault="00176E1C" w:rsidP="00176E1C">
      <w:pPr>
        <w:pStyle w:val="ListParagraph"/>
        <w:widowControl w:val="0"/>
        <w:numPr>
          <w:ilvl w:val="0"/>
          <w:numId w:val="43"/>
        </w:numPr>
        <w:spacing w:before="120" w:after="120" w:line="360" w:lineRule="auto"/>
        <w:ind w:left="567" w:hanging="567"/>
        <w:jc w:val="both"/>
        <w:rPr>
          <w:rFonts w:ascii="Arial" w:hAnsi="Arial" w:cs="Arial"/>
          <w:sz w:val="22"/>
          <w:szCs w:val="22"/>
        </w:rPr>
      </w:pPr>
      <w:r w:rsidRPr="006F77BA">
        <w:rPr>
          <w:rFonts w:ascii="Arial" w:hAnsi="Arial" w:cs="Arial"/>
          <w:sz w:val="22"/>
          <w:szCs w:val="22"/>
        </w:rPr>
        <w:t>Provide all new casual employees with the FWO fact sheets for ‘starting a new job’ and ‘difficult conversations in the workplace’ within 30 days of commencement.</w:t>
      </w:r>
    </w:p>
    <w:p w14:paraId="74A9BBE7" w14:textId="77777777" w:rsidR="00176E1C" w:rsidRPr="006F77BA" w:rsidRDefault="00176E1C" w:rsidP="00176E1C">
      <w:pPr>
        <w:widowControl w:val="0"/>
        <w:spacing w:before="120" w:after="120" w:line="360" w:lineRule="auto"/>
        <w:ind w:left="567" w:hanging="567"/>
        <w:jc w:val="both"/>
        <w:rPr>
          <w:rFonts w:ascii="Arial" w:hAnsi="Arial" w:cs="Arial"/>
          <w:i/>
          <w:sz w:val="22"/>
          <w:szCs w:val="22"/>
        </w:rPr>
      </w:pPr>
      <w:r w:rsidRPr="006F77BA">
        <w:rPr>
          <w:rFonts w:ascii="Arial" w:hAnsi="Arial" w:cs="Arial"/>
          <w:i/>
          <w:sz w:val="22"/>
          <w:szCs w:val="22"/>
        </w:rPr>
        <w:t>Training Assurance and Reporting</w:t>
      </w:r>
    </w:p>
    <w:p w14:paraId="2E9A7B37" w14:textId="77777777" w:rsidR="00176E1C" w:rsidRPr="006F77BA" w:rsidRDefault="00176E1C" w:rsidP="00176E1C">
      <w:pPr>
        <w:pStyle w:val="ListParagraph"/>
        <w:widowControl w:val="0"/>
        <w:numPr>
          <w:ilvl w:val="0"/>
          <w:numId w:val="43"/>
        </w:numPr>
        <w:spacing w:before="120" w:after="120" w:line="360" w:lineRule="auto"/>
        <w:ind w:left="567" w:hanging="567"/>
        <w:jc w:val="both"/>
        <w:rPr>
          <w:rFonts w:ascii="Arial" w:hAnsi="Arial" w:cs="Arial"/>
          <w:sz w:val="22"/>
          <w:szCs w:val="22"/>
        </w:rPr>
      </w:pPr>
      <w:r w:rsidRPr="006F77BA">
        <w:rPr>
          <w:rFonts w:ascii="Arial" w:hAnsi="Arial" w:cs="Arial"/>
          <w:sz w:val="22"/>
          <w:szCs w:val="22"/>
        </w:rPr>
        <w:t xml:space="preserve">The Library will ensure that all face to face training is conducted by a FWO approved workplace trainer with expertise in workplace relations. The training will be paid for by the Library.  </w:t>
      </w:r>
    </w:p>
    <w:p w14:paraId="7775AED7" w14:textId="77777777" w:rsidR="00176E1C" w:rsidRPr="006F77BA" w:rsidRDefault="00176E1C" w:rsidP="00176E1C">
      <w:pPr>
        <w:pStyle w:val="ListParagraph"/>
        <w:widowControl w:val="0"/>
        <w:numPr>
          <w:ilvl w:val="0"/>
          <w:numId w:val="43"/>
        </w:numPr>
        <w:spacing w:before="120" w:after="120" w:line="360" w:lineRule="auto"/>
        <w:ind w:left="567" w:hanging="567"/>
        <w:jc w:val="both"/>
        <w:rPr>
          <w:rFonts w:ascii="Arial" w:hAnsi="Arial" w:cs="Arial"/>
          <w:sz w:val="22"/>
          <w:szCs w:val="22"/>
        </w:rPr>
      </w:pPr>
      <w:r w:rsidRPr="006F77BA">
        <w:rPr>
          <w:rFonts w:ascii="Arial" w:hAnsi="Arial" w:cs="Arial"/>
          <w:sz w:val="22"/>
          <w:szCs w:val="22"/>
        </w:rPr>
        <w:t>Within 14 days of completion of all the training sessions, the Library will provide to the FWO, in writing, the date on which the training was completed, the details of the delivery and content of the training and the names and positions of all individuals who participated in the training (as outlined in clauses 30 to 35 above).</w:t>
      </w:r>
    </w:p>
    <w:p w14:paraId="78C16158" w14:textId="77777777" w:rsidR="00176E1C" w:rsidRPr="006F77BA" w:rsidRDefault="00176E1C" w:rsidP="00176E1C">
      <w:pPr>
        <w:pStyle w:val="ListParagraph"/>
        <w:widowControl w:val="0"/>
        <w:numPr>
          <w:ilvl w:val="0"/>
          <w:numId w:val="43"/>
        </w:numPr>
        <w:spacing w:before="120" w:after="120" w:line="360" w:lineRule="auto"/>
        <w:ind w:left="567" w:hanging="567"/>
        <w:jc w:val="both"/>
        <w:rPr>
          <w:rFonts w:ascii="Arial" w:hAnsi="Arial" w:cs="Arial"/>
          <w:sz w:val="22"/>
          <w:szCs w:val="22"/>
        </w:rPr>
      </w:pPr>
      <w:r w:rsidRPr="006F77BA">
        <w:rPr>
          <w:rFonts w:ascii="Arial" w:hAnsi="Arial" w:cs="Arial"/>
          <w:sz w:val="22"/>
          <w:szCs w:val="22"/>
        </w:rPr>
        <w:t>Within 30 days of the execution of this Undertaking the Library will create an information page on the Library’s intranet with the FWO learning centre courses listed and promote these resources to all Library staff.</w:t>
      </w:r>
    </w:p>
    <w:p w14:paraId="2DC054E5" w14:textId="77777777" w:rsidR="00176E1C" w:rsidRPr="006F77BA" w:rsidRDefault="00176E1C" w:rsidP="00176E1C">
      <w:pPr>
        <w:pStyle w:val="ListParagraph"/>
        <w:widowControl w:val="0"/>
        <w:numPr>
          <w:ilvl w:val="0"/>
          <w:numId w:val="43"/>
        </w:numPr>
        <w:spacing w:before="120" w:after="120" w:line="360" w:lineRule="auto"/>
        <w:ind w:left="567" w:hanging="567"/>
        <w:jc w:val="both"/>
        <w:rPr>
          <w:rFonts w:ascii="Arial" w:hAnsi="Arial" w:cs="Arial"/>
          <w:sz w:val="22"/>
          <w:szCs w:val="22"/>
        </w:rPr>
      </w:pPr>
      <w:r w:rsidRPr="006F77BA">
        <w:rPr>
          <w:rFonts w:ascii="Arial" w:hAnsi="Arial" w:cs="Arial"/>
          <w:sz w:val="22"/>
          <w:szCs w:val="22"/>
        </w:rPr>
        <w:t>Within 14 days of creating the information page on the Library’s intranet, the Library will provide to the FWO, in writing, evidence of its creation.</w:t>
      </w:r>
    </w:p>
    <w:p w14:paraId="113C9BB8" w14:textId="77777777" w:rsidR="00176E1C" w:rsidRPr="006F77BA" w:rsidRDefault="00176E1C" w:rsidP="00176E1C">
      <w:pPr>
        <w:widowControl w:val="0"/>
        <w:spacing w:before="120" w:after="120" w:line="360" w:lineRule="auto"/>
        <w:rPr>
          <w:rFonts w:ascii="Arial" w:hAnsi="Arial" w:cs="Arial"/>
          <w:b/>
          <w:sz w:val="22"/>
          <w:szCs w:val="22"/>
        </w:rPr>
      </w:pPr>
      <w:r w:rsidRPr="006F77BA">
        <w:rPr>
          <w:rFonts w:ascii="Arial" w:hAnsi="Arial" w:cs="Arial"/>
          <w:b/>
          <w:sz w:val="22"/>
          <w:szCs w:val="22"/>
        </w:rPr>
        <w:t>Website notice</w:t>
      </w:r>
    </w:p>
    <w:p w14:paraId="5D2EA5A7"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color w:val="000000" w:themeColor="text1"/>
          <w:sz w:val="22"/>
          <w:szCs w:val="22"/>
        </w:rPr>
      </w:pPr>
      <w:r w:rsidRPr="006F77BA">
        <w:rPr>
          <w:rFonts w:ascii="Arial" w:hAnsi="Arial" w:cs="Arial"/>
          <w:sz w:val="22"/>
          <w:szCs w:val="22"/>
        </w:rPr>
        <w:t>Within 28 days of, but not prior to, the FWO publishing a media release on its website in respect of the Undertaking, t</w:t>
      </w:r>
      <w:r w:rsidRPr="006F77BA">
        <w:rPr>
          <w:rFonts w:ascii="Arial" w:hAnsi="Arial" w:cs="Arial"/>
          <w:color w:val="000000" w:themeColor="text1"/>
          <w:sz w:val="22"/>
          <w:szCs w:val="22"/>
        </w:rPr>
        <w:t>he Library</w:t>
      </w:r>
      <w:r w:rsidRPr="006F77BA">
        <w:rPr>
          <w:rFonts w:ascii="Arial" w:hAnsi="Arial" w:cs="Arial"/>
          <w:sz w:val="22"/>
          <w:szCs w:val="22"/>
        </w:rPr>
        <w:t xml:space="preserve"> will place a notice on its website, accessible through a hyperlink on the front page of </w:t>
      </w:r>
      <w:hyperlink r:id="rId9" w:history="1">
        <w:r w:rsidRPr="006F77BA">
          <w:rPr>
            <w:rStyle w:val="Hyperlink"/>
            <w:rFonts w:ascii="Arial" w:hAnsi="Arial" w:cs="Arial"/>
            <w:sz w:val="22"/>
            <w:szCs w:val="22"/>
          </w:rPr>
          <w:t>www.nla.gov.au</w:t>
        </w:r>
      </w:hyperlink>
      <w:r w:rsidRPr="006F77BA">
        <w:rPr>
          <w:rFonts w:ascii="Arial" w:hAnsi="Arial" w:cs="Arial"/>
          <w:sz w:val="22"/>
          <w:szCs w:val="22"/>
        </w:rPr>
        <w:t xml:space="preserve"> </w:t>
      </w:r>
      <w:r w:rsidRPr="006F77BA">
        <w:rPr>
          <w:rFonts w:ascii="Arial" w:hAnsi="Arial" w:cs="Arial"/>
          <w:color w:val="000000" w:themeColor="text1"/>
          <w:sz w:val="22"/>
          <w:szCs w:val="22"/>
        </w:rPr>
        <w:t>(</w:t>
      </w:r>
      <w:r w:rsidRPr="006F77BA">
        <w:rPr>
          <w:rFonts w:ascii="Arial" w:hAnsi="Arial" w:cs="Arial"/>
          <w:b/>
          <w:color w:val="000000" w:themeColor="text1"/>
          <w:sz w:val="22"/>
          <w:szCs w:val="22"/>
        </w:rPr>
        <w:t>Website Notice</w:t>
      </w:r>
      <w:r w:rsidRPr="006F77BA">
        <w:rPr>
          <w:rFonts w:ascii="Arial" w:hAnsi="Arial" w:cs="Arial"/>
          <w:color w:val="000000" w:themeColor="text1"/>
          <w:sz w:val="22"/>
          <w:szCs w:val="22"/>
        </w:rPr>
        <w:t>).</w:t>
      </w:r>
    </w:p>
    <w:p w14:paraId="6195E044"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The Website Notice must: </w:t>
      </w:r>
    </w:p>
    <w:p w14:paraId="4DC9806C" w14:textId="77777777" w:rsidR="00176E1C" w:rsidRPr="006F77BA" w:rsidRDefault="00176E1C" w:rsidP="00176E1C">
      <w:pPr>
        <w:pStyle w:val="ListParagraph"/>
        <w:widowControl w:val="0"/>
        <w:numPr>
          <w:ilvl w:val="0"/>
          <w:numId w:val="46"/>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be in the form of the Website Notice set out at Attachment A;</w:t>
      </w:r>
    </w:p>
    <w:p w14:paraId="46508268" w14:textId="77777777" w:rsidR="00176E1C" w:rsidRPr="006F77BA" w:rsidRDefault="00176E1C" w:rsidP="00176E1C">
      <w:pPr>
        <w:pStyle w:val="ListParagraph"/>
        <w:widowControl w:val="0"/>
        <w:numPr>
          <w:ilvl w:val="0"/>
          <w:numId w:val="46"/>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 xml:space="preserve">be displayed in at least size 10 font; and </w:t>
      </w:r>
    </w:p>
    <w:p w14:paraId="19A79B16" w14:textId="77777777" w:rsidR="00176E1C" w:rsidRPr="006F77BA" w:rsidRDefault="00176E1C" w:rsidP="00176E1C">
      <w:pPr>
        <w:pStyle w:val="ListParagraph"/>
        <w:widowControl w:val="0"/>
        <w:numPr>
          <w:ilvl w:val="0"/>
          <w:numId w:val="46"/>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lastRenderedPageBreak/>
        <w:t xml:space="preserve">remain on the website for a period of one month. </w:t>
      </w:r>
    </w:p>
    <w:p w14:paraId="4DF56386"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 xml:space="preserve">Within 7 days of placing the Website Notice on its website, </w:t>
      </w:r>
      <w:r w:rsidRPr="006F77BA">
        <w:rPr>
          <w:rFonts w:ascii="Arial" w:hAnsi="Arial" w:cs="Arial"/>
          <w:color w:val="000000" w:themeColor="text1"/>
          <w:sz w:val="22"/>
          <w:szCs w:val="22"/>
        </w:rPr>
        <w:t>the Library</w:t>
      </w:r>
      <w:r w:rsidRPr="006F77BA">
        <w:rPr>
          <w:rFonts w:ascii="Arial" w:hAnsi="Arial" w:cs="Arial"/>
          <w:sz w:val="22"/>
          <w:szCs w:val="22"/>
        </w:rPr>
        <w:t xml:space="preserve"> will provide to the FWO evidence of its placement.</w:t>
      </w:r>
    </w:p>
    <w:p w14:paraId="59F7DEEC" w14:textId="77777777" w:rsidR="00176E1C" w:rsidRPr="006F77BA" w:rsidRDefault="00176E1C" w:rsidP="00176E1C">
      <w:pPr>
        <w:widowControl w:val="0"/>
        <w:spacing w:before="120" w:after="120" w:line="360" w:lineRule="auto"/>
        <w:rPr>
          <w:rFonts w:ascii="Arial" w:hAnsi="Arial" w:cs="Arial"/>
          <w:b/>
          <w:sz w:val="22"/>
          <w:szCs w:val="22"/>
        </w:rPr>
      </w:pPr>
      <w:r w:rsidRPr="006F77BA">
        <w:rPr>
          <w:rFonts w:ascii="Arial" w:hAnsi="Arial" w:cs="Arial"/>
          <w:b/>
          <w:sz w:val="22"/>
          <w:szCs w:val="22"/>
        </w:rPr>
        <w:t>Reimbursement of costs of independent financial advice</w:t>
      </w:r>
    </w:p>
    <w:p w14:paraId="152FFC5F"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color w:val="000000" w:themeColor="text1"/>
          <w:sz w:val="22"/>
          <w:szCs w:val="22"/>
        </w:rPr>
        <w:t>The Library</w:t>
      </w:r>
      <w:r w:rsidRPr="006F77BA">
        <w:rPr>
          <w:rFonts w:ascii="Arial" w:hAnsi="Arial" w:cs="Arial"/>
          <w:sz w:val="22"/>
          <w:szCs w:val="22"/>
        </w:rPr>
        <w:t xml:space="preserve"> undertakes to reimburse the cost associated with independent financial advice (to the value of $200) for an employee who it owes an underpayment of over $3,000.</w:t>
      </w:r>
    </w:p>
    <w:p w14:paraId="6CF18CEB"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The Library will reimburse any such employee within 30 days of receiving:</w:t>
      </w:r>
    </w:p>
    <w:p w14:paraId="09B80D5C" w14:textId="385848B6" w:rsidR="00176E1C" w:rsidRPr="006F77BA" w:rsidRDefault="00176E1C" w:rsidP="00BF4F84">
      <w:pPr>
        <w:pStyle w:val="ListParagraph"/>
        <w:widowControl w:val="0"/>
        <w:numPr>
          <w:ilvl w:val="0"/>
          <w:numId w:val="55"/>
        </w:numPr>
        <w:spacing w:before="120" w:after="120" w:line="360" w:lineRule="auto"/>
        <w:jc w:val="both"/>
        <w:rPr>
          <w:rFonts w:ascii="Arial" w:hAnsi="Arial" w:cs="Arial"/>
          <w:sz w:val="22"/>
          <w:szCs w:val="22"/>
        </w:rPr>
      </w:pPr>
      <w:r w:rsidRPr="006F77BA">
        <w:rPr>
          <w:rFonts w:ascii="Arial" w:hAnsi="Arial" w:cs="Arial"/>
          <w:sz w:val="22"/>
          <w:szCs w:val="22"/>
        </w:rPr>
        <w:t>a receipt from the employee for the financial service provided; and</w:t>
      </w:r>
    </w:p>
    <w:p w14:paraId="74E52ACE" w14:textId="782B1AA0" w:rsidR="00176E1C" w:rsidRPr="006F77BA" w:rsidRDefault="00176E1C" w:rsidP="00567E8A">
      <w:pPr>
        <w:pStyle w:val="ListParagraph"/>
        <w:widowControl w:val="0"/>
        <w:numPr>
          <w:ilvl w:val="0"/>
          <w:numId w:val="55"/>
        </w:numPr>
        <w:spacing w:before="120" w:after="120" w:line="360" w:lineRule="auto"/>
        <w:ind w:left="1281" w:hanging="357"/>
        <w:jc w:val="both"/>
        <w:rPr>
          <w:rFonts w:ascii="Arial" w:hAnsi="Arial" w:cs="Arial"/>
          <w:sz w:val="22"/>
          <w:szCs w:val="22"/>
        </w:rPr>
      </w:pPr>
      <w:r w:rsidRPr="006F77BA">
        <w:rPr>
          <w:rFonts w:ascii="Arial" w:hAnsi="Arial" w:cs="Arial"/>
          <w:sz w:val="22"/>
          <w:szCs w:val="22"/>
        </w:rPr>
        <w:t>the employee’s banking details (for former employees).</w:t>
      </w:r>
    </w:p>
    <w:p w14:paraId="16A81D5F"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sz w:val="22"/>
          <w:szCs w:val="22"/>
        </w:rPr>
        <w:t>The Library will provide evidence of any such reimbursement to the FWO within 14 days of making a payment to an employee. The evidence will include the name of the employee and the amount paid to them.</w:t>
      </w:r>
    </w:p>
    <w:p w14:paraId="4A7B74CB" w14:textId="77777777" w:rsidR="00176E1C" w:rsidRPr="006F77BA" w:rsidRDefault="00176E1C" w:rsidP="00176E1C">
      <w:pPr>
        <w:spacing w:before="120" w:after="120" w:line="360" w:lineRule="auto"/>
        <w:rPr>
          <w:rFonts w:ascii="Arial" w:hAnsi="Arial" w:cs="Arial"/>
          <w:b/>
          <w:bCs/>
          <w:sz w:val="22"/>
          <w:szCs w:val="22"/>
        </w:rPr>
      </w:pPr>
      <w:r w:rsidRPr="006F77BA">
        <w:rPr>
          <w:rFonts w:ascii="Arial" w:hAnsi="Arial" w:cs="Arial"/>
          <w:b/>
          <w:bCs/>
          <w:sz w:val="22"/>
          <w:szCs w:val="22"/>
        </w:rPr>
        <w:t>No Inconsistent Statements</w:t>
      </w:r>
    </w:p>
    <w:p w14:paraId="7D3C5AD2"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bookmarkStart w:id="16" w:name="_Ref24276268"/>
      <w:r w:rsidRPr="006F77BA">
        <w:rPr>
          <w:rFonts w:ascii="Arial" w:hAnsi="Arial" w:cs="Arial"/>
          <w:color w:val="000000" w:themeColor="text1"/>
          <w:sz w:val="22"/>
          <w:szCs w:val="22"/>
        </w:rPr>
        <w:t>The Library</w:t>
      </w:r>
      <w:r w:rsidRPr="006F77BA">
        <w:rPr>
          <w:rFonts w:ascii="Arial" w:hAnsi="Arial" w:cs="Arial"/>
          <w:sz w:val="22"/>
          <w:szCs w:val="22"/>
        </w:rPr>
        <w:t xml:space="preserve"> must not, and </w:t>
      </w:r>
      <w:bookmarkStart w:id="17" w:name="_Ref11860643"/>
      <w:r w:rsidRPr="006F77BA">
        <w:rPr>
          <w:rFonts w:ascii="Arial" w:hAnsi="Arial" w:cs="Arial"/>
          <w:sz w:val="22"/>
          <w:szCs w:val="22"/>
        </w:rPr>
        <w:t>must use its best endeavours to ensure that its officers, employees or agents do not, make any statement or otherwise imply, either orally or in writing, anything that is inconsistent with admissions or acknowledgements contained in this Undertaking.</w:t>
      </w:r>
      <w:bookmarkEnd w:id="16"/>
      <w:bookmarkEnd w:id="17"/>
    </w:p>
    <w:p w14:paraId="0F752AA5" w14:textId="5B44C6E9" w:rsidR="00176E1C" w:rsidRPr="006F77BA" w:rsidRDefault="00176E1C" w:rsidP="006F3D72">
      <w:pPr>
        <w:widowControl w:val="0"/>
        <w:spacing w:before="240" w:after="120" w:line="360" w:lineRule="auto"/>
        <w:rPr>
          <w:rFonts w:ascii="Arial" w:hAnsi="Arial" w:cs="Arial"/>
          <w:b/>
          <w:sz w:val="22"/>
          <w:szCs w:val="22"/>
        </w:rPr>
      </w:pPr>
      <w:r w:rsidRPr="006F77BA">
        <w:rPr>
          <w:rFonts w:ascii="Arial" w:hAnsi="Arial" w:cs="Arial"/>
          <w:b/>
          <w:sz w:val="22"/>
          <w:szCs w:val="22"/>
        </w:rPr>
        <w:t>ACKNOWLEDGEMENTS</w:t>
      </w:r>
    </w:p>
    <w:p w14:paraId="1CF1B544" w14:textId="77777777" w:rsidR="00176E1C" w:rsidRPr="006F77BA" w:rsidRDefault="00176E1C" w:rsidP="00176E1C">
      <w:pPr>
        <w:pStyle w:val="ListParagraph"/>
        <w:widowControl w:val="0"/>
        <w:numPr>
          <w:ilvl w:val="0"/>
          <w:numId w:val="43"/>
        </w:numPr>
        <w:spacing w:before="120" w:after="120" w:line="360" w:lineRule="auto"/>
        <w:ind w:left="567" w:hanging="567"/>
        <w:contextualSpacing w:val="0"/>
        <w:jc w:val="both"/>
        <w:rPr>
          <w:rFonts w:ascii="Arial" w:hAnsi="Arial" w:cs="Arial"/>
          <w:sz w:val="22"/>
          <w:szCs w:val="22"/>
        </w:rPr>
      </w:pPr>
      <w:r w:rsidRPr="006F77BA">
        <w:rPr>
          <w:rFonts w:ascii="Arial" w:hAnsi="Arial" w:cs="Arial"/>
          <w:color w:val="000000" w:themeColor="text1"/>
          <w:sz w:val="22"/>
          <w:szCs w:val="22"/>
        </w:rPr>
        <w:t>The Library</w:t>
      </w:r>
      <w:r w:rsidRPr="006F77BA">
        <w:rPr>
          <w:rFonts w:ascii="Arial" w:hAnsi="Arial" w:cs="Arial"/>
          <w:sz w:val="22"/>
          <w:szCs w:val="22"/>
        </w:rPr>
        <w:t xml:space="preserve"> acknowledges that:</w:t>
      </w:r>
    </w:p>
    <w:p w14:paraId="7FC3A374" w14:textId="77777777" w:rsidR="00176E1C" w:rsidRPr="006F77BA" w:rsidRDefault="00176E1C" w:rsidP="00176E1C">
      <w:pPr>
        <w:pStyle w:val="ListParagraph"/>
        <w:widowControl w:val="0"/>
        <w:numPr>
          <w:ilvl w:val="0"/>
          <w:numId w:val="47"/>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the FWO may;</w:t>
      </w:r>
    </w:p>
    <w:p w14:paraId="0F628A5C" w14:textId="77777777" w:rsidR="00176E1C" w:rsidRPr="006F77BA" w:rsidRDefault="00176E1C" w:rsidP="00176E1C">
      <w:pPr>
        <w:pStyle w:val="ListParagraph"/>
        <w:widowControl w:val="0"/>
        <w:numPr>
          <w:ilvl w:val="0"/>
          <w:numId w:val="48"/>
        </w:numPr>
        <w:tabs>
          <w:tab w:val="left" w:pos="1701"/>
        </w:tabs>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rPr>
        <w:t xml:space="preserve">make this Undertaking (including any of the Attachments) available for public inspection, including by posting it on the FWO internet site at </w:t>
      </w:r>
      <w:hyperlink r:id="rId10" w:history="1">
        <w:r w:rsidRPr="006F77BA">
          <w:rPr>
            <w:rStyle w:val="Hyperlink"/>
            <w:rFonts w:ascii="Arial" w:hAnsi="Arial" w:cs="Arial"/>
            <w:sz w:val="22"/>
            <w:szCs w:val="22"/>
          </w:rPr>
          <w:t>www.fairwork.gov.au</w:t>
        </w:r>
      </w:hyperlink>
      <w:r w:rsidRPr="006F77BA">
        <w:rPr>
          <w:rFonts w:ascii="Arial" w:hAnsi="Arial" w:cs="Arial"/>
          <w:sz w:val="22"/>
          <w:szCs w:val="22"/>
        </w:rPr>
        <w:t>;</w:t>
      </w:r>
    </w:p>
    <w:p w14:paraId="5262B094" w14:textId="77777777" w:rsidR="00176E1C" w:rsidRPr="006F77BA" w:rsidRDefault="00176E1C" w:rsidP="00176E1C">
      <w:pPr>
        <w:pStyle w:val="ListParagraph"/>
        <w:widowControl w:val="0"/>
        <w:numPr>
          <w:ilvl w:val="0"/>
          <w:numId w:val="48"/>
        </w:numPr>
        <w:tabs>
          <w:tab w:val="left" w:pos="1701"/>
        </w:tabs>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rPr>
        <w:t xml:space="preserve">release a copy of this Undertaking (including any of the Attachments) pursuant to any relevant request under the </w:t>
      </w:r>
      <w:r w:rsidRPr="006F77BA">
        <w:rPr>
          <w:rFonts w:ascii="Arial" w:hAnsi="Arial" w:cs="Arial"/>
          <w:i/>
          <w:sz w:val="22"/>
          <w:szCs w:val="22"/>
        </w:rPr>
        <w:t>Freedom of Information Act 1982</w:t>
      </w:r>
      <w:r w:rsidRPr="006F77BA">
        <w:rPr>
          <w:rFonts w:ascii="Arial" w:hAnsi="Arial" w:cs="Arial"/>
          <w:sz w:val="22"/>
          <w:szCs w:val="22"/>
        </w:rPr>
        <w:t xml:space="preserve"> (Cth);</w:t>
      </w:r>
    </w:p>
    <w:p w14:paraId="2F1D10B5" w14:textId="77777777" w:rsidR="00176E1C" w:rsidRPr="006F77BA" w:rsidRDefault="00176E1C" w:rsidP="00176E1C">
      <w:pPr>
        <w:pStyle w:val="ListParagraph"/>
        <w:widowControl w:val="0"/>
        <w:numPr>
          <w:ilvl w:val="0"/>
          <w:numId w:val="48"/>
        </w:numPr>
        <w:tabs>
          <w:tab w:val="left" w:pos="1701"/>
        </w:tabs>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rPr>
        <w:t>issue a media release in relation to this Undertaking;</w:t>
      </w:r>
    </w:p>
    <w:p w14:paraId="0916BBA9" w14:textId="77777777" w:rsidR="00176E1C" w:rsidRPr="006F77BA" w:rsidRDefault="00176E1C" w:rsidP="00176E1C">
      <w:pPr>
        <w:pStyle w:val="ListParagraph"/>
        <w:widowControl w:val="0"/>
        <w:numPr>
          <w:ilvl w:val="0"/>
          <w:numId w:val="48"/>
        </w:numPr>
        <w:tabs>
          <w:tab w:val="left" w:pos="1701"/>
        </w:tabs>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rPr>
        <w:t xml:space="preserve">from time to time, publicly refer to the Undertaking (including any of the Attachments hereto) and its terms; and </w:t>
      </w:r>
    </w:p>
    <w:p w14:paraId="4829F5F2" w14:textId="6AF41283" w:rsidR="00176E1C" w:rsidRPr="006F77BA" w:rsidRDefault="00176E1C" w:rsidP="00176E1C">
      <w:pPr>
        <w:pStyle w:val="ListParagraph"/>
        <w:widowControl w:val="0"/>
        <w:numPr>
          <w:ilvl w:val="0"/>
          <w:numId w:val="48"/>
        </w:numPr>
        <w:tabs>
          <w:tab w:val="left" w:pos="1701"/>
        </w:tabs>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rPr>
        <w:t>rely upon the admissions made by t</w:t>
      </w:r>
      <w:r w:rsidRPr="006F77BA">
        <w:rPr>
          <w:rFonts w:ascii="Arial" w:hAnsi="Arial" w:cs="Arial"/>
          <w:color w:val="000000" w:themeColor="text1"/>
          <w:sz w:val="22"/>
          <w:szCs w:val="22"/>
        </w:rPr>
        <w:t>he Library</w:t>
      </w:r>
      <w:r w:rsidRPr="006F77BA">
        <w:rPr>
          <w:rFonts w:ascii="Arial" w:hAnsi="Arial" w:cs="Arial"/>
          <w:sz w:val="22"/>
          <w:szCs w:val="22"/>
        </w:rPr>
        <w:t xml:space="preserve"> set out in clause </w:t>
      </w:r>
      <w:r w:rsidRPr="006F77BA">
        <w:rPr>
          <w:rFonts w:ascii="Arial" w:hAnsi="Arial" w:cs="Arial"/>
          <w:sz w:val="22"/>
          <w:szCs w:val="22"/>
        </w:rPr>
        <w:fldChar w:fldCharType="begin"/>
      </w:r>
      <w:r w:rsidRPr="006F77BA">
        <w:rPr>
          <w:rFonts w:ascii="Arial" w:hAnsi="Arial" w:cs="Arial"/>
          <w:sz w:val="22"/>
          <w:szCs w:val="22"/>
        </w:rPr>
        <w:instrText xml:space="preserve"> REF _Ref23785515 \r \h  \* MERGEFORMAT </w:instrText>
      </w:r>
      <w:r w:rsidRPr="006F77BA">
        <w:rPr>
          <w:rFonts w:ascii="Arial" w:hAnsi="Arial" w:cs="Arial"/>
          <w:sz w:val="22"/>
          <w:szCs w:val="22"/>
        </w:rPr>
      </w:r>
      <w:r w:rsidRPr="006F77BA">
        <w:rPr>
          <w:rFonts w:ascii="Arial" w:hAnsi="Arial" w:cs="Arial"/>
          <w:sz w:val="22"/>
          <w:szCs w:val="22"/>
        </w:rPr>
        <w:fldChar w:fldCharType="separate"/>
      </w:r>
      <w:r w:rsidR="00DE77E0" w:rsidRPr="006F77BA">
        <w:rPr>
          <w:rFonts w:ascii="Arial" w:hAnsi="Arial" w:cs="Arial"/>
          <w:sz w:val="22"/>
          <w:szCs w:val="22"/>
        </w:rPr>
        <w:t>7</w:t>
      </w:r>
      <w:r w:rsidRPr="006F77BA">
        <w:rPr>
          <w:rFonts w:ascii="Arial" w:hAnsi="Arial" w:cs="Arial"/>
          <w:sz w:val="22"/>
          <w:szCs w:val="22"/>
        </w:rPr>
        <w:fldChar w:fldCharType="end"/>
      </w:r>
      <w:r w:rsidRPr="006F77BA">
        <w:rPr>
          <w:rFonts w:ascii="Arial" w:hAnsi="Arial" w:cs="Arial"/>
          <w:sz w:val="22"/>
          <w:szCs w:val="22"/>
        </w:rPr>
        <w:t xml:space="preserve"> above and the Schedule in respect of decisions taken regarding enforcement action in the event that </w:t>
      </w:r>
      <w:r w:rsidRPr="006F77BA">
        <w:rPr>
          <w:rFonts w:ascii="Arial" w:hAnsi="Arial" w:cs="Arial"/>
          <w:color w:val="000000" w:themeColor="text1"/>
          <w:sz w:val="22"/>
          <w:szCs w:val="22"/>
        </w:rPr>
        <w:t>the Library</w:t>
      </w:r>
      <w:r w:rsidRPr="006F77BA">
        <w:rPr>
          <w:rFonts w:ascii="Arial" w:hAnsi="Arial" w:cs="Arial"/>
          <w:sz w:val="22"/>
          <w:szCs w:val="22"/>
        </w:rPr>
        <w:t xml:space="preserve"> is found to have failed to comply with its workplace </w:t>
      </w:r>
      <w:r w:rsidRPr="006F77BA">
        <w:rPr>
          <w:rFonts w:ascii="Arial" w:hAnsi="Arial" w:cs="Arial"/>
          <w:sz w:val="22"/>
          <w:szCs w:val="22"/>
        </w:rPr>
        <w:lastRenderedPageBreak/>
        <w:t>relations obligations in the future, including but not limited to any failure by t</w:t>
      </w:r>
      <w:r w:rsidRPr="006F77BA">
        <w:rPr>
          <w:rFonts w:ascii="Arial" w:hAnsi="Arial" w:cs="Arial"/>
          <w:color w:val="000000" w:themeColor="text1"/>
          <w:sz w:val="22"/>
          <w:szCs w:val="22"/>
        </w:rPr>
        <w:t>he Library</w:t>
      </w:r>
      <w:r w:rsidRPr="006F77BA">
        <w:rPr>
          <w:rFonts w:ascii="Arial" w:hAnsi="Arial" w:cs="Arial"/>
          <w:sz w:val="22"/>
          <w:szCs w:val="22"/>
        </w:rPr>
        <w:t xml:space="preserve"> to comply with its obligations under this Undertaking;</w:t>
      </w:r>
    </w:p>
    <w:p w14:paraId="0CCD1D8F" w14:textId="77777777" w:rsidR="00176E1C" w:rsidRPr="006F77BA" w:rsidRDefault="00176E1C" w:rsidP="00176E1C">
      <w:pPr>
        <w:pStyle w:val="ListParagraph"/>
        <w:widowControl w:val="0"/>
        <w:numPr>
          <w:ilvl w:val="0"/>
          <w:numId w:val="47"/>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33F3A5DB" w14:textId="77777777" w:rsidR="00176E1C" w:rsidRPr="006F77BA" w:rsidRDefault="00176E1C" w:rsidP="00176E1C">
      <w:pPr>
        <w:pStyle w:val="ListParagraph"/>
        <w:widowControl w:val="0"/>
        <w:numPr>
          <w:ilvl w:val="0"/>
          <w:numId w:val="47"/>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 xml:space="preserve">consistent with section 715(3) of the FW Act, </w:t>
      </w:r>
      <w:r w:rsidRPr="006F77BA">
        <w:rPr>
          <w:rFonts w:ascii="Arial" w:hAnsi="Arial" w:cs="Arial"/>
          <w:color w:val="000000" w:themeColor="text1"/>
          <w:sz w:val="22"/>
          <w:szCs w:val="22"/>
        </w:rPr>
        <w:t>the Library</w:t>
      </w:r>
      <w:r w:rsidRPr="006F77BA">
        <w:rPr>
          <w:rFonts w:ascii="Arial" w:hAnsi="Arial" w:cs="Arial"/>
          <w:sz w:val="22"/>
          <w:szCs w:val="22"/>
        </w:rPr>
        <w:t xml:space="preserve"> may withdraw from or vary this Undertaking at any time, but only with the consent of the FWO; and</w:t>
      </w:r>
    </w:p>
    <w:p w14:paraId="252E9129" w14:textId="77777777" w:rsidR="00176E1C" w:rsidRPr="006F77BA" w:rsidRDefault="00176E1C" w:rsidP="00176E1C">
      <w:pPr>
        <w:pStyle w:val="ListParagraph"/>
        <w:widowControl w:val="0"/>
        <w:numPr>
          <w:ilvl w:val="0"/>
          <w:numId w:val="47"/>
        </w:numPr>
        <w:spacing w:before="120" w:after="120" w:line="360" w:lineRule="auto"/>
        <w:ind w:left="1134" w:hanging="567"/>
        <w:contextualSpacing w:val="0"/>
        <w:jc w:val="both"/>
        <w:rPr>
          <w:rFonts w:ascii="Arial" w:hAnsi="Arial" w:cs="Arial"/>
          <w:sz w:val="22"/>
          <w:szCs w:val="22"/>
        </w:rPr>
      </w:pPr>
      <w:r w:rsidRPr="006F77BA">
        <w:rPr>
          <w:rFonts w:ascii="Arial" w:hAnsi="Arial" w:cs="Arial"/>
          <w:sz w:val="22"/>
          <w:szCs w:val="22"/>
        </w:rPr>
        <w:t xml:space="preserve">if </w:t>
      </w:r>
      <w:r w:rsidRPr="006F77BA">
        <w:rPr>
          <w:rFonts w:ascii="Arial" w:hAnsi="Arial" w:cs="Arial"/>
          <w:color w:val="000000" w:themeColor="text1"/>
          <w:sz w:val="22"/>
          <w:szCs w:val="22"/>
        </w:rPr>
        <w:t>the Library</w:t>
      </w:r>
      <w:r w:rsidRPr="006F77BA">
        <w:rPr>
          <w:rFonts w:ascii="Arial" w:hAnsi="Arial" w:cs="Arial"/>
          <w:sz w:val="22"/>
          <w:szCs w:val="22"/>
        </w:rPr>
        <w:t xml:space="preserve"> contravenes any of the terms of this Undertaking:</w:t>
      </w:r>
    </w:p>
    <w:p w14:paraId="06839A21" w14:textId="77777777" w:rsidR="00176E1C" w:rsidRPr="006F77BA" w:rsidRDefault="00176E1C" w:rsidP="00176E1C">
      <w:pPr>
        <w:pStyle w:val="ListParagraph"/>
        <w:widowControl w:val="0"/>
        <w:numPr>
          <w:ilvl w:val="0"/>
          <w:numId w:val="49"/>
        </w:numPr>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rPr>
        <w:t xml:space="preserve">the FWO may apply to any of the Courts set out in section 715(6) of the FW Act, for orders under section 715(7) of the FW Act; and </w:t>
      </w:r>
    </w:p>
    <w:p w14:paraId="01BC9B5D" w14:textId="62966D6E" w:rsidR="00176E1C" w:rsidRPr="006F77BA" w:rsidRDefault="00176E1C" w:rsidP="00176E1C">
      <w:pPr>
        <w:pStyle w:val="ListParagraph"/>
        <w:widowControl w:val="0"/>
        <w:numPr>
          <w:ilvl w:val="0"/>
          <w:numId w:val="49"/>
        </w:numPr>
        <w:spacing w:before="120" w:after="120" w:line="360" w:lineRule="auto"/>
        <w:ind w:left="1701" w:hanging="567"/>
        <w:contextualSpacing w:val="0"/>
        <w:jc w:val="both"/>
        <w:rPr>
          <w:rFonts w:ascii="Arial" w:hAnsi="Arial" w:cs="Arial"/>
          <w:sz w:val="22"/>
          <w:szCs w:val="22"/>
        </w:rPr>
      </w:pPr>
      <w:r w:rsidRPr="006F77BA">
        <w:rPr>
          <w:rFonts w:ascii="Arial" w:hAnsi="Arial" w:cs="Arial"/>
          <w:sz w:val="22"/>
          <w:szCs w:val="22"/>
        </w:rPr>
        <w:t xml:space="preserve">this Undertaking may be provided to the Court as evidence of the admissions made by </w:t>
      </w:r>
      <w:r w:rsidRPr="006F77BA">
        <w:rPr>
          <w:rFonts w:ascii="Arial" w:hAnsi="Arial" w:cs="Arial"/>
          <w:color w:val="000000" w:themeColor="text1"/>
          <w:sz w:val="22"/>
          <w:szCs w:val="22"/>
        </w:rPr>
        <w:t>the Library</w:t>
      </w:r>
      <w:r w:rsidRPr="006F77BA">
        <w:rPr>
          <w:rFonts w:ascii="Arial" w:hAnsi="Arial" w:cs="Arial"/>
          <w:sz w:val="22"/>
          <w:szCs w:val="22"/>
        </w:rPr>
        <w:t xml:space="preserve"> in clause </w:t>
      </w:r>
      <w:r w:rsidRPr="006F77BA">
        <w:rPr>
          <w:rFonts w:ascii="Arial" w:hAnsi="Arial" w:cs="Arial"/>
          <w:sz w:val="22"/>
          <w:szCs w:val="22"/>
        </w:rPr>
        <w:fldChar w:fldCharType="begin"/>
      </w:r>
      <w:r w:rsidRPr="006F77BA">
        <w:rPr>
          <w:rFonts w:ascii="Arial" w:hAnsi="Arial" w:cs="Arial"/>
          <w:sz w:val="22"/>
          <w:szCs w:val="22"/>
        </w:rPr>
        <w:instrText xml:space="preserve"> REF _Ref23785515 \r \h  \* MERGEFORMAT </w:instrText>
      </w:r>
      <w:r w:rsidRPr="006F77BA">
        <w:rPr>
          <w:rFonts w:ascii="Arial" w:hAnsi="Arial" w:cs="Arial"/>
          <w:sz w:val="22"/>
          <w:szCs w:val="22"/>
        </w:rPr>
      </w:r>
      <w:r w:rsidRPr="006F77BA">
        <w:rPr>
          <w:rFonts w:ascii="Arial" w:hAnsi="Arial" w:cs="Arial"/>
          <w:sz w:val="22"/>
          <w:szCs w:val="22"/>
        </w:rPr>
        <w:fldChar w:fldCharType="separate"/>
      </w:r>
      <w:r w:rsidR="00DE77E0" w:rsidRPr="006F77BA">
        <w:rPr>
          <w:rFonts w:ascii="Arial" w:hAnsi="Arial" w:cs="Arial"/>
          <w:sz w:val="22"/>
          <w:szCs w:val="22"/>
        </w:rPr>
        <w:t>7</w:t>
      </w:r>
      <w:r w:rsidRPr="006F77BA">
        <w:rPr>
          <w:rFonts w:ascii="Arial" w:hAnsi="Arial" w:cs="Arial"/>
          <w:sz w:val="22"/>
          <w:szCs w:val="22"/>
        </w:rPr>
        <w:fldChar w:fldCharType="end"/>
      </w:r>
      <w:r w:rsidRPr="006F77BA">
        <w:rPr>
          <w:rFonts w:ascii="Arial" w:hAnsi="Arial" w:cs="Arial"/>
          <w:sz w:val="22"/>
          <w:szCs w:val="22"/>
        </w:rPr>
        <w:t xml:space="preserve"> above, and also in respect of the question of costs.</w:t>
      </w:r>
    </w:p>
    <w:p w14:paraId="3BA0FB2E" w14:textId="77777777" w:rsidR="00176E1C" w:rsidRPr="006F77BA" w:rsidRDefault="00176E1C" w:rsidP="00176E1C">
      <w:pPr>
        <w:pageBreakBefore/>
        <w:widowControl w:val="0"/>
        <w:tabs>
          <w:tab w:val="right" w:pos="9072"/>
        </w:tabs>
        <w:spacing w:after="240"/>
        <w:rPr>
          <w:rFonts w:ascii="Arial" w:hAnsi="Arial" w:cs="Arial"/>
          <w:b/>
          <w:spacing w:val="10"/>
          <w:sz w:val="22"/>
          <w:szCs w:val="22"/>
        </w:rPr>
      </w:pPr>
      <w:r w:rsidRPr="006F77BA">
        <w:rPr>
          <w:rFonts w:ascii="Arial" w:hAnsi="Arial" w:cs="Arial"/>
          <w:b/>
          <w:spacing w:val="10"/>
          <w:sz w:val="22"/>
          <w:szCs w:val="22"/>
        </w:rPr>
        <w:lastRenderedPageBreak/>
        <w:t>Executed as an undertaking</w:t>
      </w:r>
    </w:p>
    <w:p w14:paraId="29D0D6A0" w14:textId="77777777" w:rsidR="00176E1C" w:rsidRPr="006F77BA" w:rsidRDefault="00176E1C" w:rsidP="00176E1C">
      <w:pPr>
        <w:rPr>
          <w:rFonts w:ascii="Arial" w:hAnsi="Arial" w:cs="Arial"/>
          <w:sz w:val="22"/>
          <w:szCs w:val="22"/>
        </w:rPr>
      </w:pPr>
      <w:r w:rsidRPr="006F77BA">
        <w:rPr>
          <w:rFonts w:ascii="Arial" w:hAnsi="Arial" w:cs="Arial"/>
          <w:sz w:val="22"/>
          <w:szCs w:val="22"/>
        </w:rPr>
        <w:t xml:space="preserve">EXECUTED by the National Library of Australia in accordance with </w:t>
      </w:r>
      <w:r w:rsidRPr="006F77BA">
        <w:rPr>
          <w:rFonts w:ascii="Arial" w:hAnsi="Arial" w:cs="Arial"/>
          <w:i/>
          <w:iCs/>
          <w:sz w:val="22"/>
          <w:szCs w:val="22"/>
        </w:rPr>
        <w:t>the National Library Act 1960</w:t>
      </w:r>
      <w:r w:rsidRPr="006F77BA" w:rsidDel="00231440">
        <w:rPr>
          <w:rFonts w:ascii="Arial" w:hAnsi="Arial" w:cs="Arial"/>
          <w:snapToGrid w:val="0"/>
          <w:sz w:val="22"/>
          <w:szCs w:val="22"/>
          <w:lang w:val="en-GB"/>
        </w:rPr>
        <w:t xml:space="preserve"> </w:t>
      </w:r>
    </w:p>
    <w:p w14:paraId="4BC68A79" w14:textId="77777777" w:rsidR="00176E1C" w:rsidRPr="006F77BA" w:rsidRDefault="00176E1C" w:rsidP="00176E1C">
      <w:pPr>
        <w:rPr>
          <w:rFonts w:ascii="Arial" w:hAnsi="Arial" w:cs="Arial"/>
          <w:sz w:val="22"/>
          <w:szCs w:val="22"/>
        </w:rPr>
      </w:pPr>
    </w:p>
    <w:tbl>
      <w:tblPr>
        <w:tblW w:w="0" w:type="auto"/>
        <w:tblInd w:w="108" w:type="dxa"/>
        <w:tblLayout w:type="fixed"/>
        <w:tblLook w:val="0000" w:firstRow="0" w:lastRow="0" w:firstColumn="0" w:lastColumn="0" w:noHBand="0" w:noVBand="0"/>
      </w:tblPr>
      <w:tblGrid>
        <w:gridCol w:w="4111"/>
        <w:gridCol w:w="567"/>
        <w:gridCol w:w="4111"/>
      </w:tblGrid>
      <w:tr w:rsidR="00176E1C" w:rsidRPr="006F77BA" w14:paraId="154825BE" w14:textId="77777777" w:rsidTr="00A34F3E">
        <w:trPr>
          <w:gridAfter w:val="2"/>
          <w:wAfter w:w="4678" w:type="dxa"/>
          <w:cantSplit/>
          <w:trHeight w:val="1800"/>
        </w:trPr>
        <w:tc>
          <w:tcPr>
            <w:tcW w:w="4111" w:type="dxa"/>
          </w:tcPr>
          <w:p w14:paraId="1ABB0F56" w14:textId="77777777" w:rsidR="00176E1C" w:rsidRPr="006F77BA" w:rsidRDefault="00176E1C" w:rsidP="00A34F3E">
            <w:pPr>
              <w:ind w:left="-108"/>
              <w:rPr>
                <w:rFonts w:ascii="Arial" w:hAnsi="Arial" w:cs="Arial"/>
                <w:sz w:val="22"/>
                <w:szCs w:val="22"/>
              </w:rPr>
            </w:pPr>
          </w:p>
        </w:tc>
      </w:tr>
      <w:tr w:rsidR="00176E1C" w:rsidRPr="006F77BA" w14:paraId="2DB7B974" w14:textId="77777777" w:rsidTr="00A34F3E">
        <w:trPr>
          <w:gridAfter w:val="2"/>
          <w:wAfter w:w="4678" w:type="dxa"/>
          <w:cantSplit/>
          <w:trHeight w:val="150"/>
        </w:trPr>
        <w:tc>
          <w:tcPr>
            <w:tcW w:w="4111" w:type="dxa"/>
          </w:tcPr>
          <w:p w14:paraId="0BDCB927" w14:textId="77777777" w:rsidR="00176E1C" w:rsidRPr="006F77BA" w:rsidRDefault="00176E1C" w:rsidP="00A34F3E">
            <w:pPr>
              <w:ind w:left="-108"/>
              <w:rPr>
                <w:rFonts w:ascii="Arial" w:hAnsi="Arial" w:cs="Arial"/>
                <w:sz w:val="22"/>
                <w:szCs w:val="22"/>
              </w:rPr>
            </w:pPr>
          </w:p>
        </w:tc>
      </w:tr>
      <w:tr w:rsidR="00176E1C" w:rsidRPr="006F77BA" w14:paraId="44AD14ED" w14:textId="77777777" w:rsidTr="00A34F3E">
        <w:trPr>
          <w:cantSplit/>
          <w:trHeight w:val="150"/>
        </w:trPr>
        <w:tc>
          <w:tcPr>
            <w:tcW w:w="4111" w:type="dxa"/>
            <w:tcBorders>
              <w:top w:val="single" w:sz="4" w:space="0" w:color="auto"/>
            </w:tcBorders>
          </w:tcPr>
          <w:p w14:paraId="7C525806" w14:textId="77777777" w:rsidR="00176E1C" w:rsidRPr="006F77BA" w:rsidRDefault="00176E1C" w:rsidP="00A34F3E">
            <w:pPr>
              <w:ind w:left="-108"/>
              <w:rPr>
                <w:rFonts w:ascii="Arial" w:hAnsi="Arial" w:cs="Arial"/>
                <w:sz w:val="22"/>
                <w:szCs w:val="22"/>
              </w:rPr>
            </w:pPr>
            <w:r w:rsidRPr="006F77BA">
              <w:rPr>
                <w:rFonts w:ascii="Arial" w:hAnsi="Arial" w:cs="Arial"/>
                <w:sz w:val="22"/>
                <w:szCs w:val="22"/>
              </w:rPr>
              <w:t>Witness signature</w:t>
            </w:r>
          </w:p>
        </w:tc>
        <w:tc>
          <w:tcPr>
            <w:tcW w:w="567" w:type="dxa"/>
            <w:vMerge w:val="restart"/>
          </w:tcPr>
          <w:p w14:paraId="7E07E9EB" w14:textId="77777777" w:rsidR="00176E1C" w:rsidRPr="006F77BA" w:rsidRDefault="00176E1C" w:rsidP="00A34F3E">
            <w:pPr>
              <w:rPr>
                <w:rFonts w:ascii="Arial" w:hAnsi="Arial" w:cs="Arial"/>
                <w:sz w:val="22"/>
                <w:szCs w:val="22"/>
              </w:rPr>
            </w:pPr>
          </w:p>
        </w:tc>
        <w:tc>
          <w:tcPr>
            <w:tcW w:w="4111" w:type="dxa"/>
            <w:tcBorders>
              <w:top w:val="single" w:sz="4" w:space="0" w:color="auto"/>
            </w:tcBorders>
          </w:tcPr>
          <w:p w14:paraId="10A5D36F" w14:textId="77777777" w:rsidR="00176E1C" w:rsidRPr="006F77BA" w:rsidRDefault="00176E1C" w:rsidP="00A34F3E">
            <w:pPr>
              <w:ind w:left="-108"/>
              <w:rPr>
                <w:rFonts w:ascii="Arial" w:hAnsi="Arial" w:cs="Arial"/>
                <w:sz w:val="22"/>
                <w:szCs w:val="22"/>
              </w:rPr>
            </w:pPr>
            <w:r w:rsidRPr="006F77BA">
              <w:rPr>
                <w:rFonts w:ascii="Arial" w:hAnsi="Arial" w:cs="Arial"/>
                <w:sz w:val="22"/>
                <w:szCs w:val="22"/>
              </w:rPr>
              <w:t>Delegate signature</w:t>
            </w:r>
          </w:p>
        </w:tc>
      </w:tr>
      <w:tr w:rsidR="00176E1C" w:rsidRPr="006F77BA" w14:paraId="6C1EB2BC" w14:textId="77777777" w:rsidTr="00A34F3E">
        <w:trPr>
          <w:cantSplit/>
        </w:trPr>
        <w:tc>
          <w:tcPr>
            <w:tcW w:w="4111" w:type="dxa"/>
          </w:tcPr>
          <w:p w14:paraId="617488EC" w14:textId="77777777" w:rsidR="00176E1C" w:rsidRDefault="00176E1C" w:rsidP="00A34F3E">
            <w:pPr>
              <w:ind w:left="-108"/>
              <w:rPr>
                <w:rFonts w:ascii="Arial" w:hAnsi="Arial" w:cs="Arial"/>
                <w:b/>
                <w:sz w:val="22"/>
                <w:szCs w:val="22"/>
              </w:rPr>
            </w:pPr>
          </w:p>
          <w:p w14:paraId="294195DE" w14:textId="77777777" w:rsidR="003F3627" w:rsidRDefault="003F3627" w:rsidP="00A34F3E">
            <w:pPr>
              <w:ind w:left="-108"/>
              <w:rPr>
                <w:rFonts w:ascii="Arial" w:hAnsi="Arial" w:cs="Arial"/>
                <w:b/>
                <w:sz w:val="22"/>
                <w:szCs w:val="22"/>
              </w:rPr>
            </w:pPr>
          </w:p>
          <w:p w14:paraId="3F08AC80" w14:textId="4EB5A32B" w:rsidR="003F3627" w:rsidRPr="006F77BA" w:rsidRDefault="003F3627" w:rsidP="00A34F3E">
            <w:pPr>
              <w:ind w:left="-108"/>
              <w:rPr>
                <w:rFonts w:ascii="Arial" w:hAnsi="Arial" w:cs="Arial"/>
                <w:b/>
                <w:sz w:val="22"/>
                <w:szCs w:val="22"/>
              </w:rPr>
            </w:pPr>
          </w:p>
        </w:tc>
        <w:tc>
          <w:tcPr>
            <w:tcW w:w="567" w:type="dxa"/>
            <w:vMerge/>
          </w:tcPr>
          <w:p w14:paraId="4ACE93A0" w14:textId="77777777" w:rsidR="00176E1C" w:rsidRPr="006F77BA" w:rsidRDefault="00176E1C" w:rsidP="00A34F3E">
            <w:pPr>
              <w:rPr>
                <w:rFonts w:ascii="Arial" w:hAnsi="Arial" w:cs="Arial"/>
                <w:sz w:val="22"/>
                <w:szCs w:val="22"/>
              </w:rPr>
            </w:pPr>
          </w:p>
        </w:tc>
        <w:tc>
          <w:tcPr>
            <w:tcW w:w="4111" w:type="dxa"/>
          </w:tcPr>
          <w:p w14:paraId="720234E4" w14:textId="77777777" w:rsidR="00176E1C" w:rsidRPr="006F77BA" w:rsidRDefault="00176E1C" w:rsidP="00A34F3E">
            <w:pPr>
              <w:ind w:left="-108"/>
              <w:rPr>
                <w:rFonts w:ascii="Arial" w:hAnsi="Arial" w:cs="Arial"/>
                <w:b/>
                <w:sz w:val="22"/>
                <w:szCs w:val="22"/>
              </w:rPr>
            </w:pPr>
          </w:p>
          <w:p w14:paraId="59B411E0" w14:textId="77777777" w:rsidR="00176E1C" w:rsidRPr="006F77BA" w:rsidRDefault="00176E1C" w:rsidP="00A34F3E">
            <w:pPr>
              <w:ind w:left="-108"/>
              <w:rPr>
                <w:rFonts w:ascii="Arial" w:hAnsi="Arial" w:cs="Arial"/>
                <w:b/>
                <w:sz w:val="22"/>
                <w:szCs w:val="22"/>
              </w:rPr>
            </w:pPr>
          </w:p>
        </w:tc>
      </w:tr>
      <w:tr w:rsidR="00176E1C" w:rsidRPr="006F77BA" w14:paraId="2959652C" w14:textId="77777777" w:rsidTr="00A34F3E">
        <w:trPr>
          <w:cantSplit/>
        </w:trPr>
        <w:tc>
          <w:tcPr>
            <w:tcW w:w="4111" w:type="dxa"/>
            <w:tcBorders>
              <w:top w:val="single" w:sz="4" w:space="0" w:color="auto"/>
            </w:tcBorders>
          </w:tcPr>
          <w:p w14:paraId="70BBD9DE" w14:textId="77777777" w:rsidR="00176E1C" w:rsidRPr="006F77BA" w:rsidRDefault="00176E1C" w:rsidP="00A34F3E">
            <w:pPr>
              <w:ind w:left="-108"/>
              <w:rPr>
                <w:rFonts w:ascii="Arial" w:hAnsi="Arial" w:cs="Arial"/>
                <w:sz w:val="22"/>
                <w:szCs w:val="22"/>
              </w:rPr>
            </w:pPr>
            <w:r w:rsidRPr="006F77BA">
              <w:rPr>
                <w:rFonts w:ascii="Arial" w:hAnsi="Arial" w:cs="Arial"/>
                <w:sz w:val="22"/>
                <w:szCs w:val="22"/>
              </w:rPr>
              <w:t>Print name</w:t>
            </w:r>
          </w:p>
        </w:tc>
        <w:tc>
          <w:tcPr>
            <w:tcW w:w="567" w:type="dxa"/>
            <w:vMerge/>
          </w:tcPr>
          <w:p w14:paraId="71A21859" w14:textId="77777777" w:rsidR="00176E1C" w:rsidRPr="006F77BA" w:rsidRDefault="00176E1C" w:rsidP="00A34F3E">
            <w:pPr>
              <w:rPr>
                <w:rFonts w:ascii="Arial" w:hAnsi="Arial" w:cs="Arial"/>
                <w:sz w:val="22"/>
                <w:szCs w:val="22"/>
              </w:rPr>
            </w:pPr>
          </w:p>
        </w:tc>
        <w:tc>
          <w:tcPr>
            <w:tcW w:w="4111" w:type="dxa"/>
            <w:tcBorders>
              <w:top w:val="single" w:sz="4" w:space="0" w:color="auto"/>
            </w:tcBorders>
          </w:tcPr>
          <w:p w14:paraId="728D1487" w14:textId="77777777" w:rsidR="00176E1C" w:rsidRPr="006F77BA" w:rsidRDefault="00176E1C" w:rsidP="00A34F3E">
            <w:pPr>
              <w:ind w:left="-108"/>
              <w:rPr>
                <w:rFonts w:ascii="Arial" w:hAnsi="Arial" w:cs="Arial"/>
                <w:sz w:val="22"/>
                <w:szCs w:val="22"/>
              </w:rPr>
            </w:pPr>
            <w:r w:rsidRPr="006F77BA">
              <w:rPr>
                <w:rFonts w:ascii="Arial" w:hAnsi="Arial" w:cs="Arial"/>
                <w:sz w:val="22"/>
                <w:szCs w:val="22"/>
              </w:rPr>
              <w:t>Print name and title of Delegate</w:t>
            </w:r>
          </w:p>
        </w:tc>
      </w:tr>
      <w:tr w:rsidR="00176E1C" w:rsidRPr="006F77BA" w14:paraId="7618EA41" w14:textId="77777777" w:rsidTr="00A34F3E">
        <w:trPr>
          <w:cantSplit/>
        </w:trPr>
        <w:tc>
          <w:tcPr>
            <w:tcW w:w="4111" w:type="dxa"/>
            <w:tcBorders>
              <w:bottom w:val="single" w:sz="4" w:space="0" w:color="auto"/>
            </w:tcBorders>
          </w:tcPr>
          <w:p w14:paraId="4CDC3B34" w14:textId="77777777" w:rsidR="00176E1C" w:rsidRDefault="00176E1C" w:rsidP="00A34F3E">
            <w:pPr>
              <w:ind w:left="-108"/>
              <w:rPr>
                <w:rFonts w:ascii="Arial" w:hAnsi="Arial" w:cs="Arial"/>
                <w:sz w:val="22"/>
                <w:szCs w:val="22"/>
              </w:rPr>
            </w:pPr>
          </w:p>
          <w:p w14:paraId="78C72F9A" w14:textId="77777777" w:rsidR="003F3627" w:rsidRDefault="003F3627" w:rsidP="00A34F3E">
            <w:pPr>
              <w:ind w:left="-108"/>
              <w:rPr>
                <w:rFonts w:ascii="Arial" w:hAnsi="Arial" w:cs="Arial"/>
                <w:sz w:val="22"/>
                <w:szCs w:val="22"/>
              </w:rPr>
            </w:pPr>
          </w:p>
          <w:p w14:paraId="658B12A3" w14:textId="37D81C6C" w:rsidR="003F3627" w:rsidRPr="006F77BA" w:rsidRDefault="003F3627" w:rsidP="00A34F3E">
            <w:pPr>
              <w:ind w:left="-108"/>
              <w:rPr>
                <w:rFonts w:ascii="Arial" w:hAnsi="Arial" w:cs="Arial"/>
                <w:sz w:val="22"/>
                <w:szCs w:val="22"/>
              </w:rPr>
            </w:pPr>
          </w:p>
        </w:tc>
        <w:tc>
          <w:tcPr>
            <w:tcW w:w="567" w:type="dxa"/>
          </w:tcPr>
          <w:p w14:paraId="2356E643" w14:textId="77777777" w:rsidR="00176E1C" w:rsidRPr="006F77BA" w:rsidRDefault="00176E1C" w:rsidP="00A34F3E">
            <w:pPr>
              <w:rPr>
                <w:rFonts w:ascii="Arial" w:hAnsi="Arial" w:cs="Arial"/>
                <w:sz w:val="22"/>
                <w:szCs w:val="22"/>
              </w:rPr>
            </w:pPr>
          </w:p>
        </w:tc>
        <w:tc>
          <w:tcPr>
            <w:tcW w:w="4111" w:type="dxa"/>
            <w:tcBorders>
              <w:bottom w:val="single" w:sz="4" w:space="0" w:color="auto"/>
            </w:tcBorders>
          </w:tcPr>
          <w:p w14:paraId="57CC5328" w14:textId="77777777" w:rsidR="00176E1C" w:rsidRPr="006F77BA" w:rsidRDefault="00176E1C" w:rsidP="00A34F3E">
            <w:pPr>
              <w:ind w:left="-108"/>
              <w:rPr>
                <w:rFonts w:ascii="Arial" w:hAnsi="Arial" w:cs="Arial"/>
                <w:sz w:val="22"/>
                <w:szCs w:val="22"/>
              </w:rPr>
            </w:pPr>
          </w:p>
          <w:p w14:paraId="549F15EC" w14:textId="77777777" w:rsidR="00176E1C" w:rsidRPr="006F77BA" w:rsidRDefault="00176E1C" w:rsidP="00A34F3E">
            <w:pPr>
              <w:ind w:left="-108"/>
              <w:rPr>
                <w:rFonts w:ascii="Arial" w:hAnsi="Arial" w:cs="Arial"/>
                <w:sz w:val="22"/>
                <w:szCs w:val="22"/>
              </w:rPr>
            </w:pPr>
          </w:p>
        </w:tc>
      </w:tr>
      <w:tr w:rsidR="00176E1C" w:rsidRPr="006F77BA" w14:paraId="2673A293" w14:textId="77777777" w:rsidTr="00A34F3E">
        <w:trPr>
          <w:cantSplit/>
        </w:trPr>
        <w:tc>
          <w:tcPr>
            <w:tcW w:w="4111" w:type="dxa"/>
            <w:tcBorders>
              <w:top w:val="single" w:sz="4" w:space="0" w:color="auto"/>
            </w:tcBorders>
          </w:tcPr>
          <w:p w14:paraId="34DFB28E" w14:textId="77777777" w:rsidR="00176E1C" w:rsidRPr="006F77BA" w:rsidRDefault="00176E1C" w:rsidP="00A34F3E">
            <w:pPr>
              <w:ind w:left="-108"/>
              <w:rPr>
                <w:rFonts w:ascii="Arial" w:hAnsi="Arial" w:cs="Arial"/>
                <w:sz w:val="22"/>
                <w:szCs w:val="22"/>
              </w:rPr>
            </w:pPr>
            <w:r w:rsidRPr="006F77BA">
              <w:rPr>
                <w:rFonts w:ascii="Arial" w:hAnsi="Arial" w:cs="Arial"/>
                <w:sz w:val="22"/>
                <w:szCs w:val="22"/>
              </w:rPr>
              <w:t>Date</w:t>
            </w:r>
          </w:p>
        </w:tc>
        <w:tc>
          <w:tcPr>
            <w:tcW w:w="567" w:type="dxa"/>
          </w:tcPr>
          <w:p w14:paraId="04D1BDA4" w14:textId="77777777" w:rsidR="00176E1C" w:rsidRPr="006F77BA" w:rsidRDefault="00176E1C" w:rsidP="00A34F3E">
            <w:pPr>
              <w:rPr>
                <w:rFonts w:ascii="Arial" w:hAnsi="Arial" w:cs="Arial"/>
                <w:sz w:val="22"/>
                <w:szCs w:val="22"/>
              </w:rPr>
            </w:pPr>
          </w:p>
        </w:tc>
        <w:tc>
          <w:tcPr>
            <w:tcW w:w="4111" w:type="dxa"/>
            <w:tcBorders>
              <w:top w:val="single" w:sz="4" w:space="0" w:color="auto"/>
            </w:tcBorders>
          </w:tcPr>
          <w:p w14:paraId="7D64FE10" w14:textId="77777777" w:rsidR="00176E1C" w:rsidRPr="006F77BA" w:rsidRDefault="00176E1C" w:rsidP="00A34F3E">
            <w:pPr>
              <w:ind w:left="-108"/>
              <w:rPr>
                <w:rFonts w:ascii="Arial" w:hAnsi="Arial" w:cs="Arial"/>
                <w:sz w:val="22"/>
                <w:szCs w:val="22"/>
              </w:rPr>
            </w:pPr>
            <w:r w:rsidRPr="006F77BA">
              <w:rPr>
                <w:rFonts w:ascii="Arial" w:hAnsi="Arial" w:cs="Arial"/>
                <w:sz w:val="22"/>
                <w:szCs w:val="22"/>
              </w:rPr>
              <w:t>Date</w:t>
            </w:r>
          </w:p>
        </w:tc>
      </w:tr>
    </w:tbl>
    <w:p w14:paraId="3D30B77F" w14:textId="77777777" w:rsidR="00176E1C" w:rsidRPr="006F77BA" w:rsidRDefault="00176E1C" w:rsidP="00176E1C">
      <w:pPr>
        <w:rPr>
          <w:rFonts w:ascii="Arial" w:hAnsi="Arial" w:cs="Arial"/>
          <w:sz w:val="22"/>
          <w:szCs w:val="22"/>
        </w:rPr>
      </w:pPr>
    </w:p>
    <w:tbl>
      <w:tblPr>
        <w:tblpPr w:leftFromText="180" w:rightFromText="180" w:vertAnchor="text" w:horzAnchor="margin" w:tblpY="365"/>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85"/>
        <w:gridCol w:w="263"/>
        <w:gridCol w:w="3695"/>
      </w:tblGrid>
      <w:tr w:rsidR="00176E1C" w:rsidRPr="006F77BA" w14:paraId="3BC90DDE" w14:textId="77777777" w:rsidTr="00A34F3E">
        <w:trPr>
          <w:trHeight w:val="2112"/>
        </w:trPr>
        <w:tc>
          <w:tcPr>
            <w:tcW w:w="8931" w:type="dxa"/>
            <w:gridSpan w:val="4"/>
            <w:tcBorders>
              <w:top w:val="nil"/>
              <w:left w:val="nil"/>
              <w:bottom w:val="nil"/>
              <w:right w:val="nil"/>
            </w:tcBorders>
          </w:tcPr>
          <w:p w14:paraId="3AD5A805" w14:textId="77777777" w:rsidR="00176E1C" w:rsidRPr="006F77BA" w:rsidRDefault="00176E1C" w:rsidP="00A34F3E">
            <w:pPr>
              <w:pStyle w:val="Headersub"/>
              <w:widowControl w:val="0"/>
              <w:tabs>
                <w:tab w:val="left" w:pos="4820"/>
              </w:tabs>
              <w:spacing w:after="240"/>
              <w:rPr>
                <w:rFonts w:cs="Arial"/>
                <w:sz w:val="22"/>
                <w:szCs w:val="22"/>
              </w:rPr>
            </w:pPr>
            <w:r w:rsidRPr="006F77BA">
              <w:rPr>
                <w:rFonts w:cs="Arial"/>
                <w:caps/>
                <w:sz w:val="22"/>
                <w:szCs w:val="22"/>
              </w:rPr>
              <w:t>Accepted</w:t>
            </w:r>
            <w:r w:rsidRPr="006F77BA">
              <w:rPr>
                <w:rFonts w:cs="Arial"/>
                <w:sz w:val="22"/>
                <w:szCs w:val="22"/>
              </w:rPr>
              <w:t xml:space="preserve"> by the FAIR WORK OMBUDSMAN pursuant to section 715(2) of the </w:t>
            </w:r>
            <w:r w:rsidRPr="006F77BA">
              <w:rPr>
                <w:rFonts w:cs="Arial"/>
                <w:i/>
                <w:sz w:val="22"/>
                <w:szCs w:val="22"/>
              </w:rPr>
              <w:t>Fair Work Act 2009</w:t>
            </w:r>
            <w:r w:rsidRPr="006F77BA">
              <w:rPr>
                <w:rFonts w:cs="Arial"/>
                <w:sz w:val="22"/>
                <w:szCs w:val="22"/>
              </w:rPr>
              <w:t xml:space="preserve"> on:</w:t>
            </w:r>
          </w:p>
          <w:p w14:paraId="5CC02600" w14:textId="7DF49707" w:rsidR="00FA015E" w:rsidRPr="006F77BA" w:rsidRDefault="00FA015E" w:rsidP="00A34F3E">
            <w:pPr>
              <w:keepNext/>
              <w:spacing w:after="240"/>
              <w:rPr>
                <w:rFonts w:ascii="Arial" w:hAnsi="Arial" w:cs="Arial"/>
                <w:sz w:val="22"/>
                <w:szCs w:val="22"/>
              </w:rPr>
            </w:pPr>
          </w:p>
          <w:p w14:paraId="230BDA38" w14:textId="30EF1B6F" w:rsidR="007F023B" w:rsidRDefault="007F023B" w:rsidP="00A34F3E">
            <w:pPr>
              <w:keepNext/>
              <w:spacing w:after="240"/>
              <w:rPr>
                <w:rFonts w:ascii="Arial" w:hAnsi="Arial" w:cs="Arial"/>
                <w:sz w:val="22"/>
                <w:szCs w:val="22"/>
              </w:rPr>
            </w:pPr>
          </w:p>
          <w:p w14:paraId="5FFC4C49" w14:textId="41558D48" w:rsidR="009A3B11" w:rsidRDefault="009A3B11" w:rsidP="00A34F3E">
            <w:pPr>
              <w:keepNext/>
              <w:spacing w:after="240"/>
              <w:rPr>
                <w:rFonts w:ascii="Arial" w:hAnsi="Arial" w:cs="Arial"/>
                <w:sz w:val="22"/>
                <w:szCs w:val="22"/>
              </w:rPr>
            </w:pPr>
          </w:p>
          <w:p w14:paraId="0A19DAD3" w14:textId="77777777" w:rsidR="00625FDB" w:rsidRPr="006F77BA" w:rsidRDefault="00625FDB" w:rsidP="00A34F3E">
            <w:pPr>
              <w:keepNext/>
              <w:spacing w:after="240"/>
              <w:rPr>
                <w:rFonts w:ascii="Arial" w:hAnsi="Arial" w:cs="Arial"/>
                <w:sz w:val="22"/>
                <w:szCs w:val="22"/>
              </w:rPr>
            </w:pPr>
          </w:p>
          <w:p w14:paraId="319BA9AD" w14:textId="527EA763" w:rsidR="00FA015E" w:rsidRPr="006F77BA" w:rsidRDefault="00FA015E" w:rsidP="00A34F3E">
            <w:pPr>
              <w:keepNext/>
              <w:spacing w:after="240"/>
              <w:rPr>
                <w:rFonts w:ascii="Arial" w:hAnsi="Arial" w:cs="Arial"/>
                <w:sz w:val="22"/>
                <w:szCs w:val="22"/>
              </w:rPr>
            </w:pPr>
          </w:p>
        </w:tc>
      </w:tr>
      <w:tr w:rsidR="00176E1C" w:rsidRPr="006F77BA" w14:paraId="4552A22E" w14:textId="77777777" w:rsidTr="00A34F3E">
        <w:trPr>
          <w:trHeight w:val="63"/>
        </w:trPr>
        <w:tc>
          <w:tcPr>
            <w:tcW w:w="4973" w:type="dxa"/>
            <w:gridSpan w:val="2"/>
            <w:tcBorders>
              <w:top w:val="single" w:sz="4" w:space="0" w:color="auto"/>
              <w:left w:val="nil"/>
              <w:bottom w:val="nil"/>
              <w:right w:val="nil"/>
            </w:tcBorders>
          </w:tcPr>
          <w:p w14:paraId="62E02993" w14:textId="264C43A1" w:rsidR="00176E1C" w:rsidRPr="006F77BA" w:rsidRDefault="00176E1C" w:rsidP="00A34F3E">
            <w:pPr>
              <w:spacing w:after="240"/>
              <w:rPr>
                <w:rFonts w:ascii="Arial" w:hAnsi="Arial" w:cs="Arial"/>
                <w:sz w:val="22"/>
                <w:szCs w:val="22"/>
              </w:rPr>
            </w:pPr>
            <w:r w:rsidRPr="006F77BA">
              <w:rPr>
                <w:rFonts w:ascii="Arial" w:hAnsi="Arial" w:cs="Arial"/>
                <w:sz w:val="22"/>
                <w:szCs w:val="22"/>
              </w:rPr>
              <w:t xml:space="preserve">Delegate for the FAIR WORK OMBUDSMAN </w:t>
            </w:r>
          </w:p>
        </w:tc>
        <w:tc>
          <w:tcPr>
            <w:tcW w:w="263" w:type="dxa"/>
            <w:tcBorders>
              <w:top w:val="nil"/>
              <w:left w:val="nil"/>
              <w:bottom w:val="nil"/>
              <w:right w:val="nil"/>
            </w:tcBorders>
          </w:tcPr>
          <w:p w14:paraId="4CA7E556" w14:textId="77777777" w:rsidR="00176E1C" w:rsidRPr="006F77BA" w:rsidRDefault="00176E1C" w:rsidP="00A34F3E">
            <w:pPr>
              <w:spacing w:after="240"/>
              <w:rPr>
                <w:rFonts w:ascii="Arial" w:hAnsi="Arial" w:cs="Arial"/>
                <w:sz w:val="22"/>
                <w:szCs w:val="22"/>
              </w:rPr>
            </w:pPr>
          </w:p>
        </w:tc>
        <w:tc>
          <w:tcPr>
            <w:tcW w:w="3695" w:type="dxa"/>
            <w:tcBorders>
              <w:top w:val="single" w:sz="4" w:space="0" w:color="auto"/>
              <w:left w:val="nil"/>
              <w:bottom w:val="nil"/>
              <w:right w:val="nil"/>
            </w:tcBorders>
          </w:tcPr>
          <w:p w14:paraId="6015F486" w14:textId="23300F4F" w:rsidR="00176E1C" w:rsidRPr="006F77BA" w:rsidRDefault="00176E1C" w:rsidP="00A34F3E">
            <w:pPr>
              <w:spacing w:after="240"/>
              <w:rPr>
                <w:rFonts w:ascii="Arial" w:hAnsi="Arial" w:cs="Arial"/>
                <w:sz w:val="22"/>
                <w:szCs w:val="22"/>
              </w:rPr>
            </w:pPr>
            <w:r w:rsidRPr="006F77BA">
              <w:rPr>
                <w:rFonts w:ascii="Arial" w:hAnsi="Arial" w:cs="Arial"/>
                <w:sz w:val="22"/>
                <w:szCs w:val="22"/>
              </w:rPr>
              <w:t>Date</w:t>
            </w:r>
          </w:p>
        </w:tc>
      </w:tr>
      <w:tr w:rsidR="00176E1C" w:rsidRPr="006F77BA" w14:paraId="2549E595" w14:textId="77777777" w:rsidTr="00A34F3E">
        <w:trPr>
          <w:trHeight w:val="1070"/>
        </w:trPr>
        <w:tc>
          <w:tcPr>
            <w:tcW w:w="4973" w:type="dxa"/>
            <w:gridSpan w:val="2"/>
            <w:tcBorders>
              <w:top w:val="nil"/>
              <w:left w:val="nil"/>
              <w:bottom w:val="single" w:sz="4" w:space="0" w:color="auto"/>
              <w:right w:val="nil"/>
            </w:tcBorders>
          </w:tcPr>
          <w:p w14:paraId="0E248EF6" w14:textId="77777777" w:rsidR="00176E1C" w:rsidRPr="006F77BA" w:rsidRDefault="00176E1C" w:rsidP="00A34F3E">
            <w:pPr>
              <w:spacing w:after="240"/>
              <w:rPr>
                <w:rFonts w:ascii="Arial" w:hAnsi="Arial" w:cs="Arial"/>
                <w:sz w:val="22"/>
                <w:szCs w:val="22"/>
              </w:rPr>
            </w:pPr>
            <w:r w:rsidRPr="006F77BA">
              <w:rPr>
                <w:rFonts w:ascii="Arial" w:hAnsi="Arial" w:cs="Arial"/>
                <w:sz w:val="22"/>
                <w:szCs w:val="22"/>
              </w:rPr>
              <w:t>in the presence of:</w:t>
            </w:r>
          </w:p>
          <w:p w14:paraId="6BC81469" w14:textId="75C3E811" w:rsidR="003F3627" w:rsidRDefault="003F3627" w:rsidP="00A34F3E">
            <w:pPr>
              <w:spacing w:after="240"/>
              <w:rPr>
                <w:rFonts w:ascii="Arial" w:hAnsi="Arial" w:cs="Arial"/>
                <w:sz w:val="22"/>
                <w:szCs w:val="22"/>
              </w:rPr>
            </w:pPr>
          </w:p>
          <w:p w14:paraId="74D0106B" w14:textId="6D12BD33" w:rsidR="003F3627" w:rsidRDefault="003F3627" w:rsidP="00A34F3E">
            <w:pPr>
              <w:spacing w:after="240"/>
              <w:rPr>
                <w:rFonts w:ascii="Arial" w:hAnsi="Arial" w:cs="Arial"/>
                <w:sz w:val="22"/>
                <w:szCs w:val="22"/>
              </w:rPr>
            </w:pPr>
          </w:p>
          <w:p w14:paraId="02F12FC3" w14:textId="77777777" w:rsidR="00916D96" w:rsidRDefault="00916D96" w:rsidP="00A34F3E">
            <w:pPr>
              <w:spacing w:after="240"/>
              <w:rPr>
                <w:rFonts w:ascii="Arial" w:hAnsi="Arial" w:cs="Arial"/>
                <w:sz w:val="22"/>
                <w:szCs w:val="22"/>
              </w:rPr>
            </w:pPr>
          </w:p>
          <w:p w14:paraId="2B8D3B73" w14:textId="72A66726" w:rsidR="00916D96" w:rsidRPr="006F77BA" w:rsidRDefault="00916D96" w:rsidP="00A34F3E">
            <w:pPr>
              <w:spacing w:after="240"/>
              <w:rPr>
                <w:rFonts w:ascii="Arial" w:hAnsi="Arial" w:cs="Arial"/>
                <w:sz w:val="22"/>
                <w:szCs w:val="22"/>
              </w:rPr>
            </w:pPr>
          </w:p>
        </w:tc>
        <w:tc>
          <w:tcPr>
            <w:tcW w:w="263" w:type="dxa"/>
            <w:tcBorders>
              <w:top w:val="nil"/>
              <w:left w:val="nil"/>
              <w:bottom w:val="nil"/>
              <w:right w:val="nil"/>
            </w:tcBorders>
          </w:tcPr>
          <w:p w14:paraId="642E7A93" w14:textId="77777777" w:rsidR="00176E1C" w:rsidRPr="006F77BA" w:rsidRDefault="00176E1C" w:rsidP="00A34F3E">
            <w:pPr>
              <w:spacing w:after="240"/>
              <w:rPr>
                <w:rFonts w:ascii="Arial" w:hAnsi="Arial" w:cs="Arial"/>
                <w:sz w:val="22"/>
                <w:szCs w:val="22"/>
              </w:rPr>
            </w:pPr>
          </w:p>
        </w:tc>
        <w:tc>
          <w:tcPr>
            <w:tcW w:w="3695" w:type="dxa"/>
            <w:tcBorders>
              <w:top w:val="nil"/>
              <w:left w:val="nil"/>
              <w:bottom w:val="single" w:sz="4" w:space="0" w:color="auto"/>
              <w:right w:val="nil"/>
            </w:tcBorders>
          </w:tcPr>
          <w:p w14:paraId="66214466" w14:textId="77777777" w:rsidR="00176E1C" w:rsidRPr="006F77BA" w:rsidRDefault="00176E1C" w:rsidP="00A34F3E">
            <w:pPr>
              <w:spacing w:after="240"/>
              <w:rPr>
                <w:rFonts w:ascii="Arial" w:hAnsi="Arial" w:cs="Arial"/>
                <w:sz w:val="22"/>
                <w:szCs w:val="22"/>
              </w:rPr>
            </w:pPr>
          </w:p>
        </w:tc>
      </w:tr>
      <w:tr w:rsidR="00176E1C" w:rsidRPr="006F77BA" w14:paraId="2B7F32E2" w14:textId="77777777" w:rsidTr="00A34F3E">
        <w:trPr>
          <w:trHeight w:val="1599"/>
        </w:trPr>
        <w:tc>
          <w:tcPr>
            <w:tcW w:w="4888" w:type="dxa"/>
            <w:tcBorders>
              <w:top w:val="single" w:sz="4" w:space="0" w:color="auto"/>
              <w:left w:val="nil"/>
              <w:bottom w:val="nil"/>
              <w:right w:val="nil"/>
            </w:tcBorders>
          </w:tcPr>
          <w:p w14:paraId="1EF94785" w14:textId="77777777" w:rsidR="00176E1C" w:rsidRPr="006F77BA" w:rsidRDefault="00176E1C" w:rsidP="00A34F3E">
            <w:pPr>
              <w:spacing w:after="240"/>
              <w:rPr>
                <w:rFonts w:ascii="Arial" w:hAnsi="Arial" w:cs="Arial"/>
                <w:sz w:val="22"/>
                <w:szCs w:val="22"/>
              </w:rPr>
            </w:pPr>
            <w:r w:rsidRPr="006F77BA">
              <w:rPr>
                <w:rFonts w:ascii="Arial" w:hAnsi="Arial" w:cs="Arial"/>
                <w:sz w:val="22"/>
                <w:szCs w:val="22"/>
              </w:rPr>
              <w:t>(Signature of witness)</w:t>
            </w:r>
          </w:p>
        </w:tc>
        <w:tc>
          <w:tcPr>
            <w:tcW w:w="348" w:type="dxa"/>
            <w:gridSpan w:val="2"/>
            <w:tcBorders>
              <w:top w:val="nil"/>
              <w:left w:val="nil"/>
              <w:bottom w:val="nil"/>
              <w:right w:val="nil"/>
            </w:tcBorders>
          </w:tcPr>
          <w:p w14:paraId="5C396A3E" w14:textId="77777777" w:rsidR="00176E1C" w:rsidRPr="006F77BA" w:rsidRDefault="00176E1C" w:rsidP="00A34F3E">
            <w:pPr>
              <w:spacing w:after="240"/>
              <w:rPr>
                <w:rFonts w:ascii="Arial" w:hAnsi="Arial" w:cs="Arial"/>
                <w:sz w:val="22"/>
                <w:szCs w:val="22"/>
              </w:rPr>
            </w:pPr>
          </w:p>
        </w:tc>
        <w:tc>
          <w:tcPr>
            <w:tcW w:w="3695" w:type="dxa"/>
            <w:tcBorders>
              <w:top w:val="single" w:sz="4" w:space="0" w:color="auto"/>
              <w:left w:val="nil"/>
              <w:bottom w:val="nil"/>
              <w:right w:val="nil"/>
            </w:tcBorders>
          </w:tcPr>
          <w:p w14:paraId="21ADBDD1" w14:textId="77777777" w:rsidR="00176E1C" w:rsidRPr="006F77BA" w:rsidRDefault="00176E1C" w:rsidP="00A34F3E">
            <w:pPr>
              <w:spacing w:after="240"/>
              <w:rPr>
                <w:rFonts w:ascii="Arial" w:hAnsi="Arial" w:cs="Arial"/>
                <w:sz w:val="22"/>
                <w:szCs w:val="22"/>
              </w:rPr>
            </w:pPr>
            <w:r w:rsidRPr="006F77BA">
              <w:rPr>
                <w:rFonts w:ascii="Arial" w:hAnsi="Arial" w:cs="Arial"/>
                <w:sz w:val="22"/>
                <w:szCs w:val="22"/>
              </w:rPr>
              <w:t>(Name of Witness)</w:t>
            </w:r>
          </w:p>
          <w:p w14:paraId="2157C6FB" w14:textId="77777777" w:rsidR="00176E1C" w:rsidRPr="006F77BA" w:rsidRDefault="00176E1C" w:rsidP="00A34F3E">
            <w:pPr>
              <w:spacing w:after="240"/>
              <w:rPr>
                <w:rFonts w:ascii="Arial" w:hAnsi="Arial" w:cs="Arial"/>
                <w:sz w:val="22"/>
                <w:szCs w:val="22"/>
              </w:rPr>
            </w:pPr>
          </w:p>
          <w:p w14:paraId="3F794CAC" w14:textId="77777777" w:rsidR="00176E1C" w:rsidRPr="006F77BA" w:rsidRDefault="00176E1C" w:rsidP="00A34F3E">
            <w:pPr>
              <w:spacing w:after="240"/>
              <w:rPr>
                <w:rFonts w:ascii="Arial" w:hAnsi="Arial" w:cs="Arial"/>
                <w:sz w:val="22"/>
                <w:szCs w:val="22"/>
              </w:rPr>
            </w:pPr>
          </w:p>
        </w:tc>
      </w:tr>
    </w:tbl>
    <w:p w14:paraId="49CFDE1E" w14:textId="77777777" w:rsidR="00176E1C" w:rsidRPr="006F77BA" w:rsidRDefault="00176E1C" w:rsidP="00176E1C">
      <w:pPr>
        <w:pStyle w:val="Headersub"/>
        <w:widowControl w:val="0"/>
        <w:tabs>
          <w:tab w:val="left" w:pos="4820"/>
        </w:tabs>
        <w:spacing w:after="240"/>
        <w:rPr>
          <w:rFonts w:cs="Arial"/>
          <w:sz w:val="22"/>
          <w:szCs w:val="22"/>
        </w:rPr>
      </w:pPr>
    </w:p>
    <w:p w14:paraId="13A3C7AD" w14:textId="77777777" w:rsidR="00176E1C" w:rsidRPr="006F77BA" w:rsidRDefault="00176E1C" w:rsidP="00176E1C">
      <w:pPr>
        <w:widowControl w:val="0"/>
        <w:tabs>
          <w:tab w:val="right" w:pos="9072"/>
        </w:tabs>
        <w:spacing w:after="240"/>
        <w:outlineLvl w:val="1"/>
        <w:rPr>
          <w:rFonts w:ascii="Arial" w:hAnsi="Arial" w:cs="Arial"/>
          <w:b/>
          <w:sz w:val="22"/>
          <w:szCs w:val="22"/>
        </w:rPr>
        <w:sectPr w:rsidR="00176E1C" w:rsidRPr="006F77BA" w:rsidSect="008C18BE">
          <w:headerReference w:type="default" r:id="rId11"/>
          <w:footerReference w:type="default" r:id="rId12"/>
          <w:headerReference w:type="first" r:id="rId13"/>
          <w:footerReference w:type="first" r:id="rId14"/>
          <w:pgSz w:w="11906" w:h="16838" w:code="9"/>
          <w:pgMar w:top="1077" w:right="1440" w:bottom="1440" w:left="1440" w:header="284" w:footer="940" w:gutter="0"/>
          <w:pgNumType w:start="1"/>
          <w:cols w:space="708"/>
          <w:titlePg/>
          <w:docGrid w:linePitch="360"/>
        </w:sectPr>
      </w:pPr>
    </w:p>
    <w:tbl>
      <w:tblPr>
        <w:tblW w:w="14987" w:type="dxa"/>
        <w:tblInd w:w="-426" w:type="dxa"/>
        <w:tblLook w:val="04A0" w:firstRow="1" w:lastRow="0" w:firstColumn="1" w:lastColumn="0" w:noHBand="0" w:noVBand="1"/>
      </w:tblPr>
      <w:tblGrid>
        <w:gridCol w:w="1284"/>
        <w:gridCol w:w="3536"/>
        <w:gridCol w:w="1284"/>
        <w:gridCol w:w="1418"/>
        <w:gridCol w:w="1275"/>
        <w:gridCol w:w="1276"/>
        <w:gridCol w:w="1276"/>
        <w:gridCol w:w="1276"/>
        <w:gridCol w:w="1164"/>
        <w:gridCol w:w="1164"/>
        <w:gridCol w:w="34"/>
      </w:tblGrid>
      <w:tr w:rsidR="00176E1C" w:rsidRPr="006F77BA" w14:paraId="0388D3A3" w14:textId="77777777" w:rsidTr="00A34F3E">
        <w:trPr>
          <w:trHeight w:val="310"/>
        </w:trPr>
        <w:tc>
          <w:tcPr>
            <w:tcW w:w="14987" w:type="dxa"/>
            <w:gridSpan w:val="11"/>
            <w:tcBorders>
              <w:top w:val="nil"/>
              <w:left w:val="nil"/>
              <w:bottom w:val="nil"/>
              <w:right w:val="nil"/>
            </w:tcBorders>
            <w:shd w:val="clear" w:color="auto" w:fill="auto"/>
            <w:noWrap/>
            <w:vAlign w:val="bottom"/>
            <w:hideMark/>
          </w:tcPr>
          <w:p w14:paraId="0D2FF2F8"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lastRenderedPageBreak/>
              <w:t>SCHEDULE A – Schedule A Employees – underpayments between 1 July 2009 and 15 April 2020</w:t>
            </w:r>
          </w:p>
        </w:tc>
      </w:tr>
      <w:tr w:rsidR="00176E1C" w:rsidRPr="006F77BA" w14:paraId="7375A57A" w14:textId="77777777" w:rsidTr="00176E1C">
        <w:trPr>
          <w:gridAfter w:val="1"/>
          <w:wAfter w:w="34" w:type="dxa"/>
          <w:trHeight w:val="290"/>
        </w:trPr>
        <w:tc>
          <w:tcPr>
            <w:tcW w:w="1284" w:type="dxa"/>
            <w:tcBorders>
              <w:top w:val="nil"/>
              <w:left w:val="nil"/>
              <w:bottom w:val="nil"/>
              <w:right w:val="nil"/>
            </w:tcBorders>
            <w:shd w:val="clear" w:color="auto" w:fill="auto"/>
            <w:noWrap/>
            <w:vAlign w:val="bottom"/>
            <w:hideMark/>
          </w:tcPr>
          <w:p w14:paraId="332BC8E4" w14:textId="77777777" w:rsidR="00176E1C" w:rsidRPr="006F77BA" w:rsidRDefault="00176E1C" w:rsidP="00A34F3E">
            <w:pPr>
              <w:jc w:val="center"/>
              <w:rPr>
                <w:rFonts w:ascii="Arial" w:hAnsi="Arial" w:cs="Arial"/>
                <w:b/>
                <w:bCs/>
                <w:color w:val="000000"/>
                <w:sz w:val="22"/>
                <w:szCs w:val="22"/>
              </w:rPr>
            </w:pPr>
          </w:p>
        </w:tc>
        <w:tc>
          <w:tcPr>
            <w:tcW w:w="3536" w:type="dxa"/>
            <w:tcBorders>
              <w:top w:val="nil"/>
              <w:left w:val="nil"/>
              <w:bottom w:val="nil"/>
              <w:right w:val="nil"/>
            </w:tcBorders>
            <w:shd w:val="clear" w:color="auto" w:fill="auto"/>
            <w:noWrap/>
            <w:vAlign w:val="bottom"/>
            <w:hideMark/>
          </w:tcPr>
          <w:p w14:paraId="31C6A0E8" w14:textId="77777777" w:rsidR="00176E1C" w:rsidRPr="006F77BA" w:rsidRDefault="00176E1C" w:rsidP="00A34F3E">
            <w:pPr>
              <w:rPr>
                <w:rFonts w:ascii="Arial" w:hAnsi="Arial" w:cs="Arial"/>
                <w:sz w:val="22"/>
                <w:szCs w:val="22"/>
              </w:rPr>
            </w:pPr>
          </w:p>
        </w:tc>
        <w:tc>
          <w:tcPr>
            <w:tcW w:w="1284" w:type="dxa"/>
            <w:tcBorders>
              <w:top w:val="nil"/>
              <w:left w:val="nil"/>
              <w:bottom w:val="nil"/>
              <w:right w:val="nil"/>
            </w:tcBorders>
            <w:shd w:val="clear" w:color="auto" w:fill="auto"/>
            <w:vAlign w:val="bottom"/>
            <w:hideMark/>
          </w:tcPr>
          <w:p w14:paraId="2C17A219" w14:textId="77777777" w:rsidR="00176E1C" w:rsidRPr="006F77BA" w:rsidRDefault="00176E1C" w:rsidP="00A34F3E">
            <w:pPr>
              <w:rPr>
                <w:rFonts w:ascii="Arial" w:hAnsi="Arial" w:cs="Arial"/>
                <w:sz w:val="22"/>
                <w:szCs w:val="22"/>
              </w:rPr>
            </w:pPr>
          </w:p>
        </w:tc>
        <w:tc>
          <w:tcPr>
            <w:tcW w:w="1418" w:type="dxa"/>
            <w:tcBorders>
              <w:top w:val="nil"/>
              <w:left w:val="nil"/>
              <w:bottom w:val="nil"/>
              <w:right w:val="nil"/>
            </w:tcBorders>
            <w:shd w:val="clear" w:color="auto" w:fill="auto"/>
            <w:vAlign w:val="bottom"/>
            <w:hideMark/>
          </w:tcPr>
          <w:p w14:paraId="21B26D4E" w14:textId="77777777" w:rsidR="00176E1C" w:rsidRPr="006F77BA" w:rsidRDefault="00176E1C" w:rsidP="00A34F3E">
            <w:pPr>
              <w:rPr>
                <w:rFonts w:ascii="Arial" w:hAnsi="Arial" w:cs="Arial"/>
                <w:sz w:val="22"/>
                <w:szCs w:val="22"/>
              </w:rPr>
            </w:pPr>
          </w:p>
        </w:tc>
        <w:tc>
          <w:tcPr>
            <w:tcW w:w="1275" w:type="dxa"/>
            <w:tcBorders>
              <w:top w:val="nil"/>
              <w:left w:val="nil"/>
              <w:bottom w:val="nil"/>
              <w:right w:val="nil"/>
            </w:tcBorders>
            <w:shd w:val="clear" w:color="auto" w:fill="auto"/>
            <w:vAlign w:val="bottom"/>
            <w:hideMark/>
          </w:tcPr>
          <w:p w14:paraId="5518031B" w14:textId="77777777" w:rsidR="00176E1C" w:rsidRPr="006F77BA" w:rsidRDefault="00176E1C" w:rsidP="00A34F3E">
            <w:pPr>
              <w:rPr>
                <w:rFonts w:ascii="Arial" w:hAnsi="Arial" w:cs="Arial"/>
                <w:sz w:val="22"/>
                <w:szCs w:val="22"/>
              </w:rPr>
            </w:pPr>
          </w:p>
        </w:tc>
        <w:tc>
          <w:tcPr>
            <w:tcW w:w="1276" w:type="dxa"/>
            <w:tcBorders>
              <w:top w:val="nil"/>
              <w:left w:val="nil"/>
              <w:bottom w:val="nil"/>
              <w:right w:val="nil"/>
            </w:tcBorders>
            <w:shd w:val="clear" w:color="auto" w:fill="auto"/>
            <w:vAlign w:val="bottom"/>
            <w:hideMark/>
          </w:tcPr>
          <w:p w14:paraId="153BFE60" w14:textId="77777777" w:rsidR="00176E1C" w:rsidRPr="006F77BA" w:rsidRDefault="00176E1C" w:rsidP="00A34F3E">
            <w:pPr>
              <w:rPr>
                <w:rFonts w:ascii="Arial" w:hAnsi="Arial" w:cs="Arial"/>
                <w:sz w:val="22"/>
                <w:szCs w:val="22"/>
              </w:rPr>
            </w:pPr>
          </w:p>
        </w:tc>
        <w:tc>
          <w:tcPr>
            <w:tcW w:w="1276" w:type="dxa"/>
            <w:tcBorders>
              <w:top w:val="nil"/>
              <w:left w:val="nil"/>
              <w:bottom w:val="nil"/>
              <w:right w:val="nil"/>
            </w:tcBorders>
            <w:shd w:val="clear" w:color="auto" w:fill="auto"/>
            <w:vAlign w:val="bottom"/>
            <w:hideMark/>
          </w:tcPr>
          <w:p w14:paraId="399A5B01" w14:textId="77777777" w:rsidR="00176E1C" w:rsidRPr="006F77BA" w:rsidRDefault="00176E1C" w:rsidP="00A34F3E">
            <w:pPr>
              <w:rPr>
                <w:rFonts w:ascii="Arial" w:hAnsi="Arial" w:cs="Arial"/>
                <w:sz w:val="22"/>
                <w:szCs w:val="22"/>
              </w:rPr>
            </w:pPr>
          </w:p>
        </w:tc>
        <w:tc>
          <w:tcPr>
            <w:tcW w:w="1276" w:type="dxa"/>
            <w:tcBorders>
              <w:top w:val="nil"/>
              <w:left w:val="nil"/>
              <w:bottom w:val="nil"/>
              <w:right w:val="nil"/>
            </w:tcBorders>
            <w:shd w:val="clear" w:color="auto" w:fill="auto"/>
            <w:vAlign w:val="bottom"/>
            <w:hideMark/>
          </w:tcPr>
          <w:p w14:paraId="71A1FCB1" w14:textId="77777777" w:rsidR="00176E1C" w:rsidRPr="006F77BA" w:rsidRDefault="00176E1C" w:rsidP="00A34F3E">
            <w:pPr>
              <w:rPr>
                <w:rFonts w:ascii="Arial" w:hAnsi="Arial" w:cs="Arial"/>
                <w:sz w:val="22"/>
                <w:szCs w:val="22"/>
              </w:rPr>
            </w:pPr>
          </w:p>
        </w:tc>
        <w:tc>
          <w:tcPr>
            <w:tcW w:w="1164" w:type="dxa"/>
            <w:tcBorders>
              <w:top w:val="nil"/>
              <w:left w:val="nil"/>
              <w:bottom w:val="nil"/>
              <w:right w:val="nil"/>
            </w:tcBorders>
            <w:shd w:val="clear" w:color="auto" w:fill="auto"/>
            <w:vAlign w:val="bottom"/>
            <w:hideMark/>
          </w:tcPr>
          <w:p w14:paraId="6E680F81" w14:textId="77777777" w:rsidR="00176E1C" w:rsidRPr="006F77BA" w:rsidRDefault="00176E1C" w:rsidP="00A34F3E">
            <w:pPr>
              <w:rPr>
                <w:rFonts w:ascii="Arial" w:hAnsi="Arial" w:cs="Arial"/>
                <w:sz w:val="22"/>
                <w:szCs w:val="22"/>
              </w:rPr>
            </w:pPr>
          </w:p>
        </w:tc>
        <w:tc>
          <w:tcPr>
            <w:tcW w:w="1164" w:type="dxa"/>
            <w:tcBorders>
              <w:top w:val="nil"/>
              <w:left w:val="nil"/>
              <w:bottom w:val="nil"/>
              <w:right w:val="nil"/>
            </w:tcBorders>
            <w:shd w:val="clear" w:color="auto" w:fill="auto"/>
            <w:vAlign w:val="bottom"/>
            <w:hideMark/>
          </w:tcPr>
          <w:p w14:paraId="2927B5C9" w14:textId="77777777" w:rsidR="00176E1C" w:rsidRPr="006F77BA" w:rsidRDefault="00176E1C" w:rsidP="00A34F3E">
            <w:pPr>
              <w:rPr>
                <w:rFonts w:ascii="Arial" w:hAnsi="Arial" w:cs="Arial"/>
                <w:sz w:val="22"/>
                <w:szCs w:val="22"/>
              </w:rPr>
            </w:pPr>
          </w:p>
        </w:tc>
      </w:tr>
      <w:tr w:rsidR="00176E1C" w:rsidRPr="006F77BA" w14:paraId="3FD67375" w14:textId="77777777" w:rsidTr="00176E1C">
        <w:trPr>
          <w:gridAfter w:val="1"/>
          <w:wAfter w:w="34" w:type="dxa"/>
          <w:trHeight w:val="660"/>
        </w:trPr>
        <w:tc>
          <w:tcPr>
            <w:tcW w:w="4820" w:type="dxa"/>
            <w:gridSpan w:val="2"/>
            <w:tcBorders>
              <w:top w:val="single" w:sz="4" w:space="0" w:color="auto"/>
              <w:left w:val="single" w:sz="4" w:space="0" w:color="auto"/>
              <w:bottom w:val="single" w:sz="4" w:space="0" w:color="auto"/>
              <w:right w:val="single" w:sz="4" w:space="0" w:color="auto"/>
            </w:tcBorders>
            <w:shd w:val="clear" w:color="000000" w:fill="A6A6A6"/>
            <w:noWrap/>
            <w:hideMark/>
          </w:tcPr>
          <w:p w14:paraId="035A21C6"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 xml:space="preserve">Employee   </w:t>
            </w:r>
          </w:p>
        </w:tc>
        <w:tc>
          <w:tcPr>
            <w:tcW w:w="2702" w:type="dxa"/>
            <w:gridSpan w:val="2"/>
            <w:tcBorders>
              <w:top w:val="single" w:sz="4" w:space="0" w:color="auto"/>
              <w:left w:val="nil"/>
              <w:bottom w:val="single" w:sz="4" w:space="0" w:color="auto"/>
              <w:right w:val="single" w:sz="4" w:space="0" w:color="auto"/>
            </w:tcBorders>
            <w:shd w:val="clear" w:color="000000" w:fill="A6A6A6"/>
            <w:hideMark/>
          </w:tcPr>
          <w:p w14:paraId="33CE6480"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Total Underpayment (Exc. Super)</w:t>
            </w:r>
          </w:p>
        </w:tc>
        <w:tc>
          <w:tcPr>
            <w:tcW w:w="2551" w:type="dxa"/>
            <w:gridSpan w:val="2"/>
            <w:tcBorders>
              <w:top w:val="single" w:sz="4" w:space="0" w:color="auto"/>
              <w:left w:val="nil"/>
              <w:bottom w:val="single" w:sz="4" w:space="0" w:color="auto"/>
              <w:right w:val="single" w:sz="4" w:space="0" w:color="auto"/>
            </w:tcBorders>
            <w:shd w:val="clear" w:color="000000" w:fill="A6A6A6"/>
            <w:hideMark/>
          </w:tcPr>
          <w:p w14:paraId="0FF2457D"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Interest on Total Underpayment</w:t>
            </w:r>
          </w:p>
        </w:tc>
        <w:tc>
          <w:tcPr>
            <w:tcW w:w="2552" w:type="dxa"/>
            <w:gridSpan w:val="2"/>
            <w:tcBorders>
              <w:top w:val="single" w:sz="4" w:space="0" w:color="auto"/>
              <w:left w:val="nil"/>
              <w:bottom w:val="single" w:sz="4" w:space="0" w:color="auto"/>
              <w:right w:val="single" w:sz="4" w:space="0" w:color="auto"/>
            </w:tcBorders>
            <w:shd w:val="clear" w:color="000000" w:fill="A6A6A6"/>
            <w:hideMark/>
          </w:tcPr>
          <w:p w14:paraId="5C608EB8"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Superannuation</w:t>
            </w:r>
          </w:p>
        </w:tc>
        <w:tc>
          <w:tcPr>
            <w:tcW w:w="2328" w:type="dxa"/>
            <w:gridSpan w:val="2"/>
            <w:tcBorders>
              <w:top w:val="single" w:sz="4" w:space="0" w:color="auto"/>
              <w:left w:val="nil"/>
              <w:bottom w:val="single" w:sz="4" w:space="0" w:color="auto"/>
              <w:right w:val="single" w:sz="4" w:space="0" w:color="auto"/>
            </w:tcBorders>
            <w:shd w:val="clear" w:color="000000" w:fill="A6A6A6"/>
            <w:hideMark/>
          </w:tcPr>
          <w:p w14:paraId="7F501F87"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Interest on Superannuation</w:t>
            </w:r>
          </w:p>
        </w:tc>
      </w:tr>
      <w:tr w:rsidR="00176E1C" w:rsidRPr="006F77BA" w14:paraId="09556AC8" w14:textId="77777777" w:rsidTr="00176E1C">
        <w:trPr>
          <w:gridAfter w:val="1"/>
          <w:wAfter w:w="34" w:type="dxa"/>
          <w:trHeight w:val="620"/>
        </w:trPr>
        <w:tc>
          <w:tcPr>
            <w:tcW w:w="1284" w:type="dxa"/>
            <w:tcBorders>
              <w:top w:val="nil"/>
              <w:left w:val="single" w:sz="4" w:space="0" w:color="auto"/>
              <w:bottom w:val="single" w:sz="4" w:space="0" w:color="auto"/>
              <w:right w:val="single" w:sz="4" w:space="0" w:color="auto"/>
            </w:tcBorders>
            <w:shd w:val="clear" w:color="auto" w:fill="auto"/>
            <w:hideMark/>
          </w:tcPr>
          <w:p w14:paraId="21181B42"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Employee Number</w:t>
            </w:r>
          </w:p>
        </w:tc>
        <w:tc>
          <w:tcPr>
            <w:tcW w:w="3536" w:type="dxa"/>
            <w:tcBorders>
              <w:top w:val="nil"/>
              <w:left w:val="nil"/>
              <w:bottom w:val="single" w:sz="4" w:space="0" w:color="auto"/>
              <w:right w:val="single" w:sz="4" w:space="0" w:color="auto"/>
            </w:tcBorders>
            <w:shd w:val="clear" w:color="auto" w:fill="auto"/>
            <w:hideMark/>
          </w:tcPr>
          <w:p w14:paraId="34DA7EF4"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Employee Name</w:t>
            </w:r>
          </w:p>
        </w:tc>
        <w:tc>
          <w:tcPr>
            <w:tcW w:w="1284" w:type="dxa"/>
            <w:tcBorders>
              <w:top w:val="nil"/>
              <w:left w:val="nil"/>
              <w:bottom w:val="single" w:sz="4" w:space="0" w:color="auto"/>
              <w:right w:val="single" w:sz="4" w:space="0" w:color="auto"/>
            </w:tcBorders>
            <w:shd w:val="clear" w:color="auto" w:fill="auto"/>
            <w:hideMark/>
          </w:tcPr>
          <w:p w14:paraId="3D453786"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Made</w:t>
            </w:r>
          </w:p>
        </w:tc>
        <w:tc>
          <w:tcPr>
            <w:tcW w:w="1418" w:type="dxa"/>
            <w:tcBorders>
              <w:top w:val="nil"/>
              <w:left w:val="nil"/>
              <w:bottom w:val="single" w:sz="4" w:space="0" w:color="auto"/>
              <w:right w:val="single" w:sz="4" w:space="0" w:color="auto"/>
            </w:tcBorders>
            <w:shd w:val="clear" w:color="auto" w:fill="auto"/>
            <w:hideMark/>
          </w:tcPr>
          <w:p w14:paraId="236FE433"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Owing</w:t>
            </w:r>
          </w:p>
        </w:tc>
        <w:tc>
          <w:tcPr>
            <w:tcW w:w="1275" w:type="dxa"/>
            <w:tcBorders>
              <w:top w:val="nil"/>
              <w:left w:val="nil"/>
              <w:bottom w:val="single" w:sz="4" w:space="0" w:color="auto"/>
              <w:right w:val="single" w:sz="4" w:space="0" w:color="auto"/>
            </w:tcBorders>
            <w:shd w:val="clear" w:color="auto" w:fill="auto"/>
            <w:hideMark/>
          </w:tcPr>
          <w:p w14:paraId="16924E2C"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auto" w:fill="auto"/>
            <w:hideMark/>
          </w:tcPr>
          <w:p w14:paraId="05CDB911"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Owing</w:t>
            </w:r>
          </w:p>
        </w:tc>
        <w:tc>
          <w:tcPr>
            <w:tcW w:w="1276" w:type="dxa"/>
            <w:tcBorders>
              <w:top w:val="nil"/>
              <w:left w:val="nil"/>
              <w:bottom w:val="single" w:sz="4" w:space="0" w:color="auto"/>
              <w:right w:val="single" w:sz="4" w:space="0" w:color="auto"/>
            </w:tcBorders>
            <w:shd w:val="clear" w:color="auto" w:fill="auto"/>
            <w:hideMark/>
          </w:tcPr>
          <w:p w14:paraId="404174CD"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auto" w:fill="auto"/>
            <w:hideMark/>
          </w:tcPr>
          <w:p w14:paraId="2A2ABC15"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Owing</w:t>
            </w:r>
          </w:p>
        </w:tc>
        <w:tc>
          <w:tcPr>
            <w:tcW w:w="1164" w:type="dxa"/>
            <w:tcBorders>
              <w:top w:val="nil"/>
              <w:left w:val="nil"/>
              <w:bottom w:val="single" w:sz="4" w:space="0" w:color="auto"/>
              <w:right w:val="single" w:sz="4" w:space="0" w:color="auto"/>
            </w:tcBorders>
            <w:shd w:val="clear" w:color="auto" w:fill="auto"/>
            <w:hideMark/>
          </w:tcPr>
          <w:p w14:paraId="447E42C7"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Made</w:t>
            </w:r>
          </w:p>
        </w:tc>
        <w:tc>
          <w:tcPr>
            <w:tcW w:w="1164" w:type="dxa"/>
            <w:tcBorders>
              <w:top w:val="nil"/>
              <w:left w:val="nil"/>
              <w:bottom w:val="single" w:sz="4" w:space="0" w:color="auto"/>
              <w:right w:val="single" w:sz="4" w:space="0" w:color="auto"/>
            </w:tcBorders>
            <w:shd w:val="clear" w:color="auto" w:fill="auto"/>
            <w:hideMark/>
          </w:tcPr>
          <w:p w14:paraId="3AD49B45"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Owing</w:t>
            </w:r>
          </w:p>
        </w:tc>
      </w:tr>
      <w:tr w:rsidR="00176E1C" w:rsidRPr="006F77BA" w14:paraId="67A8B491" w14:textId="77777777" w:rsidTr="00A20C27">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CEE1D6D" w14:textId="0FDA729A" w:rsidR="00176E1C" w:rsidRPr="006F77BA" w:rsidRDefault="00AF1670" w:rsidP="00A34F3E">
            <w:pPr>
              <w:jc w:val="right"/>
              <w:rPr>
                <w:rFonts w:ascii="Arial" w:hAnsi="Arial" w:cs="Arial"/>
                <w:color w:val="000000"/>
                <w:sz w:val="22"/>
                <w:szCs w:val="22"/>
              </w:rPr>
            </w:pPr>
            <w:r w:rsidRPr="00AF1670">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vAlign w:val="bottom"/>
            <w:hideMark/>
          </w:tcPr>
          <w:p w14:paraId="45EB9CDD" w14:textId="4912E7B7" w:rsidR="00176E1C" w:rsidRPr="00AF1670" w:rsidRDefault="00AF1670" w:rsidP="00A34F3E">
            <w:pPr>
              <w:rPr>
                <w:rFonts w:ascii="Arial" w:hAnsi="Arial" w:cs="Arial"/>
                <w:color w:val="000000"/>
                <w:sz w:val="22"/>
                <w:szCs w:val="22"/>
                <w:highlight w:val="black"/>
              </w:rPr>
            </w:pPr>
            <w:bookmarkStart w:id="18" w:name="_GoBack"/>
            <w:r w:rsidRPr="00AF1670">
              <w:rPr>
                <w:rFonts w:ascii="Arial" w:hAnsi="Arial" w:cs="Arial"/>
                <w:color w:val="000000"/>
                <w:sz w:val="22"/>
                <w:szCs w:val="22"/>
                <w:highlight w:val="black"/>
              </w:rPr>
              <w:t>XXXXXXXXXXXXXXXXXXXX</w:t>
            </w:r>
            <w:bookmarkEnd w:id="18"/>
          </w:p>
        </w:tc>
        <w:tc>
          <w:tcPr>
            <w:tcW w:w="1284" w:type="dxa"/>
            <w:tcBorders>
              <w:top w:val="nil"/>
              <w:left w:val="nil"/>
              <w:bottom w:val="single" w:sz="4" w:space="0" w:color="auto"/>
              <w:right w:val="single" w:sz="4" w:space="0" w:color="auto"/>
            </w:tcBorders>
            <w:shd w:val="clear" w:color="auto" w:fill="auto"/>
            <w:noWrap/>
            <w:vAlign w:val="bottom"/>
            <w:hideMark/>
          </w:tcPr>
          <w:p w14:paraId="7AEDA1F3" w14:textId="77777777" w:rsidR="00176E1C" w:rsidRPr="006F77BA" w:rsidRDefault="00176E1C" w:rsidP="00055A0E">
            <w:pPr>
              <w:jc w:val="right"/>
              <w:rPr>
                <w:rFonts w:ascii="Arial" w:hAnsi="Arial" w:cs="Arial"/>
                <w:color w:val="000000"/>
                <w:sz w:val="22"/>
                <w:szCs w:val="22"/>
              </w:rPr>
            </w:pPr>
            <w:r w:rsidRPr="006F77BA">
              <w:rPr>
                <w:rFonts w:ascii="Arial" w:hAnsi="Arial" w:cs="Arial"/>
                <w:color w:val="000000"/>
                <w:sz w:val="22"/>
                <w:szCs w:val="22"/>
              </w:rPr>
              <w:t>14,346.79</w:t>
            </w:r>
          </w:p>
        </w:tc>
        <w:tc>
          <w:tcPr>
            <w:tcW w:w="1418" w:type="dxa"/>
            <w:tcBorders>
              <w:top w:val="nil"/>
              <w:left w:val="nil"/>
              <w:bottom w:val="single" w:sz="4" w:space="0" w:color="auto"/>
              <w:right w:val="single" w:sz="4" w:space="0" w:color="auto"/>
            </w:tcBorders>
            <w:shd w:val="clear" w:color="auto" w:fill="auto"/>
            <w:noWrap/>
            <w:vAlign w:val="bottom"/>
            <w:hideMark/>
          </w:tcPr>
          <w:p w14:paraId="096AD50D" w14:textId="638881B1" w:rsidR="00176E1C" w:rsidRPr="006F77BA" w:rsidRDefault="00176E1C" w:rsidP="00A34F3E">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27C0B3E" w14:textId="77777777" w:rsidR="00176E1C" w:rsidRPr="006F77BA" w:rsidRDefault="00176E1C" w:rsidP="00055A0E">
            <w:pPr>
              <w:jc w:val="right"/>
              <w:rPr>
                <w:rFonts w:ascii="Arial" w:hAnsi="Arial" w:cs="Arial"/>
                <w:color w:val="000000"/>
                <w:sz w:val="22"/>
                <w:szCs w:val="22"/>
              </w:rPr>
            </w:pPr>
            <w:r w:rsidRPr="006F77BA">
              <w:rPr>
                <w:rFonts w:ascii="Arial" w:hAnsi="Arial" w:cs="Arial"/>
                <w:color w:val="000000"/>
                <w:sz w:val="22"/>
                <w:szCs w:val="22"/>
              </w:rPr>
              <w:t>681.47</w:t>
            </w:r>
          </w:p>
        </w:tc>
        <w:tc>
          <w:tcPr>
            <w:tcW w:w="1276" w:type="dxa"/>
            <w:tcBorders>
              <w:top w:val="nil"/>
              <w:left w:val="nil"/>
              <w:bottom w:val="single" w:sz="4" w:space="0" w:color="auto"/>
              <w:right w:val="single" w:sz="4" w:space="0" w:color="auto"/>
            </w:tcBorders>
            <w:shd w:val="clear" w:color="auto" w:fill="auto"/>
            <w:noWrap/>
            <w:vAlign w:val="bottom"/>
            <w:hideMark/>
          </w:tcPr>
          <w:p w14:paraId="4BC83A37" w14:textId="75CC23FD" w:rsidR="00176E1C" w:rsidRPr="006F77BA" w:rsidRDefault="00176E1C" w:rsidP="00A34F3E">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B6E3103" w14:textId="77777777" w:rsidR="00176E1C" w:rsidRPr="006F77BA" w:rsidRDefault="00176E1C" w:rsidP="00055A0E">
            <w:pPr>
              <w:jc w:val="right"/>
              <w:rPr>
                <w:rFonts w:ascii="Arial" w:hAnsi="Arial" w:cs="Arial"/>
                <w:color w:val="000000"/>
                <w:sz w:val="22"/>
                <w:szCs w:val="22"/>
              </w:rPr>
            </w:pPr>
            <w:r w:rsidRPr="006F77BA">
              <w:rPr>
                <w:rFonts w:ascii="Arial" w:hAnsi="Arial" w:cs="Arial"/>
                <w:color w:val="000000"/>
                <w:sz w:val="22"/>
                <w:szCs w:val="22"/>
              </w:rPr>
              <w:t>2,209.41</w:t>
            </w:r>
          </w:p>
        </w:tc>
        <w:tc>
          <w:tcPr>
            <w:tcW w:w="1276" w:type="dxa"/>
            <w:tcBorders>
              <w:top w:val="nil"/>
              <w:left w:val="nil"/>
              <w:bottom w:val="single" w:sz="4" w:space="0" w:color="auto"/>
              <w:right w:val="single" w:sz="4" w:space="0" w:color="auto"/>
            </w:tcBorders>
            <w:shd w:val="clear" w:color="auto" w:fill="auto"/>
            <w:noWrap/>
            <w:vAlign w:val="bottom"/>
          </w:tcPr>
          <w:p w14:paraId="2D5B228C" w14:textId="7BCEE08A" w:rsidR="00176E1C" w:rsidRPr="006F77BA" w:rsidRDefault="00176E1C" w:rsidP="00A34F3E">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1C492243" w14:textId="77777777" w:rsidR="00176E1C" w:rsidRPr="006F77BA" w:rsidRDefault="00176E1C" w:rsidP="00055A0E">
            <w:pPr>
              <w:jc w:val="right"/>
              <w:rPr>
                <w:rFonts w:ascii="Arial" w:hAnsi="Arial" w:cs="Arial"/>
                <w:color w:val="000000"/>
                <w:sz w:val="22"/>
                <w:szCs w:val="22"/>
              </w:rPr>
            </w:pPr>
            <w:r w:rsidRPr="006F77BA">
              <w:rPr>
                <w:rFonts w:ascii="Arial" w:hAnsi="Arial" w:cs="Arial"/>
                <w:color w:val="000000"/>
                <w:sz w:val="22"/>
                <w:szCs w:val="22"/>
              </w:rPr>
              <w:t>104.95</w:t>
            </w:r>
          </w:p>
        </w:tc>
        <w:tc>
          <w:tcPr>
            <w:tcW w:w="1164" w:type="dxa"/>
            <w:tcBorders>
              <w:top w:val="nil"/>
              <w:left w:val="nil"/>
              <w:bottom w:val="single" w:sz="4" w:space="0" w:color="auto"/>
              <w:right w:val="single" w:sz="4" w:space="0" w:color="auto"/>
            </w:tcBorders>
            <w:shd w:val="clear" w:color="auto" w:fill="auto"/>
            <w:noWrap/>
            <w:vAlign w:val="bottom"/>
          </w:tcPr>
          <w:p w14:paraId="3CB4302B" w14:textId="06BE4D94" w:rsidR="00176E1C" w:rsidRPr="006F77BA" w:rsidRDefault="00176E1C" w:rsidP="00A34F3E">
            <w:pPr>
              <w:jc w:val="right"/>
              <w:rPr>
                <w:rFonts w:ascii="Arial" w:hAnsi="Arial" w:cs="Arial"/>
                <w:color w:val="000000"/>
                <w:sz w:val="22"/>
                <w:szCs w:val="22"/>
              </w:rPr>
            </w:pPr>
          </w:p>
        </w:tc>
      </w:tr>
      <w:tr w:rsidR="00AF1670" w:rsidRPr="006F77BA" w14:paraId="02489A09"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4E23FB70" w14:textId="3E45B269"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571CC95" w14:textId="1FFE525A"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9C2424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1,585.45</w:t>
            </w:r>
          </w:p>
        </w:tc>
        <w:tc>
          <w:tcPr>
            <w:tcW w:w="1418" w:type="dxa"/>
            <w:tcBorders>
              <w:top w:val="nil"/>
              <w:left w:val="nil"/>
              <w:bottom w:val="single" w:sz="4" w:space="0" w:color="auto"/>
              <w:right w:val="single" w:sz="4" w:space="0" w:color="auto"/>
            </w:tcBorders>
            <w:shd w:val="clear" w:color="auto" w:fill="auto"/>
            <w:noWrap/>
            <w:vAlign w:val="bottom"/>
            <w:hideMark/>
          </w:tcPr>
          <w:p w14:paraId="7C746E15" w14:textId="06E4501A"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9B01DD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75.31</w:t>
            </w:r>
          </w:p>
        </w:tc>
        <w:tc>
          <w:tcPr>
            <w:tcW w:w="1276" w:type="dxa"/>
            <w:tcBorders>
              <w:top w:val="nil"/>
              <w:left w:val="nil"/>
              <w:bottom w:val="single" w:sz="4" w:space="0" w:color="auto"/>
              <w:right w:val="single" w:sz="4" w:space="0" w:color="auto"/>
            </w:tcBorders>
            <w:shd w:val="clear" w:color="auto" w:fill="auto"/>
            <w:noWrap/>
            <w:vAlign w:val="bottom"/>
            <w:hideMark/>
          </w:tcPr>
          <w:p w14:paraId="147628B6" w14:textId="338D9ABF"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40492E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244.16</w:t>
            </w:r>
          </w:p>
        </w:tc>
        <w:tc>
          <w:tcPr>
            <w:tcW w:w="1276" w:type="dxa"/>
            <w:tcBorders>
              <w:top w:val="nil"/>
              <w:left w:val="nil"/>
              <w:bottom w:val="single" w:sz="4" w:space="0" w:color="auto"/>
              <w:right w:val="single" w:sz="4" w:space="0" w:color="auto"/>
            </w:tcBorders>
            <w:shd w:val="clear" w:color="auto" w:fill="auto"/>
            <w:noWrap/>
            <w:vAlign w:val="bottom"/>
          </w:tcPr>
          <w:p w14:paraId="0E847805" w14:textId="4A890CD6"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AFD11F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11.60</w:t>
            </w:r>
          </w:p>
        </w:tc>
        <w:tc>
          <w:tcPr>
            <w:tcW w:w="1164" w:type="dxa"/>
            <w:tcBorders>
              <w:top w:val="nil"/>
              <w:left w:val="nil"/>
              <w:bottom w:val="single" w:sz="4" w:space="0" w:color="auto"/>
              <w:right w:val="single" w:sz="4" w:space="0" w:color="auto"/>
            </w:tcBorders>
            <w:shd w:val="clear" w:color="auto" w:fill="auto"/>
            <w:noWrap/>
            <w:vAlign w:val="bottom"/>
          </w:tcPr>
          <w:p w14:paraId="29A6E269" w14:textId="4DB2E674" w:rsidR="00AF1670" w:rsidRPr="006F77BA" w:rsidRDefault="00AF1670" w:rsidP="00AF1670">
            <w:pPr>
              <w:jc w:val="right"/>
              <w:rPr>
                <w:rFonts w:ascii="Arial" w:hAnsi="Arial" w:cs="Arial"/>
                <w:color w:val="000000"/>
                <w:sz w:val="22"/>
                <w:szCs w:val="22"/>
              </w:rPr>
            </w:pPr>
          </w:p>
        </w:tc>
      </w:tr>
      <w:tr w:rsidR="00AF1670" w:rsidRPr="006F77BA" w14:paraId="611478BF"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649EE1D" w14:textId="5873E820"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4D4093C5" w14:textId="6A646850"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4171D71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56589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542.29</w:t>
            </w:r>
          </w:p>
        </w:tc>
        <w:tc>
          <w:tcPr>
            <w:tcW w:w="1275" w:type="dxa"/>
            <w:tcBorders>
              <w:top w:val="nil"/>
              <w:left w:val="nil"/>
              <w:bottom w:val="single" w:sz="4" w:space="0" w:color="auto"/>
              <w:right w:val="single" w:sz="4" w:space="0" w:color="auto"/>
            </w:tcBorders>
            <w:shd w:val="clear" w:color="auto" w:fill="auto"/>
            <w:noWrap/>
            <w:vAlign w:val="bottom"/>
            <w:hideMark/>
          </w:tcPr>
          <w:p w14:paraId="56925A2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9938D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25.76</w:t>
            </w:r>
          </w:p>
        </w:tc>
        <w:tc>
          <w:tcPr>
            <w:tcW w:w="1276" w:type="dxa"/>
            <w:tcBorders>
              <w:top w:val="nil"/>
              <w:left w:val="nil"/>
              <w:bottom w:val="single" w:sz="4" w:space="0" w:color="auto"/>
              <w:right w:val="single" w:sz="4" w:space="0" w:color="auto"/>
            </w:tcBorders>
            <w:shd w:val="clear" w:color="auto" w:fill="auto"/>
            <w:noWrap/>
            <w:vAlign w:val="bottom"/>
            <w:hideMark/>
          </w:tcPr>
          <w:p w14:paraId="5C26BCE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294B6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83.51</w:t>
            </w:r>
          </w:p>
        </w:tc>
        <w:tc>
          <w:tcPr>
            <w:tcW w:w="1164" w:type="dxa"/>
            <w:tcBorders>
              <w:top w:val="nil"/>
              <w:left w:val="nil"/>
              <w:bottom w:val="single" w:sz="4" w:space="0" w:color="auto"/>
              <w:right w:val="single" w:sz="4" w:space="0" w:color="auto"/>
            </w:tcBorders>
            <w:shd w:val="clear" w:color="auto" w:fill="auto"/>
            <w:noWrap/>
            <w:vAlign w:val="bottom"/>
            <w:hideMark/>
          </w:tcPr>
          <w:p w14:paraId="2C3F4AD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3272DC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3.97</w:t>
            </w:r>
          </w:p>
        </w:tc>
      </w:tr>
      <w:tr w:rsidR="00AF1670" w:rsidRPr="006F77BA" w14:paraId="5FCD1632"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9691379" w14:textId="2D76D295"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F1CEBDC" w14:textId="6690BED4"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3914E23" w14:textId="21DFA36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147.90</w:t>
            </w:r>
          </w:p>
        </w:tc>
        <w:tc>
          <w:tcPr>
            <w:tcW w:w="1418" w:type="dxa"/>
            <w:tcBorders>
              <w:top w:val="nil"/>
              <w:left w:val="nil"/>
              <w:bottom w:val="single" w:sz="4" w:space="0" w:color="auto"/>
              <w:right w:val="single" w:sz="4" w:space="0" w:color="auto"/>
            </w:tcBorders>
            <w:shd w:val="clear" w:color="auto" w:fill="auto"/>
            <w:noWrap/>
            <w:vAlign w:val="bottom"/>
            <w:hideMark/>
          </w:tcPr>
          <w:p w14:paraId="486F47E4" w14:textId="1A935990"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025D1FD" w14:textId="77670CDE"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7.03</w:t>
            </w:r>
          </w:p>
        </w:tc>
        <w:tc>
          <w:tcPr>
            <w:tcW w:w="1276" w:type="dxa"/>
            <w:tcBorders>
              <w:top w:val="nil"/>
              <w:left w:val="nil"/>
              <w:bottom w:val="single" w:sz="4" w:space="0" w:color="auto"/>
              <w:right w:val="single" w:sz="4" w:space="0" w:color="auto"/>
            </w:tcBorders>
            <w:shd w:val="clear" w:color="auto" w:fill="auto"/>
            <w:noWrap/>
            <w:vAlign w:val="bottom"/>
            <w:hideMark/>
          </w:tcPr>
          <w:p w14:paraId="75F5C0C8" w14:textId="010D544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FF1ABD2" w14:textId="6B65528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22.78</w:t>
            </w:r>
          </w:p>
        </w:tc>
        <w:tc>
          <w:tcPr>
            <w:tcW w:w="1276" w:type="dxa"/>
            <w:tcBorders>
              <w:top w:val="nil"/>
              <w:left w:val="nil"/>
              <w:bottom w:val="single" w:sz="4" w:space="0" w:color="auto"/>
              <w:right w:val="single" w:sz="4" w:space="0" w:color="auto"/>
            </w:tcBorders>
            <w:shd w:val="clear" w:color="auto" w:fill="auto"/>
            <w:noWrap/>
            <w:vAlign w:val="bottom"/>
            <w:hideMark/>
          </w:tcPr>
          <w:p w14:paraId="2559782C" w14:textId="31DFA262"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74640493" w14:textId="722E9F4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1.08</w:t>
            </w:r>
          </w:p>
        </w:tc>
        <w:tc>
          <w:tcPr>
            <w:tcW w:w="1164" w:type="dxa"/>
            <w:tcBorders>
              <w:top w:val="nil"/>
              <w:left w:val="nil"/>
              <w:bottom w:val="single" w:sz="4" w:space="0" w:color="auto"/>
              <w:right w:val="single" w:sz="4" w:space="0" w:color="auto"/>
            </w:tcBorders>
            <w:shd w:val="clear" w:color="auto" w:fill="auto"/>
            <w:noWrap/>
            <w:vAlign w:val="bottom"/>
            <w:hideMark/>
          </w:tcPr>
          <w:p w14:paraId="3C107E61" w14:textId="1605A8EF" w:rsidR="00AF1670" w:rsidRPr="006F77BA" w:rsidRDefault="00AF1670" w:rsidP="00AF1670">
            <w:pPr>
              <w:jc w:val="right"/>
              <w:rPr>
                <w:rFonts w:ascii="Arial" w:hAnsi="Arial" w:cs="Arial"/>
                <w:color w:val="000000"/>
                <w:sz w:val="22"/>
                <w:szCs w:val="22"/>
              </w:rPr>
            </w:pPr>
          </w:p>
        </w:tc>
      </w:tr>
      <w:tr w:rsidR="00AF1670" w:rsidRPr="006F77BA" w14:paraId="2CC65179"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9D95687" w14:textId="488EFBAE"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1D95522" w14:textId="403AF1CD"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9A3B5E6" w14:textId="74AA768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1,331.08</w:t>
            </w:r>
          </w:p>
        </w:tc>
        <w:tc>
          <w:tcPr>
            <w:tcW w:w="1418" w:type="dxa"/>
            <w:tcBorders>
              <w:top w:val="nil"/>
              <w:left w:val="nil"/>
              <w:bottom w:val="single" w:sz="4" w:space="0" w:color="auto"/>
              <w:right w:val="single" w:sz="4" w:space="0" w:color="auto"/>
            </w:tcBorders>
            <w:shd w:val="clear" w:color="auto" w:fill="auto"/>
            <w:noWrap/>
            <w:vAlign w:val="bottom"/>
          </w:tcPr>
          <w:p w14:paraId="6885E30A" w14:textId="3449C68C"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363E717" w14:textId="41702CD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63.23</w:t>
            </w:r>
          </w:p>
        </w:tc>
        <w:tc>
          <w:tcPr>
            <w:tcW w:w="1276" w:type="dxa"/>
            <w:tcBorders>
              <w:top w:val="nil"/>
              <w:left w:val="nil"/>
              <w:bottom w:val="single" w:sz="4" w:space="0" w:color="auto"/>
              <w:right w:val="single" w:sz="4" w:space="0" w:color="auto"/>
            </w:tcBorders>
            <w:shd w:val="clear" w:color="auto" w:fill="auto"/>
            <w:noWrap/>
            <w:vAlign w:val="bottom"/>
          </w:tcPr>
          <w:p w14:paraId="5AA5408F" w14:textId="059D47E7"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0AA9AAC" w14:textId="68E7F1C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204.99</w:t>
            </w:r>
          </w:p>
        </w:tc>
        <w:tc>
          <w:tcPr>
            <w:tcW w:w="1276" w:type="dxa"/>
            <w:tcBorders>
              <w:top w:val="nil"/>
              <w:left w:val="nil"/>
              <w:bottom w:val="single" w:sz="4" w:space="0" w:color="auto"/>
              <w:right w:val="single" w:sz="4" w:space="0" w:color="auto"/>
            </w:tcBorders>
            <w:shd w:val="clear" w:color="auto" w:fill="auto"/>
            <w:noWrap/>
            <w:vAlign w:val="bottom"/>
          </w:tcPr>
          <w:p w14:paraId="7BFC8176" w14:textId="377B9E63"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20FF88ED" w14:textId="69831F6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9.74</w:t>
            </w:r>
          </w:p>
        </w:tc>
        <w:tc>
          <w:tcPr>
            <w:tcW w:w="1164" w:type="dxa"/>
            <w:tcBorders>
              <w:top w:val="nil"/>
              <w:left w:val="nil"/>
              <w:bottom w:val="single" w:sz="4" w:space="0" w:color="auto"/>
              <w:right w:val="single" w:sz="4" w:space="0" w:color="auto"/>
            </w:tcBorders>
            <w:shd w:val="clear" w:color="auto" w:fill="auto"/>
            <w:noWrap/>
            <w:vAlign w:val="bottom"/>
          </w:tcPr>
          <w:p w14:paraId="0634A5B9" w14:textId="7DC86607" w:rsidR="00AF1670" w:rsidRPr="006F77BA" w:rsidRDefault="00AF1670" w:rsidP="00AF1670">
            <w:pPr>
              <w:jc w:val="right"/>
              <w:rPr>
                <w:rFonts w:ascii="Arial" w:hAnsi="Arial" w:cs="Arial"/>
                <w:color w:val="000000"/>
                <w:sz w:val="22"/>
                <w:szCs w:val="22"/>
              </w:rPr>
            </w:pPr>
          </w:p>
        </w:tc>
      </w:tr>
      <w:tr w:rsidR="00AF1670" w:rsidRPr="006F77BA" w14:paraId="48E01FD7"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4F304953" w14:textId="0C5A6BBE"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A79E21A" w14:textId="2FCAB465"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00E3B6F9" w14:textId="4A916EA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372.29</w:t>
            </w:r>
          </w:p>
        </w:tc>
        <w:tc>
          <w:tcPr>
            <w:tcW w:w="1418" w:type="dxa"/>
            <w:tcBorders>
              <w:top w:val="nil"/>
              <w:left w:val="nil"/>
              <w:bottom w:val="single" w:sz="4" w:space="0" w:color="auto"/>
              <w:right w:val="single" w:sz="4" w:space="0" w:color="auto"/>
            </w:tcBorders>
            <w:shd w:val="clear" w:color="auto" w:fill="auto"/>
            <w:noWrap/>
            <w:vAlign w:val="bottom"/>
          </w:tcPr>
          <w:p w14:paraId="3AEF126C" w14:textId="0D52A867"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0A29A46" w14:textId="422BE4B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17.68</w:t>
            </w:r>
          </w:p>
        </w:tc>
        <w:tc>
          <w:tcPr>
            <w:tcW w:w="1276" w:type="dxa"/>
            <w:tcBorders>
              <w:top w:val="nil"/>
              <w:left w:val="nil"/>
              <w:bottom w:val="single" w:sz="4" w:space="0" w:color="auto"/>
              <w:right w:val="single" w:sz="4" w:space="0" w:color="auto"/>
            </w:tcBorders>
            <w:shd w:val="clear" w:color="auto" w:fill="auto"/>
            <w:noWrap/>
            <w:vAlign w:val="bottom"/>
          </w:tcPr>
          <w:p w14:paraId="7905109F" w14:textId="7DDC24C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25B8F82" w14:textId="5464052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57.33</w:t>
            </w:r>
          </w:p>
        </w:tc>
        <w:tc>
          <w:tcPr>
            <w:tcW w:w="1276" w:type="dxa"/>
            <w:tcBorders>
              <w:top w:val="nil"/>
              <w:left w:val="nil"/>
              <w:bottom w:val="single" w:sz="4" w:space="0" w:color="auto"/>
              <w:right w:val="single" w:sz="4" w:space="0" w:color="auto"/>
            </w:tcBorders>
            <w:shd w:val="clear" w:color="auto" w:fill="auto"/>
            <w:noWrap/>
            <w:vAlign w:val="bottom"/>
          </w:tcPr>
          <w:p w14:paraId="1D9D5B40" w14:textId="1C78076C"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8C264BE" w14:textId="73A1113E"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2.72</w:t>
            </w:r>
          </w:p>
        </w:tc>
        <w:tc>
          <w:tcPr>
            <w:tcW w:w="1164" w:type="dxa"/>
            <w:tcBorders>
              <w:top w:val="nil"/>
              <w:left w:val="nil"/>
              <w:bottom w:val="single" w:sz="4" w:space="0" w:color="auto"/>
              <w:right w:val="single" w:sz="4" w:space="0" w:color="auto"/>
            </w:tcBorders>
            <w:shd w:val="clear" w:color="auto" w:fill="auto"/>
            <w:noWrap/>
            <w:vAlign w:val="bottom"/>
          </w:tcPr>
          <w:p w14:paraId="149F933C" w14:textId="0BFF16A1" w:rsidR="00AF1670" w:rsidRPr="006F77BA" w:rsidRDefault="00AF1670" w:rsidP="00AF1670">
            <w:pPr>
              <w:jc w:val="right"/>
              <w:rPr>
                <w:rFonts w:ascii="Arial" w:hAnsi="Arial" w:cs="Arial"/>
                <w:color w:val="000000"/>
                <w:sz w:val="22"/>
                <w:szCs w:val="22"/>
              </w:rPr>
            </w:pPr>
          </w:p>
        </w:tc>
      </w:tr>
      <w:tr w:rsidR="00AF1670" w:rsidRPr="006F77BA" w14:paraId="5661E997"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9325A0A" w14:textId="5F4C3727"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BB510CA" w14:textId="137761D3"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6C520972" w14:textId="484E1E2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104.76</w:t>
            </w:r>
          </w:p>
        </w:tc>
        <w:tc>
          <w:tcPr>
            <w:tcW w:w="1418" w:type="dxa"/>
            <w:tcBorders>
              <w:top w:val="nil"/>
              <w:left w:val="nil"/>
              <w:bottom w:val="single" w:sz="4" w:space="0" w:color="auto"/>
              <w:right w:val="single" w:sz="4" w:space="0" w:color="auto"/>
            </w:tcBorders>
            <w:shd w:val="clear" w:color="auto" w:fill="auto"/>
            <w:noWrap/>
            <w:vAlign w:val="bottom"/>
          </w:tcPr>
          <w:p w14:paraId="22414231" w14:textId="37132C18"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3C951B4E" w14:textId="61269DD8"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4.98</w:t>
            </w:r>
          </w:p>
        </w:tc>
        <w:tc>
          <w:tcPr>
            <w:tcW w:w="1276" w:type="dxa"/>
            <w:tcBorders>
              <w:top w:val="nil"/>
              <w:left w:val="nil"/>
              <w:bottom w:val="single" w:sz="4" w:space="0" w:color="auto"/>
              <w:right w:val="single" w:sz="4" w:space="0" w:color="auto"/>
            </w:tcBorders>
            <w:shd w:val="clear" w:color="auto" w:fill="auto"/>
            <w:noWrap/>
            <w:vAlign w:val="bottom"/>
          </w:tcPr>
          <w:p w14:paraId="3F456072" w14:textId="017C11E2"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391B879" w14:textId="0852456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16.13</w:t>
            </w:r>
          </w:p>
        </w:tc>
        <w:tc>
          <w:tcPr>
            <w:tcW w:w="1276" w:type="dxa"/>
            <w:tcBorders>
              <w:top w:val="nil"/>
              <w:left w:val="nil"/>
              <w:bottom w:val="single" w:sz="4" w:space="0" w:color="auto"/>
              <w:right w:val="single" w:sz="4" w:space="0" w:color="auto"/>
            </w:tcBorders>
            <w:shd w:val="clear" w:color="auto" w:fill="auto"/>
            <w:noWrap/>
            <w:vAlign w:val="bottom"/>
          </w:tcPr>
          <w:p w14:paraId="685EE999" w14:textId="43C16A57"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1C348526" w14:textId="20558DF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0.77</w:t>
            </w:r>
          </w:p>
        </w:tc>
        <w:tc>
          <w:tcPr>
            <w:tcW w:w="1164" w:type="dxa"/>
            <w:tcBorders>
              <w:top w:val="nil"/>
              <w:left w:val="nil"/>
              <w:bottom w:val="single" w:sz="4" w:space="0" w:color="auto"/>
              <w:right w:val="single" w:sz="4" w:space="0" w:color="auto"/>
            </w:tcBorders>
            <w:shd w:val="clear" w:color="auto" w:fill="auto"/>
            <w:noWrap/>
            <w:vAlign w:val="bottom"/>
          </w:tcPr>
          <w:p w14:paraId="25E4D23B" w14:textId="5413CA2C" w:rsidR="00AF1670" w:rsidRPr="006F77BA" w:rsidRDefault="00AF1670" w:rsidP="00AF1670">
            <w:pPr>
              <w:jc w:val="right"/>
              <w:rPr>
                <w:rFonts w:ascii="Arial" w:hAnsi="Arial" w:cs="Arial"/>
                <w:color w:val="000000"/>
                <w:sz w:val="22"/>
                <w:szCs w:val="22"/>
              </w:rPr>
            </w:pPr>
          </w:p>
        </w:tc>
      </w:tr>
      <w:tr w:rsidR="00AF1670" w:rsidRPr="006F77BA" w14:paraId="1FFFFF98"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54B1CA0" w14:textId="5998E1AC"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2D95E6A4" w14:textId="5A08A724"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6ABDE41D" w14:textId="77E8C909"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2,069.92</w:t>
            </w:r>
          </w:p>
        </w:tc>
        <w:tc>
          <w:tcPr>
            <w:tcW w:w="1418" w:type="dxa"/>
            <w:tcBorders>
              <w:top w:val="nil"/>
              <w:left w:val="nil"/>
              <w:bottom w:val="single" w:sz="4" w:space="0" w:color="auto"/>
              <w:right w:val="single" w:sz="4" w:space="0" w:color="auto"/>
            </w:tcBorders>
            <w:shd w:val="clear" w:color="auto" w:fill="auto"/>
            <w:noWrap/>
            <w:vAlign w:val="bottom"/>
          </w:tcPr>
          <w:p w14:paraId="11E511C4" w14:textId="758F62CB"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BE74EE4" w14:textId="1F018F0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98.32</w:t>
            </w:r>
          </w:p>
        </w:tc>
        <w:tc>
          <w:tcPr>
            <w:tcW w:w="1276" w:type="dxa"/>
            <w:tcBorders>
              <w:top w:val="nil"/>
              <w:left w:val="nil"/>
              <w:bottom w:val="single" w:sz="4" w:space="0" w:color="auto"/>
              <w:right w:val="single" w:sz="4" w:space="0" w:color="auto"/>
            </w:tcBorders>
            <w:shd w:val="clear" w:color="auto" w:fill="auto"/>
            <w:noWrap/>
            <w:vAlign w:val="bottom"/>
          </w:tcPr>
          <w:p w14:paraId="13CA4DA2" w14:textId="0FC6BD15"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310FA4B" w14:textId="44551F6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318.77</w:t>
            </w:r>
          </w:p>
        </w:tc>
        <w:tc>
          <w:tcPr>
            <w:tcW w:w="1276" w:type="dxa"/>
            <w:tcBorders>
              <w:top w:val="nil"/>
              <w:left w:val="nil"/>
              <w:bottom w:val="single" w:sz="4" w:space="0" w:color="auto"/>
              <w:right w:val="single" w:sz="4" w:space="0" w:color="auto"/>
            </w:tcBorders>
            <w:shd w:val="clear" w:color="auto" w:fill="auto"/>
            <w:noWrap/>
            <w:vAlign w:val="bottom"/>
          </w:tcPr>
          <w:p w14:paraId="4D5F0329" w14:textId="6E19569B"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510915A8" w14:textId="0066D769"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15.14</w:t>
            </w:r>
          </w:p>
        </w:tc>
        <w:tc>
          <w:tcPr>
            <w:tcW w:w="1164" w:type="dxa"/>
            <w:tcBorders>
              <w:top w:val="nil"/>
              <w:left w:val="nil"/>
              <w:bottom w:val="single" w:sz="4" w:space="0" w:color="auto"/>
              <w:right w:val="single" w:sz="4" w:space="0" w:color="auto"/>
            </w:tcBorders>
            <w:shd w:val="clear" w:color="auto" w:fill="auto"/>
            <w:noWrap/>
            <w:vAlign w:val="bottom"/>
          </w:tcPr>
          <w:p w14:paraId="6490BF19" w14:textId="163FCFDB" w:rsidR="00AF1670" w:rsidRPr="006F77BA" w:rsidRDefault="00AF1670" w:rsidP="00AF1670">
            <w:pPr>
              <w:jc w:val="right"/>
              <w:rPr>
                <w:rFonts w:ascii="Arial" w:hAnsi="Arial" w:cs="Arial"/>
                <w:color w:val="000000"/>
                <w:sz w:val="22"/>
                <w:szCs w:val="22"/>
              </w:rPr>
            </w:pPr>
          </w:p>
        </w:tc>
      </w:tr>
      <w:tr w:rsidR="00AF1670" w:rsidRPr="006F77BA" w14:paraId="25307FBF"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AFD3812" w14:textId="49B0CEB4"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F5CD9D1" w14:textId="53AA6793"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481CE125" w14:textId="73A86CDC" w:rsidR="00AF1670" w:rsidRPr="006F77BA" w:rsidRDefault="00AF1670" w:rsidP="00AF1670">
            <w:pPr>
              <w:jc w:val="right"/>
              <w:rPr>
                <w:rFonts w:ascii="Arial" w:hAnsi="Arial" w:cs="Arial"/>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16F6277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94.72</w:t>
            </w:r>
          </w:p>
        </w:tc>
        <w:tc>
          <w:tcPr>
            <w:tcW w:w="1275" w:type="dxa"/>
            <w:tcBorders>
              <w:top w:val="nil"/>
              <w:left w:val="nil"/>
              <w:bottom w:val="single" w:sz="4" w:space="0" w:color="auto"/>
              <w:right w:val="single" w:sz="4" w:space="0" w:color="auto"/>
            </w:tcBorders>
            <w:shd w:val="clear" w:color="auto" w:fill="auto"/>
            <w:noWrap/>
            <w:vAlign w:val="bottom"/>
            <w:hideMark/>
          </w:tcPr>
          <w:p w14:paraId="7C544CE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1729D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4.50</w:t>
            </w:r>
          </w:p>
        </w:tc>
        <w:tc>
          <w:tcPr>
            <w:tcW w:w="1276" w:type="dxa"/>
            <w:tcBorders>
              <w:top w:val="nil"/>
              <w:left w:val="nil"/>
              <w:bottom w:val="single" w:sz="4" w:space="0" w:color="auto"/>
              <w:right w:val="single" w:sz="4" w:space="0" w:color="auto"/>
            </w:tcBorders>
            <w:shd w:val="clear" w:color="auto" w:fill="auto"/>
            <w:noWrap/>
            <w:vAlign w:val="bottom"/>
            <w:hideMark/>
          </w:tcPr>
          <w:p w14:paraId="18ADC52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710FA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14.59</w:t>
            </w:r>
          </w:p>
        </w:tc>
        <w:tc>
          <w:tcPr>
            <w:tcW w:w="1164" w:type="dxa"/>
            <w:tcBorders>
              <w:top w:val="nil"/>
              <w:left w:val="nil"/>
              <w:bottom w:val="single" w:sz="4" w:space="0" w:color="auto"/>
              <w:right w:val="single" w:sz="4" w:space="0" w:color="auto"/>
            </w:tcBorders>
            <w:shd w:val="clear" w:color="auto" w:fill="auto"/>
            <w:noWrap/>
            <w:vAlign w:val="bottom"/>
            <w:hideMark/>
          </w:tcPr>
          <w:p w14:paraId="55736DF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484F4C5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0.69</w:t>
            </w:r>
          </w:p>
        </w:tc>
      </w:tr>
      <w:tr w:rsidR="00AF1670" w:rsidRPr="006F77BA" w14:paraId="7E825FE8"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0A18991" w14:textId="78FD8023"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0276EF1" w14:textId="7F8A0F53"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3D809A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F6963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179.49</w:t>
            </w:r>
          </w:p>
        </w:tc>
        <w:tc>
          <w:tcPr>
            <w:tcW w:w="1275" w:type="dxa"/>
            <w:tcBorders>
              <w:top w:val="nil"/>
              <w:left w:val="nil"/>
              <w:bottom w:val="single" w:sz="4" w:space="0" w:color="auto"/>
              <w:right w:val="single" w:sz="4" w:space="0" w:color="auto"/>
            </w:tcBorders>
            <w:shd w:val="clear" w:color="auto" w:fill="auto"/>
            <w:noWrap/>
            <w:vAlign w:val="bottom"/>
            <w:hideMark/>
          </w:tcPr>
          <w:p w14:paraId="1BEEB52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A91B2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8.53</w:t>
            </w:r>
          </w:p>
        </w:tc>
        <w:tc>
          <w:tcPr>
            <w:tcW w:w="1276" w:type="dxa"/>
            <w:tcBorders>
              <w:top w:val="nil"/>
              <w:left w:val="nil"/>
              <w:bottom w:val="single" w:sz="4" w:space="0" w:color="auto"/>
              <w:right w:val="single" w:sz="4" w:space="0" w:color="auto"/>
            </w:tcBorders>
            <w:shd w:val="clear" w:color="auto" w:fill="auto"/>
            <w:noWrap/>
            <w:vAlign w:val="bottom"/>
            <w:hideMark/>
          </w:tcPr>
          <w:p w14:paraId="0583433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B5861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27.64</w:t>
            </w:r>
          </w:p>
        </w:tc>
        <w:tc>
          <w:tcPr>
            <w:tcW w:w="1164" w:type="dxa"/>
            <w:tcBorders>
              <w:top w:val="nil"/>
              <w:left w:val="nil"/>
              <w:bottom w:val="single" w:sz="4" w:space="0" w:color="auto"/>
              <w:right w:val="single" w:sz="4" w:space="0" w:color="auto"/>
            </w:tcBorders>
            <w:shd w:val="clear" w:color="auto" w:fill="auto"/>
            <w:noWrap/>
            <w:vAlign w:val="bottom"/>
            <w:hideMark/>
          </w:tcPr>
          <w:p w14:paraId="29E611A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7A3FD95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1.31</w:t>
            </w:r>
          </w:p>
        </w:tc>
      </w:tr>
      <w:tr w:rsidR="00AF1670" w:rsidRPr="006F77BA" w14:paraId="2D4E0069"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AA63E31" w14:textId="490777BA"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6ACC1D5" w14:textId="7BB028F5"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C94CEAA" w14:textId="17B8721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2,354.92</w:t>
            </w:r>
          </w:p>
        </w:tc>
        <w:tc>
          <w:tcPr>
            <w:tcW w:w="1418" w:type="dxa"/>
            <w:tcBorders>
              <w:top w:val="nil"/>
              <w:left w:val="nil"/>
              <w:bottom w:val="single" w:sz="4" w:space="0" w:color="auto"/>
              <w:right w:val="single" w:sz="4" w:space="0" w:color="auto"/>
            </w:tcBorders>
            <w:shd w:val="clear" w:color="auto" w:fill="auto"/>
            <w:noWrap/>
            <w:vAlign w:val="bottom"/>
            <w:hideMark/>
          </w:tcPr>
          <w:p w14:paraId="63C911C5" w14:textId="34A77822"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33BB8D61" w14:textId="44C7D5C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111.86</w:t>
            </w:r>
          </w:p>
        </w:tc>
        <w:tc>
          <w:tcPr>
            <w:tcW w:w="1276" w:type="dxa"/>
            <w:tcBorders>
              <w:top w:val="nil"/>
              <w:left w:val="nil"/>
              <w:bottom w:val="single" w:sz="4" w:space="0" w:color="auto"/>
              <w:right w:val="single" w:sz="4" w:space="0" w:color="auto"/>
            </w:tcBorders>
            <w:shd w:val="clear" w:color="auto" w:fill="auto"/>
            <w:noWrap/>
            <w:vAlign w:val="bottom"/>
            <w:hideMark/>
          </w:tcPr>
          <w:p w14:paraId="3D2BA1C6" w14:textId="6ABF37AD"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DE9F31C" w14:textId="44BFE2C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362.66</w:t>
            </w:r>
          </w:p>
        </w:tc>
        <w:tc>
          <w:tcPr>
            <w:tcW w:w="1276" w:type="dxa"/>
            <w:tcBorders>
              <w:top w:val="nil"/>
              <w:left w:val="nil"/>
              <w:bottom w:val="single" w:sz="4" w:space="0" w:color="auto"/>
              <w:right w:val="single" w:sz="4" w:space="0" w:color="auto"/>
            </w:tcBorders>
            <w:shd w:val="clear" w:color="auto" w:fill="auto"/>
            <w:noWrap/>
            <w:vAlign w:val="bottom"/>
            <w:hideMark/>
          </w:tcPr>
          <w:p w14:paraId="23204C45" w14:textId="4BF302D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291AB767" w14:textId="1BB6648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17.23</w:t>
            </w:r>
          </w:p>
        </w:tc>
        <w:tc>
          <w:tcPr>
            <w:tcW w:w="1164" w:type="dxa"/>
            <w:tcBorders>
              <w:top w:val="nil"/>
              <w:left w:val="nil"/>
              <w:bottom w:val="single" w:sz="4" w:space="0" w:color="auto"/>
              <w:right w:val="single" w:sz="4" w:space="0" w:color="auto"/>
            </w:tcBorders>
            <w:shd w:val="clear" w:color="auto" w:fill="auto"/>
            <w:noWrap/>
            <w:vAlign w:val="bottom"/>
            <w:hideMark/>
          </w:tcPr>
          <w:p w14:paraId="00FAB713" w14:textId="0691A011" w:rsidR="00AF1670" w:rsidRPr="006F77BA" w:rsidRDefault="00AF1670" w:rsidP="00AF1670">
            <w:pPr>
              <w:jc w:val="right"/>
              <w:rPr>
                <w:rFonts w:ascii="Arial" w:hAnsi="Arial" w:cs="Arial"/>
                <w:color w:val="000000"/>
                <w:sz w:val="22"/>
                <w:szCs w:val="22"/>
              </w:rPr>
            </w:pPr>
          </w:p>
        </w:tc>
      </w:tr>
      <w:tr w:rsidR="00AF1670" w:rsidRPr="006F77BA" w14:paraId="6F057148"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47291F1" w14:textId="2682986A"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A5588B4" w14:textId="5F0BF2AC"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E6A41C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6A9CD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263.15</w:t>
            </w:r>
          </w:p>
        </w:tc>
        <w:tc>
          <w:tcPr>
            <w:tcW w:w="1275" w:type="dxa"/>
            <w:tcBorders>
              <w:top w:val="nil"/>
              <w:left w:val="nil"/>
              <w:bottom w:val="single" w:sz="4" w:space="0" w:color="auto"/>
              <w:right w:val="single" w:sz="4" w:space="0" w:color="auto"/>
            </w:tcBorders>
            <w:shd w:val="clear" w:color="auto" w:fill="auto"/>
            <w:noWrap/>
            <w:vAlign w:val="bottom"/>
            <w:hideMark/>
          </w:tcPr>
          <w:p w14:paraId="2E0F3E9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E01A8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12.50</w:t>
            </w:r>
          </w:p>
        </w:tc>
        <w:tc>
          <w:tcPr>
            <w:tcW w:w="1276" w:type="dxa"/>
            <w:tcBorders>
              <w:top w:val="nil"/>
              <w:left w:val="nil"/>
              <w:bottom w:val="single" w:sz="4" w:space="0" w:color="auto"/>
              <w:right w:val="single" w:sz="4" w:space="0" w:color="auto"/>
            </w:tcBorders>
            <w:shd w:val="clear" w:color="auto" w:fill="auto"/>
            <w:noWrap/>
            <w:vAlign w:val="bottom"/>
            <w:hideMark/>
          </w:tcPr>
          <w:p w14:paraId="45660BA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D8D28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40.53</w:t>
            </w:r>
          </w:p>
        </w:tc>
        <w:tc>
          <w:tcPr>
            <w:tcW w:w="1164" w:type="dxa"/>
            <w:tcBorders>
              <w:top w:val="nil"/>
              <w:left w:val="nil"/>
              <w:bottom w:val="single" w:sz="4" w:space="0" w:color="auto"/>
              <w:right w:val="single" w:sz="4" w:space="0" w:color="auto"/>
            </w:tcBorders>
            <w:shd w:val="clear" w:color="auto" w:fill="auto"/>
            <w:noWrap/>
            <w:vAlign w:val="bottom"/>
            <w:hideMark/>
          </w:tcPr>
          <w:p w14:paraId="7710E02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5D75107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1.92</w:t>
            </w:r>
          </w:p>
        </w:tc>
      </w:tr>
      <w:tr w:rsidR="00AF1670" w:rsidRPr="006F77BA" w14:paraId="6888DD68"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ED7BF02" w14:textId="44230F4F"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5C78046" w14:textId="37EE95A8"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190E163" w14:textId="35CFC7E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1,641.19</w:t>
            </w:r>
          </w:p>
        </w:tc>
        <w:tc>
          <w:tcPr>
            <w:tcW w:w="1418" w:type="dxa"/>
            <w:tcBorders>
              <w:top w:val="nil"/>
              <w:left w:val="nil"/>
              <w:bottom w:val="single" w:sz="4" w:space="0" w:color="auto"/>
              <w:right w:val="single" w:sz="4" w:space="0" w:color="auto"/>
            </w:tcBorders>
            <w:shd w:val="clear" w:color="auto" w:fill="auto"/>
            <w:noWrap/>
            <w:vAlign w:val="bottom"/>
            <w:hideMark/>
          </w:tcPr>
          <w:p w14:paraId="2E23526E" w14:textId="568E8D4E"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C1E1A09" w14:textId="5ECDCC3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77.96</w:t>
            </w:r>
          </w:p>
        </w:tc>
        <w:tc>
          <w:tcPr>
            <w:tcW w:w="1276" w:type="dxa"/>
            <w:tcBorders>
              <w:top w:val="nil"/>
              <w:left w:val="nil"/>
              <w:bottom w:val="single" w:sz="4" w:space="0" w:color="auto"/>
              <w:right w:val="single" w:sz="4" w:space="0" w:color="auto"/>
            </w:tcBorders>
            <w:shd w:val="clear" w:color="auto" w:fill="auto"/>
            <w:noWrap/>
            <w:vAlign w:val="bottom"/>
            <w:hideMark/>
          </w:tcPr>
          <w:p w14:paraId="49D9829B" w14:textId="759E8E80"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38744066" w14:textId="451B80B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252.74</w:t>
            </w:r>
          </w:p>
        </w:tc>
        <w:tc>
          <w:tcPr>
            <w:tcW w:w="1276" w:type="dxa"/>
            <w:tcBorders>
              <w:top w:val="nil"/>
              <w:left w:val="nil"/>
              <w:bottom w:val="single" w:sz="4" w:space="0" w:color="auto"/>
              <w:right w:val="single" w:sz="4" w:space="0" w:color="auto"/>
            </w:tcBorders>
            <w:shd w:val="clear" w:color="auto" w:fill="auto"/>
            <w:noWrap/>
            <w:vAlign w:val="bottom"/>
            <w:hideMark/>
          </w:tcPr>
          <w:p w14:paraId="5ED7612B" w14:textId="14B028D7"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7B79FD7" w14:textId="69704EC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12.01</w:t>
            </w:r>
          </w:p>
        </w:tc>
        <w:tc>
          <w:tcPr>
            <w:tcW w:w="1164" w:type="dxa"/>
            <w:tcBorders>
              <w:top w:val="nil"/>
              <w:left w:val="nil"/>
              <w:bottom w:val="single" w:sz="4" w:space="0" w:color="auto"/>
              <w:right w:val="single" w:sz="4" w:space="0" w:color="auto"/>
            </w:tcBorders>
            <w:shd w:val="clear" w:color="auto" w:fill="auto"/>
            <w:noWrap/>
            <w:vAlign w:val="bottom"/>
            <w:hideMark/>
          </w:tcPr>
          <w:p w14:paraId="2A7BC031" w14:textId="0F0FBA72" w:rsidR="00AF1670" w:rsidRPr="006F77BA" w:rsidRDefault="00AF1670" w:rsidP="00AF1670">
            <w:pPr>
              <w:jc w:val="right"/>
              <w:rPr>
                <w:rFonts w:ascii="Arial" w:hAnsi="Arial" w:cs="Arial"/>
                <w:color w:val="000000"/>
                <w:sz w:val="22"/>
                <w:szCs w:val="22"/>
              </w:rPr>
            </w:pPr>
          </w:p>
        </w:tc>
      </w:tr>
      <w:tr w:rsidR="00AF1670" w:rsidRPr="006F77BA" w14:paraId="20736865"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5A2D52A" w14:textId="31A4E1DB"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32D8AC29" w14:textId="54229F9C"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D517D0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376BF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213.71</w:t>
            </w:r>
          </w:p>
        </w:tc>
        <w:tc>
          <w:tcPr>
            <w:tcW w:w="1275" w:type="dxa"/>
            <w:tcBorders>
              <w:top w:val="nil"/>
              <w:left w:val="nil"/>
              <w:bottom w:val="single" w:sz="4" w:space="0" w:color="auto"/>
              <w:right w:val="single" w:sz="4" w:space="0" w:color="auto"/>
            </w:tcBorders>
            <w:shd w:val="clear" w:color="auto" w:fill="auto"/>
            <w:noWrap/>
            <w:vAlign w:val="bottom"/>
            <w:hideMark/>
          </w:tcPr>
          <w:p w14:paraId="3B35891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D9379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10.15</w:t>
            </w:r>
          </w:p>
        </w:tc>
        <w:tc>
          <w:tcPr>
            <w:tcW w:w="1276" w:type="dxa"/>
            <w:tcBorders>
              <w:top w:val="nil"/>
              <w:left w:val="nil"/>
              <w:bottom w:val="single" w:sz="4" w:space="0" w:color="auto"/>
              <w:right w:val="single" w:sz="4" w:space="0" w:color="auto"/>
            </w:tcBorders>
            <w:shd w:val="clear" w:color="auto" w:fill="auto"/>
            <w:noWrap/>
            <w:vAlign w:val="bottom"/>
            <w:hideMark/>
          </w:tcPr>
          <w:p w14:paraId="1B353AA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16BF2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32.91</w:t>
            </w:r>
          </w:p>
        </w:tc>
        <w:tc>
          <w:tcPr>
            <w:tcW w:w="1164" w:type="dxa"/>
            <w:tcBorders>
              <w:top w:val="nil"/>
              <w:left w:val="nil"/>
              <w:bottom w:val="single" w:sz="4" w:space="0" w:color="auto"/>
              <w:right w:val="single" w:sz="4" w:space="0" w:color="auto"/>
            </w:tcBorders>
            <w:shd w:val="clear" w:color="auto" w:fill="auto"/>
            <w:noWrap/>
            <w:vAlign w:val="bottom"/>
            <w:hideMark/>
          </w:tcPr>
          <w:p w14:paraId="57B0096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765337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1.56</w:t>
            </w:r>
          </w:p>
        </w:tc>
      </w:tr>
      <w:tr w:rsidR="00AF1670" w:rsidRPr="006F77BA" w14:paraId="7F346424"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678A537" w14:textId="53457E25"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D66DD23" w14:textId="16AB4572"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4E3E5D5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83.16</w:t>
            </w:r>
          </w:p>
        </w:tc>
        <w:tc>
          <w:tcPr>
            <w:tcW w:w="1418" w:type="dxa"/>
            <w:tcBorders>
              <w:top w:val="nil"/>
              <w:left w:val="nil"/>
              <w:bottom w:val="single" w:sz="4" w:space="0" w:color="auto"/>
              <w:right w:val="single" w:sz="4" w:space="0" w:color="auto"/>
            </w:tcBorders>
            <w:shd w:val="clear" w:color="auto" w:fill="auto"/>
            <w:noWrap/>
            <w:vAlign w:val="bottom"/>
            <w:hideMark/>
          </w:tcPr>
          <w:p w14:paraId="49905D80" w14:textId="77A3F271"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25FD17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3.95</w:t>
            </w:r>
          </w:p>
        </w:tc>
        <w:tc>
          <w:tcPr>
            <w:tcW w:w="1276" w:type="dxa"/>
            <w:tcBorders>
              <w:top w:val="nil"/>
              <w:left w:val="nil"/>
              <w:bottom w:val="single" w:sz="4" w:space="0" w:color="auto"/>
              <w:right w:val="single" w:sz="4" w:space="0" w:color="auto"/>
            </w:tcBorders>
            <w:shd w:val="clear" w:color="auto" w:fill="auto"/>
            <w:noWrap/>
            <w:vAlign w:val="bottom"/>
            <w:hideMark/>
          </w:tcPr>
          <w:p w14:paraId="70F48804" w14:textId="5A765259"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012F8F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12.81</w:t>
            </w:r>
          </w:p>
        </w:tc>
        <w:tc>
          <w:tcPr>
            <w:tcW w:w="1276" w:type="dxa"/>
            <w:tcBorders>
              <w:top w:val="nil"/>
              <w:left w:val="nil"/>
              <w:bottom w:val="single" w:sz="4" w:space="0" w:color="auto"/>
              <w:right w:val="single" w:sz="4" w:space="0" w:color="auto"/>
            </w:tcBorders>
            <w:shd w:val="clear" w:color="auto" w:fill="auto"/>
            <w:noWrap/>
            <w:vAlign w:val="bottom"/>
            <w:hideMark/>
          </w:tcPr>
          <w:p w14:paraId="22E5EAC8" w14:textId="633FD91D"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696CC66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0.61</w:t>
            </w:r>
          </w:p>
        </w:tc>
        <w:tc>
          <w:tcPr>
            <w:tcW w:w="1164" w:type="dxa"/>
            <w:tcBorders>
              <w:top w:val="nil"/>
              <w:left w:val="nil"/>
              <w:bottom w:val="single" w:sz="4" w:space="0" w:color="auto"/>
              <w:right w:val="single" w:sz="4" w:space="0" w:color="auto"/>
            </w:tcBorders>
            <w:shd w:val="clear" w:color="auto" w:fill="auto"/>
            <w:noWrap/>
            <w:vAlign w:val="bottom"/>
            <w:hideMark/>
          </w:tcPr>
          <w:p w14:paraId="0D047620" w14:textId="237919BC" w:rsidR="00AF1670" w:rsidRPr="006F77BA" w:rsidRDefault="00AF1670" w:rsidP="00AF1670">
            <w:pPr>
              <w:jc w:val="right"/>
              <w:rPr>
                <w:rFonts w:ascii="Arial" w:hAnsi="Arial" w:cs="Arial"/>
                <w:color w:val="000000"/>
                <w:sz w:val="22"/>
                <w:szCs w:val="22"/>
              </w:rPr>
            </w:pPr>
          </w:p>
        </w:tc>
      </w:tr>
      <w:tr w:rsidR="00AF1670" w:rsidRPr="006F77BA" w14:paraId="372B9257"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7F2B3F7" w14:textId="5BFB8A9B"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4EEBA02" w14:textId="1DA448C4"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562D02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D8DB9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540.63</w:t>
            </w:r>
          </w:p>
        </w:tc>
        <w:tc>
          <w:tcPr>
            <w:tcW w:w="1275" w:type="dxa"/>
            <w:tcBorders>
              <w:top w:val="nil"/>
              <w:left w:val="nil"/>
              <w:bottom w:val="single" w:sz="4" w:space="0" w:color="auto"/>
              <w:right w:val="single" w:sz="4" w:space="0" w:color="auto"/>
            </w:tcBorders>
            <w:shd w:val="clear" w:color="auto" w:fill="auto"/>
            <w:noWrap/>
            <w:vAlign w:val="bottom"/>
            <w:hideMark/>
          </w:tcPr>
          <w:p w14:paraId="0C6DCF4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B5CE4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25.68</w:t>
            </w:r>
          </w:p>
        </w:tc>
        <w:tc>
          <w:tcPr>
            <w:tcW w:w="1276" w:type="dxa"/>
            <w:tcBorders>
              <w:top w:val="nil"/>
              <w:left w:val="nil"/>
              <w:bottom w:val="single" w:sz="4" w:space="0" w:color="auto"/>
              <w:right w:val="single" w:sz="4" w:space="0" w:color="auto"/>
            </w:tcBorders>
            <w:shd w:val="clear" w:color="auto" w:fill="auto"/>
            <w:noWrap/>
            <w:vAlign w:val="bottom"/>
            <w:hideMark/>
          </w:tcPr>
          <w:p w14:paraId="38B8555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ADA2E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83.26</w:t>
            </w:r>
          </w:p>
        </w:tc>
        <w:tc>
          <w:tcPr>
            <w:tcW w:w="1164" w:type="dxa"/>
            <w:tcBorders>
              <w:top w:val="nil"/>
              <w:left w:val="nil"/>
              <w:bottom w:val="single" w:sz="4" w:space="0" w:color="auto"/>
              <w:right w:val="single" w:sz="4" w:space="0" w:color="auto"/>
            </w:tcBorders>
            <w:shd w:val="clear" w:color="auto" w:fill="auto"/>
            <w:noWrap/>
            <w:vAlign w:val="bottom"/>
            <w:hideMark/>
          </w:tcPr>
          <w:p w14:paraId="2A500EC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5C54AAD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3.95</w:t>
            </w:r>
          </w:p>
        </w:tc>
      </w:tr>
      <w:tr w:rsidR="00AF1670" w:rsidRPr="006F77BA" w14:paraId="7B2ADCD4"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D99D3F9" w14:textId="36111B45"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3165AC0F" w14:textId="001D4CEE"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486828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382.55</w:t>
            </w:r>
          </w:p>
        </w:tc>
        <w:tc>
          <w:tcPr>
            <w:tcW w:w="1418" w:type="dxa"/>
            <w:tcBorders>
              <w:top w:val="nil"/>
              <w:left w:val="nil"/>
              <w:bottom w:val="single" w:sz="4" w:space="0" w:color="auto"/>
              <w:right w:val="single" w:sz="4" w:space="0" w:color="auto"/>
            </w:tcBorders>
            <w:shd w:val="clear" w:color="auto" w:fill="auto"/>
            <w:noWrap/>
            <w:vAlign w:val="bottom"/>
            <w:hideMark/>
          </w:tcPr>
          <w:p w14:paraId="574B69E3" w14:textId="6798C83E"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329FD5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18.17</w:t>
            </w:r>
          </w:p>
        </w:tc>
        <w:tc>
          <w:tcPr>
            <w:tcW w:w="1276" w:type="dxa"/>
            <w:tcBorders>
              <w:top w:val="nil"/>
              <w:left w:val="nil"/>
              <w:bottom w:val="single" w:sz="4" w:space="0" w:color="auto"/>
              <w:right w:val="single" w:sz="4" w:space="0" w:color="auto"/>
            </w:tcBorders>
            <w:shd w:val="clear" w:color="auto" w:fill="auto"/>
            <w:noWrap/>
            <w:vAlign w:val="bottom"/>
            <w:hideMark/>
          </w:tcPr>
          <w:p w14:paraId="7CE7A35A" w14:textId="08420CAF"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D72A3D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58.91</w:t>
            </w:r>
          </w:p>
        </w:tc>
        <w:tc>
          <w:tcPr>
            <w:tcW w:w="1276" w:type="dxa"/>
            <w:tcBorders>
              <w:top w:val="nil"/>
              <w:left w:val="nil"/>
              <w:bottom w:val="single" w:sz="4" w:space="0" w:color="auto"/>
              <w:right w:val="single" w:sz="4" w:space="0" w:color="auto"/>
            </w:tcBorders>
            <w:shd w:val="clear" w:color="auto" w:fill="auto"/>
            <w:noWrap/>
            <w:vAlign w:val="bottom"/>
          </w:tcPr>
          <w:p w14:paraId="120542E9" w14:textId="4123E9F5"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6EE48E2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2.80</w:t>
            </w:r>
          </w:p>
        </w:tc>
        <w:tc>
          <w:tcPr>
            <w:tcW w:w="1164" w:type="dxa"/>
            <w:tcBorders>
              <w:top w:val="nil"/>
              <w:left w:val="nil"/>
              <w:bottom w:val="single" w:sz="4" w:space="0" w:color="auto"/>
              <w:right w:val="single" w:sz="4" w:space="0" w:color="auto"/>
            </w:tcBorders>
            <w:shd w:val="clear" w:color="auto" w:fill="auto"/>
            <w:noWrap/>
            <w:vAlign w:val="bottom"/>
          </w:tcPr>
          <w:p w14:paraId="512E6022" w14:textId="586EDE00" w:rsidR="00AF1670" w:rsidRPr="006F77BA" w:rsidRDefault="00AF1670" w:rsidP="00AF1670">
            <w:pPr>
              <w:jc w:val="right"/>
              <w:rPr>
                <w:rFonts w:ascii="Arial" w:hAnsi="Arial" w:cs="Arial"/>
                <w:color w:val="000000"/>
                <w:sz w:val="22"/>
                <w:szCs w:val="22"/>
              </w:rPr>
            </w:pPr>
          </w:p>
        </w:tc>
      </w:tr>
      <w:tr w:rsidR="00AF1670" w:rsidRPr="006F77BA" w14:paraId="3A8B5EEB"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666A11C" w14:textId="1C220414"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A3F7ED3" w14:textId="140C709E"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0F11B5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357.41</w:t>
            </w:r>
          </w:p>
        </w:tc>
        <w:tc>
          <w:tcPr>
            <w:tcW w:w="1418" w:type="dxa"/>
            <w:tcBorders>
              <w:top w:val="nil"/>
              <w:left w:val="nil"/>
              <w:bottom w:val="single" w:sz="4" w:space="0" w:color="auto"/>
              <w:right w:val="single" w:sz="4" w:space="0" w:color="auto"/>
            </w:tcBorders>
            <w:shd w:val="clear" w:color="auto" w:fill="auto"/>
            <w:noWrap/>
            <w:vAlign w:val="bottom"/>
            <w:hideMark/>
          </w:tcPr>
          <w:p w14:paraId="0CB3161A" w14:textId="6B46E1A4"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D63A51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16.98</w:t>
            </w:r>
          </w:p>
        </w:tc>
        <w:tc>
          <w:tcPr>
            <w:tcW w:w="1276" w:type="dxa"/>
            <w:tcBorders>
              <w:top w:val="nil"/>
              <w:left w:val="nil"/>
              <w:bottom w:val="single" w:sz="4" w:space="0" w:color="auto"/>
              <w:right w:val="single" w:sz="4" w:space="0" w:color="auto"/>
            </w:tcBorders>
            <w:shd w:val="clear" w:color="auto" w:fill="auto"/>
            <w:noWrap/>
            <w:vAlign w:val="bottom"/>
            <w:hideMark/>
          </w:tcPr>
          <w:p w14:paraId="02C0F4F8" w14:textId="68ED3BB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3F82758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55.04</w:t>
            </w:r>
          </w:p>
        </w:tc>
        <w:tc>
          <w:tcPr>
            <w:tcW w:w="1276" w:type="dxa"/>
            <w:tcBorders>
              <w:top w:val="nil"/>
              <w:left w:val="nil"/>
              <w:bottom w:val="single" w:sz="4" w:space="0" w:color="auto"/>
              <w:right w:val="single" w:sz="4" w:space="0" w:color="auto"/>
            </w:tcBorders>
            <w:shd w:val="clear" w:color="auto" w:fill="auto"/>
            <w:noWrap/>
            <w:vAlign w:val="bottom"/>
          </w:tcPr>
          <w:p w14:paraId="0AE2C48A" w14:textId="19D340EF"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89A911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2.61</w:t>
            </w:r>
          </w:p>
        </w:tc>
        <w:tc>
          <w:tcPr>
            <w:tcW w:w="1164" w:type="dxa"/>
            <w:tcBorders>
              <w:top w:val="nil"/>
              <w:left w:val="nil"/>
              <w:bottom w:val="single" w:sz="4" w:space="0" w:color="auto"/>
              <w:right w:val="single" w:sz="4" w:space="0" w:color="auto"/>
            </w:tcBorders>
            <w:shd w:val="clear" w:color="auto" w:fill="auto"/>
            <w:noWrap/>
            <w:vAlign w:val="bottom"/>
          </w:tcPr>
          <w:p w14:paraId="1CBDDB1B" w14:textId="30478349" w:rsidR="00AF1670" w:rsidRPr="006F77BA" w:rsidRDefault="00AF1670" w:rsidP="00AF1670">
            <w:pPr>
              <w:jc w:val="right"/>
              <w:rPr>
                <w:rFonts w:ascii="Arial" w:hAnsi="Arial" w:cs="Arial"/>
                <w:color w:val="000000"/>
                <w:sz w:val="22"/>
                <w:szCs w:val="22"/>
              </w:rPr>
            </w:pPr>
          </w:p>
        </w:tc>
      </w:tr>
      <w:tr w:rsidR="00AF1670" w:rsidRPr="006F77BA" w14:paraId="246E0356"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FC53B7C" w14:textId="753F89B1"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C87BCEC" w14:textId="59C2F6ED"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E67580B" w14:textId="1E681AD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165.04</w:t>
            </w:r>
          </w:p>
        </w:tc>
        <w:tc>
          <w:tcPr>
            <w:tcW w:w="1418" w:type="dxa"/>
            <w:tcBorders>
              <w:top w:val="nil"/>
              <w:left w:val="nil"/>
              <w:bottom w:val="single" w:sz="4" w:space="0" w:color="auto"/>
              <w:right w:val="single" w:sz="4" w:space="0" w:color="auto"/>
            </w:tcBorders>
            <w:shd w:val="clear" w:color="auto" w:fill="auto"/>
            <w:noWrap/>
            <w:vAlign w:val="bottom"/>
            <w:hideMark/>
          </w:tcPr>
          <w:p w14:paraId="7DA95B36" w14:textId="541AACE8"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51D0FD1" w14:textId="4962A1F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7.84</w:t>
            </w:r>
          </w:p>
        </w:tc>
        <w:tc>
          <w:tcPr>
            <w:tcW w:w="1276" w:type="dxa"/>
            <w:tcBorders>
              <w:top w:val="nil"/>
              <w:left w:val="nil"/>
              <w:bottom w:val="single" w:sz="4" w:space="0" w:color="auto"/>
              <w:right w:val="single" w:sz="4" w:space="0" w:color="auto"/>
            </w:tcBorders>
            <w:shd w:val="clear" w:color="auto" w:fill="auto"/>
            <w:noWrap/>
            <w:vAlign w:val="bottom"/>
            <w:hideMark/>
          </w:tcPr>
          <w:p w14:paraId="26F49FAA" w14:textId="5DCAD53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19E1554" w14:textId="0EDD0F5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25.42</w:t>
            </w:r>
          </w:p>
        </w:tc>
        <w:tc>
          <w:tcPr>
            <w:tcW w:w="1276" w:type="dxa"/>
            <w:tcBorders>
              <w:top w:val="nil"/>
              <w:left w:val="nil"/>
              <w:bottom w:val="single" w:sz="4" w:space="0" w:color="auto"/>
              <w:right w:val="single" w:sz="4" w:space="0" w:color="auto"/>
            </w:tcBorders>
            <w:shd w:val="clear" w:color="auto" w:fill="auto"/>
            <w:noWrap/>
            <w:vAlign w:val="bottom"/>
            <w:hideMark/>
          </w:tcPr>
          <w:p w14:paraId="78A4DF73" w14:textId="174D6309"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681D37DC" w14:textId="0E7532A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1.21</w:t>
            </w:r>
          </w:p>
        </w:tc>
        <w:tc>
          <w:tcPr>
            <w:tcW w:w="1164" w:type="dxa"/>
            <w:tcBorders>
              <w:top w:val="nil"/>
              <w:left w:val="nil"/>
              <w:bottom w:val="single" w:sz="4" w:space="0" w:color="auto"/>
              <w:right w:val="single" w:sz="4" w:space="0" w:color="auto"/>
            </w:tcBorders>
            <w:shd w:val="clear" w:color="auto" w:fill="auto"/>
            <w:noWrap/>
            <w:vAlign w:val="bottom"/>
            <w:hideMark/>
          </w:tcPr>
          <w:p w14:paraId="43F4E124" w14:textId="0748C9DF" w:rsidR="00AF1670" w:rsidRPr="006F77BA" w:rsidRDefault="00AF1670" w:rsidP="00AF1670">
            <w:pPr>
              <w:jc w:val="right"/>
              <w:rPr>
                <w:rFonts w:ascii="Arial" w:hAnsi="Arial" w:cs="Arial"/>
                <w:color w:val="000000"/>
                <w:sz w:val="22"/>
                <w:szCs w:val="22"/>
              </w:rPr>
            </w:pPr>
          </w:p>
        </w:tc>
      </w:tr>
      <w:tr w:rsidR="00AF1670" w:rsidRPr="006F77BA" w14:paraId="42692FBA"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B82CB3E" w14:textId="01AFC4E9"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3BBCA8F" w14:textId="1E7829E5"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656C34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24.58</w:t>
            </w:r>
          </w:p>
        </w:tc>
        <w:tc>
          <w:tcPr>
            <w:tcW w:w="1418" w:type="dxa"/>
            <w:tcBorders>
              <w:top w:val="nil"/>
              <w:left w:val="nil"/>
              <w:bottom w:val="single" w:sz="4" w:space="0" w:color="auto"/>
              <w:right w:val="single" w:sz="4" w:space="0" w:color="auto"/>
            </w:tcBorders>
            <w:shd w:val="clear" w:color="auto" w:fill="auto"/>
            <w:noWrap/>
            <w:vAlign w:val="bottom"/>
            <w:hideMark/>
          </w:tcPr>
          <w:p w14:paraId="298DD016" w14:textId="194B38BB"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074A14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1.17</w:t>
            </w:r>
          </w:p>
        </w:tc>
        <w:tc>
          <w:tcPr>
            <w:tcW w:w="1276" w:type="dxa"/>
            <w:tcBorders>
              <w:top w:val="nil"/>
              <w:left w:val="nil"/>
              <w:bottom w:val="single" w:sz="4" w:space="0" w:color="auto"/>
              <w:right w:val="single" w:sz="4" w:space="0" w:color="auto"/>
            </w:tcBorders>
            <w:shd w:val="clear" w:color="auto" w:fill="auto"/>
            <w:noWrap/>
            <w:vAlign w:val="bottom"/>
            <w:hideMark/>
          </w:tcPr>
          <w:p w14:paraId="555CE17C" w14:textId="7018A069"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7433C1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3.79</w:t>
            </w:r>
          </w:p>
        </w:tc>
        <w:tc>
          <w:tcPr>
            <w:tcW w:w="1276" w:type="dxa"/>
            <w:tcBorders>
              <w:top w:val="nil"/>
              <w:left w:val="nil"/>
              <w:bottom w:val="single" w:sz="4" w:space="0" w:color="auto"/>
              <w:right w:val="single" w:sz="4" w:space="0" w:color="auto"/>
            </w:tcBorders>
            <w:shd w:val="clear" w:color="auto" w:fill="auto"/>
            <w:noWrap/>
            <w:vAlign w:val="bottom"/>
            <w:hideMark/>
          </w:tcPr>
          <w:p w14:paraId="19645934" w14:textId="77DCFFDC"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9BEF17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0.18</w:t>
            </w:r>
          </w:p>
        </w:tc>
        <w:tc>
          <w:tcPr>
            <w:tcW w:w="1164" w:type="dxa"/>
            <w:tcBorders>
              <w:top w:val="nil"/>
              <w:left w:val="nil"/>
              <w:bottom w:val="single" w:sz="4" w:space="0" w:color="auto"/>
              <w:right w:val="single" w:sz="4" w:space="0" w:color="auto"/>
            </w:tcBorders>
            <w:shd w:val="clear" w:color="auto" w:fill="auto"/>
            <w:noWrap/>
            <w:vAlign w:val="bottom"/>
            <w:hideMark/>
          </w:tcPr>
          <w:p w14:paraId="6D431AD4" w14:textId="74508E75" w:rsidR="00AF1670" w:rsidRPr="006F77BA" w:rsidRDefault="00AF1670" w:rsidP="00AF1670">
            <w:pPr>
              <w:jc w:val="right"/>
              <w:rPr>
                <w:rFonts w:ascii="Arial" w:hAnsi="Arial" w:cs="Arial"/>
                <w:color w:val="000000"/>
                <w:sz w:val="22"/>
                <w:szCs w:val="22"/>
              </w:rPr>
            </w:pPr>
          </w:p>
        </w:tc>
      </w:tr>
      <w:tr w:rsidR="00AF1670" w:rsidRPr="006F77BA" w14:paraId="6BA3D802"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858BE06" w14:textId="607B15F1"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F7EC2A5" w14:textId="31A93D30"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CFE254F" w14:textId="5BD4A818"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822.24</w:t>
            </w:r>
          </w:p>
        </w:tc>
        <w:tc>
          <w:tcPr>
            <w:tcW w:w="1418" w:type="dxa"/>
            <w:tcBorders>
              <w:top w:val="nil"/>
              <w:left w:val="nil"/>
              <w:bottom w:val="single" w:sz="4" w:space="0" w:color="auto"/>
              <w:right w:val="single" w:sz="4" w:space="0" w:color="auto"/>
            </w:tcBorders>
            <w:shd w:val="clear" w:color="auto" w:fill="auto"/>
            <w:noWrap/>
            <w:vAlign w:val="bottom"/>
          </w:tcPr>
          <w:p w14:paraId="5CEA1AB8" w14:textId="23483453"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C0FE893" w14:textId="39D6AF4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39.06</w:t>
            </w:r>
          </w:p>
        </w:tc>
        <w:tc>
          <w:tcPr>
            <w:tcW w:w="1276" w:type="dxa"/>
            <w:tcBorders>
              <w:top w:val="nil"/>
              <w:left w:val="nil"/>
              <w:bottom w:val="single" w:sz="4" w:space="0" w:color="auto"/>
              <w:right w:val="single" w:sz="4" w:space="0" w:color="auto"/>
            </w:tcBorders>
            <w:shd w:val="clear" w:color="auto" w:fill="auto"/>
            <w:noWrap/>
            <w:vAlign w:val="bottom"/>
          </w:tcPr>
          <w:p w14:paraId="295A202D" w14:textId="02E6B6AD"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019130D9" w14:textId="5A024FC9"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126.63</w:t>
            </w:r>
          </w:p>
        </w:tc>
        <w:tc>
          <w:tcPr>
            <w:tcW w:w="1276" w:type="dxa"/>
            <w:tcBorders>
              <w:top w:val="nil"/>
              <w:left w:val="nil"/>
              <w:bottom w:val="single" w:sz="4" w:space="0" w:color="auto"/>
              <w:right w:val="single" w:sz="4" w:space="0" w:color="auto"/>
            </w:tcBorders>
            <w:shd w:val="clear" w:color="auto" w:fill="auto"/>
            <w:noWrap/>
            <w:vAlign w:val="bottom"/>
          </w:tcPr>
          <w:p w14:paraId="3A0BA7C9" w14:textId="0CD2A73D"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6C309146" w14:textId="68C82E1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6.01</w:t>
            </w:r>
          </w:p>
        </w:tc>
        <w:tc>
          <w:tcPr>
            <w:tcW w:w="1164" w:type="dxa"/>
            <w:tcBorders>
              <w:top w:val="nil"/>
              <w:left w:val="nil"/>
              <w:bottom w:val="single" w:sz="4" w:space="0" w:color="auto"/>
              <w:right w:val="single" w:sz="4" w:space="0" w:color="auto"/>
            </w:tcBorders>
            <w:shd w:val="clear" w:color="auto" w:fill="auto"/>
            <w:noWrap/>
            <w:vAlign w:val="bottom"/>
          </w:tcPr>
          <w:p w14:paraId="1E422C22" w14:textId="5BA5ED4C" w:rsidR="00AF1670" w:rsidRPr="006F77BA" w:rsidRDefault="00AF1670" w:rsidP="00AF1670">
            <w:pPr>
              <w:jc w:val="right"/>
              <w:rPr>
                <w:rFonts w:ascii="Arial" w:hAnsi="Arial" w:cs="Arial"/>
                <w:color w:val="000000"/>
                <w:sz w:val="22"/>
                <w:szCs w:val="22"/>
              </w:rPr>
            </w:pPr>
          </w:p>
        </w:tc>
      </w:tr>
      <w:tr w:rsidR="00AF1670" w:rsidRPr="006F77BA" w14:paraId="73D9B04E" w14:textId="77777777" w:rsidTr="008043B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7A2C5C2" w14:textId="0D54A7BE" w:rsidR="00AF1670" w:rsidRPr="006F77BA" w:rsidRDefault="00AF1670" w:rsidP="00AF1670">
            <w:pPr>
              <w:jc w:val="right"/>
              <w:rPr>
                <w:rFonts w:ascii="Arial" w:hAnsi="Arial" w:cs="Arial"/>
                <w:color w:val="000000"/>
                <w:sz w:val="22"/>
                <w:szCs w:val="22"/>
              </w:rPr>
            </w:pPr>
            <w:r w:rsidRPr="004C674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A894EDD" w14:textId="5C4D8317" w:rsidR="00AF1670" w:rsidRPr="006F77BA" w:rsidRDefault="00AF1670" w:rsidP="00AF1670">
            <w:pPr>
              <w:rPr>
                <w:rFonts w:ascii="Arial" w:hAnsi="Arial" w:cs="Arial"/>
                <w:color w:val="000000"/>
                <w:sz w:val="22"/>
                <w:szCs w:val="22"/>
              </w:rPr>
            </w:pPr>
            <w:r w:rsidRPr="007A2339">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50A32E47" w14:textId="5E0E6921" w:rsidR="00AF1670" w:rsidRPr="006F77BA" w:rsidRDefault="00AF1670" w:rsidP="00AF1670">
            <w:pPr>
              <w:jc w:val="right"/>
              <w:rPr>
                <w:rFonts w:ascii="Arial" w:hAnsi="Arial" w:cs="Arial"/>
                <w:color w:val="000000"/>
                <w:sz w:val="22"/>
                <w:szCs w:val="22"/>
              </w:rPr>
            </w:pPr>
            <w:r>
              <w:rPr>
                <w:rFonts w:ascii="Arial" w:hAnsi="Arial" w:cs="Arial"/>
                <w:color w:val="000000"/>
                <w:sz w:val="22"/>
                <w:szCs w:val="22"/>
              </w:rPr>
              <w:t>1,395.48</w:t>
            </w:r>
          </w:p>
        </w:tc>
        <w:tc>
          <w:tcPr>
            <w:tcW w:w="1418" w:type="dxa"/>
            <w:tcBorders>
              <w:top w:val="nil"/>
              <w:left w:val="nil"/>
              <w:bottom w:val="single" w:sz="4" w:space="0" w:color="auto"/>
              <w:right w:val="single" w:sz="4" w:space="0" w:color="auto"/>
            </w:tcBorders>
            <w:shd w:val="clear" w:color="auto" w:fill="auto"/>
            <w:noWrap/>
            <w:vAlign w:val="bottom"/>
          </w:tcPr>
          <w:p w14:paraId="1F334A43" w14:textId="240C2706"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DB4B878" w14:textId="63E7C31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66.29</w:t>
            </w:r>
          </w:p>
        </w:tc>
        <w:tc>
          <w:tcPr>
            <w:tcW w:w="1276" w:type="dxa"/>
            <w:tcBorders>
              <w:top w:val="nil"/>
              <w:left w:val="nil"/>
              <w:bottom w:val="single" w:sz="4" w:space="0" w:color="auto"/>
              <w:right w:val="single" w:sz="4" w:space="0" w:color="auto"/>
            </w:tcBorders>
            <w:shd w:val="clear" w:color="auto" w:fill="auto"/>
            <w:noWrap/>
            <w:vAlign w:val="bottom"/>
          </w:tcPr>
          <w:p w14:paraId="69159C0C" w14:textId="67FAAFEF"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D106AFF" w14:textId="2F3520A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214.90</w:t>
            </w:r>
          </w:p>
        </w:tc>
        <w:tc>
          <w:tcPr>
            <w:tcW w:w="1276" w:type="dxa"/>
            <w:tcBorders>
              <w:top w:val="nil"/>
              <w:left w:val="nil"/>
              <w:bottom w:val="single" w:sz="4" w:space="0" w:color="auto"/>
              <w:right w:val="single" w:sz="4" w:space="0" w:color="auto"/>
            </w:tcBorders>
            <w:shd w:val="clear" w:color="auto" w:fill="auto"/>
            <w:noWrap/>
            <w:vAlign w:val="bottom"/>
          </w:tcPr>
          <w:p w14:paraId="79E5B564" w14:textId="08668D2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7C6CA7CC" w14:textId="3609534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10.21</w:t>
            </w:r>
          </w:p>
        </w:tc>
        <w:tc>
          <w:tcPr>
            <w:tcW w:w="1164" w:type="dxa"/>
            <w:tcBorders>
              <w:top w:val="nil"/>
              <w:left w:val="nil"/>
              <w:bottom w:val="single" w:sz="4" w:space="0" w:color="auto"/>
              <w:right w:val="single" w:sz="4" w:space="0" w:color="auto"/>
            </w:tcBorders>
            <w:shd w:val="clear" w:color="auto" w:fill="auto"/>
            <w:noWrap/>
            <w:vAlign w:val="bottom"/>
          </w:tcPr>
          <w:p w14:paraId="6F6E41A8" w14:textId="078D7300" w:rsidR="00AF1670" w:rsidRPr="006F77BA" w:rsidRDefault="00AF1670" w:rsidP="00AF1670">
            <w:pPr>
              <w:jc w:val="right"/>
              <w:rPr>
                <w:rFonts w:ascii="Arial" w:hAnsi="Arial" w:cs="Arial"/>
                <w:color w:val="000000"/>
                <w:sz w:val="22"/>
                <w:szCs w:val="22"/>
              </w:rPr>
            </w:pPr>
          </w:p>
        </w:tc>
      </w:tr>
      <w:tr w:rsidR="007C3FEA" w:rsidRPr="006F77BA" w14:paraId="65C9DB17" w14:textId="77777777" w:rsidTr="00F91B18">
        <w:trPr>
          <w:gridAfter w:val="1"/>
          <w:wAfter w:w="34" w:type="dxa"/>
          <w:trHeight w:val="550"/>
        </w:trPr>
        <w:tc>
          <w:tcPr>
            <w:tcW w:w="482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014D9E4B"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lastRenderedPageBreak/>
              <w:t>Employee</w:t>
            </w:r>
          </w:p>
        </w:tc>
        <w:tc>
          <w:tcPr>
            <w:tcW w:w="2702"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19BE63C3"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t>Total Underpayment (Exc. Super)</w:t>
            </w:r>
          </w:p>
        </w:tc>
        <w:tc>
          <w:tcPr>
            <w:tcW w:w="2551"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805F261" w14:textId="3C313D6D" w:rsidR="007C3FEA" w:rsidRPr="006F77BA" w:rsidRDefault="007C3FEA" w:rsidP="007C3FEA">
            <w:pPr>
              <w:jc w:val="center"/>
              <w:rPr>
                <w:rFonts w:ascii="Arial" w:hAnsi="Arial" w:cs="Arial"/>
                <w:i/>
                <w:iCs/>
                <w:color w:val="000000"/>
                <w:sz w:val="22"/>
                <w:szCs w:val="22"/>
              </w:rPr>
            </w:pPr>
            <w:r w:rsidRPr="006F77BA">
              <w:rPr>
                <w:rFonts w:ascii="Arial" w:hAnsi="Arial" w:cs="Arial"/>
                <w:color w:val="000000"/>
                <w:sz w:val="22"/>
                <w:szCs w:val="22"/>
              </w:rPr>
              <w:t>1,395.48</w:t>
            </w:r>
          </w:p>
        </w:tc>
        <w:tc>
          <w:tcPr>
            <w:tcW w:w="2552"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57303D9B"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t>Superannuation</w:t>
            </w:r>
          </w:p>
        </w:tc>
        <w:tc>
          <w:tcPr>
            <w:tcW w:w="2328"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70B834AE"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t>Interest on Superannuation</w:t>
            </w:r>
          </w:p>
        </w:tc>
      </w:tr>
      <w:tr w:rsidR="007C3FEA" w:rsidRPr="006F77BA" w14:paraId="5F509AC0" w14:textId="77777777" w:rsidTr="00176E1C">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tcPr>
          <w:p w14:paraId="0BE6E025" w14:textId="77777777" w:rsidR="007C3FEA" w:rsidRPr="006F77BA" w:rsidRDefault="007C3FEA" w:rsidP="007C3FEA">
            <w:pPr>
              <w:jc w:val="right"/>
              <w:rPr>
                <w:rFonts w:ascii="Arial" w:hAnsi="Arial" w:cs="Arial"/>
                <w:color w:val="000000"/>
                <w:sz w:val="22"/>
                <w:szCs w:val="22"/>
              </w:rPr>
            </w:pPr>
            <w:r w:rsidRPr="006F77BA">
              <w:rPr>
                <w:rFonts w:ascii="Arial" w:hAnsi="Arial" w:cs="Arial"/>
                <w:i/>
                <w:iCs/>
                <w:color w:val="000000"/>
                <w:sz w:val="22"/>
                <w:szCs w:val="22"/>
              </w:rPr>
              <w:t>Employee Number</w:t>
            </w:r>
          </w:p>
        </w:tc>
        <w:tc>
          <w:tcPr>
            <w:tcW w:w="3536" w:type="dxa"/>
            <w:tcBorders>
              <w:top w:val="nil"/>
              <w:left w:val="nil"/>
              <w:bottom w:val="single" w:sz="4" w:space="0" w:color="auto"/>
              <w:right w:val="single" w:sz="4" w:space="0" w:color="auto"/>
            </w:tcBorders>
            <w:shd w:val="clear" w:color="auto" w:fill="auto"/>
            <w:noWrap/>
          </w:tcPr>
          <w:p w14:paraId="3331964D" w14:textId="77777777" w:rsidR="007C3FEA" w:rsidRPr="006F77BA" w:rsidRDefault="007C3FEA" w:rsidP="007C3FEA">
            <w:pPr>
              <w:rPr>
                <w:rFonts w:ascii="Arial" w:hAnsi="Arial" w:cs="Arial"/>
                <w:color w:val="000000"/>
                <w:sz w:val="22"/>
                <w:szCs w:val="22"/>
              </w:rPr>
            </w:pPr>
            <w:r w:rsidRPr="006F77BA">
              <w:rPr>
                <w:rFonts w:ascii="Arial" w:hAnsi="Arial" w:cs="Arial"/>
                <w:i/>
                <w:iCs/>
                <w:color w:val="000000"/>
                <w:sz w:val="22"/>
                <w:szCs w:val="22"/>
              </w:rPr>
              <w:t>Employee Name</w:t>
            </w:r>
          </w:p>
        </w:tc>
        <w:tc>
          <w:tcPr>
            <w:tcW w:w="1284" w:type="dxa"/>
            <w:tcBorders>
              <w:top w:val="nil"/>
              <w:left w:val="nil"/>
              <w:bottom w:val="single" w:sz="4" w:space="0" w:color="auto"/>
              <w:right w:val="single" w:sz="4" w:space="0" w:color="auto"/>
            </w:tcBorders>
            <w:shd w:val="clear" w:color="auto" w:fill="auto"/>
            <w:noWrap/>
          </w:tcPr>
          <w:p w14:paraId="105FDDEB" w14:textId="77777777" w:rsidR="007C3FEA" w:rsidRPr="006F77BA" w:rsidRDefault="007C3FEA" w:rsidP="007C3FEA">
            <w:pPr>
              <w:rPr>
                <w:rFonts w:ascii="Arial" w:hAnsi="Arial" w:cs="Arial"/>
                <w:color w:val="000000"/>
                <w:sz w:val="22"/>
                <w:szCs w:val="22"/>
              </w:rPr>
            </w:pPr>
            <w:r w:rsidRPr="006F77BA">
              <w:rPr>
                <w:rFonts w:ascii="Arial" w:hAnsi="Arial" w:cs="Arial"/>
                <w:i/>
                <w:iCs/>
                <w:color w:val="000000"/>
                <w:sz w:val="22"/>
                <w:szCs w:val="22"/>
              </w:rPr>
              <w:t>Payment Made</w:t>
            </w:r>
          </w:p>
        </w:tc>
        <w:tc>
          <w:tcPr>
            <w:tcW w:w="1418" w:type="dxa"/>
            <w:tcBorders>
              <w:top w:val="nil"/>
              <w:left w:val="nil"/>
              <w:bottom w:val="single" w:sz="4" w:space="0" w:color="auto"/>
              <w:right w:val="single" w:sz="4" w:space="0" w:color="auto"/>
            </w:tcBorders>
            <w:shd w:val="clear" w:color="auto" w:fill="auto"/>
            <w:noWrap/>
          </w:tcPr>
          <w:p w14:paraId="48D140F6" w14:textId="77777777" w:rsidR="007C3FEA" w:rsidRPr="006F77BA" w:rsidRDefault="007C3FEA" w:rsidP="007C3FEA">
            <w:pPr>
              <w:jc w:val="right"/>
              <w:rPr>
                <w:rFonts w:ascii="Arial" w:hAnsi="Arial" w:cs="Arial"/>
                <w:color w:val="000000"/>
                <w:sz w:val="22"/>
                <w:szCs w:val="22"/>
              </w:rPr>
            </w:pPr>
            <w:r w:rsidRPr="006F77BA">
              <w:rPr>
                <w:rFonts w:ascii="Arial" w:hAnsi="Arial" w:cs="Arial"/>
                <w:i/>
                <w:iCs/>
                <w:color w:val="000000"/>
                <w:sz w:val="22"/>
                <w:szCs w:val="22"/>
              </w:rPr>
              <w:t>Payment Owing</w:t>
            </w:r>
          </w:p>
        </w:tc>
        <w:tc>
          <w:tcPr>
            <w:tcW w:w="1275" w:type="dxa"/>
            <w:tcBorders>
              <w:top w:val="nil"/>
              <w:left w:val="nil"/>
              <w:bottom w:val="single" w:sz="4" w:space="0" w:color="auto"/>
              <w:right w:val="single" w:sz="4" w:space="0" w:color="auto"/>
            </w:tcBorders>
            <w:shd w:val="clear" w:color="auto" w:fill="auto"/>
            <w:noWrap/>
          </w:tcPr>
          <w:p w14:paraId="1EB5E6E0" w14:textId="77777777" w:rsidR="007C3FEA" w:rsidRPr="006F77BA" w:rsidRDefault="007C3FEA" w:rsidP="007C3FEA">
            <w:pPr>
              <w:rPr>
                <w:rFonts w:ascii="Arial" w:hAnsi="Arial" w:cs="Arial"/>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auto" w:fill="auto"/>
            <w:noWrap/>
          </w:tcPr>
          <w:p w14:paraId="4366DA1E" w14:textId="77777777" w:rsidR="007C3FEA" w:rsidRPr="006F77BA" w:rsidRDefault="007C3FEA" w:rsidP="007C3FEA">
            <w:pPr>
              <w:jc w:val="right"/>
              <w:rPr>
                <w:rFonts w:ascii="Arial" w:hAnsi="Arial" w:cs="Arial"/>
                <w:color w:val="000000"/>
                <w:sz w:val="22"/>
                <w:szCs w:val="22"/>
              </w:rPr>
            </w:pPr>
            <w:r w:rsidRPr="006F77BA">
              <w:rPr>
                <w:rFonts w:ascii="Arial" w:hAnsi="Arial" w:cs="Arial"/>
                <w:i/>
                <w:iCs/>
                <w:color w:val="000000"/>
                <w:sz w:val="22"/>
                <w:szCs w:val="22"/>
              </w:rPr>
              <w:t>Payment Owing</w:t>
            </w:r>
          </w:p>
        </w:tc>
        <w:tc>
          <w:tcPr>
            <w:tcW w:w="1276" w:type="dxa"/>
            <w:tcBorders>
              <w:top w:val="nil"/>
              <w:left w:val="nil"/>
              <w:bottom w:val="single" w:sz="4" w:space="0" w:color="auto"/>
              <w:right w:val="single" w:sz="4" w:space="0" w:color="auto"/>
            </w:tcBorders>
            <w:shd w:val="clear" w:color="auto" w:fill="auto"/>
            <w:noWrap/>
          </w:tcPr>
          <w:p w14:paraId="5BCA9A52" w14:textId="77777777" w:rsidR="007C3FEA" w:rsidRPr="006F77BA" w:rsidRDefault="007C3FEA" w:rsidP="007C3FEA">
            <w:pPr>
              <w:rPr>
                <w:rFonts w:ascii="Arial" w:hAnsi="Arial" w:cs="Arial"/>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auto" w:fill="auto"/>
            <w:noWrap/>
          </w:tcPr>
          <w:p w14:paraId="068F2B70" w14:textId="77777777" w:rsidR="007C3FEA" w:rsidRPr="006F77BA" w:rsidRDefault="007C3FEA" w:rsidP="007C3FEA">
            <w:pPr>
              <w:jc w:val="right"/>
              <w:rPr>
                <w:rFonts w:ascii="Arial" w:hAnsi="Arial" w:cs="Arial"/>
                <w:color w:val="000000"/>
                <w:sz w:val="22"/>
                <w:szCs w:val="22"/>
              </w:rPr>
            </w:pPr>
            <w:r w:rsidRPr="006F77BA">
              <w:rPr>
                <w:rFonts w:ascii="Arial" w:hAnsi="Arial" w:cs="Arial"/>
                <w:i/>
                <w:iCs/>
                <w:color w:val="000000"/>
                <w:sz w:val="22"/>
                <w:szCs w:val="22"/>
              </w:rPr>
              <w:t>Payment Owing</w:t>
            </w:r>
          </w:p>
        </w:tc>
        <w:tc>
          <w:tcPr>
            <w:tcW w:w="1164" w:type="dxa"/>
            <w:tcBorders>
              <w:top w:val="nil"/>
              <w:left w:val="nil"/>
              <w:bottom w:val="single" w:sz="4" w:space="0" w:color="auto"/>
              <w:right w:val="single" w:sz="4" w:space="0" w:color="auto"/>
            </w:tcBorders>
            <w:shd w:val="clear" w:color="auto" w:fill="auto"/>
            <w:noWrap/>
          </w:tcPr>
          <w:p w14:paraId="3D820D87" w14:textId="77777777" w:rsidR="007C3FEA" w:rsidRPr="006F77BA" w:rsidRDefault="007C3FEA" w:rsidP="007C3FEA">
            <w:pPr>
              <w:rPr>
                <w:rFonts w:ascii="Arial" w:hAnsi="Arial" w:cs="Arial"/>
                <w:color w:val="000000"/>
                <w:sz w:val="22"/>
                <w:szCs w:val="22"/>
              </w:rPr>
            </w:pPr>
            <w:r w:rsidRPr="006F77BA">
              <w:rPr>
                <w:rFonts w:ascii="Arial" w:hAnsi="Arial" w:cs="Arial"/>
                <w:i/>
                <w:iCs/>
                <w:color w:val="000000"/>
                <w:sz w:val="22"/>
                <w:szCs w:val="22"/>
              </w:rPr>
              <w:t>Payment Made</w:t>
            </w:r>
          </w:p>
        </w:tc>
        <w:tc>
          <w:tcPr>
            <w:tcW w:w="1164" w:type="dxa"/>
            <w:tcBorders>
              <w:top w:val="nil"/>
              <w:left w:val="nil"/>
              <w:bottom w:val="single" w:sz="4" w:space="0" w:color="auto"/>
              <w:right w:val="single" w:sz="4" w:space="0" w:color="auto"/>
            </w:tcBorders>
            <w:shd w:val="clear" w:color="auto" w:fill="auto"/>
            <w:noWrap/>
          </w:tcPr>
          <w:p w14:paraId="414DC378" w14:textId="77777777" w:rsidR="007C3FEA" w:rsidRPr="006F77BA" w:rsidRDefault="007C3FEA" w:rsidP="007C3FEA">
            <w:pPr>
              <w:jc w:val="right"/>
              <w:rPr>
                <w:rFonts w:ascii="Arial" w:hAnsi="Arial" w:cs="Arial"/>
                <w:color w:val="000000"/>
                <w:sz w:val="22"/>
                <w:szCs w:val="22"/>
              </w:rPr>
            </w:pPr>
            <w:r w:rsidRPr="006F77BA">
              <w:rPr>
                <w:rFonts w:ascii="Arial" w:hAnsi="Arial" w:cs="Arial"/>
                <w:i/>
                <w:iCs/>
                <w:color w:val="000000"/>
                <w:sz w:val="22"/>
                <w:szCs w:val="22"/>
              </w:rPr>
              <w:t>Payment Owing</w:t>
            </w:r>
          </w:p>
        </w:tc>
      </w:tr>
      <w:tr w:rsidR="00AF1670" w:rsidRPr="006F77BA" w14:paraId="5CBE6C12"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tcPr>
          <w:p w14:paraId="324D8E85" w14:textId="5E9442B5"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tcPr>
          <w:p w14:paraId="646144D4" w14:textId="62903194"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029A61EB" w14:textId="3673C66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1,879.53</w:t>
            </w:r>
          </w:p>
        </w:tc>
        <w:tc>
          <w:tcPr>
            <w:tcW w:w="1418" w:type="dxa"/>
            <w:tcBorders>
              <w:top w:val="nil"/>
              <w:left w:val="nil"/>
              <w:bottom w:val="single" w:sz="4" w:space="0" w:color="auto"/>
              <w:right w:val="single" w:sz="4" w:space="0" w:color="auto"/>
            </w:tcBorders>
            <w:shd w:val="clear" w:color="auto" w:fill="auto"/>
            <w:noWrap/>
            <w:vAlign w:val="bottom"/>
          </w:tcPr>
          <w:p w14:paraId="77AB333C" w14:textId="04E5EE53"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tcPr>
          <w:p w14:paraId="7DD96DD8" w14:textId="62EC7F6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89.28</w:t>
            </w:r>
          </w:p>
        </w:tc>
        <w:tc>
          <w:tcPr>
            <w:tcW w:w="1276" w:type="dxa"/>
            <w:tcBorders>
              <w:top w:val="nil"/>
              <w:left w:val="nil"/>
              <w:bottom w:val="single" w:sz="4" w:space="0" w:color="auto"/>
              <w:right w:val="single" w:sz="4" w:space="0" w:color="auto"/>
            </w:tcBorders>
            <w:shd w:val="clear" w:color="auto" w:fill="auto"/>
            <w:noWrap/>
            <w:vAlign w:val="bottom"/>
          </w:tcPr>
          <w:p w14:paraId="195801B7" w14:textId="4DBA8E61"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604681E6" w14:textId="0D0692F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289.45</w:t>
            </w:r>
          </w:p>
        </w:tc>
        <w:tc>
          <w:tcPr>
            <w:tcW w:w="1276" w:type="dxa"/>
            <w:tcBorders>
              <w:top w:val="nil"/>
              <w:left w:val="nil"/>
              <w:bottom w:val="single" w:sz="4" w:space="0" w:color="auto"/>
              <w:right w:val="single" w:sz="4" w:space="0" w:color="auto"/>
            </w:tcBorders>
            <w:shd w:val="clear" w:color="auto" w:fill="auto"/>
            <w:noWrap/>
            <w:vAlign w:val="bottom"/>
          </w:tcPr>
          <w:p w14:paraId="0BF24C25" w14:textId="42A7F417"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tcPr>
          <w:p w14:paraId="695FD705" w14:textId="2A03E4B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13.75</w:t>
            </w:r>
          </w:p>
        </w:tc>
        <w:tc>
          <w:tcPr>
            <w:tcW w:w="1164" w:type="dxa"/>
            <w:tcBorders>
              <w:top w:val="nil"/>
              <w:left w:val="nil"/>
              <w:bottom w:val="single" w:sz="4" w:space="0" w:color="auto"/>
              <w:right w:val="single" w:sz="4" w:space="0" w:color="auto"/>
            </w:tcBorders>
            <w:shd w:val="clear" w:color="auto" w:fill="auto"/>
            <w:noWrap/>
            <w:vAlign w:val="bottom"/>
          </w:tcPr>
          <w:p w14:paraId="1CC8C1C5" w14:textId="79D83889" w:rsidR="00AF1670" w:rsidRPr="006F77BA" w:rsidRDefault="00AF1670" w:rsidP="00AF1670">
            <w:pPr>
              <w:jc w:val="right"/>
              <w:rPr>
                <w:rFonts w:ascii="Arial" w:hAnsi="Arial" w:cs="Arial"/>
                <w:color w:val="000000"/>
                <w:sz w:val="22"/>
                <w:szCs w:val="22"/>
              </w:rPr>
            </w:pPr>
          </w:p>
        </w:tc>
      </w:tr>
      <w:tr w:rsidR="00AF1670" w:rsidRPr="006F77BA" w14:paraId="04BB1E97"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044CFA6" w14:textId="5E814BB7"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3ADED65E" w14:textId="10A9EBB7"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1D29D6E" w14:textId="48EC82F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363.57</w:t>
            </w:r>
          </w:p>
        </w:tc>
        <w:tc>
          <w:tcPr>
            <w:tcW w:w="1418" w:type="dxa"/>
            <w:tcBorders>
              <w:top w:val="nil"/>
              <w:left w:val="nil"/>
              <w:bottom w:val="single" w:sz="4" w:space="0" w:color="auto"/>
              <w:right w:val="single" w:sz="4" w:space="0" w:color="auto"/>
            </w:tcBorders>
            <w:shd w:val="clear" w:color="auto" w:fill="auto"/>
            <w:noWrap/>
            <w:vAlign w:val="bottom"/>
          </w:tcPr>
          <w:p w14:paraId="57EE5129" w14:textId="03F490A4"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CAC87AE" w14:textId="24E6B66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17.27</w:t>
            </w:r>
          </w:p>
        </w:tc>
        <w:tc>
          <w:tcPr>
            <w:tcW w:w="1276" w:type="dxa"/>
            <w:tcBorders>
              <w:top w:val="nil"/>
              <w:left w:val="nil"/>
              <w:bottom w:val="single" w:sz="4" w:space="0" w:color="auto"/>
              <w:right w:val="single" w:sz="4" w:space="0" w:color="auto"/>
            </w:tcBorders>
            <w:shd w:val="clear" w:color="auto" w:fill="auto"/>
            <w:noWrap/>
            <w:vAlign w:val="bottom"/>
          </w:tcPr>
          <w:p w14:paraId="31DE0CBB" w14:textId="08F4EB9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E9B38C7" w14:textId="37E8A51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55.99</w:t>
            </w:r>
          </w:p>
        </w:tc>
        <w:tc>
          <w:tcPr>
            <w:tcW w:w="1276" w:type="dxa"/>
            <w:tcBorders>
              <w:top w:val="nil"/>
              <w:left w:val="nil"/>
              <w:bottom w:val="single" w:sz="4" w:space="0" w:color="auto"/>
              <w:right w:val="single" w:sz="4" w:space="0" w:color="auto"/>
            </w:tcBorders>
            <w:shd w:val="clear" w:color="auto" w:fill="auto"/>
            <w:noWrap/>
            <w:vAlign w:val="bottom"/>
          </w:tcPr>
          <w:p w14:paraId="13DDF1C7" w14:textId="404BEB40"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44911DB5" w14:textId="637F09A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2.66</w:t>
            </w:r>
          </w:p>
        </w:tc>
        <w:tc>
          <w:tcPr>
            <w:tcW w:w="1164" w:type="dxa"/>
            <w:tcBorders>
              <w:top w:val="nil"/>
              <w:left w:val="nil"/>
              <w:bottom w:val="single" w:sz="4" w:space="0" w:color="auto"/>
              <w:right w:val="single" w:sz="4" w:space="0" w:color="auto"/>
            </w:tcBorders>
            <w:shd w:val="clear" w:color="auto" w:fill="auto"/>
            <w:noWrap/>
            <w:vAlign w:val="bottom"/>
          </w:tcPr>
          <w:p w14:paraId="0E2D8E5C" w14:textId="76FDEA89" w:rsidR="00AF1670" w:rsidRPr="006F77BA" w:rsidRDefault="00AF1670" w:rsidP="00AF1670">
            <w:pPr>
              <w:jc w:val="right"/>
              <w:rPr>
                <w:rFonts w:ascii="Arial" w:hAnsi="Arial" w:cs="Arial"/>
                <w:color w:val="000000"/>
                <w:sz w:val="22"/>
                <w:szCs w:val="22"/>
              </w:rPr>
            </w:pPr>
          </w:p>
        </w:tc>
      </w:tr>
      <w:tr w:rsidR="00AF1670" w:rsidRPr="006F77BA" w14:paraId="239110C4"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9913F0E" w14:textId="115A5CF2"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42CB866" w14:textId="4CD3D151"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2AB29B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95.73</w:t>
            </w:r>
          </w:p>
        </w:tc>
        <w:tc>
          <w:tcPr>
            <w:tcW w:w="1418" w:type="dxa"/>
            <w:tcBorders>
              <w:top w:val="nil"/>
              <w:left w:val="nil"/>
              <w:bottom w:val="single" w:sz="4" w:space="0" w:color="auto"/>
              <w:right w:val="single" w:sz="4" w:space="0" w:color="auto"/>
            </w:tcBorders>
            <w:shd w:val="clear" w:color="auto" w:fill="auto"/>
            <w:noWrap/>
            <w:vAlign w:val="bottom"/>
            <w:hideMark/>
          </w:tcPr>
          <w:p w14:paraId="2B6C8409" w14:textId="5176224D"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D12216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4.55</w:t>
            </w:r>
          </w:p>
        </w:tc>
        <w:tc>
          <w:tcPr>
            <w:tcW w:w="1276" w:type="dxa"/>
            <w:tcBorders>
              <w:top w:val="nil"/>
              <w:left w:val="nil"/>
              <w:bottom w:val="single" w:sz="4" w:space="0" w:color="auto"/>
              <w:right w:val="single" w:sz="4" w:space="0" w:color="auto"/>
            </w:tcBorders>
            <w:shd w:val="clear" w:color="auto" w:fill="auto"/>
            <w:noWrap/>
            <w:vAlign w:val="bottom"/>
            <w:hideMark/>
          </w:tcPr>
          <w:p w14:paraId="3B98B8AC" w14:textId="3C0ED14B"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CF17E5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14.74</w:t>
            </w:r>
          </w:p>
        </w:tc>
        <w:tc>
          <w:tcPr>
            <w:tcW w:w="1276" w:type="dxa"/>
            <w:tcBorders>
              <w:top w:val="nil"/>
              <w:left w:val="nil"/>
              <w:bottom w:val="single" w:sz="4" w:space="0" w:color="auto"/>
              <w:right w:val="single" w:sz="4" w:space="0" w:color="auto"/>
            </w:tcBorders>
            <w:shd w:val="clear" w:color="auto" w:fill="auto"/>
            <w:noWrap/>
            <w:vAlign w:val="bottom"/>
            <w:hideMark/>
          </w:tcPr>
          <w:p w14:paraId="0787CF7B" w14:textId="1F80049D"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02F647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0.70</w:t>
            </w:r>
          </w:p>
        </w:tc>
        <w:tc>
          <w:tcPr>
            <w:tcW w:w="1164" w:type="dxa"/>
            <w:tcBorders>
              <w:top w:val="nil"/>
              <w:left w:val="nil"/>
              <w:bottom w:val="single" w:sz="4" w:space="0" w:color="auto"/>
              <w:right w:val="single" w:sz="4" w:space="0" w:color="auto"/>
            </w:tcBorders>
            <w:shd w:val="clear" w:color="auto" w:fill="auto"/>
            <w:noWrap/>
            <w:vAlign w:val="bottom"/>
            <w:hideMark/>
          </w:tcPr>
          <w:p w14:paraId="352D3D2F" w14:textId="0D3DB0C3" w:rsidR="00AF1670" w:rsidRPr="006F77BA" w:rsidRDefault="00AF1670" w:rsidP="00AF1670">
            <w:pPr>
              <w:jc w:val="right"/>
              <w:rPr>
                <w:rFonts w:ascii="Arial" w:hAnsi="Arial" w:cs="Arial"/>
                <w:color w:val="000000"/>
                <w:sz w:val="22"/>
                <w:szCs w:val="22"/>
              </w:rPr>
            </w:pPr>
          </w:p>
        </w:tc>
      </w:tr>
      <w:tr w:rsidR="00AF1670" w:rsidRPr="006F77BA" w14:paraId="69CAA78F"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F3CE528" w14:textId="3AFD7E89"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2E2FDA9E" w14:textId="4ECD3C6A"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CE2A3E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B5EFB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195.90</w:t>
            </w:r>
          </w:p>
        </w:tc>
        <w:tc>
          <w:tcPr>
            <w:tcW w:w="1275" w:type="dxa"/>
            <w:tcBorders>
              <w:top w:val="nil"/>
              <w:left w:val="nil"/>
              <w:bottom w:val="single" w:sz="4" w:space="0" w:color="auto"/>
              <w:right w:val="single" w:sz="4" w:space="0" w:color="auto"/>
            </w:tcBorders>
            <w:shd w:val="clear" w:color="auto" w:fill="auto"/>
            <w:noWrap/>
            <w:vAlign w:val="bottom"/>
            <w:hideMark/>
          </w:tcPr>
          <w:p w14:paraId="67B9240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A717E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9.31</w:t>
            </w:r>
          </w:p>
        </w:tc>
        <w:tc>
          <w:tcPr>
            <w:tcW w:w="1276" w:type="dxa"/>
            <w:tcBorders>
              <w:top w:val="nil"/>
              <w:left w:val="nil"/>
              <w:bottom w:val="single" w:sz="4" w:space="0" w:color="auto"/>
              <w:right w:val="single" w:sz="4" w:space="0" w:color="auto"/>
            </w:tcBorders>
            <w:shd w:val="clear" w:color="auto" w:fill="auto"/>
            <w:noWrap/>
            <w:vAlign w:val="bottom"/>
            <w:hideMark/>
          </w:tcPr>
          <w:p w14:paraId="594BBA3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34125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30.17</w:t>
            </w:r>
          </w:p>
        </w:tc>
        <w:tc>
          <w:tcPr>
            <w:tcW w:w="1164" w:type="dxa"/>
            <w:tcBorders>
              <w:top w:val="nil"/>
              <w:left w:val="nil"/>
              <w:bottom w:val="single" w:sz="4" w:space="0" w:color="auto"/>
              <w:right w:val="single" w:sz="4" w:space="0" w:color="auto"/>
            </w:tcBorders>
            <w:shd w:val="clear" w:color="auto" w:fill="auto"/>
            <w:noWrap/>
            <w:vAlign w:val="bottom"/>
            <w:hideMark/>
          </w:tcPr>
          <w:p w14:paraId="6DB09A8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2B25F23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1.43</w:t>
            </w:r>
          </w:p>
        </w:tc>
      </w:tr>
      <w:tr w:rsidR="00AF1670" w:rsidRPr="006F77BA" w14:paraId="707B7842"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E8B08E5" w14:textId="6184F6B1"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6E0FAE7" w14:textId="5FB79D74"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006553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57.65</w:t>
            </w:r>
          </w:p>
        </w:tc>
        <w:tc>
          <w:tcPr>
            <w:tcW w:w="1418" w:type="dxa"/>
            <w:tcBorders>
              <w:top w:val="nil"/>
              <w:left w:val="nil"/>
              <w:bottom w:val="single" w:sz="4" w:space="0" w:color="auto"/>
              <w:right w:val="single" w:sz="4" w:space="0" w:color="auto"/>
            </w:tcBorders>
            <w:shd w:val="clear" w:color="auto" w:fill="auto"/>
            <w:noWrap/>
            <w:vAlign w:val="bottom"/>
            <w:hideMark/>
          </w:tcPr>
          <w:p w14:paraId="5E00355C" w14:textId="5B09C99C"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90BF97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2.74</w:t>
            </w:r>
          </w:p>
        </w:tc>
        <w:tc>
          <w:tcPr>
            <w:tcW w:w="1276" w:type="dxa"/>
            <w:tcBorders>
              <w:top w:val="nil"/>
              <w:left w:val="nil"/>
              <w:bottom w:val="single" w:sz="4" w:space="0" w:color="auto"/>
              <w:right w:val="single" w:sz="4" w:space="0" w:color="auto"/>
            </w:tcBorders>
            <w:shd w:val="clear" w:color="auto" w:fill="auto"/>
            <w:noWrap/>
            <w:vAlign w:val="bottom"/>
            <w:hideMark/>
          </w:tcPr>
          <w:p w14:paraId="6B6E2B69" w14:textId="41680807"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C844B8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8.88</w:t>
            </w:r>
          </w:p>
        </w:tc>
        <w:tc>
          <w:tcPr>
            <w:tcW w:w="1276" w:type="dxa"/>
            <w:tcBorders>
              <w:top w:val="nil"/>
              <w:left w:val="nil"/>
              <w:bottom w:val="single" w:sz="4" w:space="0" w:color="auto"/>
              <w:right w:val="single" w:sz="4" w:space="0" w:color="auto"/>
            </w:tcBorders>
            <w:shd w:val="clear" w:color="auto" w:fill="auto"/>
            <w:noWrap/>
            <w:vAlign w:val="bottom"/>
            <w:hideMark/>
          </w:tcPr>
          <w:p w14:paraId="7A52B24A" w14:textId="4F08C5EA"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518EB3E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0.42</w:t>
            </w:r>
          </w:p>
        </w:tc>
        <w:tc>
          <w:tcPr>
            <w:tcW w:w="1164" w:type="dxa"/>
            <w:tcBorders>
              <w:top w:val="nil"/>
              <w:left w:val="nil"/>
              <w:bottom w:val="single" w:sz="4" w:space="0" w:color="auto"/>
              <w:right w:val="single" w:sz="4" w:space="0" w:color="auto"/>
            </w:tcBorders>
            <w:shd w:val="clear" w:color="auto" w:fill="auto"/>
            <w:noWrap/>
            <w:vAlign w:val="bottom"/>
            <w:hideMark/>
          </w:tcPr>
          <w:p w14:paraId="6A98517F" w14:textId="1E9D85E4" w:rsidR="00AF1670" w:rsidRPr="006F77BA" w:rsidRDefault="00AF1670" w:rsidP="00AF1670">
            <w:pPr>
              <w:jc w:val="right"/>
              <w:rPr>
                <w:rFonts w:ascii="Arial" w:hAnsi="Arial" w:cs="Arial"/>
                <w:color w:val="000000"/>
                <w:sz w:val="22"/>
                <w:szCs w:val="22"/>
              </w:rPr>
            </w:pPr>
          </w:p>
        </w:tc>
      </w:tr>
      <w:tr w:rsidR="00AF1670" w:rsidRPr="006F77BA" w14:paraId="2C1427AA"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4BC1773C" w14:textId="15E279E8"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8080AFE" w14:textId="4BEED840"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479A9614" w14:textId="04CCA4D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1,644.35</w:t>
            </w:r>
          </w:p>
        </w:tc>
        <w:tc>
          <w:tcPr>
            <w:tcW w:w="1418" w:type="dxa"/>
            <w:tcBorders>
              <w:top w:val="nil"/>
              <w:left w:val="nil"/>
              <w:bottom w:val="single" w:sz="4" w:space="0" w:color="auto"/>
              <w:right w:val="single" w:sz="4" w:space="0" w:color="auto"/>
            </w:tcBorders>
            <w:shd w:val="clear" w:color="auto" w:fill="auto"/>
            <w:noWrap/>
            <w:vAlign w:val="bottom"/>
          </w:tcPr>
          <w:p w14:paraId="107C5503" w14:textId="73C3F251"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CD5FC1B" w14:textId="7B1C627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78.11</w:t>
            </w:r>
          </w:p>
        </w:tc>
        <w:tc>
          <w:tcPr>
            <w:tcW w:w="1276" w:type="dxa"/>
            <w:tcBorders>
              <w:top w:val="nil"/>
              <w:left w:val="nil"/>
              <w:bottom w:val="single" w:sz="4" w:space="0" w:color="auto"/>
              <w:right w:val="single" w:sz="4" w:space="0" w:color="auto"/>
            </w:tcBorders>
            <w:shd w:val="clear" w:color="auto" w:fill="auto"/>
            <w:noWrap/>
            <w:vAlign w:val="bottom"/>
          </w:tcPr>
          <w:p w14:paraId="08354B23" w14:textId="1E9821EF"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F904172" w14:textId="7C4F37E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253.23</w:t>
            </w:r>
          </w:p>
        </w:tc>
        <w:tc>
          <w:tcPr>
            <w:tcW w:w="1276" w:type="dxa"/>
            <w:tcBorders>
              <w:top w:val="nil"/>
              <w:left w:val="nil"/>
              <w:bottom w:val="single" w:sz="4" w:space="0" w:color="auto"/>
              <w:right w:val="single" w:sz="4" w:space="0" w:color="auto"/>
            </w:tcBorders>
            <w:shd w:val="clear" w:color="auto" w:fill="auto"/>
            <w:noWrap/>
            <w:vAlign w:val="bottom"/>
          </w:tcPr>
          <w:p w14:paraId="5C2BBA68" w14:textId="2F2456B3"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149B1BB3" w14:textId="6E1EA7B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12.03</w:t>
            </w:r>
          </w:p>
        </w:tc>
        <w:tc>
          <w:tcPr>
            <w:tcW w:w="1164" w:type="dxa"/>
            <w:tcBorders>
              <w:top w:val="nil"/>
              <w:left w:val="nil"/>
              <w:bottom w:val="single" w:sz="4" w:space="0" w:color="auto"/>
              <w:right w:val="single" w:sz="4" w:space="0" w:color="auto"/>
            </w:tcBorders>
            <w:shd w:val="clear" w:color="auto" w:fill="auto"/>
            <w:noWrap/>
            <w:vAlign w:val="bottom"/>
          </w:tcPr>
          <w:p w14:paraId="1D82556E" w14:textId="6AAF0215" w:rsidR="00AF1670" w:rsidRPr="006F77BA" w:rsidRDefault="00AF1670" w:rsidP="00AF1670">
            <w:pPr>
              <w:jc w:val="right"/>
              <w:rPr>
                <w:rFonts w:ascii="Arial" w:hAnsi="Arial" w:cs="Arial"/>
                <w:color w:val="000000"/>
                <w:sz w:val="22"/>
                <w:szCs w:val="22"/>
              </w:rPr>
            </w:pPr>
          </w:p>
        </w:tc>
      </w:tr>
      <w:tr w:rsidR="00AF1670" w:rsidRPr="006F77BA" w14:paraId="1CC07BE5"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C428245" w14:textId="33CFF6C4"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3E8C5EEB" w14:textId="64055D21"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A222CA6" w14:textId="55C1E63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3,411.44</w:t>
            </w:r>
          </w:p>
        </w:tc>
        <w:tc>
          <w:tcPr>
            <w:tcW w:w="1418" w:type="dxa"/>
            <w:tcBorders>
              <w:top w:val="nil"/>
              <w:left w:val="nil"/>
              <w:bottom w:val="single" w:sz="4" w:space="0" w:color="auto"/>
              <w:right w:val="single" w:sz="4" w:space="0" w:color="auto"/>
            </w:tcBorders>
            <w:shd w:val="clear" w:color="auto" w:fill="auto"/>
            <w:noWrap/>
            <w:vAlign w:val="bottom"/>
          </w:tcPr>
          <w:p w14:paraId="7C179685" w14:textId="3F340157"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2FF671B1" w14:textId="529AE56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162.04</w:t>
            </w:r>
          </w:p>
        </w:tc>
        <w:tc>
          <w:tcPr>
            <w:tcW w:w="1276" w:type="dxa"/>
            <w:tcBorders>
              <w:top w:val="nil"/>
              <w:left w:val="nil"/>
              <w:bottom w:val="single" w:sz="4" w:space="0" w:color="auto"/>
              <w:right w:val="single" w:sz="4" w:space="0" w:color="auto"/>
            </w:tcBorders>
            <w:shd w:val="clear" w:color="auto" w:fill="auto"/>
            <w:noWrap/>
            <w:vAlign w:val="bottom"/>
          </w:tcPr>
          <w:p w14:paraId="1C745311" w14:textId="4D5A8053"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35A37CC2" w14:textId="1019A8E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525.36</w:t>
            </w:r>
          </w:p>
        </w:tc>
        <w:tc>
          <w:tcPr>
            <w:tcW w:w="1276" w:type="dxa"/>
            <w:tcBorders>
              <w:top w:val="nil"/>
              <w:left w:val="nil"/>
              <w:bottom w:val="single" w:sz="4" w:space="0" w:color="auto"/>
              <w:right w:val="single" w:sz="4" w:space="0" w:color="auto"/>
            </w:tcBorders>
            <w:shd w:val="clear" w:color="auto" w:fill="auto"/>
            <w:noWrap/>
            <w:vAlign w:val="bottom"/>
          </w:tcPr>
          <w:p w14:paraId="5BF5E030" w14:textId="201EE9D2"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2A676BF" w14:textId="57DC2D28"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24.95</w:t>
            </w:r>
          </w:p>
        </w:tc>
        <w:tc>
          <w:tcPr>
            <w:tcW w:w="1164" w:type="dxa"/>
            <w:tcBorders>
              <w:top w:val="nil"/>
              <w:left w:val="nil"/>
              <w:bottom w:val="single" w:sz="4" w:space="0" w:color="auto"/>
              <w:right w:val="single" w:sz="4" w:space="0" w:color="auto"/>
            </w:tcBorders>
            <w:shd w:val="clear" w:color="auto" w:fill="auto"/>
            <w:noWrap/>
            <w:vAlign w:val="bottom"/>
          </w:tcPr>
          <w:p w14:paraId="472620AE" w14:textId="56EFD318" w:rsidR="00AF1670" w:rsidRPr="006F77BA" w:rsidRDefault="00AF1670" w:rsidP="00AF1670">
            <w:pPr>
              <w:jc w:val="right"/>
              <w:rPr>
                <w:rFonts w:ascii="Arial" w:hAnsi="Arial" w:cs="Arial"/>
                <w:color w:val="000000"/>
                <w:sz w:val="22"/>
                <w:szCs w:val="22"/>
              </w:rPr>
            </w:pPr>
          </w:p>
        </w:tc>
      </w:tr>
      <w:tr w:rsidR="00AF1670" w:rsidRPr="006F77BA" w14:paraId="73FB795D"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F5DD204" w14:textId="7C882C45"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D4EA46A" w14:textId="763F93B3"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D0662DA" w14:textId="405E513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6,609.16</w:t>
            </w:r>
          </w:p>
        </w:tc>
        <w:tc>
          <w:tcPr>
            <w:tcW w:w="1418" w:type="dxa"/>
            <w:tcBorders>
              <w:top w:val="nil"/>
              <w:left w:val="nil"/>
              <w:bottom w:val="single" w:sz="4" w:space="0" w:color="auto"/>
              <w:right w:val="single" w:sz="4" w:space="0" w:color="auto"/>
            </w:tcBorders>
            <w:shd w:val="clear" w:color="auto" w:fill="auto"/>
            <w:noWrap/>
            <w:vAlign w:val="bottom"/>
          </w:tcPr>
          <w:p w14:paraId="790B3835" w14:textId="49244072"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3E784290" w14:textId="4983281E"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313.94</w:t>
            </w:r>
          </w:p>
        </w:tc>
        <w:tc>
          <w:tcPr>
            <w:tcW w:w="1276" w:type="dxa"/>
            <w:tcBorders>
              <w:top w:val="nil"/>
              <w:left w:val="nil"/>
              <w:bottom w:val="single" w:sz="4" w:space="0" w:color="auto"/>
              <w:right w:val="single" w:sz="4" w:space="0" w:color="auto"/>
            </w:tcBorders>
            <w:shd w:val="clear" w:color="auto" w:fill="auto"/>
            <w:noWrap/>
            <w:vAlign w:val="bottom"/>
          </w:tcPr>
          <w:p w14:paraId="269E6B27" w14:textId="23F9DA54"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6816CAB" w14:textId="0159903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1,017.81</w:t>
            </w:r>
          </w:p>
        </w:tc>
        <w:tc>
          <w:tcPr>
            <w:tcW w:w="1276" w:type="dxa"/>
            <w:tcBorders>
              <w:top w:val="nil"/>
              <w:left w:val="nil"/>
              <w:bottom w:val="single" w:sz="4" w:space="0" w:color="auto"/>
              <w:right w:val="single" w:sz="4" w:space="0" w:color="auto"/>
            </w:tcBorders>
            <w:shd w:val="clear" w:color="auto" w:fill="auto"/>
            <w:noWrap/>
            <w:vAlign w:val="bottom"/>
          </w:tcPr>
          <w:p w14:paraId="4E32AA1F" w14:textId="5CFCDA2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8B5447A" w14:textId="5855841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48.35</w:t>
            </w:r>
          </w:p>
        </w:tc>
        <w:tc>
          <w:tcPr>
            <w:tcW w:w="1164" w:type="dxa"/>
            <w:tcBorders>
              <w:top w:val="nil"/>
              <w:left w:val="nil"/>
              <w:bottom w:val="single" w:sz="4" w:space="0" w:color="auto"/>
              <w:right w:val="single" w:sz="4" w:space="0" w:color="auto"/>
            </w:tcBorders>
            <w:shd w:val="clear" w:color="auto" w:fill="auto"/>
            <w:noWrap/>
            <w:vAlign w:val="bottom"/>
          </w:tcPr>
          <w:p w14:paraId="2D10AE4D" w14:textId="49821609" w:rsidR="00AF1670" w:rsidRPr="006F77BA" w:rsidRDefault="00AF1670" w:rsidP="00AF1670">
            <w:pPr>
              <w:jc w:val="right"/>
              <w:rPr>
                <w:rFonts w:ascii="Arial" w:hAnsi="Arial" w:cs="Arial"/>
                <w:color w:val="000000"/>
                <w:sz w:val="22"/>
                <w:szCs w:val="22"/>
              </w:rPr>
            </w:pPr>
          </w:p>
        </w:tc>
      </w:tr>
      <w:tr w:rsidR="00AF1670" w:rsidRPr="006F77BA" w14:paraId="234BA816"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16BEA3C" w14:textId="0E5DBEBF"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405C69A" w14:textId="5764AEC4"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CA0F4BD" w14:textId="12B7596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97.94</w:t>
            </w:r>
          </w:p>
        </w:tc>
        <w:tc>
          <w:tcPr>
            <w:tcW w:w="1418" w:type="dxa"/>
            <w:tcBorders>
              <w:top w:val="nil"/>
              <w:left w:val="nil"/>
              <w:bottom w:val="single" w:sz="4" w:space="0" w:color="auto"/>
              <w:right w:val="single" w:sz="4" w:space="0" w:color="auto"/>
            </w:tcBorders>
            <w:shd w:val="clear" w:color="auto" w:fill="auto"/>
            <w:noWrap/>
            <w:vAlign w:val="bottom"/>
          </w:tcPr>
          <w:p w14:paraId="65D9B4A0" w14:textId="0EC92717"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BF34047" w14:textId="67702B2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4.65</w:t>
            </w:r>
          </w:p>
        </w:tc>
        <w:tc>
          <w:tcPr>
            <w:tcW w:w="1276" w:type="dxa"/>
            <w:tcBorders>
              <w:top w:val="nil"/>
              <w:left w:val="nil"/>
              <w:bottom w:val="single" w:sz="4" w:space="0" w:color="auto"/>
              <w:right w:val="single" w:sz="4" w:space="0" w:color="auto"/>
            </w:tcBorders>
            <w:shd w:val="clear" w:color="auto" w:fill="auto"/>
            <w:noWrap/>
            <w:vAlign w:val="bottom"/>
          </w:tcPr>
          <w:p w14:paraId="6DF5E20B" w14:textId="43398AC1"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0CEDC2C0" w14:textId="40FBE70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15.08</w:t>
            </w:r>
          </w:p>
        </w:tc>
        <w:tc>
          <w:tcPr>
            <w:tcW w:w="1276" w:type="dxa"/>
            <w:tcBorders>
              <w:top w:val="nil"/>
              <w:left w:val="nil"/>
              <w:bottom w:val="single" w:sz="4" w:space="0" w:color="auto"/>
              <w:right w:val="single" w:sz="4" w:space="0" w:color="auto"/>
            </w:tcBorders>
            <w:shd w:val="clear" w:color="auto" w:fill="auto"/>
            <w:noWrap/>
            <w:vAlign w:val="bottom"/>
          </w:tcPr>
          <w:p w14:paraId="1854F1E1" w14:textId="6B4910B5"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DD00C13" w14:textId="6E2CCC7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0.72</w:t>
            </w:r>
          </w:p>
        </w:tc>
        <w:tc>
          <w:tcPr>
            <w:tcW w:w="1164" w:type="dxa"/>
            <w:tcBorders>
              <w:top w:val="nil"/>
              <w:left w:val="nil"/>
              <w:bottom w:val="single" w:sz="4" w:space="0" w:color="auto"/>
              <w:right w:val="single" w:sz="4" w:space="0" w:color="auto"/>
            </w:tcBorders>
            <w:shd w:val="clear" w:color="auto" w:fill="auto"/>
            <w:noWrap/>
            <w:vAlign w:val="bottom"/>
          </w:tcPr>
          <w:p w14:paraId="016BE563" w14:textId="1E943AB4" w:rsidR="00AF1670" w:rsidRPr="006F77BA" w:rsidRDefault="00AF1670" w:rsidP="00AF1670">
            <w:pPr>
              <w:jc w:val="right"/>
              <w:rPr>
                <w:rFonts w:ascii="Arial" w:hAnsi="Arial" w:cs="Arial"/>
                <w:color w:val="000000"/>
                <w:sz w:val="22"/>
                <w:szCs w:val="22"/>
              </w:rPr>
            </w:pPr>
          </w:p>
        </w:tc>
      </w:tr>
      <w:tr w:rsidR="00AF1670" w:rsidRPr="006F77BA" w14:paraId="2C00F31E"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87C1269" w14:textId="5A2E889A"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3ADB10E3" w14:textId="018C01C0"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123A24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17,038.45</w:t>
            </w:r>
          </w:p>
        </w:tc>
        <w:tc>
          <w:tcPr>
            <w:tcW w:w="1418" w:type="dxa"/>
            <w:tcBorders>
              <w:top w:val="nil"/>
              <w:left w:val="nil"/>
              <w:bottom w:val="single" w:sz="4" w:space="0" w:color="auto"/>
              <w:right w:val="single" w:sz="4" w:space="0" w:color="auto"/>
            </w:tcBorders>
            <w:shd w:val="clear" w:color="auto" w:fill="auto"/>
            <w:noWrap/>
            <w:vAlign w:val="bottom"/>
            <w:hideMark/>
          </w:tcPr>
          <w:p w14:paraId="4F155CCD" w14:textId="1C26342D"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1960A9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809.33</w:t>
            </w:r>
          </w:p>
        </w:tc>
        <w:tc>
          <w:tcPr>
            <w:tcW w:w="1276" w:type="dxa"/>
            <w:tcBorders>
              <w:top w:val="nil"/>
              <w:left w:val="nil"/>
              <w:bottom w:val="single" w:sz="4" w:space="0" w:color="auto"/>
              <w:right w:val="single" w:sz="4" w:space="0" w:color="auto"/>
            </w:tcBorders>
            <w:shd w:val="clear" w:color="auto" w:fill="auto"/>
            <w:noWrap/>
            <w:vAlign w:val="bottom"/>
            <w:hideMark/>
          </w:tcPr>
          <w:p w14:paraId="74218AFC" w14:textId="00AC6C9B"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5DDEBF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2,623.92</w:t>
            </w:r>
          </w:p>
        </w:tc>
        <w:tc>
          <w:tcPr>
            <w:tcW w:w="1276" w:type="dxa"/>
            <w:tcBorders>
              <w:top w:val="nil"/>
              <w:left w:val="nil"/>
              <w:bottom w:val="single" w:sz="4" w:space="0" w:color="auto"/>
              <w:right w:val="single" w:sz="4" w:space="0" w:color="auto"/>
            </w:tcBorders>
            <w:shd w:val="clear" w:color="auto" w:fill="auto"/>
            <w:noWrap/>
            <w:vAlign w:val="bottom"/>
            <w:hideMark/>
          </w:tcPr>
          <w:p w14:paraId="6DB26939" w14:textId="71CF2A02"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707BB1A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124.64</w:t>
            </w:r>
          </w:p>
        </w:tc>
        <w:tc>
          <w:tcPr>
            <w:tcW w:w="1164" w:type="dxa"/>
            <w:tcBorders>
              <w:top w:val="nil"/>
              <w:left w:val="nil"/>
              <w:bottom w:val="single" w:sz="4" w:space="0" w:color="auto"/>
              <w:right w:val="single" w:sz="4" w:space="0" w:color="auto"/>
            </w:tcBorders>
            <w:shd w:val="clear" w:color="auto" w:fill="auto"/>
            <w:noWrap/>
            <w:vAlign w:val="bottom"/>
            <w:hideMark/>
          </w:tcPr>
          <w:p w14:paraId="545A6C7E" w14:textId="338B754E" w:rsidR="00AF1670" w:rsidRPr="006F77BA" w:rsidRDefault="00AF1670" w:rsidP="00AF1670">
            <w:pPr>
              <w:jc w:val="right"/>
              <w:rPr>
                <w:rFonts w:ascii="Arial" w:hAnsi="Arial" w:cs="Arial"/>
                <w:color w:val="000000"/>
                <w:sz w:val="22"/>
                <w:szCs w:val="22"/>
              </w:rPr>
            </w:pPr>
          </w:p>
        </w:tc>
      </w:tr>
      <w:tr w:rsidR="00AF1670" w:rsidRPr="006F77BA" w14:paraId="48459341"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B7B9B78" w14:textId="705C0EE6"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0080EB5" w14:textId="7322681D"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028ED81" w14:textId="5FF3117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437.53</w:t>
            </w:r>
          </w:p>
        </w:tc>
        <w:tc>
          <w:tcPr>
            <w:tcW w:w="1418" w:type="dxa"/>
            <w:tcBorders>
              <w:top w:val="nil"/>
              <w:left w:val="nil"/>
              <w:bottom w:val="single" w:sz="4" w:space="0" w:color="auto"/>
              <w:right w:val="single" w:sz="4" w:space="0" w:color="auto"/>
            </w:tcBorders>
            <w:shd w:val="clear" w:color="auto" w:fill="auto"/>
            <w:noWrap/>
            <w:vAlign w:val="bottom"/>
          </w:tcPr>
          <w:p w14:paraId="5D2C26BB" w14:textId="5A6BD34A"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1D6CEF8" w14:textId="724B968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20.78</w:t>
            </w:r>
          </w:p>
        </w:tc>
        <w:tc>
          <w:tcPr>
            <w:tcW w:w="1276" w:type="dxa"/>
            <w:tcBorders>
              <w:top w:val="nil"/>
              <w:left w:val="nil"/>
              <w:bottom w:val="single" w:sz="4" w:space="0" w:color="auto"/>
              <w:right w:val="single" w:sz="4" w:space="0" w:color="auto"/>
            </w:tcBorders>
            <w:shd w:val="clear" w:color="auto" w:fill="auto"/>
            <w:noWrap/>
            <w:vAlign w:val="bottom"/>
          </w:tcPr>
          <w:p w14:paraId="28CEBD50" w14:textId="060626D5"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E4168E7" w14:textId="3150A40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67.38</w:t>
            </w:r>
          </w:p>
        </w:tc>
        <w:tc>
          <w:tcPr>
            <w:tcW w:w="1276" w:type="dxa"/>
            <w:tcBorders>
              <w:top w:val="nil"/>
              <w:left w:val="nil"/>
              <w:bottom w:val="single" w:sz="4" w:space="0" w:color="auto"/>
              <w:right w:val="single" w:sz="4" w:space="0" w:color="auto"/>
            </w:tcBorders>
            <w:shd w:val="clear" w:color="auto" w:fill="auto"/>
            <w:noWrap/>
            <w:vAlign w:val="bottom"/>
          </w:tcPr>
          <w:p w14:paraId="4E62314C" w14:textId="01EDE447"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280A001C" w14:textId="3CD00FE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3.20</w:t>
            </w:r>
          </w:p>
        </w:tc>
        <w:tc>
          <w:tcPr>
            <w:tcW w:w="1164" w:type="dxa"/>
            <w:tcBorders>
              <w:top w:val="nil"/>
              <w:left w:val="nil"/>
              <w:bottom w:val="single" w:sz="4" w:space="0" w:color="auto"/>
              <w:right w:val="single" w:sz="4" w:space="0" w:color="auto"/>
            </w:tcBorders>
            <w:shd w:val="clear" w:color="auto" w:fill="auto"/>
            <w:noWrap/>
            <w:vAlign w:val="bottom"/>
          </w:tcPr>
          <w:p w14:paraId="22B3014C" w14:textId="0D5EAE04" w:rsidR="00AF1670" w:rsidRPr="006F77BA" w:rsidRDefault="00AF1670" w:rsidP="00AF1670">
            <w:pPr>
              <w:jc w:val="right"/>
              <w:rPr>
                <w:rFonts w:ascii="Arial" w:hAnsi="Arial" w:cs="Arial"/>
                <w:color w:val="000000"/>
                <w:sz w:val="22"/>
                <w:szCs w:val="22"/>
              </w:rPr>
            </w:pPr>
          </w:p>
        </w:tc>
      </w:tr>
      <w:tr w:rsidR="00AF1670" w:rsidRPr="006F77BA" w14:paraId="747962B4"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02F0BDE" w14:textId="28363739" w:rsidR="00AF1670" w:rsidRPr="006F77BA" w:rsidRDefault="00AF1670" w:rsidP="00AF1670">
            <w:pPr>
              <w:jc w:val="right"/>
              <w:rPr>
                <w:rFonts w:ascii="Arial" w:hAnsi="Arial" w:cs="Arial"/>
                <w:color w:val="000000" w:themeColor="text1"/>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7E702AA" w14:textId="64F36B34" w:rsidR="00AF1670" w:rsidRPr="006F77BA" w:rsidRDefault="00AF1670" w:rsidP="00AF1670">
            <w:pPr>
              <w:rPr>
                <w:rFonts w:ascii="Arial" w:hAnsi="Arial" w:cs="Arial"/>
                <w:color w:val="000000" w:themeColor="text1"/>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45E0462" w14:textId="1B330408" w:rsidR="00AF1670" w:rsidRPr="006F77BA" w:rsidRDefault="00AF1670" w:rsidP="00AF1670">
            <w:pPr>
              <w:jc w:val="right"/>
              <w:rPr>
                <w:rFonts w:ascii="Arial" w:hAnsi="Arial" w:cs="Arial"/>
                <w:color w:val="000000" w:themeColor="text1"/>
                <w:sz w:val="22"/>
                <w:szCs w:val="22"/>
              </w:rPr>
            </w:pPr>
            <w:r w:rsidRPr="006F77BA">
              <w:rPr>
                <w:rFonts w:ascii="Arial" w:hAnsi="Arial" w:cs="Arial"/>
                <w:color w:val="000000"/>
                <w:sz w:val="22"/>
                <w:szCs w:val="22"/>
              </w:rPr>
              <w:t>72.44</w:t>
            </w:r>
          </w:p>
        </w:tc>
        <w:tc>
          <w:tcPr>
            <w:tcW w:w="1418" w:type="dxa"/>
            <w:tcBorders>
              <w:top w:val="nil"/>
              <w:left w:val="nil"/>
              <w:bottom w:val="single" w:sz="4" w:space="0" w:color="auto"/>
              <w:right w:val="single" w:sz="4" w:space="0" w:color="auto"/>
            </w:tcBorders>
            <w:shd w:val="clear" w:color="auto" w:fill="auto"/>
            <w:noWrap/>
            <w:vAlign w:val="bottom"/>
          </w:tcPr>
          <w:p w14:paraId="75DAE828" w14:textId="759592D9"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A094E73" w14:textId="540DFC2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3.44</w:t>
            </w:r>
          </w:p>
        </w:tc>
        <w:tc>
          <w:tcPr>
            <w:tcW w:w="1276" w:type="dxa"/>
            <w:tcBorders>
              <w:top w:val="nil"/>
              <w:left w:val="nil"/>
              <w:bottom w:val="single" w:sz="4" w:space="0" w:color="auto"/>
              <w:right w:val="single" w:sz="4" w:space="0" w:color="auto"/>
            </w:tcBorders>
            <w:shd w:val="clear" w:color="auto" w:fill="auto"/>
            <w:noWrap/>
            <w:vAlign w:val="bottom"/>
          </w:tcPr>
          <w:p w14:paraId="02137ECD" w14:textId="350C7480"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0F43CF7" w14:textId="49E86A7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11.16</w:t>
            </w:r>
          </w:p>
        </w:tc>
        <w:tc>
          <w:tcPr>
            <w:tcW w:w="1276" w:type="dxa"/>
            <w:tcBorders>
              <w:top w:val="nil"/>
              <w:left w:val="nil"/>
              <w:bottom w:val="single" w:sz="4" w:space="0" w:color="auto"/>
              <w:right w:val="single" w:sz="4" w:space="0" w:color="auto"/>
            </w:tcBorders>
            <w:shd w:val="clear" w:color="auto" w:fill="auto"/>
            <w:noWrap/>
            <w:vAlign w:val="bottom"/>
          </w:tcPr>
          <w:p w14:paraId="74D395F0" w14:textId="1E5B3C34"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742C1098" w14:textId="750A397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0.53</w:t>
            </w:r>
          </w:p>
        </w:tc>
        <w:tc>
          <w:tcPr>
            <w:tcW w:w="1164" w:type="dxa"/>
            <w:tcBorders>
              <w:top w:val="nil"/>
              <w:left w:val="nil"/>
              <w:bottom w:val="single" w:sz="4" w:space="0" w:color="auto"/>
              <w:right w:val="single" w:sz="4" w:space="0" w:color="auto"/>
            </w:tcBorders>
            <w:shd w:val="clear" w:color="auto" w:fill="auto"/>
            <w:noWrap/>
            <w:vAlign w:val="bottom"/>
          </w:tcPr>
          <w:p w14:paraId="59859386" w14:textId="04469271" w:rsidR="00AF1670" w:rsidRPr="006F77BA" w:rsidRDefault="00AF1670" w:rsidP="00AF1670">
            <w:pPr>
              <w:jc w:val="right"/>
              <w:rPr>
                <w:rFonts w:ascii="Arial" w:hAnsi="Arial" w:cs="Arial"/>
                <w:color w:val="000000"/>
                <w:sz w:val="22"/>
                <w:szCs w:val="22"/>
              </w:rPr>
            </w:pPr>
          </w:p>
        </w:tc>
      </w:tr>
      <w:tr w:rsidR="00AF1670" w:rsidRPr="006F77BA" w14:paraId="6DE72529"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FCC8A39" w14:textId="3CE91DB3" w:rsidR="00AF1670" w:rsidRPr="006F77BA" w:rsidRDefault="00AF1670" w:rsidP="00AF1670">
            <w:pPr>
              <w:jc w:val="right"/>
              <w:rPr>
                <w:rFonts w:ascii="Arial" w:hAnsi="Arial" w:cs="Arial"/>
                <w:color w:val="000000" w:themeColor="text1"/>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4DFB036" w14:textId="5265F45A" w:rsidR="00AF1670" w:rsidRPr="006F77BA" w:rsidRDefault="00AF1670" w:rsidP="00AF1670">
            <w:pPr>
              <w:rPr>
                <w:rFonts w:ascii="Arial" w:hAnsi="Arial" w:cs="Arial"/>
                <w:color w:val="000000" w:themeColor="text1"/>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477B2B3" w14:textId="031CD2F2" w:rsidR="00AF1670" w:rsidRPr="006F77BA" w:rsidRDefault="00AF1670" w:rsidP="00AF1670">
            <w:pPr>
              <w:jc w:val="right"/>
              <w:rPr>
                <w:rFonts w:ascii="Arial" w:hAnsi="Arial" w:cs="Arial"/>
                <w:color w:val="000000" w:themeColor="text1"/>
                <w:sz w:val="22"/>
                <w:szCs w:val="22"/>
              </w:rPr>
            </w:pPr>
            <w:r w:rsidRPr="006F77BA">
              <w:rPr>
                <w:rFonts w:ascii="Arial" w:hAnsi="Arial" w:cs="Arial"/>
                <w:color w:val="000000"/>
                <w:sz w:val="22"/>
                <w:szCs w:val="22"/>
              </w:rPr>
              <w:t>3,665.45</w:t>
            </w:r>
          </w:p>
        </w:tc>
        <w:tc>
          <w:tcPr>
            <w:tcW w:w="1418" w:type="dxa"/>
            <w:tcBorders>
              <w:top w:val="nil"/>
              <w:left w:val="nil"/>
              <w:bottom w:val="single" w:sz="4" w:space="0" w:color="auto"/>
              <w:right w:val="single" w:sz="4" w:space="0" w:color="auto"/>
            </w:tcBorders>
            <w:shd w:val="clear" w:color="auto" w:fill="auto"/>
            <w:noWrap/>
            <w:vAlign w:val="bottom"/>
          </w:tcPr>
          <w:p w14:paraId="5F0F67E0" w14:textId="062F8E4A"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D10D6F6" w14:textId="3061704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174.11</w:t>
            </w:r>
          </w:p>
        </w:tc>
        <w:tc>
          <w:tcPr>
            <w:tcW w:w="1276" w:type="dxa"/>
            <w:tcBorders>
              <w:top w:val="nil"/>
              <w:left w:val="nil"/>
              <w:bottom w:val="single" w:sz="4" w:space="0" w:color="auto"/>
              <w:right w:val="single" w:sz="4" w:space="0" w:color="auto"/>
            </w:tcBorders>
            <w:shd w:val="clear" w:color="auto" w:fill="auto"/>
            <w:noWrap/>
            <w:vAlign w:val="bottom"/>
          </w:tcPr>
          <w:p w14:paraId="3A138C5C" w14:textId="39DE120A"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AFC7BF7" w14:textId="4A7BAFE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564.48</w:t>
            </w:r>
          </w:p>
        </w:tc>
        <w:tc>
          <w:tcPr>
            <w:tcW w:w="1276" w:type="dxa"/>
            <w:tcBorders>
              <w:top w:val="nil"/>
              <w:left w:val="nil"/>
              <w:bottom w:val="single" w:sz="4" w:space="0" w:color="auto"/>
              <w:right w:val="single" w:sz="4" w:space="0" w:color="auto"/>
            </w:tcBorders>
            <w:shd w:val="clear" w:color="auto" w:fill="auto"/>
            <w:noWrap/>
            <w:vAlign w:val="bottom"/>
          </w:tcPr>
          <w:p w14:paraId="632C84B3" w14:textId="2D216A84"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DEBBC4A" w14:textId="2E3F4D68"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26.81</w:t>
            </w:r>
          </w:p>
        </w:tc>
        <w:tc>
          <w:tcPr>
            <w:tcW w:w="1164" w:type="dxa"/>
            <w:tcBorders>
              <w:top w:val="nil"/>
              <w:left w:val="nil"/>
              <w:bottom w:val="single" w:sz="4" w:space="0" w:color="auto"/>
              <w:right w:val="single" w:sz="4" w:space="0" w:color="auto"/>
            </w:tcBorders>
            <w:shd w:val="clear" w:color="auto" w:fill="auto"/>
            <w:noWrap/>
            <w:vAlign w:val="bottom"/>
          </w:tcPr>
          <w:p w14:paraId="17A346FD" w14:textId="226CBB5D" w:rsidR="00AF1670" w:rsidRPr="006F77BA" w:rsidRDefault="00AF1670" w:rsidP="00AF1670">
            <w:pPr>
              <w:jc w:val="right"/>
              <w:rPr>
                <w:rFonts w:ascii="Arial" w:hAnsi="Arial" w:cs="Arial"/>
                <w:color w:val="000000"/>
                <w:sz w:val="22"/>
                <w:szCs w:val="22"/>
              </w:rPr>
            </w:pPr>
          </w:p>
        </w:tc>
      </w:tr>
      <w:tr w:rsidR="00AF1670" w:rsidRPr="006F77BA" w14:paraId="4F665A2E"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7897A26" w14:textId="6E81A0F2"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01FDF24" w14:textId="60B27F6A"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1C0520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17AA3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531.09</w:t>
            </w:r>
          </w:p>
        </w:tc>
        <w:tc>
          <w:tcPr>
            <w:tcW w:w="1275" w:type="dxa"/>
            <w:tcBorders>
              <w:top w:val="nil"/>
              <w:left w:val="nil"/>
              <w:bottom w:val="single" w:sz="4" w:space="0" w:color="auto"/>
              <w:right w:val="single" w:sz="4" w:space="0" w:color="auto"/>
            </w:tcBorders>
            <w:shd w:val="clear" w:color="auto" w:fill="auto"/>
            <w:noWrap/>
            <w:vAlign w:val="bottom"/>
            <w:hideMark/>
          </w:tcPr>
          <w:p w14:paraId="78EABBF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3958B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25.23</w:t>
            </w:r>
          </w:p>
        </w:tc>
        <w:tc>
          <w:tcPr>
            <w:tcW w:w="1276" w:type="dxa"/>
            <w:tcBorders>
              <w:top w:val="nil"/>
              <w:left w:val="nil"/>
              <w:bottom w:val="single" w:sz="4" w:space="0" w:color="auto"/>
              <w:right w:val="single" w:sz="4" w:space="0" w:color="auto"/>
            </w:tcBorders>
            <w:shd w:val="clear" w:color="auto" w:fill="auto"/>
            <w:noWrap/>
            <w:vAlign w:val="bottom"/>
            <w:hideMark/>
          </w:tcPr>
          <w:p w14:paraId="130DD6B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F35A6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81.79</w:t>
            </w:r>
          </w:p>
        </w:tc>
        <w:tc>
          <w:tcPr>
            <w:tcW w:w="1164" w:type="dxa"/>
            <w:tcBorders>
              <w:top w:val="nil"/>
              <w:left w:val="nil"/>
              <w:bottom w:val="single" w:sz="4" w:space="0" w:color="auto"/>
              <w:right w:val="single" w:sz="4" w:space="0" w:color="auto"/>
            </w:tcBorders>
            <w:shd w:val="clear" w:color="auto" w:fill="auto"/>
            <w:noWrap/>
            <w:vAlign w:val="bottom"/>
            <w:hideMark/>
          </w:tcPr>
          <w:p w14:paraId="56E05AD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780ABFA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3.88</w:t>
            </w:r>
          </w:p>
        </w:tc>
      </w:tr>
      <w:tr w:rsidR="00AF1670" w:rsidRPr="006F77BA" w14:paraId="45505277"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49E76B2" w14:textId="1F88EC2B"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E3C584A" w14:textId="2D584B22"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C13EF9E" w14:textId="3ECDDE1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2,744.38</w:t>
            </w:r>
          </w:p>
        </w:tc>
        <w:tc>
          <w:tcPr>
            <w:tcW w:w="1418" w:type="dxa"/>
            <w:tcBorders>
              <w:top w:val="nil"/>
              <w:left w:val="nil"/>
              <w:bottom w:val="single" w:sz="4" w:space="0" w:color="auto"/>
              <w:right w:val="single" w:sz="4" w:space="0" w:color="auto"/>
            </w:tcBorders>
            <w:shd w:val="clear" w:color="auto" w:fill="auto"/>
            <w:noWrap/>
            <w:vAlign w:val="bottom"/>
            <w:hideMark/>
          </w:tcPr>
          <w:p w14:paraId="43DC470E" w14:textId="751842F6"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49EC8F0" w14:textId="4F8AF189"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130.36</w:t>
            </w:r>
          </w:p>
        </w:tc>
        <w:tc>
          <w:tcPr>
            <w:tcW w:w="1276" w:type="dxa"/>
            <w:tcBorders>
              <w:top w:val="nil"/>
              <w:left w:val="nil"/>
              <w:bottom w:val="single" w:sz="4" w:space="0" w:color="auto"/>
              <w:right w:val="single" w:sz="4" w:space="0" w:color="auto"/>
            </w:tcBorders>
            <w:shd w:val="clear" w:color="auto" w:fill="auto"/>
            <w:noWrap/>
            <w:vAlign w:val="bottom"/>
            <w:hideMark/>
          </w:tcPr>
          <w:p w14:paraId="0A8F8BC3" w14:textId="1AB291AA"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3FF172F5" w14:textId="77CCD5E8"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422.63</w:t>
            </w:r>
          </w:p>
        </w:tc>
        <w:tc>
          <w:tcPr>
            <w:tcW w:w="1276" w:type="dxa"/>
            <w:tcBorders>
              <w:top w:val="nil"/>
              <w:left w:val="nil"/>
              <w:bottom w:val="single" w:sz="4" w:space="0" w:color="auto"/>
              <w:right w:val="single" w:sz="4" w:space="0" w:color="auto"/>
            </w:tcBorders>
            <w:shd w:val="clear" w:color="auto" w:fill="auto"/>
            <w:noWrap/>
            <w:vAlign w:val="bottom"/>
            <w:hideMark/>
          </w:tcPr>
          <w:p w14:paraId="2CD406E8" w14:textId="160C7AB9"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5D19CD51" w14:textId="3635C3D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20.08</w:t>
            </w:r>
          </w:p>
        </w:tc>
        <w:tc>
          <w:tcPr>
            <w:tcW w:w="1164" w:type="dxa"/>
            <w:tcBorders>
              <w:top w:val="nil"/>
              <w:left w:val="nil"/>
              <w:bottom w:val="single" w:sz="4" w:space="0" w:color="auto"/>
              <w:right w:val="single" w:sz="4" w:space="0" w:color="auto"/>
            </w:tcBorders>
            <w:shd w:val="clear" w:color="auto" w:fill="auto"/>
            <w:noWrap/>
            <w:vAlign w:val="bottom"/>
            <w:hideMark/>
          </w:tcPr>
          <w:p w14:paraId="41E690DD" w14:textId="3DCB2ACD" w:rsidR="00AF1670" w:rsidRPr="006F77BA" w:rsidRDefault="00AF1670" w:rsidP="00AF1670">
            <w:pPr>
              <w:jc w:val="right"/>
              <w:rPr>
                <w:rFonts w:ascii="Arial" w:hAnsi="Arial" w:cs="Arial"/>
                <w:color w:val="000000"/>
                <w:sz w:val="22"/>
                <w:szCs w:val="22"/>
              </w:rPr>
            </w:pPr>
          </w:p>
        </w:tc>
      </w:tr>
      <w:tr w:rsidR="00AF1670" w:rsidRPr="006F77BA" w14:paraId="5F7D000E"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5787373" w14:textId="35ECC5FF"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8F1E2E8" w14:textId="59C3D022"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29AE03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2,156.84</w:t>
            </w:r>
          </w:p>
        </w:tc>
        <w:tc>
          <w:tcPr>
            <w:tcW w:w="1418" w:type="dxa"/>
            <w:tcBorders>
              <w:top w:val="nil"/>
              <w:left w:val="nil"/>
              <w:bottom w:val="single" w:sz="4" w:space="0" w:color="auto"/>
              <w:right w:val="single" w:sz="4" w:space="0" w:color="auto"/>
            </w:tcBorders>
            <w:shd w:val="clear" w:color="auto" w:fill="auto"/>
            <w:noWrap/>
            <w:vAlign w:val="bottom"/>
            <w:hideMark/>
          </w:tcPr>
          <w:p w14:paraId="2A9829BF" w14:textId="082009FB"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2A864BB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102.45</w:t>
            </w:r>
          </w:p>
        </w:tc>
        <w:tc>
          <w:tcPr>
            <w:tcW w:w="1276" w:type="dxa"/>
            <w:tcBorders>
              <w:top w:val="nil"/>
              <w:left w:val="nil"/>
              <w:bottom w:val="single" w:sz="4" w:space="0" w:color="auto"/>
              <w:right w:val="single" w:sz="4" w:space="0" w:color="auto"/>
            </w:tcBorders>
            <w:shd w:val="clear" w:color="auto" w:fill="auto"/>
            <w:noWrap/>
            <w:vAlign w:val="bottom"/>
            <w:hideMark/>
          </w:tcPr>
          <w:p w14:paraId="7D13A8AF" w14:textId="502B9117"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63B2F6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332.15</w:t>
            </w:r>
          </w:p>
        </w:tc>
        <w:tc>
          <w:tcPr>
            <w:tcW w:w="1276" w:type="dxa"/>
            <w:tcBorders>
              <w:top w:val="nil"/>
              <w:left w:val="nil"/>
              <w:bottom w:val="single" w:sz="4" w:space="0" w:color="auto"/>
              <w:right w:val="single" w:sz="4" w:space="0" w:color="auto"/>
            </w:tcBorders>
            <w:shd w:val="clear" w:color="auto" w:fill="auto"/>
            <w:noWrap/>
            <w:vAlign w:val="bottom"/>
            <w:hideMark/>
          </w:tcPr>
          <w:p w14:paraId="579700CC" w14:textId="3269EDF5"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570685B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15.78</w:t>
            </w:r>
          </w:p>
        </w:tc>
        <w:tc>
          <w:tcPr>
            <w:tcW w:w="1164" w:type="dxa"/>
            <w:tcBorders>
              <w:top w:val="nil"/>
              <w:left w:val="nil"/>
              <w:bottom w:val="single" w:sz="4" w:space="0" w:color="auto"/>
              <w:right w:val="single" w:sz="4" w:space="0" w:color="auto"/>
            </w:tcBorders>
            <w:shd w:val="clear" w:color="auto" w:fill="auto"/>
            <w:noWrap/>
            <w:vAlign w:val="bottom"/>
            <w:hideMark/>
          </w:tcPr>
          <w:p w14:paraId="3044EE76" w14:textId="24DA983D" w:rsidR="00AF1670" w:rsidRPr="006F77BA" w:rsidRDefault="00AF1670" w:rsidP="00AF1670">
            <w:pPr>
              <w:jc w:val="right"/>
              <w:rPr>
                <w:rFonts w:ascii="Arial" w:hAnsi="Arial" w:cs="Arial"/>
                <w:color w:val="000000"/>
                <w:sz w:val="22"/>
                <w:szCs w:val="22"/>
              </w:rPr>
            </w:pPr>
          </w:p>
        </w:tc>
      </w:tr>
      <w:tr w:rsidR="00AF1670" w:rsidRPr="006F77BA" w14:paraId="789535C8"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977F519" w14:textId="2DC2F541"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A029C04" w14:textId="59FDD37E"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12840C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4A381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1,278.69</w:t>
            </w:r>
          </w:p>
        </w:tc>
        <w:tc>
          <w:tcPr>
            <w:tcW w:w="1275" w:type="dxa"/>
            <w:tcBorders>
              <w:top w:val="nil"/>
              <w:left w:val="nil"/>
              <w:bottom w:val="single" w:sz="4" w:space="0" w:color="auto"/>
              <w:right w:val="single" w:sz="4" w:space="0" w:color="auto"/>
            </w:tcBorders>
            <w:shd w:val="clear" w:color="auto" w:fill="auto"/>
            <w:noWrap/>
            <w:vAlign w:val="bottom"/>
            <w:hideMark/>
          </w:tcPr>
          <w:p w14:paraId="3A5762E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79863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60.74</w:t>
            </w:r>
          </w:p>
        </w:tc>
        <w:tc>
          <w:tcPr>
            <w:tcW w:w="1276" w:type="dxa"/>
            <w:tcBorders>
              <w:top w:val="nil"/>
              <w:left w:val="nil"/>
              <w:bottom w:val="single" w:sz="4" w:space="0" w:color="auto"/>
              <w:right w:val="single" w:sz="4" w:space="0" w:color="auto"/>
            </w:tcBorders>
            <w:shd w:val="clear" w:color="auto" w:fill="auto"/>
            <w:noWrap/>
            <w:vAlign w:val="bottom"/>
            <w:hideMark/>
          </w:tcPr>
          <w:p w14:paraId="621E3DE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39858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196.92</w:t>
            </w:r>
          </w:p>
        </w:tc>
        <w:tc>
          <w:tcPr>
            <w:tcW w:w="1164" w:type="dxa"/>
            <w:tcBorders>
              <w:top w:val="nil"/>
              <w:left w:val="nil"/>
              <w:bottom w:val="single" w:sz="4" w:space="0" w:color="auto"/>
              <w:right w:val="single" w:sz="4" w:space="0" w:color="auto"/>
            </w:tcBorders>
            <w:shd w:val="clear" w:color="auto" w:fill="auto"/>
            <w:noWrap/>
            <w:vAlign w:val="bottom"/>
            <w:hideMark/>
          </w:tcPr>
          <w:p w14:paraId="62C5931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50A8D8E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9.35</w:t>
            </w:r>
          </w:p>
        </w:tc>
      </w:tr>
      <w:tr w:rsidR="00AF1670" w:rsidRPr="006F77BA" w14:paraId="53AEDAEE"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F3D3823" w14:textId="75686388"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3A9F6192" w14:textId="264549C9"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F6EE32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90.56</w:t>
            </w:r>
          </w:p>
        </w:tc>
        <w:tc>
          <w:tcPr>
            <w:tcW w:w="1418" w:type="dxa"/>
            <w:tcBorders>
              <w:top w:val="nil"/>
              <w:left w:val="nil"/>
              <w:bottom w:val="single" w:sz="4" w:space="0" w:color="auto"/>
              <w:right w:val="single" w:sz="4" w:space="0" w:color="auto"/>
            </w:tcBorders>
            <w:shd w:val="clear" w:color="auto" w:fill="auto"/>
            <w:noWrap/>
            <w:vAlign w:val="bottom"/>
            <w:hideMark/>
          </w:tcPr>
          <w:p w14:paraId="2C0C083C" w14:textId="710F1388"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4A4B5D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4.30</w:t>
            </w:r>
          </w:p>
        </w:tc>
        <w:tc>
          <w:tcPr>
            <w:tcW w:w="1276" w:type="dxa"/>
            <w:tcBorders>
              <w:top w:val="nil"/>
              <w:left w:val="nil"/>
              <w:bottom w:val="single" w:sz="4" w:space="0" w:color="auto"/>
              <w:right w:val="single" w:sz="4" w:space="0" w:color="auto"/>
            </w:tcBorders>
            <w:shd w:val="clear" w:color="auto" w:fill="auto"/>
            <w:noWrap/>
            <w:vAlign w:val="bottom"/>
            <w:hideMark/>
          </w:tcPr>
          <w:p w14:paraId="1DE012D5" w14:textId="6A6D2B29"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383F2B2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13.95</w:t>
            </w:r>
          </w:p>
        </w:tc>
        <w:tc>
          <w:tcPr>
            <w:tcW w:w="1276" w:type="dxa"/>
            <w:tcBorders>
              <w:top w:val="nil"/>
              <w:left w:val="nil"/>
              <w:bottom w:val="single" w:sz="4" w:space="0" w:color="auto"/>
              <w:right w:val="single" w:sz="4" w:space="0" w:color="auto"/>
            </w:tcBorders>
            <w:shd w:val="clear" w:color="auto" w:fill="auto"/>
            <w:noWrap/>
            <w:vAlign w:val="bottom"/>
            <w:hideMark/>
          </w:tcPr>
          <w:p w14:paraId="6A684738" w14:textId="791DAD5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D81226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0.66</w:t>
            </w:r>
          </w:p>
        </w:tc>
        <w:tc>
          <w:tcPr>
            <w:tcW w:w="1164" w:type="dxa"/>
            <w:tcBorders>
              <w:top w:val="nil"/>
              <w:left w:val="nil"/>
              <w:bottom w:val="single" w:sz="4" w:space="0" w:color="auto"/>
              <w:right w:val="single" w:sz="4" w:space="0" w:color="auto"/>
            </w:tcBorders>
            <w:shd w:val="clear" w:color="auto" w:fill="auto"/>
            <w:noWrap/>
            <w:vAlign w:val="bottom"/>
            <w:hideMark/>
          </w:tcPr>
          <w:p w14:paraId="1E12D62A" w14:textId="028EEC13" w:rsidR="00AF1670" w:rsidRPr="006F77BA" w:rsidRDefault="00AF1670" w:rsidP="00AF1670">
            <w:pPr>
              <w:jc w:val="right"/>
              <w:rPr>
                <w:rFonts w:ascii="Arial" w:hAnsi="Arial" w:cs="Arial"/>
                <w:color w:val="000000"/>
                <w:sz w:val="22"/>
                <w:szCs w:val="22"/>
              </w:rPr>
            </w:pPr>
          </w:p>
        </w:tc>
      </w:tr>
      <w:tr w:rsidR="00AF1670" w:rsidRPr="006F77BA" w14:paraId="7AC26195"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7611B5D9" w14:textId="085DE2EC"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207A3A6C" w14:textId="02784E88"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C200CF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9F11E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788.29</w:t>
            </w:r>
          </w:p>
        </w:tc>
        <w:tc>
          <w:tcPr>
            <w:tcW w:w="1275" w:type="dxa"/>
            <w:tcBorders>
              <w:top w:val="nil"/>
              <w:left w:val="nil"/>
              <w:bottom w:val="single" w:sz="4" w:space="0" w:color="auto"/>
              <w:right w:val="single" w:sz="4" w:space="0" w:color="auto"/>
            </w:tcBorders>
            <w:shd w:val="clear" w:color="auto" w:fill="auto"/>
            <w:noWrap/>
            <w:vAlign w:val="bottom"/>
            <w:hideMark/>
          </w:tcPr>
          <w:p w14:paraId="257E125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92B4D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37.44</w:t>
            </w:r>
          </w:p>
        </w:tc>
        <w:tc>
          <w:tcPr>
            <w:tcW w:w="1276" w:type="dxa"/>
            <w:tcBorders>
              <w:top w:val="nil"/>
              <w:left w:val="nil"/>
              <w:bottom w:val="single" w:sz="4" w:space="0" w:color="auto"/>
              <w:right w:val="single" w:sz="4" w:space="0" w:color="auto"/>
            </w:tcBorders>
            <w:shd w:val="clear" w:color="auto" w:fill="auto"/>
            <w:noWrap/>
            <w:vAlign w:val="bottom"/>
            <w:hideMark/>
          </w:tcPr>
          <w:p w14:paraId="4730E4D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C7D74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121.40</w:t>
            </w:r>
          </w:p>
        </w:tc>
        <w:tc>
          <w:tcPr>
            <w:tcW w:w="1164" w:type="dxa"/>
            <w:tcBorders>
              <w:top w:val="nil"/>
              <w:left w:val="nil"/>
              <w:bottom w:val="single" w:sz="4" w:space="0" w:color="auto"/>
              <w:right w:val="single" w:sz="4" w:space="0" w:color="auto"/>
            </w:tcBorders>
            <w:shd w:val="clear" w:color="auto" w:fill="auto"/>
            <w:noWrap/>
            <w:vAlign w:val="bottom"/>
            <w:hideMark/>
          </w:tcPr>
          <w:p w14:paraId="4299DFE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2430AF5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5.77</w:t>
            </w:r>
          </w:p>
        </w:tc>
      </w:tr>
      <w:tr w:rsidR="00AF1670" w:rsidRPr="006F77BA" w14:paraId="382580A8"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E2682F3" w14:textId="1D486C4D"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67A5474" w14:textId="544FE51A"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4E06DE7A" w14:textId="09E8CE4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3,621.85</w:t>
            </w:r>
          </w:p>
        </w:tc>
        <w:tc>
          <w:tcPr>
            <w:tcW w:w="1418" w:type="dxa"/>
            <w:tcBorders>
              <w:top w:val="nil"/>
              <w:left w:val="nil"/>
              <w:bottom w:val="single" w:sz="4" w:space="0" w:color="auto"/>
              <w:right w:val="single" w:sz="4" w:space="0" w:color="auto"/>
            </w:tcBorders>
            <w:shd w:val="clear" w:color="auto" w:fill="auto"/>
            <w:noWrap/>
            <w:vAlign w:val="bottom"/>
            <w:hideMark/>
          </w:tcPr>
          <w:p w14:paraId="7891BD5E" w14:textId="31E3C427"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A1AB131" w14:textId="360A2CD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172.04</w:t>
            </w:r>
          </w:p>
        </w:tc>
        <w:tc>
          <w:tcPr>
            <w:tcW w:w="1276" w:type="dxa"/>
            <w:tcBorders>
              <w:top w:val="nil"/>
              <w:left w:val="nil"/>
              <w:bottom w:val="single" w:sz="4" w:space="0" w:color="auto"/>
              <w:right w:val="single" w:sz="4" w:space="0" w:color="auto"/>
            </w:tcBorders>
            <w:shd w:val="clear" w:color="auto" w:fill="auto"/>
            <w:noWrap/>
            <w:vAlign w:val="bottom"/>
            <w:hideMark/>
          </w:tcPr>
          <w:p w14:paraId="3D0C69F6" w14:textId="63DD2610"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049CEF2" w14:textId="7E73411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557.77</w:t>
            </w:r>
          </w:p>
        </w:tc>
        <w:tc>
          <w:tcPr>
            <w:tcW w:w="1276" w:type="dxa"/>
            <w:tcBorders>
              <w:top w:val="nil"/>
              <w:left w:val="nil"/>
              <w:bottom w:val="single" w:sz="4" w:space="0" w:color="auto"/>
              <w:right w:val="single" w:sz="4" w:space="0" w:color="auto"/>
            </w:tcBorders>
            <w:shd w:val="clear" w:color="auto" w:fill="auto"/>
            <w:noWrap/>
            <w:vAlign w:val="bottom"/>
          </w:tcPr>
          <w:p w14:paraId="4A94E5D1" w14:textId="79DB13A8"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4D415CD7" w14:textId="38FEDB7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26.49</w:t>
            </w:r>
          </w:p>
        </w:tc>
        <w:tc>
          <w:tcPr>
            <w:tcW w:w="1164" w:type="dxa"/>
            <w:tcBorders>
              <w:top w:val="nil"/>
              <w:left w:val="nil"/>
              <w:bottom w:val="single" w:sz="4" w:space="0" w:color="auto"/>
              <w:right w:val="single" w:sz="4" w:space="0" w:color="auto"/>
            </w:tcBorders>
            <w:shd w:val="clear" w:color="auto" w:fill="auto"/>
            <w:noWrap/>
            <w:vAlign w:val="bottom"/>
          </w:tcPr>
          <w:p w14:paraId="5F937CBE" w14:textId="28039E35" w:rsidR="00AF1670" w:rsidRPr="006F77BA" w:rsidRDefault="00AF1670" w:rsidP="00AF1670">
            <w:pPr>
              <w:jc w:val="right"/>
              <w:rPr>
                <w:rFonts w:ascii="Arial" w:hAnsi="Arial" w:cs="Arial"/>
                <w:color w:val="000000"/>
                <w:sz w:val="22"/>
                <w:szCs w:val="22"/>
              </w:rPr>
            </w:pPr>
          </w:p>
        </w:tc>
      </w:tr>
      <w:tr w:rsidR="00AF1670" w:rsidRPr="006F77BA" w14:paraId="2E6D314D"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1C57BA2" w14:textId="17678D5F"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024BE15" w14:textId="76AC0E2E"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C9D095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16,828.28</w:t>
            </w:r>
          </w:p>
        </w:tc>
        <w:tc>
          <w:tcPr>
            <w:tcW w:w="1418" w:type="dxa"/>
            <w:tcBorders>
              <w:top w:val="nil"/>
              <w:left w:val="nil"/>
              <w:bottom w:val="single" w:sz="4" w:space="0" w:color="auto"/>
              <w:right w:val="single" w:sz="4" w:space="0" w:color="auto"/>
            </w:tcBorders>
            <w:shd w:val="clear" w:color="auto" w:fill="auto"/>
            <w:noWrap/>
            <w:vAlign w:val="bottom"/>
          </w:tcPr>
          <w:p w14:paraId="2F7D178B" w14:textId="40033AE4"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CFCF28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799.34</w:t>
            </w:r>
          </w:p>
        </w:tc>
        <w:tc>
          <w:tcPr>
            <w:tcW w:w="1276" w:type="dxa"/>
            <w:tcBorders>
              <w:top w:val="nil"/>
              <w:left w:val="nil"/>
              <w:bottom w:val="single" w:sz="4" w:space="0" w:color="auto"/>
              <w:right w:val="single" w:sz="4" w:space="0" w:color="auto"/>
            </w:tcBorders>
            <w:shd w:val="clear" w:color="auto" w:fill="auto"/>
            <w:noWrap/>
            <w:vAlign w:val="bottom"/>
            <w:hideMark/>
          </w:tcPr>
          <w:p w14:paraId="3EF2213B" w14:textId="56F71A31"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9F1A0C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2,591.55</w:t>
            </w:r>
          </w:p>
        </w:tc>
        <w:tc>
          <w:tcPr>
            <w:tcW w:w="1276" w:type="dxa"/>
            <w:tcBorders>
              <w:top w:val="nil"/>
              <w:left w:val="nil"/>
              <w:bottom w:val="single" w:sz="4" w:space="0" w:color="auto"/>
              <w:right w:val="single" w:sz="4" w:space="0" w:color="auto"/>
            </w:tcBorders>
            <w:shd w:val="clear" w:color="auto" w:fill="auto"/>
            <w:noWrap/>
            <w:vAlign w:val="bottom"/>
            <w:hideMark/>
          </w:tcPr>
          <w:p w14:paraId="75B21C61" w14:textId="60B4A0B7"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4CF79B8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123.10</w:t>
            </w:r>
          </w:p>
        </w:tc>
        <w:tc>
          <w:tcPr>
            <w:tcW w:w="1164" w:type="dxa"/>
            <w:tcBorders>
              <w:top w:val="nil"/>
              <w:left w:val="nil"/>
              <w:bottom w:val="single" w:sz="4" w:space="0" w:color="auto"/>
              <w:right w:val="single" w:sz="4" w:space="0" w:color="auto"/>
            </w:tcBorders>
            <w:shd w:val="clear" w:color="auto" w:fill="auto"/>
            <w:noWrap/>
            <w:vAlign w:val="bottom"/>
            <w:hideMark/>
          </w:tcPr>
          <w:p w14:paraId="5215EE8B" w14:textId="1F1AFAE8" w:rsidR="00AF1670" w:rsidRPr="006F77BA" w:rsidRDefault="00AF1670" w:rsidP="00AF1670">
            <w:pPr>
              <w:jc w:val="right"/>
              <w:rPr>
                <w:rFonts w:ascii="Arial" w:hAnsi="Arial" w:cs="Arial"/>
                <w:color w:val="000000"/>
                <w:sz w:val="22"/>
                <w:szCs w:val="22"/>
              </w:rPr>
            </w:pPr>
          </w:p>
        </w:tc>
      </w:tr>
      <w:tr w:rsidR="00AF1670" w:rsidRPr="006F77BA" w14:paraId="5A35C0E7"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E09128B" w14:textId="7C9F63C4"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2D19217C" w14:textId="08B7AB51"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826545C" w14:textId="36D29F3E"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330.24</w:t>
            </w:r>
          </w:p>
        </w:tc>
        <w:tc>
          <w:tcPr>
            <w:tcW w:w="1418" w:type="dxa"/>
            <w:tcBorders>
              <w:top w:val="nil"/>
              <w:left w:val="nil"/>
              <w:bottom w:val="single" w:sz="4" w:space="0" w:color="auto"/>
              <w:right w:val="single" w:sz="4" w:space="0" w:color="auto"/>
            </w:tcBorders>
            <w:shd w:val="clear" w:color="auto" w:fill="auto"/>
            <w:noWrap/>
            <w:vAlign w:val="bottom"/>
          </w:tcPr>
          <w:p w14:paraId="317F1DBF" w14:textId="37D6929F"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4A4F76F" w14:textId="1EB3E908"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15.69</w:t>
            </w:r>
          </w:p>
        </w:tc>
        <w:tc>
          <w:tcPr>
            <w:tcW w:w="1276" w:type="dxa"/>
            <w:tcBorders>
              <w:top w:val="nil"/>
              <w:left w:val="nil"/>
              <w:bottom w:val="single" w:sz="4" w:space="0" w:color="auto"/>
              <w:right w:val="single" w:sz="4" w:space="0" w:color="auto"/>
            </w:tcBorders>
            <w:shd w:val="clear" w:color="auto" w:fill="auto"/>
            <w:noWrap/>
            <w:vAlign w:val="bottom"/>
          </w:tcPr>
          <w:p w14:paraId="77B54F5D" w14:textId="28729EAF"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01B28E50" w14:textId="204C324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50.86</w:t>
            </w:r>
          </w:p>
        </w:tc>
        <w:tc>
          <w:tcPr>
            <w:tcW w:w="1276" w:type="dxa"/>
            <w:tcBorders>
              <w:top w:val="nil"/>
              <w:left w:val="nil"/>
              <w:bottom w:val="single" w:sz="4" w:space="0" w:color="auto"/>
              <w:right w:val="single" w:sz="4" w:space="0" w:color="auto"/>
            </w:tcBorders>
            <w:shd w:val="clear" w:color="auto" w:fill="auto"/>
            <w:noWrap/>
            <w:vAlign w:val="bottom"/>
          </w:tcPr>
          <w:p w14:paraId="3A0A395A" w14:textId="7162A2F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5470492" w14:textId="78F50F8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2.42</w:t>
            </w:r>
          </w:p>
        </w:tc>
        <w:tc>
          <w:tcPr>
            <w:tcW w:w="1164" w:type="dxa"/>
            <w:tcBorders>
              <w:top w:val="nil"/>
              <w:left w:val="nil"/>
              <w:bottom w:val="single" w:sz="4" w:space="0" w:color="auto"/>
              <w:right w:val="single" w:sz="4" w:space="0" w:color="auto"/>
            </w:tcBorders>
            <w:shd w:val="clear" w:color="auto" w:fill="auto"/>
            <w:noWrap/>
            <w:vAlign w:val="bottom"/>
          </w:tcPr>
          <w:p w14:paraId="00871B7A" w14:textId="2EEC2458" w:rsidR="00AF1670" w:rsidRPr="006F77BA" w:rsidRDefault="00AF1670" w:rsidP="00AF1670">
            <w:pPr>
              <w:jc w:val="right"/>
              <w:rPr>
                <w:rFonts w:ascii="Arial" w:hAnsi="Arial" w:cs="Arial"/>
                <w:color w:val="000000"/>
                <w:sz w:val="22"/>
                <w:szCs w:val="22"/>
              </w:rPr>
            </w:pPr>
          </w:p>
        </w:tc>
      </w:tr>
      <w:tr w:rsidR="00AF1670" w:rsidRPr="006F77BA" w14:paraId="0097CDB3" w14:textId="77777777" w:rsidTr="003B6CBF">
        <w:trPr>
          <w:gridAfter w:val="1"/>
          <w:wAfter w:w="34" w:type="dxa"/>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B3656DA" w14:textId="2352C280"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4EAED4F1" w14:textId="28341EB0"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42C0309" w14:textId="68A13C8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508.40</w:t>
            </w:r>
          </w:p>
        </w:tc>
        <w:tc>
          <w:tcPr>
            <w:tcW w:w="1418" w:type="dxa"/>
            <w:tcBorders>
              <w:top w:val="nil"/>
              <w:left w:val="nil"/>
              <w:bottom w:val="single" w:sz="4" w:space="0" w:color="auto"/>
              <w:right w:val="single" w:sz="4" w:space="0" w:color="auto"/>
            </w:tcBorders>
            <w:shd w:val="clear" w:color="auto" w:fill="auto"/>
            <w:noWrap/>
            <w:vAlign w:val="bottom"/>
          </w:tcPr>
          <w:p w14:paraId="477D2FCF" w14:textId="3DC3BBF2"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289FF33D" w14:textId="49362AD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24.15</w:t>
            </w:r>
          </w:p>
        </w:tc>
        <w:tc>
          <w:tcPr>
            <w:tcW w:w="1276" w:type="dxa"/>
            <w:tcBorders>
              <w:top w:val="nil"/>
              <w:left w:val="nil"/>
              <w:bottom w:val="single" w:sz="4" w:space="0" w:color="auto"/>
              <w:right w:val="single" w:sz="4" w:space="0" w:color="auto"/>
            </w:tcBorders>
            <w:shd w:val="clear" w:color="auto" w:fill="auto"/>
            <w:noWrap/>
            <w:vAlign w:val="bottom"/>
          </w:tcPr>
          <w:p w14:paraId="1B43393D" w14:textId="503E6C8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CF796F9" w14:textId="3BCFDEE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78.29</w:t>
            </w:r>
          </w:p>
        </w:tc>
        <w:tc>
          <w:tcPr>
            <w:tcW w:w="1276" w:type="dxa"/>
            <w:tcBorders>
              <w:top w:val="nil"/>
              <w:left w:val="nil"/>
              <w:bottom w:val="single" w:sz="4" w:space="0" w:color="auto"/>
              <w:right w:val="single" w:sz="4" w:space="0" w:color="auto"/>
            </w:tcBorders>
            <w:shd w:val="clear" w:color="auto" w:fill="auto"/>
            <w:noWrap/>
            <w:vAlign w:val="bottom"/>
          </w:tcPr>
          <w:p w14:paraId="4167C90A" w14:textId="7011F07C"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459864C4" w14:textId="0C3E0B1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3.72</w:t>
            </w:r>
          </w:p>
        </w:tc>
        <w:tc>
          <w:tcPr>
            <w:tcW w:w="1164" w:type="dxa"/>
            <w:tcBorders>
              <w:top w:val="nil"/>
              <w:left w:val="nil"/>
              <w:bottom w:val="single" w:sz="4" w:space="0" w:color="auto"/>
              <w:right w:val="single" w:sz="4" w:space="0" w:color="auto"/>
            </w:tcBorders>
            <w:shd w:val="clear" w:color="auto" w:fill="auto"/>
            <w:noWrap/>
            <w:vAlign w:val="bottom"/>
          </w:tcPr>
          <w:p w14:paraId="025E8EC5" w14:textId="343B151E" w:rsidR="00AF1670" w:rsidRPr="006F77BA" w:rsidRDefault="00AF1670" w:rsidP="00AF1670">
            <w:pPr>
              <w:jc w:val="right"/>
              <w:rPr>
                <w:rFonts w:ascii="Arial" w:hAnsi="Arial" w:cs="Arial"/>
                <w:color w:val="000000"/>
                <w:sz w:val="22"/>
                <w:szCs w:val="22"/>
              </w:rPr>
            </w:pPr>
          </w:p>
        </w:tc>
      </w:tr>
      <w:tr w:rsidR="00AF1670" w:rsidRPr="006F77BA" w14:paraId="2F2C6053" w14:textId="77777777" w:rsidTr="003B6CBF">
        <w:trPr>
          <w:gridAfter w:val="1"/>
          <w:wAfter w:w="34" w:type="dxa"/>
          <w:trHeight w:val="373"/>
        </w:trPr>
        <w:tc>
          <w:tcPr>
            <w:tcW w:w="1284" w:type="dxa"/>
            <w:tcBorders>
              <w:top w:val="nil"/>
              <w:left w:val="single" w:sz="4" w:space="0" w:color="auto"/>
              <w:bottom w:val="single" w:sz="4" w:space="0" w:color="auto"/>
              <w:right w:val="single" w:sz="4" w:space="0" w:color="auto"/>
            </w:tcBorders>
            <w:shd w:val="clear" w:color="auto" w:fill="auto"/>
            <w:noWrap/>
            <w:hideMark/>
          </w:tcPr>
          <w:p w14:paraId="5ABAECFF" w14:textId="45B7681A" w:rsidR="00AF1670" w:rsidRPr="006F77BA" w:rsidRDefault="00AF1670" w:rsidP="00AF1670">
            <w:pPr>
              <w:jc w:val="right"/>
              <w:rPr>
                <w:rFonts w:ascii="Arial" w:hAnsi="Arial" w:cs="Arial"/>
                <w:color w:val="000000"/>
                <w:sz w:val="22"/>
                <w:szCs w:val="22"/>
              </w:rPr>
            </w:pPr>
            <w:r w:rsidRPr="00BA0CE4">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022E07A" w14:textId="36345B03" w:rsidR="00AF1670" w:rsidRPr="006F77BA" w:rsidRDefault="00AF1670" w:rsidP="00AF1670">
            <w:pPr>
              <w:rPr>
                <w:rFonts w:ascii="Arial" w:hAnsi="Arial" w:cs="Arial"/>
                <w:color w:val="000000"/>
                <w:sz w:val="22"/>
                <w:szCs w:val="22"/>
              </w:rPr>
            </w:pPr>
            <w:r w:rsidRPr="001E1DE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50A79F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228.06</w:t>
            </w:r>
          </w:p>
        </w:tc>
        <w:tc>
          <w:tcPr>
            <w:tcW w:w="1418" w:type="dxa"/>
            <w:tcBorders>
              <w:top w:val="nil"/>
              <w:left w:val="nil"/>
              <w:bottom w:val="single" w:sz="4" w:space="0" w:color="auto"/>
              <w:right w:val="single" w:sz="4" w:space="0" w:color="auto"/>
            </w:tcBorders>
            <w:shd w:val="clear" w:color="auto" w:fill="auto"/>
            <w:noWrap/>
            <w:vAlign w:val="bottom"/>
            <w:hideMark/>
          </w:tcPr>
          <w:p w14:paraId="5DF6DEA9" w14:textId="691855E5"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2C8EDF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10.83</w:t>
            </w:r>
          </w:p>
        </w:tc>
        <w:tc>
          <w:tcPr>
            <w:tcW w:w="1276" w:type="dxa"/>
            <w:tcBorders>
              <w:top w:val="nil"/>
              <w:left w:val="nil"/>
              <w:bottom w:val="single" w:sz="4" w:space="0" w:color="auto"/>
              <w:right w:val="single" w:sz="4" w:space="0" w:color="auto"/>
            </w:tcBorders>
            <w:shd w:val="clear" w:color="auto" w:fill="auto"/>
            <w:noWrap/>
            <w:vAlign w:val="bottom"/>
            <w:hideMark/>
          </w:tcPr>
          <w:p w14:paraId="515EA84C" w14:textId="65A41432"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376B5DF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35.12</w:t>
            </w:r>
          </w:p>
        </w:tc>
        <w:tc>
          <w:tcPr>
            <w:tcW w:w="1276" w:type="dxa"/>
            <w:tcBorders>
              <w:top w:val="nil"/>
              <w:left w:val="nil"/>
              <w:bottom w:val="single" w:sz="4" w:space="0" w:color="auto"/>
              <w:right w:val="single" w:sz="4" w:space="0" w:color="auto"/>
            </w:tcBorders>
            <w:shd w:val="clear" w:color="auto" w:fill="auto"/>
            <w:noWrap/>
            <w:vAlign w:val="bottom"/>
            <w:hideMark/>
          </w:tcPr>
          <w:p w14:paraId="2D001429" w14:textId="62A7B27B"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77123D6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1.67</w:t>
            </w:r>
          </w:p>
        </w:tc>
        <w:tc>
          <w:tcPr>
            <w:tcW w:w="1164" w:type="dxa"/>
            <w:tcBorders>
              <w:top w:val="nil"/>
              <w:left w:val="nil"/>
              <w:bottom w:val="single" w:sz="4" w:space="0" w:color="auto"/>
              <w:right w:val="single" w:sz="4" w:space="0" w:color="auto"/>
            </w:tcBorders>
            <w:shd w:val="clear" w:color="auto" w:fill="auto"/>
            <w:noWrap/>
            <w:vAlign w:val="bottom"/>
            <w:hideMark/>
          </w:tcPr>
          <w:p w14:paraId="11CAE127" w14:textId="5676FD3C" w:rsidR="00AF1670" w:rsidRPr="006F77BA" w:rsidRDefault="00AF1670" w:rsidP="00AF1670">
            <w:pPr>
              <w:jc w:val="right"/>
              <w:rPr>
                <w:rFonts w:ascii="Arial" w:hAnsi="Arial" w:cs="Arial"/>
                <w:color w:val="000000"/>
                <w:sz w:val="22"/>
                <w:szCs w:val="22"/>
              </w:rPr>
            </w:pPr>
          </w:p>
        </w:tc>
      </w:tr>
    </w:tbl>
    <w:p w14:paraId="31895E54" w14:textId="77777777" w:rsidR="006F3D72" w:rsidRPr="002D31B1" w:rsidRDefault="006F3D72">
      <w:pPr>
        <w:rPr>
          <w:rFonts w:ascii="Arial" w:hAnsi="Arial" w:cs="Arial"/>
          <w:sz w:val="22"/>
          <w:szCs w:val="22"/>
        </w:rPr>
      </w:pPr>
      <w:r w:rsidRPr="002D31B1">
        <w:rPr>
          <w:rFonts w:ascii="Arial" w:hAnsi="Arial" w:cs="Arial"/>
          <w:sz w:val="22"/>
          <w:szCs w:val="22"/>
        </w:rPr>
        <w:br w:type="page"/>
      </w:r>
    </w:p>
    <w:tbl>
      <w:tblPr>
        <w:tblW w:w="14953" w:type="dxa"/>
        <w:tblInd w:w="-431" w:type="dxa"/>
        <w:tblLook w:val="04A0" w:firstRow="1" w:lastRow="0" w:firstColumn="1" w:lastColumn="0" w:noHBand="0" w:noVBand="1"/>
      </w:tblPr>
      <w:tblGrid>
        <w:gridCol w:w="1284"/>
        <w:gridCol w:w="3536"/>
        <w:gridCol w:w="1284"/>
        <w:gridCol w:w="1418"/>
        <w:gridCol w:w="1275"/>
        <w:gridCol w:w="1276"/>
        <w:gridCol w:w="1276"/>
        <w:gridCol w:w="1276"/>
        <w:gridCol w:w="1164"/>
        <w:gridCol w:w="1164"/>
      </w:tblGrid>
      <w:tr w:rsidR="00176E1C" w:rsidRPr="006F77BA" w14:paraId="6982612B" w14:textId="77777777" w:rsidTr="006F3D72">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54780ABF" w14:textId="31BCC2C9" w:rsidR="00176E1C" w:rsidRPr="006F77BA" w:rsidRDefault="00176E1C" w:rsidP="00A34F3E">
            <w:pPr>
              <w:jc w:val="center"/>
              <w:rPr>
                <w:rFonts w:ascii="Arial" w:hAnsi="Arial" w:cs="Arial"/>
                <w:i/>
                <w:iCs/>
                <w:color w:val="000000"/>
                <w:sz w:val="22"/>
                <w:szCs w:val="22"/>
              </w:rPr>
            </w:pPr>
            <w:r w:rsidRPr="006F77BA">
              <w:rPr>
                <w:rFonts w:ascii="Arial" w:hAnsi="Arial" w:cs="Arial"/>
                <w:b/>
                <w:bCs/>
                <w:color w:val="000000"/>
                <w:sz w:val="22"/>
                <w:szCs w:val="22"/>
              </w:rPr>
              <w:lastRenderedPageBreak/>
              <w:t>Employee</w:t>
            </w:r>
          </w:p>
        </w:tc>
        <w:tc>
          <w:tcPr>
            <w:tcW w:w="2702"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1C411CE0" w14:textId="77777777" w:rsidR="00176E1C" w:rsidRPr="006F77BA" w:rsidRDefault="00176E1C" w:rsidP="00A34F3E">
            <w:pPr>
              <w:jc w:val="center"/>
              <w:rPr>
                <w:rFonts w:ascii="Arial" w:hAnsi="Arial" w:cs="Arial"/>
                <w:i/>
                <w:iCs/>
                <w:color w:val="000000"/>
                <w:sz w:val="22"/>
                <w:szCs w:val="22"/>
              </w:rPr>
            </w:pPr>
            <w:r w:rsidRPr="006F77BA">
              <w:rPr>
                <w:rFonts w:ascii="Arial" w:hAnsi="Arial" w:cs="Arial"/>
                <w:b/>
                <w:bCs/>
                <w:color w:val="000000"/>
                <w:sz w:val="22"/>
                <w:szCs w:val="22"/>
              </w:rPr>
              <w:t>Total Underpayment (Exc. Super)</w:t>
            </w:r>
          </w:p>
        </w:tc>
        <w:tc>
          <w:tcPr>
            <w:tcW w:w="2551"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08FD8EE7" w14:textId="77777777" w:rsidR="00176E1C" w:rsidRPr="006F77BA" w:rsidRDefault="00176E1C" w:rsidP="00A34F3E">
            <w:pPr>
              <w:jc w:val="center"/>
              <w:rPr>
                <w:rFonts w:ascii="Arial" w:hAnsi="Arial" w:cs="Arial"/>
                <w:i/>
                <w:iCs/>
                <w:color w:val="000000"/>
                <w:sz w:val="22"/>
                <w:szCs w:val="22"/>
              </w:rPr>
            </w:pPr>
            <w:r w:rsidRPr="006F77BA">
              <w:rPr>
                <w:rFonts w:ascii="Arial" w:hAnsi="Arial" w:cs="Arial"/>
                <w:b/>
                <w:bCs/>
                <w:color w:val="000000"/>
                <w:sz w:val="22"/>
                <w:szCs w:val="22"/>
              </w:rPr>
              <w:t>Interest on Total Underpayment</w:t>
            </w:r>
          </w:p>
        </w:tc>
        <w:tc>
          <w:tcPr>
            <w:tcW w:w="2552"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025FD903" w14:textId="77777777" w:rsidR="00176E1C" w:rsidRPr="006F77BA" w:rsidRDefault="00176E1C" w:rsidP="00A34F3E">
            <w:pPr>
              <w:jc w:val="center"/>
              <w:rPr>
                <w:rFonts w:ascii="Arial" w:hAnsi="Arial" w:cs="Arial"/>
                <w:i/>
                <w:iCs/>
                <w:color w:val="000000"/>
                <w:sz w:val="22"/>
                <w:szCs w:val="22"/>
              </w:rPr>
            </w:pPr>
            <w:r w:rsidRPr="006F77BA">
              <w:rPr>
                <w:rFonts w:ascii="Arial" w:hAnsi="Arial" w:cs="Arial"/>
                <w:b/>
                <w:bCs/>
                <w:color w:val="000000"/>
                <w:sz w:val="22"/>
                <w:szCs w:val="22"/>
              </w:rPr>
              <w:t>Superannuation</w:t>
            </w:r>
          </w:p>
        </w:tc>
        <w:tc>
          <w:tcPr>
            <w:tcW w:w="2328"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3214F832" w14:textId="77777777" w:rsidR="00176E1C" w:rsidRPr="006F77BA" w:rsidRDefault="00176E1C" w:rsidP="00A34F3E">
            <w:pPr>
              <w:jc w:val="center"/>
              <w:rPr>
                <w:rFonts w:ascii="Arial" w:hAnsi="Arial" w:cs="Arial"/>
                <w:i/>
                <w:iCs/>
                <w:color w:val="000000"/>
                <w:sz w:val="22"/>
                <w:szCs w:val="22"/>
              </w:rPr>
            </w:pPr>
            <w:r w:rsidRPr="006F77BA">
              <w:rPr>
                <w:rFonts w:ascii="Arial" w:hAnsi="Arial" w:cs="Arial"/>
                <w:b/>
                <w:bCs/>
                <w:color w:val="000000"/>
                <w:sz w:val="22"/>
                <w:szCs w:val="22"/>
              </w:rPr>
              <w:t>Interest on Superannuation</w:t>
            </w:r>
          </w:p>
        </w:tc>
      </w:tr>
      <w:tr w:rsidR="00176E1C" w:rsidRPr="006F77BA" w14:paraId="3C8C5E90" w14:textId="77777777" w:rsidTr="006F3D72">
        <w:trPr>
          <w:trHeight w:val="290"/>
        </w:trPr>
        <w:tc>
          <w:tcPr>
            <w:tcW w:w="1284" w:type="dxa"/>
            <w:tcBorders>
              <w:top w:val="nil"/>
              <w:left w:val="single" w:sz="4" w:space="0" w:color="auto"/>
              <w:bottom w:val="single" w:sz="4" w:space="0" w:color="auto"/>
              <w:right w:val="single" w:sz="4" w:space="0" w:color="auto"/>
            </w:tcBorders>
            <w:shd w:val="clear" w:color="auto" w:fill="auto"/>
            <w:noWrap/>
          </w:tcPr>
          <w:p w14:paraId="49D698A5" w14:textId="77777777" w:rsidR="00176E1C" w:rsidRPr="006F77BA" w:rsidRDefault="00176E1C" w:rsidP="00A34F3E">
            <w:pPr>
              <w:jc w:val="right"/>
              <w:rPr>
                <w:rFonts w:ascii="Arial" w:hAnsi="Arial" w:cs="Arial"/>
                <w:color w:val="000000"/>
                <w:sz w:val="22"/>
                <w:szCs w:val="22"/>
              </w:rPr>
            </w:pPr>
            <w:r w:rsidRPr="006F77BA">
              <w:rPr>
                <w:rFonts w:ascii="Arial" w:hAnsi="Arial" w:cs="Arial"/>
                <w:i/>
                <w:iCs/>
                <w:color w:val="000000"/>
                <w:sz w:val="22"/>
                <w:szCs w:val="22"/>
              </w:rPr>
              <w:t>Employee Number</w:t>
            </w:r>
          </w:p>
        </w:tc>
        <w:tc>
          <w:tcPr>
            <w:tcW w:w="3536" w:type="dxa"/>
            <w:tcBorders>
              <w:top w:val="nil"/>
              <w:left w:val="nil"/>
              <w:bottom w:val="single" w:sz="4" w:space="0" w:color="auto"/>
              <w:right w:val="single" w:sz="4" w:space="0" w:color="auto"/>
            </w:tcBorders>
            <w:shd w:val="clear" w:color="auto" w:fill="auto"/>
            <w:noWrap/>
          </w:tcPr>
          <w:p w14:paraId="48AACC9B" w14:textId="77777777" w:rsidR="00176E1C" w:rsidRPr="006F77BA" w:rsidRDefault="00176E1C" w:rsidP="00A34F3E">
            <w:pPr>
              <w:rPr>
                <w:rFonts w:ascii="Arial" w:hAnsi="Arial" w:cs="Arial"/>
                <w:color w:val="000000"/>
                <w:sz w:val="22"/>
                <w:szCs w:val="22"/>
              </w:rPr>
            </w:pPr>
            <w:r w:rsidRPr="006F77BA">
              <w:rPr>
                <w:rFonts w:ascii="Arial" w:hAnsi="Arial" w:cs="Arial"/>
                <w:i/>
                <w:iCs/>
                <w:color w:val="000000"/>
                <w:sz w:val="22"/>
                <w:szCs w:val="22"/>
              </w:rPr>
              <w:t>Employee Name</w:t>
            </w:r>
          </w:p>
        </w:tc>
        <w:tc>
          <w:tcPr>
            <w:tcW w:w="1284" w:type="dxa"/>
            <w:tcBorders>
              <w:top w:val="nil"/>
              <w:left w:val="nil"/>
              <w:bottom w:val="single" w:sz="4" w:space="0" w:color="auto"/>
              <w:right w:val="single" w:sz="4" w:space="0" w:color="auto"/>
            </w:tcBorders>
            <w:shd w:val="clear" w:color="auto" w:fill="auto"/>
            <w:noWrap/>
          </w:tcPr>
          <w:p w14:paraId="5B7827E7" w14:textId="77777777" w:rsidR="00176E1C" w:rsidRPr="006F77BA" w:rsidRDefault="00176E1C" w:rsidP="00A34F3E">
            <w:pPr>
              <w:rPr>
                <w:rFonts w:ascii="Arial" w:hAnsi="Arial" w:cs="Arial"/>
                <w:color w:val="000000"/>
                <w:sz w:val="22"/>
                <w:szCs w:val="22"/>
              </w:rPr>
            </w:pPr>
            <w:r w:rsidRPr="006F77BA">
              <w:rPr>
                <w:rFonts w:ascii="Arial" w:hAnsi="Arial" w:cs="Arial"/>
                <w:i/>
                <w:iCs/>
                <w:color w:val="000000"/>
                <w:sz w:val="22"/>
                <w:szCs w:val="22"/>
              </w:rPr>
              <w:t>Payment Made</w:t>
            </w:r>
          </w:p>
        </w:tc>
        <w:tc>
          <w:tcPr>
            <w:tcW w:w="1418" w:type="dxa"/>
            <w:tcBorders>
              <w:top w:val="nil"/>
              <w:left w:val="nil"/>
              <w:bottom w:val="single" w:sz="4" w:space="0" w:color="auto"/>
              <w:right w:val="single" w:sz="4" w:space="0" w:color="auto"/>
            </w:tcBorders>
            <w:shd w:val="clear" w:color="auto" w:fill="auto"/>
            <w:noWrap/>
          </w:tcPr>
          <w:p w14:paraId="2B9FC1B4" w14:textId="77777777" w:rsidR="00176E1C" w:rsidRPr="006F77BA" w:rsidRDefault="00176E1C" w:rsidP="00A34F3E">
            <w:pPr>
              <w:jc w:val="right"/>
              <w:rPr>
                <w:rFonts w:ascii="Arial" w:hAnsi="Arial" w:cs="Arial"/>
                <w:color w:val="000000"/>
                <w:sz w:val="22"/>
                <w:szCs w:val="22"/>
              </w:rPr>
            </w:pPr>
            <w:r w:rsidRPr="006F77BA">
              <w:rPr>
                <w:rFonts w:ascii="Arial" w:hAnsi="Arial" w:cs="Arial"/>
                <w:i/>
                <w:iCs/>
                <w:color w:val="000000"/>
                <w:sz w:val="22"/>
                <w:szCs w:val="22"/>
              </w:rPr>
              <w:t>Payment Owing</w:t>
            </w:r>
          </w:p>
        </w:tc>
        <w:tc>
          <w:tcPr>
            <w:tcW w:w="1275" w:type="dxa"/>
            <w:tcBorders>
              <w:top w:val="nil"/>
              <w:left w:val="nil"/>
              <w:bottom w:val="single" w:sz="4" w:space="0" w:color="auto"/>
              <w:right w:val="single" w:sz="4" w:space="0" w:color="auto"/>
            </w:tcBorders>
            <w:shd w:val="clear" w:color="auto" w:fill="auto"/>
            <w:noWrap/>
          </w:tcPr>
          <w:p w14:paraId="2AD6E8BD" w14:textId="77777777" w:rsidR="00176E1C" w:rsidRPr="006F77BA" w:rsidRDefault="00176E1C" w:rsidP="00A34F3E">
            <w:pPr>
              <w:rPr>
                <w:rFonts w:ascii="Arial" w:hAnsi="Arial" w:cs="Arial"/>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auto" w:fill="auto"/>
            <w:noWrap/>
          </w:tcPr>
          <w:p w14:paraId="11AB660B" w14:textId="77777777" w:rsidR="00176E1C" w:rsidRPr="006F77BA" w:rsidRDefault="00176E1C" w:rsidP="00A34F3E">
            <w:pPr>
              <w:jc w:val="right"/>
              <w:rPr>
                <w:rFonts w:ascii="Arial" w:hAnsi="Arial" w:cs="Arial"/>
                <w:color w:val="000000"/>
                <w:sz w:val="22"/>
                <w:szCs w:val="22"/>
              </w:rPr>
            </w:pPr>
            <w:r w:rsidRPr="006F77BA">
              <w:rPr>
                <w:rFonts w:ascii="Arial" w:hAnsi="Arial" w:cs="Arial"/>
                <w:i/>
                <w:iCs/>
                <w:color w:val="000000"/>
                <w:sz w:val="22"/>
                <w:szCs w:val="22"/>
              </w:rPr>
              <w:t>Payment Owing</w:t>
            </w:r>
          </w:p>
        </w:tc>
        <w:tc>
          <w:tcPr>
            <w:tcW w:w="1276" w:type="dxa"/>
            <w:tcBorders>
              <w:top w:val="nil"/>
              <w:left w:val="nil"/>
              <w:bottom w:val="single" w:sz="4" w:space="0" w:color="auto"/>
              <w:right w:val="single" w:sz="4" w:space="0" w:color="auto"/>
            </w:tcBorders>
            <w:shd w:val="clear" w:color="auto" w:fill="auto"/>
            <w:noWrap/>
          </w:tcPr>
          <w:p w14:paraId="77765D21" w14:textId="77777777" w:rsidR="00176E1C" w:rsidRPr="006F77BA" w:rsidRDefault="00176E1C" w:rsidP="00A34F3E">
            <w:pPr>
              <w:rPr>
                <w:rFonts w:ascii="Arial" w:hAnsi="Arial" w:cs="Arial"/>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auto" w:fill="auto"/>
            <w:noWrap/>
          </w:tcPr>
          <w:p w14:paraId="12DFB07B" w14:textId="77777777" w:rsidR="00176E1C" w:rsidRPr="006F77BA" w:rsidRDefault="00176E1C" w:rsidP="00A34F3E">
            <w:pPr>
              <w:jc w:val="right"/>
              <w:rPr>
                <w:rFonts w:ascii="Arial" w:hAnsi="Arial" w:cs="Arial"/>
                <w:color w:val="000000"/>
                <w:sz w:val="22"/>
                <w:szCs w:val="22"/>
              </w:rPr>
            </w:pPr>
            <w:r w:rsidRPr="006F77BA">
              <w:rPr>
                <w:rFonts w:ascii="Arial" w:hAnsi="Arial" w:cs="Arial"/>
                <w:i/>
                <w:iCs/>
                <w:color w:val="000000"/>
                <w:sz w:val="22"/>
                <w:szCs w:val="22"/>
              </w:rPr>
              <w:t>Payment Owing</w:t>
            </w:r>
          </w:p>
        </w:tc>
        <w:tc>
          <w:tcPr>
            <w:tcW w:w="1164" w:type="dxa"/>
            <w:tcBorders>
              <w:top w:val="nil"/>
              <w:left w:val="nil"/>
              <w:bottom w:val="single" w:sz="4" w:space="0" w:color="auto"/>
              <w:right w:val="single" w:sz="4" w:space="0" w:color="auto"/>
            </w:tcBorders>
            <w:shd w:val="clear" w:color="auto" w:fill="auto"/>
            <w:noWrap/>
          </w:tcPr>
          <w:p w14:paraId="2A820AF8" w14:textId="77777777" w:rsidR="00176E1C" w:rsidRPr="006F77BA" w:rsidRDefault="00176E1C" w:rsidP="00A34F3E">
            <w:pPr>
              <w:rPr>
                <w:rFonts w:ascii="Arial" w:hAnsi="Arial" w:cs="Arial"/>
                <w:color w:val="000000"/>
                <w:sz w:val="22"/>
                <w:szCs w:val="22"/>
              </w:rPr>
            </w:pPr>
            <w:r w:rsidRPr="006F77BA">
              <w:rPr>
                <w:rFonts w:ascii="Arial" w:hAnsi="Arial" w:cs="Arial"/>
                <w:i/>
                <w:iCs/>
                <w:color w:val="000000"/>
                <w:sz w:val="22"/>
                <w:szCs w:val="22"/>
              </w:rPr>
              <w:t>Payment Made</w:t>
            </w:r>
          </w:p>
        </w:tc>
        <w:tc>
          <w:tcPr>
            <w:tcW w:w="1164" w:type="dxa"/>
            <w:tcBorders>
              <w:top w:val="nil"/>
              <w:left w:val="nil"/>
              <w:bottom w:val="single" w:sz="4" w:space="0" w:color="auto"/>
              <w:right w:val="single" w:sz="4" w:space="0" w:color="auto"/>
            </w:tcBorders>
            <w:shd w:val="clear" w:color="auto" w:fill="auto"/>
            <w:noWrap/>
          </w:tcPr>
          <w:p w14:paraId="59EB8CFB" w14:textId="77777777" w:rsidR="00176E1C" w:rsidRPr="006F77BA" w:rsidRDefault="00176E1C" w:rsidP="00A34F3E">
            <w:pPr>
              <w:jc w:val="right"/>
              <w:rPr>
                <w:rFonts w:ascii="Arial" w:hAnsi="Arial" w:cs="Arial"/>
                <w:color w:val="000000"/>
                <w:sz w:val="22"/>
                <w:szCs w:val="22"/>
              </w:rPr>
            </w:pPr>
            <w:r w:rsidRPr="006F77BA">
              <w:rPr>
                <w:rFonts w:ascii="Arial" w:hAnsi="Arial" w:cs="Arial"/>
                <w:i/>
                <w:iCs/>
                <w:color w:val="000000"/>
                <w:sz w:val="22"/>
                <w:szCs w:val="22"/>
              </w:rPr>
              <w:t>Payment Owing</w:t>
            </w:r>
          </w:p>
        </w:tc>
      </w:tr>
      <w:tr w:rsidR="00AF1670" w:rsidRPr="006F77BA" w14:paraId="40F478C8"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tcPr>
          <w:p w14:paraId="70148AEF" w14:textId="506053EF"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tcPr>
          <w:p w14:paraId="5F22DDBF" w14:textId="1E8DE53E"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57A1CA04"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tcPr>
          <w:p w14:paraId="74CFEF4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247.56</w:t>
            </w:r>
          </w:p>
        </w:tc>
        <w:tc>
          <w:tcPr>
            <w:tcW w:w="1275" w:type="dxa"/>
            <w:tcBorders>
              <w:top w:val="nil"/>
              <w:left w:val="nil"/>
              <w:bottom w:val="single" w:sz="4" w:space="0" w:color="auto"/>
              <w:right w:val="single" w:sz="4" w:space="0" w:color="auto"/>
            </w:tcBorders>
            <w:shd w:val="clear" w:color="auto" w:fill="auto"/>
            <w:noWrap/>
            <w:vAlign w:val="bottom"/>
          </w:tcPr>
          <w:p w14:paraId="681BE30A"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14:paraId="10E1EBE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11.76</w:t>
            </w:r>
          </w:p>
        </w:tc>
        <w:tc>
          <w:tcPr>
            <w:tcW w:w="1276" w:type="dxa"/>
            <w:tcBorders>
              <w:top w:val="nil"/>
              <w:left w:val="nil"/>
              <w:bottom w:val="single" w:sz="4" w:space="0" w:color="auto"/>
              <w:right w:val="single" w:sz="4" w:space="0" w:color="auto"/>
            </w:tcBorders>
            <w:shd w:val="clear" w:color="auto" w:fill="auto"/>
            <w:noWrap/>
            <w:vAlign w:val="bottom"/>
          </w:tcPr>
          <w:p w14:paraId="4623944C"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14:paraId="5DFCF4D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38.12</w:t>
            </w:r>
          </w:p>
        </w:tc>
        <w:tc>
          <w:tcPr>
            <w:tcW w:w="1164" w:type="dxa"/>
            <w:tcBorders>
              <w:top w:val="nil"/>
              <w:left w:val="nil"/>
              <w:bottom w:val="single" w:sz="4" w:space="0" w:color="auto"/>
              <w:right w:val="single" w:sz="4" w:space="0" w:color="auto"/>
            </w:tcBorders>
            <w:shd w:val="clear" w:color="auto" w:fill="auto"/>
            <w:noWrap/>
            <w:vAlign w:val="bottom"/>
          </w:tcPr>
          <w:p w14:paraId="4C4A802D"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tcPr>
          <w:p w14:paraId="6124198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1.81</w:t>
            </w:r>
          </w:p>
        </w:tc>
      </w:tr>
      <w:tr w:rsidR="00AF1670" w:rsidRPr="006F77BA" w14:paraId="730EC158"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tcPr>
          <w:p w14:paraId="7DCA6C97" w14:textId="59AAC76E"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tcPr>
          <w:p w14:paraId="59B4D830" w14:textId="540C1892"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09D682A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3,820.64</w:t>
            </w:r>
          </w:p>
        </w:tc>
        <w:tc>
          <w:tcPr>
            <w:tcW w:w="1418" w:type="dxa"/>
            <w:tcBorders>
              <w:top w:val="nil"/>
              <w:left w:val="nil"/>
              <w:bottom w:val="single" w:sz="4" w:space="0" w:color="auto"/>
              <w:right w:val="single" w:sz="4" w:space="0" w:color="auto"/>
            </w:tcBorders>
            <w:shd w:val="clear" w:color="auto" w:fill="auto"/>
            <w:noWrap/>
            <w:vAlign w:val="bottom"/>
          </w:tcPr>
          <w:p w14:paraId="05600D81" w14:textId="2DDDDDDC"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tcPr>
          <w:p w14:paraId="50F2BB7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181.48</w:t>
            </w:r>
          </w:p>
        </w:tc>
        <w:tc>
          <w:tcPr>
            <w:tcW w:w="1276" w:type="dxa"/>
            <w:tcBorders>
              <w:top w:val="nil"/>
              <w:left w:val="nil"/>
              <w:bottom w:val="single" w:sz="4" w:space="0" w:color="auto"/>
              <w:right w:val="single" w:sz="4" w:space="0" w:color="auto"/>
            </w:tcBorders>
            <w:shd w:val="clear" w:color="auto" w:fill="auto"/>
            <w:noWrap/>
            <w:vAlign w:val="bottom"/>
          </w:tcPr>
          <w:p w14:paraId="0B0FC25E" w14:textId="780B753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76A051B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588.38</w:t>
            </w:r>
          </w:p>
        </w:tc>
        <w:tc>
          <w:tcPr>
            <w:tcW w:w="1276" w:type="dxa"/>
            <w:tcBorders>
              <w:top w:val="nil"/>
              <w:left w:val="nil"/>
              <w:bottom w:val="single" w:sz="4" w:space="0" w:color="auto"/>
              <w:right w:val="single" w:sz="4" w:space="0" w:color="auto"/>
            </w:tcBorders>
            <w:shd w:val="clear" w:color="auto" w:fill="auto"/>
            <w:noWrap/>
            <w:vAlign w:val="bottom"/>
          </w:tcPr>
          <w:p w14:paraId="7F6B8A7B" w14:textId="2AC791B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tcPr>
          <w:p w14:paraId="5BAC891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27.95</w:t>
            </w:r>
          </w:p>
        </w:tc>
        <w:tc>
          <w:tcPr>
            <w:tcW w:w="1164" w:type="dxa"/>
            <w:tcBorders>
              <w:top w:val="nil"/>
              <w:left w:val="nil"/>
              <w:bottom w:val="single" w:sz="4" w:space="0" w:color="auto"/>
              <w:right w:val="single" w:sz="4" w:space="0" w:color="auto"/>
            </w:tcBorders>
            <w:shd w:val="clear" w:color="auto" w:fill="auto"/>
            <w:noWrap/>
            <w:vAlign w:val="bottom"/>
          </w:tcPr>
          <w:p w14:paraId="051433AA" w14:textId="452D07D2" w:rsidR="00AF1670" w:rsidRPr="006F77BA" w:rsidRDefault="00AF1670" w:rsidP="00AF1670">
            <w:pPr>
              <w:jc w:val="right"/>
              <w:rPr>
                <w:rFonts w:ascii="Arial" w:hAnsi="Arial" w:cs="Arial"/>
                <w:color w:val="000000"/>
                <w:sz w:val="22"/>
                <w:szCs w:val="22"/>
              </w:rPr>
            </w:pPr>
          </w:p>
        </w:tc>
      </w:tr>
      <w:tr w:rsidR="00AF1670" w:rsidRPr="006F77BA" w14:paraId="2FAEDE98"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tcPr>
          <w:p w14:paraId="181C3CD7" w14:textId="4707CC66"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tcPr>
          <w:p w14:paraId="0E56BEED" w14:textId="73ACFBBE"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30E7542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916.93</w:t>
            </w:r>
          </w:p>
        </w:tc>
        <w:tc>
          <w:tcPr>
            <w:tcW w:w="1418" w:type="dxa"/>
            <w:tcBorders>
              <w:top w:val="nil"/>
              <w:left w:val="nil"/>
              <w:bottom w:val="single" w:sz="4" w:space="0" w:color="auto"/>
              <w:right w:val="single" w:sz="4" w:space="0" w:color="auto"/>
            </w:tcBorders>
            <w:shd w:val="clear" w:color="auto" w:fill="auto"/>
            <w:noWrap/>
            <w:vAlign w:val="bottom"/>
          </w:tcPr>
          <w:p w14:paraId="35933B26" w14:textId="33950C73"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tcPr>
          <w:p w14:paraId="6C50ED6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43.55</w:t>
            </w:r>
          </w:p>
        </w:tc>
        <w:tc>
          <w:tcPr>
            <w:tcW w:w="1276" w:type="dxa"/>
            <w:tcBorders>
              <w:top w:val="nil"/>
              <w:left w:val="nil"/>
              <w:bottom w:val="single" w:sz="4" w:space="0" w:color="auto"/>
              <w:right w:val="single" w:sz="4" w:space="0" w:color="auto"/>
            </w:tcBorders>
            <w:shd w:val="clear" w:color="auto" w:fill="auto"/>
            <w:noWrap/>
            <w:vAlign w:val="bottom"/>
          </w:tcPr>
          <w:p w14:paraId="77AF9480" w14:textId="6A9C85DC"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25E0F2D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141.21</w:t>
            </w:r>
          </w:p>
        </w:tc>
        <w:tc>
          <w:tcPr>
            <w:tcW w:w="1276" w:type="dxa"/>
            <w:tcBorders>
              <w:top w:val="nil"/>
              <w:left w:val="nil"/>
              <w:bottom w:val="single" w:sz="4" w:space="0" w:color="auto"/>
              <w:right w:val="single" w:sz="4" w:space="0" w:color="auto"/>
            </w:tcBorders>
            <w:shd w:val="clear" w:color="auto" w:fill="auto"/>
            <w:noWrap/>
            <w:vAlign w:val="bottom"/>
          </w:tcPr>
          <w:p w14:paraId="41D174E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141.21</w:t>
            </w:r>
          </w:p>
        </w:tc>
        <w:tc>
          <w:tcPr>
            <w:tcW w:w="1164" w:type="dxa"/>
            <w:tcBorders>
              <w:top w:val="nil"/>
              <w:left w:val="nil"/>
              <w:bottom w:val="single" w:sz="4" w:space="0" w:color="auto"/>
              <w:right w:val="single" w:sz="4" w:space="0" w:color="auto"/>
            </w:tcBorders>
            <w:shd w:val="clear" w:color="auto" w:fill="auto"/>
            <w:noWrap/>
            <w:vAlign w:val="bottom"/>
          </w:tcPr>
          <w:p w14:paraId="1B7DB3D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6.71</w:t>
            </w:r>
          </w:p>
        </w:tc>
        <w:tc>
          <w:tcPr>
            <w:tcW w:w="1164" w:type="dxa"/>
            <w:tcBorders>
              <w:top w:val="nil"/>
              <w:left w:val="nil"/>
              <w:bottom w:val="single" w:sz="4" w:space="0" w:color="auto"/>
              <w:right w:val="single" w:sz="4" w:space="0" w:color="auto"/>
            </w:tcBorders>
            <w:shd w:val="clear" w:color="auto" w:fill="auto"/>
            <w:noWrap/>
            <w:vAlign w:val="bottom"/>
          </w:tcPr>
          <w:p w14:paraId="4069A36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6.71</w:t>
            </w:r>
          </w:p>
        </w:tc>
      </w:tr>
      <w:tr w:rsidR="00AF1670" w:rsidRPr="006F77BA" w14:paraId="7B4EA11C"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29E32D3" w14:textId="5DCC963D"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A10BF09" w14:textId="6A65770B"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F7DBC2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A8C02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130.61</w:t>
            </w:r>
          </w:p>
        </w:tc>
        <w:tc>
          <w:tcPr>
            <w:tcW w:w="1275" w:type="dxa"/>
            <w:tcBorders>
              <w:top w:val="nil"/>
              <w:left w:val="nil"/>
              <w:bottom w:val="single" w:sz="4" w:space="0" w:color="auto"/>
              <w:right w:val="single" w:sz="4" w:space="0" w:color="auto"/>
            </w:tcBorders>
            <w:shd w:val="clear" w:color="auto" w:fill="auto"/>
            <w:noWrap/>
            <w:vAlign w:val="bottom"/>
            <w:hideMark/>
          </w:tcPr>
          <w:p w14:paraId="25E0355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6A312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6.20</w:t>
            </w:r>
          </w:p>
        </w:tc>
        <w:tc>
          <w:tcPr>
            <w:tcW w:w="1276" w:type="dxa"/>
            <w:tcBorders>
              <w:top w:val="nil"/>
              <w:left w:val="nil"/>
              <w:bottom w:val="single" w:sz="4" w:space="0" w:color="auto"/>
              <w:right w:val="single" w:sz="4" w:space="0" w:color="auto"/>
            </w:tcBorders>
            <w:shd w:val="clear" w:color="auto" w:fill="auto"/>
            <w:noWrap/>
            <w:vAlign w:val="bottom"/>
            <w:hideMark/>
          </w:tcPr>
          <w:p w14:paraId="75EC7F0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D1416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20.11</w:t>
            </w:r>
          </w:p>
        </w:tc>
        <w:tc>
          <w:tcPr>
            <w:tcW w:w="1164" w:type="dxa"/>
            <w:tcBorders>
              <w:top w:val="nil"/>
              <w:left w:val="nil"/>
              <w:bottom w:val="single" w:sz="4" w:space="0" w:color="auto"/>
              <w:right w:val="single" w:sz="4" w:space="0" w:color="auto"/>
            </w:tcBorders>
            <w:shd w:val="clear" w:color="auto" w:fill="auto"/>
            <w:noWrap/>
            <w:vAlign w:val="bottom"/>
            <w:hideMark/>
          </w:tcPr>
          <w:p w14:paraId="52C6BF9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2DB1066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0.96</w:t>
            </w:r>
          </w:p>
        </w:tc>
      </w:tr>
      <w:tr w:rsidR="00AF1670" w:rsidRPr="006F77BA" w14:paraId="6435382A"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287A244" w14:textId="531A7B45"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868BE2D" w14:textId="57091947"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554BC6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97.94</w:t>
            </w:r>
          </w:p>
        </w:tc>
        <w:tc>
          <w:tcPr>
            <w:tcW w:w="1418" w:type="dxa"/>
            <w:tcBorders>
              <w:top w:val="nil"/>
              <w:left w:val="nil"/>
              <w:bottom w:val="single" w:sz="4" w:space="0" w:color="auto"/>
              <w:right w:val="single" w:sz="4" w:space="0" w:color="auto"/>
            </w:tcBorders>
            <w:shd w:val="clear" w:color="auto" w:fill="auto"/>
            <w:noWrap/>
            <w:vAlign w:val="bottom"/>
            <w:hideMark/>
          </w:tcPr>
          <w:p w14:paraId="7ECBD523" w14:textId="6B91D8EE"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CBCA23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4.65</w:t>
            </w:r>
          </w:p>
        </w:tc>
        <w:tc>
          <w:tcPr>
            <w:tcW w:w="1276" w:type="dxa"/>
            <w:tcBorders>
              <w:top w:val="nil"/>
              <w:left w:val="nil"/>
              <w:bottom w:val="single" w:sz="4" w:space="0" w:color="auto"/>
              <w:right w:val="single" w:sz="4" w:space="0" w:color="auto"/>
            </w:tcBorders>
            <w:shd w:val="clear" w:color="auto" w:fill="auto"/>
            <w:noWrap/>
            <w:vAlign w:val="bottom"/>
            <w:hideMark/>
          </w:tcPr>
          <w:p w14:paraId="1BA8E830" w14:textId="553C13E7"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39E02DD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15.08</w:t>
            </w:r>
          </w:p>
        </w:tc>
        <w:tc>
          <w:tcPr>
            <w:tcW w:w="1276" w:type="dxa"/>
            <w:tcBorders>
              <w:top w:val="nil"/>
              <w:left w:val="nil"/>
              <w:bottom w:val="single" w:sz="4" w:space="0" w:color="auto"/>
              <w:right w:val="single" w:sz="4" w:space="0" w:color="auto"/>
            </w:tcBorders>
            <w:shd w:val="clear" w:color="auto" w:fill="auto"/>
            <w:noWrap/>
            <w:vAlign w:val="bottom"/>
            <w:hideMark/>
          </w:tcPr>
          <w:p w14:paraId="684A5D20" w14:textId="7CD45F0E"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7E3894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0.72</w:t>
            </w:r>
          </w:p>
        </w:tc>
        <w:tc>
          <w:tcPr>
            <w:tcW w:w="1164" w:type="dxa"/>
            <w:tcBorders>
              <w:top w:val="nil"/>
              <w:left w:val="nil"/>
              <w:bottom w:val="single" w:sz="4" w:space="0" w:color="auto"/>
              <w:right w:val="single" w:sz="4" w:space="0" w:color="auto"/>
            </w:tcBorders>
            <w:shd w:val="clear" w:color="auto" w:fill="auto"/>
            <w:noWrap/>
            <w:vAlign w:val="bottom"/>
            <w:hideMark/>
          </w:tcPr>
          <w:p w14:paraId="3F16AE9B" w14:textId="7A4F89A1" w:rsidR="00AF1670" w:rsidRPr="006F77BA" w:rsidRDefault="00AF1670" w:rsidP="00AF1670">
            <w:pPr>
              <w:jc w:val="right"/>
              <w:rPr>
                <w:rFonts w:ascii="Arial" w:hAnsi="Arial" w:cs="Arial"/>
                <w:color w:val="000000"/>
                <w:sz w:val="22"/>
                <w:szCs w:val="22"/>
              </w:rPr>
            </w:pPr>
          </w:p>
        </w:tc>
      </w:tr>
      <w:tr w:rsidR="00AF1670" w:rsidRPr="006F77BA" w14:paraId="446477F0"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8B88483" w14:textId="77B6FD88"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9C08CF4" w14:textId="240BC011"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AEC2DA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A1392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104.65</w:t>
            </w:r>
          </w:p>
        </w:tc>
        <w:tc>
          <w:tcPr>
            <w:tcW w:w="1275" w:type="dxa"/>
            <w:tcBorders>
              <w:top w:val="nil"/>
              <w:left w:val="nil"/>
              <w:bottom w:val="single" w:sz="4" w:space="0" w:color="auto"/>
              <w:right w:val="single" w:sz="4" w:space="0" w:color="auto"/>
            </w:tcBorders>
            <w:shd w:val="clear" w:color="auto" w:fill="auto"/>
            <w:noWrap/>
            <w:vAlign w:val="bottom"/>
            <w:hideMark/>
          </w:tcPr>
          <w:p w14:paraId="711AC8A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9000E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4.97</w:t>
            </w:r>
          </w:p>
        </w:tc>
        <w:tc>
          <w:tcPr>
            <w:tcW w:w="1276" w:type="dxa"/>
            <w:tcBorders>
              <w:top w:val="nil"/>
              <w:left w:val="nil"/>
              <w:bottom w:val="single" w:sz="4" w:space="0" w:color="auto"/>
              <w:right w:val="single" w:sz="4" w:space="0" w:color="auto"/>
            </w:tcBorders>
            <w:shd w:val="clear" w:color="auto" w:fill="auto"/>
            <w:noWrap/>
            <w:vAlign w:val="bottom"/>
            <w:hideMark/>
          </w:tcPr>
          <w:p w14:paraId="4E7EDF0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3FE6B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16.12</w:t>
            </w:r>
          </w:p>
        </w:tc>
        <w:tc>
          <w:tcPr>
            <w:tcW w:w="1164" w:type="dxa"/>
            <w:tcBorders>
              <w:top w:val="nil"/>
              <w:left w:val="nil"/>
              <w:bottom w:val="single" w:sz="4" w:space="0" w:color="auto"/>
              <w:right w:val="single" w:sz="4" w:space="0" w:color="auto"/>
            </w:tcBorders>
            <w:shd w:val="clear" w:color="auto" w:fill="auto"/>
            <w:noWrap/>
            <w:vAlign w:val="bottom"/>
            <w:hideMark/>
          </w:tcPr>
          <w:p w14:paraId="5282D10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7F99A53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0.77</w:t>
            </w:r>
          </w:p>
        </w:tc>
      </w:tr>
      <w:tr w:rsidR="00AF1670" w:rsidRPr="006F77BA" w14:paraId="2F3FC1F7"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D5A1252" w14:textId="465C4631"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37DAF59" w14:textId="72759C9D"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7BCE82F" w14:textId="6B563C0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10,394.97</w:t>
            </w:r>
          </w:p>
        </w:tc>
        <w:tc>
          <w:tcPr>
            <w:tcW w:w="1418" w:type="dxa"/>
            <w:tcBorders>
              <w:top w:val="nil"/>
              <w:left w:val="nil"/>
              <w:bottom w:val="single" w:sz="4" w:space="0" w:color="auto"/>
              <w:right w:val="single" w:sz="4" w:space="0" w:color="auto"/>
            </w:tcBorders>
            <w:shd w:val="clear" w:color="auto" w:fill="auto"/>
            <w:noWrap/>
            <w:vAlign w:val="bottom"/>
            <w:hideMark/>
          </w:tcPr>
          <w:p w14:paraId="552440C5" w14:textId="205B5846"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AD59C68" w14:textId="0D77C77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493.76</w:t>
            </w:r>
          </w:p>
        </w:tc>
        <w:tc>
          <w:tcPr>
            <w:tcW w:w="1276" w:type="dxa"/>
            <w:tcBorders>
              <w:top w:val="nil"/>
              <w:left w:val="nil"/>
              <w:bottom w:val="single" w:sz="4" w:space="0" w:color="auto"/>
              <w:right w:val="single" w:sz="4" w:space="0" w:color="auto"/>
            </w:tcBorders>
            <w:shd w:val="clear" w:color="auto" w:fill="auto"/>
            <w:noWrap/>
            <w:vAlign w:val="bottom"/>
            <w:hideMark/>
          </w:tcPr>
          <w:p w14:paraId="1FDE2FA1" w14:textId="7EFB65A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9D5F20E" w14:textId="0AC237E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1,600.83</w:t>
            </w:r>
          </w:p>
        </w:tc>
        <w:tc>
          <w:tcPr>
            <w:tcW w:w="1276" w:type="dxa"/>
            <w:tcBorders>
              <w:top w:val="nil"/>
              <w:left w:val="nil"/>
              <w:bottom w:val="single" w:sz="4" w:space="0" w:color="auto"/>
              <w:right w:val="single" w:sz="4" w:space="0" w:color="auto"/>
            </w:tcBorders>
            <w:shd w:val="clear" w:color="auto" w:fill="auto"/>
            <w:noWrap/>
            <w:vAlign w:val="bottom"/>
            <w:hideMark/>
          </w:tcPr>
          <w:p w14:paraId="0FB3D044" w14:textId="0B490144"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04977A1" w14:textId="2CF6ED1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76.04</w:t>
            </w:r>
          </w:p>
        </w:tc>
        <w:tc>
          <w:tcPr>
            <w:tcW w:w="1164" w:type="dxa"/>
            <w:tcBorders>
              <w:top w:val="nil"/>
              <w:left w:val="nil"/>
              <w:bottom w:val="single" w:sz="4" w:space="0" w:color="auto"/>
              <w:right w:val="single" w:sz="4" w:space="0" w:color="auto"/>
            </w:tcBorders>
            <w:shd w:val="clear" w:color="auto" w:fill="auto"/>
            <w:noWrap/>
            <w:vAlign w:val="bottom"/>
            <w:hideMark/>
          </w:tcPr>
          <w:p w14:paraId="1D7F1470" w14:textId="72471B80" w:rsidR="00AF1670" w:rsidRPr="006F77BA" w:rsidRDefault="00AF1670" w:rsidP="00AF1670">
            <w:pPr>
              <w:jc w:val="right"/>
              <w:rPr>
                <w:rFonts w:ascii="Arial" w:hAnsi="Arial" w:cs="Arial"/>
                <w:color w:val="000000"/>
                <w:sz w:val="22"/>
                <w:szCs w:val="22"/>
              </w:rPr>
            </w:pPr>
          </w:p>
        </w:tc>
      </w:tr>
      <w:tr w:rsidR="00AF1670" w:rsidRPr="006F77BA" w14:paraId="2E172694"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C00E836" w14:textId="0AEA70D8"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9D94466" w14:textId="79478425"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F21BC4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C416EC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5,177.26</w:t>
            </w:r>
          </w:p>
        </w:tc>
        <w:tc>
          <w:tcPr>
            <w:tcW w:w="1275" w:type="dxa"/>
            <w:tcBorders>
              <w:top w:val="nil"/>
              <w:left w:val="nil"/>
              <w:bottom w:val="single" w:sz="4" w:space="0" w:color="auto"/>
              <w:right w:val="single" w:sz="4" w:space="0" w:color="auto"/>
            </w:tcBorders>
            <w:shd w:val="clear" w:color="auto" w:fill="auto"/>
            <w:noWrap/>
            <w:vAlign w:val="bottom"/>
            <w:hideMark/>
          </w:tcPr>
          <w:p w14:paraId="7543809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A7FE0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245.92</w:t>
            </w:r>
          </w:p>
        </w:tc>
        <w:tc>
          <w:tcPr>
            <w:tcW w:w="1276" w:type="dxa"/>
            <w:tcBorders>
              <w:top w:val="nil"/>
              <w:left w:val="nil"/>
              <w:bottom w:val="single" w:sz="4" w:space="0" w:color="auto"/>
              <w:right w:val="single" w:sz="4" w:space="0" w:color="auto"/>
            </w:tcBorders>
            <w:shd w:val="clear" w:color="auto" w:fill="auto"/>
            <w:noWrap/>
            <w:vAlign w:val="bottom"/>
            <w:hideMark/>
          </w:tcPr>
          <w:p w14:paraId="7CC9847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ECE52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797.30</w:t>
            </w:r>
          </w:p>
        </w:tc>
        <w:tc>
          <w:tcPr>
            <w:tcW w:w="1164" w:type="dxa"/>
            <w:tcBorders>
              <w:top w:val="nil"/>
              <w:left w:val="nil"/>
              <w:bottom w:val="single" w:sz="4" w:space="0" w:color="auto"/>
              <w:right w:val="single" w:sz="4" w:space="0" w:color="auto"/>
            </w:tcBorders>
            <w:shd w:val="clear" w:color="auto" w:fill="auto"/>
            <w:noWrap/>
            <w:vAlign w:val="bottom"/>
            <w:hideMark/>
          </w:tcPr>
          <w:p w14:paraId="70212F6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4423D7B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37.87</w:t>
            </w:r>
          </w:p>
        </w:tc>
      </w:tr>
      <w:tr w:rsidR="00AF1670" w:rsidRPr="006F77BA" w14:paraId="67CD405B"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492FBDDA" w14:textId="64FA2E81"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479335FA" w14:textId="342FC27A"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58A933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3F2F5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97.96</w:t>
            </w:r>
          </w:p>
        </w:tc>
        <w:tc>
          <w:tcPr>
            <w:tcW w:w="1275" w:type="dxa"/>
            <w:tcBorders>
              <w:top w:val="nil"/>
              <w:left w:val="nil"/>
              <w:bottom w:val="single" w:sz="4" w:space="0" w:color="auto"/>
              <w:right w:val="single" w:sz="4" w:space="0" w:color="auto"/>
            </w:tcBorders>
            <w:shd w:val="clear" w:color="auto" w:fill="auto"/>
            <w:noWrap/>
            <w:vAlign w:val="bottom"/>
            <w:hideMark/>
          </w:tcPr>
          <w:p w14:paraId="73085F5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3E900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4.65</w:t>
            </w:r>
          </w:p>
        </w:tc>
        <w:tc>
          <w:tcPr>
            <w:tcW w:w="1276" w:type="dxa"/>
            <w:tcBorders>
              <w:top w:val="nil"/>
              <w:left w:val="nil"/>
              <w:bottom w:val="single" w:sz="4" w:space="0" w:color="auto"/>
              <w:right w:val="single" w:sz="4" w:space="0" w:color="auto"/>
            </w:tcBorders>
            <w:shd w:val="clear" w:color="auto" w:fill="auto"/>
            <w:noWrap/>
            <w:vAlign w:val="bottom"/>
            <w:hideMark/>
          </w:tcPr>
          <w:p w14:paraId="32284D7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30777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15.09</w:t>
            </w:r>
          </w:p>
        </w:tc>
        <w:tc>
          <w:tcPr>
            <w:tcW w:w="1164" w:type="dxa"/>
            <w:tcBorders>
              <w:top w:val="nil"/>
              <w:left w:val="nil"/>
              <w:bottom w:val="single" w:sz="4" w:space="0" w:color="auto"/>
              <w:right w:val="single" w:sz="4" w:space="0" w:color="auto"/>
            </w:tcBorders>
            <w:shd w:val="clear" w:color="auto" w:fill="auto"/>
            <w:noWrap/>
            <w:vAlign w:val="bottom"/>
            <w:hideMark/>
          </w:tcPr>
          <w:p w14:paraId="1163002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E0959F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0.72</w:t>
            </w:r>
          </w:p>
        </w:tc>
      </w:tr>
      <w:tr w:rsidR="00AF1670" w:rsidRPr="006F77BA" w14:paraId="0D4BD0A5"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482AC4EA" w14:textId="0B2A7DE7"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2BD12764" w14:textId="0EFF38DF"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1E0EDC4" w14:textId="323624CE"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5,477.29</w:t>
            </w:r>
          </w:p>
        </w:tc>
        <w:tc>
          <w:tcPr>
            <w:tcW w:w="1418" w:type="dxa"/>
            <w:tcBorders>
              <w:top w:val="nil"/>
              <w:left w:val="nil"/>
              <w:bottom w:val="single" w:sz="4" w:space="0" w:color="auto"/>
              <w:right w:val="single" w:sz="4" w:space="0" w:color="auto"/>
            </w:tcBorders>
            <w:shd w:val="clear" w:color="auto" w:fill="auto"/>
            <w:noWrap/>
            <w:vAlign w:val="bottom"/>
          </w:tcPr>
          <w:p w14:paraId="7D0E21C9" w14:textId="762D0C43"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223314F5" w14:textId="211219B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260.17</w:t>
            </w:r>
          </w:p>
        </w:tc>
        <w:tc>
          <w:tcPr>
            <w:tcW w:w="1276" w:type="dxa"/>
            <w:tcBorders>
              <w:top w:val="nil"/>
              <w:left w:val="nil"/>
              <w:bottom w:val="single" w:sz="4" w:space="0" w:color="auto"/>
              <w:right w:val="single" w:sz="4" w:space="0" w:color="auto"/>
            </w:tcBorders>
            <w:shd w:val="clear" w:color="auto" w:fill="auto"/>
            <w:noWrap/>
            <w:vAlign w:val="bottom"/>
          </w:tcPr>
          <w:p w14:paraId="1CB7B513" w14:textId="74CEB14F"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EAA6AF9" w14:textId="0CE29F5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843.50</w:t>
            </w:r>
          </w:p>
        </w:tc>
        <w:tc>
          <w:tcPr>
            <w:tcW w:w="1276" w:type="dxa"/>
            <w:tcBorders>
              <w:top w:val="nil"/>
              <w:left w:val="nil"/>
              <w:bottom w:val="single" w:sz="4" w:space="0" w:color="auto"/>
              <w:right w:val="single" w:sz="4" w:space="0" w:color="auto"/>
            </w:tcBorders>
            <w:shd w:val="clear" w:color="auto" w:fill="auto"/>
            <w:noWrap/>
            <w:vAlign w:val="bottom"/>
          </w:tcPr>
          <w:p w14:paraId="7AD6C0D3" w14:textId="7ED49C52"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1BB04DD9" w14:textId="41D4D46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40.07</w:t>
            </w:r>
          </w:p>
        </w:tc>
        <w:tc>
          <w:tcPr>
            <w:tcW w:w="1164" w:type="dxa"/>
            <w:tcBorders>
              <w:top w:val="nil"/>
              <w:left w:val="nil"/>
              <w:bottom w:val="single" w:sz="4" w:space="0" w:color="auto"/>
              <w:right w:val="single" w:sz="4" w:space="0" w:color="auto"/>
            </w:tcBorders>
            <w:shd w:val="clear" w:color="auto" w:fill="auto"/>
            <w:noWrap/>
            <w:vAlign w:val="bottom"/>
          </w:tcPr>
          <w:p w14:paraId="55A74696" w14:textId="2E9F2E63" w:rsidR="00AF1670" w:rsidRPr="006F77BA" w:rsidRDefault="00AF1670" w:rsidP="00AF1670">
            <w:pPr>
              <w:jc w:val="right"/>
              <w:rPr>
                <w:rFonts w:ascii="Arial" w:hAnsi="Arial" w:cs="Arial"/>
                <w:color w:val="000000"/>
                <w:sz w:val="22"/>
                <w:szCs w:val="22"/>
              </w:rPr>
            </w:pPr>
          </w:p>
        </w:tc>
      </w:tr>
      <w:tr w:rsidR="00AF1670" w:rsidRPr="006F77BA" w14:paraId="151E543D"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0900FDA" w14:textId="671A04CF"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21BCE3BB" w14:textId="4DAACF9C"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67945FD" w14:textId="3903C9D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1,703.50</w:t>
            </w:r>
          </w:p>
        </w:tc>
        <w:tc>
          <w:tcPr>
            <w:tcW w:w="1418" w:type="dxa"/>
            <w:tcBorders>
              <w:top w:val="nil"/>
              <w:left w:val="nil"/>
              <w:bottom w:val="single" w:sz="4" w:space="0" w:color="auto"/>
              <w:right w:val="single" w:sz="4" w:space="0" w:color="auto"/>
            </w:tcBorders>
            <w:shd w:val="clear" w:color="auto" w:fill="auto"/>
            <w:noWrap/>
            <w:vAlign w:val="bottom"/>
          </w:tcPr>
          <w:p w14:paraId="557ED892" w14:textId="393C4C05"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E4734D3" w14:textId="4E475559"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80.92</w:t>
            </w:r>
          </w:p>
        </w:tc>
        <w:tc>
          <w:tcPr>
            <w:tcW w:w="1276" w:type="dxa"/>
            <w:tcBorders>
              <w:top w:val="nil"/>
              <w:left w:val="nil"/>
              <w:bottom w:val="single" w:sz="4" w:space="0" w:color="auto"/>
              <w:right w:val="single" w:sz="4" w:space="0" w:color="auto"/>
            </w:tcBorders>
            <w:shd w:val="clear" w:color="auto" w:fill="auto"/>
            <w:noWrap/>
            <w:vAlign w:val="bottom"/>
          </w:tcPr>
          <w:p w14:paraId="0CC2700D" w14:textId="387527B9"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A515DB2" w14:textId="6D63506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262.34</w:t>
            </w:r>
          </w:p>
        </w:tc>
        <w:tc>
          <w:tcPr>
            <w:tcW w:w="1276" w:type="dxa"/>
            <w:tcBorders>
              <w:top w:val="nil"/>
              <w:left w:val="nil"/>
              <w:bottom w:val="single" w:sz="4" w:space="0" w:color="auto"/>
              <w:right w:val="single" w:sz="4" w:space="0" w:color="auto"/>
            </w:tcBorders>
            <w:shd w:val="clear" w:color="auto" w:fill="auto"/>
            <w:noWrap/>
            <w:vAlign w:val="bottom"/>
          </w:tcPr>
          <w:p w14:paraId="3E842744" w14:textId="3D7DE356"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6EE33EFB" w14:textId="4FE6F2E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12.46</w:t>
            </w:r>
          </w:p>
        </w:tc>
        <w:tc>
          <w:tcPr>
            <w:tcW w:w="1164" w:type="dxa"/>
            <w:tcBorders>
              <w:top w:val="nil"/>
              <w:left w:val="nil"/>
              <w:bottom w:val="single" w:sz="4" w:space="0" w:color="auto"/>
              <w:right w:val="single" w:sz="4" w:space="0" w:color="auto"/>
            </w:tcBorders>
            <w:shd w:val="clear" w:color="auto" w:fill="auto"/>
            <w:noWrap/>
            <w:vAlign w:val="bottom"/>
          </w:tcPr>
          <w:p w14:paraId="1EF416E0" w14:textId="2BC3485C" w:rsidR="00AF1670" w:rsidRPr="006F77BA" w:rsidRDefault="00AF1670" w:rsidP="00AF1670">
            <w:pPr>
              <w:jc w:val="right"/>
              <w:rPr>
                <w:rFonts w:ascii="Arial" w:hAnsi="Arial" w:cs="Arial"/>
                <w:color w:val="000000"/>
                <w:sz w:val="22"/>
                <w:szCs w:val="22"/>
              </w:rPr>
            </w:pPr>
          </w:p>
        </w:tc>
      </w:tr>
      <w:tr w:rsidR="00AF1670" w:rsidRPr="006F77BA" w14:paraId="68087C35"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479258DD" w14:textId="258449C0"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467F2AC" w14:textId="5D651CD0"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2D588E7" w14:textId="0B9467CE"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1,891.86</w:t>
            </w:r>
          </w:p>
        </w:tc>
        <w:tc>
          <w:tcPr>
            <w:tcW w:w="1418" w:type="dxa"/>
            <w:tcBorders>
              <w:top w:val="nil"/>
              <w:left w:val="nil"/>
              <w:bottom w:val="single" w:sz="4" w:space="0" w:color="auto"/>
              <w:right w:val="single" w:sz="4" w:space="0" w:color="auto"/>
            </w:tcBorders>
            <w:shd w:val="clear" w:color="auto" w:fill="auto"/>
            <w:noWrap/>
            <w:vAlign w:val="bottom"/>
          </w:tcPr>
          <w:p w14:paraId="44F1C648" w14:textId="593D38F3"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A50931F" w14:textId="63DAFB3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89.86</w:t>
            </w:r>
          </w:p>
        </w:tc>
        <w:tc>
          <w:tcPr>
            <w:tcW w:w="1276" w:type="dxa"/>
            <w:tcBorders>
              <w:top w:val="nil"/>
              <w:left w:val="nil"/>
              <w:bottom w:val="single" w:sz="4" w:space="0" w:color="auto"/>
              <w:right w:val="single" w:sz="4" w:space="0" w:color="auto"/>
            </w:tcBorders>
            <w:shd w:val="clear" w:color="auto" w:fill="auto"/>
            <w:noWrap/>
            <w:vAlign w:val="bottom"/>
          </w:tcPr>
          <w:p w14:paraId="5028D35E" w14:textId="0181C02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941A573" w14:textId="40623222"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291.35</w:t>
            </w:r>
          </w:p>
        </w:tc>
        <w:tc>
          <w:tcPr>
            <w:tcW w:w="1276" w:type="dxa"/>
            <w:tcBorders>
              <w:top w:val="nil"/>
              <w:left w:val="nil"/>
              <w:bottom w:val="single" w:sz="4" w:space="0" w:color="auto"/>
              <w:right w:val="single" w:sz="4" w:space="0" w:color="auto"/>
            </w:tcBorders>
            <w:shd w:val="clear" w:color="auto" w:fill="auto"/>
            <w:noWrap/>
            <w:vAlign w:val="bottom"/>
          </w:tcPr>
          <w:p w14:paraId="7675009E" w14:textId="2187234D"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1A5B76C" w14:textId="64BF49F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13.84</w:t>
            </w:r>
          </w:p>
        </w:tc>
        <w:tc>
          <w:tcPr>
            <w:tcW w:w="1164" w:type="dxa"/>
            <w:tcBorders>
              <w:top w:val="nil"/>
              <w:left w:val="nil"/>
              <w:bottom w:val="single" w:sz="4" w:space="0" w:color="auto"/>
              <w:right w:val="single" w:sz="4" w:space="0" w:color="auto"/>
            </w:tcBorders>
            <w:shd w:val="clear" w:color="auto" w:fill="auto"/>
            <w:noWrap/>
            <w:vAlign w:val="bottom"/>
          </w:tcPr>
          <w:p w14:paraId="4D7A4DD3" w14:textId="7DBBB454" w:rsidR="00AF1670" w:rsidRPr="006F77BA" w:rsidRDefault="00AF1670" w:rsidP="00AF1670">
            <w:pPr>
              <w:jc w:val="right"/>
              <w:rPr>
                <w:rFonts w:ascii="Arial" w:hAnsi="Arial" w:cs="Arial"/>
                <w:color w:val="000000"/>
                <w:sz w:val="22"/>
                <w:szCs w:val="22"/>
              </w:rPr>
            </w:pPr>
          </w:p>
        </w:tc>
      </w:tr>
      <w:tr w:rsidR="00AF1670" w:rsidRPr="006F77BA" w14:paraId="0D1812E0"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891D96B" w14:textId="38B63389"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E4EA161" w14:textId="65259D34"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991F954" w14:textId="7403026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5,395.14</w:t>
            </w:r>
          </w:p>
        </w:tc>
        <w:tc>
          <w:tcPr>
            <w:tcW w:w="1418" w:type="dxa"/>
            <w:tcBorders>
              <w:top w:val="nil"/>
              <w:left w:val="nil"/>
              <w:bottom w:val="single" w:sz="4" w:space="0" w:color="auto"/>
              <w:right w:val="single" w:sz="4" w:space="0" w:color="auto"/>
            </w:tcBorders>
            <w:shd w:val="clear" w:color="auto" w:fill="auto"/>
            <w:noWrap/>
            <w:vAlign w:val="bottom"/>
          </w:tcPr>
          <w:p w14:paraId="6016E55A" w14:textId="1CBEBA04"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969A5BA" w14:textId="0E385C7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256.27</w:t>
            </w:r>
          </w:p>
        </w:tc>
        <w:tc>
          <w:tcPr>
            <w:tcW w:w="1276" w:type="dxa"/>
            <w:tcBorders>
              <w:top w:val="nil"/>
              <w:left w:val="nil"/>
              <w:bottom w:val="single" w:sz="4" w:space="0" w:color="auto"/>
              <w:right w:val="single" w:sz="4" w:space="0" w:color="auto"/>
            </w:tcBorders>
            <w:shd w:val="clear" w:color="auto" w:fill="auto"/>
            <w:noWrap/>
            <w:vAlign w:val="bottom"/>
          </w:tcPr>
          <w:p w14:paraId="1507D053" w14:textId="69B5206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7CFCE60" w14:textId="7645E16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830.85</w:t>
            </w:r>
          </w:p>
        </w:tc>
        <w:tc>
          <w:tcPr>
            <w:tcW w:w="1276" w:type="dxa"/>
            <w:tcBorders>
              <w:top w:val="nil"/>
              <w:left w:val="nil"/>
              <w:bottom w:val="single" w:sz="4" w:space="0" w:color="auto"/>
              <w:right w:val="single" w:sz="4" w:space="0" w:color="auto"/>
            </w:tcBorders>
            <w:shd w:val="clear" w:color="auto" w:fill="auto"/>
            <w:noWrap/>
            <w:vAlign w:val="bottom"/>
          </w:tcPr>
          <w:p w14:paraId="2A2D2AFE" w14:textId="5861F845"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21D71E41" w14:textId="178305C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39.47</w:t>
            </w:r>
          </w:p>
        </w:tc>
        <w:tc>
          <w:tcPr>
            <w:tcW w:w="1164" w:type="dxa"/>
            <w:tcBorders>
              <w:top w:val="nil"/>
              <w:left w:val="nil"/>
              <w:bottom w:val="single" w:sz="4" w:space="0" w:color="auto"/>
              <w:right w:val="single" w:sz="4" w:space="0" w:color="auto"/>
            </w:tcBorders>
            <w:shd w:val="clear" w:color="auto" w:fill="auto"/>
            <w:noWrap/>
            <w:vAlign w:val="bottom"/>
          </w:tcPr>
          <w:p w14:paraId="54B05E22" w14:textId="25020296" w:rsidR="00AF1670" w:rsidRPr="006F77BA" w:rsidRDefault="00AF1670" w:rsidP="00AF1670">
            <w:pPr>
              <w:jc w:val="right"/>
              <w:rPr>
                <w:rFonts w:ascii="Arial" w:hAnsi="Arial" w:cs="Arial"/>
                <w:color w:val="000000"/>
                <w:sz w:val="22"/>
                <w:szCs w:val="22"/>
              </w:rPr>
            </w:pPr>
          </w:p>
        </w:tc>
      </w:tr>
      <w:tr w:rsidR="00AF1670" w:rsidRPr="006F77BA" w14:paraId="73976380"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F98CAA7" w14:textId="7EC1E3FC"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53A35A1C" w14:textId="56A51742"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CC4BE5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985.52</w:t>
            </w:r>
          </w:p>
        </w:tc>
        <w:tc>
          <w:tcPr>
            <w:tcW w:w="1418" w:type="dxa"/>
            <w:tcBorders>
              <w:top w:val="nil"/>
              <w:left w:val="nil"/>
              <w:bottom w:val="single" w:sz="4" w:space="0" w:color="auto"/>
              <w:right w:val="single" w:sz="4" w:space="0" w:color="auto"/>
            </w:tcBorders>
            <w:shd w:val="clear" w:color="auto" w:fill="auto"/>
            <w:noWrap/>
            <w:vAlign w:val="bottom"/>
          </w:tcPr>
          <w:p w14:paraId="62C5CA3E" w14:textId="585FD4E8"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58EC9BC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46.81</w:t>
            </w:r>
          </w:p>
        </w:tc>
        <w:tc>
          <w:tcPr>
            <w:tcW w:w="1276" w:type="dxa"/>
            <w:tcBorders>
              <w:top w:val="nil"/>
              <w:left w:val="nil"/>
              <w:bottom w:val="single" w:sz="4" w:space="0" w:color="auto"/>
              <w:right w:val="single" w:sz="4" w:space="0" w:color="auto"/>
            </w:tcBorders>
            <w:shd w:val="clear" w:color="auto" w:fill="auto"/>
            <w:noWrap/>
            <w:vAlign w:val="bottom"/>
          </w:tcPr>
          <w:p w14:paraId="08218A79" w14:textId="5C28CA35"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09CA01A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151.77</w:t>
            </w:r>
          </w:p>
        </w:tc>
        <w:tc>
          <w:tcPr>
            <w:tcW w:w="1276" w:type="dxa"/>
            <w:tcBorders>
              <w:top w:val="nil"/>
              <w:left w:val="nil"/>
              <w:bottom w:val="single" w:sz="4" w:space="0" w:color="auto"/>
              <w:right w:val="single" w:sz="4" w:space="0" w:color="auto"/>
            </w:tcBorders>
            <w:shd w:val="clear" w:color="auto" w:fill="auto"/>
            <w:noWrap/>
            <w:vAlign w:val="bottom"/>
          </w:tcPr>
          <w:p w14:paraId="25AD1D69" w14:textId="393EA87E"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7D4E072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7.21</w:t>
            </w:r>
          </w:p>
        </w:tc>
        <w:tc>
          <w:tcPr>
            <w:tcW w:w="1164" w:type="dxa"/>
            <w:tcBorders>
              <w:top w:val="nil"/>
              <w:left w:val="nil"/>
              <w:bottom w:val="single" w:sz="4" w:space="0" w:color="auto"/>
              <w:right w:val="single" w:sz="4" w:space="0" w:color="auto"/>
            </w:tcBorders>
            <w:shd w:val="clear" w:color="auto" w:fill="auto"/>
            <w:noWrap/>
            <w:vAlign w:val="bottom"/>
          </w:tcPr>
          <w:p w14:paraId="35756458" w14:textId="359C073F" w:rsidR="00AF1670" w:rsidRPr="006F77BA" w:rsidRDefault="00AF1670" w:rsidP="00AF1670">
            <w:pPr>
              <w:jc w:val="right"/>
              <w:rPr>
                <w:rFonts w:ascii="Arial" w:hAnsi="Arial" w:cs="Arial"/>
                <w:color w:val="000000"/>
                <w:sz w:val="22"/>
                <w:szCs w:val="22"/>
              </w:rPr>
            </w:pPr>
          </w:p>
        </w:tc>
      </w:tr>
      <w:tr w:rsidR="00AF1670" w:rsidRPr="006F77BA" w14:paraId="7627F638"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1D1160C" w14:textId="0AF1C56F"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D47773E" w14:textId="64BADFBC"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59B657C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2,701.67</w:t>
            </w:r>
          </w:p>
        </w:tc>
        <w:tc>
          <w:tcPr>
            <w:tcW w:w="1418" w:type="dxa"/>
            <w:tcBorders>
              <w:top w:val="nil"/>
              <w:left w:val="nil"/>
              <w:bottom w:val="single" w:sz="4" w:space="0" w:color="auto"/>
              <w:right w:val="single" w:sz="4" w:space="0" w:color="auto"/>
            </w:tcBorders>
            <w:shd w:val="clear" w:color="auto" w:fill="auto"/>
            <w:noWrap/>
            <w:vAlign w:val="bottom"/>
          </w:tcPr>
          <w:p w14:paraId="4352F185" w14:textId="6F77A604"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0084EE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128.33</w:t>
            </w:r>
          </w:p>
        </w:tc>
        <w:tc>
          <w:tcPr>
            <w:tcW w:w="1276" w:type="dxa"/>
            <w:tcBorders>
              <w:top w:val="nil"/>
              <w:left w:val="nil"/>
              <w:bottom w:val="single" w:sz="4" w:space="0" w:color="auto"/>
              <w:right w:val="single" w:sz="4" w:space="0" w:color="auto"/>
            </w:tcBorders>
            <w:shd w:val="clear" w:color="auto" w:fill="auto"/>
            <w:noWrap/>
            <w:vAlign w:val="bottom"/>
          </w:tcPr>
          <w:p w14:paraId="39C91BF0" w14:textId="23E23CAE"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3419C5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416.06</w:t>
            </w:r>
          </w:p>
        </w:tc>
        <w:tc>
          <w:tcPr>
            <w:tcW w:w="1276" w:type="dxa"/>
            <w:tcBorders>
              <w:top w:val="nil"/>
              <w:left w:val="nil"/>
              <w:bottom w:val="single" w:sz="4" w:space="0" w:color="auto"/>
              <w:right w:val="single" w:sz="4" w:space="0" w:color="auto"/>
            </w:tcBorders>
            <w:shd w:val="clear" w:color="auto" w:fill="auto"/>
            <w:noWrap/>
            <w:vAlign w:val="bottom"/>
          </w:tcPr>
          <w:p w14:paraId="3718248D" w14:textId="33D2B5FA"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43F18C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19.76</w:t>
            </w:r>
          </w:p>
        </w:tc>
        <w:tc>
          <w:tcPr>
            <w:tcW w:w="1164" w:type="dxa"/>
            <w:tcBorders>
              <w:top w:val="nil"/>
              <w:left w:val="nil"/>
              <w:bottom w:val="single" w:sz="4" w:space="0" w:color="auto"/>
              <w:right w:val="single" w:sz="4" w:space="0" w:color="auto"/>
            </w:tcBorders>
            <w:shd w:val="clear" w:color="auto" w:fill="auto"/>
            <w:noWrap/>
            <w:vAlign w:val="bottom"/>
          </w:tcPr>
          <w:p w14:paraId="73A759AB" w14:textId="3DCEC40B" w:rsidR="00AF1670" w:rsidRPr="006F77BA" w:rsidRDefault="00AF1670" w:rsidP="00AF1670">
            <w:pPr>
              <w:jc w:val="right"/>
              <w:rPr>
                <w:rFonts w:ascii="Arial" w:hAnsi="Arial" w:cs="Arial"/>
                <w:color w:val="000000"/>
                <w:sz w:val="22"/>
                <w:szCs w:val="22"/>
              </w:rPr>
            </w:pPr>
          </w:p>
        </w:tc>
      </w:tr>
      <w:tr w:rsidR="00AF1670" w:rsidRPr="006F77BA" w14:paraId="39B5C96F"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761DC158" w14:textId="62DDFF50"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E8F48AC" w14:textId="00ABF933"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9E3EA7F" w14:textId="2654FE0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454.13</w:t>
            </w:r>
          </w:p>
        </w:tc>
        <w:tc>
          <w:tcPr>
            <w:tcW w:w="1418" w:type="dxa"/>
            <w:tcBorders>
              <w:top w:val="nil"/>
              <w:left w:val="nil"/>
              <w:bottom w:val="single" w:sz="4" w:space="0" w:color="auto"/>
              <w:right w:val="single" w:sz="4" w:space="0" w:color="auto"/>
            </w:tcBorders>
            <w:shd w:val="clear" w:color="auto" w:fill="auto"/>
            <w:noWrap/>
            <w:vAlign w:val="bottom"/>
          </w:tcPr>
          <w:p w14:paraId="07A7AEEE" w14:textId="57B235E7"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6EE9B0E" w14:textId="58D5DCE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21.57</w:t>
            </w:r>
          </w:p>
        </w:tc>
        <w:tc>
          <w:tcPr>
            <w:tcW w:w="1276" w:type="dxa"/>
            <w:tcBorders>
              <w:top w:val="nil"/>
              <w:left w:val="nil"/>
              <w:bottom w:val="single" w:sz="4" w:space="0" w:color="auto"/>
              <w:right w:val="single" w:sz="4" w:space="0" w:color="auto"/>
            </w:tcBorders>
            <w:shd w:val="clear" w:color="auto" w:fill="auto"/>
            <w:noWrap/>
            <w:vAlign w:val="bottom"/>
            <w:hideMark/>
          </w:tcPr>
          <w:p w14:paraId="4ABF4393" w14:textId="42B29A4A"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6902FED" w14:textId="30AB04E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69.94</w:t>
            </w:r>
          </w:p>
        </w:tc>
        <w:tc>
          <w:tcPr>
            <w:tcW w:w="1276" w:type="dxa"/>
            <w:tcBorders>
              <w:top w:val="nil"/>
              <w:left w:val="nil"/>
              <w:bottom w:val="single" w:sz="4" w:space="0" w:color="auto"/>
              <w:right w:val="single" w:sz="4" w:space="0" w:color="auto"/>
            </w:tcBorders>
            <w:shd w:val="clear" w:color="auto" w:fill="auto"/>
            <w:noWrap/>
            <w:vAlign w:val="bottom"/>
            <w:hideMark/>
          </w:tcPr>
          <w:p w14:paraId="048B628E" w14:textId="672C7C57"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725091B0" w14:textId="2BFAD55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3.32</w:t>
            </w:r>
          </w:p>
        </w:tc>
        <w:tc>
          <w:tcPr>
            <w:tcW w:w="1164" w:type="dxa"/>
            <w:tcBorders>
              <w:top w:val="nil"/>
              <w:left w:val="nil"/>
              <w:bottom w:val="single" w:sz="4" w:space="0" w:color="auto"/>
              <w:right w:val="single" w:sz="4" w:space="0" w:color="auto"/>
            </w:tcBorders>
            <w:shd w:val="clear" w:color="auto" w:fill="auto"/>
            <w:noWrap/>
            <w:vAlign w:val="bottom"/>
          </w:tcPr>
          <w:p w14:paraId="17F1FE4F" w14:textId="5B55C462" w:rsidR="00AF1670" w:rsidRPr="006F77BA" w:rsidRDefault="00AF1670" w:rsidP="00AF1670">
            <w:pPr>
              <w:jc w:val="right"/>
              <w:rPr>
                <w:rFonts w:ascii="Arial" w:hAnsi="Arial" w:cs="Arial"/>
                <w:color w:val="000000"/>
                <w:sz w:val="22"/>
                <w:szCs w:val="22"/>
              </w:rPr>
            </w:pPr>
          </w:p>
        </w:tc>
      </w:tr>
      <w:tr w:rsidR="00AF1670" w:rsidRPr="006F77BA" w14:paraId="7F975A4C"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DFD6BAA" w14:textId="6BA5CC46"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4E17FF0C" w14:textId="38E40D7D"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09A0423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19A73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195.90</w:t>
            </w:r>
          </w:p>
        </w:tc>
        <w:tc>
          <w:tcPr>
            <w:tcW w:w="1275" w:type="dxa"/>
            <w:tcBorders>
              <w:top w:val="nil"/>
              <w:left w:val="nil"/>
              <w:bottom w:val="single" w:sz="4" w:space="0" w:color="auto"/>
              <w:right w:val="single" w:sz="4" w:space="0" w:color="auto"/>
            </w:tcBorders>
            <w:shd w:val="clear" w:color="auto" w:fill="auto"/>
            <w:noWrap/>
            <w:vAlign w:val="bottom"/>
            <w:hideMark/>
          </w:tcPr>
          <w:p w14:paraId="4731351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CE5EB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9.31</w:t>
            </w:r>
          </w:p>
        </w:tc>
        <w:tc>
          <w:tcPr>
            <w:tcW w:w="1276" w:type="dxa"/>
            <w:tcBorders>
              <w:top w:val="nil"/>
              <w:left w:val="nil"/>
              <w:bottom w:val="single" w:sz="4" w:space="0" w:color="auto"/>
              <w:right w:val="single" w:sz="4" w:space="0" w:color="auto"/>
            </w:tcBorders>
            <w:shd w:val="clear" w:color="auto" w:fill="auto"/>
            <w:noWrap/>
            <w:vAlign w:val="bottom"/>
            <w:hideMark/>
          </w:tcPr>
          <w:p w14:paraId="1915590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04DEE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30.17</w:t>
            </w:r>
          </w:p>
        </w:tc>
        <w:tc>
          <w:tcPr>
            <w:tcW w:w="1164" w:type="dxa"/>
            <w:tcBorders>
              <w:top w:val="nil"/>
              <w:left w:val="nil"/>
              <w:bottom w:val="single" w:sz="4" w:space="0" w:color="auto"/>
              <w:right w:val="single" w:sz="4" w:space="0" w:color="auto"/>
            </w:tcBorders>
            <w:shd w:val="clear" w:color="auto" w:fill="auto"/>
            <w:noWrap/>
            <w:vAlign w:val="bottom"/>
            <w:hideMark/>
          </w:tcPr>
          <w:p w14:paraId="4CE8CFD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A7B19B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1.43</w:t>
            </w:r>
          </w:p>
        </w:tc>
      </w:tr>
      <w:tr w:rsidR="00AF1670" w:rsidRPr="006F77BA" w14:paraId="0FCF6125"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C70125D" w14:textId="0ED9BB0D"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227D6443" w14:textId="60DEE439"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F7C162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6B091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936.69</w:t>
            </w:r>
          </w:p>
        </w:tc>
        <w:tc>
          <w:tcPr>
            <w:tcW w:w="1275" w:type="dxa"/>
            <w:tcBorders>
              <w:top w:val="nil"/>
              <w:left w:val="nil"/>
              <w:bottom w:val="single" w:sz="4" w:space="0" w:color="auto"/>
              <w:right w:val="single" w:sz="4" w:space="0" w:color="auto"/>
            </w:tcBorders>
            <w:shd w:val="clear" w:color="auto" w:fill="auto"/>
            <w:noWrap/>
            <w:vAlign w:val="bottom"/>
            <w:hideMark/>
          </w:tcPr>
          <w:p w14:paraId="2348D4A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12087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44.49</w:t>
            </w:r>
          </w:p>
        </w:tc>
        <w:tc>
          <w:tcPr>
            <w:tcW w:w="1276" w:type="dxa"/>
            <w:tcBorders>
              <w:top w:val="nil"/>
              <w:left w:val="nil"/>
              <w:bottom w:val="single" w:sz="4" w:space="0" w:color="auto"/>
              <w:right w:val="single" w:sz="4" w:space="0" w:color="auto"/>
            </w:tcBorders>
            <w:shd w:val="clear" w:color="auto" w:fill="auto"/>
            <w:noWrap/>
            <w:vAlign w:val="bottom"/>
            <w:hideMark/>
          </w:tcPr>
          <w:p w14:paraId="1ADABCB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87181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144.25</w:t>
            </w:r>
          </w:p>
        </w:tc>
        <w:tc>
          <w:tcPr>
            <w:tcW w:w="1164" w:type="dxa"/>
            <w:tcBorders>
              <w:top w:val="nil"/>
              <w:left w:val="nil"/>
              <w:bottom w:val="single" w:sz="4" w:space="0" w:color="auto"/>
              <w:right w:val="single" w:sz="4" w:space="0" w:color="auto"/>
            </w:tcBorders>
            <w:shd w:val="clear" w:color="auto" w:fill="auto"/>
            <w:noWrap/>
            <w:vAlign w:val="bottom"/>
            <w:hideMark/>
          </w:tcPr>
          <w:p w14:paraId="5DB31E9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3BAA501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6.85</w:t>
            </w:r>
          </w:p>
        </w:tc>
      </w:tr>
      <w:tr w:rsidR="00AF1670" w:rsidRPr="006F77BA" w14:paraId="2E6B3385"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1CE734D" w14:textId="0B04A092"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82A26EB" w14:textId="5A55EA89"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5423C5F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6E37D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209.49</w:t>
            </w:r>
          </w:p>
        </w:tc>
        <w:tc>
          <w:tcPr>
            <w:tcW w:w="1275" w:type="dxa"/>
            <w:tcBorders>
              <w:top w:val="nil"/>
              <w:left w:val="nil"/>
              <w:bottom w:val="single" w:sz="4" w:space="0" w:color="auto"/>
              <w:right w:val="single" w:sz="4" w:space="0" w:color="auto"/>
            </w:tcBorders>
            <w:shd w:val="clear" w:color="auto" w:fill="auto"/>
            <w:noWrap/>
            <w:vAlign w:val="bottom"/>
            <w:hideMark/>
          </w:tcPr>
          <w:p w14:paraId="4E62471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4F335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9.95</w:t>
            </w:r>
          </w:p>
        </w:tc>
        <w:tc>
          <w:tcPr>
            <w:tcW w:w="1276" w:type="dxa"/>
            <w:tcBorders>
              <w:top w:val="nil"/>
              <w:left w:val="nil"/>
              <w:bottom w:val="single" w:sz="4" w:space="0" w:color="auto"/>
              <w:right w:val="single" w:sz="4" w:space="0" w:color="auto"/>
            </w:tcBorders>
            <w:shd w:val="clear" w:color="auto" w:fill="auto"/>
            <w:noWrap/>
            <w:vAlign w:val="bottom"/>
            <w:hideMark/>
          </w:tcPr>
          <w:p w14:paraId="1870C06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932E8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32.26</w:t>
            </w:r>
          </w:p>
        </w:tc>
        <w:tc>
          <w:tcPr>
            <w:tcW w:w="1164" w:type="dxa"/>
            <w:tcBorders>
              <w:top w:val="nil"/>
              <w:left w:val="nil"/>
              <w:bottom w:val="single" w:sz="4" w:space="0" w:color="auto"/>
              <w:right w:val="single" w:sz="4" w:space="0" w:color="auto"/>
            </w:tcBorders>
            <w:shd w:val="clear" w:color="auto" w:fill="auto"/>
            <w:noWrap/>
            <w:vAlign w:val="bottom"/>
            <w:hideMark/>
          </w:tcPr>
          <w:p w14:paraId="016CC07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442083C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1.53</w:t>
            </w:r>
          </w:p>
        </w:tc>
      </w:tr>
      <w:tr w:rsidR="00AF1670" w:rsidRPr="006F77BA" w14:paraId="1EE42843"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1A4414B" w14:textId="0A80D115"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569BB20" w14:textId="5E28AF17"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43CB581" w14:textId="2F610E3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412.60</w:t>
            </w:r>
          </w:p>
        </w:tc>
        <w:tc>
          <w:tcPr>
            <w:tcW w:w="1418" w:type="dxa"/>
            <w:tcBorders>
              <w:top w:val="nil"/>
              <w:left w:val="nil"/>
              <w:bottom w:val="single" w:sz="4" w:space="0" w:color="auto"/>
              <w:right w:val="single" w:sz="4" w:space="0" w:color="auto"/>
            </w:tcBorders>
            <w:shd w:val="clear" w:color="auto" w:fill="auto"/>
            <w:noWrap/>
            <w:vAlign w:val="bottom"/>
            <w:hideMark/>
          </w:tcPr>
          <w:p w14:paraId="580C11DE" w14:textId="08EAB652"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216632A" w14:textId="3428460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19.60</w:t>
            </w:r>
          </w:p>
        </w:tc>
        <w:tc>
          <w:tcPr>
            <w:tcW w:w="1276" w:type="dxa"/>
            <w:tcBorders>
              <w:top w:val="nil"/>
              <w:left w:val="nil"/>
              <w:bottom w:val="single" w:sz="4" w:space="0" w:color="auto"/>
              <w:right w:val="single" w:sz="4" w:space="0" w:color="auto"/>
            </w:tcBorders>
            <w:shd w:val="clear" w:color="auto" w:fill="auto"/>
            <w:noWrap/>
            <w:vAlign w:val="bottom"/>
            <w:hideMark/>
          </w:tcPr>
          <w:p w14:paraId="0FE72338" w14:textId="00A424E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313ED078" w14:textId="149CCB1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63.54</w:t>
            </w:r>
          </w:p>
        </w:tc>
        <w:tc>
          <w:tcPr>
            <w:tcW w:w="1276" w:type="dxa"/>
            <w:tcBorders>
              <w:top w:val="nil"/>
              <w:left w:val="nil"/>
              <w:bottom w:val="single" w:sz="4" w:space="0" w:color="auto"/>
              <w:right w:val="single" w:sz="4" w:space="0" w:color="auto"/>
            </w:tcBorders>
            <w:shd w:val="clear" w:color="auto" w:fill="auto"/>
            <w:noWrap/>
            <w:vAlign w:val="bottom"/>
            <w:hideMark/>
          </w:tcPr>
          <w:p w14:paraId="51D05D1D" w14:textId="6B3613A7"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4191135A" w14:textId="4A99856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3.02</w:t>
            </w:r>
          </w:p>
        </w:tc>
        <w:tc>
          <w:tcPr>
            <w:tcW w:w="1164" w:type="dxa"/>
            <w:tcBorders>
              <w:top w:val="nil"/>
              <w:left w:val="nil"/>
              <w:bottom w:val="single" w:sz="4" w:space="0" w:color="auto"/>
              <w:right w:val="single" w:sz="4" w:space="0" w:color="auto"/>
            </w:tcBorders>
            <w:shd w:val="clear" w:color="auto" w:fill="auto"/>
            <w:noWrap/>
            <w:vAlign w:val="bottom"/>
            <w:hideMark/>
          </w:tcPr>
          <w:p w14:paraId="75A03A29" w14:textId="659CC75F" w:rsidR="00AF1670" w:rsidRPr="006F77BA" w:rsidRDefault="00AF1670" w:rsidP="00AF1670">
            <w:pPr>
              <w:jc w:val="right"/>
              <w:rPr>
                <w:rFonts w:ascii="Arial" w:hAnsi="Arial" w:cs="Arial"/>
                <w:color w:val="000000"/>
                <w:sz w:val="22"/>
                <w:szCs w:val="22"/>
              </w:rPr>
            </w:pPr>
          </w:p>
        </w:tc>
      </w:tr>
      <w:tr w:rsidR="00AF1670" w:rsidRPr="006F77BA" w14:paraId="3C530927"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1E96570" w14:textId="15BE45D9"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1E53E05" w14:textId="6477A6CF"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28938D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56164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2,995.11</w:t>
            </w:r>
          </w:p>
        </w:tc>
        <w:tc>
          <w:tcPr>
            <w:tcW w:w="1275" w:type="dxa"/>
            <w:tcBorders>
              <w:top w:val="nil"/>
              <w:left w:val="nil"/>
              <w:bottom w:val="single" w:sz="4" w:space="0" w:color="auto"/>
              <w:right w:val="single" w:sz="4" w:space="0" w:color="auto"/>
            </w:tcBorders>
            <w:shd w:val="clear" w:color="auto" w:fill="auto"/>
            <w:noWrap/>
            <w:vAlign w:val="bottom"/>
            <w:hideMark/>
          </w:tcPr>
          <w:p w14:paraId="62A06B0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375E0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142.27</w:t>
            </w:r>
          </w:p>
        </w:tc>
        <w:tc>
          <w:tcPr>
            <w:tcW w:w="1276" w:type="dxa"/>
            <w:tcBorders>
              <w:top w:val="nil"/>
              <w:left w:val="nil"/>
              <w:bottom w:val="single" w:sz="4" w:space="0" w:color="auto"/>
              <w:right w:val="single" w:sz="4" w:space="0" w:color="auto"/>
            </w:tcBorders>
            <w:shd w:val="clear" w:color="auto" w:fill="auto"/>
            <w:noWrap/>
            <w:vAlign w:val="bottom"/>
            <w:hideMark/>
          </w:tcPr>
          <w:p w14:paraId="4A1E6AD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F5741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461.25</w:t>
            </w:r>
          </w:p>
        </w:tc>
        <w:tc>
          <w:tcPr>
            <w:tcW w:w="1164" w:type="dxa"/>
            <w:tcBorders>
              <w:top w:val="nil"/>
              <w:left w:val="nil"/>
              <w:bottom w:val="single" w:sz="4" w:space="0" w:color="auto"/>
              <w:right w:val="single" w:sz="4" w:space="0" w:color="auto"/>
            </w:tcBorders>
            <w:shd w:val="clear" w:color="auto" w:fill="auto"/>
            <w:noWrap/>
            <w:vAlign w:val="bottom"/>
            <w:hideMark/>
          </w:tcPr>
          <w:p w14:paraId="6273D38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087945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21.91</w:t>
            </w:r>
          </w:p>
        </w:tc>
      </w:tr>
      <w:tr w:rsidR="00AF1670" w:rsidRPr="006F77BA" w14:paraId="1B30BA32"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892E972" w14:textId="3B5B5D22"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71290CF" w14:textId="0E94CA70"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E4A193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3BB6E9F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13.59</w:t>
            </w:r>
          </w:p>
        </w:tc>
        <w:tc>
          <w:tcPr>
            <w:tcW w:w="1275" w:type="dxa"/>
            <w:tcBorders>
              <w:top w:val="nil"/>
              <w:left w:val="nil"/>
              <w:bottom w:val="single" w:sz="4" w:space="0" w:color="auto"/>
              <w:right w:val="single" w:sz="4" w:space="0" w:color="auto"/>
            </w:tcBorders>
            <w:shd w:val="clear" w:color="auto" w:fill="auto"/>
            <w:noWrap/>
            <w:vAlign w:val="bottom"/>
            <w:hideMark/>
          </w:tcPr>
          <w:p w14:paraId="73397F8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DECBC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0.65</w:t>
            </w:r>
          </w:p>
        </w:tc>
        <w:tc>
          <w:tcPr>
            <w:tcW w:w="1276" w:type="dxa"/>
            <w:tcBorders>
              <w:top w:val="nil"/>
              <w:left w:val="nil"/>
              <w:bottom w:val="single" w:sz="4" w:space="0" w:color="auto"/>
              <w:right w:val="single" w:sz="4" w:space="0" w:color="auto"/>
            </w:tcBorders>
            <w:shd w:val="clear" w:color="auto" w:fill="auto"/>
            <w:noWrap/>
            <w:vAlign w:val="bottom"/>
            <w:hideMark/>
          </w:tcPr>
          <w:p w14:paraId="213CEB9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25AB6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2.09</w:t>
            </w:r>
          </w:p>
        </w:tc>
        <w:tc>
          <w:tcPr>
            <w:tcW w:w="1164" w:type="dxa"/>
            <w:tcBorders>
              <w:top w:val="nil"/>
              <w:left w:val="nil"/>
              <w:bottom w:val="single" w:sz="4" w:space="0" w:color="auto"/>
              <w:right w:val="single" w:sz="4" w:space="0" w:color="auto"/>
            </w:tcBorders>
            <w:shd w:val="clear" w:color="auto" w:fill="auto"/>
            <w:noWrap/>
            <w:vAlign w:val="bottom"/>
            <w:hideMark/>
          </w:tcPr>
          <w:p w14:paraId="752E9D0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84B48B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0.10</w:t>
            </w:r>
          </w:p>
        </w:tc>
      </w:tr>
      <w:tr w:rsidR="00AF1670" w:rsidRPr="006F77BA" w14:paraId="52461C7D"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763C85C" w14:textId="0B743DC7"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A0A541B" w14:textId="57B29C97"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49494BC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EBEA9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1,375.15</w:t>
            </w:r>
          </w:p>
        </w:tc>
        <w:tc>
          <w:tcPr>
            <w:tcW w:w="1275" w:type="dxa"/>
            <w:tcBorders>
              <w:top w:val="nil"/>
              <w:left w:val="nil"/>
              <w:bottom w:val="single" w:sz="4" w:space="0" w:color="auto"/>
              <w:right w:val="single" w:sz="4" w:space="0" w:color="auto"/>
            </w:tcBorders>
            <w:shd w:val="clear" w:color="auto" w:fill="auto"/>
            <w:noWrap/>
            <w:vAlign w:val="bottom"/>
            <w:hideMark/>
          </w:tcPr>
          <w:p w14:paraId="449303D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06FAF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65.32</w:t>
            </w:r>
          </w:p>
        </w:tc>
        <w:tc>
          <w:tcPr>
            <w:tcW w:w="1276" w:type="dxa"/>
            <w:tcBorders>
              <w:top w:val="nil"/>
              <w:left w:val="nil"/>
              <w:bottom w:val="single" w:sz="4" w:space="0" w:color="auto"/>
              <w:right w:val="single" w:sz="4" w:space="0" w:color="auto"/>
            </w:tcBorders>
            <w:shd w:val="clear" w:color="auto" w:fill="auto"/>
            <w:noWrap/>
            <w:vAlign w:val="bottom"/>
            <w:hideMark/>
          </w:tcPr>
          <w:p w14:paraId="41D5ACF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5A640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211.77</w:t>
            </w:r>
          </w:p>
        </w:tc>
        <w:tc>
          <w:tcPr>
            <w:tcW w:w="1164" w:type="dxa"/>
            <w:tcBorders>
              <w:top w:val="nil"/>
              <w:left w:val="nil"/>
              <w:bottom w:val="single" w:sz="4" w:space="0" w:color="auto"/>
              <w:right w:val="single" w:sz="4" w:space="0" w:color="auto"/>
            </w:tcBorders>
            <w:shd w:val="clear" w:color="auto" w:fill="auto"/>
            <w:noWrap/>
            <w:vAlign w:val="bottom"/>
            <w:hideMark/>
          </w:tcPr>
          <w:p w14:paraId="4FBBBBD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70218DB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10.06</w:t>
            </w:r>
          </w:p>
        </w:tc>
      </w:tr>
      <w:tr w:rsidR="00AF1670" w:rsidRPr="006F77BA" w14:paraId="709576B9"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6BFC90A" w14:textId="1DE9533F"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6907878" w14:textId="5BBC9C3A"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4F6A8CC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37.25</w:t>
            </w:r>
          </w:p>
        </w:tc>
        <w:tc>
          <w:tcPr>
            <w:tcW w:w="1418" w:type="dxa"/>
            <w:tcBorders>
              <w:top w:val="nil"/>
              <w:left w:val="nil"/>
              <w:bottom w:val="single" w:sz="4" w:space="0" w:color="auto"/>
              <w:right w:val="single" w:sz="4" w:space="0" w:color="auto"/>
            </w:tcBorders>
            <w:shd w:val="clear" w:color="auto" w:fill="auto"/>
            <w:noWrap/>
            <w:vAlign w:val="bottom"/>
            <w:hideMark/>
          </w:tcPr>
          <w:p w14:paraId="45A696F0" w14:textId="4043B0C3"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22F9525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1.77</w:t>
            </w:r>
          </w:p>
        </w:tc>
        <w:tc>
          <w:tcPr>
            <w:tcW w:w="1276" w:type="dxa"/>
            <w:tcBorders>
              <w:top w:val="nil"/>
              <w:left w:val="nil"/>
              <w:bottom w:val="single" w:sz="4" w:space="0" w:color="auto"/>
              <w:right w:val="single" w:sz="4" w:space="0" w:color="auto"/>
            </w:tcBorders>
            <w:shd w:val="clear" w:color="auto" w:fill="auto"/>
            <w:noWrap/>
            <w:vAlign w:val="bottom"/>
            <w:hideMark/>
          </w:tcPr>
          <w:p w14:paraId="51D80B86" w14:textId="7FE10FB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83EF78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5.74</w:t>
            </w:r>
          </w:p>
        </w:tc>
        <w:tc>
          <w:tcPr>
            <w:tcW w:w="1276" w:type="dxa"/>
            <w:tcBorders>
              <w:top w:val="nil"/>
              <w:left w:val="nil"/>
              <w:bottom w:val="single" w:sz="4" w:space="0" w:color="auto"/>
              <w:right w:val="single" w:sz="4" w:space="0" w:color="auto"/>
            </w:tcBorders>
            <w:shd w:val="clear" w:color="auto" w:fill="auto"/>
            <w:noWrap/>
            <w:vAlign w:val="bottom"/>
            <w:hideMark/>
          </w:tcPr>
          <w:p w14:paraId="52AC07A8" w14:textId="7824C86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2CAEA8A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0.27</w:t>
            </w:r>
          </w:p>
        </w:tc>
        <w:tc>
          <w:tcPr>
            <w:tcW w:w="1164" w:type="dxa"/>
            <w:tcBorders>
              <w:top w:val="nil"/>
              <w:left w:val="nil"/>
              <w:bottom w:val="single" w:sz="4" w:space="0" w:color="auto"/>
              <w:right w:val="single" w:sz="4" w:space="0" w:color="auto"/>
            </w:tcBorders>
            <w:shd w:val="clear" w:color="auto" w:fill="auto"/>
            <w:noWrap/>
            <w:vAlign w:val="bottom"/>
            <w:hideMark/>
          </w:tcPr>
          <w:p w14:paraId="4388C25E" w14:textId="3AF2BC5B" w:rsidR="00AF1670" w:rsidRPr="006F77BA" w:rsidRDefault="00AF1670" w:rsidP="00AF1670">
            <w:pPr>
              <w:jc w:val="right"/>
              <w:rPr>
                <w:rFonts w:ascii="Arial" w:hAnsi="Arial" w:cs="Arial"/>
                <w:color w:val="000000"/>
                <w:sz w:val="22"/>
                <w:szCs w:val="22"/>
              </w:rPr>
            </w:pPr>
          </w:p>
        </w:tc>
      </w:tr>
      <w:tr w:rsidR="00AF1670" w:rsidRPr="006F77BA" w14:paraId="36FBFC00"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0F88A99" w14:textId="693E8634"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49E9DEEE" w14:textId="4EEF583F"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C1A3803" w14:textId="5C33CA8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1,669.32</w:t>
            </w:r>
          </w:p>
        </w:tc>
        <w:tc>
          <w:tcPr>
            <w:tcW w:w="1418" w:type="dxa"/>
            <w:tcBorders>
              <w:top w:val="nil"/>
              <w:left w:val="nil"/>
              <w:bottom w:val="single" w:sz="4" w:space="0" w:color="auto"/>
              <w:right w:val="single" w:sz="4" w:space="0" w:color="auto"/>
            </w:tcBorders>
            <w:shd w:val="clear" w:color="auto" w:fill="auto"/>
            <w:noWrap/>
            <w:vAlign w:val="bottom"/>
            <w:hideMark/>
          </w:tcPr>
          <w:p w14:paraId="04E3A5FB" w14:textId="09F02122"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2C634E53" w14:textId="6FA68839"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79.29</w:t>
            </w:r>
          </w:p>
        </w:tc>
        <w:tc>
          <w:tcPr>
            <w:tcW w:w="1276" w:type="dxa"/>
            <w:tcBorders>
              <w:top w:val="nil"/>
              <w:left w:val="nil"/>
              <w:bottom w:val="single" w:sz="4" w:space="0" w:color="auto"/>
              <w:right w:val="single" w:sz="4" w:space="0" w:color="auto"/>
            </w:tcBorders>
            <w:shd w:val="clear" w:color="auto" w:fill="auto"/>
            <w:noWrap/>
            <w:vAlign w:val="bottom"/>
            <w:hideMark/>
          </w:tcPr>
          <w:p w14:paraId="78C08C35" w14:textId="63593080"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0DCFC717" w14:textId="44C3FB0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257.08</w:t>
            </w:r>
          </w:p>
        </w:tc>
        <w:tc>
          <w:tcPr>
            <w:tcW w:w="1276" w:type="dxa"/>
            <w:tcBorders>
              <w:top w:val="nil"/>
              <w:left w:val="nil"/>
              <w:bottom w:val="single" w:sz="4" w:space="0" w:color="auto"/>
              <w:right w:val="single" w:sz="4" w:space="0" w:color="auto"/>
            </w:tcBorders>
            <w:shd w:val="clear" w:color="auto" w:fill="auto"/>
            <w:noWrap/>
            <w:vAlign w:val="bottom"/>
            <w:hideMark/>
          </w:tcPr>
          <w:p w14:paraId="77157E51" w14:textId="51EE79D0"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E9BD5C7" w14:textId="38C8EE3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12.21</w:t>
            </w:r>
          </w:p>
        </w:tc>
        <w:tc>
          <w:tcPr>
            <w:tcW w:w="1164" w:type="dxa"/>
            <w:tcBorders>
              <w:top w:val="nil"/>
              <w:left w:val="nil"/>
              <w:bottom w:val="single" w:sz="4" w:space="0" w:color="auto"/>
              <w:right w:val="single" w:sz="4" w:space="0" w:color="auto"/>
            </w:tcBorders>
            <w:shd w:val="clear" w:color="auto" w:fill="auto"/>
            <w:noWrap/>
            <w:vAlign w:val="bottom"/>
            <w:hideMark/>
          </w:tcPr>
          <w:p w14:paraId="0B64D996" w14:textId="5C86C1E2" w:rsidR="00AF1670" w:rsidRPr="006F77BA" w:rsidRDefault="00AF1670" w:rsidP="00AF1670">
            <w:pPr>
              <w:jc w:val="right"/>
              <w:rPr>
                <w:rFonts w:ascii="Arial" w:hAnsi="Arial" w:cs="Arial"/>
                <w:color w:val="000000"/>
                <w:sz w:val="22"/>
                <w:szCs w:val="22"/>
              </w:rPr>
            </w:pPr>
          </w:p>
        </w:tc>
      </w:tr>
      <w:tr w:rsidR="00AF1670" w:rsidRPr="006F77BA" w14:paraId="09E25EB1" w14:textId="77777777" w:rsidTr="00BC4264">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7BFF61CA" w14:textId="4810F594" w:rsidR="00AF1670" w:rsidRPr="006F77BA" w:rsidRDefault="00AF1670" w:rsidP="00AF1670">
            <w:pPr>
              <w:jc w:val="right"/>
              <w:rPr>
                <w:rFonts w:ascii="Arial" w:hAnsi="Arial" w:cs="Arial"/>
                <w:color w:val="000000"/>
                <w:sz w:val="22"/>
                <w:szCs w:val="22"/>
              </w:rPr>
            </w:pPr>
            <w:r w:rsidRPr="006017F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F5781C4" w14:textId="18B41924" w:rsidR="00AF1670" w:rsidRPr="006F77BA" w:rsidRDefault="00AF1670" w:rsidP="00AF1670">
            <w:pPr>
              <w:rPr>
                <w:rFonts w:ascii="Arial" w:hAnsi="Arial" w:cs="Arial"/>
                <w:color w:val="000000"/>
                <w:sz w:val="22"/>
                <w:szCs w:val="22"/>
              </w:rPr>
            </w:pPr>
            <w:r w:rsidRPr="00252435">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B19E79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D645D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1,743.92</w:t>
            </w:r>
          </w:p>
        </w:tc>
        <w:tc>
          <w:tcPr>
            <w:tcW w:w="1275" w:type="dxa"/>
            <w:tcBorders>
              <w:top w:val="nil"/>
              <w:left w:val="nil"/>
              <w:bottom w:val="single" w:sz="4" w:space="0" w:color="auto"/>
              <w:right w:val="single" w:sz="4" w:space="0" w:color="auto"/>
            </w:tcBorders>
            <w:shd w:val="clear" w:color="auto" w:fill="auto"/>
            <w:noWrap/>
            <w:vAlign w:val="bottom"/>
            <w:hideMark/>
          </w:tcPr>
          <w:p w14:paraId="0642864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27041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82.84</w:t>
            </w:r>
          </w:p>
        </w:tc>
        <w:tc>
          <w:tcPr>
            <w:tcW w:w="1276" w:type="dxa"/>
            <w:tcBorders>
              <w:top w:val="nil"/>
              <w:left w:val="nil"/>
              <w:bottom w:val="single" w:sz="4" w:space="0" w:color="auto"/>
              <w:right w:val="single" w:sz="4" w:space="0" w:color="auto"/>
            </w:tcBorders>
            <w:shd w:val="clear" w:color="auto" w:fill="auto"/>
            <w:noWrap/>
            <w:vAlign w:val="bottom"/>
            <w:hideMark/>
          </w:tcPr>
          <w:p w14:paraId="10D521E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82673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268.56</w:t>
            </w:r>
          </w:p>
        </w:tc>
        <w:tc>
          <w:tcPr>
            <w:tcW w:w="1164" w:type="dxa"/>
            <w:tcBorders>
              <w:top w:val="nil"/>
              <w:left w:val="nil"/>
              <w:bottom w:val="single" w:sz="4" w:space="0" w:color="auto"/>
              <w:right w:val="single" w:sz="4" w:space="0" w:color="auto"/>
            </w:tcBorders>
            <w:shd w:val="clear" w:color="auto" w:fill="auto"/>
            <w:noWrap/>
            <w:vAlign w:val="bottom"/>
            <w:hideMark/>
          </w:tcPr>
          <w:p w14:paraId="34BDBF8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6E6A94F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12.76</w:t>
            </w:r>
          </w:p>
        </w:tc>
      </w:tr>
      <w:tr w:rsidR="007C3FEA" w:rsidRPr="006F77BA" w14:paraId="07F93844" w14:textId="77777777" w:rsidTr="006F3D72">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4C57695E"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lastRenderedPageBreak/>
              <w:t>Employee</w:t>
            </w:r>
          </w:p>
        </w:tc>
        <w:tc>
          <w:tcPr>
            <w:tcW w:w="2702"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50721669"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t>Total Underpayment (Exc. Super)</w:t>
            </w:r>
          </w:p>
        </w:tc>
        <w:tc>
          <w:tcPr>
            <w:tcW w:w="2551"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43D29D20"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t>Interest on Total Underpayment</w:t>
            </w:r>
          </w:p>
        </w:tc>
        <w:tc>
          <w:tcPr>
            <w:tcW w:w="2552"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01E2AC72"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t>Superannuation</w:t>
            </w:r>
          </w:p>
        </w:tc>
        <w:tc>
          <w:tcPr>
            <w:tcW w:w="2328" w:type="dxa"/>
            <w:gridSpan w:val="2"/>
            <w:tcBorders>
              <w:top w:val="single" w:sz="4" w:space="0" w:color="auto"/>
              <w:left w:val="nil"/>
              <w:bottom w:val="single" w:sz="4" w:space="0" w:color="auto"/>
              <w:right w:val="single" w:sz="4" w:space="0" w:color="auto"/>
            </w:tcBorders>
            <w:shd w:val="clear" w:color="auto" w:fill="A6A6A6" w:themeFill="background1" w:themeFillShade="A6"/>
            <w:noWrap/>
          </w:tcPr>
          <w:p w14:paraId="6FFE4064" w14:textId="77777777" w:rsidR="007C3FEA" w:rsidRPr="006F77BA" w:rsidRDefault="007C3FEA" w:rsidP="007C3FEA">
            <w:pPr>
              <w:jc w:val="center"/>
              <w:rPr>
                <w:rFonts w:ascii="Arial" w:hAnsi="Arial" w:cs="Arial"/>
                <w:i/>
                <w:iCs/>
                <w:color w:val="000000"/>
                <w:sz w:val="22"/>
                <w:szCs w:val="22"/>
              </w:rPr>
            </w:pPr>
            <w:r w:rsidRPr="006F77BA">
              <w:rPr>
                <w:rFonts w:ascii="Arial" w:hAnsi="Arial" w:cs="Arial"/>
                <w:b/>
                <w:bCs/>
                <w:color w:val="000000"/>
                <w:sz w:val="22"/>
                <w:szCs w:val="22"/>
              </w:rPr>
              <w:t>Interest on Superannuation</w:t>
            </w:r>
          </w:p>
        </w:tc>
      </w:tr>
      <w:tr w:rsidR="007C3FEA" w:rsidRPr="006F77BA" w14:paraId="1D9E28B9" w14:textId="77777777" w:rsidTr="006F3D72">
        <w:trPr>
          <w:trHeight w:val="290"/>
        </w:trPr>
        <w:tc>
          <w:tcPr>
            <w:tcW w:w="1284" w:type="dxa"/>
            <w:tcBorders>
              <w:top w:val="nil"/>
              <w:left w:val="single" w:sz="4" w:space="0" w:color="auto"/>
              <w:bottom w:val="single" w:sz="4" w:space="0" w:color="auto"/>
              <w:right w:val="single" w:sz="4" w:space="0" w:color="auto"/>
            </w:tcBorders>
            <w:shd w:val="clear" w:color="auto" w:fill="auto"/>
            <w:noWrap/>
          </w:tcPr>
          <w:p w14:paraId="7EF03D86" w14:textId="77777777" w:rsidR="007C3FEA" w:rsidRPr="006F77BA" w:rsidRDefault="007C3FEA" w:rsidP="007C3FEA">
            <w:pPr>
              <w:jc w:val="right"/>
              <w:rPr>
                <w:rFonts w:ascii="Arial" w:hAnsi="Arial" w:cs="Arial"/>
                <w:color w:val="000000" w:themeColor="text1"/>
                <w:sz w:val="22"/>
                <w:szCs w:val="22"/>
              </w:rPr>
            </w:pPr>
            <w:r w:rsidRPr="006F77BA">
              <w:rPr>
                <w:rFonts w:ascii="Arial" w:hAnsi="Arial" w:cs="Arial"/>
                <w:i/>
                <w:iCs/>
                <w:color w:val="000000"/>
                <w:sz w:val="22"/>
                <w:szCs w:val="22"/>
              </w:rPr>
              <w:t>Employee Number</w:t>
            </w:r>
          </w:p>
        </w:tc>
        <w:tc>
          <w:tcPr>
            <w:tcW w:w="3536" w:type="dxa"/>
            <w:tcBorders>
              <w:top w:val="nil"/>
              <w:left w:val="nil"/>
              <w:bottom w:val="single" w:sz="4" w:space="0" w:color="auto"/>
              <w:right w:val="single" w:sz="4" w:space="0" w:color="auto"/>
            </w:tcBorders>
            <w:shd w:val="clear" w:color="auto" w:fill="auto"/>
            <w:noWrap/>
          </w:tcPr>
          <w:p w14:paraId="6175400E" w14:textId="77777777" w:rsidR="007C3FEA" w:rsidRPr="006F77BA" w:rsidRDefault="007C3FEA" w:rsidP="007C3FEA">
            <w:pPr>
              <w:rPr>
                <w:rFonts w:ascii="Arial" w:hAnsi="Arial" w:cs="Arial"/>
                <w:color w:val="000000" w:themeColor="text1"/>
                <w:sz w:val="22"/>
                <w:szCs w:val="22"/>
              </w:rPr>
            </w:pPr>
            <w:r w:rsidRPr="006F77BA">
              <w:rPr>
                <w:rFonts w:ascii="Arial" w:hAnsi="Arial" w:cs="Arial"/>
                <w:i/>
                <w:iCs/>
                <w:color w:val="000000"/>
                <w:sz w:val="22"/>
                <w:szCs w:val="22"/>
              </w:rPr>
              <w:t>Employee Name</w:t>
            </w:r>
          </w:p>
        </w:tc>
        <w:tc>
          <w:tcPr>
            <w:tcW w:w="1284" w:type="dxa"/>
            <w:tcBorders>
              <w:top w:val="nil"/>
              <w:left w:val="nil"/>
              <w:bottom w:val="single" w:sz="4" w:space="0" w:color="auto"/>
              <w:right w:val="single" w:sz="4" w:space="0" w:color="auto"/>
            </w:tcBorders>
            <w:shd w:val="clear" w:color="auto" w:fill="auto"/>
            <w:noWrap/>
          </w:tcPr>
          <w:p w14:paraId="6A273505" w14:textId="77777777" w:rsidR="007C3FEA" w:rsidRPr="006F77BA" w:rsidRDefault="007C3FEA" w:rsidP="007C3FEA">
            <w:pPr>
              <w:rPr>
                <w:rFonts w:ascii="Arial" w:hAnsi="Arial" w:cs="Arial"/>
                <w:color w:val="000000" w:themeColor="text1"/>
                <w:sz w:val="22"/>
                <w:szCs w:val="22"/>
              </w:rPr>
            </w:pPr>
            <w:r w:rsidRPr="006F77BA">
              <w:rPr>
                <w:rFonts w:ascii="Arial" w:hAnsi="Arial" w:cs="Arial"/>
                <w:i/>
                <w:iCs/>
                <w:color w:val="000000"/>
                <w:sz w:val="22"/>
                <w:szCs w:val="22"/>
              </w:rPr>
              <w:t>Payment Made</w:t>
            </w:r>
          </w:p>
        </w:tc>
        <w:tc>
          <w:tcPr>
            <w:tcW w:w="1418" w:type="dxa"/>
            <w:tcBorders>
              <w:top w:val="nil"/>
              <w:left w:val="nil"/>
              <w:bottom w:val="single" w:sz="4" w:space="0" w:color="auto"/>
              <w:right w:val="single" w:sz="4" w:space="0" w:color="auto"/>
            </w:tcBorders>
            <w:shd w:val="clear" w:color="auto" w:fill="auto"/>
            <w:noWrap/>
          </w:tcPr>
          <w:p w14:paraId="7D29FC25" w14:textId="77777777" w:rsidR="007C3FEA" w:rsidRPr="006F77BA" w:rsidRDefault="007C3FEA" w:rsidP="007C3FEA">
            <w:pPr>
              <w:jc w:val="right"/>
              <w:rPr>
                <w:rFonts w:ascii="Arial" w:hAnsi="Arial" w:cs="Arial"/>
                <w:color w:val="000000" w:themeColor="text1"/>
                <w:sz w:val="22"/>
                <w:szCs w:val="22"/>
              </w:rPr>
            </w:pPr>
            <w:r w:rsidRPr="006F77BA">
              <w:rPr>
                <w:rFonts w:ascii="Arial" w:hAnsi="Arial" w:cs="Arial"/>
                <w:i/>
                <w:iCs/>
                <w:color w:val="000000"/>
                <w:sz w:val="22"/>
                <w:szCs w:val="22"/>
              </w:rPr>
              <w:t>Payment Owing</w:t>
            </w:r>
          </w:p>
        </w:tc>
        <w:tc>
          <w:tcPr>
            <w:tcW w:w="1275" w:type="dxa"/>
            <w:tcBorders>
              <w:top w:val="nil"/>
              <w:left w:val="nil"/>
              <w:bottom w:val="single" w:sz="4" w:space="0" w:color="auto"/>
              <w:right w:val="single" w:sz="4" w:space="0" w:color="auto"/>
            </w:tcBorders>
            <w:shd w:val="clear" w:color="auto" w:fill="auto"/>
            <w:noWrap/>
          </w:tcPr>
          <w:p w14:paraId="4EBB16E5" w14:textId="77777777" w:rsidR="007C3FEA" w:rsidRPr="006F77BA" w:rsidRDefault="007C3FEA" w:rsidP="007C3FEA">
            <w:pPr>
              <w:rPr>
                <w:rFonts w:ascii="Arial" w:hAnsi="Arial" w:cs="Arial"/>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auto" w:fill="auto"/>
            <w:noWrap/>
          </w:tcPr>
          <w:p w14:paraId="7A6A27FA" w14:textId="77777777" w:rsidR="007C3FEA" w:rsidRPr="006F77BA" w:rsidRDefault="007C3FEA" w:rsidP="007C3FEA">
            <w:pPr>
              <w:jc w:val="right"/>
              <w:rPr>
                <w:rFonts w:ascii="Arial" w:hAnsi="Arial" w:cs="Arial"/>
                <w:color w:val="000000"/>
                <w:sz w:val="22"/>
                <w:szCs w:val="22"/>
              </w:rPr>
            </w:pPr>
            <w:r w:rsidRPr="006F77BA">
              <w:rPr>
                <w:rFonts w:ascii="Arial" w:hAnsi="Arial" w:cs="Arial"/>
                <w:i/>
                <w:iCs/>
                <w:color w:val="000000"/>
                <w:sz w:val="22"/>
                <w:szCs w:val="22"/>
              </w:rPr>
              <w:t>Payment Owing</w:t>
            </w:r>
          </w:p>
        </w:tc>
        <w:tc>
          <w:tcPr>
            <w:tcW w:w="1276" w:type="dxa"/>
            <w:tcBorders>
              <w:top w:val="nil"/>
              <w:left w:val="nil"/>
              <w:bottom w:val="single" w:sz="4" w:space="0" w:color="auto"/>
              <w:right w:val="single" w:sz="4" w:space="0" w:color="auto"/>
            </w:tcBorders>
            <w:shd w:val="clear" w:color="auto" w:fill="auto"/>
            <w:noWrap/>
          </w:tcPr>
          <w:p w14:paraId="558CAB63" w14:textId="77777777" w:rsidR="007C3FEA" w:rsidRPr="006F77BA" w:rsidRDefault="007C3FEA" w:rsidP="007C3FEA">
            <w:pPr>
              <w:rPr>
                <w:rFonts w:ascii="Arial" w:hAnsi="Arial" w:cs="Arial"/>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auto" w:fill="auto"/>
            <w:noWrap/>
          </w:tcPr>
          <w:p w14:paraId="1097E1B0" w14:textId="77777777" w:rsidR="007C3FEA" w:rsidRPr="006F77BA" w:rsidRDefault="007C3FEA" w:rsidP="007C3FEA">
            <w:pPr>
              <w:jc w:val="right"/>
              <w:rPr>
                <w:rFonts w:ascii="Arial" w:hAnsi="Arial" w:cs="Arial"/>
                <w:color w:val="000000"/>
                <w:sz w:val="22"/>
                <w:szCs w:val="22"/>
              </w:rPr>
            </w:pPr>
            <w:r w:rsidRPr="006F77BA">
              <w:rPr>
                <w:rFonts w:ascii="Arial" w:hAnsi="Arial" w:cs="Arial"/>
                <w:i/>
                <w:iCs/>
                <w:color w:val="000000"/>
                <w:sz w:val="22"/>
                <w:szCs w:val="22"/>
              </w:rPr>
              <w:t>Payment Owing</w:t>
            </w:r>
          </w:p>
        </w:tc>
        <w:tc>
          <w:tcPr>
            <w:tcW w:w="1164" w:type="dxa"/>
            <w:tcBorders>
              <w:top w:val="nil"/>
              <w:left w:val="nil"/>
              <w:bottom w:val="single" w:sz="4" w:space="0" w:color="auto"/>
              <w:right w:val="single" w:sz="4" w:space="0" w:color="auto"/>
            </w:tcBorders>
            <w:shd w:val="clear" w:color="auto" w:fill="auto"/>
            <w:noWrap/>
          </w:tcPr>
          <w:p w14:paraId="2DB9E5EB" w14:textId="77777777" w:rsidR="007C3FEA" w:rsidRPr="006F77BA" w:rsidRDefault="007C3FEA" w:rsidP="007C3FEA">
            <w:pPr>
              <w:rPr>
                <w:rFonts w:ascii="Arial" w:hAnsi="Arial" w:cs="Arial"/>
                <w:color w:val="000000"/>
                <w:sz w:val="22"/>
                <w:szCs w:val="22"/>
              </w:rPr>
            </w:pPr>
            <w:r w:rsidRPr="006F77BA">
              <w:rPr>
                <w:rFonts w:ascii="Arial" w:hAnsi="Arial" w:cs="Arial"/>
                <w:i/>
                <w:iCs/>
                <w:color w:val="000000"/>
                <w:sz w:val="22"/>
                <w:szCs w:val="22"/>
              </w:rPr>
              <w:t>Payment Made</w:t>
            </w:r>
          </w:p>
        </w:tc>
        <w:tc>
          <w:tcPr>
            <w:tcW w:w="1164" w:type="dxa"/>
            <w:tcBorders>
              <w:top w:val="nil"/>
              <w:left w:val="nil"/>
              <w:bottom w:val="single" w:sz="4" w:space="0" w:color="auto"/>
              <w:right w:val="single" w:sz="4" w:space="0" w:color="auto"/>
            </w:tcBorders>
            <w:shd w:val="clear" w:color="auto" w:fill="auto"/>
            <w:noWrap/>
          </w:tcPr>
          <w:p w14:paraId="4FB63F10" w14:textId="77777777" w:rsidR="007C3FEA" w:rsidRPr="006F77BA" w:rsidRDefault="007C3FEA" w:rsidP="007C3FEA">
            <w:pPr>
              <w:jc w:val="right"/>
              <w:rPr>
                <w:rFonts w:ascii="Arial" w:hAnsi="Arial" w:cs="Arial"/>
                <w:color w:val="000000"/>
                <w:sz w:val="22"/>
                <w:szCs w:val="22"/>
              </w:rPr>
            </w:pPr>
            <w:r w:rsidRPr="006F77BA">
              <w:rPr>
                <w:rFonts w:ascii="Arial" w:hAnsi="Arial" w:cs="Arial"/>
                <w:i/>
                <w:iCs/>
                <w:color w:val="000000"/>
                <w:sz w:val="22"/>
                <w:szCs w:val="22"/>
              </w:rPr>
              <w:t>Payment Owing</w:t>
            </w:r>
          </w:p>
        </w:tc>
      </w:tr>
      <w:tr w:rsidR="00AF1670" w:rsidRPr="006F77BA" w14:paraId="25F9A50F"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tcPr>
          <w:p w14:paraId="578D07DD" w14:textId="14C2EB01"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tcPr>
          <w:p w14:paraId="58738E23" w14:textId="3D11F1DA"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6420C149" w14:textId="2988950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19,997.23</w:t>
            </w:r>
          </w:p>
        </w:tc>
        <w:tc>
          <w:tcPr>
            <w:tcW w:w="1418" w:type="dxa"/>
            <w:tcBorders>
              <w:top w:val="nil"/>
              <w:left w:val="nil"/>
              <w:bottom w:val="single" w:sz="4" w:space="0" w:color="auto"/>
              <w:right w:val="single" w:sz="4" w:space="0" w:color="auto"/>
            </w:tcBorders>
            <w:shd w:val="clear" w:color="auto" w:fill="auto"/>
            <w:noWrap/>
            <w:vAlign w:val="bottom"/>
          </w:tcPr>
          <w:p w14:paraId="57A3EEED" w14:textId="05305283"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tcPr>
          <w:p w14:paraId="4711D908" w14:textId="24F7A2E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949.87</w:t>
            </w:r>
          </w:p>
        </w:tc>
        <w:tc>
          <w:tcPr>
            <w:tcW w:w="1276" w:type="dxa"/>
            <w:tcBorders>
              <w:top w:val="nil"/>
              <w:left w:val="nil"/>
              <w:bottom w:val="single" w:sz="4" w:space="0" w:color="auto"/>
              <w:right w:val="single" w:sz="4" w:space="0" w:color="auto"/>
            </w:tcBorders>
            <w:shd w:val="clear" w:color="auto" w:fill="auto"/>
            <w:noWrap/>
            <w:vAlign w:val="bottom"/>
          </w:tcPr>
          <w:p w14:paraId="12BFE711" w14:textId="6B12098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671044E0" w14:textId="34BF058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3,079.57</w:t>
            </w:r>
          </w:p>
        </w:tc>
        <w:tc>
          <w:tcPr>
            <w:tcW w:w="1276" w:type="dxa"/>
            <w:tcBorders>
              <w:top w:val="nil"/>
              <w:left w:val="nil"/>
              <w:bottom w:val="single" w:sz="4" w:space="0" w:color="auto"/>
              <w:right w:val="single" w:sz="4" w:space="0" w:color="auto"/>
            </w:tcBorders>
            <w:shd w:val="clear" w:color="auto" w:fill="auto"/>
            <w:noWrap/>
            <w:vAlign w:val="bottom"/>
          </w:tcPr>
          <w:p w14:paraId="762F2D13" w14:textId="3A26F7D2"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tcPr>
          <w:p w14:paraId="0AE11ABB" w14:textId="1193F2CE"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146.28</w:t>
            </w:r>
          </w:p>
        </w:tc>
        <w:tc>
          <w:tcPr>
            <w:tcW w:w="1164" w:type="dxa"/>
            <w:tcBorders>
              <w:top w:val="nil"/>
              <w:left w:val="nil"/>
              <w:bottom w:val="single" w:sz="4" w:space="0" w:color="auto"/>
              <w:right w:val="single" w:sz="4" w:space="0" w:color="auto"/>
            </w:tcBorders>
            <w:shd w:val="clear" w:color="auto" w:fill="auto"/>
            <w:noWrap/>
            <w:vAlign w:val="bottom"/>
          </w:tcPr>
          <w:p w14:paraId="78CB2FE7" w14:textId="1F8BF11B" w:rsidR="00AF1670" w:rsidRPr="006F77BA" w:rsidRDefault="00AF1670" w:rsidP="00AF1670">
            <w:pPr>
              <w:jc w:val="right"/>
              <w:rPr>
                <w:rFonts w:ascii="Arial" w:hAnsi="Arial" w:cs="Arial"/>
                <w:color w:val="000000"/>
                <w:sz w:val="22"/>
                <w:szCs w:val="22"/>
              </w:rPr>
            </w:pPr>
          </w:p>
        </w:tc>
      </w:tr>
      <w:tr w:rsidR="00AF1670" w:rsidRPr="006F77BA" w14:paraId="02FAE35D"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tcPr>
          <w:p w14:paraId="753DF8E7" w14:textId="61C81411"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tcPr>
          <w:p w14:paraId="6582A88E" w14:textId="3A73164F"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60894C7D" w14:textId="0ACC589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97.96</w:t>
            </w:r>
          </w:p>
        </w:tc>
        <w:tc>
          <w:tcPr>
            <w:tcW w:w="1418" w:type="dxa"/>
            <w:tcBorders>
              <w:top w:val="nil"/>
              <w:left w:val="nil"/>
              <w:bottom w:val="single" w:sz="4" w:space="0" w:color="auto"/>
              <w:right w:val="single" w:sz="4" w:space="0" w:color="auto"/>
            </w:tcBorders>
            <w:shd w:val="clear" w:color="auto" w:fill="auto"/>
            <w:noWrap/>
            <w:vAlign w:val="bottom"/>
          </w:tcPr>
          <w:p w14:paraId="0E484FC0" w14:textId="29DA0ECF"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tcPr>
          <w:p w14:paraId="0728214A" w14:textId="3DCCB4A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4.65</w:t>
            </w:r>
          </w:p>
        </w:tc>
        <w:tc>
          <w:tcPr>
            <w:tcW w:w="1276" w:type="dxa"/>
            <w:tcBorders>
              <w:top w:val="nil"/>
              <w:left w:val="nil"/>
              <w:bottom w:val="single" w:sz="4" w:space="0" w:color="auto"/>
              <w:right w:val="single" w:sz="4" w:space="0" w:color="auto"/>
            </w:tcBorders>
            <w:shd w:val="clear" w:color="auto" w:fill="auto"/>
            <w:noWrap/>
            <w:vAlign w:val="bottom"/>
          </w:tcPr>
          <w:p w14:paraId="2991D1A0" w14:textId="2E044F8B"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5A23B460" w14:textId="17B7EC7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15.09</w:t>
            </w:r>
          </w:p>
        </w:tc>
        <w:tc>
          <w:tcPr>
            <w:tcW w:w="1276" w:type="dxa"/>
            <w:tcBorders>
              <w:top w:val="nil"/>
              <w:left w:val="nil"/>
              <w:bottom w:val="single" w:sz="4" w:space="0" w:color="auto"/>
              <w:right w:val="single" w:sz="4" w:space="0" w:color="auto"/>
            </w:tcBorders>
            <w:shd w:val="clear" w:color="auto" w:fill="auto"/>
            <w:noWrap/>
            <w:vAlign w:val="bottom"/>
          </w:tcPr>
          <w:p w14:paraId="26CBAB22" w14:textId="03FE0809"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tcPr>
          <w:p w14:paraId="6E70EC2C" w14:textId="0765EF7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0.72</w:t>
            </w:r>
          </w:p>
        </w:tc>
        <w:tc>
          <w:tcPr>
            <w:tcW w:w="1164" w:type="dxa"/>
            <w:tcBorders>
              <w:top w:val="nil"/>
              <w:left w:val="nil"/>
              <w:bottom w:val="single" w:sz="4" w:space="0" w:color="auto"/>
              <w:right w:val="single" w:sz="4" w:space="0" w:color="auto"/>
            </w:tcBorders>
            <w:shd w:val="clear" w:color="auto" w:fill="auto"/>
            <w:noWrap/>
            <w:vAlign w:val="bottom"/>
          </w:tcPr>
          <w:p w14:paraId="7D21565B" w14:textId="56AD6F0D" w:rsidR="00AF1670" w:rsidRPr="006F77BA" w:rsidRDefault="00AF1670" w:rsidP="00AF1670">
            <w:pPr>
              <w:jc w:val="right"/>
              <w:rPr>
                <w:rFonts w:ascii="Arial" w:hAnsi="Arial" w:cs="Arial"/>
                <w:color w:val="000000"/>
                <w:sz w:val="22"/>
                <w:szCs w:val="22"/>
              </w:rPr>
            </w:pPr>
          </w:p>
        </w:tc>
      </w:tr>
      <w:tr w:rsidR="00AF1670" w:rsidRPr="006F77BA" w14:paraId="537732DB"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tcPr>
          <w:p w14:paraId="6DF11577" w14:textId="251A854B" w:rsidR="00AF1670" w:rsidRPr="006F77BA" w:rsidRDefault="00AF1670" w:rsidP="00AF1670">
            <w:pPr>
              <w:jc w:val="right"/>
              <w:rPr>
                <w:rFonts w:ascii="Arial" w:hAnsi="Arial" w:cs="Arial"/>
                <w:color w:val="000000" w:themeColor="text1"/>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tcPr>
          <w:p w14:paraId="54D1564A" w14:textId="611EC976" w:rsidR="00AF1670" w:rsidRPr="006F77BA" w:rsidRDefault="00AF1670" w:rsidP="00AF1670">
            <w:pPr>
              <w:rPr>
                <w:rFonts w:ascii="Arial" w:hAnsi="Arial" w:cs="Arial"/>
                <w:color w:val="000000" w:themeColor="text1"/>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tcPr>
          <w:p w14:paraId="7DE8408D" w14:textId="55B0AFE2" w:rsidR="00AF1670" w:rsidRPr="006F77BA" w:rsidRDefault="00AF1670" w:rsidP="00AF1670">
            <w:pPr>
              <w:jc w:val="right"/>
              <w:rPr>
                <w:rFonts w:ascii="Arial" w:hAnsi="Arial" w:cs="Arial"/>
                <w:color w:val="000000" w:themeColor="text1"/>
                <w:sz w:val="22"/>
                <w:szCs w:val="22"/>
              </w:rPr>
            </w:pPr>
            <w:r w:rsidRPr="006F77BA">
              <w:rPr>
                <w:rFonts w:ascii="Arial" w:hAnsi="Arial" w:cs="Arial"/>
                <w:color w:val="000000" w:themeColor="text1"/>
                <w:sz w:val="22"/>
                <w:szCs w:val="22"/>
              </w:rPr>
              <w:t>1,948.11</w:t>
            </w:r>
          </w:p>
        </w:tc>
        <w:tc>
          <w:tcPr>
            <w:tcW w:w="1418" w:type="dxa"/>
            <w:tcBorders>
              <w:top w:val="nil"/>
              <w:left w:val="nil"/>
              <w:bottom w:val="single" w:sz="4" w:space="0" w:color="auto"/>
              <w:right w:val="single" w:sz="4" w:space="0" w:color="auto"/>
            </w:tcBorders>
            <w:shd w:val="clear" w:color="auto" w:fill="auto"/>
            <w:noWrap/>
            <w:vAlign w:val="bottom"/>
          </w:tcPr>
          <w:p w14:paraId="52016219" w14:textId="2D76DCEA" w:rsidR="00AF1670" w:rsidRPr="006F77BA" w:rsidRDefault="00AF1670" w:rsidP="00AF1670">
            <w:pPr>
              <w:jc w:val="right"/>
              <w:rPr>
                <w:rFonts w:ascii="Arial" w:hAnsi="Arial" w:cs="Arial"/>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bottom"/>
          </w:tcPr>
          <w:p w14:paraId="1A1D431C" w14:textId="77DCEEE9"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92.54</w:t>
            </w:r>
          </w:p>
        </w:tc>
        <w:tc>
          <w:tcPr>
            <w:tcW w:w="1276" w:type="dxa"/>
            <w:tcBorders>
              <w:top w:val="nil"/>
              <w:left w:val="nil"/>
              <w:bottom w:val="single" w:sz="4" w:space="0" w:color="auto"/>
              <w:right w:val="single" w:sz="4" w:space="0" w:color="auto"/>
            </w:tcBorders>
            <w:shd w:val="clear" w:color="auto" w:fill="auto"/>
            <w:noWrap/>
            <w:vAlign w:val="bottom"/>
          </w:tcPr>
          <w:p w14:paraId="6FA43D78" w14:textId="766C56B1"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0AD71C8F" w14:textId="564AA196"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300.01</w:t>
            </w:r>
          </w:p>
        </w:tc>
        <w:tc>
          <w:tcPr>
            <w:tcW w:w="1276" w:type="dxa"/>
            <w:tcBorders>
              <w:top w:val="nil"/>
              <w:left w:val="nil"/>
              <w:bottom w:val="single" w:sz="4" w:space="0" w:color="auto"/>
              <w:right w:val="single" w:sz="4" w:space="0" w:color="auto"/>
            </w:tcBorders>
            <w:shd w:val="clear" w:color="auto" w:fill="auto"/>
            <w:noWrap/>
            <w:vAlign w:val="bottom"/>
          </w:tcPr>
          <w:p w14:paraId="796F4614" w14:textId="43870574"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tcPr>
          <w:p w14:paraId="3CE06CF2" w14:textId="7F5E4AA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14.25</w:t>
            </w:r>
          </w:p>
        </w:tc>
        <w:tc>
          <w:tcPr>
            <w:tcW w:w="1164" w:type="dxa"/>
            <w:tcBorders>
              <w:top w:val="nil"/>
              <w:left w:val="nil"/>
              <w:bottom w:val="single" w:sz="4" w:space="0" w:color="auto"/>
              <w:right w:val="single" w:sz="4" w:space="0" w:color="auto"/>
            </w:tcBorders>
            <w:shd w:val="clear" w:color="auto" w:fill="auto"/>
            <w:noWrap/>
            <w:vAlign w:val="bottom"/>
          </w:tcPr>
          <w:p w14:paraId="08C0472D" w14:textId="568A222F" w:rsidR="00AF1670" w:rsidRPr="006F77BA" w:rsidRDefault="00AF1670" w:rsidP="00AF1670">
            <w:pPr>
              <w:jc w:val="right"/>
              <w:rPr>
                <w:rFonts w:ascii="Arial" w:hAnsi="Arial" w:cs="Arial"/>
                <w:color w:val="000000"/>
                <w:sz w:val="22"/>
                <w:szCs w:val="22"/>
              </w:rPr>
            </w:pPr>
          </w:p>
        </w:tc>
      </w:tr>
      <w:tr w:rsidR="00AF1670" w:rsidRPr="006F77BA" w14:paraId="0864A764"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EE6ED87" w14:textId="76AE2C21" w:rsidR="00AF1670" w:rsidRPr="006F77BA" w:rsidRDefault="00AF1670" w:rsidP="00AF1670">
            <w:pPr>
              <w:jc w:val="right"/>
              <w:rPr>
                <w:rFonts w:ascii="Arial" w:hAnsi="Arial" w:cs="Arial"/>
                <w:color w:val="000000" w:themeColor="text1"/>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C331216" w14:textId="71D79537" w:rsidR="00AF1670" w:rsidRPr="006F77BA" w:rsidRDefault="00AF1670" w:rsidP="00AF1670">
            <w:pPr>
              <w:rPr>
                <w:rFonts w:ascii="Arial" w:hAnsi="Arial" w:cs="Arial"/>
                <w:color w:val="000000" w:themeColor="text1"/>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E4998C0" w14:textId="36E072F6" w:rsidR="00AF1670" w:rsidRPr="006F77BA" w:rsidRDefault="00AF1670" w:rsidP="00AF1670">
            <w:pPr>
              <w:jc w:val="right"/>
              <w:rPr>
                <w:rFonts w:ascii="Arial" w:hAnsi="Arial" w:cs="Arial"/>
                <w:color w:val="000000" w:themeColor="text1"/>
                <w:sz w:val="22"/>
                <w:szCs w:val="22"/>
              </w:rPr>
            </w:pPr>
            <w:r w:rsidRPr="006F77BA">
              <w:rPr>
                <w:rFonts w:ascii="Arial" w:hAnsi="Arial" w:cs="Arial"/>
                <w:color w:val="000000" w:themeColor="text1"/>
                <w:sz w:val="22"/>
                <w:szCs w:val="22"/>
              </w:rPr>
              <w:t>1,177.00</w:t>
            </w:r>
          </w:p>
        </w:tc>
        <w:tc>
          <w:tcPr>
            <w:tcW w:w="1418" w:type="dxa"/>
            <w:tcBorders>
              <w:top w:val="nil"/>
              <w:left w:val="nil"/>
              <w:bottom w:val="single" w:sz="4" w:space="0" w:color="auto"/>
              <w:right w:val="single" w:sz="4" w:space="0" w:color="auto"/>
            </w:tcBorders>
            <w:shd w:val="clear" w:color="auto" w:fill="auto"/>
            <w:noWrap/>
            <w:vAlign w:val="bottom"/>
          </w:tcPr>
          <w:p w14:paraId="1875F7E3" w14:textId="4405BBF3" w:rsidR="00AF1670" w:rsidRPr="006F77BA" w:rsidRDefault="00AF1670" w:rsidP="00AF1670">
            <w:pPr>
              <w:jc w:val="right"/>
              <w:rPr>
                <w:rFonts w:ascii="Arial" w:hAnsi="Arial" w:cs="Arial"/>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00B375F1" w14:textId="6324EF1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55.91</w:t>
            </w:r>
          </w:p>
        </w:tc>
        <w:tc>
          <w:tcPr>
            <w:tcW w:w="1276" w:type="dxa"/>
            <w:tcBorders>
              <w:top w:val="nil"/>
              <w:left w:val="nil"/>
              <w:bottom w:val="single" w:sz="4" w:space="0" w:color="auto"/>
              <w:right w:val="single" w:sz="4" w:space="0" w:color="auto"/>
            </w:tcBorders>
            <w:shd w:val="clear" w:color="auto" w:fill="auto"/>
            <w:noWrap/>
            <w:vAlign w:val="bottom"/>
          </w:tcPr>
          <w:p w14:paraId="7FC0540C" w14:textId="3546C447"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06544BA" w14:textId="2FD384E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181.26</w:t>
            </w:r>
          </w:p>
        </w:tc>
        <w:tc>
          <w:tcPr>
            <w:tcW w:w="1276" w:type="dxa"/>
            <w:tcBorders>
              <w:top w:val="nil"/>
              <w:left w:val="nil"/>
              <w:bottom w:val="single" w:sz="4" w:space="0" w:color="auto"/>
              <w:right w:val="single" w:sz="4" w:space="0" w:color="auto"/>
            </w:tcBorders>
            <w:shd w:val="clear" w:color="auto" w:fill="auto"/>
            <w:noWrap/>
            <w:vAlign w:val="bottom"/>
          </w:tcPr>
          <w:p w14:paraId="180A5609" w14:textId="2DE91838"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5F934F2A" w14:textId="0AA4D83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8.61</w:t>
            </w:r>
          </w:p>
        </w:tc>
        <w:tc>
          <w:tcPr>
            <w:tcW w:w="1164" w:type="dxa"/>
            <w:tcBorders>
              <w:top w:val="nil"/>
              <w:left w:val="nil"/>
              <w:bottom w:val="single" w:sz="4" w:space="0" w:color="auto"/>
              <w:right w:val="single" w:sz="4" w:space="0" w:color="auto"/>
            </w:tcBorders>
            <w:shd w:val="clear" w:color="auto" w:fill="auto"/>
            <w:noWrap/>
            <w:vAlign w:val="bottom"/>
          </w:tcPr>
          <w:p w14:paraId="3150EB6E" w14:textId="0C4E4476" w:rsidR="00AF1670" w:rsidRPr="006F77BA" w:rsidRDefault="00AF1670" w:rsidP="00AF1670">
            <w:pPr>
              <w:jc w:val="right"/>
              <w:rPr>
                <w:rFonts w:ascii="Arial" w:hAnsi="Arial" w:cs="Arial"/>
                <w:color w:val="000000"/>
                <w:sz w:val="22"/>
                <w:szCs w:val="22"/>
              </w:rPr>
            </w:pPr>
          </w:p>
        </w:tc>
      </w:tr>
      <w:tr w:rsidR="00AF1670" w:rsidRPr="006F77BA" w14:paraId="59C4C030"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876654C" w14:textId="3012C9F8" w:rsidR="00AF1670" w:rsidRPr="006F77BA" w:rsidRDefault="00AF1670" w:rsidP="00AF1670">
            <w:pPr>
              <w:jc w:val="right"/>
              <w:rPr>
                <w:rFonts w:ascii="Arial" w:hAnsi="Arial" w:cs="Arial"/>
                <w:color w:val="000000" w:themeColor="text1"/>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118D068" w14:textId="4BAC8934" w:rsidR="00AF1670" w:rsidRPr="006F77BA" w:rsidRDefault="00AF1670" w:rsidP="00AF1670">
            <w:pPr>
              <w:rPr>
                <w:rFonts w:ascii="Arial" w:hAnsi="Arial" w:cs="Arial"/>
                <w:color w:val="000000" w:themeColor="text1"/>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FFFD74E" w14:textId="34D749C1" w:rsidR="00AF1670" w:rsidRPr="006F77BA" w:rsidRDefault="00AF1670" w:rsidP="00AF1670">
            <w:pPr>
              <w:jc w:val="right"/>
              <w:rPr>
                <w:rFonts w:ascii="Arial" w:hAnsi="Arial" w:cs="Arial"/>
                <w:color w:val="000000" w:themeColor="text1"/>
                <w:sz w:val="22"/>
                <w:szCs w:val="22"/>
              </w:rPr>
            </w:pPr>
            <w:r w:rsidRPr="006F77BA">
              <w:rPr>
                <w:rFonts w:ascii="Arial" w:hAnsi="Arial" w:cs="Arial"/>
                <w:color w:val="000000" w:themeColor="text1"/>
                <w:sz w:val="22"/>
                <w:szCs w:val="22"/>
              </w:rPr>
              <w:t>533.05</w:t>
            </w:r>
          </w:p>
        </w:tc>
        <w:tc>
          <w:tcPr>
            <w:tcW w:w="1418" w:type="dxa"/>
            <w:tcBorders>
              <w:top w:val="nil"/>
              <w:left w:val="nil"/>
              <w:bottom w:val="single" w:sz="4" w:space="0" w:color="auto"/>
              <w:right w:val="single" w:sz="4" w:space="0" w:color="auto"/>
            </w:tcBorders>
            <w:shd w:val="clear" w:color="auto" w:fill="auto"/>
            <w:noWrap/>
            <w:vAlign w:val="bottom"/>
          </w:tcPr>
          <w:p w14:paraId="14F3CE04" w14:textId="2B0822EF" w:rsidR="00AF1670" w:rsidRPr="006F77BA" w:rsidRDefault="00AF1670" w:rsidP="00AF1670">
            <w:pPr>
              <w:jc w:val="right"/>
              <w:rPr>
                <w:rFonts w:ascii="Arial" w:hAnsi="Arial" w:cs="Arial"/>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8331A89" w14:textId="37251D5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25.32</w:t>
            </w:r>
          </w:p>
        </w:tc>
        <w:tc>
          <w:tcPr>
            <w:tcW w:w="1276" w:type="dxa"/>
            <w:tcBorders>
              <w:top w:val="nil"/>
              <w:left w:val="nil"/>
              <w:bottom w:val="single" w:sz="4" w:space="0" w:color="auto"/>
              <w:right w:val="single" w:sz="4" w:space="0" w:color="auto"/>
            </w:tcBorders>
            <w:shd w:val="clear" w:color="auto" w:fill="auto"/>
            <w:noWrap/>
            <w:vAlign w:val="bottom"/>
          </w:tcPr>
          <w:p w14:paraId="0B8DE49F" w14:textId="76E4BAEC"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D885BFC" w14:textId="50AE8DBE"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82.09</w:t>
            </w:r>
          </w:p>
        </w:tc>
        <w:tc>
          <w:tcPr>
            <w:tcW w:w="1276" w:type="dxa"/>
            <w:tcBorders>
              <w:top w:val="nil"/>
              <w:left w:val="nil"/>
              <w:bottom w:val="single" w:sz="4" w:space="0" w:color="auto"/>
              <w:right w:val="single" w:sz="4" w:space="0" w:color="auto"/>
            </w:tcBorders>
            <w:shd w:val="clear" w:color="auto" w:fill="auto"/>
            <w:noWrap/>
            <w:vAlign w:val="bottom"/>
          </w:tcPr>
          <w:p w14:paraId="533DC38A" w14:textId="6252F774"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03835BAE" w14:textId="3BE5811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3.90</w:t>
            </w:r>
          </w:p>
        </w:tc>
        <w:tc>
          <w:tcPr>
            <w:tcW w:w="1164" w:type="dxa"/>
            <w:tcBorders>
              <w:top w:val="nil"/>
              <w:left w:val="nil"/>
              <w:bottom w:val="single" w:sz="4" w:space="0" w:color="auto"/>
              <w:right w:val="single" w:sz="4" w:space="0" w:color="auto"/>
            </w:tcBorders>
            <w:shd w:val="clear" w:color="auto" w:fill="auto"/>
            <w:noWrap/>
            <w:vAlign w:val="bottom"/>
          </w:tcPr>
          <w:p w14:paraId="6160CDD1" w14:textId="31A51F1C" w:rsidR="00AF1670" w:rsidRPr="006F77BA" w:rsidRDefault="00AF1670" w:rsidP="00AF1670">
            <w:pPr>
              <w:jc w:val="right"/>
              <w:rPr>
                <w:rFonts w:ascii="Arial" w:hAnsi="Arial" w:cs="Arial"/>
                <w:color w:val="000000"/>
                <w:sz w:val="22"/>
                <w:szCs w:val="22"/>
              </w:rPr>
            </w:pPr>
          </w:p>
        </w:tc>
      </w:tr>
      <w:tr w:rsidR="00AF1670" w:rsidRPr="006F77BA" w14:paraId="45B5681C"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C0DD58A" w14:textId="7985D1F0" w:rsidR="00AF1670" w:rsidRPr="006F77BA" w:rsidRDefault="00AF1670" w:rsidP="00AF1670">
            <w:pPr>
              <w:jc w:val="right"/>
              <w:rPr>
                <w:rFonts w:ascii="Arial" w:hAnsi="Arial" w:cs="Arial"/>
                <w:color w:val="000000" w:themeColor="text1"/>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9C602BF" w14:textId="07C1D866" w:rsidR="00AF1670" w:rsidRPr="006F77BA" w:rsidRDefault="00AF1670" w:rsidP="00AF1670">
            <w:pPr>
              <w:rPr>
                <w:rFonts w:ascii="Arial" w:hAnsi="Arial" w:cs="Arial"/>
                <w:color w:val="000000" w:themeColor="text1"/>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C643DB7" w14:textId="77777777" w:rsidR="00AF1670" w:rsidRPr="006F77BA" w:rsidRDefault="00AF1670" w:rsidP="00AF1670">
            <w:pPr>
              <w:jc w:val="right"/>
              <w:rPr>
                <w:rFonts w:ascii="Arial" w:hAnsi="Arial" w:cs="Arial"/>
                <w:color w:val="000000" w:themeColor="text1"/>
                <w:sz w:val="22"/>
                <w:szCs w:val="22"/>
              </w:rPr>
            </w:pPr>
            <w:r w:rsidRPr="006F77BA">
              <w:rPr>
                <w:rFonts w:ascii="Arial" w:hAnsi="Arial" w:cs="Arial"/>
                <w:color w:val="000000" w:themeColor="text1"/>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A077A3" w14:textId="77777777" w:rsidR="00AF1670" w:rsidRPr="006F77BA" w:rsidRDefault="00AF1670" w:rsidP="00AF1670">
            <w:pPr>
              <w:jc w:val="right"/>
              <w:rPr>
                <w:rFonts w:ascii="Arial" w:hAnsi="Arial" w:cs="Arial"/>
                <w:color w:val="000000" w:themeColor="text1"/>
                <w:sz w:val="22"/>
                <w:szCs w:val="22"/>
              </w:rPr>
            </w:pPr>
            <w:r w:rsidRPr="006F77BA">
              <w:rPr>
                <w:rFonts w:ascii="Arial" w:hAnsi="Arial" w:cs="Arial"/>
                <w:color w:val="000000" w:themeColor="text1"/>
                <w:sz w:val="22"/>
                <w:szCs w:val="22"/>
              </w:rPr>
              <w:t>209.50</w:t>
            </w:r>
          </w:p>
        </w:tc>
        <w:tc>
          <w:tcPr>
            <w:tcW w:w="1275" w:type="dxa"/>
            <w:tcBorders>
              <w:top w:val="nil"/>
              <w:left w:val="nil"/>
              <w:bottom w:val="single" w:sz="4" w:space="0" w:color="auto"/>
              <w:right w:val="single" w:sz="4" w:space="0" w:color="auto"/>
            </w:tcBorders>
            <w:shd w:val="clear" w:color="auto" w:fill="auto"/>
            <w:noWrap/>
            <w:vAlign w:val="bottom"/>
            <w:hideMark/>
          </w:tcPr>
          <w:p w14:paraId="131A804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B727D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9.95</w:t>
            </w:r>
          </w:p>
        </w:tc>
        <w:tc>
          <w:tcPr>
            <w:tcW w:w="1276" w:type="dxa"/>
            <w:tcBorders>
              <w:top w:val="nil"/>
              <w:left w:val="nil"/>
              <w:bottom w:val="single" w:sz="4" w:space="0" w:color="auto"/>
              <w:right w:val="single" w:sz="4" w:space="0" w:color="auto"/>
            </w:tcBorders>
            <w:shd w:val="clear" w:color="auto" w:fill="auto"/>
            <w:noWrap/>
            <w:vAlign w:val="bottom"/>
            <w:hideMark/>
          </w:tcPr>
          <w:p w14:paraId="5F81127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AF311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32.26</w:t>
            </w:r>
          </w:p>
        </w:tc>
        <w:tc>
          <w:tcPr>
            <w:tcW w:w="1164" w:type="dxa"/>
            <w:tcBorders>
              <w:top w:val="nil"/>
              <w:left w:val="nil"/>
              <w:bottom w:val="single" w:sz="4" w:space="0" w:color="auto"/>
              <w:right w:val="single" w:sz="4" w:space="0" w:color="auto"/>
            </w:tcBorders>
            <w:shd w:val="clear" w:color="auto" w:fill="auto"/>
            <w:noWrap/>
            <w:vAlign w:val="bottom"/>
            <w:hideMark/>
          </w:tcPr>
          <w:p w14:paraId="5CFACD2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C9CC81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1.53</w:t>
            </w:r>
          </w:p>
        </w:tc>
      </w:tr>
      <w:tr w:rsidR="00AF1670" w:rsidRPr="006F77BA" w14:paraId="1A7C2A99"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B67CBC4" w14:textId="6380926C"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380116FD" w14:textId="76DA1D06"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1CDBBA42" w14:textId="793A2D6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216.20</w:t>
            </w:r>
          </w:p>
        </w:tc>
        <w:tc>
          <w:tcPr>
            <w:tcW w:w="1418" w:type="dxa"/>
            <w:tcBorders>
              <w:top w:val="nil"/>
              <w:left w:val="nil"/>
              <w:bottom w:val="single" w:sz="4" w:space="0" w:color="auto"/>
              <w:right w:val="single" w:sz="4" w:space="0" w:color="auto"/>
            </w:tcBorders>
            <w:shd w:val="clear" w:color="auto" w:fill="auto"/>
            <w:noWrap/>
            <w:vAlign w:val="bottom"/>
          </w:tcPr>
          <w:p w14:paraId="3485415B" w14:textId="140B3475"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7290F8E" w14:textId="2312A41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10.27</w:t>
            </w:r>
          </w:p>
        </w:tc>
        <w:tc>
          <w:tcPr>
            <w:tcW w:w="1276" w:type="dxa"/>
            <w:tcBorders>
              <w:top w:val="nil"/>
              <w:left w:val="nil"/>
              <w:bottom w:val="single" w:sz="4" w:space="0" w:color="auto"/>
              <w:right w:val="single" w:sz="4" w:space="0" w:color="auto"/>
            </w:tcBorders>
            <w:shd w:val="clear" w:color="auto" w:fill="auto"/>
            <w:noWrap/>
            <w:vAlign w:val="bottom"/>
          </w:tcPr>
          <w:p w14:paraId="7D46B012" w14:textId="34C71C8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BDD9B8D" w14:textId="2C4FBA68"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33.29</w:t>
            </w:r>
          </w:p>
        </w:tc>
        <w:tc>
          <w:tcPr>
            <w:tcW w:w="1276" w:type="dxa"/>
            <w:tcBorders>
              <w:top w:val="nil"/>
              <w:left w:val="nil"/>
              <w:bottom w:val="single" w:sz="4" w:space="0" w:color="auto"/>
              <w:right w:val="single" w:sz="4" w:space="0" w:color="auto"/>
            </w:tcBorders>
            <w:shd w:val="clear" w:color="auto" w:fill="auto"/>
            <w:noWrap/>
            <w:vAlign w:val="bottom"/>
          </w:tcPr>
          <w:p w14:paraId="1FA53130" w14:textId="06C11A4C"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1F5CC46C" w14:textId="1DEAFA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1.58</w:t>
            </w:r>
          </w:p>
        </w:tc>
        <w:tc>
          <w:tcPr>
            <w:tcW w:w="1164" w:type="dxa"/>
            <w:tcBorders>
              <w:top w:val="nil"/>
              <w:left w:val="nil"/>
              <w:bottom w:val="single" w:sz="4" w:space="0" w:color="auto"/>
              <w:right w:val="single" w:sz="4" w:space="0" w:color="auto"/>
            </w:tcBorders>
            <w:shd w:val="clear" w:color="auto" w:fill="auto"/>
            <w:noWrap/>
            <w:vAlign w:val="bottom"/>
          </w:tcPr>
          <w:p w14:paraId="44E82FBC" w14:textId="14D080DA" w:rsidR="00AF1670" w:rsidRPr="006F77BA" w:rsidRDefault="00AF1670" w:rsidP="00AF1670">
            <w:pPr>
              <w:jc w:val="right"/>
              <w:rPr>
                <w:rFonts w:ascii="Arial" w:hAnsi="Arial" w:cs="Arial"/>
                <w:color w:val="000000"/>
                <w:sz w:val="22"/>
                <w:szCs w:val="22"/>
              </w:rPr>
            </w:pPr>
          </w:p>
        </w:tc>
      </w:tr>
      <w:tr w:rsidR="00AF1670" w:rsidRPr="006F77BA" w14:paraId="39B80134"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87AE741" w14:textId="414F07CD"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E0680E2" w14:textId="7A8E5900"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A8B1088" w14:textId="3D1354F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1,116.87</w:t>
            </w:r>
          </w:p>
        </w:tc>
        <w:tc>
          <w:tcPr>
            <w:tcW w:w="1418" w:type="dxa"/>
            <w:tcBorders>
              <w:top w:val="nil"/>
              <w:left w:val="nil"/>
              <w:bottom w:val="single" w:sz="4" w:space="0" w:color="auto"/>
              <w:right w:val="single" w:sz="4" w:space="0" w:color="auto"/>
            </w:tcBorders>
            <w:shd w:val="clear" w:color="auto" w:fill="auto"/>
            <w:noWrap/>
            <w:vAlign w:val="bottom"/>
          </w:tcPr>
          <w:p w14:paraId="3405EE40" w14:textId="0CE82A79"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6291D39B" w14:textId="25F608A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53.05</w:t>
            </w:r>
          </w:p>
        </w:tc>
        <w:tc>
          <w:tcPr>
            <w:tcW w:w="1276" w:type="dxa"/>
            <w:tcBorders>
              <w:top w:val="nil"/>
              <w:left w:val="nil"/>
              <w:bottom w:val="single" w:sz="4" w:space="0" w:color="auto"/>
              <w:right w:val="single" w:sz="4" w:space="0" w:color="auto"/>
            </w:tcBorders>
            <w:shd w:val="clear" w:color="auto" w:fill="auto"/>
            <w:noWrap/>
            <w:vAlign w:val="bottom"/>
          </w:tcPr>
          <w:p w14:paraId="0F6FD0A8" w14:textId="559E151F"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FA46D5C" w14:textId="1620CD8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172.00</w:t>
            </w:r>
          </w:p>
        </w:tc>
        <w:tc>
          <w:tcPr>
            <w:tcW w:w="1276" w:type="dxa"/>
            <w:tcBorders>
              <w:top w:val="nil"/>
              <w:left w:val="nil"/>
              <w:bottom w:val="single" w:sz="4" w:space="0" w:color="auto"/>
              <w:right w:val="single" w:sz="4" w:space="0" w:color="auto"/>
            </w:tcBorders>
            <w:shd w:val="clear" w:color="auto" w:fill="auto"/>
            <w:noWrap/>
            <w:vAlign w:val="bottom"/>
          </w:tcPr>
          <w:p w14:paraId="72044254" w14:textId="391A80D8"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28717D8A" w14:textId="7C31DB6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8.17</w:t>
            </w:r>
          </w:p>
        </w:tc>
        <w:tc>
          <w:tcPr>
            <w:tcW w:w="1164" w:type="dxa"/>
            <w:tcBorders>
              <w:top w:val="nil"/>
              <w:left w:val="nil"/>
              <w:bottom w:val="single" w:sz="4" w:space="0" w:color="auto"/>
              <w:right w:val="single" w:sz="4" w:space="0" w:color="auto"/>
            </w:tcBorders>
            <w:shd w:val="clear" w:color="auto" w:fill="auto"/>
            <w:noWrap/>
            <w:vAlign w:val="bottom"/>
          </w:tcPr>
          <w:p w14:paraId="24E9D5B3" w14:textId="1DEBEFC2" w:rsidR="00AF1670" w:rsidRPr="006F77BA" w:rsidRDefault="00AF1670" w:rsidP="00AF1670">
            <w:pPr>
              <w:jc w:val="right"/>
              <w:rPr>
                <w:rFonts w:ascii="Arial" w:hAnsi="Arial" w:cs="Arial"/>
                <w:color w:val="000000"/>
                <w:sz w:val="22"/>
                <w:szCs w:val="22"/>
              </w:rPr>
            </w:pPr>
          </w:p>
        </w:tc>
      </w:tr>
      <w:tr w:rsidR="00AF1670" w:rsidRPr="006F77BA" w14:paraId="1B06041D"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313052D" w14:textId="4B7CA477"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BBA6EA7" w14:textId="157D1B42"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A33FEA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BDC5A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1,528.26</w:t>
            </w:r>
          </w:p>
        </w:tc>
        <w:tc>
          <w:tcPr>
            <w:tcW w:w="1275" w:type="dxa"/>
            <w:tcBorders>
              <w:top w:val="nil"/>
              <w:left w:val="nil"/>
              <w:bottom w:val="single" w:sz="4" w:space="0" w:color="auto"/>
              <w:right w:val="single" w:sz="4" w:space="0" w:color="auto"/>
            </w:tcBorders>
            <w:shd w:val="clear" w:color="auto" w:fill="auto"/>
            <w:noWrap/>
            <w:vAlign w:val="bottom"/>
            <w:hideMark/>
          </w:tcPr>
          <w:p w14:paraId="7654883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FA52B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72.59</w:t>
            </w:r>
          </w:p>
        </w:tc>
        <w:tc>
          <w:tcPr>
            <w:tcW w:w="1276" w:type="dxa"/>
            <w:tcBorders>
              <w:top w:val="nil"/>
              <w:left w:val="nil"/>
              <w:bottom w:val="single" w:sz="4" w:space="0" w:color="auto"/>
              <w:right w:val="single" w:sz="4" w:space="0" w:color="auto"/>
            </w:tcBorders>
            <w:shd w:val="clear" w:color="auto" w:fill="auto"/>
            <w:noWrap/>
            <w:vAlign w:val="bottom"/>
            <w:hideMark/>
          </w:tcPr>
          <w:p w14:paraId="5543FAE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FCD07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235.35</w:t>
            </w:r>
          </w:p>
        </w:tc>
        <w:tc>
          <w:tcPr>
            <w:tcW w:w="1164" w:type="dxa"/>
            <w:tcBorders>
              <w:top w:val="nil"/>
              <w:left w:val="nil"/>
              <w:bottom w:val="single" w:sz="4" w:space="0" w:color="auto"/>
              <w:right w:val="single" w:sz="4" w:space="0" w:color="auto"/>
            </w:tcBorders>
            <w:shd w:val="clear" w:color="auto" w:fill="auto"/>
            <w:noWrap/>
            <w:vAlign w:val="bottom"/>
            <w:hideMark/>
          </w:tcPr>
          <w:p w14:paraId="1CD59A8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4996033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11.18</w:t>
            </w:r>
          </w:p>
        </w:tc>
      </w:tr>
      <w:tr w:rsidR="00AF1670" w:rsidRPr="006F77BA" w14:paraId="75331F43"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50D889AD" w14:textId="2905FC60"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E269415" w14:textId="2FAF4D40"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490BA22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577DD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117.55</w:t>
            </w:r>
          </w:p>
        </w:tc>
        <w:tc>
          <w:tcPr>
            <w:tcW w:w="1275" w:type="dxa"/>
            <w:tcBorders>
              <w:top w:val="nil"/>
              <w:left w:val="nil"/>
              <w:bottom w:val="single" w:sz="4" w:space="0" w:color="auto"/>
              <w:right w:val="single" w:sz="4" w:space="0" w:color="auto"/>
            </w:tcBorders>
            <w:shd w:val="clear" w:color="auto" w:fill="auto"/>
            <w:noWrap/>
            <w:vAlign w:val="bottom"/>
            <w:hideMark/>
          </w:tcPr>
          <w:p w14:paraId="5D828CB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5E62B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5.58</w:t>
            </w:r>
          </w:p>
        </w:tc>
        <w:tc>
          <w:tcPr>
            <w:tcW w:w="1276" w:type="dxa"/>
            <w:tcBorders>
              <w:top w:val="nil"/>
              <w:left w:val="nil"/>
              <w:bottom w:val="single" w:sz="4" w:space="0" w:color="auto"/>
              <w:right w:val="single" w:sz="4" w:space="0" w:color="auto"/>
            </w:tcBorders>
            <w:shd w:val="clear" w:color="auto" w:fill="auto"/>
            <w:noWrap/>
            <w:vAlign w:val="bottom"/>
            <w:hideMark/>
          </w:tcPr>
          <w:p w14:paraId="63FDCC7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99BDE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18.10</w:t>
            </w:r>
          </w:p>
        </w:tc>
        <w:tc>
          <w:tcPr>
            <w:tcW w:w="1164" w:type="dxa"/>
            <w:tcBorders>
              <w:top w:val="nil"/>
              <w:left w:val="nil"/>
              <w:bottom w:val="single" w:sz="4" w:space="0" w:color="auto"/>
              <w:right w:val="single" w:sz="4" w:space="0" w:color="auto"/>
            </w:tcBorders>
            <w:shd w:val="clear" w:color="auto" w:fill="auto"/>
            <w:noWrap/>
            <w:vAlign w:val="bottom"/>
            <w:hideMark/>
          </w:tcPr>
          <w:p w14:paraId="171659F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4F867B4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0.86</w:t>
            </w:r>
          </w:p>
        </w:tc>
      </w:tr>
      <w:tr w:rsidR="00AF1670" w:rsidRPr="006F77BA" w14:paraId="0134DD9A"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45434573" w14:textId="2371C921"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40CC2D36" w14:textId="15F58BFB"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3EF41B0" w14:textId="43A633A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607.13</w:t>
            </w:r>
          </w:p>
        </w:tc>
        <w:tc>
          <w:tcPr>
            <w:tcW w:w="1418" w:type="dxa"/>
            <w:tcBorders>
              <w:top w:val="nil"/>
              <w:left w:val="nil"/>
              <w:bottom w:val="single" w:sz="4" w:space="0" w:color="auto"/>
              <w:right w:val="single" w:sz="4" w:space="0" w:color="auto"/>
            </w:tcBorders>
            <w:shd w:val="clear" w:color="auto" w:fill="auto"/>
            <w:noWrap/>
            <w:vAlign w:val="bottom"/>
            <w:hideMark/>
          </w:tcPr>
          <w:p w14:paraId="3CB7EB4F" w14:textId="14FCDC90"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6CAFE9A" w14:textId="148EA00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28.84</w:t>
            </w:r>
          </w:p>
        </w:tc>
        <w:tc>
          <w:tcPr>
            <w:tcW w:w="1276" w:type="dxa"/>
            <w:tcBorders>
              <w:top w:val="nil"/>
              <w:left w:val="nil"/>
              <w:bottom w:val="single" w:sz="4" w:space="0" w:color="auto"/>
              <w:right w:val="single" w:sz="4" w:space="0" w:color="auto"/>
            </w:tcBorders>
            <w:shd w:val="clear" w:color="auto" w:fill="auto"/>
            <w:noWrap/>
            <w:vAlign w:val="bottom"/>
            <w:hideMark/>
          </w:tcPr>
          <w:p w14:paraId="64965008" w14:textId="0478422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58926EF" w14:textId="43E7D86B"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93.50</w:t>
            </w:r>
          </w:p>
        </w:tc>
        <w:tc>
          <w:tcPr>
            <w:tcW w:w="1276" w:type="dxa"/>
            <w:tcBorders>
              <w:top w:val="nil"/>
              <w:left w:val="nil"/>
              <w:bottom w:val="single" w:sz="4" w:space="0" w:color="auto"/>
              <w:right w:val="single" w:sz="4" w:space="0" w:color="auto"/>
            </w:tcBorders>
            <w:shd w:val="clear" w:color="auto" w:fill="auto"/>
            <w:noWrap/>
            <w:vAlign w:val="bottom"/>
            <w:hideMark/>
          </w:tcPr>
          <w:p w14:paraId="29A78B79" w14:textId="4427BF6F"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1B9E631F" w14:textId="669ECA0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4.44</w:t>
            </w:r>
          </w:p>
        </w:tc>
        <w:tc>
          <w:tcPr>
            <w:tcW w:w="1164" w:type="dxa"/>
            <w:tcBorders>
              <w:top w:val="nil"/>
              <w:left w:val="nil"/>
              <w:bottom w:val="single" w:sz="4" w:space="0" w:color="auto"/>
              <w:right w:val="single" w:sz="4" w:space="0" w:color="auto"/>
            </w:tcBorders>
            <w:shd w:val="clear" w:color="auto" w:fill="auto"/>
            <w:noWrap/>
            <w:vAlign w:val="bottom"/>
            <w:hideMark/>
          </w:tcPr>
          <w:p w14:paraId="264D5EA6" w14:textId="48EA7BDE" w:rsidR="00AF1670" w:rsidRPr="006F77BA" w:rsidRDefault="00AF1670" w:rsidP="00AF1670">
            <w:pPr>
              <w:jc w:val="right"/>
              <w:rPr>
                <w:rFonts w:ascii="Arial" w:hAnsi="Arial" w:cs="Arial"/>
                <w:color w:val="000000"/>
                <w:sz w:val="22"/>
                <w:szCs w:val="22"/>
              </w:rPr>
            </w:pPr>
          </w:p>
        </w:tc>
      </w:tr>
      <w:tr w:rsidR="00AF1670" w:rsidRPr="006F77BA" w14:paraId="1C91B1FB"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4260182" w14:textId="5E64EA82"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2114CAA5" w14:textId="2E4EDCB9"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5AEE8E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29619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255.16</w:t>
            </w:r>
          </w:p>
        </w:tc>
        <w:tc>
          <w:tcPr>
            <w:tcW w:w="1275" w:type="dxa"/>
            <w:tcBorders>
              <w:top w:val="nil"/>
              <w:left w:val="nil"/>
              <w:bottom w:val="single" w:sz="4" w:space="0" w:color="auto"/>
              <w:right w:val="single" w:sz="4" w:space="0" w:color="auto"/>
            </w:tcBorders>
            <w:shd w:val="clear" w:color="auto" w:fill="auto"/>
            <w:noWrap/>
            <w:vAlign w:val="bottom"/>
            <w:hideMark/>
          </w:tcPr>
          <w:p w14:paraId="589109B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2E65A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12.12</w:t>
            </w:r>
          </w:p>
        </w:tc>
        <w:tc>
          <w:tcPr>
            <w:tcW w:w="1276" w:type="dxa"/>
            <w:tcBorders>
              <w:top w:val="nil"/>
              <w:left w:val="nil"/>
              <w:bottom w:val="single" w:sz="4" w:space="0" w:color="auto"/>
              <w:right w:val="single" w:sz="4" w:space="0" w:color="auto"/>
            </w:tcBorders>
            <w:shd w:val="clear" w:color="auto" w:fill="auto"/>
            <w:noWrap/>
            <w:vAlign w:val="bottom"/>
            <w:hideMark/>
          </w:tcPr>
          <w:p w14:paraId="41FDBB8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0F6B4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39.29</w:t>
            </w:r>
          </w:p>
        </w:tc>
        <w:tc>
          <w:tcPr>
            <w:tcW w:w="1164" w:type="dxa"/>
            <w:tcBorders>
              <w:top w:val="nil"/>
              <w:left w:val="nil"/>
              <w:bottom w:val="single" w:sz="4" w:space="0" w:color="auto"/>
              <w:right w:val="single" w:sz="4" w:space="0" w:color="auto"/>
            </w:tcBorders>
            <w:shd w:val="clear" w:color="auto" w:fill="auto"/>
            <w:noWrap/>
            <w:vAlign w:val="bottom"/>
            <w:hideMark/>
          </w:tcPr>
          <w:p w14:paraId="70926E3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3C9AE00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1.87</w:t>
            </w:r>
          </w:p>
        </w:tc>
      </w:tr>
      <w:tr w:rsidR="00AF1670" w:rsidRPr="006F77BA" w14:paraId="3663E923"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C65B590" w14:textId="7AB12792"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4F324D1" w14:textId="36200A9A"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ED80EA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5,881.87</w:t>
            </w:r>
          </w:p>
        </w:tc>
        <w:tc>
          <w:tcPr>
            <w:tcW w:w="1418" w:type="dxa"/>
            <w:tcBorders>
              <w:top w:val="nil"/>
              <w:left w:val="nil"/>
              <w:bottom w:val="single" w:sz="4" w:space="0" w:color="auto"/>
              <w:right w:val="single" w:sz="4" w:space="0" w:color="auto"/>
            </w:tcBorders>
            <w:shd w:val="clear" w:color="auto" w:fill="auto"/>
            <w:noWrap/>
            <w:vAlign w:val="bottom"/>
          </w:tcPr>
          <w:p w14:paraId="41B84895" w14:textId="0D30C2D5"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55C5637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279.39</w:t>
            </w:r>
          </w:p>
        </w:tc>
        <w:tc>
          <w:tcPr>
            <w:tcW w:w="1276" w:type="dxa"/>
            <w:tcBorders>
              <w:top w:val="nil"/>
              <w:left w:val="nil"/>
              <w:bottom w:val="single" w:sz="4" w:space="0" w:color="auto"/>
              <w:right w:val="single" w:sz="4" w:space="0" w:color="auto"/>
            </w:tcBorders>
            <w:shd w:val="clear" w:color="auto" w:fill="auto"/>
            <w:noWrap/>
            <w:vAlign w:val="bottom"/>
          </w:tcPr>
          <w:p w14:paraId="1085457D" w14:textId="078177AC"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3C798E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905.81</w:t>
            </w:r>
          </w:p>
        </w:tc>
        <w:tc>
          <w:tcPr>
            <w:tcW w:w="1276" w:type="dxa"/>
            <w:tcBorders>
              <w:top w:val="nil"/>
              <w:left w:val="nil"/>
              <w:bottom w:val="single" w:sz="4" w:space="0" w:color="auto"/>
              <w:right w:val="single" w:sz="4" w:space="0" w:color="auto"/>
            </w:tcBorders>
            <w:shd w:val="clear" w:color="auto" w:fill="auto"/>
            <w:noWrap/>
            <w:vAlign w:val="bottom"/>
          </w:tcPr>
          <w:p w14:paraId="7B420DF0" w14:textId="4EBEBA32"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01DB49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43.03</w:t>
            </w:r>
          </w:p>
        </w:tc>
        <w:tc>
          <w:tcPr>
            <w:tcW w:w="1164" w:type="dxa"/>
            <w:tcBorders>
              <w:top w:val="nil"/>
              <w:left w:val="nil"/>
              <w:bottom w:val="single" w:sz="4" w:space="0" w:color="auto"/>
              <w:right w:val="single" w:sz="4" w:space="0" w:color="auto"/>
            </w:tcBorders>
            <w:shd w:val="clear" w:color="auto" w:fill="auto"/>
            <w:noWrap/>
            <w:vAlign w:val="bottom"/>
          </w:tcPr>
          <w:p w14:paraId="7EA5B6D4" w14:textId="420F4A79" w:rsidR="00AF1670" w:rsidRPr="006F77BA" w:rsidRDefault="00AF1670" w:rsidP="00AF1670">
            <w:pPr>
              <w:jc w:val="right"/>
              <w:rPr>
                <w:rFonts w:ascii="Arial" w:hAnsi="Arial" w:cs="Arial"/>
                <w:color w:val="000000"/>
                <w:sz w:val="22"/>
                <w:szCs w:val="22"/>
              </w:rPr>
            </w:pPr>
          </w:p>
        </w:tc>
      </w:tr>
      <w:tr w:rsidR="00AF1670" w:rsidRPr="006F77BA" w14:paraId="165A8972"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1F3C2F3" w14:textId="5C639456"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F8AB8F2" w14:textId="6893E7D4"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37E5FF7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7,276.79</w:t>
            </w:r>
          </w:p>
        </w:tc>
        <w:tc>
          <w:tcPr>
            <w:tcW w:w="1418" w:type="dxa"/>
            <w:tcBorders>
              <w:top w:val="nil"/>
              <w:left w:val="nil"/>
              <w:bottom w:val="single" w:sz="4" w:space="0" w:color="auto"/>
              <w:right w:val="single" w:sz="4" w:space="0" w:color="auto"/>
            </w:tcBorders>
            <w:shd w:val="clear" w:color="auto" w:fill="auto"/>
            <w:noWrap/>
            <w:vAlign w:val="bottom"/>
          </w:tcPr>
          <w:p w14:paraId="0D876E0D" w14:textId="22AF1BB4"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F95A41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345.65</w:t>
            </w:r>
          </w:p>
        </w:tc>
        <w:tc>
          <w:tcPr>
            <w:tcW w:w="1276" w:type="dxa"/>
            <w:tcBorders>
              <w:top w:val="nil"/>
              <w:left w:val="nil"/>
              <w:bottom w:val="single" w:sz="4" w:space="0" w:color="auto"/>
              <w:right w:val="single" w:sz="4" w:space="0" w:color="auto"/>
            </w:tcBorders>
            <w:shd w:val="clear" w:color="auto" w:fill="auto"/>
            <w:noWrap/>
            <w:vAlign w:val="bottom"/>
          </w:tcPr>
          <w:p w14:paraId="4AC3F49F" w14:textId="0CD8B79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A8C466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1,120.63</w:t>
            </w:r>
          </w:p>
        </w:tc>
        <w:tc>
          <w:tcPr>
            <w:tcW w:w="1276" w:type="dxa"/>
            <w:tcBorders>
              <w:top w:val="nil"/>
              <w:left w:val="nil"/>
              <w:bottom w:val="single" w:sz="4" w:space="0" w:color="auto"/>
              <w:right w:val="single" w:sz="4" w:space="0" w:color="auto"/>
            </w:tcBorders>
            <w:shd w:val="clear" w:color="auto" w:fill="auto"/>
            <w:noWrap/>
            <w:vAlign w:val="bottom"/>
          </w:tcPr>
          <w:p w14:paraId="527705E3" w14:textId="05F9EB8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B29AF1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53.23</w:t>
            </w:r>
          </w:p>
        </w:tc>
        <w:tc>
          <w:tcPr>
            <w:tcW w:w="1164" w:type="dxa"/>
            <w:tcBorders>
              <w:top w:val="nil"/>
              <w:left w:val="nil"/>
              <w:bottom w:val="single" w:sz="4" w:space="0" w:color="auto"/>
              <w:right w:val="single" w:sz="4" w:space="0" w:color="auto"/>
            </w:tcBorders>
            <w:shd w:val="clear" w:color="auto" w:fill="auto"/>
            <w:noWrap/>
            <w:vAlign w:val="bottom"/>
          </w:tcPr>
          <w:p w14:paraId="492E7565" w14:textId="5FA8D9AC" w:rsidR="00AF1670" w:rsidRPr="006F77BA" w:rsidRDefault="00AF1670" w:rsidP="00AF1670">
            <w:pPr>
              <w:jc w:val="right"/>
              <w:rPr>
                <w:rFonts w:ascii="Arial" w:hAnsi="Arial" w:cs="Arial"/>
                <w:color w:val="000000"/>
                <w:sz w:val="22"/>
                <w:szCs w:val="22"/>
              </w:rPr>
            </w:pPr>
          </w:p>
        </w:tc>
      </w:tr>
      <w:tr w:rsidR="00AF1670" w:rsidRPr="006F77BA" w14:paraId="3B447E60"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2A57A784" w14:textId="400D52C0"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FC24944" w14:textId="42F50C0A"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5B81BF7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4,413.38</w:t>
            </w:r>
          </w:p>
        </w:tc>
        <w:tc>
          <w:tcPr>
            <w:tcW w:w="1418" w:type="dxa"/>
            <w:tcBorders>
              <w:top w:val="nil"/>
              <w:left w:val="nil"/>
              <w:bottom w:val="single" w:sz="4" w:space="0" w:color="auto"/>
              <w:right w:val="single" w:sz="4" w:space="0" w:color="auto"/>
            </w:tcBorders>
            <w:shd w:val="clear" w:color="auto" w:fill="auto"/>
            <w:noWrap/>
            <w:vAlign w:val="bottom"/>
          </w:tcPr>
          <w:p w14:paraId="1B9C467A" w14:textId="32C69651"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554879E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209.64</w:t>
            </w:r>
          </w:p>
        </w:tc>
        <w:tc>
          <w:tcPr>
            <w:tcW w:w="1276" w:type="dxa"/>
            <w:tcBorders>
              <w:top w:val="nil"/>
              <w:left w:val="nil"/>
              <w:bottom w:val="single" w:sz="4" w:space="0" w:color="auto"/>
              <w:right w:val="single" w:sz="4" w:space="0" w:color="auto"/>
            </w:tcBorders>
            <w:shd w:val="clear" w:color="auto" w:fill="auto"/>
            <w:noWrap/>
            <w:vAlign w:val="bottom"/>
          </w:tcPr>
          <w:p w14:paraId="58798CFA" w14:textId="7107AE83"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4A22288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679.66</w:t>
            </w:r>
          </w:p>
        </w:tc>
        <w:tc>
          <w:tcPr>
            <w:tcW w:w="1276" w:type="dxa"/>
            <w:tcBorders>
              <w:top w:val="nil"/>
              <w:left w:val="nil"/>
              <w:bottom w:val="single" w:sz="4" w:space="0" w:color="auto"/>
              <w:right w:val="single" w:sz="4" w:space="0" w:color="auto"/>
            </w:tcBorders>
            <w:shd w:val="clear" w:color="auto" w:fill="auto"/>
            <w:noWrap/>
            <w:vAlign w:val="bottom"/>
          </w:tcPr>
          <w:p w14:paraId="1B7A082F" w14:textId="5FCC7772"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3398A29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32.28</w:t>
            </w:r>
          </w:p>
        </w:tc>
        <w:tc>
          <w:tcPr>
            <w:tcW w:w="1164" w:type="dxa"/>
            <w:tcBorders>
              <w:top w:val="nil"/>
              <w:left w:val="nil"/>
              <w:bottom w:val="single" w:sz="4" w:space="0" w:color="auto"/>
              <w:right w:val="single" w:sz="4" w:space="0" w:color="auto"/>
            </w:tcBorders>
            <w:shd w:val="clear" w:color="auto" w:fill="auto"/>
            <w:noWrap/>
            <w:vAlign w:val="bottom"/>
          </w:tcPr>
          <w:p w14:paraId="01A1E7C1" w14:textId="6BB393E4" w:rsidR="00AF1670" w:rsidRPr="006F77BA" w:rsidRDefault="00AF1670" w:rsidP="00AF1670">
            <w:pPr>
              <w:jc w:val="right"/>
              <w:rPr>
                <w:rFonts w:ascii="Arial" w:hAnsi="Arial" w:cs="Arial"/>
                <w:color w:val="000000"/>
                <w:sz w:val="22"/>
                <w:szCs w:val="22"/>
              </w:rPr>
            </w:pPr>
          </w:p>
        </w:tc>
      </w:tr>
      <w:tr w:rsidR="00AF1670" w:rsidRPr="006F77BA" w14:paraId="38EB2591"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4DB1099C" w14:textId="7326AB2F"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1BCA77B9" w14:textId="7E555114"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415FA3B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185D1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97.96</w:t>
            </w:r>
          </w:p>
        </w:tc>
        <w:tc>
          <w:tcPr>
            <w:tcW w:w="1275" w:type="dxa"/>
            <w:tcBorders>
              <w:top w:val="nil"/>
              <w:left w:val="nil"/>
              <w:bottom w:val="single" w:sz="4" w:space="0" w:color="auto"/>
              <w:right w:val="single" w:sz="4" w:space="0" w:color="auto"/>
            </w:tcBorders>
            <w:shd w:val="clear" w:color="auto" w:fill="auto"/>
            <w:noWrap/>
            <w:vAlign w:val="bottom"/>
            <w:hideMark/>
          </w:tcPr>
          <w:p w14:paraId="7AB87C1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7C9F4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4.65</w:t>
            </w:r>
          </w:p>
        </w:tc>
        <w:tc>
          <w:tcPr>
            <w:tcW w:w="1276" w:type="dxa"/>
            <w:tcBorders>
              <w:top w:val="nil"/>
              <w:left w:val="nil"/>
              <w:bottom w:val="single" w:sz="4" w:space="0" w:color="auto"/>
              <w:right w:val="single" w:sz="4" w:space="0" w:color="auto"/>
            </w:tcBorders>
            <w:shd w:val="clear" w:color="auto" w:fill="auto"/>
            <w:noWrap/>
            <w:vAlign w:val="bottom"/>
            <w:hideMark/>
          </w:tcPr>
          <w:p w14:paraId="51F7071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D7BBD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15.09</w:t>
            </w:r>
          </w:p>
        </w:tc>
        <w:tc>
          <w:tcPr>
            <w:tcW w:w="1164" w:type="dxa"/>
            <w:tcBorders>
              <w:top w:val="nil"/>
              <w:left w:val="nil"/>
              <w:bottom w:val="single" w:sz="4" w:space="0" w:color="auto"/>
              <w:right w:val="single" w:sz="4" w:space="0" w:color="auto"/>
            </w:tcBorders>
            <w:shd w:val="clear" w:color="auto" w:fill="auto"/>
            <w:noWrap/>
            <w:vAlign w:val="bottom"/>
            <w:hideMark/>
          </w:tcPr>
          <w:p w14:paraId="4B4E3A0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1315730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0.72</w:t>
            </w:r>
          </w:p>
        </w:tc>
      </w:tr>
      <w:tr w:rsidR="00AF1670" w:rsidRPr="006F77BA" w14:paraId="6AE94991"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300D0AD6" w14:textId="71AEA4CD"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7F658170" w14:textId="6A64626D"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7423B3C0" w14:textId="6A6C0A4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298.19</w:t>
            </w:r>
          </w:p>
        </w:tc>
        <w:tc>
          <w:tcPr>
            <w:tcW w:w="1418" w:type="dxa"/>
            <w:tcBorders>
              <w:top w:val="nil"/>
              <w:left w:val="nil"/>
              <w:bottom w:val="single" w:sz="4" w:space="0" w:color="auto"/>
              <w:right w:val="single" w:sz="4" w:space="0" w:color="auto"/>
            </w:tcBorders>
            <w:shd w:val="clear" w:color="auto" w:fill="auto"/>
            <w:noWrap/>
            <w:vAlign w:val="bottom"/>
          </w:tcPr>
          <w:p w14:paraId="18B3B594" w14:textId="544E0180"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149A6BD" w14:textId="5F427A0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14.16</w:t>
            </w:r>
          </w:p>
        </w:tc>
        <w:tc>
          <w:tcPr>
            <w:tcW w:w="1276" w:type="dxa"/>
            <w:tcBorders>
              <w:top w:val="nil"/>
              <w:left w:val="nil"/>
              <w:bottom w:val="single" w:sz="4" w:space="0" w:color="auto"/>
              <w:right w:val="single" w:sz="4" w:space="0" w:color="auto"/>
            </w:tcBorders>
            <w:shd w:val="clear" w:color="auto" w:fill="auto"/>
            <w:noWrap/>
            <w:vAlign w:val="bottom"/>
          </w:tcPr>
          <w:p w14:paraId="418E6E70" w14:textId="7052F421"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02F86FF" w14:textId="3D24047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45.92</w:t>
            </w:r>
          </w:p>
        </w:tc>
        <w:tc>
          <w:tcPr>
            <w:tcW w:w="1276" w:type="dxa"/>
            <w:tcBorders>
              <w:top w:val="nil"/>
              <w:left w:val="nil"/>
              <w:bottom w:val="single" w:sz="4" w:space="0" w:color="auto"/>
              <w:right w:val="single" w:sz="4" w:space="0" w:color="auto"/>
            </w:tcBorders>
            <w:shd w:val="clear" w:color="auto" w:fill="auto"/>
            <w:noWrap/>
            <w:vAlign w:val="bottom"/>
          </w:tcPr>
          <w:p w14:paraId="0A5AA2FB" w14:textId="452A12F1"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522B2F74" w14:textId="4B927C8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2.18</w:t>
            </w:r>
          </w:p>
        </w:tc>
        <w:tc>
          <w:tcPr>
            <w:tcW w:w="1164" w:type="dxa"/>
            <w:tcBorders>
              <w:top w:val="nil"/>
              <w:left w:val="nil"/>
              <w:bottom w:val="single" w:sz="4" w:space="0" w:color="auto"/>
              <w:right w:val="single" w:sz="4" w:space="0" w:color="auto"/>
            </w:tcBorders>
            <w:shd w:val="clear" w:color="auto" w:fill="auto"/>
            <w:noWrap/>
            <w:vAlign w:val="bottom"/>
          </w:tcPr>
          <w:p w14:paraId="5DC85ECA" w14:textId="7F41F545" w:rsidR="00AF1670" w:rsidRPr="006F77BA" w:rsidRDefault="00AF1670" w:rsidP="00AF1670">
            <w:pPr>
              <w:jc w:val="right"/>
              <w:rPr>
                <w:rFonts w:ascii="Arial" w:hAnsi="Arial" w:cs="Arial"/>
                <w:color w:val="000000"/>
                <w:sz w:val="22"/>
                <w:szCs w:val="22"/>
              </w:rPr>
            </w:pPr>
          </w:p>
        </w:tc>
      </w:tr>
      <w:tr w:rsidR="00AF1670" w:rsidRPr="006F77BA" w14:paraId="10D66BFE"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2B825E2" w14:textId="033549EA"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3D91F949" w14:textId="12AABC80"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415497A" w14:textId="3B6DCD9D"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2,034.47</w:t>
            </w:r>
          </w:p>
        </w:tc>
        <w:tc>
          <w:tcPr>
            <w:tcW w:w="1418" w:type="dxa"/>
            <w:tcBorders>
              <w:top w:val="nil"/>
              <w:left w:val="nil"/>
              <w:bottom w:val="single" w:sz="4" w:space="0" w:color="auto"/>
              <w:right w:val="single" w:sz="4" w:space="0" w:color="auto"/>
            </w:tcBorders>
            <w:shd w:val="clear" w:color="auto" w:fill="auto"/>
            <w:noWrap/>
            <w:vAlign w:val="bottom"/>
          </w:tcPr>
          <w:p w14:paraId="5FB08CA2" w14:textId="4F9C5BE6"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3100F5A" w14:textId="09EE2AE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96.64</w:t>
            </w:r>
          </w:p>
        </w:tc>
        <w:tc>
          <w:tcPr>
            <w:tcW w:w="1276" w:type="dxa"/>
            <w:tcBorders>
              <w:top w:val="nil"/>
              <w:left w:val="nil"/>
              <w:bottom w:val="single" w:sz="4" w:space="0" w:color="auto"/>
              <w:right w:val="single" w:sz="4" w:space="0" w:color="auto"/>
            </w:tcBorders>
            <w:shd w:val="clear" w:color="auto" w:fill="auto"/>
            <w:noWrap/>
            <w:vAlign w:val="bottom"/>
          </w:tcPr>
          <w:p w14:paraId="6A29A3C5" w14:textId="396C9A1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A7C9F9F" w14:textId="0755F469"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313.31</w:t>
            </w:r>
          </w:p>
        </w:tc>
        <w:tc>
          <w:tcPr>
            <w:tcW w:w="1276" w:type="dxa"/>
            <w:tcBorders>
              <w:top w:val="nil"/>
              <w:left w:val="nil"/>
              <w:bottom w:val="single" w:sz="4" w:space="0" w:color="auto"/>
              <w:right w:val="single" w:sz="4" w:space="0" w:color="auto"/>
            </w:tcBorders>
            <w:shd w:val="clear" w:color="auto" w:fill="auto"/>
            <w:noWrap/>
            <w:vAlign w:val="bottom"/>
          </w:tcPr>
          <w:p w14:paraId="7A04758B" w14:textId="7A257ACB"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181E4D16" w14:textId="79AA3984"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14.88</w:t>
            </w:r>
          </w:p>
        </w:tc>
        <w:tc>
          <w:tcPr>
            <w:tcW w:w="1164" w:type="dxa"/>
            <w:tcBorders>
              <w:top w:val="nil"/>
              <w:left w:val="nil"/>
              <w:bottom w:val="single" w:sz="4" w:space="0" w:color="auto"/>
              <w:right w:val="single" w:sz="4" w:space="0" w:color="auto"/>
            </w:tcBorders>
            <w:shd w:val="clear" w:color="auto" w:fill="auto"/>
            <w:noWrap/>
            <w:vAlign w:val="bottom"/>
          </w:tcPr>
          <w:p w14:paraId="5D7FF492" w14:textId="206B53ED" w:rsidR="00AF1670" w:rsidRPr="006F77BA" w:rsidRDefault="00AF1670" w:rsidP="00AF1670">
            <w:pPr>
              <w:jc w:val="right"/>
              <w:rPr>
                <w:rFonts w:ascii="Arial" w:hAnsi="Arial" w:cs="Arial"/>
                <w:color w:val="000000"/>
                <w:sz w:val="22"/>
                <w:szCs w:val="22"/>
              </w:rPr>
            </w:pPr>
          </w:p>
        </w:tc>
      </w:tr>
      <w:tr w:rsidR="00AF1670" w:rsidRPr="006F77BA" w14:paraId="0B7B8365"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0CF9B8C8" w14:textId="63FC9ADA"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63328B66" w14:textId="2C9EA39F"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251AB17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1784F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1,426.30</w:t>
            </w:r>
          </w:p>
        </w:tc>
        <w:tc>
          <w:tcPr>
            <w:tcW w:w="1275" w:type="dxa"/>
            <w:tcBorders>
              <w:top w:val="nil"/>
              <w:left w:val="nil"/>
              <w:bottom w:val="single" w:sz="4" w:space="0" w:color="auto"/>
              <w:right w:val="single" w:sz="4" w:space="0" w:color="auto"/>
            </w:tcBorders>
            <w:shd w:val="clear" w:color="auto" w:fill="auto"/>
            <w:noWrap/>
            <w:vAlign w:val="bottom"/>
            <w:hideMark/>
          </w:tcPr>
          <w:p w14:paraId="7D54C3E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ED774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67.75</w:t>
            </w:r>
          </w:p>
        </w:tc>
        <w:tc>
          <w:tcPr>
            <w:tcW w:w="1276" w:type="dxa"/>
            <w:tcBorders>
              <w:top w:val="nil"/>
              <w:left w:val="nil"/>
              <w:bottom w:val="single" w:sz="4" w:space="0" w:color="auto"/>
              <w:right w:val="single" w:sz="4" w:space="0" w:color="auto"/>
            </w:tcBorders>
            <w:shd w:val="clear" w:color="auto" w:fill="auto"/>
            <w:noWrap/>
            <w:vAlign w:val="bottom"/>
            <w:hideMark/>
          </w:tcPr>
          <w:p w14:paraId="2C049A6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A45E8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219.65</w:t>
            </w:r>
          </w:p>
        </w:tc>
        <w:tc>
          <w:tcPr>
            <w:tcW w:w="1164" w:type="dxa"/>
            <w:tcBorders>
              <w:top w:val="nil"/>
              <w:left w:val="nil"/>
              <w:bottom w:val="single" w:sz="4" w:space="0" w:color="auto"/>
              <w:right w:val="single" w:sz="4" w:space="0" w:color="auto"/>
            </w:tcBorders>
            <w:shd w:val="clear" w:color="auto" w:fill="auto"/>
            <w:noWrap/>
            <w:vAlign w:val="bottom"/>
            <w:hideMark/>
          </w:tcPr>
          <w:p w14:paraId="07CC07B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4" w:type="dxa"/>
            <w:tcBorders>
              <w:top w:val="nil"/>
              <w:left w:val="nil"/>
              <w:bottom w:val="single" w:sz="4" w:space="0" w:color="auto"/>
              <w:right w:val="single" w:sz="4" w:space="0" w:color="auto"/>
            </w:tcBorders>
            <w:shd w:val="clear" w:color="auto" w:fill="auto"/>
            <w:noWrap/>
            <w:vAlign w:val="bottom"/>
            <w:hideMark/>
          </w:tcPr>
          <w:p w14:paraId="3951A03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10.43</w:t>
            </w:r>
          </w:p>
        </w:tc>
      </w:tr>
      <w:tr w:rsidR="00AF1670" w:rsidRPr="006F77BA" w14:paraId="1D51E59D" w14:textId="77777777" w:rsidTr="00E3140D">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1C6C7C61" w14:textId="22425B99" w:rsidR="00AF1670" w:rsidRPr="006F77BA" w:rsidRDefault="00AF1670" w:rsidP="00AF1670">
            <w:pPr>
              <w:jc w:val="right"/>
              <w:rPr>
                <w:rFonts w:ascii="Arial" w:hAnsi="Arial" w:cs="Arial"/>
                <w:color w:val="000000"/>
                <w:sz w:val="22"/>
                <w:szCs w:val="22"/>
              </w:rPr>
            </w:pPr>
            <w:r w:rsidRPr="000D09AD">
              <w:rPr>
                <w:rFonts w:ascii="Arial" w:hAnsi="Arial" w:cs="Arial"/>
                <w:color w:val="000000"/>
                <w:sz w:val="22"/>
                <w:szCs w:val="22"/>
                <w:highlight w:val="black"/>
              </w:rPr>
              <w:t>XXXXX</w:t>
            </w:r>
          </w:p>
        </w:tc>
        <w:tc>
          <w:tcPr>
            <w:tcW w:w="3536" w:type="dxa"/>
            <w:tcBorders>
              <w:top w:val="nil"/>
              <w:left w:val="nil"/>
              <w:bottom w:val="single" w:sz="4" w:space="0" w:color="auto"/>
              <w:right w:val="single" w:sz="4" w:space="0" w:color="auto"/>
            </w:tcBorders>
            <w:shd w:val="clear" w:color="auto" w:fill="auto"/>
            <w:noWrap/>
            <w:hideMark/>
          </w:tcPr>
          <w:p w14:paraId="08EC620B" w14:textId="2849D053" w:rsidR="00AF1670" w:rsidRPr="006F77BA" w:rsidRDefault="00AF1670" w:rsidP="00AF1670">
            <w:pPr>
              <w:rPr>
                <w:rFonts w:ascii="Arial" w:hAnsi="Arial" w:cs="Arial"/>
                <w:color w:val="000000"/>
                <w:sz w:val="22"/>
                <w:szCs w:val="22"/>
              </w:rPr>
            </w:pPr>
            <w:r w:rsidRPr="00025117">
              <w:rPr>
                <w:rFonts w:ascii="Arial" w:hAnsi="Arial" w:cs="Arial"/>
                <w:color w:val="000000"/>
                <w:sz w:val="22"/>
                <w:szCs w:val="22"/>
                <w:highlight w:val="black"/>
              </w:rPr>
              <w:t>XXXXXXXXXXXXXXXXXXXX</w:t>
            </w:r>
          </w:p>
        </w:tc>
        <w:tc>
          <w:tcPr>
            <w:tcW w:w="1284" w:type="dxa"/>
            <w:tcBorders>
              <w:top w:val="nil"/>
              <w:left w:val="nil"/>
              <w:bottom w:val="single" w:sz="4" w:space="0" w:color="auto"/>
              <w:right w:val="single" w:sz="4" w:space="0" w:color="auto"/>
            </w:tcBorders>
            <w:shd w:val="clear" w:color="auto" w:fill="auto"/>
            <w:noWrap/>
            <w:vAlign w:val="bottom"/>
            <w:hideMark/>
          </w:tcPr>
          <w:p w14:paraId="6F79FA7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3,247.96</w:t>
            </w:r>
          </w:p>
        </w:tc>
        <w:tc>
          <w:tcPr>
            <w:tcW w:w="1418" w:type="dxa"/>
            <w:tcBorders>
              <w:top w:val="nil"/>
              <w:left w:val="nil"/>
              <w:bottom w:val="single" w:sz="4" w:space="0" w:color="auto"/>
              <w:right w:val="single" w:sz="4" w:space="0" w:color="auto"/>
            </w:tcBorders>
            <w:shd w:val="clear" w:color="auto" w:fill="auto"/>
            <w:noWrap/>
            <w:vAlign w:val="bottom"/>
            <w:hideMark/>
          </w:tcPr>
          <w:p w14:paraId="35898E9A" w14:textId="633D8E0F" w:rsidR="00AF1670" w:rsidRPr="006F77BA" w:rsidRDefault="00AF1670" w:rsidP="00AF1670">
            <w:pPr>
              <w:jc w:val="righ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793083C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154.28</w:t>
            </w:r>
          </w:p>
        </w:tc>
        <w:tc>
          <w:tcPr>
            <w:tcW w:w="1276" w:type="dxa"/>
            <w:tcBorders>
              <w:top w:val="nil"/>
              <w:left w:val="nil"/>
              <w:bottom w:val="single" w:sz="4" w:space="0" w:color="auto"/>
              <w:right w:val="single" w:sz="4" w:space="0" w:color="auto"/>
            </w:tcBorders>
            <w:shd w:val="clear" w:color="auto" w:fill="auto"/>
            <w:noWrap/>
            <w:vAlign w:val="bottom"/>
            <w:hideMark/>
          </w:tcPr>
          <w:p w14:paraId="553C87B1" w14:textId="4B7FB595"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0E2E6AD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500.19</w:t>
            </w:r>
          </w:p>
        </w:tc>
        <w:tc>
          <w:tcPr>
            <w:tcW w:w="1276" w:type="dxa"/>
            <w:tcBorders>
              <w:top w:val="nil"/>
              <w:left w:val="nil"/>
              <w:bottom w:val="single" w:sz="4" w:space="0" w:color="auto"/>
              <w:right w:val="single" w:sz="4" w:space="0" w:color="auto"/>
            </w:tcBorders>
            <w:shd w:val="clear" w:color="auto" w:fill="auto"/>
            <w:noWrap/>
            <w:vAlign w:val="bottom"/>
            <w:hideMark/>
          </w:tcPr>
          <w:p w14:paraId="25C59645" w14:textId="7D65F0B0"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bottom"/>
            <w:hideMark/>
          </w:tcPr>
          <w:p w14:paraId="2822989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23.76</w:t>
            </w:r>
          </w:p>
        </w:tc>
        <w:tc>
          <w:tcPr>
            <w:tcW w:w="1164" w:type="dxa"/>
            <w:tcBorders>
              <w:top w:val="nil"/>
              <w:left w:val="nil"/>
              <w:bottom w:val="single" w:sz="4" w:space="0" w:color="auto"/>
              <w:right w:val="single" w:sz="4" w:space="0" w:color="auto"/>
            </w:tcBorders>
            <w:shd w:val="clear" w:color="auto" w:fill="auto"/>
            <w:noWrap/>
            <w:vAlign w:val="bottom"/>
            <w:hideMark/>
          </w:tcPr>
          <w:p w14:paraId="5244327E" w14:textId="4ACF8ECA" w:rsidR="00AF1670" w:rsidRPr="006F77BA" w:rsidRDefault="00AF1670" w:rsidP="00AF1670">
            <w:pPr>
              <w:jc w:val="right"/>
              <w:rPr>
                <w:rFonts w:ascii="Arial" w:hAnsi="Arial" w:cs="Arial"/>
                <w:color w:val="000000"/>
                <w:sz w:val="22"/>
                <w:szCs w:val="22"/>
              </w:rPr>
            </w:pPr>
          </w:p>
        </w:tc>
      </w:tr>
    </w:tbl>
    <w:p w14:paraId="69E289B4" w14:textId="77777777" w:rsidR="00176E1C" w:rsidRPr="006F77BA" w:rsidRDefault="00176E1C" w:rsidP="00176E1C">
      <w:pPr>
        <w:rPr>
          <w:rFonts w:ascii="Arial" w:hAnsi="Arial" w:cs="Arial"/>
          <w:sz w:val="22"/>
          <w:szCs w:val="22"/>
        </w:rPr>
      </w:pPr>
    </w:p>
    <w:p w14:paraId="32C9BE25" w14:textId="77777777" w:rsidR="00176E1C" w:rsidRPr="006F77BA" w:rsidRDefault="00176E1C" w:rsidP="00176E1C">
      <w:pPr>
        <w:spacing w:after="160" w:line="259" w:lineRule="auto"/>
        <w:jc w:val="center"/>
        <w:rPr>
          <w:rFonts w:ascii="Arial" w:hAnsi="Arial" w:cs="Arial"/>
          <w:b/>
          <w:sz w:val="22"/>
          <w:szCs w:val="22"/>
        </w:rPr>
      </w:pPr>
    </w:p>
    <w:p w14:paraId="00905FAC" w14:textId="77777777" w:rsidR="00176E1C" w:rsidRPr="006F77BA" w:rsidRDefault="00176E1C" w:rsidP="00176E1C">
      <w:pPr>
        <w:spacing w:after="160" w:line="259" w:lineRule="auto"/>
        <w:rPr>
          <w:rFonts w:ascii="Arial" w:hAnsi="Arial" w:cs="Arial"/>
          <w:b/>
          <w:sz w:val="22"/>
          <w:szCs w:val="22"/>
        </w:rPr>
      </w:pPr>
    </w:p>
    <w:p w14:paraId="3DB2EEE0" w14:textId="77777777" w:rsidR="00176E1C" w:rsidRPr="006F77BA" w:rsidRDefault="00176E1C" w:rsidP="00176E1C">
      <w:pPr>
        <w:rPr>
          <w:rFonts w:ascii="Arial" w:hAnsi="Arial" w:cs="Arial"/>
          <w:b/>
          <w:sz w:val="22"/>
          <w:szCs w:val="22"/>
        </w:rPr>
      </w:pPr>
      <w:r w:rsidRPr="006F77BA">
        <w:rPr>
          <w:rFonts w:ascii="Arial" w:hAnsi="Arial" w:cs="Arial"/>
          <w:b/>
          <w:sz w:val="22"/>
          <w:szCs w:val="22"/>
        </w:rPr>
        <w:br w:type="page"/>
      </w:r>
    </w:p>
    <w:tbl>
      <w:tblPr>
        <w:tblW w:w="14917" w:type="dxa"/>
        <w:tblInd w:w="-426" w:type="dxa"/>
        <w:tblLook w:val="04A0" w:firstRow="1" w:lastRow="0" w:firstColumn="1" w:lastColumn="0" w:noHBand="0" w:noVBand="1"/>
      </w:tblPr>
      <w:tblGrid>
        <w:gridCol w:w="1284"/>
        <w:gridCol w:w="3537"/>
        <w:gridCol w:w="1247"/>
        <w:gridCol w:w="1417"/>
        <w:gridCol w:w="1276"/>
        <w:gridCol w:w="1276"/>
        <w:gridCol w:w="1276"/>
        <w:gridCol w:w="1275"/>
        <w:gridCol w:w="1164"/>
        <w:gridCol w:w="1165"/>
      </w:tblGrid>
      <w:tr w:rsidR="00176E1C" w:rsidRPr="006F77BA" w14:paraId="7CBB427F" w14:textId="77777777" w:rsidTr="00A34F3E">
        <w:trPr>
          <w:trHeight w:val="310"/>
        </w:trPr>
        <w:tc>
          <w:tcPr>
            <w:tcW w:w="14917" w:type="dxa"/>
            <w:gridSpan w:val="10"/>
            <w:tcBorders>
              <w:top w:val="nil"/>
              <w:left w:val="nil"/>
              <w:bottom w:val="nil"/>
              <w:right w:val="nil"/>
            </w:tcBorders>
            <w:shd w:val="clear" w:color="auto" w:fill="auto"/>
            <w:noWrap/>
            <w:vAlign w:val="bottom"/>
            <w:hideMark/>
          </w:tcPr>
          <w:p w14:paraId="1482D35B"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lastRenderedPageBreak/>
              <w:t>SCHEDULE B – Schedule B Employees – underpayments between 1 January 2000 and 30 June 2009</w:t>
            </w:r>
          </w:p>
          <w:p w14:paraId="79F3100A" w14:textId="77777777" w:rsidR="00176E1C" w:rsidRPr="006F77BA" w:rsidRDefault="00176E1C" w:rsidP="00A34F3E">
            <w:pPr>
              <w:jc w:val="center"/>
              <w:rPr>
                <w:rFonts w:ascii="Arial" w:hAnsi="Arial" w:cs="Arial"/>
                <w:b/>
                <w:bCs/>
                <w:color w:val="000000"/>
                <w:sz w:val="22"/>
                <w:szCs w:val="22"/>
              </w:rPr>
            </w:pPr>
          </w:p>
        </w:tc>
      </w:tr>
      <w:tr w:rsidR="00176E1C" w:rsidRPr="006F77BA" w14:paraId="47C332ED" w14:textId="77777777" w:rsidTr="001D1186">
        <w:trPr>
          <w:trHeight w:val="660"/>
        </w:trPr>
        <w:tc>
          <w:tcPr>
            <w:tcW w:w="4821" w:type="dxa"/>
            <w:gridSpan w:val="2"/>
            <w:tcBorders>
              <w:top w:val="single" w:sz="4" w:space="0" w:color="auto"/>
              <w:left w:val="single" w:sz="4" w:space="0" w:color="auto"/>
              <w:bottom w:val="single" w:sz="4" w:space="0" w:color="auto"/>
              <w:right w:val="single" w:sz="4" w:space="0" w:color="auto"/>
            </w:tcBorders>
            <w:shd w:val="clear" w:color="000000" w:fill="A6A6A6"/>
            <w:noWrap/>
            <w:hideMark/>
          </w:tcPr>
          <w:p w14:paraId="36F2ED83"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 xml:space="preserve">Employee   </w:t>
            </w:r>
          </w:p>
        </w:tc>
        <w:tc>
          <w:tcPr>
            <w:tcW w:w="2664" w:type="dxa"/>
            <w:gridSpan w:val="2"/>
            <w:tcBorders>
              <w:top w:val="single" w:sz="4" w:space="0" w:color="auto"/>
              <w:left w:val="nil"/>
              <w:bottom w:val="single" w:sz="4" w:space="0" w:color="auto"/>
              <w:right w:val="single" w:sz="4" w:space="0" w:color="auto"/>
            </w:tcBorders>
            <w:shd w:val="clear" w:color="000000" w:fill="A6A6A6"/>
            <w:hideMark/>
          </w:tcPr>
          <w:p w14:paraId="208E794F"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Total Underpayment (Exc. Super)</w:t>
            </w:r>
          </w:p>
        </w:tc>
        <w:tc>
          <w:tcPr>
            <w:tcW w:w="2552" w:type="dxa"/>
            <w:gridSpan w:val="2"/>
            <w:tcBorders>
              <w:top w:val="single" w:sz="4" w:space="0" w:color="auto"/>
              <w:left w:val="nil"/>
              <w:bottom w:val="single" w:sz="4" w:space="0" w:color="auto"/>
              <w:right w:val="single" w:sz="4" w:space="0" w:color="auto"/>
            </w:tcBorders>
            <w:shd w:val="clear" w:color="000000" w:fill="A6A6A6"/>
            <w:hideMark/>
          </w:tcPr>
          <w:p w14:paraId="14D08074"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Interest on Total Underpayment</w:t>
            </w:r>
          </w:p>
        </w:tc>
        <w:tc>
          <w:tcPr>
            <w:tcW w:w="2551" w:type="dxa"/>
            <w:gridSpan w:val="2"/>
            <w:tcBorders>
              <w:top w:val="single" w:sz="4" w:space="0" w:color="auto"/>
              <w:left w:val="nil"/>
              <w:bottom w:val="single" w:sz="4" w:space="0" w:color="auto"/>
              <w:right w:val="single" w:sz="4" w:space="0" w:color="auto"/>
            </w:tcBorders>
            <w:shd w:val="clear" w:color="000000" w:fill="A6A6A6"/>
            <w:hideMark/>
          </w:tcPr>
          <w:p w14:paraId="1DDC90D3"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Superannuation</w:t>
            </w:r>
          </w:p>
        </w:tc>
        <w:tc>
          <w:tcPr>
            <w:tcW w:w="2329" w:type="dxa"/>
            <w:gridSpan w:val="2"/>
            <w:tcBorders>
              <w:top w:val="single" w:sz="4" w:space="0" w:color="auto"/>
              <w:left w:val="nil"/>
              <w:bottom w:val="single" w:sz="4" w:space="0" w:color="auto"/>
              <w:right w:val="single" w:sz="4" w:space="0" w:color="auto"/>
            </w:tcBorders>
            <w:shd w:val="clear" w:color="000000" w:fill="A6A6A6"/>
            <w:hideMark/>
          </w:tcPr>
          <w:p w14:paraId="31ACA859" w14:textId="77777777" w:rsidR="00176E1C" w:rsidRPr="006F77BA" w:rsidRDefault="00176E1C" w:rsidP="00A34F3E">
            <w:pPr>
              <w:jc w:val="center"/>
              <w:rPr>
                <w:rFonts w:ascii="Arial" w:hAnsi="Arial" w:cs="Arial"/>
                <w:b/>
                <w:bCs/>
                <w:color w:val="000000"/>
                <w:sz w:val="22"/>
                <w:szCs w:val="22"/>
              </w:rPr>
            </w:pPr>
            <w:r w:rsidRPr="006F77BA">
              <w:rPr>
                <w:rFonts w:ascii="Arial" w:hAnsi="Arial" w:cs="Arial"/>
                <w:b/>
                <w:bCs/>
                <w:color w:val="000000"/>
                <w:sz w:val="22"/>
                <w:szCs w:val="22"/>
              </w:rPr>
              <w:t>Interest on Superannuation</w:t>
            </w:r>
          </w:p>
        </w:tc>
      </w:tr>
      <w:tr w:rsidR="00176E1C" w:rsidRPr="006F77BA" w14:paraId="707C1358" w14:textId="77777777" w:rsidTr="001D1186">
        <w:trPr>
          <w:trHeight w:val="620"/>
        </w:trPr>
        <w:tc>
          <w:tcPr>
            <w:tcW w:w="1284" w:type="dxa"/>
            <w:tcBorders>
              <w:top w:val="nil"/>
              <w:left w:val="single" w:sz="4" w:space="0" w:color="auto"/>
              <w:bottom w:val="single" w:sz="4" w:space="0" w:color="auto"/>
              <w:right w:val="single" w:sz="4" w:space="0" w:color="auto"/>
            </w:tcBorders>
            <w:shd w:val="clear" w:color="000000" w:fill="D9D9D9"/>
            <w:hideMark/>
          </w:tcPr>
          <w:p w14:paraId="26858AB6"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Employee Number</w:t>
            </w:r>
          </w:p>
        </w:tc>
        <w:tc>
          <w:tcPr>
            <w:tcW w:w="3537" w:type="dxa"/>
            <w:tcBorders>
              <w:top w:val="nil"/>
              <w:left w:val="nil"/>
              <w:bottom w:val="single" w:sz="4" w:space="0" w:color="auto"/>
              <w:right w:val="single" w:sz="4" w:space="0" w:color="auto"/>
            </w:tcBorders>
            <w:shd w:val="clear" w:color="000000" w:fill="D9D9D9"/>
            <w:hideMark/>
          </w:tcPr>
          <w:p w14:paraId="6C272F12"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Employee Name</w:t>
            </w:r>
          </w:p>
        </w:tc>
        <w:tc>
          <w:tcPr>
            <w:tcW w:w="1247" w:type="dxa"/>
            <w:tcBorders>
              <w:top w:val="nil"/>
              <w:left w:val="nil"/>
              <w:bottom w:val="single" w:sz="4" w:space="0" w:color="auto"/>
              <w:right w:val="single" w:sz="4" w:space="0" w:color="auto"/>
            </w:tcBorders>
            <w:shd w:val="clear" w:color="000000" w:fill="D9D9D9"/>
            <w:hideMark/>
          </w:tcPr>
          <w:p w14:paraId="3645C644"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Made</w:t>
            </w:r>
          </w:p>
        </w:tc>
        <w:tc>
          <w:tcPr>
            <w:tcW w:w="1417" w:type="dxa"/>
            <w:tcBorders>
              <w:top w:val="nil"/>
              <w:left w:val="nil"/>
              <w:bottom w:val="single" w:sz="4" w:space="0" w:color="auto"/>
              <w:right w:val="single" w:sz="4" w:space="0" w:color="auto"/>
            </w:tcBorders>
            <w:shd w:val="clear" w:color="000000" w:fill="D9D9D9"/>
            <w:hideMark/>
          </w:tcPr>
          <w:p w14:paraId="2DD3FAF1"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Owing</w:t>
            </w:r>
          </w:p>
        </w:tc>
        <w:tc>
          <w:tcPr>
            <w:tcW w:w="1276" w:type="dxa"/>
            <w:tcBorders>
              <w:top w:val="nil"/>
              <w:left w:val="nil"/>
              <w:bottom w:val="single" w:sz="4" w:space="0" w:color="auto"/>
              <w:right w:val="single" w:sz="4" w:space="0" w:color="auto"/>
            </w:tcBorders>
            <w:shd w:val="clear" w:color="000000" w:fill="D9D9D9"/>
            <w:hideMark/>
          </w:tcPr>
          <w:p w14:paraId="384EBA08"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Made</w:t>
            </w:r>
          </w:p>
        </w:tc>
        <w:tc>
          <w:tcPr>
            <w:tcW w:w="1276" w:type="dxa"/>
            <w:tcBorders>
              <w:top w:val="nil"/>
              <w:left w:val="nil"/>
              <w:bottom w:val="single" w:sz="4" w:space="0" w:color="auto"/>
              <w:right w:val="single" w:sz="4" w:space="0" w:color="auto"/>
            </w:tcBorders>
            <w:shd w:val="clear" w:color="000000" w:fill="D9D9D9"/>
            <w:hideMark/>
          </w:tcPr>
          <w:p w14:paraId="3F438D83"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Owing</w:t>
            </w:r>
          </w:p>
        </w:tc>
        <w:tc>
          <w:tcPr>
            <w:tcW w:w="1276" w:type="dxa"/>
            <w:tcBorders>
              <w:top w:val="nil"/>
              <w:left w:val="nil"/>
              <w:bottom w:val="single" w:sz="4" w:space="0" w:color="auto"/>
              <w:right w:val="single" w:sz="4" w:space="0" w:color="auto"/>
            </w:tcBorders>
            <w:shd w:val="clear" w:color="000000" w:fill="D9D9D9"/>
            <w:hideMark/>
          </w:tcPr>
          <w:p w14:paraId="1D98B4CE"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Made</w:t>
            </w:r>
          </w:p>
        </w:tc>
        <w:tc>
          <w:tcPr>
            <w:tcW w:w="1275" w:type="dxa"/>
            <w:tcBorders>
              <w:top w:val="nil"/>
              <w:left w:val="nil"/>
              <w:bottom w:val="single" w:sz="4" w:space="0" w:color="auto"/>
              <w:right w:val="single" w:sz="4" w:space="0" w:color="auto"/>
            </w:tcBorders>
            <w:shd w:val="clear" w:color="000000" w:fill="D9D9D9"/>
            <w:hideMark/>
          </w:tcPr>
          <w:p w14:paraId="065D10FD"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Owing</w:t>
            </w:r>
          </w:p>
        </w:tc>
        <w:tc>
          <w:tcPr>
            <w:tcW w:w="1164" w:type="dxa"/>
            <w:tcBorders>
              <w:top w:val="nil"/>
              <w:left w:val="nil"/>
              <w:bottom w:val="single" w:sz="4" w:space="0" w:color="auto"/>
              <w:right w:val="single" w:sz="4" w:space="0" w:color="auto"/>
            </w:tcBorders>
            <w:shd w:val="clear" w:color="000000" w:fill="D9D9D9"/>
            <w:hideMark/>
          </w:tcPr>
          <w:p w14:paraId="3B617EB2"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Made</w:t>
            </w:r>
          </w:p>
        </w:tc>
        <w:tc>
          <w:tcPr>
            <w:tcW w:w="1165" w:type="dxa"/>
            <w:tcBorders>
              <w:top w:val="nil"/>
              <w:left w:val="nil"/>
              <w:bottom w:val="single" w:sz="4" w:space="0" w:color="auto"/>
              <w:right w:val="single" w:sz="4" w:space="0" w:color="auto"/>
            </w:tcBorders>
            <w:shd w:val="clear" w:color="000000" w:fill="D9D9D9"/>
            <w:hideMark/>
          </w:tcPr>
          <w:p w14:paraId="264642C4" w14:textId="77777777" w:rsidR="00176E1C" w:rsidRPr="006F77BA" w:rsidRDefault="00176E1C" w:rsidP="00A34F3E">
            <w:pPr>
              <w:rPr>
                <w:rFonts w:ascii="Arial" w:hAnsi="Arial" w:cs="Arial"/>
                <w:i/>
                <w:iCs/>
                <w:color w:val="000000"/>
                <w:sz w:val="22"/>
                <w:szCs w:val="22"/>
              </w:rPr>
            </w:pPr>
            <w:r w:rsidRPr="006F77BA">
              <w:rPr>
                <w:rFonts w:ascii="Arial" w:hAnsi="Arial" w:cs="Arial"/>
                <w:i/>
                <w:iCs/>
                <w:color w:val="000000"/>
                <w:sz w:val="22"/>
                <w:szCs w:val="22"/>
              </w:rPr>
              <w:t>Payment Owing</w:t>
            </w:r>
          </w:p>
        </w:tc>
      </w:tr>
      <w:tr w:rsidR="00AF1670" w:rsidRPr="006F77BA" w14:paraId="4BD3C7F3"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62FF155F" w14:textId="0596AEA1"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6EE3C7D5" w14:textId="0277E367"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33762CEB"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57A5F4A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1,112.66</w:t>
            </w:r>
          </w:p>
        </w:tc>
        <w:tc>
          <w:tcPr>
            <w:tcW w:w="1276" w:type="dxa"/>
            <w:tcBorders>
              <w:top w:val="nil"/>
              <w:left w:val="nil"/>
              <w:bottom w:val="single" w:sz="4" w:space="0" w:color="auto"/>
              <w:right w:val="single" w:sz="4" w:space="0" w:color="auto"/>
            </w:tcBorders>
            <w:shd w:val="clear" w:color="auto" w:fill="auto"/>
            <w:vAlign w:val="bottom"/>
            <w:hideMark/>
          </w:tcPr>
          <w:p w14:paraId="14A6CCB6"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E081E2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52.85</w:t>
            </w:r>
          </w:p>
        </w:tc>
        <w:tc>
          <w:tcPr>
            <w:tcW w:w="1276" w:type="dxa"/>
            <w:tcBorders>
              <w:top w:val="nil"/>
              <w:left w:val="nil"/>
              <w:bottom w:val="single" w:sz="4" w:space="0" w:color="auto"/>
              <w:right w:val="single" w:sz="4" w:space="0" w:color="auto"/>
            </w:tcBorders>
            <w:shd w:val="clear" w:color="auto" w:fill="auto"/>
            <w:vAlign w:val="bottom"/>
            <w:hideMark/>
          </w:tcPr>
          <w:p w14:paraId="7878EB25"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51E1E0C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171.35</w:t>
            </w:r>
          </w:p>
        </w:tc>
        <w:tc>
          <w:tcPr>
            <w:tcW w:w="1164" w:type="dxa"/>
            <w:tcBorders>
              <w:top w:val="nil"/>
              <w:left w:val="nil"/>
              <w:bottom w:val="single" w:sz="4" w:space="0" w:color="auto"/>
              <w:right w:val="single" w:sz="4" w:space="0" w:color="auto"/>
            </w:tcBorders>
            <w:shd w:val="clear" w:color="auto" w:fill="auto"/>
            <w:vAlign w:val="bottom"/>
            <w:hideMark/>
          </w:tcPr>
          <w:p w14:paraId="61781EC2"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5840DFB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8.14</w:t>
            </w:r>
          </w:p>
        </w:tc>
      </w:tr>
      <w:tr w:rsidR="00AF1670" w:rsidRPr="006F77BA" w14:paraId="1FAA748B"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16AA85E7" w14:textId="6335F410"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26DFB37B" w14:textId="700964ED"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6EF530E0"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4F60EE3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174.77</w:t>
            </w:r>
          </w:p>
        </w:tc>
        <w:tc>
          <w:tcPr>
            <w:tcW w:w="1276" w:type="dxa"/>
            <w:tcBorders>
              <w:top w:val="nil"/>
              <w:left w:val="nil"/>
              <w:bottom w:val="single" w:sz="4" w:space="0" w:color="auto"/>
              <w:right w:val="single" w:sz="4" w:space="0" w:color="auto"/>
            </w:tcBorders>
            <w:shd w:val="clear" w:color="auto" w:fill="auto"/>
            <w:vAlign w:val="bottom"/>
            <w:hideMark/>
          </w:tcPr>
          <w:p w14:paraId="54A0BDE1"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5A1362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8.30</w:t>
            </w:r>
          </w:p>
        </w:tc>
        <w:tc>
          <w:tcPr>
            <w:tcW w:w="1276" w:type="dxa"/>
            <w:tcBorders>
              <w:top w:val="nil"/>
              <w:left w:val="nil"/>
              <w:bottom w:val="single" w:sz="4" w:space="0" w:color="auto"/>
              <w:right w:val="single" w:sz="4" w:space="0" w:color="auto"/>
            </w:tcBorders>
            <w:shd w:val="clear" w:color="auto" w:fill="auto"/>
            <w:vAlign w:val="bottom"/>
            <w:hideMark/>
          </w:tcPr>
          <w:p w14:paraId="04A77912"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27DC678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26.92</w:t>
            </w:r>
          </w:p>
        </w:tc>
        <w:tc>
          <w:tcPr>
            <w:tcW w:w="1164" w:type="dxa"/>
            <w:tcBorders>
              <w:top w:val="nil"/>
              <w:left w:val="nil"/>
              <w:bottom w:val="single" w:sz="4" w:space="0" w:color="auto"/>
              <w:right w:val="single" w:sz="4" w:space="0" w:color="auto"/>
            </w:tcBorders>
            <w:shd w:val="clear" w:color="auto" w:fill="auto"/>
            <w:vAlign w:val="bottom"/>
            <w:hideMark/>
          </w:tcPr>
          <w:p w14:paraId="4D7C8487"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3CF50AC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1.28</w:t>
            </w:r>
          </w:p>
        </w:tc>
      </w:tr>
      <w:tr w:rsidR="00AF1670" w:rsidRPr="006F77BA" w14:paraId="0D503A7E"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6945B795" w14:textId="7DB4CAD2"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32A0CD16" w14:textId="2E47F8F7"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5DE8856E"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3C53AEE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12.56</w:t>
            </w:r>
          </w:p>
        </w:tc>
        <w:tc>
          <w:tcPr>
            <w:tcW w:w="1276" w:type="dxa"/>
            <w:tcBorders>
              <w:top w:val="nil"/>
              <w:left w:val="nil"/>
              <w:bottom w:val="single" w:sz="4" w:space="0" w:color="auto"/>
              <w:right w:val="single" w:sz="4" w:space="0" w:color="auto"/>
            </w:tcBorders>
            <w:shd w:val="clear" w:color="auto" w:fill="auto"/>
            <w:vAlign w:val="bottom"/>
            <w:hideMark/>
          </w:tcPr>
          <w:p w14:paraId="71694A2D"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F4F890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0.60</w:t>
            </w:r>
          </w:p>
        </w:tc>
        <w:tc>
          <w:tcPr>
            <w:tcW w:w="1276" w:type="dxa"/>
            <w:tcBorders>
              <w:top w:val="nil"/>
              <w:left w:val="nil"/>
              <w:bottom w:val="single" w:sz="4" w:space="0" w:color="auto"/>
              <w:right w:val="single" w:sz="4" w:space="0" w:color="auto"/>
            </w:tcBorders>
            <w:shd w:val="clear" w:color="auto" w:fill="auto"/>
            <w:vAlign w:val="bottom"/>
            <w:hideMark/>
          </w:tcPr>
          <w:p w14:paraId="59487B94"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4CB9B2D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1.93</w:t>
            </w:r>
          </w:p>
        </w:tc>
        <w:tc>
          <w:tcPr>
            <w:tcW w:w="1164" w:type="dxa"/>
            <w:tcBorders>
              <w:top w:val="nil"/>
              <w:left w:val="nil"/>
              <w:bottom w:val="single" w:sz="4" w:space="0" w:color="auto"/>
              <w:right w:val="single" w:sz="4" w:space="0" w:color="auto"/>
            </w:tcBorders>
            <w:shd w:val="clear" w:color="auto" w:fill="auto"/>
            <w:vAlign w:val="bottom"/>
            <w:hideMark/>
          </w:tcPr>
          <w:p w14:paraId="0B0F7073"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6A59AD0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0.09</w:t>
            </w:r>
          </w:p>
        </w:tc>
      </w:tr>
      <w:tr w:rsidR="00AF1670" w:rsidRPr="006F77BA" w14:paraId="43CD89B1"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59E0AFCA" w14:textId="75BEAA6E"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1BC4C52E" w14:textId="6445CC99"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66CD45A8"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6BF636F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170.81</w:t>
            </w:r>
          </w:p>
        </w:tc>
        <w:tc>
          <w:tcPr>
            <w:tcW w:w="1276" w:type="dxa"/>
            <w:tcBorders>
              <w:top w:val="nil"/>
              <w:left w:val="nil"/>
              <w:bottom w:val="single" w:sz="4" w:space="0" w:color="auto"/>
              <w:right w:val="single" w:sz="4" w:space="0" w:color="auto"/>
            </w:tcBorders>
            <w:shd w:val="clear" w:color="auto" w:fill="auto"/>
            <w:vAlign w:val="bottom"/>
            <w:hideMark/>
          </w:tcPr>
          <w:p w14:paraId="5FA78203"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83396A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8.11</w:t>
            </w:r>
          </w:p>
        </w:tc>
        <w:tc>
          <w:tcPr>
            <w:tcW w:w="1276" w:type="dxa"/>
            <w:tcBorders>
              <w:top w:val="nil"/>
              <w:left w:val="nil"/>
              <w:bottom w:val="single" w:sz="4" w:space="0" w:color="auto"/>
              <w:right w:val="single" w:sz="4" w:space="0" w:color="auto"/>
            </w:tcBorders>
            <w:shd w:val="clear" w:color="auto" w:fill="auto"/>
            <w:vAlign w:val="bottom"/>
            <w:hideMark/>
          </w:tcPr>
          <w:p w14:paraId="2E27CEFA"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483C10C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26.30</w:t>
            </w:r>
          </w:p>
        </w:tc>
        <w:tc>
          <w:tcPr>
            <w:tcW w:w="1164" w:type="dxa"/>
            <w:tcBorders>
              <w:top w:val="nil"/>
              <w:left w:val="nil"/>
              <w:bottom w:val="single" w:sz="4" w:space="0" w:color="auto"/>
              <w:right w:val="single" w:sz="4" w:space="0" w:color="auto"/>
            </w:tcBorders>
            <w:shd w:val="clear" w:color="auto" w:fill="auto"/>
            <w:vAlign w:val="bottom"/>
            <w:hideMark/>
          </w:tcPr>
          <w:p w14:paraId="435C98D4" w14:textId="77777777" w:rsidR="00AF1670" w:rsidRPr="006F77BA" w:rsidRDefault="00AF1670" w:rsidP="00AF1670">
            <w:pPr>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525FE47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1.25</w:t>
            </w:r>
          </w:p>
        </w:tc>
      </w:tr>
      <w:tr w:rsidR="00AF1670" w:rsidRPr="006F77BA" w14:paraId="75AC73D8"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3F2835ED" w14:textId="62D9723F"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04A98AC9" w14:textId="3D85529B"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773DF1A5" w14:textId="227C30B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4,497.30</w:t>
            </w:r>
          </w:p>
        </w:tc>
        <w:tc>
          <w:tcPr>
            <w:tcW w:w="1417" w:type="dxa"/>
            <w:tcBorders>
              <w:top w:val="nil"/>
              <w:left w:val="nil"/>
              <w:bottom w:val="single" w:sz="4" w:space="0" w:color="auto"/>
              <w:right w:val="single" w:sz="4" w:space="0" w:color="auto"/>
            </w:tcBorders>
            <w:shd w:val="clear" w:color="000000" w:fill="FFFFFF"/>
            <w:noWrap/>
            <w:vAlign w:val="bottom"/>
          </w:tcPr>
          <w:p w14:paraId="1E6C42BA" w14:textId="126E52AC"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14:paraId="3A488FBF" w14:textId="20B5359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213.62</w:t>
            </w:r>
          </w:p>
        </w:tc>
        <w:tc>
          <w:tcPr>
            <w:tcW w:w="1276" w:type="dxa"/>
            <w:tcBorders>
              <w:top w:val="nil"/>
              <w:left w:val="nil"/>
              <w:bottom w:val="single" w:sz="4" w:space="0" w:color="auto"/>
              <w:right w:val="single" w:sz="4" w:space="0" w:color="auto"/>
            </w:tcBorders>
            <w:shd w:val="clear" w:color="000000" w:fill="FFFFFF"/>
            <w:noWrap/>
            <w:vAlign w:val="bottom"/>
          </w:tcPr>
          <w:p w14:paraId="0CBF5261" w14:textId="6E0D2D72"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14:paraId="22C80B5D" w14:textId="46EDBF7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692.58</w:t>
            </w:r>
          </w:p>
        </w:tc>
        <w:tc>
          <w:tcPr>
            <w:tcW w:w="1275" w:type="dxa"/>
            <w:tcBorders>
              <w:top w:val="nil"/>
              <w:left w:val="nil"/>
              <w:bottom w:val="single" w:sz="4" w:space="0" w:color="auto"/>
              <w:right w:val="single" w:sz="4" w:space="0" w:color="auto"/>
            </w:tcBorders>
            <w:shd w:val="clear" w:color="000000" w:fill="FFFFFF"/>
            <w:noWrap/>
            <w:vAlign w:val="bottom"/>
          </w:tcPr>
          <w:p w14:paraId="6F68A422" w14:textId="70FF5463"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vAlign w:val="bottom"/>
            <w:hideMark/>
          </w:tcPr>
          <w:p w14:paraId="1C6D92C8" w14:textId="00F1D5F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32.90</w:t>
            </w:r>
          </w:p>
        </w:tc>
        <w:tc>
          <w:tcPr>
            <w:tcW w:w="1165" w:type="dxa"/>
            <w:tcBorders>
              <w:top w:val="nil"/>
              <w:left w:val="nil"/>
              <w:bottom w:val="single" w:sz="4" w:space="0" w:color="auto"/>
              <w:right w:val="single" w:sz="4" w:space="0" w:color="auto"/>
            </w:tcBorders>
            <w:shd w:val="clear" w:color="000000" w:fill="FFFFFF"/>
            <w:noWrap/>
            <w:vAlign w:val="bottom"/>
          </w:tcPr>
          <w:p w14:paraId="32A4C1D2" w14:textId="7DFB6F89" w:rsidR="00AF1670" w:rsidRPr="006F77BA" w:rsidRDefault="00AF1670" w:rsidP="00AF1670">
            <w:pPr>
              <w:jc w:val="right"/>
              <w:rPr>
                <w:rFonts w:ascii="Arial" w:hAnsi="Arial" w:cs="Arial"/>
                <w:color w:val="000000"/>
                <w:sz w:val="22"/>
                <w:szCs w:val="22"/>
              </w:rPr>
            </w:pPr>
          </w:p>
        </w:tc>
      </w:tr>
      <w:tr w:rsidR="00AF1670" w:rsidRPr="006F77BA" w14:paraId="0865BB63"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73E52E82" w14:textId="75E2AC93"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3A3639F9" w14:textId="38F8E506"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4D5ACBF7" w14:textId="228151E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1,638.60</w:t>
            </w:r>
          </w:p>
        </w:tc>
        <w:tc>
          <w:tcPr>
            <w:tcW w:w="1417" w:type="dxa"/>
            <w:tcBorders>
              <w:top w:val="nil"/>
              <w:left w:val="nil"/>
              <w:bottom w:val="single" w:sz="4" w:space="0" w:color="auto"/>
              <w:right w:val="single" w:sz="4" w:space="0" w:color="auto"/>
            </w:tcBorders>
            <w:shd w:val="clear" w:color="000000" w:fill="FFFFFF"/>
            <w:noWrap/>
            <w:vAlign w:val="bottom"/>
          </w:tcPr>
          <w:p w14:paraId="2F4F99A6" w14:textId="2D66514C"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14:paraId="1BC643C2" w14:textId="65A1544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77.83</w:t>
            </w:r>
          </w:p>
        </w:tc>
        <w:tc>
          <w:tcPr>
            <w:tcW w:w="1276" w:type="dxa"/>
            <w:tcBorders>
              <w:top w:val="nil"/>
              <w:left w:val="nil"/>
              <w:bottom w:val="single" w:sz="4" w:space="0" w:color="auto"/>
              <w:right w:val="single" w:sz="4" w:space="0" w:color="auto"/>
            </w:tcBorders>
            <w:shd w:val="clear" w:color="000000" w:fill="FFFFFF"/>
            <w:noWrap/>
            <w:vAlign w:val="bottom"/>
          </w:tcPr>
          <w:p w14:paraId="202223C6" w14:textId="0A955EF6"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14:paraId="58C3228B" w14:textId="15733D21"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252.34</w:t>
            </w:r>
          </w:p>
        </w:tc>
        <w:tc>
          <w:tcPr>
            <w:tcW w:w="1275" w:type="dxa"/>
            <w:tcBorders>
              <w:top w:val="nil"/>
              <w:left w:val="nil"/>
              <w:bottom w:val="single" w:sz="4" w:space="0" w:color="auto"/>
              <w:right w:val="single" w:sz="4" w:space="0" w:color="auto"/>
            </w:tcBorders>
            <w:shd w:val="clear" w:color="000000" w:fill="FFFFFF"/>
            <w:noWrap/>
            <w:vAlign w:val="bottom"/>
          </w:tcPr>
          <w:p w14:paraId="51111080" w14:textId="0E5555AD"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vAlign w:val="bottom"/>
            <w:hideMark/>
          </w:tcPr>
          <w:p w14:paraId="16B2EED2" w14:textId="6AC66CAF"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11.99</w:t>
            </w:r>
          </w:p>
        </w:tc>
        <w:tc>
          <w:tcPr>
            <w:tcW w:w="1165" w:type="dxa"/>
            <w:tcBorders>
              <w:top w:val="nil"/>
              <w:left w:val="nil"/>
              <w:bottom w:val="single" w:sz="4" w:space="0" w:color="auto"/>
              <w:right w:val="single" w:sz="4" w:space="0" w:color="auto"/>
            </w:tcBorders>
            <w:shd w:val="clear" w:color="000000" w:fill="FFFFFF"/>
            <w:noWrap/>
            <w:vAlign w:val="bottom"/>
          </w:tcPr>
          <w:p w14:paraId="6980AC7A" w14:textId="31F2DFC5" w:rsidR="00AF1670" w:rsidRPr="006F77BA" w:rsidRDefault="00AF1670" w:rsidP="00AF1670">
            <w:pPr>
              <w:jc w:val="right"/>
              <w:rPr>
                <w:rFonts w:ascii="Arial" w:hAnsi="Arial" w:cs="Arial"/>
                <w:color w:val="000000"/>
                <w:sz w:val="22"/>
                <w:szCs w:val="22"/>
              </w:rPr>
            </w:pPr>
          </w:p>
        </w:tc>
      </w:tr>
      <w:tr w:rsidR="00AF1670" w:rsidRPr="006F77BA" w14:paraId="35B36362"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41D26A21" w14:textId="64A910D1" w:rsidR="00AF1670" w:rsidRPr="006F77BA" w:rsidRDefault="00AF1670" w:rsidP="00AF1670">
            <w:pPr>
              <w:jc w:val="right"/>
              <w:rPr>
                <w:rFonts w:ascii="Arial" w:hAnsi="Arial" w:cs="Arial"/>
                <w:color w:val="000000" w:themeColor="text1"/>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403E516D" w14:textId="50488727" w:rsidR="00AF1670" w:rsidRPr="006F77BA" w:rsidRDefault="00AF1670" w:rsidP="00AF1670">
            <w:pPr>
              <w:rPr>
                <w:rFonts w:ascii="Arial" w:hAnsi="Arial" w:cs="Arial"/>
                <w:color w:val="000000" w:themeColor="text1"/>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31C6897B" w14:textId="63456CCF" w:rsidR="00AF1670" w:rsidRPr="001D1186" w:rsidRDefault="00AF1670" w:rsidP="00AF1670">
            <w:pPr>
              <w:jc w:val="right"/>
              <w:rPr>
                <w:rFonts w:ascii="Arial" w:hAnsi="Arial" w:cs="Arial"/>
                <w:color w:val="000000"/>
                <w:sz w:val="22"/>
                <w:szCs w:val="22"/>
              </w:rPr>
            </w:pPr>
            <w:r w:rsidRPr="001D1186">
              <w:rPr>
                <w:rFonts w:ascii="Arial" w:hAnsi="Arial" w:cs="Arial"/>
                <w:color w:val="000000"/>
                <w:sz w:val="22"/>
                <w:szCs w:val="22"/>
              </w:rPr>
              <w:t>513.85</w:t>
            </w:r>
          </w:p>
        </w:tc>
        <w:tc>
          <w:tcPr>
            <w:tcW w:w="1417" w:type="dxa"/>
            <w:tcBorders>
              <w:top w:val="nil"/>
              <w:left w:val="nil"/>
              <w:bottom w:val="single" w:sz="4" w:space="0" w:color="auto"/>
              <w:right w:val="single" w:sz="4" w:space="0" w:color="auto"/>
            </w:tcBorders>
            <w:shd w:val="clear" w:color="000000" w:fill="FFFFFF"/>
            <w:noWrap/>
            <w:vAlign w:val="bottom"/>
          </w:tcPr>
          <w:p w14:paraId="28950715" w14:textId="4949AF05" w:rsidR="00AF1670" w:rsidRPr="006F77BA" w:rsidRDefault="00AF1670" w:rsidP="00AF1670">
            <w:pPr>
              <w:jc w:val="right"/>
              <w:rPr>
                <w:rFonts w:ascii="Arial" w:hAnsi="Arial" w:cs="Arial"/>
                <w:color w:val="000000" w:themeColor="text1"/>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14:paraId="783D6A78" w14:textId="6B24FBCB" w:rsidR="00AF1670" w:rsidRPr="001D1186" w:rsidRDefault="00AF1670" w:rsidP="00AF1670">
            <w:pPr>
              <w:jc w:val="right"/>
              <w:rPr>
                <w:rFonts w:ascii="Arial" w:hAnsi="Arial" w:cs="Arial"/>
                <w:color w:val="000000"/>
                <w:sz w:val="22"/>
                <w:szCs w:val="22"/>
              </w:rPr>
            </w:pPr>
            <w:r w:rsidRPr="001D1186">
              <w:rPr>
                <w:rFonts w:ascii="Arial" w:hAnsi="Arial" w:cs="Arial"/>
                <w:color w:val="000000"/>
                <w:sz w:val="22"/>
                <w:szCs w:val="22"/>
              </w:rPr>
              <w:t>24.41</w:t>
            </w:r>
          </w:p>
        </w:tc>
        <w:tc>
          <w:tcPr>
            <w:tcW w:w="1276" w:type="dxa"/>
            <w:tcBorders>
              <w:top w:val="nil"/>
              <w:left w:val="nil"/>
              <w:bottom w:val="single" w:sz="4" w:space="0" w:color="auto"/>
              <w:right w:val="single" w:sz="4" w:space="0" w:color="auto"/>
            </w:tcBorders>
            <w:shd w:val="clear" w:color="000000" w:fill="FFFFFF"/>
            <w:noWrap/>
            <w:vAlign w:val="bottom"/>
          </w:tcPr>
          <w:p w14:paraId="672A867C" w14:textId="1F68B040" w:rsidR="00AF1670" w:rsidRPr="006F77BA" w:rsidRDefault="00AF1670" w:rsidP="00AF1670">
            <w:pPr>
              <w:jc w:val="right"/>
              <w:rPr>
                <w:rFonts w:ascii="Arial" w:hAnsi="Arial" w:cs="Arial"/>
                <w:color w:val="000000" w:themeColor="text1"/>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14:paraId="65763DDA" w14:textId="7D10C25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79.13</w:t>
            </w:r>
          </w:p>
        </w:tc>
        <w:tc>
          <w:tcPr>
            <w:tcW w:w="1275" w:type="dxa"/>
            <w:tcBorders>
              <w:top w:val="nil"/>
              <w:left w:val="nil"/>
              <w:bottom w:val="single" w:sz="4" w:space="0" w:color="auto"/>
              <w:right w:val="single" w:sz="4" w:space="0" w:color="auto"/>
            </w:tcBorders>
            <w:shd w:val="clear" w:color="000000" w:fill="FFFFFF"/>
            <w:noWrap/>
            <w:vAlign w:val="bottom"/>
          </w:tcPr>
          <w:p w14:paraId="042FC93D" w14:textId="7AC47D20"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vAlign w:val="bottom"/>
            <w:hideMark/>
          </w:tcPr>
          <w:p w14:paraId="3847D1FF" w14:textId="2FFD20C5"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3.76</w:t>
            </w:r>
          </w:p>
        </w:tc>
        <w:tc>
          <w:tcPr>
            <w:tcW w:w="1165" w:type="dxa"/>
            <w:tcBorders>
              <w:top w:val="nil"/>
              <w:left w:val="nil"/>
              <w:bottom w:val="single" w:sz="4" w:space="0" w:color="auto"/>
              <w:right w:val="single" w:sz="4" w:space="0" w:color="auto"/>
            </w:tcBorders>
            <w:shd w:val="clear" w:color="000000" w:fill="FFFFFF"/>
            <w:noWrap/>
            <w:vAlign w:val="bottom"/>
          </w:tcPr>
          <w:p w14:paraId="364FFD40" w14:textId="4D7F4BED" w:rsidR="00AF1670" w:rsidRPr="006F77BA" w:rsidRDefault="00AF1670" w:rsidP="00AF1670">
            <w:pPr>
              <w:jc w:val="right"/>
              <w:rPr>
                <w:rFonts w:ascii="Arial" w:hAnsi="Arial" w:cs="Arial"/>
                <w:color w:val="000000"/>
                <w:sz w:val="22"/>
                <w:szCs w:val="22"/>
              </w:rPr>
            </w:pPr>
          </w:p>
        </w:tc>
      </w:tr>
      <w:tr w:rsidR="00AF1670" w:rsidRPr="006F77BA" w14:paraId="2E1ECFC8"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3DF865FE" w14:textId="54EB5FEE"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7D6D8E5F" w14:textId="05F1DB1E"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6EFBCF3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4D486E3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510.94</w:t>
            </w:r>
          </w:p>
        </w:tc>
        <w:tc>
          <w:tcPr>
            <w:tcW w:w="1276" w:type="dxa"/>
            <w:tcBorders>
              <w:top w:val="nil"/>
              <w:left w:val="nil"/>
              <w:bottom w:val="single" w:sz="4" w:space="0" w:color="auto"/>
              <w:right w:val="single" w:sz="4" w:space="0" w:color="auto"/>
            </w:tcBorders>
            <w:shd w:val="clear" w:color="auto" w:fill="auto"/>
            <w:vAlign w:val="bottom"/>
            <w:hideMark/>
          </w:tcPr>
          <w:p w14:paraId="6EB9A8C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38C778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24.27</w:t>
            </w:r>
          </w:p>
        </w:tc>
        <w:tc>
          <w:tcPr>
            <w:tcW w:w="1276" w:type="dxa"/>
            <w:tcBorders>
              <w:top w:val="nil"/>
              <w:left w:val="nil"/>
              <w:bottom w:val="single" w:sz="4" w:space="0" w:color="auto"/>
              <w:right w:val="single" w:sz="4" w:space="0" w:color="auto"/>
            </w:tcBorders>
            <w:shd w:val="clear" w:color="auto" w:fill="auto"/>
            <w:vAlign w:val="bottom"/>
            <w:hideMark/>
          </w:tcPr>
          <w:p w14:paraId="1ED1D6C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32A33C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78.68</w:t>
            </w:r>
          </w:p>
        </w:tc>
        <w:tc>
          <w:tcPr>
            <w:tcW w:w="1164" w:type="dxa"/>
            <w:tcBorders>
              <w:top w:val="nil"/>
              <w:left w:val="nil"/>
              <w:bottom w:val="single" w:sz="4" w:space="0" w:color="auto"/>
              <w:right w:val="single" w:sz="4" w:space="0" w:color="auto"/>
            </w:tcBorders>
            <w:shd w:val="clear" w:color="auto" w:fill="auto"/>
            <w:vAlign w:val="bottom"/>
            <w:hideMark/>
          </w:tcPr>
          <w:p w14:paraId="3510B00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5C3D136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3.74</w:t>
            </w:r>
          </w:p>
        </w:tc>
      </w:tr>
      <w:tr w:rsidR="00AF1670" w:rsidRPr="006F77BA" w14:paraId="4F3E9D0B" w14:textId="77777777" w:rsidTr="00327F3E">
        <w:trPr>
          <w:trHeight w:val="290"/>
        </w:trPr>
        <w:tc>
          <w:tcPr>
            <w:tcW w:w="1284" w:type="dxa"/>
            <w:tcBorders>
              <w:top w:val="nil"/>
              <w:left w:val="single" w:sz="4" w:space="0" w:color="auto"/>
              <w:bottom w:val="single" w:sz="4" w:space="0" w:color="auto"/>
              <w:right w:val="single" w:sz="4" w:space="0" w:color="auto"/>
            </w:tcBorders>
            <w:shd w:val="clear" w:color="auto" w:fill="auto"/>
            <w:noWrap/>
            <w:hideMark/>
          </w:tcPr>
          <w:p w14:paraId="6F15F250" w14:textId="04DEA884"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37FDCBEB" w14:textId="1B1B3FE8"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000000" w:fill="FFFFFF"/>
            <w:noWrap/>
            <w:vAlign w:val="bottom"/>
            <w:hideMark/>
          </w:tcPr>
          <w:p w14:paraId="1E84BCB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150.94</w:t>
            </w:r>
          </w:p>
        </w:tc>
        <w:tc>
          <w:tcPr>
            <w:tcW w:w="1417" w:type="dxa"/>
            <w:tcBorders>
              <w:top w:val="nil"/>
              <w:left w:val="nil"/>
              <w:bottom w:val="single" w:sz="4" w:space="0" w:color="auto"/>
              <w:right w:val="single" w:sz="4" w:space="0" w:color="auto"/>
            </w:tcBorders>
            <w:shd w:val="clear" w:color="000000" w:fill="FFFFFF"/>
            <w:noWrap/>
            <w:vAlign w:val="bottom"/>
            <w:hideMark/>
          </w:tcPr>
          <w:p w14:paraId="65491AE9" w14:textId="17A5C92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000000" w:fill="FFFFFF"/>
            <w:noWrap/>
            <w:vAlign w:val="bottom"/>
            <w:hideMark/>
          </w:tcPr>
          <w:p w14:paraId="409A59B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7.17</w:t>
            </w:r>
          </w:p>
        </w:tc>
        <w:tc>
          <w:tcPr>
            <w:tcW w:w="1276" w:type="dxa"/>
            <w:tcBorders>
              <w:top w:val="nil"/>
              <w:left w:val="nil"/>
              <w:bottom w:val="single" w:sz="4" w:space="0" w:color="auto"/>
              <w:right w:val="single" w:sz="4" w:space="0" w:color="auto"/>
            </w:tcBorders>
            <w:shd w:val="clear" w:color="000000" w:fill="FFFFFF"/>
            <w:noWrap/>
            <w:vAlign w:val="bottom"/>
            <w:hideMark/>
          </w:tcPr>
          <w:p w14:paraId="7C7007EF" w14:textId="4E22BAFA"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000000" w:fill="FFFFFF"/>
            <w:noWrap/>
            <w:vAlign w:val="bottom"/>
            <w:hideMark/>
          </w:tcPr>
          <w:p w14:paraId="70ED48D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23.24</w:t>
            </w:r>
          </w:p>
        </w:tc>
        <w:tc>
          <w:tcPr>
            <w:tcW w:w="1275" w:type="dxa"/>
            <w:tcBorders>
              <w:top w:val="nil"/>
              <w:left w:val="nil"/>
              <w:bottom w:val="single" w:sz="4" w:space="0" w:color="auto"/>
              <w:right w:val="single" w:sz="4" w:space="0" w:color="auto"/>
            </w:tcBorders>
            <w:shd w:val="clear" w:color="000000" w:fill="FFFFFF"/>
            <w:noWrap/>
            <w:vAlign w:val="bottom"/>
            <w:hideMark/>
          </w:tcPr>
          <w:p w14:paraId="5A106B65" w14:textId="256BF28C"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000000" w:fill="FFFFFF"/>
            <w:noWrap/>
            <w:vAlign w:val="bottom"/>
            <w:hideMark/>
          </w:tcPr>
          <w:p w14:paraId="42F4F54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1.10</w:t>
            </w:r>
          </w:p>
        </w:tc>
        <w:tc>
          <w:tcPr>
            <w:tcW w:w="1165" w:type="dxa"/>
            <w:tcBorders>
              <w:top w:val="nil"/>
              <w:left w:val="nil"/>
              <w:bottom w:val="single" w:sz="4" w:space="0" w:color="auto"/>
              <w:right w:val="single" w:sz="4" w:space="0" w:color="auto"/>
            </w:tcBorders>
            <w:shd w:val="clear" w:color="000000" w:fill="FFFFFF"/>
            <w:noWrap/>
            <w:vAlign w:val="bottom"/>
            <w:hideMark/>
          </w:tcPr>
          <w:p w14:paraId="4A739597" w14:textId="3944A3A6" w:rsidR="00AF1670" w:rsidRPr="006F77BA" w:rsidRDefault="00AF1670" w:rsidP="00AF1670">
            <w:pPr>
              <w:jc w:val="right"/>
              <w:rPr>
                <w:rFonts w:ascii="Arial" w:hAnsi="Arial" w:cs="Arial"/>
                <w:color w:val="000000"/>
                <w:sz w:val="22"/>
                <w:szCs w:val="22"/>
              </w:rPr>
            </w:pPr>
          </w:p>
        </w:tc>
      </w:tr>
      <w:tr w:rsidR="00AF1670" w:rsidRPr="006F77BA" w14:paraId="64B2A1C9"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301B8B02" w14:textId="54C98759"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2BB0A7AA" w14:textId="6D783BF7"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331CF9B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9A52DA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1,239.06</w:t>
            </w:r>
          </w:p>
        </w:tc>
        <w:tc>
          <w:tcPr>
            <w:tcW w:w="1276" w:type="dxa"/>
            <w:tcBorders>
              <w:top w:val="nil"/>
              <w:left w:val="nil"/>
              <w:bottom w:val="single" w:sz="4" w:space="0" w:color="auto"/>
              <w:right w:val="single" w:sz="4" w:space="0" w:color="auto"/>
            </w:tcBorders>
            <w:shd w:val="clear" w:color="auto" w:fill="auto"/>
            <w:vAlign w:val="bottom"/>
            <w:hideMark/>
          </w:tcPr>
          <w:p w14:paraId="50D5851C"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A605F6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58.86</w:t>
            </w:r>
          </w:p>
        </w:tc>
        <w:tc>
          <w:tcPr>
            <w:tcW w:w="1276" w:type="dxa"/>
            <w:tcBorders>
              <w:top w:val="nil"/>
              <w:left w:val="nil"/>
              <w:bottom w:val="single" w:sz="4" w:space="0" w:color="auto"/>
              <w:right w:val="single" w:sz="4" w:space="0" w:color="auto"/>
            </w:tcBorders>
            <w:shd w:val="clear" w:color="auto" w:fill="auto"/>
            <w:vAlign w:val="bottom"/>
            <w:hideMark/>
          </w:tcPr>
          <w:p w14:paraId="4E39099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D3307B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190.82</w:t>
            </w:r>
          </w:p>
        </w:tc>
        <w:tc>
          <w:tcPr>
            <w:tcW w:w="1164" w:type="dxa"/>
            <w:tcBorders>
              <w:top w:val="nil"/>
              <w:left w:val="nil"/>
              <w:bottom w:val="single" w:sz="4" w:space="0" w:color="auto"/>
              <w:right w:val="single" w:sz="4" w:space="0" w:color="auto"/>
            </w:tcBorders>
            <w:shd w:val="clear" w:color="auto" w:fill="auto"/>
            <w:vAlign w:val="bottom"/>
            <w:hideMark/>
          </w:tcPr>
          <w:p w14:paraId="29BC6B2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3C675EF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9.06</w:t>
            </w:r>
          </w:p>
        </w:tc>
      </w:tr>
      <w:tr w:rsidR="00AF1670" w:rsidRPr="006F77BA" w14:paraId="4AEF3078"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33F5927B" w14:textId="6C07085C"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6F015930" w14:textId="23C05836"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21C784D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E40166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1,447.75</w:t>
            </w:r>
          </w:p>
        </w:tc>
        <w:tc>
          <w:tcPr>
            <w:tcW w:w="1276" w:type="dxa"/>
            <w:tcBorders>
              <w:top w:val="nil"/>
              <w:left w:val="nil"/>
              <w:bottom w:val="single" w:sz="4" w:space="0" w:color="auto"/>
              <w:right w:val="single" w:sz="4" w:space="0" w:color="auto"/>
            </w:tcBorders>
            <w:shd w:val="clear" w:color="auto" w:fill="auto"/>
            <w:vAlign w:val="bottom"/>
            <w:hideMark/>
          </w:tcPr>
          <w:p w14:paraId="7BA94A2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88DE1FB"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68.77</w:t>
            </w:r>
          </w:p>
        </w:tc>
        <w:tc>
          <w:tcPr>
            <w:tcW w:w="1276" w:type="dxa"/>
            <w:tcBorders>
              <w:top w:val="nil"/>
              <w:left w:val="nil"/>
              <w:bottom w:val="single" w:sz="4" w:space="0" w:color="auto"/>
              <w:right w:val="single" w:sz="4" w:space="0" w:color="auto"/>
            </w:tcBorders>
            <w:shd w:val="clear" w:color="auto" w:fill="auto"/>
            <w:vAlign w:val="bottom"/>
            <w:hideMark/>
          </w:tcPr>
          <w:p w14:paraId="662315C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6B065019"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222.95</w:t>
            </w:r>
          </w:p>
        </w:tc>
        <w:tc>
          <w:tcPr>
            <w:tcW w:w="1164" w:type="dxa"/>
            <w:tcBorders>
              <w:top w:val="nil"/>
              <w:left w:val="nil"/>
              <w:bottom w:val="single" w:sz="4" w:space="0" w:color="auto"/>
              <w:right w:val="single" w:sz="4" w:space="0" w:color="auto"/>
            </w:tcBorders>
            <w:shd w:val="clear" w:color="auto" w:fill="auto"/>
            <w:vAlign w:val="bottom"/>
            <w:hideMark/>
          </w:tcPr>
          <w:p w14:paraId="6C3BB7C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4A055DE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10.59</w:t>
            </w:r>
          </w:p>
        </w:tc>
      </w:tr>
      <w:tr w:rsidR="00AF1670" w:rsidRPr="006F77BA" w14:paraId="36A1A283"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55233A1E" w14:textId="64FE3D15"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43797886" w14:textId="478E69E9"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26118E8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0A96002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257.44</w:t>
            </w:r>
          </w:p>
        </w:tc>
        <w:tc>
          <w:tcPr>
            <w:tcW w:w="1276" w:type="dxa"/>
            <w:tcBorders>
              <w:top w:val="nil"/>
              <w:left w:val="nil"/>
              <w:bottom w:val="single" w:sz="4" w:space="0" w:color="auto"/>
              <w:right w:val="single" w:sz="4" w:space="0" w:color="auto"/>
            </w:tcBorders>
            <w:shd w:val="clear" w:color="auto" w:fill="auto"/>
            <w:vAlign w:val="bottom"/>
            <w:hideMark/>
          </w:tcPr>
          <w:p w14:paraId="37909E9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22149E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12.23</w:t>
            </w:r>
          </w:p>
        </w:tc>
        <w:tc>
          <w:tcPr>
            <w:tcW w:w="1276" w:type="dxa"/>
            <w:tcBorders>
              <w:top w:val="nil"/>
              <w:left w:val="nil"/>
              <w:bottom w:val="single" w:sz="4" w:space="0" w:color="auto"/>
              <w:right w:val="single" w:sz="4" w:space="0" w:color="auto"/>
            </w:tcBorders>
            <w:shd w:val="clear" w:color="auto" w:fill="auto"/>
            <w:vAlign w:val="bottom"/>
            <w:hideMark/>
          </w:tcPr>
          <w:p w14:paraId="121CA8C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083211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39.65</w:t>
            </w:r>
          </w:p>
        </w:tc>
        <w:tc>
          <w:tcPr>
            <w:tcW w:w="1164" w:type="dxa"/>
            <w:tcBorders>
              <w:top w:val="nil"/>
              <w:left w:val="nil"/>
              <w:bottom w:val="single" w:sz="4" w:space="0" w:color="auto"/>
              <w:right w:val="single" w:sz="4" w:space="0" w:color="auto"/>
            </w:tcBorders>
            <w:shd w:val="clear" w:color="auto" w:fill="auto"/>
            <w:vAlign w:val="bottom"/>
            <w:hideMark/>
          </w:tcPr>
          <w:p w14:paraId="719A8BC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50F08816"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1.88</w:t>
            </w:r>
          </w:p>
        </w:tc>
      </w:tr>
      <w:tr w:rsidR="00AF1670" w:rsidRPr="006F77BA" w14:paraId="453BA668"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71E4525B" w14:textId="52DC64D7"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5F3853EF" w14:textId="3B5A320E"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0EF8E0C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CD4DE4D"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18.84</w:t>
            </w:r>
          </w:p>
        </w:tc>
        <w:tc>
          <w:tcPr>
            <w:tcW w:w="1276" w:type="dxa"/>
            <w:tcBorders>
              <w:top w:val="nil"/>
              <w:left w:val="nil"/>
              <w:bottom w:val="single" w:sz="4" w:space="0" w:color="auto"/>
              <w:right w:val="single" w:sz="4" w:space="0" w:color="auto"/>
            </w:tcBorders>
            <w:shd w:val="clear" w:color="auto" w:fill="auto"/>
            <w:vAlign w:val="bottom"/>
            <w:hideMark/>
          </w:tcPr>
          <w:p w14:paraId="0D613B4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62B6CF4"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0.89</w:t>
            </w:r>
          </w:p>
        </w:tc>
        <w:tc>
          <w:tcPr>
            <w:tcW w:w="1276" w:type="dxa"/>
            <w:tcBorders>
              <w:top w:val="nil"/>
              <w:left w:val="nil"/>
              <w:bottom w:val="single" w:sz="4" w:space="0" w:color="auto"/>
              <w:right w:val="single" w:sz="4" w:space="0" w:color="auto"/>
            </w:tcBorders>
            <w:shd w:val="clear" w:color="auto" w:fill="auto"/>
            <w:vAlign w:val="bottom"/>
            <w:hideMark/>
          </w:tcPr>
          <w:p w14:paraId="2AFFB0E5"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2E321C6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2.90</w:t>
            </w:r>
          </w:p>
        </w:tc>
        <w:tc>
          <w:tcPr>
            <w:tcW w:w="1164" w:type="dxa"/>
            <w:tcBorders>
              <w:top w:val="nil"/>
              <w:left w:val="nil"/>
              <w:bottom w:val="single" w:sz="4" w:space="0" w:color="auto"/>
              <w:right w:val="single" w:sz="4" w:space="0" w:color="auto"/>
            </w:tcBorders>
            <w:shd w:val="clear" w:color="auto" w:fill="auto"/>
            <w:vAlign w:val="bottom"/>
            <w:hideMark/>
          </w:tcPr>
          <w:p w14:paraId="5377914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2D0C2030"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0.14</w:t>
            </w:r>
          </w:p>
        </w:tc>
      </w:tr>
      <w:tr w:rsidR="00AF1670" w:rsidRPr="006F77BA" w14:paraId="475CF111"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1C6BBCE0" w14:textId="0DF18FB3"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6C398FB9" w14:textId="27B85117"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774BAECE"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2D7E05C1"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33.09</w:t>
            </w:r>
          </w:p>
        </w:tc>
        <w:tc>
          <w:tcPr>
            <w:tcW w:w="1276" w:type="dxa"/>
            <w:tcBorders>
              <w:top w:val="nil"/>
              <w:left w:val="nil"/>
              <w:bottom w:val="single" w:sz="4" w:space="0" w:color="auto"/>
              <w:right w:val="single" w:sz="4" w:space="0" w:color="auto"/>
            </w:tcBorders>
            <w:shd w:val="clear" w:color="auto" w:fill="auto"/>
            <w:vAlign w:val="bottom"/>
            <w:hideMark/>
          </w:tcPr>
          <w:p w14:paraId="56AF8CC3"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7B7F1E7"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1.57</w:t>
            </w:r>
          </w:p>
        </w:tc>
        <w:tc>
          <w:tcPr>
            <w:tcW w:w="1276" w:type="dxa"/>
            <w:tcBorders>
              <w:top w:val="nil"/>
              <w:left w:val="nil"/>
              <w:bottom w:val="single" w:sz="4" w:space="0" w:color="auto"/>
              <w:right w:val="single" w:sz="4" w:space="0" w:color="auto"/>
            </w:tcBorders>
            <w:shd w:val="clear" w:color="auto" w:fill="auto"/>
            <w:vAlign w:val="bottom"/>
            <w:hideMark/>
          </w:tcPr>
          <w:p w14:paraId="56C7F552"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501B32CA"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5.10</w:t>
            </w:r>
          </w:p>
        </w:tc>
        <w:tc>
          <w:tcPr>
            <w:tcW w:w="1164" w:type="dxa"/>
            <w:tcBorders>
              <w:top w:val="nil"/>
              <w:left w:val="nil"/>
              <w:bottom w:val="single" w:sz="4" w:space="0" w:color="auto"/>
              <w:right w:val="single" w:sz="4" w:space="0" w:color="auto"/>
            </w:tcBorders>
            <w:shd w:val="clear" w:color="auto" w:fill="auto"/>
            <w:vAlign w:val="bottom"/>
            <w:hideMark/>
          </w:tcPr>
          <w:p w14:paraId="3E784DB8"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w:t>
            </w:r>
          </w:p>
        </w:tc>
        <w:tc>
          <w:tcPr>
            <w:tcW w:w="1165" w:type="dxa"/>
            <w:tcBorders>
              <w:top w:val="nil"/>
              <w:left w:val="nil"/>
              <w:bottom w:val="single" w:sz="4" w:space="0" w:color="auto"/>
              <w:right w:val="single" w:sz="4" w:space="0" w:color="auto"/>
            </w:tcBorders>
            <w:shd w:val="clear" w:color="000000" w:fill="FFFFFF"/>
            <w:noWrap/>
            <w:vAlign w:val="bottom"/>
            <w:hideMark/>
          </w:tcPr>
          <w:p w14:paraId="284A599F" w14:textId="77777777"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0.24</w:t>
            </w:r>
          </w:p>
        </w:tc>
      </w:tr>
      <w:tr w:rsidR="00AF1670" w:rsidRPr="006F77BA" w14:paraId="362204BD" w14:textId="77777777" w:rsidTr="00327F3E">
        <w:trPr>
          <w:trHeight w:val="310"/>
        </w:trPr>
        <w:tc>
          <w:tcPr>
            <w:tcW w:w="1284" w:type="dxa"/>
            <w:tcBorders>
              <w:top w:val="nil"/>
              <w:left w:val="single" w:sz="4" w:space="0" w:color="auto"/>
              <w:bottom w:val="single" w:sz="4" w:space="0" w:color="auto"/>
              <w:right w:val="single" w:sz="4" w:space="0" w:color="auto"/>
            </w:tcBorders>
            <w:shd w:val="clear" w:color="auto" w:fill="auto"/>
            <w:noWrap/>
            <w:hideMark/>
          </w:tcPr>
          <w:p w14:paraId="5398FDE1" w14:textId="50799D16" w:rsidR="00AF1670" w:rsidRPr="006F77BA" w:rsidRDefault="00AF1670" w:rsidP="00AF1670">
            <w:pPr>
              <w:jc w:val="right"/>
              <w:rPr>
                <w:rFonts w:ascii="Arial" w:hAnsi="Arial" w:cs="Arial"/>
                <w:color w:val="000000"/>
                <w:sz w:val="22"/>
                <w:szCs w:val="22"/>
              </w:rPr>
            </w:pPr>
            <w:r w:rsidRPr="006652A8">
              <w:rPr>
                <w:rFonts w:ascii="Arial" w:hAnsi="Arial" w:cs="Arial"/>
                <w:color w:val="000000"/>
                <w:sz w:val="22"/>
                <w:szCs w:val="22"/>
                <w:highlight w:val="black"/>
              </w:rPr>
              <w:t>XXXXX</w:t>
            </w:r>
          </w:p>
        </w:tc>
        <w:tc>
          <w:tcPr>
            <w:tcW w:w="3537" w:type="dxa"/>
            <w:tcBorders>
              <w:top w:val="nil"/>
              <w:left w:val="nil"/>
              <w:bottom w:val="single" w:sz="4" w:space="0" w:color="auto"/>
              <w:right w:val="single" w:sz="4" w:space="0" w:color="auto"/>
            </w:tcBorders>
            <w:shd w:val="clear" w:color="auto" w:fill="auto"/>
            <w:noWrap/>
            <w:hideMark/>
          </w:tcPr>
          <w:p w14:paraId="2F507F60" w14:textId="08CD5E64" w:rsidR="00AF1670" w:rsidRPr="006F77BA" w:rsidRDefault="00AF1670" w:rsidP="00AF1670">
            <w:pPr>
              <w:rPr>
                <w:rFonts w:ascii="Arial" w:hAnsi="Arial" w:cs="Arial"/>
                <w:color w:val="000000"/>
                <w:sz w:val="22"/>
                <w:szCs w:val="22"/>
              </w:rPr>
            </w:pPr>
            <w:r w:rsidRPr="002B546E">
              <w:rPr>
                <w:rFonts w:ascii="Arial" w:hAnsi="Arial" w:cs="Arial"/>
                <w:color w:val="000000"/>
                <w:sz w:val="22"/>
                <w:szCs w:val="22"/>
                <w:highlight w:val="black"/>
              </w:rPr>
              <w:t>XXXXXXXXXXXXXXXXXXXX</w:t>
            </w:r>
          </w:p>
        </w:tc>
        <w:tc>
          <w:tcPr>
            <w:tcW w:w="1247" w:type="dxa"/>
            <w:tcBorders>
              <w:top w:val="nil"/>
              <w:left w:val="nil"/>
              <w:bottom w:val="single" w:sz="4" w:space="0" w:color="auto"/>
              <w:right w:val="single" w:sz="4" w:space="0" w:color="auto"/>
            </w:tcBorders>
            <w:shd w:val="clear" w:color="auto" w:fill="auto"/>
            <w:vAlign w:val="bottom"/>
            <w:hideMark/>
          </w:tcPr>
          <w:p w14:paraId="3E334929" w14:textId="69F32A3C"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5,475.63</w:t>
            </w:r>
          </w:p>
        </w:tc>
        <w:tc>
          <w:tcPr>
            <w:tcW w:w="1417" w:type="dxa"/>
            <w:tcBorders>
              <w:top w:val="nil"/>
              <w:left w:val="nil"/>
              <w:bottom w:val="single" w:sz="4" w:space="0" w:color="auto"/>
              <w:right w:val="single" w:sz="4" w:space="0" w:color="auto"/>
            </w:tcBorders>
            <w:shd w:val="clear" w:color="000000" w:fill="FFFFFF"/>
            <w:noWrap/>
            <w:vAlign w:val="bottom"/>
            <w:hideMark/>
          </w:tcPr>
          <w:p w14:paraId="508A8814" w14:textId="73E9C338"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14:paraId="6D934D77" w14:textId="02A88953"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260.09</w:t>
            </w:r>
          </w:p>
        </w:tc>
        <w:tc>
          <w:tcPr>
            <w:tcW w:w="1276" w:type="dxa"/>
            <w:tcBorders>
              <w:top w:val="nil"/>
              <w:left w:val="nil"/>
              <w:bottom w:val="single" w:sz="4" w:space="0" w:color="auto"/>
              <w:right w:val="single" w:sz="4" w:space="0" w:color="auto"/>
            </w:tcBorders>
            <w:shd w:val="clear" w:color="000000" w:fill="FFFFFF"/>
            <w:noWrap/>
            <w:vAlign w:val="bottom"/>
            <w:hideMark/>
          </w:tcPr>
          <w:p w14:paraId="470FC524" w14:textId="0CC1D22C" w:rsidR="00AF1670" w:rsidRPr="006F77BA" w:rsidRDefault="00AF1670" w:rsidP="00AF1670">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14:paraId="430ADA1C" w14:textId="5BA17510"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843.25</w:t>
            </w:r>
          </w:p>
        </w:tc>
        <w:tc>
          <w:tcPr>
            <w:tcW w:w="1275" w:type="dxa"/>
            <w:tcBorders>
              <w:top w:val="nil"/>
              <w:left w:val="nil"/>
              <w:bottom w:val="single" w:sz="4" w:space="0" w:color="auto"/>
              <w:right w:val="single" w:sz="4" w:space="0" w:color="auto"/>
            </w:tcBorders>
            <w:shd w:val="clear" w:color="000000" w:fill="FFFFFF"/>
            <w:noWrap/>
            <w:vAlign w:val="bottom"/>
            <w:hideMark/>
          </w:tcPr>
          <w:p w14:paraId="125E2A75" w14:textId="09E61ADE" w:rsidR="00AF1670" w:rsidRPr="006F77BA" w:rsidRDefault="00AF1670" w:rsidP="00AF1670">
            <w:pPr>
              <w:jc w:val="right"/>
              <w:rPr>
                <w:rFonts w:ascii="Arial" w:hAnsi="Arial" w:cs="Arial"/>
                <w:color w:val="000000"/>
                <w:sz w:val="22"/>
                <w:szCs w:val="22"/>
              </w:rPr>
            </w:pPr>
          </w:p>
        </w:tc>
        <w:tc>
          <w:tcPr>
            <w:tcW w:w="1164" w:type="dxa"/>
            <w:tcBorders>
              <w:top w:val="nil"/>
              <w:left w:val="nil"/>
              <w:bottom w:val="single" w:sz="4" w:space="0" w:color="auto"/>
              <w:right w:val="single" w:sz="4" w:space="0" w:color="auto"/>
            </w:tcBorders>
            <w:shd w:val="clear" w:color="auto" w:fill="auto"/>
            <w:vAlign w:val="bottom"/>
            <w:hideMark/>
          </w:tcPr>
          <w:p w14:paraId="418F8C84" w14:textId="7EBF9F2A" w:rsidR="00AF1670" w:rsidRPr="006F77BA" w:rsidRDefault="00AF1670" w:rsidP="00AF1670">
            <w:pPr>
              <w:jc w:val="right"/>
              <w:rPr>
                <w:rFonts w:ascii="Arial" w:hAnsi="Arial" w:cs="Arial"/>
                <w:color w:val="000000"/>
                <w:sz w:val="22"/>
                <w:szCs w:val="22"/>
              </w:rPr>
            </w:pPr>
            <w:r w:rsidRPr="006F77BA">
              <w:rPr>
                <w:rFonts w:ascii="Arial" w:hAnsi="Arial" w:cs="Arial"/>
                <w:color w:val="000000"/>
                <w:sz w:val="22"/>
                <w:szCs w:val="22"/>
              </w:rPr>
              <w:t> 40.05</w:t>
            </w:r>
          </w:p>
        </w:tc>
        <w:tc>
          <w:tcPr>
            <w:tcW w:w="1165" w:type="dxa"/>
            <w:tcBorders>
              <w:top w:val="nil"/>
              <w:left w:val="nil"/>
              <w:bottom w:val="single" w:sz="4" w:space="0" w:color="auto"/>
              <w:right w:val="single" w:sz="4" w:space="0" w:color="auto"/>
            </w:tcBorders>
            <w:shd w:val="clear" w:color="000000" w:fill="FFFFFF"/>
            <w:noWrap/>
            <w:vAlign w:val="bottom"/>
            <w:hideMark/>
          </w:tcPr>
          <w:p w14:paraId="3B0E7EC4" w14:textId="22AA6A60" w:rsidR="00AF1670" w:rsidRPr="006F77BA" w:rsidRDefault="00AF1670" w:rsidP="00AF1670">
            <w:pPr>
              <w:jc w:val="right"/>
              <w:rPr>
                <w:rFonts w:ascii="Arial" w:hAnsi="Arial" w:cs="Arial"/>
                <w:color w:val="000000"/>
                <w:sz w:val="22"/>
                <w:szCs w:val="22"/>
              </w:rPr>
            </w:pPr>
          </w:p>
        </w:tc>
      </w:tr>
    </w:tbl>
    <w:p w14:paraId="521C90D7" w14:textId="77777777" w:rsidR="00176E1C" w:rsidRPr="006F77BA" w:rsidRDefault="00176E1C" w:rsidP="00176E1C">
      <w:pPr>
        <w:spacing w:after="160" w:line="259" w:lineRule="auto"/>
        <w:rPr>
          <w:rFonts w:ascii="Arial" w:hAnsi="Arial" w:cs="Arial"/>
          <w:b/>
          <w:sz w:val="22"/>
          <w:szCs w:val="22"/>
        </w:rPr>
      </w:pPr>
    </w:p>
    <w:p w14:paraId="2CED5B34" w14:textId="77777777" w:rsidR="00176E1C" w:rsidRPr="006F77BA" w:rsidRDefault="00176E1C" w:rsidP="00176E1C">
      <w:pPr>
        <w:spacing w:before="60" w:after="60"/>
        <w:rPr>
          <w:rFonts w:ascii="Arial" w:hAnsi="Arial" w:cs="Arial"/>
          <w:sz w:val="22"/>
          <w:szCs w:val="22"/>
          <w:highlight w:val="yellow"/>
        </w:rPr>
        <w:sectPr w:rsidR="00176E1C" w:rsidRPr="006F77BA" w:rsidSect="00A34F3E">
          <w:pgSz w:w="16838" w:h="11906" w:orient="landscape" w:code="9"/>
          <w:pgMar w:top="1440" w:right="1440" w:bottom="1440" w:left="1440" w:header="284" w:footer="663" w:gutter="0"/>
          <w:cols w:space="708"/>
          <w:docGrid w:linePitch="360"/>
        </w:sectPr>
      </w:pPr>
    </w:p>
    <w:p w14:paraId="28D09E3A" w14:textId="77777777" w:rsidR="00176E1C" w:rsidRPr="006F77BA" w:rsidRDefault="00176E1C" w:rsidP="00176E1C">
      <w:pPr>
        <w:widowControl w:val="0"/>
        <w:tabs>
          <w:tab w:val="right" w:pos="9072"/>
        </w:tabs>
        <w:spacing w:after="240"/>
        <w:outlineLvl w:val="1"/>
        <w:rPr>
          <w:rFonts w:ascii="Arial" w:hAnsi="Arial" w:cs="Arial"/>
          <w:b/>
          <w:sz w:val="22"/>
          <w:szCs w:val="22"/>
        </w:rPr>
      </w:pPr>
      <w:r w:rsidRPr="006F77BA">
        <w:rPr>
          <w:rFonts w:ascii="Arial" w:hAnsi="Arial" w:cs="Arial"/>
          <w:b/>
          <w:sz w:val="22"/>
          <w:szCs w:val="22"/>
        </w:rPr>
        <w:lastRenderedPageBreak/>
        <w:t>Attachment A –</w:t>
      </w:r>
      <w:r w:rsidRPr="006F77BA">
        <w:rPr>
          <w:rFonts w:ascii="Arial" w:hAnsi="Arial" w:cs="Arial"/>
          <w:b/>
          <w:spacing w:val="10"/>
          <w:sz w:val="22"/>
          <w:szCs w:val="22"/>
        </w:rPr>
        <w:t>Website Notice</w:t>
      </w:r>
    </w:p>
    <w:p w14:paraId="6652E3B8" w14:textId="77777777" w:rsidR="00176E1C" w:rsidRPr="006F77BA" w:rsidRDefault="00176E1C" w:rsidP="00176E1C">
      <w:pPr>
        <w:widowControl w:val="0"/>
        <w:jc w:val="both"/>
        <w:rPr>
          <w:rFonts w:ascii="Arial" w:hAnsi="Arial" w:cs="Arial"/>
          <w:sz w:val="22"/>
          <w:szCs w:val="22"/>
        </w:rPr>
      </w:pPr>
      <w:r w:rsidRPr="006F77BA">
        <w:rPr>
          <w:rFonts w:ascii="Arial" w:hAnsi="Arial" w:cs="Arial"/>
          <w:color w:val="000000" w:themeColor="text1"/>
          <w:sz w:val="22"/>
          <w:szCs w:val="22"/>
        </w:rPr>
        <w:t>The National Library of Australia has</w:t>
      </w:r>
      <w:r w:rsidRPr="006F77BA">
        <w:rPr>
          <w:rFonts w:ascii="Arial" w:hAnsi="Arial" w:cs="Arial"/>
          <w:sz w:val="22"/>
          <w:szCs w:val="22"/>
        </w:rPr>
        <w:t xml:space="preserve"> entered into an Enforceable Undertaking with the Fair Work Ombudsman (</w:t>
      </w:r>
      <w:r w:rsidRPr="006F77BA">
        <w:rPr>
          <w:rFonts w:ascii="Arial" w:hAnsi="Arial" w:cs="Arial"/>
          <w:b/>
          <w:sz w:val="22"/>
          <w:szCs w:val="22"/>
        </w:rPr>
        <w:t>FWO</w:t>
      </w:r>
      <w:r w:rsidRPr="006F77BA">
        <w:rPr>
          <w:rFonts w:ascii="Arial" w:hAnsi="Arial" w:cs="Arial"/>
          <w:sz w:val="22"/>
          <w:szCs w:val="22"/>
        </w:rPr>
        <w:t>)</w:t>
      </w:r>
      <w:r w:rsidRPr="006F77BA">
        <w:rPr>
          <w:rFonts w:ascii="Arial" w:hAnsi="Arial" w:cs="Arial"/>
          <w:b/>
          <w:sz w:val="22"/>
          <w:szCs w:val="22"/>
        </w:rPr>
        <w:t xml:space="preserve"> </w:t>
      </w:r>
      <w:r w:rsidRPr="006F77BA">
        <w:rPr>
          <w:rFonts w:ascii="Arial" w:hAnsi="Arial" w:cs="Arial"/>
          <w:sz w:val="22"/>
          <w:szCs w:val="22"/>
        </w:rPr>
        <w:t xml:space="preserve">to resolve a self-reported issue where it failed to pay casual employees weekend and public holiday shift penalties in accordance with the </w:t>
      </w:r>
      <w:r w:rsidRPr="006F77BA">
        <w:rPr>
          <w:rFonts w:ascii="Arial" w:hAnsi="Arial" w:cs="Arial"/>
          <w:i/>
          <w:sz w:val="22"/>
          <w:szCs w:val="22"/>
        </w:rPr>
        <w:t xml:space="preserve">National Library of Australia Enterprise Agreement, </w:t>
      </w:r>
      <w:r w:rsidRPr="006F77BA">
        <w:rPr>
          <w:rFonts w:ascii="Arial" w:hAnsi="Arial" w:cs="Arial"/>
          <w:sz w:val="22"/>
          <w:szCs w:val="22"/>
        </w:rPr>
        <w:t xml:space="preserve">its predecessor industrial instruments and the </w:t>
      </w:r>
      <w:r w:rsidRPr="006F77BA">
        <w:rPr>
          <w:rFonts w:ascii="Arial" w:hAnsi="Arial" w:cs="Arial"/>
          <w:i/>
          <w:sz w:val="22"/>
          <w:szCs w:val="22"/>
        </w:rPr>
        <w:t>Australian Public Service Award 1998</w:t>
      </w:r>
      <w:r w:rsidRPr="006F77BA">
        <w:rPr>
          <w:rFonts w:ascii="Arial" w:hAnsi="Arial" w:cs="Arial"/>
          <w:sz w:val="22"/>
          <w:szCs w:val="22"/>
        </w:rPr>
        <w:t xml:space="preserve">, contravening the </w:t>
      </w:r>
      <w:r w:rsidRPr="006F77BA">
        <w:rPr>
          <w:rFonts w:ascii="Arial" w:hAnsi="Arial" w:cs="Arial"/>
          <w:i/>
          <w:sz w:val="22"/>
          <w:szCs w:val="22"/>
        </w:rPr>
        <w:t>Fair Work Act 2009</w:t>
      </w:r>
      <w:r w:rsidRPr="006F77BA">
        <w:rPr>
          <w:rFonts w:ascii="Arial" w:hAnsi="Arial" w:cs="Arial"/>
          <w:sz w:val="22"/>
          <w:szCs w:val="22"/>
        </w:rPr>
        <w:t xml:space="preserve"> (Cth). The underpayments span the period from 2000 to 2020.</w:t>
      </w:r>
    </w:p>
    <w:p w14:paraId="14F70315" w14:textId="77777777" w:rsidR="00176E1C" w:rsidRPr="006F77BA" w:rsidRDefault="00176E1C" w:rsidP="00176E1C">
      <w:pPr>
        <w:widowControl w:val="0"/>
        <w:jc w:val="both"/>
        <w:rPr>
          <w:rFonts w:ascii="Arial" w:hAnsi="Arial" w:cs="Arial"/>
          <w:sz w:val="22"/>
          <w:szCs w:val="22"/>
        </w:rPr>
      </w:pPr>
    </w:p>
    <w:p w14:paraId="633DEC0F" w14:textId="77777777" w:rsidR="00176E1C" w:rsidRPr="006F77BA" w:rsidRDefault="00176E1C" w:rsidP="00176E1C">
      <w:pPr>
        <w:jc w:val="both"/>
        <w:rPr>
          <w:rFonts w:ascii="Arial" w:hAnsi="Arial" w:cs="Arial"/>
          <w:color w:val="000000"/>
          <w:sz w:val="22"/>
          <w:szCs w:val="22"/>
        </w:rPr>
      </w:pPr>
      <w:r w:rsidRPr="006F77BA">
        <w:rPr>
          <w:rFonts w:ascii="Arial" w:hAnsi="Arial" w:cs="Arial"/>
          <w:color w:val="000000"/>
          <w:sz w:val="22"/>
          <w:szCs w:val="22"/>
        </w:rPr>
        <w:t>A National Library of Australia spokesperson commented:</w:t>
      </w:r>
    </w:p>
    <w:p w14:paraId="5995D476" w14:textId="77777777" w:rsidR="00176E1C" w:rsidRPr="006F77BA" w:rsidRDefault="00176E1C" w:rsidP="00176E1C">
      <w:pPr>
        <w:jc w:val="both"/>
        <w:rPr>
          <w:rFonts w:ascii="Arial" w:hAnsi="Arial" w:cs="Arial"/>
          <w:color w:val="000000"/>
          <w:sz w:val="22"/>
          <w:szCs w:val="22"/>
        </w:rPr>
      </w:pPr>
    </w:p>
    <w:p w14:paraId="6404AAFA" w14:textId="77777777" w:rsidR="00176E1C" w:rsidRPr="006F77BA" w:rsidRDefault="00176E1C" w:rsidP="00176E1C">
      <w:pPr>
        <w:widowControl w:val="0"/>
        <w:jc w:val="both"/>
        <w:rPr>
          <w:rFonts w:ascii="Arial" w:hAnsi="Arial" w:cs="Arial"/>
          <w:sz w:val="22"/>
          <w:szCs w:val="22"/>
        </w:rPr>
      </w:pPr>
      <w:r w:rsidRPr="006F77BA">
        <w:rPr>
          <w:rFonts w:ascii="Arial" w:hAnsi="Arial" w:cs="Arial"/>
          <w:color w:val="000000"/>
          <w:sz w:val="22"/>
          <w:szCs w:val="22"/>
        </w:rPr>
        <w:t>“This error should not have occurred, and the National Library of Australia sincerely apologises to any casual staff who were underpaid. Our systems and processes have been updated to ensure ongoing compliance with Fair Work regulations and steps</w:t>
      </w:r>
      <w:r w:rsidRPr="006F77BA">
        <w:rPr>
          <w:rFonts w:ascii="Arial" w:hAnsi="Arial" w:cs="Arial"/>
          <w:sz w:val="22"/>
          <w:szCs w:val="22"/>
        </w:rPr>
        <w:t xml:space="preserve"> taken to rectify the underpayments”. </w:t>
      </w:r>
    </w:p>
    <w:p w14:paraId="2220192E" w14:textId="77777777" w:rsidR="00176E1C" w:rsidRPr="006F77BA" w:rsidRDefault="00176E1C" w:rsidP="00176E1C">
      <w:pPr>
        <w:widowControl w:val="0"/>
        <w:jc w:val="both"/>
        <w:rPr>
          <w:rFonts w:ascii="Arial" w:hAnsi="Arial" w:cs="Arial"/>
          <w:sz w:val="22"/>
          <w:szCs w:val="22"/>
        </w:rPr>
      </w:pPr>
    </w:p>
    <w:p w14:paraId="4472C3D1" w14:textId="77777777" w:rsidR="00176E1C" w:rsidRPr="006F77BA" w:rsidRDefault="00176E1C" w:rsidP="00176E1C">
      <w:pPr>
        <w:widowControl w:val="0"/>
        <w:jc w:val="both"/>
        <w:rPr>
          <w:rFonts w:ascii="Arial" w:hAnsi="Arial" w:cs="Arial"/>
          <w:color w:val="000000" w:themeColor="text1"/>
          <w:sz w:val="22"/>
          <w:szCs w:val="22"/>
        </w:rPr>
      </w:pPr>
      <w:r w:rsidRPr="006F77BA">
        <w:rPr>
          <w:rFonts w:ascii="Arial" w:hAnsi="Arial" w:cs="Arial"/>
          <w:color w:val="000000" w:themeColor="text1"/>
          <w:sz w:val="22"/>
          <w:szCs w:val="22"/>
        </w:rPr>
        <w:t>The National Library</w:t>
      </w:r>
      <w:r w:rsidRPr="006F77BA">
        <w:rPr>
          <w:rFonts w:ascii="Arial" w:hAnsi="Arial" w:cs="Arial"/>
          <w:sz w:val="22"/>
          <w:szCs w:val="22"/>
        </w:rPr>
        <w:t xml:space="preserve"> of Australia will, as a result of the Enforceable Undertaking, commit to undertake a number of activities to ensure its ongoing compliance including improved workplace training and committing to an Independent Audit. </w:t>
      </w:r>
      <w:r w:rsidRPr="006F77BA">
        <w:rPr>
          <w:rFonts w:ascii="Arial" w:hAnsi="Arial" w:cs="Arial"/>
          <w:color w:val="000000" w:themeColor="text1"/>
          <w:sz w:val="22"/>
          <w:szCs w:val="22"/>
        </w:rPr>
        <w:t>The National Library of Australia gives a commitment that it will comply with all requirements of the Commonwealth workplace relations laws in the future.</w:t>
      </w:r>
    </w:p>
    <w:p w14:paraId="01CEF50F" w14:textId="77777777" w:rsidR="00176E1C" w:rsidRPr="006F77BA" w:rsidRDefault="00176E1C" w:rsidP="00176E1C">
      <w:pPr>
        <w:widowControl w:val="0"/>
        <w:jc w:val="both"/>
        <w:rPr>
          <w:rFonts w:ascii="Arial" w:hAnsi="Arial" w:cs="Arial"/>
          <w:color w:val="000000" w:themeColor="text1"/>
          <w:sz w:val="22"/>
          <w:szCs w:val="22"/>
        </w:rPr>
      </w:pPr>
    </w:p>
    <w:p w14:paraId="7B9BE28A" w14:textId="00A3AD49" w:rsidR="00176E1C" w:rsidRPr="006F77BA" w:rsidRDefault="00176E1C" w:rsidP="00176E1C">
      <w:pPr>
        <w:widowControl w:val="0"/>
        <w:jc w:val="both"/>
        <w:rPr>
          <w:rFonts w:ascii="Arial" w:hAnsi="Arial" w:cs="Arial"/>
          <w:color w:val="000000" w:themeColor="text1"/>
          <w:sz w:val="22"/>
          <w:szCs w:val="22"/>
        </w:rPr>
      </w:pPr>
      <w:r w:rsidRPr="006F77BA">
        <w:rPr>
          <w:rFonts w:ascii="Arial" w:hAnsi="Arial" w:cs="Arial"/>
          <w:color w:val="000000" w:themeColor="text1"/>
          <w:sz w:val="22"/>
          <w:szCs w:val="22"/>
        </w:rPr>
        <w:t xml:space="preserve">If you worked for the National Library of Australia as a casual employee and have queries or questions relating to your employment, please contact </w:t>
      </w:r>
      <w:r w:rsidR="001423C3" w:rsidRPr="00AF1670">
        <w:rPr>
          <w:rFonts w:ascii="Arial" w:hAnsi="Arial" w:cs="Arial"/>
          <w:color w:val="000000"/>
          <w:sz w:val="22"/>
          <w:szCs w:val="22"/>
          <w:highlight w:val="black"/>
        </w:rPr>
        <w:t>XXXXXXXXX</w:t>
      </w:r>
      <w:r w:rsidR="001423C3" w:rsidRPr="006F77BA">
        <w:rPr>
          <w:rFonts w:ascii="Arial" w:hAnsi="Arial" w:cs="Arial"/>
          <w:color w:val="000000" w:themeColor="text1"/>
          <w:sz w:val="22"/>
          <w:szCs w:val="22"/>
        </w:rPr>
        <w:t xml:space="preserve"> </w:t>
      </w:r>
      <w:r w:rsidRPr="006F77BA">
        <w:rPr>
          <w:rFonts w:ascii="Arial" w:hAnsi="Arial" w:cs="Arial"/>
          <w:color w:val="000000" w:themeColor="text1"/>
          <w:sz w:val="22"/>
          <w:szCs w:val="22"/>
        </w:rPr>
        <w:t xml:space="preserve">on </w:t>
      </w:r>
      <w:r w:rsidR="00AF1670" w:rsidRPr="00AF1670">
        <w:rPr>
          <w:rFonts w:ascii="Arial" w:hAnsi="Arial" w:cs="Arial"/>
          <w:color w:val="000000"/>
          <w:sz w:val="22"/>
          <w:szCs w:val="22"/>
          <w:highlight w:val="black"/>
        </w:rPr>
        <w:t>XXXXXXXXXXXXXX</w:t>
      </w:r>
      <w:r w:rsidRPr="006F77BA">
        <w:rPr>
          <w:rFonts w:ascii="Arial" w:hAnsi="Arial" w:cs="Arial"/>
          <w:color w:val="000000" w:themeColor="text1"/>
          <w:sz w:val="22"/>
          <w:szCs w:val="22"/>
        </w:rPr>
        <w:t xml:space="preserve">. </w:t>
      </w:r>
    </w:p>
    <w:p w14:paraId="264EBAC7" w14:textId="77777777" w:rsidR="00176E1C" w:rsidRPr="006F77BA" w:rsidRDefault="00176E1C" w:rsidP="00176E1C">
      <w:pPr>
        <w:widowControl w:val="0"/>
        <w:jc w:val="both"/>
        <w:rPr>
          <w:rFonts w:ascii="Arial" w:hAnsi="Arial" w:cs="Arial"/>
          <w:color w:val="000000" w:themeColor="text1"/>
          <w:sz w:val="22"/>
          <w:szCs w:val="22"/>
        </w:rPr>
      </w:pPr>
    </w:p>
    <w:p w14:paraId="35602B67" w14:textId="77777777" w:rsidR="00176E1C" w:rsidRPr="006F77BA" w:rsidRDefault="00176E1C" w:rsidP="00176E1C">
      <w:pPr>
        <w:widowControl w:val="0"/>
        <w:jc w:val="both"/>
        <w:rPr>
          <w:rFonts w:ascii="Arial" w:hAnsi="Arial" w:cs="Arial"/>
          <w:color w:val="000000" w:themeColor="text1"/>
          <w:sz w:val="22"/>
          <w:szCs w:val="22"/>
        </w:rPr>
      </w:pPr>
      <w:r w:rsidRPr="006F77BA">
        <w:rPr>
          <w:rFonts w:ascii="Arial" w:hAnsi="Arial" w:cs="Arial"/>
          <w:color w:val="000000" w:themeColor="text1"/>
          <w:sz w:val="22"/>
          <w:szCs w:val="22"/>
        </w:rPr>
        <w:t>Alternatively, anyone can contact the FWO via the website at www.fairwork.gov.au or the Infoline on 13 13 94.</w:t>
      </w:r>
    </w:p>
    <w:p w14:paraId="456DD05B" w14:textId="77777777" w:rsidR="005650A5" w:rsidRPr="006F77BA" w:rsidRDefault="005650A5" w:rsidP="005650A5">
      <w:pPr>
        <w:rPr>
          <w:rFonts w:ascii="Arial" w:hAnsi="Arial" w:cs="Arial"/>
          <w:sz w:val="22"/>
          <w:szCs w:val="22"/>
        </w:rPr>
      </w:pPr>
    </w:p>
    <w:p w14:paraId="20DF06E8" w14:textId="77777777" w:rsidR="005650A5" w:rsidRPr="006F77BA" w:rsidRDefault="005650A5" w:rsidP="005650A5">
      <w:pPr>
        <w:rPr>
          <w:rFonts w:ascii="Arial" w:hAnsi="Arial" w:cs="Arial"/>
          <w:sz w:val="22"/>
          <w:szCs w:val="22"/>
        </w:rPr>
      </w:pPr>
    </w:p>
    <w:p w14:paraId="2718AF93" w14:textId="77777777" w:rsidR="005650A5" w:rsidRPr="006F77BA" w:rsidRDefault="005650A5" w:rsidP="005650A5">
      <w:pPr>
        <w:ind w:left="720"/>
        <w:rPr>
          <w:rFonts w:ascii="Arial" w:hAnsi="Arial" w:cs="Arial"/>
          <w:b/>
          <w:sz w:val="22"/>
          <w:szCs w:val="22"/>
        </w:rPr>
      </w:pPr>
    </w:p>
    <w:p w14:paraId="79146434" w14:textId="77777777" w:rsidR="005650A5" w:rsidRPr="006F77BA" w:rsidRDefault="005650A5" w:rsidP="005650A5">
      <w:pPr>
        <w:rPr>
          <w:rFonts w:ascii="Arial" w:hAnsi="Arial" w:cs="Arial"/>
          <w:sz w:val="22"/>
          <w:szCs w:val="22"/>
        </w:rPr>
      </w:pPr>
    </w:p>
    <w:p w14:paraId="1E551BE0" w14:textId="77777777" w:rsidR="005650A5" w:rsidRPr="006F77BA" w:rsidRDefault="005650A5">
      <w:pPr>
        <w:rPr>
          <w:rFonts w:ascii="Arial" w:hAnsi="Arial" w:cs="Arial"/>
          <w:sz w:val="22"/>
          <w:szCs w:val="22"/>
        </w:rPr>
      </w:pPr>
    </w:p>
    <w:sectPr w:rsidR="005650A5" w:rsidRPr="006F77BA" w:rsidSect="005650A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FEC2E" w14:textId="77777777" w:rsidR="00B1191C" w:rsidRDefault="00B1191C" w:rsidP="00E43A36">
      <w:r>
        <w:separator/>
      </w:r>
    </w:p>
  </w:endnote>
  <w:endnote w:type="continuationSeparator" w:id="0">
    <w:p w14:paraId="52033763" w14:textId="77777777" w:rsidR="00B1191C" w:rsidRDefault="00B1191C" w:rsidP="00E4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7859" w14:textId="6CE7E870" w:rsidR="005448A3" w:rsidRDefault="000D3490" w:rsidP="008C18BE">
    <w:pPr>
      <w:pStyle w:val="Footer"/>
      <w:jc w:val="right"/>
    </w:pPr>
    <w:sdt>
      <w:sdtPr>
        <w:id w:val="-980607038"/>
        <w:docPartObj>
          <w:docPartGallery w:val="Page Numbers (Top of Page)"/>
          <w:docPartUnique/>
        </w:docPartObj>
      </w:sdtPr>
      <w:sdtEndPr/>
      <w:sdtContent>
        <w:r w:rsidR="005448A3">
          <w:t xml:space="preserve"> Page </w:t>
        </w:r>
        <w:r w:rsidR="005448A3">
          <w:rPr>
            <w:b/>
            <w:bCs/>
            <w:sz w:val="24"/>
          </w:rPr>
          <w:fldChar w:fldCharType="begin"/>
        </w:r>
        <w:r w:rsidR="005448A3">
          <w:rPr>
            <w:b/>
            <w:bCs/>
          </w:rPr>
          <w:instrText xml:space="preserve"> PAGE </w:instrText>
        </w:r>
        <w:r w:rsidR="005448A3">
          <w:rPr>
            <w:b/>
            <w:bCs/>
            <w:sz w:val="24"/>
          </w:rPr>
          <w:fldChar w:fldCharType="separate"/>
        </w:r>
        <w:r w:rsidR="005448A3">
          <w:rPr>
            <w:b/>
            <w:bCs/>
          </w:rPr>
          <w:t>2</w:t>
        </w:r>
        <w:r w:rsidR="005448A3">
          <w:rPr>
            <w:b/>
            <w:bCs/>
            <w:sz w:val="24"/>
          </w:rPr>
          <w:fldChar w:fldCharType="end"/>
        </w:r>
        <w:r w:rsidR="005448A3">
          <w:t xml:space="preserve"> of </w:t>
        </w:r>
        <w:r w:rsidR="005448A3">
          <w:rPr>
            <w:b/>
            <w:bCs/>
            <w:sz w:val="24"/>
          </w:rPr>
          <w:fldChar w:fldCharType="begin"/>
        </w:r>
        <w:r w:rsidR="005448A3">
          <w:rPr>
            <w:b/>
            <w:bCs/>
          </w:rPr>
          <w:instrText xml:space="preserve"> NUMPAGES  </w:instrText>
        </w:r>
        <w:r w:rsidR="005448A3">
          <w:rPr>
            <w:b/>
            <w:bCs/>
            <w:sz w:val="24"/>
          </w:rPr>
          <w:fldChar w:fldCharType="separate"/>
        </w:r>
        <w:r w:rsidR="005448A3">
          <w:rPr>
            <w:b/>
            <w:bCs/>
          </w:rPr>
          <w:t>17</w:t>
        </w:r>
        <w:r w:rsidR="005448A3">
          <w:rPr>
            <w:b/>
            <w:bCs/>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CDD9" w14:textId="37E2F4A5" w:rsidR="005448A3" w:rsidRDefault="005448A3" w:rsidP="00A34F3E">
    <w:pPr>
      <w:pStyle w:val="Footer"/>
    </w:pPr>
  </w:p>
  <w:p w14:paraId="2B92BFB2" w14:textId="55B2FA2E" w:rsidR="005448A3" w:rsidRPr="002D31B1" w:rsidRDefault="000D3490" w:rsidP="008C18BE">
    <w:pPr>
      <w:pStyle w:val="Footer"/>
      <w:spacing w:before="120"/>
      <w:rPr>
        <w:rFonts w:ascii="Times New Roman" w:hAnsi="Times New Roman" w:cs="Times New Roman"/>
        <w:sz w:val="24"/>
        <w:szCs w:val="24"/>
      </w:rPr>
    </w:pPr>
    <w:sdt>
      <w:sdtPr>
        <w:id w:val="-1642881837"/>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332835440"/>
            <w:docPartObj>
              <w:docPartGallery w:val="Page Numbers (Top of Page)"/>
              <w:docPartUnique/>
            </w:docPartObj>
          </w:sdtPr>
          <w:sdtEndPr/>
          <w:sdtContent>
            <w:r w:rsidR="005448A3" w:rsidRPr="005A54F6">
              <w:rPr>
                <w:rFonts w:cs="Calibri"/>
                <w:noProof/>
                <w:color w:val="1B365D"/>
                <w:sz w:val="22"/>
                <w:szCs w:val="20"/>
                <w:lang w:eastAsia="en-US"/>
              </w:rPr>
              <mc:AlternateContent>
                <mc:Choice Requires="wps">
                  <w:drawing>
                    <wp:anchor distT="0" distB="0" distL="114300" distR="114300" simplePos="0" relativeHeight="251663360" behindDoc="0" locked="0" layoutInCell="1" allowOverlap="1" wp14:anchorId="301EF62D" wp14:editId="2C28ADB3">
                      <wp:simplePos x="0" y="0"/>
                      <wp:positionH relativeFrom="column">
                        <wp:posOffset>0</wp:posOffset>
                      </wp:positionH>
                      <wp:positionV relativeFrom="paragraph">
                        <wp:posOffset>0</wp:posOffset>
                      </wp:positionV>
                      <wp:extent cx="3369945" cy="0"/>
                      <wp:effectExtent l="0" t="0" r="20955"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08868"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" strokecolor="#ffb81c" strokeweight="1pt">
                      <v:stroke joinstyle="miter"/>
                    </v:line>
                  </w:pict>
                </mc:Fallback>
              </mc:AlternateContent>
            </w:r>
            <w:r w:rsidR="005448A3" w:rsidRPr="005A54F6">
              <w:rPr>
                <w:rFonts w:cs="Calibri"/>
                <w:color w:val="1B365D"/>
                <w:sz w:val="22"/>
                <w:szCs w:val="20"/>
                <w:lang w:eastAsia="en-US"/>
              </w:rPr>
              <w:t>www.fairwork.gov.au | Fair Work Infoline: 13 13 94 | ABN: 43 884 188 232</w:t>
            </w:r>
            <w:r w:rsidR="005448A3" w:rsidRPr="008462D2">
              <w:rPr>
                <w:color w:val="0395A7"/>
              </w:rPr>
              <w:tab/>
            </w:r>
            <w:r w:rsidR="005448A3">
              <w:rPr>
                <w:color w:val="0395A7"/>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7355" w14:textId="77777777" w:rsidR="00B1191C" w:rsidRDefault="00B1191C" w:rsidP="00E43A36">
      <w:r>
        <w:separator/>
      </w:r>
    </w:p>
  </w:footnote>
  <w:footnote w:type="continuationSeparator" w:id="0">
    <w:p w14:paraId="0AE2956A" w14:textId="77777777" w:rsidR="00B1191C" w:rsidRDefault="00B1191C" w:rsidP="00E4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47BB" w14:textId="6C606691" w:rsidR="005448A3" w:rsidRPr="00A34F3E" w:rsidRDefault="005448A3" w:rsidP="00A34F3E">
    <w:pPr>
      <w:pStyle w:val="Header"/>
      <w:jc w:val="center"/>
      <w:rPr>
        <w:sz w:val="22"/>
      </w:rPr>
    </w:pPr>
  </w:p>
  <w:p w14:paraId="2E35F703" w14:textId="13AF1D6C" w:rsidR="005448A3" w:rsidRDefault="00544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8DC6" w14:textId="3BFC33EB" w:rsidR="005448A3" w:rsidRPr="006615E0" w:rsidRDefault="005448A3" w:rsidP="00B80B41">
    <w:pPr>
      <w:tabs>
        <w:tab w:val="center" w:pos="4820"/>
        <w:tab w:val="right" w:pos="9639"/>
      </w:tabs>
      <w:ind w:left="-851"/>
      <w:rPr>
        <w:rFonts w:cs="HelveticaNeue-Light"/>
        <w:color w:val="000000"/>
        <w:sz w:val="32"/>
        <w:szCs w:val="44"/>
      </w:rPr>
    </w:pPr>
    <w:r>
      <w:rPr>
        <w:noProof/>
      </w:rPr>
      <mc:AlternateContent>
        <mc:Choice Requires="wpg">
          <w:drawing>
            <wp:anchor distT="0" distB="0" distL="114300" distR="114300" simplePos="0" relativeHeight="251661312" behindDoc="0" locked="0" layoutInCell="1" allowOverlap="1" wp14:anchorId="13DAB3E8" wp14:editId="2F9C72C3">
              <wp:simplePos x="0" y="0"/>
              <wp:positionH relativeFrom="page">
                <wp:posOffset>19050</wp:posOffset>
              </wp:positionH>
              <wp:positionV relativeFrom="paragraph">
                <wp:posOffset>-143510</wp:posOffset>
              </wp:positionV>
              <wp:extent cx="7548880" cy="103124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4" name="Rectangle 4"/>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6C47CB1B" id="Group 3" o:spid="_x0000_s1026" style="position:absolute;margin-left:1.5pt;margin-top:-11.3pt;width:594.4pt;height:81.2pt;z-index:251661312;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">
              <v:rect id="Rectangle 4"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r w:rsidR="000D3490">
      <w:rPr>
        <w:noProof/>
      </w:rPr>
      <w:t>F</w:t>
    </w:r>
  </w:p>
  <w:p w14:paraId="663E4B36" w14:textId="101EB112" w:rsidR="005448A3" w:rsidRDefault="005448A3">
    <w:pPr>
      <w:pStyle w:val="Header"/>
    </w:pPr>
    <w:r>
      <w:rPr>
        <w:noProof/>
      </w:rPr>
      <w:drawing>
        <wp:anchor distT="0" distB="0" distL="114300" distR="114300" simplePos="0" relativeHeight="251659264" behindDoc="0" locked="0" layoutInCell="1" allowOverlap="1" wp14:anchorId="47A72EF0" wp14:editId="5FF74541">
          <wp:simplePos x="0" y="0"/>
          <wp:positionH relativeFrom="column">
            <wp:posOffset>-623998</wp:posOffset>
          </wp:positionH>
          <wp:positionV relativeFrom="paragraph">
            <wp:posOffset>67532</wp:posOffset>
          </wp:positionV>
          <wp:extent cx="2971165" cy="541655"/>
          <wp:effectExtent l="0" t="0" r="63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8CC3AB7"/>
    <w:multiLevelType w:val="hybridMultilevel"/>
    <w:tmpl w:val="9E84DA0E"/>
    <w:lvl w:ilvl="0" w:tplc="E3EC678A">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AC97752"/>
    <w:multiLevelType w:val="hybridMultilevel"/>
    <w:tmpl w:val="12C2DD58"/>
    <w:lvl w:ilvl="0" w:tplc="1BEC9BCE">
      <w:start w:val="14"/>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6"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7" w15:restartNumberingAfterBreak="0">
    <w:nsid w:val="10F23A31"/>
    <w:multiLevelType w:val="hybridMultilevel"/>
    <w:tmpl w:val="43B020A8"/>
    <w:lvl w:ilvl="0" w:tplc="0C090003">
      <w:start w:val="1"/>
      <w:numFmt w:val="bullet"/>
      <w:lvlText w:val="o"/>
      <w:lvlJc w:val="left"/>
      <w:pPr>
        <w:ind w:left="1719" w:hanging="360"/>
      </w:pPr>
      <w:rPr>
        <w:rFonts w:ascii="Courier New" w:hAnsi="Courier New" w:cs="Courier New" w:hint="default"/>
      </w:rPr>
    </w:lvl>
    <w:lvl w:ilvl="1" w:tplc="0C090003" w:tentative="1">
      <w:start w:val="1"/>
      <w:numFmt w:val="bullet"/>
      <w:lvlText w:val="o"/>
      <w:lvlJc w:val="left"/>
      <w:pPr>
        <w:ind w:left="2439" w:hanging="360"/>
      </w:pPr>
      <w:rPr>
        <w:rFonts w:ascii="Courier New" w:hAnsi="Courier New" w:cs="Courier New" w:hint="default"/>
      </w:rPr>
    </w:lvl>
    <w:lvl w:ilvl="2" w:tplc="0C090005" w:tentative="1">
      <w:start w:val="1"/>
      <w:numFmt w:val="bullet"/>
      <w:lvlText w:val=""/>
      <w:lvlJc w:val="left"/>
      <w:pPr>
        <w:ind w:left="3159" w:hanging="360"/>
      </w:pPr>
      <w:rPr>
        <w:rFonts w:ascii="Wingdings" w:hAnsi="Wingdings" w:hint="default"/>
      </w:rPr>
    </w:lvl>
    <w:lvl w:ilvl="3" w:tplc="0C090001" w:tentative="1">
      <w:start w:val="1"/>
      <w:numFmt w:val="bullet"/>
      <w:lvlText w:val=""/>
      <w:lvlJc w:val="left"/>
      <w:pPr>
        <w:ind w:left="3879" w:hanging="360"/>
      </w:pPr>
      <w:rPr>
        <w:rFonts w:ascii="Symbol" w:hAnsi="Symbol" w:hint="default"/>
      </w:rPr>
    </w:lvl>
    <w:lvl w:ilvl="4" w:tplc="0C090003" w:tentative="1">
      <w:start w:val="1"/>
      <w:numFmt w:val="bullet"/>
      <w:lvlText w:val="o"/>
      <w:lvlJc w:val="left"/>
      <w:pPr>
        <w:ind w:left="4599" w:hanging="360"/>
      </w:pPr>
      <w:rPr>
        <w:rFonts w:ascii="Courier New" w:hAnsi="Courier New" w:cs="Courier New" w:hint="default"/>
      </w:rPr>
    </w:lvl>
    <w:lvl w:ilvl="5" w:tplc="0C090005" w:tentative="1">
      <w:start w:val="1"/>
      <w:numFmt w:val="bullet"/>
      <w:lvlText w:val=""/>
      <w:lvlJc w:val="left"/>
      <w:pPr>
        <w:ind w:left="5319" w:hanging="360"/>
      </w:pPr>
      <w:rPr>
        <w:rFonts w:ascii="Wingdings" w:hAnsi="Wingdings" w:hint="default"/>
      </w:rPr>
    </w:lvl>
    <w:lvl w:ilvl="6" w:tplc="0C090001" w:tentative="1">
      <w:start w:val="1"/>
      <w:numFmt w:val="bullet"/>
      <w:lvlText w:val=""/>
      <w:lvlJc w:val="left"/>
      <w:pPr>
        <w:ind w:left="6039" w:hanging="360"/>
      </w:pPr>
      <w:rPr>
        <w:rFonts w:ascii="Symbol" w:hAnsi="Symbol" w:hint="default"/>
      </w:rPr>
    </w:lvl>
    <w:lvl w:ilvl="7" w:tplc="0C090003" w:tentative="1">
      <w:start w:val="1"/>
      <w:numFmt w:val="bullet"/>
      <w:lvlText w:val="o"/>
      <w:lvlJc w:val="left"/>
      <w:pPr>
        <w:ind w:left="6759" w:hanging="360"/>
      </w:pPr>
      <w:rPr>
        <w:rFonts w:ascii="Courier New" w:hAnsi="Courier New" w:cs="Courier New" w:hint="default"/>
      </w:rPr>
    </w:lvl>
    <w:lvl w:ilvl="8" w:tplc="0C090005" w:tentative="1">
      <w:start w:val="1"/>
      <w:numFmt w:val="bullet"/>
      <w:lvlText w:val=""/>
      <w:lvlJc w:val="left"/>
      <w:pPr>
        <w:ind w:left="7479" w:hanging="360"/>
      </w:pPr>
      <w:rPr>
        <w:rFonts w:ascii="Wingdings" w:hAnsi="Wingdings" w:hint="default"/>
      </w:rPr>
    </w:lvl>
  </w:abstractNum>
  <w:abstractNum w:abstractNumId="18"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0"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1"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2" w15:restartNumberingAfterBreak="0">
    <w:nsid w:val="22956324"/>
    <w:multiLevelType w:val="hybridMultilevel"/>
    <w:tmpl w:val="FF700D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4" w15:restartNumberingAfterBreak="0">
    <w:nsid w:val="264B3920"/>
    <w:multiLevelType w:val="hybridMultilevel"/>
    <w:tmpl w:val="59A811CA"/>
    <w:lvl w:ilvl="0" w:tplc="9D007386">
      <w:start w:val="27"/>
      <w:numFmt w:val="bullet"/>
      <w:lvlText w:val="-"/>
      <w:lvlJc w:val="left"/>
      <w:pPr>
        <w:ind w:left="252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6" w15:restartNumberingAfterBreak="0">
    <w:nsid w:val="268D289A"/>
    <w:multiLevelType w:val="hybridMultilevel"/>
    <w:tmpl w:val="D9981E4E"/>
    <w:lvl w:ilvl="0" w:tplc="0C09000F">
      <w:start w:val="1"/>
      <w:numFmt w:val="decimal"/>
      <w:lvlText w:val="%1."/>
      <w:lvlJc w:val="left"/>
      <w:pPr>
        <w:ind w:left="720" w:hanging="360"/>
      </w:pPr>
      <w:rPr>
        <w:rFonts w:hint="default"/>
      </w:rPr>
    </w:lvl>
    <w:lvl w:ilvl="1" w:tplc="0FBAD110">
      <w:start w:val="1"/>
      <w:numFmt w:val="lowerLetter"/>
      <w:lvlText w:val="(%2)"/>
      <w:lvlJc w:val="left"/>
      <w:pPr>
        <w:ind w:left="1440" w:hanging="360"/>
      </w:pPr>
      <w:rPr>
        <w:rFonts w:ascii="Arial" w:eastAsia="Times New Roman"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8"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9"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C027FF"/>
    <w:multiLevelType w:val="hybridMultilevel"/>
    <w:tmpl w:val="9B1AD7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0273BC"/>
    <w:multiLevelType w:val="multilevel"/>
    <w:tmpl w:val="FCA84AB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C9F10AE"/>
    <w:multiLevelType w:val="hybridMultilevel"/>
    <w:tmpl w:val="37262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6"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7" w15:restartNumberingAfterBreak="0">
    <w:nsid w:val="3C694816"/>
    <w:multiLevelType w:val="hybridMultilevel"/>
    <w:tmpl w:val="417A526C"/>
    <w:lvl w:ilvl="0" w:tplc="8B56EFA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CA66E29"/>
    <w:multiLevelType w:val="hybridMultilevel"/>
    <w:tmpl w:val="F420F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6654184"/>
    <w:multiLevelType w:val="hybridMultilevel"/>
    <w:tmpl w:val="5B228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45008C"/>
    <w:multiLevelType w:val="hybridMultilevel"/>
    <w:tmpl w:val="670EE73E"/>
    <w:lvl w:ilvl="0" w:tplc="E6944E12">
      <w:start w:val="1"/>
      <w:numFmt w:val="bullet"/>
      <w:lvlText w:val="·"/>
      <w:lvlJc w:val="left"/>
      <w:pPr>
        <w:ind w:left="720" w:hanging="360"/>
      </w:pPr>
      <w:rPr>
        <w:rFonts w:ascii="Symbol" w:hAnsi="Symbol" w:hint="default"/>
      </w:rPr>
    </w:lvl>
    <w:lvl w:ilvl="1" w:tplc="5C5A6B5C">
      <w:start w:val="1"/>
      <w:numFmt w:val="bullet"/>
      <w:lvlText w:val="o"/>
      <w:lvlJc w:val="left"/>
      <w:pPr>
        <w:ind w:left="1440" w:hanging="360"/>
      </w:pPr>
      <w:rPr>
        <w:rFonts w:ascii="&quot;Courier New&quot;" w:hAnsi="&quot;Courier New&quot;" w:hint="default"/>
      </w:rPr>
    </w:lvl>
    <w:lvl w:ilvl="2" w:tplc="12B65784">
      <w:start w:val="1"/>
      <w:numFmt w:val="bullet"/>
      <w:lvlText w:val=""/>
      <w:lvlJc w:val="left"/>
      <w:pPr>
        <w:ind w:left="2160" w:hanging="360"/>
      </w:pPr>
      <w:rPr>
        <w:rFonts w:ascii="Wingdings" w:hAnsi="Wingdings" w:hint="default"/>
      </w:rPr>
    </w:lvl>
    <w:lvl w:ilvl="3" w:tplc="C9CAC826">
      <w:start w:val="1"/>
      <w:numFmt w:val="bullet"/>
      <w:lvlText w:val=""/>
      <w:lvlJc w:val="left"/>
      <w:pPr>
        <w:ind w:left="2880" w:hanging="360"/>
      </w:pPr>
      <w:rPr>
        <w:rFonts w:ascii="Symbol" w:hAnsi="Symbol" w:hint="default"/>
      </w:rPr>
    </w:lvl>
    <w:lvl w:ilvl="4" w:tplc="025CD4FE">
      <w:start w:val="1"/>
      <w:numFmt w:val="bullet"/>
      <w:lvlText w:val="o"/>
      <w:lvlJc w:val="left"/>
      <w:pPr>
        <w:ind w:left="3600" w:hanging="360"/>
      </w:pPr>
      <w:rPr>
        <w:rFonts w:ascii="Courier New" w:hAnsi="Courier New" w:hint="default"/>
      </w:rPr>
    </w:lvl>
    <w:lvl w:ilvl="5" w:tplc="A3A0E44E">
      <w:start w:val="1"/>
      <w:numFmt w:val="bullet"/>
      <w:lvlText w:val=""/>
      <w:lvlJc w:val="left"/>
      <w:pPr>
        <w:ind w:left="4320" w:hanging="360"/>
      </w:pPr>
      <w:rPr>
        <w:rFonts w:ascii="Wingdings" w:hAnsi="Wingdings" w:hint="default"/>
      </w:rPr>
    </w:lvl>
    <w:lvl w:ilvl="6" w:tplc="465216A2">
      <w:start w:val="1"/>
      <w:numFmt w:val="bullet"/>
      <w:lvlText w:val=""/>
      <w:lvlJc w:val="left"/>
      <w:pPr>
        <w:ind w:left="5040" w:hanging="360"/>
      </w:pPr>
      <w:rPr>
        <w:rFonts w:ascii="Symbol" w:hAnsi="Symbol" w:hint="default"/>
      </w:rPr>
    </w:lvl>
    <w:lvl w:ilvl="7" w:tplc="AAE82D0A">
      <w:start w:val="1"/>
      <w:numFmt w:val="bullet"/>
      <w:lvlText w:val="o"/>
      <w:lvlJc w:val="left"/>
      <w:pPr>
        <w:ind w:left="5760" w:hanging="360"/>
      </w:pPr>
      <w:rPr>
        <w:rFonts w:ascii="Courier New" w:hAnsi="Courier New" w:hint="default"/>
      </w:rPr>
    </w:lvl>
    <w:lvl w:ilvl="8" w:tplc="387E9BAC">
      <w:start w:val="1"/>
      <w:numFmt w:val="bullet"/>
      <w:lvlText w:val=""/>
      <w:lvlJc w:val="left"/>
      <w:pPr>
        <w:ind w:left="6480" w:hanging="360"/>
      </w:pPr>
      <w:rPr>
        <w:rFonts w:ascii="Wingdings" w:hAnsi="Wingdings" w:hint="default"/>
      </w:rPr>
    </w:lvl>
  </w:abstractNum>
  <w:abstractNum w:abstractNumId="41"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93D4A09"/>
    <w:multiLevelType w:val="hybridMultilevel"/>
    <w:tmpl w:val="98DCC596"/>
    <w:lvl w:ilvl="0" w:tplc="9F2CC1A4">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4" w15:restartNumberingAfterBreak="0">
    <w:nsid w:val="61C917CE"/>
    <w:multiLevelType w:val="hybridMultilevel"/>
    <w:tmpl w:val="51F818A2"/>
    <w:lvl w:ilvl="0" w:tplc="1FAC8F86">
      <w:start w:val="1"/>
      <w:numFmt w:val="lowerLetter"/>
      <w:lvlText w:val="(%1)"/>
      <w:lvlJc w:val="right"/>
      <w:pPr>
        <w:ind w:left="1287" w:hanging="360"/>
      </w:pPr>
      <w:rPr>
        <w:rFonts w:ascii="Arial" w:eastAsia="Times New Roman" w:hAnsi="Arial" w:cs="Arial" w:hint="default"/>
        <w:b w:val="0"/>
        <w:bCs/>
        <w:i w:val="0"/>
        <w:color w:val="000000" w:themeColor="text1"/>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638F3336"/>
    <w:multiLevelType w:val="hybridMultilevel"/>
    <w:tmpl w:val="9B4E7B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E6466C"/>
    <w:multiLevelType w:val="hybridMultilevel"/>
    <w:tmpl w:val="A89E4A30"/>
    <w:lvl w:ilvl="0" w:tplc="CE460E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9" w15:restartNumberingAfterBreak="0">
    <w:nsid w:val="6D49699F"/>
    <w:multiLevelType w:val="hybridMultilevel"/>
    <w:tmpl w:val="C2ACE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1" w15:restartNumberingAfterBreak="0">
    <w:nsid w:val="716037BA"/>
    <w:multiLevelType w:val="hybridMultilevel"/>
    <w:tmpl w:val="4E92A1F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72683EE7"/>
    <w:multiLevelType w:val="hybridMultilevel"/>
    <w:tmpl w:val="DC9CD3A4"/>
    <w:lvl w:ilvl="0" w:tplc="CA3E2198">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3" w15:restartNumberingAfterBreak="0">
    <w:nsid w:val="72823C3D"/>
    <w:multiLevelType w:val="hybridMultilevel"/>
    <w:tmpl w:val="51382C0E"/>
    <w:lvl w:ilvl="0" w:tplc="1FAC8F86">
      <w:start w:val="1"/>
      <w:numFmt w:val="lowerLetter"/>
      <w:lvlText w:val="(%1)"/>
      <w:lvlJc w:val="right"/>
      <w:pPr>
        <w:ind w:left="1287" w:hanging="360"/>
      </w:pPr>
      <w:rPr>
        <w:rFonts w:ascii="Arial" w:eastAsia="Times New Roman" w:hAnsi="Arial" w:cs="Arial" w:hint="default"/>
        <w:b w:val="0"/>
        <w:bCs/>
        <w:i w:val="0"/>
        <w:color w:val="000000" w:themeColor="text1"/>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95B63A0"/>
    <w:multiLevelType w:val="hybridMultilevel"/>
    <w:tmpl w:val="BD74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A31F3E"/>
    <w:multiLevelType w:val="hybridMultilevel"/>
    <w:tmpl w:val="518CFE36"/>
    <w:lvl w:ilvl="0" w:tplc="EC1A634C">
      <w:start w:val="1"/>
      <w:numFmt w:val="decimal"/>
      <w:lvlText w:val="%1."/>
      <w:lvlJc w:val="left"/>
      <w:pPr>
        <w:ind w:left="720" w:hanging="360"/>
      </w:pPr>
      <w:rPr>
        <w:rFonts w:hint="default"/>
        <w:color w:val="auto"/>
      </w:rPr>
    </w:lvl>
    <w:lvl w:ilvl="1" w:tplc="1FAC8F86">
      <w:start w:val="1"/>
      <w:numFmt w:val="lowerLetter"/>
      <w:lvlText w:val="(%2)"/>
      <w:lvlJc w:val="right"/>
      <w:pPr>
        <w:ind w:left="1440" w:hanging="360"/>
      </w:pPr>
      <w:rPr>
        <w:rFonts w:ascii="Arial" w:eastAsia="Times New Roman" w:hAnsi="Arial" w:cs="Arial" w:hint="default"/>
        <w:b w:val="0"/>
        <w:bCs/>
        <w:i w:val="0"/>
        <w:color w:val="000000" w:themeColor="text1"/>
      </w:rPr>
    </w:lvl>
    <w:lvl w:ilvl="2" w:tplc="14124FD4">
      <w:start w:val="1"/>
      <w:numFmt w:val="lowerRoman"/>
      <w:lvlText w:val="(%3)"/>
      <w:lvlJc w:val="right"/>
      <w:pPr>
        <w:ind w:left="2160" w:hanging="180"/>
      </w:pPr>
      <w:rPr>
        <w:rFonts w:hint="default"/>
        <w:i w:val="0"/>
      </w:rPr>
    </w:lvl>
    <w:lvl w:ilvl="3" w:tplc="0C463778">
      <w:start w:val="1"/>
      <w:numFmt w:val="decimal"/>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7"/>
  </w:num>
  <w:num w:numId="2">
    <w:abstractNumId w:val="37"/>
  </w:num>
  <w:num w:numId="3">
    <w:abstractNumId w:val="38"/>
  </w:num>
  <w:num w:numId="4">
    <w:abstractNumId w:val="39"/>
  </w:num>
  <w:num w:numId="5">
    <w:abstractNumId w:val="17"/>
  </w:num>
  <w:num w:numId="6">
    <w:abstractNumId w:val="56"/>
  </w:num>
  <w:num w:numId="7">
    <w:abstractNumId w:val="49"/>
  </w:num>
  <w:num w:numId="8">
    <w:abstractNumId w:val="22"/>
  </w:num>
  <w:num w:numId="9">
    <w:abstractNumId w:val="32"/>
  </w:num>
  <w:num w:numId="10">
    <w:abstractNumId w:val="24"/>
  </w:num>
  <w:num w:numId="11">
    <w:abstractNumId w:val="11"/>
  </w:num>
  <w:num w:numId="12">
    <w:abstractNumId w:val="28"/>
  </w:num>
  <w:num w:numId="13">
    <w:abstractNumId w:val="15"/>
  </w:num>
  <w:num w:numId="14">
    <w:abstractNumId w:val="20"/>
  </w:num>
  <w:num w:numId="15">
    <w:abstractNumId w:val="13"/>
  </w:num>
  <w:num w:numId="16">
    <w:abstractNumId w:val="46"/>
  </w:num>
  <w:num w:numId="17">
    <w:abstractNumId w:val="58"/>
  </w:num>
  <w:num w:numId="18">
    <w:abstractNumId w:val="3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5"/>
  </w:num>
  <w:num w:numId="30">
    <w:abstractNumId w:val="27"/>
  </w:num>
  <w:num w:numId="31">
    <w:abstractNumId w:val="43"/>
  </w:num>
  <w:num w:numId="32">
    <w:abstractNumId w:val="21"/>
  </w:num>
  <w:num w:numId="33">
    <w:abstractNumId w:val="50"/>
  </w:num>
  <w:num w:numId="34">
    <w:abstractNumId w:val="19"/>
  </w:num>
  <w:num w:numId="35">
    <w:abstractNumId w:val="16"/>
  </w:num>
  <w:num w:numId="36">
    <w:abstractNumId w:val="33"/>
  </w:num>
  <w:num w:numId="37">
    <w:abstractNumId w:val="10"/>
  </w:num>
  <w:num w:numId="38">
    <w:abstractNumId w:val="23"/>
  </w:num>
  <w:num w:numId="39">
    <w:abstractNumId w:val="25"/>
  </w:num>
  <w:num w:numId="40">
    <w:abstractNumId w:val="29"/>
  </w:num>
  <w:num w:numId="41">
    <w:abstractNumId w:val="54"/>
  </w:num>
  <w:num w:numId="42">
    <w:abstractNumId w:val="48"/>
  </w:num>
  <w:num w:numId="43">
    <w:abstractNumId w:val="57"/>
  </w:num>
  <w:num w:numId="44">
    <w:abstractNumId w:val="36"/>
  </w:num>
  <w:num w:numId="45">
    <w:abstractNumId w:val="26"/>
  </w:num>
  <w:num w:numId="46">
    <w:abstractNumId w:val="12"/>
  </w:num>
  <w:num w:numId="47">
    <w:abstractNumId w:val="42"/>
  </w:num>
  <w:num w:numId="48">
    <w:abstractNumId w:val="41"/>
  </w:num>
  <w:num w:numId="49">
    <w:abstractNumId w:val="55"/>
  </w:num>
  <w:num w:numId="50">
    <w:abstractNumId w:val="52"/>
  </w:num>
  <w:num w:numId="51">
    <w:abstractNumId w:val="31"/>
  </w:num>
  <w:num w:numId="52">
    <w:abstractNumId w:val="18"/>
  </w:num>
  <w:num w:numId="53">
    <w:abstractNumId w:val="45"/>
  </w:num>
  <w:num w:numId="54">
    <w:abstractNumId w:val="53"/>
  </w:num>
  <w:num w:numId="55">
    <w:abstractNumId w:val="44"/>
  </w:num>
  <w:num w:numId="56">
    <w:abstractNumId w:val="30"/>
  </w:num>
  <w:num w:numId="57">
    <w:abstractNumId w:val="51"/>
  </w:num>
  <w:num w:numId="58">
    <w:abstractNumId w:val="14"/>
  </w:num>
  <w:num w:numId="59">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A5"/>
    <w:rsid w:val="00017601"/>
    <w:rsid w:val="0004261E"/>
    <w:rsid w:val="00055A0E"/>
    <w:rsid w:val="00057372"/>
    <w:rsid w:val="000636C7"/>
    <w:rsid w:val="000D3490"/>
    <w:rsid w:val="000D3961"/>
    <w:rsid w:val="000D4699"/>
    <w:rsid w:val="000D5870"/>
    <w:rsid w:val="0010611F"/>
    <w:rsid w:val="00133CAB"/>
    <w:rsid w:val="001423C3"/>
    <w:rsid w:val="00164A53"/>
    <w:rsid w:val="001655A8"/>
    <w:rsid w:val="00176E1C"/>
    <w:rsid w:val="00196768"/>
    <w:rsid w:val="001A0059"/>
    <w:rsid w:val="001A13FD"/>
    <w:rsid w:val="001B1C85"/>
    <w:rsid w:val="001C20B0"/>
    <w:rsid w:val="001D1186"/>
    <w:rsid w:val="00210941"/>
    <w:rsid w:val="00215929"/>
    <w:rsid w:val="00241586"/>
    <w:rsid w:val="00242099"/>
    <w:rsid w:val="00245AD9"/>
    <w:rsid w:val="00257741"/>
    <w:rsid w:val="002620CC"/>
    <w:rsid w:val="002B3B3C"/>
    <w:rsid w:val="002D31B1"/>
    <w:rsid w:val="003153A5"/>
    <w:rsid w:val="00323B3C"/>
    <w:rsid w:val="003318DB"/>
    <w:rsid w:val="0033520E"/>
    <w:rsid w:val="00343566"/>
    <w:rsid w:val="003513CF"/>
    <w:rsid w:val="00365271"/>
    <w:rsid w:val="003A2AF8"/>
    <w:rsid w:val="003C1AC1"/>
    <w:rsid w:val="003C6D9A"/>
    <w:rsid w:val="003F235D"/>
    <w:rsid w:val="003F3627"/>
    <w:rsid w:val="003F66E5"/>
    <w:rsid w:val="00421434"/>
    <w:rsid w:val="00422201"/>
    <w:rsid w:val="00434000"/>
    <w:rsid w:val="00442247"/>
    <w:rsid w:val="0049017C"/>
    <w:rsid w:val="004B1C7C"/>
    <w:rsid w:val="004B3640"/>
    <w:rsid w:val="004D1283"/>
    <w:rsid w:val="004E167B"/>
    <w:rsid w:val="00541A27"/>
    <w:rsid w:val="005448A3"/>
    <w:rsid w:val="005468EF"/>
    <w:rsid w:val="00550001"/>
    <w:rsid w:val="00550D16"/>
    <w:rsid w:val="00554CAA"/>
    <w:rsid w:val="00560036"/>
    <w:rsid w:val="005650A5"/>
    <w:rsid w:val="00567E8A"/>
    <w:rsid w:val="00593111"/>
    <w:rsid w:val="005B007D"/>
    <w:rsid w:val="005D1C76"/>
    <w:rsid w:val="00615EA1"/>
    <w:rsid w:val="00625457"/>
    <w:rsid w:val="00625FDB"/>
    <w:rsid w:val="0063311A"/>
    <w:rsid w:val="00647FFE"/>
    <w:rsid w:val="006506F6"/>
    <w:rsid w:val="00657C4D"/>
    <w:rsid w:val="0067202E"/>
    <w:rsid w:val="006853B1"/>
    <w:rsid w:val="006B0265"/>
    <w:rsid w:val="006D2031"/>
    <w:rsid w:val="006F3D72"/>
    <w:rsid w:val="006F77BA"/>
    <w:rsid w:val="00704E7D"/>
    <w:rsid w:val="00747D60"/>
    <w:rsid w:val="00756AF9"/>
    <w:rsid w:val="007C3FEA"/>
    <w:rsid w:val="007C692D"/>
    <w:rsid w:val="007D77B6"/>
    <w:rsid w:val="007F023B"/>
    <w:rsid w:val="0081287D"/>
    <w:rsid w:val="00823E63"/>
    <w:rsid w:val="008253D7"/>
    <w:rsid w:val="00834F2E"/>
    <w:rsid w:val="00850937"/>
    <w:rsid w:val="0085273D"/>
    <w:rsid w:val="008807AA"/>
    <w:rsid w:val="00882157"/>
    <w:rsid w:val="00891225"/>
    <w:rsid w:val="00896E60"/>
    <w:rsid w:val="008A4B73"/>
    <w:rsid w:val="008A6099"/>
    <w:rsid w:val="008C18BE"/>
    <w:rsid w:val="008C748F"/>
    <w:rsid w:val="008E39AF"/>
    <w:rsid w:val="008F32EC"/>
    <w:rsid w:val="008F444E"/>
    <w:rsid w:val="008F59F2"/>
    <w:rsid w:val="00907F84"/>
    <w:rsid w:val="00916D96"/>
    <w:rsid w:val="00921F33"/>
    <w:rsid w:val="00926B53"/>
    <w:rsid w:val="009409D3"/>
    <w:rsid w:val="0095223F"/>
    <w:rsid w:val="00991DC0"/>
    <w:rsid w:val="00992873"/>
    <w:rsid w:val="009A3B11"/>
    <w:rsid w:val="009B7ED2"/>
    <w:rsid w:val="009C28A1"/>
    <w:rsid w:val="009D139B"/>
    <w:rsid w:val="009D4A77"/>
    <w:rsid w:val="009E45AC"/>
    <w:rsid w:val="009F73C1"/>
    <w:rsid w:val="00A100BB"/>
    <w:rsid w:val="00A20C27"/>
    <w:rsid w:val="00A23D23"/>
    <w:rsid w:val="00A303FD"/>
    <w:rsid w:val="00A34F3E"/>
    <w:rsid w:val="00A734D7"/>
    <w:rsid w:val="00A7741D"/>
    <w:rsid w:val="00AB374F"/>
    <w:rsid w:val="00AB6BB7"/>
    <w:rsid w:val="00AC0661"/>
    <w:rsid w:val="00AF1670"/>
    <w:rsid w:val="00B1191C"/>
    <w:rsid w:val="00B1349B"/>
    <w:rsid w:val="00B17335"/>
    <w:rsid w:val="00B30CC5"/>
    <w:rsid w:val="00B457AF"/>
    <w:rsid w:val="00B62A6B"/>
    <w:rsid w:val="00B70E1B"/>
    <w:rsid w:val="00B715EB"/>
    <w:rsid w:val="00B80B41"/>
    <w:rsid w:val="00B819EA"/>
    <w:rsid w:val="00B872BD"/>
    <w:rsid w:val="00BA1206"/>
    <w:rsid w:val="00BB0E54"/>
    <w:rsid w:val="00BD1986"/>
    <w:rsid w:val="00BF4F84"/>
    <w:rsid w:val="00BF5F08"/>
    <w:rsid w:val="00C17899"/>
    <w:rsid w:val="00C4350B"/>
    <w:rsid w:val="00C57FBB"/>
    <w:rsid w:val="00CB6988"/>
    <w:rsid w:val="00CC55D3"/>
    <w:rsid w:val="00CD5B62"/>
    <w:rsid w:val="00CE1A75"/>
    <w:rsid w:val="00CE55A7"/>
    <w:rsid w:val="00D10736"/>
    <w:rsid w:val="00D13567"/>
    <w:rsid w:val="00D242AD"/>
    <w:rsid w:val="00DA4479"/>
    <w:rsid w:val="00DB5BFC"/>
    <w:rsid w:val="00DD2B04"/>
    <w:rsid w:val="00DE7310"/>
    <w:rsid w:val="00DE77E0"/>
    <w:rsid w:val="00E17E62"/>
    <w:rsid w:val="00E26550"/>
    <w:rsid w:val="00E32D52"/>
    <w:rsid w:val="00E34A44"/>
    <w:rsid w:val="00E426E9"/>
    <w:rsid w:val="00E43A36"/>
    <w:rsid w:val="00E52AA6"/>
    <w:rsid w:val="00E60E34"/>
    <w:rsid w:val="00E73695"/>
    <w:rsid w:val="00E80B1F"/>
    <w:rsid w:val="00E80E7A"/>
    <w:rsid w:val="00E9742D"/>
    <w:rsid w:val="00EB3C97"/>
    <w:rsid w:val="00EC0DA0"/>
    <w:rsid w:val="00ED5C7F"/>
    <w:rsid w:val="00EE2B24"/>
    <w:rsid w:val="00EF030E"/>
    <w:rsid w:val="00EF1162"/>
    <w:rsid w:val="00F13287"/>
    <w:rsid w:val="00F57DF4"/>
    <w:rsid w:val="00F66795"/>
    <w:rsid w:val="00F90A4B"/>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C7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98" w:qFormat="1"/>
    <w:lsdException w:name="Book Title" w:uiPriority="33" w:qFormat="1"/>
    <w:lsdException w:name="Bibliography" w:semiHidden="1" w:uiPriority="37"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50A5"/>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H1"/>
    <w:basedOn w:val="HeadingBase"/>
    <w:next w:val="NumberLevel1"/>
    <w:link w:val="Heading1Char"/>
    <w:qFormat/>
    <w:rsid w:val="00176E1C"/>
    <w:pPr>
      <w:keepNext/>
      <w:keepLines/>
      <w:tabs>
        <w:tab w:val="num" w:pos="283"/>
      </w:tabs>
      <w:spacing w:before="24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HeadingBase"/>
    <w:next w:val="NumberLevel1"/>
    <w:link w:val="Heading2Char"/>
    <w:qFormat/>
    <w:rsid w:val="00176E1C"/>
    <w:pPr>
      <w:keepNext/>
      <w:keepLines/>
      <w:tabs>
        <w:tab w:val="num" w:pos="283"/>
      </w:tabs>
      <w:spacing w:before="4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Base"/>
    <w:next w:val="NumberLevel1"/>
    <w:link w:val="Heading3Char"/>
    <w:qFormat/>
    <w:rsid w:val="00176E1C"/>
    <w:pPr>
      <w:keepNext/>
      <w:keepLines/>
      <w:tabs>
        <w:tab w:val="num" w:pos="567"/>
      </w:tabs>
      <w:spacing w:before="40" w:line="240" w:lineRule="auto"/>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HeadingBase"/>
    <w:next w:val="NumberLevel1"/>
    <w:link w:val="Heading4Char"/>
    <w:qFormat/>
    <w:rsid w:val="00176E1C"/>
    <w:pPr>
      <w:keepNext/>
      <w:keepLines/>
      <w:tabs>
        <w:tab w:val="num" w:pos="850"/>
      </w:tabs>
      <w:spacing w:before="40" w:line="240" w:lineRule="auto"/>
      <w:ind w:left="864" w:hanging="144"/>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aliases w:val="H5"/>
    <w:basedOn w:val="HeadingBase"/>
    <w:next w:val="NumberLevel1"/>
    <w:link w:val="Heading5Char"/>
    <w:qFormat/>
    <w:rsid w:val="00176E1C"/>
    <w:pPr>
      <w:keepNext/>
      <w:keepLines/>
      <w:tabs>
        <w:tab w:val="num" w:pos="1134"/>
      </w:tabs>
      <w:spacing w:before="40" w:line="240" w:lineRule="auto"/>
      <w:ind w:left="1008" w:hanging="432"/>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semiHidden/>
    <w:unhideWhenUsed/>
    <w:qFormat/>
    <w:rsid w:val="00176E1C"/>
    <w:pPr>
      <w:keepNext/>
      <w:keepLines/>
      <w:tabs>
        <w:tab w:val="num" w:pos="1417"/>
      </w:tab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176E1C"/>
    <w:pPr>
      <w:keepNext/>
      <w:keepLines/>
      <w:tabs>
        <w:tab w:val="num" w:pos="1701"/>
      </w:tab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176E1C"/>
    <w:pPr>
      <w:keepNext/>
      <w:keepLines/>
      <w:tabs>
        <w:tab w:val="num" w:pos="1984"/>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76E1C"/>
    <w:pPr>
      <w:keepNext/>
      <w:keepLines/>
      <w:tabs>
        <w:tab w:val="num" w:pos="2268"/>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0A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Body Numbering,L,Numbered paragraph,CV text,Table text,F5 List Paragraph,Dot pt,List Paragraph111,Medium Grid 1 - Accent 21,Numbered Paragraph,Bullets"/>
    <w:basedOn w:val="Normal"/>
    <w:link w:val="ListParagraphChar"/>
    <w:uiPriority w:val="34"/>
    <w:qFormat/>
    <w:rsid w:val="005650A5"/>
    <w:pPr>
      <w:ind w:left="720"/>
      <w:contextualSpacing/>
    </w:pPr>
  </w:style>
  <w:style w:type="character" w:customStyle="1" w:styleId="ListParagraphChar">
    <w:name w:val="List Paragraph Char"/>
    <w:aliases w:val="List Paragraph1 Char,List Paragraph11 Char,Recommendation Char,Brief List Paragraph 1 Char,DDM Gen Text Char,Body Numbering Char,L Char,Numbered paragraph Char,CV text Char,Table text Char,F5 List Paragraph Char,Dot pt Char"/>
    <w:link w:val="ListParagraph"/>
    <w:uiPriority w:val="34"/>
    <w:locked/>
    <w:rsid w:val="005650A5"/>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650A5"/>
    <w:rPr>
      <w:color w:val="0563C1" w:themeColor="hyperlink"/>
      <w:u w:val="single"/>
    </w:rPr>
  </w:style>
  <w:style w:type="character" w:styleId="FollowedHyperlink">
    <w:name w:val="FollowedHyperlink"/>
    <w:basedOn w:val="DefaultParagraphFont"/>
    <w:uiPriority w:val="99"/>
    <w:unhideWhenUsed/>
    <w:rsid w:val="00F90A4B"/>
    <w:rPr>
      <w:color w:val="954F72" w:themeColor="followedHyperlink"/>
      <w:u w:val="single"/>
    </w:rPr>
  </w:style>
  <w:style w:type="character" w:styleId="UnresolvedMention">
    <w:name w:val="Unresolved Mention"/>
    <w:basedOn w:val="DefaultParagraphFont"/>
    <w:uiPriority w:val="99"/>
    <w:semiHidden/>
    <w:unhideWhenUsed/>
    <w:rsid w:val="00B872BD"/>
    <w:rPr>
      <w:color w:val="605E5C"/>
      <w:shd w:val="clear" w:color="auto" w:fill="E1DFDD"/>
    </w:rPr>
  </w:style>
  <w:style w:type="character" w:customStyle="1" w:styleId="Heading1Char">
    <w:name w:val="Heading 1 Char"/>
    <w:aliases w:val="H1 Char"/>
    <w:basedOn w:val="DefaultParagraphFont"/>
    <w:link w:val="Heading1"/>
    <w:rsid w:val="00176E1C"/>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aliases w:val="H2 Char"/>
    <w:basedOn w:val="DefaultParagraphFont"/>
    <w:link w:val="Heading2"/>
    <w:rsid w:val="00176E1C"/>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aliases w:val="H3 Char"/>
    <w:basedOn w:val="DefaultParagraphFont"/>
    <w:link w:val="Heading3"/>
    <w:rsid w:val="00176E1C"/>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aliases w:val="H4 Char"/>
    <w:basedOn w:val="DefaultParagraphFont"/>
    <w:link w:val="Heading4"/>
    <w:rsid w:val="00176E1C"/>
    <w:rPr>
      <w:rFonts w:asciiTheme="majorHAnsi" w:eastAsiaTheme="majorEastAsia" w:hAnsiTheme="majorHAnsi" w:cstheme="majorBidi"/>
      <w:i/>
      <w:iCs/>
      <w:color w:val="2F5496" w:themeColor="accent1" w:themeShade="BF"/>
      <w:sz w:val="24"/>
      <w:szCs w:val="24"/>
      <w:lang w:eastAsia="en-AU"/>
    </w:rPr>
  </w:style>
  <w:style w:type="character" w:customStyle="1" w:styleId="Heading5Char">
    <w:name w:val="Heading 5 Char"/>
    <w:aliases w:val="H5 Char"/>
    <w:basedOn w:val="DefaultParagraphFont"/>
    <w:link w:val="Heading5"/>
    <w:rsid w:val="00176E1C"/>
    <w:rPr>
      <w:rFonts w:asciiTheme="majorHAnsi" w:eastAsiaTheme="majorEastAsia" w:hAnsiTheme="majorHAnsi" w:cstheme="majorBidi"/>
      <w:color w:val="2F5496" w:themeColor="accent1" w:themeShade="BF"/>
      <w:sz w:val="24"/>
      <w:szCs w:val="24"/>
      <w:lang w:eastAsia="en-AU"/>
    </w:rPr>
  </w:style>
  <w:style w:type="character" w:customStyle="1" w:styleId="Heading6Char">
    <w:name w:val="Heading 6 Char"/>
    <w:basedOn w:val="DefaultParagraphFont"/>
    <w:link w:val="Heading6"/>
    <w:semiHidden/>
    <w:rsid w:val="00176E1C"/>
    <w:rPr>
      <w:rFonts w:asciiTheme="majorHAnsi" w:eastAsiaTheme="majorEastAsia" w:hAnsiTheme="majorHAnsi" w:cstheme="majorBidi"/>
      <w:color w:val="1F3763" w:themeColor="accent1" w:themeShade="7F"/>
      <w:sz w:val="24"/>
      <w:szCs w:val="24"/>
      <w:lang w:eastAsia="en-AU"/>
    </w:rPr>
  </w:style>
  <w:style w:type="character" w:customStyle="1" w:styleId="Heading7Char">
    <w:name w:val="Heading 7 Char"/>
    <w:basedOn w:val="DefaultParagraphFont"/>
    <w:link w:val="Heading7"/>
    <w:semiHidden/>
    <w:rsid w:val="00176E1C"/>
    <w:rPr>
      <w:rFonts w:asciiTheme="majorHAnsi" w:eastAsiaTheme="majorEastAsia" w:hAnsiTheme="majorHAnsi" w:cstheme="majorBidi"/>
      <w:i/>
      <w:iCs/>
      <w:color w:val="1F3763" w:themeColor="accent1" w:themeShade="7F"/>
      <w:sz w:val="24"/>
      <w:szCs w:val="24"/>
      <w:lang w:eastAsia="en-AU"/>
    </w:rPr>
  </w:style>
  <w:style w:type="character" w:customStyle="1" w:styleId="Heading8Char">
    <w:name w:val="Heading 8 Char"/>
    <w:basedOn w:val="DefaultParagraphFont"/>
    <w:link w:val="Heading8"/>
    <w:semiHidden/>
    <w:rsid w:val="00176E1C"/>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semiHidden/>
    <w:rsid w:val="00176E1C"/>
    <w:rPr>
      <w:rFonts w:asciiTheme="majorHAnsi" w:eastAsiaTheme="majorEastAsia" w:hAnsiTheme="majorHAnsi" w:cstheme="majorBidi"/>
      <w:i/>
      <w:iCs/>
      <w:color w:val="272727" w:themeColor="text1" w:themeTint="D8"/>
      <w:sz w:val="21"/>
      <w:szCs w:val="21"/>
      <w:lang w:eastAsia="en-AU"/>
    </w:rPr>
  </w:style>
  <w:style w:type="paragraph" w:customStyle="1" w:styleId="NormalBase">
    <w:name w:val="Normal Base"/>
    <w:uiPriority w:val="37"/>
    <w:semiHidden/>
    <w:rsid w:val="00176E1C"/>
    <w:pPr>
      <w:spacing w:before="140" w:after="140" w:line="280" w:lineRule="atLeast"/>
    </w:pPr>
    <w:rPr>
      <w:rFonts w:ascii="Arial" w:eastAsia="Times New Roman" w:hAnsi="Arial" w:cs="Arial"/>
      <w:lang w:eastAsia="en-AU"/>
    </w:rPr>
  </w:style>
  <w:style w:type="paragraph" w:customStyle="1" w:styleId="HeadingBase">
    <w:name w:val="Heading Base"/>
    <w:uiPriority w:val="98"/>
    <w:semiHidden/>
    <w:rsid w:val="00176E1C"/>
    <w:pPr>
      <w:spacing w:before="200" w:after="0" w:line="280" w:lineRule="atLeast"/>
    </w:pPr>
    <w:rPr>
      <w:rFonts w:ascii="Arial" w:eastAsia="Times New Roman" w:hAnsi="Arial" w:cs="Arial"/>
      <w:sz w:val="20"/>
      <w:lang w:eastAsia="en-AU"/>
    </w:rPr>
  </w:style>
  <w:style w:type="paragraph" w:customStyle="1" w:styleId="PlainParagraph">
    <w:name w:val="Plain Paragraph"/>
    <w:aliases w:val="PP"/>
    <w:basedOn w:val="NormalBase"/>
    <w:link w:val="PlainParagraphChar"/>
    <w:qFormat/>
    <w:rsid w:val="00176E1C"/>
  </w:style>
  <w:style w:type="paragraph" w:customStyle="1" w:styleId="HeaderBase">
    <w:name w:val="Header Base"/>
    <w:next w:val="Header"/>
    <w:uiPriority w:val="37"/>
    <w:semiHidden/>
    <w:rsid w:val="00176E1C"/>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semiHidden/>
    <w:rsid w:val="00176E1C"/>
    <w:pPr>
      <w:spacing w:after="0" w:line="200" w:lineRule="atLeast"/>
    </w:pPr>
    <w:rPr>
      <w:rFonts w:ascii="Arial" w:eastAsia="Times New Roman" w:hAnsi="Arial" w:cs="Arial"/>
      <w:sz w:val="16"/>
      <w:lang w:eastAsia="en-AU"/>
    </w:rPr>
  </w:style>
  <w:style w:type="paragraph" w:customStyle="1" w:styleId="1Reference">
    <w:name w:val="1. Reference"/>
    <w:basedOn w:val="PlainParagraph"/>
    <w:uiPriority w:val="19"/>
    <w:rsid w:val="00176E1C"/>
    <w:pPr>
      <w:spacing w:before="0" w:after="0" w:line="200" w:lineRule="atLeast"/>
    </w:pPr>
    <w:rPr>
      <w:sz w:val="20"/>
    </w:rPr>
  </w:style>
  <w:style w:type="paragraph" w:customStyle="1" w:styleId="2Date">
    <w:name w:val="2. Date"/>
    <w:basedOn w:val="PlainParagraph"/>
    <w:next w:val="3Address"/>
    <w:uiPriority w:val="19"/>
    <w:rsid w:val="00176E1C"/>
    <w:pPr>
      <w:spacing w:before="280" w:after="420"/>
    </w:pPr>
  </w:style>
  <w:style w:type="paragraph" w:customStyle="1" w:styleId="3Address">
    <w:name w:val="3. Address"/>
    <w:basedOn w:val="PlainParagraph"/>
    <w:uiPriority w:val="19"/>
    <w:rsid w:val="00176E1C"/>
    <w:pPr>
      <w:keepLines/>
      <w:widowControl w:val="0"/>
      <w:spacing w:before="0" w:after="0"/>
    </w:pPr>
  </w:style>
  <w:style w:type="paragraph" w:customStyle="1" w:styleId="4Addressee">
    <w:name w:val="4. Addressee"/>
    <w:basedOn w:val="PlainParagraph"/>
    <w:next w:val="SubjectTitle"/>
    <w:uiPriority w:val="19"/>
    <w:rsid w:val="00176E1C"/>
    <w:pPr>
      <w:keepLines/>
      <w:widowControl w:val="0"/>
      <w:spacing w:before="700" w:after="280"/>
    </w:pPr>
  </w:style>
  <w:style w:type="paragraph" w:customStyle="1" w:styleId="SubjectTitle">
    <w:name w:val="Subject/Title"/>
    <w:aliases w:val="S/T"/>
    <w:basedOn w:val="PlainParagraph"/>
    <w:next w:val="PlainParagraph"/>
    <w:uiPriority w:val="10"/>
    <w:qFormat/>
    <w:rsid w:val="00176E1C"/>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176E1C"/>
    <w:pPr>
      <w:spacing w:before="420" w:after="0"/>
    </w:pPr>
    <w:rPr>
      <w:caps/>
      <w:sz w:val="20"/>
    </w:rPr>
  </w:style>
  <w:style w:type="paragraph" w:customStyle="1" w:styleId="Classificationlegalheader">
    <w:name w:val="Classification legal: header"/>
    <w:basedOn w:val="PlainParagraph"/>
    <w:uiPriority w:val="20"/>
    <w:semiHidden/>
    <w:rsid w:val="00176E1C"/>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176E1C"/>
    <w:pPr>
      <w:spacing w:before="0" w:after="0"/>
    </w:pPr>
    <w:rPr>
      <w:b/>
      <w:caps/>
      <w:color w:val="FFFFFF"/>
      <w:shd w:val="clear" w:color="auto" w:fill="000000"/>
    </w:rPr>
  </w:style>
  <w:style w:type="paragraph" w:customStyle="1" w:styleId="Classificationsecurityfooter">
    <w:name w:val="Classification security: footer"/>
    <w:uiPriority w:val="20"/>
    <w:semiHidden/>
    <w:rsid w:val="00176E1C"/>
    <w:pPr>
      <w:widowControl w:val="0"/>
      <w:spacing w:after="0" w:line="280" w:lineRule="atLeast"/>
    </w:pPr>
    <w:rPr>
      <w:rFonts w:ascii="Arial" w:eastAsia="Times New Roman" w:hAnsi="Arial" w:cs="Arial"/>
      <w:b/>
      <w:caps/>
      <w:color w:val="FFFFFF"/>
      <w:shd w:val="clear" w:color="auto" w:fill="000000"/>
      <w:lang w:eastAsia="en-AU"/>
    </w:rPr>
  </w:style>
  <w:style w:type="paragraph" w:styleId="Footer">
    <w:name w:val="footer"/>
    <w:basedOn w:val="FooterBase"/>
    <w:link w:val="FooterChar"/>
    <w:uiPriority w:val="99"/>
    <w:rsid w:val="00176E1C"/>
    <w:pPr>
      <w:tabs>
        <w:tab w:val="right" w:pos="8220"/>
      </w:tabs>
    </w:pPr>
  </w:style>
  <w:style w:type="character" w:customStyle="1" w:styleId="FooterChar">
    <w:name w:val="Footer Char"/>
    <w:basedOn w:val="DefaultParagraphFont"/>
    <w:link w:val="Footer"/>
    <w:uiPriority w:val="99"/>
    <w:rsid w:val="00176E1C"/>
    <w:rPr>
      <w:rFonts w:ascii="Arial" w:eastAsia="Times New Roman" w:hAnsi="Arial" w:cs="Arial"/>
      <w:sz w:val="16"/>
      <w:lang w:eastAsia="en-AU"/>
    </w:rPr>
  </w:style>
  <w:style w:type="paragraph" w:customStyle="1" w:styleId="FooterSubject">
    <w:name w:val="Footer Subject"/>
    <w:basedOn w:val="FooterBase"/>
    <w:uiPriority w:val="37"/>
    <w:semiHidden/>
    <w:rsid w:val="00176E1C"/>
    <w:pPr>
      <w:ind w:right="1417"/>
    </w:pPr>
  </w:style>
  <w:style w:type="paragraph" w:customStyle="1" w:styleId="FooterLandscape">
    <w:name w:val="Footer Landscape"/>
    <w:basedOn w:val="FooterBase"/>
    <w:uiPriority w:val="37"/>
    <w:semiHidden/>
    <w:rsid w:val="00176E1C"/>
    <w:pPr>
      <w:tabs>
        <w:tab w:val="right" w:pos="13175"/>
      </w:tabs>
    </w:pPr>
  </w:style>
  <w:style w:type="paragraph" w:styleId="Header">
    <w:name w:val="header"/>
    <w:basedOn w:val="HeaderBase"/>
    <w:link w:val="HeaderChar"/>
    <w:uiPriority w:val="99"/>
    <w:rsid w:val="00176E1C"/>
    <w:pPr>
      <w:tabs>
        <w:tab w:val="right" w:pos="8220"/>
      </w:tabs>
    </w:pPr>
  </w:style>
  <w:style w:type="character" w:customStyle="1" w:styleId="HeaderChar">
    <w:name w:val="Header Char"/>
    <w:basedOn w:val="DefaultParagraphFont"/>
    <w:link w:val="Header"/>
    <w:uiPriority w:val="99"/>
    <w:rsid w:val="00176E1C"/>
    <w:rPr>
      <w:rFonts w:ascii="Arial" w:eastAsia="Times New Roman" w:hAnsi="Arial" w:cs="Arial"/>
      <w:sz w:val="20"/>
      <w:lang w:eastAsia="en-AU"/>
    </w:rPr>
  </w:style>
  <w:style w:type="paragraph" w:customStyle="1" w:styleId="HeaderLandscape">
    <w:name w:val="Header Landscape"/>
    <w:basedOn w:val="HeaderBase"/>
    <w:uiPriority w:val="27"/>
    <w:semiHidden/>
    <w:rsid w:val="00176E1C"/>
    <w:pPr>
      <w:tabs>
        <w:tab w:val="right" w:pos="13175"/>
      </w:tabs>
    </w:pPr>
  </w:style>
  <w:style w:type="paragraph" w:customStyle="1" w:styleId="DraftinHeader">
    <w:name w:val="Draft in Header"/>
    <w:basedOn w:val="HeaderBase"/>
    <w:uiPriority w:val="37"/>
    <w:semiHidden/>
    <w:rsid w:val="00176E1C"/>
    <w:pPr>
      <w:tabs>
        <w:tab w:val="right" w:pos="8220"/>
      </w:tabs>
    </w:pPr>
  </w:style>
  <w:style w:type="paragraph" w:customStyle="1" w:styleId="Sig1Salutation">
    <w:name w:val="Sig. 1 Salutation"/>
    <w:basedOn w:val="PlainParagraph"/>
    <w:uiPriority w:val="19"/>
    <w:rsid w:val="00176E1C"/>
    <w:pPr>
      <w:keepNext/>
      <w:widowControl w:val="0"/>
    </w:pPr>
  </w:style>
  <w:style w:type="paragraph" w:customStyle="1" w:styleId="Sig2Officer">
    <w:name w:val="Sig. 2 Officer"/>
    <w:basedOn w:val="PlainParagraph"/>
    <w:uiPriority w:val="19"/>
    <w:rsid w:val="00176E1C"/>
    <w:pPr>
      <w:keepNext/>
      <w:widowControl w:val="0"/>
      <w:tabs>
        <w:tab w:val="left" w:pos="4535"/>
      </w:tabs>
      <w:spacing w:before="0" w:after="0"/>
    </w:pPr>
    <w:rPr>
      <w:b/>
    </w:rPr>
  </w:style>
  <w:style w:type="paragraph" w:customStyle="1" w:styleId="Sig3Title">
    <w:name w:val="Sig. 3 Title"/>
    <w:basedOn w:val="PlainParagraph"/>
    <w:uiPriority w:val="19"/>
    <w:rsid w:val="00176E1C"/>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176E1C"/>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176E1C"/>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176E1C"/>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176E1C"/>
    <w:pPr>
      <w:keepNext/>
      <w:keepLines/>
      <w:spacing w:before="0" w:after="420"/>
    </w:pPr>
    <w:rPr>
      <w:caps/>
    </w:rPr>
  </w:style>
  <w:style w:type="paragraph" w:customStyle="1" w:styleId="ContentsHeading">
    <w:name w:val="Contents Heading"/>
    <w:basedOn w:val="HeadingBase"/>
    <w:next w:val="PlainParagraph"/>
    <w:uiPriority w:val="10"/>
    <w:rsid w:val="00176E1C"/>
    <w:pPr>
      <w:keepNext/>
      <w:keepLines/>
      <w:spacing w:before="0" w:after="280"/>
    </w:pPr>
    <w:rPr>
      <w:b/>
      <w:caps/>
    </w:rPr>
  </w:style>
  <w:style w:type="paragraph" w:customStyle="1" w:styleId="Leg1SecHead1">
    <w:name w:val="Leg1 Sec Head: 1."/>
    <w:aliases w:val="L1"/>
    <w:basedOn w:val="PlainParagraph"/>
    <w:uiPriority w:val="5"/>
    <w:qFormat/>
    <w:rsid w:val="00176E1C"/>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176E1C"/>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176E1C"/>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176E1C"/>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176E1C"/>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176E1C"/>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176E1C"/>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176E1C"/>
    <w:pPr>
      <w:tabs>
        <w:tab w:val="left" w:pos="425"/>
        <w:tab w:val="left" w:pos="850"/>
      </w:tabs>
      <w:spacing w:before="0"/>
      <w:ind w:left="850" w:hanging="850"/>
    </w:pPr>
  </w:style>
  <w:style w:type="paragraph" w:customStyle="1" w:styleId="QAText">
    <w:name w:val="Q&amp;A: Text"/>
    <w:basedOn w:val="PlainParagraph"/>
    <w:uiPriority w:val="7"/>
    <w:semiHidden/>
    <w:rsid w:val="00176E1C"/>
    <w:pPr>
      <w:keepNext/>
      <w:widowControl w:val="0"/>
      <w:ind w:left="425"/>
    </w:pPr>
    <w:rPr>
      <w:i/>
    </w:rPr>
  </w:style>
  <w:style w:type="paragraph" w:customStyle="1" w:styleId="Quotation">
    <w:name w:val="Quotation"/>
    <w:basedOn w:val="PlainParagraph"/>
    <w:uiPriority w:val="9"/>
    <w:semiHidden/>
    <w:rsid w:val="00176E1C"/>
    <w:pPr>
      <w:numPr>
        <w:numId w:val="39"/>
      </w:numPr>
      <w:tabs>
        <w:tab w:val="clear" w:pos="425"/>
        <w:tab w:val="num" w:pos="1134"/>
      </w:tabs>
      <w:spacing w:before="0" w:line="260" w:lineRule="atLeast"/>
      <w:ind w:left="1134" w:hanging="425"/>
    </w:pPr>
    <w:rPr>
      <w:sz w:val="20"/>
    </w:rPr>
  </w:style>
  <w:style w:type="paragraph" w:customStyle="1" w:styleId="Quotation1">
    <w:name w:val="Quotation 1"/>
    <w:aliases w:val="&quot;Q&quot;"/>
    <w:basedOn w:val="PlainParagraph"/>
    <w:uiPriority w:val="9"/>
    <w:qFormat/>
    <w:rsid w:val="00176E1C"/>
    <w:pPr>
      <w:numPr>
        <w:ilvl w:val="1"/>
        <w:numId w:val="39"/>
      </w:numPr>
      <w:tabs>
        <w:tab w:val="clear" w:pos="425"/>
        <w:tab w:val="num" w:pos="1134"/>
      </w:tabs>
      <w:spacing w:before="0" w:line="260" w:lineRule="atLeast"/>
      <w:ind w:left="1134" w:hanging="425"/>
    </w:pPr>
    <w:rPr>
      <w:sz w:val="20"/>
    </w:rPr>
  </w:style>
  <w:style w:type="paragraph" w:customStyle="1" w:styleId="Quotation2">
    <w:name w:val="Quotation 2"/>
    <w:basedOn w:val="PlainParagraph"/>
    <w:uiPriority w:val="9"/>
    <w:semiHidden/>
    <w:rsid w:val="00176E1C"/>
    <w:pPr>
      <w:numPr>
        <w:ilvl w:val="2"/>
        <w:numId w:val="39"/>
      </w:numPr>
      <w:tabs>
        <w:tab w:val="clear" w:pos="850"/>
        <w:tab w:val="num" w:pos="1559"/>
      </w:tabs>
      <w:spacing w:before="0" w:line="260" w:lineRule="atLeast"/>
      <w:ind w:left="1559" w:hanging="425"/>
    </w:pPr>
    <w:rPr>
      <w:sz w:val="20"/>
    </w:rPr>
  </w:style>
  <w:style w:type="paragraph" w:customStyle="1" w:styleId="Quotation3">
    <w:name w:val="Quotation 3"/>
    <w:basedOn w:val="PlainParagraph"/>
    <w:uiPriority w:val="9"/>
    <w:semiHidden/>
    <w:rsid w:val="00176E1C"/>
    <w:pPr>
      <w:numPr>
        <w:ilvl w:val="3"/>
        <w:numId w:val="39"/>
      </w:numPr>
      <w:tabs>
        <w:tab w:val="clear" w:pos="1276"/>
        <w:tab w:val="num" w:pos="1985"/>
      </w:tabs>
      <w:spacing w:before="0" w:line="260" w:lineRule="atLeast"/>
      <w:ind w:left="1985" w:hanging="426"/>
    </w:pPr>
    <w:rPr>
      <w:sz w:val="20"/>
    </w:rPr>
  </w:style>
  <w:style w:type="paragraph" w:customStyle="1" w:styleId="Quotation4">
    <w:name w:val="Quotation 4"/>
    <w:basedOn w:val="PlainParagraph"/>
    <w:uiPriority w:val="9"/>
    <w:semiHidden/>
    <w:rsid w:val="00176E1C"/>
    <w:pPr>
      <w:numPr>
        <w:ilvl w:val="4"/>
        <w:numId w:val="39"/>
      </w:numPr>
      <w:tabs>
        <w:tab w:val="clear" w:pos="1701"/>
        <w:tab w:val="num" w:pos="2410"/>
      </w:tabs>
      <w:spacing w:before="0" w:line="260" w:lineRule="atLeast"/>
      <w:ind w:left="2410" w:hanging="425"/>
    </w:pPr>
    <w:rPr>
      <w:sz w:val="20"/>
    </w:rPr>
  </w:style>
  <w:style w:type="paragraph" w:customStyle="1" w:styleId="Quotation5">
    <w:name w:val="Quotation 5"/>
    <w:basedOn w:val="PlainParagraph"/>
    <w:uiPriority w:val="9"/>
    <w:semiHidden/>
    <w:rsid w:val="00176E1C"/>
    <w:pPr>
      <w:numPr>
        <w:ilvl w:val="5"/>
        <w:numId w:val="39"/>
      </w:numPr>
      <w:tabs>
        <w:tab w:val="clear" w:pos="2126"/>
        <w:tab w:val="num" w:pos="2835"/>
      </w:tabs>
      <w:spacing w:before="0" w:line="260" w:lineRule="atLeast"/>
      <w:ind w:left="2835" w:hanging="425"/>
    </w:pPr>
    <w:rPr>
      <w:sz w:val="20"/>
    </w:rPr>
  </w:style>
  <w:style w:type="paragraph" w:customStyle="1" w:styleId="Quotation6">
    <w:name w:val="Quotation 6"/>
    <w:basedOn w:val="PlainParagraph"/>
    <w:uiPriority w:val="9"/>
    <w:semiHidden/>
    <w:rsid w:val="00176E1C"/>
    <w:pPr>
      <w:numPr>
        <w:ilvl w:val="6"/>
        <w:numId w:val="39"/>
      </w:numPr>
      <w:tabs>
        <w:tab w:val="clear" w:pos="2551"/>
        <w:tab w:val="num" w:pos="3260"/>
      </w:tabs>
      <w:spacing w:before="0" w:line="260" w:lineRule="atLeast"/>
      <w:ind w:left="3260" w:hanging="425"/>
    </w:pPr>
    <w:rPr>
      <w:sz w:val="20"/>
    </w:rPr>
  </w:style>
  <w:style w:type="paragraph" w:customStyle="1" w:styleId="Quotation7">
    <w:name w:val="Quotation 7"/>
    <w:basedOn w:val="PlainParagraph"/>
    <w:uiPriority w:val="9"/>
    <w:semiHidden/>
    <w:rsid w:val="00176E1C"/>
    <w:pPr>
      <w:numPr>
        <w:ilvl w:val="7"/>
        <w:numId w:val="39"/>
      </w:numPr>
      <w:tabs>
        <w:tab w:val="clear" w:pos="2976"/>
        <w:tab w:val="num" w:pos="3686"/>
      </w:tabs>
      <w:spacing w:before="0" w:line="260" w:lineRule="atLeast"/>
      <w:ind w:left="3686" w:hanging="426"/>
    </w:pPr>
    <w:rPr>
      <w:sz w:val="20"/>
    </w:rPr>
  </w:style>
  <w:style w:type="paragraph" w:customStyle="1" w:styleId="Quotation8">
    <w:name w:val="Quotation 8"/>
    <w:basedOn w:val="PlainParagraph"/>
    <w:uiPriority w:val="9"/>
    <w:semiHidden/>
    <w:rsid w:val="00176E1C"/>
    <w:pPr>
      <w:numPr>
        <w:ilvl w:val="8"/>
        <w:numId w:val="39"/>
      </w:numPr>
      <w:tabs>
        <w:tab w:val="clear" w:pos="3402"/>
        <w:tab w:val="num" w:pos="4111"/>
      </w:tabs>
      <w:spacing w:before="0" w:line="260" w:lineRule="atLeast"/>
      <w:ind w:left="4111" w:hanging="425"/>
    </w:pPr>
    <w:rPr>
      <w:sz w:val="20"/>
    </w:rPr>
  </w:style>
  <w:style w:type="paragraph" w:customStyle="1" w:styleId="NumberLevel1">
    <w:name w:val="Number Level 1"/>
    <w:aliases w:val="N1"/>
    <w:basedOn w:val="PlainParagraph"/>
    <w:uiPriority w:val="1"/>
    <w:qFormat/>
    <w:rsid w:val="00176E1C"/>
    <w:pPr>
      <w:numPr>
        <w:numId w:val="34"/>
      </w:numPr>
      <w:tabs>
        <w:tab w:val="clear" w:pos="709"/>
        <w:tab w:val="num" w:pos="360"/>
      </w:tabs>
      <w:ind w:left="360" w:hanging="360"/>
    </w:pPr>
  </w:style>
  <w:style w:type="paragraph" w:customStyle="1" w:styleId="NumberLevel2">
    <w:name w:val="Number Level 2"/>
    <w:aliases w:val="N2"/>
    <w:basedOn w:val="PlainParagraph"/>
    <w:uiPriority w:val="1"/>
    <w:qFormat/>
    <w:rsid w:val="00176E1C"/>
    <w:pPr>
      <w:numPr>
        <w:ilvl w:val="1"/>
        <w:numId w:val="34"/>
      </w:numPr>
      <w:tabs>
        <w:tab w:val="clear" w:pos="709"/>
        <w:tab w:val="num" w:pos="360"/>
      </w:tabs>
      <w:ind w:left="360" w:hanging="360"/>
    </w:pPr>
  </w:style>
  <w:style w:type="paragraph" w:customStyle="1" w:styleId="NumberLevel3">
    <w:name w:val="Number Level 3"/>
    <w:aliases w:val="N3"/>
    <w:basedOn w:val="PlainParagraph"/>
    <w:uiPriority w:val="1"/>
    <w:qFormat/>
    <w:rsid w:val="00176E1C"/>
    <w:pPr>
      <w:numPr>
        <w:ilvl w:val="2"/>
        <w:numId w:val="34"/>
      </w:numPr>
      <w:tabs>
        <w:tab w:val="clear" w:pos="709"/>
        <w:tab w:val="num" w:pos="360"/>
      </w:tabs>
      <w:ind w:left="360" w:hanging="360"/>
    </w:pPr>
  </w:style>
  <w:style w:type="paragraph" w:customStyle="1" w:styleId="NumberLevel4">
    <w:name w:val="Number Level 4"/>
    <w:aliases w:val="N4"/>
    <w:basedOn w:val="PlainParagraph"/>
    <w:uiPriority w:val="1"/>
    <w:qFormat/>
    <w:rsid w:val="00176E1C"/>
    <w:pPr>
      <w:numPr>
        <w:ilvl w:val="3"/>
        <w:numId w:val="34"/>
      </w:numPr>
      <w:tabs>
        <w:tab w:val="clear" w:pos="709"/>
        <w:tab w:val="num" w:pos="360"/>
      </w:tabs>
      <w:spacing w:before="0"/>
      <w:ind w:left="360" w:hanging="360"/>
    </w:pPr>
  </w:style>
  <w:style w:type="paragraph" w:customStyle="1" w:styleId="NumberLevel5">
    <w:name w:val="Number Level 5"/>
    <w:aliases w:val="N5"/>
    <w:basedOn w:val="PlainParagraph"/>
    <w:uiPriority w:val="1"/>
    <w:semiHidden/>
    <w:rsid w:val="00176E1C"/>
    <w:pPr>
      <w:numPr>
        <w:ilvl w:val="4"/>
        <w:numId w:val="34"/>
      </w:numPr>
      <w:tabs>
        <w:tab w:val="clear" w:pos="709"/>
        <w:tab w:val="num" w:pos="360"/>
      </w:tabs>
      <w:spacing w:before="0"/>
      <w:ind w:left="360" w:hanging="360"/>
    </w:pPr>
  </w:style>
  <w:style w:type="paragraph" w:customStyle="1" w:styleId="NumberLevel6">
    <w:name w:val="Number Level 6"/>
    <w:basedOn w:val="NumberLevel5"/>
    <w:uiPriority w:val="1"/>
    <w:semiHidden/>
    <w:rsid w:val="00176E1C"/>
    <w:pPr>
      <w:numPr>
        <w:ilvl w:val="5"/>
      </w:numPr>
      <w:tabs>
        <w:tab w:val="clear" w:pos="1418"/>
        <w:tab w:val="num" w:pos="360"/>
      </w:tabs>
      <w:ind w:left="360" w:hanging="360"/>
    </w:pPr>
  </w:style>
  <w:style w:type="paragraph" w:customStyle="1" w:styleId="NumberLevel7">
    <w:name w:val="Number Level 7"/>
    <w:basedOn w:val="NumberLevel6"/>
    <w:uiPriority w:val="1"/>
    <w:semiHidden/>
    <w:rsid w:val="00176E1C"/>
    <w:pPr>
      <w:numPr>
        <w:ilvl w:val="6"/>
      </w:numPr>
      <w:tabs>
        <w:tab w:val="clear" w:pos="1843"/>
        <w:tab w:val="num" w:pos="360"/>
      </w:tabs>
      <w:ind w:left="360" w:hanging="360"/>
    </w:pPr>
  </w:style>
  <w:style w:type="paragraph" w:customStyle="1" w:styleId="NumberLevel8">
    <w:name w:val="Number Level 8"/>
    <w:basedOn w:val="NumberLevel7"/>
    <w:uiPriority w:val="1"/>
    <w:semiHidden/>
    <w:rsid w:val="00176E1C"/>
    <w:pPr>
      <w:numPr>
        <w:ilvl w:val="7"/>
      </w:numPr>
      <w:tabs>
        <w:tab w:val="clear" w:pos="2410"/>
        <w:tab w:val="num" w:pos="360"/>
      </w:tabs>
      <w:ind w:left="360" w:hanging="360"/>
    </w:pPr>
  </w:style>
  <w:style w:type="paragraph" w:customStyle="1" w:styleId="NumberLevel9">
    <w:name w:val="Number Level 9"/>
    <w:basedOn w:val="NumberLevel8"/>
    <w:uiPriority w:val="1"/>
    <w:semiHidden/>
    <w:rsid w:val="00176E1C"/>
    <w:pPr>
      <w:numPr>
        <w:ilvl w:val="8"/>
      </w:numPr>
      <w:tabs>
        <w:tab w:val="clear" w:pos="2835"/>
        <w:tab w:val="num" w:pos="360"/>
      </w:tabs>
      <w:ind w:left="360" w:hanging="360"/>
    </w:pPr>
  </w:style>
  <w:style w:type="paragraph" w:customStyle="1" w:styleId="DashEm">
    <w:name w:val="Dash: Em"/>
    <w:basedOn w:val="PlainParagraph"/>
    <w:uiPriority w:val="3"/>
    <w:semiHidden/>
    <w:rsid w:val="00176E1C"/>
    <w:pPr>
      <w:numPr>
        <w:ilvl w:val="1"/>
        <w:numId w:val="33"/>
      </w:numPr>
      <w:spacing w:before="0"/>
    </w:pPr>
  </w:style>
  <w:style w:type="paragraph" w:customStyle="1" w:styleId="DashEm1">
    <w:name w:val="Dash: Em 1"/>
    <w:aliases w:val="-EM"/>
    <w:basedOn w:val="PlainParagraph"/>
    <w:link w:val="DashEm1Char"/>
    <w:uiPriority w:val="3"/>
    <w:semiHidden/>
    <w:rsid w:val="00176E1C"/>
    <w:pPr>
      <w:numPr>
        <w:numId w:val="33"/>
      </w:numPr>
      <w:spacing w:before="0"/>
    </w:pPr>
  </w:style>
  <w:style w:type="paragraph" w:customStyle="1" w:styleId="DashEn1">
    <w:name w:val="Dash: En 1"/>
    <w:aliases w:val="-EN"/>
    <w:basedOn w:val="DashEm"/>
    <w:link w:val="DashEn1Char"/>
    <w:uiPriority w:val="3"/>
    <w:qFormat/>
    <w:rsid w:val="00176E1C"/>
    <w:pPr>
      <w:numPr>
        <w:ilvl w:val="2"/>
      </w:numPr>
    </w:pPr>
  </w:style>
  <w:style w:type="paragraph" w:customStyle="1" w:styleId="DashEn2">
    <w:name w:val="Dash: En 2"/>
    <w:basedOn w:val="DashEn1"/>
    <w:uiPriority w:val="3"/>
    <w:semiHidden/>
    <w:rsid w:val="00176E1C"/>
    <w:pPr>
      <w:numPr>
        <w:ilvl w:val="3"/>
      </w:numPr>
      <w:tabs>
        <w:tab w:val="clear" w:pos="1276"/>
        <w:tab w:val="num" w:pos="1492"/>
      </w:tabs>
      <w:ind w:left="1492" w:hanging="360"/>
    </w:pPr>
  </w:style>
  <w:style w:type="paragraph" w:customStyle="1" w:styleId="DashEn3">
    <w:name w:val="Dash: En 3"/>
    <w:basedOn w:val="DashEn2"/>
    <w:uiPriority w:val="3"/>
    <w:semiHidden/>
    <w:rsid w:val="00176E1C"/>
    <w:pPr>
      <w:numPr>
        <w:ilvl w:val="4"/>
      </w:numPr>
      <w:tabs>
        <w:tab w:val="clear" w:pos="1701"/>
        <w:tab w:val="num" w:pos="1492"/>
      </w:tabs>
      <w:ind w:left="1492" w:hanging="360"/>
    </w:pPr>
  </w:style>
  <w:style w:type="paragraph" w:customStyle="1" w:styleId="DashEn4">
    <w:name w:val="Dash: En 4"/>
    <w:basedOn w:val="DashEn3"/>
    <w:uiPriority w:val="3"/>
    <w:semiHidden/>
    <w:rsid w:val="00176E1C"/>
    <w:pPr>
      <w:numPr>
        <w:ilvl w:val="5"/>
      </w:numPr>
      <w:tabs>
        <w:tab w:val="clear" w:pos="2126"/>
        <w:tab w:val="num" w:pos="1492"/>
      </w:tabs>
      <w:ind w:left="1492" w:hanging="360"/>
    </w:pPr>
  </w:style>
  <w:style w:type="paragraph" w:customStyle="1" w:styleId="DashEn5">
    <w:name w:val="Dash: En 5"/>
    <w:basedOn w:val="DashEn4"/>
    <w:uiPriority w:val="3"/>
    <w:semiHidden/>
    <w:rsid w:val="00176E1C"/>
    <w:pPr>
      <w:numPr>
        <w:ilvl w:val="6"/>
      </w:numPr>
      <w:tabs>
        <w:tab w:val="clear" w:pos="2551"/>
        <w:tab w:val="num" w:pos="1492"/>
      </w:tabs>
      <w:ind w:left="1492" w:hanging="360"/>
    </w:pPr>
  </w:style>
  <w:style w:type="paragraph" w:customStyle="1" w:styleId="DashEn6">
    <w:name w:val="Dash: En 6"/>
    <w:basedOn w:val="DashEn5"/>
    <w:uiPriority w:val="3"/>
    <w:semiHidden/>
    <w:rsid w:val="00176E1C"/>
    <w:pPr>
      <w:numPr>
        <w:ilvl w:val="7"/>
      </w:numPr>
      <w:tabs>
        <w:tab w:val="clear" w:pos="2976"/>
        <w:tab w:val="num" w:pos="1492"/>
      </w:tabs>
      <w:ind w:left="1492" w:hanging="360"/>
    </w:pPr>
  </w:style>
  <w:style w:type="paragraph" w:customStyle="1" w:styleId="DashEn7">
    <w:name w:val="Dash: En 7"/>
    <w:basedOn w:val="DashEn6"/>
    <w:uiPriority w:val="3"/>
    <w:semiHidden/>
    <w:rsid w:val="00176E1C"/>
    <w:pPr>
      <w:numPr>
        <w:ilvl w:val="8"/>
      </w:numPr>
      <w:tabs>
        <w:tab w:val="clear" w:pos="3402"/>
        <w:tab w:val="num" w:pos="1492"/>
      </w:tabs>
      <w:ind w:left="1492" w:hanging="360"/>
    </w:pPr>
  </w:style>
  <w:style w:type="paragraph" w:customStyle="1" w:styleId="IndentHanging">
    <w:name w:val="Indent: Hanging"/>
    <w:aliases w:val="--&gt;H"/>
    <w:basedOn w:val="PlainParagraph"/>
    <w:uiPriority w:val="9"/>
    <w:qFormat/>
    <w:rsid w:val="00176E1C"/>
    <w:pPr>
      <w:numPr>
        <w:numId w:val="38"/>
      </w:numPr>
      <w:tabs>
        <w:tab w:val="clear" w:pos="850"/>
        <w:tab w:val="num" w:pos="1492"/>
      </w:tabs>
      <w:spacing w:before="0"/>
      <w:ind w:left="1492" w:hanging="360"/>
    </w:pPr>
  </w:style>
  <w:style w:type="paragraph" w:customStyle="1" w:styleId="IndentHanging1">
    <w:name w:val="Indent: Hanging 1"/>
    <w:basedOn w:val="IndentHanging"/>
    <w:uiPriority w:val="4"/>
    <w:semiHidden/>
    <w:rsid w:val="00176E1C"/>
    <w:pPr>
      <w:numPr>
        <w:ilvl w:val="1"/>
      </w:numPr>
      <w:tabs>
        <w:tab w:val="clear" w:pos="850"/>
        <w:tab w:val="num" w:pos="1492"/>
      </w:tabs>
      <w:ind w:left="1492" w:hanging="360"/>
    </w:pPr>
  </w:style>
  <w:style w:type="paragraph" w:customStyle="1" w:styleId="IndentHanging2">
    <w:name w:val="Indent: Hanging 2"/>
    <w:basedOn w:val="IndentHanging1"/>
    <w:uiPriority w:val="4"/>
    <w:semiHidden/>
    <w:rsid w:val="00176E1C"/>
    <w:pPr>
      <w:numPr>
        <w:ilvl w:val="2"/>
      </w:numPr>
      <w:tabs>
        <w:tab w:val="clear" w:pos="1276"/>
        <w:tab w:val="num" w:pos="1492"/>
      </w:tabs>
      <w:ind w:left="1492" w:hanging="360"/>
    </w:pPr>
  </w:style>
  <w:style w:type="paragraph" w:customStyle="1" w:styleId="IndentHanging3">
    <w:name w:val="Indent: Hanging 3"/>
    <w:basedOn w:val="IndentHanging2"/>
    <w:uiPriority w:val="4"/>
    <w:semiHidden/>
    <w:rsid w:val="00176E1C"/>
    <w:pPr>
      <w:numPr>
        <w:ilvl w:val="3"/>
      </w:numPr>
      <w:tabs>
        <w:tab w:val="clear" w:pos="1701"/>
        <w:tab w:val="num" w:pos="1492"/>
      </w:tabs>
      <w:ind w:left="1492" w:hanging="360"/>
    </w:pPr>
  </w:style>
  <w:style w:type="paragraph" w:customStyle="1" w:styleId="IndentHanging4">
    <w:name w:val="Indent: Hanging 4"/>
    <w:basedOn w:val="IndentHanging3"/>
    <w:uiPriority w:val="4"/>
    <w:semiHidden/>
    <w:rsid w:val="00176E1C"/>
    <w:pPr>
      <w:numPr>
        <w:ilvl w:val="4"/>
      </w:numPr>
      <w:tabs>
        <w:tab w:val="clear" w:pos="2126"/>
        <w:tab w:val="num" w:pos="1492"/>
      </w:tabs>
      <w:ind w:left="1492" w:hanging="360"/>
    </w:pPr>
  </w:style>
  <w:style w:type="paragraph" w:customStyle="1" w:styleId="IndentHanging5">
    <w:name w:val="Indent: Hanging 5"/>
    <w:basedOn w:val="IndentHanging4"/>
    <w:uiPriority w:val="4"/>
    <w:semiHidden/>
    <w:rsid w:val="00176E1C"/>
    <w:pPr>
      <w:numPr>
        <w:ilvl w:val="5"/>
      </w:numPr>
      <w:tabs>
        <w:tab w:val="clear" w:pos="2551"/>
        <w:tab w:val="num" w:pos="1492"/>
      </w:tabs>
      <w:ind w:left="1492" w:hanging="360"/>
    </w:pPr>
  </w:style>
  <w:style w:type="paragraph" w:customStyle="1" w:styleId="IndentHanging6">
    <w:name w:val="Indent: Hanging 6"/>
    <w:basedOn w:val="IndentHanging5"/>
    <w:uiPriority w:val="4"/>
    <w:semiHidden/>
    <w:rsid w:val="00176E1C"/>
    <w:pPr>
      <w:numPr>
        <w:ilvl w:val="6"/>
      </w:numPr>
      <w:tabs>
        <w:tab w:val="clear" w:pos="2976"/>
        <w:tab w:val="num" w:pos="1492"/>
      </w:tabs>
      <w:ind w:left="1492" w:hanging="360"/>
    </w:pPr>
  </w:style>
  <w:style w:type="paragraph" w:customStyle="1" w:styleId="IndentHanging7">
    <w:name w:val="Indent: Hanging 7"/>
    <w:basedOn w:val="IndentHanging6"/>
    <w:uiPriority w:val="4"/>
    <w:semiHidden/>
    <w:rsid w:val="00176E1C"/>
    <w:pPr>
      <w:numPr>
        <w:ilvl w:val="7"/>
      </w:numPr>
      <w:tabs>
        <w:tab w:val="clear" w:pos="3402"/>
        <w:tab w:val="num" w:pos="1492"/>
      </w:tabs>
      <w:ind w:left="1492" w:hanging="360"/>
    </w:pPr>
  </w:style>
  <w:style w:type="paragraph" w:customStyle="1" w:styleId="IndentHanging8">
    <w:name w:val="Indent: Hanging 8"/>
    <w:basedOn w:val="IndentHanging7"/>
    <w:uiPriority w:val="4"/>
    <w:semiHidden/>
    <w:rsid w:val="00176E1C"/>
    <w:pPr>
      <w:numPr>
        <w:ilvl w:val="8"/>
      </w:numPr>
      <w:tabs>
        <w:tab w:val="clear" w:pos="3827"/>
        <w:tab w:val="num" w:pos="1492"/>
      </w:tabs>
      <w:ind w:left="1492" w:hanging="360"/>
    </w:pPr>
  </w:style>
  <w:style w:type="paragraph" w:customStyle="1" w:styleId="IndentFull">
    <w:name w:val="Indent: Full"/>
    <w:aliases w:val="--&gt;F"/>
    <w:basedOn w:val="PlainParagraph"/>
    <w:uiPriority w:val="9"/>
    <w:qFormat/>
    <w:rsid w:val="00176E1C"/>
    <w:pPr>
      <w:numPr>
        <w:numId w:val="37"/>
      </w:numPr>
      <w:tabs>
        <w:tab w:val="clear" w:pos="425"/>
        <w:tab w:val="num" w:pos="1209"/>
      </w:tabs>
      <w:spacing w:before="0"/>
      <w:ind w:left="1209" w:hanging="360"/>
    </w:pPr>
  </w:style>
  <w:style w:type="paragraph" w:customStyle="1" w:styleId="IndentFull1">
    <w:name w:val="Indent: Full 1"/>
    <w:basedOn w:val="IndentFull"/>
    <w:uiPriority w:val="4"/>
    <w:semiHidden/>
    <w:rsid w:val="00176E1C"/>
    <w:pPr>
      <w:numPr>
        <w:ilvl w:val="1"/>
      </w:numPr>
      <w:tabs>
        <w:tab w:val="clear" w:pos="425"/>
        <w:tab w:val="num" w:pos="1209"/>
      </w:tabs>
      <w:ind w:left="1209" w:hanging="360"/>
    </w:pPr>
  </w:style>
  <w:style w:type="paragraph" w:customStyle="1" w:styleId="IndentFull2">
    <w:name w:val="Indent: Full 2"/>
    <w:basedOn w:val="IndentFull1"/>
    <w:uiPriority w:val="4"/>
    <w:semiHidden/>
    <w:rsid w:val="00176E1C"/>
    <w:pPr>
      <w:numPr>
        <w:ilvl w:val="2"/>
      </w:numPr>
      <w:tabs>
        <w:tab w:val="clear" w:pos="850"/>
        <w:tab w:val="num" w:pos="1209"/>
      </w:tabs>
      <w:ind w:left="1209" w:hanging="360"/>
    </w:pPr>
  </w:style>
  <w:style w:type="paragraph" w:customStyle="1" w:styleId="IndentFull3">
    <w:name w:val="Indent: Full 3"/>
    <w:basedOn w:val="IndentFull2"/>
    <w:uiPriority w:val="4"/>
    <w:semiHidden/>
    <w:rsid w:val="00176E1C"/>
    <w:pPr>
      <w:numPr>
        <w:ilvl w:val="3"/>
      </w:numPr>
      <w:tabs>
        <w:tab w:val="clear" w:pos="1276"/>
        <w:tab w:val="num" w:pos="1209"/>
      </w:tabs>
      <w:ind w:left="1209" w:hanging="360"/>
    </w:pPr>
  </w:style>
  <w:style w:type="paragraph" w:customStyle="1" w:styleId="IndentFull4">
    <w:name w:val="Indent: Full 4"/>
    <w:basedOn w:val="IndentFull3"/>
    <w:uiPriority w:val="4"/>
    <w:semiHidden/>
    <w:rsid w:val="00176E1C"/>
    <w:pPr>
      <w:numPr>
        <w:ilvl w:val="4"/>
      </w:numPr>
      <w:tabs>
        <w:tab w:val="clear" w:pos="1701"/>
        <w:tab w:val="num" w:pos="1209"/>
      </w:tabs>
      <w:ind w:left="1209" w:hanging="360"/>
    </w:pPr>
  </w:style>
  <w:style w:type="paragraph" w:customStyle="1" w:styleId="IndentFull5">
    <w:name w:val="Indent: Full 5"/>
    <w:basedOn w:val="IndentFull4"/>
    <w:uiPriority w:val="4"/>
    <w:semiHidden/>
    <w:rsid w:val="00176E1C"/>
    <w:pPr>
      <w:numPr>
        <w:ilvl w:val="5"/>
      </w:numPr>
      <w:tabs>
        <w:tab w:val="clear" w:pos="2126"/>
        <w:tab w:val="num" w:pos="1209"/>
      </w:tabs>
      <w:ind w:left="1209" w:hanging="360"/>
    </w:pPr>
  </w:style>
  <w:style w:type="paragraph" w:customStyle="1" w:styleId="IndentFull6">
    <w:name w:val="Indent: Full 6"/>
    <w:basedOn w:val="IndentFull5"/>
    <w:uiPriority w:val="4"/>
    <w:semiHidden/>
    <w:rsid w:val="00176E1C"/>
    <w:pPr>
      <w:numPr>
        <w:ilvl w:val="6"/>
      </w:numPr>
      <w:tabs>
        <w:tab w:val="clear" w:pos="2551"/>
        <w:tab w:val="num" w:pos="1209"/>
      </w:tabs>
      <w:ind w:left="1209" w:hanging="360"/>
    </w:pPr>
  </w:style>
  <w:style w:type="paragraph" w:customStyle="1" w:styleId="IndentFull7">
    <w:name w:val="Indent: Full 7"/>
    <w:basedOn w:val="IndentFull6"/>
    <w:uiPriority w:val="4"/>
    <w:semiHidden/>
    <w:rsid w:val="00176E1C"/>
    <w:pPr>
      <w:numPr>
        <w:ilvl w:val="7"/>
      </w:numPr>
      <w:tabs>
        <w:tab w:val="clear" w:pos="2976"/>
        <w:tab w:val="num" w:pos="1209"/>
      </w:tabs>
      <w:ind w:left="1209" w:hanging="360"/>
    </w:pPr>
  </w:style>
  <w:style w:type="paragraph" w:customStyle="1" w:styleId="IndentFull8">
    <w:name w:val="Indent: Full 8"/>
    <w:basedOn w:val="IndentFull7"/>
    <w:uiPriority w:val="4"/>
    <w:semiHidden/>
    <w:rsid w:val="00176E1C"/>
    <w:pPr>
      <w:numPr>
        <w:ilvl w:val="8"/>
      </w:numPr>
      <w:tabs>
        <w:tab w:val="clear" w:pos="3402"/>
        <w:tab w:val="num" w:pos="1209"/>
      </w:tabs>
      <w:ind w:left="1209" w:hanging="360"/>
    </w:pPr>
  </w:style>
  <w:style w:type="paragraph" w:customStyle="1" w:styleId="NumberedList1">
    <w:name w:val="Numbered List: 1)"/>
    <w:basedOn w:val="PlainParagraph"/>
    <w:uiPriority w:val="4"/>
    <w:semiHidden/>
    <w:rsid w:val="00176E1C"/>
    <w:pPr>
      <w:numPr>
        <w:numId w:val="35"/>
      </w:numPr>
      <w:tabs>
        <w:tab w:val="clear" w:pos="850"/>
        <w:tab w:val="num" w:pos="643"/>
      </w:tabs>
      <w:spacing w:before="0"/>
      <w:ind w:left="643" w:hanging="360"/>
    </w:pPr>
  </w:style>
  <w:style w:type="paragraph" w:customStyle="1" w:styleId="NumberedList11">
    <w:name w:val="Numbered List: 1) 1"/>
    <w:aliases w:val="1)"/>
    <w:basedOn w:val="NumberedList1"/>
    <w:uiPriority w:val="8"/>
    <w:qFormat/>
    <w:rsid w:val="00176E1C"/>
    <w:pPr>
      <w:numPr>
        <w:ilvl w:val="1"/>
      </w:numPr>
      <w:tabs>
        <w:tab w:val="clear" w:pos="850"/>
        <w:tab w:val="num" w:pos="643"/>
      </w:tabs>
      <w:ind w:left="643" w:hanging="360"/>
    </w:pPr>
  </w:style>
  <w:style w:type="paragraph" w:customStyle="1" w:styleId="NumberedList12">
    <w:name w:val="Numbered List: 1) 2"/>
    <w:basedOn w:val="NumberedList11"/>
    <w:uiPriority w:val="4"/>
    <w:semiHidden/>
    <w:rsid w:val="00176E1C"/>
    <w:pPr>
      <w:numPr>
        <w:ilvl w:val="2"/>
      </w:numPr>
      <w:tabs>
        <w:tab w:val="clear" w:pos="1276"/>
        <w:tab w:val="num" w:pos="643"/>
      </w:tabs>
      <w:ind w:left="643" w:hanging="360"/>
    </w:pPr>
  </w:style>
  <w:style w:type="paragraph" w:customStyle="1" w:styleId="NumberedList13">
    <w:name w:val="Numbered List: 1) 3"/>
    <w:basedOn w:val="NumberedList12"/>
    <w:uiPriority w:val="4"/>
    <w:semiHidden/>
    <w:rsid w:val="00176E1C"/>
    <w:pPr>
      <w:numPr>
        <w:ilvl w:val="3"/>
      </w:numPr>
      <w:tabs>
        <w:tab w:val="clear" w:pos="1701"/>
        <w:tab w:val="num" w:pos="643"/>
      </w:tabs>
      <w:ind w:left="643" w:hanging="360"/>
    </w:pPr>
  </w:style>
  <w:style w:type="paragraph" w:customStyle="1" w:styleId="NumberedList14">
    <w:name w:val="Numbered List: 1) 4"/>
    <w:basedOn w:val="NumberedList13"/>
    <w:uiPriority w:val="4"/>
    <w:semiHidden/>
    <w:rsid w:val="00176E1C"/>
    <w:pPr>
      <w:numPr>
        <w:ilvl w:val="4"/>
      </w:numPr>
      <w:tabs>
        <w:tab w:val="clear" w:pos="2126"/>
        <w:tab w:val="num" w:pos="643"/>
      </w:tabs>
      <w:ind w:left="643" w:hanging="360"/>
    </w:pPr>
  </w:style>
  <w:style w:type="paragraph" w:customStyle="1" w:styleId="NumberedList15">
    <w:name w:val="Numbered List: 1) 5"/>
    <w:basedOn w:val="NumberedList14"/>
    <w:uiPriority w:val="4"/>
    <w:semiHidden/>
    <w:rsid w:val="00176E1C"/>
    <w:pPr>
      <w:numPr>
        <w:ilvl w:val="5"/>
      </w:numPr>
      <w:tabs>
        <w:tab w:val="clear" w:pos="2551"/>
        <w:tab w:val="num" w:pos="643"/>
      </w:tabs>
      <w:ind w:left="643" w:hanging="360"/>
    </w:pPr>
  </w:style>
  <w:style w:type="paragraph" w:customStyle="1" w:styleId="NumberedList16">
    <w:name w:val="Numbered List: 1) 6"/>
    <w:basedOn w:val="NumberedList15"/>
    <w:uiPriority w:val="4"/>
    <w:semiHidden/>
    <w:rsid w:val="00176E1C"/>
    <w:pPr>
      <w:numPr>
        <w:ilvl w:val="6"/>
      </w:numPr>
      <w:tabs>
        <w:tab w:val="clear" w:pos="2976"/>
        <w:tab w:val="num" w:pos="643"/>
      </w:tabs>
      <w:ind w:left="643" w:hanging="360"/>
    </w:pPr>
  </w:style>
  <w:style w:type="paragraph" w:customStyle="1" w:styleId="NumberedList17">
    <w:name w:val="Numbered List: 1) 7"/>
    <w:basedOn w:val="NumberedList16"/>
    <w:uiPriority w:val="4"/>
    <w:semiHidden/>
    <w:rsid w:val="00176E1C"/>
    <w:pPr>
      <w:numPr>
        <w:ilvl w:val="7"/>
      </w:numPr>
      <w:tabs>
        <w:tab w:val="clear" w:pos="3402"/>
        <w:tab w:val="num" w:pos="643"/>
      </w:tabs>
      <w:ind w:left="643" w:hanging="360"/>
    </w:pPr>
  </w:style>
  <w:style w:type="paragraph" w:customStyle="1" w:styleId="NumberedList18">
    <w:name w:val="Numbered List: 1) 8"/>
    <w:basedOn w:val="NumberedList17"/>
    <w:uiPriority w:val="4"/>
    <w:semiHidden/>
    <w:rsid w:val="00176E1C"/>
    <w:pPr>
      <w:numPr>
        <w:ilvl w:val="8"/>
      </w:numPr>
      <w:tabs>
        <w:tab w:val="clear" w:pos="3827"/>
        <w:tab w:val="num" w:pos="643"/>
      </w:tabs>
      <w:ind w:left="643" w:hanging="360"/>
    </w:pPr>
  </w:style>
  <w:style w:type="paragraph" w:customStyle="1" w:styleId="NumberedLista">
    <w:name w:val="Numbered List: a)"/>
    <w:basedOn w:val="PlainParagraph"/>
    <w:uiPriority w:val="4"/>
    <w:semiHidden/>
    <w:rsid w:val="00176E1C"/>
    <w:pPr>
      <w:numPr>
        <w:numId w:val="36"/>
      </w:numPr>
      <w:tabs>
        <w:tab w:val="clear" w:pos="850"/>
        <w:tab w:val="num" w:pos="926"/>
      </w:tabs>
      <w:spacing w:before="0"/>
      <w:ind w:left="926" w:hanging="360"/>
    </w:pPr>
  </w:style>
  <w:style w:type="paragraph" w:customStyle="1" w:styleId="NumberedLista1">
    <w:name w:val="Numbered List: a) 1"/>
    <w:aliases w:val="a)"/>
    <w:basedOn w:val="NumberedLista"/>
    <w:uiPriority w:val="8"/>
    <w:qFormat/>
    <w:rsid w:val="00176E1C"/>
    <w:pPr>
      <w:numPr>
        <w:ilvl w:val="1"/>
      </w:numPr>
      <w:tabs>
        <w:tab w:val="clear" w:pos="850"/>
        <w:tab w:val="num" w:pos="926"/>
      </w:tabs>
      <w:ind w:left="926" w:hanging="360"/>
    </w:pPr>
  </w:style>
  <w:style w:type="paragraph" w:customStyle="1" w:styleId="NumberedLista2">
    <w:name w:val="Numbered List: a) 2"/>
    <w:basedOn w:val="NumberedLista1"/>
    <w:uiPriority w:val="4"/>
    <w:semiHidden/>
    <w:rsid w:val="00176E1C"/>
    <w:pPr>
      <w:numPr>
        <w:ilvl w:val="2"/>
      </w:numPr>
      <w:tabs>
        <w:tab w:val="clear" w:pos="1276"/>
        <w:tab w:val="num" w:pos="926"/>
      </w:tabs>
      <w:ind w:left="926" w:hanging="360"/>
    </w:pPr>
  </w:style>
  <w:style w:type="paragraph" w:customStyle="1" w:styleId="NumberedLista3">
    <w:name w:val="Numbered List: a) 3"/>
    <w:basedOn w:val="NumberedLista2"/>
    <w:uiPriority w:val="4"/>
    <w:semiHidden/>
    <w:rsid w:val="00176E1C"/>
    <w:pPr>
      <w:numPr>
        <w:ilvl w:val="3"/>
      </w:numPr>
      <w:tabs>
        <w:tab w:val="clear" w:pos="1701"/>
        <w:tab w:val="num" w:pos="926"/>
      </w:tabs>
      <w:ind w:left="926" w:hanging="360"/>
    </w:pPr>
  </w:style>
  <w:style w:type="paragraph" w:customStyle="1" w:styleId="NumberedLista4">
    <w:name w:val="Numbered List: a) 4"/>
    <w:basedOn w:val="NumberedLista3"/>
    <w:uiPriority w:val="4"/>
    <w:semiHidden/>
    <w:rsid w:val="00176E1C"/>
    <w:pPr>
      <w:numPr>
        <w:ilvl w:val="4"/>
      </w:numPr>
      <w:tabs>
        <w:tab w:val="clear" w:pos="2126"/>
        <w:tab w:val="num" w:pos="926"/>
      </w:tabs>
      <w:ind w:left="926" w:hanging="360"/>
    </w:pPr>
  </w:style>
  <w:style w:type="paragraph" w:customStyle="1" w:styleId="NumberedLista5">
    <w:name w:val="Numbered List: a) 5"/>
    <w:basedOn w:val="NumberedLista4"/>
    <w:uiPriority w:val="4"/>
    <w:semiHidden/>
    <w:rsid w:val="00176E1C"/>
    <w:pPr>
      <w:numPr>
        <w:ilvl w:val="5"/>
      </w:numPr>
      <w:tabs>
        <w:tab w:val="clear" w:pos="2551"/>
        <w:tab w:val="num" w:pos="926"/>
      </w:tabs>
      <w:ind w:left="926" w:hanging="360"/>
    </w:pPr>
  </w:style>
  <w:style w:type="paragraph" w:customStyle="1" w:styleId="NumberedLista6">
    <w:name w:val="Numbered List: a) 6"/>
    <w:basedOn w:val="NumberedLista5"/>
    <w:uiPriority w:val="4"/>
    <w:semiHidden/>
    <w:rsid w:val="00176E1C"/>
    <w:pPr>
      <w:numPr>
        <w:ilvl w:val="6"/>
      </w:numPr>
      <w:tabs>
        <w:tab w:val="clear" w:pos="2976"/>
        <w:tab w:val="num" w:pos="926"/>
      </w:tabs>
      <w:ind w:left="926" w:hanging="360"/>
    </w:pPr>
  </w:style>
  <w:style w:type="paragraph" w:customStyle="1" w:styleId="NumberedLista7">
    <w:name w:val="Numbered List: a) 7"/>
    <w:basedOn w:val="NumberedLista6"/>
    <w:uiPriority w:val="4"/>
    <w:semiHidden/>
    <w:rsid w:val="00176E1C"/>
    <w:pPr>
      <w:numPr>
        <w:ilvl w:val="7"/>
      </w:numPr>
      <w:tabs>
        <w:tab w:val="clear" w:pos="3402"/>
        <w:tab w:val="num" w:pos="926"/>
      </w:tabs>
      <w:ind w:left="926" w:hanging="360"/>
    </w:pPr>
  </w:style>
  <w:style w:type="paragraph" w:customStyle="1" w:styleId="NumberedLista8">
    <w:name w:val="Numbered List: a) 8"/>
    <w:basedOn w:val="NumberedLista7"/>
    <w:uiPriority w:val="4"/>
    <w:semiHidden/>
    <w:rsid w:val="00176E1C"/>
    <w:pPr>
      <w:numPr>
        <w:ilvl w:val="8"/>
      </w:numPr>
      <w:tabs>
        <w:tab w:val="clear" w:pos="3827"/>
        <w:tab w:val="num" w:pos="926"/>
      </w:tabs>
      <w:ind w:left="926" w:hanging="360"/>
    </w:pPr>
  </w:style>
  <w:style w:type="paragraph" w:styleId="FootnoteText">
    <w:name w:val="footnote text"/>
    <w:basedOn w:val="PlainParagraph"/>
    <w:link w:val="FootnoteTextChar"/>
    <w:uiPriority w:val="31"/>
    <w:rsid w:val="00176E1C"/>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176E1C"/>
    <w:rPr>
      <w:rFonts w:ascii="Arial" w:eastAsia="Times New Roman" w:hAnsi="Arial" w:cs="Arial"/>
      <w:sz w:val="18"/>
      <w:szCs w:val="20"/>
      <w:lang w:eastAsia="en-AU"/>
    </w:rPr>
  </w:style>
  <w:style w:type="paragraph" w:styleId="EndnoteText">
    <w:name w:val="endnote text"/>
    <w:basedOn w:val="PlainParagraph"/>
    <w:link w:val="EndnoteTextChar"/>
    <w:uiPriority w:val="31"/>
    <w:rsid w:val="00176E1C"/>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176E1C"/>
    <w:rPr>
      <w:rFonts w:ascii="Arial" w:eastAsia="Times New Roman" w:hAnsi="Arial" w:cs="Arial"/>
      <w:sz w:val="18"/>
      <w:szCs w:val="20"/>
      <w:lang w:eastAsia="en-AU"/>
    </w:rPr>
  </w:style>
  <w:style w:type="character" w:styleId="FootnoteReference">
    <w:name w:val="footnote reference"/>
    <w:basedOn w:val="DefaultParagraphFont"/>
    <w:uiPriority w:val="31"/>
    <w:rsid w:val="00176E1C"/>
    <w:rPr>
      <w:rFonts w:ascii="Arial" w:hAnsi="Arial" w:cs="Arial"/>
      <w:b w:val="0"/>
      <w:i w:val="0"/>
      <w:sz w:val="22"/>
      <w:vertAlign w:val="superscript"/>
    </w:rPr>
  </w:style>
  <w:style w:type="character" w:styleId="EndnoteReference">
    <w:name w:val="endnote reference"/>
    <w:basedOn w:val="DefaultParagraphFont"/>
    <w:uiPriority w:val="31"/>
    <w:rsid w:val="00176E1C"/>
    <w:rPr>
      <w:rFonts w:ascii="Arial" w:hAnsi="Arial" w:cs="Arial"/>
      <w:b w:val="0"/>
      <w:i w:val="0"/>
      <w:sz w:val="22"/>
      <w:vertAlign w:val="superscript"/>
    </w:rPr>
  </w:style>
  <w:style w:type="character" w:styleId="PageNumber">
    <w:name w:val="page number"/>
    <w:basedOn w:val="DefaultParagraphFont"/>
    <w:uiPriority w:val="34"/>
    <w:semiHidden/>
    <w:rsid w:val="00176E1C"/>
    <w:rPr>
      <w:rFonts w:ascii="Arial" w:hAnsi="Arial" w:cs="Arial"/>
      <w:b w:val="0"/>
      <w:i w:val="0"/>
      <w:sz w:val="16"/>
    </w:rPr>
  </w:style>
  <w:style w:type="paragraph" w:styleId="TOC1">
    <w:name w:val="toc 1"/>
    <w:next w:val="Normal"/>
    <w:autoRedefine/>
    <w:uiPriority w:val="35"/>
    <w:rsid w:val="00176E1C"/>
    <w:pPr>
      <w:keepNext/>
      <w:widowControl w:val="0"/>
      <w:pBdr>
        <w:bottom w:val="single" w:sz="2" w:space="0" w:color="auto"/>
      </w:pBdr>
      <w:tabs>
        <w:tab w:val="right" w:pos="8220"/>
      </w:tabs>
      <w:spacing w:before="200" w:after="0" w:line="280" w:lineRule="atLeast"/>
    </w:pPr>
    <w:rPr>
      <w:rFonts w:ascii="Arial" w:eastAsia="Times New Roman" w:hAnsi="Arial" w:cs="Arial"/>
      <w:b/>
      <w:sz w:val="20"/>
      <w:lang w:eastAsia="en-AU"/>
    </w:rPr>
  </w:style>
  <w:style w:type="paragraph" w:styleId="TOC2">
    <w:name w:val="toc 2"/>
    <w:basedOn w:val="TOC1"/>
    <w:next w:val="Normal"/>
    <w:autoRedefine/>
    <w:uiPriority w:val="35"/>
    <w:rsid w:val="00176E1C"/>
    <w:pPr>
      <w:pBdr>
        <w:bottom w:val="none" w:sz="0" w:space="0" w:color="auto"/>
      </w:pBdr>
      <w:spacing w:before="60"/>
    </w:pPr>
    <w:rPr>
      <w:b w:val="0"/>
    </w:rPr>
  </w:style>
  <w:style w:type="paragraph" w:styleId="TOC3">
    <w:name w:val="toc 3"/>
    <w:basedOn w:val="TOC2"/>
    <w:next w:val="Normal"/>
    <w:autoRedefine/>
    <w:uiPriority w:val="35"/>
    <w:rsid w:val="00176E1C"/>
    <w:pPr>
      <w:ind w:left="425" w:hanging="425"/>
    </w:pPr>
  </w:style>
  <w:style w:type="paragraph" w:customStyle="1" w:styleId="Notes-client">
    <w:name w:val="Notes - client"/>
    <w:aliases w:val="N Client"/>
    <w:basedOn w:val="PlainParagraph"/>
    <w:uiPriority w:val="6"/>
    <w:qFormat/>
    <w:rsid w:val="00176E1C"/>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176E1C"/>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176E1C"/>
    <w:rPr>
      <w:vanish/>
      <w:color w:val="0000FF"/>
    </w:rPr>
  </w:style>
  <w:style w:type="paragraph" w:customStyle="1" w:styleId="TablePlainParagraph">
    <w:name w:val="Table: Plain Paragraph"/>
    <w:aliases w:val="Table PP"/>
    <w:basedOn w:val="PlainParagraph"/>
    <w:uiPriority w:val="11"/>
    <w:qFormat/>
    <w:rsid w:val="00176E1C"/>
    <w:pPr>
      <w:spacing w:before="60" w:after="60" w:line="240" w:lineRule="atLeast"/>
    </w:pPr>
    <w:rPr>
      <w:sz w:val="20"/>
    </w:rPr>
  </w:style>
  <w:style w:type="paragraph" w:customStyle="1" w:styleId="TableHeading1">
    <w:name w:val="Table: Heading 1"/>
    <w:basedOn w:val="PlainParagraph"/>
    <w:uiPriority w:val="12"/>
    <w:rsid w:val="00176E1C"/>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176E1C"/>
    <w:pPr>
      <w:keepNext/>
      <w:keepLines/>
      <w:spacing w:before="60" w:line="240" w:lineRule="atLeast"/>
    </w:pPr>
    <w:rPr>
      <w:b/>
    </w:rPr>
  </w:style>
  <w:style w:type="paragraph" w:customStyle="1" w:styleId="TableHeading3">
    <w:name w:val="Table: Heading 3"/>
    <w:basedOn w:val="HeadingBase"/>
    <w:next w:val="TablePlainParagraph"/>
    <w:uiPriority w:val="12"/>
    <w:rsid w:val="00176E1C"/>
    <w:pPr>
      <w:keepNext/>
      <w:keepLines/>
      <w:spacing w:before="60" w:line="240" w:lineRule="atLeast"/>
    </w:pPr>
    <w:rPr>
      <w:b/>
      <w:i/>
    </w:rPr>
  </w:style>
  <w:style w:type="paragraph" w:customStyle="1" w:styleId="TableHeading4">
    <w:name w:val="Table: Heading 4"/>
    <w:basedOn w:val="HeadingBase"/>
    <w:next w:val="TablePlainParagraph"/>
    <w:uiPriority w:val="12"/>
    <w:rsid w:val="00176E1C"/>
    <w:pPr>
      <w:keepNext/>
      <w:keepLines/>
      <w:spacing w:before="60" w:line="240" w:lineRule="atLeast"/>
    </w:pPr>
    <w:rPr>
      <w:i/>
    </w:rPr>
  </w:style>
  <w:style w:type="paragraph" w:customStyle="1" w:styleId="TableHeading5">
    <w:name w:val="Table: Heading 5"/>
    <w:basedOn w:val="HeadingBase"/>
    <w:next w:val="TablePlainParagraph"/>
    <w:uiPriority w:val="12"/>
    <w:rsid w:val="00176E1C"/>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176E1C"/>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176E1C"/>
    <w:pPr>
      <w:tabs>
        <w:tab w:val="left" w:pos="283"/>
        <w:tab w:val="left" w:pos="567"/>
      </w:tabs>
      <w:spacing w:before="0"/>
      <w:ind w:left="283" w:hanging="283"/>
    </w:pPr>
  </w:style>
  <w:style w:type="paragraph" w:customStyle="1" w:styleId="TableQAText">
    <w:name w:val="Table: Q&amp;A: Text"/>
    <w:basedOn w:val="TablePlainParagraph"/>
    <w:uiPriority w:val="12"/>
    <w:rsid w:val="00176E1C"/>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176E1C"/>
    <w:pPr>
      <w:numPr>
        <w:numId w:val="11"/>
      </w:numPr>
      <w:tabs>
        <w:tab w:val="clear" w:pos="567"/>
      </w:tabs>
      <w:ind w:left="720" w:hanging="360"/>
    </w:pPr>
  </w:style>
  <w:style w:type="paragraph" w:customStyle="1" w:styleId="TableNumberLevel2">
    <w:name w:val="Table: Number Level 2"/>
    <w:basedOn w:val="TablePlainParagraph"/>
    <w:uiPriority w:val="12"/>
    <w:rsid w:val="00176E1C"/>
    <w:pPr>
      <w:numPr>
        <w:ilvl w:val="1"/>
        <w:numId w:val="11"/>
      </w:numPr>
      <w:tabs>
        <w:tab w:val="clear" w:pos="567"/>
      </w:tabs>
      <w:ind w:left="1440" w:hanging="360"/>
    </w:pPr>
  </w:style>
  <w:style w:type="paragraph" w:customStyle="1" w:styleId="TableNumberLevel3">
    <w:name w:val="Table: Number Level 3"/>
    <w:basedOn w:val="TablePlainParagraph"/>
    <w:uiPriority w:val="12"/>
    <w:rsid w:val="00176E1C"/>
    <w:pPr>
      <w:numPr>
        <w:ilvl w:val="2"/>
        <w:numId w:val="11"/>
      </w:numPr>
      <w:tabs>
        <w:tab w:val="clear" w:pos="567"/>
      </w:tabs>
      <w:ind w:left="2160" w:hanging="360"/>
    </w:pPr>
  </w:style>
  <w:style w:type="paragraph" w:customStyle="1" w:styleId="TableNumberLevel4">
    <w:name w:val="Table: Number Level 4"/>
    <w:basedOn w:val="TablePlainParagraph"/>
    <w:uiPriority w:val="12"/>
    <w:rsid w:val="00176E1C"/>
    <w:pPr>
      <w:numPr>
        <w:ilvl w:val="3"/>
        <w:numId w:val="11"/>
      </w:numPr>
      <w:tabs>
        <w:tab w:val="clear" w:pos="850"/>
      </w:tabs>
      <w:spacing w:before="0"/>
      <w:ind w:left="2880" w:hanging="360"/>
    </w:pPr>
  </w:style>
  <w:style w:type="paragraph" w:customStyle="1" w:styleId="TableNumberLevel5">
    <w:name w:val="Table: Number Level 5"/>
    <w:basedOn w:val="TablePlainParagraph"/>
    <w:uiPriority w:val="12"/>
    <w:semiHidden/>
    <w:rsid w:val="00176E1C"/>
    <w:pPr>
      <w:numPr>
        <w:ilvl w:val="4"/>
        <w:numId w:val="11"/>
      </w:numPr>
      <w:tabs>
        <w:tab w:val="clear" w:pos="1134"/>
      </w:tabs>
      <w:spacing w:before="0"/>
      <w:ind w:left="3600" w:hanging="360"/>
    </w:pPr>
  </w:style>
  <w:style w:type="paragraph" w:customStyle="1" w:styleId="TableNumberLevel6">
    <w:name w:val="Table: Number Level 6"/>
    <w:basedOn w:val="TablePlainParagraph"/>
    <w:uiPriority w:val="12"/>
    <w:semiHidden/>
    <w:rsid w:val="00176E1C"/>
    <w:pPr>
      <w:numPr>
        <w:ilvl w:val="5"/>
        <w:numId w:val="11"/>
      </w:numPr>
      <w:tabs>
        <w:tab w:val="clear" w:pos="1417"/>
      </w:tabs>
      <w:spacing w:before="0"/>
      <w:ind w:left="4320" w:hanging="360"/>
    </w:pPr>
  </w:style>
  <w:style w:type="paragraph" w:customStyle="1" w:styleId="TableNumberLevel7">
    <w:name w:val="Table: Number Level 7"/>
    <w:basedOn w:val="TablePlainParagraph"/>
    <w:uiPriority w:val="12"/>
    <w:semiHidden/>
    <w:rsid w:val="00176E1C"/>
    <w:pPr>
      <w:numPr>
        <w:ilvl w:val="6"/>
        <w:numId w:val="11"/>
      </w:numPr>
      <w:tabs>
        <w:tab w:val="clear" w:pos="1701"/>
      </w:tabs>
      <w:spacing w:before="0"/>
      <w:ind w:left="5040" w:hanging="360"/>
    </w:pPr>
  </w:style>
  <w:style w:type="paragraph" w:customStyle="1" w:styleId="TableNumberLevel8">
    <w:name w:val="Table: Number Level 8"/>
    <w:basedOn w:val="TablePlainParagraph"/>
    <w:uiPriority w:val="12"/>
    <w:semiHidden/>
    <w:rsid w:val="00176E1C"/>
    <w:pPr>
      <w:numPr>
        <w:ilvl w:val="7"/>
        <w:numId w:val="11"/>
      </w:numPr>
      <w:tabs>
        <w:tab w:val="clear" w:pos="1984"/>
      </w:tabs>
      <w:spacing w:before="0"/>
      <w:ind w:left="5760" w:hanging="360"/>
    </w:pPr>
  </w:style>
  <w:style w:type="paragraph" w:customStyle="1" w:styleId="TableNumberLevel9">
    <w:name w:val="Table: Number Level 9"/>
    <w:basedOn w:val="TablePlainParagraph"/>
    <w:uiPriority w:val="12"/>
    <w:semiHidden/>
    <w:rsid w:val="00176E1C"/>
    <w:pPr>
      <w:numPr>
        <w:ilvl w:val="8"/>
        <w:numId w:val="11"/>
      </w:numPr>
      <w:tabs>
        <w:tab w:val="clear" w:pos="2268"/>
      </w:tabs>
      <w:spacing w:before="0"/>
      <w:ind w:left="6480" w:hanging="360"/>
    </w:pPr>
  </w:style>
  <w:style w:type="paragraph" w:customStyle="1" w:styleId="TableDashEm">
    <w:name w:val="Table: Dash: Em"/>
    <w:basedOn w:val="TablePlainParagraph"/>
    <w:uiPriority w:val="12"/>
    <w:semiHidden/>
    <w:rsid w:val="00176E1C"/>
    <w:pPr>
      <w:spacing w:before="0"/>
    </w:pPr>
  </w:style>
  <w:style w:type="paragraph" w:customStyle="1" w:styleId="TableDashEm1">
    <w:name w:val="Table: Dash: Em 1"/>
    <w:basedOn w:val="TablePlainParagraph"/>
    <w:uiPriority w:val="12"/>
    <w:semiHidden/>
    <w:rsid w:val="00176E1C"/>
    <w:pPr>
      <w:spacing w:before="0"/>
    </w:pPr>
  </w:style>
  <w:style w:type="paragraph" w:customStyle="1" w:styleId="TableDashEn1">
    <w:name w:val="Table: Dash: En 1"/>
    <w:basedOn w:val="TablePlainParagraph"/>
    <w:uiPriority w:val="12"/>
    <w:rsid w:val="00176E1C"/>
    <w:pPr>
      <w:numPr>
        <w:ilvl w:val="2"/>
        <w:numId w:val="32"/>
      </w:numPr>
      <w:tabs>
        <w:tab w:val="clear" w:pos="567"/>
        <w:tab w:val="num" w:pos="1209"/>
      </w:tabs>
      <w:spacing w:before="0"/>
      <w:ind w:left="1209" w:hanging="360"/>
    </w:pPr>
  </w:style>
  <w:style w:type="paragraph" w:customStyle="1" w:styleId="TableDashEn2">
    <w:name w:val="Table: Dash: En 2"/>
    <w:basedOn w:val="TablePlainParagraph"/>
    <w:uiPriority w:val="12"/>
    <w:semiHidden/>
    <w:rsid w:val="00176E1C"/>
    <w:pPr>
      <w:numPr>
        <w:ilvl w:val="3"/>
        <w:numId w:val="32"/>
      </w:numPr>
      <w:tabs>
        <w:tab w:val="clear" w:pos="1134"/>
        <w:tab w:val="num" w:pos="1209"/>
      </w:tabs>
      <w:spacing w:before="0"/>
      <w:ind w:left="1209" w:hanging="360"/>
    </w:pPr>
  </w:style>
  <w:style w:type="paragraph" w:customStyle="1" w:styleId="TableDashEn3">
    <w:name w:val="Table: Dash: En 3"/>
    <w:basedOn w:val="TablePlainParagraph"/>
    <w:uiPriority w:val="12"/>
    <w:semiHidden/>
    <w:rsid w:val="00176E1C"/>
    <w:pPr>
      <w:numPr>
        <w:ilvl w:val="4"/>
        <w:numId w:val="32"/>
      </w:numPr>
      <w:tabs>
        <w:tab w:val="clear" w:pos="1417"/>
        <w:tab w:val="num" w:pos="1209"/>
      </w:tabs>
      <w:spacing w:before="0"/>
      <w:ind w:left="1209" w:hanging="360"/>
    </w:pPr>
  </w:style>
  <w:style w:type="paragraph" w:customStyle="1" w:styleId="TableDashEn4">
    <w:name w:val="Table: Dash: En 4"/>
    <w:basedOn w:val="TablePlainParagraph"/>
    <w:uiPriority w:val="12"/>
    <w:semiHidden/>
    <w:rsid w:val="00176E1C"/>
    <w:pPr>
      <w:numPr>
        <w:ilvl w:val="5"/>
        <w:numId w:val="32"/>
      </w:numPr>
      <w:tabs>
        <w:tab w:val="clear" w:pos="1701"/>
        <w:tab w:val="num" w:pos="1209"/>
      </w:tabs>
      <w:spacing w:before="0"/>
      <w:ind w:left="1209" w:hanging="360"/>
    </w:pPr>
  </w:style>
  <w:style w:type="paragraph" w:customStyle="1" w:styleId="TableDashEn5">
    <w:name w:val="Table: Dash: En 5"/>
    <w:basedOn w:val="TablePlainParagraph"/>
    <w:uiPriority w:val="12"/>
    <w:semiHidden/>
    <w:rsid w:val="00176E1C"/>
    <w:pPr>
      <w:numPr>
        <w:ilvl w:val="6"/>
        <w:numId w:val="32"/>
      </w:numPr>
      <w:tabs>
        <w:tab w:val="clear" w:pos="1984"/>
        <w:tab w:val="num" w:pos="1209"/>
      </w:tabs>
      <w:spacing w:before="0"/>
      <w:ind w:left="1209" w:hanging="360"/>
    </w:pPr>
  </w:style>
  <w:style w:type="paragraph" w:customStyle="1" w:styleId="TableDashEn6">
    <w:name w:val="Table: Dash: En 6"/>
    <w:basedOn w:val="TablePlainParagraph"/>
    <w:uiPriority w:val="12"/>
    <w:semiHidden/>
    <w:rsid w:val="00176E1C"/>
    <w:pPr>
      <w:numPr>
        <w:ilvl w:val="7"/>
        <w:numId w:val="32"/>
      </w:numPr>
      <w:tabs>
        <w:tab w:val="clear" w:pos="2268"/>
        <w:tab w:val="num" w:pos="1209"/>
      </w:tabs>
      <w:spacing w:before="0"/>
      <w:ind w:left="1209" w:hanging="360"/>
    </w:pPr>
  </w:style>
  <w:style w:type="paragraph" w:customStyle="1" w:styleId="TableDashEn7">
    <w:name w:val="Table: Dash: En 7"/>
    <w:basedOn w:val="TablePlainParagraph"/>
    <w:uiPriority w:val="12"/>
    <w:semiHidden/>
    <w:rsid w:val="00176E1C"/>
    <w:pPr>
      <w:numPr>
        <w:ilvl w:val="8"/>
        <w:numId w:val="32"/>
      </w:numPr>
      <w:tabs>
        <w:tab w:val="clear" w:pos="2551"/>
        <w:tab w:val="num" w:pos="1209"/>
      </w:tabs>
      <w:spacing w:before="0"/>
      <w:ind w:left="1209" w:hanging="360"/>
    </w:pPr>
  </w:style>
  <w:style w:type="paragraph" w:customStyle="1" w:styleId="TableIndentHanging">
    <w:name w:val="Table: Indent: Hanging"/>
    <w:basedOn w:val="TablePlainParagraph"/>
    <w:uiPriority w:val="12"/>
    <w:semiHidden/>
    <w:rsid w:val="00176E1C"/>
    <w:pPr>
      <w:numPr>
        <w:numId w:val="12"/>
      </w:numPr>
      <w:tabs>
        <w:tab w:val="clear" w:pos="567"/>
        <w:tab w:val="left" w:pos="283"/>
      </w:tabs>
      <w:spacing w:before="0"/>
      <w:ind w:left="720" w:hanging="360"/>
    </w:pPr>
  </w:style>
  <w:style w:type="paragraph" w:customStyle="1" w:styleId="TableIndentHanging1">
    <w:name w:val="Table: Indent: Hanging 1"/>
    <w:basedOn w:val="TablePlainParagraph"/>
    <w:uiPriority w:val="12"/>
    <w:rsid w:val="00176E1C"/>
    <w:pPr>
      <w:numPr>
        <w:ilvl w:val="1"/>
        <w:numId w:val="12"/>
      </w:numPr>
      <w:tabs>
        <w:tab w:val="clear" w:pos="567"/>
        <w:tab w:val="left" w:pos="283"/>
      </w:tabs>
      <w:spacing w:before="0"/>
      <w:ind w:left="1440" w:hanging="360"/>
    </w:pPr>
  </w:style>
  <w:style w:type="paragraph" w:customStyle="1" w:styleId="TableIndentHanging2">
    <w:name w:val="Table: Indent: Hanging 2"/>
    <w:basedOn w:val="TablePlainParagraph"/>
    <w:uiPriority w:val="12"/>
    <w:semiHidden/>
    <w:rsid w:val="00176E1C"/>
    <w:pPr>
      <w:numPr>
        <w:ilvl w:val="2"/>
        <w:numId w:val="12"/>
      </w:numPr>
      <w:tabs>
        <w:tab w:val="clear" w:pos="850"/>
      </w:tabs>
      <w:spacing w:before="0"/>
      <w:ind w:left="2160" w:hanging="360"/>
    </w:pPr>
  </w:style>
  <w:style w:type="paragraph" w:customStyle="1" w:styleId="TableIndentHanging3">
    <w:name w:val="Table: Indent: Hanging 3"/>
    <w:basedOn w:val="TablePlainParagraph"/>
    <w:uiPriority w:val="12"/>
    <w:semiHidden/>
    <w:rsid w:val="00176E1C"/>
    <w:pPr>
      <w:numPr>
        <w:ilvl w:val="3"/>
        <w:numId w:val="12"/>
      </w:numPr>
      <w:tabs>
        <w:tab w:val="clear" w:pos="1134"/>
      </w:tabs>
      <w:spacing w:before="0"/>
      <w:ind w:left="2880" w:hanging="360"/>
    </w:pPr>
  </w:style>
  <w:style w:type="paragraph" w:customStyle="1" w:styleId="TableIndentHanging4">
    <w:name w:val="Table: Indent: Hanging 4"/>
    <w:basedOn w:val="TablePlainParagraph"/>
    <w:uiPriority w:val="12"/>
    <w:semiHidden/>
    <w:rsid w:val="00176E1C"/>
    <w:pPr>
      <w:numPr>
        <w:ilvl w:val="4"/>
        <w:numId w:val="12"/>
      </w:numPr>
      <w:tabs>
        <w:tab w:val="clear" w:pos="1417"/>
        <w:tab w:val="left" w:pos="1134"/>
      </w:tabs>
      <w:spacing w:before="0"/>
      <w:ind w:left="3600" w:hanging="360"/>
    </w:pPr>
  </w:style>
  <w:style w:type="paragraph" w:customStyle="1" w:styleId="TableIndentHanging5">
    <w:name w:val="Table: Indent: Hanging 5"/>
    <w:basedOn w:val="TablePlainParagraph"/>
    <w:uiPriority w:val="12"/>
    <w:semiHidden/>
    <w:rsid w:val="00176E1C"/>
    <w:pPr>
      <w:numPr>
        <w:ilvl w:val="5"/>
        <w:numId w:val="12"/>
      </w:numPr>
      <w:tabs>
        <w:tab w:val="clear" w:pos="1701"/>
        <w:tab w:val="left" w:pos="1417"/>
      </w:tabs>
      <w:spacing w:before="0"/>
      <w:ind w:left="4320" w:hanging="360"/>
    </w:pPr>
  </w:style>
  <w:style w:type="paragraph" w:customStyle="1" w:styleId="TableIndentHanging6">
    <w:name w:val="Table: Indent: Hanging 6"/>
    <w:basedOn w:val="TablePlainParagraph"/>
    <w:uiPriority w:val="12"/>
    <w:semiHidden/>
    <w:rsid w:val="00176E1C"/>
    <w:pPr>
      <w:numPr>
        <w:ilvl w:val="6"/>
        <w:numId w:val="12"/>
      </w:numPr>
      <w:tabs>
        <w:tab w:val="clear" w:pos="1984"/>
        <w:tab w:val="left" w:pos="1701"/>
      </w:tabs>
      <w:spacing w:before="0"/>
      <w:ind w:left="5040" w:hanging="360"/>
    </w:pPr>
  </w:style>
  <w:style w:type="paragraph" w:customStyle="1" w:styleId="TableIndentHanging7">
    <w:name w:val="Table: Indent: Hanging 7"/>
    <w:basedOn w:val="TablePlainParagraph"/>
    <w:uiPriority w:val="12"/>
    <w:semiHidden/>
    <w:rsid w:val="00176E1C"/>
    <w:pPr>
      <w:numPr>
        <w:ilvl w:val="7"/>
        <w:numId w:val="12"/>
      </w:numPr>
      <w:tabs>
        <w:tab w:val="clear" w:pos="2268"/>
        <w:tab w:val="left" w:pos="1984"/>
      </w:tabs>
      <w:spacing w:before="0"/>
      <w:ind w:left="5760" w:hanging="360"/>
    </w:pPr>
  </w:style>
  <w:style w:type="paragraph" w:customStyle="1" w:styleId="TableIndentHanging8">
    <w:name w:val="Table: Indent: Hanging 8"/>
    <w:basedOn w:val="TablePlainParagraph"/>
    <w:uiPriority w:val="12"/>
    <w:semiHidden/>
    <w:rsid w:val="00176E1C"/>
    <w:pPr>
      <w:numPr>
        <w:ilvl w:val="8"/>
        <w:numId w:val="12"/>
      </w:numPr>
      <w:tabs>
        <w:tab w:val="clear" w:pos="2551"/>
        <w:tab w:val="left" w:pos="2268"/>
      </w:tabs>
      <w:spacing w:before="0"/>
      <w:ind w:left="6480" w:hanging="360"/>
    </w:pPr>
  </w:style>
  <w:style w:type="paragraph" w:customStyle="1" w:styleId="TableIndentFull">
    <w:name w:val="Table: Indent: Full"/>
    <w:basedOn w:val="TablePlainParagraph"/>
    <w:uiPriority w:val="12"/>
    <w:semiHidden/>
    <w:rsid w:val="00176E1C"/>
    <w:pPr>
      <w:numPr>
        <w:numId w:val="13"/>
      </w:numPr>
      <w:tabs>
        <w:tab w:val="clear" w:pos="283"/>
      </w:tabs>
      <w:spacing w:before="0"/>
      <w:ind w:left="360" w:hanging="360"/>
    </w:pPr>
  </w:style>
  <w:style w:type="paragraph" w:customStyle="1" w:styleId="TableIndentFull1">
    <w:name w:val="Table: Indent: Full 1"/>
    <w:basedOn w:val="TablePlainParagraph"/>
    <w:uiPriority w:val="12"/>
    <w:rsid w:val="00176E1C"/>
    <w:pPr>
      <w:numPr>
        <w:ilvl w:val="1"/>
        <w:numId w:val="13"/>
      </w:numPr>
      <w:tabs>
        <w:tab w:val="clear" w:pos="283"/>
      </w:tabs>
      <w:spacing w:before="0"/>
      <w:ind w:left="1080" w:hanging="360"/>
    </w:pPr>
  </w:style>
  <w:style w:type="paragraph" w:customStyle="1" w:styleId="TableIndentFull2">
    <w:name w:val="Table: Indent: Full 2"/>
    <w:basedOn w:val="TablePlainParagraph"/>
    <w:uiPriority w:val="12"/>
    <w:semiHidden/>
    <w:rsid w:val="00176E1C"/>
    <w:pPr>
      <w:numPr>
        <w:ilvl w:val="2"/>
        <w:numId w:val="13"/>
      </w:numPr>
      <w:tabs>
        <w:tab w:val="clear" w:pos="567"/>
      </w:tabs>
      <w:spacing w:before="0"/>
      <w:ind w:left="1800" w:hanging="360"/>
    </w:pPr>
  </w:style>
  <w:style w:type="paragraph" w:customStyle="1" w:styleId="TableIndentFull3">
    <w:name w:val="Table: Indent: Full 3"/>
    <w:basedOn w:val="TablePlainParagraph"/>
    <w:uiPriority w:val="12"/>
    <w:semiHidden/>
    <w:rsid w:val="00176E1C"/>
    <w:pPr>
      <w:numPr>
        <w:ilvl w:val="3"/>
        <w:numId w:val="13"/>
      </w:numPr>
      <w:tabs>
        <w:tab w:val="clear" w:pos="850"/>
      </w:tabs>
      <w:spacing w:before="0"/>
      <w:ind w:left="2520" w:hanging="360"/>
    </w:pPr>
  </w:style>
  <w:style w:type="paragraph" w:customStyle="1" w:styleId="TableIndentFull4">
    <w:name w:val="Table: Indent: Full 4"/>
    <w:basedOn w:val="TablePlainParagraph"/>
    <w:uiPriority w:val="12"/>
    <w:semiHidden/>
    <w:rsid w:val="00176E1C"/>
    <w:pPr>
      <w:numPr>
        <w:ilvl w:val="4"/>
        <w:numId w:val="13"/>
      </w:numPr>
      <w:tabs>
        <w:tab w:val="clear" w:pos="1134"/>
      </w:tabs>
      <w:spacing w:before="0"/>
      <w:ind w:left="3240" w:hanging="360"/>
    </w:pPr>
  </w:style>
  <w:style w:type="paragraph" w:customStyle="1" w:styleId="TableIndentFull5">
    <w:name w:val="Table: Indent: Full 5"/>
    <w:basedOn w:val="TablePlainParagraph"/>
    <w:uiPriority w:val="12"/>
    <w:semiHidden/>
    <w:rsid w:val="00176E1C"/>
    <w:pPr>
      <w:numPr>
        <w:ilvl w:val="5"/>
        <w:numId w:val="13"/>
      </w:numPr>
      <w:tabs>
        <w:tab w:val="clear" w:pos="1417"/>
      </w:tabs>
      <w:spacing w:before="0"/>
      <w:ind w:left="3960" w:hanging="360"/>
    </w:pPr>
  </w:style>
  <w:style w:type="paragraph" w:customStyle="1" w:styleId="TableIndentFull6">
    <w:name w:val="Table: Indent: Full 6"/>
    <w:basedOn w:val="TablePlainParagraph"/>
    <w:uiPriority w:val="12"/>
    <w:semiHidden/>
    <w:rsid w:val="00176E1C"/>
    <w:pPr>
      <w:numPr>
        <w:ilvl w:val="6"/>
        <w:numId w:val="13"/>
      </w:numPr>
      <w:tabs>
        <w:tab w:val="clear" w:pos="1701"/>
      </w:tabs>
      <w:spacing w:before="0"/>
      <w:ind w:left="4680" w:hanging="360"/>
    </w:pPr>
  </w:style>
  <w:style w:type="paragraph" w:customStyle="1" w:styleId="TableIndentFull7">
    <w:name w:val="Table: Indent: Full 7"/>
    <w:basedOn w:val="TablePlainParagraph"/>
    <w:uiPriority w:val="12"/>
    <w:semiHidden/>
    <w:rsid w:val="00176E1C"/>
    <w:pPr>
      <w:numPr>
        <w:ilvl w:val="7"/>
        <w:numId w:val="13"/>
      </w:numPr>
      <w:tabs>
        <w:tab w:val="clear" w:pos="1984"/>
      </w:tabs>
      <w:spacing w:before="0"/>
      <w:ind w:left="5400" w:hanging="360"/>
    </w:pPr>
  </w:style>
  <w:style w:type="paragraph" w:customStyle="1" w:styleId="TableIndentFull8">
    <w:name w:val="Table: Indent: Full 8"/>
    <w:basedOn w:val="TablePlainParagraph"/>
    <w:uiPriority w:val="12"/>
    <w:semiHidden/>
    <w:rsid w:val="00176E1C"/>
    <w:pPr>
      <w:numPr>
        <w:ilvl w:val="8"/>
        <w:numId w:val="13"/>
      </w:numPr>
      <w:tabs>
        <w:tab w:val="clear" w:pos="2268"/>
      </w:tabs>
      <w:spacing w:before="0"/>
      <w:ind w:left="6120" w:hanging="360"/>
    </w:pPr>
  </w:style>
  <w:style w:type="paragraph" w:customStyle="1" w:styleId="TableNumberedList1">
    <w:name w:val="Table: Numbered List: 1)"/>
    <w:basedOn w:val="TablePlainParagraph"/>
    <w:uiPriority w:val="12"/>
    <w:semiHidden/>
    <w:rsid w:val="00176E1C"/>
    <w:pPr>
      <w:numPr>
        <w:numId w:val="14"/>
      </w:numPr>
      <w:tabs>
        <w:tab w:val="clear" w:pos="283"/>
      </w:tabs>
      <w:spacing w:before="0"/>
      <w:ind w:left="720" w:hanging="360"/>
    </w:pPr>
  </w:style>
  <w:style w:type="paragraph" w:customStyle="1" w:styleId="TableNumberedList11">
    <w:name w:val="Table: Numbered List: 1) 1"/>
    <w:basedOn w:val="TablePlainParagraph"/>
    <w:uiPriority w:val="12"/>
    <w:rsid w:val="00176E1C"/>
    <w:pPr>
      <w:numPr>
        <w:ilvl w:val="1"/>
        <w:numId w:val="14"/>
      </w:numPr>
      <w:tabs>
        <w:tab w:val="clear" w:pos="283"/>
      </w:tabs>
      <w:spacing w:before="0"/>
      <w:ind w:left="1440" w:hanging="360"/>
    </w:pPr>
  </w:style>
  <w:style w:type="paragraph" w:customStyle="1" w:styleId="TableNumberedList12">
    <w:name w:val="Table: Numbered List: 1) 2"/>
    <w:basedOn w:val="TablePlainParagraph"/>
    <w:uiPriority w:val="12"/>
    <w:semiHidden/>
    <w:rsid w:val="00176E1C"/>
    <w:pPr>
      <w:numPr>
        <w:ilvl w:val="2"/>
        <w:numId w:val="14"/>
      </w:numPr>
      <w:tabs>
        <w:tab w:val="clear" w:pos="567"/>
      </w:tabs>
      <w:spacing w:before="0"/>
      <w:ind w:left="2160" w:hanging="360"/>
    </w:pPr>
  </w:style>
  <w:style w:type="paragraph" w:customStyle="1" w:styleId="TableNumberedList13">
    <w:name w:val="Table: Numbered List: 1) 3"/>
    <w:basedOn w:val="TablePlainParagraph"/>
    <w:uiPriority w:val="12"/>
    <w:semiHidden/>
    <w:rsid w:val="00176E1C"/>
    <w:pPr>
      <w:numPr>
        <w:ilvl w:val="3"/>
        <w:numId w:val="14"/>
      </w:numPr>
      <w:tabs>
        <w:tab w:val="clear" w:pos="850"/>
      </w:tabs>
      <w:spacing w:before="0"/>
      <w:ind w:left="2880" w:hanging="360"/>
    </w:pPr>
  </w:style>
  <w:style w:type="paragraph" w:customStyle="1" w:styleId="TableNumberedList14">
    <w:name w:val="Table: Numbered List: 1) 4"/>
    <w:basedOn w:val="TablePlainParagraph"/>
    <w:uiPriority w:val="12"/>
    <w:semiHidden/>
    <w:rsid w:val="00176E1C"/>
    <w:pPr>
      <w:numPr>
        <w:ilvl w:val="4"/>
        <w:numId w:val="14"/>
      </w:numPr>
      <w:tabs>
        <w:tab w:val="clear" w:pos="1134"/>
      </w:tabs>
      <w:spacing w:before="0"/>
      <w:ind w:left="3600" w:hanging="360"/>
    </w:pPr>
  </w:style>
  <w:style w:type="paragraph" w:customStyle="1" w:styleId="TableNumberedList15">
    <w:name w:val="Table: Numbered List: 1) 5"/>
    <w:basedOn w:val="TablePlainParagraph"/>
    <w:uiPriority w:val="12"/>
    <w:semiHidden/>
    <w:rsid w:val="00176E1C"/>
    <w:pPr>
      <w:numPr>
        <w:ilvl w:val="5"/>
        <w:numId w:val="14"/>
      </w:numPr>
      <w:tabs>
        <w:tab w:val="clear" w:pos="1417"/>
      </w:tabs>
      <w:spacing w:before="0"/>
      <w:ind w:left="4320" w:hanging="360"/>
    </w:pPr>
  </w:style>
  <w:style w:type="paragraph" w:customStyle="1" w:styleId="TableNumberedList16">
    <w:name w:val="Table: Numbered List: 1) 6"/>
    <w:basedOn w:val="TablePlainParagraph"/>
    <w:uiPriority w:val="12"/>
    <w:semiHidden/>
    <w:rsid w:val="00176E1C"/>
    <w:pPr>
      <w:numPr>
        <w:ilvl w:val="6"/>
        <w:numId w:val="14"/>
      </w:numPr>
      <w:tabs>
        <w:tab w:val="clear" w:pos="1701"/>
      </w:tabs>
      <w:spacing w:before="0"/>
      <w:ind w:left="5040" w:hanging="360"/>
    </w:pPr>
  </w:style>
  <w:style w:type="paragraph" w:customStyle="1" w:styleId="TableNumberedList17">
    <w:name w:val="Table: Numbered List: 1) 7"/>
    <w:basedOn w:val="TablePlainParagraph"/>
    <w:uiPriority w:val="12"/>
    <w:semiHidden/>
    <w:rsid w:val="00176E1C"/>
    <w:pPr>
      <w:numPr>
        <w:ilvl w:val="7"/>
        <w:numId w:val="14"/>
      </w:numPr>
      <w:tabs>
        <w:tab w:val="clear" w:pos="1984"/>
      </w:tabs>
      <w:spacing w:before="0"/>
      <w:ind w:left="5760" w:hanging="360"/>
    </w:pPr>
  </w:style>
  <w:style w:type="paragraph" w:customStyle="1" w:styleId="TableNumberedList18">
    <w:name w:val="Table: Numbered List: 1) 8"/>
    <w:basedOn w:val="TablePlainParagraph"/>
    <w:uiPriority w:val="12"/>
    <w:semiHidden/>
    <w:rsid w:val="00176E1C"/>
    <w:pPr>
      <w:numPr>
        <w:ilvl w:val="8"/>
        <w:numId w:val="14"/>
      </w:numPr>
      <w:tabs>
        <w:tab w:val="clear" w:pos="2268"/>
      </w:tabs>
      <w:spacing w:before="0"/>
      <w:ind w:left="6480" w:hanging="360"/>
    </w:pPr>
  </w:style>
  <w:style w:type="paragraph" w:customStyle="1" w:styleId="TableNumberedLista">
    <w:name w:val="Table: Numbered List: a)"/>
    <w:basedOn w:val="TablePlainParagraph"/>
    <w:uiPriority w:val="12"/>
    <w:semiHidden/>
    <w:rsid w:val="00176E1C"/>
    <w:pPr>
      <w:numPr>
        <w:numId w:val="15"/>
      </w:numPr>
      <w:tabs>
        <w:tab w:val="clear" w:pos="283"/>
      </w:tabs>
      <w:spacing w:before="0"/>
      <w:ind w:left="1719" w:hanging="360"/>
    </w:pPr>
  </w:style>
  <w:style w:type="paragraph" w:customStyle="1" w:styleId="TableNumberedLista1">
    <w:name w:val="Table: Numbered List: a) 1"/>
    <w:basedOn w:val="TablePlainParagraph"/>
    <w:uiPriority w:val="12"/>
    <w:rsid w:val="00176E1C"/>
    <w:pPr>
      <w:numPr>
        <w:ilvl w:val="1"/>
        <w:numId w:val="15"/>
      </w:numPr>
      <w:tabs>
        <w:tab w:val="clear" w:pos="283"/>
      </w:tabs>
      <w:spacing w:before="0"/>
      <w:ind w:left="2439" w:hanging="360"/>
    </w:pPr>
  </w:style>
  <w:style w:type="paragraph" w:customStyle="1" w:styleId="TableNumberedLista2">
    <w:name w:val="Table: Numbered List: a) 2"/>
    <w:basedOn w:val="TablePlainParagraph"/>
    <w:uiPriority w:val="12"/>
    <w:semiHidden/>
    <w:rsid w:val="00176E1C"/>
    <w:pPr>
      <w:numPr>
        <w:ilvl w:val="2"/>
        <w:numId w:val="15"/>
      </w:numPr>
      <w:tabs>
        <w:tab w:val="clear" w:pos="567"/>
      </w:tabs>
      <w:spacing w:before="0"/>
      <w:ind w:left="3159" w:hanging="360"/>
    </w:pPr>
  </w:style>
  <w:style w:type="paragraph" w:customStyle="1" w:styleId="TableNumberedLista3">
    <w:name w:val="Table: Numbered List: a) 3"/>
    <w:basedOn w:val="TablePlainParagraph"/>
    <w:uiPriority w:val="12"/>
    <w:semiHidden/>
    <w:rsid w:val="00176E1C"/>
    <w:pPr>
      <w:numPr>
        <w:ilvl w:val="3"/>
        <w:numId w:val="15"/>
      </w:numPr>
      <w:tabs>
        <w:tab w:val="clear" w:pos="850"/>
      </w:tabs>
      <w:spacing w:before="0"/>
      <w:ind w:left="3879" w:hanging="360"/>
    </w:pPr>
  </w:style>
  <w:style w:type="paragraph" w:customStyle="1" w:styleId="TableNumberedLista4">
    <w:name w:val="Table: Numbered List: a) 4"/>
    <w:basedOn w:val="TablePlainParagraph"/>
    <w:uiPriority w:val="12"/>
    <w:semiHidden/>
    <w:rsid w:val="00176E1C"/>
    <w:pPr>
      <w:numPr>
        <w:ilvl w:val="4"/>
        <w:numId w:val="15"/>
      </w:numPr>
      <w:tabs>
        <w:tab w:val="clear" w:pos="1134"/>
      </w:tabs>
      <w:spacing w:before="0"/>
      <w:ind w:left="4599" w:hanging="360"/>
    </w:pPr>
  </w:style>
  <w:style w:type="paragraph" w:customStyle="1" w:styleId="TableNumberedLista5">
    <w:name w:val="Table: Numbered List: a) 5"/>
    <w:basedOn w:val="TablePlainParagraph"/>
    <w:uiPriority w:val="12"/>
    <w:semiHidden/>
    <w:rsid w:val="00176E1C"/>
    <w:pPr>
      <w:numPr>
        <w:ilvl w:val="5"/>
        <w:numId w:val="15"/>
      </w:numPr>
      <w:tabs>
        <w:tab w:val="clear" w:pos="1417"/>
      </w:tabs>
      <w:spacing w:before="0"/>
      <w:ind w:left="5319" w:hanging="360"/>
    </w:pPr>
  </w:style>
  <w:style w:type="paragraph" w:customStyle="1" w:styleId="TableNumberedLista6">
    <w:name w:val="Table: Numbered List: a) 6"/>
    <w:basedOn w:val="TablePlainParagraph"/>
    <w:uiPriority w:val="12"/>
    <w:semiHidden/>
    <w:rsid w:val="00176E1C"/>
    <w:pPr>
      <w:numPr>
        <w:ilvl w:val="6"/>
        <w:numId w:val="15"/>
      </w:numPr>
      <w:tabs>
        <w:tab w:val="clear" w:pos="1701"/>
      </w:tabs>
      <w:spacing w:before="0"/>
      <w:ind w:left="6039" w:hanging="360"/>
    </w:pPr>
  </w:style>
  <w:style w:type="paragraph" w:customStyle="1" w:styleId="TableNumberedLista7">
    <w:name w:val="Table: Numbered List: a) 7"/>
    <w:basedOn w:val="TablePlainParagraph"/>
    <w:uiPriority w:val="12"/>
    <w:semiHidden/>
    <w:rsid w:val="00176E1C"/>
    <w:pPr>
      <w:numPr>
        <w:ilvl w:val="7"/>
        <w:numId w:val="15"/>
      </w:numPr>
      <w:tabs>
        <w:tab w:val="clear" w:pos="1984"/>
      </w:tabs>
      <w:spacing w:before="0"/>
      <w:ind w:left="6759" w:hanging="360"/>
    </w:pPr>
  </w:style>
  <w:style w:type="paragraph" w:customStyle="1" w:styleId="TableNumberedLista8">
    <w:name w:val="Table: Numbered List: a) 8"/>
    <w:basedOn w:val="TablePlainParagraph"/>
    <w:uiPriority w:val="12"/>
    <w:semiHidden/>
    <w:rsid w:val="00176E1C"/>
    <w:pPr>
      <w:numPr>
        <w:ilvl w:val="8"/>
        <w:numId w:val="15"/>
      </w:numPr>
      <w:tabs>
        <w:tab w:val="clear" w:pos="2268"/>
      </w:tabs>
      <w:spacing w:before="0"/>
      <w:ind w:left="7479" w:hanging="360"/>
    </w:pPr>
  </w:style>
  <w:style w:type="paragraph" w:customStyle="1" w:styleId="Subrand">
    <w:name w:val="Subrand"/>
    <w:semiHidden/>
    <w:rsid w:val="00176E1C"/>
    <w:pPr>
      <w:spacing w:after="0" w:line="200" w:lineRule="atLeast"/>
      <w:jc w:val="right"/>
    </w:pPr>
    <w:rPr>
      <w:rFonts w:ascii="Arial" w:eastAsia="Times New Roman" w:hAnsi="Arial" w:cs="Arial"/>
      <w:b/>
      <w:i/>
      <w:sz w:val="20"/>
      <w:lang w:eastAsia="en-AU"/>
    </w:rPr>
  </w:style>
  <w:style w:type="paragraph" w:styleId="TOC4">
    <w:name w:val="toc 4"/>
    <w:basedOn w:val="Normal"/>
    <w:next w:val="Normal"/>
    <w:autoRedefine/>
    <w:uiPriority w:val="35"/>
    <w:semiHidden/>
    <w:rsid w:val="00176E1C"/>
    <w:pPr>
      <w:ind w:left="660"/>
    </w:pPr>
    <w:rPr>
      <w:rFonts w:ascii="Arial" w:hAnsi="Arial"/>
      <w:sz w:val="22"/>
      <w:szCs w:val="20"/>
      <w:lang w:eastAsia="en-US"/>
    </w:rPr>
  </w:style>
  <w:style w:type="paragraph" w:styleId="TOC5">
    <w:name w:val="toc 5"/>
    <w:basedOn w:val="Normal"/>
    <w:next w:val="Normal"/>
    <w:autoRedefine/>
    <w:uiPriority w:val="35"/>
    <w:semiHidden/>
    <w:rsid w:val="00176E1C"/>
    <w:pPr>
      <w:ind w:left="880"/>
    </w:pPr>
    <w:rPr>
      <w:rFonts w:ascii="Arial" w:hAnsi="Arial"/>
      <w:sz w:val="22"/>
      <w:szCs w:val="20"/>
      <w:lang w:eastAsia="en-US"/>
    </w:rPr>
  </w:style>
  <w:style w:type="numbering" w:styleId="111111">
    <w:name w:val="Outline List 2"/>
    <w:basedOn w:val="NoList"/>
    <w:uiPriority w:val="99"/>
    <w:semiHidden/>
    <w:unhideWhenUsed/>
    <w:rsid w:val="00176E1C"/>
    <w:pPr>
      <w:numPr>
        <w:numId w:val="16"/>
      </w:numPr>
    </w:pPr>
  </w:style>
  <w:style w:type="numbering" w:styleId="1ai">
    <w:name w:val="Outline List 1"/>
    <w:basedOn w:val="NoList"/>
    <w:uiPriority w:val="99"/>
    <w:semiHidden/>
    <w:unhideWhenUsed/>
    <w:rsid w:val="00176E1C"/>
    <w:pPr>
      <w:numPr>
        <w:numId w:val="17"/>
      </w:numPr>
    </w:pPr>
  </w:style>
  <w:style w:type="numbering" w:styleId="ArticleSection">
    <w:name w:val="Outline List 3"/>
    <w:basedOn w:val="NoList"/>
    <w:uiPriority w:val="99"/>
    <w:semiHidden/>
    <w:unhideWhenUsed/>
    <w:rsid w:val="00176E1C"/>
    <w:pPr>
      <w:numPr>
        <w:numId w:val="18"/>
      </w:numPr>
    </w:pPr>
  </w:style>
  <w:style w:type="paragraph" w:styleId="BalloonText">
    <w:name w:val="Balloon Text"/>
    <w:basedOn w:val="Normal"/>
    <w:link w:val="BalloonTextChar"/>
    <w:unhideWhenUsed/>
    <w:rsid w:val="00176E1C"/>
    <w:rPr>
      <w:rFonts w:ascii="Tahoma" w:hAnsi="Tahoma" w:cs="Tahoma"/>
      <w:sz w:val="16"/>
      <w:szCs w:val="16"/>
      <w:lang w:eastAsia="en-US"/>
    </w:rPr>
  </w:style>
  <w:style w:type="character" w:customStyle="1" w:styleId="BalloonTextChar">
    <w:name w:val="Balloon Text Char"/>
    <w:basedOn w:val="DefaultParagraphFont"/>
    <w:link w:val="BalloonText"/>
    <w:rsid w:val="00176E1C"/>
    <w:rPr>
      <w:rFonts w:ascii="Tahoma" w:eastAsia="Times New Roman" w:hAnsi="Tahoma" w:cs="Tahoma"/>
      <w:sz w:val="16"/>
      <w:szCs w:val="16"/>
    </w:rPr>
  </w:style>
  <w:style w:type="paragraph" w:styleId="Bibliography">
    <w:name w:val="Bibliography"/>
    <w:basedOn w:val="Normal"/>
    <w:next w:val="Normal"/>
    <w:uiPriority w:val="37"/>
    <w:semiHidden/>
    <w:unhideWhenUsed/>
    <w:rsid w:val="00176E1C"/>
    <w:rPr>
      <w:rFonts w:ascii="Arial" w:hAnsi="Arial"/>
      <w:sz w:val="22"/>
      <w:szCs w:val="20"/>
      <w:lang w:eastAsia="en-US"/>
    </w:rPr>
  </w:style>
  <w:style w:type="paragraph" w:styleId="BlockText">
    <w:name w:val="Block Text"/>
    <w:basedOn w:val="Normal"/>
    <w:uiPriority w:val="99"/>
    <w:semiHidden/>
    <w:unhideWhenUsed/>
    <w:rsid w:val="00176E1C"/>
    <w:pPr>
      <w:spacing w:after="120"/>
      <w:ind w:left="1440" w:right="1440"/>
    </w:pPr>
    <w:rPr>
      <w:rFonts w:ascii="Arial" w:hAnsi="Arial"/>
      <w:sz w:val="22"/>
      <w:szCs w:val="20"/>
      <w:lang w:eastAsia="en-US"/>
    </w:rPr>
  </w:style>
  <w:style w:type="paragraph" w:styleId="BodyText">
    <w:name w:val="Body Text"/>
    <w:basedOn w:val="Normal"/>
    <w:link w:val="BodyTextChar"/>
    <w:uiPriority w:val="1"/>
    <w:unhideWhenUsed/>
    <w:qFormat/>
    <w:rsid w:val="00176E1C"/>
    <w:pPr>
      <w:spacing w:after="120"/>
    </w:pPr>
    <w:rPr>
      <w:rFonts w:ascii="Arial" w:hAnsi="Arial"/>
      <w:sz w:val="22"/>
      <w:szCs w:val="20"/>
      <w:lang w:eastAsia="en-US"/>
    </w:rPr>
  </w:style>
  <w:style w:type="character" w:customStyle="1" w:styleId="BodyTextChar">
    <w:name w:val="Body Text Char"/>
    <w:basedOn w:val="DefaultParagraphFont"/>
    <w:link w:val="BodyText"/>
    <w:uiPriority w:val="1"/>
    <w:rsid w:val="00176E1C"/>
    <w:rPr>
      <w:rFonts w:ascii="Arial" w:eastAsia="Times New Roman" w:hAnsi="Arial" w:cs="Times New Roman"/>
      <w:szCs w:val="20"/>
    </w:rPr>
  </w:style>
  <w:style w:type="paragraph" w:styleId="BodyText2">
    <w:name w:val="Body Text 2"/>
    <w:basedOn w:val="Normal"/>
    <w:link w:val="BodyText2Char"/>
    <w:uiPriority w:val="99"/>
    <w:semiHidden/>
    <w:unhideWhenUsed/>
    <w:rsid w:val="00176E1C"/>
    <w:pPr>
      <w:spacing w:after="120" w:line="480" w:lineRule="auto"/>
    </w:pPr>
    <w:rPr>
      <w:rFonts w:ascii="Arial" w:hAnsi="Arial"/>
      <w:sz w:val="22"/>
      <w:szCs w:val="20"/>
      <w:lang w:eastAsia="en-US"/>
    </w:rPr>
  </w:style>
  <w:style w:type="character" w:customStyle="1" w:styleId="BodyText2Char">
    <w:name w:val="Body Text 2 Char"/>
    <w:basedOn w:val="DefaultParagraphFont"/>
    <w:link w:val="BodyText2"/>
    <w:uiPriority w:val="99"/>
    <w:semiHidden/>
    <w:rsid w:val="00176E1C"/>
    <w:rPr>
      <w:rFonts w:ascii="Arial" w:eastAsia="Times New Roman" w:hAnsi="Arial" w:cs="Times New Roman"/>
      <w:szCs w:val="20"/>
    </w:rPr>
  </w:style>
  <w:style w:type="paragraph" w:styleId="BodyText3">
    <w:name w:val="Body Text 3"/>
    <w:basedOn w:val="Normal"/>
    <w:link w:val="BodyText3Char"/>
    <w:uiPriority w:val="99"/>
    <w:semiHidden/>
    <w:unhideWhenUsed/>
    <w:rsid w:val="00176E1C"/>
    <w:pPr>
      <w:spacing w:after="120"/>
    </w:pPr>
    <w:rPr>
      <w:rFonts w:ascii="Arial" w:hAnsi="Arial"/>
      <w:sz w:val="16"/>
      <w:szCs w:val="16"/>
      <w:lang w:eastAsia="en-US"/>
    </w:rPr>
  </w:style>
  <w:style w:type="character" w:customStyle="1" w:styleId="BodyText3Char">
    <w:name w:val="Body Text 3 Char"/>
    <w:basedOn w:val="DefaultParagraphFont"/>
    <w:link w:val="BodyText3"/>
    <w:uiPriority w:val="99"/>
    <w:semiHidden/>
    <w:rsid w:val="00176E1C"/>
    <w:rPr>
      <w:rFonts w:ascii="Arial" w:eastAsia="Times New Roman" w:hAnsi="Arial" w:cs="Times New Roman"/>
      <w:sz w:val="16"/>
      <w:szCs w:val="16"/>
    </w:rPr>
  </w:style>
  <w:style w:type="paragraph" w:styleId="BodyTextFirstIndent">
    <w:name w:val="Body Text First Indent"/>
    <w:basedOn w:val="BodyText"/>
    <w:link w:val="BodyTextFirstIndentChar"/>
    <w:uiPriority w:val="99"/>
    <w:semiHidden/>
    <w:rsid w:val="00176E1C"/>
    <w:pPr>
      <w:ind w:firstLine="210"/>
    </w:pPr>
  </w:style>
  <w:style w:type="character" w:customStyle="1" w:styleId="BodyTextFirstIndentChar">
    <w:name w:val="Body Text First Indent Char"/>
    <w:basedOn w:val="BodyTextChar"/>
    <w:link w:val="BodyTextFirstIndent"/>
    <w:uiPriority w:val="99"/>
    <w:semiHidden/>
    <w:rsid w:val="00176E1C"/>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176E1C"/>
    <w:pPr>
      <w:spacing w:after="120"/>
      <w:ind w:left="283"/>
    </w:pPr>
    <w:rPr>
      <w:rFonts w:ascii="Arial" w:hAnsi="Arial"/>
      <w:sz w:val="22"/>
      <w:szCs w:val="20"/>
      <w:lang w:eastAsia="en-US"/>
    </w:rPr>
  </w:style>
  <w:style w:type="character" w:customStyle="1" w:styleId="BodyTextIndentChar">
    <w:name w:val="Body Text Indent Char"/>
    <w:basedOn w:val="DefaultParagraphFont"/>
    <w:link w:val="BodyTextIndent"/>
    <w:uiPriority w:val="99"/>
    <w:semiHidden/>
    <w:rsid w:val="00176E1C"/>
    <w:rPr>
      <w:rFonts w:ascii="Arial" w:eastAsia="Times New Roman" w:hAnsi="Arial" w:cs="Times New Roman"/>
      <w:szCs w:val="20"/>
    </w:rPr>
  </w:style>
  <w:style w:type="paragraph" w:styleId="BodyTextFirstIndent2">
    <w:name w:val="Body Text First Indent 2"/>
    <w:basedOn w:val="BodyTextIndent"/>
    <w:link w:val="BodyTextFirstIndent2Char"/>
    <w:uiPriority w:val="99"/>
    <w:semiHidden/>
    <w:unhideWhenUsed/>
    <w:rsid w:val="00176E1C"/>
    <w:pPr>
      <w:ind w:firstLine="210"/>
    </w:pPr>
  </w:style>
  <w:style w:type="character" w:customStyle="1" w:styleId="BodyTextFirstIndent2Char">
    <w:name w:val="Body Text First Indent 2 Char"/>
    <w:basedOn w:val="BodyTextIndentChar"/>
    <w:link w:val="BodyTextFirstIndent2"/>
    <w:uiPriority w:val="99"/>
    <w:semiHidden/>
    <w:rsid w:val="00176E1C"/>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176E1C"/>
    <w:pPr>
      <w:spacing w:after="120" w:line="480" w:lineRule="auto"/>
      <w:ind w:left="283"/>
    </w:pPr>
    <w:rPr>
      <w:rFonts w:ascii="Arial" w:hAnsi="Arial"/>
      <w:sz w:val="22"/>
      <w:szCs w:val="20"/>
      <w:lang w:eastAsia="en-US"/>
    </w:rPr>
  </w:style>
  <w:style w:type="character" w:customStyle="1" w:styleId="BodyTextIndent2Char">
    <w:name w:val="Body Text Indent 2 Char"/>
    <w:basedOn w:val="DefaultParagraphFont"/>
    <w:link w:val="BodyTextIndent2"/>
    <w:uiPriority w:val="99"/>
    <w:semiHidden/>
    <w:rsid w:val="00176E1C"/>
    <w:rPr>
      <w:rFonts w:ascii="Arial" w:eastAsia="Times New Roman" w:hAnsi="Arial" w:cs="Times New Roman"/>
      <w:szCs w:val="20"/>
    </w:rPr>
  </w:style>
  <w:style w:type="paragraph" w:styleId="BodyTextIndent3">
    <w:name w:val="Body Text Indent 3"/>
    <w:basedOn w:val="Normal"/>
    <w:link w:val="BodyTextIndent3Char"/>
    <w:uiPriority w:val="99"/>
    <w:semiHidden/>
    <w:unhideWhenUsed/>
    <w:rsid w:val="00176E1C"/>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rsid w:val="00176E1C"/>
    <w:rPr>
      <w:rFonts w:ascii="Arial" w:eastAsia="Times New Roman" w:hAnsi="Arial" w:cs="Times New Roman"/>
      <w:sz w:val="16"/>
      <w:szCs w:val="16"/>
    </w:rPr>
  </w:style>
  <w:style w:type="paragraph" w:styleId="Caption">
    <w:name w:val="caption"/>
    <w:basedOn w:val="Normal"/>
    <w:next w:val="Normal"/>
    <w:uiPriority w:val="35"/>
    <w:semiHidden/>
    <w:unhideWhenUsed/>
    <w:rsid w:val="00176E1C"/>
    <w:rPr>
      <w:rFonts w:ascii="Arial" w:hAnsi="Arial"/>
      <w:b/>
      <w:bCs/>
      <w:sz w:val="20"/>
      <w:szCs w:val="20"/>
      <w:lang w:eastAsia="en-US"/>
    </w:rPr>
  </w:style>
  <w:style w:type="paragraph" w:styleId="Closing">
    <w:name w:val="Closing"/>
    <w:basedOn w:val="Normal"/>
    <w:link w:val="ClosingChar"/>
    <w:uiPriority w:val="99"/>
    <w:semiHidden/>
    <w:unhideWhenUsed/>
    <w:rsid w:val="00176E1C"/>
    <w:pPr>
      <w:ind w:left="4252"/>
    </w:pPr>
    <w:rPr>
      <w:rFonts w:ascii="Arial" w:hAnsi="Arial"/>
      <w:sz w:val="22"/>
      <w:szCs w:val="20"/>
      <w:lang w:eastAsia="en-US"/>
    </w:rPr>
  </w:style>
  <w:style w:type="character" w:customStyle="1" w:styleId="ClosingChar">
    <w:name w:val="Closing Char"/>
    <w:basedOn w:val="DefaultParagraphFont"/>
    <w:link w:val="Closing"/>
    <w:uiPriority w:val="99"/>
    <w:semiHidden/>
    <w:rsid w:val="00176E1C"/>
    <w:rPr>
      <w:rFonts w:ascii="Arial" w:eastAsia="Times New Roman" w:hAnsi="Arial" w:cs="Times New Roman"/>
      <w:szCs w:val="20"/>
    </w:rPr>
  </w:style>
  <w:style w:type="table" w:styleId="ColorfulGrid">
    <w:name w:val="Colorful Grid"/>
    <w:basedOn w:val="TableNormal"/>
    <w:uiPriority w:val="73"/>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176E1C"/>
    <w:rPr>
      <w:sz w:val="16"/>
      <w:szCs w:val="16"/>
    </w:rPr>
  </w:style>
  <w:style w:type="paragraph" w:styleId="CommentText">
    <w:name w:val="annotation text"/>
    <w:basedOn w:val="Normal"/>
    <w:link w:val="CommentTextChar"/>
    <w:uiPriority w:val="99"/>
    <w:unhideWhenUsed/>
    <w:rsid w:val="00176E1C"/>
    <w:rPr>
      <w:rFonts w:ascii="Arial" w:hAnsi="Arial"/>
      <w:sz w:val="20"/>
      <w:szCs w:val="20"/>
      <w:lang w:eastAsia="en-US"/>
    </w:rPr>
  </w:style>
  <w:style w:type="character" w:customStyle="1" w:styleId="CommentTextChar">
    <w:name w:val="Comment Text Char"/>
    <w:basedOn w:val="DefaultParagraphFont"/>
    <w:link w:val="CommentText"/>
    <w:uiPriority w:val="99"/>
    <w:rsid w:val="00176E1C"/>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176E1C"/>
    <w:rPr>
      <w:b/>
      <w:bCs/>
    </w:rPr>
  </w:style>
  <w:style w:type="character" w:customStyle="1" w:styleId="CommentSubjectChar">
    <w:name w:val="Comment Subject Char"/>
    <w:basedOn w:val="CommentTextChar"/>
    <w:link w:val="CommentSubject"/>
    <w:rsid w:val="00176E1C"/>
    <w:rPr>
      <w:rFonts w:ascii="Arial" w:eastAsia="Times New Roman" w:hAnsi="Arial" w:cs="Times New Roman"/>
      <w:b/>
      <w:bCs/>
      <w:sz w:val="20"/>
      <w:szCs w:val="20"/>
    </w:rPr>
  </w:style>
  <w:style w:type="table" w:styleId="DarkList">
    <w:name w:val="Dark List"/>
    <w:basedOn w:val="TableNormal"/>
    <w:uiPriority w:val="7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176E1C"/>
    <w:rPr>
      <w:rFonts w:ascii="Arial" w:hAnsi="Arial"/>
      <w:sz w:val="22"/>
      <w:szCs w:val="20"/>
      <w:lang w:eastAsia="en-US"/>
    </w:rPr>
  </w:style>
  <w:style w:type="character" w:customStyle="1" w:styleId="DateChar">
    <w:name w:val="Date Char"/>
    <w:basedOn w:val="DefaultParagraphFont"/>
    <w:link w:val="Date"/>
    <w:uiPriority w:val="99"/>
    <w:semiHidden/>
    <w:rsid w:val="00176E1C"/>
    <w:rPr>
      <w:rFonts w:ascii="Arial" w:eastAsia="Times New Roman" w:hAnsi="Arial" w:cs="Times New Roman"/>
      <w:szCs w:val="20"/>
    </w:rPr>
  </w:style>
  <w:style w:type="paragraph" w:styleId="DocumentMap">
    <w:name w:val="Document Map"/>
    <w:basedOn w:val="Normal"/>
    <w:link w:val="DocumentMapChar"/>
    <w:semiHidden/>
    <w:unhideWhenUsed/>
    <w:rsid w:val="00176E1C"/>
    <w:rPr>
      <w:rFonts w:ascii="Tahoma" w:hAnsi="Tahoma" w:cs="Tahoma"/>
      <w:sz w:val="16"/>
      <w:szCs w:val="16"/>
      <w:lang w:eastAsia="en-US"/>
    </w:rPr>
  </w:style>
  <w:style w:type="character" w:customStyle="1" w:styleId="DocumentMapChar">
    <w:name w:val="Document Map Char"/>
    <w:basedOn w:val="DefaultParagraphFont"/>
    <w:link w:val="DocumentMap"/>
    <w:semiHidden/>
    <w:rsid w:val="00176E1C"/>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176E1C"/>
    <w:rPr>
      <w:rFonts w:ascii="Arial" w:hAnsi="Arial"/>
      <w:sz w:val="22"/>
      <w:szCs w:val="20"/>
      <w:lang w:eastAsia="en-US"/>
    </w:rPr>
  </w:style>
  <w:style w:type="character" w:customStyle="1" w:styleId="E-mailSignatureChar">
    <w:name w:val="E-mail Signature Char"/>
    <w:basedOn w:val="DefaultParagraphFont"/>
    <w:link w:val="E-mailSignature"/>
    <w:uiPriority w:val="99"/>
    <w:semiHidden/>
    <w:rsid w:val="00176E1C"/>
    <w:rPr>
      <w:rFonts w:ascii="Arial" w:eastAsia="Times New Roman" w:hAnsi="Arial" w:cs="Times New Roman"/>
      <w:szCs w:val="20"/>
    </w:rPr>
  </w:style>
  <w:style w:type="character" w:styleId="Emphasis">
    <w:name w:val="Emphasis"/>
    <w:basedOn w:val="DefaultParagraphFont"/>
    <w:uiPriority w:val="98"/>
    <w:rsid w:val="00176E1C"/>
    <w:rPr>
      <w:i/>
      <w:iCs/>
    </w:rPr>
  </w:style>
  <w:style w:type="paragraph" w:styleId="EnvelopeAddress">
    <w:name w:val="envelope address"/>
    <w:basedOn w:val="Normal"/>
    <w:uiPriority w:val="99"/>
    <w:semiHidden/>
    <w:unhideWhenUsed/>
    <w:rsid w:val="00176E1C"/>
    <w:pPr>
      <w:framePr w:w="7920" w:h="1980" w:hRule="exact" w:hSpace="180" w:wrap="auto" w:hAnchor="page" w:xAlign="center" w:yAlign="bottom"/>
      <w:ind w:left="2880"/>
    </w:pPr>
    <w:rPr>
      <w:rFonts w:asciiTheme="majorHAnsi" w:eastAsiaTheme="majorEastAsia" w:hAnsiTheme="majorHAnsi" w:cstheme="majorBidi"/>
      <w:lang w:eastAsia="en-US"/>
    </w:rPr>
  </w:style>
  <w:style w:type="paragraph" w:styleId="EnvelopeReturn">
    <w:name w:val="envelope return"/>
    <w:basedOn w:val="Normal"/>
    <w:uiPriority w:val="99"/>
    <w:semiHidden/>
    <w:unhideWhenUsed/>
    <w:rsid w:val="00176E1C"/>
    <w:rPr>
      <w:rFonts w:asciiTheme="majorHAnsi" w:eastAsiaTheme="majorEastAsia" w:hAnsiTheme="majorHAnsi" w:cstheme="majorBidi"/>
      <w:sz w:val="20"/>
      <w:szCs w:val="20"/>
      <w:lang w:eastAsia="en-US"/>
    </w:rPr>
  </w:style>
  <w:style w:type="table" w:styleId="GridTable1Light">
    <w:name w:val="Grid Table 1 Light"/>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76E1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76E1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76E1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76E1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76E1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76E1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76E1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76E1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76E1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76E1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76E1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76E1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rsid w:val="00176E1C"/>
  </w:style>
  <w:style w:type="paragraph" w:styleId="HTMLAddress">
    <w:name w:val="HTML Address"/>
    <w:basedOn w:val="Normal"/>
    <w:link w:val="HTMLAddressChar"/>
    <w:uiPriority w:val="99"/>
    <w:semiHidden/>
    <w:unhideWhenUsed/>
    <w:rsid w:val="00176E1C"/>
    <w:rPr>
      <w:rFonts w:ascii="Arial" w:hAnsi="Arial"/>
      <w:i/>
      <w:iCs/>
      <w:sz w:val="22"/>
      <w:szCs w:val="20"/>
      <w:lang w:eastAsia="en-US"/>
    </w:rPr>
  </w:style>
  <w:style w:type="character" w:customStyle="1" w:styleId="HTMLAddressChar">
    <w:name w:val="HTML Address Char"/>
    <w:basedOn w:val="DefaultParagraphFont"/>
    <w:link w:val="HTMLAddress"/>
    <w:uiPriority w:val="99"/>
    <w:semiHidden/>
    <w:rsid w:val="00176E1C"/>
    <w:rPr>
      <w:rFonts w:ascii="Arial" w:eastAsia="Times New Roman" w:hAnsi="Arial" w:cs="Times New Roman"/>
      <w:i/>
      <w:iCs/>
      <w:szCs w:val="20"/>
    </w:rPr>
  </w:style>
  <w:style w:type="character" w:styleId="HTMLCite">
    <w:name w:val="HTML Cite"/>
    <w:basedOn w:val="DefaultParagraphFont"/>
    <w:uiPriority w:val="99"/>
    <w:semiHidden/>
    <w:unhideWhenUsed/>
    <w:rsid w:val="00176E1C"/>
    <w:rPr>
      <w:i/>
      <w:iCs/>
    </w:rPr>
  </w:style>
  <w:style w:type="character" w:styleId="HTMLCode">
    <w:name w:val="HTML Code"/>
    <w:basedOn w:val="DefaultParagraphFont"/>
    <w:uiPriority w:val="99"/>
    <w:semiHidden/>
    <w:unhideWhenUsed/>
    <w:rsid w:val="00176E1C"/>
    <w:rPr>
      <w:rFonts w:ascii="Courier New" w:hAnsi="Courier New" w:cs="Courier New"/>
      <w:sz w:val="20"/>
      <w:szCs w:val="20"/>
    </w:rPr>
  </w:style>
  <w:style w:type="character" w:styleId="HTMLDefinition">
    <w:name w:val="HTML Definition"/>
    <w:basedOn w:val="DefaultParagraphFont"/>
    <w:uiPriority w:val="99"/>
    <w:semiHidden/>
    <w:unhideWhenUsed/>
    <w:rsid w:val="00176E1C"/>
    <w:rPr>
      <w:i/>
      <w:iCs/>
    </w:rPr>
  </w:style>
  <w:style w:type="character" w:styleId="HTMLKeyboard">
    <w:name w:val="HTML Keyboard"/>
    <w:basedOn w:val="DefaultParagraphFont"/>
    <w:uiPriority w:val="99"/>
    <w:semiHidden/>
    <w:unhideWhenUsed/>
    <w:rsid w:val="00176E1C"/>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176E1C"/>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76E1C"/>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176E1C"/>
    <w:rPr>
      <w:rFonts w:ascii="Courier New" w:hAnsi="Courier New" w:cs="Courier New"/>
    </w:rPr>
  </w:style>
  <w:style w:type="character" w:styleId="HTMLTypewriter">
    <w:name w:val="HTML Typewriter"/>
    <w:basedOn w:val="DefaultParagraphFont"/>
    <w:uiPriority w:val="99"/>
    <w:semiHidden/>
    <w:unhideWhenUsed/>
    <w:rsid w:val="00176E1C"/>
    <w:rPr>
      <w:rFonts w:ascii="Courier New" w:hAnsi="Courier New" w:cs="Courier New"/>
      <w:sz w:val="20"/>
      <w:szCs w:val="20"/>
    </w:rPr>
  </w:style>
  <w:style w:type="character" w:styleId="HTMLVariable">
    <w:name w:val="HTML Variable"/>
    <w:basedOn w:val="DefaultParagraphFont"/>
    <w:uiPriority w:val="99"/>
    <w:semiHidden/>
    <w:unhideWhenUsed/>
    <w:rsid w:val="00176E1C"/>
    <w:rPr>
      <w:i/>
      <w:iCs/>
    </w:rPr>
  </w:style>
  <w:style w:type="paragraph" w:styleId="Index1">
    <w:name w:val="index 1"/>
    <w:basedOn w:val="Normal"/>
    <w:next w:val="Normal"/>
    <w:autoRedefine/>
    <w:uiPriority w:val="99"/>
    <w:semiHidden/>
    <w:unhideWhenUsed/>
    <w:rsid w:val="00176E1C"/>
    <w:pPr>
      <w:ind w:left="220" w:hanging="220"/>
    </w:pPr>
    <w:rPr>
      <w:rFonts w:ascii="Arial" w:hAnsi="Arial"/>
      <w:sz w:val="22"/>
      <w:szCs w:val="20"/>
      <w:lang w:eastAsia="en-US"/>
    </w:rPr>
  </w:style>
  <w:style w:type="paragraph" w:styleId="Index2">
    <w:name w:val="index 2"/>
    <w:basedOn w:val="Normal"/>
    <w:next w:val="Normal"/>
    <w:autoRedefine/>
    <w:uiPriority w:val="99"/>
    <w:semiHidden/>
    <w:unhideWhenUsed/>
    <w:rsid w:val="00176E1C"/>
    <w:pPr>
      <w:ind w:left="440" w:hanging="220"/>
    </w:pPr>
    <w:rPr>
      <w:rFonts w:ascii="Arial" w:hAnsi="Arial"/>
      <w:sz w:val="22"/>
      <w:szCs w:val="20"/>
      <w:lang w:eastAsia="en-US"/>
    </w:rPr>
  </w:style>
  <w:style w:type="paragraph" w:styleId="Index3">
    <w:name w:val="index 3"/>
    <w:basedOn w:val="Normal"/>
    <w:next w:val="Normal"/>
    <w:autoRedefine/>
    <w:uiPriority w:val="99"/>
    <w:semiHidden/>
    <w:unhideWhenUsed/>
    <w:rsid w:val="00176E1C"/>
    <w:pPr>
      <w:ind w:left="660" w:hanging="220"/>
    </w:pPr>
    <w:rPr>
      <w:rFonts w:ascii="Arial" w:hAnsi="Arial"/>
      <w:sz w:val="22"/>
      <w:szCs w:val="20"/>
      <w:lang w:eastAsia="en-US"/>
    </w:rPr>
  </w:style>
  <w:style w:type="paragraph" w:styleId="Index4">
    <w:name w:val="index 4"/>
    <w:basedOn w:val="Normal"/>
    <w:next w:val="Normal"/>
    <w:autoRedefine/>
    <w:uiPriority w:val="99"/>
    <w:semiHidden/>
    <w:unhideWhenUsed/>
    <w:rsid w:val="00176E1C"/>
    <w:pPr>
      <w:ind w:left="880" w:hanging="220"/>
    </w:pPr>
    <w:rPr>
      <w:rFonts w:ascii="Arial" w:hAnsi="Arial"/>
      <w:sz w:val="22"/>
      <w:szCs w:val="20"/>
      <w:lang w:eastAsia="en-US"/>
    </w:rPr>
  </w:style>
  <w:style w:type="paragraph" w:styleId="Index5">
    <w:name w:val="index 5"/>
    <w:basedOn w:val="Normal"/>
    <w:next w:val="Normal"/>
    <w:autoRedefine/>
    <w:uiPriority w:val="99"/>
    <w:semiHidden/>
    <w:unhideWhenUsed/>
    <w:rsid w:val="00176E1C"/>
    <w:pPr>
      <w:ind w:left="1100" w:hanging="220"/>
    </w:pPr>
    <w:rPr>
      <w:rFonts w:ascii="Arial" w:hAnsi="Arial"/>
      <w:sz w:val="22"/>
      <w:szCs w:val="20"/>
      <w:lang w:eastAsia="en-US"/>
    </w:rPr>
  </w:style>
  <w:style w:type="paragraph" w:styleId="Index6">
    <w:name w:val="index 6"/>
    <w:basedOn w:val="Normal"/>
    <w:next w:val="Normal"/>
    <w:autoRedefine/>
    <w:uiPriority w:val="99"/>
    <w:semiHidden/>
    <w:unhideWhenUsed/>
    <w:rsid w:val="00176E1C"/>
    <w:pPr>
      <w:ind w:left="1320" w:hanging="220"/>
    </w:pPr>
    <w:rPr>
      <w:rFonts w:ascii="Arial" w:hAnsi="Arial"/>
      <w:sz w:val="22"/>
      <w:szCs w:val="20"/>
      <w:lang w:eastAsia="en-US"/>
    </w:rPr>
  </w:style>
  <w:style w:type="paragraph" w:styleId="Index7">
    <w:name w:val="index 7"/>
    <w:basedOn w:val="Normal"/>
    <w:next w:val="Normal"/>
    <w:autoRedefine/>
    <w:uiPriority w:val="99"/>
    <w:semiHidden/>
    <w:unhideWhenUsed/>
    <w:rsid w:val="00176E1C"/>
    <w:pPr>
      <w:ind w:left="1540" w:hanging="220"/>
    </w:pPr>
    <w:rPr>
      <w:rFonts w:ascii="Arial" w:hAnsi="Arial"/>
      <w:sz w:val="22"/>
      <w:szCs w:val="20"/>
      <w:lang w:eastAsia="en-US"/>
    </w:rPr>
  </w:style>
  <w:style w:type="paragraph" w:styleId="Index8">
    <w:name w:val="index 8"/>
    <w:basedOn w:val="Normal"/>
    <w:next w:val="Normal"/>
    <w:autoRedefine/>
    <w:uiPriority w:val="99"/>
    <w:semiHidden/>
    <w:unhideWhenUsed/>
    <w:rsid w:val="00176E1C"/>
    <w:pPr>
      <w:ind w:left="1760" w:hanging="220"/>
    </w:pPr>
    <w:rPr>
      <w:rFonts w:ascii="Arial" w:hAnsi="Arial"/>
      <w:sz w:val="22"/>
      <w:szCs w:val="20"/>
      <w:lang w:eastAsia="en-US"/>
    </w:rPr>
  </w:style>
  <w:style w:type="paragraph" w:styleId="Index9">
    <w:name w:val="index 9"/>
    <w:basedOn w:val="Normal"/>
    <w:next w:val="Normal"/>
    <w:autoRedefine/>
    <w:uiPriority w:val="99"/>
    <w:semiHidden/>
    <w:unhideWhenUsed/>
    <w:rsid w:val="00176E1C"/>
    <w:pPr>
      <w:ind w:left="1980" w:hanging="220"/>
    </w:pPr>
    <w:rPr>
      <w:rFonts w:ascii="Arial" w:hAnsi="Arial"/>
      <w:sz w:val="22"/>
      <w:szCs w:val="20"/>
      <w:lang w:eastAsia="en-US"/>
    </w:rPr>
  </w:style>
  <w:style w:type="paragraph" w:styleId="IndexHeading">
    <w:name w:val="index heading"/>
    <w:basedOn w:val="Normal"/>
    <w:next w:val="Index1"/>
    <w:uiPriority w:val="99"/>
    <w:semiHidden/>
    <w:unhideWhenUsed/>
    <w:rsid w:val="00176E1C"/>
    <w:rPr>
      <w:rFonts w:asciiTheme="majorHAnsi" w:eastAsiaTheme="majorEastAsia" w:hAnsiTheme="majorHAnsi" w:cstheme="majorBidi"/>
      <w:b/>
      <w:bCs/>
      <w:sz w:val="22"/>
      <w:szCs w:val="20"/>
      <w:lang w:eastAsia="en-US"/>
    </w:rPr>
  </w:style>
  <w:style w:type="character" w:styleId="IntenseEmphasis">
    <w:name w:val="Intense Emphasis"/>
    <w:basedOn w:val="DefaultParagraphFont"/>
    <w:uiPriority w:val="98"/>
    <w:rsid w:val="00176E1C"/>
    <w:rPr>
      <w:b/>
      <w:bCs/>
      <w:i/>
      <w:iCs/>
      <w:color w:val="4472C4" w:themeColor="accent1"/>
    </w:rPr>
  </w:style>
  <w:style w:type="paragraph" w:styleId="IntenseQuote">
    <w:name w:val="Intense Quote"/>
    <w:basedOn w:val="Normal"/>
    <w:next w:val="Normal"/>
    <w:link w:val="IntenseQuoteChar"/>
    <w:uiPriority w:val="98"/>
    <w:rsid w:val="00176E1C"/>
    <w:pPr>
      <w:pBdr>
        <w:bottom w:val="single" w:sz="4" w:space="4" w:color="4472C4" w:themeColor="accent1"/>
      </w:pBdr>
      <w:spacing w:before="200" w:after="280"/>
      <w:ind w:left="936" w:right="936"/>
    </w:pPr>
    <w:rPr>
      <w:rFonts w:ascii="Arial" w:hAnsi="Arial"/>
      <w:b/>
      <w:bCs/>
      <w:i/>
      <w:iCs/>
      <w:color w:val="4472C4" w:themeColor="accent1"/>
      <w:sz w:val="22"/>
      <w:szCs w:val="20"/>
      <w:lang w:eastAsia="en-US"/>
    </w:rPr>
  </w:style>
  <w:style w:type="character" w:customStyle="1" w:styleId="IntenseQuoteChar">
    <w:name w:val="Intense Quote Char"/>
    <w:basedOn w:val="DefaultParagraphFont"/>
    <w:link w:val="IntenseQuote"/>
    <w:uiPriority w:val="98"/>
    <w:rsid w:val="00176E1C"/>
    <w:rPr>
      <w:rFonts w:ascii="Arial" w:eastAsia="Times New Roman" w:hAnsi="Arial" w:cs="Times New Roman"/>
      <w:b/>
      <w:bCs/>
      <w:i/>
      <w:iCs/>
      <w:color w:val="4472C4" w:themeColor="accent1"/>
      <w:szCs w:val="20"/>
    </w:rPr>
  </w:style>
  <w:style w:type="character" w:styleId="IntenseReference">
    <w:name w:val="Intense Reference"/>
    <w:basedOn w:val="DefaultParagraphFont"/>
    <w:uiPriority w:val="98"/>
    <w:rsid w:val="00176E1C"/>
    <w:rPr>
      <w:b/>
      <w:bCs/>
      <w:smallCaps/>
      <w:color w:val="ED7D31" w:themeColor="accent2"/>
      <w:spacing w:val="5"/>
      <w:u w:val="single"/>
    </w:rPr>
  </w:style>
  <w:style w:type="table" w:styleId="LightGrid">
    <w:name w:val="Light Grid"/>
    <w:basedOn w:val="TableNormal"/>
    <w:uiPriority w:val="62"/>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176E1C"/>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76E1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176E1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76E1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176E1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76E1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176E1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176E1C"/>
  </w:style>
  <w:style w:type="paragraph" w:styleId="List">
    <w:name w:val="List"/>
    <w:basedOn w:val="Normal"/>
    <w:uiPriority w:val="99"/>
    <w:semiHidden/>
    <w:unhideWhenUsed/>
    <w:rsid w:val="00176E1C"/>
    <w:pPr>
      <w:ind w:left="283" w:hanging="283"/>
      <w:contextualSpacing/>
    </w:pPr>
    <w:rPr>
      <w:rFonts w:ascii="Arial" w:hAnsi="Arial"/>
      <w:sz w:val="22"/>
      <w:szCs w:val="20"/>
      <w:lang w:eastAsia="en-US"/>
    </w:rPr>
  </w:style>
  <w:style w:type="paragraph" w:styleId="List2">
    <w:name w:val="List 2"/>
    <w:basedOn w:val="Normal"/>
    <w:uiPriority w:val="99"/>
    <w:semiHidden/>
    <w:unhideWhenUsed/>
    <w:rsid w:val="00176E1C"/>
    <w:pPr>
      <w:ind w:left="566" w:hanging="283"/>
      <w:contextualSpacing/>
    </w:pPr>
    <w:rPr>
      <w:rFonts w:ascii="Arial" w:hAnsi="Arial"/>
      <w:sz w:val="22"/>
      <w:szCs w:val="20"/>
      <w:lang w:eastAsia="en-US"/>
    </w:rPr>
  </w:style>
  <w:style w:type="paragraph" w:styleId="List3">
    <w:name w:val="List 3"/>
    <w:basedOn w:val="Normal"/>
    <w:uiPriority w:val="99"/>
    <w:semiHidden/>
    <w:unhideWhenUsed/>
    <w:rsid w:val="00176E1C"/>
    <w:pPr>
      <w:ind w:left="849" w:hanging="283"/>
      <w:contextualSpacing/>
    </w:pPr>
    <w:rPr>
      <w:rFonts w:ascii="Arial" w:hAnsi="Arial"/>
      <w:sz w:val="22"/>
      <w:szCs w:val="20"/>
      <w:lang w:eastAsia="en-US"/>
    </w:rPr>
  </w:style>
  <w:style w:type="paragraph" w:styleId="List4">
    <w:name w:val="List 4"/>
    <w:basedOn w:val="Normal"/>
    <w:uiPriority w:val="99"/>
    <w:semiHidden/>
    <w:rsid w:val="00176E1C"/>
    <w:pPr>
      <w:ind w:left="1132" w:hanging="283"/>
      <w:contextualSpacing/>
    </w:pPr>
    <w:rPr>
      <w:rFonts w:ascii="Arial" w:hAnsi="Arial"/>
      <w:sz w:val="22"/>
      <w:szCs w:val="20"/>
      <w:lang w:eastAsia="en-US"/>
    </w:rPr>
  </w:style>
  <w:style w:type="paragraph" w:styleId="List5">
    <w:name w:val="List 5"/>
    <w:basedOn w:val="Normal"/>
    <w:uiPriority w:val="99"/>
    <w:semiHidden/>
    <w:rsid w:val="00176E1C"/>
    <w:pPr>
      <w:ind w:left="1415" w:hanging="283"/>
      <w:contextualSpacing/>
    </w:pPr>
    <w:rPr>
      <w:rFonts w:ascii="Arial" w:hAnsi="Arial"/>
      <w:sz w:val="22"/>
      <w:szCs w:val="20"/>
      <w:lang w:eastAsia="en-US"/>
    </w:rPr>
  </w:style>
  <w:style w:type="paragraph" w:styleId="ListBullet">
    <w:name w:val="List Bullet"/>
    <w:basedOn w:val="Normal"/>
    <w:uiPriority w:val="99"/>
    <w:semiHidden/>
    <w:unhideWhenUsed/>
    <w:rsid w:val="00176E1C"/>
    <w:pPr>
      <w:numPr>
        <w:numId w:val="19"/>
      </w:numPr>
      <w:contextualSpacing/>
    </w:pPr>
    <w:rPr>
      <w:rFonts w:ascii="Arial" w:hAnsi="Arial"/>
      <w:sz w:val="22"/>
      <w:szCs w:val="20"/>
      <w:lang w:eastAsia="en-US"/>
    </w:rPr>
  </w:style>
  <w:style w:type="paragraph" w:styleId="ListBullet2">
    <w:name w:val="List Bullet 2"/>
    <w:basedOn w:val="Normal"/>
    <w:uiPriority w:val="99"/>
    <w:semiHidden/>
    <w:unhideWhenUsed/>
    <w:rsid w:val="00176E1C"/>
    <w:pPr>
      <w:numPr>
        <w:numId w:val="20"/>
      </w:numPr>
      <w:contextualSpacing/>
    </w:pPr>
    <w:rPr>
      <w:rFonts w:ascii="Arial" w:hAnsi="Arial"/>
      <w:sz w:val="22"/>
      <w:szCs w:val="20"/>
      <w:lang w:eastAsia="en-US"/>
    </w:rPr>
  </w:style>
  <w:style w:type="paragraph" w:styleId="ListBullet3">
    <w:name w:val="List Bullet 3"/>
    <w:basedOn w:val="Normal"/>
    <w:uiPriority w:val="99"/>
    <w:semiHidden/>
    <w:unhideWhenUsed/>
    <w:rsid w:val="00176E1C"/>
    <w:pPr>
      <w:numPr>
        <w:numId w:val="21"/>
      </w:numPr>
      <w:contextualSpacing/>
    </w:pPr>
    <w:rPr>
      <w:rFonts w:ascii="Arial" w:hAnsi="Arial"/>
      <w:sz w:val="22"/>
      <w:szCs w:val="20"/>
      <w:lang w:eastAsia="en-US"/>
    </w:rPr>
  </w:style>
  <w:style w:type="paragraph" w:styleId="ListBullet4">
    <w:name w:val="List Bullet 4"/>
    <w:basedOn w:val="Normal"/>
    <w:uiPriority w:val="99"/>
    <w:semiHidden/>
    <w:unhideWhenUsed/>
    <w:rsid w:val="00176E1C"/>
    <w:pPr>
      <w:numPr>
        <w:numId w:val="22"/>
      </w:numPr>
      <w:contextualSpacing/>
    </w:pPr>
    <w:rPr>
      <w:rFonts w:ascii="Arial" w:hAnsi="Arial"/>
      <w:sz w:val="22"/>
      <w:szCs w:val="20"/>
      <w:lang w:eastAsia="en-US"/>
    </w:rPr>
  </w:style>
  <w:style w:type="paragraph" w:styleId="ListBullet5">
    <w:name w:val="List Bullet 5"/>
    <w:basedOn w:val="Normal"/>
    <w:uiPriority w:val="99"/>
    <w:semiHidden/>
    <w:unhideWhenUsed/>
    <w:rsid w:val="00176E1C"/>
    <w:pPr>
      <w:numPr>
        <w:numId w:val="23"/>
      </w:numPr>
      <w:contextualSpacing/>
    </w:pPr>
    <w:rPr>
      <w:rFonts w:ascii="Arial" w:hAnsi="Arial"/>
      <w:sz w:val="22"/>
      <w:szCs w:val="20"/>
      <w:lang w:eastAsia="en-US"/>
    </w:rPr>
  </w:style>
  <w:style w:type="paragraph" w:styleId="ListContinue">
    <w:name w:val="List Continue"/>
    <w:basedOn w:val="Normal"/>
    <w:uiPriority w:val="99"/>
    <w:semiHidden/>
    <w:unhideWhenUsed/>
    <w:rsid w:val="00176E1C"/>
    <w:pPr>
      <w:spacing w:after="120"/>
      <w:ind w:left="283"/>
      <w:contextualSpacing/>
    </w:pPr>
    <w:rPr>
      <w:rFonts w:ascii="Arial" w:hAnsi="Arial"/>
      <w:sz w:val="22"/>
      <w:szCs w:val="20"/>
      <w:lang w:eastAsia="en-US"/>
    </w:rPr>
  </w:style>
  <w:style w:type="paragraph" w:styleId="ListContinue2">
    <w:name w:val="List Continue 2"/>
    <w:basedOn w:val="Normal"/>
    <w:uiPriority w:val="99"/>
    <w:semiHidden/>
    <w:unhideWhenUsed/>
    <w:rsid w:val="00176E1C"/>
    <w:pPr>
      <w:spacing w:after="120"/>
      <w:ind w:left="566"/>
      <w:contextualSpacing/>
    </w:pPr>
    <w:rPr>
      <w:rFonts w:ascii="Arial" w:hAnsi="Arial"/>
      <w:sz w:val="22"/>
      <w:szCs w:val="20"/>
      <w:lang w:eastAsia="en-US"/>
    </w:rPr>
  </w:style>
  <w:style w:type="paragraph" w:styleId="ListContinue3">
    <w:name w:val="List Continue 3"/>
    <w:basedOn w:val="Normal"/>
    <w:uiPriority w:val="99"/>
    <w:semiHidden/>
    <w:unhideWhenUsed/>
    <w:rsid w:val="00176E1C"/>
    <w:pPr>
      <w:spacing w:after="120"/>
      <w:ind w:left="849"/>
      <w:contextualSpacing/>
    </w:pPr>
    <w:rPr>
      <w:rFonts w:ascii="Arial" w:hAnsi="Arial"/>
      <w:sz w:val="22"/>
      <w:szCs w:val="20"/>
      <w:lang w:eastAsia="en-US"/>
    </w:rPr>
  </w:style>
  <w:style w:type="paragraph" w:styleId="ListContinue4">
    <w:name w:val="List Continue 4"/>
    <w:basedOn w:val="Normal"/>
    <w:uiPriority w:val="99"/>
    <w:semiHidden/>
    <w:unhideWhenUsed/>
    <w:rsid w:val="00176E1C"/>
    <w:pPr>
      <w:spacing w:after="120"/>
      <w:ind w:left="1132"/>
      <w:contextualSpacing/>
    </w:pPr>
    <w:rPr>
      <w:rFonts w:ascii="Arial" w:hAnsi="Arial"/>
      <w:sz w:val="22"/>
      <w:szCs w:val="20"/>
      <w:lang w:eastAsia="en-US"/>
    </w:rPr>
  </w:style>
  <w:style w:type="paragraph" w:styleId="ListContinue5">
    <w:name w:val="List Continue 5"/>
    <w:basedOn w:val="Normal"/>
    <w:uiPriority w:val="99"/>
    <w:semiHidden/>
    <w:unhideWhenUsed/>
    <w:rsid w:val="00176E1C"/>
    <w:pPr>
      <w:spacing w:after="120"/>
      <w:ind w:left="1415"/>
      <w:contextualSpacing/>
    </w:pPr>
    <w:rPr>
      <w:rFonts w:ascii="Arial" w:hAnsi="Arial"/>
      <w:sz w:val="22"/>
      <w:szCs w:val="20"/>
      <w:lang w:eastAsia="en-US"/>
    </w:rPr>
  </w:style>
  <w:style w:type="paragraph" w:styleId="ListNumber">
    <w:name w:val="List Number"/>
    <w:basedOn w:val="Normal"/>
    <w:uiPriority w:val="98"/>
    <w:semiHidden/>
    <w:rsid w:val="00176E1C"/>
    <w:pPr>
      <w:numPr>
        <w:numId w:val="24"/>
      </w:numPr>
      <w:contextualSpacing/>
    </w:pPr>
    <w:rPr>
      <w:rFonts w:ascii="Arial" w:hAnsi="Arial"/>
      <w:sz w:val="22"/>
      <w:szCs w:val="20"/>
      <w:lang w:eastAsia="en-US"/>
    </w:rPr>
  </w:style>
  <w:style w:type="paragraph" w:styleId="ListNumber2">
    <w:name w:val="List Number 2"/>
    <w:basedOn w:val="Normal"/>
    <w:uiPriority w:val="98"/>
    <w:semiHidden/>
    <w:rsid w:val="00176E1C"/>
    <w:pPr>
      <w:numPr>
        <w:numId w:val="25"/>
      </w:numPr>
      <w:contextualSpacing/>
    </w:pPr>
    <w:rPr>
      <w:rFonts w:ascii="Arial" w:hAnsi="Arial"/>
      <w:sz w:val="22"/>
      <w:szCs w:val="20"/>
      <w:lang w:eastAsia="en-US"/>
    </w:rPr>
  </w:style>
  <w:style w:type="paragraph" w:styleId="ListNumber3">
    <w:name w:val="List Number 3"/>
    <w:basedOn w:val="Normal"/>
    <w:uiPriority w:val="98"/>
    <w:semiHidden/>
    <w:rsid w:val="00176E1C"/>
    <w:pPr>
      <w:numPr>
        <w:numId w:val="26"/>
      </w:numPr>
      <w:contextualSpacing/>
    </w:pPr>
    <w:rPr>
      <w:rFonts w:ascii="Arial" w:hAnsi="Arial"/>
      <w:sz w:val="22"/>
      <w:szCs w:val="20"/>
      <w:lang w:eastAsia="en-US"/>
    </w:rPr>
  </w:style>
  <w:style w:type="paragraph" w:styleId="ListNumber4">
    <w:name w:val="List Number 4"/>
    <w:basedOn w:val="Normal"/>
    <w:uiPriority w:val="98"/>
    <w:semiHidden/>
    <w:rsid w:val="00176E1C"/>
    <w:pPr>
      <w:numPr>
        <w:numId w:val="27"/>
      </w:numPr>
      <w:contextualSpacing/>
    </w:pPr>
    <w:rPr>
      <w:rFonts w:ascii="Arial" w:hAnsi="Arial"/>
      <w:sz w:val="22"/>
      <w:szCs w:val="20"/>
      <w:lang w:eastAsia="en-US"/>
    </w:rPr>
  </w:style>
  <w:style w:type="paragraph" w:styleId="ListNumber5">
    <w:name w:val="List Number 5"/>
    <w:basedOn w:val="Normal"/>
    <w:uiPriority w:val="98"/>
    <w:semiHidden/>
    <w:rsid w:val="00176E1C"/>
    <w:pPr>
      <w:numPr>
        <w:numId w:val="28"/>
      </w:numPr>
      <w:contextualSpacing/>
    </w:pPr>
    <w:rPr>
      <w:rFonts w:ascii="Arial" w:hAnsi="Arial"/>
      <w:sz w:val="22"/>
      <w:szCs w:val="20"/>
      <w:lang w:eastAsia="en-US"/>
    </w:rPr>
  </w:style>
  <w:style w:type="table" w:styleId="ListTable1Light">
    <w:name w:val="List Table 1 Light"/>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76E1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76E1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76E1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76E1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76E1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76E1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76E1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76E1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76E1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76E1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76E1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76E1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76E1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76E1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semiHidden/>
    <w:rsid w:val="00176E1C"/>
    <w:rPr>
      <w:rFonts w:ascii="Courier New" w:eastAsia="Times New Roman" w:hAnsi="Courier New" w:cs="Courier New"/>
      <w:sz w:val="20"/>
      <w:szCs w:val="20"/>
      <w:lang w:eastAsia="en-AU"/>
    </w:rPr>
  </w:style>
  <w:style w:type="table" w:styleId="MediumGrid1">
    <w:name w:val="Medium Grid 1"/>
    <w:basedOn w:val="TableNormal"/>
    <w:uiPriority w:val="6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176E1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76E1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76E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MessageHeaderChar">
    <w:name w:val="Message Header Char"/>
    <w:basedOn w:val="DefaultParagraphFont"/>
    <w:link w:val="MessageHeader"/>
    <w:uiPriority w:val="99"/>
    <w:semiHidden/>
    <w:rsid w:val="00176E1C"/>
    <w:rPr>
      <w:rFonts w:asciiTheme="majorHAnsi" w:eastAsiaTheme="majorEastAsia" w:hAnsiTheme="majorHAnsi" w:cstheme="majorBidi"/>
      <w:sz w:val="24"/>
      <w:szCs w:val="24"/>
      <w:shd w:val="pct20" w:color="auto" w:fill="auto"/>
    </w:rPr>
  </w:style>
  <w:style w:type="paragraph" w:styleId="NoSpacing">
    <w:name w:val="No Spacing"/>
    <w:uiPriority w:val="98"/>
    <w:rsid w:val="00176E1C"/>
    <w:pPr>
      <w:spacing w:after="0" w:line="240" w:lineRule="auto"/>
    </w:pPr>
    <w:rPr>
      <w:rFonts w:ascii="Arial" w:eastAsia="Times New Roman" w:hAnsi="Arial" w:cs="Arial"/>
      <w:lang w:eastAsia="en-AU"/>
    </w:rPr>
  </w:style>
  <w:style w:type="paragraph" w:styleId="NormalWeb">
    <w:name w:val="Normal (Web)"/>
    <w:basedOn w:val="Normal"/>
    <w:uiPriority w:val="99"/>
    <w:semiHidden/>
    <w:unhideWhenUsed/>
    <w:rsid w:val="00176E1C"/>
    <w:rPr>
      <w:lang w:eastAsia="en-US"/>
    </w:rPr>
  </w:style>
  <w:style w:type="paragraph" w:styleId="NormalIndent">
    <w:name w:val="Normal Indent"/>
    <w:basedOn w:val="Normal"/>
    <w:uiPriority w:val="99"/>
    <w:semiHidden/>
    <w:unhideWhenUsed/>
    <w:rsid w:val="00176E1C"/>
    <w:pPr>
      <w:ind w:left="720"/>
    </w:pPr>
    <w:rPr>
      <w:rFonts w:ascii="Arial" w:hAnsi="Arial"/>
      <w:sz w:val="22"/>
      <w:szCs w:val="20"/>
      <w:lang w:eastAsia="en-US"/>
    </w:rPr>
  </w:style>
  <w:style w:type="paragraph" w:styleId="NoteHeading">
    <w:name w:val="Note Heading"/>
    <w:basedOn w:val="Normal"/>
    <w:next w:val="Normal"/>
    <w:link w:val="NoteHeadingChar"/>
    <w:uiPriority w:val="99"/>
    <w:semiHidden/>
    <w:unhideWhenUsed/>
    <w:rsid w:val="00176E1C"/>
    <w:rPr>
      <w:rFonts w:ascii="Arial" w:hAnsi="Arial"/>
      <w:sz w:val="22"/>
      <w:szCs w:val="20"/>
      <w:lang w:eastAsia="en-US"/>
    </w:rPr>
  </w:style>
  <w:style w:type="character" w:customStyle="1" w:styleId="NoteHeadingChar">
    <w:name w:val="Note Heading Char"/>
    <w:basedOn w:val="DefaultParagraphFont"/>
    <w:link w:val="NoteHeading"/>
    <w:uiPriority w:val="99"/>
    <w:semiHidden/>
    <w:rsid w:val="00176E1C"/>
    <w:rPr>
      <w:rFonts w:ascii="Arial" w:eastAsia="Times New Roman" w:hAnsi="Arial" w:cs="Times New Roman"/>
      <w:szCs w:val="20"/>
    </w:rPr>
  </w:style>
  <w:style w:type="character" w:styleId="PlaceholderText">
    <w:name w:val="Placeholder Text"/>
    <w:basedOn w:val="DefaultParagraphFont"/>
    <w:uiPriority w:val="99"/>
    <w:semiHidden/>
    <w:rsid w:val="00176E1C"/>
    <w:rPr>
      <w:color w:val="808080"/>
    </w:rPr>
  </w:style>
  <w:style w:type="table" w:styleId="PlainTable1">
    <w:name w:val="Plain Table 1"/>
    <w:basedOn w:val="TableNormal"/>
    <w:uiPriority w:val="41"/>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76E1C"/>
    <w:rPr>
      <w:rFonts w:ascii="Courier New" w:hAnsi="Courier New" w:cs="Courier New"/>
      <w:sz w:val="20"/>
      <w:szCs w:val="20"/>
      <w:lang w:eastAsia="en-US"/>
    </w:rPr>
  </w:style>
  <w:style w:type="character" w:customStyle="1" w:styleId="PlainTextChar">
    <w:name w:val="Plain Text Char"/>
    <w:basedOn w:val="DefaultParagraphFont"/>
    <w:link w:val="PlainText"/>
    <w:uiPriority w:val="99"/>
    <w:semiHidden/>
    <w:rsid w:val="00176E1C"/>
    <w:rPr>
      <w:rFonts w:ascii="Courier New" w:eastAsia="Times New Roman" w:hAnsi="Courier New" w:cs="Courier New"/>
      <w:sz w:val="20"/>
      <w:szCs w:val="20"/>
    </w:rPr>
  </w:style>
  <w:style w:type="paragraph" w:styleId="Quote">
    <w:name w:val="Quote"/>
    <w:basedOn w:val="Normal"/>
    <w:next w:val="Normal"/>
    <w:link w:val="QuoteChar"/>
    <w:uiPriority w:val="98"/>
    <w:rsid w:val="00176E1C"/>
    <w:rPr>
      <w:rFonts w:ascii="Arial" w:hAnsi="Arial"/>
      <w:i/>
      <w:iCs/>
      <w:color w:val="000000" w:themeColor="text1"/>
      <w:sz w:val="22"/>
      <w:szCs w:val="20"/>
      <w:lang w:eastAsia="en-US"/>
    </w:rPr>
  </w:style>
  <w:style w:type="character" w:customStyle="1" w:styleId="QuoteChar">
    <w:name w:val="Quote Char"/>
    <w:basedOn w:val="DefaultParagraphFont"/>
    <w:link w:val="Quote"/>
    <w:uiPriority w:val="98"/>
    <w:rsid w:val="00176E1C"/>
    <w:rPr>
      <w:rFonts w:ascii="Arial" w:eastAsia="Times New Roman" w:hAnsi="Arial" w:cs="Times New Roman"/>
      <w:i/>
      <w:iCs/>
      <w:color w:val="000000" w:themeColor="text1"/>
      <w:szCs w:val="20"/>
    </w:rPr>
  </w:style>
  <w:style w:type="paragraph" w:styleId="Salutation">
    <w:name w:val="Salutation"/>
    <w:basedOn w:val="Normal"/>
    <w:next w:val="Normal"/>
    <w:link w:val="SalutationChar"/>
    <w:uiPriority w:val="99"/>
    <w:semiHidden/>
    <w:rsid w:val="00176E1C"/>
    <w:rPr>
      <w:rFonts w:ascii="Arial" w:hAnsi="Arial"/>
      <w:sz w:val="22"/>
      <w:szCs w:val="20"/>
      <w:lang w:eastAsia="en-US"/>
    </w:rPr>
  </w:style>
  <w:style w:type="character" w:customStyle="1" w:styleId="SalutationChar">
    <w:name w:val="Salutation Char"/>
    <w:basedOn w:val="DefaultParagraphFont"/>
    <w:link w:val="Salutation"/>
    <w:uiPriority w:val="99"/>
    <w:semiHidden/>
    <w:rsid w:val="00176E1C"/>
    <w:rPr>
      <w:rFonts w:ascii="Arial" w:eastAsia="Times New Roman" w:hAnsi="Arial" w:cs="Times New Roman"/>
      <w:szCs w:val="20"/>
    </w:rPr>
  </w:style>
  <w:style w:type="paragraph" w:styleId="Signature">
    <w:name w:val="Signature"/>
    <w:basedOn w:val="Normal"/>
    <w:link w:val="SignatureChar"/>
    <w:uiPriority w:val="99"/>
    <w:semiHidden/>
    <w:unhideWhenUsed/>
    <w:rsid w:val="00176E1C"/>
    <w:pPr>
      <w:ind w:left="4252"/>
    </w:pPr>
    <w:rPr>
      <w:rFonts w:ascii="Arial" w:hAnsi="Arial"/>
      <w:sz w:val="22"/>
      <w:szCs w:val="20"/>
      <w:lang w:eastAsia="en-US"/>
    </w:rPr>
  </w:style>
  <w:style w:type="character" w:customStyle="1" w:styleId="SignatureChar">
    <w:name w:val="Signature Char"/>
    <w:basedOn w:val="DefaultParagraphFont"/>
    <w:link w:val="Signature"/>
    <w:uiPriority w:val="99"/>
    <w:semiHidden/>
    <w:rsid w:val="00176E1C"/>
    <w:rPr>
      <w:rFonts w:ascii="Arial" w:eastAsia="Times New Roman" w:hAnsi="Arial" w:cs="Times New Roman"/>
      <w:szCs w:val="20"/>
    </w:rPr>
  </w:style>
  <w:style w:type="character" w:styleId="Strong">
    <w:name w:val="Strong"/>
    <w:basedOn w:val="DefaultParagraphFont"/>
    <w:uiPriority w:val="98"/>
    <w:rsid w:val="00176E1C"/>
    <w:rPr>
      <w:b/>
      <w:bCs/>
    </w:rPr>
  </w:style>
  <w:style w:type="paragraph" w:styleId="Subtitle">
    <w:name w:val="Subtitle"/>
    <w:basedOn w:val="Normal"/>
    <w:next w:val="Normal"/>
    <w:link w:val="SubtitleChar"/>
    <w:uiPriority w:val="98"/>
    <w:rsid w:val="00176E1C"/>
    <w:pPr>
      <w:spacing w:after="60"/>
      <w:jc w:val="center"/>
      <w:outlineLvl w:val="1"/>
    </w:pPr>
    <w:rPr>
      <w:rFonts w:asciiTheme="majorHAnsi" w:eastAsiaTheme="majorEastAsia" w:hAnsiTheme="majorHAnsi" w:cstheme="majorBidi"/>
      <w:lang w:eastAsia="en-US"/>
    </w:rPr>
  </w:style>
  <w:style w:type="character" w:customStyle="1" w:styleId="SubtitleChar">
    <w:name w:val="Subtitle Char"/>
    <w:basedOn w:val="DefaultParagraphFont"/>
    <w:link w:val="Subtitle"/>
    <w:uiPriority w:val="98"/>
    <w:rsid w:val="00176E1C"/>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76E1C"/>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76E1C"/>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76E1C"/>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76E1C"/>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76E1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76E1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76E1C"/>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76E1C"/>
    <w:pPr>
      <w:ind w:left="220" w:hanging="220"/>
    </w:pPr>
    <w:rPr>
      <w:rFonts w:ascii="Arial" w:hAnsi="Arial"/>
      <w:sz w:val="22"/>
      <w:szCs w:val="20"/>
      <w:lang w:eastAsia="en-US"/>
    </w:rPr>
  </w:style>
  <w:style w:type="paragraph" w:styleId="TableofFigures">
    <w:name w:val="table of figures"/>
    <w:basedOn w:val="Normal"/>
    <w:next w:val="Normal"/>
    <w:uiPriority w:val="99"/>
    <w:semiHidden/>
    <w:unhideWhenUsed/>
    <w:rsid w:val="00176E1C"/>
    <w:rPr>
      <w:rFonts w:ascii="Arial" w:hAnsi="Arial"/>
      <w:sz w:val="22"/>
      <w:szCs w:val="20"/>
      <w:lang w:eastAsia="en-US"/>
    </w:rPr>
  </w:style>
  <w:style w:type="table" w:styleId="TableProfessional">
    <w:name w:val="Table Professional"/>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76E1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rsid w:val="00176E1C"/>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leChar">
    <w:name w:val="Title Char"/>
    <w:basedOn w:val="DefaultParagraphFont"/>
    <w:link w:val="Title"/>
    <w:uiPriority w:val="98"/>
    <w:rsid w:val="00176E1C"/>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176E1C"/>
    <w:pPr>
      <w:spacing w:before="120"/>
    </w:pPr>
    <w:rPr>
      <w:rFonts w:asciiTheme="majorHAnsi" w:eastAsiaTheme="majorEastAsia" w:hAnsiTheme="majorHAnsi" w:cstheme="majorBidi"/>
      <w:b/>
      <w:bCs/>
      <w:lang w:eastAsia="en-US"/>
    </w:rPr>
  </w:style>
  <w:style w:type="paragraph" w:styleId="TOC6">
    <w:name w:val="toc 6"/>
    <w:basedOn w:val="Normal"/>
    <w:next w:val="Normal"/>
    <w:autoRedefine/>
    <w:uiPriority w:val="35"/>
    <w:semiHidden/>
    <w:unhideWhenUsed/>
    <w:rsid w:val="00176E1C"/>
    <w:pPr>
      <w:ind w:left="1100"/>
    </w:pPr>
    <w:rPr>
      <w:rFonts w:ascii="Arial" w:hAnsi="Arial"/>
      <w:sz w:val="22"/>
      <w:szCs w:val="20"/>
      <w:lang w:eastAsia="en-US"/>
    </w:rPr>
  </w:style>
  <w:style w:type="paragraph" w:styleId="TOC7">
    <w:name w:val="toc 7"/>
    <w:basedOn w:val="Normal"/>
    <w:next w:val="Normal"/>
    <w:autoRedefine/>
    <w:uiPriority w:val="35"/>
    <w:semiHidden/>
    <w:unhideWhenUsed/>
    <w:rsid w:val="00176E1C"/>
    <w:pPr>
      <w:ind w:left="1320"/>
    </w:pPr>
    <w:rPr>
      <w:rFonts w:ascii="Arial" w:hAnsi="Arial"/>
      <w:sz w:val="22"/>
      <w:szCs w:val="20"/>
      <w:lang w:eastAsia="en-US"/>
    </w:rPr>
  </w:style>
  <w:style w:type="paragraph" w:styleId="TOC8">
    <w:name w:val="toc 8"/>
    <w:basedOn w:val="Normal"/>
    <w:next w:val="Normal"/>
    <w:autoRedefine/>
    <w:uiPriority w:val="35"/>
    <w:semiHidden/>
    <w:unhideWhenUsed/>
    <w:rsid w:val="00176E1C"/>
    <w:pPr>
      <w:ind w:left="1540"/>
    </w:pPr>
    <w:rPr>
      <w:rFonts w:ascii="Arial" w:hAnsi="Arial"/>
      <w:sz w:val="22"/>
      <w:szCs w:val="20"/>
      <w:lang w:eastAsia="en-US"/>
    </w:rPr>
  </w:style>
  <w:style w:type="paragraph" w:styleId="TOC9">
    <w:name w:val="toc 9"/>
    <w:basedOn w:val="Normal"/>
    <w:next w:val="Normal"/>
    <w:autoRedefine/>
    <w:uiPriority w:val="35"/>
    <w:semiHidden/>
    <w:unhideWhenUsed/>
    <w:rsid w:val="00176E1C"/>
    <w:pPr>
      <w:ind w:left="1760"/>
    </w:pPr>
    <w:rPr>
      <w:rFonts w:ascii="Arial" w:hAnsi="Arial"/>
      <w:sz w:val="22"/>
      <w:szCs w:val="20"/>
      <w:lang w:eastAsia="en-US"/>
    </w:rPr>
  </w:style>
  <w:style w:type="paragraph" w:styleId="TOCHeading">
    <w:name w:val="TOC Heading"/>
    <w:basedOn w:val="Heading1"/>
    <w:next w:val="Normal"/>
    <w:uiPriority w:val="35"/>
    <w:semiHidden/>
    <w:unhideWhenUsed/>
    <w:rsid w:val="00176E1C"/>
    <w:pPr>
      <w:keepLines w:val="0"/>
      <w:tabs>
        <w:tab w:val="clear" w:pos="283"/>
      </w:tabs>
      <w:spacing w:after="60"/>
      <w:outlineLvl w:val="9"/>
    </w:pPr>
    <w:rPr>
      <w:b/>
      <w:bCs/>
      <w:color w:val="auto"/>
      <w:kern w:val="32"/>
    </w:rPr>
  </w:style>
  <w:style w:type="paragraph" w:customStyle="1" w:styleId="TableTitle">
    <w:name w:val="Table Title"/>
    <w:uiPriority w:val="98"/>
    <w:semiHidden/>
    <w:rsid w:val="00176E1C"/>
    <w:pPr>
      <w:spacing w:before="60" w:after="0" w:line="240" w:lineRule="exact"/>
    </w:pPr>
    <w:rPr>
      <w:rFonts w:ascii="Arial" w:eastAsia="Times New Roman" w:hAnsi="Arial" w:cs="Arial"/>
      <w:b/>
      <w:lang w:eastAsia="en-AU"/>
    </w:rPr>
  </w:style>
  <w:style w:type="paragraph" w:customStyle="1" w:styleId="TableLabel">
    <w:name w:val="Table Label"/>
    <w:uiPriority w:val="98"/>
    <w:semiHidden/>
    <w:rsid w:val="00176E1C"/>
    <w:pPr>
      <w:spacing w:before="60" w:after="0" w:line="240" w:lineRule="exact"/>
      <w:jc w:val="right"/>
    </w:pPr>
    <w:rPr>
      <w:rFonts w:ascii="Arial" w:eastAsia="Times New Roman" w:hAnsi="Arial" w:cs="Arial"/>
      <w:b/>
      <w:sz w:val="20"/>
      <w:szCs w:val="20"/>
      <w:lang w:eastAsia="en-AU"/>
    </w:rPr>
  </w:style>
  <w:style w:type="paragraph" w:customStyle="1" w:styleId="TableText">
    <w:name w:val="Table Text"/>
    <w:uiPriority w:val="98"/>
    <w:semiHidden/>
    <w:rsid w:val="00176E1C"/>
    <w:pPr>
      <w:spacing w:before="60" w:after="0" w:line="240" w:lineRule="exact"/>
    </w:pPr>
    <w:rPr>
      <w:rFonts w:ascii="Arial" w:eastAsia="Times New Roman" w:hAnsi="Arial" w:cs="Arial"/>
      <w:lang w:eastAsia="en-AU"/>
    </w:rPr>
  </w:style>
  <w:style w:type="paragraph" w:customStyle="1" w:styleId="TableSubject">
    <w:name w:val="Table Subject"/>
    <w:uiPriority w:val="98"/>
    <w:semiHidden/>
    <w:rsid w:val="00176E1C"/>
    <w:pPr>
      <w:spacing w:before="60" w:after="0" w:line="240" w:lineRule="exact"/>
    </w:pPr>
    <w:rPr>
      <w:rFonts w:ascii="Arial" w:eastAsia="Times New Roman" w:hAnsi="Arial" w:cs="Arial"/>
      <w:b/>
      <w:lang w:eastAsia="en-AU"/>
    </w:rPr>
  </w:style>
  <w:style w:type="paragraph" w:customStyle="1" w:styleId="NumberLevel1-NoIndent">
    <w:name w:val="Number Level 1 - No Indent"/>
    <w:basedOn w:val="TableNumberLevel1"/>
    <w:uiPriority w:val="1"/>
    <w:semiHidden/>
    <w:rsid w:val="00176E1C"/>
    <w:rPr>
      <w:sz w:val="22"/>
    </w:rPr>
  </w:style>
  <w:style w:type="paragraph" w:customStyle="1" w:styleId="NumberLevel2-NoIndent">
    <w:name w:val="Number Level 2 - No Indent"/>
    <w:basedOn w:val="TableNumberLevel2"/>
    <w:uiPriority w:val="1"/>
    <w:semiHidden/>
    <w:rsid w:val="00176E1C"/>
    <w:rPr>
      <w:sz w:val="22"/>
    </w:rPr>
  </w:style>
  <w:style w:type="character" w:customStyle="1" w:styleId="TableNumberLevel1Char">
    <w:name w:val="Table: Number Level 1 Char"/>
    <w:aliases w:val="Table N1 Char"/>
    <w:basedOn w:val="DefaultParagraphFont"/>
    <w:link w:val="TableNumberLevel1"/>
    <w:uiPriority w:val="12"/>
    <w:rsid w:val="00176E1C"/>
    <w:rPr>
      <w:rFonts w:ascii="Arial" w:eastAsia="Times New Roman" w:hAnsi="Arial" w:cs="Arial"/>
      <w:sz w:val="20"/>
      <w:lang w:eastAsia="en-AU"/>
    </w:rPr>
  </w:style>
  <w:style w:type="paragraph" w:customStyle="1" w:styleId="NumberLevel3-NoIndent">
    <w:name w:val="Number Level 3 - No Indent"/>
    <w:basedOn w:val="TableNumberLevel3"/>
    <w:uiPriority w:val="1"/>
    <w:semiHidden/>
    <w:rsid w:val="00176E1C"/>
    <w:rPr>
      <w:sz w:val="22"/>
    </w:rPr>
  </w:style>
  <w:style w:type="paragraph" w:customStyle="1" w:styleId="NumberLevel4-NoIndent">
    <w:name w:val="Number Level 4 - No Indent"/>
    <w:basedOn w:val="TableNumberLevel4"/>
    <w:uiPriority w:val="1"/>
    <w:semiHidden/>
    <w:rsid w:val="00176E1C"/>
    <w:rPr>
      <w:sz w:val="22"/>
    </w:rPr>
  </w:style>
  <w:style w:type="paragraph" w:customStyle="1" w:styleId="NumberLevel5-NoIndent">
    <w:name w:val="Number Level 5 - No Indent"/>
    <w:basedOn w:val="TableNumberLevel5"/>
    <w:uiPriority w:val="1"/>
    <w:semiHidden/>
    <w:rsid w:val="00176E1C"/>
    <w:rPr>
      <w:sz w:val="22"/>
    </w:rPr>
  </w:style>
  <w:style w:type="paragraph" w:customStyle="1" w:styleId="NumberLevel6-NoIndent">
    <w:name w:val="Number Level 6 - No Indent"/>
    <w:basedOn w:val="TableNumberLevel6"/>
    <w:uiPriority w:val="1"/>
    <w:semiHidden/>
    <w:rsid w:val="00176E1C"/>
    <w:rPr>
      <w:sz w:val="22"/>
    </w:rPr>
  </w:style>
  <w:style w:type="paragraph" w:customStyle="1" w:styleId="NumberLevel7-NoIndent">
    <w:name w:val="Number Level 7 - No Indent"/>
    <w:basedOn w:val="TableNumberLevel7"/>
    <w:uiPriority w:val="1"/>
    <w:semiHidden/>
    <w:rsid w:val="00176E1C"/>
    <w:rPr>
      <w:sz w:val="22"/>
    </w:rPr>
  </w:style>
  <w:style w:type="paragraph" w:customStyle="1" w:styleId="NumberLevel8-NoIndent">
    <w:name w:val="Number Level 8 - No Indent"/>
    <w:basedOn w:val="TableNumberLevel8"/>
    <w:uiPriority w:val="1"/>
    <w:semiHidden/>
    <w:rsid w:val="00176E1C"/>
    <w:rPr>
      <w:sz w:val="22"/>
    </w:rPr>
  </w:style>
  <w:style w:type="paragraph" w:customStyle="1" w:styleId="NumberLevel9-NoIndent">
    <w:name w:val="Number Level 9 - No Indent"/>
    <w:basedOn w:val="TableNumberLevel9"/>
    <w:uiPriority w:val="1"/>
    <w:semiHidden/>
    <w:rsid w:val="00176E1C"/>
    <w:rPr>
      <w:sz w:val="22"/>
    </w:rPr>
  </w:style>
  <w:style w:type="paragraph" w:customStyle="1" w:styleId="Answer">
    <w:name w:val="Answer"/>
    <w:aliases w:val="?A"/>
    <w:basedOn w:val="PlainParagraph"/>
    <w:next w:val="Question"/>
    <w:uiPriority w:val="7"/>
    <w:qFormat/>
    <w:rsid w:val="00176E1C"/>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176E1C"/>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176E1C"/>
    <w:pPr>
      <w:keepNext/>
      <w:widowControl w:val="0"/>
      <w:ind w:left="425"/>
    </w:pPr>
    <w:rPr>
      <w:i/>
    </w:rPr>
  </w:style>
  <w:style w:type="paragraph" w:customStyle="1" w:styleId="Subbrand">
    <w:name w:val="Subbrand"/>
    <w:uiPriority w:val="98"/>
    <w:semiHidden/>
    <w:rsid w:val="00176E1C"/>
    <w:pPr>
      <w:spacing w:after="0" w:line="200" w:lineRule="atLeast"/>
      <w:jc w:val="right"/>
    </w:pPr>
    <w:rPr>
      <w:rFonts w:ascii="Arial" w:eastAsia="Times New Roman" w:hAnsi="Arial" w:cs="Arial"/>
      <w:b/>
      <w:i/>
      <w:sz w:val="20"/>
      <w:szCs w:val="24"/>
      <w:lang w:eastAsia="en-AU"/>
    </w:rPr>
  </w:style>
  <w:style w:type="paragraph" w:customStyle="1" w:styleId="DashEM1outlook">
    <w:name w:val="Dash: EM 1 outlook"/>
    <w:basedOn w:val="DashEm1"/>
    <w:uiPriority w:val="98"/>
    <w:semiHidden/>
    <w:rsid w:val="00176E1C"/>
    <w:pPr>
      <w:ind w:left="850"/>
    </w:pPr>
  </w:style>
  <w:style w:type="paragraph" w:customStyle="1" w:styleId="Dashen1outlook">
    <w:name w:val="Dash: en 1 outlook"/>
    <w:basedOn w:val="DashEn1"/>
    <w:uiPriority w:val="98"/>
    <w:semiHidden/>
    <w:rsid w:val="00176E1C"/>
    <w:pPr>
      <w:ind w:left="1275"/>
    </w:pPr>
  </w:style>
  <w:style w:type="character" w:customStyle="1" w:styleId="PlainParagraphChar">
    <w:name w:val="Plain Paragraph Char"/>
    <w:aliases w:val="PP Char"/>
    <w:basedOn w:val="DefaultParagraphFont"/>
    <w:link w:val="PlainParagraph"/>
    <w:rsid w:val="00176E1C"/>
    <w:rPr>
      <w:rFonts w:ascii="Arial" w:eastAsia="Times New Roman" w:hAnsi="Arial" w:cs="Arial"/>
      <w:lang w:eastAsia="en-AU"/>
    </w:rPr>
  </w:style>
  <w:style w:type="character" w:customStyle="1" w:styleId="DashEm1Char">
    <w:name w:val="Dash: Em 1 Char"/>
    <w:aliases w:val="-EM Char"/>
    <w:basedOn w:val="PlainParagraphChar"/>
    <w:link w:val="DashEm1"/>
    <w:uiPriority w:val="3"/>
    <w:semiHidden/>
    <w:rsid w:val="00176E1C"/>
    <w:rPr>
      <w:rFonts w:ascii="Arial" w:eastAsia="Times New Roman" w:hAnsi="Arial" w:cs="Arial"/>
      <w:lang w:eastAsia="en-AU"/>
    </w:rPr>
  </w:style>
  <w:style w:type="character" w:customStyle="1" w:styleId="DashEn1Char">
    <w:name w:val="Dash: En 1 Char"/>
    <w:aliases w:val="-EN Char"/>
    <w:basedOn w:val="DefaultParagraphFont"/>
    <w:link w:val="DashEn1"/>
    <w:uiPriority w:val="3"/>
    <w:rsid w:val="00176E1C"/>
    <w:rPr>
      <w:rFonts w:ascii="Arial" w:eastAsia="Times New Roman" w:hAnsi="Arial" w:cs="Arial"/>
      <w:lang w:eastAsia="en-AU"/>
    </w:rPr>
  </w:style>
  <w:style w:type="paragraph" w:customStyle="1" w:styleId="DashEM1forOutlook">
    <w:name w:val="Dash EM1 for Outlook"/>
    <w:basedOn w:val="DashEm1"/>
    <w:uiPriority w:val="98"/>
    <w:semiHidden/>
    <w:rsid w:val="00176E1C"/>
    <w:pPr>
      <w:numPr>
        <w:ilvl w:val="1"/>
        <w:numId w:val="29"/>
      </w:numPr>
      <w:tabs>
        <w:tab w:val="clear" w:pos="1134"/>
        <w:tab w:val="num" w:pos="360"/>
      </w:tabs>
      <w:ind w:left="360" w:hanging="360"/>
    </w:pPr>
    <w:rPr>
      <w:lang w:val="en-US"/>
    </w:rPr>
  </w:style>
  <w:style w:type="paragraph" w:customStyle="1" w:styleId="DashEN1forOutlook">
    <w:name w:val="Dash EN1 for Outlook"/>
    <w:basedOn w:val="DashEn1"/>
    <w:uiPriority w:val="98"/>
    <w:semiHidden/>
    <w:rsid w:val="00176E1C"/>
    <w:pPr>
      <w:numPr>
        <w:numId w:val="29"/>
      </w:numPr>
      <w:tabs>
        <w:tab w:val="clear" w:pos="1559"/>
        <w:tab w:val="num" w:pos="360"/>
      </w:tabs>
      <w:ind w:left="360" w:hanging="360"/>
    </w:pPr>
  </w:style>
  <w:style w:type="paragraph" w:customStyle="1" w:styleId="ClassificationDLMheader">
    <w:name w:val="Classification DLM: header"/>
    <w:basedOn w:val="ClassificationDLMfooter"/>
    <w:uiPriority w:val="20"/>
    <w:semiHidden/>
    <w:rsid w:val="00176E1C"/>
  </w:style>
  <w:style w:type="paragraph" w:customStyle="1" w:styleId="ClassificationDLMfooter">
    <w:name w:val="Classification DLM: footer"/>
    <w:uiPriority w:val="20"/>
    <w:semiHidden/>
    <w:rsid w:val="00176E1C"/>
    <w:pPr>
      <w:widowControl w:val="0"/>
      <w:spacing w:after="0" w:line="280" w:lineRule="atLeast"/>
    </w:pPr>
    <w:rPr>
      <w:rFonts w:ascii="Arial" w:eastAsia="Times New Roman" w:hAnsi="Arial" w:cs="Arial"/>
      <w:color w:val="FFFFFF"/>
      <w:sz w:val="24"/>
      <w:shd w:val="clear" w:color="auto" w:fill="000000"/>
      <w:lang w:eastAsia="en-AU"/>
    </w:rPr>
  </w:style>
  <w:style w:type="paragraph" w:customStyle="1" w:styleId="Leg7SubParaA">
    <w:name w:val="Leg7 SubPara: (A)"/>
    <w:aliases w:val="L7"/>
    <w:basedOn w:val="Leg6SubParai"/>
    <w:uiPriority w:val="5"/>
    <w:qFormat/>
    <w:rsid w:val="00176E1C"/>
    <w:pPr>
      <w:ind w:left="3060"/>
    </w:pPr>
    <w:rPr>
      <w:rFonts w:cs="Times New Roman"/>
      <w:szCs w:val="20"/>
    </w:rPr>
  </w:style>
  <w:style w:type="paragraph" w:customStyle="1" w:styleId="LegislativeNote">
    <w:name w:val="Legislative Note"/>
    <w:aliases w:val="LN"/>
    <w:basedOn w:val="Leg4Subsec1"/>
    <w:uiPriority w:val="5"/>
    <w:qFormat/>
    <w:rsid w:val="00176E1C"/>
    <w:pPr>
      <w:ind w:left="2127" w:hanging="851"/>
    </w:pPr>
    <w:rPr>
      <w:rFonts w:cs="Times New Roman"/>
      <w:sz w:val="16"/>
      <w:szCs w:val="20"/>
    </w:rPr>
  </w:style>
  <w:style w:type="paragraph" w:customStyle="1" w:styleId="Dot1">
    <w:name w:val="Dot1"/>
    <w:aliases w:val="DOT"/>
    <w:basedOn w:val="DashEm1"/>
    <w:link w:val="Dot1Char"/>
    <w:uiPriority w:val="2"/>
    <w:qFormat/>
    <w:rsid w:val="00176E1C"/>
    <w:pPr>
      <w:numPr>
        <w:ilvl w:val="1"/>
        <w:numId w:val="30"/>
      </w:numPr>
    </w:pPr>
  </w:style>
  <w:style w:type="character" w:customStyle="1" w:styleId="Dot1Char">
    <w:name w:val="Dot1 Char"/>
    <w:aliases w:val="DOT Char"/>
    <w:basedOn w:val="DashEm1Char"/>
    <w:link w:val="Dot1"/>
    <w:uiPriority w:val="2"/>
    <w:rsid w:val="00176E1C"/>
    <w:rPr>
      <w:rFonts w:ascii="Arial" w:eastAsia="Times New Roman" w:hAnsi="Arial" w:cs="Arial"/>
      <w:lang w:eastAsia="en-AU"/>
    </w:rPr>
  </w:style>
  <w:style w:type="paragraph" w:customStyle="1" w:styleId="Dot">
    <w:name w:val="Dot"/>
    <w:basedOn w:val="Dot1"/>
    <w:uiPriority w:val="2"/>
    <w:semiHidden/>
    <w:rsid w:val="00176E1C"/>
    <w:pPr>
      <w:numPr>
        <w:ilvl w:val="0"/>
        <w:numId w:val="0"/>
      </w:numPr>
      <w:tabs>
        <w:tab w:val="num" w:pos="425"/>
      </w:tabs>
      <w:ind w:left="425" w:hanging="425"/>
    </w:pPr>
  </w:style>
  <w:style w:type="paragraph" w:customStyle="1" w:styleId="Dot1forOutlook">
    <w:name w:val="Dot1 for Outlook"/>
    <w:basedOn w:val="DashEM1forOutlook"/>
    <w:uiPriority w:val="98"/>
    <w:semiHidden/>
    <w:rsid w:val="00176E1C"/>
    <w:pPr>
      <w:numPr>
        <w:ilvl w:val="0"/>
        <w:numId w:val="31"/>
      </w:numPr>
      <w:tabs>
        <w:tab w:val="num" w:pos="926"/>
      </w:tabs>
      <w:ind w:left="926"/>
    </w:pPr>
  </w:style>
  <w:style w:type="character" w:customStyle="1" w:styleId="OGCSubbrand">
    <w:name w:val="OGCSubbrand"/>
    <w:basedOn w:val="DefaultParagraphFont"/>
    <w:uiPriority w:val="9"/>
    <w:semiHidden/>
    <w:rsid w:val="00176E1C"/>
    <w:rPr>
      <w:rFonts w:ascii="Arial" w:hAnsi="Arial" w:cs="Arial"/>
      <w:b/>
      <w:i/>
      <w:sz w:val="20"/>
      <w:szCs w:val="22"/>
    </w:rPr>
  </w:style>
  <w:style w:type="paragraph" w:customStyle="1" w:styleId="TableDot">
    <w:name w:val="Table: Dot"/>
    <w:basedOn w:val="TableDashEm1"/>
    <w:uiPriority w:val="12"/>
    <w:semiHidden/>
    <w:rsid w:val="00176E1C"/>
    <w:pPr>
      <w:numPr>
        <w:numId w:val="32"/>
      </w:numPr>
      <w:tabs>
        <w:tab w:val="clear" w:pos="283"/>
        <w:tab w:val="num" w:pos="1209"/>
      </w:tabs>
      <w:ind w:left="1209" w:hanging="360"/>
    </w:pPr>
  </w:style>
  <w:style w:type="paragraph" w:customStyle="1" w:styleId="TableDot1">
    <w:name w:val="Table: Dot1"/>
    <w:basedOn w:val="TableDot"/>
    <w:uiPriority w:val="12"/>
    <w:rsid w:val="00176E1C"/>
    <w:pPr>
      <w:numPr>
        <w:ilvl w:val="1"/>
      </w:numPr>
      <w:tabs>
        <w:tab w:val="clear" w:pos="283"/>
        <w:tab w:val="num" w:pos="1209"/>
      </w:tabs>
      <w:ind w:left="1209" w:hanging="360"/>
    </w:pPr>
  </w:style>
  <w:style w:type="paragraph" w:customStyle="1" w:styleId="Dotpoint">
    <w:name w:val="Dotpoint"/>
    <w:basedOn w:val="Normal"/>
    <w:link w:val="DotpointCharChar"/>
    <w:rsid w:val="00176E1C"/>
    <w:pPr>
      <w:numPr>
        <w:numId w:val="40"/>
      </w:numPr>
      <w:tabs>
        <w:tab w:val="clear" w:pos="720"/>
        <w:tab w:val="num" w:pos="360"/>
        <w:tab w:val="left" w:pos="1134"/>
        <w:tab w:val="left" w:pos="1701"/>
        <w:tab w:val="left" w:pos="2552"/>
      </w:tabs>
      <w:ind w:left="1134" w:hanging="425"/>
    </w:pPr>
    <w:rPr>
      <w:rFonts w:ascii="Arial" w:hAnsi="Arial" w:cs="Arial"/>
      <w:bCs/>
      <w:sz w:val="22"/>
      <w:szCs w:val="28"/>
      <w:lang w:eastAsia="en-US"/>
    </w:rPr>
  </w:style>
  <w:style w:type="paragraph" w:customStyle="1" w:styleId="Dotpoint2">
    <w:name w:val="Dotpoint #2"/>
    <w:basedOn w:val="Normal"/>
    <w:rsid w:val="00176E1C"/>
    <w:pPr>
      <w:numPr>
        <w:ilvl w:val="1"/>
        <w:numId w:val="41"/>
      </w:numPr>
      <w:tabs>
        <w:tab w:val="clear" w:pos="1440"/>
        <w:tab w:val="num" w:pos="360"/>
      </w:tabs>
      <w:spacing w:before="60" w:after="60"/>
      <w:ind w:left="0" w:firstLine="0"/>
    </w:pPr>
    <w:rPr>
      <w:rFonts w:ascii="Arial" w:hAnsi="Arial"/>
      <w:sz w:val="18"/>
      <w:szCs w:val="20"/>
      <w:lang w:eastAsia="en-US"/>
    </w:rPr>
  </w:style>
  <w:style w:type="paragraph" w:customStyle="1" w:styleId="Dotpointtable">
    <w:name w:val="Dotpoint table"/>
    <w:basedOn w:val="Normal"/>
    <w:rsid w:val="00176E1C"/>
    <w:pPr>
      <w:numPr>
        <w:numId w:val="42"/>
      </w:numPr>
      <w:spacing w:before="60" w:after="60"/>
    </w:pPr>
    <w:rPr>
      <w:rFonts w:ascii="Arial" w:hAnsi="Arial" w:cs="Arial"/>
      <w:bCs/>
      <w:sz w:val="18"/>
      <w:szCs w:val="28"/>
      <w:lang w:eastAsia="en-US"/>
    </w:rPr>
  </w:style>
  <w:style w:type="paragraph" w:customStyle="1" w:styleId="TableText0">
    <w:name w:val="TableText"/>
    <w:basedOn w:val="Normal"/>
    <w:rsid w:val="00176E1C"/>
    <w:pPr>
      <w:spacing w:before="40" w:after="40"/>
    </w:pPr>
    <w:rPr>
      <w:rFonts w:ascii="Arial" w:hAnsi="Arial"/>
      <w:sz w:val="22"/>
      <w:szCs w:val="20"/>
      <w:lang w:eastAsia="en-US"/>
    </w:rPr>
  </w:style>
  <w:style w:type="character" w:customStyle="1" w:styleId="DotpointCharChar">
    <w:name w:val="Dotpoint Char Char"/>
    <w:link w:val="Dotpoint"/>
    <w:rsid w:val="00176E1C"/>
    <w:rPr>
      <w:rFonts w:ascii="Arial" w:eastAsia="Times New Roman" w:hAnsi="Arial" w:cs="Arial"/>
      <w:bCs/>
      <w:szCs w:val="28"/>
    </w:rPr>
  </w:style>
  <w:style w:type="paragraph" w:customStyle="1" w:styleId="claims1">
    <w:name w:val="claims1"/>
    <w:basedOn w:val="Normal"/>
    <w:link w:val="claims1Char"/>
    <w:rsid w:val="00176E1C"/>
    <w:pPr>
      <w:widowControl w:val="0"/>
      <w:snapToGrid w:val="0"/>
      <w:jc w:val="center"/>
    </w:pPr>
    <w:rPr>
      <w:rFonts w:cs="Arial"/>
      <w:b/>
      <w:sz w:val="28"/>
      <w:szCs w:val="28"/>
      <w:lang w:val="en-US" w:eastAsia="en-US"/>
    </w:rPr>
  </w:style>
  <w:style w:type="paragraph" w:customStyle="1" w:styleId="DEWR16">
    <w:name w:val="DEWR16"/>
    <w:basedOn w:val="Normal"/>
    <w:rsid w:val="00176E1C"/>
    <w:pPr>
      <w:widowControl w:val="0"/>
      <w:snapToGrid w:val="0"/>
      <w:spacing w:after="240"/>
    </w:pPr>
    <w:rPr>
      <w:szCs w:val="20"/>
      <w:lang w:val="en-US" w:eastAsia="en-US"/>
    </w:rPr>
  </w:style>
  <w:style w:type="paragraph" w:customStyle="1" w:styleId="DEWR18">
    <w:name w:val="DEWR18"/>
    <w:basedOn w:val="Normal"/>
    <w:rsid w:val="00176E1C"/>
    <w:pPr>
      <w:widowControl w:val="0"/>
      <w:snapToGrid w:val="0"/>
      <w:spacing w:after="240"/>
    </w:pPr>
    <w:rPr>
      <w:szCs w:val="20"/>
      <w:lang w:val="en-US" w:eastAsia="en-US"/>
    </w:rPr>
  </w:style>
  <w:style w:type="character" w:customStyle="1" w:styleId="claims1Char">
    <w:name w:val="claims1 Char"/>
    <w:link w:val="claims1"/>
    <w:rsid w:val="00176E1C"/>
    <w:rPr>
      <w:rFonts w:ascii="Times New Roman" w:eastAsia="Times New Roman" w:hAnsi="Times New Roman" w:cs="Arial"/>
      <w:b/>
      <w:sz w:val="28"/>
      <w:szCs w:val="28"/>
      <w:lang w:val="en-US"/>
    </w:rPr>
  </w:style>
  <w:style w:type="paragraph" w:customStyle="1" w:styleId="Headersub">
    <w:name w:val="Header sub"/>
    <w:basedOn w:val="Normal"/>
    <w:rsid w:val="00176E1C"/>
    <w:pPr>
      <w:spacing w:after="1240"/>
    </w:pPr>
    <w:rPr>
      <w:rFonts w:ascii="Arial" w:hAnsi="Arial"/>
      <w:sz w:val="36"/>
      <w:szCs w:val="20"/>
      <w:lang w:eastAsia="en-US"/>
    </w:rPr>
  </w:style>
  <w:style w:type="paragraph" w:customStyle="1" w:styleId="FWOheaderlevel1">
    <w:name w:val="FWO header level 1"/>
    <w:basedOn w:val="Normal"/>
    <w:qFormat/>
    <w:rsid w:val="00176E1C"/>
    <w:pPr>
      <w:keepNext/>
      <w:numPr>
        <w:numId w:val="44"/>
      </w:numPr>
      <w:spacing w:after="120" w:line="360" w:lineRule="auto"/>
      <w:contextualSpacing/>
    </w:pPr>
    <w:rPr>
      <w:rFonts w:ascii="Arial Bold" w:eastAsia="Calibri" w:hAnsi="Arial Bold"/>
      <w:b/>
      <w:bCs/>
      <w:caps/>
      <w:sz w:val="22"/>
      <w:szCs w:val="22"/>
      <w:lang w:eastAsia="en-US"/>
    </w:rPr>
  </w:style>
  <w:style w:type="paragraph" w:customStyle="1" w:styleId="FWOparagraphlevel1">
    <w:name w:val="FWO paragraph level 1"/>
    <w:basedOn w:val="Normal"/>
    <w:qFormat/>
    <w:rsid w:val="00176E1C"/>
    <w:pPr>
      <w:numPr>
        <w:ilvl w:val="1"/>
        <w:numId w:val="44"/>
      </w:numPr>
      <w:spacing w:after="120" w:line="360" w:lineRule="auto"/>
    </w:pPr>
    <w:rPr>
      <w:rFonts w:ascii="Arial" w:eastAsia="Calibri" w:hAnsi="Arial" w:cs="Arial"/>
      <w:sz w:val="22"/>
      <w:szCs w:val="22"/>
      <w:lang w:eastAsia="en-US"/>
    </w:rPr>
  </w:style>
  <w:style w:type="paragraph" w:customStyle="1" w:styleId="FWOparagraphlevel2">
    <w:name w:val="FWO paragraph level 2"/>
    <w:basedOn w:val="Normal"/>
    <w:qFormat/>
    <w:rsid w:val="00176E1C"/>
    <w:pPr>
      <w:numPr>
        <w:ilvl w:val="2"/>
        <w:numId w:val="44"/>
      </w:numPr>
      <w:tabs>
        <w:tab w:val="left" w:pos="1134"/>
      </w:tabs>
      <w:spacing w:before="120" w:after="120" w:line="360" w:lineRule="auto"/>
    </w:pPr>
    <w:rPr>
      <w:rFonts w:ascii="Arial" w:eastAsia="Calibri" w:hAnsi="Arial" w:cs="Arial"/>
      <w:sz w:val="22"/>
      <w:szCs w:val="22"/>
      <w:lang w:eastAsia="en-US"/>
    </w:rPr>
  </w:style>
  <w:style w:type="paragraph" w:customStyle="1" w:styleId="FWOparagraphlevel3">
    <w:name w:val="FWO paragraph level 3"/>
    <w:basedOn w:val="Normal"/>
    <w:qFormat/>
    <w:rsid w:val="00176E1C"/>
    <w:pPr>
      <w:numPr>
        <w:ilvl w:val="3"/>
        <w:numId w:val="44"/>
      </w:numPr>
      <w:tabs>
        <w:tab w:val="left" w:pos="1701"/>
      </w:tabs>
      <w:spacing w:before="120" w:after="120" w:line="360" w:lineRule="auto"/>
      <w:ind w:left="1701"/>
    </w:pPr>
    <w:rPr>
      <w:rFonts w:ascii="Arial" w:eastAsia="Calibri" w:hAnsi="Arial" w:cs="Arial"/>
      <w:sz w:val="22"/>
      <w:szCs w:val="22"/>
      <w:lang w:eastAsia="en-US"/>
    </w:rPr>
  </w:style>
  <w:style w:type="paragraph" w:customStyle="1" w:styleId="FWOparagraphlevel4">
    <w:name w:val="FWO paragraph level 4"/>
    <w:basedOn w:val="Normal"/>
    <w:qFormat/>
    <w:rsid w:val="00176E1C"/>
    <w:pPr>
      <w:numPr>
        <w:ilvl w:val="4"/>
        <w:numId w:val="44"/>
      </w:numPr>
      <w:tabs>
        <w:tab w:val="left" w:pos="2268"/>
      </w:tabs>
      <w:spacing w:before="120" w:after="120" w:line="360" w:lineRule="auto"/>
    </w:pPr>
    <w:rPr>
      <w:rFonts w:ascii="Arial" w:eastAsia="Calibri" w:hAnsi="Arial" w:cs="Arial"/>
      <w:sz w:val="22"/>
      <w:szCs w:val="22"/>
      <w:lang w:eastAsia="en-US"/>
    </w:rPr>
  </w:style>
  <w:style w:type="table" w:customStyle="1" w:styleId="TableGrid10">
    <w:name w:val="Table Grid1"/>
    <w:basedOn w:val="TableNormal"/>
    <w:next w:val="TableGrid"/>
    <w:uiPriority w:val="39"/>
    <w:rsid w:val="00176E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6E1C"/>
    <w:pPr>
      <w:spacing w:after="0" w:line="240" w:lineRule="auto"/>
    </w:pPr>
    <w:rPr>
      <w:rFonts w:ascii="Arial" w:eastAsia="Times New Roman" w:hAnsi="Arial" w:cs="Times New Roman"/>
      <w:szCs w:val="20"/>
    </w:rPr>
  </w:style>
  <w:style w:type="paragraph" w:customStyle="1" w:styleId="Default">
    <w:name w:val="Default"/>
    <w:rsid w:val="00176E1C"/>
    <w:pPr>
      <w:autoSpaceDE w:val="0"/>
      <w:autoSpaceDN w:val="0"/>
      <w:adjustRightInd w:val="0"/>
      <w:spacing w:after="0" w:line="240" w:lineRule="auto"/>
    </w:pPr>
    <w:rPr>
      <w:rFonts w:ascii="Calibri" w:hAnsi="Calibri" w:cs="Calibri"/>
      <w:color w:val="000000"/>
      <w:sz w:val="24"/>
      <w:szCs w:val="24"/>
    </w:rPr>
  </w:style>
  <w:style w:type="paragraph" w:customStyle="1" w:styleId="msonormal0">
    <w:name w:val="msonormal"/>
    <w:basedOn w:val="Normal"/>
    <w:rsid w:val="00176E1C"/>
    <w:pPr>
      <w:spacing w:before="100" w:beforeAutospacing="1" w:after="100" w:afterAutospacing="1"/>
    </w:pPr>
  </w:style>
  <w:style w:type="paragraph" w:customStyle="1" w:styleId="xl63">
    <w:name w:val="xl63"/>
    <w:basedOn w:val="Normal"/>
    <w:rsid w:val="00176E1C"/>
    <w:pPr>
      <w:spacing w:before="100" w:beforeAutospacing="1" w:after="100" w:afterAutospacing="1"/>
    </w:pPr>
  </w:style>
  <w:style w:type="paragraph" w:customStyle="1" w:styleId="xl64">
    <w:name w:val="xl64"/>
    <w:basedOn w:val="Normal"/>
    <w:rsid w:val="00176E1C"/>
    <w:pPr>
      <w:spacing w:before="100" w:beforeAutospacing="1" w:after="100" w:afterAutospacing="1"/>
    </w:pPr>
  </w:style>
  <w:style w:type="paragraph" w:customStyle="1" w:styleId="xl65">
    <w:name w:val="xl65"/>
    <w:basedOn w:val="Normal"/>
    <w:rsid w:val="00176E1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Arial" w:hAnsi="Arial" w:cs="Arial"/>
      <w:b/>
      <w:bCs/>
    </w:rPr>
  </w:style>
  <w:style w:type="paragraph" w:customStyle="1" w:styleId="xl66">
    <w:name w:val="xl66"/>
    <w:basedOn w:val="Normal"/>
    <w:rsid w:val="00176E1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Arial" w:hAnsi="Arial" w:cs="Arial"/>
      <w:b/>
      <w:bCs/>
    </w:rPr>
  </w:style>
  <w:style w:type="paragraph" w:customStyle="1" w:styleId="xl67">
    <w:name w:val="xl67"/>
    <w:basedOn w:val="Normal"/>
    <w:rsid w:val="00176E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rPr>
  </w:style>
  <w:style w:type="paragraph" w:customStyle="1" w:styleId="xl68">
    <w:name w:val="xl68"/>
    <w:basedOn w:val="Normal"/>
    <w:rsid w:val="00176E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rPr>
  </w:style>
  <w:style w:type="paragraph" w:customStyle="1" w:styleId="xl69">
    <w:name w:val="xl69"/>
    <w:basedOn w:val="Normal"/>
    <w:rsid w:val="00176E1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0">
    <w:name w:val="xl70"/>
    <w:basedOn w:val="Normal"/>
    <w:rsid w:val="00176E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176E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176E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176E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176E1C"/>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41276">
      <w:bodyDiv w:val="1"/>
      <w:marLeft w:val="0"/>
      <w:marRight w:val="0"/>
      <w:marTop w:val="0"/>
      <w:marBottom w:val="0"/>
      <w:divBdr>
        <w:top w:val="none" w:sz="0" w:space="0" w:color="auto"/>
        <w:left w:val="none" w:sz="0" w:space="0" w:color="auto"/>
        <w:bottom w:val="none" w:sz="0" w:space="0" w:color="auto"/>
        <w:right w:val="none" w:sz="0" w:space="0" w:color="auto"/>
      </w:divBdr>
    </w:div>
    <w:div w:id="998772095">
      <w:bodyDiv w:val="1"/>
      <w:marLeft w:val="0"/>
      <w:marRight w:val="0"/>
      <w:marTop w:val="0"/>
      <w:marBottom w:val="0"/>
      <w:divBdr>
        <w:top w:val="none" w:sz="0" w:space="0" w:color="auto"/>
        <w:left w:val="none" w:sz="0" w:space="0" w:color="auto"/>
        <w:bottom w:val="none" w:sz="0" w:space="0" w:color="auto"/>
        <w:right w:val="none" w:sz="0" w:space="0" w:color="auto"/>
      </w:divBdr>
    </w:div>
    <w:div w:id="1059746369">
      <w:bodyDiv w:val="1"/>
      <w:marLeft w:val="0"/>
      <w:marRight w:val="0"/>
      <w:marTop w:val="0"/>
      <w:marBottom w:val="0"/>
      <w:divBdr>
        <w:top w:val="none" w:sz="0" w:space="0" w:color="auto"/>
        <w:left w:val="none" w:sz="0" w:space="0" w:color="auto"/>
        <w:bottom w:val="none" w:sz="0" w:space="0" w:color="auto"/>
        <w:right w:val="none" w:sz="0" w:space="0" w:color="auto"/>
      </w:divBdr>
    </w:div>
    <w:div w:id="11352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how-we-will-help/online-training/online-learning-centre/difficult-conversations-in-the-workplace-employee-cour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airwork.gov.au/how-we-will-help/online-training/online-learning-centre/starting-a-new-job"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yperlink" Target="http://www.nla.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4314</Words>
  <Characters>24595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EU National Library of Australia</vt:lpstr>
    </vt:vector>
  </TitlesOfParts>
  <Manager/>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National Library of Australia</dc:title>
  <dc:subject>EU National Library of Australia</dc:subject>
  <dc:creator/>
  <cp:keywords/>
  <dc:description/>
  <cp:lastModifiedBy/>
  <cp:revision>1</cp:revision>
  <dcterms:created xsi:type="dcterms:W3CDTF">2020-10-30T03:17:00Z</dcterms:created>
  <dcterms:modified xsi:type="dcterms:W3CDTF">2020-10-30T03:17:00Z</dcterms:modified>
</cp:coreProperties>
</file>