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13F" w:rsidRPr="00E01B70" w:rsidRDefault="00F0313F" w:rsidP="00E01B70">
      <w:pPr>
        <w:ind w:left="0" w:firstLine="0"/>
      </w:pPr>
    </w:p>
    <w:p w:rsidR="00123C35" w:rsidRPr="00E01B70" w:rsidRDefault="00123C35" w:rsidP="00E01B70">
      <w:pPr>
        <w:ind w:left="0" w:firstLine="0"/>
      </w:pPr>
    </w:p>
    <w:p w:rsidR="00123C35" w:rsidRPr="00E01B70" w:rsidRDefault="00123C35" w:rsidP="00E01B70">
      <w:pPr>
        <w:ind w:left="0" w:firstLine="0"/>
      </w:pPr>
    </w:p>
    <w:p w:rsidR="00C4474C" w:rsidRPr="00E01B70" w:rsidRDefault="00C4474C" w:rsidP="00E01B70">
      <w:pPr>
        <w:ind w:left="0" w:firstLine="0"/>
        <w:jc w:val="center"/>
        <w:rPr>
          <w:b/>
        </w:rPr>
      </w:pPr>
      <w:r w:rsidRPr="00E01B70">
        <w:rPr>
          <w:b/>
        </w:rPr>
        <w:t>ENFORCEABLE UNDERTAKING</w:t>
      </w:r>
    </w:p>
    <w:p w:rsidR="002011D3" w:rsidRPr="00E01B70" w:rsidRDefault="002011D3" w:rsidP="00E01B70">
      <w:pPr>
        <w:ind w:left="0" w:firstLine="0"/>
        <w:jc w:val="center"/>
      </w:pPr>
    </w:p>
    <w:p w:rsidR="00C4474C" w:rsidRPr="00E01B70" w:rsidRDefault="00C4474C" w:rsidP="00E01B70">
      <w:pPr>
        <w:ind w:left="0" w:firstLine="0"/>
        <w:jc w:val="center"/>
      </w:pPr>
      <w:r w:rsidRPr="00E01B70">
        <w:t>Between</w:t>
      </w:r>
    </w:p>
    <w:p w:rsidR="00C4474C" w:rsidRPr="00E01B70" w:rsidRDefault="00C4474C" w:rsidP="00E01B70">
      <w:pPr>
        <w:ind w:left="0" w:firstLine="0"/>
        <w:jc w:val="center"/>
      </w:pPr>
    </w:p>
    <w:p w:rsidR="00C4474C" w:rsidRPr="00E01B70" w:rsidRDefault="00C4474C" w:rsidP="00E01B70">
      <w:pPr>
        <w:ind w:left="0" w:firstLine="0"/>
        <w:jc w:val="center"/>
      </w:pPr>
      <w:r w:rsidRPr="00E01B70">
        <w:t>The Commonwealth of Australia</w:t>
      </w:r>
    </w:p>
    <w:p w:rsidR="00C4474C" w:rsidRPr="00E01B70" w:rsidRDefault="00C4474C" w:rsidP="00E01B70">
      <w:pPr>
        <w:ind w:left="0" w:firstLine="0"/>
        <w:jc w:val="center"/>
      </w:pPr>
    </w:p>
    <w:p w:rsidR="00C4474C" w:rsidRPr="00E01B70" w:rsidRDefault="00C4474C" w:rsidP="00E01B70">
      <w:pPr>
        <w:ind w:left="0" w:firstLine="0"/>
        <w:jc w:val="center"/>
      </w:pPr>
      <w:r w:rsidRPr="00E01B70">
        <w:t>(</w:t>
      </w:r>
      <w:proofErr w:type="gramStart"/>
      <w:r w:rsidRPr="00E01B70">
        <w:t>as</w:t>
      </w:r>
      <w:proofErr w:type="gramEnd"/>
      <w:r w:rsidRPr="00E01B70">
        <w:t xml:space="preserve"> represented by the Office of the Fair Work Ombudsman)</w:t>
      </w:r>
    </w:p>
    <w:p w:rsidR="00C4474C" w:rsidRPr="00E01B70" w:rsidRDefault="00C4474C" w:rsidP="00E01B70">
      <w:pPr>
        <w:ind w:left="0" w:firstLine="0"/>
        <w:jc w:val="center"/>
      </w:pPr>
    </w:p>
    <w:p w:rsidR="00C4474C" w:rsidRPr="00E01B70" w:rsidRDefault="00C4474C" w:rsidP="00E01B70">
      <w:pPr>
        <w:ind w:left="0" w:firstLine="0"/>
        <w:jc w:val="center"/>
      </w:pPr>
      <w:proofErr w:type="gramStart"/>
      <w:r w:rsidRPr="00E01B70">
        <w:t>and</w:t>
      </w:r>
      <w:proofErr w:type="gramEnd"/>
    </w:p>
    <w:p w:rsidR="00C4474C" w:rsidRPr="00E01B70" w:rsidRDefault="00C4474C" w:rsidP="00E01B70">
      <w:pPr>
        <w:ind w:left="0" w:firstLine="0"/>
        <w:jc w:val="center"/>
      </w:pPr>
    </w:p>
    <w:p w:rsidR="009C2961" w:rsidRDefault="009A2E17" w:rsidP="009C2961">
      <w:pPr>
        <w:ind w:left="0" w:firstLine="0"/>
        <w:jc w:val="center"/>
      </w:pPr>
      <w:r w:rsidRPr="00E01B70">
        <w:t xml:space="preserve">Lifestyle Solutions (Aust) Ltd </w:t>
      </w:r>
      <w:r w:rsidR="00911342" w:rsidRPr="00E01B70">
        <w:t>(A</w:t>
      </w:r>
      <w:r w:rsidRPr="00E01B70">
        <w:t>C</w:t>
      </w:r>
      <w:r w:rsidR="00911342" w:rsidRPr="00E01B70">
        <w:t xml:space="preserve">N </w:t>
      </w:r>
      <w:r w:rsidRPr="00E01B70">
        <w:t>097 999 347</w:t>
      </w:r>
      <w:r w:rsidR="00C4474C" w:rsidRPr="00E01B70">
        <w:t>)</w:t>
      </w:r>
      <w:r w:rsidR="009C2961" w:rsidRPr="00E01B70">
        <w:t xml:space="preserve"> </w:t>
      </w:r>
    </w:p>
    <w:p w:rsidR="009C2961" w:rsidRDefault="009C2961">
      <w:pPr>
        <w:spacing w:before="0" w:after="0" w:line="240" w:lineRule="auto"/>
        <w:ind w:left="0" w:firstLine="0"/>
        <w:jc w:val="left"/>
      </w:pPr>
      <w:r>
        <w:br w:type="page"/>
      </w:r>
    </w:p>
    <w:p w:rsidR="002011D3" w:rsidRPr="00E01B70" w:rsidRDefault="002011D3" w:rsidP="009C2961">
      <w:pPr>
        <w:ind w:left="0" w:firstLine="0"/>
        <w:jc w:val="center"/>
      </w:pPr>
    </w:p>
    <w:p w:rsidR="00C4474C" w:rsidRPr="00E01B70" w:rsidRDefault="00C4474C" w:rsidP="00E01B70">
      <w:pPr>
        <w:ind w:left="0" w:firstLine="0"/>
        <w:jc w:val="center"/>
        <w:rPr>
          <w:b/>
        </w:rPr>
      </w:pPr>
      <w:r w:rsidRPr="00E01B70">
        <w:rPr>
          <w:b/>
        </w:rPr>
        <w:t>ENFORCEABLE UNDERTAKING</w:t>
      </w:r>
    </w:p>
    <w:p w:rsidR="00643116" w:rsidRPr="00E01B70" w:rsidRDefault="00643116" w:rsidP="00E01B70">
      <w:pPr>
        <w:ind w:left="0" w:firstLine="0"/>
      </w:pPr>
    </w:p>
    <w:p w:rsidR="00C4474C" w:rsidRPr="00E01B70" w:rsidRDefault="00C4474C" w:rsidP="00E01B70">
      <w:pPr>
        <w:ind w:left="426" w:firstLine="0"/>
        <w:rPr>
          <w:b/>
        </w:rPr>
      </w:pPr>
      <w:r w:rsidRPr="00E01B70">
        <w:rPr>
          <w:b/>
        </w:rPr>
        <w:t>PARTIES</w:t>
      </w:r>
    </w:p>
    <w:p w:rsidR="00C4474C" w:rsidRPr="00B719CB" w:rsidRDefault="00C4474C" w:rsidP="00E01B70">
      <w:pPr>
        <w:numPr>
          <w:ilvl w:val="0"/>
          <w:numId w:val="36"/>
        </w:numPr>
        <w:rPr>
          <w:rFonts w:ascii="Calibri" w:hAnsi="Calibri" w:cs="Calibri"/>
        </w:rPr>
      </w:pPr>
      <w:r w:rsidRPr="00B719CB">
        <w:rPr>
          <w:rFonts w:ascii="Calibri" w:hAnsi="Calibri" w:cs="Calibri"/>
        </w:rPr>
        <w:t>This enforceable undertaking (</w:t>
      </w:r>
      <w:r w:rsidRPr="00B719CB">
        <w:rPr>
          <w:rFonts w:ascii="Calibri" w:hAnsi="Calibri" w:cs="Calibri"/>
          <w:b/>
        </w:rPr>
        <w:t>Undertaking</w:t>
      </w:r>
      <w:r w:rsidRPr="00B719CB">
        <w:rPr>
          <w:rFonts w:ascii="Calibri" w:hAnsi="Calibri" w:cs="Calibri"/>
        </w:rPr>
        <w:t>) is given to the Fair Work Ombudsman (</w:t>
      </w:r>
      <w:r w:rsidRPr="00B719CB">
        <w:rPr>
          <w:rFonts w:ascii="Calibri" w:hAnsi="Calibri" w:cs="Calibri"/>
          <w:b/>
        </w:rPr>
        <w:t>FWO</w:t>
      </w:r>
      <w:r w:rsidRPr="00B719CB">
        <w:rPr>
          <w:rFonts w:ascii="Calibri" w:hAnsi="Calibri" w:cs="Calibri"/>
        </w:rPr>
        <w:t xml:space="preserve">) pursuant to section 715 of the </w:t>
      </w:r>
      <w:r w:rsidRPr="00B719CB">
        <w:rPr>
          <w:rFonts w:ascii="Calibri" w:hAnsi="Calibri" w:cs="Calibri"/>
          <w:i/>
        </w:rPr>
        <w:t xml:space="preserve">Fair Work Act 2009 </w:t>
      </w:r>
      <w:r w:rsidRPr="00B719CB">
        <w:rPr>
          <w:rFonts w:ascii="Calibri" w:hAnsi="Calibri" w:cs="Calibri"/>
        </w:rPr>
        <w:t>(Cth) (</w:t>
      </w:r>
      <w:r w:rsidRPr="00B719CB">
        <w:rPr>
          <w:rFonts w:ascii="Calibri" w:hAnsi="Calibri" w:cs="Calibri"/>
          <w:b/>
        </w:rPr>
        <w:t>FW Act</w:t>
      </w:r>
      <w:r w:rsidRPr="00B719CB">
        <w:rPr>
          <w:rFonts w:ascii="Calibri" w:hAnsi="Calibri" w:cs="Calibri"/>
        </w:rPr>
        <w:t>) by:</w:t>
      </w:r>
    </w:p>
    <w:p w:rsidR="00D10079" w:rsidRPr="00B719CB" w:rsidRDefault="009A2E17" w:rsidP="00E01B70">
      <w:pPr>
        <w:numPr>
          <w:ilvl w:val="1"/>
          <w:numId w:val="36"/>
        </w:numPr>
        <w:rPr>
          <w:rFonts w:ascii="Calibri" w:hAnsi="Calibri" w:cs="Calibri"/>
        </w:rPr>
      </w:pPr>
      <w:r w:rsidRPr="00B719CB">
        <w:rPr>
          <w:rFonts w:ascii="Calibri" w:hAnsi="Calibri" w:cs="Calibri"/>
        </w:rPr>
        <w:t>Lifestyle Solutions (Aust) Ltd</w:t>
      </w:r>
      <w:r w:rsidR="00911342" w:rsidRPr="00B719CB">
        <w:rPr>
          <w:rFonts w:ascii="Calibri" w:hAnsi="Calibri" w:cs="Calibri"/>
        </w:rPr>
        <w:t>, A</w:t>
      </w:r>
      <w:r w:rsidRPr="00B719CB">
        <w:rPr>
          <w:rFonts w:ascii="Calibri" w:hAnsi="Calibri" w:cs="Calibri"/>
        </w:rPr>
        <w:t>C</w:t>
      </w:r>
      <w:r w:rsidR="00911342" w:rsidRPr="00B719CB">
        <w:rPr>
          <w:rFonts w:ascii="Calibri" w:hAnsi="Calibri" w:cs="Calibri"/>
        </w:rPr>
        <w:t xml:space="preserve">N </w:t>
      </w:r>
      <w:r w:rsidRPr="00B719CB">
        <w:rPr>
          <w:rFonts w:ascii="Calibri" w:hAnsi="Calibri" w:cs="Calibri"/>
        </w:rPr>
        <w:t>097 999 347</w:t>
      </w:r>
      <w:r w:rsidR="00911342" w:rsidRPr="00B719CB">
        <w:rPr>
          <w:rFonts w:ascii="Calibri" w:hAnsi="Calibri" w:cs="Calibri"/>
        </w:rPr>
        <w:t xml:space="preserve"> of </w:t>
      </w:r>
      <w:r w:rsidRPr="00B719CB">
        <w:rPr>
          <w:rFonts w:ascii="Calibri" w:hAnsi="Calibri" w:cs="Calibri"/>
        </w:rPr>
        <w:t>33 Fern St</w:t>
      </w:r>
      <w:r w:rsidR="008635DA" w:rsidRPr="00B719CB">
        <w:rPr>
          <w:rFonts w:ascii="Calibri" w:hAnsi="Calibri" w:cs="Calibri"/>
        </w:rPr>
        <w:t>,</w:t>
      </w:r>
      <w:r w:rsidR="00911342" w:rsidRPr="00B719CB">
        <w:rPr>
          <w:rFonts w:ascii="Calibri" w:hAnsi="Calibri" w:cs="Calibri"/>
        </w:rPr>
        <w:t xml:space="preserve"> </w:t>
      </w:r>
      <w:r w:rsidRPr="00B719CB">
        <w:rPr>
          <w:rFonts w:ascii="Calibri" w:hAnsi="Calibri" w:cs="Calibri"/>
        </w:rPr>
        <w:t>Islington NSW 2296</w:t>
      </w:r>
      <w:r w:rsidR="00911342" w:rsidRPr="00B719CB">
        <w:rPr>
          <w:rFonts w:ascii="Calibri" w:hAnsi="Calibri" w:cs="Calibri"/>
        </w:rPr>
        <w:t xml:space="preserve"> (</w:t>
      </w:r>
      <w:r w:rsidRPr="00B719CB">
        <w:rPr>
          <w:rFonts w:ascii="Calibri" w:hAnsi="Calibri" w:cs="Calibri"/>
          <w:b/>
        </w:rPr>
        <w:t>Lifestyle Solutions</w:t>
      </w:r>
      <w:r w:rsidR="00911342" w:rsidRPr="00B719CB">
        <w:rPr>
          <w:rFonts w:ascii="Calibri" w:hAnsi="Calibri" w:cs="Calibri"/>
        </w:rPr>
        <w:t>).</w:t>
      </w:r>
    </w:p>
    <w:p w:rsidR="000B3817" w:rsidRPr="00E01B70" w:rsidRDefault="000B3817" w:rsidP="00E01B70">
      <w:pPr>
        <w:ind w:left="360" w:firstLine="0"/>
        <w:rPr>
          <w:b/>
        </w:rPr>
      </w:pPr>
      <w:r w:rsidRPr="00E01B70">
        <w:rPr>
          <w:b/>
        </w:rPr>
        <w:t>COMMENCEMENT OF ENFORCEABLE UNDERTAKING</w:t>
      </w:r>
    </w:p>
    <w:p w:rsidR="000B3817" w:rsidRPr="00B719CB" w:rsidRDefault="000B3817" w:rsidP="00E01B70">
      <w:pPr>
        <w:numPr>
          <w:ilvl w:val="0"/>
          <w:numId w:val="36"/>
        </w:numPr>
        <w:rPr>
          <w:rFonts w:ascii="Calibri" w:hAnsi="Calibri" w:cs="Calibri"/>
        </w:rPr>
      </w:pPr>
      <w:r w:rsidRPr="00B719CB">
        <w:rPr>
          <w:rFonts w:ascii="Calibri" w:hAnsi="Calibri" w:cs="Calibri"/>
        </w:rPr>
        <w:t>This enforceable Undertaking comes into effect when:</w:t>
      </w:r>
    </w:p>
    <w:p w:rsidR="000B3817" w:rsidRPr="00B719CB" w:rsidRDefault="000B3817" w:rsidP="00E01B70">
      <w:pPr>
        <w:numPr>
          <w:ilvl w:val="1"/>
          <w:numId w:val="36"/>
        </w:numPr>
        <w:rPr>
          <w:rFonts w:ascii="Calibri" w:hAnsi="Calibri" w:cs="Calibri"/>
        </w:rPr>
      </w:pPr>
      <w:r w:rsidRPr="00B719CB">
        <w:rPr>
          <w:rFonts w:ascii="Calibri" w:hAnsi="Calibri" w:cs="Calibri"/>
        </w:rPr>
        <w:t>The enforceable Undertaking is executed by Lifestyle Solutions; and</w:t>
      </w:r>
    </w:p>
    <w:p w:rsidR="00F53AB5" w:rsidRPr="00B719CB" w:rsidRDefault="00643116" w:rsidP="00E01B70">
      <w:pPr>
        <w:numPr>
          <w:ilvl w:val="1"/>
          <w:numId w:val="36"/>
        </w:numPr>
        <w:rPr>
          <w:rFonts w:ascii="Calibri" w:hAnsi="Calibri" w:cs="Calibri"/>
        </w:rPr>
      </w:pPr>
      <w:r w:rsidRPr="00B719CB">
        <w:rPr>
          <w:rFonts w:ascii="Calibri" w:hAnsi="Calibri" w:cs="Calibri"/>
        </w:rPr>
        <w:t xml:space="preserve">The </w:t>
      </w:r>
      <w:r w:rsidR="00F53AB5" w:rsidRPr="00B719CB">
        <w:rPr>
          <w:rFonts w:ascii="Calibri" w:hAnsi="Calibri" w:cs="Calibri"/>
        </w:rPr>
        <w:t xml:space="preserve">FWO accepts the executed </w:t>
      </w:r>
      <w:proofErr w:type="gramStart"/>
      <w:r w:rsidR="00F53AB5" w:rsidRPr="00B719CB">
        <w:rPr>
          <w:rFonts w:ascii="Calibri" w:hAnsi="Calibri" w:cs="Calibri"/>
        </w:rPr>
        <w:t>Undertaking</w:t>
      </w:r>
      <w:proofErr w:type="gramEnd"/>
      <w:r w:rsidR="00F53AB5" w:rsidRPr="00B719CB">
        <w:rPr>
          <w:rFonts w:ascii="Calibri" w:hAnsi="Calibri" w:cs="Calibri"/>
        </w:rPr>
        <w:t xml:space="preserve"> (hereinafter referred to as the </w:t>
      </w:r>
      <w:r w:rsidR="00F53AB5" w:rsidRPr="00B719CB">
        <w:rPr>
          <w:rFonts w:ascii="Calibri" w:hAnsi="Calibri" w:cs="Calibri"/>
          <w:b/>
        </w:rPr>
        <w:t>Commencement Date</w:t>
      </w:r>
      <w:r w:rsidR="00F53AB5" w:rsidRPr="00B719CB">
        <w:rPr>
          <w:rFonts w:ascii="Calibri" w:hAnsi="Calibri" w:cs="Calibri"/>
        </w:rPr>
        <w:t>).</w:t>
      </w:r>
    </w:p>
    <w:p w:rsidR="000B3817" w:rsidRPr="00B719CB" w:rsidRDefault="000B3817" w:rsidP="00E01B70">
      <w:pPr>
        <w:numPr>
          <w:ilvl w:val="1"/>
          <w:numId w:val="36"/>
        </w:numPr>
        <w:rPr>
          <w:rFonts w:ascii="Calibri" w:hAnsi="Calibri" w:cs="Calibri"/>
        </w:rPr>
      </w:pPr>
      <w:r w:rsidRPr="00B719CB">
        <w:rPr>
          <w:rFonts w:ascii="Calibri" w:hAnsi="Calibri" w:cs="Calibri"/>
        </w:rPr>
        <w:t xml:space="preserve">This Undertaking will expire 2 years from the </w:t>
      </w:r>
      <w:r w:rsidR="00433BC0">
        <w:rPr>
          <w:rFonts w:ascii="Calibri" w:hAnsi="Calibri" w:cs="Calibri"/>
        </w:rPr>
        <w:t xml:space="preserve">commencement </w:t>
      </w:r>
      <w:r w:rsidRPr="00B719CB">
        <w:rPr>
          <w:rFonts w:ascii="Calibri" w:hAnsi="Calibri" w:cs="Calibri"/>
        </w:rPr>
        <w:t>date.</w:t>
      </w:r>
    </w:p>
    <w:p w:rsidR="00C4474C" w:rsidRPr="00E01B70" w:rsidRDefault="00C4474C" w:rsidP="00E01B70">
      <w:pPr>
        <w:ind w:left="360" w:firstLine="0"/>
        <w:rPr>
          <w:b/>
        </w:rPr>
      </w:pPr>
      <w:r w:rsidRPr="00E01B70">
        <w:rPr>
          <w:b/>
        </w:rPr>
        <w:t>BACKGROUND:</w:t>
      </w:r>
    </w:p>
    <w:p w:rsidR="00C4474C" w:rsidRPr="00B719CB" w:rsidRDefault="009A2E17" w:rsidP="00E01B70">
      <w:pPr>
        <w:numPr>
          <w:ilvl w:val="0"/>
          <w:numId w:val="36"/>
        </w:numPr>
        <w:rPr>
          <w:rFonts w:ascii="Calibri" w:hAnsi="Calibri" w:cs="Calibri"/>
        </w:rPr>
      </w:pPr>
      <w:r w:rsidRPr="00B719CB">
        <w:rPr>
          <w:rFonts w:ascii="Calibri" w:hAnsi="Calibri" w:cs="Calibri"/>
        </w:rPr>
        <w:t>Lifestyle Solutions</w:t>
      </w:r>
      <w:r w:rsidR="00911342" w:rsidRPr="00B719CB">
        <w:rPr>
          <w:rFonts w:ascii="Calibri" w:hAnsi="Calibri" w:cs="Calibri"/>
        </w:rPr>
        <w:t xml:space="preserve"> </w:t>
      </w:r>
      <w:r w:rsidRPr="00B719CB">
        <w:rPr>
          <w:rFonts w:ascii="Calibri" w:hAnsi="Calibri" w:cs="Calibri"/>
        </w:rPr>
        <w:t xml:space="preserve">provides services to people </w:t>
      </w:r>
      <w:r w:rsidR="002B4EF6" w:rsidRPr="00B719CB">
        <w:rPr>
          <w:rFonts w:ascii="Calibri" w:hAnsi="Calibri" w:cs="Calibri"/>
        </w:rPr>
        <w:t xml:space="preserve">living </w:t>
      </w:r>
      <w:r w:rsidRPr="00B719CB">
        <w:rPr>
          <w:rFonts w:ascii="Calibri" w:hAnsi="Calibri" w:cs="Calibri"/>
        </w:rPr>
        <w:t xml:space="preserve">with </w:t>
      </w:r>
      <w:r w:rsidR="002B4EF6" w:rsidRPr="00B719CB">
        <w:rPr>
          <w:rFonts w:ascii="Calibri" w:hAnsi="Calibri" w:cs="Calibri"/>
        </w:rPr>
        <w:t xml:space="preserve">a </w:t>
      </w:r>
      <w:r w:rsidRPr="00B719CB">
        <w:rPr>
          <w:rFonts w:ascii="Calibri" w:hAnsi="Calibri" w:cs="Calibri"/>
        </w:rPr>
        <w:t>disability, young people and children in out of home care</w:t>
      </w:r>
      <w:r w:rsidR="004A568E" w:rsidRPr="00B719CB">
        <w:rPr>
          <w:rFonts w:ascii="Calibri" w:hAnsi="Calibri" w:cs="Calibri"/>
        </w:rPr>
        <w:t xml:space="preserve"> </w:t>
      </w:r>
      <w:r w:rsidR="00BD5DDA" w:rsidRPr="00B719CB">
        <w:rPr>
          <w:rFonts w:ascii="Calibri" w:hAnsi="Calibri" w:cs="Calibri"/>
        </w:rPr>
        <w:t>including</w:t>
      </w:r>
      <w:r w:rsidRPr="00B719CB">
        <w:rPr>
          <w:rFonts w:ascii="Calibri" w:hAnsi="Calibri" w:cs="Calibri"/>
        </w:rPr>
        <w:t xml:space="preserve"> their families and communities</w:t>
      </w:r>
      <w:r w:rsidR="00BD5DDA" w:rsidRPr="00B719CB">
        <w:rPr>
          <w:rFonts w:ascii="Calibri" w:hAnsi="Calibri" w:cs="Calibri"/>
        </w:rPr>
        <w:t xml:space="preserve">.  This also </w:t>
      </w:r>
      <w:r w:rsidRPr="00B719CB">
        <w:rPr>
          <w:rFonts w:ascii="Calibri" w:hAnsi="Calibri" w:cs="Calibri"/>
        </w:rPr>
        <w:t>includ</w:t>
      </w:r>
      <w:r w:rsidR="00BD5DDA" w:rsidRPr="00B719CB">
        <w:rPr>
          <w:rFonts w:ascii="Calibri" w:hAnsi="Calibri" w:cs="Calibri"/>
        </w:rPr>
        <w:t>es</w:t>
      </w:r>
      <w:r w:rsidRPr="00B719CB">
        <w:rPr>
          <w:rFonts w:ascii="Calibri" w:hAnsi="Calibri" w:cs="Calibri"/>
        </w:rPr>
        <w:t xml:space="preserve"> </w:t>
      </w:r>
      <w:r w:rsidR="00B16404" w:rsidRPr="00B719CB">
        <w:rPr>
          <w:rFonts w:ascii="Calibri" w:hAnsi="Calibri" w:cs="Calibri"/>
        </w:rPr>
        <w:t>the provision of live in care</w:t>
      </w:r>
      <w:r w:rsidR="00BD5DDA" w:rsidRPr="00B719CB">
        <w:rPr>
          <w:rFonts w:ascii="Calibri" w:hAnsi="Calibri" w:cs="Calibri"/>
        </w:rPr>
        <w:t>r</w:t>
      </w:r>
      <w:r w:rsidR="00B16404" w:rsidRPr="00B719CB">
        <w:rPr>
          <w:rFonts w:ascii="Calibri" w:hAnsi="Calibri" w:cs="Calibri"/>
        </w:rPr>
        <w:t xml:space="preserve"> services </w:t>
      </w:r>
      <w:r w:rsidR="00BD5DDA" w:rsidRPr="00B719CB">
        <w:rPr>
          <w:rFonts w:ascii="Calibri" w:hAnsi="Calibri" w:cs="Calibri"/>
        </w:rPr>
        <w:t>across metro</w:t>
      </w:r>
      <w:r w:rsidR="00F53AB5" w:rsidRPr="00B719CB">
        <w:rPr>
          <w:rFonts w:ascii="Calibri" w:hAnsi="Calibri" w:cs="Calibri"/>
        </w:rPr>
        <w:t>politan</w:t>
      </w:r>
      <w:r w:rsidR="00BD5DDA" w:rsidRPr="00B719CB">
        <w:rPr>
          <w:rFonts w:ascii="Calibri" w:hAnsi="Calibri" w:cs="Calibri"/>
        </w:rPr>
        <w:t xml:space="preserve">, </w:t>
      </w:r>
      <w:r w:rsidR="00B16404" w:rsidRPr="00B719CB">
        <w:rPr>
          <w:rFonts w:ascii="Calibri" w:hAnsi="Calibri" w:cs="Calibri"/>
        </w:rPr>
        <w:t>remote and regional communities in</w:t>
      </w:r>
      <w:r w:rsidRPr="00B719CB">
        <w:rPr>
          <w:rFonts w:ascii="Calibri" w:hAnsi="Calibri" w:cs="Calibri"/>
        </w:rPr>
        <w:t xml:space="preserve"> Western Australia.</w:t>
      </w:r>
      <w:r w:rsidR="00911342" w:rsidRPr="00B719CB">
        <w:rPr>
          <w:rFonts w:ascii="Calibri" w:hAnsi="Calibri" w:cs="Calibri"/>
        </w:rPr>
        <w:t xml:space="preserve"> </w:t>
      </w:r>
    </w:p>
    <w:p w:rsidR="00AD3044" w:rsidRPr="00B719CB" w:rsidRDefault="00B16404" w:rsidP="00E01B70">
      <w:pPr>
        <w:numPr>
          <w:ilvl w:val="0"/>
          <w:numId w:val="36"/>
        </w:numPr>
        <w:rPr>
          <w:rFonts w:ascii="Calibri" w:hAnsi="Calibri" w:cs="Calibri"/>
        </w:rPr>
      </w:pPr>
      <w:r w:rsidRPr="00B719CB">
        <w:rPr>
          <w:rFonts w:ascii="Calibri" w:hAnsi="Calibri" w:cs="Calibri"/>
        </w:rPr>
        <w:t xml:space="preserve">In 2011, Lifestyle Solutions entered </w:t>
      </w:r>
      <w:r w:rsidR="00BD5DDA" w:rsidRPr="00B719CB">
        <w:rPr>
          <w:rFonts w:ascii="Calibri" w:hAnsi="Calibri" w:cs="Calibri"/>
        </w:rPr>
        <w:t xml:space="preserve">into </w:t>
      </w:r>
      <w:r w:rsidRPr="00B719CB">
        <w:rPr>
          <w:rFonts w:ascii="Calibri" w:hAnsi="Calibri" w:cs="Calibri"/>
        </w:rPr>
        <w:t xml:space="preserve">a contract </w:t>
      </w:r>
      <w:r w:rsidR="00BD5DDA" w:rsidRPr="00B719CB">
        <w:rPr>
          <w:rFonts w:ascii="Calibri" w:hAnsi="Calibri" w:cs="Calibri"/>
        </w:rPr>
        <w:t xml:space="preserve">(known as the Family Group Home program) </w:t>
      </w:r>
      <w:r w:rsidRPr="00B719CB">
        <w:rPr>
          <w:rFonts w:ascii="Calibri" w:hAnsi="Calibri" w:cs="Calibri"/>
        </w:rPr>
        <w:t>with the WA Department of Communities Child Protection and Family Support (</w:t>
      </w:r>
      <w:r w:rsidRPr="00B719CB">
        <w:rPr>
          <w:rFonts w:ascii="Calibri" w:hAnsi="Calibri" w:cs="Calibri"/>
          <w:b/>
        </w:rPr>
        <w:t>DCP</w:t>
      </w:r>
      <w:r w:rsidRPr="00B719CB">
        <w:rPr>
          <w:rFonts w:ascii="Calibri" w:hAnsi="Calibri" w:cs="Calibri"/>
        </w:rPr>
        <w:t>) to pro</w:t>
      </w:r>
      <w:r w:rsidR="000A2961" w:rsidRPr="00B719CB">
        <w:rPr>
          <w:rFonts w:ascii="Calibri" w:hAnsi="Calibri" w:cs="Calibri"/>
        </w:rPr>
        <w:t>vide live in carers for mostly i</w:t>
      </w:r>
      <w:r w:rsidRPr="00B719CB">
        <w:rPr>
          <w:rFonts w:ascii="Calibri" w:hAnsi="Calibri" w:cs="Calibri"/>
        </w:rPr>
        <w:t>ndigenous children in remote communities</w:t>
      </w:r>
      <w:r w:rsidR="00BD5DDA" w:rsidRPr="00B719CB">
        <w:rPr>
          <w:rFonts w:ascii="Calibri" w:hAnsi="Calibri" w:cs="Calibri"/>
        </w:rPr>
        <w:t xml:space="preserve"> in Western Australia</w:t>
      </w:r>
      <w:r w:rsidRPr="00B719CB">
        <w:rPr>
          <w:rFonts w:ascii="Calibri" w:hAnsi="Calibri" w:cs="Calibri"/>
        </w:rPr>
        <w:t xml:space="preserve">. The arrangement is for the provision of carers with the properties owned and maintained by </w:t>
      </w:r>
      <w:r w:rsidR="0044389E" w:rsidRPr="00B719CB">
        <w:rPr>
          <w:rFonts w:ascii="Calibri" w:hAnsi="Calibri" w:cs="Calibri"/>
        </w:rPr>
        <w:t>the Department</w:t>
      </w:r>
      <w:r w:rsidRPr="00B719CB">
        <w:rPr>
          <w:rFonts w:ascii="Calibri" w:hAnsi="Calibri" w:cs="Calibri"/>
        </w:rPr>
        <w:t>.</w:t>
      </w:r>
    </w:p>
    <w:p w:rsidR="00AD3044" w:rsidRPr="00B719CB" w:rsidRDefault="00B16404" w:rsidP="00E01B70">
      <w:pPr>
        <w:numPr>
          <w:ilvl w:val="0"/>
          <w:numId w:val="36"/>
        </w:numPr>
        <w:rPr>
          <w:rFonts w:ascii="Calibri" w:hAnsi="Calibri" w:cs="Calibri"/>
        </w:rPr>
      </w:pPr>
      <w:r w:rsidRPr="00B719CB">
        <w:rPr>
          <w:rFonts w:ascii="Calibri" w:hAnsi="Calibri" w:cs="Calibri"/>
        </w:rPr>
        <w:t>On 23 July 2018 Lifestyle S</w:t>
      </w:r>
      <w:r w:rsidR="00A4177B" w:rsidRPr="00B719CB">
        <w:rPr>
          <w:rFonts w:ascii="Calibri" w:hAnsi="Calibri" w:cs="Calibri"/>
        </w:rPr>
        <w:t>olutions reported to the FWO</w:t>
      </w:r>
      <w:r w:rsidRPr="00B719CB">
        <w:rPr>
          <w:rFonts w:ascii="Calibri" w:hAnsi="Calibri" w:cs="Calibri"/>
        </w:rPr>
        <w:t xml:space="preserve"> that it had discovered a potentially significant underpayment issue of approximately $6.4 million, </w:t>
      </w:r>
      <w:r w:rsidR="00BD5DDA" w:rsidRPr="00B719CB">
        <w:rPr>
          <w:rFonts w:ascii="Calibri" w:hAnsi="Calibri" w:cs="Calibri"/>
        </w:rPr>
        <w:t xml:space="preserve">arising from the Company’s services under the Family Group Home contract </w:t>
      </w:r>
      <w:r w:rsidRPr="00B719CB">
        <w:rPr>
          <w:rFonts w:ascii="Calibri" w:hAnsi="Calibri" w:cs="Calibri"/>
        </w:rPr>
        <w:t xml:space="preserve">in Western Australia. </w:t>
      </w:r>
    </w:p>
    <w:p w:rsidR="007B79C6" w:rsidRPr="00B719CB" w:rsidRDefault="00B71060" w:rsidP="00E01B70">
      <w:pPr>
        <w:numPr>
          <w:ilvl w:val="0"/>
          <w:numId w:val="36"/>
        </w:numPr>
        <w:rPr>
          <w:rFonts w:ascii="Calibri" w:hAnsi="Calibri" w:cs="Calibri"/>
        </w:rPr>
      </w:pPr>
      <w:r w:rsidRPr="00B719CB">
        <w:rPr>
          <w:rFonts w:ascii="Calibri" w:hAnsi="Calibri" w:cs="Calibri"/>
        </w:rPr>
        <w:t>In their self-disclosure</w:t>
      </w:r>
      <w:r w:rsidR="00F53AB5" w:rsidRPr="00B719CB">
        <w:rPr>
          <w:rFonts w:ascii="Calibri" w:hAnsi="Calibri" w:cs="Calibri"/>
        </w:rPr>
        <w:t>,</w:t>
      </w:r>
      <w:r w:rsidR="00B16404" w:rsidRPr="00B719CB">
        <w:rPr>
          <w:rFonts w:ascii="Calibri" w:hAnsi="Calibri" w:cs="Calibri"/>
        </w:rPr>
        <w:t xml:space="preserve"> Lifestyle Solutions</w:t>
      </w:r>
      <w:r w:rsidR="001D5736" w:rsidRPr="00B719CB">
        <w:rPr>
          <w:rFonts w:ascii="Calibri" w:hAnsi="Calibri" w:cs="Calibri"/>
        </w:rPr>
        <w:t xml:space="preserve"> outlined that underpayments </w:t>
      </w:r>
      <w:r w:rsidR="00BD5DDA" w:rsidRPr="00B719CB">
        <w:rPr>
          <w:rFonts w:ascii="Calibri" w:hAnsi="Calibri" w:cs="Calibri"/>
        </w:rPr>
        <w:t xml:space="preserve">arose from issues relating to the rostering arrangements, under which some workers worked for periods of </w:t>
      </w:r>
      <w:r w:rsidR="00FB1F80" w:rsidRPr="00B719CB">
        <w:rPr>
          <w:rFonts w:ascii="Calibri" w:hAnsi="Calibri" w:cs="Calibri"/>
        </w:rPr>
        <w:t xml:space="preserve">24 </w:t>
      </w:r>
      <w:r w:rsidR="00FB1F80" w:rsidRPr="00B719CB">
        <w:rPr>
          <w:rFonts w:ascii="Calibri" w:hAnsi="Calibri" w:cs="Calibri"/>
        </w:rPr>
        <w:lastRenderedPageBreak/>
        <w:t>hours 7 days per week</w:t>
      </w:r>
      <w:r w:rsidR="00BD5DDA" w:rsidRPr="00B719CB">
        <w:rPr>
          <w:rFonts w:ascii="Calibri" w:hAnsi="Calibri" w:cs="Calibri"/>
        </w:rPr>
        <w:t xml:space="preserve">, and wages paid </w:t>
      </w:r>
      <w:r w:rsidR="00573C63">
        <w:rPr>
          <w:rFonts w:ascii="Calibri" w:hAnsi="Calibri" w:cs="Calibri"/>
        </w:rPr>
        <w:t xml:space="preserve">which were less than </w:t>
      </w:r>
      <w:r w:rsidR="00BD5DDA" w:rsidRPr="00B719CB">
        <w:rPr>
          <w:rFonts w:ascii="Calibri" w:hAnsi="Calibri" w:cs="Calibri"/>
        </w:rPr>
        <w:t xml:space="preserve">the requirements of </w:t>
      </w:r>
      <w:r w:rsidR="00AD3044" w:rsidRPr="00B719CB">
        <w:rPr>
          <w:rFonts w:ascii="Calibri" w:hAnsi="Calibri" w:cs="Calibri"/>
        </w:rPr>
        <w:t>the Social, Community, Home Care and Disability Services Industry Award 2010 (</w:t>
      </w:r>
      <w:r w:rsidR="00AD3044" w:rsidRPr="00B719CB">
        <w:rPr>
          <w:rFonts w:ascii="Calibri" w:hAnsi="Calibri" w:cs="Calibri"/>
          <w:b/>
        </w:rPr>
        <w:t>SCHADS Award</w:t>
      </w:r>
      <w:r w:rsidR="00AD3044" w:rsidRPr="00B719CB">
        <w:rPr>
          <w:rFonts w:ascii="Calibri" w:hAnsi="Calibri" w:cs="Calibri"/>
        </w:rPr>
        <w:t>).</w:t>
      </w:r>
    </w:p>
    <w:p w:rsidR="00B71060" w:rsidRPr="00B719CB" w:rsidRDefault="001D5736" w:rsidP="00E01B70">
      <w:pPr>
        <w:numPr>
          <w:ilvl w:val="0"/>
          <w:numId w:val="36"/>
        </w:numPr>
        <w:rPr>
          <w:rFonts w:ascii="Calibri" w:hAnsi="Calibri" w:cs="Calibri"/>
        </w:rPr>
      </w:pPr>
      <w:r w:rsidRPr="00B719CB">
        <w:rPr>
          <w:rFonts w:ascii="Calibri" w:hAnsi="Calibri" w:cs="Calibri"/>
        </w:rPr>
        <w:t xml:space="preserve">The </w:t>
      </w:r>
      <w:r w:rsidR="00AD3044" w:rsidRPr="00B719CB">
        <w:rPr>
          <w:rFonts w:ascii="Calibri" w:hAnsi="Calibri" w:cs="Calibri"/>
        </w:rPr>
        <w:t>SCHADS</w:t>
      </w:r>
      <w:r w:rsidRPr="00B719CB">
        <w:rPr>
          <w:rFonts w:ascii="Calibri" w:hAnsi="Calibri" w:cs="Calibri"/>
        </w:rPr>
        <w:t xml:space="preserve"> Award </w:t>
      </w:r>
      <w:r w:rsidR="00A4177B" w:rsidRPr="00B719CB">
        <w:rPr>
          <w:rFonts w:ascii="Calibri" w:hAnsi="Calibri" w:cs="Calibri"/>
        </w:rPr>
        <w:t>covered and applied to Lifestyle Solutions’ employment of</w:t>
      </w:r>
      <w:r w:rsidR="00BD5DDA" w:rsidRPr="00B719CB">
        <w:rPr>
          <w:rFonts w:ascii="Calibri" w:hAnsi="Calibri" w:cs="Calibri"/>
        </w:rPr>
        <w:t xml:space="preserve"> </w:t>
      </w:r>
      <w:r w:rsidR="0084752C" w:rsidRPr="00B719CB">
        <w:rPr>
          <w:rFonts w:ascii="Calibri" w:hAnsi="Calibri" w:cs="Calibri"/>
        </w:rPr>
        <w:t>live in carers working in WA</w:t>
      </w:r>
      <w:r w:rsidR="00733622" w:rsidRPr="00B719CB">
        <w:rPr>
          <w:rFonts w:ascii="Calibri" w:hAnsi="Calibri" w:cs="Calibri"/>
        </w:rPr>
        <w:t xml:space="preserve"> and respite carers</w:t>
      </w:r>
      <w:r w:rsidR="00A4177B" w:rsidRPr="00B719CB">
        <w:rPr>
          <w:rFonts w:ascii="Calibri" w:hAnsi="Calibri" w:cs="Calibri"/>
        </w:rPr>
        <w:t xml:space="preserve"> provides for a range of penalty entitlements, including overtime</w:t>
      </w:r>
      <w:r w:rsidR="00733622" w:rsidRPr="00B719CB">
        <w:rPr>
          <w:rFonts w:ascii="Calibri" w:hAnsi="Calibri" w:cs="Calibri"/>
        </w:rPr>
        <w:t>.</w:t>
      </w:r>
    </w:p>
    <w:p w:rsidR="001E319B" w:rsidRPr="00B719CB" w:rsidRDefault="00733622" w:rsidP="00E01B70">
      <w:pPr>
        <w:numPr>
          <w:ilvl w:val="0"/>
          <w:numId w:val="36"/>
        </w:numPr>
        <w:rPr>
          <w:rFonts w:ascii="Calibri" w:hAnsi="Calibri" w:cs="Calibri"/>
        </w:rPr>
      </w:pPr>
      <w:r w:rsidRPr="00B719CB">
        <w:rPr>
          <w:rFonts w:ascii="Calibri" w:hAnsi="Calibri" w:cs="Calibri"/>
        </w:rPr>
        <w:t xml:space="preserve">Lifestyle Solutions committed to a remediation process and engaged Deloitte to undertake calculations for all </w:t>
      </w:r>
      <w:r w:rsidR="00BD5DDA" w:rsidRPr="00B719CB">
        <w:rPr>
          <w:rFonts w:ascii="Calibri" w:hAnsi="Calibri" w:cs="Calibri"/>
        </w:rPr>
        <w:t xml:space="preserve">affected </w:t>
      </w:r>
      <w:r w:rsidRPr="00B719CB">
        <w:rPr>
          <w:rFonts w:ascii="Calibri" w:hAnsi="Calibri" w:cs="Calibri"/>
        </w:rPr>
        <w:t xml:space="preserve">former and current </w:t>
      </w:r>
      <w:r w:rsidR="00BD5DDA" w:rsidRPr="00B719CB">
        <w:rPr>
          <w:rFonts w:ascii="Calibri" w:hAnsi="Calibri" w:cs="Calibri"/>
        </w:rPr>
        <w:t xml:space="preserve">employees </w:t>
      </w:r>
      <w:r w:rsidRPr="00B719CB">
        <w:rPr>
          <w:rFonts w:ascii="Calibri" w:hAnsi="Calibri" w:cs="Calibri"/>
        </w:rPr>
        <w:t xml:space="preserve">in WA </w:t>
      </w:r>
      <w:r w:rsidR="00A4177B" w:rsidRPr="00B719CB">
        <w:rPr>
          <w:rFonts w:ascii="Calibri" w:hAnsi="Calibri" w:cs="Calibri"/>
        </w:rPr>
        <w:t>engaged during the period</w:t>
      </w:r>
      <w:r w:rsidRPr="00B719CB">
        <w:rPr>
          <w:rFonts w:ascii="Calibri" w:hAnsi="Calibri" w:cs="Calibri"/>
        </w:rPr>
        <w:t xml:space="preserve"> </w:t>
      </w:r>
      <w:r w:rsidR="001007CD" w:rsidRPr="00B719CB">
        <w:rPr>
          <w:rFonts w:ascii="Calibri" w:hAnsi="Calibri" w:cs="Calibri"/>
        </w:rPr>
        <w:t>J</w:t>
      </w:r>
      <w:r w:rsidR="00BD5DDA" w:rsidRPr="00B719CB">
        <w:rPr>
          <w:rFonts w:ascii="Calibri" w:hAnsi="Calibri" w:cs="Calibri"/>
        </w:rPr>
        <w:t>uly 2012</w:t>
      </w:r>
      <w:r w:rsidRPr="00B719CB">
        <w:rPr>
          <w:rFonts w:ascii="Calibri" w:hAnsi="Calibri" w:cs="Calibri"/>
        </w:rPr>
        <w:t xml:space="preserve"> to </w:t>
      </w:r>
      <w:r w:rsidR="00BD5DDA" w:rsidRPr="00B719CB">
        <w:rPr>
          <w:rFonts w:ascii="Calibri" w:hAnsi="Calibri" w:cs="Calibri"/>
        </w:rPr>
        <w:t xml:space="preserve">31 December </w:t>
      </w:r>
      <w:r w:rsidR="001007CD" w:rsidRPr="00B719CB">
        <w:rPr>
          <w:rFonts w:ascii="Calibri" w:hAnsi="Calibri" w:cs="Calibri"/>
        </w:rPr>
        <w:t>2018.</w:t>
      </w:r>
    </w:p>
    <w:p w:rsidR="001007CD" w:rsidRPr="00B719CB" w:rsidRDefault="001007CD" w:rsidP="00E01B70">
      <w:pPr>
        <w:numPr>
          <w:ilvl w:val="0"/>
          <w:numId w:val="36"/>
        </w:numPr>
        <w:rPr>
          <w:rFonts w:ascii="Calibri" w:hAnsi="Calibri" w:cs="Calibri"/>
        </w:rPr>
      </w:pPr>
      <w:r w:rsidRPr="00B719CB">
        <w:rPr>
          <w:rFonts w:ascii="Calibri" w:hAnsi="Calibri" w:cs="Calibri"/>
        </w:rPr>
        <w:t xml:space="preserve">Deloitte and Lifestyle Solutions have completed the calculations </w:t>
      </w:r>
      <w:r w:rsidR="00A4177B" w:rsidRPr="00B719CB">
        <w:rPr>
          <w:rFonts w:ascii="Calibri" w:hAnsi="Calibri" w:cs="Calibri"/>
        </w:rPr>
        <w:t>and identified</w:t>
      </w:r>
      <w:r w:rsidRPr="00B719CB">
        <w:rPr>
          <w:rFonts w:ascii="Calibri" w:hAnsi="Calibri" w:cs="Calibri"/>
        </w:rPr>
        <w:t xml:space="preserve">: </w:t>
      </w:r>
    </w:p>
    <w:p w:rsidR="001007CD" w:rsidRPr="00B719CB" w:rsidRDefault="00D21B74" w:rsidP="00C93588">
      <w:pPr>
        <w:numPr>
          <w:ilvl w:val="1"/>
          <w:numId w:val="36"/>
        </w:numPr>
        <w:rPr>
          <w:rFonts w:ascii="Calibri" w:hAnsi="Calibri" w:cs="Calibri"/>
        </w:rPr>
      </w:pPr>
      <w:r w:rsidRPr="00B719CB">
        <w:rPr>
          <w:rFonts w:ascii="Calibri" w:hAnsi="Calibri" w:cs="Calibri"/>
        </w:rPr>
        <w:t>A</w:t>
      </w:r>
      <w:r w:rsidR="004B3C5F" w:rsidRPr="00B719CB">
        <w:rPr>
          <w:rFonts w:ascii="Calibri" w:hAnsi="Calibri" w:cs="Calibri"/>
        </w:rPr>
        <w:t xml:space="preserve">n underpayment of </w:t>
      </w:r>
      <w:r w:rsidR="00BD5DDA" w:rsidRPr="00B719CB">
        <w:rPr>
          <w:rFonts w:ascii="Calibri" w:hAnsi="Calibri" w:cs="Calibri"/>
        </w:rPr>
        <w:t xml:space="preserve">approximately </w:t>
      </w:r>
      <w:r w:rsidR="003F7400" w:rsidRPr="00B719CB">
        <w:rPr>
          <w:rFonts w:ascii="Calibri" w:hAnsi="Calibri" w:cs="Calibri"/>
        </w:rPr>
        <w:t>$</w:t>
      </w:r>
      <w:r w:rsidR="009B1C58" w:rsidRPr="00B719CB">
        <w:rPr>
          <w:rFonts w:ascii="Calibri" w:hAnsi="Calibri" w:cs="Calibri"/>
        </w:rPr>
        <w:t>6.</w:t>
      </w:r>
      <w:r w:rsidR="001007CD" w:rsidRPr="00B719CB">
        <w:rPr>
          <w:rFonts w:ascii="Calibri" w:hAnsi="Calibri" w:cs="Calibri"/>
        </w:rPr>
        <w:t>36</w:t>
      </w:r>
      <w:r w:rsidR="00BD5DDA" w:rsidRPr="00B719CB">
        <w:rPr>
          <w:rFonts w:ascii="Calibri" w:hAnsi="Calibri" w:cs="Calibri"/>
        </w:rPr>
        <w:t>m</w:t>
      </w:r>
      <w:r w:rsidR="003F7400" w:rsidRPr="00B719CB">
        <w:rPr>
          <w:rFonts w:ascii="Calibri" w:hAnsi="Calibri" w:cs="Calibri"/>
        </w:rPr>
        <w:t xml:space="preserve"> for </w:t>
      </w:r>
      <w:r w:rsidR="001007CD" w:rsidRPr="00B719CB">
        <w:rPr>
          <w:rFonts w:ascii="Calibri" w:hAnsi="Calibri" w:cs="Calibri"/>
        </w:rPr>
        <w:t>124</w:t>
      </w:r>
      <w:r w:rsidR="004B3C5F" w:rsidRPr="00B719CB">
        <w:rPr>
          <w:rFonts w:ascii="Calibri" w:hAnsi="Calibri" w:cs="Calibri"/>
        </w:rPr>
        <w:t xml:space="preserve"> </w:t>
      </w:r>
      <w:r w:rsidR="001007CD" w:rsidRPr="00B719CB">
        <w:rPr>
          <w:rFonts w:ascii="Calibri" w:hAnsi="Calibri" w:cs="Calibri"/>
        </w:rPr>
        <w:t>former and current</w:t>
      </w:r>
      <w:r w:rsidR="004B3C5F" w:rsidRPr="00B719CB">
        <w:rPr>
          <w:rFonts w:ascii="Calibri" w:hAnsi="Calibri" w:cs="Calibri"/>
        </w:rPr>
        <w:t xml:space="preserve"> </w:t>
      </w:r>
      <w:r w:rsidR="001007CD" w:rsidRPr="00B719CB">
        <w:rPr>
          <w:rFonts w:ascii="Calibri" w:hAnsi="Calibri" w:cs="Calibri"/>
        </w:rPr>
        <w:t xml:space="preserve">live in carers and respite carers </w:t>
      </w:r>
      <w:r w:rsidR="00251648" w:rsidRPr="00B719CB">
        <w:rPr>
          <w:rFonts w:ascii="Calibri" w:hAnsi="Calibri" w:cs="Calibri"/>
        </w:rPr>
        <w:t xml:space="preserve">who performed work under the DCP contract </w:t>
      </w:r>
      <w:r w:rsidR="001007CD" w:rsidRPr="00B719CB">
        <w:rPr>
          <w:rFonts w:ascii="Calibri" w:hAnsi="Calibri" w:cs="Calibri"/>
        </w:rPr>
        <w:t>in WA</w:t>
      </w:r>
      <w:r w:rsidR="00573C63">
        <w:rPr>
          <w:rFonts w:ascii="Calibri" w:hAnsi="Calibri" w:cs="Calibri"/>
        </w:rPr>
        <w:t xml:space="preserve"> (</w:t>
      </w:r>
      <w:r w:rsidR="00573C63" w:rsidRPr="009B66A3">
        <w:rPr>
          <w:rFonts w:ascii="Calibri" w:hAnsi="Calibri" w:cs="Calibri"/>
          <w:b/>
        </w:rPr>
        <w:t>Employees</w:t>
      </w:r>
      <w:r w:rsidR="00573C63">
        <w:rPr>
          <w:rFonts w:ascii="Calibri" w:hAnsi="Calibri" w:cs="Calibri"/>
        </w:rPr>
        <w:t>)</w:t>
      </w:r>
      <w:r w:rsidR="00251648" w:rsidRPr="00B719CB">
        <w:rPr>
          <w:rFonts w:ascii="Calibri" w:hAnsi="Calibri" w:cs="Calibri"/>
        </w:rPr>
        <w:t xml:space="preserve"> including payments for superannuation and interest</w:t>
      </w:r>
      <w:r w:rsidR="00BD5DDA" w:rsidRPr="00B719CB">
        <w:rPr>
          <w:rFonts w:ascii="Calibri" w:hAnsi="Calibri" w:cs="Calibri"/>
        </w:rPr>
        <w:t xml:space="preserve"> (the amount is specified as an approximate given a potential variability in final amounts depending on carers confirming working patterns for those Lifestyle Solutions has </w:t>
      </w:r>
      <w:r w:rsidR="00F739A4">
        <w:rPr>
          <w:rFonts w:ascii="Calibri" w:hAnsi="Calibri" w:cs="Calibri"/>
        </w:rPr>
        <w:t xml:space="preserve">not </w:t>
      </w:r>
      <w:r w:rsidR="00BD5DDA" w:rsidRPr="00B719CB">
        <w:rPr>
          <w:rFonts w:ascii="Calibri" w:hAnsi="Calibri" w:cs="Calibri"/>
        </w:rPr>
        <w:t xml:space="preserve">yet </w:t>
      </w:r>
      <w:r w:rsidR="00F739A4">
        <w:rPr>
          <w:rFonts w:ascii="Calibri" w:hAnsi="Calibri" w:cs="Calibri"/>
        </w:rPr>
        <w:t xml:space="preserve">been able </w:t>
      </w:r>
      <w:r w:rsidR="00BD5DDA" w:rsidRPr="00B719CB">
        <w:rPr>
          <w:rFonts w:ascii="Calibri" w:hAnsi="Calibri" w:cs="Calibri"/>
        </w:rPr>
        <w:t>to contact</w:t>
      </w:r>
      <w:r w:rsidR="00F739A4">
        <w:rPr>
          <w:rFonts w:ascii="Calibri" w:hAnsi="Calibri" w:cs="Calibri"/>
        </w:rPr>
        <w:t>: refer paragraph 14 below</w:t>
      </w:r>
      <w:r w:rsidR="00BD5DDA" w:rsidRPr="00B719CB">
        <w:rPr>
          <w:rFonts w:ascii="Calibri" w:hAnsi="Calibri" w:cs="Calibri"/>
        </w:rPr>
        <w:t>)</w:t>
      </w:r>
      <w:r w:rsidR="004B3C5F" w:rsidRPr="00B719CB">
        <w:rPr>
          <w:rFonts w:ascii="Calibri" w:hAnsi="Calibri" w:cs="Calibri"/>
        </w:rPr>
        <w:t>;</w:t>
      </w:r>
    </w:p>
    <w:p w:rsidR="00643116" w:rsidRPr="00B719CB" w:rsidRDefault="00D9782C" w:rsidP="00C93588">
      <w:pPr>
        <w:numPr>
          <w:ilvl w:val="1"/>
          <w:numId w:val="36"/>
        </w:numPr>
        <w:rPr>
          <w:rFonts w:ascii="Calibri" w:hAnsi="Calibri" w:cs="Calibri"/>
        </w:rPr>
      </w:pPr>
      <w:r w:rsidRPr="00B719CB">
        <w:rPr>
          <w:rFonts w:ascii="Calibri" w:hAnsi="Calibri" w:cs="Calibri"/>
        </w:rPr>
        <w:t xml:space="preserve">To date, </w:t>
      </w:r>
      <w:r w:rsidR="00F53AB5" w:rsidRPr="00B719CB">
        <w:rPr>
          <w:rFonts w:ascii="Calibri" w:hAnsi="Calibri" w:cs="Calibri"/>
        </w:rPr>
        <w:t xml:space="preserve">$6.317m has been paid to </w:t>
      </w:r>
      <w:r w:rsidR="00BC1EBB" w:rsidRPr="00B719CB">
        <w:rPr>
          <w:rFonts w:ascii="Calibri" w:hAnsi="Calibri" w:cs="Calibri"/>
        </w:rPr>
        <w:t xml:space="preserve">93 </w:t>
      </w:r>
      <w:r w:rsidR="00573C63">
        <w:rPr>
          <w:rFonts w:ascii="Calibri" w:hAnsi="Calibri" w:cs="Calibri"/>
        </w:rPr>
        <w:t>of the E</w:t>
      </w:r>
      <w:r w:rsidR="00BC1EBB" w:rsidRPr="00B719CB">
        <w:rPr>
          <w:rFonts w:ascii="Calibri" w:hAnsi="Calibri" w:cs="Calibri"/>
        </w:rPr>
        <w:t>mployees</w:t>
      </w:r>
      <w:r w:rsidR="0044389E" w:rsidRPr="00B719CB">
        <w:rPr>
          <w:rFonts w:ascii="Calibri" w:hAnsi="Calibri" w:cs="Calibri"/>
        </w:rPr>
        <w:t>.</w:t>
      </w:r>
    </w:p>
    <w:p w:rsidR="00F53AB5" w:rsidRPr="00C93588" w:rsidRDefault="00F53AB5" w:rsidP="00C93588">
      <w:pPr>
        <w:ind w:left="360" w:firstLine="0"/>
        <w:rPr>
          <w:b/>
        </w:rPr>
      </w:pPr>
      <w:r w:rsidRPr="00C93588">
        <w:rPr>
          <w:b/>
        </w:rPr>
        <w:t>CONTRAVENTIONS</w:t>
      </w:r>
    </w:p>
    <w:p w:rsidR="000A2961" w:rsidRPr="00B719CB" w:rsidRDefault="00C4474C" w:rsidP="00E01B70">
      <w:pPr>
        <w:numPr>
          <w:ilvl w:val="0"/>
          <w:numId w:val="36"/>
        </w:numPr>
        <w:rPr>
          <w:rFonts w:ascii="Calibri" w:hAnsi="Calibri" w:cs="Calibri"/>
        </w:rPr>
      </w:pPr>
      <w:r w:rsidRPr="00B719CB">
        <w:rPr>
          <w:rFonts w:ascii="Calibri" w:hAnsi="Calibri" w:cs="Calibri"/>
        </w:rPr>
        <w:t xml:space="preserve">The FWO </w:t>
      </w:r>
      <w:r w:rsidR="00251648" w:rsidRPr="00B719CB">
        <w:rPr>
          <w:rFonts w:ascii="Calibri" w:hAnsi="Calibri" w:cs="Calibri"/>
        </w:rPr>
        <w:t>reasonably believes</w:t>
      </w:r>
      <w:r w:rsidRPr="00B719CB">
        <w:rPr>
          <w:rFonts w:ascii="Calibri" w:hAnsi="Calibri" w:cs="Calibri"/>
        </w:rPr>
        <w:t xml:space="preserve">, and </w:t>
      </w:r>
      <w:r w:rsidR="00BC1EBB" w:rsidRPr="00B719CB">
        <w:rPr>
          <w:rFonts w:ascii="Calibri" w:hAnsi="Calibri" w:cs="Calibri"/>
        </w:rPr>
        <w:t>Lifestyle Solutions</w:t>
      </w:r>
      <w:r w:rsidRPr="00B719CB">
        <w:rPr>
          <w:rFonts w:ascii="Calibri" w:hAnsi="Calibri" w:cs="Calibri"/>
        </w:rPr>
        <w:t xml:space="preserve"> admits, that </w:t>
      </w:r>
      <w:r w:rsidR="00BC1EBB" w:rsidRPr="00B719CB">
        <w:rPr>
          <w:rFonts w:ascii="Calibri" w:hAnsi="Calibri" w:cs="Calibri"/>
        </w:rPr>
        <w:t>Lifestyle Solutions</w:t>
      </w:r>
      <w:r w:rsidRPr="00B719CB">
        <w:rPr>
          <w:rFonts w:ascii="Calibri" w:hAnsi="Calibri" w:cs="Calibri"/>
        </w:rPr>
        <w:t xml:space="preserve"> contravened:</w:t>
      </w:r>
    </w:p>
    <w:p w:rsidR="007E00ED" w:rsidRPr="00B719CB" w:rsidRDefault="00D57018" w:rsidP="00B36A1F">
      <w:pPr>
        <w:numPr>
          <w:ilvl w:val="1"/>
          <w:numId w:val="36"/>
        </w:numPr>
        <w:rPr>
          <w:rFonts w:ascii="Calibri" w:hAnsi="Calibri" w:cs="Calibri"/>
        </w:rPr>
      </w:pPr>
      <w:r w:rsidRPr="00B719CB">
        <w:rPr>
          <w:rFonts w:ascii="Calibri" w:hAnsi="Calibri" w:cs="Calibri"/>
        </w:rPr>
        <w:t xml:space="preserve">Section </w:t>
      </w:r>
      <w:r w:rsidR="00911608" w:rsidRPr="00B719CB">
        <w:rPr>
          <w:rFonts w:ascii="Calibri" w:hAnsi="Calibri" w:cs="Calibri"/>
        </w:rPr>
        <w:t>45</w:t>
      </w:r>
      <w:r w:rsidRPr="00B719CB">
        <w:rPr>
          <w:rFonts w:ascii="Calibri" w:hAnsi="Calibri" w:cs="Calibri"/>
        </w:rPr>
        <w:t xml:space="preserve"> of the </w:t>
      </w:r>
      <w:r w:rsidR="00BC1EBB" w:rsidRPr="00B719CB">
        <w:rPr>
          <w:rFonts w:ascii="Calibri" w:hAnsi="Calibri" w:cs="Calibri"/>
        </w:rPr>
        <w:t>Fair Work</w:t>
      </w:r>
      <w:r w:rsidRPr="00B719CB">
        <w:rPr>
          <w:rFonts w:ascii="Calibri" w:hAnsi="Calibri" w:cs="Calibri"/>
        </w:rPr>
        <w:t xml:space="preserve"> Act</w:t>
      </w:r>
      <w:r w:rsidR="00BC1EBB" w:rsidRPr="00B719CB">
        <w:rPr>
          <w:rFonts w:ascii="Calibri" w:hAnsi="Calibri" w:cs="Calibri"/>
        </w:rPr>
        <w:t xml:space="preserve"> 2009</w:t>
      </w:r>
      <w:r w:rsidR="00251648" w:rsidRPr="00B719CB">
        <w:rPr>
          <w:rFonts w:ascii="Calibri" w:hAnsi="Calibri" w:cs="Calibri"/>
        </w:rPr>
        <w:t xml:space="preserve"> by contravening the following terms of </w:t>
      </w:r>
      <w:r w:rsidR="00911608" w:rsidRPr="00B719CB">
        <w:rPr>
          <w:rFonts w:ascii="Calibri" w:hAnsi="Calibri" w:cs="Calibri"/>
        </w:rPr>
        <w:t xml:space="preserve">the </w:t>
      </w:r>
      <w:r w:rsidR="00251648" w:rsidRPr="00B719CB">
        <w:rPr>
          <w:rFonts w:ascii="Calibri" w:hAnsi="Calibri" w:cs="Calibri"/>
        </w:rPr>
        <w:t>SCHADS Award</w:t>
      </w:r>
      <w:r w:rsidR="007A219E" w:rsidRPr="00B719CB">
        <w:rPr>
          <w:rFonts w:ascii="Calibri" w:hAnsi="Calibri" w:cs="Calibri"/>
        </w:rPr>
        <w:t xml:space="preserve"> in </w:t>
      </w:r>
      <w:r w:rsidR="00251648" w:rsidRPr="00B719CB">
        <w:rPr>
          <w:rFonts w:ascii="Calibri" w:hAnsi="Calibri" w:cs="Calibri"/>
        </w:rPr>
        <w:t xml:space="preserve">respect of the </w:t>
      </w:r>
      <w:r w:rsidR="00573C63">
        <w:rPr>
          <w:rFonts w:ascii="Calibri" w:hAnsi="Calibri" w:cs="Calibri"/>
        </w:rPr>
        <w:t>E</w:t>
      </w:r>
      <w:r w:rsidR="00251648" w:rsidRPr="00B719CB">
        <w:rPr>
          <w:rFonts w:ascii="Calibri" w:hAnsi="Calibri" w:cs="Calibri"/>
        </w:rPr>
        <w:t>mployees</w:t>
      </w:r>
      <w:r w:rsidR="007A219E" w:rsidRPr="00B719CB">
        <w:rPr>
          <w:rFonts w:ascii="Calibri" w:hAnsi="Calibri" w:cs="Calibri"/>
        </w:rPr>
        <w:t>:</w:t>
      </w:r>
    </w:p>
    <w:p w:rsidR="007A219E" w:rsidRPr="00B719CB" w:rsidRDefault="007A219E" w:rsidP="00B36A1F">
      <w:pPr>
        <w:numPr>
          <w:ilvl w:val="2"/>
          <w:numId w:val="36"/>
        </w:numPr>
        <w:rPr>
          <w:rFonts w:ascii="Calibri" w:hAnsi="Calibri" w:cs="Calibri"/>
        </w:rPr>
      </w:pPr>
      <w:r w:rsidRPr="00B719CB">
        <w:rPr>
          <w:rFonts w:ascii="Calibri" w:hAnsi="Calibri" w:cs="Calibri"/>
        </w:rPr>
        <w:t>25.1</w:t>
      </w:r>
      <w:r w:rsidR="00B700DC" w:rsidRPr="00B719CB">
        <w:rPr>
          <w:rFonts w:ascii="Calibri" w:hAnsi="Calibri" w:cs="Calibri"/>
        </w:rPr>
        <w:t xml:space="preserve"> - </w:t>
      </w:r>
      <w:r w:rsidRPr="00B719CB">
        <w:rPr>
          <w:rFonts w:ascii="Calibri" w:hAnsi="Calibri" w:cs="Calibri"/>
        </w:rPr>
        <w:t xml:space="preserve"> Hours of Work</w:t>
      </w:r>
    </w:p>
    <w:p w:rsidR="007A219E" w:rsidRPr="00B719CB" w:rsidRDefault="007A219E" w:rsidP="00B36A1F">
      <w:pPr>
        <w:numPr>
          <w:ilvl w:val="2"/>
          <w:numId w:val="36"/>
        </w:numPr>
        <w:rPr>
          <w:rFonts w:ascii="Calibri" w:hAnsi="Calibri" w:cs="Calibri"/>
        </w:rPr>
      </w:pPr>
      <w:r w:rsidRPr="00B719CB">
        <w:rPr>
          <w:rFonts w:ascii="Calibri" w:hAnsi="Calibri" w:cs="Calibri"/>
        </w:rPr>
        <w:t>26</w:t>
      </w:r>
      <w:r w:rsidR="00B700DC" w:rsidRPr="00B719CB">
        <w:rPr>
          <w:rFonts w:ascii="Calibri" w:hAnsi="Calibri" w:cs="Calibri"/>
        </w:rPr>
        <w:t xml:space="preserve"> - </w:t>
      </w:r>
      <w:r w:rsidRPr="00B719CB">
        <w:rPr>
          <w:rFonts w:ascii="Calibri" w:hAnsi="Calibri" w:cs="Calibri"/>
        </w:rPr>
        <w:t xml:space="preserve"> Saturday and Sunday work</w:t>
      </w:r>
      <w:r w:rsidR="00251648" w:rsidRPr="00B719CB">
        <w:rPr>
          <w:rFonts w:ascii="Calibri" w:hAnsi="Calibri" w:cs="Calibri"/>
        </w:rPr>
        <w:t>; and</w:t>
      </w:r>
    </w:p>
    <w:p w:rsidR="007A219E" w:rsidRPr="00B719CB" w:rsidRDefault="007A219E" w:rsidP="00B36A1F">
      <w:pPr>
        <w:numPr>
          <w:ilvl w:val="2"/>
          <w:numId w:val="36"/>
        </w:numPr>
        <w:rPr>
          <w:rFonts w:ascii="Calibri" w:hAnsi="Calibri" w:cs="Calibri"/>
        </w:rPr>
      </w:pPr>
      <w:r w:rsidRPr="00B719CB">
        <w:rPr>
          <w:rFonts w:ascii="Calibri" w:hAnsi="Calibri" w:cs="Calibri"/>
        </w:rPr>
        <w:t>28.1</w:t>
      </w:r>
      <w:r w:rsidR="00B700DC" w:rsidRPr="00B719CB">
        <w:rPr>
          <w:rFonts w:ascii="Calibri" w:hAnsi="Calibri" w:cs="Calibri"/>
        </w:rPr>
        <w:t xml:space="preserve"> - </w:t>
      </w:r>
      <w:r w:rsidRPr="00B719CB">
        <w:rPr>
          <w:rFonts w:ascii="Calibri" w:hAnsi="Calibri" w:cs="Calibri"/>
        </w:rPr>
        <w:t xml:space="preserve"> Overtime</w:t>
      </w:r>
    </w:p>
    <w:p w:rsidR="00522826" w:rsidRPr="00B719CB" w:rsidRDefault="00C4474C" w:rsidP="00B36A1F">
      <w:pPr>
        <w:numPr>
          <w:ilvl w:val="1"/>
          <w:numId w:val="36"/>
        </w:numPr>
        <w:rPr>
          <w:rFonts w:ascii="Calibri" w:hAnsi="Calibri" w:cs="Calibri"/>
        </w:rPr>
      </w:pPr>
      <w:r w:rsidRPr="00B719CB">
        <w:rPr>
          <w:rFonts w:ascii="Calibri" w:hAnsi="Calibri" w:cs="Calibri"/>
        </w:rPr>
        <w:t xml:space="preserve">The underpayments arising as a result of these contraventions total </w:t>
      </w:r>
      <w:r w:rsidR="00377678" w:rsidRPr="00B719CB">
        <w:rPr>
          <w:rFonts w:ascii="Calibri" w:hAnsi="Calibri" w:cs="Calibri"/>
        </w:rPr>
        <w:t xml:space="preserve">approximately </w:t>
      </w:r>
      <w:r w:rsidR="00D57018" w:rsidRPr="00B719CB">
        <w:rPr>
          <w:rFonts w:ascii="Calibri" w:hAnsi="Calibri" w:cs="Calibri"/>
        </w:rPr>
        <w:t>$</w:t>
      </w:r>
      <w:r w:rsidR="00251648" w:rsidRPr="00B719CB">
        <w:rPr>
          <w:rFonts w:ascii="Calibri" w:hAnsi="Calibri" w:cs="Calibri"/>
        </w:rPr>
        <w:t>6.</w:t>
      </w:r>
      <w:r w:rsidR="00BC1EBB" w:rsidRPr="00B719CB">
        <w:rPr>
          <w:rFonts w:ascii="Calibri" w:hAnsi="Calibri" w:cs="Calibri"/>
        </w:rPr>
        <w:t>36</w:t>
      </w:r>
      <w:r w:rsidR="00377678" w:rsidRPr="00B719CB">
        <w:rPr>
          <w:rFonts w:ascii="Calibri" w:hAnsi="Calibri" w:cs="Calibri"/>
        </w:rPr>
        <w:t>m</w:t>
      </w:r>
      <w:r w:rsidR="00721D34" w:rsidRPr="00B719CB">
        <w:rPr>
          <w:rFonts w:ascii="Calibri" w:hAnsi="Calibri" w:cs="Calibri"/>
        </w:rPr>
        <w:t xml:space="preserve">. </w:t>
      </w:r>
    </w:p>
    <w:p w:rsidR="00320F84" w:rsidRPr="00B719CB" w:rsidRDefault="00320F84" w:rsidP="00E01B70">
      <w:pPr>
        <w:numPr>
          <w:ilvl w:val="0"/>
          <w:numId w:val="36"/>
        </w:numPr>
        <w:rPr>
          <w:rFonts w:ascii="Calibri" w:hAnsi="Calibri" w:cs="Calibri"/>
        </w:rPr>
      </w:pPr>
      <w:r w:rsidRPr="00B719CB">
        <w:rPr>
          <w:rFonts w:ascii="Calibri" w:hAnsi="Calibri" w:cs="Calibri"/>
        </w:rPr>
        <w:t xml:space="preserve">Prior to </w:t>
      </w:r>
      <w:r w:rsidR="00573C63">
        <w:rPr>
          <w:rFonts w:ascii="Calibri" w:hAnsi="Calibri" w:cs="Calibri"/>
        </w:rPr>
        <w:t xml:space="preserve">the </w:t>
      </w:r>
      <w:r w:rsidR="00433BC0">
        <w:rPr>
          <w:rFonts w:ascii="Calibri" w:hAnsi="Calibri" w:cs="Calibri"/>
        </w:rPr>
        <w:t xml:space="preserve">commencement date </w:t>
      </w:r>
      <w:r w:rsidRPr="00B719CB">
        <w:rPr>
          <w:rFonts w:ascii="Calibri" w:hAnsi="Calibri" w:cs="Calibri"/>
        </w:rPr>
        <w:t xml:space="preserve">of this Undertaking, </w:t>
      </w:r>
      <w:r w:rsidR="00D3334E" w:rsidRPr="00B719CB">
        <w:rPr>
          <w:rFonts w:ascii="Calibri" w:hAnsi="Calibri" w:cs="Calibri"/>
        </w:rPr>
        <w:t>Lifestyle Solutions</w:t>
      </w:r>
      <w:r w:rsidRPr="00B719CB">
        <w:rPr>
          <w:rFonts w:ascii="Calibri" w:hAnsi="Calibri" w:cs="Calibri"/>
        </w:rPr>
        <w:t xml:space="preserve"> ha</w:t>
      </w:r>
      <w:r w:rsidR="00ED43E9" w:rsidRPr="00B719CB">
        <w:rPr>
          <w:rFonts w:ascii="Calibri" w:hAnsi="Calibri" w:cs="Calibri"/>
        </w:rPr>
        <w:t>s</w:t>
      </w:r>
      <w:r w:rsidRPr="00B719CB">
        <w:rPr>
          <w:rFonts w:ascii="Calibri" w:hAnsi="Calibri" w:cs="Calibri"/>
        </w:rPr>
        <w:t xml:space="preserve"> taken a number of remedial actions including:</w:t>
      </w:r>
    </w:p>
    <w:p w:rsidR="0044389E" w:rsidRPr="00B719CB" w:rsidRDefault="00D3334E" w:rsidP="00B36A1F">
      <w:pPr>
        <w:numPr>
          <w:ilvl w:val="1"/>
          <w:numId w:val="36"/>
        </w:numPr>
        <w:rPr>
          <w:rFonts w:ascii="Calibri" w:hAnsi="Calibri" w:cs="Calibri"/>
        </w:rPr>
      </w:pPr>
      <w:r w:rsidRPr="00B719CB">
        <w:rPr>
          <w:rFonts w:ascii="Calibri" w:hAnsi="Calibri" w:cs="Calibri"/>
        </w:rPr>
        <w:t xml:space="preserve">Engagement of Deloitte to </w:t>
      </w:r>
      <w:r w:rsidR="003B56F5" w:rsidRPr="00B719CB">
        <w:rPr>
          <w:rFonts w:ascii="Calibri" w:hAnsi="Calibri" w:cs="Calibri"/>
        </w:rPr>
        <w:t>calculate the underpayment and implement the repayment process;</w:t>
      </w:r>
    </w:p>
    <w:p w:rsidR="00DD03CC" w:rsidRPr="00B719CB" w:rsidRDefault="003B56F5" w:rsidP="00B36A1F">
      <w:pPr>
        <w:numPr>
          <w:ilvl w:val="1"/>
          <w:numId w:val="36"/>
        </w:numPr>
        <w:rPr>
          <w:rFonts w:ascii="Calibri" w:hAnsi="Calibri" w:cs="Calibri"/>
        </w:rPr>
      </w:pPr>
      <w:r w:rsidRPr="00B719CB">
        <w:rPr>
          <w:rFonts w:ascii="Calibri" w:hAnsi="Calibri" w:cs="Calibri"/>
        </w:rPr>
        <w:lastRenderedPageBreak/>
        <w:t xml:space="preserve">Conducting </w:t>
      </w:r>
      <w:r w:rsidR="00DD03CC" w:rsidRPr="00B719CB">
        <w:rPr>
          <w:rFonts w:ascii="Calibri" w:hAnsi="Calibri" w:cs="Calibri"/>
        </w:rPr>
        <w:t>individual meetings and interviews w</w:t>
      </w:r>
      <w:r w:rsidR="00F53AB5" w:rsidRPr="00B719CB">
        <w:rPr>
          <w:rFonts w:ascii="Calibri" w:hAnsi="Calibri" w:cs="Calibri"/>
        </w:rPr>
        <w:t xml:space="preserve">ith all </w:t>
      </w:r>
      <w:r w:rsidR="00573C63">
        <w:rPr>
          <w:rFonts w:ascii="Calibri" w:hAnsi="Calibri" w:cs="Calibri"/>
        </w:rPr>
        <w:t>E</w:t>
      </w:r>
      <w:r w:rsidR="00F53AB5" w:rsidRPr="00B719CB">
        <w:rPr>
          <w:rFonts w:ascii="Calibri" w:hAnsi="Calibri" w:cs="Calibri"/>
        </w:rPr>
        <w:t>mployees;</w:t>
      </w:r>
    </w:p>
    <w:p w:rsidR="0044389E" w:rsidRPr="00B719CB" w:rsidRDefault="00F53AB5" w:rsidP="00B36A1F">
      <w:pPr>
        <w:numPr>
          <w:ilvl w:val="1"/>
          <w:numId w:val="36"/>
        </w:numPr>
        <w:rPr>
          <w:rFonts w:ascii="Calibri" w:hAnsi="Calibri" w:cs="Calibri"/>
        </w:rPr>
      </w:pPr>
      <w:r w:rsidRPr="00B719CB">
        <w:rPr>
          <w:rFonts w:ascii="Calibri" w:hAnsi="Calibri" w:cs="Calibri"/>
        </w:rPr>
        <w:t>A</w:t>
      </w:r>
      <w:r w:rsidR="00B700DC" w:rsidRPr="00B719CB">
        <w:rPr>
          <w:rFonts w:ascii="Calibri" w:hAnsi="Calibri" w:cs="Calibri"/>
        </w:rPr>
        <w:t>pologising for the underpayment</w:t>
      </w:r>
      <w:r w:rsidR="006C6BAF" w:rsidRPr="00B719CB">
        <w:rPr>
          <w:rFonts w:ascii="Calibri" w:hAnsi="Calibri" w:cs="Calibri"/>
        </w:rPr>
        <w:t xml:space="preserve"> and commencing back pay</w:t>
      </w:r>
      <w:r w:rsidR="00DD03CC" w:rsidRPr="00B719CB">
        <w:rPr>
          <w:rFonts w:ascii="Calibri" w:hAnsi="Calibri" w:cs="Calibri"/>
        </w:rPr>
        <w:t>ments</w:t>
      </w:r>
      <w:r w:rsidR="002011D3" w:rsidRPr="00B719CB">
        <w:rPr>
          <w:rFonts w:ascii="Calibri" w:hAnsi="Calibri" w:cs="Calibri"/>
        </w:rPr>
        <w:t xml:space="preserve"> with an offer of financial planning advice</w:t>
      </w:r>
      <w:r w:rsidR="00DD03CC" w:rsidRPr="00B719CB">
        <w:rPr>
          <w:rFonts w:ascii="Calibri" w:hAnsi="Calibri" w:cs="Calibri"/>
        </w:rPr>
        <w:t>;</w:t>
      </w:r>
    </w:p>
    <w:p w:rsidR="0044389E" w:rsidRPr="00B719CB" w:rsidRDefault="00F53AB5" w:rsidP="00B36A1F">
      <w:pPr>
        <w:numPr>
          <w:ilvl w:val="1"/>
          <w:numId w:val="36"/>
        </w:numPr>
        <w:rPr>
          <w:rFonts w:ascii="Calibri" w:hAnsi="Calibri" w:cs="Calibri"/>
        </w:rPr>
      </w:pPr>
      <w:r w:rsidRPr="00B719CB">
        <w:rPr>
          <w:rFonts w:ascii="Calibri" w:hAnsi="Calibri" w:cs="Calibri"/>
        </w:rPr>
        <w:t>Notifying</w:t>
      </w:r>
      <w:r w:rsidR="00DD03CC" w:rsidRPr="00B719CB">
        <w:rPr>
          <w:rFonts w:ascii="Calibri" w:hAnsi="Calibri" w:cs="Calibri"/>
        </w:rPr>
        <w:t xml:space="preserve"> the DCP </w:t>
      </w:r>
      <w:r w:rsidRPr="00B719CB">
        <w:rPr>
          <w:rFonts w:ascii="Calibri" w:hAnsi="Calibri" w:cs="Calibri"/>
        </w:rPr>
        <w:t>of</w:t>
      </w:r>
      <w:r w:rsidR="00DD03CC" w:rsidRPr="00B719CB">
        <w:rPr>
          <w:rFonts w:ascii="Calibri" w:hAnsi="Calibri" w:cs="Calibri"/>
        </w:rPr>
        <w:t xml:space="preserve"> the underpayment issue and</w:t>
      </w:r>
      <w:r w:rsidRPr="00B719CB">
        <w:rPr>
          <w:rFonts w:ascii="Calibri" w:hAnsi="Calibri" w:cs="Calibri"/>
        </w:rPr>
        <w:t xml:space="preserve"> discussing</w:t>
      </w:r>
      <w:r w:rsidR="00DD03CC" w:rsidRPr="00B719CB">
        <w:rPr>
          <w:rFonts w:ascii="Calibri" w:hAnsi="Calibri" w:cs="Calibri"/>
        </w:rPr>
        <w:t xml:space="preserve"> future contract arrangements;</w:t>
      </w:r>
    </w:p>
    <w:p w:rsidR="00320F84" w:rsidRPr="00B719CB" w:rsidRDefault="00F53AB5" w:rsidP="00B36A1F">
      <w:pPr>
        <w:numPr>
          <w:ilvl w:val="1"/>
          <w:numId w:val="36"/>
        </w:numPr>
        <w:rPr>
          <w:rFonts w:ascii="Calibri" w:hAnsi="Calibri" w:cs="Calibri"/>
        </w:rPr>
      </w:pPr>
      <w:r w:rsidRPr="00B719CB">
        <w:rPr>
          <w:rFonts w:ascii="Calibri" w:hAnsi="Calibri" w:cs="Calibri"/>
        </w:rPr>
        <w:t>T</w:t>
      </w:r>
      <w:r w:rsidR="00DD03CC" w:rsidRPr="00B719CB">
        <w:rPr>
          <w:rFonts w:ascii="Calibri" w:hAnsi="Calibri" w:cs="Calibri"/>
        </w:rPr>
        <w:t xml:space="preserve">he implementation of “Guaranteed Annual Earnings” contracts </w:t>
      </w:r>
      <w:r w:rsidR="00377678" w:rsidRPr="00B719CB">
        <w:rPr>
          <w:rFonts w:ascii="Calibri" w:hAnsi="Calibri" w:cs="Calibri"/>
        </w:rPr>
        <w:t xml:space="preserve">as an immediate interim solution </w:t>
      </w:r>
      <w:r w:rsidR="00DD03CC" w:rsidRPr="00B719CB">
        <w:rPr>
          <w:rFonts w:ascii="Calibri" w:hAnsi="Calibri" w:cs="Calibri"/>
        </w:rPr>
        <w:t xml:space="preserve">with all current carers </w:t>
      </w:r>
      <w:r w:rsidR="00AA1BED" w:rsidRPr="00B719CB">
        <w:rPr>
          <w:rFonts w:ascii="Calibri" w:hAnsi="Calibri" w:cs="Calibri"/>
        </w:rPr>
        <w:t xml:space="preserve">in accordance with Sections 328 to </w:t>
      </w:r>
      <w:r w:rsidR="000A2961" w:rsidRPr="00B719CB">
        <w:rPr>
          <w:rFonts w:ascii="Calibri" w:hAnsi="Calibri" w:cs="Calibri"/>
        </w:rPr>
        <w:t>333A of the Fair Work Act 2009</w:t>
      </w:r>
      <w:r w:rsidR="00AA1BED" w:rsidRPr="00B719CB">
        <w:rPr>
          <w:rFonts w:ascii="Calibri" w:hAnsi="Calibri" w:cs="Calibri"/>
        </w:rPr>
        <w:t xml:space="preserve"> (Guaranteed Annual Earnings Contracts)</w:t>
      </w:r>
      <w:r w:rsidR="000A2961" w:rsidRPr="00B719CB">
        <w:rPr>
          <w:rFonts w:ascii="Calibri" w:hAnsi="Calibri" w:cs="Calibri"/>
        </w:rPr>
        <w:t>;</w:t>
      </w:r>
    </w:p>
    <w:p w:rsidR="00377678" w:rsidRPr="00B719CB" w:rsidRDefault="00377678" w:rsidP="00B36A1F">
      <w:pPr>
        <w:numPr>
          <w:ilvl w:val="1"/>
          <w:numId w:val="36"/>
        </w:numPr>
        <w:rPr>
          <w:rFonts w:ascii="Calibri" w:hAnsi="Calibri" w:cs="Calibri"/>
        </w:rPr>
      </w:pPr>
      <w:r w:rsidRPr="00B719CB">
        <w:rPr>
          <w:rFonts w:ascii="Calibri" w:hAnsi="Calibri" w:cs="Calibri"/>
        </w:rPr>
        <w:t xml:space="preserve">Established an auditing framework to review current arrangements to ensure </w:t>
      </w:r>
      <w:r w:rsidR="00F53AB5" w:rsidRPr="00B719CB">
        <w:rPr>
          <w:rFonts w:ascii="Calibri" w:hAnsi="Calibri" w:cs="Calibri"/>
        </w:rPr>
        <w:t>ongoing compliance</w:t>
      </w:r>
      <w:r w:rsidRPr="00B719CB">
        <w:rPr>
          <w:rFonts w:ascii="Calibri" w:hAnsi="Calibri" w:cs="Calibri"/>
        </w:rPr>
        <w:t>.</w:t>
      </w:r>
    </w:p>
    <w:p w:rsidR="00C4474C" w:rsidRPr="00B36A1F" w:rsidRDefault="00C4474C" w:rsidP="00B36A1F">
      <w:pPr>
        <w:ind w:left="426" w:firstLine="0"/>
        <w:rPr>
          <w:b/>
        </w:rPr>
      </w:pPr>
      <w:r w:rsidRPr="00B36A1F">
        <w:rPr>
          <w:b/>
        </w:rPr>
        <w:t>ENFORCEABLE UNDERTAKING</w:t>
      </w:r>
    </w:p>
    <w:p w:rsidR="00AA192E" w:rsidRPr="00162176" w:rsidRDefault="008B6A16" w:rsidP="00E01B70">
      <w:pPr>
        <w:numPr>
          <w:ilvl w:val="0"/>
          <w:numId w:val="36"/>
        </w:numPr>
        <w:rPr>
          <w:rFonts w:ascii="Calibri" w:hAnsi="Calibri" w:cs="Calibri"/>
        </w:rPr>
      </w:pPr>
      <w:r w:rsidRPr="00B719CB">
        <w:rPr>
          <w:rFonts w:ascii="Calibri" w:hAnsi="Calibri" w:cs="Calibri"/>
        </w:rPr>
        <w:t xml:space="preserve">Upon the Commencement Date of this Undertaking and for the purposes of section 715 of the FW Act, Lifestyle Solutions undertakes to take the following actions set out at </w:t>
      </w:r>
      <w:r w:rsidRPr="008A3CEE">
        <w:rPr>
          <w:rFonts w:ascii="Calibri" w:hAnsi="Calibri" w:cs="Calibri"/>
        </w:rPr>
        <w:t xml:space="preserve">paragraphs </w:t>
      </w:r>
      <w:r w:rsidR="00C67AA2" w:rsidRPr="008A3CEE">
        <w:rPr>
          <w:rFonts w:ascii="Calibri" w:hAnsi="Calibri" w:cs="Calibri"/>
        </w:rPr>
        <w:t>13</w:t>
      </w:r>
      <w:r w:rsidRPr="008A3CEE">
        <w:rPr>
          <w:rFonts w:ascii="Calibri" w:hAnsi="Calibri" w:cs="Calibri"/>
        </w:rPr>
        <w:t xml:space="preserve"> to</w:t>
      </w:r>
      <w:r w:rsidR="00C67AA2" w:rsidRPr="008A3CEE">
        <w:rPr>
          <w:rFonts w:ascii="Calibri" w:hAnsi="Calibri" w:cs="Calibri"/>
        </w:rPr>
        <w:t xml:space="preserve"> 3</w:t>
      </w:r>
      <w:r w:rsidR="00541CB1" w:rsidRPr="008A3CEE">
        <w:rPr>
          <w:rFonts w:ascii="Calibri" w:hAnsi="Calibri" w:cs="Calibri"/>
        </w:rPr>
        <w:t>8</w:t>
      </w:r>
      <w:r w:rsidR="00C67AA2" w:rsidRPr="008A3CEE">
        <w:rPr>
          <w:rFonts w:ascii="Calibri" w:hAnsi="Calibri" w:cs="Calibri"/>
        </w:rPr>
        <w:t xml:space="preserve"> </w:t>
      </w:r>
      <w:r w:rsidRPr="008A3CEE">
        <w:rPr>
          <w:rFonts w:ascii="Calibri" w:hAnsi="Calibri" w:cs="Calibri"/>
        </w:rPr>
        <w:t>below</w:t>
      </w:r>
      <w:r w:rsidRPr="00162176">
        <w:rPr>
          <w:rFonts w:ascii="Calibri" w:hAnsi="Calibri" w:cs="Calibri"/>
        </w:rPr>
        <w:t>.</w:t>
      </w:r>
    </w:p>
    <w:p w:rsidR="00C4474C" w:rsidRPr="00B36A1F" w:rsidRDefault="00C4474C" w:rsidP="00B36A1F">
      <w:pPr>
        <w:ind w:left="360" w:firstLine="0"/>
        <w:rPr>
          <w:b/>
        </w:rPr>
      </w:pPr>
      <w:r w:rsidRPr="00B36A1F">
        <w:rPr>
          <w:b/>
        </w:rPr>
        <w:t xml:space="preserve">Rectify </w:t>
      </w:r>
      <w:r w:rsidR="00D6121F" w:rsidRPr="00B36A1F">
        <w:rPr>
          <w:b/>
        </w:rPr>
        <w:t xml:space="preserve">remaining </w:t>
      </w:r>
      <w:r w:rsidRPr="00B36A1F">
        <w:rPr>
          <w:b/>
        </w:rPr>
        <w:t xml:space="preserve">underpayments </w:t>
      </w:r>
    </w:p>
    <w:p w:rsidR="008B6A16" w:rsidRPr="00B719CB" w:rsidRDefault="00C4474C" w:rsidP="00D33DE6">
      <w:pPr>
        <w:numPr>
          <w:ilvl w:val="0"/>
          <w:numId w:val="36"/>
        </w:numPr>
        <w:rPr>
          <w:rFonts w:ascii="Calibri" w:hAnsi="Calibri" w:cs="Calibri"/>
        </w:rPr>
      </w:pPr>
      <w:r w:rsidRPr="00B719CB">
        <w:rPr>
          <w:rFonts w:ascii="Calibri" w:hAnsi="Calibri" w:cs="Calibri"/>
        </w:rPr>
        <w:t xml:space="preserve">Within </w:t>
      </w:r>
      <w:r w:rsidR="002D3196" w:rsidRPr="00B719CB">
        <w:rPr>
          <w:rFonts w:ascii="Calibri" w:hAnsi="Calibri" w:cs="Calibri"/>
        </w:rPr>
        <w:t>90</w:t>
      </w:r>
      <w:r w:rsidR="003C07E8" w:rsidRPr="00B719CB">
        <w:rPr>
          <w:rFonts w:ascii="Calibri" w:hAnsi="Calibri" w:cs="Calibri"/>
        </w:rPr>
        <w:t xml:space="preserve"> days</w:t>
      </w:r>
      <w:r w:rsidRPr="00B719CB">
        <w:rPr>
          <w:rFonts w:ascii="Calibri" w:hAnsi="Calibri" w:cs="Calibri"/>
        </w:rPr>
        <w:t xml:space="preserve"> of the </w:t>
      </w:r>
      <w:r w:rsidR="007F68B8" w:rsidRPr="00B719CB">
        <w:rPr>
          <w:rFonts w:ascii="Calibri" w:hAnsi="Calibri" w:cs="Calibri"/>
        </w:rPr>
        <w:t>commencement date</w:t>
      </w:r>
      <w:r w:rsidRPr="00B719CB">
        <w:rPr>
          <w:rFonts w:ascii="Calibri" w:hAnsi="Calibri" w:cs="Calibri"/>
        </w:rPr>
        <w:t xml:space="preserve"> of this Undertaking, </w:t>
      </w:r>
      <w:r w:rsidR="002D3196" w:rsidRPr="00B719CB">
        <w:rPr>
          <w:rFonts w:ascii="Calibri" w:hAnsi="Calibri" w:cs="Calibri"/>
        </w:rPr>
        <w:t>back pay the remaining</w:t>
      </w:r>
      <w:r w:rsidR="000D6FFD" w:rsidRPr="00B719CB">
        <w:rPr>
          <w:rFonts w:ascii="Calibri" w:hAnsi="Calibri" w:cs="Calibri"/>
        </w:rPr>
        <w:t xml:space="preserve"> </w:t>
      </w:r>
      <w:r w:rsidR="00831942">
        <w:rPr>
          <w:rFonts w:ascii="Calibri" w:hAnsi="Calibri" w:cs="Calibri"/>
        </w:rPr>
        <w:t>3</w:t>
      </w:r>
      <w:r w:rsidR="000D6FFD" w:rsidRPr="00B719CB">
        <w:rPr>
          <w:rFonts w:ascii="Calibri" w:hAnsi="Calibri" w:cs="Calibri"/>
        </w:rPr>
        <w:t>1</w:t>
      </w:r>
      <w:r w:rsidR="002D3196" w:rsidRPr="00B719CB">
        <w:rPr>
          <w:rFonts w:ascii="Calibri" w:hAnsi="Calibri" w:cs="Calibri"/>
        </w:rPr>
        <w:t xml:space="preserve"> </w:t>
      </w:r>
      <w:r w:rsidR="00AA192E" w:rsidRPr="00B719CB">
        <w:rPr>
          <w:rFonts w:ascii="Calibri" w:hAnsi="Calibri" w:cs="Calibri"/>
        </w:rPr>
        <w:t xml:space="preserve"> </w:t>
      </w:r>
      <w:r w:rsidR="00573C63">
        <w:rPr>
          <w:rFonts w:ascii="Calibri" w:hAnsi="Calibri" w:cs="Calibri"/>
        </w:rPr>
        <w:t>E</w:t>
      </w:r>
      <w:r w:rsidR="003C07E8" w:rsidRPr="00B719CB">
        <w:rPr>
          <w:rFonts w:ascii="Calibri" w:hAnsi="Calibri" w:cs="Calibri"/>
        </w:rPr>
        <w:t xml:space="preserve">mployees </w:t>
      </w:r>
      <w:r w:rsidR="00D05E31" w:rsidRPr="00B719CB">
        <w:rPr>
          <w:rFonts w:ascii="Calibri" w:hAnsi="Calibri" w:cs="Calibri"/>
        </w:rPr>
        <w:t xml:space="preserve">and </w:t>
      </w:r>
      <w:r w:rsidRPr="00B719CB">
        <w:rPr>
          <w:rFonts w:ascii="Calibri" w:hAnsi="Calibri" w:cs="Calibri"/>
        </w:rPr>
        <w:t>provide evidence to the FWO that the paym</w:t>
      </w:r>
      <w:r w:rsidR="008B6A16" w:rsidRPr="00B719CB">
        <w:rPr>
          <w:rFonts w:ascii="Calibri" w:hAnsi="Calibri" w:cs="Calibri"/>
        </w:rPr>
        <w:t>ents were made;</w:t>
      </w:r>
    </w:p>
    <w:p w:rsidR="00C4474C" w:rsidRPr="00B719CB" w:rsidRDefault="00C4474C" w:rsidP="008A3CEE">
      <w:pPr>
        <w:numPr>
          <w:ilvl w:val="0"/>
          <w:numId w:val="36"/>
        </w:numPr>
        <w:rPr>
          <w:rFonts w:ascii="Calibri" w:hAnsi="Calibri" w:cs="Calibri"/>
        </w:rPr>
      </w:pPr>
      <w:r w:rsidRPr="00B719CB">
        <w:rPr>
          <w:rFonts w:ascii="Calibri" w:hAnsi="Calibri" w:cs="Calibri"/>
        </w:rPr>
        <w:t xml:space="preserve">If any of the </w:t>
      </w:r>
      <w:r w:rsidR="00573C63">
        <w:rPr>
          <w:rFonts w:ascii="Calibri" w:hAnsi="Calibri" w:cs="Calibri"/>
        </w:rPr>
        <w:t>E</w:t>
      </w:r>
      <w:r w:rsidR="00B46B4F" w:rsidRPr="00B719CB">
        <w:rPr>
          <w:rFonts w:ascii="Calibri" w:hAnsi="Calibri" w:cs="Calibri"/>
        </w:rPr>
        <w:t xml:space="preserve">mployees </w:t>
      </w:r>
      <w:r w:rsidRPr="00B719CB">
        <w:rPr>
          <w:rFonts w:ascii="Calibri" w:hAnsi="Calibri" w:cs="Calibri"/>
        </w:rPr>
        <w:t>cannot be located</w:t>
      </w:r>
      <w:r w:rsidR="00AC0CFA" w:rsidRPr="00B719CB">
        <w:rPr>
          <w:rFonts w:ascii="Calibri" w:hAnsi="Calibri" w:cs="Calibri"/>
        </w:rPr>
        <w:t xml:space="preserve"> by </w:t>
      </w:r>
      <w:r w:rsidRPr="00B719CB">
        <w:rPr>
          <w:rFonts w:ascii="Calibri" w:hAnsi="Calibri" w:cs="Calibri"/>
        </w:rPr>
        <w:t xml:space="preserve">the </w:t>
      </w:r>
      <w:r w:rsidR="007F68B8" w:rsidRPr="00B719CB">
        <w:rPr>
          <w:rFonts w:ascii="Calibri" w:hAnsi="Calibri" w:cs="Calibri"/>
        </w:rPr>
        <w:t>commencement date</w:t>
      </w:r>
      <w:r w:rsidRPr="00B719CB">
        <w:rPr>
          <w:rFonts w:ascii="Calibri" w:hAnsi="Calibri" w:cs="Calibri"/>
        </w:rPr>
        <w:t xml:space="preserve"> of this Undertaking</w:t>
      </w:r>
      <w:r w:rsidR="00433BC0">
        <w:rPr>
          <w:rFonts w:ascii="Calibri" w:hAnsi="Calibri" w:cs="Calibri"/>
        </w:rPr>
        <w:t>,</w:t>
      </w:r>
      <w:r w:rsidRPr="00B719CB">
        <w:rPr>
          <w:rFonts w:ascii="Calibri" w:hAnsi="Calibri" w:cs="Calibri"/>
        </w:rPr>
        <w:t xml:space="preserve"> </w:t>
      </w:r>
      <w:r w:rsidR="00AC0CFA" w:rsidRPr="00B719CB">
        <w:rPr>
          <w:rFonts w:ascii="Calibri" w:hAnsi="Calibri" w:cs="Calibri"/>
        </w:rPr>
        <w:t>Lifestyle Solutions will</w:t>
      </w:r>
      <w:r w:rsidR="007F68B8" w:rsidRPr="00B719CB">
        <w:rPr>
          <w:rFonts w:ascii="Calibri" w:hAnsi="Calibri" w:cs="Calibri"/>
        </w:rPr>
        <w:t>,</w:t>
      </w:r>
      <w:r w:rsidR="00AC0CFA" w:rsidRPr="00B719CB">
        <w:rPr>
          <w:rFonts w:ascii="Calibri" w:hAnsi="Calibri" w:cs="Calibri"/>
        </w:rPr>
        <w:t xml:space="preserve"> </w:t>
      </w:r>
      <w:r w:rsidR="007F68B8" w:rsidRPr="00B719CB">
        <w:rPr>
          <w:rFonts w:ascii="Calibri" w:hAnsi="Calibri" w:cs="Calibri"/>
        </w:rPr>
        <w:t>if</w:t>
      </w:r>
      <w:r w:rsidR="00AC0CFA" w:rsidRPr="00B719CB">
        <w:rPr>
          <w:rFonts w:ascii="Calibri" w:hAnsi="Calibri" w:cs="Calibri"/>
        </w:rPr>
        <w:t xml:space="preserve"> contacted by </w:t>
      </w:r>
      <w:r w:rsidR="007F68B8" w:rsidRPr="00B719CB">
        <w:rPr>
          <w:rFonts w:ascii="Calibri" w:hAnsi="Calibri" w:cs="Calibri"/>
        </w:rPr>
        <w:t xml:space="preserve">any </w:t>
      </w:r>
      <w:r w:rsidR="00573C63">
        <w:rPr>
          <w:rFonts w:ascii="Calibri" w:hAnsi="Calibri" w:cs="Calibri"/>
        </w:rPr>
        <w:t>E</w:t>
      </w:r>
      <w:r w:rsidR="00AC0CFA" w:rsidRPr="00B719CB">
        <w:rPr>
          <w:rFonts w:ascii="Calibri" w:hAnsi="Calibri" w:cs="Calibri"/>
        </w:rPr>
        <w:t xml:space="preserve">mployee during the operation of this Undertaking, take all reasonable steps to quantify and pay that </w:t>
      </w:r>
      <w:r w:rsidR="00573C63">
        <w:rPr>
          <w:rFonts w:ascii="Calibri" w:hAnsi="Calibri" w:cs="Calibri"/>
        </w:rPr>
        <w:t>E</w:t>
      </w:r>
      <w:r w:rsidR="00AC0CFA" w:rsidRPr="00B719CB">
        <w:rPr>
          <w:rFonts w:ascii="Calibri" w:hAnsi="Calibri" w:cs="Calibri"/>
        </w:rPr>
        <w:t>mployee any underpayment</w:t>
      </w:r>
      <w:r w:rsidR="007F68B8" w:rsidRPr="00B719CB">
        <w:rPr>
          <w:rFonts w:ascii="Calibri" w:hAnsi="Calibri" w:cs="Calibri"/>
        </w:rPr>
        <w:t xml:space="preserve"> owing</w:t>
      </w:r>
      <w:r w:rsidR="00AC0CFA" w:rsidRPr="00B719CB">
        <w:rPr>
          <w:rFonts w:ascii="Calibri" w:hAnsi="Calibri" w:cs="Calibri"/>
        </w:rPr>
        <w:t xml:space="preserve">, with the calculations to be </w:t>
      </w:r>
      <w:r w:rsidR="0067686F" w:rsidRPr="00B719CB">
        <w:rPr>
          <w:rFonts w:ascii="Calibri" w:hAnsi="Calibri" w:cs="Calibri"/>
        </w:rPr>
        <w:t xml:space="preserve">undertaken </w:t>
      </w:r>
      <w:r w:rsidR="00AC0CFA" w:rsidRPr="00B719CB">
        <w:rPr>
          <w:rFonts w:ascii="Calibri" w:hAnsi="Calibri" w:cs="Calibri"/>
        </w:rPr>
        <w:t xml:space="preserve">in a manner consistent with the approach used for </w:t>
      </w:r>
      <w:r w:rsidR="00573C63">
        <w:rPr>
          <w:rFonts w:ascii="Calibri" w:hAnsi="Calibri" w:cs="Calibri"/>
        </w:rPr>
        <w:t>E</w:t>
      </w:r>
      <w:r w:rsidR="00AC0CFA" w:rsidRPr="00B719CB">
        <w:rPr>
          <w:rFonts w:ascii="Calibri" w:hAnsi="Calibri" w:cs="Calibri"/>
        </w:rPr>
        <w:t>mployees who have already received an underpayment</w:t>
      </w:r>
      <w:r w:rsidR="004709B6" w:rsidRPr="00B719CB">
        <w:rPr>
          <w:rFonts w:ascii="Calibri" w:hAnsi="Calibri" w:cs="Calibri"/>
        </w:rPr>
        <w:t>.</w:t>
      </w:r>
    </w:p>
    <w:p w:rsidR="008B6A16" w:rsidRPr="00B36A1F" w:rsidRDefault="008B6A16" w:rsidP="00B36A1F">
      <w:pPr>
        <w:ind w:left="284" w:firstLine="0"/>
        <w:rPr>
          <w:b/>
        </w:rPr>
      </w:pPr>
      <w:r w:rsidRPr="00B36A1F">
        <w:rPr>
          <w:b/>
        </w:rPr>
        <w:t>FWO My account registration and email subscription</w:t>
      </w:r>
    </w:p>
    <w:p w:rsidR="00C4474C" w:rsidRPr="00B719CB" w:rsidRDefault="00C4474C" w:rsidP="00D33DE6">
      <w:pPr>
        <w:numPr>
          <w:ilvl w:val="0"/>
          <w:numId w:val="36"/>
        </w:numPr>
        <w:rPr>
          <w:rFonts w:ascii="Calibri" w:hAnsi="Calibri" w:cs="Calibri"/>
        </w:rPr>
      </w:pPr>
      <w:r w:rsidRPr="00B719CB">
        <w:rPr>
          <w:rFonts w:ascii="Calibri" w:hAnsi="Calibri" w:cs="Calibri"/>
        </w:rPr>
        <w:t xml:space="preserve">Within </w:t>
      </w:r>
      <w:r w:rsidR="00E95F61" w:rsidRPr="00B719CB">
        <w:rPr>
          <w:rFonts w:ascii="Calibri" w:hAnsi="Calibri" w:cs="Calibri"/>
        </w:rPr>
        <w:t>21</w:t>
      </w:r>
      <w:r w:rsidRPr="00B719CB">
        <w:rPr>
          <w:rFonts w:ascii="Calibri" w:hAnsi="Calibri" w:cs="Calibri"/>
        </w:rPr>
        <w:t xml:space="preserve"> days of the </w:t>
      </w:r>
      <w:r w:rsidR="007F68B8" w:rsidRPr="00B719CB">
        <w:rPr>
          <w:rFonts w:ascii="Calibri" w:hAnsi="Calibri" w:cs="Calibri"/>
        </w:rPr>
        <w:t xml:space="preserve">commencement date </w:t>
      </w:r>
      <w:r w:rsidRPr="00B719CB">
        <w:rPr>
          <w:rFonts w:ascii="Calibri" w:hAnsi="Calibri" w:cs="Calibri"/>
        </w:rPr>
        <w:t>of this undertaking</w:t>
      </w:r>
      <w:r w:rsidR="0015425E" w:rsidRPr="00B719CB">
        <w:rPr>
          <w:rFonts w:ascii="Calibri" w:hAnsi="Calibri" w:cs="Calibri"/>
        </w:rPr>
        <w:t xml:space="preserve"> ensure that all persons engaged by Lifestyle Solutions in a management, payroll or human resources function</w:t>
      </w:r>
      <w:r w:rsidRPr="00B719CB">
        <w:rPr>
          <w:rFonts w:ascii="Calibri" w:hAnsi="Calibri" w:cs="Calibri"/>
        </w:rPr>
        <w:t>:</w:t>
      </w:r>
    </w:p>
    <w:p w:rsidR="00C4474C" w:rsidRPr="00B719CB" w:rsidRDefault="00C4474C" w:rsidP="00D33DE6">
      <w:pPr>
        <w:numPr>
          <w:ilvl w:val="1"/>
          <w:numId w:val="36"/>
        </w:numPr>
        <w:rPr>
          <w:rFonts w:ascii="Calibri" w:hAnsi="Calibri" w:cs="Calibri"/>
        </w:rPr>
      </w:pPr>
      <w:r w:rsidRPr="00B719CB">
        <w:rPr>
          <w:rFonts w:ascii="Calibri" w:hAnsi="Calibri" w:cs="Calibri"/>
        </w:rPr>
        <w:t>register with the FWO My account portal at</w:t>
      </w:r>
      <w:r w:rsidR="00B700DC" w:rsidRPr="00B719CB">
        <w:rPr>
          <w:rFonts w:ascii="Calibri" w:hAnsi="Calibri" w:cs="Calibri"/>
        </w:rPr>
        <w:t xml:space="preserve"> www.</w:t>
      </w:r>
      <w:r w:rsidR="002F02DE" w:rsidRPr="00B719CB">
        <w:rPr>
          <w:rFonts w:ascii="Calibri" w:hAnsi="Calibri" w:cs="Calibri"/>
        </w:rPr>
        <w:t>fairwork</w:t>
      </w:r>
      <w:r w:rsidR="00B700DC" w:rsidRPr="00B719CB">
        <w:rPr>
          <w:rFonts w:ascii="Calibri" w:hAnsi="Calibri" w:cs="Calibri"/>
        </w:rPr>
        <w:t>.gov.au</w:t>
      </w:r>
      <w:r w:rsidRPr="00B719CB">
        <w:rPr>
          <w:rFonts w:ascii="Calibri" w:hAnsi="Calibri" w:cs="Calibri"/>
        </w:rPr>
        <w:t xml:space="preserve"> and fully complete the My account profile, including information about the business and </w:t>
      </w:r>
      <w:r w:rsidR="00E95F61" w:rsidRPr="00B719CB">
        <w:rPr>
          <w:rFonts w:ascii="Calibri" w:hAnsi="Calibri" w:cs="Calibri"/>
        </w:rPr>
        <w:t xml:space="preserve">award/agreement </w:t>
      </w:r>
      <w:r w:rsidRPr="00B719CB">
        <w:rPr>
          <w:rFonts w:ascii="Calibri" w:hAnsi="Calibri" w:cs="Calibri"/>
        </w:rPr>
        <w:t>coverage, through this portal;</w:t>
      </w:r>
    </w:p>
    <w:p w:rsidR="008B6A16" w:rsidRPr="00B719CB" w:rsidRDefault="00C4474C" w:rsidP="00D33DE6">
      <w:pPr>
        <w:numPr>
          <w:ilvl w:val="1"/>
          <w:numId w:val="36"/>
        </w:numPr>
        <w:rPr>
          <w:rFonts w:ascii="Calibri" w:hAnsi="Calibri" w:cs="Calibri"/>
        </w:rPr>
      </w:pPr>
      <w:proofErr w:type="gramStart"/>
      <w:r w:rsidRPr="00B719CB">
        <w:rPr>
          <w:rFonts w:ascii="Calibri" w:hAnsi="Calibri" w:cs="Calibri"/>
        </w:rPr>
        <w:t>provide</w:t>
      </w:r>
      <w:proofErr w:type="gramEnd"/>
      <w:r w:rsidRPr="00B719CB">
        <w:rPr>
          <w:rFonts w:ascii="Calibri" w:hAnsi="Calibri" w:cs="Calibri"/>
        </w:rPr>
        <w:t xml:space="preserve"> to the FWO the ‘My account’ Customer Regi</w:t>
      </w:r>
      <w:r w:rsidR="000A2961" w:rsidRPr="00B719CB">
        <w:rPr>
          <w:rFonts w:ascii="Calibri" w:hAnsi="Calibri" w:cs="Calibri"/>
        </w:rPr>
        <w:t>stration Number (CRN).</w:t>
      </w:r>
      <w:r w:rsidRPr="00B719CB">
        <w:rPr>
          <w:rFonts w:ascii="Calibri" w:hAnsi="Calibri" w:cs="Calibri"/>
        </w:rPr>
        <w:t xml:space="preserve"> </w:t>
      </w:r>
    </w:p>
    <w:p w:rsidR="00C4474C" w:rsidRPr="00B719CB" w:rsidRDefault="00C4474C" w:rsidP="00D33DE6">
      <w:pPr>
        <w:numPr>
          <w:ilvl w:val="0"/>
          <w:numId w:val="36"/>
        </w:numPr>
        <w:rPr>
          <w:rFonts w:ascii="Calibri" w:hAnsi="Calibri" w:cs="Calibri"/>
        </w:rPr>
      </w:pPr>
      <w:r w:rsidRPr="00B719CB">
        <w:rPr>
          <w:rFonts w:ascii="Calibri" w:hAnsi="Calibri" w:cs="Calibri"/>
        </w:rPr>
        <w:lastRenderedPageBreak/>
        <w:t xml:space="preserve">Within </w:t>
      </w:r>
      <w:r w:rsidR="003C07E8" w:rsidRPr="00B719CB">
        <w:rPr>
          <w:rFonts w:ascii="Calibri" w:hAnsi="Calibri" w:cs="Calibri"/>
        </w:rPr>
        <w:t>21 days</w:t>
      </w:r>
      <w:r w:rsidRPr="00B719CB">
        <w:rPr>
          <w:rFonts w:ascii="Calibri" w:hAnsi="Calibri" w:cs="Calibri"/>
        </w:rPr>
        <w:t xml:space="preserve"> of the </w:t>
      </w:r>
      <w:r w:rsidR="007F68B8" w:rsidRPr="00B719CB">
        <w:rPr>
          <w:rFonts w:ascii="Calibri" w:hAnsi="Calibri" w:cs="Calibri"/>
        </w:rPr>
        <w:t>commencement date</w:t>
      </w:r>
      <w:r w:rsidRPr="00B719CB">
        <w:rPr>
          <w:rFonts w:ascii="Calibri" w:hAnsi="Calibri" w:cs="Calibri"/>
        </w:rPr>
        <w:t xml:space="preserve"> of the </w:t>
      </w:r>
      <w:r w:rsidR="004E616F" w:rsidRPr="00B719CB">
        <w:rPr>
          <w:rFonts w:ascii="Calibri" w:hAnsi="Calibri" w:cs="Calibri"/>
        </w:rPr>
        <w:t>U</w:t>
      </w:r>
      <w:r w:rsidRPr="00B719CB">
        <w:rPr>
          <w:rFonts w:ascii="Calibri" w:hAnsi="Calibri" w:cs="Calibri"/>
        </w:rPr>
        <w:t>ndertaking</w:t>
      </w:r>
      <w:r w:rsidR="0015425E" w:rsidRPr="00B719CB">
        <w:rPr>
          <w:rFonts w:ascii="Calibri" w:hAnsi="Calibri" w:cs="Calibri"/>
        </w:rPr>
        <w:t xml:space="preserve"> ensure that all persons engaged by Lifestyle Solutions in a management, payroll or human resources function</w:t>
      </w:r>
      <w:r w:rsidRPr="00B719CB">
        <w:rPr>
          <w:rFonts w:ascii="Calibri" w:hAnsi="Calibri" w:cs="Calibri"/>
        </w:rPr>
        <w:t xml:space="preserve">, subscribe to the </w:t>
      </w:r>
      <w:r w:rsidR="00236397" w:rsidRPr="00B719CB">
        <w:rPr>
          <w:rFonts w:ascii="Calibri" w:hAnsi="Calibri" w:cs="Calibri"/>
        </w:rPr>
        <w:t>FWO’s subscription service</w:t>
      </w:r>
      <w:r w:rsidR="00AA192E" w:rsidRPr="00B719CB">
        <w:rPr>
          <w:rFonts w:ascii="Calibri" w:hAnsi="Calibri" w:cs="Calibri"/>
        </w:rPr>
        <w:t xml:space="preserve"> and the Fair Work Commission subscription service</w:t>
      </w:r>
      <w:r w:rsidRPr="00B719CB">
        <w:rPr>
          <w:rFonts w:ascii="Calibri" w:hAnsi="Calibri" w:cs="Calibri"/>
        </w:rPr>
        <w:t xml:space="preserve"> and provide evidence to the FWO of the subscription:</w:t>
      </w:r>
    </w:p>
    <w:p w:rsidR="00071EC2" w:rsidRPr="00B719CB" w:rsidRDefault="00236397" w:rsidP="00D33DE6">
      <w:pPr>
        <w:numPr>
          <w:ilvl w:val="1"/>
          <w:numId w:val="36"/>
        </w:numPr>
        <w:rPr>
          <w:rFonts w:ascii="Calibri" w:hAnsi="Calibri" w:cs="Calibri"/>
        </w:rPr>
      </w:pPr>
      <w:r w:rsidRPr="00B719CB">
        <w:rPr>
          <w:rFonts w:ascii="Calibri" w:hAnsi="Calibri" w:cs="Calibri"/>
        </w:rPr>
        <w:t>Subscribe to the FWO’s ‘Subscribe to email updates’ function</w:t>
      </w:r>
      <w:r w:rsidR="00643116" w:rsidRPr="00B719CB">
        <w:rPr>
          <w:rFonts w:ascii="Calibri" w:hAnsi="Calibri" w:cs="Calibri"/>
        </w:rPr>
        <w:t xml:space="preserve"> available </w:t>
      </w:r>
      <w:r w:rsidR="003D1C63" w:rsidRPr="00B719CB">
        <w:rPr>
          <w:rFonts w:ascii="Calibri" w:hAnsi="Calibri" w:cs="Calibri"/>
        </w:rPr>
        <w:t xml:space="preserve">at </w:t>
      </w:r>
      <w:hyperlink r:id="rId7" w:tooltip="Email subscription website links" w:history="1">
        <w:r w:rsidR="00C4474C" w:rsidRPr="00B719CB">
          <w:rPr>
            <w:rStyle w:val="Hyperlink"/>
            <w:rFonts w:ascii="Calibri" w:hAnsi="Calibri" w:cs="Calibri"/>
          </w:rPr>
          <w:t>http://www.fairwork.gov.au/website-information/staying-up-to-date/subscribe-to-email-updates</w:t>
        </w:r>
      </w:hyperlink>
      <w:r w:rsidR="005A5082" w:rsidRPr="00B719CB">
        <w:rPr>
          <w:rFonts w:ascii="Calibri" w:hAnsi="Calibri" w:cs="Calibri"/>
        </w:rPr>
        <w:t>;</w:t>
      </w:r>
    </w:p>
    <w:p w:rsidR="00934FC4" w:rsidRPr="00B719CB" w:rsidRDefault="00AA192E" w:rsidP="00D33DE6">
      <w:pPr>
        <w:numPr>
          <w:ilvl w:val="1"/>
          <w:numId w:val="36"/>
        </w:numPr>
        <w:rPr>
          <w:rFonts w:ascii="Calibri" w:hAnsi="Calibri" w:cs="Calibri"/>
        </w:rPr>
      </w:pPr>
      <w:r w:rsidRPr="00B719CB">
        <w:rPr>
          <w:rFonts w:ascii="Calibri" w:hAnsi="Calibri" w:cs="Calibri"/>
        </w:rPr>
        <w:t>Subscribe to the F</w:t>
      </w:r>
      <w:r w:rsidR="0015425E" w:rsidRPr="00B719CB">
        <w:rPr>
          <w:rFonts w:ascii="Calibri" w:hAnsi="Calibri" w:cs="Calibri"/>
        </w:rPr>
        <w:t xml:space="preserve">air </w:t>
      </w:r>
      <w:r w:rsidRPr="00B719CB">
        <w:rPr>
          <w:rFonts w:ascii="Calibri" w:hAnsi="Calibri" w:cs="Calibri"/>
        </w:rPr>
        <w:t>W</w:t>
      </w:r>
      <w:r w:rsidR="0015425E" w:rsidRPr="00B719CB">
        <w:rPr>
          <w:rFonts w:ascii="Calibri" w:hAnsi="Calibri" w:cs="Calibri"/>
        </w:rPr>
        <w:t xml:space="preserve">ork </w:t>
      </w:r>
      <w:r w:rsidRPr="00B719CB">
        <w:rPr>
          <w:rFonts w:ascii="Calibri" w:hAnsi="Calibri" w:cs="Calibri"/>
        </w:rPr>
        <w:t>C</w:t>
      </w:r>
      <w:r w:rsidR="0015425E" w:rsidRPr="00B719CB">
        <w:rPr>
          <w:rFonts w:ascii="Calibri" w:hAnsi="Calibri" w:cs="Calibri"/>
        </w:rPr>
        <w:t>ommission’s</w:t>
      </w:r>
      <w:r w:rsidRPr="00B719CB">
        <w:rPr>
          <w:rFonts w:ascii="Calibri" w:hAnsi="Calibri" w:cs="Calibri"/>
        </w:rPr>
        <w:t xml:space="preserve"> subscription service at </w:t>
      </w:r>
      <w:hyperlink r:id="rId8" w:tooltip="Fair Work Commission website" w:history="1">
        <w:r w:rsidR="00205AC2" w:rsidRPr="00B719CB">
          <w:rPr>
            <w:rStyle w:val="Hyperlink"/>
            <w:rFonts w:ascii="Calibri" w:hAnsi="Calibri" w:cs="Calibri"/>
          </w:rPr>
          <w:t>www.fwc.gov.au</w:t>
        </w:r>
      </w:hyperlink>
      <w:r w:rsidR="00205AC2" w:rsidRPr="00B719CB">
        <w:rPr>
          <w:rFonts w:ascii="Calibri" w:hAnsi="Calibri" w:cs="Calibri"/>
        </w:rPr>
        <w:t xml:space="preserve"> ensuring in particular a subscription to updates regarding the “high income threshold” which is adjusted annually on 1 July.</w:t>
      </w:r>
    </w:p>
    <w:p w:rsidR="00C4474C" w:rsidRPr="00B36A1F" w:rsidRDefault="00E95F61" w:rsidP="00B36A1F">
      <w:pPr>
        <w:ind w:left="426" w:firstLine="0"/>
        <w:rPr>
          <w:b/>
        </w:rPr>
      </w:pPr>
      <w:r w:rsidRPr="00B36A1F">
        <w:rPr>
          <w:b/>
        </w:rPr>
        <w:t>W</w:t>
      </w:r>
      <w:r w:rsidR="00C4474C" w:rsidRPr="00B36A1F">
        <w:rPr>
          <w:b/>
        </w:rPr>
        <w:t xml:space="preserve">orkplace relations </w:t>
      </w:r>
      <w:r w:rsidRPr="00B36A1F">
        <w:rPr>
          <w:b/>
        </w:rPr>
        <w:t>systems and processes</w:t>
      </w:r>
    </w:p>
    <w:p w:rsidR="00C4474C" w:rsidRPr="00B719CB" w:rsidRDefault="00C4474C" w:rsidP="00E01B70">
      <w:pPr>
        <w:numPr>
          <w:ilvl w:val="0"/>
          <w:numId w:val="36"/>
        </w:numPr>
        <w:rPr>
          <w:rFonts w:ascii="Calibri" w:hAnsi="Calibri" w:cs="Calibri"/>
        </w:rPr>
      </w:pPr>
      <w:r w:rsidRPr="00B719CB">
        <w:rPr>
          <w:rFonts w:ascii="Calibri" w:hAnsi="Calibri" w:cs="Calibri"/>
        </w:rPr>
        <w:t xml:space="preserve">Ensure that it complies at all times and in all respects with the </w:t>
      </w:r>
      <w:r w:rsidR="00B30561" w:rsidRPr="00B719CB">
        <w:rPr>
          <w:rFonts w:ascii="Calibri" w:hAnsi="Calibri" w:cs="Calibri"/>
        </w:rPr>
        <w:t>FW Act</w:t>
      </w:r>
      <w:r w:rsidRPr="00B719CB">
        <w:rPr>
          <w:rFonts w:ascii="Calibri" w:hAnsi="Calibri" w:cs="Calibri"/>
        </w:rPr>
        <w:t xml:space="preserve">,  the </w:t>
      </w:r>
      <w:r w:rsidRPr="00B719CB">
        <w:rPr>
          <w:rFonts w:ascii="Calibri" w:hAnsi="Calibri" w:cs="Calibri"/>
          <w:i/>
        </w:rPr>
        <w:t>Fair Work Regulations 2009</w:t>
      </w:r>
      <w:r w:rsidR="00B30561" w:rsidRPr="00B719CB">
        <w:rPr>
          <w:rFonts w:ascii="Calibri" w:hAnsi="Calibri" w:cs="Calibri"/>
        </w:rPr>
        <w:t xml:space="preserve"> (</w:t>
      </w:r>
      <w:r w:rsidR="00B30561" w:rsidRPr="00B719CB">
        <w:rPr>
          <w:rFonts w:ascii="Calibri" w:hAnsi="Calibri" w:cs="Calibri"/>
          <w:b/>
        </w:rPr>
        <w:t>FW Regulations</w:t>
      </w:r>
      <w:r w:rsidR="00B30561" w:rsidRPr="00B719CB">
        <w:rPr>
          <w:rFonts w:ascii="Calibri" w:hAnsi="Calibri" w:cs="Calibri"/>
        </w:rPr>
        <w:t>)</w:t>
      </w:r>
      <w:r w:rsidRPr="00B719CB">
        <w:rPr>
          <w:rFonts w:ascii="Calibri" w:hAnsi="Calibri" w:cs="Calibri"/>
        </w:rPr>
        <w:t xml:space="preserve"> and the </w:t>
      </w:r>
      <w:r w:rsidR="002F02DE" w:rsidRPr="00B719CB">
        <w:rPr>
          <w:rFonts w:ascii="Calibri" w:hAnsi="Calibri" w:cs="Calibri"/>
        </w:rPr>
        <w:t>SCH</w:t>
      </w:r>
      <w:r w:rsidR="006B6BFC" w:rsidRPr="00B719CB">
        <w:rPr>
          <w:rFonts w:ascii="Calibri" w:hAnsi="Calibri" w:cs="Calibri"/>
        </w:rPr>
        <w:t xml:space="preserve">ADS </w:t>
      </w:r>
      <w:r w:rsidR="002D3196" w:rsidRPr="00B719CB">
        <w:rPr>
          <w:rFonts w:ascii="Calibri" w:hAnsi="Calibri" w:cs="Calibri"/>
        </w:rPr>
        <w:t>Award</w:t>
      </w:r>
      <w:r w:rsidR="00B30561" w:rsidRPr="00B719CB">
        <w:rPr>
          <w:rFonts w:ascii="Calibri" w:hAnsi="Calibri" w:cs="Calibri"/>
        </w:rPr>
        <w:t xml:space="preserve"> (together, </w:t>
      </w:r>
      <w:r w:rsidR="00B30561" w:rsidRPr="00B719CB">
        <w:rPr>
          <w:rFonts w:ascii="Calibri" w:hAnsi="Calibri" w:cs="Calibri"/>
          <w:b/>
        </w:rPr>
        <w:t>Commonwealth workplace laws</w:t>
      </w:r>
      <w:r w:rsidR="00B30561" w:rsidRPr="00B719CB">
        <w:rPr>
          <w:rFonts w:ascii="Calibri" w:hAnsi="Calibri" w:cs="Calibri"/>
        </w:rPr>
        <w:t>)</w:t>
      </w:r>
      <w:r w:rsidRPr="00B719CB">
        <w:rPr>
          <w:rFonts w:ascii="Calibri" w:hAnsi="Calibri" w:cs="Calibri"/>
        </w:rPr>
        <w:t>;</w:t>
      </w:r>
    </w:p>
    <w:p w:rsidR="003D1C63" w:rsidRPr="00B719CB" w:rsidRDefault="00C4474C" w:rsidP="00E01B70">
      <w:pPr>
        <w:numPr>
          <w:ilvl w:val="0"/>
          <w:numId w:val="36"/>
        </w:numPr>
        <w:rPr>
          <w:rFonts w:ascii="Calibri" w:hAnsi="Calibri" w:cs="Calibri"/>
        </w:rPr>
      </w:pPr>
      <w:r w:rsidRPr="00B719CB">
        <w:rPr>
          <w:rFonts w:ascii="Calibri" w:hAnsi="Calibri" w:cs="Calibri"/>
        </w:rPr>
        <w:t xml:space="preserve">Provide the FWO, within 60 days of the </w:t>
      </w:r>
      <w:r w:rsidR="00162176">
        <w:rPr>
          <w:rFonts w:ascii="Calibri" w:hAnsi="Calibri" w:cs="Calibri"/>
        </w:rPr>
        <w:t>commencement date</w:t>
      </w:r>
      <w:r w:rsidRPr="00B719CB">
        <w:rPr>
          <w:rFonts w:ascii="Calibri" w:hAnsi="Calibri" w:cs="Calibri"/>
        </w:rPr>
        <w:t xml:space="preserve"> of this Undertaking, details of systems and processes already in place or to be impleme</w:t>
      </w:r>
      <w:r w:rsidR="00B30561" w:rsidRPr="00B719CB">
        <w:rPr>
          <w:rFonts w:ascii="Calibri" w:hAnsi="Calibri" w:cs="Calibri"/>
        </w:rPr>
        <w:t>nted that demonstrate Lifestyle Solutions is complying</w:t>
      </w:r>
      <w:r w:rsidR="006B6BFC" w:rsidRPr="00B719CB">
        <w:rPr>
          <w:rFonts w:ascii="Calibri" w:hAnsi="Calibri" w:cs="Calibri"/>
        </w:rPr>
        <w:t xml:space="preserve"> with </w:t>
      </w:r>
      <w:r w:rsidR="006B6BFC" w:rsidRPr="008A3CEE">
        <w:rPr>
          <w:rFonts w:ascii="Calibri" w:hAnsi="Calibri" w:cs="Calibri"/>
        </w:rPr>
        <w:t xml:space="preserve">paragraph </w:t>
      </w:r>
      <w:r w:rsidR="00FB1F80" w:rsidRPr="008A3CEE">
        <w:rPr>
          <w:rFonts w:ascii="Calibri" w:hAnsi="Calibri" w:cs="Calibri"/>
        </w:rPr>
        <w:t>1</w:t>
      </w:r>
      <w:r w:rsidR="007F68B8" w:rsidRPr="00B719CB">
        <w:rPr>
          <w:rFonts w:ascii="Calibri" w:hAnsi="Calibri" w:cs="Calibri"/>
        </w:rPr>
        <w:t>7</w:t>
      </w:r>
      <w:r w:rsidRPr="00B719CB">
        <w:rPr>
          <w:rFonts w:ascii="Calibri" w:hAnsi="Calibri" w:cs="Calibri"/>
        </w:rPr>
        <w:t xml:space="preserve"> above. Without limitation, such systems and processes relating to:</w:t>
      </w:r>
    </w:p>
    <w:p w:rsidR="004265A9" w:rsidRPr="00B719CB" w:rsidRDefault="004265A9" w:rsidP="00D33DE6">
      <w:pPr>
        <w:numPr>
          <w:ilvl w:val="1"/>
          <w:numId w:val="36"/>
        </w:numPr>
        <w:rPr>
          <w:rFonts w:ascii="Calibri" w:hAnsi="Calibri" w:cs="Calibri"/>
        </w:rPr>
      </w:pPr>
      <w:r w:rsidRPr="00B719CB">
        <w:rPr>
          <w:rFonts w:ascii="Calibri" w:hAnsi="Calibri" w:cs="Calibri"/>
        </w:rPr>
        <w:t>Ensu</w:t>
      </w:r>
      <w:r w:rsidR="00B30561" w:rsidRPr="00B719CB">
        <w:rPr>
          <w:rFonts w:ascii="Calibri" w:hAnsi="Calibri" w:cs="Calibri"/>
        </w:rPr>
        <w:t>r</w:t>
      </w:r>
      <w:r w:rsidR="00F739A4">
        <w:rPr>
          <w:rFonts w:ascii="Calibri" w:hAnsi="Calibri" w:cs="Calibri"/>
        </w:rPr>
        <w:t>ing</w:t>
      </w:r>
      <w:r w:rsidR="00B30561" w:rsidRPr="00B719CB">
        <w:rPr>
          <w:rFonts w:ascii="Calibri" w:hAnsi="Calibri" w:cs="Calibri"/>
        </w:rPr>
        <w:t xml:space="preserve"> appropriate</w:t>
      </w:r>
      <w:r w:rsidRPr="00B719CB">
        <w:rPr>
          <w:rFonts w:ascii="Calibri" w:hAnsi="Calibri" w:cs="Calibri"/>
        </w:rPr>
        <w:t xml:space="preserve"> </w:t>
      </w:r>
      <w:r w:rsidR="006B6BFC" w:rsidRPr="00B719CB">
        <w:rPr>
          <w:rFonts w:ascii="Calibri" w:hAnsi="Calibri" w:cs="Calibri"/>
        </w:rPr>
        <w:t>systems are in place for the ongoing monitoring and adjustment of salary arrangements for those on “</w:t>
      </w:r>
      <w:r w:rsidR="00B30561" w:rsidRPr="00B719CB">
        <w:rPr>
          <w:rFonts w:ascii="Calibri" w:hAnsi="Calibri" w:cs="Calibri"/>
        </w:rPr>
        <w:t>G</w:t>
      </w:r>
      <w:r w:rsidR="006B6BFC" w:rsidRPr="00B719CB">
        <w:rPr>
          <w:rFonts w:ascii="Calibri" w:hAnsi="Calibri" w:cs="Calibri"/>
        </w:rPr>
        <w:t xml:space="preserve">uarantee of </w:t>
      </w:r>
      <w:r w:rsidR="00B30561" w:rsidRPr="00B719CB">
        <w:rPr>
          <w:rFonts w:ascii="Calibri" w:hAnsi="Calibri" w:cs="Calibri"/>
        </w:rPr>
        <w:t>A</w:t>
      </w:r>
      <w:r w:rsidR="006B6BFC" w:rsidRPr="00B719CB">
        <w:rPr>
          <w:rFonts w:ascii="Calibri" w:hAnsi="Calibri" w:cs="Calibri"/>
        </w:rPr>
        <w:t xml:space="preserve">nnual </w:t>
      </w:r>
      <w:r w:rsidR="00B30561" w:rsidRPr="00B719CB">
        <w:rPr>
          <w:rFonts w:ascii="Calibri" w:hAnsi="Calibri" w:cs="Calibri"/>
        </w:rPr>
        <w:t>Earnings” C</w:t>
      </w:r>
      <w:r w:rsidR="006B6BFC" w:rsidRPr="00B719CB">
        <w:rPr>
          <w:rFonts w:ascii="Calibri" w:hAnsi="Calibri" w:cs="Calibri"/>
        </w:rPr>
        <w:t>ontracts;</w:t>
      </w:r>
    </w:p>
    <w:p w:rsidR="00C4474C" w:rsidRPr="00B719CB" w:rsidRDefault="00B30561" w:rsidP="00D33DE6">
      <w:pPr>
        <w:numPr>
          <w:ilvl w:val="1"/>
          <w:numId w:val="36"/>
        </w:numPr>
        <w:rPr>
          <w:rFonts w:ascii="Calibri" w:hAnsi="Calibri" w:cs="Calibri"/>
        </w:rPr>
      </w:pPr>
      <w:r w:rsidRPr="00B719CB">
        <w:rPr>
          <w:rFonts w:ascii="Calibri" w:hAnsi="Calibri" w:cs="Calibri"/>
        </w:rPr>
        <w:t>Ensur</w:t>
      </w:r>
      <w:r w:rsidR="00F739A4">
        <w:rPr>
          <w:rFonts w:ascii="Calibri" w:hAnsi="Calibri" w:cs="Calibri"/>
        </w:rPr>
        <w:t>ing</w:t>
      </w:r>
      <w:r w:rsidR="004265A9" w:rsidRPr="00B719CB">
        <w:rPr>
          <w:rFonts w:ascii="Calibri" w:hAnsi="Calibri" w:cs="Calibri"/>
        </w:rPr>
        <w:t xml:space="preserve"> </w:t>
      </w:r>
      <w:r w:rsidR="006B6BFC" w:rsidRPr="00B719CB">
        <w:rPr>
          <w:rFonts w:ascii="Calibri" w:hAnsi="Calibri" w:cs="Calibri"/>
        </w:rPr>
        <w:t xml:space="preserve">appropriate systems and processes are in place </w:t>
      </w:r>
      <w:r w:rsidRPr="00B719CB">
        <w:rPr>
          <w:rFonts w:ascii="Calibri" w:hAnsi="Calibri" w:cs="Calibri"/>
        </w:rPr>
        <w:t>to ensure</w:t>
      </w:r>
      <w:r w:rsidR="006B6BFC" w:rsidRPr="00B719CB">
        <w:rPr>
          <w:rFonts w:ascii="Calibri" w:hAnsi="Calibri" w:cs="Calibri"/>
        </w:rPr>
        <w:t xml:space="preserve"> ongoing compliance regarding employees with award entitlements cove</w:t>
      </w:r>
      <w:r w:rsidRPr="00B719CB">
        <w:rPr>
          <w:rFonts w:ascii="Calibri" w:hAnsi="Calibri" w:cs="Calibri"/>
        </w:rPr>
        <w:t>red by the SCHADS A</w:t>
      </w:r>
      <w:r w:rsidR="006B6BFC" w:rsidRPr="00B719CB">
        <w:rPr>
          <w:rFonts w:ascii="Calibri" w:hAnsi="Calibri" w:cs="Calibri"/>
        </w:rPr>
        <w:t>ward.</w:t>
      </w:r>
    </w:p>
    <w:p w:rsidR="001A2BCD" w:rsidRPr="00B36A1F" w:rsidRDefault="00C4474C" w:rsidP="00B36A1F">
      <w:pPr>
        <w:ind w:left="426" w:firstLine="0"/>
        <w:rPr>
          <w:b/>
        </w:rPr>
      </w:pPr>
      <w:r w:rsidRPr="00B36A1F">
        <w:rPr>
          <w:b/>
        </w:rPr>
        <w:t xml:space="preserve">Workplace relations training </w:t>
      </w:r>
      <w:r w:rsidR="00B30561" w:rsidRPr="00B36A1F">
        <w:rPr>
          <w:b/>
        </w:rPr>
        <w:t>and educational activities</w:t>
      </w:r>
      <w:r w:rsidRPr="00B36A1F">
        <w:rPr>
          <w:b/>
        </w:rPr>
        <w:t xml:space="preserve">  </w:t>
      </w:r>
    </w:p>
    <w:p w:rsidR="00E80E7C" w:rsidRPr="00B719CB" w:rsidRDefault="00E80E7C" w:rsidP="00E01B70">
      <w:pPr>
        <w:numPr>
          <w:ilvl w:val="0"/>
          <w:numId w:val="36"/>
        </w:numPr>
        <w:rPr>
          <w:rFonts w:ascii="Calibri" w:hAnsi="Calibri" w:cs="Calibri"/>
        </w:rPr>
      </w:pPr>
      <w:r w:rsidRPr="00B719CB">
        <w:rPr>
          <w:rFonts w:ascii="Calibri" w:hAnsi="Calibri" w:cs="Calibri"/>
        </w:rPr>
        <w:t xml:space="preserve">Within 90 days of the </w:t>
      </w:r>
      <w:r w:rsidR="007F68B8" w:rsidRPr="00B719CB">
        <w:rPr>
          <w:rFonts w:ascii="Calibri" w:hAnsi="Calibri" w:cs="Calibri"/>
        </w:rPr>
        <w:t xml:space="preserve">commencement date </w:t>
      </w:r>
      <w:r w:rsidRPr="00B719CB">
        <w:rPr>
          <w:rFonts w:ascii="Calibri" w:hAnsi="Calibri" w:cs="Calibri"/>
        </w:rPr>
        <w:t xml:space="preserve">of this Undertaking, Lifestyle Solutions will, at its own expense, engage a person or organisation with expertise in workplace relations, and approved by the FWO, to provide workplace </w:t>
      </w:r>
      <w:r w:rsidR="00A574F1" w:rsidRPr="00B719CB">
        <w:rPr>
          <w:rFonts w:ascii="Calibri" w:hAnsi="Calibri" w:cs="Calibri"/>
        </w:rPr>
        <w:t>relations compliance training (</w:t>
      </w:r>
      <w:r w:rsidR="00A574F1" w:rsidRPr="00B719CB">
        <w:rPr>
          <w:rFonts w:ascii="Calibri" w:hAnsi="Calibri" w:cs="Calibri"/>
          <w:b/>
        </w:rPr>
        <w:t>t</w:t>
      </w:r>
      <w:r w:rsidRPr="00B719CB">
        <w:rPr>
          <w:rFonts w:ascii="Calibri" w:hAnsi="Calibri" w:cs="Calibri"/>
          <w:b/>
        </w:rPr>
        <w:t>raining</w:t>
      </w:r>
      <w:r w:rsidRPr="00B719CB">
        <w:rPr>
          <w:rFonts w:ascii="Calibri" w:hAnsi="Calibri" w:cs="Calibri"/>
        </w:rPr>
        <w:t xml:space="preserve">) on the following terms: </w:t>
      </w:r>
    </w:p>
    <w:p w:rsidR="00E80E7C" w:rsidRPr="00B719CB" w:rsidRDefault="00A574F1" w:rsidP="00B36A1F">
      <w:pPr>
        <w:numPr>
          <w:ilvl w:val="1"/>
          <w:numId w:val="36"/>
        </w:numPr>
        <w:rPr>
          <w:rFonts w:ascii="Calibri" w:hAnsi="Calibri" w:cs="Calibri"/>
        </w:rPr>
      </w:pPr>
      <w:r w:rsidRPr="00B719CB">
        <w:rPr>
          <w:rFonts w:ascii="Calibri" w:hAnsi="Calibri" w:cs="Calibri"/>
        </w:rPr>
        <w:t>the t</w:t>
      </w:r>
      <w:r w:rsidR="00E80E7C" w:rsidRPr="00B719CB">
        <w:rPr>
          <w:rFonts w:ascii="Calibri" w:hAnsi="Calibri" w:cs="Calibri"/>
        </w:rPr>
        <w:t xml:space="preserve">raining will relate to compliance with Commonwealth workplace laws including Lifestyle Solutions’ obligations in respect of weekend penalty rates, overtime and guarantee of annual earnings provisions; </w:t>
      </w:r>
    </w:p>
    <w:p w:rsidR="00E80E7C" w:rsidRPr="00B719CB" w:rsidRDefault="00A574F1" w:rsidP="00B36A1F">
      <w:pPr>
        <w:numPr>
          <w:ilvl w:val="1"/>
          <w:numId w:val="36"/>
        </w:numPr>
        <w:rPr>
          <w:rFonts w:ascii="Calibri" w:hAnsi="Calibri" w:cs="Calibri"/>
        </w:rPr>
      </w:pPr>
      <w:r w:rsidRPr="00B719CB">
        <w:rPr>
          <w:rFonts w:ascii="Calibri" w:hAnsi="Calibri" w:cs="Calibri"/>
        </w:rPr>
        <w:lastRenderedPageBreak/>
        <w:t>the t</w:t>
      </w:r>
      <w:r w:rsidR="00E80E7C" w:rsidRPr="00B719CB">
        <w:rPr>
          <w:rFonts w:ascii="Calibri" w:hAnsi="Calibri" w:cs="Calibri"/>
        </w:rPr>
        <w:t xml:space="preserve">raining will be undertaken by all persons employed or engaged by Lifestyle Solutions whose duties relate to the management of employees, the administration of payroll or the administration </w:t>
      </w:r>
      <w:r w:rsidR="00F739A4">
        <w:rPr>
          <w:rFonts w:ascii="Calibri" w:hAnsi="Calibri" w:cs="Calibri"/>
        </w:rPr>
        <w:t>of or</w:t>
      </w:r>
      <w:r w:rsidR="00F739A4" w:rsidRPr="00B719CB">
        <w:rPr>
          <w:rFonts w:ascii="Calibri" w:hAnsi="Calibri" w:cs="Calibri"/>
        </w:rPr>
        <w:t xml:space="preserve"> </w:t>
      </w:r>
      <w:r w:rsidR="00E80E7C" w:rsidRPr="00B719CB">
        <w:rPr>
          <w:rFonts w:ascii="Calibri" w:hAnsi="Calibri" w:cs="Calibri"/>
        </w:rPr>
        <w:t xml:space="preserve">compliance with Australian workplace laws; </w:t>
      </w:r>
    </w:p>
    <w:p w:rsidR="00E80E7C" w:rsidRPr="00B719CB" w:rsidRDefault="00E80E7C" w:rsidP="00B36A1F">
      <w:pPr>
        <w:numPr>
          <w:ilvl w:val="1"/>
          <w:numId w:val="36"/>
        </w:numPr>
        <w:rPr>
          <w:rFonts w:ascii="Calibri" w:hAnsi="Calibri" w:cs="Calibri"/>
        </w:rPr>
      </w:pPr>
      <w:proofErr w:type="gramStart"/>
      <w:r w:rsidRPr="00B719CB">
        <w:rPr>
          <w:rFonts w:ascii="Calibri" w:hAnsi="Calibri" w:cs="Calibri"/>
        </w:rPr>
        <w:t>wi</w:t>
      </w:r>
      <w:r w:rsidR="000A2961" w:rsidRPr="00B719CB">
        <w:rPr>
          <w:rFonts w:ascii="Calibri" w:hAnsi="Calibri" w:cs="Calibri"/>
        </w:rPr>
        <w:t>thin</w:t>
      </w:r>
      <w:proofErr w:type="gramEnd"/>
      <w:r w:rsidR="000A2961" w:rsidRPr="00B719CB">
        <w:rPr>
          <w:rFonts w:ascii="Calibri" w:hAnsi="Calibri" w:cs="Calibri"/>
        </w:rPr>
        <w:t xml:space="preserve"> 14 days of completing the t</w:t>
      </w:r>
      <w:r w:rsidRPr="00B719CB">
        <w:rPr>
          <w:rFonts w:ascii="Calibri" w:hAnsi="Calibri" w:cs="Calibri"/>
        </w:rPr>
        <w:t xml:space="preserve">raining, Lifestyle Solutions will provide to the FWO, in </w:t>
      </w:r>
      <w:r w:rsidR="000A2961" w:rsidRPr="00B719CB">
        <w:rPr>
          <w:rFonts w:ascii="Calibri" w:hAnsi="Calibri" w:cs="Calibri"/>
        </w:rPr>
        <w:t>writing, the date on which the t</w:t>
      </w:r>
      <w:r w:rsidRPr="00B719CB">
        <w:rPr>
          <w:rFonts w:ascii="Calibri" w:hAnsi="Calibri" w:cs="Calibri"/>
        </w:rPr>
        <w:t>raining was completed, the details of t</w:t>
      </w:r>
      <w:r w:rsidR="000A2961" w:rsidRPr="00B719CB">
        <w:rPr>
          <w:rFonts w:ascii="Calibri" w:hAnsi="Calibri" w:cs="Calibri"/>
        </w:rPr>
        <w:t>he delivery and content of the t</w:t>
      </w:r>
      <w:r w:rsidRPr="00B719CB">
        <w:rPr>
          <w:rFonts w:ascii="Calibri" w:hAnsi="Calibri" w:cs="Calibri"/>
        </w:rPr>
        <w:t xml:space="preserve">raining and the names and positions of all individuals who participated in the Training. </w:t>
      </w:r>
    </w:p>
    <w:p w:rsidR="00377678" w:rsidRPr="00B719CB" w:rsidRDefault="00F739A4" w:rsidP="00B36A1F">
      <w:pPr>
        <w:numPr>
          <w:ilvl w:val="1"/>
          <w:numId w:val="36"/>
        </w:numPr>
        <w:rPr>
          <w:rFonts w:ascii="Calibri" w:hAnsi="Calibri" w:cs="Calibri"/>
        </w:rPr>
      </w:pPr>
      <w:proofErr w:type="gramStart"/>
      <w:r>
        <w:rPr>
          <w:rFonts w:ascii="Calibri" w:hAnsi="Calibri" w:cs="Calibri"/>
        </w:rPr>
        <w:t>w</w:t>
      </w:r>
      <w:r w:rsidR="00377678" w:rsidRPr="00B719CB">
        <w:rPr>
          <w:rFonts w:ascii="Calibri" w:hAnsi="Calibri" w:cs="Calibri"/>
        </w:rPr>
        <w:t>here</w:t>
      </w:r>
      <w:proofErr w:type="gramEnd"/>
      <w:r w:rsidR="00377678" w:rsidRPr="00B719CB">
        <w:rPr>
          <w:rFonts w:ascii="Calibri" w:hAnsi="Calibri" w:cs="Calibri"/>
        </w:rPr>
        <w:t xml:space="preserve"> workplace training </w:t>
      </w:r>
      <w:r>
        <w:rPr>
          <w:rFonts w:ascii="Calibri" w:hAnsi="Calibri" w:cs="Calibri"/>
        </w:rPr>
        <w:t xml:space="preserve">meeting the requirements outlined in paragraph 19 </w:t>
      </w:r>
      <w:r w:rsidR="00377678" w:rsidRPr="00B719CB">
        <w:rPr>
          <w:rFonts w:ascii="Calibri" w:hAnsi="Calibri" w:cs="Calibri"/>
        </w:rPr>
        <w:t xml:space="preserve">has been undertaken within the last 12 months </w:t>
      </w:r>
      <w:r>
        <w:rPr>
          <w:rFonts w:ascii="Calibri" w:hAnsi="Calibri" w:cs="Calibri"/>
        </w:rPr>
        <w:t xml:space="preserve">and </w:t>
      </w:r>
      <w:r w:rsidR="00377678" w:rsidRPr="00B719CB">
        <w:rPr>
          <w:rFonts w:ascii="Calibri" w:hAnsi="Calibri" w:cs="Calibri"/>
        </w:rPr>
        <w:t>a certificate of completion or attainment</w:t>
      </w:r>
      <w:r>
        <w:rPr>
          <w:rFonts w:ascii="Calibri" w:hAnsi="Calibri" w:cs="Calibri"/>
        </w:rPr>
        <w:t xml:space="preserve"> is provided</w:t>
      </w:r>
      <w:r w:rsidR="00377678" w:rsidRPr="00B719CB">
        <w:rPr>
          <w:rFonts w:ascii="Calibri" w:hAnsi="Calibri" w:cs="Calibri"/>
        </w:rPr>
        <w:t xml:space="preserve">, this will be recognised as having satisfied the conditions in </w:t>
      </w:r>
      <w:r w:rsidR="00FB1F80" w:rsidRPr="008A3CEE">
        <w:rPr>
          <w:rFonts w:ascii="Calibri" w:hAnsi="Calibri" w:cs="Calibri"/>
        </w:rPr>
        <w:t xml:space="preserve">paragraph </w:t>
      </w:r>
      <w:r w:rsidR="00162176">
        <w:rPr>
          <w:rFonts w:ascii="Calibri" w:hAnsi="Calibri" w:cs="Calibri"/>
        </w:rPr>
        <w:t>19</w:t>
      </w:r>
      <w:r w:rsidR="00377678" w:rsidRPr="00B719CB">
        <w:rPr>
          <w:rFonts w:ascii="Calibri" w:hAnsi="Calibri" w:cs="Calibri"/>
        </w:rPr>
        <w:t>.</w:t>
      </w:r>
    </w:p>
    <w:p w:rsidR="001E3DCD" w:rsidRPr="00B719CB" w:rsidRDefault="00E80E7C" w:rsidP="00E01B70">
      <w:pPr>
        <w:numPr>
          <w:ilvl w:val="0"/>
          <w:numId w:val="36"/>
        </w:numPr>
        <w:rPr>
          <w:rFonts w:ascii="Calibri" w:hAnsi="Calibri" w:cs="Calibri"/>
        </w:rPr>
      </w:pPr>
      <w:r w:rsidRPr="00B719CB">
        <w:rPr>
          <w:rFonts w:ascii="Calibri" w:hAnsi="Calibri" w:cs="Calibri"/>
        </w:rPr>
        <w:t>Within 90 days of th</w:t>
      </w:r>
      <w:r w:rsidR="001E3DCD" w:rsidRPr="00B719CB">
        <w:rPr>
          <w:rFonts w:ascii="Calibri" w:hAnsi="Calibri" w:cs="Calibri"/>
        </w:rPr>
        <w:t xml:space="preserve">e </w:t>
      </w:r>
      <w:r w:rsidR="00AB6247" w:rsidRPr="00B719CB">
        <w:rPr>
          <w:rFonts w:ascii="Calibri" w:hAnsi="Calibri" w:cs="Calibri"/>
        </w:rPr>
        <w:t xml:space="preserve">commencement date </w:t>
      </w:r>
      <w:r w:rsidR="001E3DCD" w:rsidRPr="00B719CB">
        <w:rPr>
          <w:rFonts w:ascii="Calibri" w:hAnsi="Calibri" w:cs="Calibri"/>
        </w:rPr>
        <w:t>of this Undertaking:</w:t>
      </w:r>
    </w:p>
    <w:p w:rsidR="007F66BB" w:rsidRPr="00B719CB" w:rsidRDefault="007F66BB" w:rsidP="00B36A1F">
      <w:pPr>
        <w:numPr>
          <w:ilvl w:val="1"/>
          <w:numId w:val="36"/>
        </w:numPr>
        <w:rPr>
          <w:rFonts w:ascii="Calibri" w:hAnsi="Calibri" w:cs="Calibri"/>
        </w:rPr>
      </w:pPr>
      <w:r w:rsidRPr="00B719CB">
        <w:rPr>
          <w:rFonts w:ascii="Calibri" w:hAnsi="Calibri" w:cs="Calibri"/>
        </w:rPr>
        <w:t>Ensure that all persons</w:t>
      </w:r>
      <w:r w:rsidR="00E80E7C" w:rsidRPr="00B719CB">
        <w:rPr>
          <w:rFonts w:ascii="Calibri" w:hAnsi="Calibri" w:cs="Calibri"/>
        </w:rPr>
        <w:t xml:space="preserve"> engaged by Lifestyle Solutions</w:t>
      </w:r>
      <w:r w:rsidR="001E3DCD" w:rsidRPr="00B719CB">
        <w:rPr>
          <w:rFonts w:ascii="Calibri" w:hAnsi="Calibri" w:cs="Calibri"/>
        </w:rPr>
        <w:t xml:space="preserve"> responsible for </w:t>
      </w:r>
      <w:r w:rsidRPr="00B719CB">
        <w:rPr>
          <w:rFonts w:ascii="Calibri" w:hAnsi="Calibri" w:cs="Calibri"/>
        </w:rPr>
        <w:t>manag</w:t>
      </w:r>
      <w:r w:rsidR="00E80E7C" w:rsidRPr="00B719CB">
        <w:rPr>
          <w:rFonts w:ascii="Calibri" w:hAnsi="Calibri" w:cs="Calibri"/>
        </w:rPr>
        <w:t>ement or</w:t>
      </w:r>
      <w:r w:rsidRPr="00B719CB">
        <w:rPr>
          <w:rFonts w:ascii="Calibri" w:hAnsi="Calibri" w:cs="Calibri"/>
        </w:rPr>
        <w:t xml:space="preserve"> human resources functions complete the educational activities on the FWO</w:t>
      </w:r>
      <w:r w:rsidR="00E80E7C" w:rsidRPr="00B719CB">
        <w:rPr>
          <w:rFonts w:ascii="Calibri" w:hAnsi="Calibri" w:cs="Calibri"/>
        </w:rPr>
        <w:t>’s</w:t>
      </w:r>
      <w:r w:rsidRPr="00B719CB">
        <w:rPr>
          <w:rFonts w:ascii="Calibri" w:hAnsi="Calibri" w:cs="Calibri"/>
        </w:rPr>
        <w:t xml:space="preserve"> website</w:t>
      </w:r>
      <w:r w:rsidR="00A574F1" w:rsidRPr="00B719CB">
        <w:rPr>
          <w:rFonts w:ascii="Calibri" w:hAnsi="Calibri" w:cs="Calibri"/>
        </w:rPr>
        <w:t xml:space="preserve"> (</w:t>
      </w:r>
      <w:r w:rsidR="00F739A4">
        <w:rPr>
          <w:rFonts w:ascii="Calibri" w:hAnsi="Calibri" w:cs="Calibri"/>
          <w:b/>
        </w:rPr>
        <w:t>E</w:t>
      </w:r>
      <w:r w:rsidR="00A574F1" w:rsidRPr="009B66A3">
        <w:rPr>
          <w:rFonts w:ascii="Calibri" w:hAnsi="Calibri" w:cs="Calibri"/>
          <w:b/>
        </w:rPr>
        <w:t xml:space="preserve">ducational </w:t>
      </w:r>
      <w:r w:rsidR="00F739A4">
        <w:rPr>
          <w:rFonts w:ascii="Calibri" w:hAnsi="Calibri" w:cs="Calibri"/>
          <w:b/>
        </w:rPr>
        <w:t>A</w:t>
      </w:r>
      <w:r w:rsidR="00E80E7C" w:rsidRPr="009B66A3">
        <w:rPr>
          <w:rFonts w:ascii="Calibri" w:hAnsi="Calibri" w:cs="Calibri"/>
          <w:b/>
        </w:rPr>
        <w:t>ctivities</w:t>
      </w:r>
      <w:r w:rsidR="00E80E7C" w:rsidRPr="00B719CB">
        <w:rPr>
          <w:rFonts w:ascii="Calibri" w:hAnsi="Calibri" w:cs="Calibri"/>
        </w:rPr>
        <w:t>)</w:t>
      </w:r>
      <w:r w:rsidRPr="00B719CB">
        <w:rPr>
          <w:rFonts w:ascii="Calibri" w:hAnsi="Calibri" w:cs="Calibri"/>
        </w:rPr>
        <w:t xml:space="preserve">, as set out in </w:t>
      </w:r>
      <w:r w:rsidR="006C6BAF" w:rsidRPr="00B719CB">
        <w:rPr>
          <w:rFonts w:ascii="Calibri" w:hAnsi="Calibri" w:cs="Calibri"/>
        </w:rPr>
        <w:t xml:space="preserve">Attachment </w:t>
      </w:r>
      <w:r w:rsidR="004F707B" w:rsidRPr="00B719CB">
        <w:rPr>
          <w:rFonts w:ascii="Calibri" w:hAnsi="Calibri" w:cs="Calibri"/>
        </w:rPr>
        <w:t>B</w:t>
      </w:r>
      <w:r w:rsidRPr="00B719CB">
        <w:rPr>
          <w:rFonts w:ascii="Calibri" w:hAnsi="Calibri" w:cs="Calibri"/>
        </w:rPr>
        <w:t>;</w:t>
      </w:r>
    </w:p>
    <w:p w:rsidR="007F66BB" w:rsidRPr="00B719CB" w:rsidRDefault="00E80E7C" w:rsidP="00B36A1F">
      <w:pPr>
        <w:numPr>
          <w:ilvl w:val="1"/>
          <w:numId w:val="36"/>
        </w:numPr>
        <w:rPr>
          <w:rFonts w:ascii="Calibri" w:hAnsi="Calibri" w:cs="Calibri"/>
        </w:rPr>
      </w:pPr>
      <w:r w:rsidRPr="00B719CB">
        <w:rPr>
          <w:rFonts w:ascii="Calibri" w:hAnsi="Calibri" w:cs="Calibri"/>
        </w:rPr>
        <w:t xml:space="preserve">Ensure that on completion of </w:t>
      </w:r>
      <w:r w:rsidR="007F66BB" w:rsidRPr="00B719CB">
        <w:rPr>
          <w:rFonts w:ascii="Calibri" w:hAnsi="Calibri" w:cs="Calibri"/>
        </w:rPr>
        <w:t xml:space="preserve">the </w:t>
      </w:r>
      <w:r w:rsidR="00F739A4">
        <w:rPr>
          <w:rFonts w:ascii="Calibri" w:hAnsi="Calibri" w:cs="Calibri"/>
        </w:rPr>
        <w:t>E</w:t>
      </w:r>
      <w:r w:rsidR="007F66BB" w:rsidRPr="00B719CB">
        <w:rPr>
          <w:rFonts w:ascii="Calibri" w:hAnsi="Calibri" w:cs="Calibri"/>
        </w:rPr>
        <w:t>ducation</w:t>
      </w:r>
      <w:r w:rsidR="00A574F1" w:rsidRPr="00B719CB">
        <w:rPr>
          <w:rFonts w:ascii="Calibri" w:hAnsi="Calibri" w:cs="Calibri"/>
        </w:rPr>
        <w:t>al</w:t>
      </w:r>
      <w:r w:rsidR="007F66BB" w:rsidRPr="00B719CB">
        <w:rPr>
          <w:rFonts w:ascii="Calibri" w:hAnsi="Calibri" w:cs="Calibri"/>
        </w:rPr>
        <w:t xml:space="preserve"> </w:t>
      </w:r>
      <w:r w:rsidR="00F739A4">
        <w:rPr>
          <w:rFonts w:ascii="Calibri" w:hAnsi="Calibri" w:cs="Calibri"/>
        </w:rPr>
        <w:t>A</w:t>
      </w:r>
      <w:r w:rsidR="007F66BB" w:rsidRPr="00B719CB">
        <w:rPr>
          <w:rFonts w:ascii="Calibri" w:hAnsi="Calibri" w:cs="Calibri"/>
        </w:rPr>
        <w:t xml:space="preserve">ctivities, </w:t>
      </w:r>
      <w:r w:rsidRPr="00B719CB">
        <w:rPr>
          <w:rFonts w:ascii="Calibri" w:hAnsi="Calibri" w:cs="Calibri"/>
        </w:rPr>
        <w:t xml:space="preserve">each person </w:t>
      </w:r>
      <w:r w:rsidR="007F66BB" w:rsidRPr="00B719CB">
        <w:rPr>
          <w:rFonts w:ascii="Calibri" w:hAnsi="Calibri" w:cs="Calibri"/>
        </w:rPr>
        <w:t xml:space="preserve">enter all of the required information in Attachment </w:t>
      </w:r>
      <w:r w:rsidR="004F707B" w:rsidRPr="00B719CB">
        <w:rPr>
          <w:rFonts w:ascii="Calibri" w:hAnsi="Calibri" w:cs="Calibri"/>
        </w:rPr>
        <w:t>B</w:t>
      </w:r>
      <w:r w:rsidR="007F66BB" w:rsidRPr="00B719CB">
        <w:rPr>
          <w:rFonts w:ascii="Calibri" w:hAnsi="Calibri" w:cs="Calibri"/>
        </w:rPr>
        <w:t xml:space="preserve"> and provide copies of the completed attachment</w:t>
      </w:r>
      <w:r w:rsidRPr="00B719CB">
        <w:rPr>
          <w:rFonts w:ascii="Calibri" w:hAnsi="Calibri" w:cs="Calibri"/>
        </w:rPr>
        <w:t>(s)</w:t>
      </w:r>
      <w:r w:rsidR="007F66BB" w:rsidRPr="00B719CB">
        <w:rPr>
          <w:rFonts w:ascii="Calibri" w:hAnsi="Calibri" w:cs="Calibri"/>
        </w:rPr>
        <w:t xml:space="preserve"> to the FWO;</w:t>
      </w:r>
    </w:p>
    <w:p w:rsidR="00E80E7C" w:rsidRPr="00B719CB" w:rsidRDefault="007F66BB" w:rsidP="00B36A1F">
      <w:pPr>
        <w:numPr>
          <w:ilvl w:val="1"/>
          <w:numId w:val="36"/>
        </w:numPr>
        <w:rPr>
          <w:rFonts w:ascii="Calibri" w:hAnsi="Calibri" w:cs="Calibri"/>
        </w:rPr>
      </w:pPr>
      <w:r w:rsidRPr="00B719CB">
        <w:rPr>
          <w:rFonts w:ascii="Calibri" w:hAnsi="Calibri" w:cs="Calibri"/>
        </w:rPr>
        <w:t xml:space="preserve">For a period of </w:t>
      </w:r>
      <w:r w:rsidR="0099077D" w:rsidRPr="00B719CB">
        <w:rPr>
          <w:rFonts w:ascii="Calibri" w:hAnsi="Calibri" w:cs="Calibri"/>
        </w:rPr>
        <w:t>2</w:t>
      </w:r>
      <w:r w:rsidRPr="00B719CB">
        <w:rPr>
          <w:rFonts w:ascii="Calibri" w:hAnsi="Calibri" w:cs="Calibri"/>
        </w:rPr>
        <w:t xml:space="preserve"> years from th</w:t>
      </w:r>
      <w:r w:rsidR="00E80E7C" w:rsidRPr="00B719CB">
        <w:rPr>
          <w:rFonts w:ascii="Calibri" w:hAnsi="Calibri" w:cs="Calibri"/>
        </w:rPr>
        <w:t xml:space="preserve">e </w:t>
      </w:r>
      <w:r w:rsidR="00433BC0">
        <w:rPr>
          <w:rFonts w:ascii="Calibri" w:hAnsi="Calibri" w:cs="Calibri"/>
        </w:rPr>
        <w:t>commencement date</w:t>
      </w:r>
      <w:r w:rsidR="00E80E7C" w:rsidRPr="00B719CB">
        <w:rPr>
          <w:rFonts w:ascii="Calibri" w:hAnsi="Calibri" w:cs="Calibri"/>
        </w:rPr>
        <w:t xml:space="preserve"> of this Undertaking;</w:t>
      </w:r>
    </w:p>
    <w:p w:rsidR="007F66BB" w:rsidRPr="00B719CB" w:rsidRDefault="007F66BB" w:rsidP="008A3CEE">
      <w:pPr>
        <w:numPr>
          <w:ilvl w:val="2"/>
          <w:numId w:val="36"/>
        </w:numPr>
        <w:rPr>
          <w:rFonts w:ascii="Calibri" w:hAnsi="Calibri" w:cs="Calibri"/>
        </w:rPr>
      </w:pPr>
      <w:r w:rsidRPr="00B719CB">
        <w:rPr>
          <w:rFonts w:ascii="Calibri" w:hAnsi="Calibri" w:cs="Calibri"/>
        </w:rPr>
        <w:t xml:space="preserve">ensure that the </w:t>
      </w:r>
      <w:r w:rsidR="00F739A4">
        <w:rPr>
          <w:rFonts w:ascii="Calibri" w:hAnsi="Calibri" w:cs="Calibri"/>
        </w:rPr>
        <w:t>E</w:t>
      </w:r>
      <w:r w:rsidRPr="00B719CB">
        <w:rPr>
          <w:rFonts w:ascii="Calibri" w:hAnsi="Calibri" w:cs="Calibri"/>
        </w:rPr>
        <w:t xml:space="preserve">ducational </w:t>
      </w:r>
      <w:r w:rsidR="00F739A4">
        <w:rPr>
          <w:rFonts w:ascii="Calibri" w:hAnsi="Calibri" w:cs="Calibri"/>
        </w:rPr>
        <w:t>A</w:t>
      </w:r>
      <w:r w:rsidRPr="00B719CB">
        <w:rPr>
          <w:rFonts w:ascii="Calibri" w:hAnsi="Calibri" w:cs="Calibri"/>
        </w:rPr>
        <w:t xml:space="preserve">ctivities are completed by any </w:t>
      </w:r>
      <w:r w:rsidR="007B5D6E" w:rsidRPr="00B719CB">
        <w:rPr>
          <w:rFonts w:ascii="Calibri" w:hAnsi="Calibri" w:cs="Calibri"/>
        </w:rPr>
        <w:t>employees or contractors engaged by Lifestyle Solutions who after the commencement of this Undertaking acquire managerial, payroll or</w:t>
      </w:r>
      <w:r w:rsidRPr="00B719CB">
        <w:rPr>
          <w:rFonts w:ascii="Calibri" w:hAnsi="Calibri" w:cs="Calibri"/>
        </w:rPr>
        <w:t xml:space="preserve"> human resources functions </w:t>
      </w:r>
      <w:r w:rsidR="002D3196" w:rsidRPr="00B719CB">
        <w:rPr>
          <w:rFonts w:ascii="Calibri" w:hAnsi="Calibri" w:cs="Calibri"/>
        </w:rPr>
        <w:t xml:space="preserve">or </w:t>
      </w:r>
      <w:r w:rsidRPr="00B719CB">
        <w:rPr>
          <w:rFonts w:ascii="Calibri" w:hAnsi="Calibri" w:cs="Calibri"/>
        </w:rPr>
        <w:t>responsibilities; and</w:t>
      </w:r>
    </w:p>
    <w:p w:rsidR="009A51B2" w:rsidRPr="00B719CB" w:rsidRDefault="007F66BB" w:rsidP="00B36A1F">
      <w:pPr>
        <w:numPr>
          <w:ilvl w:val="1"/>
          <w:numId w:val="36"/>
        </w:numPr>
        <w:rPr>
          <w:rFonts w:ascii="Calibri" w:hAnsi="Calibri" w:cs="Calibri"/>
        </w:rPr>
      </w:pPr>
      <w:r w:rsidRPr="00B719CB">
        <w:rPr>
          <w:rFonts w:ascii="Calibri" w:hAnsi="Calibri" w:cs="Calibri"/>
        </w:rPr>
        <w:t xml:space="preserve">For any persons </w:t>
      </w:r>
      <w:r w:rsidR="00FB1F80" w:rsidRPr="00B719CB">
        <w:rPr>
          <w:rFonts w:ascii="Calibri" w:hAnsi="Calibri" w:cs="Calibri"/>
        </w:rPr>
        <w:t xml:space="preserve">referred to in </w:t>
      </w:r>
      <w:r w:rsidR="00FB1F80" w:rsidRPr="008A3CEE">
        <w:rPr>
          <w:rFonts w:ascii="Calibri" w:hAnsi="Calibri" w:cs="Calibri"/>
        </w:rPr>
        <w:t xml:space="preserve">sub section </w:t>
      </w:r>
      <w:r w:rsidR="00F434B3" w:rsidRPr="008A3CEE">
        <w:rPr>
          <w:rFonts w:ascii="Calibri" w:hAnsi="Calibri" w:cs="Calibri"/>
        </w:rPr>
        <w:t>i</w:t>
      </w:r>
      <w:r w:rsidR="007B5D6E" w:rsidRPr="008A3CEE">
        <w:rPr>
          <w:rFonts w:ascii="Calibri" w:hAnsi="Calibri" w:cs="Calibri"/>
        </w:rPr>
        <w:t xml:space="preserve"> above</w:t>
      </w:r>
      <w:r w:rsidRPr="008A3CEE">
        <w:rPr>
          <w:rFonts w:ascii="Calibri" w:hAnsi="Calibri" w:cs="Calibri"/>
        </w:rPr>
        <w:t>,</w:t>
      </w:r>
      <w:r w:rsidRPr="00B719CB">
        <w:rPr>
          <w:rFonts w:ascii="Calibri" w:hAnsi="Calibri" w:cs="Calibri"/>
        </w:rPr>
        <w:t xml:space="preserve"> complete </w:t>
      </w:r>
      <w:r w:rsidR="006C6BAF" w:rsidRPr="00B719CB">
        <w:rPr>
          <w:rFonts w:ascii="Calibri" w:hAnsi="Calibri" w:cs="Calibri"/>
        </w:rPr>
        <w:t xml:space="preserve">Attachment </w:t>
      </w:r>
      <w:r w:rsidR="001E3DCD" w:rsidRPr="00B719CB">
        <w:rPr>
          <w:rFonts w:ascii="Calibri" w:hAnsi="Calibri" w:cs="Calibri"/>
        </w:rPr>
        <w:t>B</w:t>
      </w:r>
      <w:r w:rsidRPr="00B719CB">
        <w:rPr>
          <w:rFonts w:ascii="Calibri" w:hAnsi="Calibri" w:cs="Calibri"/>
        </w:rPr>
        <w:t xml:space="preserve"> and submit to the FWO within 28 days of taking responsibility for these functions</w:t>
      </w:r>
      <w:r w:rsidR="004709B6" w:rsidRPr="00B719CB">
        <w:rPr>
          <w:rFonts w:ascii="Calibri" w:hAnsi="Calibri" w:cs="Calibri"/>
        </w:rPr>
        <w:t>.</w:t>
      </w:r>
    </w:p>
    <w:p w:rsidR="00B453A7" w:rsidRPr="00B36A1F" w:rsidRDefault="001E3DCD" w:rsidP="00B36A1F">
      <w:pPr>
        <w:ind w:left="426" w:firstLine="0"/>
        <w:rPr>
          <w:b/>
        </w:rPr>
      </w:pPr>
      <w:r w:rsidRPr="00B36A1F">
        <w:rPr>
          <w:b/>
        </w:rPr>
        <w:t>Audit Activity</w:t>
      </w:r>
    </w:p>
    <w:p w:rsidR="009432E2" w:rsidRPr="00B719CB" w:rsidRDefault="009432E2" w:rsidP="00E01B70">
      <w:pPr>
        <w:numPr>
          <w:ilvl w:val="0"/>
          <w:numId w:val="36"/>
        </w:numPr>
        <w:rPr>
          <w:rFonts w:ascii="Calibri" w:hAnsi="Calibri" w:cs="Calibri"/>
        </w:rPr>
      </w:pPr>
      <w:r w:rsidRPr="00B719CB">
        <w:rPr>
          <w:rFonts w:ascii="Calibri" w:hAnsi="Calibri" w:cs="Calibri"/>
        </w:rPr>
        <w:t>Cause to have performed at Lifestyle Solutions’ expense, audits of Lifestyle Solutions’ compliance with Commonwealth workplace laws with respect to its arrangements with its employees engaged as live-in carers and pursuant to Guarantee Annual Earnings Contracts (</w:t>
      </w:r>
      <w:r w:rsidRPr="009B66A3">
        <w:rPr>
          <w:rFonts w:ascii="Calibri" w:hAnsi="Calibri" w:cs="Calibri"/>
          <w:b/>
        </w:rPr>
        <w:t>Audits</w:t>
      </w:r>
      <w:r w:rsidRPr="00B719CB">
        <w:rPr>
          <w:rFonts w:ascii="Calibri" w:hAnsi="Calibri" w:cs="Calibri"/>
        </w:rPr>
        <w:t>). The Audits will:</w:t>
      </w:r>
    </w:p>
    <w:p w:rsidR="009432E2" w:rsidRPr="00B719CB" w:rsidRDefault="009432E2" w:rsidP="00B36A1F">
      <w:pPr>
        <w:numPr>
          <w:ilvl w:val="1"/>
          <w:numId w:val="36"/>
        </w:numPr>
        <w:rPr>
          <w:rFonts w:ascii="Calibri" w:hAnsi="Calibri" w:cs="Calibri"/>
        </w:rPr>
      </w:pPr>
      <w:r w:rsidRPr="00B719CB">
        <w:rPr>
          <w:rFonts w:ascii="Calibri" w:hAnsi="Calibri" w:cs="Calibri"/>
        </w:rPr>
        <w:lastRenderedPageBreak/>
        <w:t>be performed by an accounting professional or employment law specialist approved by the FWO;</w:t>
      </w:r>
    </w:p>
    <w:p w:rsidR="009432E2" w:rsidRPr="00B719CB" w:rsidRDefault="009432E2" w:rsidP="00B36A1F">
      <w:pPr>
        <w:numPr>
          <w:ilvl w:val="1"/>
          <w:numId w:val="36"/>
        </w:numPr>
        <w:rPr>
          <w:rFonts w:ascii="Calibri" w:hAnsi="Calibri" w:cs="Calibri"/>
        </w:rPr>
      </w:pPr>
      <w:r w:rsidRPr="00B719CB">
        <w:rPr>
          <w:rFonts w:ascii="Calibri" w:hAnsi="Calibri" w:cs="Calibri"/>
        </w:rPr>
        <w:t xml:space="preserve">be conducted annually and within one month of the FWC’s yearly adjustment of the high income threshold amount; </w:t>
      </w:r>
    </w:p>
    <w:p w:rsidR="009432E2" w:rsidRPr="00B719CB" w:rsidRDefault="009432E2" w:rsidP="00B36A1F">
      <w:pPr>
        <w:numPr>
          <w:ilvl w:val="1"/>
          <w:numId w:val="36"/>
        </w:numPr>
        <w:rPr>
          <w:rFonts w:ascii="Calibri" w:hAnsi="Calibri" w:cs="Calibri"/>
        </w:rPr>
      </w:pPr>
      <w:r w:rsidRPr="00B719CB">
        <w:rPr>
          <w:rFonts w:ascii="Calibri" w:hAnsi="Calibri" w:cs="Calibri"/>
        </w:rPr>
        <w:t>assess all Guaranteed Annual Earnings Contracts that Lifestyle Solutions has in place with its employees to ensure that all contracts are adjusted to reflect at least the new high income threshold;</w:t>
      </w:r>
    </w:p>
    <w:p w:rsidR="009432E2" w:rsidRPr="00B719CB" w:rsidRDefault="009432E2" w:rsidP="00B36A1F">
      <w:pPr>
        <w:numPr>
          <w:ilvl w:val="1"/>
          <w:numId w:val="36"/>
        </w:numPr>
        <w:rPr>
          <w:rFonts w:ascii="Calibri" w:hAnsi="Calibri" w:cs="Calibri"/>
        </w:rPr>
      </w:pPr>
      <w:proofErr w:type="gramStart"/>
      <w:r w:rsidRPr="00B719CB">
        <w:rPr>
          <w:rFonts w:ascii="Calibri" w:hAnsi="Calibri" w:cs="Calibri"/>
        </w:rPr>
        <w:t>assess</w:t>
      </w:r>
      <w:proofErr w:type="gramEnd"/>
      <w:r w:rsidRPr="00B719CB">
        <w:rPr>
          <w:rFonts w:ascii="Calibri" w:hAnsi="Calibri" w:cs="Calibri"/>
        </w:rPr>
        <w:t xml:space="preserve"> whether the offer and execution of these new contracts is in accordance with sections 328 to</w:t>
      </w:r>
      <w:r w:rsidR="001E3DCD" w:rsidRPr="00B719CB">
        <w:rPr>
          <w:rFonts w:ascii="Calibri" w:hAnsi="Calibri" w:cs="Calibri"/>
        </w:rPr>
        <w:t xml:space="preserve"> </w:t>
      </w:r>
      <w:r w:rsidRPr="00B719CB">
        <w:rPr>
          <w:rFonts w:ascii="Calibri" w:hAnsi="Calibri" w:cs="Calibri"/>
        </w:rPr>
        <w:t>333A of the FW Act and g</w:t>
      </w:r>
      <w:r w:rsidR="00A574F1" w:rsidRPr="00B719CB">
        <w:rPr>
          <w:rFonts w:ascii="Calibri" w:hAnsi="Calibri" w:cs="Calibri"/>
        </w:rPr>
        <w:t>enuinely agreed to by employees.</w:t>
      </w:r>
    </w:p>
    <w:p w:rsidR="009432E2" w:rsidRPr="00B719CB" w:rsidRDefault="009B66A3" w:rsidP="009B66A3">
      <w:pPr>
        <w:numPr>
          <w:ilvl w:val="0"/>
          <w:numId w:val="36"/>
        </w:numPr>
        <w:rPr>
          <w:rFonts w:ascii="Calibri" w:hAnsi="Calibri" w:cs="Calibri"/>
        </w:rPr>
      </w:pPr>
      <w:r>
        <w:rPr>
          <w:rFonts w:ascii="Calibri" w:hAnsi="Calibri" w:cs="Calibri"/>
        </w:rPr>
        <w:t>Twenty one</w:t>
      </w:r>
      <w:r w:rsidR="009432E2" w:rsidRPr="00B719CB">
        <w:rPr>
          <w:rFonts w:ascii="Calibri" w:hAnsi="Calibri" w:cs="Calibri"/>
        </w:rPr>
        <w:t xml:space="preserve"> days prior to the Audit commencement date Lifestyle Solutions will provide for the FWO’s approval, details of the methodology </w:t>
      </w:r>
      <w:r w:rsidR="00A574F1" w:rsidRPr="00B719CB">
        <w:rPr>
          <w:rFonts w:ascii="Calibri" w:hAnsi="Calibri" w:cs="Calibri"/>
        </w:rPr>
        <w:t>to be used to conduct the Audit.</w:t>
      </w:r>
    </w:p>
    <w:p w:rsidR="009432E2" w:rsidRPr="00B719CB" w:rsidRDefault="009432E2" w:rsidP="00E01B70">
      <w:pPr>
        <w:numPr>
          <w:ilvl w:val="0"/>
          <w:numId w:val="36"/>
        </w:numPr>
        <w:rPr>
          <w:rFonts w:ascii="Calibri" w:hAnsi="Calibri" w:cs="Calibri"/>
        </w:rPr>
      </w:pPr>
      <w:r w:rsidRPr="00B719CB">
        <w:rPr>
          <w:rFonts w:ascii="Calibri" w:hAnsi="Calibri" w:cs="Calibri"/>
        </w:rPr>
        <w:t xml:space="preserve">The Audits will be conducted as follows: </w:t>
      </w:r>
    </w:p>
    <w:p w:rsidR="009432E2" w:rsidRPr="00B719CB" w:rsidRDefault="009432E2" w:rsidP="00B36A1F">
      <w:pPr>
        <w:numPr>
          <w:ilvl w:val="1"/>
          <w:numId w:val="36"/>
        </w:numPr>
        <w:rPr>
          <w:rFonts w:ascii="Calibri" w:hAnsi="Calibri" w:cs="Calibri"/>
        </w:rPr>
      </w:pPr>
      <w:r w:rsidRPr="00B719CB">
        <w:rPr>
          <w:rFonts w:ascii="Calibri" w:hAnsi="Calibri" w:cs="Calibri"/>
        </w:rPr>
        <w:t xml:space="preserve">Audit 1 is to be finalised and a report on the outcome of the audit is to be provided to the FWO by </w:t>
      </w:r>
      <w:r w:rsidR="0048456A" w:rsidRPr="00B719CB">
        <w:rPr>
          <w:rFonts w:ascii="Calibri" w:hAnsi="Calibri" w:cs="Calibri"/>
        </w:rPr>
        <w:t>30 November</w:t>
      </w:r>
      <w:r w:rsidRPr="00B719CB">
        <w:rPr>
          <w:rFonts w:ascii="Calibri" w:hAnsi="Calibri" w:cs="Calibri"/>
        </w:rPr>
        <w:t xml:space="preserve"> 2019;</w:t>
      </w:r>
    </w:p>
    <w:p w:rsidR="009432E2" w:rsidRPr="00B719CB" w:rsidRDefault="009432E2" w:rsidP="00B36A1F">
      <w:pPr>
        <w:numPr>
          <w:ilvl w:val="1"/>
          <w:numId w:val="36"/>
        </w:numPr>
        <w:rPr>
          <w:rFonts w:ascii="Calibri" w:hAnsi="Calibri" w:cs="Calibri"/>
        </w:rPr>
      </w:pPr>
      <w:r w:rsidRPr="00B719CB">
        <w:rPr>
          <w:rFonts w:ascii="Calibri" w:hAnsi="Calibri" w:cs="Calibri"/>
        </w:rPr>
        <w:t xml:space="preserve">Audit 2 is to be finalised and a report on the outcome of the audit is to be provided to the FWO by </w:t>
      </w:r>
      <w:r w:rsidR="0048456A" w:rsidRPr="00B719CB">
        <w:rPr>
          <w:rFonts w:ascii="Calibri" w:hAnsi="Calibri" w:cs="Calibri"/>
        </w:rPr>
        <w:t>30 November</w:t>
      </w:r>
      <w:r w:rsidR="00A574F1" w:rsidRPr="00B719CB">
        <w:rPr>
          <w:rFonts w:ascii="Calibri" w:hAnsi="Calibri" w:cs="Calibri"/>
        </w:rPr>
        <w:t xml:space="preserve"> 2020.</w:t>
      </w:r>
      <w:r w:rsidRPr="00B719CB">
        <w:rPr>
          <w:rFonts w:ascii="Calibri" w:hAnsi="Calibri" w:cs="Calibri"/>
        </w:rPr>
        <w:t xml:space="preserve"> </w:t>
      </w:r>
    </w:p>
    <w:p w:rsidR="009432E2" w:rsidRPr="00B719CB" w:rsidRDefault="009432E2" w:rsidP="008A3CEE">
      <w:pPr>
        <w:numPr>
          <w:ilvl w:val="0"/>
          <w:numId w:val="36"/>
        </w:numPr>
        <w:rPr>
          <w:rFonts w:ascii="Calibri" w:hAnsi="Calibri" w:cs="Calibri"/>
        </w:rPr>
      </w:pPr>
      <w:r w:rsidRPr="00B719CB">
        <w:rPr>
          <w:rFonts w:ascii="Calibri" w:hAnsi="Calibri" w:cs="Calibri"/>
        </w:rPr>
        <w:t>The Audits are to be finalised and a report on the outcomes of each Audit are to be provided to the FWO by the finalisation dates outlined above. The reports must include details of Lifestyle Solutions compliance or non-compliance with the guarantee of annual earnings contracts and oth</w:t>
      </w:r>
      <w:r w:rsidR="00A574F1" w:rsidRPr="00B719CB">
        <w:rPr>
          <w:rFonts w:ascii="Calibri" w:hAnsi="Calibri" w:cs="Calibri"/>
        </w:rPr>
        <w:t>er aspects of the Fair Work Act;</w:t>
      </w:r>
    </w:p>
    <w:p w:rsidR="00DD5151" w:rsidRPr="00B719CB" w:rsidRDefault="00DD5151" w:rsidP="00E01B70">
      <w:pPr>
        <w:numPr>
          <w:ilvl w:val="0"/>
          <w:numId w:val="36"/>
        </w:numPr>
        <w:rPr>
          <w:rFonts w:ascii="Calibri" w:hAnsi="Calibri" w:cs="Calibri"/>
        </w:rPr>
      </w:pPr>
      <w:r w:rsidRPr="00B719CB">
        <w:rPr>
          <w:rFonts w:ascii="Calibri" w:hAnsi="Calibri" w:cs="Calibri"/>
        </w:rPr>
        <w:t>In the event one or more of the Audits discloses contraventions of any applicable Commonwealth workplace law or Guaranteed Annual Earnings Contract, Lifestyle Solutions will rectify all such contraventions within 14 days of each of the audit finalisation dates specified above, including rectification of any and all underpayments to employees and provide evidence of rectification to the FWO within 14 days of payment;</w:t>
      </w:r>
    </w:p>
    <w:p w:rsidR="00726C5F" w:rsidRPr="00B719CB" w:rsidRDefault="00726C5F" w:rsidP="00E01B70">
      <w:pPr>
        <w:numPr>
          <w:ilvl w:val="0"/>
          <w:numId w:val="36"/>
        </w:numPr>
        <w:rPr>
          <w:rFonts w:ascii="Calibri" w:hAnsi="Calibri" w:cs="Calibri"/>
        </w:rPr>
      </w:pPr>
      <w:r w:rsidRPr="00B719CB">
        <w:rPr>
          <w:rFonts w:ascii="Calibri" w:hAnsi="Calibri" w:cs="Calibri"/>
        </w:rPr>
        <w:t>If requested, provide the FWO with all records and documents used to conduct the audit, including any working documents, within 7 days of such a request</w:t>
      </w:r>
      <w:r w:rsidR="005A5082" w:rsidRPr="00B719CB">
        <w:rPr>
          <w:rFonts w:ascii="Calibri" w:hAnsi="Calibri" w:cs="Calibri"/>
        </w:rPr>
        <w:t>;</w:t>
      </w:r>
    </w:p>
    <w:p w:rsidR="00726C5F" w:rsidRPr="00B719CB" w:rsidRDefault="00726C5F" w:rsidP="00E01B70">
      <w:pPr>
        <w:numPr>
          <w:ilvl w:val="0"/>
          <w:numId w:val="36"/>
        </w:numPr>
        <w:rPr>
          <w:rFonts w:ascii="Calibri" w:hAnsi="Calibri" w:cs="Calibri"/>
        </w:rPr>
      </w:pPr>
      <w:r w:rsidRPr="00B719CB">
        <w:rPr>
          <w:rFonts w:ascii="Calibri" w:hAnsi="Calibri" w:cs="Calibri"/>
        </w:rPr>
        <w:t xml:space="preserve">If any </w:t>
      </w:r>
      <w:r w:rsidR="006A1A05">
        <w:rPr>
          <w:rFonts w:ascii="Calibri" w:hAnsi="Calibri" w:cs="Calibri"/>
        </w:rPr>
        <w:t>e</w:t>
      </w:r>
      <w:r w:rsidRPr="00B719CB">
        <w:rPr>
          <w:rFonts w:ascii="Calibri" w:hAnsi="Calibri" w:cs="Calibri"/>
        </w:rPr>
        <w:t xml:space="preserve">mployee(s) identified </w:t>
      </w:r>
      <w:r w:rsidR="00433BC0">
        <w:rPr>
          <w:rFonts w:ascii="Calibri" w:hAnsi="Calibri" w:cs="Calibri"/>
        </w:rPr>
        <w:t xml:space="preserve">in the Audits </w:t>
      </w:r>
      <w:r w:rsidRPr="00B719CB">
        <w:rPr>
          <w:rFonts w:ascii="Calibri" w:hAnsi="Calibri" w:cs="Calibri"/>
        </w:rPr>
        <w:t>as having underpayments owing to them cannot be located</w:t>
      </w:r>
      <w:r w:rsidR="0067686F" w:rsidRPr="00B719CB">
        <w:rPr>
          <w:rFonts w:ascii="Calibri" w:hAnsi="Calibri" w:cs="Calibri"/>
        </w:rPr>
        <w:t>, Lifestyle Solutions will</w:t>
      </w:r>
      <w:r w:rsidR="00433BC0">
        <w:rPr>
          <w:rFonts w:ascii="Calibri" w:hAnsi="Calibri" w:cs="Calibri"/>
        </w:rPr>
        <w:t>,</w:t>
      </w:r>
      <w:r w:rsidR="0067686F" w:rsidRPr="00B719CB">
        <w:rPr>
          <w:rFonts w:ascii="Calibri" w:hAnsi="Calibri" w:cs="Calibri"/>
        </w:rPr>
        <w:t xml:space="preserve"> after being contacted by such an employee, take all reasonable steps to quantify and pay that employee any underpayment, with the calculations to be </w:t>
      </w:r>
      <w:r w:rsidR="0067686F" w:rsidRPr="00B719CB">
        <w:rPr>
          <w:rFonts w:ascii="Calibri" w:hAnsi="Calibri" w:cs="Calibri"/>
        </w:rPr>
        <w:lastRenderedPageBreak/>
        <w:t>determined in a manner consistent with the approach used for employees who have already received an underpayment</w:t>
      </w:r>
      <w:r w:rsidR="004709B6" w:rsidRPr="00B719CB">
        <w:rPr>
          <w:rFonts w:ascii="Calibri" w:hAnsi="Calibri" w:cs="Calibri"/>
        </w:rPr>
        <w:t>.</w:t>
      </w:r>
    </w:p>
    <w:p w:rsidR="00C4474C" w:rsidRPr="00B36A1F" w:rsidRDefault="00C4474C" w:rsidP="009B66A3">
      <w:pPr>
        <w:ind w:left="0" w:firstLine="0"/>
        <w:rPr>
          <w:b/>
        </w:rPr>
      </w:pPr>
      <w:r w:rsidRPr="00B36A1F">
        <w:rPr>
          <w:b/>
        </w:rPr>
        <w:t>Matters notified to the FWO</w:t>
      </w:r>
    </w:p>
    <w:p w:rsidR="00DD5151" w:rsidRPr="00B719CB" w:rsidRDefault="00DD5151" w:rsidP="00E01B70">
      <w:pPr>
        <w:numPr>
          <w:ilvl w:val="0"/>
          <w:numId w:val="36"/>
        </w:numPr>
        <w:rPr>
          <w:rFonts w:ascii="Calibri" w:hAnsi="Calibri" w:cs="Calibri"/>
        </w:rPr>
      </w:pPr>
      <w:r w:rsidRPr="00B719CB">
        <w:rPr>
          <w:rFonts w:ascii="Calibri" w:hAnsi="Calibri" w:cs="Calibri"/>
        </w:rPr>
        <w:t>Where the FWO receives a request for assistance from an employee or former employee of Lifestyle Solutions regarding entitlements under Commonwealth workplace laws (including a Guaranteed Annual Earnings Contract) the FWO will, at its discretion, notify Lifestyle Solutions of the request for assistance and provide relevant details;</w:t>
      </w:r>
    </w:p>
    <w:p w:rsidR="00DD5151" w:rsidRPr="00B719CB" w:rsidRDefault="00DD5151" w:rsidP="00E01B70">
      <w:pPr>
        <w:numPr>
          <w:ilvl w:val="0"/>
          <w:numId w:val="36"/>
        </w:numPr>
        <w:rPr>
          <w:rFonts w:ascii="Calibri" w:hAnsi="Calibri" w:cs="Calibri"/>
        </w:rPr>
      </w:pPr>
      <w:r w:rsidRPr="00B719CB">
        <w:rPr>
          <w:rFonts w:ascii="Calibri" w:hAnsi="Calibri" w:cs="Calibri"/>
        </w:rPr>
        <w:t>Where a matter is notified to Lifestyle Solutions it will:</w:t>
      </w:r>
    </w:p>
    <w:p w:rsidR="00DD5151" w:rsidRPr="00B719CB" w:rsidRDefault="00DD5151" w:rsidP="00B36A1F">
      <w:pPr>
        <w:numPr>
          <w:ilvl w:val="1"/>
          <w:numId w:val="36"/>
        </w:numPr>
        <w:rPr>
          <w:rFonts w:ascii="Calibri" w:hAnsi="Calibri" w:cs="Calibri"/>
        </w:rPr>
      </w:pPr>
      <w:r w:rsidRPr="00B719CB">
        <w:rPr>
          <w:rFonts w:ascii="Calibri" w:hAnsi="Calibri" w:cs="Calibri"/>
        </w:rPr>
        <w:t>determine an appropriate outcome for the matter within 45 days of notification; and</w:t>
      </w:r>
    </w:p>
    <w:p w:rsidR="00DD5151" w:rsidRPr="00B719CB" w:rsidRDefault="00DD5151" w:rsidP="00B36A1F">
      <w:pPr>
        <w:numPr>
          <w:ilvl w:val="1"/>
          <w:numId w:val="36"/>
        </w:numPr>
        <w:rPr>
          <w:rFonts w:ascii="Calibri" w:hAnsi="Calibri" w:cs="Calibri"/>
        </w:rPr>
      </w:pPr>
      <w:r w:rsidRPr="00B719CB">
        <w:rPr>
          <w:rFonts w:ascii="Calibri" w:hAnsi="Calibri" w:cs="Calibri"/>
        </w:rPr>
        <w:t>advise the FWO of its determination and actions in relation to the matter including:</w:t>
      </w:r>
    </w:p>
    <w:p w:rsidR="00DD5151" w:rsidRPr="00B719CB" w:rsidRDefault="00D33DE6" w:rsidP="00D33DE6">
      <w:pPr>
        <w:numPr>
          <w:ilvl w:val="2"/>
          <w:numId w:val="36"/>
        </w:numPr>
        <w:ind w:left="2127"/>
        <w:rPr>
          <w:rFonts w:ascii="Calibri" w:hAnsi="Calibri" w:cs="Calibri"/>
        </w:rPr>
      </w:pPr>
      <w:r w:rsidRPr="00B719CB">
        <w:rPr>
          <w:rFonts w:ascii="Calibri" w:hAnsi="Calibri" w:cs="Calibri"/>
        </w:rPr>
        <w:t xml:space="preserve"> </w:t>
      </w:r>
      <w:r w:rsidR="00DD5151" w:rsidRPr="00B719CB">
        <w:rPr>
          <w:rFonts w:ascii="Calibri" w:hAnsi="Calibri" w:cs="Calibri"/>
        </w:rPr>
        <w:t>the reasons for the determination and any compliance issues</w:t>
      </w:r>
      <w:r w:rsidRPr="00B719CB">
        <w:rPr>
          <w:rFonts w:ascii="Calibri" w:hAnsi="Calibri" w:cs="Calibri"/>
        </w:rPr>
        <w:t xml:space="preserve"> </w:t>
      </w:r>
      <w:r w:rsidR="00DD5151" w:rsidRPr="00B719CB">
        <w:rPr>
          <w:rFonts w:ascii="Calibri" w:hAnsi="Calibri" w:cs="Calibri"/>
        </w:rPr>
        <w:t>identified;</w:t>
      </w:r>
    </w:p>
    <w:p w:rsidR="00DD5151" w:rsidRPr="00B719CB" w:rsidRDefault="00DD5151" w:rsidP="00D33DE6">
      <w:pPr>
        <w:numPr>
          <w:ilvl w:val="2"/>
          <w:numId w:val="36"/>
        </w:numPr>
        <w:ind w:left="2268" w:hanging="288"/>
        <w:rPr>
          <w:rFonts w:ascii="Calibri" w:hAnsi="Calibri" w:cs="Calibri"/>
        </w:rPr>
      </w:pPr>
      <w:r w:rsidRPr="00B719CB">
        <w:rPr>
          <w:rFonts w:ascii="Calibri" w:hAnsi="Calibri" w:cs="Calibri"/>
        </w:rPr>
        <w:t>the details of any underpayments and amounts rectified;</w:t>
      </w:r>
    </w:p>
    <w:p w:rsidR="00DD5151" w:rsidRPr="00B719CB" w:rsidRDefault="00DD5151" w:rsidP="00D33DE6">
      <w:pPr>
        <w:numPr>
          <w:ilvl w:val="2"/>
          <w:numId w:val="36"/>
        </w:numPr>
        <w:ind w:left="2268" w:hanging="288"/>
        <w:rPr>
          <w:rFonts w:ascii="Calibri" w:hAnsi="Calibri" w:cs="Calibri"/>
        </w:rPr>
      </w:pPr>
      <w:r w:rsidRPr="00B719CB">
        <w:rPr>
          <w:rFonts w:ascii="Calibri" w:hAnsi="Calibri" w:cs="Calibri"/>
        </w:rPr>
        <w:t>steps taken to address compliance issues identified, including for any similarly affected employees; and</w:t>
      </w:r>
    </w:p>
    <w:p w:rsidR="00DD5151" w:rsidRPr="00B719CB" w:rsidRDefault="00DD5151" w:rsidP="00D33DE6">
      <w:pPr>
        <w:numPr>
          <w:ilvl w:val="2"/>
          <w:numId w:val="36"/>
        </w:numPr>
        <w:ind w:left="2268" w:hanging="288"/>
        <w:rPr>
          <w:rFonts w:ascii="Calibri" w:hAnsi="Calibri" w:cs="Calibri"/>
        </w:rPr>
      </w:pPr>
      <w:proofErr w:type="gramStart"/>
      <w:r w:rsidRPr="00B719CB">
        <w:rPr>
          <w:rFonts w:ascii="Calibri" w:hAnsi="Calibri" w:cs="Calibri"/>
        </w:rPr>
        <w:t>if</w:t>
      </w:r>
      <w:proofErr w:type="gramEnd"/>
      <w:r w:rsidRPr="00B719CB">
        <w:rPr>
          <w:rFonts w:ascii="Calibri" w:hAnsi="Calibri" w:cs="Calibri"/>
        </w:rPr>
        <w:t xml:space="preserve"> any matter remains unresolved, the steps taken by Lifestyle Solutions to facilitate the resolution of any such matter.</w:t>
      </w:r>
    </w:p>
    <w:p w:rsidR="00DD5151" w:rsidRPr="00B719CB" w:rsidRDefault="00DD5151" w:rsidP="00E01B70">
      <w:pPr>
        <w:numPr>
          <w:ilvl w:val="0"/>
          <w:numId w:val="36"/>
        </w:numPr>
        <w:rPr>
          <w:rFonts w:ascii="Calibri" w:hAnsi="Calibri" w:cs="Calibri"/>
        </w:rPr>
      </w:pPr>
      <w:r w:rsidRPr="00B719CB">
        <w:rPr>
          <w:rFonts w:ascii="Calibri" w:hAnsi="Calibri" w:cs="Calibri"/>
        </w:rPr>
        <w:t>The FWO reserves the right</w:t>
      </w:r>
      <w:r w:rsidR="008A3CEE">
        <w:rPr>
          <w:rFonts w:ascii="Calibri" w:hAnsi="Calibri" w:cs="Calibri"/>
        </w:rPr>
        <w:t xml:space="preserve"> to investigate any allegations.</w:t>
      </w:r>
      <w:r w:rsidRPr="00B719CB">
        <w:rPr>
          <w:rFonts w:ascii="Calibri" w:hAnsi="Calibri" w:cs="Calibri"/>
        </w:rPr>
        <w:t xml:space="preserve"> </w:t>
      </w:r>
    </w:p>
    <w:p w:rsidR="00DD5151" w:rsidRPr="00B719CB" w:rsidRDefault="00DD5151" w:rsidP="00E01B70">
      <w:pPr>
        <w:numPr>
          <w:ilvl w:val="0"/>
          <w:numId w:val="36"/>
        </w:numPr>
        <w:rPr>
          <w:rFonts w:ascii="Calibri" w:hAnsi="Calibri" w:cs="Calibri"/>
        </w:rPr>
      </w:pPr>
      <w:r w:rsidRPr="00B719CB">
        <w:rPr>
          <w:rFonts w:ascii="Calibri" w:hAnsi="Calibri" w:cs="Calibri"/>
        </w:rPr>
        <w:t>The FWO may advise Lifestyle Solutions of any investigations the FWO is undertaking.  If this is the case Lifestyle Solutions undertakes to:</w:t>
      </w:r>
    </w:p>
    <w:p w:rsidR="00DD5151" w:rsidRPr="00B719CB" w:rsidRDefault="00DD5151" w:rsidP="00C875B4">
      <w:pPr>
        <w:numPr>
          <w:ilvl w:val="1"/>
          <w:numId w:val="36"/>
        </w:numPr>
        <w:rPr>
          <w:rFonts w:ascii="Calibri" w:hAnsi="Calibri" w:cs="Calibri"/>
        </w:rPr>
      </w:pPr>
      <w:r w:rsidRPr="00B719CB">
        <w:rPr>
          <w:rFonts w:ascii="Calibri" w:hAnsi="Calibri" w:cs="Calibri"/>
        </w:rPr>
        <w:t>Provide all requested employment records and other documentation to the FWO relevant to the investigation;</w:t>
      </w:r>
    </w:p>
    <w:p w:rsidR="00DD5151" w:rsidRPr="00B719CB" w:rsidRDefault="00DD5151" w:rsidP="00C875B4">
      <w:pPr>
        <w:numPr>
          <w:ilvl w:val="1"/>
          <w:numId w:val="36"/>
        </w:numPr>
        <w:rPr>
          <w:rFonts w:ascii="Calibri" w:hAnsi="Calibri" w:cs="Calibri"/>
        </w:rPr>
      </w:pPr>
      <w:r w:rsidRPr="00B719CB">
        <w:rPr>
          <w:rFonts w:ascii="Calibri" w:hAnsi="Calibri" w:cs="Calibri"/>
        </w:rPr>
        <w:t>Participate fully in any subsequent requests for information relevant to the investigation, including</w:t>
      </w:r>
      <w:r w:rsidR="006A1A05">
        <w:rPr>
          <w:rFonts w:ascii="Calibri" w:hAnsi="Calibri" w:cs="Calibri"/>
        </w:rPr>
        <w:t xml:space="preserve"> facilitating</w:t>
      </w:r>
      <w:r w:rsidRPr="00B719CB">
        <w:rPr>
          <w:rFonts w:ascii="Calibri" w:hAnsi="Calibri" w:cs="Calibri"/>
        </w:rPr>
        <w:t xml:space="preserve"> participation in any formal records of interview</w:t>
      </w:r>
      <w:r w:rsidR="006A1A05">
        <w:rPr>
          <w:rFonts w:ascii="Calibri" w:hAnsi="Calibri" w:cs="Calibri"/>
        </w:rPr>
        <w:t xml:space="preserve"> by employees or representatives of Lifestyle Solutions</w:t>
      </w:r>
      <w:r w:rsidRPr="00B719CB">
        <w:rPr>
          <w:rFonts w:ascii="Calibri" w:hAnsi="Calibri" w:cs="Calibri"/>
        </w:rPr>
        <w:t>; and</w:t>
      </w:r>
    </w:p>
    <w:p w:rsidR="00C4474C" w:rsidRPr="00B719CB" w:rsidRDefault="00DD5151" w:rsidP="00C875B4">
      <w:pPr>
        <w:numPr>
          <w:ilvl w:val="1"/>
          <w:numId w:val="36"/>
        </w:numPr>
        <w:rPr>
          <w:rFonts w:ascii="Calibri" w:hAnsi="Calibri" w:cs="Calibri"/>
        </w:rPr>
      </w:pPr>
      <w:r w:rsidRPr="00B719CB">
        <w:rPr>
          <w:rFonts w:ascii="Calibri" w:hAnsi="Calibri" w:cs="Calibri"/>
        </w:rPr>
        <w:t>Fully co-operate in FWO’s investigative processes.</w:t>
      </w:r>
    </w:p>
    <w:p w:rsidR="009B66A3" w:rsidRDefault="009B66A3" w:rsidP="00D33DE6">
      <w:pPr>
        <w:ind w:left="360" w:firstLine="0"/>
        <w:rPr>
          <w:b/>
        </w:rPr>
      </w:pPr>
    </w:p>
    <w:p w:rsidR="00C4474C" w:rsidRPr="00D33DE6" w:rsidRDefault="00C4474C" w:rsidP="00D33DE6">
      <w:pPr>
        <w:ind w:left="360" w:firstLine="0"/>
        <w:rPr>
          <w:b/>
        </w:rPr>
      </w:pPr>
      <w:r w:rsidRPr="00D33DE6">
        <w:rPr>
          <w:b/>
        </w:rPr>
        <w:t>Public Notice</w:t>
      </w:r>
    </w:p>
    <w:p w:rsidR="00B56DE0" w:rsidRPr="00B719CB" w:rsidRDefault="00B56DE0" w:rsidP="00E01B70">
      <w:pPr>
        <w:numPr>
          <w:ilvl w:val="0"/>
          <w:numId w:val="36"/>
        </w:numPr>
        <w:rPr>
          <w:rFonts w:ascii="Calibri" w:hAnsi="Calibri" w:cs="Calibri"/>
        </w:rPr>
      </w:pPr>
      <w:r w:rsidRPr="00B719CB">
        <w:rPr>
          <w:rFonts w:ascii="Calibri" w:hAnsi="Calibri" w:cs="Calibri"/>
        </w:rPr>
        <w:lastRenderedPageBreak/>
        <w:t>Place a public notice (</w:t>
      </w:r>
      <w:r w:rsidRPr="009B66A3">
        <w:rPr>
          <w:rFonts w:ascii="Calibri" w:hAnsi="Calibri" w:cs="Calibri"/>
          <w:b/>
        </w:rPr>
        <w:t>Public Notice</w:t>
      </w:r>
      <w:r w:rsidRPr="00B719CB">
        <w:rPr>
          <w:rFonts w:ascii="Calibri" w:hAnsi="Calibri" w:cs="Calibri"/>
        </w:rPr>
        <w:t>) in the Saturday edition of The Weekend West within 28 days of, but not prior to, the FWO publishing a media release on its website (</w:t>
      </w:r>
      <w:r w:rsidRPr="009B66A3">
        <w:rPr>
          <w:rFonts w:ascii="Calibri" w:hAnsi="Calibri" w:cs="Calibri"/>
          <w:b/>
        </w:rPr>
        <w:t>FWO Media Release</w:t>
      </w:r>
      <w:r w:rsidRPr="00B719CB">
        <w:rPr>
          <w:rFonts w:ascii="Calibri" w:hAnsi="Calibri" w:cs="Calibri"/>
        </w:rPr>
        <w:t xml:space="preserve">) in respect of this Undertaking. The Public Notice must: </w:t>
      </w:r>
    </w:p>
    <w:p w:rsidR="00B56DE0" w:rsidRPr="00B719CB" w:rsidRDefault="00B56DE0" w:rsidP="00D33DE6">
      <w:pPr>
        <w:numPr>
          <w:ilvl w:val="1"/>
          <w:numId w:val="36"/>
        </w:numPr>
        <w:rPr>
          <w:rFonts w:ascii="Calibri" w:hAnsi="Calibri" w:cs="Calibri"/>
        </w:rPr>
      </w:pPr>
      <w:r w:rsidRPr="00B719CB">
        <w:rPr>
          <w:rFonts w:ascii="Calibri" w:hAnsi="Calibri" w:cs="Calibri"/>
        </w:rPr>
        <w:t>Bear the name of Lifestyle Solutions;</w:t>
      </w:r>
    </w:p>
    <w:p w:rsidR="00B56DE0" w:rsidRPr="00B719CB" w:rsidRDefault="00B56DE0" w:rsidP="00D33DE6">
      <w:pPr>
        <w:numPr>
          <w:ilvl w:val="1"/>
          <w:numId w:val="36"/>
        </w:numPr>
        <w:rPr>
          <w:rFonts w:ascii="Calibri" w:hAnsi="Calibri" w:cs="Calibri"/>
        </w:rPr>
      </w:pPr>
      <w:r w:rsidRPr="00B719CB">
        <w:rPr>
          <w:rFonts w:ascii="Calibri" w:hAnsi="Calibri" w:cs="Calibri"/>
        </w:rPr>
        <w:t>Contain the logo of Lifestyle Solutions;</w:t>
      </w:r>
    </w:p>
    <w:p w:rsidR="00B56DE0" w:rsidRPr="00B719CB" w:rsidRDefault="00B56DE0" w:rsidP="00D33DE6">
      <w:pPr>
        <w:numPr>
          <w:ilvl w:val="1"/>
          <w:numId w:val="36"/>
        </w:numPr>
        <w:rPr>
          <w:rFonts w:ascii="Calibri" w:hAnsi="Calibri" w:cs="Calibri"/>
        </w:rPr>
      </w:pPr>
      <w:r w:rsidRPr="00B719CB">
        <w:rPr>
          <w:rFonts w:ascii="Calibri" w:hAnsi="Calibri" w:cs="Calibri"/>
        </w:rPr>
        <w:t>Appear within the first 5 pages of newspaper;</w:t>
      </w:r>
    </w:p>
    <w:p w:rsidR="00B56DE0" w:rsidRPr="00B719CB" w:rsidRDefault="00B56DE0" w:rsidP="00D33DE6">
      <w:pPr>
        <w:numPr>
          <w:ilvl w:val="1"/>
          <w:numId w:val="36"/>
        </w:numPr>
        <w:rPr>
          <w:rFonts w:ascii="Calibri" w:hAnsi="Calibri" w:cs="Calibri"/>
        </w:rPr>
      </w:pPr>
      <w:r w:rsidRPr="00B719CB">
        <w:rPr>
          <w:rFonts w:ascii="Calibri" w:hAnsi="Calibri" w:cs="Calibri"/>
        </w:rPr>
        <w:t>Be at least 10 cm x 8 cm;</w:t>
      </w:r>
    </w:p>
    <w:p w:rsidR="00B56DE0" w:rsidRPr="00B719CB" w:rsidRDefault="00B56DE0" w:rsidP="00D33DE6">
      <w:pPr>
        <w:numPr>
          <w:ilvl w:val="1"/>
          <w:numId w:val="36"/>
        </w:numPr>
        <w:rPr>
          <w:rFonts w:ascii="Calibri" w:hAnsi="Calibri" w:cs="Calibri"/>
        </w:rPr>
      </w:pPr>
      <w:r w:rsidRPr="00B719CB">
        <w:rPr>
          <w:rFonts w:ascii="Calibri" w:hAnsi="Calibri" w:cs="Calibri"/>
        </w:rPr>
        <w:t xml:space="preserve">Contain wording in the form of Attachment </w:t>
      </w:r>
      <w:r w:rsidR="00F434B3">
        <w:rPr>
          <w:rFonts w:ascii="Calibri" w:hAnsi="Calibri" w:cs="Calibri"/>
        </w:rPr>
        <w:t>A</w:t>
      </w:r>
      <w:r w:rsidRPr="00B719CB">
        <w:rPr>
          <w:rFonts w:ascii="Calibri" w:hAnsi="Calibri" w:cs="Calibri"/>
        </w:rPr>
        <w:t>;</w:t>
      </w:r>
    </w:p>
    <w:p w:rsidR="00B56DE0" w:rsidRPr="00B719CB" w:rsidRDefault="00B56DE0" w:rsidP="008A3CEE">
      <w:pPr>
        <w:numPr>
          <w:ilvl w:val="1"/>
          <w:numId w:val="36"/>
        </w:numPr>
        <w:rPr>
          <w:rFonts w:ascii="Calibri" w:hAnsi="Calibri" w:cs="Calibri"/>
        </w:rPr>
      </w:pPr>
      <w:r w:rsidRPr="00B719CB">
        <w:rPr>
          <w:rFonts w:ascii="Calibri" w:hAnsi="Calibri" w:cs="Calibri"/>
        </w:rPr>
        <w:t>Provide a copy of the Public Notice to t</w:t>
      </w:r>
      <w:r w:rsidR="00A574F1" w:rsidRPr="00B719CB">
        <w:rPr>
          <w:rFonts w:ascii="Calibri" w:hAnsi="Calibri" w:cs="Calibri"/>
        </w:rPr>
        <w:t xml:space="preserve">he FWO within seven days of its </w:t>
      </w:r>
      <w:r w:rsidR="00C875B4" w:rsidRPr="00B719CB">
        <w:rPr>
          <w:rFonts w:ascii="Calibri" w:hAnsi="Calibri" w:cs="Calibri"/>
        </w:rPr>
        <w:t>publication</w:t>
      </w:r>
      <w:r w:rsidRPr="00B719CB">
        <w:rPr>
          <w:rFonts w:ascii="Calibri" w:hAnsi="Calibri" w:cs="Calibri"/>
        </w:rPr>
        <w:t xml:space="preserve">. </w:t>
      </w:r>
    </w:p>
    <w:p w:rsidR="00B56DE0" w:rsidRPr="00D33DE6" w:rsidRDefault="00B56DE0" w:rsidP="00D33DE6">
      <w:pPr>
        <w:ind w:left="360" w:firstLine="0"/>
        <w:rPr>
          <w:b/>
        </w:rPr>
      </w:pPr>
      <w:r w:rsidRPr="00D33DE6">
        <w:rPr>
          <w:b/>
        </w:rPr>
        <w:t>Online Notice</w:t>
      </w:r>
    </w:p>
    <w:p w:rsidR="00B56DE0" w:rsidRPr="00B719CB" w:rsidRDefault="00B56DE0" w:rsidP="00E01B70">
      <w:pPr>
        <w:numPr>
          <w:ilvl w:val="0"/>
          <w:numId w:val="36"/>
        </w:numPr>
        <w:rPr>
          <w:rFonts w:ascii="Calibri" w:hAnsi="Calibri" w:cs="Calibri"/>
        </w:rPr>
      </w:pPr>
      <w:r w:rsidRPr="00B719CB">
        <w:rPr>
          <w:rFonts w:ascii="Calibri" w:hAnsi="Calibri" w:cs="Calibri"/>
        </w:rPr>
        <w:t>Place a notice in the announcements section of its public website and its intranet (</w:t>
      </w:r>
      <w:r w:rsidRPr="009B66A3">
        <w:rPr>
          <w:rFonts w:ascii="Calibri" w:hAnsi="Calibri" w:cs="Calibri"/>
          <w:b/>
        </w:rPr>
        <w:t>Online Notices</w:t>
      </w:r>
      <w:r w:rsidRPr="00B719CB">
        <w:rPr>
          <w:rFonts w:ascii="Calibri" w:hAnsi="Calibri" w:cs="Calibri"/>
        </w:rPr>
        <w:t xml:space="preserve">) within 28 days of, but not prior to, the publishing of the FWO Media Release which will: </w:t>
      </w:r>
    </w:p>
    <w:p w:rsidR="00B56DE0" w:rsidRPr="00B719CB" w:rsidRDefault="00B56DE0" w:rsidP="00BB5BF5">
      <w:pPr>
        <w:numPr>
          <w:ilvl w:val="1"/>
          <w:numId w:val="36"/>
        </w:numPr>
        <w:rPr>
          <w:rFonts w:ascii="Calibri" w:hAnsi="Calibri" w:cs="Calibri"/>
        </w:rPr>
      </w:pPr>
      <w:r w:rsidRPr="00B719CB">
        <w:rPr>
          <w:rFonts w:ascii="Calibri" w:hAnsi="Calibri" w:cs="Calibri"/>
        </w:rPr>
        <w:t>be in the form of Attachment A;</w:t>
      </w:r>
    </w:p>
    <w:p w:rsidR="00B56DE0" w:rsidRPr="00B719CB" w:rsidRDefault="00B56DE0" w:rsidP="00BB5BF5">
      <w:pPr>
        <w:numPr>
          <w:ilvl w:val="1"/>
          <w:numId w:val="36"/>
        </w:numPr>
        <w:rPr>
          <w:rFonts w:ascii="Calibri" w:hAnsi="Calibri" w:cs="Calibri"/>
        </w:rPr>
      </w:pPr>
      <w:r w:rsidRPr="00B719CB">
        <w:rPr>
          <w:rFonts w:ascii="Calibri" w:hAnsi="Calibri" w:cs="Calibri"/>
        </w:rPr>
        <w:t xml:space="preserve">be displayed in at least size 10 font; and </w:t>
      </w:r>
    </w:p>
    <w:p w:rsidR="00B56DE0" w:rsidRPr="00B719CB" w:rsidRDefault="00B56DE0" w:rsidP="00BB5BF5">
      <w:pPr>
        <w:numPr>
          <w:ilvl w:val="1"/>
          <w:numId w:val="36"/>
        </w:numPr>
        <w:rPr>
          <w:rFonts w:ascii="Calibri" w:hAnsi="Calibri" w:cs="Calibri"/>
        </w:rPr>
      </w:pPr>
      <w:proofErr w:type="gramStart"/>
      <w:r w:rsidRPr="00B719CB">
        <w:rPr>
          <w:rFonts w:ascii="Calibri" w:hAnsi="Calibri" w:cs="Calibri"/>
        </w:rPr>
        <w:t>remain</w:t>
      </w:r>
      <w:proofErr w:type="gramEnd"/>
      <w:r w:rsidRPr="00B719CB">
        <w:rPr>
          <w:rFonts w:ascii="Calibri" w:hAnsi="Calibri" w:cs="Calibri"/>
        </w:rPr>
        <w:t xml:space="preserve"> on the website and intranet for a period of at least 3 months. </w:t>
      </w:r>
    </w:p>
    <w:p w:rsidR="00B56DE0" w:rsidRPr="00B719CB" w:rsidRDefault="00B56DE0" w:rsidP="00E01B70">
      <w:pPr>
        <w:numPr>
          <w:ilvl w:val="0"/>
          <w:numId w:val="36"/>
        </w:numPr>
        <w:rPr>
          <w:rFonts w:ascii="Calibri" w:hAnsi="Calibri" w:cs="Calibri"/>
        </w:rPr>
      </w:pPr>
      <w:r w:rsidRPr="00B719CB">
        <w:rPr>
          <w:rFonts w:ascii="Calibri" w:hAnsi="Calibri" w:cs="Calibri"/>
        </w:rPr>
        <w:t>Lifestyle Solutions will provide evidence of the placement of the Online Notices to the FWO on the date they are published.</w:t>
      </w:r>
    </w:p>
    <w:p w:rsidR="00C530D6" w:rsidRPr="00BB5BF5" w:rsidRDefault="005E19BC" w:rsidP="00BB5BF5">
      <w:pPr>
        <w:ind w:left="360" w:firstLine="0"/>
        <w:rPr>
          <w:b/>
        </w:rPr>
      </w:pPr>
      <w:r w:rsidRPr="00BB5BF5">
        <w:rPr>
          <w:b/>
        </w:rPr>
        <w:t xml:space="preserve">Dedicated Helpline </w:t>
      </w:r>
      <w:r w:rsidR="00C530D6" w:rsidRPr="00BB5BF5">
        <w:rPr>
          <w:b/>
        </w:rPr>
        <w:t xml:space="preserve"> </w:t>
      </w:r>
    </w:p>
    <w:p w:rsidR="00B56DE0" w:rsidRPr="00B719CB" w:rsidRDefault="00B56DE0" w:rsidP="00E01B70">
      <w:pPr>
        <w:numPr>
          <w:ilvl w:val="0"/>
          <w:numId w:val="36"/>
        </w:numPr>
        <w:rPr>
          <w:rFonts w:ascii="Calibri" w:hAnsi="Calibri" w:cs="Calibri"/>
        </w:rPr>
      </w:pPr>
      <w:r w:rsidRPr="00B719CB">
        <w:rPr>
          <w:rFonts w:ascii="Calibri" w:hAnsi="Calibri" w:cs="Calibri"/>
        </w:rPr>
        <w:t>For a period of 12 months after the commencement of this Undertaking, Lifestyle Solutions will make available a dedicated point of contact for enquiries from all its current and former employees regarding their wages and entitlements (</w:t>
      </w:r>
      <w:r w:rsidRPr="009B66A3">
        <w:rPr>
          <w:rFonts w:ascii="Calibri" w:hAnsi="Calibri" w:cs="Calibri"/>
          <w:b/>
        </w:rPr>
        <w:t>Helpline</w:t>
      </w:r>
      <w:r w:rsidRPr="00B719CB">
        <w:rPr>
          <w:rFonts w:ascii="Calibri" w:hAnsi="Calibri" w:cs="Calibri"/>
        </w:rPr>
        <w:t>). Lifestyle Solutions will:</w:t>
      </w:r>
    </w:p>
    <w:p w:rsidR="00B56DE0" w:rsidRPr="00B719CB" w:rsidRDefault="00B56DE0" w:rsidP="00BB5BF5">
      <w:pPr>
        <w:numPr>
          <w:ilvl w:val="1"/>
          <w:numId w:val="36"/>
        </w:numPr>
        <w:rPr>
          <w:rFonts w:ascii="Calibri" w:hAnsi="Calibri" w:cs="Calibri"/>
        </w:rPr>
      </w:pPr>
      <w:r w:rsidRPr="00B719CB">
        <w:rPr>
          <w:rFonts w:ascii="Calibri" w:hAnsi="Calibri" w:cs="Calibri"/>
        </w:rPr>
        <w:t>Nominate a telephone number and create a designated email address to which enquiries are to be directed;</w:t>
      </w:r>
    </w:p>
    <w:p w:rsidR="00B56DE0" w:rsidRPr="00B719CB" w:rsidRDefault="00B56DE0" w:rsidP="00BB5BF5">
      <w:pPr>
        <w:numPr>
          <w:ilvl w:val="1"/>
          <w:numId w:val="36"/>
        </w:numPr>
        <w:rPr>
          <w:rFonts w:ascii="Calibri" w:hAnsi="Calibri" w:cs="Calibri"/>
        </w:rPr>
      </w:pPr>
      <w:r w:rsidRPr="00B719CB">
        <w:rPr>
          <w:rFonts w:ascii="Calibri" w:hAnsi="Calibri" w:cs="Calibri"/>
        </w:rPr>
        <w:t xml:space="preserve">Include details of the telephone number and email address referred to above in Attachment </w:t>
      </w:r>
      <w:r w:rsidR="00F434B3">
        <w:rPr>
          <w:rFonts w:ascii="Calibri" w:hAnsi="Calibri" w:cs="Calibri"/>
        </w:rPr>
        <w:t>A</w:t>
      </w:r>
      <w:r w:rsidRPr="00B719CB">
        <w:rPr>
          <w:rFonts w:ascii="Calibri" w:hAnsi="Calibri" w:cs="Calibri"/>
        </w:rPr>
        <w:t>;</w:t>
      </w:r>
    </w:p>
    <w:p w:rsidR="00B56DE0" w:rsidRPr="00B719CB" w:rsidRDefault="00B56DE0" w:rsidP="00BB5BF5">
      <w:pPr>
        <w:numPr>
          <w:ilvl w:val="1"/>
          <w:numId w:val="36"/>
        </w:numPr>
        <w:rPr>
          <w:rFonts w:ascii="Calibri" w:hAnsi="Calibri" w:cs="Calibri"/>
        </w:rPr>
      </w:pPr>
      <w:r w:rsidRPr="00B719CB">
        <w:rPr>
          <w:rFonts w:ascii="Calibri" w:hAnsi="Calibri" w:cs="Calibri"/>
        </w:rPr>
        <w:t>Maintain adequate resources to receive and promptly address telephone and email enquiries received via the Helpline;</w:t>
      </w:r>
    </w:p>
    <w:p w:rsidR="00B56DE0" w:rsidRPr="00B719CB" w:rsidRDefault="00B56DE0" w:rsidP="00BB5BF5">
      <w:pPr>
        <w:numPr>
          <w:ilvl w:val="1"/>
          <w:numId w:val="36"/>
        </w:numPr>
        <w:rPr>
          <w:rFonts w:ascii="Calibri" w:hAnsi="Calibri" w:cs="Calibri"/>
        </w:rPr>
      </w:pPr>
      <w:r w:rsidRPr="00B719CB">
        <w:rPr>
          <w:rFonts w:ascii="Calibri" w:hAnsi="Calibri" w:cs="Calibri"/>
        </w:rPr>
        <w:t xml:space="preserve">Provide a report to the FWO regarding enquiries received via the Helpline both: </w:t>
      </w:r>
    </w:p>
    <w:p w:rsidR="00B56DE0" w:rsidRPr="00B719CB" w:rsidRDefault="00B56DE0" w:rsidP="008A3CEE">
      <w:pPr>
        <w:numPr>
          <w:ilvl w:val="2"/>
          <w:numId w:val="36"/>
        </w:numPr>
        <w:rPr>
          <w:rFonts w:ascii="Calibri" w:hAnsi="Calibri" w:cs="Calibri"/>
        </w:rPr>
      </w:pPr>
      <w:r w:rsidRPr="00B719CB">
        <w:rPr>
          <w:rFonts w:ascii="Calibri" w:hAnsi="Calibri" w:cs="Calibri"/>
        </w:rPr>
        <w:lastRenderedPageBreak/>
        <w:t xml:space="preserve">after 6 months of its operation; and </w:t>
      </w:r>
    </w:p>
    <w:p w:rsidR="00B56DE0" w:rsidRPr="00B719CB" w:rsidRDefault="00B56DE0" w:rsidP="008A3CEE">
      <w:pPr>
        <w:numPr>
          <w:ilvl w:val="2"/>
          <w:numId w:val="36"/>
        </w:numPr>
        <w:rPr>
          <w:rFonts w:ascii="Calibri" w:hAnsi="Calibri" w:cs="Calibri"/>
        </w:rPr>
      </w:pPr>
      <w:proofErr w:type="gramStart"/>
      <w:r w:rsidRPr="00B719CB">
        <w:rPr>
          <w:rFonts w:ascii="Calibri" w:hAnsi="Calibri" w:cs="Calibri"/>
        </w:rPr>
        <w:t>after</w:t>
      </w:r>
      <w:proofErr w:type="gramEnd"/>
      <w:r w:rsidRPr="00B719CB">
        <w:rPr>
          <w:rFonts w:ascii="Calibri" w:hAnsi="Calibri" w:cs="Calibri"/>
        </w:rPr>
        <w:t xml:space="preserve"> 12 months of its operation. </w:t>
      </w:r>
    </w:p>
    <w:p w:rsidR="00C4474C" w:rsidRPr="00BB5BF5" w:rsidRDefault="007403CF" w:rsidP="00BB5BF5">
      <w:pPr>
        <w:ind w:left="426" w:firstLine="0"/>
        <w:rPr>
          <w:b/>
        </w:rPr>
      </w:pPr>
      <w:r w:rsidRPr="00BB5BF5">
        <w:rPr>
          <w:b/>
        </w:rPr>
        <w:t>Reporting</w:t>
      </w:r>
    </w:p>
    <w:p w:rsidR="00D760DC" w:rsidRPr="00B719CB" w:rsidRDefault="00D760DC" w:rsidP="00E01B70">
      <w:pPr>
        <w:numPr>
          <w:ilvl w:val="0"/>
          <w:numId w:val="36"/>
        </w:numPr>
        <w:rPr>
          <w:rFonts w:ascii="Calibri" w:hAnsi="Calibri" w:cs="Calibri"/>
        </w:rPr>
      </w:pPr>
      <w:r w:rsidRPr="00B719CB">
        <w:rPr>
          <w:rFonts w:ascii="Calibri" w:hAnsi="Calibri" w:cs="Calibri"/>
        </w:rPr>
        <w:t>Notify the FWO of any changes of circumstances that may impact on Lifestyle Solutions’ ability to comply with this Undertaking, as soon as it becomes aware of such circumstances</w:t>
      </w:r>
      <w:r w:rsidR="00182C9B">
        <w:rPr>
          <w:rFonts w:ascii="Calibri" w:hAnsi="Calibri" w:cs="Calibri"/>
        </w:rPr>
        <w:t xml:space="preserve"> occurring or being contemplated</w:t>
      </w:r>
      <w:r w:rsidRPr="00B719CB">
        <w:rPr>
          <w:rFonts w:ascii="Calibri" w:hAnsi="Calibri" w:cs="Calibri"/>
        </w:rPr>
        <w:t>. Such circumstances may include but are not be limited to:</w:t>
      </w:r>
    </w:p>
    <w:p w:rsidR="00D760DC" w:rsidRPr="00B719CB" w:rsidRDefault="00D760DC" w:rsidP="00BB5BF5">
      <w:pPr>
        <w:numPr>
          <w:ilvl w:val="1"/>
          <w:numId w:val="36"/>
        </w:numPr>
        <w:rPr>
          <w:rFonts w:ascii="Calibri" w:hAnsi="Calibri" w:cs="Calibri"/>
        </w:rPr>
      </w:pPr>
      <w:r w:rsidRPr="00B719CB">
        <w:rPr>
          <w:rFonts w:ascii="Calibri" w:hAnsi="Calibri" w:cs="Calibri"/>
        </w:rPr>
        <w:t>Sale or potential sale of the business, or part of the business, including loss of contract or substantial alteration of contract;</w:t>
      </w:r>
    </w:p>
    <w:p w:rsidR="00D760DC" w:rsidRPr="00B719CB" w:rsidRDefault="00D760DC" w:rsidP="00BB5BF5">
      <w:pPr>
        <w:numPr>
          <w:ilvl w:val="1"/>
          <w:numId w:val="36"/>
        </w:numPr>
        <w:rPr>
          <w:rFonts w:ascii="Calibri" w:hAnsi="Calibri" w:cs="Calibri"/>
        </w:rPr>
      </w:pPr>
      <w:r w:rsidRPr="00B719CB">
        <w:rPr>
          <w:rFonts w:ascii="Calibri" w:hAnsi="Calibri" w:cs="Calibri"/>
        </w:rPr>
        <w:t>Change of or change in details of company directors, or other officeholder positions;</w:t>
      </w:r>
    </w:p>
    <w:p w:rsidR="00D760DC" w:rsidRPr="00B719CB" w:rsidRDefault="00D760DC" w:rsidP="00BB5BF5">
      <w:pPr>
        <w:numPr>
          <w:ilvl w:val="1"/>
          <w:numId w:val="36"/>
        </w:numPr>
        <w:rPr>
          <w:rFonts w:ascii="Calibri" w:hAnsi="Calibri" w:cs="Calibri"/>
        </w:rPr>
      </w:pPr>
      <w:r w:rsidRPr="00B719CB">
        <w:rPr>
          <w:rFonts w:ascii="Calibri" w:hAnsi="Calibri" w:cs="Calibri"/>
        </w:rPr>
        <w:t>Change in engagement of workers;</w:t>
      </w:r>
    </w:p>
    <w:p w:rsidR="00D760DC" w:rsidRPr="00B719CB" w:rsidRDefault="00D760DC" w:rsidP="00BB5BF5">
      <w:pPr>
        <w:numPr>
          <w:ilvl w:val="1"/>
          <w:numId w:val="36"/>
        </w:numPr>
        <w:rPr>
          <w:rFonts w:ascii="Calibri" w:hAnsi="Calibri" w:cs="Calibri"/>
        </w:rPr>
      </w:pPr>
      <w:r w:rsidRPr="00B719CB">
        <w:rPr>
          <w:rFonts w:ascii="Calibri" w:hAnsi="Calibri" w:cs="Calibri"/>
        </w:rPr>
        <w:t>Ceasing or an expectation of ceasing to trade;</w:t>
      </w:r>
    </w:p>
    <w:p w:rsidR="00D760DC" w:rsidRPr="00B719CB" w:rsidRDefault="00D760DC" w:rsidP="00BB5BF5">
      <w:pPr>
        <w:numPr>
          <w:ilvl w:val="1"/>
          <w:numId w:val="36"/>
        </w:numPr>
        <w:rPr>
          <w:rFonts w:ascii="Calibri" w:hAnsi="Calibri" w:cs="Calibri"/>
        </w:rPr>
      </w:pPr>
      <w:r w:rsidRPr="00B719CB">
        <w:rPr>
          <w:rFonts w:ascii="Calibri" w:hAnsi="Calibri" w:cs="Calibri"/>
        </w:rPr>
        <w:t xml:space="preserve">Company going in to administration or liquidation;  </w:t>
      </w:r>
    </w:p>
    <w:p w:rsidR="00D760DC" w:rsidRPr="00B719CB" w:rsidRDefault="00D760DC" w:rsidP="00BB5BF5">
      <w:pPr>
        <w:numPr>
          <w:ilvl w:val="1"/>
          <w:numId w:val="36"/>
        </w:numPr>
        <w:rPr>
          <w:rFonts w:ascii="Calibri" w:hAnsi="Calibri" w:cs="Calibri"/>
        </w:rPr>
      </w:pPr>
      <w:r w:rsidRPr="00B719CB">
        <w:rPr>
          <w:rFonts w:ascii="Calibri" w:hAnsi="Calibri" w:cs="Calibri"/>
        </w:rPr>
        <w:t xml:space="preserve">Intention to </w:t>
      </w:r>
      <w:r w:rsidR="0003597F" w:rsidRPr="00B719CB">
        <w:rPr>
          <w:rFonts w:ascii="Calibri" w:hAnsi="Calibri" w:cs="Calibri"/>
        </w:rPr>
        <w:t>commence a bargaining period in relation to an enterprise agreement</w:t>
      </w:r>
      <w:r w:rsidRPr="00B719CB">
        <w:rPr>
          <w:rFonts w:ascii="Calibri" w:hAnsi="Calibri" w:cs="Calibri"/>
        </w:rPr>
        <w:t>;</w:t>
      </w:r>
    </w:p>
    <w:p w:rsidR="00D760DC" w:rsidRPr="00B719CB" w:rsidRDefault="00D760DC" w:rsidP="00E01B70">
      <w:pPr>
        <w:numPr>
          <w:ilvl w:val="0"/>
          <w:numId w:val="36"/>
        </w:numPr>
        <w:rPr>
          <w:rFonts w:ascii="Calibri" w:hAnsi="Calibri" w:cs="Calibri"/>
        </w:rPr>
      </w:pPr>
      <w:r w:rsidRPr="00B719CB">
        <w:rPr>
          <w:rFonts w:ascii="Calibri" w:hAnsi="Calibri" w:cs="Calibri"/>
        </w:rPr>
        <w:t>If any events or circumstances described immediately above, and required to be reported to the FWO occur, Lifestyle Solutions will provide any documentation or other evidence reasonably requested by the FWO to confirm the event or circumstance has occurred</w:t>
      </w:r>
      <w:r w:rsidR="00182C9B">
        <w:rPr>
          <w:rFonts w:ascii="Calibri" w:hAnsi="Calibri" w:cs="Calibri"/>
        </w:rPr>
        <w:t xml:space="preserve"> or is contemplated</w:t>
      </w:r>
      <w:r w:rsidRPr="00B719CB">
        <w:rPr>
          <w:rFonts w:ascii="Calibri" w:hAnsi="Calibri" w:cs="Calibri"/>
        </w:rPr>
        <w:t>.</w:t>
      </w:r>
    </w:p>
    <w:p w:rsidR="00C4474C" w:rsidRPr="00BB5BF5" w:rsidRDefault="00C4474C" w:rsidP="00BB5BF5">
      <w:pPr>
        <w:ind w:left="0" w:firstLine="0"/>
        <w:rPr>
          <w:b/>
        </w:rPr>
      </w:pPr>
      <w:r w:rsidRPr="00BB5BF5">
        <w:rPr>
          <w:b/>
        </w:rPr>
        <w:t>No Inconsistent Statements</w:t>
      </w:r>
    </w:p>
    <w:p w:rsidR="00C4474C" w:rsidRPr="00B719CB" w:rsidRDefault="002555DC" w:rsidP="00E01B70">
      <w:pPr>
        <w:numPr>
          <w:ilvl w:val="0"/>
          <w:numId w:val="36"/>
        </w:numPr>
        <w:rPr>
          <w:rFonts w:ascii="Calibri" w:hAnsi="Calibri" w:cs="Calibri"/>
        </w:rPr>
      </w:pPr>
      <w:r w:rsidRPr="00B719CB">
        <w:rPr>
          <w:rFonts w:ascii="Calibri" w:hAnsi="Calibri" w:cs="Calibri"/>
        </w:rPr>
        <w:t>Lifestyle Solutions</w:t>
      </w:r>
      <w:r w:rsidR="00C4474C" w:rsidRPr="00B719CB">
        <w:rPr>
          <w:rFonts w:ascii="Calibri" w:hAnsi="Calibri" w:cs="Calibri"/>
        </w:rPr>
        <w:t xml:space="preserve">: </w:t>
      </w:r>
    </w:p>
    <w:p w:rsidR="00C4474C" w:rsidRPr="00B719CB" w:rsidRDefault="00105448" w:rsidP="00BB5BF5">
      <w:pPr>
        <w:numPr>
          <w:ilvl w:val="1"/>
          <w:numId w:val="36"/>
        </w:numPr>
        <w:rPr>
          <w:rFonts w:ascii="Calibri" w:hAnsi="Calibri" w:cs="Calibri"/>
        </w:rPr>
      </w:pPr>
      <w:r w:rsidRPr="00B719CB">
        <w:rPr>
          <w:rFonts w:ascii="Calibri" w:hAnsi="Calibri" w:cs="Calibri"/>
        </w:rPr>
        <w:t>M</w:t>
      </w:r>
      <w:r w:rsidR="00C4474C" w:rsidRPr="00B719CB">
        <w:rPr>
          <w:rFonts w:ascii="Calibri" w:hAnsi="Calibri" w:cs="Calibri"/>
        </w:rPr>
        <w:t>ust not; and</w:t>
      </w:r>
    </w:p>
    <w:p w:rsidR="00C4474C" w:rsidRPr="00B719CB" w:rsidRDefault="00105448" w:rsidP="00BB5BF5">
      <w:pPr>
        <w:numPr>
          <w:ilvl w:val="1"/>
          <w:numId w:val="36"/>
        </w:numPr>
        <w:rPr>
          <w:rFonts w:ascii="Calibri" w:hAnsi="Calibri" w:cs="Calibri"/>
        </w:rPr>
      </w:pPr>
      <w:r w:rsidRPr="00B719CB">
        <w:rPr>
          <w:rFonts w:ascii="Calibri" w:hAnsi="Calibri" w:cs="Calibri"/>
        </w:rPr>
        <w:t>M</w:t>
      </w:r>
      <w:r w:rsidR="00C4474C" w:rsidRPr="00B719CB">
        <w:rPr>
          <w:rFonts w:ascii="Calibri" w:hAnsi="Calibri" w:cs="Calibri"/>
        </w:rPr>
        <w:t>ust ensure that each of its</w:t>
      </w:r>
      <w:r w:rsidR="003333A8" w:rsidRPr="00B719CB">
        <w:rPr>
          <w:rFonts w:ascii="Calibri" w:hAnsi="Calibri" w:cs="Calibri"/>
        </w:rPr>
        <w:t xml:space="preserve"> officers, employees or agents do not</w:t>
      </w:r>
      <w:r w:rsidR="00A24FCA" w:rsidRPr="00B719CB">
        <w:rPr>
          <w:rFonts w:ascii="Calibri" w:hAnsi="Calibri" w:cs="Calibri"/>
        </w:rPr>
        <w:t xml:space="preserve"> </w:t>
      </w:r>
      <w:r w:rsidR="003333A8" w:rsidRPr="00B719CB">
        <w:rPr>
          <w:rFonts w:ascii="Calibri" w:hAnsi="Calibri" w:cs="Calibri"/>
        </w:rPr>
        <w:t xml:space="preserve">make any statement, </w:t>
      </w:r>
      <w:r w:rsidR="00C4474C" w:rsidRPr="00B719CB">
        <w:rPr>
          <w:rFonts w:ascii="Calibri" w:hAnsi="Calibri" w:cs="Calibri"/>
        </w:rPr>
        <w:t xml:space="preserve">orally or in writing or otherwise imply anything that is inconsistent with admission or acknowledgements contained in this </w:t>
      </w:r>
      <w:r w:rsidR="0003597F" w:rsidRPr="00B719CB">
        <w:rPr>
          <w:rFonts w:ascii="Calibri" w:hAnsi="Calibri" w:cs="Calibri"/>
        </w:rPr>
        <w:t>Undertaking</w:t>
      </w:r>
      <w:r w:rsidR="00C4474C" w:rsidRPr="00B719CB">
        <w:rPr>
          <w:rFonts w:ascii="Calibri" w:hAnsi="Calibri" w:cs="Calibri"/>
        </w:rPr>
        <w:t>.</w:t>
      </w:r>
    </w:p>
    <w:p w:rsidR="00C4474C" w:rsidRPr="00BB5BF5" w:rsidRDefault="00C4474C" w:rsidP="00BB5BF5">
      <w:pPr>
        <w:ind w:left="284" w:firstLine="0"/>
        <w:rPr>
          <w:b/>
        </w:rPr>
      </w:pPr>
      <w:r w:rsidRPr="00BB5BF5">
        <w:rPr>
          <w:b/>
        </w:rPr>
        <w:t>ACKNOWLEDGEMENTS</w:t>
      </w:r>
    </w:p>
    <w:p w:rsidR="00C4474C" w:rsidRPr="00B719CB" w:rsidRDefault="002555DC" w:rsidP="00E01B70">
      <w:pPr>
        <w:numPr>
          <w:ilvl w:val="0"/>
          <w:numId w:val="36"/>
        </w:numPr>
        <w:rPr>
          <w:rFonts w:ascii="Calibri" w:hAnsi="Calibri" w:cs="Calibri"/>
        </w:rPr>
      </w:pPr>
      <w:r w:rsidRPr="00B719CB">
        <w:rPr>
          <w:rFonts w:ascii="Calibri" w:hAnsi="Calibri" w:cs="Calibri"/>
        </w:rPr>
        <w:t>Lifestyle Solutions</w:t>
      </w:r>
      <w:r w:rsidR="00C4474C" w:rsidRPr="00B719CB">
        <w:rPr>
          <w:rFonts w:ascii="Calibri" w:hAnsi="Calibri" w:cs="Calibri"/>
        </w:rPr>
        <w:t xml:space="preserve"> acknowledges that:</w:t>
      </w:r>
    </w:p>
    <w:p w:rsidR="00C4474C" w:rsidRPr="00B719CB" w:rsidRDefault="00C4474C" w:rsidP="00BB5BF5">
      <w:pPr>
        <w:numPr>
          <w:ilvl w:val="1"/>
          <w:numId w:val="36"/>
        </w:numPr>
        <w:rPr>
          <w:rFonts w:ascii="Calibri" w:hAnsi="Calibri" w:cs="Calibri"/>
        </w:rPr>
      </w:pPr>
      <w:r w:rsidRPr="00B719CB">
        <w:rPr>
          <w:rFonts w:ascii="Calibri" w:hAnsi="Calibri" w:cs="Calibri"/>
        </w:rPr>
        <w:t>The FWO may;</w:t>
      </w:r>
    </w:p>
    <w:p w:rsidR="00317BFE" w:rsidRPr="00B719CB" w:rsidRDefault="00105448" w:rsidP="00BB5BF5">
      <w:pPr>
        <w:numPr>
          <w:ilvl w:val="1"/>
          <w:numId w:val="36"/>
        </w:numPr>
        <w:rPr>
          <w:rFonts w:ascii="Calibri" w:hAnsi="Calibri" w:cs="Calibri"/>
        </w:rPr>
      </w:pPr>
      <w:r w:rsidRPr="00B719CB">
        <w:rPr>
          <w:rFonts w:ascii="Calibri" w:hAnsi="Calibri" w:cs="Calibri"/>
        </w:rPr>
        <w:t>M</w:t>
      </w:r>
      <w:r w:rsidR="00C4474C" w:rsidRPr="00B719CB">
        <w:rPr>
          <w:rFonts w:ascii="Calibri" w:hAnsi="Calibri" w:cs="Calibri"/>
        </w:rPr>
        <w:t xml:space="preserve">ake this Undertaking (and any of the Attachments hereto) available for public inspection, including by posting it on the FWO internet site at </w:t>
      </w:r>
      <w:hyperlink r:id="rId9" w:tooltip="Fair Work Ombudsman website" w:history="1">
        <w:r w:rsidR="00C4474C" w:rsidRPr="00B719CB">
          <w:rPr>
            <w:rStyle w:val="Hyperlink"/>
            <w:rFonts w:ascii="Calibri" w:hAnsi="Calibri" w:cs="Calibri"/>
          </w:rPr>
          <w:t>www.fairwork.gov.au</w:t>
        </w:r>
      </w:hyperlink>
      <w:r w:rsidR="00C4474C" w:rsidRPr="00B719CB">
        <w:rPr>
          <w:rFonts w:ascii="Calibri" w:hAnsi="Calibri" w:cs="Calibri"/>
        </w:rPr>
        <w:t>;</w:t>
      </w:r>
    </w:p>
    <w:p w:rsidR="00317BFE" w:rsidRPr="00B719CB" w:rsidRDefault="00105448" w:rsidP="00BB5BF5">
      <w:pPr>
        <w:numPr>
          <w:ilvl w:val="1"/>
          <w:numId w:val="36"/>
        </w:numPr>
        <w:rPr>
          <w:rFonts w:ascii="Calibri" w:hAnsi="Calibri" w:cs="Calibri"/>
        </w:rPr>
      </w:pPr>
      <w:r w:rsidRPr="00B719CB">
        <w:rPr>
          <w:rFonts w:ascii="Calibri" w:hAnsi="Calibri" w:cs="Calibri"/>
        </w:rPr>
        <w:lastRenderedPageBreak/>
        <w:t>R</w:t>
      </w:r>
      <w:r w:rsidR="00C4474C" w:rsidRPr="00B719CB">
        <w:rPr>
          <w:rFonts w:ascii="Calibri" w:hAnsi="Calibri" w:cs="Calibri"/>
        </w:rPr>
        <w:t>elease a copy of this Undertaking (and any of the Attachments hereto) pursuant to any relevant request under the Freedom of Information Act 1982 (Cth);</w:t>
      </w:r>
    </w:p>
    <w:p w:rsidR="00317BFE" w:rsidRPr="00B719CB" w:rsidRDefault="00105448" w:rsidP="00BB5BF5">
      <w:pPr>
        <w:numPr>
          <w:ilvl w:val="1"/>
          <w:numId w:val="36"/>
        </w:numPr>
        <w:rPr>
          <w:rFonts w:ascii="Calibri" w:hAnsi="Calibri" w:cs="Calibri"/>
        </w:rPr>
      </w:pPr>
      <w:r w:rsidRPr="00B719CB">
        <w:rPr>
          <w:rFonts w:ascii="Calibri" w:hAnsi="Calibri" w:cs="Calibri"/>
        </w:rPr>
        <w:t>I</w:t>
      </w:r>
      <w:r w:rsidR="00C4474C" w:rsidRPr="00B719CB">
        <w:rPr>
          <w:rFonts w:ascii="Calibri" w:hAnsi="Calibri" w:cs="Calibri"/>
        </w:rPr>
        <w:t>ssue a media release in relation to this Undertaking;</w:t>
      </w:r>
    </w:p>
    <w:p w:rsidR="00C4474C" w:rsidRPr="00B719CB" w:rsidRDefault="00105448" w:rsidP="00BB5BF5">
      <w:pPr>
        <w:numPr>
          <w:ilvl w:val="1"/>
          <w:numId w:val="36"/>
        </w:numPr>
        <w:rPr>
          <w:rFonts w:ascii="Calibri" w:hAnsi="Calibri" w:cs="Calibri"/>
        </w:rPr>
      </w:pPr>
      <w:r w:rsidRPr="00B719CB">
        <w:rPr>
          <w:rFonts w:ascii="Calibri" w:hAnsi="Calibri" w:cs="Calibri"/>
        </w:rPr>
        <w:t>F</w:t>
      </w:r>
      <w:r w:rsidR="00C4474C" w:rsidRPr="00B719CB">
        <w:rPr>
          <w:rFonts w:ascii="Calibri" w:hAnsi="Calibri" w:cs="Calibri"/>
        </w:rPr>
        <w:t xml:space="preserve">rom time to time, publicly refer to the Undertaking (and any of the Attachments hereto) and its terms; and rely upon the admissions made by </w:t>
      </w:r>
      <w:r w:rsidR="002555DC" w:rsidRPr="00B719CB">
        <w:rPr>
          <w:rFonts w:ascii="Calibri" w:hAnsi="Calibri" w:cs="Calibri"/>
        </w:rPr>
        <w:t>Lifestyle Solutions</w:t>
      </w:r>
      <w:r w:rsidR="00C4474C" w:rsidRPr="00B719CB">
        <w:rPr>
          <w:rFonts w:ascii="Calibri" w:hAnsi="Calibri" w:cs="Calibri"/>
        </w:rPr>
        <w:t xml:space="preserve"> set out in </w:t>
      </w:r>
      <w:r w:rsidR="00C4474C" w:rsidRPr="008A3CEE">
        <w:rPr>
          <w:rFonts w:ascii="Calibri" w:hAnsi="Calibri" w:cs="Calibri"/>
        </w:rPr>
        <w:t xml:space="preserve">paragraphs </w:t>
      </w:r>
      <w:r w:rsidR="005F52CE" w:rsidRPr="008A3CEE">
        <w:rPr>
          <w:rFonts w:ascii="Calibri" w:hAnsi="Calibri" w:cs="Calibri"/>
        </w:rPr>
        <w:t xml:space="preserve">10 </w:t>
      </w:r>
      <w:r w:rsidR="005E19BC" w:rsidRPr="008A3CEE">
        <w:rPr>
          <w:rFonts w:ascii="Calibri" w:hAnsi="Calibri" w:cs="Calibri"/>
        </w:rPr>
        <w:t xml:space="preserve">(a) </w:t>
      </w:r>
      <w:r w:rsidR="005F52CE" w:rsidRPr="008A3CEE">
        <w:rPr>
          <w:rFonts w:ascii="Calibri" w:hAnsi="Calibri" w:cs="Calibri"/>
        </w:rPr>
        <w:t xml:space="preserve">and </w:t>
      </w:r>
      <w:r w:rsidR="005E19BC" w:rsidRPr="008A3CEE">
        <w:rPr>
          <w:rFonts w:ascii="Calibri" w:hAnsi="Calibri" w:cs="Calibri"/>
        </w:rPr>
        <w:t>(</w:t>
      </w:r>
      <w:r w:rsidR="005F52CE" w:rsidRPr="008A3CEE">
        <w:rPr>
          <w:rFonts w:ascii="Calibri" w:hAnsi="Calibri" w:cs="Calibri"/>
        </w:rPr>
        <w:t>b</w:t>
      </w:r>
      <w:r w:rsidR="005E19BC" w:rsidRPr="008A3CEE">
        <w:rPr>
          <w:rFonts w:ascii="Calibri" w:hAnsi="Calibri" w:cs="Calibri"/>
        </w:rPr>
        <w:t>)</w:t>
      </w:r>
      <w:r w:rsidR="00C4474C" w:rsidRPr="00B719CB">
        <w:rPr>
          <w:rFonts w:ascii="Calibri" w:hAnsi="Calibri" w:cs="Calibri"/>
        </w:rPr>
        <w:t xml:space="preserve"> above in respect of decision making concerning</w:t>
      </w:r>
      <w:r w:rsidR="0087045C" w:rsidRPr="00B719CB">
        <w:rPr>
          <w:rFonts w:ascii="Calibri" w:hAnsi="Calibri" w:cs="Calibri"/>
        </w:rPr>
        <w:t xml:space="preserve"> any future non-compliance with </w:t>
      </w:r>
      <w:r w:rsidR="002555DC" w:rsidRPr="00B719CB">
        <w:rPr>
          <w:rFonts w:ascii="Calibri" w:hAnsi="Calibri" w:cs="Calibri"/>
        </w:rPr>
        <w:t>Lifestyle Solutions</w:t>
      </w:r>
      <w:r w:rsidR="00C4474C" w:rsidRPr="00B719CB">
        <w:rPr>
          <w:rFonts w:ascii="Calibri" w:hAnsi="Calibri" w:cs="Calibri"/>
        </w:rPr>
        <w:t xml:space="preserve"> workplace relations obligations.</w:t>
      </w:r>
    </w:p>
    <w:p w:rsidR="003F69FA" w:rsidRPr="00B719CB" w:rsidRDefault="00C4474C" w:rsidP="00E01B70">
      <w:pPr>
        <w:numPr>
          <w:ilvl w:val="0"/>
          <w:numId w:val="36"/>
        </w:numPr>
        <w:rPr>
          <w:rFonts w:ascii="Calibri" w:hAnsi="Calibri" w:cs="Calibri"/>
        </w:rPr>
      </w:pPr>
      <w:r w:rsidRPr="00B719CB">
        <w:rPr>
          <w:rFonts w:ascii="Calibri" w:hAnsi="Calibri" w:cs="Calibri"/>
        </w:rPr>
        <w:t xml:space="preserve">Consistent with the Note to section 715(4) of the FW Act, this Undertaking in no way derogates from the rights and remedies available to any other person arising from the conduct set out herein; </w:t>
      </w:r>
    </w:p>
    <w:p w:rsidR="003F69FA" w:rsidRPr="00B719CB" w:rsidRDefault="00C4474C" w:rsidP="00E01B70">
      <w:pPr>
        <w:numPr>
          <w:ilvl w:val="0"/>
          <w:numId w:val="36"/>
        </w:numPr>
        <w:rPr>
          <w:rFonts w:ascii="Calibri" w:hAnsi="Calibri" w:cs="Calibri"/>
        </w:rPr>
      </w:pPr>
      <w:r w:rsidRPr="00B719CB">
        <w:rPr>
          <w:rFonts w:ascii="Calibri" w:hAnsi="Calibri" w:cs="Calibri"/>
        </w:rPr>
        <w:t xml:space="preserve">Consistent with section 715(3) of the FW Act, </w:t>
      </w:r>
      <w:r w:rsidR="002555DC" w:rsidRPr="00B719CB">
        <w:rPr>
          <w:rFonts w:ascii="Calibri" w:hAnsi="Calibri" w:cs="Calibri"/>
        </w:rPr>
        <w:t>Lifestyle Solutions</w:t>
      </w:r>
      <w:r w:rsidRPr="00B719CB">
        <w:rPr>
          <w:rFonts w:ascii="Calibri" w:hAnsi="Calibri" w:cs="Calibri"/>
        </w:rPr>
        <w:t xml:space="preserve"> may withdraw from or vary this Undertaking at any time, but only with the consent of the FWO; and</w:t>
      </w:r>
    </w:p>
    <w:p w:rsidR="00C4474C" w:rsidRPr="00B719CB" w:rsidRDefault="00C4474C" w:rsidP="00E01B70">
      <w:pPr>
        <w:numPr>
          <w:ilvl w:val="0"/>
          <w:numId w:val="36"/>
        </w:numPr>
        <w:rPr>
          <w:rFonts w:ascii="Calibri" w:hAnsi="Calibri" w:cs="Calibri"/>
        </w:rPr>
      </w:pPr>
      <w:r w:rsidRPr="00B719CB">
        <w:rPr>
          <w:rFonts w:ascii="Calibri" w:hAnsi="Calibri" w:cs="Calibri"/>
        </w:rPr>
        <w:t xml:space="preserve">If </w:t>
      </w:r>
      <w:r w:rsidR="002555DC" w:rsidRPr="00B719CB">
        <w:rPr>
          <w:rFonts w:ascii="Calibri" w:hAnsi="Calibri" w:cs="Calibri"/>
        </w:rPr>
        <w:t>Lifestyle Solutions</w:t>
      </w:r>
      <w:r w:rsidRPr="00B719CB">
        <w:rPr>
          <w:rFonts w:ascii="Calibri" w:hAnsi="Calibri" w:cs="Calibri"/>
        </w:rPr>
        <w:t xml:space="preserve"> contravenes any of the terms of this Enforceable Undertaking:</w:t>
      </w:r>
    </w:p>
    <w:p w:rsidR="00C4474C" w:rsidRPr="00B719CB" w:rsidRDefault="00C4474C" w:rsidP="00BB5BF5">
      <w:pPr>
        <w:numPr>
          <w:ilvl w:val="1"/>
          <w:numId w:val="36"/>
        </w:numPr>
        <w:rPr>
          <w:rFonts w:ascii="Calibri" w:hAnsi="Calibri" w:cs="Calibri"/>
        </w:rPr>
      </w:pPr>
      <w:r w:rsidRPr="00B719CB">
        <w:rPr>
          <w:rFonts w:ascii="Calibri" w:hAnsi="Calibri" w:cs="Calibri"/>
        </w:rPr>
        <w:t xml:space="preserve">The FWO may apply to any of the Courts set out in section 715(6) of the FW Act, for orders under section 715(7) of the FW Act; and </w:t>
      </w:r>
    </w:p>
    <w:p w:rsidR="00C4474C" w:rsidRPr="00B719CB" w:rsidRDefault="00C4474C" w:rsidP="00BB5BF5">
      <w:pPr>
        <w:numPr>
          <w:ilvl w:val="1"/>
          <w:numId w:val="36"/>
        </w:numPr>
        <w:rPr>
          <w:rFonts w:ascii="Calibri" w:hAnsi="Calibri" w:cs="Calibri"/>
        </w:rPr>
      </w:pPr>
      <w:r w:rsidRPr="00B719CB">
        <w:rPr>
          <w:rFonts w:ascii="Calibri" w:hAnsi="Calibri" w:cs="Calibri"/>
        </w:rPr>
        <w:t xml:space="preserve">This Enforceable Undertaking may be provided to the Court as evidence of the admissions made by </w:t>
      </w:r>
      <w:r w:rsidR="002555DC" w:rsidRPr="00B719CB">
        <w:rPr>
          <w:rFonts w:ascii="Calibri" w:hAnsi="Calibri" w:cs="Calibri"/>
        </w:rPr>
        <w:t>Lifestyle Solutions</w:t>
      </w:r>
      <w:r w:rsidR="005E19BC" w:rsidRPr="00B719CB">
        <w:rPr>
          <w:rFonts w:ascii="Calibri" w:hAnsi="Calibri" w:cs="Calibri"/>
        </w:rPr>
        <w:t xml:space="preserve"> in paragraphs 10(a) </w:t>
      </w:r>
      <w:r w:rsidR="0056578C">
        <w:rPr>
          <w:rFonts w:ascii="Calibri" w:hAnsi="Calibri" w:cs="Calibri"/>
        </w:rPr>
        <w:t>and</w:t>
      </w:r>
      <w:r w:rsidR="005E19BC" w:rsidRPr="00B719CB">
        <w:rPr>
          <w:rFonts w:ascii="Calibri" w:hAnsi="Calibri" w:cs="Calibri"/>
        </w:rPr>
        <w:t xml:space="preserve"> (</w:t>
      </w:r>
      <w:r w:rsidR="0056578C">
        <w:rPr>
          <w:rFonts w:ascii="Calibri" w:hAnsi="Calibri" w:cs="Calibri"/>
        </w:rPr>
        <w:t>b</w:t>
      </w:r>
      <w:r w:rsidR="005E19BC" w:rsidRPr="00B719CB">
        <w:rPr>
          <w:rFonts w:ascii="Calibri" w:hAnsi="Calibri" w:cs="Calibri"/>
        </w:rPr>
        <w:t>)</w:t>
      </w:r>
      <w:r w:rsidRPr="00B719CB">
        <w:rPr>
          <w:rFonts w:ascii="Calibri" w:hAnsi="Calibri" w:cs="Calibri"/>
        </w:rPr>
        <w:t xml:space="preserve"> above, and also in respect of the question of costs.</w:t>
      </w:r>
    </w:p>
    <w:p w:rsidR="00C4474C" w:rsidRPr="00E01B70" w:rsidRDefault="00E01B70" w:rsidP="00E01B70">
      <w:pPr>
        <w:ind w:left="0" w:firstLine="0"/>
        <w:rPr>
          <w:b/>
        </w:rPr>
      </w:pPr>
      <w:r>
        <w:br w:type="page"/>
      </w:r>
      <w:r w:rsidR="00C4474C" w:rsidRPr="00E01B70">
        <w:rPr>
          <w:b/>
        </w:rPr>
        <w:lastRenderedPageBreak/>
        <w:t>Executed as an undertaking</w:t>
      </w:r>
    </w:p>
    <w:p w:rsidR="00C4474C" w:rsidRPr="00B719CB" w:rsidRDefault="00C4474C" w:rsidP="00E01B70">
      <w:pPr>
        <w:ind w:left="0" w:firstLine="0"/>
        <w:rPr>
          <w:rFonts w:ascii="Calibri" w:hAnsi="Calibri" w:cs="Calibri"/>
        </w:rPr>
      </w:pPr>
      <w:r w:rsidRPr="00B719CB">
        <w:rPr>
          <w:rFonts w:ascii="Calibri" w:hAnsi="Calibri" w:cs="Calibri"/>
        </w:rPr>
        <w:t xml:space="preserve">Executed by </w:t>
      </w:r>
      <w:r w:rsidR="00E1318F" w:rsidRPr="00B719CB">
        <w:rPr>
          <w:rFonts w:ascii="Calibri" w:hAnsi="Calibri" w:cs="Calibri"/>
        </w:rPr>
        <w:t>Lifestyle Solutions (Aust) Ltd</w:t>
      </w:r>
      <w:r w:rsidRPr="00B719CB">
        <w:rPr>
          <w:rFonts w:ascii="Calibri" w:hAnsi="Calibri" w:cs="Calibri"/>
        </w:rPr>
        <w:t xml:space="preserve"> in accordance with section 127(1) of the Corporations Act 2001: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7"/>
        <w:gridCol w:w="316"/>
        <w:gridCol w:w="4347"/>
      </w:tblGrid>
      <w:tr w:rsidR="00C4474C" w:rsidRPr="00B719CB" w:rsidTr="005A5082">
        <w:tc>
          <w:tcPr>
            <w:tcW w:w="4528" w:type="dxa"/>
            <w:tcBorders>
              <w:top w:val="nil"/>
              <w:left w:val="nil"/>
              <w:bottom w:val="single" w:sz="4" w:space="0" w:color="auto"/>
              <w:right w:val="nil"/>
            </w:tcBorders>
          </w:tcPr>
          <w:p w:rsidR="00C4474C" w:rsidRPr="00B719CB" w:rsidRDefault="00C4474C" w:rsidP="00E01B70">
            <w:pPr>
              <w:ind w:left="0" w:firstLine="0"/>
              <w:rPr>
                <w:rFonts w:ascii="Calibri" w:hAnsi="Calibri" w:cs="Calibri"/>
              </w:rPr>
            </w:pPr>
            <w:bookmarkStart w:id="0" w:name="_GoBack" w:colFirst="0" w:colLast="3"/>
          </w:p>
        </w:tc>
        <w:tc>
          <w:tcPr>
            <w:tcW w:w="319" w:type="dxa"/>
            <w:tcBorders>
              <w:top w:val="nil"/>
              <w:left w:val="nil"/>
              <w:bottom w:val="nil"/>
              <w:right w:val="nil"/>
            </w:tcBorders>
          </w:tcPr>
          <w:p w:rsidR="00C4474C" w:rsidRPr="00B719CB" w:rsidRDefault="00C4474C" w:rsidP="00E01B70">
            <w:pPr>
              <w:ind w:left="0" w:firstLine="0"/>
              <w:rPr>
                <w:rFonts w:ascii="Calibri" w:hAnsi="Calibri" w:cs="Calibri"/>
              </w:rPr>
            </w:pPr>
          </w:p>
        </w:tc>
        <w:tc>
          <w:tcPr>
            <w:tcW w:w="4439" w:type="dxa"/>
            <w:tcBorders>
              <w:top w:val="nil"/>
              <w:left w:val="nil"/>
              <w:bottom w:val="single" w:sz="4" w:space="0" w:color="auto"/>
              <w:right w:val="nil"/>
            </w:tcBorders>
          </w:tcPr>
          <w:p w:rsidR="00C4474C" w:rsidRPr="00B719CB" w:rsidRDefault="00C4474C" w:rsidP="00E01B70">
            <w:pPr>
              <w:ind w:left="0" w:firstLine="0"/>
              <w:rPr>
                <w:rFonts w:ascii="Calibri" w:hAnsi="Calibri" w:cs="Calibri"/>
              </w:rPr>
            </w:pPr>
          </w:p>
        </w:tc>
      </w:tr>
      <w:tr w:rsidR="00C4474C" w:rsidRPr="00B719CB" w:rsidTr="005A5082">
        <w:trPr>
          <w:trHeight w:val="193"/>
        </w:trPr>
        <w:tc>
          <w:tcPr>
            <w:tcW w:w="4528" w:type="dxa"/>
            <w:tcBorders>
              <w:top w:val="single" w:sz="4" w:space="0" w:color="auto"/>
              <w:left w:val="nil"/>
              <w:bottom w:val="nil"/>
              <w:right w:val="nil"/>
            </w:tcBorders>
          </w:tcPr>
          <w:p w:rsidR="00C4474C" w:rsidRPr="00B719CB" w:rsidRDefault="00C4474C" w:rsidP="00E01B70">
            <w:pPr>
              <w:ind w:left="0" w:firstLine="0"/>
              <w:rPr>
                <w:rFonts w:ascii="Calibri" w:hAnsi="Calibri" w:cs="Calibri"/>
              </w:rPr>
            </w:pPr>
            <w:r w:rsidRPr="00B719CB">
              <w:rPr>
                <w:rFonts w:ascii="Calibri" w:hAnsi="Calibri" w:cs="Calibri"/>
              </w:rPr>
              <w:t>(Signature of director)</w:t>
            </w:r>
          </w:p>
        </w:tc>
        <w:tc>
          <w:tcPr>
            <w:tcW w:w="319" w:type="dxa"/>
            <w:tcBorders>
              <w:top w:val="nil"/>
              <w:left w:val="nil"/>
              <w:bottom w:val="nil"/>
              <w:right w:val="nil"/>
            </w:tcBorders>
          </w:tcPr>
          <w:p w:rsidR="00C4474C" w:rsidRPr="00B719CB" w:rsidRDefault="00C4474C" w:rsidP="00E01B70">
            <w:pPr>
              <w:ind w:left="0" w:firstLine="0"/>
              <w:rPr>
                <w:rFonts w:ascii="Calibri" w:hAnsi="Calibri" w:cs="Calibri"/>
              </w:rPr>
            </w:pPr>
          </w:p>
        </w:tc>
        <w:tc>
          <w:tcPr>
            <w:tcW w:w="4439" w:type="dxa"/>
            <w:tcBorders>
              <w:top w:val="single" w:sz="4" w:space="0" w:color="auto"/>
              <w:left w:val="nil"/>
              <w:bottom w:val="nil"/>
              <w:right w:val="nil"/>
            </w:tcBorders>
          </w:tcPr>
          <w:p w:rsidR="00C4474C" w:rsidRPr="00B719CB" w:rsidRDefault="00C4474C" w:rsidP="00E01B70">
            <w:pPr>
              <w:ind w:left="0" w:firstLine="0"/>
              <w:rPr>
                <w:rFonts w:ascii="Calibri" w:hAnsi="Calibri" w:cs="Calibri"/>
              </w:rPr>
            </w:pPr>
            <w:r w:rsidRPr="00B719CB">
              <w:rPr>
                <w:rFonts w:ascii="Calibri" w:hAnsi="Calibri" w:cs="Calibri"/>
              </w:rPr>
              <w:t>(Signature of director/company secretary)</w:t>
            </w:r>
          </w:p>
        </w:tc>
      </w:tr>
      <w:tr w:rsidR="00C4474C" w:rsidRPr="00B719CB" w:rsidTr="005A5082">
        <w:trPr>
          <w:trHeight w:val="517"/>
        </w:trPr>
        <w:tc>
          <w:tcPr>
            <w:tcW w:w="4528" w:type="dxa"/>
            <w:tcBorders>
              <w:top w:val="nil"/>
              <w:left w:val="nil"/>
              <w:right w:val="nil"/>
            </w:tcBorders>
          </w:tcPr>
          <w:p w:rsidR="00C4474C" w:rsidRPr="00B719CB" w:rsidRDefault="00C4474C" w:rsidP="00E01B70">
            <w:pPr>
              <w:ind w:left="0" w:firstLine="0"/>
              <w:rPr>
                <w:rFonts w:ascii="Calibri" w:hAnsi="Calibri" w:cs="Calibri"/>
              </w:rPr>
            </w:pPr>
          </w:p>
        </w:tc>
        <w:tc>
          <w:tcPr>
            <w:tcW w:w="319" w:type="dxa"/>
            <w:tcBorders>
              <w:top w:val="nil"/>
              <w:left w:val="nil"/>
              <w:bottom w:val="nil"/>
              <w:right w:val="nil"/>
            </w:tcBorders>
          </w:tcPr>
          <w:p w:rsidR="00C4474C" w:rsidRPr="00B719CB" w:rsidRDefault="00C4474C" w:rsidP="00E01B70">
            <w:pPr>
              <w:ind w:left="0" w:firstLine="0"/>
              <w:rPr>
                <w:rFonts w:ascii="Calibri" w:hAnsi="Calibri" w:cs="Calibri"/>
              </w:rPr>
            </w:pPr>
          </w:p>
        </w:tc>
        <w:tc>
          <w:tcPr>
            <w:tcW w:w="4439" w:type="dxa"/>
            <w:tcBorders>
              <w:top w:val="nil"/>
              <w:left w:val="nil"/>
              <w:right w:val="nil"/>
            </w:tcBorders>
          </w:tcPr>
          <w:p w:rsidR="00C4474C" w:rsidRPr="00B719CB" w:rsidRDefault="00C4474C" w:rsidP="00E01B70">
            <w:pPr>
              <w:ind w:left="0" w:firstLine="0"/>
              <w:rPr>
                <w:rFonts w:ascii="Calibri" w:hAnsi="Calibri" w:cs="Calibri"/>
              </w:rPr>
            </w:pPr>
          </w:p>
        </w:tc>
      </w:tr>
    </w:tbl>
    <w:bookmarkEnd w:id="0"/>
    <w:p w:rsidR="00C4474C" w:rsidRPr="00B719CB" w:rsidRDefault="00C4474C" w:rsidP="00E01B70">
      <w:pPr>
        <w:ind w:left="0" w:firstLine="0"/>
        <w:rPr>
          <w:rFonts w:ascii="Calibri" w:hAnsi="Calibri" w:cs="Calibri"/>
        </w:rPr>
      </w:pPr>
      <w:r w:rsidRPr="00B719CB">
        <w:rPr>
          <w:rFonts w:ascii="Calibri" w:hAnsi="Calibri" w:cs="Calibri"/>
        </w:rPr>
        <w:t>(Name of director)</w:t>
      </w:r>
      <w:r w:rsidRPr="00B719CB">
        <w:rPr>
          <w:rFonts w:ascii="Calibri" w:hAnsi="Calibri" w:cs="Calibri"/>
        </w:rPr>
        <w:tab/>
      </w:r>
      <w:r w:rsidR="00BB5BF5" w:rsidRPr="00B719CB">
        <w:rPr>
          <w:rFonts w:ascii="Calibri" w:hAnsi="Calibri" w:cs="Calibri"/>
        </w:rPr>
        <w:tab/>
      </w:r>
      <w:r w:rsidR="00BB5BF5" w:rsidRPr="00B719CB">
        <w:rPr>
          <w:rFonts w:ascii="Calibri" w:hAnsi="Calibri" w:cs="Calibri"/>
        </w:rPr>
        <w:tab/>
      </w:r>
      <w:r w:rsidR="00BB5BF5" w:rsidRPr="00B719CB">
        <w:rPr>
          <w:rFonts w:ascii="Calibri" w:hAnsi="Calibri" w:cs="Calibri"/>
        </w:rPr>
        <w:tab/>
      </w:r>
      <w:r w:rsidR="00BB5BF5" w:rsidRPr="00B719CB">
        <w:rPr>
          <w:rFonts w:ascii="Calibri" w:hAnsi="Calibri" w:cs="Calibri"/>
        </w:rPr>
        <w:tab/>
      </w:r>
      <w:r w:rsidRPr="00B719CB">
        <w:rPr>
          <w:rFonts w:ascii="Calibri" w:hAnsi="Calibri" w:cs="Calibri"/>
        </w:rPr>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317"/>
        <w:gridCol w:w="4333"/>
      </w:tblGrid>
      <w:tr w:rsidR="00C4474C" w:rsidRPr="00B719CB" w:rsidTr="005A5082">
        <w:trPr>
          <w:trHeight w:val="517"/>
        </w:trPr>
        <w:tc>
          <w:tcPr>
            <w:tcW w:w="4528" w:type="dxa"/>
            <w:tcBorders>
              <w:top w:val="nil"/>
              <w:left w:val="nil"/>
              <w:right w:val="nil"/>
            </w:tcBorders>
          </w:tcPr>
          <w:p w:rsidR="00C4474C" w:rsidRPr="00B719CB" w:rsidRDefault="00C4474C" w:rsidP="00E01B70">
            <w:pPr>
              <w:ind w:left="0" w:firstLine="0"/>
              <w:rPr>
                <w:rFonts w:ascii="Calibri" w:hAnsi="Calibri" w:cs="Calibri"/>
              </w:rPr>
            </w:pPr>
          </w:p>
        </w:tc>
        <w:tc>
          <w:tcPr>
            <w:tcW w:w="319" w:type="dxa"/>
            <w:tcBorders>
              <w:top w:val="nil"/>
              <w:left w:val="nil"/>
              <w:bottom w:val="nil"/>
              <w:right w:val="nil"/>
            </w:tcBorders>
          </w:tcPr>
          <w:p w:rsidR="00C4474C" w:rsidRPr="00B719CB" w:rsidRDefault="00C4474C" w:rsidP="00E01B70">
            <w:pPr>
              <w:ind w:left="0" w:firstLine="0"/>
              <w:rPr>
                <w:rFonts w:ascii="Calibri" w:hAnsi="Calibri" w:cs="Calibri"/>
              </w:rPr>
            </w:pPr>
          </w:p>
        </w:tc>
        <w:tc>
          <w:tcPr>
            <w:tcW w:w="4439" w:type="dxa"/>
            <w:tcBorders>
              <w:top w:val="nil"/>
              <w:left w:val="nil"/>
              <w:right w:val="nil"/>
            </w:tcBorders>
          </w:tcPr>
          <w:p w:rsidR="00C4474C" w:rsidRPr="00B719CB" w:rsidRDefault="00C4474C" w:rsidP="00E01B70">
            <w:pPr>
              <w:ind w:left="0" w:firstLine="0"/>
              <w:rPr>
                <w:rFonts w:ascii="Calibri" w:hAnsi="Calibri" w:cs="Calibri"/>
              </w:rPr>
            </w:pPr>
          </w:p>
        </w:tc>
      </w:tr>
    </w:tbl>
    <w:p w:rsidR="00C4474C" w:rsidRPr="00B719CB" w:rsidRDefault="00C4474C" w:rsidP="00E01B70">
      <w:pPr>
        <w:ind w:left="0" w:firstLine="0"/>
        <w:rPr>
          <w:rFonts w:ascii="Calibri" w:hAnsi="Calibri" w:cs="Calibri"/>
        </w:rPr>
      </w:pPr>
      <w:r w:rsidRPr="00B719CB">
        <w:rPr>
          <w:rFonts w:ascii="Calibri" w:hAnsi="Calibri" w:cs="Calibri"/>
        </w:rPr>
        <w:t>(Date)</w:t>
      </w:r>
      <w:r w:rsidRPr="00B719CB">
        <w:rPr>
          <w:rFonts w:ascii="Calibri" w:hAnsi="Calibri" w:cs="Calibri"/>
        </w:rPr>
        <w:tab/>
      </w:r>
      <w:r w:rsidR="00BB5BF5" w:rsidRPr="00B719CB">
        <w:rPr>
          <w:rFonts w:ascii="Calibri" w:hAnsi="Calibri" w:cs="Calibri"/>
        </w:rPr>
        <w:tab/>
      </w:r>
      <w:r w:rsidR="00BB5BF5" w:rsidRPr="00B719CB">
        <w:rPr>
          <w:rFonts w:ascii="Calibri" w:hAnsi="Calibri" w:cs="Calibri"/>
        </w:rPr>
        <w:tab/>
      </w:r>
      <w:r w:rsidR="00BB5BF5" w:rsidRPr="00B719CB">
        <w:rPr>
          <w:rFonts w:ascii="Calibri" w:hAnsi="Calibri" w:cs="Calibri"/>
        </w:rPr>
        <w:tab/>
      </w:r>
      <w:r w:rsidR="00BB5BF5" w:rsidRPr="00B719CB">
        <w:rPr>
          <w:rFonts w:ascii="Calibri" w:hAnsi="Calibri" w:cs="Calibri"/>
        </w:rPr>
        <w:tab/>
      </w:r>
      <w:r w:rsidR="00BB5BF5" w:rsidRPr="00B719CB">
        <w:rPr>
          <w:rFonts w:ascii="Calibri" w:hAnsi="Calibri" w:cs="Calibri"/>
        </w:rPr>
        <w:tab/>
      </w:r>
      <w:r w:rsidR="00BB5BF5" w:rsidRPr="00B719CB">
        <w:rPr>
          <w:rFonts w:ascii="Calibri" w:hAnsi="Calibri" w:cs="Calibri"/>
        </w:rPr>
        <w:tab/>
      </w:r>
      <w:r w:rsidRPr="00B719CB">
        <w:rPr>
          <w:rFonts w:ascii="Calibri" w:hAnsi="Calibri" w:cs="Calibri"/>
        </w:rPr>
        <w:t>(Date)</w:t>
      </w:r>
    </w:p>
    <w:p w:rsidR="00C4474C" w:rsidRPr="00B719CB" w:rsidRDefault="00C4474C" w:rsidP="00E01B70">
      <w:pPr>
        <w:ind w:left="0" w:firstLine="0"/>
        <w:rPr>
          <w:rFonts w:ascii="Calibri" w:hAnsi="Calibri" w:cs="Calibri"/>
        </w:rPr>
      </w:pPr>
      <w:proofErr w:type="gramStart"/>
      <w:r w:rsidRPr="00B719CB">
        <w:rPr>
          <w:rFonts w:ascii="Calibri" w:hAnsi="Calibri" w:cs="Calibri"/>
        </w:rPr>
        <w:t>in</w:t>
      </w:r>
      <w:proofErr w:type="gramEnd"/>
      <w:r w:rsidRPr="00B719CB">
        <w:rPr>
          <w:rFonts w:ascii="Calibri" w:hAnsi="Calibri" w:cs="Calibri"/>
        </w:rPr>
        <w:t xml:space="preserve"> the presence of:</w:t>
      </w:r>
      <w:r w:rsidRPr="00B719CB">
        <w:rPr>
          <w:rFonts w:ascii="Calibri" w:hAnsi="Calibri" w:cs="Calibri"/>
        </w:rPr>
        <w:tab/>
      </w:r>
      <w:r w:rsidR="00A73A03">
        <w:rPr>
          <w:rFonts w:ascii="Calibri" w:hAnsi="Calibri" w:cs="Calibri"/>
        </w:rPr>
        <w:tab/>
      </w:r>
      <w:r w:rsidR="00A73A03">
        <w:rPr>
          <w:rFonts w:ascii="Calibri" w:hAnsi="Calibri" w:cs="Calibri"/>
        </w:rPr>
        <w:tab/>
      </w:r>
      <w:r w:rsidR="00A73A03">
        <w:rPr>
          <w:rFonts w:ascii="Calibri" w:hAnsi="Calibri" w:cs="Calibri"/>
        </w:rPr>
        <w:tab/>
      </w:r>
      <w:r w:rsidR="00A73A03">
        <w:rPr>
          <w:rFonts w:ascii="Calibri" w:hAnsi="Calibri" w:cs="Calibri"/>
        </w:rPr>
        <w:tab/>
      </w:r>
      <w:r w:rsidRPr="00B719CB">
        <w:rPr>
          <w:rFonts w:ascii="Calibri" w:hAnsi="Calibri" w:cs="Calibri"/>
        </w:rPr>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316"/>
        <w:gridCol w:w="4334"/>
      </w:tblGrid>
      <w:tr w:rsidR="00C4474C" w:rsidRPr="00B719CB" w:rsidTr="005A5082">
        <w:tc>
          <w:tcPr>
            <w:tcW w:w="4528" w:type="dxa"/>
            <w:tcBorders>
              <w:top w:val="nil"/>
              <w:left w:val="nil"/>
              <w:bottom w:val="single" w:sz="4" w:space="0" w:color="auto"/>
              <w:right w:val="nil"/>
            </w:tcBorders>
          </w:tcPr>
          <w:p w:rsidR="00C4474C" w:rsidRPr="00B719CB" w:rsidRDefault="00C4474C" w:rsidP="00E01B70">
            <w:pPr>
              <w:ind w:left="0" w:firstLine="0"/>
              <w:rPr>
                <w:rFonts w:ascii="Calibri" w:hAnsi="Calibri" w:cs="Calibri"/>
              </w:rPr>
            </w:pPr>
          </w:p>
        </w:tc>
        <w:tc>
          <w:tcPr>
            <w:tcW w:w="319" w:type="dxa"/>
            <w:tcBorders>
              <w:top w:val="nil"/>
              <w:left w:val="nil"/>
              <w:bottom w:val="nil"/>
              <w:right w:val="nil"/>
            </w:tcBorders>
          </w:tcPr>
          <w:p w:rsidR="00C4474C" w:rsidRPr="00B719CB" w:rsidRDefault="00C4474C" w:rsidP="00E01B70">
            <w:pPr>
              <w:ind w:left="0" w:firstLine="0"/>
              <w:rPr>
                <w:rFonts w:ascii="Calibri" w:hAnsi="Calibri" w:cs="Calibri"/>
              </w:rPr>
            </w:pPr>
          </w:p>
        </w:tc>
        <w:tc>
          <w:tcPr>
            <w:tcW w:w="4439" w:type="dxa"/>
            <w:tcBorders>
              <w:top w:val="nil"/>
              <w:left w:val="nil"/>
              <w:bottom w:val="single" w:sz="4" w:space="0" w:color="auto"/>
              <w:right w:val="nil"/>
            </w:tcBorders>
          </w:tcPr>
          <w:p w:rsidR="00C4474C" w:rsidRPr="00B719CB" w:rsidRDefault="00C4474C" w:rsidP="00E01B70">
            <w:pPr>
              <w:ind w:left="0" w:firstLine="0"/>
              <w:rPr>
                <w:rFonts w:ascii="Calibri" w:hAnsi="Calibri" w:cs="Calibri"/>
              </w:rPr>
            </w:pPr>
          </w:p>
        </w:tc>
      </w:tr>
      <w:tr w:rsidR="00C4474C" w:rsidRPr="00B719CB" w:rsidTr="005A5082">
        <w:trPr>
          <w:trHeight w:val="193"/>
        </w:trPr>
        <w:tc>
          <w:tcPr>
            <w:tcW w:w="4528" w:type="dxa"/>
            <w:tcBorders>
              <w:top w:val="single" w:sz="4" w:space="0" w:color="auto"/>
              <w:left w:val="nil"/>
              <w:bottom w:val="nil"/>
              <w:right w:val="nil"/>
            </w:tcBorders>
          </w:tcPr>
          <w:p w:rsidR="00C4474C" w:rsidRPr="00B719CB" w:rsidRDefault="00C4474C" w:rsidP="00E01B70">
            <w:pPr>
              <w:ind w:left="0" w:firstLine="0"/>
              <w:rPr>
                <w:rFonts w:ascii="Calibri" w:hAnsi="Calibri" w:cs="Calibri"/>
              </w:rPr>
            </w:pPr>
            <w:r w:rsidRPr="00B719CB">
              <w:rPr>
                <w:rFonts w:ascii="Calibri" w:hAnsi="Calibri" w:cs="Calibri"/>
              </w:rPr>
              <w:t>(Signature of witness)</w:t>
            </w:r>
          </w:p>
        </w:tc>
        <w:tc>
          <w:tcPr>
            <w:tcW w:w="319" w:type="dxa"/>
            <w:tcBorders>
              <w:top w:val="nil"/>
              <w:left w:val="nil"/>
              <w:bottom w:val="nil"/>
              <w:right w:val="nil"/>
            </w:tcBorders>
          </w:tcPr>
          <w:p w:rsidR="00C4474C" w:rsidRPr="00B719CB" w:rsidRDefault="00C4474C" w:rsidP="00E01B70">
            <w:pPr>
              <w:ind w:left="0" w:firstLine="0"/>
              <w:rPr>
                <w:rFonts w:ascii="Calibri" w:hAnsi="Calibri" w:cs="Calibri"/>
              </w:rPr>
            </w:pPr>
          </w:p>
        </w:tc>
        <w:tc>
          <w:tcPr>
            <w:tcW w:w="4439" w:type="dxa"/>
            <w:tcBorders>
              <w:top w:val="single" w:sz="4" w:space="0" w:color="auto"/>
              <w:left w:val="nil"/>
              <w:bottom w:val="nil"/>
              <w:right w:val="nil"/>
            </w:tcBorders>
          </w:tcPr>
          <w:p w:rsidR="00C4474C" w:rsidRPr="00B719CB" w:rsidRDefault="00C4474C" w:rsidP="00E01B70">
            <w:pPr>
              <w:ind w:left="0" w:firstLine="0"/>
              <w:rPr>
                <w:rFonts w:ascii="Calibri" w:hAnsi="Calibri" w:cs="Calibri"/>
              </w:rPr>
            </w:pPr>
            <w:r w:rsidRPr="00B719CB">
              <w:rPr>
                <w:rFonts w:ascii="Calibri" w:hAnsi="Calibri" w:cs="Calibri"/>
              </w:rPr>
              <w:t>(Signature of witness)</w:t>
            </w:r>
          </w:p>
        </w:tc>
      </w:tr>
      <w:tr w:rsidR="00C4474C" w:rsidRPr="00B719CB" w:rsidTr="005A5082">
        <w:trPr>
          <w:trHeight w:val="517"/>
        </w:trPr>
        <w:tc>
          <w:tcPr>
            <w:tcW w:w="4528" w:type="dxa"/>
            <w:tcBorders>
              <w:top w:val="nil"/>
              <w:left w:val="nil"/>
              <w:right w:val="nil"/>
            </w:tcBorders>
          </w:tcPr>
          <w:p w:rsidR="00C4474C" w:rsidRPr="00B719CB" w:rsidRDefault="00C4474C" w:rsidP="00E01B70">
            <w:pPr>
              <w:ind w:left="0" w:firstLine="0"/>
              <w:rPr>
                <w:rFonts w:ascii="Calibri" w:hAnsi="Calibri" w:cs="Calibri"/>
              </w:rPr>
            </w:pPr>
          </w:p>
        </w:tc>
        <w:tc>
          <w:tcPr>
            <w:tcW w:w="319" w:type="dxa"/>
            <w:tcBorders>
              <w:top w:val="nil"/>
              <w:left w:val="nil"/>
              <w:bottom w:val="nil"/>
              <w:right w:val="nil"/>
            </w:tcBorders>
          </w:tcPr>
          <w:p w:rsidR="00C4474C" w:rsidRPr="00B719CB" w:rsidRDefault="00C4474C" w:rsidP="00E01B70">
            <w:pPr>
              <w:ind w:left="0" w:firstLine="0"/>
              <w:rPr>
                <w:rFonts w:ascii="Calibri" w:hAnsi="Calibri" w:cs="Calibri"/>
              </w:rPr>
            </w:pPr>
          </w:p>
        </w:tc>
        <w:tc>
          <w:tcPr>
            <w:tcW w:w="4439" w:type="dxa"/>
            <w:tcBorders>
              <w:top w:val="nil"/>
              <w:left w:val="nil"/>
              <w:right w:val="nil"/>
            </w:tcBorders>
          </w:tcPr>
          <w:p w:rsidR="00C4474C" w:rsidRPr="00B719CB" w:rsidRDefault="00C4474C" w:rsidP="00E01B70">
            <w:pPr>
              <w:ind w:left="0" w:firstLine="0"/>
              <w:rPr>
                <w:rFonts w:ascii="Calibri" w:hAnsi="Calibri" w:cs="Calibri"/>
              </w:rPr>
            </w:pPr>
          </w:p>
        </w:tc>
      </w:tr>
    </w:tbl>
    <w:p w:rsidR="00C4474C" w:rsidRPr="00B719CB" w:rsidRDefault="00C4474C" w:rsidP="00E01B70">
      <w:pPr>
        <w:ind w:left="0" w:firstLine="0"/>
        <w:rPr>
          <w:rFonts w:ascii="Calibri" w:hAnsi="Calibri" w:cs="Calibri"/>
        </w:rPr>
      </w:pPr>
      <w:r w:rsidRPr="00B719CB">
        <w:rPr>
          <w:rFonts w:ascii="Calibri" w:hAnsi="Calibri" w:cs="Calibri"/>
        </w:rPr>
        <w:t>(Name of witness)</w:t>
      </w:r>
      <w:r w:rsidRPr="00B719CB">
        <w:rPr>
          <w:rFonts w:ascii="Calibri" w:hAnsi="Calibri" w:cs="Calibri"/>
        </w:rPr>
        <w:tab/>
      </w:r>
      <w:r w:rsidR="00BB5BF5" w:rsidRPr="00B719CB">
        <w:rPr>
          <w:rFonts w:ascii="Calibri" w:hAnsi="Calibri" w:cs="Calibri"/>
        </w:rPr>
        <w:tab/>
      </w:r>
      <w:r w:rsidR="00BB5BF5" w:rsidRPr="00B719CB">
        <w:rPr>
          <w:rFonts w:ascii="Calibri" w:hAnsi="Calibri" w:cs="Calibri"/>
        </w:rPr>
        <w:tab/>
      </w:r>
      <w:r w:rsidR="00BB5BF5" w:rsidRPr="00B719CB">
        <w:rPr>
          <w:rFonts w:ascii="Calibri" w:hAnsi="Calibri" w:cs="Calibri"/>
        </w:rPr>
        <w:tab/>
      </w:r>
      <w:r w:rsidR="00BB5BF5" w:rsidRPr="00B719CB">
        <w:rPr>
          <w:rFonts w:ascii="Calibri" w:hAnsi="Calibri" w:cs="Calibri"/>
        </w:rPr>
        <w:tab/>
      </w:r>
      <w:r w:rsidRPr="00B719CB">
        <w:rPr>
          <w:rFonts w:ascii="Calibri" w:hAnsi="Calibri" w:cs="Calibri"/>
        </w:rPr>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316"/>
        <w:gridCol w:w="4326"/>
      </w:tblGrid>
      <w:tr w:rsidR="00C4474C" w:rsidRPr="00B719CB" w:rsidTr="005A5082">
        <w:tc>
          <w:tcPr>
            <w:tcW w:w="9286" w:type="dxa"/>
            <w:gridSpan w:val="3"/>
            <w:tcBorders>
              <w:top w:val="nil"/>
              <w:left w:val="nil"/>
              <w:bottom w:val="nil"/>
              <w:right w:val="nil"/>
            </w:tcBorders>
          </w:tcPr>
          <w:p w:rsidR="00C4474C" w:rsidRPr="00B719CB" w:rsidRDefault="00C4474C" w:rsidP="00E01B70">
            <w:pPr>
              <w:ind w:left="0" w:firstLine="0"/>
              <w:rPr>
                <w:rFonts w:ascii="Calibri" w:hAnsi="Calibri" w:cs="Calibri"/>
              </w:rPr>
            </w:pPr>
            <w:r w:rsidRPr="00B719CB">
              <w:rPr>
                <w:rFonts w:ascii="Calibri" w:hAnsi="Calibri" w:cs="Calibri"/>
              </w:rPr>
              <w:t>Accepted by the FAIR WORK OMBUDSMAN pursuant to section 715(2) of the Fair Work Act 2009 on:</w:t>
            </w:r>
          </w:p>
          <w:p w:rsidR="00C4474C" w:rsidRPr="00B719CB" w:rsidRDefault="00C4474C" w:rsidP="00E01B70">
            <w:pPr>
              <w:ind w:left="0" w:firstLine="0"/>
              <w:rPr>
                <w:rFonts w:ascii="Calibri" w:hAnsi="Calibri" w:cs="Calibri"/>
              </w:rPr>
            </w:pPr>
          </w:p>
        </w:tc>
      </w:tr>
      <w:tr w:rsidR="00C4474C" w:rsidRPr="00B719CB" w:rsidTr="005A5082">
        <w:trPr>
          <w:trHeight w:val="62"/>
        </w:trPr>
        <w:tc>
          <w:tcPr>
            <w:tcW w:w="4528" w:type="dxa"/>
            <w:tcBorders>
              <w:top w:val="single" w:sz="4" w:space="0" w:color="auto"/>
              <w:left w:val="nil"/>
              <w:bottom w:val="nil"/>
              <w:right w:val="nil"/>
            </w:tcBorders>
          </w:tcPr>
          <w:p w:rsidR="00C4474C" w:rsidRPr="00B719CB" w:rsidRDefault="00E1318F" w:rsidP="00E01B70">
            <w:pPr>
              <w:ind w:left="0" w:firstLine="0"/>
              <w:rPr>
                <w:rFonts w:ascii="Calibri" w:hAnsi="Calibri" w:cs="Calibri"/>
              </w:rPr>
            </w:pPr>
            <w:r w:rsidRPr="00B719CB">
              <w:rPr>
                <w:rFonts w:ascii="Calibri" w:hAnsi="Calibri" w:cs="Calibri"/>
              </w:rPr>
              <w:t>Michael Campbell</w:t>
            </w:r>
          </w:p>
          <w:p w:rsidR="00E1318F" w:rsidRPr="00B719CB" w:rsidRDefault="00E1318F" w:rsidP="00E01B70">
            <w:pPr>
              <w:ind w:left="0" w:firstLine="0"/>
              <w:rPr>
                <w:rFonts w:ascii="Calibri" w:hAnsi="Calibri" w:cs="Calibri"/>
              </w:rPr>
            </w:pPr>
            <w:r w:rsidRPr="00B719CB">
              <w:rPr>
                <w:rFonts w:ascii="Calibri" w:hAnsi="Calibri" w:cs="Calibri"/>
              </w:rPr>
              <w:t>Deputy Fair Work Ombudsman</w:t>
            </w:r>
          </w:p>
          <w:p w:rsidR="00C4474C" w:rsidRPr="00B719CB" w:rsidRDefault="00C4474C" w:rsidP="00E01B70">
            <w:pPr>
              <w:ind w:left="0" w:firstLine="0"/>
              <w:rPr>
                <w:rFonts w:ascii="Calibri" w:hAnsi="Calibri" w:cs="Calibri"/>
              </w:rPr>
            </w:pPr>
            <w:r w:rsidRPr="00B719CB">
              <w:rPr>
                <w:rFonts w:ascii="Calibri" w:hAnsi="Calibri" w:cs="Calibri"/>
              </w:rPr>
              <w:t xml:space="preserve">Delegate for the FAIR WORK OMBUDSMAN </w:t>
            </w:r>
          </w:p>
        </w:tc>
        <w:tc>
          <w:tcPr>
            <w:tcW w:w="319" w:type="dxa"/>
            <w:tcBorders>
              <w:top w:val="nil"/>
              <w:left w:val="nil"/>
              <w:bottom w:val="nil"/>
              <w:right w:val="nil"/>
            </w:tcBorders>
          </w:tcPr>
          <w:p w:rsidR="00C4474C" w:rsidRPr="00B719CB" w:rsidRDefault="00C4474C" w:rsidP="00E01B70">
            <w:pPr>
              <w:ind w:left="0" w:firstLine="0"/>
              <w:rPr>
                <w:rFonts w:ascii="Calibri" w:hAnsi="Calibri" w:cs="Calibri"/>
              </w:rPr>
            </w:pPr>
          </w:p>
        </w:tc>
        <w:tc>
          <w:tcPr>
            <w:tcW w:w="4439" w:type="dxa"/>
            <w:tcBorders>
              <w:top w:val="single" w:sz="4" w:space="0" w:color="auto"/>
              <w:left w:val="nil"/>
              <w:bottom w:val="nil"/>
              <w:right w:val="nil"/>
            </w:tcBorders>
          </w:tcPr>
          <w:p w:rsidR="00C4474C" w:rsidRPr="00B719CB" w:rsidRDefault="00C4474C" w:rsidP="00E01B70">
            <w:pPr>
              <w:ind w:left="0" w:firstLine="0"/>
              <w:rPr>
                <w:rFonts w:ascii="Calibri" w:hAnsi="Calibri" w:cs="Calibri"/>
              </w:rPr>
            </w:pPr>
            <w:r w:rsidRPr="00B719CB">
              <w:rPr>
                <w:rFonts w:ascii="Calibri" w:hAnsi="Calibri" w:cs="Calibri"/>
              </w:rPr>
              <w:t>(Date)</w:t>
            </w:r>
          </w:p>
        </w:tc>
      </w:tr>
      <w:tr w:rsidR="00C4474C" w:rsidRPr="00B719CB" w:rsidTr="005A5082">
        <w:tc>
          <w:tcPr>
            <w:tcW w:w="4528" w:type="dxa"/>
            <w:tcBorders>
              <w:top w:val="nil"/>
              <w:left w:val="nil"/>
              <w:bottom w:val="single" w:sz="4" w:space="0" w:color="auto"/>
              <w:right w:val="nil"/>
            </w:tcBorders>
          </w:tcPr>
          <w:p w:rsidR="00BB5BF5" w:rsidRPr="00B719CB" w:rsidRDefault="00C4474C" w:rsidP="00E01B70">
            <w:pPr>
              <w:ind w:left="0" w:firstLine="0"/>
              <w:rPr>
                <w:rFonts w:ascii="Calibri" w:hAnsi="Calibri" w:cs="Calibri"/>
              </w:rPr>
            </w:pPr>
            <w:r w:rsidRPr="00B719CB">
              <w:rPr>
                <w:rFonts w:ascii="Calibri" w:hAnsi="Calibri" w:cs="Calibri"/>
              </w:rPr>
              <w:t>in the presence of:</w:t>
            </w:r>
          </w:p>
          <w:p w:rsidR="00C4474C" w:rsidRPr="00B719CB" w:rsidRDefault="00C4474C" w:rsidP="00E01B70">
            <w:pPr>
              <w:ind w:left="0" w:firstLine="0"/>
              <w:rPr>
                <w:rFonts w:ascii="Calibri" w:hAnsi="Calibri" w:cs="Calibri"/>
              </w:rPr>
            </w:pPr>
          </w:p>
        </w:tc>
        <w:tc>
          <w:tcPr>
            <w:tcW w:w="319" w:type="dxa"/>
            <w:tcBorders>
              <w:top w:val="nil"/>
              <w:left w:val="nil"/>
              <w:bottom w:val="nil"/>
              <w:right w:val="nil"/>
            </w:tcBorders>
          </w:tcPr>
          <w:p w:rsidR="00C4474C" w:rsidRPr="00B719CB" w:rsidRDefault="00C4474C" w:rsidP="00E01B70">
            <w:pPr>
              <w:ind w:left="0" w:firstLine="0"/>
              <w:rPr>
                <w:rFonts w:ascii="Calibri" w:hAnsi="Calibri" w:cs="Calibri"/>
              </w:rPr>
            </w:pPr>
          </w:p>
        </w:tc>
        <w:tc>
          <w:tcPr>
            <w:tcW w:w="4439" w:type="dxa"/>
            <w:tcBorders>
              <w:top w:val="nil"/>
              <w:left w:val="nil"/>
              <w:bottom w:val="single" w:sz="4" w:space="0" w:color="auto"/>
              <w:right w:val="nil"/>
            </w:tcBorders>
          </w:tcPr>
          <w:p w:rsidR="00C4474C" w:rsidRPr="00B719CB" w:rsidRDefault="00C4474C" w:rsidP="00E01B70">
            <w:pPr>
              <w:ind w:left="0" w:firstLine="0"/>
              <w:rPr>
                <w:rFonts w:ascii="Calibri" w:hAnsi="Calibri" w:cs="Calibri"/>
              </w:rPr>
            </w:pPr>
          </w:p>
        </w:tc>
      </w:tr>
      <w:tr w:rsidR="00C4474C" w:rsidRPr="00B719CB" w:rsidTr="005A5082">
        <w:tc>
          <w:tcPr>
            <w:tcW w:w="4528" w:type="dxa"/>
            <w:tcBorders>
              <w:top w:val="single" w:sz="4" w:space="0" w:color="auto"/>
              <w:left w:val="nil"/>
              <w:bottom w:val="nil"/>
              <w:right w:val="nil"/>
            </w:tcBorders>
          </w:tcPr>
          <w:p w:rsidR="00C4474C" w:rsidRPr="00B719CB" w:rsidRDefault="00C4474C" w:rsidP="00E01B70">
            <w:pPr>
              <w:ind w:left="0" w:firstLine="0"/>
              <w:rPr>
                <w:rFonts w:ascii="Calibri" w:hAnsi="Calibri" w:cs="Calibri"/>
              </w:rPr>
            </w:pPr>
            <w:r w:rsidRPr="00B719CB">
              <w:rPr>
                <w:rFonts w:ascii="Calibri" w:hAnsi="Calibri" w:cs="Calibri"/>
              </w:rPr>
              <w:t>(Signature of witness)</w:t>
            </w:r>
          </w:p>
        </w:tc>
        <w:tc>
          <w:tcPr>
            <w:tcW w:w="319" w:type="dxa"/>
            <w:tcBorders>
              <w:top w:val="nil"/>
              <w:left w:val="nil"/>
              <w:bottom w:val="nil"/>
              <w:right w:val="nil"/>
            </w:tcBorders>
          </w:tcPr>
          <w:p w:rsidR="00C4474C" w:rsidRPr="00B719CB" w:rsidRDefault="00C4474C" w:rsidP="00E01B70">
            <w:pPr>
              <w:ind w:left="0" w:firstLine="0"/>
              <w:rPr>
                <w:rFonts w:ascii="Calibri" w:hAnsi="Calibri" w:cs="Calibri"/>
              </w:rPr>
            </w:pPr>
          </w:p>
        </w:tc>
        <w:tc>
          <w:tcPr>
            <w:tcW w:w="4439" w:type="dxa"/>
            <w:tcBorders>
              <w:top w:val="single" w:sz="4" w:space="0" w:color="auto"/>
              <w:left w:val="nil"/>
              <w:bottom w:val="nil"/>
              <w:right w:val="nil"/>
            </w:tcBorders>
          </w:tcPr>
          <w:p w:rsidR="00C4474C" w:rsidRPr="00B719CB" w:rsidRDefault="00C4474C" w:rsidP="00E01B70">
            <w:pPr>
              <w:ind w:left="0" w:firstLine="0"/>
              <w:rPr>
                <w:rFonts w:ascii="Calibri" w:hAnsi="Calibri" w:cs="Calibri"/>
              </w:rPr>
            </w:pPr>
            <w:r w:rsidRPr="00B719CB">
              <w:rPr>
                <w:rFonts w:ascii="Calibri" w:hAnsi="Calibri" w:cs="Calibri"/>
              </w:rPr>
              <w:t>(Name of Witness)</w:t>
            </w:r>
          </w:p>
          <w:p w:rsidR="00C4474C" w:rsidRPr="00B719CB" w:rsidRDefault="00C4474C" w:rsidP="00E01B70">
            <w:pPr>
              <w:ind w:left="0" w:firstLine="0"/>
              <w:rPr>
                <w:rFonts w:ascii="Calibri" w:hAnsi="Calibri" w:cs="Calibri"/>
              </w:rPr>
            </w:pPr>
          </w:p>
        </w:tc>
      </w:tr>
    </w:tbl>
    <w:p w:rsidR="00535CDA" w:rsidRPr="009A69D3" w:rsidRDefault="00C4474C" w:rsidP="00E01B70">
      <w:pPr>
        <w:ind w:left="0" w:firstLine="0"/>
        <w:rPr>
          <w:b/>
        </w:rPr>
      </w:pPr>
      <w:r w:rsidRPr="00E01B70">
        <w:br w:type="page"/>
      </w:r>
      <w:r w:rsidR="00DC2BA8" w:rsidRPr="009A69D3">
        <w:rPr>
          <w:b/>
        </w:rPr>
        <w:lastRenderedPageBreak/>
        <w:t>Attachment A – Form of Public</w:t>
      </w:r>
      <w:r w:rsidR="004B6C4C" w:rsidRPr="009A69D3">
        <w:rPr>
          <w:b/>
        </w:rPr>
        <w:t xml:space="preserve"> and Website</w:t>
      </w:r>
      <w:r w:rsidRPr="009A69D3">
        <w:rPr>
          <w:b/>
        </w:rPr>
        <w:t xml:space="preserve"> Notice</w:t>
      </w:r>
      <w:r w:rsidR="00DC2BA8" w:rsidRPr="009A69D3">
        <w:rPr>
          <w:b/>
        </w:rPr>
        <w:t>s</w:t>
      </w:r>
    </w:p>
    <w:p w:rsidR="008E66AB" w:rsidRPr="00E01B70" w:rsidRDefault="008E66AB" w:rsidP="00E01B70">
      <w:pPr>
        <w:ind w:left="0" w:firstLine="0"/>
      </w:pPr>
    </w:p>
    <w:p w:rsidR="00535CDA" w:rsidRPr="009A69D3" w:rsidRDefault="00535CDA" w:rsidP="00E01B70">
      <w:pPr>
        <w:ind w:left="0" w:firstLine="0"/>
        <w:rPr>
          <w:b/>
        </w:rPr>
      </w:pPr>
      <w:r w:rsidRPr="009A69D3">
        <w:rPr>
          <w:b/>
        </w:rPr>
        <w:t xml:space="preserve">Contravention of Fair Work Act by </w:t>
      </w:r>
      <w:r w:rsidR="00E1318F" w:rsidRPr="009A69D3">
        <w:rPr>
          <w:b/>
        </w:rPr>
        <w:t>Lifestyle Solutions (Aust) Ltd</w:t>
      </w:r>
      <w:r w:rsidRPr="009A69D3">
        <w:rPr>
          <w:b/>
        </w:rPr>
        <w:t xml:space="preserve">. </w:t>
      </w:r>
    </w:p>
    <w:p w:rsidR="00535CDA" w:rsidRPr="00E01B70" w:rsidRDefault="00535CDA" w:rsidP="00E01B70">
      <w:pPr>
        <w:ind w:left="0" w:firstLine="0"/>
      </w:pPr>
      <w:r w:rsidRPr="00E01B70">
        <w:t>We refer to the investigation conducted by the Office of the Fair Work Ombudsman (</w:t>
      </w:r>
      <w:r w:rsidRPr="008A3CEE">
        <w:rPr>
          <w:b/>
        </w:rPr>
        <w:t>FWO</w:t>
      </w:r>
      <w:r w:rsidR="00AD4078" w:rsidRPr="00E01B70">
        <w:t>) into a self-disclo</w:t>
      </w:r>
      <w:r w:rsidRPr="00E01B70">
        <w:t>s</w:t>
      </w:r>
      <w:r w:rsidR="00AD4078" w:rsidRPr="00E01B70">
        <w:t>u</w:t>
      </w:r>
      <w:r w:rsidRPr="00E01B70">
        <w:t xml:space="preserve">re that </w:t>
      </w:r>
      <w:r w:rsidR="00DF7AA8" w:rsidRPr="00E01B70">
        <w:t xml:space="preserve">Lifestyle Solutions </w:t>
      </w:r>
      <w:r w:rsidRPr="00E01B70">
        <w:t xml:space="preserve">contravened the </w:t>
      </w:r>
      <w:r w:rsidRPr="008A3CEE">
        <w:rPr>
          <w:i/>
        </w:rPr>
        <w:t>Fair Work Act 2009</w:t>
      </w:r>
      <w:r w:rsidR="00AD4078" w:rsidRPr="00E01B70">
        <w:t xml:space="preserve"> (</w:t>
      </w:r>
      <w:r w:rsidR="00AD4078" w:rsidRPr="008A3CEE">
        <w:rPr>
          <w:b/>
        </w:rPr>
        <w:t>FW Act</w:t>
      </w:r>
      <w:r w:rsidR="00E1318F" w:rsidRPr="00E01B70">
        <w:t>) and th</w:t>
      </w:r>
      <w:r w:rsidR="00E04AE0" w:rsidRPr="00E01B70">
        <w:t>e Social, Community, Home Care and Disability Services Industry Award 2010 in res</w:t>
      </w:r>
      <w:r w:rsidR="00220131" w:rsidRPr="00E01B70">
        <w:t xml:space="preserve">pect of its </w:t>
      </w:r>
      <w:r w:rsidR="00E04AE0" w:rsidRPr="00E01B70">
        <w:t>Live</w:t>
      </w:r>
      <w:r w:rsidR="00182C9B">
        <w:t>-</w:t>
      </w:r>
      <w:r w:rsidR="00E04AE0" w:rsidRPr="00E01B70">
        <w:t>in Carers working in Western Australia.</w:t>
      </w:r>
    </w:p>
    <w:p w:rsidR="00535CDA" w:rsidRPr="00E01B70" w:rsidRDefault="00DF7AA8" w:rsidP="00E01B70">
      <w:pPr>
        <w:ind w:left="0" w:firstLine="0"/>
      </w:pPr>
      <w:r w:rsidRPr="00E01B70">
        <w:t>Lifestyle Solutions</w:t>
      </w:r>
      <w:r w:rsidR="00535CDA" w:rsidRPr="00E01B70">
        <w:t xml:space="preserve"> has</w:t>
      </w:r>
      <w:r w:rsidR="000D6FFD" w:rsidRPr="00E01B70">
        <w:t xml:space="preserve"> self-reported and</w:t>
      </w:r>
      <w:r w:rsidR="00535CDA" w:rsidRPr="00E01B70">
        <w:t xml:space="preserve"> formally admitted to FWO that these contraventions occurred and has entered into an Enforceable Undertaking with the FWO (available at www.fairwork.gov.au) committing to a number of measures to remedy the contraventions, </w:t>
      </w:r>
      <w:r w:rsidR="001B1B3F" w:rsidRPr="00E01B70">
        <w:t xml:space="preserve">including </w:t>
      </w:r>
      <w:r w:rsidR="00E04AE0" w:rsidRPr="00E01B70">
        <w:t xml:space="preserve">back paying staff </w:t>
      </w:r>
      <w:r w:rsidR="00220131" w:rsidRPr="00E01B70">
        <w:t xml:space="preserve">and committing to regular audits and workplace training. </w:t>
      </w:r>
    </w:p>
    <w:p w:rsidR="00535CDA" w:rsidRPr="00E01B70" w:rsidRDefault="00DF7AA8" w:rsidP="00E01B70">
      <w:pPr>
        <w:ind w:left="0" w:firstLine="0"/>
      </w:pPr>
      <w:r w:rsidRPr="00E01B70">
        <w:t xml:space="preserve">Lifestyle Solutions </w:t>
      </w:r>
      <w:r w:rsidR="00535CDA" w:rsidRPr="00E01B70">
        <w:t xml:space="preserve">expresses its sincere regret and apologises for the conduct which resulted in the contraventions. </w:t>
      </w:r>
      <w:r w:rsidR="00426C5C" w:rsidRPr="00E01B70">
        <w:t xml:space="preserve"> </w:t>
      </w:r>
      <w:r w:rsidR="00535CDA" w:rsidRPr="00E01B70">
        <w:t xml:space="preserve">Furthermore, </w:t>
      </w:r>
      <w:r w:rsidRPr="00E01B70">
        <w:t xml:space="preserve">Lifestyle Solutions </w:t>
      </w:r>
      <w:r w:rsidR="00535CDA" w:rsidRPr="00E01B70">
        <w:t>gives a commitment that such conduct will not occur again and that it will comply with all requirements of the Commonwealth workplace relations laws in the future.</w:t>
      </w:r>
    </w:p>
    <w:p w:rsidR="00535CDA" w:rsidRPr="00E01B70" w:rsidRDefault="00535CDA" w:rsidP="00E01B70">
      <w:pPr>
        <w:ind w:left="0" w:firstLine="0"/>
      </w:pPr>
      <w:r w:rsidRPr="00E01B70">
        <w:t xml:space="preserve">If you worked for </w:t>
      </w:r>
      <w:r w:rsidR="00DF7AA8" w:rsidRPr="00E01B70">
        <w:t>Lifestyle Solutions as a live</w:t>
      </w:r>
      <w:r w:rsidR="00182C9B">
        <w:t>-</w:t>
      </w:r>
      <w:r w:rsidR="00DF7AA8" w:rsidRPr="00E01B70">
        <w:t xml:space="preserve">in carer working in Western Australia </w:t>
      </w:r>
      <w:r w:rsidRPr="00E01B70">
        <w:t xml:space="preserve">and have queries or questions relating to your employment, please contact </w:t>
      </w:r>
      <w:r w:rsidR="00DF7AA8" w:rsidRPr="00E01B70">
        <w:t xml:space="preserve">Jonathan Marin on </w:t>
      </w:r>
      <w:r w:rsidR="004A6AD4" w:rsidRPr="004A6AD4">
        <w:rPr>
          <w:highlight w:val="black"/>
        </w:rPr>
        <w:t>XXXXXX</w:t>
      </w:r>
      <w:r w:rsidR="000D6FFD" w:rsidRPr="004A6AD4">
        <w:rPr>
          <w:highlight w:val="black"/>
        </w:rPr>
        <w:t xml:space="preserve"> </w:t>
      </w:r>
      <w:proofErr w:type="gramStart"/>
      <w:r w:rsidR="004A6AD4" w:rsidRPr="004A6AD4">
        <w:rPr>
          <w:highlight w:val="black"/>
        </w:rPr>
        <w:t>XXXX</w:t>
      </w:r>
      <w:r w:rsidR="00DF7AA8" w:rsidRPr="00E01B70">
        <w:t xml:space="preserve"> </w:t>
      </w:r>
      <w:r w:rsidRPr="00E01B70">
        <w:t>.</w:t>
      </w:r>
      <w:proofErr w:type="gramEnd"/>
      <w:r w:rsidRPr="00E01B70">
        <w:t xml:space="preserve"> Alternatively, anyone can contact the FWO via the website at www.fairwork.gov.au or the Infoline on 13 13 94.</w:t>
      </w:r>
    </w:p>
    <w:p w:rsidR="00535CDA" w:rsidRPr="00E01B70" w:rsidRDefault="00535CDA" w:rsidP="00E01B70">
      <w:pPr>
        <w:ind w:left="0" w:firstLine="0"/>
      </w:pPr>
    </w:p>
    <w:p w:rsidR="00C4474C" w:rsidRPr="00E01B70" w:rsidRDefault="00C4474C" w:rsidP="00E01B70">
      <w:pPr>
        <w:ind w:left="0" w:firstLine="0"/>
      </w:pPr>
    </w:p>
    <w:p w:rsidR="00C4474C" w:rsidRPr="00E01B70" w:rsidRDefault="00C4474C" w:rsidP="00E01B70">
      <w:pPr>
        <w:ind w:left="0" w:firstLine="0"/>
      </w:pPr>
      <w:r w:rsidRPr="00E01B70">
        <w:br w:type="page"/>
      </w:r>
    </w:p>
    <w:p w:rsidR="00C4474C" w:rsidRPr="009A69D3" w:rsidRDefault="00C4474C" w:rsidP="00E01B70">
      <w:pPr>
        <w:ind w:left="0" w:firstLine="0"/>
        <w:rPr>
          <w:b/>
        </w:rPr>
      </w:pPr>
      <w:r w:rsidRPr="009A69D3">
        <w:rPr>
          <w:b/>
        </w:rPr>
        <w:lastRenderedPageBreak/>
        <w:t xml:space="preserve">Attachment </w:t>
      </w:r>
      <w:r w:rsidR="00181412" w:rsidRPr="009A69D3">
        <w:rPr>
          <w:b/>
        </w:rPr>
        <w:t>B</w:t>
      </w:r>
      <w:r w:rsidRPr="009A69D3">
        <w:rPr>
          <w:b/>
        </w:rPr>
        <w:t xml:space="preserve"> </w:t>
      </w:r>
      <w:r w:rsidR="00DC2BA8" w:rsidRPr="009A69D3">
        <w:rPr>
          <w:b/>
        </w:rPr>
        <w:t xml:space="preserve">- </w:t>
      </w:r>
      <w:r w:rsidRPr="009A69D3">
        <w:rPr>
          <w:b/>
        </w:rPr>
        <w:t>TRAINING RESOURCES UTILISED FROM THE FAIR WORK OMBUDSMAN WEBSITE</w:t>
      </w:r>
    </w:p>
    <w:p w:rsidR="00C4474C" w:rsidRPr="00E01B70" w:rsidRDefault="00C4474C" w:rsidP="00E01B70">
      <w:pPr>
        <w:ind w:left="0" w:firstLine="0"/>
      </w:pPr>
    </w:p>
    <w:p w:rsidR="007F66BB" w:rsidRPr="00B719CB" w:rsidRDefault="00C4474C" w:rsidP="00E01B70">
      <w:pPr>
        <w:ind w:left="0" w:firstLine="0"/>
        <w:rPr>
          <w:rFonts w:ascii="Calibri" w:hAnsi="Calibri" w:cs="Calibri"/>
        </w:rPr>
      </w:pPr>
      <w:r w:rsidRPr="00B719CB">
        <w:rPr>
          <w:rFonts w:ascii="Calibri" w:hAnsi="Calibri" w:cs="Calibri"/>
        </w:rPr>
        <w:t>I, _______</w:t>
      </w:r>
      <w:r w:rsidR="007F66BB" w:rsidRPr="00B719CB">
        <w:rPr>
          <w:rFonts w:ascii="Calibri" w:hAnsi="Calibri" w:cs="Calibri"/>
        </w:rPr>
        <w:t>______________________________</w:t>
      </w:r>
      <w:r w:rsidRPr="00B719CB">
        <w:rPr>
          <w:rFonts w:ascii="Calibri" w:hAnsi="Calibri" w:cs="Calibri"/>
        </w:rPr>
        <w:t xml:space="preserve">______ </w:t>
      </w:r>
      <w:r w:rsidR="007F66BB" w:rsidRPr="008A3CEE">
        <w:rPr>
          <w:rFonts w:ascii="Calibri" w:hAnsi="Calibri" w:cs="Calibri"/>
        </w:rPr>
        <w:t>(Enter name and position in the organisation)</w:t>
      </w:r>
      <w:r w:rsidR="007F66BB" w:rsidRPr="00B719CB">
        <w:rPr>
          <w:rFonts w:ascii="Calibri" w:hAnsi="Calibri" w:cs="Calibri"/>
        </w:rPr>
        <w:t xml:space="preserve"> </w:t>
      </w:r>
    </w:p>
    <w:p w:rsidR="00C4474C" w:rsidRPr="00B719CB" w:rsidRDefault="00C4474C" w:rsidP="00E01B70">
      <w:pPr>
        <w:ind w:left="0" w:firstLine="0"/>
        <w:rPr>
          <w:rFonts w:ascii="Calibri" w:hAnsi="Calibri" w:cs="Calibri"/>
        </w:rPr>
      </w:pPr>
      <w:proofErr w:type="gramStart"/>
      <w:r w:rsidRPr="00B719CB">
        <w:rPr>
          <w:rFonts w:ascii="Calibri" w:hAnsi="Calibri" w:cs="Calibri"/>
        </w:rPr>
        <w:t>have</w:t>
      </w:r>
      <w:proofErr w:type="gramEnd"/>
      <w:r w:rsidRPr="00B719CB">
        <w:rPr>
          <w:rFonts w:ascii="Calibri" w:hAnsi="Calibri" w:cs="Calibri"/>
        </w:rPr>
        <w:t xml:space="preserve"> undertaken the following tools:</w:t>
      </w:r>
    </w:p>
    <w:p w:rsidR="00C4474C" w:rsidRPr="00B719CB" w:rsidRDefault="00C4474C" w:rsidP="00E01B70">
      <w:pPr>
        <w:ind w:left="0" w:firstLine="0"/>
        <w:rPr>
          <w:rFonts w:ascii="Calibri" w:hAnsi="Calibri" w:cs="Calibri"/>
          <w:b/>
        </w:rPr>
      </w:pPr>
      <w:r w:rsidRPr="00B719CB">
        <w:rPr>
          <w:rFonts w:ascii="Calibri" w:hAnsi="Calibri" w:cs="Calibri"/>
          <w:b/>
        </w:rPr>
        <w:t>Completed online courses* including:</w:t>
      </w:r>
    </w:p>
    <w:p w:rsidR="00C4474C" w:rsidRPr="00B719CB" w:rsidRDefault="00C4474C" w:rsidP="00120CD7">
      <w:pPr>
        <w:numPr>
          <w:ilvl w:val="0"/>
          <w:numId w:val="37"/>
        </w:numPr>
        <w:ind w:left="426"/>
        <w:rPr>
          <w:rFonts w:ascii="Calibri" w:hAnsi="Calibri" w:cs="Calibri"/>
        </w:rPr>
      </w:pPr>
      <w:r w:rsidRPr="00B719CB">
        <w:rPr>
          <w:rFonts w:ascii="Calibri" w:hAnsi="Calibri" w:cs="Calibri"/>
        </w:rPr>
        <w:t>Difficult conversations in the workplace – manager course</w:t>
      </w:r>
      <w:r w:rsidR="00120CD7" w:rsidRPr="00B719CB">
        <w:rPr>
          <w:rFonts w:ascii="Calibri" w:hAnsi="Calibri" w:cs="Calibri"/>
        </w:rPr>
        <w:tab/>
      </w:r>
      <w:r w:rsidRPr="00B719CB">
        <w:rPr>
          <w:rFonts w:ascii="Calibri" w:hAnsi="Calibri" w:cs="Calibri"/>
        </w:rPr>
        <w:t>date</w:t>
      </w:r>
      <w:r w:rsidR="009A69D3" w:rsidRPr="00B719CB">
        <w:rPr>
          <w:rFonts w:ascii="Calibri" w:hAnsi="Calibri" w:cs="Calibri"/>
        </w:rPr>
        <w:t xml:space="preserve"> </w:t>
      </w:r>
      <w:r w:rsidRPr="00B719CB">
        <w:rPr>
          <w:rFonts w:ascii="Calibri" w:hAnsi="Calibri" w:cs="Calibri"/>
        </w:rPr>
        <w:t>completed: ______________</w:t>
      </w:r>
    </w:p>
    <w:p w:rsidR="00C4474C" w:rsidRPr="00B719CB" w:rsidRDefault="00C4474C" w:rsidP="00120CD7">
      <w:pPr>
        <w:numPr>
          <w:ilvl w:val="0"/>
          <w:numId w:val="37"/>
        </w:numPr>
        <w:ind w:left="426"/>
        <w:rPr>
          <w:rFonts w:ascii="Calibri" w:hAnsi="Calibri" w:cs="Calibri"/>
        </w:rPr>
      </w:pPr>
      <w:r w:rsidRPr="00B719CB">
        <w:rPr>
          <w:rFonts w:ascii="Calibri" w:hAnsi="Calibri" w:cs="Calibri"/>
        </w:rPr>
        <w:t>Hiring employees</w:t>
      </w:r>
      <w:r w:rsidR="00120CD7" w:rsidRPr="00B719CB">
        <w:rPr>
          <w:rFonts w:ascii="Calibri" w:hAnsi="Calibri" w:cs="Calibri"/>
        </w:rPr>
        <w:tab/>
      </w:r>
      <w:r w:rsidR="00120CD7" w:rsidRPr="00B719CB">
        <w:rPr>
          <w:rFonts w:ascii="Calibri" w:hAnsi="Calibri" w:cs="Calibri"/>
        </w:rPr>
        <w:tab/>
      </w:r>
      <w:r w:rsidR="00120CD7" w:rsidRPr="00B719CB">
        <w:rPr>
          <w:rFonts w:ascii="Calibri" w:hAnsi="Calibri" w:cs="Calibri"/>
        </w:rPr>
        <w:tab/>
      </w:r>
      <w:r w:rsidR="00120CD7" w:rsidRPr="00B719CB">
        <w:rPr>
          <w:rFonts w:ascii="Calibri" w:hAnsi="Calibri" w:cs="Calibri"/>
        </w:rPr>
        <w:tab/>
      </w:r>
      <w:r w:rsidR="00120CD7" w:rsidRPr="00B719CB">
        <w:rPr>
          <w:rFonts w:ascii="Calibri" w:hAnsi="Calibri" w:cs="Calibri"/>
        </w:rPr>
        <w:tab/>
      </w:r>
      <w:r w:rsidR="00120CD7" w:rsidRPr="00B719CB">
        <w:rPr>
          <w:rFonts w:ascii="Calibri" w:hAnsi="Calibri" w:cs="Calibri"/>
        </w:rPr>
        <w:tab/>
      </w:r>
      <w:r w:rsidRPr="00B719CB">
        <w:rPr>
          <w:rFonts w:ascii="Calibri" w:hAnsi="Calibri" w:cs="Calibri"/>
        </w:rPr>
        <w:t>date completed: ______________</w:t>
      </w:r>
    </w:p>
    <w:p w:rsidR="004342C1" w:rsidRPr="00B719CB" w:rsidRDefault="004342C1" w:rsidP="00120CD7">
      <w:pPr>
        <w:numPr>
          <w:ilvl w:val="0"/>
          <w:numId w:val="37"/>
        </w:numPr>
        <w:ind w:left="426"/>
        <w:rPr>
          <w:rFonts w:ascii="Calibri" w:hAnsi="Calibri" w:cs="Calibri"/>
        </w:rPr>
      </w:pPr>
      <w:r w:rsidRPr="00B719CB">
        <w:rPr>
          <w:rFonts w:ascii="Calibri" w:hAnsi="Calibri" w:cs="Calibri"/>
        </w:rPr>
        <w:t>Managing employees</w:t>
      </w:r>
      <w:r w:rsidR="00120CD7" w:rsidRPr="00B719CB">
        <w:rPr>
          <w:rFonts w:ascii="Calibri" w:hAnsi="Calibri" w:cs="Calibri"/>
        </w:rPr>
        <w:tab/>
      </w:r>
      <w:r w:rsidR="00120CD7" w:rsidRPr="00B719CB">
        <w:rPr>
          <w:rFonts w:ascii="Calibri" w:hAnsi="Calibri" w:cs="Calibri"/>
        </w:rPr>
        <w:tab/>
      </w:r>
      <w:r w:rsidR="00120CD7" w:rsidRPr="00B719CB">
        <w:rPr>
          <w:rFonts w:ascii="Calibri" w:hAnsi="Calibri" w:cs="Calibri"/>
        </w:rPr>
        <w:tab/>
      </w:r>
      <w:r w:rsidR="00120CD7" w:rsidRPr="00B719CB">
        <w:rPr>
          <w:rFonts w:ascii="Calibri" w:hAnsi="Calibri" w:cs="Calibri"/>
        </w:rPr>
        <w:tab/>
      </w:r>
      <w:r w:rsidR="00120CD7" w:rsidRPr="00B719CB">
        <w:rPr>
          <w:rFonts w:ascii="Calibri" w:hAnsi="Calibri" w:cs="Calibri"/>
        </w:rPr>
        <w:tab/>
        <w:t>d</w:t>
      </w:r>
      <w:r w:rsidRPr="00B719CB">
        <w:rPr>
          <w:rFonts w:ascii="Calibri" w:hAnsi="Calibri" w:cs="Calibri"/>
        </w:rPr>
        <w:t>ate completed: ______________</w:t>
      </w:r>
    </w:p>
    <w:p w:rsidR="00C4474C" w:rsidRPr="00B719CB" w:rsidRDefault="00C4474C" w:rsidP="00120CD7">
      <w:pPr>
        <w:numPr>
          <w:ilvl w:val="0"/>
          <w:numId w:val="37"/>
        </w:numPr>
        <w:ind w:left="426"/>
        <w:rPr>
          <w:rFonts w:ascii="Calibri" w:hAnsi="Calibri" w:cs="Calibri"/>
        </w:rPr>
      </w:pPr>
      <w:r w:rsidRPr="00B719CB">
        <w:rPr>
          <w:rFonts w:ascii="Calibri" w:hAnsi="Calibri" w:cs="Calibri"/>
        </w:rPr>
        <w:t>Managing performance</w:t>
      </w:r>
      <w:r w:rsidR="00120CD7" w:rsidRPr="00B719CB">
        <w:rPr>
          <w:rFonts w:ascii="Calibri" w:hAnsi="Calibri" w:cs="Calibri"/>
        </w:rPr>
        <w:tab/>
      </w:r>
      <w:r w:rsidR="00120CD7" w:rsidRPr="00B719CB">
        <w:rPr>
          <w:rFonts w:ascii="Calibri" w:hAnsi="Calibri" w:cs="Calibri"/>
        </w:rPr>
        <w:tab/>
      </w:r>
      <w:r w:rsidR="00120CD7" w:rsidRPr="00B719CB">
        <w:rPr>
          <w:rFonts w:ascii="Calibri" w:hAnsi="Calibri" w:cs="Calibri"/>
        </w:rPr>
        <w:tab/>
      </w:r>
      <w:r w:rsidR="00120CD7" w:rsidRPr="00B719CB">
        <w:rPr>
          <w:rFonts w:ascii="Calibri" w:hAnsi="Calibri" w:cs="Calibri"/>
        </w:rPr>
        <w:tab/>
      </w:r>
      <w:r w:rsidR="00120CD7" w:rsidRPr="00B719CB">
        <w:rPr>
          <w:rFonts w:ascii="Calibri" w:hAnsi="Calibri" w:cs="Calibri"/>
        </w:rPr>
        <w:tab/>
      </w:r>
      <w:r w:rsidRPr="00B719CB">
        <w:rPr>
          <w:rFonts w:ascii="Calibri" w:hAnsi="Calibri" w:cs="Calibri"/>
        </w:rPr>
        <w:t>date completed: ______________</w:t>
      </w:r>
    </w:p>
    <w:p w:rsidR="004342C1" w:rsidRPr="00B719CB" w:rsidRDefault="004342C1" w:rsidP="00120CD7">
      <w:pPr>
        <w:numPr>
          <w:ilvl w:val="0"/>
          <w:numId w:val="37"/>
        </w:numPr>
        <w:ind w:left="426"/>
        <w:rPr>
          <w:rFonts w:ascii="Calibri" w:hAnsi="Calibri" w:cs="Calibri"/>
        </w:rPr>
      </w:pPr>
      <w:r w:rsidRPr="00B719CB">
        <w:rPr>
          <w:rFonts w:ascii="Calibri" w:hAnsi="Calibri" w:cs="Calibri"/>
        </w:rPr>
        <w:t>Diversity and discrimination</w:t>
      </w:r>
      <w:r w:rsidR="00120CD7" w:rsidRPr="00B719CB">
        <w:rPr>
          <w:rFonts w:ascii="Calibri" w:hAnsi="Calibri" w:cs="Calibri"/>
        </w:rPr>
        <w:tab/>
      </w:r>
      <w:r w:rsidR="00120CD7" w:rsidRPr="00B719CB">
        <w:rPr>
          <w:rFonts w:ascii="Calibri" w:hAnsi="Calibri" w:cs="Calibri"/>
        </w:rPr>
        <w:tab/>
      </w:r>
      <w:r w:rsidR="00120CD7" w:rsidRPr="00B719CB">
        <w:rPr>
          <w:rFonts w:ascii="Calibri" w:hAnsi="Calibri" w:cs="Calibri"/>
        </w:rPr>
        <w:tab/>
      </w:r>
      <w:r w:rsidR="00120CD7" w:rsidRPr="00B719CB">
        <w:rPr>
          <w:rFonts w:ascii="Calibri" w:hAnsi="Calibri" w:cs="Calibri"/>
        </w:rPr>
        <w:tab/>
      </w:r>
      <w:r w:rsidRPr="00B719CB">
        <w:rPr>
          <w:rFonts w:ascii="Calibri" w:hAnsi="Calibri" w:cs="Calibri"/>
        </w:rPr>
        <w:t>date completed: ______________</w:t>
      </w:r>
    </w:p>
    <w:p w:rsidR="004342C1" w:rsidRPr="00B719CB" w:rsidRDefault="004342C1" w:rsidP="00120CD7">
      <w:pPr>
        <w:numPr>
          <w:ilvl w:val="0"/>
          <w:numId w:val="37"/>
        </w:numPr>
        <w:ind w:left="426"/>
        <w:rPr>
          <w:rFonts w:ascii="Calibri" w:hAnsi="Calibri" w:cs="Calibri"/>
        </w:rPr>
      </w:pPr>
      <w:r w:rsidRPr="00B719CB">
        <w:rPr>
          <w:rFonts w:ascii="Calibri" w:hAnsi="Calibri" w:cs="Calibri"/>
        </w:rPr>
        <w:t>Workplace flexibility</w:t>
      </w:r>
      <w:r w:rsidR="00120CD7" w:rsidRPr="00B719CB">
        <w:rPr>
          <w:rFonts w:ascii="Calibri" w:hAnsi="Calibri" w:cs="Calibri"/>
        </w:rPr>
        <w:tab/>
      </w:r>
      <w:r w:rsidR="00120CD7" w:rsidRPr="00B719CB">
        <w:rPr>
          <w:rFonts w:ascii="Calibri" w:hAnsi="Calibri" w:cs="Calibri"/>
        </w:rPr>
        <w:tab/>
      </w:r>
      <w:r w:rsidR="00120CD7" w:rsidRPr="00B719CB">
        <w:rPr>
          <w:rFonts w:ascii="Calibri" w:hAnsi="Calibri" w:cs="Calibri"/>
        </w:rPr>
        <w:tab/>
      </w:r>
      <w:r w:rsidR="00120CD7" w:rsidRPr="00B719CB">
        <w:rPr>
          <w:rFonts w:ascii="Calibri" w:hAnsi="Calibri" w:cs="Calibri"/>
        </w:rPr>
        <w:tab/>
      </w:r>
      <w:r w:rsidR="00120CD7" w:rsidRPr="00B719CB">
        <w:rPr>
          <w:rFonts w:ascii="Calibri" w:hAnsi="Calibri" w:cs="Calibri"/>
        </w:rPr>
        <w:tab/>
      </w:r>
      <w:r w:rsidRPr="00B719CB">
        <w:rPr>
          <w:rFonts w:ascii="Calibri" w:hAnsi="Calibri" w:cs="Calibri"/>
        </w:rPr>
        <w:t>date completed: ______________</w:t>
      </w:r>
    </w:p>
    <w:p w:rsidR="004342C1" w:rsidRPr="00B719CB" w:rsidRDefault="004342C1" w:rsidP="00120CD7">
      <w:pPr>
        <w:numPr>
          <w:ilvl w:val="0"/>
          <w:numId w:val="37"/>
        </w:numPr>
        <w:ind w:left="426"/>
        <w:rPr>
          <w:rFonts w:ascii="Calibri" w:hAnsi="Calibri" w:cs="Calibri"/>
        </w:rPr>
      </w:pPr>
      <w:r w:rsidRPr="00B719CB">
        <w:rPr>
          <w:rFonts w:ascii="Calibri" w:hAnsi="Calibri" w:cs="Calibri"/>
        </w:rPr>
        <w:t>Record-keeping and pay slips</w:t>
      </w:r>
      <w:r w:rsidR="00120CD7" w:rsidRPr="00B719CB">
        <w:rPr>
          <w:rFonts w:ascii="Calibri" w:hAnsi="Calibri" w:cs="Calibri"/>
        </w:rPr>
        <w:tab/>
      </w:r>
      <w:r w:rsidR="00120CD7" w:rsidRPr="00B719CB">
        <w:rPr>
          <w:rFonts w:ascii="Calibri" w:hAnsi="Calibri" w:cs="Calibri"/>
        </w:rPr>
        <w:tab/>
      </w:r>
      <w:r w:rsidR="00120CD7" w:rsidRPr="00B719CB">
        <w:rPr>
          <w:rFonts w:ascii="Calibri" w:hAnsi="Calibri" w:cs="Calibri"/>
        </w:rPr>
        <w:tab/>
      </w:r>
      <w:r w:rsidR="00120CD7" w:rsidRPr="00B719CB">
        <w:rPr>
          <w:rFonts w:ascii="Calibri" w:hAnsi="Calibri" w:cs="Calibri"/>
        </w:rPr>
        <w:tab/>
      </w:r>
      <w:r w:rsidRPr="00B719CB">
        <w:rPr>
          <w:rFonts w:ascii="Calibri" w:hAnsi="Calibri" w:cs="Calibri"/>
        </w:rPr>
        <w:t>date completed: ______________</w:t>
      </w:r>
    </w:p>
    <w:p w:rsidR="00C4474C" w:rsidRPr="00B719CB" w:rsidRDefault="00C4474C" w:rsidP="00E01B70">
      <w:pPr>
        <w:ind w:left="0" w:firstLine="0"/>
        <w:rPr>
          <w:rFonts w:ascii="Calibri" w:hAnsi="Calibri" w:cs="Calibri"/>
        </w:rPr>
      </w:pPr>
      <w:r w:rsidRPr="00B719CB">
        <w:rPr>
          <w:rFonts w:ascii="Calibri" w:hAnsi="Calibri" w:cs="Calibri"/>
        </w:rPr>
        <w:t>* Please provide printout of the Statement/Certificate of Attai</w:t>
      </w:r>
      <w:r w:rsidR="00445993" w:rsidRPr="00B719CB">
        <w:rPr>
          <w:rFonts w:ascii="Calibri" w:hAnsi="Calibri" w:cs="Calibri"/>
        </w:rPr>
        <w:t>nment for each course completed</w:t>
      </w:r>
    </w:p>
    <w:p w:rsidR="00C4474C" w:rsidRPr="00B719CB" w:rsidRDefault="00C4474C" w:rsidP="00E01B70">
      <w:pPr>
        <w:ind w:left="0" w:firstLine="0"/>
        <w:rPr>
          <w:rFonts w:ascii="Calibri" w:hAnsi="Calibri" w:cs="Calibri"/>
          <w:b/>
        </w:rPr>
      </w:pPr>
      <w:r w:rsidRPr="00B719CB">
        <w:rPr>
          <w:rFonts w:ascii="Calibri" w:hAnsi="Calibri" w:cs="Calibri"/>
          <w:b/>
        </w:rPr>
        <w:t>Viewed Videos including:</w:t>
      </w:r>
    </w:p>
    <w:p w:rsidR="00C4474C" w:rsidRPr="00B719CB" w:rsidRDefault="00C4474C" w:rsidP="007B24FA">
      <w:pPr>
        <w:numPr>
          <w:ilvl w:val="0"/>
          <w:numId w:val="38"/>
        </w:numPr>
        <w:ind w:left="426"/>
        <w:rPr>
          <w:rFonts w:ascii="Calibri" w:hAnsi="Calibri" w:cs="Calibri"/>
        </w:rPr>
      </w:pPr>
      <w:r w:rsidRPr="00B719CB">
        <w:rPr>
          <w:rFonts w:ascii="Calibri" w:hAnsi="Calibri" w:cs="Calibri"/>
        </w:rPr>
        <w:t>Welcome to fairwork.gov.au</w:t>
      </w:r>
      <w:r w:rsidR="00120CD7" w:rsidRPr="00B719CB">
        <w:rPr>
          <w:rFonts w:ascii="Calibri" w:hAnsi="Calibri" w:cs="Calibri"/>
        </w:rPr>
        <w:tab/>
      </w:r>
      <w:r w:rsidR="00120CD7" w:rsidRPr="00B719CB">
        <w:rPr>
          <w:rFonts w:ascii="Calibri" w:hAnsi="Calibri" w:cs="Calibri"/>
        </w:rPr>
        <w:tab/>
      </w:r>
      <w:r w:rsidR="00120CD7" w:rsidRPr="00B719CB">
        <w:rPr>
          <w:rFonts w:ascii="Calibri" w:hAnsi="Calibri" w:cs="Calibri"/>
        </w:rPr>
        <w:tab/>
      </w:r>
      <w:r w:rsidR="00120CD7" w:rsidRPr="00B719CB">
        <w:rPr>
          <w:rFonts w:ascii="Calibri" w:hAnsi="Calibri" w:cs="Calibri"/>
        </w:rPr>
        <w:tab/>
      </w:r>
      <w:r w:rsidRPr="00B719CB">
        <w:rPr>
          <w:rFonts w:ascii="Calibri" w:hAnsi="Calibri" w:cs="Calibri"/>
        </w:rPr>
        <w:t>date completed: ______________</w:t>
      </w:r>
    </w:p>
    <w:p w:rsidR="00C4474C" w:rsidRPr="00B719CB" w:rsidRDefault="00C4474C" w:rsidP="007B24FA">
      <w:pPr>
        <w:numPr>
          <w:ilvl w:val="0"/>
          <w:numId w:val="38"/>
        </w:numPr>
        <w:ind w:left="426"/>
        <w:rPr>
          <w:rFonts w:ascii="Calibri" w:hAnsi="Calibri" w:cs="Calibri"/>
        </w:rPr>
      </w:pPr>
      <w:r w:rsidRPr="00B719CB">
        <w:rPr>
          <w:rFonts w:ascii="Calibri" w:hAnsi="Calibri" w:cs="Calibri"/>
        </w:rPr>
        <w:t>Finding information for your industry</w:t>
      </w:r>
      <w:r w:rsidR="00120CD7" w:rsidRPr="00B719CB">
        <w:rPr>
          <w:rFonts w:ascii="Calibri" w:hAnsi="Calibri" w:cs="Calibri"/>
        </w:rPr>
        <w:tab/>
      </w:r>
      <w:r w:rsidR="00120CD7" w:rsidRPr="00B719CB">
        <w:rPr>
          <w:rFonts w:ascii="Calibri" w:hAnsi="Calibri" w:cs="Calibri"/>
        </w:rPr>
        <w:tab/>
      </w:r>
      <w:r w:rsidR="00120CD7" w:rsidRPr="00B719CB">
        <w:rPr>
          <w:rFonts w:ascii="Calibri" w:hAnsi="Calibri" w:cs="Calibri"/>
        </w:rPr>
        <w:tab/>
      </w:r>
      <w:r w:rsidRPr="00B719CB">
        <w:rPr>
          <w:rFonts w:ascii="Calibri" w:hAnsi="Calibri" w:cs="Calibri"/>
        </w:rPr>
        <w:t>date completed: ______________</w:t>
      </w:r>
    </w:p>
    <w:p w:rsidR="00C4474C" w:rsidRPr="00B719CB" w:rsidRDefault="00C4474C" w:rsidP="007B24FA">
      <w:pPr>
        <w:numPr>
          <w:ilvl w:val="0"/>
          <w:numId w:val="38"/>
        </w:numPr>
        <w:ind w:left="426"/>
        <w:rPr>
          <w:rFonts w:ascii="Calibri" w:hAnsi="Calibri" w:cs="Calibri"/>
        </w:rPr>
      </w:pPr>
      <w:r w:rsidRPr="00B719CB">
        <w:rPr>
          <w:rFonts w:ascii="Calibri" w:hAnsi="Calibri" w:cs="Calibri"/>
        </w:rPr>
        <w:t xml:space="preserve">My account </w:t>
      </w:r>
      <w:r w:rsidRPr="00B719CB">
        <w:rPr>
          <w:rFonts w:ascii="Calibri" w:hAnsi="Calibri" w:cs="Calibri"/>
        </w:rPr>
        <w:tab/>
      </w:r>
      <w:r w:rsidR="009A69D3" w:rsidRPr="00B719CB">
        <w:rPr>
          <w:rFonts w:ascii="Calibri" w:hAnsi="Calibri" w:cs="Calibri"/>
        </w:rPr>
        <w:tab/>
      </w:r>
      <w:r w:rsidR="009A69D3" w:rsidRPr="00B719CB">
        <w:rPr>
          <w:rFonts w:ascii="Calibri" w:hAnsi="Calibri" w:cs="Calibri"/>
        </w:rPr>
        <w:tab/>
      </w:r>
      <w:r w:rsidR="009A69D3" w:rsidRPr="00B719CB">
        <w:rPr>
          <w:rFonts w:ascii="Calibri" w:hAnsi="Calibri" w:cs="Calibri"/>
        </w:rPr>
        <w:tab/>
      </w:r>
      <w:r w:rsidR="00120CD7" w:rsidRPr="00B719CB">
        <w:rPr>
          <w:rFonts w:ascii="Calibri" w:hAnsi="Calibri" w:cs="Calibri"/>
        </w:rPr>
        <w:tab/>
      </w:r>
      <w:r w:rsidR="00120CD7" w:rsidRPr="00B719CB">
        <w:rPr>
          <w:rFonts w:ascii="Calibri" w:hAnsi="Calibri" w:cs="Calibri"/>
        </w:rPr>
        <w:tab/>
      </w:r>
      <w:r w:rsidRPr="00B719CB">
        <w:rPr>
          <w:rFonts w:ascii="Calibri" w:hAnsi="Calibri" w:cs="Calibri"/>
        </w:rPr>
        <w:t>date completed: ______________</w:t>
      </w:r>
    </w:p>
    <w:p w:rsidR="00C4474C" w:rsidRPr="00B719CB" w:rsidRDefault="00C4474C" w:rsidP="007B24FA">
      <w:pPr>
        <w:numPr>
          <w:ilvl w:val="0"/>
          <w:numId w:val="38"/>
        </w:numPr>
        <w:ind w:left="426"/>
        <w:rPr>
          <w:rFonts w:ascii="Calibri" w:hAnsi="Calibri" w:cs="Calibri"/>
        </w:rPr>
      </w:pPr>
      <w:r w:rsidRPr="00B719CB">
        <w:rPr>
          <w:rFonts w:ascii="Calibri" w:hAnsi="Calibri" w:cs="Calibri"/>
        </w:rPr>
        <w:t>Introduction to the Pay and Conditions Tool</w:t>
      </w:r>
      <w:r w:rsidR="00120CD7" w:rsidRPr="00B719CB">
        <w:rPr>
          <w:rFonts w:ascii="Calibri" w:hAnsi="Calibri" w:cs="Calibri"/>
        </w:rPr>
        <w:tab/>
      </w:r>
      <w:r w:rsidRPr="00B719CB">
        <w:rPr>
          <w:rFonts w:ascii="Calibri" w:hAnsi="Calibri" w:cs="Calibri"/>
        </w:rPr>
        <w:t xml:space="preserve"> </w:t>
      </w:r>
      <w:r w:rsidRPr="00B719CB">
        <w:rPr>
          <w:rFonts w:ascii="Calibri" w:hAnsi="Calibri" w:cs="Calibri"/>
        </w:rPr>
        <w:tab/>
        <w:t>date completed: ______________</w:t>
      </w:r>
    </w:p>
    <w:p w:rsidR="00C4474C" w:rsidRPr="00B719CB" w:rsidRDefault="00C4474C" w:rsidP="007B24FA">
      <w:pPr>
        <w:numPr>
          <w:ilvl w:val="0"/>
          <w:numId w:val="38"/>
        </w:numPr>
        <w:ind w:left="426"/>
        <w:rPr>
          <w:rFonts w:ascii="Calibri" w:hAnsi="Calibri" w:cs="Calibri"/>
        </w:rPr>
      </w:pPr>
      <w:r w:rsidRPr="00B719CB">
        <w:rPr>
          <w:rFonts w:ascii="Calibri" w:hAnsi="Calibri" w:cs="Calibri"/>
        </w:rPr>
        <w:t xml:space="preserve">PACT – Award classifications </w:t>
      </w:r>
      <w:r w:rsidRPr="00B719CB">
        <w:rPr>
          <w:rFonts w:ascii="Calibri" w:hAnsi="Calibri" w:cs="Calibri"/>
        </w:rPr>
        <w:tab/>
      </w:r>
      <w:r w:rsidR="00120CD7" w:rsidRPr="00B719CB">
        <w:rPr>
          <w:rFonts w:ascii="Calibri" w:hAnsi="Calibri" w:cs="Calibri"/>
        </w:rPr>
        <w:tab/>
      </w:r>
      <w:r w:rsidR="00120CD7" w:rsidRPr="00B719CB">
        <w:rPr>
          <w:rFonts w:ascii="Calibri" w:hAnsi="Calibri" w:cs="Calibri"/>
        </w:rPr>
        <w:tab/>
      </w:r>
      <w:r w:rsidR="00120CD7" w:rsidRPr="00B719CB">
        <w:rPr>
          <w:rFonts w:ascii="Calibri" w:hAnsi="Calibri" w:cs="Calibri"/>
        </w:rPr>
        <w:tab/>
      </w:r>
      <w:r w:rsidRPr="00B719CB">
        <w:rPr>
          <w:rFonts w:ascii="Calibri" w:hAnsi="Calibri" w:cs="Calibri"/>
        </w:rPr>
        <w:t>date completed: ______________</w:t>
      </w:r>
    </w:p>
    <w:p w:rsidR="00C4474C" w:rsidRPr="00B719CB" w:rsidRDefault="00C4474C" w:rsidP="007B24FA">
      <w:pPr>
        <w:numPr>
          <w:ilvl w:val="0"/>
          <w:numId w:val="38"/>
        </w:numPr>
        <w:ind w:left="426"/>
        <w:rPr>
          <w:rFonts w:ascii="Calibri" w:hAnsi="Calibri" w:cs="Calibri"/>
        </w:rPr>
      </w:pPr>
      <w:r w:rsidRPr="00B719CB">
        <w:rPr>
          <w:rFonts w:ascii="Calibri" w:hAnsi="Calibri" w:cs="Calibri"/>
        </w:rPr>
        <w:t>PACT – Pay summary</w:t>
      </w:r>
      <w:r w:rsidR="00120CD7" w:rsidRPr="00B719CB">
        <w:rPr>
          <w:rFonts w:ascii="Calibri" w:hAnsi="Calibri" w:cs="Calibri"/>
        </w:rPr>
        <w:tab/>
      </w:r>
      <w:r w:rsidR="00120CD7" w:rsidRPr="00B719CB">
        <w:rPr>
          <w:rFonts w:ascii="Calibri" w:hAnsi="Calibri" w:cs="Calibri"/>
        </w:rPr>
        <w:tab/>
      </w:r>
      <w:r w:rsidR="00120CD7" w:rsidRPr="00B719CB">
        <w:rPr>
          <w:rFonts w:ascii="Calibri" w:hAnsi="Calibri" w:cs="Calibri"/>
        </w:rPr>
        <w:tab/>
      </w:r>
      <w:r w:rsidRPr="00B719CB">
        <w:rPr>
          <w:rFonts w:ascii="Calibri" w:hAnsi="Calibri" w:cs="Calibri"/>
        </w:rPr>
        <w:t xml:space="preserve"> </w:t>
      </w:r>
      <w:r w:rsidRPr="00B719CB">
        <w:rPr>
          <w:rFonts w:ascii="Calibri" w:hAnsi="Calibri" w:cs="Calibri"/>
        </w:rPr>
        <w:tab/>
      </w:r>
      <w:r w:rsidR="009A69D3" w:rsidRPr="00B719CB">
        <w:rPr>
          <w:rFonts w:ascii="Calibri" w:hAnsi="Calibri" w:cs="Calibri"/>
        </w:rPr>
        <w:tab/>
      </w:r>
      <w:r w:rsidRPr="00B719CB">
        <w:rPr>
          <w:rFonts w:ascii="Calibri" w:hAnsi="Calibri" w:cs="Calibri"/>
        </w:rPr>
        <w:t>date completed: ______________</w:t>
      </w:r>
    </w:p>
    <w:p w:rsidR="00C4474C" w:rsidRPr="00B719CB" w:rsidRDefault="00C4474C" w:rsidP="007B24FA">
      <w:pPr>
        <w:numPr>
          <w:ilvl w:val="0"/>
          <w:numId w:val="38"/>
        </w:numPr>
        <w:ind w:left="426"/>
        <w:rPr>
          <w:rFonts w:ascii="Calibri" w:hAnsi="Calibri" w:cs="Calibri"/>
        </w:rPr>
      </w:pPr>
      <w:r w:rsidRPr="00B719CB">
        <w:rPr>
          <w:rFonts w:ascii="Calibri" w:hAnsi="Calibri" w:cs="Calibri"/>
        </w:rPr>
        <w:t xml:space="preserve">PACT – Penalty rates </w:t>
      </w:r>
      <w:r w:rsidR="009A69D3" w:rsidRPr="00B719CB">
        <w:rPr>
          <w:rFonts w:ascii="Calibri" w:hAnsi="Calibri" w:cs="Calibri"/>
        </w:rPr>
        <w:tab/>
      </w:r>
      <w:r w:rsidRPr="00B719CB">
        <w:rPr>
          <w:rFonts w:ascii="Calibri" w:hAnsi="Calibri" w:cs="Calibri"/>
        </w:rPr>
        <w:tab/>
      </w:r>
      <w:r w:rsidR="00120CD7" w:rsidRPr="00B719CB">
        <w:rPr>
          <w:rFonts w:ascii="Calibri" w:hAnsi="Calibri" w:cs="Calibri"/>
        </w:rPr>
        <w:tab/>
      </w:r>
      <w:r w:rsidR="00120CD7" w:rsidRPr="00B719CB">
        <w:rPr>
          <w:rFonts w:ascii="Calibri" w:hAnsi="Calibri" w:cs="Calibri"/>
        </w:rPr>
        <w:tab/>
      </w:r>
      <w:r w:rsidR="00120CD7" w:rsidRPr="00B719CB">
        <w:rPr>
          <w:rFonts w:ascii="Calibri" w:hAnsi="Calibri" w:cs="Calibri"/>
        </w:rPr>
        <w:tab/>
      </w:r>
      <w:r w:rsidRPr="00B719CB">
        <w:rPr>
          <w:rFonts w:ascii="Calibri" w:hAnsi="Calibri" w:cs="Calibri"/>
        </w:rPr>
        <w:t>date completed: ______________</w:t>
      </w:r>
    </w:p>
    <w:p w:rsidR="00C4474C" w:rsidRPr="00B719CB" w:rsidRDefault="00C4474C" w:rsidP="007B24FA">
      <w:pPr>
        <w:numPr>
          <w:ilvl w:val="0"/>
          <w:numId w:val="38"/>
        </w:numPr>
        <w:ind w:left="426"/>
        <w:rPr>
          <w:rFonts w:ascii="Calibri" w:hAnsi="Calibri" w:cs="Calibri"/>
        </w:rPr>
      </w:pPr>
      <w:r w:rsidRPr="00B719CB">
        <w:rPr>
          <w:rFonts w:ascii="Calibri" w:hAnsi="Calibri" w:cs="Calibri"/>
        </w:rPr>
        <w:t xml:space="preserve">PACT – Allowances </w:t>
      </w:r>
      <w:r w:rsidRPr="00B719CB">
        <w:rPr>
          <w:rFonts w:ascii="Calibri" w:hAnsi="Calibri" w:cs="Calibri"/>
        </w:rPr>
        <w:tab/>
      </w:r>
      <w:r w:rsidR="009A69D3" w:rsidRPr="00B719CB">
        <w:rPr>
          <w:rFonts w:ascii="Calibri" w:hAnsi="Calibri" w:cs="Calibri"/>
        </w:rPr>
        <w:tab/>
      </w:r>
      <w:r w:rsidR="00120CD7" w:rsidRPr="00B719CB">
        <w:rPr>
          <w:rFonts w:ascii="Calibri" w:hAnsi="Calibri" w:cs="Calibri"/>
        </w:rPr>
        <w:tab/>
      </w:r>
      <w:r w:rsidR="00120CD7" w:rsidRPr="00B719CB">
        <w:rPr>
          <w:rFonts w:ascii="Calibri" w:hAnsi="Calibri" w:cs="Calibri"/>
        </w:rPr>
        <w:tab/>
      </w:r>
      <w:r w:rsidR="00120CD7" w:rsidRPr="00B719CB">
        <w:rPr>
          <w:rFonts w:ascii="Calibri" w:hAnsi="Calibri" w:cs="Calibri"/>
        </w:rPr>
        <w:tab/>
      </w:r>
      <w:r w:rsidRPr="00B719CB">
        <w:rPr>
          <w:rFonts w:ascii="Calibri" w:hAnsi="Calibri" w:cs="Calibri"/>
        </w:rPr>
        <w:t>date completed: ______________</w:t>
      </w:r>
    </w:p>
    <w:p w:rsidR="003145BD" w:rsidRPr="00B719CB" w:rsidRDefault="003145BD" w:rsidP="007B24FA">
      <w:pPr>
        <w:numPr>
          <w:ilvl w:val="0"/>
          <w:numId w:val="38"/>
        </w:numPr>
        <w:ind w:left="426"/>
        <w:rPr>
          <w:rFonts w:ascii="Calibri" w:hAnsi="Calibri" w:cs="Calibri"/>
        </w:rPr>
      </w:pPr>
      <w:r w:rsidRPr="00B719CB">
        <w:rPr>
          <w:rFonts w:ascii="Calibri" w:hAnsi="Calibri" w:cs="Calibri"/>
        </w:rPr>
        <w:t>PACT – Award Coverage</w:t>
      </w:r>
      <w:r w:rsidR="009A69D3" w:rsidRPr="00B719CB">
        <w:rPr>
          <w:rFonts w:ascii="Calibri" w:hAnsi="Calibri" w:cs="Calibri"/>
        </w:rPr>
        <w:tab/>
      </w:r>
      <w:r w:rsidRPr="00B719CB">
        <w:rPr>
          <w:rFonts w:ascii="Calibri" w:hAnsi="Calibri" w:cs="Calibri"/>
        </w:rPr>
        <w:tab/>
      </w:r>
      <w:r w:rsidR="007B24FA" w:rsidRPr="00B719CB">
        <w:rPr>
          <w:rFonts w:ascii="Calibri" w:hAnsi="Calibri" w:cs="Calibri"/>
        </w:rPr>
        <w:tab/>
      </w:r>
      <w:r w:rsidR="007B24FA" w:rsidRPr="00B719CB">
        <w:rPr>
          <w:rFonts w:ascii="Calibri" w:hAnsi="Calibri" w:cs="Calibri"/>
        </w:rPr>
        <w:tab/>
      </w:r>
      <w:r w:rsidR="007B24FA" w:rsidRPr="00B719CB">
        <w:rPr>
          <w:rFonts w:ascii="Calibri" w:hAnsi="Calibri" w:cs="Calibri"/>
        </w:rPr>
        <w:tab/>
      </w:r>
      <w:r w:rsidRPr="00B719CB">
        <w:rPr>
          <w:rFonts w:ascii="Calibri" w:hAnsi="Calibri" w:cs="Calibri"/>
        </w:rPr>
        <w:t>date completed: ______________</w:t>
      </w:r>
    </w:p>
    <w:p w:rsidR="00C4474C" w:rsidRPr="00B719CB" w:rsidRDefault="00C4474C" w:rsidP="00E01B70">
      <w:pPr>
        <w:ind w:left="0" w:firstLine="0"/>
        <w:rPr>
          <w:rFonts w:ascii="Calibri" w:hAnsi="Calibri" w:cs="Calibri"/>
          <w:b/>
        </w:rPr>
      </w:pPr>
      <w:r w:rsidRPr="00B719CB">
        <w:rPr>
          <w:rFonts w:ascii="Calibri" w:hAnsi="Calibri" w:cs="Calibri"/>
          <w:b/>
        </w:rPr>
        <w:t>Read Factsheets including:</w:t>
      </w:r>
    </w:p>
    <w:p w:rsidR="00C4474C" w:rsidRPr="00B719CB" w:rsidRDefault="00C4474C" w:rsidP="007B24FA">
      <w:pPr>
        <w:numPr>
          <w:ilvl w:val="0"/>
          <w:numId w:val="39"/>
        </w:numPr>
        <w:ind w:left="426"/>
        <w:rPr>
          <w:rFonts w:ascii="Calibri" w:hAnsi="Calibri" w:cs="Calibri"/>
        </w:rPr>
      </w:pPr>
      <w:r w:rsidRPr="00B719CB">
        <w:rPr>
          <w:rFonts w:ascii="Calibri" w:hAnsi="Calibri" w:cs="Calibri"/>
        </w:rPr>
        <w:t>Role of the Fair Work Ombudsman</w:t>
      </w:r>
      <w:r w:rsidR="007B24FA" w:rsidRPr="00B719CB">
        <w:rPr>
          <w:rFonts w:ascii="Calibri" w:hAnsi="Calibri" w:cs="Calibri"/>
        </w:rPr>
        <w:tab/>
      </w:r>
      <w:r w:rsidR="007B24FA" w:rsidRPr="00B719CB">
        <w:rPr>
          <w:rFonts w:ascii="Calibri" w:hAnsi="Calibri" w:cs="Calibri"/>
        </w:rPr>
        <w:tab/>
      </w:r>
      <w:r w:rsidR="007B24FA" w:rsidRPr="00B719CB">
        <w:rPr>
          <w:rFonts w:ascii="Calibri" w:hAnsi="Calibri" w:cs="Calibri"/>
        </w:rPr>
        <w:tab/>
      </w:r>
      <w:r w:rsidRPr="00B719CB">
        <w:rPr>
          <w:rFonts w:ascii="Calibri" w:hAnsi="Calibri" w:cs="Calibri"/>
        </w:rPr>
        <w:tab/>
        <w:t>date completed: ______________</w:t>
      </w:r>
    </w:p>
    <w:p w:rsidR="00C4474C" w:rsidRPr="00B719CB" w:rsidRDefault="00C4474C" w:rsidP="007B24FA">
      <w:pPr>
        <w:numPr>
          <w:ilvl w:val="0"/>
          <w:numId w:val="39"/>
        </w:numPr>
        <w:ind w:left="426"/>
        <w:rPr>
          <w:rFonts w:ascii="Calibri" w:hAnsi="Calibri" w:cs="Calibri"/>
        </w:rPr>
      </w:pPr>
      <w:r w:rsidRPr="00B719CB">
        <w:rPr>
          <w:rFonts w:ascii="Calibri" w:hAnsi="Calibri" w:cs="Calibri"/>
        </w:rPr>
        <w:lastRenderedPageBreak/>
        <w:t>Contractors and employees – what’s the difference?</w:t>
      </w:r>
      <w:r w:rsidRPr="00B719CB">
        <w:rPr>
          <w:rFonts w:ascii="Calibri" w:hAnsi="Calibri" w:cs="Calibri"/>
        </w:rPr>
        <w:tab/>
        <w:t>date completed: ______________</w:t>
      </w:r>
    </w:p>
    <w:p w:rsidR="00C4474C" w:rsidRPr="00B719CB" w:rsidRDefault="00C4474C" w:rsidP="00E01B70">
      <w:pPr>
        <w:ind w:left="0" w:firstLine="0"/>
        <w:rPr>
          <w:rFonts w:ascii="Calibri" w:hAnsi="Calibri" w:cs="Calibri"/>
          <w:b/>
        </w:rPr>
      </w:pPr>
      <w:r w:rsidRPr="00B719CB">
        <w:rPr>
          <w:rFonts w:ascii="Calibri" w:hAnsi="Calibri" w:cs="Calibri"/>
          <w:b/>
        </w:rPr>
        <w:t>Read information on the following:</w:t>
      </w:r>
    </w:p>
    <w:p w:rsidR="00C4474C" w:rsidRPr="00B719CB" w:rsidRDefault="00C4474C" w:rsidP="006D5770">
      <w:pPr>
        <w:ind w:left="0" w:firstLine="0"/>
        <w:rPr>
          <w:rFonts w:ascii="Calibri" w:hAnsi="Calibri" w:cs="Calibri"/>
          <w:b/>
        </w:rPr>
      </w:pPr>
      <w:r w:rsidRPr="00B719CB">
        <w:rPr>
          <w:rFonts w:ascii="Calibri" w:hAnsi="Calibri" w:cs="Calibri"/>
          <w:b/>
        </w:rPr>
        <w:t>Pay Overview</w:t>
      </w:r>
    </w:p>
    <w:p w:rsidR="00C4474C" w:rsidRPr="00B719CB" w:rsidRDefault="00C4474C" w:rsidP="00110B7D">
      <w:pPr>
        <w:numPr>
          <w:ilvl w:val="0"/>
          <w:numId w:val="40"/>
        </w:numPr>
        <w:ind w:left="426"/>
        <w:rPr>
          <w:rFonts w:ascii="Calibri" w:hAnsi="Calibri" w:cs="Calibri"/>
        </w:rPr>
      </w:pPr>
      <w:r w:rsidRPr="00B719CB">
        <w:rPr>
          <w:rFonts w:ascii="Calibri" w:hAnsi="Calibri" w:cs="Calibri"/>
        </w:rPr>
        <w:t>Minimum wages</w:t>
      </w:r>
      <w:r w:rsidRPr="00B719CB">
        <w:rPr>
          <w:rFonts w:ascii="Calibri" w:hAnsi="Calibri" w:cs="Calibri"/>
        </w:rPr>
        <w:tab/>
      </w:r>
      <w:r w:rsidRPr="00B719CB">
        <w:rPr>
          <w:rFonts w:ascii="Calibri" w:hAnsi="Calibri" w:cs="Calibri"/>
        </w:rPr>
        <w:tab/>
        <w:t>Page Ref No. _______</w:t>
      </w:r>
      <w:r w:rsidRPr="00B719CB">
        <w:rPr>
          <w:rFonts w:ascii="Calibri" w:hAnsi="Calibri" w:cs="Calibri"/>
        </w:rPr>
        <w:tab/>
      </w:r>
      <w:r w:rsidRPr="00B719CB">
        <w:rPr>
          <w:rFonts w:ascii="Calibri" w:hAnsi="Calibri" w:cs="Calibri"/>
        </w:rPr>
        <w:tab/>
        <w:t>date completed: ______________</w:t>
      </w:r>
    </w:p>
    <w:p w:rsidR="00C4474C" w:rsidRPr="00B719CB" w:rsidRDefault="00C4474C" w:rsidP="00110B7D">
      <w:pPr>
        <w:numPr>
          <w:ilvl w:val="0"/>
          <w:numId w:val="40"/>
        </w:numPr>
        <w:ind w:left="426"/>
        <w:rPr>
          <w:rFonts w:ascii="Calibri" w:hAnsi="Calibri" w:cs="Calibri"/>
        </w:rPr>
      </w:pPr>
      <w:r w:rsidRPr="00B719CB">
        <w:rPr>
          <w:rFonts w:ascii="Calibri" w:hAnsi="Calibri" w:cs="Calibri"/>
        </w:rPr>
        <w:t>Penalty rates &amp; allowances</w:t>
      </w:r>
      <w:r w:rsidRPr="00B719CB">
        <w:rPr>
          <w:rFonts w:ascii="Calibri" w:hAnsi="Calibri" w:cs="Calibri"/>
        </w:rPr>
        <w:tab/>
        <w:t>Page Ref No. _______</w:t>
      </w:r>
      <w:r w:rsidRPr="00B719CB">
        <w:rPr>
          <w:rFonts w:ascii="Calibri" w:hAnsi="Calibri" w:cs="Calibri"/>
        </w:rPr>
        <w:tab/>
      </w:r>
      <w:r w:rsidRPr="00B719CB">
        <w:rPr>
          <w:rFonts w:ascii="Calibri" w:hAnsi="Calibri" w:cs="Calibri"/>
        </w:rPr>
        <w:tab/>
        <w:t>date completed: ______________</w:t>
      </w:r>
    </w:p>
    <w:p w:rsidR="00C4474C" w:rsidRPr="00B719CB" w:rsidRDefault="00C4474C" w:rsidP="00E01B70">
      <w:pPr>
        <w:ind w:left="0" w:firstLine="0"/>
        <w:rPr>
          <w:rFonts w:ascii="Calibri" w:hAnsi="Calibri" w:cs="Calibri"/>
          <w:b/>
        </w:rPr>
      </w:pPr>
      <w:r w:rsidRPr="00B719CB">
        <w:rPr>
          <w:rFonts w:ascii="Calibri" w:hAnsi="Calibri" w:cs="Calibri"/>
          <w:b/>
        </w:rPr>
        <w:t>Leave Overview</w:t>
      </w:r>
    </w:p>
    <w:p w:rsidR="00C4474C" w:rsidRPr="00B719CB" w:rsidRDefault="00C4474C" w:rsidP="00110B7D">
      <w:pPr>
        <w:numPr>
          <w:ilvl w:val="0"/>
          <w:numId w:val="41"/>
        </w:numPr>
        <w:ind w:left="426"/>
        <w:rPr>
          <w:rFonts w:ascii="Calibri" w:hAnsi="Calibri" w:cs="Calibri"/>
        </w:rPr>
      </w:pPr>
      <w:r w:rsidRPr="00B719CB">
        <w:rPr>
          <w:rFonts w:ascii="Calibri" w:hAnsi="Calibri" w:cs="Calibri"/>
        </w:rPr>
        <w:t>Annual leave</w:t>
      </w:r>
      <w:r w:rsidRPr="00B719CB">
        <w:rPr>
          <w:rFonts w:ascii="Calibri" w:hAnsi="Calibri" w:cs="Calibri"/>
        </w:rPr>
        <w:tab/>
      </w:r>
      <w:r w:rsidRPr="00B719CB">
        <w:rPr>
          <w:rFonts w:ascii="Calibri" w:hAnsi="Calibri" w:cs="Calibri"/>
        </w:rPr>
        <w:tab/>
        <w:t>Page Ref No. _______</w:t>
      </w:r>
      <w:r w:rsidRPr="00B719CB">
        <w:rPr>
          <w:rFonts w:ascii="Calibri" w:hAnsi="Calibri" w:cs="Calibri"/>
        </w:rPr>
        <w:tab/>
      </w:r>
      <w:r w:rsidRPr="00B719CB">
        <w:rPr>
          <w:rFonts w:ascii="Calibri" w:hAnsi="Calibri" w:cs="Calibri"/>
        </w:rPr>
        <w:tab/>
        <w:t>date completed: ______________</w:t>
      </w:r>
    </w:p>
    <w:p w:rsidR="00C4474C" w:rsidRPr="00B719CB" w:rsidRDefault="00C4474C" w:rsidP="00110B7D">
      <w:pPr>
        <w:numPr>
          <w:ilvl w:val="0"/>
          <w:numId w:val="41"/>
        </w:numPr>
        <w:ind w:left="426"/>
        <w:rPr>
          <w:rFonts w:ascii="Calibri" w:hAnsi="Calibri" w:cs="Calibri"/>
        </w:rPr>
      </w:pPr>
      <w:r w:rsidRPr="00B719CB">
        <w:rPr>
          <w:rFonts w:ascii="Calibri" w:hAnsi="Calibri" w:cs="Calibri"/>
        </w:rPr>
        <w:t>Sick &amp; carer’s leave</w:t>
      </w:r>
      <w:r w:rsidRPr="00B719CB">
        <w:rPr>
          <w:rFonts w:ascii="Calibri" w:hAnsi="Calibri" w:cs="Calibri"/>
        </w:rPr>
        <w:tab/>
        <w:t xml:space="preserve">Page </w:t>
      </w:r>
      <w:r w:rsidR="00110B7D" w:rsidRPr="00B719CB">
        <w:rPr>
          <w:rFonts w:ascii="Calibri" w:hAnsi="Calibri" w:cs="Calibri"/>
        </w:rPr>
        <w:tab/>
      </w:r>
      <w:r w:rsidRPr="00B719CB">
        <w:rPr>
          <w:rFonts w:ascii="Calibri" w:hAnsi="Calibri" w:cs="Calibri"/>
        </w:rPr>
        <w:t>Ref No. _______</w:t>
      </w:r>
      <w:r w:rsidRPr="00B719CB">
        <w:rPr>
          <w:rFonts w:ascii="Calibri" w:hAnsi="Calibri" w:cs="Calibri"/>
        </w:rPr>
        <w:tab/>
      </w:r>
      <w:r w:rsidRPr="00B719CB">
        <w:rPr>
          <w:rFonts w:ascii="Calibri" w:hAnsi="Calibri" w:cs="Calibri"/>
        </w:rPr>
        <w:tab/>
        <w:t>date completed: ______________</w:t>
      </w:r>
    </w:p>
    <w:p w:rsidR="00C4474C" w:rsidRPr="00B719CB" w:rsidRDefault="00C4474C" w:rsidP="00E01B70">
      <w:pPr>
        <w:ind w:left="0" w:firstLine="0"/>
        <w:rPr>
          <w:rFonts w:ascii="Calibri" w:hAnsi="Calibri" w:cs="Calibri"/>
          <w:b/>
        </w:rPr>
      </w:pPr>
      <w:r w:rsidRPr="00B719CB">
        <w:rPr>
          <w:rFonts w:ascii="Calibri" w:hAnsi="Calibri" w:cs="Calibri"/>
          <w:b/>
        </w:rPr>
        <w:t>Ending Employment Overview</w:t>
      </w:r>
    </w:p>
    <w:p w:rsidR="00C4474C" w:rsidRPr="00B719CB" w:rsidRDefault="00C4474C" w:rsidP="00110B7D">
      <w:pPr>
        <w:numPr>
          <w:ilvl w:val="0"/>
          <w:numId w:val="42"/>
        </w:numPr>
        <w:ind w:left="426"/>
        <w:rPr>
          <w:rFonts w:ascii="Calibri" w:hAnsi="Calibri" w:cs="Calibri"/>
        </w:rPr>
      </w:pPr>
      <w:r w:rsidRPr="00B719CB">
        <w:rPr>
          <w:rFonts w:ascii="Calibri" w:hAnsi="Calibri" w:cs="Calibri"/>
        </w:rPr>
        <w:t>Notice &amp; final pay</w:t>
      </w:r>
      <w:r w:rsidRPr="00B719CB">
        <w:rPr>
          <w:rFonts w:ascii="Calibri" w:hAnsi="Calibri" w:cs="Calibri"/>
        </w:rPr>
        <w:tab/>
      </w:r>
      <w:r w:rsidR="00110B7D" w:rsidRPr="00B719CB">
        <w:rPr>
          <w:rFonts w:ascii="Calibri" w:hAnsi="Calibri" w:cs="Calibri"/>
        </w:rPr>
        <w:tab/>
      </w:r>
      <w:r w:rsidRPr="00B719CB">
        <w:rPr>
          <w:rFonts w:ascii="Calibri" w:hAnsi="Calibri" w:cs="Calibri"/>
        </w:rPr>
        <w:t>Page Ref No. _______</w:t>
      </w:r>
      <w:r w:rsidRPr="00B719CB">
        <w:rPr>
          <w:rFonts w:ascii="Calibri" w:hAnsi="Calibri" w:cs="Calibri"/>
        </w:rPr>
        <w:tab/>
      </w:r>
      <w:r w:rsidRPr="00B719CB">
        <w:rPr>
          <w:rFonts w:ascii="Calibri" w:hAnsi="Calibri" w:cs="Calibri"/>
        </w:rPr>
        <w:tab/>
        <w:t>date completed: ______________</w:t>
      </w:r>
    </w:p>
    <w:p w:rsidR="00C4474C" w:rsidRPr="00B719CB" w:rsidRDefault="00C4474C" w:rsidP="00110B7D">
      <w:pPr>
        <w:numPr>
          <w:ilvl w:val="0"/>
          <w:numId w:val="42"/>
        </w:numPr>
        <w:ind w:left="426"/>
        <w:rPr>
          <w:rFonts w:ascii="Calibri" w:hAnsi="Calibri" w:cs="Calibri"/>
        </w:rPr>
      </w:pPr>
      <w:r w:rsidRPr="00B719CB">
        <w:rPr>
          <w:rFonts w:ascii="Calibri" w:hAnsi="Calibri" w:cs="Calibri"/>
        </w:rPr>
        <w:t>Unfair dismissal</w:t>
      </w:r>
      <w:r w:rsidRPr="00B719CB">
        <w:rPr>
          <w:rFonts w:ascii="Calibri" w:hAnsi="Calibri" w:cs="Calibri"/>
        </w:rPr>
        <w:tab/>
      </w:r>
      <w:r w:rsidRPr="00B719CB">
        <w:rPr>
          <w:rFonts w:ascii="Calibri" w:hAnsi="Calibri" w:cs="Calibri"/>
        </w:rPr>
        <w:tab/>
        <w:t>Page Ref No. _______</w:t>
      </w:r>
      <w:r w:rsidRPr="00B719CB">
        <w:rPr>
          <w:rFonts w:ascii="Calibri" w:hAnsi="Calibri" w:cs="Calibri"/>
        </w:rPr>
        <w:tab/>
      </w:r>
      <w:r w:rsidRPr="00B719CB">
        <w:rPr>
          <w:rFonts w:ascii="Calibri" w:hAnsi="Calibri" w:cs="Calibri"/>
        </w:rPr>
        <w:tab/>
        <w:t>date completed: ______________</w:t>
      </w:r>
    </w:p>
    <w:p w:rsidR="00C4474C" w:rsidRPr="00B719CB" w:rsidRDefault="00C4474C" w:rsidP="00E01B70">
      <w:pPr>
        <w:ind w:left="0" w:firstLine="0"/>
        <w:rPr>
          <w:rFonts w:ascii="Calibri" w:hAnsi="Calibri" w:cs="Calibri"/>
          <w:b/>
        </w:rPr>
      </w:pPr>
      <w:r w:rsidRPr="00B719CB">
        <w:rPr>
          <w:rFonts w:ascii="Calibri" w:hAnsi="Calibri" w:cs="Calibri"/>
          <w:b/>
        </w:rPr>
        <w:t>Employee Entitlements Overview</w:t>
      </w:r>
    </w:p>
    <w:p w:rsidR="00C4474C" w:rsidRPr="00B719CB" w:rsidRDefault="00C4474C" w:rsidP="00110B7D">
      <w:pPr>
        <w:numPr>
          <w:ilvl w:val="0"/>
          <w:numId w:val="43"/>
        </w:numPr>
        <w:ind w:left="426"/>
        <w:rPr>
          <w:rFonts w:ascii="Calibri" w:hAnsi="Calibri" w:cs="Calibri"/>
        </w:rPr>
      </w:pPr>
      <w:r w:rsidRPr="00B719CB">
        <w:rPr>
          <w:rFonts w:ascii="Calibri" w:hAnsi="Calibri" w:cs="Calibri"/>
        </w:rPr>
        <w:t>Types of employees</w:t>
      </w:r>
      <w:r w:rsidRPr="00B719CB">
        <w:rPr>
          <w:rFonts w:ascii="Calibri" w:hAnsi="Calibri" w:cs="Calibri"/>
        </w:rPr>
        <w:tab/>
      </w:r>
      <w:r w:rsidR="009A69D3" w:rsidRPr="00B719CB">
        <w:rPr>
          <w:rFonts w:ascii="Calibri" w:hAnsi="Calibri" w:cs="Calibri"/>
        </w:rPr>
        <w:tab/>
      </w:r>
      <w:r w:rsidRPr="00B719CB">
        <w:rPr>
          <w:rFonts w:ascii="Calibri" w:hAnsi="Calibri" w:cs="Calibri"/>
        </w:rPr>
        <w:t>Page Ref No. _______</w:t>
      </w:r>
      <w:r w:rsidRPr="00B719CB">
        <w:rPr>
          <w:rFonts w:ascii="Calibri" w:hAnsi="Calibri" w:cs="Calibri"/>
        </w:rPr>
        <w:tab/>
        <w:t>date completed: ______________</w:t>
      </w:r>
    </w:p>
    <w:p w:rsidR="00C4474C" w:rsidRPr="00B719CB" w:rsidRDefault="009A69D3" w:rsidP="00110B7D">
      <w:pPr>
        <w:numPr>
          <w:ilvl w:val="0"/>
          <w:numId w:val="43"/>
        </w:numPr>
        <w:ind w:left="426"/>
        <w:rPr>
          <w:rFonts w:ascii="Calibri" w:hAnsi="Calibri" w:cs="Calibri"/>
        </w:rPr>
      </w:pPr>
      <w:r w:rsidRPr="00B719CB">
        <w:rPr>
          <w:rFonts w:ascii="Calibri" w:hAnsi="Calibri" w:cs="Calibri"/>
        </w:rPr>
        <w:t>National Employment Standards</w:t>
      </w:r>
      <w:r w:rsidRPr="00B719CB">
        <w:rPr>
          <w:rFonts w:ascii="Calibri" w:hAnsi="Calibri" w:cs="Calibri"/>
        </w:rPr>
        <w:tab/>
      </w:r>
      <w:r w:rsidR="00C4474C" w:rsidRPr="00B719CB">
        <w:rPr>
          <w:rFonts w:ascii="Calibri" w:hAnsi="Calibri" w:cs="Calibri"/>
        </w:rPr>
        <w:t>Page Ref No. _______</w:t>
      </w:r>
      <w:r w:rsidR="00C4474C" w:rsidRPr="00B719CB">
        <w:rPr>
          <w:rFonts w:ascii="Calibri" w:hAnsi="Calibri" w:cs="Calibri"/>
        </w:rPr>
        <w:tab/>
        <w:t>date completed: ______________</w:t>
      </w:r>
    </w:p>
    <w:p w:rsidR="00C4474C" w:rsidRPr="00B719CB" w:rsidRDefault="00C4474C" w:rsidP="00E01B70">
      <w:pPr>
        <w:ind w:left="0" w:firstLine="0"/>
        <w:rPr>
          <w:rFonts w:ascii="Calibri" w:hAnsi="Calibri" w:cs="Calibri"/>
          <w:b/>
        </w:rPr>
      </w:pPr>
      <w:r w:rsidRPr="00B719CB">
        <w:rPr>
          <w:rFonts w:ascii="Calibri" w:hAnsi="Calibri" w:cs="Calibri"/>
          <w:b/>
        </w:rPr>
        <w:t>Awards &amp; Agreements Overview</w:t>
      </w:r>
    </w:p>
    <w:p w:rsidR="00C4474C" w:rsidRPr="00B719CB" w:rsidRDefault="00C4474C" w:rsidP="00110B7D">
      <w:pPr>
        <w:numPr>
          <w:ilvl w:val="0"/>
          <w:numId w:val="44"/>
        </w:numPr>
        <w:ind w:left="426"/>
        <w:rPr>
          <w:rFonts w:ascii="Calibri" w:hAnsi="Calibri" w:cs="Calibri"/>
        </w:rPr>
      </w:pPr>
      <w:r w:rsidRPr="00B719CB">
        <w:rPr>
          <w:rFonts w:ascii="Calibri" w:hAnsi="Calibri" w:cs="Calibri"/>
        </w:rPr>
        <w:t>Awards</w:t>
      </w:r>
      <w:r w:rsidRPr="00B719CB">
        <w:rPr>
          <w:rFonts w:ascii="Calibri" w:hAnsi="Calibri" w:cs="Calibri"/>
        </w:rPr>
        <w:tab/>
        <w:t xml:space="preserve">         </w:t>
      </w:r>
      <w:r w:rsidR="00CF121F">
        <w:rPr>
          <w:rFonts w:ascii="Calibri" w:hAnsi="Calibri" w:cs="Calibri"/>
        </w:rPr>
        <w:tab/>
      </w:r>
      <w:r w:rsidR="00CF121F">
        <w:rPr>
          <w:rFonts w:ascii="Calibri" w:hAnsi="Calibri" w:cs="Calibri"/>
        </w:rPr>
        <w:tab/>
      </w:r>
      <w:r w:rsidRPr="00B719CB">
        <w:rPr>
          <w:rFonts w:ascii="Calibri" w:hAnsi="Calibri" w:cs="Calibri"/>
        </w:rPr>
        <w:t>Page Ref No. _______</w:t>
      </w:r>
      <w:r w:rsidRPr="00B719CB">
        <w:rPr>
          <w:rFonts w:ascii="Calibri" w:hAnsi="Calibri" w:cs="Calibri"/>
        </w:rPr>
        <w:tab/>
        <w:t xml:space="preserve">             date completed: ______________</w:t>
      </w:r>
    </w:p>
    <w:p w:rsidR="00C4474C" w:rsidRPr="00B719CB" w:rsidRDefault="00C4474C" w:rsidP="00E01B70">
      <w:pPr>
        <w:ind w:left="0" w:firstLine="0"/>
        <w:rPr>
          <w:rFonts w:ascii="Calibri" w:hAnsi="Calibri" w:cs="Calibri"/>
        </w:rPr>
      </w:pPr>
    </w:p>
    <w:p w:rsidR="00C4474C" w:rsidRPr="00B719CB" w:rsidRDefault="00C4474C" w:rsidP="00E01B70">
      <w:pPr>
        <w:ind w:left="0" w:firstLine="0"/>
        <w:rPr>
          <w:rFonts w:ascii="Calibri" w:hAnsi="Calibri" w:cs="Calibri"/>
        </w:rPr>
      </w:pPr>
    </w:p>
    <w:p w:rsidR="00C4474C" w:rsidRPr="00B719CB" w:rsidRDefault="00C4474C" w:rsidP="00E01B70">
      <w:pPr>
        <w:ind w:left="0" w:firstLine="0"/>
        <w:rPr>
          <w:rFonts w:ascii="Calibri" w:hAnsi="Calibri" w:cs="Calibri"/>
        </w:rPr>
      </w:pPr>
    </w:p>
    <w:p w:rsidR="00DC2BA8" w:rsidRPr="00B719CB" w:rsidRDefault="00C4474C" w:rsidP="00E01B70">
      <w:pPr>
        <w:ind w:left="0" w:firstLine="0"/>
        <w:rPr>
          <w:rFonts w:ascii="Calibri" w:hAnsi="Calibri" w:cs="Calibri"/>
        </w:rPr>
      </w:pPr>
      <w:r w:rsidRPr="00B719CB">
        <w:rPr>
          <w:rFonts w:ascii="Calibri" w:hAnsi="Calibri" w:cs="Calibri"/>
        </w:rPr>
        <w:t>Date and signature: _________________________________</w:t>
      </w:r>
    </w:p>
    <w:sectPr w:rsidR="00DC2BA8" w:rsidRPr="00B719CB" w:rsidSect="00E01B70">
      <w:footerReference w:type="default" r:id="rId10"/>
      <w:headerReference w:type="first" r:id="rId11"/>
      <w:footerReference w:type="first" r:id="rId12"/>
      <w:pgSz w:w="11906" w:h="16838" w:code="9"/>
      <w:pgMar w:top="1418" w:right="1418" w:bottom="1418" w:left="1418" w:header="284"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5E0" w:rsidRDefault="007835E0">
      <w:r>
        <w:separator/>
      </w:r>
    </w:p>
  </w:endnote>
  <w:endnote w:type="continuationSeparator" w:id="0">
    <w:p w:rsidR="007835E0" w:rsidRDefault="0078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EBB" w:rsidRDefault="00BC1EBB">
    <w:pPr>
      <w:pStyle w:val="Footer"/>
      <w:jc w:val="right"/>
    </w:pPr>
    <w:r w:rsidRPr="001B1B3F">
      <w:rPr>
        <w:sz w:val="18"/>
        <w:szCs w:val="18"/>
      </w:rPr>
      <w:t xml:space="preserve"> Page </w:t>
    </w:r>
    <w:r w:rsidRPr="001B1B3F">
      <w:rPr>
        <w:b/>
        <w:bCs/>
        <w:sz w:val="18"/>
        <w:szCs w:val="18"/>
      </w:rPr>
      <w:fldChar w:fldCharType="begin"/>
    </w:r>
    <w:r w:rsidRPr="001B1B3F">
      <w:rPr>
        <w:b/>
        <w:bCs/>
        <w:sz w:val="18"/>
        <w:szCs w:val="18"/>
      </w:rPr>
      <w:instrText xml:space="preserve"> PAGE </w:instrText>
    </w:r>
    <w:r w:rsidRPr="001B1B3F">
      <w:rPr>
        <w:b/>
        <w:bCs/>
        <w:sz w:val="18"/>
        <w:szCs w:val="18"/>
      </w:rPr>
      <w:fldChar w:fldCharType="separate"/>
    </w:r>
    <w:r w:rsidR="0015763F">
      <w:rPr>
        <w:b/>
        <w:bCs/>
        <w:noProof/>
        <w:sz w:val="18"/>
        <w:szCs w:val="18"/>
      </w:rPr>
      <w:t>12</w:t>
    </w:r>
    <w:r w:rsidRPr="001B1B3F">
      <w:rPr>
        <w:b/>
        <w:bCs/>
        <w:sz w:val="18"/>
        <w:szCs w:val="18"/>
      </w:rPr>
      <w:fldChar w:fldCharType="end"/>
    </w:r>
    <w:r w:rsidRPr="001B1B3F">
      <w:rPr>
        <w:sz w:val="18"/>
        <w:szCs w:val="18"/>
      </w:rPr>
      <w:t xml:space="preserve"> of </w:t>
    </w:r>
    <w:r w:rsidRPr="001B1B3F">
      <w:rPr>
        <w:b/>
        <w:bCs/>
        <w:sz w:val="18"/>
        <w:szCs w:val="18"/>
      </w:rPr>
      <w:fldChar w:fldCharType="begin"/>
    </w:r>
    <w:r w:rsidRPr="001B1B3F">
      <w:rPr>
        <w:b/>
        <w:bCs/>
        <w:sz w:val="18"/>
        <w:szCs w:val="18"/>
      </w:rPr>
      <w:instrText xml:space="preserve"> NUMPAGES  </w:instrText>
    </w:r>
    <w:r w:rsidRPr="001B1B3F">
      <w:rPr>
        <w:b/>
        <w:bCs/>
        <w:sz w:val="18"/>
        <w:szCs w:val="18"/>
      </w:rPr>
      <w:fldChar w:fldCharType="separate"/>
    </w:r>
    <w:r w:rsidR="0015763F">
      <w:rPr>
        <w:b/>
        <w:bCs/>
        <w:noProof/>
        <w:sz w:val="18"/>
        <w:szCs w:val="18"/>
      </w:rPr>
      <w:t>15</w:t>
    </w:r>
    <w:r w:rsidRPr="001B1B3F">
      <w:rPr>
        <w:b/>
        <w:bCs/>
        <w:sz w:val="18"/>
        <w:szCs w:val="18"/>
      </w:rPr>
      <w:fldChar w:fldCharType="end"/>
    </w:r>
  </w:p>
  <w:p w:rsidR="00BC1EBB" w:rsidRDefault="00BC1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EBB" w:rsidRPr="008462D2" w:rsidRDefault="009A171E" w:rsidP="005E6E00">
    <w:pPr>
      <w:tabs>
        <w:tab w:val="center" w:pos="4536"/>
        <w:tab w:val="right" w:pos="9070"/>
      </w:tabs>
      <w:rPr>
        <w:color w:val="0395A7"/>
        <w:szCs w:val="22"/>
      </w:rPr>
    </w:pPr>
    <w:hyperlink r:id="rId1" w:tooltip="Fair Work Ombudsman website" w:history="1">
      <w:r w:rsidR="00BC1EBB" w:rsidRPr="009A171E">
        <w:rPr>
          <w:rStyle w:val="Hyperlink"/>
          <w:szCs w:val="22"/>
        </w:rPr>
        <w:t>www.fairwork.gov.au</w:t>
      </w:r>
      <w:r w:rsidR="00BC1EBB" w:rsidRPr="009A171E">
        <w:rPr>
          <w:rStyle w:val="Hyperlink"/>
          <w:szCs w:val="22"/>
        </w:rPr>
        <w:tab/>
      </w:r>
    </w:hyperlink>
    <w:r w:rsidR="00BC1EBB" w:rsidRPr="008462D2">
      <w:rPr>
        <w:color w:val="0395A7"/>
        <w:szCs w:val="22"/>
      </w:rPr>
      <w:t>Fair Work Infoline 13 13 94</w:t>
    </w:r>
    <w:r w:rsidR="00BC1EBB" w:rsidRPr="008462D2">
      <w:rPr>
        <w:color w:val="0395A7"/>
        <w:szCs w:val="22"/>
      </w:rPr>
      <w:tab/>
      <w:t>ABN: 43 884 188 232</w:t>
    </w:r>
  </w:p>
  <w:p w:rsidR="00BC1EBB" w:rsidRPr="005E6E00" w:rsidRDefault="00BC1EBB" w:rsidP="005E6E00">
    <w:pPr>
      <w:pStyle w:val="Footer"/>
      <w:tabs>
        <w:tab w:val="clear" w:pos="4153"/>
        <w:tab w:val="clear" w:pos="8306"/>
        <w:tab w:val="right" w:pos="9360"/>
      </w:tabs>
      <w:rPr>
        <w:color w:val="03959D"/>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5E0" w:rsidRDefault="007835E0">
      <w:r>
        <w:separator/>
      </w:r>
    </w:p>
  </w:footnote>
  <w:footnote w:type="continuationSeparator" w:id="0">
    <w:p w:rsidR="007835E0" w:rsidRDefault="00783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EBB" w:rsidRPr="006615E0" w:rsidRDefault="001147E1" w:rsidP="005E6E00">
    <w:pPr>
      <w:tabs>
        <w:tab w:val="center" w:pos="4820"/>
        <w:tab w:val="right" w:pos="9639"/>
      </w:tabs>
      <w:ind w:left="-851"/>
      <w:rPr>
        <w:rFonts w:cs="HelveticaNeue-Light"/>
        <w:color w:val="000000"/>
        <w:sz w:val="32"/>
        <w:szCs w:val="44"/>
      </w:rPr>
    </w:pPr>
    <w:r>
      <w:rPr>
        <w:noProof/>
        <w:lang w:eastAsia="en-AU" w:bidi="ne-NP"/>
      </w:rPr>
      <mc:AlternateContent>
        <mc:Choice Requires="wps">
          <w:drawing>
            <wp:anchor distT="4294967294" distB="4294967294" distL="114300" distR="114300" simplePos="0" relativeHeight="251657728" behindDoc="0" locked="0" layoutInCell="1" allowOverlap="1">
              <wp:simplePos x="0" y="0"/>
              <wp:positionH relativeFrom="column">
                <wp:posOffset>-504825</wp:posOffset>
              </wp:positionH>
              <wp:positionV relativeFrom="paragraph">
                <wp:posOffset>990599</wp:posOffset>
              </wp:positionV>
              <wp:extent cx="6867525" cy="0"/>
              <wp:effectExtent l="0" t="38100" r="2857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5" cy="0"/>
                      </a:xfrm>
                      <a:prstGeom prst="line">
                        <a:avLst/>
                      </a:prstGeom>
                      <a:noFill/>
                      <a:ln w="76200" cap="flat" cmpd="sng" algn="ctr">
                        <a:solidFill>
                          <a:srgbClr val="0395A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CED3D51" id="Straight Connector 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" strokecolor="#0395a7" strokeweight="6pt">
              <o:lock v:ext="edit" shapetype="f"/>
            </v:line>
          </w:pict>
        </mc:Fallback>
      </mc:AlternateContent>
    </w:r>
    <w:r w:rsidRPr="001E7B81">
      <w:rPr>
        <w:rFonts w:cs="HelveticaNeue-Light"/>
        <w:noProof/>
        <w:color w:val="000000"/>
        <w:sz w:val="32"/>
        <w:szCs w:val="44"/>
        <w:lang w:eastAsia="en-AU" w:bidi="ne-NP"/>
      </w:rPr>
      <w:drawing>
        <wp:inline distT="0" distB="0" distL="0" distR="0">
          <wp:extent cx="4114800" cy="1089660"/>
          <wp:effectExtent l="0" t="0" r="0" b="0"/>
          <wp:docPr id="1" name="Picture 1" descr="Fair Work Ombudsman logo"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Desktop\FWO%20logo%20-%20inline%20mono%20-%20black%20and%20white%20lar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1089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E7B"/>
    <w:multiLevelType w:val="hybridMultilevel"/>
    <w:tmpl w:val="8BE2E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671660"/>
    <w:multiLevelType w:val="hybridMultilevel"/>
    <w:tmpl w:val="E44234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5E30F7C"/>
    <w:multiLevelType w:val="hybridMultilevel"/>
    <w:tmpl w:val="69C8BCF6"/>
    <w:lvl w:ilvl="0" w:tplc="27729560">
      <w:start w:val="1"/>
      <w:numFmt w:val="lowerLetter"/>
      <w:lvlText w:val="%1)"/>
      <w:lvlJc w:val="left"/>
      <w:pPr>
        <w:ind w:left="720" w:hanging="360"/>
      </w:pPr>
      <w:rPr>
        <w:rFonts w:hint="default"/>
      </w:rPr>
    </w:lvl>
    <w:lvl w:ilvl="1" w:tplc="CDF8392C">
      <w:start w:val="1"/>
      <w:numFmt w:val="lowerRoman"/>
      <w:lvlText w:val="(%2)"/>
      <w:lvlJc w:val="right"/>
      <w:pPr>
        <w:ind w:left="1440" w:hanging="360"/>
      </w:pPr>
      <w:rPr>
        <w:rFonts w:hint="default"/>
      </w:rPr>
    </w:lvl>
    <w:lvl w:ilvl="2" w:tplc="CDF8392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031483"/>
    <w:multiLevelType w:val="hybridMultilevel"/>
    <w:tmpl w:val="1B9EE4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8A55F20"/>
    <w:multiLevelType w:val="hybridMultilevel"/>
    <w:tmpl w:val="40464828"/>
    <w:lvl w:ilvl="0" w:tplc="27729560">
      <w:start w:val="1"/>
      <w:numFmt w:val="lowerLetter"/>
      <w:lvlText w:val="%1)"/>
      <w:lvlJc w:val="left"/>
      <w:pPr>
        <w:ind w:left="720" w:hanging="360"/>
      </w:pPr>
      <w:rPr>
        <w:rFonts w:hint="default"/>
      </w:rPr>
    </w:lvl>
    <w:lvl w:ilvl="1" w:tplc="7B2E2F08">
      <w:start w:val="1"/>
      <w:numFmt w:val="lowerRoman"/>
      <w:lvlText w:val="%2."/>
      <w:lvlJc w:val="right"/>
      <w:pPr>
        <w:ind w:left="1440" w:hanging="360"/>
      </w:pPr>
      <w:rPr>
        <w:rFonts w:ascii="Calibri" w:eastAsia="Times New Roman" w:hAnsi="Calibri" w:cs="Arial"/>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652094"/>
    <w:multiLevelType w:val="hybridMultilevel"/>
    <w:tmpl w:val="F7B0DF4E"/>
    <w:lvl w:ilvl="0" w:tplc="0C090017">
      <w:start w:val="1"/>
      <w:numFmt w:val="lowerLetter"/>
      <w:lvlText w:val="%1)"/>
      <w:lvlJc w:val="left"/>
      <w:pPr>
        <w:ind w:left="2217" w:hanging="360"/>
      </w:pPr>
    </w:lvl>
    <w:lvl w:ilvl="1" w:tplc="0C090019" w:tentative="1">
      <w:start w:val="1"/>
      <w:numFmt w:val="lowerLetter"/>
      <w:lvlText w:val="%2."/>
      <w:lvlJc w:val="left"/>
      <w:pPr>
        <w:ind w:left="2937" w:hanging="360"/>
      </w:pPr>
    </w:lvl>
    <w:lvl w:ilvl="2" w:tplc="0C09001B" w:tentative="1">
      <w:start w:val="1"/>
      <w:numFmt w:val="lowerRoman"/>
      <w:lvlText w:val="%3."/>
      <w:lvlJc w:val="right"/>
      <w:pPr>
        <w:ind w:left="3657" w:hanging="180"/>
      </w:pPr>
    </w:lvl>
    <w:lvl w:ilvl="3" w:tplc="0C09000F" w:tentative="1">
      <w:start w:val="1"/>
      <w:numFmt w:val="decimal"/>
      <w:lvlText w:val="%4."/>
      <w:lvlJc w:val="left"/>
      <w:pPr>
        <w:ind w:left="4377" w:hanging="360"/>
      </w:pPr>
    </w:lvl>
    <w:lvl w:ilvl="4" w:tplc="0C090019" w:tentative="1">
      <w:start w:val="1"/>
      <w:numFmt w:val="lowerLetter"/>
      <w:lvlText w:val="%5."/>
      <w:lvlJc w:val="left"/>
      <w:pPr>
        <w:ind w:left="5097" w:hanging="360"/>
      </w:pPr>
    </w:lvl>
    <w:lvl w:ilvl="5" w:tplc="0C09001B" w:tentative="1">
      <w:start w:val="1"/>
      <w:numFmt w:val="lowerRoman"/>
      <w:lvlText w:val="%6."/>
      <w:lvlJc w:val="right"/>
      <w:pPr>
        <w:ind w:left="5817" w:hanging="180"/>
      </w:pPr>
    </w:lvl>
    <w:lvl w:ilvl="6" w:tplc="0C09000F" w:tentative="1">
      <w:start w:val="1"/>
      <w:numFmt w:val="decimal"/>
      <w:lvlText w:val="%7."/>
      <w:lvlJc w:val="left"/>
      <w:pPr>
        <w:ind w:left="6537" w:hanging="360"/>
      </w:pPr>
    </w:lvl>
    <w:lvl w:ilvl="7" w:tplc="0C090019" w:tentative="1">
      <w:start w:val="1"/>
      <w:numFmt w:val="lowerLetter"/>
      <w:lvlText w:val="%8."/>
      <w:lvlJc w:val="left"/>
      <w:pPr>
        <w:ind w:left="7257" w:hanging="360"/>
      </w:pPr>
    </w:lvl>
    <w:lvl w:ilvl="8" w:tplc="0C09001B" w:tentative="1">
      <w:start w:val="1"/>
      <w:numFmt w:val="lowerRoman"/>
      <w:lvlText w:val="%9."/>
      <w:lvlJc w:val="right"/>
      <w:pPr>
        <w:ind w:left="7977" w:hanging="180"/>
      </w:pPr>
    </w:lvl>
  </w:abstractNum>
  <w:abstractNum w:abstractNumId="6" w15:restartNumberingAfterBreak="0">
    <w:nsid w:val="09EE3274"/>
    <w:multiLevelType w:val="hybridMultilevel"/>
    <w:tmpl w:val="9A927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D8A1FD6"/>
    <w:multiLevelType w:val="hybridMultilevel"/>
    <w:tmpl w:val="38A20164"/>
    <w:lvl w:ilvl="0" w:tplc="3D1EF9B8">
      <w:start w:val="1"/>
      <w:numFmt w:val="lowerLetter"/>
      <w:lvlText w:val="%1)"/>
      <w:lvlJc w:val="left"/>
      <w:pPr>
        <w:ind w:left="1074" w:hanging="360"/>
      </w:pPr>
      <w:rPr>
        <w:b w:val="0"/>
        <w:sz w:val="24"/>
      </w:rPr>
    </w:lvl>
    <w:lvl w:ilvl="1" w:tplc="CDF8392C">
      <w:start w:val="1"/>
      <w:numFmt w:val="lowerRoman"/>
      <w:lvlText w:val="(%2)"/>
      <w:lvlJc w:val="right"/>
      <w:pPr>
        <w:ind w:left="1794" w:hanging="360"/>
      </w:pPr>
      <w:rPr>
        <w:rFonts w:hint="default"/>
      </w:rPr>
    </w:lvl>
    <w:lvl w:ilvl="2" w:tplc="0C09001B">
      <w:start w:val="1"/>
      <w:numFmt w:val="lowerRoman"/>
      <w:lvlText w:val="%3."/>
      <w:lvlJc w:val="right"/>
      <w:pPr>
        <w:ind w:left="2514" w:hanging="180"/>
      </w:pPr>
    </w:lvl>
    <w:lvl w:ilvl="3" w:tplc="CDF8392C">
      <w:start w:val="1"/>
      <w:numFmt w:val="lowerRoman"/>
      <w:lvlText w:val="(%4)"/>
      <w:lvlJc w:val="right"/>
      <w:pPr>
        <w:ind w:left="3669" w:hanging="795"/>
      </w:pPr>
      <w:rPr>
        <w:rFonts w:hint="default"/>
      </w:rPr>
    </w:lvl>
    <w:lvl w:ilvl="4" w:tplc="0C090019">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8" w15:restartNumberingAfterBreak="0">
    <w:nsid w:val="11C26B21"/>
    <w:multiLevelType w:val="hybridMultilevel"/>
    <w:tmpl w:val="46E0968A"/>
    <w:lvl w:ilvl="0" w:tplc="0C090001">
      <w:start w:val="1"/>
      <w:numFmt w:val="bullet"/>
      <w:lvlText w:val=""/>
      <w:lvlJc w:val="left"/>
      <w:pPr>
        <w:ind w:left="709" w:hanging="360"/>
      </w:pPr>
      <w:rPr>
        <w:rFonts w:ascii="Symbol" w:hAnsi="Symbol" w:hint="default"/>
      </w:rPr>
    </w:lvl>
    <w:lvl w:ilvl="1" w:tplc="0C090003">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9" w15:restartNumberingAfterBreak="0">
    <w:nsid w:val="15284E24"/>
    <w:multiLevelType w:val="hybridMultilevel"/>
    <w:tmpl w:val="1C82191A"/>
    <w:lvl w:ilvl="0" w:tplc="3D1EF9B8">
      <w:start w:val="1"/>
      <w:numFmt w:val="lowerLetter"/>
      <w:lvlText w:val="%1)"/>
      <w:lvlJc w:val="left"/>
      <w:pPr>
        <w:ind w:left="1074" w:hanging="360"/>
      </w:pPr>
      <w:rPr>
        <w:b w:val="0"/>
        <w:sz w:val="24"/>
      </w:rPr>
    </w:lvl>
    <w:lvl w:ilvl="1" w:tplc="CDF8392C">
      <w:start w:val="1"/>
      <w:numFmt w:val="lowerRoman"/>
      <w:lvlText w:val="(%2)"/>
      <w:lvlJc w:val="right"/>
      <w:pPr>
        <w:ind w:left="1794" w:hanging="360"/>
      </w:pPr>
      <w:rPr>
        <w:rFonts w:hint="default"/>
      </w:rPr>
    </w:lvl>
    <w:lvl w:ilvl="2" w:tplc="CDF8392C">
      <w:start w:val="1"/>
      <w:numFmt w:val="lowerRoman"/>
      <w:lvlText w:val="(%3)"/>
      <w:lvlJc w:val="right"/>
      <w:pPr>
        <w:ind w:left="2514" w:hanging="180"/>
      </w:pPr>
      <w:rPr>
        <w:rFonts w:hint="default"/>
      </w:rPr>
    </w:lvl>
    <w:lvl w:ilvl="3" w:tplc="5762C732">
      <w:start w:val="1"/>
      <w:numFmt w:val="upperRoman"/>
      <w:lvlText w:val="(%4)"/>
      <w:lvlJc w:val="left"/>
      <w:pPr>
        <w:ind w:left="3669" w:hanging="795"/>
      </w:pPr>
      <w:rPr>
        <w:rFonts w:ascii="Arial" w:hAnsi="Arial" w:cs="Times New Roman" w:hint="default"/>
      </w:rPr>
    </w:lvl>
    <w:lvl w:ilvl="4" w:tplc="0C090019">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0" w15:restartNumberingAfterBreak="0">
    <w:nsid w:val="17FA07B3"/>
    <w:multiLevelType w:val="hybridMultilevel"/>
    <w:tmpl w:val="2C146512"/>
    <w:lvl w:ilvl="0" w:tplc="3D1EF9B8">
      <w:start w:val="1"/>
      <w:numFmt w:val="lowerLetter"/>
      <w:lvlText w:val="%1)"/>
      <w:lvlJc w:val="left"/>
      <w:pPr>
        <w:ind w:left="1074" w:hanging="360"/>
      </w:pPr>
      <w:rPr>
        <w:b w:val="0"/>
        <w:sz w:val="24"/>
      </w:rPr>
    </w:lvl>
    <w:lvl w:ilvl="1" w:tplc="CDF8392C">
      <w:start w:val="1"/>
      <w:numFmt w:val="lowerRoman"/>
      <w:lvlText w:val="(%2)"/>
      <w:lvlJc w:val="right"/>
      <w:pPr>
        <w:ind w:left="1794" w:hanging="360"/>
      </w:pPr>
      <w:rPr>
        <w:rFonts w:hint="default"/>
      </w:rPr>
    </w:lvl>
    <w:lvl w:ilvl="2" w:tplc="CDF8392C">
      <w:start w:val="1"/>
      <w:numFmt w:val="lowerRoman"/>
      <w:lvlText w:val="(%3)"/>
      <w:lvlJc w:val="right"/>
      <w:pPr>
        <w:ind w:left="2514" w:hanging="180"/>
      </w:pPr>
      <w:rPr>
        <w:rFonts w:hint="default"/>
      </w:rPr>
    </w:lvl>
    <w:lvl w:ilvl="3" w:tplc="5762C732">
      <w:start w:val="1"/>
      <w:numFmt w:val="upperRoman"/>
      <w:lvlText w:val="(%4)"/>
      <w:lvlJc w:val="left"/>
      <w:pPr>
        <w:ind w:left="3669" w:hanging="795"/>
      </w:pPr>
      <w:rPr>
        <w:rFonts w:ascii="Arial" w:hAnsi="Arial" w:cs="Times New Roman" w:hint="default"/>
      </w:rPr>
    </w:lvl>
    <w:lvl w:ilvl="4" w:tplc="0C090019">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1"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21E460EB"/>
    <w:multiLevelType w:val="hybridMultilevel"/>
    <w:tmpl w:val="6A943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82D08C7"/>
    <w:multiLevelType w:val="hybridMultilevel"/>
    <w:tmpl w:val="E2CAE9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8C56D0"/>
    <w:multiLevelType w:val="hybridMultilevel"/>
    <w:tmpl w:val="5B4629CE"/>
    <w:lvl w:ilvl="0" w:tplc="3D1EF9B8">
      <w:start w:val="1"/>
      <w:numFmt w:val="lowerLetter"/>
      <w:lvlText w:val="%1)"/>
      <w:lvlJc w:val="left"/>
      <w:pPr>
        <w:ind w:left="1074" w:hanging="360"/>
      </w:pPr>
      <w:rPr>
        <w:b w:val="0"/>
        <w:sz w:val="24"/>
      </w:rPr>
    </w:lvl>
    <w:lvl w:ilvl="1" w:tplc="CDF8392C">
      <w:start w:val="1"/>
      <w:numFmt w:val="lowerRoman"/>
      <w:lvlText w:val="(%2)"/>
      <w:lvlJc w:val="right"/>
      <w:pPr>
        <w:ind w:left="1794" w:hanging="360"/>
      </w:pPr>
      <w:rPr>
        <w:rFonts w:hint="default"/>
      </w:rPr>
    </w:lvl>
    <w:lvl w:ilvl="2" w:tplc="CDF8392C">
      <w:start w:val="1"/>
      <w:numFmt w:val="lowerRoman"/>
      <w:lvlText w:val="(%3)"/>
      <w:lvlJc w:val="right"/>
      <w:pPr>
        <w:ind w:left="2514" w:hanging="180"/>
      </w:pPr>
      <w:rPr>
        <w:rFonts w:hint="default"/>
      </w:rPr>
    </w:lvl>
    <w:lvl w:ilvl="3" w:tplc="5762C732">
      <w:start w:val="1"/>
      <w:numFmt w:val="upperRoman"/>
      <w:lvlText w:val="(%4)"/>
      <w:lvlJc w:val="left"/>
      <w:pPr>
        <w:ind w:left="3669" w:hanging="795"/>
      </w:pPr>
      <w:rPr>
        <w:rFonts w:ascii="Arial" w:hAnsi="Arial" w:cs="Times New Roman" w:hint="default"/>
      </w:rPr>
    </w:lvl>
    <w:lvl w:ilvl="4" w:tplc="0C090019">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6" w15:restartNumberingAfterBreak="0">
    <w:nsid w:val="3111110A"/>
    <w:multiLevelType w:val="hybridMultilevel"/>
    <w:tmpl w:val="A8D0C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13528D"/>
    <w:multiLevelType w:val="hybridMultilevel"/>
    <w:tmpl w:val="5F1E732E"/>
    <w:lvl w:ilvl="0" w:tplc="3D1EF9B8">
      <w:start w:val="1"/>
      <w:numFmt w:val="lowerLetter"/>
      <w:lvlText w:val="%1)"/>
      <w:lvlJc w:val="left"/>
      <w:pPr>
        <w:ind w:left="1074" w:hanging="360"/>
      </w:pPr>
      <w:rPr>
        <w:b w:val="0"/>
        <w:sz w:val="24"/>
      </w:rPr>
    </w:lvl>
    <w:lvl w:ilvl="1" w:tplc="CDF8392C">
      <w:start w:val="1"/>
      <w:numFmt w:val="lowerRoman"/>
      <w:lvlText w:val="(%2)"/>
      <w:lvlJc w:val="right"/>
      <w:pPr>
        <w:ind w:left="1794" w:hanging="360"/>
      </w:pPr>
      <w:rPr>
        <w:rFonts w:hint="default"/>
      </w:rPr>
    </w:lvl>
    <w:lvl w:ilvl="2" w:tplc="0C090017">
      <w:start w:val="1"/>
      <w:numFmt w:val="lowerLetter"/>
      <w:lvlText w:val="%3)"/>
      <w:lvlJc w:val="left"/>
      <w:pPr>
        <w:ind w:left="2514" w:hanging="180"/>
      </w:pPr>
      <w:rPr>
        <w:rFonts w:hint="default"/>
      </w:rPr>
    </w:lvl>
    <w:lvl w:ilvl="3" w:tplc="5762C732">
      <w:start w:val="1"/>
      <w:numFmt w:val="upperRoman"/>
      <w:lvlText w:val="(%4)"/>
      <w:lvlJc w:val="left"/>
      <w:pPr>
        <w:ind w:left="3669" w:hanging="795"/>
      </w:pPr>
      <w:rPr>
        <w:rFonts w:ascii="Arial" w:hAnsi="Arial" w:cs="Times New Roman" w:hint="default"/>
      </w:rPr>
    </w:lvl>
    <w:lvl w:ilvl="4" w:tplc="0C090019">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8" w15:restartNumberingAfterBreak="0">
    <w:nsid w:val="31431B1B"/>
    <w:multiLevelType w:val="hybridMultilevel"/>
    <w:tmpl w:val="26A60042"/>
    <w:lvl w:ilvl="0" w:tplc="3D1EF9B8">
      <w:start w:val="1"/>
      <w:numFmt w:val="lowerLetter"/>
      <w:lvlText w:val="%1)"/>
      <w:lvlJc w:val="left"/>
      <w:pPr>
        <w:ind w:left="1074" w:hanging="360"/>
      </w:pPr>
      <w:rPr>
        <w:b w:val="0"/>
        <w:sz w:val="24"/>
      </w:rPr>
    </w:lvl>
    <w:lvl w:ilvl="1" w:tplc="CDF8392C">
      <w:start w:val="1"/>
      <w:numFmt w:val="lowerRoman"/>
      <w:lvlText w:val="(%2)"/>
      <w:lvlJc w:val="right"/>
      <w:pPr>
        <w:ind w:left="1794" w:hanging="360"/>
      </w:pPr>
      <w:rPr>
        <w:rFonts w:hint="default"/>
      </w:rPr>
    </w:lvl>
    <w:lvl w:ilvl="2" w:tplc="CDF8392C">
      <w:start w:val="1"/>
      <w:numFmt w:val="lowerRoman"/>
      <w:lvlText w:val="(%3)"/>
      <w:lvlJc w:val="right"/>
      <w:pPr>
        <w:ind w:left="2514" w:hanging="180"/>
      </w:pPr>
      <w:rPr>
        <w:rFonts w:hint="default"/>
      </w:rPr>
    </w:lvl>
    <w:lvl w:ilvl="3" w:tplc="5762C732">
      <w:start w:val="1"/>
      <w:numFmt w:val="upperRoman"/>
      <w:lvlText w:val="(%4)"/>
      <w:lvlJc w:val="left"/>
      <w:pPr>
        <w:ind w:left="3669" w:hanging="795"/>
      </w:pPr>
      <w:rPr>
        <w:rFonts w:ascii="Arial" w:hAnsi="Arial" w:cs="Times New Roman" w:hint="default"/>
      </w:rPr>
    </w:lvl>
    <w:lvl w:ilvl="4" w:tplc="0C090019">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9" w15:restartNumberingAfterBreak="0">
    <w:nsid w:val="319676D6"/>
    <w:multiLevelType w:val="hybridMultilevel"/>
    <w:tmpl w:val="9C3AE2D2"/>
    <w:lvl w:ilvl="0" w:tplc="27729560">
      <w:start w:val="1"/>
      <w:numFmt w:val="lowerLetter"/>
      <w:lvlText w:val="%1)"/>
      <w:lvlJc w:val="left"/>
      <w:pPr>
        <w:ind w:left="720" w:hanging="360"/>
      </w:pPr>
      <w:rPr>
        <w:rFonts w:hint="default"/>
      </w:rPr>
    </w:lvl>
    <w:lvl w:ilvl="1" w:tplc="7B2E2F08">
      <w:start w:val="1"/>
      <w:numFmt w:val="lowerRoman"/>
      <w:lvlText w:val="%2."/>
      <w:lvlJc w:val="right"/>
      <w:pPr>
        <w:ind w:left="1440" w:hanging="360"/>
      </w:pPr>
      <w:rPr>
        <w:rFonts w:ascii="Calibri" w:eastAsia="Times New Roman" w:hAnsi="Calibri" w:cs="Arial"/>
      </w:rPr>
    </w:lvl>
    <w:lvl w:ilvl="2" w:tplc="CDF8392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D16935"/>
    <w:multiLevelType w:val="hybridMultilevel"/>
    <w:tmpl w:val="6F3CE246"/>
    <w:lvl w:ilvl="0" w:tplc="3D1EF9B8">
      <w:start w:val="1"/>
      <w:numFmt w:val="lowerLetter"/>
      <w:lvlText w:val="%1)"/>
      <w:lvlJc w:val="left"/>
      <w:pPr>
        <w:ind w:left="-1023" w:hanging="360"/>
      </w:pPr>
      <w:rPr>
        <w:b w:val="0"/>
        <w:sz w:val="24"/>
      </w:rPr>
    </w:lvl>
    <w:lvl w:ilvl="1" w:tplc="CDF8392C">
      <w:start w:val="1"/>
      <w:numFmt w:val="lowerRoman"/>
      <w:lvlText w:val="(%2)"/>
      <w:lvlJc w:val="right"/>
      <w:pPr>
        <w:ind w:left="-303" w:hanging="360"/>
      </w:pPr>
      <w:rPr>
        <w:rFonts w:hint="default"/>
      </w:rPr>
    </w:lvl>
    <w:lvl w:ilvl="2" w:tplc="0C09001B">
      <w:start w:val="1"/>
      <w:numFmt w:val="lowerRoman"/>
      <w:lvlText w:val="%3."/>
      <w:lvlJc w:val="right"/>
      <w:pPr>
        <w:ind w:left="417" w:hanging="180"/>
      </w:pPr>
    </w:lvl>
    <w:lvl w:ilvl="3" w:tplc="5762C732">
      <w:start w:val="1"/>
      <w:numFmt w:val="upperRoman"/>
      <w:lvlText w:val="(%4)"/>
      <w:lvlJc w:val="left"/>
      <w:pPr>
        <w:ind w:left="1572" w:hanging="795"/>
      </w:pPr>
      <w:rPr>
        <w:rFonts w:ascii="Arial" w:hAnsi="Arial" w:cs="Times New Roman" w:hint="default"/>
      </w:rPr>
    </w:lvl>
    <w:lvl w:ilvl="4" w:tplc="0C090019">
      <w:start w:val="1"/>
      <w:numFmt w:val="lowerLetter"/>
      <w:lvlText w:val="%5."/>
      <w:lvlJc w:val="left"/>
      <w:pPr>
        <w:ind w:left="1857" w:hanging="360"/>
      </w:pPr>
    </w:lvl>
    <w:lvl w:ilvl="5" w:tplc="0C09001B" w:tentative="1">
      <w:start w:val="1"/>
      <w:numFmt w:val="lowerRoman"/>
      <w:lvlText w:val="%6."/>
      <w:lvlJc w:val="right"/>
      <w:pPr>
        <w:ind w:left="2577" w:hanging="180"/>
      </w:pPr>
    </w:lvl>
    <w:lvl w:ilvl="6" w:tplc="0C09000F" w:tentative="1">
      <w:start w:val="1"/>
      <w:numFmt w:val="decimal"/>
      <w:lvlText w:val="%7."/>
      <w:lvlJc w:val="left"/>
      <w:pPr>
        <w:ind w:left="3297" w:hanging="360"/>
      </w:pPr>
    </w:lvl>
    <w:lvl w:ilvl="7" w:tplc="0C090019" w:tentative="1">
      <w:start w:val="1"/>
      <w:numFmt w:val="lowerLetter"/>
      <w:lvlText w:val="%8."/>
      <w:lvlJc w:val="left"/>
      <w:pPr>
        <w:ind w:left="4017" w:hanging="360"/>
      </w:pPr>
    </w:lvl>
    <w:lvl w:ilvl="8" w:tplc="0C09001B" w:tentative="1">
      <w:start w:val="1"/>
      <w:numFmt w:val="lowerRoman"/>
      <w:lvlText w:val="%9."/>
      <w:lvlJc w:val="right"/>
      <w:pPr>
        <w:ind w:left="4737" w:hanging="180"/>
      </w:pPr>
    </w:lvl>
  </w:abstractNum>
  <w:abstractNum w:abstractNumId="21"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22" w15:restartNumberingAfterBreak="0">
    <w:nsid w:val="3A482010"/>
    <w:multiLevelType w:val="hybridMultilevel"/>
    <w:tmpl w:val="59B8587C"/>
    <w:lvl w:ilvl="0" w:tplc="3D1EF9B8">
      <w:start w:val="1"/>
      <w:numFmt w:val="lowerLetter"/>
      <w:lvlText w:val="%1)"/>
      <w:lvlJc w:val="left"/>
      <w:pPr>
        <w:ind w:left="1074" w:hanging="360"/>
      </w:pPr>
      <w:rPr>
        <w:b w:val="0"/>
        <w:sz w:val="24"/>
      </w:rPr>
    </w:lvl>
    <w:lvl w:ilvl="1" w:tplc="CDF8392C">
      <w:start w:val="1"/>
      <w:numFmt w:val="lowerRoman"/>
      <w:lvlText w:val="(%2)"/>
      <w:lvlJc w:val="right"/>
      <w:pPr>
        <w:ind w:left="1794" w:hanging="360"/>
      </w:pPr>
      <w:rPr>
        <w:rFonts w:hint="default"/>
      </w:rPr>
    </w:lvl>
    <w:lvl w:ilvl="2" w:tplc="CDF8392C">
      <w:start w:val="1"/>
      <w:numFmt w:val="lowerRoman"/>
      <w:lvlText w:val="(%3)"/>
      <w:lvlJc w:val="right"/>
      <w:pPr>
        <w:ind w:left="2514" w:hanging="180"/>
      </w:pPr>
      <w:rPr>
        <w:rFonts w:hint="default"/>
      </w:rPr>
    </w:lvl>
    <w:lvl w:ilvl="3" w:tplc="5762C732">
      <w:start w:val="1"/>
      <w:numFmt w:val="upperRoman"/>
      <w:lvlText w:val="(%4)"/>
      <w:lvlJc w:val="left"/>
      <w:pPr>
        <w:ind w:left="3669" w:hanging="795"/>
      </w:pPr>
      <w:rPr>
        <w:rFonts w:ascii="Arial" w:hAnsi="Arial" w:cs="Times New Roman" w:hint="default"/>
      </w:rPr>
    </w:lvl>
    <w:lvl w:ilvl="4" w:tplc="0C090019">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3" w15:restartNumberingAfterBreak="0">
    <w:nsid w:val="3A6B4D83"/>
    <w:multiLevelType w:val="hybridMultilevel"/>
    <w:tmpl w:val="D0B0A638"/>
    <w:lvl w:ilvl="0" w:tplc="CDF8392C">
      <w:start w:val="1"/>
      <w:numFmt w:val="lowerRoman"/>
      <w:lvlText w:val="(%1)"/>
      <w:lvlJc w:val="right"/>
      <w:pPr>
        <w:ind w:left="2694" w:hanging="360"/>
      </w:pPr>
      <w:rPr>
        <w:rFonts w:hint="default"/>
      </w:rPr>
    </w:lvl>
    <w:lvl w:ilvl="1" w:tplc="0C090019">
      <w:start w:val="1"/>
      <w:numFmt w:val="lowerLetter"/>
      <w:lvlText w:val="%2."/>
      <w:lvlJc w:val="left"/>
      <w:pPr>
        <w:ind w:left="3414" w:hanging="360"/>
      </w:pPr>
    </w:lvl>
    <w:lvl w:ilvl="2" w:tplc="0C09001B">
      <w:start w:val="1"/>
      <w:numFmt w:val="lowerRoman"/>
      <w:lvlText w:val="%3."/>
      <w:lvlJc w:val="right"/>
      <w:pPr>
        <w:ind w:left="4134" w:hanging="180"/>
      </w:pPr>
    </w:lvl>
    <w:lvl w:ilvl="3" w:tplc="0C09000F">
      <w:start w:val="1"/>
      <w:numFmt w:val="decimal"/>
      <w:lvlText w:val="%4."/>
      <w:lvlJc w:val="left"/>
      <w:pPr>
        <w:ind w:left="4854" w:hanging="360"/>
      </w:pPr>
    </w:lvl>
    <w:lvl w:ilvl="4" w:tplc="0C090019" w:tentative="1">
      <w:start w:val="1"/>
      <w:numFmt w:val="lowerLetter"/>
      <w:lvlText w:val="%5."/>
      <w:lvlJc w:val="left"/>
      <w:pPr>
        <w:ind w:left="5574" w:hanging="360"/>
      </w:pPr>
    </w:lvl>
    <w:lvl w:ilvl="5" w:tplc="0C09001B" w:tentative="1">
      <w:start w:val="1"/>
      <w:numFmt w:val="lowerRoman"/>
      <w:lvlText w:val="%6."/>
      <w:lvlJc w:val="right"/>
      <w:pPr>
        <w:ind w:left="6294" w:hanging="180"/>
      </w:pPr>
    </w:lvl>
    <w:lvl w:ilvl="6" w:tplc="0C09000F" w:tentative="1">
      <w:start w:val="1"/>
      <w:numFmt w:val="decimal"/>
      <w:lvlText w:val="%7."/>
      <w:lvlJc w:val="left"/>
      <w:pPr>
        <w:ind w:left="7014" w:hanging="360"/>
      </w:pPr>
    </w:lvl>
    <w:lvl w:ilvl="7" w:tplc="0C090019" w:tentative="1">
      <w:start w:val="1"/>
      <w:numFmt w:val="lowerLetter"/>
      <w:lvlText w:val="%8."/>
      <w:lvlJc w:val="left"/>
      <w:pPr>
        <w:ind w:left="7734" w:hanging="360"/>
      </w:pPr>
    </w:lvl>
    <w:lvl w:ilvl="8" w:tplc="0C09001B" w:tentative="1">
      <w:start w:val="1"/>
      <w:numFmt w:val="lowerRoman"/>
      <w:lvlText w:val="%9."/>
      <w:lvlJc w:val="right"/>
      <w:pPr>
        <w:ind w:left="8454" w:hanging="180"/>
      </w:pPr>
    </w:lvl>
  </w:abstractNum>
  <w:abstractNum w:abstractNumId="24" w15:restartNumberingAfterBreak="0">
    <w:nsid w:val="3B1A1F85"/>
    <w:multiLevelType w:val="hybridMultilevel"/>
    <w:tmpl w:val="C436EFDA"/>
    <w:lvl w:ilvl="0" w:tplc="3D1EF9B8">
      <w:start w:val="1"/>
      <w:numFmt w:val="lowerLetter"/>
      <w:lvlText w:val="%1)"/>
      <w:lvlJc w:val="left"/>
      <w:pPr>
        <w:ind w:left="1074" w:hanging="360"/>
      </w:pPr>
      <w:rPr>
        <w:b w:val="0"/>
        <w:sz w:val="24"/>
      </w:rPr>
    </w:lvl>
    <w:lvl w:ilvl="1" w:tplc="CDF8392C">
      <w:start w:val="1"/>
      <w:numFmt w:val="lowerRoman"/>
      <w:lvlText w:val="(%2)"/>
      <w:lvlJc w:val="right"/>
      <w:pPr>
        <w:ind w:left="1794" w:hanging="360"/>
      </w:pPr>
      <w:rPr>
        <w:rFonts w:hint="default"/>
      </w:rPr>
    </w:lvl>
    <w:lvl w:ilvl="2" w:tplc="CDF8392C">
      <w:start w:val="1"/>
      <w:numFmt w:val="lowerRoman"/>
      <w:lvlText w:val="(%3)"/>
      <w:lvlJc w:val="right"/>
      <w:pPr>
        <w:ind w:left="2514" w:hanging="180"/>
      </w:pPr>
      <w:rPr>
        <w:rFonts w:hint="default"/>
      </w:rPr>
    </w:lvl>
    <w:lvl w:ilvl="3" w:tplc="5762C732">
      <w:start w:val="1"/>
      <w:numFmt w:val="upperRoman"/>
      <w:lvlText w:val="(%4)"/>
      <w:lvlJc w:val="left"/>
      <w:pPr>
        <w:ind w:left="3669" w:hanging="795"/>
      </w:pPr>
      <w:rPr>
        <w:rFonts w:ascii="Arial" w:hAnsi="Arial" w:cs="Times New Roman" w:hint="default"/>
      </w:rPr>
    </w:lvl>
    <w:lvl w:ilvl="4" w:tplc="0C090019">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5" w15:restartNumberingAfterBreak="0">
    <w:nsid w:val="46E911A9"/>
    <w:multiLevelType w:val="hybridMultilevel"/>
    <w:tmpl w:val="73FAA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71E144C"/>
    <w:multiLevelType w:val="hybridMultilevel"/>
    <w:tmpl w:val="6C544346"/>
    <w:lvl w:ilvl="0" w:tplc="0C090017">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7" w15:restartNumberingAfterBreak="0">
    <w:nsid w:val="4D074E6E"/>
    <w:multiLevelType w:val="hybridMultilevel"/>
    <w:tmpl w:val="7F8CA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3B0858"/>
    <w:multiLevelType w:val="hybridMultilevel"/>
    <w:tmpl w:val="AB8EF9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DF6CCA94">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4980B12"/>
    <w:multiLevelType w:val="hybridMultilevel"/>
    <w:tmpl w:val="E1BEF2A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5C7B2FB1"/>
    <w:multiLevelType w:val="hybridMultilevel"/>
    <w:tmpl w:val="9FA86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E1806B8"/>
    <w:multiLevelType w:val="hybridMultilevel"/>
    <w:tmpl w:val="CE1CB7AE"/>
    <w:lvl w:ilvl="0" w:tplc="3D1EF9B8">
      <w:start w:val="1"/>
      <w:numFmt w:val="lowerLetter"/>
      <w:lvlText w:val="%1)"/>
      <w:lvlJc w:val="left"/>
      <w:pPr>
        <w:ind w:left="1074" w:hanging="360"/>
      </w:pPr>
      <w:rPr>
        <w:b w:val="0"/>
        <w:sz w:val="24"/>
      </w:rPr>
    </w:lvl>
    <w:lvl w:ilvl="1" w:tplc="CDF8392C">
      <w:start w:val="1"/>
      <w:numFmt w:val="lowerRoman"/>
      <w:lvlText w:val="(%2)"/>
      <w:lvlJc w:val="right"/>
      <w:pPr>
        <w:ind w:left="1794" w:hanging="360"/>
      </w:pPr>
      <w:rPr>
        <w:rFonts w:hint="default"/>
      </w:rPr>
    </w:lvl>
    <w:lvl w:ilvl="2" w:tplc="CDF8392C">
      <w:start w:val="1"/>
      <w:numFmt w:val="lowerRoman"/>
      <w:lvlText w:val="(%3)"/>
      <w:lvlJc w:val="right"/>
      <w:pPr>
        <w:ind w:left="2514" w:hanging="180"/>
      </w:pPr>
      <w:rPr>
        <w:rFonts w:hint="default"/>
      </w:rPr>
    </w:lvl>
    <w:lvl w:ilvl="3" w:tplc="5762C732">
      <w:start w:val="1"/>
      <w:numFmt w:val="upperRoman"/>
      <w:lvlText w:val="(%4)"/>
      <w:lvlJc w:val="left"/>
      <w:pPr>
        <w:ind w:left="3669" w:hanging="795"/>
      </w:pPr>
      <w:rPr>
        <w:rFonts w:ascii="Arial" w:hAnsi="Arial" w:cs="Times New Roman" w:hint="default"/>
      </w:rPr>
    </w:lvl>
    <w:lvl w:ilvl="4" w:tplc="0C090019">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32" w15:restartNumberingAfterBreak="0">
    <w:nsid w:val="5ECA44E8"/>
    <w:multiLevelType w:val="hybridMultilevel"/>
    <w:tmpl w:val="283A927A"/>
    <w:lvl w:ilvl="0" w:tplc="965A948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61D45E4A"/>
    <w:multiLevelType w:val="hybridMultilevel"/>
    <w:tmpl w:val="1FCE76B2"/>
    <w:lvl w:ilvl="0" w:tplc="3D1EF9B8">
      <w:start w:val="1"/>
      <w:numFmt w:val="lowerLetter"/>
      <w:lvlText w:val="%1)"/>
      <w:lvlJc w:val="left"/>
      <w:pPr>
        <w:ind w:left="-1023" w:hanging="360"/>
      </w:pPr>
      <w:rPr>
        <w:b w:val="0"/>
        <w:sz w:val="24"/>
      </w:rPr>
    </w:lvl>
    <w:lvl w:ilvl="1" w:tplc="0C090017">
      <w:start w:val="1"/>
      <w:numFmt w:val="lowerLetter"/>
      <w:lvlText w:val="%2)"/>
      <w:lvlJc w:val="left"/>
      <w:pPr>
        <w:ind w:left="-303" w:hanging="360"/>
      </w:pPr>
      <w:rPr>
        <w:rFonts w:hint="default"/>
      </w:rPr>
    </w:lvl>
    <w:lvl w:ilvl="2" w:tplc="0C09001B">
      <w:start w:val="1"/>
      <w:numFmt w:val="lowerRoman"/>
      <w:lvlText w:val="%3."/>
      <w:lvlJc w:val="right"/>
      <w:pPr>
        <w:ind w:left="417" w:hanging="180"/>
      </w:pPr>
    </w:lvl>
    <w:lvl w:ilvl="3" w:tplc="5762C732">
      <w:start w:val="1"/>
      <w:numFmt w:val="upperRoman"/>
      <w:lvlText w:val="(%4)"/>
      <w:lvlJc w:val="left"/>
      <w:pPr>
        <w:ind w:left="1572" w:hanging="795"/>
      </w:pPr>
      <w:rPr>
        <w:rFonts w:ascii="Arial" w:hAnsi="Arial" w:cs="Times New Roman" w:hint="default"/>
      </w:rPr>
    </w:lvl>
    <w:lvl w:ilvl="4" w:tplc="0C090019">
      <w:start w:val="1"/>
      <w:numFmt w:val="lowerLetter"/>
      <w:lvlText w:val="%5."/>
      <w:lvlJc w:val="left"/>
      <w:pPr>
        <w:ind w:left="1857" w:hanging="360"/>
      </w:pPr>
    </w:lvl>
    <w:lvl w:ilvl="5" w:tplc="0C09001B" w:tentative="1">
      <w:start w:val="1"/>
      <w:numFmt w:val="lowerRoman"/>
      <w:lvlText w:val="%6."/>
      <w:lvlJc w:val="right"/>
      <w:pPr>
        <w:ind w:left="2577" w:hanging="180"/>
      </w:pPr>
    </w:lvl>
    <w:lvl w:ilvl="6" w:tplc="0C09000F" w:tentative="1">
      <w:start w:val="1"/>
      <w:numFmt w:val="decimal"/>
      <w:lvlText w:val="%7."/>
      <w:lvlJc w:val="left"/>
      <w:pPr>
        <w:ind w:left="3297" w:hanging="360"/>
      </w:pPr>
    </w:lvl>
    <w:lvl w:ilvl="7" w:tplc="0C090019" w:tentative="1">
      <w:start w:val="1"/>
      <w:numFmt w:val="lowerLetter"/>
      <w:lvlText w:val="%8."/>
      <w:lvlJc w:val="left"/>
      <w:pPr>
        <w:ind w:left="4017" w:hanging="360"/>
      </w:pPr>
    </w:lvl>
    <w:lvl w:ilvl="8" w:tplc="0C09001B" w:tentative="1">
      <w:start w:val="1"/>
      <w:numFmt w:val="lowerRoman"/>
      <w:lvlText w:val="%9."/>
      <w:lvlJc w:val="right"/>
      <w:pPr>
        <w:ind w:left="4737" w:hanging="180"/>
      </w:pPr>
    </w:lvl>
  </w:abstractNum>
  <w:abstractNum w:abstractNumId="34" w15:restartNumberingAfterBreak="0">
    <w:nsid w:val="628716A7"/>
    <w:multiLevelType w:val="hybridMultilevel"/>
    <w:tmpl w:val="066A8886"/>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5" w15:restartNumberingAfterBreak="0">
    <w:nsid w:val="62CF6D09"/>
    <w:multiLevelType w:val="hybridMultilevel"/>
    <w:tmpl w:val="E0A488EE"/>
    <w:lvl w:ilvl="0" w:tplc="0C090001">
      <w:start w:val="1"/>
      <w:numFmt w:val="bullet"/>
      <w:lvlText w:val=""/>
      <w:lvlJc w:val="left"/>
      <w:pPr>
        <w:ind w:left="654" w:hanging="360"/>
      </w:pPr>
      <w:rPr>
        <w:rFonts w:ascii="Symbol" w:hAnsi="Symbol" w:hint="default"/>
      </w:rPr>
    </w:lvl>
    <w:lvl w:ilvl="1" w:tplc="0C090003" w:tentative="1">
      <w:start w:val="1"/>
      <w:numFmt w:val="bullet"/>
      <w:lvlText w:val="o"/>
      <w:lvlJc w:val="left"/>
      <w:pPr>
        <w:ind w:left="1374" w:hanging="360"/>
      </w:pPr>
      <w:rPr>
        <w:rFonts w:ascii="Courier New" w:hAnsi="Courier New" w:cs="Courier New" w:hint="default"/>
      </w:rPr>
    </w:lvl>
    <w:lvl w:ilvl="2" w:tplc="0C090005" w:tentative="1">
      <w:start w:val="1"/>
      <w:numFmt w:val="bullet"/>
      <w:lvlText w:val=""/>
      <w:lvlJc w:val="left"/>
      <w:pPr>
        <w:ind w:left="2094" w:hanging="360"/>
      </w:pPr>
      <w:rPr>
        <w:rFonts w:ascii="Wingdings" w:hAnsi="Wingdings" w:hint="default"/>
      </w:rPr>
    </w:lvl>
    <w:lvl w:ilvl="3" w:tplc="0C090001" w:tentative="1">
      <w:start w:val="1"/>
      <w:numFmt w:val="bullet"/>
      <w:lvlText w:val=""/>
      <w:lvlJc w:val="left"/>
      <w:pPr>
        <w:ind w:left="2814" w:hanging="360"/>
      </w:pPr>
      <w:rPr>
        <w:rFonts w:ascii="Symbol" w:hAnsi="Symbol" w:hint="default"/>
      </w:rPr>
    </w:lvl>
    <w:lvl w:ilvl="4" w:tplc="0C090003" w:tentative="1">
      <w:start w:val="1"/>
      <w:numFmt w:val="bullet"/>
      <w:lvlText w:val="o"/>
      <w:lvlJc w:val="left"/>
      <w:pPr>
        <w:ind w:left="3534" w:hanging="360"/>
      </w:pPr>
      <w:rPr>
        <w:rFonts w:ascii="Courier New" w:hAnsi="Courier New" w:cs="Courier New" w:hint="default"/>
      </w:rPr>
    </w:lvl>
    <w:lvl w:ilvl="5" w:tplc="0C090005" w:tentative="1">
      <w:start w:val="1"/>
      <w:numFmt w:val="bullet"/>
      <w:lvlText w:val=""/>
      <w:lvlJc w:val="left"/>
      <w:pPr>
        <w:ind w:left="4254" w:hanging="360"/>
      </w:pPr>
      <w:rPr>
        <w:rFonts w:ascii="Wingdings" w:hAnsi="Wingdings" w:hint="default"/>
      </w:rPr>
    </w:lvl>
    <w:lvl w:ilvl="6" w:tplc="0C090001" w:tentative="1">
      <w:start w:val="1"/>
      <w:numFmt w:val="bullet"/>
      <w:lvlText w:val=""/>
      <w:lvlJc w:val="left"/>
      <w:pPr>
        <w:ind w:left="4974" w:hanging="360"/>
      </w:pPr>
      <w:rPr>
        <w:rFonts w:ascii="Symbol" w:hAnsi="Symbol" w:hint="default"/>
      </w:rPr>
    </w:lvl>
    <w:lvl w:ilvl="7" w:tplc="0C090003" w:tentative="1">
      <w:start w:val="1"/>
      <w:numFmt w:val="bullet"/>
      <w:lvlText w:val="o"/>
      <w:lvlJc w:val="left"/>
      <w:pPr>
        <w:ind w:left="5694" w:hanging="360"/>
      </w:pPr>
      <w:rPr>
        <w:rFonts w:ascii="Courier New" w:hAnsi="Courier New" w:cs="Courier New" w:hint="default"/>
      </w:rPr>
    </w:lvl>
    <w:lvl w:ilvl="8" w:tplc="0C090005" w:tentative="1">
      <w:start w:val="1"/>
      <w:numFmt w:val="bullet"/>
      <w:lvlText w:val=""/>
      <w:lvlJc w:val="left"/>
      <w:pPr>
        <w:ind w:left="6414" w:hanging="360"/>
      </w:pPr>
      <w:rPr>
        <w:rFonts w:ascii="Wingdings" w:hAnsi="Wingdings" w:hint="default"/>
      </w:rPr>
    </w:lvl>
  </w:abstractNum>
  <w:abstractNum w:abstractNumId="36" w15:restartNumberingAfterBreak="0">
    <w:nsid w:val="65B63165"/>
    <w:multiLevelType w:val="hybridMultilevel"/>
    <w:tmpl w:val="76EEFD04"/>
    <w:lvl w:ilvl="0" w:tplc="3D1EF9B8">
      <w:start w:val="1"/>
      <w:numFmt w:val="lowerLetter"/>
      <w:lvlText w:val="%1)"/>
      <w:lvlJc w:val="left"/>
      <w:pPr>
        <w:ind w:left="1074" w:hanging="360"/>
      </w:pPr>
      <w:rPr>
        <w:b w:val="0"/>
        <w:sz w:val="24"/>
      </w:rPr>
    </w:lvl>
    <w:lvl w:ilvl="1" w:tplc="CDF8392C">
      <w:start w:val="1"/>
      <w:numFmt w:val="lowerRoman"/>
      <w:lvlText w:val="(%2)"/>
      <w:lvlJc w:val="right"/>
      <w:pPr>
        <w:ind w:left="1794" w:hanging="360"/>
      </w:pPr>
      <w:rPr>
        <w:rFonts w:hint="default"/>
      </w:rPr>
    </w:lvl>
    <w:lvl w:ilvl="2" w:tplc="CDF8392C">
      <w:start w:val="1"/>
      <w:numFmt w:val="lowerRoman"/>
      <w:lvlText w:val="(%3)"/>
      <w:lvlJc w:val="right"/>
      <w:pPr>
        <w:ind w:left="2514" w:hanging="180"/>
      </w:pPr>
      <w:rPr>
        <w:rFonts w:hint="default"/>
      </w:rPr>
    </w:lvl>
    <w:lvl w:ilvl="3" w:tplc="5762C732">
      <w:start w:val="1"/>
      <w:numFmt w:val="upperRoman"/>
      <w:lvlText w:val="(%4)"/>
      <w:lvlJc w:val="left"/>
      <w:pPr>
        <w:ind w:left="3669" w:hanging="795"/>
      </w:pPr>
      <w:rPr>
        <w:rFonts w:ascii="Arial" w:hAnsi="Arial" w:cs="Times New Roman" w:hint="default"/>
      </w:rPr>
    </w:lvl>
    <w:lvl w:ilvl="4" w:tplc="0C090019">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37" w15:restartNumberingAfterBreak="0">
    <w:nsid w:val="68316BAB"/>
    <w:multiLevelType w:val="hybridMultilevel"/>
    <w:tmpl w:val="DD6AC092"/>
    <w:lvl w:ilvl="0" w:tplc="0C090017">
      <w:start w:val="1"/>
      <w:numFmt w:val="lowerLetter"/>
      <w:lvlText w:val="%1)"/>
      <w:lvlJc w:val="left"/>
      <w:pPr>
        <w:ind w:left="720" w:hanging="360"/>
      </w:pPr>
    </w:lvl>
    <w:lvl w:ilvl="1" w:tplc="0C090013">
      <w:start w:val="1"/>
      <w:numFmt w:val="upp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39" w15:restartNumberingAfterBreak="0">
    <w:nsid w:val="6D8006C1"/>
    <w:multiLevelType w:val="hybridMultilevel"/>
    <w:tmpl w:val="6C544346"/>
    <w:lvl w:ilvl="0" w:tplc="0C090017">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0" w15:restartNumberingAfterBreak="0">
    <w:nsid w:val="6FEA4471"/>
    <w:multiLevelType w:val="hybridMultilevel"/>
    <w:tmpl w:val="DDC0C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EB6649"/>
    <w:multiLevelType w:val="hybridMultilevel"/>
    <w:tmpl w:val="A2809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A31F3E"/>
    <w:multiLevelType w:val="hybridMultilevel"/>
    <w:tmpl w:val="43BA9300"/>
    <w:lvl w:ilvl="0" w:tplc="95C65872">
      <w:start w:val="1"/>
      <w:numFmt w:val="decimal"/>
      <w:lvlText w:val="%1."/>
      <w:lvlJc w:val="left"/>
      <w:pPr>
        <w:ind w:left="360" w:hanging="360"/>
      </w:pPr>
      <w:rPr>
        <w:rFonts w:hint="default"/>
        <w:b w:val="0"/>
      </w:rPr>
    </w:lvl>
    <w:lvl w:ilvl="1" w:tplc="CCB0034E">
      <w:start w:val="1"/>
      <w:numFmt w:val="lowerLetter"/>
      <w:lvlText w:val="%2)"/>
      <w:lvlJc w:val="left"/>
      <w:pPr>
        <w:ind w:left="1635" w:hanging="360"/>
      </w:pPr>
      <w:rPr>
        <w:b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41"/>
  </w:num>
  <w:num w:numId="3">
    <w:abstractNumId w:val="38"/>
  </w:num>
  <w:num w:numId="4">
    <w:abstractNumId w:val="11"/>
  </w:num>
  <w:num w:numId="5">
    <w:abstractNumId w:val="20"/>
  </w:num>
  <w:num w:numId="6">
    <w:abstractNumId w:val="34"/>
  </w:num>
  <w:num w:numId="7">
    <w:abstractNumId w:val="37"/>
  </w:num>
  <w:num w:numId="8">
    <w:abstractNumId w:val="43"/>
  </w:num>
  <w:num w:numId="9">
    <w:abstractNumId w:val="39"/>
  </w:num>
  <w:num w:numId="10">
    <w:abstractNumId w:val="21"/>
  </w:num>
  <w:num w:numId="11">
    <w:abstractNumId w:val="30"/>
  </w:num>
  <w:num w:numId="12">
    <w:abstractNumId w:val="12"/>
  </w:num>
  <w:num w:numId="13">
    <w:abstractNumId w:val="6"/>
  </w:num>
  <w:num w:numId="14">
    <w:abstractNumId w:val="3"/>
  </w:num>
  <w:num w:numId="15">
    <w:abstractNumId w:val="1"/>
  </w:num>
  <w:num w:numId="16">
    <w:abstractNumId w:val="4"/>
  </w:num>
  <w:num w:numId="17">
    <w:abstractNumId w:val="26"/>
  </w:num>
  <w:num w:numId="18">
    <w:abstractNumId w:val="32"/>
  </w:num>
  <w:num w:numId="19">
    <w:abstractNumId w:val="10"/>
  </w:num>
  <w:num w:numId="20">
    <w:abstractNumId w:val="36"/>
  </w:num>
  <w:num w:numId="21">
    <w:abstractNumId w:val="31"/>
  </w:num>
  <w:num w:numId="22">
    <w:abstractNumId w:val="23"/>
  </w:num>
  <w:num w:numId="23">
    <w:abstractNumId w:val="24"/>
  </w:num>
  <w:num w:numId="24">
    <w:abstractNumId w:val="18"/>
  </w:num>
  <w:num w:numId="25">
    <w:abstractNumId w:val="9"/>
  </w:num>
  <w:num w:numId="26">
    <w:abstractNumId w:val="2"/>
  </w:num>
  <w:num w:numId="27">
    <w:abstractNumId w:val="19"/>
  </w:num>
  <w:num w:numId="28">
    <w:abstractNumId w:val="15"/>
  </w:num>
  <w:num w:numId="29">
    <w:abstractNumId w:val="7"/>
  </w:num>
  <w:num w:numId="30">
    <w:abstractNumId w:val="22"/>
  </w:num>
  <w:num w:numId="31">
    <w:abstractNumId w:val="33"/>
  </w:num>
  <w:num w:numId="32">
    <w:abstractNumId w:val="5"/>
  </w:num>
  <w:num w:numId="33">
    <w:abstractNumId w:val="29"/>
  </w:num>
  <w:num w:numId="34">
    <w:abstractNumId w:val="13"/>
  </w:num>
  <w:num w:numId="35">
    <w:abstractNumId w:val="17"/>
  </w:num>
  <w:num w:numId="36">
    <w:abstractNumId w:val="28"/>
  </w:num>
  <w:num w:numId="37">
    <w:abstractNumId w:val="40"/>
  </w:num>
  <w:num w:numId="38">
    <w:abstractNumId w:val="25"/>
  </w:num>
  <w:num w:numId="39">
    <w:abstractNumId w:val="16"/>
  </w:num>
  <w:num w:numId="40">
    <w:abstractNumId w:val="8"/>
  </w:num>
  <w:num w:numId="41">
    <w:abstractNumId w:val="35"/>
  </w:num>
  <w:num w:numId="42">
    <w:abstractNumId w:val="27"/>
  </w:num>
  <w:num w:numId="43">
    <w:abstractNumId w:val="42"/>
  </w:num>
  <w:num w:numId="44">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7169">
      <o:colormru v:ext="edit" colors="#1f2e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lientNumber" w:val="283840"/>
    <w:docVar w:name="DocID" w:val="{32C20570-FABD-4C0C-BBFC-C050796FE3C3}"/>
    <w:docVar w:name="DocumentNumber" w:val="6894"/>
    <w:docVar w:name="DocumentType" w:val="21"/>
    <w:docVar w:name="FeeEarner" w:val="SB"/>
    <w:docVar w:name="LibCatalogID" w:val="0"/>
    <w:docVar w:name="MatterDescription" w:val="Live in Carer Project"/>
    <w:docVar w:name="MatterNumber" w:val="10"/>
    <w:docVar w:name="NoFooter" w:val="-1"/>
    <w:docVar w:name="VersionID" w:val="9240794D-3B91-4A19-998D-FF0677B521E3"/>
    <w:docVar w:name="WordOperator" w:val="SB"/>
  </w:docVars>
  <w:rsids>
    <w:rsidRoot w:val="00123C35"/>
    <w:rsid w:val="00004F8C"/>
    <w:rsid w:val="0003255C"/>
    <w:rsid w:val="0003597F"/>
    <w:rsid w:val="000600A8"/>
    <w:rsid w:val="00064F51"/>
    <w:rsid w:val="00071EC2"/>
    <w:rsid w:val="00087281"/>
    <w:rsid w:val="00096189"/>
    <w:rsid w:val="000A295E"/>
    <w:rsid w:val="000A2961"/>
    <w:rsid w:val="000A7655"/>
    <w:rsid w:val="000B1C43"/>
    <w:rsid w:val="000B3817"/>
    <w:rsid w:val="000C164C"/>
    <w:rsid w:val="000D2881"/>
    <w:rsid w:val="000D6CD5"/>
    <w:rsid w:val="000D6FFD"/>
    <w:rsid w:val="000F1B76"/>
    <w:rsid w:val="000F65B5"/>
    <w:rsid w:val="001007CD"/>
    <w:rsid w:val="00105448"/>
    <w:rsid w:val="00110B7D"/>
    <w:rsid w:val="001147E1"/>
    <w:rsid w:val="00120CD7"/>
    <w:rsid w:val="00123C35"/>
    <w:rsid w:val="00135762"/>
    <w:rsid w:val="00137043"/>
    <w:rsid w:val="001451F5"/>
    <w:rsid w:val="0014629C"/>
    <w:rsid w:val="00152CC4"/>
    <w:rsid w:val="00153EB8"/>
    <w:rsid w:val="0015425E"/>
    <w:rsid w:val="00155AE3"/>
    <w:rsid w:val="0015763F"/>
    <w:rsid w:val="00160A43"/>
    <w:rsid w:val="00162176"/>
    <w:rsid w:val="00174CC7"/>
    <w:rsid w:val="00176493"/>
    <w:rsid w:val="00181412"/>
    <w:rsid w:val="00181909"/>
    <w:rsid w:val="00182C9B"/>
    <w:rsid w:val="00191CAD"/>
    <w:rsid w:val="00194CB6"/>
    <w:rsid w:val="001A2BCD"/>
    <w:rsid w:val="001B1B3F"/>
    <w:rsid w:val="001D5736"/>
    <w:rsid w:val="001E319B"/>
    <w:rsid w:val="001E3DCD"/>
    <w:rsid w:val="001E56A0"/>
    <w:rsid w:val="001E578A"/>
    <w:rsid w:val="001E5E31"/>
    <w:rsid w:val="001E7B81"/>
    <w:rsid w:val="001F73E2"/>
    <w:rsid w:val="002011D3"/>
    <w:rsid w:val="002045B4"/>
    <w:rsid w:val="00205AC2"/>
    <w:rsid w:val="00220131"/>
    <w:rsid w:val="002233CC"/>
    <w:rsid w:val="00236397"/>
    <w:rsid w:val="002407A1"/>
    <w:rsid w:val="0024490A"/>
    <w:rsid w:val="00251648"/>
    <w:rsid w:val="002555DC"/>
    <w:rsid w:val="00264D09"/>
    <w:rsid w:val="00280B88"/>
    <w:rsid w:val="00285568"/>
    <w:rsid w:val="002856BB"/>
    <w:rsid w:val="00292C31"/>
    <w:rsid w:val="00294BCF"/>
    <w:rsid w:val="002A7512"/>
    <w:rsid w:val="002B109F"/>
    <w:rsid w:val="002B4EF6"/>
    <w:rsid w:val="002C010A"/>
    <w:rsid w:val="002C0399"/>
    <w:rsid w:val="002C7B1A"/>
    <w:rsid w:val="002D05E3"/>
    <w:rsid w:val="002D3196"/>
    <w:rsid w:val="002E48D8"/>
    <w:rsid w:val="002F0259"/>
    <w:rsid w:val="002F02DE"/>
    <w:rsid w:val="002F7FEA"/>
    <w:rsid w:val="00304A49"/>
    <w:rsid w:val="003113EA"/>
    <w:rsid w:val="003145BD"/>
    <w:rsid w:val="00317BFE"/>
    <w:rsid w:val="00317F84"/>
    <w:rsid w:val="00320F84"/>
    <w:rsid w:val="00326DB0"/>
    <w:rsid w:val="003333A8"/>
    <w:rsid w:val="0033749A"/>
    <w:rsid w:val="00344E0F"/>
    <w:rsid w:val="00347941"/>
    <w:rsid w:val="00360945"/>
    <w:rsid w:val="003609A6"/>
    <w:rsid w:val="00371841"/>
    <w:rsid w:val="00377678"/>
    <w:rsid w:val="00380B75"/>
    <w:rsid w:val="003912A0"/>
    <w:rsid w:val="003A2AD0"/>
    <w:rsid w:val="003A423B"/>
    <w:rsid w:val="003B56F5"/>
    <w:rsid w:val="003C07E8"/>
    <w:rsid w:val="003C50A0"/>
    <w:rsid w:val="003C62D8"/>
    <w:rsid w:val="003D0944"/>
    <w:rsid w:val="003D1C63"/>
    <w:rsid w:val="003E464B"/>
    <w:rsid w:val="003F69FA"/>
    <w:rsid w:val="003F7400"/>
    <w:rsid w:val="00415EA2"/>
    <w:rsid w:val="004207E4"/>
    <w:rsid w:val="004265A9"/>
    <w:rsid w:val="00426C5C"/>
    <w:rsid w:val="00433BC0"/>
    <w:rsid w:val="004342C1"/>
    <w:rsid w:val="0044389E"/>
    <w:rsid w:val="00445993"/>
    <w:rsid w:val="004528BE"/>
    <w:rsid w:val="00460C7E"/>
    <w:rsid w:val="00464D1A"/>
    <w:rsid w:val="004709B6"/>
    <w:rsid w:val="004712C9"/>
    <w:rsid w:val="0047523F"/>
    <w:rsid w:val="0048456A"/>
    <w:rsid w:val="004860F7"/>
    <w:rsid w:val="0048726F"/>
    <w:rsid w:val="00491694"/>
    <w:rsid w:val="0049243A"/>
    <w:rsid w:val="004A568E"/>
    <w:rsid w:val="004A6AD4"/>
    <w:rsid w:val="004B3C5F"/>
    <w:rsid w:val="004B6C4C"/>
    <w:rsid w:val="004D28D9"/>
    <w:rsid w:val="004E1DFF"/>
    <w:rsid w:val="004E21D4"/>
    <w:rsid w:val="004E616F"/>
    <w:rsid w:val="004E7B59"/>
    <w:rsid w:val="004F707B"/>
    <w:rsid w:val="00514866"/>
    <w:rsid w:val="0052025F"/>
    <w:rsid w:val="00521180"/>
    <w:rsid w:val="00522826"/>
    <w:rsid w:val="00535CDA"/>
    <w:rsid w:val="00541CB1"/>
    <w:rsid w:val="005620BD"/>
    <w:rsid w:val="0056578C"/>
    <w:rsid w:val="00573C63"/>
    <w:rsid w:val="005831FA"/>
    <w:rsid w:val="0058594F"/>
    <w:rsid w:val="005A4FA2"/>
    <w:rsid w:val="005A5082"/>
    <w:rsid w:val="005A5397"/>
    <w:rsid w:val="005C1450"/>
    <w:rsid w:val="005C466F"/>
    <w:rsid w:val="005C59E4"/>
    <w:rsid w:val="005D117A"/>
    <w:rsid w:val="005D42A0"/>
    <w:rsid w:val="005E19BC"/>
    <w:rsid w:val="005E6E00"/>
    <w:rsid w:val="005F393F"/>
    <w:rsid w:val="005F52CE"/>
    <w:rsid w:val="00612062"/>
    <w:rsid w:val="00641B40"/>
    <w:rsid w:val="00643116"/>
    <w:rsid w:val="006478B9"/>
    <w:rsid w:val="00664A20"/>
    <w:rsid w:val="00666B29"/>
    <w:rsid w:val="0067686F"/>
    <w:rsid w:val="006905CA"/>
    <w:rsid w:val="00694BDF"/>
    <w:rsid w:val="006A1A05"/>
    <w:rsid w:val="006A5E63"/>
    <w:rsid w:val="006A7100"/>
    <w:rsid w:val="006B28BD"/>
    <w:rsid w:val="006B6BFC"/>
    <w:rsid w:val="006C6BAF"/>
    <w:rsid w:val="006D4CD4"/>
    <w:rsid w:val="006D5770"/>
    <w:rsid w:val="006E06BE"/>
    <w:rsid w:val="006E20F1"/>
    <w:rsid w:val="006F332D"/>
    <w:rsid w:val="006F4066"/>
    <w:rsid w:val="00703003"/>
    <w:rsid w:val="0071201F"/>
    <w:rsid w:val="00721D34"/>
    <w:rsid w:val="00726C5F"/>
    <w:rsid w:val="00733622"/>
    <w:rsid w:val="007403CF"/>
    <w:rsid w:val="007551D4"/>
    <w:rsid w:val="00755909"/>
    <w:rsid w:val="00763468"/>
    <w:rsid w:val="00764F07"/>
    <w:rsid w:val="00771E93"/>
    <w:rsid w:val="00776D41"/>
    <w:rsid w:val="00780A05"/>
    <w:rsid w:val="007816FA"/>
    <w:rsid w:val="00781BF4"/>
    <w:rsid w:val="007835E0"/>
    <w:rsid w:val="007857D2"/>
    <w:rsid w:val="00790D88"/>
    <w:rsid w:val="007925D0"/>
    <w:rsid w:val="00794424"/>
    <w:rsid w:val="007A08D1"/>
    <w:rsid w:val="007A219E"/>
    <w:rsid w:val="007A33E6"/>
    <w:rsid w:val="007A58D4"/>
    <w:rsid w:val="007A7C4A"/>
    <w:rsid w:val="007B04F9"/>
    <w:rsid w:val="007B24FA"/>
    <w:rsid w:val="007B3AF3"/>
    <w:rsid w:val="007B45FD"/>
    <w:rsid w:val="007B5D6E"/>
    <w:rsid w:val="007B79C6"/>
    <w:rsid w:val="007D3314"/>
    <w:rsid w:val="007E00ED"/>
    <w:rsid w:val="007E1C5A"/>
    <w:rsid w:val="007E341E"/>
    <w:rsid w:val="007E440A"/>
    <w:rsid w:val="007E4572"/>
    <w:rsid w:val="007E4988"/>
    <w:rsid w:val="007E5D1A"/>
    <w:rsid w:val="007F27FE"/>
    <w:rsid w:val="007F3647"/>
    <w:rsid w:val="007F66BB"/>
    <w:rsid w:val="007F68B8"/>
    <w:rsid w:val="007F6CA2"/>
    <w:rsid w:val="007F7A2C"/>
    <w:rsid w:val="008205E6"/>
    <w:rsid w:val="0082076A"/>
    <w:rsid w:val="0082233F"/>
    <w:rsid w:val="00822B13"/>
    <w:rsid w:val="00831942"/>
    <w:rsid w:val="00834685"/>
    <w:rsid w:val="00844571"/>
    <w:rsid w:val="008462D2"/>
    <w:rsid w:val="0084752C"/>
    <w:rsid w:val="00851613"/>
    <w:rsid w:val="008569A0"/>
    <w:rsid w:val="00857502"/>
    <w:rsid w:val="00860FAB"/>
    <w:rsid w:val="008635DA"/>
    <w:rsid w:val="0087045C"/>
    <w:rsid w:val="008A3CEE"/>
    <w:rsid w:val="008A7733"/>
    <w:rsid w:val="008B6A16"/>
    <w:rsid w:val="008B6DC8"/>
    <w:rsid w:val="008D6EFD"/>
    <w:rsid w:val="008E66AB"/>
    <w:rsid w:val="008E7CFE"/>
    <w:rsid w:val="00911342"/>
    <w:rsid w:val="00911608"/>
    <w:rsid w:val="00913B46"/>
    <w:rsid w:val="009204D6"/>
    <w:rsid w:val="009204DF"/>
    <w:rsid w:val="00927724"/>
    <w:rsid w:val="00934FC4"/>
    <w:rsid w:val="0093777C"/>
    <w:rsid w:val="00943276"/>
    <w:rsid w:val="009432E2"/>
    <w:rsid w:val="00945544"/>
    <w:rsid w:val="00945A6D"/>
    <w:rsid w:val="00947972"/>
    <w:rsid w:val="009658FE"/>
    <w:rsid w:val="00976005"/>
    <w:rsid w:val="00987D4D"/>
    <w:rsid w:val="0099077D"/>
    <w:rsid w:val="0099382B"/>
    <w:rsid w:val="009A171E"/>
    <w:rsid w:val="009A2E17"/>
    <w:rsid w:val="009A51B2"/>
    <w:rsid w:val="009A69D3"/>
    <w:rsid w:val="009B1C58"/>
    <w:rsid w:val="009B25DF"/>
    <w:rsid w:val="009B2A36"/>
    <w:rsid w:val="009B4A30"/>
    <w:rsid w:val="009B66A3"/>
    <w:rsid w:val="009C2961"/>
    <w:rsid w:val="009E5BE3"/>
    <w:rsid w:val="009F0702"/>
    <w:rsid w:val="009F1E32"/>
    <w:rsid w:val="009F22A8"/>
    <w:rsid w:val="009F354B"/>
    <w:rsid w:val="00A1174E"/>
    <w:rsid w:val="00A169A8"/>
    <w:rsid w:val="00A215AF"/>
    <w:rsid w:val="00A24006"/>
    <w:rsid w:val="00A24FCA"/>
    <w:rsid w:val="00A330DE"/>
    <w:rsid w:val="00A34B7B"/>
    <w:rsid w:val="00A4177B"/>
    <w:rsid w:val="00A45B57"/>
    <w:rsid w:val="00A503D7"/>
    <w:rsid w:val="00A51C40"/>
    <w:rsid w:val="00A574F1"/>
    <w:rsid w:val="00A73A03"/>
    <w:rsid w:val="00A73C66"/>
    <w:rsid w:val="00A742AF"/>
    <w:rsid w:val="00A92531"/>
    <w:rsid w:val="00A92699"/>
    <w:rsid w:val="00AA1289"/>
    <w:rsid w:val="00AA192E"/>
    <w:rsid w:val="00AA1BED"/>
    <w:rsid w:val="00AA267A"/>
    <w:rsid w:val="00AB3F0D"/>
    <w:rsid w:val="00AB6247"/>
    <w:rsid w:val="00AC0CFA"/>
    <w:rsid w:val="00AC65BB"/>
    <w:rsid w:val="00AD0FE2"/>
    <w:rsid w:val="00AD3044"/>
    <w:rsid w:val="00AD4078"/>
    <w:rsid w:val="00AD5D77"/>
    <w:rsid w:val="00AE7EE0"/>
    <w:rsid w:val="00AF5C5A"/>
    <w:rsid w:val="00B011A3"/>
    <w:rsid w:val="00B01997"/>
    <w:rsid w:val="00B0735C"/>
    <w:rsid w:val="00B12EB8"/>
    <w:rsid w:val="00B16404"/>
    <w:rsid w:val="00B2374B"/>
    <w:rsid w:val="00B30561"/>
    <w:rsid w:val="00B36A1F"/>
    <w:rsid w:val="00B453A7"/>
    <w:rsid w:val="00B4585E"/>
    <w:rsid w:val="00B46B4F"/>
    <w:rsid w:val="00B563F4"/>
    <w:rsid w:val="00B56DE0"/>
    <w:rsid w:val="00B61417"/>
    <w:rsid w:val="00B700DC"/>
    <w:rsid w:val="00B71060"/>
    <w:rsid w:val="00B718D7"/>
    <w:rsid w:val="00B719CB"/>
    <w:rsid w:val="00BB15CD"/>
    <w:rsid w:val="00BB5BD5"/>
    <w:rsid w:val="00BB5BF5"/>
    <w:rsid w:val="00BC1EBB"/>
    <w:rsid w:val="00BC3717"/>
    <w:rsid w:val="00BD2A75"/>
    <w:rsid w:val="00BD5DDA"/>
    <w:rsid w:val="00BE645F"/>
    <w:rsid w:val="00C20D1F"/>
    <w:rsid w:val="00C4474C"/>
    <w:rsid w:val="00C4492E"/>
    <w:rsid w:val="00C530D6"/>
    <w:rsid w:val="00C54867"/>
    <w:rsid w:val="00C67AA2"/>
    <w:rsid w:val="00C76104"/>
    <w:rsid w:val="00C86416"/>
    <w:rsid w:val="00C875B4"/>
    <w:rsid w:val="00C93588"/>
    <w:rsid w:val="00CA2507"/>
    <w:rsid w:val="00CB557D"/>
    <w:rsid w:val="00CC364A"/>
    <w:rsid w:val="00CD1C49"/>
    <w:rsid w:val="00CF121F"/>
    <w:rsid w:val="00CF36A3"/>
    <w:rsid w:val="00D05E31"/>
    <w:rsid w:val="00D10079"/>
    <w:rsid w:val="00D12A71"/>
    <w:rsid w:val="00D15367"/>
    <w:rsid w:val="00D21B74"/>
    <w:rsid w:val="00D27919"/>
    <w:rsid w:val="00D3334E"/>
    <w:rsid w:val="00D33DE6"/>
    <w:rsid w:val="00D53383"/>
    <w:rsid w:val="00D57018"/>
    <w:rsid w:val="00D60583"/>
    <w:rsid w:val="00D61061"/>
    <w:rsid w:val="00D6121F"/>
    <w:rsid w:val="00D716B1"/>
    <w:rsid w:val="00D74395"/>
    <w:rsid w:val="00D760DC"/>
    <w:rsid w:val="00D77CE3"/>
    <w:rsid w:val="00D80F5E"/>
    <w:rsid w:val="00D833C2"/>
    <w:rsid w:val="00D87B4C"/>
    <w:rsid w:val="00D9431D"/>
    <w:rsid w:val="00D94485"/>
    <w:rsid w:val="00D95AC3"/>
    <w:rsid w:val="00D9782C"/>
    <w:rsid w:val="00DA3449"/>
    <w:rsid w:val="00DA6844"/>
    <w:rsid w:val="00DB1550"/>
    <w:rsid w:val="00DB4764"/>
    <w:rsid w:val="00DC2BA8"/>
    <w:rsid w:val="00DD03CC"/>
    <w:rsid w:val="00DD1954"/>
    <w:rsid w:val="00DD5151"/>
    <w:rsid w:val="00DD6885"/>
    <w:rsid w:val="00DD7A91"/>
    <w:rsid w:val="00DE1291"/>
    <w:rsid w:val="00DF54FC"/>
    <w:rsid w:val="00DF7AA8"/>
    <w:rsid w:val="00E0012D"/>
    <w:rsid w:val="00E01B70"/>
    <w:rsid w:val="00E04AE0"/>
    <w:rsid w:val="00E06C4F"/>
    <w:rsid w:val="00E1318F"/>
    <w:rsid w:val="00E132B1"/>
    <w:rsid w:val="00E40305"/>
    <w:rsid w:val="00E42444"/>
    <w:rsid w:val="00E44AB3"/>
    <w:rsid w:val="00E44BAF"/>
    <w:rsid w:val="00E52900"/>
    <w:rsid w:val="00E73E9A"/>
    <w:rsid w:val="00E75AED"/>
    <w:rsid w:val="00E76C1D"/>
    <w:rsid w:val="00E80E7C"/>
    <w:rsid w:val="00E81B52"/>
    <w:rsid w:val="00E8358E"/>
    <w:rsid w:val="00E83FCF"/>
    <w:rsid w:val="00E9516B"/>
    <w:rsid w:val="00E95F61"/>
    <w:rsid w:val="00EA08F4"/>
    <w:rsid w:val="00EA685E"/>
    <w:rsid w:val="00EB5240"/>
    <w:rsid w:val="00ED41FD"/>
    <w:rsid w:val="00ED43E9"/>
    <w:rsid w:val="00EE62CD"/>
    <w:rsid w:val="00F0313F"/>
    <w:rsid w:val="00F07A52"/>
    <w:rsid w:val="00F10243"/>
    <w:rsid w:val="00F12532"/>
    <w:rsid w:val="00F17701"/>
    <w:rsid w:val="00F24269"/>
    <w:rsid w:val="00F27B39"/>
    <w:rsid w:val="00F33C50"/>
    <w:rsid w:val="00F3556E"/>
    <w:rsid w:val="00F41911"/>
    <w:rsid w:val="00F434B3"/>
    <w:rsid w:val="00F53AB5"/>
    <w:rsid w:val="00F66C16"/>
    <w:rsid w:val="00F739A4"/>
    <w:rsid w:val="00F836A0"/>
    <w:rsid w:val="00F91611"/>
    <w:rsid w:val="00FA565C"/>
    <w:rsid w:val="00FA68CA"/>
    <w:rsid w:val="00FB005D"/>
    <w:rsid w:val="00FB1F80"/>
    <w:rsid w:val="00FB3DB4"/>
    <w:rsid w:val="00FC1765"/>
    <w:rsid w:val="00FC1C0B"/>
    <w:rsid w:val="00FC1C2C"/>
    <w:rsid w:val="00FC4A40"/>
    <w:rsid w:val="00FC7017"/>
    <w:rsid w:val="00FC7450"/>
    <w:rsid w:val="00FE1387"/>
    <w:rsid w:val="00FF0340"/>
    <w:rsid w:val="00FF3D74"/>
  </w:rsids>
  <m:mathPr>
    <m:mathFont m:val="Cambria Math"/>
    <m:brkBin m:val="before"/>
    <m:brkBinSub m:val="--"/>
    <m:smallFrac m:val="0"/>
    <m:dispDef/>
    <m:lMargin m:val="0"/>
    <m:rMargin m:val="0"/>
    <m:defJc m:val="centerGroup"/>
    <m:wrapIndent m:val="1440"/>
    <m:intLim m:val="subSup"/>
    <m:naryLim m:val="undOvr"/>
  </m:mathPr>
  <w:themeFontLang w:val="en-AU"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ru v:ext="edit" colors="#1f2e5e"/>
    </o:shapedefaults>
    <o:shapelayout v:ext="edit">
      <o:idmap v:ext="edit" data="1"/>
    </o:shapelayout>
  </w:shapeDefaults>
  <w:decimalSymbol w:val="."/>
  <w:listSeparator w:val=","/>
  <w14:docId w14:val="1107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C35"/>
    <w:pPr>
      <w:spacing w:before="120" w:after="120" w:line="360" w:lineRule="auto"/>
      <w:ind w:left="2217" w:hanging="357"/>
      <w:jc w:val="both"/>
    </w:pPr>
    <w:rPr>
      <w:rFonts w:ascii="Arial" w:hAnsi="Arial"/>
      <w:sz w:val="22"/>
      <w:lang w:eastAsia="en-US"/>
    </w:rPr>
  </w:style>
  <w:style w:type="paragraph" w:styleId="Heading1">
    <w:name w:val="heading 1"/>
    <w:basedOn w:val="Normal"/>
    <w:next w:val="Normal"/>
    <w:qFormat/>
    <w:rsid w:val="00AA267A"/>
    <w:pPr>
      <w:numPr>
        <w:numId w:val="4"/>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qFormat/>
    <w:rsid w:val="0014629C"/>
    <w:pPr>
      <w:numPr>
        <w:ilvl w:val="1"/>
        <w:numId w:val="4"/>
      </w:numPr>
      <w:autoSpaceDE w:val="0"/>
      <w:autoSpaceDN w:val="0"/>
      <w:adjustRightInd w:val="0"/>
      <w:ind w:left="709" w:hanging="709"/>
      <w:outlineLvl w:val="1"/>
    </w:pPr>
    <w:rPr>
      <w:rFonts w:cs="Arial"/>
      <w:b/>
      <w:color w:val="000000"/>
      <w:sz w:val="26"/>
      <w:szCs w:val="26"/>
    </w:rPr>
  </w:style>
  <w:style w:type="paragraph" w:styleId="Heading3">
    <w:name w:val="heading 3"/>
    <w:basedOn w:val="Normal"/>
    <w:next w:val="Normal"/>
    <w:uiPriority w:val="9"/>
    <w:qFormat/>
    <w:rsid w:val="0014629C"/>
    <w:pPr>
      <w:numPr>
        <w:ilvl w:val="2"/>
        <w:numId w:val="4"/>
      </w:numPr>
      <w:autoSpaceDE w:val="0"/>
      <w:autoSpaceDN w:val="0"/>
      <w:adjustRightInd w:val="0"/>
      <w:outlineLvl w:val="2"/>
    </w:pPr>
    <w:rPr>
      <w:rFonts w:cs="Arial"/>
      <w:b/>
      <w:color w:val="000000"/>
    </w:rPr>
  </w:style>
  <w:style w:type="paragraph" w:styleId="Heading4">
    <w:name w:val="heading 4"/>
    <w:basedOn w:val="Normal"/>
    <w:next w:val="Normal"/>
    <w:link w:val="Heading4Char"/>
    <w:semiHidden/>
    <w:unhideWhenUsed/>
    <w:qFormat/>
    <w:rsid w:val="0014629C"/>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4629C"/>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4629C"/>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14629C"/>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14629C"/>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14629C"/>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5DE2"/>
    <w:pPr>
      <w:tabs>
        <w:tab w:val="center" w:pos="4153"/>
        <w:tab w:val="right" w:pos="8306"/>
      </w:tabs>
    </w:pPr>
  </w:style>
  <w:style w:type="paragraph" w:styleId="Footer">
    <w:name w:val="footer"/>
    <w:basedOn w:val="Normal"/>
    <w:link w:val="FooterChar"/>
    <w:uiPriority w:val="99"/>
    <w:rsid w:val="004F5DE2"/>
    <w:pPr>
      <w:tabs>
        <w:tab w:val="center" w:pos="4153"/>
        <w:tab w:val="right" w:pos="8306"/>
      </w:tabs>
    </w:pPr>
  </w:style>
  <w:style w:type="paragraph" w:customStyle="1" w:styleId="Dotpoint">
    <w:name w:val="Dotpoint"/>
    <w:basedOn w:val="Normal"/>
    <w:link w:val="DotpointCharChar"/>
    <w:rsid w:val="0014629C"/>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6F4066"/>
    <w:pPr>
      <w:numPr>
        <w:ilvl w:val="1"/>
        <w:numId w:val="2"/>
      </w:numPr>
      <w:tabs>
        <w:tab w:val="clear" w:pos="1440"/>
        <w:tab w:val="num" w:pos="360"/>
      </w:tabs>
      <w:spacing w:before="60" w:after="60"/>
      <w:ind w:left="0" w:firstLine="0"/>
    </w:pPr>
    <w:rPr>
      <w:sz w:val="18"/>
    </w:rPr>
  </w:style>
  <w:style w:type="character" w:styleId="Hyperlink">
    <w:name w:val="Hyperlink"/>
    <w:uiPriority w:val="99"/>
    <w:rsid w:val="00C53354"/>
    <w:rPr>
      <w:rFonts w:cs="Times New Roman"/>
      <w:color w:val="0000FF"/>
      <w:u w:val="single"/>
    </w:rPr>
  </w:style>
  <w:style w:type="paragraph" w:customStyle="1" w:styleId="Dotpointtable">
    <w:name w:val="Dotpoint table"/>
    <w:basedOn w:val="Normal"/>
    <w:rsid w:val="006F4066"/>
    <w:pPr>
      <w:numPr>
        <w:numId w:val="3"/>
      </w:numPr>
      <w:spacing w:before="60" w:after="60"/>
    </w:pPr>
    <w:rPr>
      <w:rFonts w:cs="Arial"/>
      <w:bCs/>
      <w:sz w:val="18"/>
      <w:szCs w:val="28"/>
    </w:rPr>
  </w:style>
  <w:style w:type="paragraph" w:styleId="DocumentMap">
    <w:name w:val="Document Map"/>
    <w:basedOn w:val="Normal"/>
    <w:semiHidden/>
    <w:rsid w:val="00285568"/>
    <w:pPr>
      <w:shd w:val="clear" w:color="auto" w:fill="000080"/>
    </w:pPr>
    <w:rPr>
      <w:rFonts w:ascii="Tahoma" w:hAnsi="Tahoma" w:cs="Tahoma"/>
    </w:rPr>
  </w:style>
  <w:style w:type="paragraph" w:customStyle="1" w:styleId="TableText">
    <w:name w:val="TableText"/>
    <w:basedOn w:val="Normal"/>
    <w:rsid w:val="006F4066"/>
    <w:pPr>
      <w:spacing w:before="40" w:after="40"/>
    </w:pPr>
  </w:style>
  <w:style w:type="character" w:customStyle="1" w:styleId="Heading4Char">
    <w:name w:val="Heading 4 Char"/>
    <w:link w:val="Heading4"/>
    <w:semiHidden/>
    <w:rsid w:val="0014629C"/>
    <w:rPr>
      <w:rFonts w:ascii="Calibri" w:hAnsi="Calibri"/>
      <w:b/>
      <w:bCs/>
      <w:sz w:val="28"/>
      <w:szCs w:val="28"/>
      <w:lang w:eastAsia="en-US"/>
    </w:rPr>
  </w:style>
  <w:style w:type="character" w:customStyle="1" w:styleId="Heading5Char">
    <w:name w:val="Heading 5 Char"/>
    <w:link w:val="Heading5"/>
    <w:semiHidden/>
    <w:rsid w:val="0014629C"/>
    <w:rPr>
      <w:rFonts w:ascii="Calibri" w:hAnsi="Calibri"/>
      <w:b/>
      <w:bCs/>
      <w:i/>
      <w:iCs/>
      <w:sz w:val="26"/>
      <w:szCs w:val="26"/>
      <w:lang w:eastAsia="en-US"/>
    </w:rPr>
  </w:style>
  <w:style w:type="character" w:customStyle="1" w:styleId="Heading6Char">
    <w:name w:val="Heading 6 Char"/>
    <w:link w:val="Heading6"/>
    <w:semiHidden/>
    <w:rsid w:val="0014629C"/>
    <w:rPr>
      <w:rFonts w:ascii="Calibri" w:hAnsi="Calibri"/>
      <w:b/>
      <w:bCs/>
      <w:sz w:val="22"/>
      <w:szCs w:val="22"/>
      <w:lang w:eastAsia="en-US"/>
    </w:rPr>
  </w:style>
  <w:style w:type="character" w:customStyle="1" w:styleId="Heading7Char">
    <w:name w:val="Heading 7 Char"/>
    <w:link w:val="Heading7"/>
    <w:semiHidden/>
    <w:rsid w:val="0014629C"/>
    <w:rPr>
      <w:rFonts w:ascii="Calibri" w:hAnsi="Calibri"/>
      <w:sz w:val="24"/>
      <w:lang w:eastAsia="en-US"/>
    </w:rPr>
  </w:style>
  <w:style w:type="character" w:customStyle="1" w:styleId="Heading8Char">
    <w:name w:val="Heading 8 Char"/>
    <w:link w:val="Heading8"/>
    <w:semiHidden/>
    <w:rsid w:val="0014629C"/>
    <w:rPr>
      <w:rFonts w:ascii="Calibri" w:hAnsi="Calibri"/>
      <w:i/>
      <w:iCs/>
      <w:sz w:val="24"/>
      <w:lang w:eastAsia="en-US"/>
    </w:rPr>
  </w:style>
  <w:style w:type="character" w:customStyle="1" w:styleId="Heading9Char">
    <w:name w:val="Heading 9 Char"/>
    <w:link w:val="Heading9"/>
    <w:semiHidden/>
    <w:rsid w:val="0014629C"/>
    <w:rPr>
      <w:rFonts w:ascii="Cambria" w:hAnsi="Cambria"/>
      <w:sz w:val="22"/>
      <w:szCs w:val="22"/>
      <w:lang w:eastAsia="en-US"/>
    </w:rPr>
  </w:style>
  <w:style w:type="character" w:customStyle="1" w:styleId="DotpointCharChar">
    <w:name w:val="Dotpoint Char Char"/>
    <w:link w:val="Dotpoint"/>
    <w:rsid w:val="00976005"/>
    <w:rPr>
      <w:rFonts w:ascii="Arial" w:hAnsi="Arial" w:cs="Arial"/>
      <w:bCs/>
      <w:sz w:val="22"/>
      <w:szCs w:val="28"/>
      <w:lang w:eastAsia="en-US"/>
    </w:rPr>
  </w:style>
  <w:style w:type="character" w:styleId="FollowedHyperlink">
    <w:name w:val="FollowedHyperlink"/>
    <w:rsid w:val="00976005"/>
    <w:rPr>
      <w:color w:val="800080"/>
      <w:u w:val="single"/>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34"/>
    <w:qFormat/>
    <w:rsid w:val="007F3647"/>
    <w:pPr>
      <w:ind w:left="720"/>
      <w:contextualSpacing/>
    </w:pPr>
    <w:rPr>
      <w:rFonts w:ascii="Calibri" w:hAnsi="Calibri" w:cs="Calibri"/>
      <w:sz w:val="24"/>
    </w:rPr>
  </w:style>
  <w:style w:type="table" w:styleId="TableGrid">
    <w:name w:val="Table Grid"/>
    <w:basedOn w:val="TableNormal"/>
    <w:rsid w:val="007F3647"/>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5E6E00"/>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5E6E00"/>
    <w:pPr>
      <w:widowControl w:val="0"/>
      <w:snapToGrid w:val="0"/>
      <w:spacing w:after="240"/>
    </w:pPr>
    <w:rPr>
      <w:rFonts w:ascii="Times New Roman" w:hAnsi="Times New Roman"/>
      <w:sz w:val="24"/>
      <w:lang w:val="en-US"/>
    </w:rPr>
  </w:style>
  <w:style w:type="paragraph" w:customStyle="1" w:styleId="DEWR18">
    <w:name w:val="DEWR18"/>
    <w:basedOn w:val="Normal"/>
    <w:rsid w:val="005E6E00"/>
    <w:pPr>
      <w:widowControl w:val="0"/>
      <w:snapToGrid w:val="0"/>
      <w:spacing w:after="240"/>
    </w:pPr>
    <w:rPr>
      <w:rFonts w:ascii="Times New Roman" w:hAnsi="Times New Roman"/>
      <w:sz w:val="24"/>
      <w:lang w:val="en-US"/>
    </w:rPr>
  </w:style>
  <w:style w:type="character" w:customStyle="1" w:styleId="claims1Char">
    <w:name w:val="claims1 Char"/>
    <w:link w:val="claims1"/>
    <w:rsid w:val="005E6E00"/>
    <w:rPr>
      <w:rFonts w:cs="Arial"/>
      <w:b/>
      <w:sz w:val="28"/>
      <w:szCs w:val="28"/>
      <w:lang w:val="en-US" w:eastAsia="en-US"/>
    </w:rPr>
  </w:style>
  <w:style w:type="paragraph" w:styleId="BalloonText">
    <w:name w:val="Balloon Text"/>
    <w:basedOn w:val="Normal"/>
    <w:link w:val="BalloonTextChar"/>
    <w:rsid w:val="005E6E00"/>
    <w:rPr>
      <w:rFonts w:ascii="Tahoma" w:hAnsi="Tahoma" w:cs="Tahoma"/>
      <w:sz w:val="16"/>
      <w:szCs w:val="16"/>
    </w:rPr>
  </w:style>
  <w:style w:type="character" w:customStyle="1" w:styleId="BalloonTextChar">
    <w:name w:val="Balloon Text Char"/>
    <w:link w:val="BalloonText"/>
    <w:rsid w:val="005E6E00"/>
    <w:rPr>
      <w:rFonts w:ascii="Tahoma" w:hAnsi="Tahoma" w:cs="Tahoma"/>
      <w:sz w:val="16"/>
      <w:szCs w:val="16"/>
    </w:rPr>
  </w:style>
  <w:style w:type="character" w:customStyle="1" w:styleId="FooterChar">
    <w:name w:val="Footer Char"/>
    <w:link w:val="Footer"/>
    <w:uiPriority w:val="99"/>
    <w:rsid w:val="00F0313F"/>
    <w:rPr>
      <w:rFonts w:ascii="Verdana" w:hAnsi="Verdana"/>
      <w:szCs w:val="24"/>
    </w:rPr>
  </w:style>
  <w:style w:type="paragraph" w:customStyle="1" w:styleId="Headersub">
    <w:name w:val="Header sub"/>
    <w:basedOn w:val="Normal"/>
    <w:rsid w:val="00123C35"/>
    <w:pPr>
      <w:spacing w:after="1240"/>
    </w:pPr>
    <w:rPr>
      <w:sz w:val="36"/>
    </w:rPr>
  </w:style>
  <w:style w:type="paragraph" w:customStyle="1" w:styleId="FWOheaderlevel1">
    <w:name w:val="FWO header level 1"/>
    <w:basedOn w:val="Normal"/>
    <w:qFormat/>
    <w:rsid w:val="00DA6844"/>
    <w:pPr>
      <w:keepNext/>
      <w:numPr>
        <w:numId w:val="10"/>
      </w:numPr>
      <w:contextualSpacing/>
    </w:pPr>
    <w:rPr>
      <w:rFonts w:ascii="Arial Bold" w:eastAsia="Calibri" w:hAnsi="Arial Bold"/>
      <w:b/>
      <w:bCs/>
      <w:caps/>
      <w:szCs w:val="22"/>
    </w:rPr>
  </w:style>
  <w:style w:type="paragraph" w:customStyle="1" w:styleId="FWOparagraphlevel1">
    <w:name w:val="FWO paragraph level 1"/>
    <w:basedOn w:val="Normal"/>
    <w:qFormat/>
    <w:rsid w:val="00DA6844"/>
    <w:pPr>
      <w:numPr>
        <w:ilvl w:val="1"/>
        <w:numId w:val="10"/>
      </w:numPr>
    </w:pPr>
    <w:rPr>
      <w:rFonts w:eastAsia="Calibri" w:cs="Arial"/>
      <w:szCs w:val="22"/>
    </w:rPr>
  </w:style>
  <w:style w:type="paragraph" w:customStyle="1" w:styleId="FWOparagraphlevel2">
    <w:name w:val="FWO paragraph level 2"/>
    <w:basedOn w:val="Normal"/>
    <w:qFormat/>
    <w:rsid w:val="00DA6844"/>
    <w:pPr>
      <w:numPr>
        <w:ilvl w:val="2"/>
        <w:numId w:val="10"/>
      </w:numPr>
      <w:tabs>
        <w:tab w:val="left" w:pos="1134"/>
      </w:tabs>
    </w:pPr>
    <w:rPr>
      <w:rFonts w:eastAsia="Calibri" w:cs="Arial"/>
      <w:szCs w:val="22"/>
    </w:rPr>
  </w:style>
  <w:style w:type="paragraph" w:customStyle="1" w:styleId="FWOparagraphlevel3">
    <w:name w:val="FWO paragraph level 3"/>
    <w:basedOn w:val="Normal"/>
    <w:qFormat/>
    <w:rsid w:val="00DA6844"/>
    <w:pPr>
      <w:numPr>
        <w:ilvl w:val="3"/>
        <w:numId w:val="10"/>
      </w:numPr>
      <w:tabs>
        <w:tab w:val="left" w:pos="1701"/>
      </w:tabs>
      <w:ind w:left="1701"/>
    </w:pPr>
    <w:rPr>
      <w:rFonts w:eastAsia="Calibri" w:cs="Arial"/>
      <w:szCs w:val="22"/>
    </w:rPr>
  </w:style>
  <w:style w:type="paragraph" w:customStyle="1" w:styleId="FWOparagraphlevel4">
    <w:name w:val="FWO paragraph level 4"/>
    <w:basedOn w:val="Normal"/>
    <w:qFormat/>
    <w:rsid w:val="00DA6844"/>
    <w:pPr>
      <w:numPr>
        <w:ilvl w:val="4"/>
        <w:numId w:val="10"/>
      </w:numPr>
      <w:tabs>
        <w:tab w:val="left" w:pos="2268"/>
      </w:tabs>
    </w:pPr>
    <w:rPr>
      <w:rFonts w:eastAsia="Calibri" w:cs="Arial"/>
      <w:szCs w:val="22"/>
    </w:rPr>
  </w:style>
  <w:style w:type="character" w:styleId="CommentReference">
    <w:name w:val="annotation reference"/>
    <w:rsid w:val="005831FA"/>
    <w:rPr>
      <w:sz w:val="16"/>
      <w:szCs w:val="16"/>
    </w:rPr>
  </w:style>
  <w:style w:type="paragraph" w:styleId="CommentText">
    <w:name w:val="annotation text"/>
    <w:basedOn w:val="Normal"/>
    <w:link w:val="CommentTextChar"/>
    <w:rsid w:val="005831FA"/>
    <w:rPr>
      <w:sz w:val="20"/>
    </w:rPr>
  </w:style>
  <w:style w:type="character" w:customStyle="1" w:styleId="CommentTextChar">
    <w:name w:val="Comment Text Char"/>
    <w:link w:val="CommentText"/>
    <w:rsid w:val="005831FA"/>
    <w:rPr>
      <w:rFonts w:ascii="Arial" w:hAnsi="Arial"/>
      <w:lang w:eastAsia="en-US"/>
    </w:rPr>
  </w:style>
  <w:style w:type="paragraph" w:styleId="CommentSubject">
    <w:name w:val="annotation subject"/>
    <w:basedOn w:val="CommentText"/>
    <w:next w:val="CommentText"/>
    <w:link w:val="CommentSubjectChar"/>
    <w:rsid w:val="005831FA"/>
    <w:rPr>
      <w:b/>
      <w:bCs/>
    </w:rPr>
  </w:style>
  <w:style w:type="character" w:customStyle="1" w:styleId="CommentSubjectChar">
    <w:name w:val="Comment Subject Char"/>
    <w:link w:val="CommentSubject"/>
    <w:rsid w:val="005831FA"/>
    <w:rPr>
      <w:rFonts w:ascii="Arial" w:hAnsi="Arial"/>
      <w:b/>
      <w:bCs/>
      <w:lang w:eastAsia="en-US"/>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link w:val="ListParagraph"/>
    <w:uiPriority w:val="34"/>
    <w:locked/>
    <w:rsid w:val="007B04F9"/>
    <w:rPr>
      <w:rFonts w:ascii="Calibri" w:hAnsi="Calibri" w:cs="Calibri"/>
      <w:sz w:val="24"/>
      <w:lang w:eastAsia="en-US"/>
    </w:rPr>
  </w:style>
  <w:style w:type="table" w:customStyle="1" w:styleId="TableGrid1">
    <w:name w:val="Table Grid1"/>
    <w:basedOn w:val="TableNormal"/>
    <w:next w:val="TableGrid"/>
    <w:uiPriority w:val="39"/>
    <w:rsid w:val="00AD5D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694BDF"/>
    <w:pPr>
      <w:autoSpaceDE w:val="0"/>
      <w:autoSpaceDN w:val="0"/>
      <w:ind w:left="1560" w:hanging="360"/>
    </w:pPr>
    <w:rPr>
      <w:rFonts w:eastAsia="Calibri" w:cs="Arial"/>
      <w:szCs w:val="22"/>
      <w:lang w:eastAsia="en-AU"/>
    </w:rPr>
  </w:style>
  <w:style w:type="character" w:customStyle="1" w:styleId="BodyTextChar">
    <w:name w:val="Body Text Char"/>
    <w:link w:val="BodyText"/>
    <w:uiPriority w:val="1"/>
    <w:semiHidden/>
    <w:rsid w:val="00694BDF"/>
    <w:rPr>
      <w:rFonts w:ascii="Arial" w:eastAsia="Calibri" w:hAnsi="Arial" w:cs="Arial"/>
      <w:sz w:val="22"/>
      <w:szCs w:val="22"/>
    </w:rPr>
  </w:style>
  <w:style w:type="character" w:styleId="PlaceholderText">
    <w:name w:val="Placeholder Text"/>
    <w:uiPriority w:val="99"/>
    <w:semiHidden/>
    <w:rsid w:val="00535CDA"/>
    <w:rPr>
      <w:color w:val="808080"/>
    </w:rPr>
  </w:style>
  <w:style w:type="paragraph" w:styleId="Revision">
    <w:name w:val="Revision"/>
    <w:hidden/>
    <w:uiPriority w:val="99"/>
    <w:semiHidden/>
    <w:rsid w:val="004709B6"/>
    <w:pPr>
      <w:spacing w:before="120" w:after="120" w:line="360" w:lineRule="auto"/>
      <w:ind w:left="2217" w:hanging="357"/>
      <w:jc w:val="both"/>
    </w:pPr>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3127">
      <w:bodyDiv w:val="1"/>
      <w:marLeft w:val="0"/>
      <w:marRight w:val="0"/>
      <w:marTop w:val="0"/>
      <w:marBottom w:val="0"/>
      <w:divBdr>
        <w:top w:val="none" w:sz="0" w:space="0" w:color="auto"/>
        <w:left w:val="none" w:sz="0" w:space="0" w:color="auto"/>
        <w:bottom w:val="none" w:sz="0" w:space="0" w:color="auto"/>
        <w:right w:val="none" w:sz="0" w:space="0" w:color="auto"/>
      </w:divBdr>
    </w:div>
    <w:div w:id="340666030">
      <w:bodyDiv w:val="1"/>
      <w:marLeft w:val="0"/>
      <w:marRight w:val="0"/>
      <w:marTop w:val="0"/>
      <w:marBottom w:val="0"/>
      <w:divBdr>
        <w:top w:val="none" w:sz="0" w:space="0" w:color="auto"/>
        <w:left w:val="none" w:sz="0" w:space="0" w:color="auto"/>
        <w:bottom w:val="none" w:sz="0" w:space="0" w:color="auto"/>
        <w:right w:val="none" w:sz="0" w:space="0" w:color="auto"/>
      </w:divBdr>
    </w:div>
    <w:div w:id="440808491">
      <w:bodyDiv w:val="1"/>
      <w:marLeft w:val="0"/>
      <w:marRight w:val="0"/>
      <w:marTop w:val="0"/>
      <w:marBottom w:val="0"/>
      <w:divBdr>
        <w:top w:val="none" w:sz="0" w:space="0" w:color="auto"/>
        <w:left w:val="none" w:sz="0" w:space="0" w:color="auto"/>
        <w:bottom w:val="none" w:sz="0" w:space="0" w:color="auto"/>
        <w:right w:val="none" w:sz="0" w:space="0" w:color="auto"/>
      </w:divBdr>
    </w:div>
    <w:div w:id="643656684">
      <w:bodyDiv w:val="1"/>
      <w:marLeft w:val="0"/>
      <w:marRight w:val="0"/>
      <w:marTop w:val="0"/>
      <w:marBottom w:val="0"/>
      <w:divBdr>
        <w:top w:val="none" w:sz="0" w:space="0" w:color="auto"/>
        <w:left w:val="none" w:sz="0" w:space="0" w:color="auto"/>
        <w:bottom w:val="none" w:sz="0" w:space="0" w:color="auto"/>
        <w:right w:val="none" w:sz="0" w:space="0" w:color="auto"/>
      </w:divBdr>
    </w:div>
    <w:div w:id="817378222">
      <w:bodyDiv w:val="1"/>
      <w:marLeft w:val="0"/>
      <w:marRight w:val="0"/>
      <w:marTop w:val="0"/>
      <w:marBottom w:val="0"/>
      <w:divBdr>
        <w:top w:val="none" w:sz="0" w:space="0" w:color="auto"/>
        <w:left w:val="none" w:sz="0" w:space="0" w:color="auto"/>
        <w:bottom w:val="none" w:sz="0" w:space="0" w:color="auto"/>
        <w:right w:val="none" w:sz="0" w:space="0" w:color="auto"/>
      </w:divBdr>
    </w:div>
    <w:div w:id="1260210588">
      <w:bodyDiv w:val="1"/>
      <w:marLeft w:val="0"/>
      <w:marRight w:val="0"/>
      <w:marTop w:val="0"/>
      <w:marBottom w:val="0"/>
      <w:divBdr>
        <w:top w:val="none" w:sz="0" w:space="0" w:color="auto"/>
        <w:left w:val="none" w:sz="0" w:space="0" w:color="auto"/>
        <w:bottom w:val="none" w:sz="0" w:space="0" w:color="auto"/>
        <w:right w:val="none" w:sz="0" w:space="0" w:color="auto"/>
      </w:divBdr>
    </w:div>
    <w:div w:id="1863392892">
      <w:bodyDiv w:val="1"/>
      <w:marLeft w:val="0"/>
      <w:marRight w:val="0"/>
      <w:marTop w:val="0"/>
      <w:marBottom w:val="0"/>
      <w:divBdr>
        <w:top w:val="none" w:sz="0" w:space="0" w:color="auto"/>
        <w:left w:val="none" w:sz="0" w:space="0" w:color="auto"/>
        <w:bottom w:val="none" w:sz="0" w:space="0" w:color="auto"/>
        <w:right w:val="none" w:sz="0" w:space="0" w:color="auto"/>
      </w:divBdr>
    </w:div>
    <w:div w:id="2076782237">
      <w:bodyDiv w:val="1"/>
      <w:marLeft w:val="0"/>
      <w:marRight w:val="0"/>
      <w:marTop w:val="0"/>
      <w:marBottom w:val="0"/>
      <w:divBdr>
        <w:top w:val="none" w:sz="0" w:space="0" w:color="auto"/>
        <w:left w:val="none" w:sz="0" w:space="0" w:color="auto"/>
        <w:bottom w:val="none" w:sz="0" w:space="0" w:color="auto"/>
        <w:right w:val="none" w:sz="0" w:space="0" w:color="auto"/>
      </w:divBdr>
      <w:divsChild>
        <w:div w:id="1782794955">
          <w:marLeft w:val="0"/>
          <w:marRight w:val="0"/>
          <w:marTop w:val="0"/>
          <w:marBottom w:val="0"/>
          <w:divBdr>
            <w:top w:val="single" w:sz="6" w:space="0" w:color="CCCCCC"/>
            <w:left w:val="none" w:sz="0" w:space="0" w:color="auto"/>
            <w:bottom w:val="single" w:sz="6" w:space="0" w:color="FFFFFF"/>
            <w:right w:val="none" w:sz="0" w:space="0" w:color="auto"/>
          </w:divBdr>
          <w:divsChild>
            <w:div w:id="1081558354">
              <w:marLeft w:val="0"/>
              <w:marRight w:val="0"/>
              <w:marTop w:val="100"/>
              <w:marBottom w:val="100"/>
              <w:divBdr>
                <w:top w:val="none" w:sz="0" w:space="0" w:color="auto"/>
                <w:left w:val="none" w:sz="0" w:space="0" w:color="auto"/>
                <w:bottom w:val="none" w:sz="0" w:space="0" w:color="auto"/>
                <w:right w:val="none" w:sz="0" w:space="0" w:color="auto"/>
              </w:divBdr>
              <w:divsChild>
                <w:div w:id="10970158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wc.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irwork.gov.au/website-information/staying-up-to-date/subscribe-to-email-update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airwork.gov.au/"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32CD4A8F.dotm</Template>
  <TotalTime>0</TotalTime>
  <Pages>15</Pages>
  <Words>3479</Words>
  <Characters>19419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Lifestyle Solutions Enforceable Undertaking</vt:lpstr>
    </vt:vector>
  </TitlesOfParts>
  <Company/>
  <LinksUpToDate>false</LinksUpToDate>
  <CharactersWithSpaces>22853</CharactersWithSpaces>
  <SharedDoc>false</SharedDoc>
  <HyperlinkBase/>
  <HLinks>
    <vt:vector size="24" baseType="variant">
      <vt:variant>
        <vt:i4>3866679</vt:i4>
      </vt:variant>
      <vt:variant>
        <vt:i4>6</vt:i4>
      </vt:variant>
      <vt:variant>
        <vt:i4>0</vt:i4>
      </vt:variant>
      <vt:variant>
        <vt:i4>5</vt:i4>
      </vt:variant>
      <vt:variant>
        <vt:lpwstr>http://www.fairwork.gov.au/</vt:lpwstr>
      </vt:variant>
      <vt:variant>
        <vt:lpwstr/>
      </vt:variant>
      <vt:variant>
        <vt:i4>7405629</vt:i4>
      </vt:variant>
      <vt:variant>
        <vt:i4>3</vt:i4>
      </vt:variant>
      <vt:variant>
        <vt:i4>0</vt:i4>
      </vt:variant>
      <vt:variant>
        <vt:i4>5</vt:i4>
      </vt:variant>
      <vt:variant>
        <vt:lpwstr>http://www.fwc.gov.au/</vt:lpwstr>
      </vt:variant>
      <vt:variant>
        <vt:lpwstr/>
      </vt:variant>
      <vt:variant>
        <vt:i4>458774</vt:i4>
      </vt:variant>
      <vt:variant>
        <vt:i4>0</vt:i4>
      </vt:variant>
      <vt:variant>
        <vt:i4>0</vt:i4>
      </vt:variant>
      <vt:variant>
        <vt:i4>5</vt:i4>
      </vt:variant>
      <vt:variant>
        <vt:lpwstr>http://www.fairwork.gov.au/website-information/staying-up-to-date/subscribe-to-email-updates</vt:lpwstr>
      </vt:variant>
      <vt:variant>
        <vt:lpwstr/>
      </vt:variant>
      <vt:variant>
        <vt:i4>3866679</vt:i4>
      </vt:variant>
      <vt:variant>
        <vt:i4>6</vt:i4>
      </vt:variant>
      <vt:variant>
        <vt:i4>0</vt:i4>
      </vt:variant>
      <vt:variant>
        <vt:i4>5</vt:i4>
      </vt:variant>
      <vt:variant>
        <vt:lpwstr>http://www.fairwork.gov.au/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Lifestyle Solutions Enforceable Undertaking</dc:title>
  <dc:subject/>
  <dc:creator/>
  <cp:keywords/>
  <dc:description/>
  <cp:lastModifiedBy/>
  <cp:revision>1</cp:revision>
  <dcterms:created xsi:type="dcterms:W3CDTF">2019-12-03T05:50:00Z</dcterms:created>
  <dcterms:modified xsi:type="dcterms:W3CDTF">2019-12-11T23:47:00Z</dcterms:modified>
  <cp:category/>
</cp:coreProperties>
</file>