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3F" w:rsidRPr="008861B1" w:rsidRDefault="00F0313F" w:rsidP="00E76C1D">
      <w:pPr>
        <w:rPr>
          <w:rFonts w:cs="Arial"/>
          <w:szCs w:val="22"/>
        </w:rPr>
      </w:pPr>
      <w:bookmarkStart w:id="0" w:name="_GoBack"/>
      <w:bookmarkEnd w:id="0"/>
    </w:p>
    <w:p w:rsidR="00123C35" w:rsidRPr="008861B1" w:rsidRDefault="00123C35" w:rsidP="00E76C1D">
      <w:pPr>
        <w:rPr>
          <w:rFonts w:cs="Arial"/>
          <w:szCs w:val="22"/>
        </w:rPr>
      </w:pPr>
    </w:p>
    <w:p w:rsidR="00123C35" w:rsidRPr="008861B1" w:rsidRDefault="00123C35" w:rsidP="00E76C1D">
      <w:pPr>
        <w:rPr>
          <w:rFonts w:cs="Arial"/>
          <w:szCs w:val="22"/>
        </w:rPr>
      </w:pPr>
    </w:p>
    <w:p w:rsidR="00123C35" w:rsidRPr="008861B1" w:rsidRDefault="00123C35" w:rsidP="00E76C1D">
      <w:pPr>
        <w:rPr>
          <w:rFonts w:cs="Arial"/>
          <w:szCs w:val="22"/>
        </w:rPr>
      </w:pPr>
    </w:p>
    <w:p w:rsidR="00C4474C" w:rsidRPr="008861B1" w:rsidRDefault="00C4474C" w:rsidP="00E76C1D">
      <w:pPr>
        <w:rPr>
          <w:rFonts w:cs="Arial"/>
          <w:szCs w:val="22"/>
        </w:rPr>
      </w:pPr>
    </w:p>
    <w:p w:rsidR="00C4474C" w:rsidRPr="008861B1" w:rsidRDefault="00C4474C" w:rsidP="00E76C1D">
      <w:pPr>
        <w:rPr>
          <w:rFonts w:cs="Arial"/>
          <w:szCs w:val="22"/>
        </w:rPr>
      </w:pPr>
    </w:p>
    <w:p w:rsidR="00123C35" w:rsidRPr="008861B1" w:rsidRDefault="00123C35" w:rsidP="00E76C1D">
      <w:pPr>
        <w:rPr>
          <w:rFonts w:cs="Arial"/>
          <w:szCs w:val="22"/>
        </w:rPr>
      </w:pPr>
    </w:p>
    <w:p w:rsidR="00123C35" w:rsidRPr="008861B1" w:rsidRDefault="00123C35" w:rsidP="00E76C1D">
      <w:pPr>
        <w:rPr>
          <w:rFonts w:cs="Arial"/>
          <w:szCs w:val="22"/>
        </w:rPr>
      </w:pPr>
    </w:p>
    <w:p w:rsidR="00123C35" w:rsidRPr="008861B1" w:rsidRDefault="00123C35" w:rsidP="00E76C1D">
      <w:pPr>
        <w:rPr>
          <w:rFonts w:cs="Arial"/>
          <w:szCs w:val="22"/>
        </w:rPr>
      </w:pPr>
    </w:p>
    <w:p w:rsidR="00C4474C" w:rsidRPr="00AB365D" w:rsidRDefault="00C4474C" w:rsidP="00C4474C">
      <w:pPr>
        <w:widowControl w:val="0"/>
        <w:tabs>
          <w:tab w:val="right" w:pos="9072"/>
        </w:tabs>
        <w:spacing w:before="120" w:after="120" w:line="360" w:lineRule="auto"/>
        <w:ind w:left="709" w:hanging="709"/>
        <w:jc w:val="center"/>
        <w:rPr>
          <w:rFonts w:cs="Arial"/>
          <w:b/>
          <w:spacing w:val="10"/>
          <w:szCs w:val="22"/>
        </w:rPr>
      </w:pPr>
      <w:r w:rsidRPr="00AB365D">
        <w:rPr>
          <w:rFonts w:cs="Arial"/>
          <w:b/>
          <w:spacing w:val="10"/>
          <w:szCs w:val="22"/>
        </w:rPr>
        <w:t xml:space="preserve">ENFORCEABLE UNDERTAKING </w:t>
      </w:r>
    </w:p>
    <w:p w:rsidR="00C4474C" w:rsidRPr="00AB365D" w:rsidRDefault="00C4474C" w:rsidP="00C4474C">
      <w:pPr>
        <w:jc w:val="center"/>
        <w:rPr>
          <w:rFonts w:cs="Arial"/>
          <w:szCs w:val="22"/>
        </w:rPr>
      </w:pPr>
      <w:r w:rsidRPr="00AB365D">
        <w:rPr>
          <w:rFonts w:cs="Arial"/>
          <w:szCs w:val="22"/>
        </w:rPr>
        <w:t>Between</w:t>
      </w:r>
    </w:p>
    <w:p w:rsidR="00C4474C" w:rsidRPr="00AB365D" w:rsidRDefault="00C4474C" w:rsidP="00C4474C">
      <w:pPr>
        <w:jc w:val="center"/>
        <w:rPr>
          <w:rFonts w:cs="Arial"/>
          <w:szCs w:val="22"/>
        </w:rPr>
      </w:pPr>
    </w:p>
    <w:p w:rsidR="00C4474C" w:rsidRPr="00AB365D" w:rsidRDefault="00C4474C" w:rsidP="00C4474C">
      <w:pPr>
        <w:jc w:val="center"/>
        <w:rPr>
          <w:rFonts w:cs="Arial"/>
          <w:szCs w:val="22"/>
        </w:rPr>
      </w:pPr>
    </w:p>
    <w:p w:rsidR="00C4474C" w:rsidRPr="00AB365D" w:rsidRDefault="00C4474C" w:rsidP="00C4474C">
      <w:pPr>
        <w:jc w:val="center"/>
        <w:rPr>
          <w:rFonts w:cs="Arial"/>
          <w:szCs w:val="22"/>
        </w:rPr>
      </w:pPr>
      <w:r w:rsidRPr="00AB365D">
        <w:rPr>
          <w:rFonts w:cs="Arial"/>
          <w:szCs w:val="22"/>
        </w:rPr>
        <w:t xml:space="preserve">The Commonwealth of Australia </w:t>
      </w:r>
    </w:p>
    <w:p w:rsidR="00C4474C" w:rsidRPr="00AB365D" w:rsidRDefault="00C4474C" w:rsidP="00C4474C">
      <w:pPr>
        <w:jc w:val="center"/>
        <w:rPr>
          <w:rFonts w:cs="Arial"/>
          <w:szCs w:val="22"/>
        </w:rPr>
      </w:pPr>
    </w:p>
    <w:p w:rsidR="00C4474C" w:rsidRPr="00AB365D" w:rsidRDefault="00C4474C" w:rsidP="00C4474C">
      <w:pPr>
        <w:jc w:val="center"/>
        <w:rPr>
          <w:rFonts w:cs="Arial"/>
          <w:szCs w:val="22"/>
        </w:rPr>
      </w:pPr>
      <w:r w:rsidRPr="00AB365D">
        <w:rPr>
          <w:rFonts w:cs="Arial"/>
          <w:szCs w:val="22"/>
        </w:rPr>
        <w:t>(</w:t>
      </w:r>
      <w:proofErr w:type="gramStart"/>
      <w:r w:rsidRPr="00AB365D">
        <w:rPr>
          <w:rFonts w:cs="Arial"/>
          <w:szCs w:val="22"/>
        </w:rPr>
        <w:t>as</w:t>
      </w:r>
      <w:proofErr w:type="gramEnd"/>
      <w:r w:rsidRPr="00AB365D">
        <w:rPr>
          <w:rFonts w:cs="Arial"/>
          <w:szCs w:val="22"/>
        </w:rPr>
        <w:t xml:space="preserve"> represented by the Office of the Fair Work Ombudsman)</w:t>
      </w:r>
    </w:p>
    <w:p w:rsidR="00C4474C" w:rsidRPr="00AB365D" w:rsidRDefault="00C4474C" w:rsidP="00C4474C">
      <w:pPr>
        <w:jc w:val="center"/>
        <w:rPr>
          <w:rFonts w:cs="Arial"/>
          <w:szCs w:val="22"/>
        </w:rPr>
      </w:pPr>
    </w:p>
    <w:p w:rsidR="00C4474C" w:rsidRPr="00AB365D" w:rsidRDefault="00C4474C" w:rsidP="00C4474C">
      <w:pPr>
        <w:jc w:val="center"/>
        <w:rPr>
          <w:rFonts w:cs="Arial"/>
          <w:szCs w:val="22"/>
        </w:rPr>
      </w:pPr>
      <w:proofErr w:type="gramStart"/>
      <w:r w:rsidRPr="00AB365D">
        <w:rPr>
          <w:rFonts w:cs="Arial"/>
          <w:szCs w:val="22"/>
        </w:rPr>
        <w:t>and</w:t>
      </w:r>
      <w:proofErr w:type="gramEnd"/>
    </w:p>
    <w:p w:rsidR="00C4474C" w:rsidRPr="00AB365D" w:rsidRDefault="00C4474C" w:rsidP="00C4474C">
      <w:pPr>
        <w:jc w:val="center"/>
        <w:rPr>
          <w:rFonts w:cs="Arial"/>
          <w:szCs w:val="22"/>
        </w:rPr>
      </w:pPr>
    </w:p>
    <w:p w:rsidR="00C4474C" w:rsidRPr="00AB365D" w:rsidRDefault="00C4474C" w:rsidP="00C4474C">
      <w:pPr>
        <w:jc w:val="center"/>
        <w:rPr>
          <w:rFonts w:cs="Arial"/>
          <w:szCs w:val="22"/>
        </w:rPr>
      </w:pPr>
    </w:p>
    <w:p w:rsidR="00C4474C" w:rsidRPr="00AB365D" w:rsidRDefault="00B02553" w:rsidP="00C4474C">
      <w:pPr>
        <w:jc w:val="center"/>
        <w:rPr>
          <w:rFonts w:cs="Arial"/>
          <w:szCs w:val="22"/>
        </w:rPr>
      </w:pPr>
      <w:r w:rsidRPr="00AB365D">
        <w:rPr>
          <w:rFonts w:cs="Arial"/>
          <w:szCs w:val="22"/>
        </w:rPr>
        <w:t>Oriental</w:t>
      </w:r>
      <w:r w:rsidR="00B36E2E" w:rsidRPr="00AB365D">
        <w:rPr>
          <w:rFonts w:cs="Arial"/>
          <w:szCs w:val="22"/>
        </w:rPr>
        <w:t xml:space="preserve"> Food </w:t>
      </w:r>
      <w:r w:rsidRPr="00AB365D">
        <w:rPr>
          <w:rFonts w:cs="Arial"/>
          <w:szCs w:val="22"/>
        </w:rPr>
        <w:t xml:space="preserve">Australia </w:t>
      </w:r>
      <w:r w:rsidR="00B36E2E" w:rsidRPr="00AB365D">
        <w:rPr>
          <w:rFonts w:cs="Arial"/>
          <w:szCs w:val="22"/>
        </w:rPr>
        <w:t xml:space="preserve">Pty Ltd (ABN </w:t>
      </w:r>
      <w:r w:rsidRPr="00AB365D">
        <w:rPr>
          <w:rFonts w:cs="Arial"/>
          <w:szCs w:val="22"/>
        </w:rPr>
        <w:t>38 147 610 286</w:t>
      </w:r>
      <w:r w:rsidR="00C4474C" w:rsidRPr="00AB365D">
        <w:rPr>
          <w:rFonts w:cs="Arial"/>
          <w:szCs w:val="22"/>
        </w:rPr>
        <w:t>)</w:t>
      </w:r>
    </w:p>
    <w:p w:rsidR="00C4474C" w:rsidRPr="00AB365D" w:rsidRDefault="00C4474C" w:rsidP="00C4474C">
      <w:pPr>
        <w:jc w:val="center"/>
        <w:rPr>
          <w:rFonts w:cs="Arial"/>
          <w:szCs w:val="22"/>
        </w:rPr>
      </w:pPr>
    </w:p>
    <w:p w:rsidR="00C4474C" w:rsidRPr="00AB365D" w:rsidRDefault="00C4474C" w:rsidP="00C4474C">
      <w:pPr>
        <w:widowControl w:val="0"/>
        <w:spacing w:before="120" w:after="120" w:line="360" w:lineRule="auto"/>
        <w:jc w:val="center"/>
        <w:rPr>
          <w:rFonts w:cs="Arial"/>
          <w:szCs w:val="22"/>
        </w:rPr>
      </w:pPr>
      <w:proofErr w:type="gramStart"/>
      <w:r w:rsidRPr="00AB365D">
        <w:rPr>
          <w:rFonts w:cs="Arial"/>
          <w:szCs w:val="22"/>
        </w:rPr>
        <w:t>and</w:t>
      </w:r>
      <w:proofErr w:type="gramEnd"/>
    </w:p>
    <w:p w:rsidR="00C4474C" w:rsidRPr="00AB365D" w:rsidRDefault="00BA6351" w:rsidP="00C4474C">
      <w:pPr>
        <w:widowControl w:val="0"/>
        <w:spacing w:before="120" w:after="120" w:line="360" w:lineRule="auto"/>
        <w:jc w:val="center"/>
        <w:rPr>
          <w:rFonts w:cs="Arial"/>
          <w:i/>
          <w:szCs w:val="22"/>
        </w:rPr>
      </w:pPr>
      <w:r w:rsidRPr="00AB365D">
        <w:rPr>
          <w:rFonts w:cs="Arial"/>
          <w:szCs w:val="22"/>
        </w:rPr>
        <w:t xml:space="preserve">Mr </w:t>
      </w:r>
      <w:r w:rsidR="00F3482A" w:rsidRPr="00AB365D">
        <w:rPr>
          <w:rFonts w:cs="Arial"/>
          <w:szCs w:val="22"/>
        </w:rPr>
        <w:t>Ying (Alex)</w:t>
      </w:r>
      <w:r w:rsidR="00B02553" w:rsidRPr="00AB365D">
        <w:rPr>
          <w:rFonts w:cs="Arial"/>
          <w:szCs w:val="22"/>
        </w:rPr>
        <w:t xml:space="preserve"> Zhang</w:t>
      </w: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r w:rsidRPr="00AB365D">
        <w:rPr>
          <w:rFonts w:cs="Arial"/>
          <w:szCs w:val="22"/>
        </w:rPr>
        <w:t xml:space="preserve"> </w:t>
      </w: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jc w:val="center"/>
        <w:rPr>
          <w:rFonts w:cs="Arial"/>
          <w:szCs w:val="22"/>
        </w:rPr>
      </w:pPr>
    </w:p>
    <w:p w:rsidR="00C4474C" w:rsidRPr="00AB365D" w:rsidRDefault="00C4474C" w:rsidP="00C4474C">
      <w:pPr>
        <w:widowControl w:val="0"/>
        <w:spacing w:before="120" w:after="120" w:line="360" w:lineRule="auto"/>
        <w:rPr>
          <w:rFonts w:cs="Arial"/>
          <w:szCs w:val="22"/>
        </w:rPr>
      </w:pPr>
    </w:p>
    <w:p w:rsidR="00C4474C" w:rsidRPr="00AB365D" w:rsidRDefault="00C4474C" w:rsidP="00C4474C">
      <w:pPr>
        <w:pStyle w:val="ListParagraph"/>
        <w:widowControl w:val="0"/>
        <w:spacing w:before="120" w:after="120" w:line="360" w:lineRule="auto"/>
        <w:jc w:val="center"/>
        <w:rPr>
          <w:rFonts w:ascii="Arial" w:hAnsi="Arial" w:cs="Arial"/>
          <w:b/>
          <w:sz w:val="22"/>
          <w:szCs w:val="22"/>
        </w:rPr>
      </w:pPr>
      <w:r w:rsidRPr="00AB365D">
        <w:rPr>
          <w:rFonts w:ascii="Arial" w:hAnsi="Arial" w:cs="Arial"/>
          <w:b/>
          <w:sz w:val="22"/>
          <w:szCs w:val="22"/>
        </w:rPr>
        <w:t>ENFORCEABLE UNDERTAKING</w:t>
      </w:r>
    </w:p>
    <w:p w:rsidR="00C4474C" w:rsidRPr="00AB365D" w:rsidRDefault="00C4474C" w:rsidP="00C4474C">
      <w:pPr>
        <w:pStyle w:val="ListParagraph"/>
        <w:widowControl w:val="0"/>
        <w:spacing w:before="120" w:after="120" w:line="360" w:lineRule="auto"/>
        <w:jc w:val="center"/>
        <w:rPr>
          <w:rFonts w:ascii="Arial" w:hAnsi="Arial" w:cs="Arial"/>
          <w:b/>
          <w:sz w:val="22"/>
          <w:szCs w:val="22"/>
        </w:rPr>
      </w:pPr>
    </w:p>
    <w:p w:rsidR="00C4474C" w:rsidRPr="00AB365D" w:rsidRDefault="00C4474C" w:rsidP="00FD162A">
      <w:pPr>
        <w:pStyle w:val="Heading1"/>
      </w:pPr>
      <w:r w:rsidRPr="00FD162A">
        <w:lastRenderedPageBreak/>
        <w:t>PARTIES</w:t>
      </w:r>
    </w:p>
    <w:p w:rsidR="00C4474C" w:rsidRPr="00AB365D" w:rsidRDefault="00C4474C" w:rsidP="008D0514">
      <w:pPr>
        <w:pStyle w:val="ListParagraph"/>
        <w:widowControl w:val="0"/>
        <w:numPr>
          <w:ilvl w:val="0"/>
          <w:numId w:val="8"/>
        </w:numPr>
        <w:spacing w:before="120" w:after="120" w:line="360" w:lineRule="auto"/>
        <w:ind w:hanging="720"/>
        <w:rPr>
          <w:rFonts w:ascii="Arial" w:hAnsi="Arial" w:cs="Arial"/>
          <w:sz w:val="22"/>
          <w:szCs w:val="22"/>
        </w:rPr>
      </w:pPr>
      <w:r w:rsidRPr="00AB365D">
        <w:rPr>
          <w:rFonts w:ascii="Arial" w:hAnsi="Arial" w:cs="Arial"/>
          <w:sz w:val="22"/>
          <w:szCs w:val="22"/>
        </w:rPr>
        <w:t xml:space="preserve">This </w:t>
      </w:r>
      <w:r w:rsidR="00C870F4">
        <w:rPr>
          <w:rFonts w:ascii="Arial" w:hAnsi="Arial" w:cs="Arial"/>
          <w:sz w:val="22"/>
          <w:szCs w:val="22"/>
        </w:rPr>
        <w:t>E</w:t>
      </w:r>
      <w:r w:rsidRPr="00AB365D">
        <w:rPr>
          <w:rFonts w:ascii="Arial" w:hAnsi="Arial" w:cs="Arial"/>
          <w:sz w:val="22"/>
          <w:szCs w:val="22"/>
        </w:rPr>
        <w:t xml:space="preserve">nforceable </w:t>
      </w:r>
      <w:r w:rsidR="00C870F4">
        <w:rPr>
          <w:rFonts w:ascii="Arial" w:hAnsi="Arial" w:cs="Arial"/>
          <w:sz w:val="22"/>
          <w:szCs w:val="22"/>
        </w:rPr>
        <w:t>U</w:t>
      </w:r>
      <w:r w:rsidRPr="00AB365D">
        <w:rPr>
          <w:rFonts w:ascii="Arial" w:hAnsi="Arial" w:cs="Arial"/>
          <w:sz w:val="22"/>
          <w:szCs w:val="22"/>
        </w:rPr>
        <w:t>ndertaking (</w:t>
      </w:r>
      <w:r w:rsidRPr="00AB365D">
        <w:rPr>
          <w:rFonts w:ascii="Arial" w:hAnsi="Arial" w:cs="Arial"/>
          <w:b/>
          <w:sz w:val="22"/>
          <w:szCs w:val="22"/>
        </w:rPr>
        <w:t>Undertaking</w:t>
      </w:r>
      <w:r w:rsidRPr="00AB365D">
        <w:rPr>
          <w:rFonts w:ascii="Arial" w:hAnsi="Arial" w:cs="Arial"/>
          <w:sz w:val="22"/>
          <w:szCs w:val="22"/>
        </w:rPr>
        <w:t>) is given to the Fair Work Ombudsman (</w:t>
      </w:r>
      <w:r w:rsidRPr="00AB365D">
        <w:rPr>
          <w:rFonts w:ascii="Arial" w:hAnsi="Arial" w:cs="Arial"/>
          <w:b/>
          <w:sz w:val="22"/>
          <w:szCs w:val="22"/>
        </w:rPr>
        <w:t>FWO</w:t>
      </w:r>
      <w:r w:rsidRPr="00AB365D">
        <w:rPr>
          <w:rFonts w:ascii="Arial" w:hAnsi="Arial" w:cs="Arial"/>
          <w:sz w:val="22"/>
          <w:szCs w:val="22"/>
        </w:rPr>
        <w:t xml:space="preserve">) pursuant to section 715 of the </w:t>
      </w:r>
      <w:r w:rsidRPr="00AB365D">
        <w:rPr>
          <w:rFonts w:ascii="Arial" w:hAnsi="Arial" w:cs="Arial"/>
          <w:i/>
          <w:sz w:val="22"/>
          <w:szCs w:val="22"/>
        </w:rPr>
        <w:t>Fair Work Act 2009</w:t>
      </w:r>
      <w:r w:rsidRPr="00AB365D">
        <w:rPr>
          <w:rFonts w:ascii="Arial" w:hAnsi="Arial" w:cs="Arial"/>
          <w:sz w:val="22"/>
          <w:szCs w:val="22"/>
        </w:rPr>
        <w:t xml:space="preserve"> (</w:t>
      </w:r>
      <w:proofErr w:type="spellStart"/>
      <w:r w:rsidRPr="00AB365D">
        <w:rPr>
          <w:rFonts w:ascii="Arial" w:hAnsi="Arial" w:cs="Arial"/>
          <w:sz w:val="22"/>
          <w:szCs w:val="22"/>
        </w:rPr>
        <w:t>Cth</w:t>
      </w:r>
      <w:proofErr w:type="spellEnd"/>
      <w:r w:rsidRPr="00AB365D">
        <w:rPr>
          <w:rFonts w:ascii="Arial" w:hAnsi="Arial" w:cs="Arial"/>
          <w:sz w:val="22"/>
          <w:szCs w:val="22"/>
        </w:rPr>
        <w:t>) (</w:t>
      </w:r>
      <w:r w:rsidRPr="00AB365D">
        <w:rPr>
          <w:rFonts w:ascii="Arial" w:hAnsi="Arial" w:cs="Arial"/>
          <w:b/>
          <w:sz w:val="22"/>
          <w:szCs w:val="22"/>
        </w:rPr>
        <w:t>FW Act</w:t>
      </w:r>
      <w:r w:rsidRPr="00AB365D">
        <w:rPr>
          <w:rFonts w:ascii="Arial" w:hAnsi="Arial" w:cs="Arial"/>
          <w:sz w:val="22"/>
          <w:szCs w:val="22"/>
        </w:rPr>
        <w:t>) by:</w:t>
      </w:r>
    </w:p>
    <w:p w:rsidR="00C4474C" w:rsidRPr="00AB365D" w:rsidRDefault="00B02553" w:rsidP="008D0514">
      <w:pPr>
        <w:pStyle w:val="ListParagraph"/>
        <w:widowControl w:val="0"/>
        <w:numPr>
          <w:ilvl w:val="0"/>
          <w:numId w:val="9"/>
        </w:numPr>
        <w:spacing w:before="120" w:after="120" w:line="360" w:lineRule="auto"/>
        <w:rPr>
          <w:rFonts w:ascii="Arial" w:hAnsi="Arial" w:cs="Arial"/>
          <w:sz w:val="22"/>
          <w:szCs w:val="22"/>
        </w:rPr>
      </w:pPr>
      <w:r w:rsidRPr="00AB365D">
        <w:rPr>
          <w:rFonts w:ascii="Arial" w:hAnsi="Arial" w:cs="Arial"/>
          <w:sz w:val="22"/>
          <w:szCs w:val="22"/>
        </w:rPr>
        <w:t xml:space="preserve">Oriental Food Australia Pty Ltd </w:t>
      </w:r>
      <w:r w:rsidR="00B36E2E" w:rsidRPr="00AB365D">
        <w:rPr>
          <w:rFonts w:ascii="Arial" w:hAnsi="Arial" w:cs="Arial"/>
          <w:sz w:val="22"/>
          <w:szCs w:val="22"/>
        </w:rPr>
        <w:t xml:space="preserve">trading as </w:t>
      </w:r>
      <w:r w:rsidRPr="00AB365D">
        <w:rPr>
          <w:rFonts w:ascii="Arial" w:hAnsi="Arial" w:cs="Arial"/>
          <w:sz w:val="22"/>
          <w:szCs w:val="22"/>
        </w:rPr>
        <w:t>Crown Asian Supermarket</w:t>
      </w:r>
      <w:r w:rsidR="00B36E2E" w:rsidRPr="00AB365D">
        <w:rPr>
          <w:rFonts w:ascii="Arial" w:hAnsi="Arial" w:cs="Arial"/>
          <w:sz w:val="22"/>
          <w:szCs w:val="22"/>
        </w:rPr>
        <w:t xml:space="preserve">, </w:t>
      </w:r>
      <w:r w:rsidRPr="00AB365D">
        <w:rPr>
          <w:rFonts w:ascii="Arial" w:hAnsi="Arial" w:cs="Arial"/>
          <w:sz w:val="22"/>
          <w:szCs w:val="22"/>
        </w:rPr>
        <w:t>ABN 38 147 610 286</w:t>
      </w:r>
      <w:r w:rsidR="002510D5" w:rsidRPr="00AB365D">
        <w:rPr>
          <w:rFonts w:ascii="Arial" w:hAnsi="Arial" w:cs="Arial"/>
          <w:sz w:val="22"/>
          <w:szCs w:val="22"/>
        </w:rPr>
        <w:t xml:space="preserve"> (the </w:t>
      </w:r>
      <w:r w:rsidR="002510D5" w:rsidRPr="00AB365D">
        <w:rPr>
          <w:rFonts w:ascii="Arial" w:hAnsi="Arial" w:cs="Arial"/>
          <w:b/>
          <w:sz w:val="22"/>
          <w:szCs w:val="22"/>
        </w:rPr>
        <w:t>Company</w:t>
      </w:r>
      <w:r w:rsidR="002510D5" w:rsidRPr="00AB365D">
        <w:rPr>
          <w:rFonts w:ascii="Arial" w:hAnsi="Arial" w:cs="Arial"/>
          <w:sz w:val="22"/>
          <w:szCs w:val="22"/>
        </w:rPr>
        <w:t>)</w:t>
      </w:r>
      <w:r w:rsidR="00B36E2E" w:rsidRPr="00AB365D">
        <w:rPr>
          <w:rFonts w:ascii="Arial" w:hAnsi="Arial" w:cs="Arial"/>
          <w:sz w:val="22"/>
          <w:szCs w:val="22"/>
        </w:rPr>
        <w:t>,</w:t>
      </w:r>
      <w:r w:rsidRPr="00AB365D">
        <w:rPr>
          <w:rFonts w:ascii="Arial" w:hAnsi="Arial" w:cs="Arial"/>
          <w:sz w:val="22"/>
          <w:szCs w:val="22"/>
        </w:rPr>
        <w:t xml:space="preserve"> 3 Savernake Court</w:t>
      </w:r>
      <w:r w:rsidR="0022023C" w:rsidRPr="00AB365D">
        <w:rPr>
          <w:rFonts w:ascii="Arial" w:hAnsi="Arial" w:cs="Arial"/>
          <w:sz w:val="22"/>
          <w:szCs w:val="22"/>
        </w:rPr>
        <w:t>, Doncaster East VIC 3109</w:t>
      </w:r>
      <w:r w:rsidR="00C4474C" w:rsidRPr="00AB365D">
        <w:rPr>
          <w:rFonts w:ascii="Arial" w:hAnsi="Arial" w:cs="Arial"/>
          <w:sz w:val="22"/>
          <w:szCs w:val="22"/>
        </w:rPr>
        <w:t>; and</w:t>
      </w:r>
    </w:p>
    <w:p w:rsidR="00C4474C" w:rsidRPr="00AB365D" w:rsidRDefault="00F3482A" w:rsidP="008D0514">
      <w:pPr>
        <w:pStyle w:val="ListParagraph"/>
        <w:widowControl w:val="0"/>
        <w:numPr>
          <w:ilvl w:val="0"/>
          <w:numId w:val="9"/>
        </w:numPr>
        <w:spacing w:before="120" w:after="120" w:line="360" w:lineRule="auto"/>
        <w:rPr>
          <w:rFonts w:ascii="Arial" w:hAnsi="Arial" w:cs="Arial"/>
          <w:sz w:val="22"/>
          <w:szCs w:val="22"/>
        </w:rPr>
      </w:pPr>
      <w:r w:rsidRPr="00AB365D">
        <w:rPr>
          <w:rFonts w:ascii="Arial" w:hAnsi="Arial" w:cs="Arial"/>
          <w:sz w:val="22"/>
          <w:szCs w:val="22"/>
        </w:rPr>
        <w:t>Ying (Alex)</w:t>
      </w:r>
      <w:r w:rsidR="0022023C" w:rsidRPr="00AB365D">
        <w:rPr>
          <w:rFonts w:ascii="Arial" w:hAnsi="Arial" w:cs="Arial"/>
          <w:sz w:val="22"/>
          <w:szCs w:val="22"/>
        </w:rPr>
        <w:t xml:space="preserve"> Zhang</w:t>
      </w:r>
      <w:r w:rsidR="002510D5" w:rsidRPr="00AB365D">
        <w:rPr>
          <w:rFonts w:ascii="Arial" w:hAnsi="Arial" w:cs="Arial"/>
          <w:sz w:val="22"/>
          <w:szCs w:val="22"/>
        </w:rPr>
        <w:t xml:space="preserve"> (</w:t>
      </w:r>
      <w:r w:rsidR="002510D5" w:rsidRPr="00AB365D">
        <w:rPr>
          <w:rFonts w:ascii="Arial" w:hAnsi="Arial" w:cs="Arial"/>
          <w:b/>
          <w:sz w:val="22"/>
          <w:szCs w:val="22"/>
        </w:rPr>
        <w:t>M</w:t>
      </w:r>
      <w:r w:rsidR="0022023C" w:rsidRPr="00AB365D">
        <w:rPr>
          <w:rFonts w:ascii="Arial" w:hAnsi="Arial" w:cs="Arial"/>
          <w:b/>
          <w:sz w:val="22"/>
          <w:szCs w:val="22"/>
        </w:rPr>
        <w:t>r Zhang</w:t>
      </w:r>
      <w:r w:rsidR="002510D5" w:rsidRPr="00AB365D">
        <w:rPr>
          <w:rFonts w:ascii="Arial" w:hAnsi="Arial" w:cs="Arial"/>
          <w:sz w:val="22"/>
          <w:szCs w:val="22"/>
        </w:rPr>
        <w:t>), Director of the Company</w:t>
      </w:r>
      <w:r w:rsidR="00BA6351" w:rsidRPr="00AB365D">
        <w:rPr>
          <w:rFonts w:ascii="Arial" w:hAnsi="Arial" w:cs="Arial"/>
          <w:sz w:val="22"/>
          <w:szCs w:val="22"/>
        </w:rPr>
        <w:t>.</w:t>
      </w:r>
    </w:p>
    <w:p w:rsidR="00D95A7F" w:rsidRPr="00AB365D" w:rsidRDefault="00D95A7F" w:rsidP="008D0514">
      <w:pPr>
        <w:widowControl w:val="0"/>
        <w:spacing w:before="120" w:after="120" w:line="360" w:lineRule="auto"/>
        <w:rPr>
          <w:rFonts w:cs="Arial"/>
          <w:b/>
          <w:szCs w:val="22"/>
        </w:rPr>
      </w:pPr>
    </w:p>
    <w:p w:rsidR="002510D5" w:rsidRPr="00AB365D" w:rsidRDefault="002510D5" w:rsidP="00FD162A">
      <w:pPr>
        <w:pStyle w:val="Heading1"/>
      </w:pPr>
      <w:r w:rsidRPr="00AB365D">
        <w:t>Commencement of Undertaking</w:t>
      </w:r>
    </w:p>
    <w:p w:rsidR="002510D5" w:rsidRPr="00AB365D" w:rsidRDefault="002510D5" w:rsidP="008D0514">
      <w:pPr>
        <w:pStyle w:val="ListParagraph"/>
        <w:widowControl w:val="0"/>
        <w:numPr>
          <w:ilvl w:val="0"/>
          <w:numId w:val="8"/>
        </w:numPr>
        <w:spacing w:before="120" w:after="120" w:line="360" w:lineRule="auto"/>
        <w:ind w:hanging="720"/>
        <w:rPr>
          <w:rFonts w:ascii="Arial" w:hAnsi="Arial" w:cs="Arial"/>
          <w:sz w:val="22"/>
          <w:szCs w:val="22"/>
        </w:rPr>
      </w:pPr>
      <w:r w:rsidRPr="00AB365D">
        <w:rPr>
          <w:rFonts w:ascii="Arial" w:hAnsi="Arial" w:cs="Arial"/>
          <w:sz w:val="22"/>
          <w:szCs w:val="22"/>
        </w:rPr>
        <w:t>This Undertaking comes into effect when:</w:t>
      </w:r>
    </w:p>
    <w:p w:rsidR="002510D5" w:rsidRPr="00AB365D" w:rsidRDefault="002510D5" w:rsidP="008D0514">
      <w:pPr>
        <w:pStyle w:val="ListParagraph"/>
        <w:widowControl w:val="0"/>
        <w:numPr>
          <w:ilvl w:val="0"/>
          <w:numId w:val="21"/>
        </w:numPr>
        <w:spacing w:before="120" w:after="120" w:line="360" w:lineRule="auto"/>
        <w:rPr>
          <w:rFonts w:ascii="Arial" w:hAnsi="Arial" w:cs="Arial"/>
          <w:sz w:val="22"/>
          <w:szCs w:val="22"/>
        </w:rPr>
      </w:pPr>
      <w:r w:rsidRPr="00AB365D">
        <w:rPr>
          <w:rFonts w:ascii="Arial" w:hAnsi="Arial" w:cs="Arial"/>
          <w:sz w:val="22"/>
          <w:szCs w:val="22"/>
        </w:rPr>
        <w:t>the Undertaking is executed by the Company and M</w:t>
      </w:r>
      <w:r w:rsidR="0022023C" w:rsidRPr="00AB365D">
        <w:rPr>
          <w:rFonts w:ascii="Arial" w:hAnsi="Arial" w:cs="Arial"/>
          <w:sz w:val="22"/>
          <w:szCs w:val="22"/>
        </w:rPr>
        <w:t>r Zhang</w:t>
      </w:r>
      <w:r w:rsidRPr="00AB365D">
        <w:rPr>
          <w:rFonts w:ascii="Arial" w:hAnsi="Arial" w:cs="Arial"/>
          <w:sz w:val="22"/>
          <w:szCs w:val="22"/>
        </w:rPr>
        <w:t>; and</w:t>
      </w:r>
    </w:p>
    <w:p w:rsidR="00D10079" w:rsidRPr="00AB365D" w:rsidRDefault="002510D5" w:rsidP="008D0514">
      <w:pPr>
        <w:pStyle w:val="ListParagraph"/>
        <w:widowControl w:val="0"/>
        <w:numPr>
          <w:ilvl w:val="0"/>
          <w:numId w:val="21"/>
        </w:numPr>
        <w:spacing w:before="120" w:after="120" w:line="360" w:lineRule="auto"/>
        <w:rPr>
          <w:rFonts w:ascii="Arial" w:hAnsi="Arial" w:cs="Arial"/>
          <w:sz w:val="22"/>
          <w:szCs w:val="22"/>
        </w:rPr>
      </w:pPr>
      <w:proofErr w:type="gramStart"/>
      <w:r w:rsidRPr="00AB365D">
        <w:rPr>
          <w:rFonts w:ascii="Arial" w:hAnsi="Arial" w:cs="Arial"/>
          <w:sz w:val="22"/>
          <w:szCs w:val="22"/>
        </w:rPr>
        <w:t>the</w:t>
      </w:r>
      <w:proofErr w:type="gramEnd"/>
      <w:r w:rsidRPr="00AB365D">
        <w:rPr>
          <w:rFonts w:ascii="Arial" w:hAnsi="Arial" w:cs="Arial"/>
          <w:sz w:val="22"/>
          <w:szCs w:val="22"/>
        </w:rPr>
        <w:t xml:space="preserve"> FWO accepts the Undertaking so Executed</w:t>
      </w:r>
      <w:r w:rsidR="00BA6351" w:rsidRPr="00AB365D">
        <w:rPr>
          <w:rFonts w:ascii="Arial" w:hAnsi="Arial" w:cs="Arial"/>
          <w:sz w:val="22"/>
          <w:szCs w:val="22"/>
        </w:rPr>
        <w:t>.</w:t>
      </w:r>
    </w:p>
    <w:p w:rsidR="00D95A7F" w:rsidRPr="00AB365D" w:rsidRDefault="00D95A7F" w:rsidP="008D0514">
      <w:pPr>
        <w:widowControl w:val="0"/>
        <w:spacing w:before="120" w:after="120" w:line="360" w:lineRule="auto"/>
        <w:rPr>
          <w:rFonts w:cs="Arial"/>
          <w:b/>
          <w:szCs w:val="22"/>
        </w:rPr>
      </w:pPr>
    </w:p>
    <w:p w:rsidR="00C4474C" w:rsidRPr="00AB365D" w:rsidRDefault="00C4474C" w:rsidP="00FD162A">
      <w:pPr>
        <w:pStyle w:val="Heading1"/>
      </w:pPr>
      <w:r w:rsidRPr="00AB365D">
        <w:t>BACKGROUND:</w:t>
      </w:r>
    </w:p>
    <w:p w:rsidR="00BD1DB5" w:rsidRPr="00AB365D" w:rsidRDefault="000A2EA9" w:rsidP="008D0514">
      <w:pPr>
        <w:pStyle w:val="ListParagraph"/>
        <w:widowControl w:val="0"/>
        <w:numPr>
          <w:ilvl w:val="0"/>
          <w:numId w:val="8"/>
        </w:numPr>
        <w:spacing w:before="120" w:after="120" w:line="360" w:lineRule="auto"/>
        <w:ind w:hanging="720"/>
        <w:rPr>
          <w:rFonts w:ascii="Arial" w:hAnsi="Arial" w:cs="Arial"/>
          <w:sz w:val="22"/>
          <w:szCs w:val="22"/>
        </w:rPr>
      </w:pPr>
      <w:r w:rsidRPr="00AF7652">
        <w:rPr>
          <w:rFonts w:ascii="Arial" w:hAnsi="Arial" w:cs="Arial"/>
          <w:sz w:val="22"/>
          <w:szCs w:val="22"/>
        </w:rPr>
        <w:t xml:space="preserve">The </w:t>
      </w:r>
      <w:r w:rsidR="002510D5" w:rsidRPr="00AF7652">
        <w:rPr>
          <w:rFonts w:ascii="Arial" w:hAnsi="Arial" w:cs="Arial"/>
          <w:sz w:val="22"/>
          <w:szCs w:val="22"/>
        </w:rPr>
        <w:t>Company</w:t>
      </w:r>
      <w:r w:rsidRPr="00AF7652">
        <w:rPr>
          <w:rFonts w:ascii="Arial" w:hAnsi="Arial" w:cs="Arial"/>
          <w:sz w:val="22"/>
          <w:szCs w:val="22"/>
        </w:rPr>
        <w:t xml:space="preserve"> </w:t>
      </w:r>
      <w:proofErr w:type="gramStart"/>
      <w:r w:rsidR="00556834" w:rsidRPr="00AF7652">
        <w:rPr>
          <w:rFonts w:ascii="Arial" w:hAnsi="Arial" w:cs="Arial"/>
          <w:sz w:val="22"/>
          <w:szCs w:val="22"/>
        </w:rPr>
        <w:t>was registered</w:t>
      </w:r>
      <w:proofErr w:type="gramEnd"/>
      <w:r w:rsidR="00556834" w:rsidRPr="00AF7652">
        <w:rPr>
          <w:rFonts w:ascii="Arial" w:hAnsi="Arial" w:cs="Arial"/>
          <w:sz w:val="22"/>
          <w:szCs w:val="22"/>
        </w:rPr>
        <w:t xml:space="preserve"> on 29 November 2010 and </w:t>
      </w:r>
      <w:r w:rsidR="002510D5" w:rsidRPr="00AF7652">
        <w:rPr>
          <w:rFonts w:ascii="Arial" w:hAnsi="Arial" w:cs="Arial"/>
          <w:sz w:val="22"/>
          <w:szCs w:val="22"/>
        </w:rPr>
        <w:t xml:space="preserve">commenced operations </w:t>
      </w:r>
      <w:r w:rsidR="00556834" w:rsidRPr="00AF7652">
        <w:rPr>
          <w:rFonts w:ascii="Arial" w:hAnsi="Arial" w:cs="Arial"/>
          <w:sz w:val="22"/>
          <w:szCs w:val="22"/>
        </w:rPr>
        <w:t>in October 2013</w:t>
      </w:r>
      <w:r w:rsidR="00556834">
        <w:rPr>
          <w:rFonts w:ascii="Arial" w:hAnsi="Arial" w:cs="Arial"/>
          <w:sz w:val="22"/>
          <w:szCs w:val="22"/>
        </w:rPr>
        <w:t xml:space="preserve"> </w:t>
      </w:r>
      <w:r w:rsidR="002510D5" w:rsidRPr="00AB365D">
        <w:rPr>
          <w:rFonts w:ascii="Arial" w:hAnsi="Arial" w:cs="Arial"/>
          <w:sz w:val="22"/>
          <w:szCs w:val="22"/>
        </w:rPr>
        <w:t xml:space="preserve">as </w:t>
      </w:r>
      <w:r w:rsidR="00F3482A" w:rsidRPr="00AB365D">
        <w:rPr>
          <w:rFonts w:ascii="Arial" w:hAnsi="Arial" w:cs="Arial"/>
          <w:sz w:val="22"/>
          <w:szCs w:val="22"/>
        </w:rPr>
        <w:t>Crown Asian Supermarket</w:t>
      </w:r>
      <w:r w:rsidR="006E2647" w:rsidRPr="00AB365D">
        <w:rPr>
          <w:rFonts w:ascii="Arial" w:hAnsi="Arial" w:cs="Arial"/>
          <w:sz w:val="22"/>
          <w:szCs w:val="22"/>
        </w:rPr>
        <w:t xml:space="preserve"> located at </w:t>
      </w:r>
      <w:r w:rsidR="00F47FE4" w:rsidRPr="00AB365D">
        <w:rPr>
          <w:rFonts w:ascii="Arial" w:hAnsi="Arial" w:cs="Arial"/>
          <w:sz w:val="22"/>
          <w:szCs w:val="22"/>
        </w:rPr>
        <w:t>Unit T303/201 Spencer Street, Docklands VIC 3008</w:t>
      </w:r>
      <w:r w:rsidR="00BD1DB5" w:rsidRPr="00AB365D">
        <w:rPr>
          <w:rFonts w:ascii="Arial" w:hAnsi="Arial" w:cs="Arial"/>
          <w:sz w:val="22"/>
          <w:szCs w:val="22"/>
        </w:rPr>
        <w:t>.</w:t>
      </w:r>
    </w:p>
    <w:p w:rsidR="00C4474C" w:rsidRPr="00AB365D" w:rsidRDefault="00BD1DB5" w:rsidP="000C0F02">
      <w:pPr>
        <w:pStyle w:val="ListParagraph"/>
        <w:widowControl w:val="0"/>
        <w:numPr>
          <w:ilvl w:val="0"/>
          <w:numId w:val="8"/>
        </w:numPr>
        <w:spacing w:before="120" w:after="120" w:line="360" w:lineRule="auto"/>
        <w:ind w:hanging="720"/>
        <w:rPr>
          <w:rFonts w:ascii="Arial" w:hAnsi="Arial" w:cs="Arial"/>
          <w:sz w:val="22"/>
          <w:szCs w:val="22"/>
        </w:rPr>
      </w:pPr>
      <w:r w:rsidRPr="00AF7652">
        <w:rPr>
          <w:rFonts w:ascii="Arial" w:hAnsi="Arial" w:cs="Arial"/>
          <w:sz w:val="22"/>
          <w:szCs w:val="22"/>
        </w:rPr>
        <w:t xml:space="preserve">The Company </w:t>
      </w:r>
      <w:r w:rsidR="00592E49" w:rsidRPr="00AF7652">
        <w:rPr>
          <w:rFonts w:ascii="Arial" w:hAnsi="Arial" w:cs="Arial"/>
          <w:sz w:val="22"/>
          <w:szCs w:val="22"/>
        </w:rPr>
        <w:t xml:space="preserve">and </w:t>
      </w:r>
      <w:r w:rsidR="005B6B04" w:rsidRPr="005B6B04">
        <w:rPr>
          <w:rFonts w:ascii="Arial" w:hAnsi="Arial" w:cs="Arial"/>
          <w:sz w:val="22"/>
          <w:szCs w:val="22"/>
        </w:rPr>
        <w:t xml:space="preserve">Crown Asian Supermarket Pty Ltd (ACN 167 422 442) </w:t>
      </w:r>
      <w:r w:rsidRPr="00AF7652">
        <w:rPr>
          <w:rFonts w:ascii="Arial" w:hAnsi="Arial" w:cs="Arial"/>
          <w:sz w:val="22"/>
          <w:szCs w:val="22"/>
        </w:rPr>
        <w:t xml:space="preserve">operate </w:t>
      </w:r>
      <w:r w:rsidR="00AF7652">
        <w:rPr>
          <w:rFonts w:ascii="Arial" w:hAnsi="Arial" w:cs="Arial"/>
          <w:sz w:val="22"/>
          <w:szCs w:val="22"/>
        </w:rPr>
        <w:t>five</w:t>
      </w:r>
      <w:r w:rsidRPr="00AF7652">
        <w:rPr>
          <w:rFonts w:ascii="Arial" w:hAnsi="Arial" w:cs="Arial"/>
          <w:sz w:val="22"/>
          <w:szCs w:val="22"/>
        </w:rPr>
        <w:t xml:space="preserve"> supermarkets in Victoria </w:t>
      </w:r>
      <w:r w:rsidR="00F3482A" w:rsidRPr="00AF7652">
        <w:rPr>
          <w:rFonts w:ascii="Arial" w:hAnsi="Arial" w:cs="Arial"/>
          <w:sz w:val="22"/>
          <w:szCs w:val="22"/>
        </w:rPr>
        <w:t>employing</w:t>
      </w:r>
      <w:r w:rsidR="000A2EA9" w:rsidRPr="00AF7652">
        <w:rPr>
          <w:rFonts w:ascii="Arial" w:hAnsi="Arial" w:cs="Arial"/>
          <w:sz w:val="22"/>
          <w:szCs w:val="22"/>
        </w:rPr>
        <w:t xml:space="preserve"> approximately </w:t>
      </w:r>
      <w:r w:rsidR="00063AC3" w:rsidRPr="00AF7652">
        <w:rPr>
          <w:rFonts w:ascii="Arial" w:hAnsi="Arial" w:cs="Arial"/>
          <w:sz w:val="22"/>
          <w:szCs w:val="22"/>
        </w:rPr>
        <w:t>5</w:t>
      </w:r>
      <w:r w:rsidR="00F3482A" w:rsidRPr="00AF7652">
        <w:rPr>
          <w:rFonts w:ascii="Arial" w:hAnsi="Arial" w:cs="Arial"/>
          <w:sz w:val="22"/>
          <w:szCs w:val="22"/>
        </w:rPr>
        <w:t>-</w:t>
      </w:r>
      <w:r w:rsidR="00063AC3" w:rsidRPr="00AF7652">
        <w:rPr>
          <w:rFonts w:ascii="Arial" w:hAnsi="Arial" w:cs="Arial"/>
          <w:sz w:val="22"/>
          <w:szCs w:val="22"/>
        </w:rPr>
        <w:t xml:space="preserve">20 </w:t>
      </w:r>
      <w:r w:rsidR="000A2EA9" w:rsidRPr="00AF7652">
        <w:rPr>
          <w:rFonts w:ascii="Arial" w:hAnsi="Arial" w:cs="Arial"/>
          <w:sz w:val="22"/>
          <w:szCs w:val="22"/>
        </w:rPr>
        <w:t>people</w:t>
      </w:r>
      <w:r w:rsidR="00F3482A" w:rsidRPr="00AF7652">
        <w:rPr>
          <w:rFonts w:ascii="Arial" w:hAnsi="Arial" w:cs="Arial"/>
          <w:sz w:val="22"/>
          <w:szCs w:val="22"/>
        </w:rPr>
        <w:t xml:space="preserve"> per store</w:t>
      </w:r>
      <w:r w:rsidR="000A2EA9" w:rsidRPr="00AB365D">
        <w:rPr>
          <w:rFonts w:ascii="Arial" w:hAnsi="Arial" w:cs="Arial"/>
          <w:sz w:val="22"/>
          <w:szCs w:val="22"/>
        </w:rPr>
        <w:t>.</w:t>
      </w:r>
      <w:r w:rsidR="005B6B04">
        <w:rPr>
          <w:rFonts w:ascii="Arial" w:hAnsi="Arial" w:cs="Arial"/>
          <w:sz w:val="22"/>
          <w:szCs w:val="22"/>
        </w:rPr>
        <w:t xml:space="preserve"> </w:t>
      </w:r>
      <w:r w:rsidR="005B6B04" w:rsidRPr="005B6B04">
        <w:rPr>
          <w:rFonts w:ascii="Arial" w:hAnsi="Arial" w:cs="Arial"/>
          <w:sz w:val="22"/>
          <w:szCs w:val="22"/>
        </w:rPr>
        <w:t>The Company is the ultimate holding company of Crown Asian Supermarket Pty Ltd with which it shares a common Director being Mr Zhang.</w:t>
      </w:r>
    </w:p>
    <w:p w:rsidR="002510D5" w:rsidRPr="00AB365D" w:rsidRDefault="002510D5" w:rsidP="008D0514">
      <w:pPr>
        <w:pStyle w:val="ListParagraph"/>
        <w:widowControl w:val="0"/>
        <w:numPr>
          <w:ilvl w:val="0"/>
          <w:numId w:val="8"/>
        </w:numPr>
        <w:spacing w:before="120" w:after="120" w:line="360" w:lineRule="auto"/>
        <w:ind w:hanging="720"/>
        <w:rPr>
          <w:rFonts w:ascii="Arial" w:hAnsi="Arial" w:cs="Arial"/>
          <w:sz w:val="22"/>
          <w:szCs w:val="22"/>
        </w:rPr>
      </w:pPr>
      <w:r w:rsidRPr="00AB365D">
        <w:rPr>
          <w:rFonts w:ascii="Arial" w:hAnsi="Arial" w:cs="Arial"/>
          <w:sz w:val="22"/>
          <w:szCs w:val="22"/>
        </w:rPr>
        <w:t xml:space="preserve">The Company </w:t>
      </w:r>
      <w:proofErr w:type="gramStart"/>
      <w:r w:rsidRPr="00AB365D">
        <w:rPr>
          <w:rFonts w:ascii="Arial" w:hAnsi="Arial" w:cs="Arial"/>
          <w:sz w:val="22"/>
          <w:szCs w:val="22"/>
        </w:rPr>
        <w:t>is covered</w:t>
      </w:r>
      <w:proofErr w:type="gramEnd"/>
      <w:r w:rsidRPr="00AB365D">
        <w:rPr>
          <w:rFonts w:ascii="Arial" w:hAnsi="Arial" w:cs="Arial"/>
          <w:sz w:val="22"/>
          <w:szCs w:val="22"/>
        </w:rPr>
        <w:t xml:space="preserve"> by the </w:t>
      </w:r>
      <w:r w:rsidR="00F3482A" w:rsidRPr="00AB365D">
        <w:rPr>
          <w:rFonts w:ascii="Arial" w:hAnsi="Arial" w:cs="Arial"/>
          <w:i/>
          <w:sz w:val="22"/>
          <w:szCs w:val="22"/>
        </w:rPr>
        <w:t>General Retail</w:t>
      </w:r>
      <w:r w:rsidRPr="00AB365D">
        <w:rPr>
          <w:rFonts w:ascii="Arial" w:hAnsi="Arial" w:cs="Arial"/>
          <w:i/>
          <w:sz w:val="22"/>
          <w:szCs w:val="22"/>
        </w:rPr>
        <w:t xml:space="preserve"> Industry Award 2010</w:t>
      </w:r>
      <w:r w:rsidRPr="00AB365D">
        <w:rPr>
          <w:rFonts w:ascii="Arial" w:hAnsi="Arial" w:cs="Arial"/>
          <w:sz w:val="22"/>
          <w:szCs w:val="22"/>
        </w:rPr>
        <w:t xml:space="preserve"> (the </w:t>
      </w:r>
      <w:r w:rsidR="00C858AD" w:rsidRPr="00AB365D">
        <w:rPr>
          <w:rFonts w:ascii="Arial" w:hAnsi="Arial" w:cs="Arial"/>
          <w:b/>
          <w:sz w:val="22"/>
          <w:szCs w:val="22"/>
        </w:rPr>
        <w:t>Re</w:t>
      </w:r>
      <w:r w:rsidR="00F3482A" w:rsidRPr="00AB365D">
        <w:rPr>
          <w:rFonts w:ascii="Arial" w:hAnsi="Arial" w:cs="Arial"/>
          <w:b/>
          <w:sz w:val="22"/>
          <w:szCs w:val="22"/>
        </w:rPr>
        <w:t>tail</w:t>
      </w:r>
      <w:r w:rsidR="00C858AD" w:rsidRPr="00AB365D">
        <w:rPr>
          <w:rFonts w:ascii="Arial" w:hAnsi="Arial" w:cs="Arial"/>
          <w:b/>
          <w:sz w:val="22"/>
          <w:szCs w:val="22"/>
        </w:rPr>
        <w:t xml:space="preserve"> </w:t>
      </w:r>
      <w:r w:rsidRPr="00AB365D">
        <w:rPr>
          <w:rFonts w:ascii="Arial" w:hAnsi="Arial" w:cs="Arial"/>
          <w:b/>
          <w:sz w:val="22"/>
          <w:szCs w:val="22"/>
        </w:rPr>
        <w:t>Award</w:t>
      </w:r>
      <w:r w:rsidRPr="00AB365D">
        <w:rPr>
          <w:rFonts w:ascii="Arial" w:hAnsi="Arial" w:cs="Arial"/>
          <w:sz w:val="22"/>
          <w:szCs w:val="22"/>
        </w:rPr>
        <w:t>) in respect of its employees who perform duties in accordance with classification</w:t>
      </w:r>
      <w:r w:rsidR="00B16740" w:rsidRPr="00AB365D">
        <w:rPr>
          <w:rFonts w:ascii="Arial" w:hAnsi="Arial" w:cs="Arial"/>
          <w:sz w:val="22"/>
          <w:szCs w:val="22"/>
        </w:rPr>
        <w:t>s</w:t>
      </w:r>
      <w:r w:rsidRPr="00AB365D">
        <w:rPr>
          <w:rFonts w:ascii="Arial" w:hAnsi="Arial" w:cs="Arial"/>
          <w:sz w:val="22"/>
          <w:szCs w:val="22"/>
        </w:rPr>
        <w:t xml:space="preserve"> set out in Schedule B of the</w:t>
      </w:r>
      <w:r w:rsidR="005B6BC3">
        <w:rPr>
          <w:rFonts w:ascii="Arial" w:hAnsi="Arial" w:cs="Arial"/>
          <w:sz w:val="22"/>
          <w:szCs w:val="22"/>
        </w:rPr>
        <w:t xml:space="preserve"> Retail</w:t>
      </w:r>
      <w:r w:rsidRPr="00AB365D">
        <w:rPr>
          <w:rFonts w:ascii="Arial" w:hAnsi="Arial" w:cs="Arial"/>
          <w:sz w:val="22"/>
          <w:szCs w:val="22"/>
        </w:rPr>
        <w:t xml:space="preserve"> Award. </w:t>
      </w:r>
    </w:p>
    <w:p w:rsidR="00A274B0" w:rsidRPr="00AB365D" w:rsidRDefault="00B627C9" w:rsidP="008D0514">
      <w:pPr>
        <w:pStyle w:val="ListParagraph"/>
        <w:widowControl w:val="0"/>
        <w:numPr>
          <w:ilvl w:val="0"/>
          <w:numId w:val="8"/>
        </w:numPr>
        <w:spacing w:before="120" w:after="120" w:line="360" w:lineRule="auto"/>
        <w:ind w:hanging="720"/>
        <w:rPr>
          <w:rFonts w:ascii="Arial" w:hAnsi="Arial" w:cs="Arial"/>
          <w:sz w:val="22"/>
          <w:szCs w:val="22"/>
        </w:rPr>
      </w:pPr>
      <w:r>
        <w:rPr>
          <w:rFonts w:ascii="Arial" w:hAnsi="Arial" w:cs="Arial"/>
          <w:sz w:val="22"/>
          <w:szCs w:val="22"/>
        </w:rPr>
        <w:t xml:space="preserve">Between </w:t>
      </w:r>
      <w:r w:rsidR="006A4043">
        <w:rPr>
          <w:rFonts w:ascii="Arial" w:hAnsi="Arial" w:cs="Arial"/>
          <w:sz w:val="22"/>
          <w:szCs w:val="22"/>
        </w:rPr>
        <w:t xml:space="preserve">23 </w:t>
      </w:r>
      <w:r w:rsidR="00F3482A" w:rsidRPr="00AB365D">
        <w:rPr>
          <w:rFonts w:ascii="Arial" w:hAnsi="Arial" w:cs="Arial"/>
          <w:sz w:val="22"/>
          <w:szCs w:val="22"/>
        </w:rPr>
        <w:t>January</w:t>
      </w:r>
      <w:r w:rsidR="000A2EA9" w:rsidRPr="00AB365D">
        <w:rPr>
          <w:rFonts w:ascii="Arial" w:hAnsi="Arial" w:cs="Arial"/>
          <w:sz w:val="22"/>
          <w:szCs w:val="22"/>
        </w:rPr>
        <w:t xml:space="preserve"> 2017</w:t>
      </w:r>
      <w:r w:rsidR="007E5D00">
        <w:rPr>
          <w:rFonts w:ascii="Arial" w:hAnsi="Arial" w:cs="Arial"/>
          <w:sz w:val="22"/>
          <w:szCs w:val="22"/>
        </w:rPr>
        <w:t xml:space="preserve"> and 26 February 2018</w:t>
      </w:r>
      <w:r w:rsidR="009F05A5" w:rsidRPr="00AB365D">
        <w:rPr>
          <w:rFonts w:ascii="Arial" w:hAnsi="Arial" w:cs="Arial"/>
          <w:sz w:val="22"/>
          <w:szCs w:val="22"/>
        </w:rPr>
        <w:t xml:space="preserve"> the FWO received </w:t>
      </w:r>
      <w:r w:rsidR="007E5D00">
        <w:rPr>
          <w:rFonts w:ascii="Arial" w:hAnsi="Arial" w:cs="Arial"/>
          <w:sz w:val="22"/>
          <w:szCs w:val="22"/>
        </w:rPr>
        <w:t xml:space="preserve">3 separate </w:t>
      </w:r>
      <w:r w:rsidR="00F3482A" w:rsidRPr="00AB365D">
        <w:rPr>
          <w:rFonts w:ascii="Arial" w:hAnsi="Arial" w:cs="Arial"/>
          <w:sz w:val="22"/>
          <w:szCs w:val="22"/>
        </w:rPr>
        <w:t xml:space="preserve"> request</w:t>
      </w:r>
      <w:r w:rsidR="007E5D00">
        <w:rPr>
          <w:rFonts w:ascii="Arial" w:hAnsi="Arial" w:cs="Arial"/>
          <w:sz w:val="22"/>
          <w:szCs w:val="22"/>
        </w:rPr>
        <w:t>s</w:t>
      </w:r>
      <w:r w:rsidR="00C4474C" w:rsidRPr="00AB365D">
        <w:rPr>
          <w:rFonts w:ascii="Arial" w:hAnsi="Arial" w:cs="Arial"/>
          <w:sz w:val="22"/>
          <w:szCs w:val="22"/>
        </w:rPr>
        <w:t xml:space="preserve"> for assistance</w:t>
      </w:r>
      <w:r w:rsidR="002754B7" w:rsidRPr="00AB365D">
        <w:rPr>
          <w:rFonts w:ascii="Arial" w:hAnsi="Arial" w:cs="Arial"/>
          <w:sz w:val="22"/>
          <w:szCs w:val="22"/>
        </w:rPr>
        <w:t xml:space="preserve"> (</w:t>
      </w:r>
      <w:r w:rsidR="002754B7" w:rsidRPr="00AB365D">
        <w:rPr>
          <w:rFonts w:ascii="Arial" w:hAnsi="Arial" w:cs="Arial"/>
          <w:b/>
          <w:sz w:val="22"/>
          <w:szCs w:val="22"/>
        </w:rPr>
        <w:t>RFA</w:t>
      </w:r>
      <w:r w:rsidR="002754B7" w:rsidRPr="00AB365D">
        <w:rPr>
          <w:rFonts w:ascii="Arial" w:hAnsi="Arial" w:cs="Arial"/>
          <w:sz w:val="22"/>
          <w:szCs w:val="22"/>
        </w:rPr>
        <w:t>)</w:t>
      </w:r>
      <w:r w:rsidR="00C4474C" w:rsidRPr="00AB365D">
        <w:rPr>
          <w:rFonts w:ascii="Arial" w:hAnsi="Arial" w:cs="Arial"/>
          <w:sz w:val="22"/>
          <w:szCs w:val="22"/>
        </w:rPr>
        <w:t xml:space="preserve"> </w:t>
      </w:r>
      <w:r w:rsidR="00F3482A" w:rsidRPr="00AB365D">
        <w:rPr>
          <w:rFonts w:ascii="Arial" w:hAnsi="Arial" w:cs="Arial"/>
          <w:sz w:val="22"/>
          <w:szCs w:val="22"/>
        </w:rPr>
        <w:t>from</w:t>
      </w:r>
      <w:r w:rsidR="00B16740" w:rsidRPr="00AB365D">
        <w:rPr>
          <w:rFonts w:ascii="Arial" w:hAnsi="Arial" w:cs="Arial"/>
          <w:sz w:val="22"/>
          <w:szCs w:val="22"/>
        </w:rPr>
        <w:t xml:space="preserve"> </w:t>
      </w:r>
      <w:r w:rsidR="00F3482A" w:rsidRPr="00AB365D">
        <w:rPr>
          <w:rFonts w:ascii="Arial" w:hAnsi="Arial" w:cs="Arial"/>
          <w:sz w:val="22"/>
          <w:szCs w:val="22"/>
        </w:rPr>
        <w:t>former employee</w:t>
      </w:r>
      <w:r w:rsidR="007E5D00">
        <w:rPr>
          <w:rFonts w:ascii="Arial" w:hAnsi="Arial" w:cs="Arial"/>
          <w:sz w:val="22"/>
          <w:szCs w:val="22"/>
        </w:rPr>
        <w:t>s</w:t>
      </w:r>
      <w:r w:rsidR="00BD1DB5" w:rsidRPr="00AB365D">
        <w:rPr>
          <w:rFonts w:ascii="Arial" w:hAnsi="Arial" w:cs="Arial"/>
          <w:sz w:val="22"/>
          <w:szCs w:val="22"/>
        </w:rPr>
        <w:t xml:space="preserve"> </w:t>
      </w:r>
      <w:r w:rsidR="009F05A5" w:rsidRPr="00AB365D">
        <w:rPr>
          <w:rFonts w:ascii="Arial" w:hAnsi="Arial" w:cs="Arial"/>
          <w:sz w:val="22"/>
          <w:szCs w:val="22"/>
        </w:rPr>
        <w:t>as named in Attachment A</w:t>
      </w:r>
      <w:r w:rsidR="005A34DC">
        <w:rPr>
          <w:rFonts w:ascii="Arial" w:hAnsi="Arial" w:cs="Arial"/>
          <w:sz w:val="22"/>
          <w:szCs w:val="22"/>
        </w:rPr>
        <w:t xml:space="preserve"> as Employee 1, Employee 2 and Employee 3</w:t>
      </w:r>
      <w:r w:rsidR="009F05A5" w:rsidRPr="00AB365D">
        <w:rPr>
          <w:rFonts w:ascii="Arial" w:hAnsi="Arial" w:cs="Arial"/>
          <w:sz w:val="22"/>
          <w:szCs w:val="22"/>
        </w:rPr>
        <w:t xml:space="preserve"> </w:t>
      </w:r>
      <w:r w:rsidR="003A42D8" w:rsidRPr="00AB365D">
        <w:rPr>
          <w:rFonts w:ascii="Arial" w:hAnsi="Arial" w:cs="Arial"/>
          <w:sz w:val="22"/>
          <w:szCs w:val="22"/>
        </w:rPr>
        <w:t>(</w:t>
      </w:r>
      <w:r w:rsidR="00BD1DB5" w:rsidRPr="00AB365D">
        <w:rPr>
          <w:rFonts w:ascii="Arial" w:hAnsi="Arial" w:cs="Arial"/>
          <w:sz w:val="22"/>
          <w:szCs w:val="22"/>
        </w:rPr>
        <w:t xml:space="preserve">the </w:t>
      </w:r>
      <w:r w:rsidR="003A42D8" w:rsidRPr="00AB365D">
        <w:rPr>
          <w:rFonts w:ascii="Arial" w:hAnsi="Arial" w:cs="Arial"/>
          <w:b/>
          <w:sz w:val="22"/>
          <w:szCs w:val="22"/>
        </w:rPr>
        <w:t>Employee</w:t>
      </w:r>
      <w:r w:rsidR="00BD1DB5" w:rsidRPr="00AB365D">
        <w:rPr>
          <w:rFonts w:ascii="Arial" w:hAnsi="Arial" w:cs="Arial"/>
          <w:b/>
          <w:sz w:val="22"/>
          <w:szCs w:val="22"/>
        </w:rPr>
        <w:t>s</w:t>
      </w:r>
      <w:r w:rsidR="003A42D8" w:rsidRPr="00AB365D">
        <w:rPr>
          <w:rFonts w:ascii="Arial" w:hAnsi="Arial" w:cs="Arial"/>
          <w:sz w:val="22"/>
          <w:szCs w:val="22"/>
        </w:rPr>
        <w:t>)</w:t>
      </w:r>
      <w:r w:rsidR="007E5D00">
        <w:rPr>
          <w:rFonts w:ascii="Arial" w:hAnsi="Arial" w:cs="Arial"/>
          <w:sz w:val="22"/>
          <w:szCs w:val="22"/>
        </w:rPr>
        <w:t>. The RFAs</w:t>
      </w:r>
      <w:r w:rsidR="003A42D8" w:rsidRPr="00AB365D">
        <w:rPr>
          <w:rFonts w:ascii="Arial" w:hAnsi="Arial" w:cs="Arial"/>
          <w:sz w:val="22"/>
          <w:szCs w:val="22"/>
        </w:rPr>
        <w:t xml:space="preserve"> </w:t>
      </w:r>
      <w:r w:rsidR="000156EC" w:rsidRPr="00AB365D">
        <w:rPr>
          <w:rFonts w:ascii="Arial" w:hAnsi="Arial" w:cs="Arial"/>
          <w:sz w:val="22"/>
          <w:szCs w:val="22"/>
        </w:rPr>
        <w:t>alleg</w:t>
      </w:r>
      <w:r w:rsidR="007E5D00">
        <w:rPr>
          <w:rFonts w:ascii="Arial" w:hAnsi="Arial" w:cs="Arial"/>
          <w:sz w:val="22"/>
          <w:szCs w:val="22"/>
        </w:rPr>
        <w:t>ed</w:t>
      </w:r>
      <w:r w:rsidR="00C4474C" w:rsidRPr="00AB365D">
        <w:rPr>
          <w:rFonts w:ascii="Arial" w:hAnsi="Arial" w:cs="Arial"/>
          <w:sz w:val="22"/>
          <w:szCs w:val="22"/>
        </w:rPr>
        <w:t xml:space="preserve"> </w:t>
      </w:r>
      <w:r w:rsidR="000A2EA9" w:rsidRPr="00AB365D">
        <w:rPr>
          <w:rFonts w:ascii="Arial" w:hAnsi="Arial" w:cs="Arial"/>
          <w:sz w:val="22"/>
          <w:szCs w:val="22"/>
        </w:rPr>
        <w:t>underpayment of</w:t>
      </w:r>
      <w:r w:rsidR="00C4474C" w:rsidRPr="00AB365D">
        <w:rPr>
          <w:rFonts w:ascii="Arial" w:hAnsi="Arial" w:cs="Arial"/>
          <w:sz w:val="22"/>
          <w:szCs w:val="22"/>
        </w:rPr>
        <w:t xml:space="preserve"> entitlements </w:t>
      </w:r>
      <w:r w:rsidR="000A2EA9" w:rsidRPr="00AB365D">
        <w:rPr>
          <w:rFonts w:ascii="Arial" w:hAnsi="Arial" w:cs="Arial"/>
          <w:sz w:val="22"/>
          <w:szCs w:val="22"/>
        </w:rPr>
        <w:t>in accordance with the</w:t>
      </w:r>
      <w:r w:rsidR="002C56F0" w:rsidRPr="00AB365D">
        <w:rPr>
          <w:rFonts w:ascii="Arial" w:hAnsi="Arial" w:cs="Arial"/>
          <w:sz w:val="22"/>
          <w:szCs w:val="22"/>
        </w:rPr>
        <w:t xml:space="preserve"> Retail</w:t>
      </w:r>
      <w:r w:rsidR="000A2EA9" w:rsidRPr="00AB365D">
        <w:rPr>
          <w:rFonts w:ascii="Arial" w:hAnsi="Arial" w:cs="Arial"/>
          <w:sz w:val="22"/>
          <w:szCs w:val="22"/>
        </w:rPr>
        <w:t xml:space="preserve"> </w:t>
      </w:r>
      <w:r w:rsidR="009A657C" w:rsidRPr="00AB365D">
        <w:rPr>
          <w:rFonts w:ascii="Arial" w:hAnsi="Arial" w:cs="Arial"/>
          <w:sz w:val="22"/>
          <w:szCs w:val="22"/>
        </w:rPr>
        <w:t xml:space="preserve">Award </w:t>
      </w:r>
      <w:r w:rsidR="000A2EA9" w:rsidRPr="00AB365D">
        <w:rPr>
          <w:rFonts w:ascii="Arial" w:hAnsi="Arial" w:cs="Arial"/>
          <w:sz w:val="22"/>
          <w:szCs w:val="22"/>
        </w:rPr>
        <w:t>and failure to provide pay</w:t>
      </w:r>
      <w:r w:rsidR="00BC4C15">
        <w:rPr>
          <w:rFonts w:ascii="Arial" w:hAnsi="Arial" w:cs="Arial"/>
          <w:sz w:val="22"/>
          <w:szCs w:val="22"/>
        </w:rPr>
        <w:t xml:space="preserve"> </w:t>
      </w:r>
      <w:r w:rsidR="000A2EA9" w:rsidRPr="00AB365D">
        <w:rPr>
          <w:rFonts w:ascii="Arial" w:hAnsi="Arial" w:cs="Arial"/>
          <w:sz w:val="22"/>
          <w:szCs w:val="22"/>
        </w:rPr>
        <w:t>slips</w:t>
      </w:r>
      <w:r w:rsidR="007E5D00">
        <w:rPr>
          <w:rFonts w:ascii="Arial" w:hAnsi="Arial" w:cs="Arial"/>
          <w:sz w:val="22"/>
          <w:szCs w:val="22"/>
        </w:rPr>
        <w:t>.</w:t>
      </w:r>
    </w:p>
    <w:p w:rsidR="00BD1DB5" w:rsidRPr="00AB365D" w:rsidRDefault="00BD1DB5" w:rsidP="008D0514">
      <w:pPr>
        <w:pStyle w:val="ListParagraph"/>
        <w:widowControl w:val="0"/>
        <w:numPr>
          <w:ilvl w:val="0"/>
          <w:numId w:val="8"/>
        </w:numPr>
        <w:spacing w:before="120" w:after="120" w:line="360" w:lineRule="auto"/>
        <w:ind w:hanging="720"/>
        <w:rPr>
          <w:rFonts w:ascii="Arial" w:hAnsi="Arial" w:cs="Arial"/>
          <w:sz w:val="22"/>
          <w:szCs w:val="22"/>
        </w:rPr>
      </w:pPr>
      <w:r w:rsidRPr="00AB365D">
        <w:rPr>
          <w:rFonts w:ascii="Arial" w:hAnsi="Arial" w:cs="Arial"/>
          <w:sz w:val="22"/>
          <w:szCs w:val="22"/>
        </w:rPr>
        <w:t>The E</w:t>
      </w:r>
      <w:r w:rsidR="00A274B0" w:rsidRPr="00AB365D">
        <w:rPr>
          <w:rFonts w:ascii="Arial" w:hAnsi="Arial" w:cs="Arial"/>
          <w:sz w:val="22"/>
          <w:szCs w:val="22"/>
        </w:rPr>
        <w:t>mployees worked as retail assistants performing duties commensurate with the classification Retail Employee Level 1.</w:t>
      </w:r>
      <w:r w:rsidR="007E5D00">
        <w:rPr>
          <w:rFonts w:ascii="Arial" w:hAnsi="Arial" w:cs="Arial"/>
          <w:sz w:val="22"/>
          <w:szCs w:val="22"/>
        </w:rPr>
        <w:t xml:space="preserve"> </w:t>
      </w:r>
      <w:r w:rsidR="005A34DC">
        <w:rPr>
          <w:rFonts w:ascii="Arial" w:hAnsi="Arial" w:cs="Arial"/>
          <w:sz w:val="22"/>
          <w:szCs w:val="22"/>
        </w:rPr>
        <w:t xml:space="preserve">One employee performed higher duties throughout employment, commensurate with </w:t>
      </w:r>
      <w:r w:rsidR="00B627C9">
        <w:rPr>
          <w:rFonts w:ascii="Arial" w:hAnsi="Arial" w:cs="Arial"/>
          <w:sz w:val="22"/>
          <w:szCs w:val="22"/>
        </w:rPr>
        <w:t xml:space="preserve">the </w:t>
      </w:r>
      <w:r w:rsidR="005A34DC">
        <w:rPr>
          <w:rFonts w:ascii="Arial" w:hAnsi="Arial" w:cs="Arial"/>
          <w:sz w:val="22"/>
          <w:szCs w:val="22"/>
        </w:rPr>
        <w:t xml:space="preserve">classification Retail Employee Level </w:t>
      </w:r>
      <w:r w:rsidR="006A4043">
        <w:rPr>
          <w:rFonts w:ascii="Arial" w:hAnsi="Arial" w:cs="Arial"/>
          <w:sz w:val="22"/>
          <w:szCs w:val="22"/>
        </w:rPr>
        <w:t>3</w:t>
      </w:r>
      <w:r w:rsidR="005A34DC">
        <w:rPr>
          <w:rFonts w:ascii="Arial" w:hAnsi="Arial" w:cs="Arial"/>
          <w:sz w:val="22"/>
          <w:szCs w:val="22"/>
        </w:rPr>
        <w:t xml:space="preserve">. </w:t>
      </w:r>
    </w:p>
    <w:p w:rsidR="00C4474C" w:rsidRPr="00AB365D" w:rsidRDefault="00C4474C" w:rsidP="008D0514">
      <w:pPr>
        <w:pStyle w:val="ListParagraph"/>
        <w:widowControl w:val="0"/>
        <w:numPr>
          <w:ilvl w:val="0"/>
          <w:numId w:val="8"/>
        </w:numPr>
        <w:spacing w:before="120" w:after="120" w:line="360" w:lineRule="auto"/>
        <w:ind w:hanging="720"/>
        <w:rPr>
          <w:rFonts w:ascii="Arial" w:hAnsi="Arial" w:cs="Arial"/>
          <w:sz w:val="22"/>
          <w:szCs w:val="22"/>
        </w:rPr>
      </w:pPr>
      <w:r w:rsidRPr="00AB365D">
        <w:rPr>
          <w:rFonts w:ascii="Arial" w:hAnsi="Arial" w:cs="Arial"/>
          <w:sz w:val="22"/>
          <w:szCs w:val="22"/>
        </w:rPr>
        <w:t xml:space="preserve">The FWO has determined, and </w:t>
      </w:r>
      <w:r w:rsidR="005A34DC">
        <w:rPr>
          <w:rFonts w:ascii="Arial" w:hAnsi="Arial" w:cs="Arial"/>
          <w:sz w:val="22"/>
          <w:szCs w:val="22"/>
        </w:rPr>
        <w:t>the Company</w:t>
      </w:r>
      <w:r w:rsidR="002510D5" w:rsidRPr="00AB365D">
        <w:rPr>
          <w:rFonts w:ascii="Arial" w:hAnsi="Arial" w:cs="Arial"/>
          <w:sz w:val="22"/>
          <w:szCs w:val="22"/>
        </w:rPr>
        <w:t xml:space="preserve"> and </w:t>
      </w:r>
      <w:r w:rsidR="009F05A5" w:rsidRPr="00AB365D">
        <w:rPr>
          <w:rFonts w:ascii="Arial" w:hAnsi="Arial" w:cs="Arial"/>
          <w:sz w:val="22"/>
          <w:szCs w:val="22"/>
        </w:rPr>
        <w:t>M</w:t>
      </w:r>
      <w:r w:rsidR="003A42D8" w:rsidRPr="00AB365D">
        <w:rPr>
          <w:rFonts w:ascii="Arial" w:hAnsi="Arial" w:cs="Arial"/>
          <w:sz w:val="22"/>
          <w:szCs w:val="22"/>
        </w:rPr>
        <w:t xml:space="preserve">r Zhang </w:t>
      </w:r>
      <w:r w:rsidR="009F05A5" w:rsidRPr="00AB365D">
        <w:rPr>
          <w:rFonts w:ascii="Arial" w:hAnsi="Arial" w:cs="Arial"/>
          <w:sz w:val="22"/>
          <w:szCs w:val="22"/>
        </w:rPr>
        <w:t>admit</w:t>
      </w:r>
      <w:r w:rsidRPr="00AB365D">
        <w:rPr>
          <w:rFonts w:ascii="Arial" w:hAnsi="Arial" w:cs="Arial"/>
          <w:sz w:val="22"/>
          <w:szCs w:val="22"/>
        </w:rPr>
        <w:t xml:space="preserve">, that </w:t>
      </w:r>
      <w:r w:rsidR="005A34DC">
        <w:rPr>
          <w:rFonts w:ascii="Arial" w:hAnsi="Arial" w:cs="Arial"/>
          <w:sz w:val="22"/>
          <w:szCs w:val="22"/>
        </w:rPr>
        <w:t>the Company</w:t>
      </w:r>
      <w:r w:rsidR="002510D5" w:rsidRPr="00AB365D">
        <w:rPr>
          <w:rFonts w:ascii="Arial" w:hAnsi="Arial" w:cs="Arial"/>
          <w:sz w:val="22"/>
          <w:szCs w:val="22"/>
        </w:rPr>
        <w:t xml:space="preserve"> </w:t>
      </w:r>
      <w:r w:rsidRPr="00AB365D">
        <w:rPr>
          <w:rFonts w:ascii="Arial" w:hAnsi="Arial" w:cs="Arial"/>
          <w:sz w:val="22"/>
          <w:szCs w:val="22"/>
        </w:rPr>
        <w:t>contravened:</w:t>
      </w:r>
    </w:p>
    <w:p w:rsidR="00601403" w:rsidRPr="00AB365D" w:rsidRDefault="00601403" w:rsidP="008D0514">
      <w:pPr>
        <w:pStyle w:val="ListParagraph"/>
        <w:widowControl w:val="0"/>
        <w:numPr>
          <w:ilvl w:val="1"/>
          <w:numId w:val="8"/>
        </w:numPr>
        <w:tabs>
          <w:tab w:val="right" w:pos="709"/>
        </w:tabs>
        <w:spacing w:after="240" w:line="360" w:lineRule="auto"/>
        <w:ind w:left="1134" w:hanging="425"/>
        <w:rPr>
          <w:rFonts w:ascii="Arial" w:hAnsi="Arial" w:cs="Arial"/>
          <w:sz w:val="22"/>
          <w:szCs w:val="22"/>
        </w:rPr>
      </w:pPr>
      <w:r w:rsidRPr="00AB365D">
        <w:rPr>
          <w:rFonts w:ascii="Arial" w:hAnsi="Arial" w:cs="Arial"/>
          <w:sz w:val="22"/>
          <w:szCs w:val="22"/>
        </w:rPr>
        <w:t xml:space="preserve">Section 44 of the FW Act, by failing to </w:t>
      </w:r>
      <w:r w:rsidR="00194D06" w:rsidRPr="00AB365D">
        <w:rPr>
          <w:rFonts w:ascii="Arial" w:hAnsi="Arial" w:cs="Arial"/>
          <w:sz w:val="22"/>
          <w:szCs w:val="22"/>
        </w:rPr>
        <w:t xml:space="preserve">provide </w:t>
      </w:r>
      <w:r w:rsidR="005A34DC">
        <w:rPr>
          <w:rFonts w:ascii="Arial" w:hAnsi="Arial" w:cs="Arial"/>
          <w:sz w:val="22"/>
          <w:szCs w:val="22"/>
        </w:rPr>
        <w:t>the E</w:t>
      </w:r>
      <w:r w:rsidR="00194D06" w:rsidRPr="00AB365D">
        <w:rPr>
          <w:rFonts w:ascii="Arial" w:hAnsi="Arial" w:cs="Arial"/>
          <w:sz w:val="22"/>
          <w:szCs w:val="22"/>
        </w:rPr>
        <w:t>mployees with a Fair Work Information Statement (</w:t>
      </w:r>
      <w:r w:rsidR="00194D06" w:rsidRPr="00AB365D">
        <w:rPr>
          <w:rFonts w:ascii="Arial" w:hAnsi="Arial" w:cs="Arial"/>
          <w:b/>
          <w:sz w:val="22"/>
          <w:szCs w:val="22"/>
        </w:rPr>
        <w:t>FWIS</w:t>
      </w:r>
      <w:r w:rsidR="00194D06" w:rsidRPr="00AB365D">
        <w:rPr>
          <w:rFonts w:ascii="Arial" w:hAnsi="Arial" w:cs="Arial"/>
          <w:sz w:val="22"/>
          <w:szCs w:val="22"/>
        </w:rPr>
        <w:t>) in accordance with Section 125 of the National Employment Standards (</w:t>
      </w:r>
      <w:r w:rsidR="00194D06" w:rsidRPr="00AB365D">
        <w:rPr>
          <w:rFonts w:ascii="Arial" w:hAnsi="Arial" w:cs="Arial"/>
          <w:b/>
          <w:sz w:val="22"/>
          <w:szCs w:val="22"/>
        </w:rPr>
        <w:t>NES</w:t>
      </w:r>
      <w:r w:rsidR="00194D06" w:rsidRPr="00AB365D">
        <w:rPr>
          <w:rFonts w:ascii="Arial" w:hAnsi="Arial" w:cs="Arial"/>
          <w:sz w:val="22"/>
          <w:szCs w:val="22"/>
        </w:rPr>
        <w:t>)</w:t>
      </w:r>
      <w:r w:rsidR="00173BEC" w:rsidRPr="00AB365D">
        <w:rPr>
          <w:rFonts w:ascii="Arial" w:hAnsi="Arial" w:cs="Arial"/>
          <w:sz w:val="22"/>
          <w:szCs w:val="22"/>
        </w:rPr>
        <w:t xml:space="preserve">, contained </w:t>
      </w:r>
      <w:r w:rsidR="00F70CBE" w:rsidRPr="00AB365D">
        <w:rPr>
          <w:rFonts w:ascii="Arial" w:hAnsi="Arial" w:cs="Arial"/>
          <w:sz w:val="22"/>
          <w:szCs w:val="22"/>
        </w:rPr>
        <w:t>in the</w:t>
      </w:r>
      <w:r w:rsidR="00173BEC" w:rsidRPr="00AB365D">
        <w:rPr>
          <w:rFonts w:ascii="Arial" w:hAnsi="Arial" w:cs="Arial"/>
          <w:sz w:val="22"/>
          <w:szCs w:val="22"/>
        </w:rPr>
        <w:t xml:space="preserve"> FW Act</w:t>
      </w:r>
      <w:r w:rsidR="00A1423A" w:rsidRPr="00AB365D">
        <w:rPr>
          <w:rFonts w:ascii="Arial" w:hAnsi="Arial" w:cs="Arial"/>
          <w:sz w:val="22"/>
          <w:szCs w:val="22"/>
        </w:rPr>
        <w:t>.</w:t>
      </w:r>
    </w:p>
    <w:p w:rsidR="00DD12ED" w:rsidRPr="00AB365D" w:rsidRDefault="00DD12ED" w:rsidP="008D0514">
      <w:pPr>
        <w:widowControl w:val="0"/>
        <w:numPr>
          <w:ilvl w:val="1"/>
          <w:numId w:val="8"/>
        </w:numPr>
        <w:tabs>
          <w:tab w:val="right" w:pos="709"/>
        </w:tabs>
        <w:spacing w:after="240" w:line="360" w:lineRule="auto"/>
        <w:ind w:left="1070"/>
        <w:rPr>
          <w:rFonts w:cs="Arial"/>
          <w:szCs w:val="22"/>
        </w:rPr>
      </w:pPr>
      <w:r w:rsidRPr="00AB365D">
        <w:rPr>
          <w:rFonts w:cs="Arial"/>
          <w:szCs w:val="22"/>
        </w:rPr>
        <w:lastRenderedPageBreak/>
        <w:t xml:space="preserve">Section 45 of the FW Act, by failing to comply with the following terms of the </w:t>
      </w:r>
      <w:r w:rsidR="003A42D8" w:rsidRPr="00AB365D">
        <w:rPr>
          <w:rFonts w:cs="Arial"/>
          <w:szCs w:val="22"/>
        </w:rPr>
        <w:t xml:space="preserve">Retail </w:t>
      </w:r>
      <w:r w:rsidRPr="00AB365D">
        <w:rPr>
          <w:rFonts w:cs="Arial"/>
          <w:szCs w:val="22"/>
        </w:rPr>
        <w:t>Award;</w:t>
      </w:r>
    </w:p>
    <w:p w:rsidR="003A42D8" w:rsidRPr="00EB4083" w:rsidRDefault="003A42D8"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EB4083">
        <w:rPr>
          <w:rFonts w:ascii="Arial" w:hAnsi="Arial" w:cs="Arial"/>
          <w:sz w:val="22"/>
          <w:szCs w:val="22"/>
        </w:rPr>
        <w:t xml:space="preserve">Clause 10.2 by failing to inform </w:t>
      </w:r>
      <w:r w:rsidR="005A34DC" w:rsidRPr="00EB4083">
        <w:rPr>
          <w:rFonts w:ascii="Arial" w:hAnsi="Arial" w:cs="Arial"/>
          <w:sz w:val="22"/>
          <w:szCs w:val="22"/>
        </w:rPr>
        <w:t>the Employees</w:t>
      </w:r>
      <w:r w:rsidRPr="00EB4083">
        <w:rPr>
          <w:rFonts w:ascii="Arial" w:hAnsi="Arial" w:cs="Arial"/>
          <w:sz w:val="22"/>
          <w:szCs w:val="22"/>
        </w:rPr>
        <w:t xml:space="preserve"> of their employment status;</w:t>
      </w:r>
    </w:p>
    <w:p w:rsidR="00DD12ED" w:rsidRPr="00EB4083" w:rsidRDefault="003A42D8"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EB4083">
        <w:rPr>
          <w:rFonts w:ascii="Arial" w:hAnsi="Arial" w:cs="Arial"/>
          <w:sz w:val="22"/>
          <w:szCs w:val="22"/>
        </w:rPr>
        <w:t>Clause 13.2</w:t>
      </w:r>
      <w:r w:rsidR="00DD12ED" w:rsidRPr="00EB4083">
        <w:rPr>
          <w:rFonts w:ascii="Arial" w:hAnsi="Arial" w:cs="Arial"/>
          <w:sz w:val="22"/>
          <w:szCs w:val="22"/>
        </w:rPr>
        <w:t xml:space="preserve"> by failing to pay</w:t>
      </w:r>
      <w:r w:rsidR="00C25E56" w:rsidRPr="00EB4083">
        <w:rPr>
          <w:rFonts w:ascii="Arial" w:hAnsi="Arial" w:cs="Arial"/>
          <w:sz w:val="22"/>
          <w:szCs w:val="22"/>
        </w:rPr>
        <w:t xml:space="preserve"> th</w:t>
      </w:r>
      <w:r w:rsidR="00EB4083">
        <w:rPr>
          <w:rFonts w:ascii="Arial" w:hAnsi="Arial" w:cs="Arial"/>
          <w:sz w:val="22"/>
          <w:szCs w:val="22"/>
        </w:rPr>
        <w:t>e</w:t>
      </w:r>
      <w:r w:rsidR="005A34DC" w:rsidRPr="00EB4083">
        <w:rPr>
          <w:rFonts w:ascii="Arial" w:hAnsi="Arial" w:cs="Arial"/>
          <w:sz w:val="22"/>
          <w:szCs w:val="22"/>
        </w:rPr>
        <w:t xml:space="preserve"> Employees</w:t>
      </w:r>
      <w:r w:rsidR="00DD12ED" w:rsidRPr="00EB4083">
        <w:rPr>
          <w:rFonts w:ascii="Arial" w:hAnsi="Arial" w:cs="Arial"/>
          <w:sz w:val="22"/>
          <w:szCs w:val="22"/>
        </w:rPr>
        <w:t xml:space="preserve"> a casual loading of 25%;</w:t>
      </w:r>
    </w:p>
    <w:p w:rsidR="003A42D8" w:rsidRPr="00AB365D" w:rsidRDefault="003A42D8"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AB365D">
        <w:rPr>
          <w:rFonts w:ascii="Arial" w:hAnsi="Arial" w:cs="Arial"/>
          <w:sz w:val="22"/>
          <w:szCs w:val="22"/>
        </w:rPr>
        <w:t>Clause 17 by failing to pay the</w:t>
      </w:r>
      <w:r w:rsidR="005A34DC">
        <w:rPr>
          <w:rFonts w:ascii="Arial" w:hAnsi="Arial" w:cs="Arial"/>
          <w:sz w:val="22"/>
          <w:szCs w:val="22"/>
        </w:rPr>
        <w:t xml:space="preserve"> Employees applicable</w:t>
      </w:r>
      <w:r w:rsidRPr="00AB365D">
        <w:rPr>
          <w:rFonts w:ascii="Arial" w:hAnsi="Arial" w:cs="Arial"/>
          <w:sz w:val="22"/>
          <w:szCs w:val="22"/>
        </w:rPr>
        <w:t xml:space="preserve"> minimum </w:t>
      </w:r>
      <w:r w:rsidR="00807EE6" w:rsidRPr="00AB365D">
        <w:rPr>
          <w:rFonts w:ascii="Arial" w:hAnsi="Arial" w:cs="Arial"/>
          <w:sz w:val="22"/>
          <w:szCs w:val="22"/>
        </w:rPr>
        <w:t>wages</w:t>
      </w:r>
      <w:r w:rsidRPr="00AB365D">
        <w:rPr>
          <w:rFonts w:ascii="Arial" w:hAnsi="Arial" w:cs="Arial"/>
          <w:sz w:val="22"/>
          <w:szCs w:val="22"/>
        </w:rPr>
        <w:t xml:space="preserve">; </w:t>
      </w:r>
    </w:p>
    <w:p w:rsidR="004F7687" w:rsidRPr="00AB365D" w:rsidRDefault="003A42D8"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AB365D">
        <w:rPr>
          <w:rFonts w:ascii="Arial" w:hAnsi="Arial" w:cs="Arial"/>
          <w:sz w:val="22"/>
          <w:szCs w:val="22"/>
        </w:rPr>
        <w:t>Subc</w:t>
      </w:r>
      <w:r w:rsidR="004F7687" w:rsidRPr="00AB365D">
        <w:rPr>
          <w:rFonts w:ascii="Arial" w:hAnsi="Arial" w:cs="Arial"/>
          <w:sz w:val="22"/>
          <w:szCs w:val="22"/>
        </w:rPr>
        <w:t>lause 2</w:t>
      </w:r>
      <w:r w:rsidRPr="00AB365D">
        <w:rPr>
          <w:rFonts w:ascii="Arial" w:hAnsi="Arial" w:cs="Arial"/>
          <w:sz w:val="22"/>
          <w:szCs w:val="22"/>
        </w:rPr>
        <w:t xml:space="preserve">0.2(b) </w:t>
      </w:r>
      <w:r w:rsidR="004F7687" w:rsidRPr="00AB365D">
        <w:rPr>
          <w:rFonts w:ascii="Arial" w:hAnsi="Arial" w:cs="Arial"/>
          <w:sz w:val="22"/>
          <w:szCs w:val="22"/>
        </w:rPr>
        <w:t xml:space="preserve">by failing to </w:t>
      </w:r>
      <w:r w:rsidRPr="00AB365D">
        <w:rPr>
          <w:rFonts w:ascii="Arial" w:hAnsi="Arial" w:cs="Arial"/>
          <w:sz w:val="22"/>
          <w:szCs w:val="22"/>
        </w:rPr>
        <w:t xml:space="preserve">pay </w:t>
      </w:r>
      <w:r w:rsidR="005A34DC">
        <w:rPr>
          <w:rFonts w:ascii="Arial" w:hAnsi="Arial" w:cs="Arial"/>
          <w:sz w:val="22"/>
          <w:szCs w:val="22"/>
        </w:rPr>
        <w:t>the E</w:t>
      </w:r>
      <w:r w:rsidRPr="00AB365D">
        <w:rPr>
          <w:rFonts w:ascii="Arial" w:hAnsi="Arial" w:cs="Arial"/>
          <w:sz w:val="22"/>
          <w:szCs w:val="22"/>
        </w:rPr>
        <w:t>mployees the applicable special clothing allowance for laundering</w:t>
      </w:r>
      <w:r w:rsidR="004F7687" w:rsidRPr="00AB365D">
        <w:rPr>
          <w:rFonts w:ascii="Arial" w:hAnsi="Arial" w:cs="Arial"/>
          <w:sz w:val="22"/>
          <w:szCs w:val="22"/>
        </w:rPr>
        <w:t xml:space="preserve"> uniforms;</w:t>
      </w:r>
    </w:p>
    <w:p w:rsidR="00601403" w:rsidRPr="00AB365D" w:rsidRDefault="00601403"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AB365D">
        <w:rPr>
          <w:rFonts w:ascii="Arial" w:hAnsi="Arial" w:cs="Arial"/>
          <w:sz w:val="22"/>
          <w:szCs w:val="22"/>
        </w:rPr>
        <w:t>Clause 20.12 by failing to pay</w:t>
      </w:r>
      <w:r w:rsidR="005A34DC">
        <w:rPr>
          <w:rFonts w:ascii="Arial" w:hAnsi="Arial" w:cs="Arial"/>
          <w:sz w:val="22"/>
          <w:szCs w:val="22"/>
        </w:rPr>
        <w:t xml:space="preserve"> </w:t>
      </w:r>
      <w:r w:rsidR="006A4043">
        <w:rPr>
          <w:rFonts w:ascii="Arial" w:hAnsi="Arial" w:cs="Arial"/>
          <w:sz w:val="22"/>
          <w:szCs w:val="22"/>
        </w:rPr>
        <w:t xml:space="preserve">Employee 1 </w:t>
      </w:r>
      <w:r w:rsidRPr="00AB365D">
        <w:rPr>
          <w:rFonts w:ascii="Arial" w:hAnsi="Arial" w:cs="Arial"/>
          <w:sz w:val="22"/>
          <w:szCs w:val="22"/>
        </w:rPr>
        <w:t>the applicable higher duties allowance for performing duties carrying a higher rate;</w:t>
      </w:r>
    </w:p>
    <w:p w:rsidR="00601403" w:rsidRPr="00AB365D" w:rsidRDefault="00601403"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AB365D">
        <w:rPr>
          <w:rFonts w:ascii="Arial" w:hAnsi="Arial" w:cs="Arial"/>
          <w:sz w:val="22"/>
          <w:szCs w:val="22"/>
        </w:rPr>
        <w:t xml:space="preserve">Clause 27.3 by failing to ensure </w:t>
      </w:r>
      <w:r w:rsidR="006A4043">
        <w:rPr>
          <w:rFonts w:ascii="Arial" w:hAnsi="Arial" w:cs="Arial"/>
          <w:sz w:val="22"/>
          <w:szCs w:val="22"/>
        </w:rPr>
        <w:t>Employee 1 and Employee 2</w:t>
      </w:r>
      <w:r w:rsidRPr="00AB365D">
        <w:rPr>
          <w:rFonts w:ascii="Arial" w:hAnsi="Arial" w:cs="Arial"/>
          <w:sz w:val="22"/>
          <w:szCs w:val="22"/>
        </w:rPr>
        <w:t xml:space="preserve"> did not work more than 11 continuous hours on any day;</w:t>
      </w:r>
    </w:p>
    <w:p w:rsidR="00424A3E" w:rsidRPr="00AB365D" w:rsidRDefault="00A135EE"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AB365D">
        <w:rPr>
          <w:rFonts w:ascii="Arial" w:hAnsi="Arial" w:cs="Arial"/>
          <w:sz w:val="22"/>
          <w:szCs w:val="22"/>
        </w:rPr>
        <w:t>Subc</w:t>
      </w:r>
      <w:r w:rsidR="00194D06" w:rsidRPr="00AB365D">
        <w:rPr>
          <w:rFonts w:ascii="Arial" w:hAnsi="Arial" w:cs="Arial"/>
          <w:sz w:val="22"/>
          <w:szCs w:val="22"/>
        </w:rPr>
        <w:t>lause 29.4</w:t>
      </w:r>
      <w:r w:rsidR="00424A3E" w:rsidRPr="00AB365D">
        <w:rPr>
          <w:rFonts w:ascii="Arial" w:hAnsi="Arial" w:cs="Arial"/>
          <w:sz w:val="22"/>
          <w:szCs w:val="22"/>
        </w:rPr>
        <w:t>(b) by failing to pay</w:t>
      </w:r>
      <w:r w:rsidR="005A34DC">
        <w:rPr>
          <w:rFonts w:ascii="Arial" w:hAnsi="Arial" w:cs="Arial"/>
          <w:sz w:val="22"/>
          <w:szCs w:val="22"/>
        </w:rPr>
        <w:t xml:space="preserve"> the</w:t>
      </w:r>
      <w:r w:rsidR="00424A3E" w:rsidRPr="00AB365D">
        <w:rPr>
          <w:rFonts w:ascii="Arial" w:hAnsi="Arial" w:cs="Arial"/>
          <w:sz w:val="22"/>
          <w:szCs w:val="22"/>
        </w:rPr>
        <w:t xml:space="preserve"> </w:t>
      </w:r>
      <w:r w:rsidR="005A34DC">
        <w:rPr>
          <w:rFonts w:ascii="Arial" w:hAnsi="Arial" w:cs="Arial"/>
          <w:sz w:val="22"/>
          <w:szCs w:val="22"/>
        </w:rPr>
        <w:t>E</w:t>
      </w:r>
      <w:r w:rsidR="00424A3E" w:rsidRPr="00AB365D">
        <w:rPr>
          <w:rFonts w:ascii="Arial" w:hAnsi="Arial" w:cs="Arial"/>
          <w:sz w:val="22"/>
          <w:szCs w:val="22"/>
        </w:rPr>
        <w:t xml:space="preserve">mployees the penalty </w:t>
      </w:r>
      <w:r w:rsidR="004734CE" w:rsidRPr="00AB365D">
        <w:rPr>
          <w:rFonts w:ascii="Arial" w:hAnsi="Arial" w:cs="Arial"/>
          <w:sz w:val="22"/>
          <w:szCs w:val="22"/>
        </w:rPr>
        <w:t xml:space="preserve">rate </w:t>
      </w:r>
      <w:r w:rsidR="00424A3E" w:rsidRPr="00AB365D">
        <w:rPr>
          <w:rFonts w:ascii="Arial" w:hAnsi="Arial" w:cs="Arial"/>
          <w:sz w:val="22"/>
          <w:szCs w:val="22"/>
        </w:rPr>
        <w:t>for work performed on a Saturday between 7.00 am and 6.00 pm;</w:t>
      </w:r>
    </w:p>
    <w:p w:rsidR="00424A3E" w:rsidRPr="00AB365D" w:rsidRDefault="00A135EE"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AB365D">
        <w:rPr>
          <w:rFonts w:ascii="Arial" w:hAnsi="Arial" w:cs="Arial"/>
          <w:sz w:val="22"/>
          <w:szCs w:val="22"/>
        </w:rPr>
        <w:t>Subc</w:t>
      </w:r>
      <w:r w:rsidR="00424A3E" w:rsidRPr="00AB365D">
        <w:rPr>
          <w:rFonts w:ascii="Arial" w:hAnsi="Arial" w:cs="Arial"/>
          <w:sz w:val="22"/>
          <w:szCs w:val="22"/>
        </w:rPr>
        <w:t xml:space="preserve">lause </w:t>
      </w:r>
      <w:r w:rsidR="00C026F6" w:rsidRPr="00AB365D">
        <w:rPr>
          <w:rFonts w:ascii="Arial" w:hAnsi="Arial" w:cs="Arial"/>
          <w:sz w:val="22"/>
          <w:szCs w:val="22"/>
        </w:rPr>
        <w:t xml:space="preserve">29.4(c) </w:t>
      </w:r>
      <w:r w:rsidR="00424A3E" w:rsidRPr="00AB365D">
        <w:rPr>
          <w:rFonts w:ascii="Arial" w:hAnsi="Arial" w:cs="Arial"/>
          <w:sz w:val="22"/>
          <w:szCs w:val="22"/>
        </w:rPr>
        <w:t xml:space="preserve">by failing to pay </w:t>
      </w:r>
      <w:r w:rsidR="005A34DC">
        <w:rPr>
          <w:rFonts w:ascii="Arial" w:hAnsi="Arial" w:cs="Arial"/>
          <w:sz w:val="22"/>
          <w:szCs w:val="22"/>
        </w:rPr>
        <w:t>the E</w:t>
      </w:r>
      <w:r w:rsidR="00424A3E" w:rsidRPr="00AB365D">
        <w:rPr>
          <w:rFonts w:ascii="Arial" w:hAnsi="Arial" w:cs="Arial"/>
          <w:sz w:val="22"/>
          <w:szCs w:val="22"/>
        </w:rPr>
        <w:t>mployees the penalty</w:t>
      </w:r>
      <w:r w:rsidR="004734CE" w:rsidRPr="00AB365D">
        <w:rPr>
          <w:rFonts w:ascii="Arial" w:hAnsi="Arial" w:cs="Arial"/>
          <w:sz w:val="22"/>
          <w:szCs w:val="22"/>
        </w:rPr>
        <w:t xml:space="preserve"> rate</w:t>
      </w:r>
      <w:r w:rsidR="00424A3E" w:rsidRPr="00AB365D">
        <w:rPr>
          <w:rFonts w:ascii="Arial" w:hAnsi="Arial" w:cs="Arial"/>
          <w:sz w:val="22"/>
          <w:szCs w:val="22"/>
        </w:rPr>
        <w:t xml:space="preserve"> for all hours worked on a Sunday; </w:t>
      </w:r>
    </w:p>
    <w:p w:rsidR="00424A3E" w:rsidRPr="00AB365D" w:rsidRDefault="00A135EE"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AB365D">
        <w:rPr>
          <w:rFonts w:ascii="Arial" w:hAnsi="Arial" w:cs="Arial"/>
          <w:sz w:val="22"/>
          <w:szCs w:val="22"/>
        </w:rPr>
        <w:t>Subc</w:t>
      </w:r>
      <w:r w:rsidR="00424A3E" w:rsidRPr="00AB365D">
        <w:rPr>
          <w:rFonts w:ascii="Arial" w:hAnsi="Arial" w:cs="Arial"/>
          <w:sz w:val="22"/>
          <w:szCs w:val="22"/>
        </w:rPr>
        <w:t xml:space="preserve">lause </w:t>
      </w:r>
      <w:r w:rsidR="00C026F6" w:rsidRPr="00AB365D">
        <w:rPr>
          <w:rFonts w:ascii="Arial" w:hAnsi="Arial" w:cs="Arial"/>
          <w:sz w:val="22"/>
          <w:szCs w:val="22"/>
        </w:rPr>
        <w:t>29.4(d)</w:t>
      </w:r>
      <w:r w:rsidR="00424A3E" w:rsidRPr="00AB365D">
        <w:rPr>
          <w:rFonts w:ascii="Arial" w:hAnsi="Arial" w:cs="Arial"/>
          <w:sz w:val="22"/>
          <w:szCs w:val="22"/>
        </w:rPr>
        <w:t>(</w:t>
      </w:r>
      <w:proofErr w:type="spellStart"/>
      <w:r w:rsidR="00424A3E" w:rsidRPr="00AB365D">
        <w:rPr>
          <w:rFonts w:ascii="Arial" w:hAnsi="Arial" w:cs="Arial"/>
          <w:sz w:val="22"/>
          <w:szCs w:val="22"/>
        </w:rPr>
        <w:t>i</w:t>
      </w:r>
      <w:proofErr w:type="spellEnd"/>
      <w:r w:rsidR="00424A3E" w:rsidRPr="00AB365D">
        <w:rPr>
          <w:rFonts w:ascii="Arial" w:hAnsi="Arial" w:cs="Arial"/>
          <w:sz w:val="22"/>
          <w:szCs w:val="22"/>
        </w:rPr>
        <w:t xml:space="preserve">) by failing to pay </w:t>
      </w:r>
      <w:r w:rsidR="005A34DC">
        <w:rPr>
          <w:rFonts w:ascii="Arial" w:hAnsi="Arial" w:cs="Arial"/>
          <w:sz w:val="22"/>
          <w:szCs w:val="22"/>
        </w:rPr>
        <w:t>the E</w:t>
      </w:r>
      <w:r w:rsidR="00424A3E" w:rsidRPr="00AB365D">
        <w:rPr>
          <w:rFonts w:ascii="Arial" w:hAnsi="Arial" w:cs="Arial"/>
          <w:sz w:val="22"/>
          <w:szCs w:val="22"/>
        </w:rPr>
        <w:t>mployees the penalty rate for work on a Public Holiday;</w:t>
      </w:r>
    </w:p>
    <w:p w:rsidR="00DD12ED" w:rsidRPr="00AB365D" w:rsidRDefault="00DD12ED" w:rsidP="008D0514">
      <w:pPr>
        <w:pStyle w:val="ListParagraph"/>
        <w:widowControl w:val="0"/>
        <w:numPr>
          <w:ilvl w:val="0"/>
          <w:numId w:val="32"/>
        </w:numPr>
        <w:spacing w:after="240" w:line="360" w:lineRule="auto"/>
        <w:ind w:left="1701"/>
        <w:contextualSpacing w:val="0"/>
        <w:rPr>
          <w:rFonts w:ascii="Arial" w:hAnsi="Arial" w:cs="Arial"/>
          <w:sz w:val="22"/>
          <w:szCs w:val="22"/>
        </w:rPr>
      </w:pPr>
      <w:r w:rsidRPr="00AB365D">
        <w:rPr>
          <w:rFonts w:ascii="Arial" w:hAnsi="Arial" w:cs="Arial"/>
          <w:sz w:val="22"/>
          <w:szCs w:val="22"/>
        </w:rPr>
        <w:t>C</w:t>
      </w:r>
      <w:r w:rsidR="00601403" w:rsidRPr="00AB365D">
        <w:rPr>
          <w:rFonts w:ascii="Arial" w:hAnsi="Arial" w:cs="Arial"/>
          <w:sz w:val="22"/>
          <w:szCs w:val="22"/>
        </w:rPr>
        <w:t>lause 31</w:t>
      </w:r>
      <w:r w:rsidRPr="00AB365D">
        <w:rPr>
          <w:rFonts w:ascii="Arial" w:hAnsi="Arial" w:cs="Arial"/>
          <w:sz w:val="22"/>
          <w:szCs w:val="22"/>
        </w:rPr>
        <w:t>.1 by failing to provide</w:t>
      </w:r>
      <w:r w:rsidR="005A34DC">
        <w:rPr>
          <w:rFonts w:ascii="Arial" w:hAnsi="Arial" w:cs="Arial"/>
          <w:sz w:val="22"/>
          <w:szCs w:val="22"/>
        </w:rPr>
        <w:t xml:space="preserve"> the E</w:t>
      </w:r>
      <w:r w:rsidRPr="00AB365D">
        <w:rPr>
          <w:rFonts w:ascii="Arial" w:hAnsi="Arial" w:cs="Arial"/>
          <w:sz w:val="22"/>
          <w:szCs w:val="22"/>
        </w:rPr>
        <w:t>mployees</w:t>
      </w:r>
      <w:r w:rsidR="00601403" w:rsidRPr="00AB365D">
        <w:rPr>
          <w:rFonts w:ascii="Arial" w:hAnsi="Arial" w:cs="Arial"/>
          <w:sz w:val="22"/>
          <w:szCs w:val="22"/>
        </w:rPr>
        <w:t xml:space="preserve"> appropriate rest breaks and meal breaks</w:t>
      </w:r>
      <w:r w:rsidRPr="00AB365D">
        <w:rPr>
          <w:rFonts w:ascii="Arial" w:hAnsi="Arial" w:cs="Arial"/>
          <w:sz w:val="22"/>
          <w:szCs w:val="22"/>
        </w:rPr>
        <w:t>;</w:t>
      </w:r>
    </w:p>
    <w:p w:rsidR="004E6953" w:rsidRPr="00AB365D" w:rsidRDefault="00DA5DC7" w:rsidP="008D0514">
      <w:pPr>
        <w:pStyle w:val="ListParagraph"/>
        <w:widowControl w:val="0"/>
        <w:numPr>
          <w:ilvl w:val="1"/>
          <w:numId w:val="8"/>
        </w:numPr>
        <w:spacing w:after="240" w:line="360" w:lineRule="auto"/>
        <w:ind w:left="1134" w:hanging="425"/>
        <w:rPr>
          <w:rFonts w:ascii="Arial" w:hAnsi="Arial" w:cs="Arial"/>
          <w:sz w:val="22"/>
          <w:szCs w:val="22"/>
        </w:rPr>
      </w:pPr>
      <w:r w:rsidRPr="00AB365D">
        <w:rPr>
          <w:rFonts w:ascii="Arial" w:hAnsi="Arial" w:cs="Arial"/>
          <w:sz w:val="22"/>
          <w:szCs w:val="22"/>
        </w:rPr>
        <w:t>Section 535(1</w:t>
      </w:r>
      <w:r w:rsidR="004E6953" w:rsidRPr="00AB365D">
        <w:rPr>
          <w:rFonts w:ascii="Arial" w:hAnsi="Arial" w:cs="Arial"/>
          <w:sz w:val="22"/>
          <w:szCs w:val="22"/>
        </w:rPr>
        <w:t>) of the FW Act, by</w:t>
      </w:r>
      <w:r w:rsidRPr="00AB365D">
        <w:rPr>
          <w:rFonts w:ascii="Arial" w:hAnsi="Arial" w:cs="Arial"/>
          <w:sz w:val="22"/>
          <w:szCs w:val="22"/>
        </w:rPr>
        <w:t xml:space="preserve"> failing to make and keep records for</w:t>
      </w:r>
      <w:r w:rsidR="005A34DC">
        <w:rPr>
          <w:rFonts w:ascii="Arial" w:hAnsi="Arial" w:cs="Arial"/>
          <w:sz w:val="22"/>
          <w:szCs w:val="22"/>
        </w:rPr>
        <w:t xml:space="preserve"> the E</w:t>
      </w:r>
      <w:r w:rsidRPr="00AB365D">
        <w:rPr>
          <w:rFonts w:ascii="Arial" w:hAnsi="Arial" w:cs="Arial"/>
          <w:sz w:val="22"/>
          <w:szCs w:val="22"/>
        </w:rPr>
        <w:t xml:space="preserve">mployees in the form required by </w:t>
      </w:r>
      <w:r w:rsidR="00B627C9">
        <w:rPr>
          <w:rFonts w:ascii="Arial" w:hAnsi="Arial" w:cs="Arial"/>
          <w:sz w:val="22"/>
          <w:szCs w:val="22"/>
        </w:rPr>
        <w:t>R</w:t>
      </w:r>
      <w:r w:rsidRPr="00AB365D">
        <w:rPr>
          <w:rFonts w:ascii="Arial" w:hAnsi="Arial" w:cs="Arial"/>
          <w:sz w:val="22"/>
          <w:szCs w:val="22"/>
        </w:rPr>
        <w:t xml:space="preserve">egulation 3.32 of the </w:t>
      </w:r>
      <w:r w:rsidRPr="00AB365D">
        <w:rPr>
          <w:rFonts w:ascii="Arial" w:hAnsi="Arial" w:cs="Arial"/>
          <w:i/>
          <w:sz w:val="22"/>
          <w:szCs w:val="22"/>
        </w:rPr>
        <w:t xml:space="preserve">Fair Work Regulations 2009 </w:t>
      </w:r>
      <w:r w:rsidRPr="00AB365D">
        <w:rPr>
          <w:rFonts w:ascii="Arial" w:hAnsi="Arial" w:cs="Arial"/>
          <w:sz w:val="22"/>
          <w:szCs w:val="22"/>
        </w:rPr>
        <w:t>(</w:t>
      </w:r>
      <w:r w:rsidRPr="00AB365D">
        <w:rPr>
          <w:rFonts w:ascii="Arial" w:hAnsi="Arial" w:cs="Arial"/>
          <w:b/>
          <w:sz w:val="22"/>
          <w:szCs w:val="22"/>
        </w:rPr>
        <w:t xml:space="preserve">FW </w:t>
      </w:r>
      <w:proofErr w:type="spellStart"/>
      <w:r w:rsidRPr="00AB365D">
        <w:rPr>
          <w:rFonts w:ascii="Arial" w:hAnsi="Arial" w:cs="Arial"/>
          <w:b/>
          <w:sz w:val="22"/>
          <w:szCs w:val="22"/>
        </w:rPr>
        <w:t>Regs</w:t>
      </w:r>
      <w:proofErr w:type="spellEnd"/>
      <w:r w:rsidRPr="00AB365D">
        <w:rPr>
          <w:rFonts w:ascii="Arial" w:hAnsi="Arial" w:cs="Arial"/>
          <w:sz w:val="22"/>
          <w:szCs w:val="22"/>
        </w:rPr>
        <w:t>)</w:t>
      </w:r>
      <w:r w:rsidR="00A1423A" w:rsidRPr="00AB365D">
        <w:rPr>
          <w:rFonts w:ascii="Arial" w:hAnsi="Arial" w:cs="Arial"/>
          <w:sz w:val="22"/>
          <w:szCs w:val="22"/>
        </w:rPr>
        <w:t>.</w:t>
      </w:r>
    </w:p>
    <w:p w:rsidR="004E6953" w:rsidRPr="00AB365D" w:rsidRDefault="004E6953" w:rsidP="008D0514">
      <w:pPr>
        <w:pStyle w:val="ListParagraph"/>
        <w:widowControl w:val="0"/>
        <w:spacing w:after="240" w:line="360" w:lineRule="auto"/>
        <w:ind w:left="1134"/>
        <w:rPr>
          <w:rFonts w:ascii="Arial" w:hAnsi="Arial" w:cs="Arial"/>
          <w:sz w:val="22"/>
          <w:szCs w:val="22"/>
        </w:rPr>
      </w:pPr>
    </w:p>
    <w:p w:rsidR="00D866BE" w:rsidRPr="00AB365D" w:rsidRDefault="00D866BE" w:rsidP="008D0514">
      <w:pPr>
        <w:pStyle w:val="ListParagraph"/>
        <w:widowControl w:val="0"/>
        <w:numPr>
          <w:ilvl w:val="1"/>
          <w:numId w:val="8"/>
        </w:numPr>
        <w:spacing w:after="240" w:line="360" w:lineRule="auto"/>
        <w:ind w:left="1134" w:hanging="425"/>
        <w:rPr>
          <w:rFonts w:ascii="Arial" w:hAnsi="Arial" w:cs="Arial"/>
          <w:sz w:val="22"/>
          <w:szCs w:val="22"/>
        </w:rPr>
      </w:pPr>
      <w:r w:rsidRPr="00AB365D">
        <w:rPr>
          <w:rFonts w:ascii="Arial" w:hAnsi="Arial" w:cs="Arial"/>
          <w:sz w:val="22"/>
          <w:szCs w:val="22"/>
        </w:rPr>
        <w:t>Section 536</w:t>
      </w:r>
      <w:r w:rsidR="00DA5DC7" w:rsidRPr="00AB365D">
        <w:rPr>
          <w:rFonts w:ascii="Arial" w:hAnsi="Arial" w:cs="Arial"/>
          <w:sz w:val="22"/>
          <w:szCs w:val="22"/>
        </w:rPr>
        <w:t>(1)</w:t>
      </w:r>
      <w:r w:rsidRPr="00AB365D">
        <w:rPr>
          <w:rFonts w:ascii="Arial" w:hAnsi="Arial" w:cs="Arial"/>
          <w:sz w:val="22"/>
          <w:szCs w:val="22"/>
        </w:rPr>
        <w:t xml:space="preserve"> of the FW Act, by failing to provide payslips to </w:t>
      </w:r>
      <w:r w:rsidR="00CC766B">
        <w:rPr>
          <w:rFonts w:ascii="Arial" w:hAnsi="Arial" w:cs="Arial"/>
          <w:sz w:val="22"/>
          <w:szCs w:val="22"/>
        </w:rPr>
        <w:t>the E</w:t>
      </w:r>
      <w:r w:rsidRPr="00AB365D">
        <w:rPr>
          <w:rFonts w:ascii="Arial" w:hAnsi="Arial" w:cs="Arial"/>
          <w:sz w:val="22"/>
          <w:szCs w:val="22"/>
        </w:rPr>
        <w:t>mployee</w:t>
      </w:r>
      <w:r w:rsidR="00CC766B">
        <w:rPr>
          <w:rFonts w:ascii="Arial" w:hAnsi="Arial" w:cs="Arial"/>
          <w:sz w:val="22"/>
          <w:szCs w:val="22"/>
        </w:rPr>
        <w:t>s</w:t>
      </w:r>
      <w:r w:rsidRPr="00AB365D">
        <w:rPr>
          <w:rFonts w:ascii="Arial" w:hAnsi="Arial" w:cs="Arial"/>
          <w:sz w:val="22"/>
          <w:szCs w:val="22"/>
        </w:rPr>
        <w:t xml:space="preserve"> within one working day of </w:t>
      </w:r>
      <w:r w:rsidR="00A1423A" w:rsidRPr="00AB365D">
        <w:rPr>
          <w:rFonts w:ascii="Arial" w:hAnsi="Arial" w:cs="Arial"/>
          <w:sz w:val="22"/>
          <w:szCs w:val="22"/>
        </w:rPr>
        <w:t>payment.</w:t>
      </w:r>
    </w:p>
    <w:p w:rsidR="009A3DDC" w:rsidRPr="00AB365D" w:rsidRDefault="009A3DDC" w:rsidP="008D0514">
      <w:pPr>
        <w:pStyle w:val="ListParagraph"/>
        <w:widowControl w:val="0"/>
        <w:spacing w:after="240" w:line="360" w:lineRule="auto"/>
        <w:ind w:left="1134"/>
        <w:rPr>
          <w:rFonts w:ascii="Arial" w:hAnsi="Arial" w:cs="Arial"/>
          <w:sz w:val="22"/>
          <w:szCs w:val="22"/>
        </w:rPr>
      </w:pPr>
    </w:p>
    <w:p w:rsidR="00CC766B" w:rsidRPr="006A4043" w:rsidRDefault="00C4474C" w:rsidP="00CC766B">
      <w:pPr>
        <w:pStyle w:val="ListParagraph"/>
        <w:widowControl w:val="0"/>
        <w:numPr>
          <w:ilvl w:val="1"/>
          <w:numId w:val="8"/>
        </w:numPr>
        <w:spacing w:after="240" w:line="360" w:lineRule="auto"/>
        <w:ind w:left="1134" w:hanging="425"/>
        <w:rPr>
          <w:rFonts w:ascii="Arial" w:hAnsi="Arial" w:cs="Arial"/>
          <w:sz w:val="22"/>
          <w:szCs w:val="22"/>
        </w:rPr>
      </w:pPr>
      <w:r w:rsidRPr="00CC766B">
        <w:rPr>
          <w:rFonts w:ascii="Arial" w:hAnsi="Arial" w:cs="Arial"/>
          <w:sz w:val="22"/>
          <w:szCs w:val="22"/>
        </w:rPr>
        <w:t xml:space="preserve">The underpayments arising </w:t>
      </w:r>
      <w:proofErr w:type="gramStart"/>
      <w:r w:rsidRPr="00CC766B">
        <w:rPr>
          <w:rFonts w:ascii="Arial" w:hAnsi="Arial" w:cs="Arial"/>
          <w:sz w:val="22"/>
          <w:szCs w:val="22"/>
        </w:rPr>
        <w:t>as a result</w:t>
      </w:r>
      <w:proofErr w:type="gramEnd"/>
      <w:r w:rsidRPr="00CC766B">
        <w:rPr>
          <w:rFonts w:ascii="Arial" w:hAnsi="Arial" w:cs="Arial"/>
          <w:sz w:val="22"/>
          <w:szCs w:val="22"/>
        </w:rPr>
        <w:t xml:space="preserve"> of these contraventions total </w:t>
      </w:r>
      <w:r w:rsidR="00C238CE" w:rsidRPr="00CC766B">
        <w:rPr>
          <w:rFonts w:ascii="Arial" w:hAnsi="Arial" w:cs="Arial"/>
          <w:b/>
          <w:sz w:val="22"/>
          <w:szCs w:val="22"/>
        </w:rPr>
        <w:t>$</w:t>
      </w:r>
      <w:r w:rsidR="00DA5DC7" w:rsidRPr="00CC766B">
        <w:rPr>
          <w:rFonts w:ascii="Arial" w:hAnsi="Arial" w:cs="Arial"/>
          <w:b/>
          <w:sz w:val="22"/>
          <w:szCs w:val="22"/>
        </w:rPr>
        <w:t>7</w:t>
      </w:r>
      <w:r w:rsidR="00F47FE4" w:rsidRPr="00CC766B">
        <w:rPr>
          <w:rFonts w:ascii="Arial" w:hAnsi="Arial" w:cs="Arial"/>
          <w:b/>
          <w:sz w:val="22"/>
          <w:szCs w:val="22"/>
        </w:rPr>
        <w:t>4</w:t>
      </w:r>
      <w:r w:rsidR="00DA5DC7" w:rsidRPr="00CC766B">
        <w:rPr>
          <w:rFonts w:ascii="Arial" w:hAnsi="Arial" w:cs="Arial"/>
          <w:b/>
          <w:sz w:val="22"/>
          <w:szCs w:val="22"/>
        </w:rPr>
        <w:t>,</w:t>
      </w:r>
      <w:r w:rsidR="00642FF5" w:rsidRPr="00CC766B">
        <w:rPr>
          <w:rFonts w:ascii="Arial" w:hAnsi="Arial" w:cs="Arial"/>
          <w:b/>
          <w:sz w:val="22"/>
          <w:szCs w:val="22"/>
        </w:rPr>
        <w:t>847.36</w:t>
      </w:r>
      <w:r w:rsidR="00B627C9">
        <w:rPr>
          <w:rFonts w:ascii="Arial" w:hAnsi="Arial" w:cs="Arial"/>
          <w:b/>
          <w:sz w:val="22"/>
          <w:szCs w:val="22"/>
        </w:rPr>
        <w:t xml:space="preserve"> </w:t>
      </w:r>
      <w:r w:rsidR="00B627C9" w:rsidRPr="000145A0">
        <w:rPr>
          <w:rFonts w:ascii="Arial" w:hAnsi="Arial" w:cs="Arial"/>
          <w:b/>
          <w:sz w:val="22"/>
          <w:szCs w:val="22"/>
        </w:rPr>
        <w:t>gross</w:t>
      </w:r>
      <w:r w:rsidR="00CC766B" w:rsidRPr="000145A0">
        <w:rPr>
          <w:rFonts w:ascii="Arial" w:hAnsi="Arial" w:cs="Arial"/>
          <w:b/>
          <w:sz w:val="22"/>
          <w:szCs w:val="22"/>
        </w:rPr>
        <w:t>.</w:t>
      </w:r>
      <w:r w:rsidR="00CC766B" w:rsidRPr="00CC766B">
        <w:rPr>
          <w:rFonts w:ascii="Arial" w:hAnsi="Arial" w:cs="Arial"/>
          <w:b/>
          <w:sz w:val="22"/>
          <w:szCs w:val="22"/>
        </w:rPr>
        <w:t xml:space="preserve"> </w:t>
      </w:r>
    </w:p>
    <w:p w:rsidR="00CC766B" w:rsidRPr="006A4043" w:rsidRDefault="00CC766B" w:rsidP="006A4043">
      <w:pPr>
        <w:pStyle w:val="ListParagraph"/>
        <w:rPr>
          <w:rFonts w:ascii="Arial" w:hAnsi="Arial" w:cs="Arial"/>
          <w:b/>
          <w:sz w:val="22"/>
          <w:szCs w:val="22"/>
        </w:rPr>
      </w:pPr>
    </w:p>
    <w:p w:rsidR="00CC766B" w:rsidRPr="002F56DC" w:rsidRDefault="00CC766B" w:rsidP="00CC766B">
      <w:pPr>
        <w:pStyle w:val="ListParagraph"/>
        <w:widowControl w:val="0"/>
        <w:numPr>
          <w:ilvl w:val="1"/>
          <w:numId w:val="8"/>
        </w:numPr>
        <w:spacing w:after="240" w:line="360" w:lineRule="auto"/>
        <w:ind w:left="1134" w:hanging="425"/>
        <w:rPr>
          <w:rFonts w:ascii="Arial" w:hAnsi="Arial" w:cs="Arial"/>
          <w:sz w:val="22"/>
          <w:szCs w:val="22"/>
        </w:rPr>
      </w:pPr>
      <w:r w:rsidRPr="006A4043">
        <w:rPr>
          <w:rFonts w:ascii="Arial" w:hAnsi="Arial" w:cs="Arial"/>
          <w:sz w:val="22"/>
          <w:szCs w:val="22"/>
        </w:rPr>
        <w:t xml:space="preserve">On </w:t>
      </w:r>
      <w:r w:rsidR="006A4043">
        <w:rPr>
          <w:rFonts w:ascii="Arial" w:hAnsi="Arial" w:cs="Arial"/>
          <w:sz w:val="22"/>
          <w:szCs w:val="22"/>
        </w:rPr>
        <w:t>22</w:t>
      </w:r>
      <w:r w:rsidRPr="006A4043">
        <w:rPr>
          <w:rFonts w:ascii="Arial" w:hAnsi="Arial" w:cs="Arial"/>
          <w:sz w:val="22"/>
          <w:szCs w:val="22"/>
        </w:rPr>
        <w:t xml:space="preserve"> </w:t>
      </w:r>
      <w:r w:rsidR="006A4043">
        <w:rPr>
          <w:rFonts w:ascii="Arial" w:hAnsi="Arial" w:cs="Arial"/>
          <w:sz w:val="22"/>
          <w:szCs w:val="22"/>
        </w:rPr>
        <w:t>September</w:t>
      </w:r>
      <w:r w:rsidR="006A4043" w:rsidRPr="006A4043">
        <w:rPr>
          <w:rFonts w:ascii="Arial" w:hAnsi="Arial" w:cs="Arial"/>
          <w:sz w:val="22"/>
          <w:szCs w:val="22"/>
        </w:rPr>
        <w:t xml:space="preserve"> </w:t>
      </w:r>
      <w:r w:rsidRPr="006A4043">
        <w:rPr>
          <w:rFonts w:ascii="Arial" w:hAnsi="Arial" w:cs="Arial"/>
          <w:sz w:val="22"/>
          <w:szCs w:val="22"/>
        </w:rPr>
        <w:t xml:space="preserve">2017, the Company rectified the underpayment contraventions by </w:t>
      </w:r>
      <w:r w:rsidRPr="002F56DC">
        <w:rPr>
          <w:rFonts w:ascii="Arial" w:hAnsi="Arial" w:cs="Arial"/>
          <w:sz w:val="22"/>
          <w:szCs w:val="22"/>
        </w:rPr>
        <w:t xml:space="preserve">payment to Employee 1 of </w:t>
      </w:r>
      <w:r w:rsidRPr="002F56DC">
        <w:rPr>
          <w:rFonts w:ascii="Arial" w:hAnsi="Arial" w:cs="Arial"/>
          <w:b/>
          <w:sz w:val="22"/>
          <w:szCs w:val="22"/>
        </w:rPr>
        <w:t>$53,448.32</w:t>
      </w:r>
      <w:r w:rsidRPr="002F56DC">
        <w:rPr>
          <w:rFonts w:ascii="Arial" w:hAnsi="Arial" w:cs="Arial"/>
          <w:sz w:val="22"/>
          <w:szCs w:val="22"/>
        </w:rPr>
        <w:t xml:space="preserve"> gross. </w:t>
      </w:r>
    </w:p>
    <w:p w:rsidR="00CC766B" w:rsidRPr="002F56DC" w:rsidRDefault="00CC766B" w:rsidP="00E836FC">
      <w:pPr>
        <w:pStyle w:val="ListParagraph"/>
        <w:rPr>
          <w:rFonts w:ascii="Arial" w:hAnsi="Arial" w:cs="Arial"/>
          <w:sz w:val="22"/>
          <w:szCs w:val="22"/>
        </w:rPr>
      </w:pPr>
    </w:p>
    <w:p w:rsidR="00A1423A" w:rsidRPr="002F56DC" w:rsidRDefault="00CC766B" w:rsidP="00A577D5">
      <w:pPr>
        <w:pStyle w:val="ListParagraph"/>
        <w:widowControl w:val="0"/>
        <w:numPr>
          <w:ilvl w:val="1"/>
          <w:numId w:val="8"/>
        </w:numPr>
        <w:spacing w:after="240" w:line="360" w:lineRule="auto"/>
        <w:ind w:left="1134" w:hanging="425"/>
        <w:rPr>
          <w:rFonts w:ascii="Arial" w:hAnsi="Arial" w:cs="Arial"/>
          <w:sz w:val="22"/>
          <w:szCs w:val="22"/>
        </w:rPr>
      </w:pPr>
      <w:r w:rsidRPr="002F56DC">
        <w:rPr>
          <w:rFonts w:ascii="Arial" w:hAnsi="Arial" w:cs="Arial"/>
          <w:sz w:val="22"/>
          <w:szCs w:val="22"/>
        </w:rPr>
        <w:t xml:space="preserve">On </w:t>
      </w:r>
      <w:r w:rsidR="00E836FC" w:rsidRPr="002F56DC">
        <w:rPr>
          <w:rFonts w:ascii="Arial" w:hAnsi="Arial" w:cs="Arial"/>
          <w:sz w:val="22"/>
          <w:szCs w:val="22"/>
        </w:rPr>
        <w:t xml:space="preserve">20 </w:t>
      </w:r>
      <w:r w:rsidRPr="002F56DC">
        <w:rPr>
          <w:rFonts w:ascii="Arial" w:hAnsi="Arial" w:cs="Arial"/>
          <w:sz w:val="22"/>
          <w:szCs w:val="22"/>
        </w:rPr>
        <w:t>July 2018, the Company rectified the</w:t>
      </w:r>
      <w:r w:rsidR="002F56DC">
        <w:rPr>
          <w:rFonts w:ascii="Arial" w:hAnsi="Arial" w:cs="Arial"/>
          <w:sz w:val="22"/>
          <w:szCs w:val="22"/>
        </w:rPr>
        <w:t xml:space="preserve"> remaining</w:t>
      </w:r>
      <w:r w:rsidRPr="002F56DC">
        <w:rPr>
          <w:rFonts w:ascii="Arial" w:hAnsi="Arial" w:cs="Arial"/>
          <w:sz w:val="22"/>
          <w:szCs w:val="22"/>
        </w:rPr>
        <w:t xml:space="preserve"> underpayment contraventions </w:t>
      </w:r>
      <w:r w:rsidRPr="002F56DC">
        <w:rPr>
          <w:rFonts w:ascii="Arial" w:hAnsi="Arial" w:cs="Arial"/>
          <w:sz w:val="22"/>
          <w:szCs w:val="22"/>
        </w:rPr>
        <w:lastRenderedPageBreak/>
        <w:t>by</w:t>
      </w:r>
      <w:r w:rsidR="00DA5DC7" w:rsidRPr="002F56DC">
        <w:rPr>
          <w:rFonts w:ascii="Arial" w:hAnsi="Arial" w:cs="Arial"/>
          <w:sz w:val="22"/>
          <w:szCs w:val="22"/>
        </w:rPr>
        <w:t xml:space="preserve"> </w:t>
      </w:r>
      <w:r w:rsidRPr="002F56DC">
        <w:rPr>
          <w:rFonts w:ascii="Arial" w:hAnsi="Arial" w:cs="Arial"/>
          <w:sz w:val="22"/>
          <w:szCs w:val="22"/>
        </w:rPr>
        <w:t xml:space="preserve">payment to Employee 2 of </w:t>
      </w:r>
      <w:r w:rsidRPr="002F56DC">
        <w:rPr>
          <w:rFonts w:ascii="Arial" w:hAnsi="Arial" w:cs="Arial"/>
          <w:b/>
          <w:sz w:val="22"/>
          <w:szCs w:val="22"/>
        </w:rPr>
        <w:t>$</w:t>
      </w:r>
      <w:r w:rsidR="00A577D5" w:rsidRPr="002F56DC">
        <w:rPr>
          <w:rFonts w:ascii="Arial" w:hAnsi="Arial" w:cs="Arial"/>
          <w:b/>
          <w:sz w:val="22"/>
          <w:szCs w:val="22"/>
        </w:rPr>
        <w:t xml:space="preserve">15,937.32 </w:t>
      </w:r>
      <w:r w:rsidR="00A577D5" w:rsidRPr="002F56DC">
        <w:rPr>
          <w:rFonts w:ascii="Arial" w:hAnsi="Arial" w:cs="Arial"/>
          <w:sz w:val="22"/>
          <w:szCs w:val="22"/>
        </w:rPr>
        <w:t xml:space="preserve">gross </w:t>
      </w:r>
      <w:r w:rsidRPr="002F56DC">
        <w:rPr>
          <w:rFonts w:ascii="Arial" w:hAnsi="Arial" w:cs="Arial"/>
          <w:sz w:val="22"/>
          <w:szCs w:val="22"/>
        </w:rPr>
        <w:t xml:space="preserve">and Employee 3 of </w:t>
      </w:r>
      <w:r w:rsidRPr="002F56DC">
        <w:rPr>
          <w:rFonts w:ascii="Arial" w:hAnsi="Arial" w:cs="Arial"/>
          <w:b/>
          <w:sz w:val="22"/>
          <w:szCs w:val="22"/>
        </w:rPr>
        <w:t>$</w:t>
      </w:r>
      <w:r w:rsidR="00A577D5" w:rsidRPr="002F56DC">
        <w:rPr>
          <w:rFonts w:ascii="Arial" w:hAnsi="Arial" w:cs="Arial"/>
          <w:b/>
          <w:sz w:val="22"/>
          <w:szCs w:val="22"/>
        </w:rPr>
        <w:t>5,46</w:t>
      </w:r>
      <w:r w:rsidR="000145A0">
        <w:rPr>
          <w:rFonts w:ascii="Arial" w:hAnsi="Arial" w:cs="Arial"/>
          <w:b/>
          <w:sz w:val="22"/>
          <w:szCs w:val="22"/>
        </w:rPr>
        <w:t>1</w:t>
      </w:r>
      <w:r w:rsidR="00A577D5" w:rsidRPr="002F56DC">
        <w:rPr>
          <w:rFonts w:ascii="Arial" w:hAnsi="Arial" w:cs="Arial"/>
          <w:b/>
          <w:sz w:val="22"/>
          <w:szCs w:val="22"/>
        </w:rPr>
        <w:t xml:space="preserve">.72 </w:t>
      </w:r>
      <w:r w:rsidR="00A577D5" w:rsidRPr="002F56DC">
        <w:rPr>
          <w:rFonts w:ascii="Arial" w:hAnsi="Arial" w:cs="Arial"/>
          <w:sz w:val="22"/>
          <w:szCs w:val="22"/>
        </w:rPr>
        <w:t>gross</w:t>
      </w:r>
      <w:r w:rsidRPr="002F56DC">
        <w:rPr>
          <w:rFonts w:ascii="Arial" w:hAnsi="Arial" w:cs="Arial"/>
          <w:b/>
          <w:sz w:val="22"/>
          <w:szCs w:val="22"/>
        </w:rPr>
        <w:t xml:space="preserve">. </w:t>
      </w:r>
    </w:p>
    <w:p w:rsidR="007F6101" w:rsidRPr="00BC4C15" w:rsidRDefault="007F6101" w:rsidP="00931452">
      <w:pPr>
        <w:widowControl w:val="0"/>
        <w:spacing w:after="120" w:line="360" w:lineRule="auto"/>
        <w:rPr>
          <w:rFonts w:cs="Arial"/>
          <w:szCs w:val="22"/>
        </w:rPr>
      </w:pPr>
    </w:p>
    <w:p w:rsidR="006E2647" w:rsidRPr="00AB365D" w:rsidRDefault="006E2647" w:rsidP="008D0514">
      <w:pPr>
        <w:pStyle w:val="ListParagraph"/>
        <w:widowControl w:val="0"/>
        <w:numPr>
          <w:ilvl w:val="0"/>
          <w:numId w:val="8"/>
        </w:numPr>
        <w:spacing w:before="120" w:after="120" w:line="360" w:lineRule="auto"/>
        <w:ind w:hanging="720"/>
        <w:rPr>
          <w:rFonts w:ascii="Arial" w:hAnsi="Arial" w:cs="Arial"/>
          <w:sz w:val="22"/>
          <w:szCs w:val="22"/>
        </w:rPr>
      </w:pPr>
      <w:r w:rsidRPr="00AB365D">
        <w:rPr>
          <w:rFonts w:ascii="Arial" w:hAnsi="Arial" w:cs="Arial"/>
          <w:sz w:val="22"/>
          <w:szCs w:val="22"/>
        </w:rPr>
        <w:t>Mr Zhang admits and agrees that:</w:t>
      </w:r>
    </w:p>
    <w:p w:rsidR="006E2647" w:rsidRPr="00AB365D" w:rsidRDefault="006E2647" w:rsidP="008D0514">
      <w:pPr>
        <w:pStyle w:val="ListParagraph"/>
        <w:widowControl w:val="0"/>
        <w:numPr>
          <w:ilvl w:val="0"/>
          <w:numId w:val="22"/>
        </w:numPr>
        <w:spacing w:before="120" w:after="120" w:line="360" w:lineRule="auto"/>
        <w:rPr>
          <w:rFonts w:ascii="Arial" w:hAnsi="Arial" w:cs="Arial"/>
          <w:sz w:val="22"/>
          <w:szCs w:val="22"/>
        </w:rPr>
      </w:pPr>
      <w:r w:rsidRPr="00AB365D">
        <w:rPr>
          <w:rFonts w:ascii="Arial" w:hAnsi="Arial" w:cs="Arial"/>
          <w:sz w:val="22"/>
          <w:szCs w:val="22"/>
        </w:rPr>
        <w:t>He has been the Director of the Company since 29 November 2010</w:t>
      </w:r>
      <w:r w:rsidR="00556834">
        <w:rPr>
          <w:rFonts w:ascii="Arial" w:hAnsi="Arial" w:cs="Arial"/>
          <w:sz w:val="22"/>
          <w:szCs w:val="22"/>
        </w:rPr>
        <w:t>;</w:t>
      </w:r>
    </w:p>
    <w:p w:rsidR="006E2647" w:rsidRPr="00AB365D" w:rsidRDefault="00592E49" w:rsidP="008D0514">
      <w:pPr>
        <w:pStyle w:val="ListParagraph"/>
        <w:widowControl w:val="0"/>
        <w:numPr>
          <w:ilvl w:val="0"/>
          <w:numId w:val="22"/>
        </w:numPr>
        <w:spacing w:before="120" w:after="120" w:line="360" w:lineRule="auto"/>
        <w:rPr>
          <w:rFonts w:ascii="Arial" w:hAnsi="Arial" w:cs="Arial"/>
          <w:sz w:val="22"/>
          <w:szCs w:val="22"/>
        </w:rPr>
      </w:pPr>
      <w:r w:rsidRPr="00AF7652">
        <w:rPr>
          <w:rFonts w:ascii="Arial" w:hAnsi="Arial" w:cs="Arial"/>
          <w:sz w:val="22"/>
          <w:szCs w:val="22"/>
        </w:rPr>
        <w:t xml:space="preserve">Because of his </w:t>
      </w:r>
      <w:r w:rsidR="002431B1" w:rsidRPr="00AF7652">
        <w:rPr>
          <w:rFonts w:ascii="Arial" w:hAnsi="Arial" w:cs="Arial"/>
          <w:sz w:val="22"/>
          <w:szCs w:val="22"/>
        </w:rPr>
        <w:t>office</w:t>
      </w:r>
      <w:r w:rsidRPr="00AF7652">
        <w:rPr>
          <w:rFonts w:ascii="Arial" w:hAnsi="Arial" w:cs="Arial"/>
          <w:sz w:val="22"/>
          <w:szCs w:val="22"/>
        </w:rPr>
        <w:t xml:space="preserve"> as Director, h</w:t>
      </w:r>
      <w:r w:rsidR="006E2647" w:rsidRPr="00AF7652">
        <w:rPr>
          <w:rFonts w:ascii="Arial" w:hAnsi="Arial" w:cs="Arial"/>
          <w:sz w:val="22"/>
          <w:szCs w:val="22"/>
        </w:rPr>
        <w:t>e</w:t>
      </w:r>
      <w:r w:rsidR="006E2647" w:rsidRPr="00AB365D">
        <w:rPr>
          <w:rFonts w:ascii="Arial" w:hAnsi="Arial" w:cs="Arial"/>
          <w:sz w:val="22"/>
          <w:szCs w:val="22"/>
        </w:rPr>
        <w:t xml:space="preserve"> was ultimately responsible for the overall direction, management and supervision of the operations at the Company in relation to engaging staff, setting and adjusting pay rates and determining wages and conditions of employment;</w:t>
      </w:r>
    </w:p>
    <w:p w:rsidR="006E2647" w:rsidRPr="00AB365D" w:rsidRDefault="006E2647" w:rsidP="008D0514">
      <w:pPr>
        <w:pStyle w:val="ListParagraph"/>
        <w:widowControl w:val="0"/>
        <w:numPr>
          <w:ilvl w:val="0"/>
          <w:numId w:val="22"/>
        </w:numPr>
        <w:spacing w:before="120" w:after="120" w:line="360" w:lineRule="auto"/>
        <w:rPr>
          <w:rFonts w:ascii="Arial" w:hAnsi="Arial" w:cs="Arial"/>
          <w:sz w:val="22"/>
          <w:szCs w:val="22"/>
        </w:rPr>
      </w:pPr>
      <w:proofErr w:type="gramStart"/>
      <w:r w:rsidRPr="00AB365D">
        <w:rPr>
          <w:rFonts w:ascii="Arial" w:hAnsi="Arial" w:cs="Arial"/>
          <w:sz w:val="22"/>
          <w:szCs w:val="22"/>
        </w:rPr>
        <w:t>By reason of</w:t>
      </w:r>
      <w:proofErr w:type="gramEnd"/>
      <w:r w:rsidRPr="00AB365D">
        <w:rPr>
          <w:rFonts w:ascii="Arial" w:hAnsi="Arial" w:cs="Arial"/>
          <w:sz w:val="22"/>
          <w:szCs w:val="22"/>
        </w:rPr>
        <w:t xml:space="preserve"> the matters set out in subparagraphs (a) and (b) was responsible in a practical sense for ensuring the Company complied with its legal obligations.</w:t>
      </w:r>
    </w:p>
    <w:p w:rsidR="00C238CE" w:rsidRPr="00AB365D" w:rsidRDefault="00C238CE" w:rsidP="008D0514">
      <w:pPr>
        <w:widowControl w:val="0"/>
        <w:spacing w:after="120" w:line="360" w:lineRule="auto"/>
        <w:rPr>
          <w:rFonts w:cs="Arial"/>
          <w:b/>
          <w:szCs w:val="22"/>
        </w:rPr>
      </w:pPr>
    </w:p>
    <w:p w:rsidR="00C4474C" w:rsidRPr="00AB365D" w:rsidRDefault="00C4474C" w:rsidP="00FD162A">
      <w:pPr>
        <w:pStyle w:val="Heading1"/>
      </w:pPr>
      <w:r w:rsidRPr="00AB365D">
        <w:t>ENFORCEABLE UNDERTAKING</w:t>
      </w:r>
    </w:p>
    <w:p w:rsidR="00C4474C" w:rsidRPr="00AB365D" w:rsidRDefault="00C4474C" w:rsidP="008D0514">
      <w:pPr>
        <w:pStyle w:val="ListParagraph"/>
        <w:widowControl w:val="0"/>
        <w:numPr>
          <w:ilvl w:val="0"/>
          <w:numId w:val="8"/>
        </w:numPr>
        <w:spacing w:before="120" w:after="120" w:line="360" w:lineRule="auto"/>
        <w:ind w:hanging="720"/>
        <w:rPr>
          <w:rFonts w:ascii="Arial" w:hAnsi="Arial" w:cs="Arial"/>
          <w:sz w:val="22"/>
          <w:szCs w:val="22"/>
        </w:rPr>
      </w:pPr>
      <w:r w:rsidRPr="00AB365D">
        <w:rPr>
          <w:rFonts w:ascii="Arial" w:hAnsi="Arial" w:cs="Arial"/>
          <w:sz w:val="22"/>
          <w:szCs w:val="22"/>
        </w:rPr>
        <w:t xml:space="preserve">Upon the execution of this Undertaking and for the purposes of section 715 of the FW Act, </w:t>
      </w:r>
      <w:r w:rsidR="00AF5519" w:rsidRPr="00AB365D">
        <w:rPr>
          <w:rFonts w:ascii="Arial" w:hAnsi="Arial" w:cs="Arial"/>
          <w:sz w:val="22"/>
          <w:szCs w:val="22"/>
        </w:rPr>
        <w:t xml:space="preserve">the Company and </w:t>
      </w:r>
      <w:r w:rsidR="00930108" w:rsidRPr="00AB365D">
        <w:rPr>
          <w:rFonts w:ascii="Arial" w:hAnsi="Arial" w:cs="Arial"/>
          <w:sz w:val="22"/>
          <w:szCs w:val="22"/>
        </w:rPr>
        <w:t>Mr Zhang</w:t>
      </w:r>
      <w:r w:rsidRPr="00AB365D">
        <w:rPr>
          <w:rFonts w:ascii="Arial" w:hAnsi="Arial" w:cs="Arial"/>
          <w:sz w:val="22"/>
          <w:szCs w:val="22"/>
        </w:rPr>
        <w:t xml:space="preserve"> </w:t>
      </w:r>
      <w:r w:rsidR="00AF5519" w:rsidRPr="00AB365D">
        <w:rPr>
          <w:rFonts w:ascii="Arial" w:hAnsi="Arial" w:cs="Arial"/>
          <w:sz w:val="22"/>
          <w:szCs w:val="22"/>
        </w:rPr>
        <w:t>undertake</w:t>
      </w:r>
      <w:r w:rsidRPr="00AB365D">
        <w:rPr>
          <w:rFonts w:ascii="Arial" w:hAnsi="Arial" w:cs="Arial"/>
          <w:sz w:val="22"/>
          <w:szCs w:val="22"/>
        </w:rPr>
        <w:t xml:space="preserve"> the following:</w:t>
      </w:r>
    </w:p>
    <w:p w:rsidR="00D95A7F" w:rsidRPr="00AB365D" w:rsidRDefault="00D95A7F" w:rsidP="008D0514">
      <w:pPr>
        <w:spacing w:before="120" w:after="120" w:line="360" w:lineRule="auto"/>
        <w:jc w:val="both"/>
        <w:rPr>
          <w:rFonts w:cs="Arial"/>
          <w:b/>
          <w:szCs w:val="22"/>
        </w:rPr>
      </w:pPr>
    </w:p>
    <w:p w:rsidR="00C4474C" w:rsidRPr="00AB365D" w:rsidRDefault="00930108" w:rsidP="00FD162A">
      <w:pPr>
        <w:pStyle w:val="Heading2"/>
      </w:pPr>
      <w:r w:rsidRPr="00AB365D">
        <w:t>1</w:t>
      </w:r>
      <w:r w:rsidR="00A577D5">
        <w:t>0</w:t>
      </w:r>
      <w:r w:rsidR="008A6F96" w:rsidRPr="00AB365D">
        <w:t>.</w:t>
      </w:r>
      <w:r w:rsidR="00A577D5">
        <w:t>1</w:t>
      </w:r>
      <w:r w:rsidR="008A6F96" w:rsidRPr="00AB365D">
        <w:tab/>
      </w:r>
      <w:r w:rsidR="00C4474C" w:rsidRPr="00AB365D">
        <w:t xml:space="preserve">FWO My </w:t>
      </w:r>
      <w:r w:rsidR="00236397" w:rsidRPr="00FD162A">
        <w:t>a</w:t>
      </w:r>
      <w:r w:rsidR="00C4474C" w:rsidRPr="00FD162A">
        <w:t>ccount</w:t>
      </w:r>
      <w:r w:rsidR="00C4474C" w:rsidRPr="00AB365D">
        <w:t xml:space="preserve"> </w:t>
      </w:r>
      <w:r w:rsidR="00236397" w:rsidRPr="00AB365D">
        <w:t>r</w:t>
      </w:r>
      <w:r w:rsidR="00C4474C" w:rsidRPr="00AB365D">
        <w:t>egistration</w:t>
      </w:r>
    </w:p>
    <w:p w:rsidR="00C4474C" w:rsidRPr="00AB365D" w:rsidRDefault="00C4474C" w:rsidP="008D0514">
      <w:pPr>
        <w:pStyle w:val="ListParagraph"/>
        <w:numPr>
          <w:ilvl w:val="0"/>
          <w:numId w:val="23"/>
        </w:numPr>
        <w:spacing w:before="240" w:after="120" w:line="360" w:lineRule="auto"/>
        <w:jc w:val="both"/>
        <w:rPr>
          <w:rFonts w:ascii="Arial" w:hAnsi="Arial" w:cs="Arial"/>
          <w:sz w:val="22"/>
          <w:szCs w:val="22"/>
        </w:rPr>
      </w:pPr>
      <w:r w:rsidRPr="00AB365D">
        <w:rPr>
          <w:rFonts w:ascii="Arial" w:hAnsi="Arial" w:cs="Arial"/>
          <w:sz w:val="22"/>
          <w:szCs w:val="22"/>
        </w:rPr>
        <w:t xml:space="preserve">Within </w:t>
      </w:r>
      <w:r w:rsidR="00E95F61" w:rsidRPr="00AB365D">
        <w:rPr>
          <w:rFonts w:ascii="Arial" w:hAnsi="Arial" w:cs="Arial"/>
          <w:sz w:val="22"/>
          <w:szCs w:val="22"/>
        </w:rPr>
        <w:t>21</w:t>
      </w:r>
      <w:r w:rsidRPr="00AB365D">
        <w:rPr>
          <w:rFonts w:ascii="Arial" w:hAnsi="Arial" w:cs="Arial"/>
          <w:sz w:val="22"/>
          <w:szCs w:val="22"/>
        </w:rPr>
        <w:t xml:space="preserve"> days of the execution of this undertaking:</w:t>
      </w:r>
    </w:p>
    <w:p w:rsidR="00C4474C" w:rsidRPr="00AB365D" w:rsidRDefault="00C4474C" w:rsidP="008D0514">
      <w:pPr>
        <w:pStyle w:val="ListParagraph"/>
        <w:numPr>
          <w:ilvl w:val="1"/>
          <w:numId w:val="33"/>
        </w:numPr>
        <w:spacing w:before="180" w:line="360" w:lineRule="auto"/>
        <w:contextualSpacing w:val="0"/>
        <w:jc w:val="both"/>
        <w:rPr>
          <w:rFonts w:ascii="Arial" w:hAnsi="Arial" w:cs="Arial"/>
          <w:sz w:val="22"/>
          <w:szCs w:val="22"/>
        </w:rPr>
      </w:pPr>
      <w:r w:rsidRPr="00AB365D">
        <w:rPr>
          <w:rFonts w:ascii="Arial" w:hAnsi="Arial" w:cs="Arial"/>
          <w:sz w:val="22"/>
          <w:szCs w:val="22"/>
        </w:rPr>
        <w:t>regis</w:t>
      </w:r>
      <w:r w:rsidR="008D340E" w:rsidRPr="00AB365D">
        <w:rPr>
          <w:rFonts w:ascii="Arial" w:hAnsi="Arial" w:cs="Arial"/>
          <w:sz w:val="22"/>
          <w:szCs w:val="22"/>
        </w:rPr>
        <w:t xml:space="preserve">ter with the FWO My </w:t>
      </w:r>
      <w:r w:rsidR="00B15A29" w:rsidRPr="00AB365D">
        <w:rPr>
          <w:rFonts w:ascii="Arial" w:hAnsi="Arial" w:cs="Arial"/>
          <w:sz w:val="22"/>
          <w:szCs w:val="22"/>
        </w:rPr>
        <w:t>a</w:t>
      </w:r>
      <w:r w:rsidRPr="00AB365D">
        <w:rPr>
          <w:rFonts w:ascii="Arial" w:hAnsi="Arial" w:cs="Arial"/>
          <w:sz w:val="22"/>
          <w:szCs w:val="22"/>
        </w:rPr>
        <w:t xml:space="preserve">ccount portal at </w:t>
      </w:r>
      <w:hyperlink r:id="rId7" w:tooltip="Register page on the Fair Work Ombudsman website" w:history="1">
        <w:r w:rsidRPr="00AB365D">
          <w:rPr>
            <w:rStyle w:val="Hyperlink"/>
            <w:rFonts w:ascii="Arial" w:hAnsi="Arial" w:cs="Arial"/>
            <w:sz w:val="22"/>
            <w:szCs w:val="22"/>
          </w:rPr>
          <w:t>www.fairwork.gov.au/register</w:t>
        </w:r>
      </w:hyperlink>
      <w:r w:rsidR="008D340E" w:rsidRPr="00AB365D">
        <w:rPr>
          <w:rFonts w:ascii="Arial" w:hAnsi="Arial" w:cs="Arial"/>
          <w:sz w:val="22"/>
          <w:szCs w:val="22"/>
        </w:rPr>
        <w:t xml:space="preserve"> and fully complete the My </w:t>
      </w:r>
      <w:r w:rsidR="00B15A29" w:rsidRPr="00AB365D">
        <w:rPr>
          <w:rFonts w:ascii="Arial" w:hAnsi="Arial" w:cs="Arial"/>
          <w:sz w:val="22"/>
          <w:szCs w:val="22"/>
        </w:rPr>
        <w:t>a</w:t>
      </w:r>
      <w:r w:rsidRPr="00AB365D">
        <w:rPr>
          <w:rFonts w:ascii="Arial" w:hAnsi="Arial" w:cs="Arial"/>
          <w:sz w:val="22"/>
          <w:szCs w:val="22"/>
        </w:rPr>
        <w:t xml:space="preserve">ccount profile, including information about the </w:t>
      </w:r>
      <w:r w:rsidR="00CC766B">
        <w:rPr>
          <w:rFonts w:ascii="Arial" w:hAnsi="Arial" w:cs="Arial"/>
          <w:sz w:val="22"/>
          <w:szCs w:val="22"/>
        </w:rPr>
        <w:t>Company</w:t>
      </w:r>
      <w:r w:rsidR="00CC766B" w:rsidRPr="00AB365D">
        <w:rPr>
          <w:rFonts w:ascii="Arial" w:hAnsi="Arial" w:cs="Arial"/>
          <w:sz w:val="22"/>
          <w:szCs w:val="22"/>
        </w:rPr>
        <w:t xml:space="preserve"> </w:t>
      </w:r>
      <w:r w:rsidRPr="00AB365D">
        <w:rPr>
          <w:rFonts w:ascii="Arial" w:hAnsi="Arial" w:cs="Arial"/>
          <w:sz w:val="22"/>
          <w:szCs w:val="22"/>
        </w:rPr>
        <w:t xml:space="preserve">and </w:t>
      </w:r>
      <w:r w:rsidR="00E95F61" w:rsidRPr="00AB365D">
        <w:rPr>
          <w:rFonts w:ascii="Arial" w:hAnsi="Arial" w:cs="Arial"/>
          <w:sz w:val="22"/>
          <w:szCs w:val="22"/>
        </w:rPr>
        <w:t xml:space="preserve">award/agreement </w:t>
      </w:r>
      <w:r w:rsidRPr="00AB365D">
        <w:rPr>
          <w:rFonts w:ascii="Arial" w:hAnsi="Arial" w:cs="Arial"/>
          <w:sz w:val="22"/>
          <w:szCs w:val="22"/>
        </w:rPr>
        <w:t>coverage, through this portal;</w:t>
      </w:r>
    </w:p>
    <w:p w:rsidR="00C4474C" w:rsidRPr="00AB365D" w:rsidRDefault="00C4474C" w:rsidP="008D0514">
      <w:pPr>
        <w:pStyle w:val="ListParagraph"/>
        <w:numPr>
          <w:ilvl w:val="1"/>
          <w:numId w:val="33"/>
        </w:numPr>
        <w:spacing w:before="120" w:after="120" w:line="360" w:lineRule="auto"/>
        <w:contextualSpacing w:val="0"/>
        <w:rPr>
          <w:rFonts w:ascii="Arial" w:hAnsi="Arial" w:cs="Arial"/>
          <w:sz w:val="22"/>
          <w:szCs w:val="22"/>
        </w:rPr>
      </w:pPr>
      <w:r w:rsidRPr="00AB365D">
        <w:rPr>
          <w:rFonts w:ascii="Arial" w:hAnsi="Arial" w:cs="Arial"/>
          <w:sz w:val="22"/>
          <w:szCs w:val="22"/>
        </w:rPr>
        <w:t>using the FWO Pay Calculator, calculate relevant minimum pay rates (and penalty rates where necessary) and save</w:t>
      </w:r>
      <w:r w:rsidR="008D340E" w:rsidRPr="00AB365D">
        <w:rPr>
          <w:rFonts w:ascii="Arial" w:hAnsi="Arial" w:cs="Arial"/>
          <w:sz w:val="22"/>
          <w:szCs w:val="22"/>
        </w:rPr>
        <w:t xml:space="preserve"> these calculations to My </w:t>
      </w:r>
      <w:r w:rsidR="00B15A29" w:rsidRPr="00AB365D">
        <w:rPr>
          <w:rFonts w:ascii="Arial" w:hAnsi="Arial" w:cs="Arial"/>
          <w:sz w:val="22"/>
          <w:szCs w:val="22"/>
        </w:rPr>
        <w:t>a</w:t>
      </w:r>
      <w:r w:rsidRPr="00AB365D">
        <w:rPr>
          <w:rFonts w:ascii="Arial" w:hAnsi="Arial" w:cs="Arial"/>
          <w:sz w:val="22"/>
          <w:szCs w:val="22"/>
        </w:rPr>
        <w:t xml:space="preserve">ccount </w:t>
      </w:r>
    </w:p>
    <w:p w:rsidR="00C4474C" w:rsidRPr="00AB365D" w:rsidRDefault="008D340E" w:rsidP="008D0514">
      <w:pPr>
        <w:pStyle w:val="ListParagraph"/>
        <w:numPr>
          <w:ilvl w:val="1"/>
          <w:numId w:val="33"/>
        </w:numPr>
        <w:spacing w:before="120" w:after="120" w:line="360" w:lineRule="auto"/>
        <w:jc w:val="both"/>
        <w:rPr>
          <w:rFonts w:ascii="Arial" w:hAnsi="Arial" w:cs="Arial"/>
          <w:sz w:val="22"/>
          <w:szCs w:val="22"/>
        </w:rPr>
      </w:pPr>
      <w:r w:rsidRPr="00AB365D">
        <w:rPr>
          <w:rFonts w:ascii="Arial" w:hAnsi="Arial" w:cs="Arial"/>
          <w:sz w:val="22"/>
          <w:szCs w:val="22"/>
        </w:rPr>
        <w:t xml:space="preserve">provide to the FWO the ‘My </w:t>
      </w:r>
      <w:r w:rsidR="00B15A29" w:rsidRPr="00AB365D">
        <w:rPr>
          <w:rFonts w:ascii="Arial" w:hAnsi="Arial" w:cs="Arial"/>
          <w:sz w:val="22"/>
          <w:szCs w:val="22"/>
        </w:rPr>
        <w:t>a</w:t>
      </w:r>
      <w:r w:rsidR="00C4474C" w:rsidRPr="00AB365D">
        <w:rPr>
          <w:rFonts w:ascii="Arial" w:hAnsi="Arial" w:cs="Arial"/>
          <w:sz w:val="22"/>
          <w:szCs w:val="22"/>
        </w:rPr>
        <w:t xml:space="preserve">ccount’ Customer Registration Number (CRN); </w:t>
      </w:r>
    </w:p>
    <w:p w:rsidR="00722948" w:rsidRDefault="00722948" w:rsidP="00722948">
      <w:pPr>
        <w:pStyle w:val="ListParagraph"/>
        <w:spacing w:before="120" w:line="360" w:lineRule="auto"/>
        <w:ind w:left="714"/>
        <w:jc w:val="both"/>
        <w:rPr>
          <w:rFonts w:ascii="Arial" w:hAnsi="Arial" w:cs="Arial"/>
          <w:sz w:val="22"/>
          <w:szCs w:val="22"/>
        </w:rPr>
      </w:pPr>
    </w:p>
    <w:p w:rsidR="00C4474C" w:rsidRPr="00B66495" w:rsidRDefault="00C4474C" w:rsidP="008D0514">
      <w:pPr>
        <w:pStyle w:val="ListParagraph"/>
        <w:numPr>
          <w:ilvl w:val="0"/>
          <w:numId w:val="23"/>
        </w:numPr>
        <w:spacing w:before="120" w:line="360" w:lineRule="auto"/>
        <w:ind w:left="714" w:hanging="357"/>
        <w:jc w:val="both"/>
        <w:rPr>
          <w:rFonts w:ascii="Arial" w:hAnsi="Arial" w:cs="Arial"/>
          <w:sz w:val="22"/>
          <w:szCs w:val="22"/>
        </w:rPr>
      </w:pPr>
      <w:r w:rsidRPr="00B66495">
        <w:rPr>
          <w:rFonts w:ascii="Arial" w:hAnsi="Arial" w:cs="Arial"/>
          <w:sz w:val="22"/>
          <w:szCs w:val="22"/>
        </w:rPr>
        <w:t>Within 2</w:t>
      </w:r>
      <w:r w:rsidR="00E95F61" w:rsidRPr="00B66495">
        <w:rPr>
          <w:rFonts w:ascii="Arial" w:hAnsi="Arial" w:cs="Arial"/>
          <w:sz w:val="22"/>
          <w:szCs w:val="22"/>
        </w:rPr>
        <w:t>8</w:t>
      </w:r>
      <w:r w:rsidRPr="00B66495">
        <w:rPr>
          <w:rFonts w:ascii="Arial" w:hAnsi="Arial" w:cs="Arial"/>
          <w:sz w:val="22"/>
          <w:szCs w:val="22"/>
        </w:rPr>
        <w:t xml:space="preserve"> days of the execution of the Undertaking, at a mutually agreed time and location, demonstrate to an officer of the </w:t>
      </w:r>
      <w:r w:rsidR="008D340E" w:rsidRPr="00B66495">
        <w:rPr>
          <w:rFonts w:ascii="Arial" w:hAnsi="Arial" w:cs="Arial"/>
          <w:sz w:val="22"/>
          <w:szCs w:val="22"/>
        </w:rPr>
        <w:t>FWO knowledge of the use of My A</w:t>
      </w:r>
      <w:r w:rsidRPr="00B66495">
        <w:rPr>
          <w:rFonts w:ascii="Arial" w:hAnsi="Arial" w:cs="Arial"/>
          <w:sz w:val="22"/>
          <w:szCs w:val="22"/>
        </w:rPr>
        <w:t>ccount, includin</w:t>
      </w:r>
      <w:r w:rsidR="008D340E" w:rsidRPr="00B66495">
        <w:rPr>
          <w:rFonts w:ascii="Arial" w:hAnsi="Arial" w:cs="Arial"/>
          <w:sz w:val="22"/>
          <w:szCs w:val="22"/>
        </w:rPr>
        <w:t>g saving information within My A</w:t>
      </w:r>
      <w:r w:rsidRPr="00B66495">
        <w:rPr>
          <w:rFonts w:ascii="Arial" w:hAnsi="Arial" w:cs="Arial"/>
          <w:sz w:val="22"/>
          <w:szCs w:val="22"/>
        </w:rPr>
        <w:t xml:space="preserve">ccount from the website and relevant FWO online tools.  </w:t>
      </w:r>
      <w:r w:rsidR="00722948" w:rsidRPr="00B66495">
        <w:rPr>
          <w:rFonts w:ascii="Arial" w:hAnsi="Arial" w:cs="Arial"/>
          <w:sz w:val="22"/>
          <w:szCs w:val="22"/>
        </w:rPr>
        <w:t>D</w:t>
      </w:r>
      <w:r w:rsidRPr="00B66495">
        <w:rPr>
          <w:rFonts w:ascii="Arial" w:hAnsi="Arial" w:cs="Arial"/>
          <w:sz w:val="22"/>
          <w:szCs w:val="22"/>
        </w:rPr>
        <w:t>emonstrate</w:t>
      </w:r>
      <w:r w:rsidR="00722948" w:rsidRPr="00B66495">
        <w:rPr>
          <w:rFonts w:ascii="Arial" w:hAnsi="Arial" w:cs="Arial"/>
          <w:sz w:val="22"/>
          <w:szCs w:val="22"/>
        </w:rPr>
        <w:t xml:space="preserve"> how</w:t>
      </w:r>
      <w:r w:rsidRPr="00B66495">
        <w:rPr>
          <w:rFonts w:ascii="Arial" w:hAnsi="Arial" w:cs="Arial"/>
          <w:sz w:val="22"/>
          <w:szCs w:val="22"/>
        </w:rPr>
        <w:t xml:space="preserve"> use of this saved information will contribute toward compliance with workplace obligations including payment to employees of the correct minimum pay rates and public holiday penalty rates</w:t>
      </w:r>
      <w:r w:rsidR="00B15A29" w:rsidRPr="00B66495">
        <w:rPr>
          <w:rFonts w:ascii="Arial" w:hAnsi="Arial" w:cs="Arial"/>
          <w:sz w:val="22"/>
          <w:szCs w:val="22"/>
        </w:rPr>
        <w:t>;</w:t>
      </w:r>
    </w:p>
    <w:p w:rsidR="00C4474C" w:rsidRPr="00AB365D" w:rsidRDefault="00C4474C" w:rsidP="008D0514">
      <w:pPr>
        <w:pStyle w:val="ListParagraph"/>
        <w:spacing w:after="120" w:line="360" w:lineRule="auto"/>
        <w:jc w:val="both"/>
        <w:rPr>
          <w:rFonts w:ascii="Arial" w:hAnsi="Arial" w:cs="Arial"/>
          <w:sz w:val="22"/>
          <w:szCs w:val="22"/>
        </w:rPr>
      </w:pPr>
    </w:p>
    <w:p w:rsidR="00C4474C" w:rsidRPr="00AB365D" w:rsidRDefault="00C4474C" w:rsidP="008D0514">
      <w:pPr>
        <w:pStyle w:val="ListParagraph"/>
        <w:numPr>
          <w:ilvl w:val="0"/>
          <w:numId w:val="23"/>
        </w:numPr>
        <w:spacing w:before="120" w:after="120" w:line="360" w:lineRule="auto"/>
        <w:jc w:val="both"/>
        <w:rPr>
          <w:rFonts w:ascii="Arial" w:hAnsi="Arial" w:cs="Arial"/>
          <w:sz w:val="22"/>
          <w:szCs w:val="22"/>
        </w:rPr>
      </w:pPr>
      <w:r w:rsidRPr="00AB365D">
        <w:rPr>
          <w:rFonts w:ascii="Arial" w:hAnsi="Arial" w:cs="Arial"/>
          <w:sz w:val="22"/>
          <w:szCs w:val="22"/>
        </w:rPr>
        <w:t xml:space="preserve">Within </w:t>
      </w:r>
      <w:r w:rsidR="00AF5519" w:rsidRPr="00AB365D">
        <w:rPr>
          <w:rFonts w:ascii="Arial" w:hAnsi="Arial" w:cs="Arial"/>
          <w:sz w:val="22"/>
          <w:szCs w:val="22"/>
        </w:rPr>
        <w:t xml:space="preserve">28 days </w:t>
      </w:r>
      <w:r w:rsidRPr="00AB365D">
        <w:rPr>
          <w:rFonts w:ascii="Arial" w:hAnsi="Arial" w:cs="Arial"/>
          <w:sz w:val="22"/>
          <w:szCs w:val="22"/>
        </w:rPr>
        <w:t xml:space="preserve">of the execution of the </w:t>
      </w:r>
      <w:r w:rsidR="00B627C9">
        <w:rPr>
          <w:rFonts w:ascii="Arial" w:hAnsi="Arial" w:cs="Arial"/>
          <w:sz w:val="22"/>
          <w:szCs w:val="22"/>
        </w:rPr>
        <w:t>U</w:t>
      </w:r>
      <w:r w:rsidRPr="00AB365D">
        <w:rPr>
          <w:rFonts w:ascii="Arial" w:hAnsi="Arial" w:cs="Arial"/>
          <w:sz w:val="22"/>
          <w:szCs w:val="22"/>
        </w:rPr>
        <w:t xml:space="preserve">ndertaking, subscribe to the </w:t>
      </w:r>
      <w:r w:rsidR="00236397" w:rsidRPr="00AB365D">
        <w:rPr>
          <w:rFonts w:ascii="Arial" w:hAnsi="Arial" w:cs="Arial"/>
          <w:sz w:val="22"/>
          <w:szCs w:val="22"/>
        </w:rPr>
        <w:t>FWO’s subscription service</w:t>
      </w:r>
      <w:r w:rsidRPr="00AB365D">
        <w:rPr>
          <w:rFonts w:ascii="Arial" w:hAnsi="Arial" w:cs="Arial"/>
          <w:sz w:val="22"/>
          <w:szCs w:val="22"/>
        </w:rPr>
        <w:t xml:space="preserve"> and provide evidence to the FWO of the subscription:</w:t>
      </w:r>
    </w:p>
    <w:p w:rsidR="00C4474C" w:rsidRPr="00AB365D" w:rsidRDefault="00236397" w:rsidP="008D0514">
      <w:pPr>
        <w:pStyle w:val="ListParagraph"/>
        <w:numPr>
          <w:ilvl w:val="1"/>
          <w:numId w:val="34"/>
        </w:numPr>
        <w:spacing w:before="120" w:after="120" w:line="360" w:lineRule="auto"/>
        <w:jc w:val="both"/>
        <w:rPr>
          <w:rFonts w:ascii="Arial" w:hAnsi="Arial" w:cs="Arial"/>
          <w:sz w:val="22"/>
          <w:szCs w:val="22"/>
        </w:rPr>
      </w:pPr>
      <w:r w:rsidRPr="00AB365D">
        <w:rPr>
          <w:rFonts w:ascii="Arial" w:hAnsi="Arial" w:cs="Arial"/>
          <w:sz w:val="22"/>
          <w:szCs w:val="22"/>
        </w:rPr>
        <w:lastRenderedPageBreak/>
        <w:t>Subscribe to the FWO’s ‘Subscribe to email updates’ function</w:t>
      </w:r>
      <w:r w:rsidR="00C4474C" w:rsidRPr="00AB365D">
        <w:rPr>
          <w:rFonts w:ascii="Arial" w:hAnsi="Arial" w:cs="Arial"/>
          <w:sz w:val="22"/>
          <w:szCs w:val="22"/>
        </w:rPr>
        <w:t xml:space="preserve"> available at </w:t>
      </w:r>
      <w:hyperlink r:id="rId8" w:tooltip="Subscribe to email updates page on the Fair Work Ombudsman website" w:history="1">
        <w:r w:rsidR="00C4474C" w:rsidRPr="00AB365D">
          <w:rPr>
            <w:rStyle w:val="Hyperlink"/>
            <w:rFonts w:ascii="Arial" w:hAnsi="Arial" w:cs="Arial"/>
            <w:sz w:val="22"/>
            <w:szCs w:val="22"/>
          </w:rPr>
          <w:t>http://www.fairwork.gov.au/website-information/staying-up-to-date/subscribe-to-email-updates</w:t>
        </w:r>
      </w:hyperlink>
      <w:r w:rsidR="00C4474C" w:rsidRPr="00AB365D">
        <w:rPr>
          <w:rFonts w:ascii="Arial" w:hAnsi="Arial" w:cs="Arial"/>
          <w:sz w:val="22"/>
          <w:szCs w:val="22"/>
        </w:rPr>
        <w:t xml:space="preserve"> </w:t>
      </w:r>
    </w:p>
    <w:p w:rsidR="00C4474C" w:rsidRPr="00AB365D" w:rsidRDefault="00236397" w:rsidP="008D0514">
      <w:pPr>
        <w:pStyle w:val="ListParagraph"/>
        <w:numPr>
          <w:ilvl w:val="1"/>
          <w:numId w:val="34"/>
        </w:numPr>
        <w:tabs>
          <w:tab w:val="left" w:pos="5529"/>
        </w:tabs>
        <w:spacing w:before="120" w:after="120" w:line="360" w:lineRule="auto"/>
        <w:jc w:val="both"/>
        <w:rPr>
          <w:rFonts w:ascii="Arial" w:hAnsi="Arial" w:cs="Arial"/>
          <w:sz w:val="22"/>
          <w:szCs w:val="22"/>
        </w:rPr>
      </w:pPr>
      <w:r w:rsidRPr="00AB365D">
        <w:rPr>
          <w:rFonts w:ascii="Arial" w:hAnsi="Arial" w:cs="Arial"/>
          <w:sz w:val="22"/>
          <w:szCs w:val="22"/>
        </w:rPr>
        <w:t>Choose</w:t>
      </w:r>
      <w:r w:rsidR="00C4474C" w:rsidRPr="00AB365D">
        <w:rPr>
          <w:rFonts w:ascii="Arial" w:hAnsi="Arial" w:cs="Arial"/>
          <w:sz w:val="22"/>
          <w:szCs w:val="22"/>
        </w:rPr>
        <w:t xml:space="preserve"> the relevant State</w:t>
      </w:r>
      <w:r w:rsidRPr="00AB365D">
        <w:rPr>
          <w:rFonts w:ascii="Arial" w:hAnsi="Arial" w:cs="Arial"/>
          <w:sz w:val="22"/>
          <w:szCs w:val="22"/>
        </w:rPr>
        <w:t>/s</w:t>
      </w:r>
      <w:r w:rsidR="00C4474C" w:rsidRPr="00AB365D">
        <w:rPr>
          <w:rFonts w:ascii="Arial" w:hAnsi="Arial" w:cs="Arial"/>
          <w:sz w:val="22"/>
          <w:szCs w:val="22"/>
        </w:rPr>
        <w:t xml:space="preserve"> and industry, selecting </w:t>
      </w:r>
      <w:r w:rsidRPr="00AB365D">
        <w:rPr>
          <w:rFonts w:ascii="Arial" w:hAnsi="Arial" w:cs="Arial"/>
          <w:sz w:val="22"/>
          <w:szCs w:val="22"/>
        </w:rPr>
        <w:t xml:space="preserve">information updates on </w:t>
      </w:r>
      <w:r w:rsidR="00C4474C" w:rsidRPr="00AB365D">
        <w:rPr>
          <w:rFonts w:ascii="Arial" w:hAnsi="Arial" w:cs="Arial"/>
          <w:sz w:val="22"/>
          <w:szCs w:val="22"/>
        </w:rPr>
        <w:t>the following options:</w:t>
      </w:r>
    </w:p>
    <w:p w:rsidR="00C4474C" w:rsidRPr="00AB365D" w:rsidRDefault="00C4474C" w:rsidP="002F56DC">
      <w:pPr>
        <w:pStyle w:val="ListParagraph"/>
        <w:widowControl w:val="0"/>
        <w:numPr>
          <w:ilvl w:val="1"/>
          <w:numId w:val="42"/>
        </w:numPr>
        <w:spacing w:before="120" w:after="120" w:line="360" w:lineRule="auto"/>
        <w:ind w:left="1843"/>
        <w:jc w:val="both"/>
        <w:rPr>
          <w:rFonts w:ascii="Arial" w:hAnsi="Arial" w:cs="Arial"/>
          <w:sz w:val="22"/>
          <w:szCs w:val="22"/>
        </w:rPr>
      </w:pPr>
      <w:r w:rsidRPr="00AB365D">
        <w:rPr>
          <w:rFonts w:ascii="Arial" w:hAnsi="Arial" w:cs="Arial"/>
          <w:sz w:val="22"/>
          <w:szCs w:val="22"/>
        </w:rPr>
        <w:t xml:space="preserve">pay </w:t>
      </w:r>
      <w:r w:rsidR="00236397" w:rsidRPr="00AB365D">
        <w:rPr>
          <w:rFonts w:ascii="Arial" w:hAnsi="Arial" w:cs="Arial"/>
          <w:sz w:val="22"/>
          <w:szCs w:val="22"/>
        </w:rPr>
        <w:t>rates and entitlements</w:t>
      </w:r>
      <w:r w:rsidRPr="00AB365D">
        <w:rPr>
          <w:rFonts w:ascii="Arial" w:hAnsi="Arial" w:cs="Arial"/>
          <w:sz w:val="22"/>
          <w:szCs w:val="22"/>
        </w:rPr>
        <w:t>;</w:t>
      </w:r>
    </w:p>
    <w:p w:rsidR="008861B1" w:rsidRPr="00AB365D" w:rsidRDefault="00236397" w:rsidP="002F56DC">
      <w:pPr>
        <w:pStyle w:val="ListParagraph"/>
        <w:widowControl w:val="0"/>
        <w:numPr>
          <w:ilvl w:val="1"/>
          <w:numId w:val="42"/>
        </w:numPr>
        <w:spacing w:before="120" w:after="120" w:line="360" w:lineRule="auto"/>
        <w:ind w:left="1843"/>
        <w:jc w:val="both"/>
        <w:rPr>
          <w:rFonts w:ascii="Arial" w:hAnsi="Arial" w:cs="Arial"/>
          <w:sz w:val="22"/>
          <w:szCs w:val="22"/>
        </w:rPr>
      </w:pPr>
      <w:r w:rsidRPr="00AB365D">
        <w:rPr>
          <w:rFonts w:ascii="Arial" w:hAnsi="Arial" w:cs="Arial"/>
          <w:sz w:val="22"/>
          <w:szCs w:val="22"/>
        </w:rPr>
        <w:t>new products and resources</w:t>
      </w:r>
      <w:r w:rsidR="00C4474C" w:rsidRPr="00AB365D">
        <w:rPr>
          <w:rFonts w:ascii="Arial" w:hAnsi="Arial" w:cs="Arial"/>
          <w:sz w:val="22"/>
          <w:szCs w:val="22"/>
        </w:rPr>
        <w:t>;</w:t>
      </w:r>
    </w:p>
    <w:p w:rsidR="00C4474C" w:rsidRPr="00AB365D" w:rsidRDefault="00236397" w:rsidP="002F56DC">
      <w:pPr>
        <w:pStyle w:val="ListParagraph"/>
        <w:widowControl w:val="0"/>
        <w:numPr>
          <w:ilvl w:val="1"/>
          <w:numId w:val="42"/>
        </w:numPr>
        <w:spacing w:before="120" w:after="120" w:line="360" w:lineRule="auto"/>
        <w:ind w:left="1843"/>
        <w:jc w:val="both"/>
        <w:rPr>
          <w:rFonts w:ascii="Arial" w:hAnsi="Arial" w:cs="Arial"/>
          <w:sz w:val="22"/>
          <w:szCs w:val="22"/>
        </w:rPr>
      </w:pPr>
      <w:r w:rsidRPr="00AB365D">
        <w:rPr>
          <w:rFonts w:ascii="Arial" w:hAnsi="Arial" w:cs="Arial"/>
          <w:sz w:val="22"/>
          <w:szCs w:val="22"/>
        </w:rPr>
        <w:t>about us and our work</w:t>
      </w:r>
      <w:r w:rsidR="00C4474C" w:rsidRPr="00AB365D">
        <w:rPr>
          <w:rFonts w:ascii="Arial" w:hAnsi="Arial" w:cs="Arial"/>
          <w:sz w:val="22"/>
          <w:szCs w:val="22"/>
        </w:rPr>
        <w:t>;</w:t>
      </w:r>
    </w:p>
    <w:p w:rsidR="00C4474C" w:rsidRPr="00AB365D" w:rsidRDefault="00236397" w:rsidP="002F56DC">
      <w:pPr>
        <w:pStyle w:val="ListParagraph"/>
        <w:widowControl w:val="0"/>
        <w:numPr>
          <w:ilvl w:val="1"/>
          <w:numId w:val="42"/>
        </w:numPr>
        <w:spacing w:before="120" w:after="120" w:line="360" w:lineRule="auto"/>
        <w:ind w:left="1843"/>
        <w:jc w:val="both"/>
        <w:rPr>
          <w:rFonts w:ascii="Arial" w:hAnsi="Arial" w:cs="Arial"/>
          <w:sz w:val="22"/>
          <w:szCs w:val="22"/>
        </w:rPr>
      </w:pPr>
      <w:r w:rsidRPr="00AB365D">
        <w:rPr>
          <w:rFonts w:ascii="Arial" w:hAnsi="Arial" w:cs="Arial"/>
          <w:sz w:val="22"/>
          <w:szCs w:val="22"/>
        </w:rPr>
        <w:t>updates in my industry</w:t>
      </w:r>
      <w:r w:rsidR="00C4474C" w:rsidRPr="00AB365D">
        <w:rPr>
          <w:rFonts w:ascii="Arial" w:hAnsi="Arial" w:cs="Arial"/>
          <w:sz w:val="22"/>
          <w:szCs w:val="22"/>
        </w:rPr>
        <w:t>; and</w:t>
      </w:r>
    </w:p>
    <w:p w:rsidR="00797BE6" w:rsidRPr="00797BE6" w:rsidRDefault="00236397" w:rsidP="00877207">
      <w:pPr>
        <w:pStyle w:val="ListParagraph"/>
        <w:widowControl w:val="0"/>
        <w:numPr>
          <w:ilvl w:val="1"/>
          <w:numId w:val="42"/>
        </w:numPr>
        <w:spacing w:before="120" w:after="120" w:line="360" w:lineRule="auto"/>
        <w:ind w:left="1843" w:hanging="357"/>
        <w:jc w:val="both"/>
        <w:rPr>
          <w:rFonts w:cs="Arial"/>
          <w:b/>
          <w:szCs w:val="22"/>
        </w:rPr>
      </w:pPr>
      <w:proofErr w:type="gramStart"/>
      <w:r w:rsidRPr="00797BE6">
        <w:rPr>
          <w:rFonts w:ascii="Arial" w:hAnsi="Arial" w:cs="Arial"/>
          <w:sz w:val="22"/>
          <w:szCs w:val="22"/>
        </w:rPr>
        <w:t>tailored</w:t>
      </w:r>
      <w:proofErr w:type="gramEnd"/>
      <w:r w:rsidRPr="00797BE6">
        <w:rPr>
          <w:rFonts w:ascii="Arial" w:hAnsi="Arial" w:cs="Arial"/>
          <w:sz w:val="22"/>
          <w:szCs w:val="22"/>
        </w:rPr>
        <w:t xml:space="preserve"> information that’s relevant to me</w:t>
      </w:r>
      <w:r w:rsidR="00C4474C" w:rsidRPr="00797BE6">
        <w:rPr>
          <w:rFonts w:ascii="Arial" w:hAnsi="Arial" w:cs="Arial"/>
          <w:sz w:val="22"/>
          <w:szCs w:val="22"/>
        </w:rPr>
        <w:t>.</w:t>
      </w:r>
    </w:p>
    <w:p w:rsidR="00FD162A" w:rsidRDefault="00FD162A" w:rsidP="00797BE6">
      <w:pPr>
        <w:widowControl w:val="0"/>
        <w:spacing w:before="120" w:after="120" w:line="360" w:lineRule="auto"/>
        <w:jc w:val="both"/>
        <w:rPr>
          <w:rFonts w:cs="Arial"/>
          <w:b/>
          <w:szCs w:val="22"/>
        </w:rPr>
      </w:pPr>
    </w:p>
    <w:p w:rsidR="00C4474C" w:rsidRPr="00797BE6" w:rsidRDefault="00C32A69" w:rsidP="00FD162A">
      <w:pPr>
        <w:pStyle w:val="Heading2"/>
      </w:pPr>
      <w:r w:rsidRPr="00797BE6">
        <w:t>10.2</w:t>
      </w:r>
      <w:r w:rsidRPr="00797BE6">
        <w:tab/>
      </w:r>
      <w:r w:rsidR="00E95F61" w:rsidRPr="00797BE6">
        <w:t>W</w:t>
      </w:r>
      <w:r w:rsidR="00C4474C" w:rsidRPr="00797BE6">
        <w:t xml:space="preserve">orkplace relations </w:t>
      </w:r>
      <w:r w:rsidR="00E95F61" w:rsidRPr="00797BE6">
        <w:t>systems and processes</w:t>
      </w:r>
    </w:p>
    <w:p w:rsidR="00C4474C" w:rsidRPr="00AB365D" w:rsidRDefault="00C4474C" w:rsidP="008D0514">
      <w:pPr>
        <w:pStyle w:val="ListParagraph"/>
        <w:widowControl w:val="0"/>
        <w:numPr>
          <w:ilvl w:val="0"/>
          <w:numId w:val="24"/>
        </w:numPr>
        <w:spacing w:before="120" w:after="120" w:line="360" w:lineRule="auto"/>
        <w:jc w:val="both"/>
        <w:rPr>
          <w:rFonts w:ascii="Arial" w:hAnsi="Arial" w:cs="Arial"/>
          <w:sz w:val="22"/>
          <w:szCs w:val="22"/>
        </w:rPr>
      </w:pPr>
      <w:r w:rsidRPr="00AB365D">
        <w:rPr>
          <w:rFonts w:ascii="Arial" w:hAnsi="Arial" w:cs="Arial"/>
          <w:sz w:val="22"/>
          <w:szCs w:val="22"/>
        </w:rPr>
        <w:t>Ensure that it complies at all times and in all respects with the FW Act, the</w:t>
      </w:r>
      <w:r w:rsidR="00CC766B">
        <w:rPr>
          <w:rFonts w:ascii="Arial" w:hAnsi="Arial" w:cs="Arial"/>
          <w:i/>
          <w:sz w:val="22"/>
          <w:szCs w:val="22"/>
        </w:rPr>
        <w:t xml:space="preserve"> </w:t>
      </w:r>
      <w:r w:rsidR="00CC766B" w:rsidRPr="00A577D5">
        <w:rPr>
          <w:rFonts w:ascii="Arial" w:hAnsi="Arial" w:cs="Arial"/>
          <w:sz w:val="22"/>
          <w:szCs w:val="22"/>
        </w:rPr>
        <w:t xml:space="preserve">FW </w:t>
      </w:r>
      <w:proofErr w:type="spellStart"/>
      <w:r w:rsidR="00CC766B" w:rsidRPr="00A577D5">
        <w:rPr>
          <w:rFonts w:ascii="Arial" w:hAnsi="Arial" w:cs="Arial"/>
          <w:sz w:val="22"/>
          <w:szCs w:val="22"/>
        </w:rPr>
        <w:t>Regs</w:t>
      </w:r>
      <w:proofErr w:type="spellEnd"/>
      <w:r w:rsidR="00CC766B" w:rsidRPr="00A577D5">
        <w:rPr>
          <w:rFonts w:ascii="Arial" w:hAnsi="Arial" w:cs="Arial"/>
          <w:sz w:val="22"/>
          <w:szCs w:val="22"/>
        </w:rPr>
        <w:t xml:space="preserve"> </w:t>
      </w:r>
      <w:r w:rsidRPr="00AB365D">
        <w:rPr>
          <w:rFonts w:ascii="Arial" w:hAnsi="Arial" w:cs="Arial"/>
          <w:sz w:val="22"/>
          <w:szCs w:val="22"/>
        </w:rPr>
        <w:t>and the</w:t>
      </w:r>
      <w:r w:rsidR="00446E90" w:rsidRPr="00AB365D">
        <w:rPr>
          <w:rFonts w:ascii="Arial" w:hAnsi="Arial" w:cs="Arial"/>
          <w:sz w:val="22"/>
          <w:szCs w:val="22"/>
        </w:rPr>
        <w:t xml:space="preserve"> R</w:t>
      </w:r>
      <w:r w:rsidR="00BD4404" w:rsidRPr="00AB365D">
        <w:rPr>
          <w:rFonts w:ascii="Arial" w:hAnsi="Arial" w:cs="Arial"/>
          <w:sz w:val="22"/>
          <w:szCs w:val="22"/>
        </w:rPr>
        <w:t>etail</w:t>
      </w:r>
      <w:r w:rsidR="00446E90" w:rsidRPr="00AB365D">
        <w:rPr>
          <w:rFonts w:ascii="Arial" w:hAnsi="Arial" w:cs="Arial"/>
          <w:sz w:val="22"/>
          <w:szCs w:val="22"/>
        </w:rPr>
        <w:t xml:space="preserve"> Award</w:t>
      </w:r>
      <w:r w:rsidR="00AF5519" w:rsidRPr="00AB365D">
        <w:rPr>
          <w:rFonts w:ascii="Arial" w:hAnsi="Arial" w:cs="Arial"/>
          <w:sz w:val="22"/>
          <w:szCs w:val="22"/>
        </w:rPr>
        <w:t>;</w:t>
      </w:r>
    </w:p>
    <w:p w:rsidR="00C4474C" w:rsidRPr="00AB365D" w:rsidRDefault="00C4474C" w:rsidP="008D0514">
      <w:pPr>
        <w:pStyle w:val="ListParagraph"/>
        <w:widowControl w:val="0"/>
        <w:numPr>
          <w:ilvl w:val="0"/>
          <w:numId w:val="24"/>
        </w:numPr>
        <w:spacing w:before="120" w:after="120" w:line="360" w:lineRule="auto"/>
        <w:jc w:val="both"/>
        <w:rPr>
          <w:rFonts w:ascii="Arial" w:hAnsi="Arial" w:cs="Arial"/>
          <w:sz w:val="22"/>
          <w:szCs w:val="22"/>
        </w:rPr>
      </w:pPr>
      <w:r w:rsidRPr="00AB365D">
        <w:rPr>
          <w:rFonts w:ascii="Arial" w:hAnsi="Arial" w:cs="Arial"/>
          <w:sz w:val="22"/>
          <w:szCs w:val="22"/>
        </w:rPr>
        <w:t xml:space="preserve">Provide the FWO, within </w:t>
      </w:r>
      <w:r w:rsidR="00AF5519" w:rsidRPr="00AB365D">
        <w:rPr>
          <w:rFonts w:ascii="Arial" w:hAnsi="Arial" w:cs="Arial"/>
          <w:sz w:val="22"/>
          <w:szCs w:val="22"/>
        </w:rPr>
        <w:t xml:space="preserve">60 days </w:t>
      </w:r>
      <w:r w:rsidRPr="00AB365D">
        <w:rPr>
          <w:rFonts w:ascii="Arial" w:hAnsi="Arial" w:cs="Arial"/>
          <w:sz w:val="22"/>
          <w:szCs w:val="22"/>
        </w:rPr>
        <w:t xml:space="preserve">of the date of execution of this Undertaking, details of systems and processes already in place or to </w:t>
      </w:r>
      <w:proofErr w:type="gramStart"/>
      <w:r w:rsidRPr="00AB365D">
        <w:rPr>
          <w:rFonts w:ascii="Arial" w:hAnsi="Arial" w:cs="Arial"/>
          <w:sz w:val="22"/>
          <w:szCs w:val="22"/>
        </w:rPr>
        <w:t>be implemented</w:t>
      </w:r>
      <w:proofErr w:type="gramEnd"/>
      <w:r w:rsidRPr="00AB365D">
        <w:rPr>
          <w:rFonts w:ascii="Arial" w:hAnsi="Arial" w:cs="Arial"/>
          <w:sz w:val="22"/>
          <w:szCs w:val="22"/>
        </w:rPr>
        <w:t xml:space="preserve"> to comply with paragraph </w:t>
      </w:r>
      <w:r w:rsidR="007F6101" w:rsidRPr="00AB365D">
        <w:rPr>
          <w:rFonts w:ascii="Arial" w:hAnsi="Arial" w:cs="Arial"/>
          <w:sz w:val="22"/>
          <w:szCs w:val="22"/>
        </w:rPr>
        <w:t>(a</w:t>
      </w:r>
      <w:r w:rsidRPr="00AB365D">
        <w:rPr>
          <w:rFonts w:ascii="Arial" w:hAnsi="Arial" w:cs="Arial"/>
          <w:sz w:val="22"/>
          <w:szCs w:val="22"/>
        </w:rPr>
        <w:t>) above. Without limitation, such systems and processes relating to:</w:t>
      </w:r>
    </w:p>
    <w:p w:rsidR="00C4474C" w:rsidRPr="00AB365D" w:rsidRDefault="00C4474C" w:rsidP="008D0514">
      <w:pPr>
        <w:pStyle w:val="ListParagraph"/>
        <w:widowControl w:val="0"/>
        <w:numPr>
          <w:ilvl w:val="1"/>
          <w:numId w:val="35"/>
        </w:numPr>
        <w:spacing w:before="120" w:after="120" w:line="360" w:lineRule="auto"/>
        <w:jc w:val="both"/>
        <w:rPr>
          <w:rFonts w:ascii="Arial" w:hAnsi="Arial" w:cs="Arial"/>
          <w:sz w:val="22"/>
          <w:szCs w:val="22"/>
        </w:rPr>
      </w:pPr>
      <w:r w:rsidRPr="00AB365D">
        <w:rPr>
          <w:rFonts w:ascii="Arial" w:hAnsi="Arial" w:cs="Arial"/>
          <w:sz w:val="22"/>
          <w:szCs w:val="22"/>
        </w:rPr>
        <w:t>Ensuring employees receive the correct minimum rates of pay and entitlements, such as penalty rates and overtime rates;</w:t>
      </w:r>
    </w:p>
    <w:p w:rsidR="00C4474C" w:rsidRPr="00AB365D" w:rsidRDefault="00C4474C" w:rsidP="008D0514">
      <w:pPr>
        <w:pStyle w:val="ListParagraph"/>
        <w:widowControl w:val="0"/>
        <w:numPr>
          <w:ilvl w:val="1"/>
          <w:numId w:val="35"/>
        </w:numPr>
        <w:spacing w:before="120" w:after="120" w:line="360" w:lineRule="auto"/>
        <w:jc w:val="both"/>
        <w:rPr>
          <w:rFonts w:ascii="Arial" w:hAnsi="Arial" w:cs="Arial"/>
          <w:sz w:val="22"/>
          <w:szCs w:val="22"/>
        </w:rPr>
      </w:pPr>
      <w:r w:rsidRPr="00AB365D">
        <w:rPr>
          <w:rFonts w:ascii="Arial" w:hAnsi="Arial" w:cs="Arial"/>
          <w:sz w:val="22"/>
          <w:szCs w:val="22"/>
        </w:rPr>
        <w:t>Issuing pay</w:t>
      </w:r>
      <w:r w:rsidR="00BC4C15">
        <w:rPr>
          <w:rFonts w:ascii="Arial" w:hAnsi="Arial" w:cs="Arial"/>
          <w:sz w:val="22"/>
          <w:szCs w:val="22"/>
        </w:rPr>
        <w:t xml:space="preserve"> </w:t>
      </w:r>
      <w:r w:rsidRPr="00AB365D">
        <w:rPr>
          <w:rFonts w:ascii="Arial" w:hAnsi="Arial" w:cs="Arial"/>
          <w:sz w:val="22"/>
          <w:szCs w:val="22"/>
        </w:rPr>
        <w:t>slips to employees within 1 working day of payment</w:t>
      </w:r>
      <w:r w:rsidR="00AD7D02" w:rsidRPr="00AB365D">
        <w:rPr>
          <w:rFonts w:ascii="Arial" w:hAnsi="Arial" w:cs="Arial"/>
          <w:sz w:val="22"/>
          <w:szCs w:val="22"/>
        </w:rPr>
        <w:t xml:space="preserve"> via email</w:t>
      </w:r>
      <w:r w:rsidRPr="00AB365D">
        <w:rPr>
          <w:rFonts w:ascii="Arial" w:hAnsi="Arial" w:cs="Arial"/>
          <w:sz w:val="22"/>
          <w:szCs w:val="22"/>
        </w:rPr>
        <w:t>;</w:t>
      </w:r>
    </w:p>
    <w:p w:rsidR="00C4474C" w:rsidRPr="00AB365D" w:rsidRDefault="00C4474C" w:rsidP="008D0514">
      <w:pPr>
        <w:pStyle w:val="ListParagraph"/>
        <w:widowControl w:val="0"/>
        <w:numPr>
          <w:ilvl w:val="1"/>
          <w:numId w:val="35"/>
        </w:numPr>
        <w:spacing w:before="120" w:after="120" w:line="360" w:lineRule="auto"/>
        <w:jc w:val="both"/>
        <w:rPr>
          <w:rFonts w:ascii="Arial" w:hAnsi="Arial" w:cs="Arial"/>
          <w:sz w:val="22"/>
          <w:szCs w:val="22"/>
        </w:rPr>
      </w:pPr>
      <w:r w:rsidRPr="00AB365D">
        <w:rPr>
          <w:rFonts w:ascii="Arial" w:hAnsi="Arial" w:cs="Arial"/>
          <w:sz w:val="22"/>
          <w:szCs w:val="22"/>
        </w:rPr>
        <w:t>Keeping accurate and complete records to ensure employees receive their</w:t>
      </w:r>
      <w:r w:rsidR="00AF5519" w:rsidRPr="00AB365D">
        <w:rPr>
          <w:rFonts w:ascii="Arial" w:hAnsi="Arial" w:cs="Arial"/>
          <w:sz w:val="22"/>
          <w:szCs w:val="22"/>
        </w:rPr>
        <w:t xml:space="preserve"> correct wages and entitlements;</w:t>
      </w:r>
    </w:p>
    <w:p w:rsidR="00AF5519" w:rsidRPr="00AB365D" w:rsidRDefault="00AF5519" w:rsidP="008D0514">
      <w:pPr>
        <w:pStyle w:val="ListParagraph"/>
        <w:widowControl w:val="0"/>
        <w:numPr>
          <w:ilvl w:val="1"/>
          <w:numId w:val="35"/>
        </w:numPr>
        <w:spacing w:before="120" w:after="120" w:line="360" w:lineRule="auto"/>
        <w:jc w:val="both"/>
        <w:rPr>
          <w:rFonts w:ascii="Arial" w:hAnsi="Arial" w:cs="Arial"/>
          <w:sz w:val="22"/>
          <w:szCs w:val="22"/>
        </w:rPr>
      </w:pPr>
      <w:r w:rsidRPr="00AB365D">
        <w:rPr>
          <w:rFonts w:ascii="Arial" w:hAnsi="Arial" w:cs="Arial"/>
          <w:sz w:val="22"/>
          <w:szCs w:val="22"/>
        </w:rPr>
        <w:t xml:space="preserve">Ensuring employees receive breaks in accordance with the </w:t>
      </w:r>
      <w:r w:rsidR="00AD7D02" w:rsidRPr="00AB365D">
        <w:rPr>
          <w:rFonts w:ascii="Arial" w:hAnsi="Arial" w:cs="Arial"/>
          <w:sz w:val="22"/>
          <w:szCs w:val="22"/>
        </w:rPr>
        <w:t>R</w:t>
      </w:r>
      <w:r w:rsidR="008D340E" w:rsidRPr="00AB365D">
        <w:rPr>
          <w:rFonts w:ascii="Arial" w:hAnsi="Arial" w:cs="Arial"/>
          <w:sz w:val="22"/>
          <w:szCs w:val="22"/>
        </w:rPr>
        <w:t>etail</w:t>
      </w:r>
      <w:r w:rsidR="00AD7D02" w:rsidRPr="00AB365D">
        <w:rPr>
          <w:rFonts w:ascii="Arial" w:hAnsi="Arial" w:cs="Arial"/>
          <w:sz w:val="22"/>
          <w:szCs w:val="22"/>
        </w:rPr>
        <w:t xml:space="preserve"> </w:t>
      </w:r>
      <w:r w:rsidRPr="00AB365D">
        <w:rPr>
          <w:rFonts w:ascii="Arial" w:hAnsi="Arial" w:cs="Arial"/>
          <w:sz w:val="22"/>
          <w:szCs w:val="22"/>
        </w:rPr>
        <w:t>Award;</w:t>
      </w:r>
    </w:p>
    <w:p w:rsidR="00C4474C" w:rsidRDefault="00AF5519" w:rsidP="008D0514">
      <w:pPr>
        <w:pStyle w:val="ListParagraph"/>
        <w:widowControl w:val="0"/>
        <w:numPr>
          <w:ilvl w:val="1"/>
          <w:numId w:val="35"/>
        </w:numPr>
        <w:spacing w:before="120" w:after="120" w:line="360" w:lineRule="auto"/>
        <w:jc w:val="both"/>
        <w:rPr>
          <w:rFonts w:ascii="Arial" w:hAnsi="Arial" w:cs="Arial"/>
          <w:sz w:val="22"/>
          <w:szCs w:val="22"/>
        </w:rPr>
      </w:pPr>
      <w:r w:rsidRPr="00AB365D">
        <w:rPr>
          <w:rFonts w:ascii="Arial" w:hAnsi="Arial" w:cs="Arial"/>
          <w:sz w:val="22"/>
          <w:szCs w:val="22"/>
        </w:rPr>
        <w:t xml:space="preserve">Ensuring employees are rostered for ordinary hours in accordance with </w:t>
      </w:r>
      <w:r w:rsidR="008D340E" w:rsidRPr="00AB365D">
        <w:rPr>
          <w:rFonts w:ascii="Arial" w:hAnsi="Arial" w:cs="Arial"/>
          <w:sz w:val="22"/>
          <w:szCs w:val="22"/>
        </w:rPr>
        <w:t>Retail</w:t>
      </w:r>
      <w:r w:rsidR="00AD7D02" w:rsidRPr="00AB365D">
        <w:rPr>
          <w:rFonts w:ascii="Arial" w:hAnsi="Arial" w:cs="Arial"/>
          <w:sz w:val="22"/>
          <w:szCs w:val="22"/>
        </w:rPr>
        <w:t xml:space="preserve"> </w:t>
      </w:r>
      <w:r w:rsidRPr="00AB365D">
        <w:rPr>
          <w:rFonts w:ascii="Arial" w:hAnsi="Arial" w:cs="Arial"/>
          <w:sz w:val="22"/>
          <w:szCs w:val="22"/>
        </w:rPr>
        <w:t>Award</w:t>
      </w:r>
      <w:r w:rsidR="00C32A69">
        <w:rPr>
          <w:rFonts w:ascii="Arial" w:hAnsi="Arial" w:cs="Arial"/>
          <w:sz w:val="22"/>
          <w:szCs w:val="22"/>
        </w:rPr>
        <w:t>;</w:t>
      </w:r>
    </w:p>
    <w:p w:rsidR="00D95A7F" w:rsidRPr="00C32A69" w:rsidRDefault="00C32A69" w:rsidP="00CC75C8">
      <w:pPr>
        <w:pStyle w:val="ListParagraph"/>
        <w:widowControl w:val="0"/>
        <w:numPr>
          <w:ilvl w:val="1"/>
          <w:numId w:val="35"/>
        </w:numPr>
        <w:spacing w:before="120" w:after="120" w:line="360" w:lineRule="auto"/>
        <w:jc w:val="both"/>
        <w:rPr>
          <w:rFonts w:cs="Arial"/>
          <w:b/>
          <w:szCs w:val="22"/>
        </w:rPr>
      </w:pPr>
      <w:r w:rsidRPr="00C32A69">
        <w:rPr>
          <w:rFonts w:ascii="Arial" w:hAnsi="Arial" w:cs="Arial"/>
          <w:sz w:val="22"/>
          <w:szCs w:val="22"/>
        </w:rPr>
        <w:t>Ensuring employees who hold student visas a</w:t>
      </w:r>
      <w:r>
        <w:rPr>
          <w:rFonts w:ascii="Arial" w:hAnsi="Arial" w:cs="Arial"/>
          <w:sz w:val="22"/>
          <w:szCs w:val="22"/>
        </w:rPr>
        <w:t>re rostered in accordance with their visa limitations.</w:t>
      </w:r>
    </w:p>
    <w:p w:rsidR="00CC5CAE" w:rsidRPr="00AB365D" w:rsidRDefault="00CC5CAE" w:rsidP="00FD162A">
      <w:pPr>
        <w:pStyle w:val="Heading2"/>
      </w:pPr>
      <w:r w:rsidRPr="00AB365D">
        <w:t>1</w:t>
      </w:r>
      <w:r w:rsidR="002E7E18">
        <w:t>0.3</w:t>
      </w:r>
      <w:r w:rsidRPr="00AB365D">
        <w:tab/>
        <w:t>Apology</w:t>
      </w:r>
    </w:p>
    <w:p w:rsidR="00CC5CAE" w:rsidRPr="00AB365D" w:rsidRDefault="00CC5CAE" w:rsidP="00CC5CAE">
      <w:pPr>
        <w:pStyle w:val="ListParagraph"/>
        <w:widowControl w:val="0"/>
        <w:numPr>
          <w:ilvl w:val="0"/>
          <w:numId w:val="43"/>
        </w:numPr>
        <w:spacing w:before="120" w:after="120" w:line="360" w:lineRule="auto"/>
        <w:jc w:val="both"/>
        <w:rPr>
          <w:rFonts w:ascii="Arial" w:hAnsi="Arial" w:cs="Arial"/>
          <w:sz w:val="22"/>
          <w:szCs w:val="22"/>
        </w:rPr>
      </w:pPr>
      <w:r w:rsidRPr="00AB365D">
        <w:rPr>
          <w:rFonts w:ascii="Arial" w:hAnsi="Arial" w:cs="Arial"/>
          <w:sz w:val="22"/>
          <w:szCs w:val="22"/>
        </w:rPr>
        <w:t>Send a letter of apology (</w:t>
      </w:r>
      <w:r w:rsidRPr="00AB365D">
        <w:rPr>
          <w:rFonts w:ascii="Arial" w:hAnsi="Arial" w:cs="Arial"/>
          <w:b/>
          <w:sz w:val="22"/>
          <w:szCs w:val="22"/>
        </w:rPr>
        <w:t>Apology Letter</w:t>
      </w:r>
      <w:r w:rsidRPr="00AB365D">
        <w:rPr>
          <w:rFonts w:ascii="Arial" w:hAnsi="Arial" w:cs="Arial"/>
          <w:sz w:val="22"/>
          <w:szCs w:val="22"/>
        </w:rPr>
        <w:t>) to the Employees listed in Attachment C in the form of Attachment C to this Undertaking and provide copies to the FWO within 14 days of the execution of this Undertaking.</w:t>
      </w:r>
    </w:p>
    <w:p w:rsidR="00CC5CAE" w:rsidRPr="00AB365D" w:rsidRDefault="00CC5CAE" w:rsidP="00CC5CAE">
      <w:pPr>
        <w:pStyle w:val="ListParagraph"/>
        <w:widowControl w:val="0"/>
        <w:numPr>
          <w:ilvl w:val="0"/>
          <w:numId w:val="43"/>
        </w:numPr>
        <w:spacing w:before="120" w:after="120" w:line="360" w:lineRule="auto"/>
        <w:jc w:val="both"/>
        <w:rPr>
          <w:rFonts w:ascii="Arial" w:hAnsi="Arial" w:cs="Arial"/>
          <w:sz w:val="22"/>
          <w:szCs w:val="22"/>
        </w:rPr>
      </w:pPr>
      <w:r w:rsidRPr="00AB365D">
        <w:rPr>
          <w:rFonts w:ascii="Arial" w:hAnsi="Arial" w:cs="Arial"/>
          <w:sz w:val="22"/>
          <w:szCs w:val="22"/>
        </w:rPr>
        <w:t xml:space="preserve">The letter of apology </w:t>
      </w:r>
      <w:proofErr w:type="gramStart"/>
      <w:r w:rsidRPr="00AB365D">
        <w:rPr>
          <w:rFonts w:ascii="Arial" w:hAnsi="Arial" w:cs="Arial"/>
          <w:sz w:val="22"/>
          <w:szCs w:val="22"/>
        </w:rPr>
        <w:t>must be provided</w:t>
      </w:r>
      <w:proofErr w:type="gramEnd"/>
      <w:r w:rsidRPr="00AB365D">
        <w:rPr>
          <w:rFonts w:ascii="Arial" w:hAnsi="Arial" w:cs="Arial"/>
          <w:sz w:val="22"/>
          <w:szCs w:val="22"/>
        </w:rPr>
        <w:t xml:space="preserve"> to the employees in the</w:t>
      </w:r>
      <w:r w:rsidR="002F56DC">
        <w:rPr>
          <w:rFonts w:ascii="Arial" w:hAnsi="Arial" w:cs="Arial"/>
          <w:sz w:val="22"/>
          <w:szCs w:val="22"/>
        </w:rPr>
        <w:t xml:space="preserve">ir </w:t>
      </w:r>
      <w:r w:rsidRPr="00AB365D">
        <w:rPr>
          <w:rFonts w:ascii="Arial" w:hAnsi="Arial" w:cs="Arial"/>
          <w:sz w:val="22"/>
          <w:szCs w:val="22"/>
        </w:rPr>
        <w:t>preferred language.</w:t>
      </w:r>
    </w:p>
    <w:p w:rsidR="00C4474C" w:rsidRPr="00AB365D" w:rsidRDefault="00674F28" w:rsidP="00FD162A">
      <w:pPr>
        <w:pStyle w:val="Heading2"/>
      </w:pPr>
      <w:r w:rsidRPr="00AB365D">
        <w:t>1</w:t>
      </w:r>
      <w:r w:rsidR="002E7E18">
        <w:t>0.4</w:t>
      </w:r>
      <w:r w:rsidR="008A6F96" w:rsidRPr="00AB365D">
        <w:tab/>
      </w:r>
      <w:r w:rsidR="00C4474C" w:rsidRPr="00AB365D">
        <w:t>Workplace relations training</w:t>
      </w:r>
    </w:p>
    <w:p w:rsidR="00C4474C" w:rsidRPr="00AB365D" w:rsidRDefault="00C4474C" w:rsidP="008D0514">
      <w:pPr>
        <w:pStyle w:val="ListParagraph"/>
        <w:widowControl w:val="0"/>
        <w:numPr>
          <w:ilvl w:val="0"/>
          <w:numId w:val="25"/>
        </w:numPr>
        <w:spacing w:before="120" w:after="120" w:line="360" w:lineRule="auto"/>
        <w:jc w:val="both"/>
        <w:rPr>
          <w:rFonts w:ascii="Arial" w:hAnsi="Arial" w:cs="Arial"/>
          <w:sz w:val="22"/>
          <w:szCs w:val="22"/>
        </w:rPr>
      </w:pPr>
      <w:r w:rsidRPr="00AB365D">
        <w:rPr>
          <w:rFonts w:ascii="Arial" w:hAnsi="Arial" w:cs="Arial"/>
          <w:sz w:val="22"/>
          <w:szCs w:val="22"/>
        </w:rPr>
        <w:t xml:space="preserve">Within </w:t>
      </w:r>
      <w:r w:rsidR="00C858AD" w:rsidRPr="00AB365D">
        <w:rPr>
          <w:rFonts w:ascii="Arial" w:hAnsi="Arial" w:cs="Arial"/>
          <w:sz w:val="22"/>
          <w:szCs w:val="22"/>
        </w:rPr>
        <w:t>3 months</w:t>
      </w:r>
      <w:r w:rsidRPr="00AB365D">
        <w:rPr>
          <w:rFonts w:ascii="Arial" w:hAnsi="Arial" w:cs="Arial"/>
          <w:sz w:val="22"/>
          <w:szCs w:val="22"/>
        </w:rPr>
        <w:t xml:space="preserve"> of the execution of this </w:t>
      </w:r>
      <w:r w:rsidR="00371841" w:rsidRPr="00AB365D">
        <w:rPr>
          <w:rFonts w:ascii="Arial" w:hAnsi="Arial" w:cs="Arial"/>
          <w:sz w:val="22"/>
          <w:szCs w:val="22"/>
        </w:rPr>
        <w:t>Undertaking,</w:t>
      </w:r>
      <w:r w:rsidRPr="00AB365D">
        <w:rPr>
          <w:rFonts w:ascii="Arial" w:hAnsi="Arial" w:cs="Arial"/>
          <w:sz w:val="22"/>
          <w:szCs w:val="22"/>
        </w:rPr>
        <w:t xml:space="preserve"> organise and ensure training is provided to </w:t>
      </w:r>
      <w:r w:rsidR="005B6B04">
        <w:rPr>
          <w:rFonts w:ascii="Arial" w:hAnsi="Arial" w:cs="Arial"/>
          <w:sz w:val="22"/>
          <w:szCs w:val="22"/>
        </w:rPr>
        <w:t xml:space="preserve">Mr Zhang and </w:t>
      </w:r>
      <w:r w:rsidRPr="00AB365D">
        <w:rPr>
          <w:rFonts w:ascii="Arial" w:hAnsi="Arial" w:cs="Arial"/>
          <w:sz w:val="22"/>
          <w:szCs w:val="22"/>
        </w:rPr>
        <w:t>all persons who have responsibility for human resource, recruitment or payroll functions (</w:t>
      </w:r>
      <w:r w:rsidRPr="00AB365D">
        <w:rPr>
          <w:rFonts w:ascii="Arial" w:hAnsi="Arial" w:cs="Arial"/>
          <w:b/>
          <w:sz w:val="22"/>
          <w:szCs w:val="22"/>
        </w:rPr>
        <w:t>Training</w:t>
      </w:r>
      <w:r w:rsidRPr="00AB365D">
        <w:rPr>
          <w:rFonts w:ascii="Arial" w:hAnsi="Arial" w:cs="Arial"/>
          <w:sz w:val="22"/>
          <w:szCs w:val="22"/>
        </w:rPr>
        <w:t>);</w:t>
      </w:r>
    </w:p>
    <w:p w:rsidR="00C4474C" w:rsidRPr="00AB365D" w:rsidRDefault="00C4474C" w:rsidP="008D0514">
      <w:pPr>
        <w:pStyle w:val="ListParagraph"/>
        <w:widowControl w:val="0"/>
        <w:numPr>
          <w:ilvl w:val="0"/>
          <w:numId w:val="25"/>
        </w:numPr>
        <w:spacing w:before="120" w:after="120" w:line="360" w:lineRule="auto"/>
        <w:ind w:right="-138"/>
        <w:jc w:val="both"/>
        <w:rPr>
          <w:rFonts w:ascii="Arial" w:hAnsi="Arial" w:cs="Arial"/>
          <w:sz w:val="22"/>
          <w:szCs w:val="22"/>
        </w:rPr>
      </w:pPr>
      <w:r w:rsidRPr="00AB365D">
        <w:rPr>
          <w:rFonts w:ascii="Arial" w:hAnsi="Arial" w:cs="Arial"/>
          <w:sz w:val="22"/>
          <w:szCs w:val="22"/>
        </w:rPr>
        <w:t xml:space="preserve">Ensure the Training relates to compliance with applicable Commonwealth workplace laws </w:t>
      </w:r>
      <w:r w:rsidRPr="00AB365D">
        <w:rPr>
          <w:rFonts w:ascii="Arial" w:hAnsi="Arial" w:cs="Arial"/>
          <w:sz w:val="22"/>
          <w:szCs w:val="22"/>
        </w:rPr>
        <w:lastRenderedPageBreak/>
        <w:t>and instruments, including but not limited to the rights and responsibilities of employers under the FW Act</w:t>
      </w:r>
      <w:r w:rsidR="00CC5CAE">
        <w:rPr>
          <w:rFonts w:ascii="Arial" w:hAnsi="Arial" w:cs="Arial"/>
          <w:sz w:val="22"/>
          <w:szCs w:val="22"/>
        </w:rPr>
        <w:t xml:space="preserve">, the FW </w:t>
      </w:r>
      <w:proofErr w:type="spellStart"/>
      <w:r w:rsidR="00CC5CAE">
        <w:rPr>
          <w:rFonts w:ascii="Arial" w:hAnsi="Arial" w:cs="Arial"/>
          <w:sz w:val="22"/>
          <w:szCs w:val="22"/>
        </w:rPr>
        <w:t>Regs</w:t>
      </w:r>
      <w:proofErr w:type="spellEnd"/>
      <w:r w:rsidRPr="00AB365D">
        <w:rPr>
          <w:rFonts w:ascii="Arial" w:hAnsi="Arial" w:cs="Arial"/>
          <w:sz w:val="22"/>
          <w:szCs w:val="22"/>
        </w:rPr>
        <w:t xml:space="preserve"> and the </w:t>
      </w:r>
      <w:r w:rsidR="00A135EE" w:rsidRPr="00AB365D">
        <w:rPr>
          <w:rFonts w:ascii="Arial" w:hAnsi="Arial" w:cs="Arial"/>
          <w:sz w:val="22"/>
          <w:szCs w:val="22"/>
        </w:rPr>
        <w:t>Retail</w:t>
      </w:r>
      <w:r w:rsidR="00446E90" w:rsidRPr="00AB365D">
        <w:rPr>
          <w:rFonts w:ascii="Arial" w:hAnsi="Arial" w:cs="Arial"/>
          <w:sz w:val="22"/>
          <w:szCs w:val="22"/>
        </w:rPr>
        <w:t xml:space="preserve"> Award</w:t>
      </w:r>
      <w:r w:rsidR="00DA22A3" w:rsidRPr="00AB365D">
        <w:rPr>
          <w:rFonts w:ascii="Arial" w:hAnsi="Arial" w:cs="Arial"/>
          <w:sz w:val="22"/>
          <w:szCs w:val="22"/>
        </w:rPr>
        <w:t>;</w:t>
      </w:r>
    </w:p>
    <w:p w:rsidR="00C4474C" w:rsidRDefault="00C4474C" w:rsidP="008D0514">
      <w:pPr>
        <w:pStyle w:val="ListParagraph"/>
        <w:widowControl w:val="0"/>
        <w:numPr>
          <w:ilvl w:val="0"/>
          <w:numId w:val="25"/>
        </w:numPr>
        <w:spacing w:before="120" w:after="120" w:line="360" w:lineRule="auto"/>
        <w:jc w:val="both"/>
        <w:rPr>
          <w:rFonts w:ascii="Arial" w:hAnsi="Arial" w:cs="Arial"/>
          <w:sz w:val="22"/>
          <w:szCs w:val="22"/>
        </w:rPr>
      </w:pPr>
      <w:r w:rsidRPr="00AB365D">
        <w:rPr>
          <w:rFonts w:ascii="Arial" w:hAnsi="Arial" w:cs="Arial"/>
          <w:sz w:val="22"/>
          <w:szCs w:val="22"/>
        </w:rPr>
        <w:t>Ensure</w:t>
      </w:r>
      <w:r w:rsidR="00C858AD" w:rsidRPr="00AB365D">
        <w:rPr>
          <w:rFonts w:ascii="Arial" w:hAnsi="Arial" w:cs="Arial"/>
          <w:sz w:val="22"/>
          <w:szCs w:val="22"/>
        </w:rPr>
        <w:t xml:space="preserve"> the Training is conducted by a</w:t>
      </w:r>
      <w:r w:rsidRPr="00AB365D">
        <w:rPr>
          <w:rFonts w:ascii="Arial" w:hAnsi="Arial" w:cs="Arial"/>
          <w:sz w:val="22"/>
          <w:szCs w:val="22"/>
        </w:rPr>
        <w:t xml:space="preserve"> workplace trainer, such person or organisation to be approved by the FWO and paid for by </w:t>
      </w:r>
      <w:r w:rsidR="00C858AD" w:rsidRPr="00AB365D">
        <w:rPr>
          <w:rFonts w:ascii="Arial" w:hAnsi="Arial" w:cs="Arial"/>
          <w:sz w:val="22"/>
          <w:szCs w:val="22"/>
        </w:rPr>
        <w:t>the Company;</w:t>
      </w:r>
    </w:p>
    <w:p w:rsidR="002723B1" w:rsidRPr="002723B1" w:rsidRDefault="002723B1" w:rsidP="002723B1">
      <w:pPr>
        <w:pStyle w:val="ListParagraph"/>
        <w:widowControl w:val="0"/>
        <w:numPr>
          <w:ilvl w:val="0"/>
          <w:numId w:val="25"/>
        </w:numPr>
        <w:tabs>
          <w:tab w:val="left" w:pos="841"/>
        </w:tabs>
        <w:kinsoku w:val="0"/>
        <w:overflowPunct w:val="0"/>
        <w:autoSpaceDE w:val="0"/>
        <w:autoSpaceDN w:val="0"/>
        <w:adjustRightInd w:val="0"/>
        <w:spacing w:before="57" w:line="360" w:lineRule="auto"/>
        <w:ind w:right="121"/>
        <w:contextualSpacing w:val="0"/>
        <w:jc w:val="both"/>
        <w:rPr>
          <w:rFonts w:ascii="Arial" w:hAnsi="Arial" w:cs="Arial"/>
          <w:sz w:val="22"/>
          <w:szCs w:val="22"/>
        </w:rPr>
      </w:pPr>
      <w:r>
        <w:rPr>
          <w:rFonts w:ascii="Arial" w:hAnsi="Arial" w:cs="Arial"/>
          <w:sz w:val="22"/>
          <w:szCs w:val="22"/>
        </w:rPr>
        <w:t>Ensure that the nature of serious contraventions, including the seriousness of</w:t>
      </w:r>
      <w:r>
        <w:rPr>
          <w:rFonts w:ascii="Arial" w:hAnsi="Arial" w:cs="Arial"/>
          <w:spacing w:val="30"/>
          <w:sz w:val="22"/>
          <w:szCs w:val="22"/>
        </w:rPr>
        <w:t xml:space="preserve"> </w:t>
      </w:r>
      <w:r>
        <w:rPr>
          <w:rFonts w:ascii="Arial" w:hAnsi="Arial" w:cs="Arial"/>
          <w:sz w:val="22"/>
          <w:szCs w:val="22"/>
        </w:rPr>
        <w:t>record keeping obligations and systematic conduct that affects one or more employees is</w:t>
      </w:r>
      <w:r>
        <w:rPr>
          <w:rFonts w:ascii="Arial" w:hAnsi="Arial" w:cs="Arial"/>
          <w:spacing w:val="16"/>
          <w:sz w:val="22"/>
          <w:szCs w:val="22"/>
        </w:rPr>
        <w:t xml:space="preserve"> </w:t>
      </w:r>
      <w:r>
        <w:rPr>
          <w:rFonts w:ascii="Arial" w:hAnsi="Arial" w:cs="Arial"/>
          <w:sz w:val="22"/>
          <w:szCs w:val="22"/>
        </w:rPr>
        <w:t>a component of the</w:t>
      </w:r>
      <w:r>
        <w:rPr>
          <w:rFonts w:ascii="Arial" w:hAnsi="Arial" w:cs="Arial"/>
          <w:spacing w:val="-4"/>
          <w:sz w:val="22"/>
          <w:szCs w:val="22"/>
        </w:rPr>
        <w:t xml:space="preserve"> </w:t>
      </w:r>
      <w:r>
        <w:rPr>
          <w:rFonts w:ascii="Arial" w:hAnsi="Arial" w:cs="Arial"/>
          <w:sz w:val="22"/>
          <w:szCs w:val="22"/>
        </w:rPr>
        <w:t>Training;</w:t>
      </w:r>
    </w:p>
    <w:p w:rsidR="00C4474C" w:rsidRPr="00AB365D" w:rsidRDefault="00C4474C" w:rsidP="008D0514">
      <w:pPr>
        <w:pStyle w:val="ListParagraph"/>
        <w:widowControl w:val="0"/>
        <w:numPr>
          <w:ilvl w:val="0"/>
          <w:numId w:val="25"/>
        </w:numPr>
        <w:spacing w:before="120" w:after="120" w:line="360" w:lineRule="auto"/>
        <w:jc w:val="both"/>
        <w:rPr>
          <w:rFonts w:ascii="Arial" w:hAnsi="Arial" w:cs="Arial"/>
          <w:sz w:val="22"/>
          <w:szCs w:val="22"/>
        </w:rPr>
      </w:pPr>
      <w:r w:rsidRPr="00AB365D">
        <w:rPr>
          <w:rFonts w:ascii="Arial" w:hAnsi="Arial" w:cs="Arial"/>
          <w:sz w:val="22"/>
          <w:szCs w:val="22"/>
        </w:rPr>
        <w:t>Provide the training materials to be used in the Training to the FWO no later than 14 days before the Training is to be conducted;</w:t>
      </w:r>
    </w:p>
    <w:p w:rsidR="00C858AD" w:rsidRPr="00AB365D" w:rsidRDefault="00C4474C" w:rsidP="008D0514">
      <w:pPr>
        <w:pStyle w:val="ListParagraph"/>
        <w:widowControl w:val="0"/>
        <w:numPr>
          <w:ilvl w:val="0"/>
          <w:numId w:val="25"/>
        </w:numPr>
        <w:spacing w:before="120" w:after="120" w:line="360" w:lineRule="auto"/>
        <w:jc w:val="both"/>
        <w:rPr>
          <w:rFonts w:ascii="Arial" w:hAnsi="Arial" w:cs="Arial"/>
          <w:sz w:val="22"/>
          <w:szCs w:val="22"/>
        </w:rPr>
      </w:pPr>
      <w:r w:rsidRPr="00AB365D">
        <w:rPr>
          <w:rFonts w:ascii="Arial" w:hAnsi="Arial" w:cs="Arial"/>
          <w:sz w:val="22"/>
          <w:szCs w:val="22"/>
        </w:rPr>
        <w:t>Provide evidence of attendance at the Training to the FWO within 7 days of the Training being provided (including the name and position of all attendees and the date on which the training was attended)</w:t>
      </w:r>
      <w:r w:rsidR="00C858AD" w:rsidRPr="00AB365D">
        <w:rPr>
          <w:rFonts w:ascii="Arial" w:hAnsi="Arial" w:cs="Arial"/>
          <w:sz w:val="22"/>
          <w:szCs w:val="22"/>
        </w:rPr>
        <w:t>;</w:t>
      </w:r>
    </w:p>
    <w:p w:rsidR="009A51B2" w:rsidRPr="00AB365D" w:rsidRDefault="00674F28" w:rsidP="00FD162A">
      <w:pPr>
        <w:pStyle w:val="Heading2"/>
      </w:pPr>
      <w:r w:rsidRPr="00AB365D">
        <w:t>1</w:t>
      </w:r>
      <w:r w:rsidR="002E7E18">
        <w:t>0.5</w:t>
      </w:r>
      <w:r w:rsidR="000E297D" w:rsidRPr="00AB365D">
        <w:tab/>
      </w:r>
      <w:r w:rsidR="009A51B2" w:rsidRPr="00AB365D">
        <w:t>FWO Online Training</w:t>
      </w:r>
    </w:p>
    <w:p w:rsidR="000F32A7" w:rsidRPr="00AB365D" w:rsidRDefault="009A51B2" w:rsidP="008D0514">
      <w:pPr>
        <w:widowControl w:val="0"/>
        <w:spacing w:before="120" w:after="120" w:line="360" w:lineRule="auto"/>
        <w:jc w:val="both"/>
        <w:rPr>
          <w:rFonts w:cs="Arial"/>
          <w:szCs w:val="22"/>
        </w:rPr>
      </w:pPr>
      <w:r w:rsidRPr="00AB365D">
        <w:rPr>
          <w:rFonts w:cs="Arial"/>
          <w:szCs w:val="22"/>
        </w:rPr>
        <w:t xml:space="preserve">Within </w:t>
      </w:r>
      <w:r w:rsidR="00C858AD" w:rsidRPr="00AB365D">
        <w:rPr>
          <w:rFonts w:cs="Arial"/>
          <w:szCs w:val="22"/>
        </w:rPr>
        <w:t>60 days</w:t>
      </w:r>
      <w:r w:rsidRPr="00AB365D">
        <w:rPr>
          <w:rFonts w:cs="Arial"/>
          <w:szCs w:val="22"/>
        </w:rPr>
        <w:t xml:space="preserve"> of execution of this </w:t>
      </w:r>
      <w:r w:rsidR="00CC5CAE">
        <w:rPr>
          <w:rFonts w:cs="Arial"/>
          <w:szCs w:val="22"/>
        </w:rPr>
        <w:t>U</w:t>
      </w:r>
      <w:r w:rsidRPr="00AB365D">
        <w:rPr>
          <w:rFonts w:cs="Arial"/>
          <w:szCs w:val="22"/>
        </w:rPr>
        <w:t>ndertaking ensure that all persons responsible for management, pay</w:t>
      </w:r>
      <w:r w:rsidR="00CC5CAE">
        <w:rPr>
          <w:rFonts w:cs="Arial"/>
          <w:szCs w:val="22"/>
        </w:rPr>
        <w:t>roll (paying employee wages)</w:t>
      </w:r>
      <w:r w:rsidRPr="00AB365D">
        <w:rPr>
          <w:rFonts w:cs="Arial"/>
          <w:szCs w:val="22"/>
        </w:rPr>
        <w:t xml:space="preserve"> and human resources complete all education courses designed for employers available on the FWO online learning centre via </w:t>
      </w:r>
      <w:hyperlink r:id="rId9" w:tooltip="Online training page on the Fair Work Ombudsman website" w:history="1">
        <w:r w:rsidRPr="00AB365D">
          <w:rPr>
            <w:rStyle w:val="Hyperlink"/>
            <w:rFonts w:cs="Arial"/>
            <w:szCs w:val="22"/>
          </w:rPr>
          <w:t>http://www.fairwork.gov.au/how-we-will-help/online-training</w:t>
        </w:r>
      </w:hyperlink>
      <w:r w:rsidR="00C858AD" w:rsidRPr="00AB365D">
        <w:rPr>
          <w:rFonts w:cs="Arial"/>
          <w:szCs w:val="22"/>
        </w:rPr>
        <w:t xml:space="preserve"> and provide certificates </w:t>
      </w:r>
      <w:r w:rsidRPr="00AB365D">
        <w:rPr>
          <w:rFonts w:cs="Arial"/>
          <w:szCs w:val="22"/>
        </w:rPr>
        <w:t>of completion to the FWO.</w:t>
      </w:r>
    </w:p>
    <w:p w:rsidR="000F32A7" w:rsidRPr="00AB365D" w:rsidRDefault="000F32A7" w:rsidP="008D0514">
      <w:pPr>
        <w:pStyle w:val="ListParagraph"/>
        <w:widowControl w:val="0"/>
        <w:numPr>
          <w:ilvl w:val="0"/>
          <w:numId w:val="29"/>
        </w:numPr>
        <w:spacing w:before="120" w:after="120" w:line="360" w:lineRule="auto"/>
        <w:jc w:val="both"/>
        <w:rPr>
          <w:rFonts w:ascii="Arial" w:hAnsi="Arial" w:cs="Arial"/>
          <w:sz w:val="22"/>
          <w:szCs w:val="22"/>
        </w:rPr>
      </w:pPr>
      <w:r w:rsidRPr="00AB365D">
        <w:rPr>
          <w:rFonts w:ascii="Arial" w:hAnsi="Arial" w:cs="Arial"/>
          <w:sz w:val="22"/>
          <w:szCs w:val="22"/>
        </w:rPr>
        <w:t xml:space="preserve">Ensure that all persons responsible for management, payroll and human resources functions </w:t>
      </w:r>
      <w:r w:rsidR="00B15A29" w:rsidRPr="00AB365D">
        <w:rPr>
          <w:rFonts w:ascii="Arial" w:hAnsi="Arial" w:cs="Arial"/>
          <w:sz w:val="22"/>
          <w:szCs w:val="22"/>
        </w:rPr>
        <w:t xml:space="preserve">at the Company </w:t>
      </w:r>
      <w:r w:rsidRPr="00AB365D">
        <w:rPr>
          <w:rFonts w:ascii="Arial" w:hAnsi="Arial" w:cs="Arial"/>
          <w:sz w:val="22"/>
          <w:szCs w:val="22"/>
        </w:rPr>
        <w:t>complete the educational activities on the FWO website, as set out in Attachment D;</w:t>
      </w:r>
    </w:p>
    <w:p w:rsidR="000F32A7" w:rsidRPr="00AB365D" w:rsidRDefault="000F32A7" w:rsidP="008D0514">
      <w:pPr>
        <w:pStyle w:val="ListParagraph"/>
        <w:widowControl w:val="0"/>
        <w:numPr>
          <w:ilvl w:val="0"/>
          <w:numId w:val="29"/>
        </w:numPr>
        <w:spacing w:before="120" w:after="120" w:line="360" w:lineRule="auto"/>
        <w:jc w:val="both"/>
        <w:rPr>
          <w:rFonts w:ascii="Arial" w:hAnsi="Arial" w:cs="Arial"/>
          <w:sz w:val="22"/>
          <w:szCs w:val="22"/>
        </w:rPr>
      </w:pPr>
      <w:r w:rsidRPr="00AB365D">
        <w:rPr>
          <w:rFonts w:ascii="Arial" w:hAnsi="Arial" w:cs="Arial"/>
          <w:sz w:val="22"/>
          <w:szCs w:val="22"/>
        </w:rPr>
        <w:t>For each person required to complete the education activities, enter all of the required information in Attachment D and provide copies of the completed attachment to the FWO within 3 months of the execution of this Undertaking;</w:t>
      </w:r>
    </w:p>
    <w:p w:rsidR="000F32A7" w:rsidRPr="00AB365D" w:rsidRDefault="00A135EE" w:rsidP="008D0514">
      <w:pPr>
        <w:pStyle w:val="ListParagraph"/>
        <w:widowControl w:val="0"/>
        <w:numPr>
          <w:ilvl w:val="0"/>
          <w:numId w:val="29"/>
        </w:numPr>
        <w:spacing w:before="120" w:after="120" w:line="360" w:lineRule="auto"/>
        <w:jc w:val="both"/>
        <w:rPr>
          <w:rFonts w:ascii="Arial" w:hAnsi="Arial" w:cs="Arial"/>
          <w:sz w:val="22"/>
          <w:szCs w:val="22"/>
        </w:rPr>
      </w:pPr>
      <w:r w:rsidRPr="00AB365D">
        <w:rPr>
          <w:rFonts w:ascii="Arial" w:hAnsi="Arial" w:cs="Arial"/>
          <w:sz w:val="22"/>
          <w:szCs w:val="22"/>
        </w:rPr>
        <w:t>For a period of 1 year</w:t>
      </w:r>
      <w:r w:rsidR="000F32A7" w:rsidRPr="00AB365D">
        <w:rPr>
          <w:rFonts w:ascii="Arial" w:hAnsi="Arial" w:cs="Arial"/>
          <w:sz w:val="22"/>
          <w:szCs w:val="22"/>
        </w:rPr>
        <w:t xml:space="preserve"> from the execution of this Undertaking, ensure that the educational activities are completed by any new or existing employees or contractors who, after the commencement of this Undertaking, acquire managerial, payroll and human resources responsibilities; and</w:t>
      </w:r>
    </w:p>
    <w:p w:rsidR="000F32A7" w:rsidRPr="00AB365D" w:rsidRDefault="000F32A7" w:rsidP="008D0514">
      <w:pPr>
        <w:pStyle w:val="ListParagraph"/>
        <w:widowControl w:val="0"/>
        <w:numPr>
          <w:ilvl w:val="0"/>
          <w:numId w:val="29"/>
        </w:numPr>
        <w:spacing w:before="120" w:after="120" w:line="360" w:lineRule="auto"/>
        <w:jc w:val="both"/>
        <w:rPr>
          <w:rFonts w:ascii="Arial" w:hAnsi="Arial" w:cs="Arial"/>
          <w:sz w:val="22"/>
          <w:szCs w:val="22"/>
        </w:rPr>
      </w:pPr>
      <w:r w:rsidRPr="00AB365D">
        <w:rPr>
          <w:rFonts w:ascii="Arial" w:hAnsi="Arial" w:cs="Arial"/>
          <w:sz w:val="22"/>
          <w:szCs w:val="22"/>
        </w:rPr>
        <w:t>For any persons taking on any of these functions, complete Attachment D and submit to the FWO within 28 days of taking responsibility for these functions.</w:t>
      </w:r>
    </w:p>
    <w:p w:rsidR="00726C5F" w:rsidRPr="00AB365D" w:rsidRDefault="00674F28" w:rsidP="00FD162A">
      <w:pPr>
        <w:pStyle w:val="Heading2"/>
      </w:pPr>
      <w:r w:rsidRPr="00AB365D">
        <w:t>1</w:t>
      </w:r>
      <w:r w:rsidR="002E7E18">
        <w:t>0.6</w:t>
      </w:r>
      <w:r w:rsidR="008A6F96" w:rsidRPr="00AB365D">
        <w:tab/>
      </w:r>
      <w:r w:rsidR="00726C5F" w:rsidRPr="00AB365D">
        <w:t>Audit Activity</w:t>
      </w:r>
    </w:p>
    <w:p w:rsidR="00446E90" w:rsidRPr="00AB365D" w:rsidRDefault="00726C5F" w:rsidP="008D0514">
      <w:pPr>
        <w:pStyle w:val="ListParagraph"/>
        <w:widowControl w:val="0"/>
        <w:numPr>
          <w:ilvl w:val="0"/>
          <w:numId w:val="37"/>
        </w:numPr>
        <w:spacing w:before="120" w:after="120" w:line="360" w:lineRule="auto"/>
        <w:jc w:val="both"/>
        <w:rPr>
          <w:rFonts w:ascii="Arial" w:hAnsi="Arial" w:cs="Arial"/>
          <w:sz w:val="22"/>
          <w:szCs w:val="22"/>
        </w:rPr>
      </w:pPr>
      <w:r w:rsidRPr="00AB365D">
        <w:rPr>
          <w:rFonts w:ascii="Arial" w:hAnsi="Arial" w:cs="Arial"/>
          <w:sz w:val="22"/>
          <w:szCs w:val="22"/>
        </w:rPr>
        <w:t xml:space="preserve">Cause to have performed by an accounting professional (for example a Certified Practising Accountant) or an employment law specialist, at </w:t>
      </w:r>
      <w:r w:rsidR="00C858AD" w:rsidRPr="00AB365D">
        <w:rPr>
          <w:rFonts w:ascii="Arial" w:hAnsi="Arial" w:cs="Arial"/>
          <w:sz w:val="22"/>
          <w:szCs w:val="22"/>
        </w:rPr>
        <w:t>the Company</w:t>
      </w:r>
      <w:r w:rsidRPr="00AB365D">
        <w:rPr>
          <w:rFonts w:ascii="Arial" w:hAnsi="Arial" w:cs="Arial"/>
          <w:sz w:val="22"/>
          <w:szCs w:val="22"/>
        </w:rPr>
        <w:t xml:space="preserve">’s expense, audits of </w:t>
      </w:r>
      <w:r w:rsidR="00C858AD" w:rsidRPr="00AB365D">
        <w:rPr>
          <w:rFonts w:ascii="Arial" w:hAnsi="Arial" w:cs="Arial"/>
          <w:sz w:val="22"/>
          <w:szCs w:val="22"/>
        </w:rPr>
        <w:t>the Company</w:t>
      </w:r>
      <w:r w:rsidRPr="00AB365D">
        <w:rPr>
          <w:rFonts w:ascii="Arial" w:hAnsi="Arial" w:cs="Arial"/>
          <w:sz w:val="22"/>
          <w:szCs w:val="22"/>
        </w:rPr>
        <w:t>’s compliance with all Commonwealth workplace laws and instruments (</w:t>
      </w:r>
      <w:r w:rsidRPr="00AB365D">
        <w:rPr>
          <w:rFonts w:ascii="Arial" w:hAnsi="Arial" w:cs="Arial"/>
          <w:b/>
          <w:sz w:val="22"/>
          <w:szCs w:val="22"/>
        </w:rPr>
        <w:t>Audits</w:t>
      </w:r>
      <w:r w:rsidRPr="00AB365D">
        <w:rPr>
          <w:rFonts w:ascii="Arial" w:hAnsi="Arial" w:cs="Arial"/>
          <w:sz w:val="22"/>
          <w:szCs w:val="22"/>
        </w:rPr>
        <w:t xml:space="preserve">), including but not limited to the following clauses of the </w:t>
      </w:r>
      <w:r w:rsidR="00A135EE" w:rsidRPr="00AB365D">
        <w:rPr>
          <w:rFonts w:ascii="Arial" w:hAnsi="Arial" w:cs="Arial"/>
          <w:sz w:val="22"/>
          <w:szCs w:val="22"/>
        </w:rPr>
        <w:t>Retail</w:t>
      </w:r>
      <w:r w:rsidR="00446E90" w:rsidRPr="00AB365D">
        <w:rPr>
          <w:rFonts w:ascii="Arial" w:hAnsi="Arial" w:cs="Arial"/>
          <w:sz w:val="22"/>
          <w:szCs w:val="22"/>
        </w:rPr>
        <w:t xml:space="preserve"> Award</w:t>
      </w:r>
      <w:r w:rsidRPr="00AB365D">
        <w:rPr>
          <w:rFonts w:ascii="Arial" w:hAnsi="Arial" w:cs="Arial"/>
          <w:sz w:val="22"/>
          <w:szCs w:val="22"/>
        </w:rPr>
        <w:t xml:space="preserve"> and </w:t>
      </w:r>
      <w:r w:rsidR="00B15A29" w:rsidRPr="00AB365D">
        <w:rPr>
          <w:rFonts w:ascii="Arial" w:hAnsi="Arial" w:cs="Arial"/>
          <w:sz w:val="22"/>
          <w:szCs w:val="22"/>
        </w:rPr>
        <w:t xml:space="preserve">sections of the </w:t>
      </w:r>
      <w:r w:rsidRPr="00AB365D">
        <w:rPr>
          <w:rFonts w:ascii="Arial" w:hAnsi="Arial" w:cs="Arial"/>
          <w:sz w:val="22"/>
          <w:szCs w:val="22"/>
        </w:rPr>
        <w:t>FW Act:</w:t>
      </w:r>
    </w:p>
    <w:p w:rsidR="00A135EE" w:rsidRPr="00AB365D" w:rsidRDefault="00A135EE"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t>Clause 10.2 Informing employees of employment status</w:t>
      </w:r>
    </w:p>
    <w:p w:rsidR="00A135EE" w:rsidRPr="00AB365D" w:rsidRDefault="00A135EE"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lastRenderedPageBreak/>
        <w:t>Clause 13.2 Casual loading</w:t>
      </w:r>
    </w:p>
    <w:p w:rsidR="00A135EE" w:rsidRPr="00AB365D" w:rsidRDefault="00A135EE"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t>Clause 17 Minimum wage</w:t>
      </w:r>
    </w:p>
    <w:p w:rsidR="00A135EE" w:rsidRPr="00AB365D" w:rsidRDefault="00A135EE"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t>Clause 20 Allowances</w:t>
      </w:r>
    </w:p>
    <w:p w:rsidR="00A135EE" w:rsidRPr="00AB365D" w:rsidRDefault="00A135EE"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t>Clause 27.3 Maximum hours</w:t>
      </w:r>
    </w:p>
    <w:p w:rsidR="00A135EE" w:rsidRPr="00AB365D" w:rsidRDefault="00A135EE"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t>Clause 29 Overtime and penalty rates</w:t>
      </w:r>
    </w:p>
    <w:p w:rsidR="008861B1" w:rsidRDefault="00A135EE"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t>Clause 31 Breaks</w:t>
      </w:r>
    </w:p>
    <w:p w:rsidR="00CC5CAE" w:rsidRPr="00AB365D" w:rsidRDefault="00CC5CAE" w:rsidP="008D0514">
      <w:pPr>
        <w:pStyle w:val="ListParagraph"/>
        <w:widowControl w:val="0"/>
        <w:numPr>
          <w:ilvl w:val="0"/>
          <w:numId w:val="36"/>
        </w:numPr>
        <w:spacing w:before="120" w:after="120" w:line="360" w:lineRule="auto"/>
        <w:jc w:val="both"/>
        <w:rPr>
          <w:rFonts w:ascii="Arial" w:hAnsi="Arial" w:cs="Arial"/>
          <w:sz w:val="22"/>
          <w:szCs w:val="22"/>
        </w:rPr>
      </w:pPr>
      <w:r>
        <w:rPr>
          <w:rFonts w:ascii="Arial" w:hAnsi="Arial" w:cs="Arial"/>
          <w:sz w:val="22"/>
          <w:szCs w:val="22"/>
        </w:rPr>
        <w:t>Section 44 National Employment Standards</w:t>
      </w:r>
    </w:p>
    <w:p w:rsidR="008861B1" w:rsidRPr="00AB365D" w:rsidRDefault="00726C5F"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t xml:space="preserve">Section </w:t>
      </w:r>
      <w:r w:rsidR="00B666BB" w:rsidRPr="00AB365D">
        <w:rPr>
          <w:rFonts w:ascii="Arial" w:hAnsi="Arial" w:cs="Arial"/>
          <w:sz w:val="22"/>
          <w:szCs w:val="22"/>
        </w:rPr>
        <w:t>535</w:t>
      </w:r>
      <w:r w:rsidRPr="00AB365D">
        <w:rPr>
          <w:rFonts w:ascii="Arial" w:hAnsi="Arial" w:cs="Arial"/>
          <w:sz w:val="22"/>
          <w:szCs w:val="22"/>
        </w:rPr>
        <w:t xml:space="preserve"> </w:t>
      </w:r>
      <w:r w:rsidR="00B666BB" w:rsidRPr="00AB365D">
        <w:rPr>
          <w:rFonts w:ascii="Arial" w:hAnsi="Arial" w:cs="Arial"/>
          <w:sz w:val="22"/>
          <w:szCs w:val="22"/>
        </w:rPr>
        <w:t>R</w:t>
      </w:r>
      <w:r w:rsidRPr="00AB365D">
        <w:rPr>
          <w:rFonts w:ascii="Arial" w:hAnsi="Arial" w:cs="Arial"/>
          <w:sz w:val="22"/>
          <w:szCs w:val="22"/>
        </w:rPr>
        <w:t>ecord keeping</w:t>
      </w:r>
    </w:p>
    <w:p w:rsidR="00104E1A" w:rsidRPr="00AB365D" w:rsidRDefault="00726C5F" w:rsidP="008D0514">
      <w:pPr>
        <w:pStyle w:val="ListParagraph"/>
        <w:widowControl w:val="0"/>
        <w:numPr>
          <w:ilvl w:val="0"/>
          <w:numId w:val="36"/>
        </w:numPr>
        <w:spacing w:before="120" w:after="120" w:line="360" w:lineRule="auto"/>
        <w:jc w:val="both"/>
        <w:rPr>
          <w:rFonts w:ascii="Arial" w:hAnsi="Arial" w:cs="Arial"/>
          <w:sz w:val="22"/>
          <w:szCs w:val="22"/>
        </w:rPr>
      </w:pPr>
      <w:r w:rsidRPr="00AB365D">
        <w:rPr>
          <w:rFonts w:ascii="Arial" w:hAnsi="Arial" w:cs="Arial"/>
          <w:sz w:val="22"/>
          <w:szCs w:val="22"/>
        </w:rPr>
        <w:t xml:space="preserve">Section </w:t>
      </w:r>
      <w:r w:rsidR="00B666BB" w:rsidRPr="00AB365D">
        <w:rPr>
          <w:rFonts w:ascii="Arial" w:hAnsi="Arial" w:cs="Arial"/>
          <w:sz w:val="22"/>
          <w:szCs w:val="22"/>
        </w:rPr>
        <w:t>536 P</w:t>
      </w:r>
      <w:r w:rsidRPr="00AB365D">
        <w:rPr>
          <w:rFonts w:ascii="Arial" w:hAnsi="Arial" w:cs="Arial"/>
          <w:sz w:val="22"/>
          <w:szCs w:val="22"/>
        </w:rPr>
        <w:t>ayslips</w:t>
      </w:r>
    </w:p>
    <w:p w:rsidR="00A941A8" w:rsidRPr="00AB365D" w:rsidRDefault="00726C5F" w:rsidP="008D0514">
      <w:pPr>
        <w:pStyle w:val="ListParagraph"/>
        <w:widowControl w:val="0"/>
        <w:numPr>
          <w:ilvl w:val="0"/>
          <w:numId w:val="37"/>
        </w:numPr>
        <w:spacing w:before="120" w:after="120" w:line="360" w:lineRule="auto"/>
        <w:jc w:val="both"/>
        <w:rPr>
          <w:rFonts w:ascii="Arial" w:hAnsi="Arial" w:cs="Arial"/>
          <w:sz w:val="22"/>
          <w:szCs w:val="22"/>
        </w:rPr>
      </w:pPr>
      <w:r w:rsidRPr="00AF7652">
        <w:rPr>
          <w:rFonts w:ascii="Arial" w:hAnsi="Arial" w:cs="Arial"/>
          <w:sz w:val="22"/>
          <w:szCs w:val="22"/>
        </w:rPr>
        <w:t xml:space="preserve">The Audits will include the pay and conditions of </w:t>
      </w:r>
      <w:r w:rsidR="00B2348D" w:rsidRPr="00AF7652">
        <w:rPr>
          <w:rFonts w:ascii="Arial" w:hAnsi="Arial" w:cs="Arial"/>
          <w:sz w:val="22"/>
          <w:szCs w:val="22"/>
        </w:rPr>
        <w:t>50</w:t>
      </w:r>
      <w:r w:rsidR="00446E90" w:rsidRPr="00AF7652">
        <w:rPr>
          <w:rFonts w:ascii="Arial" w:hAnsi="Arial" w:cs="Arial"/>
          <w:sz w:val="22"/>
          <w:szCs w:val="22"/>
        </w:rPr>
        <w:t>% of employees</w:t>
      </w:r>
      <w:r w:rsidR="00B2348D" w:rsidRPr="00AF7652">
        <w:rPr>
          <w:rFonts w:ascii="Arial" w:hAnsi="Arial" w:cs="Arial"/>
          <w:sz w:val="22"/>
          <w:szCs w:val="22"/>
        </w:rPr>
        <w:t xml:space="preserve"> across all </w:t>
      </w:r>
      <w:r w:rsidR="00AF7652" w:rsidRPr="000C0F02">
        <w:rPr>
          <w:rFonts w:ascii="Arial" w:hAnsi="Arial" w:cs="Arial"/>
          <w:sz w:val="22"/>
          <w:szCs w:val="22"/>
        </w:rPr>
        <w:t>five</w:t>
      </w:r>
      <w:r w:rsidR="00B2348D" w:rsidRPr="00AF7652">
        <w:rPr>
          <w:rFonts w:ascii="Arial" w:hAnsi="Arial" w:cs="Arial"/>
          <w:sz w:val="22"/>
          <w:szCs w:val="22"/>
        </w:rPr>
        <w:t xml:space="preserve"> </w:t>
      </w:r>
      <w:r w:rsidR="00C870F4" w:rsidRPr="000C0F02">
        <w:rPr>
          <w:rFonts w:ascii="Arial" w:hAnsi="Arial" w:cs="Arial"/>
          <w:sz w:val="22"/>
          <w:szCs w:val="22"/>
        </w:rPr>
        <w:t>s</w:t>
      </w:r>
      <w:r w:rsidR="00B2348D" w:rsidRPr="00AF7652">
        <w:rPr>
          <w:rFonts w:ascii="Arial" w:hAnsi="Arial" w:cs="Arial"/>
          <w:sz w:val="22"/>
          <w:szCs w:val="22"/>
        </w:rPr>
        <w:t>upermarkets</w:t>
      </w:r>
      <w:r w:rsidR="00CC5CAE" w:rsidRPr="00AF7652">
        <w:rPr>
          <w:rFonts w:ascii="Arial" w:hAnsi="Arial" w:cs="Arial"/>
          <w:sz w:val="22"/>
          <w:szCs w:val="22"/>
        </w:rPr>
        <w:t xml:space="preserve"> </w:t>
      </w:r>
      <w:r w:rsidR="00592E49" w:rsidRPr="00AF7652">
        <w:rPr>
          <w:rFonts w:ascii="Arial" w:hAnsi="Arial" w:cs="Arial"/>
          <w:sz w:val="22"/>
          <w:szCs w:val="22"/>
        </w:rPr>
        <w:t xml:space="preserve">referred to </w:t>
      </w:r>
      <w:proofErr w:type="spellStart"/>
      <w:r w:rsidR="00592E49" w:rsidRPr="00AF7652">
        <w:rPr>
          <w:rFonts w:ascii="Arial" w:hAnsi="Arial" w:cs="Arial"/>
          <w:sz w:val="22"/>
          <w:szCs w:val="22"/>
        </w:rPr>
        <w:t>at</w:t>
      </w:r>
      <w:proofErr w:type="spellEnd"/>
      <w:r w:rsidR="00592E49" w:rsidRPr="00AF7652">
        <w:rPr>
          <w:rFonts w:ascii="Arial" w:hAnsi="Arial" w:cs="Arial"/>
          <w:sz w:val="22"/>
          <w:szCs w:val="22"/>
        </w:rPr>
        <w:t xml:space="preserve"> paragraph 4 of the Background</w:t>
      </w:r>
      <w:r w:rsidR="00A941A8" w:rsidRPr="00AB365D">
        <w:rPr>
          <w:rFonts w:ascii="Arial" w:hAnsi="Arial" w:cs="Arial"/>
          <w:sz w:val="22"/>
          <w:szCs w:val="22"/>
        </w:rPr>
        <w:t>, including</w:t>
      </w:r>
      <w:r w:rsidR="00B2348D" w:rsidRPr="00AB365D">
        <w:rPr>
          <w:rFonts w:ascii="Arial" w:hAnsi="Arial" w:cs="Arial"/>
          <w:sz w:val="22"/>
          <w:szCs w:val="22"/>
        </w:rPr>
        <w:t xml:space="preserve"> a</w:t>
      </w:r>
      <w:r w:rsidRPr="00AB365D">
        <w:rPr>
          <w:rFonts w:ascii="Arial" w:hAnsi="Arial" w:cs="Arial"/>
          <w:sz w:val="22"/>
          <w:szCs w:val="22"/>
        </w:rPr>
        <w:t xml:space="preserve"> range of</w:t>
      </w:r>
      <w:r w:rsidR="00B2348D" w:rsidRPr="00AB365D">
        <w:rPr>
          <w:rFonts w:ascii="Arial" w:hAnsi="Arial" w:cs="Arial"/>
          <w:sz w:val="22"/>
          <w:szCs w:val="22"/>
        </w:rPr>
        <w:t xml:space="preserve"> classifications and employment</w:t>
      </w:r>
      <w:r w:rsidRPr="00AB365D">
        <w:rPr>
          <w:rFonts w:ascii="Arial" w:hAnsi="Arial" w:cs="Arial"/>
          <w:sz w:val="22"/>
          <w:szCs w:val="22"/>
        </w:rPr>
        <w:t xml:space="preserve"> types (full time, part time and casual employees); and </w:t>
      </w:r>
    </w:p>
    <w:p w:rsidR="00726C5F" w:rsidRPr="00AB365D" w:rsidRDefault="00726C5F" w:rsidP="008D0514">
      <w:pPr>
        <w:pStyle w:val="ListParagraph"/>
        <w:widowControl w:val="0"/>
        <w:numPr>
          <w:ilvl w:val="0"/>
          <w:numId w:val="37"/>
        </w:numPr>
        <w:spacing w:before="120" w:after="120" w:line="360" w:lineRule="auto"/>
        <w:jc w:val="both"/>
        <w:rPr>
          <w:rFonts w:ascii="Arial" w:hAnsi="Arial" w:cs="Arial"/>
          <w:sz w:val="22"/>
          <w:szCs w:val="22"/>
        </w:rPr>
      </w:pPr>
      <w:r w:rsidRPr="00AB365D">
        <w:rPr>
          <w:rFonts w:ascii="Arial" w:hAnsi="Arial" w:cs="Arial"/>
          <w:sz w:val="22"/>
          <w:szCs w:val="22"/>
        </w:rPr>
        <w:t>21 d</w:t>
      </w:r>
      <w:r w:rsidR="00B2348D" w:rsidRPr="00AB365D">
        <w:rPr>
          <w:rFonts w:ascii="Arial" w:hAnsi="Arial" w:cs="Arial"/>
          <w:sz w:val="22"/>
          <w:szCs w:val="22"/>
        </w:rPr>
        <w:t>ays prior to the Audit due date</w:t>
      </w:r>
      <w:r w:rsidRPr="00AB365D">
        <w:rPr>
          <w:rFonts w:ascii="Arial" w:hAnsi="Arial" w:cs="Arial"/>
          <w:sz w:val="22"/>
          <w:szCs w:val="22"/>
        </w:rPr>
        <w:t xml:space="preserve">s, as specified below, </w:t>
      </w:r>
      <w:r w:rsidR="00B666BB" w:rsidRPr="00AB365D">
        <w:rPr>
          <w:rFonts w:ascii="Arial" w:hAnsi="Arial" w:cs="Arial"/>
          <w:sz w:val="22"/>
          <w:szCs w:val="22"/>
        </w:rPr>
        <w:t xml:space="preserve">the Company </w:t>
      </w:r>
      <w:r w:rsidRPr="00AB365D">
        <w:rPr>
          <w:rFonts w:ascii="Arial" w:hAnsi="Arial" w:cs="Arial"/>
          <w:sz w:val="22"/>
          <w:szCs w:val="22"/>
        </w:rPr>
        <w:t xml:space="preserve">will provide for the FWO’s approval, details of the methodology </w:t>
      </w:r>
      <w:r w:rsidR="00A941A8" w:rsidRPr="00AB365D">
        <w:rPr>
          <w:rFonts w:ascii="Arial" w:hAnsi="Arial" w:cs="Arial"/>
          <w:sz w:val="22"/>
          <w:szCs w:val="22"/>
        </w:rPr>
        <w:t>to be used to conduct the Audit and will ensure that the following requirements are met:</w:t>
      </w:r>
    </w:p>
    <w:p w:rsidR="00A941A8" w:rsidRPr="00751D41" w:rsidRDefault="00726C5F" w:rsidP="008D0514">
      <w:pPr>
        <w:pStyle w:val="ListParagraph"/>
        <w:widowControl w:val="0"/>
        <w:numPr>
          <w:ilvl w:val="1"/>
          <w:numId w:val="10"/>
        </w:numPr>
        <w:spacing w:before="120" w:after="120" w:line="360" w:lineRule="auto"/>
        <w:jc w:val="both"/>
        <w:rPr>
          <w:rFonts w:ascii="Arial" w:hAnsi="Arial" w:cs="Arial"/>
          <w:sz w:val="22"/>
          <w:szCs w:val="22"/>
        </w:rPr>
      </w:pPr>
      <w:r w:rsidRPr="00AB365D">
        <w:rPr>
          <w:rFonts w:ascii="Arial" w:hAnsi="Arial" w:cs="Arial"/>
          <w:sz w:val="22"/>
          <w:szCs w:val="22"/>
        </w:rPr>
        <w:t xml:space="preserve">Audit </w:t>
      </w:r>
      <w:r w:rsidR="00104E1A" w:rsidRPr="00AB365D">
        <w:rPr>
          <w:rFonts w:ascii="Arial" w:hAnsi="Arial" w:cs="Arial"/>
          <w:sz w:val="22"/>
          <w:szCs w:val="22"/>
        </w:rPr>
        <w:t xml:space="preserve">1 </w:t>
      </w:r>
      <w:r w:rsidRPr="00AB365D">
        <w:rPr>
          <w:rFonts w:ascii="Arial" w:hAnsi="Arial" w:cs="Arial"/>
          <w:sz w:val="22"/>
          <w:szCs w:val="22"/>
        </w:rPr>
        <w:t xml:space="preserve">is to be finalised and a report on the outcome of the audit is to </w:t>
      </w:r>
      <w:proofErr w:type="gramStart"/>
      <w:r w:rsidRPr="00AB365D">
        <w:rPr>
          <w:rFonts w:ascii="Arial" w:hAnsi="Arial" w:cs="Arial"/>
          <w:sz w:val="22"/>
          <w:szCs w:val="22"/>
        </w:rPr>
        <w:t>be</w:t>
      </w:r>
      <w:r w:rsidR="00EA21D5" w:rsidRPr="00AB365D">
        <w:rPr>
          <w:rFonts w:ascii="Arial" w:hAnsi="Arial" w:cs="Arial"/>
          <w:sz w:val="22"/>
          <w:szCs w:val="22"/>
        </w:rPr>
        <w:t xml:space="preserve"> </w:t>
      </w:r>
      <w:r w:rsidRPr="00AB365D">
        <w:rPr>
          <w:rFonts w:ascii="Arial" w:hAnsi="Arial" w:cs="Arial"/>
          <w:sz w:val="22"/>
          <w:szCs w:val="22"/>
        </w:rPr>
        <w:t>provided</w:t>
      </w:r>
      <w:proofErr w:type="gramEnd"/>
      <w:r w:rsidRPr="00AB365D">
        <w:rPr>
          <w:rFonts w:ascii="Arial" w:hAnsi="Arial" w:cs="Arial"/>
          <w:sz w:val="22"/>
          <w:szCs w:val="22"/>
        </w:rPr>
        <w:t xml:space="preserve"> </w:t>
      </w:r>
      <w:r w:rsidRPr="00751D41">
        <w:rPr>
          <w:rFonts w:ascii="Arial" w:hAnsi="Arial" w:cs="Arial"/>
          <w:sz w:val="22"/>
          <w:szCs w:val="22"/>
        </w:rPr>
        <w:t xml:space="preserve">to the FWO by </w:t>
      </w:r>
      <w:r w:rsidR="00AF7652">
        <w:rPr>
          <w:rFonts w:ascii="Arial" w:hAnsi="Arial" w:cs="Arial"/>
          <w:sz w:val="22"/>
          <w:szCs w:val="22"/>
        </w:rPr>
        <w:t>2 January</w:t>
      </w:r>
      <w:r w:rsidR="00A941A8" w:rsidRPr="00751D41">
        <w:rPr>
          <w:rFonts w:ascii="Arial" w:hAnsi="Arial" w:cs="Arial"/>
          <w:sz w:val="22"/>
          <w:szCs w:val="22"/>
        </w:rPr>
        <w:t xml:space="preserve"> </w:t>
      </w:r>
      <w:r w:rsidR="00104E1A" w:rsidRPr="00751D41">
        <w:rPr>
          <w:rFonts w:ascii="Arial" w:hAnsi="Arial" w:cs="Arial"/>
          <w:sz w:val="22"/>
          <w:szCs w:val="22"/>
        </w:rPr>
        <w:t>201</w:t>
      </w:r>
      <w:r w:rsidR="00AF7652">
        <w:rPr>
          <w:rFonts w:ascii="Arial" w:hAnsi="Arial" w:cs="Arial"/>
          <w:sz w:val="22"/>
          <w:szCs w:val="22"/>
        </w:rPr>
        <w:t>9</w:t>
      </w:r>
      <w:r w:rsidR="00104E1A" w:rsidRPr="00751D41">
        <w:rPr>
          <w:rFonts w:ascii="Arial" w:hAnsi="Arial" w:cs="Arial"/>
          <w:sz w:val="22"/>
          <w:szCs w:val="22"/>
        </w:rPr>
        <w:t xml:space="preserve">. </w:t>
      </w:r>
      <w:r w:rsidRPr="00751D41">
        <w:rPr>
          <w:rFonts w:ascii="Arial" w:hAnsi="Arial" w:cs="Arial"/>
          <w:sz w:val="22"/>
          <w:szCs w:val="22"/>
        </w:rPr>
        <w:t>The report must include</w:t>
      </w:r>
      <w:r w:rsidR="00A941A8" w:rsidRPr="00751D41">
        <w:rPr>
          <w:rFonts w:ascii="Arial" w:hAnsi="Arial" w:cs="Arial"/>
          <w:sz w:val="22"/>
          <w:szCs w:val="22"/>
        </w:rPr>
        <w:t>:</w:t>
      </w:r>
    </w:p>
    <w:p w:rsidR="00726C5F" w:rsidRPr="00751D41" w:rsidRDefault="00A941A8" w:rsidP="00CC5CAE">
      <w:pPr>
        <w:pStyle w:val="ListParagraph"/>
        <w:widowControl w:val="0"/>
        <w:numPr>
          <w:ilvl w:val="1"/>
          <w:numId w:val="38"/>
        </w:numPr>
        <w:spacing w:before="120" w:after="120" w:line="360" w:lineRule="auto"/>
        <w:ind w:left="1843"/>
        <w:jc w:val="both"/>
        <w:rPr>
          <w:rFonts w:ascii="Arial" w:hAnsi="Arial" w:cs="Arial"/>
          <w:sz w:val="22"/>
          <w:szCs w:val="22"/>
        </w:rPr>
      </w:pPr>
      <w:r w:rsidRPr="00751D41">
        <w:rPr>
          <w:rFonts w:ascii="Arial" w:hAnsi="Arial" w:cs="Arial"/>
          <w:sz w:val="22"/>
          <w:szCs w:val="22"/>
        </w:rPr>
        <w:t>An audit of</w:t>
      </w:r>
      <w:r w:rsidR="00726C5F" w:rsidRPr="00751D41">
        <w:rPr>
          <w:rFonts w:ascii="Arial" w:hAnsi="Arial" w:cs="Arial"/>
          <w:sz w:val="22"/>
          <w:szCs w:val="22"/>
        </w:rPr>
        <w:t xml:space="preserve"> </w:t>
      </w:r>
      <w:r w:rsidRPr="00751D41">
        <w:rPr>
          <w:rFonts w:ascii="Arial" w:hAnsi="Arial" w:cs="Arial"/>
          <w:sz w:val="22"/>
          <w:szCs w:val="22"/>
        </w:rPr>
        <w:t>two (2) full pay pe</w:t>
      </w:r>
      <w:r w:rsidR="00B2348D" w:rsidRPr="00751D41">
        <w:rPr>
          <w:rFonts w:ascii="Arial" w:hAnsi="Arial" w:cs="Arial"/>
          <w:sz w:val="22"/>
          <w:szCs w:val="22"/>
        </w:rPr>
        <w:t xml:space="preserve">riods between 1 </w:t>
      </w:r>
      <w:r w:rsidR="00AF7652">
        <w:rPr>
          <w:rFonts w:ascii="Arial" w:hAnsi="Arial" w:cs="Arial"/>
          <w:sz w:val="22"/>
          <w:szCs w:val="22"/>
        </w:rPr>
        <w:t>Octo</w:t>
      </w:r>
      <w:r w:rsidR="006A1F3C" w:rsidRPr="00751D41">
        <w:rPr>
          <w:rFonts w:ascii="Arial" w:hAnsi="Arial" w:cs="Arial"/>
          <w:sz w:val="22"/>
          <w:szCs w:val="22"/>
        </w:rPr>
        <w:t xml:space="preserve">ber </w:t>
      </w:r>
      <w:r w:rsidR="00B2348D" w:rsidRPr="00751D41">
        <w:rPr>
          <w:rFonts w:ascii="Arial" w:hAnsi="Arial" w:cs="Arial"/>
          <w:sz w:val="22"/>
          <w:szCs w:val="22"/>
        </w:rPr>
        <w:t>2018 and 3</w:t>
      </w:r>
      <w:r w:rsidR="00AF7652">
        <w:rPr>
          <w:rFonts w:ascii="Arial" w:hAnsi="Arial" w:cs="Arial"/>
          <w:sz w:val="22"/>
          <w:szCs w:val="22"/>
        </w:rPr>
        <w:t>1</w:t>
      </w:r>
      <w:r w:rsidRPr="00751D41">
        <w:rPr>
          <w:rFonts w:ascii="Arial" w:hAnsi="Arial" w:cs="Arial"/>
          <w:sz w:val="22"/>
          <w:szCs w:val="22"/>
        </w:rPr>
        <w:t xml:space="preserve"> </w:t>
      </w:r>
      <w:r w:rsidR="00AF7652">
        <w:rPr>
          <w:rFonts w:ascii="Arial" w:hAnsi="Arial" w:cs="Arial"/>
          <w:sz w:val="22"/>
          <w:szCs w:val="22"/>
        </w:rPr>
        <w:t>Dec</w:t>
      </w:r>
      <w:r w:rsidR="00AF7652" w:rsidRPr="00751D41">
        <w:rPr>
          <w:rFonts w:ascii="Arial" w:hAnsi="Arial" w:cs="Arial"/>
          <w:sz w:val="22"/>
          <w:szCs w:val="22"/>
        </w:rPr>
        <w:t xml:space="preserve">ember </w:t>
      </w:r>
      <w:r w:rsidRPr="00751D41">
        <w:rPr>
          <w:rFonts w:ascii="Arial" w:hAnsi="Arial" w:cs="Arial"/>
          <w:sz w:val="22"/>
          <w:szCs w:val="22"/>
        </w:rPr>
        <w:t>2018</w:t>
      </w:r>
      <w:r w:rsidR="000A0956" w:rsidRPr="00751D41">
        <w:rPr>
          <w:rFonts w:ascii="Arial" w:hAnsi="Arial" w:cs="Arial"/>
          <w:sz w:val="22"/>
          <w:szCs w:val="22"/>
        </w:rPr>
        <w:t xml:space="preserve">. </w:t>
      </w:r>
    </w:p>
    <w:p w:rsidR="000A0956" w:rsidRPr="00AB365D" w:rsidRDefault="00A67E9D" w:rsidP="00CC5CAE">
      <w:pPr>
        <w:pStyle w:val="ListParagraph"/>
        <w:widowControl w:val="0"/>
        <w:numPr>
          <w:ilvl w:val="1"/>
          <w:numId w:val="38"/>
        </w:numPr>
        <w:spacing w:before="120" w:after="120" w:line="360" w:lineRule="auto"/>
        <w:ind w:left="1843"/>
        <w:jc w:val="both"/>
        <w:rPr>
          <w:rFonts w:ascii="Arial" w:hAnsi="Arial" w:cs="Arial"/>
          <w:sz w:val="22"/>
          <w:szCs w:val="22"/>
        </w:rPr>
      </w:pPr>
      <w:r w:rsidRPr="00AB365D">
        <w:rPr>
          <w:rFonts w:ascii="Arial" w:hAnsi="Arial" w:cs="Arial"/>
          <w:sz w:val="22"/>
          <w:szCs w:val="22"/>
        </w:rPr>
        <w:t>The audit report must include details of the Company’s compliance or non-compliance with the clause</w:t>
      </w:r>
      <w:r w:rsidR="00B2348D" w:rsidRPr="00AB365D">
        <w:rPr>
          <w:rFonts w:ascii="Arial" w:hAnsi="Arial" w:cs="Arial"/>
          <w:sz w:val="22"/>
          <w:szCs w:val="22"/>
        </w:rPr>
        <w:t>s listed in</w:t>
      </w:r>
      <w:r w:rsidR="002D7427">
        <w:rPr>
          <w:rFonts w:ascii="Arial" w:hAnsi="Arial" w:cs="Arial"/>
          <w:sz w:val="22"/>
          <w:szCs w:val="22"/>
        </w:rPr>
        <w:t xml:space="preserve"> 10</w:t>
      </w:r>
      <w:r w:rsidR="00CC5CAE">
        <w:rPr>
          <w:rFonts w:ascii="Arial" w:hAnsi="Arial" w:cs="Arial"/>
          <w:sz w:val="22"/>
          <w:szCs w:val="22"/>
        </w:rPr>
        <w:t>.</w:t>
      </w:r>
      <w:r w:rsidR="002D7427">
        <w:rPr>
          <w:rFonts w:ascii="Arial" w:hAnsi="Arial" w:cs="Arial"/>
          <w:sz w:val="22"/>
          <w:szCs w:val="22"/>
        </w:rPr>
        <w:t>6</w:t>
      </w:r>
      <w:r w:rsidR="00B2348D" w:rsidRPr="00AB365D">
        <w:rPr>
          <w:rFonts w:ascii="Arial" w:hAnsi="Arial" w:cs="Arial"/>
          <w:sz w:val="22"/>
          <w:szCs w:val="22"/>
        </w:rPr>
        <w:t xml:space="preserve"> </w:t>
      </w:r>
      <w:r w:rsidR="002D7427">
        <w:rPr>
          <w:rFonts w:ascii="Arial" w:hAnsi="Arial" w:cs="Arial"/>
          <w:sz w:val="22"/>
          <w:szCs w:val="22"/>
        </w:rPr>
        <w:t>(</w:t>
      </w:r>
      <w:r w:rsidR="00B2348D" w:rsidRPr="00AB365D">
        <w:rPr>
          <w:rFonts w:ascii="Arial" w:hAnsi="Arial" w:cs="Arial"/>
          <w:sz w:val="22"/>
          <w:szCs w:val="22"/>
        </w:rPr>
        <w:t>a) (</w:t>
      </w:r>
      <w:proofErr w:type="spellStart"/>
      <w:r w:rsidR="00B2348D" w:rsidRPr="00AB365D">
        <w:rPr>
          <w:rFonts w:ascii="Arial" w:hAnsi="Arial" w:cs="Arial"/>
          <w:sz w:val="22"/>
          <w:szCs w:val="22"/>
        </w:rPr>
        <w:t>i</w:t>
      </w:r>
      <w:proofErr w:type="spellEnd"/>
      <w:r w:rsidR="00B2348D" w:rsidRPr="00AB365D">
        <w:rPr>
          <w:rFonts w:ascii="Arial" w:hAnsi="Arial" w:cs="Arial"/>
          <w:sz w:val="22"/>
          <w:szCs w:val="22"/>
        </w:rPr>
        <w:t>) – (x</w:t>
      </w:r>
      <w:r w:rsidRPr="00AB365D">
        <w:rPr>
          <w:rFonts w:ascii="Arial" w:hAnsi="Arial" w:cs="Arial"/>
          <w:sz w:val="22"/>
          <w:szCs w:val="22"/>
        </w:rPr>
        <w:t>).</w:t>
      </w:r>
    </w:p>
    <w:p w:rsidR="00A67E9D" w:rsidRPr="00AB365D" w:rsidRDefault="00A67E9D" w:rsidP="008D0514">
      <w:pPr>
        <w:pStyle w:val="ListParagraph"/>
        <w:widowControl w:val="0"/>
        <w:numPr>
          <w:ilvl w:val="1"/>
          <w:numId w:val="10"/>
        </w:numPr>
        <w:spacing w:before="120" w:after="120" w:line="360" w:lineRule="auto"/>
        <w:jc w:val="both"/>
        <w:rPr>
          <w:rFonts w:ascii="Arial" w:hAnsi="Arial" w:cs="Arial"/>
          <w:sz w:val="22"/>
          <w:szCs w:val="22"/>
        </w:rPr>
      </w:pPr>
      <w:r w:rsidRPr="00AB365D">
        <w:rPr>
          <w:rFonts w:ascii="Arial" w:hAnsi="Arial" w:cs="Arial"/>
          <w:sz w:val="22"/>
          <w:szCs w:val="22"/>
        </w:rPr>
        <w:t>Audit 2 is to be finalised and a report on the outcome of the audit is</w:t>
      </w:r>
      <w:r w:rsidR="0092299F">
        <w:rPr>
          <w:rFonts w:ascii="Arial" w:hAnsi="Arial" w:cs="Arial"/>
          <w:sz w:val="22"/>
          <w:szCs w:val="22"/>
        </w:rPr>
        <w:t xml:space="preserve"> to </w:t>
      </w:r>
      <w:proofErr w:type="gramStart"/>
      <w:r w:rsidR="0092299F">
        <w:rPr>
          <w:rFonts w:ascii="Arial" w:hAnsi="Arial" w:cs="Arial"/>
          <w:sz w:val="22"/>
          <w:szCs w:val="22"/>
        </w:rPr>
        <w:t>be provided</w:t>
      </w:r>
      <w:proofErr w:type="gramEnd"/>
      <w:r w:rsidR="0092299F">
        <w:rPr>
          <w:rFonts w:ascii="Arial" w:hAnsi="Arial" w:cs="Arial"/>
          <w:sz w:val="22"/>
          <w:szCs w:val="22"/>
        </w:rPr>
        <w:t xml:space="preserve"> to the FWO by 1</w:t>
      </w:r>
      <w:r w:rsidRPr="00AB365D">
        <w:rPr>
          <w:rFonts w:ascii="Arial" w:hAnsi="Arial" w:cs="Arial"/>
          <w:sz w:val="22"/>
          <w:szCs w:val="22"/>
        </w:rPr>
        <w:t xml:space="preserve"> </w:t>
      </w:r>
      <w:r w:rsidR="00AF7652">
        <w:rPr>
          <w:rFonts w:ascii="Arial" w:hAnsi="Arial" w:cs="Arial"/>
          <w:sz w:val="22"/>
          <w:szCs w:val="22"/>
        </w:rPr>
        <w:t>May</w:t>
      </w:r>
      <w:r w:rsidR="00AF7652" w:rsidRPr="00AB365D">
        <w:rPr>
          <w:rFonts w:ascii="Arial" w:hAnsi="Arial" w:cs="Arial"/>
          <w:sz w:val="22"/>
          <w:szCs w:val="22"/>
        </w:rPr>
        <w:t xml:space="preserve"> </w:t>
      </w:r>
      <w:r w:rsidRPr="00AB365D">
        <w:rPr>
          <w:rFonts w:ascii="Arial" w:hAnsi="Arial" w:cs="Arial"/>
          <w:sz w:val="22"/>
          <w:szCs w:val="22"/>
        </w:rPr>
        <w:t>2019. The report must include:</w:t>
      </w:r>
    </w:p>
    <w:p w:rsidR="00A67E9D" w:rsidRPr="00AB365D" w:rsidRDefault="00A67E9D" w:rsidP="00CC5CAE">
      <w:pPr>
        <w:pStyle w:val="ListParagraph"/>
        <w:widowControl w:val="0"/>
        <w:numPr>
          <w:ilvl w:val="0"/>
          <w:numId w:val="39"/>
        </w:numPr>
        <w:spacing w:before="120" w:after="120" w:line="360" w:lineRule="auto"/>
        <w:ind w:left="1843"/>
        <w:jc w:val="both"/>
        <w:rPr>
          <w:rFonts w:ascii="Arial" w:hAnsi="Arial" w:cs="Arial"/>
          <w:sz w:val="22"/>
          <w:szCs w:val="22"/>
        </w:rPr>
      </w:pPr>
      <w:r w:rsidRPr="00AB365D">
        <w:rPr>
          <w:rFonts w:ascii="Arial" w:hAnsi="Arial" w:cs="Arial"/>
          <w:sz w:val="22"/>
          <w:szCs w:val="22"/>
        </w:rPr>
        <w:t xml:space="preserve">An audit of </w:t>
      </w:r>
      <w:r w:rsidR="00402642" w:rsidRPr="00AB365D">
        <w:rPr>
          <w:rFonts w:ascii="Arial" w:hAnsi="Arial" w:cs="Arial"/>
          <w:sz w:val="22"/>
          <w:szCs w:val="22"/>
        </w:rPr>
        <w:t>two (2</w:t>
      </w:r>
      <w:r w:rsidRPr="00AB365D">
        <w:rPr>
          <w:rFonts w:ascii="Arial" w:hAnsi="Arial" w:cs="Arial"/>
          <w:sz w:val="22"/>
          <w:szCs w:val="22"/>
        </w:rPr>
        <w:t>) f</w:t>
      </w:r>
      <w:r w:rsidR="00B2348D" w:rsidRPr="00AB365D">
        <w:rPr>
          <w:rFonts w:ascii="Arial" w:hAnsi="Arial" w:cs="Arial"/>
          <w:sz w:val="22"/>
          <w:szCs w:val="22"/>
        </w:rPr>
        <w:t xml:space="preserve">ull pay periods between 1 </w:t>
      </w:r>
      <w:r w:rsidR="00AF7652">
        <w:rPr>
          <w:rFonts w:ascii="Arial" w:hAnsi="Arial" w:cs="Arial"/>
          <w:sz w:val="22"/>
          <w:szCs w:val="22"/>
        </w:rPr>
        <w:t xml:space="preserve">February </w:t>
      </w:r>
      <w:r w:rsidR="002D7427">
        <w:rPr>
          <w:rFonts w:ascii="Arial" w:hAnsi="Arial" w:cs="Arial"/>
          <w:sz w:val="22"/>
          <w:szCs w:val="22"/>
        </w:rPr>
        <w:t>2019</w:t>
      </w:r>
      <w:r w:rsidRPr="00AB365D">
        <w:rPr>
          <w:rFonts w:ascii="Arial" w:hAnsi="Arial" w:cs="Arial"/>
          <w:sz w:val="22"/>
          <w:szCs w:val="22"/>
        </w:rPr>
        <w:t xml:space="preserve"> and </w:t>
      </w:r>
      <w:r w:rsidR="0092299F">
        <w:rPr>
          <w:rFonts w:ascii="Arial" w:hAnsi="Arial" w:cs="Arial"/>
          <w:sz w:val="22"/>
          <w:szCs w:val="22"/>
        </w:rPr>
        <w:t>3</w:t>
      </w:r>
      <w:r w:rsidR="00AF7652">
        <w:rPr>
          <w:rFonts w:ascii="Arial" w:hAnsi="Arial" w:cs="Arial"/>
          <w:sz w:val="22"/>
          <w:szCs w:val="22"/>
        </w:rPr>
        <w:t>0</w:t>
      </w:r>
      <w:r w:rsidR="006A1F3C">
        <w:rPr>
          <w:rFonts w:ascii="Arial" w:hAnsi="Arial" w:cs="Arial"/>
          <w:sz w:val="22"/>
          <w:szCs w:val="22"/>
        </w:rPr>
        <w:t xml:space="preserve"> </w:t>
      </w:r>
      <w:r w:rsidR="00AF7652">
        <w:rPr>
          <w:rFonts w:ascii="Arial" w:hAnsi="Arial" w:cs="Arial"/>
          <w:sz w:val="22"/>
          <w:szCs w:val="22"/>
        </w:rPr>
        <w:t xml:space="preserve">April </w:t>
      </w:r>
      <w:r w:rsidR="002D7427">
        <w:rPr>
          <w:rFonts w:ascii="Arial" w:hAnsi="Arial" w:cs="Arial"/>
          <w:sz w:val="22"/>
          <w:szCs w:val="22"/>
        </w:rPr>
        <w:t>2019</w:t>
      </w:r>
      <w:r w:rsidRPr="00AB365D">
        <w:rPr>
          <w:rFonts w:ascii="Arial" w:hAnsi="Arial" w:cs="Arial"/>
          <w:sz w:val="22"/>
          <w:szCs w:val="22"/>
        </w:rPr>
        <w:t xml:space="preserve">. The pay periods must include at least one public holiday. </w:t>
      </w:r>
    </w:p>
    <w:p w:rsidR="00A67E9D" w:rsidRPr="00AB365D" w:rsidRDefault="00A67E9D" w:rsidP="00CC5CAE">
      <w:pPr>
        <w:pStyle w:val="ListParagraph"/>
        <w:widowControl w:val="0"/>
        <w:numPr>
          <w:ilvl w:val="0"/>
          <w:numId w:val="39"/>
        </w:numPr>
        <w:spacing w:before="120" w:after="120" w:line="360" w:lineRule="auto"/>
        <w:ind w:left="1843"/>
        <w:jc w:val="both"/>
        <w:rPr>
          <w:rFonts w:ascii="Arial" w:hAnsi="Arial" w:cs="Arial"/>
          <w:sz w:val="22"/>
          <w:szCs w:val="22"/>
        </w:rPr>
      </w:pPr>
      <w:r w:rsidRPr="00AB365D">
        <w:rPr>
          <w:rFonts w:ascii="Arial" w:hAnsi="Arial" w:cs="Arial"/>
          <w:sz w:val="22"/>
          <w:szCs w:val="22"/>
        </w:rPr>
        <w:t>The audit report must include details of the Company’s compliance or non-compliance with the clause</w:t>
      </w:r>
      <w:r w:rsidR="00B2348D" w:rsidRPr="00AB365D">
        <w:rPr>
          <w:rFonts w:ascii="Arial" w:hAnsi="Arial" w:cs="Arial"/>
          <w:sz w:val="22"/>
          <w:szCs w:val="22"/>
        </w:rPr>
        <w:t xml:space="preserve">s listed in </w:t>
      </w:r>
      <w:r w:rsidR="002D7427">
        <w:rPr>
          <w:rFonts w:ascii="Arial" w:hAnsi="Arial" w:cs="Arial"/>
          <w:sz w:val="22"/>
          <w:szCs w:val="22"/>
        </w:rPr>
        <w:t>10.6</w:t>
      </w:r>
      <w:r w:rsidR="006A1F3C">
        <w:rPr>
          <w:rFonts w:ascii="Arial" w:hAnsi="Arial" w:cs="Arial"/>
          <w:sz w:val="22"/>
          <w:szCs w:val="22"/>
        </w:rPr>
        <w:t xml:space="preserve"> </w:t>
      </w:r>
      <w:r w:rsidR="002D7427">
        <w:rPr>
          <w:rFonts w:ascii="Arial" w:hAnsi="Arial" w:cs="Arial"/>
          <w:sz w:val="22"/>
          <w:szCs w:val="22"/>
        </w:rPr>
        <w:t>(</w:t>
      </w:r>
      <w:r w:rsidR="00B2348D" w:rsidRPr="00AB365D">
        <w:rPr>
          <w:rFonts w:ascii="Arial" w:hAnsi="Arial" w:cs="Arial"/>
          <w:sz w:val="22"/>
          <w:szCs w:val="22"/>
        </w:rPr>
        <w:t>a) (</w:t>
      </w:r>
      <w:proofErr w:type="spellStart"/>
      <w:r w:rsidR="00B2348D" w:rsidRPr="00AB365D">
        <w:rPr>
          <w:rFonts w:ascii="Arial" w:hAnsi="Arial" w:cs="Arial"/>
          <w:sz w:val="22"/>
          <w:szCs w:val="22"/>
        </w:rPr>
        <w:t>i</w:t>
      </w:r>
      <w:proofErr w:type="spellEnd"/>
      <w:r w:rsidR="00B2348D" w:rsidRPr="00AB365D">
        <w:rPr>
          <w:rFonts w:ascii="Arial" w:hAnsi="Arial" w:cs="Arial"/>
          <w:sz w:val="22"/>
          <w:szCs w:val="22"/>
        </w:rPr>
        <w:t>) – (x</w:t>
      </w:r>
      <w:r w:rsidRPr="00AB365D">
        <w:rPr>
          <w:rFonts w:ascii="Arial" w:hAnsi="Arial" w:cs="Arial"/>
          <w:sz w:val="22"/>
          <w:szCs w:val="22"/>
        </w:rPr>
        <w:t>).</w:t>
      </w:r>
    </w:p>
    <w:p w:rsidR="00A67E9D" w:rsidRPr="00AB365D" w:rsidRDefault="00A67E9D" w:rsidP="008D0514">
      <w:pPr>
        <w:pStyle w:val="ListParagraph"/>
        <w:widowControl w:val="0"/>
        <w:numPr>
          <w:ilvl w:val="1"/>
          <w:numId w:val="10"/>
        </w:numPr>
        <w:spacing w:before="120" w:after="120" w:line="360" w:lineRule="auto"/>
        <w:jc w:val="both"/>
        <w:rPr>
          <w:rFonts w:ascii="Arial" w:hAnsi="Arial" w:cs="Arial"/>
          <w:sz w:val="22"/>
          <w:szCs w:val="22"/>
        </w:rPr>
      </w:pPr>
      <w:r w:rsidRPr="00AB365D">
        <w:rPr>
          <w:rFonts w:ascii="Arial" w:hAnsi="Arial" w:cs="Arial"/>
          <w:sz w:val="22"/>
          <w:szCs w:val="22"/>
        </w:rPr>
        <w:t xml:space="preserve">Audit 3 is to be finalised and a report on the outcome of the audit is to </w:t>
      </w:r>
      <w:proofErr w:type="gramStart"/>
      <w:r w:rsidRPr="00AB365D">
        <w:rPr>
          <w:rFonts w:ascii="Arial" w:hAnsi="Arial" w:cs="Arial"/>
          <w:sz w:val="22"/>
          <w:szCs w:val="22"/>
        </w:rPr>
        <w:t>be provided</w:t>
      </w:r>
      <w:proofErr w:type="gramEnd"/>
      <w:r w:rsidRPr="00AB365D">
        <w:rPr>
          <w:rFonts w:ascii="Arial" w:hAnsi="Arial" w:cs="Arial"/>
          <w:sz w:val="22"/>
          <w:szCs w:val="22"/>
        </w:rPr>
        <w:t xml:space="preserve"> to the FWO by </w:t>
      </w:r>
      <w:r w:rsidR="00AF7652">
        <w:rPr>
          <w:rFonts w:ascii="Arial" w:hAnsi="Arial" w:cs="Arial"/>
          <w:sz w:val="22"/>
          <w:szCs w:val="22"/>
        </w:rPr>
        <w:t>1</w:t>
      </w:r>
      <w:r w:rsidR="00AF7652" w:rsidRPr="00AB365D">
        <w:rPr>
          <w:rFonts w:ascii="Arial" w:hAnsi="Arial" w:cs="Arial"/>
          <w:sz w:val="22"/>
          <w:szCs w:val="22"/>
        </w:rPr>
        <w:t xml:space="preserve"> </w:t>
      </w:r>
      <w:r w:rsidR="00AF7652">
        <w:rPr>
          <w:rFonts w:ascii="Arial" w:hAnsi="Arial" w:cs="Arial"/>
          <w:sz w:val="22"/>
          <w:szCs w:val="22"/>
        </w:rPr>
        <w:t>September</w:t>
      </w:r>
      <w:r w:rsidR="00AF7652" w:rsidRPr="00AB365D">
        <w:rPr>
          <w:rFonts w:ascii="Arial" w:hAnsi="Arial" w:cs="Arial"/>
          <w:sz w:val="22"/>
          <w:szCs w:val="22"/>
        </w:rPr>
        <w:t xml:space="preserve"> </w:t>
      </w:r>
      <w:r w:rsidRPr="00AB365D">
        <w:rPr>
          <w:rFonts w:ascii="Arial" w:hAnsi="Arial" w:cs="Arial"/>
          <w:sz w:val="22"/>
          <w:szCs w:val="22"/>
        </w:rPr>
        <w:t>2019. The report must include:</w:t>
      </w:r>
    </w:p>
    <w:p w:rsidR="00A67E9D" w:rsidRPr="00AB365D" w:rsidRDefault="00A67E9D" w:rsidP="00CC5CAE">
      <w:pPr>
        <w:pStyle w:val="ListParagraph"/>
        <w:widowControl w:val="0"/>
        <w:numPr>
          <w:ilvl w:val="0"/>
          <w:numId w:val="40"/>
        </w:numPr>
        <w:spacing w:before="120" w:after="120" w:line="360" w:lineRule="auto"/>
        <w:ind w:left="1985"/>
        <w:jc w:val="both"/>
        <w:rPr>
          <w:rFonts w:ascii="Arial" w:hAnsi="Arial" w:cs="Arial"/>
          <w:sz w:val="22"/>
          <w:szCs w:val="22"/>
        </w:rPr>
      </w:pPr>
      <w:r w:rsidRPr="00AB365D">
        <w:rPr>
          <w:rFonts w:ascii="Arial" w:hAnsi="Arial" w:cs="Arial"/>
          <w:sz w:val="22"/>
          <w:szCs w:val="22"/>
        </w:rPr>
        <w:t xml:space="preserve">An audit of </w:t>
      </w:r>
      <w:r w:rsidR="00402642" w:rsidRPr="00AB365D">
        <w:rPr>
          <w:rFonts w:ascii="Arial" w:hAnsi="Arial" w:cs="Arial"/>
          <w:sz w:val="22"/>
          <w:szCs w:val="22"/>
        </w:rPr>
        <w:t>four (4</w:t>
      </w:r>
      <w:r w:rsidRPr="00AB365D">
        <w:rPr>
          <w:rFonts w:ascii="Arial" w:hAnsi="Arial" w:cs="Arial"/>
          <w:sz w:val="22"/>
          <w:szCs w:val="22"/>
        </w:rPr>
        <w:t>) full pay perio</w:t>
      </w:r>
      <w:r w:rsidR="00B2348D" w:rsidRPr="00AB365D">
        <w:rPr>
          <w:rFonts w:ascii="Arial" w:hAnsi="Arial" w:cs="Arial"/>
          <w:sz w:val="22"/>
          <w:szCs w:val="22"/>
        </w:rPr>
        <w:t xml:space="preserve">ds between 1 </w:t>
      </w:r>
      <w:r w:rsidR="00AF7652">
        <w:rPr>
          <w:rFonts w:ascii="Arial" w:hAnsi="Arial" w:cs="Arial"/>
          <w:sz w:val="22"/>
          <w:szCs w:val="22"/>
        </w:rPr>
        <w:t xml:space="preserve">June </w:t>
      </w:r>
      <w:r w:rsidR="006A1F3C">
        <w:rPr>
          <w:rFonts w:ascii="Arial" w:hAnsi="Arial" w:cs="Arial"/>
          <w:sz w:val="22"/>
          <w:szCs w:val="22"/>
        </w:rPr>
        <w:t>2019</w:t>
      </w:r>
      <w:r w:rsidR="00B2348D" w:rsidRPr="00AB365D">
        <w:rPr>
          <w:rFonts w:ascii="Arial" w:hAnsi="Arial" w:cs="Arial"/>
          <w:sz w:val="22"/>
          <w:szCs w:val="22"/>
        </w:rPr>
        <w:t xml:space="preserve"> and 3</w:t>
      </w:r>
      <w:r w:rsidR="00AF7652">
        <w:rPr>
          <w:rFonts w:ascii="Arial" w:hAnsi="Arial" w:cs="Arial"/>
          <w:sz w:val="22"/>
          <w:szCs w:val="22"/>
        </w:rPr>
        <w:t>1</w:t>
      </w:r>
      <w:r w:rsidR="00B2348D" w:rsidRPr="00AB365D">
        <w:rPr>
          <w:rFonts w:ascii="Arial" w:hAnsi="Arial" w:cs="Arial"/>
          <w:sz w:val="22"/>
          <w:szCs w:val="22"/>
        </w:rPr>
        <w:t xml:space="preserve"> </w:t>
      </w:r>
      <w:r w:rsidR="00AF7652">
        <w:rPr>
          <w:rFonts w:ascii="Arial" w:hAnsi="Arial" w:cs="Arial"/>
          <w:sz w:val="22"/>
          <w:szCs w:val="22"/>
        </w:rPr>
        <w:t xml:space="preserve">August </w:t>
      </w:r>
      <w:r w:rsidRPr="00AB365D">
        <w:rPr>
          <w:rFonts w:ascii="Arial" w:hAnsi="Arial" w:cs="Arial"/>
          <w:sz w:val="22"/>
          <w:szCs w:val="22"/>
        </w:rPr>
        <w:t xml:space="preserve">2019. The pay periods must include at least one public holiday. </w:t>
      </w:r>
    </w:p>
    <w:p w:rsidR="00A67E9D" w:rsidRPr="00AB365D" w:rsidRDefault="00A67E9D" w:rsidP="00CC5CAE">
      <w:pPr>
        <w:pStyle w:val="ListParagraph"/>
        <w:widowControl w:val="0"/>
        <w:numPr>
          <w:ilvl w:val="0"/>
          <w:numId w:val="40"/>
        </w:numPr>
        <w:spacing w:before="120" w:after="120" w:line="360" w:lineRule="auto"/>
        <w:ind w:left="1985"/>
        <w:jc w:val="both"/>
        <w:rPr>
          <w:rFonts w:ascii="Arial" w:hAnsi="Arial" w:cs="Arial"/>
          <w:sz w:val="22"/>
          <w:szCs w:val="22"/>
        </w:rPr>
      </w:pPr>
      <w:r w:rsidRPr="00AB365D">
        <w:rPr>
          <w:rFonts w:ascii="Arial" w:hAnsi="Arial" w:cs="Arial"/>
          <w:sz w:val="22"/>
          <w:szCs w:val="22"/>
        </w:rPr>
        <w:t>The audit report must include details of the Company’s compliance or non-compliance with the clause</w:t>
      </w:r>
      <w:r w:rsidR="00B2348D" w:rsidRPr="00AB365D">
        <w:rPr>
          <w:rFonts w:ascii="Arial" w:hAnsi="Arial" w:cs="Arial"/>
          <w:sz w:val="22"/>
          <w:szCs w:val="22"/>
        </w:rPr>
        <w:t xml:space="preserve">s listed in </w:t>
      </w:r>
      <w:r w:rsidR="002D7427">
        <w:rPr>
          <w:rFonts w:ascii="Arial" w:hAnsi="Arial" w:cs="Arial"/>
          <w:sz w:val="22"/>
          <w:szCs w:val="22"/>
        </w:rPr>
        <w:t>10.6 (</w:t>
      </w:r>
      <w:r w:rsidR="00B2348D" w:rsidRPr="00AB365D">
        <w:rPr>
          <w:rFonts w:ascii="Arial" w:hAnsi="Arial" w:cs="Arial"/>
          <w:sz w:val="22"/>
          <w:szCs w:val="22"/>
        </w:rPr>
        <w:t>a) (</w:t>
      </w:r>
      <w:proofErr w:type="spellStart"/>
      <w:r w:rsidR="00B2348D" w:rsidRPr="00AB365D">
        <w:rPr>
          <w:rFonts w:ascii="Arial" w:hAnsi="Arial" w:cs="Arial"/>
          <w:sz w:val="22"/>
          <w:szCs w:val="22"/>
        </w:rPr>
        <w:t>i</w:t>
      </w:r>
      <w:proofErr w:type="spellEnd"/>
      <w:r w:rsidR="00B2348D" w:rsidRPr="00AB365D">
        <w:rPr>
          <w:rFonts w:ascii="Arial" w:hAnsi="Arial" w:cs="Arial"/>
          <w:sz w:val="22"/>
          <w:szCs w:val="22"/>
        </w:rPr>
        <w:t>) – (x</w:t>
      </w:r>
      <w:r w:rsidRPr="00AB365D">
        <w:rPr>
          <w:rFonts w:ascii="Arial" w:hAnsi="Arial" w:cs="Arial"/>
          <w:sz w:val="22"/>
          <w:szCs w:val="22"/>
        </w:rPr>
        <w:t>).</w:t>
      </w:r>
    </w:p>
    <w:p w:rsidR="00726C5F" w:rsidRPr="00AB365D" w:rsidRDefault="00726C5F" w:rsidP="008D0514">
      <w:pPr>
        <w:pStyle w:val="ListParagraph"/>
        <w:widowControl w:val="0"/>
        <w:numPr>
          <w:ilvl w:val="0"/>
          <w:numId w:val="37"/>
        </w:numPr>
        <w:spacing w:before="120" w:after="120" w:line="360" w:lineRule="auto"/>
        <w:jc w:val="both"/>
        <w:rPr>
          <w:rFonts w:ascii="Arial" w:hAnsi="Arial" w:cs="Arial"/>
          <w:sz w:val="22"/>
          <w:szCs w:val="22"/>
        </w:rPr>
      </w:pPr>
      <w:r w:rsidRPr="00AB365D">
        <w:rPr>
          <w:rFonts w:ascii="Arial" w:hAnsi="Arial" w:cs="Arial"/>
          <w:sz w:val="22"/>
          <w:szCs w:val="22"/>
        </w:rPr>
        <w:t>In the event an Audit discloses contraventions of any applicable Commonwealth workplace law and/or instruments, rectify all such</w:t>
      </w:r>
      <w:r w:rsidR="000A0956" w:rsidRPr="00AB365D">
        <w:rPr>
          <w:rFonts w:ascii="Arial" w:hAnsi="Arial" w:cs="Arial"/>
          <w:sz w:val="22"/>
          <w:szCs w:val="22"/>
        </w:rPr>
        <w:t xml:space="preserve"> contraventions within 14 days </w:t>
      </w:r>
      <w:r w:rsidRPr="00AB365D">
        <w:rPr>
          <w:rFonts w:ascii="Arial" w:hAnsi="Arial" w:cs="Arial"/>
          <w:sz w:val="22"/>
          <w:szCs w:val="22"/>
        </w:rPr>
        <w:t xml:space="preserve">of each of the finalisation dates specified in subclause </w:t>
      </w:r>
      <w:r w:rsidR="002D7427">
        <w:rPr>
          <w:rFonts w:ascii="Arial" w:hAnsi="Arial" w:cs="Arial"/>
          <w:sz w:val="22"/>
          <w:szCs w:val="22"/>
        </w:rPr>
        <w:t xml:space="preserve">10.6 </w:t>
      </w:r>
      <w:r w:rsidRPr="00AB365D">
        <w:rPr>
          <w:rFonts w:ascii="Arial" w:hAnsi="Arial" w:cs="Arial"/>
          <w:sz w:val="22"/>
          <w:szCs w:val="22"/>
        </w:rPr>
        <w:t>(</w:t>
      </w:r>
      <w:r w:rsidR="00402642" w:rsidRPr="00AB365D">
        <w:rPr>
          <w:rFonts w:ascii="Arial" w:hAnsi="Arial" w:cs="Arial"/>
          <w:sz w:val="22"/>
          <w:szCs w:val="22"/>
        </w:rPr>
        <w:t>c</w:t>
      </w:r>
      <w:r w:rsidRPr="00AB365D">
        <w:rPr>
          <w:rFonts w:ascii="Arial" w:hAnsi="Arial" w:cs="Arial"/>
          <w:sz w:val="22"/>
          <w:szCs w:val="22"/>
        </w:rPr>
        <w:t>) above, including rectification of any and all underpayments to employees and provide evidence of rectification to the FWO;</w:t>
      </w:r>
    </w:p>
    <w:p w:rsidR="00726C5F" w:rsidRPr="00AB365D" w:rsidRDefault="00726C5F" w:rsidP="008D0514">
      <w:pPr>
        <w:pStyle w:val="ListParagraph"/>
        <w:widowControl w:val="0"/>
        <w:numPr>
          <w:ilvl w:val="0"/>
          <w:numId w:val="37"/>
        </w:numPr>
        <w:spacing w:before="120" w:after="120" w:line="360" w:lineRule="auto"/>
        <w:jc w:val="both"/>
        <w:rPr>
          <w:rFonts w:ascii="Arial" w:hAnsi="Arial" w:cs="Arial"/>
          <w:sz w:val="22"/>
          <w:szCs w:val="22"/>
        </w:rPr>
      </w:pPr>
      <w:r w:rsidRPr="00AB365D">
        <w:rPr>
          <w:rFonts w:ascii="Arial" w:hAnsi="Arial" w:cs="Arial"/>
          <w:sz w:val="22"/>
          <w:szCs w:val="22"/>
        </w:rPr>
        <w:t>If requested, provide the FWO with all records and documents used to conduct the audit, including any working documents, within 7 days of such a request.</w:t>
      </w:r>
    </w:p>
    <w:p w:rsidR="00657DE3" w:rsidRPr="00AB365D" w:rsidRDefault="00726C5F" w:rsidP="008D0514">
      <w:pPr>
        <w:pStyle w:val="ListParagraph"/>
        <w:numPr>
          <w:ilvl w:val="0"/>
          <w:numId w:val="37"/>
        </w:numPr>
        <w:spacing w:before="120" w:after="120" w:line="360" w:lineRule="auto"/>
        <w:jc w:val="both"/>
        <w:rPr>
          <w:rFonts w:ascii="Arial" w:hAnsi="Arial" w:cs="Arial"/>
          <w:sz w:val="22"/>
          <w:szCs w:val="22"/>
        </w:rPr>
      </w:pPr>
      <w:r w:rsidRPr="00AB365D">
        <w:rPr>
          <w:rFonts w:ascii="Arial" w:hAnsi="Arial" w:cs="Arial"/>
          <w:sz w:val="22"/>
          <w:szCs w:val="22"/>
        </w:rPr>
        <w:lastRenderedPageBreak/>
        <w:t xml:space="preserve">If any </w:t>
      </w:r>
      <w:r w:rsidR="006A1F3C">
        <w:rPr>
          <w:rFonts w:ascii="Arial" w:hAnsi="Arial" w:cs="Arial"/>
          <w:sz w:val="22"/>
          <w:szCs w:val="22"/>
        </w:rPr>
        <w:t>e</w:t>
      </w:r>
      <w:r w:rsidRPr="00AB365D">
        <w:rPr>
          <w:rFonts w:ascii="Arial" w:hAnsi="Arial" w:cs="Arial"/>
          <w:sz w:val="22"/>
          <w:szCs w:val="22"/>
        </w:rPr>
        <w:t xml:space="preserve">mployee(s) identified as having underpayments owing to them cannot be located, within 60 days of each of the finalisation dates specified in subclause </w:t>
      </w:r>
      <w:r w:rsidR="00402642" w:rsidRPr="00AB365D">
        <w:rPr>
          <w:rFonts w:ascii="Arial" w:hAnsi="Arial" w:cs="Arial"/>
          <w:sz w:val="22"/>
          <w:szCs w:val="22"/>
        </w:rPr>
        <w:t>1</w:t>
      </w:r>
      <w:r w:rsidR="002D7427">
        <w:rPr>
          <w:rFonts w:ascii="Arial" w:hAnsi="Arial" w:cs="Arial"/>
          <w:sz w:val="22"/>
          <w:szCs w:val="22"/>
        </w:rPr>
        <w:t xml:space="preserve">0.6 </w:t>
      </w:r>
      <w:r w:rsidR="00402642" w:rsidRPr="00AB365D">
        <w:rPr>
          <w:rFonts w:ascii="Arial" w:hAnsi="Arial" w:cs="Arial"/>
          <w:sz w:val="22"/>
          <w:szCs w:val="22"/>
        </w:rPr>
        <w:t xml:space="preserve">(c) </w:t>
      </w:r>
      <w:r w:rsidRPr="00AB365D">
        <w:rPr>
          <w:rFonts w:ascii="Arial" w:hAnsi="Arial" w:cs="Arial"/>
          <w:sz w:val="22"/>
          <w:szCs w:val="22"/>
        </w:rPr>
        <w:t xml:space="preserve">above, </w:t>
      </w:r>
      <w:r w:rsidRPr="00AB365D">
        <w:rPr>
          <w:rFonts w:ascii="Arial" w:hAnsi="Arial" w:cs="Arial"/>
          <w:bCs/>
          <w:sz w:val="22"/>
          <w:szCs w:val="22"/>
        </w:rPr>
        <w:t>make application</w:t>
      </w:r>
      <w:r w:rsidRPr="00AB365D">
        <w:rPr>
          <w:rFonts w:ascii="Arial" w:hAnsi="Arial" w:cs="Arial"/>
          <w:sz w:val="22"/>
          <w:szCs w:val="22"/>
        </w:rPr>
        <w:t xml:space="preserve"> to the Commonwealth of Australia (through the FWO) in accordance with section 559 of the FW Act to pay money into</w:t>
      </w:r>
      <w:r w:rsidR="00402642" w:rsidRPr="00AB365D">
        <w:rPr>
          <w:rFonts w:ascii="Arial" w:hAnsi="Arial" w:cs="Arial"/>
          <w:sz w:val="22"/>
          <w:szCs w:val="22"/>
        </w:rPr>
        <w:t xml:space="preserve"> the Commonwealth Revenue Fund</w:t>
      </w:r>
      <w:r w:rsidR="00B15A29" w:rsidRPr="00AB365D">
        <w:rPr>
          <w:rFonts w:ascii="Arial" w:hAnsi="Arial" w:cs="Arial"/>
          <w:sz w:val="22"/>
          <w:szCs w:val="22"/>
        </w:rPr>
        <w:t xml:space="preserve"> (CRF)</w:t>
      </w:r>
      <w:r w:rsidR="00402642" w:rsidRPr="00AB365D">
        <w:rPr>
          <w:rFonts w:ascii="Arial" w:hAnsi="Arial" w:cs="Arial"/>
          <w:sz w:val="22"/>
          <w:szCs w:val="22"/>
        </w:rPr>
        <w:t xml:space="preserve">. </w:t>
      </w:r>
      <w:r w:rsidRPr="00AB365D">
        <w:rPr>
          <w:rFonts w:ascii="Arial" w:hAnsi="Arial" w:cs="Arial"/>
          <w:sz w:val="22"/>
          <w:szCs w:val="22"/>
        </w:rPr>
        <w:t xml:space="preserve">The </w:t>
      </w:r>
      <w:r w:rsidR="00A941A8" w:rsidRPr="00AB365D">
        <w:rPr>
          <w:rFonts w:ascii="Arial" w:hAnsi="Arial" w:cs="Arial"/>
          <w:sz w:val="22"/>
          <w:szCs w:val="22"/>
        </w:rPr>
        <w:t>Company</w:t>
      </w:r>
      <w:r w:rsidRPr="00AB365D">
        <w:rPr>
          <w:rFonts w:ascii="Arial" w:hAnsi="Arial" w:cs="Arial"/>
          <w:sz w:val="22"/>
          <w:szCs w:val="22"/>
        </w:rPr>
        <w:t xml:space="preserve"> will complete the required documents supplied by the FWO.</w:t>
      </w:r>
      <w:r w:rsidR="00B15A29" w:rsidRPr="00AB365D">
        <w:rPr>
          <w:rFonts w:ascii="Arial" w:hAnsi="Arial" w:cs="Arial"/>
          <w:sz w:val="22"/>
          <w:szCs w:val="22"/>
        </w:rPr>
        <w:t xml:space="preserve"> (Any employees that have underpayments paid into the CRF can contact the FWO to claim the money).</w:t>
      </w:r>
    </w:p>
    <w:p w:rsidR="00657DE3" w:rsidRPr="00AB365D" w:rsidRDefault="00657DE3" w:rsidP="008D0514">
      <w:pPr>
        <w:pStyle w:val="ListParagraph"/>
        <w:numPr>
          <w:ilvl w:val="0"/>
          <w:numId w:val="37"/>
        </w:numPr>
        <w:spacing w:before="120" w:after="120" w:line="360" w:lineRule="auto"/>
        <w:jc w:val="both"/>
        <w:rPr>
          <w:rFonts w:ascii="Arial" w:hAnsi="Arial" w:cs="Arial"/>
          <w:sz w:val="22"/>
          <w:szCs w:val="22"/>
        </w:rPr>
      </w:pPr>
      <w:r w:rsidRPr="00AB365D">
        <w:rPr>
          <w:rFonts w:ascii="Arial" w:hAnsi="Arial" w:cs="Arial"/>
          <w:sz w:val="22"/>
          <w:szCs w:val="22"/>
        </w:rPr>
        <w:t>A civil remedy may apply for giving false or misleading information or producing</w:t>
      </w:r>
      <w:r w:rsidRPr="00AB365D">
        <w:rPr>
          <w:rFonts w:ascii="Arial" w:hAnsi="Arial" w:cs="Arial"/>
          <w:spacing w:val="14"/>
          <w:sz w:val="22"/>
          <w:szCs w:val="22"/>
        </w:rPr>
        <w:t xml:space="preserve"> </w:t>
      </w:r>
      <w:r w:rsidRPr="00AB365D">
        <w:rPr>
          <w:rFonts w:ascii="Arial" w:hAnsi="Arial" w:cs="Arial"/>
          <w:sz w:val="22"/>
          <w:szCs w:val="22"/>
        </w:rPr>
        <w:t>false or misleading documents.</w:t>
      </w:r>
    </w:p>
    <w:p w:rsidR="003E5395" w:rsidRPr="00AB365D" w:rsidRDefault="00674F28" w:rsidP="00FD162A">
      <w:pPr>
        <w:pStyle w:val="Heading2"/>
      </w:pPr>
      <w:r w:rsidRPr="00AB365D">
        <w:t>1</w:t>
      </w:r>
      <w:r w:rsidR="002E7E18">
        <w:t>0.7</w:t>
      </w:r>
      <w:r w:rsidR="008A6F96" w:rsidRPr="00AB365D">
        <w:tab/>
      </w:r>
      <w:r w:rsidR="003E5395" w:rsidRPr="00AB365D">
        <w:t>Employee Education</w:t>
      </w:r>
    </w:p>
    <w:p w:rsidR="00640D2B" w:rsidRPr="00AB365D" w:rsidRDefault="00640D2B" w:rsidP="008D0514">
      <w:pPr>
        <w:widowControl w:val="0"/>
        <w:spacing w:after="240" w:line="360" w:lineRule="auto"/>
        <w:jc w:val="both"/>
        <w:rPr>
          <w:rFonts w:cs="Arial"/>
          <w:szCs w:val="22"/>
        </w:rPr>
      </w:pPr>
      <w:r w:rsidRPr="00AB365D">
        <w:rPr>
          <w:rFonts w:cs="Arial"/>
          <w:szCs w:val="22"/>
        </w:rPr>
        <w:t xml:space="preserve">The Company will: </w:t>
      </w:r>
    </w:p>
    <w:p w:rsidR="00640D2B" w:rsidRPr="00AB365D" w:rsidRDefault="00640D2B" w:rsidP="00F623BC">
      <w:pPr>
        <w:pStyle w:val="ListParagraph"/>
        <w:widowControl w:val="0"/>
        <w:numPr>
          <w:ilvl w:val="0"/>
          <w:numId w:val="27"/>
        </w:numPr>
        <w:spacing w:after="120" w:line="360" w:lineRule="auto"/>
        <w:ind w:left="709" w:hanging="357"/>
        <w:contextualSpacing w:val="0"/>
        <w:jc w:val="both"/>
        <w:rPr>
          <w:rFonts w:ascii="Arial" w:hAnsi="Arial" w:cs="Arial"/>
          <w:sz w:val="22"/>
          <w:szCs w:val="22"/>
        </w:rPr>
      </w:pPr>
      <w:r w:rsidRPr="00AB365D">
        <w:rPr>
          <w:rFonts w:ascii="Arial" w:hAnsi="Arial" w:cs="Arial"/>
          <w:sz w:val="22"/>
          <w:szCs w:val="22"/>
        </w:rPr>
        <w:t>Issue information packs containing current versions of the FWO fact sheets listed below and Fair Work Information Statement to all existing employees and new employees on commencement with the Company:</w:t>
      </w:r>
    </w:p>
    <w:p w:rsidR="00640D2B" w:rsidRPr="00AB365D" w:rsidRDefault="00640D2B" w:rsidP="00F623BC">
      <w:pPr>
        <w:pStyle w:val="ListParagraph"/>
        <w:numPr>
          <w:ilvl w:val="0"/>
          <w:numId w:val="28"/>
        </w:numPr>
        <w:spacing w:after="120" w:line="360" w:lineRule="auto"/>
        <w:ind w:left="1276" w:hanging="357"/>
        <w:contextualSpacing w:val="0"/>
        <w:jc w:val="both"/>
        <w:rPr>
          <w:rFonts w:ascii="Arial" w:hAnsi="Arial" w:cs="Arial"/>
          <w:sz w:val="22"/>
          <w:szCs w:val="22"/>
        </w:rPr>
      </w:pPr>
      <w:r w:rsidRPr="00AB365D">
        <w:rPr>
          <w:rFonts w:ascii="Arial" w:hAnsi="Arial" w:cs="Arial"/>
          <w:sz w:val="22"/>
          <w:szCs w:val="22"/>
        </w:rPr>
        <w:t>Fact sheet “About the Fair Work Ombudsman”;</w:t>
      </w:r>
    </w:p>
    <w:p w:rsidR="00640D2B" w:rsidRPr="00AB365D" w:rsidRDefault="00640D2B" w:rsidP="00F623BC">
      <w:pPr>
        <w:pStyle w:val="ListParagraph"/>
        <w:numPr>
          <w:ilvl w:val="0"/>
          <w:numId w:val="28"/>
        </w:numPr>
        <w:spacing w:after="120" w:line="360" w:lineRule="auto"/>
        <w:ind w:left="1276" w:hanging="357"/>
        <w:contextualSpacing w:val="0"/>
        <w:jc w:val="both"/>
        <w:rPr>
          <w:rFonts w:ascii="Arial" w:hAnsi="Arial" w:cs="Arial"/>
          <w:sz w:val="22"/>
          <w:szCs w:val="22"/>
        </w:rPr>
      </w:pPr>
      <w:r w:rsidRPr="00AB365D">
        <w:rPr>
          <w:rFonts w:ascii="Arial" w:hAnsi="Arial" w:cs="Arial"/>
          <w:sz w:val="22"/>
          <w:szCs w:val="22"/>
        </w:rPr>
        <w:t>Fact sheet “Employer obligations in relation to employee records and pay slips”;</w:t>
      </w:r>
    </w:p>
    <w:p w:rsidR="00640D2B" w:rsidRPr="00AB365D" w:rsidRDefault="00640D2B" w:rsidP="008D0514">
      <w:pPr>
        <w:pStyle w:val="ListParagraph"/>
        <w:numPr>
          <w:ilvl w:val="0"/>
          <w:numId w:val="28"/>
        </w:numPr>
        <w:spacing w:after="240" w:line="360" w:lineRule="auto"/>
        <w:ind w:left="1276" w:hanging="357"/>
        <w:contextualSpacing w:val="0"/>
        <w:jc w:val="both"/>
        <w:rPr>
          <w:rFonts w:ascii="Arial" w:hAnsi="Arial" w:cs="Arial"/>
          <w:sz w:val="22"/>
          <w:szCs w:val="22"/>
        </w:rPr>
      </w:pPr>
      <w:r w:rsidRPr="00AB365D">
        <w:rPr>
          <w:rFonts w:ascii="Arial" w:hAnsi="Arial" w:cs="Arial"/>
          <w:sz w:val="22"/>
          <w:szCs w:val="22"/>
        </w:rPr>
        <w:t>Fact sheet “Fair Work Information Statement”.</w:t>
      </w:r>
    </w:p>
    <w:p w:rsidR="00640D2B" w:rsidRPr="00AB365D" w:rsidRDefault="00640D2B" w:rsidP="008D0514">
      <w:pPr>
        <w:pStyle w:val="ListParagraph"/>
        <w:widowControl w:val="0"/>
        <w:numPr>
          <w:ilvl w:val="0"/>
          <w:numId w:val="27"/>
        </w:numPr>
        <w:spacing w:after="240" w:line="360" w:lineRule="auto"/>
        <w:ind w:left="709" w:hanging="357"/>
        <w:contextualSpacing w:val="0"/>
        <w:jc w:val="both"/>
        <w:rPr>
          <w:rFonts w:ascii="Arial" w:hAnsi="Arial" w:cs="Arial"/>
          <w:sz w:val="22"/>
          <w:szCs w:val="22"/>
        </w:rPr>
      </w:pPr>
      <w:r w:rsidRPr="00AB365D">
        <w:rPr>
          <w:rFonts w:ascii="Arial" w:hAnsi="Arial" w:cs="Arial"/>
          <w:sz w:val="22"/>
          <w:szCs w:val="22"/>
        </w:rPr>
        <w:t xml:space="preserve">Provide to the FWO </w:t>
      </w:r>
      <w:r w:rsidR="000F32A7" w:rsidRPr="00AB365D">
        <w:rPr>
          <w:rFonts w:ascii="Arial" w:hAnsi="Arial" w:cs="Arial"/>
          <w:sz w:val="22"/>
          <w:szCs w:val="22"/>
        </w:rPr>
        <w:t xml:space="preserve">signed </w:t>
      </w:r>
      <w:r w:rsidRPr="00AB365D">
        <w:rPr>
          <w:rFonts w:ascii="Arial" w:hAnsi="Arial" w:cs="Arial"/>
          <w:sz w:val="22"/>
          <w:szCs w:val="22"/>
        </w:rPr>
        <w:t>copies of the Acknowledgement of Receipt – FWO Fact Sheets and Fair Work Information Statement (</w:t>
      </w:r>
      <w:r w:rsidRPr="00566FB2">
        <w:rPr>
          <w:rFonts w:ascii="Arial" w:hAnsi="Arial" w:cs="Arial"/>
          <w:b/>
          <w:sz w:val="22"/>
          <w:szCs w:val="22"/>
        </w:rPr>
        <w:t>Attachment E</w:t>
      </w:r>
      <w:r w:rsidRPr="00AB365D">
        <w:rPr>
          <w:rFonts w:ascii="Arial" w:hAnsi="Arial" w:cs="Arial"/>
          <w:sz w:val="22"/>
          <w:szCs w:val="22"/>
        </w:rPr>
        <w:t xml:space="preserve">) </w:t>
      </w:r>
      <w:r w:rsidR="006C0B90" w:rsidRPr="00AB365D">
        <w:rPr>
          <w:rFonts w:ascii="Arial" w:hAnsi="Arial" w:cs="Arial"/>
          <w:sz w:val="22"/>
          <w:szCs w:val="22"/>
        </w:rPr>
        <w:t xml:space="preserve">for existing employees, </w:t>
      </w:r>
      <w:r w:rsidRPr="00AB365D">
        <w:rPr>
          <w:rFonts w:ascii="Arial" w:hAnsi="Arial" w:cs="Arial"/>
          <w:sz w:val="22"/>
          <w:szCs w:val="22"/>
        </w:rPr>
        <w:t>within 30 days of the execution of the Undertaking.</w:t>
      </w:r>
    </w:p>
    <w:p w:rsidR="002A191B" w:rsidRPr="00AB365D" w:rsidRDefault="00640D2B" w:rsidP="008D0514">
      <w:pPr>
        <w:pStyle w:val="ListParagraph"/>
        <w:widowControl w:val="0"/>
        <w:numPr>
          <w:ilvl w:val="0"/>
          <w:numId w:val="27"/>
        </w:numPr>
        <w:spacing w:after="240" w:line="360" w:lineRule="auto"/>
        <w:ind w:left="709"/>
        <w:contextualSpacing w:val="0"/>
        <w:jc w:val="both"/>
        <w:rPr>
          <w:rFonts w:ascii="Arial" w:hAnsi="Arial" w:cs="Arial"/>
          <w:sz w:val="22"/>
          <w:szCs w:val="22"/>
        </w:rPr>
      </w:pPr>
      <w:r w:rsidRPr="00AB365D">
        <w:rPr>
          <w:rFonts w:ascii="Arial" w:hAnsi="Arial" w:cs="Arial"/>
          <w:sz w:val="22"/>
          <w:szCs w:val="22"/>
        </w:rPr>
        <w:t>Ensure the information pack outlined in paragraph (</w:t>
      </w:r>
      <w:r w:rsidR="002A191B" w:rsidRPr="00AB365D">
        <w:rPr>
          <w:rFonts w:ascii="Arial" w:hAnsi="Arial" w:cs="Arial"/>
          <w:sz w:val="22"/>
          <w:szCs w:val="22"/>
        </w:rPr>
        <w:t>a</w:t>
      </w:r>
      <w:r w:rsidRPr="00AB365D">
        <w:rPr>
          <w:rFonts w:ascii="Arial" w:hAnsi="Arial" w:cs="Arial"/>
          <w:sz w:val="22"/>
          <w:szCs w:val="22"/>
        </w:rPr>
        <w:t xml:space="preserve">) above </w:t>
      </w:r>
      <w:proofErr w:type="gramStart"/>
      <w:r w:rsidRPr="00AB365D">
        <w:rPr>
          <w:rFonts w:ascii="Arial" w:hAnsi="Arial" w:cs="Arial"/>
          <w:sz w:val="22"/>
          <w:szCs w:val="22"/>
        </w:rPr>
        <w:t>is provided</w:t>
      </w:r>
      <w:proofErr w:type="gramEnd"/>
      <w:r w:rsidRPr="00AB365D">
        <w:rPr>
          <w:rFonts w:ascii="Arial" w:hAnsi="Arial" w:cs="Arial"/>
          <w:sz w:val="22"/>
          <w:szCs w:val="22"/>
        </w:rPr>
        <w:t xml:space="preserve"> to new employees within 30 days of them commencing employment with the Company. The packs </w:t>
      </w:r>
      <w:proofErr w:type="gramStart"/>
      <w:r w:rsidRPr="00AB365D">
        <w:rPr>
          <w:rFonts w:ascii="Arial" w:hAnsi="Arial" w:cs="Arial"/>
          <w:sz w:val="22"/>
          <w:szCs w:val="22"/>
        </w:rPr>
        <w:t>should be provided</w:t>
      </w:r>
      <w:proofErr w:type="gramEnd"/>
      <w:r w:rsidRPr="00AB365D">
        <w:rPr>
          <w:rFonts w:ascii="Arial" w:hAnsi="Arial" w:cs="Arial"/>
          <w:sz w:val="22"/>
          <w:szCs w:val="22"/>
        </w:rPr>
        <w:t xml:space="preserve"> to all new employees who commence employment within a period of two years from the date of execution of this Undertaking.</w:t>
      </w:r>
    </w:p>
    <w:p w:rsidR="002A191B" w:rsidRPr="00AB365D" w:rsidRDefault="002A191B" w:rsidP="008D0514">
      <w:pPr>
        <w:pStyle w:val="ListParagraph"/>
        <w:widowControl w:val="0"/>
        <w:numPr>
          <w:ilvl w:val="0"/>
          <w:numId w:val="27"/>
        </w:numPr>
        <w:spacing w:after="240" w:line="360" w:lineRule="auto"/>
        <w:ind w:left="709"/>
        <w:contextualSpacing w:val="0"/>
        <w:jc w:val="both"/>
        <w:rPr>
          <w:rFonts w:ascii="Arial" w:hAnsi="Arial" w:cs="Arial"/>
          <w:sz w:val="22"/>
          <w:szCs w:val="22"/>
        </w:rPr>
      </w:pPr>
      <w:r w:rsidRPr="00AB365D">
        <w:rPr>
          <w:rFonts w:ascii="Arial" w:hAnsi="Arial" w:cs="Arial"/>
          <w:sz w:val="22"/>
          <w:szCs w:val="22"/>
        </w:rPr>
        <w:t>The</w:t>
      </w:r>
      <w:r w:rsidRPr="00AB365D">
        <w:rPr>
          <w:rFonts w:ascii="Arial" w:hAnsi="Arial" w:cs="Arial"/>
          <w:spacing w:val="17"/>
          <w:sz w:val="22"/>
          <w:szCs w:val="22"/>
        </w:rPr>
        <w:t xml:space="preserve"> </w:t>
      </w:r>
      <w:r w:rsidRPr="00AB365D">
        <w:rPr>
          <w:rFonts w:ascii="Arial" w:hAnsi="Arial" w:cs="Arial"/>
          <w:sz w:val="22"/>
          <w:szCs w:val="22"/>
        </w:rPr>
        <w:t>information</w:t>
      </w:r>
      <w:r w:rsidRPr="00AB365D">
        <w:rPr>
          <w:rFonts w:ascii="Arial" w:hAnsi="Arial" w:cs="Arial"/>
          <w:spacing w:val="19"/>
          <w:sz w:val="22"/>
          <w:szCs w:val="22"/>
        </w:rPr>
        <w:t xml:space="preserve"> </w:t>
      </w:r>
      <w:r w:rsidRPr="00AB365D">
        <w:rPr>
          <w:rFonts w:ascii="Arial" w:hAnsi="Arial" w:cs="Arial"/>
          <w:sz w:val="22"/>
          <w:szCs w:val="22"/>
        </w:rPr>
        <w:t>pack</w:t>
      </w:r>
      <w:r w:rsidRPr="00AB365D">
        <w:rPr>
          <w:rFonts w:ascii="Arial" w:hAnsi="Arial" w:cs="Arial"/>
          <w:spacing w:val="20"/>
          <w:sz w:val="22"/>
          <w:szCs w:val="22"/>
        </w:rPr>
        <w:t xml:space="preserve"> </w:t>
      </w:r>
      <w:proofErr w:type="gramStart"/>
      <w:r w:rsidRPr="00AB365D">
        <w:rPr>
          <w:rFonts w:ascii="Arial" w:hAnsi="Arial" w:cs="Arial"/>
          <w:sz w:val="22"/>
          <w:szCs w:val="22"/>
        </w:rPr>
        <w:t>must</w:t>
      </w:r>
      <w:r w:rsidRPr="00AB365D">
        <w:rPr>
          <w:rFonts w:ascii="Arial" w:hAnsi="Arial" w:cs="Arial"/>
          <w:spacing w:val="21"/>
          <w:sz w:val="22"/>
          <w:szCs w:val="22"/>
        </w:rPr>
        <w:t xml:space="preserve"> </w:t>
      </w:r>
      <w:r w:rsidRPr="00AB365D">
        <w:rPr>
          <w:rFonts w:ascii="Arial" w:hAnsi="Arial" w:cs="Arial"/>
          <w:sz w:val="22"/>
          <w:szCs w:val="22"/>
        </w:rPr>
        <w:t>be</w:t>
      </w:r>
      <w:r w:rsidRPr="00AB365D">
        <w:rPr>
          <w:rFonts w:ascii="Arial" w:hAnsi="Arial" w:cs="Arial"/>
          <w:spacing w:val="17"/>
          <w:sz w:val="22"/>
          <w:szCs w:val="22"/>
        </w:rPr>
        <w:t xml:space="preserve"> </w:t>
      </w:r>
      <w:r w:rsidRPr="00AB365D">
        <w:rPr>
          <w:rFonts w:ascii="Arial" w:hAnsi="Arial" w:cs="Arial"/>
          <w:sz w:val="22"/>
          <w:szCs w:val="22"/>
        </w:rPr>
        <w:t>provided</w:t>
      </w:r>
      <w:proofErr w:type="gramEnd"/>
      <w:r w:rsidRPr="00AB365D">
        <w:rPr>
          <w:rFonts w:ascii="Arial" w:hAnsi="Arial" w:cs="Arial"/>
          <w:spacing w:val="20"/>
          <w:sz w:val="22"/>
          <w:szCs w:val="22"/>
        </w:rPr>
        <w:t xml:space="preserve"> </w:t>
      </w:r>
      <w:r w:rsidRPr="00AB365D">
        <w:rPr>
          <w:rFonts w:ascii="Arial" w:hAnsi="Arial" w:cs="Arial"/>
          <w:sz w:val="22"/>
          <w:szCs w:val="22"/>
        </w:rPr>
        <w:t>to</w:t>
      </w:r>
      <w:r w:rsidRPr="00AB365D">
        <w:rPr>
          <w:rFonts w:ascii="Arial" w:hAnsi="Arial" w:cs="Arial"/>
          <w:spacing w:val="23"/>
          <w:sz w:val="22"/>
          <w:szCs w:val="22"/>
        </w:rPr>
        <w:t xml:space="preserve"> </w:t>
      </w:r>
      <w:r w:rsidRPr="00AB365D">
        <w:rPr>
          <w:rFonts w:ascii="Arial" w:hAnsi="Arial" w:cs="Arial"/>
          <w:sz w:val="22"/>
          <w:szCs w:val="22"/>
        </w:rPr>
        <w:t>each</w:t>
      </w:r>
      <w:r w:rsidRPr="00AB365D">
        <w:rPr>
          <w:rFonts w:ascii="Arial" w:hAnsi="Arial" w:cs="Arial"/>
          <w:spacing w:val="16"/>
          <w:sz w:val="22"/>
          <w:szCs w:val="22"/>
        </w:rPr>
        <w:t xml:space="preserve"> </w:t>
      </w:r>
      <w:r w:rsidRPr="00AB365D">
        <w:rPr>
          <w:rFonts w:ascii="Arial" w:hAnsi="Arial" w:cs="Arial"/>
          <w:sz w:val="22"/>
          <w:szCs w:val="22"/>
        </w:rPr>
        <w:t>employee</w:t>
      </w:r>
      <w:r w:rsidRPr="00AB365D">
        <w:rPr>
          <w:rFonts w:ascii="Arial" w:hAnsi="Arial" w:cs="Arial"/>
          <w:spacing w:val="21"/>
          <w:sz w:val="22"/>
          <w:szCs w:val="22"/>
        </w:rPr>
        <w:t xml:space="preserve"> </w:t>
      </w:r>
      <w:r w:rsidRPr="00AB365D">
        <w:rPr>
          <w:rFonts w:ascii="Arial" w:hAnsi="Arial" w:cs="Arial"/>
          <w:sz w:val="22"/>
          <w:szCs w:val="22"/>
        </w:rPr>
        <w:t>in</w:t>
      </w:r>
      <w:r w:rsidRPr="00AB365D">
        <w:rPr>
          <w:rFonts w:ascii="Arial" w:hAnsi="Arial" w:cs="Arial"/>
          <w:spacing w:val="20"/>
          <w:sz w:val="22"/>
          <w:szCs w:val="22"/>
        </w:rPr>
        <w:t xml:space="preserve"> </w:t>
      </w:r>
      <w:r w:rsidRPr="00AB365D">
        <w:rPr>
          <w:rFonts w:ascii="Arial" w:hAnsi="Arial" w:cs="Arial"/>
          <w:sz w:val="22"/>
          <w:szCs w:val="22"/>
        </w:rPr>
        <w:t>the</w:t>
      </w:r>
      <w:r w:rsidRPr="00AB365D">
        <w:rPr>
          <w:rFonts w:ascii="Arial" w:hAnsi="Arial" w:cs="Arial"/>
          <w:spacing w:val="17"/>
          <w:sz w:val="22"/>
          <w:szCs w:val="22"/>
        </w:rPr>
        <w:t xml:space="preserve"> </w:t>
      </w:r>
      <w:r w:rsidRPr="00AB365D">
        <w:rPr>
          <w:rFonts w:ascii="Arial" w:hAnsi="Arial" w:cs="Arial"/>
          <w:sz w:val="22"/>
          <w:szCs w:val="22"/>
        </w:rPr>
        <w:t>employee’s preferred language (where FWO has made these</w:t>
      </w:r>
      <w:r w:rsidRPr="00AB365D">
        <w:rPr>
          <w:rFonts w:ascii="Arial" w:hAnsi="Arial" w:cs="Arial"/>
          <w:spacing w:val="-12"/>
          <w:sz w:val="22"/>
          <w:szCs w:val="22"/>
        </w:rPr>
        <w:t xml:space="preserve"> </w:t>
      </w:r>
      <w:r w:rsidRPr="00AB365D">
        <w:rPr>
          <w:rFonts w:ascii="Arial" w:hAnsi="Arial" w:cs="Arial"/>
          <w:sz w:val="22"/>
          <w:szCs w:val="22"/>
        </w:rPr>
        <w:t>available).</w:t>
      </w:r>
    </w:p>
    <w:p w:rsidR="00D95A7F" w:rsidRPr="00AB365D" w:rsidRDefault="00640D2B" w:rsidP="008D0514">
      <w:pPr>
        <w:pStyle w:val="ListParagraph"/>
        <w:widowControl w:val="0"/>
        <w:numPr>
          <w:ilvl w:val="0"/>
          <w:numId w:val="27"/>
        </w:numPr>
        <w:spacing w:after="240" w:line="360" w:lineRule="auto"/>
        <w:ind w:left="709"/>
        <w:contextualSpacing w:val="0"/>
        <w:jc w:val="both"/>
        <w:rPr>
          <w:rFonts w:ascii="Arial" w:hAnsi="Arial" w:cs="Arial"/>
          <w:b/>
          <w:sz w:val="22"/>
          <w:szCs w:val="22"/>
        </w:rPr>
      </w:pPr>
      <w:r w:rsidRPr="00AB365D">
        <w:rPr>
          <w:rFonts w:ascii="Arial" w:hAnsi="Arial" w:cs="Arial"/>
          <w:sz w:val="22"/>
          <w:szCs w:val="22"/>
        </w:rPr>
        <w:t xml:space="preserve">Provide the FWO copies of the Acknowledgement of Receipt </w:t>
      </w:r>
      <w:r w:rsidR="00566FB2">
        <w:rPr>
          <w:rFonts w:ascii="Arial" w:hAnsi="Arial" w:cs="Arial"/>
          <w:sz w:val="22"/>
          <w:szCs w:val="22"/>
        </w:rPr>
        <w:t xml:space="preserve">- Attachment E </w:t>
      </w:r>
      <w:r w:rsidRPr="00AB365D">
        <w:rPr>
          <w:rFonts w:ascii="Arial" w:hAnsi="Arial" w:cs="Arial"/>
          <w:sz w:val="22"/>
          <w:szCs w:val="22"/>
        </w:rPr>
        <w:t>signed by new employees to the FWO every 6 months</w:t>
      </w:r>
      <w:r w:rsidR="00566FB2">
        <w:rPr>
          <w:rFonts w:ascii="Arial" w:hAnsi="Arial" w:cs="Arial"/>
          <w:sz w:val="22"/>
          <w:szCs w:val="22"/>
        </w:rPr>
        <w:t xml:space="preserve"> for the life of this Undertaking</w:t>
      </w:r>
      <w:r w:rsidRPr="00AB365D">
        <w:rPr>
          <w:rFonts w:ascii="Arial" w:hAnsi="Arial" w:cs="Arial"/>
          <w:sz w:val="22"/>
          <w:szCs w:val="22"/>
        </w:rPr>
        <w:t>.</w:t>
      </w:r>
    </w:p>
    <w:p w:rsidR="00C4474C" w:rsidRPr="00AB365D" w:rsidRDefault="00674F28" w:rsidP="00FD162A">
      <w:pPr>
        <w:pStyle w:val="Heading2"/>
      </w:pPr>
      <w:r w:rsidRPr="00AB365D">
        <w:t>1</w:t>
      </w:r>
      <w:r w:rsidR="002E7E18">
        <w:t>0.8</w:t>
      </w:r>
      <w:r w:rsidR="008A6F96" w:rsidRPr="00AB365D">
        <w:tab/>
      </w:r>
      <w:r w:rsidR="00C4474C" w:rsidRPr="00AB365D">
        <w:t>Matters notified to the FWO</w:t>
      </w:r>
    </w:p>
    <w:p w:rsidR="00C4474C" w:rsidRPr="00AB365D" w:rsidRDefault="00C4474C" w:rsidP="008D0514">
      <w:pPr>
        <w:widowControl w:val="0"/>
        <w:spacing w:after="120" w:line="360" w:lineRule="auto"/>
        <w:jc w:val="both"/>
        <w:rPr>
          <w:rFonts w:cs="Arial"/>
          <w:szCs w:val="22"/>
        </w:rPr>
      </w:pPr>
      <w:r w:rsidRPr="00AB365D">
        <w:rPr>
          <w:rFonts w:cs="Arial"/>
          <w:szCs w:val="22"/>
        </w:rPr>
        <w:t xml:space="preserve">Where the FWO receives </w:t>
      </w:r>
      <w:r w:rsidR="006A1F3C">
        <w:rPr>
          <w:rFonts w:cs="Arial"/>
          <w:szCs w:val="22"/>
        </w:rPr>
        <w:t>an RFA</w:t>
      </w:r>
      <w:r w:rsidRPr="00AB365D">
        <w:rPr>
          <w:rFonts w:cs="Arial"/>
          <w:szCs w:val="22"/>
        </w:rPr>
        <w:t xml:space="preserve"> regarding non-compliance with </w:t>
      </w:r>
      <w:r w:rsidR="000600A8" w:rsidRPr="00AB365D">
        <w:rPr>
          <w:rFonts w:cs="Arial"/>
          <w:szCs w:val="22"/>
        </w:rPr>
        <w:t>a</w:t>
      </w:r>
      <w:r w:rsidRPr="00AB365D">
        <w:rPr>
          <w:rFonts w:cs="Arial"/>
          <w:szCs w:val="22"/>
        </w:rPr>
        <w:t xml:space="preserve"> </w:t>
      </w:r>
      <w:r w:rsidR="000600A8" w:rsidRPr="00AB365D">
        <w:rPr>
          <w:rFonts w:cs="Arial"/>
          <w:szCs w:val="22"/>
        </w:rPr>
        <w:t xml:space="preserve">modern award or </w:t>
      </w:r>
      <w:proofErr w:type="gramStart"/>
      <w:r w:rsidR="000600A8" w:rsidRPr="00AB365D">
        <w:rPr>
          <w:rFonts w:cs="Arial"/>
          <w:szCs w:val="22"/>
        </w:rPr>
        <w:t>registered</w:t>
      </w:r>
      <w:proofErr w:type="gramEnd"/>
      <w:r w:rsidR="000600A8" w:rsidRPr="00AB365D">
        <w:rPr>
          <w:rFonts w:cs="Arial"/>
          <w:szCs w:val="22"/>
        </w:rPr>
        <w:t xml:space="preserve"> agreement</w:t>
      </w:r>
      <w:r w:rsidRPr="00AB365D">
        <w:rPr>
          <w:rFonts w:cs="Arial"/>
          <w:szCs w:val="22"/>
        </w:rPr>
        <w:t xml:space="preserve">, the </w:t>
      </w:r>
      <w:r w:rsidR="006A1F3C">
        <w:rPr>
          <w:rFonts w:cs="Arial"/>
          <w:szCs w:val="22"/>
        </w:rPr>
        <w:t>Company</w:t>
      </w:r>
      <w:r w:rsidR="006A1F3C" w:rsidRPr="00AB365D">
        <w:rPr>
          <w:rFonts w:cs="Arial"/>
          <w:szCs w:val="22"/>
        </w:rPr>
        <w:t xml:space="preserve"> </w:t>
      </w:r>
      <w:r w:rsidRPr="00AB365D">
        <w:rPr>
          <w:rFonts w:cs="Arial"/>
          <w:szCs w:val="22"/>
        </w:rPr>
        <w:t>and its</w:t>
      </w:r>
      <w:r w:rsidR="00D07511">
        <w:rPr>
          <w:rFonts w:cs="Arial"/>
          <w:szCs w:val="22"/>
        </w:rPr>
        <w:t xml:space="preserve"> officers undertake to fully co</w:t>
      </w:r>
      <w:r w:rsidRPr="00AB365D">
        <w:rPr>
          <w:rFonts w:cs="Arial"/>
          <w:szCs w:val="22"/>
        </w:rPr>
        <w:t>operate with the FWO to ensure compliance. This includes:</w:t>
      </w:r>
    </w:p>
    <w:p w:rsidR="00C4474C" w:rsidRPr="00AB365D" w:rsidRDefault="00C4474C" w:rsidP="008D0514">
      <w:pPr>
        <w:numPr>
          <w:ilvl w:val="1"/>
          <w:numId w:val="18"/>
        </w:numPr>
        <w:spacing w:line="360" w:lineRule="auto"/>
        <w:ind w:left="1145" w:hanging="425"/>
        <w:jc w:val="both"/>
        <w:rPr>
          <w:rFonts w:cs="Arial"/>
          <w:szCs w:val="22"/>
        </w:rPr>
      </w:pPr>
      <w:r w:rsidRPr="00AB365D">
        <w:rPr>
          <w:rFonts w:cs="Arial"/>
          <w:szCs w:val="22"/>
        </w:rPr>
        <w:lastRenderedPageBreak/>
        <w:t>Providing all requested employment records and other documentation to the FWO relevant to the request for assistance</w:t>
      </w:r>
    </w:p>
    <w:p w:rsidR="00C4474C" w:rsidRPr="00AB365D" w:rsidRDefault="00C4474C" w:rsidP="008D0514">
      <w:pPr>
        <w:pStyle w:val="ListParagraph"/>
        <w:numPr>
          <w:ilvl w:val="0"/>
          <w:numId w:val="19"/>
        </w:numPr>
        <w:spacing w:line="360" w:lineRule="auto"/>
        <w:ind w:left="1145" w:hanging="425"/>
        <w:contextualSpacing w:val="0"/>
        <w:jc w:val="both"/>
        <w:rPr>
          <w:rFonts w:ascii="Arial" w:hAnsi="Arial" w:cs="Arial"/>
          <w:sz w:val="22"/>
          <w:szCs w:val="22"/>
        </w:rPr>
      </w:pPr>
      <w:r w:rsidRPr="00AB365D">
        <w:rPr>
          <w:rFonts w:ascii="Arial" w:hAnsi="Arial" w:cs="Arial"/>
          <w:sz w:val="22"/>
          <w:szCs w:val="22"/>
        </w:rPr>
        <w:t xml:space="preserve">Participating fully in any subsequent requests for information relevant to </w:t>
      </w:r>
      <w:r w:rsidR="00566FB2">
        <w:rPr>
          <w:rFonts w:ascii="Arial" w:hAnsi="Arial" w:cs="Arial"/>
          <w:sz w:val="22"/>
          <w:szCs w:val="22"/>
        </w:rPr>
        <w:t xml:space="preserve">the request for assistance, </w:t>
      </w:r>
      <w:r w:rsidRPr="00AB365D">
        <w:rPr>
          <w:rFonts w:ascii="Arial" w:hAnsi="Arial" w:cs="Arial"/>
          <w:sz w:val="22"/>
          <w:szCs w:val="22"/>
        </w:rPr>
        <w:t>and</w:t>
      </w:r>
    </w:p>
    <w:p w:rsidR="00C4474C" w:rsidRDefault="00C4474C" w:rsidP="008D0514">
      <w:pPr>
        <w:pStyle w:val="ListParagraph"/>
        <w:numPr>
          <w:ilvl w:val="0"/>
          <w:numId w:val="20"/>
        </w:numPr>
        <w:spacing w:after="120" w:line="360" w:lineRule="auto"/>
        <w:ind w:left="1145" w:hanging="425"/>
        <w:contextualSpacing w:val="0"/>
        <w:jc w:val="both"/>
        <w:rPr>
          <w:rFonts w:ascii="Arial" w:hAnsi="Arial" w:cs="Arial"/>
          <w:sz w:val="22"/>
          <w:szCs w:val="22"/>
        </w:rPr>
      </w:pPr>
      <w:r w:rsidRPr="00AB365D">
        <w:rPr>
          <w:rFonts w:ascii="Arial" w:hAnsi="Arial" w:cs="Arial"/>
          <w:sz w:val="22"/>
          <w:szCs w:val="22"/>
        </w:rPr>
        <w:t>Co-operation in FWO’s processes employed to resolve the request for assistance.</w:t>
      </w:r>
    </w:p>
    <w:p w:rsidR="00DB4B2F" w:rsidRPr="00AB365D" w:rsidRDefault="00DB4B2F" w:rsidP="00DB4B2F">
      <w:pPr>
        <w:pStyle w:val="ListParagraph"/>
        <w:spacing w:after="120" w:line="360" w:lineRule="auto"/>
        <w:ind w:left="1145"/>
        <w:contextualSpacing w:val="0"/>
        <w:jc w:val="both"/>
        <w:rPr>
          <w:rFonts w:ascii="Arial" w:hAnsi="Arial" w:cs="Arial"/>
          <w:sz w:val="22"/>
          <w:szCs w:val="22"/>
        </w:rPr>
      </w:pPr>
    </w:p>
    <w:p w:rsidR="00C4474C" w:rsidRPr="00AB365D" w:rsidRDefault="00674F28" w:rsidP="00FD162A">
      <w:pPr>
        <w:pStyle w:val="Heading2"/>
      </w:pPr>
      <w:r w:rsidRPr="00AB365D">
        <w:t>1</w:t>
      </w:r>
      <w:r w:rsidR="002E7E18">
        <w:t>0.9</w:t>
      </w:r>
      <w:r w:rsidR="000E297D" w:rsidRPr="00AB365D">
        <w:tab/>
      </w:r>
      <w:r w:rsidR="00C4474C" w:rsidRPr="00AB365D">
        <w:t>Workplace Notice</w:t>
      </w:r>
    </w:p>
    <w:p w:rsidR="00C4474C" w:rsidRPr="00AB365D" w:rsidRDefault="00C4474C" w:rsidP="008D0514">
      <w:pPr>
        <w:widowControl w:val="0"/>
        <w:spacing w:before="120" w:after="120" w:line="360" w:lineRule="auto"/>
        <w:jc w:val="both"/>
        <w:rPr>
          <w:rFonts w:cs="Arial"/>
          <w:szCs w:val="22"/>
        </w:rPr>
      </w:pPr>
      <w:r w:rsidRPr="00AB365D">
        <w:rPr>
          <w:rFonts w:cs="Arial"/>
          <w:szCs w:val="22"/>
        </w:rPr>
        <w:t xml:space="preserve">Within </w:t>
      </w:r>
      <w:r w:rsidR="008A6F96" w:rsidRPr="00AB365D">
        <w:rPr>
          <w:rFonts w:cs="Arial"/>
          <w:szCs w:val="22"/>
        </w:rPr>
        <w:t>30 days</w:t>
      </w:r>
      <w:r w:rsidRPr="00AB365D">
        <w:rPr>
          <w:rFonts w:cs="Arial"/>
          <w:szCs w:val="22"/>
        </w:rPr>
        <w:t xml:space="preserve"> of the execution of this Undertaking, </w:t>
      </w:r>
      <w:r w:rsidR="00566FB2">
        <w:rPr>
          <w:rFonts w:cs="Arial"/>
          <w:szCs w:val="22"/>
        </w:rPr>
        <w:t>display</w:t>
      </w:r>
      <w:r w:rsidRPr="00AB365D">
        <w:rPr>
          <w:rFonts w:cs="Arial"/>
          <w:szCs w:val="22"/>
        </w:rPr>
        <w:t xml:space="preserve"> a notice in the form of Attachment </w:t>
      </w:r>
      <w:r w:rsidR="009646F1" w:rsidRPr="00AB365D">
        <w:rPr>
          <w:rFonts w:cs="Arial"/>
          <w:szCs w:val="22"/>
        </w:rPr>
        <w:t>B</w:t>
      </w:r>
      <w:r w:rsidRPr="00AB365D">
        <w:rPr>
          <w:rFonts w:cs="Arial"/>
          <w:szCs w:val="22"/>
        </w:rPr>
        <w:t xml:space="preserve"> to this Undertaking (</w:t>
      </w:r>
      <w:r w:rsidRPr="00AB365D">
        <w:rPr>
          <w:rFonts w:cs="Arial"/>
          <w:b/>
          <w:szCs w:val="22"/>
        </w:rPr>
        <w:t>Workplace Notice</w:t>
      </w:r>
      <w:r w:rsidRPr="00AB365D">
        <w:rPr>
          <w:rFonts w:cs="Arial"/>
          <w:szCs w:val="22"/>
        </w:rPr>
        <w:t>)</w:t>
      </w:r>
      <w:r w:rsidR="00566FB2">
        <w:rPr>
          <w:rFonts w:cs="Arial"/>
          <w:szCs w:val="22"/>
        </w:rPr>
        <w:t xml:space="preserve"> in the workplace</w:t>
      </w:r>
      <w:r w:rsidRPr="00AB365D">
        <w:rPr>
          <w:rFonts w:cs="Arial"/>
          <w:szCs w:val="22"/>
        </w:rPr>
        <w:t xml:space="preserve"> and provide photographic evidence of its display</w:t>
      </w:r>
      <w:r w:rsidR="000600A8" w:rsidRPr="00AB365D">
        <w:rPr>
          <w:rFonts w:cs="Arial"/>
          <w:szCs w:val="22"/>
        </w:rPr>
        <w:t xml:space="preserve"> and the location of the notice in the workplace</w:t>
      </w:r>
      <w:r w:rsidRPr="00AB365D">
        <w:rPr>
          <w:rFonts w:cs="Arial"/>
          <w:szCs w:val="22"/>
        </w:rPr>
        <w:t>:</w:t>
      </w:r>
    </w:p>
    <w:p w:rsidR="00C4474C" w:rsidRPr="00AB365D" w:rsidRDefault="00C4474C" w:rsidP="008D0514">
      <w:pPr>
        <w:pStyle w:val="ListParagraph"/>
        <w:widowControl w:val="0"/>
        <w:numPr>
          <w:ilvl w:val="1"/>
          <w:numId w:val="26"/>
        </w:numPr>
        <w:spacing w:before="120" w:after="120" w:line="360" w:lineRule="auto"/>
        <w:ind w:left="426"/>
        <w:jc w:val="both"/>
        <w:rPr>
          <w:rFonts w:ascii="Arial" w:hAnsi="Arial" w:cs="Arial"/>
          <w:sz w:val="22"/>
          <w:szCs w:val="22"/>
        </w:rPr>
      </w:pPr>
      <w:r w:rsidRPr="00AB365D">
        <w:rPr>
          <w:rFonts w:ascii="Arial" w:hAnsi="Arial" w:cs="Arial"/>
          <w:sz w:val="22"/>
          <w:szCs w:val="22"/>
        </w:rPr>
        <w:t>Ensure that the Workplace Notice is printed in at least A3 size and is clearly displayed:</w:t>
      </w:r>
    </w:p>
    <w:p w:rsidR="00C4474C" w:rsidRPr="00AB365D" w:rsidRDefault="00C4474C" w:rsidP="008D0514">
      <w:pPr>
        <w:pStyle w:val="ListParagraph"/>
        <w:widowControl w:val="0"/>
        <w:numPr>
          <w:ilvl w:val="2"/>
          <w:numId w:val="26"/>
        </w:numPr>
        <w:spacing w:before="120" w:after="120" w:line="360" w:lineRule="auto"/>
        <w:ind w:left="851"/>
        <w:jc w:val="both"/>
        <w:rPr>
          <w:rFonts w:ascii="Arial" w:hAnsi="Arial" w:cs="Arial"/>
          <w:sz w:val="22"/>
          <w:szCs w:val="22"/>
        </w:rPr>
      </w:pPr>
      <w:r w:rsidRPr="00AB365D">
        <w:rPr>
          <w:rFonts w:ascii="Arial" w:hAnsi="Arial" w:cs="Arial"/>
          <w:sz w:val="22"/>
          <w:szCs w:val="22"/>
        </w:rPr>
        <w:t xml:space="preserve">In a location to which all employees who work at </w:t>
      </w:r>
      <w:r w:rsidR="008A6F96" w:rsidRPr="00AB365D">
        <w:rPr>
          <w:rFonts w:ascii="Arial" w:hAnsi="Arial" w:cs="Arial"/>
          <w:sz w:val="22"/>
          <w:szCs w:val="22"/>
        </w:rPr>
        <w:t>the Company</w:t>
      </w:r>
      <w:r w:rsidRPr="00AB365D">
        <w:rPr>
          <w:rFonts w:ascii="Arial" w:hAnsi="Arial" w:cs="Arial"/>
          <w:sz w:val="22"/>
          <w:szCs w:val="22"/>
        </w:rPr>
        <w:t xml:space="preserve"> have access;</w:t>
      </w:r>
    </w:p>
    <w:p w:rsidR="00C4474C" w:rsidRPr="00AB365D" w:rsidRDefault="00C4474C" w:rsidP="008D0514">
      <w:pPr>
        <w:pStyle w:val="ListParagraph"/>
        <w:widowControl w:val="0"/>
        <w:numPr>
          <w:ilvl w:val="2"/>
          <w:numId w:val="26"/>
        </w:numPr>
        <w:spacing w:before="120" w:after="120" w:line="360" w:lineRule="auto"/>
        <w:ind w:left="851"/>
        <w:jc w:val="both"/>
        <w:rPr>
          <w:rFonts w:ascii="Arial" w:hAnsi="Arial" w:cs="Arial"/>
          <w:sz w:val="22"/>
          <w:szCs w:val="22"/>
        </w:rPr>
      </w:pPr>
      <w:r w:rsidRPr="00AB365D">
        <w:rPr>
          <w:rFonts w:ascii="Arial" w:hAnsi="Arial" w:cs="Arial"/>
          <w:sz w:val="22"/>
          <w:szCs w:val="22"/>
        </w:rPr>
        <w:t>In a manner which is reasonably capable of drawing attention of all employees to the Workplace Notice (for example, by placement on a staff noticeboard</w:t>
      </w:r>
      <w:r w:rsidR="00582A85" w:rsidRPr="00AB365D">
        <w:rPr>
          <w:rFonts w:ascii="Arial" w:hAnsi="Arial" w:cs="Arial"/>
          <w:sz w:val="22"/>
          <w:szCs w:val="22"/>
        </w:rPr>
        <w:t>)</w:t>
      </w:r>
      <w:r w:rsidRPr="00AB365D">
        <w:rPr>
          <w:rFonts w:ascii="Arial" w:hAnsi="Arial" w:cs="Arial"/>
          <w:sz w:val="22"/>
          <w:szCs w:val="22"/>
        </w:rPr>
        <w:t>;</w:t>
      </w:r>
    </w:p>
    <w:p w:rsidR="00C4474C" w:rsidRPr="00AB365D" w:rsidRDefault="00C4474C" w:rsidP="008D0514">
      <w:pPr>
        <w:pStyle w:val="ListParagraph"/>
        <w:widowControl w:val="0"/>
        <w:numPr>
          <w:ilvl w:val="2"/>
          <w:numId w:val="26"/>
        </w:numPr>
        <w:spacing w:before="120" w:after="120" w:line="360" w:lineRule="auto"/>
        <w:ind w:left="851"/>
        <w:jc w:val="both"/>
        <w:rPr>
          <w:rFonts w:ascii="Arial" w:hAnsi="Arial" w:cs="Arial"/>
          <w:sz w:val="22"/>
          <w:szCs w:val="22"/>
        </w:rPr>
      </w:pPr>
      <w:r w:rsidRPr="00AB365D">
        <w:rPr>
          <w:rFonts w:ascii="Arial" w:hAnsi="Arial" w:cs="Arial"/>
          <w:sz w:val="22"/>
          <w:szCs w:val="22"/>
        </w:rPr>
        <w:t xml:space="preserve">For a period of </w:t>
      </w:r>
      <w:r w:rsidR="000600A8" w:rsidRPr="00AB365D">
        <w:rPr>
          <w:rFonts w:ascii="Arial" w:hAnsi="Arial" w:cs="Arial"/>
          <w:sz w:val="22"/>
          <w:szCs w:val="22"/>
        </w:rPr>
        <w:t>28</w:t>
      </w:r>
      <w:r w:rsidRPr="00AB365D">
        <w:rPr>
          <w:rFonts w:ascii="Arial" w:hAnsi="Arial" w:cs="Arial"/>
          <w:sz w:val="22"/>
          <w:szCs w:val="22"/>
        </w:rPr>
        <w:t xml:space="preserve"> continuous days</w:t>
      </w:r>
      <w:r w:rsidR="00493B8E" w:rsidRPr="00AB365D">
        <w:rPr>
          <w:rFonts w:ascii="Arial" w:hAnsi="Arial" w:cs="Arial"/>
          <w:sz w:val="22"/>
          <w:szCs w:val="22"/>
        </w:rPr>
        <w:t>;</w:t>
      </w:r>
    </w:p>
    <w:p w:rsidR="00493B8E" w:rsidRPr="00AB365D" w:rsidRDefault="00493B8E" w:rsidP="008D0514">
      <w:pPr>
        <w:pStyle w:val="ListParagraph"/>
        <w:widowControl w:val="0"/>
        <w:numPr>
          <w:ilvl w:val="1"/>
          <w:numId w:val="26"/>
        </w:numPr>
        <w:spacing w:before="120" w:after="120" w:line="360" w:lineRule="auto"/>
        <w:ind w:left="426"/>
        <w:jc w:val="both"/>
        <w:rPr>
          <w:rFonts w:ascii="Arial" w:hAnsi="Arial" w:cs="Arial"/>
          <w:sz w:val="22"/>
          <w:szCs w:val="22"/>
        </w:rPr>
      </w:pPr>
      <w:r w:rsidRPr="00AB365D">
        <w:rPr>
          <w:rFonts w:ascii="Arial" w:hAnsi="Arial" w:cs="Arial"/>
          <w:sz w:val="22"/>
          <w:szCs w:val="22"/>
        </w:rPr>
        <w:t xml:space="preserve">The Workplace Notice must be displayed in the </w:t>
      </w:r>
      <w:r w:rsidR="006A1F3C">
        <w:rPr>
          <w:rFonts w:ascii="Arial" w:hAnsi="Arial" w:cs="Arial"/>
          <w:sz w:val="22"/>
          <w:szCs w:val="22"/>
        </w:rPr>
        <w:t>most commonly spoken</w:t>
      </w:r>
      <w:r w:rsidRPr="00AB365D">
        <w:rPr>
          <w:rFonts w:ascii="Arial" w:hAnsi="Arial" w:cs="Arial"/>
          <w:sz w:val="22"/>
          <w:szCs w:val="22"/>
        </w:rPr>
        <w:t xml:space="preserve"> language</w:t>
      </w:r>
      <w:r w:rsidR="006A1F3C">
        <w:rPr>
          <w:rFonts w:ascii="Arial" w:hAnsi="Arial" w:cs="Arial"/>
          <w:sz w:val="22"/>
          <w:szCs w:val="22"/>
        </w:rPr>
        <w:t xml:space="preserve"> in the workplace</w:t>
      </w:r>
      <w:r w:rsidRPr="00AB365D">
        <w:rPr>
          <w:rFonts w:ascii="Arial" w:hAnsi="Arial" w:cs="Arial"/>
          <w:sz w:val="22"/>
          <w:szCs w:val="22"/>
        </w:rPr>
        <w:t>;</w:t>
      </w:r>
    </w:p>
    <w:p w:rsidR="00C4474C" w:rsidRPr="00AB365D" w:rsidRDefault="000600A8" w:rsidP="008D0514">
      <w:pPr>
        <w:pStyle w:val="ListParagraph"/>
        <w:widowControl w:val="0"/>
        <w:numPr>
          <w:ilvl w:val="1"/>
          <w:numId w:val="26"/>
        </w:numPr>
        <w:spacing w:before="120" w:after="120" w:line="360" w:lineRule="auto"/>
        <w:ind w:left="426"/>
        <w:jc w:val="both"/>
        <w:rPr>
          <w:rFonts w:ascii="Arial" w:hAnsi="Arial" w:cs="Arial"/>
          <w:sz w:val="22"/>
          <w:szCs w:val="22"/>
        </w:rPr>
      </w:pPr>
      <w:r w:rsidRPr="00AB365D">
        <w:rPr>
          <w:rFonts w:ascii="Arial" w:hAnsi="Arial" w:cs="Arial"/>
          <w:sz w:val="22"/>
          <w:szCs w:val="22"/>
        </w:rPr>
        <w:t xml:space="preserve">At the end of the period of 28 </w:t>
      </w:r>
      <w:proofErr w:type="gramStart"/>
      <w:r w:rsidRPr="00AB365D">
        <w:rPr>
          <w:rFonts w:ascii="Arial" w:hAnsi="Arial" w:cs="Arial"/>
          <w:sz w:val="22"/>
          <w:szCs w:val="22"/>
        </w:rPr>
        <w:t>days</w:t>
      </w:r>
      <w:proofErr w:type="gramEnd"/>
      <w:r w:rsidRPr="00AB365D">
        <w:rPr>
          <w:rFonts w:ascii="Arial" w:hAnsi="Arial" w:cs="Arial"/>
          <w:sz w:val="22"/>
          <w:szCs w:val="22"/>
        </w:rPr>
        <w:t xml:space="preserve"> provide confirmation to the FWO that the Workplace Notice has been continuously displayed for the required period</w:t>
      </w:r>
      <w:r w:rsidR="00493B8E" w:rsidRPr="00AB365D">
        <w:rPr>
          <w:rFonts w:ascii="Arial" w:hAnsi="Arial" w:cs="Arial"/>
          <w:sz w:val="22"/>
          <w:szCs w:val="22"/>
        </w:rPr>
        <w:t>.</w:t>
      </w:r>
    </w:p>
    <w:p w:rsidR="00D95A7F" w:rsidRPr="00AB365D" w:rsidRDefault="00D95A7F" w:rsidP="008D0514">
      <w:pPr>
        <w:pStyle w:val="ListParagraph"/>
        <w:widowControl w:val="0"/>
        <w:spacing w:before="120" w:after="120" w:line="360" w:lineRule="auto"/>
        <w:ind w:left="1440"/>
        <w:jc w:val="both"/>
        <w:rPr>
          <w:rFonts w:ascii="Arial" w:hAnsi="Arial" w:cs="Arial"/>
          <w:sz w:val="22"/>
          <w:szCs w:val="22"/>
        </w:rPr>
      </w:pPr>
    </w:p>
    <w:p w:rsidR="005B6BC3" w:rsidRDefault="002E7E18" w:rsidP="00FD162A">
      <w:pPr>
        <w:pStyle w:val="Heading2"/>
      </w:pPr>
      <w:r>
        <w:t>10.10</w:t>
      </w:r>
      <w:r w:rsidR="005B6BC3">
        <w:t xml:space="preserve"> Public Notice </w:t>
      </w:r>
    </w:p>
    <w:p w:rsidR="002E7E18" w:rsidRPr="002E7E18" w:rsidRDefault="002E7E18" w:rsidP="002E7E18">
      <w:pPr>
        <w:widowControl w:val="0"/>
        <w:spacing w:before="120" w:after="120" w:line="360" w:lineRule="auto"/>
        <w:jc w:val="both"/>
        <w:rPr>
          <w:rFonts w:cs="Arial"/>
          <w:szCs w:val="22"/>
        </w:rPr>
      </w:pPr>
      <w:r w:rsidRPr="002E7E18">
        <w:rPr>
          <w:rFonts w:cs="Arial"/>
          <w:szCs w:val="22"/>
        </w:rPr>
        <w:t xml:space="preserve">Place a public notice (Public Notice) in the Saturday edition of </w:t>
      </w:r>
      <w:r w:rsidR="00054F82">
        <w:rPr>
          <w:rFonts w:cs="Arial"/>
          <w:szCs w:val="22"/>
        </w:rPr>
        <w:t>the Australian Chinese Daily</w:t>
      </w:r>
      <w:r w:rsidRPr="002E7E18">
        <w:rPr>
          <w:rFonts w:cs="Arial"/>
          <w:szCs w:val="22"/>
        </w:rPr>
        <w:t xml:space="preserve"> within 28 days of, </w:t>
      </w:r>
      <w:proofErr w:type="gramStart"/>
      <w:r w:rsidRPr="002E7E18">
        <w:rPr>
          <w:rFonts w:cs="Arial"/>
          <w:szCs w:val="22"/>
        </w:rPr>
        <w:t>but not prior to, the FWO publishing</w:t>
      </w:r>
      <w:proofErr w:type="gramEnd"/>
      <w:r w:rsidRPr="002E7E18">
        <w:rPr>
          <w:rFonts w:cs="Arial"/>
          <w:szCs w:val="22"/>
        </w:rPr>
        <w:t xml:space="preserve"> a Media Release on its website in respect of this undertaking. The Public Notice must: </w:t>
      </w:r>
    </w:p>
    <w:p w:rsidR="002E7E18" w:rsidRPr="00054F82" w:rsidRDefault="002E7E18" w:rsidP="002E7E18">
      <w:pPr>
        <w:pStyle w:val="ListParagraph"/>
        <w:widowControl w:val="0"/>
        <w:numPr>
          <w:ilvl w:val="0"/>
          <w:numId w:val="47"/>
        </w:numPr>
        <w:spacing w:before="120" w:after="120" w:line="360" w:lineRule="auto"/>
        <w:jc w:val="both"/>
        <w:rPr>
          <w:rFonts w:ascii="Arial" w:hAnsi="Arial" w:cs="Arial"/>
          <w:sz w:val="22"/>
          <w:szCs w:val="22"/>
        </w:rPr>
      </w:pPr>
      <w:r w:rsidRPr="00054F82">
        <w:rPr>
          <w:rFonts w:ascii="Arial" w:hAnsi="Arial" w:cs="Arial"/>
          <w:sz w:val="22"/>
          <w:szCs w:val="22"/>
        </w:rPr>
        <w:t xml:space="preserve">Bears the name of </w:t>
      </w:r>
      <w:r w:rsidR="00054F82">
        <w:rPr>
          <w:rFonts w:ascii="Arial" w:hAnsi="Arial" w:cs="Arial"/>
          <w:sz w:val="22"/>
          <w:szCs w:val="22"/>
        </w:rPr>
        <w:t>Crown Asian Supermarket</w:t>
      </w:r>
      <w:r w:rsidRPr="00054F82">
        <w:rPr>
          <w:rFonts w:ascii="Arial" w:hAnsi="Arial" w:cs="Arial"/>
          <w:sz w:val="22"/>
          <w:szCs w:val="22"/>
        </w:rPr>
        <w:t>;</w:t>
      </w:r>
    </w:p>
    <w:p w:rsidR="002E7E18" w:rsidRPr="00054F82" w:rsidRDefault="002E7E18" w:rsidP="002E7E18">
      <w:pPr>
        <w:pStyle w:val="ListParagraph"/>
        <w:widowControl w:val="0"/>
        <w:numPr>
          <w:ilvl w:val="0"/>
          <w:numId w:val="47"/>
        </w:numPr>
        <w:spacing w:before="120" w:after="120" w:line="360" w:lineRule="auto"/>
        <w:jc w:val="both"/>
        <w:rPr>
          <w:rFonts w:ascii="Arial" w:hAnsi="Arial" w:cs="Arial"/>
          <w:sz w:val="22"/>
          <w:szCs w:val="22"/>
        </w:rPr>
      </w:pPr>
      <w:r w:rsidRPr="00054F82">
        <w:rPr>
          <w:rFonts w:ascii="Arial" w:hAnsi="Arial" w:cs="Arial"/>
          <w:sz w:val="22"/>
          <w:szCs w:val="22"/>
        </w:rPr>
        <w:t xml:space="preserve">Bears the logo (if any) of </w:t>
      </w:r>
      <w:r w:rsidR="00054F82">
        <w:rPr>
          <w:rFonts w:ascii="Arial" w:hAnsi="Arial" w:cs="Arial"/>
          <w:sz w:val="22"/>
          <w:szCs w:val="22"/>
        </w:rPr>
        <w:t>Crown Asian Supermarket;</w:t>
      </w:r>
    </w:p>
    <w:p w:rsidR="002E7E18" w:rsidRPr="00054F82" w:rsidRDefault="002E7E18" w:rsidP="002E7E18">
      <w:pPr>
        <w:pStyle w:val="ListParagraph"/>
        <w:widowControl w:val="0"/>
        <w:numPr>
          <w:ilvl w:val="0"/>
          <w:numId w:val="47"/>
        </w:numPr>
        <w:spacing w:before="120" w:after="120" w:line="360" w:lineRule="auto"/>
        <w:jc w:val="both"/>
        <w:rPr>
          <w:rFonts w:ascii="Arial" w:hAnsi="Arial" w:cs="Arial"/>
          <w:sz w:val="22"/>
          <w:szCs w:val="22"/>
        </w:rPr>
      </w:pPr>
      <w:r w:rsidRPr="00054F82">
        <w:rPr>
          <w:rFonts w:ascii="Arial" w:hAnsi="Arial" w:cs="Arial"/>
          <w:sz w:val="22"/>
          <w:szCs w:val="22"/>
        </w:rPr>
        <w:t xml:space="preserve">Appears within </w:t>
      </w:r>
      <w:r w:rsidR="00054F82">
        <w:rPr>
          <w:rFonts w:ascii="Arial" w:hAnsi="Arial" w:cs="Arial"/>
          <w:sz w:val="22"/>
          <w:szCs w:val="22"/>
        </w:rPr>
        <w:t>the</w:t>
      </w:r>
      <w:r w:rsidRPr="00054F82">
        <w:rPr>
          <w:rFonts w:ascii="Arial" w:hAnsi="Arial" w:cs="Arial"/>
          <w:sz w:val="22"/>
          <w:szCs w:val="22"/>
        </w:rPr>
        <w:t xml:space="preserve"> firs</w:t>
      </w:r>
      <w:r w:rsidR="00054F82">
        <w:rPr>
          <w:rFonts w:ascii="Arial" w:hAnsi="Arial" w:cs="Arial"/>
          <w:sz w:val="22"/>
          <w:szCs w:val="22"/>
        </w:rPr>
        <w:t>t 5 pages of newspaper;</w:t>
      </w:r>
    </w:p>
    <w:p w:rsidR="002E7E18" w:rsidRPr="00054F82" w:rsidRDefault="002E7E18" w:rsidP="002E7E18">
      <w:pPr>
        <w:pStyle w:val="ListParagraph"/>
        <w:widowControl w:val="0"/>
        <w:numPr>
          <w:ilvl w:val="0"/>
          <w:numId w:val="47"/>
        </w:numPr>
        <w:spacing w:before="120" w:after="120" w:line="360" w:lineRule="auto"/>
        <w:jc w:val="both"/>
        <w:rPr>
          <w:rFonts w:ascii="Arial" w:hAnsi="Arial" w:cs="Arial"/>
          <w:sz w:val="22"/>
          <w:szCs w:val="22"/>
        </w:rPr>
      </w:pPr>
      <w:r w:rsidRPr="00054F82">
        <w:rPr>
          <w:rFonts w:ascii="Arial" w:hAnsi="Arial" w:cs="Arial"/>
          <w:sz w:val="22"/>
          <w:szCs w:val="22"/>
        </w:rPr>
        <w:t xml:space="preserve">Must be </w:t>
      </w:r>
      <w:r w:rsidR="00054F82">
        <w:rPr>
          <w:rFonts w:ascii="Arial" w:hAnsi="Arial" w:cs="Arial"/>
          <w:sz w:val="22"/>
          <w:szCs w:val="22"/>
        </w:rPr>
        <w:t>at least 10 cm x 8 cm</w:t>
      </w:r>
      <w:r w:rsidRPr="00054F82">
        <w:rPr>
          <w:rFonts w:ascii="Arial" w:hAnsi="Arial" w:cs="Arial"/>
          <w:sz w:val="22"/>
          <w:szCs w:val="22"/>
        </w:rPr>
        <w:t>;</w:t>
      </w:r>
    </w:p>
    <w:p w:rsidR="00054F82" w:rsidRDefault="00054F82" w:rsidP="002E7E18">
      <w:pPr>
        <w:pStyle w:val="ListParagraph"/>
        <w:widowControl w:val="0"/>
        <w:numPr>
          <w:ilvl w:val="0"/>
          <w:numId w:val="47"/>
        </w:numPr>
        <w:spacing w:before="120" w:after="120" w:line="360" w:lineRule="auto"/>
        <w:jc w:val="both"/>
        <w:rPr>
          <w:rFonts w:ascii="Arial" w:hAnsi="Arial" w:cs="Arial"/>
          <w:sz w:val="22"/>
          <w:szCs w:val="22"/>
        </w:rPr>
      </w:pPr>
      <w:r>
        <w:rPr>
          <w:rFonts w:ascii="Arial" w:hAnsi="Arial" w:cs="Arial"/>
          <w:sz w:val="22"/>
          <w:szCs w:val="22"/>
        </w:rPr>
        <w:t>Is in the form of Attachment B;</w:t>
      </w:r>
    </w:p>
    <w:p w:rsidR="00054F82" w:rsidRPr="00054F82" w:rsidRDefault="00054F82" w:rsidP="002E7E18">
      <w:pPr>
        <w:pStyle w:val="ListParagraph"/>
        <w:widowControl w:val="0"/>
        <w:numPr>
          <w:ilvl w:val="0"/>
          <w:numId w:val="47"/>
        </w:numPr>
        <w:spacing w:before="120" w:after="120" w:line="360" w:lineRule="auto"/>
        <w:jc w:val="both"/>
        <w:rPr>
          <w:rFonts w:ascii="Arial" w:hAnsi="Arial" w:cs="Arial"/>
          <w:sz w:val="22"/>
          <w:szCs w:val="22"/>
        </w:rPr>
      </w:pPr>
      <w:r>
        <w:rPr>
          <w:rFonts w:ascii="Arial" w:hAnsi="Arial" w:cs="Arial"/>
          <w:sz w:val="22"/>
          <w:szCs w:val="22"/>
        </w:rPr>
        <w:t>The Public Notice must be printed in the most commonly spoken language in the workplace;</w:t>
      </w:r>
    </w:p>
    <w:p w:rsidR="002E7E18" w:rsidRPr="00054F82" w:rsidRDefault="002E7E18" w:rsidP="002E7E18">
      <w:pPr>
        <w:pStyle w:val="ListParagraph"/>
        <w:widowControl w:val="0"/>
        <w:numPr>
          <w:ilvl w:val="0"/>
          <w:numId w:val="47"/>
        </w:numPr>
        <w:spacing w:before="120" w:after="120" w:line="360" w:lineRule="auto"/>
        <w:jc w:val="both"/>
        <w:rPr>
          <w:rFonts w:ascii="Arial" w:hAnsi="Arial" w:cs="Arial"/>
          <w:sz w:val="22"/>
          <w:szCs w:val="22"/>
        </w:rPr>
      </w:pPr>
      <w:r w:rsidRPr="00054F82">
        <w:rPr>
          <w:rFonts w:ascii="Arial" w:hAnsi="Arial" w:cs="Arial"/>
          <w:sz w:val="22"/>
          <w:szCs w:val="22"/>
        </w:rPr>
        <w:t>Provide a copy of the Public Notice to the FWO within seven days of the publication of the Public Notice;</w:t>
      </w:r>
    </w:p>
    <w:p w:rsidR="00C4474C" w:rsidRPr="00AB365D" w:rsidRDefault="00C4474C" w:rsidP="008D0514">
      <w:pPr>
        <w:pStyle w:val="ListParagraph"/>
        <w:widowControl w:val="0"/>
        <w:spacing w:before="120" w:after="120" w:line="360" w:lineRule="auto"/>
        <w:jc w:val="both"/>
        <w:rPr>
          <w:rFonts w:ascii="Arial" w:hAnsi="Arial" w:cs="Arial"/>
          <w:sz w:val="22"/>
          <w:szCs w:val="22"/>
        </w:rPr>
      </w:pPr>
    </w:p>
    <w:p w:rsidR="008A6F96" w:rsidRPr="00AB365D" w:rsidRDefault="00674F28" w:rsidP="00FD162A">
      <w:pPr>
        <w:pStyle w:val="Heading2"/>
      </w:pPr>
      <w:r w:rsidRPr="00AB365D">
        <w:t>1</w:t>
      </w:r>
      <w:r w:rsidR="00054F82">
        <w:t>0</w:t>
      </w:r>
      <w:r w:rsidR="002E7E18">
        <w:t>.11</w:t>
      </w:r>
      <w:r w:rsidR="00AA03D9" w:rsidRPr="00AB365D">
        <w:tab/>
      </w:r>
      <w:r w:rsidR="008A6F96" w:rsidRPr="00AB365D">
        <w:t xml:space="preserve">Access to the </w:t>
      </w:r>
      <w:r w:rsidR="00A135EE" w:rsidRPr="00AB365D">
        <w:t>Retail</w:t>
      </w:r>
      <w:r w:rsidR="008A6F96" w:rsidRPr="00AB365D">
        <w:t xml:space="preserve"> Award and NES</w:t>
      </w:r>
    </w:p>
    <w:p w:rsidR="008A6F96" w:rsidRPr="00AB365D" w:rsidRDefault="008A6F96" w:rsidP="008D0514">
      <w:pPr>
        <w:widowControl w:val="0"/>
        <w:spacing w:line="360" w:lineRule="auto"/>
        <w:jc w:val="both"/>
        <w:rPr>
          <w:rFonts w:cs="Arial"/>
          <w:szCs w:val="22"/>
        </w:rPr>
      </w:pPr>
      <w:r w:rsidRPr="00AB365D">
        <w:rPr>
          <w:rFonts w:cs="Arial"/>
          <w:szCs w:val="22"/>
        </w:rPr>
        <w:t xml:space="preserve">The Company will ensure that copies of the </w:t>
      </w:r>
      <w:r w:rsidR="00A135EE" w:rsidRPr="00AB365D">
        <w:rPr>
          <w:rFonts w:cs="Arial"/>
          <w:szCs w:val="22"/>
        </w:rPr>
        <w:t>Retail</w:t>
      </w:r>
      <w:r w:rsidRPr="00AB365D">
        <w:rPr>
          <w:rFonts w:cs="Arial"/>
          <w:szCs w:val="22"/>
        </w:rPr>
        <w:t xml:space="preserve"> Award and the NES are available to all </w:t>
      </w:r>
      <w:r w:rsidRPr="00AB365D">
        <w:rPr>
          <w:rFonts w:cs="Arial"/>
          <w:szCs w:val="22"/>
        </w:rPr>
        <w:lastRenderedPageBreak/>
        <w:t>employees to whom they apply in accordance with Clause 5 of the</w:t>
      </w:r>
      <w:r w:rsidR="00582A85" w:rsidRPr="00AB365D">
        <w:rPr>
          <w:rFonts w:cs="Arial"/>
          <w:szCs w:val="22"/>
        </w:rPr>
        <w:t xml:space="preserve"> Retail</w:t>
      </w:r>
      <w:r w:rsidRPr="00AB365D">
        <w:rPr>
          <w:rFonts w:cs="Arial"/>
          <w:szCs w:val="22"/>
        </w:rPr>
        <w:t xml:space="preserve"> Award. These </w:t>
      </w:r>
      <w:proofErr w:type="gramStart"/>
      <w:r w:rsidRPr="00AB365D">
        <w:rPr>
          <w:rFonts w:cs="Arial"/>
          <w:szCs w:val="22"/>
        </w:rPr>
        <w:t>will be made</w:t>
      </w:r>
      <w:proofErr w:type="gramEnd"/>
      <w:r w:rsidRPr="00AB365D">
        <w:rPr>
          <w:rFonts w:cs="Arial"/>
          <w:szCs w:val="22"/>
        </w:rPr>
        <w:t xml:space="preserve"> available either:</w:t>
      </w:r>
    </w:p>
    <w:p w:rsidR="00AE1CE5" w:rsidRPr="00AB365D" w:rsidRDefault="008A6F96" w:rsidP="001B2230">
      <w:pPr>
        <w:pStyle w:val="ListParagraph"/>
        <w:widowControl w:val="0"/>
        <w:numPr>
          <w:ilvl w:val="0"/>
          <w:numId w:val="7"/>
        </w:numPr>
        <w:spacing w:before="120" w:after="120" w:line="360" w:lineRule="auto"/>
        <w:ind w:left="709"/>
        <w:jc w:val="both"/>
        <w:rPr>
          <w:rFonts w:ascii="Arial" w:hAnsi="Arial" w:cs="Arial"/>
          <w:sz w:val="22"/>
          <w:szCs w:val="22"/>
        </w:rPr>
      </w:pPr>
      <w:r w:rsidRPr="00AB365D">
        <w:rPr>
          <w:rFonts w:ascii="Arial" w:hAnsi="Arial" w:cs="Arial"/>
          <w:sz w:val="22"/>
          <w:szCs w:val="22"/>
        </w:rPr>
        <w:t xml:space="preserve">On a noticeboard which is conveniently located at or near the workplace; </w:t>
      </w:r>
    </w:p>
    <w:p w:rsidR="00AE1CE5" w:rsidRPr="00AB365D" w:rsidRDefault="00AE1CE5" w:rsidP="008D0514">
      <w:pPr>
        <w:pStyle w:val="ListParagraph"/>
        <w:widowControl w:val="0"/>
        <w:spacing w:before="120" w:after="120" w:line="360" w:lineRule="auto"/>
        <w:jc w:val="both"/>
        <w:rPr>
          <w:rFonts w:ascii="Arial" w:hAnsi="Arial" w:cs="Arial"/>
          <w:sz w:val="22"/>
          <w:szCs w:val="22"/>
        </w:rPr>
      </w:pPr>
      <w:r w:rsidRPr="00AB365D">
        <w:rPr>
          <w:rFonts w:ascii="Arial" w:hAnsi="Arial" w:cs="Arial"/>
          <w:sz w:val="22"/>
          <w:szCs w:val="22"/>
        </w:rPr>
        <w:t>OR</w:t>
      </w:r>
    </w:p>
    <w:p w:rsidR="00D95A7F" w:rsidRDefault="008A6F96" w:rsidP="008D0514">
      <w:pPr>
        <w:pStyle w:val="ListParagraph"/>
        <w:widowControl w:val="0"/>
        <w:numPr>
          <w:ilvl w:val="0"/>
          <w:numId w:val="7"/>
        </w:numPr>
        <w:spacing w:before="120" w:after="120" w:line="360" w:lineRule="auto"/>
        <w:jc w:val="both"/>
        <w:rPr>
          <w:rFonts w:ascii="Arial" w:hAnsi="Arial" w:cs="Arial"/>
          <w:sz w:val="22"/>
          <w:szCs w:val="22"/>
        </w:rPr>
      </w:pPr>
      <w:r w:rsidRPr="00AB365D">
        <w:rPr>
          <w:rFonts w:ascii="Arial" w:hAnsi="Arial" w:cs="Arial"/>
          <w:sz w:val="22"/>
          <w:szCs w:val="22"/>
        </w:rPr>
        <w:t>Through electronic means.</w:t>
      </w:r>
    </w:p>
    <w:p w:rsidR="00DB4B2F" w:rsidRPr="00AB365D" w:rsidRDefault="00DB4B2F" w:rsidP="00DB4B2F">
      <w:pPr>
        <w:pStyle w:val="ListParagraph"/>
        <w:widowControl w:val="0"/>
        <w:spacing w:before="120" w:after="120" w:line="360" w:lineRule="auto"/>
        <w:jc w:val="both"/>
        <w:rPr>
          <w:rFonts w:ascii="Arial" w:hAnsi="Arial" w:cs="Arial"/>
          <w:sz w:val="22"/>
          <w:szCs w:val="22"/>
        </w:rPr>
      </w:pPr>
    </w:p>
    <w:p w:rsidR="00C4474C" w:rsidRPr="00AB365D" w:rsidRDefault="00674F28" w:rsidP="00FD162A">
      <w:pPr>
        <w:pStyle w:val="Heading2"/>
      </w:pPr>
      <w:r w:rsidRPr="00AB365D">
        <w:t>1</w:t>
      </w:r>
      <w:r w:rsidR="00054F82">
        <w:t>0.12</w:t>
      </w:r>
      <w:r w:rsidR="00AA03D9" w:rsidRPr="00AB365D">
        <w:tab/>
      </w:r>
      <w:r w:rsidR="00C4474C" w:rsidRPr="00AB365D">
        <w:t>Broader Community workplace relations education</w:t>
      </w:r>
    </w:p>
    <w:p w:rsidR="001A7C20" w:rsidRPr="00AB365D" w:rsidRDefault="00C4474C" w:rsidP="008D0514">
      <w:pPr>
        <w:widowControl w:val="0"/>
        <w:spacing w:before="120" w:after="120" w:line="360" w:lineRule="auto"/>
        <w:jc w:val="both"/>
        <w:rPr>
          <w:rFonts w:cs="Arial"/>
          <w:szCs w:val="22"/>
        </w:rPr>
      </w:pPr>
      <w:r w:rsidRPr="00AB365D">
        <w:rPr>
          <w:rFonts w:cs="Arial"/>
          <w:szCs w:val="22"/>
        </w:rPr>
        <w:t xml:space="preserve">Within </w:t>
      </w:r>
      <w:r w:rsidR="00074824" w:rsidRPr="00AB365D">
        <w:rPr>
          <w:rFonts w:cs="Arial"/>
          <w:szCs w:val="22"/>
        </w:rPr>
        <w:t>3 months</w:t>
      </w:r>
      <w:r w:rsidRPr="00AB365D">
        <w:rPr>
          <w:rFonts w:cs="Arial"/>
          <w:szCs w:val="22"/>
        </w:rPr>
        <w:t xml:space="preserve"> make a donation of </w:t>
      </w:r>
      <w:r w:rsidR="00E021AF" w:rsidRPr="00AF7652">
        <w:rPr>
          <w:rFonts w:cs="Arial"/>
          <w:szCs w:val="22"/>
        </w:rPr>
        <w:t>$</w:t>
      </w:r>
      <w:r w:rsidR="00A85E83" w:rsidRPr="000C0F02">
        <w:rPr>
          <w:rFonts w:cs="Arial"/>
          <w:szCs w:val="22"/>
        </w:rPr>
        <w:t>27</w:t>
      </w:r>
      <w:r w:rsidR="00074824" w:rsidRPr="00AF7652">
        <w:rPr>
          <w:rFonts w:cs="Arial"/>
          <w:szCs w:val="22"/>
        </w:rPr>
        <w:t>,000</w:t>
      </w:r>
      <w:r w:rsidRPr="00AB365D">
        <w:rPr>
          <w:rFonts w:cs="Arial"/>
          <w:szCs w:val="22"/>
        </w:rPr>
        <w:t xml:space="preserve"> to </w:t>
      </w:r>
      <w:r w:rsidR="00E51ADC">
        <w:rPr>
          <w:rFonts w:cs="Arial"/>
          <w:szCs w:val="22"/>
        </w:rPr>
        <w:t>Job</w:t>
      </w:r>
      <w:r w:rsidR="002868C7">
        <w:rPr>
          <w:rFonts w:cs="Arial"/>
          <w:szCs w:val="22"/>
        </w:rPr>
        <w:t xml:space="preserve"> </w:t>
      </w:r>
      <w:r w:rsidR="00E51ADC">
        <w:rPr>
          <w:rFonts w:cs="Arial"/>
          <w:szCs w:val="22"/>
        </w:rPr>
        <w:t>Watch</w:t>
      </w:r>
      <w:r w:rsidR="002868C7">
        <w:rPr>
          <w:rFonts w:cs="Arial"/>
          <w:szCs w:val="22"/>
        </w:rPr>
        <w:t xml:space="preserve"> </w:t>
      </w:r>
      <w:proofErr w:type="spellStart"/>
      <w:r w:rsidR="002868C7">
        <w:rPr>
          <w:rFonts w:cs="Arial"/>
          <w:szCs w:val="22"/>
        </w:rPr>
        <w:t>Inc</w:t>
      </w:r>
      <w:proofErr w:type="spellEnd"/>
      <w:r w:rsidR="00FB7876" w:rsidRPr="00AB365D">
        <w:rPr>
          <w:rFonts w:cs="Arial"/>
          <w:szCs w:val="22"/>
        </w:rPr>
        <w:t xml:space="preserve">, </w:t>
      </w:r>
      <w:r w:rsidR="002868C7">
        <w:rPr>
          <w:rFonts w:cs="Arial"/>
          <w:szCs w:val="22"/>
        </w:rPr>
        <w:t xml:space="preserve">ABN 74 615 132 361, 5/21 Victoria </w:t>
      </w:r>
      <w:r w:rsidR="00DB4B2F">
        <w:rPr>
          <w:rFonts w:cs="Arial"/>
          <w:szCs w:val="22"/>
        </w:rPr>
        <w:t>St, Melbourne</w:t>
      </w:r>
      <w:r w:rsidR="00E51ADC">
        <w:rPr>
          <w:rFonts w:cs="Arial"/>
          <w:szCs w:val="22"/>
        </w:rPr>
        <w:t xml:space="preserve"> Victoria 3000</w:t>
      </w:r>
      <w:r w:rsidRPr="00AB365D">
        <w:rPr>
          <w:rFonts w:cs="Arial"/>
          <w:szCs w:val="22"/>
        </w:rPr>
        <w:t xml:space="preserve"> with the objective of assisting the promotion of compliance with Commonwealth workplace laws in the community, and provide evidence of the donation to FWO.</w:t>
      </w:r>
    </w:p>
    <w:p w:rsidR="001A7C20" w:rsidRDefault="001A7C20" w:rsidP="00FD162A">
      <w:pPr>
        <w:pStyle w:val="Heading2"/>
      </w:pPr>
      <w:r>
        <w:t>10.13 Reporting</w:t>
      </w:r>
    </w:p>
    <w:p w:rsidR="001A7C20" w:rsidRPr="00E84BB1" w:rsidRDefault="001A7C20" w:rsidP="001A7C20">
      <w:pPr>
        <w:spacing w:before="120" w:after="120" w:line="360" w:lineRule="auto"/>
        <w:jc w:val="both"/>
        <w:rPr>
          <w:rFonts w:cs="Arial"/>
          <w:bCs/>
          <w:szCs w:val="22"/>
        </w:rPr>
      </w:pPr>
      <w:r w:rsidRPr="00E84BB1">
        <w:rPr>
          <w:rFonts w:cs="Arial"/>
          <w:bCs/>
          <w:szCs w:val="22"/>
        </w:rPr>
        <w:t xml:space="preserve">The Company and Mr Zhang will notify the FWO of any changes of circumstances that could potentially </w:t>
      </w:r>
      <w:proofErr w:type="gramStart"/>
      <w:r w:rsidRPr="00E84BB1">
        <w:rPr>
          <w:rFonts w:cs="Arial"/>
          <w:bCs/>
          <w:szCs w:val="22"/>
        </w:rPr>
        <w:t>impact on</w:t>
      </w:r>
      <w:proofErr w:type="gramEnd"/>
      <w:r w:rsidRPr="00E84BB1">
        <w:rPr>
          <w:rFonts w:cs="Arial"/>
          <w:bCs/>
          <w:szCs w:val="22"/>
        </w:rPr>
        <w:t xml:space="preserve"> the Company’s ability to comply with the undertakings contained in this Undertaking, as soon as it becomes aware of such circumstances. Such circumstances shall include but not be limited to:</w:t>
      </w:r>
    </w:p>
    <w:p w:rsidR="001A7C20" w:rsidRPr="00E84BB1" w:rsidRDefault="001A7C20" w:rsidP="00E84BB1">
      <w:pPr>
        <w:pStyle w:val="ListParagraph"/>
        <w:numPr>
          <w:ilvl w:val="1"/>
          <w:numId w:val="8"/>
        </w:numPr>
        <w:spacing w:before="120" w:after="120" w:line="360" w:lineRule="auto"/>
        <w:jc w:val="both"/>
        <w:rPr>
          <w:rFonts w:cs="Arial"/>
          <w:bCs/>
          <w:szCs w:val="22"/>
        </w:rPr>
      </w:pPr>
      <w:r w:rsidRPr="00E84BB1">
        <w:rPr>
          <w:rFonts w:ascii="Arial" w:hAnsi="Arial" w:cs="Arial"/>
          <w:bCs/>
          <w:sz w:val="22"/>
          <w:szCs w:val="22"/>
        </w:rPr>
        <w:t>Sale or potential sale of the business, or part of the business;</w:t>
      </w:r>
    </w:p>
    <w:p w:rsidR="001A7C20" w:rsidRPr="00E84BB1" w:rsidRDefault="001A7C20" w:rsidP="00E84BB1">
      <w:pPr>
        <w:pStyle w:val="ListParagraph"/>
        <w:numPr>
          <w:ilvl w:val="1"/>
          <w:numId w:val="8"/>
        </w:numPr>
        <w:spacing w:before="120" w:after="120" w:line="360" w:lineRule="auto"/>
        <w:jc w:val="both"/>
        <w:rPr>
          <w:rFonts w:cs="Arial"/>
          <w:bCs/>
          <w:szCs w:val="22"/>
        </w:rPr>
      </w:pPr>
      <w:r w:rsidRPr="00E84BB1">
        <w:rPr>
          <w:rFonts w:ascii="Arial" w:hAnsi="Arial" w:cs="Arial"/>
          <w:bCs/>
          <w:sz w:val="22"/>
          <w:szCs w:val="22"/>
        </w:rPr>
        <w:t>Change of or change in details of company directors, or other officeholder positions;</w:t>
      </w:r>
    </w:p>
    <w:p w:rsidR="001A7C20" w:rsidRPr="00E84BB1" w:rsidRDefault="001A7C20" w:rsidP="00E84BB1">
      <w:pPr>
        <w:pStyle w:val="ListParagraph"/>
        <w:numPr>
          <w:ilvl w:val="1"/>
          <w:numId w:val="8"/>
        </w:numPr>
        <w:spacing w:before="120" w:after="120" w:line="360" w:lineRule="auto"/>
        <w:jc w:val="both"/>
        <w:rPr>
          <w:rFonts w:cs="Arial"/>
          <w:bCs/>
          <w:szCs w:val="22"/>
        </w:rPr>
      </w:pPr>
      <w:r w:rsidRPr="00E84BB1">
        <w:rPr>
          <w:rFonts w:ascii="Arial" w:hAnsi="Arial" w:cs="Arial"/>
          <w:bCs/>
          <w:sz w:val="22"/>
          <w:szCs w:val="22"/>
        </w:rPr>
        <w:t>Change in engagement of workers, for example engaging contractors, labour hire or family members in lieu of employees;</w:t>
      </w:r>
    </w:p>
    <w:p w:rsidR="001A7C20" w:rsidRPr="00E84BB1" w:rsidRDefault="005B6B04" w:rsidP="00E84BB1">
      <w:pPr>
        <w:pStyle w:val="ListParagraph"/>
        <w:numPr>
          <w:ilvl w:val="1"/>
          <w:numId w:val="8"/>
        </w:numPr>
        <w:spacing w:before="120" w:after="120" w:line="360" w:lineRule="auto"/>
        <w:jc w:val="both"/>
        <w:rPr>
          <w:rFonts w:cs="Arial"/>
          <w:bCs/>
          <w:szCs w:val="22"/>
        </w:rPr>
      </w:pPr>
      <w:r w:rsidRPr="00E6441E">
        <w:rPr>
          <w:rFonts w:ascii="Arial" w:hAnsi="Arial" w:cs="Arial"/>
          <w:bCs/>
          <w:sz w:val="22"/>
          <w:szCs w:val="22"/>
        </w:rPr>
        <w:t>The Company or its Director</w:t>
      </w:r>
      <w:r w:rsidR="001A7C20" w:rsidRPr="00E84BB1">
        <w:rPr>
          <w:rFonts w:ascii="Arial" w:hAnsi="Arial" w:cs="Arial"/>
          <w:bCs/>
          <w:sz w:val="22"/>
          <w:szCs w:val="22"/>
        </w:rPr>
        <w:t xml:space="preserve"> opening any new establishments or businesses, or ac</w:t>
      </w:r>
      <w:r w:rsidR="00E6441E">
        <w:rPr>
          <w:rFonts w:ascii="Arial" w:hAnsi="Arial" w:cs="Arial"/>
          <w:bCs/>
          <w:sz w:val="22"/>
          <w:szCs w:val="22"/>
        </w:rPr>
        <w:t xml:space="preserve">quiring any existing </w:t>
      </w:r>
      <w:r w:rsidR="001A7C20" w:rsidRPr="00E84BB1">
        <w:rPr>
          <w:rFonts w:ascii="Arial" w:hAnsi="Arial" w:cs="Arial"/>
          <w:bCs/>
          <w:sz w:val="22"/>
          <w:szCs w:val="22"/>
        </w:rPr>
        <w:t>establishments</w:t>
      </w:r>
      <w:r w:rsidR="00E6441E">
        <w:rPr>
          <w:rFonts w:ascii="Arial" w:hAnsi="Arial" w:cs="Arial"/>
          <w:bCs/>
          <w:sz w:val="22"/>
          <w:szCs w:val="22"/>
        </w:rPr>
        <w:t xml:space="preserve"> or businesses</w:t>
      </w:r>
      <w:r w:rsidR="001A7C20" w:rsidRPr="00E84BB1">
        <w:rPr>
          <w:rFonts w:ascii="Arial" w:hAnsi="Arial" w:cs="Arial"/>
          <w:bCs/>
          <w:sz w:val="22"/>
          <w:szCs w:val="22"/>
        </w:rPr>
        <w:t>, whether alone or in partnership with another entity;</w:t>
      </w:r>
    </w:p>
    <w:p w:rsidR="001A7C20" w:rsidRPr="00E84BB1" w:rsidRDefault="001A7C20" w:rsidP="00E84BB1">
      <w:pPr>
        <w:pStyle w:val="ListParagraph"/>
        <w:numPr>
          <w:ilvl w:val="1"/>
          <w:numId w:val="8"/>
        </w:numPr>
        <w:spacing w:before="120" w:after="120" w:line="360" w:lineRule="auto"/>
        <w:jc w:val="both"/>
        <w:rPr>
          <w:rFonts w:cs="Arial"/>
          <w:bCs/>
          <w:szCs w:val="22"/>
        </w:rPr>
      </w:pPr>
      <w:r w:rsidRPr="00E84BB1">
        <w:rPr>
          <w:rFonts w:ascii="Arial" w:hAnsi="Arial" w:cs="Arial"/>
          <w:bCs/>
          <w:sz w:val="22"/>
          <w:szCs w:val="22"/>
        </w:rPr>
        <w:t>Ceasing or an expectation of ceasing to trade;</w:t>
      </w:r>
    </w:p>
    <w:p w:rsidR="001A7C20" w:rsidRPr="00E84BB1" w:rsidRDefault="001A7C20" w:rsidP="00E84BB1">
      <w:pPr>
        <w:pStyle w:val="ListParagraph"/>
        <w:numPr>
          <w:ilvl w:val="1"/>
          <w:numId w:val="8"/>
        </w:numPr>
        <w:spacing w:before="120" w:after="120" w:line="360" w:lineRule="auto"/>
        <w:jc w:val="both"/>
        <w:rPr>
          <w:rFonts w:cs="Arial"/>
          <w:bCs/>
          <w:szCs w:val="22"/>
        </w:rPr>
      </w:pPr>
      <w:r w:rsidRPr="00E84BB1">
        <w:rPr>
          <w:rFonts w:ascii="Arial" w:hAnsi="Arial" w:cs="Arial"/>
          <w:bCs/>
          <w:sz w:val="22"/>
          <w:szCs w:val="22"/>
        </w:rPr>
        <w:t xml:space="preserve">Business going in to administration or liquidation.  </w:t>
      </w:r>
    </w:p>
    <w:p w:rsidR="001A7C20" w:rsidRPr="00E84BB1" w:rsidRDefault="001A7C20" w:rsidP="001A7C20">
      <w:pPr>
        <w:spacing w:before="120" w:after="120" w:line="360" w:lineRule="auto"/>
        <w:jc w:val="both"/>
        <w:rPr>
          <w:rFonts w:cs="Arial"/>
          <w:bCs/>
          <w:szCs w:val="22"/>
        </w:rPr>
      </w:pPr>
      <w:r w:rsidRPr="00E84BB1">
        <w:rPr>
          <w:rFonts w:cs="Arial"/>
          <w:bCs/>
          <w:szCs w:val="22"/>
        </w:rPr>
        <w:t xml:space="preserve">In the event that there are any events or circumstances described above, required to be reported to the FWO, the Company </w:t>
      </w:r>
      <w:r w:rsidR="00A85E83">
        <w:rPr>
          <w:rFonts w:cs="Arial"/>
          <w:bCs/>
          <w:szCs w:val="22"/>
        </w:rPr>
        <w:t>and Mr Zhang</w:t>
      </w:r>
      <w:r w:rsidR="00A85E83" w:rsidRPr="00E84BB1">
        <w:rPr>
          <w:rFonts w:cs="Arial"/>
          <w:bCs/>
          <w:szCs w:val="22"/>
        </w:rPr>
        <w:t xml:space="preserve"> </w:t>
      </w:r>
      <w:r w:rsidRPr="00E84BB1">
        <w:rPr>
          <w:rFonts w:cs="Arial"/>
          <w:bCs/>
          <w:szCs w:val="22"/>
        </w:rPr>
        <w:t xml:space="preserve">will provide any documentation or other evidence requested by the FWO to confirm the event/s that have transpired.  </w:t>
      </w:r>
    </w:p>
    <w:p w:rsidR="00C4474C" w:rsidRPr="00AB365D" w:rsidRDefault="00AE1CE5" w:rsidP="00FD162A">
      <w:pPr>
        <w:pStyle w:val="Heading2"/>
      </w:pPr>
      <w:r w:rsidRPr="00AB365D">
        <w:t>1</w:t>
      </w:r>
      <w:r w:rsidR="00054F82">
        <w:t>1</w:t>
      </w:r>
      <w:r w:rsidR="002868C7">
        <w:tab/>
      </w:r>
      <w:r w:rsidR="00C4474C" w:rsidRPr="00AB365D">
        <w:t>No Inconsistent Statements</w:t>
      </w:r>
    </w:p>
    <w:p w:rsidR="00C4474C" w:rsidRPr="00AB365D" w:rsidRDefault="003E6C6B" w:rsidP="008D0514">
      <w:pPr>
        <w:spacing w:before="120" w:after="120" w:line="360" w:lineRule="auto"/>
        <w:jc w:val="both"/>
        <w:rPr>
          <w:rFonts w:cs="Arial"/>
          <w:szCs w:val="22"/>
        </w:rPr>
      </w:pPr>
      <w:r w:rsidRPr="00AB365D">
        <w:rPr>
          <w:rFonts w:cs="Arial"/>
          <w:szCs w:val="22"/>
        </w:rPr>
        <w:t>The Company:</w:t>
      </w:r>
      <w:r w:rsidR="00C4474C" w:rsidRPr="00AB365D">
        <w:rPr>
          <w:rFonts w:cs="Arial"/>
          <w:szCs w:val="22"/>
        </w:rPr>
        <w:t xml:space="preserve"> </w:t>
      </w:r>
    </w:p>
    <w:p w:rsidR="00C4474C" w:rsidRPr="00AB365D" w:rsidRDefault="00C4474C" w:rsidP="001B2230">
      <w:pPr>
        <w:pStyle w:val="ListParagraph"/>
        <w:numPr>
          <w:ilvl w:val="1"/>
          <w:numId w:val="12"/>
        </w:numPr>
        <w:spacing w:before="120" w:after="120" w:line="360" w:lineRule="auto"/>
        <w:ind w:left="709"/>
        <w:jc w:val="both"/>
        <w:rPr>
          <w:rFonts w:ascii="Arial" w:hAnsi="Arial" w:cs="Arial"/>
          <w:sz w:val="22"/>
          <w:szCs w:val="22"/>
        </w:rPr>
      </w:pPr>
      <w:r w:rsidRPr="00AB365D">
        <w:rPr>
          <w:rFonts w:ascii="Arial" w:hAnsi="Arial" w:cs="Arial"/>
          <w:sz w:val="22"/>
          <w:szCs w:val="22"/>
        </w:rPr>
        <w:t>must not; and</w:t>
      </w:r>
    </w:p>
    <w:p w:rsidR="00C4474C" w:rsidRPr="00AB365D" w:rsidRDefault="00C4474C" w:rsidP="001B2230">
      <w:pPr>
        <w:pStyle w:val="ListParagraph"/>
        <w:numPr>
          <w:ilvl w:val="1"/>
          <w:numId w:val="12"/>
        </w:numPr>
        <w:spacing w:before="120" w:line="360" w:lineRule="auto"/>
        <w:ind w:left="709" w:hanging="357"/>
        <w:jc w:val="both"/>
        <w:rPr>
          <w:rFonts w:ascii="Arial" w:hAnsi="Arial" w:cs="Arial"/>
          <w:sz w:val="22"/>
          <w:szCs w:val="22"/>
        </w:rPr>
      </w:pPr>
      <w:r w:rsidRPr="00AB365D">
        <w:rPr>
          <w:rFonts w:ascii="Arial" w:hAnsi="Arial" w:cs="Arial"/>
          <w:sz w:val="22"/>
          <w:szCs w:val="22"/>
        </w:rPr>
        <w:t>must ensure that each of its office</w:t>
      </w:r>
      <w:r w:rsidR="003E6C6B" w:rsidRPr="00AB365D">
        <w:rPr>
          <w:rFonts w:ascii="Arial" w:hAnsi="Arial" w:cs="Arial"/>
          <w:sz w:val="22"/>
          <w:szCs w:val="22"/>
        </w:rPr>
        <w:t>rs, employees or agents, do not</w:t>
      </w:r>
      <w:r w:rsidR="00D95A7F" w:rsidRPr="00AB365D">
        <w:rPr>
          <w:rFonts w:ascii="Arial" w:hAnsi="Arial" w:cs="Arial"/>
          <w:sz w:val="22"/>
          <w:szCs w:val="22"/>
        </w:rPr>
        <w:t xml:space="preserve"> </w:t>
      </w:r>
      <w:r w:rsidRPr="00AB365D">
        <w:rPr>
          <w:rFonts w:ascii="Arial" w:hAnsi="Arial" w:cs="Arial"/>
          <w:sz w:val="22"/>
          <w:szCs w:val="22"/>
        </w:rPr>
        <w:t>make any statement , orally or in writing or otherwise imply anything that is inconsistent with admission or acknowledgements contained in this agreement.</w:t>
      </w:r>
    </w:p>
    <w:p w:rsidR="00C4474C" w:rsidRPr="00AB365D" w:rsidRDefault="00AE1CE5" w:rsidP="00FD162A">
      <w:pPr>
        <w:pStyle w:val="Heading2"/>
      </w:pPr>
      <w:r w:rsidRPr="00AB365D">
        <w:t>1</w:t>
      </w:r>
      <w:r w:rsidR="00054F82">
        <w:t>2</w:t>
      </w:r>
      <w:r w:rsidRPr="00AB365D">
        <w:tab/>
      </w:r>
      <w:r w:rsidR="00C4474C" w:rsidRPr="00AB365D">
        <w:t>A</w:t>
      </w:r>
      <w:r w:rsidR="00D66C01">
        <w:t xml:space="preserve">cknowledgements </w:t>
      </w:r>
    </w:p>
    <w:p w:rsidR="00C4474C" w:rsidRPr="00AB365D" w:rsidRDefault="003E6C6B" w:rsidP="008D0514">
      <w:pPr>
        <w:widowControl w:val="0"/>
        <w:spacing w:before="120" w:after="120" w:line="360" w:lineRule="auto"/>
        <w:jc w:val="both"/>
        <w:rPr>
          <w:rFonts w:cs="Arial"/>
          <w:szCs w:val="22"/>
        </w:rPr>
      </w:pPr>
      <w:r w:rsidRPr="00AB365D">
        <w:rPr>
          <w:rFonts w:cs="Arial"/>
          <w:szCs w:val="22"/>
        </w:rPr>
        <w:lastRenderedPageBreak/>
        <w:t xml:space="preserve">The Company and </w:t>
      </w:r>
      <w:r w:rsidR="00582A85" w:rsidRPr="00AB365D">
        <w:rPr>
          <w:rFonts w:cs="Arial"/>
          <w:szCs w:val="22"/>
        </w:rPr>
        <w:t>Mr Zhang</w:t>
      </w:r>
      <w:r w:rsidRPr="00AB365D">
        <w:rPr>
          <w:rFonts w:cs="Arial"/>
          <w:szCs w:val="22"/>
        </w:rPr>
        <w:t xml:space="preserve"> acknowledge</w:t>
      </w:r>
      <w:r w:rsidR="00C4474C" w:rsidRPr="00AB365D">
        <w:rPr>
          <w:rFonts w:cs="Arial"/>
          <w:szCs w:val="22"/>
        </w:rPr>
        <w:t xml:space="preserve"> that:</w:t>
      </w:r>
    </w:p>
    <w:p w:rsidR="00C4474C" w:rsidRPr="00AB365D" w:rsidRDefault="00C4474C" w:rsidP="00AB365D">
      <w:pPr>
        <w:pStyle w:val="ListParagraph"/>
        <w:widowControl w:val="0"/>
        <w:numPr>
          <w:ilvl w:val="0"/>
          <w:numId w:val="46"/>
        </w:numPr>
        <w:spacing w:before="120" w:after="120" w:line="360" w:lineRule="auto"/>
        <w:jc w:val="both"/>
        <w:rPr>
          <w:rFonts w:ascii="Arial" w:hAnsi="Arial" w:cs="Arial"/>
          <w:sz w:val="22"/>
          <w:szCs w:val="22"/>
        </w:rPr>
      </w:pPr>
      <w:r w:rsidRPr="00AB365D">
        <w:rPr>
          <w:rFonts w:ascii="Arial" w:hAnsi="Arial" w:cs="Arial"/>
          <w:sz w:val="22"/>
          <w:szCs w:val="22"/>
        </w:rPr>
        <w:t>The FWO may;</w:t>
      </w:r>
    </w:p>
    <w:p w:rsidR="00C4474C" w:rsidRPr="00AB365D" w:rsidRDefault="00C4474C" w:rsidP="00AB365D">
      <w:pPr>
        <w:pStyle w:val="ListParagraph"/>
        <w:widowControl w:val="0"/>
        <w:numPr>
          <w:ilvl w:val="1"/>
          <w:numId w:val="46"/>
        </w:numPr>
        <w:spacing w:before="120" w:after="120" w:line="360" w:lineRule="auto"/>
        <w:jc w:val="both"/>
        <w:rPr>
          <w:rFonts w:ascii="Arial" w:hAnsi="Arial" w:cs="Arial"/>
          <w:sz w:val="22"/>
          <w:szCs w:val="22"/>
        </w:rPr>
      </w:pPr>
      <w:r w:rsidRPr="00AB365D">
        <w:rPr>
          <w:rFonts w:ascii="Arial" w:hAnsi="Arial" w:cs="Arial"/>
          <w:sz w:val="22"/>
          <w:szCs w:val="22"/>
        </w:rPr>
        <w:t xml:space="preserve">make this Undertaking (and any of the Attachments hereto) available for public inspection, including by posting it on the FWO internet site at </w:t>
      </w:r>
      <w:hyperlink r:id="rId10" w:tooltip="Fair Work Ombudsman website" w:history="1">
        <w:r w:rsidRPr="00AB365D">
          <w:rPr>
            <w:rStyle w:val="Hyperlink"/>
            <w:rFonts w:ascii="Arial" w:hAnsi="Arial" w:cs="Arial"/>
            <w:sz w:val="22"/>
            <w:szCs w:val="22"/>
          </w:rPr>
          <w:t>www.fairwork.gov.au</w:t>
        </w:r>
      </w:hyperlink>
      <w:r w:rsidRPr="00AB365D">
        <w:rPr>
          <w:rFonts w:ascii="Arial" w:hAnsi="Arial" w:cs="Arial"/>
          <w:sz w:val="22"/>
          <w:szCs w:val="22"/>
        </w:rPr>
        <w:t>;</w:t>
      </w:r>
    </w:p>
    <w:p w:rsidR="00C4474C" w:rsidRPr="00AB365D" w:rsidRDefault="00C4474C" w:rsidP="00AB365D">
      <w:pPr>
        <w:pStyle w:val="ListParagraph"/>
        <w:widowControl w:val="0"/>
        <w:numPr>
          <w:ilvl w:val="1"/>
          <w:numId w:val="46"/>
        </w:numPr>
        <w:spacing w:before="120" w:after="120" w:line="360" w:lineRule="auto"/>
        <w:jc w:val="both"/>
        <w:rPr>
          <w:rFonts w:ascii="Arial" w:hAnsi="Arial" w:cs="Arial"/>
          <w:sz w:val="22"/>
          <w:szCs w:val="22"/>
        </w:rPr>
      </w:pPr>
      <w:r w:rsidRPr="00AB365D">
        <w:rPr>
          <w:rFonts w:ascii="Arial" w:hAnsi="Arial" w:cs="Arial"/>
          <w:sz w:val="22"/>
          <w:szCs w:val="22"/>
        </w:rPr>
        <w:t xml:space="preserve">release a copy of this Undertaking (and any of the Attachments hereto) pursuant to any relevant request under the </w:t>
      </w:r>
      <w:r w:rsidRPr="00AB365D">
        <w:rPr>
          <w:rFonts w:ascii="Arial" w:hAnsi="Arial" w:cs="Arial"/>
          <w:i/>
          <w:sz w:val="22"/>
          <w:szCs w:val="22"/>
        </w:rPr>
        <w:t xml:space="preserve">Freedom of Information Act 1982 </w:t>
      </w:r>
      <w:r w:rsidRPr="00AB365D">
        <w:rPr>
          <w:rFonts w:ascii="Arial" w:hAnsi="Arial" w:cs="Arial"/>
          <w:sz w:val="22"/>
          <w:szCs w:val="22"/>
        </w:rPr>
        <w:t>(</w:t>
      </w:r>
      <w:proofErr w:type="spellStart"/>
      <w:r w:rsidRPr="00AB365D">
        <w:rPr>
          <w:rFonts w:ascii="Arial" w:hAnsi="Arial" w:cs="Arial"/>
          <w:sz w:val="22"/>
          <w:szCs w:val="22"/>
        </w:rPr>
        <w:t>Cth</w:t>
      </w:r>
      <w:proofErr w:type="spellEnd"/>
      <w:r w:rsidRPr="00AB365D">
        <w:rPr>
          <w:rFonts w:ascii="Arial" w:hAnsi="Arial" w:cs="Arial"/>
          <w:sz w:val="22"/>
          <w:szCs w:val="22"/>
        </w:rPr>
        <w:t>);</w:t>
      </w:r>
    </w:p>
    <w:p w:rsidR="00C4474C" w:rsidRPr="00AB365D" w:rsidRDefault="00C4474C" w:rsidP="00AB365D">
      <w:pPr>
        <w:pStyle w:val="ListParagraph"/>
        <w:widowControl w:val="0"/>
        <w:numPr>
          <w:ilvl w:val="1"/>
          <w:numId w:val="46"/>
        </w:numPr>
        <w:spacing w:before="120" w:after="120" w:line="360" w:lineRule="auto"/>
        <w:jc w:val="both"/>
        <w:rPr>
          <w:rFonts w:ascii="Arial" w:hAnsi="Arial" w:cs="Arial"/>
          <w:sz w:val="22"/>
          <w:szCs w:val="22"/>
        </w:rPr>
      </w:pPr>
      <w:r w:rsidRPr="00AB365D">
        <w:rPr>
          <w:rFonts w:ascii="Arial" w:hAnsi="Arial" w:cs="Arial"/>
          <w:sz w:val="22"/>
          <w:szCs w:val="22"/>
        </w:rPr>
        <w:t>issue a media release in relation to this Undertaking;</w:t>
      </w:r>
    </w:p>
    <w:p w:rsidR="00C4474C" w:rsidRPr="00AB365D" w:rsidRDefault="00C4474C" w:rsidP="00AB365D">
      <w:pPr>
        <w:pStyle w:val="ListParagraph"/>
        <w:widowControl w:val="0"/>
        <w:numPr>
          <w:ilvl w:val="1"/>
          <w:numId w:val="46"/>
        </w:numPr>
        <w:spacing w:before="120" w:after="120" w:line="360" w:lineRule="auto"/>
        <w:jc w:val="both"/>
        <w:rPr>
          <w:rFonts w:ascii="Arial" w:hAnsi="Arial" w:cs="Arial"/>
          <w:sz w:val="22"/>
          <w:szCs w:val="22"/>
        </w:rPr>
      </w:pPr>
      <w:r w:rsidRPr="00AB365D">
        <w:rPr>
          <w:rFonts w:ascii="Arial" w:hAnsi="Arial" w:cs="Arial"/>
          <w:sz w:val="22"/>
          <w:szCs w:val="22"/>
        </w:rPr>
        <w:t xml:space="preserve">from time to time, publicly refer to the Undertaking (and any of the Attachments hereto) and its terms; and </w:t>
      </w:r>
    </w:p>
    <w:p w:rsidR="00C4474C" w:rsidRPr="00AB365D" w:rsidRDefault="00C4474C" w:rsidP="00AB365D">
      <w:pPr>
        <w:pStyle w:val="ListParagraph"/>
        <w:widowControl w:val="0"/>
        <w:numPr>
          <w:ilvl w:val="1"/>
          <w:numId w:val="46"/>
        </w:numPr>
        <w:spacing w:before="120" w:after="120" w:line="360" w:lineRule="auto"/>
        <w:jc w:val="both"/>
        <w:rPr>
          <w:rFonts w:ascii="Arial" w:hAnsi="Arial" w:cs="Arial"/>
          <w:sz w:val="22"/>
          <w:szCs w:val="22"/>
        </w:rPr>
      </w:pPr>
      <w:proofErr w:type="gramStart"/>
      <w:r w:rsidRPr="00AB365D">
        <w:rPr>
          <w:rFonts w:ascii="Arial" w:hAnsi="Arial" w:cs="Arial"/>
          <w:sz w:val="22"/>
          <w:szCs w:val="22"/>
        </w:rPr>
        <w:t>rely</w:t>
      </w:r>
      <w:proofErr w:type="gramEnd"/>
      <w:r w:rsidRPr="00AB365D">
        <w:rPr>
          <w:rFonts w:ascii="Arial" w:hAnsi="Arial" w:cs="Arial"/>
          <w:sz w:val="22"/>
          <w:szCs w:val="22"/>
        </w:rPr>
        <w:t xml:space="preserve"> upon the admissions made by </w:t>
      </w:r>
      <w:r w:rsidR="003E6C6B" w:rsidRPr="00AB365D">
        <w:rPr>
          <w:rFonts w:ascii="Arial" w:hAnsi="Arial" w:cs="Arial"/>
          <w:sz w:val="22"/>
          <w:szCs w:val="22"/>
        </w:rPr>
        <w:t xml:space="preserve">the Company and </w:t>
      </w:r>
      <w:r w:rsidR="00582A85" w:rsidRPr="00AB365D">
        <w:rPr>
          <w:rFonts w:ascii="Arial" w:hAnsi="Arial" w:cs="Arial"/>
          <w:sz w:val="22"/>
          <w:szCs w:val="22"/>
        </w:rPr>
        <w:t>Mr Zhang</w:t>
      </w:r>
      <w:r w:rsidRPr="00AB365D">
        <w:rPr>
          <w:rFonts w:ascii="Arial" w:hAnsi="Arial" w:cs="Arial"/>
          <w:sz w:val="22"/>
          <w:szCs w:val="22"/>
        </w:rPr>
        <w:t xml:space="preserve"> set out in paragraphs </w:t>
      </w:r>
      <w:r w:rsidR="003E6C6B" w:rsidRPr="00AB365D">
        <w:rPr>
          <w:rFonts w:ascii="Arial" w:hAnsi="Arial" w:cs="Arial"/>
          <w:sz w:val="22"/>
          <w:szCs w:val="22"/>
        </w:rPr>
        <w:t>8</w:t>
      </w:r>
      <w:r w:rsidR="001B2230">
        <w:rPr>
          <w:rFonts w:ascii="Arial" w:hAnsi="Arial" w:cs="Arial"/>
          <w:sz w:val="22"/>
          <w:szCs w:val="22"/>
        </w:rPr>
        <w:t xml:space="preserve"> and 9</w:t>
      </w:r>
      <w:r w:rsidRPr="00AB365D">
        <w:rPr>
          <w:rFonts w:ascii="Arial" w:hAnsi="Arial" w:cs="Arial"/>
          <w:sz w:val="22"/>
          <w:szCs w:val="22"/>
        </w:rPr>
        <w:t xml:space="preserve"> above in respect of decision making concerning any future non-compliance with </w:t>
      </w:r>
      <w:r w:rsidR="003E6C6B" w:rsidRPr="00AB365D">
        <w:rPr>
          <w:rFonts w:ascii="Arial" w:hAnsi="Arial" w:cs="Arial"/>
          <w:sz w:val="22"/>
          <w:szCs w:val="22"/>
        </w:rPr>
        <w:t>the Company</w:t>
      </w:r>
      <w:r w:rsidRPr="00AB365D">
        <w:rPr>
          <w:rFonts w:ascii="Arial" w:hAnsi="Arial" w:cs="Arial"/>
          <w:sz w:val="22"/>
          <w:szCs w:val="22"/>
        </w:rPr>
        <w:t>’s workplace relations obligations.</w:t>
      </w:r>
    </w:p>
    <w:p w:rsidR="00C4474C" w:rsidRPr="00AB365D" w:rsidRDefault="00C4474C" w:rsidP="008D0514">
      <w:pPr>
        <w:pStyle w:val="ListParagraph"/>
        <w:widowControl w:val="0"/>
        <w:spacing w:before="120" w:after="120" w:line="360" w:lineRule="auto"/>
        <w:jc w:val="both"/>
        <w:rPr>
          <w:rFonts w:ascii="Arial" w:hAnsi="Arial" w:cs="Arial"/>
          <w:sz w:val="22"/>
          <w:szCs w:val="22"/>
        </w:rPr>
      </w:pPr>
    </w:p>
    <w:p w:rsidR="003E6C6B" w:rsidRPr="00AB365D" w:rsidRDefault="00C4474C" w:rsidP="00AB365D">
      <w:pPr>
        <w:pStyle w:val="ListParagraph"/>
        <w:widowControl w:val="0"/>
        <w:numPr>
          <w:ilvl w:val="0"/>
          <w:numId w:val="46"/>
        </w:numPr>
        <w:spacing w:before="120" w:after="120" w:line="360" w:lineRule="auto"/>
        <w:jc w:val="both"/>
        <w:rPr>
          <w:rFonts w:ascii="Arial" w:hAnsi="Arial" w:cs="Arial"/>
          <w:sz w:val="22"/>
          <w:szCs w:val="22"/>
        </w:rPr>
      </w:pPr>
      <w:r w:rsidRPr="00AB365D">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rsidR="003E6C6B" w:rsidRPr="00AB365D" w:rsidRDefault="003E6C6B" w:rsidP="008D0514">
      <w:pPr>
        <w:pStyle w:val="ListParagraph"/>
        <w:widowControl w:val="0"/>
        <w:spacing w:before="120" w:after="120" w:line="360" w:lineRule="auto"/>
        <w:jc w:val="both"/>
        <w:rPr>
          <w:rFonts w:ascii="Arial" w:hAnsi="Arial" w:cs="Arial"/>
          <w:sz w:val="22"/>
          <w:szCs w:val="22"/>
        </w:rPr>
      </w:pPr>
    </w:p>
    <w:p w:rsidR="00C4474C" w:rsidRPr="00AB365D" w:rsidRDefault="00C4474C" w:rsidP="00AB365D">
      <w:pPr>
        <w:pStyle w:val="ListParagraph"/>
        <w:widowControl w:val="0"/>
        <w:numPr>
          <w:ilvl w:val="0"/>
          <w:numId w:val="46"/>
        </w:numPr>
        <w:spacing w:before="120" w:after="120" w:line="360" w:lineRule="auto"/>
        <w:jc w:val="both"/>
        <w:rPr>
          <w:rFonts w:ascii="Arial" w:hAnsi="Arial" w:cs="Arial"/>
          <w:sz w:val="22"/>
          <w:szCs w:val="22"/>
        </w:rPr>
      </w:pPr>
      <w:r w:rsidRPr="00AB365D">
        <w:rPr>
          <w:rFonts w:ascii="Arial" w:hAnsi="Arial" w:cs="Arial"/>
          <w:sz w:val="22"/>
          <w:szCs w:val="22"/>
        </w:rPr>
        <w:t xml:space="preserve">Consistent with section 715(3) of the FW Act, </w:t>
      </w:r>
      <w:r w:rsidR="003E6C6B" w:rsidRPr="00AB365D">
        <w:rPr>
          <w:rFonts w:ascii="Arial" w:hAnsi="Arial" w:cs="Arial"/>
          <w:sz w:val="22"/>
          <w:szCs w:val="22"/>
        </w:rPr>
        <w:t>the Company</w:t>
      </w:r>
      <w:r w:rsidRPr="00AB365D">
        <w:rPr>
          <w:rFonts w:ascii="Arial" w:hAnsi="Arial" w:cs="Arial"/>
          <w:sz w:val="22"/>
          <w:szCs w:val="22"/>
        </w:rPr>
        <w:t xml:space="preserve"> and </w:t>
      </w:r>
      <w:r w:rsidR="00582A85" w:rsidRPr="00AB365D">
        <w:rPr>
          <w:rFonts w:ascii="Arial" w:hAnsi="Arial" w:cs="Arial"/>
          <w:sz w:val="22"/>
          <w:szCs w:val="22"/>
        </w:rPr>
        <w:t>Mr Zhang</w:t>
      </w:r>
      <w:r w:rsidR="003E6C6B" w:rsidRPr="00AB365D">
        <w:rPr>
          <w:rFonts w:ascii="Arial" w:hAnsi="Arial" w:cs="Arial"/>
          <w:sz w:val="22"/>
          <w:szCs w:val="22"/>
        </w:rPr>
        <w:t xml:space="preserve"> </w:t>
      </w:r>
      <w:r w:rsidRPr="00AB365D">
        <w:rPr>
          <w:rFonts w:ascii="Arial" w:hAnsi="Arial" w:cs="Arial"/>
          <w:sz w:val="22"/>
          <w:szCs w:val="22"/>
        </w:rPr>
        <w:t>may withdraw from or vary this Undertaking at any time, but only with the consent of the FWO; and</w:t>
      </w:r>
    </w:p>
    <w:p w:rsidR="00C4474C" w:rsidRPr="00AB365D" w:rsidRDefault="00C4474C" w:rsidP="008D0514">
      <w:pPr>
        <w:pStyle w:val="ListParagraph"/>
        <w:widowControl w:val="0"/>
        <w:spacing w:before="120" w:after="120" w:line="360" w:lineRule="auto"/>
        <w:jc w:val="both"/>
        <w:rPr>
          <w:rFonts w:ascii="Arial" w:hAnsi="Arial" w:cs="Arial"/>
          <w:sz w:val="22"/>
          <w:szCs w:val="22"/>
        </w:rPr>
      </w:pPr>
    </w:p>
    <w:p w:rsidR="00C4474C" w:rsidRPr="00AB365D" w:rsidRDefault="00C4474C" w:rsidP="00AB365D">
      <w:pPr>
        <w:pStyle w:val="ListParagraph"/>
        <w:widowControl w:val="0"/>
        <w:numPr>
          <w:ilvl w:val="0"/>
          <w:numId w:val="46"/>
        </w:numPr>
        <w:spacing w:before="120" w:after="120" w:line="360" w:lineRule="auto"/>
        <w:jc w:val="both"/>
        <w:rPr>
          <w:rFonts w:ascii="Arial" w:hAnsi="Arial" w:cs="Arial"/>
          <w:sz w:val="22"/>
          <w:szCs w:val="22"/>
        </w:rPr>
      </w:pPr>
      <w:r w:rsidRPr="00AB365D">
        <w:rPr>
          <w:rFonts w:ascii="Arial" w:hAnsi="Arial" w:cs="Arial"/>
          <w:sz w:val="22"/>
          <w:szCs w:val="22"/>
        </w:rPr>
        <w:t xml:space="preserve">If </w:t>
      </w:r>
      <w:r w:rsidR="00AA03D9" w:rsidRPr="00AB365D">
        <w:rPr>
          <w:rFonts w:ascii="Arial" w:hAnsi="Arial" w:cs="Arial"/>
          <w:sz w:val="22"/>
          <w:szCs w:val="22"/>
        </w:rPr>
        <w:t>the Company</w:t>
      </w:r>
      <w:r w:rsidRPr="00AB365D">
        <w:rPr>
          <w:rFonts w:ascii="Arial" w:hAnsi="Arial" w:cs="Arial"/>
          <w:sz w:val="22"/>
          <w:szCs w:val="22"/>
        </w:rPr>
        <w:t xml:space="preserve"> contravenes any of the terms of this Undertaking:</w:t>
      </w:r>
    </w:p>
    <w:p w:rsidR="00C4474C" w:rsidRPr="00AB365D" w:rsidRDefault="00C4474C" w:rsidP="00AB365D">
      <w:pPr>
        <w:pStyle w:val="ListParagraph"/>
        <w:widowControl w:val="0"/>
        <w:numPr>
          <w:ilvl w:val="1"/>
          <w:numId w:val="46"/>
        </w:numPr>
        <w:spacing w:before="120" w:after="120" w:line="360" w:lineRule="auto"/>
        <w:jc w:val="both"/>
        <w:rPr>
          <w:rFonts w:ascii="Arial" w:hAnsi="Arial" w:cs="Arial"/>
          <w:sz w:val="22"/>
          <w:szCs w:val="22"/>
        </w:rPr>
      </w:pPr>
      <w:r w:rsidRPr="00AB365D">
        <w:rPr>
          <w:rFonts w:ascii="Arial" w:hAnsi="Arial" w:cs="Arial"/>
          <w:sz w:val="22"/>
          <w:szCs w:val="22"/>
        </w:rPr>
        <w:t xml:space="preserve">The FWO may apply to any of the Courts set out in section 715(6) of the FW Act, for orders under section 715(7) of the FW Act; and </w:t>
      </w:r>
    </w:p>
    <w:p w:rsidR="00C4474C" w:rsidRPr="002723B1" w:rsidRDefault="00C4474C" w:rsidP="00AB365D">
      <w:pPr>
        <w:pStyle w:val="ListParagraph"/>
        <w:widowControl w:val="0"/>
        <w:numPr>
          <w:ilvl w:val="1"/>
          <w:numId w:val="46"/>
        </w:numPr>
        <w:spacing w:before="120" w:after="120" w:line="360" w:lineRule="auto"/>
        <w:jc w:val="both"/>
        <w:rPr>
          <w:rFonts w:ascii="Arial" w:hAnsi="Arial" w:cs="Arial"/>
          <w:sz w:val="22"/>
          <w:szCs w:val="22"/>
        </w:rPr>
      </w:pPr>
      <w:r w:rsidRPr="00AB365D">
        <w:rPr>
          <w:rFonts w:ascii="Arial" w:hAnsi="Arial" w:cs="Arial"/>
          <w:sz w:val="22"/>
          <w:szCs w:val="22"/>
        </w:rPr>
        <w:t xml:space="preserve">This Undertaking may be provided to the Court as evidence of the admissions </w:t>
      </w:r>
      <w:r w:rsidRPr="002723B1">
        <w:rPr>
          <w:rFonts w:ascii="Arial" w:hAnsi="Arial" w:cs="Arial"/>
          <w:sz w:val="22"/>
          <w:szCs w:val="22"/>
        </w:rPr>
        <w:t xml:space="preserve">made by </w:t>
      </w:r>
      <w:r w:rsidR="00AA03D9" w:rsidRPr="002723B1">
        <w:rPr>
          <w:rFonts w:ascii="Arial" w:hAnsi="Arial" w:cs="Arial"/>
          <w:sz w:val="22"/>
          <w:szCs w:val="22"/>
        </w:rPr>
        <w:t>the Company</w:t>
      </w:r>
      <w:r w:rsidR="0084637D" w:rsidRPr="002723B1">
        <w:rPr>
          <w:rFonts w:ascii="Arial" w:hAnsi="Arial" w:cs="Arial"/>
          <w:sz w:val="22"/>
          <w:szCs w:val="22"/>
        </w:rPr>
        <w:t xml:space="preserve"> in paragraph </w:t>
      </w:r>
      <w:r w:rsidR="001B2230" w:rsidRPr="002723B1">
        <w:rPr>
          <w:rFonts w:ascii="Arial" w:hAnsi="Arial" w:cs="Arial"/>
          <w:sz w:val="22"/>
          <w:szCs w:val="22"/>
        </w:rPr>
        <w:t xml:space="preserve">8 and </w:t>
      </w:r>
      <w:r w:rsidR="0084637D" w:rsidRPr="002723B1">
        <w:rPr>
          <w:rFonts w:ascii="Arial" w:hAnsi="Arial" w:cs="Arial"/>
          <w:sz w:val="22"/>
          <w:szCs w:val="22"/>
        </w:rPr>
        <w:t>9</w:t>
      </w:r>
      <w:r w:rsidR="00AA03D9" w:rsidRPr="002723B1">
        <w:rPr>
          <w:rFonts w:ascii="Arial" w:hAnsi="Arial" w:cs="Arial"/>
          <w:sz w:val="22"/>
          <w:szCs w:val="22"/>
        </w:rPr>
        <w:t xml:space="preserve"> </w:t>
      </w:r>
      <w:r w:rsidRPr="002723B1">
        <w:rPr>
          <w:rFonts w:ascii="Arial" w:hAnsi="Arial" w:cs="Arial"/>
          <w:sz w:val="22"/>
          <w:szCs w:val="22"/>
        </w:rPr>
        <w:t xml:space="preserve">above, </w:t>
      </w:r>
      <w:proofErr w:type="gramStart"/>
      <w:r w:rsidRPr="002723B1">
        <w:rPr>
          <w:rFonts w:ascii="Arial" w:hAnsi="Arial" w:cs="Arial"/>
          <w:sz w:val="22"/>
          <w:szCs w:val="22"/>
        </w:rPr>
        <w:t>and also</w:t>
      </w:r>
      <w:proofErr w:type="gramEnd"/>
      <w:r w:rsidRPr="002723B1">
        <w:rPr>
          <w:rFonts w:ascii="Arial" w:hAnsi="Arial" w:cs="Arial"/>
          <w:sz w:val="22"/>
          <w:szCs w:val="22"/>
        </w:rPr>
        <w:t xml:space="preserve"> in respect of the question of costs.</w:t>
      </w:r>
    </w:p>
    <w:p w:rsidR="002723B1" w:rsidRDefault="002723B1" w:rsidP="002723B1">
      <w:pPr>
        <w:pStyle w:val="ListParagraph"/>
        <w:widowControl w:val="0"/>
        <w:numPr>
          <w:ilvl w:val="0"/>
          <w:numId w:val="46"/>
        </w:numPr>
        <w:spacing w:before="120" w:after="120" w:line="360" w:lineRule="auto"/>
        <w:jc w:val="both"/>
        <w:rPr>
          <w:rFonts w:ascii="Arial" w:hAnsi="Arial" w:cs="Arial"/>
          <w:sz w:val="22"/>
          <w:szCs w:val="22"/>
        </w:rPr>
      </w:pPr>
      <w:r w:rsidRPr="002723B1">
        <w:rPr>
          <w:rFonts w:ascii="Arial" w:hAnsi="Arial" w:cs="Arial"/>
          <w:sz w:val="22"/>
          <w:szCs w:val="22"/>
        </w:rPr>
        <w:t xml:space="preserve">The </w:t>
      </w:r>
      <w:r w:rsidRPr="002723B1">
        <w:rPr>
          <w:rFonts w:ascii="Arial" w:hAnsi="Arial" w:cs="Arial"/>
          <w:i/>
          <w:sz w:val="22"/>
          <w:szCs w:val="22"/>
        </w:rPr>
        <w:t xml:space="preserve">Fair Work Amendment (Protecting Vulnerable Workers) Act 2017 </w:t>
      </w:r>
      <w:r w:rsidRPr="002723B1">
        <w:rPr>
          <w:rFonts w:ascii="Arial" w:hAnsi="Arial" w:cs="Arial"/>
          <w:sz w:val="22"/>
          <w:szCs w:val="22"/>
        </w:rPr>
        <w:t>makes the following changes to the FW Act:</w:t>
      </w:r>
    </w:p>
    <w:p w:rsidR="002723B1" w:rsidRPr="002723B1" w:rsidRDefault="002723B1" w:rsidP="002723B1">
      <w:pPr>
        <w:pStyle w:val="ListParagraph"/>
        <w:widowControl w:val="0"/>
        <w:numPr>
          <w:ilvl w:val="1"/>
          <w:numId w:val="46"/>
        </w:numPr>
        <w:spacing w:before="120" w:after="120" w:line="360" w:lineRule="auto"/>
        <w:jc w:val="both"/>
        <w:rPr>
          <w:rFonts w:ascii="Arial" w:hAnsi="Arial" w:cs="Arial"/>
          <w:sz w:val="22"/>
          <w:szCs w:val="22"/>
        </w:rPr>
      </w:pPr>
      <w:r w:rsidRPr="002723B1">
        <w:rPr>
          <w:rFonts w:ascii="Arial" w:hAnsi="Arial" w:cs="Arial"/>
          <w:sz w:val="22"/>
          <w:szCs w:val="22"/>
        </w:rPr>
        <w:t>increased penalties for 'serious contraventions' of workplace laws</w:t>
      </w:r>
    </w:p>
    <w:p w:rsidR="002723B1" w:rsidRPr="002723B1" w:rsidRDefault="002723B1" w:rsidP="002723B1">
      <w:pPr>
        <w:pStyle w:val="ListParagraph"/>
        <w:widowControl w:val="0"/>
        <w:numPr>
          <w:ilvl w:val="1"/>
          <w:numId w:val="46"/>
        </w:numPr>
        <w:spacing w:before="120" w:after="120" w:line="360" w:lineRule="auto"/>
        <w:jc w:val="both"/>
        <w:rPr>
          <w:rFonts w:ascii="Arial" w:hAnsi="Arial" w:cs="Arial"/>
          <w:sz w:val="22"/>
          <w:szCs w:val="22"/>
        </w:rPr>
      </w:pPr>
      <w:r w:rsidRPr="002723B1">
        <w:rPr>
          <w:rFonts w:ascii="Arial" w:hAnsi="Arial" w:cs="Arial"/>
          <w:sz w:val="22"/>
          <w:szCs w:val="22"/>
        </w:rPr>
        <w:t>increases penalties for breaches of record-keeping and pay slip obligations</w:t>
      </w:r>
    </w:p>
    <w:p w:rsidR="002723B1" w:rsidRPr="002723B1" w:rsidRDefault="002723B1" w:rsidP="002723B1">
      <w:pPr>
        <w:pStyle w:val="ListParagraph"/>
        <w:widowControl w:val="0"/>
        <w:numPr>
          <w:ilvl w:val="1"/>
          <w:numId w:val="46"/>
        </w:numPr>
        <w:spacing w:before="120" w:after="120" w:line="360" w:lineRule="auto"/>
        <w:jc w:val="both"/>
        <w:rPr>
          <w:rFonts w:ascii="Arial" w:hAnsi="Arial" w:cs="Arial"/>
          <w:sz w:val="22"/>
          <w:szCs w:val="22"/>
        </w:rPr>
      </w:pPr>
      <w:r w:rsidRPr="002723B1">
        <w:rPr>
          <w:rFonts w:ascii="Arial" w:hAnsi="Arial" w:cs="Arial"/>
          <w:sz w:val="22"/>
          <w:szCs w:val="22"/>
        </w:rPr>
        <w:t>employers who don't meet record-keeping or pay slip obligations and can’t give a reasonable excuse will need to disprove wage claims made in a court (this is also referred to as a reverse onus of proof)</w:t>
      </w:r>
    </w:p>
    <w:p w:rsidR="002723B1" w:rsidRPr="002723B1" w:rsidRDefault="002723B1" w:rsidP="002723B1">
      <w:pPr>
        <w:pStyle w:val="ListParagraph"/>
        <w:widowControl w:val="0"/>
        <w:numPr>
          <w:ilvl w:val="1"/>
          <w:numId w:val="46"/>
        </w:numPr>
        <w:spacing w:before="120" w:after="120" w:line="360" w:lineRule="auto"/>
        <w:jc w:val="both"/>
        <w:rPr>
          <w:rFonts w:ascii="Arial" w:hAnsi="Arial" w:cs="Arial"/>
          <w:sz w:val="22"/>
          <w:szCs w:val="22"/>
        </w:rPr>
      </w:pPr>
      <w:r w:rsidRPr="002723B1">
        <w:rPr>
          <w:rFonts w:ascii="Arial" w:hAnsi="Arial" w:cs="Arial"/>
          <w:sz w:val="22"/>
          <w:szCs w:val="22"/>
        </w:rPr>
        <w:t>strengthen our powers to collect evidence in investigations</w:t>
      </w:r>
    </w:p>
    <w:p w:rsidR="002723B1" w:rsidRPr="002723B1" w:rsidRDefault="002723B1" w:rsidP="002723B1">
      <w:pPr>
        <w:pStyle w:val="ListParagraph"/>
        <w:widowControl w:val="0"/>
        <w:numPr>
          <w:ilvl w:val="1"/>
          <w:numId w:val="46"/>
        </w:numPr>
        <w:spacing w:before="120" w:after="120" w:line="360" w:lineRule="auto"/>
        <w:jc w:val="both"/>
        <w:rPr>
          <w:rFonts w:ascii="Arial" w:hAnsi="Arial" w:cs="Arial"/>
          <w:sz w:val="22"/>
          <w:szCs w:val="22"/>
        </w:rPr>
      </w:pPr>
      <w:proofErr w:type="gramStart"/>
      <w:r w:rsidRPr="002723B1">
        <w:rPr>
          <w:rFonts w:ascii="Arial" w:hAnsi="Arial" w:cs="Arial"/>
          <w:sz w:val="22"/>
          <w:szCs w:val="22"/>
        </w:rPr>
        <w:t>introduce</w:t>
      </w:r>
      <w:proofErr w:type="gramEnd"/>
      <w:r w:rsidRPr="002723B1">
        <w:rPr>
          <w:rFonts w:ascii="Arial" w:hAnsi="Arial" w:cs="Arial"/>
          <w:sz w:val="22"/>
          <w:szCs w:val="22"/>
        </w:rPr>
        <w:t xml:space="preserve"> new penalties for giving us false or misleading information, or hindering or obstructing our investigations.</w:t>
      </w:r>
    </w:p>
    <w:p w:rsidR="002723B1" w:rsidRPr="002723B1" w:rsidRDefault="002723B1" w:rsidP="002723B1">
      <w:pPr>
        <w:pStyle w:val="ListParagraph"/>
        <w:widowControl w:val="0"/>
        <w:spacing w:before="120" w:after="120" w:line="360" w:lineRule="auto"/>
        <w:jc w:val="both"/>
        <w:rPr>
          <w:rFonts w:ascii="Arial" w:hAnsi="Arial" w:cs="Arial"/>
          <w:sz w:val="22"/>
          <w:szCs w:val="22"/>
        </w:rPr>
      </w:pPr>
    </w:p>
    <w:p w:rsidR="00FD162A" w:rsidRDefault="00FD162A">
      <w:pPr>
        <w:rPr>
          <w:rFonts w:cs="Arial"/>
          <w:b/>
          <w:szCs w:val="22"/>
        </w:rPr>
      </w:pPr>
      <w:r>
        <w:br w:type="page"/>
      </w:r>
    </w:p>
    <w:p w:rsidR="00C4474C" w:rsidRPr="00AB365D" w:rsidRDefault="00C4474C" w:rsidP="00FD162A">
      <w:pPr>
        <w:pStyle w:val="Heading1"/>
      </w:pPr>
      <w:r w:rsidRPr="00AB365D">
        <w:lastRenderedPageBreak/>
        <w:t>Executed as an undertaking</w:t>
      </w:r>
    </w:p>
    <w:p w:rsidR="00C4474C" w:rsidRPr="00AB365D" w:rsidRDefault="00C4474C" w:rsidP="00C4474C">
      <w:pPr>
        <w:tabs>
          <w:tab w:val="right" w:pos="4111"/>
        </w:tabs>
        <w:spacing w:before="120" w:after="240"/>
        <w:rPr>
          <w:rFonts w:cs="Arial"/>
          <w:szCs w:val="22"/>
        </w:rPr>
      </w:pPr>
      <w:r w:rsidRPr="00AB365D">
        <w:rPr>
          <w:rFonts w:cs="Arial"/>
          <w:caps/>
          <w:szCs w:val="22"/>
        </w:rPr>
        <w:t>Executed</w:t>
      </w:r>
      <w:r w:rsidRPr="00AB365D">
        <w:rPr>
          <w:rFonts w:cs="Arial"/>
          <w:szCs w:val="22"/>
        </w:rPr>
        <w:t xml:space="preserve"> by </w:t>
      </w:r>
      <w:r w:rsidR="00493B8E" w:rsidRPr="00AB365D">
        <w:rPr>
          <w:rFonts w:cs="Arial"/>
          <w:spacing w:val="10"/>
          <w:szCs w:val="22"/>
        </w:rPr>
        <w:t xml:space="preserve">ORIENTAL FOOD AUSTRALIA PTY LTD </w:t>
      </w:r>
      <w:r w:rsidRPr="00AB365D">
        <w:rPr>
          <w:rFonts w:cs="Arial"/>
          <w:szCs w:val="22"/>
        </w:rPr>
        <w:t xml:space="preserve">in accordance with section 127(1) of the </w:t>
      </w:r>
      <w:r w:rsidRPr="00AB365D">
        <w:rPr>
          <w:rFonts w:cs="Arial"/>
          <w:i/>
          <w:szCs w:val="22"/>
        </w:rPr>
        <w:t>Corporations Act 2001</w:t>
      </w:r>
      <w:r w:rsidRPr="00AB365D">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AB365D" w:rsidTr="00A67E9D">
        <w:tc>
          <w:tcPr>
            <w:tcW w:w="4528" w:type="dxa"/>
            <w:tcBorders>
              <w:top w:val="nil"/>
              <w:left w:val="nil"/>
              <w:bottom w:val="single" w:sz="4" w:space="0" w:color="auto"/>
              <w:right w:val="nil"/>
            </w:tcBorders>
          </w:tcPr>
          <w:p w:rsidR="00C4474C" w:rsidRPr="00AB365D" w:rsidRDefault="00C4474C" w:rsidP="00A67E9D">
            <w:pPr>
              <w:tabs>
                <w:tab w:val="right" w:pos="4111"/>
              </w:tabs>
              <w:spacing w:after="240"/>
              <w:rPr>
                <w:rFonts w:cs="Arial"/>
                <w:szCs w:val="22"/>
              </w:rPr>
            </w:pP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nil"/>
              <w:left w:val="nil"/>
              <w:bottom w:val="single" w:sz="4" w:space="0" w:color="auto"/>
              <w:right w:val="nil"/>
            </w:tcBorders>
          </w:tcPr>
          <w:p w:rsidR="00C4474C" w:rsidRPr="00AB365D" w:rsidRDefault="00C4474C" w:rsidP="00A67E9D">
            <w:pPr>
              <w:spacing w:after="240"/>
              <w:rPr>
                <w:rFonts w:cs="Arial"/>
                <w:szCs w:val="22"/>
              </w:rPr>
            </w:pPr>
          </w:p>
        </w:tc>
      </w:tr>
      <w:tr w:rsidR="00C4474C" w:rsidRPr="00AB365D" w:rsidTr="00A67E9D">
        <w:trPr>
          <w:trHeight w:val="193"/>
        </w:trPr>
        <w:tc>
          <w:tcPr>
            <w:tcW w:w="4528" w:type="dxa"/>
            <w:tcBorders>
              <w:top w:val="single" w:sz="4" w:space="0" w:color="auto"/>
              <w:left w:val="nil"/>
              <w:bottom w:val="nil"/>
              <w:right w:val="nil"/>
            </w:tcBorders>
          </w:tcPr>
          <w:p w:rsidR="00C4474C" w:rsidRPr="00AB365D" w:rsidRDefault="00C4474C" w:rsidP="00A67E9D">
            <w:pPr>
              <w:spacing w:after="240"/>
              <w:rPr>
                <w:rFonts w:cs="Arial"/>
                <w:szCs w:val="22"/>
              </w:rPr>
            </w:pPr>
            <w:r w:rsidRPr="00AB365D">
              <w:rPr>
                <w:rFonts w:cs="Arial"/>
                <w:szCs w:val="22"/>
              </w:rPr>
              <w:t>(Signature of director)</w:t>
            </w: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single" w:sz="4" w:space="0" w:color="auto"/>
              <w:left w:val="nil"/>
              <w:bottom w:val="nil"/>
              <w:right w:val="nil"/>
            </w:tcBorders>
          </w:tcPr>
          <w:p w:rsidR="00C4474C" w:rsidRPr="00AB365D" w:rsidRDefault="00C4474C" w:rsidP="00A67E9D">
            <w:pPr>
              <w:spacing w:after="240"/>
              <w:rPr>
                <w:rFonts w:cs="Arial"/>
                <w:szCs w:val="22"/>
              </w:rPr>
            </w:pPr>
            <w:r w:rsidRPr="00AB365D">
              <w:rPr>
                <w:rFonts w:cs="Arial"/>
                <w:szCs w:val="22"/>
              </w:rPr>
              <w:t>(Signature of director/company secretary)</w:t>
            </w:r>
          </w:p>
        </w:tc>
      </w:tr>
      <w:tr w:rsidR="00C4474C" w:rsidRPr="00AB365D" w:rsidTr="00A67E9D">
        <w:trPr>
          <w:trHeight w:val="517"/>
        </w:trPr>
        <w:tc>
          <w:tcPr>
            <w:tcW w:w="4528" w:type="dxa"/>
            <w:tcBorders>
              <w:top w:val="nil"/>
              <w:left w:val="nil"/>
              <w:right w:val="nil"/>
            </w:tcBorders>
          </w:tcPr>
          <w:p w:rsidR="00C4474C" w:rsidRPr="00AB365D" w:rsidRDefault="00C4474C" w:rsidP="00A67E9D">
            <w:pPr>
              <w:spacing w:after="240"/>
              <w:rPr>
                <w:rFonts w:cs="Arial"/>
                <w:szCs w:val="22"/>
              </w:rPr>
            </w:pP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nil"/>
              <w:left w:val="nil"/>
              <w:right w:val="nil"/>
            </w:tcBorders>
          </w:tcPr>
          <w:p w:rsidR="00C4474C" w:rsidRPr="00AB365D" w:rsidRDefault="00C4474C" w:rsidP="00A67E9D">
            <w:pPr>
              <w:spacing w:after="240"/>
              <w:rPr>
                <w:rFonts w:cs="Arial"/>
                <w:szCs w:val="22"/>
              </w:rPr>
            </w:pPr>
          </w:p>
        </w:tc>
      </w:tr>
    </w:tbl>
    <w:p w:rsidR="00C4474C" w:rsidRPr="00AB365D" w:rsidRDefault="00C4474C" w:rsidP="00C4474C">
      <w:pPr>
        <w:pStyle w:val="Headersub"/>
        <w:widowControl w:val="0"/>
        <w:tabs>
          <w:tab w:val="left" w:pos="4820"/>
        </w:tabs>
        <w:spacing w:after="240"/>
        <w:rPr>
          <w:rFonts w:cs="Arial"/>
          <w:sz w:val="22"/>
          <w:szCs w:val="22"/>
        </w:rPr>
      </w:pPr>
      <w:r w:rsidRPr="00AB365D">
        <w:rPr>
          <w:rFonts w:cs="Arial"/>
          <w:sz w:val="22"/>
          <w:szCs w:val="22"/>
        </w:rPr>
        <w:t>(Name of director)</w:t>
      </w:r>
      <w:r w:rsidRPr="00AB365D">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AB365D" w:rsidTr="00A67E9D">
        <w:trPr>
          <w:trHeight w:val="517"/>
        </w:trPr>
        <w:tc>
          <w:tcPr>
            <w:tcW w:w="4528" w:type="dxa"/>
            <w:tcBorders>
              <w:top w:val="nil"/>
              <w:left w:val="nil"/>
              <w:right w:val="nil"/>
            </w:tcBorders>
          </w:tcPr>
          <w:p w:rsidR="00C4474C" w:rsidRPr="00AB365D" w:rsidRDefault="00C4474C" w:rsidP="00A67E9D">
            <w:pPr>
              <w:spacing w:after="240"/>
              <w:rPr>
                <w:rFonts w:cs="Arial"/>
                <w:szCs w:val="22"/>
              </w:rPr>
            </w:pP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nil"/>
              <w:left w:val="nil"/>
              <w:right w:val="nil"/>
            </w:tcBorders>
          </w:tcPr>
          <w:p w:rsidR="00C4474C" w:rsidRPr="00AB365D" w:rsidRDefault="00C4474C" w:rsidP="00A67E9D">
            <w:pPr>
              <w:spacing w:after="240"/>
              <w:rPr>
                <w:rFonts w:cs="Arial"/>
                <w:szCs w:val="22"/>
              </w:rPr>
            </w:pPr>
          </w:p>
        </w:tc>
      </w:tr>
    </w:tbl>
    <w:p w:rsidR="00C4474C" w:rsidRPr="00AB365D" w:rsidRDefault="00C4474C" w:rsidP="00C4474C">
      <w:pPr>
        <w:pStyle w:val="Headersub"/>
        <w:widowControl w:val="0"/>
        <w:tabs>
          <w:tab w:val="left" w:pos="4820"/>
        </w:tabs>
        <w:spacing w:after="240"/>
        <w:rPr>
          <w:rFonts w:cs="Arial"/>
          <w:sz w:val="22"/>
          <w:szCs w:val="22"/>
        </w:rPr>
      </w:pPr>
      <w:r w:rsidRPr="00AB365D">
        <w:rPr>
          <w:rFonts w:cs="Arial"/>
          <w:sz w:val="22"/>
          <w:szCs w:val="22"/>
        </w:rPr>
        <w:t>(Date)</w:t>
      </w:r>
      <w:r w:rsidRPr="00AB365D">
        <w:rPr>
          <w:rFonts w:cs="Arial"/>
          <w:sz w:val="22"/>
          <w:szCs w:val="22"/>
        </w:rPr>
        <w:tab/>
        <w:t>(Date)</w:t>
      </w:r>
    </w:p>
    <w:p w:rsidR="00C4474C" w:rsidRPr="00AB365D" w:rsidRDefault="00C4474C" w:rsidP="00C4474C">
      <w:pPr>
        <w:pStyle w:val="Headersub"/>
        <w:widowControl w:val="0"/>
        <w:tabs>
          <w:tab w:val="left" w:pos="4820"/>
        </w:tabs>
        <w:spacing w:after="240"/>
        <w:rPr>
          <w:rFonts w:cs="Arial"/>
          <w:sz w:val="22"/>
          <w:szCs w:val="22"/>
        </w:rPr>
      </w:pPr>
      <w:proofErr w:type="gramStart"/>
      <w:r w:rsidRPr="00AB365D">
        <w:rPr>
          <w:rFonts w:cs="Arial"/>
          <w:sz w:val="22"/>
          <w:szCs w:val="22"/>
        </w:rPr>
        <w:t>in</w:t>
      </w:r>
      <w:proofErr w:type="gramEnd"/>
      <w:r w:rsidRPr="00AB365D">
        <w:rPr>
          <w:rFonts w:cs="Arial"/>
          <w:sz w:val="22"/>
          <w:szCs w:val="22"/>
        </w:rPr>
        <w:t xml:space="preserve"> the presence of:</w:t>
      </w:r>
      <w:r w:rsidRPr="00AB365D">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AB365D" w:rsidTr="00A67E9D">
        <w:tc>
          <w:tcPr>
            <w:tcW w:w="4528" w:type="dxa"/>
            <w:tcBorders>
              <w:top w:val="nil"/>
              <w:left w:val="nil"/>
              <w:bottom w:val="single" w:sz="4" w:space="0" w:color="auto"/>
              <w:right w:val="nil"/>
            </w:tcBorders>
          </w:tcPr>
          <w:p w:rsidR="00C4474C" w:rsidRPr="00AB365D" w:rsidRDefault="00C4474C" w:rsidP="00A67E9D">
            <w:pPr>
              <w:tabs>
                <w:tab w:val="right" w:pos="4111"/>
              </w:tabs>
              <w:spacing w:after="240"/>
              <w:rPr>
                <w:rFonts w:cs="Arial"/>
                <w:szCs w:val="22"/>
              </w:rPr>
            </w:pP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nil"/>
              <w:left w:val="nil"/>
              <w:bottom w:val="single" w:sz="4" w:space="0" w:color="auto"/>
              <w:right w:val="nil"/>
            </w:tcBorders>
          </w:tcPr>
          <w:p w:rsidR="00C4474C" w:rsidRPr="00AB365D" w:rsidRDefault="00C4474C" w:rsidP="00A67E9D">
            <w:pPr>
              <w:spacing w:after="240"/>
              <w:rPr>
                <w:rFonts w:cs="Arial"/>
                <w:szCs w:val="22"/>
              </w:rPr>
            </w:pPr>
          </w:p>
        </w:tc>
      </w:tr>
      <w:tr w:rsidR="00C4474C" w:rsidRPr="00AB365D" w:rsidTr="00A67E9D">
        <w:trPr>
          <w:trHeight w:val="193"/>
        </w:trPr>
        <w:tc>
          <w:tcPr>
            <w:tcW w:w="4528" w:type="dxa"/>
            <w:tcBorders>
              <w:top w:val="single" w:sz="4" w:space="0" w:color="auto"/>
              <w:left w:val="nil"/>
              <w:bottom w:val="nil"/>
              <w:right w:val="nil"/>
            </w:tcBorders>
          </w:tcPr>
          <w:p w:rsidR="00C4474C" w:rsidRPr="00AB365D" w:rsidRDefault="00C4474C" w:rsidP="00A67E9D">
            <w:pPr>
              <w:spacing w:after="240"/>
              <w:rPr>
                <w:rFonts w:cs="Arial"/>
                <w:szCs w:val="22"/>
              </w:rPr>
            </w:pPr>
            <w:r w:rsidRPr="00AB365D">
              <w:rPr>
                <w:rFonts w:cs="Arial"/>
                <w:szCs w:val="22"/>
              </w:rPr>
              <w:t>(Signature of witness)</w:t>
            </w: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single" w:sz="4" w:space="0" w:color="auto"/>
              <w:left w:val="nil"/>
              <w:bottom w:val="nil"/>
              <w:right w:val="nil"/>
            </w:tcBorders>
          </w:tcPr>
          <w:p w:rsidR="00C4474C" w:rsidRPr="00AB365D" w:rsidRDefault="00C4474C" w:rsidP="00A67E9D">
            <w:pPr>
              <w:spacing w:after="240"/>
              <w:rPr>
                <w:rFonts w:cs="Arial"/>
                <w:szCs w:val="22"/>
              </w:rPr>
            </w:pPr>
            <w:r w:rsidRPr="00AB365D">
              <w:rPr>
                <w:rFonts w:cs="Arial"/>
                <w:szCs w:val="22"/>
              </w:rPr>
              <w:t>(Signature of witness)</w:t>
            </w:r>
          </w:p>
        </w:tc>
      </w:tr>
      <w:tr w:rsidR="00C4474C" w:rsidRPr="00AB365D" w:rsidTr="00A67E9D">
        <w:trPr>
          <w:trHeight w:val="517"/>
        </w:trPr>
        <w:tc>
          <w:tcPr>
            <w:tcW w:w="4528" w:type="dxa"/>
            <w:tcBorders>
              <w:top w:val="nil"/>
              <w:left w:val="nil"/>
              <w:right w:val="nil"/>
            </w:tcBorders>
          </w:tcPr>
          <w:p w:rsidR="00C4474C" w:rsidRPr="00AB365D" w:rsidRDefault="00C4474C" w:rsidP="00A67E9D">
            <w:pPr>
              <w:spacing w:after="240"/>
              <w:rPr>
                <w:rFonts w:cs="Arial"/>
                <w:szCs w:val="22"/>
              </w:rPr>
            </w:pP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nil"/>
              <w:left w:val="nil"/>
              <w:right w:val="nil"/>
            </w:tcBorders>
          </w:tcPr>
          <w:p w:rsidR="00C4474C" w:rsidRPr="00AB365D" w:rsidRDefault="00C4474C" w:rsidP="00A67E9D">
            <w:pPr>
              <w:spacing w:after="240"/>
              <w:rPr>
                <w:rFonts w:cs="Arial"/>
                <w:szCs w:val="22"/>
              </w:rPr>
            </w:pPr>
          </w:p>
        </w:tc>
      </w:tr>
    </w:tbl>
    <w:p w:rsidR="00C4474C" w:rsidRPr="00AB365D" w:rsidRDefault="00C4474C" w:rsidP="00C4474C">
      <w:pPr>
        <w:pStyle w:val="Headersub"/>
        <w:widowControl w:val="0"/>
        <w:tabs>
          <w:tab w:val="left" w:pos="4820"/>
        </w:tabs>
        <w:spacing w:after="240"/>
        <w:rPr>
          <w:rFonts w:cs="Arial"/>
          <w:sz w:val="22"/>
          <w:szCs w:val="22"/>
        </w:rPr>
      </w:pPr>
      <w:r w:rsidRPr="00AB365D">
        <w:rPr>
          <w:rFonts w:cs="Arial"/>
          <w:sz w:val="22"/>
          <w:szCs w:val="22"/>
        </w:rPr>
        <w:t>(Name of witness)</w:t>
      </w:r>
      <w:r w:rsidRPr="00AB365D">
        <w:rPr>
          <w:rFonts w:cs="Arial"/>
          <w:sz w:val="22"/>
          <w:szCs w:val="22"/>
        </w:rPr>
        <w:tab/>
        <w:t>(Name of witness)</w:t>
      </w:r>
    </w:p>
    <w:p w:rsidR="00493B8E" w:rsidRPr="00AB365D" w:rsidRDefault="00493B8E" w:rsidP="00493B8E">
      <w:pPr>
        <w:pStyle w:val="BodyText"/>
        <w:tabs>
          <w:tab w:val="left" w:pos="4940"/>
        </w:tabs>
        <w:kinsoku w:val="0"/>
        <w:overflowPunct w:val="0"/>
        <w:spacing w:before="11" w:line="489" w:lineRule="auto"/>
        <w:ind w:left="228" w:right="2870" w:hanging="108"/>
        <w:rPr>
          <w:spacing w:val="4"/>
        </w:rPr>
      </w:pPr>
      <w:r w:rsidRPr="00AB365D">
        <w:t xml:space="preserve">EXECUTED by </w:t>
      </w:r>
      <w:r w:rsidRPr="00AB365D">
        <w:rPr>
          <w:spacing w:val="5"/>
        </w:rPr>
        <w:t>Ying Zhang</w:t>
      </w:r>
    </w:p>
    <w:p w:rsidR="00493B8E" w:rsidRPr="00AB365D" w:rsidRDefault="00493B8E" w:rsidP="00493B8E">
      <w:pPr>
        <w:pStyle w:val="BodyText"/>
        <w:kinsoku w:val="0"/>
        <w:overflowPunct w:val="0"/>
        <w:ind w:left="0" w:firstLine="0"/>
        <w:rPr>
          <w:sz w:val="20"/>
          <w:szCs w:val="20"/>
        </w:rPr>
      </w:pPr>
    </w:p>
    <w:p w:rsidR="00493B8E" w:rsidRPr="00AB365D" w:rsidRDefault="00493B8E" w:rsidP="00493B8E">
      <w:pPr>
        <w:pStyle w:val="BodyText"/>
        <w:kinsoku w:val="0"/>
        <w:overflowPunct w:val="0"/>
        <w:spacing w:before="10"/>
        <w:ind w:left="0" w:firstLine="0"/>
        <w:rPr>
          <w:sz w:val="23"/>
          <w:szCs w:val="23"/>
        </w:rPr>
      </w:pPr>
    </w:p>
    <w:tbl>
      <w:tblPr>
        <w:tblW w:w="0" w:type="auto"/>
        <w:tblInd w:w="228" w:type="dxa"/>
        <w:tblLayout w:type="fixed"/>
        <w:tblCellMar>
          <w:left w:w="0" w:type="dxa"/>
          <w:right w:w="0" w:type="dxa"/>
        </w:tblCellMar>
        <w:tblLook w:val="0000" w:firstRow="0" w:lastRow="0" w:firstColumn="0" w:lastColumn="0" w:noHBand="0" w:noVBand="0"/>
      </w:tblPr>
      <w:tblGrid>
        <w:gridCol w:w="4443"/>
        <w:gridCol w:w="317"/>
        <w:gridCol w:w="4357"/>
      </w:tblGrid>
      <w:tr w:rsidR="00493B8E" w:rsidRPr="00AB365D" w:rsidTr="0084637D">
        <w:trPr>
          <w:trHeight w:hRule="exact" w:val="335"/>
        </w:trPr>
        <w:tc>
          <w:tcPr>
            <w:tcW w:w="4443" w:type="dxa"/>
            <w:tcBorders>
              <w:top w:val="single" w:sz="4" w:space="0" w:color="000000"/>
              <w:left w:val="nil"/>
              <w:bottom w:val="nil"/>
              <w:right w:val="nil"/>
            </w:tcBorders>
          </w:tcPr>
          <w:p w:rsidR="00493B8E" w:rsidRPr="00AB365D" w:rsidRDefault="00493B8E" w:rsidP="00493B8E">
            <w:pPr>
              <w:pStyle w:val="TableParagraph"/>
              <w:kinsoku w:val="0"/>
              <w:overflowPunct w:val="0"/>
              <w:spacing w:before="21"/>
              <w:ind w:left="110"/>
              <w:rPr>
                <w:rFonts w:ascii="Arial" w:hAnsi="Arial" w:cs="Arial"/>
              </w:rPr>
            </w:pPr>
            <w:r w:rsidRPr="00AB365D">
              <w:rPr>
                <w:rFonts w:ascii="Arial" w:hAnsi="Arial" w:cs="Arial"/>
                <w:sz w:val="22"/>
                <w:szCs w:val="22"/>
              </w:rPr>
              <w:t>Signature of Ying Zhang</w:t>
            </w:r>
          </w:p>
        </w:tc>
        <w:tc>
          <w:tcPr>
            <w:tcW w:w="317" w:type="dxa"/>
            <w:tcBorders>
              <w:top w:val="nil"/>
              <w:left w:val="nil"/>
              <w:bottom w:val="nil"/>
              <w:right w:val="nil"/>
            </w:tcBorders>
          </w:tcPr>
          <w:p w:rsidR="00493B8E" w:rsidRPr="00AB365D" w:rsidRDefault="00493B8E" w:rsidP="0084637D">
            <w:pPr>
              <w:rPr>
                <w:rFonts w:cs="Arial"/>
              </w:rPr>
            </w:pPr>
          </w:p>
        </w:tc>
        <w:tc>
          <w:tcPr>
            <w:tcW w:w="4357" w:type="dxa"/>
            <w:tcBorders>
              <w:top w:val="single" w:sz="4" w:space="0" w:color="000000"/>
              <w:left w:val="nil"/>
              <w:bottom w:val="nil"/>
              <w:right w:val="nil"/>
            </w:tcBorders>
          </w:tcPr>
          <w:p w:rsidR="00493B8E" w:rsidRPr="00AB365D" w:rsidRDefault="00493B8E" w:rsidP="0084637D">
            <w:pPr>
              <w:pStyle w:val="TableParagraph"/>
              <w:kinsoku w:val="0"/>
              <w:overflowPunct w:val="0"/>
              <w:spacing w:before="21"/>
              <w:ind w:left="110"/>
              <w:rPr>
                <w:rFonts w:ascii="Arial" w:hAnsi="Arial" w:cs="Arial"/>
              </w:rPr>
            </w:pPr>
            <w:r w:rsidRPr="00AB365D">
              <w:rPr>
                <w:rFonts w:ascii="Arial" w:hAnsi="Arial" w:cs="Arial"/>
                <w:sz w:val="22"/>
                <w:szCs w:val="22"/>
              </w:rPr>
              <w:t>(Date)</w:t>
            </w:r>
          </w:p>
        </w:tc>
      </w:tr>
    </w:tbl>
    <w:p w:rsidR="00493B8E" w:rsidRPr="00AB365D" w:rsidRDefault="00493B8E" w:rsidP="00493B8E">
      <w:pPr>
        <w:pStyle w:val="BodyText"/>
        <w:kinsoku w:val="0"/>
        <w:overflowPunct w:val="0"/>
        <w:spacing w:before="11"/>
        <w:ind w:left="0" w:firstLine="0"/>
        <w:rPr>
          <w:sz w:val="11"/>
          <w:szCs w:val="11"/>
        </w:rPr>
      </w:pPr>
    </w:p>
    <w:p w:rsidR="00493B8E" w:rsidRPr="00AB365D" w:rsidRDefault="00493B8E" w:rsidP="00493B8E">
      <w:pPr>
        <w:pStyle w:val="BodyText"/>
        <w:kinsoku w:val="0"/>
        <w:overflowPunct w:val="0"/>
        <w:spacing w:before="72"/>
        <w:ind w:left="228" w:right="14" w:firstLine="0"/>
      </w:pPr>
      <w:proofErr w:type="gramStart"/>
      <w:r w:rsidRPr="00AB365D">
        <w:t>in</w:t>
      </w:r>
      <w:proofErr w:type="gramEnd"/>
      <w:r w:rsidRPr="00AB365D">
        <w:t xml:space="preserve"> the presence</w:t>
      </w:r>
      <w:r w:rsidRPr="00AB365D">
        <w:rPr>
          <w:spacing w:val="-5"/>
        </w:rPr>
        <w:t xml:space="preserve"> </w:t>
      </w:r>
      <w:r w:rsidRPr="00AB365D">
        <w:t>of:</w:t>
      </w:r>
    </w:p>
    <w:p w:rsidR="00493B8E" w:rsidRPr="00AB365D" w:rsidRDefault="00493B8E" w:rsidP="00493B8E">
      <w:pPr>
        <w:pStyle w:val="BodyText"/>
        <w:kinsoku w:val="0"/>
        <w:overflowPunct w:val="0"/>
        <w:ind w:left="0" w:firstLine="0"/>
        <w:rPr>
          <w:sz w:val="20"/>
          <w:szCs w:val="20"/>
        </w:rPr>
      </w:pPr>
    </w:p>
    <w:p w:rsidR="00493B8E" w:rsidRPr="00AB365D" w:rsidRDefault="00493B8E" w:rsidP="00493B8E">
      <w:pPr>
        <w:pStyle w:val="BodyText"/>
        <w:kinsoku w:val="0"/>
        <w:overflowPunct w:val="0"/>
        <w:ind w:left="0" w:firstLine="0"/>
        <w:rPr>
          <w:sz w:val="20"/>
          <w:szCs w:val="20"/>
        </w:rPr>
      </w:pPr>
    </w:p>
    <w:p w:rsidR="00493B8E" w:rsidRPr="00AB365D" w:rsidRDefault="00493B8E" w:rsidP="00493B8E">
      <w:pPr>
        <w:pStyle w:val="BodyText"/>
        <w:kinsoku w:val="0"/>
        <w:overflowPunct w:val="0"/>
        <w:spacing w:before="1"/>
        <w:ind w:left="0" w:firstLine="0"/>
        <w:rPr>
          <w:sz w:val="26"/>
          <w:szCs w:val="26"/>
        </w:rPr>
      </w:pPr>
    </w:p>
    <w:tbl>
      <w:tblPr>
        <w:tblW w:w="0" w:type="auto"/>
        <w:tblInd w:w="228" w:type="dxa"/>
        <w:tblLayout w:type="fixed"/>
        <w:tblCellMar>
          <w:left w:w="0" w:type="dxa"/>
          <w:right w:w="0" w:type="dxa"/>
        </w:tblCellMar>
        <w:tblLook w:val="0000" w:firstRow="0" w:lastRow="0" w:firstColumn="0" w:lastColumn="0" w:noHBand="0" w:noVBand="0"/>
      </w:tblPr>
      <w:tblGrid>
        <w:gridCol w:w="4446"/>
        <w:gridCol w:w="317"/>
        <w:gridCol w:w="4354"/>
      </w:tblGrid>
      <w:tr w:rsidR="00493B8E" w:rsidRPr="00AB365D" w:rsidTr="0084637D">
        <w:trPr>
          <w:trHeight w:hRule="exact" w:val="335"/>
        </w:trPr>
        <w:tc>
          <w:tcPr>
            <w:tcW w:w="4446" w:type="dxa"/>
            <w:tcBorders>
              <w:top w:val="single" w:sz="4" w:space="0" w:color="000000"/>
              <w:left w:val="nil"/>
              <w:bottom w:val="nil"/>
              <w:right w:val="nil"/>
            </w:tcBorders>
          </w:tcPr>
          <w:p w:rsidR="00493B8E" w:rsidRPr="00AB365D" w:rsidRDefault="00493B8E" w:rsidP="0084637D">
            <w:pPr>
              <w:pStyle w:val="TableParagraph"/>
              <w:kinsoku w:val="0"/>
              <w:overflowPunct w:val="0"/>
              <w:spacing w:before="21"/>
              <w:ind w:left="110"/>
              <w:rPr>
                <w:rFonts w:ascii="Arial" w:hAnsi="Arial" w:cs="Arial"/>
              </w:rPr>
            </w:pPr>
            <w:r w:rsidRPr="00AB365D">
              <w:rPr>
                <w:rFonts w:ascii="Arial" w:hAnsi="Arial" w:cs="Arial"/>
                <w:sz w:val="22"/>
                <w:szCs w:val="22"/>
              </w:rPr>
              <w:t>(Signature of</w:t>
            </w:r>
            <w:r w:rsidRPr="00AB365D">
              <w:rPr>
                <w:rFonts w:ascii="Arial" w:hAnsi="Arial" w:cs="Arial"/>
                <w:spacing w:val="-9"/>
                <w:sz w:val="22"/>
                <w:szCs w:val="22"/>
              </w:rPr>
              <w:t xml:space="preserve"> </w:t>
            </w:r>
            <w:r w:rsidRPr="00AB365D">
              <w:rPr>
                <w:rFonts w:ascii="Arial" w:hAnsi="Arial" w:cs="Arial"/>
                <w:sz w:val="22"/>
                <w:szCs w:val="22"/>
              </w:rPr>
              <w:t>witness)</w:t>
            </w:r>
          </w:p>
        </w:tc>
        <w:tc>
          <w:tcPr>
            <w:tcW w:w="317" w:type="dxa"/>
            <w:tcBorders>
              <w:top w:val="nil"/>
              <w:left w:val="nil"/>
              <w:bottom w:val="nil"/>
              <w:right w:val="nil"/>
            </w:tcBorders>
          </w:tcPr>
          <w:p w:rsidR="00493B8E" w:rsidRPr="00AB365D" w:rsidRDefault="00493B8E" w:rsidP="0084637D">
            <w:pPr>
              <w:rPr>
                <w:rFonts w:cs="Arial"/>
              </w:rPr>
            </w:pPr>
          </w:p>
        </w:tc>
        <w:tc>
          <w:tcPr>
            <w:tcW w:w="4354" w:type="dxa"/>
            <w:tcBorders>
              <w:top w:val="single" w:sz="4" w:space="0" w:color="000000"/>
              <w:left w:val="nil"/>
              <w:bottom w:val="nil"/>
              <w:right w:val="nil"/>
            </w:tcBorders>
          </w:tcPr>
          <w:p w:rsidR="00493B8E" w:rsidRPr="00AB365D" w:rsidRDefault="00493B8E" w:rsidP="0084637D">
            <w:pPr>
              <w:pStyle w:val="TableParagraph"/>
              <w:kinsoku w:val="0"/>
              <w:overflowPunct w:val="0"/>
              <w:spacing w:before="21"/>
              <w:ind w:left="110"/>
              <w:rPr>
                <w:rFonts w:ascii="Arial" w:hAnsi="Arial" w:cs="Arial"/>
              </w:rPr>
            </w:pPr>
            <w:r w:rsidRPr="00AB365D">
              <w:rPr>
                <w:rFonts w:ascii="Arial" w:hAnsi="Arial" w:cs="Arial"/>
                <w:sz w:val="22"/>
                <w:szCs w:val="22"/>
              </w:rPr>
              <w:t>(Name of</w:t>
            </w:r>
            <w:r w:rsidRPr="00AB365D">
              <w:rPr>
                <w:rFonts w:ascii="Arial" w:hAnsi="Arial" w:cs="Arial"/>
                <w:spacing w:val="-3"/>
                <w:sz w:val="22"/>
                <w:szCs w:val="22"/>
              </w:rPr>
              <w:t xml:space="preserve"> </w:t>
            </w:r>
            <w:r w:rsidRPr="00AB365D">
              <w:rPr>
                <w:rFonts w:ascii="Arial" w:hAnsi="Arial" w:cs="Arial"/>
                <w:sz w:val="22"/>
                <w:szCs w:val="22"/>
              </w:rPr>
              <w:t>witness)</w:t>
            </w:r>
          </w:p>
        </w:tc>
      </w:tr>
    </w:tbl>
    <w:p w:rsidR="00493B8E" w:rsidRPr="00AB365D" w:rsidRDefault="00493B8E" w:rsidP="00C4474C">
      <w:pPr>
        <w:widowControl w:val="0"/>
        <w:spacing w:after="240"/>
        <w:jc w:val="both"/>
        <w:rPr>
          <w:rFonts w:cs="Arial"/>
          <w:i/>
          <w:caps/>
          <w:szCs w:val="22"/>
        </w:rPr>
      </w:pPr>
    </w:p>
    <w:p w:rsidR="00C4474C" w:rsidRPr="00AB365D" w:rsidRDefault="00C4474C" w:rsidP="00C4474C">
      <w:pPr>
        <w:widowControl w:val="0"/>
        <w:spacing w:after="240"/>
        <w:jc w:val="both"/>
        <w:rPr>
          <w:rFonts w:cs="Arial"/>
          <w:szCs w:val="22"/>
        </w:rPr>
      </w:pPr>
      <w:r w:rsidRPr="00AB365D">
        <w:rPr>
          <w:rFonts w:cs="Arial"/>
          <w:caps/>
          <w:szCs w:val="22"/>
        </w:rPr>
        <w:t>accepted</w:t>
      </w:r>
      <w:r w:rsidRPr="00AB365D">
        <w:rPr>
          <w:rFonts w:cs="Arial"/>
          <w:szCs w:val="22"/>
        </w:rPr>
        <w:t xml:space="preserve"> by the FAIR WORK OMBUDSMAN pursuant to section 715(2) of the </w:t>
      </w:r>
      <w:r w:rsidRPr="00AB365D">
        <w:rPr>
          <w:rFonts w:cs="Arial"/>
          <w:i/>
          <w:szCs w:val="22"/>
        </w:rPr>
        <w:t>Fair Work Act 2009</w:t>
      </w:r>
      <w:r w:rsidRPr="00AB365D">
        <w:rPr>
          <w:rFonts w:cs="Arial"/>
          <w:szCs w:val="22"/>
        </w:rPr>
        <w:t xml:space="preserve"> on:</w:t>
      </w:r>
    </w:p>
    <w:p w:rsidR="00C4474C" w:rsidRPr="00AB365D" w:rsidRDefault="00C4474C" w:rsidP="00C4474C">
      <w:pPr>
        <w:widowControl w:val="0"/>
        <w:spacing w:after="240"/>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AB365D" w:rsidTr="00A67E9D">
        <w:trPr>
          <w:trHeight w:val="62"/>
        </w:trPr>
        <w:tc>
          <w:tcPr>
            <w:tcW w:w="4528" w:type="dxa"/>
            <w:tcBorders>
              <w:top w:val="single" w:sz="4" w:space="0" w:color="auto"/>
              <w:left w:val="nil"/>
              <w:bottom w:val="nil"/>
              <w:right w:val="nil"/>
            </w:tcBorders>
          </w:tcPr>
          <w:p w:rsidR="00C4474C" w:rsidRPr="00AB365D" w:rsidRDefault="00C4474C" w:rsidP="00A67E9D">
            <w:pPr>
              <w:spacing w:after="240"/>
              <w:rPr>
                <w:rFonts w:cs="Arial"/>
                <w:szCs w:val="22"/>
              </w:rPr>
            </w:pPr>
            <w:r w:rsidRPr="00AB365D">
              <w:rPr>
                <w:rFonts w:cs="Arial"/>
                <w:szCs w:val="22"/>
              </w:rPr>
              <w:t xml:space="preserve">FAIR WORK OMBUDSMAN </w:t>
            </w: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single" w:sz="4" w:space="0" w:color="auto"/>
              <w:left w:val="nil"/>
              <w:bottom w:val="nil"/>
              <w:right w:val="nil"/>
            </w:tcBorders>
          </w:tcPr>
          <w:p w:rsidR="00C4474C" w:rsidRPr="00AB365D" w:rsidRDefault="00C4474C" w:rsidP="00A67E9D">
            <w:pPr>
              <w:spacing w:after="240"/>
              <w:rPr>
                <w:rFonts w:cs="Arial"/>
                <w:szCs w:val="22"/>
              </w:rPr>
            </w:pPr>
            <w:r w:rsidRPr="00AB365D">
              <w:rPr>
                <w:rFonts w:cs="Arial"/>
                <w:szCs w:val="22"/>
              </w:rPr>
              <w:t>(Date)</w:t>
            </w:r>
          </w:p>
        </w:tc>
      </w:tr>
      <w:tr w:rsidR="00C4474C" w:rsidRPr="00AB365D" w:rsidTr="00A67E9D">
        <w:tc>
          <w:tcPr>
            <w:tcW w:w="4528" w:type="dxa"/>
            <w:tcBorders>
              <w:top w:val="nil"/>
              <w:left w:val="nil"/>
              <w:bottom w:val="single" w:sz="4" w:space="0" w:color="auto"/>
              <w:right w:val="nil"/>
            </w:tcBorders>
          </w:tcPr>
          <w:p w:rsidR="00C4474C" w:rsidRPr="00AB365D" w:rsidRDefault="00C4474C" w:rsidP="00A67E9D">
            <w:pPr>
              <w:spacing w:after="240"/>
              <w:rPr>
                <w:rFonts w:cs="Arial"/>
                <w:szCs w:val="22"/>
              </w:rPr>
            </w:pPr>
            <w:r w:rsidRPr="00AB365D">
              <w:rPr>
                <w:rFonts w:cs="Arial"/>
                <w:szCs w:val="22"/>
              </w:rPr>
              <w:t>in the presence of:</w:t>
            </w:r>
          </w:p>
          <w:p w:rsidR="00C4474C" w:rsidRPr="00AB365D" w:rsidRDefault="00C4474C" w:rsidP="00A67E9D">
            <w:pPr>
              <w:spacing w:after="240"/>
              <w:rPr>
                <w:rFonts w:cs="Arial"/>
                <w:szCs w:val="22"/>
              </w:rPr>
            </w:pP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nil"/>
              <w:left w:val="nil"/>
              <w:bottom w:val="single" w:sz="4" w:space="0" w:color="auto"/>
              <w:right w:val="nil"/>
            </w:tcBorders>
          </w:tcPr>
          <w:p w:rsidR="00C4474C" w:rsidRPr="00AB365D" w:rsidRDefault="00C4474C" w:rsidP="00A67E9D">
            <w:pPr>
              <w:spacing w:after="240"/>
              <w:rPr>
                <w:rFonts w:cs="Arial"/>
                <w:szCs w:val="22"/>
              </w:rPr>
            </w:pPr>
          </w:p>
        </w:tc>
      </w:tr>
      <w:tr w:rsidR="00C4474C" w:rsidRPr="00AB365D" w:rsidTr="00A67E9D">
        <w:tc>
          <w:tcPr>
            <w:tcW w:w="4528" w:type="dxa"/>
            <w:tcBorders>
              <w:top w:val="single" w:sz="4" w:space="0" w:color="auto"/>
              <w:left w:val="nil"/>
              <w:bottom w:val="nil"/>
              <w:right w:val="nil"/>
            </w:tcBorders>
          </w:tcPr>
          <w:p w:rsidR="00C4474C" w:rsidRPr="00AB365D" w:rsidRDefault="00C4474C" w:rsidP="00A67E9D">
            <w:pPr>
              <w:spacing w:after="240"/>
              <w:rPr>
                <w:rFonts w:cs="Arial"/>
                <w:szCs w:val="22"/>
              </w:rPr>
            </w:pPr>
            <w:r w:rsidRPr="00AB365D">
              <w:rPr>
                <w:rFonts w:cs="Arial"/>
                <w:szCs w:val="22"/>
              </w:rPr>
              <w:t>(Signature of witness)</w:t>
            </w:r>
          </w:p>
        </w:tc>
        <w:tc>
          <w:tcPr>
            <w:tcW w:w="319" w:type="dxa"/>
            <w:tcBorders>
              <w:top w:val="nil"/>
              <w:left w:val="nil"/>
              <w:bottom w:val="nil"/>
              <w:right w:val="nil"/>
            </w:tcBorders>
          </w:tcPr>
          <w:p w:rsidR="00C4474C" w:rsidRPr="00AB365D" w:rsidRDefault="00C4474C" w:rsidP="00A67E9D">
            <w:pPr>
              <w:spacing w:after="240"/>
              <w:rPr>
                <w:rFonts w:cs="Arial"/>
                <w:szCs w:val="22"/>
              </w:rPr>
            </w:pPr>
          </w:p>
        </w:tc>
        <w:tc>
          <w:tcPr>
            <w:tcW w:w="4439" w:type="dxa"/>
            <w:tcBorders>
              <w:top w:val="single" w:sz="4" w:space="0" w:color="auto"/>
              <w:left w:val="nil"/>
              <w:bottom w:val="nil"/>
              <w:right w:val="nil"/>
            </w:tcBorders>
          </w:tcPr>
          <w:p w:rsidR="00C4474C" w:rsidRPr="00AB365D" w:rsidRDefault="00C4474C" w:rsidP="00A67E9D">
            <w:pPr>
              <w:spacing w:after="240"/>
              <w:rPr>
                <w:rFonts w:cs="Arial"/>
                <w:szCs w:val="22"/>
              </w:rPr>
            </w:pPr>
            <w:r w:rsidRPr="00AB365D">
              <w:rPr>
                <w:rFonts w:cs="Arial"/>
                <w:szCs w:val="22"/>
              </w:rPr>
              <w:t xml:space="preserve">(Name of </w:t>
            </w:r>
            <w:r w:rsidR="00AB365D">
              <w:rPr>
                <w:rFonts w:cs="Arial"/>
                <w:szCs w:val="22"/>
              </w:rPr>
              <w:t>w</w:t>
            </w:r>
            <w:r w:rsidRPr="00AB365D">
              <w:rPr>
                <w:rFonts w:cs="Arial"/>
                <w:szCs w:val="22"/>
              </w:rPr>
              <w:t>itness)</w:t>
            </w:r>
          </w:p>
          <w:p w:rsidR="00C4474C" w:rsidRPr="00AB365D" w:rsidRDefault="00C4474C" w:rsidP="00A67E9D">
            <w:pPr>
              <w:spacing w:after="240"/>
              <w:rPr>
                <w:rFonts w:cs="Arial"/>
                <w:szCs w:val="22"/>
              </w:rPr>
            </w:pPr>
          </w:p>
          <w:p w:rsidR="00C4474C" w:rsidRPr="00AB365D" w:rsidRDefault="00C4474C" w:rsidP="00A67E9D">
            <w:pPr>
              <w:spacing w:after="240"/>
              <w:rPr>
                <w:rFonts w:cs="Arial"/>
                <w:szCs w:val="22"/>
              </w:rPr>
            </w:pPr>
          </w:p>
        </w:tc>
      </w:tr>
    </w:tbl>
    <w:p w:rsidR="00C4474C" w:rsidRPr="00AB365D" w:rsidRDefault="00C4474C" w:rsidP="00C4474C">
      <w:pPr>
        <w:widowControl w:val="0"/>
        <w:spacing w:after="240"/>
        <w:jc w:val="both"/>
        <w:rPr>
          <w:rFonts w:cs="Arial"/>
          <w:b/>
          <w:szCs w:val="22"/>
        </w:rPr>
      </w:pPr>
      <w:r w:rsidRPr="00AB365D">
        <w:rPr>
          <w:rFonts w:cs="Arial"/>
          <w:b/>
          <w:szCs w:val="22"/>
        </w:rPr>
        <w:br w:type="page"/>
      </w:r>
    </w:p>
    <w:p w:rsidR="009646F1" w:rsidRPr="00AB365D" w:rsidRDefault="009646F1" w:rsidP="00C4474C">
      <w:pPr>
        <w:widowControl w:val="0"/>
        <w:spacing w:after="240"/>
        <w:jc w:val="both"/>
        <w:rPr>
          <w:rFonts w:cs="Arial"/>
          <w:b/>
          <w:spacing w:val="10"/>
          <w:szCs w:val="22"/>
        </w:rPr>
      </w:pPr>
    </w:p>
    <w:p w:rsidR="00C4474C" w:rsidRPr="00AB365D" w:rsidRDefault="00C4474C" w:rsidP="00FD162A">
      <w:pPr>
        <w:pStyle w:val="Heading1"/>
      </w:pPr>
      <w:r w:rsidRPr="00AB365D">
        <w:t xml:space="preserve">Attachment </w:t>
      </w:r>
      <w:r w:rsidR="0087135D" w:rsidRPr="00AB365D">
        <w:t>A</w:t>
      </w:r>
      <w:r w:rsidRPr="00AB365D">
        <w:t xml:space="preserve"> – Underpaid </w:t>
      </w:r>
      <w:r w:rsidR="0087135D" w:rsidRPr="00AB365D">
        <w:t xml:space="preserve">and Affected </w:t>
      </w:r>
      <w:r w:rsidRPr="00AB365D">
        <w:t>Employees</w:t>
      </w:r>
    </w:p>
    <w:p w:rsidR="00582256" w:rsidRPr="00AB365D" w:rsidRDefault="00582256" w:rsidP="00C4474C">
      <w:pPr>
        <w:widowControl w:val="0"/>
        <w:spacing w:after="240"/>
        <w:jc w:val="both"/>
        <w:rPr>
          <w:rFonts w:cs="Arial"/>
          <w:b/>
          <w:spacing w:val="10"/>
          <w:szCs w:val="22"/>
        </w:rPr>
      </w:pPr>
    </w:p>
    <w:p w:rsidR="00582256" w:rsidRPr="00AB365D" w:rsidRDefault="00582256" w:rsidP="00C4474C">
      <w:pPr>
        <w:widowControl w:val="0"/>
        <w:spacing w:after="240"/>
        <w:jc w:val="both"/>
        <w:rPr>
          <w:rFonts w:cs="Arial"/>
          <w:b/>
          <w:spacing w:val="10"/>
          <w:szCs w:val="22"/>
        </w:rPr>
      </w:pPr>
    </w:p>
    <w:p w:rsidR="00C4474C" w:rsidRPr="00AB365D" w:rsidRDefault="00D95A7F" w:rsidP="00C4474C">
      <w:pPr>
        <w:widowControl w:val="0"/>
        <w:spacing w:after="240"/>
        <w:jc w:val="both"/>
        <w:rPr>
          <w:rFonts w:cs="Arial"/>
          <w:b/>
          <w:spacing w:val="10"/>
          <w:szCs w:val="22"/>
        </w:rPr>
      </w:pPr>
      <w:r w:rsidRPr="00AB365D">
        <w:rPr>
          <w:rFonts w:cs="Arial"/>
          <w:b/>
          <w:spacing w:val="10"/>
          <w:szCs w:val="22"/>
        </w:rPr>
        <w:t>The Employees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253"/>
        <w:gridCol w:w="2126"/>
      </w:tblGrid>
      <w:tr w:rsidR="00AE1CE5" w:rsidRPr="00AB365D" w:rsidTr="00AE1CE5">
        <w:trPr>
          <w:trHeight w:val="238"/>
        </w:trPr>
        <w:tc>
          <w:tcPr>
            <w:tcW w:w="709" w:type="dxa"/>
          </w:tcPr>
          <w:p w:rsidR="00AE1CE5" w:rsidRPr="00AB365D" w:rsidRDefault="00AE1CE5" w:rsidP="0025746B">
            <w:pPr>
              <w:spacing w:before="160" w:after="160"/>
              <w:rPr>
                <w:rFonts w:cs="Arial"/>
                <w:b/>
                <w:szCs w:val="22"/>
              </w:rPr>
            </w:pPr>
            <w:r w:rsidRPr="00AB365D">
              <w:rPr>
                <w:rFonts w:cs="Arial"/>
                <w:b/>
                <w:szCs w:val="22"/>
              </w:rPr>
              <w:t>No.</w:t>
            </w:r>
          </w:p>
        </w:tc>
        <w:tc>
          <w:tcPr>
            <w:tcW w:w="2268" w:type="dxa"/>
            <w:shd w:val="clear" w:color="auto" w:fill="auto"/>
          </w:tcPr>
          <w:p w:rsidR="00AE1CE5" w:rsidRPr="00AB365D" w:rsidRDefault="00AE1CE5" w:rsidP="0025746B">
            <w:pPr>
              <w:spacing w:before="160" w:after="160"/>
              <w:rPr>
                <w:rFonts w:cs="Arial"/>
                <w:b/>
                <w:szCs w:val="22"/>
              </w:rPr>
            </w:pPr>
            <w:r w:rsidRPr="00AB365D">
              <w:rPr>
                <w:rFonts w:cs="Arial"/>
                <w:b/>
                <w:szCs w:val="22"/>
              </w:rPr>
              <w:t>Employee Name</w:t>
            </w:r>
          </w:p>
        </w:tc>
        <w:tc>
          <w:tcPr>
            <w:tcW w:w="4253" w:type="dxa"/>
            <w:shd w:val="clear" w:color="auto" w:fill="auto"/>
          </w:tcPr>
          <w:p w:rsidR="00AE1CE5" w:rsidRPr="00AB365D" w:rsidRDefault="00AE1CE5" w:rsidP="0025746B">
            <w:pPr>
              <w:spacing w:before="160" w:after="160"/>
              <w:rPr>
                <w:rFonts w:cs="Arial"/>
                <w:b/>
                <w:szCs w:val="22"/>
              </w:rPr>
            </w:pPr>
            <w:r w:rsidRPr="00AB365D">
              <w:rPr>
                <w:rFonts w:cs="Arial"/>
                <w:b/>
                <w:szCs w:val="22"/>
              </w:rPr>
              <w:t>Classification</w:t>
            </w:r>
          </w:p>
        </w:tc>
        <w:tc>
          <w:tcPr>
            <w:tcW w:w="2126" w:type="dxa"/>
            <w:shd w:val="clear" w:color="auto" w:fill="auto"/>
          </w:tcPr>
          <w:p w:rsidR="00AE1CE5" w:rsidRPr="00AB365D" w:rsidRDefault="00AE1CE5" w:rsidP="0025746B">
            <w:pPr>
              <w:widowControl w:val="0"/>
              <w:spacing w:before="160" w:after="160"/>
              <w:jc w:val="both"/>
              <w:rPr>
                <w:rFonts w:cs="Arial"/>
                <w:b/>
                <w:spacing w:val="10"/>
                <w:szCs w:val="22"/>
              </w:rPr>
            </w:pPr>
            <w:r w:rsidRPr="00AB365D">
              <w:rPr>
                <w:rFonts w:cs="Arial"/>
                <w:b/>
                <w:spacing w:val="10"/>
                <w:szCs w:val="22"/>
              </w:rPr>
              <w:t>Underpayment</w:t>
            </w:r>
          </w:p>
        </w:tc>
      </w:tr>
      <w:tr w:rsidR="00AE1CE5" w:rsidRPr="00AB365D" w:rsidTr="00AE1CE5">
        <w:trPr>
          <w:trHeight w:val="238"/>
        </w:trPr>
        <w:tc>
          <w:tcPr>
            <w:tcW w:w="709" w:type="dxa"/>
          </w:tcPr>
          <w:p w:rsidR="00AE1CE5" w:rsidRPr="00AB365D" w:rsidRDefault="00AE1CE5" w:rsidP="0025746B">
            <w:pPr>
              <w:widowControl w:val="0"/>
              <w:spacing w:before="160" w:after="160"/>
              <w:jc w:val="both"/>
              <w:rPr>
                <w:rFonts w:cs="Arial"/>
                <w:spacing w:val="10"/>
                <w:szCs w:val="22"/>
              </w:rPr>
            </w:pPr>
            <w:r w:rsidRPr="00AB365D">
              <w:rPr>
                <w:rFonts w:cs="Arial"/>
                <w:spacing w:val="10"/>
                <w:szCs w:val="22"/>
              </w:rPr>
              <w:t>1.</w:t>
            </w:r>
          </w:p>
        </w:tc>
        <w:tc>
          <w:tcPr>
            <w:tcW w:w="2268" w:type="dxa"/>
            <w:shd w:val="clear" w:color="auto" w:fill="auto"/>
          </w:tcPr>
          <w:p w:rsidR="00AE1CE5" w:rsidRPr="00AB365D" w:rsidRDefault="00DB4964" w:rsidP="00DB4964">
            <w:pPr>
              <w:widowControl w:val="0"/>
              <w:spacing w:before="160" w:after="160"/>
              <w:jc w:val="both"/>
              <w:rPr>
                <w:rFonts w:cs="Arial"/>
                <w:spacing w:val="10"/>
                <w:szCs w:val="22"/>
              </w:rPr>
            </w:pPr>
            <w:r w:rsidRPr="00DB4964">
              <w:rPr>
                <w:rFonts w:cs="Arial"/>
                <w:spacing w:val="10"/>
                <w:szCs w:val="22"/>
                <w:highlight w:val="black"/>
              </w:rPr>
              <w:t>XXXXXXXXXXXX</w:t>
            </w:r>
          </w:p>
        </w:tc>
        <w:tc>
          <w:tcPr>
            <w:tcW w:w="4253" w:type="dxa"/>
            <w:shd w:val="clear" w:color="auto" w:fill="auto"/>
          </w:tcPr>
          <w:p w:rsidR="00AE1CE5" w:rsidRPr="00AB365D" w:rsidRDefault="00AE1CE5" w:rsidP="00AE1CE5">
            <w:pPr>
              <w:widowControl w:val="0"/>
              <w:spacing w:before="160" w:after="160"/>
              <w:jc w:val="both"/>
              <w:rPr>
                <w:rFonts w:cs="Arial"/>
                <w:spacing w:val="10"/>
                <w:szCs w:val="22"/>
              </w:rPr>
            </w:pPr>
            <w:r w:rsidRPr="00AB365D">
              <w:rPr>
                <w:rFonts w:cs="Arial"/>
                <w:spacing w:val="10"/>
                <w:szCs w:val="22"/>
              </w:rPr>
              <w:t xml:space="preserve">Retail Employee Level 1 </w:t>
            </w:r>
          </w:p>
        </w:tc>
        <w:tc>
          <w:tcPr>
            <w:tcW w:w="2126" w:type="dxa"/>
            <w:shd w:val="clear" w:color="auto" w:fill="auto"/>
          </w:tcPr>
          <w:p w:rsidR="00AE1CE5" w:rsidRPr="00AB365D" w:rsidRDefault="00AE1CE5" w:rsidP="00AE1CE5">
            <w:pPr>
              <w:widowControl w:val="0"/>
              <w:spacing w:before="160" w:after="160"/>
              <w:jc w:val="both"/>
              <w:rPr>
                <w:rFonts w:cs="Arial"/>
                <w:spacing w:val="10"/>
                <w:szCs w:val="22"/>
              </w:rPr>
            </w:pPr>
            <w:r w:rsidRPr="00AB365D">
              <w:rPr>
                <w:rFonts w:cs="Arial"/>
                <w:spacing w:val="10"/>
                <w:szCs w:val="22"/>
              </w:rPr>
              <w:t>$53,448.32</w:t>
            </w:r>
          </w:p>
        </w:tc>
      </w:tr>
      <w:tr w:rsidR="00AE1CE5" w:rsidRPr="00AB365D" w:rsidTr="00AE1CE5">
        <w:trPr>
          <w:trHeight w:val="339"/>
        </w:trPr>
        <w:tc>
          <w:tcPr>
            <w:tcW w:w="709" w:type="dxa"/>
          </w:tcPr>
          <w:p w:rsidR="00AE1CE5" w:rsidRPr="00AB365D" w:rsidRDefault="00AE1CE5" w:rsidP="0025746B">
            <w:pPr>
              <w:widowControl w:val="0"/>
              <w:spacing w:before="160" w:after="160"/>
              <w:jc w:val="both"/>
              <w:rPr>
                <w:rFonts w:cs="Arial"/>
                <w:spacing w:val="10"/>
                <w:szCs w:val="22"/>
              </w:rPr>
            </w:pPr>
            <w:r w:rsidRPr="00AB365D">
              <w:rPr>
                <w:rFonts w:cs="Arial"/>
                <w:spacing w:val="10"/>
                <w:szCs w:val="22"/>
              </w:rPr>
              <w:t>2.</w:t>
            </w:r>
          </w:p>
        </w:tc>
        <w:tc>
          <w:tcPr>
            <w:tcW w:w="2268" w:type="dxa"/>
            <w:shd w:val="clear" w:color="auto" w:fill="auto"/>
          </w:tcPr>
          <w:p w:rsidR="00AE1CE5" w:rsidRPr="00AB365D" w:rsidRDefault="00DB4964" w:rsidP="0025746B">
            <w:pPr>
              <w:widowControl w:val="0"/>
              <w:spacing w:before="160" w:after="160"/>
              <w:jc w:val="both"/>
              <w:rPr>
                <w:rFonts w:cs="Arial"/>
                <w:spacing w:val="10"/>
                <w:szCs w:val="22"/>
              </w:rPr>
            </w:pPr>
            <w:r w:rsidRPr="00DB4964">
              <w:rPr>
                <w:rFonts w:cs="Arial"/>
                <w:spacing w:val="10"/>
                <w:szCs w:val="22"/>
                <w:highlight w:val="black"/>
              </w:rPr>
              <w:t>XXXXXXXXXXXX</w:t>
            </w:r>
          </w:p>
        </w:tc>
        <w:tc>
          <w:tcPr>
            <w:tcW w:w="4253" w:type="dxa"/>
            <w:shd w:val="clear" w:color="auto" w:fill="auto"/>
          </w:tcPr>
          <w:p w:rsidR="00AE1CE5" w:rsidRPr="00AB365D" w:rsidRDefault="00AE1CE5" w:rsidP="0025746B">
            <w:pPr>
              <w:widowControl w:val="0"/>
              <w:spacing w:before="160" w:after="160"/>
              <w:jc w:val="both"/>
              <w:rPr>
                <w:rFonts w:cs="Arial"/>
                <w:spacing w:val="10"/>
                <w:szCs w:val="22"/>
              </w:rPr>
            </w:pPr>
            <w:r w:rsidRPr="00AB365D">
              <w:rPr>
                <w:rFonts w:cs="Arial"/>
                <w:spacing w:val="10"/>
                <w:szCs w:val="22"/>
              </w:rPr>
              <w:t>Retail Employee Level 1</w:t>
            </w:r>
          </w:p>
        </w:tc>
        <w:tc>
          <w:tcPr>
            <w:tcW w:w="2126" w:type="dxa"/>
            <w:shd w:val="clear" w:color="auto" w:fill="auto"/>
          </w:tcPr>
          <w:p w:rsidR="00AE1CE5" w:rsidRPr="00AB365D" w:rsidRDefault="00AE1CE5" w:rsidP="00642FF5">
            <w:pPr>
              <w:widowControl w:val="0"/>
              <w:spacing w:before="160" w:after="160"/>
              <w:jc w:val="both"/>
              <w:rPr>
                <w:rFonts w:cs="Arial"/>
                <w:spacing w:val="10"/>
                <w:szCs w:val="22"/>
              </w:rPr>
            </w:pPr>
            <w:r w:rsidRPr="00AB365D">
              <w:rPr>
                <w:rFonts w:cs="Arial"/>
                <w:spacing w:val="10"/>
                <w:szCs w:val="22"/>
              </w:rPr>
              <w:t>$</w:t>
            </w:r>
            <w:r w:rsidR="00807EE6" w:rsidRPr="00AB365D">
              <w:rPr>
                <w:rFonts w:cs="Arial"/>
                <w:szCs w:val="22"/>
              </w:rPr>
              <w:t>15,</w:t>
            </w:r>
            <w:r w:rsidR="00642FF5">
              <w:rPr>
                <w:rFonts w:cs="Arial"/>
                <w:szCs w:val="22"/>
              </w:rPr>
              <w:t>937.32</w:t>
            </w:r>
          </w:p>
        </w:tc>
      </w:tr>
      <w:tr w:rsidR="00AE1CE5" w:rsidRPr="00AB365D" w:rsidTr="00AE1CE5">
        <w:trPr>
          <w:trHeight w:val="339"/>
        </w:trPr>
        <w:tc>
          <w:tcPr>
            <w:tcW w:w="709" w:type="dxa"/>
          </w:tcPr>
          <w:p w:rsidR="00AE1CE5" w:rsidRPr="00AB365D" w:rsidRDefault="00AE1CE5" w:rsidP="0025746B">
            <w:pPr>
              <w:widowControl w:val="0"/>
              <w:spacing w:before="160" w:after="160"/>
              <w:jc w:val="both"/>
              <w:rPr>
                <w:rFonts w:cs="Arial"/>
                <w:spacing w:val="10"/>
                <w:szCs w:val="22"/>
              </w:rPr>
            </w:pPr>
            <w:r w:rsidRPr="00AB365D">
              <w:rPr>
                <w:rFonts w:cs="Arial"/>
                <w:spacing w:val="10"/>
                <w:szCs w:val="22"/>
              </w:rPr>
              <w:t>3.</w:t>
            </w:r>
          </w:p>
        </w:tc>
        <w:tc>
          <w:tcPr>
            <w:tcW w:w="2268" w:type="dxa"/>
            <w:shd w:val="clear" w:color="auto" w:fill="auto"/>
          </w:tcPr>
          <w:p w:rsidR="00AE1CE5" w:rsidRPr="00AB365D" w:rsidRDefault="00DB4964" w:rsidP="0025746B">
            <w:pPr>
              <w:widowControl w:val="0"/>
              <w:spacing w:before="160" w:after="160"/>
              <w:jc w:val="both"/>
              <w:rPr>
                <w:rFonts w:cs="Arial"/>
                <w:spacing w:val="10"/>
                <w:szCs w:val="22"/>
              </w:rPr>
            </w:pPr>
            <w:r w:rsidRPr="00DB4964">
              <w:rPr>
                <w:rFonts w:cs="Arial"/>
                <w:spacing w:val="10"/>
                <w:szCs w:val="22"/>
                <w:highlight w:val="black"/>
              </w:rPr>
              <w:t>XXXXXXXXXXXX</w:t>
            </w:r>
          </w:p>
        </w:tc>
        <w:tc>
          <w:tcPr>
            <w:tcW w:w="4253" w:type="dxa"/>
            <w:shd w:val="clear" w:color="auto" w:fill="auto"/>
          </w:tcPr>
          <w:p w:rsidR="00AE1CE5" w:rsidRPr="00AB365D" w:rsidRDefault="00AE1CE5" w:rsidP="0025746B">
            <w:pPr>
              <w:widowControl w:val="0"/>
              <w:spacing w:before="160" w:after="160"/>
              <w:jc w:val="both"/>
              <w:rPr>
                <w:rFonts w:cs="Arial"/>
                <w:b/>
                <w:spacing w:val="10"/>
                <w:szCs w:val="22"/>
              </w:rPr>
            </w:pPr>
            <w:r w:rsidRPr="00AB365D">
              <w:rPr>
                <w:rFonts w:cs="Arial"/>
                <w:spacing w:val="10"/>
                <w:szCs w:val="22"/>
              </w:rPr>
              <w:t xml:space="preserve">Retail Employee Level 1 </w:t>
            </w:r>
          </w:p>
        </w:tc>
        <w:tc>
          <w:tcPr>
            <w:tcW w:w="2126" w:type="dxa"/>
            <w:shd w:val="clear" w:color="auto" w:fill="auto"/>
          </w:tcPr>
          <w:p w:rsidR="00AE1CE5" w:rsidRPr="00AB365D" w:rsidRDefault="00AE1CE5" w:rsidP="00AE1CE5">
            <w:pPr>
              <w:widowControl w:val="0"/>
              <w:spacing w:before="160" w:after="160"/>
              <w:jc w:val="both"/>
              <w:rPr>
                <w:rFonts w:cs="Arial"/>
                <w:spacing w:val="10"/>
                <w:szCs w:val="22"/>
              </w:rPr>
            </w:pPr>
            <w:r w:rsidRPr="00AB365D">
              <w:rPr>
                <w:rFonts w:cs="Arial"/>
                <w:spacing w:val="10"/>
                <w:szCs w:val="22"/>
              </w:rPr>
              <w:t>$5,461.72</w:t>
            </w:r>
          </w:p>
        </w:tc>
      </w:tr>
      <w:tr w:rsidR="00AE1CE5" w:rsidRPr="00AB365D" w:rsidTr="00AE1CE5">
        <w:trPr>
          <w:trHeight w:val="238"/>
        </w:trPr>
        <w:tc>
          <w:tcPr>
            <w:tcW w:w="709" w:type="dxa"/>
          </w:tcPr>
          <w:p w:rsidR="00AE1CE5" w:rsidRPr="00AB365D" w:rsidRDefault="00AE1CE5" w:rsidP="0087135D">
            <w:pPr>
              <w:widowControl w:val="0"/>
              <w:spacing w:before="160" w:after="160"/>
              <w:jc w:val="right"/>
              <w:rPr>
                <w:rFonts w:cs="Arial"/>
                <w:b/>
                <w:spacing w:val="10"/>
                <w:szCs w:val="22"/>
              </w:rPr>
            </w:pPr>
          </w:p>
        </w:tc>
        <w:tc>
          <w:tcPr>
            <w:tcW w:w="6521" w:type="dxa"/>
            <w:gridSpan w:val="2"/>
            <w:shd w:val="clear" w:color="auto" w:fill="auto"/>
          </w:tcPr>
          <w:p w:rsidR="00AE1CE5" w:rsidRPr="00AB365D" w:rsidRDefault="00AE1CE5" w:rsidP="0087135D">
            <w:pPr>
              <w:widowControl w:val="0"/>
              <w:spacing w:before="160" w:after="160"/>
              <w:jc w:val="right"/>
              <w:rPr>
                <w:rFonts w:cs="Arial"/>
                <w:b/>
                <w:spacing w:val="10"/>
                <w:szCs w:val="22"/>
              </w:rPr>
            </w:pPr>
            <w:r w:rsidRPr="00AB365D">
              <w:rPr>
                <w:rFonts w:cs="Arial"/>
                <w:b/>
                <w:spacing w:val="10"/>
                <w:szCs w:val="22"/>
              </w:rPr>
              <w:t>Total</w:t>
            </w:r>
          </w:p>
        </w:tc>
        <w:tc>
          <w:tcPr>
            <w:tcW w:w="2126" w:type="dxa"/>
            <w:shd w:val="clear" w:color="auto" w:fill="auto"/>
          </w:tcPr>
          <w:p w:rsidR="00AE1CE5" w:rsidRPr="00AB365D" w:rsidRDefault="00807EE6" w:rsidP="00642FF5">
            <w:pPr>
              <w:widowControl w:val="0"/>
              <w:spacing w:before="160" w:after="160"/>
              <w:jc w:val="both"/>
              <w:rPr>
                <w:rFonts w:cs="Arial"/>
                <w:spacing w:val="10"/>
                <w:szCs w:val="22"/>
              </w:rPr>
            </w:pPr>
            <w:r w:rsidRPr="00AB365D">
              <w:rPr>
                <w:rFonts w:cs="Arial"/>
                <w:b/>
                <w:szCs w:val="22"/>
              </w:rPr>
              <w:t>$74,</w:t>
            </w:r>
            <w:r w:rsidR="00642FF5">
              <w:rPr>
                <w:rFonts w:cs="Arial"/>
                <w:b/>
                <w:szCs w:val="22"/>
              </w:rPr>
              <w:t>847.36</w:t>
            </w:r>
          </w:p>
        </w:tc>
      </w:tr>
    </w:tbl>
    <w:p w:rsidR="00FD162A" w:rsidRDefault="00FD162A" w:rsidP="00C4474C">
      <w:pPr>
        <w:widowControl w:val="0"/>
        <w:spacing w:after="240"/>
        <w:jc w:val="both"/>
        <w:rPr>
          <w:rFonts w:cs="Arial"/>
          <w:b/>
          <w:spacing w:val="10"/>
          <w:szCs w:val="22"/>
        </w:rPr>
      </w:pPr>
    </w:p>
    <w:p w:rsidR="00FD162A" w:rsidRDefault="00FD162A">
      <w:pPr>
        <w:rPr>
          <w:rFonts w:cs="Arial"/>
          <w:b/>
          <w:spacing w:val="10"/>
          <w:szCs w:val="22"/>
        </w:rPr>
      </w:pPr>
      <w:r>
        <w:rPr>
          <w:rFonts w:cs="Arial"/>
          <w:b/>
          <w:spacing w:val="10"/>
          <w:szCs w:val="22"/>
        </w:rPr>
        <w:br w:type="page"/>
      </w:r>
    </w:p>
    <w:p w:rsidR="00C4474C" w:rsidRPr="00AB365D" w:rsidRDefault="00C4474C" w:rsidP="00C4474C">
      <w:pPr>
        <w:widowControl w:val="0"/>
        <w:spacing w:after="240"/>
        <w:jc w:val="both"/>
        <w:rPr>
          <w:rFonts w:cs="Arial"/>
          <w:b/>
          <w:spacing w:val="10"/>
          <w:szCs w:val="22"/>
        </w:rPr>
      </w:pPr>
    </w:p>
    <w:p w:rsidR="00C4474C" w:rsidRPr="00AB365D" w:rsidRDefault="00C4474C" w:rsidP="00FD162A">
      <w:pPr>
        <w:pStyle w:val="Heading1"/>
      </w:pPr>
      <w:r w:rsidRPr="00AB365D">
        <w:t xml:space="preserve">Attachment </w:t>
      </w:r>
      <w:r w:rsidR="0087135D" w:rsidRPr="00AB365D">
        <w:t>B</w:t>
      </w:r>
      <w:r w:rsidRPr="00AB365D">
        <w:t xml:space="preserve"> – Form of </w:t>
      </w:r>
      <w:r w:rsidR="00054F82">
        <w:t xml:space="preserve">Public and </w:t>
      </w:r>
      <w:r w:rsidRPr="00AB365D">
        <w:t>Workplace Notice</w:t>
      </w:r>
    </w:p>
    <w:p w:rsidR="00890996" w:rsidRPr="00AB365D" w:rsidRDefault="00890996" w:rsidP="00FD162A">
      <w:pPr>
        <w:pStyle w:val="Heading2"/>
      </w:pPr>
    </w:p>
    <w:p w:rsidR="00B7110F" w:rsidRPr="00AB365D" w:rsidRDefault="00B7110F" w:rsidP="00FD162A">
      <w:pPr>
        <w:pStyle w:val="Heading2"/>
      </w:pPr>
      <w:r w:rsidRPr="00AB365D">
        <w:t xml:space="preserve">Contravention of Fair Work Act by </w:t>
      </w:r>
      <w:r w:rsidR="00582A85" w:rsidRPr="00AB365D">
        <w:t>Oriental Food Australia</w:t>
      </w:r>
      <w:r w:rsidR="00890996" w:rsidRPr="00AB365D">
        <w:t xml:space="preserve"> Pty Ltd</w:t>
      </w:r>
    </w:p>
    <w:p w:rsidR="00B7110F" w:rsidRPr="00AB365D" w:rsidRDefault="00B7110F" w:rsidP="002D7427">
      <w:pPr>
        <w:widowControl w:val="0"/>
        <w:spacing w:line="360" w:lineRule="auto"/>
        <w:jc w:val="both"/>
        <w:rPr>
          <w:rFonts w:cs="Arial"/>
          <w:szCs w:val="22"/>
        </w:rPr>
      </w:pPr>
      <w:r w:rsidRPr="00AB365D">
        <w:rPr>
          <w:rFonts w:cs="Arial"/>
          <w:szCs w:val="22"/>
        </w:rPr>
        <w:t>We refer to the investigation conducted by the Office of the Fair Work Ombudsman (</w:t>
      </w:r>
      <w:r w:rsidRPr="00AB365D">
        <w:rPr>
          <w:rFonts w:cs="Arial"/>
          <w:b/>
          <w:szCs w:val="22"/>
        </w:rPr>
        <w:t>FWO</w:t>
      </w:r>
      <w:r w:rsidRPr="00AB365D">
        <w:rPr>
          <w:rFonts w:cs="Arial"/>
          <w:szCs w:val="22"/>
        </w:rPr>
        <w:t xml:space="preserve">) into allegations that </w:t>
      </w:r>
      <w:r w:rsidR="00582A85" w:rsidRPr="00AB365D">
        <w:rPr>
          <w:rFonts w:cs="Arial"/>
          <w:szCs w:val="22"/>
        </w:rPr>
        <w:t>Oriental Food Australia</w:t>
      </w:r>
      <w:r w:rsidRPr="00AB365D">
        <w:rPr>
          <w:rFonts w:cs="Arial"/>
          <w:szCs w:val="22"/>
        </w:rPr>
        <w:t xml:space="preserve"> Pty Ltd contravened the </w:t>
      </w:r>
      <w:r w:rsidRPr="00AB365D">
        <w:rPr>
          <w:rFonts w:cs="Arial"/>
          <w:i/>
          <w:szCs w:val="22"/>
        </w:rPr>
        <w:t>Fair Work Act 2009</w:t>
      </w:r>
      <w:r w:rsidR="00054F82">
        <w:rPr>
          <w:rFonts w:cs="Arial"/>
          <w:szCs w:val="22"/>
        </w:rPr>
        <w:t xml:space="preserve"> </w:t>
      </w:r>
      <w:r w:rsidRPr="00AB365D">
        <w:rPr>
          <w:rFonts w:cs="Arial"/>
          <w:szCs w:val="22"/>
        </w:rPr>
        <w:t xml:space="preserve">and </w:t>
      </w:r>
      <w:r w:rsidR="00A135EE" w:rsidRPr="00AB365D">
        <w:rPr>
          <w:rFonts w:cs="Arial"/>
          <w:i/>
          <w:szCs w:val="22"/>
        </w:rPr>
        <w:t>Retail</w:t>
      </w:r>
      <w:r w:rsidRPr="00AB365D">
        <w:rPr>
          <w:rFonts w:cs="Arial"/>
          <w:i/>
          <w:szCs w:val="22"/>
        </w:rPr>
        <w:t xml:space="preserve"> Industry Award 2010 </w:t>
      </w:r>
      <w:r w:rsidR="001B2230">
        <w:rPr>
          <w:rFonts w:cs="Arial"/>
          <w:szCs w:val="22"/>
        </w:rPr>
        <w:t>as follows</w:t>
      </w:r>
      <w:r w:rsidRPr="00AB365D">
        <w:rPr>
          <w:rFonts w:cs="Arial"/>
          <w:szCs w:val="22"/>
        </w:rPr>
        <w:t>:</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10.2 by failing to inform an employee of their employment status;</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13.2 by failing to pay casual employees a casual loading of 25%;</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 xml:space="preserve">Clause 17 by failing to pay the minimum hourly rate of pay; </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Subclause 20.2(b) by failing to pay employees the applicable special clothing allowance for laundering uniforms;</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20.12 by failing to pay an employee the applicable higher duties allowance for performing duties carrying a higher rate;</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27.3 by failing to ensure employees did not work more than 11 continuous hours on any day;</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Subclause 29.4(b) by failing to pay employees the penalty for work performed on a Saturday between 7.00 am and 6.00 pm;</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 xml:space="preserve">Subclause 29.4(c) by failing to pay employees the penalty for all hours worked on a Sunday; </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Subclause 29.4(d)(</w:t>
      </w:r>
      <w:proofErr w:type="spellStart"/>
      <w:r w:rsidRPr="00AB365D">
        <w:rPr>
          <w:rFonts w:ascii="Arial" w:hAnsi="Arial" w:cs="Arial"/>
          <w:sz w:val="22"/>
          <w:szCs w:val="22"/>
        </w:rPr>
        <w:t>i</w:t>
      </w:r>
      <w:proofErr w:type="spellEnd"/>
      <w:r w:rsidRPr="00AB365D">
        <w:rPr>
          <w:rFonts w:ascii="Arial" w:hAnsi="Arial" w:cs="Arial"/>
          <w:sz w:val="22"/>
          <w:szCs w:val="22"/>
        </w:rPr>
        <w:t>) by failing to pay employees the penalty rate for work on a Public Holiday;</w:t>
      </w:r>
    </w:p>
    <w:p w:rsidR="00DF1E1C"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31.1 by failing to provide employees appropriate rest breaks and meal breaks;</w:t>
      </w:r>
    </w:p>
    <w:p w:rsidR="002D7427" w:rsidRPr="002D7427" w:rsidRDefault="002D7427" w:rsidP="002D7427">
      <w:pPr>
        <w:pStyle w:val="ListParagraph"/>
        <w:widowControl w:val="0"/>
        <w:numPr>
          <w:ilvl w:val="0"/>
          <w:numId w:val="41"/>
        </w:numPr>
        <w:spacing w:line="360" w:lineRule="auto"/>
        <w:rPr>
          <w:rFonts w:ascii="Arial" w:hAnsi="Arial" w:cs="Arial"/>
          <w:sz w:val="22"/>
          <w:szCs w:val="22"/>
        </w:rPr>
      </w:pPr>
      <w:r w:rsidRPr="002D7427">
        <w:rPr>
          <w:rFonts w:ascii="Arial" w:hAnsi="Arial" w:cs="Arial"/>
          <w:sz w:val="22"/>
          <w:szCs w:val="22"/>
        </w:rPr>
        <w:t>Section 44 National Employment Standards</w:t>
      </w:r>
    </w:p>
    <w:p w:rsidR="002D7427" w:rsidRPr="002D7427" w:rsidRDefault="002D7427" w:rsidP="002D7427">
      <w:pPr>
        <w:pStyle w:val="ListParagraph"/>
        <w:widowControl w:val="0"/>
        <w:numPr>
          <w:ilvl w:val="0"/>
          <w:numId w:val="41"/>
        </w:numPr>
        <w:spacing w:line="360" w:lineRule="auto"/>
        <w:rPr>
          <w:rFonts w:ascii="Arial" w:hAnsi="Arial" w:cs="Arial"/>
          <w:sz w:val="22"/>
          <w:szCs w:val="22"/>
        </w:rPr>
      </w:pPr>
      <w:r w:rsidRPr="002D7427">
        <w:rPr>
          <w:rFonts w:ascii="Arial" w:hAnsi="Arial" w:cs="Arial"/>
          <w:sz w:val="22"/>
          <w:szCs w:val="22"/>
        </w:rPr>
        <w:t>Section 535 Record keeping</w:t>
      </w:r>
    </w:p>
    <w:p w:rsidR="002D7427" w:rsidRPr="002D7427" w:rsidRDefault="002D7427" w:rsidP="002D7427">
      <w:pPr>
        <w:pStyle w:val="ListParagraph"/>
        <w:widowControl w:val="0"/>
        <w:numPr>
          <w:ilvl w:val="0"/>
          <w:numId w:val="41"/>
        </w:numPr>
        <w:spacing w:line="360" w:lineRule="auto"/>
        <w:rPr>
          <w:rFonts w:ascii="Arial" w:hAnsi="Arial" w:cs="Arial"/>
          <w:sz w:val="22"/>
          <w:szCs w:val="22"/>
        </w:rPr>
      </w:pPr>
      <w:r w:rsidRPr="002D7427">
        <w:rPr>
          <w:rFonts w:ascii="Arial" w:hAnsi="Arial" w:cs="Arial"/>
          <w:sz w:val="22"/>
          <w:szCs w:val="22"/>
        </w:rPr>
        <w:t>Section 536 Pay slips</w:t>
      </w:r>
    </w:p>
    <w:p w:rsidR="00DF1E1C" w:rsidRPr="00AB365D" w:rsidRDefault="00DF1E1C" w:rsidP="002D7427">
      <w:pPr>
        <w:pStyle w:val="ListParagraph"/>
        <w:widowControl w:val="0"/>
        <w:spacing w:line="360" w:lineRule="auto"/>
        <w:contextualSpacing w:val="0"/>
        <w:rPr>
          <w:rFonts w:ascii="Arial" w:hAnsi="Arial" w:cs="Arial"/>
          <w:sz w:val="22"/>
          <w:szCs w:val="22"/>
        </w:rPr>
      </w:pPr>
    </w:p>
    <w:p w:rsidR="00B7110F" w:rsidRDefault="00582A85" w:rsidP="002D7427">
      <w:pPr>
        <w:widowControl w:val="0"/>
        <w:spacing w:line="360" w:lineRule="auto"/>
        <w:jc w:val="both"/>
        <w:rPr>
          <w:rFonts w:cs="Arial"/>
          <w:szCs w:val="22"/>
        </w:rPr>
      </w:pPr>
      <w:r w:rsidRPr="00AB365D">
        <w:rPr>
          <w:rFonts w:cs="Arial"/>
          <w:szCs w:val="22"/>
        </w:rPr>
        <w:t>Oriental Food Australia</w:t>
      </w:r>
      <w:r w:rsidR="00B7110F" w:rsidRPr="00AB365D">
        <w:rPr>
          <w:rFonts w:cs="Arial"/>
          <w:szCs w:val="22"/>
        </w:rPr>
        <w:t xml:space="preserve"> Pty Ltd has formally admitted to FWO that these contraventions occurred and has entered into an Enforceable Undertaking with the FWO (available at www.fairwork.gov.au) committing to a number of measures to remedy the contraventions</w:t>
      </w:r>
      <w:r w:rsidR="001B2230">
        <w:rPr>
          <w:rFonts w:cs="Arial"/>
          <w:szCs w:val="22"/>
        </w:rPr>
        <w:t>. I</w:t>
      </w:r>
      <w:r w:rsidR="00B7110F" w:rsidRPr="00AB365D">
        <w:rPr>
          <w:rFonts w:cs="Arial"/>
          <w:szCs w:val="22"/>
        </w:rPr>
        <w:t>ncluding by rectifying the underpayments to the employee</w:t>
      </w:r>
      <w:r w:rsidR="00EA4378" w:rsidRPr="00AB365D">
        <w:rPr>
          <w:rFonts w:cs="Arial"/>
          <w:szCs w:val="22"/>
        </w:rPr>
        <w:t>s</w:t>
      </w:r>
      <w:r w:rsidR="00B7110F" w:rsidRPr="00AB365D">
        <w:rPr>
          <w:rFonts w:cs="Arial"/>
          <w:szCs w:val="22"/>
        </w:rPr>
        <w:t xml:space="preserve"> affected by the contraventions and </w:t>
      </w:r>
      <w:r w:rsidR="001B2230" w:rsidRPr="00AB365D">
        <w:rPr>
          <w:rFonts w:cs="Arial"/>
          <w:szCs w:val="22"/>
        </w:rPr>
        <w:t>donating</w:t>
      </w:r>
      <w:r w:rsidR="00B7110F" w:rsidRPr="00AB365D">
        <w:rPr>
          <w:rFonts w:cs="Arial"/>
          <w:szCs w:val="22"/>
        </w:rPr>
        <w:t xml:space="preserve"> $</w:t>
      </w:r>
      <w:r w:rsidR="00AF7652">
        <w:rPr>
          <w:rFonts w:cs="Arial"/>
          <w:szCs w:val="22"/>
        </w:rPr>
        <w:t>27</w:t>
      </w:r>
      <w:r w:rsidR="00EA4378" w:rsidRPr="00AB365D">
        <w:rPr>
          <w:rFonts w:cs="Arial"/>
          <w:szCs w:val="22"/>
        </w:rPr>
        <w:t>,000</w:t>
      </w:r>
      <w:r w:rsidR="00B7110F" w:rsidRPr="00AB365D">
        <w:rPr>
          <w:rFonts w:cs="Arial"/>
          <w:szCs w:val="22"/>
        </w:rPr>
        <w:t xml:space="preserve"> to</w:t>
      </w:r>
      <w:r w:rsidR="00FB7876" w:rsidRPr="00AB365D">
        <w:rPr>
          <w:rFonts w:cs="Arial"/>
          <w:szCs w:val="22"/>
        </w:rPr>
        <w:t xml:space="preserve"> </w:t>
      </w:r>
      <w:r w:rsidR="000E297D" w:rsidRPr="00AB365D">
        <w:rPr>
          <w:rFonts w:cs="Arial"/>
          <w:szCs w:val="22"/>
        </w:rPr>
        <w:t xml:space="preserve">the </w:t>
      </w:r>
      <w:proofErr w:type="spellStart"/>
      <w:r w:rsidR="002D7427">
        <w:rPr>
          <w:rFonts w:cs="Arial"/>
          <w:szCs w:val="22"/>
        </w:rPr>
        <w:t>JobWatch</w:t>
      </w:r>
      <w:proofErr w:type="spellEnd"/>
      <w:r w:rsidR="000E297D" w:rsidRPr="00AB365D">
        <w:rPr>
          <w:rFonts w:cs="Arial"/>
          <w:szCs w:val="22"/>
        </w:rPr>
        <w:t xml:space="preserve"> </w:t>
      </w:r>
      <w:r w:rsidR="00FB7876" w:rsidRPr="00AB365D">
        <w:rPr>
          <w:rFonts w:cs="Arial"/>
          <w:szCs w:val="22"/>
        </w:rPr>
        <w:t>to</w:t>
      </w:r>
      <w:r w:rsidR="00B7110F" w:rsidRPr="00AB365D">
        <w:rPr>
          <w:rFonts w:cs="Arial"/>
          <w:szCs w:val="22"/>
        </w:rPr>
        <w:t xml:space="preserve"> fund education about </w:t>
      </w:r>
      <w:r w:rsidR="00EA4378" w:rsidRPr="00AB365D">
        <w:rPr>
          <w:rFonts w:cs="Arial"/>
          <w:szCs w:val="22"/>
        </w:rPr>
        <w:t>workplace rights</w:t>
      </w:r>
      <w:r w:rsidR="00B7110F" w:rsidRPr="00AB365D">
        <w:rPr>
          <w:rFonts w:cs="Arial"/>
          <w:szCs w:val="22"/>
        </w:rPr>
        <w:t>.</w:t>
      </w:r>
    </w:p>
    <w:p w:rsidR="001B2230" w:rsidRPr="00AB365D" w:rsidRDefault="001B2230" w:rsidP="002D7427">
      <w:pPr>
        <w:widowControl w:val="0"/>
        <w:spacing w:line="360" w:lineRule="auto"/>
        <w:jc w:val="both"/>
        <w:rPr>
          <w:rFonts w:cs="Arial"/>
          <w:szCs w:val="22"/>
        </w:rPr>
      </w:pPr>
    </w:p>
    <w:p w:rsidR="00C4474C" w:rsidRPr="00AB365D" w:rsidRDefault="00582A85" w:rsidP="002D7427">
      <w:pPr>
        <w:widowControl w:val="0"/>
        <w:spacing w:line="360" w:lineRule="auto"/>
        <w:jc w:val="both"/>
        <w:rPr>
          <w:rFonts w:cs="Arial"/>
          <w:szCs w:val="22"/>
        </w:rPr>
      </w:pPr>
      <w:r w:rsidRPr="00AB365D">
        <w:rPr>
          <w:rFonts w:cs="Arial"/>
          <w:szCs w:val="22"/>
        </w:rPr>
        <w:t>Oriental Food Australia</w:t>
      </w:r>
      <w:r w:rsidR="00B7110F" w:rsidRPr="00AB365D">
        <w:rPr>
          <w:rFonts w:cs="Arial"/>
          <w:szCs w:val="22"/>
        </w:rPr>
        <w:t xml:space="preserve"> Pty Ltd expresses its sincere regret and apologises for the conduct</w:t>
      </w:r>
      <w:r w:rsidR="000E297D" w:rsidRPr="00AB365D">
        <w:rPr>
          <w:rFonts w:cs="Arial"/>
          <w:szCs w:val="22"/>
        </w:rPr>
        <w:t>,</w:t>
      </w:r>
      <w:r w:rsidR="00B7110F" w:rsidRPr="00AB365D">
        <w:rPr>
          <w:rFonts w:cs="Arial"/>
          <w:szCs w:val="22"/>
        </w:rPr>
        <w:t xml:space="preserve"> which resulted in the contraventions. Furthermore, </w:t>
      </w:r>
      <w:r w:rsidRPr="00AB365D">
        <w:rPr>
          <w:rFonts w:cs="Arial"/>
          <w:szCs w:val="22"/>
        </w:rPr>
        <w:t>Oriental Food Australia</w:t>
      </w:r>
      <w:r w:rsidR="00B7110F" w:rsidRPr="00AB365D">
        <w:rPr>
          <w:rFonts w:cs="Arial"/>
          <w:szCs w:val="22"/>
        </w:rPr>
        <w:t xml:space="preserve"> Pty Ltd gives a commitment that such conduct will not occur again and that it will comply with all requirements of the Commonwealth workplace relations laws in the future.</w:t>
      </w:r>
      <w:r w:rsidR="00C4474C" w:rsidRPr="00AB365D">
        <w:rPr>
          <w:rFonts w:cs="Arial"/>
          <w:spacing w:val="10"/>
          <w:szCs w:val="22"/>
        </w:rPr>
        <w:br w:type="page"/>
      </w:r>
    </w:p>
    <w:p w:rsidR="009646F1" w:rsidRPr="00AB365D" w:rsidRDefault="009646F1" w:rsidP="00C4474C">
      <w:pPr>
        <w:widowControl w:val="0"/>
        <w:spacing w:after="240"/>
        <w:jc w:val="both"/>
        <w:rPr>
          <w:rFonts w:cs="Arial"/>
          <w:b/>
          <w:spacing w:val="10"/>
          <w:szCs w:val="22"/>
        </w:rPr>
      </w:pPr>
    </w:p>
    <w:p w:rsidR="00B7110F" w:rsidRPr="00AB365D" w:rsidRDefault="0087135D" w:rsidP="00FD162A">
      <w:pPr>
        <w:pStyle w:val="Heading1"/>
      </w:pPr>
      <w:r w:rsidRPr="00AB365D">
        <w:t>Attachment C</w:t>
      </w:r>
      <w:r w:rsidR="00DF1E1C" w:rsidRPr="00AB365D">
        <w:t xml:space="preserve"> – Letter of Apology </w:t>
      </w:r>
    </w:p>
    <w:p w:rsidR="00B7110F" w:rsidRPr="00AB365D" w:rsidRDefault="00B7110F" w:rsidP="002D7427">
      <w:pPr>
        <w:widowControl w:val="0"/>
        <w:spacing w:line="360" w:lineRule="auto"/>
        <w:jc w:val="both"/>
        <w:rPr>
          <w:rFonts w:cs="Arial"/>
          <w:b/>
          <w:szCs w:val="22"/>
        </w:rPr>
      </w:pPr>
      <w:r w:rsidRPr="00AB365D">
        <w:rPr>
          <w:rFonts w:cs="Arial"/>
          <w:b/>
          <w:szCs w:val="22"/>
        </w:rPr>
        <w:t>&lt;Date&gt;</w:t>
      </w:r>
    </w:p>
    <w:p w:rsidR="00B7110F" w:rsidRPr="00AB365D" w:rsidRDefault="00B7110F" w:rsidP="002D7427">
      <w:pPr>
        <w:widowControl w:val="0"/>
        <w:spacing w:line="360" w:lineRule="auto"/>
        <w:jc w:val="both"/>
        <w:rPr>
          <w:rFonts w:cs="Arial"/>
          <w:b/>
          <w:szCs w:val="22"/>
        </w:rPr>
      </w:pPr>
      <w:r w:rsidRPr="00AB365D">
        <w:rPr>
          <w:rFonts w:cs="Arial"/>
          <w:b/>
          <w:szCs w:val="22"/>
        </w:rPr>
        <w:t>&lt;Employee Name&gt;</w:t>
      </w:r>
    </w:p>
    <w:p w:rsidR="00B7110F" w:rsidRPr="00AB365D" w:rsidRDefault="00B7110F" w:rsidP="002D7427">
      <w:pPr>
        <w:widowControl w:val="0"/>
        <w:spacing w:line="360" w:lineRule="auto"/>
        <w:jc w:val="both"/>
        <w:rPr>
          <w:rFonts w:cs="Arial"/>
          <w:b/>
          <w:szCs w:val="22"/>
        </w:rPr>
      </w:pPr>
      <w:r w:rsidRPr="00AB365D">
        <w:rPr>
          <w:rFonts w:cs="Arial"/>
          <w:b/>
          <w:szCs w:val="22"/>
        </w:rPr>
        <w:t>&lt;Employee Address&gt;</w:t>
      </w:r>
    </w:p>
    <w:p w:rsidR="00B7110F" w:rsidRPr="00AB365D" w:rsidRDefault="00B7110F" w:rsidP="002D7427">
      <w:pPr>
        <w:widowControl w:val="0"/>
        <w:spacing w:line="360" w:lineRule="auto"/>
        <w:jc w:val="both"/>
        <w:rPr>
          <w:rFonts w:cs="Arial"/>
          <w:b/>
          <w:szCs w:val="22"/>
        </w:rPr>
      </w:pPr>
      <w:r w:rsidRPr="00AB365D">
        <w:rPr>
          <w:rFonts w:cs="Arial"/>
          <w:szCs w:val="22"/>
        </w:rPr>
        <w:t xml:space="preserve">Dear </w:t>
      </w:r>
      <w:r w:rsidRPr="00AB365D">
        <w:rPr>
          <w:rFonts w:cs="Arial"/>
          <w:b/>
          <w:szCs w:val="22"/>
        </w:rPr>
        <w:t>&lt;Employee Name&gt;</w:t>
      </w:r>
    </w:p>
    <w:p w:rsidR="00B7110F" w:rsidRPr="00AB365D" w:rsidRDefault="00B7110F" w:rsidP="002D7427">
      <w:pPr>
        <w:widowControl w:val="0"/>
        <w:spacing w:line="360" w:lineRule="auto"/>
        <w:jc w:val="both"/>
        <w:rPr>
          <w:rFonts w:cs="Arial"/>
          <w:szCs w:val="22"/>
        </w:rPr>
      </w:pPr>
      <w:r w:rsidRPr="00AB365D">
        <w:rPr>
          <w:rFonts w:cs="Arial"/>
          <w:szCs w:val="22"/>
        </w:rPr>
        <w:t xml:space="preserve">I am writing to apologise on behalf of </w:t>
      </w:r>
      <w:r w:rsidR="00582A85" w:rsidRPr="00AB365D">
        <w:rPr>
          <w:rFonts w:cs="Arial"/>
          <w:szCs w:val="22"/>
        </w:rPr>
        <w:t>Oriental Food Australia</w:t>
      </w:r>
      <w:r w:rsidRPr="00AB365D">
        <w:rPr>
          <w:rFonts w:cs="Arial"/>
          <w:szCs w:val="22"/>
        </w:rPr>
        <w:t xml:space="preserve"> Pty Ltd for non-compliance with Commonwealth Workplace relations laws. A recent investigation conducted by the Office of the Fair Work Ombudsman (</w:t>
      </w:r>
      <w:r w:rsidRPr="00AB365D">
        <w:rPr>
          <w:rFonts w:cs="Arial"/>
          <w:b/>
          <w:szCs w:val="22"/>
        </w:rPr>
        <w:t>FWO</w:t>
      </w:r>
      <w:r w:rsidRPr="00AB365D">
        <w:rPr>
          <w:rFonts w:cs="Arial"/>
          <w:szCs w:val="22"/>
        </w:rPr>
        <w:t xml:space="preserve">) determined that </w:t>
      </w:r>
      <w:r w:rsidR="00582A85" w:rsidRPr="00AB365D">
        <w:rPr>
          <w:rFonts w:cs="Arial"/>
          <w:szCs w:val="22"/>
        </w:rPr>
        <w:t>Oriental Food Australia</w:t>
      </w:r>
      <w:r w:rsidRPr="00AB365D">
        <w:rPr>
          <w:rFonts w:cs="Arial"/>
          <w:szCs w:val="22"/>
        </w:rPr>
        <w:t xml:space="preserve"> Pty Ltd had contravened the </w:t>
      </w:r>
      <w:r w:rsidRPr="00AB365D">
        <w:rPr>
          <w:rFonts w:cs="Arial"/>
          <w:i/>
          <w:szCs w:val="22"/>
        </w:rPr>
        <w:t>Fair Work Act 2009</w:t>
      </w:r>
      <w:r w:rsidRPr="00AB365D">
        <w:rPr>
          <w:rFonts w:cs="Arial"/>
          <w:szCs w:val="22"/>
        </w:rPr>
        <w:t xml:space="preserve"> and </w:t>
      </w:r>
      <w:r w:rsidR="00A135EE" w:rsidRPr="00AB365D">
        <w:rPr>
          <w:rFonts w:cs="Arial"/>
          <w:i/>
          <w:szCs w:val="22"/>
        </w:rPr>
        <w:t>Retail</w:t>
      </w:r>
      <w:r w:rsidRPr="00AB365D">
        <w:rPr>
          <w:rFonts w:cs="Arial"/>
          <w:i/>
          <w:szCs w:val="22"/>
        </w:rPr>
        <w:t xml:space="preserve"> Industry Award 2010 </w:t>
      </w:r>
      <w:r w:rsidR="001B2230">
        <w:rPr>
          <w:rFonts w:cs="Arial"/>
          <w:szCs w:val="22"/>
        </w:rPr>
        <w:t>as follows</w:t>
      </w:r>
      <w:r w:rsidRPr="00AB365D">
        <w:rPr>
          <w:rFonts w:cs="Arial"/>
          <w:szCs w:val="22"/>
        </w:rPr>
        <w:t>:</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10.2 by failing to inform an employee of their employment status;</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13.2 by failing to pay casual employees a casual loading of 25%;</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 xml:space="preserve">Clause 17 by failing to pay the minimum hourly rate of pay; </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Subclause 20.2(b) by failing to pay employees the applicable special clothing allowance for laundering uniforms;</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20.12 by failing to pay an employee the applicable higher duties allowance for performing duties carrying a higher rate;</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27.3 by failing to ensure employees did not work more than 11 continuous hours on any day;</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Subclause 29.4(b) by failing to pay employees the penalty for work performed on a Saturday between 7.00 am and 6.00 pm;</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 xml:space="preserve">Subclause 29.4(c) by failing to pay employees the penalty for all hours worked on a Sunday; </w:t>
      </w:r>
    </w:p>
    <w:p w:rsidR="00DF1E1C" w:rsidRPr="00AB365D"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Subclause 29.4(d)(</w:t>
      </w:r>
      <w:proofErr w:type="spellStart"/>
      <w:r w:rsidRPr="00AB365D">
        <w:rPr>
          <w:rFonts w:ascii="Arial" w:hAnsi="Arial" w:cs="Arial"/>
          <w:sz w:val="22"/>
          <w:szCs w:val="22"/>
        </w:rPr>
        <w:t>i</w:t>
      </w:r>
      <w:proofErr w:type="spellEnd"/>
      <w:r w:rsidRPr="00AB365D">
        <w:rPr>
          <w:rFonts w:ascii="Arial" w:hAnsi="Arial" w:cs="Arial"/>
          <w:sz w:val="22"/>
          <w:szCs w:val="22"/>
        </w:rPr>
        <w:t>) by failing to pay employees the penalty rate for work on a Public Holiday;</w:t>
      </w:r>
    </w:p>
    <w:p w:rsidR="00DF1E1C" w:rsidRDefault="00DF1E1C" w:rsidP="002D7427">
      <w:pPr>
        <w:pStyle w:val="ListParagraph"/>
        <w:widowControl w:val="0"/>
        <w:numPr>
          <w:ilvl w:val="0"/>
          <w:numId w:val="41"/>
        </w:numPr>
        <w:spacing w:line="360" w:lineRule="auto"/>
        <w:contextualSpacing w:val="0"/>
        <w:rPr>
          <w:rFonts w:ascii="Arial" w:hAnsi="Arial" w:cs="Arial"/>
          <w:sz w:val="22"/>
          <w:szCs w:val="22"/>
        </w:rPr>
      </w:pPr>
      <w:r w:rsidRPr="00AB365D">
        <w:rPr>
          <w:rFonts w:ascii="Arial" w:hAnsi="Arial" w:cs="Arial"/>
          <w:sz w:val="22"/>
          <w:szCs w:val="22"/>
        </w:rPr>
        <w:t>Clause 31.1 by failing to provide employees appropriate rest breaks and meal breaks;</w:t>
      </w:r>
    </w:p>
    <w:p w:rsidR="002D7427" w:rsidRPr="00AB365D" w:rsidRDefault="002D7427" w:rsidP="002D7427">
      <w:pPr>
        <w:pStyle w:val="ListParagraph"/>
        <w:widowControl w:val="0"/>
        <w:numPr>
          <w:ilvl w:val="0"/>
          <w:numId w:val="41"/>
        </w:numPr>
        <w:spacing w:before="120" w:after="120" w:line="360" w:lineRule="auto"/>
        <w:jc w:val="both"/>
        <w:rPr>
          <w:rFonts w:ascii="Arial" w:hAnsi="Arial" w:cs="Arial"/>
          <w:sz w:val="22"/>
          <w:szCs w:val="22"/>
        </w:rPr>
      </w:pPr>
      <w:r>
        <w:rPr>
          <w:rFonts w:ascii="Arial" w:hAnsi="Arial" w:cs="Arial"/>
          <w:sz w:val="22"/>
          <w:szCs w:val="22"/>
        </w:rPr>
        <w:t>Section 44 National Employment Standards</w:t>
      </w:r>
    </w:p>
    <w:p w:rsidR="002D7427" w:rsidRPr="00AB365D" w:rsidRDefault="002D7427" w:rsidP="002D7427">
      <w:pPr>
        <w:pStyle w:val="ListParagraph"/>
        <w:widowControl w:val="0"/>
        <w:numPr>
          <w:ilvl w:val="0"/>
          <w:numId w:val="41"/>
        </w:numPr>
        <w:spacing w:before="120" w:after="120" w:line="360" w:lineRule="auto"/>
        <w:jc w:val="both"/>
        <w:rPr>
          <w:rFonts w:ascii="Arial" w:hAnsi="Arial" w:cs="Arial"/>
          <w:sz w:val="22"/>
          <w:szCs w:val="22"/>
        </w:rPr>
      </w:pPr>
      <w:r w:rsidRPr="00AB365D">
        <w:rPr>
          <w:rFonts w:ascii="Arial" w:hAnsi="Arial" w:cs="Arial"/>
          <w:sz w:val="22"/>
          <w:szCs w:val="22"/>
        </w:rPr>
        <w:t>Section 535 Record keeping</w:t>
      </w:r>
    </w:p>
    <w:p w:rsidR="002D7427" w:rsidRPr="00AB365D" w:rsidRDefault="002D7427" w:rsidP="002D7427">
      <w:pPr>
        <w:pStyle w:val="ListParagraph"/>
        <w:widowControl w:val="0"/>
        <w:numPr>
          <w:ilvl w:val="0"/>
          <w:numId w:val="41"/>
        </w:numPr>
        <w:spacing w:before="120" w:after="120" w:line="360" w:lineRule="auto"/>
        <w:jc w:val="both"/>
        <w:rPr>
          <w:rFonts w:ascii="Arial" w:hAnsi="Arial" w:cs="Arial"/>
          <w:sz w:val="22"/>
          <w:szCs w:val="22"/>
        </w:rPr>
      </w:pPr>
      <w:r w:rsidRPr="00AB365D">
        <w:rPr>
          <w:rFonts w:ascii="Arial" w:hAnsi="Arial" w:cs="Arial"/>
          <w:sz w:val="22"/>
          <w:szCs w:val="22"/>
        </w:rPr>
        <w:t>Section 536 Pay slips</w:t>
      </w:r>
    </w:p>
    <w:p w:rsidR="00B7110F" w:rsidRPr="00AB365D" w:rsidRDefault="00B7110F" w:rsidP="00C32A69">
      <w:pPr>
        <w:widowControl w:val="0"/>
        <w:spacing w:line="360" w:lineRule="auto"/>
        <w:jc w:val="both"/>
        <w:rPr>
          <w:rFonts w:cs="Arial"/>
          <w:szCs w:val="22"/>
        </w:rPr>
      </w:pPr>
      <w:r w:rsidRPr="00AB365D">
        <w:rPr>
          <w:rFonts w:cs="Arial"/>
          <w:szCs w:val="22"/>
        </w:rPr>
        <w:t xml:space="preserve">Regrettably, the investigation determined that you </w:t>
      </w:r>
      <w:proofErr w:type="gramStart"/>
      <w:r w:rsidRPr="00AB365D">
        <w:rPr>
          <w:rFonts w:cs="Arial"/>
          <w:szCs w:val="22"/>
        </w:rPr>
        <w:t>were affected</w:t>
      </w:r>
      <w:proofErr w:type="gramEnd"/>
      <w:r w:rsidRPr="00AB365D">
        <w:rPr>
          <w:rFonts w:cs="Arial"/>
          <w:szCs w:val="22"/>
        </w:rPr>
        <w:t xml:space="preserve"> by the above contraventions. </w:t>
      </w:r>
    </w:p>
    <w:p w:rsidR="00B7110F" w:rsidRDefault="00582A85" w:rsidP="00C32A69">
      <w:pPr>
        <w:widowControl w:val="0"/>
        <w:spacing w:line="360" w:lineRule="auto"/>
        <w:jc w:val="both"/>
        <w:rPr>
          <w:rFonts w:cs="Arial"/>
          <w:szCs w:val="22"/>
        </w:rPr>
      </w:pPr>
      <w:r w:rsidRPr="00AB365D">
        <w:rPr>
          <w:rFonts w:cs="Arial"/>
          <w:szCs w:val="22"/>
        </w:rPr>
        <w:t>Oriental Food Australia</w:t>
      </w:r>
      <w:r w:rsidR="00B7110F" w:rsidRPr="00AB365D">
        <w:rPr>
          <w:rFonts w:cs="Arial"/>
          <w:szCs w:val="22"/>
        </w:rPr>
        <w:t xml:space="preserve"> Pty Ltd is taking steps to remedy the contraventions, including by rectifying the underpayme</w:t>
      </w:r>
      <w:r w:rsidR="00DF1E1C" w:rsidRPr="00AB365D">
        <w:rPr>
          <w:rFonts w:cs="Arial"/>
          <w:szCs w:val="22"/>
        </w:rPr>
        <w:t xml:space="preserve">nts, and </w:t>
      </w:r>
      <w:proofErr w:type="gramStart"/>
      <w:r w:rsidR="00DF1E1C" w:rsidRPr="00AB365D">
        <w:rPr>
          <w:rFonts w:cs="Arial"/>
          <w:szCs w:val="22"/>
        </w:rPr>
        <w:t>making a donation of</w:t>
      </w:r>
      <w:proofErr w:type="gramEnd"/>
      <w:r w:rsidR="00DF1E1C" w:rsidRPr="00AB365D">
        <w:rPr>
          <w:rFonts w:cs="Arial"/>
          <w:szCs w:val="22"/>
        </w:rPr>
        <w:t xml:space="preserve"> $</w:t>
      </w:r>
      <w:r w:rsidR="00AF7652">
        <w:rPr>
          <w:rFonts w:cs="Arial"/>
          <w:szCs w:val="22"/>
        </w:rPr>
        <w:t>27</w:t>
      </w:r>
      <w:r w:rsidR="00B7110F" w:rsidRPr="00AB365D">
        <w:rPr>
          <w:rFonts w:cs="Arial"/>
          <w:szCs w:val="22"/>
        </w:rPr>
        <w:t xml:space="preserve">,000 to fund education about workplace rights. </w:t>
      </w:r>
    </w:p>
    <w:p w:rsidR="001B2230" w:rsidRPr="00AB365D" w:rsidRDefault="001B2230" w:rsidP="00C32A69">
      <w:pPr>
        <w:widowControl w:val="0"/>
        <w:spacing w:line="360" w:lineRule="auto"/>
        <w:jc w:val="both"/>
        <w:rPr>
          <w:rFonts w:cs="Arial"/>
          <w:szCs w:val="22"/>
        </w:rPr>
      </w:pPr>
    </w:p>
    <w:p w:rsidR="00B7110F" w:rsidRDefault="00B7110F" w:rsidP="00C32A69">
      <w:pPr>
        <w:widowControl w:val="0"/>
        <w:spacing w:line="360" w:lineRule="auto"/>
        <w:jc w:val="both"/>
        <w:rPr>
          <w:rFonts w:cs="Arial"/>
          <w:szCs w:val="22"/>
        </w:rPr>
      </w:pPr>
      <w:r w:rsidRPr="00AB365D">
        <w:rPr>
          <w:rFonts w:cs="Arial"/>
          <w:szCs w:val="22"/>
        </w:rPr>
        <w:t xml:space="preserve">You have received </w:t>
      </w:r>
      <w:r w:rsidR="001B2230">
        <w:rPr>
          <w:rFonts w:cs="Arial"/>
          <w:szCs w:val="22"/>
        </w:rPr>
        <w:t>a</w:t>
      </w:r>
      <w:r w:rsidR="001B2230" w:rsidRPr="00AB365D">
        <w:rPr>
          <w:rFonts w:cs="Arial"/>
          <w:szCs w:val="22"/>
        </w:rPr>
        <w:t xml:space="preserve"> </w:t>
      </w:r>
      <w:r w:rsidRPr="00AB365D">
        <w:rPr>
          <w:rFonts w:cs="Arial"/>
          <w:szCs w:val="22"/>
        </w:rPr>
        <w:t xml:space="preserve">payment on </w:t>
      </w:r>
      <w:r w:rsidR="00C32A69">
        <w:rPr>
          <w:rFonts w:cs="Arial"/>
          <w:szCs w:val="22"/>
        </w:rPr>
        <w:t>20 July 2018</w:t>
      </w:r>
      <w:r w:rsidRPr="00AB365D">
        <w:rPr>
          <w:rFonts w:cs="Arial"/>
          <w:szCs w:val="22"/>
        </w:rPr>
        <w:t xml:space="preserve"> and will be provided with a </w:t>
      </w:r>
      <w:r w:rsidR="00C32A69">
        <w:rPr>
          <w:rFonts w:cs="Arial"/>
          <w:szCs w:val="22"/>
        </w:rPr>
        <w:t>pay</w:t>
      </w:r>
      <w:r w:rsidR="00BC4C15">
        <w:rPr>
          <w:rFonts w:cs="Arial"/>
          <w:szCs w:val="22"/>
        </w:rPr>
        <w:t xml:space="preserve"> </w:t>
      </w:r>
      <w:r w:rsidR="00C32A69">
        <w:rPr>
          <w:rFonts w:cs="Arial"/>
          <w:szCs w:val="22"/>
        </w:rPr>
        <w:t>slip and payment summary re</w:t>
      </w:r>
      <w:r w:rsidRPr="00AB365D">
        <w:rPr>
          <w:rFonts w:cs="Arial"/>
          <w:szCs w:val="22"/>
        </w:rPr>
        <w:t>garding the payment.</w:t>
      </w:r>
    </w:p>
    <w:p w:rsidR="001B2230" w:rsidRPr="00AB365D" w:rsidRDefault="001B2230" w:rsidP="00C32A69">
      <w:pPr>
        <w:widowControl w:val="0"/>
        <w:spacing w:line="360" w:lineRule="auto"/>
        <w:jc w:val="both"/>
        <w:rPr>
          <w:rFonts w:cs="Arial"/>
          <w:szCs w:val="22"/>
        </w:rPr>
      </w:pPr>
    </w:p>
    <w:p w:rsidR="00B7110F" w:rsidRDefault="00582A85" w:rsidP="00C32A69">
      <w:pPr>
        <w:widowControl w:val="0"/>
        <w:spacing w:line="360" w:lineRule="auto"/>
        <w:jc w:val="both"/>
        <w:rPr>
          <w:rFonts w:cs="Arial"/>
          <w:szCs w:val="22"/>
        </w:rPr>
      </w:pPr>
      <w:r w:rsidRPr="00AB365D">
        <w:rPr>
          <w:rFonts w:cs="Arial"/>
          <w:szCs w:val="22"/>
        </w:rPr>
        <w:t>Oriental Food Australia</w:t>
      </w:r>
      <w:r w:rsidR="00B7110F" w:rsidRPr="00AB365D">
        <w:rPr>
          <w:rFonts w:cs="Arial"/>
          <w:szCs w:val="22"/>
        </w:rPr>
        <w:t xml:space="preserve"> Pty Ltd have formally admitted to the FWO that </w:t>
      </w:r>
      <w:r w:rsidR="001B2230">
        <w:rPr>
          <w:rFonts w:cs="Arial"/>
          <w:szCs w:val="22"/>
        </w:rPr>
        <w:t xml:space="preserve">it </w:t>
      </w:r>
      <w:r w:rsidR="00B7110F" w:rsidRPr="00AB365D">
        <w:rPr>
          <w:rFonts w:cs="Arial"/>
          <w:szCs w:val="22"/>
        </w:rPr>
        <w:t xml:space="preserve">did not comply with its </w:t>
      </w:r>
      <w:r w:rsidR="00B7110F" w:rsidRPr="00AB365D">
        <w:rPr>
          <w:rFonts w:cs="Arial"/>
          <w:szCs w:val="22"/>
        </w:rPr>
        <w:lastRenderedPageBreak/>
        <w:t xml:space="preserve">obligations under Commonwealth workplace relations laws and have entered into an Enforceable Undertaking with the FWO, a copy of which is available from the FWO website at </w:t>
      </w:r>
      <w:hyperlink r:id="rId11" w:tooltip="Fair Work Ombudsman website" w:history="1">
        <w:r w:rsidR="00B7110F" w:rsidRPr="00AB365D">
          <w:rPr>
            <w:rStyle w:val="Hyperlink"/>
            <w:rFonts w:cs="Arial"/>
            <w:szCs w:val="22"/>
          </w:rPr>
          <w:t>www.fairwork.gov.au</w:t>
        </w:r>
      </w:hyperlink>
      <w:r w:rsidR="00B7110F" w:rsidRPr="00AB365D">
        <w:rPr>
          <w:rFonts w:cs="Arial"/>
          <w:szCs w:val="22"/>
        </w:rPr>
        <w:t xml:space="preserve">.  As part of the Enforceable </w:t>
      </w:r>
      <w:proofErr w:type="gramStart"/>
      <w:r w:rsidR="00B7110F" w:rsidRPr="00AB365D">
        <w:rPr>
          <w:rFonts w:cs="Arial"/>
          <w:szCs w:val="22"/>
        </w:rPr>
        <w:t>Undertaking</w:t>
      </w:r>
      <w:proofErr w:type="gramEnd"/>
      <w:r w:rsidR="00B7110F" w:rsidRPr="00AB365D">
        <w:rPr>
          <w:rFonts w:cs="Arial"/>
          <w:szCs w:val="22"/>
        </w:rPr>
        <w:t xml:space="preserve"> we have committed to a number of measures to ensure future compliance with Commonwealth workplace relations laws.</w:t>
      </w:r>
    </w:p>
    <w:p w:rsidR="001B2230" w:rsidRPr="00AB365D" w:rsidRDefault="001B2230" w:rsidP="00C32A69">
      <w:pPr>
        <w:widowControl w:val="0"/>
        <w:spacing w:line="360" w:lineRule="auto"/>
        <w:jc w:val="both"/>
        <w:rPr>
          <w:rFonts w:cs="Arial"/>
          <w:szCs w:val="22"/>
        </w:rPr>
      </w:pPr>
    </w:p>
    <w:p w:rsidR="00B7110F" w:rsidRDefault="00582A85" w:rsidP="00C32A69">
      <w:pPr>
        <w:widowControl w:val="0"/>
        <w:spacing w:line="360" w:lineRule="auto"/>
        <w:jc w:val="both"/>
        <w:rPr>
          <w:rFonts w:cs="Arial"/>
          <w:szCs w:val="22"/>
        </w:rPr>
      </w:pPr>
      <w:r w:rsidRPr="00AB365D">
        <w:rPr>
          <w:rFonts w:cs="Arial"/>
          <w:szCs w:val="22"/>
        </w:rPr>
        <w:t>Oriental Food Australia</w:t>
      </w:r>
      <w:r w:rsidR="00B7110F" w:rsidRPr="00AB365D">
        <w:rPr>
          <w:rFonts w:cs="Arial"/>
          <w:szCs w:val="22"/>
        </w:rPr>
        <w:t xml:space="preserve"> Pty Ltd expresses its sincere regret and apologises to you for failing to comply with our lawful obligations.</w:t>
      </w:r>
    </w:p>
    <w:p w:rsidR="001B2230" w:rsidRPr="00AB365D" w:rsidRDefault="001B2230" w:rsidP="00C32A69">
      <w:pPr>
        <w:widowControl w:val="0"/>
        <w:spacing w:line="360" w:lineRule="auto"/>
        <w:jc w:val="both"/>
        <w:rPr>
          <w:rFonts w:cs="Arial"/>
          <w:szCs w:val="22"/>
        </w:rPr>
      </w:pPr>
    </w:p>
    <w:p w:rsidR="00B7110F" w:rsidRPr="00AB365D" w:rsidRDefault="00B7110F" w:rsidP="00C32A69">
      <w:pPr>
        <w:widowControl w:val="0"/>
        <w:spacing w:line="360" w:lineRule="auto"/>
        <w:jc w:val="both"/>
        <w:rPr>
          <w:rFonts w:cs="Arial"/>
          <w:szCs w:val="22"/>
        </w:rPr>
      </w:pPr>
      <w:r w:rsidRPr="00AB365D">
        <w:rPr>
          <w:rFonts w:cs="Arial"/>
          <w:szCs w:val="22"/>
        </w:rPr>
        <w:t>Should you have any questions, please contact [party to include contact details].</w:t>
      </w:r>
    </w:p>
    <w:p w:rsidR="00B7110F" w:rsidRPr="00AB365D" w:rsidRDefault="00B7110F" w:rsidP="00C32A69">
      <w:pPr>
        <w:spacing w:line="360" w:lineRule="auto"/>
        <w:rPr>
          <w:rFonts w:cs="Arial"/>
          <w:szCs w:val="22"/>
        </w:rPr>
      </w:pPr>
    </w:p>
    <w:p w:rsidR="00B7110F" w:rsidRPr="00AB365D" w:rsidRDefault="00B7110F" w:rsidP="00C32A69">
      <w:pPr>
        <w:spacing w:line="360" w:lineRule="auto"/>
        <w:rPr>
          <w:rFonts w:cs="Arial"/>
          <w:szCs w:val="22"/>
        </w:rPr>
      </w:pPr>
      <w:r w:rsidRPr="00AB365D">
        <w:rPr>
          <w:rFonts w:cs="Arial"/>
          <w:szCs w:val="22"/>
        </w:rPr>
        <w:t>Yours sincerely</w:t>
      </w:r>
    </w:p>
    <w:p w:rsidR="00B7110F" w:rsidRPr="00AB365D" w:rsidRDefault="00B7110F" w:rsidP="00C32A69">
      <w:pPr>
        <w:spacing w:line="360" w:lineRule="auto"/>
        <w:rPr>
          <w:rFonts w:cs="Arial"/>
          <w:szCs w:val="22"/>
        </w:rPr>
      </w:pPr>
    </w:p>
    <w:p w:rsidR="00B7110F" w:rsidRPr="00AB365D" w:rsidRDefault="00B7110F" w:rsidP="00C32A69">
      <w:pPr>
        <w:spacing w:line="360" w:lineRule="auto"/>
        <w:rPr>
          <w:rFonts w:cs="Arial"/>
          <w:szCs w:val="22"/>
        </w:rPr>
      </w:pPr>
    </w:p>
    <w:p w:rsidR="00B7110F" w:rsidRPr="00AB365D" w:rsidRDefault="00B7110F" w:rsidP="00C32A69">
      <w:pPr>
        <w:spacing w:line="360" w:lineRule="auto"/>
        <w:rPr>
          <w:rFonts w:cs="Arial"/>
          <w:szCs w:val="22"/>
        </w:rPr>
      </w:pPr>
    </w:p>
    <w:p w:rsidR="00B7110F" w:rsidRPr="00AB365D" w:rsidRDefault="00B7110F" w:rsidP="00C32A69">
      <w:pPr>
        <w:spacing w:line="360" w:lineRule="auto"/>
        <w:rPr>
          <w:rFonts w:cs="Arial"/>
          <w:b/>
          <w:szCs w:val="22"/>
        </w:rPr>
      </w:pPr>
      <w:r w:rsidRPr="00AB365D">
        <w:rPr>
          <w:rFonts w:cs="Arial"/>
          <w:b/>
          <w:szCs w:val="22"/>
        </w:rPr>
        <w:t>[Director]</w:t>
      </w:r>
    </w:p>
    <w:p w:rsidR="00C4474C" w:rsidRPr="00AB365D" w:rsidRDefault="00C4474C" w:rsidP="00C4474C">
      <w:pPr>
        <w:widowControl w:val="0"/>
        <w:spacing w:before="120" w:after="120" w:line="360" w:lineRule="auto"/>
        <w:rPr>
          <w:rFonts w:cs="Arial"/>
          <w:szCs w:val="22"/>
        </w:rPr>
      </w:pPr>
    </w:p>
    <w:p w:rsidR="00C4474C" w:rsidRPr="00AB365D" w:rsidRDefault="00C4474C" w:rsidP="00C4474C">
      <w:pPr>
        <w:widowControl w:val="0"/>
        <w:tabs>
          <w:tab w:val="right" w:pos="9072"/>
        </w:tabs>
        <w:spacing w:after="240"/>
        <w:outlineLvl w:val="1"/>
        <w:rPr>
          <w:rFonts w:cs="Arial"/>
          <w:szCs w:val="22"/>
        </w:rPr>
      </w:pPr>
      <w:r w:rsidRPr="00AB365D">
        <w:rPr>
          <w:rFonts w:cs="Arial"/>
          <w:szCs w:val="22"/>
        </w:rPr>
        <w:br w:type="page"/>
      </w:r>
      <w:r w:rsidR="0087135D" w:rsidRPr="00AB365D">
        <w:rPr>
          <w:rFonts w:cs="Arial"/>
          <w:b/>
          <w:szCs w:val="22"/>
        </w:rPr>
        <w:lastRenderedPageBreak/>
        <w:t>Attachment D</w:t>
      </w:r>
      <w:r w:rsidRPr="00AB365D">
        <w:rPr>
          <w:rFonts w:cs="Arial"/>
          <w:b/>
          <w:szCs w:val="22"/>
        </w:rPr>
        <w:t xml:space="preserve"> </w:t>
      </w:r>
    </w:p>
    <w:p w:rsidR="00C4474C" w:rsidRPr="00AB365D" w:rsidRDefault="00C4474C" w:rsidP="00C4474C">
      <w:pPr>
        <w:widowControl w:val="0"/>
        <w:tabs>
          <w:tab w:val="right" w:pos="9072"/>
        </w:tabs>
        <w:spacing w:after="240"/>
        <w:outlineLvl w:val="1"/>
        <w:rPr>
          <w:rFonts w:cs="Arial"/>
          <w:b/>
          <w:szCs w:val="22"/>
        </w:rPr>
      </w:pPr>
      <w:r w:rsidRPr="00AB365D">
        <w:rPr>
          <w:rFonts w:cs="Arial"/>
          <w:b/>
          <w:szCs w:val="22"/>
        </w:rPr>
        <w:t>TRAINING RESOURCES UTILISED FROM THE FAIR WORK OMBUDSMAN WEBSITE</w:t>
      </w:r>
    </w:p>
    <w:p w:rsidR="00C4474C" w:rsidRPr="00AB365D" w:rsidRDefault="00C4474C" w:rsidP="00C4474C">
      <w:pPr>
        <w:widowControl w:val="0"/>
        <w:spacing w:after="240"/>
        <w:jc w:val="both"/>
        <w:rPr>
          <w:rFonts w:cs="Arial"/>
          <w:szCs w:val="22"/>
        </w:rPr>
      </w:pPr>
    </w:p>
    <w:p w:rsidR="007F66BB" w:rsidRPr="00AB365D" w:rsidRDefault="00C4474C" w:rsidP="00C4474C">
      <w:pPr>
        <w:widowControl w:val="0"/>
        <w:spacing w:after="240"/>
        <w:jc w:val="both"/>
        <w:rPr>
          <w:rFonts w:cs="Arial"/>
          <w:szCs w:val="22"/>
        </w:rPr>
      </w:pPr>
      <w:r w:rsidRPr="00AB365D">
        <w:rPr>
          <w:rFonts w:cs="Arial"/>
          <w:szCs w:val="22"/>
        </w:rPr>
        <w:t>I, _______</w:t>
      </w:r>
      <w:r w:rsidR="007F66BB" w:rsidRPr="00AB365D">
        <w:rPr>
          <w:rFonts w:cs="Arial"/>
          <w:szCs w:val="22"/>
        </w:rPr>
        <w:t>______________________________</w:t>
      </w:r>
      <w:r w:rsidRPr="00AB365D">
        <w:rPr>
          <w:rFonts w:cs="Arial"/>
          <w:szCs w:val="22"/>
        </w:rPr>
        <w:t xml:space="preserve">______ </w:t>
      </w:r>
      <w:r w:rsidR="007F66BB" w:rsidRPr="00AB365D">
        <w:rPr>
          <w:rFonts w:cs="Arial"/>
          <w:szCs w:val="22"/>
        </w:rPr>
        <w:t xml:space="preserve">(Enter name and position in the organisation) </w:t>
      </w:r>
    </w:p>
    <w:p w:rsidR="00C4474C" w:rsidRPr="00AB365D" w:rsidRDefault="00C4474C" w:rsidP="00C4474C">
      <w:pPr>
        <w:widowControl w:val="0"/>
        <w:spacing w:after="240"/>
        <w:jc w:val="both"/>
        <w:rPr>
          <w:rFonts w:cs="Arial"/>
          <w:szCs w:val="22"/>
        </w:rPr>
      </w:pPr>
      <w:proofErr w:type="gramStart"/>
      <w:r w:rsidRPr="00AB365D">
        <w:rPr>
          <w:rFonts w:cs="Arial"/>
          <w:szCs w:val="22"/>
        </w:rPr>
        <w:t>have</w:t>
      </w:r>
      <w:proofErr w:type="gramEnd"/>
      <w:r w:rsidRPr="00AB365D">
        <w:rPr>
          <w:rFonts w:cs="Arial"/>
          <w:szCs w:val="22"/>
        </w:rPr>
        <w:t xml:space="preserve"> undertaken the following tools:</w:t>
      </w:r>
    </w:p>
    <w:p w:rsidR="00C4474C" w:rsidRPr="00AB365D" w:rsidRDefault="00C4474C" w:rsidP="00C4474C">
      <w:pPr>
        <w:widowControl w:val="0"/>
        <w:spacing w:after="240"/>
        <w:jc w:val="both"/>
        <w:rPr>
          <w:rFonts w:cs="Arial"/>
          <w:szCs w:val="22"/>
        </w:rPr>
      </w:pPr>
    </w:p>
    <w:p w:rsidR="00C4474C" w:rsidRPr="00AB365D" w:rsidRDefault="00C4474C" w:rsidP="00C4474C">
      <w:pPr>
        <w:widowControl w:val="0"/>
        <w:spacing w:after="240"/>
        <w:jc w:val="both"/>
        <w:rPr>
          <w:rFonts w:cs="Arial"/>
          <w:b/>
          <w:szCs w:val="22"/>
        </w:rPr>
      </w:pPr>
      <w:r w:rsidRPr="00AB365D">
        <w:rPr>
          <w:rFonts w:cs="Arial"/>
          <w:b/>
          <w:szCs w:val="22"/>
        </w:rPr>
        <w:t>Completed online courses* including:</w:t>
      </w:r>
    </w:p>
    <w:p w:rsidR="00C4474C" w:rsidRPr="00AB365D" w:rsidRDefault="00C4474C" w:rsidP="00074824">
      <w:pPr>
        <w:widowControl w:val="0"/>
        <w:numPr>
          <w:ilvl w:val="0"/>
          <w:numId w:val="13"/>
        </w:numPr>
        <w:spacing w:after="240"/>
        <w:ind w:left="426"/>
        <w:jc w:val="both"/>
        <w:rPr>
          <w:rFonts w:cs="Arial"/>
          <w:b/>
          <w:szCs w:val="22"/>
        </w:rPr>
      </w:pPr>
      <w:r w:rsidRPr="00AB365D">
        <w:rPr>
          <w:rFonts w:cs="Arial"/>
          <w:szCs w:val="22"/>
        </w:rPr>
        <w:t xml:space="preserve">Difficult conversations in the workplace – manager course </w:t>
      </w:r>
      <w:r w:rsidRPr="00AB365D">
        <w:rPr>
          <w:rFonts w:cs="Arial"/>
          <w:szCs w:val="22"/>
        </w:rPr>
        <w:tab/>
        <w:t>date completed: ______________</w:t>
      </w:r>
    </w:p>
    <w:p w:rsidR="00C4474C" w:rsidRPr="00AB365D" w:rsidRDefault="00C4474C" w:rsidP="00074824">
      <w:pPr>
        <w:widowControl w:val="0"/>
        <w:numPr>
          <w:ilvl w:val="0"/>
          <w:numId w:val="13"/>
        </w:numPr>
        <w:tabs>
          <w:tab w:val="left" w:pos="5812"/>
        </w:tabs>
        <w:spacing w:after="240"/>
        <w:ind w:left="426"/>
        <w:jc w:val="both"/>
        <w:rPr>
          <w:rFonts w:cs="Arial"/>
          <w:b/>
          <w:szCs w:val="22"/>
        </w:rPr>
      </w:pPr>
      <w:r w:rsidRPr="00AB365D">
        <w:rPr>
          <w:rFonts w:cs="Arial"/>
          <w:szCs w:val="22"/>
        </w:rPr>
        <w:t xml:space="preserve">Hiring employees </w:t>
      </w:r>
      <w:r w:rsidRPr="00AB365D">
        <w:rPr>
          <w:rFonts w:cs="Arial"/>
          <w:szCs w:val="22"/>
        </w:rPr>
        <w:tab/>
        <w:t>date completed: ______________</w:t>
      </w:r>
    </w:p>
    <w:p w:rsidR="004342C1" w:rsidRPr="00AB365D" w:rsidRDefault="004342C1" w:rsidP="00074824">
      <w:pPr>
        <w:widowControl w:val="0"/>
        <w:numPr>
          <w:ilvl w:val="0"/>
          <w:numId w:val="13"/>
        </w:numPr>
        <w:tabs>
          <w:tab w:val="left" w:pos="5812"/>
        </w:tabs>
        <w:spacing w:after="240"/>
        <w:ind w:left="426"/>
        <w:jc w:val="both"/>
        <w:rPr>
          <w:rFonts w:cs="Arial"/>
          <w:b/>
          <w:szCs w:val="22"/>
        </w:rPr>
      </w:pPr>
      <w:r w:rsidRPr="00AB365D">
        <w:rPr>
          <w:rFonts w:cs="Arial"/>
          <w:szCs w:val="22"/>
        </w:rPr>
        <w:t>Managing employees</w:t>
      </w:r>
      <w:r w:rsidRPr="00AB365D">
        <w:rPr>
          <w:rFonts w:cs="Arial"/>
          <w:szCs w:val="22"/>
        </w:rPr>
        <w:tab/>
        <w:t>date completed: ______________</w:t>
      </w:r>
    </w:p>
    <w:p w:rsidR="00C4474C" w:rsidRPr="00AB365D" w:rsidRDefault="00C4474C" w:rsidP="00074824">
      <w:pPr>
        <w:widowControl w:val="0"/>
        <w:numPr>
          <w:ilvl w:val="0"/>
          <w:numId w:val="13"/>
        </w:numPr>
        <w:tabs>
          <w:tab w:val="left" w:pos="5812"/>
        </w:tabs>
        <w:spacing w:after="240"/>
        <w:ind w:left="426"/>
        <w:jc w:val="both"/>
        <w:rPr>
          <w:rFonts w:cs="Arial"/>
          <w:b/>
          <w:szCs w:val="22"/>
        </w:rPr>
      </w:pPr>
      <w:r w:rsidRPr="00AB365D">
        <w:rPr>
          <w:rFonts w:cs="Arial"/>
          <w:szCs w:val="22"/>
        </w:rPr>
        <w:t xml:space="preserve">Managing performance </w:t>
      </w:r>
      <w:r w:rsidRPr="00AB365D">
        <w:rPr>
          <w:rFonts w:cs="Arial"/>
          <w:szCs w:val="22"/>
        </w:rPr>
        <w:tab/>
        <w:t>date completed: ______________</w:t>
      </w:r>
    </w:p>
    <w:p w:rsidR="004342C1" w:rsidRPr="00AB365D" w:rsidRDefault="004342C1" w:rsidP="00074824">
      <w:pPr>
        <w:widowControl w:val="0"/>
        <w:numPr>
          <w:ilvl w:val="0"/>
          <w:numId w:val="13"/>
        </w:numPr>
        <w:tabs>
          <w:tab w:val="left" w:pos="5812"/>
        </w:tabs>
        <w:spacing w:after="240"/>
        <w:ind w:left="426"/>
        <w:jc w:val="both"/>
        <w:rPr>
          <w:rFonts w:cs="Arial"/>
          <w:szCs w:val="22"/>
        </w:rPr>
      </w:pPr>
      <w:r w:rsidRPr="00AB365D">
        <w:rPr>
          <w:rFonts w:cs="Arial"/>
          <w:szCs w:val="22"/>
        </w:rPr>
        <w:t>Diversity and discrimination</w:t>
      </w:r>
      <w:r w:rsidRPr="00AB365D">
        <w:rPr>
          <w:rFonts w:cs="Arial"/>
          <w:szCs w:val="22"/>
        </w:rPr>
        <w:tab/>
        <w:t>date completed: ______________</w:t>
      </w:r>
    </w:p>
    <w:p w:rsidR="004342C1" w:rsidRPr="00AB365D" w:rsidRDefault="004342C1" w:rsidP="00074824">
      <w:pPr>
        <w:widowControl w:val="0"/>
        <w:numPr>
          <w:ilvl w:val="0"/>
          <w:numId w:val="13"/>
        </w:numPr>
        <w:tabs>
          <w:tab w:val="left" w:pos="5812"/>
        </w:tabs>
        <w:spacing w:after="240"/>
        <w:ind w:left="426"/>
        <w:jc w:val="both"/>
        <w:rPr>
          <w:rFonts w:cs="Arial"/>
          <w:szCs w:val="22"/>
        </w:rPr>
      </w:pPr>
      <w:r w:rsidRPr="00AB365D">
        <w:rPr>
          <w:rFonts w:cs="Arial"/>
          <w:szCs w:val="22"/>
        </w:rPr>
        <w:t>Workplace flexibility</w:t>
      </w:r>
      <w:r w:rsidRPr="00AB365D">
        <w:rPr>
          <w:rFonts w:cs="Arial"/>
          <w:szCs w:val="22"/>
        </w:rPr>
        <w:tab/>
        <w:t>date completed: ______________</w:t>
      </w:r>
    </w:p>
    <w:p w:rsidR="004342C1" w:rsidRPr="00AB365D" w:rsidRDefault="004342C1" w:rsidP="00074824">
      <w:pPr>
        <w:widowControl w:val="0"/>
        <w:numPr>
          <w:ilvl w:val="0"/>
          <w:numId w:val="13"/>
        </w:numPr>
        <w:tabs>
          <w:tab w:val="left" w:pos="5812"/>
        </w:tabs>
        <w:spacing w:after="240"/>
        <w:ind w:left="426"/>
        <w:jc w:val="both"/>
        <w:rPr>
          <w:rFonts w:cs="Arial"/>
          <w:b/>
          <w:szCs w:val="22"/>
        </w:rPr>
      </w:pPr>
      <w:r w:rsidRPr="00AB365D">
        <w:rPr>
          <w:rFonts w:cs="Arial"/>
          <w:szCs w:val="22"/>
        </w:rPr>
        <w:t>Record-keeping and pay slips</w:t>
      </w:r>
      <w:r w:rsidRPr="00AB365D">
        <w:rPr>
          <w:rFonts w:cs="Arial"/>
          <w:b/>
          <w:szCs w:val="22"/>
        </w:rPr>
        <w:tab/>
      </w:r>
      <w:r w:rsidRPr="00AB365D">
        <w:rPr>
          <w:rFonts w:cs="Arial"/>
          <w:szCs w:val="22"/>
        </w:rPr>
        <w:t>date completed: ______________</w:t>
      </w:r>
    </w:p>
    <w:p w:rsidR="00C4474C" w:rsidRPr="00AB365D" w:rsidRDefault="00C4474C" w:rsidP="00C4474C">
      <w:pPr>
        <w:widowControl w:val="0"/>
        <w:spacing w:after="240"/>
        <w:ind w:left="66"/>
        <w:jc w:val="both"/>
        <w:rPr>
          <w:rFonts w:cs="Arial"/>
          <w:i/>
          <w:szCs w:val="22"/>
        </w:rPr>
      </w:pPr>
      <w:proofErr w:type="gramStart"/>
      <w:r w:rsidRPr="00AB365D">
        <w:rPr>
          <w:rFonts w:cs="Arial"/>
          <w:i/>
          <w:szCs w:val="22"/>
        </w:rPr>
        <w:t>* Please</w:t>
      </w:r>
      <w:proofErr w:type="gramEnd"/>
      <w:r w:rsidRPr="00AB365D">
        <w:rPr>
          <w:rFonts w:cs="Arial"/>
          <w:i/>
          <w:szCs w:val="22"/>
        </w:rPr>
        <w:t xml:space="preserve"> provide printout of the Statement/Certificate of Attainment for each course completed</w:t>
      </w:r>
    </w:p>
    <w:p w:rsidR="00C4474C" w:rsidRPr="00AB365D" w:rsidRDefault="00C4474C" w:rsidP="00C4474C">
      <w:pPr>
        <w:widowControl w:val="0"/>
        <w:spacing w:after="240"/>
        <w:jc w:val="both"/>
        <w:rPr>
          <w:rFonts w:cs="Arial"/>
          <w:b/>
          <w:szCs w:val="22"/>
        </w:rPr>
      </w:pPr>
    </w:p>
    <w:p w:rsidR="00C4474C" w:rsidRPr="00AB365D" w:rsidRDefault="00C4474C" w:rsidP="00C4474C">
      <w:pPr>
        <w:widowControl w:val="0"/>
        <w:spacing w:after="240"/>
        <w:jc w:val="both"/>
        <w:rPr>
          <w:rFonts w:cs="Arial"/>
          <w:b/>
          <w:szCs w:val="22"/>
        </w:rPr>
      </w:pPr>
      <w:r w:rsidRPr="00AB365D">
        <w:rPr>
          <w:rFonts w:cs="Arial"/>
          <w:b/>
          <w:szCs w:val="22"/>
        </w:rPr>
        <w:t>Viewed Videos including:</w:t>
      </w:r>
    </w:p>
    <w:p w:rsidR="00C4474C" w:rsidRPr="00AB365D" w:rsidRDefault="00C4474C" w:rsidP="00074824">
      <w:pPr>
        <w:widowControl w:val="0"/>
        <w:numPr>
          <w:ilvl w:val="0"/>
          <w:numId w:val="14"/>
        </w:numPr>
        <w:tabs>
          <w:tab w:val="left" w:pos="2835"/>
          <w:tab w:val="left" w:pos="5812"/>
        </w:tabs>
        <w:spacing w:after="240"/>
        <w:ind w:left="426"/>
        <w:jc w:val="both"/>
        <w:rPr>
          <w:rFonts w:cs="Arial"/>
          <w:szCs w:val="22"/>
        </w:rPr>
      </w:pPr>
      <w:r w:rsidRPr="00AB365D">
        <w:rPr>
          <w:rFonts w:cs="Arial"/>
          <w:szCs w:val="22"/>
        </w:rPr>
        <w:t>Welcome to fairwork.gov.au</w:t>
      </w:r>
      <w:r w:rsidRPr="00AB365D">
        <w:rPr>
          <w:rFonts w:cs="Arial"/>
          <w:szCs w:val="22"/>
        </w:rPr>
        <w:tab/>
        <w:t>date completed: ______________</w:t>
      </w:r>
    </w:p>
    <w:p w:rsidR="00C4474C" w:rsidRPr="00AB365D" w:rsidRDefault="00C4474C" w:rsidP="00074824">
      <w:pPr>
        <w:widowControl w:val="0"/>
        <w:numPr>
          <w:ilvl w:val="0"/>
          <w:numId w:val="14"/>
        </w:numPr>
        <w:tabs>
          <w:tab w:val="left" w:pos="5812"/>
        </w:tabs>
        <w:spacing w:after="240"/>
        <w:ind w:left="426"/>
        <w:jc w:val="both"/>
        <w:rPr>
          <w:rFonts w:cs="Arial"/>
          <w:szCs w:val="22"/>
        </w:rPr>
      </w:pPr>
      <w:r w:rsidRPr="00AB365D">
        <w:rPr>
          <w:rFonts w:cs="Arial"/>
          <w:szCs w:val="22"/>
        </w:rPr>
        <w:t xml:space="preserve">Finding information for your industry </w:t>
      </w:r>
      <w:r w:rsidRPr="00AB365D">
        <w:rPr>
          <w:rFonts w:cs="Arial"/>
          <w:szCs w:val="22"/>
        </w:rPr>
        <w:tab/>
        <w:t>date completed: ______________</w:t>
      </w:r>
    </w:p>
    <w:p w:rsidR="00C4474C" w:rsidRPr="00AB365D" w:rsidRDefault="00C4474C" w:rsidP="00074824">
      <w:pPr>
        <w:widowControl w:val="0"/>
        <w:numPr>
          <w:ilvl w:val="0"/>
          <w:numId w:val="14"/>
        </w:numPr>
        <w:tabs>
          <w:tab w:val="left" w:pos="1134"/>
          <w:tab w:val="left" w:pos="5812"/>
        </w:tabs>
        <w:spacing w:after="240"/>
        <w:ind w:left="426"/>
        <w:jc w:val="both"/>
        <w:rPr>
          <w:rFonts w:cs="Arial"/>
          <w:szCs w:val="22"/>
        </w:rPr>
      </w:pPr>
      <w:r w:rsidRPr="00AB365D">
        <w:rPr>
          <w:rFonts w:cs="Arial"/>
          <w:szCs w:val="22"/>
        </w:rPr>
        <w:t xml:space="preserve">My account </w:t>
      </w:r>
      <w:r w:rsidRPr="00AB365D">
        <w:rPr>
          <w:rFonts w:cs="Arial"/>
          <w:szCs w:val="22"/>
        </w:rPr>
        <w:tab/>
        <w:t>date completed: ______________</w:t>
      </w:r>
    </w:p>
    <w:p w:rsidR="00C4474C" w:rsidRPr="00AB365D" w:rsidRDefault="00C4474C" w:rsidP="00074824">
      <w:pPr>
        <w:widowControl w:val="0"/>
        <w:numPr>
          <w:ilvl w:val="0"/>
          <w:numId w:val="14"/>
        </w:numPr>
        <w:tabs>
          <w:tab w:val="left" w:pos="5812"/>
        </w:tabs>
        <w:spacing w:after="240"/>
        <w:ind w:left="426"/>
        <w:jc w:val="both"/>
        <w:rPr>
          <w:rFonts w:cs="Arial"/>
          <w:szCs w:val="22"/>
        </w:rPr>
      </w:pPr>
      <w:r w:rsidRPr="00AB365D">
        <w:rPr>
          <w:rFonts w:cs="Arial"/>
          <w:szCs w:val="22"/>
        </w:rPr>
        <w:t xml:space="preserve">Introduction to the Pay and Conditions Tool </w:t>
      </w:r>
      <w:r w:rsidRPr="00AB365D">
        <w:rPr>
          <w:rFonts w:cs="Arial"/>
          <w:szCs w:val="22"/>
        </w:rPr>
        <w:tab/>
        <w:t>date completed: ______________</w:t>
      </w:r>
    </w:p>
    <w:p w:rsidR="00C4474C" w:rsidRPr="00AB365D" w:rsidRDefault="00C4474C" w:rsidP="00074824">
      <w:pPr>
        <w:widowControl w:val="0"/>
        <w:numPr>
          <w:ilvl w:val="0"/>
          <w:numId w:val="14"/>
        </w:numPr>
        <w:tabs>
          <w:tab w:val="left" w:pos="5812"/>
        </w:tabs>
        <w:spacing w:after="240"/>
        <w:ind w:left="426"/>
        <w:jc w:val="both"/>
        <w:rPr>
          <w:rFonts w:cs="Arial"/>
          <w:szCs w:val="22"/>
        </w:rPr>
      </w:pPr>
      <w:r w:rsidRPr="00AB365D">
        <w:rPr>
          <w:rFonts w:cs="Arial"/>
          <w:szCs w:val="22"/>
        </w:rPr>
        <w:t xml:space="preserve">PACT – Award classifications </w:t>
      </w:r>
      <w:r w:rsidRPr="00AB365D">
        <w:rPr>
          <w:rFonts w:cs="Arial"/>
          <w:szCs w:val="22"/>
        </w:rPr>
        <w:tab/>
        <w:t>date completed: ______________</w:t>
      </w:r>
    </w:p>
    <w:p w:rsidR="00C4474C" w:rsidRPr="00AB365D" w:rsidRDefault="00C4474C" w:rsidP="00074824">
      <w:pPr>
        <w:widowControl w:val="0"/>
        <w:numPr>
          <w:ilvl w:val="0"/>
          <w:numId w:val="14"/>
        </w:numPr>
        <w:tabs>
          <w:tab w:val="left" w:pos="5812"/>
        </w:tabs>
        <w:spacing w:after="240"/>
        <w:ind w:left="426"/>
        <w:jc w:val="both"/>
        <w:rPr>
          <w:rFonts w:cs="Arial"/>
          <w:szCs w:val="22"/>
        </w:rPr>
      </w:pPr>
      <w:r w:rsidRPr="00AB365D">
        <w:rPr>
          <w:rFonts w:cs="Arial"/>
          <w:szCs w:val="22"/>
        </w:rPr>
        <w:t xml:space="preserve">PACT – Pay summary </w:t>
      </w:r>
      <w:r w:rsidRPr="00AB365D">
        <w:rPr>
          <w:rFonts w:cs="Arial"/>
          <w:szCs w:val="22"/>
        </w:rPr>
        <w:tab/>
        <w:t>date completed: ______________</w:t>
      </w:r>
    </w:p>
    <w:p w:rsidR="00C4474C" w:rsidRPr="00AB365D" w:rsidRDefault="00C4474C" w:rsidP="00074824">
      <w:pPr>
        <w:widowControl w:val="0"/>
        <w:numPr>
          <w:ilvl w:val="0"/>
          <w:numId w:val="14"/>
        </w:numPr>
        <w:tabs>
          <w:tab w:val="left" w:pos="5812"/>
        </w:tabs>
        <w:spacing w:after="240"/>
        <w:ind w:left="426"/>
        <w:jc w:val="both"/>
        <w:rPr>
          <w:rFonts w:cs="Arial"/>
          <w:szCs w:val="22"/>
        </w:rPr>
      </w:pPr>
      <w:r w:rsidRPr="00AB365D">
        <w:rPr>
          <w:rFonts w:cs="Arial"/>
          <w:szCs w:val="22"/>
        </w:rPr>
        <w:t xml:space="preserve">PACT – Penalty rates </w:t>
      </w:r>
      <w:r w:rsidRPr="00AB365D">
        <w:rPr>
          <w:rFonts w:cs="Arial"/>
          <w:szCs w:val="22"/>
        </w:rPr>
        <w:tab/>
        <w:t>date completed: ______________</w:t>
      </w:r>
    </w:p>
    <w:p w:rsidR="00C4474C" w:rsidRPr="00AB365D" w:rsidRDefault="00C4474C" w:rsidP="00074824">
      <w:pPr>
        <w:widowControl w:val="0"/>
        <w:numPr>
          <w:ilvl w:val="0"/>
          <w:numId w:val="14"/>
        </w:numPr>
        <w:tabs>
          <w:tab w:val="left" w:pos="5812"/>
        </w:tabs>
        <w:spacing w:after="240"/>
        <w:ind w:left="426"/>
        <w:jc w:val="both"/>
        <w:rPr>
          <w:rFonts w:cs="Arial"/>
          <w:szCs w:val="22"/>
        </w:rPr>
      </w:pPr>
      <w:r w:rsidRPr="00AB365D">
        <w:rPr>
          <w:rFonts w:cs="Arial"/>
          <w:szCs w:val="22"/>
        </w:rPr>
        <w:t xml:space="preserve">PACT – Allowances </w:t>
      </w:r>
      <w:r w:rsidRPr="00AB365D">
        <w:rPr>
          <w:rFonts w:cs="Arial"/>
          <w:szCs w:val="22"/>
        </w:rPr>
        <w:tab/>
        <w:t>date completed: ______________</w:t>
      </w:r>
    </w:p>
    <w:p w:rsidR="003145BD" w:rsidRPr="00AB365D" w:rsidRDefault="003145BD" w:rsidP="00074824">
      <w:pPr>
        <w:widowControl w:val="0"/>
        <w:numPr>
          <w:ilvl w:val="0"/>
          <w:numId w:val="14"/>
        </w:numPr>
        <w:tabs>
          <w:tab w:val="left" w:pos="5812"/>
        </w:tabs>
        <w:spacing w:after="240"/>
        <w:ind w:left="426"/>
        <w:jc w:val="both"/>
        <w:rPr>
          <w:rFonts w:cs="Arial"/>
          <w:szCs w:val="22"/>
        </w:rPr>
      </w:pPr>
      <w:r w:rsidRPr="00AB365D">
        <w:rPr>
          <w:rFonts w:cs="Arial"/>
          <w:szCs w:val="22"/>
        </w:rPr>
        <w:t>PACT – Award Coverage</w:t>
      </w:r>
      <w:r w:rsidRPr="00AB365D">
        <w:rPr>
          <w:rFonts w:cs="Arial"/>
          <w:szCs w:val="22"/>
        </w:rPr>
        <w:tab/>
        <w:t>date completed: ______________</w:t>
      </w:r>
    </w:p>
    <w:p w:rsidR="003145BD" w:rsidRPr="00AB365D" w:rsidRDefault="003145BD" w:rsidP="003145BD">
      <w:pPr>
        <w:widowControl w:val="0"/>
        <w:tabs>
          <w:tab w:val="left" w:pos="5812"/>
        </w:tabs>
        <w:spacing w:after="240"/>
        <w:ind w:left="426"/>
        <w:jc w:val="both"/>
        <w:rPr>
          <w:rFonts w:cs="Arial"/>
          <w:szCs w:val="22"/>
        </w:rPr>
      </w:pPr>
    </w:p>
    <w:p w:rsidR="00C4474C" w:rsidRPr="00AB365D" w:rsidRDefault="00C4474C" w:rsidP="00C4474C">
      <w:pPr>
        <w:widowControl w:val="0"/>
        <w:spacing w:after="240"/>
        <w:jc w:val="both"/>
        <w:rPr>
          <w:rFonts w:cs="Arial"/>
          <w:b/>
          <w:szCs w:val="22"/>
        </w:rPr>
      </w:pPr>
      <w:r w:rsidRPr="00AB365D">
        <w:rPr>
          <w:rFonts w:cs="Arial"/>
          <w:b/>
          <w:szCs w:val="22"/>
        </w:rPr>
        <w:t>Read Factsheets including:</w:t>
      </w:r>
    </w:p>
    <w:p w:rsidR="00C4474C" w:rsidRPr="00AB365D" w:rsidRDefault="00C4474C" w:rsidP="00074824">
      <w:pPr>
        <w:widowControl w:val="0"/>
        <w:numPr>
          <w:ilvl w:val="0"/>
          <w:numId w:val="15"/>
        </w:numPr>
        <w:tabs>
          <w:tab w:val="left" w:pos="5812"/>
        </w:tabs>
        <w:spacing w:after="240"/>
        <w:ind w:left="426"/>
        <w:jc w:val="both"/>
        <w:rPr>
          <w:rFonts w:cs="Arial"/>
          <w:szCs w:val="22"/>
        </w:rPr>
      </w:pPr>
      <w:r w:rsidRPr="00AB365D">
        <w:rPr>
          <w:rFonts w:cs="Arial"/>
          <w:szCs w:val="22"/>
        </w:rPr>
        <w:t>Role of the Fair Work Ombudsman</w:t>
      </w:r>
      <w:r w:rsidRPr="00AB365D">
        <w:rPr>
          <w:rFonts w:cs="Arial"/>
          <w:szCs w:val="22"/>
        </w:rPr>
        <w:tab/>
        <w:t>date completed: ______________</w:t>
      </w:r>
    </w:p>
    <w:p w:rsidR="00C4474C" w:rsidRPr="00AB365D" w:rsidRDefault="00C4474C" w:rsidP="00074824">
      <w:pPr>
        <w:widowControl w:val="0"/>
        <w:numPr>
          <w:ilvl w:val="0"/>
          <w:numId w:val="15"/>
        </w:numPr>
        <w:tabs>
          <w:tab w:val="left" w:pos="2127"/>
          <w:tab w:val="left" w:pos="5812"/>
        </w:tabs>
        <w:spacing w:after="240"/>
        <w:ind w:left="426"/>
        <w:jc w:val="both"/>
        <w:rPr>
          <w:rFonts w:cs="Arial"/>
          <w:szCs w:val="22"/>
        </w:rPr>
      </w:pPr>
      <w:r w:rsidRPr="00AB365D">
        <w:rPr>
          <w:rFonts w:cs="Arial"/>
          <w:szCs w:val="22"/>
        </w:rPr>
        <w:lastRenderedPageBreak/>
        <w:t xml:space="preserve">Contractors and employees – </w:t>
      </w:r>
      <w:proofErr w:type="gramStart"/>
      <w:r w:rsidRPr="00AB365D">
        <w:rPr>
          <w:rFonts w:cs="Arial"/>
          <w:szCs w:val="22"/>
        </w:rPr>
        <w:t>what’s</w:t>
      </w:r>
      <w:proofErr w:type="gramEnd"/>
      <w:r w:rsidRPr="00AB365D">
        <w:rPr>
          <w:rFonts w:cs="Arial"/>
          <w:szCs w:val="22"/>
        </w:rPr>
        <w:t xml:space="preserve"> the difference?</w:t>
      </w:r>
      <w:r w:rsidRPr="00AB365D">
        <w:rPr>
          <w:rFonts w:cs="Arial"/>
          <w:szCs w:val="22"/>
        </w:rPr>
        <w:tab/>
        <w:t>date completed: ______________</w:t>
      </w:r>
    </w:p>
    <w:p w:rsidR="00C4474C" w:rsidRPr="00AB365D" w:rsidRDefault="00C4474C" w:rsidP="00C4474C">
      <w:pPr>
        <w:widowControl w:val="0"/>
        <w:spacing w:after="240"/>
        <w:jc w:val="both"/>
        <w:rPr>
          <w:rFonts w:cs="Arial"/>
          <w:szCs w:val="22"/>
        </w:rPr>
      </w:pPr>
    </w:p>
    <w:p w:rsidR="00C4474C" w:rsidRPr="00AB365D" w:rsidRDefault="00C4474C" w:rsidP="00C4474C">
      <w:pPr>
        <w:widowControl w:val="0"/>
        <w:spacing w:after="240"/>
        <w:jc w:val="both"/>
        <w:rPr>
          <w:rFonts w:cs="Arial"/>
          <w:b/>
          <w:szCs w:val="22"/>
        </w:rPr>
      </w:pPr>
      <w:r w:rsidRPr="00AB365D">
        <w:rPr>
          <w:rFonts w:cs="Arial"/>
          <w:b/>
          <w:szCs w:val="22"/>
        </w:rPr>
        <w:t>Read information on the following:</w:t>
      </w:r>
    </w:p>
    <w:p w:rsidR="00C4474C" w:rsidRPr="00AB365D" w:rsidRDefault="00C4474C" w:rsidP="00074824">
      <w:pPr>
        <w:widowControl w:val="0"/>
        <w:numPr>
          <w:ilvl w:val="0"/>
          <w:numId w:val="16"/>
        </w:numPr>
        <w:spacing w:after="240"/>
        <w:ind w:left="426"/>
        <w:jc w:val="both"/>
        <w:rPr>
          <w:rFonts w:cs="Arial"/>
          <w:b/>
          <w:i/>
          <w:szCs w:val="22"/>
        </w:rPr>
      </w:pPr>
      <w:r w:rsidRPr="00AB365D">
        <w:rPr>
          <w:rFonts w:cs="Arial"/>
          <w:b/>
          <w:i/>
          <w:szCs w:val="22"/>
        </w:rPr>
        <w:t>Pay Overview</w:t>
      </w:r>
    </w:p>
    <w:p w:rsidR="00C4474C" w:rsidRPr="00AB365D" w:rsidRDefault="00C4474C" w:rsidP="00074824">
      <w:pPr>
        <w:widowControl w:val="0"/>
        <w:numPr>
          <w:ilvl w:val="1"/>
          <w:numId w:val="16"/>
        </w:numPr>
        <w:spacing w:after="240"/>
        <w:ind w:left="426"/>
        <w:jc w:val="both"/>
        <w:rPr>
          <w:rFonts w:cs="Arial"/>
          <w:b/>
          <w:i/>
          <w:szCs w:val="22"/>
        </w:rPr>
      </w:pPr>
      <w:r w:rsidRPr="00AB365D">
        <w:rPr>
          <w:rFonts w:cs="Arial"/>
          <w:szCs w:val="22"/>
        </w:rPr>
        <w:t>Minimum wages</w:t>
      </w:r>
      <w:r w:rsidRPr="00AB365D">
        <w:rPr>
          <w:rFonts w:cs="Arial"/>
          <w:szCs w:val="22"/>
        </w:rPr>
        <w:tab/>
      </w:r>
      <w:r w:rsidRPr="00AB365D">
        <w:rPr>
          <w:rFonts w:cs="Arial"/>
          <w:szCs w:val="22"/>
        </w:rPr>
        <w:tab/>
        <w:t>Page Ref No. _______</w:t>
      </w:r>
      <w:r w:rsidRPr="00AB365D">
        <w:rPr>
          <w:rFonts w:cs="Arial"/>
          <w:szCs w:val="22"/>
        </w:rPr>
        <w:tab/>
      </w:r>
      <w:r w:rsidRPr="00AB365D">
        <w:rPr>
          <w:rFonts w:cs="Arial"/>
          <w:szCs w:val="22"/>
        </w:rPr>
        <w:tab/>
        <w:t>date completed: ______________</w:t>
      </w:r>
    </w:p>
    <w:p w:rsidR="00C4474C" w:rsidRPr="00AB365D" w:rsidRDefault="00C4474C" w:rsidP="00074824">
      <w:pPr>
        <w:widowControl w:val="0"/>
        <w:numPr>
          <w:ilvl w:val="1"/>
          <w:numId w:val="16"/>
        </w:numPr>
        <w:spacing w:after="240"/>
        <w:ind w:left="426"/>
        <w:jc w:val="both"/>
        <w:rPr>
          <w:rFonts w:cs="Arial"/>
          <w:b/>
          <w:i/>
          <w:szCs w:val="22"/>
        </w:rPr>
      </w:pPr>
      <w:r w:rsidRPr="00AB365D">
        <w:rPr>
          <w:rFonts w:cs="Arial"/>
          <w:szCs w:val="22"/>
        </w:rPr>
        <w:t>Penalty rates &amp; allowances</w:t>
      </w:r>
      <w:r w:rsidRPr="00AB365D">
        <w:rPr>
          <w:rFonts w:cs="Arial"/>
          <w:szCs w:val="22"/>
        </w:rPr>
        <w:tab/>
        <w:t>Page Ref No. _______</w:t>
      </w:r>
      <w:r w:rsidRPr="00AB365D">
        <w:rPr>
          <w:rFonts w:cs="Arial"/>
          <w:szCs w:val="22"/>
        </w:rPr>
        <w:tab/>
      </w:r>
      <w:r w:rsidRPr="00AB365D">
        <w:rPr>
          <w:rFonts w:cs="Arial"/>
          <w:szCs w:val="22"/>
        </w:rPr>
        <w:tab/>
        <w:t>date completed: ______________</w:t>
      </w:r>
    </w:p>
    <w:p w:rsidR="00C4474C" w:rsidRPr="00AB365D" w:rsidRDefault="00C4474C" w:rsidP="00C4474C">
      <w:pPr>
        <w:widowControl w:val="0"/>
        <w:spacing w:after="240"/>
        <w:ind w:left="66"/>
        <w:jc w:val="both"/>
        <w:rPr>
          <w:rFonts w:cs="Arial"/>
          <w:b/>
          <w:i/>
          <w:szCs w:val="22"/>
        </w:rPr>
      </w:pPr>
    </w:p>
    <w:p w:rsidR="00C4474C" w:rsidRPr="00AB365D" w:rsidRDefault="00C4474C" w:rsidP="00074824">
      <w:pPr>
        <w:widowControl w:val="0"/>
        <w:numPr>
          <w:ilvl w:val="0"/>
          <w:numId w:val="16"/>
        </w:numPr>
        <w:spacing w:after="240"/>
        <w:ind w:left="426"/>
        <w:jc w:val="both"/>
        <w:rPr>
          <w:rFonts w:cs="Arial"/>
          <w:b/>
          <w:i/>
          <w:szCs w:val="22"/>
        </w:rPr>
      </w:pPr>
      <w:r w:rsidRPr="00AB365D">
        <w:rPr>
          <w:rFonts w:cs="Arial"/>
          <w:b/>
          <w:i/>
          <w:szCs w:val="22"/>
        </w:rPr>
        <w:t>Leave Overview</w:t>
      </w:r>
    </w:p>
    <w:p w:rsidR="00C4474C" w:rsidRPr="00AB365D" w:rsidRDefault="00C4474C" w:rsidP="00074824">
      <w:pPr>
        <w:widowControl w:val="0"/>
        <w:numPr>
          <w:ilvl w:val="1"/>
          <w:numId w:val="16"/>
        </w:numPr>
        <w:spacing w:after="240"/>
        <w:ind w:left="426"/>
        <w:jc w:val="both"/>
        <w:rPr>
          <w:rFonts w:cs="Arial"/>
          <w:b/>
          <w:i/>
          <w:szCs w:val="22"/>
        </w:rPr>
      </w:pPr>
      <w:r w:rsidRPr="00AB365D">
        <w:rPr>
          <w:rFonts w:cs="Arial"/>
          <w:szCs w:val="22"/>
        </w:rPr>
        <w:t>Annual leave</w:t>
      </w:r>
      <w:r w:rsidRPr="00AB365D">
        <w:rPr>
          <w:rFonts w:cs="Arial"/>
          <w:szCs w:val="22"/>
        </w:rPr>
        <w:tab/>
      </w:r>
      <w:r w:rsidRPr="00AB365D">
        <w:rPr>
          <w:rFonts w:cs="Arial"/>
          <w:szCs w:val="22"/>
        </w:rPr>
        <w:tab/>
        <w:t>Page Ref No. _______</w:t>
      </w:r>
      <w:r w:rsidRPr="00AB365D">
        <w:rPr>
          <w:rFonts w:cs="Arial"/>
          <w:szCs w:val="22"/>
        </w:rPr>
        <w:tab/>
      </w:r>
      <w:r w:rsidRPr="00AB365D">
        <w:rPr>
          <w:rFonts w:cs="Arial"/>
          <w:szCs w:val="22"/>
        </w:rPr>
        <w:tab/>
        <w:t>date completed: ______________</w:t>
      </w:r>
    </w:p>
    <w:p w:rsidR="00C4474C" w:rsidRPr="00AB365D" w:rsidRDefault="00C4474C" w:rsidP="00074824">
      <w:pPr>
        <w:widowControl w:val="0"/>
        <w:numPr>
          <w:ilvl w:val="1"/>
          <w:numId w:val="16"/>
        </w:numPr>
        <w:spacing w:after="240"/>
        <w:ind w:left="426"/>
        <w:jc w:val="both"/>
        <w:rPr>
          <w:rFonts w:cs="Arial"/>
          <w:b/>
          <w:i/>
          <w:szCs w:val="22"/>
        </w:rPr>
      </w:pPr>
      <w:r w:rsidRPr="00AB365D">
        <w:rPr>
          <w:rFonts w:cs="Arial"/>
          <w:szCs w:val="22"/>
        </w:rPr>
        <w:t>Sick &amp; carer’s leave</w:t>
      </w:r>
      <w:r w:rsidRPr="00AB365D">
        <w:rPr>
          <w:rFonts w:cs="Arial"/>
          <w:szCs w:val="22"/>
        </w:rPr>
        <w:tab/>
        <w:t>Page Ref No. _______</w:t>
      </w:r>
      <w:r w:rsidRPr="00AB365D">
        <w:rPr>
          <w:rFonts w:cs="Arial"/>
          <w:szCs w:val="22"/>
        </w:rPr>
        <w:tab/>
      </w:r>
      <w:r w:rsidRPr="00AB365D">
        <w:rPr>
          <w:rFonts w:cs="Arial"/>
          <w:szCs w:val="22"/>
        </w:rPr>
        <w:tab/>
        <w:t>date completed: ______________</w:t>
      </w:r>
    </w:p>
    <w:p w:rsidR="00C4474C" w:rsidRPr="00AB365D" w:rsidRDefault="00C4474C" w:rsidP="00C4474C">
      <w:pPr>
        <w:widowControl w:val="0"/>
        <w:spacing w:after="240"/>
        <w:ind w:left="426"/>
        <w:jc w:val="both"/>
        <w:rPr>
          <w:rFonts w:cs="Arial"/>
          <w:b/>
          <w:i/>
          <w:szCs w:val="22"/>
        </w:rPr>
      </w:pPr>
    </w:p>
    <w:p w:rsidR="00C4474C" w:rsidRPr="00AB365D" w:rsidRDefault="00C4474C" w:rsidP="00074824">
      <w:pPr>
        <w:widowControl w:val="0"/>
        <w:numPr>
          <w:ilvl w:val="0"/>
          <w:numId w:val="16"/>
        </w:numPr>
        <w:spacing w:after="240"/>
        <w:ind w:left="426"/>
        <w:jc w:val="both"/>
        <w:rPr>
          <w:rFonts w:cs="Arial"/>
          <w:b/>
          <w:i/>
          <w:szCs w:val="22"/>
        </w:rPr>
      </w:pPr>
      <w:r w:rsidRPr="00AB365D">
        <w:rPr>
          <w:rFonts w:cs="Arial"/>
          <w:b/>
          <w:i/>
          <w:szCs w:val="22"/>
        </w:rPr>
        <w:t>Ending Employment Overview</w:t>
      </w:r>
    </w:p>
    <w:p w:rsidR="00C4474C" w:rsidRPr="00AB365D" w:rsidRDefault="00C4474C" w:rsidP="00074824">
      <w:pPr>
        <w:widowControl w:val="0"/>
        <w:numPr>
          <w:ilvl w:val="1"/>
          <w:numId w:val="16"/>
        </w:numPr>
        <w:spacing w:after="240"/>
        <w:ind w:left="426"/>
        <w:jc w:val="both"/>
        <w:rPr>
          <w:rFonts w:cs="Arial"/>
          <w:b/>
          <w:i/>
          <w:szCs w:val="22"/>
        </w:rPr>
      </w:pPr>
      <w:r w:rsidRPr="00AB365D">
        <w:rPr>
          <w:rFonts w:cs="Arial"/>
          <w:szCs w:val="22"/>
        </w:rPr>
        <w:t>Notice &amp; final pay</w:t>
      </w:r>
      <w:r w:rsidRPr="00AB365D">
        <w:rPr>
          <w:rFonts w:cs="Arial"/>
          <w:szCs w:val="22"/>
        </w:rPr>
        <w:tab/>
      </w:r>
      <w:r w:rsidRPr="00AB365D">
        <w:rPr>
          <w:rFonts w:cs="Arial"/>
          <w:szCs w:val="22"/>
        </w:rPr>
        <w:tab/>
        <w:t>Page Ref No. _______</w:t>
      </w:r>
      <w:r w:rsidRPr="00AB365D">
        <w:rPr>
          <w:rFonts w:cs="Arial"/>
          <w:szCs w:val="22"/>
        </w:rPr>
        <w:tab/>
      </w:r>
      <w:r w:rsidRPr="00AB365D">
        <w:rPr>
          <w:rFonts w:cs="Arial"/>
          <w:szCs w:val="22"/>
        </w:rPr>
        <w:tab/>
        <w:t>date completed: ______________</w:t>
      </w:r>
    </w:p>
    <w:p w:rsidR="00C4474C" w:rsidRPr="00AB365D" w:rsidRDefault="00C4474C" w:rsidP="00074824">
      <w:pPr>
        <w:widowControl w:val="0"/>
        <w:numPr>
          <w:ilvl w:val="1"/>
          <w:numId w:val="16"/>
        </w:numPr>
        <w:spacing w:after="240"/>
        <w:ind w:left="426"/>
        <w:jc w:val="both"/>
        <w:rPr>
          <w:rFonts w:cs="Arial"/>
          <w:b/>
          <w:i/>
          <w:szCs w:val="22"/>
        </w:rPr>
      </w:pPr>
      <w:r w:rsidRPr="00AB365D">
        <w:rPr>
          <w:rFonts w:cs="Arial"/>
          <w:szCs w:val="22"/>
        </w:rPr>
        <w:t>Unfair dismissal</w:t>
      </w:r>
      <w:r w:rsidRPr="00AB365D">
        <w:rPr>
          <w:rFonts w:cs="Arial"/>
          <w:szCs w:val="22"/>
        </w:rPr>
        <w:tab/>
      </w:r>
      <w:r w:rsidRPr="00AB365D">
        <w:rPr>
          <w:rFonts w:cs="Arial"/>
          <w:szCs w:val="22"/>
        </w:rPr>
        <w:tab/>
        <w:t>Page Ref No. _______</w:t>
      </w:r>
      <w:r w:rsidRPr="00AB365D">
        <w:rPr>
          <w:rFonts w:cs="Arial"/>
          <w:szCs w:val="22"/>
        </w:rPr>
        <w:tab/>
      </w:r>
      <w:r w:rsidRPr="00AB365D">
        <w:rPr>
          <w:rFonts w:cs="Arial"/>
          <w:szCs w:val="22"/>
        </w:rPr>
        <w:tab/>
        <w:t>date completed: ______________</w:t>
      </w:r>
    </w:p>
    <w:p w:rsidR="00C4474C" w:rsidRPr="00AB365D" w:rsidRDefault="00C4474C" w:rsidP="00C4474C">
      <w:pPr>
        <w:widowControl w:val="0"/>
        <w:spacing w:after="240"/>
        <w:ind w:left="426"/>
        <w:jc w:val="both"/>
        <w:rPr>
          <w:rFonts w:cs="Arial"/>
          <w:b/>
          <w:i/>
          <w:szCs w:val="22"/>
        </w:rPr>
      </w:pPr>
    </w:p>
    <w:p w:rsidR="00C4474C" w:rsidRPr="00AB365D" w:rsidRDefault="00C4474C" w:rsidP="00074824">
      <w:pPr>
        <w:widowControl w:val="0"/>
        <w:numPr>
          <w:ilvl w:val="0"/>
          <w:numId w:val="16"/>
        </w:numPr>
        <w:spacing w:after="240"/>
        <w:ind w:left="426"/>
        <w:jc w:val="both"/>
        <w:rPr>
          <w:rFonts w:cs="Arial"/>
          <w:b/>
          <w:i/>
          <w:szCs w:val="22"/>
        </w:rPr>
      </w:pPr>
      <w:r w:rsidRPr="00AB365D">
        <w:rPr>
          <w:rFonts w:cs="Arial"/>
          <w:b/>
          <w:i/>
          <w:szCs w:val="22"/>
        </w:rPr>
        <w:t>Employee Entitlements Overview</w:t>
      </w:r>
    </w:p>
    <w:p w:rsidR="00C4474C" w:rsidRPr="00AB365D" w:rsidRDefault="00C4474C" w:rsidP="00074824">
      <w:pPr>
        <w:widowControl w:val="0"/>
        <w:numPr>
          <w:ilvl w:val="1"/>
          <w:numId w:val="16"/>
        </w:numPr>
        <w:spacing w:after="240"/>
        <w:ind w:left="426"/>
        <w:jc w:val="both"/>
        <w:rPr>
          <w:rFonts w:cs="Arial"/>
          <w:b/>
          <w:i/>
          <w:szCs w:val="22"/>
        </w:rPr>
      </w:pPr>
      <w:r w:rsidRPr="00AB365D">
        <w:rPr>
          <w:rFonts w:cs="Arial"/>
          <w:szCs w:val="22"/>
        </w:rPr>
        <w:t>Types of employees</w:t>
      </w:r>
      <w:r w:rsidRPr="00AB365D">
        <w:rPr>
          <w:rFonts w:cs="Arial"/>
          <w:szCs w:val="22"/>
        </w:rPr>
        <w:tab/>
        <w:t>Page Ref No. _______</w:t>
      </w:r>
      <w:r w:rsidRPr="00AB365D">
        <w:rPr>
          <w:rFonts w:cs="Arial"/>
          <w:szCs w:val="22"/>
        </w:rPr>
        <w:tab/>
      </w:r>
      <w:r w:rsidRPr="00AB365D">
        <w:rPr>
          <w:rFonts w:cs="Arial"/>
          <w:szCs w:val="22"/>
        </w:rPr>
        <w:tab/>
        <w:t>date completed: ______________</w:t>
      </w:r>
    </w:p>
    <w:p w:rsidR="00C4474C" w:rsidRPr="00AB365D" w:rsidRDefault="00C4474C" w:rsidP="00074824">
      <w:pPr>
        <w:widowControl w:val="0"/>
        <w:numPr>
          <w:ilvl w:val="1"/>
          <w:numId w:val="16"/>
        </w:numPr>
        <w:spacing w:after="240"/>
        <w:ind w:left="426"/>
        <w:jc w:val="both"/>
        <w:rPr>
          <w:rFonts w:cs="Arial"/>
          <w:b/>
          <w:i/>
          <w:szCs w:val="22"/>
        </w:rPr>
      </w:pPr>
      <w:r w:rsidRPr="00AB365D">
        <w:rPr>
          <w:rFonts w:cs="Arial"/>
          <w:szCs w:val="22"/>
        </w:rPr>
        <w:t>National Employment Standards</w:t>
      </w:r>
      <w:r w:rsidRPr="00AB365D">
        <w:rPr>
          <w:rFonts w:cs="Arial"/>
          <w:szCs w:val="22"/>
        </w:rPr>
        <w:tab/>
        <w:t>Page Ref No. _______</w:t>
      </w:r>
      <w:r w:rsidRPr="00AB365D">
        <w:rPr>
          <w:rFonts w:cs="Arial"/>
          <w:szCs w:val="22"/>
        </w:rPr>
        <w:tab/>
        <w:t>date completed: ______________</w:t>
      </w:r>
    </w:p>
    <w:p w:rsidR="00C4474C" w:rsidRPr="00AB365D" w:rsidRDefault="00C4474C" w:rsidP="00C4474C">
      <w:pPr>
        <w:widowControl w:val="0"/>
        <w:spacing w:after="240"/>
        <w:ind w:left="426"/>
        <w:jc w:val="both"/>
        <w:rPr>
          <w:rFonts w:cs="Arial"/>
          <w:b/>
          <w:i/>
          <w:szCs w:val="22"/>
        </w:rPr>
      </w:pPr>
    </w:p>
    <w:p w:rsidR="00C4474C" w:rsidRPr="00AB365D" w:rsidRDefault="00C4474C" w:rsidP="00074824">
      <w:pPr>
        <w:widowControl w:val="0"/>
        <w:numPr>
          <w:ilvl w:val="0"/>
          <w:numId w:val="16"/>
        </w:numPr>
        <w:spacing w:after="240"/>
        <w:ind w:left="426"/>
        <w:jc w:val="both"/>
        <w:rPr>
          <w:rFonts w:cs="Arial"/>
          <w:b/>
          <w:i/>
          <w:szCs w:val="22"/>
        </w:rPr>
      </w:pPr>
      <w:r w:rsidRPr="00AB365D">
        <w:rPr>
          <w:rFonts w:cs="Arial"/>
          <w:b/>
          <w:i/>
          <w:szCs w:val="22"/>
        </w:rPr>
        <w:t>Awards &amp; Agreements Overview</w:t>
      </w:r>
    </w:p>
    <w:p w:rsidR="00C4474C" w:rsidRPr="00AB365D" w:rsidRDefault="00C4474C" w:rsidP="00074824">
      <w:pPr>
        <w:widowControl w:val="0"/>
        <w:numPr>
          <w:ilvl w:val="1"/>
          <w:numId w:val="16"/>
        </w:numPr>
        <w:tabs>
          <w:tab w:val="left" w:pos="2410"/>
        </w:tabs>
        <w:spacing w:after="240"/>
        <w:ind w:left="426"/>
        <w:jc w:val="both"/>
        <w:rPr>
          <w:rFonts w:cs="Arial"/>
          <w:b/>
          <w:i/>
          <w:szCs w:val="22"/>
        </w:rPr>
      </w:pPr>
      <w:r w:rsidRPr="00AB365D">
        <w:rPr>
          <w:rFonts w:cs="Arial"/>
          <w:szCs w:val="22"/>
        </w:rPr>
        <w:t>Awards</w:t>
      </w:r>
      <w:r w:rsidRPr="00AB365D">
        <w:rPr>
          <w:rFonts w:cs="Arial"/>
          <w:szCs w:val="22"/>
        </w:rPr>
        <w:tab/>
        <w:t xml:space="preserve">         Page Ref No. _______</w:t>
      </w:r>
      <w:r w:rsidRPr="00AB365D">
        <w:rPr>
          <w:rFonts w:cs="Arial"/>
          <w:szCs w:val="22"/>
        </w:rPr>
        <w:tab/>
        <w:t xml:space="preserve">             date completed: ______________</w:t>
      </w:r>
    </w:p>
    <w:p w:rsidR="00C4474C" w:rsidRPr="00AB365D" w:rsidRDefault="00C4474C" w:rsidP="00C4474C">
      <w:pPr>
        <w:widowControl w:val="0"/>
        <w:spacing w:after="240"/>
        <w:jc w:val="both"/>
        <w:rPr>
          <w:rFonts w:cs="Arial"/>
          <w:szCs w:val="22"/>
        </w:rPr>
      </w:pPr>
    </w:p>
    <w:p w:rsidR="00C4474C" w:rsidRPr="00AB365D" w:rsidRDefault="00C4474C" w:rsidP="00C4474C">
      <w:pPr>
        <w:widowControl w:val="0"/>
        <w:spacing w:after="240"/>
        <w:ind w:left="426"/>
        <w:jc w:val="both"/>
        <w:rPr>
          <w:rFonts w:cs="Arial"/>
          <w:szCs w:val="22"/>
        </w:rPr>
      </w:pPr>
    </w:p>
    <w:p w:rsidR="00C4474C" w:rsidRPr="00AB365D" w:rsidRDefault="00C4474C" w:rsidP="00C4474C">
      <w:pPr>
        <w:widowControl w:val="0"/>
        <w:spacing w:after="240"/>
        <w:ind w:left="426"/>
        <w:jc w:val="both"/>
        <w:rPr>
          <w:rFonts w:cs="Arial"/>
          <w:szCs w:val="22"/>
        </w:rPr>
      </w:pPr>
    </w:p>
    <w:p w:rsidR="00C4474C" w:rsidRPr="00AB365D" w:rsidRDefault="00C4474C" w:rsidP="00074824">
      <w:pPr>
        <w:widowControl w:val="0"/>
        <w:numPr>
          <w:ilvl w:val="0"/>
          <w:numId w:val="17"/>
        </w:numPr>
        <w:spacing w:after="240"/>
        <w:ind w:left="426"/>
        <w:jc w:val="both"/>
        <w:rPr>
          <w:rFonts w:cs="Arial"/>
          <w:szCs w:val="22"/>
        </w:rPr>
      </w:pPr>
      <w:r w:rsidRPr="00AB365D">
        <w:rPr>
          <w:rFonts w:cs="Arial"/>
          <w:szCs w:val="22"/>
        </w:rPr>
        <w:t>Date and signature: _________________________________</w:t>
      </w:r>
    </w:p>
    <w:p w:rsidR="009646F1" w:rsidRPr="00AB365D" w:rsidRDefault="009646F1" w:rsidP="00C4474C">
      <w:pPr>
        <w:rPr>
          <w:rFonts w:cs="Arial"/>
          <w:szCs w:val="22"/>
        </w:rPr>
      </w:pPr>
    </w:p>
    <w:p w:rsidR="009646F1" w:rsidRPr="00AB365D" w:rsidRDefault="009646F1" w:rsidP="009646F1">
      <w:pPr>
        <w:widowControl w:val="0"/>
        <w:tabs>
          <w:tab w:val="right" w:pos="9072"/>
        </w:tabs>
        <w:spacing w:after="240"/>
        <w:outlineLvl w:val="1"/>
        <w:rPr>
          <w:rFonts w:cs="Arial"/>
          <w:b/>
          <w:szCs w:val="22"/>
        </w:rPr>
      </w:pPr>
      <w:r w:rsidRPr="00AB365D">
        <w:rPr>
          <w:rFonts w:cs="Arial"/>
          <w:b/>
          <w:szCs w:val="22"/>
        </w:rPr>
        <w:t>Attachment E – FWO Fact Sheets and FWIS acknowledgement template.</w:t>
      </w:r>
    </w:p>
    <w:p w:rsidR="00DF1E1C" w:rsidRPr="00AB365D" w:rsidRDefault="00DF1E1C" w:rsidP="009646F1">
      <w:pPr>
        <w:widowControl w:val="0"/>
        <w:tabs>
          <w:tab w:val="right" w:pos="9072"/>
        </w:tabs>
        <w:spacing w:after="240"/>
        <w:outlineLvl w:val="1"/>
        <w:rPr>
          <w:rFonts w:cs="Arial"/>
          <w:b/>
          <w:szCs w:val="22"/>
        </w:rPr>
      </w:pPr>
    </w:p>
    <w:p w:rsidR="009646F1" w:rsidRPr="00AB365D" w:rsidRDefault="009646F1" w:rsidP="009646F1">
      <w:pPr>
        <w:widowControl w:val="0"/>
        <w:tabs>
          <w:tab w:val="right" w:pos="9072"/>
        </w:tabs>
        <w:spacing w:after="240"/>
        <w:outlineLvl w:val="1"/>
        <w:rPr>
          <w:rFonts w:cs="Arial"/>
          <w:b/>
          <w:bCs/>
          <w:szCs w:val="22"/>
        </w:rPr>
      </w:pPr>
      <w:r w:rsidRPr="00AB365D">
        <w:rPr>
          <w:rFonts w:cs="Arial"/>
          <w:b/>
          <w:szCs w:val="22"/>
        </w:rPr>
        <w:t>Ac</w:t>
      </w:r>
      <w:r w:rsidRPr="00AB365D">
        <w:rPr>
          <w:rFonts w:cs="Arial"/>
          <w:b/>
          <w:bCs/>
          <w:szCs w:val="22"/>
        </w:rPr>
        <w:t>knowledgement of Receipt – FWO Fact Sheets and Fair Work Information Statement</w:t>
      </w:r>
    </w:p>
    <w:p w:rsidR="009646F1" w:rsidRPr="00AB365D" w:rsidRDefault="009646F1" w:rsidP="009646F1">
      <w:pPr>
        <w:spacing w:before="480"/>
        <w:rPr>
          <w:rFonts w:cs="Arial"/>
          <w:szCs w:val="22"/>
        </w:rPr>
      </w:pPr>
      <w:proofErr w:type="gramStart"/>
      <w:r w:rsidRPr="00AB365D">
        <w:rPr>
          <w:rFonts w:cs="Arial"/>
          <w:szCs w:val="22"/>
        </w:rPr>
        <w:t>I, ……………………………of</w:t>
      </w:r>
      <w:proofErr w:type="gramEnd"/>
      <w:r w:rsidRPr="00AB365D">
        <w:rPr>
          <w:rFonts w:cs="Arial"/>
          <w:szCs w:val="22"/>
        </w:rPr>
        <w:t xml:space="preserve"> ………………………………………………………………</w:t>
      </w:r>
    </w:p>
    <w:p w:rsidR="009646F1" w:rsidRPr="00AB365D" w:rsidRDefault="009646F1" w:rsidP="009646F1">
      <w:pPr>
        <w:spacing w:before="100" w:beforeAutospacing="1" w:after="840"/>
        <w:rPr>
          <w:rFonts w:cs="Arial"/>
          <w:szCs w:val="22"/>
        </w:rPr>
      </w:pPr>
      <w:proofErr w:type="gramStart"/>
      <w:r w:rsidRPr="00AB365D">
        <w:rPr>
          <w:rFonts w:cs="Arial"/>
          <w:szCs w:val="22"/>
        </w:rPr>
        <w:t>agree</w:t>
      </w:r>
      <w:proofErr w:type="gramEnd"/>
      <w:r w:rsidRPr="00AB365D">
        <w:rPr>
          <w:rFonts w:cs="Arial"/>
          <w:szCs w:val="22"/>
        </w:rPr>
        <w:t xml:space="preserve"> that I received a copy of the FWO Fact Sheets </w:t>
      </w:r>
      <w:r w:rsidRPr="00AB365D">
        <w:rPr>
          <w:rFonts w:cs="Arial"/>
          <w:b/>
          <w:szCs w:val="22"/>
        </w:rPr>
        <w:t>About the Fair Work Ombudsman</w:t>
      </w:r>
      <w:r w:rsidRPr="00AB365D">
        <w:rPr>
          <w:rFonts w:cs="Arial"/>
          <w:szCs w:val="22"/>
        </w:rPr>
        <w:t xml:space="preserve"> and  </w:t>
      </w:r>
      <w:r w:rsidRPr="00AB365D">
        <w:rPr>
          <w:rFonts w:cs="Arial"/>
          <w:b/>
          <w:szCs w:val="22"/>
        </w:rPr>
        <w:t>Employer obligations in relation to employee records and pay slips</w:t>
      </w:r>
      <w:r w:rsidRPr="00AB365D">
        <w:rPr>
          <w:rFonts w:cs="Arial"/>
          <w:szCs w:val="22"/>
        </w:rPr>
        <w:t xml:space="preserve">  and a copy of the  </w:t>
      </w:r>
      <w:r w:rsidRPr="00AB365D">
        <w:rPr>
          <w:rFonts w:cs="Arial"/>
          <w:b/>
          <w:bCs/>
          <w:szCs w:val="22"/>
        </w:rPr>
        <w:t>Fair Work Information Statement.</w:t>
      </w:r>
    </w:p>
    <w:p w:rsidR="009646F1" w:rsidRPr="00AB365D" w:rsidRDefault="009646F1" w:rsidP="009646F1">
      <w:pPr>
        <w:rPr>
          <w:rFonts w:cs="Arial"/>
          <w:szCs w:val="22"/>
        </w:rPr>
      </w:pPr>
      <w:r w:rsidRPr="00AB365D">
        <w:rPr>
          <w:rFonts w:cs="Arial"/>
          <w:szCs w:val="22"/>
        </w:rPr>
        <w:t xml:space="preserve">Signed: </w:t>
      </w:r>
      <w:proofErr w:type="gramStart"/>
      <w:r w:rsidRPr="00AB365D">
        <w:rPr>
          <w:rFonts w:cs="Arial"/>
          <w:szCs w:val="22"/>
        </w:rPr>
        <w:t>………………………………………………………………………………………………....</w:t>
      </w:r>
      <w:proofErr w:type="gramEnd"/>
    </w:p>
    <w:p w:rsidR="009646F1" w:rsidRPr="00AB365D" w:rsidRDefault="009646F1" w:rsidP="009646F1">
      <w:pPr>
        <w:rPr>
          <w:rFonts w:cs="Arial"/>
          <w:szCs w:val="22"/>
        </w:rPr>
      </w:pPr>
    </w:p>
    <w:p w:rsidR="009646F1" w:rsidRPr="00AB365D" w:rsidRDefault="009646F1" w:rsidP="009646F1">
      <w:pPr>
        <w:rPr>
          <w:rFonts w:cs="Arial"/>
          <w:szCs w:val="22"/>
        </w:rPr>
      </w:pPr>
      <w:r w:rsidRPr="00AB365D">
        <w:rPr>
          <w:rFonts w:cs="Arial"/>
          <w:b/>
          <w:bCs/>
          <w:szCs w:val="22"/>
        </w:rPr>
        <w:t xml:space="preserve">Date: </w:t>
      </w:r>
      <w:proofErr w:type="gramStart"/>
      <w:r w:rsidRPr="00AB365D">
        <w:rPr>
          <w:rFonts w:cs="Arial"/>
          <w:b/>
          <w:bCs/>
          <w:szCs w:val="22"/>
        </w:rPr>
        <w:t>………/</w:t>
      </w:r>
      <w:proofErr w:type="gramEnd"/>
      <w:r w:rsidRPr="00AB365D">
        <w:rPr>
          <w:rFonts w:cs="Arial"/>
          <w:b/>
          <w:bCs/>
          <w:szCs w:val="22"/>
        </w:rPr>
        <w:t>………/……….</w:t>
      </w:r>
    </w:p>
    <w:p w:rsidR="009646F1" w:rsidRPr="00AB365D" w:rsidRDefault="009646F1" w:rsidP="00C4474C">
      <w:pPr>
        <w:rPr>
          <w:rFonts w:cs="Arial"/>
          <w:szCs w:val="22"/>
        </w:rPr>
      </w:pPr>
    </w:p>
    <w:sectPr w:rsidR="009646F1" w:rsidRPr="00AB365D" w:rsidSect="00D94485">
      <w:headerReference w:type="even" r:id="rId12"/>
      <w:headerReference w:type="default" r:id="rId13"/>
      <w:footerReference w:type="even" r:id="rId14"/>
      <w:footerReference w:type="default" r:id="rId15"/>
      <w:headerReference w:type="first" r:id="rId16"/>
      <w:footerReference w:type="first" r:id="rId17"/>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7C" w:rsidRDefault="00F52D7C">
      <w:r>
        <w:separator/>
      </w:r>
    </w:p>
  </w:endnote>
  <w:endnote w:type="continuationSeparator" w:id="0">
    <w:p w:rsidR="00F52D7C" w:rsidRDefault="00F5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50" w:rsidRPr="000307A0" w:rsidRDefault="00324650" w:rsidP="00030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50" w:rsidRPr="000307A0" w:rsidRDefault="00324650" w:rsidP="00030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50" w:rsidRPr="000307A0" w:rsidRDefault="00324650" w:rsidP="00030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7C" w:rsidRDefault="00F52D7C">
      <w:r>
        <w:separator/>
      </w:r>
    </w:p>
  </w:footnote>
  <w:footnote w:type="continuationSeparator" w:id="0">
    <w:p w:rsidR="00F52D7C" w:rsidRDefault="00F5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A0" w:rsidRDefault="00030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49" w:rsidRDefault="00365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43" w:rsidRPr="000307A0" w:rsidRDefault="006A4043" w:rsidP="00030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AC93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1568C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D46B6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BC96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8C72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A52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78C8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A8C9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A4E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B28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3"/>
    <w:multiLevelType w:val="multilevel"/>
    <w:tmpl w:val="00000886"/>
    <w:lvl w:ilvl="0">
      <w:start w:val="11"/>
      <w:numFmt w:val="decimal"/>
      <w:lvlText w:val="%1"/>
      <w:lvlJc w:val="left"/>
      <w:pPr>
        <w:ind w:left="933" w:hanging="492"/>
      </w:pPr>
    </w:lvl>
    <w:lvl w:ilvl="1">
      <w:start w:val="1"/>
      <w:numFmt w:val="decimal"/>
      <w:lvlText w:val="%1.%2"/>
      <w:lvlJc w:val="left"/>
      <w:pPr>
        <w:ind w:left="933" w:hanging="492"/>
      </w:pPr>
      <w:rPr>
        <w:rFonts w:ascii="Arial" w:hAnsi="Arial" w:cs="Arial"/>
        <w:b/>
        <w:bCs/>
        <w:spacing w:val="-1"/>
        <w:w w:val="100"/>
        <w:sz w:val="22"/>
        <w:szCs w:val="22"/>
      </w:rPr>
    </w:lvl>
    <w:lvl w:ilvl="2">
      <w:start w:val="1"/>
      <w:numFmt w:val="lowerLetter"/>
      <w:lvlText w:val="%3)"/>
      <w:lvlJc w:val="left"/>
      <w:pPr>
        <w:ind w:left="1180" w:hanging="360"/>
      </w:pPr>
      <w:rPr>
        <w:rFonts w:ascii="Arial" w:hAnsi="Arial" w:cs="Arial"/>
        <w:b w:val="0"/>
        <w:bCs w:val="0"/>
        <w:spacing w:val="-1"/>
        <w:w w:val="100"/>
        <w:sz w:val="22"/>
        <w:szCs w:val="22"/>
      </w:rPr>
    </w:lvl>
    <w:lvl w:ilvl="3">
      <w:start w:val="1"/>
      <w:numFmt w:val="lowerRoman"/>
      <w:lvlText w:val="(%4)"/>
      <w:lvlJc w:val="left"/>
      <w:pPr>
        <w:ind w:left="1900" w:hanging="555"/>
      </w:pPr>
      <w:rPr>
        <w:rFonts w:ascii="Arial" w:hAnsi="Arial" w:cs="Arial"/>
        <w:b w:val="0"/>
        <w:bCs w:val="0"/>
        <w:w w:val="100"/>
        <w:sz w:val="22"/>
        <w:szCs w:val="22"/>
      </w:rPr>
    </w:lvl>
    <w:lvl w:ilvl="4">
      <w:start w:val="1"/>
      <w:numFmt w:val="lowerRoman"/>
      <w:lvlText w:val="%5."/>
      <w:lvlJc w:val="left"/>
      <w:pPr>
        <w:ind w:left="1920" w:hanging="471"/>
      </w:pPr>
      <w:rPr>
        <w:rFonts w:ascii="Arial" w:hAnsi="Arial" w:cs="Arial"/>
        <w:b w:val="0"/>
        <w:bCs w:val="0"/>
        <w:spacing w:val="-1"/>
        <w:w w:val="100"/>
        <w:sz w:val="22"/>
        <w:szCs w:val="22"/>
      </w:rPr>
    </w:lvl>
    <w:lvl w:ilvl="5">
      <w:numFmt w:val="bullet"/>
      <w:lvlText w:val="•"/>
      <w:lvlJc w:val="left"/>
      <w:pPr>
        <w:ind w:left="1920" w:hanging="471"/>
      </w:pPr>
    </w:lvl>
    <w:lvl w:ilvl="6">
      <w:numFmt w:val="bullet"/>
      <w:lvlText w:val="•"/>
      <w:lvlJc w:val="left"/>
      <w:pPr>
        <w:ind w:left="3381" w:hanging="471"/>
      </w:pPr>
    </w:lvl>
    <w:lvl w:ilvl="7">
      <w:numFmt w:val="bullet"/>
      <w:lvlText w:val="•"/>
      <w:lvlJc w:val="left"/>
      <w:pPr>
        <w:ind w:left="4842" w:hanging="471"/>
      </w:pPr>
    </w:lvl>
    <w:lvl w:ilvl="8">
      <w:numFmt w:val="bullet"/>
      <w:lvlText w:val="•"/>
      <w:lvlJc w:val="left"/>
      <w:pPr>
        <w:ind w:left="6303" w:hanging="471"/>
      </w:pPr>
    </w:lvl>
  </w:abstractNum>
  <w:abstractNum w:abstractNumId="11" w15:restartNumberingAfterBreak="0">
    <w:nsid w:val="00000405"/>
    <w:multiLevelType w:val="multilevel"/>
    <w:tmpl w:val="00000888"/>
    <w:lvl w:ilvl="0">
      <w:start w:val="3"/>
      <w:numFmt w:val="lowerLetter"/>
      <w:lvlText w:val="%1)"/>
      <w:lvlJc w:val="left"/>
      <w:pPr>
        <w:ind w:left="840" w:hanging="360"/>
      </w:pPr>
      <w:rPr>
        <w:rFonts w:ascii="Arial" w:hAnsi="Arial" w:cs="Arial"/>
        <w:b w:val="0"/>
        <w:bCs w:val="0"/>
        <w:w w:val="100"/>
        <w:sz w:val="22"/>
        <w:szCs w:val="22"/>
      </w:rPr>
    </w:lvl>
    <w:lvl w:ilvl="1">
      <w:numFmt w:val="bullet"/>
      <w:lvlText w:val="•"/>
      <w:lvlJc w:val="left"/>
      <w:pPr>
        <w:ind w:left="1682" w:hanging="360"/>
      </w:pPr>
    </w:lvl>
    <w:lvl w:ilvl="2">
      <w:numFmt w:val="bullet"/>
      <w:lvlText w:val="•"/>
      <w:lvlJc w:val="left"/>
      <w:pPr>
        <w:ind w:left="2525" w:hanging="360"/>
      </w:pPr>
    </w:lvl>
    <w:lvl w:ilvl="3">
      <w:numFmt w:val="bullet"/>
      <w:lvlText w:val="•"/>
      <w:lvlJc w:val="left"/>
      <w:pPr>
        <w:ind w:left="3367" w:hanging="360"/>
      </w:pPr>
    </w:lvl>
    <w:lvl w:ilvl="4">
      <w:numFmt w:val="bullet"/>
      <w:lvlText w:val="•"/>
      <w:lvlJc w:val="left"/>
      <w:pPr>
        <w:ind w:left="4210" w:hanging="360"/>
      </w:pPr>
    </w:lvl>
    <w:lvl w:ilvl="5">
      <w:numFmt w:val="bullet"/>
      <w:lvlText w:val="•"/>
      <w:lvlJc w:val="left"/>
      <w:pPr>
        <w:ind w:left="5053" w:hanging="360"/>
      </w:pPr>
    </w:lvl>
    <w:lvl w:ilvl="6">
      <w:numFmt w:val="bullet"/>
      <w:lvlText w:val="•"/>
      <w:lvlJc w:val="left"/>
      <w:pPr>
        <w:ind w:left="5895" w:hanging="360"/>
      </w:pPr>
    </w:lvl>
    <w:lvl w:ilvl="7">
      <w:numFmt w:val="bullet"/>
      <w:lvlText w:val="•"/>
      <w:lvlJc w:val="left"/>
      <w:pPr>
        <w:ind w:left="6738" w:hanging="360"/>
      </w:pPr>
    </w:lvl>
    <w:lvl w:ilvl="8">
      <w:numFmt w:val="bullet"/>
      <w:lvlText w:val="•"/>
      <w:lvlJc w:val="left"/>
      <w:pPr>
        <w:ind w:left="7581" w:hanging="360"/>
      </w:pPr>
    </w:lvl>
  </w:abstractNum>
  <w:abstractNum w:abstractNumId="12" w15:restartNumberingAfterBreak="0">
    <w:nsid w:val="0000040C"/>
    <w:multiLevelType w:val="multilevel"/>
    <w:tmpl w:val="0000088F"/>
    <w:lvl w:ilvl="0">
      <w:start w:val="1"/>
      <w:numFmt w:val="lowerRoman"/>
      <w:lvlText w:val="%1."/>
      <w:lvlJc w:val="left"/>
      <w:pPr>
        <w:ind w:left="860" w:hanging="466"/>
      </w:pPr>
      <w:rPr>
        <w:rFonts w:ascii="Arial" w:hAnsi="Arial" w:cs="Arial"/>
        <w:b w:val="0"/>
        <w:bCs w:val="0"/>
        <w:spacing w:val="1"/>
        <w:w w:val="100"/>
        <w:sz w:val="21"/>
        <w:szCs w:val="21"/>
      </w:rPr>
    </w:lvl>
    <w:lvl w:ilvl="1">
      <w:numFmt w:val="bullet"/>
      <w:lvlText w:val="•"/>
      <w:lvlJc w:val="left"/>
      <w:pPr>
        <w:ind w:left="1734" w:hanging="466"/>
      </w:pPr>
    </w:lvl>
    <w:lvl w:ilvl="2">
      <w:numFmt w:val="bullet"/>
      <w:lvlText w:val="•"/>
      <w:lvlJc w:val="left"/>
      <w:pPr>
        <w:ind w:left="2609" w:hanging="466"/>
      </w:pPr>
    </w:lvl>
    <w:lvl w:ilvl="3">
      <w:numFmt w:val="bullet"/>
      <w:lvlText w:val="•"/>
      <w:lvlJc w:val="left"/>
      <w:pPr>
        <w:ind w:left="3483" w:hanging="466"/>
      </w:pPr>
    </w:lvl>
    <w:lvl w:ilvl="4">
      <w:numFmt w:val="bullet"/>
      <w:lvlText w:val="•"/>
      <w:lvlJc w:val="left"/>
      <w:pPr>
        <w:ind w:left="4358" w:hanging="466"/>
      </w:pPr>
    </w:lvl>
    <w:lvl w:ilvl="5">
      <w:numFmt w:val="bullet"/>
      <w:lvlText w:val="•"/>
      <w:lvlJc w:val="left"/>
      <w:pPr>
        <w:ind w:left="5233" w:hanging="466"/>
      </w:pPr>
    </w:lvl>
    <w:lvl w:ilvl="6">
      <w:numFmt w:val="bullet"/>
      <w:lvlText w:val="•"/>
      <w:lvlJc w:val="left"/>
      <w:pPr>
        <w:ind w:left="6107" w:hanging="466"/>
      </w:pPr>
    </w:lvl>
    <w:lvl w:ilvl="7">
      <w:numFmt w:val="bullet"/>
      <w:lvlText w:val="•"/>
      <w:lvlJc w:val="left"/>
      <w:pPr>
        <w:ind w:left="6982" w:hanging="466"/>
      </w:pPr>
    </w:lvl>
    <w:lvl w:ilvl="8">
      <w:numFmt w:val="bullet"/>
      <w:lvlText w:val="•"/>
      <w:lvlJc w:val="left"/>
      <w:pPr>
        <w:ind w:left="7857" w:hanging="466"/>
      </w:pPr>
    </w:lvl>
  </w:abstractNum>
  <w:abstractNum w:abstractNumId="13" w15:restartNumberingAfterBreak="0">
    <w:nsid w:val="02DB3B51"/>
    <w:multiLevelType w:val="multilevel"/>
    <w:tmpl w:val="9808FFF2"/>
    <w:lvl w:ilvl="0">
      <w:start w:val="15"/>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44F04B7"/>
    <w:multiLevelType w:val="hybridMultilevel"/>
    <w:tmpl w:val="3FE6E99A"/>
    <w:lvl w:ilvl="0" w:tplc="672202B2">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0ECF4E0C"/>
    <w:multiLevelType w:val="hybridMultilevel"/>
    <w:tmpl w:val="B624F4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FE158D7"/>
    <w:multiLevelType w:val="hybridMultilevel"/>
    <w:tmpl w:val="6298B7C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023255"/>
    <w:multiLevelType w:val="hybridMultilevel"/>
    <w:tmpl w:val="8996A328"/>
    <w:lvl w:ilvl="0" w:tplc="7C02E5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B4134AD"/>
    <w:multiLevelType w:val="hybridMultilevel"/>
    <w:tmpl w:val="D2A6E75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49068B1"/>
    <w:multiLevelType w:val="hybridMultilevel"/>
    <w:tmpl w:val="170EBA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6130DD"/>
    <w:multiLevelType w:val="hybridMultilevel"/>
    <w:tmpl w:val="137A9DC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1D377E"/>
    <w:multiLevelType w:val="hybridMultilevel"/>
    <w:tmpl w:val="3EB2BEE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1EE284F"/>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A5150D"/>
    <w:multiLevelType w:val="hybridMultilevel"/>
    <w:tmpl w:val="886C0CD6"/>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2" w15:restartNumberingAfterBreak="0">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4" w15:restartNumberingAfterBreak="0">
    <w:nsid w:val="3C8B6693"/>
    <w:multiLevelType w:val="hybridMultilevel"/>
    <w:tmpl w:val="D2488B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15:restartNumberingAfterBreak="0">
    <w:nsid w:val="3CC62FCC"/>
    <w:multiLevelType w:val="hybridMultilevel"/>
    <w:tmpl w:val="FB988C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F438C5"/>
    <w:multiLevelType w:val="hybridMultilevel"/>
    <w:tmpl w:val="1AB63960"/>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644007"/>
    <w:multiLevelType w:val="hybridMultilevel"/>
    <w:tmpl w:val="29786626"/>
    <w:lvl w:ilvl="0" w:tplc="690C8D4A">
      <w:start w:val="1"/>
      <w:numFmt w:val="lowerLetter"/>
      <w:lvlText w:val="%1)"/>
      <w:lvlJc w:val="left"/>
      <w:pPr>
        <w:ind w:left="1080" w:hanging="360"/>
      </w:pPr>
      <w:rPr>
        <w:b w:val="0"/>
      </w:rPr>
    </w:lvl>
    <w:lvl w:ilvl="1" w:tplc="57C0C03A">
      <w:start w:val="1"/>
      <w:numFmt w:val="lowerLetter"/>
      <w:lvlText w:val="%2)"/>
      <w:lvlJc w:val="left"/>
      <w:pPr>
        <w:ind w:left="1800" w:hanging="360"/>
      </w:pPr>
      <w:rPr>
        <w:rFonts w:ascii="Arial" w:eastAsia="Times New Roman" w:hAnsi="Arial" w:cs="Arial"/>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15:restartNumberingAfterBreak="0">
    <w:nsid w:val="4FBD50BA"/>
    <w:multiLevelType w:val="hybridMultilevel"/>
    <w:tmpl w:val="15EA1A08"/>
    <w:lvl w:ilvl="0" w:tplc="1604E5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60673F0"/>
    <w:multiLevelType w:val="hybridMultilevel"/>
    <w:tmpl w:val="79AA1460"/>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F488C5CA">
      <w:start w:val="8"/>
      <w:numFmt w:val="decimal"/>
      <w:lvlText w:val="%3."/>
      <w:lvlJc w:val="left"/>
      <w:pPr>
        <w:ind w:left="2340" w:hanging="360"/>
      </w:pPr>
      <w:rPr>
        <w:rFonts w:ascii="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3F64BB"/>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5C8E00D3"/>
    <w:multiLevelType w:val="hybridMultilevel"/>
    <w:tmpl w:val="232CB48A"/>
    <w:lvl w:ilvl="0" w:tplc="59A8F3B4">
      <w:start w:val="1"/>
      <w:numFmt w:val="lowerLetter"/>
      <w:lvlText w:val="%1)"/>
      <w:lvlJc w:val="left"/>
      <w:pPr>
        <w:ind w:left="720" w:hanging="360"/>
      </w:pPr>
      <w:rPr>
        <w:b w:val="0"/>
      </w:rPr>
    </w:lvl>
    <w:lvl w:ilvl="1" w:tplc="81FE52C8">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4" w15:restartNumberingAfterBreak="0">
    <w:nsid w:val="64490096"/>
    <w:multiLevelType w:val="multilevel"/>
    <w:tmpl w:val="6804E4A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8850D6"/>
    <w:multiLevelType w:val="hybridMultilevel"/>
    <w:tmpl w:val="AC72447E"/>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5C50B68"/>
    <w:multiLevelType w:val="hybridMultilevel"/>
    <w:tmpl w:val="73223FA8"/>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8316BAB"/>
    <w:multiLevelType w:val="hybridMultilevel"/>
    <w:tmpl w:val="137A9DC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9" w15:restartNumberingAfterBreak="0">
    <w:nsid w:val="6B6E1827"/>
    <w:multiLevelType w:val="hybridMultilevel"/>
    <w:tmpl w:val="682A8410"/>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1" w15:restartNumberingAfterBreak="0">
    <w:nsid w:val="73096A81"/>
    <w:multiLevelType w:val="hybridMultilevel"/>
    <w:tmpl w:val="5B80904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73D74A0D"/>
    <w:multiLevelType w:val="hybridMultilevel"/>
    <w:tmpl w:val="14B242AA"/>
    <w:lvl w:ilvl="0" w:tplc="0C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D329D3"/>
    <w:multiLevelType w:val="hybridMultilevel"/>
    <w:tmpl w:val="5B60D57A"/>
    <w:lvl w:ilvl="0" w:tplc="0C090017">
      <w:start w:val="1"/>
      <w:numFmt w:val="lowerLetter"/>
      <w:lvlText w:val="%1)"/>
      <w:lvlJc w:val="left"/>
      <w:pPr>
        <w:ind w:left="720" w:hanging="360"/>
      </w:pPr>
      <w:rPr>
        <w:rFonts w:hint="default"/>
      </w:rPr>
    </w:lvl>
    <w:lvl w:ilvl="1" w:tplc="0C090017">
      <w:start w:val="1"/>
      <w:numFmt w:val="lowerLetter"/>
      <w:lvlText w:val="%2)"/>
      <w:lvlJc w:val="left"/>
      <w:pPr>
        <w:ind w:left="36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A31F3E"/>
    <w:multiLevelType w:val="hybridMultilevel"/>
    <w:tmpl w:val="3282F45A"/>
    <w:lvl w:ilvl="0" w:tplc="BFCA48F6">
      <w:start w:val="1"/>
      <w:numFmt w:val="decimal"/>
      <w:lvlText w:val="%1."/>
      <w:lvlJc w:val="left"/>
      <w:pPr>
        <w:ind w:left="720" w:hanging="360"/>
      </w:pPr>
      <w:rPr>
        <w:rFonts w:hint="default"/>
        <w:b/>
      </w:rPr>
    </w:lvl>
    <w:lvl w:ilvl="1" w:tplc="581CBA8C">
      <w:start w:val="1"/>
      <w:numFmt w:val="lowerLetter"/>
      <w:lvlText w:val="%2)"/>
      <w:lvlJc w:val="left"/>
      <w:pPr>
        <w:ind w:left="1440" w:hanging="360"/>
      </w:pPr>
      <w:rPr>
        <w:rFonts w:ascii="Arial" w:eastAsia="Times New Roman" w:hAnsi="Arial" w:cs="Arial"/>
      </w:rPr>
    </w:lvl>
    <w:lvl w:ilvl="2" w:tplc="0C09001B">
      <w:start w:val="1"/>
      <w:numFmt w:val="lowerRoman"/>
      <w:lvlText w:val="%3."/>
      <w:lvlJc w:val="right"/>
      <w:pPr>
        <w:ind w:left="2160" w:hanging="180"/>
      </w:pPr>
    </w:lvl>
    <w:lvl w:ilvl="3" w:tplc="4E92CB70">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2524E6"/>
    <w:multiLevelType w:val="hybridMultilevel"/>
    <w:tmpl w:val="8FA05C8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7" w15:restartNumberingAfterBreak="0">
    <w:nsid w:val="7E6E1F23"/>
    <w:multiLevelType w:val="hybridMultilevel"/>
    <w:tmpl w:val="EB42C35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num w:numId="1">
    <w:abstractNumId w:val="27"/>
  </w:num>
  <w:num w:numId="2">
    <w:abstractNumId w:val="53"/>
  </w:num>
  <w:num w:numId="3">
    <w:abstractNumId w:val="48"/>
  </w:num>
  <w:num w:numId="4">
    <w:abstractNumId w:val="23"/>
  </w:num>
  <w:num w:numId="5">
    <w:abstractNumId w:val="32"/>
  </w:num>
  <w:num w:numId="6">
    <w:abstractNumId w:val="43"/>
  </w:num>
  <w:num w:numId="7">
    <w:abstractNumId w:val="47"/>
  </w:num>
  <w:num w:numId="8">
    <w:abstractNumId w:val="55"/>
  </w:num>
  <w:num w:numId="9">
    <w:abstractNumId w:val="50"/>
  </w:num>
  <w:num w:numId="10">
    <w:abstractNumId w:val="39"/>
  </w:num>
  <w:num w:numId="11">
    <w:abstractNumId w:val="33"/>
  </w:num>
  <w:num w:numId="12">
    <w:abstractNumId w:val="37"/>
  </w:num>
  <w:num w:numId="13">
    <w:abstractNumId w:val="41"/>
  </w:num>
  <w:num w:numId="14">
    <w:abstractNumId w:val="24"/>
  </w:num>
  <w:num w:numId="15">
    <w:abstractNumId w:val="17"/>
  </w:num>
  <w:num w:numId="16">
    <w:abstractNumId w:val="16"/>
  </w:num>
  <w:num w:numId="17">
    <w:abstractNumId w:val="15"/>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57"/>
  </w:num>
  <w:num w:numId="21">
    <w:abstractNumId w:val="20"/>
  </w:num>
  <w:num w:numId="22">
    <w:abstractNumId w:val="38"/>
  </w:num>
  <w:num w:numId="23">
    <w:abstractNumId w:val="29"/>
  </w:num>
  <w:num w:numId="24">
    <w:abstractNumId w:val="36"/>
  </w:num>
  <w:num w:numId="25">
    <w:abstractNumId w:val="40"/>
  </w:num>
  <w:num w:numId="26">
    <w:abstractNumId w:val="54"/>
  </w:num>
  <w:num w:numId="27">
    <w:abstractNumId w:val="14"/>
  </w:num>
  <w:num w:numId="28">
    <w:abstractNumId w:val="21"/>
  </w:num>
  <w:num w:numId="29">
    <w:abstractNumId w:val="35"/>
  </w:num>
  <w:num w:numId="30">
    <w:abstractNumId w:val="13"/>
  </w:num>
  <w:num w:numId="31">
    <w:abstractNumId w:val="44"/>
  </w:num>
  <w:num w:numId="32">
    <w:abstractNumId w:val="56"/>
  </w:num>
  <w:num w:numId="33">
    <w:abstractNumId w:val="30"/>
  </w:num>
  <w:num w:numId="34">
    <w:abstractNumId w:val="49"/>
  </w:num>
  <w:num w:numId="35">
    <w:abstractNumId w:val="42"/>
  </w:num>
  <w:num w:numId="36">
    <w:abstractNumId w:val="46"/>
  </w:num>
  <w:num w:numId="37">
    <w:abstractNumId w:val="19"/>
  </w:num>
  <w:num w:numId="38">
    <w:abstractNumId w:val="52"/>
  </w:num>
  <w:num w:numId="39">
    <w:abstractNumId w:val="51"/>
  </w:num>
  <w:num w:numId="40">
    <w:abstractNumId w:val="28"/>
  </w:num>
  <w:num w:numId="41">
    <w:abstractNumId w:val="34"/>
  </w:num>
  <w:num w:numId="42">
    <w:abstractNumId w:val="45"/>
  </w:num>
  <w:num w:numId="43">
    <w:abstractNumId w:val="25"/>
  </w:num>
  <w:num w:numId="44">
    <w:abstractNumId w:val="10"/>
  </w:num>
  <w:num w:numId="45">
    <w:abstractNumId w:val="12"/>
  </w:num>
  <w:num w:numId="46">
    <w:abstractNumId w:val="26"/>
  </w:num>
  <w:num w:numId="47">
    <w:abstractNumId w:val="18"/>
  </w:num>
  <w:num w:numId="48">
    <w:abstractNumId w:val="11"/>
  </w:num>
  <w:num w:numId="49">
    <w:abstractNumId w:val="9"/>
  </w:num>
  <w:num w:numId="50">
    <w:abstractNumId w:val="7"/>
  </w:num>
  <w:num w:numId="51">
    <w:abstractNumId w:val="6"/>
  </w:num>
  <w:num w:numId="52">
    <w:abstractNumId w:val="5"/>
  </w:num>
  <w:num w:numId="53">
    <w:abstractNumId w:val="4"/>
  </w:num>
  <w:num w:numId="54">
    <w:abstractNumId w:val="8"/>
  </w:num>
  <w:num w:numId="55">
    <w:abstractNumId w:val="3"/>
  </w:num>
  <w:num w:numId="56">
    <w:abstractNumId w:val="2"/>
  </w:num>
  <w:num w:numId="57">
    <w:abstractNumId w:val="1"/>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07296"/>
    <w:rsid w:val="000145A0"/>
    <w:rsid w:val="000156EC"/>
    <w:rsid w:val="000307A0"/>
    <w:rsid w:val="0003625E"/>
    <w:rsid w:val="00054F82"/>
    <w:rsid w:val="000600A8"/>
    <w:rsid w:val="00063AC3"/>
    <w:rsid w:val="00064F51"/>
    <w:rsid w:val="00066407"/>
    <w:rsid w:val="00074824"/>
    <w:rsid w:val="00087281"/>
    <w:rsid w:val="00096189"/>
    <w:rsid w:val="000A0956"/>
    <w:rsid w:val="000A295E"/>
    <w:rsid w:val="000A2EA9"/>
    <w:rsid w:val="000B1C43"/>
    <w:rsid w:val="000C0F02"/>
    <w:rsid w:val="000D6CD5"/>
    <w:rsid w:val="000E297D"/>
    <w:rsid w:val="000F1E23"/>
    <w:rsid w:val="000F32A7"/>
    <w:rsid w:val="00104E1A"/>
    <w:rsid w:val="00117115"/>
    <w:rsid w:val="00123C35"/>
    <w:rsid w:val="00131D4A"/>
    <w:rsid w:val="00137043"/>
    <w:rsid w:val="001451F5"/>
    <w:rsid w:val="0014629C"/>
    <w:rsid w:val="00173BEC"/>
    <w:rsid w:val="00174CC7"/>
    <w:rsid w:val="00176493"/>
    <w:rsid w:val="00191CAD"/>
    <w:rsid w:val="00194D06"/>
    <w:rsid w:val="001A7C20"/>
    <w:rsid w:val="001B2230"/>
    <w:rsid w:val="001D3EFE"/>
    <w:rsid w:val="001E578A"/>
    <w:rsid w:val="001E5E31"/>
    <w:rsid w:val="002045B4"/>
    <w:rsid w:val="0022023C"/>
    <w:rsid w:val="00236397"/>
    <w:rsid w:val="002431B1"/>
    <w:rsid w:val="002510D5"/>
    <w:rsid w:val="0025746B"/>
    <w:rsid w:val="00264D09"/>
    <w:rsid w:val="002723B1"/>
    <w:rsid w:val="002754B7"/>
    <w:rsid w:val="00285568"/>
    <w:rsid w:val="002868C7"/>
    <w:rsid w:val="00292C31"/>
    <w:rsid w:val="002A191B"/>
    <w:rsid w:val="002A7512"/>
    <w:rsid w:val="002B109F"/>
    <w:rsid w:val="002C56F0"/>
    <w:rsid w:val="002D05E3"/>
    <w:rsid w:val="002D7427"/>
    <w:rsid w:val="002E7E18"/>
    <w:rsid w:val="002F0259"/>
    <w:rsid w:val="002F56DC"/>
    <w:rsid w:val="00312A1F"/>
    <w:rsid w:val="003145BD"/>
    <w:rsid w:val="00317F84"/>
    <w:rsid w:val="00324650"/>
    <w:rsid w:val="00325EEC"/>
    <w:rsid w:val="00326DB0"/>
    <w:rsid w:val="00331772"/>
    <w:rsid w:val="0033749A"/>
    <w:rsid w:val="00344E0F"/>
    <w:rsid w:val="00360945"/>
    <w:rsid w:val="00362E47"/>
    <w:rsid w:val="00363D27"/>
    <w:rsid w:val="00365349"/>
    <w:rsid w:val="00371841"/>
    <w:rsid w:val="00392B3F"/>
    <w:rsid w:val="003A423B"/>
    <w:rsid w:val="003A42D8"/>
    <w:rsid w:val="003C50A0"/>
    <w:rsid w:val="003D0944"/>
    <w:rsid w:val="003E464B"/>
    <w:rsid w:val="003E5395"/>
    <w:rsid w:val="003E53DC"/>
    <w:rsid w:val="003E6C6B"/>
    <w:rsid w:val="003F0BAF"/>
    <w:rsid w:val="00401A41"/>
    <w:rsid w:val="00402642"/>
    <w:rsid w:val="00406751"/>
    <w:rsid w:val="00424A3E"/>
    <w:rsid w:val="004342C1"/>
    <w:rsid w:val="00446E90"/>
    <w:rsid w:val="004528BE"/>
    <w:rsid w:val="004734CE"/>
    <w:rsid w:val="0047523F"/>
    <w:rsid w:val="00486854"/>
    <w:rsid w:val="0048726F"/>
    <w:rsid w:val="00491694"/>
    <w:rsid w:val="0049243A"/>
    <w:rsid w:val="00493B8E"/>
    <w:rsid w:val="004C69A7"/>
    <w:rsid w:val="004E21D4"/>
    <w:rsid w:val="004E6953"/>
    <w:rsid w:val="004F7687"/>
    <w:rsid w:val="00503340"/>
    <w:rsid w:val="005547C9"/>
    <w:rsid w:val="00556834"/>
    <w:rsid w:val="00566FB2"/>
    <w:rsid w:val="00582256"/>
    <w:rsid w:val="00582A85"/>
    <w:rsid w:val="005831FA"/>
    <w:rsid w:val="0058594F"/>
    <w:rsid w:val="00592451"/>
    <w:rsid w:val="00592E49"/>
    <w:rsid w:val="005A34DC"/>
    <w:rsid w:val="005A5397"/>
    <w:rsid w:val="005A55D9"/>
    <w:rsid w:val="005B6B04"/>
    <w:rsid w:val="005B6BC3"/>
    <w:rsid w:val="005C1450"/>
    <w:rsid w:val="005C466F"/>
    <w:rsid w:val="005C59E4"/>
    <w:rsid w:val="005E4207"/>
    <w:rsid w:val="005E6E00"/>
    <w:rsid w:val="00601403"/>
    <w:rsid w:val="00612062"/>
    <w:rsid w:val="00640D2B"/>
    <w:rsid w:val="00641B40"/>
    <w:rsid w:val="00642FF5"/>
    <w:rsid w:val="00657DE3"/>
    <w:rsid w:val="00664A20"/>
    <w:rsid w:val="00674F28"/>
    <w:rsid w:val="006905CA"/>
    <w:rsid w:val="00696911"/>
    <w:rsid w:val="006A1F3C"/>
    <w:rsid w:val="006A4043"/>
    <w:rsid w:val="006A7A85"/>
    <w:rsid w:val="006B1693"/>
    <w:rsid w:val="006B2C52"/>
    <w:rsid w:val="006B52B7"/>
    <w:rsid w:val="006C0B90"/>
    <w:rsid w:val="006D4CD4"/>
    <w:rsid w:val="006E2647"/>
    <w:rsid w:val="006F332D"/>
    <w:rsid w:val="006F4066"/>
    <w:rsid w:val="0071201F"/>
    <w:rsid w:val="00722948"/>
    <w:rsid w:val="00726C5F"/>
    <w:rsid w:val="00751D41"/>
    <w:rsid w:val="00775AED"/>
    <w:rsid w:val="007857D2"/>
    <w:rsid w:val="00797BE6"/>
    <w:rsid w:val="007A08D1"/>
    <w:rsid w:val="007A7C4A"/>
    <w:rsid w:val="007B04F9"/>
    <w:rsid w:val="007D3314"/>
    <w:rsid w:val="007D6C92"/>
    <w:rsid w:val="007E1C5A"/>
    <w:rsid w:val="007E4988"/>
    <w:rsid w:val="007E5D00"/>
    <w:rsid w:val="007E5D1A"/>
    <w:rsid w:val="007E6B86"/>
    <w:rsid w:val="007F3647"/>
    <w:rsid w:val="007F48BF"/>
    <w:rsid w:val="007F6101"/>
    <w:rsid w:val="007F66BB"/>
    <w:rsid w:val="00807EE6"/>
    <w:rsid w:val="008205E6"/>
    <w:rsid w:val="00822B13"/>
    <w:rsid w:val="008462D2"/>
    <w:rsid w:val="0084637D"/>
    <w:rsid w:val="00851920"/>
    <w:rsid w:val="008569A0"/>
    <w:rsid w:val="0087135D"/>
    <w:rsid w:val="008861B1"/>
    <w:rsid w:val="00890996"/>
    <w:rsid w:val="008A1A2B"/>
    <w:rsid w:val="008A6F96"/>
    <w:rsid w:val="008A7733"/>
    <w:rsid w:val="008C6776"/>
    <w:rsid w:val="008C741F"/>
    <w:rsid w:val="008D0514"/>
    <w:rsid w:val="008D340E"/>
    <w:rsid w:val="008D6EFD"/>
    <w:rsid w:val="008E79F6"/>
    <w:rsid w:val="009204D6"/>
    <w:rsid w:val="00921F11"/>
    <w:rsid w:val="0092299F"/>
    <w:rsid w:val="009273D4"/>
    <w:rsid w:val="00927724"/>
    <w:rsid w:val="00930108"/>
    <w:rsid w:val="00931452"/>
    <w:rsid w:val="009646F1"/>
    <w:rsid w:val="009658FE"/>
    <w:rsid w:val="00975C28"/>
    <w:rsid w:val="00976005"/>
    <w:rsid w:val="00987D4D"/>
    <w:rsid w:val="0099382B"/>
    <w:rsid w:val="009A3DDC"/>
    <w:rsid w:val="009A51B2"/>
    <w:rsid w:val="009A657C"/>
    <w:rsid w:val="009B25DF"/>
    <w:rsid w:val="009B4A30"/>
    <w:rsid w:val="009E5BE3"/>
    <w:rsid w:val="009F05A5"/>
    <w:rsid w:val="009F1E32"/>
    <w:rsid w:val="009F22A8"/>
    <w:rsid w:val="009F354B"/>
    <w:rsid w:val="00A135EE"/>
    <w:rsid w:val="00A1423A"/>
    <w:rsid w:val="00A169A8"/>
    <w:rsid w:val="00A24006"/>
    <w:rsid w:val="00A274B0"/>
    <w:rsid w:val="00A503D7"/>
    <w:rsid w:val="00A577D5"/>
    <w:rsid w:val="00A67E9D"/>
    <w:rsid w:val="00A742AF"/>
    <w:rsid w:val="00A85E83"/>
    <w:rsid w:val="00A941A8"/>
    <w:rsid w:val="00AA03D9"/>
    <w:rsid w:val="00AA1289"/>
    <w:rsid w:val="00AA267A"/>
    <w:rsid w:val="00AA7BE5"/>
    <w:rsid w:val="00AB365D"/>
    <w:rsid w:val="00AB3F0D"/>
    <w:rsid w:val="00AD5FCC"/>
    <w:rsid w:val="00AD7D02"/>
    <w:rsid w:val="00AE1CE5"/>
    <w:rsid w:val="00AE7EE0"/>
    <w:rsid w:val="00AF5519"/>
    <w:rsid w:val="00AF5C5A"/>
    <w:rsid w:val="00AF6BD6"/>
    <w:rsid w:val="00AF7652"/>
    <w:rsid w:val="00B011A3"/>
    <w:rsid w:val="00B02553"/>
    <w:rsid w:val="00B0735C"/>
    <w:rsid w:val="00B15A29"/>
    <w:rsid w:val="00B16740"/>
    <w:rsid w:val="00B2348D"/>
    <w:rsid w:val="00B32198"/>
    <w:rsid w:val="00B36E2E"/>
    <w:rsid w:val="00B4585E"/>
    <w:rsid w:val="00B61417"/>
    <w:rsid w:val="00B627C9"/>
    <w:rsid w:val="00B66495"/>
    <w:rsid w:val="00B666BB"/>
    <w:rsid w:val="00B67DCE"/>
    <w:rsid w:val="00B7110F"/>
    <w:rsid w:val="00BA6351"/>
    <w:rsid w:val="00BB5BD5"/>
    <w:rsid w:val="00BC3717"/>
    <w:rsid w:val="00BC4C15"/>
    <w:rsid w:val="00BD0C2A"/>
    <w:rsid w:val="00BD1DB5"/>
    <w:rsid w:val="00BD4404"/>
    <w:rsid w:val="00BD5E29"/>
    <w:rsid w:val="00BE2FEB"/>
    <w:rsid w:val="00C026F6"/>
    <w:rsid w:val="00C20D1F"/>
    <w:rsid w:val="00C238CE"/>
    <w:rsid w:val="00C25E56"/>
    <w:rsid w:val="00C32A69"/>
    <w:rsid w:val="00C4136F"/>
    <w:rsid w:val="00C4474C"/>
    <w:rsid w:val="00C76104"/>
    <w:rsid w:val="00C858AD"/>
    <w:rsid w:val="00C86416"/>
    <w:rsid w:val="00C870F4"/>
    <w:rsid w:val="00CA2507"/>
    <w:rsid w:val="00CA530D"/>
    <w:rsid w:val="00CA6D6B"/>
    <w:rsid w:val="00CB3CCB"/>
    <w:rsid w:val="00CB576A"/>
    <w:rsid w:val="00CC5CAE"/>
    <w:rsid w:val="00CC766B"/>
    <w:rsid w:val="00CF7196"/>
    <w:rsid w:val="00D07511"/>
    <w:rsid w:val="00D10079"/>
    <w:rsid w:val="00D267AE"/>
    <w:rsid w:val="00D60583"/>
    <w:rsid w:val="00D66C01"/>
    <w:rsid w:val="00D74395"/>
    <w:rsid w:val="00D80F5E"/>
    <w:rsid w:val="00D866BE"/>
    <w:rsid w:val="00D9431D"/>
    <w:rsid w:val="00D94485"/>
    <w:rsid w:val="00D95129"/>
    <w:rsid w:val="00D95A7F"/>
    <w:rsid w:val="00D95AC3"/>
    <w:rsid w:val="00DA22A3"/>
    <w:rsid w:val="00DA3271"/>
    <w:rsid w:val="00DA5DC7"/>
    <w:rsid w:val="00DA6844"/>
    <w:rsid w:val="00DB1550"/>
    <w:rsid w:val="00DB4964"/>
    <w:rsid w:val="00DB4B2F"/>
    <w:rsid w:val="00DD12ED"/>
    <w:rsid w:val="00DE1291"/>
    <w:rsid w:val="00DE7666"/>
    <w:rsid w:val="00DF1E1C"/>
    <w:rsid w:val="00DF5043"/>
    <w:rsid w:val="00DF54FC"/>
    <w:rsid w:val="00E021AF"/>
    <w:rsid w:val="00E06C4F"/>
    <w:rsid w:val="00E132B1"/>
    <w:rsid w:val="00E42444"/>
    <w:rsid w:val="00E44AB3"/>
    <w:rsid w:val="00E51ADC"/>
    <w:rsid w:val="00E6037A"/>
    <w:rsid w:val="00E6441E"/>
    <w:rsid w:val="00E73E9A"/>
    <w:rsid w:val="00E76C1D"/>
    <w:rsid w:val="00E836FC"/>
    <w:rsid w:val="00E84BB1"/>
    <w:rsid w:val="00E93FC0"/>
    <w:rsid w:val="00E95F61"/>
    <w:rsid w:val="00E961E0"/>
    <w:rsid w:val="00EA21D5"/>
    <w:rsid w:val="00EA4378"/>
    <w:rsid w:val="00EA5FD1"/>
    <w:rsid w:val="00EA685E"/>
    <w:rsid w:val="00EB19F9"/>
    <w:rsid w:val="00EB4083"/>
    <w:rsid w:val="00EB5240"/>
    <w:rsid w:val="00ED41FD"/>
    <w:rsid w:val="00EE62CD"/>
    <w:rsid w:val="00EF27F4"/>
    <w:rsid w:val="00F0313F"/>
    <w:rsid w:val="00F12532"/>
    <w:rsid w:val="00F27B39"/>
    <w:rsid w:val="00F27C22"/>
    <w:rsid w:val="00F3482A"/>
    <w:rsid w:val="00F47FE4"/>
    <w:rsid w:val="00F52D7C"/>
    <w:rsid w:val="00F623BC"/>
    <w:rsid w:val="00F70CBE"/>
    <w:rsid w:val="00FA68CA"/>
    <w:rsid w:val="00FB7876"/>
    <w:rsid w:val="00FC1765"/>
    <w:rsid w:val="00FC1C0B"/>
    <w:rsid w:val="00FD162A"/>
    <w:rsid w:val="00FE1387"/>
    <w:rsid w:val="00FF03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f2e5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FD162A"/>
    <w:pPr>
      <w:widowControl w:val="0"/>
      <w:spacing w:before="120" w:after="120" w:line="360" w:lineRule="auto"/>
      <w:outlineLvl w:val="0"/>
    </w:pPr>
    <w:rPr>
      <w:rFonts w:cs="Arial"/>
      <w:b/>
      <w:szCs w:val="22"/>
    </w:rPr>
  </w:style>
  <w:style w:type="paragraph" w:styleId="Heading2">
    <w:name w:val="heading 2"/>
    <w:basedOn w:val="Normal"/>
    <w:next w:val="Normal"/>
    <w:qFormat/>
    <w:rsid w:val="00FD162A"/>
    <w:pPr>
      <w:spacing w:before="120" w:after="120" w:line="360" w:lineRule="auto"/>
      <w:jc w:val="both"/>
      <w:outlineLvl w:val="1"/>
    </w:pPr>
    <w:rPr>
      <w:rFonts w:cs="Arial"/>
      <w:b/>
      <w:szCs w:val="22"/>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rPr>
  </w:style>
  <w:style w:type="paragraph" w:styleId="Heading4">
    <w:name w:val="heading 4"/>
    <w:basedOn w:val="Normal"/>
    <w:next w:val="Normal"/>
    <w:link w:val="Heading4Char"/>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auto"/>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rsid w:val="0014629C"/>
    <w:rPr>
      <w:rFonts w:ascii="Calibri" w:hAnsi="Calibri"/>
      <w:b/>
      <w:bCs/>
      <w:sz w:val="28"/>
      <w:szCs w:val="28"/>
      <w:lang w:eastAsia="en-US"/>
    </w:rPr>
  </w:style>
  <w:style w:type="character" w:customStyle="1" w:styleId="Heading5Char">
    <w:name w:val="Heading 5 Char"/>
    <w:link w:val="Heading5"/>
    <w:rsid w:val="0014629C"/>
    <w:rPr>
      <w:rFonts w:ascii="Calibri" w:hAnsi="Calibri"/>
      <w:b/>
      <w:bCs/>
      <w:i/>
      <w:iCs/>
      <w:sz w:val="26"/>
      <w:szCs w:val="26"/>
      <w:lang w:eastAsia="en-US"/>
    </w:rPr>
  </w:style>
  <w:style w:type="character" w:customStyle="1" w:styleId="Heading6Char">
    <w:name w:val="Heading 6 Char"/>
    <w:link w:val="Heading6"/>
    <w:rsid w:val="0014629C"/>
    <w:rPr>
      <w:rFonts w:ascii="Calibri" w:hAnsi="Calibri"/>
      <w:b/>
      <w:bCs/>
      <w:sz w:val="22"/>
      <w:szCs w:val="22"/>
      <w:lang w:eastAsia="en-US"/>
    </w:rPr>
  </w:style>
  <w:style w:type="character" w:customStyle="1" w:styleId="Heading7Char">
    <w:name w:val="Heading 7 Char"/>
    <w:link w:val="Heading7"/>
    <w:rsid w:val="0014629C"/>
    <w:rPr>
      <w:rFonts w:ascii="Calibri" w:hAnsi="Calibri"/>
      <w:sz w:val="24"/>
      <w:lang w:eastAsia="en-US"/>
    </w:rPr>
  </w:style>
  <w:style w:type="character" w:customStyle="1" w:styleId="Heading8Char">
    <w:name w:val="Heading 8 Char"/>
    <w:link w:val="Heading8"/>
    <w:rsid w:val="0014629C"/>
    <w:rPr>
      <w:rFonts w:ascii="Calibri" w:hAnsi="Calibri"/>
      <w:i/>
      <w:iCs/>
      <w:sz w:val="24"/>
      <w:lang w:eastAsia="en-US"/>
    </w:rPr>
  </w:style>
  <w:style w:type="character" w:customStyle="1" w:styleId="Heading9Char">
    <w:name w:val="Heading 9 Char"/>
    <w:link w:val="Heading9"/>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auto"/>
      <w:u w:val="single"/>
    </w:rPr>
  </w:style>
  <w:style w:type="paragraph" w:styleId="ListParagraph">
    <w:name w:val="List Paragraph"/>
    <w:basedOn w:val="Normal"/>
    <w:link w:val="ListParagraphChar"/>
    <w:uiPriority w:val="1"/>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character" w:styleId="PlaceholderText">
    <w:name w:val="Placeholder Text"/>
    <w:basedOn w:val="DefaultParagraphFont"/>
    <w:uiPriority w:val="99"/>
    <w:semiHidden/>
    <w:rsid w:val="00B7110F"/>
    <w:rPr>
      <w:color w:val="auto"/>
    </w:rPr>
  </w:style>
  <w:style w:type="paragraph" w:styleId="BodyText">
    <w:name w:val="Body Text"/>
    <w:basedOn w:val="Normal"/>
    <w:link w:val="BodyTextChar"/>
    <w:uiPriority w:val="1"/>
    <w:qFormat/>
    <w:rsid w:val="00493B8E"/>
    <w:pPr>
      <w:widowControl w:val="0"/>
      <w:autoSpaceDE w:val="0"/>
      <w:autoSpaceDN w:val="0"/>
      <w:adjustRightInd w:val="0"/>
      <w:ind w:left="1560" w:hanging="360"/>
    </w:pPr>
    <w:rPr>
      <w:rFonts w:eastAsiaTheme="minorEastAsia" w:cs="Arial"/>
      <w:szCs w:val="22"/>
      <w:lang w:eastAsia="en-AU"/>
    </w:rPr>
  </w:style>
  <w:style w:type="character" w:customStyle="1" w:styleId="BodyTextChar">
    <w:name w:val="Body Text Char"/>
    <w:basedOn w:val="DefaultParagraphFont"/>
    <w:link w:val="BodyText"/>
    <w:uiPriority w:val="1"/>
    <w:rsid w:val="00493B8E"/>
    <w:rPr>
      <w:rFonts w:ascii="Arial" w:eastAsiaTheme="minorEastAsia" w:hAnsi="Arial" w:cs="Arial"/>
      <w:sz w:val="22"/>
      <w:szCs w:val="22"/>
    </w:rPr>
  </w:style>
  <w:style w:type="paragraph" w:customStyle="1" w:styleId="TableParagraph">
    <w:name w:val="Table Paragraph"/>
    <w:basedOn w:val="Normal"/>
    <w:uiPriority w:val="1"/>
    <w:qFormat/>
    <w:rsid w:val="00493B8E"/>
    <w:pPr>
      <w:widowControl w:val="0"/>
      <w:autoSpaceDE w:val="0"/>
      <w:autoSpaceDN w:val="0"/>
      <w:adjustRightInd w:val="0"/>
    </w:pPr>
    <w:rPr>
      <w:rFonts w:ascii="Times New Roman" w:eastAsiaTheme="minorEastAsia" w:hAnsi="Times New Roman"/>
      <w:sz w:val="24"/>
      <w:szCs w:val="24"/>
      <w:lang w:eastAsia="en-AU"/>
    </w:rPr>
  </w:style>
  <w:style w:type="paragraph" w:customStyle="1" w:styleId="DocID">
    <w:name w:val="DocID"/>
    <w:basedOn w:val="Footer"/>
    <w:next w:val="Footer"/>
    <w:link w:val="DocIDChar"/>
    <w:rsid w:val="00324650"/>
    <w:pPr>
      <w:tabs>
        <w:tab w:val="clear" w:pos="4153"/>
        <w:tab w:val="clear" w:pos="8306"/>
      </w:tabs>
      <w:spacing w:before="60" w:after="60"/>
    </w:pPr>
    <w:rPr>
      <w:rFonts w:cs="Arial"/>
      <w:sz w:val="14"/>
      <w:lang w:eastAsia="zh-TW"/>
    </w:rPr>
  </w:style>
  <w:style w:type="character" w:customStyle="1" w:styleId="DocIDChar">
    <w:name w:val="DocID Char"/>
    <w:basedOn w:val="DefaultParagraphFont"/>
    <w:link w:val="DocID"/>
    <w:rsid w:val="00324650"/>
    <w:rPr>
      <w:rFonts w:ascii="Arial" w:hAnsi="Arial" w:cs="Arial"/>
      <w:sz w:val="14"/>
      <w:lang w:val="en-AU" w:eastAsia="zh-TW"/>
    </w:rPr>
  </w:style>
  <w:style w:type="paragraph" w:styleId="Bibliography">
    <w:name w:val="Bibliography"/>
    <w:basedOn w:val="Normal"/>
    <w:next w:val="Normal"/>
    <w:uiPriority w:val="37"/>
    <w:semiHidden/>
    <w:unhideWhenUsed/>
    <w:rsid w:val="00AA7BE5"/>
  </w:style>
  <w:style w:type="paragraph" w:styleId="BlockText">
    <w:name w:val="Block Text"/>
    <w:basedOn w:val="Normal"/>
    <w:semiHidden/>
    <w:unhideWhenUsed/>
    <w:rsid w:val="00AA7BE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AA7BE5"/>
    <w:pPr>
      <w:spacing w:after="120" w:line="480" w:lineRule="auto"/>
    </w:pPr>
  </w:style>
  <w:style w:type="character" w:customStyle="1" w:styleId="BodyText2Char">
    <w:name w:val="Body Text 2 Char"/>
    <w:basedOn w:val="DefaultParagraphFont"/>
    <w:link w:val="BodyText2"/>
    <w:semiHidden/>
    <w:rsid w:val="00AA7BE5"/>
    <w:rPr>
      <w:rFonts w:ascii="Arial" w:hAnsi="Arial"/>
      <w:sz w:val="22"/>
      <w:lang w:eastAsia="en-US"/>
    </w:rPr>
  </w:style>
  <w:style w:type="paragraph" w:styleId="BodyText3">
    <w:name w:val="Body Text 3"/>
    <w:basedOn w:val="Normal"/>
    <w:link w:val="BodyText3Char"/>
    <w:semiHidden/>
    <w:unhideWhenUsed/>
    <w:rsid w:val="00AA7BE5"/>
    <w:pPr>
      <w:spacing w:after="120"/>
    </w:pPr>
    <w:rPr>
      <w:sz w:val="16"/>
      <w:szCs w:val="16"/>
    </w:rPr>
  </w:style>
  <w:style w:type="character" w:customStyle="1" w:styleId="BodyText3Char">
    <w:name w:val="Body Text 3 Char"/>
    <w:basedOn w:val="DefaultParagraphFont"/>
    <w:link w:val="BodyText3"/>
    <w:semiHidden/>
    <w:rsid w:val="00AA7BE5"/>
    <w:rPr>
      <w:rFonts w:ascii="Arial" w:hAnsi="Arial"/>
      <w:sz w:val="16"/>
      <w:szCs w:val="16"/>
      <w:lang w:eastAsia="en-US"/>
    </w:rPr>
  </w:style>
  <w:style w:type="paragraph" w:styleId="BodyTextFirstIndent">
    <w:name w:val="Body Text First Indent"/>
    <w:basedOn w:val="BodyText"/>
    <w:link w:val="BodyTextFirstIndentChar"/>
    <w:rsid w:val="00AA7BE5"/>
    <w:pPr>
      <w:widowControl/>
      <w:autoSpaceDE/>
      <w:autoSpaceDN/>
      <w:adjustRightInd/>
      <w:ind w:left="0" w:firstLine="360"/>
    </w:pPr>
    <w:rPr>
      <w:rFonts w:eastAsia="Times New Roman" w:cs="Times New Roman"/>
      <w:szCs w:val="20"/>
      <w:lang w:eastAsia="en-US"/>
    </w:rPr>
  </w:style>
  <w:style w:type="character" w:customStyle="1" w:styleId="BodyTextFirstIndentChar">
    <w:name w:val="Body Text First Indent Char"/>
    <w:basedOn w:val="BodyTextChar"/>
    <w:link w:val="BodyTextFirstIndent"/>
    <w:rsid w:val="00AA7BE5"/>
    <w:rPr>
      <w:rFonts w:ascii="Arial" w:eastAsiaTheme="minorEastAsia" w:hAnsi="Arial" w:cs="Arial"/>
      <w:sz w:val="22"/>
      <w:szCs w:val="22"/>
      <w:lang w:eastAsia="en-US"/>
    </w:rPr>
  </w:style>
  <w:style w:type="paragraph" w:styleId="BodyTextIndent">
    <w:name w:val="Body Text Indent"/>
    <w:basedOn w:val="Normal"/>
    <w:link w:val="BodyTextIndentChar"/>
    <w:semiHidden/>
    <w:unhideWhenUsed/>
    <w:rsid w:val="00AA7BE5"/>
    <w:pPr>
      <w:spacing w:after="120"/>
      <w:ind w:left="283"/>
    </w:pPr>
  </w:style>
  <w:style w:type="character" w:customStyle="1" w:styleId="BodyTextIndentChar">
    <w:name w:val="Body Text Indent Char"/>
    <w:basedOn w:val="DefaultParagraphFont"/>
    <w:link w:val="BodyTextIndent"/>
    <w:semiHidden/>
    <w:rsid w:val="00AA7BE5"/>
    <w:rPr>
      <w:rFonts w:ascii="Arial" w:hAnsi="Arial"/>
      <w:sz w:val="22"/>
      <w:lang w:eastAsia="en-US"/>
    </w:rPr>
  </w:style>
  <w:style w:type="paragraph" w:styleId="BodyTextFirstIndent2">
    <w:name w:val="Body Text First Indent 2"/>
    <w:basedOn w:val="BodyTextIndent"/>
    <w:link w:val="BodyTextFirstIndent2Char"/>
    <w:semiHidden/>
    <w:unhideWhenUsed/>
    <w:rsid w:val="00AA7BE5"/>
    <w:pPr>
      <w:spacing w:after="0"/>
      <w:ind w:left="360" w:firstLine="360"/>
    </w:pPr>
  </w:style>
  <w:style w:type="character" w:customStyle="1" w:styleId="BodyTextFirstIndent2Char">
    <w:name w:val="Body Text First Indent 2 Char"/>
    <w:basedOn w:val="BodyTextIndentChar"/>
    <w:link w:val="BodyTextFirstIndent2"/>
    <w:semiHidden/>
    <w:rsid w:val="00AA7BE5"/>
    <w:rPr>
      <w:rFonts w:ascii="Arial" w:hAnsi="Arial"/>
      <w:sz w:val="22"/>
      <w:lang w:eastAsia="en-US"/>
    </w:rPr>
  </w:style>
  <w:style w:type="paragraph" w:styleId="BodyTextIndent2">
    <w:name w:val="Body Text Indent 2"/>
    <w:basedOn w:val="Normal"/>
    <w:link w:val="BodyTextIndent2Char"/>
    <w:semiHidden/>
    <w:unhideWhenUsed/>
    <w:rsid w:val="00AA7BE5"/>
    <w:pPr>
      <w:spacing w:after="120" w:line="480" w:lineRule="auto"/>
      <w:ind w:left="283"/>
    </w:pPr>
  </w:style>
  <w:style w:type="character" w:customStyle="1" w:styleId="BodyTextIndent2Char">
    <w:name w:val="Body Text Indent 2 Char"/>
    <w:basedOn w:val="DefaultParagraphFont"/>
    <w:link w:val="BodyTextIndent2"/>
    <w:semiHidden/>
    <w:rsid w:val="00AA7BE5"/>
    <w:rPr>
      <w:rFonts w:ascii="Arial" w:hAnsi="Arial"/>
      <w:sz w:val="22"/>
      <w:lang w:eastAsia="en-US"/>
    </w:rPr>
  </w:style>
  <w:style w:type="paragraph" w:styleId="BodyTextIndent3">
    <w:name w:val="Body Text Indent 3"/>
    <w:basedOn w:val="Normal"/>
    <w:link w:val="BodyTextIndent3Char"/>
    <w:semiHidden/>
    <w:unhideWhenUsed/>
    <w:rsid w:val="00AA7BE5"/>
    <w:pPr>
      <w:spacing w:after="120"/>
      <w:ind w:left="283"/>
    </w:pPr>
    <w:rPr>
      <w:sz w:val="16"/>
      <w:szCs w:val="16"/>
    </w:rPr>
  </w:style>
  <w:style w:type="character" w:customStyle="1" w:styleId="BodyTextIndent3Char">
    <w:name w:val="Body Text Indent 3 Char"/>
    <w:basedOn w:val="DefaultParagraphFont"/>
    <w:link w:val="BodyTextIndent3"/>
    <w:semiHidden/>
    <w:rsid w:val="00AA7BE5"/>
    <w:rPr>
      <w:rFonts w:ascii="Arial" w:hAnsi="Arial"/>
      <w:sz w:val="16"/>
      <w:szCs w:val="16"/>
      <w:lang w:eastAsia="en-US"/>
    </w:rPr>
  </w:style>
  <w:style w:type="paragraph" w:styleId="Caption">
    <w:name w:val="caption"/>
    <w:basedOn w:val="Normal"/>
    <w:next w:val="Normal"/>
    <w:semiHidden/>
    <w:unhideWhenUsed/>
    <w:qFormat/>
    <w:rsid w:val="00AA7BE5"/>
    <w:pPr>
      <w:spacing w:after="200"/>
    </w:pPr>
    <w:rPr>
      <w:i/>
      <w:iCs/>
      <w:color w:val="1F497D" w:themeColor="text2"/>
      <w:sz w:val="18"/>
      <w:szCs w:val="18"/>
    </w:rPr>
  </w:style>
  <w:style w:type="paragraph" w:styleId="Closing">
    <w:name w:val="Closing"/>
    <w:basedOn w:val="Normal"/>
    <w:link w:val="ClosingChar"/>
    <w:semiHidden/>
    <w:unhideWhenUsed/>
    <w:rsid w:val="00AA7BE5"/>
    <w:pPr>
      <w:ind w:left="4252"/>
    </w:pPr>
  </w:style>
  <w:style w:type="character" w:customStyle="1" w:styleId="ClosingChar">
    <w:name w:val="Closing Char"/>
    <w:basedOn w:val="DefaultParagraphFont"/>
    <w:link w:val="Closing"/>
    <w:semiHidden/>
    <w:rsid w:val="00AA7BE5"/>
    <w:rPr>
      <w:rFonts w:ascii="Arial" w:hAnsi="Arial"/>
      <w:sz w:val="22"/>
      <w:lang w:eastAsia="en-US"/>
    </w:rPr>
  </w:style>
  <w:style w:type="paragraph" w:styleId="Date">
    <w:name w:val="Date"/>
    <w:basedOn w:val="Normal"/>
    <w:next w:val="Normal"/>
    <w:link w:val="DateChar"/>
    <w:rsid w:val="00AA7BE5"/>
  </w:style>
  <w:style w:type="character" w:customStyle="1" w:styleId="DateChar">
    <w:name w:val="Date Char"/>
    <w:basedOn w:val="DefaultParagraphFont"/>
    <w:link w:val="Date"/>
    <w:rsid w:val="00AA7BE5"/>
    <w:rPr>
      <w:rFonts w:ascii="Arial" w:hAnsi="Arial"/>
      <w:sz w:val="22"/>
      <w:lang w:eastAsia="en-US"/>
    </w:rPr>
  </w:style>
  <w:style w:type="paragraph" w:styleId="E-mailSignature">
    <w:name w:val="E-mail Signature"/>
    <w:basedOn w:val="Normal"/>
    <w:link w:val="E-mailSignatureChar"/>
    <w:semiHidden/>
    <w:unhideWhenUsed/>
    <w:rsid w:val="00AA7BE5"/>
  </w:style>
  <w:style w:type="character" w:customStyle="1" w:styleId="E-mailSignatureChar">
    <w:name w:val="E-mail Signature Char"/>
    <w:basedOn w:val="DefaultParagraphFont"/>
    <w:link w:val="E-mailSignature"/>
    <w:semiHidden/>
    <w:rsid w:val="00AA7BE5"/>
    <w:rPr>
      <w:rFonts w:ascii="Arial" w:hAnsi="Arial"/>
      <w:sz w:val="22"/>
      <w:lang w:eastAsia="en-US"/>
    </w:rPr>
  </w:style>
  <w:style w:type="paragraph" w:styleId="EndnoteText">
    <w:name w:val="endnote text"/>
    <w:basedOn w:val="Normal"/>
    <w:link w:val="EndnoteTextChar"/>
    <w:semiHidden/>
    <w:unhideWhenUsed/>
    <w:rsid w:val="00AA7BE5"/>
    <w:rPr>
      <w:sz w:val="20"/>
    </w:rPr>
  </w:style>
  <w:style w:type="character" w:customStyle="1" w:styleId="EndnoteTextChar">
    <w:name w:val="Endnote Text Char"/>
    <w:basedOn w:val="DefaultParagraphFont"/>
    <w:link w:val="EndnoteText"/>
    <w:semiHidden/>
    <w:rsid w:val="00AA7BE5"/>
    <w:rPr>
      <w:rFonts w:ascii="Arial" w:hAnsi="Arial"/>
      <w:lang w:eastAsia="en-US"/>
    </w:rPr>
  </w:style>
  <w:style w:type="paragraph" w:styleId="EnvelopeAddress">
    <w:name w:val="envelope address"/>
    <w:basedOn w:val="Normal"/>
    <w:semiHidden/>
    <w:unhideWhenUsed/>
    <w:rsid w:val="00AA7BE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A7BE5"/>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AA7BE5"/>
    <w:rPr>
      <w:sz w:val="20"/>
    </w:rPr>
  </w:style>
  <w:style w:type="character" w:customStyle="1" w:styleId="FootnoteTextChar">
    <w:name w:val="Footnote Text Char"/>
    <w:basedOn w:val="DefaultParagraphFont"/>
    <w:link w:val="FootnoteText"/>
    <w:semiHidden/>
    <w:rsid w:val="00AA7BE5"/>
    <w:rPr>
      <w:rFonts w:ascii="Arial" w:hAnsi="Arial"/>
      <w:lang w:eastAsia="en-US"/>
    </w:rPr>
  </w:style>
  <w:style w:type="paragraph" w:styleId="HTMLAddress">
    <w:name w:val="HTML Address"/>
    <w:basedOn w:val="Normal"/>
    <w:link w:val="HTMLAddressChar"/>
    <w:semiHidden/>
    <w:unhideWhenUsed/>
    <w:rsid w:val="00AA7BE5"/>
    <w:rPr>
      <w:i/>
      <w:iCs/>
    </w:rPr>
  </w:style>
  <w:style w:type="character" w:customStyle="1" w:styleId="HTMLAddressChar">
    <w:name w:val="HTML Address Char"/>
    <w:basedOn w:val="DefaultParagraphFont"/>
    <w:link w:val="HTMLAddress"/>
    <w:semiHidden/>
    <w:rsid w:val="00AA7BE5"/>
    <w:rPr>
      <w:rFonts w:ascii="Arial" w:hAnsi="Arial"/>
      <w:i/>
      <w:iCs/>
      <w:sz w:val="22"/>
      <w:lang w:eastAsia="en-US"/>
    </w:rPr>
  </w:style>
  <w:style w:type="paragraph" w:styleId="HTMLPreformatted">
    <w:name w:val="HTML Preformatted"/>
    <w:basedOn w:val="Normal"/>
    <w:link w:val="HTMLPreformattedChar"/>
    <w:semiHidden/>
    <w:unhideWhenUsed/>
    <w:rsid w:val="00AA7BE5"/>
    <w:rPr>
      <w:rFonts w:ascii="Consolas" w:hAnsi="Consolas"/>
      <w:sz w:val="20"/>
    </w:rPr>
  </w:style>
  <w:style w:type="character" w:customStyle="1" w:styleId="HTMLPreformattedChar">
    <w:name w:val="HTML Preformatted Char"/>
    <w:basedOn w:val="DefaultParagraphFont"/>
    <w:link w:val="HTMLPreformatted"/>
    <w:semiHidden/>
    <w:rsid w:val="00AA7BE5"/>
    <w:rPr>
      <w:rFonts w:ascii="Consolas" w:hAnsi="Consolas"/>
      <w:lang w:eastAsia="en-US"/>
    </w:rPr>
  </w:style>
  <w:style w:type="paragraph" w:styleId="Index1">
    <w:name w:val="index 1"/>
    <w:basedOn w:val="Normal"/>
    <w:next w:val="Normal"/>
    <w:autoRedefine/>
    <w:semiHidden/>
    <w:unhideWhenUsed/>
    <w:rsid w:val="00AA7BE5"/>
    <w:pPr>
      <w:ind w:left="220" w:hanging="220"/>
    </w:pPr>
  </w:style>
  <w:style w:type="paragraph" w:styleId="Index2">
    <w:name w:val="index 2"/>
    <w:basedOn w:val="Normal"/>
    <w:next w:val="Normal"/>
    <w:autoRedefine/>
    <w:semiHidden/>
    <w:unhideWhenUsed/>
    <w:rsid w:val="00AA7BE5"/>
    <w:pPr>
      <w:ind w:left="440" w:hanging="220"/>
    </w:pPr>
  </w:style>
  <w:style w:type="paragraph" w:styleId="Index3">
    <w:name w:val="index 3"/>
    <w:basedOn w:val="Normal"/>
    <w:next w:val="Normal"/>
    <w:autoRedefine/>
    <w:semiHidden/>
    <w:unhideWhenUsed/>
    <w:rsid w:val="00AA7BE5"/>
    <w:pPr>
      <w:ind w:left="660" w:hanging="220"/>
    </w:pPr>
  </w:style>
  <w:style w:type="paragraph" w:styleId="Index4">
    <w:name w:val="index 4"/>
    <w:basedOn w:val="Normal"/>
    <w:next w:val="Normal"/>
    <w:autoRedefine/>
    <w:semiHidden/>
    <w:unhideWhenUsed/>
    <w:rsid w:val="00AA7BE5"/>
    <w:pPr>
      <w:ind w:left="880" w:hanging="220"/>
    </w:pPr>
  </w:style>
  <w:style w:type="paragraph" w:styleId="Index5">
    <w:name w:val="index 5"/>
    <w:basedOn w:val="Normal"/>
    <w:next w:val="Normal"/>
    <w:autoRedefine/>
    <w:semiHidden/>
    <w:unhideWhenUsed/>
    <w:rsid w:val="00AA7BE5"/>
    <w:pPr>
      <w:ind w:left="1100" w:hanging="220"/>
    </w:pPr>
  </w:style>
  <w:style w:type="paragraph" w:styleId="Index6">
    <w:name w:val="index 6"/>
    <w:basedOn w:val="Normal"/>
    <w:next w:val="Normal"/>
    <w:autoRedefine/>
    <w:semiHidden/>
    <w:unhideWhenUsed/>
    <w:rsid w:val="00AA7BE5"/>
    <w:pPr>
      <w:ind w:left="1320" w:hanging="220"/>
    </w:pPr>
  </w:style>
  <w:style w:type="paragraph" w:styleId="Index7">
    <w:name w:val="index 7"/>
    <w:basedOn w:val="Normal"/>
    <w:next w:val="Normal"/>
    <w:autoRedefine/>
    <w:semiHidden/>
    <w:unhideWhenUsed/>
    <w:rsid w:val="00AA7BE5"/>
    <w:pPr>
      <w:ind w:left="1540" w:hanging="220"/>
    </w:pPr>
  </w:style>
  <w:style w:type="paragraph" w:styleId="Index8">
    <w:name w:val="index 8"/>
    <w:basedOn w:val="Normal"/>
    <w:next w:val="Normal"/>
    <w:autoRedefine/>
    <w:semiHidden/>
    <w:unhideWhenUsed/>
    <w:rsid w:val="00AA7BE5"/>
    <w:pPr>
      <w:ind w:left="1760" w:hanging="220"/>
    </w:pPr>
  </w:style>
  <w:style w:type="paragraph" w:styleId="Index9">
    <w:name w:val="index 9"/>
    <w:basedOn w:val="Normal"/>
    <w:next w:val="Normal"/>
    <w:autoRedefine/>
    <w:semiHidden/>
    <w:unhideWhenUsed/>
    <w:rsid w:val="00AA7BE5"/>
    <w:pPr>
      <w:ind w:left="1980" w:hanging="220"/>
    </w:pPr>
  </w:style>
  <w:style w:type="paragraph" w:styleId="IndexHeading">
    <w:name w:val="index heading"/>
    <w:basedOn w:val="Normal"/>
    <w:next w:val="Index1"/>
    <w:semiHidden/>
    <w:unhideWhenUsed/>
    <w:rsid w:val="00AA7B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A7B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7BE5"/>
    <w:rPr>
      <w:rFonts w:ascii="Arial" w:hAnsi="Arial"/>
      <w:i/>
      <w:iCs/>
      <w:color w:val="4F81BD" w:themeColor="accent1"/>
      <w:sz w:val="22"/>
      <w:lang w:eastAsia="en-US"/>
    </w:rPr>
  </w:style>
  <w:style w:type="paragraph" w:styleId="List">
    <w:name w:val="List"/>
    <w:basedOn w:val="Normal"/>
    <w:semiHidden/>
    <w:unhideWhenUsed/>
    <w:rsid w:val="00AA7BE5"/>
    <w:pPr>
      <w:ind w:left="283" w:hanging="283"/>
      <w:contextualSpacing/>
    </w:pPr>
  </w:style>
  <w:style w:type="paragraph" w:styleId="List2">
    <w:name w:val="List 2"/>
    <w:basedOn w:val="Normal"/>
    <w:semiHidden/>
    <w:unhideWhenUsed/>
    <w:rsid w:val="00AA7BE5"/>
    <w:pPr>
      <w:ind w:left="566" w:hanging="283"/>
      <w:contextualSpacing/>
    </w:pPr>
  </w:style>
  <w:style w:type="paragraph" w:styleId="List3">
    <w:name w:val="List 3"/>
    <w:basedOn w:val="Normal"/>
    <w:semiHidden/>
    <w:unhideWhenUsed/>
    <w:rsid w:val="00AA7BE5"/>
    <w:pPr>
      <w:ind w:left="849" w:hanging="283"/>
      <w:contextualSpacing/>
    </w:pPr>
  </w:style>
  <w:style w:type="paragraph" w:styleId="List4">
    <w:name w:val="List 4"/>
    <w:basedOn w:val="Normal"/>
    <w:rsid w:val="00AA7BE5"/>
    <w:pPr>
      <w:ind w:left="1132" w:hanging="283"/>
      <w:contextualSpacing/>
    </w:pPr>
  </w:style>
  <w:style w:type="paragraph" w:styleId="List5">
    <w:name w:val="List 5"/>
    <w:basedOn w:val="Normal"/>
    <w:rsid w:val="00AA7BE5"/>
    <w:pPr>
      <w:ind w:left="1415" w:hanging="283"/>
      <w:contextualSpacing/>
    </w:pPr>
  </w:style>
  <w:style w:type="paragraph" w:styleId="ListBullet">
    <w:name w:val="List Bullet"/>
    <w:basedOn w:val="Normal"/>
    <w:semiHidden/>
    <w:unhideWhenUsed/>
    <w:rsid w:val="00AA7BE5"/>
    <w:pPr>
      <w:numPr>
        <w:numId w:val="49"/>
      </w:numPr>
      <w:contextualSpacing/>
    </w:pPr>
  </w:style>
  <w:style w:type="paragraph" w:styleId="ListBullet2">
    <w:name w:val="List Bullet 2"/>
    <w:basedOn w:val="Normal"/>
    <w:semiHidden/>
    <w:unhideWhenUsed/>
    <w:rsid w:val="00AA7BE5"/>
    <w:pPr>
      <w:numPr>
        <w:numId w:val="50"/>
      </w:numPr>
      <w:contextualSpacing/>
    </w:pPr>
  </w:style>
  <w:style w:type="paragraph" w:styleId="ListBullet3">
    <w:name w:val="List Bullet 3"/>
    <w:basedOn w:val="Normal"/>
    <w:semiHidden/>
    <w:unhideWhenUsed/>
    <w:rsid w:val="00AA7BE5"/>
    <w:pPr>
      <w:numPr>
        <w:numId w:val="51"/>
      </w:numPr>
      <w:contextualSpacing/>
    </w:pPr>
  </w:style>
  <w:style w:type="paragraph" w:styleId="ListBullet4">
    <w:name w:val="List Bullet 4"/>
    <w:basedOn w:val="Normal"/>
    <w:semiHidden/>
    <w:unhideWhenUsed/>
    <w:rsid w:val="00AA7BE5"/>
    <w:pPr>
      <w:numPr>
        <w:numId w:val="52"/>
      </w:numPr>
      <w:contextualSpacing/>
    </w:pPr>
  </w:style>
  <w:style w:type="paragraph" w:styleId="ListBullet5">
    <w:name w:val="List Bullet 5"/>
    <w:basedOn w:val="Normal"/>
    <w:semiHidden/>
    <w:unhideWhenUsed/>
    <w:rsid w:val="00AA7BE5"/>
    <w:pPr>
      <w:numPr>
        <w:numId w:val="53"/>
      </w:numPr>
      <w:contextualSpacing/>
    </w:pPr>
  </w:style>
  <w:style w:type="paragraph" w:styleId="ListContinue">
    <w:name w:val="List Continue"/>
    <w:basedOn w:val="Normal"/>
    <w:semiHidden/>
    <w:unhideWhenUsed/>
    <w:rsid w:val="00AA7BE5"/>
    <w:pPr>
      <w:spacing w:after="120"/>
      <w:ind w:left="283"/>
      <w:contextualSpacing/>
    </w:pPr>
  </w:style>
  <w:style w:type="paragraph" w:styleId="ListContinue2">
    <w:name w:val="List Continue 2"/>
    <w:basedOn w:val="Normal"/>
    <w:semiHidden/>
    <w:unhideWhenUsed/>
    <w:rsid w:val="00AA7BE5"/>
    <w:pPr>
      <w:spacing w:after="120"/>
      <w:ind w:left="566"/>
      <w:contextualSpacing/>
    </w:pPr>
  </w:style>
  <w:style w:type="paragraph" w:styleId="ListContinue3">
    <w:name w:val="List Continue 3"/>
    <w:basedOn w:val="Normal"/>
    <w:semiHidden/>
    <w:unhideWhenUsed/>
    <w:rsid w:val="00AA7BE5"/>
    <w:pPr>
      <w:spacing w:after="120"/>
      <w:ind w:left="849"/>
      <w:contextualSpacing/>
    </w:pPr>
  </w:style>
  <w:style w:type="paragraph" w:styleId="ListContinue4">
    <w:name w:val="List Continue 4"/>
    <w:basedOn w:val="Normal"/>
    <w:semiHidden/>
    <w:unhideWhenUsed/>
    <w:rsid w:val="00AA7BE5"/>
    <w:pPr>
      <w:spacing w:after="120"/>
      <w:ind w:left="1132"/>
      <w:contextualSpacing/>
    </w:pPr>
  </w:style>
  <w:style w:type="paragraph" w:styleId="ListContinue5">
    <w:name w:val="List Continue 5"/>
    <w:basedOn w:val="Normal"/>
    <w:semiHidden/>
    <w:unhideWhenUsed/>
    <w:rsid w:val="00AA7BE5"/>
    <w:pPr>
      <w:spacing w:after="120"/>
      <w:ind w:left="1415"/>
      <w:contextualSpacing/>
    </w:pPr>
  </w:style>
  <w:style w:type="paragraph" w:styleId="ListNumber">
    <w:name w:val="List Number"/>
    <w:basedOn w:val="Normal"/>
    <w:rsid w:val="00AA7BE5"/>
    <w:pPr>
      <w:numPr>
        <w:numId w:val="54"/>
      </w:numPr>
      <w:contextualSpacing/>
    </w:pPr>
  </w:style>
  <w:style w:type="paragraph" w:styleId="ListNumber2">
    <w:name w:val="List Number 2"/>
    <w:basedOn w:val="Normal"/>
    <w:semiHidden/>
    <w:unhideWhenUsed/>
    <w:rsid w:val="00AA7BE5"/>
    <w:pPr>
      <w:numPr>
        <w:numId w:val="55"/>
      </w:numPr>
      <w:contextualSpacing/>
    </w:pPr>
  </w:style>
  <w:style w:type="paragraph" w:styleId="ListNumber3">
    <w:name w:val="List Number 3"/>
    <w:basedOn w:val="Normal"/>
    <w:semiHidden/>
    <w:unhideWhenUsed/>
    <w:rsid w:val="00AA7BE5"/>
    <w:pPr>
      <w:numPr>
        <w:numId w:val="56"/>
      </w:numPr>
      <w:contextualSpacing/>
    </w:pPr>
  </w:style>
  <w:style w:type="paragraph" w:styleId="ListNumber4">
    <w:name w:val="List Number 4"/>
    <w:basedOn w:val="Normal"/>
    <w:semiHidden/>
    <w:unhideWhenUsed/>
    <w:rsid w:val="00AA7BE5"/>
    <w:pPr>
      <w:numPr>
        <w:numId w:val="57"/>
      </w:numPr>
      <w:contextualSpacing/>
    </w:pPr>
  </w:style>
  <w:style w:type="paragraph" w:styleId="ListNumber5">
    <w:name w:val="List Number 5"/>
    <w:basedOn w:val="Normal"/>
    <w:semiHidden/>
    <w:unhideWhenUsed/>
    <w:rsid w:val="00AA7BE5"/>
    <w:pPr>
      <w:numPr>
        <w:numId w:val="58"/>
      </w:numPr>
      <w:contextualSpacing/>
    </w:pPr>
  </w:style>
  <w:style w:type="paragraph" w:styleId="MacroText">
    <w:name w:val="macro"/>
    <w:link w:val="MacroTextChar"/>
    <w:semiHidden/>
    <w:unhideWhenUsed/>
    <w:rsid w:val="00AA7BE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AA7BE5"/>
    <w:rPr>
      <w:rFonts w:ascii="Consolas" w:hAnsi="Consolas"/>
      <w:lang w:eastAsia="en-US"/>
    </w:rPr>
  </w:style>
  <w:style w:type="paragraph" w:styleId="MessageHeader">
    <w:name w:val="Message Header"/>
    <w:basedOn w:val="Normal"/>
    <w:link w:val="MessageHeaderChar"/>
    <w:semiHidden/>
    <w:unhideWhenUsed/>
    <w:rsid w:val="00AA7BE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A7BE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A7BE5"/>
    <w:rPr>
      <w:rFonts w:ascii="Arial" w:hAnsi="Arial"/>
      <w:sz w:val="22"/>
      <w:lang w:eastAsia="en-US"/>
    </w:rPr>
  </w:style>
  <w:style w:type="paragraph" w:styleId="NormalWeb">
    <w:name w:val="Normal (Web)"/>
    <w:basedOn w:val="Normal"/>
    <w:semiHidden/>
    <w:unhideWhenUsed/>
    <w:rsid w:val="00AA7BE5"/>
    <w:rPr>
      <w:rFonts w:ascii="Times New Roman" w:hAnsi="Times New Roman"/>
      <w:sz w:val="24"/>
      <w:szCs w:val="24"/>
    </w:rPr>
  </w:style>
  <w:style w:type="paragraph" w:styleId="NormalIndent">
    <w:name w:val="Normal Indent"/>
    <w:basedOn w:val="Normal"/>
    <w:semiHidden/>
    <w:unhideWhenUsed/>
    <w:rsid w:val="00AA7BE5"/>
    <w:pPr>
      <w:ind w:left="720"/>
    </w:pPr>
  </w:style>
  <w:style w:type="paragraph" w:styleId="NoteHeading">
    <w:name w:val="Note Heading"/>
    <w:basedOn w:val="Normal"/>
    <w:next w:val="Normal"/>
    <w:link w:val="NoteHeadingChar"/>
    <w:semiHidden/>
    <w:unhideWhenUsed/>
    <w:rsid w:val="00AA7BE5"/>
  </w:style>
  <w:style w:type="character" w:customStyle="1" w:styleId="NoteHeadingChar">
    <w:name w:val="Note Heading Char"/>
    <w:basedOn w:val="DefaultParagraphFont"/>
    <w:link w:val="NoteHeading"/>
    <w:semiHidden/>
    <w:rsid w:val="00AA7BE5"/>
    <w:rPr>
      <w:rFonts w:ascii="Arial" w:hAnsi="Arial"/>
      <w:sz w:val="22"/>
      <w:lang w:eastAsia="en-US"/>
    </w:rPr>
  </w:style>
  <w:style w:type="paragraph" w:styleId="PlainText">
    <w:name w:val="Plain Text"/>
    <w:basedOn w:val="Normal"/>
    <w:link w:val="PlainTextChar"/>
    <w:semiHidden/>
    <w:unhideWhenUsed/>
    <w:rsid w:val="00AA7BE5"/>
    <w:rPr>
      <w:rFonts w:ascii="Consolas" w:hAnsi="Consolas"/>
      <w:sz w:val="21"/>
      <w:szCs w:val="21"/>
    </w:rPr>
  </w:style>
  <w:style w:type="character" w:customStyle="1" w:styleId="PlainTextChar">
    <w:name w:val="Plain Text Char"/>
    <w:basedOn w:val="DefaultParagraphFont"/>
    <w:link w:val="PlainText"/>
    <w:semiHidden/>
    <w:rsid w:val="00AA7BE5"/>
    <w:rPr>
      <w:rFonts w:ascii="Consolas" w:hAnsi="Consolas"/>
      <w:sz w:val="21"/>
      <w:szCs w:val="21"/>
      <w:lang w:eastAsia="en-US"/>
    </w:rPr>
  </w:style>
  <w:style w:type="paragraph" w:styleId="Quote">
    <w:name w:val="Quote"/>
    <w:basedOn w:val="Normal"/>
    <w:next w:val="Normal"/>
    <w:link w:val="QuoteChar"/>
    <w:uiPriority w:val="29"/>
    <w:qFormat/>
    <w:rsid w:val="00AA7B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7BE5"/>
    <w:rPr>
      <w:rFonts w:ascii="Arial" w:hAnsi="Arial"/>
      <w:i/>
      <w:iCs/>
      <w:color w:val="404040" w:themeColor="text1" w:themeTint="BF"/>
      <w:sz w:val="22"/>
      <w:lang w:eastAsia="en-US"/>
    </w:rPr>
  </w:style>
  <w:style w:type="paragraph" w:styleId="Salutation">
    <w:name w:val="Salutation"/>
    <w:basedOn w:val="Normal"/>
    <w:next w:val="Normal"/>
    <w:link w:val="SalutationChar"/>
    <w:rsid w:val="00AA7BE5"/>
  </w:style>
  <w:style w:type="character" w:customStyle="1" w:styleId="SalutationChar">
    <w:name w:val="Salutation Char"/>
    <w:basedOn w:val="DefaultParagraphFont"/>
    <w:link w:val="Salutation"/>
    <w:rsid w:val="00AA7BE5"/>
    <w:rPr>
      <w:rFonts w:ascii="Arial" w:hAnsi="Arial"/>
      <w:sz w:val="22"/>
      <w:lang w:eastAsia="en-US"/>
    </w:rPr>
  </w:style>
  <w:style w:type="paragraph" w:styleId="Signature">
    <w:name w:val="Signature"/>
    <w:basedOn w:val="Normal"/>
    <w:link w:val="SignatureChar"/>
    <w:semiHidden/>
    <w:unhideWhenUsed/>
    <w:rsid w:val="00AA7BE5"/>
    <w:pPr>
      <w:ind w:left="4252"/>
    </w:pPr>
  </w:style>
  <w:style w:type="character" w:customStyle="1" w:styleId="SignatureChar">
    <w:name w:val="Signature Char"/>
    <w:basedOn w:val="DefaultParagraphFont"/>
    <w:link w:val="Signature"/>
    <w:semiHidden/>
    <w:rsid w:val="00AA7BE5"/>
    <w:rPr>
      <w:rFonts w:ascii="Arial" w:hAnsi="Arial"/>
      <w:sz w:val="22"/>
      <w:lang w:eastAsia="en-US"/>
    </w:rPr>
  </w:style>
  <w:style w:type="paragraph" w:styleId="Subtitle">
    <w:name w:val="Subtitle"/>
    <w:basedOn w:val="Normal"/>
    <w:next w:val="Normal"/>
    <w:link w:val="SubtitleChar"/>
    <w:qFormat/>
    <w:rsid w:val="00AA7B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A7BE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AA7BE5"/>
    <w:pPr>
      <w:ind w:left="220" w:hanging="220"/>
    </w:pPr>
  </w:style>
  <w:style w:type="paragraph" w:styleId="TableofFigures">
    <w:name w:val="table of figures"/>
    <w:basedOn w:val="Normal"/>
    <w:next w:val="Normal"/>
    <w:semiHidden/>
    <w:unhideWhenUsed/>
    <w:rsid w:val="00AA7BE5"/>
  </w:style>
  <w:style w:type="paragraph" w:styleId="Title">
    <w:name w:val="Title"/>
    <w:basedOn w:val="Normal"/>
    <w:next w:val="Normal"/>
    <w:link w:val="TitleChar"/>
    <w:qFormat/>
    <w:rsid w:val="00AA7B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7BE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AA7BE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A7BE5"/>
    <w:pPr>
      <w:spacing w:after="100"/>
    </w:pPr>
  </w:style>
  <w:style w:type="paragraph" w:styleId="TOC2">
    <w:name w:val="toc 2"/>
    <w:basedOn w:val="Normal"/>
    <w:next w:val="Normal"/>
    <w:autoRedefine/>
    <w:semiHidden/>
    <w:unhideWhenUsed/>
    <w:rsid w:val="00AA7BE5"/>
    <w:pPr>
      <w:spacing w:after="100"/>
      <w:ind w:left="220"/>
    </w:pPr>
  </w:style>
  <w:style w:type="paragraph" w:styleId="TOC3">
    <w:name w:val="toc 3"/>
    <w:basedOn w:val="Normal"/>
    <w:next w:val="Normal"/>
    <w:autoRedefine/>
    <w:semiHidden/>
    <w:unhideWhenUsed/>
    <w:rsid w:val="00AA7BE5"/>
    <w:pPr>
      <w:spacing w:after="100"/>
      <w:ind w:left="440"/>
    </w:pPr>
  </w:style>
  <w:style w:type="paragraph" w:styleId="TOC4">
    <w:name w:val="toc 4"/>
    <w:basedOn w:val="Normal"/>
    <w:next w:val="Normal"/>
    <w:autoRedefine/>
    <w:semiHidden/>
    <w:unhideWhenUsed/>
    <w:rsid w:val="00AA7BE5"/>
    <w:pPr>
      <w:spacing w:after="100"/>
      <w:ind w:left="660"/>
    </w:pPr>
  </w:style>
  <w:style w:type="paragraph" w:styleId="TOC5">
    <w:name w:val="toc 5"/>
    <w:basedOn w:val="Normal"/>
    <w:next w:val="Normal"/>
    <w:autoRedefine/>
    <w:semiHidden/>
    <w:unhideWhenUsed/>
    <w:rsid w:val="00AA7BE5"/>
    <w:pPr>
      <w:spacing w:after="100"/>
      <w:ind w:left="880"/>
    </w:pPr>
  </w:style>
  <w:style w:type="paragraph" w:styleId="TOC6">
    <w:name w:val="toc 6"/>
    <w:basedOn w:val="Normal"/>
    <w:next w:val="Normal"/>
    <w:autoRedefine/>
    <w:semiHidden/>
    <w:unhideWhenUsed/>
    <w:rsid w:val="00AA7BE5"/>
    <w:pPr>
      <w:spacing w:after="100"/>
      <w:ind w:left="1100"/>
    </w:pPr>
  </w:style>
  <w:style w:type="paragraph" w:styleId="TOC7">
    <w:name w:val="toc 7"/>
    <w:basedOn w:val="Normal"/>
    <w:next w:val="Normal"/>
    <w:autoRedefine/>
    <w:semiHidden/>
    <w:unhideWhenUsed/>
    <w:rsid w:val="00AA7BE5"/>
    <w:pPr>
      <w:spacing w:after="100"/>
      <w:ind w:left="1320"/>
    </w:pPr>
  </w:style>
  <w:style w:type="paragraph" w:styleId="TOC8">
    <w:name w:val="toc 8"/>
    <w:basedOn w:val="Normal"/>
    <w:next w:val="Normal"/>
    <w:autoRedefine/>
    <w:semiHidden/>
    <w:unhideWhenUsed/>
    <w:rsid w:val="00AA7BE5"/>
    <w:pPr>
      <w:spacing w:after="100"/>
      <w:ind w:left="1540"/>
    </w:pPr>
  </w:style>
  <w:style w:type="paragraph" w:styleId="TOC9">
    <w:name w:val="toc 9"/>
    <w:basedOn w:val="Normal"/>
    <w:next w:val="Normal"/>
    <w:autoRedefine/>
    <w:semiHidden/>
    <w:unhideWhenUsed/>
    <w:rsid w:val="00AA7BE5"/>
    <w:pPr>
      <w:spacing w:after="100"/>
      <w:ind w:left="1760"/>
    </w:pPr>
  </w:style>
  <w:style w:type="paragraph" w:styleId="TOCHeading">
    <w:name w:val="TOC Heading"/>
    <w:basedOn w:val="Heading1"/>
    <w:next w:val="Normal"/>
    <w:uiPriority w:val="39"/>
    <w:semiHidden/>
    <w:unhideWhenUsed/>
    <w:qFormat/>
    <w:rsid w:val="00AA7BE5"/>
    <w:pPr>
      <w:keepNext/>
      <w:keepLines/>
      <w:spacing w:before="240"/>
      <w:outlineLvl w:val="9"/>
    </w:pPr>
    <w:rPr>
      <w:rFonts w:asciiTheme="majorHAnsi" w:eastAsiaTheme="majorEastAsia" w:hAnsiTheme="majorHAnsi" w:cstheme="majorBidi"/>
      <w:b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959800427">
      <w:bodyDiv w:val="1"/>
      <w:marLeft w:val="0"/>
      <w:marRight w:val="0"/>
      <w:marTop w:val="0"/>
      <w:marBottom w:val="0"/>
      <w:divBdr>
        <w:top w:val="none" w:sz="0" w:space="0" w:color="auto"/>
        <w:left w:val="none" w:sz="0" w:space="0" w:color="auto"/>
        <w:bottom w:val="none" w:sz="0" w:space="0" w:color="auto"/>
        <w:right w:val="none" w:sz="0" w:space="0" w:color="auto"/>
      </w:divBdr>
    </w:div>
    <w:div w:id="1016345460">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rwork.gov.au/registe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irwork.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irwork.gov.au/how-we-will-help/online-train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815AD7D2.dotm</Template>
  <TotalTime>0</TotalTime>
  <Pages>19</Pages>
  <Words>4733</Words>
  <Characters>25370</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Oriental Food Australia Pty Ltd Enforceable Undertaking - Redacted</vt:lpstr>
    </vt:vector>
  </TitlesOfParts>
  <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Oriental Food Australia Pty Ltd Enforceable Undertaking - Redacted</dc:title>
  <dc:subject>Oriental Food Australia Pty Ltd Enforceable Undertaking - Redacted</dc:subject>
  <dc:creator/>
  <cp:keywords>Oriental Food Australia Pty Ltd Enforceable Undertaking - Redacted</cp:keywords>
  <cp:lastModifiedBy/>
  <cp:revision>1</cp:revision>
  <dcterms:created xsi:type="dcterms:W3CDTF">2018-11-05T01:25:00Z</dcterms:created>
  <dcterms:modified xsi:type="dcterms:W3CDTF">2018-11-05T01:41:00Z</dcterms:modified>
</cp:coreProperties>
</file>