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A2EDC" w14:textId="77777777" w:rsidR="00FA0BB2" w:rsidRDefault="00FA0BB2">
      <w:pPr>
        <w:rPr>
          <w:rFonts w:cs="Arial"/>
          <w:szCs w:val="22"/>
        </w:rPr>
      </w:pPr>
    </w:p>
    <w:p w14:paraId="769A2EDD" w14:textId="77777777" w:rsidR="00FA0BB2" w:rsidRDefault="00FA0BB2">
      <w:pPr>
        <w:rPr>
          <w:rFonts w:cs="Arial"/>
          <w:szCs w:val="22"/>
        </w:rPr>
      </w:pPr>
    </w:p>
    <w:p w14:paraId="769A2EDE" w14:textId="77777777" w:rsidR="00FA0BB2" w:rsidRDefault="00FA0BB2">
      <w:pPr>
        <w:rPr>
          <w:rFonts w:cs="Arial"/>
          <w:szCs w:val="22"/>
        </w:rPr>
      </w:pPr>
    </w:p>
    <w:p w14:paraId="769A2EDF" w14:textId="77777777" w:rsidR="00FA0BB2" w:rsidRDefault="00FA0BB2">
      <w:pPr>
        <w:rPr>
          <w:rFonts w:cs="Arial"/>
          <w:szCs w:val="22"/>
        </w:rPr>
      </w:pPr>
    </w:p>
    <w:p w14:paraId="769A2EE0" w14:textId="77777777" w:rsidR="00FA0BB2" w:rsidRDefault="00FA0BB2">
      <w:pPr>
        <w:rPr>
          <w:rFonts w:cs="Arial"/>
          <w:szCs w:val="22"/>
        </w:rPr>
      </w:pPr>
    </w:p>
    <w:p w14:paraId="769A2EE1" w14:textId="77777777" w:rsidR="00FA0BB2" w:rsidRDefault="00FA0BB2">
      <w:pPr>
        <w:rPr>
          <w:rFonts w:cs="Arial"/>
          <w:szCs w:val="22"/>
        </w:rPr>
      </w:pPr>
    </w:p>
    <w:p w14:paraId="769A2EE2" w14:textId="77777777" w:rsidR="00FA0BB2" w:rsidRDefault="00FA0BB2">
      <w:pPr>
        <w:rPr>
          <w:rFonts w:cs="Arial"/>
          <w:szCs w:val="22"/>
        </w:rPr>
      </w:pPr>
    </w:p>
    <w:p w14:paraId="769A2EE3" w14:textId="77777777" w:rsidR="00FA0BB2" w:rsidRDefault="00FA0BB2">
      <w:pPr>
        <w:rPr>
          <w:rFonts w:cs="Arial"/>
          <w:szCs w:val="22"/>
        </w:rPr>
      </w:pPr>
    </w:p>
    <w:p w14:paraId="769A2EE4" w14:textId="77777777" w:rsidR="00FA0BB2" w:rsidRDefault="00FA0BB2">
      <w:pPr>
        <w:rPr>
          <w:rFonts w:cs="Arial"/>
          <w:szCs w:val="22"/>
        </w:rPr>
      </w:pPr>
    </w:p>
    <w:p w14:paraId="769A2EE5" w14:textId="77777777" w:rsidR="00FA0BB2" w:rsidRDefault="00686B8F">
      <w:pPr>
        <w:widowControl w:val="0"/>
        <w:tabs>
          <w:tab w:val="right" w:pos="9072"/>
        </w:tabs>
        <w:spacing w:before="120" w:after="120" w:line="360" w:lineRule="auto"/>
        <w:ind w:left="709" w:hanging="709"/>
        <w:jc w:val="center"/>
        <w:rPr>
          <w:rFonts w:cs="Arial"/>
          <w:b/>
          <w:spacing w:val="10"/>
          <w:szCs w:val="22"/>
        </w:rPr>
      </w:pPr>
      <w:r>
        <w:rPr>
          <w:rFonts w:cs="Arial"/>
          <w:b/>
          <w:spacing w:val="10"/>
          <w:szCs w:val="22"/>
        </w:rPr>
        <w:t xml:space="preserve">ENFORCEABLE UNDERTAKING </w:t>
      </w:r>
    </w:p>
    <w:p w14:paraId="769A2EE6" w14:textId="77777777" w:rsidR="00FA0BB2" w:rsidRDefault="00686B8F">
      <w:pPr>
        <w:jc w:val="center"/>
        <w:rPr>
          <w:rFonts w:cs="Arial"/>
          <w:szCs w:val="22"/>
        </w:rPr>
      </w:pPr>
      <w:r>
        <w:rPr>
          <w:rFonts w:cs="Arial"/>
          <w:szCs w:val="22"/>
        </w:rPr>
        <w:t>Between</w:t>
      </w:r>
    </w:p>
    <w:p w14:paraId="769A2EE7" w14:textId="77777777" w:rsidR="00FA0BB2" w:rsidRDefault="00FA0BB2">
      <w:pPr>
        <w:jc w:val="center"/>
        <w:rPr>
          <w:rFonts w:cs="Arial"/>
          <w:szCs w:val="22"/>
        </w:rPr>
      </w:pPr>
    </w:p>
    <w:p w14:paraId="769A2EE8" w14:textId="77777777" w:rsidR="00FA0BB2" w:rsidRDefault="00FA0BB2">
      <w:pPr>
        <w:jc w:val="center"/>
        <w:rPr>
          <w:rFonts w:cs="Arial"/>
          <w:szCs w:val="22"/>
        </w:rPr>
      </w:pPr>
    </w:p>
    <w:p w14:paraId="769A2EE9" w14:textId="77777777" w:rsidR="00FA0BB2" w:rsidRDefault="00686B8F">
      <w:pPr>
        <w:jc w:val="center"/>
        <w:rPr>
          <w:rFonts w:cs="Arial"/>
          <w:szCs w:val="22"/>
        </w:rPr>
      </w:pPr>
      <w:r>
        <w:rPr>
          <w:rFonts w:cs="Arial"/>
          <w:szCs w:val="22"/>
        </w:rPr>
        <w:t xml:space="preserve">The Commonwealth of Australia </w:t>
      </w:r>
    </w:p>
    <w:p w14:paraId="769A2EEA" w14:textId="77777777" w:rsidR="00FA0BB2" w:rsidRDefault="00FA0BB2">
      <w:pPr>
        <w:jc w:val="center"/>
        <w:rPr>
          <w:rFonts w:cs="Arial"/>
          <w:szCs w:val="22"/>
        </w:rPr>
      </w:pPr>
    </w:p>
    <w:p w14:paraId="769A2EEB" w14:textId="77777777" w:rsidR="00FA0BB2" w:rsidRDefault="00686B8F">
      <w:pPr>
        <w:jc w:val="center"/>
        <w:rPr>
          <w:rFonts w:cs="Arial"/>
          <w:szCs w:val="22"/>
        </w:rPr>
      </w:pPr>
      <w:r>
        <w:rPr>
          <w:rFonts w:cs="Arial"/>
          <w:szCs w:val="22"/>
        </w:rPr>
        <w:t>(as represented by the Office of the Fair Work Ombudsman)</w:t>
      </w:r>
    </w:p>
    <w:p w14:paraId="769A2EEC" w14:textId="77777777" w:rsidR="00FA0BB2" w:rsidRDefault="00FA0BB2">
      <w:pPr>
        <w:jc w:val="center"/>
        <w:rPr>
          <w:rFonts w:cs="Arial"/>
          <w:szCs w:val="22"/>
        </w:rPr>
      </w:pPr>
    </w:p>
    <w:p w14:paraId="769A2EED" w14:textId="77777777" w:rsidR="00FA0BB2" w:rsidRDefault="00686B8F">
      <w:pPr>
        <w:jc w:val="center"/>
        <w:rPr>
          <w:rFonts w:cs="Arial"/>
          <w:szCs w:val="22"/>
        </w:rPr>
      </w:pPr>
      <w:r>
        <w:rPr>
          <w:rFonts w:cs="Arial"/>
          <w:szCs w:val="22"/>
        </w:rPr>
        <w:t>and</w:t>
      </w:r>
    </w:p>
    <w:p w14:paraId="769A2EEE" w14:textId="77777777" w:rsidR="00FA0BB2" w:rsidRDefault="00FA0BB2">
      <w:pPr>
        <w:jc w:val="center"/>
        <w:rPr>
          <w:rFonts w:cs="Arial"/>
          <w:szCs w:val="22"/>
        </w:rPr>
      </w:pPr>
    </w:p>
    <w:p w14:paraId="769A2F00" w14:textId="5EA90071" w:rsidR="004A4283" w:rsidRDefault="00686B8F" w:rsidP="004A4283">
      <w:pPr>
        <w:jc w:val="center"/>
        <w:rPr>
          <w:rFonts w:cs="Arial"/>
          <w:szCs w:val="22"/>
        </w:rPr>
      </w:pPr>
      <w:r>
        <w:rPr>
          <w:rFonts w:cs="Arial"/>
          <w:szCs w:val="22"/>
        </w:rPr>
        <w:t>Paul Sadler Swimland Pty Ltd and its Franchisees</w:t>
      </w:r>
    </w:p>
    <w:p w14:paraId="1482D0D6" w14:textId="77777777" w:rsidR="004A4283" w:rsidRDefault="004A4283">
      <w:pPr>
        <w:rPr>
          <w:rFonts w:cs="Arial"/>
          <w:szCs w:val="22"/>
        </w:rPr>
      </w:pPr>
      <w:r>
        <w:rPr>
          <w:rFonts w:cs="Arial"/>
          <w:szCs w:val="22"/>
        </w:rPr>
        <w:br w:type="page"/>
      </w:r>
    </w:p>
    <w:p w14:paraId="65573C16" w14:textId="77777777" w:rsidR="00FA0BB2" w:rsidRDefault="00FA0BB2" w:rsidP="004A4283">
      <w:pPr>
        <w:jc w:val="center"/>
        <w:rPr>
          <w:rFonts w:cs="Arial"/>
          <w:b/>
          <w:szCs w:val="22"/>
        </w:rPr>
      </w:pPr>
    </w:p>
    <w:p w14:paraId="769A2F01" w14:textId="77777777" w:rsidR="00FA0BB2" w:rsidRDefault="00686B8F">
      <w:pPr>
        <w:pStyle w:val="ListParagraph"/>
        <w:widowControl w:val="0"/>
        <w:spacing w:before="120" w:after="120" w:line="360" w:lineRule="auto"/>
        <w:jc w:val="center"/>
        <w:rPr>
          <w:rFonts w:ascii="Arial" w:hAnsi="Arial" w:cs="Arial"/>
          <w:b/>
          <w:sz w:val="22"/>
          <w:szCs w:val="22"/>
        </w:rPr>
      </w:pPr>
      <w:r>
        <w:rPr>
          <w:rFonts w:ascii="Arial" w:hAnsi="Arial" w:cs="Arial"/>
          <w:b/>
          <w:sz w:val="22"/>
          <w:szCs w:val="22"/>
        </w:rPr>
        <w:t>ENFORCEABLE UNDERTAKING</w:t>
      </w:r>
    </w:p>
    <w:p w14:paraId="769A2F02" w14:textId="77777777" w:rsidR="00FA0BB2" w:rsidRDefault="00FA0BB2">
      <w:pPr>
        <w:pStyle w:val="ListParagraph"/>
        <w:widowControl w:val="0"/>
        <w:spacing w:before="120" w:after="120" w:line="360" w:lineRule="auto"/>
        <w:jc w:val="center"/>
        <w:rPr>
          <w:rFonts w:ascii="Arial" w:hAnsi="Arial" w:cs="Arial"/>
          <w:b/>
          <w:sz w:val="22"/>
          <w:szCs w:val="22"/>
        </w:rPr>
      </w:pPr>
    </w:p>
    <w:p w14:paraId="769A2F03" w14:textId="77777777" w:rsidR="00FA0BB2" w:rsidRDefault="00686B8F">
      <w:pPr>
        <w:widowControl w:val="0"/>
        <w:spacing w:before="120" w:after="120" w:line="360" w:lineRule="auto"/>
        <w:jc w:val="both"/>
        <w:rPr>
          <w:rFonts w:cs="Arial"/>
          <w:b/>
          <w:szCs w:val="22"/>
        </w:rPr>
      </w:pPr>
      <w:r>
        <w:rPr>
          <w:rFonts w:cs="Arial"/>
          <w:b/>
          <w:szCs w:val="22"/>
        </w:rPr>
        <w:t>PARTIES</w:t>
      </w:r>
    </w:p>
    <w:p w14:paraId="769A2F04" w14:textId="77777777" w:rsidR="00FA0BB2" w:rsidRDefault="00686B8F">
      <w:pPr>
        <w:pStyle w:val="ListParagraph"/>
        <w:widowControl w:val="0"/>
        <w:numPr>
          <w:ilvl w:val="0"/>
          <w:numId w:val="7"/>
        </w:numPr>
        <w:spacing w:before="120" w:after="120" w:line="360" w:lineRule="auto"/>
        <w:ind w:hanging="720"/>
        <w:jc w:val="both"/>
        <w:rPr>
          <w:rFonts w:ascii="Arial" w:hAnsi="Arial" w:cs="Arial"/>
          <w:sz w:val="22"/>
          <w:szCs w:val="22"/>
        </w:rPr>
      </w:pPr>
      <w:r>
        <w:rPr>
          <w:rFonts w:ascii="Arial" w:hAnsi="Arial" w:cs="Arial"/>
          <w:sz w:val="22"/>
          <w:szCs w:val="22"/>
        </w:rPr>
        <w:t>This Enforceable Undertaking (</w:t>
      </w:r>
      <w:r>
        <w:rPr>
          <w:rFonts w:ascii="Arial" w:hAnsi="Arial" w:cs="Arial"/>
          <w:b/>
          <w:sz w:val="22"/>
          <w:szCs w:val="22"/>
        </w:rPr>
        <w:t>Undertaking</w:t>
      </w:r>
      <w:r>
        <w:rPr>
          <w:rFonts w:ascii="Arial" w:hAnsi="Arial" w:cs="Arial"/>
          <w:sz w:val="22"/>
          <w:szCs w:val="22"/>
        </w:rPr>
        <w:t>) is given to the Fair Work Ombudsman (</w:t>
      </w:r>
      <w:r>
        <w:rPr>
          <w:rFonts w:ascii="Arial" w:hAnsi="Arial" w:cs="Arial"/>
          <w:b/>
          <w:sz w:val="22"/>
          <w:szCs w:val="22"/>
        </w:rPr>
        <w:t>FWO</w:t>
      </w:r>
      <w:r>
        <w:rPr>
          <w:rFonts w:ascii="Arial" w:hAnsi="Arial" w:cs="Arial"/>
          <w:sz w:val="22"/>
          <w:szCs w:val="22"/>
        </w:rPr>
        <w:t xml:space="preserve">) pursuant to section 715 of the </w:t>
      </w:r>
      <w:r>
        <w:rPr>
          <w:rFonts w:ascii="Arial" w:hAnsi="Arial" w:cs="Arial"/>
          <w:i/>
          <w:sz w:val="22"/>
          <w:szCs w:val="22"/>
        </w:rPr>
        <w:t>Fair Work Act 2009</w:t>
      </w:r>
      <w:r>
        <w:rPr>
          <w:rFonts w:ascii="Arial" w:hAnsi="Arial" w:cs="Arial"/>
          <w:sz w:val="22"/>
          <w:szCs w:val="22"/>
        </w:rPr>
        <w:t xml:space="preserve"> (Cth) (</w:t>
      </w:r>
      <w:r>
        <w:rPr>
          <w:rFonts w:ascii="Arial" w:hAnsi="Arial" w:cs="Arial"/>
          <w:b/>
          <w:sz w:val="22"/>
          <w:szCs w:val="22"/>
        </w:rPr>
        <w:t>FW Act</w:t>
      </w:r>
      <w:r>
        <w:rPr>
          <w:rFonts w:ascii="Arial" w:hAnsi="Arial" w:cs="Arial"/>
          <w:sz w:val="22"/>
          <w:szCs w:val="22"/>
        </w:rPr>
        <w:t>) by:</w:t>
      </w:r>
    </w:p>
    <w:p w14:paraId="769A2F05" w14:textId="77777777" w:rsidR="00FA0BB2" w:rsidRDefault="00686B8F">
      <w:pPr>
        <w:pStyle w:val="ListParagraph"/>
        <w:widowControl w:val="0"/>
        <w:numPr>
          <w:ilvl w:val="0"/>
          <w:numId w:val="8"/>
        </w:numPr>
        <w:spacing w:before="120" w:after="120" w:line="360" w:lineRule="auto"/>
        <w:jc w:val="both"/>
        <w:rPr>
          <w:rFonts w:ascii="Arial" w:hAnsi="Arial" w:cs="Arial"/>
          <w:sz w:val="22"/>
          <w:szCs w:val="22"/>
        </w:rPr>
      </w:pPr>
      <w:r>
        <w:rPr>
          <w:rFonts w:ascii="Arial" w:hAnsi="Arial" w:cs="Arial"/>
          <w:sz w:val="22"/>
          <w:szCs w:val="22"/>
        </w:rPr>
        <w:t>Paul Sadler Swimland Pty Ltd (ABN 94112082210)  of  Level 4, 112 Wellington Parade, East Melbourne VIC 3002 (</w:t>
      </w:r>
      <w:r>
        <w:rPr>
          <w:rFonts w:ascii="Arial" w:hAnsi="Arial" w:cs="Arial"/>
          <w:b/>
          <w:sz w:val="22"/>
          <w:szCs w:val="22"/>
        </w:rPr>
        <w:t>the Franchisor</w:t>
      </w:r>
      <w:r>
        <w:rPr>
          <w:rFonts w:ascii="Arial" w:hAnsi="Arial" w:cs="Arial"/>
          <w:sz w:val="22"/>
          <w:szCs w:val="22"/>
        </w:rPr>
        <w:t xml:space="preserve">); </w:t>
      </w:r>
    </w:p>
    <w:p w14:paraId="769A2F06" w14:textId="77777777" w:rsidR="00FA0BB2" w:rsidRDefault="00686B8F">
      <w:pPr>
        <w:pStyle w:val="ListParagraph"/>
        <w:widowControl w:val="0"/>
        <w:numPr>
          <w:ilvl w:val="0"/>
          <w:numId w:val="8"/>
        </w:numPr>
        <w:spacing w:before="120" w:after="120" w:line="360" w:lineRule="auto"/>
        <w:jc w:val="both"/>
        <w:rPr>
          <w:rFonts w:ascii="Arial" w:hAnsi="Arial" w:cs="Arial"/>
          <w:sz w:val="22"/>
          <w:szCs w:val="22"/>
        </w:rPr>
      </w:pPr>
      <w:r>
        <w:rPr>
          <w:rFonts w:ascii="Arial" w:hAnsi="Arial" w:cs="Arial"/>
          <w:sz w:val="22"/>
          <w:szCs w:val="22"/>
        </w:rPr>
        <w:t>The following companies which operate businesses trading as Paul Sadler Swimland:</w:t>
      </w:r>
    </w:p>
    <w:p w14:paraId="769A2F07" w14:textId="77777777" w:rsidR="00FA0BB2" w:rsidRDefault="00686B8F">
      <w:pPr>
        <w:pStyle w:val="ListParagraph"/>
        <w:widowControl w:val="0"/>
        <w:numPr>
          <w:ilvl w:val="1"/>
          <w:numId w:val="17"/>
        </w:numPr>
        <w:spacing w:before="120" w:after="120" w:line="360" w:lineRule="auto"/>
        <w:jc w:val="both"/>
        <w:rPr>
          <w:rFonts w:ascii="Arial" w:hAnsi="Arial" w:cs="Arial"/>
          <w:sz w:val="22"/>
          <w:szCs w:val="22"/>
        </w:rPr>
      </w:pPr>
      <w:r>
        <w:rPr>
          <w:rFonts w:ascii="Arial" w:hAnsi="Arial" w:cs="Arial"/>
          <w:sz w:val="22"/>
          <w:szCs w:val="22"/>
        </w:rPr>
        <w:t xml:space="preserve">Paul Sadler Swimland Bacchus Marsh Pty Ltd; </w:t>
      </w:r>
    </w:p>
    <w:p w14:paraId="769A2F08" w14:textId="77777777" w:rsidR="00FA0BB2" w:rsidRDefault="00686B8F">
      <w:pPr>
        <w:pStyle w:val="ListParagraph"/>
        <w:widowControl w:val="0"/>
        <w:numPr>
          <w:ilvl w:val="1"/>
          <w:numId w:val="17"/>
        </w:numPr>
        <w:spacing w:before="120" w:after="120" w:line="360" w:lineRule="auto"/>
        <w:jc w:val="both"/>
        <w:rPr>
          <w:rFonts w:ascii="Arial" w:hAnsi="Arial" w:cs="Arial"/>
          <w:sz w:val="22"/>
          <w:szCs w:val="22"/>
        </w:rPr>
      </w:pPr>
      <w:r>
        <w:rPr>
          <w:rFonts w:ascii="Arial" w:hAnsi="Arial" w:cs="Arial"/>
          <w:sz w:val="22"/>
          <w:szCs w:val="22"/>
        </w:rPr>
        <w:t>Paul Sadler Swimland Bendigo Pty Ltd;</w:t>
      </w:r>
    </w:p>
    <w:p w14:paraId="769A2F09" w14:textId="77777777" w:rsidR="00FA0BB2" w:rsidRDefault="00686B8F">
      <w:pPr>
        <w:pStyle w:val="ListParagraph"/>
        <w:widowControl w:val="0"/>
        <w:numPr>
          <w:ilvl w:val="1"/>
          <w:numId w:val="17"/>
        </w:numPr>
        <w:spacing w:before="120" w:after="120" w:line="360" w:lineRule="auto"/>
        <w:jc w:val="both"/>
        <w:rPr>
          <w:rFonts w:ascii="Arial" w:hAnsi="Arial" w:cs="Arial"/>
          <w:sz w:val="22"/>
          <w:szCs w:val="22"/>
        </w:rPr>
      </w:pPr>
      <w:r>
        <w:rPr>
          <w:rFonts w:ascii="Arial" w:hAnsi="Arial" w:cs="Arial"/>
          <w:sz w:val="22"/>
          <w:szCs w:val="22"/>
        </w:rPr>
        <w:t>Paul Sadler Swimland Braybrook Pty Ltd;</w:t>
      </w:r>
    </w:p>
    <w:p w14:paraId="769A2F0A" w14:textId="77777777" w:rsidR="00FA0BB2" w:rsidRDefault="00686B8F">
      <w:pPr>
        <w:pStyle w:val="ListParagraph"/>
        <w:widowControl w:val="0"/>
        <w:numPr>
          <w:ilvl w:val="1"/>
          <w:numId w:val="17"/>
        </w:numPr>
        <w:spacing w:before="120" w:after="120" w:line="360" w:lineRule="auto"/>
        <w:jc w:val="both"/>
        <w:rPr>
          <w:rFonts w:ascii="Arial" w:hAnsi="Arial" w:cs="Arial"/>
          <w:sz w:val="22"/>
          <w:szCs w:val="22"/>
        </w:rPr>
      </w:pPr>
      <w:r>
        <w:rPr>
          <w:rFonts w:ascii="Arial" w:hAnsi="Arial" w:cs="Arial"/>
          <w:sz w:val="22"/>
          <w:szCs w:val="22"/>
        </w:rPr>
        <w:t>Paul Sadler Swimland Carrum Downs Pty Ltd;</w:t>
      </w:r>
    </w:p>
    <w:p w14:paraId="769A2F0B" w14:textId="77777777" w:rsidR="00FA0BB2" w:rsidRDefault="00686B8F">
      <w:pPr>
        <w:pStyle w:val="ListParagraph"/>
        <w:widowControl w:val="0"/>
        <w:numPr>
          <w:ilvl w:val="1"/>
          <w:numId w:val="17"/>
        </w:numPr>
        <w:spacing w:before="120" w:after="120" w:line="360" w:lineRule="auto"/>
        <w:jc w:val="both"/>
        <w:rPr>
          <w:rFonts w:ascii="Arial" w:hAnsi="Arial" w:cs="Arial"/>
          <w:sz w:val="22"/>
          <w:szCs w:val="22"/>
        </w:rPr>
      </w:pPr>
      <w:r>
        <w:rPr>
          <w:rFonts w:ascii="Arial" w:hAnsi="Arial" w:cs="Arial"/>
          <w:sz w:val="22"/>
          <w:szCs w:val="22"/>
        </w:rPr>
        <w:t>Paul Sadler Swimland Essendon Pty Ltd;</w:t>
      </w:r>
    </w:p>
    <w:p w14:paraId="769A2F0C" w14:textId="77777777" w:rsidR="00FA0BB2" w:rsidRDefault="00686B8F">
      <w:pPr>
        <w:pStyle w:val="ListParagraph"/>
        <w:widowControl w:val="0"/>
        <w:numPr>
          <w:ilvl w:val="1"/>
          <w:numId w:val="17"/>
        </w:numPr>
        <w:spacing w:before="120" w:after="120" w:line="360" w:lineRule="auto"/>
        <w:jc w:val="both"/>
        <w:rPr>
          <w:rFonts w:ascii="Arial" w:hAnsi="Arial" w:cs="Arial"/>
          <w:sz w:val="22"/>
          <w:szCs w:val="22"/>
        </w:rPr>
      </w:pPr>
      <w:r>
        <w:rPr>
          <w:rFonts w:ascii="Arial" w:hAnsi="Arial" w:cs="Arial"/>
          <w:sz w:val="22"/>
          <w:szCs w:val="22"/>
        </w:rPr>
        <w:t>Paul Sadler Swimland Hoppers Crossing Pty Ltd;</w:t>
      </w:r>
    </w:p>
    <w:p w14:paraId="769A2F0D" w14:textId="77777777" w:rsidR="00FA0BB2" w:rsidRDefault="00686B8F">
      <w:pPr>
        <w:pStyle w:val="ListParagraph"/>
        <w:widowControl w:val="0"/>
        <w:numPr>
          <w:ilvl w:val="1"/>
          <w:numId w:val="17"/>
        </w:numPr>
        <w:spacing w:before="120" w:after="120" w:line="360" w:lineRule="auto"/>
        <w:jc w:val="both"/>
        <w:rPr>
          <w:rFonts w:ascii="Arial" w:hAnsi="Arial" w:cs="Arial"/>
          <w:sz w:val="22"/>
          <w:szCs w:val="22"/>
        </w:rPr>
      </w:pPr>
      <w:r>
        <w:rPr>
          <w:rFonts w:ascii="Arial" w:hAnsi="Arial" w:cs="Arial"/>
          <w:sz w:val="22"/>
          <w:szCs w:val="22"/>
        </w:rPr>
        <w:t xml:space="preserve"> Paul Sadler Swimland Melton Pty Ltd; </w:t>
      </w:r>
    </w:p>
    <w:p w14:paraId="769A2F0E" w14:textId="77777777" w:rsidR="00FA0BB2" w:rsidRDefault="00686B8F">
      <w:pPr>
        <w:pStyle w:val="ListParagraph"/>
        <w:widowControl w:val="0"/>
        <w:numPr>
          <w:ilvl w:val="1"/>
          <w:numId w:val="17"/>
        </w:numPr>
        <w:spacing w:before="120" w:after="120" w:line="360" w:lineRule="auto"/>
        <w:jc w:val="both"/>
        <w:rPr>
          <w:rFonts w:ascii="Arial" w:hAnsi="Arial" w:cs="Arial"/>
          <w:sz w:val="22"/>
          <w:szCs w:val="22"/>
        </w:rPr>
      </w:pPr>
      <w:r>
        <w:rPr>
          <w:rFonts w:ascii="Arial" w:hAnsi="Arial" w:cs="Arial"/>
          <w:sz w:val="22"/>
          <w:szCs w:val="22"/>
        </w:rPr>
        <w:t>Paul Sadler Swimland Narre Warren Pty Ltd;</w:t>
      </w:r>
    </w:p>
    <w:p w14:paraId="769A2F0F" w14:textId="77777777" w:rsidR="00FA0BB2" w:rsidRDefault="00686B8F">
      <w:pPr>
        <w:pStyle w:val="ListParagraph"/>
        <w:widowControl w:val="0"/>
        <w:numPr>
          <w:ilvl w:val="1"/>
          <w:numId w:val="17"/>
        </w:numPr>
        <w:spacing w:before="120" w:after="120" w:line="360" w:lineRule="auto"/>
        <w:jc w:val="both"/>
        <w:rPr>
          <w:rFonts w:ascii="Arial" w:hAnsi="Arial" w:cs="Arial"/>
          <w:sz w:val="22"/>
          <w:szCs w:val="22"/>
        </w:rPr>
      </w:pPr>
      <w:r>
        <w:rPr>
          <w:rFonts w:ascii="Arial" w:hAnsi="Arial" w:cs="Arial"/>
          <w:sz w:val="22"/>
          <w:szCs w:val="22"/>
        </w:rPr>
        <w:t>Paul Sadler Swimland Parkwood Green Pty Ltd;</w:t>
      </w:r>
    </w:p>
    <w:p w14:paraId="769A2F10" w14:textId="77777777" w:rsidR="00FA0BB2" w:rsidRDefault="00686B8F">
      <w:pPr>
        <w:pStyle w:val="ListParagraph"/>
        <w:widowControl w:val="0"/>
        <w:numPr>
          <w:ilvl w:val="1"/>
          <w:numId w:val="17"/>
        </w:numPr>
        <w:spacing w:before="120" w:after="120" w:line="360" w:lineRule="auto"/>
        <w:jc w:val="both"/>
        <w:rPr>
          <w:rFonts w:ascii="Arial" w:hAnsi="Arial" w:cs="Arial"/>
          <w:sz w:val="22"/>
          <w:szCs w:val="22"/>
        </w:rPr>
      </w:pPr>
      <w:r>
        <w:rPr>
          <w:rFonts w:ascii="Arial" w:hAnsi="Arial" w:cs="Arial"/>
          <w:sz w:val="22"/>
          <w:szCs w:val="22"/>
        </w:rPr>
        <w:t xml:space="preserve">Paul Sadler Swimland Riverside Gardens Pty Ltd; </w:t>
      </w:r>
    </w:p>
    <w:p w14:paraId="769A2F11" w14:textId="77777777" w:rsidR="00FA0BB2" w:rsidRDefault="00686B8F">
      <w:pPr>
        <w:pStyle w:val="ListParagraph"/>
        <w:widowControl w:val="0"/>
        <w:numPr>
          <w:ilvl w:val="1"/>
          <w:numId w:val="17"/>
        </w:numPr>
        <w:spacing w:before="120" w:after="120" w:line="360" w:lineRule="auto"/>
        <w:jc w:val="both"/>
        <w:rPr>
          <w:rFonts w:ascii="Arial" w:hAnsi="Arial" w:cs="Arial"/>
          <w:sz w:val="22"/>
          <w:szCs w:val="22"/>
        </w:rPr>
      </w:pPr>
      <w:r>
        <w:rPr>
          <w:rFonts w:ascii="Arial" w:hAnsi="Arial" w:cs="Arial"/>
          <w:sz w:val="22"/>
          <w:szCs w:val="22"/>
        </w:rPr>
        <w:t>USAust Management Services Pty Ltd trading as Paul Sadler Swimland Rowville; and</w:t>
      </w:r>
    </w:p>
    <w:p w14:paraId="769A2F12" w14:textId="77777777" w:rsidR="00FA0BB2" w:rsidRDefault="00686B8F">
      <w:pPr>
        <w:pStyle w:val="ListParagraph"/>
        <w:widowControl w:val="0"/>
        <w:numPr>
          <w:ilvl w:val="1"/>
          <w:numId w:val="17"/>
        </w:numPr>
        <w:spacing w:before="120" w:after="120" w:line="360" w:lineRule="auto"/>
        <w:jc w:val="both"/>
        <w:rPr>
          <w:rFonts w:ascii="Arial" w:hAnsi="Arial" w:cs="Arial"/>
          <w:sz w:val="22"/>
          <w:szCs w:val="22"/>
        </w:rPr>
      </w:pPr>
      <w:r>
        <w:rPr>
          <w:rFonts w:ascii="Arial" w:hAnsi="Arial" w:cs="Arial"/>
          <w:sz w:val="22"/>
          <w:szCs w:val="22"/>
        </w:rPr>
        <w:t xml:space="preserve"> Paul Sadler Swimland Taylors Lakes Pty Ltd</w:t>
      </w:r>
    </w:p>
    <w:p w14:paraId="769A2F13" w14:textId="77777777" w:rsidR="00FA0BB2" w:rsidRDefault="00686B8F">
      <w:pPr>
        <w:widowControl w:val="0"/>
        <w:spacing w:before="120" w:after="120" w:line="360" w:lineRule="auto"/>
        <w:ind w:left="360" w:firstLine="720"/>
        <w:jc w:val="both"/>
        <w:rPr>
          <w:rFonts w:cs="Arial"/>
          <w:szCs w:val="22"/>
        </w:rPr>
      </w:pPr>
      <w:r>
        <w:rPr>
          <w:rFonts w:cs="Arial"/>
          <w:szCs w:val="22"/>
        </w:rPr>
        <w:t xml:space="preserve">(collectively, </w:t>
      </w:r>
      <w:r>
        <w:rPr>
          <w:rFonts w:cs="Arial"/>
          <w:b/>
          <w:szCs w:val="22"/>
        </w:rPr>
        <w:t>the Franchisees</w:t>
      </w:r>
      <w:r>
        <w:rPr>
          <w:rFonts w:cs="Arial"/>
          <w:szCs w:val="22"/>
        </w:rPr>
        <w:t>).</w:t>
      </w:r>
    </w:p>
    <w:p w14:paraId="769A2F14" w14:textId="77777777" w:rsidR="00FA0BB2" w:rsidRDefault="00686B8F">
      <w:pPr>
        <w:widowControl w:val="0"/>
        <w:spacing w:after="120" w:line="360" w:lineRule="auto"/>
        <w:jc w:val="both"/>
        <w:rPr>
          <w:rFonts w:cs="Arial"/>
          <w:b/>
          <w:szCs w:val="22"/>
        </w:rPr>
      </w:pPr>
      <w:r>
        <w:rPr>
          <w:rFonts w:cs="Arial"/>
          <w:b/>
          <w:szCs w:val="22"/>
        </w:rPr>
        <w:t>COMMENCEMENT OF ENFORCEABLE UNDERTAKING</w:t>
      </w:r>
    </w:p>
    <w:p w14:paraId="769A2F15"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This Undertaking comes into effect when:</w:t>
      </w:r>
    </w:p>
    <w:p w14:paraId="769A2F16" w14:textId="77777777" w:rsidR="00FA0BB2" w:rsidRDefault="00686B8F">
      <w:pPr>
        <w:pStyle w:val="ListParagraph"/>
        <w:widowControl w:val="0"/>
        <w:numPr>
          <w:ilvl w:val="0"/>
          <w:numId w:val="5"/>
        </w:numPr>
        <w:spacing w:before="120" w:after="120" w:line="360" w:lineRule="auto"/>
        <w:jc w:val="both"/>
        <w:rPr>
          <w:rFonts w:ascii="Arial" w:hAnsi="Arial" w:cs="Arial"/>
          <w:sz w:val="22"/>
          <w:szCs w:val="22"/>
        </w:rPr>
      </w:pPr>
      <w:r>
        <w:rPr>
          <w:rFonts w:ascii="Arial" w:hAnsi="Arial" w:cs="Arial"/>
          <w:sz w:val="22"/>
          <w:szCs w:val="22"/>
        </w:rPr>
        <w:t>the Undertaking is executed by each of the Franchisor and the Franchisees; and</w:t>
      </w:r>
    </w:p>
    <w:p w14:paraId="769A2F17" w14:textId="77777777" w:rsidR="00FA0BB2" w:rsidRDefault="00686B8F">
      <w:pPr>
        <w:pStyle w:val="ListParagraph"/>
        <w:widowControl w:val="0"/>
        <w:numPr>
          <w:ilvl w:val="0"/>
          <w:numId w:val="5"/>
        </w:numPr>
        <w:spacing w:before="120" w:line="360" w:lineRule="auto"/>
        <w:ind w:left="1003" w:hanging="357"/>
        <w:jc w:val="both"/>
        <w:rPr>
          <w:rFonts w:cs="Arial"/>
          <w:szCs w:val="22"/>
        </w:rPr>
      </w:pPr>
      <w:r>
        <w:rPr>
          <w:rFonts w:ascii="Arial" w:hAnsi="Arial" w:cs="Arial"/>
          <w:sz w:val="22"/>
          <w:szCs w:val="22"/>
        </w:rPr>
        <w:t>the FWO accepts the Undertaking so executed.</w:t>
      </w:r>
    </w:p>
    <w:p w14:paraId="769A2F18" w14:textId="77777777" w:rsidR="00FA0BB2" w:rsidRDefault="00686B8F">
      <w:pPr>
        <w:widowControl w:val="0"/>
        <w:spacing w:before="120" w:after="120" w:line="360" w:lineRule="auto"/>
        <w:jc w:val="both"/>
        <w:rPr>
          <w:rFonts w:cs="Arial"/>
          <w:b/>
          <w:szCs w:val="22"/>
        </w:rPr>
      </w:pPr>
      <w:r>
        <w:rPr>
          <w:rFonts w:cs="Arial"/>
          <w:b/>
          <w:szCs w:val="22"/>
        </w:rPr>
        <w:t>BACKGROUND:</w:t>
      </w:r>
    </w:p>
    <w:p w14:paraId="769A2F19"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The Franchisor and the Franchisees carry on business within the swim school industry. Collectively, the Franchisor and the Franchisees employ over 600 employees.</w:t>
      </w:r>
    </w:p>
    <w:p w14:paraId="769A2F1A"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At all material times, Paul Francis Sadler was the Director of the Franchisor and ten of the Franchisees.</w:t>
      </w:r>
    </w:p>
    <w:p w14:paraId="769A2F1B"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At all material times, Wayne Pollock was the Chief Executive Officer of the Franchisor and Director of three of the Franchisees.</w:t>
      </w:r>
    </w:p>
    <w:p w14:paraId="769A2F1C" w14:textId="77777777" w:rsidR="00FA0BB2" w:rsidRDefault="00686B8F">
      <w:pPr>
        <w:widowControl w:val="0"/>
        <w:spacing w:before="120" w:after="120" w:line="360" w:lineRule="auto"/>
        <w:ind w:left="360"/>
        <w:jc w:val="both"/>
        <w:rPr>
          <w:rFonts w:cs="Arial"/>
          <w:b/>
          <w:szCs w:val="22"/>
          <w:u w:val="single"/>
        </w:rPr>
      </w:pPr>
      <w:r>
        <w:rPr>
          <w:rFonts w:cs="Arial"/>
          <w:b/>
          <w:szCs w:val="22"/>
          <w:u w:val="single"/>
        </w:rPr>
        <w:t>Relevant industrial instruments</w:t>
      </w:r>
    </w:p>
    <w:p w14:paraId="769A2F1D"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Up until late 2013, the Franchisees were covered by the</w:t>
      </w:r>
      <w:r>
        <w:rPr>
          <w:rFonts w:ascii="Arial" w:hAnsi="Arial" w:cs="Arial"/>
          <w:i/>
          <w:sz w:val="22"/>
          <w:szCs w:val="22"/>
        </w:rPr>
        <w:t xml:space="preserve"> Fitness Industry Award 2010</w:t>
      </w:r>
      <w:r>
        <w:rPr>
          <w:rFonts w:ascii="Arial" w:hAnsi="Arial" w:cs="Arial"/>
          <w:sz w:val="22"/>
          <w:szCs w:val="22"/>
        </w:rPr>
        <w:t xml:space="preserve"> (the </w:t>
      </w:r>
      <w:r>
        <w:rPr>
          <w:rFonts w:ascii="Arial" w:hAnsi="Arial" w:cs="Arial"/>
          <w:b/>
          <w:sz w:val="22"/>
          <w:szCs w:val="22"/>
        </w:rPr>
        <w:t>Award</w:t>
      </w:r>
      <w:r>
        <w:rPr>
          <w:rFonts w:ascii="Arial" w:hAnsi="Arial" w:cs="Arial"/>
          <w:sz w:val="22"/>
          <w:szCs w:val="22"/>
        </w:rPr>
        <w:t>) and employees were entitled to be paid in accordance with the provisions contained therein.</w:t>
      </w:r>
    </w:p>
    <w:p w14:paraId="769A2F1E"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 xml:space="preserve">In late 2013, the Franchisees each made separate Enterprise Agreements which were approved by the Fair Work Commission (collectively, </w:t>
      </w:r>
      <w:r>
        <w:rPr>
          <w:rFonts w:ascii="Arial" w:hAnsi="Arial" w:cs="Arial"/>
          <w:b/>
          <w:sz w:val="22"/>
          <w:szCs w:val="22"/>
        </w:rPr>
        <w:t>the 2013 Agreements</w:t>
      </w:r>
      <w:r>
        <w:rPr>
          <w:rFonts w:ascii="Arial" w:hAnsi="Arial" w:cs="Arial"/>
          <w:sz w:val="22"/>
          <w:szCs w:val="22"/>
        </w:rPr>
        <w:t>) and which applied to the employees of each respective Franchisee.  A list of the 2013 Agreements is contained at Attachment A to this Undertaking.</w:t>
      </w:r>
    </w:p>
    <w:p w14:paraId="769A2F1F"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 xml:space="preserve">On 23 June 2017 the </w:t>
      </w:r>
      <w:r>
        <w:rPr>
          <w:rFonts w:ascii="Arial" w:hAnsi="Arial" w:cs="Arial"/>
          <w:i/>
          <w:sz w:val="22"/>
          <w:szCs w:val="22"/>
        </w:rPr>
        <w:t>Paul Sadler Swimland Single Enterprise Agreement</w:t>
      </w:r>
      <w:r>
        <w:rPr>
          <w:rFonts w:ascii="Arial" w:hAnsi="Arial" w:cs="Arial"/>
          <w:sz w:val="22"/>
          <w:szCs w:val="22"/>
        </w:rPr>
        <w:t xml:space="preserve"> (</w:t>
      </w:r>
      <w:r>
        <w:rPr>
          <w:rFonts w:ascii="Arial" w:hAnsi="Arial" w:cs="Arial"/>
          <w:b/>
          <w:sz w:val="22"/>
          <w:szCs w:val="22"/>
        </w:rPr>
        <w:t>the 2017 Agreement</w:t>
      </w:r>
      <w:r>
        <w:rPr>
          <w:rFonts w:ascii="Arial" w:hAnsi="Arial" w:cs="Arial"/>
          <w:sz w:val="22"/>
          <w:szCs w:val="22"/>
        </w:rPr>
        <w:t>) commenced operation in relation to the Franchisees, and replaced the 2013 Agreements.</w:t>
      </w:r>
    </w:p>
    <w:p w14:paraId="769A2F20" w14:textId="77777777" w:rsidR="00FA0BB2" w:rsidRDefault="00686B8F">
      <w:pPr>
        <w:widowControl w:val="0"/>
        <w:spacing w:before="120" w:after="120" w:line="360" w:lineRule="auto"/>
        <w:ind w:left="360"/>
        <w:jc w:val="both"/>
        <w:rPr>
          <w:rFonts w:cs="Arial"/>
          <w:b/>
          <w:szCs w:val="22"/>
          <w:u w:val="single"/>
        </w:rPr>
      </w:pPr>
      <w:r>
        <w:rPr>
          <w:rFonts w:cs="Arial"/>
          <w:b/>
          <w:szCs w:val="22"/>
          <w:u w:val="single"/>
        </w:rPr>
        <w:t>Identification of underpayments</w:t>
      </w:r>
    </w:p>
    <w:p w14:paraId="769A2F21"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 xml:space="preserve">In 2015 one of the Franchisees, Paul Sadler Swimland Essendon Pty Ltd, identified errors in the rates of pay paid to some employees and took steps to rectify these matters after employees raised concerns regarding the accuracy of wages that had been paid. </w:t>
      </w:r>
    </w:p>
    <w:p w14:paraId="769A2F22"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In March and April 2016, further issues were identified in relation to the rates paid to employees across the Franchisor and Franchisees.</w:t>
      </w:r>
    </w:p>
    <w:p w14:paraId="769A2F23"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The underpayments occurred over the period 1 July 2010  to  March 2016, in respect of both the Award and the 2013 Agreements (as they respectively applied).</w:t>
      </w:r>
    </w:p>
    <w:p w14:paraId="769A2F24"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bookmarkStart w:id="0" w:name="_Ref499798490"/>
      <w:r>
        <w:rPr>
          <w:rFonts w:ascii="Arial" w:hAnsi="Arial" w:cs="Arial"/>
          <w:sz w:val="22"/>
          <w:szCs w:val="22"/>
        </w:rPr>
        <w:t>The identified underpayments generally arose from one or more of the following errors:</w:t>
      </w:r>
      <w:bookmarkEnd w:id="0"/>
    </w:p>
    <w:p w14:paraId="769A2F25" w14:textId="77777777" w:rsidR="00FA0BB2" w:rsidRDefault="00686B8F">
      <w:pPr>
        <w:pStyle w:val="ListParagraph"/>
        <w:widowControl w:val="0"/>
        <w:numPr>
          <w:ilvl w:val="1"/>
          <w:numId w:val="18"/>
        </w:numPr>
        <w:spacing w:before="120" w:after="120" w:line="360" w:lineRule="auto"/>
        <w:ind w:left="1080"/>
        <w:jc w:val="both"/>
        <w:rPr>
          <w:rFonts w:ascii="Arial" w:hAnsi="Arial" w:cs="Arial"/>
          <w:sz w:val="22"/>
          <w:szCs w:val="22"/>
        </w:rPr>
      </w:pPr>
      <w:r>
        <w:rPr>
          <w:rFonts w:ascii="Arial" w:hAnsi="Arial" w:cs="Arial"/>
          <w:sz w:val="22"/>
          <w:szCs w:val="22"/>
        </w:rPr>
        <w:t>failure to correctly implement age increments for junior employees under the Award and the 2013 Agreements;</w:t>
      </w:r>
    </w:p>
    <w:p w14:paraId="769A2F26" w14:textId="77777777" w:rsidR="00FA0BB2" w:rsidRDefault="00686B8F">
      <w:pPr>
        <w:pStyle w:val="ListParagraph"/>
        <w:widowControl w:val="0"/>
        <w:numPr>
          <w:ilvl w:val="1"/>
          <w:numId w:val="18"/>
        </w:numPr>
        <w:spacing w:before="120" w:after="120" w:line="360" w:lineRule="auto"/>
        <w:ind w:left="1080"/>
        <w:jc w:val="both"/>
        <w:rPr>
          <w:rFonts w:ascii="Arial" w:hAnsi="Arial" w:cs="Arial"/>
          <w:sz w:val="22"/>
          <w:szCs w:val="22"/>
        </w:rPr>
      </w:pPr>
      <w:r>
        <w:rPr>
          <w:rFonts w:ascii="Arial" w:hAnsi="Arial" w:cs="Arial"/>
          <w:sz w:val="22"/>
          <w:szCs w:val="22"/>
        </w:rPr>
        <w:t>failure to correctly progress employees according to their experience under the Award and the 2013 Agreements; and</w:t>
      </w:r>
    </w:p>
    <w:p w14:paraId="769A2F27" w14:textId="77777777" w:rsidR="00FA0BB2" w:rsidRDefault="00686B8F">
      <w:pPr>
        <w:pStyle w:val="ListParagraph"/>
        <w:widowControl w:val="0"/>
        <w:numPr>
          <w:ilvl w:val="1"/>
          <w:numId w:val="18"/>
        </w:numPr>
        <w:spacing w:before="120" w:after="120" w:line="360" w:lineRule="auto"/>
        <w:ind w:left="1080"/>
        <w:jc w:val="both"/>
        <w:rPr>
          <w:rFonts w:ascii="Arial" w:hAnsi="Arial" w:cs="Arial"/>
          <w:sz w:val="22"/>
          <w:szCs w:val="22"/>
        </w:rPr>
      </w:pPr>
      <w:bookmarkStart w:id="1" w:name="_Ref499798502"/>
      <w:r>
        <w:rPr>
          <w:rFonts w:ascii="Arial" w:hAnsi="Arial" w:cs="Arial"/>
          <w:sz w:val="22"/>
          <w:szCs w:val="22"/>
        </w:rPr>
        <w:t>failure to correctly apply the transitional wage provisions set out in the Award from 1 July 2010, in particular, failing to apply the wage increase that came into effect from the first pay period commencing on or after 1 July 2010 when calculating the transitional wage rates.</w:t>
      </w:r>
      <w:bookmarkEnd w:id="1"/>
    </w:p>
    <w:p w14:paraId="769A2F28"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 xml:space="preserve">The Franchisor and Franchisees took actions to calculate the underpayments arising from the contraventions referred to in paragraph 12, ensuring that any contractual terms providing for payments above the terms of the Award or the 2013 Agreements were maintained. </w:t>
      </w:r>
    </w:p>
    <w:p w14:paraId="769A2F29"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bookmarkStart w:id="2" w:name="_Ref500091019"/>
      <w:bookmarkStart w:id="3" w:name="_Ref499741940"/>
      <w:r>
        <w:rPr>
          <w:rFonts w:ascii="Arial" w:hAnsi="Arial" w:cs="Arial"/>
          <w:sz w:val="22"/>
          <w:szCs w:val="22"/>
        </w:rPr>
        <w:t xml:space="preserve">The total underpayments arising from contraventions of the Award and the 2013 Agreements were calculated by the Franchisor and the Franchisees as $1,425,477.99 (gross). </w:t>
      </w:r>
    </w:p>
    <w:p w14:paraId="769A2F2A"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 xml:space="preserve">In addition, the Franchisor and Franchisees calculated and paid an additional 5% ex gratia amount of each underpayment, to a total amount of $71,272.40. </w:t>
      </w:r>
    </w:p>
    <w:p w14:paraId="769A2F2B"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The total amounts calculated by the Franchisor and Franchisees as being outstanding to their employees were as follows:</w:t>
      </w:r>
      <w:bookmarkEnd w:id="2"/>
      <w:r>
        <w:rPr>
          <w:rFonts w:ascii="Arial" w:hAnsi="Arial" w:cs="Arial"/>
          <w:sz w:val="22"/>
          <w:szCs w:val="22"/>
        </w:rPr>
        <w:t xml:space="preserve"> </w:t>
      </w:r>
      <w:bookmarkEnd w:id="3"/>
    </w:p>
    <w:p w14:paraId="769A2F2C" w14:textId="77777777" w:rsidR="00FA0BB2" w:rsidRDefault="00686B8F">
      <w:pPr>
        <w:pStyle w:val="ListParagraph"/>
        <w:widowControl w:val="0"/>
        <w:numPr>
          <w:ilvl w:val="1"/>
          <w:numId w:val="38"/>
        </w:numPr>
        <w:spacing w:before="120" w:after="120" w:line="360" w:lineRule="auto"/>
        <w:jc w:val="both"/>
        <w:rPr>
          <w:rFonts w:ascii="Arial" w:hAnsi="Arial" w:cs="Arial"/>
          <w:sz w:val="22"/>
          <w:szCs w:val="22"/>
        </w:rPr>
      </w:pPr>
      <w:r>
        <w:rPr>
          <w:rFonts w:ascii="Arial" w:hAnsi="Arial" w:cs="Arial"/>
          <w:sz w:val="22"/>
          <w:szCs w:val="22"/>
        </w:rPr>
        <w:t xml:space="preserve">$46,606.85 (gross) to employees of Paul Sadler Swimland Bacchus Marsh Pty Ltd; </w:t>
      </w:r>
    </w:p>
    <w:p w14:paraId="769A2F2D" w14:textId="77777777" w:rsidR="00FA0BB2" w:rsidRDefault="00686B8F">
      <w:pPr>
        <w:pStyle w:val="ListParagraph"/>
        <w:widowControl w:val="0"/>
        <w:numPr>
          <w:ilvl w:val="1"/>
          <w:numId w:val="38"/>
        </w:numPr>
        <w:spacing w:before="120" w:after="120" w:line="360" w:lineRule="auto"/>
        <w:jc w:val="both"/>
        <w:rPr>
          <w:rFonts w:ascii="Arial" w:hAnsi="Arial" w:cs="Arial"/>
          <w:sz w:val="22"/>
          <w:szCs w:val="22"/>
        </w:rPr>
      </w:pPr>
      <w:r>
        <w:rPr>
          <w:rFonts w:ascii="Arial" w:hAnsi="Arial" w:cs="Arial"/>
          <w:sz w:val="22"/>
          <w:szCs w:val="22"/>
        </w:rPr>
        <w:t>$214,543.74 (gross) to employees of Paul Sadler Swimland Bendigo Pty Ltd;</w:t>
      </w:r>
    </w:p>
    <w:p w14:paraId="769A2F2E" w14:textId="77777777" w:rsidR="00FA0BB2" w:rsidRDefault="00686B8F">
      <w:pPr>
        <w:pStyle w:val="ListParagraph"/>
        <w:widowControl w:val="0"/>
        <w:numPr>
          <w:ilvl w:val="1"/>
          <w:numId w:val="38"/>
        </w:numPr>
        <w:spacing w:before="120" w:after="120" w:line="360" w:lineRule="auto"/>
        <w:jc w:val="both"/>
        <w:rPr>
          <w:rFonts w:ascii="Arial" w:hAnsi="Arial" w:cs="Arial"/>
          <w:sz w:val="22"/>
          <w:szCs w:val="22"/>
        </w:rPr>
      </w:pPr>
      <w:r>
        <w:rPr>
          <w:rFonts w:ascii="Arial" w:hAnsi="Arial" w:cs="Arial"/>
          <w:sz w:val="22"/>
          <w:szCs w:val="22"/>
        </w:rPr>
        <w:t>$40,107.03 (gross) to employees of Paul Sadler Swimland Braybrook Pty Ltd;</w:t>
      </w:r>
    </w:p>
    <w:p w14:paraId="769A2F2F" w14:textId="77777777" w:rsidR="00FA0BB2" w:rsidRDefault="00686B8F">
      <w:pPr>
        <w:pStyle w:val="ListParagraph"/>
        <w:widowControl w:val="0"/>
        <w:numPr>
          <w:ilvl w:val="1"/>
          <w:numId w:val="38"/>
        </w:numPr>
        <w:spacing w:before="120" w:after="120" w:line="360" w:lineRule="auto"/>
        <w:jc w:val="both"/>
        <w:rPr>
          <w:rFonts w:ascii="Arial" w:hAnsi="Arial" w:cs="Arial"/>
          <w:sz w:val="22"/>
          <w:szCs w:val="22"/>
        </w:rPr>
      </w:pPr>
      <w:r>
        <w:rPr>
          <w:rFonts w:ascii="Arial" w:hAnsi="Arial" w:cs="Arial"/>
          <w:sz w:val="22"/>
          <w:szCs w:val="22"/>
        </w:rPr>
        <w:t>$66,817.31 (gross) to employees of Paul Sadler Swimland Carrum Downs Pty Ltd;</w:t>
      </w:r>
    </w:p>
    <w:p w14:paraId="769A2F30" w14:textId="77777777" w:rsidR="00FA0BB2" w:rsidRDefault="00686B8F">
      <w:pPr>
        <w:pStyle w:val="ListParagraph"/>
        <w:widowControl w:val="0"/>
        <w:numPr>
          <w:ilvl w:val="1"/>
          <w:numId w:val="38"/>
        </w:numPr>
        <w:spacing w:before="120" w:after="120" w:line="360" w:lineRule="auto"/>
        <w:jc w:val="both"/>
        <w:rPr>
          <w:rFonts w:ascii="Arial" w:hAnsi="Arial" w:cs="Arial"/>
          <w:sz w:val="22"/>
          <w:szCs w:val="22"/>
        </w:rPr>
      </w:pPr>
      <w:r>
        <w:rPr>
          <w:rFonts w:ascii="Arial" w:hAnsi="Arial" w:cs="Arial"/>
          <w:sz w:val="22"/>
          <w:szCs w:val="22"/>
        </w:rPr>
        <w:t>$445,580.68 (gross) to employees of Paul Sadler Swimland Essendon Pty Ltd;</w:t>
      </w:r>
    </w:p>
    <w:p w14:paraId="769A2F31" w14:textId="77777777" w:rsidR="00FA0BB2" w:rsidRDefault="00686B8F">
      <w:pPr>
        <w:pStyle w:val="ListParagraph"/>
        <w:widowControl w:val="0"/>
        <w:numPr>
          <w:ilvl w:val="1"/>
          <w:numId w:val="38"/>
        </w:numPr>
        <w:spacing w:before="120" w:after="120" w:line="360" w:lineRule="auto"/>
        <w:jc w:val="both"/>
        <w:rPr>
          <w:rFonts w:ascii="Arial" w:hAnsi="Arial" w:cs="Arial"/>
          <w:sz w:val="22"/>
          <w:szCs w:val="22"/>
        </w:rPr>
      </w:pPr>
      <w:r>
        <w:rPr>
          <w:rFonts w:ascii="Arial" w:hAnsi="Arial" w:cs="Arial"/>
          <w:sz w:val="22"/>
          <w:szCs w:val="22"/>
        </w:rPr>
        <w:t>$162,972.69 (gross) to employees of Paul Sadler Swimland Hoppers Crossing Pty Ltd;</w:t>
      </w:r>
    </w:p>
    <w:p w14:paraId="769A2F32" w14:textId="77777777" w:rsidR="00FA0BB2" w:rsidRDefault="00686B8F">
      <w:pPr>
        <w:pStyle w:val="ListParagraph"/>
        <w:widowControl w:val="0"/>
        <w:numPr>
          <w:ilvl w:val="1"/>
          <w:numId w:val="38"/>
        </w:numPr>
        <w:spacing w:before="120" w:after="120" w:line="360" w:lineRule="auto"/>
        <w:jc w:val="both"/>
        <w:rPr>
          <w:rFonts w:ascii="Arial" w:hAnsi="Arial" w:cs="Arial"/>
          <w:sz w:val="22"/>
          <w:szCs w:val="22"/>
        </w:rPr>
      </w:pPr>
      <w:r>
        <w:rPr>
          <w:rFonts w:ascii="Arial" w:hAnsi="Arial" w:cs="Arial"/>
          <w:sz w:val="22"/>
          <w:szCs w:val="22"/>
        </w:rPr>
        <w:t>$49,526.94 (gross) to employees of Paul Sadler Swimland Melton Pty Ltd;</w:t>
      </w:r>
    </w:p>
    <w:p w14:paraId="769A2F33" w14:textId="77777777" w:rsidR="00FA0BB2" w:rsidRDefault="00686B8F">
      <w:pPr>
        <w:pStyle w:val="ListParagraph"/>
        <w:widowControl w:val="0"/>
        <w:numPr>
          <w:ilvl w:val="1"/>
          <w:numId w:val="38"/>
        </w:numPr>
        <w:spacing w:before="120" w:after="120" w:line="360" w:lineRule="auto"/>
        <w:jc w:val="both"/>
        <w:rPr>
          <w:rFonts w:ascii="Arial" w:hAnsi="Arial" w:cs="Arial"/>
          <w:sz w:val="22"/>
          <w:szCs w:val="22"/>
        </w:rPr>
      </w:pPr>
      <w:r>
        <w:rPr>
          <w:rFonts w:ascii="Arial" w:hAnsi="Arial" w:cs="Arial"/>
          <w:sz w:val="22"/>
          <w:szCs w:val="22"/>
        </w:rPr>
        <w:t>$121,099.36 (gross) to employees of Paul Sadler Swimland Narre Warren Pty Ltd;</w:t>
      </w:r>
    </w:p>
    <w:p w14:paraId="769A2F34" w14:textId="77777777" w:rsidR="00FA0BB2" w:rsidRDefault="00686B8F">
      <w:pPr>
        <w:pStyle w:val="ListParagraph"/>
        <w:widowControl w:val="0"/>
        <w:numPr>
          <w:ilvl w:val="1"/>
          <w:numId w:val="38"/>
        </w:numPr>
        <w:spacing w:before="120" w:after="120" w:line="360" w:lineRule="auto"/>
        <w:jc w:val="both"/>
        <w:rPr>
          <w:rFonts w:ascii="Arial" w:hAnsi="Arial" w:cs="Arial"/>
          <w:sz w:val="22"/>
          <w:szCs w:val="22"/>
        </w:rPr>
      </w:pPr>
      <w:r>
        <w:rPr>
          <w:rFonts w:ascii="Arial" w:hAnsi="Arial" w:cs="Arial"/>
          <w:sz w:val="22"/>
          <w:szCs w:val="22"/>
        </w:rPr>
        <w:t>$82,419.84 (gross) to employees of Paul Sadler Swimland Parkwood Green Pty Ltd;</w:t>
      </w:r>
    </w:p>
    <w:p w14:paraId="769A2F35" w14:textId="77777777" w:rsidR="00FA0BB2" w:rsidRDefault="00686B8F">
      <w:pPr>
        <w:pStyle w:val="ListParagraph"/>
        <w:widowControl w:val="0"/>
        <w:numPr>
          <w:ilvl w:val="1"/>
          <w:numId w:val="38"/>
        </w:numPr>
        <w:spacing w:before="120" w:after="120" w:line="360" w:lineRule="auto"/>
        <w:jc w:val="both"/>
        <w:rPr>
          <w:rFonts w:ascii="Arial" w:hAnsi="Arial" w:cs="Arial"/>
          <w:sz w:val="22"/>
          <w:szCs w:val="22"/>
        </w:rPr>
      </w:pPr>
      <w:r>
        <w:rPr>
          <w:rFonts w:ascii="Arial" w:hAnsi="Arial" w:cs="Arial"/>
          <w:sz w:val="22"/>
          <w:szCs w:val="22"/>
        </w:rPr>
        <w:t xml:space="preserve">$40,925.92 (gross) to employees of Paul Sadler Swimland Riverside Gardens Pty Ltd; </w:t>
      </w:r>
    </w:p>
    <w:p w14:paraId="769A2F36" w14:textId="77777777" w:rsidR="00FA0BB2" w:rsidRDefault="00686B8F">
      <w:pPr>
        <w:pStyle w:val="ListParagraph"/>
        <w:widowControl w:val="0"/>
        <w:numPr>
          <w:ilvl w:val="1"/>
          <w:numId w:val="38"/>
        </w:numPr>
        <w:spacing w:before="120" w:after="120" w:line="360" w:lineRule="auto"/>
        <w:jc w:val="both"/>
        <w:rPr>
          <w:rFonts w:ascii="Arial" w:hAnsi="Arial" w:cs="Arial"/>
          <w:sz w:val="22"/>
          <w:szCs w:val="22"/>
        </w:rPr>
      </w:pPr>
      <w:r>
        <w:rPr>
          <w:rFonts w:ascii="Arial" w:hAnsi="Arial" w:cs="Arial"/>
          <w:sz w:val="22"/>
          <w:szCs w:val="22"/>
        </w:rPr>
        <w:t>$162,676.80 (gross) to employees of USAust Management Services Pty Ltd trading as Paul Sadler Swimland Rowville; and</w:t>
      </w:r>
    </w:p>
    <w:p w14:paraId="769A2F37" w14:textId="77777777" w:rsidR="00FA0BB2" w:rsidRDefault="00686B8F">
      <w:pPr>
        <w:pStyle w:val="ListParagraph"/>
        <w:widowControl w:val="0"/>
        <w:numPr>
          <w:ilvl w:val="1"/>
          <w:numId w:val="38"/>
        </w:numPr>
        <w:spacing w:before="120" w:after="120" w:line="360" w:lineRule="auto"/>
        <w:jc w:val="both"/>
        <w:rPr>
          <w:rFonts w:ascii="Arial" w:hAnsi="Arial" w:cs="Arial"/>
          <w:sz w:val="22"/>
          <w:szCs w:val="22"/>
        </w:rPr>
      </w:pPr>
      <w:r>
        <w:rPr>
          <w:rFonts w:ascii="Arial" w:hAnsi="Arial" w:cs="Arial"/>
          <w:sz w:val="22"/>
          <w:szCs w:val="22"/>
        </w:rPr>
        <w:t>$63,443.23 (gross) to employees of Paul Sadler Swimland Taylors Lakes Pty Ltd.</w:t>
      </w:r>
    </w:p>
    <w:p w14:paraId="769A2F38"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From October 2016, the Franchisor:</w:t>
      </w:r>
    </w:p>
    <w:p w14:paraId="769A2F39" w14:textId="77777777" w:rsidR="00FA0BB2" w:rsidRDefault="00686B8F">
      <w:pPr>
        <w:pStyle w:val="ListParagraph"/>
        <w:widowControl w:val="0"/>
        <w:numPr>
          <w:ilvl w:val="1"/>
          <w:numId w:val="39"/>
        </w:numPr>
        <w:spacing w:before="120" w:after="120" w:line="360" w:lineRule="auto"/>
        <w:jc w:val="both"/>
        <w:rPr>
          <w:rFonts w:ascii="Arial" w:hAnsi="Arial" w:cs="Arial"/>
          <w:sz w:val="22"/>
          <w:szCs w:val="22"/>
        </w:rPr>
      </w:pPr>
      <w:r>
        <w:rPr>
          <w:rFonts w:ascii="Arial" w:hAnsi="Arial" w:cs="Arial"/>
          <w:sz w:val="22"/>
          <w:szCs w:val="22"/>
        </w:rPr>
        <w:t xml:space="preserve"> advised the FWO of the underpayments that had been identified;</w:t>
      </w:r>
    </w:p>
    <w:p w14:paraId="769A2F3A" w14:textId="77777777" w:rsidR="00FA0BB2" w:rsidRDefault="00686B8F">
      <w:pPr>
        <w:pStyle w:val="ListParagraph"/>
        <w:widowControl w:val="0"/>
        <w:numPr>
          <w:ilvl w:val="1"/>
          <w:numId w:val="39"/>
        </w:numPr>
        <w:spacing w:before="120" w:after="120" w:line="360" w:lineRule="auto"/>
        <w:jc w:val="both"/>
        <w:rPr>
          <w:rFonts w:ascii="Arial" w:hAnsi="Arial" w:cs="Arial"/>
          <w:sz w:val="22"/>
          <w:szCs w:val="22"/>
        </w:rPr>
      </w:pPr>
      <w:r>
        <w:rPr>
          <w:rFonts w:ascii="Arial" w:hAnsi="Arial" w:cs="Arial"/>
          <w:sz w:val="22"/>
          <w:szCs w:val="22"/>
        </w:rPr>
        <w:t xml:space="preserve"> engaged an accounting firm to review the methodology it had used in conducting the calculations and a sample of the calculations it had performed; and</w:t>
      </w:r>
    </w:p>
    <w:p w14:paraId="769A2F3B" w14:textId="77777777" w:rsidR="00FA0BB2" w:rsidRDefault="00686B8F">
      <w:pPr>
        <w:pStyle w:val="ListParagraph"/>
        <w:widowControl w:val="0"/>
        <w:numPr>
          <w:ilvl w:val="1"/>
          <w:numId w:val="39"/>
        </w:numPr>
        <w:spacing w:before="120" w:after="120" w:line="360" w:lineRule="auto"/>
        <w:jc w:val="both"/>
        <w:rPr>
          <w:rFonts w:ascii="Arial" w:hAnsi="Arial" w:cs="Arial"/>
          <w:sz w:val="22"/>
          <w:szCs w:val="22"/>
        </w:rPr>
      </w:pPr>
      <w:r>
        <w:rPr>
          <w:rFonts w:ascii="Arial" w:hAnsi="Arial" w:cs="Arial"/>
          <w:sz w:val="22"/>
          <w:szCs w:val="22"/>
        </w:rPr>
        <w:t>implemented various system changes to ensure ongoing compliance with workplace relations obligations across the Franchisees.</w:t>
      </w:r>
    </w:p>
    <w:p w14:paraId="769A2F3C"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 xml:space="preserve">Each of the Franchisees has fully rectified the total underpayments set out in paragraph 16 by making payments directly to the affected employees. Where a Franchisee has been unable to pay an employee directly, they </w:t>
      </w:r>
      <w:r w:rsidR="00B22B20">
        <w:rPr>
          <w:rFonts w:ascii="Arial" w:hAnsi="Arial" w:cs="Arial"/>
          <w:bCs/>
          <w:sz w:val="22"/>
          <w:szCs w:val="22"/>
        </w:rPr>
        <w:t>undertake to make</w:t>
      </w:r>
      <w:r>
        <w:rPr>
          <w:rFonts w:ascii="Arial" w:hAnsi="Arial" w:cs="Arial"/>
          <w:bCs/>
          <w:sz w:val="22"/>
          <w:szCs w:val="22"/>
        </w:rPr>
        <w:t xml:space="preserve"> application</w:t>
      </w:r>
      <w:r>
        <w:rPr>
          <w:rFonts w:ascii="Arial" w:hAnsi="Arial" w:cs="Arial"/>
          <w:sz w:val="22"/>
          <w:szCs w:val="22"/>
        </w:rPr>
        <w:t xml:space="preserve"> to the Commonwealth of Australia (through the FWO) in accordance with section 559 of the FW Act to pay money into the Commonwealth Revenue Fund (</w:t>
      </w:r>
      <w:r>
        <w:rPr>
          <w:rFonts w:ascii="Arial" w:hAnsi="Arial" w:cs="Arial"/>
          <w:b/>
          <w:sz w:val="22"/>
          <w:szCs w:val="22"/>
        </w:rPr>
        <w:t>Fund</w:t>
      </w:r>
      <w:r>
        <w:rPr>
          <w:rFonts w:ascii="Arial" w:hAnsi="Arial" w:cs="Arial"/>
          <w:sz w:val="22"/>
          <w:szCs w:val="22"/>
        </w:rPr>
        <w:t xml:space="preserve">). </w:t>
      </w:r>
    </w:p>
    <w:p w14:paraId="769A2F3D" w14:textId="77777777" w:rsidR="00FA0BB2" w:rsidRDefault="00686B8F">
      <w:pPr>
        <w:widowControl w:val="0"/>
        <w:spacing w:before="120" w:after="120" w:line="360" w:lineRule="auto"/>
        <w:ind w:left="360"/>
        <w:jc w:val="both"/>
        <w:rPr>
          <w:rFonts w:cs="Arial"/>
          <w:b/>
          <w:szCs w:val="22"/>
          <w:u w:val="single"/>
        </w:rPr>
      </w:pPr>
      <w:r>
        <w:rPr>
          <w:rFonts w:cs="Arial"/>
          <w:b/>
          <w:szCs w:val="22"/>
          <w:u w:val="single"/>
        </w:rPr>
        <w:t>Summary of contraventions</w:t>
      </w:r>
    </w:p>
    <w:p w14:paraId="769A2F3E"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bookmarkStart w:id="4" w:name="_Ref499741961"/>
      <w:r>
        <w:rPr>
          <w:rFonts w:ascii="Arial" w:hAnsi="Arial" w:cs="Arial"/>
          <w:sz w:val="22"/>
          <w:szCs w:val="22"/>
        </w:rPr>
        <w:t>The FWO has determined, and the Franchisees admit, that the Franchisees contravened:</w:t>
      </w:r>
      <w:bookmarkEnd w:id="4"/>
    </w:p>
    <w:p w14:paraId="769A2F3F" w14:textId="77777777" w:rsidR="00FA0BB2" w:rsidRDefault="00686B8F">
      <w:pPr>
        <w:pStyle w:val="ListParagraph"/>
        <w:widowControl w:val="0"/>
        <w:numPr>
          <w:ilvl w:val="1"/>
          <w:numId w:val="29"/>
        </w:numPr>
        <w:spacing w:before="120" w:after="120" w:line="360" w:lineRule="auto"/>
        <w:ind w:left="1080"/>
        <w:jc w:val="both"/>
        <w:rPr>
          <w:rFonts w:ascii="Arial" w:hAnsi="Arial" w:cs="Arial"/>
          <w:sz w:val="22"/>
          <w:szCs w:val="22"/>
        </w:rPr>
      </w:pPr>
      <w:r>
        <w:rPr>
          <w:rFonts w:ascii="Arial" w:hAnsi="Arial" w:cs="Arial"/>
          <w:sz w:val="22"/>
          <w:szCs w:val="22"/>
        </w:rPr>
        <w:t>Clause 17.1 of the Award, by failing to pay the minimum wages set out in the Award to adult employees;</w:t>
      </w:r>
    </w:p>
    <w:p w14:paraId="769A2F40" w14:textId="77777777" w:rsidR="00FA0BB2" w:rsidRDefault="00686B8F">
      <w:pPr>
        <w:pStyle w:val="ListParagraph"/>
        <w:widowControl w:val="0"/>
        <w:numPr>
          <w:ilvl w:val="1"/>
          <w:numId w:val="29"/>
        </w:numPr>
        <w:spacing w:before="120" w:after="120" w:line="360" w:lineRule="auto"/>
        <w:ind w:left="1080"/>
        <w:jc w:val="both"/>
        <w:rPr>
          <w:rFonts w:ascii="Arial" w:hAnsi="Arial" w:cs="Arial"/>
          <w:sz w:val="22"/>
          <w:szCs w:val="22"/>
        </w:rPr>
      </w:pPr>
      <w:r>
        <w:rPr>
          <w:rFonts w:ascii="Arial" w:hAnsi="Arial" w:cs="Arial"/>
          <w:sz w:val="22"/>
          <w:szCs w:val="22"/>
        </w:rPr>
        <w:t>Clause 17.2 of the Award, by failing to pay the minimum wages set out in the Award to junior employees; and</w:t>
      </w:r>
    </w:p>
    <w:p w14:paraId="769A2F41" w14:textId="77777777" w:rsidR="00FA0BB2" w:rsidRDefault="00686B8F">
      <w:pPr>
        <w:pStyle w:val="ListParagraph"/>
        <w:widowControl w:val="0"/>
        <w:numPr>
          <w:ilvl w:val="1"/>
          <w:numId w:val="29"/>
        </w:numPr>
        <w:spacing w:before="120" w:after="120" w:line="360" w:lineRule="auto"/>
        <w:ind w:left="1080"/>
        <w:jc w:val="both"/>
        <w:rPr>
          <w:rFonts w:ascii="Arial" w:hAnsi="Arial" w:cs="Arial"/>
          <w:sz w:val="22"/>
          <w:szCs w:val="22"/>
        </w:rPr>
      </w:pPr>
      <w:r>
        <w:rPr>
          <w:rFonts w:ascii="Arial" w:hAnsi="Arial" w:cs="Arial"/>
          <w:sz w:val="22"/>
          <w:szCs w:val="22"/>
        </w:rPr>
        <w:t>The 2013 Agreements, by failing to pay the minimum rates set out in the applicable 2013  Agreement.</w:t>
      </w:r>
    </w:p>
    <w:p w14:paraId="769A2F42"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bookmarkStart w:id="5" w:name="_Ref499807986"/>
      <w:r>
        <w:rPr>
          <w:rFonts w:ascii="Arial" w:hAnsi="Arial" w:cs="Arial"/>
          <w:sz w:val="22"/>
          <w:szCs w:val="22"/>
        </w:rPr>
        <w:t>The FWO has found, and the Franchisor admits, that the Franchisor was involved (as defined by s 550 of the FW Act) in the contraventions set out in paragraph 19.</w:t>
      </w:r>
      <w:bookmarkEnd w:id="5"/>
    </w:p>
    <w:p w14:paraId="769A2F43" w14:textId="77777777" w:rsidR="00FA0BB2" w:rsidRDefault="00686B8F">
      <w:pPr>
        <w:pStyle w:val="ListParagraph"/>
        <w:widowControl w:val="0"/>
        <w:numPr>
          <w:ilvl w:val="0"/>
          <w:numId w:val="7"/>
        </w:numPr>
        <w:spacing w:before="120" w:after="120" w:line="360" w:lineRule="auto"/>
        <w:jc w:val="both"/>
      </w:pPr>
      <w:r>
        <w:rPr>
          <w:rFonts w:ascii="Arial" w:hAnsi="Arial" w:cs="Arial"/>
          <w:sz w:val="22"/>
          <w:szCs w:val="22"/>
        </w:rPr>
        <w:t>Underpayments were identified for a total of 1308 employees, including a significant number of young workers.</w:t>
      </w:r>
    </w:p>
    <w:p w14:paraId="769A2F44" w14:textId="77777777" w:rsidR="00FA0BB2" w:rsidRDefault="00686B8F">
      <w:pPr>
        <w:widowControl w:val="0"/>
        <w:spacing w:after="120" w:line="360" w:lineRule="auto"/>
        <w:jc w:val="both"/>
        <w:rPr>
          <w:rFonts w:cs="Arial"/>
          <w:b/>
          <w:szCs w:val="22"/>
        </w:rPr>
      </w:pPr>
      <w:r>
        <w:rPr>
          <w:rFonts w:cs="Arial"/>
          <w:b/>
          <w:szCs w:val="22"/>
        </w:rPr>
        <w:t>ENFORCEABLE UNDERTAKING</w:t>
      </w:r>
    </w:p>
    <w:p w14:paraId="769A2F45" w14:textId="77777777" w:rsidR="00FA0BB2" w:rsidRDefault="00686B8F">
      <w:pPr>
        <w:pStyle w:val="ListParagraph"/>
        <w:widowControl w:val="0"/>
        <w:numPr>
          <w:ilvl w:val="0"/>
          <w:numId w:val="7"/>
        </w:numPr>
        <w:spacing w:before="120" w:line="360" w:lineRule="auto"/>
        <w:ind w:left="357" w:hanging="357"/>
        <w:contextualSpacing w:val="0"/>
        <w:jc w:val="both"/>
        <w:rPr>
          <w:rFonts w:ascii="Arial" w:hAnsi="Arial" w:cs="Arial"/>
          <w:sz w:val="22"/>
          <w:szCs w:val="22"/>
        </w:rPr>
      </w:pPr>
      <w:r>
        <w:rPr>
          <w:rFonts w:ascii="Arial" w:hAnsi="Arial" w:cs="Arial"/>
          <w:sz w:val="22"/>
          <w:szCs w:val="22"/>
        </w:rPr>
        <w:t>Upon the commencement of this Undertaking and for the purposes of section 715 of the FW Act, the  Franchisor and the Franchisees undertake to do the following as set out in paragraphs 23 to 56 below.</w:t>
      </w:r>
    </w:p>
    <w:p w14:paraId="769A2F46" w14:textId="77777777" w:rsidR="00FA0BB2" w:rsidRDefault="00686B8F">
      <w:pPr>
        <w:widowControl w:val="0"/>
        <w:spacing w:before="120" w:after="120" w:line="360" w:lineRule="auto"/>
        <w:jc w:val="both"/>
        <w:rPr>
          <w:rFonts w:cs="Arial"/>
          <w:b/>
          <w:szCs w:val="22"/>
          <w:u w:val="single"/>
        </w:rPr>
      </w:pPr>
      <w:r>
        <w:rPr>
          <w:rFonts w:cs="Arial"/>
          <w:b/>
          <w:szCs w:val="22"/>
          <w:u w:val="single"/>
        </w:rPr>
        <w:t>Workplace relations systems and processes</w:t>
      </w:r>
    </w:p>
    <w:p w14:paraId="769A2F47"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bookmarkStart w:id="6" w:name="_Ref500091094"/>
      <w:r>
        <w:rPr>
          <w:rFonts w:ascii="Arial" w:hAnsi="Arial" w:cs="Arial"/>
          <w:sz w:val="22"/>
          <w:szCs w:val="22"/>
        </w:rPr>
        <w:t xml:space="preserve">The Franchisor and the Franchisees undertake to comply at all times and in all respects with the FW Act, </w:t>
      </w:r>
      <w:r>
        <w:rPr>
          <w:rFonts w:ascii="Arial" w:hAnsi="Arial" w:cs="Arial"/>
          <w:i/>
          <w:sz w:val="22"/>
          <w:szCs w:val="22"/>
        </w:rPr>
        <w:t xml:space="preserve">Fair Work Regulations 2009 </w:t>
      </w:r>
      <w:r>
        <w:rPr>
          <w:rFonts w:ascii="Arial" w:hAnsi="Arial" w:cs="Arial"/>
          <w:sz w:val="22"/>
          <w:szCs w:val="22"/>
        </w:rPr>
        <w:t>(Cth)</w:t>
      </w:r>
      <w:r>
        <w:rPr>
          <w:rFonts w:cs="Arial"/>
          <w:szCs w:val="22"/>
        </w:rPr>
        <w:t xml:space="preserve"> (</w:t>
      </w:r>
      <w:r>
        <w:rPr>
          <w:rFonts w:ascii="Arial" w:hAnsi="Arial" w:cs="Arial"/>
          <w:b/>
          <w:sz w:val="22"/>
          <w:szCs w:val="22"/>
        </w:rPr>
        <w:t>FW Regulations</w:t>
      </w:r>
      <w:r>
        <w:rPr>
          <w:rFonts w:ascii="Arial" w:hAnsi="Arial" w:cs="Arial"/>
          <w:sz w:val="22"/>
          <w:szCs w:val="22"/>
        </w:rPr>
        <w:t>), the 2017 Agreement and any other industrial instrument which may apply from time to time.</w:t>
      </w:r>
      <w:bookmarkEnd w:id="6"/>
      <w:r>
        <w:rPr>
          <w:rFonts w:ascii="Arial" w:hAnsi="Arial" w:cs="Arial"/>
          <w:sz w:val="22"/>
          <w:szCs w:val="22"/>
        </w:rPr>
        <w:t xml:space="preserve"> </w:t>
      </w:r>
    </w:p>
    <w:p w14:paraId="769A2F48"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The Franchisor undertakes to ensure that measures are implemented such that all Paul Sadler Swimland franchisees, including the Franchisees and any new franchise which opens within two years from the date of execution of this Undertaking, will comply with the FW Act, FW Regulations and any other applicable industrial instrument which may apply to the Franchisees and any new franchise and their respective employees from time to time.</w:t>
      </w:r>
    </w:p>
    <w:p w14:paraId="769A2F49"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bookmarkStart w:id="7" w:name="_Ref500091077"/>
      <w:r>
        <w:rPr>
          <w:rFonts w:ascii="Arial" w:hAnsi="Arial" w:cs="Arial"/>
          <w:sz w:val="22"/>
          <w:szCs w:val="22"/>
        </w:rPr>
        <w:t>Within 60 days of the date of commencement of this Undertaking, the Franchisor and Franchisees undertake to provide to the FWO a summary of the steps they have taken or are proposing to take to comply with, and the systems and processes they have implemented or propose to implement to ensure future compliance with,  their obligations under the 2017 Agreement and the FW Act, including steps taken to:</w:t>
      </w:r>
      <w:bookmarkEnd w:id="7"/>
      <w:r>
        <w:rPr>
          <w:rFonts w:ascii="Arial" w:hAnsi="Arial" w:cs="Arial"/>
          <w:sz w:val="22"/>
          <w:szCs w:val="22"/>
        </w:rPr>
        <w:t xml:space="preserve">  </w:t>
      </w:r>
    </w:p>
    <w:p w14:paraId="769A2F4A" w14:textId="77777777" w:rsidR="00FA0BB2" w:rsidRDefault="00686B8F">
      <w:pPr>
        <w:pStyle w:val="ListParagraph"/>
        <w:widowControl w:val="0"/>
        <w:numPr>
          <w:ilvl w:val="1"/>
          <w:numId w:val="30"/>
        </w:numPr>
        <w:spacing w:before="120" w:after="120" w:line="360" w:lineRule="auto"/>
        <w:ind w:left="1080"/>
        <w:jc w:val="both"/>
        <w:rPr>
          <w:rFonts w:ascii="Arial" w:hAnsi="Arial" w:cs="Arial"/>
          <w:sz w:val="22"/>
          <w:szCs w:val="22"/>
        </w:rPr>
      </w:pPr>
      <w:r>
        <w:rPr>
          <w:rFonts w:ascii="Arial" w:hAnsi="Arial" w:cs="Arial"/>
          <w:sz w:val="22"/>
          <w:szCs w:val="22"/>
        </w:rPr>
        <w:t>support and assist each of the Franchisees to comply with their obligations under the 2017 Agreement and the FW Act;</w:t>
      </w:r>
    </w:p>
    <w:p w14:paraId="769A2F4B" w14:textId="77777777" w:rsidR="00FA0BB2" w:rsidRDefault="00686B8F">
      <w:pPr>
        <w:pStyle w:val="ListParagraph"/>
        <w:widowControl w:val="0"/>
        <w:numPr>
          <w:ilvl w:val="1"/>
          <w:numId w:val="30"/>
        </w:numPr>
        <w:spacing w:before="120" w:after="120" w:line="360" w:lineRule="auto"/>
        <w:ind w:left="1080"/>
        <w:jc w:val="both"/>
        <w:rPr>
          <w:rFonts w:ascii="Arial" w:hAnsi="Arial" w:cs="Arial"/>
          <w:sz w:val="22"/>
          <w:szCs w:val="22"/>
        </w:rPr>
      </w:pPr>
      <w:r>
        <w:rPr>
          <w:rFonts w:ascii="Arial" w:hAnsi="Arial" w:cs="Arial"/>
          <w:sz w:val="22"/>
          <w:szCs w:val="22"/>
        </w:rPr>
        <w:t>ensure each employee is paid the correct minimum rates of pay and entitlements;</w:t>
      </w:r>
    </w:p>
    <w:p w14:paraId="769A2F4C" w14:textId="77777777" w:rsidR="00FA0BB2" w:rsidRDefault="00686B8F">
      <w:pPr>
        <w:pStyle w:val="ListParagraph"/>
        <w:widowControl w:val="0"/>
        <w:numPr>
          <w:ilvl w:val="1"/>
          <w:numId w:val="30"/>
        </w:numPr>
        <w:spacing w:before="120" w:after="120" w:line="360" w:lineRule="auto"/>
        <w:ind w:left="1080"/>
        <w:jc w:val="both"/>
        <w:rPr>
          <w:rFonts w:ascii="Arial" w:hAnsi="Arial" w:cs="Arial"/>
          <w:sz w:val="22"/>
          <w:szCs w:val="22"/>
        </w:rPr>
      </w:pPr>
      <w:r>
        <w:rPr>
          <w:rFonts w:ascii="Arial" w:hAnsi="Arial" w:cs="Arial"/>
          <w:sz w:val="22"/>
          <w:szCs w:val="22"/>
        </w:rPr>
        <w:t>ensure accurate and complete rosters and time records are created and maintained for all employees;</w:t>
      </w:r>
    </w:p>
    <w:p w14:paraId="769A2F4D" w14:textId="77777777" w:rsidR="00FA0BB2" w:rsidRDefault="00686B8F">
      <w:pPr>
        <w:pStyle w:val="ListParagraph"/>
        <w:widowControl w:val="0"/>
        <w:numPr>
          <w:ilvl w:val="1"/>
          <w:numId w:val="30"/>
        </w:numPr>
        <w:spacing w:before="120" w:after="120" w:line="360" w:lineRule="auto"/>
        <w:ind w:left="1080"/>
        <w:jc w:val="both"/>
        <w:rPr>
          <w:rFonts w:ascii="Arial" w:hAnsi="Arial" w:cs="Arial"/>
          <w:sz w:val="22"/>
          <w:szCs w:val="22"/>
        </w:rPr>
      </w:pPr>
      <w:r>
        <w:rPr>
          <w:rFonts w:ascii="Arial" w:hAnsi="Arial" w:cs="Arial"/>
          <w:sz w:val="22"/>
          <w:szCs w:val="22"/>
        </w:rPr>
        <w:t>issue payslips to each employee within one working day of payment containing all prescribed information;</w:t>
      </w:r>
    </w:p>
    <w:p w14:paraId="769A2F4E" w14:textId="77777777" w:rsidR="00FA0BB2" w:rsidRDefault="00686B8F">
      <w:pPr>
        <w:pStyle w:val="ListParagraph"/>
        <w:widowControl w:val="0"/>
        <w:numPr>
          <w:ilvl w:val="1"/>
          <w:numId w:val="30"/>
        </w:numPr>
        <w:spacing w:before="120" w:after="120" w:line="360" w:lineRule="auto"/>
        <w:ind w:left="1080"/>
        <w:jc w:val="both"/>
        <w:rPr>
          <w:rFonts w:ascii="Arial" w:hAnsi="Arial" w:cs="Arial"/>
          <w:sz w:val="22"/>
          <w:szCs w:val="22"/>
        </w:rPr>
      </w:pPr>
      <w:r>
        <w:rPr>
          <w:rFonts w:ascii="Arial" w:hAnsi="Arial" w:cs="Arial"/>
          <w:sz w:val="22"/>
          <w:szCs w:val="22"/>
        </w:rPr>
        <w:t>ensure junior employees receive wage increases relating to their age within one pay period of their birthday;</w:t>
      </w:r>
    </w:p>
    <w:p w14:paraId="769A2F4F" w14:textId="77777777" w:rsidR="00FA0BB2" w:rsidRDefault="00686B8F">
      <w:pPr>
        <w:pStyle w:val="ListParagraph"/>
        <w:widowControl w:val="0"/>
        <w:numPr>
          <w:ilvl w:val="1"/>
          <w:numId w:val="30"/>
        </w:numPr>
        <w:spacing w:before="120" w:after="120" w:line="360" w:lineRule="auto"/>
        <w:ind w:left="1080"/>
        <w:jc w:val="both"/>
        <w:rPr>
          <w:rFonts w:ascii="Arial" w:hAnsi="Arial" w:cs="Arial"/>
          <w:sz w:val="22"/>
          <w:szCs w:val="22"/>
        </w:rPr>
      </w:pPr>
      <w:r>
        <w:rPr>
          <w:rFonts w:ascii="Arial" w:hAnsi="Arial" w:cs="Arial"/>
          <w:sz w:val="22"/>
          <w:szCs w:val="22"/>
        </w:rPr>
        <w:t>ensure employees receive wage increases relating to their experience within one pay period of reaching the relevant level of experience; and</w:t>
      </w:r>
    </w:p>
    <w:p w14:paraId="769A2F50" w14:textId="77777777" w:rsidR="00FA0BB2" w:rsidRDefault="00686B8F">
      <w:pPr>
        <w:pStyle w:val="ListParagraph"/>
        <w:widowControl w:val="0"/>
        <w:numPr>
          <w:ilvl w:val="1"/>
          <w:numId w:val="30"/>
        </w:numPr>
        <w:spacing w:before="120" w:after="120" w:line="360" w:lineRule="auto"/>
        <w:ind w:left="1080"/>
        <w:jc w:val="both"/>
        <w:rPr>
          <w:rFonts w:ascii="Arial" w:hAnsi="Arial" w:cs="Arial"/>
          <w:sz w:val="22"/>
          <w:szCs w:val="22"/>
        </w:rPr>
      </w:pPr>
      <w:r>
        <w:rPr>
          <w:rFonts w:ascii="Arial" w:hAnsi="Arial" w:cs="Arial"/>
          <w:sz w:val="22"/>
          <w:szCs w:val="22"/>
        </w:rPr>
        <w:t>ensure employees receive the benefit of all provisions within the 2017 Agreement or any other applicable industrial instrument, that comes into operation during the term of this Undertaking.</w:t>
      </w:r>
    </w:p>
    <w:p w14:paraId="769A2F51"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 xml:space="preserve">Within 30 days of the Franchisor and the Franchisees providing the details outlined at paragraph 25 above, the FWO may provide feedback on the steps taken or proposed. The Franchisor and the Franchisees will take all reasonable steps to incorporate such feedback into its systems and processes. </w:t>
      </w:r>
    </w:p>
    <w:p w14:paraId="769A2F52" w14:textId="77777777" w:rsidR="00FA0BB2" w:rsidRDefault="00686B8F">
      <w:pPr>
        <w:widowControl w:val="0"/>
        <w:spacing w:before="240" w:after="120" w:line="360" w:lineRule="auto"/>
        <w:jc w:val="both"/>
        <w:rPr>
          <w:rFonts w:cs="Arial"/>
          <w:b/>
          <w:szCs w:val="22"/>
          <w:u w:val="single"/>
        </w:rPr>
      </w:pPr>
      <w:r>
        <w:rPr>
          <w:rFonts w:cs="Arial"/>
          <w:b/>
          <w:szCs w:val="22"/>
          <w:u w:val="single"/>
        </w:rPr>
        <w:t>Audit Activity</w:t>
      </w:r>
    </w:p>
    <w:p w14:paraId="769A2F53"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At its own expense, the Franchisor undertakes to engage an external accounting professional (for example a Certified Practising Accountant) or an external professional otherwise approved by the FWO to perform  audits of the Franchisor’s and each Franchisee’s compliance with all Commonwealth workplace laws, the 2017 Agreement and any other industrial instruments that may apply from time to time (</w:t>
      </w:r>
      <w:r>
        <w:rPr>
          <w:rFonts w:ascii="Arial" w:hAnsi="Arial" w:cs="Arial"/>
          <w:b/>
          <w:sz w:val="22"/>
          <w:szCs w:val="22"/>
        </w:rPr>
        <w:t>Audits</w:t>
      </w:r>
      <w:r>
        <w:rPr>
          <w:rFonts w:ascii="Arial" w:hAnsi="Arial" w:cs="Arial"/>
          <w:sz w:val="22"/>
          <w:szCs w:val="22"/>
        </w:rPr>
        <w:t xml:space="preserve">). The Audits will: </w:t>
      </w:r>
    </w:p>
    <w:p w14:paraId="769A2F54" w14:textId="77777777" w:rsidR="00FA0BB2" w:rsidRDefault="00686B8F">
      <w:pPr>
        <w:pStyle w:val="ListParagraph"/>
        <w:widowControl w:val="0"/>
        <w:numPr>
          <w:ilvl w:val="1"/>
          <w:numId w:val="36"/>
        </w:numPr>
        <w:spacing w:before="120" w:after="120" w:line="360" w:lineRule="auto"/>
        <w:jc w:val="both"/>
        <w:rPr>
          <w:rFonts w:ascii="Arial" w:hAnsi="Arial" w:cs="Arial"/>
          <w:sz w:val="22"/>
          <w:szCs w:val="22"/>
        </w:rPr>
      </w:pPr>
      <w:r>
        <w:rPr>
          <w:rFonts w:ascii="Arial" w:hAnsi="Arial" w:cs="Arial"/>
          <w:sz w:val="22"/>
          <w:szCs w:val="22"/>
        </w:rPr>
        <w:t>be conducted within 6 months of the execution of this Undertaking and again within 18 months of the execution of this Undertaking;</w:t>
      </w:r>
    </w:p>
    <w:p w14:paraId="769A2F55" w14:textId="77777777" w:rsidR="00FA0BB2" w:rsidRDefault="00686B8F">
      <w:pPr>
        <w:pStyle w:val="ListParagraph"/>
        <w:widowControl w:val="0"/>
        <w:numPr>
          <w:ilvl w:val="1"/>
          <w:numId w:val="36"/>
        </w:numPr>
        <w:spacing w:before="120" w:after="120" w:line="360" w:lineRule="auto"/>
        <w:jc w:val="both"/>
        <w:rPr>
          <w:rFonts w:ascii="Arial" w:hAnsi="Arial" w:cs="Arial"/>
          <w:sz w:val="22"/>
          <w:szCs w:val="22"/>
        </w:rPr>
      </w:pPr>
      <w:r>
        <w:rPr>
          <w:rFonts w:ascii="Arial" w:hAnsi="Arial" w:cs="Arial"/>
          <w:sz w:val="22"/>
          <w:szCs w:val="22"/>
        </w:rPr>
        <w:t>assess a sample of 40% of all junior employees and 20% of all other employees across a range of different classifications at all locations and, where applicable, employment types (full time, part time and casual employees);</w:t>
      </w:r>
    </w:p>
    <w:p w14:paraId="769A2F56" w14:textId="77777777" w:rsidR="00FA0BB2" w:rsidRDefault="00686B8F">
      <w:pPr>
        <w:pStyle w:val="ListParagraph"/>
        <w:widowControl w:val="0"/>
        <w:numPr>
          <w:ilvl w:val="1"/>
          <w:numId w:val="36"/>
        </w:numPr>
        <w:spacing w:before="120" w:after="120" w:line="360" w:lineRule="auto"/>
        <w:jc w:val="both"/>
        <w:rPr>
          <w:rFonts w:ascii="Arial" w:hAnsi="Arial" w:cs="Arial"/>
          <w:sz w:val="22"/>
          <w:szCs w:val="22"/>
        </w:rPr>
      </w:pPr>
      <w:r>
        <w:rPr>
          <w:rFonts w:ascii="Arial" w:hAnsi="Arial" w:cs="Arial"/>
          <w:sz w:val="22"/>
          <w:szCs w:val="22"/>
        </w:rPr>
        <w:t xml:space="preserve">assess the Franchisor’s and each Franchisee’s compliance with: </w:t>
      </w:r>
    </w:p>
    <w:p w14:paraId="769A2F57" w14:textId="77777777" w:rsidR="00FA0BB2" w:rsidRDefault="00686B8F">
      <w:pPr>
        <w:pStyle w:val="ListParagraph"/>
        <w:widowControl w:val="0"/>
        <w:numPr>
          <w:ilvl w:val="2"/>
          <w:numId w:val="37"/>
        </w:numPr>
        <w:spacing w:before="120" w:after="120" w:line="360" w:lineRule="auto"/>
        <w:jc w:val="both"/>
        <w:rPr>
          <w:rFonts w:ascii="Arial" w:hAnsi="Arial" w:cs="Arial"/>
          <w:sz w:val="22"/>
          <w:szCs w:val="22"/>
        </w:rPr>
      </w:pPr>
      <w:r>
        <w:rPr>
          <w:rFonts w:ascii="Arial" w:hAnsi="Arial" w:cs="Arial"/>
          <w:sz w:val="22"/>
          <w:szCs w:val="22"/>
        </w:rPr>
        <w:t>section 535 of the FW Act in relation to record keeping;</w:t>
      </w:r>
    </w:p>
    <w:p w14:paraId="769A2F58" w14:textId="77777777" w:rsidR="00FA0BB2" w:rsidRDefault="00686B8F">
      <w:pPr>
        <w:pStyle w:val="ListParagraph"/>
        <w:widowControl w:val="0"/>
        <w:numPr>
          <w:ilvl w:val="2"/>
          <w:numId w:val="37"/>
        </w:numPr>
        <w:spacing w:before="120" w:after="120" w:line="360" w:lineRule="auto"/>
        <w:jc w:val="both"/>
        <w:rPr>
          <w:rFonts w:ascii="Arial" w:hAnsi="Arial" w:cs="Arial"/>
          <w:sz w:val="22"/>
          <w:szCs w:val="22"/>
        </w:rPr>
      </w:pPr>
      <w:r>
        <w:rPr>
          <w:rFonts w:ascii="Arial" w:hAnsi="Arial" w:cs="Arial"/>
          <w:sz w:val="22"/>
          <w:szCs w:val="22"/>
        </w:rPr>
        <w:t>section 536 of the FW Act in relation to payslips; and</w:t>
      </w:r>
    </w:p>
    <w:p w14:paraId="769A2F59" w14:textId="77777777" w:rsidR="00FA0BB2" w:rsidRDefault="00686B8F">
      <w:pPr>
        <w:pStyle w:val="ListParagraph"/>
        <w:widowControl w:val="0"/>
        <w:numPr>
          <w:ilvl w:val="2"/>
          <w:numId w:val="37"/>
        </w:numPr>
        <w:spacing w:before="120" w:after="120" w:line="360" w:lineRule="auto"/>
        <w:jc w:val="both"/>
        <w:rPr>
          <w:rFonts w:ascii="Arial" w:hAnsi="Arial" w:cs="Arial"/>
          <w:sz w:val="22"/>
          <w:szCs w:val="22"/>
        </w:rPr>
      </w:pPr>
      <w:r>
        <w:rPr>
          <w:rFonts w:ascii="Arial" w:hAnsi="Arial" w:cs="Arial"/>
          <w:sz w:val="22"/>
          <w:szCs w:val="22"/>
        </w:rPr>
        <w:t>wages provisions of the 2017 Agreement or any other industrial instrument that may apply from time to time;</w:t>
      </w:r>
    </w:p>
    <w:p w14:paraId="769A2F5A" w14:textId="77777777" w:rsidR="00FA0BB2" w:rsidRDefault="00686B8F">
      <w:pPr>
        <w:pStyle w:val="ListParagraph"/>
        <w:widowControl w:val="0"/>
        <w:numPr>
          <w:ilvl w:val="1"/>
          <w:numId w:val="36"/>
        </w:numPr>
        <w:spacing w:before="120" w:after="120" w:line="360" w:lineRule="auto"/>
        <w:jc w:val="both"/>
        <w:rPr>
          <w:rFonts w:ascii="Arial" w:hAnsi="Arial" w:cs="Arial"/>
          <w:sz w:val="22"/>
          <w:szCs w:val="22"/>
        </w:rPr>
      </w:pPr>
      <w:r>
        <w:rPr>
          <w:rFonts w:ascii="Arial" w:hAnsi="Arial" w:cs="Arial"/>
          <w:sz w:val="22"/>
          <w:szCs w:val="22"/>
        </w:rPr>
        <w:t>assess a sample of at least two pay periods.</w:t>
      </w:r>
    </w:p>
    <w:p w14:paraId="769A2F5B"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 xml:space="preserve">If the Audits find any underpayment of wages based on the sample referred to in clause 27(b), </w:t>
      </w:r>
      <w:r w:rsidR="0031433D">
        <w:rPr>
          <w:rFonts w:ascii="Arial" w:hAnsi="Arial" w:cs="Arial"/>
          <w:sz w:val="22"/>
          <w:szCs w:val="22"/>
        </w:rPr>
        <w:t xml:space="preserve">and the FWO reasonably believes that employees not included in the sample are also likely to have been underpaid, </w:t>
      </w:r>
      <w:r>
        <w:rPr>
          <w:rFonts w:ascii="Arial" w:hAnsi="Arial" w:cs="Arial"/>
          <w:sz w:val="22"/>
          <w:szCs w:val="22"/>
        </w:rPr>
        <w:t>the Franchisee(s) for which the underpayments are discovered, undertake to engage an external accounting professional (or other external professional approved by the FWO) to conduct an audit of all its employees (including junior employees) in accordance with clauses 27(c) and (d) above (</w:t>
      </w:r>
      <w:r>
        <w:rPr>
          <w:rFonts w:ascii="Arial" w:hAnsi="Arial" w:cs="Arial"/>
          <w:b/>
          <w:sz w:val="22"/>
          <w:szCs w:val="22"/>
        </w:rPr>
        <w:t>Additional Audit</w:t>
      </w:r>
      <w:r>
        <w:rPr>
          <w:rFonts w:ascii="Arial" w:hAnsi="Arial" w:cs="Arial"/>
          <w:sz w:val="22"/>
          <w:szCs w:val="22"/>
        </w:rPr>
        <w:t>).</w:t>
      </w:r>
    </w:p>
    <w:p w14:paraId="769A2F5C"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If requested by the FWO, the Franchisor will provide details of the methodology to be used to conduct the Audits.</w:t>
      </w:r>
    </w:p>
    <w:p w14:paraId="769A2F5D"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 xml:space="preserve">Within 30 days of the completion of each of the Audits, the Franchisor will provide a report on the outcomes of the Audits to the FWO, which will include: </w:t>
      </w:r>
    </w:p>
    <w:p w14:paraId="769A2F5E" w14:textId="77777777" w:rsidR="00FA0BB2" w:rsidRDefault="00686B8F">
      <w:pPr>
        <w:pStyle w:val="ListParagraph"/>
        <w:widowControl w:val="0"/>
        <w:numPr>
          <w:ilvl w:val="0"/>
          <w:numId w:val="35"/>
        </w:numPr>
        <w:spacing w:before="120" w:after="120" w:line="360" w:lineRule="auto"/>
        <w:jc w:val="both"/>
        <w:rPr>
          <w:rFonts w:ascii="Arial" w:hAnsi="Arial" w:cs="Arial"/>
          <w:sz w:val="22"/>
          <w:szCs w:val="22"/>
        </w:rPr>
      </w:pPr>
      <w:r>
        <w:rPr>
          <w:rFonts w:ascii="Arial" w:hAnsi="Arial" w:cs="Arial"/>
          <w:sz w:val="22"/>
          <w:szCs w:val="22"/>
        </w:rPr>
        <w:t>a statement about the methodology used to conduct the Audit; and</w:t>
      </w:r>
    </w:p>
    <w:p w14:paraId="769A2F5F" w14:textId="77777777" w:rsidR="00FA0BB2" w:rsidRDefault="00686B8F">
      <w:pPr>
        <w:pStyle w:val="ListParagraph"/>
        <w:widowControl w:val="0"/>
        <w:numPr>
          <w:ilvl w:val="0"/>
          <w:numId w:val="35"/>
        </w:numPr>
        <w:spacing w:before="120" w:after="120" w:line="360" w:lineRule="auto"/>
        <w:jc w:val="both"/>
        <w:rPr>
          <w:rFonts w:ascii="Arial" w:hAnsi="Arial" w:cs="Arial"/>
          <w:sz w:val="22"/>
          <w:szCs w:val="22"/>
        </w:rPr>
      </w:pPr>
      <w:r>
        <w:rPr>
          <w:rFonts w:ascii="Arial" w:hAnsi="Arial" w:cs="Arial"/>
          <w:sz w:val="22"/>
          <w:szCs w:val="22"/>
        </w:rPr>
        <w:t xml:space="preserve">details of any contraventions identified in the Audit. </w:t>
      </w:r>
    </w:p>
    <w:p w14:paraId="769A2F60" w14:textId="77777777" w:rsidR="00FA0BB2" w:rsidRDefault="00686B8F">
      <w:pPr>
        <w:widowControl w:val="0"/>
        <w:spacing w:before="120" w:after="120" w:line="360" w:lineRule="auto"/>
        <w:jc w:val="both"/>
        <w:rPr>
          <w:rFonts w:cs="Arial"/>
          <w:szCs w:val="22"/>
          <w:u w:val="single"/>
        </w:rPr>
      </w:pPr>
      <w:r>
        <w:rPr>
          <w:rFonts w:cs="Arial"/>
          <w:szCs w:val="22"/>
          <w:u w:val="single"/>
        </w:rPr>
        <w:t>Outcome of Audits</w:t>
      </w:r>
    </w:p>
    <w:p w14:paraId="769A2F61"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 xml:space="preserve">Within 30 days of the completion of an Audit, the Franchisor and each of the Franchisees undertake to: </w:t>
      </w:r>
    </w:p>
    <w:p w14:paraId="769A2F62" w14:textId="77777777" w:rsidR="00FA0BB2" w:rsidRDefault="00686B8F">
      <w:pPr>
        <w:pStyle w:val="ListParagraph"/>
        <w:widowControl w:val="0"/>
        <w:numPr>
          <w:ilvl w:val="1"/>
          <w:numId w:val="34"/>
        </w:numPr>
        <w:spacing w:before="120" w:after="120" w:line="360" w:lineRule="auto"/>
        <w:jc w:val="both"/>
        <w:rPr>
          <w:rFonts w:ascii="Arial" w:hAnsi="Arial" w:cs="Arial"/>
          <w:sz w:val="22"/>
          <w:szCs w:val="22"/>
        </w:rPr>
      </w:pPr>
      <w:r>
        <w:rPr>
          <w:rFonts w:ascii="Arial" w:hAnsi="Arial" w:cs="Arial"/>
          <w:sz w:val="22"/>
          <w:szCs w:val="22"/>
        </w:rPr>
        <w:t>rectify any underpayments that are identified;</w:t>
      </w:r>
    </w:p>
    <w:p w14:paraId="769A2F63" w14:textId="77777777" w:rsidR="00FA0BB2" w:rsidRDefault="00686B8F">
      <w:pPr>
        <w:pStyle w:val="ListParagraph"/>
        <w:widowControl w:val="0"/>
        <w:numPr>
          <w:ilvl w:val="1"/>
          <w:numId w:val="34"/>
        </w:numPr>
        <w:spacing w:before="120" w:after="120" w:line="360" w:lineRule="auto"/>
        <w:jc w:val="both"/>
        <w:rPr>
          <w:rFonts w:ascii="Arial" w:hAnsi="Arial" w:cs="Arial"/>
          <w:sz w:val="22"/>
          <w:szCs w:val="22"/>
        </w:rPr>
      </w:pPr>
      <w:r>
        <w:rPr>
          <w:rFonts w:ascii="Arial" w:hAnsi="Arial" w:cs="Arial"/>
          <w:sz w:val="22"/>
          <w:szCs w:val="22"/>
        </w:rPr>
        <w:t xml:space="preserve">provide to the FWO evidence of such rectification; </w:t>
      </w:r>
    </w:p>
    <w:p w14:paraId="769A2F64" w14:textId="77777777" w:rsidR="00FA0BB2" w:rsidRDefault="00686B8F">
      <w:pPr>
        <w:pStyle w:val="ListParagraph"/>
        <w:widowControl w:val="0"/>
        <w:numPr>
          <w:ilvl w:val="1"/>
          <w:numId w:val="34"/>
        </w:numPr>
        <w:spacing w:before="120" w:after="120" w:line="360" w:lineRule="auto"/>
        <w:jc w:val="both"/>
        <w:rPr>
          <w:rFonts w:ascii="Arial" w:hAnsi="Arial" w:cs="Arial"/>
          <w:sz w:val="22"/>
          <w:szCs w:val="22"/>
        </w:rPr>
      </w:pPr>
      <w:r>
        <w:rPr>
          <w:rFonts w:ascii="Arial" w:hAnsi="Arial" w:cs="Arial"/>
          <w:sz w:val="22"/>
          <w:szCs w:val="22"/>
        </w:rPr>
        <w:t>in the event that after making reasonable efforts, the Franchisor and/or the applicable Franchisee are unable to locate current or former employee(s) to whom monies are owed, make an application to the Commonwealth of Australia (through the FWO) in accordance with section 559 of the FW Act to pay the money into the Consolidated Revenue Fund; and</w:t>
      </w:r>
    </w:p>
    <w:p w14:paraId="769A2F65" w14:textId="77777777" w:rsidR="00FA0BB2" w:rsidRDefault="00686B8F">
      <w:pPr>
        <w:pStyle w:val="ListParagraph"/>
        <w:widowControl w:val="0"/>
        <w:numPr>
          <w:ilvl w:val="1"/>
          <w:numId w:val="34"/>
        </w:numPr>
        <w:spacing w:before="120" w:after="120" w:line="360" w:lineRule="auto"/>
        <w:jc w:val="both"/>
        <w:rPr>
          <w:rFonts w:ascii="Arial" w:hAnsi="Arial" w:cs="Arial"/>
          <w:sz w:val="22"/>
          <w:szCs w:val="22"/>
        </w:rPr>
      </w:pPr>
      <w:r>
        <w:rPr>
          <w:rFonts w:ascii="Arial" w:hAnsi="Arial" w:cs="Arial"/>
          <w:sz w:val="22"/>
          <w:szCs w:val="22"/>
        </w:rPr>
        <w:t>perform an Additional Audit in accordance with clause 28 (as required).</w:t>
      </w:r>
    </w:p>
    <w:p w14:paraId="769A2F66"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Within 30 days of the completion of an Additional Audit, the Franchisor and each of the Franchisees undertake to:</w:t>
      </w:r>
    </w:p>
    <w:p w14:paraId="769A2F67" w14:textId="77777777" w:rsidR="00FA0BB2" w:rsidRDefault="00686B8F">
      <w:pPr>
        <w:pStyle w:val="ListParagraph"/>
        <w:widowControl w:val="0"/>
        <w:numPr>
          <w:ilvl w:val="0"/>
          <w:numId w:val="67"/>
        </w:numPr>
        <w:spacing w:before="120" w:after="120" w:line="360" w:lineRule="auto"/>
        <w:jc w:val="both"/>
        <w:rPr>
          <w:rFonts w:ascii="Arial" w:hAnsi="Arial" w:cs="Arial"/>
          <w:sz w:val="22"/>
          <w:szCs w:val="22"/>
        </w:rPr>
      </w:pPr>
      <w:r>
        <w:rPr>
          <w:rFonts w:ascii="Arial" w:hAnsi="Arial" w:cs="Arial"/>
          <w:sz w:val="22"/>
          <w:szCs w:val="22"/>
        </w:rPr>
        <w:t>rectify any underpayments that are identified;</w:t>
      </w:r>
    </w:p>
    <w:p w14:paraId="769A2F68" w14:textId="77777777" w:rsidR="00FA0BB2" w:rsidRDefault="00686B8F">
      <w:pPr>
        <w:pStyle w:val="ListParagraph"/>
        <w:widowControl w:val="0"/>
        <w:numPr>
          <w:ilvl w:val="0"/>
          <w:numId w:val="67"/>
        </w:numPr>
        <w:spacing w:before="120" w:after="120" w:line="360" w:lineRule="auto"/>
        <w:jc w:val="both"/>
        <w:rPr>
          <w:rFonts w:ascii="Arial" w:hAnsi="Arial" w:cs="Arial"/>
          <w:sz w:val="22"/>
          <w:szCs w:val="22"/>
        </w:rPr>
      </w:pPr>
      <w:r>
        <w:rPr>
          <w:rFonts w:ascii="Arial" w:hAnsi="Arial" w:cs="Arial"/>
          <w:sz w:val="22"/>
          <w:szCs w:val="22"/>
        </w:rPr>
        <w:t>provide to the FWO evidence of such rectification; and</w:t>
      </w:r>
    </w:p>
    <w:p w14:paraId="769A2F69" w14:textId="77777777" w:rsidR="00FA0BB2" w:rsidRDefault="00686B8F">
      <w:pPr>
        <w:pStyle w:val="ListParagraph"/>
        <w:widowControl w:val="0"/>
        <w:numPr>
          <w:ilvl w:val="0"/>
          <w:numId w:val="67"/>
        </w:numPr>
        <w:spacing w:before="120" w:after="120" w:line="360" w:lineRule="auto"/>
        <w:jc w:val="both"/>
        <w:rPr>
          <w:rFonts w:ascii="Arial" w:hAnsi="Arial" w:cs="Arial"/>
          <w:sz w:val="22"/>
          <w:szCs w:val="22"/>
        </w:rPr>
      </w:pPr>
      <w:r>
        <w:rPr>
          <w:rFonts w:ascii="Arial" w:hAnsi="Arial" w:cs="Arial"/>
          <w:sz w:val="22"/>
          <w:szCs w:val="22"/>
        </w:rPr>
        <w:t>in the event that after making reasonable efforts, the Franchisor and/or the applicable Franchisee are unable to locate current or former employee(s) to whom monies are owed, make an application to the Commonwealth of Australia (through the FWO) in accordance with section 559 of the FW Act to pay the money into the Consolidated Revenue Fund.</w:t>
      </w:r>
    </w:p>
    <w:p w14:paraId="769A2F6A"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If requested, the Franchisor and the Franchisees must provide the FWO with all records and documents used to conduct the Audits and Additional Audits (as applicable), including any working documents, within 7 days of such a request.</w:t>
      </w:r>
    </w:p>
    <w:p w14:paraId="769A2F6B" w14:textId="77777777" w:rsidR="00FA0BB2" w:rsidRDefault="00686B8F">
      <w:pPr>
        <w:widowControl w:val="0"/>
        <w:spacing w:before="120" w:after="120" w:line="360" w:lineRule="auto"/>
        <w:jc w:val="both"/>
        <w:rPr>
          <w:rFonts w:cs="Arial"/>
          <w:b/>
          <w:szCs w:val="22"/>
        </w:rPr>
      </w:pPr>
      <w:r>
        <w:rPr>
          <w:rFonts w:cs="Arial"/>
          <w:b/>
          <w:szCs w:val="22"/>
        </w:rPr>
        <w:t>Employee Assistance</w:t>
      </w:r>
    </w:p>
    <w:p w14:paraId="769A2F6C"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 xml:space="preserve">For a period of 18 months after the execution of this Undertaking, the Franchisor undertakes to: </w:t>
      </w:r>
    </w:p>
    <w:p w14:paraId="769A2F6D" w14:textId="77777777" w:rsidR="00FA0BB2" w:rsidRDefault="00686B8F">
      <w:pPr>
        <w:pStyle w:val="ListParagraph"/>
        <w:widowControl w:val="0"/>
        <w:numPr>
          <w:ilvl w:val="1"/>
          <w:numId w:val="31"/>
        </w:numPr>
        <w:spacing w:before="120" w:after="120" w:line="360" w:lineRule="auto"/>
        <w:ind w:left="1080"/>
        <w:jc w:val="both"/>
        <w:rPr>
          <w:rFonts w:ascii="Arial" w:hAnsi="Arial" w:cs="Arial"/>
          <w:sz w:val="22"/>
          <w:szCs w:val="22"/>
        </w:rPr>
      </w:pPr>
      <w:r>
        <w:rPr>
          <w:rFonts w:ascii="Arial" w:hAnsi="Arial" w:cs="Arial"/>
          <w:sz w:val="22"/>
          <w:szCs w:val="22"/>
        </w:rPr>
        <w:t>maintain a designated email address for all current and former employees to make enquiries in relation to any underpayment or related employment  concerns;</w:t>
      </w:r>
    </w:p>
    <w:p w14:paraId="769A2F6E" w14:textId="77777777" w:rsidR="00FA0BB2" w:rsidRDefault="00686B8F">
      <w:pPr>
        <w:pStyle w:val="ListParagraph"/>
        <w:widowControl w:val="0"/>
        <w:numPr>
          <w:ilvl w:val="1"/>
          <w:numId w:val="31"/>
        </w:numPr>
        <w:spacing w:before="120" w:after="120" w:line="360" w:lineRule="auto"/>
        <w:ind w:left="1080"/>
        <w:jc w:val="both"/>
        <w:rPr>
          <w:rFonts w:ascii="Arial" w:hAnsi="Arial" w:cs="Arial"/>
          <w:sz w:val="22"/>
          <w:szCs w:val="22"/>
        </w:rPr>
      </w:pPr>
      <w:r>
        <w:rPr>
          <w:rFonts w:ascii="Arial" w:hAnsi="Arial" w:cs="Arial"/>
          <w:color w:val="000000" w:themeColor="text1"/>
          <w:sz w:val="22"/>
          <w:szCs w:val="22"/>
        </w:rPr>
        <w:t xml:space="preserve">ensure that the email address is included </w:t>
      </w:r>
      <w:r w:rsidR="001C5F01">
        <w:rPr>
          <w:rFonts w:ascii="Arial" w:hAnsi="Arial" w:cs="Arial"/>
          <w:color w:val="000000" w:themeColor="text1"/>
          <w:sz w:val="22"/>
          <w:szCs w:val="22"/>
        </w:rPr>
        <w:t>with the annual PAYG payment summary</w:t>
      </w:r>
      <w:r>
        <w:rPr>
          <w:rFonts w:ascii="Arial" w:hAnsi="Arial" w:cs="Arial"/>
          <w:color w:val="000000" w:themeColor="text1"/>
          <w:sz w:val="22"/>
          <w:szCs w:val="22"/>
        </w:rPr>
        <w:t xml:space="preserve"> </w:t>
      </w:r>
      <w:r>
        <w:rPr>
          <w:rFonts w:ascii="Arial" w:hAnsi="Arial" w:cs="Arial"/>
          <w:sz w:val="22"/>
          <w:szCs w:val="22"/>
        </w:rPr>
        <w:t xml:space="preserve">and given to all persons </w:t>
      </w:r>
      <w:r w:rsidR="00693070">
        <w:rPr>
          <w:rFonts w:ascii="Arial" w:hAnsi="Arial" w:cs="Arial"/>
          <w:sz w:val="22"/>
          <w:szCs w:val="22"/>
        </w:rPr>
        <w:t xml:space="preserve">who are, or were, </w:t>
      </w:r>
      <w:r>
        <w:rPr>
          <w:rFonts w:ascii="Arial" w:hAnsi="Arial" w:cs="Arial"/>
          <w:sz w:val="22"/>
          <w:szCs w:val="22"/>
        </w:rPr>
        <w:t>engaged by the Franchisor and the Franchisees</w:t>
      </w:r>
      <w:r w:rsidR="00693070">
        <w:rPr>
          <w:rFonts w:ascii="Arial" w:hAnsi="Arial" w:cs="Arial"/>
          <w:sz w:val="22"/>
          <w:szCs w:val="22"/>
        </w:rPr>
        <w:t xml:space="preserve"> who are in receipt of a payment summary</w:t>
      </w:r>
      <w:r>
        <w:rPr>
          <w:rFonts w:ascii="Arial" w:hAnsi="Arial" w:cs="Arial"/>
          <w:sz w:val="22"/>
          <w:szCs w:val="22"/>
        </w:rPr>
        <w:t xml:space="preserve">, as well as the Notice referred to in paragraph 48 for the 18 month period; </w:t>
      </w:r>
    </w:p>
    <w:p w14:paraId="769A2F6F" w14:textId="77777777" w:rsidR="00FA0BB2" w:rsidRDefault="00686B8F">
      <w:pPr>
        <w:pStyle w:val="ListParagraph"/>
        <w:widowControl w:val="0"/>
        <w:numPr>
          <w:ilvl w:val="1"/>
          <w:numId w:val="31"/>
        </w:numPr>
        <w:spacing w:before="120" w:after="120" w:line="360" w:lineRule="auto"/>
        <w:ind w:left="1080"/>
        <w:jc w:val="both"/>
        <w:rPr>
          <w:rFonts w:ascii="Arial" w:hAnsi="Arial" w:cs="Arial"/>
          <w:sz w:val="22"/>
          <w:szCs w:val="22"/>
        </w:rPr>
      </w:pPr>
      <w:r>
        <w:rPr>
          <w:rFonts w:ascii="Arial" w:hAnsi="Arial" w:cs="Arial"/>
          <w:sz w:val="22"/>
          <w:szCs w:val="22"/>
        </w:rPr>
        <w:t>respond to each email enquiry and seek  to resolve any issues within 30 days;</w:t>
      </w:r>
    </w:p>
    <w:p w14:paraId="769A2F70" w14:textId="77777777" w:rsidR="00FA0BB2" w:rsidRDefault="00686B8F">
      <w:pPr>
        <w:pStyle w:val="ListParagraph"/>
        <w:widowControl w:val="0"/>
        <w:numPr>
          <w:ilvl w:val="1"/>
          <w:numId w:val="31"/>
        </w:numPr>
        <w:spacing w:before="120" w:after="120" w:line="360" w:lineRule="auto"/>
        <w:ind w:left="1080"/>
        <w:jc w:val="both"/>
        <w:rPr>
          <w:rFonts w:ascii="Arial" w:hAnsi="Arial" w:cs="Arial"/>
          <w:sz w:val="22"/>
          <w:szCs w:val="22"/>
        </w:rPr>
      </w:pPr>
      <w:r>
        <w:rPr>
          <w:rFonts w:ascii="Arial" w:hAnsi="Arial" w:cs="Arial"/>
          <w:sz w:val="22"/>
          <w:szCs w:val="22"/>
        </w:rPr>
        <w:t>notify the FWO of any issues which are not resolved within 30 days; and</w:t>
      </w:r>
    </w:p>
    <w:p w14:paraId="769A2F71" w14:textId="77777777" w:rsidR="00FA0BB2" w:rsidRDefault="00686B8F">
      <w:pPr>
        <w:pStyle w:val="ListParagraph"/>
        <w:widowControl w:val="0"/>
        <w:numPr>
          <w:ilvl w:val="1"/>
          <w:numId w:val="31"/>
        </w:numPr>
        <w:spacing w:before="120" w:after="120" w:line="360" w:lineRule="auto"/>
        <w:ind w:left="1080"/>
        <w:jc w:val="both"/>
        <w:rPr>
          <w:rFonts w:ascii="Arial" w:hAnsi="Arial" w:cs="Arial"/>
          <w:sz w:val="22"/>
          <w:szCs w:val="22"/>
        </w:rPr>
      </w:pPr>
      <w:r>
        <w:rPr>
          <w:rFonts w:ascii="Arial" w:hAnsi="Arial" w:cs="Arial"/>
          <w:sz w:val="22"/>
          <w:szCs w:val="22"/>
        </w:rPr>
        <w:t xml:space="preserve">report to the FWO each 6 months, for a total period of 18 months, on all contact received from employees through the email address. </w:t>
      </w:r>
    </w:p>
    <w:p w14:paraId="769A2F72"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 xml:space="preserve">In the event that the Franchisor receives an allegation of underpayment of minimum wages or entitlements through the designated email address referred to in paragraph 34 above, the Franchisor undertakes to: </w:t>
      </w:r>
    </w:p>
    <w:p w14:paraId="769A2F73" w14:textId="77777777" w:rsidR="00FA0BB2" w:rsidRDefault="00686B8F">
      <w:pPr>
        <w:pStyle w:val="ListParagraph"/>
        <w:numPr>
          <w:ilvl w:val="3"/>
          <w:numId w:val="17"/>
        </w:numPr>
        <w:spacing w:line="360" w:lineRule="auto"/>
        <w:ind w:left="1080"/>
        <w:jc w:val="both"/>
        <w:rPr>
          <w:rFonts w:ascii="Arial" w:hAnsi="Arial" w:cs="Arial"/>
          <w:sz w:val="22"/>
          <w:szCs w:val="22"/>
        </w:rPr>
      </w:pPr>
      <w:r>
        <w:rPr>
          <w:rFonts w:ascii="Arial" w:hAnsi="Arial" w:cs="Arial"/>
          <w:sz w:val="22"/>
          <w:szCs w:val="22"/>
        </w:rPr>
        <w:t>notify the FWO within 7 days of receiving the allegation;</w:t>
      </w:r>
    </w:p>
    <w:p w14:paraId="769A2F74" w14:textId="77777777" w:rsidR="00FA0BB2" w:rsidRDefault="00686B8F">
      <w:pPr>
        <w:pStyle w:val="ListParagraph"/>
        <w:numPr>
          <w:ilvl w:val="3"/>
          <w:numId w:val="17"/>
        </w:numPr>
        <w:spacing w:line="360" w:lineRule="auto"/>
        <w:ind w:left="1080"/>
        <w:jc w:val="both"/>
        <w:rPr>
          <w:rFonts w:ascii="Arial" w:hAnsi="Arial" w:cs="Arial"/>
          <w:sz w:val="22"/>
          <w:szCs w:val="22"/>
        </w:rPr>
      </w:pPr>
      <w:r>
        <w:rPr>
          <w:rFonts w:ascii="Arial" w:hAnsi="Arial" w:cs="Arial"/>
          <w:sz w:val="22"/>
          <w:szCs w:val="22"/>
        </w:rPr>
        <w:t>conduct a full investigation into the allegation;</w:t>
      </w:r>
    </w:p>
    <w:p w14:paraId="769A2F75" w14:textId="77777777" w:rsidR="00FA0BB2" w:rsidRDefault="00686B8F">
      <w:pPr>
        <w:pStyle w:val="ListParagraph"/>
        <w:numPr>
          <w:ilvl w:val="3"/>
          <w:numId w:val="17"/>
        </w:numPr>
        <w:spacing w:line="360" w:lineRule="auto"/>
        <w:ind w:left="1080"/>
        <w:jc w:val="both"/>
        <w:rPr>
          <w:rFonts w:ascii="Arial" w:hAnsi="Arial" w:cs="Arial"/>
          <w:sz w:val="22"/>
          <w:szCs w:val="22"/>
        </w:rPr>
      </w:pPr>
      <w:r>
        <w:rPr>
          <w:rFonts w:ascii="Arial" w:hAnsi="Arial" w:cs="Arial"/>
          <w:sz w:val="22"/>
          <w:szCs w:val="22"/>
        </w:rPr>
        <w:t xml:space="preserve">rectify those contraventions which are able to be substantiated; and </w:t>
      </w:r>
    </w:p>
    <w:p w14:paraId="769A2F76" w14:textId="77777777" w:rsidR="00FA0BB2" w:rsidRDefault="00686B8F">
      <w:pPr>
        <w:pStyle w:val="ListParagraph"/>
        <w:numPr>
          <w:ilvl w:val="3"/>
          <w:numId w:val="17"/>
        </w:numPr>
        <w:spacing w:line="360" w:lineRule="auto"/>
        <w:ind w:left="1080"/>
        <w:jc w:val="both"/>
      </w:pPr>
      <w:r>
        <w:rPr>
          <w:rFonts w:ascii="Arial" w:hAnsi="Arial" w:cs="Arial"/>
          <w:sz w:val="22"/>
          <w:szCs w:val="22"/>
        </w:rPr>
        <w:t>report on the outcome of the investigation to the FWO within 30 days of notifying the FWO of the allegation.</w:t>
      </w:r>
    </w:p>
    <w:p w14:paraId="769A2F77" w14:textId="77777777" w:rsidR="00FA0BB2" w:rsidRDefault="00686B8F">
      <w:pPr>
        <w:spacing w:before="120" w:after="120" w:line="360" w:lineRule="auto"/>
        <w:jc w:val="both"/>
        <w:rPr>
          <w:rFonts w:cs="Arial"/>
          <w:b/>
          <w:szCs w:val="22"/>
        </w:rPr>
      </w:pPr>
      <w:r>
        <w:rPr>
          <w:rFonts w:cs="Arial"/>
          <w:b/>
          <w:szCs w:val="22"/>
        </w:rPr>
        <w:t>FWO My account registration</w:t>
      </w:r>
    </w:p>
    <w:p w14:paraId="769A2F78" w14:textId="77777777" w:rsidR="00FA0BB2" w:rsidRDefault="00686B8F">
      <w:pPr>
        <w:pStyle w:val="ListParagraph"/>
        <w:numPr>
          <w:ilvl w:val="0"/>
          <w:numId w:val="7"/>
        </w:numPr>
        <w:spacing w:before="120" w:after="120" w:line="360" w:lineRule="auto"/>
        <w:jc w:val="both"/>
        <w:rPr>
          <w:rFonts w:ascii="Arial" w:hAnsi="Arial" w:cs="Arial"/>
          <w:sz w:val="22"/>
          <w:szCs w:val="22"/>
        </w:rPr>
      </w:pPr>
      <w:bookmarkStart w:id="8" w:name="_Ref499809321"/>
      <w:r>
        <w:rPr>
          <w:rFonts w:ascii="Arial" w:hAnsi="Arial" w:cs="Arial"/>
          <w:sz w:val="22"/>
          <w:szCs w:val="22"/>
        </w:rPr>
        <w:t>Within 28 days of the commencement of this Undertaking, the Franchisor and the Franchisees will:</w:t>
      </w:r>
      <w:bookmarkEnd w:id="8"/>
    </w:p>
    <w:p w14:paraId="769A2F79" w14:textId="77777777" w:rsidR="00FA0BB2" w:rsidRDefault="00686B8F">
      <w:pPr>
        <w:pStyle w:val="ListParagraph"/>
        <w:numPr>
          <w:ilvl w:val="1"/>
          <w:numId w:val="15"/>
        </w:numPr>
        <w:spacing w:before="120" w:after="120" w:line="360" w:lineRule="auto"/>
        <w:ind w:left="1080"/>
        <w:contextualSpacing w:val="0"/>
        <w:jc w:val="both"/>
        <w:rPr>
          <w:rFonts w:ascii="Arial" w:hAnsi="Arial" w:cs="Arial"/>
          <w:sz w:val="22"/>
          <w:szCs w:val="22"/>
        </w:rPr>
      </w:pPr>
      <w:r>
        <w:rPr>
          <w:rFonts w:ascii="Arial" w:hAnsi="Arial" w:cs="Arial"/>
          <w:sz w:val="22"/>
          <w:szCs w:val="22"/>
        </w:rPr>
        <w:t xml:space="preserve">each register with the FWO My account portal at </w:t>
      </w:r>
      <w:hyperlink r:id="rId7" w:history="1">
        <w:r>
          <w:rPr>
            <w:rStyle w:val="Hyperlink"/>
            <w:rFonts w:ascii="Arial" w:hAnsi="Arial" w:cs="Arial"/>
            <w:sz w:val="22"/>
            <w:szCs w:val="22"/>
          </w:rPr>
          <w:t>www.fairwork.gov.au/register</w:t>
        </w:r>
      </w:hyperlink>
      <w:r>
        <w:rPr>
          <w:rFonts w:ascii="Arial" w:hAnsi="Arial" w:cs="Arial"/>
          <w:sz w:val="22"/>
          <w:szCs w:val="22"/>
        </w:rPr>
        <w:t xml:space="preserve"> and create a My account profile;</w:t>
      </w:r>
    </w:p>
    <w:p w14:paraId="769A2F7A" w14:textId="77777777" w:rsidR="00FA0BB2" w:rsidRDefault="00686B8F">
      <w:pPr>
        <w:pStyle w:val="ListParagraph"/>
        <w:numPr>
          <w:ilvl w:val="1"/>
          <w:numId w:val="15"/>
        </w:numPr>
        <w:spacing w:before="120" w:after="120" w:line="360" w:lineRule="auto"/>
        <w:ind w:left="1080"/>
        <w:contextualSpacing w:val="0"/>
        <w:jc w:val="both"/>
        <w:rPr>
          <w:rFonts w:ascii="Arial" w:hAnsi="Arial" w:cs="Arial"/>
          <w:sz w:val="22"/>
          <w:szCs w:val="22"/>
        </w:rPr>
      </w:pPr>
      <w:r>
        <w:rPr>
          <w:rFonts w:ascii="Arial" w:hAnsi="Arial" w:cs="Arial"/>
          <w:sz w:val="22"/>
          <w:szCs w:val="22"/>
        </w:rPr>
        <w:t xml:space="preserve">upload a copy of the 2017 Agreement and save it to their respective My account profile; </w:t>
      </w:r>
    </w:p>
    <w:p w14:paraId="769A2F7B" w14:textId="77777777" w:rsidR="00FA0BB2" w:rsidRDefault="00686B8F">
      <w:pPr>
        <w:pStyle w:val="ListParagraph"/>
        <w:numPr>
          <w:ilvl w:val="1"/>
          <w:numId w:val="15"/>
        </w:numPr>
        <w:spacing w:before="120" w:after="120" w:line="360" w:lineRule="auto"/>
        <w:ind w:left="1080"/>
        <w:contextualSpacing w:val="0"/>
        <w:jc w:val="both"/>
        <w:rPr>
          <w:rFonts w:ascii="Arial" w:hAnsi="Arial" w:cs="Arial"/>
          <w:sz w:val="22"/>
          <w:szCs w:val="22"/>
        </w:rPr>
      </w:pPr>
      <w:r>
        <w:rPr>
          <w:rFonts w:ascii="Arial" w:hAnsi="Arial" w:cs="Arial"/>
          <w:sz w:val="22"/>
          <w:szCs w:val="22"/>
        </w:rPr>
        <w:t>provide the My Account Customer Registration Number to the FWO;</w:t>
      </w:r>
    </w:p>
    <w:p w14:paraId="769A2F7C" w14:textId="77777777" w:rsidR="00FA0BB2" w:rsidRDefault="00686B8F">
      <w:pPr>
        <w:pStyle w:val="ListParagraph"/>
        <w:numPr>
          <w:ilvl w:val="1"/>
          <w:numId w:val="15"/>
        </w:numPr>
        <w:spacing w:before="120" w:after="120" w:line="360" w:lineRule="auto"/>
        <w:ind w:left="1080"/>
        <w:contextualSpacing w:val="0"/>
        <w:jc w:val="both"/>
        <w:rPr>
          <w:rFonts w:ascii="Arial" w:hAnsi="Arial" w:cs="Arial"/>
          <w:sz w:val="22"/>
          <w:szCs w:val="22"/>
        </w:rPr>
      </w:pPr>
      <w:r>
        <w:rPr>
          <w:rFonts w:ascii="Arial" w:hAnsi="Arial" w:cs="Arial"/>
          <w:sz w:val="22"/>
          <w:szCs w:val="22"/>
        </w:rPr>
        <w:t xml:space="preserve">if requested by the FWO in writing, demonstrate to an officer of the FWO: </w:t>
      </w:r>
    </w:p>
    <w:p w14:paraId="769A2F7D" w14:textId="77777777" w:rsidR="00FA0BB2" w:rsidRDefault="00686B8F">
      <w:pPr>
        <w:pStyle w:val="ListParagraph"/>
        <w:numPr>
          <w:ilvl w:val="2"/>
          <w:numId w:val="32"/>
        </w:numPr>
        <w:spacing w:before="120" w:after="120" w:line="360" w:lineRule="auto"/>
        <w:ind w:left="1801"/>
        <w:contextualSpacing w:val="0"/>
        <w:jc w:val="both"/>
        <w:rPr>
          <w:rFonts w:ascii="Arial" w:hAnsi="Arial" w:cs="Arial"/>
          <w:sz w:val="22"/>
          <w:szCs w:val="22"/>
        </w:rPr>
      </w:pPr>
      <w:r>
        <w:rPr>
          <w:rFonts w:ascii="Arial" w:hAnsi="Arial" w:cs="Arial"/>
          <w:sz w:val="22"/>
          <w:szCs w:val="22"/>
        </w:rPr>
        <w:t>that an officer or employee of the Franchisor and/or Franchisees (as relevant) with responsibility for recruitment, human resources and/or payroll functions has the necessary skills and knowledge required to effectively use the My Account platform, including knowing how to save information to My Account from the FWO website and how to use relevant online tools on the FWO website; and</w:t>
      </w:r>
    </w:p>
    <w:p w14:paraId="769A2F7E" w14:textId="77777777" w:rsidR="00FA0BB2" w:rsidRDefault="00686B8F">
      <w:pPr>
        <w:pStyle w:val="ListParagraph"/>
        <w:numPr>
          <w:ilvl w:val="2"/>
          <w:numId w:val="32"/>
        </w:numPr>
        <w:spacing w:before="120" w:after="120" w:line="360" w:lineRule="auto"/>
        <w:ind w:left="1801"/>
        <w:contextualSpacing w:val="0"/>
        <w:jc w:val="both"/>
        <w:rPr>
          <w:rFonts w:ascii="Arial" w:hAnsi="Arial" w:cs="Arial"/>
          <w:sz w:val="22"/>
          <w:szCs w:val="22"/>
        </w:rPr>
      </w:pPr>
      <w:r>
        <w:rPr>
          <w:rFonts w:ascii="Arial" w:hAnsi="Arial" w:cs="Arial"/>
          <w:sz w:val="22"/>
          <w:szCs w:val="22"/>
        </w:rPr>
        <w:t xml:space="preserve">how they will use this information to ensure compliance with workplace obligations including paying employees the correct minimum rates of pay. </w:t>
      </w:r>
    </w:p>
    <w:p w14:paraId="769A2F7F" w14:textId="77777777" w:rsidR="00FA0BB2" w:rsidRDefault="00686B8F">
      <w:pPr>
        <w:pStyle w:val="ListParagraph"/>
        <w:numPr>
          <w:ilvl w:val="1"/>
          <w:numId w:val="15"/>
        </w:numPr>
        <w:spacing w:before="120" w:after="120" w:line="360" w:lineRule="auto"/>
        <w:ind w:left="1080"/>
        <w:rPr>
          <w:rFonts w:ascii="Arial" w:hAnsi="Arial" w:cs="Arial"/>
          <w:sz w:val="22"/>
          <w:szCs w:val="22"/>
        </w:rPr>
      </w:pPr>
      <w:r>
        <w:rPr>
          <w:rFonts w:ascii="Arial" w:hAnsi="Arial" w:cs="Arial"/>
          <w:sz w:val="22"/>
          <w:szCs w:val="22"/>
        </w:rPr>
        <w:t xml:space="preserve">subscribe to the FWO’s ‘subscribe to email updates’ function available at </w:t>
      </w:r>
      <w:hyperlink r:id="rId8" w:history="1">
        <w:r>
          <w:rPr>
            <w:rStyle w:val="Hyperlink"/>
            <w:rFonts w:ascii="Arial" w:hAnsi="Arial" w:cs="Arial"/>
            <w:sz w:val="22"/>
            <w:szCs w:val="22"/>
          </w:rPr>
          <w:t>http://www.fairwork.gov.au/website-information/staying-up-to-date/subscribe-to-email-updates</w:t>
        </w:r>
      </w:hyperlink>
      <w:r>
        <w:rPr>
          <w:rFonts w:ascii="Arial" w:hAnsi="Arial" w:cs="Arial"/>
          <w:sz w:val="22"/>
          <w:szCs w:val="22"/>
        </w:rPr>
        <w:t xml:space="preserve"> and request information updates on the following topics: </w:t>
      </w:r>
    </w:p>
    <w:p w14:paraId="769A2F80" w14:textId="77777777" w:rsidR="00FA0BB2" w:rsidRDefault="00686B8F">
      <w:pPr>
        <w:pStyle w:val="ListParagraph"/>
        <w:numPr>
          <w:ilvl w:val="2"/>
          <w:numId w:val="33"/>
        </w:numPr>
        <w:spacing w:before="120" w:after="120" w:line="360" w:lineRule="auto"/>
        <w:ind w:left="1801"/>
        <w:jc w:val="both"/>
        <w:rPr>
          <w:rFonts w:ascii="Arial" w:hAnsi="Arial" w:cs="Arial"/>
          <w:sz w:val="22"/>
          <w:szCs w:val="22"/>
        </w:rPr>
      </w:pPr>
      <w:r>
        <w:rPr>
          <w:rFonts w:ascii="Arial" w:hAnsi="Arial" w:cs="Arial"/>
          <w:sz w:val="22"/>
          <w:szCs w:val="22"/>
        </w:rPr>
        <w:t>pay rates and entitlements;</w:t>
      </w:r>
    </w:p>
    <w:p w14:paraId="769A2F81" w14:textId="77777777" w:rsidR="00FA0BB2" w:rsidRDefault="00686B8F">
      <w:pPr>
        <w:pStyle w:val="ListParagraph"/>
        <w:numPr>
          <w:ilvl w:val="2"/>
          <w:numId w:val="33"/>
        </w:numPr>
        <w:spacing w:before="120" w:after="120" w:line="360" w:lineRule="auto"/>
        <w:ind w:left="1801"/>
        <w:jc w:val="both"/>
        <w:rPr>
          <w:rFonts w:ascii="Arial" w:hAnsi="Arial" w:cs="Arial"/>
          <w:sz w:val="22"/>
          <w:szCs w:val="22"/>
        </w:rPr>
      </w:pPr>
      <w:r>
        <w:rPr>
          <w:rFonts w:ascii="Arial" w:hAnsi="Arial" w:cs="Arial"/>
          <w:sz w:val="22"/>
          <w:szCs w:val="22"/>
        </w:rPr>
        <w:t>new products and resources;</w:t>
      </w:r>
    </w:p>
    <w:p w14:paraId="769A2F82" w14:textId="77777777" w:rsidR="00FA0BB2" w:rsidRDefault="00686B8F">
      <w:pPr>
        <w:pStyle w:val="ListParagraph"/>
        <w:numPr>
          <w:ilvl w:val="2"/>
          <w:numId w:val="33"/>
        </w:numPr>
        <w:spacing w:before="120" w:after="120" w:line="360" w:lineRule="auto"/>
        <w:ind w:left="1801"/>
        <w:jc w:val="both"/>
        <w:rPr>
          <w:rFonts w:ascii="Arial" w:hAnsi="Arial" w:cs="Arial"/>
          <w:sz w:val="22"/>
          <w:szCs w:val="22"/>
        </w:rPr>
      </w:pPr>
      <w:r>
        <w:rPr>
          <w:rFonts w:ascii="Arial" w:hAnsi="Arial" w:cs="Arial"/>
          <w:sz w:val="22"/>
          <w:szCs w:val="22"/>
        </w:rPr>
        <w:t>about us and our work;</w:t>
      </w:r>
    </w:p>
    <w:p w14:paraId="769A2F83" w14:textId="77777777" w:rsidR="00FA0BB2" w:rsidRDefault="00686B8F">
      <w:pPr>
        <w:pStyle w:val="ListParagraph"/>
        <w:numPr>
          <w:ilvl w:val="2"/>
          <w:numId w:val="33"/>
        </w:numPr>
        <w:spacing w:before="120" w:after="120" w:line="360" w:lineRule="auto"/>
        <w:ind w:left="1801"/>
        <w:jc w:val="both"/>
        <w:rPr>
          <w:rFonts w:ascii="Arial" w:hAnsi="Arial" w:cs="Arial"/>
          <w:sz w:val="22"/>
          <w:szCs w:val="22"/>
        </w:rPr>
      </w:pPr>
      <w:r>
        <w:rPr>
          <w:rFonts w:ascii="Arial" w:hAnsi="Arial" w:cs="Arial"/>
          <w:sz w:val="22"/>
          <w:szCs w:val="22"/>
        </w:rPr>
        <w:t>updates in my industry; and</w:t>
      </w:r>
    </w:p>
    <w:p w14:paraId="769A2F84" w14:textId="77777777" w:rsidR="00FA0BB2" w:rsidRDefault="00686B8F">
      <w:pPr>
        <w:pStyle w:val="ListParagraph"/>
        <w:numPr>
          <w:ilvl w:val="2"/>
          <w:numId w:val="33"/>
        </w:numPr>
        <w:spacing w:before="120" w:after="120" w:line="360" w:lineRule="auto"/>
        <w:ind w:left="1801"/>
        <w:jc w:val="both"/>
        <w:rPr>
          <w:rFonts w:cs="Arial"/>
          <w:szCs w:val="22"/>
        </w:rPr>
      </w:pPr>
      <w:r>
        <w:rPr>
          <w:rFonts w:ascii="Arial" w:hAnsi="Arial" w:cs="Arial"/>
          <w:sz w:val="22"/>
          <w:szCs w:val="22"/>
        </w:rPr>
        <w:t>tailored information that’s relevant to me.</w:t>
      </w:r>
    </w:p>
    <w:p w14:paraId="769A2F85" w14:textId="77777777" w:rsidR="00FA0BB2" w:rsidRDefault="00686B8F">
      <w:pPr>
        <w:widowControl w:val="0"/>
        <w:spacing w:before="120" w:after="120" w:line="360" w:lineRule="auto"/>
        <w:jc w:val="both"/>
        <w:rPr>
          <w:rFonts w:cs="Arial"/>
          <w:b/>
          <w:szCs w:val="22"/>
        </w:rPr>
      </w:pPr>
      <w:r>
        <w:rPr>
          <w:rFonts w:cs="Arial"/>
          <w:b/>
          <w:szCs w:val="22"/>
        </w:rPr>
        <w:t>Workplace relations training</w:t>
      </w:r>
    </w:p>
    <w:p w14:paraId="769A2F86" w14:textId="77777777" w:rsidR="00FA0BB2" w:rsidRDefault="00686B8F">
      <w:pPr>
        <w:pStyle w:val="ListParagraph"/>
        <w:numPr>
          <w:ilvl w:val="0"/>
          <w:numId w:val="7"/>
        </w:numPr>
        <w:spacing w:line="360" w:lineRule="auto"/>
        <w:rPr>
          <w:rFonts w:ascii="Arial" w:hAnsi="Arial" w:cs="Arial"/>
          <w:sz w:val="22"/>
          <w:szCs w:val="22"/>
        </w:rPr>
      </w:pPr>
      <w:r>
        <w:rPr>
          <w:rFonts w:ascii="Arial" w:hAnsi="Arial" w:cs="Arial"/>
          <w:sz w:val="22"/>
          <w:szCs w:val="22"/>
        </w:rPr>
        <w:t>As at the date of executing this Undertaking, all persons who have managerial responsibility for human resources, recruitment, employee entitlements or payroll functions on behalf of the Franchisor and/or Franchisees have undertaken the following workplace relations training:</w:t>
      </w:r>
    </w:p>
    <w:p w14:paraId="769A2F87" w14:textId="77777777" w:rsidR="00FA0BB2" w:rsidRDefault="00FA0BB2">
      <w:pPr>
        <w:spacing w:line="360" w:lineRule="auto"/>
        <w:rPr>
          <w:rFonts w:cs="Arial"/>
          <w:szCs w:val="22"/>
        </w:rPr>
      </w:pPr>
    </w:p>
    <w:tbl>
      <w:tblPr>
        <w:tblStyle w:val="TableGrid"/>
        <w:tblW w:w="0" w:type="auto"/>
        <w:tblInd w:w="-459" w:type="dxa"/>
        <w:tblLayout w:type="fixed"/>
        <w:tblLook w:val="04A0" w:firstRow="1" w:lastRow="0" w:firstColumn="1" w:lastColumn="0" w:noHBand="0" w:noVBand="1"/>
      </w:tblPr>
      <w:tblGrid>
        <w:gridCol w:w="1560"/>
        <w:gridCol w:w="3714"/>
        <w:gridCol w:w="2421"/>
        <w:gridCol w:w="2421"/>
      </w:tblGrid>
      <w:tr w:rsidR="00FA0BB2" w14:paraId="769A2F8C" w14:textId="77777777" w:rsidTr="004A4283">
        <w:trPr>
          <w:tblHeader/>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A2F88" w14:textId="77777777" w:rsidR="00FA0BB2" w:rsidRDefault="00686B8F">
            <w:pPr>
              <w:rPr>
                <w:rFonts w:cs="Arial"/>
                <w:b/>
                <w:szCs w:val="22"/>
              </w:rPr>
            </w:pPr>
            <w:r>
              <w:rPr>
                <w:rFonts w:cs="Arial"/>
                <w:b/>
                <w:szCs w:val="22"/>
              </w:rPr>
              <w:t>Date</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A2F89" w14:textId="77777777" w:rsidR="00FA0BB2" w:rsidRDefault="00686B8F">
            <w:pPr>
              <w:rPr>
                <w:rFonts w:cs="Arial"/>
                <w:b/>
                <w:szCs w:val="22"/>
              </w:rPr>
            </w:pPr>
            <w:r>
              <w:rPr>
                <w:rFonts w:cs="Arial"/>
                <w:b/>
                <w:szCs w:val="22"/>
              </w:rPr>
              <w:t>Training Session</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A2F8A" w14:textId="77777777" w:rsidR="00FA0BB2" w:rsidRDefault="00686B8F">
            <w:pPr>
              <w:rPr>
                <w:rFonts w:cs="Arial"/>
                <w:b/>
                <w:szCs w:val="22"/>
              </w:rPr>
            </w:pPr>
            <w:r>
              <w:rPr>
                <w:rFonts w:cs="Arial"/>
                <w:b/>
                <w:szCs w:val="22"/>
              </w:rPr>
              <w:t>Attendees</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A2F8B" w14:textId="77777777" w:rsidR="00FA0BB2" w:rsidRDefault="00686B8F">
            <w:pPr>
              <w:rPr>
                <w:rFonts w:cs="Arial"/>
                <w:b/>
                <w:szCs w:val="22"/>
              </w:rPr>
            </w:pPr>
            <w:r>
              <w:rPr>
                <w:rFonts w:cs="Arial"/>
                <w:b/>
                <w:szCs w:val="22"/>
              </w:rPr>
              <w:t>Facilitator</w:t>
            </w:r>
          </w:p>
        </w:tc>
      </w:tr>
      <w:tr w:rsidR="00FA0BB2" w14:paraId="769A2FB4" w14:textId="77777777">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A2F8D" w14:textId="77777777" w:rsidR="00FA0BB2" w:rsidRDefault="00686B8F">
            <w:pPr>
              <w:pStyle w:val="ListParagraph"/>
              <w:ind w:left="317" w:right="-47"/>
              <w:rPr>
                <w:rFonts w:ascii="Arial" w:hAnsi="Arial" w:cs="Arial"/>
                <w:sz w:val="22"/>
                <w:szCs w:val="22"/>
                <w:lang w:val="en-US"/>
              </w:rPr>
            </w:pPr>
            <w:r>
              <w:rPr>
                <w:rFonts w:ascii="Arial" w:hAnsi="Arial" w:cs="Arial"/>
                <w:sz w:val="22"/>
                <w:szCs w:val="22"/>
                <w:lang w:val="en-US"/>
              </w:rPr>
              <w:t xml:space="preserve">28 Jul 17 </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A2F8E" w14:textId="77777777" w:rsidR="00FA0BB2" w:rsidRDefault="00686B8F">
            <w:pPr>
              <w:rPr>
                <w:rFonts w:cs="Arial"/>
                <w:szCs w:val="22"/>
              </w:rPr>
            </w:pPr>
            <w:r>
              <w:rPr>
                <w:rFonts w:cs="Arial"/>
                <w:szCs w:val="22"/>
              </w:rPr>
              <w:t xml:space="preserve">Managing Payroll Process </w:t>
            </w:r>
          </w:p>
          <w:p w14:paraId="769A2F8F" w14:textId="77777777" w:rsidR="00FA0BB2" w:rsidRDefault="00686B8F">
            <w:pPr>
              <w:pStyle w:val="ListParagraph"/>
              <w:numPr>
                <w:ilvl w:val="0"/>
                <w:numId w:val="63"/>
              </w:numPr>
              <w:spacing w:after="160" w:line="256" w:lineRule="auto"/>
              <w:rPr>
                <w:rFonts w:ascii="Arial" w:hAnsi="Arial" w:cs="Arial"/>
                <w:sz w:val="22"/>
                <w:szCs w:val="22"/>
                <w:lang w:val="en-US"/>
              </w:rPr>
            </w:pPr>
            <w:r>
              <w:rPr>
                <w:rFonts w:ascii="Arial" w:hAnsi="Arial" w:cs="Arial"/>
                <w:sz w:val="22"/>
                <w:szCs w:val="22"/>
                <w:lang w:val="en-US"/>
              </w:rPr>
              <w:t>Policy and how to document</w:t>
            </w:r>
          </w:p>
          <w:p w14:paraId="769A2F90" w14:textId="77777777" w:rsidR="00FA0BB2" w:rsidRDefault="00686B8F">
            <w:pPr>
              <w:pStyle w:val="ListParagraph"/>
              <w:numPr>
                <w:ilvl w:val="0"/>
                <w:numId w:val="63"/>
              </w:numPr>
              <w:spacing w:after="160" w:line="256" w:lineRule="auto"/>
              <w:rPr>
                <w:rFonts w:ascii="Arial" w:hAnsi="Arial" w:cs="Arial"/>
                <w:sz w:val="22"/>
                <w:szCs w:val="22"/>
                <w:lang w:val="en-US"/>
              </w:rPr>
            </w:pPr>
            <w:r>
              <w:rPr>
                <w:rFonts w:ascii="Arial" w:hAnsi="Arial" w:cs="Arial"/>
                <w:sz w:val="22"/>
                <w:szCs w:val="22"/>
                <w:lang w:val="en-US"/>
              </w:rPr>
              <w:t>Ensuring  correct rates are paid</w:t>
            </w:r>
          </w:p>
          <w:p w14:paraId="769A2F91" w14:textId="77777777" w:rsidR="00FA0BB2" w:rsidRDefault="00686B8F">
            <w:pPr>
              <w:pStyle w:val="ListParagraph"/>
              <w:numPr>
                <w:ilvl w:val="0"/>
                <w:numId w:val="63"/>
              </w:numPr>
              <w:spacing w:after="160" w:line="256" w:lineRule="auto"/>
              <w:rPr>
                <w:rFonts w:ascii="Arial" w:hAnsi="Arial" w:cs="Arial"/>
                <w:sz w:val="22"/>
                <w:szCs w:val="22"/>
                <w:lang w:val="en-US"/>
              </w:rPr>
            </w:pPr>
            <w:r>
              <w:rPr>
                <w:rFonts w:ascii="Arial" w:hAnsi="Arial" w:cs="Arial"/>
                <w:sz w:val="22"/>
                <w:szCs w:val="22"/>
                <w:lang w:val="en-US"/>
              </w:rPr>
              <w:t>Checking and updating qualifications</w:t>
            </w:r>
          </w:p>
          <w:p w14:paraId="769A2F92" w14:textId="77777777" w:rsidR="00FA0BB2" w:rsidRDefault="00686B8F">
            <w:pPr>
              <w:pStyle w:val="ListParagraph"/>
              <w:numPr>
                <w:ilvl w:val="0"/>
                <w:numId w:val="63"/>
              </w:numPr>
              <w:spacing w:after="160" w:line="256" w:lineRule="auto"/>
              <w:rPr>
                <w:rFonts w:ascii="Arial" w:hAnsi="Arial" w:cs="Arial"/>
                <w:sz w:val="22"/>
                <w:szCs w:val="22"/>
                <w:lang w:val="en-US"/>
              </w:rPr>
            </w:pPr>
            <w:r>
              <w:rPr>
                <w:rFonts w:ascii="Arial" w:hAnsi="Arial" w:cs="Arial"/>
                <w:sz w:val="22"/>
                <w:szCs w:val="22"/>
                <w:lang w:val="en-US"/>
              </w:rPr>
              <w:t>Tracking hours</w:t>
            </w:r>
          </w:p>
          <w:p w14:paraId="769A2F93" w14:textId="77777777" w:rsidR="00FA0BB2" w:rsidRDefault="00686B8F">
            <w:pPr>
              <w:pStyle w:val="ListParagraph"/>
              <w:numPr>
                <w:ilvl w:val="0"/>
                <w:numId w:val="63"/>
              </w:numPr>
              <w:spacing w:after="160" w:line="256" w:lineRule="auto"/>
              <w:rPr>
                <w:rFonts w:ascii="Arial" w:hAnsi="Arial" w:cs="Arial"/>
                <w:sz w:val="22"/>
                <w:szCs w:val="22"/>
                <w:lang w:val="en-US"/>
              </w:rPr>
            </w:pPr>
            <w:r>
              <w:rPr>
                <w:rFonts w:ascii="Arial" w:hAnsi="Arial" w:cs="Arial"/>
                <w:sz w:val="22"/>
                <w:szCs w:val="22"/>
                <w:lang w:val="en-US"/>
              </w:rPr>
              <w:t>Managing changes in pay rates</w:t>
            </w:r>
          </w:p>
          <w:p w14:paraId="769A2F94" w14:textId="77777777" w:rsidR="00FA0BB2" w:rsidRDefault="00686B8F">
            <w:pPr>
              <w:rPr>
                <w:rFonts w:cs="Arial"/>
                <w:szCs w:val="22"/>
                <w:lang w:val="en-US"/>
              </w:rPr>
            </w:pPr>
            <w:r>
              <w:rPr>
                <w:rFonts w:cs="Arial"/>
                <w:szCs w:val="22"/>
              </w:rPr>
              <w:t>Overtime</w:t>
            </w:r>
          </w:p>
          <w:p w14:paraId="769A2F95" w14:textId="77777777" w:rsidR="00FA0BB2" w:rsidRDefault="00686B8F">
            <w:pPr>
              <w:pStyle w:val="ListParagraph"/>
              <w:numPr>
                <w:ilvl w:val="0"/>
                <w:numId w:val="63"/>
              </w:numPr>
              <w:spacing w:after="160" w:line="256" w:lineRule="auto"/>
              <w:rPr>
                <w:rFonts w:ascii="Arial" w:hAnsi="Arial" w:cs="Arial"/>
                <w:sz w:val="22"/>
                <w:szCs w:val="22"/>
                <w:lang w:val="en-US"/>
              </w:rPr>
            </w:pPr>
            <w:r>
              <w:rPr>
                <w:rFonts w:ascii="Arial" w:hAnsi="Arial" w:cs="Arial"/>
                <w:sz w:val="22"/>
                <w:szCs w:val="22"/>
                <w:lang w:val="en-US"/>
              </w:rPr>
              <w:t>When is overtime payable?</w:t>
            </w:r>
          </w:p>
          <w:p w14:paraId="769A2F96" w14:textId="77777777" w:rsidR="00FA0BB2" w:rsidRDefault="00686B8F">
            <w:pPr>
              <w:pStyle w:val="ListParagraph"/>
              <w:numPr>
                <w:ilvl w:val="0"/>
                <w:numId w:val="63"/>
              </w:numPr>
              <w:spacing w:after="160" w:line="256" w:lineRule="auto"/>
              <w:rPr>
                <w:rFonts w:ascii="Arial" w:hAnsi="Arial" w:cs="Arial"/>
                <w:sz w:val="22"/>
                <w:szCs w:val="22"/>
                <w:lang w:val="en-US"/>
              </w:rPr>
            </w:pPr>
            <w:r>
              <w:rPr>
                <w:rFonts w:ascii="Arial" w:hAnsi="Arial" w:cs="Arial"/>
                <w:sz w:val="22"/>
                <w:szCs w:val="22"/>
                <w:lang w:val="en-US"/>
              </w:rPr>
              <w:t>Managing and tracking overtime</w:t>
            </w:r>
          </w:p>
          <w:p w14:paraId="769A2F97" w14:textId="77777777" w:rsidR="00FA0BB2" w:rsidRDefault="00686B8F">
            <w:pPr>
              <w:rPr>
                <w:rFonts w:cs="Arial"/>
                <w:szCs w:val="22"/>
                <w:lang w:val="en-US"/>
              </w:rPr>
            </w:pPr>
            <w:r>
              <w:rPr>
                <w:rFonts w:cs="Arial"/>
                <w:szCs w:val="22"/>
              </w:rPr>
              <w:t>Breaks</w:t>
            </w:r>
          </w:p>
          <w:p w14:paraId="769A2F98" w14:textId="77777777" w:rsidR="00FA0BB2" w:rsidRDefault="00686B8F">
            <w:pPr>
              <w:pStyle w:val="ListParagraph"/>
              <w:numPr>
                <w:ilvl w:val="0"/>
                <w:numId w:val="63"/>
              </w:numPr>
              <w:spacing w:after="160" w:line="256" w:lineRule="auto"/>
              <w:rPr>
                <w:rFonts w:ascii="Arial" w:hAnsi="Arial" w:cs="Arial"/>
                <w:sz w:val="22"/>
                <w:szCs w:val="22"/>
                <w:lang w:val="en-US"/>
              </w:rPr>
            </w:pPr>
            <w:r>
              <w:rPr>
                <w:rFonts w:ascii="Arial" w:hAnsi="Arial" w:cs="Arial"/>
                <w:sz w:val="22"/>
                <w:szCs w:val="22"/>
                <w:lang w:val="en-US"/>
              </w:rPr>
              <w:t>Managing breaks</w:t>
            </w:r>
          </w:p>
          <w:p w14:paraId="769A2F99" w14:textId="77777777" w:rsidR="00FA0BB2" w:rsidRDefault="00686B8F">
            <w:pPr>
              <w:pStyle w:val="ListParagraph"/>
              <w:rPr>
                <w:rFonts w:ascii="Arial" w:hAnsi="Arial" w:cs="Arial"/>
                <w:sz w:val="22"/>
                <w:szCs w:val="22"/>
                <w:lang w:val="en-US"/>
              </w:rPr>
            </w:pPr>
            <w:r>
              <w:rPr>
                <w:rFonts w:ascii="Arial" w:hAnsi="Arial" w:cs="Arial"/>
                <w:sz w:val="22"/>
                <w:szCs w:val="22"/>
                <w:lang w:val="en-US"/>
              </w:rPr>
              <w:t>Compliance</w:t>
            </w:r>
          </w:p>
          <w:p w14:paraId="769A2F9A" w14:textId="77777777" w:rsidR="00FA0BB2" w:rsidRDefault="00686B8F">
            <w:pPr>
              <w:pStyle w:val="ListParagraph"/>
              <w:rPr>
                <w:rFonts w:ascii="Arial" w:hAnsi="Arial" w:cs="Arial"/>
                <w:sz w:val="22"/>
                <w:szCs w:val="22"/>
                <w:lang w:val="en-US"/>
              </w:rPr>
            </w:pPr>
            <w:r>
              <w:rPr>
                <w:rFonts w:ascii="Arial" w:hAnsi="Arial" w:cs="Arial"/>
                <w:sz w:val="22"/>
                <w:szCs w:val="22"/>
                <w:lang w:val="en-US"/>
              </w:rPr>
              <w:t>How to roster</w:t>
            </w:r>
          </w:p>
          <w:p w14:paraId="769A2F9B" w14:textId="77777777" w:rsidR="00FA0BB2" w:rsidRDefault="00FA0BB2">
            <w:pPr>
              <w:pStyle w:val="ListParagraph"/>
              <w:rPr>
                <w:rFonts w:ascii="Arial" w:hAnsi="Arial" w:cs="Arial"/>
                <w:sz w:val="22"/>
                <w:szCs w:val="22"/>
                <w:lang w:val="en-US"/>
              </w:rPr>
            </w:pPr>
          </w:p>
          <w:p w14:paraId="769A2F9C" w14:textId="77777777" w:rsidR="00FA0BB2" w:rsidRDefault="00686B8F">
            <w:pPr>
              <w:pStyle w:val="ListParagraph"/>
              <w:numPr>
                <w:ilvl w:val="0"/>
                <w:numId w:val="63"/>
              </w:numPr>
              <w:spacing w:after="160" w:line="256" w:lineRule="auto"/>
              <w:rPr>
                <w:rFonts w:ascii="Arial" w:hAnsi="Arial" w:cs="Arial"/>
                <w:sz w:val="22"/>
                <w:szCs w:val="22"/>
                <w:lang w:val="en-US"/>
              </w:rPr>
            </w:pPr>
            <w:r>
              <w:rPr>
                <w:rFonts w:ascii="Arial" w:hAnsi="Arial" w:cs="Arial"/>
                <w:sz w:val="22"/>
                <w:szCs w:val="22"/>
                <w:lang w:val="en-US"/>
              </w:rPr>
              <w:t xml:space="preserve">Scenarios </w:t>
            </w:r>
          </w:p>
          <w:p w14:paraId="769A2F9D" w14:textId="77777777" w:rsidR="00FA0BB2" w:rsidRDefault="00686B8F">
            <w:pPr>
              <w:rPr>
                <w:rFonts w:cs="Arial"/>
                <w:szCs w:val="22"/>
                <w:lang w:val="en-US"/>
              </w:rPr>
            </w:pPr>
            <w:r>
              <w:rPr>
                <w:rFonts w:cs="Arial"/>
                <w:szCs w:val="22"/>
              </w:rPr>
              <w:t>ERIC People</w:t>
            </w:r>
          </w:p>
          <w:p w14:paraId="769A2F9E" w14:textId="77777777" w:rsidR="00FA0BB2" w:rsidRDefault="00686B8F">
            <w:pPr>
              <w:pStyle w:val="ListParagraph"/>
              <w:numPr>
                <w:ilvl w:val="0"/>
                <w:numId w:val="63"/>
              </w:numPr>
              <w:spacing w:after="160" w:line="256" w:lineRule="auto"/>
              <w:rPr>
                <w:rFonts w:ascii="Arial" w:hAnsi="Arial" w:cs="Arial"/>
                <w:sz w:val="22"/>
                <w:szCs w:val="22"/>
                <w:lang w:val="en-US"/>
              </w:rPr>
            </w:pPr>
            <w:r>
              <w:rPr>
                <w:rFonts w:ascii="Arial" w:hAnsi="Arial" w:cs="Arial"/>
                <w:sz w:val="22"/>
                <w:szCs w:val="22"/>
                <w:lang w:val="en-US"/>
              </w:rPr>
              <w:t>Training and update</w:t>
            </w:r>
          </w:p>
          <w:p w14:paraId="769A2F9F" w14:textId="77777777" w:rsidR="00FA0BB2" w:rsidRDefault="00686B8F">
            <w:pPr>
              <w:rPr>
                <w:rFonts w:cs="Arial"/>
                <w:szCs w:val="22"/>
              </w:rPr>
            </w:pPr>
            <w:r>
              <w:rPr>
                <w:rFonts w:cs="Arial"/>
                <w:szCs w:val="22"/>
              </w:rPr>
              <w:t>Allowances</w:t>
            </w:r>
          </w:p>
          <w:p w14:paraId="769A2FA0" w14:textId="77777777" w:rsidR="00FA0BB2" w:rsidRDefault="00686B8F">
            <w:pPr>
              <w:pStyle w:val="ListParagraph"/>
              <w:numPr>
                <w:ilvl w:val="0"/>
                <w:numId w:val="63"/>
              </w:numPr>
              <w:spacing w:after="160" w:line="256" w:lineRule="auto"/>
              <w:rPr>
                <w:rFonts w:ascii="Arial" w:hAnsi="Arial" w:cs="Arial"/>
                <w:sz w:val="22"/>
                <w:szCs w:val="22"/>
                <w:lang w:val="en-US"/>
              </w:rPr>
            </w:pPr>
            <w:r>
              <w:rPr>
                <w:rFonts w:ascii="Arial" w:hAnsi="Arial" w:cs="Arial"/>
                <w:sz w:val="22"/>
                <w:szCs w:val="22"/>
                <w:lang w:val="en-US"/>
              </w:rPr>
              <w:t>First Aid</w:t>
            </w:r>
          </w:p>
          <w:p w14:paraId="769A2FA1" w14:textId="77777777" w:rsidR="00FA0BB2" w:rsidRDefault="00686B8F">
            <w:pPr>
              <w:pStyle w:val="ListParagraph"/>
              <w:numPr>
                <w:ilvl w:val="0"/>
                <w:numId w:val="63"/>
              </w:numPr>
              <w:spacing w:after="160" w:line="256" w:lineRule="auto"/>
              <w:rPr>
                <w:rFonts w:ascii="Arial" w:hAnsi="Arial" w:cs="Arial"/>
                <w:sz w:val="22"/>
                <w:szCs w:val="22"/>
                <w:lang w:val="en-US"/>
              </w:rPr>
            </w:pPr>
            <w:r>
              <w:rPr>
                <w:rFonts w:ascii="Arial" w:hAnsi="Arial" w:cs="Arial"/>
                <w:sz w:val="22"/>
                <w:szCs w:val="22"/>
                <w:lang w:val="en-US"/>
              </w:rPr>
              <w:t>Split shift</w:t>
            </w:r>
          </w:p>
          <w:p w14:paraId="769A2FA2" w14:textId="67A45B18" w:rsidR="00FA0BB2" w:rsidRDefault="00686B8F">
            <w:pPr>
              <w:rPr>
                <w:rFonts w:cs="Arial"/>
                <w:szCs w:val="22"/>
                <w:lang w:val="en-US"/>
              </w:rPr>
            </w:pPr>
            <w:r>
              <w:rPr>
                <w:rFonts w:cs="Arial"/>
                <w:szCs w:val="22"/>
              </w:rPr>
              <w:t xml:space="preserve">      Whe</w:t>
            </w:r>
            <w:r w:rsidR="004A4283">
              <w:rPr>
                <w:rFonts w:cs="Arial"/>
                <w:szCs w:val="22"/>
              </w:rPr>
              <w:t>n are these payable and how are</w:t>
            </w:r>
            <w:r>
              <w:rPr>
                <w:rFonts w:cs="Arial"/>
                <w:szCs w:val="22"/>
              </w:rPr>
              <w:t xml:space="preserve"> they managed</w:t>
            </w:r>
          </w:p>
          <w:p w14:paraId="769A2FA3" w14:textId="77777777" w:rsidR="00FA0BB2" w:rsidRDefault="00FA0BB2">
            <w:pPr>
              <w:rPr>
                <w:rFonts w:cs="Arial"/>
                <w:szCs w:val="22"/>
              </w:rPr>
            </w:pP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A2FA4" w14:textId="77777777" w:rsidR="00FA0BB2" w:rsidRDefault="00686B8F">
            <w:pPr>
              <w:rPr>
                <w:rFonts w:cs="Arial"/>
                <w:szCs w:val="22"/>
              </w:rPr>
            </w:pPr>
            <w:r>
              <w:rPr>
                <w:rFonts w:cs="Arial"/>
                <w:szCs w:val="22"/>
              </w:rPr>
              <w:t>All Managers and All Assistant Managers</w:t>
            </w:r>
          </w:p>
          <w:p w14:paraId="769A2FA5" w14:textId="77777777" w:rsidR="00FA0BB2" w:rsidRDefault="00FA0BB2">
            <w:pPr>
              <w:rPr>
                <w:rFonts w:cs="Arial"/>
                <w:szCs w:val="22"/>
              </w:rPr>
            </w:pPr>
          </w:p>
          <w:p w14:paraId="769A2FA6" w14:textId="77777777" w:rsidR="00FA0BB2" w:rsidRDefault="00686B8F">
            <w:pPr>
              <w:rPr>
                <w:rFonts w:cs="Arial"/>
                <w:szCs w:val="22"/>
              </w:rPr>
            </w:pPr>
            <w:r>
              <w:rPr>
                <w:rFonts w:cs="Arial"/>
                <w:szCs w:val="22"/>
              </w:rPr>
              <w:t>Swimland Leadership Team</w:t>
            </w:r>
          </w:p>
          <w:p w14:paraId="769A2FA7" w14:textId="77777777" w:rsidR="00FA0BB2" w:rsidRDefault="00FA0BB2">
            <w:pPr>
              <w:rPr>
                <w:rFonts w:cs="Arial"/>
                <w:szCs w:val="22"/>
              </w:rPr>
            </w:pP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A2FA8" w14:textId="77777777" w:rsidR="00FA0BB2" w:rsidRPr="0009628E" w:rsidRDefault="0009628E">
            <w:pPr>
              <w:rPr>
                <w:rFonts w:cs="Arial"/>
                <w:b/>
                <w:szCs w:val="22"/>
              </w:rPr>
            </w:pPr>
            <w:r w:rsidRPr="0009628E">
              <w:rPr>
                <w:rFonts w:cs="Arial"/>
                <w:b/>
                <w:szCs w:val="22"/>
                <w:highlight w:val="black"/>
              </w:rPr>
              <w:t>XXXXXXXXXXXXX</w:t>
            </w:r>
          </w:p>
          <w:p w14:paraId="769A2FA9" w14:textId="77777777" w:rsidR="0009628E" w:rsidRPr="0009628E" w:rsidRDefault="0009628E" w:rsidP="0009628E">
            <w:pPr>
              <w:rPr>
                <w:rFonts w:cs="Arial"/>
                <w:b/>
                <w:szCs w:val="22"/>
              </w:rPr>
            </w:pPr>
            <w:r w:rsidRPr="0009628E">
              <w:rPr>
                <w:rFonts w:cs="Arial"/>
                <w:b/>
                <w:szCs w:val="22"/>
                <w:highlight w:val="black"/>
              </w:rPr>
              <w:t>XXXXXXXXXXXXX</w:t>
            </w:r>
          </w:p>
          <w:p w14:paraId="769A2FAA" w14:textId="77777777" w:rsidR="0009628E" w:rsidRPr="0009628E" w:rsidRDefault="0009628E" w:rsidP="0009628E">
            <w:pPr>
              <w:rPr>
                <w:rFonts w:cs="Arial"/>
                <w:b/>
                <w:szCs w:val="22"/>
              </w:rPr>
            </w:pPr>
            <w:r w:rsidRPr="0009628E">
              <w:rPr>
                <w:rFonts w:cs="Arial"/>
                <w:b/>
                <w:szCs w:val="22"/>
                <w:highlight w:val="black"/>
              </w:rPr>
              <w:t>XXXXXXXXXXXXX</w:t>
            </w:r>
          </w:p>
          <w:p w14:paraId="769A2FAB" w14:textId="77777777" w:rsidR="0009628E" w:rsidRPr="0009628E" w:rsidRDefault="0009628E" w:rsidP="0009628E">
            <w:pPr>
              <w:rPr>
                <w:rFonts w:cs="Arial"/>
                <w:b/>
                <w:szCs w:val="22"/>
              </w:rPr>
            </w:pPr>
            <w:r w:rsidRPr="0009628E">
              <w:rPr>
                <w:rFonts w:cs="Arial"/>
                <w:b/>
                <w:szCs w:val="22"/>
                <w:highlight w:val="black"/>
              </w:rPr>
              <w:t>XXXXXXXXXXXXX</w:t>
            </w:r>
          </w:p>
          <w:p w14:paraId="769A2FAC" w14:textId="77777777" w:rsidR="00FA0BB2" w:rsidRPr="0009628E" w:rsidRDefault="00FA0BB2">
            <w:pPr>
              <w:rPr>
                <w:rFonts w:cs="Arial"/>
                <w:b/>
                <w:szCs w:val="22"/>
              </w:rPr>
            </w:pPr>
          </w:p>
          <w:p w14:paraId="769A2FAD" w14:textId="77777777" w:rsidR="0009628E" w:rsidRPr="0009628E" w:rsidRDefault="0009628E" w:rsidP="0009628E">
            <w:pPr>
              <w:rPr>
                <w:rFonts w:cs="Arial"/>
                <w:b/>
                <w:szCs w:val="22"/>
              </w:rPr>
            </w:pPr>
            <w:r w:rsidRPr="0009628E">
              <w:rPr>
                <w:rFonts w:cs="Arial"/>
                <w:b/>
                <w:szCs w:val="22"/>
                <w:highlight w:val="black"/>
              </w:rPr>
              <w:t>XXXXXXXXXXXXX</w:t>
            </w:r>
          </w:p>
          <w:p w14:paraId="769A2FAE" w14:textId="77777777" w:rsidR="0009628E" w:rsidRPr="0009628E" w:rsidRDefault="0009628E" w:rsidP="0009628E">
            <w:pPr>
              <w:rPr>
                <w:rFonts w:cs="Arial"/>
                <w:b/>
                <w:szCs w:val="22"/>
              </w:rPr>
            </w:pPr>
            <w:r w:rsidRPr="0009628E">
              <w:rPr>
                <w:rFonts w:cs="Arial"/>
                <w:b/>
                <w:szCs w:val="22"/>
                <w:highlight w:val="black"/>
              </w:rPr>
              <w:t>XXXXXXXXXXXXX</w:t>
            </w:r>
          </w:p>
          <w:p w14:paraId="769A2FAF" w14:textId="77777777" w:rsidR="00FA0BB2" w:rsidRPr="0009628E" w:rsidRDefault="00FA0BB2">
            <w:pPr>
              <w:rPr>
                <w:rFonts w:cs="Arial"/>
                <w:b/>
                <w:szCs w:val="22"/>
              </w:rPr>
            </w:pPr>
          </w:p>
          <w:p w14:paraId="769A2FB0" w14:textId="77777777" w:rsidR="0009628E" w:rsidRPr="0009628E" w:rsidRDefault="0009628E" w:rsidP="0009628E">
            <w:pPr>
              <w:rPr>
                <w:rFonts w:cs="Arial"/>
                <w:b/>
                <w:szCs w:val="22"/>
              </w:rPr>
            </w:pPr>
            <w:r w:rsidRPr="0009628E">
              <w:rPr>
                <w:rFonts w:cs="Arial"/>
                <w:b/>
                <w:szCs w:val="22"/>
                <w:highlight w:val="black"/>
              </w:rPr>
              <w:t>XXXXXXXXXXXXX</w:t>
            </w:r>
          </w:p>
          <w:p w14:paraId="769A2FB1" w14:textId="77777777" w:rsidR="0009628E" w:rsidRPr="0009628E" w:rsidRDefault="0009628E" w:rsidP="0009628E">
            <w:pPr>
              <w:rPr>
                <w:rFonts w:cs="Arial"/>
                <w:b/>
                <w:szCs w:val="22"/>
              </w:rPr>
            </w:pPr>
            <w:r w:rsidRPr="0009628E">
              <w:rPr>
                <w:rFonts w:cs="Arial"/>
                <w:b/>
                <w:szCs w:val="22"/>
                <w:highlight w:val="black"/>
              </w:rPr>
              <w:t>XXXXXXXXXXXXX</w:t>
            </w:r>
          </w:p>
          <w:p w14:paraId="769A2FB2" w14:textId="77777777" w:rsidR="0009628E" w:rsidRDefault="0009628E" w:rsidP="0009628E">
            <w:pPr>
              <w:rPr>
                <w:rFonts w:cs="Arial"/>
                <w:szCs w:val="22"/>
              </w:rPr>
            </w:pPr>
            <w:r w:rsidRPr="00E043FF">
              <w:rPr>
                <w:rFonts w:cs="Arial"/>
                <w:szCs w:val="22"/>
                <w:highlight w:val="black"/>
              </w:rPr>
              <w:t>XXXXXXXXXXXXX</w:t>
            </w:r>
          </w:p>
          <w:p w14:paraId="769A2FB3" w14:textId="77777777" w:rsidR="00FA0BB2" w:rsidRPr="0009628E" w:rsidRDefault="00FA0BB2">
            <w:pPr>
              <w:rPr>
                <w:rFonts w:cs="Arial"/>
                <w:b/>
                <w:szCs w:val="22"/>
              </w:rPr>
            </w:pPr>
          </w:p>
        </w:tc>
      </w:tr>
      <w:tr w:rsidR="00FA0BB2" w14:paraId="769A2FC9" w14:textId="77777777">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A2FB5" w14:textId="77777777" w:rsidR="00FA0BB2" w:rsidRDefault="00686B8F">
            <w:pPr>
              <w:jc w:val="center"/>
              <w:rPr>
                <w:rFonts w:cs="Arial"/>
                <w:szCs w:val="22"/>
                <w:lang w:val="en-US"/>
              </w:rPr>
            </w:pPr>
            <w:r>
              <w:rPr>
                <w:rFonts w:cs="Arial"/>
                <w:szCs w:val="22"/>
              </w:rPr>
              <w:t>27  Oct 17</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A2FB6" w14:textId="77777777" w:rsidR="00FA0BB2" w:rsidRDefault="00686B8F">
            <w:pPr>
              <w:rPr>
                <w:rFonts w:cs="Arial"/>
                <w:szCs w:val="22"/>
              </w:rPr>
            </w:pPr>
            <w:r>
              <w:rPr>
                <w:rFonts w:cs="Arial"/>
                <w:szCs w:val="22"/>
              </w:rPr>
              <w:t>Compliance Policy Documents</w:t>
            </w:r>
          </w:p>
          <w:p w14:paraId="769A2FB7" w14:textId="77777777" w:rsidR="00FA0BB2" w:rsidRDefault="00686B8F">
            <w:pPr>
              <w:pStyle w:val="ListParagraph"/>
              <w:numPr>
                <w:ilvl w:val="0"/>
                <w:numId w:val="64"/>
              </w:numPr>
              <w:spacing w:after="160" w:line="256" w:lineRule="auto"/>
              <w:ind w:left="256" w:firstLine="0"/>
              <w:rPr>
                <w:rFonts w:ascii="Arial" w:hAnsi="Arial" w:cs="Arial"/>
                <w:sz w:val="22"/>
                <w:szCs w:val="22"/>
                <w:lang w:val="en-US"/>
              </w:rPr>
            </w:pPr>
            <w:r>
              <w:rPr>
                <w:rFonts w:ascii="Arial" w:hAnsi="Arial" w:cs="Arial"/>
                <w:sz w:val="22"/>
                <w:szCs w:val="22"/>
                <w:lang w:val="en-US"/>
              </w:rPr>
              <w:t>TOIL policy</w:t>
            </w:r>
          </w:p>
          <w:p w14:paraId="769A2FB8" w14:textId="77777777" w:rsidR="00FA0BB2" w:rsidRDefault="00686B8F">
            <w:pPr>
              <w:pStyle w:val="ListParagraph"/>
              <w:numPr>
                <w:ilvl w:val="0"/>
                <w:numId w:val="64"/>
              </w:numPr>
              <w:spacing w:after="160" w:line="256" w:lineRule="auto"/>
              <w:ind w:left="681" w:hanging="425"/>
              <w:rPr>
                <w:rFonts w:ascii="Arial" w:hAnsi="Arial" w:cs="Arial"/>
                <w:sz w:val="22"/>
                <w:szCs w:val="22"/>
                <w:lang w:val="en-US"/>
              </w:rPr>
            </w:pPr>
            <w:r>
              <w:rPr>
                <w:rFonts w:ascii="Arial" w:hAnsi="Arial" w:cs="Arial"/>
                <w:sz w:val="22"/>
                <w:szCs w:val="22"/>
                <w:lang w:val="en-US"/>
              </w:rPr>
              <w:t xml:space="preserve">Travel and Expense  Management  and Reimbursement </w:t>
            </w:r>
          </w:p>
          <w:p w14:paraId="769A2FB9" w14:textId="77777777" w:rsidR="00FA0BB2" w:rsidRDefault="00686B8F">
            <w:pPr>
              <w:pStyle w:val="ListParagraph"/>
              <w:numPr>
                <w:ilvl w:val="0"/>
                <w:numId w:val="64"/>
              </w:numPr>
              <w:spacing w:after="160" w:line="256" w:lineRule="auto"/>
              <w:ind w:left="681" w:hanging="425"/>
              <w:rPr>
                <w:rFonts w:ascii="Arial" w:hAnsi="Arial" w:cs="Arial"/>
                <w:sz w:val="22"/>
                <w:szCs w:val="22"/>
                <w:lang w:val="en-US"/>
              </w:rPr>
            </w:pPr>
            <w:r>
              <w:rPr>
                <w:rFonts w:ascii="Arial" w:hAnsi="Arial" w:cs="Arial"/>
                <w:sz w:val="22"/>
                <w:szCs w:val="22"/>
                <w:lang w:val="en-US"/>
              </w:rPr>
              <w:t>Absenteeism Process and Policy</w:t>
            </w:r>
          </w:p>
          <w:p w14:paraId="769A2FBA" w14:textId="77777777" w:rsidR="00FA0BB2" w:rsidRDefault="00686B8F">
            <w:pPr>
              <w:pStyle w:val="ListParagraph"/>
              <w:numPr>
                <w:ilvl w:val="0"/>
                <w:numId w:val="64"/>
              </w:numPr>
              <w:spacing w:after="160" w:line="256" w:lineRule="auto"/>
              <w:ind w:left="681" w:hanging="425"/>
              <w:rPr>
                <w:rFonts w:ascii="Arial" w:hAnsi="Arial" w:cs="Arial"/>
                <w:sz w:val="22"/>
                <w:szCs w:val="22"/>
                <w:lang w:val="en-US"/>
              </w:rPr>
            </w:pPr>
            <w:r>
              <w:rPr>
                <w:rFonts w:ascii="Arial" w:hAnsi="Arial" w:cs="Arial"/>
                <w:sz w:val="22"/>
                <w:szCs w:val="22"/>
                <w:lang w:val="en-US"/>
              </w:rPr>
              <w:t>Replacing Team Members Policy</w:t>
            </w:r>
          </w:p>
          <w:p w14:paraId="769A2FBB" w14:textId="77777777" w:rsidR="00FA0BB2" w:rsidRDefault="00686B8F">
            <w:pPr>
              <w:pStyle w:val="ListParagraph"/>
              <w:numPr>
                <w:ilvl w:val="0"/>
                <w:numId w:val="64"/>
              </w:numPr>
              <w:spacing w:after="160" w:line="256" w:lineRule="auto"/>
              <w:ind w:left="681" w:hanging="425"/>
              <w:rPr>
                <w:rFonts w:ascii="Arial" w:hAnsi="Arial" w:cs="Arial"/>
                <w:sz w:val="22"/>
                <w:szCs w:val="22"/>
                <w:lang w:val="en-US"/>
              </w:rPr>
            </w:pPr>
            <w:r>
              <w:rPr>
                <w:rFonts w:ascii="Arial" w:hAnsi="Arial" w:cs="Arial"/>
                <w:sz w:val="22"/>
                <w:szCs w:val="22"/>
                <w:lang w:val="en-US"/>
              </w:rPr>
              <w:t>Managing variations to rosters</w:t>
            </w:r>
          </w:p>
          <w:p w14:paraId="769A2FBC" w14:textId="77777777" w:rsidR="00FA0BB2" w:rsidRDefault="00686B8F">
            <w:pPr>
              <w:pStyle w:val="ListParagraph"/>
              <w:numPr>
                <w:ilvl w:val="0"/>
                <w:numId w:val="64"/>
              </w:numPr>
              <w:spacing w:after="160" w:line="256" w:lineRule="auto"/>
              <w:ind w:left="681" w:hanging="425"/>
              <w:rPr>
                <w:rFonts w:ascii="Arial" w:hAnsi="Arial" w:cs="Arial"/>
                <w:sz w:val="22"/>
                <w:szCs w:val="22"/>
                <w:lang w:val="en-US"/>
              </w:rPr>
            </w:pPr>
            <w:r>
              <w:rPr>
                <w:rFonts w:ascii="Arial" w:hAnsi="Arial" w:cs="Arial"/>
                <w:sz w:val="22"/>
                <w:szCs w:val="22"/>
                <w:lang w:val="en-US"/>
              </w:rPr>
              <w:t>Managing payroll process</w:t>
            </w:r>
          </w:p>
          <w:p w14:paraId="769A2FBD" w14:textId="77777777" w:rsidR="00FA0BB2" w:rsidRDefault="00686B8F">
            <w:pPr>
              <w:pStyle w:val="ListParagraph"/>
              <w:numPr>
                <w:ilvl w:val="0"/>
                <w:numId w:val="64"/>
              </w:numPr>
              <w:spacing w:after="160" w:line="256" w:lineRule="auto"/>
              <w:ind w:left="681" w:hanging="425"/>
              <w:rPr>
                <w:rFonts w:ascii="Arial" w:hAnsi="Arial" w:cs="Arial"/>
                <w:sz w:val="22"/>
                <w:szCs w:val="22"/>
                <w:lang w:val="en-US"/>
              </w:rPr>
            </w:pPr>
            <w:r>
              <w:rPr>
                <w:rFonts w:ascii="Arial" w:hAnsi="Arial" w:cs="Arial"/>
                <w:sz w:val="22"/>
                <w:szCs w:val="22"/>
                <w:lang w:val="en-US"/>
              </w:rPr>
              <w:t>Managing changes to pay rates</w:t>
            </w:r>
          </w:p>
          <w:p w14:paraId="769A2FBE" w14:textId="77777777" w:rsidR="00FA0BB2" w:rsidRDefault="00686B8F">
            <w:pPr>
              <w:pStyle w:val="ListParagraph"/>
              <w:numPr>
                <w:ilvl w:val="0"/>
                <w:numId w:val="64"/>
              </w:numPr>
              <w:spacing w:after="160" w:line="256" w:lineRule="auto"/>
              <w:ind w:left="681" w:hanging="425"/>
              <w:rPr>
                <w:rFonts w:ascii="Arial" w:hAnsi="Arial" w:cs="Arial"/>
                <w:sz w:val="22"/>
                <w:szCs w:val="22"/>
                <w:lang w:val="en-US"/>
              </w:rPr>
            </w:pPr>
            <w:r>
              <w:rPr>
                <w:rFonts w:ascii="Arial" w:hAnsi="Arial" w:cs="Arial"/>
                <w:sz w:val="22"/>
                <w:szCs w:val="22"/>
                <w:lang w:val="en-US"/>
              </w:rPr>
              <w:t>Leave policy  - including cashing out of A/L</w:t>
            </w:r>
          </w:p>
          <w:p w14:paraId="769A2FBF" w14:textId="77777777" w:rsidR="00FA0BB2" w:rsidRDefault="00686B8F">
            <w:pPr>
              <w:pStyle w:val="ListParagraph"/>
              <w:numPr>
                <w:ilvl w:val="0"/>
                <w:numId w:val="64"/>
              </w:numPr>
              <w:spacing w:after="160" w:line="256" w:lineRule="auto"/>
              <w:ind w:left="681" w:hanging="425"/>
              <w:rPr>
                <w:rFonts w:ascii="Arial" w:hAnsi="Arial" w:cs="Arial"/>
                <w:sz w:val="22"/>
                <w:szCs w:val="22"/>
                <w:lang w:val="en-US"/>
              </w:rPr>
            </w:pPr>
            <w:r>
              <w:rPr>
                <w:rFonts w:ascii="Arial" w:hAnsi="Arial" w:cs="Arial"/>
                <w:sz w:val="22"/>
                <w:szCs w:val="22"/>
                <w:lang w:val="en-US"/>
              </w:rPr>
              <w:t>Managing roster changes</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A2FC0" w14:textId="77777777" w:rsidR="00FA0BB2" w:rsidRDefault="00FA0BB2">
            <w:pPr>
              <w:rPr>
                <w:rFonts w:cs="Arial"/>
                <w:szCs w:val="22"/>
                <w:u w:val="single"/>
              </w:rPr>
            </w:pP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A2FC1" w14:textId="77777777" w:rsidR="0009628E" w:rsidRPr="00E043FF" w:rsidRDefault="0009628E" w:rsidP="0009628E">
            <w:pPr>
              <w:rPr>
                <w:rFonts w:cs="Arial"/>
                <w:b/>
                <w:szCs w:val="22"/>
              </w:rPr>
            </w:pPr>
            <w:r w:rsidRPr="00E043FF">
              <w:rPr>
                <w:rFonts w:cs="Arial"/>
                <w:b/>
                <w:szCs w:val="22"/>
                <w:highlight w:val="black"/>
              </w:rPr>
              <w:t>XXXXXXXXXXXXX</w:t>
            </w:r>
          </w:p>
          <w:p w14:paraId="769A2FC2" w14:textId="77777777" w:rsidR="0009628E" w:rsidRPr="00E043FF" w:rsidRDefault="0009628E" w:rsidP="0009628E">
            <w:pPr>
              <w:rPr>
                <w:rFonts w:cs="Arial"/>
                <w:b/>
                <w:szCs w:val="22"/>
              </w:rPr>
            </w:pPr>
            <w:r w:rsidRPr="00E043FF">
              <w:rPr>
                <w:rFonts w:cs="Arial"/>
                <w:b/>
                <w:szCs w:val="22"/>
                <w:highlight w:val="black"/>
              </w:rPr>
              <w:t>XXXXXXXXXXXXX</w:t>
            </w:r>
          </w:p>
          <w:p w14:paraId="769A2FC3" w14:textId="77777777" w:rsidR="0009628E" w:rsidRPr="00E043FF" w:rsidRDefault="0009628E" w:rsidP="0009628E">
            <w:pPr>
              <w:rPr>
                <w:rFonts w:cs="Arial"/>
                <w:b/>
                <w:szCs w:val="22"/>
              </w:rPr>
            </w:pPr>
            <w:r w:rsidRPr="00E043FF">
              <w:rPr>
                <w:rFonts w:cs="Arial"/>
                <w:b/>
                <w:szCs w:val="22"/>
                <w:highlight w:val="black"/>
              </w:rPr>
              <w:t>XXXXXXXXXXXXX</w:t>
            </w:r>
          </w:p>
          <w:p w14:paraId="769A2FC4" w14:textId="77777777" w:rsidR="0009628E" w:rsidRPr="00E043FF" w:rsidRDefault="0009628E" w:rsidP="0009628E">
            <w:pPr>
              <w:rPr>
                <w:rFonts w:cs="Arial"/>
                <w:b/>
                <w:szCs w:val="22"/>
              </w:rPr>
            </w:pPr>
            <w:r w:rsidRPr="00E043FF">
              <w:rPr>
                <w:rFonts w:cs="Arial"/>
                <w:b/>
                <w:szCs w:val="22"/>
                <w:highlight w:val="black"/>
              </w:rPr>
              <w:t>XXXXXXXXXXXXX</w:t>
            </w:r>
          </w:p>
          <w:p w14:paraId="769A2FC5" w14:textId="77777777" w:rsidR="0009628E" w:rsidRPr="00E043FF" w:rsidRDefault="0009628E" w:rsidP="0009628E">
            <w:pPr>
              <w:rPr>
                <w:rFonts w:cs="Arial"/>
                <w:b/>
                <w:szCs w:val="22"/>
              </w:rPr>
            </w:pPr>
          </w:p>
          <w:p w14:paraId="769A2FC6" w14:textId="77777777" w:rsidR="0009628E" w:rsidRPr="00E043FF" w:rsidRDefault="0009628E" w:rsidP="0009628E">
            <w:pPr>
              <w:rPr>
                <w:rFonts w:cs="Arial"/>
                <w:b/>
                <w:szCs w:val="22"/>
              </w:rPr>
            </w:pPr>
            <w:r w:rsidRPr="00E043FF">
              <w:rPr>
                <w:rFonts w:cs="Arial"/>
                <w:b/>
                <w:szCs w:val="22"/>
                <w:highlight w:val="black"/>
              </w:rPr>
              <w:t>XXXXXXXXXXXXX</w:t>
            </w:r>
          </w:p>
          <w:p w14:paraId="769A2FC7" w14:textId="77777777" w:rsidR="0009628E" w:rsidRPr="00E043FF" w:rsidRDefault="0009628E" w:rsidP="0009628E">
            <w:pPr>
              <w:rPr>
                <w:rFonts w:cs="Arial"/>
                <w:b/>
                <w:szCs w:val="22"/>
              </w:rPr>
            </w:pPr>
            <w:r w:rsidRPr="00E043FF">
              <w:rPr>
                <w:rFonts w:cs="Arial"/>
                <w:b/>
                <w:szCs w:val="22"/>
                <w:highlight w:val="black"/>
              </w:rPr>
              <w:t>XXXXXXXXXXXXX</w:t>
            </w:r>
          </w:p>
          <w:p w14:paraId="769A2FC8" w14:textId="77777777" w:rsidR="00FA0BB2" w:rsidRDefault="00FA0BB2">
            <w:pPr>
              <w:rPr>
                <w:rFonts w:cs="Arial"/>
                <w:szCs w:val="22"/>
              </w:rPr>
            </w:pPr>
          </w:p>
        </w:tc>
      </w:tr>
      <w:tr w:rsidR="00FA0BB2" w14:paraId="769A2FD6" w14:textId="77777777">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A2FCA" w14:textId="77777777" w:rsidR="00FA0BB2" w:rsidRDefault="00686B8F">
            <w:pPr>
              <w:pStyle w:val="ListParagraph"/>
              <w:numPr>
                <w:ilvl w:val="0"/>
                <w:numId w:val="65"/>
              </w:numPr>
              <w:spacing w:after="160" w:line="256" w:lineRule="auto"/>
              <w:rPr>
                <w:rFonts w:ascii="Arial" w:hAnsi="Arial" w:cs="Arial"/>
                <w:sz w:val="22"/>
                <w:szCs w:val="22"/>
                <w:lang w:val="en-US"/>
              </w:rPr>
            </w:pPr>
            <w:r>
              <w:rPr>
                <w:rFonts w:ascii="Arial" w:hAnsi="Arial" w:cs="Arial"/>
                <w:sz w:val="22"/>
                <w:szCs w:val="22"/>
                <w:lang w:val="en-US"/>
              </w:rPr>
              <w:t>Nov 17</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A2FCB" w14:textId="77777777" w:rsidR="00FA0BB2" w:rsidRDefault="00686B8F">
            <w:pPr>
              <w:rPr>
                <w:rFonts w:cs="Arial"/>
                <w:szCs w:val="22"/>
              </w:rPr>
            </w:pPr>
            <w:r>
              <w:rPr>
                <w:rFonts w:cs="Arial"/>
                <w:szCs w:val="22"/>
              </w:rPr>
              <w:t>Managing all types of Leave</w:t>
            </w:r>
          </w:p>
          <w:p w14:paraId="769A2FCC" w14:textId="77777777" w:rsidR="00FA0BB2" w:rsidRDefault="00686B8F">
            <w:pPr>
              <w:pStyle w:val="ListParagraph"/>
              <w:numPr>
                <w:ilvl w:val="0"/>
                <w:numId w:val="66"/>
              </w:numPr>
              <w:spacing w:after="160" w:line="256" w:lineRule="auto"/>
              <w:rPr>
                <w:rFonts w:ascii="Arial" w:hAnsi="Arial" w:cs="Arial"/>
                <w:sz w:val="22"/>
                <w:szCs w:val="22"/>
                <w:lang w:val="en-US"/>
              </w:rPr>
            </w:pPr>
            <w:r>
              <w:rPr>
                <w:rFonts w:ascii="Arial" w:hAnsi="Arial" w:cs="Arial"/>
                <w:sz w:val="22"/>
                <w:szCs w:val="22"/>
                <w:lang w:val="en-US"/>
              </w:rPr>
              <w:t>PCL/LSL/Unpaid Leave/Extended Leave</w:t>
            </w:r>
          </w:p>
          <w:p w14:paraId="769A2FCD" w14:textId="77777777" w:rsidR="00FA0BB2" w:rsidRDefault="00686B8F">
            <w:pPr>
              <w:pStyle w:val="ListParagraph"/>
              <w:numPr>
                <w:ilvl w:val="0"/>
                <w:numId w:val="66"/>
              </w:numPr>
              <w:spacing w:after="160" w:line="256" w:lineRule="auto"/>
              <w:rPr>
                <w:rFonts w:ascii="Arial" w:hAnsi="Arial" w:cs="Arial"/>
                <w:sz w:val="22"/>
                <w:szCs w:val="22"/>
                <w:lang w:val="en-US"/>
              </w:rPr>
            </w:pPr>
            <w:r>
              <w:rPr>
                <w:rFonts w:ascii="Arial" w:hAnsi="Arial" w:cs="Arial"/>
                <w:sz w:val="22"/>
                <w:szCs w:val="22"/>
                <w:lang w:val="en-US"/>
              </w:rPr>
              <w:t>Entitlements</w:t>
            </w:r>
          </w:p>
          <w:p w14:paraId="769A2FCE" w14:textId="77777777" w:rsidR="00FA0BB2" w:rsidRDefault="00686B8F">
            <w:pPr>
              <w:pStyle w:val="ListParagraph"/>
              <w:numPr>
                <w:ilvl w:val="0"/>
                <w:numId w:val="66"/>
              </w:numPr>
              <w:spacing w:after="160" w:line="256" w:lineRule="auto"/>
              <w:rPr>
                <w:rFonts w:ascii="Arial" w:hAnsi="Arial" w:cs="Arial"/>
                <w:sz w:val="22"/>
                <w:szCs w:val="22"/>
                <w:lang w:val="en-US"/>
              </w:rPr>
            </w:pPr>
            <w:r>
              <w:rPr>
                <w:rFonts w:ascii="Arial" w:hAnsi="Arial" w:cs="Arial"/>
                <w:sz w:val="22"/>
                <w:szCs w:val="22"/>
                <w:lang w:val="en-US"/>
              </w:rPr>
              <w:t>How to apply</w:t>
            </w:r>
          </w:p>
          <w:p w14:paraId="769A2FCF" w14:textId="77777777" w:rsidR="00FA0BB2" w:rsidRDefault="00686B8F">
            <w:pPr>
              <w:pStyle w:val="ListParagraph"/>
              <w:numPr>
                <w:ilvl w:val="0"/>
                <w:numId w:val="66"/>
              </w:numPr>
              <w:spacing w:after="160" w:line="256" w:lineRule="auto"/>
              <w:rPr>
                <w:rFonts w:ascii="Arial" w:hAnsi="Arial" w:cs="Arial"/>
                <w:sz w:val="22"/>
                <w:szCs w:val="22"/>
                <w:lang w:val="en-US"/>
              </w:rPr>
            </w:pPr>
            <w:r>
              <w:rPr>
                <w:rFonts w:ascii="Arial" w:hAnsi="Arial" w:cs="Arial"/>
                <w:sz w:val="22"/>
                <w:szCs w:val="22"/>
                <w:lang w:val="en-US"/>
              </w:rPr>
              <w:t>How to track</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A2FD0" w14:textId="77777777" w:rsidR="00FA0BB2" w:rsidRDefault="00FA0BB2">
            <w:pPr>
              <w:rPr>
                <w:rFonts w:cs="Arial"/>
                <w:szCs w:val="22"/>
                <w:u w:val="single"/>
              </w:rPr>
            </w:pPr>
            <w:bookmarkStart w:id="9" w:name="_GoBack"/>
            <w:bookmarkEnd w:id="9"/>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A2FD1" w14:textId="77777777" w:rsidR="0009628E" w:rsidRPr="00E043FF" w:rsidRDefault="0009628E" w:rsidP="0009628E">
            <w:pPr>
              <w:rPr>
                <w:rFonts w:cs="Arial"/>
                <w:b/>
                <w:szCs w:val="22"/>
              </w:rPr>
            </w:pPr>
            <w:r w:rsidRPr="00E043FF">
              <w:rPr>
                <w:rFonts w:cs="Arial"/>
                <w:b/>
                <w:szCs w:val="22"/>
                <w:highlight w:val="black"/>
              </w:rPr>
              <w:t>XXXXXXXXXXXXX</w:t>
            </w:r>
          </w:p>
          <w:p w14:paraId="769A2FD2" w14:textId="77777777" w:rsidR="0009628E" w:rsidRPr="00E043FF" w:rsidRDefault="0009628E" w:rsidP="0009628E">
            <w:pPr>
              <w:rPr>
                <w:rFonts w:cs="Arial"/>
                <w:b/>
                <w:szCs w:val="22"/>
              </w:rPr>
            </w:pPr>
            <w:r w:rsidRPr="00E043FF">
              <w:rPr>
                <w:rFonts w:cs="Arial"/>
                <w:b/>
                <w:szCs w:val="22"/>
                <w:highlight w:val="black"/>
              </w:rPr>
              <w:t>XXXXXXXXXXXXX</w:t>
            </w:r>
          </w:p>
          <w:p w14:paraId="769A2FD3" w14:textId="77777777" w:rsidR="0009628E" w:rsidRPr="00E043FF" w:rsidRDefault="0009628E" w:rsidP="0009628E">
            <w:pPr>
              <w:rPr>
                <w:rFonts w:cs="Arial"/>
                <w:b/>
                <w:szCs w:val="22"/>
              </w:rPr>
            </w:pPr>
            <w:r w:rsidRPr="00E043FF">
              <w:rPr>
                <w:rFonts w:cs="Arial"/>
                <w:b/>
                <w:szCs w:val="22"/>
                <w:highlight w:val="black"/>
              </w:rPr>
              <w:t>XXXXXXXXXXXXX</w:t>
            </w:r>
          </w:p>
          <w:p w14:paraId="769A2FD4" w14:textId="77777777" w:rsidR="0009628E" w:rsidRPr="00E043FF" w:rsidRDefault="0009628E" w:rsidP="0009628E">
            <w:pPr>
              <w:rPr>
                <w:rFonts w:cs="Arial"/>
                <w:b/>
                <w:szCs w:val="22"/>
              </w:rPr>
            </w:pPr>
            <w:r w:rsidRPr="00E043FF">
              <w:rPr>
                <w:rFonts w:cs="Arial"/>
                <w:b/>
                <w:szCs w:val="22"/>
                <w:highlight w:val="black"/>
              </w:rPr>
              <w:t>XXXXXXXXXXXXX</w:t>
            </w:r>
          </w:p>
          <w:p w14:paraId="769A2FD5" w14:textId="77777777" w:rsidR="00FA0BB2" w:rsidRDefault="00FA0BB2">
            <w:pPr>
              <w:rPr>
                <w:rFonts w:cs="Arial"/>
                <w:szCs w:val="22"/>
                <w:u w:val="single"/>
              </w:rPr>
            </w:pPr>
          </w:p>
        </w:tc>
      </w:tr>
      <w:tr w:rsidR="00FA0BB2" w14:paraId="769A2FE3" w14:textId="77777777">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A2FD7" w14:textId="77777777" w:rsidR="00FA0BB2" w:rsidRDefault="00686B8F">
            <w:pPr>
              <w:ind w:left="360"/>
              <w:rPr>
                <w:rFonts w:cs="Arial"/>
                <w:szCs w:val="22"/>
                <w:lang w:val="en-US"/>
              </w:rPr>
            </w:pPr>
            <w:r>
              <w:rPr>
                <w:rFonts w:cs="Arial"/>
                <w:szCs w:val="22"/>
              </w:rPr>
              <w:t>Ongoing</w:t>
            </w:r>
          </w:p>
        </w:tc>
        <w:tc>
          <w:tcPr>
            <w:tcW w:w="3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A2FD8" w14:textId="77777777" w:rsidR="00FA0BB2" w:rsidRDefault="00686B8F">
            <w:pPr>
              <w:rPr>
                <w:rFonts w:cs="Arial"/>
                <w:szCs w:val="22"/>
              </w:rPr>
            </w:pPr>
            <w:r>
              <w:rPr>
                <w:rFonts w:cs="Arial"/>
                <w:szCs w:val="22"/>
              </w:rPr>
              <w:t>At every Managers Meeting 1-2 hrs is allocated to HR Compliance</w:t>
            </w:r>
          </w:p>
          <w:p w14:paraId="769A2FD9" w14:textId="77777777" w:rsidR="00FA0BB2" w:rsidRDefault="00686B8F">
            <w:pPr>
              <w:rPr>
                <w:rFonts w:cs="Arial"/>
                <w:szCs w:val="22"/>
              </w:rPr>
            </w:pPr>
            <w:r>
              <w:rPr>
                <w:rFonts w:cs="Arial"/>
                <w:szCs w:val="22"/>
              </w:rPr>
              <w:t>This involves;</w:t>
            </w:r>
          </w:p>
          <w:p w14:paraId="769A2FDA" w14:textId="77777777" w:rsidR="00FA0BB2" w:rsidRDefault="00686B8F">
            <w:pPr>
              <w:pStyle w:val="ListParagraph"/>
              <w:numPr>
                <w:ilvl w:val="0"/>
                <w:numId w:val="66"/>
              </w:numPr>
              <w:spacing w:after="160" w:line="256" w:lineRule="auto"/>
              <w:rPr>
                <w:rFonts w:ascii="Arial" w:hAnsi="Arial" w:cs="Arial"/>
                <w:sz w:val="22"/>
                <w:szCs w:val="22"/>
                <w:lang w:val="en-US"/>
              </w:rPr>
            </w:pPr>
            <w:r>
              <w:rPr>
                <w:rFonts w:ascii="Arial" w:hAnsi="Arial" w:cs="Arial"/>
                <w:sz w:val="22"/>
                <w:szCs w:val="22"/>
                <w:lang w:val="en-US"/>
              </w:rPr>
              <w:t>Updates</w:t>
            </w:r>
          </w:p>
          <w:p w14:paraId="769A2FDB" w14:textId="77777777" w:rsidR="00FA0BB2" w:rsidRDefault="00686B8F">
            <w:pPr>
              <w:pStyle w:val="ListParagraph"/>
              <w:numPr>
                <w:ilvl w:val="0"/>
                <w:numId w:val="66"/>
              </w:numPr>
              <w:spacing w:after="160" w:line="256" w:lineRule="auto"/>
              <w:rPr>
                <w:rFonts w:ascii="Arial" w:hAnsi="Arial" w:cs="Arial"/>
                <w:sz w:val="22"/>
                <w:szCs w:val="22"/>
                <w:lang w:val="en-US"/>
              </w:rPr>
            </w:pPr>
            <w:r>
              <w:rPr>
                <w:rFonts w:ascii="Arial" w:hAnsi="Arial" w:cs="Arial"/>
                <w:sz w:val="22"/>
                <w:szCs w:val="22"/>
                <w:lang w:val="en-US"/>
              </w:rPr>
              <w:t>ERIC People Developments</w:t>
            </w:r>
          </w:p>
          <w:p w14:paraId="769A2FDC" w14:textId="77777777" w:rsidR="00FA0BB2" w:rsidRDefault="00686B8F">
            <w:pPr>
              <w:pStyle w:val="ListParagraph"/>
              <w:numPr>
                <w:ilvl w:val="0"/>
                <w:numId w:val="66"/>
              </w:numPr>
              <w:spacing w:after="160" w:line="256" w:lineRule="auto"/>
              <w:rPr>
                <w:rFonts w:ascii="Arial" w:hAnsi="Arial" w:cs="Arial"/>
                <w:sz w:val="22"/>
                <w:szCs w:val="22"/>
                <w:lang w:val="en-US"/>
              </w:rPr>
            </w:pPr>
            <w:r>
              <w:rPr>
                <w:rFonts w:ascii="Arial" w:hAnsi="Arial" w:cs="Arial"/>
                <w:sz w:val="22"/>
                <w:szCs w:val="22"/>
                <w:lang w:val="en-US"/>
              </w:rPr>
              <w:t>HR Worksheets</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A2FDD" w14:textId="77777777" w:rsidR="00FA0BB2" w:rsidRDefault="00686B8F">
            <w:pPr>
              <w:rPr>
                <w:rFonts w:cs="Arial"/>
                <w:szCs w:val="22"/>
              </w:rPr>
            </w:pPr>
            <w:r>
              <w:rPr>
                <w:rFonts w:cs="Arial"/>
                <w:szCs w:val="22"/>
              </w:rPr>
              <w:t>All Managers</w:t>
            </w:r>
          </w:p>
        </w:tc>
        <w:tc>
          <w:tcPr>
            <w:tcW w:w="2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A2FDE" w14:textId="77777777" w:rsidR="0009628E" w:rsidRPr="00E043FF" w:rsidRDefault="0009628E" w:rsidP="0009628E">
            <w:pPr>
              <w:rPr>
                <w:rFonts w:cs="Arial"/>
                <w:b/>
                <w:szCs w:val="22"/>
              </w:rPr>
            </w:pPr>
            <w:r w:rsidRPr="00E043FF">
              <w:rPr>
                <w:rFonts w:cs="Arial"/>
                <w:b/>
                <w:szCs w:val="22"/>
                <w:highlight w:val="black"/>
              </w:rPr>
              <w:t>XXXXXXXXXXXXX</w:t>
            </w:r>
          </w:p>
          <w:p w14:paraId="769A2FDF" w14:textId="77777777" w:rsidR="0009628E" w:rsidRPr="00E043FF" w:rsidRDefault="0009628E" w:rsidP="0009628E">
            <w:pPr>
              <w:rPr>
                <w:rFonts w:cs="Arial"/>
                <w:b/>
                <w:szCs w:val="22"/>
              </w:rPr>
            </w:pPr>
            <w:r w:rsidRPr="00E043FF">
              <w:rPr>
                <w:rFonts w:cs="Arial"/>
                <w:b/>
                <w:szCs w:val="22"/>
                <w:highlight w:val="black"/>
              </w:rPr>
              <w:t>XXXXXXXXXXXXX</w:t>
            </w:r>
          </w:p>
          <w:p w14:paraId="769A2FE0" w14:textId="77777777" w:rsidR="0009628E" w:rsidRPr="00E043FF" w:rsidRDefault="0009628E" w:rsidP="0009628E">
            <w:pPr>
              <w:rPr>
                <w:rFonts w:cs="Arial"/>
                <w:b/>
                <w:szCs w:val="22"/>
              </w:rPr>
            </w:pPr>
            <w:r w:rsidRPr="00E043FF">
              <w:rPr>
                <w:rFonts w:cs="Arial"/>
                <w:b/>
                <w:szCs w:val="22"/>
                <w:highlight w:val="black"/>
              </w:rPr>
              <w:t>XXXXXXXXXXXXX</w:t>
            </w:r>
          </w:p>
          <w:p w14:paraId="769A2FE1" w14:textId="77777777" w:rsidR="0009628E" w:rsidRPr="00E043FF" w:rsidRDefault="0009628E" w:rsidP="0009628E">
            <w:pPr>
              <w:rPr>
                <w:rFonts w:cs="Arial"/>
                <w:b/>
                <w:szCs w:val="22"/>
              </w:rPr>
            </w:pPr>
            <w:r w:rsidRPr="00E043FF">
              <w:rPr>
                <w:rFonts w:cs="Arial"/>
                <w:b/>
                <w:szCs w:val="22"/>
                <w:highlight w:val="black"/>
              </w:rPr>
              <w:t>XXXXXXXXXXXXX</w:t>
            </w:r>
          </w:p>
          <w:p w14:paraId="769A2FE2" w14:textId="77777777" w:rsidR="00FA0BB2" w:rsidRDefault="00FA0BB2" w:rsidP="00BB6B3D">
            <w:pPr>
              <w:rPr>
                <w:rFonts w:cs="Arial"/>
                <w:szCs w:val="22"/>
              </w:rPr>
            </w:pPr>
          </w:p>
        </w:tc>
      </w:tr>
    </w:tbl>
    <w:p w14:paraId="769A2FE4" w14:textId="77777777" w:rsidR="00FA0BB2" w:rsidRDefault="00FA0BB2">
      <w:pPr>
        <w:spacing w:line="360" w:lineRule="auto"/>
        <w:rPr>
          <w:rFonts w:cs="Arial"/>
          <w:szCs w:val="22"/>
        </w:rPr>
      </w:pPr>
    </w:p>
    <w:p w14:paraId="769A2FE5" w14:textId="77777777" w:rsidR="00FA0BB2" w:rsidRDefault="00686B8F">
      <w:pPr>
        <w:spacing w:before="120" w:after="120" w:line="360" w:lineRule="auto"/>
        <w:ind w:left="360"/>
        <w:rPr>
          <w:rFonts w:cs="Arial"/>
          <w:szCs w:val="22"/>
        </w:rPr>
      </w:pPr>
      <w:r>
        <w:rPr>
          <w:rFonts w:cs="Arial"/>
          <w:szCs w:val="22"/>
        </w:rPr>
        <w:t xml:space="preserve"> (collectively, the </w:t>
      </w:r>
      <w:r>
        <w:rPr>
          <w:rFonts w:cs="Arial"/>
          <w:b/>
          <w:szCs w:val="22"/>
        </w:rPr>
        <w:t>Completed Training</w:t>
      </w:r>
      <w:r>
        <w:rPr>
          <w:rFonts w:cs="Arial"/>
          <w:szCs w:val="22"/>
        </w:rPr>
        <w:t>).</w:t>
      </w:r>
    </w:p>
    <w:p w14:paraId="769A2FE6" w14:textId="77777777" w:rsidR="00FA0BB2" w:rsidRDefault="00686B8F">
      <w:pPr>
        <w:pStyle w:val="ListParagraph"/>
        <w:numPr>
          <w:ilvl w:val="0"/>
          <w:numId w:val="7"/>
        </w:numPr>
        <w:spacing w:line="360" w:lineRule="auto"/>
        <w:rPr>
          <w:rFonts w:ascii="Arial" w:hAnsi="Arial" w:cs="Arial"/>
          <w:sz w:val="22"/>
          <w:szCs w:val="22"/>
        </w:rPr>
      </w:pPr>
      <w:r>
        <w:rPr>
          <w:rFonts w:ascii="Arial" w:hAnsi="Arial" w:cs="Arial"/>
          <w:sz w:val="22"/>
          <w:szCs w:val="22"/>
        </w:rPr>
        <w:t>Further to the Completed Training, the Franchisor will:</w:t>
      </w:r>
    </w:p>
    <w:p w14:paraId="769A2FE7" w14:textId="77777777" w:rsidR="00FA0BB2" w:rsidRDefault="00686B8F">
      <w:pPr>
        <w:pStyle w:val="ListParagraph"/>
        <w:numPr>
          <w:ilvl w:val="0"/>
          <w:numId w:val="47"/>
        </w:numPr>
        <w:spacing w:before="120" w:after="120" w:line="360" w:lineRule="auto"/>
        <w:rPr>
          <w:rFonts w:ascii="Arial" w:hAnsi="Arial" w:cs="Arial"/>
          <w:sz w:val="22"/>
          <w:szCs w:val="22"/>
        </w:rPr>
      </w:pPr>
      <w:r>
        <w:rPr>
          <w:rFonts w:ascii="Arial" w:hAnsi="Arial" w:cs="Arial"/>
          <w:sz w:val="22"/>
          <w:szCs w:val="22"/>
        </w:rPr>
        <w:t>Within 60 days of the execution of this Undertaking, and in conjunction which each of the Franchisees, undertake to organise and ensure that the following workplace relations training is provided to all persons who have managerial responsibility for human resources, recruitment, employee entitlements or payroll functions on behalf of the Franchisor and/or Franchisees:</w:t>
      </w:r>
    </w:p>
    <w:p w14:paraId="769A2FE8" w14:textId="77777777" w:rsidR="00FA0BB2" w:rsidRDefault="00686B8F">
      <w:pPr>
        <w:pStyle w:val="ListParagraph"/>
        <w:numPr>
          <w:ilvl w:val="0"/>
          <w:numId w:val="45"/>
        </w:numPr>
        <w:spacing w:before="120" w:after="120" w:line="360" w:lineRule="auto"/>
        <w:jc w:val="both"/>
        <w:rPr>
          <w:rFonts w:ascii="Arial" w:hAnsi="Arial" w:cs="Arial"/>
          <w:sz w:val="22"/>
          <w:szCs w:val="22"/>
        </w:rPr>
      </w:pPr>
      <w:r>
        <w:rPr>
          <w:rFonts w:ascii="Arial" w:hAnsi="Arial" w:cs="Arial"/>
          <w:sz w:val="22"/>
          <w:szCs w:val="22"/>
        </w:rPr>
        <w:t>an overview of the terms and conditions of the 2017 Agreement, including but not limited to classifications, rates of pay, penalty rates, overtime and allowances;</w:t>
      </w:r>
    </w:p>
    <w:p w14:paraId="769A2FE9" w14:textId="77777777" w:rsidR="00FA0BB2" w:rsidRDefault="00686B8F">
      <w:pPr>
        <w:pStyle w:val="ListParagraph"/>
        <w:numPr>
          <w:ilvl w:val="0"/>
          <w:numId w:val="45"/>
        </w:numPr>
        <w:spacing w:before="120" w:after="120" w:line="360" w:lineRule="auto"/>
        <w:jc w:val="both"/>
        <w:rPr>
          <w:rFonts w:ascii="Arial" w:hAnsi="Arial" w:cs="Arial"/>
          <w:sz w:val="22"/>
          <w:szCs w:val="22"/>
        </w:rPr>
      </w:pPr>
      <w:r>
        <w:rPr>
          <w:rFonts w:ascii="Arial" w:hAnsi="Arial" w:cs="Arial"/>
          <w:sz w:val="22"/>
          <w:szCs w:val="22"/>
        </w:rPr>
        <w:t>an overview of the rights and responsibilities of employers under the FW Act;</w:t>
      </w:r>
    </w:p>
    <w:p w14:paraId="769A2FEA" w14:textId="77777777" w:rsidR="00FA0BB2" w:rsidRDefault="00686B8F">
      <w:pPr>
        <w:pStyle w:val="ListParagraph"/>
        <w:numPr>
          <w:ilvl w:val="0"/>
          <w:numId w:val="45"/>
        </w:numPr>
        <w:spacing w:before="120" w:after="120" w:line="360" w:lineRule="auto"/>
        <w:jc w:val="both"/>
        <w:rPr>
          <w:rFonts w:ascii="Arial" w:hAnsi="Arial" w:cs="Arial"/>
          <w:sz w:val="22"/>
          <w:szCs w:val="22"/>
        </w:rPr>
      </w:pPr>
      <w:r>
        <w:rPr>
          <w:rFonts w:ascii="Arial" w:hAnsi="Arial" w:cs="Arial"/>
          <w:sz w:val="22"/>
          <w:szCs w:val="22"/>
        </w:rPr>
        <w:t>an overview of Commonwealth of Australia workplace laws including the employee statutory entitlements set out in the national employment standards prescribed by the FW Act; and</w:t>
      </w:r>
    </w:p>
    <w:p w14:paraId="769A2FEB" w14:textId="77777777" w:rsidR="00FA0BB2" w:rsidRDefault="00686B8F">
      <w:pPr>
        <w:pStyle w:val="ListParagraph"/>
        <w:numPr>
          <w:ilvl w:val="0"/>
          <w:numId w:val="45"/>
        </w:numPr>
        <w:spacing w:before="120" w:after="120" w:line="360" w:lineRule="auto"/>
        <w:jc w:val="both"/>
        <w:rPr>
          <w:rFonts w:ascii="Arial" w:hAnsi="Arial" w:cs="Arial"/>
          <w:sz w:val="22"/>
          <w:szCs w:val="22"/>
        </w:rPr>
      </w:pPr>
      <w:r>
        <w:rPr>
          <w:rFonts w:ascii="Arial" w:hAnsi="Arial" w:cs="Arial"/>
          <w:sz w:val="22"/>
          <w:szCs w:val="22"/>
        </w:rPr>
        <w:t>an overview of the interaction between enterprise agreements, modern awards and the national employment standards prescribed by the FW Act.</w:t>
      </w:r>
    </w:p>
    <w:p w14:paraId="769A2FEC" w14:textId="77777777" w:rsidR="00FA0BB2" w:rsidRDefault="00FA0BB2">
      <w:pPr>
        <w:pStyle w:val="ListParagraph"/>
        <w:spacing w:before="120" w:after="120" w:line="360" w:lineRule="auto"/>
        <w:ind w:left="2160"/>
        <w:jc w:val="both"/>
        <w:rPr>
          <w:rFonts w:ascii="Arial" w:hAnsi="Arial" w:cs="Arial"/>
          <w:sz w:val="22"/>
          <w:szCs w:val="22"/>
        </w:rPr>
      </w:pPr>
    </w:p>
    <w:p w14:paraId="769A2FED" w14:textId="77777777" w:rsidR="00FA0BB2" w:rsidRDefault="00686B8F">
      <w:pPr>
        <w:spacing w:before="120" w:after="120" w:line="360" w:lineRule="auto"/>
        <w:ind w:left="720"/>
        <w:jc w:val="both"/>
        <w:rPr>
          <w:rFonts w:cs="Arial"/>
          <w:szCs w:val="22"/>
        </w:rPr>
      </w:pPr>
      <w:r>
        <w:rPr>
          <w:rFonts w:cs="Arial"/>
          <w:szCs w:val="22"/>
        </w:rPr>
        <w:t xml:space="preserve"> (collectively, the </w:t>
      </w:r>
      <w:r>
        <w:rPr>
          <w:rFonts w:cs="Arial"/>
          <w:b/>
          <w:szCs w:val="22"/>
        </w:rPr>
        <w:t>Additional Training</w:t>
      </w:r>
      <w:r>
        <w:rPr>
          <w:rFonts w:cs="Arial"/>
          <w:szCs w:val="22"/>
        </w:rPr>
        <w:t xml:space="preserve">). </w:t>
      </w:r>
    </w:p>
    <w:p w14:paraId="769A2FEE" w14:textId="77777777" w:rsidR="00FA0BB2" w:rsidRDefault="00686B8F">
      <w:pPr>
        <w:pStyle w:val="ListParagraph"/>
        <w:numPr>
          <w:ilvl w:val="0"/>
          <w:numId w:val="47"/>
        </w:numPr>
        <w:spacing w:before="120" w:after="120" w:line="360" w:lineRule="auto"/>
        <w:rPr>
          <w:rFonts w:ascii="Arial" w:hAnsi="Arial" w:cs="Arial"/>
          <w:sz w:val="22"/>
          <w:szCs w:val="22"/>
        </w:rPr>
      </w:pPr>
      <w:r>
        <w:rPr>
          <w:rFonts w:ascii="Arial" w:hAnsi="Arial" w:cs="Arial"/>
          <w:sz w:val="22"/>
          <w:szCs w:val="22"/>
        </w:rPr>
        <w:t>Provide the Additional Training at its own expense.</w:t>
      </w:r>
    </w:p>
    <w:p w14:paraId="769A2FEF" w14:textId="77777777" w:rsidR="00BB6B3D" w:rsidRDefault="00686B8F">
      <w:pPr>
        <w:pStyle w:val="ListParagraph"/>
        <w:numPr>
          <w:ilvl w:val="0"/>
          <w:numId w:val="47"/>
        </w:numPr>
        <w:spacing w:before="120" w:after="120" w:line="360" w:lineRule="auto"/>
        <w:rPr>
          <w:rFonts w:ascii="Arial" w:hAnsi="Arial" w:cs="Arial"/>
          <w:sz w:val="22"/>
          <w:szCs w:val="22"/>
        </w:rPr>
      </w:pPr>
      <w:r>
        <w:rPr>
          <w:rFonts w:ascii="Arial" w:hAnsi="Arial" w:cs="Arial"/>
          <w:sz w:val="22"/>
          <w:szCs w:val="22"/>
        </w:rPr>
        <w:t xml:space="preserve">Ensure the Additional Training is conducted by a workplace trainer who has been approved by the FWO.  </w:t>
      </w:r>
    </w:p>
    <w:p w14:paraId="769A2FF0" w14:textId="77777777" w:rsidR="00FA0BB2" w:rsidRDefault="00686B8F">
      <w:pPr>
        <w:pStyle w:val="ListParagraph"/>
        <w:numPr>
          <w:ilvl w:val="0"/>
          <w:numId w:val="47"/>
        </w:numPr>
        <w:spacing w:before="120" w:after="120" w:line="360" w:lineRule="auto"/>
        <w:rPr>
          <w:rFonts w:ascii="Arial" w:hAnsi="Arial" w:cs="Arial"/>
          <w:sz w:val="22"/>
          <w:szCs w:val="22"/>
        </w:rPr>
      </w:pPr>
      <w:r>
        <w:rPr>
          <w:rFonts w:ascii="Arial" w:hAnsi="Arial" w:cs="Arial"/>
          <w:sz w:val="22"/>
          <w:szCs w:val="22"/>
        </w:rPr>
        <w:t>Prepare an information sheet  for all employees that includes, but may not be limited to, an overview of the terms and conditions of the 2017 Agreement, the interaction between awards and enterprise agreements and the rights and responsibilities of employers (</w:t>
      </w:r>
      <w:r>
        <w:rPr>
          <w:rFonts w:ascii="Arial" w:hAnsi="Arial" w:cs="Arial"/>
          <w:b/>
          <w:sz w:val="22"/>
          <w:szCs w:val="22"/>
        </w:rPr>
        <w:t>Information Sheet</w:t>
      </w:r>
      <w:r>
        <w:rPr>
          <w:rFonts w:ascii="Arial" w:hAnsi="Arial" w:cs="Arial"/>
          <w:sz w:val="22"/>
          <w:szCs w:val="22"/>
        </w:rPr>
        <w:t>);  and</w:t>
      </w:r>
    </w:p>
    <w:p w14:paraId="769A2FF1" w14:textId="77777777" w:rsidR="00FA0BB2" w:rsidRDefault="00686B8F">
      <w:pPr>
        <w:pStyle w:val="ListParagraph"/>
        <w:numPr>
          <w:ilvl w:val="0"/>
          <w:numId w:val="47"/>
        </w:numPr>
        <w:spacing w:before="120" w:after="120" w:line="360" w:lineRule="auto"/>
        <w:rPr>
          <w:rFonts w:ascii="Arial" w:hAnsi="Arial" w:cs="Arial"/>
          <w:sz w:val="22"/>
          <w:szCs w:val="22"/>
        </w:rPr>
      </w:pPr>
      <w:r>
        <w:rPr>
          <w:rFonts w:ascii="Arial" w:hAnsi="Arial" w:cs="Arial"/>
          <w:sz w:val="22"/>
          <w:szCs w:val="22"/>
        </w:rPr>
        <w:t>Ensure that the Information Sheet is provided to all current employees of the Franchisor and Franchisees, and is provided in the induction package (or similar) of all new employees of the Franchisor and Franchisees, for a period of 18 months following the execution of this Undertaking.</w:t>
      </w:r>
    </w:p>
    <w:p w14:paraId="769A2FF2" w14:textId="77777777" w:rsidR="00FA0BB2" w:rsidRDefault="00686B8F">
      <w:pPr>
        <w:pStyle w:val="ListParagraph"/>
        <w:numPr>
          <w:ilvl w:val="0"/>
          <w:numId w:val="7"/>
        </w:numPr>
        <w:spacing w:line="360" w:lineRule="auto"/>
        <w:rPr>
          <w:rFonts w:ascii="Arial" w:hAnsi="Arial" w:cs="Arial"/>
          <w:sz w:val="22"/>
          <w:szCs w:val="22"/>
        </w:rPr>
      </w:pPr>
      <w:r>
        <w:rPr>
          <w:rFonts w:ascii="Arial" w:hAnsi="Arial" w:cs="Arial"/>
          <w:sz w:val="22"/>
          <w:szCs w:val="22"/>
        </w:rPr>
        <w:t>Unless otherwise specified, within 21 days of the Additional Training taking place, the Franchisor and/or the Franchisees (as applicable) will provide to the FWO:</w:t>
      </w:r>
    </w:p>
    <w:p w14:paraId="769A2FF3" w14:textId="77777777" w:rsidR="00FA0BB2" w:rsidRDefault="00686B8F">
      <w:pPr>
        <w:pStyle w:val="ListParagraph"/>
        <w:widowControl w:val="0"/>
        <w:numPr>
          <w:ilvl w:val="1"/>
          <w:numId w:val="16"/>
        </w:numPr>
        <w:spacing w:before="120" w:line="360" w:lineRule="auto"/>
        <w:ind w:left="1080"/>
        <w:jc w:val="both"/>
        <w:rPr>
          <w:rFonts w:ascii="Arial" w:hAnsi="Arial" w:cs="Arial"/>
          <w:sz w:val="22"/>
          <w:szCs w:val="22"/>
        </w:rPr>
      </w:pPr>
      <w:r>
        <w:rPr>
          <w:rFonts w:ascii="Arial" w:hAnsi="Arial" w:cs="Arial"/>
          <w:sz w:val="22"/>
          <w:szCs w:val="22"/>
        </w:rPr>
        <w:t>details of the training provided and the topics covered;</w:t>
      </w:r>
    </w:p>
    <w:p w14:paraId="769A2FF4" w14:textId="77777777" w:rsidR="00FA0BB2" w:rsidRDefault="00686B8F">
      <w:pPr>
        <w:pStyle w:val="ListParagraph"/>
        <w:widowControl w:val="0"/>
        <w:numPr>
          <w:ilvl w:val="1"/>
          <w:numId w:val="16"/>
        </w:numPr>
        <w:spacing w:before="120" w:line="360" w:lineRule="auto"/>
        <w:ind w:left="1080"/>
        <w:jc w:val="both"/>
        <w:rPr>
          <w:rFonts w:ascii="Arial" w:hAnsi="Arial" w:cs="Arial"/>
          <w:sz w:val="22"/>
          <w:szCs w:val="22"/>
        </w:rPr>
      </w:pPr>
      <w:r>
        <w:rPr>
          <w:rFonts w:ascii="Arial" w:hAnsi="Arial" w:cs="Arial"/>
          <w:sz w:val="22"/>
          <w:szCs w:val="22"/>
        </w:rPr>
        <w:t>copies of the training materials where available – these are to be provided at least 14 days prior to the training being delivered;</w:t>
      </w:r>
    </w:p>
    <w:p w14:paraId="769A2FF5" w14:textId="77777777" w:rsidR="00FA0BB2" w:rsidRDefault="00686B8F">
      <w:pPr>
        <w:pStyle w:val="ListParagraph"/>
        <w:widowControl w:val="0"/>
        <w:numPr>
          <w:ilvl w:val="1"/>
          <w:numId w:val="16"/>
        </w:numPr>
        <w:spacing w:before="120" w:line="360" w:lineRule="auto"/>
        <w:ind w:left="1080"/>
        <w:jc w:val="both"/>
        <w:rPr>
          <w:rFonts w:ascii="Arial" w:hAnsi="Arial" w:cs="Arial"/>
          <w:sz w:val="22"/>
          <w:szCs w:val="22"/>
        </w:rPr>
      </w:pPr>
      <w:r>
        <w:rPr>
          <w:rFonts w:ascii="Arial" w:hAnsi="Arial" w:cs="Arial"/>
          <w:sz w:val="22"/>
          <w:szCs w:val="22"/>
        </w:rPr>
        <w:t>details of how the training was delivered and the trainer responsible;</w:t>
      </w:r>
    </w:p>
    <w:p w14:paraId="769A2FF6" w14:textId="77777777" w:rsidR="00FA0BB2" w:rsidRDefault="00686B8F">
      <w:pPr>
        <w:pStyle w:val="ListParagraph"/>
        <w:widowControl w:val="0"/>
        <w:numPr>
          <w:ilvl w:val="1"/>
          <w:numId w:val="16"/>
        </w:numPr>
        <w:spacing w:before="120" w:line="360" w:lineRule="auto"/>
        <w:ind w:left="1080"/>
        <w:jc w:val="both"/>
        <w:rPr>
          <w:rFonts w:ascii="Arial" w:hAnsi="Arial" w:cs="Arial"/>
          <w:sz w:val="22"/>
          <w:szCs w:val="22"/>
        </w:rPr>
      </w:pPr>
      <w:r>
        <w:rPr>
          <w:rFonts w:ascii="Arial" w:hAnsi="Arial" w:cs="Arial"/>
          <w:sz w:val="22"/>
          <w:szCs w:val="22"/>
        </w:rPr>
        <w:t>a list of the names and positions of those who completed such training; and</w:t>
      </w:r>
    </w:p>
    <w:p w14:paraId="769A2FF7" w14:textId="77777777" w:rsidR="00FA0BB2" w:rsidRDefault="00686B8F">
      <w:pPr>
        <w:pStyle w:val="ListParagraph"/>
        <w:widowControl w:val="0"/>
        <w:numPr>
          <w:ilvl w:val="1"/>
          <w:numId w:val="16"/>
        </w:numPr>
        <w:spacing w:before="120" w:line="360" w:lineRule="auto"/>
        <w:ind w:left="1080"/>
        <w:jc w:val="both"/>
        <w:rPr>
          <w:rFonts w:ascii="Arial" w:hAnsi="Arial" w:cs="Arial"/>
          <w:sz w:val="22"/>
          <w:szCs w:val="22"/>
        </w:rPr>
      </w:pPr>
      <w:r>
        <w:rPr>
          <w:rFonts w:ascii="Arial" w:hAnsi="Arial" w:cs="Arial"/>
          <w:sz w:val="22"/>
          <w:szCs w:val="22"/>
        </w:rPr>
        <w:t>the date on which such training was completed.</w:t>
      </w:r>
    </w:p>
    <w:p w14:paraId="769A2FF8" w14:textId="77777777" w:rsidR="00FA0BB2" w:rsidRDefault="00686B8F">
      <w:pPr>
        <w:pStyle w:val="ListParagraph"/>
        <w:numPr>
          <w:ilvl w:val="0"/>
          <w:numId w:val="7"/>
        </w:numPr>
        <w:spacing w:line="360" w:lineRule="auto"/>
        <w:rPr>
          <w:rFonts w:ascii="Arial" w:hAnsi="Arial" w:cs="Arial"/>
          <w:sz w:val="22"/>
          <w:szCs w:val="22"/>
        </w:rPr>
      </w:pPr>
      <w:r>
        <w:rPr>
          <w:rFonts w:ascii="Arial" w:hAnsi="Arial" w:cs="Arial"/>
          <w:sz w:val="22"/>
          <w:szCs w:val="22"/>
        </w:rPr>
        <w:t>Prior to releasing the Information Sheet to employees, the Franchisor and/or Franchisees (as applicable) will provide a copy of the draft Information Sheet to the FWO for the FWO’s approval. Should the FWO require any reasonable amendments to the Information Sheet these will be incorporated by the Franchisor and/or Franchisees (as applicable). The Franchisor and/or Franchisees (as applicable) will provide a final copy of the Information Sheet to the FWO at least 14 days prior to releasing it to the employees.</w:t>
      </w:r>
    </w:p>
    <w:p w14:paraId="769A2FF9" w14:textId="77777777" w:rsidR="00FA0BB2" w:rsidRDefault="00686B8F">
      <w:pPr>
        <w:widowControl w:val="0"/>
        <w:spacing w:before="360" w:after="120" w:line="360" w:lineRule="auto"/>
        <w:jc w:val="both"/>
        <w:rPr>
          <w:rFonts w:cs="Arial"/>
          <w:b/>
          <w:szCs w:val="22"/>
        </w:rPr>
      </w:pPr>
      <w:r>
        <w:rPr>
          <w:rFonts w:cs="Arial"/>
          <w:b/>
          <w:szCs w:val="22"/>
        </w:rPr>
        <w:t>Co-operation with FWO in future enquiries</w:t>
      </w:r>
    </w:p>
    <w:p w14:paraId="769A2FFA" w14:textId="77777777" w:rsidR="00FA0BB2" w:rsidRDefault="00686B8F">
      <w:pPr>
        <w:pStyle w:val="ListParagraph"/>
        <w:widowControl w:val="0"/>
        <w:numPr>
          <w:ilvl w:val="0"/>
          <w:numId w:val="7"/>
        </w:numPr>
        <w:spacing w:after="120" w:line="360" w:lineRule="auto"/>
        <w:jc w:val="both"/>
        <w:rPr>
          <w:rFonts w:ascii="Arial" w:hAnsi="Arial" w:cs="Arial"/>
          <w:sz w:val="22"/>
          <w:szCs w:val="22"/>
        </w:rPr>
      </w:pPr>
      <w:r>
        <w:rPr>
          <w:rFonts w:ascii="Arial" w:hAnsi="Arial" w:cs="Arial"/>
          <w:sz w:val="22"/>
          <w:szCs w:val="22"/>
        </w:rPr>
        <w:t xml:space="preserve">The Franchisor and the Franchisees undertake to co-operate with the FWO in its future enquiries or investigations </w:t>
      </w:r>
      <w:r w:rsidR="00BB6B3D">
        <w:rPr>
          <w:rFonts w:ascii="Arial" w:hAnsi="Arial" w:cs="Arial"/>
          <w:sz w:val="22"/>
          <w:szCs w:val="22"/>
        </w:rPr>
        <w:t xml:space="preserve">in </w:t>
      </w:r>
      <w:r>
        <w:rPr>
          <w:rFonts w:ascii="Arial" w:hAnsi="Arial" w:cs="Arial"/>
          <w:sz w:val="22"/>
          <w:szCs w:val="22"/>
        </w:rPr>
        <w:t xml:space="preserve">relation to Requests for Assistance from current or former employees of the Franchisor and the Franchisees, including by: </w:t>
      </w:r>
    </w:p>
    <w:p w14:paraId="769A2FFB" w14:textId="77777777" w:rsidR="00FA0BB2" w:rsidRDefault="00686B8F">
      <w:pPr>
        <w:pStyle w:val="ListParagraph"/>
        <w:widowControl w:val="0"/>
        <w:numPr>
          <w:ilvl w:val="1"/>
          <w:numId w:val="28"/>
        </w:numPr>
        <w:spacing w:after="120" w:line="360" w:lineRule="auto"/>
        <w:jc w:val="both"/>
        <w:rPr>
          <w:rFonts w:ascii="Arial" w:hAnsi="Arial" w:cs="Arial"/>
          <w:sz w:val="22"/>
          <w:szCs w:val="22"/>
        </w:rPr>
      </w:pPr>
      <w:r>
        <w:rPr>
          <w:rFonts w:ascii="Arial" w:hAnsi="Arial" w:cs="Arial"/>
          <w:sz w:val="22"/>
          <w:szCs w:val="22"/>
        </w:rPr>
        <w:t xml:space="preserve">responding to any correspondence from the FWO within a reasonable timeframe; </w:t>
      </w:r>
    </w:p>
    <w:p w14:paraId="769A2FFC" w14:textId="77777777" w:rsidR="00FA0BB2" w:rsidRDefault="00686B8F">
      <w:pPr>
        <w:pStyle w:val="ListParagraph"/>
        <w:widowControl w:val="0"/>
        <w:numPr>
          <w:ilvl w:val="1"/>
          <w:numId w:val="28"/>
        </w:numPr>
        <w:spacing w:after="120" w:line="360" w:lineRule="auto"/>
        <w:jc w:val="both"/>
        <w:rPr>
          <w:rFonts w:ascii="Arial" w:hAnsi="Arial" w:cs="Arial"/>
          <w:sz w:val="22"/>
          <w:szCs w:val="22"/>
        </w:rPr>
      </w:pPr>
      <w:r>
        <w:rPr>
          <w:rFonts w:ascii="Arial" w:hAnsi="Arial" w:cs="Arial"/>
          <w:sz w:val="22"/>
          <w:szCs w:val="22"/>
        </w:rPr>
        <w:t>responding to requests from the FWO to participate in records of interview or to provide information within a reasonable timeframe; and</w:t>
      </w:r>
    </w:p>
    <w:p w14:paraId="769A2FFD" w14:textId="77777777" w:rsidR="00FA0BB2" w:rsidRDefault="00686B8F">
      <w:pPr>
        <w:pStyle w:val="ListParagraph"/>
        <w:widowControl w:val="0"/>
        <w:numPr>
          <w:ilvl w:val="1"/>
          <w:numId w:val="28"/>
        </w:numPr>
        <w:spacing w:after="120" w:line="360" w:lineRule="auto"/>
        <w:jc w:val="both"/>
        <w:rPr>
          <w:rFonts w:ascii="Arial" w:hAnsi="Arial" w:cs="Arial"/>
          <w:sz w:val="22"/>
          <w:szCs w:val="22"/>
        </w:rPr>
      </w:pPr>
      <w:r>
        <w:rPr>
          <w:rFonts w:ascii="Arial" w:hAnsi="Arial" w:cs="Arial"/>
          <w:sz w:val="22"/>
          <w:szCs w:val="22"/>
        </w:rPr>
        <w:t xml:space="preserve">responding to any other reasonable requests for assistance from the FWO in relation to its investigations within a reasonable timeframe. </w:t>
      </w:r>
    </w:p>
    <w:p w14:paraId="769A2FFE" w14:textId="77777777" w:rsidR="00FA0BB2" w:rsidRDefault="00686B8F">
      <w:pPr>
        <w:widowControl w:val="0"/>
        <w:spacing w:after="120" w:line="360" w:lineRule="auto"/>
        <w:jc w:val="both"/>
        <w:rPr>
          <w:rFonts w:cs="Arial"/>
          <w:szCs w:val="22"/>
        </w:rPr>
      </w:pPr>
      <w:r>
        <w:rPr>
          <w:rFonts w:cs="Arial"/>
          <w:b/>
          <w:szCs w:val="22"/>
        </w:rPr>
        <w:t>Self-resolution of Requests for Assistance</w:t>
      </w:r>
    </w:p>
    <w:p w14:paraId="769A2FFF" w14:textId="77777777" w:rsidR="00FA0BB2" w:rsidRDefault="00686B8F">
      <w:pPr>
        <w:pStyle w:val="ListParagraph"/>
        <w:widowControl w:val="0"/>
        <w:numPr>
          <w:ilvl w:val="0"/>
          <w:numId w:val="7"/>
        </w:numPr>
        <w:spacing w:after="120" w:line="360" w:lineRule="auto"/>
        <w:jc w:val="both"/>
        <w:rPr>
          <w:rFonts w:ascii="Arial" w:hAnsi="Arial" w:cs="Arial"/>
          <w:sz w:val="22"/>
          <w:szCs w:val="22"/>
        </w:rPr>
      </w:pPr>
      <w:r>
        <w:rPr>
          <w:rFonts w:ascii="Arial" w:hAnsi="Arial" w:cs="Arial"/>
          <w:sz w:val="22"/>
          <w:szCs w:val="22"/>
        </w:rPr>
        <w:t>Within 7 days of receiving a Request for Assistance (</w:t>
      </w:r>
      <w:r>
        <w:rPr>
          <w:rFonts w:ascii="Arial" w:hAnsi="Arial" w:cs="Arial"/>
          <w:b/>
          <w:sz w:val="22"/>
          <w:szCs w:val="22"/>
        </w:rPr>
        <w:t>RFA</w:t>
      </w:r>
      <w:r>
        <w:rPr>
          <w:rFonts w:ascii="Arial" w:hAnsi="Arial" w:cs="Arial"/>
          <w:sz w:val="22"/>
          <w:szCs w:val="22"/>
        </w:rPr>
        <w:t>), the FWO will notify the Franchisor and/or the relevant Franchisee (as appropriate) of the RFA and provide details of the alleged non-compliance supplied by the person making the request.</w:t>
      </w:r>
    </w:p>
    <w:p w14:paraId="769A3000" w14:textId="77777777" w:rsidR="00FA0BB2" w:rsidRDefault="00686B8F">
      <w:pPr>
        <w:pStyle w:val="ListParagraph"/>
        <w:widowControl w:val="0"/>
        <w:numPr>
          <w:ilvl w:val="0"/>
          <w:numId w:val="7"/>
        </w:numPr>
        <w:spacing w:after="120" w:line="360" w:lineRule="auto"/>
        <w:jc w:val="both"/>
        <w:rPr>
          <w:rFonts w:ascii="Arial" w:hAnsi="Arial" w:cs="Arial"/>
          <w:sz w:val="22"/>
          <w:szCs w:val="22"/>
        </w:rPr>
      </w:pPr>
      <w:r>
        <w:rPr>
          <w:rFonts w:ascii="Arial" w:hAnsi="Arial" w:cs="Arial"/>
          <w:sz w:val="22"/>
          <w:szCs w:val="22"/>
        </w:rPr>
        <w:t>The FWO will also, within 7 days of receiving the RFA:</w:t>
      </w:r>
    </w:p>
    <w:p w14:paraId="769A3001" w14:textId="77777777" w:rsidR="00FA0BB2" w:rsidRDefault="00686B8F">
      <w:pPr>
        <w:pStyle w:val="ListParagraph"/>
        <w:widowControl w:val="0"/>
        <w:numPr>
          <w:ilvl w:val="0"/>
          <w:numId w:val="42"/>
        </w:numPr>
        <w:spacing w:after="120" w:line="360" w:lineRule="auto"/>
        <w:jc w:val="both"/>
        <w:rPr>
          <w:rFonts w:ascii="Arial" w:hAnsi="Arial" w:cs="Arial"/>
          <w:sz w:val="22"/>
          <w:szCs w:val="22"/>
        </w:rPr>
      </w:pPr>
      <w:r>
        <w:rPr>
          <w:rFonts w:ascii="Arial" w:hAnsi="Arial" w:cs="Arial"/>
          <w:sz w:val="22"/>
          <w:szCs w:val="22"/>
        </w:rPr>
        <w:t>notify the Franchisor and/or the relevant Franchisee (as appropriate) of the name of a nominated contact person for dealing with each RFA; and</w:t>
      </w:r>
    </w:p>
    <w:p w14:paraId="769A3002" w14:textId="77777777" w:rsidR="00FA0BB2" w:rsidRDefault="00686B8F">
      <w:pPr>
        <w:pStyle w:val="ListParagraph"/>
        <w:widowControl w:val="0"/>
        <w:numPr>
          <w:ilvl w:val="0"/>
          <w:numId w:val="42"/>
        </w:numPr>
        <w:spacing w:after="120" w:line="360" w:lineRule="auto"/>
        <w:jc w:val="both"/>
        <w:rPr>
          <w:rFonts w:ascii="Arial" w:hAnsi="Arial" w:cs="Arial"/>
          <w:sz w:val="22"/>
          <w:szCs w:val="22"/>
        </w:rPr>
      </w:pPr>
      <w:r>
        <w:rPr>
          <w:rFonts w:ascii="Arial" w:hAnsi="Arial" w:cs="Arial"/>
          <w:sz w:val="22"/>
          <w:szCs w:val="22"/>
        </w:rPr>
        <w:t>provide a template to the Franchisor and/or the relevant Franchisee (as appropriate) to be used in reporting back to the FWO, the outcome of each RFA referred by the FWO.</w:t>
      </w:r>
    </w:p>
    <w:p w14:paraId="769A3003" w14:textId="77777777" w:rsidR="00FA0BB2" w:rsidRDefault="00686B8F">
      <w:pPr>
        <w:pStyle w:val="ListParagraph"/>
        <w:widowControl w:val="0"/>
        <w:numPr>
          <w:ilvl w:val="0"/>
          <w:numId w:val="7"/>
        </w:numPr>
        <w:spacing w:after="120" w:line="360" w:lineRule="auto"/>
        <w:jc w:val="both"/>
        <w:rPr>
          <w:rFonts w:ascii="Arial" w:hAnsi="Arial" w:cs="Arial"/>
          <w:sz w:val="22"/>
          <w:szCs w:val="22"/>
        </w:rPr>
      </w:pPr>
      <w:r>
        <w:rPr>
          <w:rFonts w:ascii="Arial" w:hAnsi="Arial" w:cs="Arial"/>
          <w:sz w:val="22"/>
          <w:szCs w:val="22"/>
        </w:rPr>
        <w:t>The Franchisor and/or the relevant Franchisee (as appropriate) undertake that they will:</w:t>
      </w:r>
    </w:p>
    <w:p w14:paraId="769A3004" w14:textId="77777777" w:rsidR="00FA0BB2" w:rsidRDefault="00686B8F">
      <w:pPr>
        <w:pStyle w:val="ListParagraph"/>
        <w:widowControl w:val="0"/>
        <w:numPr>
          <w:ilvl w:val="0"/>
          <w:numId w:val="43"/>
        </w:numPr>
        <w:spacing w:after="120" w:line="360" w:lineRule="auto"/>
        <w:jc w:val="both"/>
        <w:rPr>
          <w:rFonts w:ascii="Arial" w:hAnsi="Arial" w:cs="Arial"/>
          <w:sz w:val="22"/>
          <w:szCs w:val="22"/>
        </w:rPr>
      </w:pPr>
      <w:r>
        <w:rPr>
          <w:rFonts w:ascii="Arial" w:hAnsi="Arial" w:cs="Arial"/>
          <w:sz w:val="22"/>
          <w:szCs w:val="22"/>
        </w:rPr>
        <w:t>Within 28 days of notification by the FWO  of a referral relating to an employee or former employee of the Franchisor or any of the Franchisees, attempt to resolve the RFA and rectify any identified underpayments, as well as any other non-compliance issues identified by FWO or the Franchisor and/or Franchisees  (including for any similarly affected employees identified);</w:t>
      </w:r>
    </w:p>
    <w:p w14:paraId="769A3005" w14:textId="77777777" w:rsidR="00FA0BB2" w:rsidRDefault="00686B8F">
      <w:pPr>
        <w:pStyle w:val="ListParagraph"/>
        <w:widowControl w:val="0"/>
        <w:numPr>
          <w:ilvl w:val="0"/>
          <w:numId w:val="43"/>
        </w:numPr>
        <w:spacing w:after="120" w:line="360" w:lineRule="auto"/>
        <w:jc w:val="both"/>
        <w:rPr>
          <w:rFonts w:ascii="Arial" w:hAnsi="Arial" w:cs="Arial"/>
          <w:sz w:val="22"/>
          <w:szCs w:val="22"/>
        </w:rPr>
      </w:pPr>
      <w:r>
        <w:rPr>
          <w:rFonts w:ascii="Arial" w:hAnsi="Arial" w:cs="Arial"/>
          <w:sz w:val="22"/>
          <w:szCs w:val="22"/>
        </w:rPr>
        <w:t>Within 7 days of resolving the RFA, provide the FWO with evidence that:</w:t>
      </w:r>
    </w:p>
    <w:p w14:paraId="769A3006" w14:textId="77777777" w:rsidR="00FA0BB2" w:rsidRDefault="00686B8F">
      <w:pPr>
        <w:pStyle w:val="ListParagraph"/>
        <w:widowControl w:val="0"/>
        <w:numPr>
          <w:ilvl w:val="0"/>
          <w:numId w:val="44"/>
        </w:numPr>
        <w:spacing w:before="120" w:after="120" w:line="360" w:lineRule="auto"/>
        <w:jc w:val="both"/>
        <w:rPr>
          <w:rFonts w:ascii="Arial" w:hAnsi="Arial" w:cs="Arial"/>
          <w:sz w:val="22"/>
          <w:szCs w:val="22"/>
        </w:rPr>
      </w:pPr>
      <w:r>
        <w:rPr>
          <w:rFonts w:ascii="Arial" w:hAnsi="Arial" w:cs="Arial"/>
          <w:sz w:val="22"/>
          <w:szCs w:val="22"/>
        </w:rPr>
        <w:t>the RFA has been resolved and any identified underpayments have been rectified;  and</w:t>
      </w:r>
    </w:p>
    <w:p w14:paraId="769A3007" w14:textId="77777777" w:rsidR="00FA0BB2" w:rsidRDefault="00686B8F">
      <w:pPr>
        <w:pStyle w:val="ListParagraph"/>
        <w:widowControl w:val="0"/>
        <w:numPr>
          <w:ilvl w:val="0"/>
          <w:numId w:val="44"/>
        </w:numPr>
        <w:spacing w:before="120" w:after="120" w:line="360" w:lineRule="auto"/>
        <w:jc w:val="both"/>
        <w:rPr>
          <w:rFonts w:ascii="Arial" w:hAnsi="Arial" w:cs="Arial"/>
          <w:sz w:val="22"/>
          <w:szCs w:val="22"/>
        </w:rPr>
      </w:pPr>
      <w:r>
        <w:rPr>
          <w:rFonts w:ascii="Arial" w:hAnsi="Arial" w:cs="Arial"/>
          <w:sz w:val="22"/>
          <w:szCs w:val="22"/>
        </w:rPr>
        <w:t>any other issues identified by the FWO or the Franchisor and/or the Franchisees, including for any similarly affected employees, have been resolved.</w:t>
      </w:r>
    </w:p>
    <w:p w14:paraId="769A3008" w14:textId="77777777" w:rsidR="00FA0BB2" w:rsidRDefault="00686B8F">
      <w:pPr>
        <w:pStyle w:val="ListParagraph"/>
        <w:widowControl w:val="0"/>
        <w:numPr>
          <w:ilvl w:val="0"/>
          <w:numId w:val="7"/>
        </w:numPr>
        <w:spacing w:after="120" w:line="360" w:lineRule="auto"/>
        <w:jc w:val="both"/>
        <w:rPr>
          <w:rFonts w:ascii="Arial" w:hAnsi="Arial" w:cs="Arial"/>
          <w:sz w:val="22"/>
          <w:szCs w:val="22"/>
        </w:rPr>
      </w:pPr>
      <w:r>
        <w:rPr>
          <w:rFonts w:ascii="Arial" w:hAnsi="Arial" w:cs="Arial"/>
          <w:sz w:val="22"/>
          <w:szCs w:val="22"/>
        </w:rPr>
        <w:t>If the RFA cannot be resolved by agreement between the Franchisor and/or the relevant Franchisee (as appropriate) and the employee or former employee within 28 days of notification by the FWO, the Franchisor and /or the relevant Franchisee (as appropriate) undertake to provide the FWO with a  written report addressing the reasons why the RFA could not be resolved between the parties and the steps taken to resolve the matter. The report is to be provided to the FWO within 35 days of the notification by the FWO. The FWO will consider the report and assess whether any compliance activity is warranted by the FWO.</w:t>
      </w:r>
    </w:p>
    <w:p w14:paraId="769A3009" w14:textId="77777777" w:rsidR="00FA0BB2" w:rsidRPr="004958FF" w:rsidRDefault="00F977F8">
      <w:pPr>
        <w:pStyle w:val="ListParagraph"/>
        <w:widowControl w:val="0"/>
        <w:numPr>
          <w:ilvl w:val="0"/>
          <w:numId w:val="7"/>
        </w:numPr>
        <w:spacing w:after="120" w:line="360" w:lineRule="auto"/>
        <w:jc w:val="both"/>
        <w:rPr>
          <w:rFonts w:ascii="Arial" w:hAnsi="Arial" w:cs="Arial"/>
          <w:sz w:val="22"/>
          <w:szCs w:val="22"/>
        </w:rPr>
      </w:pPr>
      <w:r w:rsidRPr="004958FF">
        <w:rPr>
          <w:rFonts w:ascii="Arial" w:hAnsi="Arial" w:cs="Arial"/>
          <w:sz w:val="22"/>
          <w:szCs w:val="22"/>
        </w:rPr>
        <w:t>T</w:t>
      </w:r>
      <w:r w:rsidR="00686B8F" w:rsidRPr="004958FF">
        <w:rPr>
          <w:rFonts w:ascii="Arial" w:hAnsi="Arial" w:cs="Arial"/>
          <w:sz w:val="22"/>
          <w:szCs w:val="22"/>
        </w:rPr>
        <w:t xml:space="preserve">he FWO </w:t>
      </w:r>
      <w:r w:rsidR="004958FF" w:rsidRPr="004958FF">
        <w:rPr>
          <w:rFonts w:ascii="Arial" w:hAnsi="Arial" w:cs="Arial"/>
          <w:sz w:val="22"/>
          <w:szCs w:val="22"/>
        </w:rPr>
        <w:t xml:space="preserve">retains full discretion </w:t>
      </w:r>
      <w:r w:rsidR="004958FF" w:rsidRPr="005A6878">
        <w:rPr>
          <w:rFonts w:ascii="Arial" w:hAnsi="Arial" w:cs="Arial"/>
          <w:sz w:val="22"/>
          <w:szCs w:val="22"/>
        </w:rPr>
        <w:t xml:space="preserve">as to what steps it takes in relation to any information </w:t>
      </w:r>
      <w:r w:rsidR="005A6878">
        <w:rPr>
          <w:rFonts w:ascii="Arial" w:hAnsi="Arial" w:cs="Arial"/>
          <w:sz w:val="22"/>
          <w:szCs w:val="22"/>
        </w:rPr>
        <w:t xml:space="preserve">or request for assistance </w:t>
      </w:r>
      <w:r w:rsidR="004958FF" w:rsidRPr="005A6878">
        <w:rPr>
          <w:rFonts w:ascii="Arial" w:hAnsi="Arial" w:cs="Arial"/>
          <w:sz w:val="22"/>
          <w:szCs w:val="22"/>
        </w:rPr>
        <w:t>received involv</w:t>
      </w:r>
      <w:r w:rsidR="005A6878">
        <w:rPr>
          <w:rFonts w:ascii="Arial" w:hAnsi="Arial" w:cs="Arial"/>
          <w:sz w:val="22"/>
          <w:szCs w:val="22"/>
        </w:rPr>
        <w:t>ing</w:t>
      </w:r>
      <w:r w:rsidR="004958FF" w:rsidRPr="005A6878">
        <w:rPr>
          <w:rFonts w:ascii="Arial" w:hAnsi="Arial" w:cs="Arial"/>
          <w:sz w:val="22"/>
          <w:szCs w:val="22"/>
        </w:rPr>
        <w:t xml:space="preserve"> an allegation of non-compliance. This includes the discretion not to refer under this self-resolution clause</w:t>
      </w:r>
      <w:r w:rsidR="005A6878">
        <w:rPr>
          <w:rFonts w:ascii="Arial" w:hAnsi="Arial" w:cs="Arial"/>
          <w:sz w:val="22"/>
          <w:szCs w:val="22"/>
        </w:rPr>
        <w:t xml:space="preserve"> and instead conduct its own investigation</w:t>
      </w:r>
      <w:r w:rsidR="004958FF" w:rsidRPr="005A6878">
        <w:rPr>
          <w:rFonts w:ascii="Arial" w:hAnsi="Arial" w:cs="Arial"/>
          <w:sz w:val="22"/>
          <w:szCs w:val="22"/>
        </w:rPr>
        <w:t xml:space="preserve">. </w:t>
      </w:r>
      <w:r w:rsidR="00686B8F" w:rsidRPr="004958FF">
        <w:rPr>
          <w:rFonts w:ascii="Arial" w:hAnsi="Arial" w:cs="Arial"/>
          <w:sz w:val="22"/>
          <w:szCs w:val="22"/>
        </w:rPr>
        <w:t xml:space="preserve">The FWO will notify the Franchisor and/or the relevant Franchisee (as appropriate) of </w:t>
      </w:r>
      <w:r w:rsidR="004958FF">
        <w:rPr>
          <w:rFonts w:ascii="Arial" w:hAnsi="Arial" w:cs="Arial"/>
          <w:sz w:val="22"/>
          <w:szCs w:val="22"/>
        </w:rPr>
        <w:t xml:space="preserve">any action </w:t>
      </w:r>
      <w:r w:rsidR="00686B8F" w:rsidRPr="004958FF">
        <w:rPr>
          <w:rFonts w:ascii="Arial" w:hAnsi="Arial" w:cs="Arial"/>
          <w:sz w:val="22"/>
          <w:szCs w:val="22"/>
        </w:rPr>
        <w:t>when appropriate in accordance with its ordinary processes.</w:t>
      </w:r>
    </w:p>
    <w:p w14:paraId="769A300A" w14:textId="77777777" w:rsidR="00FA0BB2" w:rsidRDefault="00686B8F">
      <w:pPr>
        <w:pStyle w:val="ListParagraph"/>
        <w:widowControl w:val="0"/>
        <w:numPr>
          <w:ilvl w:val="0"/>
          <w:numId w:val="7"/>
        </w:numPr>
        <w:spacing w:after="120" w:line="360" w:lineRule="auto"/>
        <w:jc w:val="both"/>
        <w:rPr>
          <w:rFonts w:ascii="Arial" w:hAnsi="Arial" w:cs="Arial"/>
          <w:sz w:val="22"/>
          <w:szCs w:val="22"/>
        </w:rPr>
      </w:pPr>
      <w:r>
        <w:rPr>
          <w:rFonts w:ascii="Arial" w:hAnsi="Arial" w:cs="Arial"/>
          <w:sz w:val="22"/>
          <w:szCs w:val="22"/>
        </w:rPr>
        <w:t xml:space="preserve">The Franchisor and the Franchisees undertake to abide by any confidentiality restrictions imposed by the FWO in relation to any information supplied under this section – ‘Self-resolution of requests for assistance’ – including any restriction which might be imposed by the FWO on notifying any Franchisor  or Franchisee (as applicable) of the RFA (or the details of that request). The FWO retains the discretion not to provide information to the Franchisor or the Franchisees under this section where it would cause the FWO to breach any law, including the </w:t>
      </w:r>
      <w:r>
        <w:rPr>
          <w:rFonts w:ascii="Arial" w:hAnsi="Arial" w:cs="Arial"/>
          <w:i/>
          <w:sz w:val="22"/>
          <w:szCs w:val="22"/>
        </w:rPr>
        <w:t xml:space="preserve">Privacy Act 1988 </w:t>
      </w:r>
      <w:r>
        <w:rPr>
          <w:rFonts w:ascii="Arial" w:hAnsi="Arial" w:cs="Arial"/>
          <w:sz w:val="22"/>
          <w:szCs w:val="22"/>
        </w:rPr>
        <w:t>(Cth).</w:t>
      </w:r>
    </w:p>
    <w:p w14:paraId="769A300B" w14:textId="77777777" w:rsidR="00FA0BB2" w:rsidRDefault="00686B8F">
      <w:pPr>
        <w:widowControl w:val="0"/>
        <w:spacing w:before="120" w:after="120" w:line="360" w:lineRule="auto"/>
        <w:jc w:val="both"/>
        <w:rPr>
          <w:rFonts w:cs="Arial"/>
          <w:b/>
          <w:szCs w:val="22"/>
        </w:rPr>
      </w:pPr>
      <w:r>
        <w:rPr>
          <w:rFonts w:cs="Arial"/>
          <w:b/>
          <w:szCs w:val="22"/>
        </w:rPr>
        <w:t>Public Notice</w:t>
      </w:r>
    </w:p>
    <w:p w14:paraId="769A300C"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bookmarkStart w:id="10" w:name="_Ref500154247"/>
      <w:r>
        <w:rPr>
          <w:rFonts w:ascii="Arial" w:hAnsi="Arial" w:cs="Arial"/>
          <w:sz w:val="22"/>
          <w:szCs w:val="22"/>
        </w:rPr>
        <w:t>The Franchisor undertakes to:</w:t>
      </w:r>
      <w:bookmarkEnd w:id="10"/>
      <w:r>
        <w:rPr>
          <w:rFonts w:ascii="Arial" w:hAnsi="Arial" w:cs="Arial"/>
          <w:sz w:val="22"/>
          <w:szCs w:val="22"/>
        </w:rPr>
        <w:t xml:space="preserve"> </w:t>
      </w:r>
    </w:p>
    <w:p w14:paraId="769A300D" w14:textId="77777777" w:rsidR="00FA0BB2" w:rsidRDefault="00686B8F">
      <w:pPr>
        <w:pStyle w:val="ListParagraph"/>
        <w:widowControl w:val="0"/>
        <w:numPr>
          <w:ilvl w:val="1"/>
          <w:numId w:val="23"/>
        </w:numPr>
        <w:spacing w:before="120" w:after="120" w:line="360" w:lineRule="auto"/>
        <w:ind w:left="1080"/>
        <w:jc w:val="both"/>
        <w:rPr>
          <w:rFonts w:ascii="Arial" w:hAnsi="Arial" w:cs="Arial"/>
          <w:sz w:val="22"/>
          <w:szCs w:val="22"/>
        </w:rPr>
      </w:pPr>
      <w:r>
        <w:rPr>
          <w:rFonts w:ascii="Arial" w:hAnsi="Arial" w:cs="Arial"/>
          <w:sz w:val="22"/>
          <w:szCs w:val="22"/>
        </w:rPr>
        <w:t>within 28 days of, but not prior to, the FWO publishing a Media Release on its website in respect of this Undertaking, place a public notice in the Saturday edition of The Age, the Herald Sun and the Courier Mail (</w:t>
      </w:r>
      <w:r>
        <w:rPr>
          <w:rFonts w:ascii="Arial" w:hAnsi="Arial" w:cs="Arial"/>
          <w:b/>
          <w:sz w:val="22"/>
          <w:szCs w:val="22"/>
        </w:rPr>
        <w:t>Public Notice</w:t>
      </w:r>
      <w:r>
        <w:rPr>
          <w:rFonts w:ascii="Arial" w:hAnsi="Arial" w:cs="Arial"/>
          <w:sz w:val="22"/>
          <w:szCs w:val="22"/>
        </w:rPr>
        <w:t>), acknowledging that:</w:t>
      </w:r>
    </w:p>
    <w:p w14:paraId="769A300E" w14:textId="77777777" w:rsidR="00FA0BB2" w:rsidRDefault="00686B8F">
      <w:pPr>
        <w:pStyle w:val="ListParagraph"/>
        <w:widowControl w:val="0"/>
        <w:numPr>
          <w:ilvl w:val="2"/>
          <w:numId w:val="40"/>
        </w:numPr>
        <w:spacing w:before="120" w:after="120" w:line="360" w:lineRule="auto"/>
        <w:ind w:left="1801"/>
        <w:jc w:val="both"/>
        <w:rPr>
          <w:rFonts w:ascii="Arial" w:hAnsi="Arial" w:cs="Arial"/>
          <w:sz w:val="22"/>
          <w:szCs w:val="22"/>
        </w:rPr>
      </w:pPr>
      <w:r>
        <w:rPr>
          <w:rFonts w:ascii="Arial" w:hAnsi="Arial" w:cs="Arial"/>
          <w:sz w:val="22"/>
          <w:szCs w:val="22"/>
        </w:rPr>
        <w:t xml:space="preserve"> the contraventions occurred;</w:t>
      </w:r>
    </w:p>
    <w:p w14:paraId="769A300F" w14:textId="77777777" w:rsidR="00FA0BB2" w:rsidRDefault="00686B8F">
      <w:pPr>
        <w:pStyle w:val="ListParagraph"/>
        <w:widowControl w:val="0"/>
        <w:numPr>
          <w:ilvl w:val="2"/>
          <w:numId w:val="40"/>
        </w:numPr>
        <w:spacing w:before="120" w:after="120" w:line="360" w:lineRule="auto"/>
        <w:ind w:left="1801"/>
        <w:jc w:val="both"/>
        <w:rPr>
          <w:rFonts w:ascii="Arial" w:hAnsi="Arial" w:cs="Arial"/>
          <w:sz w:val="22"/>
          <w:szCs w:val="22"/>
        </w:rPr>
      </w:pPr>
      <w:r>
        <w:rPr>
          <w:rFonts w:ascii="Arial" w:hAnsi="Arial" w:cs="Arial"/>
          <w:sz w:val="22"/>
          <w:szCs w:val="22"/>
        </w:rPr>
        <w:t>the Franchisor and the Franchisees were responsible for the contraventions;</w:t>
      </w:r>
    </w:p>
    <w:p w14:paraId="769A3010" w14:textId="77777777" w:rsidR="00FA0BB2" w:rsidRDefault="00686B8F">
      <w:pPr>
        <w:pStyle w:val="ListParagraph"/>
        <w:widowControl w:val="0"/>
        <w:numPr>
          <w:ilvl w:val="2"/>
          <w:numId w:val="40"/>
        </w:numPr>
        <w:spacing w:before="120" w:after="120" w:line="360" w:lineRule="auto"/>
        <w:ind w:left="1801"/>
        <w:jc w:val="both"/>
        <w:rPr>
          <w:rFonts w:ascii="Arial" w:hAnsi="Arial" w:cs="Arial"/>
          <w:sz w:val="22"/>
          <w:szCs w:val="22"/>
        </w:rPr>
      </w:pPr>
      <w:r>
        <w:rPr>
          <w:rFonts w:ascii="Arial" w:hAnsi="Arial" w:cs="Arial"/>
          <w:sz w:val="22"/>
          <w:szCs w:val="22"/>
        </w:rPr>
        <w:t>the Franchisor and the Franchisees have taken steps to rectify these contraventions and are committed to ensuring the ongoing compliance with all their respective obligations; and</w:t>
      </w:r>
    </w:p>
    <w:p w14:paraId="769A3011" w14:textId="77777777" w:rsidR="00FA0BB2" w:rsidRDefault="00686B8F">
      <w:pPr>
        <w:pStyle w:val="ListParagraph"/>
        <w:widowControl w:val="0"/>
        <w:numPr>
          <w:ilvl w:val="2"/>
          <w:numId w:val="40"/>
        </w:numPr>
        <w:spacing w:before="120" w:after="120" w:line="360" w:lineRule="auto"/>
        <w:ind w:left="1801"/>
        <w:jc w:val="both"/>
        <w:rPr>
          <w:rFonts w:ascii="Arial" w:hAnsi="Arial" w:cs="Arial"/>
          <w:sz w:val="22"/>
          <w:szCs w:val="22"/>
        </w:rPr>
      </w:pPr>
      <w:r>
        <w:rPr>
          <w:rFonts w:ascii="Arial" w:hAnsi="Arial" w:cs="Arial"/>
          <w:sz w:val="22"/>
          <w:szCs w:val="22"/>
        </w:rPr>
        <w:t>the Franchisor and the Franchisees sincerely regret and apologise to all affected employees for their failure to comply with their obligations under Commonwealth workplace relation laws.</w:t>
      </w:r>
    </w:p>
    <w:p w14:paraId="769A3012" w14:textId="77777777" w:rsidR="00FA0BB2" w:rsidRDefault="00686B8F">
      <w:pPr>
        <w:pStyle w:val="ListParagraph"/>
        <w:widowControl w:val="0"/>
        <w:numPr>
          <w:ilvl w:val="1"/>
          <w:numId w:val="23"/>
        </w:numPr>
        <w:spacing w:before="120" w:after="120" w:line="360" w:lineRule="auto"/>
        <w:ind w:left="1080"/>
        <w:jc w:val="both"/>
        <w:rPr>
          <w:rFonts w:ascii="Arial" w:hAnsi="Arial" w:cs="Arial"/>
          <w:sz w:val="22"/>
          <w:szCs w:val="22"/>
        </w:rPr>
      </w:pPr>
      <w:r>
        <w:rPr>
          <w:rFonts w:ascii="Arial" w:hAnsi="Arial" w:cs="Arial"/>
          <w:sz w:val="22"/>
          <w:szCs w:val="22"/>
        </w:rPr>
        <w:t xml:space="preserve">The Public Notice must: </w:t>
      </w:r>
    </w:p>
    <w:p w14:paraId="769A3013" w14:textId="77777777" w:rsidR="00FA0BB2" w:rsidRDefault="00686B8F">
      <w:pPr>
        <w:pStyle w:val="ListParagraph"/>
        <w:widowControl w:val="0"/>
        <w:numPr>
          <w:ilvl w:val="2"/>
          <w:numId w:val="40"/>
        </w:numPr>
        <w:spacing w:before="120" w:after="120" w:line="360" w:lineRule="auto"/>
        <w:ind w:left="1801"/>
        <w:jc w:val="both"/>
        <w:rPr>
          <w:rFonts w:ascii="Arial" w:hAnsi="Arial" w:cs="Arial"/>
          <w:sz w:val="22"/>
          <w:szCs w:val="22"/>
        </w:rPr>
      </w:pPr>
      <w:r>
        <w:rPr>
          <w:rFonts w:cs="Arial"/>
          <w:szCs w:val="22"/>
        </w:rPr>
        <w:t>b</w:t>
      </w:r>
      <w:r>
        <w:rPr>
          <w:rFonts w:ascii="Arial" w:hAnsi="Arial" w:cs="Arial"/>
          <w:sz w:val="22"/>
          <w:szCs w:val="22"/>
        </w:rPr>
        <w:t xml:space="preserve">ear the name </w:t>
      </w:r>
      <w:r>
        <w:rPr>
          <w:rFonts w:cs="Arial"/>
          <w:szCs w:val="22"/>
        </w:rPr>
        <w:t xml:space="preserve">and logo </w:t>
      </w:r>
      <w:r>
        <w:rPr>
          <w:rFonts w:ascii="Arial" w:hAnsi="Arial" w:cs="Arial"/>
          <w:sz w:val="22"/>
          <w:szCs w:val="22"/>
        </w:rPr>
        <w:t>of the Franchisor;</w:t>
      </w:r>
    </w:p>
    <w:p w14:paraId="769A3014" w14:textId="77777777" w:rsidR="00FA0BB2" w:rsidRDefault="00686B8F">
      <w:pPr>
        <w:pStyle w:val="ListParagraph"/>
        <w:widowControl w:val="0"/>
        <w:numPr>
          <w:ilvl w:val="2"/>
          <w:numId w:val="40"/>
        </w:numPr>
        <w:spacing w:before="120" w:after="120" w:line="360" w:lineRule="auto"/>
        <w:ind w:left="1801"/>
        <w:jc w:val="both"/>
        <w:rPr>
          <w:rFonts w:ascii="Arial" w:hAnsi="Arial" w:cs="Arial"/>
          <w:sz w:val="22"/>
          <w:szCs w:val="22"/>
        </w:rPr>
      </w:pPr>
      <w:r>
        <w:rPr>
          <w:rFonts w:ascii="Arial" w:hAnsi="Arial" w:cs="Arial"/>
          <w:sz w:val="22"/>
          <w:szCs w:val="22"/>
        </w:rPr>
        <w:t>appear within the Public Notices section of the paper;</w:t>
      </w:r>
    </w:p>
    <w:p w14:paraId="769A3015" w14:textId="77777777" w:rsidR="00FA0BB2" w:rsidRDefault="00686B8F">
      <w:pPr>
        <w:pStyle w:val="ListParagraph"/>
        <w:widowControl w:val="0"/>
        <w:numPr>
          <w:ilvl w:val="2"/>
          <w:numId w:val="40"/>
        </w:numPr>
        <w:spacing w:before="120" w:after="120" w:line="360" w:lineRule="auto"/>
        <w:ind w:left="1801"/>
        <w:jc w:val="both"/>
        <w:rPr>
          <w:rFonts w:ascii="Arial" w:hAnsi="Arial" w:cs="Arial"/>
          <w:sz w:val="22"/>
          <w:szCs w:val="22"/>
        </w:rPr>
      </w:pPr>
      <w:r>
        <w:rPr>
          <w:rFonts w:ascii="Arial" w:hAnsi="Arial" w:cs="Arial"/>
          <w:sz w:val="22"/>
          <w:szCs w:val="22"/>
        </w:rPr>
        <w:t>be at least 10 cm x 8 cm in size; and</w:t>
      </w:r>
    </w:p>
    <w:p w14:paraId="769A3016" w14:textId="77777777" w:rsidR="00FA0BB2" w:rsidRDefault="00686B8F">
      <w:pPr>
        <w:pStyle w:val="ListParagraph"/>
        <w:widowControl w:val="0"/>
        <w:numPr>
          <w:ilvl w:val="2"/>
          <w:numId w:val="40"/>
        </w:numPr>
        <w:spacing w:before="120" w:after="120" w:line="360" w:lineRule="auto"/>
        <w:ind w:left="1801"/>
        <w:jc w:val="both"/>
        <w:rPr>
          <w:rFonts w:ascii="Arial" w:hAnsi="Arial" w:cs="Arial"/>
          <w:sz w:val="22"/>
          <w:szCs w:val="22"/>
        </w:rPr>
      </w:pPr>
      <w:r>
        <w:rPr>
          <w:rFonts w:ascii="Arial" w:hAnsi="Arial" w:cs="Arial"/>
          <w:sz w:val="22"/>
          <w:szCs w:val="22"/>
        </w:rPr>
        <w:t>be in the form of Attachment B;</w:t>
      </w:r>
    </w:p>
    <w:p w14:paraId="769A3017" w14:textId="77777777" w:rsidR="00FA0BB2" w:rsidRDefault="00686B8F">
      <w:pPr>
        <w:pStyle w:val="ListParagraph"/>
        <w:widowControl w:val="0"/>
        <w:numPr>
          <w:ilvl w:val="1"/>
          <w:numId w:val="23"/>
        </w:numPr>
        <w:spacing w:before="120" w:line="360" w:lineRule="auto"/>
        <w:ind w:left="1080"/>
        <w:jc w:val="both"/>
        <w:rPr>
          <w:rFonts w:ascii="Arial" w:hAnsi="Arial" w:cs="Arial"/>
          <w:sz w:val="22"/>
          <w:szCs w:val="22"/>
        </w:rPr>
      </w:pPr>
      <w:r>
        <w:rPr>
          <w:rFonts w:ascii="Arial" w:hAnsi="Arial" w:cs="Arial"/>
          <w:sz w:val="22"/>
          <w:szCs w:val="22"/>
        </w:rPr>
        <w:t xml:space="preserve">Within 7 days of the publication of the Public Notice, provide a copy of the Public Notice to the FWO. </w:t>
      </w:r>
    </w:p>
    <w:p w14:paraId="769A3018" w14:textId="77777777" w:rsidR="00FA0BB2" w:rsidRDefault="00686B8F">
      <w:pPr>
        <w:widowControl w:val="0"/>
        <w:spacing w:before="120" w:line="360" w:lineRule="auto"/>
        <w:jc w:val="both"/>
        <w:rPr>
          <w:rFonts w:cs="Arial"/>
          <w:b/>
          <w:szCs w:val="22"/>
        </w:rPr>
      </w:pPr>
      <w:r>
        <w:rPr>
          <w:rFonts w:cs="Arial"/>
          <w:b/>
          <w:szCs w:val="22"/>
        </w:rPr>
        <w:t>Website Notice</w:t>
      </w:r>
    </w:p>
    <w:p w14:paraId="769A3019" w14:textId="77777777" w:rsidR="00FA0BB2" w:rsidRDefault="00686B8F">
      <w:pPr>
        <w:pStyle w:val="ListParagraph"/>
        <w:widowControl w:val="0"/>
        <w:numPr>
          <w:ilvl w:val="0"/>
          <w:numId w:val="7"/>
        </w:numPr>
        <w:spacing w:before="120" w:line="360" w:lineRule="auto"/>
        <w:jc w:val="both"/>
        <w:rPr>
          <w:rFonts w:ascii="Arial" w:hAnsi="Arial" w:cs="Arial"/>
          <w:sz w:val="22"/>
          <w:szCs w:val="22"/>
        </w:rPr>
      </w:pPr>
      <w:r>
        <w:rPr>
          <w:rFonts w:ascii="Arial" w:hAnsi="Arial" w:cs="Arial"/>
          <w:sz w:val="22"/>
          <w:szCs w:val="22"/>
        </w:rPr>
        <w:t xml:space="preserve">The Franchisor undertakes to: </w:t>
      </w:r>
    </w:p>
    <w:p w14:paraId="769A301A" w14:textId="77777777" w:rsidR="00FA0BB2" w:rsidRDefault="00686B8F">
      <w:pPr>
        <w:pStyle w:val="ListParagraph"/>
        <w:widowControl w:val="0"/>
        <w:numPr>
          <w:ilvl w:val="1"/>
          <w:numId w:val="24"/>
        </w:numPr>
        <w:spacing w:before="120" w:line="360" w:lineRule="auto"/>
        <w:ind w:left="1080"/>
        <w:jc w:val="both"/>
        <w:rPr>
          <w:rFonts w:ascii="Arial" w:hAnsi="Arial" w:cs="Arial"/>
          <w:sz w:val="22"/>
          <w:szCs w:val="22"/>
        </w:rPr>
      </w:pPr>
      <w:r>
        <w:rPr>
          <w:rFonts w:ascii="Arial" w:hAnsi="Arial" w:cs="Arial"/>
          <w:sz w:val="22"/>
          <w:szCs w:val="22"/>
        </w:rPr>
        <w:t>within 28 days of the commencement of this Undertaking, post a notice on the “News” section of the Paul Sadler Swimland website (</w:t>
      </w:r>
      <w:hyperlink r:id="rId9" w:history="1">
        <w:r>
          <w:rPr>
            <w:rStyle w:val="Hyperlink"/>
            <w:rFonts w:ascii="Arial" w:hAnsi="Arial" w:cs="Arial"/>
            <w:sz w:val="22"/>
            <w:szCs w:val="22"/>
          </w:rPr>
          <w:t>www.paulsadlerswimland.com.au</w:t>
        </w:r>
      </w:hyperlink>
      <w:r>
        <w:rPr>
          <w:rFonts w:ascii="Arial" w:hAnsi="Arial" w:cs="Arial"/>
          <w:sz w:val="22"/>
          <w:szCs w:val="22"/>
        </w:rPr>
        <w:t xml:space="preserve">) which will: </w:t>
      </w:r>
    </w:p>
    <w:p w14:paraId="769A301B" w14:textId="77777777" w:rsidR="00FA0BB2" w:rsidRDefault="00686B8F">
      <w:pPr>
        <w:pStyle w:val="ListParagraph"/>
        <w:widowControl w:val="0"/>
        <w:numPr>
          <w:ilvl w:val="2"/>
          <w:numId w:val="25"/>
        </w:numPr>
        <w:spacing w:before="120" w:line="360" w:lineRule="auto"/>
        <w:ind w:left="1801"/>
        <w:jc w:val="both"/>
        <w:rPr>
          <w:rFonts w:ascii="Arial" w:hAnsi="Arial" w:cs="Arial"/>
          <w:sz w:val="22"/>
          <w:szCs w:val="22"/>
        </w:rPr>
      </w:pPr>
      <w:r>
        <w:rPr>
          <w:rFonts w:ascii="Arial" w:hAnsi="Arial" w:cs="Arial"/>
          <w:sz w:val="22"/>
          <w:szCs w:val="22"/>
        </w:rPr>
        <w:t>be in the form of the Public Notice set out at Annexure B;</w:t>
      </w:r>
    </w:p>
    <w:p w14:paraId="769A301C" w14:textId="77777777" w:rsidR="00FA0BB2" w:rsidRDefault="00686B8F">
      <w:pPr>
        <w:pStyle w:val="ListParagraph"/>
        <w:widowControl w:val="0"/>
        <w:numPr>
          <w:ilvl w:val="2"/>
          <w:numId w:val="25"/>
        </w:numPr>
        <w:spacing w:before="120" w:line="360" w:lineRule="auto"/>
        <w:ind w:left="1801"/>
        <w:jc w:val="both"/>
        <w:rPr>
          <w:rFonts w:ascii="Arial" w:hAnsi="Arial" w:cs="Arial"/>
          <w:sz w:val="22"/>
          <w:szCs w:val="22"/>
        </w:rPr>
      </w:pPr>
      <w:r>
        <w:rPr>
          <w:rFonts w:ascii="Arial" w:hAnsi="Arial" w:cs="Arial"/>
          <w:sz w:val="22"/>
          <w:szCs w:val="22"/>
        </w:rPr>
        <w:t>include a link to each of the 2013 Agreements;</w:t>
      </w:r>
    </w:p>
    <w:p w14:paraId="769A301D" w14:textId="77777777" w:rsidR="00FA0BB2" w:rsidRDefault="00686B8F">
      <w:pPr>
        <w:pStyle w:val="ListParagraph"/>
        <w:widowControl w:val="0"/>
        <w:numPr>
          <w:ilvl w:val="2"/>
          <w:numId w:val="25"/>
        </w:numPr>
        <w:spacing w:before="120" w:line="360" w:lineRule="auto"/>
        <w:ind w:left="1801"/>
        <w:jc w:val="both"/>
        <w:rPr>
          <w:rFonts w:ascii="Arial" w:hAnsi="Arial" w:cs="Arial"/>
          <w:sz w:val="22"/>
          <w:szCs w:val="22"/>
        </w:rPr>
      </w:pPr>
      <w:r>
        <w:rPr>
          <w:rFonts w:ascii="Arial" w:hAnsi="Arial" w:cs="Arial"/>
          <w:sz w:val="22"/>
          <w:szCs w:val="22"/>
        </w:rPr>
        <w:t>include a link to the 2017  Agreement;</w:t>
      </w:r>
    </w:p>
    <w:p w14:paraId="769A301E" w14:textId="77777777" w:rsidR="00FA0BB2" w:rsidRDefault="00686B8F">
      <w:pPr>
        <w:pStyle w:val="ListParagraph"/>
        <w:widowControl w:val="0"/>
        <w:numPr>
          <w:ilvl w:val="2"/>
          <w:numId w:val="25"/>
        </w:numPr>
        <w:spacing w:before="120" w:line="360" w:lineRule="auto"/>
        <w:ind w:left="1801"/>
        <w:jc w:val="both"/>
        <w:rPr>
          <w:rFonts w:ascii="Arial" w:hAnsi="Arial" w:cs="Arial"/>
          <w:sz w:val="22"/>
          <w:szCs w:val="22"/>
        </w:rPr>
      </w:pPr>
      <w:r>
        <w:rPr>
          <w:rFonts w:ascii="Arial" w:hAnsi="Arial" w:cs="Arial"/>
          <w:sz w:val="22"/>
          <w:szCs w:val="22"/>
        </w:rPr>
        <w:t xml:space="preserve">be displayed in at least size 10 font; and </w:t>
      </w:r>
    </w:p>
    <w:p w14:paraId="769A301F" w14:textId="77777777" w:rsidR="00FA0BB2" w:rsidRDefault="00686B8F">
      <w:pPr>
        <w:pStyle w:val="ListParagraph"/>
        <w:widowControl w:val="0"/>
        <w:numPr>
          <w:ilvl w:val="2"/>
          <w:numId w:val="25"/>
        </w:numPr>
        <w:spacing w:before="120" w:line="360" w:lineRule="auto"/>
        <w:ind w:left="1801"/>
        <w:jc w:val="both"/>
        <w:rPr>
          <w:rFonts w:ascii="Arial" w:hAnsi="Arial" w:cs="Arial"/>
          <w:sz w:val="22"/>
          <w:szCs w:val="22"/>
        </w:rPr>
      </w:pPr>
      <w:r>
        <w:rPr>
          <w:rFonts w:ascii="Arial" w:hAnsi="Arial" w:cs="Arial"/>
          <w:sz w:val="22"/>
          <w:szCs w:val="22"/>
        </w:rPr>
        <w:t xml:space="preserve">remain on the website for a period of 12 months. </w:t>
      </w:r>
    </w:p>
    <w:p w14:paraId="769A3020" w14:textId="77777777" w:rsidR="00FA0BB2" w:rsidRDefault="00686B8F">
      <w:pPr>
        <w:widowControl w:val="0"/>
        <w:spacing w:before="120" w:line="360" w:lineRule="auto"/>
        <w:jc w:val="both"/>
        <w:rPr>
          <w:rFonts w:cs="Arial"/>
          <w:b/>
          <w:szCs w:val="22"/>
        </w:rPr>
      </w:pPr>
      <w:r>
        <w:rPr>
          <w:rFonts w:cs="Arial"/>
          <w:b/>
          <w:szCs w:val="22"/>
        </w:rPr>
        <w:t>Social Media Notice</w:t>
      </w:r>
    </w:p>
    <w:p w14:paraId="769A3021" w14:textId="77777777" w:rsidR="00FA0BB2" w:rsidRDefault="00686B8F">
      <w:pPr>
        <w:pStyle w:val="ListParagraph"/>
        <w:widowControl w:val="0"/>
        <w:numPr>
          <w:ilvl w:val="0"/>
          <w:numId w:val="7"/>
        </w:numPr>
        <w:spacing w:before="120" w:line="360" w:lineRule="auto"/>
        <w:jc w:val="both"/>
        <w:rPr>
          <w:rFonts w:ascii="Arial" w:hAnsi="Arial" w:cs="Arial"/>
          <w:sz w:val="22"/>
          <w:szCs w:val="22"/>
        </w:rPr>
      </w:pPr>
      <w:r>
        <w:rPr>
          <w:rFonts w:ascii="Arial" w:hAnsi="Arial" w:cs="Arial"/>
          <w:sz w:val="22"/>
          <w:szCs w:val="22"/>
        </w:rPr>
        <w:t xml:space="preserve">The Franchisees undertake to: </w:t>
      </w:r>
    </w:p>
    <w:p w14:paraId="769A3022" w14:textId="77777777" w:rsidR="00FA0BB2" w:rsidRDefault="00686B8F">
      <w:pPr>
        <w:pStyle w:val="ListParagraph"/>
        <w:widowControl w:val="0"/>
        <w:numPr>
          <w:ilvl w:val="1"/>
          <w:numId w:val="26"/>
        </w:numPr>
        <w:spacing w:before="120" w:line="360" w:lineRule="auto"/>
        <w:ind w:left="1080"/>
        <w:jc w:val="both"/>
        <w:rPr>
          <w:rFonts w:ascii="Arial" w:hAnsi="Arial" w:cs="Arial"/>
          <w:sz w:val="22"/>
          <w:szCs w:val="22"/>
        </w:rPr>
      </w:pPr>
      <w:r>
        <w:rPr>
          <w:rFonts w:ascii="Arial" w:hAnsi="Arial" w:cs="Arial"/>
          <w:sz w:val="22"/>
          <w:szCs w:val="22"/>
        </w:rPr>
        <w:t xml:space="preserve">within 28 days of, but not prior to, the FWO publishing a Media Release on its website in respect of this Undertaking, place a post on each Franchisee’s Facebook Page (where available), which will: </w:t>
      </w:r>
    </w:p>
    <w:p w14:paraId="769A3023" w14:textId="77777777" w:rsidR="00FA0BB2" w:rsidRDefault="00686B8F">
      <w:pPr>
        <w:pStyle w:val="ListParagraph"/>
        <w:widowControl w:val="0"/>
        <w:numPr>
          <w:ilvl w:val="2"/>
          <w:numId w:val="27"/>
        </w:numPr>
        <w:spacing w:before="120" w:line="360" w:lineRule="auto"/>
        <w:ind w:left="1801"/>
        <w:jc w:val="both"/>
        <w:rPr>
          <w:rFonts w:ascii="Arial" w:hAnsi="Arial" w:cs="Arial"/>
          <w:sz w:val="22"/>
          <w:szCs w:val="22"/>
        </w:rPr>
      </w:pPr>
      <w:r>
        <w:rPr>
          <w:rFonts w:ascii="Arial" w:hAnsi="Arial" w:cs="Arial"/>
          <w:sz w:val="22"/>
          <w:szCs w:val="22"/>
        </w:rPr>
        <w:t xml:space="preserve">be posted and pinned to the top of the homepage in public view; </w:t>
      </w:r>
    </w:p>
    <w:p w14:paraId="769A3024" w14:textId="77777777" w:rsidR="00FA0BB2" w:rsidRDefault="00686B8F">
      <w:pPr>
        <w:pStyle w:val="ListParagraph"/>
        <w:widowControl w:val="0"/>
        <w:numPr>
          <w:ilvl w:val="2"/>
          <w:numId w:val="27"/>
        </w:numPr>
        <w:spacing w:before="120" w:line="360" w:lineRule="auto"/>
        <w:ind w:left="1801"/>
        <w:jc w:val="both"/>
        <w:rPr>
          <w:rFonts w:ascii="Arial" w:hAnsi="Arial" w:cs="Arial"/>
          <w:sz w:val="22"/>
          <w:szCs w:val="22"/>
        </w:rPr>
      </w:pPr>
      <w:r>
        <w:rPr>
          <w:rFonts w:ascii="Arial" w:hAnsi="Arial" w:cs="Arial"/>
          <w:sz w:val="22"/>
          <w:szCs w:val="22"/>
        </w:rPr>
        <w:t>remain on the Facebook page for a continuous period of at least 28 days; and</w:t>
      </w:r>
    </w:p>
    <w:p w14:paraId="769A3025" w14:textId="77777777" w:rsidR="00FA0BB2" w:rsidRDefault="00686B8F">
      <w:pPr>
        <w:pStyle w:val="ListParagraph"/>
        <w:widowControl w:val="0"/>
        <w:numPr>
          <w:ilvl w:val="2"/>
          <w:numId w:val="27"/>
        </w:numPr>
        <w:spacing w:before="120" w:line="360" w:lineRule="auto"/>
        <w:ind w:left="1801"/>
        <w:jc w:val="both"/>
        <w:rPr>
          <w:rFonts w:ascii="Arial" w:hAnsi="Arial" w:cs="Arial"/>
          <w:sz w:val="22"/>
          <w:szCs w:val="22"/>
        </w:rPr>
      </w:pPr>
      <w:r>
        <w:rPr>
          <w:rFonts w:ascii="Arial" w:hAnsi="Arial" w:cs="Arial"/>
          <w:sz w:val="22"/>
          <w:szCs w:val="22"/>
        </w:rPr>
        <w:t>be in the form of the Public Notice set out at Attachment B.</w:t>
      </w:r>
    </w:p>
    <w:p w14:paraId="769A3026" w14:textId="77777777" w:rsidR="00FA0BB2" w:rsidRDefault="00686B8F">
      <w:pPr>
        <w:pStyle w:val="ListParagraph"/>
        <w:widowControl w:val="0"/>
        <w:numPr>
          <w:ilvl w:val="1"/>
          <w:numId w:val="26"/>
        </w:numPr>
        <w:spacing w:before="120" w:line="360" w:lineRule="auto"/>
        <w:ind w:left="1080"/>
        <w:jc w:val="both"/>
        <w:rPr>
          <w:rFonts w:ascii="Arial" w:hAnsi="Arial" w:cs="Arial"/>
          <w:sz w:val="22"/>
          <w:szCs w:val="22"/>
        </w:rPr>
      </w:pPr>
      <w:r>
        <w:rPr>
          <w:rFonts w:ascii="Arial" w:hAnsi="Arial" w:cs="Arial"/>
          <w:sz w:val="22"/>
          <w:szCs w:val="22"/>
        </w:rPr>
        <w:t xml:space="preserve">Within 7 days of posting the notice on each of the Franchisees Facebook page (where available) provide evidence of the posting of the link to the Franchisee’s Facebook Page to the FWO. </w:t>
      </w:r>
    </w:p>
    <w:p w14:paraId="769A3027" w14:textId="77777777" w:rsidR="00FA0BB2" w:rsidRDefault="00686B8F">
      <w:pPr>
        <w:widowControl w:val="0"/>
        <w:spacing w:before="120" w:after="120" w:line="360" w:lineRule="auto"/>
        <w:jc w:val="both"/>
        <w:rPr>
          <w:rFonts w:cs="Arial"/>
          <w:b/>
          <w:szCs w:val="22"/>
        </w:rPr>
      </w:pPr>
      <w:r>
        <w:rPr>
          <w:rFonts w:cs="Arial"/>
          <w:b/>
          <w:szCs w:val="22"/>
        </w:rPr>
        <w:t>Workplace Notice</w:t>
      </w:r>
    </w:p>
    <w:p w14:paraId="769A3028"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bookmarkStart w:id="11" w:name="_Ref500154234"/>
      <w:r>
        <w:rPr>
          <w:rFonts w:ascii="Arial" w:hAnsi="Arial" w:cs="Arial"/>
          <w:sz w:val="22"/>
          <w:szCs w:val="22"/>
        </w:rPr>
        <w:t>Within 28 days of the execution of this Undertaking, the Franchisees will display (or cause to be displayed) a notice at each of the Franchisees sites in Australia (</w:t>
      </w:r>
      <w:r>
        <w:rPr>
          <w:rFonts w:ascii="Arial" w:hAnsi="Arial" w:cs="Arial"/>
          <w:b/>
          <w:sz w:val="22"/>
          <w:szCs w:val="22"/>
        </w:rPr>
        <w:t>Workplace Notice</w:t>
      </w:r>
      <w:r>
        <w:rPr>
          <w:rFonts w:ascii="Arial" w:hAnsi="Arial" w:cs="Arial"/>
          <w:sz w:val="22"/>
          <w:szCs w:val="22"/>
        </w:rPr>
        <w:t>).  The Workplace Notice will:</w:t>
      </w:r>
      <w:bookmarkEnd w:id="11"/>
      <w:r>
        <w:rPr>
          <w:rFonts w:ascii="Arial" w:hAnsi="Arial" w:cs="Arial"/>
          <w:sz w:val="22"/>
          <w:szCs w:val="22"/>
        </w:rPr>
        <w:t xml:space="preserve"> </w:t>
      </w:r>
    </w:p>
    <w:p w14:paraId="769A3029" w14:textId="77777777" w:rsidR="00FA0BB2" w:rsidRDefault="00686B8F">
      <w:pPr>
        <w:pStyle w:val="ListParagraph"/>
        <w:widowControl w:val="0"/>
        <w:numPr>
          <w:ilvl w:val="1"/>
          <w:numId w:val="22"/>
        </w:numPr>
        <w:spacing w:before="120" w:after="120" w:line="360" w:lineRule="auto"/>
        <w:ind w:left="1080"/>
        <w:jc w:val="both"/>
        <w:rPr>
          <w:rFonts w:ascii="Arial" w:hAnsi="Arial" w:cs="Arial"/>
          <w:sz w:val="22"/>
          <w:szCs w:val="22"/>
        </w:rPr>
      </w:pPr>
      <w:r>
        <w:rPr>
          <w:rFonts w:ascii="Arial" w:hAnsi="Arial" w:cs="Arial"/>
          <w:sz w:val="22"/>
          <w:szCs w:val="22"/>
        </w:rPr>
        <w:t xml:space="preserve">be in the form of Attachment B; </w:t>
      </w:r>
    </w:p>
    <w:p w14:paraId="769A302A" w14:textId="77777777" w:rsidR="00FA0BB2" w:rsidRDefault="00686B8F">
      <w:pPr>
        <w:pStyle w:val="ListParagraph"/>
        <w:widowControl w:val="0"/>
        <w:numPr>
          <w:ilvl w:val="1"/>
          <w:numId w:val="22"/>
        </w:numPr>
        <w:spacing w:before="120" w:after="120" w:line="360" w:lineRule="auto"/>
        <w:ind w:left="1080"/>
        <w:jc w:val="both"/>
        <w:rPr>
          <w:rFonts w:ascii="Arial" w:hAnsi="Arial" w:cs="Arial"/>
          <w:sz w:val="22"/>
          <w:szCs w:val="22"/>
        </w:rPr>
      </w:pPr>
      <w:r>
        <w:rPr>
          <w:rFonts w:ascii="Arial" w:hAnsi="Arial" w:cs="Arial"/>
          <w:sz w:val="22"/>
          <w:szCs w:val="22"/>
        </w:rPr>
        <w:t>include details of the designated email address referred to in paragraph 34 above;</w:t>
      </w:r>
    </w:p>
    <w:p w14:paraId="769A302B" w14:textId="77777777" w:rsidR="00FA0BB2" w:rsidRDefault="00686B8F">
      <w:pPr>
        <w:pStyle w:val="ListParagraph"/>
        <w:widowControl w:val="0"/>
        <w:numPr>
          <w:ilvl w:val="1"/>
          <w:numId w:val="22"/>
        </w:numPr>
        <w:spacing w:before="120" w:after="120" w:line="360" w:lineRule="auto"/>
        <w:ind w:left="1080"/>
        <w:jc w:val="both"/>
        <w:rPr>
          <w:rFonts w:ascii="Arial" w:hAnsi="Arial" w:cs="Arial"/>
          <w:sz w:val="22"/>
          <w:szCs w:val="22"/>
        </w:rPr>
      </w:pPr>
      <w:r>
        <w:rPr>
          <w:rFonts w:ascii="Arial" w:hAnsi="Arial" w:cs="Arial"/>
          <w:sz w:val="22"/>
          <w:szCs w:val="22"/>
        </w:rPr>
        <w:t>be printed in at least A3 size;</w:t>
      </w:r>
    </w:p>
    <w:p w14:paraId="769A302C" w14:textId="77777777" w:rsidR="00FA0BB2" w:rsidRDefault="00686B8F">
      <w:pPr>
        <w:pStyle w:val="ListParagraph"/>
        <w:widowControl w:val="0"/>
        <w:numPr>
          <w:ilvl w:val="1"/>
          <w:numId w:val="22"/>
        </w:numPr>
        <w:spacing w:before="120" w:after="120" w:line="360" w:lineRule="auto"/>
        <w:ind w:left="1080"/>
        <w:jc w:val="both"/>
        <w:rPr>
          <w:rFonts w:ascii="Arial" w:hAnsi="Arial" w:cs="Arial"/>
          <w:sz w:val="22"/>
          <w:szCs w:val="22"/>
        </w:rPr>
      </w:pPr>
      <w:r>
        <w:rPr>
          <w:rFonts w:ascii="Arial" w:hAnsi="Arial" w:cs="Arial"/>
          <w:sz w:val="22"/>
          <w:szCs w:val="22"/>
        </w:rPr>
        <w:t xml:space="preserve">be clearly displayed in a location to which all employees who work at the Franchisor or Franchisees have access (for example, on a workplace noticeboard); and </w:t>
      </w:r>
    </w:p>
    <w:p w14:paraId="769A302D" w14:textId="77777777" w:rsidR="00FA0BB2" w:rsidRDefault="00686B8F">
      <w:pPr>
        <w:pStyle w:val="ListParagraph"/>
        <w:widowControl w:val="0"/>
        <w:numPr>
          <w:ilvl w:val="1"/>
          <w:numId w:val="22"/>
        </w:numPr>
        <w:spacing w:before="120" w:after="120" w:line="360" w:lineRule="auto"/>
        <w:ind w:left="1080"/>
        <w:jc w:val="both"/>
        <w:rPr>
          <w:rFonts w:ascii="Arial" w:hAnsi="Arial" w:cs="Arial"/>
          <w:sz w:val="22"/>
          <w:szCs w:val="22"/>
        </w:rPr>
      </w:pPr>
      <w:r>
        <w:rPr>
          <w:rFonts w:ascii="Arial" w:hAnsi="Arial" w:cs="Arial"/>
          <w:sz w:val="22"/>
          <w:szCs w:val="22"/>
        </w:rPr>
        <w:t xml:space="preserve">be displayed for a period of 12 months. </w:t>
      </w:r>
    </w:p>
    <w:p w14:paraId="769A302E" w14:textId="77777777" w:rsidR="00FA0BB2" w:rsidRDefault="00686B8F">
      <w:pPr>
        <w:pStyle w:val="ListParagraph"/>
        <w:numPr>
          <w:ilvl w:val="0"/>
          <w:numId w:val="7"/>
        </w:numPr>
        <w:spacing w:line="360" w:lineRule="auto"/>
        <w:rPr>
          <w:rFonts w:ascii="Arial" w:hAnsi="Arial" w:cs="Arial"/>
          <w:sz w:val="22"/>
          <w:szCs w:val="22"/>
        </w:rPr>
      </w:pPr>
      <w:r>
        <w:rPr>
          <w:rFonts w:ascii="Arial" w:hAnsi="Arial" w:cs="Arial"/>
          <w:sz w:val="22"/>
          <w:szCs w:val="22"/>
        </w:rPr>
        <w:t>Within 28 days of displaying the Workplace Notice, the Franchisor will provide confirmation, including photographic evidence of display, to the FWO that the Workplace Notice has been displayed at each of the Franchisees sites in Australia.</w:t>
      </w:r>
    </w:p>
    <w:p w14:paraId="769A302F" w14:textId="77777777" w:rsidR="00FA0BB2" w:rsidRDefault="00686B8F">
      <w:pPr>
        <w:pStyle w:val="ListParagraph"/>
        <w:numPr>
          <w:ilvl w:val="0"/>
          <w:numId w:val="7"/>
        </w:numPr>
        <w:spacing w:line="360" w:lineRule="auto"/>
        <w:rPr>
          <w:rFonts w:ascii="Arial" w:hAnsi="Arial" w:cs="Arial"/>
          <w:sz w:val="22"/>
          <w:szCs w:val="22"/>
        </w:rPr>
      </w:pPr>
      <w:r>
        <w:rPr>
          <w:rFonts w:ascii="Arial" w:hAnsi="Arial" w:cs="Arial"/>
          <w:sz w:val="22"/>
          <w:szCs w:val="22"/>
        </w:rPr>
        <w:t xml:space="preserve">At the end of the period of 12 months, the Franchisor will provide confirmation to the FWO that the Workplace Notice has been continuously displayed for the required period, including photographic evidence of display in each Franchise location. </w:t>
      </w:r>
    </w:p>
    <w:p w14:paraId="769A3030" w14:textId="77777777" w:rsidR="00FA0BB2" w:rsidRDefault="00FA0BB2">
      <w:pPr>
        <w:pStyle w:val="ListParagraph"/>
        <w:widowControl w:val="0"/>
        <w:spacing w:before="120" w:after="120" w:line="360" w:lineRule="auto"/>
        <w:ind w:left="426"/>
        <w:jc w:val="both"/>
        <w:rPr>
          <w:rFonts w:ascii="Arial" w:hAnsi="Arial" w:cs="Arial"/>
          <w:sz w:val="22"/>
          <w:szCs w:val="22"/>
        </w:rPr>
      </w:pPr>
    </w:p>
    <w:p w14:paraId="769A3031" w14:textId="77777777" w:rsidR="00FA0BB2" w:rsidRDefault="00686B8F">
      <w:pPr>
        <w:widowControl w:val="0"/>
        <w:spacing w:before="120" w:after="120" w:line="360" w:lineRule="auto"/>
        <w:jc w:val="both"/>
        <w:rPr>
          <w:rFonts w:cs="Arial"/>
          <w:b/>
          <w:szCs w:val="22"/>
        </w:rPr>
      </w:pPr>
      <w:r>
        <w:rPr>
          <w:rFonts w:cs="Arial"/>
          <w:b/>
          <w:szCs w:val="22"/>
        </w:rPr>
        <w:t>Community service payment</w:t>
      </w:r>
    </w:p>
    <w:p w14:paraId="769A3032"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Within 60 days of the execution of this Undertaking,  the Franchisor undertakes to make the following donations:</w:t>
      </w:r>
    </w:p>
    <w:p w14:paraId="769A3033" w14:textId="77777777" w:rsidR="00FA0BB2" w:rsidRDefault="00686B8F">
      <w:pPr>
        <w:pStyle w:val="ListParagraph"/>
        <w:widowControl w:val="0"/>
        <w:spacing w:before="120" w:after="120" w:line="360" w:lineRule="auto"/>
        <w:ind w:left="1080"/>
        <w:jc w:val="both"/>
        <w:rPr>
          <w:rFonts w:ascii="Arial" w:hAnsi="Arial" w:cs="Arial"/>
          <w:sz w:val="22"/>
          <w:szCs w:val="22"/>
        </w:rPr>
      </w:pPr>
      <w:r>
        <w:rPr>
          <w:rFonts w:ascii="Arial" w:hAnsi="Arial" w:cs="Arial"/>
          <w:sz w:val="22"/>
          <w:szCs w:val="22"/>
        </w:rPr>
        <w:t xml:space="preserve">(a) $25,000 to the charity known as the Smith Family </w:t>
      </w:r>
      <w:r w:rsidRPr="0031433D">
        <w:rPr>
          <w:rFonts w:ascii="Arial" w:hAnsi="Arial" w:cs="Arial"/>
          <w:sz w:val="22"/>
          <w:szCs w:val="22"/>
        </w:rPr>
        <w:t>ABN 33</w:t>
      </w:r>
      <w:r w:rsidR="00F04BC6">
        <w:rPr>
          <w:rFonts w:ascii="Arial" w:hAnsi="Arial" w:cs="Arial"/>
          <w:sz w:val="22"/>
          <w:szCs w:val="22"/>
        </w:rPr>
        <w:t xml:space="preserve"> </w:t>
      </w:r>
      <w:r w:rsidRPr="0031433D">
        <w:rPr>
          <w:rFonts w:ascii="Arial" w:hAnsi="Arial" w:cs="Arial"/>
          <w:sz w:val="22"/>
          <w:szCs w:val="22"/>
        </w:rPr>
        <w:t>007</w:t>
      </w:r>
      <w:r w:rsidR="00F04BC6">
        <w:rPr>
          <w:rFonts w:ascii="Arial" w:hAnsi="Arial" w:cs="Arial"/>
          <w:sz w:val="22"/>
          <w:szCs w:val="22"/>
        </w:rPr>
        <w:t xml:space="preserve"> </w:t>
      </w:r>
      <w:r w:rsidRPr="0031433D">
        <w:rPr>
          <w:rFonts w:ascii="Arial" w:hAnsi="Arial" w:cs="Arial"/>
          <w:sz w:val="22"/>
          <w:szCs w:val="22"/>
        </w:rPr>
        <w:t>457</w:t>
      </w:r>
      <w:r w:rsidR="00F04BC6">
        <w:rPr>
          <w:rFonts w:ascii="Arial" w:hAnsi="Arial" w:cs="Arial"/>
          <w:sz w:val="22"/>
          <w:szCs w:val="22"/>
        </w:rPr>
        <w:t xml:space="preserve"> </w:t>
      </w:r>
      <w:r w:rsidRPr="0031433D">
        <w:rPr>
          <w:rFonts w:ascii="Arial" w:hAnsi="Arial" w:cs="Arial"/>
          <w:sz w:val="22"/>
          <w:szCs w:val="22"/>
        </w:rPr>
        <w:t>141</w:t>
      </w:r>
      <w:r>
        <w:rPr>
          <w:rFonts w:ascii="Arial" w:hAnsi="Arial" w:cs="Arial"/>
          <w:sz w:val="22"/>
          <w:szCs w:val="22"/>
        </w:rPr>
        <w:t xml:space="preserve">;and </w:t>
      </w:r>
    </w:p>
    <w:p w14:paraId="769A3034" w14:textId="77777777" w:rsidR="00FA0BB2" w:rsidRDefault="00686B8F">
      <w:pPr>
        <w:pStyle w:val="ListParagraph"/>
        <w:widowControl w:val="0"/>
        <w:spacing w:before="120" w:after="120" w:line="360" w:lineRule="auto"/>
        <w:ind w:left="1080"/>
        <w:jc w:val="both"/>
        <w:rPr>
          <w:rFonts w:ascii="Arial" w:hAnsi="Arial" w:cs="Arial"/>
          <w:sz w:val="22"/>
          <w:szCs w:val="22"/>
        </w:rPr>
      </w:pPr>
      <w:r>
        <w:rPr>
          <w:rFonts w:ascii="Arial" w:hAnsi="Arial" w:cs="Arial"/>
          <w:sz w:val="22"/>
          <w:szCs w:val="22"/>
        </w:rPr>
        <w:t xml:space="preserve">(b) $25,000 to the charity known as Western Chances </w:t>
      </w:r>
      <w:r w:rsidRPr="0031433D">
        <w:rPr>
          <w:rFonts w:ascii="Arial" w:hAnsi="Arial" w:cs="Arial"/>
          <w:sz w:val="22"/>
          <w:szCs w:val="22"/>
        </w:rPr>
        <w:t>ABN 17</w:t>
      </w:r>
      <w:r w:rsidR="00F04BC6">
        <w:rPr>
          <w:rFonts w:ascii="Arial" w:hAnsi="Arial" w:cs="Arial"/>
          <w:sz w:val="22"/>
          <w:szCs w:val="22"/>
        </w:rPr>
        <w:t xml:space="preserve"> </w:t>
      </w:r>
      <w:r w:rsidRPr="0031433D">
        <w:rPr>
          <w:rFonts w:ascii="Arial" w:hAnsi="Arial" w:cs="Arial"/>
          <w:sz w:val="22"/>
          <w:szCs w:val="22"/>
        </w:rPr>
        <w:t>110</w:t>
      </w:r>
      <w:r w:rsidR="00F04BC6">
        <w:rPr>
          <w:rFonts w:ascii="Arial" w:hAnsi="Arial" w:cs="Arial"/>
          <w:sz w:val="22"/>
          <w:szCs w:val="22"/>
        </w:rPr>
        <w:t xml:space="preserve"> </w:t>
      </w:r>
      <w:r w:rsidRPr="0031433D">
        <w:rPr>
          <w:rFonts w:ascii="Arial" w:hAnsi="Arial" w:cs="Arial"/>
          <w:sz w:val="22"/>
          <w:szCs w:val="22"/>
        </w:rPr>
        <w:t>713</w:t>
      </w:r>
      <w:r w:rsidR="00F04BC6">
        <w:rPr>
          <w:rFonts w:ascii="Arial" w:hAnsi="Arial" w:cs="Arial"/>
          <w:sz w:val="22"/>
          <w:szCs w:val="22"/>
        </w:rPr>
        <w:t xml:space="preserve"> </w:t>
      </w:r>
      <w:r w:rsidRPr="0031433D">
        <w:rPr>
          <w:rFonts w:ascii="Arial" w:hAnsi="Arial" w:cs="Arial"/>
          <w:sz w:val="22"/>
          <w:szCs w:val="22"/>
        </w:rPr>
        <w:t>865</w:t>
      </w:r>
      <w:r>
        <w:rPr>
          <w:rFonts w:ascii="Arial" w:hAnsi="Arial" w:cs="Arial"/>
          <w:sz w:val="22"/>
          <w:szCs w:val="22"/>
        </w:rPr>
        <w:t xml:space="preserve">. </w:t>
      </w:r>
    </w:p>
    <w:p w14:paraId="769A3035" w14:textId="77777777" w:rsidR="00FA0BB2" w:rsidRDefault="00686B8F">
      <w:pPr>
        <w:pStyle w:val="ListParagraph"/>
        <w:widowControl w:val="0"/>
        <w:numPr>
          <w:ilvl w:val="0"/>
          <w:numId w:val="7"/>
        </w:numPr>
        <w:spacing w:before="120" w:after="120" w:line="360" w:lineRule="auto"/>
        <w:jc w:val="both"/>
        <w:rPr>
          <w:rFonts w:ascii="Arial" w:hAnsi="Arial" w:cs="Arial"/>
          <w:sz w:val="22"/>
          <w:szCs w:val="22"/>
        </w:rPr>
      </w:pPr>
      <w:r>
        <w:rPr>
          <w:rFonts w:ascii="Arial" w:hAnsi="Arial" w:cs="Arial"/>
          <w:sz w:val="22"/>
          <w:szCs w:val="22"/>
        </w:rPr>
        <w:t xml:space="preserve">The Franchisor undertakes to provide evidence of the donations to the FWO within 7 days of making each donation. </w:t>
      </w:r>
    </w:p>
    <w:p w14:paraId="769A3036" w14:textId="77777777" w:rsidR="00FA0BB2" w:rsidRDefault="00686B8F">
      <w:pPr>
        <w:spacing w:before="120" w:after="120" w:line="360" w:lineRule="auto"/>
        <w:jc w:val="both"/>
        <w:rPr>
          <w:rFonts w:cs="Arial"/>
          <w:szCs w:val="22"/>
        </w:rPr>
      </w:pPr>
      <w:r>
        <w:rPr>
          <w:rFonts w:cs="Arial"/>
          <w:b/>
          <w:bCs/>
          <w:szCs w:val="22"/>
        </w:rPr>
        <w:t>No Inconsistent Statements</w:t>
      </w:r>
    </w:p>
    <w:p w14:paraId="769A3037" w14:textId="77777777" w:rsidR="00FA0BB2" w:rsidRDefault="00686B8F">
      <w:pPr>
        <w:pStyle w:val="ListParagraph"/>
        <w:numPr>
          <w:ilvl w:val="0"/>
          <w:numId w:val="7"/>
        </w:numPr>
        <w:spacing w:line="360" w:lineRule="auto"/>
        <w:rPr>
          <w:rFonts w:ascii="Arial" w:hAnsi="Arial" w:cs="Arial"/>
          <w:sz w:val="22"/>
          <w:szCs w:val="22"/>
        </w:rPr>
      </w:pPr>
      <w:r>
        <w:rPr>
          <w:rFonts w:ascii="Arial" w:hAnsi="Arial" w:cs="Arial"/>
          <w:sz w:val="22"/>
          <w:szCs w:val="22"/>
        </w:rPr>
        <w:t>The Franchisor and the Franchisees:</w:t>
      </w:r>
      <w:bookmarkStart w:id="12" w:name="_Ref499809352"/>
    </w:p>
    <w:bookmarkEnd w:id="12"/>
    <w:p w14:paraId="769A3038" w14:textId="77777777" w:rsidR="00FA0BB2" w:rsidRDefault="00686B8F">
      <w:pPr>
        <w:pStyle w:val="ListParagraph"/>
        <w:numPr>
          <w:ilvl w:val="3"/>
          <w:numId w:val="21"/>
        </w:numPr>
        <w:spacing w:line="360" w:lineRule="auto"/>
        <w:ind w:left="1134" w:hanging="708"/>
        <w:rPr>
          <w:rFonts w:ascii="Arial" w:hAnsi="Arial" w:cs="Arial"/>
          <w:sz w:val="22"/>
          <w:szCs w:val="22"/>
        </w:rPr>
      </w:pPr>
      <w:r>
        <w:rPr>
          <w:rFonts w:ascii="Arial" w:hAnsi="Arial" w:cs="Arial"/>
          <w:sz w:val="22"/>
          <w:szCs w:val="22"/>
        </w:rPr>
        <w:t>must not; and</w:t>
      </w:r>
    </w:p>
    <w:p w14:paraId="769A3039" w14:textId="77777777" w:rsidR="00FA0BB2" w:rsidRDefault="00686B8F">
      <w:pPr>
        <w:pStyle w:val="ListParagraph"/>
        <w:numPr>
          <w:ilvl w:val="3"/>
          <w:numId w:val="21"/>
        </w:numPr>
        <w:spacing w:line="360" w:lineRule="auto"/>
        <w:ind w:left="1134" w:hanging="708"/>
        <w:rPr>
          <w:rFonts w:ascii="Arial" w:hAnsi="Arial" w:cs="Arial"/>
          <w:sz w:val="22"/>
          <w:szCs w:val="22"/>
        </w:rPr>
      </w:pPr>
      <w:r>
        <w:rPr>
          <w:rFonts w:ascii="Arial" w:hAnsi="Arial" w:cs="Arial"/>
          <w:sz w:val="22"/>
          <w:szCs w:val="22"/>
        </w:rPr>
        <w:t>must ensure that their respective its officers, employees or agents, do not,</w:t>
      </w:r>
    </w:p>
    <w:p w14:paraId="769A303A" w14:textId="77777777" w:rsidR="00FA0BB2" w:rsidRDefault="00686B8F">
      <w:pPr>
        <w:spacing w:line="360" w:lineRule="auto"/>
        <w:rPr>
          <w:rFonts w:cs="Arial"/>
          <w:szCs w:val="22"/>
        </w:rPr>
      </w:pPr>
      <w:r>
        <w:rPr>
          <w:rFonts w:cs="Arial"/>
          <w:szCs w:val="22"/>
        </w:rPr>
        <w:t>make any statement, orally or in writing or otherwise imply anything that is inconsistent with any admissions or acknowledgements contained in this Undertaking.</w:t>
      </w:r>
    </w:p>
    <w:p w14:paraId="769A303B" w14:textId="77777777" w:rsidR="00FA0BB2" w:rsidRDefault="00686B8F">
      <w:pPr>
        <w:widowControl w:val="0"/>
        <w:spacing w:before="120" w:after="120" w:line="360" w:lineRule="auto"/>
        <w:jc w:val="both"/>
        <w:rPr>
          <w:rFonts w:cs="Arial"/>
          <w:b/>
          <w:szCs w:val="22"/>
        </w:rPr>
      </w:pPr>
      <w:r>
        <w:rPr>
          <w:rFonts w:cs="Arial"/>
          <w:b/>
          <w:szCs w:val="22"/>
        </w:rPr>
        <w:t>ACKNOWLEDGEMENTS</w:t>
      </w:r>
    </w:p>
    <w:p w14:paraId="769A303C" w14:textId="77777777" w:rsidR="00FA0BB2" w:rsidRDefault="00686B8F">
      <w:pPr>
        <w:pStyle w:val="ListParagraph"/>
        <w:numPr>
          <w:ilvl w:val="0"/>
          <w:numId w:val="7"/>
        </w:numPr>
        <w:jc w:val="both"/>
        <w:rPr>
          <w:rFonts w:cs="Arial"/>
          <w:szCs w:val="22"/>
        </w:rPr>
      </w:pPr>
      <w:r>
        <w:rPr>
          <w:rFonts w:ascii="Arial" w:hAnsi="Arial" w:cs="Arial"/>
          <w:sz w:val="22"/>
          <w:szCs w:val="22"/>
        </w:rPr>
        <w:t>The Franchisor and the Franchisees acknowledge that:</w:t>
      </w:r>
    </w:p>
    <w:p w14:paraId="769A303D" w14:textId="77777777" w:rsidR="00FA0BB2" w:rsidRDefault="00FA0BB2">
      <w:pPr>
        <w:pStyle w:val="ListParagraph"/>
        <w:jc w:val="both"/>
        <w:rPr>
          <w:rFonts w:cs="Arial"/>
          <w:szCs w:val="22"/>
        </w:rPr>
      </w:pPr>
    </w:p>
    <w:p w14:paraId="769A303E" w14:textId="77777777" w:rsidR="00FA0BB2" w:rsidRDefault="00686B8F">
      <w:pPr>
        <w:pStyle w:val="ListParagraph"/>
        <w:widowControl w:val="0"/>
        <w:numPr>
          <w:ilvl w:val="0"/>
          <w:numId w:val="6"/>
        </w:numPr>
        <w:spacing w:before="120" w:after="120" w:line="360" w:lineRule="auto"/>
        <w:ind w:left="1080"/>
        <w:jc w:val="both"/>
        <w:rPr>
          <w:rFonts w:ascii="Arial" w:hAnsi="Arial" w:cs="Arial"/>
          <w:sz w:val="22"/>
          <w:szCs w:val="22"/>
        </w:rPr>
      </w:pPr>
      <w:r>
        <w:rPr>
          <w:rFonts w:ascii="Arial" w:hAnsi="Arial" w:cs="Arial"/>
          <w:sz w:val="22"/>
          <w:szCs w:val="22"/>
        </w:rPr>
        <w:t>The FWO may:</w:t>
      </w:r>
    </w:p>
    <w:p w14:paraId="769A303F" w14:textId="77777777" w:rsidR="00FA0BB2" w:rsidRDefault="00686B8F">
      <w:pPr>
        <w:pStyle w:val="ListParagraph"/>
        <w:widowControl w:val="0"/>
        <w:numPr>
          <w:ilvl w:val="1"/>
          <w:numId w:val="19"/>
        </w:numPr>
        <w:spacing w:before="120" w:after="120" w:line="360" w:lineRule="auto"/>
        <w:ind w:left="1981"/>
        <w:jc w:val="both"/>
        <w:rPr>
          <w:rFonts w:ascii="Arial" w:hAnsi="Arial" w:cs="Arial"/>
          <w:sz w:val="22"/>
          <w:szCs w:val="22"/>
        </w:rPr>
      </w:pPr>
      <w:r>
        <w:rPr>
          <w:rFonts w:ascii="Arial" w:hAnsi="Arial" w:cs="Arial"/>
          <w:sz w:val="22"/>
          <w:szCs w:val="22"/>
        </w:rPr>
        <w:t xml:space="preserve">make this Undertaking (and any of the Attachments hereto) available for public inspection, including by posting it on the FWO internet site at </w:t>
      </w:r>
      <w:hyperlink r:id="rId10" w:history="1">
        <w:r>
          <w:rPr>
            <w:rStyle w:val="Hyperlink"/>
            <w:rFonts w:ascii="Arial" w:hAnsi="Arial" w:cs="Arial"/>
            <w:sz w:val="22"/>
            <w:szCs w:val="22"/>
          </w:rPr>
          <w:t>www.fairwork.gov.au</w:t>
        </w:r>
      </w:hyperlink>
      <w:r>
        <w:rPr>
          <w:rFonts w:ascii="Arial" w:hAnsi="Arial" w:cs="Arial"/>
          <w:sz w:val="22"/>
          <w:szCs w:val="22"/>
        </w:rPr>
        <w:t>;</w:t>
      </w:r>
    </w:p>
    <w:p w14:paraId="769A3040" w14:textId="77777777" w:rsidR="00FA0BB2" w:rsidRDefault="00686B8F">
      <w:pPr>
        <w:pStyle w:val="ListParagraph"/>
        <w:widowControl w:val="0"/>
        <w:numPr>
          <w:ilvl w:val="1"/>
          <w:numId w:val="19"/>
        </w:numPr>
        <w:spacing w:before="120" w:after="120" w:line="360" w:lineRule="auto"/>
        <w:ind w:left="1981"/>
        <w:jc w:val="both"/>
        <w:rPr>
          <w:rFonts w:ascii="Arial" w:hAnsi="Arial" w:cs="Arial"/>
          <w:sz w:val="22"/>
          <w:szCs w:val="22"/>
        </w:rPr>
      </w:pPr>
      <w:r>
        <w:rPr>
          <w:rFonts w:ascii="Arial" w:hAnsi="Arial" w:cs="Arial"/>
          <w:sz w:val="22"/>
          <w:szCs w:val="22"/>
        </w:rPr>
        <w:t xml:space="preserve">release a copy of this Undertaking (and any of the attachments hereto) pursuant to any relevant request under the </w:t>
      </w:r>
      <w:r>
        <w:rPr>
          <w:rFonts w:ascii="Arial" w:hAnsi="Arial" w:cs="Arial"/>
          <w:i/>
          <w:sz w:val="22"/>
          <w:szCs w:val="22"/>
        </w:rPr>
        <w:t xml:space="preserve">Freedom of Information Act 1982 </w:t>
      </w:r>
      <w:r>
        <w:rPr>
          <w:rFonts w:ascii="Arial" w:hAnsi="Arial" w:cs="Arial"/>
          <w:sz w:val="22"/>
          <w:szCs w:val="22"/>
        </w:rPr>
        <w:t>(Cth);</w:t>
      </w:r>
    </w:p>
    <w:p w14:paraId="769A3041" w14:textId="77777777" w:rsidR="00FA0BB2" w:rsidRDefault="00686B8F">
      <w:pPr>
        <w:pStyle w:val="ListParagraph"/>
        <w:widowControl w:val="0"/>
        <w:numPr>
          <w:ilvl w:val="1"/>
          <w:numId w:val="19"/>
        </w:numPr>
        <w:spacing w:before="120" w:after="120" w:line="360" w:lineRule="auto"/>
        <w:ind w:left="1981"/>
        <w:jc w:val="both"/>
        <w:rPr>
          <w:rFonts w:ascii="Arial" w:hAnsi="Arial" w:cs="Arial"/>
          <w:sz w:val="22"/>
          <w:szCs w:val="22"/>
        </w:rPr>
      </w:pPr>
      <w:r>
        <w:rPr>
          <w:rFonts w:ascii="Arial" w:hAnsi="Arial" w:cs="Arial"/>
          <w:sz w:val="22"/>
          <w:szCs w:val="22"/>
        </w:rPr>
        <w:t>issue a media release in relation to this Undertaking where it has first given a copy of the draft media release to the Franchisor and Franchisees  at least 24 hours prior to its publication.  Notwithstanding this, if the Franchisor and Franchisees make any suggested edits to the media release, the FWO is under no obligation to accept any of them;</w:t>
      </w:r>
    </w:p>
    <w:p w14:paraId="769A3042" w14:textId="77777777" w:rsidR="00FA0BB2" w:rsidRDefault="00686B8F">
      <w:pPr>
        <w:pStyle w:val="ListParagraph"/>
        <w:widowControl w:val="0"/>
        <w:numPr>
          <w:ilvl w:val="1"/>
          <w:numId w:val="19"/>
        </w:numPr>
        <w:spacing w:before="120" w:after="120" w:line="360" w:lineRule="auto"/>
        <w:ind w:left="1981"/>
        <w:jc w:val="both"/>
        <w:rPr>
          <w:rFonts w:ascii="Arial" w:hAnsi="Arial" w:cs="Arial"/>
          <w:sz w:val="22"/>
          <w:szCs w:val="22"/>
        </w:rPr>
      </w:pPr>
      <w:r>
        <w:rPr>
          <w:rFonts w:ascii="Arial" w:hAnsi="Arial" w:cs="Arial"/>
          <w:sz w:val="22"/>
          <w:szCs w:val="22"/>
        </w:rPr>
        <w:t xml:space="preserve">from time to time, publicly refer to the Undertaking (and any of the attachments hereto) and its terms; and </w:t>
      </w:r>
    </w:p>
    <w:p w14:paraId="769A3043" w14:textId="77777777" w:rsidR="00FA0BB2" w:rsidRDefault="00686B8F">
      <w:pPr>
        <w:pStyle w:val="ListParagraph"/>
        <w:widowControl w:val="0"/>
        <w:numPr>
          <w:ilvl w:val="1"/>
          <w:numId w:val="19"/>
        </w:numPr>
        <w:spacing w:before="120" w:after="120" w:line="360" w:lineRule="auto"/>
        <w:ind w:left="1981"/>
        <w:jc w:val="both"/>
        <w:rPr>
          <w:rFonts w:ascii="Arial" w:hAnsi="Arial" w:cs="Arial"/>
          <w:sz w:val="22"/>
          <w:szCs w:val="22"/>
        </w:rPr>
      </w:pPr>
      <w:r>
        <w:rPr>
          <w:rFonts w:ascii="Arial" w:hAnsi="Arial" w:cs="Arial"/>
          <w:sz w:val="22"/>
          <w:szCs w:val="22"/>
        </w:rPr>
        <w:t>rely upon the admissions made by the Franchisor and the Franchisees set out in paragraphs 19 to 20 above in respect of any decision taken regarding enforcement action in the event that the Franchisor and the Franchisees, are found to have failed to comply with its workplace relations obligations in the future;</w:t>
      </w:r>
    </w:p>
    <w:p w14:paraId="769A3044" w14:textId="77777777" w:rsidR="00FA0BB2" w:rsidRDefault="00686B8F">
      <w:pPr>
        <w:pStyle w:val="ListParagraph"/>
        <w:widowControl w:val="0"/>
        <w:numPr>
          <w:ilvl w:val="0"/>
          <w:numId w:val="6"/>
        </w:numPr>
        <w:spacing w:before="120" w:after="120" w:line="360" w:lineRule="auto"/>
        <w:ind w:left="1080"/>
        <w:jc w:val="both"/>
        <w:rPr>
          <w:rFonts w:ascii="Arial" w:hAnsi="Arial" w:cs="Arial"/>
          <w:sz w:val="22"/>
          <w:szCs w:val="22"/>
        </w:rPr>
      </w:pPr>
      <w:r>
        <w:rPr>
          <w:rFonts w:ascii="Arial" w:hAnsi="Arial" w:cs="Arial"/>
          <w:sz w:val="22"/>
          <w:szCs w:val="22"/>
        </w:rPr>
        <w:t xml:space="preserve">consistent with the Note to section 715(4) of the FW Act, this Undertaking in no way derogates from the rights and remedies available to any other person arising from the conduct set out herein; </w:t>
      </w:r>
    </w:p>
    <w:p w14:paraId="769A3045" w14:textId="77777777" w:rsidR="00FA0BB2" w:rsidRDefault="00686B8F">
      <w:pPr>
        <w:pStyle w:val="ListParagraph"/>
        <w:widowControl w:val="0"/>
        <w:numPr>
          <w:ilvl w:val="0"/>
          <w:numId w:val="6"/>
        </w:numPr>
        <w:spacing w:before="120" w:after="120" w:line="360" w:lineRule="auto"/>
        <w:ind w:left="1080"/>
        <w:jc w:val="both"/>
        <w:rPr>
          <w:rFonts w:ascii="Arial" w:hAnsi="Arial" w:cs="Arial"/>
          <w:sz w:val="22"/>
          <w:szCs w:val="22"/>
        </w:rPr>
      </w:pPr>
      <w:r>
        <w:rPr>
          <w:rFonts w:ascii="Arial" w:hAnsi="Arial" w:cs="Arial"/>
          <w:sz w:val="22"/>
          <w:szCs w:val="22"/>
        </w:rPr>
        <w:t>consistent with section 715(3) of the FW Act, each of the Franchisor and the Franchisees may individually withdraw from, or vary, this Undertaking at any time, but only with the consent of the FWO; and</w:t>
      </w:r>
    </w:p>
    <w:p w14:paraId="769A3046" w14:textId="77777777" w:rsidR="00FA0BB2" w:rsidRDefault="00686B8F">
      <w:pPr>
        <w:pStyle w:val="ListParagraph"/>
        <w:widowControl w:val="0"/>
        <w:numPr>
          <w:ilvl w:val="0"/>
          <w:numId w:val="6"/>
        </w:numPr>
        <w:spacing w:before="120" w:after="120" w:line="360" w:lineRule="auto"/>
        <w:ind w:left="1080"/>
        <w:jc w:val="both"/>
        <w:rPr>
          <w:rFonts w:ascii="Arial" w:hAnsi="Arial" w:cs="Arial"/>
          <w:sz w:val="22"/>
          <w:szCs w:val="22"/>
        </w:rPr>
      </w:pPr>
      <w:r>
        <w:rPr>
          <w:rFonts w:ascii="Arial" w:hAnsi="Arial" w:cs="Arial"/>
          <w:sz w:val="22"/>
          <w:szCs w:val="22"/>
        </w:rPr>
        <w:t>if the Franchisor and the Franchisees, contravene any of the terms of this Undertaking:</w:t>
      </w:r>
    </w:p>
    <w:p w14:paraId="769A3047" w14:textId="77777777" w:rsidR="00FA0BB2" w:rsidRDefault="00686B8F">
      <w:pPr>
        <w:pStyle w:val="ListParagraph"/>
        <w:widowControl w:val="0"/>
        <w:numPr>
          <w:ilvl w:val="1"/>
          <w:numId w:val="20"/>
        </w:numPr>
        <w:spacing w:before="120" w:after="120" w:line="360" w:lineRule="auto"/>
        <w:ind w:left="1981"/>
        <w:jc w:val="both"/>
        <w:rPr>
          <w:rFonts w:ascii="Arial" w:hAnsi="Arial" w:cs="Arial"/>
          <w:sz w:val="22"/>
          <w:szCs w:val="22"/>
        </w:rPr>
      </w:pPr>
      <w:r>
        <w:rPr>
          <w:rFonts w:ascii="Arial" w:hAnsi="Arial" w:cs="Arial"/>
          <w:sz w:val="22"/>
          <w:szCs w:val="22"/>
        </w:rPr>
        <w:t xml:space="preserve">the FWO may apply to any of the Courts set out in section 715(6) of the FW Act, for orders under section 715(7) of the FW Act; and </w:t>
      </w:r>
    </w:p>
    <w:p w14:paraId="769A3048" w14:textId="77777777" w:rsidR="00FA0BB2" w:rsidRDefault="00686B8F">
      <w:pPr>
        <w:pStyle w:val="ListParagraph"/>
        <w:widowControl w:val="0"/>
        <w:numPr>
          <w:ilvl w:val="1"/>
          <w:numId w:val="20"/>
        </w:numPr>
        <w:spacing w:before="120" w:after="120" w:line="360" w:lineRule="auto"/>
        <w:ind w:left="1981"/>
        <w:jc w:val="both"/>
        <w:rPr>
          <w:rFonts w:ascii="Arial" w:hAnsi="Arial" w:cs="Arial"/>
          <w:sz w:val="22"/>
          <w:szCs w:val="22"/>
        </w:rPr>
      </w:pPr>
      <w:r>
        <w:rPr>
          <w:rFonts w:ascii="Arial" w:hAnsi="Arial" w:cs="Arial"/>
          <w:sz w:val="22"/>
          <w:szCs w:val="22"/>
        </w:rPr>
        <w:t>this Undertaking may be provided to the Court as evidence of the admissions made by the Franchisor and the Franchisees in paragraphs 19 to 20 above, and also in respect of the question of costs.</w:t>
      </w:r>
    </w:p>
    <w:p w14:paraId="769A3049" w14:textId="77777777" w:rsidR="00FA0BB2" w:rsidRDefault="00686B8F">
      <w:pPr>
        <w:pageBreakBefore/>
        <w:widowControl w:val="0"/>
        <w:tabs>
          <w:tab w:val="right" w:pos="9072"/>
        </w:tabs>
        <w:spacing w:after="240"/>
        <w:jc w:val="both"/>
        <w:rPr>
          <w:rFonts w:cs="Arial"/>
          <w:b/>
          <w:spacing w:val="10"/>
          <w:szCs w:val="22"/>
        </w:rPr>
      </w:pPr>
      <w:r>
        <w:rPr>
          <w:rFonts w:cs="Arial"/>
          <w:b/>
          <w:spacing w:val="10"/>
          <w:szCs w:val="22"/>
        </w:rPr>
        <w:t>Executed as an undertaking</w:t>
      </w:r>
    </w:p>
    <w:p w14:paraId="769A304A" w14:textId="77777777" w:rsidR="00FA0BB2" w:rsidRDefault="00686B8F">
      <w:pPr>
        <w:tabs>
          <w:tab w:val="right" w:pos="4111"/>
        </w:tabs>
        <w:spacing w:before="120" w:after="240"/>
        <w:jc w:val="both"/>
        <w:rPr>
          <w:rFonts w:cs="Arial"/>
          <w:szCs w:val="22"/>
        </w:rPr>
      </w:pPr>
      <w:r>
        <w:rPr>
          <w:rFonts w:cs="Arial"/>
          <w:caps/>
          <w:szCs w:val="22"/>
        </w:rPr>
        <w:t>Executed</w:t>
      </w:r>
      <w:r>
        <w:rPr>
          <w:rFonts w:cs="Arial"/>
          <w:szCs w:val="22"/>
        </w:rPr>
        <w:t xml:space="preserve"> by Paul Sadler Swimland Pty Ltd</w:t>
      </w:r>
      <w:r>
        <w:rPr>
          <w:rFonts w:cs="Arial"/>
          <w:spacing w:val="10"/>
          <w:szCs w:val="22"/>
        </w:rPr>
        <w:t xml:space="preserve"> </w:t>
      </w:r>
      <w:r>
        <w:rPr>
          <w:rFonts w:cs="Arial"/>
          <w:szCs w:val="22"/>
        </w:rPr>
        <w:t xml:space="preserve">in accordance with section 127(1) of the </w:t>
      </w:r>
      <w:r>
        <w:rPr>
          <w:rFonts w:cs="Arial"/>
          <w:i/>
          <w:szCs w:val="22"/>
        </w:rPr>
        <w:t>Corporations Act 2001</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315"/>
        <w:gridCol w:w="4328"/>
      </w:tblGrid>
      <w:tr w:rsidR="00FA0BB2" w14:paraId="769A304E" w14:textId="77777777">
        <w:tc>
          <w:tcPr>
            <w:tcW w:w="4528" w:type="dxa"/>
            <w:tcBorders>
              <w:top w:val="nil"/>
              <w:left w:val="nil"/>
              <w:bottom w:val="single" w:sz="4" w:space="0" w:color="auto"/>
              <w:right w:val="nil"/>
            </w:tcBorders>
          </w:tcPr>
          <w:p w14:paraId="769A304B"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04C"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04D" w14:textId="77777777" w:rsidR="00FA0BB2" w:rsidRDefault="00FA0BB2">
            <w:pPr>
              <w:spacing w:after="240"/>
              <w:jc w:val="both"/>
              <w:rPr>
                <w:rFonts w:cs="Arial"/>
                <w:szCs w:val="22"/>
              </w:rPr>
            </w:pPr>
          </w:p>
        </w:tc>
      </w:tr>
      <w:tr w:rsidR="00FA0BB2" w14:paraId="769A3052" w14:textId="77777777">
        <w:trPr>
          <w:trHeight w:val="193"/>
        </w:trPr>
        <w:tc>
          <w:tcPr>
            <w:tcW w:w="4528" w:type="dxa"/>
            <w:tcBorders>
              <w:top w:val="single" w:sz="4" w:space="0" w:color="auto"/>
              <w:left w:val="nil"/>
              <w:bottom w:val="nil"/>
              <w:right w:val="nil"/>
            </w:tcBorders>
          </w:tcPr>
          <w:p w14:paraId="769A304F" w14:textId="77777777" w:rsidR="00FA0BB2" w:rsidRDefault="00686B8F">
            <w:pPr>
              <w:spacing w:after="240"/>
              <w:jc w:val="both"/>
              <w:rPr>
                <w:rFonts w:cs="Arial"/>
                <w:szCs w:val="22"/>
              </w:rPr>
            </w:pPr>
            <w:r>
              <w:rPr>
                <w:rFonts w:cs="Arial"/>
                <w:szCs w:val="22"/>
              </w:rPr>
              <w:t>(Signature of director)</w:t>
            </w:r>
          </w:p>
        </w:tc>
        <w:tc>
          <w:tcPr>
            <w:tcW w:w="319" w:type="dxa"/>
            <w:tcBorders>
              <w:top w:val="nil"/>
              <w:left w:val="nil"/>
              <w:bottom w:val="nil"/>
              <w:right w:val="nil"/>
            </w:tcBorders>
          </w:tcPr>
          <w:p w14:paraId="769A3050"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051" w14:textId="77777777" w:rsidR="00FA0BB2" w:rsidRDefault="00686B8F">
            <w:pPr>
              <w:spacing w:after="240"/>
              <w:jc w:val="both"/>
              <w:rPr>
                <w:rFonts w:cs="Arial"/>
                <w:szCs w:val="22"/>
              </w:rPr>
            </w:pPr>
            <w:r>
              <w:rPr>
                <w:rFonts w:cs="Arial"/>
                <w:szCs w:val="22"/>
              </w:rPr>
              <w:t>(Signature of director/company secretary)</w:t>
            </w:r>
          </w:p>
        </w:tc>
      </w:tr>
      <w:tr w:rsidR="00FA0BB2" w14:paraId="769A3056" w14:textId="77777777">
        <w:trPr>
          <w:trHeight w:val="517"/>
        </w:trPr>
        <w:tc>
          <w:tcPr>
            <w:tcW w:w="4528" w:type="dxa"/>
            <w:tcBorders>
              <w:top w:val="nil"/>
              <w:left w:val="nil"/>
              <w:right w:val="nil"/>
            </w:tcBorders>
          </w:tcPr>
          <w:p w14:paraId="769A3053" w14:textId="77777777" w:rsidR="00FA0BB2" w:rsidRDefault="00FA0BB2">
            <w:pPr>
              <w:spacing w:after="240"/>
              <w:jc w:val="both"/>
              <w:rPr>
                <w:rFonts w:cs="Arial"/>
                <w:szCs w:val="22"/>
              </w:rPr>
            </w:pPr>
          </w:p>
        </w:tc>
        <w:tc>
          <w:tcPr>
            <w:tcW w:w="319" w:type="dxa"/>
            <w:tcBorders>
              <w:top w:val="nil"/>
              <w:left w:val="nil"/>
              <w:bottom w:val="nil"/>
              <w:right w:val="nil"/>
            </w:tcBorders>
          </w:tcPr>
          <w:p w14:paraId="769A3054" w14:textId="77777777" w:rsidR="00FA0BB2" w:rsidRDefault="00FA0BB2">
            <w:pPr>
              <w:spacing w:after="240"/>
              <w:jc w:val="both"/>
              <w:rPr>
                <w:rFonts w:cs="Arial"/>
                <w:szCs w:val="22"/>
              </w:rPr>
            </w:pPr>
          </w:p>
        </w:tc>
        <w:tc>
          <w:tcPr>
            <w:tcW w:w="4439" w:type="dxa"/>
            <w:tcBorders>
              <w:top w:val="nil"/>
              <w:left w:val="nil"/>
              <w:right w:val="nil"/>
            </w:tcBorders>
          </w:tcPr>
          <w:p w14:paraId="769A3055" w14:textId="77777777" w:rsidR="00FA0BB2" w:rsidRDefault="00FA0BB2">
            <w:pPr>
              <w:spacing w:after="240"/>
              <w:jc w:val="both"/>
              <w:rPr>
                <w:rFonts w:cs="Arial"/>
                <w:szCs w:val="22"/>
              </w:rPr>
            </w:pPr>
          </w:p>
        </w:tc>
      </w:tr>
    </w:tbl>
    <w:p w14:paraId="769A3057"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director)</w:t>
      </w:r>
      <w:r>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6"/>
        <w:gridCol w:w="4312"/>
      </w:tblGrid>
      <w:tr w:rsidR="00FA0BB2" w14:paraId="769A305B" w14:textId="77777777">
        <w:trPr>
          <w:trHeight w:val="517"/>
        </w:trPr>
        <w:tc>
          <w:tcPr>
            <w:tcW w:w="4528" w:type="dxa"/>
            <w:tcBorders>
              <w:top w:val="nil"/>
              <w:left w:val="nil"/>
              <w:right w:val="nil"/>
            </w:tcBorders>
          </w:tcPr>
          <w:p w14:paraId="769A3058" w14:textId="77777777" w:rsidR="00FA0BB2" w:rsidRDefault="00FA0BB2">
            <w:pPr>
              <w:spacing w:after="240"/>
              <w:jc w:val="both"/>
              <w:rPr>
                <w:rFonts w:cs="Arial"/>
                <w:szCs w:val="22"/>
              </w:rPr>
            </w:pPr>
          </w:p>
        </w:tc>
        <w:tc>
          <w:tcPr>
            <w:tcW w:w="319" w:type="dxa"/>
            <w:tcBorders>
              <w:top w:val="nil"/>
              <w:left w:val="nil"/>
              <w:bottom w:val="nil"/>
              <w:right w:val="nil"/>
            </w:tcBorders>
          </w:tcPr>
          <w:p w14:paraId="769A3059" w14:textId="77777777" w:rsidR="00FA0BB2" w:rsidRDefault="00FA0BB2">
            <w:pPr>
              <w:spacing w:after="240"/>
              <w:jc w:val="both"/>
              <w:rPr>
                <w:rFonts w:cs="Arial"/>
                <w:szCs w:val="22"/>
              </w:rPr>
            </w:pPr>
          </w:p>
        </w:tc>
        <w:tc>
          <w:tcPr>
            <w:tcW w:w="4439" w:type="dxa"/>
            <w:tcBorders>
              <w:top w:val="nil"/>
              <w:left w:val="nil"/>
              <w:right w:val="nil"/>
            </w:tcBorders>
          </w:tcPr>
          <w:p w14:paraId="769A305A" w14:textId="77777777" w:rsidR="00FA0BB2" w:rsidRDefault="00FA0BB2">
            <w:pPr>
              <w:spacing w:after="240"/>
              <w:jc w:val="both"/>
              <w:rPr>
                <w:rFonts w:cs="Arial"/>
                <w:szCs w:val="22"/>
              </w:rPr>
            </w:pPr>
          </w:p>
        </w:tc>
      </w:tr>
    </w:tbl>
    <w:p w14:paraId="769A305C"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(Date)</w:t>
      </w:r>
      <w:r>
        <w:rPr>
          <w:rFonts w:cs="Arial"/>
          <w:sz w:val="22"/>
          <w:szCs w:val="22"/>
        </w:rPr>
        <w:tab/>
        <w:t>(Date)</w:t>
      </w:r>
    </w:p>
    <w:p w14:paraId="769A305D"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in the presence of:</w:t>
      </w:r>
      <w:r>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8"/>
        <w:gridCol w:w="315"/>
        <w:gridCol w:w="4313"/>
      </w:tblGrid>
      <w:tr w:rsidR="00FA0BB2" w14:paraId="769A3061" w14:textId="77777777">
        <w:tc>
          <w:tcPr>
            <w:tcW w:w="4528" w:type="dxa"/>
            <w:tcBorders>
              <w:top w:val="nil"/>
              <w:left w:val="nil"/>
              <w:bottom w:val="single" w:sz="4" w:space="0" w:color="auto"/>
              <w:right w:val="nil"/>
            </w:tcBorders>
          </w:tcPr>
          <w:p w14:paraId="769A305E"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05F"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060" w14:textId="77777777" w:rsidR="00FA0BB2" w:rsidRDefault="00FA0BB2">
            <w:pPr>
              <w:spacing w:after="240"/>
              <w:jc w:val="both"/>
              <w:rPr>
                <w:rFonts w:cs="Arial"/>
                <w:szCs w:val="22"/>
              </w:rPr>
            </w:pPr>
          </w:p>
        </w:tc>
      </w:tr>
      <w:tr w:rsidR="00FA0BB2" w14:paraId="769A3065" w14:textId="77777777">
        <w:trPr>
          <w:trHeight w:val="193"/>
        </w:trPr>
        <w:tc>
          <w:tcPr>
            <w:tcW w:w="4528" w:type="dxa"/>
            <w:tcBorders>
              <w:top w:val="single" w:sz="4" w:space="0" w:color="auto"/>
              <w:left w:val="nil"/>
              <w:bottom w:val="nil"/>
              <w:right w:val="nil"/>
            </w:tcBorders>
          </w:tcPr>
          <w:p w14:paraId="769A3062" w14:textId="77777777" w:rsidR="00FA0BB2" w:rsidRDefault="00686B8F">
            <w:pPr>
              <w:spacing w:after="240"/>
              <w:jc w:val="both"/>
              <w:rPr>
                <w:rFonts w:cs="Arial"/>
                <w:szCs w:val="22"/>
              </w:rPr>
            </w:pPr>
            <w:r>
              <w:rPr>
                <w:rFonts w:cs="Arial"/>
                <w:szCs w:val="22"/>
              </w:rPr>
              <w:t>(Signature of witness)</w:t>
            </w:r>
          </w:p>
        </w:tc>
        <w:tc>
          <w:tcPr>
            <w:tcW w:w="319" w:type="dxa"/>
            <w:tcBorders>
              <w:top w:val="nil"/>
              <w:left w:val="nil"/>
              <w:bottom w:val="nil"/>
              <w:right w:val="nil"/>
            </w:tcBorders>
          </w:tcPr>
          <w:p w14:paraId="769A3063"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064" w14:textId="77777777" w:rsidR="00FA0BB2" w:rsidRDefault="00686B8F">
            <w:pPr>
              <w:spacing w:after="240"/>
              <w:jc w:val="both"/>
              <w:rPr>
                <w:rFonts w:cs="Arial"/>
                <w:szCs w:val="22"/>
              </w:rPr>
            </w:pPr>
            <w:r>
              <w:rPr>
                <w:rFonts w:cs="Arial"/>
                <w:szCs w:val="22"/>
              </w:rPr>
              <w:t>(Signature of witness)</w:t>
            </w:r>
          </w:p>
        </w:tc>
      </w:tr>
      <w:tr w:rsidR="00FA0BB2" w14:paraId="769A3069" w14:textId="77777777">
        <w:trPr>
          <w:trHeight w:val="517"/>
        </w:trPr>
        <w:tc>
          <w:tcPr>
            <w:tcW w:w="4528" w:type="dxa"/>
            <w:tcBorders>
              <w:top w:val="nil"/>
              <w:left w:val="nil"/>
              <w:right w:val="nil"/>
            </w:tcBorders>
          </w:tcPr>
          <w:p w14:paraId="769A3066" w14:textId="77777777" w:rsidR="00FA0BB2" w:rsidRDefault="00FA0BB2">
            <w:pPr>
              <w:spacing w:after="240"/>
              <w:jc w:val="both"/>
              <w:rPr>
                <w:rFonts w:cs="Arial"/>
                <w:szCs w:val="22"/>
              </w:rPr>
            </w:pPr>
          </w:p>
        </w:tc>
        <w:tc>
          <w:tcPr>
            <w:tcW w:w="319" w:type="dxa"/>
            <w:tcBorders>
              <w:top w:val="nil"/>
              <w:left w:val="nil"/>
              <w:bottom w:val="nil"/>
              <w:right w:val="nil"/>
            </w:tcBorders>
          </w:tcPr>
          <w:p w14:paraId="769A3067" w14:textId="77777777" w:rsidR="00FA0BB2" w:rsidRDefault="00FA0BB2">
            <w:pPr>
              <w:spacing w:after="240"/>
              <w:jc w:val="both"/>
              <w:rPr>
                <w:rFonts w:cs="Arial"/>
                <w:szCs w:val="22"/>
              </w:rPr>
            </w:pPr>
          </w:p>
        </w:tc>
        <w:tc>
          <w:tcPr>
            <w:tcW w:w="4439" w:type="dxa"/>
            <w:tcBorders>
              <w:top w:val="nil"/>
              <w:left w:val="nil"/>
              <w:right w:val="nil"/>
            </w:tcBorders>
          </w:tcPr>
          <w:p w14:paraId="769A3068" w14:textId="77777777" w:rsidR="00FA0BB2" w:rsidRDefault="00FA0BB2">
            <w:pPr>
              <w:spacing w:after="240"/>
              <w:jc w:val="both"/>
              <w:rPr>
                <w:rFonts w:cs="Arial"/>
                <w:szCs w:val="22"/>
              </w:rPr>
            </w:pPr>
          </w:p>
        </w:tc>
      </w:tr>
    </w:tbl>
    <w:p w14:paraId="769A306A"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witness)</w:t>
      </w:r>
      <w:r>
        <w:rPr>
          <w:rFonts w:cs="Arial"/>
          <w:sz w:val="22"/>
          <w:szCs w:val="22"/>
        </w:rPr>
        <w:tab/>
        <w:t>(Name of witness)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319"/>
        <w:gridCol w:w="4275"/>
      </w:tblGrid>
      <w:tr w:rsidR="00FA0BB2" w14:paraId="769A3207" w14:textId="77777777">
        <w:tc>
          <w:tcPr>
            <w:tcW w:w="9026" w:type="dxa"/>
            <w:gridSpan w:val="3"/>
            <w:tcBorders>
              <w:top w:val="nil"/>
              <w:left w:val="nil"/>
              <w:bottom w:val="nil"/>
              <w:right w:val="nil"/>
            </w:tcBorders>
          </w:tcPr>
          <w:p w14:paraId="769A306B" w14:textId="77777777" w:rsidR="00FA0BB2" w:rsidRDefault="00686B8F">
            <w:pPr>
              <w:tabs>
                <w:tab w:val="right" w:pos="4111"/>
              </w:tabs>
              <w:spacing w:before="120" w:after="240"/>
              <w:jc w:val="both"/>
              <w:rPr>
                <w:rFonts w:cs="Arial"/>
                <w:szCs w:val="22"/>
              </w:rPr>
            </w:pPr>
            <w:r>
              <w:rPr>
                <w:rFonts w:cs="Arial"/>
                <w:caps/>
                <w:szCs w:val="22"/>
              </w:rPr>
              <w:t>Executed</w:t>
            </w:r>
            <w:r>
              <w:rPr>
                <w:rFonts w:cs="Arial"/>
                <w:szCs w:val="22"/>
              </w:rPr>
              <w:t xml:space="preserve"> by Paul Sadler Swimland Bacchus Marsh Pty Ltd</w:t>
            </w:r>
            <w:r>
              <w:rPr>
                <w:rFonts w:cs="Arial"/>
                <w:spacing w:val="10"/>
                <w:szCs w:val="22"/>
              </w:rPr>
              <w:t xml:space="preserve"> </w:t>
            </w:r>
            <w:r>
              <w:rPr>
                <w:rFonts w:cs="Arial"/>
                <w:szCs w:val="22"/>
              </w:rPr>
              <w:t xml:space="preserve">in accordance with section 127(1) of the </w:t>
            </w:r>
            <w:r>
              <w:rPr>
                <w:rFonts w:cs="Arial"/>
                <w:i/>
                <w:szCs w:val="22"/>
              </w:rPr>
              <w:t>Corporations Act 2001</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311"/>
              <w:gridCol w:w="4235"/>
            </w:tblGrid>
            <w:tr w:rsidR="00FA0BB2" w14:paraId="769A306F" w14:textId="77777777">
              <w:tc>
                <w:tcPr>
                  <w:tcW w:w="4528" w:type="dxa"/>
                  <w:tcBorders>
                    <w:top w:val="nil"/>
                    <w:left w:val="nil"/>
                    <w:bottom w:val="single" w:sz="4" w:space="0" w:color="auto"/>
                    <w:right w:val="nil"/>
                  </w:tcBorders>
                </w:tcPr>
                <w:p w14:paraId="769A306C"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06D"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06E" w14:textId="77777777" w:rsidR="00FA0BB2" w:rsidRDefault="00FA0BB2">
                  <w:pPr>
                    <w:spacing w:after="240"/>
                    <w:jc w:val="both"/>
                    <w:rPr>
                      <w:rFonts w:cs="Arial"/>
                      <w:szCs w:val="22"/>
                    </w:rPr>
                  </w:pPr>
                </w:p>
              </w:tc>
            </w:tr>
            <w:tr w:rsidR="00FA0BB2" w14:paraId="769A3073" w14:textId="77777777">
              <w:trPr>
                <w:trHeight w:val="193"/>
              </w:trPr>
              <w:tc>
                <w:tcPr>
                  <w:tcW w:w="4528" w:type="dxa"/>
                  <w:tcBorders>
                    <w:top w:val="single" w:sz="4" w:space="0" w:color="auto"/>
                    <w:left w:val="nil"/>
                    <w:bottom w:val="nil"/>
                    <w:right w:val="nil"/>
                  </w:tcBorders>
                </w:tcPr>
                <w:p w14:paraId="769A3070" w14:textId="77777777" w:rsidR="00FA0BB2" w:rsidRDefault="00686B8F">
                  <w:pPr>
                    <w:spacing w:after="240"/>
                    <w:jc w:val="both"/>
                    <w:rPr>
                      <w:rFonts w:cs="Arial"/>
                      <w:szCs w:val="22"/>
                    </w:rPr>
                  </w:pPr>
                  <w:r>
                    <w:rPr>
                      <w:rFonts w:cs="Arial"/>
                      <w:szCs w:val="22"/>
                    </w:rPr>
                    <w:t>(Signature of director)</w:t>
                  </w:r>
                </w:p>
              </w:tc>
              <w:tc>
                <w:tcPr>
                  <w:tcW w:w="319" w:type="dxa"/>
                  <w:tcBorders>
                    <w:top w:val="nil"/>
                    <w:left w:val="nil"/>
                    <w:bottom w:val="nil"/>
                    <w:right w:val="nil"/>
                  </w:tcBorders>
                </w:tcPr>
                <w:p w14:paraId="769A3071"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072" w14:textId="77777777" w:rsidR="00FA0BB2" w:rsidRDefault="00686B8F">
                  <w:pPr>
                    <w:spacing w:after="240"/>
                    <w:jc w:val="both"/>
                    <w:rPr>
                      <w:rFonts w:cs="Arial"/>
                      <w:szCs w:val="22"/>
                    </w:rPr>
                  </w:pPr>
                  <w:r>
                    <w:rPr>
                      <w:rFonts w:cs="Arial"/>
                      <w:szCs w:val="22"/>
                    </w:rPr>
                    <w:t>(Signature of director/company secretary)</w:t>
                  </w:r>
                </w:p>
              </w:tc>
            </w:tr>
            <w:tr w:rsidR="00FA0BB2" w14:paraId="769A3077" w14:textId="77777777">
              <w:trPr>
                <w:trHeight w:val="517"/>
              </w:trPr>
              <w:tc>
                <w:tcPr>
                  <w:tcW w:w="4528" w:type="dxa"/>
                  <w:tcBorders>
                    <w:top w:val="nil"/>
                    <w:left w:val="nil"/>
                    <w:right w:val="nil"/>
                  </w:tcBorders>
                </w:tcPr>
                <w:p w14:paraId="769A3074" w14:textId="77777777" w:rsidR="00FA0BB2" w:rsidRDefault="00FA0BB2">
                  <w:pPr>
                    <w:spacing w:after="240"/>
                    <w:jc w:val="both"/>
                    <w:rPr>
                      <w:rFonts w:cs="Arial"/>
                      <w:szCs w:val="22"/>
                    </w:rPr>
                  </w:pPr>
                </w:p>
              </w:tc>
              <w:tc>
                <w:tcPr>
                  <w:tcW w:w="319" w:type="dxa"/>
                  <w:tcBorders>
                    <w:top w:val="nil"/>
                    <w:left w:val="nil"/>
                    <w:bottom w:val="nil"/>
                    <w:right w:val="nil"/>
                  </w:tcBorders>
                </w:tcPr>
                <w:p w14:paraId="769A3075" w14:textId="77777777" w:rsidR="00FA0BB2" w:rsidRDefault="00FA0BB2">
                  <w:pPr>
                    <w:spacing w:after="240"/>
                    <w:jc w:val="both"/>
                    <w:rPr>
                      <w:rFonts w:cs="Arial"/>
                      <w:szCs w:val="22"/>
                    </w:rPr>
                  </w:pPr>
                </w:p>
              </w:tc>
              <w:tc>
                <w:tcPr>
                  <w:tcW w:w="4439" w:type="dxa"/>
                  <w:tcBorders>
                    <w:top w:val="nil"/>
                    <w:left w:val="nil"/>
                    <w:right w:val="nil"/>
                  </w:tcBorders>
                </w:tcPr>
                <w:p w14:paraId="769A3076" w14:textId="77777777" w:rsidR="00FA0BB2" w:rsidRDefault="00FA0BB2">
                  <w:pPr>
                    <w:spacing w:after="240"/>
                    <w:jc w:val="both"/>
                    <w:rPr>
                      <w:rFonts w:cs="Arial"/>
                      <w:szCs w:val="22"/>
                    </w:rPr>
                  </w:pPr>
                </w:p>
              </w:tc>
            </w:tr>
          </w:tbl>
          <w:p w14:paraId="769A3078"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director)</w:t>
            </w:r>
            <w:r>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FA0BB2" w14:paraId="769A307C" w14:textId="77777777">
              <w:trPr>
                <w:trHeight w:val="517"/>
              </w:trPr>
              <w:tc>
                <w:tcPr>
                  <w:tcW w:w="4528" w:type="dxa"/>
                  <w:tcBorders>
                    <w:top w:val="nil"/>
                    <w:left w:val="nil"/>
                    <w:right w:val="nil"/>
                  </w:tcBorders>
                </w:tcPr>
                <w:p w14:paraId="769A3079" w14:textId="77777777" w:rsidR="00FA0BB2" w:rsidRDefault="00FA0BB2">
                  <w:pPr>
                    <w:spacing w:after="240"/>
                    <w:jc w:val="both"/>
                    <w:rPr>
                      <w:rFonts w:cs="Arial"/>
                      <w:szCs w:val="22"/>
                    </w:rPr>
                  </w:pPr>
                </w:p>
              </w:tc>
              <w:tc>
                <w:tcPr>
                  <w:tcW w:w="319" w:type="dxa"/>
                  <w:tcBorders>
                    <w:top w:val="nil"/>
                    <w:left w:val="nil"/>
                    <w:bottom w:val="nil"/>
                    <w:right w:val="nil"/>
                  </w:tcBorders>
                </w:tcPr>
                <w:p w14:paraId="769A307A" w14:textId="77777777" w:rsidR="00FA0BB2" w:rsidRDefault="00FA0BB2">
                  <w:pPr>
                    <w:spacing w:after="240"/>
                    <w:jc w:val="both"/>
                    <w:rPr>
                      <w:rFonts w:cs="Arial"/>
                      <w:szCs w:val="22"/>
                    </w:rPr>
                  </w:pPr>
                </w:p>
              </w:tc>
              <w:tc>
                <w:tcPr>
                  <w:tcW w:w="4439" w:type="dxa"/>
                  <w:tcBorders>
                    <w:top w:val="nil"/>
                    <w:left w:val="nil"/>
                    <w:right w:val="nil"/>
                  </w:tcBorders>
                </w:tcPr>
                <w:p w14:paraId="769A307B" w14:textId="77777777" w:rsidR="00FA0BB2" w:rsidRDefault="00FA0BB2">
                  <w:pPr>
                    <w:spacing w:after="240"/>
                    <w:jc w:val="both"/>
                    <w:rPr>
                      <w:rFonts w:cs="Arial"/>
                      <w:szCs w:val="22"/>
                    </w:rPr>
                  </w:pPr>
                </w:p>
              </w:tc>
            </w:tr>
          </w:tbl>
          <w:p w14:paraId="769A307D"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(Date)</w:t>
            </w:r>
            <w:r>
              <w:rPr>
                <w:rFonts w:cs="Arial"/>
                <w:sz w:val="22"/>
                <w:szCs w:val="22"/>
              </w:rPr>
              <w:tab/>
              <w:t>(Date)</w:t>
            </w:r>
          </w:p>
          <w:p w14:paraId="769A307E"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in the presence of:</w:t>
            </w:r>
            <w:r>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
              <w:gridCol w:w="4208"/>
            </w:tblGrid>
            <w:tr w:rsidR="00FA0BB2" w14:paraId="769A3082" w14:textId="77777777">
              <w:tc>
                <w:tcPr>
                  <w:tcW w:w="4528" w:type="dxa"/>
                  <w:tcBorders>
                    <w:top w:val="nil"/>
                    <w:left w:val="nil"/>
                    <w:bottom w:val="single" w:sz="4" w:space="0" w:color="auto"/>
                    <w:right w:val="nil"/>
                  </w:tcBorders>
                </w:tcPr>
                <w:p w14:paraId="769A307F"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080"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081" w14:textId="77777777" w:rsidR="00FA0BB2" w:rsidRDefault="00FA0BB2">
                  <w:pPr>
                    <w:spacing w:after="240"/>
                    <w:jc w:val="both"/>
                    <w:rPr>
                      <w:rFonts w:cs="Arial"/>
                      <w:szCs w:val="22"/>
                    </w:rPr>
                  </w:pPr>
                </w:p>
              </w:tc>
            </w:tr>
            <w:tr w:rsidR="00FA0BB2" w14:paraId="769A3086" w14:textId="77777777">
              <w:trPr>
                <w:trHeight w:val="193"/>
              </w:trPr>
              <w:tc>
                <w:tcPr>
                  <w:tcW w:w="4528" w:type="dxa"/>
                  <w:tcBorders>
                    <w:top w:val="single" w:sz="4" w:space="0" w:color="auto"/>
                    <w:left w:val="nil"/>
                    <w:bottom w:val="nil"/>
                    <w:right w:val="nil"/>
                  </w:tcBorders>
                </w:tcPr>
                <w:p w14:paraId="769A3083" w14:textId="77777777" w:rsidR="00FA0BB2" w:rsidRDefault="00686B8F">
                  <w:pPr>
                    <w:spacing w:after="240"/>
                    <w:jc w:val="both"/>
                    <w:rPr>
                      <w:rFonts w:cs="Arial"/>
                      <w:szCs w:val="22"/>
                    </w:rPr>
                  </w:pPr>
                  <w:r>
                    <w:rPr>
                      <w:rFonts w:cs="Arial"/>
                      <w:szCs w:val="22"/>
                    </w:rPr>
                    <w:t>(Signature of witness)</w:t>
                  </w:r>
                </w:p>
              </w:tc>
              <w:tc>
                <w:tcPr>
                  <w:tcW w:w="319" w:type="dxa"/>
                  <w:tcBorders>
                    <w:top w:val="nil"/>
                    <w:left w:val="nil"/>
                    <w:bottom w:val="nil"/>
                    <w:right w:val="nil"/>
                  </w:tcBorders>
                </w:tcPr>
                <w:p w14:paraId="769A3084"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085" w14:textId="77777777" w:rsidR="00FA0BB2" w:rsidRDefault="00686B8F">
                  <w:pPr>
                    <w:spacing w:after="240"/>
                    <w:jc w:val="both"/>
                    <w:rPr>
                      <w:rFonts w:cs="Arial"/>
                      <w:szCs w:val="22"/>
                    </w:rPr>
                  </w:pPr>
                  <w:r>
                    <w:rPr>
                      <w:rFonts w:cs="Arial"/>
                      <w:szCs w:val="22"/>
                    </w:rPr>
                    <w:t>(Signature of witness)</w:t>
                  </w:r>
                </w:p>
              </w:tc>
            </w:tr>
            <w:tr w:rsidR="00FA0BB2" w14:paraId="769A308A" w14:textId="77777777">
              <w:trPr>
                <w:trHeight w:val="517"/>
              </w:trPr>
              <w:tc>
                <w:tcPr>
                  <w:tcW w:w="4528" w:type="dxa"/>
                  <w:tcBorders>
                    <w:top w:val="nil"/>
                    <w:left w:val="nil"/>
                    <w:right w:val="nil"/>
                  </w:tcBorders>
                </w:tcPr>
                <w:p w14:paraId="769A3087" w14:textId="77777777" w:rsidR="00FA0BB2" w:rsidRDefault="00FA0BB2">
                  <w:pPr>
                    <w:spacing w:after="240"/>
                    <w:jc w:val="both"/>
                    <w:rPr>
                      <w:rFonts w:cs="Arial"/>
                      <w:szCs w:val="22"/>
                    </w:rPr>
                  </w:pPr>
                </w:p>
              </w:tc>
              <w:tc>
                <w:tcPr>
                  <w:tcW w:w="319" w:type="dxa"/>
                  <w:tcBorders>
                    <w:top w:val="nil"/>
                    <w:left w:val="nil"/>
                    <w:bottom w:val="nil"/>
                    <w:right w:val="nil"/>
                  </w:tcBorders>
                </w:tcPr>
                <w:p w14:paraId="769A3088" w14:textId="77777777" w:rsidR="00FA0BB2" w:rsidRDefault="00FA0BB2">
                  <w:pPr>
                    <w:spacing w:after="240"/>
                    <w:jc w:val="both"/>
                    <w:rPr>
                      <w:rFonts w:cs="Arial"/>
                      <w:szCs w:val="22"/>
                    </w:rPr>
                  </w:pPr>
                </w:p>
              </w:tc>
              <w:tc>
                <w:tcPr>
                  <w:tcW w:w="4439" w:type="dxa"/>
                  <w:tcBorders>
                    <w:top w:val="nil"/>
                    <w:left w:val="nil"/>
                    <w:right w:val="nil"/>
                  </w:tcBorders>
                </w:tcPr>
                <w:p w14:paraId="769A3089" w14:textId="77777777" w:rsidR="00FA0BB2" w:rsidRDefault="00FA0BB2">
                  <w:pPr>
                    <w:spacing w:after="240"/>
                    <w:jc w:val="both"/>
                    <w:rPr>
                      <w:rFonts w:cs="Arial"/>
                      <w:szCs w:val="22"/>
                    </w:rPr>
                  </w:pPr>
                </w:p>
              </w:tc>
            </w:tr>
          </w:tbl>
          <w:p w14:paraId="769A308B"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witness)</w:t>
            </w:r>
            <w:r>
              <w:rPr>
                <w:rFonts w:cs="Arial"/>
                <w:sz w:val="22"/>
                <w:szCs w:val="22"/>
              </w:rPr>
              <w:tab/>
              <w:t>(Name of witness)</w:t>
            </w:r>
          </w:p>
          <w:p w14:paraId="769A308C" w14:textId="77777777" w:rsidR="00FA0BB2" w:rsidRDefault="00FA0BB2">
            <w:pPr>
              <w:tabs>
                <w:tab w:val="right" w:pos="4111"/>
              </w:tabs>
              <w:spacing w:before="120" w:after="120"/>
              <w:jc w:val="both"/>
              <w:rPr>
                <w:rFonts w:cs="Arial"/>
                <w:i/>
                <w:caps/>
                <w:szCs w:val="22"/>
                <w:highlight w:val="yellow"/>
              </w:rPr>
            </w:pPr>
          </w:p>
          <w:p w14:paraId="769A308D" w14:textId="77777777" w:rsidR="00FA0BB2" w:rsidRDefault="00686B8F">
            <w:pPr>
              <w:tabs>
                <w:tab w:val="right" w:pos="4111"/>
              </w:tabs>
              <w:spacing w:before="120" w:after="240"/>
              <w:jc w:val="both"/>
              <w:rPr>
                <w:rFonts w:cs="Arial"/>
                <w:szCs w:val="22"/>
              </w:rPr>
            </w:pPr>
            <w:r>
              <w:rPr>
                <w:rFonts w:cs="Arial"/>
                <w:caps/>
                <w:szCs w:val="22"/>
              </w:rPr>
              <w:t>Executed</w:t>
            </w:r>
            <w:r>
              <w:rPr>
                <w:rFonts w:cs="Arial"/>
                <w:szCs w:val="22"/>
              </w:rPr>
              <w:t xml:space="preserve"> by Paul Sadler Swimland Bendigo Pty Ltd</w:t>
            </w:r>
            <w:r>
              <w:rPr>
                <w:rFonts w:cs="Arial"/>
                <w:spacing w:val="10"/>
                <w:szCs w:val="22"/>
              </w:rPr>
              <w:t xml:space="preserve"> </w:t>
            </w:r>
            <w:r>
              <w:rPr>
                <w:rFonts w:cs="Arial"/>
                <w:szCs w:val="22"/>
              </w:rPr>
              <w:t xml:space="preserve">in accordance with section 127(1) of the </w:t>
            </w:r>
            <w:r>
              <w:rPr>
                <w:rFonts w:cs="Arial"/>
                <w:i/>
                <w:szCs w:val="22"/>
              </w:rPr>
              <w:t>Corporations Act 2001</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311"/>
              <w:gridCol w:w="4235"/>
            </w:tblGrid>
            <w:tr w:rsidR="00FA0BB2" w14:paraId="769A3091" w14:textId="77777777">
              <w:tc>
                <w:tcPr>
                  <w:tcW w:w="4528" w:type="dxa"/>
                  <w:tcBorders>
                    <w:top w:val="nil"/>
                    <w:left w:val="nil"/>
                    <w:bottom w:val="single" w:sz="4" w:space="0" w:color="auto"/>
                    <w:right w:val="nil"/>
                  </w:tcBorders>
                </w:tcPr>
                <w:p w14:paraId="769A308E"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08F"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090" w14:textId="77777777" w:rsidR="00FA0BB2" w:rsidRDefault="00FA0BB2">
                  <w:pPr>
                    <w:spacing w:after="240"/>
                    <w:jc w:val="both"/>
                    <w:rPr>
                      <w:rFonts w:cs="Arial"/>
                      <w:szCs w:val="22"/>
                    </w:rPr>
                  </w:pPr>
                </w:p>
              </w:tc>
            </w:tr>
            <w:tr w:rsidR="00FA0BB2" w14:paraId="769A3095" w14:textId="77777777">
              <w:trPr>
                <w:trHeight w:val="193"/>
              </w:trPr>
              <w:tc>
                <w:tcPr>
                  <w:tcW w:w="4528" w:type="dxa"/>
                  <w:tcBorders>
                    <w:top w:val="single" w:sz="4" w:space="0" w:color="auto"/>
                    <w:left w:val="nil"/>
                    <w:bottom w:val="nil"/>
                    <w:right w:val="nil"/>
                  </w:tcBorders>
                </w:tcPr>
                <w:p w14:paraId="769A3092" w14:textId="77777777" w:rsidR="00FA0BB2" w:rsidRDefault="00686B8F">
                  <w:pPr>
                    <w:spacing w:after="240"/>
                    <w:jc w:val="both"/>
                    <w:rPr>
                      <w:rFonts w:cs="Arial"/>
                      <w:szCs w:val="22"/>
                    </w:rPr>
                  </w:pPr>
                  <w:r>
                    <w:rPr>
                      <w:rFonts w:cs="Arial"/>
                      <w:szCs w:val="22"/>
                    </w:rPr>
                    <w:t>(Signature of director)</w:t>
                  </w:r>
                </w:p>
              </w:tc>
              <w:tc>
                <w:tcPr>
                  <w:tcW w:w="319" w:type="dxa"/>
                  <w:tcBorders>
                    <w:top w:val="nil"/>
                    <w:left w:val="nil"/>
                    <w:bottom w:val="nil"/>
                    <w:right w:val="nil"/>
                  </w:tcBorders>
                </w:tcPr>
                <w:p w14:paraId="769A3093"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094" w14:textId="77777777" w:rsidR="00FA0BB2" w:rsidRDefault="00686B8F">
                  <w:pPr>
                    <w:spacing w:after="240"/>
                    <w:jc w:val="both"/>
                    <w:rPr>
                      <w:rFonts w:cs="Arial"/>
                      <w:szCs w:val="22"/>
                    </w:rPr>
                  </w:pPr>
                  <w:r>
                    <w:rPr>
                      <w:rFonts w:cs="Arial"/>
                      <w:szCs w:val="22"/>
                    </w:rPr>
                    <w:t>(Signature of director/company secretary)</w:t>
                  </w:r>
                </w:p>
              </w:tc>
            </w:tr>
            <w:tr w:rsidR="00FA0BB2" w14:paraId="769A3099" w14:textId="77777777">
              <w:trPr>
                <w:trHeight w:val="517"/>
              </w:trPr>
              <w:tc>
                <w:tcPr>
                  <w:tcW w:w="4528" w:type="dxa"/>
                  <w:tcBorders>
                    <w:top w:val="nil"/>
                    <w:left w:val="nil"/>
                    <w:right w:val="nil"/>
                  </w:tcBorders>
                </w:tcPr>
                <w:p w14:paraId="769A3096" w14:textId="77777777" w:rsidR="00FA0BB2" w:rsidRDefault="00FA0BB2">
                  <w:pPr>
                    <w:spacing w:after="240"/>
                    <w:jc w:val="both"/>
                    <w:rPr>
                      <w:rFonts w:cs="Arial"/>
                      <w:szCs w:val="22"/>
                    </w:rPr>
                  </w:pPr>
                </w:p>
              </w:tc>
              <w:tc>
                <w:tcPr>
                  <w:tcW w:w="319" w:type="dxa"/>
                  <w:tcBorders>
                    <w:top w:val="nil"/>
                    <w:left w:val="nil"/>
                    <w:bottom w:val="nil"/>
                    <w:right w:val="nil"/>
                  </w:tcBorders>
                </w:tcPr>
                <w:p w14:paraId="769A3097" w14:textId="77777777" w:rsidR="00FA0BB2" w:rsidRDefault="00FA0BB2">
                  <w:pPr>
                    <w:spacing w:after="240"/>
                    <w:jc w:val="both"/>
                    <w:rPr>
                      <w:rFonts w:cs="Arial"/>
                      <w:szCs w:val="22"/>
                    </w:rPr>
                  </w:pPr>
                </w:p>
              </w:tc>
              <w:tc>
                <w:tcPr>
                  <w:tcW w:w="4439" w:type="dxa"/>
                  <w:tcBorders>
                    <w:top w:val="nil"/>
                    <w:left w:val="nil"/>
                    <w:right w:val="nil"/>
                  </w:tcBorders>
                </w:tcPr>
                <w:p w14:paraId="769A3098" w14:textId="77777777" w:rsidR="00FA0BB2" w:rsidRDefault="00FA0BB2">
                  <w:pPr>
                    <w:spacing w:after="240"/>
                    <w:jc w:val="both"/>
                    <w:rPr>
                      <w:rFonts w:cs="Arial"/>
                      <w:szCs w:val="22"/>
                    </w:rPr>
                  </w:pPr>
                </w:p>
              </w:tc>
            </w:tr>
          </w:tbl>
          <w:p w14:paraId="769A309A"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director)</w:t>
            </w:r>
            <w:r>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FA0BB2" w14:paraId="769A309E" w14:textId="77777777">
              <w:trPr>
                <w:trHeight w:val="517"/>
              </w:trPr>
              <w:tc>
                <w:tcPr>
                  <w:tcW w:w="4528" w:type="dxa"/>
                  <w:tcBorders>
                    <w:top w:val="nil"/>
                    <w:left w:val="nil"/>
                    <w:right w:val="nil"/>
                  </w:tcBorders>
                </w:tcPr>
                <w:p w14:paraId="769A309B" w14:textId="77777777" w:rsidR="00FA0BB2" w:rsidRDefault="00FA0BB2">
                  <w:pPr>
                    <w:spacing w:after="240"/>
                    <w:jc w:val="both"/>
                    <w:rPr>
                      <w:rFonts w:cs="Arial"/>
                      <w:szCs w:val="22"/>
                    </w:rPr>
                  </w:pPr>
                </w:p>
              </w:tc>
              <w:tc>
                <w:tcPr>
                  <w:tcW w:w="319" w:type="dxa"/>
                  <w:tcBorders>
                    <w:top w:val="nil"/>
                    <w:left w:val="nil"/>
                    <w:bottom w:val="nil"/>
                    <w:right w:val="nil"/>
                  </w:tcBorders>
                </w:tcPr>
                <w:p w14:paraId="769A309C" w14:textId="77777777" w:rsidR="00FA0BB2" w:rsidRDefault="00FA0BB2">
                  <w:pPr>
                    <w:spacing w:after="240"/>
                    <w:jc w:val="both"/>
                    <w:rPr>
                      <w:rFonts w:cs="Arial"/>
                      <w:szCs w:val="22"/>
                    </w:rPr>
                  </w:pPr>
                </w:p>
              </w:tc>
              <w:tc>
                <w:tcPr>
                  <w:tcW w:w="4439" w:type="dxa"/>
                  <w:tcBorders>
                    <w:top w:val="nil"/>
                    <w:left w:val="nil"/>
                    <w:right w:val="nil"/>
                  </w:tcBorders>
                </w:tcPr>
                <w:p w14:paraId="769A309D" w14:textId="77777777" w:rsidR="00FA0BB2" w:rsidRDefault="00FA0BB2">
                  <w:pPr>
                    <w:spacing w:after="240"/>
                    <w:jc w:val="both"/>
                    <w:rPr>
                      <w:rFonts w:cs="Arial"/>
                      <w:szCs w:val="22"/>
                    </w:rPr>
                  </w:pPr>
                </w:p>
              </w:tc>
            </w:tr>
          </w:tbl>
          <w:p w14:paraId="769A309F"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(Date)</w:t>
            </w:r>
            <w:r>
              <w:rPr>
                <w:rFonts w:cs="Arial"/>
                <w:sz w:val="22"/>
                <w:szCs w:val="22"/>
              </w:rPr>
              <w:tab/>
              <w:t>(Date)</w:t>
            </w:r>
          </w:p>
          <w:p w14:paraId="769A30A0"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in the presence of:</w:t>
            </w:r>
            <w:r>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
              <w:gridCol w:w="4208"/>
            </w:tblGrid>
            <w:tr w:rsidR="00FA0BB2" w14:paraId="769A30A4" w14:textId="77777777">
              <w:tc>
                <w:tcPr>
                  <w:tcW w:w="4528" w:type="dxa"/>
                  <w:tcBorders>
                    <w:top w:val="nil"/>
                    <w:left w:val="nil"/>
                    <w:bottom w:val="single" w:sz="4" w:space="0" w:color="auto"/>
                    <w:right w:val="nil"/>
                  </w:tcBorders>
                </w:tcPr>
                <w:p w14:paraId="769A30A1"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0A2"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0A3" w14:textId="77777777" w:rsidR="00FA0BB2" w:rsidRDefault="00FA0BB2">
                  <w:pPr>
                    <w:spacing w:after="240"/>
                    <w:jc w:val="both"/>
                    <w:rPr>
                      <w:rFonts w:cs="Arial"/>
                      <w:szCs w:val="22"/>
                    </w:rPr>
                  </w:pPr>
                </w:p>
              </w:tc>
            </w:tr>
            <w:tr w:rsidR="00FA0BB2" w14:paraId="769A30A8" w14:textId="77777777">
              <w:trPr>
                <w:trHeight w:val="193"/>
              </w:trPr>
              <w:tc>
                <w:tcPr>
                  <w:tcW w:w="4528" w:type="dxa"/>
                  <w:tcBorders>
                    <w:top w:val="single" w:sz="4" w:space="0" w:color="auto"/>
                    <w:left w:val="nil"/>
                    <w:bottom w:val="nil"/>
                    <w:right w:val="nil"/>
                  </w:tcBorders>
                </w:tcPr>
                <w:p w14:paraId="769A30A5" w14:textId="77777777" w:rsidR="00FA0BB2" w:rsidRDefault="00686B8F">
                  <w:pPr>
                    <w:spacing w:after="240"/>
                    <w:jc w:val="both"/>
                    <w:rPr>
                      <w:rFonts w:cs="Arial"/>
                      <w:szCs w:val="22"/>
                    </w:rPr>
                  </w:pPr>
                  <w:r>
                    <w:rPr>
                      <w:rFonts w:cs="Arial"/>
                      <w:szCs w:val="22"/>
                    </w:rPr>
                    <w:t>(Signature of witness)</w:t>
                  </w:r>
                </w:p>
              </w:tc>
              <w:tc>
                <w:tcPr>
                  <w:tcW w:w="319" w:type="dxa"/>
                  <w:tcBorders>
                    <w:top w:val="nil"/>
                    <w:left w:val="nil"/>
                    <w:bottom w:val="nil"/>
                    <w:right w:val="nil"/>
                  </w:tcBorders>
                </w:tcPr>
                <w:p w14:paraId="769A30A6"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0A7" w14:textId="77777777" w:rsidR="00FA0BB2" w:rsidRDefault="00686B8F">
                  <w:pPr>
                    <w:spacing w:after="240"/>
                    <w:jc w:val="both"/>
                    <w:rPr>
                      <w:rFonts w:cs="Arial"/>
                      <w:szCs w:val="22"/>
                    </w:rPr>
                  </w:pPr>
                  <w:r>
                    <w:rPr>
                      <w:rFonts w:cs="Arial"/>
                      <w:szCs w:val="22"/>
                    </w:rPr>
                    <w:t>(Signature of witness)</w:t>
                  </w:r>
                </w:p>
              </w:tc>
            </w:tr>
            <w:tr w:rsidR="00FA0BB2" w14:paraId="769A30AC" w14:textId="77777777">
              <w:trPr>
                <w:trHeight w:val="517"/>
              </w:trPr>
              <w:tc>
                <w:tcPr>
                  <w:tcW w:w="4528" w:type="dxa"/>
                  <w:tcBorders>
                    <w:top w:val="nil"/>
                    <w:left w:val="nil"/>
                    <w:right w:val="nil"/>
                  </w:tcBorders>
                </w:tcPr>
                <w:p w14:paraId="769A30A9" w14:textId="77777777" w:rsidR="00FA0BB2" w:rsidRDefault="00FA0BB2">
                  <w:pPr>
                    <w:spacing w:after="240"/>
                    <w:jc w:val="both"/>
                    <w:rPr>
                      <w:rFonts w:cs="Arial"/>
                      <w:szCs w:val="22"/>
                    </w:rPr>
                  </w:pPr>
                </w:p>
              </w:tc>
              <w:tc>
                <w:tcPr>
                  <w:tcW w:w="319" w:type="dxa"/>
                  <w:tcBorders>
                    <w:top w:val="nil"/>
                    <w:left w:val="nil"/>
                    <w:bottom w:val="nil"/>
                    <w:right w:val="nil"/>
                  </w:tcBorders>
                </w:tcPr>
                <w:p w14:paraId="769A30AA" w14:textId="77777777" w:rsidR="00FA0BB2" w:rsidRDefault="00FA0BB2">
                  <w:pPr>
                    <w:spacing w:after="240"/>
                    <w:jc w:val="both"/>
                    <w:rPr>
                      <w:rFonts w:cs="Arial"/>
                      <w:szCs w:val="22"/>
                    </w:rPr>
                  </w:pPr>
                </w:p>
              </w:tc>
              <w:tc>
                <w:tcPr>
                  <w:tcW w:w="4439" w:type="dxa"/>
                  <w:tcBorders>
                    <w:top w:val="nil"/>
                    <w:left w:val="nil"/>
                    <w:right w:val="nil"/>
                  </w:tcBorders>
                </w:tcPr>
                <w:p w14:paraId="769A30AB" w14:textId="77777777" w:rsidR="00FA0BB2" w:rsidRDefault="00FA0BB2">
                  <w:pPr>
                    <w:spacing w:after="240"/>
                    <w:jc w:val="both"/>
                    <w:rPr>
                      <w:rFonts w:cs="Arial"/>
                      <w:szCs w:val="22"/>
                    </w:rPr>
                  </w:pPr>
                </w:p>
              </w:tc>
            </w:tr>
          </w:tbl>
          <w:p w14:paraId="769A30AD"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witness)</w:t>
            </w:r>
            <w:r>
              <w:rPr>
                <w:rFonts w:cs="Arial"/>
                <w:sz w:val="22"/>
                <w:szCs w:val="22"/>
              </w:rPr>
              <w:tab/>
              <w:t>(Name of witness)</w:t>
            </w:r>
          </w:p>
          <w:p w14:paraId="769A30AE" w14:textId="77777777" w:rsidR="00FA0BB2" w:rsidRDefault="00FA0BB2">
            <w:pPr>
              <w:tabs>
                <w:tab w:val="right" w:pos="4111"/>
              </w:tabs>
              <w:spacing w:before="120" w:after="120"/>
              <w:jc w:val="both"/>
              <w:rPr>
                <w:rFonts w:cs="Arial"/>
                <w:i/>
                <w:caps/>
                <w:szCs w:val="22"/>
                <w:highlight w:val="yellow"/>
              </w:rPr>
            </w:pPr>
          </w:p>
          <w:p w14:paraId="769A30AF" w14:textId="77777777" w:rsidR="00FA0BB2" w:rsidRDefault="00686B8F">
            <w:pPr>
              <w:tabs>
                <w:tab w:val="right" w:pos="4111"/>
              </w:tabs>
              <w:spacing w:before="120" w:after="240"/>
              <w:jc w:val="both"/>
              <w:rPr>
                <w:rFonts w:cs="Arial"/>
                <w:szCs w:val="22"/>
              </w:rPr>
            </w:pPr>
            <w:r>
              <w:rPr>
                <w:rFonts w:cs="Arial"/>
                <w:caps/>
                <w:szCs w:val="22"/>
              </w:rPr>
              <w:t>Executed</w:t>
            </w:r>
            <w:r>
              <w:rPr>
                <w:rFonts w:cs="Arial"/>
                <w:szCs w:val="22"/>
              </w:rPr>
              <w:t xml:space="preserve"> by Paul Sadler Swimland Braybrook Pty Ltd</w:t>
            </w:r>
            <w:r>
              <w:rPr>
                <w:rFonts w:cs="Arial"/>
                <w:spacing w:val="10"/>
                <w:szCs w:val="22"/>
              </w:rPr>
              <w:t xml:space="preserve"> </w:t>
            </w:r>
            <w:r>
              <w:rPr>
                <w:rFonts w:cs="Arial"/>
                <w:szCs w:val="22"/>
              </w:rPr>
              <w:t xml:space="preserve">in accordance with section 127(1) of the </w:t>
            </w:r>
            <w:r>
              <w:rPr>
                <w:rFonts w:cs="Arial"/>
                <w:i/>
                <w:szCs w:val="22"/>
              </w:rPr>
              <w:t>Corporations Act 2001</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311"/>
              <w:gridCol w:w="4235"/>
            </w:tblGrid>
            <w:tr w:rsidR="00FA0BB2" w14:paraId="769A30B3" w14:textId="77777777">
              <w:tc>
                <w:tcPr>
                  <w:tcW w:w="4528" w:type="dxa"/>
                  <w:tcBorders>
                    <w:top w:val="nil"/>
                    <w:left w:val="nil"/>
                    <w:bottom w:val="single" w:sz="4" w:space="0" w:color="auto"/>
                    <w:right w:val="nil"/>
                  </w:tcBorders>
                </w:tcPr>
                <w:p w14:paraId="769A30B0"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0B1"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0B2" w14:textId="77777777" w:rsidR="00FA0BB2" w:rsidRDefault="00FA0BB2">
                  <w:pPr>
                    <w:spacing w:after="240"/>
                    <w:jc w:val="both"/>
                    <w:rPr>
                      <w:rFonts w:cs="Arial"/>
                      <w:szCs w:val="22"/>
                    </w:rPr>
                  </w:pPr>
                </w:p>
              </w:tc>
            </w:tr>
            <w:tr w:rsidR="00FA0BB2" w14:paraId="769A30B7" w14:textId="77777777">
              <w:trPr>
                <w:trHeight w:val="193"/>
              </w:trPr>
              <w:tc>
                <w:tcPr>
                  <w:tcW w:w="4528" w:type="dxa"/>
                  <w:tcBorders>
                    <w:top w:val="single" w:sz="4" w:space="0" w:color="auto"/>
                    <w:left w:val="nil"/>
                    <w:bottom w:val="nil"/>
                    <w:right w:val="nil"/>
                  </w:tcBorders>
                </w:tcPr>
                <w:p w14:paraId="769A30B4" w14:textId="77777777" w:rsidR="00FA0BB2" w:rsidRDefault="00686B8F">
                  <w:pPr>
                    <w:spacing w:after="240"/>
                    <w:jc w:val="both"/>
                    <w:rPr>
                      <w:rFonts w:cs="Arial"/>
                      <w:szCs w:val="22"/>
                    </w:rPr>
                  </w:pPr>
                  <w:r>
                    <w:rPr>
                      <w:rFonts w:cs="Arial"/>
                      <w:szCs w:val="22"/>
                    </w:rPr>
                    <w:t>(Signature of director)</w:t>
                  </w:r>
                </w:p>
              </w:tc>
              <w:tc>
                <w:tcPr>
                  <w:tcW w:w="319" w:type="dxa"/>
                  <w:tcBorders>
                    <w:top w:val="nil"/>
                    <w:left w:val="nil"/>
                    <w:bottom w:val="nil"/>
                    <w:right w:val="nil"/>
                  </w:tcBorders>
                </w:tcPr>
                <w:p w14:paraId="769A30B5"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0B6" w14:textId="77777777" w:rsidR="00FA0BB2" w:rsidRDefault="00686B8F">
                  <w:pPr>
                    <w:spacing w:after="240"/>
                    <w:jc w:val="both"/>
                    <w:rPr>
                      <w:rFonts w:cs="Arial"/>
                      <w:szCs w:val="22"/>
                    </w:rPr>
                  </w:pPr>
                  <w:r>
                    <w:rPr>
                      <w:rFonts w:cs="Arial"/>
                      <w:szCs w:val="22"/>
                    </w:rPr>
                    <w:t>(Signature of director/company secretary)</w:t>
                  </w:r>
                </w:p>
              </w:tc>
            </w:tr>
            <w:tr w:rsidR="00FA0BB2" w14:paraId="769A30BB" w14:textId="77777777">
              <w:trPr>
                <w:trHeight w:val="517"/>
              </w:trPr>
              <w:tc>
                <w:tcPr>
                  <w:tcW w:w="4528" w:type="dxa"/>
                  <w:tcBorders>
                    <w:top w:val="nil"/>
                    <w:left w:val="nil"/>
                    <w:right w:val="nil"/>
                  </w:tcBorders>
                </w:tcPr>
                <w:p w14:paraId="769A30B8" w14:textId="77777777" w:rsidR="00FA0BB2" w:rsidRDefault="00FA0BB2">
                  <w:pPr>
                    <w:spacing w:after="240"/>
                    <w:jc w:val="both"/>
                    <w:rPr>
                      <w:rFonts w:cs="Arial"/>
                      <w:szCs w:val="22"/>
                    </w:rPr>
                  </w:pPr>
                </w:p>
              </w:tc>
              <w:tc>
                <w:tcPr>
                  <w:tcW w:w="319" w:type="dxa"/>
                  <w:tcBorders>
                    <w:top w:val="nil"/>
                    <w:left w:val="nil"/>
                    <w:bottom w:val="nil"/>
                    <w:right w:val="nil"/>
                  </w:tcBorders>
                </w:tcPr>
                <w:p w14:paraId="769A30B9" w14:textId="77777777" w:rsidR="00FA0BB2" w:rsidRDefault="00FA0BB2">
                  <w:pPr>
                    <w:spacing w:after="240"/>
                    <w:jc w:val="both"/>
                    <w:rPr>
                      <w:rFonts w:cs="Arial"/>
                      <w:szCs w:val="22"/>
                    </w:rPr>
                  </w:pPr>
                </w:p>
              </w:tc>
              <w:tc>
                <w:tcPr>
                  <w:tcW w:w="4439" w:type="dxa"/>
                  <w:tcBorders>
                    <w:top w:val="nil"/>
                    <w:left w:val="nil"/>
                    <w:right w:val="nil"/>
                  </w:tcBorders>
                </w:tcPr>
                <w:p w14:paraId="769A30BA" w14:textId="77777777" w:rsidR="00FA0BB2" w:rsidRDefault="00FA0BB2">
                  <w:pPr>
                    <w:spacing w:after="240"/>
                    <w:jc w:val="both"/>
                    <w:rPr>
                      <w:rFonts w:cs="Arial"/>
                      <w:szCs w:val="22"/>
                    </w:rPr>
                  </w:pPr>
                </w:p>
              </w:tc>
            </w:tr>
          </w:tbl>
          <w:p w14:paraId="769A30BC"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director)</w:t>
            </w:r>
            <w:r>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FA0BB2" w14:paraId="769A30C0" w14:textId="77777777">
              <w:trPr>
                <w:trHeight w:val="517"/>
              </w:trPr>
              <w:tc>
                <w:tcPr>
                  <w:tcW w:w="4528" w:type="dxa"/>
                  <w:tcBorders>
                    <w:top w:val="nil"/>
                    <w:left w:val="nil"/>
                    <w:right w:val="nil"/>
                  </w:tcBorders>
                </w:tcPr>
                <w:p w14:paraId="769A30BD" w14:textId="77777777" w:rsidR="00FA0BB2" w:rsidRDefault="00FA0BB2">
                  <w:pPr>
                    <w:spacing w:after="240"/>
                    <w:jc w:val="both"/>
                    <w:rPr>
                      <w:rFonts w:cs="Arial"/>
                      <w:szCs w:val="22"/>
                    </w:rPr>
                  </w:pPr>
                </w:p>
              </w:tc>
              <w:tc>
                <w:tcPr>
                  <w:tcW w:w="319" w:type="dxa"/>
                  <w:tcBorders>
                    <w:top w:val="nil"/>
                    <w:left w:val="nil"/>
                    <w:bottom w:val="nil"/>
                    <w:right w:val="nil"/>
                  </w:tcBorders>
                </w:tcPr>
                <w:p w14:paraId="769A30BE" w14:textId="77777777" w:rsidR="00FA0BB2" w:rsidRDefault="00FA0BB2">
                  <w:pPr>
                    <w:spacing w:after="240"/>
                    <w:jc w:val="both"/>
                    <w:rPr>
                      <w:rFonts w:cs="Arial"/>
                      <w:szCs w:val="22"/>
                    </w:rPr>
                  </w:pPr>
                </w:p>
              </w:tc>
              <w:tc>
                <w:tcPr>
                  <w:tcW w:w="4439" w:type="dxa"/>
                  <w:tcBorders>
                    <w:top w:val="nil"/>
                    <w:left w:val="nil"/>
                    <w:right w:val="nil"/>
                  </w:tcBorders>
                </w:tcPr>
                <w:p w14:paraId="769A30BF" w14:textId="77777777" w:rsidR="00FA0BB2" w:rsidRDefault="00FA0BB2">
                  <w:pPr>
                    <w:spacing w:after="240"/>
                    <w:jc w:val="both"/>
                    <w:rPr>
                      <w:rFonts w:cs="Arial"/>
                      <w:szCs w:val="22"/>
                    </w:rPr>
                  </w:pPr>
                </w:p>
              </w:tc>
            </w:tr>
          </w:tbl>
          <w:p w14:paraId="769A30C1"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(Date)</w:t>
            </w:r>
            <w:r>
              <w:rPr>
                <w:rFonts w:cs="Arial"/>
                <w:sz w:val="22"/>
                <w:szCs w:val="22"/>
              </w:rPr>
              <w:tab/>
              <w:t>(Date)</w:t>
            </w:r>
          </w:p>
          <w:p w14:paraId="769A30C2"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in the presence of:</w:t>
            </w:r>
            <w:r>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
              <w:gridCol w:w="4208"/>
            </w:tblGrid>
            <w:tr w:rsidR="00FA0BB2" w14:paraId="769A30C6" w14:textId="77777777">
              <w:tc>
                <w:tcPr>
                  <w:tcW w:w="4528" w:type="dxa"/>
                  <w:tcBorders>
                    <w:top w:val="nil"/>
                    <w:left w:val="nil"/>
                    <w:bottom w:val="single" w:sz="4" w:space="0" w:color="auto"/>
                    <w:right w:val="nil"/>
                  </w:tcBorders>
                </w:tcPr>
                <w:p w14:paraId="769A30C3"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0C4"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0C5" w14:textId="77777777" w:rsidR="00FA0BB2" w:rsidRDefault="00FA0BB2">
                  <w:pPr>
                    <w:spacing w:after="240"/>
                    <w:jc w:val="both"/>
                    <w:rPr>
                      <w:rFonts w:cs="Arial"/>
                      <w:szCs w:val="22"/>
                    </w:rPr>
                  </w:pPr>
                </w:p>
              </w:tc>
            </w:tr>
            <w:tr w:rsidR="00FA0BB2" w14:paraId="769A30CA" w14:textId="77777777">
              <w:trPr>
                <w:trHeight w:val="193"/>
              </w:trPr>
              <w:tc>
                <w:tcPr>
                  <w:tcW w:w="4528" w:type="dxa"/>
                  <w:tcBorders>
                    <w:top w:val="single" w:sz="4" w:space="0" w:color="auto"/>
                    <w:left w:val="nil"/>
                    <w:bottom w:val="nil"/>
                    <w:right w:val="nil"/>
                  </w:tcBorders>
                </w:tcPr>
                <w:p w14:paraId="769A30C7" w14:textId="77777777" w:rsidR="00FA0BB2" w:rsidRDefault="00686B8F">
                  <w:pPr>
                    <w:spacing w:after="240"/>
                    <w:jc w:val="both"/>
                    <w:rPr>
                      <w:rFonts w:cs="Arial"/>
                      <w:szCs w:val="22"/>
                    </w:rPr>
                  </w:pPr>
                  <w:r>
                    <w:rPr>
                      <w:rFonts w:cs="Arial"/>
                      <w:szCs w:val="22"/>
                    </w:rPr>
                    <w:t>(Signature of witness)</w:t>
                  </w:r>
                </w:p>
              </w:tc>
              <w:tc>
                <w:tcPr>
                  <w:tcW w:w="319" w:type="dxa"/>
                  <w:tcBorders>
                    <w:top w:val="nil"/>
                    <w:left w:val="nil"/>
                    <w:bottom w:val="nil"/>
                    <w:right w:val="nil"/>
                  </w:tcBorders>
                </w:tcPr>
                <w:p w14:paraId="769A30C8"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0C9" w14:textId="77777777" w:rsidR="00FA0BB2" w:rsidRDefault="00686B8F">
                  <w:pPr>
                    <w:spacing w:after="240"/>
                    <w:jc w:val="both"/>
                    <w:rPr>
                      <w:rFonts w:cs="Arial"/>
                      <w:szCs w:val="22"/>
                    </w:rPr>
                  </w:pPr>
                  <w:r>
                    <w:rPr>
                      <w:rFonts w:cs="Arial"/>
                      <w:szCs w:val="22"/>
                    </w:rPr>
                    <w:t>(Signature of witness)</w:t>
                  </w:r>
                </w:p>
              </w:tc>
            </w:tr>
            <w:tr w:rsidR="00FA0BB2" w14:paraId="769A30CE" w14:textId="77777777">
              <w:trPr>
                <w:trHeight w:val="517"/>
              </w:trPr>
              <w:tc>
                <w:tcPr>
                  <w:tcW w:w="4528" w:type="dxa"/>
                  <w:tcBorders>
                    <w:top w:val="nil"/>
                    <w:left w:val="nil"/>
                    <w:right w:val="nil"/>
                  </w:tcBorders>
                </w:tcPr>
                <w:p w14:paraId="769A30CB" w14:textId="77777777" w:rsidR="00FA0BB2" w:rsidRDefault="00FA0BB2">
                  <w:pPr>
                    <w:spacing w:after="240"/>
                    <w:jc w:val="both"/>
                    <w:rPr>
                      <w:rFonts w:cs="Arial"/>
                      <w:szCs w:val="22"/>
                    </w:rPr>
                  </w:pPr>
                </w:p>
              </w:tc>
              <w:tc>
                <w:tcPr>
                  <w:tcW w:w="319" w:type="dxa"/>
                  <w:tcBorders>
                    <w:top w:val="nil"/>
                    <w:left w:val="nil"/>
                    <w:bottom w:val="nil"/>
                    <w:right w:val="nil"/>
                  </w:tcBorders>
                </w:tcPr>
                <w:p w14:paraId="769A30CC" w14:textId="77777777" w:rsidR="00FA0BB2" w:rsidRDefault="00FA0BB2">
                  <w:pPr>
                    <w:spacing w:after="240"/>
                    <w:jc w:val="both"/>
                    <w:rPr>
                      <w:rFonts w:cs="Arial"/>
                      <w:szCs w:val="22"/>
                    </w:rPr>
                  </w:pPr>
                </w:p>
              </w:tc>
              <w:tc>
                <w:tcPr>
                  <w:tcW w:w="4439" w:type="dxa"/>
                  <w:tcBorders>
                    <w:top w:val="nil"/>
                    <w:left w:val="nil"/>
                    <w:right w:val="nil"/>
                  </w:tcBorders>
                </w:tcPr>
                <w:p w14:paraId="769A30CD" w14:textId="77777777" w:rsidR="00FA0BB2" w:rsidRDefault="00FA0BB2">
                  <w:pPr>
                    <w:spacing w:after="240"/>
                    <w:jc w:val="both"/>
                    <w:rPr>
                      <w:rFonts w:cs="Arial"/>
                      <w:szCs w:val="22"/>
                    </w:rPr>
                  </w:pPr>
                </w:p>
              </w:tc>
            </w:tr>
          </w:tbl>
          <w:p w14:paraId="769A30CF"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witness)</w:t>
            </w:r>
            <w:r>
              <w:rPr>
                <w:rFonts w:cs="Arial"/>
                <w:sz w:val="22"/>
                <w:szCs w:val="22"/>
              </w:rPr>
              <w:tab/>
              <w:t>(Name of witness)</w:t>
            </w:r>
          </w:p>
          <w:p w14:paraId="769A30D0" w14:textId="77777777" w:rsidR="00FA0BB2" w:rsidRDefault="00FA0BB2">
            <w:pPr>
              <w:tabs>
                <w:tab w:val="right" w:pos="4111"/>
              </w:tabs>
              <w:spacing w:before="120" w:after="120"/>
              <w:jc w:val="both"/>
              <w:rPr>
                <w:rFonts w:cs="Arial"/>
                <w:i/>
                <w:caps/>
                <w:szCs w:val="22"/>
                <w:highlight w:val="yellow"/>
              </w:rPr>
            </w:pPr>
          </w:p>
          <w:p w14:paraId="769A30D1" w14:textId="77777777" w:rsidR="00FA0BB2" w:rsidRDefault="00686B8F">
            <w:pPr>
              <w:tabs>
                <w:tab w:val="right" w:pos="4111"/>
              </w:tabs>
              <w:spacing w:before="120" w:after="240"/>
              <w:jc w:val="both"/>
              <w:rPr>
                <w:rFonts w:cs="Arial"/>
                <w:szCs w:val="22"/>
              </w:rPr>
            </w:pPr>
            <w:r>
              <w:rPr>
                <w:rFonts w:cs="Arial"/>
                <w:caps/>
                <w:szCs w:val="22"/>
              </w:rPr>
              <w:t>Executed</w:t>
            </w:r>
            <w:r>
              <w:rPr>
                <w:rFonts w:cs="Arial"/>
                <w:szCs w:val="22"/>
              </w:rPr>
              <w:t xml:space="preserve"> by Paul Sadler Swimland Carrum Downs Pty Ltd</w:t>
            </w:r>
            <w:r>
              <w:rPr>
                <w:rFonts w:cs="Arial"/>
                <w:spacing w:val="10"/>
                <w:szCs w:val="22"/>
              </w:rPr>
              <w:t xml:space="preserve"> </w:t>
            </w:r>
            <w:r>
              <w:rPr>
                <w:rFonts w:cs="Arial"/>
                <w:szCs w:val="22"/>
              </w:rPr>
              <w:t xml:space="preserve">in accordance with section 127(1) of the </w:t>
            </w:r>
            <w:r>
              <w:rPr>
                <w:rFonts w:cs="Arial"/>
                <w:i/>
                <w:szCs w:val="22"/>
              </w:rPr>
              <w:t>Corporations Act 2001</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311"/>
              <w:gridCol w:w="4235"/>
            </w:tblGrid>
            <w:tr w:rsidR="00FA0BB2" w14:paraId="769A30D5" w14:textId="77777777">
              <w:tc>
                <w:tcPr>
                  <w:tcW w:w="4528" w:type="dxa"/>
                  <w:tcBorders>
                    <w:top w:val="nil"/>
                    <w:left w:val="nil"/>
                    <w:bottom w:val="single" w:sz="4" w:space="0" w:color="auto"/>
                    <w:right w:val="nil"/>
                  </w:tcBorders>
                </w:tcPr>
                <w:p w14:paraId="769A30D2"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0D3"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0D4" w14:textId="77777777" w:rsidR="00FA0BB2" w:rsidRDefault="00FA0BB2">
                  <w:pPr>
                    <w:spacing w:after="240"/>
                    <w:jc w:val="both"/>
                    <w:rPr>
                      <w:rFonts w:cs="Arial"/>
                      <w:szCs w:val="22"/>
                    </w:rPr>
                  </w:pPr>
                </w:p>
              </w:tc>
            </w:tr>
            <w:tr w:rsidR="00FA0BB2" w14:paraId="769A30D9" w14:textId="77777777">
              <w:trPr>
                <w:trHeight w:val="193"/>
              </w:trPr>
              <w:tc>
                <w:tcPr>
                  <w:tcW w:w="4528" w:type="dxa"/>
                  <w:tcBorders>
                    <w:top w:val="single" w:sz="4" w:space="0" w:color="auto"/>
                    <w:left w:val="nil"/>
                    <w:bottom w:val="nil"/>
                    <w:right w:val="nil"/>
                  </w:tcBorders>
                </w:tcPr>
                <w:p w14:paraId="769A30D6" w14:textId="77777777" w:rsidR="00FA0BB2" w:rsidRDefault="00686B8F">
                  <w:pPr>
                    <w:spacing w:after="240"/>
                    <w:jc w:val="both"/>
                    <w:rPr>
                      <w:rFonts w:cs="Arial"/>
                      <w:szCs w:val="22"/>
                    </w:rPr>
                  </w:pPr>
                  <w:r>
                    <w:rPr>
                      <w:rFonts w:cs="Arial"/>
                      <w:szCs w:val="22"/>
                    </w:rPr>
                    <w:t>(Signature of director)</w:t>
                  </w:r>
                </w:p>
              </w:tc>
              <w:tc>
                <w:tcPr>
                  <w:tcW w:w="319" w:type="dxa"/>
                  <w:tcBorders>
                    <w:top w:val="nil"/>
                    <w:left w:val="nil"/>
                    <w:bottom w:val="nil"/>
                    <w:right w:val="nil"/>
                  </w:tcBorders>
                </w:tcPr>
                <w:p w14:paraId="769A30D7"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0D8" w14:textId="77777777" w:rsidR="00FA0BB2" w:rsidRDefault="00686B8F">
                  <w:pPr>
                    <w:spacing w:after="240"/>
                    <w:jc w:val="both"/>
                    <w:rPr>
                      <w:rFonts w:cs="Arial"/>
                      <w:szCs w:val="22"/>
                    </w:rPr>
                  </w:pPr>
                  <w:r>
                    <w:rPr>
                      <w:rFonts w:cs="Arial"/>
                      <w:szCs w:val="22"/>
                    </w:rPr>
                    <w:t>(Signature of director/company secretary)</w:t>
                  </w:r>
                </w:p>
              </w:tc>
            </w:tr>
            <w:tr w:rsidR="00FA0BB2" w14:paraId="769A30DD" w14:textId="77777777">
              <w:trPr>
                <w:trHeight w:val="517"/>
              </w:trPr>
              <w:tc>
                <w:tcPr>
                  <w:tcW w:w="4528" w:type="dxa"/>
                  <w:tcBorders>
                    <w:top w:val="nil"/>
                    <w:left w:val="nil"/>
                    <w:right w:val="nil"/>
                  </w:tcBorders>
                </w:tcPr>
                <w:p w14:paraId="769A30DA" w14:textId="77777777" w:rsidR="00FA0BB2" w:rsidRDefault="00FA0BB2">
                  <w:pPr>
                    <w:spacing w:after="240"/>
                    <w:jc w:val="both"/>
                    <w:rPr>
                      <w:rFonts w:cs="Arial"/>
                      <w:szCs w:val="22"/>
                    </w:rPr>
                  </w:pPr>
                </w:p>
              </w:tc>
              <w:tc>
                <w:tcPr>
                  <w:tcW w:w="319" w:type="dxa"/>
                  <w:tcBorders>
                    <w:top w:val="nil"/>
                    <w:left w:val="nil"/>
                    <w:bottom w:val="nil"/>
                    <w:right w:val="nil"/>
                  </w:tcBorders>
                </w:tcPr>
                <w:p w14:paraId="769A30DB" w14:textId="77777777" w:rsidR="00FA0BB2" w:rsidRDefault="00FA0BB2">
                  <w:pPr>
                    <w:spacing w:after="240"/>
                    <w:jc w:val="both"/>
                    <w:rPr>
                      <w:rFonts w:cs="Arial"/>
                      <w:szCs w:val="22"/>
                    </w:rPr>
                  </w:pPr>
                </w:p>
              </w:tc>
              <w:tc>
                <w:tcPr>
                  <w:tcW w:w="4439" w:type="dxa"/>
                  <w:tcBorders>
                    <w:top w:val="nil"/>
                    <w:left w:val="nil"/>
                    <w:right w:val="nil"/>
                  </w:tcBorders>
                </w:tcPr>
                <w:p w14:paraId="769A30DC" w14:textId="77777777" w:rsidR="00FA0BB2" w:rsidRDefault="00FA0BB2">
                  <w:pPr>
                    <w:spacing w:after="240"/>
                    <w:jc w:val="both"/>
                    <w:rPr>
                      <w:rFonts w:cs="Arial"/>
                      <w:szCs w:val="22"/>
                    </w:rPr>
                  </w:pPr>
                </w:p>
              </w:tc>
            </w:tr>
          </w:tbl>
          <w:p w14:paraId="769A30DE"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director)</w:t>
            </w:r>
            <w:r>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FA0BB2" w14:paraId="769A30E2" w14:textId="77777777">
              <w:trPr>
                <w:trHeight w:val="517"/>
              </w:trPr>
              <w:tc>
                <w:tcPr>
                  <w:tcW w:w="4528" w:type="dxa"/>
                  <w:tcBorders>
                    <w:top w:val="nil"/>
                    <w:left w:val="nil"/>
                    <w:right w:val="nil"/>
                  </w:tcBorders>
                </w:tcPr>
                <w:p w14:paraId="769A30DF" w14:textId="77777777" w:rsidR="00FA0BB2" w:rsidRDefault="00FA0BB2">
                  <w:pPr>
                    <w:spacing w:after="240"/>
                    <w:jc w:val="both"/>
                    <w:rPr>
                      <w:rFonts w:cs="Arial"/>
                      <w:szCs w:val="22"/>
                    </w:rPr>
                  </w:pPr>
                </w:p>
              </w:tc>
              <w:tc>
                <w:tcPr>
                  <w:tcW w:w="319" w:type="dxa"/>
                  <w:tcBorders>
                    <w:top w:val="nil"/>
                    <w:left w:val="nil"/>
                    <w:bottom w:val="nil"/>
                    <w:right w:val="nil"/>
                  </w:tcBorders>
                </w:tcPr>
                <w:p w14:paraId="769A30E0" w14:textId="77777777" w:rsidR="00FA0BB2" w:rsidRDefault="00FA0BB2">
                  <w:pPr>
                    <w:spacing w:after="240"/>
                    <w:jc w:val="both"/>
                    <w:rPr>
                      <w:rFonts w:cs="Arial"/>
                      <w:szCs w:val="22"/>
                    </w:rPr>
                  </w:pPr>
                </w:p>
              </w:tc>
              <w:tc>
                <w:tcPr>
                  <w:tcW w:w="4439" w:type="dxa"/>
                  <w:tcBorders>
                    <w:top w:val="nil"/>
                    <w:left w:val="nil"/>
                    <w:right w:val="nil"/>
                  </w:tcBorders>
                </w:tcPr>
                <w:p w14:paraId="769A30E1" w14:textId="77777777" w:rsidR="00FA0BB2" w:rsidRDefault="00FA0BB2">
                  <w:pPr>
                    <w:spacing w:after="240"/>
                    <w:jc w:val="both"/>
                    <w:rPr>
                      <w:rFonts w:cs="Arial"/>
                      <w:szCs w:val="22"/>
                    </w:rPr>
                  </w:pPr>
                </w:p>
              </w:tc>
            </w:tr>
          </w:tbl>
          <w:p w14:paraId="769A30E3"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(Date)</w:t>
            </w:r>
            <w:r>
              <w:rPr>
                <w:rFonts w:cs="Arial"/>
                <w:sz w:val="22"/>
                <w:szCs w:val="22"/>
              </w:rPr>
              <w:tab/>
              <w:t>(Date)</w:t>
            </w:r>
          </w:p>
          <w:p w14:paraId="769A30E4"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in the presence of:</w:t>
            </w:r>
            <w:r>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
              <w:gridCol w:w="4208"/>
            </w:tblGrid>
            <w:tr w:rsidR="00FA0BB2" w14:paraId="769A30E8" w14:textId="77777777">
              <w:tc>
                <w:tcPr>
                  <w:tcW w:w="4528" w:type="dxa"/>
                  <w:tcBorders>
                    <w:top w:val="nil"/>
                    <w:left w:val="nil"/>
                    <w:bottom w:val="single" w:sz="4" w:space="0" w:color="auto"/>
                    <w:right w:val="nil"/>
                  </w:tcBorders>
                </w:tcPr>
                <w:p w14:paraId="769A30E5"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0E6"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0E7" w14:textId="77777777" w:rsidR="00FA0BB2" w:rsidRDefault="00FA0BB2">
                  <w:pPr>
                    <w:spacing w:after="240"/>
                    <w:jc w:val="both"/>
                    <w:rPr>
                      <w:rFonts w:cs="Arial"/>
                      <w:szCs w:val="22"/>
                    </w:rPr>
                  </w:pPr>
                </w:p>
              </w:tc>
            </w:tr>
            <w:tr w:rsidR="00FA0BB2" w14:paraId="769A30EC" w14:textId="77777777">
              <w:trPr>
                <w:trHeight w:val="193"/>
              </w:trPr>
              <w:tc>
                <w:tcPr>
                  <w:tcW w:w="4528" w:type="dxa"/>
                  <w:tcBorders>
                    <w:top w:val="single" w:sz="4" w:space="0" w:color="auto"/>
                    <w:left w:val="nil"/>
                    <w:bottom w:val="nil"/>
                    <w:right w:val="nil"/>
                  </w:tcBorders>
                </w:tcPr>
                <w:p w14:paraId="769A30E9" w14:textId="77777777" w:rsidR="00FA0BB2" w:rsidRDefault="00686B8F">
                  <w:pPr>
                    <w:spacing w:after="240"/>
                    <w:jc w:val="both"/>
                    <w:rPr>
                      <w:rFonts w:cs="Arial"/>
                      <w:szCs w:val="22"/>
                    </w:rPr>
                  </w:pPr>
                  <w:r>
                    <w:rPr>
                      <w:rFonts w:cs="Arial"/>
                      <w:szCs w:val="22"/>
                    </w:rPr>
                    <w:t>(Signature of witness)</w:t>
                  </w:r>
                </w:p>
              </w:tc>
              <w:tc>
                <w:tcPr>
                  <w:tcW w:w="319" w:type="dxa"/>
                  <w:tcBorders>
                    <w:top w:val="nil"/>
                    <w:left w:val="nil"/>
                    <w:bottom w:val="nil"/>
                    <w:right w:val="nil"/>
                  </w:tcBorders>
                </w:tcPr>
                <w:p w14:paraId="769A30EA"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0EB" w14:textId="77777777" w:rsidR="00FA0BB2" w:rsidRDefault="00686B8F">
                  <w:pPr>
                    <w:spacing w:after="240"/>
                    <w:jc w:val="both"/>
                    <w:rPr>
                      <w:rFonts w:cs="Arial"/>
                      <w:szCs w:val="22"/>
                    </w:rPr>
                  </w:pPr>
                  <w:r>
                    <w:rPr>
                      <w:rFonts w:cs="Arial"/>
                      <w:szCs w:val="22"/>
                    </w:rPr>
                    <w:t>(Signature of witness)</w:t>
                  </w:r>
                </w:p>
              </w:tc>
            </w:tr>
            <w:tr w:rsidR="00FA0BB2" w14:paraId="769A30F0" w14:textId="77777777">
              <w:trPr>
                <w:trHeight w:val="517"/>
              </w:trPr>
              <w:tc>
                <w:tcPr>
                  <w:tcW w:w="4528" w:type="dxa"/>
                  <w:tcBorders>
                    <w:top w:val="nil"/>
                    <w:left w:val="nil"/>
                    <w:right w:val="nil"/>
                  </w:tcBorders>
                </w:tcPr>
                <w:p w14:paraId="769A30ED" w14:textId="77777777" w:rsidR="00FA0BB2" w:rsidRDefault="00FA0BB2">
                  <w:pPr>
                    <w:spacing w:after="240"/>
                    <w:jc w:val="both"/>
                    <w:rPr>
                      <w:rFonts w:cs="Arial"/>
                      <w:szCs w:val="22"/>
                    </w:rPr>
                  </w:pPr>
                </w:p>
              </w:tc>
              <w:tc>
                <w:tcPr>
                  <w:tcW w:w="319" w:type="dxa"/>
                  <w:tcBorders>
                    <w:top w:val="nil"/>
                    <w:left w:val="nil"/>
                    <w:bottom w:val="nil"/>
                    <w:right w:val="nil"/>
                  </w:tcBorders>
                </w:tcPr>
                <w:p w14:paraId="769A30EE" w14:textId="77777777" w:rsidR="00FA0BB2" w:rsidRDefault="00FA0BB2">
                  <w:pPr>
                    <w:spacing w:after="240"/>
                    <w:jc w:val="both"/>
                    <w:rPr>
                      <w:rFonts w:cs="Arial"/>
                      <w:szCs w:val="22"/>
                    </w:rPr>
                  </w:pPr>
                </w:p>
              </w:tc>
              <w:tc>
                <w:tcPr>
                  <w:tcW w:w="4439" w:type="dxa"/>
                  <w:tcBorders>
                    <w:top w:val="nil"/>
                    <w:left w:val="nil"/>
                    <w:right w:val="nil"/>
                  </w:tcBorders>
                </w:tcPr>
                <w:p w14:paraId="769A30EF" w14:textId="77777777" w:rsidR="00FA0BB2" w:rsidRDefault="00FA0BB2">
                  <w:pPr>
                    <w:spacing w:after="240"/>
                    <w:jc w:val="both"/>
                    <w:rPr>
                      <w:rFonts w:cs="Arial"/>
                      <w:szCs w:val="22"/>
                    </w:rPr>
                  </w:pPr>
                </w:p>
              </w:tc>
            </w:tr>
          </w:tbl>
          <w:p w14:paraId="769A30F1"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witness)</w:t>
            </w:r>
            <w:r>
              <w:rPr>
                <w:rFonts w:cs="Arial"/>
                <w:sz w:val="22"/>
                <w:szCs w:val="22"/>
              </w:rPr>
              <w:tab/>
              <w:t>(Name of witness)</w:t>
            </w:r>
          </w:p>
          <w:p w14:paraId="769A30F2" w14:textId="77777777" w:rsidR="00FA0BB2" w:rsidRDefault="00FA0BB2">
            <w:pPr>
              <w:tabs>
                <w:tab w:val="right" w:pos="4111"/>
              </w:tabs>
              <w:spacing w:before="120" w:after="120"/>
              <w:jc w:val="both"/>
              <w:rPr>
                <w:rFonts w:cs="Arial"/>
                <w:i/>
                <w:caps/>
                <w:szCs w:val="22"/>
                <w:highlight w:val="yellow"/>
              </w:rPr>
            </w:pPr>
          </w:p>
          <w:p w14:paraId="769A30F3" w14:textId="77777777" w:rsidR="00FA0BB2" w:rsidRDefault="00686B8F">
            <w:pPr>
              <w:tabs>
                <w:tab w:val="right" w:pos="4111"/>
              </w:tabs>
              <w:spacing w:before="120" w:after="240"/>
              <w:jc w:val="both"/>
              <w:rPr>
                <w:rFonts w:cs="Arial"/>
                <w:szCs w:val="22"/>
              </w:rPr>
            </w:pPr>
            <w:r>
              <w:rPr>
                <w:rFonts w:cs="Arial"/>
                <w:caps/>
                <w:szCs w:val="22"/>
              </w:rPr>
              <w:t>Executed</w:t>
            </w:r>
            <w:r>
              <w:rPr>
                <w:rFonts w:cs="Arial"/>
                <w:szCs w:val="22"/>
              </w:rPr>
              <w:t xml:space="preserve"> by Paul Sadler Swimland Essendon Pty Ltd</w:t>
            </w:r>
            <w:r>
              <w:rPr>
                <w:rFonts w:cs="Arial"/>
                <w:spacing w:val="10"/>
                <w:szCs w:val="22"/>
              </w:rPr>
              <w:t xml:space="preserve"> </w:t>
            </w:r>
            <w:r>
              <w:rPr>
                <w:rFonts w:cs="Arial"/>
                <w:szCs w:val="22"/>
              </w:rPr>
              <w:t xml:space="preserve">in accordance with section 127(1) of the </w:t>
            </w:r>
            <w:r>
              <w:rPr>
                <w:rFonts w:cs="Arial"/>
                <w:i/>
                <w:szCs w:val="22"/>
              </w:rPr>
              <w:t>Corporations Act 2001</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311"/>
              <w:gridCol w:w="4235"/>
            </w:tblGrid>
            <w:tr w:rsidR="00FA0BB2" w14:paraId="769A30F7" w14:textId="77777777">
              <w:tc>
                <w:tcPr>
                  <w:tcW w:w="4528" w:type="dxa"/>
                  <w:tcBorders>
                    <w:top w:val="nil"/>
                    <w:left w:val="nil"/>
                    <w:bottom w:val="single" w:sz="4" w:space="0" w:color="auto"/>
                    <w:right w:val="nil"/>
                  </w:tcBorders>
                </w:tcPr>
                <w:p w14:paraId="769A30F4"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0F5"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0F6" w14:textId="77777777" w:rsidR="00FA0BB2" w:rsidRDefault="00FA0BB2">
                  <w:pPr>
                    <w:spacing w:after="240"/>
                    <w:jc w:val="both"/>
                    <w:rPr>
                      <w:rFonts w:cs="Arial"/>
                      <w:szCs w:val="22"/>
                    </w:rPr>
                  </w:pPr>
                </w:p>
              </w:tc>
            </w:tr>
            <w:tr w:rsidR="00FA0BB2" w14:paraId="769A30FB" w14:textId="77777777">
              <w:trPr>
                <w:trHeight w:val="193"/>
              </w:trPr>
              <w:tc>
                <w:tcPr>
                  <w:tcW w:w="4528" w:type="dxa"/>
                  <w:tcBorders>
                    <w:top w:val="single" w:sz="4" w:space="0" w:color="auto"/>
                    <w:left w:val="nil"/>
                    <w:bottom w:val="nil"/>
                    <w:right w:val="nil"/>
                  </w:tcBorders>
                </w:tcPr>
                <w:p w14:paraId="769A30F8" w14:textId="77777777" w:rsidR="00FA0BB2" w:rsidRDefault="00686B8F">
                  <w:pPr>
                    <w:spacing w:after="240"/>
                    <w:jc w:val="both"/>
                    <w:rPr>
                      <w:rFonts w:cs="Arial"/>
                      <w:szCs w:val="22"/>
                    </w:rPr>
                  </w:pPr>
                  <w:r>
                    <w:rPr>
                      <w:rFonts w:cs="Arial"/>
                      <w:szCs w:val="22"/>
                    </w:rPr>
                    <w:t>(Signature of director)</w:t>
                  </w:r>
                </w:p>
              </w:tc>
              <w:tc>
                <w:tcPr>
                  <w:tcW w:w="319" w:type="dxa"/>
                  <w:tcBorders>
                    <w:top w:val="nil"/>
                    <w:left w:val="nil"/>
                    <w:bottom w:val="nil"/>
                    <w:right w:val="nil"/>
                  </w:tcBorders>
                </w:tcPr>
                <w:p w14:paraId="769A30F9"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0FA" w14:textId="77777777" w:rsidR="00FA0BB2" w:rsidRDefault="00686B8F">
                  <w:pPr>
                    <w:spacing w:after="240"/>
                    <w:jc w:val="both"/>
                    <w:rPr>
                      <w:rFonts w:cs="Arial"/>
                      <w:szCs w:val="22"/>
                    </w:rPr>
                  </w:pPr>
                  <w:r>
                    <w:rPr>
                      <w:rFonts w:cs="Arial"/>
                      <w:szCs w:val="22"/>
                    </w:rPr>
                    <w:t>(Signature of director/company secretary)</w:t>
                  </w:r>
                </w:p>
              </w:tc>
            </w:tr>
            <w:tr w:rsidR="00FA0BB2" w14:paraId="769A30FF" w14:textId="77777777">
              <w:trPr>
                <w:trHeight w:val="517"/>
              </w:trPr>
              <w:tc>
                <w:tcPr>
                  <w:tcW w:w="4528" w:type="dxa"/>
                  <w:tcBorders>
                    <w:top w:val="nil"/>
                    <w:left w:val="nil"/>
                    <w:right w:val="nil"/>
                  </w:tcBorders>
                </w:tcPr>
                <w:p w14:paraId="769A30FC" w14:textId="77777777" w:rsidR="00FA0BB2" w:rsidRDefault="00FA0BB2">
                  <w:pPr>
                    <w:spacing w:after="240"/>
                    <w:jc w:val="both"/>
                    <w:rPr>
                      <w:rFonts w:cs="Arial"/>
                      <w:szCs w:val="22"/>
                    </w:rPr>
                  </w:pPr>
                </w:p>
              </w:tc>
              <w:tc>
                <w:tcPr>
                  <w:tcW w:w="319" w:type="dxa"/>
                  <w:tcBorders>
                    <w:top w:val="nil"/>
                    <w:left w:val="nil"/>
                    <w:bottom w:val="nil"/>
                    <w:right w:val="nil"/>
                  </w:tcBorders>
                </w:tcPr>
                <w:p w14:paraId="769A30FD" w14:textId="77777777" w:rsidR="00FA0BB2" w:rsidRDefault="00FA0BB2">
                  <w:pPr>
                    <w:spacing w:after="240"/>
                    <w:jc w:val="both"/>
                    <w:rPr>
                      <w:rFonts w:cs="Arial"/>
                      <w:szCs w:val="22"/>
                    </w:rPr>
                  </w:pPr>
                </w:p>
              </w:tc>
              <w:tc>
                <w:tcPr>
                  <w:tcW w:w="4439" w:type="dxa"/>
                  <w:tcBorders>
                    <w:top w:val="nil"/>
                    <w:left w:val="nil"/>
                    <w:right w:val="nil"/>
                  </w:tcBorders>
                </w:tcPr>
                <w:p w14:paraId="769A30FE" w14:textId="77777777" w:rsidR="00FA0BB2" w:rsidRDefault="00FA0BB2">
                  <w:pPr>
                    <w:spacing w:after="240"/>
                    <w:jc w:val="both"/>
                    <w:rPr>
                      <w:rFonts w:cs="Arial"/>
                      <w:szCs w:val="22"/>
                    </w:rPr>
                  </w:pPr>
                </w:p>
              </w:tc>
            </w:tr>
          </w:tbl>
          <w:p w14:paraId="769A3100"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director)</w:t>
            </w:r>
            <w:r>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FA0BB2" w14:paraId="769A3104" w14:textId="77777777">
              <w:trPr>
                <w:trHeight w:val="517"/>
              </w:trPr>
              <w:tc>
                <w:tcPr>
                  <w:tcW w:w="4528" w:type="dxa"/>
                  <w:tcBorders>
                    <w:top w:val="nil"/>
                    <w:left w:val="nil"/>
                    <w:right w:val="nil"/>
                  </w:tcBorders>
                </w:tcPr>
                <w:p w14:paraId="769A3101" w14:textId="77777777" w:rsidR="00FA0BB2" w:rsidRDefault="00FA0BB2">
                  <w:pPr>
                    <w:spacing w:after="240"/>
                    <w:jc w:val="both"/>
                    <w:rPr>
                      <w:rFonts w:cs="Arial"/>
                      <w:szCs w:val="22"/>
                    </w:rPr>
                  </w:pPr>
                </w:p>
              </w:tc>
              <w:tc>
                <w:tcPr>
                  <w:tcW w:w="319" w:type="dxa"/>
                  <w:tcBorders>
                    <w:top w:val="nil"/>
                    <w:left w:val="nil"/>
                    <w:bottom w:val="nil"/>
                    <w:right w:val="nil"/>
                  </w:tcBorders>
                </w:tcPr>
                <w:p w14:paraId="769A3102" w14:textId="77777777" w:rsidR="00FA0BB2" w:rsidRDefault="00FA0BB2">
                  <w:pPr>
                    <w:spacing w:after="240"/>
                    <w:jc w:val="both"/>
                    <w:rPr>
                      <w:rFonts w:cs="Arial"/>
                      <w:szCs w:val="22"/>
                    </w:rPr>
                  </w:pPr>
                </w:p>
              </w:tc>
              <w:tc>
                <w:tcPr>
                  <w:tcW w:w="4439" w:type="dxa"/>
                  <w:tcBorders>
                    <w:top w:val="nil"/>
                    <w:left w:val="nil"/>
                    <w:right w:val="nil"/>
                  </w:tcBorders>
                </w:tcPr>
                <w:p w14:paraId="769A3103" w14:textId="77777777" w:rsidR="00FA0BB2" w:rsidRDefault="00FA0BB2">
                  <w:pPr>
                    <w:spacing w:after="240"/>
                    <w:jc w:val="both"/>
                    <w:rPr>
                      <w:rFonts w:cs="Arial"/>
                      <w:szCs w:val="22"/>
                    </w:rPr>
                  </w:pPr>
                </w:p>
              </w:tc>
            </w:tr>
          </w:tbl>
          <w:p w14:paraId="769A3105"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(Date)</w:t>
            </w:r>
            <w:r>
              <w:rPr>
                <w:rFonts w:cs="Arial"/>
                <w:sz w:val="22"/>
                <w:szCs w:val="22"/>
              </w:rPr>
              <w:tab/>
              <w:t>(Date)</w:t>
            </w:r>
          </w:p>
          <w:p w14:paraId="769A3106"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in the presence of:</w:t>
            </w:r>
            <w:r>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
              <w:gridCol w:w="4208"/>
            </w:tblGrid>
            <w:tr w:rsidR="00FA0BB2" w14:paraId="769A310A" w14:textId="77777777">
              <w:tc>
                <w:tcPr>
                  <w:tcW w:w="4528" w:type="dxa"/>
                  <w:tcBorders>
                    <w:top w:val="nil"/>
                    <w:left w:val="nil"/>
                    <w:bottom w:val="single" w:sz="4" w:space="0" w:color="auto"/>
                    <w:right w:val="nil"/>
                  </w:tcBorders>
                </w:tcPr>
                <w:p w14:paraId="769A3107"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108"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109" w14:textId="77777777" w:rsidR="00FA0BB2" w:rsidRDefault="00FA0BB2">
                  <w:pPr>
                    <w:spacing w:after="240"/>
                    <w:jc w:val="both"/>
                    <w:rPr>
                      <w:rFonts w:cs="Arial"/>
                      <w:szCs w:val="22"/>
                    </w:rPr>
                  </w:pPr>
                </w:p>
              </w:tc>
            </w:tr>
            <w:tr w:rsidR="00FA0BB2" w14:paraId="769A310E" w14:textId="77777777">
              <w:trPr>
                <w:trHeight w:val="193"/>
              </w:trPr>
              <w:tc>
                <w:tcPr>
                  <w:tcW w:w="4528" w:type="dxa"/>
                  <w:tcBorders>
                    <w:top w:val="single" w:sz="4" w:space="0" w:color="auto"/>
                    <w:left w:val="nil"/>
                    <w:bottom w:val="nil"/>
                    <w:right w:val="nil"/>
                  </w:tcBorders>
                </w:tcPr>
                <w:p w14:paraId="769A310B" w14:textId="77777777" w:rsidR="00FA0BB2" w:rsidRDefault="00686B8F">
                  <w:pPr>
                    <w:spacing w:after="240"/>
                    <w:jc w:val="both"/>
                    <w:rPr>
                      <w:rFonts w:cs="Arial"/>
                      <w:szCs w:val="22"/>
                    </w:rPr>
                  </w:pPr>
                  <w:r>
                    <w:rPr>
                      <w:rFonts w:cs="Arial"/>
                      <w:szCs w:val="22"/>
                    </w:rPr>
                    <w:t>(Signature of witness)</w:t>
                  </w:r>
                </w:p>
              </w:tc>
              <w:tc>
                <w:tcPr>
                  <w:tcW w:w="319" w:type="dxa"/>
                  <w:tcBorders>
                    <w:top w:val="nil"/>
                    <w:left w:val="nil"/>
                    <w:bottom w:val="nil"/>
                    <w:right w:val="nil"/>
                  </w:tcBorders>
                </w:tcPr>
                <w:p w14:paraId="769A310C"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10D" w14:textId="77777777" w:rsidR="00FA0BB2" w:rsidRDefault="00686B8F">
                  <w:pPr>
                    <w:spacing w:after="240"/>
                    <w:jc w:val="both"/>
                    <w:rPr>
                      <w:rFonts w:cs="Arial"/>
                      <w:szCs w:val="22"/>
                    </w:rPr>
                  </w:pPr>
                  <w:r>
                    <w:rPr>
                      <w:rFonts w:cs="Arial"/>
                      <w:szCs w:val="22"/>
                    </w:rPr>
                    <w:t>(Signature of witness)</w:t>
                  </w:r>
                </w:p>
              </w:tc>
            </w:tr>
            <w:tr w:rsidR="00FA0BB2" w14:paraId="769A3112" w14:textId="77777777">
              <w:trPr>
                <w:trHeight w:val="517"/>
              </w:trPr>
              <w:tc>
                <w:tcPr>
                  <w:tcW w:w="4528" w:type="dxa"/>
                  <w:tcBorders>
                    <w:top w:val="nil"/>
                    <w:left w:val="nil"/>
                    <w:right w:val="nil"/>
                  </w:tcBorders>
                </w:tcPr>
                <w:p w14:paraId="769A310F" w14:textId="77777777" w:rsidR="00FA0BB2" w:rsidRDefault="00FA0BB2">
                  <w:pPr>
                    <w:spacing w:after="240"/>
                    <w:jc w:val="both"/>
                    <w:rPr>
                      <w:rFonts w:cs="Arial"/>
                      <w:szCs w:val="22"/>
                    </w:rPr>
                  </w:pPr>
                </w:p>
              </w:tc>
              <w:tc>
                <w:tcPr>
                  <w:tcW w:w="319" w:type="dxa"/>
                  <w:tcBorders>
                    <w:top w:val="nil"/>
                    <w:left w:val="nil"/>
                    <w:bottom w:val="nil"/>
                    <w:right w:val="nil"/>
                  </w:tcBorders>
                </w:tcPr>
                <w:p w14:paraId="769A3110" w14:textId="77777777" w:rsidR="00FA0BB2" w:rsidRDefault="00FA0BB2">
                  <w:pPr>
                    <w:spacing w:after="240"/>
                    <w:jc w:val="both"/>
                    <w:rPr>
                      <w:rFonts w:cs="Arial"/>
                      <w:szCs w:val="22"/>
                    </w:rPr>
                  </w:pPr>
                </w:p>
              </w:tc>
              <w:tc>
                <w:tcPr>
                  <w:tcW w:w="4439" w:type="dxa"/>
                  <w:tcBorders>
                    <w:top w:val="nil"/>
                    <w:left w:val="nil"/>
                    <w:right w:val="nil"/>
                  </w:tcBorders>
                </w:tcPr>
                <w:p w14:paraId="769A3111" w14:textId="77777777" w:rsidR="00FA0BB2" w:rsidRDefault="00FA0BB2">
                  <w:pPr>
                    <w:spacing w:after="240"/>
                    <w:jc w:val="both"/>
                    <w:rPr>
                      <w:rFonts w:cs="Arial"/>
                      <w:szCs w:val="22"/>
                    </w:rPr>
                  </w:pPr>
                </w:p>
              </w:tc>
            </w:tr>
          </w:tbl>
          <w:p w14:paraId="769A3113"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witness)</w:t>
            </w:r>
            <w:r>
              <w:rPr>
                <w:rFonts w:cs="Arial"/>
                <w:sz w:val="22"/>
                <w:szCs w:val="22"/>
              </w:rPr>
              <w:tab/>
              <w:t>(Name of witness)</w:t>
            </w:r>
          </w:p>
          <w:p w14:paraId="769A3114" w14:textId="77777777" w:rsidR="00FA0BB2" w:rsidRDefault="00FA0BB2">
            <w:pPr>
              <w:tabs>
                <w:tab w:val="right" w:pos="4111"/>
              </w:tabs>
              <w:spacing w:before="120" w:after="120"/>
              <w:jc w:val="both"/>
              <w:rPr>
                <w:rFonts w:cs="Arial"/>
                <w:i/>
                <w:caps/>
                <w:szCs w:val="22"/>
                <w:highlight w:val="yellow"/>
              </w:rPr>
            </w:pPr>
          </w:p>
          <w:p w14:paraId="769A3115" w14:textId="77777777" w:rsidR="00FA0BB2" w:rsidRDefault="00686B8F">
            <w:pPr>
              <w:tabs>
                <w:tab w:val="right" w:pos="4111"/>
              </w:tabs>
              <w:spacing w:before="120" w:after="240"/>
              <w:jc w:val="both"/>
              <w:rPr>
                <w:rFonts w:cs="Arial"/>
                <w:szCs w:val="22"/>
              </w:rPr>
            </w:pPr>
            <w:r>
              <w:rPr>
                <w:rFonts w:cs="Arial"/>
                <w:caps/>
                <w:szCs w:val="22"/>
              </w:rPr>
              <w:t>Executed</w:t>
            </w:r>
            <w:r>
              <w:rPr>
                <w:rFonts w:cs="Arial"/>
                <w:szCs w:val="22"/>
              </w:rPr>
              <w:t xml:space="preserve"> by Paul Sadler Swimland Hoppers Crossing Pty Ltd</w:t>
            </w:r>
            <w:r>
              <w:rPr>
                <w:rFonts w:cs="Arial"/>
                <w:spacing w:val="10"/>
                <w:szCs w:val="22"/>
              </w:rPr>
              <w:t xml:space="preserve"> </w:t>
            </w:r>
            <w:r>
              <w:rPr>
                <w:rFonts w:cs="Arial"/>
                <w:szCs w:val="22"/>
              </w:rPr>
              <w:t xml:space="preserve">in accordance with section 127(1) of the </w:t>
            </w:r>
            <w:r>
              <w:rPr>
                <w:rFonts w:cs="Arial"/>
                <w:i/>
                <w:szCs w:val="22"/>
              </w:rPr>
              <w:t>Corporations Act 2001</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311"/>
              <w:gridCol w:w="4235"/>
            </w:tblGrid>
            <w:tr w:rsidR="00FA0BB2" w14:paraId="769A3119" w14:textId="77777777">
              <w:tc>
                <w:tcPr>
                  <w:tcW w:w="4528" w:type="dxa"/>
                  <w:tcBorders>
                    <w:top w:val="nil"/>
                    <w:left w:val="nil"/>
                    <w:bottom w:val="single" w:sz="4" w:space="0" w:color="auto"/>
                    <w:right w:val="nil"/>
                  </w:tcBorders>
                </w:tcPr>
                <w:p w14:paraId="769A3116"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117"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118" w14:textId="77777777" w:rsidR="00FA0BB2" w:rsidRDefault="00FA0BB2">
                  <w:pPr>
                    <w:spacing w:after="240"/>
                    <w:jc w:val="both"/>
                    <w:rPr>
                      <w:rFonts w:cs="Arial"/>
                      <w:szCs w:val="22"/>
                    </w:rPr>
                  </w:pPr>
                </w:p>
              </w:tc>
            </w:tr>
            <w:tr w:rsidR="00FA0BB2" w14:paraId="769A311D" w14:textId="77777777">
              <w:trPr>
                <w:trHeight w:val="193"/>
              </w:trPr>
              <w:tc>
                <w:tcPr>
                  <w:tcW w:w="4528" w:type="dxa"/>
                  <w:tcBorders>
                    <w:top w:val="single" w:sz="4" w:space="0" w:color="auto"/>
                    <w:left w:val="nil"/>
                    <w:bottom w:val="nil"/>
                    <w:right w:val="nil"/>
                  </w:tcBorders>
                </w:tcPr>
                <w:p w14:paraId="769A311A" w14:textId="77777777" w:rsidR="00FA0BB2" w:rsidRDefault="00686B8F">
                  <w:pPr>
                    <w:spacing w:after="240"/>
                    <w:jc w:val="both"/>
                    <w:rPr>
                      <w:rFonts w:cs="Arial"/>
                      <w:szCs w:val="22"/>
                    </w:rPr>
                  </w:pPr>
                  <w:r>
                    <w:rPr>
                      <w:rFonts w:cs="Arial"/>
                      <w:szCs w:val="22"/>
                    </w:rPr>
                    <w:t>(Signature of director)</w:t>
                  </w:r>
                </w:p>
              </w:tc>
              <w:tc>
                <w:tcPr>
                  <w:tcW w:w="319" w:type="dxa"/>
                  <w:tcBorders>
                    <w:top w:val="nil"/>
                    <w:left w:val="nil"/>
                    <w:bottom w:val="nil"/>
                    <w:right w:val="nil"/>
                  </w:tcBorders>
                </w:tcPr>
                <w:p w14:paraId="769A311B"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11C" w14:textId="77777777" w:rsidR="00FA0BB2" w:rsidRDefault="00686B8F">
                  <w:pPr>
                    <w:spacing w:after="240"/>
                    <w:jc w:val="both"/>
                    <w:rPr>
                      <w:rFonts w:cs="Arial"/>
                      <w:szCs w:val="22"/>
                    </w:rPr>
                  </w:pPr>
                  <w:r>
                    <w:rPr>
                      <w:rFonts w:cs="Arial"/>
                      <w:szCs w:val="22"/>
                    </w:rPr>
                    <w:t>(Signature of director/company secretary)</w:t>
                  </w:r>
                </w:p>
              </w:tc>
            </w:tr>
            <w:tr w:rsidR="00FA0BB2" w14:paraId="769A3121" w14:textId="77777777">
              <w:trPr>
                <w:trHeight w:val="517"/>
              </w:trPr>
              <w:tc>
                <w:tcPr>
                  <w:tcW w:w="4528" w:type="dxa"/>
                  <w:tcBorders>
                    <w:top w:val="nil"/>
                    <w:left w:val="nil"/>
                    <w:right w:val="nil"/>
                  </w:tcBorders>
                </w:tcPr>
                <w:p w14:paraId="769A311E" w14:textId="77777777" w:rsidR="00FA0BB2" w:rsidRDefault="00FA0BB2">
                  <w:pPr>
                    <w:spacing w:after="240"/>
                    <w:jc w:val="both"/>
                    <w:rPr>
                      <w:rFonts w:cs="Arial"/>
                      <w:szCs w:val="22"/>
                    </w:rPr>
                  </w:pPr>
                </w:p>
              </w:tc>
              <w:tc>
                <w:tcPr>
                  <w:tcW w:w="319" w:type="dxa"/>
                  <w:tcBorders>
                    <w:top w:val="nil"/>
                    <w:left w:val="nil"/>
                    <w:bottom w:val="nil"/>
                    <w:right w:val="nil"/>
                  </w:tcBorders>
                </w:tcPr>
                <w:p w14:paraId="769A311F" w14:textId="77777777" w:rsidR="00FA0BB2" w:rsidRDefault="00FA0BB2">
                  <w:pPr>
                    <w:spacing w:after="240"/>
                    <w:jc w:val="both"/>
                    <w:rPr>
                      <w:rFonts w:cs="Arial"/>
                      <w:szCs w:val="22"/>
                    </w:rPr>
                  </w:pPr>
                </w:p>
              </w:tc>
              <w:tc>
                <w:tcPr>
                  <w:tcW w:w="4439" w:type="dxa"/>
                  <w:tcBorders>
                    <w:top w:val="nil"/>
                    <w:left w:val="nil"/>
                    <w:right w:val="nil"/>
                  </w:tcBorders>
                </w:tcPr>
                <w:p w14:paraId="769A3120" w14:textId="77777777" w:rsidR="00FA0BB2" w:rsidRDefault="00FA0BB2">
                  <w:pPr>
                    <w:spacing w:after="240"/>
                    <w:jc w:val="both"/>
                    <w:rPr>
                      <w:rFonts w:cs="Arial"/>
                      <w:szCs w:val="22"/>
                    </w:rPr>
                  </w:pPr>
                </w:p>
              </w:tc>
            </w:tr>
          </w:tbl>
          <w:p w14:paraId="769A3122"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director)</w:t>
            </w:r>
            <w:r>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FA0BB2" w14:paraId="769A3126" w14:textId="77777777">
              <w:trPr>
                <w:trHeight w:val="517"/>
              </w:trPr>
              <w:tc>
                <w:tcPr>
                  <w:tcW w:w="4528" w:type="dxa"/>
                  <w:tcBorders>
                    <w:top w:val="nil"/>
                    <w:left w:val="nil"/>
                    <w:right w:val="nil"/>
                  </w:tcBorders>
                </w:tcPr>
                <w:p w14:paraId="769A3123" w14:textId="77777777" w:rsidR="00FA0BB2" w:rsidRDefault="00FA0BB2">
                  <w:pPr>
                    <w:spacing w:after="240"/>
                    <w:jc w:val="both"/>
                    <w:rPr>
                      <w:rFonts w:cs="Arial"/>
                      <w:szCs w:val="22"/>
                    </w:rPr>
                  </w:pPr>
                </w:p>
              </w:tc>
              <w:tc>
                <w:tcPr>
                  <w:tcW w:w="319" w:type="dxa"/>
                  <w:tcBorders>
                    <w:top w:val="nil"/>
                    <w:left w:val="nil"/>
                    <w:bottom w:val="nil"/>
                    <w:right w:val="nil"/>
                  </w:tcBorders>
                </w:tcPr>
                <w:p w14:paraId="769A3124" w14:textId="77777777" w:rsidR="00FA0BB2" w:rsidRDefault="00FA0BB2">
                  <w:pPr>
                    <w:spacing w:after="240"/>
                    <w:jc w:val="both"/>
                    <w:rPr>
                      <w:rFonts w:cs="Arial"/>
                      <w:szCs w:val="22"/>
                    </w:rPr>
                  </w:pPr>
                </w:p>
              </w:tc>
              <w:tc>
                <w:tcPr>
                  <w:tcW w:w="4439" w:type="dxa"/>
                  <w:tcBorders>
                    <w:top w:val="nil"/>
                    <w:left w:val="nil"/>
                    <w:right w:val="nil"/>
                  </w:tcBorders>
                </w:tcPr>
                <w:p w14:paraId="769A3125" w14:textId="77777777" w:rsidR="00FA0BB2" w:rsidRDefault="00FA0BB2">
                  <w:pPr>
                    <w:spacing w:after="240"/>
                    <w:jc w:val="both"/>
                    <w:rPr>
                      <w:rFonts w:cs="Arial"/>
                      <w:szCs w:val="22"/>
                    </w:rPr>
                  </w:pPr>
                </w:p>
              </w:tc>
            </w:tr>
          </w:tbl>
          <w:p w14:paraId="769A3127"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(Date)</w:t>
            </w:r>
            <w:r>
              <w:rPr>
                <w:rFonts w:cs="Arial"/>
                <w:sz w:val="22"/>
                <w:szCs w:val="22"/>
              </w:rPr>
              <w:tab/>
              <w:t>(Date)</w:t>
            </w:r>
          </w:p>
          <w:p w14:paraId="769A3128"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in the presence of:</w:t>
            </w:r>
            <w:r>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
              <w:gridCol w:w="4208"/>
            </w:tblGrid>
            <w:tr w:rsidR="00FA0BB2" w14:paraId="769A312C" w14:textId="77777777">
              <w:tc>
                <w:tcPr>
                  <w:tcW w:w="4528" w:type="dxa"/>
                  <w:tcBorders>
                    <w:top w:val="nil"/>
                    <w:left w:val="nil"/>
                    <w:bottom w:val="single" w:sz="4" w:space="0" w:color="auto"/>
                    <w:right w:val="nil"/>
                  </w:tcBorders>
                </w:tcPr>
                <w:p w14:paraId="769A3129"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12A"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12B" w14:textId="77777777" w:rsidR="00FA0BB2" w:rsidRDefault="00FA0BB2">
                  <w:pPr>
                    <w:spacing w:after="240"/>
                    <w:jc w:val="both"/>
                    <w:rPr>
                      <w:rFonts w:cs="Arial"/>
                      <w:szCs w:val="22"/>
                    </w:rPr>
                  </w:pPr>
                </w:p>
              </w:tc>
            </w:tr>
            <w:tr w:rsidR="00FA0BB2" w14:paraId="769A3130" w14:textId="77777777">
              <w:trPr>
                <w:trHeight w:val="193"/>
              </w:trPr>
              <w:tc>
                <w:tcPr>
                  <w:tcW w:w="4528" w:type="dxa"/>
                  <w:tcBorders>
                    <w:top w:val="single" w:sz="4" w:space="0" w:color="auto"/>
                    <w:left w:val="nil"/>
                    <w:bottom w:val="nil"/>
                    <w:right w:val="nil"/>
                  </w:tcBorders>
                </w:tcPr>
                <w:p w14:paraId="769A312D" w14:textId="77777777" w:rsidR="00FA0BB2" w:rsidRDefault="00686B8F">
                  <w:pPr>
                    <w:spacing w:after="240"/>
                    <w:jc w:val="both"/>
                    <w:rPr>
                      <w:rFonts w:cs="Arial"/>
                      <w:szCs w:val="22"/>
                    </w:rPr>
                  </w:pPr>
                  <w:r>
                    <w:rPr>
                      <w:rFonts w:cs="Arial"/>
                      <w:szCs w:val="22"/>
                    </w:rPr>
                    <w:t>(Signature of witness)</w:t>
                  </w:r>
                </w:p>
              </w:tc>
              <w:tc>
                <w:tcPr>
                  <w:tcW w:w="319" w:type="dxa"/>
                  <w:tcBorders>
                    <w:top w:val="nil"/>
                    <w:left w:val="nil"/>
                    <w:bottom w:val="nil"/>
                    <w:right w:val="nil"/>
                  </w:tcBorders>
                </w:tcPr>
                <w:p w14:paraId="769A312E"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12F" w14:textId="77777777" w:rsidR="00FA0BB2" w:rsidRDefault="00686B8F">
                  <w:pPr>
                    <w:spacing w:after="240"/>
                    <w:jc w:val="both"/>
                    <w:rPr>
                      <w:rFonts w:cs="Arial"/>
                      <w:szCs w:val="22"/>
                    </w:rPr>
                  </w:pPr>
                  <w:r>
                    <w:rPr>
                      <w:rFonts w:cs="Arial"/>
                      <w:szCs w:val="22"/>
                    </w:rPr>
                    <w:t>(Signature of witness)</w:t>
                  </w:r>
                </w:p>
              </w:tc>
            </w:tr>
            <w:tr w:rsidR="00FA0BB2" w14:paraId="769A3134" w14:textId="77777777">
              <w:trPr>
                <w:trHeight w:val="517"/>
              </w:trPr>
              <w:tc>
                <w:tcPr>
                  <w:tcW w:w="4528" w:type="dxa"/>
                  <w:tcBorders>
                    <w:top w:val="nil"/>
                    <w:left w:val="nil"/>
                    <w:right w:val="nil"/>
                  </w:tcBorders>
                </w:tcPr>
                <w:p w14:paraId="769A3131" w14:textId="77777777" w:rsidR="00FA0BB2" w:rsidRDefault="00FA0BB2">
                  <w:pPr>
                    <w:spacing w:after="240"/>
                    <w:jc w:val="both"/>
                    <w:rPr>
                      <w:rFonts w:cs="Arial"/>
                      <w:szCs w:val="22"/>
                    </w:rPr>
                  </w:pPr>
                </w:p>
              </w:tc>
              <w:tc>
                <w:tcPr>
                  <w:tcW w:w="319" w:type="dxa"/>
                  <w:tcBorders>
                    <w:top w:val="nil"/>
                    <w:left w:val="nil"/>
                    <w:bottom w:val="nil"/>
                    <w:right w:val="nil"/>
                  </w:tcBorders>
                </w:tcPr>
                <w:p w14:paraId="769A3132" w14:textId="77777777" w:rsidR="00FA0BB2" w:rsidRDefault="00FA0BB2">
                  <w:pPr>
                    <w:spacing w:after="240"/>
                    <w:jc w:val="both"/>
                    <w:rPr>
                      <w:rFonts w:cs="Arial"/>
                      <w:szCs w:val="22"/>
                    </w:rPr>
                  </w:pPr>
                </w:p>
              </w:tc>
              <w:tc>
                <w:tcPr>
                  <w:tcW w:w="4439" w:type="dxa"/>
                  <w:tcBorders>
                    <w:top w:val="nil"/>
                    <w:left w:val="nil"/>
                    <w:right w:val="nil"/>
                  </w:tcBorders>
                </w:tcPr>
                <w:p w14:paraId="769A3133" w14:textId="77777777" w:rsidR="00FA0BB2" w:rsidRDefault="00FA0BB2">
                  <w:pPr>
                    <w:spacing w:after="240"/>
                    <w:jc w:val="both"/>
                    <w:rPr>
                      <w:rFonts w:cs="Arial"/>
                      <w:szCs w:val="22"/>
                    </w:rPr>
                  </w:pPr>
                </w:p>
              </w:tc>
            </w:tr>
          </w:tbl>
          <w:p w14:paraId="769A3135"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witness)</w:t>
            </w:r>
            <w:r>
              <w:rPr>
                <w:rFonts w:cs="Arial"/>
                <w:sz w:val="22"/>
                <w:szCs w:val="22"/>
              </w:rPr>
              <w:tab/>
              <w:t>(Name of witness)</w:t>
            </w:r>
          </w:p>
          <w:p w14:paraId="769A3136" w14:textId="77777777" w:rsidR="00FA0BB2" w:rsidRDefault="00FA0BB2">
            <w:pPr>
              <w:tabs>
                <w:tab w:val="right" w:pos="4111"/>
              </w:tabs>
              <w:spacing w:before="120" w:after="120"/>
              <w:jc w:val="both"/>
              <w:rPr>
                <w:rFonts w:cs="Arial"/>
                <w:i/>
                <w:caps/>
                <w:szCs w:val="22"/>
                <w:highlight w:val="yellow"/>
              </w:rPr>
            </w:pPr>
          </w:p>
          <w:p w14:paraId="769A3137" w14:textId="77777777" w:rsidR="00FA0BB2" w:rsidRDefault="00686B8F">
            <w:pPr>
              <w:tabs>
                <w:tab w:val="right" w:pos="4111"/>
              </w:tabs>
              <w:spacing w:before="120" w:after="240"/>
              <w:jc w:val="both"/>
              <w:rPr>
                <w:rFonts w:cs="Arial"/>
                <w:szCs w:val="22"/>
              </w:rPr>
            </w:pPr>
            <w:r>
              <w:rPr>
                <w:rFonts w:cs="Arial"/>
                <w:caps/>
                <w:szCs w:val="22"/>
              </w:rPr>
              <w:t>Executed</w:t>
            </w:r>
            <w:r>
              <w:rPr>
                <w:rFonts w:cs="Arial"/>
                <w:szCs w:val="22"/>
              </w:rPr>
              <w:t xml:space="preserve"> by Paul Sadler Swimland Melton Pty Ltd</w:t>
            </w:r>
            <w:r>
              <w:rPr>
                <w:rFonts w:cs="Arial"/>
                <w:spacing w:val="10"/>
                <w:szCs w:val="22"/>
              </w:rPr>
              <w:t xml:space="preserve"> </w:t>
            </w:r>
            <w:r>
              <w:rPr>
                <w:rFonts w:cs="Arial"/>
                <w:szCs w:val="22"/>
              </w:rPr>
              <w:t xml:space="preserve">in accordance with section 127(1) of the </w:t>
            </w:r>
            <w:r>
              <w:rPr>
                <w:rFonts w:cs="Arial"/>
                <w:i/>
                <w:szCs w:val="22"/>
              </w:rPr>
              <w:t>Corporations Act 2001</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311"/>
              <w:gridCol w:w="4235"/>
            </w:tblGrid>
            <w:tr w:rsidR="00FA0BB2" w14:paraId="769A313B" w14:textId="77777777">
              <w:tc>
                <w:tcPr>
                  <w:tcW w:w="4528" w:type="dxa"/>
                  <w:tcBorders>
                    <w:top w:val="nil"/>
                    <w:left w:val="nil"/>
                    <w:bottom w:val="single" w:sz="4" w:space="0" w:color="auto"/>
                    <w:right w:val="nil"/>
                  </w:tcBorders>
                </w:tcPr>
                <w:p w14:paraId="769A3138"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139"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13A" w14:textId="77777777" w:rsidR="00FA0BB2" w:rsidRDefault="00FA0BB2">
                  <w:pPr>
                    <w:spacing w:after="240"/>
                    <w:jc w:val="both"/>
                    <w:rPr>
                      <w:rFonts w:cs="Arial"/>
                      <w:szCs w:val="22"/>
                    </w:rPr>
                  </w:pPr>
                </w:p>
              </w:tc>
            </w:tr>
            <w:tr w:rsidR="00FA0BB2" w14:paraId="769A313F" w14:textId="77777777">
              <w:trPr>
                <w:trHeight w:val="193"/>
              </w:trPr>
              <w:tc>
                <w:tcPr>
                  <w:tcW w:w="4528" w:type="dxa"/>
                  <w:tcBorders>
                    <w:top w:val="single" w:sz="4" w:space="0" w:color="auto"/>
                    <w:left w:val="nil"/>
                    <w:bottom w:val="nil"/>
                    <w:right w:val="nil"/>
                  </w:tcBorders>
                </w:tcPr>
                <w:p w14:paraId="769A313C" w14:textId="77777777" w:rsidR="00FA0BB2" w:rsidRDefault="00686B8F">
                  <w:pPr>
                    <w:spacing w:after="240"/>
                    <w:jc w:val="both"/>
                    <w:rPr>
                      <w:rFonts w:cs="Arial"/>
                      <w:szCs w:val="22"/>
                    </w:rPr>
                  </w:pPr>
                  <w:r>
                    <w:rPr>
                      <w:rFonts w:cs="Arial"/>
                      <w:szCs w:val="22"/>
                    </w:rPr>
                    <w:t>(Signature of director)</w:t>
                  </w:r>
                </w:p>
              </w:tc>
              <w:tc>
                <w:tcPr>
                  <w:tcW w:w="319" w:type="dxa"/>
                  <w:tcBorders>
                    <w:top w:val="nil"/>
                    <w:left w:val="nil"/>
                    <w:bottom w:val="nil"/>
                    <w:right w:val="nil"/>
                  </w:tcBorders>
                </w:tcPr>
                <w:p w14:paraId="769A313D"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13E" w14:textId="77777777" w:rsidR="00FA0BB2" w:rsidRDefault="00686B8F">
                  <w:pPr>
                    <w:spacing w:after="240"/>
                    <w:jc w:val="both"/>
                    <w:rPr>
                      <w:rFonts w:cs="Arial"/>
                      <w:szCs w:val="22"/>
                    </w:rPr>
                  </w:pPr>
                  <w:r>
                    <w:rPr>
                      <w:rFonts w:cs="Arial"/>
                      <w:szCs w:val="22"/>
                    </w:rPr>
                    <w:t>(Signature of director/company secretary)</w:t>
                  </w:r>
                </w:p>
              </w:tc>
            </w:tr>
            <w:tr w:rsidR="00FA0BB2" w14:paraId="769A3143" w14:textId="77777777">
              <w:trPr>
                <w:trHeight w:val="517"/>
              </w:trPr>
              <w:tc>
                <w:tcPr>
                  <w:tcW w:w="4528" w:type="dxa"/>
                  <w:tcBorders>
                    <w:top w:val="nil"/>
                    <w:left w:val="nil"/>
                    <w:right w:val="nil"/>
                  </w:tcBorders>
                </w:tcPr>
                <w:p w14:paraId="769A3140" w14:textId="77777777" w:rsidR="00FA0BB2" w:rsidRDefault="00FA0BB2">
                  <w:pPr>
                    <w:spacing w:after="240"/>
                    <w:jc w:val="both"/>
                    <w:rPr>
                      <w:rFonts w:cs="Arial"/>
                      <w:szCs w:val="22"/>
                    </w:rPr>
                  </w:pPr>
                </w:p>
              </w:tc>
              <w:tc>
                <w:tcPr>
                  <w:tcW w:w="319" w:type="dxa"/>
                  <w:tcBorders>
                    <w:top w:val="nil"/>
                    <w:left w:val="nil"/>
                    <w:bottom w:val="nil"/>
                    <w:right w:val="nil"/>
                  </w:tcBorders>
                </w:tcPr>
                <w:p w14:paraId="769A3141" w14:textId="77777777" w:rsidR="00FA0BB2" w:rsidRDefault="00FA0BB2">
                  <w:pPr>
                    <w:spacing w:after="240"/>
                    <w:jc w:val="both"/>
                    <w:rPr>
                      <w:rFonts w:cs="Arial"/>
                      <w:szCs w:val="22"/>
                    </w:rPr>
                  </w:pPr>
                </w:p>
              </w:tc>
              <w:tc>
                <w:tcPr>
                  <w:tcW w:w="4439" w:type="dxa"/>
                  <w:tcBorders>
                    <w:top w:val="nil"/>
                    <w:left w:val="nil"/>
                    <w:right w:val="nil"/>
                  </w:tcBorders>
                </w:tcPr>
                <w:p w14:paraId="769A3142" w14:textId="77777777" w:rsidR="00FA0BB2" w:rsidRDefault="00FA0BB2">
                  <w:pPr>
                    <w:spacing w:after="240"/>
                    <w:jc w:val="both"/>
                    <w:rPr>
                      <w:rFonts w:cs="Arial"/>
                      <w:szCs w:val="22"/>
                    </w:rPr>
                  </w:pPr>
                </w:p>
              </w:tc>
            </w:tr>
          </w:tbl>
          <w:p w14:paraId="769A3144"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director)</w:t>
            </w:r>
            <w:r>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FA0BB2" w14:paraId="769A3148" w14:textId="77777777">
              <w:trPr>
                <w:trHeight w:val="517"/>
              </w:trPr>
              <w:tc>
                <w:tcPr>
                  <w:tcW w:w="4528" w:type="dxa"/>
                  <w:tcBorders>
                    <w:top w:val="nil"/>
                    <w:left w:val="nil"/>
                    <w:right w:val="nil"/>
                  </w:tcBorders>
                </w:tcPr>
                <w:p w14:paraId="769A3145" w14:textId="77777777" w:rsidR="00FA0BB2" w:rsidRDefault="00FA0BB2">
                  <w:pPr>
                    <w:spacing w:after="240"/>
                    <w:jc w:val="both"/>
                    <w:rPr>
                      <w:rFonts w:cs="Arial"/>
                      <w:szCs w:val="22"/>
                    </w:rPr>
                  </w:pPr>
                </w:p>
              </w:tc>
              <w:tc>
                <w:tcPr>
                  <w:tcW w:w="319" w:type="dxa"/>
                  <w:tcBorders>
                    <w:top w:val="nil"/>
                    <w:left w:val="nil"/>
                    <w:bottom w:val="nil"/>
                    <w:right w:val="nil"/>
                  </w:tcBorders>
                </w:tcPr>
                <w:p w14:paraId="769A3146" w14:textId="77777777" w:rsidR="00FA0BB2" w:rsidRDefault="00FA0BB2">
                  <w:pPr>
                    <w:spacing w:after="240"/>
                    <w:jc w:val="both"/>
                    <w:rPr>
                      <w:rFonts w:cs="Arial"/>
                      <w:szCs w:val="22"/>
                    </w:rPr>
                  </w:pPr>
                </w:p>
              </w:tc>
              <w:tc>
                <w:tcPr>
                  <w:tcW w:w="4439" w:type="dxa"/>
                  <w:tcBorders>
                    <w:top w:val="nil"/>
                    <w:left w:val="nil"/>
                    <w:right w:val="nil"/>
                  </w:tcBorders>
                </w:tcPr>
                <w:p w14:paraId="769A3147" w14:textId="77777777" w:rsidR="00FA0BB2" w:rsidRDefault="00FA0BB2">
                  <w:pPr>
                    <w:spacing w:after="240"/>
                    <w:jc w:val="both"/>
                    <w:rPr>
                      <w:rFonts w:cs="Arial"/>
                      <w:szCs w:val="22"/>
                    </w:rPr>
                  </w:pPr>
                </w:p>
              </w:tc>
            </w:tr>
          </w:tbl>
          <w:p w14:paraId="769A3149"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(Date)</w:t>
            </w:r>
            <w:r>
              <w:rPr>
                <w:rFonts w:cs="Arial"/>
                <w:sz w:val="22"/>
                <w:szCs w:val="22"/>
              </w:rPr>
              <w:tab/>
              <w:t>(Date)</w:t>
            </w:r>
          </w:p>
          <w:p w14:paraId="769A314A"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in the presence of:</w:t>
            </w:r>
            <w:r>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
              <w:gridCol w:w="4208"/>
            </w:tblGrid>
            <w:tr w:rsidR="00FA0BB2" w14:paraId="769A314E" w14:textId="77777777">
              <w:tc>
                <w:tcPr>
                  <w:tcW w:w="4528" w:type="dxa"/>
                  <w:tcBorders>
                    <w:top w:val="nil"/>
                    <w:left w:val="nil"/>
                    <w:bottom w:val="single" w:sz="4" w:space="0" w:color="auto"/>
                    <w:right w:val="nil"/>
                  </w:tcBorders>
                </w:tcPr>
                <w:p w14:paraId="769A314B"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14C"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14D" w14:textId="77777777" w:rsidR="00FA0BB2" w:rsidRDefault="00FA0BB2">
                  <w:pPr>
                    <w:spacing w:after="240"/>
                    <w:jc w:val="both"/>
                    <w:rPr>
                      <w:rFonts w:cs="Arial"/>
                      <w:szCs w:val="22"/>
                    </w:rPr>
                  </w:pPr>
                </w:p>
              </w:tc>
            </w:tr>
            <w:tr w:rsidR="00FA0BB2" w14:paraId="769A3152" w14:textId="77777777">
              <w:trPr>
                <w:trHeight w:val="193"/>
              </w:trPr>
              <w:tc>
                <w:tcPr>
                  <w:tcW w:w="4528" w:type="dxa"/>
                  <w:tcBorders>
                    <w:top w:val="single" w:sz="4" w:space="0" w:color="auto"/>
                    <w:left w:val="nil"/>
                    <w:bottom w:val="nil"/>
                    <w:right w:val="nil"/>
                  </w:tcBorders>
                </w:tcPr>
                <w:p w14:paraId="769A314F" w14:textId="77777777" w:rsidR="00FA0BB2" w:rsidRDefault="00686B8F">
                  <w:pPr>
                    <w:spacing w:after="240"/>
                    <w:jc w:val="both"/>
                    <w:rPr>
                      <w:rFonts w:cs="Arial"/>
                      <w:szCs w:val="22"/>
                    </w:rPr>
                  </w:pPr>
                  <w:r>
                    <w:rPr>
                      <w:rFonts w:cs="Arial"/>
                      <w:szCs w:val="22"/>
                    </w:rPr>
                    <w:t>(Signature of witness)</w:t>
                  </w:r>
                </w:p>
              </w:tc>
              <w:tc>
                <w:tcPr>
                  <w:tcW w:w="319" w:type="dxa"/>
                  <w:tcBorders>
                    <w:top w:val="nil"/>
                    <w:left w:val="nil"/>
                    <w:bottom w:val="nil"/>
                    <w:right w:val="nil"/>
                  </w:tcBorders>
                </w:tcPr>
                <w:p w14:paraId="769A3150"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151" w14:textId="77777777" w:rsidR="00FA0BB2" w:rsidRDefault="00686B8F">
                  <w:pPr>
                    <w:spacing w:after="240"/>
                    <w:jc w:val="both"/>
                    <w:rPr>
                      <w:rFonts w:cs="Arial"/>
                      <w:szCs w:val="22"/>
                    </w:rPr>
                  </w:pPr>
                  <w:r>
                    <w:rPr>
                      <w:rFonts w:cs="Arial"/>
                      <w:szCs w:val="22"/>
                    </w:rPr>
                    <w:t>(Signature of witness)</w:t>
                  </w:r>
                </w:p>
              </w:tc>
            </w:tr>
            <w:tr w:rsidR="00FA0BB2" w14:paraId="769A3156" w14:textId="77777777">
              <w:trPr>
                <w:trHeight w:val="517"/>
              </w:trPr>
              <w:tc>
                <w:tcPr>
                  <w:tcW w:w="4528" w:type="dxa"/>
                  <w:tcBorders>
                    <w:top w:val="nil"/>
                    <w:left w:val="nil"/>
                    <w:right w:val="nil"/>
                  </w:tcBorders>
                </w:tcPr>
                <w:p w14:paraId="769A3153" w14:textId="77777777" w:rsidR="00FA0BB2" w:rsidRDefault="00FA0BB2">
                  <w:pPr>
                    <w:spacing w:after="240"/>
                    <w:jc w:val="both"/>
                    <w:rPr>
                      <w:rFonts w:cs="Arial"/>
                      <w:szCs w:val="22"/>
                    </w:rPr>
                  </w:pPr>
                </w:p>
              </w:tc>
              <w:tc>
                <w:tcPr>
                  <w:tcW w:w="319" w:type="dxa"/>
                  <w:tcBorders>
                    <w:top w:val="nil"/>
                    <w:left w:val="nil"/>
                    <w:bottom w:val="nil"/>
                    <w:right w:val="nil"/>
                  </w:tcBorders>
                </w:tcPr>
                <w:p w14:paraId="769A3154" w14:textId="77777777" w:rsidR="00FA0BB2" w:rsidRDefault="00FA0BB2">
                  <w:pPr>
                    <w:spacing w:after="240"/>
                    <w:jc w:val="both"/>
                    <w:rPr>
                      <w:rFonts w:cs="Arial"/>
                      <w:szCs w:val="22"/>
                    </w:rPr>
                  </w:pPr>
                </w:p>
              </w:tc>
              <w:tc>
                <w:tcPr>
                  <w:tcW w:w="4439" w:type="dxa"/>
                  <w:tcBorders>
                    <w:top w:val="nil"/>
                    <w:left w:val="nil"/>
                    <w:right w:val="nil"/>
                  </w:tcBorders>
                </w:tcPr>
                <w:p w14:paraId="769A3155" w14:textId="77777777" w:rsidR="00FA0BB2" w:rsidRDefault="00FA0BB2">
                  <w:pPr>
                    <w:spacing w:after="240"/>
                    <w:jc w:val="both"/>
                    <w:rPr>
                      <w:rFonts w:cs="Arial"/>
                      <w:szCs w:val="22"/>
                    </w:rPr>
                  </w:pPr>
                </w:p>
              </w:tc>
            </w:tr>
          </w:tbl>
          <w:p w14:paraId="769A3157"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witness)</w:t>
            </w:r>
            <w:r>
              <w:rPr>
                <w:rFonts w:cs="Arial"/>
                <w:sz w:val="22"/>
                <w:szCs w:val="22"/>
              </w:rPr>
              <w:tab/>
              <w:t>(Name of witness)</w:t>
            </w:r>
          </w:p>
          <w:p w14:paraId="769A3158" w14:textId="77777777" w:rsidR="00FA0BB2" w:rsidRDefault="00FA0BB2">
            <w:pPr>
              <w:tabs>
                <w:tab w:val="right" w:pos="4111"/>
              </w:tabs>
              <w:spacing w:before="120" w:after="120"/>
              <w:jc w:val="both"/>
              <w:rPr>
                <w:rFonts w:cs="Arial"/>
                <w:i/>
                <w:caps/>
                <w:szCs w:val="22"/>
                <w:highlight w:val="yellow"/>
              </w:rPr>
            </w:pPr>
          </w:p>
          <w:p w14:paraId="769A3159" w14:textId="77777777" w:rsidR="00FA0BB2" w:rsidRDefault="00686B8F">
            <w:pPr>
              <w:tabs>
                <w:tab w:val="right" w:pos="4111"/>
              </w:tabs>
              <w:spacing w:before="120" w:after="240"/>
              <w:jc w:val="both"/>
              <w:rPr>
                <w:rFonts w:cs="Arial"/>
                <w:szCs w:val="22"/>
              </w:rPr>
            </w:pPr>
            <w:r>
              <w:rPr>
                <w:rFonts w:cs="Arial"/>
                <w:caps/>
                <w:szCs w:val="22"/>
              </w:rPr>
              <w:t>Executed</w:t>
            </w:r>
            <w:r>
              <w:rPr>
                <w:rFonts w:cs="Arial"/>
                <w:szCs w:val="22"/>
              </w:rPr>
              <w:t xml:space="preserve"> by Paul Sadler Swimland Narre Warren Pty Ltd</w:t>
            </w:r>
            <w:r>
              <w:rPr>
                <w:rFonts w:cs="Arial"/>
                <w:spacing w:val="10"/>
                <w:szCs w:val="22"/>
              </w:rPr>
              <w:t xml:space="preserve"> </w:t>
            </w:r>
            <w:r>
              <w:rPr>
                <w:rFonts w:cs="Arial"/>
                <w:szCs w:val="22"/>
              </w:rPr>
              <w:t xml:space="preserve">in accordance with section 127(1) of the </w:t>
            </w:r>
            <w:r>
              <w:rPr>
                <w:rFonts w:cs="Arial"/>
                <w:i/>
                <w:szCs w:val="22"/>
              </w:rPr>
              <w:t>Corporations Act 2001</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311"/>
              <w:gridCol w:w="4235"/>
            </w:tblGrid>
            <w:tr w:rsidR="00FA0BB2" w14:paraId="769A315D" w14:textId="77777777">
              <w:tc>
                <w:tcPr>
                  <w:tcW w:w="4528" w:type="dxa"/>
                  <w:tcBorders>
                    <w:top w:val="nil"/>
                    <w:left w:val="nil"/>
                    <w:bottom w:val="single" w:sz="4" w:space="0" w:color="auto"/>
                    <w:right w:val="nil"/>
                  </w:tcBorders>
                </w:tcPr>
                <w:p w14:paraId="769A315A"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15B"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15C" w14:textId="77777777" w:rsidR="00FA0BB2" w:rsidRDefault="00FA0BB2">
                  <w:pPr>
                    <w:spacing w:after="240"/>
                    <w:jc w:val="both"/>
                    <w:rPr>
                      <w:rFonts w:cs="Arial"/>
                      <w:szCs w:val="22"/>
                    </w:rPr>
                  </w:pPr>
                </w:p>
              </w:tc>
            </w:tr>
            <w:tr w:rsidR="00FA0BB2" w14:paraId="769A3161" w14:textId="77777777">
              <w:trPr>
                <w:trHeight w:val="193"/>
              </w:trPr>
              <w:tc>
                <w:tcPr>
                  <w:tcW w:w="4528" w:type="dxa"/>
                  <w:tcBorders>
                    <w:top w:val="single" w:sz="4" w:space="0" w:color="auto"/>
                    <w:left w:val="nil"/>
                    <w:bottom w:val="nil"/>
                    <w:right w:val="nil"/>
                  </w:tcBorders>
                </w:tcPr>
                <w:p w14:paraId="769A315E" w14:textId="77777777" w:rsidR="00FA0BB2" w:rsidRDefault="00686B8F">
                  <w:pPr>
                    <w:spacing w:after="240"/>
                    <w:jc w:val="both"/>
                    <w:rPr>
                      <w:rFonts w:cs="Arial"/>
                      <w:szCs w:val="22"/>
                    </w:rPr>
                  </w:pPr>
                  <w:r>
                    <w:rPr>
                      <w:rFonts w:cs="Arial"/>
                      <w:szCs w:val="22"/>
                    </w:rPr>
                    <w:t>(Signature of director)</w:t>
                  </w:r>
                </w:p>
              </w:tc>
              <w:tc>
                <w:tcPr>
                  <w:tcW w:w="319" w:type="dxa"/>
                  <w:tcBorders>
                    <w:top w:val="nil"/>
                    <w:left w:val="nil"/>
                    <w:bottom w:val="nil"/>
                    <w:right w:val="nil"/>
                  </w:tcBorders>
                </w:tcPr>
                <w:p w14:paraId="769A315F"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160" w14:textId="77777777" w:rsidR="00FA0BB2" w:rsidRDefault="00686B8F">
                  <w:pPr>
                    <w:spacing w:after="240"/>
                    <w:jc w:val="both"/>
                    <w:rPr>
                      <w:rFonts w:cs="Arial"/>
                      <w:szCs w:val="22"/>
                    </w:rPr>
                  </w:pPr>
                  <w:r>
                    <w:rPr>
                      <w:rFonts w:cs="Arial"/>
                      <w:szCs w:val="22"/>
                    </w:rPr>
                    <w:t>(Signature of director/company secretary)</w:t>
                  </w:r>
                </w:p>
              </w:tc>
            </w:tr>
            <w:tr w:rsidR="00FA0BB2" w14:paraId="769A3165" w14:textId="77777777">
              <w:trPr>
                <w:trHeight w:val="517"/>
              </w:trPr>
              <w:tc>
                <w:tcPr>
                  <w:tcW w:w="4528" w:type="dxa"/>
                  <w:tcBorders>
                    <w:top w:val="nil"/>
                    <w:left w:val="nil"/>
                    <w:right w:val="nil"/>
                  </w:tcBorders>
                </w:tcPr>
                <w:p w14:paraId="769A3162" w14:textId="77777777" w:rsidR="00FA0BB2" w:rsidRDefault="00FA0BB2">
                  <w:pPr>
                    <w:spacing w:after="240"/>
                    <w:jc w:val="both"/>
                    <w:rPr>
                      <w:rFonts w:cs="Arial"/>
                      <w:szCs w:val="22"/>
                    </w:rPr>
                  </w:pPr>
                </w:p>
              </w:tc>
              <w:tc>
                <w:tcPr>
                  <w:tcW w:w="319" w:type="dxa"/>
                  <w:tcBorders>
                    <w:top w:val="nil"/>
                    <w:left w:val="nil"/>
                    <w:bottom w:val="nil"/>
                    <w:right w:val="nil"/>
                  </w:tcBorders>
                </w:tcPr>
                <w:p w14:paraId="769A3163" w14:textId="77777777" w:rsidR="00FA0BB2" w:rsidRDefault="00FA0BB2">
                  <w:pPr>
                    <w:spacing w:after="240"/>
                    <w:jc w:val="both"/>
                    <w:rPr>
                      <w:rFonts w:cs="Arial"/>
                      <w:szCs w:val="22"/>
                    </w:rPr>
                  </w:pPr>
                </w:p>
              </w:tc>
              <w:tc>
                <w:tcPr>
                  <w:tcW w:w="4439" w:type="dxa"/>
                  <w:tcBorders>
                    <w:top w:val="nil"/>
                    <w:left w:val="nil"/>
                    <w:right w:val="nil"/>
                  </w:tcBorders>
                </w:tcPr>
                <w:p w14:paraId="769A3164" w14:textId="77777777" w:rsidR="00FA0BB2" w:rsidRDefault="00FA0BB2">
                  <w:pPr>
                    <w:spacing w:after="240"/>
                    <w:jc w:val="both"/>
                    <w:rPr>
                      <w:rFonts w:cs="Arial"/>
                      <w:szCs w:val="22"/>
                    </w:rPr>
                  </w:pPr>
                </w:p>
              </w:tc>
            </w:tr>
          </w:tbl>
          <w:p w14:paraId="769A3166"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director)</w:t>
            </w:r>
            <w:r>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FA0BB2" w14:paraId="769A316A" w14:textId="77777777">
              <w:trPr>
                <w:trHeight w:val="517"/>
              </w:trPr>
              <w:tc>
                <w:tcPr>
                  <w:tcW w:w="4528" w:type="dxa"/>
                  <w:tcBorders>
                    <w:top w:val="nil"/>
                    <w:left w:val="nil"/>
                    <w:right w:val="nil"/>
                  </w:tcBorders>
                </w:tcPr>
                <w:p w14:paraId="769A3167" w14:textId="77777777" w:rsidR="00FA0BB2" w:rsidRDefault="00FA0BB2">
                  <w:pPr>
                    <w:spacing w:after="240"/>
                    <w:jc w:val="both"/>
                    <w:rPr>
                      <w:rFonts w:cs="Arial"/>
                      <w:szCs w:val="22"/>
                    </w:rPr>
                  </w:pPr>
                </w:p>
              </w:tc>
              <w:tc>
                <w:tcPr>
                  <w:tcW w:w="319" w:type="dxa"/>
                  <w:tcBorders>
                    <w:top w:val="nil"/>
                    <w:left w:val="nil"/>
                    <w:bottom w:val="nil"/>
                    <w:right w:val="nil"/>
                  </w:tcBorders>
                </w:tcPr>
                <w:p w14:paraId="769A3168" w14:textId="77777777" w:rsidR="00FA0BB2" w:rsidRDefault="00FA0BB2">
                  <w:pPr>
                    <w:spacing w:after="240"/>
                    <w:jc w:val="both"/>
                    <w:rPr>
                      <w:rFonts w:cs="Arial"/>
                      <w:szCs w:val="22"/>
                    </w:rPr>
                  </w:pPr>
                </w:p>
              </w:tc>
              <w:tc>
                <w:tcPr>
                  <w:tcW w:w="4439" w:type="dxa"/>
                  <w:tcBorders>
                    <w:top w:val="nil"/>
                    <w:left w:val="nil"/>
                    <w:right w:val="nil"/>
                  </w:tcBorders>
                </w:tcPr>
                <w:p w14:paraId="769A3169" w14:textId="77777777" w:rsidR="00FA0BB2" w:rsidRDefault="00FA0BB2">
                  <w:pPr>
                    <w:spacing w:after="240"/>
                    <w:jc w:val="both"/>
                    <w:rPr>
                      <w:rFonts w:cs="Arial"/>
                      <w:szCs w:val="22"/>
                    </w:rPr>
                  </w:pPr>
                </w:p>
              </w:tc>
            </w:tr>
          </w:tbl>
          <w:p w14:paraId="769A316B"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(Date)</w:t>
            </w:r>
            <w:r>
              <w:rPr>
                <w:rFonts w:cs="Arial"/>
                <w:sz w:val="22"/>
                <w:szCs w:val="22"/>
              </w:rPr>
              <w:tab/>
              <w:t>(Date)</w:t>
            </w:r>
          </w:p>
          <w:p w14:paraId="769A316C"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in the presence of:</w:t>
            </w:r>
            <w:r>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
              <w:gridCol w:w="4208"/>
            </w:tblGrid>
            <w:tr w:rsidR="00FA0BB2" w14:paraId="769A3170" w14:textId="77777777">
              <w:tc>
                <w:tcPr>
                  <w:tcW w:w="4528" w:type="dxa"/>
                  <w:tcBorders>
                    <w:top w:val="nil"/>
                    <w:left w:val="nil"/>
                    <w:bottom w:val="single" w:sz="4" w:space="0" w:color="auto"/>
                    <w:right w:val="nil"/>
                  </w:tcBorders>
                </w:tcPr>
                <w:p w14:paraId="769A316D"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16E"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16F" w14:textId="77777777" w:rsidR="00FA0BB2" w:rsidRDefault="00FA0BB2">
                  <w:pPr>
                    <w:spacing w:after="240"/>
                    <w:jc w:val="both"/>
                    <w:rPr>
                      <w:rFonts w:cs="Arial"/>
                      <w:szCs w:val="22"/>
                    </w:rPr>
                  </w:pPr>
                </w:p>
              </w:tc>
            </w:tr>
            <w:tr w:rsidR="00FA0BB2" w14:paraId="769A3174" w14:textId="77777777">
              <w:trPr>
                <w:trHeight w:val="193"/>
              </w:trPr>
              <w:tc>
                <w:tcPr>
                  <w:tcW w:w="4528" w:type="dxa"/>
                  <w:tcBorders>
                    <w:top w:val="single" w:sz="4" w:space="0" w:color="auto"/>
                    <w:left w:val="nil"/>
                    <w:bottom w:val="nil"/>
                    <w:right w:val="nil"/>
                  </w:tcBorders>
                </w:tcPr>
                <w:p w14:paraId="769A3171" w14:textId="77777777" w:rsidR="00FA0BB2" w:rsidRDefault="00686B8F">
                  <w:pPr>
                    <w:spacing w:after="240"/>
                    <w:jc w:val="both"/>
                    <w:rPr>
                      <w:rFonts w:cs="Arial"/>
                      <w:szCs w:val="22"/>
                    </w:rPr>
                  </w:pPr>
                  <w:r>
                    <w:rPr>
                      <w:rFonts w:cs="Arial"/>
                      <w:szCs w:val="22"/>
                    </w:rPr>
                    <w:t>(Signature of witness)</w:t>
                  </w:r>
                </w:p>
              </w:tc>
              <w:tc>
                <w:tcPr>
                  <w:tcW w:w="319" w:type="dxa"/>
                  <w:tcBorders>
                    <w:top w:val="nil"/>
                    <w:left w:val="nil"/>
                    <w:bottom w:val="nil"/>
                    <w:right w:val="nil"/>
                  </w:tcBorders>
                </w:tcPr>
                <w:p w14:paraId="769A3172"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173" w14:textId="77777777" w:rsidR="00FA0BB2" w:rsidRDefault="00686B8F">
                  <w:pPr>
                    <w:spacing w:after="240"/>
                    <w:jc w:val="both"/>
                    <w:rPr>
                      <w:rFonts w:cs="Arial"/>
                      <w:szCs w:val="22"/>
                    </w:rPr>
                  </w:pPr>
                  <w:r>
                    <w:rPr>
                      <w:rFonts w:cs="Arial"/>
                      <w:szCs w:val="22"/>
                    </w:rPr>
                    <w:t>(Signature of witness)</w:t>
                  </w:r>
                </w:p>
              </w:tc>
            </w:tr>
            <w:tr w:rsidR="00FA0BB2" w14:paraId="769A3178" w14:textId="77777777">
              <w:trPr>
                <w:trHeight w:val="517"/>
              </w:trPr>
              <w:tc>
                <w:tcPr>
                  <w:tcW w:w="4528" w:type="dxa"/>
                  <w:tcBorders>
                    <w:top w:val="nil"/>
                    <w:left w:val="nil"/>
                    <w:right w:val="nil"/>
                  </w:tcBorders>
                </w:tcPr>
                <w:p w14:paraId="769A3175" w14:textId="77777777" w:rsidR="00FA0BB2" w:rsidRDefault="00FA0BB2">
                  <w:pPr>
                    <w:spacing w:after="240"/>
                    <w:jc w:val="both"/>
                    <w:rPr>
                      <w:rFonts w:cs="Arial"/>
                      <w:szCs w:val="22"/>
                    </w:rPr>
                  </w:pPr>
                </w:p>
              </w:tc>
              <w:tc>
                <w:tcPr>
                  <w:tcW w:w="319" w:type="dxa"/>
                  <w:tcBorders>
                    <w:top w:val="nil"/>
                    <w:left w:val="nil"/>
                    <w:bottom w:val="nil"/>
                    <w:right w:val="nil"/>
                  </w:tcBorders>
                </w:tcPr>
                <w:p w14:paraId="769A3176" w14:textId="77777777" w:rsidR="00FA0BB2" w:rsidRDefault="00FA0BB2">
                  <w:pPr>
                    <w:spacing w:after="240"/>
                    <w:jc w:val="both"/>
                    <w:rPr>
                      <w:rFonts w:cs="Arial"/>
                      <w:szCs w:val="22"/>
                    </w:rPr>
                  </w:pPr>
                </w:p>
              </w:tc>
              <w:tc>
                <w:tcPr>
                  <w:tcW w:w="4439" w:type="dxa"/>
                  <w:tcBorders>
                    <w:top w:val="nil"/>
                    <w:left w:val="nil"/>
                    <w:right w:val="nil"/>
                  </w:tcBorders>
                </w:tcPr>
                <w:p w14:paraId="769A3177" w14:textId="77777777" w:rsidR="00FA0BB2" w:rsidRDefault="00FA0BB2">
                  <w:pPr>
                    <w:spacing w:after="240"/>
                    <w:jc w:val="both"/>
                    <w:rPr>
                      <w:rFonts w:cs="Arial"/>
                      <w:szCs w:val="22"/>
                    </w:rPr>
                  </w:pPr>
                </w:p>
              </w:tc>
            </w:tr>
          </w:tbl>
          <w:p w14:paraId="769A3179"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witness)</w:t>
            </w:r>
            <w:r>
              <w:rPr>
                <w:rFonts w:cs="Arial"/>
                <w:sz w:val="22"/>
                <w:szCs w:val="22"/>
              </w:rPr>
              <w:tab/>
              <w:t>(Name of witness)</w:t>
            </w:r>
          </w:p>
          <w:p w14:paraId="769A317A" w14:textId="77777777" w:rsidR="00FA0BB2" w:rsidRDefault="00FA0BB2">
            <w:pPr>
              <w:tabs>
                <w:tab w:val="right" w:pos="4111"/>
              </w:tabs>
              <w:spacing w:before="120" w:after="120"/>
              <w:jc w:val="both"/>
              <w:rPr>
                <w:rFonts w:cs="Arial"/>
                <w:i/>
                <w:caps/>
                <w:szCs w:val="22"/>
                <w:highlight w:val="yellow"/>
              </w:rPr>
            </w:pPr>
          </w:p>
          <w:p w14:paraId="769A317B" w14:textId="77777777" w:rsidR="00FA0BB2" w:rsidRDefault="00686B8F">
            <w:pPr>
              <w:tabs>
                <w:tab w:val="right" w:pos="4111"/>
              </w:tabs>
              <w:spacing w:before="120" w:after="240"/>
              <w:jc w:val="both"/>
              <w:rPr>
                <w:rFonts w:cs="Arial"/>
                <w:szCs w:val="22"/>
              </w:rPr>
            </w:pPr>
            <w:r>
              <w:rPr>
                <w:rFonts w:cs="Arial"/>
                <w:caps/>
                <w:szCs w:val="22"/>
              </w:rPr>
              <w:t>Executed</w:t>
            </w:r>
            <w:r>
              <w:rPr>
                <w:rFonts w:cs="Arial"/>
                <w:szCs w:val="22"/>
              </w:rPr>
              <w:t xml:space="preserve"> by Paul Sadler Swimland Parkwood Green Pty Ltd</w:t>
            </w:r>
            <w:r>
              <w:rPr>
                <w:rFonts w:cs="Arial"/>
                <w:spacing w:val="10"/>
                <w:szCs w:val="22"/>
              </w:rPr>
              <w:t xml:space="preserve"> </w:t>
            </w:r>
            <w:r>
              <w:rPr>
                <w:rFonts w:cs="Arial"/>
                <w:szCs w:val="22"/>
              </w:rPr>
              <w:t xml:space="preserve">in accordance with section 127(1) of the </w:t>
            </w:r>
            <w:r>
              <w:rPr>
                <w:rFonts w:cs="Arial"/>
                <w:i/>
                <w:szCs w:val="22"/>
              </w:rPr>
              <w:t>Corporations Act 2001</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311"/>
              <w:gridCol w:w="4235"/>
            </w:tblGrid>
            <w:tr w:rsidR="00FA0BB2" w14:paraId="769A317F" w14:textId="77777777">
              <w:tc>
                <w:tcPr>
                  <w:tcW w:w="4528" w:type="dxa"/>
                  <w:tcBorders>
                    <w:top w:val="nil"/>
                    <w:left w:val="nil"/>
                    <w:bottom w:val="single" w:sz="4" w:space="0" w:color="auto"/>
                    <w:right w:val="nil"/>
                  </w:tcBorders>
                </w:tcPr>
                <w:p w14:paraId="769A317C"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17D"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17E" w14:textId="77777777" w:rsidR="00FA0BB2" w:rsidRDefault="00FA0BB2">
                  <w:pPr>
                    <w:spacing w:after="240"/>
                    <w:jc w:val="both"/>
                    <w:rPr>
                      <w:rFonts w:cs="Arial"/>
                      <w:szCs w:val="22"/>
                    </w:rPr>
                  </w:pPr>
                </w:p>
              </w:tc>
            </w:tr>
            <w:tr w:rsidR="00FA0BB2" w14:paraId="769A3183" w14:textId="77777777">
              <w:trPr>
                <w:trHeight w:val="193"/>
              </w:trPr>
              <w:tc>
                <w:tcPr>
                  <w:tcW w:w="4528" w:type="dxa"/>
                  <w:tcBorders>
                    <w:top w:val="single" w:sz="4" w:space="0" w:color="auto"/>
                    <w:left w:val="nil"/>
                    <w:bottom w:val="nil"/>
                    <w:right w:val="nil"/>
                  </w:tcBorders>
                </w:tcPr>
                <w:p w14:paraId="769A3180" w14:textId="77777777" w:rsidR="00FA0BB2" w:rsidRDefault="00686B8F">
                  <w:pPr>
                    <w:spacing w:after="240"/>
                    <w:jc w:val="both"/>
                    <w:rPr>
                      <w:rFonts w:cs="Arial"/>
                      <w:szCs w:val="22"/>
                    </w:rPr>
                  </w:pPr>
                  <w:r>
                    <w:rPr>
                      <w:rFonts w:cs="Arial"/>
                      <w:szCs w:val="22"/>
                    </w:rPr>
                    <w:t>(Signature of director)</w:t>
                  </w:r>
                </w:p>
              </w:tc>
              <w:tc>
                <w:tcPr>
                  <w:tcW w:w="319" w:type="dxa"/>
                  <w:tcBorders>
                    <w:top w:val="nil"/>
                    <w:left w:val="nil"/>
                    <w:bottom w:val="nil"/>
                    <w:right w:val="nil"/>
                  </w:tcBorders>
                </w:tcPr>
                <w:p w14:paraId="769A3181"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182" w14:textId="77777777" w:rsidR="00FA0BB2" w:rsidRDefault="00686B8F">
                  <w:pPr>
                    <w:spacing w:after="240"/>
                    <w:jc w:val="both"/>
                    <w:rPr>
                      <w:rFonts w:cs="Arial"/>
                      <w:szCs w:val="22"/>
                    </w:rPr>
                  </w:pPr>
                  <w:r>
                    <w:rPr>
                      <w:rFonts w:cs="Arial"/>
                      <w:szCs w:val="22"/>
                    </w:rPr>
                    <w:t>(Signature of director/company secretary)</w:t>
                  </w:r>
                </w:p>
              </w:tc>
            </w:tr>
            <w:tr w:rsidR="00FA0BB2" w14:paraId="769A3187" w14:textId="77777777">
              <w:trPr>
                <w:trHeight w:val="517"/>
              </w:trPr>
              <w:tc>
                <w:tcPr>
                  <w:tcW w:w="4528" w:type="dxa"/>
                  <w:tcBorders>
                    <w:top w:val="nil"/>
                    <w:left w:val="nil"/>
                    <w:right w:val="nil"/>
                  </w:tcBorders>
                </w:tcPr>
                <w:p w14:paraId="769A3184" w14:textId="77777777" w:rsidR="00FA0BB2" w:rsidRDefault="00FA0BB2">
                  <w:pPr>
                    <w:spacing w:after="240"/>
                    <w:jc w:val="both"/>
                    <w:rPr>
                      <w:rFonts w:cs="Arial"/>
                      <w:szCs w:val="22"/>
                    </w:rPr>
                  </w:pPr>
                </w:p>
              </w:tc>
              <w:tc>
                <w:tcPr>
                  <w:tcW w:w="319" w:type="dxa"/>
                  <w:tcBorders>
                    <w:top w:val="nil"/>
                    <w:left w:val="nil"/>
                    <w:bottom w:val="nil"/>
                    <w:right w:val="nil"/>
                  </w:tcBorders>
                </w:tcPr>
                <w:p w14:paraId="769A3185" w14:textId="77777777" w:rsidR="00FA0BB2" w:rsidRDefault="00FA0BB2">
                  <w:pPr>
                    <w:spacing w:after="240"/>
                    <w:jc w:val="both"/>
                    <w:rPr>
                      <w:rFonts w:cs="Arial"/>
                      <w:szCs w:val="22"/>
                    </w:rPr>
                  </w:pPr>
                </w:p>
              </w:tc>
              <w:tc>
                <w:tcPr>
                  <w:tcW w:w="4439" w:type="dxa"/>
                  <w:tcBorders>
                    <w:top w:val="nil"/>
                    <w:left w:val="nil"/>
                    <w:right w:val="nil"/>
                  </w:tcBorders>
                </w:tcPr>
                <w:p w14:paraId="769A3186" w14:textId="77777777" w:rsidR="00FA0BB2" w:rsidRDefault="00FA0BB2">
                  <w:pPr>
                    <w:spacing w:after="240"/>
                    <w:jc w:val="both"/>
                    <w:rPr>
                      <w:rFonts w:cs="Arial"/>
                      <w:szCs w:val="22"/>
                    </w:rPr>
                  </w:pPr>
                </w:p>
              </w:tc>
            </w:tr>
          </w:tbl>
          <w:p w14:paraId="769A3188"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director)</w:t>
            </w:r>
            <w:r>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FA0BB2" w14:paraId="769A318C" w14:textId="77777777">
              <w:trPr>
                <w:trHeight w:val="517"/>
              </w:trPr>
              <w:tc>
                <w:tcPr>
                  <w:tcW w:w="4528" w:type="dxa"/>
                  <w:tcBorders>
                    <w:top w:val="nil"/>
                    <w:left w:val="nil"/>
                    <w:right w:val="nil"/>
                  </w:tcBorders>
                </w:tcPr>
                <w:p w14:paraId="769A3189" w14:textId="77777777" w:rsidR="00FA0BB2" w:rsidRDefault="00FA0BB2">
                  <w:pPr>
                    <w:spacing w:after="240"/>
                    <w:jc w:val="both"/>
                    <w:rPr>
                      <w:rFonts w:cs="Arial"/>
                      <w:szCs w:val="22"/>
                    </w:rPr>
                  </w:pPr>
                </w:p>
              </w:tc>
              <w:tc>
                <w:tcPr>
                  <w:tcW w:w="319" w:type="dxa"/>
                  <w:tcBorders>
                    <w:top w:val="nil"/>
                    <w:left w:val="nil"/>
                    <w:bottom w:val="nil"/>
                    <w:right w:val="nil"/>
                  </w:tcBorders>
                </w:tcPr>
                <w:p w14:paraId="769A318A" w14:textId="77777777" w:rsidR="00FA0BB2" w:rsidRDefault="00FA0BB2">
                  <w:pPr>
                    <w:spacing w:after="240"/>
                    <w:jc w:val="both"/>
                    <w:rPr>
                      <w:rFonts w:cs="Arial"/>
                      <w:szCs w:val="22"/>
                    </w:rPr>
                  </w:pPr>
                </w:p>
              </w:tc>
              <w:tc>
                <w:tcPr>
                  <w:tcW w:w="4439" w:type="dxa"/>
                  <w:tcBorders>
                    <w:top w:val="nil"/>
                    <w:left w:val="nil"/>
                    <w:right w:val="nil"/>
                  </w:tcBorders>
                </w:tcPr>
                <w:p w14:paraId="769A318B" w14:textId="77777777" w:rsidR="00FA0BB2" w:rsidRDefault="00FA0BB2">
                  <w:pPr>
                    <w:spacing w:after="240"/>
                    <w:jc w:val="both"/>
                    <w:rPr>
                      <w:rFonts w:cs="Arial"/>
                      <w:szCs w:val="22"/>
                    </w:rPr>
                  </w:pPr>
                </w:p>
              </w:tc>
            </w:tr>
          </w:tbl>
          <w:p w14:paraId="769A318D"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(Date)</w:t>
            </w:r>
            <w:r>
              <w:rPr>
                <w:rFonts w:cs="Arial"/>
                <w:sz w:val="22"/>
                <w:szCs w:val="22"/>
              </w:rPr>
              <w:tab/>
              <w:t>(Date)</w:t>
            </w:r>
          </w:p>
          <w:p w14:paraId="769A318E"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in the presence of:</w:t>
            </w:r>
            <w:r>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
              <w:gridCol w:w="4208"/>
            </w:tblGrid>
            <w:tr w:rsidR="00FA0BB2" w14:paraId="769A3192" w14:textId="77777777">
              <w:tc>
                <w:tcPr>
                  <w:tcW w:w="4528" w:type="dxa"/>
                  <w:tcBorders>
                    <w:top w:val="nil"/>
                    <w:left w:val="nil"/>
                    <w:bottom w:val="single" w:sz="4" w:space="0" w:color="auto"/>
                    <w:right w:val="nil"/>
                  </w:tcBorders>
                </w:tcPr>
                <w:p w14:paraId="769A318F"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190"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191" w14:textId="77777777" w:rsidR="00FA0BB2" w:rsidRDefault="00FA0BB2">
                  <w:pPr>
                    <w:spacing w:after="240"/>
                    <w:jc w:val="both"/>
                    <w:rPr>
                      <w:rFonts w:cs="Arial"/>
                      <w:szCs w:val="22"/>
                    </w:rPr>
                  </w:pPr>
                </w:p>
              </w:tc>
            </w:tr>
            <w:tr w:rsidR="00FA0BB2" w14:paraId="769A3196" w14:textId="77777777">
              <w:trPr>
                <w:trHeight w:val="193"/>
              </w:trPr>
              <w:tc>
                <w:tcPr>
                  <w:tcW w:w="4528" w:type="dxa"/>
                  <w:tcBorders>
                    <w:top w:val="single" w:sz="4" w:space="0" w:color="auto"/>
                    <w:left w:val="nil"/>
                    <w:bottom w:val="nil"/>
                    <w:right w:val="nil"/>
                  </w:tcBorders>
                </w:tcPr>
                <w:p w14:paraId="769A3193" w14:textId="77777777" w:rsidR="00FA0BB2" w:rsidRDefault="00686B8F">
                  <w:pPr>
                    <w:spacing w:after="240"/>
                    <w:jc w:val="both"/>
                    <w:rPr>
                      <w:rFonts w:cs="Arial"/>
                      <w:szCs w:val="22"/>
                    </w:rPr>
                  </w:pPr>
                  <w:r>
                    <w:rPr>
                      <w:rFonts w:cs="Arial"/>
                      <w:szCs w:val="22"/>
                    </w:rPr>
                    <w:t>(Signature of witness)</w:t>
                  </w:r>
                </w:p>
              </w:tc>
              <w:tc>
                <w:tcPr>
                  <w:tcW w:w="319" w:type="dxa"/>
                  <w:tcBorders>
                    <w:top w:val="nil"/>
                    <w:left w:val="nil"/>
                    <w:bottom w:val="nil"/>
                    <w:right w:val="nil"/>
                  </w:tcBorders>
                </w:tcPr>
                <w:p w14:paraId="769A3194"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195" w14:textId="77777777" w:rsidR="00FA0BB2" w:rsidRDefault="00686B8F">
                  <w:pPr>
                    <w:spacing w:after="240"/>
                    <w:jc w:val="both"/>
                    <w:rPr>
                      <w:rFonts w:cs="Arial"/>
                      <w:szCs w:val="22"/>
                    </w:rPr>
                  </w:pPr>
                  <w:r>
                    <w:rPr>
                      <w:rFonts w:cs="Arial"/>
                      <w:szCs w:val="22"/>
                    </w:rPr>
                    <w:t>(Signature of witness)</w:t>
                  </w:r>
                </w:p>
              </w:tc>
            </w:tr>
            <w:tr w:rsidR="00FA0BB2" w14:paraId="769A319A" w14:textId="77777777">
              <w:trPr>
                <w:trHeight w:val="517"/>
              </w:trPr>
              <w:tc>
                <w:tcPr>
                  <w:tcW w:w="4528" w:type="dxa"/>
                  <w:tcBorders>
                    <w:top w:val="nil"/>
                    <w:left w:val="nil"/>
                    <w:right w:val="nil"/>
                  </w:tcBorders>
                </w:tcPr>
                <w:p w14:paraId="769A3197" w14:textId="77777777" w:rsidR="00FA0BB2" w:rsidRDefault="00FA0BB2">
                  <w:pPr>
                    <w:spacing w:after="240"/>
                    <w:jc w:val="both"/>
                    <w:rPr>
                      <w:rFonts w:cs="Arial"/>
                      <w:szCs w:val="22"/>
                    </w:rPr>
                  </w:pPr>
                </w:p>
              </w:tc>
              <w:tc>
                <w:tcPr>
                  <w:tcW w:w="319" w:type="dxa"/>
                  <w:tcBorders>
                    <w:top w:val="nil"/>
                    <w:left w:val="nil"/>
                    <w:bottom w:val="nil"/>
                    <w:right w:val="nil"/>
                  </w:tcBorders>
                </w:tcPr>
                <w:p w14:paraId="769A3198" w14:textId="77777777" w:rsidR="00FA0BB2" w:rsidRDefault="00FA0BB2">
                  <w:pPr>
                    <w:spacing w:after="240"/>
                    <w:jc w:val="both"/>
                    <w:rPr>
                      <w:rFonts w:cs="Arial"/>
                      <w:szCs w:val="22"/>
                    </w:rPr>
                  </w:pPr>
                </w:p>
              </w:tc>
              <w:tc>
                <w:tcPr>
                  <w:tcW w:w="4439" w:type="dxa"/>
                  <w:tcBorders>
                    <w:top w:val="nil"/>
                    <w:left w:val="nil"/>
                    <w:right w:val="nil"/>
                  </w:tcBorders>
                </w:tcPr>
                <w:p w14:paraId="769A3199" w14:textId="77777777" w:rsidR="00FA0BB2" w:rsidRDefault="00FA0BB2">
                  <w:pPr>
                    <w:spacing w:after="240"/>
                    <w:jc w:val="both"/>
                    <w:rPr>
                      <w:rFonts w:cs="Arial"/>
                      <w:szCs w:val="22"/>
                    </w:rPr>
                  </w:pPr>
                </w:p>
              </w:tc>
            </w:tr>
          </w:tbl>
          <w:p w14:paraId="769A319B"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witness)</w:t>
            </w:r>
            <w:r>
              <w:rPr>
                <w:rFonts w:cs="Arial"/>
                <w:sz w:val="22"/>
                <w:szCs w:val="22"/>
              </w:rPr>
              <w:tab/>
              <w:t>(Name of witness)</w:t>
            </w:r>
          </w:p>
          <w:p w14:paraId="769A319C" w14:textId="77777777" w:rsidR="00FA0BB2" w:rsidRDefault="00FA0BB2">
            <w:pPr>
              <w:tabs>
                <w:tab w:val="right" w:pos="4111"/>
              </w:tabs>
              <w:spacing w:before="120" w:after="120"/>
              <w:jc w:val="both"/>
              <w:rPr>
                <w:rFonts w:cs="Arial"/>
                <w:i/>
                <w:caps/>
                <w:szCs w:val="22"/>
                <w:highlight w:val="yellow"/>
              </w:rPr>
            </w:pPr>
          </w:p>
          <w:p w14:paraId="769A319D" w14:textId="77777777" w:rsidR="00FA0BB2" w:rsidRDefault="00FA0BB2">
            <w:pPr>
              <w:tabs>
                <w:tab w:val="right" w:pos="4111"/>
              </w:tabs>
              <w:spacing w:before="120" w:after="120"/>
              <w:jc w:val="both"/>
              <w:rPr>
                <w:rFonts w:cs="Arial"/>
                <w:i/>
                <w:caps/>
                <w:szCs w:val="22"/>
                <w:highlight w:val="yellow"/>
              </w:rPr>
            </w:pPr>
          </w:p>
          <w:p w14:paraId="769A319E" w14:textId="77777777" w:rsidR="00FA0BB2" w:rsidRDefault="00686B8F">
            <w:pPr>
              <w:tabs>
                <w:tab w:val="right" w:pos="4111"/>
              </w:tabs>
              <w:spacing w:before="120" w:after="240"/>
              <w:jc w:val="both"/>
              <w:rPr>
                <w:rFonts w:cs="Arial"/>
                <w:szCs w:val="22"/>
              </w:rPr>
            </w:pPr>
            <w:r>
              <w:rPr>
                <w:rFonts w:cs="Arial"/>
                <w:caps/>
                <w:szCs w:val="22"/>
              </w:rPr>
              <w:t>Executed</w:t>
            </w:r>
            <w:r>
              <w:rPr>
                <w:rFonts w:cs="Arial"/>
                <w:szCs w:val="22"/>
              </w:rPr>
              <w:t xml:space="preserve"> by Paul Sadler Swimland Riverside Gardens Pty Ltd</w:t>
            </w:r>
            <w:r>
              <w:rPr>
                <w:rFonts w:cs="Arial"/>
                <w:spacing w:val="10"/>
                <w:szCs w:val="22"/>
              </w:rPr>
              <w:t xml:space="preserve"> </w:t>
            </w:r>
            <w:r>
              <w:rPr>
                <w:rFonts w:cs="Arial"/>
                <w:szCs w:val="22"/>
              </w:rPr>
              <w:t xml:space="preserve">in accordance with section 127(1) of the </w:t>
            </w:r>
            <w:r>
              <w:rPr>
                <w:rFonts w:cs="Arial"/>
                <w:i/>
                <w:szCs w:val="22"/>
              </w:rPr>
              <w:t>Corporations Act 2001</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311"/>
              <w:gridCol w:w="4235"/>
            </w:tblGrid>
            <w:tr w:rsidR="00FA0BB2" w14:paraId="769A31A2" w14:textId="77777777">
              <w:tc>
                <w:tcPr>
                  <w:tcW w:w="4528" w:type="dxa"/>
                  <w:tcBorders>
                    <w:top w:val="nil"/>
                    <w:left w:val="nil"/>
                    <w:bottom w:val="single" w:sz="4" w:space="0" w:color="auto"/>
                    <w:right w:val="nil"/>
                  </w:tcBorders>
                </w:tcPr>
                <w:p w14:paraId="769A319F"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1A0"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1A1" w14:textId="77777777" w:rsidR="00FA0BB2" w:rsidRDefault="00FA0BB2">
                  <w:pPr>
                    <w:spacing w:after="240"/>
                    <w:jc w:val="both"/>
                    <w:rPr>
                      <w:rFonts w:cs="Arial"/>
                      <w:szCs w:val="22"/>
                    </w:rPr>
                  </w:pPr>
                </w:p>
              </w:tc>
            </w:tr>
            <w:tr w:rsidR="00FA0BB2" w14:paraId="769A31A6" w14:textId="77777777">
              <w:trPr>
                <w:trHeight w:val="193"/>
              </w:trPr>
              <w:tc>
                <w:tcPr>
                  <w:tcW w:w="4528" w:type="dxa"/>
                  <w:tcBorders>
                    <w:top w:val="single" w:sz="4" w:space="0" w:color="auto"/>
                    <w:left w:val="nil"/>
                    <w:bottom w:val="nil"/>
                    <w:right w:val="nil"/>
                  </w:tcBorders>
                </w:tcPr>
                <w:p w14:paraId="769A31A3" w14:textId="77777777" w:rsidR="00FA0BB2" w:rsidRDefault="00686B8F">
                  <w:pPr>
                    <w:spacing w:after="240"/>
                    <w:jc w:val="both"/>
                    <w:rPr>
                      <w:rFonts w:cs="Arial"/>
                      <w:szCs w:val="22"/>
                    </w:rPr>
                  </w:pPr>
                  <w:r>
                    <w:rPr>
                      <w:rFonts w:cs="Arial"/>
                      <w:szCs w:val="22"/>
                    </w:rPr>
                    <w:t>(Signature of director)</w:t>
                  </w:r>
                </w:p>
              </w:tc>
              <w:tc>
                <w:tcPr>
                  <w:tcW w:w="319" w:type="dxa"/>
                  <w:tcBorders>
                    <w:top w:val="nil"/>
                    <w:left w:val="nil"/>
                    <w:bottom w:val="nil"/>
                    <w:right w:val="nil"/>
                  </w:tcBorders>
                </w:tcPr>
                <w:p w14:paraId="769A31A4"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1A5" w14:textId="77777777" w:rsidR="00FA0BB2" w:rsidRDefault="00686B8F">
                  <w:pPr>
                    <w:spacing w:after="240"/>
                    <w:jc w:val="both"/>
                    <w:rPr>
                      <w:rFonts w:cs="Arial"/>
                      <w:szCs w:val="22"/>
                    </w:rPr>
                  </w:pPr>
                  <w:r>
                    <w:rPr>
                      <w:rFonts w:cs="Arial"/>
                      <w:szCs w:val="22"/>
                    </w:rPr>
                    <w:t>(Signature of director/company secretary)</w:t>
                  </w:r>
                </w:p>
              </w:tc>
            </w:tr>
            <w:tr w:rsidR="00FA0BB2" w14:paraId="769A31AA" w14:textId="77777777">
              <w:trPr>
                <w:trHeight w:val="517"/>
              </w:trPr>
              <w:tc>
                <w:tcPr>
                  <w:tcW w:w="4528" w:type="dxa"/>
                  <w:tcBorders>
                    <w:top w:val="nil"/>
                    <w:left w:val="nil"/>
                    <w:right w:val="nil"/>
                  </w:tcBorders>
                </w:tcPr>
                <w:p w14:paraId="769A31A7" w14:textId="77777777" w:rsidR="00FA0BB2" w:rsidRDefault="00FA0BB2">
                  <w:pPr>
                    <w:spacing w:after="240"/>
                    <w:jc w:val="both"/>
                    <w:rPr>
                      <w:rFonts w:cs="Arial"/>
                      <w:szCs w:val="22"/>
                    </w:rPr>
                  </w:pPr>
                </w:p>
              </w:tc>
              <w:tc>
                <w:tcPr>
                  <w:tcW w:w="319" w:type="dxa"/>
                  <w:tcBorders>
                    <w:top w:val="nil"/>
                    <w:left w:val="nil"/>
                    <w:bottom w:val="nil"/>
                    <w:right w:val="nil"/>
                  </w:tcBorders>
                </w:tcPr>
                <w:p w14:paraId="769A31A8" w14:textId="77777777" w:rsidR="00FA0BB2" w:rsidRDefault="00FA0BB2">
                  <w:pPr>
                    <w:spacing w:after="240"/>
                    <w:jc w:val="both"/>
                    <w:rPr>
                      <w:rFonts w:cs="Arial"/>
                      <w:szCs w:val="22"/>
                    </w:rPr>
                  </w:pPr>
                </w:p>
              </w:tc>
              <w:tc>
                <w:tcPr>
                  <w:tcW w:w="4439" w:type="dxa"/>
                  <w:tcBorders>
                    <w:top w:val="nil"/>
                    <w:left w:val="nil"/>
                    <w:right w:val="nil"/>
                  </w:tcBorders>
                </w:tcPr>
                <w:p w14:paraId="769A31A9" w14:textId="77777777" w:rsidR="00FA0BB2" w:rsidRDefault="00FA0BB2">
                  <w:pPr>
                    <w:spacing w:after="240"/>
                    <w:jc w:val="both"/>
                    <w:rPr>
                      <w:rFonts w:cs="Arial"/>
                      <w:szCs w:val="22"/>
                    </w:rPr>
                  </w:pPr>
                </w:p>
              </w:tc>
            </w:tr>
          </w:tbl>
          <w:p w14:paraId="769A31AB"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director)</w:t>
            </w:r>
            <w:r>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FA0BB2" w14:paraId="769A31AF" w14:textId="77777777">
              <w:trPr>
                <w:trHeight w:val="517"/>
              </w:trPr>
              <w:tc>
                <w:tcPr>
                  <w:tcW w:w="4528" w:type="dxa"/>
                  <w:tcBorders>
                    <w:top w:val="nil"/>
                    <w:left w:val="nil"/>
                    <w:right w:val="nil"/>
                  </w:tcBorders>
                </w:tcPr>
                <w:p w14:paraId="769A31AC" w14:textId="77777777" w:rsidR="00FA0BB2" w:rsidRDefault="00FA0BB2">
                  <w:pPr>
                    <w:spacing w:after="240"/>
                    <w:jc w:val="both"/>
                    <w:rPr>
                      <w:rFonts w:cs="Arial"/>
                      <w:szCs w:val="22"/>
                    </w:rPr>
                  </w:pPr>
                </w:p>
              </w:tc>
              <w:tc>
                <w:tcPr>
                  <w:tcW w:w="319" w:type="dxa"/>
                  <w:tcBorders>
                    <w:top w:val="nil"/>
                    <w:left w:val="nil"/>
                    <w:bottom w:val="nil"/>
                    <w:right w:val="nil"/>
                  </w:tcBorders>
                </w:tcPr>
                <w:p w14:paraId="769A31AD" w14:textId="77777777" w:rsidR="00FA0BB2" w:rsidRDefault="00FA0BB2">
                  <w:pPr>
                    <w:spacing w:after="240"/>
                    <w:jc w:val="both"/>
                    <w:rPr>
                      <w:rFonts w:cs="Arial"/>
                      <w:szCs w:val="22"/>
                    </w:rPr>
                  </w:pPr>
                </w:p>
              </w:tc>
              <w:tc>
                <w:tcPr>
                  <w:tcW w:w="4439" w:type="dxa"/>
                  <w:tcBorders>
                    <w:top w:val="nil"/>
                    <w:left w:val="nil"/>
                    <w:right w:val="nil"/>
                  </w:tcBorders>
                </w:tcPr>
                <w:p w14:paraId="769A31AE" w14:textId="77777777" w:rsidR="00FA0BB2" w:rsidRDefault="00FA0BB2">
                  <w:pPr>
                    <w:spacing w:after="240"/>
                    <w:jc w:val="both"/>
                    <w:rPr>
                      <w:rFonts w:cs="Arial"/>
                      <w:szCs w:val="22"/>
                    </w:rPr>
                  </w:pPr>
                </w:p>
              </w:tc>
            </w:tr>
          </w:tbl>
          <w:p w14:paraId="769A31B0"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(Date)</w:t>
            </w:r>
            <w:r>
              <w:rPr>
                <w:rFonts w:cs="Arial"/>
                <w:sz w:val="22"/>
                <w:szCs w:val="22"/>
              </w:rPr>
              <w:tab/>
              <w:t>(Date)</w:t>
            </w:r>
          </w:p>
          <w:p w14:paraId="769A31B1"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in the presence of:</w:t>
            </w:r>
            <w:r>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
              <w:gridCol w:w="4208"/>
            </w:tblGrid>
            <w:tr w:rsidR="00FA0BB2" w14:paraId="769A31B5" w14:textId="77777777">
              <w:tc>
                <w:tcPr>
                  <w:tcW w:w="4528" w:type="dxa"/>
                  <w:tcBorders>
                    <w:top w:val="nil"/>
                    <w:left w:val="nil"/>
                    <w:bottom w:val="single" w:sz="4" w:space="0" w:color="auto"/>
                    <w:right w:val="nil"/>
                  </w:tcBorders>
                </w:tcPr>
                <w:p w14:paraId="769A31B2"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1B3"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1B4" w14:textId="77777777" w:rsidR="00FA0BB2" w:rsidRDefault="00FA0BB2">
                  <w:pPr>
                    <w:spacing w:after="240"/>
                    <w:jc w:val="both"/>
                    <w:rPr>
                      <w:rFonts w:cs="Arial"/>
                      <w:szCs w:val="22"/>
                    </w:rPr>
                  </w:pPr>
                </w:p>
              </w:tc>
            </w:tr>
            <w:tr w:rsidR="00FA0BB2" w14:paraId="769A31B9" w14:textId="77777777">
              <w:trPr>
                <w:trHeight w:val="193"/>
              </w:trPr>
              <w:tc>
                <w:tcPr>
                  <w:tcW w:w="4528" w:type="dxa"/>
                  <w:tcBorders>
                    <w:top w:val="single" w:sz="4" w:space="0" w:color="auto"/>
                    <w:left w:val="nil"/>
                    <w:bottom w:val="nil"/>
                    <w:right w:val="nil"/>
                  </w:tcBorders>
                </w:tcPr>
                <w:p w14:paraId="769A31B6" w14:textId="77777777" w:rsidR="00FA0BB2" w:rsidRDefault="00686B8F">
                  <w:pPr>
                    <w:spacing w:after="240"/>
                    <w:jc w:val="both"/>
                    <w:rPr>
                      <w:rFonts w:cs="Arial"/>
                      <w:szCs w:val="22"/>
                    </w:rPr>
                  </w:pPr>
                  <w:r>
                    <w:rPr>
                      <w:rFonts w:cs="Arial"/>
                      <w:szCs w:val="22"/>
                    </w:rPr>
                    <w:t>(Signature of witness)</w:t>
                  </w:r>
                </w:p>
              </w:tc>
              <w:tc>
                <w:tcPr>
                  <w:tcW w:w="319" w:type="dxa"/>
                  <w:tcBorders>
                    <w:top w:val="nil"/>
                    <w:left w:val="nil"/>
                    <w:bottom w:val="nil"/>
                    <w:right w:val="nil"/>
                  </w:tcBorders>
                </w:tcPr>
                <w:p w14:paraId="769A31B7"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1B8" w14:textId="77777777" w:rsidR="00FA0BB2" w:rsidRDefault="00686B8F">
                  <w:pPr>
                    <w:spacing w:after="240"/>
                    <w:jc w:val="both"/>
                    <w:rPr>
                      <w:rFonts w:cs="Arial"/>
                      <w:szCs w:val="22"/>
                    </w:rPr>
                  </w:pPr>
                  <w:r>
                    <w:rPr>
                      <w:rFonts w:cs="Arial"/>
                      <w:szCs w:val="22"/>
                    </w:rPr>
                    <w:t>(Signature of witness)</w:t>
                  </w:r>
                </w:p>
              </w:tc>
            </w:tr>
            <w:tr w:rsidR="00FA0BB2" w14:paraId="769A31BD" w14:textId="77777777">
              <w:trPr>
                <w:trHeight w:val="517"/>
              </w:trPr>
              <w:tc>
                <w:tcPr>
                  <w:tcW w:w="4528" w:type="dxa"/>
                  <w:tcBorders>
                    <w:top w:val="nil"/>
                    <w:left w:val="nil"/>
                    <w:right w:val="nil"/>
                  </w:tcBorders>
                </w:tcPr>
                <w:p w14:paraId="769A31BA" w14:textId="77777777" w:rsidR="00FA0BB2" w:rsidRDefault="00FA0BB2">
                  <w:pPr>
                    <w:spacing w:after="240"/>
                    <w:jc w:val="both"/>
                    <w:rPr>
                      <w:rFonts w:cs="Arial"/>
                      <w:szCs w:val="22"/>
                    </w:rPr>
                  </w:pPr>
                </w:p>
              </w:tc>
              <w:tc>
                <w:tcPr>
                  <w:tcW w:w="319" w:type="dxa"/>
                  <w:tcBorders>
                    <w:top w:val="nil"/>
                    <w:left w:val="nil"/>
                    <w:bottom w:val="nil"/>
                    <w:right w:val="nil"/>
                  </w:tcBorders>
                </w:tcPr>
                <w:p w14:paraId="769A31BB" w14:textId="77777777" w:rsidR="00FA0BB2" w:rsidRDefault="00FA0BB2">
                  <w:pPr>
                    <w:spacing w:after="240"/>
                    <w:jc w:val="both"/>
                    <w:rPr>
                      <w:rFonts w:cs="Arial"/>
                      <w:szCs w:val="22"/>
                    </w:rPr>
                  </w:pPr>
                </w:p>
              </w:tc>
              <w:tc>
                <w:tcPr>
                  <w:tcW w:w="4439" w:type="dxa"/>
                  <w:tcBorders>
                    <w:top w:val="nil"/>
                    <w:left w:val="nil"/>
                    <w:right w:val="nil"/>
                  </w:tcBorders>
                </w:tcPr>
                <w:p w14:paraId="769A31BC" w14:textId="77777777" w:rsidR="00FA0BB2" w:rsidRDefault="00FA0BB2">
                  <w:pPr>
                    <w:spacing w:after="240"/>
                    <w:jc w:val="both"/>
                    <w:rPr>
                      <w:rFonts w:cs="Arial"/>
                      <w:szCs w:val="22"/>
                    </w:rPr>
                  </w:pPr>
                </w:p>
              </w:tc>
            </w:tr>
          </w:tbl>
          <w:p w14:paraId="769A31BE"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witness)</w:t>
            </w:r>
            <w:r>
              <w:rPr>
                <w:rFonts w:cs="Arial"/>
                <w:sz w:val="22"/>
                <w:szCs w:val="22"/>
              </w:rPr>
              <w:tab/>
              <w:t>(Name of witness)</w:t>
            </w:r>
          </w:p>
          <w:p w14:paraId="769A31BF" w14:textId="77777777" w:rsidR="00FA0BB2" w:rsidRDefault="00FA0BB2">
            <w:pPr>
              <w:tabs>
                <w:tab w:val="right" w:pos="4111"/>
              </w:tabs>
              <w:spacing w:before="120" w:after="120"/>
              <w:jc w:val="both"/>
              <w:rPr>
                <w:rFonts w:cs="Arial"/>
                <w:i/>
                <w:caps/>
                <w:szCs w:val="22"/>
                <w:highlight w:val="yellow"/>
              </w:rPr>
            </w:pPr>
          </w:p>
          <w:p w14:paraId="769A31C0" w14:textId="77777777" w:rsidR="00FA0BB2" w:rsidRDefault="00686B8F">
            <w:pPr>
              <w:tabs>
                <w:tab w:val="right" w:pos="4111"/>
              </w:tabs>
              <w:spacing w:before="120" w:after="240"/>
              <w:jc w:val="both"/>
              <w:rPr>
                <w:rFonts w:cs="Arial"/>
                <w:szCs w:val="22"/>
              </w:rPr>
            </w:pPr>
            <w:r>
              <w:rPr>
                <w:rFonts w:cs="Arial"/>
                <w:caps/>
                <w:szCs w:val="22"/>
              </w:rPr>
              <w:t>Executed</w:t>
            </w:r>
            <w:r>
              <w:rPr>
                <w:rFonts w:cs="Arial"/>
                <w:szCs w:val="22"/>
              </w:rPr>
              <w:t xml:space="preserve"> by USAust Management Services Pty Ltd trading as Paul Sadler Swimwear Rowville</w:t>
            </w:r>
            <w:r>
              <w:rPr>
                <w:rFonts w:cs="Arial"/>
                <w:spacing w:val="10"/>
                <w:szCs w:val="22"/>
              </w:rPr>
              <w:t xml:space="preserve"> </w:t>
            </w:r>
            <w:r>
              <w:rPr>
                <w:rFonts w:cs="Arial"/>
                <w:szCs w:val="22"/>
              </w:rPr>
              <w:t xml:space="preserve">in accordance with section 127(1) of the </w:t>
            </w:r>
            <w:r>
              <w:rPr>
                <w:rFonts w:cs="Arial"/>
                <w:i/>
                <w:szCs w:val="22"/>
              </w:rPr>
              <w:t>Corporations Act 2001</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311"/>
              <w:gridCol w:w="4235"/>
            </w:tblGrid>
            <w:tr w:rsidR="00FA0BB2" w14:paraId="769A31C4" w14:textId="77777777">
              <w:tc>
                <w:tcPr>
                  <w:tcW w:w="4528" w:type="dxa"/>
                  <w:tcBorders>
                    <w:top w:val="nil"/>
                    <w:left w:val="nil"/>
                    <w:bottom w:val="single" w:sz="4" w:space="0" w:color="auto"/>
                    <w:right w:val="nil"/>
                  </w:tcBorders>
                </w:tcPr>
                <w:p w14:paraId="769A31C1"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1C2"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1C3" w14:textId="77777777" w:rsidR="00FA0BB2" w:rsidRDefault="00FA0BB2">
                  <w:pPr>
                    <w:spacing w:after="240"/>
                    <w:jc w:val="both"/>
                    <w:rPr>
                      <w:rFonts w:cs="Arial"/>
                      <w:szCs w:val="22"/>
                    </w:rPr>
                  </w:pPr>
                </w:p>
              </w:tc>
            </w:tr>
            <w:tr w:rsidR="00FA0BB2" w14:paraId="769A31C8" w14:textId="77777777">
              <w:trPr>
                <w:trHeight w:val="193"/>
              </w:trPr>
              <w:tc>
                <w:tcPr>
                  <w:tcW w:w="4528" w:type="dxa"/>
                  <w:tcBorders>
                    <w:top w:val="single" w:sz="4" w:space="0" w:color="auto"/>
                    <w:left w:val="nil"/>
                    <w:bottom w:val="nil"/>
                    <w:right w:val="nil"/>
                  </w:tcBorders>
                </w:tcPr>
                <w:p w14:paraId="769A31C5" w14:textId="77777777" w:rsidR="00FA0BB2" w:rsidRDefault="00686B8F">
                  <w:pPr>
                    <w:spacing w:after="240"/>
                    <w:jc w:val="both"/>
                    <w:rPr>
                      <w:rFonts w:cs="Arial"/>
                      <w:szCs w:val="22"/>
                    </w:rPr>
                  </w:pPr>
                  <w:r>
                    <w:rPr>
                      <w:rFonts w:cs="Arial"/>
                      <w:szCs w:val="22"/>
                    </w:rPr>
                    <w:t>(Signature of director)</w:t>
                  </w:r>
                </w:p>
              </w:tc>
              <w:tc>
                <w:tcPr>
                  <w:tcW w:w="319" w:type="dxa"/>
                  <w:tcBorders>
                    <w:top w:val="nil"/>
                    <w:left w:val="nil"/>
                    <w:bottom w:val="nil"/>
                    <w:right w:val="nil"/>
                  </w:tcBorders>
                </w:tcPr>
                <w:p w14:paraId="769A31C6"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1C7" w14:textId="77777777" w:rsidR="00FA0BB2" w:rsidRDefault="00686B8F">
                  <w:pPr>
                    <w:spacing w:after="240"/>
                    <w:jc w:val="both"/>
                    <w:rPr>
                      <w:rFonts w:cs="Arial"/>
                      <w:szCs w:val="22"/>
                    </w:rPr>
                  </w:pPr>
                  <w:r>
                    <w:rPr>
                      <w:rFonts w:cs="Arial"/>
                      <w:szCs w:val="22"/>
                    </w:rPr>
                    <w:t>(Signature of director/company secretary)</w:t>
                  </w:r>
                </w:p>
              </w:tc>
            </w:tr>
            <w:tr w:rsidR="00FA0BB2" w14:paraId="769A31CC" w14:textId="77777777">
              <w:trPr>
                <w:trHeight w:val="517"/>
              </w:trPr>
              <w:tc>
                <w:tcPr>
                  <w:tcW w:w="4528" w:type="dxa"/>
                  <w:tcBorders>
                    <w:top w:val="nil"/>
                    <w:left w:val="nil"/>
                    <w:right w:val="nil"/>
                  </w:tcBorders>
                </w:tcPr>
                <w:p w14:paraId="769A31C9" w14:textId="77777777" w:rsidR="00FA0BB2" w:rsidRDefault="00FA0BB2">
                  <w:pPr>
                    <w:spacing w:after="240"/>
                    <w:jc w:val="both"/>
                    <w:rPr>
                      <w:rFonts w:cs="Arial"/>
                      <w:szCs w:val="22"/>
                    </w:rPr>
                  </w:pPr>
                </w:p>
              </w:tc>
              <w:tc>
                <w:tcPr>
                  <w:tcW w:w="319" w:type="dxa"/>
                  <w:tcBorders>
                    <w:top w:val="nil"/>
                    <w:left w:val="nil"/>
                    <w:bottom w:val="nil"/>
                    <w:right w:val="nil"/>
                  </w:tcBorders>
                </w:tcPr>
                <w:p w14:paraId="769A31CA" w14:textId="77777777" w:rsidR="00FA0BB2" w:rsidRDefault="00FA0BB2">
                  <w:pPr>
                    <w:spacing w:after="240"/>
                    <w:jc w:val="both"/>
                    <w:rPr>
                      <w:rFonts w:cs="Arial"/>
                      <w:szCs w:val="22"/>
                    </w:rPr>
                  </w:pPr>
                </w:p>
              </w:tc>
              <w:tc>
                <w:tcPr>
                  <w:tcW w:w="4439" w:type="dxa"/>
                  <w:tcBorders>
                    <w:top w:val="nil"/>
                    <w:left w:val="nil"/>
                    <w:right w:val="nil"/>
                  </w:tcBorders>
                </w:tcPr>
                <w:p w14:paraId="769A31CB" w14:textId="77777777" w:rsidR="00FA0BB2" w:rsidRDefault="00FA0BB2">
                  <w:pPr>
                    <w:spacing w:after="240"/>
                    <w:jc w:val="both"/>
                    <w:rPr>
                      <w:rFonts w:cs="Arial"/>
                      <w:szCs w:val="22"/>
                    </w:rPr>
                  </w:pPr>
                </w:p>
              </w:tc>
            </w:tr>
          </w:tbl>
          <w:p w14:paraId="769A31CD"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director)</w:t>
            </w:r>
            <w:r>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FA0BB2" w14:paraId="769A31D1" w14:textId="77777777">
              <w:trPr>
                <w:trHeight w:val="517"/>
              </w:trPr>
              <w:tc>
                <w:tcPr>
                  <w:tcW w:w="4528" w:type="dxa"/>
                  <w:tcBorders>
                    <w:top w:val="nil"/>
                    <w:left w:val="nil"/>
                    <w:right w:val="nil"/>
                  </w:tcBorders>
                </w:tcPr>
                <w:p w14:paraId="769A31CE" w14:textId="77777777" w:rsidR="00FA0BB2" w:rsidRDefault="00FA0BB2">
                  <w:pPr>
                    <w:spacing w:after="240"/>
                    <w:jc w:val="both"/>
                    <w:rPr>
                      <w:rFonts w:cs="Arial"/>
                      <w:szCs w:val="22"/>
                    </w:rPr>
                  </w:pPr>
                </w:p>
              </w:tc>
              <w:tc>
                <w:tcPr>
                  <w:tcW w:w="319" w:type="dxa"/>
                  <w:tcBorders>
                    <w:top w:val="nil"/>
                    <w:left w:val="nil"/>
                    <w:bottom w:val="nil"/>
                    <w:right w:val="nil"/>
                  </w:tcBorders>
                </w:tcPr>
                <w:p w14:paraId="769A31CF" w14:textId="77777777" w:rsidR="00FA0BB2" w:rsidRDefault="00FA0BB2">
                  <w:pPr>
                    <w:spacing w:after="240"/>
                    <w:jc w:val="both"/>
                    <w:rPr>
                      <w:rFonts w:cs="Arial"/>
                      <w:szCs w:val="22"/>
                    </w:rPr>
                  </w:pPr>
                </w:p>
              </w:tc>
              <w:tc>
                <w:tcPr>
                  <w:tcW w:w="4439" w:type="dxa"/>
                  <w:tcBorders>
                    <w:top w:val="nil"/>
                    <w:left w:val="nil"/>
                    <w:right w:val="nil"/>
                  </w:tcBorders>
                </w:tcPr>
                <w:p w14:paraId="769A31D0" w14:textId="77777777" w:rsidR="00FA0BB2" w:rsidRDefault="00FA0BB2">
                  <w:pPr>
                    <w:spacing w:after="240"/>
                    <w:jc w:val="both"/>
                    <w:rPr>
                      <w:rFonts w:cs="Arial"/>
                      <w:szCs w:val="22"/>
                    </w:rPr>
                  </w:pPr>
                </w:p>
              </w:tc>
            </w:tr>
          </w:tbl>
          <w:p w14:paraId="769A31D2"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(Date)</w:t>
            </w:r>
            <w:r>
              <w:rPr>
                <w:rFonts w:cs="Arial"/>
                <w:sz w:val="22"/>
                <w:szCs w:val="22"/>
              </w:rPr>
              <w:tab/>
              <w:t>(Date)</w:t>
            </w:r>
          </w:p>
          <w:p w14:paraId="769A31D3"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in the presence of:</w:t>
            </w:r>
            <w:r>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
              <w:gridCol w:w="4208"/>
            </w:tblGrid>
            <w:tr w:rsidR="00FA0BB2" w14:paraId="769A31D7" w14:textId="77777777">
              <w:tc>
                <w:tcPr>
                  <w:tcW w:w="4528" w:type="dxa"/>
                  <w:tcBorders>
                    <w:top w:val="nil"/>
                    <w:left w:val="nil"/>
                    <w:bottom w:val="single" w:sz="4" w:space="0" w:color="auto"/>
                    <w:right w:val="nil"/>
                  </w:tcBorders>
                </w:tcPr>
                <w:p w14:paraId="769A31D4"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1D5"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1D6" w14:textId="77777777" w:rsidR="00FA0BB2" w:rsidRDefault="00FA0BB2">
                  <w:pPr>
                    <w:spacing w:after="240"/>
                    <w:jc w:val="both"/>
                    <w:rPr>
                      <w:rFonts w:cs="Arial"/>
                      <w:szCs w:val="22"/>
                    </w:rPr>
                  </w:pPr>
                </w:p>
              </w:tc>
            </w:tr>
            <w:tr w:rsidR="00FA0BB2" w14:paraId="769A31DB" w14:textId="77777777">
              <w:trPr>
                <w:trHeight w:val="193"/>
              </w:trPr>
              <w:tc>
                <w:tcPr>
                  <w:tcW w:w="4528" w:type="dxa"/>
                  <w:tcBorders>
                    <w:top w:val="single" w:sz="4" w:space="0" w:color="auto"/>
                    <w:left w:val="nil"/>
                    <w:bottom w:val="nil"/>
                    <w:right w:val="nil"/>
                  </w:tcBorders>
                </w:tcPr>
                <w:p w14:paraId="769A31D8" w14:textId="77777777" w:rsidR="00FA0BB2" w:rsidRDefault="00686B8F">
                  <w:pPr>
                    <w:spacing w:after="240"/>
                    <w:jc w:val="both"/>
                    <w:rPr>
                      <w:rFonts w:cs="Arial"/>
                      <w:szCs w:val="22"/>
                    </w:rPr>
                  </w:pPr>
                  <w:r>
                    <w:rPr>
                      <w:rFonts w:cs="Arial"/>
                      <w:szCs w:val="22"/>
                    </w:rPr>
                    <w:t>(Signature of witness)</w:t>
                  </w:r>
                </w:p>
              </w:tc>
              <w:tc>
                <w:tcPr>
                  <w:tcW w:w="319" w:type="dxa"/>
                  <w:tcBorders>
                    <w:top w:val="nil"/>
                    <w:left w:val="nil"/>
                    <w:bottom w:val="nil"/>
                    <w:right w:val="nil"/>
                  </w:tcBorders>
                </w:tcPr>
                <w:p w14:paraId="769A31D9"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1DA" w14:textId="77777777" w:rsidR="00FA0BB2" w:rsidRDefault="00686B8F">
                  <w:pPr>
                    <w:spacing w:after="240"/>
                    <w:jc w:val="both"/>
                    <w:rPr>
                      <w:rFonts w:cs="Arial"/>
                      <w:szCs w:val="22"/>
                    </w:rPr>
                  </w:pPr>
                  <w:r>
                    <w:rPr>
                      <w:rFonts w:cs="Arial"/>
                      <w:szCs w:val="22"/>
                    </w:rPr>
                    <w:t>(Signature of witness)</w:t>
                  </w:r>
                </w:p>
              </w:tc>
            </w:tr>
            <w:tr w:rsidR="00FA0BB2" w14:paraId="769A31DF" w14:textId="77777777">
              <w:trPr>
                <w:trHeight w:val="517"/>
              </w:trPr>
              <w:tc>
                <w:tcPr>
                  <w:tcW w:w="4528" w:type="dxa"/>
                  <w:tcBorders>
                    <w:top w:val="nil"/>
                    <w:left w:val="nil"/>
                    <w:right w:val="nil"/>
                  </w:tcBorders>
                </w:tcPr>
                <w:p w14:paraId="769A31DC" w14:textId="77777777" w:rsidR="00FA0BB2" w:rsidRDefault="00FA0BB2">
                  <w:pPr>
                    <w:spacing w:after="240"/>
                    <w:jc w:val="both"/>
                    <w:rPr>
                      <w:rFonts w:cs="Arial"/>
                      <w:szCs w:val="22"/>
                    </w:rPr>
                  </w:pPr>
                </w:p>
              </w:tc>
              <w:tc>
                <w:tcPr>
                  <w:tcW w:w="319" w:type="dxa"/>
                  <w:tcBorders>
                    <w:top w:val="nil"/>
                    <w:left w:val="nil"/>
                    <w:bottom w:val="nil"/>
                    <w:right w:val="nil"/>
                  </w:tcBorders>
                </w:tcPr>
                <w:p w14:paraId="769A31DD" w14:textId="77777777" w:rsidR="00FA0BB2" w:rsidRDefault="00FA0BB2">
                  <w:pPr>
                    <w:spacing w:after="240"/>
                    <w:jc w:val="both"/>
                    <w:rPr>
                      <w:rFonts w:cs="Arial"/>
                      <w:szCs w:val="22"/>
                    </w:rPr>
                  </w:pPr>
                </w:p>
              </w:tc>
              <w:tc>
                <w:tcPr>
                  <w:tcW w:w="4439" w:type="dxa"/>
                  <w:tcBorders>
                    <w:top w:val="nil"/>
                    <w:left w:val="nil"/>
                    <w:right w:val="nil"/>
                  </w:tcBorders>
                </w:tcPr>
                <w:p w14:paraId="769A31DE" w14:textId="77777777" w:rsidR="00FA0BB2" w:rsidRDefault="00FA0BB2">
                  <w:pPr>
                    <w:spacing w:after="240"/>
                    <w:jc w:val="both"/>
                    <w:rPr>
                      <w:rFonts w:cs="Arial"/>
                      <w:szCs w:val="22"/>
                    </w:rPr>
                  </w:pPr>
                </w:p>
              </w:tc>
            </w:tr>
          </w:tbl>
          <w:p w14:paraId="769A31E0"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witness)</w:t>
            </w:r>
            <w:r>
              <w:rPr>
                <w:rFonts w:cs="Arial"/>
                <w:sz w:val="22"/>
                <w:szCs w:val="22"/>
              </w:rPr>
              <w:tab/>
              <w:t>(Name of witness)</w:t>
            </w:r>
          </w:p>
          <w:p w14:paraId="769A31E1" w14:textId="77777777" w:rsidR="00FA0BB2" w:rsidRDefault="00FA0BB2">
            <w:pPr>
              <w:tabs>
                <w:tab w:val="right" w:pos="4111"/>
              </w:tabs>
              <w:spacing w:before="120" w:after="120"/>
              <w:jc w:val="both"/>
              <w:rPr>
                <w:rFonts w:cs="Arial"/>
                <w:i/>
                <w:caps/>
                <w:szCs w:val="22"/>
                <w:highlight w:val="yellow"/>
              </w:rPr>
            </w:pPr>
          </w:p>
          <w:p w14:paraId="769A31E2" w14:textId="77777777" w:rsidR="00FA0BB2" w:rsidRDefault="00686B8F">
            <w:pPr>
              <w:tabs>
                <w:tab w:val="right" w:pos="4111"/>
              </w:tabs>
              <w:spacing w:before="120" w:after="240"/>
              <w:jc w:val="both"/>
              <w:rPr>
                <w:rFonts w:cs="Arial"/>
                <w:szCs w:val="22"/>
              </w:rPr>
            </w:pPr>
            <w:r>
              <w:rPr>
                <w:rFonts w:cs="Arial"/>
                <w:caps/>
                <w:szCs w:val="22"/>
              </w:rPr>
              <w:t>Executed</w:t>
            </w:r>
            <w:r>
              <w:rPr>
                <w:rFonts w:cs="Arial"/>
                <w:szCs w:val="22"/>
              </w:rPr>
              <w:t xml:space="preserve"> by Paul Sadler Swimland Taylors Lake Pty Ltd</w:t>
            </w:r>
            <w:r>
              <w:rPr>
                <w:rFonts w:cs="Arial"/>
                <w:spacing w:val="10"/>
                <w:szCs w:val="22"/>
              </w:rPr>
              <w:t xml:space="preserve"> </w:t>
            </w:r>
            <w:r>
              <w:rPr>
                <w:rFonts w:cs="Arial"/>
                <w:szCs w:val="22"/>
              </w:rPr>
              <w:t xml:space="preserve">in accordance with section 127(1) of the </w:t>
            </w:r>
            <w:r>
              <w:rPr>
                <w:rFonts w:cs="Arial"/>
                <w:i/>
                <w:szCs w:val="22"/>
              </w:rPr>
              <w:t>Corporations Act 2001</w:t>
            </w:r>
            <w:r>
              <w:rPr>
                <w:rFonts w:cs="Arial"/>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311"/>
              <w:gridCol w:w="4235"/>
            </w:tblGrid>
            <w:tr w:rsidR="00FA0BB2" w14:paraId="769A31E6" w14:textId="77777777">
              <w:tc>
                <w:tcPr>
                  <w:tcW w:w="4528" w:type="dxa"/>
                  <w:tcBorders>
                    <w:top w:val="nil"/>
                    <w:left w:val="nil"/>
                    <w:bottom w:val="single" w:sz="4" w:space="0" w:color="auto"/>
                    <w:right w:val="nil"/>
                  </w:tcBorders>
                </w:tcPr>
                <w:p w14:paraId="769A31E3"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1E4"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1E5" w14:textId="77777777" w:rsidR="00FA0BB2" w:rsidRDefault="00FA0BB2">
                  <w:pPr>
                    <w:spacing w:after="240"/>
                    <w:jc w:val="both"/>
                    <w:rPr>
                      <w:rFonts w:cs="Arial"/>
                      <w:szCs w:val="22"/>
                    </w:rPr>
                  </w:pPr>
                </w:p>
              </w:tc>
            </w:tr>
            <w:tr w:rsidR="00FA0BB2" w14:paraId="769A31EA" w14:textId="77777777">
              <w:trPr>
                <w:trHeight w:val="193"/>
              </w:trPr>
              <w:tc>
                <w:tcPr>
                  <w:tcW w:w="4528" w:type="dxa"/>
                  <w:tcBorders>
                    <w:top w:val="single" w:sz="4" w:space="0" w:color="auto"/>
                    <w:left w:val="nil"/>
                    <w:bottom w:val="nil"/>
                    <w:right w:val="nil"/>
                  </w:tcBorders>
                </w:tcPr>
                <w:p w14:paraId="769A31E7" w14:textId="77777777" w:rsidR="00FA0BB2" w:rsidRDefault="00686B8F">
                  <w:pPr>
                    <w:spacing w:after="240"/>
                    <w:jc w:val="both"/>
                    <w:rPr>
                      <w:rFonts w:cs="Arial"/>
                      <w:szCs w:val="22"/>
                    </w:rPr>
                  </w:pPr>
                  <w:r>
                    <w:rPr>
                      <w:rFonts w:cs="Arial"/>
                      <w:szCs w:val="22"/>
                    </w:rPr>
                    <w:t>(Signature of director)</w:t>
                  </w:r>
                </w:p>
              </w:tc>
              <w:tc>
                <w:tcPr>
                  <w:tcW w:w="319" w:type="dxa"/>
                  <w:tcBorders>
                    <w:top w:val="nil"/>
                    <w:left w:val="nil"/>
                    <w:bottom w:val="nil"/>
                    <w:right w:val="nil"/>
                  </w:tcBorders>
                </w:tcPr>
                <w:p w14:paraId="769A31E8"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1E9" w14:textId="77777777" w:rsidR="00FA0BB2" w:rsidRDefault="00686B8F">
                  <w:pPr>
                    <w:spacing w:after="240"/>
                    <w:jc w:val="both"/>
                    <w:rPr>
                      <w:rFonts w:cs="Arial"/>
                      <w:szCs w:val="22"/>
                    </w:rPr>
                  </w:pPr>
                  <w:r>
                    <w:rPr>
                      <w:rFonts w:cs="Arial"/>
                      <w:szCs w:val="22"/>
                    </w:rPr>
                    <w:t>(Signature of director/company secretary)</w:t>
                  </w:r>
                </w:p>
              </w:tc>
            </w:tr>
            <w:tr w:rsidR="00FA0BB2" w14:paraId="769A31EE" w14:textId="77777777">
              <w:trPr>
                <w:trHeight w:val="517"/>
              </w:trPr>
              <w:tc>
                <w:tcPr>
                  <w:tcW w:w="4528" w:type="dxa"/>
                  <w:tcBorders>
                    <w:top w:val="nil"/>
                    <w:left w:val="nil"/>
                    <w:right w:val="nil"/>
                  </w:tcBorders>
                </w:tcPr>
                <w:p w14:paraId="769A31EB" w14:textId="77777777" w:rsidR="00FA0BB2" w:rsidRDefault="00FA0BB2">
                  <w:pPr>
                    <w:spacing w:after="240"/>
                    <w:jc w:val="both"/>
                    <w:rPr>
                      <w:rFonts w:cs="Arial"/>
                      <w:szCs w:val="22"/>
                    </w:rPr>
                  </w:pPr>
                </w:p>
              </w:tc>
              <w:tc>
                <w:tcPr>
                  <w:tcW w:w="319" w:type="dxa"/>
                  <w:tcBorders>
                    <w:top w:val="nil"/>
                    <w:left w:val="nil"/>
                    <w:bottom w:val="nil"/>
                    <w:right w:val="nil"/>
                  </w:tcBorders>
                </w:tcPr>
                <w:p w14:paraId="769A31EC" w14:textId="77777777" w:rsidR="00FA0BB2" w:rsidRDefault="00FA0BB2">
                  <w:pPr>
                    <w:spacing w:after="240"/>
                    <w:jc w:val="both"/>
                    <w:rPr>
                      <w:rFonts w:cs="Arial"/>
                      <w:szCs w:val="22"/>
                    </w:rPr>
                  </w:pPr>
                </w:p>
              </w:tc>
              <w:tc>
                <w:tcPr>
                  <w:tcW w:w="4439" w:type="dxa"/>
                  <w:tcBorders>
                    <w:top w:val="nil"/>
                    <w:left w:val="nil"/>
                    <w:right w:val="nil"/>
                  </w:tcBorders>
                </w:tcPr>
                <w:p w14:paraId="769A31ED" w14:textId="77777777" w:rsidR="00FA0BB2" w:rsidRDefault="00FA0BB2">
                  <w:pPr>
                    <w:spacing w:after="240"/>
                    <w:jc w:val="both"/>
                    <w:rPr>
                      <w:rFonts w:cs="Arial"/>
                      <w:szCs w:val="22"/>
                    </w:rPr>
                  </w:pPr>
                </w:p>
              </w:tc>
            </w:tr>
          </w:tbl>
          <w:p w14:paraId="769A31EF"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director)</w:t>
            </w:r>
            <w:r>
              <w:rPr>
                <w:rFonts w:cs="Arial"/>
                <w:sz w:val="22"/>
                <w:szCs w:val="22"/>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4"/>
              <w:gridCol w:w="4206"/>
            </w:tblGrid>
            <w:tr w:rsidR="00FA0BB2" w14:paraId="769A31F3" w14:textId="77777777">
              <w:trPr>
                <w:trHeight w:val="517"/>
              </w:trPr>
              <w:tc>
                <w:tcPr>
                  <w:tcW w:w="4528" w:type="dxa"/>
                  <w:tcBorders>
                    <w:top w:val="nil"/>
                    <w:left w:val="nil"/>
                    <w:right w:val="nil"/>
                  </w:tcBorders>
                </w:tcPr>
                <w:p w14:paraId="769A31F0" w14:textId="77777777" w:rsidR="00FA0BB2" w:rsidRDefault="00FA0BB2">
                  <w:pPr>
                    <w:spacing w:after="240"/>
                    <w:jc w:val="both"/>
                    <w:rPr>
                      <w:rFonts w:cs="Arial"/>
                      <w:szCs w:val="22"/>
                    </w:rPr>
                  </w:pPr>
                </w:p>
              </w:tc>
              <w:tc>
                <w:tcPr>
                  <w:tcW w:w="319" w:type="dxa"/>
                  <w:tcBorders>
                    <w:top w:val="nil"/>
                    <w:left w:val="nil"/>
                    <w:bottom w:val="nil"/>
                    <w:right w:val="nil"/>
                  </w:tcBorders>
                </w:tcPr>
                <w:p w14:paraId="769A31F1" w14:textId="77777777" w:rsidR="00FA0BB2" w:rsidRDefault="00FA0BB2">
                  <w:pPr>
                    <w:spacing w:after="240"/>
                    <w:jc w:val="both"/>
                    <w:rPr>
                      <w:rFonts w:cs="Arial"/>
                      <w:szCs w:val="22"/>
                    </w:rPr>
                  </w:pPr>
                </w:p>
              </w:tc>
              <w:tc>
                <w:tcPr>
                  <w:tcW w:w="4439" w:type="dxa"/>
                  <w:tcBorders>
                    <w:top w:val="nil"/>
                    <w:left w:val="nil"/>
                    <w:right w:val="nil"/>
                  </w:tcBorders>
                </w:tcPr>
                <w:p w14:paraId="769A31F2" w14:textId="77777777" w:rsidR="00FA0BB2" w:rsidRDefault="00FA0BB2">
                  <w:pPr>
                    <w:spacing w:after="240"/>
                    <w:jc w:val="both"/>
                    <w:rPr>
                      <w:rFonts w:cs="Arial"/>
                      <w:szCs w:val="22"/>
                    </w:rPr>
                  </w:pPr>
                </w:p>
              </w:tc>
            </w:tr>
          </w:tbl>
          <w:p w14:paraId="769A31F4"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(Date)</w:t>
            </w:r>
            <w:r>
              <w:rPr>
                <w:rFonts w:cs="Arial"/>
                <w:sz w:val="22"/>
                <w:szCs w:val="22"/>
              </w:rPr>
              <w:tab/>
              <w:t>(Date)</w:t>
            </w:r>
          </w:p>
          <w:p w14:paraId="769A31F5"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in the presence of:</w:t>
            </w:r>
            <w:r>
              <w:rPr>
                <w:rFonts w:cs="Arial"/>
                <w:sz w:val="22"/>
                <w:szCs w:val="22"/>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312"/>
              <w:gridCol w:w="4208"/>
            </w:tblGrid>
            <w:tr w:rsidR="00FA0BB2" w14:paraId="769A31F9" w14:textId="77777777">
              <w:tc>
                <w:tcPr>
                  <w:tcW w:w="4528" w:type="dxa"/>
                  <w:tcBorders>
                    <w:top w:val="nil"/>
                    <w:left w:val="nil"/>
                    <w:bottom w:val="single" w:sz="4" w:space="0" w:color="auto"/>
                    <w:right w:val="nil"/>
                  </w:tcBorders>
                </w:tcPr>
                <w:p w14:paraId="769A31F6" w14:textId="77777777" w:rsidR="00FA0BB2" w:rsidRDefault="00FA0BB2">
                  <w:pPr>
                    <w:tabs>
                      <w:tab w:val="right" w:pos="4111"/>
                    </w:tabs>
                    <w:spacing w:after="240"/>
                    <w:jc w:val="both"/>
                    <w:rPr>
                      <w:rFonts w:cs="Arial"/>
                      <w:szCs w:val="22"/>
                    </w:rPr>
                  </w:pPr>
                </w:p>
              </w:tc>
              <w:tc>
                <w:tcPr>
                  <w:tcW w:w="319" w:type="dxa"/>
                  <w:tcBorders>
                    <w:top w:val="nil"/>
                    <w:left w:val="nil"/>
                    <w:bottom w:val="nil"/>
                    <w:right w:val="nil"/>
                  </w:tcBorders>
                </w:tcPr>
                <w:p w14:paraId="769A31F7" w14:textId="77777777" w:rsidR="00FA0BB2" w:rsidRDefault="00FA0BB2">
                  <w:pPr>
                    <w:spacing w:after="240"/>
                    <w:jc w:val="both"/>
                    <w:rPr>
                      <w:rFonts w:cs="Arial"/>
                      <w:szCs w:val="22"/>
                    </w:rPr>
                  </w:pPr>
                </w:p>
              </w:tc>
              <w:tc>
                <w:tcPr>
                  <w:tcW w:w="4439" w:type="dxa"/>
                  <w:tcBorders>
                    <w:top w:val="nil"/>
                    <w:left w:val="nil"/>
                    <w:bottom w:val="single" w:sz="4" w:space="0" w:color="auto"/>
                    <w:right w:val="nil"/>
                  </w:tcBorders>
                </w:tcPr>
                <w:p w14:paraId="769A31F8" w14:textId="77777777" w:rsidR="00FA0BB2" w:rsidRDefault="00FA0BB2">
                  <w:pPr>
                    <w:spacing w:after="240"/>
                    <w:jc w:val="both"/>
                    <w:rPr>
                      <w:rFonts w:cs="Arial"/>
                      <w:szCs w:val="22"/>
                    </w:rPr>
                  </w:pPr>
                </w:p>
              </w:tc>
            </w:tr>
            <w:tr w:rsidR="00FA0BB2" w14:paraId="769A31FD" w14:textId="77777777">
              <w:trPr>
                <w:trHeight w:val="193"/>
              </w:trPr>
              <w:tc>
                <w:tcPr>
                  <w:tcW w:w="4528" w:type="dxa"/>
                  <w:tcBorders>
                    <w:top w:val="single" w:sz="4" w:space="0" w:color="auto"/>
                    <w:left w:val="nil"/>
                    <w:bottom w:val="nil"/>
                    <w:right w:val="nil"/>
                  </w:tcBorders>
                </w:tcPr>
                <w:p w14:paraId="769A31FA" w14:textId="77777777" w:rsidR="00FA0BB2" w:rsidRDefault="00686B8F">
                  <w:pPr>
                    <w:spacing w:after="240"/>
                    <w:jc w:val="both"/>
                    <w:rPr>
                      <w:rFonts w:cs="Arial"/>
                      <w:szCs w:val="22"/>
                    </w:rPr>
                  </w:pPr>
                  <w:r>
                    <w:rPr>
                      <w:rFonts w:cs="Arial"/>
                      <w:szCs w:val="22"/>
                    </w:rPr>
                    <w:t>(Signature of witness)</w:t>
                  </w:r>
                </w:p>
              </w:tc>
              <w:tc>
                <w:tcPr>
                  <w:tcW w:w="319" w:type="dxa"/>
                  <w:tcBorders>
                    <w:top w:val="nil"/>
                    <w:left w:val="nil"/>
                    <w:bottom w:val="nil"/>
                    <w:right w:val="nil"/>
                  </w:tcBorders>
                </w:tcPr>
                <w:p w14:paraId="769A31FB" w14:textId="77777777" w:rsidR="00FA0BB2" w:rsidRDefault="00FA0BB2">
                  <w:pPr>
                    <w:spacing w:after="240"/>
                    <w:jc w:val="both"/>
                    <w:rPr>
                      <w:rFonts w:cs="Arial"/>
                      <w:szCs w:val="22"/>
                    </w:rPr>
                  </w:pPr>
                </w:p>
              </w:tc>
              <w:tc>
                <w:tcPr>
                  <w:tcW w:w="4439" w:type="dxa"/>
                  <w:tcBorders>
                    <w:top w:val="single" w:sz="4" w:space="0" w:color="auto"/>
                    <w:left w:val="nil"/>
                    <w:bottom w:val="nil"/>
                    <w:right w:val="nil"/>
                  </w:tcBorders>
                </w:tcPr>
                <w:p w14:paraId="769A31FC" w14:textId="77777777" w:rsidR="00FA0BB2" w:rsidRDefault="00686B8F">
                  <w:pPr>
                    <w:spacing w:after="240"/>
                    <w:jc w:val="both"/>
                    <w:rPr>
                      <w:rFonts w:cs="Arial"/>
                      <w:szCs w:val="22"/>
                    </w:rPr>
                  </w:pPr>
                  <w:r>
                    <w:rPr>
                      <w:rFonts w:cs="Arial"/>
                      <w:szCs w:val="22"/>
                    </w:rPr>
                    <w:t>(Signature of witness)</w:t>
                  </w:r>
                </w:p>
              </w:tc>
            </w:tr>
            <w:tr w:rsidR="00FA0BB2" w14:paraId="769A3201" w14:textId="77777777">
              <w:trPr>
                <w:trHeight w:val="517"/>
              </w:trPr>
              <w:tc>
                <w:tcPr>
                  <w:tcW w:w="4528" w:type="dxa"/>
                  <w:tcBorders>
                    <w:top w:val="nil"/>
                    <w:left w:val="nil"/>
                    <w:right w:val="nil"/>
                  </w:tcBorders>
                </w:tcPr>
                <w:p w14:paraId="769A31FE" w14:textId="77777777" w:rsidR="00FA0BB2" w:rsidRDefault="00FA0BB2">
                  <w:pPr>
                    <w:spacing w:after="240"/>
                    <w:jc w:val="both"/>
                    <w:rPr>
                      <w:rFonts w:cs="Arial"/>
                      <w:szCs w:val="22"/>
                    </w:rPr>
                  </w:pPr>
                </w:p>
              </w:tc>
              <w:tc>
                <w:tcPr>
                  <w:tcW w:w="319" w:type="dxa"/>
                  <w:tcBorders>
                    <w:top w:val="nil"/>
                    <w:left w:val="nil"/>
                    <w:bottom w:val="nil"/>
                    <w:right w:val="nil"/>
                  </w:tcBorders>
                </w:tcPr>
                <w:p w14:paraId="769A31FF" w14:textId="77777777" w:rsidR="00FA0BB2" w:rsidRDefault="00FA0BB2">
                  <w:pPr>
                    <w:spacing w:after="240"/>
                    <w:jc w:val="both"/>
                    <w:rPr>
                      <w:rFonts w:cs="Arial"/>
                      <w:szCs w:val="22"/>
                    </w:rPr>
                  </w:pPr>
                </w:p>
              </w:tc>
              <w:tc>
                <w:tcPr>
                  <w:tcW w:w="4439" w:type="dxa"/>
                  <w:tcBorders>
                    <w:top w:val="nil"/>
                    <w:left w:val="nil"/>
                    <w:right w:val="nil"/>
                  </w:tcBorders>
                </w:tcPr>
                <w:p w14:paraId="769A3200" w14:textId="77777777" w:rsidR="00FA0BB2" w:rsidRDefault="00FA0BB2">
                  <w:pPr>
                    <w:spacing w:after="240"/>
                    <w:jc w:val="both"/>
                    <w:rPr>
                      <w:rFonts w:cs="Arial"/>
                      <w:szCs w:val="22"/>
                    </w:rPr>
                  </w:pPr>
                </w:p>
              </w:tc>
            </w:tr>
          </w:tbl>
          <w:p w14:paraId="769A3202" w14:textId="77777777" w:rsidR="00FA0BB2" w:rsidRDefault="00686B8F">
            <w:pPr>
              <w:pStyle w:val="Headersub"/>
              <w:widowControl w:val="0"/>
              <w:tabs>
                <w:tab w:val="left" w:pos="4820"/>
              </w:tabs>
              <w:spacing w:after="240"/>
              <w:jc w:val="both"/>
              <w:rPr>
                <w:rFonts w:cs="Arial"/>
                <w:sz w:val="22"/>
                <w:szCs w:val="22"/>
              </w:rPr>
            </w:pPr>
            <w:r>
              <w:rPr>
                <w:rFonts w:cs="Arial"/>
                <w:sz w:val="22"/>
                <w:szCs w:val="22"/>
              </w:rPr>
              <w:t>(Name of witness)</w:t>
            </w:r>
            <w:r>
              <w:rPr>
                <w:rFonts w:cs="Arial"/>
                <w:sz w:val="22"/>
                <w:szCs w:val="22"/>
              </w:rPr>
              <w:tab/>
              <w:t>(Name of witness)</w:t>
            </w:r>
          </w:p>
          <w:p w14:paraId="769A3203" w14:textId="77777777" w:rsidR="00FA0BB2" w:rsidRDefault="00FA0BB2">
            <w:pPr>
              <w:tabs>
                <w:tab w:val="right" w:pos="4111"/>
              </w:tabs>
              <w:spacing w:before="120" w:after="120"/>
              <w:jc w:val="both"/>
              <w:rPr>
                <w:rFonts w:cs="Arial"/>
                <w:i/>
                <w:caps/>
                <w:szCs w:val="22"/>
                <w:highlight w:val="yellow"/>
              </w:rPr>
            </w:pPr>
          </w:p>
          <w:p w14:paraId="769A3204" w14:textId="77777777" w:rsidR="00FA0BB2" w:rsidRDefault="00FA0BB2">
            <w:pPr>
              <w:tabs>
                <w:tab w:val="right" w:pos="4111"/>
              </w:tabs>
              <w:spacing w:before="120"/>
              <w:jc w:val="both"/>
              <w:rPr>
                <w:rFonts w:cs="Arial"/>
                <w:i/>
                <w:caps/>
                <w:szCs w:val="22"/>
                <w:highlight w:val="yellow"/>
              </w:rPr>
            </w:pPr>
          </w:p>
          <w:p w14:paraId="769A3205" w14:textId="77777777" w:rsidR="00FA0BB2" w:rsidRDefault="00686B8F">
            <w:pPr>
              <w:keepNext/>
              <w:tabs>
                <w:tab w:val="right" w:pos="4111"/>
              </w:tabs>
              <w:spacing w:before="120" w:after="240"/>
              <w:jc w:val="both"/>
              <w:rPr>
                <w:rFonts w:cs="Arial"/>
                <w:szCs w:val="22"/>
              </w:rPr>
            </w:pPr>
            <w:r>
              <w:rPr>
                <w:rFonts w:cs="Arial"/>
                <w:caps/>
                <w:szCs w:val="22"/>
              </w:rPr>
              <w:t>Accepted</w:t>
            </w:r>
            <w:r>
              <w:rPr>
                <w:rFonts w:cs="Arial"/>
                <w:szCs w:val="22"/>
              </w:rPr>
              <w:t xml:space="preserve"> by the FAIR WORK OMBUDSMAN pursuant to section 715(2) of the </w:t>
            </w:r>
            <w:r>
              <w:rPr>
                <w:rFonts w:cs="Arial"/>
                <w:i/>
                <w:szCs w:val="22"/>
              </w:rPr>
              <w:t>Fair Work Act 2009</w:t>
            </w:r>
            <w:r>
              <w:rPr>
                <w:rFonts w:cs="Arial"/>
                <w:szCs w:val="22"/>
              </w:rPr>
              <w:t xml:space="preserve"> on:</w:t>
            </w:r>
          </w:p>
          <w:p w14:paraId="769A3206" w14:textId="77777777" w:rsidR="00FA0BB2" w:rsidRDefault="00FA0BB2">
            <w:pPr>
              <w:keepNext/>
              <w:tabs>
                <w:tab w:val="right" w:pos="4111"/>
              </w:tabs>
              <w:spacing w:before="120" w:after="240"/>
              <w:jc w:val="both"/>
              <w:rPr>
                <w:rFonts w:cs="Arial"/>
                <w:szCs w:val="22"/>
              </w:rPr>
            </w:pPr>
          </w:p>
        </w:tc>
      </w:tr>
      <w:tr w:rsidR="00FA0BB2" w14:paraId="769A320C" w14:textId="77777777">
        <w:trPr>
          <w:trHeight w:val="62"/>
        </w:trPr>
        <w:tc>
          <w:tcPr>
            <w:tcW w:w="4432" w:type="dxa"/>
            <w:tcBorders>
              <w:top w:val="single" w:sz="4" w:space="0" w:color="auto"/>
              <w:left w:val="nil"/>
              <w:bottom w:val="nil"/>
              <w:right w:val="nil"/>
            </w:tcBorders>
          </w:tcPr>
          <w:p w14:paraId="769A3208" w14:textId="77777777" w:rsidR="00FA0BB2" w:rsidRDefault="00BE1AEF">
            <w:pPr>
              <w:spacing w:after="240"/>
              <w:jc w:val="both"/>
              <w:rPr>
                <w:rFonts w:cs="Arial"/>
                <w:szCs w:val="22"/>
              </w:rPr>
            </w:pPr>
            <w:r>
              <w:rPr>
                <w:rFonts w:cs="Arial"/>
                <w:szCs w:val="22"/>
              </w:rPr>
              <w:t>Michael Campbell – Deputy Fair Work Ombudsman (Operations)</w:t>
            </w:r>
          </w:p>
          <w:p w14:paraId="769A3209" w14:textId="77777777" w:rsidR="00FA0BB2" w:rsidRDefault="00686B8F">
            <w:pPr>
              <w:spacing w:after="240"/>
              <w:jc w:val="both"/>
              <w:rPr>
                <w:rFonts w:cs="Arial"/>
                <w:szCs w:val="22"/>
              </w:rPr>
            </w:pPr>
            <w:r>
              <w:rPr>
                <w:rFonts w:cs="Arial"/>
                <w:szCs w:val="22"/>
              </w:rPr>
              <w:t xml:space="preserve">Delegate for the FAIR WORK OMBUDSMAN </w:t>
            </w:r>
          </w:p>
        </w:tc>
        <w:tc>
          <w:tcPr>
            <w:tcW w:w="319" w:type="dxa"/>
            <w:tcBorders>
              <w:top w:val="nil"/>
              <w:left w:val="nil"/>
              <w:bottom w:val="nil"/>
              <w:right w:val="nil"/>
            </w:tcBorders>
          </w:tcPr>
          <w:p w14:paraId="769A320A" w14:textId="77777777" w:rsidR="00FA0BB2" w:rsidRDefault="00FA0BB2">
            <w:pPr>
              <w:spacing w:after="240"/>
              <w:jc w:val="both"/>
              <w:rPr>
                <w:rFonts w:cs="Arial"/>
                <w:szCs w:val="22"/>
              </w:rPr>
            </w:pPr>
          </w:p>
        </w:tc>
        <w:tc>
          <w:tcPr>
            <w:tcW w:w="4275" w:type="dxa"/>
            <w:tcBorders>
              <w:top w:val="single" w:sz="4" w:space="0" w:color="auto"/>
              <w:left w:val="nil"/>
              <w:bottom w:val="nil"/>
              <w:right w:val="nil"/>
            </w:tcBorders>
          </w:tcPr>
          <w:p w14:paraId="769A320B" w14:textId="77777777" w:rsidR="00FA0BB2" w:rsidRDefault="00686B8F">
            <w:pPr>
              <w:spacing w:after="240"/>
              <w:jc w:val="both"/>
              <w:rPr>
                <w:rFonts w:cs="Arial"/>
                <w:szCs w:val="22"/>
              </w:rPr>
            </w:pPr>
            <w:r>
              <w:rPr>
                <w:rFonts w:cs="Arial"/>
                <w:szCs w:val="22"/>
              </w:rPr>
              <w:t>(Date)</w:t>
            </w:r>
          </w:p>
        </w:tc>
      </w:tr>
      <w:tr w:rsidR="00FA0BB2" w14:paraId="769A3211" w14:textId="77777777">
        <w:tc>
          <w:tcPr>
            <w:tcW w:w="4432" w:type="dxa"/>
            <w:tcBorders>
              <w:top w:val="nil"/>
              <w:left w:val="nil"/>
              <w:bottom w:val="single" w:sz="4" w:space="0" w:color="auto"/>
              <w:right w:val="nil"/>
            </w:tcBorders>
          </w:tcPr>
          <w:p w14:paraId="769A320D" w14:textId="77777777" w:rsidR="00FA0BB2" w:rsidRDefault="00686B8F">
            <w:pPr>
              <w:spacing w:after="240"/>
              <w:jc w:val="both"/>
              <w:rPr>
                <w:rFonts w:cs="Arial"/>
                <w:szCs w:val="22"/>
              </w:rPr>
            </w:pPr>
            <w:r>
              <w:rPr>
                <w:rFonts w:cs="Arial"/>
                <w:szCs w:val="22"/>
              </w:rPr>
              <w:t>in the presence of:</w:t>
            </w:r>
          </w:p>
          <w:p w14:paraId="769A320E" w14:textId="77777777" w:rsidR="00FA0BB2" w:rsidRDefault="00FA0BB2">
            <w:pPr>
              <w:spacing w:after="240"/>
              <w:jc w:val="both"/>
              <w:rPr>
                <w:rFonts w:cs="Arial"/>
                <w:szCs w:val="22"/>
              </w:rPr>
            </w:pPr>
          </w:p>
        </w:tc>
        <w:tc>
          <w:tcPr>
            <w:tcW w:w="319" w:type="dxa"/>
            <w:tcBorders>
              <w:top w:val="nil"/>
              <w:left w:val="nil"/>
              <w:bottom w:val="nil"/>
              <w:right w:val="nil"/>
            </w:tcBorders>
          </w:tcPr>
          <w:p w14:paraId="769A320F" w14:textId="77777777" w:rsidR="00FA0BB2" w:rsidRDefault="00FA0BB2">
            <w:pPr>
              <w:spacing w:after="240"/>
              <w:jc w:val="both"/>
              <w:rPr>
                <w:rFonts w:cs="Arial"/>
                <w:szCs w:val="22"/>
              </w:rPr>
            </w:pPr>
          </w:p>
        </w:tc>
        <w:tc>
          <w:tcPr>
            <w:tcW w:w="4275" w:type="dxa"/>
            <w:tcBorders>
              <w:top w:val="nil"/>
              <w:left w:val="nil"/>
              <w:bottom w:val="single" w:sz="4" w:space="0" w:color="auto"/>
              <w:right w:val="nil"/>
            </w:tcBorders>
          </w:tcPr>
          <w:p w14:paraId="769A3210" w14:textId="77777777" w:rsidR="00FA0BB2" w:rsidRDefault="00FA0BB2">
            <w:pPr>
              <w:spacing w:after="240"/>
              <w:jc w:val="both"/>
              <w:rPr>
                <w:rFonts w:cs="Arial"/>
                <w:szCs w:val="22"/>
              </w:rPr>
            </w:pPr>
          </w:p>
        </w:tc>
      </w:tr>
      <w:tr w:rsidR="00FA0BB2" w14:paraId="769A3217" w14:textId="77777777">
        <w:tc>
          <w:tcPr>
            <w:tcW w:w="4432" w:type="dxa"/>
            <w:tcBorders>
              <w:top w:val="single" w:sz="4" w:space="0" w:color="auto"/>
              <w:left w:val="nil"/>
              <w:bottom w:val="nil"/>
              <w:right w:val="nil"/>
            </w:tcBorders>
          </w:tcPr>
          <w:p w14:paraId="769A3212" w14:textId="77777777" w:rsidR="00FA0BB2" w:rsidRDefault="00686B8F">
            <w:pPr>
              <w:spacing w:after="240"/>
              <w:jc w:val="both"/>
              <w:rPr>
                <w:rFonts w:cs="Arial"/>
                <w:szCs w:val="22"/>
              </w:rPr>
            </w:pPr>
            <w:r>
              <w:rPr>
                <w:rFonts w:cs="Arial"/>
                <w:szCs w:val="22"/>
              </w:rPr>
              <w:t>(Signature of witness)</w:t>
            </w:r>
          </w:p>
        </w:tc>
        <w:tc>
          <w:tcPr>
            <w:tcW w:w="319" w:type="dxa"/>
            <w:tcBorders>
              <w:top w:val="nil"/>
              <w:left w:val="nil"/>
              <w:bottom w:val="nil"/>
              <w:right w:val="nil"/>
            </w:tcBorders>
          </w:tcPr>
          <w:p w14:paraId="769A3213" w14:textId="77777777" w:rsidR="00FA0BB2" w:rsidRDefault="00FA0BB2">
            <w:pPr>
              <w:spacing w:after="240"/>
              <w:jc w:val="both"/>
              <w:rPr>
                <w:rFonts w:cs="Arial"/>
                <w:szCs w:val="22"/>
              </w:rPr>
            </w:pPr>
          </w:p>
        </w:tc>
        <w:tc>
          <w:tcPr>
            <w:tcW w:w="4275" w:type="dxa"/>
            <w:tcBorders>
              <w:top w:val="single" w:sz="4" w:space="0" w:color="auto"/>
              <w:left w:val="nil"/>
              <w:bottom w:val="nil"/>
              <w:right w:val="nil"/>
            </w:tcBorders>
          </w:tcPr>
          <w:p w14:paraId="769A3214" w14:textId="77777777" w:rsidR="00FA0BB2" w:rsidRDefault="00686B8F">
            <w:pPr>
              <w:spacing w:after="240"/>
              <w:jc w:val="both"/>
              <w:rPr>
                <w:rFonts w:cs="Arial"/>
                <w:szCs w:val="22"/>
              </w:rPr>
            </w:pPr>
            <w:r>
              <w:rPr>
                <w:rFonts w:cs="Arial"/>
                <w:szCs w:val="22"/>
              </w:rPr>
              <w:t>(Name of Witness)</w:t>
            </w:r>
          </w:p>
          <w:p w14:paraId="769A3215" w14:textId="77777777" w:rsidR="00FA0BB2" w:rsidRDefault="00FA0BB2">
            <w:pPr>
              <w:spacing w:after="240"/>
              <w:jc w:val="both"/>
              <w:rPr>
                <w:rFonts w:cs="Arial"/>
                <w:szCs w:val="22"/>
              </w:rPr>
            </w:pPr>
          </w:p>
          <w:p w14:paraId="769A3216" w14:textId="77777777" w:rsidR="00FA0BB2" w:rsidRDefault="00FA0BB2">
            <w:pPr>
              <w:spacing w:after="240"/>
              <w:jc w:val="both"/>
              <w:rPr>
                <w:rFonts w:cs="Arial"/>
                <w:szCs w:val="22"/>
              </w:rPr>
            </w:pPr>
          </w:p>
        </w:tc>
      </w:tr>
    </w:tbl>
    <w:p w14:paraId="769A3218" w14:textId="77777777" w:rsidR="00FA0BB2" w:rsidRDefault="00686B8F">
      <w:pPr>
        <w:widowControl w:val="0"/>
        <w:spacing w:after="240"/>
        <w:jc w:val="both"/>
        <w:rPr>
          <w:rFonts w:cs="Arial"/>
          <w:b/>
          <w:szCs w:val="22"/>
        </w:rPr>
      </w:pPr>
      <w:r>
        <w:rPr>
          <w:rFonts w:cs="Arial"/>
          <w:b/>
          <w:szCs w:val="22"/>
        </w:rPr>
        <w:br w:type="page"/>
      </w:r>
    </w:p>
    <w:p w14:paraId="769A3219" w14:textId="77777777" w:rsidR="00FA0BB2" w:rsidRDefault="00686B8F">
      <w:pPr>
        <w:rPr>
          <w:rFonts w:cs="Arial"/>
          <w:spacing w:val="10"/>
          <w:szCs w:val="22"/>
        </w:rPr>
      </w:pPr>
      <w:r>
        <w:rPr>
          <w:rFonts w:cs="Arial"/>
          <w:b/>
          <w:spacing w:val="10"/>
          <w:szCs w:val="22"/>
        </w:rPr>
        <w:t xml:space="preserve">Attachment A – the 2013 Agreements </w:t>
      </w:r>
    </w:p>
    <w:p w14:paraId="769A321A" w14:textId="77777777" w:rsidR="00FA0BB2" w:rsidRDefault="00FA0BB2">
      <w:pPr>
        <w:rPr>
          <w:rFonts w:cs="Arial"/>
          <w:szCs w:val="22"/>
        </w:rPr>
      </w:pPr>
    </w:p>
    <w:p w14:paraId="769A321B" w14:textId="77777777" w:rsidR="00FA0BB2" w:rsidRDefault="00FA0BB2">
      <w:pPr>
        <w:rPr>
          <w:rFonts w:cs="Arial"/>
          <w:szCs w:val="22"/>
        </w:rPr>
      </w:pPr>
    </w:p>
    <w:tbl>
      <w:tblPr>
        <w:tblStyle w:val="TableGrid"/>
        <w:tblW w:w="0" w:type="auto"/>
        <w:tblLook w:val="04A0" w:firstRow="1" w:lastRow="0" w:firstColumn="1" w:lastColumn="0" w:noHBand="0" w:noVBand="1"/>
      </w:tblPr>
      <w:tblGrid>
        <w:gridCol w:w="6516"/>
        <w:gridCol w:w="2500"/>
      </w:tblGrid>
      <w:tr w:rsidR="00FA0BB2" w14:paraId="769A321E" w14:textId="77777777" w:rsidTr="004A4283">
        <w:trPr>
          <w:tblHeader/>
        </w:trPr>
        <w:tc>
          <w:tcPr>
            <w:tcW w:w="6516" w:type="dxa"/>
          </w:tcPr>
          <w:p w14:paraId="769A321C" w14:textId="77777777" w:rsidR="00FA0BB2" w:rsidRDefault="00686B8F">
            <w:pPr>
              <w:rPr>
                <w:rFonts w:cs="Arial"/>
                <w:b/>
                <w:szCs w:val="22"/>
              </w:rPr>
            </w:pPr>
            <w:r>
              <w:rPr>
                <w:rFonts w:cs="Arial"/>
                <w:b/>
                <w:szCs w:val="22"/>
              </w:rPr>
              <w:t>Agreement name</w:t>
            </w:r>
          </w:p>
        </w:tc>
        <w:tc>
          <w:tcPr>
            <w:tcW w:w="2500" w:type="dxa"/>
          </w:tcPr>
          <w:p w14:paraId="769A321D" w14:textId="77777777" w:rsidR="00FA0BB2" w:rsidRDefault="00686B8F">
            <w:pPr>
              <w:rPr>
                <w:rFonts w:cs="Arial"/>
                <w:b/>
                <w:szCs w:val="22"/>
              </w:rPr>
            </w:pPr>
            <w:r>
              <w:rPr>
                <w:rFonts w:cs="Arial"/>
                <w:b/>
                <w:szCs w:val="22"/>
              </w:rPr>
              <w:t>Date of operation</w:t>
            </w:r>
          </w:p>
        </w:tc>
      </w:tr>
      <w:tr w:rsidR="00FA0BB2" w14:paraId="769A3222" w14:textId="77777777">
        <w:tc>
          <w:tcPr>
            <w:tcW w:w="6516" w:type="dxa"/>
          </w:tcPr>
          <w:p w14:paraId="769A321F" w14:textId="77777777" w:rsidR="00FA0BB2" w:rsidRDefault="00686B8F">
            <w:pPr>
              <w:rPr>
                <w:rFonts w:cs="Arial"/>
                <w:szCs w:val="22"/>
              </w:rPr>
            </w:pPr>
            <w:r>
              <w:rPr>
                <w:rFonts w:cs="Arial"/>
                <w:szCs w:val="22"/>
              </w:rPr>
              <w:t xml:space="preserve">The </w:t>
            </w:r>
            <w:r>
              <w:rPr>
                <w:rFonts w:cs="Arial"/>
                <w:bCs/>
                <w:szCs w:val="22"/>
              </w:rPr>
              <w:t>Paul</w:t>
            </w:r>
            <w:r>
              <w:rPr>
                <w:rFonts w:cs="Arial"/>
                <w:szCs w:val="22"/>
              </w:rPr>
              <w:t xml:space="preserve"> </w:t>
            </w:r>
            <w:r>
              <w:rPr>
                <w:rFonts w:cs="Arial"/>
                <w:bCs/>
                <w:szCs w:val="22"/>
              </w:rPr>
              <w:t>Sadler</w:t>
            </w:r>
            <w:r>
              <w:rPr>
                <w:rFonts w:cs="Arial"/>
                <w:szCs w:val="22"/>
              </w:rPr>
              <w:t xml:space="preserve"> Swimland Bacchus Marsh Enterprise Agreement 2013</w:t>
            </w:r>
          </w:p>
          <w:p w14:paraId="769A3220" w14:textId="77777777" w:rsidR="00FA0BB2" w:rsidRDefault="00FA0BB2">
            <w:pPr>
              <w:rPr>
                <w:rFonts w:cs="Arial"/>
                <w:szCs w:val="22"/>
              </w:rPr>
            </w:pPr>
          </w:p>
        </w:tc>
        <w:tc>
          <w:tcPr>
            <w:tcW w:w="2500" w:type="dxa"/>
          </w:tcPr>
          <w:p w14:paraId="769A3221" w14:textId="77777777" w:rsidR="00FA0BB2" w:rsidRDefault="00686B8F">
            <w:pPr>
              <w:rPr>
                <w:rFonts w:cs="Arial"/>
                <w:szCs w:val="22"/>
              </w:rPr>
            </w:pPr>
            <w:r>
              <w:rPr>
                <w:rFonts w:cs="Arial"/>
                <w:szCs w:val="22"/>
              </w:rPr>
              <w:t>27 December 2013</w:t>
            </w:r>
          </w:p>
        </w:tc>
      </w:tr>
      <w:tr w:rsidR="00FA0BB2" w14:paraId="769A3226" w14:textId="77777777">
        <w:tc>
          <w:tcPr>
            <w:tcW w:w="6516" w:type="dxa"/>
          </w:tcPr>
          <w:p w14:paraId="769A3223" w14:textId="77777777" w:rsidR="00FA0BB2" w:rsidRDefault="00686B8F">
            <w:pPr>
              <w:rPr>
                <w:rFonts w:cs="Arial"/>
                <w:szCs w:val="22"/>
              </w:rPr>
            </w:pPr>
            <w:r>
              <w:rPr>
                <w:rFonts w:cs="Arial"/>
                <w:bCs/>
                <w:szCs w:val="22"/>
              </w:rPr>
              <w:t>Paul</w:t>
            </w:r>
            <w:r>
              <w:rPr>
                <w:rFonts w:cs="Arial"/>
                <w:szCs w:val="22"/>
              </w:rPr>
              <w:t xml:space="preserve"> </w:t>
            </w:r>
            <w:r>
              <w:rPr>
                <w:rFonts w:cs="Arial"/>
                <w:bCs/>
                <w:szCs w:val="22"/>
              </w:rPr>
              <w:t>Sadler</w:t>
            </w:r>
            <w:r>
              <w:rPr>
                <w:rFonts w:cs="Arial"/>
                <w:szCs w:val="22"/>
              </w:rPr>
              <w:t xml:space="preserve"> Swimland Bendigo Enterprise Agreement 2013</w:t>
            </w:r>
          </w:p>
          <w:p w14:paraId="769A3224" w14:textId="77777777" w:rsidR="00FA0BB2" w:rsidRDefault="00FA0BB2">
            <w:pPr>
              <w:rPr>
                <w:rFonts w:cs="Arial"/>
                <w:szCs w:val="22"/>
              </w:rPr>
            </w:pPr>
          </w:p>
        </w:tc>
        <w:tc>
          <w:tcPr>
            <w:tcW w:w="2500" w:type="dxa"/>
          </w:tcPr>
          <w:p w14:paraId="769A3225" w14:textId="77777777" w:rsidR="00FA0BB2" w:rsidRDefault="00686B8F">
            <w:pPr>
              <w:rPr>
                <w:rFonts w:cs="Arial"/>
                <w:szCs w:val="22"/>
              </w:rPr>
            </w:pPr>
            <w:r>
              <w:rPr>
                <w:rFonts w:cs="Arial"/>
                <w:szCs w:val="22"/>
              </w:rPr>
              <w:t>27 December 2013</w:t>
            </w:r>
          </w:p>
        </w:tc>
      </w:tr>
      <w:tr w:rsidR="00FA0BB2" w14:paraId="769A322A" w14:textId="77777777">
        <w:tc>
          <w:tcPr>
            <w:tcW w:w="6516" w:type="dxa"/>
          </w:tcPr>
          <w:p w14:paraId="769A3227" w14:textId="77777777" w:rsidR="00FA0BB2" w:rsidRDefault="00686B8F">
            <w:pPr>
              <w:rPr>
                <w:rFonts w:cs="Arial"/>
                <w:szCs w:val="22"/>
              </w:rPr>
            </w:pPr>
            <w:r>
              <w:rPr>
                <w:rFonts w:cs="Arial"/>
                <w:szCs w:val="22"/>
              </w:rPr>
              <w:t>The Paul Sadler Swimland Braybrook Enterprise Agreement 2013</w:t>
            </w:r>
          </w:p>
          <w:p w14:paraId="769A3228" w14:textId="77777777" w:rsidR="00FA0BB2" w:rsidRDefault="00FA0BB2">
            <w:pPr>
              <w:rPr>
                <w:rFonts w:cs="Arial"/>
                <w:szCs w:val="22"/>
              </w:rPr>
            </w:pPr>
          </w:p>
        </w:tc>
        <w:tc>
          <w:tcPr>
            <w:tcW w:w="2500" w:type="dxa"/>
          </w:tcPr>
          <w:p w14:paraId="769A3229" w14:textId="77777777" w:rsidR="00FA0BB2" w:rsidRDefault="00686B8F">
            <w:pPr>
              <w:rPr>
                <w:rFonts w:cs="Arial"/>
                <w:szCs w:val="22"/>
              </w:rPr>
            </w:pPr>
            <w:r>
              <w:rPr>
                <w:rFonts w:cs="Arial"/>
                <w:szCs w:val="22"/>
              </w:rPr>
              <w:t>16 December 2013</w:t>
            </w:r>
          </w:p>
        </w:tc>
      </w:tr>
      <w:tr w:rsidR="00FA0BB2" w14:paraId="769A322E" w14:textId="77777777">
        <w:tc>
          <w:tcPr>
            <w:tcW w:w="6516" w:type="dxa"/>
          </w:tcPr>
          <w:p w14:paraId="769A322B" w14:textId="77777777" w:rsidR="00FA0BB2" w:rsidRDefault="00686B8F">
            <w:pPr>
              <w:rPr>
                <w:rFonts w:cs="Arial"/>
                <w:szCs w:val="22"/>
              </w:rPr>
            </w:pPr>
            <w:r>
              <w:rPr>
                <w:rFonts w:cs="Arial"/>
                <w:szCs w:val="22"/>
              </w:rPr>
              <w:t xml:space="preserve">The </w:t>
            </w:r>
            <w:r>
              <w:rPr>
                <w:rFonts w:cs="Arial"/>
                <w:bCs/>
                <w:szCs w:val="22"/>
              </w:rPr>
              <w:t>Paul</w:t>
            </w:r>
            <w:r>
              <w:rPr>
                <w:rFonts w:cs="Arial"/>
                <w:szCs w:val="22"/>
              </w:rPr>
              <w:t xml:space="preserve"> </w:t>
            </w:r>
            <w:r>
              <w:rPr>
                <w:rFonts w:cs="Arial"/>
                <w:bCs/>
                <w:szCs w:val="22"/>
              </w:rPr>
              <w:t>Sadler</w:t>
            </w:r>
            <w:r>
              <w:rPr>
                <w:rFonts w:cs="Arial"/>
                <w:szCs w:val="22"/>
              </w:rPr>
              <w:t xml:space="preserve"> Swimland Carrum Downs Enterprise Agreement 2013</w:t>
            </w:r>
          </w:p>
          <w:p w14:paraId="769A322C" w14:textId="77777777" w:rsidR="00FA0BB2" w:rsidRDefault="00FA0BB2">
            <w:pPr>
              <w:rPr>
                <w:rFonts w:cs="Arial"/>
                <w:szCs w:val="22"/>
              </w:rPr>
            </w:pPr>
          </w:p>
        </w:tc>
        <w:tc>
          <w:tcPr>
            <w:tcW w:w="2500" w:type="dxa"/>
          </w:tcPr>
          <w:p w14:paraId="769A322D" w14:textId="77777777" w:rsidR="00FA0BB2" w:rsidRDefault="00686B8F">
            <w:pPr>
              <w:rPr>
                <w:rFonts w:cs="Arial"/>
                <w:szCs w:val="22"/>
              </w:rPr>
            </w:pPr>
            <w:r>
              <w:rPr>
                <w:rFonts w:cs="Arial"/>
                <w:szCs w:val="22"/>
              </w:rPr>
              <w:t>16 December 2013</w:t>
            </w:r>
          </w:p>
        </w:tc>
      </w:tr>
      <w:tr w:rsidR="00FA0BB2" w14:paraId="769A3232" w14:textId="77777777">
        <w:tc>
          <w:tcPr>
            <w:tcW w:w="6516" w:type="dxa"/>
          </w:tcPr>
          <w:p w14:paraId="769A322F" w14:textId="77777777" w:rsidR="00FA0BB2" w:rsidRDefault="00686B8F">
            <w:pPr>
              <w:rPr>
                <w:rFonts w:cs="Arial"/>
                <w:szCs w:val="22"/>
              </w:rPr>
            </w:pPr>
            <w:r>
              <w:rPr>
                <w:rFonts w:cs="Arial"/>
                <w:szCs w:val="22"/>
              </w:rPr>
              <w:t>Paul Sadler Swimland Enterprise Agreement 2013 (relating to Paul Sadler Swimland Essendon)</w:t>
            </w:r>
          </w:p>
          <w:p w14:paraId="769A3230" w14:textId="77777777" w:rsidR="00FA0BB2" w:rsidRDefault="00FA0BB2">
            <w:pPr>
              <w:rPr>
                <w:rFonts w:cs="Arial"/>
                <w:szCs w:val="22"/>
              </w:rPr>
            </w:pPr>
          </w:p>
        </w:tc>
        <w:tc>
          <w:tcPr>
            <w:tcW w:w="2500" w:type="dxa"/>
          </w:tcPr>
          <w:p w14:paraId="769A3231" w14:textId="77777777" w:rsidR="00FA0BB2" w:rsidRDefault="00686B8F">
            <w:pPr>
              <w:rPr>
                <w:rFonts w:cs="Arial"/>
                <w:szCs w:val="22"/>
              </w:rPr>
            </w:pPr>
            <w:r>
              <w:rPr>
                <w:rFonts w:cs="Arial"/>
                <w:szCs w:val="22"/>
              </w:rPr>
              <w:t>5 November 2013</w:t>
            </w:r>
          </w:p>
        </w:tc>
      </w:tr>
      <w:tr w:rsidR="00FA0BB2" w14:paraId="769A3236" w14:textId="77777777">
        <w:tc>
          <w:tcPr>
            <w:tcW w:w="6516" w:type="dxa"/>
          </w:tcPr>
          <w:p w14:paraId="769A3233" w14:textId="77777777" w:rsidR="00FA0BB2" w:rsidRDefault="00686B8F">
            <w:pPr>
              <w:rPr>
                <w:rFonts w:cs="Arial"/>
                <w:szCs w:val="22"/>
              </w:rPr>
            </w:pPr>
            <w:r>
              <w:rPr>
                <w:rFonts w:cs="Arial"/>
                <w:szCs w:val="22"/>
              </w:rPr>
              <w:t>The Paul Sadler Swimland Hoppers Crossing Enterprise Agreement 2013</w:t>
            </w:r>
          </w:p>
          <w:p w14:paraId="769A3234" w14:textId="77777777" w:rsidR="00FA0BB2" w:rsidRDefault="00FA0BB2">
            <w:pPr>
              <w:rPr>
                <w:rFonts w:cs="Arial"/>
                <w:szCs w:val="22"/>
              </w:rPr>
            </w:pPr>
          </w:p>
        </w:tc>
        <w:tc>
          <w:tcPr>
            <w:tcW w:w="2500" w:type="dxa"/>
          </w:tcPr>
          <w:p w14:paraId="769A3235" w14:textId="77777777" w:rsidR="00FA0BB2" w:rsidRDefault="00686B8F">
            <w:pPr>
              <w:rPr>
                <w:rFonts w:cs="Arial"/>
                <w:szCs w:val="22"/>
              </w:rPr>
            </w:pPr>
            <w:r>
              <w:rPr>
                <w:rFonts w:cs="Arial"/>
                <w:szCs w:val="22"/>
              </w:rPr>
              <w:t>16 December 2013</w:t>
            </w:r>
          </w:p>
        </w:tc>
      </w:tr>
      <w:tr w:rsidR="00FA0BB2" w14:paraId="769A323A" w14:textId="77777777">
        <w:tc>
          <w:tcPr>
            <w:tcW w:w="6516" w:type="dxa"/>
          </w:tcPr>
          <w:p w14:paraId="769A3237" w14:textId="77777777" w:rsidR="00FA0BB2" w:rsidRDefault="00686B8F">
            <w:pPr>
              <w:rPr>
                <w:rFonts w:cs="Arial"/>
                <w:szCs w:val="22"/>
              </w:rPr>
            </w:pPr>
            <w:r>
              <w:rPr>
                <w:rFonts w:cs="Arial"/>
                <w:szCs w:val="22"/>
              </w:rPr>
              <w:t xml:space="preserve">The </w:t>
            </w:r>
            <w:r>
              <w:rPr>
                <w:rFonts w:cs="Arial"/>
                <w:bCs/>
                <w:szCs w:val="22"/>
              </w:rPr>
              <w:t>Paul</w:t>
            </w:r>
            <w:r>
              <w:rPr>
                <w:rFonts w:cs="Arial"/>
                <w:szCs w:val="22"/>
              </w:rPr>
              <w:t xml:space="preserve"> </w:t>
            </w:r>
            <w:r>
              <w:rPr>
                <w:rFonts w:cs="Arial"/>
                <w:bCs/>
                <w:szCs w:val="22"/>
              </w:rPr>
              <w:t>Sadler</w:t>
            </w:r>
            <w:r>
              <w:rPr>
                <w:rFonts w:cs="Arial"/>
                <w:szCs w:val="22"/>
              </w:rPr>
              <w:t xml:space="preserve"> Swimland Melton Enterprise Agreement 2013</w:t>
            </w:r>
          </w:p>
          <w:p w14:paraId="769A3238" w14:textId="77777777" w:rsidR="00FA0BB2" w:rsidRDefault="00FA0BB2">
            <w:pPr>
              <w:rPr>
                <w:rFonts w:cs="Arial"/>
                <w:szCs w:val="22"/>
              </w:rPr>
            </w:pPr>
          </w:p>
        </w:tc>
        <w:tc>
          <w:tcPr>
            <w:tcW w:w="2500" w:type="dxa"/>
          </w:tcPr>
          <w:p w14:paraId="769A3239" w14:textId="77777777" w:rsidR="00FA0BB2" w:rsidRDefault="00686B8F">
            <w:pPr>
              <w:rPr>
                <w:rFonts w:cs="Arial"/>
                <w:szCs w:val="22"/>
              </w:rPr>
            </w:pPr>
            <w:r>
              <w:rPr>
                <w:rFonts w:cs="Arial"/>
                <w:szCs w:val="22"/>
              </w:rPr>
              <w:t>27 December 2013</w:t>
            </w:r>
          </w:p>
        </w:tc>
      </w:tr>
      <w:tr w:rsidR="00FA0BB2" w14:paraId="769A323E" w14:textId="77777777">
        <w:tc>
          <w:tcPr>
            <w:tcW w:w="6516" w:type="dxa"/>
          </w:tcPr>
          <w:p w14:paraId="769A323B" w14:textId="77777777" w:rsidR="00FA0BB2" w:rsidRDefault="00686B8F">
            <w:pPr>
              <w:rPr>
                <w:rFonts w:cs="Arial"/>
                <w:szCs w:val="22"/>
              </w:rPr>
            </w:pPr>
            <w:r>
              <w:rPr>
                <w:rFonts w:cs="Arial"/>
                <w:bCs/>
                <w:szCs w:val="22"/>
              </w:rPr>
              <w:t>Paul</w:t>
            </w:r>
            <w:r>
              <w:rPr>
                <w:rFonts w:cs="Arial"/>
                <w:szCs w:val="22"/>
              </w:rPr>
              <w:t xml:space="preserve"> </w:t>
            </w:r>
            <w:r>
              <w:rPr>
                <w:rFonts w:cs="Arial"/>
                <w:bCs/>
                <w:szCs w:val="22"/>
              </w:rPr>
              <w:t>Sadler</w:t>
            </w:r>
            <w:r>
              <w:rPr>
                <w:rFonts w:cs="Arial"/>
                <w:szCs w:val="22"/>
              </w:rPr>
              <w:t xml:space="preserve"> Swimland Narre Warren Enterprise Agreement 2013</w:t>
            </w:r>
          </w:p>
          <w:p w14:paraId="769A323C" w14:textId="77777777" w:rsidR="00FA0BB2" w:rsidRDefault="00FA0BB2">
            <w:pPr>
              <w:rPr>
                <w:rFonts w:cs="Arial"/>
                <w:szCs w:val="22"/>
              </w:rPr>
            </w:pPr>
          </w:p>
        </w:tc>
        <w:tc>
          <w:tcPr>
            <w:tcW w:w="2500" w:type="dxa"/>
          </w:tcPr>
          <w:p w14:paraId="769A323D" w14:textId="77777777" w:rsidR="00FA0BB2" w:rsidRDefault="00686B8F">
            <w:pPr>
              <w:rPr>
                <w:rFonts w:cs="Arial"/>
                <w:szCs w:val="22"/>
              </w:rPr>
            </w:pPr>
            <w:r>
              <w:rPr>
                <w:rFonts w:cs="Arial"/>
                <w:szCs w:val="22"/>
              </w:rPr>
              <w:t>27 December 2013</w:t>
            </w:r>
          </w:p>
        </w:tc>
      </w:tr>
      <w:tr w:rsidR="00FA0BB2" w14:paraId="769A3242" w14:textId="77777777">
        <w:tc>
          <w:tcPr>
            <w:tcW w:w="6516" w:type="dxa"/>
          </w:tcPr>
          <w:p w14:paraId="769A323F" w14:textId="77777777" w:rsidR="00FA0BB2" w:rsidRDefault="00686B8F">
            <w:pPr>
              <w:rPr>
                <w:rFonts w:cs="Arial"/>
                <w:szCs w:val="22"/>
              </w:rPr>
            </w:pPr>
            <w:r>
              <w:rPr>
                <w:rFonts w:cs="Arial"/>
                <w:bCs/>
                <w:szCs w:val="22"/>
              </w:rPr>
              <w:t>Paul</w:t>
            </w:r>
            <w:r>
              <w:rPr>
                <w:rFonts w:cs="Arial"/>
                <w:szCs w:val="22"/>
              </w:rPr>
              <w:t xml:space="preserve"> </w:t>
            </w:r>
            <w:r>
              <w:rPr>
                <w:rFonts w:cs="Arial"/>
                <w:bCs/>
                <w:szCs w:val="22"/>
              </w:rPr>
              <w:t>Sadler</w:t>
            </w:r>
            <w:r>
              <w:rPr>
                <w:rFonts w:cs="Arial"/>
                <w:szCs w:val="22"/>
              </w:rPr>
              <w:t xml:space="preserve"> Swimland Parkwood Green Enterprise Agreement 2013</w:t>
            </w:r>
          </w:p>
          <w:p w14:paraId="769A3240" w14:textId="77777777" w:rsidR="00FA0BB2" w:rsidRDefault="00FA0BB2">
            <w:pPr>
              <w:rPr>
                <w:rFonts w:cs="Arial"/>
                <w:bCs/>
                <w:szCs w:val="22"/>
              </w:rPr>
            </w:pPr>
          </w:p>
        </w:tc>
        <w:tc>
          <w:tcPr>
            <w:tcW w:w="2500" w:type="dxa"/>
          </w:tcPr>
          <w:p w14:paraId="769A3241" w14:textId="77777777" w:rsidR="00FA0BB2" w:rsidRDefault="00686B8F">
            <w:pPr>
              <w:rPr>
                <w:rFonts w:cs="Arial"/>
                <w:szCs w:val="22"/>
              </w:rPr>
            </w:pPr>
            <w:r>
              <w:rPr>
                <w:rFonts w:cs="Arial"/>
                <w:szCs w:val="22"/>
              </w:rPr>
              <w:t>27 December 2013</w:t>
            </w:r>
          </w:p>
        </w:tc>
      </w:tr>
      <w:tr w:rsidR="00FA0BB2" w14:paraId="769A3246" w14:textId="77777777">
        <w:tc>
          <w:tcPr>
            <w:tcW w:w="6516" w:type="dxa"/>
          </w:tcPr>
          <w:p w14:paraId="769A3243" w14:textId="77777777" w:rsidR="00FA0BB2" w:rsidRDefault="00686B8F">
            <w:pPr>
              <w:rPr>
                <w:rFonts w:cs="Arial"/>
                <w:szCs w:val="22"/>
              </w:rPr>
            </w:pPr>
            <w:r>
              <w:rPr>
                <w:rFonts w:cs="Arial"/>
                <w:bCs/>
                <w:szCs w:val="22"/>
              </w:rPr>
              <w:t>Paul</w:t>
            </w:r>
            <w:r>
              <w:rPr>
                <w:rFonts w:cs="Arial"/>
                <w:szCs w:val="22"/>
              </w:rPr>
              <w:t xml:space="preserve"> </w:t>
            </w:r>
            <w:r>
              <w:rPr>
                <w:rFonts w:cs="Arial"/>
                <w:bCs/>
                <w:szCs w:val="22"/>
              </w:rPr>
              <w:t>Sadler</w:t>
            </w:r>
            <w:r>
              <w:rPr>
                <w:rFonts w:cs="Arial"/>
                <w:szCs w:val="22"/>
              </w:rPr>
              <w:t xml:space="preserve"> Swimland Townsville Enterprise Agreement 2013 (relating to Paul Sadler Swimland Riverside Gardens);</w:t>
            </w:r>
          </w:p>
          <w:p w14:paraId="769A3244" w14:textId="77777777" w:rsidR="00FA0BB2" w:rsidRDefault="00FA0BB2">
            <w:pPr>
              <w:rPr>
                <w:rFonts w:cs="Arial"/>
                <w:bCs/>
                <w:szCs w:val="22"/>
              </w:rPr>
            </w:pPr>
          </w:p>
        </w:tc>
        <w:tc>
          <w:tcPr>
            <w:tcW w:w="2500" w:type="dxa"/>
          </w:tcPr>
          <w:p w14:paraId="769A3245" w14:textId="77777777" w:rsidR="00FA0BB2" w:rsidRDefault="00686B8F">
            <w:pPr>
              <w:rPr>
                <w:rFonts w:cs="Arial"/>
                <w:szCs w:val="22"/>
              </w:rPr>
            </w:pPr>
            <w:r>
              <w:rPr>
                <w:rFonts w:cs="Arial"/>
                <w:szCs w:val="22"/>
              </w:rPr>
              <w:t>27 December 2013</w:t>
            </w:r>
          </w:p>
        </w:tc>
      </w:tr>
      <w:tr w:rsidR="00FA0BB2" w14:paraId="769A324A" w14:textId="77777777">
        <w:tc>
          <w:tcPr>
            <w:tcW w:w="6516" w:type="dxa"/>
          </w:tcPr>
          <w:p w14:paraId="769A3247" w14:textId="77777777" w:rsidR="00FA0BB2" w:rsidRDefault="00686B8F">
            <w:pPr>
              <w:rPr>
                <w:rFonts w:cs="Arial"/>
                <w:szCs w:val="22"/>
              </w:rPr>
            </w:pPr>
            <w:r>
              <w:rPr>
                <w:rFonts w:cs="Arial"/>
                <w:szCs w:val="22"/>
              </w:rPr>
              <w:t xml:space="preserve">The </w:t>
            </w:r>
            <w:r>
              <w:rPr>
                <w:rFonts w:cs="Arial"/>
                <w:bCs/>
                <w:szCs w:val="22"/>
              </w:rPr>
              <w:t>Paul</w:t>
            </w:r>
            <w:r>
              <w:rPr>
                <w:rFonts w:cs="Arial"/>
                <w:szCs w:val="22"/>
              </w:rPr>
              <w:t xml:space="preserve"> </w:t>
            </w:r>
            <w:r>
              <w:rPr>
                <w:rFonts w:cs="Arial"/>
                <w:bCs/>
                <w:szCs w:val="22"/>
              </w:rPr>
              <w:t>Sadler</w:t>
            </w:r>
            <w:r>
              <w:rPr>
                <w:rFonts w:cs="Arial"/>
                <w:szCs w:val="22"/>
              </w:rPr>
              <w:t xml:space="preserve"> Swimland Rowville Enterprise Agreement 2013</w:t>
            </w:r>
          </w:p>
          <w:p w14:paraId="769A3248" w14:textId="77777777" w:rsidR="00FA0BB2" w:rsidRDefault="00FA0BB2">
            <w:pPr>
              <w:rPr>
                <w:rFonts w:cs="Arial"/>
                <w:bCs/>
                <w:szCs w:val="22"/>
              </w:rPr>
            </w:pPr>
          </w:p>
        </w:tc>
        <w:tc>
          <w:tcPr>
            <w:tcW w:w="2500" w:type="dxa"/>
          </w:tcPr>
          <w:p w14:paraId="769A3249" w14:textId="77777777" w:rsidR="00FA0BB2" w:rsidRDefault="00686B8F">
            <w:pPr>
              <w:rPr>
                <w:rFonts w:cs="Arial"/>
                <w:szCs w:val="22"/>
              </w:rPr>
            </w:pPr>
            <w:r>
              <w:rPr>
                <w:rFonts w:cs="Arial"/>
                <w:szCs w:val="22"/>
              </w:rPr>
              <w:t>27 December 2013</w:t>
            </w:r>
          </w:p>
        </w:tc>
      </w:tr>
      <w:tr w:rsidR="00FA0BB2" w14:paraId="769A324E" w14:textId="77777777">
        <w:tc>
          <w:tcPr>
            <w:tcW w:w="6516" w:type="dxa"/>
          </w:tcPr>
          <w:p w14:paraId="769A324B" w14:textId="77777777" w:rsidR="00FA0BB2" w:rsidRDefault="00686B8F">
            <w:pPr>
              <w:rPr>
                <w:rFonts w:cs="Arial"/>
                <w:szCs w:val="22"/>
              </w:rPr>
            </w:pPr>
            <w:r>
              <w:rPr>
                <w:rFonts w:cs="Arial"/>
                <w:bCs/>
                <w:szCs w:val="22"/>
              </w:rPr>
              <w:t>Paul</w:t>
            </w:r>
            <w:r>
              <w:rPr>
                <w:rFonts w:cs="Arial"/>
                <w:szCs w:val="22"/>
              </w:rPr>
              <w:t xml:space="preserve"> </w:t>
            </w:r>
            <w:r>
              <w:rPr>
                <w:rFonts w:cs="Arial"/>
                <w:bCs/>
                <w:szCs w:val="22"/>
              </w:rPr>
              <w:t>Sadler</w:t>
            </w:r>
            <w:r>
              <w:rPr>
                <w:rFonts w:cs="Arial"/>
                <w:szCs w:val="22"/>
              </w:rPr>
              <w:t xml:space="preserve"> Swimland Taylors Lakes Enterprise Agreement 2013</w:t>
            </w:r>
          </w:p>
          <w:p w14:paraId="769A324C" w14:textId="77777777" w:rsidR="00FA0BB2" w:rsidRDefault="00FA0BB2">
            <w:pPr>
              <w:rPr>
                <w:rFonts w:cs="Arial"/>
                <w:szCs w:val="22"/>
              </w:rPr>
            </w:pPr>
          </w:p>
        </w:tc>
        <w:tc>
          <w:tcPr>
            <w:tcW w:w="2500" w:type="dxa"/>
          </w:tcPr>
          <w:p w14:paraId="769A324D" w14:textId="77777777" w:rsidR="00FA0BB2" w:rsidRDefault="00686B8F">
            <w:pPr>
              <w:rPr>
                <w:rFonts w:cs="Arial"/>
                <w:szCs w:val="22"/>
              </w:rPr>
            </w:pPr>
            <w:r>
              <w:rPr>
                <w:rFonts w:cs="Arial"/>
                <w:szCs w:val="22"/>
              </w:rPr>
              <w:t>27 December 2013</w:t>
            </w:r>
          </w:p>
        </w:tc>
      </w:tr>
    </w:tbl>
    <w:p w14:paraId="769A324F" w14:textId="77777777" w:rsidR="00FA0BB2" w:rsidRDefault="00FA0BB2">
      <w:pPr>
        <w:rPr>
          <w:rFonts w:cs="Arial"/>
          <w:szCs w:val="22"/>
        </w:rPr>
      </w:pPr>
    </w:p>
    <w:p w14:paraId="769A3250" w14:textId="77777777" w:rsidR="00FA0BB2" w:rsidRDefault="00FA0BB2">
      <w:pPr>
        <w:rPr>
          <w:rFonts w:cs="Arial"/>
          <w:bCs/>
          <w:szCs w:val="22"/>
        </w:rPr>
      </w:pPr>
    </w:p>
    <w:p w14:paraId="769A3251" w14:textId="77777777" w:rsidR="00FA0BB2" w:rsidRDefault="00FA0BB2">
      <w:pPr>
        <w:rPr>
          <w:rFonts w:cs="Arial"/>
          <w:szCs w:val="22"/>
        </w:rPr>
      </w:pPr>
    </w:p>
    <w:p w14:paraId="769A3252" w14:textId="77777777" w:rsidR="00FA0BB2" w:rsidRDefault="00686B8F">
      <w:pPr>
        <w:rPr>
          <w:rFonts w:cs="Arial"/>
          <w:szCs w:val="22"/>
        </w:rPr>
      </w:pPr>
      <w:r>
        <w:rPr>
          <w:rFonts w:cs="Arial"/>
          <w:szCs w:val="22"/>
        </w:rPr>
        <w:br w:type="page"/>
      </w:r>
    </w:p>
    <w:p w14:paraId="769A3253" w14:textId="77777777" w:rsidR="00FA0BB2" w:rsidRDefault="00686B8F">
      <w:pPr>
        <w:widowControl w:val="0"/>
        <w:spacing w:after="240"/>
        <w:jc w:val="both"/>
        <w:rPr>
          <w:rFonts w:cs="Arial"/>
          <w:b/>
          <w:spacing w:val="10"/>
          <w:szCs w:val="22"/>
        </w:rPr>
      </w:pPr>
      <w:r>
        <w:rPr>
          <w:rFonts w:cs="Arial"/>
          <w:b/>
          <w:spacing w:val="10"/>
          <w:szCs w:val="22"/>
        </w:rPr>
        <w:t>Attachment B – Form of Public and Workplace Notice</w:t>
      </w:r>
    </w:p>
    <w:p w14:paraId="769A3254" w14:textId="77777777" w:rsidR="00375052" w:rsidRDefault="00686B8F" w:rsidP="009E4861">
      <w:pPr>
        <w:widowControl w:val="0"/>
        <w:rPr>
          <w:rStyle w:val="CommentReference"/>
        </w:rPr>
      </w:pPr>
      <w:r>
        <w:rPr>
          <w:rFonts w:cs="Arial"/>
          <w:szCs w:val="22"/>
        </w:rPr>
        <w:t xml:space="preserve">We refer to the matter </w:t>
      </w:r>
      <w:r w:rsidR="0075679D">
        <w:rPr>
          <w:rFonts w:cs="Arial"/>
          <w:szCs w:val="22"/>
        </w:rPr>
        <w:t>raised by Paul Sadler Swimland Pty Ltd (</w:t>
      </w:r>
      <w:r w:rsidR="0075679D">
        <w:rPr>
          <w:rFonts w:cs="Arial"/>
          <w:b/>
          <w:szCs w:val="22"/>
        </w:rPr>
        <w:t>Paul Sadler Swimland Pty Ltd</w:t>
      </w:r>
      <w:r w:rsidR="0075679D">
        <w:rPr>
          <w:rFonts w:cs="Arial"/>
          <w:szCs w:val="22"/>
        </w:rPr>
        <w:t>) with  the  Office of the Fair Work Ombudsman (</w:t>
      </w:r>
      <w:r w:rsidR="0075679D">
        <w:rPr>
          <w:rFonts w:cs="Arial"/>
          <w:b/>
          <w:szCs w:val="22"/>
        </w:rPr>
        <w:t>FWO</w:t>
      </w:r>
      <w:r w:rsidR="0075679D" w:rsidRPr="00375052">
        <w:rPr>
          <w:rFonts w:cs="Arial"/>
          <w:szCs w:val="22"/>
        </w:rPr>
        <w:t>)</w:t>
      </w:r>
      <w:r w:rsidR="00375052" w:rsidRPr="00375052">
        <w:rPr>
          <w:rStyle w:val="CommentReference"/>
          <w:sz w:val="22"/>
          <w:szCs w:val="22"/>
        </w:rPr>
        <w:t xml:space="preserve"> that:</w:t>
      </w:r>
    </w:p>
    <w:p w14:paraId="769A3255" w14:textId="77777777" w:rsidR="0075679D" w:rsidRDefault="00375052" w:rsidP="009E4861">
      <w:pPr>
        <w:widowControl w:val="0"/>
        <w:rPr>
          <w:rFonts w:cs="Arial"/>
          <w:szCs w:val="22"/>
        </w:rPr>
      </w:pPr>
      <w:r w:rsidDel="0075679D">
        <w:rPr>
          <w:rStyle w:val="CommentReference"/>
        </w:rPr>
        <w:t xml:space="preserve"> </w:t>
      </w:r>
    </w:p>
    <w:p w14:paraId="769A3256" w14:textId="77777777" w:rsidR="00FA0BB2" w:rsidRPr="009E4861" w:rsidRDefault="00686B8F" w:rsidP="009E4861">
      <w:pPr>
        <w:pStyle w:val="ListParagraph"/>
        <w:widowControl w:val="0"/>
        <w:numPr>
          <w:ilvl w:val="0"/>
          <w:numId w:val="49"/>
        </w:numPr>
        <w:rPr>
          <w:rFonts w:ascii="Arial" w:hAnsi="Arial" w:cs="Arial"/>
          <w:sz w:val="22"/>
          <w:szCs w:val="22"/>
        </w:rPr>
      </w:pPr>
      <w:r w:rsidRPr="009E4861">
        <w:rPr>
          <w:rFonts w:ascii="Arial" w:hAnsi="Arial" w:cs="Arial"/>
          <w:sz w:val="22"/>
          <w:szCs w:val="22"/>
        </w:rPr>
        <w:t xml:space="preserve">Paul Sadler Swimland Pty Ltd; </w:t>
      </w:r>
    </w:p>
    <w:p w14:paraId="769A3257" w14:textId="77777777" w:rsidR="00FA0BB2" w:rsidRPr="009E4861" w:rsidRDefault="00686B8F" w:rsidP="009E4861">
      <w:pPr>
        <w:pStyle w:val="ListParagraph"/>
        <w:widowControl w:val="0"/>
        <w:numPr>
          <w:ilvl w:val="0"/>
          <w:numId w:val="49"/>
        </w:numPr>
        <w:ind w:left="714" w:hanging="357"/>
        <w:rPr>
          <w:rFonts w:ascii="Arial" w:hAnsi="Arial" w:cs="Arial"/>
          <w:sz w:val="22"/>
          <w:szCs w:val="22"/>
        </w:rPr>
      </w:pPr>
      <w:r w:rsidRPr="00DA0D07">
        <w:rPr>
          <w:rFonts w:ascii="Arial" w:hAnsi="Arial" w:cs="Arial"/>
          <w:sz w:val="22"/>
          <w:szCs w:val="22"/>
        </w:rPr>
        <w:t>Paul Sadler Swimland Bacchus Marsh Pty Ltd;</w:t>
      </w:r>
    </w:p>
    <w:p w14:paraId="769A3258" w14:textId="77777777" w:rsidR="00FA0BB2" w:rsidRPr="009E4861" w:rsidRDefault="00686B8F" w:rsidP="009E4861">
      <w:pPr>
        <w:pStyle w:val="ListParagraph"/>
        <w:widowControl w:val="0"/>
        <w:numPr>
          <w:ilvl w:val="0"/>
          <w:numId w:val="49"/>
        </w:numPr>
        <w:ind w:left="714" w:hanging="357"/>
        <w:rPr>
          <w:rFonts w:ascii="Arial" w:hAnsi="Arial" w:cs="Arial"/>
          <w:sz w:val="22"/>
          <w:szCs w:val="22"/>
        </w:rPr>
      </w:pPr>
      <w:r w:rsidRPr="00DA0D07">
        <w:rPr>
          <w:rFonts w:ascii="Arial" w:hAnsi="Arial" w:cs="Arial"/>
          <w:sz w:val="22"/>
          <w:szCs w:val="22"/>
        </w:rPr>
        <w:t>Paul Sadler Swimland Bendigo Pty Ltd;</w:t>
      </w:r>
    </w:p>
    <w:p w14:paraId="769A3259" w14:textId="77777777" w:rsidR="00FA0BB2" w:rsidRPr="009E4861" w:rsidRDefault="00686B8F" w:rsidP="009E4861">
      <w:pPr>
        <w:pStyle w:val="ListParagraph"/>
        <w:widowControl w:val="0"/>
        <w:numPr>
          <w:ilvl w:val="0"/>
          <w:numId w:val="49"/>
        </w:numPr>
        <w:ind w:left="714" w:hanging="357"/>
        <w:rPr>
          <w:rFonts w:ascii="Arial" w:hAnsi="Arial" w:cs="Arial"/>
          <w:sz w:val="22"/>
          <w:szCs w:val="22"/>
        </w:rPr>
      </w:pPr>
      <w:r w:rsidRPr="00DA0D07">
        <w:rPr>
          <w:rFonts w:ascii="Arial" w:hAnsi="Arial" w:cs="Arial"/>
          <w:sz w:val="22"/>
          <w:szCs w:val="22"/>
        </w:rPr>
        <w:t>Paul Sadler Swimland Braybrook Pty Ltd;</w:t>
      </w:r>
    </w:p>
    <w:p w14:paraId="769A325A" w14:textId="77777777" w:rsidR="00FA0BB2" w:rsidRPr="009E4861" w:rsidRDefault="00686B8F" w:rsidP="009E4861">
      <w:pPr>
        <w:pStyle w:val="ListParagraph"/>
        <w:widowControl w:val="0"/>
        <w:numPr>
          <w:ilvl w:val="0"/>
          <w:numId w:val="49"/>
        </w:numPr>
        <w:ind w:left="714" w:hanging="357"/>
        <w:rPr>
          <w:rFonts w:ascii="Arial" w:hAnsi="Arial" w:cs="Arial"/>
          <w:sz w:val="22"/>
          <w:szCs w:val="22"/>
        </w:rPr>
      </w:pPr>
      <w:r w:rsidRPr="00DA0D07">
        <w:rPr>
          <w:rFonts w:ascii="Arial" w:hAnsi="Arial" w:cs="Arial"/>
          <w:sz w:val="22"/>
          <w:szCs w:val="22"/>
        </w:rPr>
        <w:t>Paul Sadler Swimland Carrum Downs Pty Ltd;</w:t>
      </w:r>
    </w:p>
    <w:p w14:paraId="769A325B" w14:textId="77777777" w:rsidR="00FA0BB2" w:rsidRPr="009E4861" w:rsidRDefault="00686B8F" w:rsidP="009E4861">
      <w:pPr>
        <w:pStyle w:val="ListParagraph"/>
        <w:widowControl w:val="0"/>
        <w:numPr>
          <w:ilvl w:val="0"/>
          <w:numId w:val="49"/>
        </w:numPr>
        <w:ind w:left="714" w:hanging="357"/>
        <w:rPr>
          <w:rFonts w:ascii="Arial" w:hAnsi="Arial" w:cs="Arial"/>
          <w:sz w:val="22"/>
          <w:szCs w:val="22"/>
        </w:rPr>
      </w:pPr>
      <w:r w:rsidRPr="00DA0D07">
        <w:rPr>
          <w:rFonts w:ascii="Arial" w:hAnsi="Arial" w:cs="Arial"/>
          <w:sz w:val="22"/>
          <w:szCs w:val="22"/>
        </w:rPr>
        <w:t>Paul Sadler Swimland Essendon Pty Ltd;</w:t>
      </w:r>
    </w:p>
    <w:p w14:paraId="769A325C" w14:textId="77777777" w:rsidR="00FA0BB2" w:rsidRPr="009E4861" w:rsidRDefault="00686B8F" w:rsidP="009E4861">
      <w:pPr>
        <w:pStyle w:val="ListParagraph"/>
        <w:widowControl w:val="0"/>
        <w:numPr>
          <w:ilvl w:val="0"/>
          <w:numId w:val="49"/>
        </w:numPr>
        <w:ind w:left="714" w:hanging="357"/>
        <w:rPr>
          <w:rFonts w:ascii="Arial" w:hAnsi="Arial" w:cs="Arial"/>
          <w:sz w:val="22"/>
          <w:szCs w:val="22"/>
        </w:rPr>
      </w:pPr>
      <w:r w:rsidRPr="00DA0D07">
        <w:rPr>
          <w:rFonts w:ascii="Arial" w:hAnsi="Arial" w:cs="Arial"/>
          <w:sz w:val="22"/>
          <w:szCs w:val="22"/>
        </w:rPr>
        <w:t>Paul Sadler Swimland Hoppers Crossing Pty Ltd;</w:t>
      </w:r>
    </w:p>
    <w:p w14:paraId="769A325D" w14:textId="77777777" w:rsidR="00FA0BB2" w:rsidRPr="009E4861" w:rsidRDefault="00686B8F" w:rsidP="009E4861">
      <w:pPr>
        <w:pStyle w:val="ListParagraph"/>
        <w:widowControl w:val="0"/>
        <w:numPr>
          <w:ilvl w:val="0"/>
          <w:numId w:val="49"/>
        </w:numPr>
        <w:ind w:left="714" w:hanging="357"/>
        <w:rPr>
          <w:rFonts w:ascii="Arial" w:hAnsi="Arial" w:cs="Arial"/>
          <w:sz w:val="22"/>
          <w:szCs w:val="22"/>
        </w:rPr>
      </w:pPr>
      <w:r w:rsidRPr="00DA0D07">
        <w:rPr>
          <w:rFonts w:ascii="Arial" w:hAnsi="Arial" w:cs="Arial"/>
          <w:sz w:val="22"/>
          <w:szCs w:val="22"/>
        </w:rPr>
        <w:t>Paul Sadler Swimland Melton Pty Ltd;</w:t>
      </w:r>
    </w:p>
    <w:p w14:paraId="769A325E" w14:textId="77777777" w:rsidR="00FA0BB2" w:rsidRPr="009E4861" w:rsidRDefault="00686B8F" w:rsidP="009E4861">
      <w:pPr>
        <w:pStyle w:val="ListParagraph"/>
        <w:widowControl w:val="0"/>
        <w:numPr>
          <w:ilvl w:val="0"/>
          <w:numId w:val="49"/>
        </w:numPr>
        <w:ind w:left="714" w:hanging="357"/>
        <w:rPr>
          <w:rFonts w:ascii="Arial" w:hAnsi="Arial" w:cs="Arial"/>
          <w:sz w:val="22"/>
          <w:szCs w:val="22"/>
        </w:rPr>
      </w:pPr>
      <w:r w:rsidRPr="00DA0D07">
        <w:rPr>
          <w:rFonts w:ascii="Arial" w:hAnsi="Arial" w:cs="Arial"/>
          <w:sz w:val="22"/>
          <w:szCs w:val="22"/>
        </w:rPr>
        <w:t>Paul Sadler Swimland Narre Warren Pty Ltd;</w:t>
      </w:r>
    </w:p>
    <w:p w14:paraId="769A325F" w14:textId="77777777" w:rsidR="00FA0BB2" w:rsidRPr="009E4861" w:rsidRDefault="00686B8F" w:rsidP="009E4861">
      <w:pPr>
        <w:pStyle w:val="ListParagraph"/>
        <w:widowControl w:val="0"/>
        <w:numPr>
          <w:ilvl w:val="0"/>
          <w:numId w:val="49"/>
        </w:numPr>
        <w:ind w:left="714" w:hanging="357"/>
        <w:rPr>
          <w:rFonts w:ascii="Arial" w:hAnsi="Arial" w:cs="Arial"/>
          <w:sz w:val="22"/>
          <w:szCs w:val="22"/>
        </w:rPr>
      </w:pPr>
      <w:r w:rsidRPr="00DA0D07">
        <w:rPr>
          <w:rFonts w:ascii="Arial" w:hAnsi="Arial" w:cs="Arial"/>
          <w:sz w:val="22"/>
          <w:szCs w:val="22"/>
        </w:rPr>
        <w:t>Paul Sadler Swimland Parkwood Green Pty Ltd;</w:t>
      </w:r>
    </w:p>
    <w:p w14:paraId="769A3260" w14:textId="77777777" w:rsidR="00FA0BB2" w:rsidRPr="009E4861" w:rsidRDefault="00686B8F" w:rsidP="009E4861">
      <w:pPr>
        <w:pStyle w:val="ListParagraph"/>
        <w:widowControl w:val="0"/>
        <w:numPr>
          <w:ilvl w:val="0"/>
          <w:numId w:val="49"/>
        </w:numPr>
        <w:ind w:left="714" w:hanging="357"/>
        <w:rPr>
          <w:rFonts w:ascii="Arial" w:hAnsi="Arial" w:cs="Arial"/>
          <w:sz w:val="22"/>
          <w:szCs w:val="22"/>
        </w:rPr>
      </w:pPr>
      <w:r w:rsidRPr="00DA0D07">
        <w:rPr>
          <w:rFonts w:ascii="Arial" w:hAnsi="Arial" w:cs="Arial"/>
          <w:sz w:val="22"/>
          <w:szCs w:val="22"/>
        </w:rPr>
        <w:t>Paul Sadler Swimland Riverside Gardens Pty Ltd;</w:t>
      </w:r>
    </w:p>
    <w:p w14:paraId="769A3261" w14:textId="77777777" w:rsidR="00FA0BB2" w:rsidRPr="009E4861" w:rsidRDefault="00686B8F" w:rsidP="009E4861">
      <w:pPr>
        <w:pStyle w:val="ListParagraph"/>
        <w:widowControl w:val="0"/>
        <w:numPr>
          <w:ilvl w:val="0"/>
          <w:numId w:val="49"/>
        </w:numPr>
        <w:ind w:left="714" w:hanging="357"/>
        <w:rPr>
          <w:rFonts w:ascii="Arial" w:hAnsi="Arial" w:cs="Arial"/>
          <w:sz w:val="22"/>
          <w:szCs w:val="22"/>
        </w:rPr>
      </w:pPr>
      <w:r w:rsidRPr="00DA0D07">
        <w:rPr>
          <w:rFonts w:ascii="Arial" w:hAnsi="Arial" w:cs="Arial"/>
          <w:sz w:val="22"/>
          <w:szCs w:val="22"/>
        </w:rPr>
        <w:t>USAust Management Services Pty Ltd t/as Paul Sadler Swimland Rowville; and</w:t>
      </w:r>
    </w:p>
    <w:p w14:paraId="769A3262" w14:textId="77777777" w:rsidR="00FA0BB2" w:rsidRDefault="00686B8F" w:rsidP="009E4861">
      <w:pPr>
        <w:pStyle w:val="ListParagraph"/>
        <w:widowControl w:val="0"/>
        <w:numPr>
          <w:ilvl w:val="0"/>
          <w:numId w:val="49"/>
        </w:numPr>
        <w:ind w:left="714" w:hanging="357"/>
        <w:rPr>
          <w:rFonts w:ascii="Arial" w:hAnsi="Arial" w:cs="Arial"/>
          <w:sz w:val="22"/>
          <w:szCs w:val="22"/>
        </w:rPr>
      </w:pPr>
      <w:r w:rsidRPr="00DA0D07">
        <w:rPr>
          <w:rFonts w:ascii="Arial" w:hAnsi="Arial" w:cs="Arial"/>
          <w:sz w:val="22"/>
          <w:szCs w:val="22"/>
        </w:rPr>
        <w:t>Paul Sadler Swimland Taylors Lakes Pty Ltd,</w:t>
      </w:r>
    </w:p>
    <w:p w14:paraId="769A3263" w14:textId="77777777" w:rsidR="00DA0D07" w:rsidRPr="009E4861" w:rsidRDefault="00DA0D07" w:rsidP="009E4861">
      <w:pPr>
        <w:pStyle w:val="ListParagraph"/>
        <w:widowControl w:val="0"/>
        <w:ind w:left="714"/>
        <w:rPr>
          <w:rFonts w:ascii="Arial" w:hAnsi="Arial" w:cs="Arial"/>
          <w:sz w:val="22"/>
          <w:szCs w:val="22"/>
        </w:rPr>
      </w:pPr>
    </w:p>
    <w:p w14:paraId="769A3264" w14:textId="77777777" w:rsidR="00FA0BB2" w:rsidRDefault="00686B8F" w:rsidP="009E4861">
      <w:pPr>
        <w:widowControl w:val="0"/>
        <w:rPr>
          <w:rFonts w:cs="Arial"/>
          <w:szCs w:val="22"/>
        </w:rPr>
      </w:pPr>
      <w:r>
        <w:rPr>
          <w:rFonts w:cs="Arial"/>
          <w:szCs w:val="22"/>
        </w:rPr>
        <w:t xml:space="preserve">contravened the </w:t>
      </w:r>
      <w:r>
        <w:rPr>
          <w:rFonts w:cs="Arial"/>
          <w:i/>
          <w:szCs w:val="22"/>
        </w:rPr>
        <w:t>Fair Work Act 2009</w:t>
      </w:r>
      <w:r>
        <w:rPr>
          <w:rFonts w:cs="Arial"/>
          <w:szCs w:val="22"/>
        </w:rPr>
        <w:t xml:space="preserve"> (</w:t>
      </w:r>
      <w:r>
        <w:rPr>
          <w:rFonts w:cs="Arial"/>
          <w:b/>
          <w:szCs w:val="22"/>
        </w:rPr>
        <w:t>FW Act</w:t>
      </w:r>
      <w:r>
        <w:rPr>
          <w:rFonts w:cs="Arial"/>
          <w:szCs w:val="22"/>
        </w:rPr>
        <w:t xml:space="preserve">) and applicable industrial instruments (including the </w:t>
      </w:r>
      <w:r>
        <w:rPr>
          <w:rFonts w:cs="Arial"/>
          <w:i/>
          <w:szCs w:val="22"/>
        </w:rPr>
        <w:t>Fitness Industry Award 2010</w:t>
      </w:r>
      <w:r>
        <w:rPr>
          <w:rFonts w:cs="Arial"/>
          <w:szCs w:val="22"/>
        </w:rPr>
        <w:t xml:space="preserve"> (</w:t>
      </w:r>
      <w:r>
        <w:rPr>
          <w:rFonts w:cs="Arial"/>
          <w:b/>
          <w:szCs w:val="22"/>
        </w:rPr>
        <w:t>Award</w:t>
      </w:r>
      <w:r>
        <w:rPr>
          <w:rFonts w:cs="Arial"/>
          <w:szCs w:val="22"/>
        </w:rPr>
        <w:t>) and applicable enterprise agreements) during the period 1 July 2010 to March 2016 by</w:t>
      </w:r>
      <w:r w:rsidR="00DA0D07">
        <w:rPr>
          <w:rFonts w:cs="Arial"/>
          <w:szCs w:val="22"/>
        </w:rPr>
        <w:t xml:space="preserve"> failing to pay</w:t>
      </w:r>
      <w:r w:rsidR="00375052">
        <w:rPr>
          <w:rFonts w:cs="Arial"/>
          <w:szCs w:val="22"/>
        </w:rPr>
        <w:t xml:space="preserve"> t</w:t>
      </w:r>
      <w:r>
        <w:rPr>
          <w:rFonts w:cs="Arial"/>
          <w:szCs w:val="22"/>
        </w:rPr>
        <w:t xml:space="preserve">he minimum wages set out in the Award to adult </w:t>
      </w:r>
      <w:r w:rsidR="00375052">
        <w:rPr>
          <w:rFonts w:cs="Arial"/>
          <w:szCs w:val="22"/>
        </w:rPr>
        <w:t xml:space="preserve">and junior </w:t>
      </w:r>
      <w:r>
        <w:rPr>
          <w:rFonts w:cs="Arial"/>
          <w:szCs w:val="22"/>
        </w:rPr>
        <w:t>employees</w:t>
      </w:r>
      <w:r w:rsidR="00375052">
        <w:rPr>
          <w:rFonts w:cs="Arial"/>
          <w:szCs w:val="22"/>
        </w:rPr>
        <w:t xml:space="preserve">, and the </w:t>
      </w:r>
      <w:r>
        <w:rPr>
          <w:rFonts w:cs="Arial"/>
          <w:szCs w:val="22"/>
        </w:rPr>
        <w:t xml:space="preserve">minimum rates set out in the applicable enterprise agreements to employees. </w:t>
      </w:r>
    </w:p>
    <w:p w14:paraId="769A3265" w14:textId="77777777" w:rsidR="00DA0D07" w:rsidRDefault="00DA0D07" w:rsidP="009E4861">
      <w:pPr>
        <w:widowControl w:val="0"/>
        <w:rPr>
          <w:rFonts w:cs="Arial"/>
          <w:szCs w:val="22"/>
        </w:rPr>
      </w:pPr>
    </w:p>
    <w:p w14:paraId="769A3266" w14:textId="77777777" w:rsidR="00FA0BB2" w:rsidRDefault="00686B8F" w:rsidP="009E4861">
      <w:pPr>
        <w:widowControl w:val="0"/>
        <w:rPr>
          <w:rFonts w:cs="Arial"/>
          <w:szCs w:val="22"/>
        </w:rPr>
      </w:pPr>
      <w:r>
        <w:rPr>
          <w:rFonts w:cs="Arial"/>
          <w:szCs w:val="22"/>
        </w:rPr>
        <w:t>Paul Sadler Swimland Pty Ltd and each of the named Paul Sadler Swimland franchisees have formally admitted to the FWO that the contraventions occurred and have entered into an Enforceable Undertaking (</w:t>
      </w:r>
      <w:r>
        <w:rPr>
          <w:rFonts w:cs="Arial"/>
          <w:b/>
          <w:szCs w:val="22"/>
        </w:rPr>
        <w:t>EU</w:t>
      </w:r>
      <w:r>
        <w:rPr>
          <w:rFonts w:cs="Arial"/>
          <w:szCs w:val="22"/>
        </w:rPr>
        <w:t>) with the FWO (available at www.fairwork.gov.au) committing to a number of measures to remedy the contraventions, rectify workplace practices and ensure future compliance. Some of the undertakings include:</w:t>
      </w:r>
    </w:p>
    <w:p w14:paraId="769A3267" w14:textId="77777777" w:rsidR="00DA0D07" w:rsidRDefault="00DA0D07" w:rsidP="009E4861">
      <w:pPr>
        <w:widowControl w:val="0"/>
        <w:rPr>
          <w:rFonts w:cs="Arial"/>
          <w:szCs w:val="22"/>
        </w:rPr>
      </w:pPr>
    </w:p>
    <w:p w14:paraId="769A3268" w14:textId="77777777" w:rsidR="00FA0BB2" w:rsidRDefault="00686B8F" w:rsidP="009E4861">
      <w:pPr>
        <w:widowControl w:val="0"/>
        <w:numPr>
          <w:ilvl w:val="0"/>
          <w:numId w:val="48"/>
        </w:numPr>
        <w:rPr>
          <w:rFonts w:cs="Arial"/>
          <w:szCs w:val="22"/>
        </w:rPr>
      </w:pPr>
      <w:r>
        <w:rPr>
          <w:rFonts w:cs="Arial"/>
          <w:szCs w:val="22"/>
        </w:rPr>
        <w:t xml:space="preserve">Ensuring that measures are implemented such that all Paul Sadler Swimland franchisees, including any new franchise that opens within 2 years of executing the EU, will comply with the </w:t>
      </w:r>
      <w:r>
        <w:rPr>
          <w:rFonts w:cs="Arial"/>
          <w:i/>
          <w:szCs w:val="22"/>
        </w:rPr>
        <w:t xml:space="preserve">Fair Work Act 2009 </w:t>
      </w:r>
      <w:r>
        <w:rPr>
          <w:rFonts w:cs="Arial"/>
          <w:szCs w:val="22"/>
        </w:rPr>
        <w:t xml:space="preserve">(Cth), </w:t>
      </w:r>
      <w:r>
        <w:rPr>
          <w:rFonts w:cs="Arial"/>
          <w:i/>
          <w:szCs w:val="22"/>
        </w:rPr>
        <w:t xml:space="preserve">Fair Work Regulations 2009 </w:t>
      </w:r>
      <w:r>
        <w:rPr>
          <w:rFonts w:cs="Arial"/>
          <w:szCs w:val="22"/>
        </w:rPr>
        <w:t>(Cth) and any applicable industrial instrument that may apply to any Paul Sadler Swimland franchise from time to time.</w:t>
      </w:r>
    </w:p>
    <w:p w14:paraId="769A3269" w14:textId="77777777" w:rsidR="00DA0D07" w:rsidRDefault="00DA0D07" w:rsidP="009E4861">
      <w:pPr>
        <w:widowControl w:val="0"/>
        <w:ind w:left="360"/>
        <w:rPr>
          <w:rFonts w:cs="Arial"/>
          <w:szCs w:val="22"/>
        </w:rPr>
      </w:pPr>
    </w:p>
    <w:p w14:paraId="769A326A" w14:textId="77777777" w:rsidR="00FA0BB2" w:rsidRDefault="00686B8F" w:rsidP="009E4861">
      <w:pPr>
        <w:widowControl w:val="0"/>
        <w:numPr>
          <w:ilvl w:val="0"/>
          <w:numId w:val="48"/>
        </w:numPr>
        <w:rPr>
          <w:rFonts w:cs="Arial"/>
          <w:szCs w:val="22"/>
        </w:rPr>
      </w:pPr>
      <w:r>
        <w:rPr>
          <w:rFonts w:cs="Arial"/>
          <w:szCs w:val="22"/>
        </w:rPr>
        <w:t xml:space="preserve">Undertaking an audit of Paul Sadler Swimland Pty Ltd and the named Paul Sadler Swimland Franchisees’ compliance with all Commonwealth workplace laws and applicable industrial instruments (currently the </w:t>
      </w:r>
      <w:r>
        <w:rPr>
          <w:rFonts w:cs="Arial"/>
          <w:i/>
          <w:szCs w:val="22"/>
        </w:rPr>
        <w:t>Paul Sadler Swimland Single Enterprise Agreement  2017</w:t>
      </w:r>
      <w:r>
        <w:rPr>
          <w:rFonts w:cs="Arial"/>
          <w:szCs w:val="22"/>
        </w:rPr>
        <w:t>) within 6 months of the execution of the EU and again within 18 months of the execution of the EU.</w:t>
      </w:r>
    </w:p>
    <w:p w14:paraId="769A326B" w14:textId="77777777" w:rsidR="00DA0D07" w:rsidRDefault="00DA0D07" w:rsidP="009E4861">
      <w:pPr>
        <w:widowControl w:val="0"/>
        <w:rPr>
          <w:rFonts w:cs="Arial"/>
          <w:szCs w:val="22"/>
        </w:rPr>
      </w:pPr>
    </w:p>
    <w:p w14:paraId="769A326C" w14:textId="77777777" w:rsidR="00FA0BB2" w:rsidRDefault="00686B8F" w:rsidP="009E4861">
      <w:pPr>
        <w:widowControl w:val="0"/>
        <w:numPr>
          <w:ilvl w:val="0"/>
          <w:numId w:val="48"/>
        </w:numPr>
        <w:rPr>
          <w:rFonts w:cs="Arial"/>
          <w:szCs w:val="22"/>
        </w:rPr>
      </w:pPr>
      <w:r>
        <w:rPr>
          <w:rFonts w:cs="Arial"/>
          <w:szCs w:val="22"/>
        </w:rPr>
        <w:t xml:space="preserve">That Paul Sadler Swimland Pty Ltd will maintain a designated email address </w:t>
      </w:r>
      <w:r w:rsidR="00DA0D07">
        <w:rPr>
          <w:rFonts w:cs="Arial"/>
          <w:szCs w:val="22"/>
        </w:rPr>
        <w:t xml:space="preserve">as set out below </w:t>
      </w:r>
      <w:r>
        <w:rPr>
          <w:rFonts w:cs="Arial"/>
          <w:szCs w:val="22"/>
        </w:rPr>
        <w:t>for all current and former employees to make enquiries in relation to any underpayment or related employment concerns.</w:t>
      </w:r>
    </w:p>
    <w:p w14:paraId="769A326D" w14:textId="77777777" w:rsidR="00DA0D07" w:rsidRDefault="00DA0D07" w:rsidP="009E4861">
      <w:pPr>
        <w:widowControl w:val="0"/>
        <w:rPr>
          <w:rFonts w:cs="Arial"/>
          <w:szCs w:val="22"/>
        </w:rPr>
      </w:pPr>
    </w:p>
    <w:p w14:paraId="769A326E" w14:textId="77777777" w:rsidR="00FA0BB2" w:rsidRDefault="00686B8F" w:rsidP="009E4861">
      <w:pPr>
        <w:widowControl w:val="0"/>
        <w:numPr>
          <w:ilvl w:val="0"/>
          <w:numId w:val="48"/>
        </w:numPr>
        <w:rPr>
          <w:rFonts w:cs="Arial"/>
          <w:szCs w:val="22"/>
        </w:rPr>
      </w:pPr>
      <w:r>
        <w:rPr>
          <w:rFonts w:cs="Arial"/>
          <w:szCs w:val="22"/>
        </w:rPr>
        <w:t xml:space="preserve">That Paul Sadler Swimland Pty Ltd, in conjunction with each of the named Paul Sadler Swimland franchisees, will organise that additional workplace relations training is provided to all people with </w:t>
      </w:r>
      <w:r w:rsidR="00307046">
        <w:rPr>
          <w:rFonts w:cs="Arial"/>
          <w:szCs w:val="22"/>
        </w:rPr>
        <w:t xml:space="preserve">relevant </w:t>
      </w:r>
      <w:r>
        <w:rPr>
          <w:rFonts w:cs="Arial"/>
          <w:szCs w:val="22"/>
        </w:rPr>
        <w:t>managerial responsibility on behalf of Paul Sadler Swimland Pty Ltd  or any of the named Paul Sadler Swimland franchisees</w:t>
      </w:r>
      <w:r w:rsidR="00DA0D07">
        <w:rPr>
          <w:rFonts w:cs="Arial"/>
          <w:szCs w:val="22"/>
        </w:rPr>
        <w:t>.</w:t>
      </w:r>
      <w:r>
        <w:rPr>
          <w:rFonts w:cs="Arial"/>
          <w:szCs w:val="22"/>
        </w:rPr>
        <w:t xml:space="preserve"> </w:t>
      </w:r>
    </w:p>
    <w:p w14:paraId="769A326F" w14:textId="77777777" w:rsidR="00DA0D07" w:rsidRDefault="00DA0D07" w:rsidP="009E4861">
      <w:pPr>
        <w:widowControl w:val="0"/>
        <w:rPr>
          <w:rFonts w:cs="Arial"/>
          <w:szCs w:val="22"/>
        </w:rPr>
      </w:pPr>
    </w:p>
    <w:p w14:paraId="769A3270" w14:textId="77777777" w:rsidR="00FA0BB2" w:rsidRDefault="00686B8F" w:rsidP="009E4861">
      <w:pPr>
        <w:widowControl w:val="0"/>
        <w:numPr>
          <w:ilvl w:val="0"/>
          <w:numId w:val="48"/>
        </w:numPr>
        <w:rPr>
          <w:rFonts w:cs="Arial"/>
          <w:szCs w:val="22"/>
        </w:rPr>
      </w:pPr>
      <w:r>
        <w:rPr>
          <w:rFonts w:cs="Arial"/>
          <w:szCs w:val="22"/>
        </w:rPr>
        <w:t xml:space="preserve">That Paul Sadler Swimland Pty Ltd will make a donation of $25,000 to the charity known as the Smith Family </w:t>
      </w:r>
      <w:r w:rsidR="001C5F01">
        <w:rPr>
          <w:rFonts w:cs="Arial"/>
          <w:szCs w:val="22"/>
        </w:rPr>
        <w:t xml:space="preserve">ABN </w:t>
      </w:r>
      <w:r w:rsidR="001C5F01" w:rsidRPr="0031433D">
        <w:rPr>
          <w:rFonts w:cs="Arial"/>
          <w:szCs w:val="22"/>
        </w:rPr>
        <w:t>33</w:t>
      </w:r>
      <w:r w:rsidR="001C5F01">
        <w:rPr>
          <w:rFonts w:cs="Arial"/>
          <w:szCs w:val="22"/>
        </w:rPr>
        <w:t xml:space="preserve"> </w:t>
      </w:r>
      <w:r w:rsidR="001C5F01" w:rsidRPr="0031433D">
        <w:rPr>
          <w:rFonts w:cs="Arial"/>
          <w:szCs w:val="22"/>
        </w:rPr>
        <w:t>007</w:t>
      </w:r>
      <w:r w:rsidR="001C5F01">
        <w:rPr>
          <w:rFonts w:cs="Arial"/>
          <w:szCs w:val="22"/>
        </w:rPr>
        <w:t xml:space="preserve"> </w:t>
      </w:r>
      <w:r w:rsidR="001C5F01" w:rsidRPr="0031433D">
        <w:rPr>
          <w:rFonts w:cs="Arial"/>
          <w:szCs w:val="22"/>
        </w:rPr>
        <w:t>457</w:t>
      </w:r>
      <w:r w:rsidR="001C5F01">
        <w:rPr>
          <w:rFonts w:cs="Arial"/>
          <w:szCs w:val="22"/>
        </w:rPr>
        <w:t xml:space="preserve"> </w:t>
      </w:r>
      <w:r w:rsidR="001C5F01" w:rsidRPr="0031433D">
        <w:rPr>
          <w:rFonts w:cs="Arial"/>
          <w:szCs w:val="22"/>
        </w:rPr>
        <w:t>141</w:t>
      </w:r>
      <w:r w:rsidR="001C5F01">
        <w:rPr>
          <w:rFonts w:cs="Arial"/>
          <w:szCs w:val="22"/>
        </w:rPr>
        <w:t xml:space="preserve"> </w:t>
      </w:r>
      <w:r>
        <w:rPr>
          <w:rFonts w:cs="Arial"/>
          <w:szCs w:val="22"/>
        </w:rPr>
        <w:t xml:space="preserve"> and a donation of $25,000 to the charity known as Western Chances </w:t>
      </w:r>
      <w:r w:rsidR="001C5F01">
        <w:rPr>
          <w:rFonts w:cs="Arial"/>
          <w:szCs w:val="22"/>
        </w:rPr>
        <w:t xml:space="preserve">ABN </w:t>
      </w:r>
      <w:r w:rsidR="001C5F01" w:rsidRPr="0031433D">
        <w:rPr>
          <w:rFonts w:cs="Arial"/>
          <w:szCs w:val="22"/>
        </w:rPr>
        <w:t>17</w:t>
      </w:r>
      <w:r w:rsidR="001C5F01">
        <w:rPr>
          <w:rFonts w:cs="Arial"/>
          <w:szCs w:val="22"/>
        </w:rPr>
        <w:t xml:space="preserve"> </w:t>
      </w:r>
      <w:r w:rsidR="001C5F01" w:rsidRPr="0031433D">
        <w:rPr>
          <w:rFonts w:cs="Arial"/>
          <w:szCs w:val="22"/>
        </w:rPr>
        <w:t>110</w:t>
      </w:r>
      <w:r w:rsidR="001C5F01">
        <w:rPr>
          <w:rFonts w:cs="Arial"/>
          <w:szCs w:val="22"/>
        </w:rPr>
        <w:t xml:space="preserve"> </w:t>
      </w:r>
      <w:r w:rsidR="001C5F01" w:rsidRPr="0031433D">
        <w:rPr>
          <w:rFonts w:cs="Arial"/>
          <w:szCs w:val="22"/>
        </w:rPr>
        <w:t>713</w:t>
      </w:r>
      <w:r w:rsidR="001C5F01">
        <w:rPr>
          <w:rFonts w:cs="Arial"/>
          <w:szCs w:val="22"/>
        </w:rPr>
        <w:t xml:space="preserve"> </w:t>
      </w:r>
      <w:r w:rsidR="001C5F01" w:rsidRPr="0031433D">
        <w:rPr>
          <w:rFonts w:cs="Arial"/>
          <w:szCs w:val="22"/>
        </w:rPr>
        <w:t>865</w:t>
      </w:r>
      <w:r>
        <w:rPr>
          <w:rFonts w:cs="Arial"/>
          <w:szCs w:val="22"/>
        </w:rPr>
        <w:t xml:space="preserve">. </w:t>
      </w:r>
    </w:p>
    <w:p w14:paraId="769A3271" w14:textId="77777777" w:rsidR="00DA0D07" w:rsidRDefault="00DA0D07" w:rsidP="009E4861">
      <w:pPr>
        <w:widowControl w:val="0"/>
        <w:rPr>
          <w:rFonts w:cs="Arial"/>
          <w:szCs w:val="22"/>
        </w:rPr>
      </w:pPr>
    </w:p>
    <w:p w14:paraId="769A3272" w14:textId="77777777" w:rsidR="00DA0D07" w:rsidRDefault="00686B8F" w:rsidP="009E4861">
      <w:pPr>
        <w:widowControl w:val="0"/>
        <w:rPr>
          <w:rFonts w:cs="Arial"/>
          <w:szCs w:val="22"/>
        </w:rPr>
      </w:pPr>
      <w:r>
        <w:rPr>
          <w:rFonts w:cs="Arial"/>
          <w:szCs w:val="22"/>
        </w:rPr>
        <w:t>Paul Sadler Swimland Pty Ltd and each of the named Paul Sadler Swimland franchisees express their sincere regret and apologise for the conduct which resulted in the contraventions</w:t>
      </w:r>
      <w:r w:rsidR="00DA0D07">
        <w:rPr>
          <w:rFonts w:cs="Arial"/>
          <w:szCs w:val="22"/>
        </w:rPr>
        <w:t xml:space="preserve"> and </w:t>
      </w:r>
      <w:r>
        <w:rPr>
          <w:rFonts w:cs="Arial"/>
          <w:szCs w:val="22"/>
        </w:rPr>
        <w:t>give a commitment that they will comply with all requirements of the Commonwealth workplace relations laws in the future.</w:t>
      </w:r>
    </w:p>
    <w:p w14:paraId="769A3273" w14:textId="77777777" w:rsidR="00DA0D07" w:rsidRDefault="00DA0D07" w:rsidP="009E4861">
      <w:pPr>
        <w:widowControl w:val="0"/>
        <w:rPr>
          <w:rFonts w:cs="Arial"/>
          <w:szCs w:val="22"/>
        </w:rPr>
      </w:pPr>
    </w:p>
    <w:p w14:paraId="769A3274" w14:textId="77777777" w:rsidR="00DA0D07" w:rsidRDefault="00686B8F" w:rsidP="009E4861">
      <w:pPr>
        <w:widowControl w:val="0"/>
        <w:rPr>
          <w:rFonts w:cs="Arial"/>
          <w:szCs w:val="22"/>
        </w:rPr>
      </w:pPr>
      <w:r>
        <w:rPr>
          <w:rFonts w:cs="Arial"/>
          <w:szCs w:val="22"/>
        </w:rPr>
        <w:t>Each of the named Paul Sadler Swimland franchisees has fully rectified the total underpayments by making payments directly to the affected employees. Where a Paul Sadler Swimland franchisee has been unable to pay an employee directly, they have</w:t>
      </w:r>
      <w:r w:rsidR="00BB6B3D">
        <w:rPr>
          <w:rFonts w:cs="Arial"/>
          <w:szCs w:val="22"/>
        </w:rPr>
        <w:t xml:space="preserve"> undertaken to</w:t>
      </w:r>
      <w:r>
        <w:rPr>
          <w:rFonts w:cs="Arial"/>
          <w:szCs w:val="22"/>
        </w:rPr>
        <w:t xml:space="preserve"> </w:t>
      </w:r>
      <w:r>
        <w:rPr>
          <w:rFonts w:cs="Arial"/>
          <w:bCs/>
          <w:szCs w:val="22"/>
        </w:rPr>
        <w:t>ma</w:t>
      </w:r>
      <w:r w:rsidR="00BB6B3D">
        <w:rPr>
          <w:rFonts w:cs="Arial"/>
          <w:bCs/>
          <w:szCs w:val="22"/>
        </w:rPr>
        <w:t>k</w:t>
      </w:r>
      <w:r>
        <w:rPr>
          <w:rFonts w:cs="Arial"/>
          <w:bCs/>
          <w:szCs w:val="22"/>
        </w:rPr>
        <w:t>e application</w:t>
      </w:r>
      <w:r>
        <w:rPr>
          <w:rFonts w:cs="Arial"/>
          <w:szCs w:val="22"/>
        </w:rPr>
        <w:t xml:space="preserve"> to the Commonwealth of Australia (through the FWO) in accordance with section 559 of the FW Act to pay money into the Commonwealth Revenue Fund.  </w:t>
      </w:r>
    </w:p>
    <w:p w14:paraId="769A3275" w14:textId="77777777" w:rsidR="00307046" w:rsidRDefault="00307046" w:rsidP="009E4861">
      <w:pPr>
        <w:widowControl w:val="0"/>
        <w:rPr>
          <w:rFonts w:cs="Arial"/>
          <w:szCs w:val="22"/>
        </w:rPr>
      </w:pPr>
    </w:p>
    <w:p w14:paraId="769A3276" w14:textId="77777777" w:rsidR="00FA0BB2" w:rsidRDefault="00686B8F" w:rsidP="009E4861">
      <w:pPr>
        <w:widowControl w:val="0"/>
        <w:rPr>
          <w:rFonts w:cs="Arial"/>
          <w:szCs w:val="22"/>
        </w:rPr>
      </w:pPr>
      <w:r>
        <w:rPr>
          <w:rFonts w:cs="Arial"/>
          <w:szCs w:val="22"/>
        </w:rPr>
        <w:t>In addition, Paul Sadler Swimland Pty Ltd and each of the named Paul Sadler Swimland franchisees calculated and paid an additional 5% ex gratia amount of each underpayment.</w:t>
      </w:r>
    </w:p>
    <w:p w14:paraId="769A3277" w14:textId="77777777" w:rsidR="00DA0D07" w:rsidRDefault="00DA0D07" w:rsidP="009E4861">
      <w:pPr>
        <w:widowControl w:val="0"/>
        <w:rPr>
          <w:rFonts w:cs="Arial"/>
          <w:szCs w:val="22"/>
        </w:rPr>
      </w:pPr>
    </w:p>
    <w:p w14:paraId="769A3278" w14:textId="77777777" w:rsidR="00DA0D07" w:rsidRDefault="00686B8F" w:rsidP="009E4861">
      <w:pPr>
        <w:widowControl w:val="0"/>
        <w:rPr>
          <w:rFonts w:cs="Arial"/>
          <w:b/>
          <w:szCs w:val="22"/>
        </w:rPr>
      </w:pPr>
      <w:r>
        <w:rPr>
          <w:rFonts w:cs="Arial"/>
          <w:szCs w:val="22"/>
        </w:rPr>
        <w:t xml:space="preserve">If you worked for Paul Sadler Swimland Pty Ltd or any of the named Paul Sadler Swimland franchisees during the period 1 July 2010 to March 2016 or and have queries or questions relating to your employment entitlements, please contact </w:t>
      </w:r>
      <w:r w:rsidR="00BE1AEF">
        <w:rPr>
          <w:rFonts w:cs="Arial"/>
          <w:b/>
          <w:szCs w:val="22"/>
        </w:rPr>
        <w:t>payinfo@paulsadlerswimland.com.</w:t>
      </w:r>
      <w:r>
        <w:rPr>
          <w:rFonts w:cs="Arial"/>
          <w:b/>
          <w:szCs w:val="22"/>
        </w:rPr>
        <w:t xml:space="preserve"> </w:t>
      </w:r>
    </w:p>
    <w:p w14:paraId="769A3279" w14:textId="77777777" w:rsidR="00DA0D07" w:rsidRDefault="00DA0D07" w:rsidP="009E4861">
      <w:pPr>
        <w:widowControl w:val="0"/>
        <w:rPr>
          <w:rFonts w:cs="Arial"/>
          <w:b/>
          <w:szCs w:val="22"/>
        </w:rPr>
      </w:pPr>
    </w:p>
    <w:p w14:paraId="769A327A" w14:textId="77777777" w:rsidR="00FA0BB2" w:rsidRDefault="00686B8F" w:rsidP="009E4861">
      <w:pPr>
        <w:widowControl w:val="0"/>
        <w:rPr>
          <w:rFonts w:cs="Arial"/>
          <w:szCs w:val="22"/>
        </w:rPr>
      </w:pPr>
      <w:r>
        <w:rPr>
          <w:rFonts w:cs="Arial"/>
          <w:szCs w:val="22"/>
        </w:rPr>
        <w:t>Alternatively, anyone can contact the FWO via the website at www.fairwork.gov.au or the Infoline on 13 13 94.</w:t>
      </w:r>
    </w:p>
    <w:p w14:paraId="769A327B" w14:textId="77777777" w:rsidR="00FA0BB2" w:rsidRDefault="00FA0BB2">
      <w:pPr>
        <w:widowControl w:val="0"/>
        <w:spacing w:after="240"/>
        <w:jc w:val="both"/>
        <w:rPr>
          <w:rFonts w:cs="Arial"/>
          <w:spacing w:val="10"/>
          <w:szCs w:val="22"/>
        </w:rPr>
      </w:pPr>
    </w:p>
    <w:sectPr w:rsidR="00FA0BB2">
      <w:footerReference w:type="default" r:id="rId11"/>
      <w:headerReference w:type="first" r:id="rId12"/>
      <w:footerReference w:type="first" r:id="rId13"/>
      <w:pgSz w:w="11906" w:h="16838" w:code="9"/>
      <w:pgMar w:top="1440" w:right="1440" w:bottom="1440" w:left="1440"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A327E" w14:textId="77777777" w:rsidR="00176E4A" w:rsidRDefault="00176E4A">
      <w:r>
        <w:separator/>
      </w:r>
    </w:p>
  </w:endnote>
  <w:endnote w:type="continuationSeparator" w:id="0">
    <w:p w14:paraId="769A327F" w14:textId="77777777" w:rsidR="00176E4A" w:rsidRDefault="0017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3283" w14:textId="190B20AB" w:rsidR="00F977F8" w:rsidRDefault="004A4283">
    <w:pPr>
      <w:pStyle w:val="Footer"/>
      <w:jc w:val="right"/>
    </w:pPr>
    <w:sdt>
      <w:sdtPr>
        <w:id w:val="1433011904"/>
        <w:docPartObj>
          <w:docPartGallery w:val="Page Numbers (Bottom of Page)"/>
          <w:docPartUnique/>
        </w:docPartObj>
      </w:sdtPr>
      <w:sdtEndPr/>
      <w:sdtContent>
        <w:sdt>
          <w:sdtPr>
            <w:id w:val="860082579"/>
            <w:docPartObj>
              <w:docPartGallery w:val="Page Numbers (Top of Page)"/>
              <w:docPartUnique/>
            </w:docPartObj>
          </w:sdtPr>
          <w:sdtEndPr/>
          <w:sdtContent>
            <w:r w:rsidR="00F977F8">
              <w:t xml:space="preserve"> Page </w:t>
            </w:r>
            <w:r w:rsidR="00F977F8">
              <w:rPr>
                <w:b/>
                <w:bCs/>
                <w:sz w:val="24"/>
              </w:rPr>
              <w:fldChar w:fldCharType="begin"/>
            </w:r>
            <w:r w:rsidR="00F977F8">
              <w:rPr>
                <w:b/>
                <w:bCs/>
              </w:rPr>
              <w:instrText xml:space="preserve"> PAGE </w:instrText>
            </w:r>
            <w:r w:rsidR="00F977F8">
              <w:rPr>
                <w:b/>
                <w:bCs/>
                <w:sz w:val="24"/>
              </w:rPr>
              <w:fldChar w:fldCharType="separate"/>
            </w:r>
            <w:r>
              <w:rPr>
                <w:b/>
                <w:bCs/>
                <w:noProof/>
              </w:rPr>
              <w:t>10</w:t>
            </w:r>
            <w:r w:rsidR="00F977F8">
              <w:rPr>
                <w:b/>
                <w:bCs/>
                <w:sz w:val="24"/>
              </w:rPr>
              <w:fldChar w:fldCharType="end"/>
            </w:r>
            <w:r w:rsidR="00F977F8">
              <w:t xml:space="preserve"> of </w:t>
            </w:r>
            <w:r w:rsidR="00F977F8">
              <w:rPr>
                <w:b/>
                <w:bCs/>
                <w:sz w:val="24"/>
              </w:rPr>
              <w:fldChar w:fldCharType="begin"/>
            </w:r>
            <w:r w:rsidR="00F977F8">
              <w:rPr>
                <w:b/>
                <w:bCs/>
              </w:rPr>
              <w:instrText xml:space="preserve"> NUMPAGES  </w:instrText>
            </w:r>
            <w:r w:rsidR="00F977F8">
              <w:rPr>
                <w:b/>
                <w:bCs/>
                <w:sz w:val="24"/>
              </w:rPr>
              <w:fldChar w:fldCharType="separate"/>
            </w:r>
            <w:r>
              <w:rPr>
                <w:b/>
                <w:bCs/>
                <w:noProof/>
              </w:rPr>
              <w:t>26</w:t>
            </w:r>
            <w:r w:rsidR="00F977F8">
              <w:rPr>
                <w:b/>
                <w:bCs/>
                <w:sz w:val="24"/>
              </w:rPr>
              <w:fldChar w:fldCharType="end"/>
            </w:r>
          </w:sdtContent>
        </w:sdt>
      </w:sdtContent>
    </w:sdt>
  </w:p>
  <w:p w14:paraId="769A3284" w14:textId="77777777" w:rsidR="00F977F8" w:rsidRDefault="00F97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3286" w14:textId="77777777" w:rsidR="00F977F8" w:rsidRDefault="004A4283">
    <w:pPr>
      <w:tabs>
        <w:tab w:val="center" w:pos="4536"/>
        <w:tab w:val="right" w:pos="9070"/>
      </w:tabs>
      <w:rPr>
        <w:color w:val="0395A7"/>
        <w:szCs w:val="22"/>
      </w:rPr>
    </w:pPr>
    <w:hyperlink r:id="rId1" w:history="1">
      <w:r w:rsidR="00F977F8">
        <w:rPr>
          <w:color w:val="0395A7"/>
          <w:szCs w:val="22"/>
        </w:rPr>
        <w:t>www.fairwork.gov.au</w:t>
      </w:r>
    </w:hyperlink>
    <w:r w:rsidR="00F977F8">
      <w:rPr>
        <w:color w:val="0395A7"/>
        <w:szCs w:val="22"/>
      </w:rPr>
      <w:tab/>
      <w:t>Fair Work Infoline 13 13 94</w:t>
    </w:r>
    <w:r w:rsidR="00F977F8">
      <w:rPr>
        <w:color w:val="0395A7"/>
        <w:szCs w:val="22"/>
      </w:rPr>
      <w:tab/>
      <w:t>ABN: 43 884 188 232</w:t>
    </w:r>
  </w:p>
  <w:p w14:paraId="769A3287" w14:textId="77777777" w:rsidR="00F977F8" w:rsidRDefault="00F977F8">
    <w:pPr>
      <w:pStyle w:val="Footer"/>
      <w:tabs>
        <w:tab w:val="clear" w:pos="4153"/>
        <w:tab w:val="clear" w:pos="8306"/>
        <w:tab w:val="right" w:pos="9360"/>
      </w:tabs>
      <w:rPr>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A327C" w14:textId="77777777" w:rsidR="00176E4A" w:rsidRDefault="00176E4A">
      <w:r>
        <w:separator/>
      </w:r>
    </w:p>
  </w:footnote>
  <w:footnote w:type="continuationSeparator" w:id="0">
    <w:p w14:paraId="769A327D" w14:textId="77777777" w:rsidR="00176E4A" w:rsidRDefault="00176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A3285" w14:textId="77777777" w:rsidR="00F977F8" w:rsidRDefault="00F977F8">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9776" behindDoc="0" locked="0" layoutInCell="1" allowOverlap="1" wp14:anchorId="769A3288" wp14:editId="769A3289">
              <wp:simplePos x="0" y="0"/>
              <wp:positionH relativeFrom="column">
                <wp:posOffset>-504825</wp:posOffset>
              </wp:positionH>
              <wp:positionV relativeFrom="paragraph">
                <wp:posOffset>990600</wp:posOffset>
              </wp:positionV>
              <wp:extent cx="6867525" cy="0"/>
              <wp:effectExtent l="0" t="38100" r="9525" b="381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5"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D14437"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769A328A" wp14:editId="769A328B">
          <wp:extent cx="4114800" cy="1092038"/>
          <wp:effectExtent l="0" t="0" r="0" b="0"/>
          <wp:docPr id="43" name="Picture 43" descr="J:\Desktop\FWO%20logo%20-%20inline%20mono%20-%20black%20and%20white%20lar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783AB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122A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C52B6F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3528D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7AA68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EB9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6AB34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1677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8E09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C429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D4E33"/>
    <w:multiLevelType w:val="hybridMultilevel"/>
    <w:tmpl w:val="EDA8E05C"/>
    <w:lvl w:ilvl="0" w:tplc="06846CF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EE68A0"/>
    <w:multiLevelType w:val="hybridMultilevel"/>
    <w:tmpl w:val="43C4188C"/>
    <w:lvl w:ilvl="0" w:tplc="06846CF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671660"/>
    <w:multiLevelType w:val="hybridMultilevel"/>
    <w:tmpl w:val="E4423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5956587"/>
    <w:multiLevelType w:val="hybridMultilevel"/>
    <w:tmpl w:val="855A5F28"/>
    <w:lvl w:ilvl="0" w:tplc="0C09000F">
      <w:start w:val="1"/>
      <w:numFmt w:val="decimal"/>
      <w:lvlText w:val="%1."/>
      <w:lvlJc w:val="left"/>
      <w:pPr>
        <w:ind w:left="360" w:hanging="360"/>
      </w:pPr>
      <w:rPr>
        <w:rFonts w:hint="default"/>
      </w:rPr>
    </w:lvl>
    <w:lvl w:ilvl="1" w:tplc="06846CFE">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6910746"/>
    <w:multiLevelType w:val="hybridMultilevel"/>
    <w:tmpl w:val="6FFEF830"/>
    <w:lvl w:ilvl="0" w:tplc="59A8F3B4">
      <w:start w:val="1"/>
      <w:numFmt w:val="lowerLetter"/>
      <w:lvlText w:val="%1)"/>
      <w:lvlJc w:val="left"/>
      <w:pPr>
        <w:ind w:left="720" w:hanging="360"/>
      </w:pPr>
      <w:rPr>
        <w:b w:val="0"/>
      </w:rPr>
    </w:lvl>
    <w:lvl w:ilvl="1" w:tplc="CDF8392C">
      <w:start w:val="1"/>
      <w:numFmt w:val="lowerRoman"/>
      <w:lvlText w:val="(%2)"/>
      <w:lvlJc w:val="right"/>
      <w:pPr>
        <w:ind w:left="1440" w:hanging="360"/>
      </w:pPr>
      <w:rPr>
        <w:rFonts w:hint="default"/>
      </w:rPr>
    </w:lvl>
    <w:lvl w:ilvl="2" w:tplc="7B841E7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8031483"/>
    <w:multiLevelType w:val="hybridMultilevel"/>
    <w:tmpl w:val="1B9EE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09EE3274"/>
    <w:multiLevelType w:val="hybridMultilevel"/>
    <w:tmpl w:val="9A927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4407C84"/>
    <w:multiLevelType w:val="hybridMultilevel"/>
    <w:tmpl w:val="4DC8645A"/>
    <w:lvl w:ilvl="0" w:tplc="0C09000F">
      <w:start w:val="1"/>
      <w:numFmt w:val="decimal"/>
      <w:lvlText w:val="%1."/>
      <w:lvlJc w:val="left"/>
      <w:pPr>
        <w:ind w:left="360" w:hanging="360"/>
      </w:pPr>
      <w:rPr>
        <w:rFonts w:hint="default"/>
      </w:rPr>
    </w:lvl>
    <w:lvl w:ilvl="1" w:tplc="06846CFE">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7D02CDC"/>
    <w:multiLevelType w:val="hybridMultilevel"/>
    <w:tmpl w:val="7ABC0B78"/>
    <w:lvl w:ilvl="0" w:tplc="06846CFE">
      <w:start w:val="1"/>
      <w:numFmt w:val="lowerLetter"/>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8187878"/>
    <w:multiLevelType w:val="hybridMultilevel"/>
    <w:tmpl w:val="AC9EC86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7B841E7E">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213E79C4"/>
    <w:multiLevelType w:val="hybridMultilevel"/>
    <w:tmpl w:val="34C4CE50"/>
    <w:lvl w:ilvl="0" w:tplc="0C09000F">
      <w:start w:val="1"/>
      <w:numFmt w:val="decimal"/>
      <w:lvlText w:val="%1."/>
      <w:lvlJc w:val="left"/>
      <w:pPr>
        <w:ind w:left="720" w:hanging="360"/>
      </w:pPr>
      <w:rPr>
        <w:rFonts w:hint="default"/>
      </w:rPr>
    </w:lvl>
    <w:lvl w:ilvl="1" w:tplc="06846CF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1E460EB"/>
    <w:multiLevelType w:val="hybridMultilevel"/>
    <w:tmpl w:val="6A943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67048CA"/>
    <w:multiLevelType w:val="hybridMultilevel"/>
    <w:tmpl w:val="86F25FB2"/>
    <w:lvl w:ilvl="0" w:tplc="AF049A58">
      <w:start w:val="24"/>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74132F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7EA0958"/>
    <w:multiLevelType w:val="hybridMultilevel"/>
    <w:tmpl w:val="5A8AD038"/>
    <w:lvl w:ilvl="0" w:tplc="0C09000F">
      <w:start w:val="1"/>
      <w:numFmt w:val="decimal"/>
      <w:lvlText w:val="%1."/>
      <w:lvlJc w:val="left"/>
      <w:pPr>
        <w:ind w:left="720" w:hanging="360"/>
      </w:pPr>
      <w:rPr>
        <w:rFonts w:hint="default"/>
      </w:rPr>
    </w:lvl>
    <w:lvl w:ilvl="1" w:tplc="06846CF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A565762"/>
    <w:multiLevelType w:val="hybridMultilevel"/>
    <w:tmpl w:val="206AD2AE"/>
    <w:lvl w:ilvl="0" w:tplc="0C09000F">
      <w:start w:val="1"/>
      <w:numFmt w:val="decimal"/>
      <w:lvlText w:val="%1."/>
      <w:lvlJc w:val="left"/>
      <w:pPr>
        <w:ind w:left="360" w:hanging="360"/>
      </w:pPr>
      <w:rPr>
        <w:rFonts w:hint="default"/>
      </w:rPr>
    </w:lvl>
    <w:lvl w:ilvl="1" w:tplc="06846CFE">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573635"/>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63A0798"/>
    <w:multiLevelType w:val="hybridMultilevel"/>
    <w:tmpl w:val="799846F8"/>
    <w:lvl w:ilvl="0" w:tplc="59A8F3B4">
      <w:start w:val="1"/>
      <w:numFmt w:val="lowerLetter"/>
      <w:lvlText w:val="%1)"/>
      <w:lvlJc w:val="left"/>
      <w:pPr>
        <w:ind w:left="720" w:hanging="360"/>
      </w:pPr>
      <w:rPr>
        <w:b w:val="0"/>
      </w:rPr>
    </w:lvl>
    <w:lvl w:ilvl="1" w:tplc="0C090013">
      <w:start w:val="1"/>
      <w:numFmt w:val="upperRoman"/>
      <w:lvlText w:val="%2."/>
      <w:lvlJc w:val="right"/>
      <w:pPr>
        <w:ind w:left="1440" w:hanging="360"/>
      </w:pPr>
      <w:rPr>
        <w:rFonts w:hint="default"/>
      </w:rPr>
    </w:lvl>
    <w:lvl w:ilvl="2" w:tplc="7B841E7E">
      <w:start w:val="1"/>
      <w:numFmt w:val="lowerRoman"/>
      <w:lvlText w:val="(%3)"/>
      <w:lvlJc w:val="left"/>
      <w:pPr>
        <w:ind w:left="2160" w:hanging="180"/>
      </w:pPr>
      <w:rPr>
        <w:rFonts w:hint="default"/>
      </w:rPr>
    </w:lvl>
    <w:lvl w:ilvl="3" w:tplc="FE5A6B80">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9704DCC"/>
    <w:multiLevelType w:val="multilevel"/>
    <w:tmpl w:val="3EEC2CE2"/>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hint="default"/>
        <w:b w:val="0"/>
        <w:sz w:val="22"/>
        <w:szCs w:val="22"/>
      </w:rPr>
    </w:lvl>
    <w:lvl w:ilvl="2">
      <w:start w:val="1"/>
      <w:numFmt w:val="lowerLetter"/>
      <w:pStyle w:val="FWOparagraphlevel2"/>
      <w:lvlText w:val="(%3)"/>
      <w:lvlJc w:val="left"/>
      <w:pPr>
        <w:ind w:left="1134" w:hanging="567"/>
      </w:pPr>
      <w:rPr>
        <w:rFonts w:hint="default"/>
        <w:b w:val="0"/>
        <w:i w:val="0"/>
      </w:rPr>
    </w:lvl>
    <w:lvl w:ilvl="3">
      <w:start w:val="1"/>
      <w:numFmt w:val="lowerRoman"/>
      <w:pStyle w:val="FWOparagraphlevel3"/>
      <w:lvlText w:val="(%4)"/>
      <w:lvlJc w:val="left"/>
      <w:pPr>
        <w:ind w:left="1560" w:hanging="567"/>
      </w:pPr>
      <w:rPr>
        <w:rFonts w:hint="default"/>
        <w:i w:val="0"/>
      </w:rPr>
    </w:lvl>
    <w:lvl w:ilvl="4">
      <w:start w:val="1"/>
      <w:numFmt w:val="upperLetter"/>
      <w:pStyle w:val="FWOparagraphlevel4"/>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1" w15:restartNumberingAfterBreak="0">
    <w:nsid w:val="3C0B424E"/>
    <w:multiLevelType w:val="hybridMultilevel"/>
    <w:tmpl w:val="F7B6B906"/>
    <w:lvl w:ilvl="0" w:tplc="0C09000F">
      <w:start w:val="1"/>
      <w:numFmt w:val="decimal"/>
      <w:lvlText w:val="%1."/>
      <w:lvlJc w:val="left"/>
      <w:pPr>
        <w:ind w:left="720" w:hanging="360"/>
      </w:pPr>
      <w:rPr>
        <w:rFonts w:hint="default"/>
      </w:rPr>
    </w:lvl>
    <w:lvl w:ilvl="1" w:tplc="06846CFE">
      <w:start w:val="1"/>
      <w:numFmt w:val="lowerLetter"/>
      <w:lvlText w:val="(%2)"/>
      <w:lvlJc w:val="left"/>
      <w:pPr>
        <w:ind w:left="1440" w:hanging="360"/>
      </w:pPr>
      <w:rPr>
        <w:rFonts w:hint="default"/>
      </w:rPr>
    </w:lvl>
    <w:lvl w:ilvl="2" w:tplc="7B841E7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33C214A"/>
    <w:multiLevelType w:val="hybridMultilevel"/>
    <w:tmpl w:val="B85666B6"/>
    <w:lvl w:ilvl="0" w:tplc="0C09000F">
      <w:start w:val="1"/>
      <w:numFmt w:val="decimal"/>
      <w:lvlText w:val="%1."/>
      <w:lvlJc w:val="left"/>
      <w:pPr>
        <w:ind w:left="720" w:hanging="360"/>
      </w:pPr>
      <w:rPr>
        <w:rFonts w:hint="default"/>
      </w:rPr>
    </w:lvl>
    <w:lvl w:ilvl="1" w:tplc="06846CF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51C11B0"/>
    <w:multiLevelType w:val="hybridMultilevel"/>
    <w:tmpl w:val="8C38EAFE"/>
    <w:lvl w:ilvl="0" w:tplc="0C09000F">
      <w:start w:val="1"/>
      <w:numFmt w:val="decimal"/>
      <w:lvlText w:val="%1."/>
      <w:lvlJc w:val="left"/>
      <w:pPr>
        <w:ind w:left="720" w:hanging="360"/>
      </w:pPr>
      <w:rPr>
        <w:rFonts w:hint="default"/>
      </w:rPr>
    </w:lvl>
    <w:lvl w:ilvl="1" w:tplc="06846CF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6CC54AD"/>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4E2F26C9"/>
    <w:multiLevelType w:val="hybridMultilevel"/>
    <w:tmpl w:val="2A707E44"/>
    <w:lvl w:ilvl="0" w:tplc="0C09000F">
      <w:start w:val="1"/>
      <w:numFmt w:val="decimal"/>
      <w:lvlText w:val="%1."/>
      <w:lvlJc w:val="left"/>
      <w:pPr>
        <w:ind w:left="720" w:hanging="360"/>
      </w:pPr>
      <w:rPr>
        <w:rFonts w:hint="default"/>
      </w:rPr>
    </w:lvl>
    <w:lvl w:ilvl="1" w:tplc="06846CF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E9E5557"/>
    <w:multiLevelType w:val="hybridMultilevel"/>
    <w:tmpl w:val="7152BD5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7B841E7E">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2182C8B"/>
    <w:multiLevelType w:val="hybridMultilevel"/>
    <w:tmpl w:val="AE905ED2"/>
    <w:lvl w:ilvl="0" w:tplc="7B841E7E">
      <w:start w:val="1"/>
      <w:numFmt w:val="lowerRoman"/>
      <w:lvlText w:val="(%1)"/>
      <w:lvlJc w:val="left"/>
      <w:pPr>
        <w:ind w:left="720" w:hanging="360"/>
      </w:pPr>
      <w:rPr>
        <w:rFonts w:hint="default"/>
      </w:rPr>
    </w:lvl>
    <w:lvl w:ilvl="1" w:tplc="7B841E7E">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64A92FC">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46C7489"/>
    <w:multiLevelType w:val="hybridMultilevel"/>
    <w:tmpl w:val="30A21626"/>
    <w:lvl w:ilvl="0" w:tplc="B0703568">
      <w:start w:val="27"/>
      <w:numFmt w:val="bullet"/>
      <w:lvlText w:val=""/>
      <w:lvlJc w:val="left"/>
      <w:pPr>
        <w:ind w:left="1080" w:hanging="360"/>
      </w:pPr>
      <w:rPr>
        <w:rFonts w:ascii="Symbol" w:eastAsiaTheme="minorHAnsi" w:hAnsi="Symbol" w:cstheme="majorHAns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9" w15:restartNumberingAfterBreak="0">
    <w:nsid w:val="56BB0C0D"/>
    <w:multiLevelType w:val="hybridMultilevel"/>
    <w:tmpl w:val="4212F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DE5D4C"/>
    <w:multiLevelType w:val="hybridMultilevel"/>
    <w:tmpl w:val="F028B1B4"/>
    <w:lvl w:ilvl="0" w:tplc="59A8F3B4">
      <w:start w:val="1"/>
      <w:numFmt w:val="lowerLetter"/>
      <w:lvlText w:val="%1)"/>
      <w:lvlJc w:val="left"/>
      <w:pPr>
        <w:ind w:left="720" w:hanging="360"/>
      </w:pPr>
      <w:rPr>
        <w:b w:val="0"/>
      </w:rPr>
    </w:lvl>
    <w:lvl w:ilvl="1" w:tplc="7B841E7E">
      <w:start w:val="1"/>
      <w:numFmt w:val="lowerRoman"/>
      <w:lvlText w:val="(%2)"/>
      <w:lvlJc w:val="left"/>
      <w:pPr>
        <w:ind w:left="1440" w:hanging="360"/>
      </w:pPr>
      <w:rPr>
        <w:rFonts w:hint="default"/>
      </w:rPr>
    </w:lvl>
    <w:lvl w:ilvl="2" w:tplc="7B841E7E">
      <w:start w:val="1"/>
      <w:numFmt w:val="lowerRoman"/>
      <w:lvlText w:val="(%3)"/>
      <w:lvlJc w:val="lef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7D01388"/>
    <w:multiLevelType w:val="hybridMultilevel"/>
    <w:tmpl w:val="07C8FF84"/>
    <w:lvl w:ilvl="0" w:tplc="0C09000F">
      <w:start w:val="1"/>
      <w:numFmt w:val="decimal"/>
      <w:lvlText w:val="%1."/>
      <w:lvlJc w:val="left"/>
      <w:pPr>
        <w:ind w:left="720" w:hanging="360"/>
      </w:pPr>
      <w:rPr>
        <w:rFonts w:hint="default"/>
      </w:rPr>
    </w:lvl>
    <w:lvl w:ilvl="1" w:tplc="06846CF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8FC1307"/>
    <w:multiLevelType w:val="hybridMultilevel"/>
    <w:tmpl w:val="3EACB9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5C1C795B"/>
    <w:multiLevelType w:val="hybridMultilevel"/>
    <w:tmpl w:val="C9DA6174"/>
    <w:lvl w:ilvl="0" w:tplc="59A8F3B4">
      <w:start w:val="1"/>
      <w:numFmt w:val="lowerLetter"/>
      <w:lvlText w:val="%1)"/>
      <w:lvlJc w:val="left"/>
      <w:pPr>
        <w:ind w:left="720" w:hanging="360"/>
      </w:pPr>
      <w:rPr>
        <w:b w:val="0"/>
      </w:rPr>
    </w:lvl>
    <w:lvl w:ilvl="1" w:tplc="06846CF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C7B2FB1"/>
    <w:multiLevelType w:val="hybridMultilevel"/>
    <w:tmpl w:val="9FA86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5E6805D0"/>
    <w:multiLevelType w:val="hybridMultilevel"/>
    <w:tmpl w:val="7830502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7B841E7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00B4C67"/>
    <w:multiLevelType w:val="hybridMultilevel"/>
    <w:tmpl w:val="B746737A"/>
    <w:lvl w:ilvl="0" w:tplc="7B841E7E">
      <w:start w:val="1"/>
      <w:numFmt w:val="lowerRoman"/>
      <w:lvlText w:val="(%1)"/>
      <w:lvlJc w:val="lef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28716A7"/>
    <w:multiLevelType w:val="hybridMultilevel"/>
    <w:tmpl w:val="066A8886"/>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8" w15:restartNumberingAfterBreak="0">
    <w:nsid w:val="65EA186E"/>
    <w:multiLevelType w:val="hybridMultilevel"/>
    <w:tmpl w:val="F8103524"/>
    <w:lvl w:ilvl="0" w:tplc="06846C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77E2B8C"/>
    <w:multiLevelType w:val="hybridMultilevel"/>
    <w:tmpl w:val="A2DC7B02"/>
    <w:lvl w:ilvl="0" w:tplc="0C09000F">
      <w:start w:val="1"/>
      <w:numFmt w:val="decimal"/>
      <w:lvlText w:val="%1."/>
      <w:lvlJc w:val="left"/>
      <w:pPr>
        <w:ind w:left="360" w:hanging="360"/>
      </w:pPr>
      <w:rPr>
        <w:rFonts w:hint="default"/>
      </w:rPr>
    </w:lvl>
    <w:lvl w:ilvl="1" w:tplc="06846CFE">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68316BAB"/>
    <w:multiLevelType w:val="hybridMultilevel"/>
    <w:tmpl w:val="DD6AC092"/>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52" w15:restartNumberingAfterBreak="0">
    <w:nsid w:val="6AB60C03"/>
    <w:multiLevelType w:val="hybridMultilevel"/>
    <w:tmpl w:val="E6282890"/>
    <w:lvl w:ilvl="0" w:tplc="7B841E7E">
      <w:start w:val="1"/>
      <w:numFmt w:val="lowerRoman"/>
      <w:lvlText w:val="(%1)"/>
      <w:lvlJc w:val="left"/>
      <w:pPr>
        <w:ind w:left="2160" w:hanging="18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6D8006C1"/>
    <w:multiLevelType w:val="hybridMultilevel"/>
    <w:tmpl w:val="255CA2D4"/>
    <w:lvl w:ilvl="0" w:tplc="97BCADB2">
      <w:start w:val="1"/>
      <w:numFmt w:val="lowerLetter"/>
      <w:lvlText w:val="%1)"/>
      <w:lvlJc w:val="left"/>
      <w:pPr>
        <w:ind w:left="928" w:hanging="360"/>
      </w:pPr>
      <w:rPr>
        <w:rFonts w:hint="default"/>
      </w:rPr>
    </w:lvl>
    <w:lvl w:ilvl="1" w:tplc="0C090019">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4" w15:restartNumberingAfterBreak="0">
    <w:nsid w:val="6DC14379"/>
    <w:multiLevelType w:val="hybridMultilevel"/>
    <w:tmpl w:val="879CFECC"/>
    <w:lvl w:ilvl="0" w:tplc="0C09000F">
      <w:start w:val="1"/>
      <w:numFmt w:val="decimal"/>
      <w:lvlText w:val="%1."/>
      <w:lvlJc w:val="left"/>
      <w:pPr>
        <w:ind w:left="720" w:hanging="360"/>
      </w:pPr>
      <w:rPr>
        <w:rFonts w:hint="default"/>
      </w:rPr>
    </w:lvl>
    <w:lvl w:ilvl="1" w:tplc="06846CF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EAC0332"/>
    <w:multiLevelType w:val="hybridMultilevel"/>
    <w:tmpl w:val="12908C44"/>
    <w:lvl w:ilvl="0" w:tplc="0C09000F">
      <w:start w:val="1"/>
      <w:numFmt w:val="decimal"/>
      <w:lvlText w:val="%1."/>
      <w:lvlJc w:val="left"/>
      <w:pPr>
        <w:ind w:left="720" w:hanging="360"/>
      </w:pPr>
      <w:rPr>
        <w:rFonts w:hint="default"/>
      </w:rPr>
    </w:lvl>
    <w:lvl w:ilvl="1" w:tplc="06846CF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ED10993"/>
    <w:multiLevelType w:val="hybridMultilevel"/>
    <w:tmpl w:val="DE68CE4C"/>
    <w:lvl w:ilvl="0" w:tplc="0C09000F">
      <w:start w:val="1"/>
      <w:numFmt w:val="decimal"/>
      <w:lvlText w:val="%1."/>
      <w:lvlJc w:val="left"/>
      <w:pPr>
        <w:ind w:left="720" w:hanging="360"/>
      </w:pPr>
      <w:rPr>
        <w:rFonts w:hint="default"/>
      </w:rPr>
    </w:lvl>
    <w:lvl w:ilvl="1" w:tplc="06846CF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5812A7B"/>
    <w:multiLevelType w:val="hybridMultilevel"/>
    <w:tmpl w:val="EDA8E05C"/>
    <w:lvl w:ilvl="0" w:tplc="06846CF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5F20666"/>
    <w:multiLevelType w:val="hybridMultilevel"/>
    <w:tmpl w:val="43C4188C"/>
    <w:lvl w:ilvl="0" w:tplc="06846CF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F40D52"/>
    <w:multiLevelType w:val="hybridMultilevel"/>
    <w:tmpl w:val="C9CC1C5C"/>
    <w:lvl w:ilvl="0" w:tplc="0E2066F8">
      <w:start w:val="24"/>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1" w15:restartNumberingAfterBreak="0">
    <w:nsid w:val="7A684B6F"/>
    <w:multiLevelType w:val="hybridMultilevel"/>
    <w:tmpl w:val="43C4188C"/>
    <w:lvl w:ilvl="0" w:tplc="06846CFE">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AB247F0"/>
    <w:multiLevelType w:val="hybridMultilevel"/>
    <w:tmpl w:val="46A46252"/>
    <w:lvl w:ilvl="0" w:tplc="A51217C6">
      <w:start w:val="28"/>
      <w:numFmt w:val="bullet"/>
      <w:lvlText w:val=""/>
      <w:lvlJc w:val="left"/>
      <w:pPr>
        <w:ind w:left="720" w:hanging="360"/>
      </w:pPr>
      <w:rPr>
        <w:rFonts w:ascii="Symbol" w:eastAsiaTheme="minorHAnsi" w:hAnsi="Symbol" w:cstheme="majorHAns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7BE678E9"/>
    <w:multiLevelType w:val="hybridMultilevel"/>
    <w:tmpl w:val="CFD241E0"/>
    <w:lvl w:ilvl="0" w:tplc="0C090017">
      <w:start w:val="1"/>
      <w:numFmt w:val="lowerLetter"/>
      <w:lvlText w:val="%1)"/>
      <w:lvlJc w:val="left"/>
      <w:pPr>
        <w:ind w:left="720" w:hanging="360"/>
      </w:pPr>
    </w:lvl>
    <w:lvl w:ilvl="1" w:tplc="7B841E7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CAE64FE"/>
    <w:multiLevelType w:val="hybridMultilevel"/>
    <w:tmpl w:val="56BAA79E"/>
    <w:lvl w:ilvl="0" w:tplc="0C09000F">
      <w:start w:val="1"/>
      <w:numFmt w:val="decimal"/>
      <w:lvlText w:val="%1."/>
      <w:lvlJc w:val="left"/>
      <w:pPr>
        <w:ind w:left="720" w:hanging="360"/>
      </w:pPr>
      <w:rPr>
        <w:rFonts w:hint="default"/>
      </w:rPr>
    </w:lvl>
    <w:lvl w:ilvl="1" w:tplc="06846CF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DA31F3E"/>
    <w:multiLevelType w:val="multilevel"/>
    <w:tmpl w:val="D166DA38"/>
    <w:lvl w:ilvl="0">
      <w:start w:val="1"/>
      <w:numFmt w:val="decimal"/>
      <w:lvlText w:val="%1."/>
      <w:lvlJc w:val="left"/>
      <w:pPr>
        <w:ind w:left="360" w:hanging="360"/>
      </w:pPr>
      <w:rPr>
        <w:rFonts w:hint="default"/>
      </w:rPr>
    </w:lvl>
    <w:lvl w:ilvl="1">
      <w:start w:val="1"/>
      <w:numFmt w:val="lowerLetter"/>
      <w:lvlText w:val="(%2)"/>
      <w:lvlJc w:val="left"/>
      <w:pPr>
        <w:ind w:left="720" w:firstLine="0"/>
      </w:pPr>
      <w:rPr>
        <w:rFonts w:hint="default"/>
      </w:rPr>
    </w:lvl>
    <w:lvl w:ilvl="2">
      <w:start w:val="1"/>
      <w:numFmt w:val="none"/>
      <w:lvlText w:val="(i)"/>
      <w:lvlJc w:val="right"/>
      <w:pPr>
        <w:ind w:left="1797" w:hanging="17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6" w15:restartNumberingAfterBreak="0">
    <w:nsid w:val="7DA60AC5"/>
    <w:multiLevelType w:val="hybridMultilevel"/>
    <w:tmpl w:val="C9788E2A"/>
    <w:lvl w:ilvl="0" w:tplc="0C090017">
      <w:start w:val="1"/>
      <w:numFmt w:val="lowerLetter"/>
      <w:lvlText w:val="%1)"/>
      <w:lvlJc w:val="left"/>
      <w:pPr>
        <w:ind w:left="720" w:hanging="360"/>
      </w:pPr>
    </w:lvl>
    <w:lvl w:ilvl="1" w:tplc="7B841E7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59"/>
  </w:num>
  <w:num w:numId="3">
    <w:abstractNumId w:val="51"/>
  </w:num>
  <w:num w:numId="4">
    <w:abstractNumId w:val="20"/>
  </w:num>
  <w:num w:numId="5">
    <w:abstractNumId w:val="47"/>
  </w:num>
  <w:num w:numId="6">
    <w:abstractNumId w:val="50"/>
  </w:num>
  <w:num w:numId="7">
    <w:abstractNumId w:val="65"/>
  </w:num>
  <w:num w:numId="8">
    <w:abstractNumId w:val="53"/>
  </w:num>
  <w:num w:numId="9">
    <w:abstractNumId w:val="30"/>
  </w:num>
  <w:num w:numId="10">
    <w:abstractNumId w:val="44"/>
  </w:num>
  <w:num w:numId="11">
    <w:abstractNumId w:val="22"/>
  </w:num>
  <w:num w:numId="12">
    <w:abstractNumId w:val="16"/>
  </w:num>
  <w:num w:numId="13">
    <w:abstractNumId w:val="15"/>
  </w:num>
  <w:num w:numId="14">
    <w:abstractNumId w:val="12"/>
  </w:num>
  <w:num w:numId="15">
    <w:abstractNumId w:val="41"/>
  </w:num>
  <w:num w:numId="16">
    <w:abstractNumId w:val="56"/>
  </w:num>
  <w:num w:numId="17">
    <w:abstractNumId w:val="37"/>
  </w:num>
  <w:num w:numId="18">
    <w:abstractNumId w:val="33"/>
  </w:num>
  <w:num w:numId="19">
    <w:abstractNumId w:val="63"/>
  </w:num>
  <w:num w:numId="20">
    <w:abstractNumId w:val="66"/>
  </w:num>
  <w:num w:numId="21">
    <w:abstractNumId w:val="29"/>
  </w:num>
  <w:num w:numId="22">
    <w:abstractNumId w:val="25"/>
  </w:num>
  <w:num w:numId="23">
    <w:abstractNumId w:val="54"/>
  </w:num>
  <w:num w:numId="24">
    <w:abstractNumId w:val="32"/>
  </w:num>
  <w:num w:numId="25">
    <w:abstractNumId w:val="45"/>
  </w:num>
  <w:num w:numId="26">
    <w:abstractNumId w:val="55"/>
  </w:num>
  <w:num w:numId="27">
    <w:abstractNumId w:val="36"/>
  </w:num>
  <w:num w:numId="28">
    <w:abstractNumId w:val="21"/>
  </w:num>
  <w:num w:numId="29">
    <w:abstractNumId w:val="64"/>
  </w:num>
  <w:num w:numId="30">
    <w:abstractNumId w:val="43"/>
  </w:num>
  <w:num w:numId="31">
    <w:abstractNumId w:val="35"/>
  </w:num>
  <w:num w:numId="32">
    <w:abstractNumId w:val="31"/>
  </w:num>
  <w:num w:numId="33">
    <w:abstractNumId w:val="14"/>
  </w:num>
  <w:num w:numId="34">
    <w:abstractNumId w:val="49"/>
  </w:num>
  <w:num w:numId="35">
    <w:abstractNumId w:val="48"/>
  </w:num>
  <w:num w:numId="36">
    <w:abstractNumId w:val="13"/>
  </w:num>
  <w:num w:numId="37">
    <w:abstractNumId w:val="19"/>
  </w:num>
  <w:num w:numId="38">
    <w:abstractNumId w:val="17"/>
  </w:num>
  <w:num w:numId="39">
    <w:abstractNumId w:val="26"/>
  </w:num>
  <w:num w:numId="40">
    <w:abstractNumId w:val="40"/>
  </w:num>
  <w:num w:numId="41">
    <w:abstractNumId w:val="61"/>
  </w:num>
  <w:num w:numId="42">
    <w:abstractNumId w:val="57"/>
  </w:num>
  <w:num w:numId="43">
    <w:abstractNumId w:val="10"/>
  </w:num>
  <w:num w:numId="44">
    <w:abstractNumId w:val="52"/>
  </w:num>
  <w:num w:numId="45">
    <w:abstractNumId w:val="46"/>
  </w:num>
  <w:num w:numId="46">
    <w:abstractNumId w:val="58"/>
  </w:num>
  <w:num w:numId="47">
    <w:abstractNumId w:val="11"/>
  </w:num>
  <w:num w:numId="48">
    <w:abstractNumId w:val="42"/>
  </w:num>
  <w:num w:numId="49">
    <w:abstractNumId w:val="39"/>
  </w:num>
  <w:num w:numId="50">
    <w:abstractNumId w:val="24"/>
  </w:num>
  <w:num w:numId="51">
    <w:abstractNumId w:val="28"/>
  </w:num>
  <w:num w:numId="52">
    <w:abstractNumId w:val="34"/>
  </w:num>
  <w:num w:numId="53">
    <w:abstractNumId w:val="9"/>
  </w:num>
  <w:num w:numId="54">
    <w:abstractNumId w:val="7"/>
  </w:num>
  <w:num w:numId="55">
    <w:abstractNumId w:val="6"/>
  </w:num>
  <w:num w:numId="56">
    <w:abstractNumId w:val="5"/>
  </w:num>
  <w:num w:numId="57">
    <w:abstractNumId w:val="4"/>
  </w:num>
  <w:num w:numId="58">
    <w:abstractNumId w:val="8"/>
  </w:num>
  <w:num w:numId="59">
    <w:abstractNumId w:val="3"/>
  </w:num>
  <w:num w:numId="60">
    <w:abstractNumId w:val="2"/>
  </w:num>
  <w:num w:numId="61">
    <w:abstractNumId w:val="1"/>
  </w:num>
  <w:num w:numId="62">
    <w:abstractNumId w:val="0"/>
  </w:num>
  <w:num w:numId="63">
    <w:abstractNumId w:val="62"/>
  </w:num>
  <w:num w:numId="64">
    <w:abstractNumId w:val="38"/>
  </w:num>
  <w:num w:numId="65">
    <w:abstractNumId w:val="6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activeWritingStyle w:appName="MSWord" w:lang="en-AU"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0"/>
  <w:activeWritingStyle w:appName="MSWord" w:lang="en-US" w:vendorID="64" w:dllVersion="131078" w:nlCheck="1" w:checkStyle="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2289">
      <o:colormru v:ext="edit" colors="#1f2e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BB2"/>
    <w:rsid w:val="0009628E"/>
    <w:rsid w:val="00136498"/>
    <w:rsid w:val="00176E4A"/>
    <w:rsid w:val="001C5F01"/>
    <w:rsid w:val="00290C06"/>
    <w:rsid w:val="00307046"/>
    <w:rsid w:val="0031433D"/>
    <w:rsid w:val="00375052"/>
    <w:rsid w:val="004023CA"/>
    <w:rsid w:val="00406C1E"/>
    <w:rsid w:val="0044276B"/>
    <w:rsid w:val="00471131"/>
    <w:rsid w:val="004958FF"/>
    <w:rsid w:val="004A4283"/>
    <w:rsid w:val="004F726D"/>
    <w:rsid w:val="005A6878"/>
    <w:rsid w:val="005F3FDE"/>
    <w:rsid w:val="005F42DE"/>
    <w:rsid w:val="00655B12"/>
    <w:rsid w:val="00681795"/>
    <w:rsid w:val="00686B8F"/>
    <w:rsid w:val="00693070"/>
    <w:rsid w:val="0075679D"/>
    <w:rsid w:val="007F6FF5"/>
    <w:rsid w:val="0086190A"/>
    <w:rsid w:val="008925EA"/>
    <w:rsid w:val="008A4407"/>
    <w:rsid w:val="009E4861"/>
    <w:rsid w:val="00B22B20"/>
    <w:rsid w:val="00BB6B3D"/>
    <w:rsid w:val="00BE1AEF"/>
    <w:rsid w:val="00C612E8"/>
    <w:rsid w:val="00C924BA"/>
    <w:rsid w:val="00D05465"/>
    <w:rsid w:val="00D474D5"/>
    <w:rsid w:val="00DA0D07"/>
    <w:rsid w:val="00DD0895"/>
    <w:rsid w:val="00E13941"/>
    <w:rsid w:val="00E50240"/>
    <w:rsid w:val="00ED1793"/>
    <w:rsid w:val="00F04BC6"/>
    <w:rsid w:val="00F977F8"/>
    <w:rsid w:val="00FA0B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1f2e5e"/>
    </o:shapedefaults>
    <o:shapelayout v:ext="edit">
      <o:idmap v:ext="edit" data="1"/>
    </o:shapelayout>
  </w:shapeDefaults>
  <w:decimalSymbol w:val="."/>
  <w:listSeparator w:val=","/>
  <w14:docId w14:val="769A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4" w:semiHidden="1" w:uiPriority="4" w:unhideWhenUsed="1" w:qFormat="1"/>
    <w:lsdException w:name="heading 5" w:semiHidden="1" w:uiPriority="4"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3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uiPriority w:val="2"/>
    <w:qFormat/>
    <w:pPr>
      <w:numPr>
        <w:numId w:val="4"/>
      </w:numPr>
      <w:autoSpaceDE w:val="0"/>
      <w:autoSpaceDN w:val="0"/>
      <w:adjustRightInd w:val="0"/>
      <w:spacing w:before="360"/>
      <w:ind w:left="709" w:hanging="709"/>
      <w:outlineLvl w:val="0"/>
    </w:pPr>
    <w:rPr>
      <w:rFonts w:cs="Arial"/>
      <w:b/>
      <w:color w:val="000000"/>
      <w:sz w:val="32"/>
    </w:rPr>
  </w:style>
  <w:style w:type="paragraph" w:styleId="Heading2">
    <w:name w:val="heading 2"/>
    <w:basedOn w:val="Normal"/>
    <w:next w:val="Normal"/>
    <w:uiPriority w:val="3"/>
    <w:qFormat/>
    <w:pPr>
      <w:numPr>
        <w:ilvl w:val="1"/>
        <w:numId w:val="4"/>
      </w:numPr>
      <w:autoSpaceDE w:val="0"/>
      <w:autoSpaceDN w:val="0"/>
      <w:adjustRightInd w:val="0"/>
      <w:ind w:left="709" w:hanging="709"/>
      <w:outlineLvl w:val="1"/>
    </w:pPr>
    <w:rPr>
      <w:rFonts w:cs="Arial"/>
      <w:b/>
      <w:color w:val="000000"/>
      <w:sz w:val="26"/>
      <w:szCs w:val="26"/>
    </w:rPr>
  </w:style>
  <w:style w:type="paragraph" w:styleId="Heading3">
    <w:name w:val="heading 3"/>
    <w:basedOn w:val="Normal"/>
    <w:next w:val="Normal"/>
    <w:uiPriority w:val="4"/>
    <w:qFormat/>
    <w:pPr>
      <w:numPr>
        <w:ilvl w:val="2"/>
        <w:numId w:val="4"/>
      </w:numPr>
      <w:autoSpaceDE w:val="0"/>
      <w:autoSpaceDN w:val="0"/>
      <w:adjustRightInd w:val="0"/>
      <w:outlineLvl w:val="2"/>
    </w:pPr>
    <w:rPr>
      <w:rFonts w:cs="Arial"/>
      <w:b/>
      <w:color w:val="000000"/>
    </w:rPr>
  </w:style>
  <w:style w:type="paragraph" w:styleId="Heading4">
    <w:name w:val="heading 4"/>
    <w:basedOn w:val="Normal"/>
    <w:next w:val="Normal"/>
    <w:link w:val="Heading4Char"/>
    <w:uiPriority w:val="4"/>
    <w:semiHidden/>
    <w:unhideWhenUsed/>
    <w:qFormat/>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4"/>
    <w:semiHidden/>
    <w:unhideWhenUsed/>
    <w:qFormat/>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39"/>
    <w:pPr>
      <w:tabs>
        <w:tab w:val="center" w:pos="4153"/>
        <w:tab w:val="right" w:pos="8306"/>
      </w:tabs>
    </w:pPr>
  </w:style>
  <w:style w:type="paragraph" w:customStyle="1" w:styleId="Dotpoint">
    <w:name w:val="Dotpoint"/>
    <w:basedOn w:val="Normal"/>
    <w:link w:val="DotpointCharChar"/>
    <w:pPr>
      <w:numPr>
        <w:numId w:val="1"/>
      </w:numPr>
      <w:tabs>
        <w:tab w:val="clear" w:pos="720"/>
        <w:tab w:val="num" w:pos="360"/>
        <w:tab w:val="left" w:pos="1134"/>
        <w:tab w:val="left" w:pos="1701"/>
        <w:tab w:val="left" w:pos="2552"/>
      </w:tabs>
      <w:ind w:left="1134" w:hanging="425"/>
    </w:pPr>
    <w:rPr>
      <w:rFonts w:cs="Arial"/>
      <w:bCs/>
      <w:szCs w:val="28"/>
    </w:rPr>
  </w:style>
  <w:style w:type="paragraph" w:customStyle="1" w:styleId="Dotpoint2">
    <w:name w:val="Dotpoint #2"/>
    <w:basedOn w:val="Normal"/>
    <w:pPr>
      <w:numPr>
        <w:ilvl w:val="1"/>
        <w:numId w:val="2"/>
      </w:numPr>
      <w:tabs>
        <w:tab w:val="clear" w:pos="1440"/>
        <w:tab w:val="num" w:pos="360"/>
      </w:tabs>
      <w:spacing w:before="60" w:after="60"/>
      <w:ind w:left="0" w:firstLine="0"/>
    </w:pPr>
    <w:rPr>
      <w:sz w:val="18"/>
    </w:rPr>
  </w:style>
  <w:style w:type="character" w:styleId="Hyperlink">
    <w:name w:val="Hyperlink"/>
    <w:uiPriority w:val="99"/>
    <w:rPr>
      <w:rFonts w:cs="Times New Roman"/>
      <w:color w:val="0000FF"/>
      <w:u w:val="single"/>
    </w:rPr>
  </w:style>
  <w:style w:type="paragraph" w:customStyle="1" w:styleId="Dotpointtable">
    <w:name w:val="Dotpoint table"/>
    <w:basedOn w:val="Normal"/>
    <w:pPr>
      <w:numPr>
        <w:numId w:val="3"/>
      </w:numPr>
      <w:spacing w:before="60" w:after="60"/>
    </w:pPr>
    <w:rPr>
      <w:rFonts w:cs="Arial"/>
      <w:bCs/>
      <w:sz w:val="18"/>
      <w:szCs w:val="28"/>
    </w:rPr>
  </w:style>
  <w:style w:type="paragraph" w:styleId="DocumentMap">
    <w:name w:val="Document Map"/>
    <w:basedOn w:val="Normal"/>
    <w:semiHidden/>
    <w:pPr>
      <w:shd w:val="clear" w:color="auto" w:fill="000080"/>
    </w:pPr>
    <w:rPr>
      <w:rFonts w:ascii="Tahoma" w:hAnsi="Tahoma" w:cs="Tahoma"/>
    </w:rPr>
  </w:style>
  <w:style w:type="paragraph" w:customStyle="1" w:styleId="TableText">
    <w:name w:val="TableText"/>
    <w:basedOn w:val="Normal"/>
    <w:pPr>
      <w:spacing w:before="40" w:after="40"/>
    </w:pPr>
  </w:style>
  <w:style w:type="character" w:customStyle="1" w:styleId="Heading4Char">
    <w:name w:val="Heading 4 Char"/>
    <w:link w:val="Heading4"/>
    <w:semiHidden/>
    <w:rPr>
      <w:rFonts w:ascii="Calibri" w:hAnsi="Calibri"/>
      <w:b/>
      <w:bCs/>
      <w:sz w:val="28"/>
      <w:szCs w:val="28"/>
      <w:lang w:eastAsia="en-US"/>
    </w:rPr>
  </w:style>
  <w:style w:type="character" w:customStyle="1" w:styleId="Heading5Char">
    <w:name w:val="Heading 5 Char"/>
    <w:link w:val="Heading5"/>
    <w:semiHidden/>
    <w:rPr>
      <w:rFonts w:ascii="Calibri" w:hAnsi="Calibri"/>
      <w:b/>
      <w:bCs/>
      <w:i/>
      <w:iCs/>
      <w:sz w:val="26"/>
      <w:szCs w:val="26"/>
      <w:lang w:eastAsia="en-US"/>
    </w:rPr>
  </w:style>
  <w:style w:type="character" w:customStyle="1" w:styleId="Heading6Char">
    <w:name w:val="Heading 6 Char"/>
    <w:link w:val="Heading6"/>
    <w:semiHidden/>
    <w:rPr>
      <w:rFonts w:ascii="Calibri" w:hAnsi="Calibri"/>
      <w:b/>
      <w:bCs/>
      <w:sz w:val="22"/>
      <w:szCs w:val="22"/>
      <w:lang w:eastAsia="en-US"/>
    </w:rPr>
  </w:style>
  <w:style w:type="character" w:customStyle="1" w:styleId="Heading7Char">
    <w:name w:val="Heading 7 Char"/>
    <w:link w:val="Heading7"/>
    <w:semiHidden/>
    <w:rPr>
      <w:rFonts w:ascii="Calibri" w:hAnsi="Calibri"/>
      <w:sz w:val="24"/>
      <w:lang w:eastAsia="en-US"/>
    </w:rPr>
  </w:style>
  <w:style w:type="character" w:customStyle="1" w:styleId="Heading8Char">
    <w:name w:val="Heading 8 Char"/>
    <w:link w:val="Heading8"/>
    <w:semiHidden/>
    <w:rPr>
      <w:rFonts w:ascii="Calibri" w:hAnsi="Calibri"/>
      <w:i/>
      <w:iCs/>
      <w:sz w:val="24"/>
      <w:lang w:eastAsia="en-US"/>
    </w:rPr>
  </w:style>
  <w:style w:type="character" w:customStyle="1" w:styleId="Heading9Char">
    <w:name w:val="Heading 9 Char"/>
    <w:link w:val="Heading9"/>
    <w:semiHidden/>
    <w:rPr>
      <w:rFonts w:ascii="Cambria" w:hAnsi="Cambria"/>
      <w:sz w:val="22"/>
      <w:szCs w:val="22"/>
      <w:lang w:eastAsia="en-US"/>
    </w:rPr>
  </w:style>
  <w:style w:type="character" w:customStyle="1" w:styleId="DotpointCharChar">
    <w:name w:val="Dotpoint Char Char"/>
    <w:link w:val="Dotpoint"/>
    <w:rPr>
      <w:rFonts w:ascii="Arial" w:hAnsi="Arial" w:cs="Arial"/>
      <w:bCs/>
      <w:sz w:val="22"/>
      <w:szCs w:val="28"/>
      <w:lang w:eastAsia="en-US"/>
    </w:rPr>
  </w:style>
  <w:style w:type="character" w:styleId="FollowedHyperlink">
    <w:name w:val="FollowedHyperlink"/>
    <w:rPr>
      <w:color w:val="800080"/>
      <w:u w:val="single"/>
    </w:rPr>
  </w:style>
  <w:style w:type="paragraph" w:styleId="ListParagraph">
    <w:name w:val="List Paragraph"/>
    <w:basedOn w:val="Normal"/>
    <w:link w:val="ListParagraphChar"/>
    <w:uiPriority w:val="34"/>
    <w:pPr>
      <w:ind w:left="720"/>
      <w:contextualSpacing/>
    </w:pPr>
    <w:rPr>
      <w:rFonts w:ascii="Calibri" w:hAnsi="Calibri" w:cs="Calibri"/>
      <w:sz w:val="24"/>
    </w:rPr>
  </w:style>
  <w:style w:type="table" w:styleId="TableGrid">
    <w:name w:val="Table Grid"/>
    <w:basedOn w:val="TableNormal"/>
    <w:uiPriority w:val="59"/>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pPr>
      <w:widowControl w:val="0"/>
      <w:snapToGrid w:val="0"/>
      <w:jc w:val="center"/>
    </w:pPr>
    <w:rPr>
      <w:rFonts w:ascii="Times New Roman" w:hAnsi="Times New Roman" w:cs="Arial"/>
      <w:b/>
      <w:sz w:val="28"/>
      <w:szCs w:val="28"/>
      <w:lang w:val="en-US"/>
    </w:rPr>
  </w:style>
  <w:style w:type="paragraph" w:customStyle="1" w:styleId="DEWR16">
    <w:name w:val="DEWR16"/>
    <w:basedOn w:val="Normal"/>
    <w:pPr>
      <w:widowControl w:val="0"/>
      <w:snapToGrid w:val="0"/>
      <w:spacing w:after="240"/>
    </w:pPr>
    <w:rPr>
      <w:rFonts w:ascii="Times New Roman" w:hAnsi="Times New Roman"/>
      <w:sz w:val="24"/>
      <w:lang w:val="en-US"/>
    </w:rPr>
  </w:style>
  <w:style w:type="paragraph" w:customStyle="1" w:styleId="DEWR18">
    <w:name w:val="DEWR18"/>
    <w:basedOn w:val="Normal"/>
    <w:pPr>
      <w:widowControl w:val="0"/>
      <w:snapToGrid w:val="0"/>
      <w:spacing w:after="240"/>
    </w:pPr>
    <w:rPr>
      <w:rFonts w:ascii="Times New Roman" w:hAnsi="Times New Roman"/>
      <w:sz w:val="24"/>
      <w:lang w:val="en-US"/>
    </w:rPr>
  </w:style>
  <w:style w:type="character" w:customStyle="1" w:styleId="claims1Char">
    <w:name w:val="claims1 Char"/>
    <w:link w:val="claims1"/>
    <w:rPr>
      <w:rFonts w:cs="Arial"/>
      <w:b/>
      <w:sz w:val="28"/>
      <w:szCs w:val="28"/>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uiPriority w:val="99"/>
    <w:rPr>
      <w:rFonts w:ascii="Verdana" w:hAnsi="Verdana"/>
      <w:szCs w:val="24"/>
    </w:rPr>
  </w:style>
  <w:style w:type="paragraph" w:customStyle="1" w:styleId="Headersub">
    <w:name w:val="Header sub"/>
    <w:basedOn w:val="Normal"/>
    <w:pPr>
      <w:spacing w:after="1240"/>
    </w:pPr>
    <w:rPr>
      <w:sz w:val="36"/>
    </w:rPr>
  </w:style>
  <w:style w:type="paragraph" w:customStyle="1" w:styleId="FWOheaderlevel1">
    <w:name w:val="FWO header level 1"/>
    <w:basedOn w:val="Normal"/>
    <w:pPr>
      <w:keepNext/>
      <w:numPr>
        <w:numId w:val="9"/>
      </w:numPr>
      <w:spacing w:after="120" w:line="360" w:lineRule="auto"/>
      <w:contextualSpacing/>
    </w:pPr>
    <w:rPr>
      <w:rFonts w:ascii="Arial Bold" w:eastAsia="Calibri" w:hAnsi="Arial Bold"/>
      <w:b/>
      <w:bCs/>
      <w:caps/>
      <w:szCs w:val="22"/>
    </w:rPr>
  </w:style>
  <w:style w:type="paragraph" w:customStyle="1" w:styleId="FWOparagraphlevel1">
    <w:name w:val="FWO paragraph level 1"/>
    <w:basedOn w:val="Normal"/>
    <w:pPr>
      <w:numPr>
        <w:ilvl w:val="1"/>
        <w:numId w:val="9"/>
      </w:numPr>
      <w:spacing w:after="120" w:line="360" w:lineRule="auto"/>
    </w:pPr>
    <w:rPr>
      <w:rFonts w:eastAsia="Calibri" w:cs="Arial"/>
      <w:szCs w:val="22"/>
    </w:rPr>
  </w:style>
  <w:style w:type="paragraph" w:customStyle="1" w:styleId="FWOparagraphlevel2">
    <w:name w:val="FWO paragraph level 2"/>
    <w:basedOn w:val="Normal"/>
    <w:pPr>
      <w:numPr>
        <w:ilvl w:val="2"/>
        <w:numId w:val="9"/>
      </w:numPr>
      <w:tabs>
        <w:tab w:val="left" w:pos="1134"/>
      </w:tabs>
      <w:spacing w:before="120" w:after="120" w:line="360" w:lineRule="auto"/>
    </w:pPr>
    <w:rPr>
      <w:rFonts w:eastAsia="Calibri" w:cs="Arial"/>
      <w:szCs w:val="22"/>
    </w:rPr>
  </w:style>
  <w:style w:type="paragraph" w:customStyle="1" w:styleId="FWOparagraphlevel3">
    <w:name w:val="FWO paragraph level 3"/>
    <w:basedOn w:val="Normal"/>
    <w:pPr>
      <w:numPr>
        <w:ilvl w:val="3"/>
        <w:numId w:val="9"/>
      </w:numPr>
      <w:tabs>
        <w:tab w:val="left" w:pos="1701"/>
      </w:tabs>
      <w:spacing w:before="120" w:after="120" w:line="360" w:lineRule="auto"/>
      <w:ind w:left="1701"/>
    </w:pPr>
    <w:rPr>
      <w:rFonts w:eastAsia="Calibri" w:cs="Arial"/>
      <w:szCs w:val="22"/>
    </w:rPr>
  </w:style>
  <w:style w:type="paragraph" w:customStyle="1" w:styleId="FWOparagraphlevel4">
    <w:name w:val="FWO paragraph level 4"/>
    <w:basedOn w:val="Normal"/>
    <w:pPr>
      <w:numPr>
        <w:ilvl w:val="4"/>
        <w:numId w:val="9"/>
      </w:numPr>
      <w:tabs>
        <w:tab w:val="left" w:pos="2268"/>
      </w:tabs>
      <w:spacing w:before="120" w:after="120" w:line="360" w:lineRule="auto"/>
    </w:pPr>
    <w:rPr>
      <w:rFonts w:eastAsia="Calibri" w:cs="Arial"/>
      <w:szCs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rFonts w:ascii="Arial" w:hAnsi="Arial"/>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lang w:eastAsia="en-US"/>
    </w:rPr>
  </w:style>
  <w:style w:type="character" w:customStyle="1" w:styleId="ListParagraphChar">
    <w:name w:val="List Paragraph Char"/>
    <w:basedOn w:val="DefaultParagraphFont"/>
    <w:link w:val="ListParagraph"/>
    <w:locked/>
    <w:rPr>
      <w:rFonts w:ascii="Calibri" w:hAnsi="Calibri" w:cs="Calibri"/>
      <w:sz w:val="24"/>
      <w:lang w:eastAsia="en-US"/>
    </w:rPr>
  </w:style>
  <w:style w:type="paragraph" w:styleId="Revision">
    <w:name w:val="Revision"/>
    <w:hidden/>
    <w:uiPriority w:val="99"/>
    <w:semiHidden/>
    <w:rPr>
      <w:rFonts w:ascii="Arial" w:hAnsi="Arial"/>
      <w:sz w:val="22"/>
      <w:lang w:eastAsia="en-US"/>
    </w:rPr>
  </w:style>
  <w:style w:type="character" w:styleId="Strong">
    <w:name w:val="Strong"/>
    <w:basedOn w:val="DefaultParagraphFont"/>
    <w:uiPriority w:val="22"/>
    <w:rPr>
      <w:b/>
      <w:bCs/>
    </w:rPr>
  </w:style>
  <w:style w:type="paragraph" w:styleId="NormalWeb">
    <w:name w:val="Normal (Web)"/>
    <w:basedOn w:val="Normal"/>
    <w:uiPriority w:val="99"/>
    <w:semiHidden/>
    <w:unhideWhenUsed/>
    <w:rPr>
      <w:rFonts w:ascii="Times New Roman" w:hAnsi="Times New Roman"/>
      <w:sz w:val="24"/>
      <w:szCs w:val="24"/>
      <w:lang w:eastAsia="en-AU"/>
    </w:rPr>
  </w:style>
  <w:style w:type="paragraph" w:customStyle="1" w:styleId="more-info">
    <w:name w:val="more-info"/>
    <w:basedOn w:val="Normal"/>
    <w:rPr>
      <w:rFonts w:ascii="Times New Roman" w:hAnsi="Times New Roman"/>
      <w:sz w:val="24"/>
      <w:szCs w:val="24"/>
      <w:lang w:eastAsia="en-AU"/>
    </w:rPr>
  </w:style>
  <w:style w:type="character" w:customStyle="1" w:styleId="info-na2">
    <w:name w:val="info-na2"/>
    <w:basedOn w:val="DefaultParagraphFont"/>
  </w:style>
  <w:style w:type="character" w:customStyle="1" w:styleId="label2">
    <w:name w:val="label2"/>
    <w:basedOn w:val="DefaultParagraphFont"/>
  </w:style>
  <w:style w:type="character" w:customStyle="1" w:styleId="size3">
    <w:name w:val="size3"/>
    <w:basedOn w:val="DefaultParagraphFont"/>
  </w:style>
  <w:style w:type="numbering" w:styleId="111111">
    <w:name w:val="Outline List 2"/>
    <w:basedOn w:val="NoList"/>
    <w:semiHidden/>
    <w:unhideWhenUsed/>
    <w:pPr>
      <w:numPr>
        <w:numId w:val="50"/>
      </w:numPr>
    </w:pPr>
  </w:style>
  <w:style w:type="numbering" w:styleId="1ai">
    <w:name w:val="Outline List 1"/>
    <w:basedOn w:val="NoList"/>
    <w:semiHidden/>
    <w:unhideWhenUsed/>
    <w:pPr>
      <w:numPr>
        <w:numId w:val="51"/>
      </w:numPr>
    </w:pPr>
  </w:style>
  <w:style w:type="numbering" w:styleId="ArticleSection">
    <w:name w:val="Outline List 3"/>
    <w:basedOn w:val="NoList"/>
    <w:semiHidden/>
    <w:unhideWhenUsed/>
    <w:pPr>
      <w:numPr>
        <w:numId w:val="52"/>
      </w:numPr>
    </w:p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Arial" w:hAnsi="Arial"/>
      <w:sz w:val="22"/>
      <w:lang w:eastAsia="en-US"/>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ascii="Arial" w:hAnsi="Arial"/>
      <w:sz w:val="22"/>
      <w:lang w:eastAsia="en-US"/>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rFonts w:ascii="Arial" w:hAnsi="Arial"/>
      <w:sz w:val="16"/>
      <w:szCs w:val="16"/>
      <w:lang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Arial" w:hAnsi="Arial"/>
      <w:sz w:val="22"/>
      <w:lang w:eastAsia="en-US"/>
    </w:rPr>
  </w:style>
  <w:style w:type="paragraph" w:styleId="BodyTextIndent">
    <w:name w:val="Body Text Indent"/>
    <w:basedOn w:val="Normal"/>
    <w:link w:val="BodyTextIndentChar"/>
    <w:semiHidden/>
    <w:unhideWhenUsed/>
    <w:pPr>
      <w:spacing w:after="120"/>
      <w:ind w:left="283"/>
    </w:pPr>
  </w:style>
  <w:style w:type="character" w:customStyle="1" w:styleId="BodyTextIndentChar">
    <w:name w:val="Body Text Indent Char"/>
    <w:basedOn w:val="DefaultParagraphFont"/>
    <w:link w:val="BodyTextIndent"/>
    <w:semiHidden/>
    <w:rPr>
      <w:rFonts w:ascii="Arial" w:hAnsi="Arial"/>
      <w:sz w:val="22"/>
      <w:lang w:eastAsia="en-US"/>
    </w:rPr>
  </w:style>
  <w:style w:type="paragraph" w:styleId="BodyTextFirstIndent2">
    <w:name w:val="Body Text First Indent 2"/>
    <w:basedOn w:val="BodyTextIndent"/>
    <w:link w:val="BodyTextFirstIndent2Char"/>
    <w:semiHidden/>
    <w:unhideWhenUsed/>
    <w:pPr>
      <w:spacing w:after="0"/>
      <w:ind w:left="360" w:firstLine="360"/>
    </w:pPr>
  </w:style>
  <w:style w:type="character" w:customStyle="1" w:styleId="BodyTextFirstIndent2Char">
    <w:name w:val="Body Text First Indent 2 Char"/>
    <w:basedOn w:val="BodyTextIndentChar"/>
    <w:link w:val="BodyTextFirstIndent2"/>
    <w:semiHidden/>
    <w:rPr>
      <w:rFonts w:ascii="Arial" w:hAnsi="Arial"/>
      <w:sz w:val="22"/>
      <w:lang w:eastAsia="en-US"/>
    </w:rPr>
  </w:style>
  <w:style w:type="paragraph" w:styleId="BodyTextIndent2">
    <w:name w:val="Body Text Indent 2"/>
    <w:basedOn w:val="Normal"/>
    <w:link w:val="BodyTextIndent2Char"/>
    <w:semiHidden/>
    <w:unhideWhenUsed/>
    <w:pPr>
      <w:spacing w:after="120" w:line="480" w:lineRule="auto"/>
      <w:ind w:left="283"/>
    </w:pPr>
  </w:style>
  <w:style w:type="character" w:customStyle="1" w:styleId="BodyTextIndent2Char">
    <w:name w:val="Body Text Indent 2 Char"/>
    <w:basedOn w:val="DefaultParagraphFont"/>
    <w:link w:val="BodyTextIndent2"/>
    <w:semiHidden/>
    <w:rPr>
      <w:rFonts w:ascii="Arial" w:hAnsi="Arial"/>
      <w:sz w:val="22"/>
      <w:lang w:eastAsia="en-US"/>
    </w:rPr>
  </w:style>
  <w:style w:type="paragraph" w:styleId="BodyTextIndent3">
    <w:name w:val="Body Text Indent 3"/>
    <w:basedOn w:val="Normal"/>
    <w:link w:val="BodyTextIndent3Char"/>
    <w:semiHidden/>
    <w:unhideWhenUsed/>
    <w:pPr>
      <w:spacing w:after="120"/>
      <w:ind w:left="283"/>
    </w:pPr>
    <w:rPr>
      <w:sz w:val="16"/>
      <w:szCs w:val="16"/>
    </w:rPr>
  </w:style>
  <w:style w:type="character" w:customStyle="1" w:styleId="BodyTextIndent3Char">
    <w:name w:val="Body Text Indent 3 Char"/>
    <w:basedOn w:val="DefaultParagraphFont"/>
    <w:link w:val="BodyTextIndent3"/>
    <w:semiHidden/>
    <w:rPr>
      <w:rFonts w:ascii="Arial" w:hAnsi="Arial"/>
      <w:sz w:val="16"/>
      <w:szCs w:val="16"/>
      <w:lang w:eastAsia="en-US"/>
    </w:rPr>
  </w:style>
  <w:style w:type="character" w:styleId="BookTitle">
    <w:name w:val="Book Title"/>
    <w:basedOn w:val="DefaultParagraphFont"/>
    <w:uiPriority w:val="33"/>
    <w:rPr>
      <w:b/>
      <w:bCs/>
      <w:smallCaps/>
      <w:spacing w:val="5"/>
    </w:rPr>
  </w:style>
  <w:style w:type="paragraph" w:styleId="Caption">
    <w:name w:val="caption"/>
    <w:basedOn w:val="Normal"/>
    <w:next w:val="Normal"/>
    <w:semiHidden/>
    <w:unhideWhenUsed/>
    <w:pPr>
      <w:spacing w:after="200"/>
    </w:pPr>
    <w:rPr>
      <w:b/>
      <w:bCs/>
      <w:color w:val="4F81BD" w:themeColor="accent1"/>
      <w:sz w:val="18"/>
      <w:szCs w:val="18"/>
    </w:rPr>
  </w:style>
  <w:style w:type="paragraph" w:styleId="Closing">
    <w:name w:val="Closing"/>
    <w:basedOn w:val="Normal"/>
    <w:link w:val="ClosingChar"/>
    <w:semiHidden/>
    <w:unhideWhenUsed/>
    <w:pPr>
      <w:ind w:left="4252"/>
    </w:pPr>
  </w:style>
  <w:style w:type="character" w:customStyle="1" w:styleId="ClosingChar">
    <w:name w:val="Closing Char"/>
    <w:basedOn w:val="DefaultParagraphFont"/>
    <w:link w:val="Closing"/>
    <w:semiHidden/>
    <w:rPr>
      <w:rFonts w:ascii="Arial" w:hAnsi="Arial"/>
      <w:sz w:val="22"/>
      <w:lang w:eastAsia="en-US"/>
    </w:r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sz w:val="22"/>
      <w:lang w:eastAsia="en-US"/>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rFonts w:ascii="Arial" w:hAnsi="Arial"/>
      <w:sz w:val="22"/>
      <w:lang w:eastAsia="en-US"/>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rPr>
      <w:sz w:val="20"/>
    </w:rPr>
  </w:style>
  <w:style w:type="character" w:customStyle="1" w:styleId="EndnoteTextChar">
    <w:name w:val="Endnote Text Char"/>
    <w:basedOn w:val="DefaultParagraphFont"/>
    <w:link w:val="EndnoteText"/>
    <w:semiHidden/>
    <w:rPr>
      <w:rFonts w:ascii="Arial" w:hAnsi="Arial"/>
      <w:lang w:eastAsia="en-US"/>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 w:val="20"/>
    </w:rPr>
  </w:style>
  <w:style w:type="character" w:styleId="FootnoteReference">
    <w:name w:val="footnote reference"/>
    <w:basedOn w:val="DefaultParagraphFont"/>
    <w:semiHidden/>
    <w:unhideWhenUsed/>
    <w:rPr>
      <w:vertAlign w:val="superscript"/>
    </w:rPr>
  </w:style>
  <w:style w:type="paragraph" w:styleId="FootnoteText">
    <w:name w:val="footnote text"/>
    <w:basedOn w:val="Normal"/>
    <w:link w:val="FootnoteTextChar"/>
    <w:semiHidden/>
    <w:unhideWhenUsed/>
    <w:rPr>
      <w:sz w:val="20"/>
    </w:rPr>
  </w:style>
  <w:style w:type="character" w:customStyle="1" w:styleId="FootnoteTextChar">
    <w:name w:val="Footnote Text Char"/>
    <w:basedOn w:val="DefaultParagraphFont"/>
    <w:link w:val="FootnoteText"/>
    <w:semiHidden/>
    <w:rPr>
      <w:rFonts w:ascii="Arial" w:hAnsi="Arial"/>
      <w:lang w:eastAsia="en-US"/>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rFonts w:ascii="Arial" w:hAnsi="Arial"/>
      <w:i/>
      <w:iCs/>
      <w:sz w:val="22"/>
      <w:lang w:eastAsia="en-US"/>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sz w:val="20"/>
      <w:szCs w:val="20"/>
    </w:rPr>
  </w:style>
  <w:style w:type="paragraph" w:styleId="HTMLPreformatted">
    <w:name w:val="HTML Preformatted"/>
    <w:basedOn w:val="Normal"/>
    <w:link w:val="HTMLPreformattedChar"/>
    <w:semiHidden/>
    <w:unhideWhenUsed/>
    <w:rPr>
      <w:rFonts w:ascii="Consolas" w:hAnsi="Consolas"/>
      <w:sz w:val="20"/>
    </w:rPr>
  </w:style>
  <w:style w:type="character" w:customStyle="1" w:styleId="HTMLPreformattedChar">
    <w:name w:val="HTML Preformatted Char"/>
    <w:basedOn w:val="DefaultParagraphFont"/>
    <w:link w:val="HTMLPreformatted"/>
    <w:semiHidden/>
    <w:rPr>
      <w:rFonts w:ascii="Consolas" w:hAnsi="Consolas"/>
      <w:lang w:eastAsia="en-US"/>
    </w:rPr>
  </w:style>
  <w:style w:type="character" w:styleId="HTMLSample">
    <w:name w:val="HTML Sample"/>
    <w:basedOn w:val="DefaultParagraphFont"/>
    <w:semiHidden/>
    <w:unhideWhenUsed/>
    <w:rPr>
      <w:rFonts w:ascii="Consolas" w:hAnsi="Consolas"/>
      <w:sz w:val="24"/>
      <w:szCs w:val="24"/>
    </w:rPr>
  </w:style>
  <w:style w:type="character" w:styleId="HTMLTypewriter">
    <w:name w:val="HTML Typewriter"/>
    <w:basedOn w:val="DefaultParagraphFont"/>
    <w:semiHidden/>
    <w:unhideWhenUsed/>
    <w:rPr>
      <w:rFonts w:ascii="Consolas" w:hAnsi="Consolas"/>
      <w:sz w:val="20"/>
      <w:szCs w:val="20"/>
    </w:rPr>
  </w:style>
  <w:style w:type="character" w:styleId="HTMLVariable">
    <w:name w:val="HTML Variable"/>
    <w:basedOn w:val="DefaultParagraphFont"/>
    <w:semiHidden/>
    <w:unhideWhenUsed/>
    <w:rPr>
      <w:i/>
      <w:iCs/>
    </w:rPr>
  </w:style>
  <w:style w:type="paragraph" w:styleId="Index1">
    <w:name w:val="index 1"/>
    <w:basedOn w:val="Normal"/>
    <w:next w:val="Normal"/>
    <w:autoRedefine/>
    <w:semiHidden/>
    <w:unhideWhenUsed/>
    <w:pPr>
      <w:ind w:left="220" w:hanging="220"/>
    </w:pPr>
  </w:style>
  <w:style w:type="paragraph" w:styleId="Index2">
    <w:name w:val="index 2"/>
    <w:basedOn w:val="Normal"/>
    <w:next w:val="Normal"/>
    <w:autoRedefine/>
    <w:semiHidden/>
    <w:unhideWhenUsed/>
    <w:pPr>
      <w:ind w:left="440" w:hanging="220"/>
    </w:pPr>
  </w:style>
  <w:style w:type="paragraph" w:styleId="Index3">
    <w:name w:val="index 3"/>
    <w:basedOn w:val="Normal"/>
    <w:next w:val="Normal"/>
    <w:autoRedefine/>
    <w:semiHidden/>
    <w:unhideWhenUsed/>
    <w:pPr>
      <w:ind w:left="660" w:hanging="220"/>
    </w:pPr>
  </w:style>
  <w:style w:type="paragraph" w:styleId="Index4">
    <w:name w:val="index 4"/>
    <w:basedOn w:val="Normal"/>
    <w:next w:val="Normal"/>
    <w:autoRedefine/>
    <w:semiHidden/>
    <w:unhideWhenUsed/>
    <w:pPr>
      <w:ind w:left="880" w:hanging="220"/>
    </w:pPr>
  </w:style>
  <w:style w:type="paragraph" w:styleId="Index5">
    <w:name w:val="index 5"/>
    <w:basedOn w:val="Normal"/>
    <w:next w:val="Normal"/>
    <w:autoRedefine/>
    <w:semiHidden/>
    <w:unhideWhenUsed/>
    <w:pPr>
      <w:ind w:left="1100" w:hanging="220"/>
    </w:pPr>
  </w:style>
  <w:style w:type="paragraph" w:styleId="Index6">
    <w:name w:val="index 6"/>
    <w:basedOn w:val="Normal"/>
    <w:next w:val="Normal"/>
    <w:autoRedefine/>
    <w:semiHidden/>
    <w:unhideWhenUsed/>
    <w:pPr>
      <w:ind w:left="1320" w:hanging="220"/>
    </w:pPr>
  </w:style>
  <w:style w:type="paragraph" w:styleId="Index7">
    <w:name w:val="index 7"/>
    <w:basedOn w:val="Normal"/>
    <w:next w:val="Normal"/>
    <w:autoRedefine/>
    <w:semiHidden/>
    <w:unhideWhenUsed/>
    <w:pPr>
      <w:ind w:left="1540" w:hanging="220"/>
    </w:pPr>
  </w:style>
  <w:style w:type="paragraph" w:styleId="Index8">
    <w:name w:val="index 8"/>
    <w:basedOn w:val="Normal"/>
    <w:next w:val="Normal"/>
    <w:autoRedefine/>
    <w:semiHidden/>
    <w:unhideWhenUsed/>
    <w:pPr>
      <w:ind w:left="1760" w:hanging="220"/>
    </w:pPr>
  </w:style>
  <w:style w:type="paragraph" w:styleId="Index9">
    <w:name w:val="index 9"/>
    <w:basedOn w:val="Normal"/>
    <w:next w:val="Normal"/>
    <w:autoRedefine/>
    <w:semiHidden/>
    <w:unhideWhenUsed/>
    <w:pPr>
      <w:ind w:left="1980" w:hanging="22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character" w:styleId="IntenseEmphasis">
    <w:name w:val="Intense Emphasis"/>
    <w:basedOn w:val="DefaultParagraphFont"/>
    <w:uiPriority w:val="21"/>
    <w:rPr>
      <w:b/>
      <w:bCs/>
      <w:i/>
      <w:iCs/>
      <w:color w:val="4F81BD" w:themeColor="accent1"/>
    </w:r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b/>
      <w:bCs/>
      <w:i/>
      <w:iCs/>
      <w:color w:val="4F81BD" w:themeColor="accent1"/>
      <w:sz w:val="22"/>
      <w:lang w:eastAsia="en-US"/>
    </w:rPr>
  </w:style>
  <w:style w:type="character" w:styleId="IntenseReference">
    <w:name w:val="Intense Reference"/>
    <w:basedOn w:val="DefaultParagraphFont"/>
    <w:uiPriority w:val="32"/>
    <w:rPr>
      <w:b/>
      <w:bCs/>
      <w:smallCaps/>
      <w:color w:val="C0504D" w:themeColor="accent2"/>
      <w:spacing w:val="5"/>
      <w:u w:val="single"/>
    </w:r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53"/>
      </w:numPr>
      <w:contextualSpacing/>
    </w:pPr>
  </w:style>
  <w:style w:type="paragraph" w:styleId="ListBullet2">
    <w:name w:val="List Bullet 2"/>
    <w:basedOn w:val="Normal"/>
    <w:semiHidden/>
    <w:unhideWhenUsed/>
    <w:pPr>
      <w:numPr>
        <w:numId w:val="54"/>
      </w:numPr>
      <w:contextualSpacing/>
    </w:pPr>
  </w:style>
  <w:style w:type="paragraph" w:styleId="ListBullet3">
    <w:name w:val="List Bullet 3"/>
    <w:basedOn w:val="Normal"/>
    <w:semiHidden/>
    <w:unhideWhenUsed/>
    <w:pPr>
      <w:numPr>
        <w:numId w:val="55"/>
      </w:numPr>
      <w:contextualSpacing/>
    </w:pPr>
  </w:style>
  <w:style w:type="paragraph" w:styleId="ListBullet4">
    <w:name w:val="List Bullet 4"/>
    <w:basedOn w:val="Normal"/>
    <w:semiHidden/>
    <w:unhideWhenUsed/>
    <w:pPr>
      <w:numPr>
        <w:numId w:val="56"/>
      </w:numPr>
      <w:contextualSpacing/>
    </w:pPr>
  </w:style>
  <w:style w:type="paragraph" w:styleId="ListBullet5">
    <w:name w:val="List Bullet 5"/>
    <w:basedOn w:val="Normal"/>
    <w:semiHidden/>
    <w:unhideWhenUsed/>
    <w:pPr>
      <w:numPr>
        <w:numId w:val="57"/>
      </w:numPr>
      <w:contextualSpacing/>
    </w:pPr>
  </w:style>
  <w:style w:type="paragraph" w:styleId="ListContinue">
    <w:name w:val="List Continue"/>
    <w:basedOn w:val="Normal"/>
    <w:semiHidden/>
    <w:unhideWhenUsed/>
    <w:pPr>
      <w:spacing w:after="120"/>
      <w:ind w:left="283"/>
      <w:contextualSpacing/>
    </w:pPr>
  </w:style>
  <w:style w:type="paragraph" w:styleId="ListContinue2">
    <w:name w:val="List Continue 2"/>
    <w:basedOn w:val="Normal"/>
    <w:semiHidden/>
    <w:unhideWhenUsed/>
    <w:pPr>
      <w:spacing w:after="120"/>
      <w:ind w:left="566"/>
      <w:contextualSpacing/>
    </w:pPr>
  </w:style>
  <w:style w:type="paragraph" w:styleId="ListContinue3">
    <w:name w:val="List Continue 3"/>
    <w:basedOn w:val="Normal"/>
    <w:semiHidden/>
    <w:unhideWhenUsed/>
    <w:pPr>
      <w:spacing w:after="120"/>
      <w:ind w:left="849"/>
      <w:contextualSpacing/>
    </w:pPr>
  </w:style>
  <w:style w:type="paragraph" w:styleId="ListContinue4">
    <w:name w:val="List Continue 4"/>
    <w:basedOn w:val="Normal"/>
    <w:semiHidden/>
    <w:unhideWhenUsed/>
    <w:pPr>
      <w:spacing w:after="120"/>
      <w:ind w:left="1132"/>
      <w:contextualSpacing/>
    </w:pPr>
  </w:style>
  <w:style w:type="paragraph" w:styleId="ListContinue5">
    <w:name w:val="List Continue 5"/>
    <w:basedOn w:val="Normal"/>
    <w:semiHidden/>
    <w:unhideWhenUsed/>
    <w:pPr>
      <w:spacing w:after="120"/>
      <w:ind w:left="1415"/>
      <w:contextualSpacing/>
    </w:pPr>
  </w:style>
  <w:style w:type="paragraph" w:styleId="ListNumber">
    <w:name w:val="List Number"/>
    <w:basedOn w:val="Normal"/>
    <w:pPr>
      <w:numPr>
        <w:numId w:val="58"/>
      </w:numPr>
      <w:contextualSpacing/>
    </w:pPr>
  </w:style>
  <w:style w:type="paragraph" w:styleId="ListNumber2">
    <w:name w:val="List Number 2"/>
    <w:basedOn w:val="Normal"/>
    <w:semiHidden/>
    <w:unhideWhenUsed/>
    <w:pPr>
      <w:numPr>
        <w:numId w:val="59"/>
      </w:numPr>
      <w:contextualSpacing/>
    </w:pPr>
  </w:style>
  <w:style w:type="paragraph" w:styleId="ListNumber3">
    <w:name w:val="List Number 3"/>
    <w:basedOn w:val="Normal"/>
    <w:semiHidden/>
    <w:unhideWhenUsed/>
    <w:pPr>
      <w:numPr>
        <w:numId w:val="60"/>
      </w:numPr>
      <w:contextualSpacing/>
    </w:pPr>
  </w:style>
  <w:style w:type="paragraph" w:styleId="ListNumber4">
    <w:name w:val="List Number 4"/>
    <w:basedOn w:val="Normal"/>
    <w:semiHidden/>
    <w:unhideWhenUsed/>
    <w:pPr>
      <w:numPr>
        <w:numId w:val="61"/>
      </w:numPr>
      <w:contextualSpacing/>
    </w:pPr>
  </w:style>
  <w:style w:type="paragraph" w:styleId="ListNumber5">
    <w:name w:val="List Number 5"/>
    <w:basedOn w:val="Normal"/>
    <w:semiHidden/>
    <w:unhideWhenUsed/>
    <w:pPr>
      <w:numPr>
        <w:numId w:val="62"/>
      </w:numPr>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semiHidden/>
    <w:rPr>
      <w:rFonts w:ascii="Consolas" w:hAnsi="Consolas"/>
      <w:lang w:eastAsia="en-US"/>
    </w:r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US"/>
    </w:rPr>
  </w:style>
  <w:style w:type="paragraph" w:styleId="NoSpacing">
    <w:name w:val="No Spacing"/>
    <w:uiPriority w:val="1"/>
    <w:rPr>
      <w:rFonts w:ascii="Arial" w:hAnsi="Arial"/>
      <w:sz w:val="22"/>
      <w:lang w:eastAsia="en-US"/>
    </w:rPr>
  </w:style>
  <w:style w:type="paragraph" w:styleId="NormalIndent">
    <w:name w:val="Normal Indent"/>
    <w:basedOn w:val="Normal"/>
    <w:semiHidden/>
    <w:unhideWhenUsed/>
    <w:pPr>
      <w:ind w:left="68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rFonts w:ascii="Arial" w:hAnsi="Arial"/>
      <w:sz w:val="22"/>
      <w:lang w:eastAsia="en-US"/>
    </w:rPr>
  </w:style>
  <w:style w:type="character" w:styleId="PageNumber">
    <w:name w:val="page number"/>
    <w:basedOn w:val="DefaultParagraphFont"/>
    <w:uiPriority w:val="3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lang w:eastAsia="en-US"/>
    </w:rPr>
  </w:style>
  <w:style w:type="paragraph" w:styleId="Quote">
    <w:name w:val="Quote"/>
    <w:basedOn w:val="Normal"/>
    <w:next w:val="Normal"/>
    <w:link w:val="QuoteChar"/>
    <w:uiPriority w:val="29"/>
    <w:rPr>
      <w:i/>
      <w:iCs/>
      <w:color w:val="000000" w:themeColor="text1"/>
    </w:rPr>
  </w:style>
  <w:style w:type="character" w:customStyle="1" w:styleId="QuoteChar">
    <w:name w:val="Quote Char"/>
    <w:basedOn w:val="DefaultParagraphFont"/>
    <w:link w:val="Quote"/>
    <w:uiPriority w:val="29"/>
    <w:rPr>
      <w:rFonts w:ascii="Arial" w:hAnsi="Arial"/>
      <w:i/>
      <w:iCs/>
      <w:color w:val="000000" w:themeColor="text1"/>
      <w:sz w:val="22"/>
      <w:lang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sz w:val="22"/>
      <w:lang w:eastAsia="en-US"/>
    </w:rPr>
  </w:style>
  <w:style w:type="paragraph" w:styleId="Signature">
    <w:name w:val="Signature"/>
    <w:basedOn w:val="Normal"/>
    <w:link w:val="SignatureChar"/>
    <w:semiHidden/>
    <w:unhideWhenUsed/>
    <w:pPr>
      <w:ind w:left="4252"/>
    </w:pPr>
  </w:style>
  <w:style w:type="character" w:customStyle="1" w:styleId="SignatureChar">
    <w:name w:val="Signature Char"/>
    <w:basedOn w:val="DefaultParagraphFont"/>
    <w:link w:val="Signature"/>
    <w:semiHidden/>
    <w:rPr>
      <w:rFonts w:ascii="Arial" w:hAnsi="Arial"/>
      <w:sz w:val="22"/>
      <w:lang w:eastAsia="en-US"/>
    </w:rPr>
  </w:style>
  <w:style w:type="paragraph" w:styleId="Subtitle">
    <w:name w:val="Subtitle"/>
    <w:basedOn w:val="Normal"/>
    <w:next w:val="Normal"/>
    <w:link w:val="SubtitleChar"/>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rPr>
      <w:i/>
      <w:iCs/>
      <w:color w:val="808080" w:themeColor="text1" w:themeTint="7F"/>
    </w:rPr>
  </w:style>
  <w:style w:type="character" w:styleId="SubtleReference">
    <w:name w:val="Subtle Reference"/>
    <w:basedOn w:val="DefaultParagraphFont"/>
    <w:uiPriority w:val="31"/>
    <w:rPr>
      <w:smallCaps/>
      <w:color w:val="C0504D" w:themeColor="accent2"/>
      <w:u w:val="single"/>
    </w:rPr>
  </w:style>
  <w:style w:type="table" w:styleId="Table3Deffects1">
    <w:name w:val="Table 3D effects 1"/>
    <w:basedOn w:val="TableNormal"/>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pPr>
      <w:ind w:left="220" w:hanging="220"/>
    </w:pPr>
  </w:style>
  <w:style w:type="paragraph" w:styleId="TableofFigures">
    <w:name w:val="table of figures"/>
    <w:basedOn w:val="Normal"/>
    <w:next w:val="Normal"/>
    <w:semiHidden/>
    <w:unhideWhenUsed/>
  </w:style>
  <w:style w:type="table" w:styleId="TableProfessional">
    <w:name w:val="Table Professional"/>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220"/>
    </w:pPr>
  </w:style>
  <w:style w:type="paragraph" w:styleId="TOC3">
    <w:name w:val="toc 3"/>
    <w:basedOn w:val="Normal"/>
    <w:next w:val="Normal"/>
    <w:autoRedefine/>
    <w:semiHidden/>
    <w:unhideWhenUsed/>
    <w:pPr>
      <w:spacing w:after="100"/>
      <w:ind w:left="440"/>
    </w:pPr>
  </w:style>
  <w:style w:type="paragraph" w:styleId="TOC4">
    <w:name w:val="toc 4"/>
    <w:basedOn w:val="Normal"/>
    <w:next w:val="Normal"/>
    <w:autoRedefine/>
    <w:semiHidden/>
    <w:unhideWhenUsed/>
    <w:pPr>
      <w:spacing w:after="100"/>
      <w:ind w:left="660"/>
    </w:pPr>
  </w:style>
  <w:style w:type="paragraph" w:styleId="TOC5">
    <w:name w:val="toc 5"/>
    <w:basedOn w:val="Normal"/>
    <w:next w:val="Normal"/>
    <w:autoRedefine/>
    <w:semiHidden/>
    <w:unhideWhenUsed/>
    <w:pPr>
      <w:spacing w:after="100"/>
      <w:ind w:left="880"/>
    </w:pPr>
  </w:style>
  <w:style w:type="paragraph" w:styleId="TOC6">
    <w:name w:val="toc 6"/>
    <w:basedOn w:val="Normal"/>
    <w:next w:val="Normal"/>
    <w:autoRedefine/>
    <w:semiHidden/>
    <w:unhideWhenUsed/>
    <w:pPr>
      <w:spacing w:after="100"/>
      <w:ind w:left="1100"/>
    </w:pPr>
  </w:style>
  <w:style w:type="paragraph" w:styleId="TOC7">
    <w:name w:val="toc 7"/>
    <w:basedOn w:val="Normal"/>
    <w:next w:val="Normal"/>
    <w:autoRedefine/>
    <w:semiHidden/>
    <w:unhideWhenUsed/>
    <w:pPr>
      <w:spacing w:after="100"/>
      <w:ind w:left="1320"/>
    </w:pPr>
  </w:style>
  <w:style w:type="paragraph" w:styleId="TOC8">
    <w:name w:val="toc 8"/>
    <w:basedOn w:val="Normal"/>
    <w:next w:val="Normal"/>
    <w:autoRedefine/>
    <w:semiHidden/>
    <w:unhideWhenUsed/>
    <w:pPr>
      <w:spacing w:after="100"/>
      <w:ind w:left="1540"/>
    </w:pPr>
  </w:style>
  <w:style w:type="paragraph" w:styleId="TOC9">
    <w:name w:val="toc 9"/>
    <w:basedOn w:val="Normal"/>
    <w:next w:val="Normal"/>
    <w:autoRedefine/>
    <w:semiHidden/>
    <w:unhideWhenUsed/>
    <w:pPr>
      <w:spacing w:after="100"/>
      <w:ind w:left="1760"/>
    </w:pPr>
  </w:style>
  <w:style w:type="paragraph" w:styleId="TOCHeading">
    <w:name w:val="TOC Heading"/>
    <w:basedOn w:val="Heading1"/>
    <w:next w:val="Normal"/>
    <w:uiPriority w:val="39"/>
    <w:semiHidden/>
    <w:unhideWhenUsed/>
    <w:pPr>
      <w:keepNext/>
      <w:keepLines/>
      <w:numPr>
        <w:numId w:val="0"/>
      </w:numPr>
      <w:autoSpaceDE/>
      <w:autoSpaceDN/>
      <w:adjustRightInd/>
      <w:spacing w:before="48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06820">
      <w:bodyDiv w:val="1"/>
      <w:marLeft w:val="0"/>
      <w:marRight w:val="0"/>
      <w:marTop w:val="0"/>
      <w:marBottom w:val="0"/>
      <w:divBdr>
        <w:top w:val="none" w:sz="0" w:space="0" w:color="auto"/>
        <w:left w:val="none" w:sz="0" w:space="0" w:color="auto"/>
        <w:bottom w:val="none" w:sz="0" w:space="0" w:color="auto"/>
        <w:right w:val="none" w:sz="0" w:space="0" w:color="auto"/>
      </w:divBdr>
    </w:div>
    <w:div w:id="375004435">
      <w:bodyDiv w:val="1"/>
      <w:marLeft w:val="0"/>
      <w:marRight w:val="0"/>
      <w:marTop w:val="0"/>
      <w:marBottom w:val="0"/>
      <w:divBdr>
        <w:top w:val="none" w:sz="0" w:space="0" w:color="auto"/>
        <w:left w:val="none" w:sz="0" w:space="0" w:color="auto"/>
        <w:bottom w:val="none" w:sz="0" w:space="0" w:color="auto"/>
        <w:right w:val="none" w:sz="0" w:space="0" w:color="auto"/>
      </w:divBdr>
      <w:divsChild>
        <w:div w:id="811488442">
          <w:marLeft w:val="0"/>
          <w:marRight w:val="0"/>
          <w:marTop w:val="0"/>
          <w:marBottom w:val="0"/>
          <w:divBdr>
            <w:top w:val="none" w:sz="0" w:space="0" w:color="auto"/>
            <w:left w:val="none" w:sz="0" w:space="0" w:color="auto"/>
            <w:bottom w:val="none" w:sz="0" w:space="0" w:color="auto"/>
            <w:right w:val="none" w:sz="0" w:space="0" w:color="auto"/>
          </w:divBdr>
          <w:divsChild>
            <w:div w:id="369649522">
              <w:marLeft w:val="0"/>
              <w:marRight w:val="0"/>
              <w:marTop w:val="0"/>
              <w:marBottom w:val="0"/>
              <w:divBdr>
                <w:top w:val="none" w:sz="0" w:space="0" w:color="auto"/>
                <w:left w:val="none" w:sz="0" w:space="0" w:color="auto"/>
                <w:bottom w:val="none" w:sz="0" w:space="0" w:color="auto"/>
                <w:right w:val="none" w:sz="0" w:space="0" w:color="auto"/>
              </w:divBdr>
              <w:divsChild>
                <w:div w:id="960920068">
                  <w:marLeft w:val="0"/>
                  <w:marRight w:val="0"/>
                  <w:marTop w:val="0"/>
                  <w:marBottom w:val="0"/>
                  <w:divBdr>
                    <w:top w:val="none" w:sz="0" w:space="0" w:color="auto"/>
                    <w:left w:val="none" w:sz="0" w:space="0" w:color="auto"/>
                    <w:bottom w:val="none" w:sz="0" w:space="0" w:color="auto"/>
                    <w:right w:val="none" w:sz="0" w:space="0" w:color="auto"/>
                  </w:divBdr>
                  <w:divsChild>
                    <w:div w:id="1093084511">
                      <w:marLeft w:val="0"/>
                      <w:marRight w:val="0"/>
                      <w:marTop w:val="0"/>
                      <w:marBottom w:val="0"/>
                      <w:divBdr>
                        <w:top w:val="none" w:sz="0" w:space="0" w:color="auto"/>
                        <w:left w:val="none" w:sz="0" w:space="0" w:color="auto"/>
                        <w:bottom w:val="none" w:sz="0" w:space="0" w:color="auto"/>
                        <w:right w:val="none" w:sz="0" w:space="0" w:color="auto"/>
                      </w:divBdr>
                      <w:divsChild>
                        <w:div w:id="2017725035">
                          <w:marLeft w:val="0"/>
                          <w:marRight w:val="0"/>
                          <w:marTop w:val="0"/>
                          <w:marBottom w:val="0"/>
                          <w:divBdr>
                            <w:top w:val="none" w:sz="0" w:space="0" w:color="auto"/>
                            <w:left w:val="none" w:sz="0" w:space="0" w:color="auto"/>
                            <w:bottom w:val="none" w:sz="0" w:space="0" w:color="auto"/>
                            <w:right w:val="none" w:sz="0" w:space="0" w:color="auto"/>
                          </w:divBdr>
                          <w:divsChild>
                            <w:div w:id="1841314112">
                              <w:marLeft w:val="0"/>
                              <w:marRight w:val="0"/>
                              <w:marTop w:val="0"/>
                              <w:marBottom w:val="0"/>
                              <w:divBdr>
                                <w:top w:val="none" w:sz="0" w:space="0" w:color="auto"/>
                                <w:left w:val="none" w:sz="0" w:space="0" w:color="auto"/>
                                <w:bottom w:val="none" w:sz="0" w:space="0" w:color="auto"/>
                                <w:right w:val="none" w:sz="0" w:space="0" w:color="auto"/>
                              </w:divBdr>
                              <w:divsChild>
                                <w:div w:id="858205744">
                                  <w:marLeft w:val="0"/>
                                  <w:marRight w:val="0"/>
                                  <w:marTop w:val="0"/>
                                  <w:marBottom w:val="0"/>
                                  <w:divBdr>
                                    <w:top w:val="none" w:sz="0" w:space="0" w:color="auto"/>
                                    <w:left w:val="none" w:sz="0" w:space="0" w:color="auto"/>
                                    <w:bottom w:val="none" w:sz="0" w:space="0" w:color="auto"/>
                                    <w:right w:val="none" w:sz="0" w:space="0" w:color="auto"/>
                                  </w:divBdr>
                                  <w:divsChild>
                                    <w:div w:id="121966047">
                                      <w:marLeft w:val="0"/>
                                      <w:marRight w:val="0"/>
                                      <w:marTop w:val="0"/>
                                      <w:marBottom w:val="0"/>
                                      <w:divBdr>
                                        <w:top w:val="none" w:sz="0" w:space="0" w:color="auto"/>
                                        <w:left w:val="none" w:sz="0" w:space="0" w:color="auto"/>
                                        <w:bottom w:val="none" w:sz="0" w:space="0" w:color="auto"/>
                                        <w:right w:val="none" w:sz="0" w:space="0" w:color="auto"/>
                                      </w:divBdr>
                                      <w:divsChild>
                                        <w:div w:id="945388036">
                                          <w:marLeft w:val="0"/>
                                          <w:marRight w:val="0"/>
                                          <w:marTop w:val="0"/>
                                          <w:marBottom w:val="0"/>
                                          <w:divBdr>
                                            <w:top w:val="none" w:sz="0" w:space="0" w:color="auto"/>
                                            <w:left w:val="none" w:sz="0" w:space="0" w:color="auto"/>
                                            <w:bottom w:val="none" w:sz="0" w:space="0" w:color="auto"/>
                                            <w:right w:val="none" w:sz="0" w:space="0" w:color="auto"/>
                                          </w:divBdr>
                                          <w:divsChild>
                                            <w:div w:id="728112502">
                                              <w:marLeft w:val="0"/>
                                              <w:marRight w:val="0"/>
                                              <w:marTop w:val="0"/>
                                              <w:marBottom w:val="0"/>
                                              <w:divBdr>
                                                <w:top w:val="none" w:sz="0" w:space="0" w:color="auto"/>
                                                <w:left w:val="none" w:sz="0" w:space="0" w:color="auto"/>
                                                <w:bottom w:val="none" w:sz="0" w:space="0" w:color="auto"/>
                                                <w:right w:val="none" w:sz="0" w:space="0" w:color="auto"/>
                                              </w:divBdr>
                                              <w:divsChild>
                                                <w:div w:id="1574699986">
                                                  <w:marLeft w:val="0"/>
                                                  <w:marRight w:val="0"/>
                                                  <w:marTop w:val="0"/>
                                                  <w:marBottom w:val="0"/>
                                                  <w:divBdr>
                                                    <w:top w:val="none" w:sz="0" w:space="0" w:color="auto"/>
                                                    <w:left w:val="none" w:sz="0" w:space="0" w:color="auto"/>
                                                    <w:bottom w:val="none" w:sz="0" w:space="0" w:color="auto"/>
                                                    <w:right w:val="none" w:sz="0" w:space="0" w:color="auto"/>
                                                  </w:divBdr>
                                                  <w:divsChild>
                                                    <w:div w:id="1972443497">
                                                      <w:marLeft w:val="0"/>
                                                      <w:marRight w:val="0"/>
                                                      <w:marTop w:val="0"/>
                                                      <w:marBottom w:val="0"/>
                                                      <w:divBdr>
                                                        <w:top w:val="none" w:sz="0" w:space="0" w:color="auto"/>
                                                        <w:left w:val="none" w:sz="0" w:space="0" w:color="auto"/>
                                                        <w:bottom w:val="none" w:sz="0" w:space="0" w:color="auto"/>
                                                        <w:right w:val="none" w:sz="0" w:space="0" w:color="auto"/>
                                                      </w:divBdr>
                                                    </w:div>
                                                    <w:div w:id="1775243811">
                                                      <w:marLeft w:val="0"/>
                                                      <w:marRight w:val="0"/>
                                                      <w:marTop w:val="0"/>
                                                      <w:marBottom w:val="0"/>
                                                      <w:divBdr>
                                                        <w:top w:val="none" w:sz="0" w:space="0" w:color="auto"/>
                                                        <w:left w:val="none" w:sz="0" w:space="0" w:color="auto"/>
                                                        <w:bottom w:val="none" w:sz="0" w:space="0" w:color="auto"/>
                                                        <w:right w:val="none" w:sz="0" w:space="0" w:color="auto"/>
                                                      </w:divBdr>
                                                    </w:div>
                                                    <w:div w:id="1665208986">
                                                      <w:marLeft w:val="0"/>
                                                      <w:marRight w:val="0"/>
                                                      <w:marTop w:val="0"/>
                                                      <w:marBottom w:val="0"/>
                                                      <w:divBdr>
                                                        <w:top w:val="none" w:sz="0" w:space="0" w:color="auto"/>
                                                        <w:left w:val="none" w:sz="0" w:space="0" w:color="auto"/>
                                                        <w:bottom w:val="none" w:sz="0" w:space="0" w:color="auto"/>
                                                        <w:right w:val="none" w:sz="0" w:space="0" w:color="auto"/>
                                                      </w:divBdr>
                                                    </w:div>
                                                    <w:div w:id="767432403">
                                                      <w:marLeft w:val="0"/>
                                                      <w:marRight w:val="0"/>
                                                      <w:marTop w:val="0"/>
                                                      <w:marBottom w:val="0"/>
                                                      <w:divBdr>
                                                        <w:top w:val="none" w:sz="0" w:space="0" w:color="auto"/>
                                                        <w:left w:val="none" w:sz="0" w:space="0" w:color="auto"/>
                                                        <w:bottom w:val="none" w:sz="0" w:space="0" w:color="auto"/>
                                                        <w:right w:val="none" w:sz="0" w:space="0" w:color="auto"/>
                                                      </w:divBdr>
                                                    </w:div>
                                                    <w:div w:id="984050196">
                                                      <w:marLeft w:val="0"/>
                                                      <w:marRight w:val="0"/>
                                                      <w:marTop w:val="0"/>
                                                      <w:marBottom w:val="0"/>
                                                      <w:divBdr>
                                                        <w:top w:val="none" w:sz="0" w:space="0" w:color="auto"/>
                                                        <w:left w:val="none" w:sz="0" w:space="0" w:color="auto"/>
                                                        <w:bottom w:val="none" w:sz="0" w:space="0" w:color="auto"/>
                                                        <w:right w:val="none" w:sz="0" w:space="0" w:color="auto"/>
                                                      </w:divBdr>
                                                    </w:div>
                                                    <w:div w:id="823009765">
                                                      <w:marLeft w:val="0"/>
                                                      <w:marRight w:val="0"/>
                                                      <w:marTop w:val="0"/>
                                                      <w:marBottom w:val="0"/>
                                                      <w:divBdr>
                                                        <w:top w:val="none" w:sz="0" w:space="0" w:color="auto"/>
                                                        <w:left w:val="none" w:sz="0" w:space="0" w:color="auto"/>
                                                        <w:bottom w:val="none" w:sz="0" w:space="0" w:color="auto"/>
                                                        <w:right w:val="none" w:sz="0" w:space="0" w:color="auto"/>
                                                      </w:divBdr>
                                                    </w:div>
                                                    <w:div w:id="1817064353">
                                                      <w:marLeft w:val="0"/>
                                                      <w:marRight w:val="0"/>
                                                      <w:marTop w:val="0"/>
                                                      <w:marBottom w:val="0"/>
                                                      <w:divBdr>
                                                        <w:top w:val="none" w:sz="0" w:space="0" w:color="auto"/>
                                                        <w:left w:val="none" w:sz="0" w:space="0" w:color="auto"/>
                                                        <w:bottom w:val="none" w:sz="0" w:space="0" w:color="auto"/>
                                                        <w:right w:val="none" w:sz="0" w:space="0" w:color="auto"/>
                                                      </w:divBdr>
                                                    </w:div>
                                                    <w:div w:id="757287156">
                                                      <w:marLeft w:val="0"/>
                                                      <w:marRight w:val="0"/>
                                                      <w:marTop w:val="0"/>
                                                      <w:marBottom w:val="0"/>
                                                      <w:divBdr>
                                                        <w:top w:val="none" w:sz="0" w:space="0" w:color="auto"/>
                                                        <w:left w:val="none" w:sz="0" w:space="0" w:color="auto"/>
                                                        <w:bottom w:val="none" w:sz="0" w:space="0" w:color="auto"/>
                                                        <w:right w:val="none" w:sz="0" w:space="0" w:color="auto"/>
                                                      </w:divBdr>
                                                    </w:div>
                                                    <w:div w:id="1303003599">
                                                      <w:marLeft w:val="0"/>
                                                      <w:marRight w:val="0"/>
                                                      <w:marTop w:val="0"/>
                                                      <w:marBottom w:val="0"/>
                                                      <w:divBdr>
                                                        <w:top w:val="none" w:sz="0" w:space="0" w:color="auto"/>
                                                        <w:left w:val="none" w:sz="0" w:space="0" w:color="auto"/>
                                                        <w:bottom w:val="none" w:sz="0" w:space="0" w:color="auto"/>
                                                        <w:right w:val="none" w:sz="0" w:space="0" w:color="auto"/>
                                                      </w:divBdr>
                                                    </w:div>
                                                    <w:div w:id="856500184">
                                                      <w:marLeft w:val="0"/>
                                                      <w:marRight w:val="0"/>
                                                      <w:marTop w:val="0"/>
                                                      <w:marBottom w:val="0"/>
                                                      <w:divBdr>
                                                        <w:top w:val="none" w:sz="0" w:space="0" w:color="auto"/>
                                                        <w:left w:val="none" w:sz="0" w:space="0" w:color="auto"/>
                                                        <w:bottom w:val="none" w:sz="0" w:space="0" w:color="auto"/>
                                                        <w:right w:val="none" w:sz="0" w:space="0" w:color="auto"/>
                                                      </w:divBdr>
                                                    </w:div>
                                                    <w:div w:id="180700663">
                                                      <w:marLeft w:val="0"/>
                                                      <w:marRight w:val="0"/>
                                                      <w:marTop w:val="0"/>
                                                      <w:marBottom w:val="0"/>
                                                      <w:divBdr>
                                                        <w:top w:val="none" w:sz="0" w:space="0" w:color="auto"/>
                                                        <w:left w:val="none" w:sz="0" w:space="0" w:color="auto"/>
                                                        <w:bottom w:val="none" w:sz="0" w:space="0" w:color="auto"/>
                                                        <w:right w:val="none" w:sz="0" w:space="0" w:color="auto"/>
                                                      </w:divBdr>
                                                    </w:div>
                                                    <w:div w:id="784467036">
                                                      <w:marLeft w:val="0"/>
                                                      <w:marRight w:val="0"/>
                                                      <w:marTop w:val="0"/>
                                                      <w:marBottom w:val="0"/>
                                                      <w:divBdr>
                                                        <w:top w:val="none" w:sz="0" w:space="0" w:color="auto"/>
                                                        <w:left w:val="none" w:sz="0" w:space="0" w:color="auto"/>
                                                        <w:bottom w:val="none" w:sz="0" w:space="0" w:color="auto"/>
                                                        <w:right w:val="none" w:sz="0" w:space="0" w:color="auto"/>
                                                      </w:divBdr>
                                                    </w:div>
                                                    <w:div w:id="1385521154">
                                                      <w:marLeft w:val="0"/>
                                                      <w:marRight w:val="0"/>
                                                      <w:marTop w:val="0"/>
                                                      <w:marBottom w:val="0"/>
                                                      <w:divBdr>
                                                        <w:top w:val="none" w:sz="0" w:space="0" w:color="auto"/>
                                                        <w:left w:val="none" w:sz="0" w:space="0" w:color="auto"/>
                                                        <w:bottom w:val="none" w:sz="0" w:space="0" w:color="auto"/>
                                                        <w:right w:val="none" w:sz="0" w:space="0" w:color="auto"/>
                                                      </w:divBdr>
                                                    </w:div>
                                                    <w:div w:id="1150712071">
                                                      <w:marLeft w:val="0"/>
                                                      <w:marRight w:val="0"/>
                                                      <w:marTop w:val="0"/>
                                                      <w:marBottom w:val="0"/>
                                                      <w:divBdr>
                                                        <w:top w:val="none" w:sz="0" w:space="0" w:color="auto"/>
                                                        <w:left w:val="none" w:sz="0" w:space="0" w:color="auto"/>
                                                        <w:bottom w:val="none" w:sz="0" w:space="0" w:color="auto"/>
                                                        <w:right w:val="none" w:sz="0" w:space="0" w:color="auto"/>
                                                      </w:divBdr>
                                                    </w:div>
                                                    <w:div w:id="875238962">
                                                      <w:marLeft w:val="0"/>
                                                      <w:marRight w:val="0"/>
                                                      <w:marTop w:val="0"/>
                                                      <w:marBottom w:val="0"/>
                                                      <w:divBdr>
                                                        <w:top w:val="none" w:sz="0" w:space="0" w:color="auto"/>
                                                        <w:left w:val="none" w:sz="0" w:space="0" w:color="auto"/>
                                                        <w:bottom w:val="none" w:sz="0" w:space="0" w:color="auto"/>
                                                        <w:right w:val="none" w:sz="0" w:space="0" w:color="auto"/>
                                                      </w:divBdr>
                                                    </w:div>
                                                    <w:div w:id="2082093425">
                                                      <w:marLeft w:val="0"/>
                                                      <w:marRight w:val="0"/>
                                                      <w:marTop w:val="0"/>
                                                      <w:marBottom w:val="0"/>
                                                      <w:divBdr>
                                                        <w:top w:val="none" w:sz="0" w:space="0" w:color="auto"/>
                                                        <w:left w:val="none" w:sz="0" w:space="0" w:color="auto"/>
                                                        <w:bottom w:val="none" w:sz="0" w:space="0" w:color="auto"/>
                                                        <w:right w:val="none" w:sz="0" w:space="0" w:color="auto"/>
                                                      </w:divBdr>
                                                    </w:div>
                                                    <w:div w:id="800732182">
                                                      <w:marLeft w:val="0"/>
                                                      <w:marRight w:val="0"/>
                                                      <w:marTop w:val="0"/>
                                                      <w:marBottom w:val="0"/>
                                                      <w:divBdr>
                                                        <w:top w:val="none" w:sz="0" w:space="0" w:color="auto"/>
                                                        <w:left w:val="none" w:sz="0" w:space="0" w:color="auto"/>
                                                        <w:bottom w:val="none" w:sz="0" w:space="0" w:color="auto"/>
                                                        <w:right w:val="none" w:sz="0" w:space="0" w:color="auto"/>
                                                      </w:divBdr>
                                                    </w:div>
                                                    <w:div w:id="1194537543">
                                                      <w:marLeft w:val="0"/>
                                                      <w:marRight w:val="0"/>
                                                      <w:marTop w:val="0"/>
                                                      <w:marBottom w:val="0"/>
                                                      <w:divBdr>
                                                        <w:top w:val="none" w:sz="0" w:space="0" w:color="auto"/>
                                                        <w:left w:val="none" w:sz="0" w:space="0" w:color="auto"/>
                                                        <w:bottom w:val="none" w:sz="0" w:space="0" w:color="auto"/>
                                                        <w:right w:val="none" w:sz="0" w:space="0" w:color="auto"/>
                                                      </w:divBdr>
                                                    </w:div>
                                                    <w:div w:id="1408961233">
                                                      <w:marLeft w:val="0"/>
                                                      <w:marRight w:val="0"/>
                                                      <w:marTop w:val="0"/>
                                                      <w:marBottom w:val="0"/>
                                                      <w:divBdr>
                                                        <w:top w:val="none" w:sz="0" w:space="0" w:color="auto"/>
                                                        <w:left w:val="none" w:sz="0" w:space="0" w:color="auto"/>
                                                        <w:bottom w:val="none" w:sz="0" w:space="0" w:color="auto"/>
                                                        <w:right w:val="none" w:sz="0" w:space="0" w:color="auto"/>
                                                      </w:divBdr>
                                                    </w:div>
                                                    <w:div w:id="1879395356">
                                                      <w:marLeft w:val="0"/>
                                                      <w:marRight w:val="0"/>
                                                      <w:marTop w:val="0"/>
                                                      <w:marBottom w:val="0"/>
                                                      <w:divBdr>
                                                        <w:top w:val="none" w:sz="0" w:space="0" w:color="auto"/>
                                                        <w:left w:val="none" w:sz="0" w:space="0" w:color="auto"/>
                                                        <w:bottom w:val="none" w:sz="0" w:space="0" w:color="auto"/>
                                                        <w:right w:val="none" w:sz="0" w:space="0" w:color="auto"/>
                                                      </w:divBdr>
                                                    </w:div>
                                                    <w:div w:id="1726952465">
                                                      <w:marLeft w:val="0"/>
                                                      <w:marRight w:val="0"/>
                                                      <w:marTop w:val="0"/>
                                                      <w:marBottom w:val="0"/>
                                                      <w:divBdr>
                                                        <w:top w:val="none" w:sz="0" w:space="0" w:color="auto"/>
                                                        <w:left w:val="none" w:sz="0" w:space="0" w:color="auto"/>
                                                        <w:bottom w:val="none" w:sz="0" w:space="0" w:color="auto"/>
                                                        <w:right w:val="none" w:sz="0" w:space="0" w:color="auto"/>
                                                      </w:divBdr>
                                                    </w:div>
                                                    <w:div w:id="142046083">
                                                      <w:marLeft w:val="0"/>
                                                      <w:marRight w:val="0"/>
                                                      <w:marTop w:val="0"/>
                                                      <w:marBottom w:val="0"/>
                                                      <w:divBdr>
                                                        <w:top w:val="none" w:sz="0" w:space="0" w:color="auto"/>
                                                        <w:left w:val="none" w:sz="0" w:space="0" w:color="auto"/>
                                                        <w:bottom w:val="none" w:sz="0" w:space="0" w:color="auto"/>
                                                        <w:right w:val="none" w:sz="0" w:space="0" w:color="auto"/>
                                                      </w:divBdr>
                                                    </w:div>
                                                    <w:div w:id="7297266">
                                                      <w:marLeft w:val="0"/>
                                                      <w:marRight w:val="0"/>
                                                      <w:marTop w:val="0"/>
                                                      <w:marBottom w:val="0"/>
                                                      <w:divBdr>
                                                        <w:top w:val="none" w:sz="0" w:space="0" w:color="auto"/>
                                                        <w:left w:val="none" w:sz="0" w:space="0" w:color="auto"/>
                                                        <w:bottom w:val="none" w:sz="0" w:space="0" w:color="auto"/>
                                                        <w:right w:val="none" w:sz="0" w:space="0" w:color="auto"/>
                                                      </w:divBdr>
                                                    </w:div>
                                                    <w:div w:id="1725984035">
                                                      <w:marLeft w:val="0"/>
                                                      <w:marRight w:val="0"/>
                                                      <w:marTop w:val="0"/>
                                                      <w:marBottom w:val="0"/>
                                                      <w:divBdr>
                                                        <w:top w:val="none" w:sz="0" w:space="0" w:color="auto"/>
                                                        <w:left w:val="none" w:sz="0" w:space="0" w:color="auto"/>
                                                        <w:bottom w:val="none" w:sz="0" w:space="0" w:color="auto"/>
                                                        <w:right w:val="none" w:sz="0" w:space="0" w:color="auto"/>
                                                      </w:divBdr>
                                                    </w:div>
                                                    <w:div w:id="113990102">
                                                      <w:marLeft w:val="0"/>
                                                      <w:marRight w:val="0"/>
                                                      <w:marTop w:val="0"/>
                                                      <w:marBottom w:val="0"/>
                                                      <w:divBdr>
                                                        <w:top w:val="none" w:sz="0" w:space="0" w:color="auto"/>
                                                        <w:left w:val="none" w:sz="0" w:space="0" w:color="auto"/>
                                                        <w:bottom w:val="none" w:sz="0" w:space="0" w:color="auto"/>
                                                        <w:right w:val="none" w:sz="0" w:space="0" w:color="auto"/>
                                                      </w:divBdr>
                                                    </w:div>
                                                    <w:div w:id="42141602">
                                                      <w:marLeft w:val="0"/>
                                                      <w:marRight w:val="0"/>
                                                      <w:marTop w:val="0"/>
                                                      <w:marBottom w:val="0"/>
                                                      <w:divBdr>
                                                        <w:top w:val="none" w:sz="0" w:space="0" w:color="auto"/>
                                                        <w:left w:val="none" w:sz="0" w:space="0" w:color="auto"/>
                                                        <w:bottom w:val="none" w:sz="0" w:space="0" w:color="auto"/>
                                                        <w:right w:val="none" w:sz="0" w:space="0" w:color="auto"/>
                                                      </w:divBdr>
                                                    </w:div>
                                                    <w:div w:id="1595481239">
                                                      <w:marLeft w:val="0"/>
                                                      <w:marRight w:val="0"/>
                                                      <w:marTop w:val="0"/>
                                                      <w:marBottom w:val="0"/>
                                                      <w:divBdr>
                                                        <w:top w:val="none" w:sz="0" w:space="0" w:color="auto"/>
                                                        <w:left w:val="none" w:sz="0" w:space="0" w:color="auto"/>
                                                        <w:bottom w:val="none" w:sz="0" w:space="0" w:color="auto"/>
                                                        <w:right w:val="none" w:sz="0" w:space="0" w:color="auto"/>
                                                      </w:divBdr>
                                                    </w:div>
                                                    <w:div w:id="1511675686">
                                                      <w:marLeft w:val="0"/>
                                                      <w:marRight w:val="0"/>
                                                      <w:marTop w:val="0"/>
                                                      <w:marBottom w:val="0"/>
                                                      <w:divBdr>
                                                        <w:top w:val="none" w:sz="0" w:space="0" w:color="auto"/>
                                                        <w:left w:val="none" w:sz="0" w:space="0" w:color="auto"/>
                                                        <w:bottom w:val="none" w:sz="0" w:space="0" w:color="auto"/>
                                                        <w:right w:val="none" w:sz="0" w:space="0" w:color="auto"/>
                                                      </w:divBdr>
                                                    </w:div>
                                                    <w:div w:id="1826821365">
                                                      <w:marLeft w:val="0"/>
                                                      <w:marRight w:val="0"/>
                                                      <w:marTop w:val="0"/>
                                                      <w:marBottom w:val="0"/>
                                                      <w:divBdr>
                                                        <w:top w:val="none" w:sz="0" w:space="0" w:color="auto"/>
                                                        <w:left w:val="none" w:sz="0" w:space="0" w:color="auto"/>
                                                        <w:bottom w:val="none" w:sz="0" w:space="0" w:color="auto"/>
                                                        <w:right w:val="none" w:sz="0" w:space="0" w:color="auto"/>
                                                      </w:divBdr>
                                                    </w:div>
                                                    <w:div w:id="2000453261">
                                                      <w:marLeft w:val="0"/>
                                                      <w:marRight w:val="0"/>
                                                      <w:marTop w:val="0"/>
                                                      <w:marBottom w:val="0"/>
                                                      <w:divBdr>
                                                        <w:top w:val="none" w:sz="0" w:space="0" w:color="auto"/>
                                                        <w:left w:val="none" w:sz="0" w:space="0" w:color="auto"/>
                                                        <w:bottom w:val="none" w:sz="0" w:space="0" w:color="auto"/>
                                                        <w:right w:val="none" w:sz="0" w:space="0" w:color="auto"/>
                                                      </w:divBdr>
                                                    </w:div>
                                                    <w:div w:id="549532198">
                                                      <w:marLeft w:val="0"/>
                                                      <w:marRight w:val="0"/>
                                                      <w:marTop w:val="0"/>
                                                      <w:marBottom w:val="0"/>
                                                      <w:divBdr>
                                                        <w:top w:val="none" w:sz="0" w:space="0" w:color="auto"/>
                                                        <w:left w:val="none" w:sz="0" w:space="0" w:color="auto"/>
                                                        <w:bottom w:val="none" w:sz="0" w:space="0" w:color="auto"/>
                                                        <w:right w:val="none" w:sz="0" w:space="0" w:color="auto"/>
                                                      </w:divBdr>
                                                    </w:div>
                                                    <w:div w:id="1786465234">
                                                      <w:marLeft w:val="0"/>
                                                      <w:marRight w:val="0"/>
                                                      <w:marTop w:val="0"/>
                                                      <w:marBottom w:val="0"/>
                                                      <w:divBdr>
                                                        <w:top w:val="none" w:sz="0" w:space="0" w:color="auto"/>
                                                        <w:left w:val="none" w:sz="0" w:space="0" w:color="auto"/>
                                                        <w:bottom w:val="none" w:sz="0" w:space="0" w:color="auto"/>
                                                        <w:right w:val="none" w:sz="0" w:space="0" w:color="auto"/>
                                                      </w:divBdr>
                                                    </w:div>
                                                    <w:div w:id="1579438681">
                                                      <w:marLeft w:val="0"/>
                                                      <w:marRight w:val="0"/>
                                                      <w:marTop w:val="0"/>
                                                      <w:marBottom w:val="0"/>
                                                      <w:divBdr>
                                                        <w:top w:val="none" w:sz="0" w:space="0" w:color="auto"/>
                                                        <w:left w:val="none" w:sz="0" w:space="0" w:color="auto"/>
                                                        <w:bottom w:val="none" w:sz="0" w:space="0" w:color="auto"/>
                                                        <w:right w:val="none" w:sz="0" w:space="0" w:color="auto"/>
                                                      </w:divBdr>
                                                    </w:div>
                                                    <w:div w:id="846023309">
                                                      <w:marLeft w:val="0"/>
                                                      <w:marRight w:val="0"/>
                                                      <w:marTop w:val="0"/>
                                                      <w:marBottom w:val="0"/>
                                                      <w:divBdr>
                                                        <w:top w:val="none" w:sz="0" w:space="0" w:color="auto"/>
                                                        <w:left w:val="none" w:sz="0" w:space="0" w:color="auto"/>
                                                        <w:bottom w:val="none" w:sz="0" w:space="0" w:color="auto"/>
                                                        <w:right w:val="none" w:sz="0" w:space="0" w:color="auto"/>
                                                      </w:divBdr>
                                                    </w:div>
                                                    <w:div w:id="694498619">
                                                      <w:marLeft w:val="0"/>
                                                      <w:marRight w:val="0"/>
                                                      <w:marTop w:val="0"/>
                                                      <w:marBottom w:val="0"/>
                                                      <w:divBdr>
                                                        <w:top w:val="none" w:sz="0" w:space="0" w:color="auto"/>
                                                        <w:left w:val="none" w:sz="0" w:space="0" w:color="auto"/>
                                                        <w:bottom w:val="none" w:sz="0" w:space="0" w:color="auto"/>
                                                        <w:right w:val="none" w:sz="0" w:space="0" w:color="auto"/>
                                                      </w:divBdr>
                                                    </w:div>
                                                    <w:div w:id="701173458">
                                                      <w:marLeft w:val="0"/>
                                                      <w:marRight w:val="0"/>
                                                      <w:marTop w:val="0"/>
                                                      <w:marBottom w:val="0"/>
                                                      <w:divBdr>
                                                        <w:top w:val="none" w:sz="0" w:space="0" w:color="auto"/>
                                                        <w:left w:val="none" w:sz="0" w:space="0" w:color="auto"/>
                                                        <w:bottom w:val="none" w:sz="0" w:space="0" w:color="auto"/>
                                                        <w:right w:val="none" w:sz="0" w:space="0" w:color="auto"/>
                                                      </w:divBdr>
                                                    </w:div>
                                                    <w:div w:id="601256115">
                                                      <w:marLeft w:val="0"/>
                                                      <w:marRight w:val="0"/>
                                                      <w:marTop w:val="0"/>
                                                      <w:marBottom w:val="0"/>
                                                      <w:divBdr>
                                                        <w:top w:val="none" w:sz="0" w:space="0" w:color="auto"/>
                                                        <w:left w:val="none" w:sz="0" w:space="0" w:color="auto"/>
                                                        <w:bottom w:val="none" w:sz="0" w:space="0" w:color="auto"/>
                                                        <w:right w:val="none" w:sz="0" w:space="0" w:color="auto"/>
                                                      </w:divBdr>
                                                    </w:div>
                                                    <w:div w:id="719939631">
                                                      <w:marLeft w:val="0"/>
                                                      <w:marRight w:val="0"/>
                                                      <w:marTop w:val="0"/>
                                                      <w:marBottom w:val="0"/>
                                                      <w:divBdr>
                                                        <w:top w:val="none" w:sz="0" w:space="0" w:color="auto"/>
                                                        <w:left w:val="none" w:sz="0" w:space="0" w:color="auto"/>
                                                        <w:bottom w:val="none" w:sz="0" w:space="0" w:color="auto"/>
                                                        <w:right w:val="none" w:sz="0" w:space="0" w:color="auto"/>
                                                      </w:divBdr>
                                                    </w:div>
                                                    <w:div w:id="2093432916">
                                                      <w:marLeft w:val="0"/>
                                                      <w:marRight w:val="0"/>
                                                      <w:marTop w:val="0"/>
                                                      <w:marBottom w:val="0"/>
                                                      <w:divBdr>
                                                        <w:top w:val="none" w:sz="0" w:space="0" w:color="auto"/>
                                                        <w:left w:val="none" w:sz="0" w:space="0" w:color="auto"/>
                                                        <w:bottom w:val="none" w:sz="0" w:space="0" w:color="auto"/>
                                                        <w:right w:val="none" w:sz="0" w:space="0" w:color="auto"/>
                                                      </w:divBdr>
                                                    </w:div>
                                                    <w:div w:id="1799637947">
                                                      <w:marLeft w:val="0"/>
                                                      <w:marRight w:val="0"/>
                                                      <w:marTop w:val="0"/>
                                                      <w:marBottom w:val="0"/>
                                                      <w:divBdr>
                                                        <w:top w:val="none" w:sz="0" w:space="0" w:color="auto"/>
                                                        <w:left w:val="none" w:sz="0" w:space="0" w:color="auto"/>
                                                        <w:bottom w:val="none" w:sz="0" w:space="0" w:color="auto"/>
                                                        <w:right w:val="none" w:sz="0" w:space="0" w:color="auto"/>
                                                      </w:divBdr>
                                                    </w:div>
                                                    <w:div w:id="1873952341">
                                                      <w:marLeft w:val="0"/>
                                                      <w:marRight w:val="0"/>
                                                      <w:marTop w:val="0"/>
                                                      <w:marBottom w:val="0"/>
                                                      <w:divBdr>
                                                        <w:top w:val="none" w:sz="0" w:space="0" w:color="auto"/>
                                                        <w:left w:val="none" w:sz="0" w:space="0" w:color="auto"/>
                                                        <w:bottom w:val="none" w:sz="0" w:space="0" w:color="auto"/>
                                                        <w:right w:val="none" w:sz="0" w:space="0" w:color="auto"/>
                                                      </w:divBdr>
                                                    </w:div>
                                                    <w:div w:id="1612667496">
                                                      <w:marLeft w:val="0"/>
                                                      <w:marRight w:val="0"/>
                                                      <w:marTop w:val="0"/>
                                                      <w:marBottom w:val="0"/>
                                                      <w:divBdr>
                                                        <w:top w:val="none" w:sz="0" w:space="0" w:color="auto"/>
                                                        <w:left w:val="none" w:sz="0" w:space="0" w:color="auto"/>
                                                        <w:bottom w:val="none" w:sz="0" w:space="0" w:color="auto"/>
                                                        <w:right w:val="none" w:sz="0" w:space="0" w:color="auto"/>
                                                      </w:divBdr>
                                                    </w:div>
                                                    <w:div w:id="1796946471">
                                                      <w:marLeft w:val="0"/>
                                                      <w:marRight w:val="0"/>
                                                      <w:marTop w:val="0"/>
                                                      <w:marBottom w:val="0"/>
                                                      <w:divBdr>
                                                        <w:top w:val="none" w:sz="0" w:space="0" w:color="auto"/>
                                                        <w:left w:val="none" w:sz="0" w:space="0" w:color="auto"/>
                                                        <w:bottom w:val="none" w:sz="0" w:space="0" w:color="auto"/>
                                                        <w:right w:val="none" w:sz="0" w:space="0" w:color="auto"/>
                                                      </w:divBdr>
                                                    </w:div>
                                                    <w:div w:id="2139763435">
                                                      <w:marLeft w:val="0"/>
                                                      <w:marRight w:val="0"/>
                                                      <w:marTop w:val="0"/>
                                                      <w:marBottom w:val="0"/>
                                                      <w:divBdr>
                                                        <w:top w:val="none" w:sz="0" w:space="0" w:color="auto"/>
                                                        <w:left w:val="none" w:sz="0" w:space="0" w:color="auto"/>
                                                        <w:bottom w:val="none" w:sz="0" w:space="0" w:color="auto"/>
                                                        <w:right w:val="none" w:sz="0" w:space="0" w:color="auto"/>
                                                      </w:divBdr>
                                                    </w:div>
                                                    <w:div w:id="2105152516">
                                                      <w:marLeft w:val="0"/>
                                                      <w:marRight w:val="0"/>
                                                      <w:marTop w:val="0"/>
                                                      <w:marBottom w:val="0"/>
                                                      <w:divBdr>
                                                        <w:top w:val="none" w:sz="0" w:space="0" w:color="auto"/>
                                                        <w:left w:val="none" w:sz="0" w:space="0" w:color="auto"/>
                                                        <w:bottom w:val="none" w:sz="0" w:space="0" w:color="auto"/>
                                                        <w:right w:val="none" w:sz="0" w:space="0" w:color="auto"/>
                                                      </w:divBdr>
                                                    </w:div>
                                                    <w:div w:id="1938517856">
                                                      <w:marLeft w:val="0"/>
                                                      <w:marRight w:val="0"/>
                                                      <w:marTop w:val="0"/>
                                                      <w:marBottom w:val="0"/>
                                                      <w:divBdr>
                                                        <w:top w:val="none" w:sz="0" w:space="0" w:color="auto"/>
                                                        <w:left w:val="none" w:sz="0" w:space="0" w:color="auto"/>
                                                        <w:bottom w:val="none" w:sz="0" w:space="0" w:color="auto"/>
                                                        <w:right w:val="none" w:sz="0" w:space="0" w:color="auto"/>
                                                      </w:divBdr>
                                                    </w:div>
                                                    <w:div w:id="1402829925">
                                                      <w:marLeft w:val="0"/>
                                                      <w:marRight w:val="0"/>
                                                      <w:marTop w:val="0"/>
                                                      <w:marBottom w:val="0"/>
                                                      <w:divBdr>
                                                        <w:top w:val="none" w:sz="0" w:space="0" w:color="auto"/>
                                                        <w:left w:val="none" w:sz="0" w:space="0" w:color="auto"/>
                                                        <w:bottom w:val="none" w:sz="0" w:space="0" w:color="auto"/>
                                                        <w:right w:val="none" w:sz="0" w:space="0" w:color="auto"/>
                                                      </w:divBdr>
                                                    </w:div>
                                                    <w:div w:id="1443067599">
                                                      <w:marLeft w:val="0"/>
                                                      <w:marRight w:val="0"/>
                                                      <w:marTop w:val="0"/>
                                                      <w:marBottom w:val="0"/>
                                                      <w:divBdr>
                                                        <w:top w:val="none" w:sz="0" w:space="0" w:color="auto"/>
                                                        <w:left w:val="none" w:sz="0" w:space="0" w:color="auto"/>
                                                        <w:bottom w:val="none" w:sz="0" w:space="0" w:color="auto"/>
                                                        <w:right w:val="none" w:sz="0" w:space="0" w:color="auto"/>
                                                      </w:divBdr>
                                                    </w:div>
                                                    <w:div w:id="2097164057">
                                                      <w:marLeft w:val="0"/>
                                                      <w:marRight w:val="0"/>
                                                      <w:marTop w:val="0"/>
                                                      <w:marBottom w:val="0"/>
                                                      <w:divBdr>
                                                        <w:top w:val="none" w:sz="0" w:space="0" w:color="auto"/>
                                                        <w:left w:val="none" w:sz="0" w:space="0" w:color="auto"/>
                                                        <w:bottom w:val="none" w:sz="0" w:space="0" w:color="auto"/>
                                                        <w:right w:val="none" w:sz="0" w:space="0" w:color="auto"/>
                                                      </w:divBdr>
                                                    </w:div>
                                                    <w:div w:id="1908294920">
                                                      <w:marLeft w:val="0"/>
                                                      <w:marRight w:val="0"/>
                                                      <w:marTop w:val="0"/>
                                                      <w:marBottom w:val="0"/>
                                                      <w:divBdr>
                                                        <w:top w:val="none" w:sz="0" w:space="0" w:color="auto"/>
                                                        <w:left w:val="none" w:sz="0" w:space="0" w:color="auto"/>
                                                        <w:bottom w:val="none" w:sz="0" w:space="0" w:color="auto"/>
                                                        <w:right w:val="none" w:sz="0" w:space="0" w:color="auto"/>
                                                      </w:divBdr>
                                                    </w:div>
                                                    <w:div w:id="1477647445">
                                                      <w:marLeft w:val="0"/>
                                                      <w:marRight w:val="0"/>
                                                      <w:marTop w:val="0"/>
                                                      <w:marBottom w:val="0"/>
                                                      <w:divBdr>
                                                        <w:top w:val="none" w:sz="0" w:space="0" w:color="auto"/>
                                                        <w:left w:val="none" w:sz="0" w:space="0" w:color="auto"/>
                                                        <w:bottom w:val="none" w:sz="0" w:space="0" w:color="auto"/>
                                                        <w:right w:val="none" w:sz="0" w:space="0" w:color="auto"/>
                                                      </w:divBdr>
                                                    </w:div>
                                                    <w:div w:id="1981689326">
                                                      <w:marLeft w:val="0"/>
                                                      <w:marRight w:val="0"/>
                                                      <w:marTop w:val="0"/>
                                                      <w:marBottom w:val="0"/>
                                                      <w:divBdr>
                                                        <w:top w:val="none" w:sz="0" w:space="0" w:color="auto"/>
                                                        <w:left w:val="none" w:sz="0" w:space="0" w:color="auto"/>
                                                        <w:bottom w:val="none" w:sz="0" w:space="0" w:color="auto"/>
                                                        <w:right w:val="none" w:sz="0" w:space="0" w:color="auto"/>
                                                      </w:divBdr>
                                                    </w:div>
                                                    <w:div w:id="546449953">
                                                      <w:marLeft w:val="0"/>
                                                      <w:marRight w:val="0"/>
                                                      <w:marTop w:val="0"/>
                                                      <w:marBottom w:val="0"/>
                                                      <w:divBdr>
                                                        <w:top w:val="none" w:sz="0" w:space="0" w:color="auto"/>
                                                        <w:left w:val="none" w:sz="0" w:space="0" w:color="auto"/>
                                                        <w:bottom w:val="none" w:sz="0" w:space="0" w:color="auto"/>
                                                        <w:right w:val="none" w:sz="0" w:space="0" w:color="auto"/>
                                                      </w:divBdr>
                                                    </w:div>
                                                    <w:div w:id="1249920761">
                                                      <w:marLeft w:val="0"/>
                                                      <w:marRight w:val="0"/>
                                                      <w:marTop w:val="0"/>
                                                      <w:marBottom w:val="0"/>
                                                      <w:divBdr>
                                                        <w:top w:val="none" w:sz="0" w:space="0" w:color="auto"/>
                                                        <w:left w:val="none" w:sz="0" w:space="0" w:color="auto"/>
                                                        <w:bottom w:val="none" w:sz="0" w:space="0" w:color="auto"/>
                                                        <w:right w:val="none" w:sz="0" w:space="0" w:color="auto"/>
                                                      </w:divBdr>
                                                    </w:div>
                                                    <w:div w:id="1653294771">
                                                      <w:marLeft w:val="0"/>
                                                      <w:marRight w:val="0"/>
                                                      <w:marTop w:val="0"/>
                                                      <w:marBottom w:val="0"/>
                                                      <w:divBdr>
                                                        <w:top w:val="none" w:sz="0" w:space="0" w:color="auto"/>
                                                        <w:left w:val="none" w:sz="0" w:space="0" w:color="auto"/>
                                                        <w:bottom w:val="none" w:sz="0" w:space="0" w:color="auto"/>
                                                        <w:right w:val="none" w:sz="0" w:space="0" w:color="auto"/>
                                                      </w:divBdr>
                                                    </w:div>
                                                    <w:div w:id="1309481458">
                                                      <w:marLeft w:val="0"/>
                                                      <w:marRight w:val="0"/>
                                                      <w:marTop w:val="0"/>
                                                      <w:marBottom w:val="0"/>
                                                      <w:divBdr>
                                                        <w:top w:val="none" w:sz="0" w:space="0" w:color="auto"/>
                                                        <w:left w:val="none" w:sz="0" w:space="0" w:color="auto"/>
                                                        <w:bottom w:val="none" w:sz="0" w:space="0" w:color="auto"/>
                                                        <w:right w:val="none" w:sz="0" w:space="0" w:color="auto"/>
                                                      </w:divBdr>
                                                    </w:div>
                                                    <w:div w:id="1929338700">
                                                      <w:marLeft w:val="0"/>
                                                      <w:marRight w:val="0"/>
                                                      <w:marTop w:val="0"/>
                                                      <w:marBottom w:val="0"/>
                                                      <w:divBdr>
                                                        <w:top w:val="none" w:sz="0" w:space="0" w:color="auto"/>
                                                        <w:left w:val="none" w:sz="0" w:space="0" w:color="auto"/>
                                                        <w:bottom w:val="none" w:sz="0" w:space="0" w:color="auto"/>
                                                        <w:right w:val="none" w:sz="0" w:space="0" w:color="auto"/>
                                                      </w:divBdr>
                                                    </w:div>
                                                    <w:div w:id="386685322">
                                                      <w:marLeft w:val="0"/>
                                                      <w:marRight w:val="0"/>
                                                      <w:marTop w:val="0"/>
                                                      <w:marBottom w:val="0"/>
                                                      <w:divBdr>
                                                        <w:top w:val="none" w:sz="0" w:space="0" w:color="auto"/>
                                                        <w:left w:val="none" w:sz="0" w:space="0" w:color="auto"/>
                                                        <w:bottom w:val="none" w:sz="0" w:space="0" w:color="auto"/>
                                                        <w:right w:val="none" w:sz="0" w:space="0" w:color="auto"/>
                                                      </w:divBdr>
                                                    </w:div>
                                                    <w:div w:id="344140057">
                                                      <w:marLeft w:val="0"/>
                                                      <w:marRight w:val="0"/>
                                                      <w:marTop w:val="0"/>
                                                      <w:marBottom w:val="0"/>
                                                      <w:divBdr>
                                                        <w:top w:val="none" w:sz="0" w:space="0" w:color="auto"/>
                                                        <w:left w:val="none" w:sz="0" w:space="0" w:color="auto"/>
                                                        <w:bottom w:val="none" w:sz="0" w:space="0" w:color="auto"/>
                                                        <w:right w:val="none" w:sz="0" w:space="0" w:color="auto"/>
                                                      </w:divBdr>
                                                    </w:div>
                                                    <w:div w:id="1128083430">
                                                      <w:marLeft w:val="0"/>
                                                      <w:marRight w:val="0"/>
                                                      <w:marTop w:val="0"/>
                                                      <w:marBottom w:val="0"/>
                                                      <w:divBdr>
                                                        <w:top w:val="none" w:sz="0" w:space="0" w:color="auto"/>
                                                        <w:left w:val="none" w:sz="0" w:space="0" w:color="auto"/>
                                                        <w:bottom w:val="none" w:sz="0" w:space="0" w:color="auto"/>
                                                        <w:right w:val="none" w:sz="0" w:space="0" w:color="auto"/>
                                                      </w:divBdr>
                                                    </w:div>
                                                    <w:div w:id="589776176">
                                                      <w:marLeft w:val="0"/>
                                                      <w:marRight w:val="0"/>
                                                      <w:marTop w:val="0"/>
                                                      <w:marBottom w:val="0"/>
                                                      <w:divBdr>
                                                        <w:top w:val="none" w:sz="0" w:space="0" w:color="auto"/>
                                                        <w:left w:val="none" w:sz="0" w:space="0" w:color="auto"/>
                                                        <w:bottom w:val="none" w:sz="0" w:space="0" w:color="auto"/>
                                                        <w:right w:val="none" w:sz="0" w:space="0" w:color="auto"/>
                                                      </w:divBdr>
                                                    </w:div>
                                                    <w:div w:id="1294674465">
                                                      <w:marLeft w:val="0"/>
                                                      <w:marRight w:val="0"/>
                                                      <w:marTop w:val="0"/>
                                                      <w:marBottom w:val="0"/>
                                                      <w:divBdr>
                                                        <w:top w:val="none" w:sz="0" w:space="0" w:color="auto"/>
                                                        <w:left w:val="none" w:sz="0" w:space="0" w:color="auto"/>
                                                        <w:bottom w:val="none" w:sz="0" w:space="0" w:color="auto"/>
                                                        <w:right w:val="none" w:sz="0" w:space="0" w:color="auto"/>
                                                      </w:divBdr>
                                                    </w:div>
                                                    <w:div w:id="1442531250">
                                                      <w:marLeft w:val="0"/>
                                                      <w:marRight w:val="0"/>
                                                      <w:marTop w:val="0"/>
                                                      <w:marBottom w:val="0"/>
                                                      <w:divBdr>
                                                        <w:top w:val="none" w:sz="0" w:space="0" w:color="auto"/>
                                                        <w:left w:val="none" w:sz="0" w:space="0" w:color="auto"/>
                                                        <w:bottom w:val="none" w:sz="0" w:space="0" w:color="auto"/>
                                                        <w:right w:val="none" w:sz="0" w:space="0" w:color="auto"/>
                                                      </w:divBdr>
                                                    </w:div>
                                                    <w:div w:id="429085173">
                                                      <w:marLeft w:val="0"/>
                                                      <w:marRight w:val="0"/>
                                                      <w:marTop w:val="0"/>
                                                      <w:marBottom w:val="0"/>
                                                      <w:divBdr>
                                                        <w:top w:val="none" w:sz="0" w:space="0" w:color="auto"/>
                                                        <w:left w:val="none" w:sz="0" w:space="0" w:color="auto"/>
                                                        <w:bottom w:val="none" w:sz="0" w:space="0" w:color="auto"/>
                                                        <w:right w:val="none" w:sz="0" w:space="0" w:color="auto"/>
                                                      </w:divBdr>
                                                    </w:div>
                                                    <w:div w:id="1104612435">
                                                      <w:marLeft w:val="0"/>
                                                      <w:marRight w:val="0"/>
                                                      <w:marTop w:val="0"/>
                                                      <w:marBottom w:val="0"/>
                                                      <w:divBdr>
                                                        <w:top w:val="none" w:sz="0" w:space="0" w:color="auto"/>
                                                        <w:left w:val="none" w:sz="0" w:space="0" w:color="auto"/>
                                                        <w:bottom w:val="none" w:sz="0" w:space="0" w:color="auto"/>
                                                        <w:right w:val="none" w:sz="0" w:space="0" w:color="auto"/>
                                                      </w:divBdr>
                                                    </w:div>
                                                    <w:div w:id="1706251496">
                                                      <w:marLeft w:val="0"/>
                                                      <w:marRight w:val="0"/>
                                                      <w:marTop w:val="0"/>
                                                      <w:marBottom w:val="0"/>
                                                      <w:divBdr>
                                                        <w:top w:val="none" w:sz="0" w:space="0" w:color="auto"/>
                                                        <w:left w:val="none" w:sz="0" w:space="0" w:color="auto"/>
                                                        <w:bottom w:val="none" w:sz="0" w:space="0" w:color="auto"/>
                                                        <w:right w:val="none" w:sz="0" w:space="0" w:color="auto"/>
                                                      </w:divBdr>
                                                    </w:div>
                                                    <w:div w:id="1472945389">
                                                      <w:marLeft w:val="0"/>
                                                      <w:marRight w:val="0"/>
                                                      <w:marTop w:val="0"/>
                                                      <w:marBottom w:val="0"/>
                                                      <w:divBdr>
                                                        <w:top w:val="none" w:sz="0" w:space="0" w:color="auto"/>
                                                        <w:left w:val="none" w:sz="0" w:space="0" w:color="auto"/>
                                                        <w:bottom w:val="none" w:sz="0" w:space="0" w:color="auto"/>
                                                        <w:right w:val="none" w:sz="0" w:space="0" w:color="auto"/>
                                                      </w:divBdr>
                                                    </w:div>
                                                    <w:div w:id="375399885">
                                                      <w:marLeft w:val="0"/>
                                                      <w:marRight w:val="0"/>
                                                      <w:marTop w:val="0"/>
                                                      <w:marBottom w:val="0"/>
                                                      <w:divBdr>
                                                        <w:top w:val="none" w:sz="0" w:space="0" w:color="auto"/>
                                                        <w:left w:val="none" w:sz="0" w:space="0" w:color="auto"/>
                                                        <w:bottom w:val="none" w:sz="0" w:space="0" w:color="auto"/>
                                                        <w:right w:val="none" w:sz="0" w:space="0" w:color="auto"/>
                                                      </w:divBdr>
                                                    </w:div>
                                                    <w:div w:id="968390695">
                                                      <w:marLeft w:val="0"/>
                                                      <w:marRight w:val="0"/>
                                                      <w:marTop w:val="0"/>
                                                      <w:marBottom w:val="0"/>
                                                      <w:divBdr>
                                                        <w:top w:val="none" w:sz="0" w:space="0" w:color="auto"/>
                                                        <w:left w:val="none" w:sz="0" w:space="0" w:color="auto"/>
                                                        <w:bottom w:val="none" w:sz="0" w:space="0" w:color="auto"/>
                                                        <w:right w:val="none" w:sz="0" w:space="0" w:color="auto"/>
                                                      </w:divBdr>
                                                    </w:div>
                                                    <w:div w:id="194315620">
                                                      <w:marLeft w:val="0"/>
                                                      <w:marRight w:val="0"/>
                                                      <w:marTop w:val="0"/>
                                                      <w:marBottom w:val="0"/>
                                                      <w:divBdr>
                                                        <w:top w:val="none" w:sz="0" w:space="0" w:color="auto"/>
                                                        <w:left w:val="none" w:sz="0" w:space="0" w:color="auto"/>
                                                        <w:bottom w:val="none" w:sz="0" w:space="0" w:color="auto"/>
                                                        <w:right w:val="none" w:sz="0" w:space="0" w:color="auto"/>
                                                      </w:divBdr>
                                                    </w:div>
                                                    <w:div w:id="1140686321">
                                                      <w:marLeft w:val="0"/>
                                                      <w:marRight w:val="0"/>
                                                      <w:marTop w:val="0"/>
                                                      <w:marBottom w:val="0"/>
                                                      <w:divBdr>
                                                        <w:top w:val="none" w:sz="0" w:space="0" w:color="auto"/>
                                                        <w:left w:val="none" w:sz="0" w:space="0" w:color="auto"/>
                                                        <w:bottom w:val="none" w:sz="0" w:space="0" w:color="auto"/>
                                                        <w:right w:val="none" w:sz="0" w:space="0" w:color="auto"/>
                                                      </w:divBdr>
                                                    </w:div>
                                                    <w:div w:id="937837650">
                                                      <w:marLeft w:val="0"/>
                                                      <w:marRight w:val="0"/>
                                                      <w:marTop w:val="0"/>
                                                      <w:marBottom w:val="0"/>
                                                      <w:divBdr>
                                                        <w:top w:val="none" w:sz="0" w:space="0" w:color="auto"/>
                                                        <w:left w:val="none" w:sz="0" w:space="0" w:color="auto"/>
                                                        <w:bottom w:val="none" w:sz="0" w:space="0" w:color="auto"/>
                                                        <w:right w:val="none" w:sz="0" w:space="0" w:color="auto"/>
                                                      </w:divBdr>
                                                    </w:div>
                                                    <w:div w:id="445658437">
                                                      <w:marLeft w:val="0"/>
                                                      <w:marRight w:val="0"/>
                                                      <w:marTop w:val="0"/>
                                                      <w:marBottom w:val="0"/>
                                                      <w:divBdr>
                                                        <w:top w:val="none" w:sz="0" w:space="0" w:color="auto"/>
                                                        <w:left w:val="none" w:sz="0" w:space="0" w:color="auto"/>
                                                        <w:bottom w:val="none" w:sz="0" w:space="0" w:color="auto"/>
                                                        <w:right w:val="none" w:sz="0" w:space="0" w:color="auto"/>
                                                      </w:divBdr>
                                                    </w:div>
                                                    <w:div w:id="972297663">
                                                      <w:marLeft w:val="0"/>
                                                      <w:marRight w:val="0"/>
                                                      <w:marTop w:val="0"/>
                                                      <w:marBottom w:val="0"/>
                                                      <w:divBdr>
                                                        <w:top w:val="none" w:sz="0" w:space="0" w:color="auto"/>
                                                        <w:left w:val="none" w:sz="0" w:space="0" w:color="auto"/>
                                                        <w:bottom w:val="none" w:sz="0" w:space="0" w:color="auto"/>
                                                        <w:right w:val="none" w:sz="0" w:space="0" w:color="auto"/>
                                                      </w:divBdr>
                                                    </w:div>
                                                    <w:div w:id="1604191057">
                                                      <w:marLeft w:val="0"/>
                                                      <w:marRight w:val="0"/>
                                                      <w:marTop w:val="0"/>
                                                      <w:marBottom w:val="0"/>
                                                      <w:divBdr>
                                                        <w:top w:val="none" w:sz="0" w:space="0" w:color="auto"/>
                                                        <w:left w:val="none" w:sz="0" w:space="0" w:color="auto"/>
                                                        <w:bottom w:val="none" w:sz="0" w:space="0" w:color="auto"/>
                                                        <w:right w:val="none" w:sz="0" w:space="0" w:color="auto"/>
                                                      </w:divBdr>
                                                    </w:div>
                                                    <w:div w:id="1053963285">
                                                      <w:marLeft w:val="0"/>
                                                      <w:marRight w:val="0"/>
                                                      <w:marTop w:val="0"/>
                                                      <w:marBottom w:val="0"/>
                                                      <w:divBdr>
                                                        <w:top w:val="none" w:sz="0" w:space="0" w:color="auto"/>
                                                        <w:left w:val="none" w:sz="0" w:space="0" w:color="auto"/>
                                                        <w:bottom w:val="none" w:sz="0" w:space="0" w:color="auto"/>
                                                        <w:right w:val="none" w:sz="0" w:space="0" w:color="auto"/>
                                                      </w:divBdr>
                                                    </w:div>
                                                    <w:div w:id="652443231">
                                                      <w:marLeft w:val="0"/>
                                                      <w:marRight w:val="0"/>
                                                      <w:marTop w:val="0"/>
                                                      <w:marBottom w:val="0"/>
                                                      <w:divBdr>
                                                        <w:top w:val="none" w:sz="0" w:space="0" w:color="auto"/>
                                                        <w:left w:val="none" w:sz="0" w:space="0" w:color="auto"/>
                                                        <w:bottom w:val="none" w:sz="0" w:space="0" w:color="auto"/>
                                                        <w:right w:val="none" w:sz="0" w:space="0" w:color="auto"/>
                                                      </w:divBdr>
                                                    </w:div>
                                                    <w:div w:id="1086151962">
                                                      <w:marLeft w:val="0"/>
                                                      <w:marRight w:val="0"/>
                                                      <w:marTop w:val="0"/>
                                                      <w:marBottom w:val="0"/>
                                                      <w:divBdr>
                                                        <w:top w:val="none" w:sz="0" w:space="0" w:color="auto"/>
                                                        <w:left w:val="none" w:sz="0" w:space="0" w:color="auto"/>
                                                        <w:bottom w:val="none" w:sz="0" w:space="0" w:color="auto"/>
                                                        <w:right w:val="none" w:sz="0" w:space="0" w:color="auto"/>
                                                      </w:divBdr>
                                                    </w:div>
                                                    <w:div w:id="1164249378">
                                                      <w:marLeft w:val="0"/>
                                                      <w:marRight w:val="0"/>
                                                      <w:marTop w:val="0"/>
                                                      <w:marBottom w:val="0"/>
                                                      <w:divBdr>
                                                        <w:top w:val="none" w:sz="0" w:space="0" w:color="auto"/>
                                                        <w:left w:val="none" w:sz="0" w:space="0" w:color="auto"/>
                                                        <w:bottom w:val="none" w:sz="0" w:space="0" w:color="auto"/>
                                                        <w:right w:val="none" w:sz="0" w:space="0" w:color="auto"/>
                                                      </w:divBdr>
                                                    </w:div>
                                                    <w:div w:id="1637644883">
                                                      <w:marLeft w:val="0"/>
                                                      <w:marRight w:val="0"/>
                                                      <w:marTop w:val="0"/>
                                                      <w:marBottom w:val="0"/>
                                                      <w:divBdr>
                                                        <w:top w:val="none" w:sz="0" w:space="0" w:color="auto"/>
                                                        <w:left w:val="none" w:sz="0" w:space="0" w:color="auto"/>
                                                        <w:bottom w:val="none" w:sz="0" w:space="0" w:color="auto"/>
                                                        <w:right w:val="none" w:sz="0" w:space="0" w:color="auto"/>
                                                      </w:divBdr>
                                                    </w:div>
                                                    <w:div w:id="2026394195">
                                                      <w:marLeft w:val="0"/>
                                                      <w:marRight w:val="0"/>
                                                      <w:marTop w:val="0"/>
                                                      <w:marBottom w:val="0"/>
                                                      <w:divBdr>
                                                        <w:top w:val="none" w:sz="0" w:space="0" w:color="auto"/>
                                                        <w:left w:val="none" w:sz="0" w:space="0" w:color="auto"/>
                                                        <w:bottom w:val="none" w:sz="0" w:space="0" w:color="auto"/>
                                                        <w:right w:val="none" w:sz="0" w:space="0" w:color="auto"/>
                                                      </w:divBdr>
                                                    </w:div>
                                                    <w:div w:id="1412773234">
                                                      <w:marLeft w:val="0"/>
                                                      <w:marRight w:val="0"/>
                                                      <w:marTop w:val="0"/>
                                                      <w:marBottom w:val="0"/>
                                                      <w:divBdr>
                                                        <w:top w:val="none" w:sz="0" w:space="0" w:color="auto"/>
                                                        <w:left w:val="none" w:sz="0" w:space="0" w:color="auto"/>
                                                        <w:bottom w:val="none" w:sz="0" w:space="0" w:color="auto"/>
                                                        <w:right w:val="none" w:sz="0" w:space="0" w:color="auto"/>
                                                      </w:divBdr>
                                                    </w:div>
                                                    <w:div w:id="1949043435">
                                                      <w:marLeft w:val="0"/>
                                                      <w:marRight w:val="0"/>
                                                      <w:marTop w:val="0"/>
                                                      <w:marBottom w:val="0"/>
                                                      <w:divBdr>
                                                        <w:top w:val="none" w:sz="0" w:space="0" w:color="auto"/>
                                                        <w:left w:val="none" w:sz="0" w:space="0" w:color="auto"/>
                                                        <w:bottom w:val="none" w:sz="0" w:space="0" w:color="auto"/>
                                                        <w:right w:val="none" w:sz="0" w:space="0" w:color="auto"/>
                                                      </w:divBdr>
                                                    </w:div>
                                                    <w:div w:id="1897740507">
                                                      <w:marLeft w:val="0"/>
                                                      <w:marRight w:val="0"/>
                                                      <w:marTop w:val="0"/>
                                                      <w:marBottom w:val="0"/>
                                                      <w:divBdr>
                                                        <w:top w:val="none" w:sz="0" w:space="0" w:color="auto"/>
                                                        <w:left w:val="none" w:sz="0" w:space="0" w:color="auto"/>
                                                        <w:bottom w:val="none" w:sz="0" w:space="0" w:color="auto"/>
                                                        <w:right w:val="none" w:sz="0" w:space="0" w:color="auto"/>
                                                      </w:divBdr>
                                                    </w:div>
                                                    <w:div w:id="828862469">
                                                      <w:marLeft w:val="0"/>
                                                      <w:marRight w:val="0"/>
                                                      <w:marTop w:val="0"/>
                                                      <w:marBottom w:val="0"/>
                                                      <w:divBdr>
                                                        <w:top w:val="none" w:sz="0" w:space="0" w:color="auto"/>
                                                        <w:left w:val="none" w:sz="0" w:space="0" w:color="auto"/>
                                                        <w:bottom w:val="none" w:sz="0" w:space="0" w:color="auto"/>
                                                        <w:right w:val="none" w:sz="0" w:space="0" w:color="auto"/>
                                                      </w:divBdr>
                                                    </w:div>
                                                    <w:div w:id="328563508">
                                                      <w:marLeft w:val="0"/>
                                                      <w:marRight w:val="0"/>
                                                      <w:marTop w:val="0"/>
                                                      <w:marBottom w:val="0"/>
                                                      <w:divBdr>
                                                        <w:top w:val="none" w:sz="0" w:space="0" w:color="auto"/>
                                                        <w:left w:val="none" w:sz="0" w:space="0" w:color="auto"/>
                                                        <w:bottom w:val="none" w:sz="0" w:space="0" w:color="auto"/>
                                                        <w:right w:val="none" w:sz="0" w:space="0" w:color="auto"/>
                                                      </w:divBdr>
                                                    </w:div>
                                                    <w:div w:id="352538815">
                                                      <w:marLeft w:val="0"/>
                                                      <w:marRight w:val="0"/>
                                                      <w:marTop w:val="0"/>
                                                      <w:marBottom w:val="0"/>
                                                      <w:divBdr>
                                                        <w:top w:val="none" w:sz="0" w:space="0" w:color="auto"/>
                                                        <w:left w:val="none" w:sz="0" w:space="0" w:color="auto"/>
                                                        <w:bottom w:val="none" w:sz="0" w:space="0" w:color="auto"/>
                                                        <w:right w:val="none" w:sz="0" w:space="0" w:color="auto"/>
                                                      </w:divBdr>
                                                    </w:div>
                                                    <w:div w:id="1189639422">
                                                      <w:marLeft w:val="0"/>
                                                      <w:marRight w:val="0"/>
                                                      <w:marTop w:val="0"/>
                                                      <w:marBottom w:val="0"/>
                                                      <w:divBdr>
                                                        <w:top w:val="none" w:sz="0" w:space="0" w:color="auto"/>
                                                        <w:left w:val="none" w:sz="0" w:space="0" w:color="auto"/>
                                                        <w:bottom w:val="none" w:sz="0" w:space="0" w:color="auto"/>
                                                        <w:right w:val="none" w:sz="0" w:space="0" w:color="auto"/>
                                                      </w:divBdr>
                                                    </w:div>
                                                    <w:div w:id="1815559332">
                                                      <w:marLeft w:val="0"/>
                                                      <w:marRight w:val="0"/>
                                                      <w:marTop w:val="0"/>
                                                      <w:marBottom w:val="0"/>
                                                      <w:divBdr>
                                                        <w:top w:val="none" w:sz="0" w:space="0" w:color="auto"/>
                                                        <w:left w:val="none" w:sz="0" w:space="0" w:color="auto"/>
                                                        <w:bottom w:val="none" w:sz="0" w:space="0" w:color="auto"/>
                                                        <w:right w:val="none" w:sz="0" w:space="0" w:color="auto"/>
                                                      </w:divBdr>
                                                    </w:div>
                                                    <w:div w:id="1892880025">
                                                      <w:marLeft w:val="0"/>
                                                      <w:marRight w:val="0"/>
                                                      <w:marTop w:val="0"/>
                                                      <w:marBottom w:val="0"/>
                                                      <w:divBdr>
                                                        <w:top w:val="none" w:sz="0" w:space="0" w:color="auto"/>
                                                        <w:left w:val="none" w:sz="0" w:space="0" w:color="auto"/>
                                                        <w:bottom w:val="none" w:sz="0" w:space="0" w:color="auto"/>
                                                        <w:right w:val="none" w:sz="0" w:space="0" w:color="auto"/>
                                                      </w:divBdr>
                                                    </w:div>
                                                    <w:div w:id="2147312897">
                                                      <w:marLeft w:val="0"/>
                                                      <w:marRight w:val="0"/>
                                                      <w:marTop w:val="0"/>
                                                      <w:marBottom w:val="0"/>
                                                      <w:divBdr>
                                                        <w:top w:val="none" w:sz="0" w:space="0" w:color="auto"/>
                                                        <w:left w:val="none" w:sz="0" w:space="0" w:color="auto"/>
                                                        <w:bottom w:val="none" w:sz="0" w:space="0" w:color="auto"/>
                                                        <w:right w:val="none" w:sz="0" w:space="0" w:color="auto"/>
                                                      </w:divBdr>
                                                    </w:div>
                                                    <w:div w:id="1790658465">
                                                      <w:marLeft w:val="0"/>
                                                      <w:marRight w:val="0"/>
                                                      <w:marTop w:val="0"/>
                                                      <w:marBottom w:val="0"/>
                                                      <w:divBdr>
                                                        <w:top w:val="none" w:sz="0" w:space="0" w:color="auto"/>
                                                        <w:left w:val="none" w:sz="0" w:space="0" w:color="auto"/>
                                                        <w:bottom w:val="none" w:sz="0" w:space="0" w:color="auto"/>
                                                        <w:right w:val="none" w:sz="0" w:space="0" w:color="auto"/>
                                                      </w:divBdr>
                                                    </w:div>
                                                    <w:div w:id="107745897">
                                                      <w:marLeft w:val="0"/>
                                                      <w:marRight w:val="0"/>
                                                      <w:marTop w:val="0"/>
                                                      <w:marBottom w:val="0"/>
                                                      <w:divBdr>
                                                        <w:top w:val="none" w:sz="0" w:space="0" w:color="auto"/>
                                                        <w:left w:val="none" w:sz="0" w:space="0" w:color="auto"/>
                                                        <w:bottom w:val="none" w:sz="0" w:space="0" w:color="auto"/>
                                                        <w:right w:val="none" w:sz="0" w:space="0" w:color="auto"/>
                                                      </w:divBdr>
                                                    </w:div>
                                                    <w:div w:id="1609585188">
                                                      <w:marLeft w:val="0"/>
                                                      <w:marRight w:val="0"/>
                                                      <w:marTop w:val="0"/>
                                                      <w:marBottom w:val="0"/>
                                                      <w:divBdr>
                                                        <w:top w:val="none" w:sz="0" w:space="0" w:color="auto"/>
                                                        <w:left w:val="none" w:sz="0" w:space="0" w:color="auto"/>
                                                        <w:bottom w:val="none" w:sz="0" w:space="0" w:color="auto"/>
                                                        <w:right w:val="none" w:sz="0" w:space="0" w:color="auto"/>
                                                      </w:divBdr>
                                                    </w:div>
                                                    <w:div w:id="1335843651">
                                                      <w:marLeft w:val="0"/>
                                                      <w:marRight w:val="0"/>
                                                      <w:marTop w:val="0"/>
                                                      <w:marBottom w:val="0"/>
                                                      <w:divBdr>
                                                        <w:top w:val="none" w:sz="0" w:space="0" w:color="auto"/>
                                                        <w:left w:val="none" w:sz="0" w:space="0" w:color="auto"/>
                                                        <w:bottom w:val="none" w:sz="0" w:space="0" w:color="auto"/>
                                                        <w:right w:val="none" w:sz="0" w:space="0" w:color="auto"/>
                                                      </w:divBdr>
                                                    </w:div>
                                                    <w:div w:id="1219172207">
                                                      <w:marLeft w:val="0"/>
                                                      <w:marRight w:val="0"/>
                                                      <w:marTop w:val="0"/>
                                                      <w:marBottom w:val="0"/>
                                                      <w:divBdr>
                                                        <w:top w:val="none" w:sz="0" w:space="0" w:color="auto"/>
                                                        <w:left w:val="none" w:sz="0" w:space="0" w:color="auto"/>
                                                        <w:bottom w:val="none" w:sz="0" w:space="0" w:color="auto"/>
                                                        <w:right w:val="none" w:sz="0" w:space="0" w:color="auto"/>
                                                      </w:divBdr>
                                                    </w:div>
                                                    <w:div w:id="164326037">
                                                      <w:marLeft w:val="0"/>
                                                      <w:marRight w:val="0"/>
                                                      <w:marTop w:val="0"/>
                                                      <w:marBottom w:val="0"/>
                                                      <w:divBdr>
                                                        <w:top w:val="none" w:sz="0" w:space="0" w:color="auto"/>
                                                        <w:left w:val="none" w:sz="0" w:space="0" w:color="auto"/>
                                                        <w:bottom w:val="none" w:sz="0" w:space="0" w:color="auto"/>
                                                        <w:right w:val="none" w:sz="0" w:space="0" w:color="auto"/>
                                                      </w:divBdr>
                                                    </w:div>
                                                    <w:div w:id="1974941472">
                                                      <w:marLeft w:val="0"/>
                                                      <w:marRight w:val="0"/>
                                                      <w:marTop w:val="0"/>
                                                      <w:marBottom w:val="0"/>
                                                      <w:divBdr>
                                                        <w:top w:val="none" w:sz="0" w:space="0" w:color="auto"/>
                                                        <w:left w:val="none" w:sz="0" w:space="0" w:color="auto"/>
                                                        <w:bottom w:val="none" w:sz="0" w:space="0" w:color="auto"/>
                                                        <w:right w:val="none" w:sz="0" w:space="0" w:color="auto"/>
                                                      </w:divBdr>
                                                    </w:div>
                                                    <w:div w:id="1726247880">
                                                      <w:marLeft w:val="0"/>
                                                      <w:marRight w:val="0"/>
                                                      <w:marTop w:val="0"/>
                                                      <w:marBottom w:val="0"/>
                                                      <w:divBdr>
                                                        <w:top w:val="none" w:sz="0" w:space="0" w:color="auto"/>
                                                        <w:left w:val="none" w:sz="0" w:space="0" w:color="auto"/>
                                                        <w:bottom w:val="none" w:sz="0" w:space="0" w:color="auto"/>
                                                        <w:right w:val="none" w:sz="0" w:space="0" w:color="auto"/>
                                                      </w:divBdr>
                                                    </w:div>
                                                    <w:div w:id="1504930939">
                                                      <w:marLeft w:val="0"/>
                                                      <w:marRight w:val="0"/>
                                                      <w:marTop w:val="0"/>
                                                      <w:marBottom w:val="0"/>
                                                      <w:divBdr>
                                                        <w:top w:val="none" w:sz="0" w:space="0" w:color="auto"/>
                                                        <w:left w:val="none" w:sz="0" w:space="0" w:color="auto"/>
                                                        <w:bottom w:val="none" w:sz="0" w:space="0" w:color="auto"/>
                                                        <w:right w:val="none" w:sz="0" w:space="0" w:color="auto"/>
                                                      </w:divBdr>
                                                    </w:div>
                                                    <w:div w:id="1689334906">
                                                      <w:marLeft w:val="0"/>
                                                      <w:marRight w:val="0"/>
                                                      <w:marTop w:val="0"/>
                                                      <w:marBottom w:val="0"/>
                                                      <w:divBdr>
                                                        <w:top w:val="none" w:sz="0" w:space="0" w:color="auto"/>
                                                        <w:left w:val="none" w:sz="0" w:space="0" w:color="auto"/>
                                                        <w:bottom w:val="none" w:sz="0" w:space="0" w:color="auto"/>
                                                        <w:right w:val="none" w:sz="0" w:space="0" w:color="auto"/>
                                                      </w:divBdr>
                                                    </w:div>
                                                    <w:div w:id="1284193601">
                                                      <w:marLeft w:val="0"/>
                                                      <w:marRight w:val="0"/>
                                                      <w:marTop w:val="0"/>
                                                      <w:marBottom w:val="0"/>
                                                      <w:divBdr>
                                                        <w:top w:val="none" w:sz="0" w:space="0" w:color="auto"/>
                                                        <w:left w:val="none" w:sz="0" w:space="0" w:color="auto"/>
                                                        <w:bottom w:val="none" w:sz="0" w:space="0" w:color="auto"/>
                                                        <w:right w:val="none" w:sz="0" w:space="0" w:color="auto"/>
                                                      </w:divBdr>
                                                    </w:div>
                                                    <w:div w:id="2036152140">
                                                      <w:marLeft w:val="0"/>
                                                      <w:marRight w:val="0"/>
                                                      <w:marTop w:val="0"/>
                                                      <w:marBottom w:val="0"/>
                                                      <w:divBdr>
                                                        <w:top w:val="none" w:sz="0" w:space="0" w:color="auto"/>
                                                        <w:left w:val="none" w:sz="0" w:space="0" w:color="auto"/>
                                                        <w:bottom w:val="none" w:sz="0" w:space="0" w:color="auto"/>
                                                        <w:right w:val="none" w:sz="0" w:space="0" w:color="auto"/>
                                                      </w:divBdr>
                                                    </w:div>
                                                    <w:div w:id="43405491">
                                                      <w:marLeft w:val="0"/>
                                                      <w:marRight w:val="0"/>
                                                      <w:marTop w:val="0"/>
                                                      <w:marBottom w:val="0"/>
                                                      <w:divBdr>
                                                        <w:top w:val="none" w:sz="0" w:space="0" w:color="auto"/>
                                                        <w:left w:val="none" w:sz="0" w:space="0" w:color="auto"/>
                                                        <w:bottom w:val="none" w:sz="0" w:space="0" w:color="auto"/>
                                                        <w:right w:val="none" w:sz="0" w:space="0" w:color="auto"/>
                                                      </w:divBdr>
                                                    </w:div>
                                                    <w:div w:id="1897423960">
                                                      <w:marLeft w:val="0"/>
                                                      <w:marRight w:val="0"/>
                                                      <w:marTop w:val="0"/>
                                                      <w:marBottom w:val="0"/>
                                                      <w:divBdr>
                                                        <w:top w:val="none" w:sz="0" w:space="0" w:color="auto"/>
                                                        <w:left w:val="none" w:sz="0" w:space="0" w:color="auto"/>
                                                        <w:bottom w:val="none" w:sz="0" w:space="0" w:color="auto"/>
                                                        <w:right w:val="none" w:sz="0" w:space="0" w:color="auto"/>
                                                      </w:divBdr>
                                                    </w:div>
                                                    <w:div w:id="559442268">
                                                      <w:marLeft w:val="0"/>
                                                      <w:marRight w:val="0"/>
                                                      <w:marTop w:val="0"/>
                                                      <w:marBottom w:val="0"/>
                                                      <w:divBdr>
                                                        <w:top w:val="none" w:sz="0" w:space="0" w:color="auto"/>
                                                        <w:left w:val="none" w:sz="0" w:space="0" w:color="auto"/>
                                                        <w:bottom w:val="none" w:sz="0" w:space="0" w:color="auto"/>
                                                        <w:right w:val="none" w:sz="0" w:space="0" w:color="auto"/>
                                                      </w:divBdr>
                                                    </w:div>
                                                    <w:div w:id="574366449">
                                                      <w:marLeft w:val="0"/>
                                                      <w:marRight w:val="0"/>
                                                      <w:marTop w:val="0"/>
                                                      <w:marBottom w:val="0"/>
                                                      <w:divBdr>
                                                        <w:top w:val="none" w:sz="0" w:space="0" w:color="auto"/>
                                                        <w:left w:val="none" w:sz="0" w:space="0" w:color="auto"/>
                                                        <w:bottom w:val="none" w:sz="0" w:space="0" w:color="auto"/>
                                                        <w:right w:val="none" w:sz="0" w:space="0" w:color="auto"/>
                                                      </w:divBdr>
                                                    </w:div>
                                                    <w:div w:id="641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808491">
      <w:bodyDiv w:val="1"/>
      <w:marLeft w:val="0"/>
      <w:marRight w:val="0"/>
      <w:marTop w:val="0"/>
      <w:marBottom w:val="0"/>
      <w:divBdr>
        <w:top w:val="none" w:sz="0" w:space="0" w:color="auto"/>
        <w:left w:val="none" w:sz="0" w:space="0" w:color="auto"/>
        <w:bottom w:val="none" w:sz="0" w:space="0" w:color="auto"/>
        <w:right w:val="none" w:sz="0" w:space="0" w:color="auto"/>
      </w:divBdr>
    </w:div>
    <w:div w:id="817378222">
      <w:bodyDiv w:val="1"/>
      <w:marLeft w:val="0"/>
      <w:marRight w:val="0"/>
      <w:marTop w:val="0"/>
      <w:marBottom w:val="0"/>
      <w:divBdr>
        <w:top w:val="none" w:sz="0" w:space="0" w:color="auto"/>
        <w:left w:val="none" w:sz="0" w:space="0" w:color="auto"/>
        <w:bottom w:val="none" w:sz="0" w:space="0" w:color="auto"/>
        <w:right w:val="none" w:sz="0" w:space="0" w:color="auto"/>
      </w:divBdr>
    </w:div>
    <w:div w:id="1260210588">
      <w:bodyDiv w:val="1"/>
      <w:marLeft w:val="0"/>
      <w:marRight w:val="0"/>
      <w:marTop w:val="0"/>
      <w:marBottom w:val="0"/>
      <w:divBdr>
        <w:top w:val="none" w:sz="0" w:space="0" w:color="auto"/>
        <w:left w:val="none" w:sz="0" w:space="0" w:color="auto"/>
        <w:bottom w:val="none" w:sz="0" w:space="0" w:color="auto"/>
        <w:right w:val="none" w:sz="0" w:space="0" w:color="auto"/>
      </w:divBdr>
    </w:div>
    <w:div w:id="1958246003">
      <w:bodyDiv w:val="1"/>
      <w:marLeft w:val="0"/>
      <w:marRight w:val="0"/>
      <w:marTop w:val="0"/>
      <w:marBottom w:val="0"/>
      <w:divBdr>
        <w:top w:val="none" w:sz="0" w:space="0" w:color="auto"/>
        <w:left w:val="none" w:sz="0" w:space="0" w:color="auto"/>
        <w:bottom w:val="none" w:sz="0" w:space="0" w:color="auto"/>
        <w:right w:val="none" w:sz="0" w:space="0" w:color="auto"/>
      </w:divBdr>
    </w:div>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website-information/staying-up-to-date/subscribe-to-email-updat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airwork.gov.au/registe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irwork.gov.au" TargetMode="External"/><Relationship Id="rId4" Type="http://schemas.openxmlformats.org/officeDocument/2006/relationships/webSettings" Target="webSettings.xml"/><Relationship Id="rId9" Type="http://schemas.openxmlformats.org/officeDocument/2006/relationships/hyperlink" Target="http://www.paulsadlerswimland.com.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E95FDBF2.dotm</Template>
  <TotalTime>0</TotalTime>
  <Pages>26</Pages>
  <Words>6454</Words>
  <Characters>34511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2018-04-13T02:53:00Z</dcterms:created>
  <dcterms:modified xsi:type="dcterms:W3CDTF">2018-04-13T02:56:00Z</dcterms:modified>
</cp:coreProperties>
</file>