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28881" w14:textId="2D81EC02" w:rsidR="00ED366B" w:rsidRDefault="0005636D" w:rsidP="00ED366B">
      <w:pPr>
        <w:keepNext/>
        <w:keepLines/>
        <w:spacing w:before="240" w:after="60"/>
        <w:outlineLvl w:val="0"/>
        <w:rPr>
          <w:rFonts w:ascii="Calibri Light" w:hAnsi="Calibri Light" w:cs="Arial"/>
          <w:color w:val="1B365D"/>
          <w:sz w:val="36"/>
          <w:szCs w:val="36"/>
          <w:lang w:eastAsia="en-US"/>
        </w:rPr>
      </w:pPr>
      <w:r>
        <w:rPr>
          <w:rFonts w:ascii="Calibri Light" w:hAnsi="Calibri Light" w:cs="Arial"/>
          <w:noProof/>
          <w:color w:val="1B365D"/>
          <w:sz w:val="22"/>
          <w:szCs w:val="22"/>
          <w:lang w:eastAsia="en-US"/>
        </w:rPr>
        <w:drawing>
          <wp:anchor distT="0" distB="0" distL="114300" distR="114300" simplePos="0" relativeHeight="251658248" behindDoc="1" locked="0" layoutInCell="1" allowOverlap="1" wp14:anchorId="26705EFB" wp14:editId="79D9DA00">
            <wp:simplePos x="0" y="0"/>
            <wp:positionH relativeFrom="page">
              <wp:align>left</wp:align>
            </wp:positionH>
            <wp:positionV relativeFrom="paragraph">
              <wp:posOffset>-457063</wp:posOffset>
            </wp:positionV>
            <wp:extent cx="7573010" cy="10712450"/>
            <wp:effectExtent l="0" t="0" r="889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3010" cy="10712450"/>
                    </a:xfrm>
                    <a:prstGeom prst="rect">
                      <a:avLst/>
                    </a:prstGeom>
                  </pic:spPr>
                </pic:pic>
              </a:graphicData>
            </a:graphic>
            <wp14:sizeRelH relativeFrom="page">
              <wp14:pctWidth>0</wp14:pctWidth>
            </wp14:sizeRelH>
            <wp14:sizeRelV relativeFrom="page">
              <wp14:pctHeight>0</wp14:pctHeight>
            </wp14:sizeRelV>
          </wp:anchor>
        </w:drawing>
      </w:r>
      <w:r w:rsidR="00B72833">
        <w:rPr>
          <w:rFonts w:ascii="Calibri Light" w:hAnsi="Calibri Light" w:cs="Arial"/>
          <w:noProof/>
          <w:color w:val="1B365D"/>
          <w:sz w:val="22"/>
          <w:szCs w:val="22"/>
          <w:lang w:eastAsia="en-US"/>
        </w:rPr>
        <mc:AlternateContent>
          <mc:Choice Requires="wps">
            <w:drawing>
              <wp:anchor distT="0" distB="0" distL="114300" distR="114300" simplePos="0" relativeHeight="251658249" behindDoc="0" locked="0" layoutInCell="1" allowOverlap="1" wp14:anchorId="3A0DCF92" wp14:editId="18DB805D">
                <wp:simplePos x="0" y="0"/>
                <wp:positionH relativeFrom="column">
                  <wp:posOffset>4665406</wp:posOffset>
                </wp:positionH>
                <wp:positionV relativeFrom="paragraph">
                  <wp:posOffset>-309716</wp:posOffset>
                </wp:positionV>
                <wp:extent cx="2104104" cy="555522"/>
                <wp:effectExtent l="0" t="0" r="10795" b="16510"/>
                <wp:wrapNone/>
                <wp:docPr id="7" name="Rectangle 7"/>
                <wp:cNvGraphicFramePr/>
                <a:graphic xmlns:a="http://schemas.openxmlformats.org/drawingml/2006/main">
                  <a:graphicData uri="http://schemas.microsoft.com/office/word/2010/wordprocessingShape">
                    <wps:wsp>
                      <wps:cNvSpPr/>
                      <wps:spPr>
                        <a:xfrm>
                          <a:off x="0" y="0"/>
                          <a:ext cx="2104104" cy="555522"/>
                        </a:xfrm>
                        <a:prstGeom prst="rect">
                          <a:avLst/>
                        </a:prstGeom>
                        <a:solidFill>
                          <a:schemeClr val="tx2">
                            <a:lumMod val="75000"/>
                          </a:schemeClr>
                        </a:solidFill>
                        <a:ln>
                          <a:solidFill>
                            <a:schemeClr val="tx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707FDC" id="Rectangle 7" o:spid="_x0000_s1026" style="position:absolute;margin-left:367.35pt;margin-top:-24.4pt;width:165.7pt;height:43.7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" fillcolor="#17365d [2415]" strokecolor="#17365d [2415]" strokeweight="2pt"/>
            </w:pict>
          </mc:Fallback>
        </mc:AlternateContent>
      </w:r>
      <w:r w:rsidR="00787C57">
        <w:rPr>
          <w:rFonts w:ascii="Calibri Light" w:hAnsi="Calibri Light" w:cs="Arial"/>
          <w:color w:val="1B365D"/>
          <w:sz w:val="36"/>
          <w:szCs w:val="36"/>
          <w:lang w:eastAsia="en-US"/>
        </w:rPr>
        <w:softHyphen/>
      </w:r>
      <w:r w:rsidR="00787C57">
        <w:rPr>
          <w:rFonts w:ascii="Calibri Light" w:hAnsi="Calibri Light" w:cs="Arial"/>
          <w:color w:val="1B365D"/>
          <w:sz w:val="36"/>
          <w:szCs w:val="36"/>
          <w:lang w:eastAsia="en-US"/>
        </w:rPr>
        <w:softHyphen/>
      </w:r>
    </w:p>
    <w:p w14:paraId="3241DFFA" w14:textId="056534A0" w:rsidR="006C69B1" w:rsidRDefault="002417B7" w:rsidP="0027613B">
      <w:pPr>
        <w:keepNext/>
        <w:keepLines/>
        <w:tabs>
          <w:tab w:val="left" w:pos="9221"/>
        </w:tabs>
        <w:spacing w:before="240" w:after="60"/>
        <w:outlineLvl w:val="0"/>
        <w:rPr>
          <w:rFonts w:ascii="Calibri Light" w:hAnsi="Calibri Light" w:cs="Arial"/>
          <w:color w:val="1B365D"/>
          <w:sz w:val="36"/>
          <w:szCs w:val="36"/>
          <w:lang w:eastAsia="en-US"/>
        </w:rPr>
      </w:pPr>
      <w:r w:rsidRPr="00185B23">
        <w:rPr>
          <w:rFonts w:ascii="Calibri Light" w:hAnsi="Calibri Light" w:cs="Arial"/>
          <w:noProof/>
          <w:color w:val="1B365D"/>
          <w:sz w:val="22"/>
          <w:szCs w:val="22"/>
          <w:lang w:eastAsia="en-US"/>
        </w:rPr>
        <mc:AlternateContent>
          <mc:Choice Requires="wps">
            <w:drawing>
              <wp:anchor distT="45720" distB="45720" distL="114300" distR="114300" simplePos="0" relativeHeight="251658245" behindDoc="0" locked="0" layoutInCell="1" allowOverlap="1" wp14:anchorId="2FA8199E" wp14:editId="046A7A71">
                <wp:simplePos x="0" y="0"/>
                <wp:positionH relativeFrom="page">
                  <wp:posOffset>949325</wp:posOffset>
                </wp:positionH>
                <wp:positionV relativeFrom="paragraph">
                  <wp:posOffset>248920</wp:posOffset>
                </wp:positionV>
                <wp:extent cx="5798820" cy="158750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820" cy="1587500"/>
                        </a:xfrm>
                        <a:prstGeom prst="rect">
                          <a:avLst/>
                        </a:prstGeom>
                        <a:noFill/>
                        <a:ln w="9525">
                          <a:noFill/>
                          <a:miter lim="800000"/>
                          <a:headEnd/>
                          <a:tailEnd/>
                        </a:ln>
                      </wps:spPr>
                      <wps:txbx>
                        <w:txbxContent>
                          <w:p w14:paraId="086754B3" w14:textId="1BA1E535" w:rsidR="00185B23" w:rsidRPr="00185B23" w:rsidRDefault="00185B23" w:rsidP="00185B23">
                            <w:pPr>
                              <w:keepNext/>
                              <w:keepLines/>
                              <w:spacing w:before="240" w:after="60"/>
                              <w:jc w:val="center"/>
                              <w:outlineLvl w:val="0"/>
                              <w:rPr>
                                <w:rFonts w:ascii="Calibri Light" w:hAnsi="Calibri Light" w:cs="Arial"/>
                                <w:color w:val="FFFFFF" w:themeColor="background1"/>
                                <w:sz w:val="40"/>
                                <w:szCs w:val="40"/>
                                <w:lang w:eastAsia="en-US"/>
                              </w:rPr>
                            </w:pPr>
                            <w:r w:rsidRPr="00185B23">
                              <w:rPr>
                                <w:rFonts w:ascii="Calibri Light" w:hAnsi="Calibri Light" w:cs="Arial"/>
                                <w:color w:val="FFFFFF" w:themeColor="background1"/>
                                <w:sz w:val="40"/>
                                <w:szCs w:val="40"/>
                                <w:lang w:eastAsia="en-US"/>
                              </w:rPr>
                              <w:t>Commonwealth Child Safe Framework</w:t>
                            </w:r>
                          </w:p>
                          <w:p w14:paraId="2C81FAF6" w14:textId="150BC3A5" w:rsidR="00185B23" w:rsidRDefault="00223648" w:rsidP="00185B23">
                            <w:pPr>
                              <w:keepNext/>
                              <w:keepLines/>
                              <w:spacing w:before="240"/>
                              <w:jc w:val="center"/>
                              <w:outlineLvl w:val="0"/>
                              <w:rPr>
                                <w:rFonts w:asciiTheme="minorHAnsi" w:hAnsiTheme="minorHAnsi" w:cs="Arial"/>
                                <w:b/>
                                <w:color w:val="FFFFFF" w:themeColor="background1"/>
                                <w:sz w:val="50"/>
                                <w:szCs w:val="50"/>
                                <w:lang w:eastAsia="en-US"/>
                              </w:rPr>
                            </w:pPr>
                            <w:r>
                              <w:rPr>
                                <w:rFonts w:asciiTheme="minorHAnsi" w:hAnsiTheme="minorHAnsi" w:cs="Arial"/>
                                <w:b/>
                                <w:color w:val="FFFFFF" w:themeColor="background1"/>
                                <w:sz w:val="50"/>
                                <w:szCs w:val="50"/>
                                <w:lang w:eastAsia="en-US"/>
                              </w:rPr>
                              <w:t>F</w:t>
                            </w:r>
                            <w:r w:rsidR="0077502C">
                              <w:rPr>
                                <w:rFonts w:asciiTheme="minorHAnsi" w:hAnsiTheme="minorHAnsi" w:cs="Arial"/>
                                <w:b/>
                                <w:color w:val="FFFFFF" w:themeColor="background1"/>
                                <w:sz w:val="50"/>
                                <w:szCs w:val="50"/>
                                <w:lang w:eastAsia="en-US"/>
                              </w:rPr>
                              <w:t xml:space="preserve">air </w:t>
                            </w:r>
                            <w:r>
                              <w:rPr>
                                <w:rFonts w:asciiTheme="minorHAnsi" w:hAnsiTheme="minorHAnsi" w:cs="Arial"/>
                                <w:b/>
                                <w:color w:val="FFFFFF" w:themeColor="background1"/>
                                <w:sz w:val="50"/>
                                <w:szCs w:val="50"/>
                                <w:lang w:eastAsia="en-US"/>
                              </w:rPr>
                              <w:t>W</w:t>
                            </w:r>
                            <w:r w:rsidR="0077502C">
                              <w:rPr>
                                <w:rFonts w:asciiTheme="minorHAnsi" w:hAnsiTheme="minorHAnsi" w:cs="Arial"/>
                                <w:b/>
                                <w:color w:val="FFFFFF" w:themeColor="background1"/>
                                <w:sz w:val="50"/>
                                <w:szCs w:val="50"/>
                                <w:lang w:eastAsia="en-US"/>
                              </w:rPr>
                              <w:t xml:space="preserve">ork </w:t>
                            </w:r>
                            <w:r>
                              <w:rPr>
                                <w:rFonts w:asciiTheme="minorHAnsi" w:hAnsiTheme="minorHAnsi" w:cs="Arial"/>
                                <w:b/>
                                <w:color w:val="FFFFFF" w:themeColor="background1"/>
                                <w:sz w:val="50"/>
                                <w:szCs w:val="50"/>
                                <w:lang w:eastAsia="en-US"/>
                              </w:rPr>
                              <w:t>O</w:t>
                            </w:r>
                            <w:r w:rsidR="0077502C">
                              <w:rPr>
                                <w:rFonts w:asciiTheme="minorHAnsi" w:hAnsiTheme="minorHAnsi" w:cs="Arial"/>
                                <w:b/>
                                <w:color w:val="FFFFFF" w:themeColor="background1"/>
                                <w:sz w:val="50"/>
                                <w:szCs w:val="50"/>
                                <w:lang w:eastAsia="en-US"/>
                              </w:rPr>
                              <w:t>mbudsman</w:t>
                            </w:r>
                            <w:r w:rsidR="00185B23" w:rsidRPr="00185B23">
                              <w:rPr>
                                <w:rFonts w:asciiTheme="minorHAnsi" w:hAnsiTheme="minorHAnsi" w:cs="Arial"/>
                                <w:b/>
                                <w:color w:val="FFFFFF" w:themeColor="background1"/>
                                <w:sz w:val="50"/>
                                <w:szCs w:val="50"/>
                                <w:lang w:eastAsia="en-US"/>
                              </w:rPr>
                              <w:t xml:space="preserve"> </w:t>
                            </w:r>
                          </w:p>
                          <w:p w14:paraId="5709F798" w14:textId="1013AFC8" w:rsidR="00185B23" w:rsidRPr="00185B23" w:rsidRDefault="00185B23" w:rsidP="00185B23">
                            <w:pPr>
                              <w:keepNext/>
                              <w:keepLines/>
                              <w:spacing w:before="240"/>
                              <w:jc w:val="center"/>
                              <w:outlineLvl w:val="0"/>
                              <w:rPr>
                                <w:rFonts w:asciiTheme="minorHAnsi" w:hAnsiTheme="minorHAnsi" w:cs="Arial"/>
                                <w:b/>
                                <w:color w:val="FFFFFF" w:themeColor="background1"/>
                                <w:sz w:val="50"/>
                                <w:szCs w:val="50"/>
                                <w:lang w:eastAsia="en-US"/>
                              </w:rPr>
                            </w:pPr>
                            <w:r w:rsidRPr="00185B23">
                              <w:rPr>
                                <w:rFonts w:asciiTheme="minorHAnsi" w:hAnsiTheme="minorHAnsi" w:cs="Arial"/>
                                <w:b/>
                                <w:color w:val="FFFFFF" w:themeColor="background1"/>
                                <w:sz w:val="50"/>
                                <w:szCs w:val="50"/>
                                <w:lang w:eastAsia="en-US"/>
                              </w:rPr>
                              <w:t>Annual Statement of Compliance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A8199E" id="_x0000_t202" coordsize="21600,21600" o:spt="202" path="m,l,21600r21600,l21600,xe">
                <v:stroke joinstyle="miter"/>
                <v:path gradientshapeok="t" o:connecttype="rect"/>
              </v:shapetype>
              <v:shape id="Text Box 217" o:spid="_x0000_s1026" type="#_x0000_t202" style="position:absolute;margin-left:74.75pt;margin-top:19.6pt;width:456.6pt;height:125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" filled="f" stroked="f">
                <v:textbox>
                  <w:txbxContent>
                    <w:p w14:paraId="086754B3" w14:textId="1BA1E535" w:rsidR="00185B23" w:rsidRPr="00185B23" w:rsidRDefault="00185B23" w:rsidP="00185B23">
                      <w:pPr>
                        <w:keepNext/>
                        <w:keepLines/>
                        <w:spacing w:before="240" w:after="60"/>
                        <w:jc w:val="center"/>
                        <w:outlineLvl w:val="0"/>
                        <w:rPr>
                          <w:rFonts w:ascii="Calibri Light" w:hAnsi="Calibri Light" w:cs="Arial"/>
                          <w:color w:val="FFFFFF" w:themeColor="background1"/>
                          <w:sz w:val="40"/>
                          <w:szCs w:val="40"/>
                          <w:lang w:eastAsia="en-US"/>
                        </w:rPr>
                      </w:pPr>
                      <w:r w:rsidRPr="00185B23">
                        <w:rPr>
                          <w:rFonts w:ascii="Calibri Light" w:hAnsi="Calibri Light" w:cs="Arial"/>
                          <w:color w:val="FFFFFF" w:themeColor="background1"/>
                          <w:sz w:val="40"/>
                          <w:szCs w:val="40"/>
                          <w:lang w:eastAsia="en-US"/>
                        </w:rPr>
                        <w:t>Commonwealth Child Safe Framework</w:t>
                      </w:r>
                    </w:p>
                    <w:p w14:paraId="2C81FAF6" w14:textId="150BC3A5" w:rsidR="00185B23" w:rsidRDefault="00223648" w:rsidP="00185B23">
                      <w:pPr>
                        <w:keepNext/>
                        <w:keepLines/>
                        <w:spacing w:before="240"/>
                        <w:jc w:val="center"/>
                        <w:outlineLvl w:val="0"/>
                        <w:rPr>
                          <w:rFonts w:asciiTheme="minorHAnsi" w:hAnsiTheme="minorHAnsi" w:cs="Arial"/>
                          <w:b/>
                          <w:color w:val="FFFFFF" w:themeColor="background1"/>
                          <w:sz w:val="50"/>
                          <w:szCs w:val="50"/>
                          <w:lang w:eastAsia="en-US"/>
                        </w:rPr>
                      </w:pPr>
                      <w:r>
                        <w:rPr>
                          <w:rFonts w:asciiTheme="minorHAnsi" w:hAnsiTheme="minorHAnsi" w:cs="Arial"/>
                          <w:b/>
                          <w:color w:val="FFFFFF" w:themeColor="background1"/>
                          <w:sz w:val="50"/>
                          <w:szCs w:val="50"/>
                          <w:lang w:eastAsia="en-US"/>
                        </w:rPr>
                        <w:t>F</w:t>
                      </w:r>
                      <w:r w:rsidR="0077502C">
                        <w:rPr>
                          <w:rFonts w:asciiTheme="minorHAnsi" w:hAnsiTheme="minorHAnsi" w:cs="Arial"/>
                          <w:b/>
                          <w:color w:val="FFFFFF" w:themeColor="background1"/>
                          <w:sz w:val="50"/>
                          <w:szCs w:val="50"/>
                          <w:lang w:eastAsia="en-US"/>
                        </w:rPr>
                        <w:t xml:space="preserve">air </w:t>
                      </w:r>
                      <w:r>
                        <w:rPr>
                          <w:rFonts w:asciiTheme="minorHAnsi" w:hAnsiTheme="minorHAnsi" w:cs="Arial"/>
                          <w:b/>
                          <w:color w:val="FFFFFF" w:themeColor="background1"/>
                          <w:sz w:val="50"/>
                          <w:szCs w:val="50"/>
                          <w:lang w:eastAsia="en-US"/>
                        </w:rPr>
                        <w:t>W</w:t>
                      </w:r>
                      <w:r w:rsidR="0077502C">
                        <w:rPr>
                          <w:rFonts w:asciiTheme="minorHAnsi" w:hAnsiTheme="minorHAnsi" w:cs="Arial"/>
                          <w:b/>
                          <w:color w:val="FFFFFF" w:themeColor="background1"/>
                          <w:sz w:val="50"/>
                          <w:szCs w:val="50"/>
                          <w:lang w:eastAsia="en-US"/>
                        </w:rPr>
                        <w:t xml:space="preserve">ork </w:t>
                      </w:r>
                      <w:r>
                        <w:rPr>
                          <w:rFonts w:asciiTheme="minorHAnsi" w:hAnsiTheme="minorHAnsi" w:cs="Arial"/>
                          <w:b/>
                          <w:color w:val="FFFFFF" w:themeColor="background1"/>
                          <w:sz w:val="50"/>
                          <w:szCs w:val="50"/>
                          <w:lang w:eastAsia="en-US"/>
                        </w:rPr>
                        <w:t>O</w:t>
                      </w:r>
                      <w:r w:rsidR="0077502C">
                        <w:rPr>
                          <w:rFonts w:asciiTheme="minorHAnsi" w:hAnsiTheme="minorHAnsi" w:cs="Arial"/>
                          <w:b/>
                          <w:color w:val="FFFFFF" w:themeColor="background1"/>
                          <w:sz w:val="50"/>
                          <w:szCs w:val="50"/>
                          <w:lang w:eastAsia="en-US"/>
                        </w:rPr>
                        <w:t>mbudsman</w:t>
                      </w:r>
                      <w:r w:rsidR="00185B23" w:rsidRPr="00185B23">
                        <w:rPr>
                          <w:rFonts w:asciiTheme="minorHAnsi" w:hAnsiTheme="minorHAnsi" w:cs="Arial"/>
                          <w:b/>
                          <w:color w:val="FFFFFF" w:themeColor="background1"/>
                          <w:sz w:val="50"/>
                          <w:szCs w:val="50"/>
                          <w:lang w:eastAsia="en-US"/>
                        </w:rPr>
                        <w:t xml:space="preserve"> </w:t>
                      </w:r>
                    </w:p>
                    <w:p w14:paraId="5709F798" w14:textId="1013AFC8" w:rsidR="00185B23" w:rsidRPr="00185B23" w:rsidRDefault="00185B23" w:rsidP="00185B23">
                      <w:pPr>
                        <w:keepNext/>
                        <w:keepLines/>
                        <w:spacing w:before="240"/>
                        <w:jc w:val="center"/>
                        <w:outlineLvl w:val="0"/>
                        <w:rPr>
                          <w:rFonts w:asciiTheme="minorHAnsi" w:hAnsiTheme="minorHAnsi" w:cs="Arial"/>
                          <w:b/>
                          <w:color w:val="FFFFFF" w:themeColor="background1"/>
                          <w:sz w:val="50"/>
                          <w:szCs w:val="50"/>
                          <w:lang w:eastAsia="en-US"/>
                        </w:rPr>
                      </w:pPr>
                      <w:r w:rsidRPr="00185B23">
                        <w:rPr>
                          <w:rFonts w:asciiTheme="minorHAnsi" w:hAnsiTheme="minorHAnsi" w:cs="Arial"/>
                          <w:b/>
                          <w:color w:val="FFFFFF" w:themeColor="background1"/>
                          <w:sz w:val="50"/>
                          <w:szCs w:val="50"/>
                          <w:lang w:eastAsia="en-US"/>
                        </w:rPr>
                        <w:t>Annual Statement of Compliance</w:t>
                      </w:r>
                    </w:p>
                  </w:txbxContent>
                </v:textbox>
                <w10:wrap type="square" anchorx="page"/>
              </v:shape>
            </w:pict>
          </mc:Fallback>
        </mc:AlternateContent>
      </w:r>
      <w:r w:rsidR="002F0EAD">
        <w:rPr>
          <w:rFonts w:ascii="Calibri Light" w:hAnsi="Calibri Light" w:cs="Arial"/>
          <w:color w:val="1B365D"/>
          <w:sz w:val="36"/>
          <w:szCs w:val="36"/>
          <w:lang w:eastAsia="en-US"/>
        </w:rPr>
        <w:tab/>
      </w:r>
    </w:p>
    <w:p w14:paraId="76D4C2E5" w14:textId="319A3EBA" w:rsidR="00914CD1" w:rsidRDefault="00BD097A">
      <w:pPr>
        <w:spacing w:before="0"/>
        <w:rPr>
          <w:rFonts w:ascii="Calibri Light" w:hAnsi="Calibri Light" w:cs="Arial"/>
          <w:color w:val="1B365D"/>
          <w:sz w:val="22"/>
          <w:szCs w:val="22"/>
          <w:lang w:eastAsia="en-US"/>
        </w:rPr>
      </w:pPr>
      <w:r w:rsidRPr="00185B23">
        <w:rPr>
          <w:rFonts w:ascii="Calibri Light" w:hAnsi="Calibri Light" w:cs="Arial"/>
          <w:noProof/>
          <w:color w:val="1B365D"/>
          <w:sz w:val="22"/>
          <w:szCs w:val="22"/>
          <w:lang w:eastAsia="en-US"/>
        </w:rPr>
        <mc:AlternateContent>
          <mc:Choice Requires="wps">
            <w:drawing>
              <wp:anchor distT="45720" distB="45720" distL="114300" distR="114300" simplePos="0" relativeHeight="251658246" behindDoc="0" locked="0" layoutInCell="1" allowOverlap="1" wp14:anchorId="039DE2CC" wp14:editId="07F75A73">
                <wp:simplePos x="0" y="0"/>
                <wp:positionH relativeFrom="margin">
                  <wp:posOffset>-3175</wp:posOffset>
                </wp:positionH>
                <wp:positionV relativeFrom="paragraph">
                  <wp:posOffset>7777480</wp:posOffset>
                </wp:positionV>
                <wp:extent cx="3418205" cy="452755"/>
                <wp:effectExtent l="0" t="0" r="0" b="444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205" cy="452755"/>
                        </a:xfrm>
                        <a:prstGeom prst="rect">
                          <a:avLst/>
                        </a:prstGeom>
                        <a:noFill/>
                        <a:ln w="9525">
                          <a:noFill/>
                          <a:miter lim="800000"/>
                          <a:headEnd/>
                          <a:tailEnd/>
                        </a:ln>
                      </wps:spPr>
                      <wps:txbx>
                        <w:txbxContent>
                          <w:p w14:paraId="12EB14CC" w14:textId="4AA39B71" w:rsidR="00185B23" w:rsidRPr="00185B23" w:rsidRDefault="00BD097A" w:rsidP="00185B23">
                            <w:pPr>
                              <w:keepNext/>
                              <w:keepLines/>
                              <w:spacing w:before="0" w:after="60"/>
                              <w:outlineLvl w:val="0"/>
                              <w:rPr>
                                <w:rFonts w:asciiTheme="minorHAnsi" w:hAnsiTheme="minorHAnsi" w:cs="Arial"/>
                                <w:b/>
                                <w:color w:val="FFFFFF" w:themeColor="background1"/>
                                <w:sz w:val="40"/>
                                <w:szCs w:val="40"/>
                                <w:lang w:eastAsia="en-US"/>
                              </w:rPr>
                            </w:pPr>
                            <w:r>
                              <w:rPr>
                                <w:rFonts w:asciiTheme="minorHAnsi" w:hAnsiTheme="minorHAnsi" w:cs="Arial"/>
                                <w:b/>
                                <w:color w:val="FFFFFF" w:themeColor="background1"/>
                                <w:sz w:val="40"/>
                                <w:szCs w:val="40"/>
                                <w:lang w:eastAsia="en-US"/>
                              </w:rPr>
                              <w:t>2025</w:t>
                            </w:r>
                            <w:r w:rsidR="00F4764A">
                              <w:rPr>
                                <w:rFonts w:asciiTheme="minorHAnsi" w:hAnsiTheme="minorHAnsi" w:cs="Arial"/>
                                <w:b/>
                                <w:color w:val="FFFFFF" w:themeColor="background1"/>
                                <w:sz w:val="40"/>
                                <w:szCs w:val="40"/>
                                <w:lang w:eastAsia="en-US"/>
                              </w:rPr>
                              <w:t>-</w:t>
                            </w:r>
                            <w:r>
                              <w:rPr>
                                <w:rFonts w:asciiTheme="minorHAnsi" w:hAnsiTheme="minorHAnsi" w:cs="Arial"/>
                                <w:b/>
                                <w:color w:val="FFFFFF" w:themeColor="background1"/>
                                <w:sz w:val="40"/>
                                <w:szCs w:val="40"/>
                                <w:lang w:eastAsia="en-US"/>
                              </w:rPr>
                              <w:t>26</w:t>
                            </w:r>
                            <w:r w:rsidRPr="00185B23">
                              <w:rPr>
                                <w:rFonts w:asciiTheme="minorHAnsi" w:hAnsiTheme="minorHAnsi" w:cs="Arial"/>
                                <w:b/>
                                <w:color w:val="FFFFFF" w:themeColor="background1"/>
                                <w:sz w:val="40"/>
                                <w:szCs w:val="40"/>
                                <w:lang w:eastAsia="en-US"/>
                              </w:rPr>
                              <w:t xml:space="preserve"> </w:t>
                            </w:r>
                            <w:r w:rsidR="00185B23" w:rsidRPr="00185B23">
                              <w:rPr>
                                <w:rFonts w:asciiTheme="minorHAnsi" w:hAnsiTheme="minorHAnsi" w:cs="Arial"/>
                                <w:bCs/>
                                <w:color w:val="FFFFFF" w:themeColor="background1"/>
                                <w:sz w:val="40"/>
                                <w:szCs w:val="40"/>
                                <w:lang w:eastAsia="en-US"/>
                              </w:rPr>
                              <w:t>Financial Year</w:t>
                            </w:r>
                            <w:r w:rsidR="00185B23" w:rsidRPr="00185B23">
                              <w:rPr>
                                <w:rFonts w:asciiTheme="minorHAnsi" w:hAnsiTheme="minorHAnsi" w:cs="Arial"/>
                                <w:b/>
                                <w:color w:val="FFFFFF" w:themeColor="background1"/>
                                <w:sz w:val="40"/>
                                <w:szCs w:val="40"/>
                                <w:lang w:eastAsia="en-US"/>
                              </w:rPr>
                              <w:t xml:space="preserve"> </w:t>
                            </w:r>
                          </w:p>
                          <w:p w14:paraId="5F898071" w14:textId="592E5DD2" w:rsidR="00185B23" w:rsidRPr="00185B23" w:rsidRDefault="00283950" w:rsidP="00185B23">
                            <w:pPr>
                              <w:rPr>
                                <w:color w:val="FFFFFF" w:themeColor="background1"/>
                              </w:rPr>
                            </w:pPr>
                            <w:r>
                              <w:rPr>
                                <w:color w:val="FFFFFF" w:themeColor="background1"/>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DE2CC" id="Text Box 14" o:spid="_x0000_s1027" type="#_x0000_t202" style="position:absolute;margin-left:-.25pt;margin-top:612.4pt;width:269.15pt;height:35.6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" filled="f" stroked="f">
                <v:textbox>
                  <w:txbxContent>
                    <w:p w14:paraId="12EB14CC" w14:textId="4AA39B71" w:rsidR="00185B23" w:rsidRPr="00185B23" w:rsidRDefault="00BD097A" w:rsidP="00185B23">
                      <w:pPr>
                        <w:keepNext/>
                        <w:keepLines/>
                        <w:spacing w:before="0" w:after="60"/>
                        <w:outlineLvl w:val="0"/>
                        <w:rPr>
                          <w:rFonts w:asciiTheme="minorHAnsi" w:hAnsiTheme="minorHAnsi" w:cs="Arial"/>
                          <w:b/>
                          <w:color w:val="FFFFFF" w:themeColor="background1"/>
                          <w:sz w:val="40"/>
                          <w:szCs w:val="40"/>
                          <w:lang w:eastAsia="en-US"/>
                        </w:rPr>
                      </w:pPr>
                      <w:r>
                        <w:rPr>
                          <w:rFonts w:asciiTheme="minorHAnsi" w:hAnsiTheme="minorHAnsi" w:cs="Arial"/>
                          <w:b/>
                          <w:color w:val="FFFFFF" w:themeColor="background1"/>
                          <w:sz w:val="40"/>
                          <w:szCs w:val="40"/>
                          <w:lang w:eastAsia="en-US"/>
                        </w:rPr>
                        <w:t>2025</w:t>
                      </w:r>
                      <w:r w:rsidR="00F4764A">
                        <w:rPr>
                          <w:rFonts w:asciiTheme="minorHAnsi" w:hAnsiTheme="minorHAnsi" w:cs="Arial"/>
                          <w:b/>
                          <w:color w:val="FFFFFF" w:themeColor="background1"/>
                          <w:sz w:val="40"/>
                          <w:szCs w:val="40"/>
                          <w:lang w:eastAsia="en-US"/>
                        </w:rPr>
                        <w:t>-</w:t>
                      </w:r>
                      <w:r>
                        <w:rPr>
                          <w:rFonts w:asciiTheme="minorHAnsi" w:hAnsiTheme="minorHAnsi" w:cs="Arial"/>
                          <w:b/>
                          <w:color w:val="FFFFFF" w:themeColor="background1"/>
                          <w:sz w:val="40"/>
                          <w:szCs w:val="40"/>
                          <w:lang w:eastAsia="en-US"/>
                        </w:rPr>
                        <w:t>26</w:t>
                      </w:r>
                      <w:r w:rsidRPr="00185B23">
                        <w:rPr>
                          <w:rFonts w:asciiTheme="minorHAnsi" w:hAnsiTheme="minorHAnsi" w:cs="Arial"/>
                          <w:b/>
                          <w:color w:val="FFFFFF" w:themeColor="background1"/>
                          <w:sz w:val="40"/>
                          <w:szCs w:val="40"/>
                          <w:lang w:eastAsia="en-US"/>
                        </w:rPr>
                        <w:t xml:space="preserve"> </w:t>
                      </w:r>
                      <w:r w:rsidR="00185B23" w:rsidRPr="00185B23">
                        <w:rPr>
                          <w:rFonts w:asciiTheme="minorHAnsi" w:hAnsiTheme="minorHAnsi" w:cs="Arial"/>
                          <w:bCs/>
                          <w:color w:val="FFFFFF" w:themeColor="background1"/>
                          <w:sz w:val="40"/>
                          <w:szCs w:val="40"/>
                          <w:lang w:eastAsia="en-US"/>
                        </w:rPr>
                        <w:t>Financial Year</w:t>
                      </w:r>
                      <w:r w:rsidR="00185B23" w:rsidRPr="00185B23">
                        <w:rPr>
                          <w:rFonts w:asciiTheme="minorHAnsi" w:hAnsiTheme="minorHAnsi" w:cs="Arial"/>
                          <w:b/>
                          <w:color w:val="FFFFFF" w:themeColor="background1"/>
                          <w:sz w:val="40"/>
                          <w:szCs w:val="40"/>
                          <w:lang w:eastAsia="en-US"/>
                        </w:rPr>
                        <w:t xml:space="preserve"> </w:t>
                      </w:r>
                    </w:p>
                    <w:p w14:paraId="5F898071" w14:textId="592E5DD2" w:rsidR="00185B23" w:rsidRPr="00185B23" w:rsidRDefault="00283950" w:rsidP="00185B23">
                      <w:pPr>
                        <w:rPr>
                          <w:color w:val="FFFFFF" w:themeColor="background1"/>
                        </w:rPr>
                      </w:pPr>
                      <w:r>
                        <w:rPr>
                          <w:color w:val="FFFFFF" w:themeColor="background1"/>
                        </w:rPr>
                        <w:t>f</w:t>
                      </w:r>
                    </w:p>
                  </w:txbxContent>
                </v:textbox>
                <w10:wrap type="square" anchorx="margin"/>
              </v:shape>
            </w:pict>
          </mc:Fallback>
        </mc:AlternateContent>
      </w:r>
      <w:r w:rsidR="00914CD1">
        <w:rPr>
          <w:rFonts w:ascii="Calibri Light" w:hAnsi="Calibri Light" w:cs="Arial"/>
          <w:color w:val="1B365D"/>
          <w:sz w:val="22"/>
          <w:szCs w:val="22"/>
          <w:lang w:eastAsia="en-US"/>
        </w:rPr>
        <w:br w:type="page"/>
      </w:r>
    </w:p>
    <w:p w14:paraId="358FB108" w14:textId="4F103DB7" w:rsidR="00701495" w:rsidRPr="00914CD1" w:rsidRDefault="00914CD1" w:rsidP="006E038A">
      <w:pPr>
        <w:pStyle w:val="ListParagraph"/>
        <w:keepNext/>
        <w:keepLines/>
        <w:numPr>
          <w:ilvl w:val="0"/>
          <w:numId w:val="7"/>
        </w:numPr>
        <w:spacing w:after="120" w:line="360" w:lineRule="auto"/>
        <w:outlineLvl w:val="2"/>
        <w:rPr>
          <w:rFonts w:asciiTheme="minorHAnsi" w:hAnsiTheme="minorHAnsi" w:cs="Arial"/>
          <w:b/>
          <w:sz w:val="28"/>
          <w:szCs w:val="28"/>
          <w:lang w:eastAsia="en-US"/>
        </w:rPr>
      </w:pPr>
      <w:r w:rsidRPr="00914CD1">
        <w:rPr>
          <w:rFonts w:asciiTheme="minorHAnsi" w:hAnsiTheme="minorHAnsi" w:cs="Arial"/>
          <w:b/>
          <w:noProof/>
          <w:sz w:val="28"/>
          <w:szCs w:val="28"/>
          <w:lang w:eastAsia="en-US"/>
        </w:rPr>
        <w:lastRenderedPageBreak/>
        <mc:AlternateContent>
          <mc:Choice Requires="wps">
            <w:drawing>
              <wp:anchor distT="0" distB="0" distL="114300" distR="114300" simplePos="0" relativeHeight="251658240" behindDoc="0" locked="0" layoutInCell="1" allowOverlap="1" wp14:anchorId="1D06F89C" wp14:editId="0060848F">
                <wp:simplePos x="0" y="0"/>
                <wp:positionH relativeFrom="margin">
                  <wp:posOffset>-635</wp:posOffset>
                </wp:positionH>
                <wp:positionV relativeFrom="paragraph">
                  <wp:posOffset>282999</wp:posOffset>
                </wp:positionV>
                <wp:extent cx="698500" cy="0"/>
                <wp:effectExtent l="0" t="19050" r="25400" b="19050"/>
                <wp:wrapSquare wrapText="bothSides"/>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00" cy="0"/>
                        </a:xfrm>
                        <a:prstGeom prst="line">
                          <a:avLst/>
                        </a:prstGeom>
                        <a:ln w="38100">
                          <a:solidFill>
                            <a:srgbClr val="1B365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053D03" id="Straight Connector 1" o:spid="_x0000_s1026" alt="&quot;&quot;"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05pt,22.3pt" to="54.9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" strokecolor="#1b365d" strokeweight="3pt">
                <w10:wrap type="square" anchorx="margin"/>
              </v:line>
            </w:pict>
          </mc:Fallback>
        </mc:AlternateContent>
      </w:r>
      <w:r w:rsidR="001576BE">
        <w:rPr>
          <w:rFonts w:asciiTheme="minorHAnsi" w:hAnsiTheme="minorHAnsi" w:cs="Arial"/>
          <w:b/>
          <w:sz w:val="28"/>
          <w:szCs w:val="28"/>
          <w:lang w:eastAsia="en-US"/>
        </w:rPr>
        <w:t>FWO</w:t>
      </w:r>
      <w:r w:rsidR="00A016F6" w:rsidRPr="00914CD1">
        <w:rPr>
          <w:rFonts w:asciiTheme="minorHAnsi" w:hAnsiTheme="minorHAnsi" w:cs="Arial"/>
          <w:b/>
          <w:sz w:val="28"/>
          <w:szCs w:val="28"/>
          <w:lang w:eastAsia="en-US"/>
        </w:rPr>
        <w:t>’s commitment to child safety</w:t>
      </w:r>
    </w:p>
    <w:p w14:paraId="0AFFF52C" w14:textId="6ED796B9" w:rsidR="00450F61" w:rsidRPr="00914CD1" w:rsidRDefault="00384EFC" w:rsidP="00450F61">
      <w:pPr>
        <w:keepNext/>
        <w:keepLines/>
        <w:spacing w:before="0" w:after="60"/>
        <w:outlineLvl w:val="0"/>
        <w:rPr>
          <w:rFonts w:ascii="Calibri Light" w:hAnsi="Calibri Light" w:cs="Arial"/>
          <w:sz w:val="22"/>
          <w:szCs w:val="22"/>
          <w:lang w:eastAsia="en-US"/>
        </w:rPr>
      </w:pPr>
      <w:r w:rsidRPr="00914CD1">
        <w:rPr>
          <w:rFonts w:ascii="Calibri Light" w:hAnsi="Calibri Light" w:cs="Arial"/>
          <w:sz w:val="22"/>
          <w:szCs w:val="22"/>
          <w:lang w:eastAsia="en-US"/>
        </w:rPr>
        <w:t xml:space="preserve">The </w:t>
      </w:r>
      <w:r w:rsidR="001403FB">
        <w:rPr>
          <w:rFonts w:ascii="Calibri Light" w:hAnsi="Calibri Light" w:cs="Arial"/>
          <w:sz w:val="22"/>
          <w:szCs w:val="22"/>
          <w:lang w:eastAsia="en-US"/>
        </w:rPr>
        <w:t>Office of the Fair Work Ombudsman (</w:t>
      </w:r>
      <w:r w:rsidR="001576BE">
        <w:rPr>
          <w:rFonts w:ascii="Calibri Light" w:hAnsi="Calibri Light" w:cs="Arial"/>
          <w:sz w:val="22"/>
          <w:szCs w:val="22"/>
          <w:lang w:eastAsia="en-US"/>
        </w:rPr>
        <w:t>FWO</w:t>
      </w:r>
      <w:r w:rsidR="001403FB">
        <w:rPr>
          <w:rFonts w:ascii="Calibri Light" w:hAnsi="Calibri Light" w:cs="Arial"/>
          <w:sz w:val="22"/>
          <w:szCs w:val="22"/>
          <w:lang w:eastAsia="en-US"/>
        </w:rPr>
        <w:t>)</w:t>
      </w:r>
      <w:r w:rsidR="00450F61" w:rsidRPr="00914CD1">
        <w:rPr>
          <w:rFonts w:ascii="Calibri Light" w:hAnsi="Calibri Light" w:cs="Arial"/>
          <w:sz w:val="22"/>
          <w:szCs w:val="22"/>
          <w:lang w:eastAsia="en-US"/>
        </w:rPr>
        <w:t xml:space="preserve"> is committed to ensuring the safety</w:t>
      </w:r>
      <w:r w:rsidR="00521CD5" w:rsidRPr="00914CD1">
        <w:rPr>
          <w:rFonts w:ascii="Calibri Light" w:hAnsi="Calibri Light" w:cs="Arial"/>
          <w:sz w:val="22"/>
          <w:szCs w:val="22"/>
          <w:lang w:eastAsia="en-US"/>
        </w:rPr>
        <w:t xml:space="preserve"> and wellbeing</w:t>
      </w:r>
      <w:r w:rsidR="00450F61" w:rsidRPr="00914CD1">
        <w:rPr>
          <w:rFonts w:ascii="Calibri Light" w:hAnsi="Calibri Light" w:cs="Arial"/>
          <w:sz w:val="22"/>
          <w:szCs w:val="22"/>
          <w:lang w:eastAsia="en-US"/>
        </w:rPr>
        <w:t xml:space="preserve"> of children</w:t>
      </w:r>
      <w:r w:rsidR="00521CD5" w:rsidRPr="00914CD1">
        <w:rPr>
          <w:rFonts w:ascii="Calibri Light" w:hAnsi="Calibri Light" w:cs="Arial"/>
          <w:sz w:val="22"/>
          <w:szCs w:val="22"/>
          <w:lang w:eastAsia="en-US"/>
        </w:rPr>
        <w:t xml:space="preserve"> and young people in connection with our work and with our employees</w:t>
      </w:r>
      <w:r w:rsidR="00450F61" w:rsidRPr="00914CD1">
        <w:rPr>
          <w:rFonts w:ascii="Calibri Light" w:hAnsi="Calibri Light" w:cs="Arial"/>
          <w:sz w:val="22"/>
          <w:szCs w:val="22"/>
          <w:lang w:eastAsia="en-US"/>
        </w:rPr>
        <w:t xml:space="preserve">. </w:t>
      </w:r>
      <w:r w:rsidR="001576BE">
        <w:rPr>
          <w:rFonts w:ascii="Calibri Light" w:hAnsi="Calibri Light" w:cs="Arial"/>
          <w:sz w:val="22"/>
          <w:szCs w:val="22"/>
          <w:lang w:eastAsia="en-US"/>
        </w:rPr>
        <w:t>FWO</w:t>
      </w:r>
      <w:r w:rsidR="00134C0B">
        <w:rPr>
          <w:rFonts w:ascii="Calibri Light" w:hAnsi="Calibri Light" w:cs="Arial"/>
          <w:sz w:val="22"/>
          <w:szCs w:val="22"/>
          <w:lang w:eastAsia="en-US"/>
        </w:rPr>
        <w:t xml:space="preserve"> </w:t>
      </w:r>
      <w:r w:rsidR="00450F61" w:rsidRPr="00914CD1">
        <w:rPr>
          <w:rFonts w:ascii="Calibri Light" w:hAnsi="Calibri Light" w:cs="Arial"/>
          <w:sz w:val="22"/>
          <w:szCs w:val="22"/>
          <w:lang w:eastAsia="en-US"/>
        </w:rPr>
        <w:t xml:space="preserve">seeks to create and maintain behaviours, practices and an organisational culture that </w:t>
      </w:r>
      <w:r w:rsidRPr="00914CD1">
        <w:rPr>
          <w:rFonts w:ascii="Calibri Light" w:hAnsi="Calibri Light" w:cs="Arial"/>
          <w:sz w:val="22"/>
          <w:szCs w:val="22"/>
          <w:lang w:eastAsia="en-US"/>
        </w:rPr>
        <w:t xml:space="preserve">acknowledges the importance of </w:t>
      </w:r>
      <w:r w:rsidR="00450F61" w:rsidRPr="00914CD1">
        <w:rPr>
          <w:rFonts w:ascii="Calibri Light" w:hAnsi="Calibri Light" w:cs="Arial"/>
          <w:sz w:val="22"/>
          <w:szCs w:val="22"/>
          <w:lang w:eastAsia="en-US"/>
        </w:rPr>
        <w:t xml:space="preserve">child safety and wellbeing. </w:t>
      </w:r>
      <w:r w:rsidR="001576BE">
        <w:rPr>
          <w:rFonts w:ascii="Calibri Light" w:hAnsi="Calibri Light" w:cs="Arial"/>
          <w:sz w:val="22"/>
          <w:szCs w:val="22"/>
          <w:lang w:eastAsia="en-US"/>
        </w:rPr>
        <w:t xml:space="preserve">FWO </w:t>
      </w:r>
      <w:r w:rsidR="00450F61" w:rsidRPr="00914CD1">
        <w:rPr>
          <w:rFonts w:ascii="Calibri Light" w:hAnsi="Calibri Light" w:cs="Arial"/>
          <w:sz w:val="22"/>
          <w:szCs w:val="22"/>
          <w:lang w:eastAsia="en-US"/>
        </w:rPr>
        <w:t>is committed to:</w:t>
      </w:r>
    </w:p>
    <w:p w14:paraId="186D5B26" w14:textId="6587B90D" w:rsidR="00450F61" w:rsidRPr="00914CD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 xml:space="preserve">Implementing strategies and taking action to promote child wellbeing and prevent harm to children. </w:t>
      </w:r>
    </w:p>
    <w:p w14:paraId="364E8331" w14:textId="5FAF1B0F" w:rsidR="00450F61" w:rsidRPr="00914CD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 xml:space="preserve">Creating an environment where children’s safety and wellbeing is </w:t>
      </w:r>
      <w:r w:rsidR="00640D61" w:rsidRPr="00914CD1">
        <w:rPr>
          <w:rFonts w:ascii="Calibri Light" w:hAnsi="Calibri Light" w:cs="Arial"/>
          <w:sz w:val="22"/>
          <w:szCs w:val="22"/>
          <w:lang w:eastAsia="en-US"/>
        </w:rPr>
        <w:t xml:space="preserve">acknowledged </w:t>
      </w:r>
      <w:r w:rsidR="00FA7A0E" w:rsidRPr="00914CD1">
        <w:rPr>
          <w:rFonts w:ascii="Calibri Light" w:hAnsi="Calibri Light" w:cs="Arial"/>
          <w:sz w:val="22"/>
          <w:szCs w:val="22"/>
          <w:lang w:eastAsia="en-US"/>
        </w:rPr>
        <w:t>during</w:t>
      </w:r>
      <w:r w:rsidR="00640D61" w:rsidRPr="00914CD1">
        <w:rPr>
          <w:rFonts w:ascii="Calibri Light" w:hAnsi="Calibri Light" w:cs="Arial"/>
          <w:sz w:val="22"/>
          <w:szCs w:val="22"/>
          <w:lang w:eastAsia="en-US"/>
        </w:rPr>
        <w:t xml:space="preserve"> interactions with children and young people</w:t>
      </w:r>
      <w:r w:rsidRPr="00914CD1">
        <w:rPr>
          <w:rFonts w:ascii="Calibri Light" w:hAnsi="Calibri Light" w:cs="Arial"/>
          <w:sz w:val="22"/>
          <w:szCs w:val="22"/>
          <w:lang w:eastAsia="en-US"/>
        </w:rPr>
        <w:t>.</w:t>
      </w:r>
    </w:p>
    <w:p w14:paraId="7D0BC617" w14:textId="2EE6C105" w:rsidR="00450F61" w:rsidRPr="00914CD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Genuine engagement with and valuing of children.</w:t>
      </w:r>
    </w:p>
    <w:p w14:paraId="47BB51A6" w14:textId="22D31891" w:rsidR="00450F61" w:rsidRPr="00914CD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Creating conditions that reduce the likelihood of harm to children.</w:t>
      </w:r>
    </w:p>
    <w:p w14:paraId="7838195B" w14:textId="4E69F37E" w:rsidR="00450F61" w:rsidRPr="00914CD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Creating conditions that increase the likelihood of identifying any harm.</w:t>
      </w:r>
    </w:p>
    <w:p w14:paraId="1B319FE9" w14:textId="59C356E2" w:rsidR="00450F61" w:rsidRPr="00914CD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Reporting/responding to any concerns, disclosures, allegations</w:t>
      </w:r>
      <w:r w:rsidR="00D32E7E" w:rsidRPr="00914CD1">
        <w:rPr>
          <w:rFonts w:ascii="Calibri Light" w:hAnsi="Calibri Light" w:cs="Arial"/>
          <w:sz w:val="22"/>
          <w:szCs w:val="22"/>
          <w:lang w:eastAsia="en-US"/>
        </w:rPr>
        <w:t>,</w:t>
      </w:r>
      <w:r w:rsidRPr="00914CD1">
        <w:rPr>
          <w:rFonts w:ascii="Calibri Light" w:hAnsi="Calibri Light" w:cs="Arial"/>
          <w:sz w:val="22"/>
          <w:szCs w:val="22"/>
          <w:lang w:eastAsia="en-US"/>
        </w:rPr>
        <w:t xml:space="preserve"> or suspicions of harm.</w:t>
      </w:r>
    </w:p>
    <w:p w14:paraId="185F48B6" w14:textId="5D0234DC" w:rsidR="00450F61" w:rsidRDefault="00450F61" w:rsidP="006E038A">
      <w:pPr>
        <w:pStyle w:val="ListParagraph"/>
        <w:keepNext/>
        <w:keepLines/>
        <w:numPr>
          <w:ilvl w:val="0"/>
          <w:numId w:val="6"/>
        </w:num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Making sure staff and volunteers have the skills, confidence and knowledge to keep children safe.</w:t>
      </w:r>
    </w:p>
    <w:p w14:paraId="38B2B802" w14:textId="77777777" w:rsidR="0040029B" w:rsidRPr="00914CD1" w:rsidRDefault="0040029B" w:rsidP="0040029B">
      <w:pPr>
        <w:pStyle w:val="ListParagraph"/>
        <w:keepNext/>
        <w:keepLines/>
        <w:spacing w:after="60"/>
        <w:outlineLvl w:val="0"/>
        <w:rPr>
          <w:rFonts w:ascii="Calibri Light" w:hAnsi="Calibri Light" w:cs="Arial"/>
          <w:sz w:val="22"/>
          <w:szCs w:val="22"/>
          <w:lang w:eastAsia="en-US"/>
        </w:rPr>
      </w:pPr>
    </w:p>
    <w:p w14:paraId="02210849" w14:textId="585E8ACC" w:rsidR="00E504E1" w:rsidRPr="00914CD1" w:rsidRDefault="00914CD1" w:rsidP="006E038A">
      <w:pPr>
        <w:pStyle w:val="ListParagraph"/>
        <w:keepNext/>
        <w:keepLines/>
        <w:numPr>
          <w:ilvl w:val="0"/>
          <w:numId w:val="7"/>
        </w:numPr>
        <w:spacing w:after="60" w:line="360" w:lineRule="auto"/>
        <w:outlineLvl w:val="0"/>
        <w:rPr>
          <w:rFonts w:ascii="Calibri Light" w:hAnsi="Calibri Light" w:cs="Arial"/>
          <w:sz w:val="28"/>
          <w:szCs w:val="28"/>
          <w:lang w:eastAsia="en-US"/>
        </w:rPr>
      </w:pPr>
      <w:r w:rsidRPr="00914CD1">
        <w:rPr>
          <w:rFonts w:asciiTheme="minorHAnsi" w:hAnsiTheme="minorHAnsi" w:cstheme="minorHAnsi"/>
          <w:b/>
          <w:noProof/>
          <w:sz w:val="28"/>
          <w:szCs w:val="28"/>
          <w:lang w:eastAsia="en-US"/>
        </w:rPr>
        <mc:AlternateContent>
          <mc:Choice Requires="wps">
            <w:drawing>
              <wp:anchor distT="0" distB="0" distL="114300" distR="114300" simplePos="0" relativeHeight="251658241" behindDoc="0" locked="0" layoutInCell="1" allowOverlap="1" wp14:anchorId="6B7E7907" wp14:editId="11CA0F6F">
                <wp:simplePos x="0" y="0"/>
                <wp:positionH relativeFrom="margin">
                  <wp:align>left</wp:align>
                </wp:positionH>
                <wp:positionV relativeFrom="paragraph">
                  <wp:posOffset>288290</wp:posOffset>
                </wp:positionV>
                <wp:extent cx="698500" cy="0"/>
                <wp:effectExtent l="0" t="19050" r="25400" b="19050"/>
                <wp:wrapSquare wrapText="bothSides"/>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00" cy="0"/>
                        </a:xfrm>
                        <a:prstGeom prst="line">
                          <a:avLst/>
                        </a:prstGeom>
                        <a:ln w="38100">
                          <a:solidFill>
                            <a:srgbClr val="1B365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92BF0C" id="Straight Connector 2" o:spid="_x0000_s1026" alt="&quot;&quot;" style="position:absolute;z-index:251658241;visibility:visible;mso-wrap-style:square;mso-wrap-distance-left:9pt;mso-wrap-distance-top:0;mso-wrap-distance-right:9pt;mso-wrap-distance-bottom:0;mso-position-horizontal:left;mso-position-horizontal-relative:margin;mso-position-vertical:absolute;mso-position-vertical-relative:text" from="0,22.7pt" to="5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" strokecolor="#1b365d" strokeweight="3pt">
                <w10:wrap type="square" anchorx="margin"/>
              </v:line>
            </w:pict>
          </mc:Fallback>
        </mc:AlternateContent>
      </w:r>
      <w:r w:rsidR="001576BE">
        <w:rPr>
          <w:rFonts w:asciiTheme="minorHAnsi" w:hAnsiTheme="minorHAnsi" w:cstheme="minorHAnsi"/>
          <w:b/>
          <w:sz w:val="28"/>
          <w:szCs w:val="28"/>
          <w:lang w:eastAsia="en-US"/>
        </w:rPr>
        <w:t>FWO</w:t>
      </w:r>
      <w:r w:rsidR="00E504E1" w:rsidRPr="00914CD1">
        <w:rPr>
          <w:rFonts w:asciiTheme="minorHAnsi" w:hAnsiTheme="minorHAnsi" w:cs="Arial"/>
          <w:b/>
          <w:sz w:val="28"/>
          <w:szCs w:val="28"/>
          <w:lang w:eastAsia="en-US"/>
        </w:rPr>
        <w:t xml:space="preserve">’s interaction with children as part of its operations </w:t>
      </w:r>
    </w:p>
    <w:p w14:paraId="5A9F6224" w14:textId="4CBC614B" w:rsidR="004F54D7" w:rsidRPr="00914CD1" w:rsidRDefault="00523C1F" w:rsidP="00523C1F">
      <w:pPr>
        <w:keepNext/>
        <w:keepLines/>
        <w:spacing w:before="0" w:after="60"/>
        <w:outlineLvl w:val="0"/>
        <w:rPr>
          <w:rFonts w:ascii="Calibri Light" w:hAnsi="Calibri Light" w:cs="Arial"/>
          <w:sz w:val="22"/>
          <w:szCs w:val="22"/>
          <w:lang w:eastAsia="en-US"/>
        </w:rPr>
      </w:pPr>
      <w:r w:rsidRPr="00914CD1">
        <w:rPr>
          <w:rFonts w:ascii="Calibri Light" w:hAnsi="Calibri Light" w:cs="Arial"/>
          <w:sz w:val="22"/>
          <w:szCs w:val="22"/>
          <w:lang w:eastAsia="en-US"/>
        </w:rPr>
        <w:t xml:space="preserve">The </w:t>
      </w:r>
      <w:r w:rsidR="001576BE">
        <w:rPr>
          <w:rFonts w:ascii="Calibri Light" w:hAnsi="Calibri Light" w:cs="Arial"/>
          <w:sz w:val="22"/>
          <w:szCs w:val="22"/>
          <w:lang w:eastAsia="en-US"/>
        </w:rPr>
        <w:t>FWO</w:t>
      </w:r>
      <w:r w:rsidRPr="00914CD1">
        <w:rPr>
          <w:rFonts w:ascii="Calibri Light" w:hAnsi="Calibri Light" w:cs="Arial"/>
          <w:sz w:val="22"/>
          <w:szCs w:val="22"/>
          <w:lang w:eastAsia="en-US"/>
        </w:rPr>
        <w:t xml:space="preserve">’s jurisdiction is set out in the </w:t>
      </w:r>
      <w:r w:rsidRPr="00914CD1">
        <w:rPr>
          <w:rFonts w:ascii="Calibri Light" w:hAnsi="Calibri Light" w:cs="Arial"/>
          <w:i/>
          <w:iCs/>
          <w:sz w:val="22"/>
          <w:szCs w:val="22"/>
          <w:lang w:eastAsia="en-US"/>
        </w:rPr>
        <w:t>Fair Work Act</w:t>
      </w:r>
      <w:r w:rsidR="00E26AA3" w:rsidRPr="00914CD1">
        <w:rPr>
          <w:rFonts w:ascii="Calibri Light" w:hAnsi="Calibri Light" w:cs="Arial"/>
          <w:i/>
          <w:iCs/>
          <w:sz w:val="22"/>
          <w:szCs w:val="22"/>
          <w:lang w:eastAsia="en-US"/>
        </w:rPr>
        <w:t xml:space="preserve"> 2009</w:t>
      </w:r>
      <w:r w:rsidR="00E26AA3" w:rsidRPr="00914CD1">
        <w:rPr>
          <w:rFonts w:ascii="Calibri Light" w:hAnsi="Calibri Light" w:cs="Arial"/>
          <w:sz w:val="22"/>
          <w:szCs w:val="22"/>
          <w:lang w:eastAsia="en-US"/>
        </w:rPr>
        <w:t xml:space="preserve">, </w:t>
      </w:r>
      <w:r w:rsidR="00533A3E">
        <w:rPr>
          <w:rFonts w:ascii="Calibri Light" w:hAnsi="Calibri Light" w:cs="Arial"/>
          <w:sz w:val="22"/>
          <w:szCs w:val="22"/>
          <w:lang w:eastAsia="en-US"/>
        </w:rPr>
        <w:t>our</w:t>
      </w:r>
      <w:r w:rsidR="00744DC4" w:rsidRPr="00914CD1">
        <w:rPr>
          <w:rFonts w:ascii="Calibri Light" w:hAnsi="Calibri Light" w:cs="Arial"/>
          <w:sz w:val="22"/>
          <w:szCs w:val="22"/>
          <w:lang w:eastAsia="en-US"/>
        </w:rPr>
        <w:t xml:space="preserve"> </w:t>
      </w:r>
      <w:r w:rsidRPr="00914CD1">
        <w:rPr>
          <w:rFonts w:ascii="Calibri Light" w:hAnsi="Calibri Light" w:cs="Arial"/>
          <w:sz w:val="22"/>
          <w:szCs w:val="22"/>
          <w:lang w:eastAsia="en-US"/>
        </w:rPr>
        <w:t>main role is to</w:t>
      </w:r>
      <w:r w:rsidR="002C1250" w:rsidRPr="00914CD1">
        <w:rPr>
          <w:rFonts w:ascii="Calibri Light" w:hAnsi="Calibri Light" w:cs="Arial"/>
          <w:sz w:val="22"/>
          <w:szCs w:val="22"/>
          <w:lang w:eastAsia="en-US"/>
        </w:rPr>
        <w:t xml:space="preserve"> </w:t>
      </w:r>
      <w:r w:rsidRPr="00914CD1">
        <w:rPr>
          <w:rFonts w:ascii="Calibri Light" w:hAnsi="Calibri Light" w:cs="Arial"/>
          <w:sz w:val="22"/>
          <w:szCs w:val="22"/>
          <w:lang w:eastAsia="en-US"/>
        </w:rPr>
        <w:t>promote harmonious, productive</w:t>
      </w:r>
      <w:r w:rsidR="0053434B">
        <w:rPr>
          <w:rFonts w:ascii="Calibri Light" w:hAnsi="Calibri Light" w:cs="Arial"/>
          <w:sz w:val="22"/>
          <w:szCs w:val="22"/>
          <w:lang w:eastAsia="en-US"/>
        </w:rPr>
        <w:t>,</w:t>
      </w:r>
      <w:r w:rsidRPr="00914CD1">
        <w:rPr>
          <w:rFonts w:ascii="Calibri Light" w:hAnsi="Calibri Light" w:cs="Arial"/>
          <w:sz w:val="22"/>
          <w:szCs w:val="22"/>
          <w:lang w:eastAsia="en-US"/>
        </w:rPr>
        <w:t xml:space="preserve"> cooperative</w:t>
      </w:r>
      <w:r w:rsidR="0002657A">
        <w:rPr>
          <w:rFonts w:ascii="Calibri Light" w:hAnsi="Calibri Light" w:cs="Arial"/>
          <w:sz w:val="22"/>
          <w:szCs w:val="22"/>
          <w:lang w:eastAsia="en-US"/>
        </w:rPr>
        <w:t xml:space="preserve"> and compliant</w:t>
      </w:r>
      <w:r w:rsidRPr="00914CD1">
        <w:rPr>
          <w:rFonts w:ascii="Calibri Light" w:hAnsi="Calibri Light" w:cs="Arial"/>
          <w:sz w:val="22"/>
          <w:szCs w:val="22"/>
          <w:lang w:eastAsia="en-US"/>
        </w:rPr>
        <w:t xml:space="preserve"> workplace relations</w:t>
      </w:r>
      <w:r w:rsidR="002C1250" w:rsidRPr="00914CD1">
        <w:rPr>
          <w:rFonts w:ascii="Calibri Light" w:hAnsi="Calibri Light" w:cs="Arial"/>
          <w:sz w:val="22"/>
          <w:szCs w:val="22"/>
          <w:lang w:eastAsia="en-US"/>
        </w:rPr>
        <w:t xml:space="preserve"> </w:t>
      </w:r>
      <w:r w:rsidR="0002657A">
        <w:rPr>
          <w:rFonts w:ascii="Calibri Light" w:hAnsi="Calibri Light" w:cs="Arial"/>
          <w:sz w:val="22"/>
          <w:szCs w:val="22"/>
          <w:lang w:eastAsia="en-US"/>
        </w:rPr>
        <w:t xml:space="preserve">in Australia </w:t>
      </w:r>
      <w:r w:rsidR="002C1250" w:rsidRPr="00914CD1">
        <w:rPr>
          <w:rFonts w:ascii="Calibri Light" w:hAnsi="Calibri Light" w:cs="Arial"/>
          <w:sz w:val="22"/>
          <w:szCs w:val="22"/>
          <w:lang w:eastAsia="en-US"/>
        </w:rPr>
        <w:t>through advice and education</w:t>
      </w:r>
      <w:r w:rsidR="00D32E7E" w:rsidRPr="00914CD1">
        <w:rPr>
          <w:rFonts w:ascii="Calibri Light" w:hAnsi="Calibri Light" w:cs="Arial"/>
          <w:sz w:val="22"/>
          <w:szCs w:val="22"/>
          <w:lang w:eastAsia="en-US"/>
        </w:rPr>
        <w:t>;</w:t>
      </w:r>
      <w:r w:rsidR="002C1250" w:rsidRPr="00914CD1">
        <w:rPr>
          <w:rFonts w:ascii="Calibri Light" w:hAnsi="Calibri Light" w:cs="Arial"/>
          <w:sz w:val="22"/>
          <w:szCs w:val="22"/>
          <w:lang w:eastAsia="en-US"/>
        </w:rPr>
        <w:t xml:space="preserve"> and </w:t>
      </w:r>
      <w:r w:rsidR="009F4EFC">
        <w:rPr>
          <w:rFonts w:ascii="Calibri Light" w:hAnsi="Calibri Light" w:cs="Arial"/>
          <w:sz w:val="22"/>
          <w:szCs w:val="22"/>
          <w:lang w:eastAsia="en-US"/>
        </w:rPr>
        <w:t>take appropriate enforcement action</w:t>
      </w:r>
      <w:r w:rsidR="00085F39" w:rsidRPr="00914CD1">
        <w:rPr>
          <w:rFonts w:ascii="Calibri Light" w:hAnsi="Calibri Light" w:cs="Arial"/>
          <w:sz w:val="22"/>
          <w:szCs w:val="22"/>
          <w:lang w:eastAsia="en-US"/>
        </w:rPr>
        <w:t xml:space="preserve">. </w:t>
      </w:r>
    </w:p>
    <w:p w14:paraId="5C0A8416" w14:textId="71ED4565" w:rsidR="004F54D7" w:rsidRPr="00914CD1" w:rsidRDefault="00523C1F" w:rsidP="004F54D7">
      <w:pPr>
        <w:keepNext/>
        <w:keepLines/>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 xml:space="preserve">The majority of </w:t>
      </w:r>
      <w:r w:rsidR="001576BE">
        <w:rPr>
          <w:rFonts w:ascii="Calibri Light" w:hAnsi="Calibri Light" w:cs="Arial"/>
          <w:sz w:val="22"/>
          <w:szCs w:val="22"/>
          <w:lang w:eastAsia="en-US"/>
        </w:rPr>
        <w:t xml:space="preserve">FWO </w:t>
      </w:r>
      <w:r w:rsidRPr="00914CD1">
        <w:rPr>
          <w:rFonts w:ascii="Calibri Light" w:hAnsi="Calibri Light" w:cs="Arial"/>
          <w:sz w:val="22"/>
          <w:szCs w:val="22"/>
          <w:lang w:eastAsia="en-US"/>
        </w:rPr>
        <w:t xml:space="preserve">staff </w:t>
      </w:r>
      <w:r w:rsidR="00F85EAA">
        <w:rPr>
          <w:rFonts w:ascii="Calibri Light" w:hAnsi="Calibri Light" w:cs="Arial"/>
          <w:sz w:val="22"/>
          <w:szCs w:val="22"/>
          <w:lang w:eastAsia="en-US"/>
        </w:rPr>
        <w:t xml:space="preserve">members </w:t>
      </w:r>
      <w:r w:rsidRPr="00914CD1">
        <w:rPr>
          <w:rFonts w:ascii="Calibri Light" w:hAnsi="Calibri Light" w:cs="Arial"/>
          <w:sz w:val="22"/>
          <w:szCs w:val="22"/>
          <w:lang w:eastAsia="en-US"/>
        </w:rPr>
        <w:t xml:space="preserve">do not interact directly with children </w:t>
      </w:r>
      <w:r w:rsidR="004B1BD0">
        <w:rPr>
          <w:rFonts w:ascii="Calibri Light" w:hAnsi="Calibri Light" w:cs="Arial"/>
          <w:sz w:val="22"/>
          <w:szCs w:val="22"/>
          <w:lang w:eastAsia="en-US"/>
        </w:rPr>
        <w:t xml:space="preserve">on a regular basis </w:t>
      </w:r>
      <w:r w:rsidRPr="00914CD1">
        <w:rPr>
          <w:rFonts w:ascii="Calibri Light" w:hAnsi="Calibri Light" w:cs="Arial"/>
          <w:sz w:val="22"/>
          <w:szCs w:val="22"/>
          <w:lang w:eastAsia="en-US"/>
        </w:rPr>
        <w:t>in the performance of their duties</w:t>
      </w:r>
      <w:r w:rsidR="0098364C" w:rsidRPr="00914CD1">
        <w:rPr>
          <w:rFonts w:ascii="Calibri Light" w:hAnsi="Calibri Light" w:cs="Arial"/>
          <w:sz w:val="22"/>
          <w:szCs w:val="22"/>
          <w:lang w:eastAsia="en-US"/>
        </w:rPr>
        <w:t>.</w:t>
      </w:r>
      <w:r w:rsidR="002C273E" w:rsidRPr="00914CD1">
        <w:rPr>
          <w:rFonts w:ascii="Calibri Light" w:hAnsi="Calibri Light" w:cs="Arial"/>
          <w:sz w:val="22"/>
          <w:szCs w:val="22"/>
          <w:lang w:eastAsia="en-US"/>
        </w:rPr>
        <w:t xml:space="preserve"> </w:t>
      </w:r>
      <w:r w:rsidR="003A619D">
        <w:rPr>
          <w:rFonts w:ascii="Calibri Light" w:hAnsi="Calibri Light" w:cs="Arial"/>
          <w:sz w:val="22"/>
          <w:szCs w:val="22"/>
          <w:lang w:eastAsia="en-US"/>
        </w:rPr>
        <w:t>Though, i</w:t>
      </w:r>
      <w:r w:rsidR="002C273E" w:rsidRPr="00914CD1">
        <w:rPr>
          <w:rFonts w:ascii="Calibri Light" w:hAnsi="Calibri Light" w:cs="Arial"/>
          <w:sz w:val="22"/>
          <w:szCs w:val="22"/>
          <w:lang w:eastAsia="en-US"/>
        </w:rPr>
        <w:t xml:space="preserve">n some </w:t>
      </w:r>
      <w:r w:rsidR="001F0FA7" w:rsidRPr="00914CD1">
        <w:rPr>
          <w:rFonts w:ascii="Calibri Light" w:hAnsi="Calibri Light" w:cs="Arial"/>
          <w:sz w:val="22"/>
          <w:szCs w:val="22"/>
          <w:lang w:eastAsia="en-US"/>
        </w:rPr>
        <w:t>instances,</w:t>
      </w:r>
      <w:r w:rsidRPr="00914CD1">
        <w:rPr>
          <w:rFonts w:ascii="Calibri Light" w:hAnsi="Calibri Light" w:cs="Arial"/>
          <w:sz w:val="22"/>
          <w:szCs w:val="22"/>
          <w:lang w:eastAsia="en-US"/>
        </w:rPr>
        <w:t xml:space="preserve"> staff members may interact with</w:t>
      </w:r>
      <w:r w:rsidR="00DC5016" w:rsidRPr="00914CD1">
        <w:rPr>
          <w:rFonts w:ascii="Calibri Light" w:hAnsi="Calibri Light" w:cs="Arial"/>
          <w:sz w:val="22"/>
          <w:szCs w:val="22"/>
          <w:lang w:eastAsia="en-US"/>
        </w:rPr>
        <w:t xml:space="preserve"> children</w:t>
      </w:r>
      <w:r w:rsidRPr="00914CD1">
        <w:rPr>
          <w:rFonts w:ascii="Calibri Light" w:hAnsi="Calibri Light" w:cs="Arial"/>
          <w:sz w:val="22"/>
          <w:szCs w:val="22"/>
          <w:lang w:eastAsia="en-US"/>
        </w:rPr>
        <w:t xml:space="preserve"> </w:t>
      </w:r>
      <w:r w:rsidR="0098364C" w:rsidRPr="00914CD1">
        <w:rPr>
          <w:rFonts w:ascii="Calibri Light" w:hAnsi="Calibri Light" w:cs="Arial"/>
          <w:sz w:val="22"/>
          <w:szCs w:val="22"/>
          <w:lang w:eastAsia="en-US"/>
        </w:rPr>
        <w:t xml:space="preserve">in the </w:t>
      </w:r>
      <w:r w:rsidR="003F5E4F" w:rsidRPr="00914CD1">
        <w:rPr>
          <w:rFonts w:ascii="Calibri Light" w:hAnsi="Calibri Light" w:cs="Arial"/>
          <w:sz w:val="22"/>
          <w:szCs w:val="22"/>
          <w:lang w:eastAsia="en-US"/>
        </w:rPr>
        <w:t>course</w:t>
      </w:r>
      <w:r w:rsidR="0098364C" w:rsidRPr="00914CD1">
        <w:rPr>
          <w:rFonts w:ascii="Calibri Light" w:hAnsi="Calibri Light" w:cs="Arial"/>
          <w:sz w:val="22"/>
          <w:szCs w:val="22"/>
          <w:lang w:eastAsia="en-US"/>
        </w:rPr>
        <w:t xml:space="preserve"> of their duties - </w:t>
      </w:r>
      <w:r w:rsidRPr="00914CD1">
        <w:rPr>
          <w:rFonts w:ascii="Calibri Light" w:hAnsi="Calibri Light" w:cs="Arial"/>
          <w:sz w:val="22"/>
          <w:szCs w:val="22"/>
          <w:lang w:eastAsia="en-US"/>
        </w:rPr>
        <w:t>whether it be face-to-face, over the telephone</w:t>
      </w:r>
      <w:r w:rsidR="00DE4F06">
        <w:rPr>
          <w:rFonts w:ascii="Calibri Light" w:hAnsi="Calibri Light" w:cs="Arial"/>
          <w:sz w:val="22"/>
          <w:szCs w:val="22"/>
          <w:lang w:eastAsia="en-US"/>
        </w:rPr>
        <w:t>,</w:t>
      </w:r>
      <w:r w:rsidRPr="00914CD1">
        <w:rPr>
          <w:rFonts w:ascii="Calibri Light" w:hAnsi="Calibri Light" w:cs="Arial"/>
          <w:sz w:val="22"/>
          <w:szCs w:val="22"/>
          <w:lang w:eastAsia="en-US"/>
        </w:rPr>
        <w:t xml:space="preserve"> by way of electronic communication or by accessing a record pertaining to that person. </w:t>
      </w:r>
      <w:r w:rsidR="0098364C" w:rsidRPr="00914CD1">
        <w:rPr>
          <w:rFonts w:ascii="Calibri Light" w:hAnsi="Calibri Light" w:cs="Arial"/>
          <w:sz w:val="22"/>
          <w:szCs w:val="22"/>
          <w:lang w:eastAsia="en-US"/>
        </w:rPr>
        <w:t xml:space="preserve">These </w:t>
      </w:r>
      <w:r w:rsidRPr="00914CD1">
        <w:rPr>
          <w:rFonts w:ascii="Calibri Light" w:hAnsi="Calibri Light" w:cs="Arial"/>
          <w:sz w:val="22"/>
          <w:szCs w:val="22"/>
          <w:lang w:eastAsia="en-US"/>
        </w:rPr>
        <w:t xml:space="preserve">staff members may engage with children </w:t>
      </w:r>
      <w:r w:rsidR="0098364C" w:rsidRPr="00914CD1">
        <w:rPr>
          <w:rFonts w:ascii="Calibri Light" w:hAnsi="Calibri Light" w:cs="Arial"/>
          <w:sz w:val="22"/>
          <w:szCs w:val="22"/>
          <w:lang w:eastAsia="en-US"/>
        </w:rPr>
        <w:t xml:space="preserve">in the </w:t>
      </w:r>
      <w:r w:rsidRPr="00914CD1">
        <w:rPr>
          <w:rFonts w:ascii="Calibri Light" w:hAnsi="Calibri Light" w:cs="Arial"/>
          <w:sz w:val="22"/>
          <w:szCs w:val="22"/>
          <w:lang w:eastAsia="en-US"/>
        </w:rPr>
        <w:t>following instances:</w:t>
      </w:r>
    </w:p>
    <w:p w14:paraId="7586ABEA" w14:textId="521D4B8A" w:rsidR="009A581A" w:rsidRPr="00E92A71" w:rsidRDefault="00384EFC" w:rsidP="0027613B">
      <w:pPr>
        <w:pStyle w:val="ListParagraph"/>
        <w:numPr>
          <w:ilvl w:val="0"/>
          <w:numId w:val="9"/>
        </w:numPr>
        <w:spacing w:before="120" w:after="120"/>
        <w:outlineLvl w:val="0"/>
        <w:rPr>
          <w:lang w:eastAsia="en-US"/>
        </w:rPr>
      </w:pPr>
      <w:r w:rsidRPr="0027613B">
        <w:rPr>
          <w:rFonts w:ascii="Calibri Light" w:hAnsi="Calibri Light" w:cs="Arial"/>
          <w:sz w:val="22"/>
          <w:szCs w:val="22"/>
          <w:lang w:eastAsia="en-US"/>
        </w:rPr>
        <w:t>Customer services</w:t>
      </w:r>
      <w:r w:rsidR="001E3311">
        <w:rPr>
          <w:rFonts w:ascii="Calibri Light" w:hAnsi="Calibri Light" w:cs="Arial"/>
          <w:sz w:val="22"/>
          <w:szCs w:val="22"/>
          <w:lang w:eastAsia="en-US"/>
        </w:rPr>
        <w:t xml:space="preserve"> </w:t>
      </w:r>
    </w:p>
    <w:p w14:paraId="2CC24330" w14:textId="44C5CA08" w:rsidR="009A581A" w:rsidRPr="00E92A71" w:rsidRDefault="00384EFC" w:rsidP="0027613B">
      <w:pPr>
        <w:pStyle w:val="ListParagraph"/>
        <w:numPr>
          <w:ilvl w:val="0"/>
          <w:numId w:val="13"/>
        </w:numPr>
        <w:spacing w:before="120" w:after="120"/>
        <w:outlineLvl w:val="0"/>
        <w:rPr>
          <w:lang w:eastAsia="en-US"/>
        </w:rPr>
      </w:pPr>
      <w:r w:rsidRPr="0027613B">
        <w:rPr>
          <w:rFonts w:ascii="Calibri Light" w:hAnsi="Calibri Light" w:cs="Arial"/>
          <w:sz w:val="22"/>
          <w:szCs w:val="22"/>
          <w:lang w:eastAsia="en-US"/>
        </w:rPr>
        <w:t>C</w:t>
      </w:r>
      <w:r w:rsidR="00523C1F" w:rsidRPr="0027613B">
        <w:rPr>
          <w:rFonts w:ascii="Calibri Light" w:hAnsi="Calibri Light" w:cs="Arial"/>
          <w:sz w:val="22"/>
          <w:szCs w:val="22"/>
          <w:lang w:eastAsia="en-US"/>
        </w:rPr>
        <w:t xml:space="preserve">ompliance and </w:t>
      </w:r>
      <w:r w:rsidR="0098364C" w:rsidRPr="0027613B">
        <w:rPr>
          <w:rFonts w:ascii="Calibri Light" w:hAnsi="Calibri Light" w:cs="Arial"/>
          <w:sz w:val="22"/>
          <w:szCs w:val="22"/>
          <w:lang w:eastAsia="en-US"/>
        </w:rPr>
        <w:t>e</w:t>
      </w:r>
      <w:r w:rsidR="00523C1F" w:rsidRPr="0027613B">
        <w:rPr>
          <w:rFonts w:ascii="Calibri Light" w:hAnsi="Calibri Light" w:cs="Arial"/>
          <w:sz w:val="22"/>
          <w:szCs w:val="22"/>
          <w:lang w:eastAsia="en-US"/>
        </w:rPr>
        <w:t>nforcement activities</w:t>
      </w:r>
    </w:p>
    <w:p w14:paraId="17847E3C" w14:textId="688FAB3C" w:rsidR="009A581A" w:rsidRPr="00E92A71" w:rsidRDefault="00384EFC" w:rsidP="0027613B">
      <w:pPr>
        <w:pStyle w:val="ListParagraph"/>
        <w:numPr>
          <w:ilvl w:val="0"/>
          <w:numId w:val="9"/>
        </w:numPr>
        <w:spacing w:before="120" w:after="120"/>
        <w:outlineLvl w:val="0"/>
        <w:rPr>
          <w:lang w:eastAsia="en-US"/>
        </w:rPr>
      </w:pPr>
      <w:r w:rsidRPr="0027613B">
        <w:rPr>
          <w:rFonts w:ascii="Calibri Light" w:hAnsi="Calibri Light" w:cs="Arial"/>
          <w:sz w:val="22"/>
          <w:szCs w:val="22"/>
          <w:lang w:eastAsia="en-US"/>
        </w:rPr>
        <w:t>L</w:t>
      </w:r>
      <w:r w:rsidR="00523C1F" w:rsidRPr="0027613B">
        <w:rPr>
          <w:rFonts w:ascii="Calibri Light" w:hAnsi="Calibri Light" w:cs="Arial"/>
          <w:sz w:val="22"/>
          <w:szCs w:val="22"/>
          <w:lang w:eastAsia="en-US"/>
        </w:rPr>
        <w:t>itigation</w:t>
      </w:r>
      <w:r w:rsidR="001E01F0" w:rsidRPr="0027613B">
        <w:rPr>
          <w:rFonts w:ascii="Calibri Light" w:hAnsi="Calibri Light" w:cs="Arial"/>
          <w:sz w:val="22"/>
          <w:szCs w:val="22"/>
          <w:lang w:eastAsia="en-US"/>
        </w:rPr>
        <w:t xml:space="preserve"> proceedings </w:t>
      </w:r>
    </w:p>
    <w:p w14:paraId="344F56BF" w14:textId="350EEBDA" w:rsidR="004F54D7" w:rsidRPr="00914CD1" w:rsidRDefault="00384EFC" w:rsidP="0027613B">
      <w:pPr>
        <w:pStyle w:val="ListParagraph"/>
        <w:numPr>
          <w:ilvl w:val="0"/>
          <w:numId w:val="9"/>
        </w:numPr>
        <w:spacing w:before="120" w:after="120"/>
        <w:outlineLvl w:val="0"/>
        <w:rPr>
          <w:lang w:eastAsia="en-US"/>
        </w:rPr>
      </w:pPr>
      <w:r w:rsidRPr="0027613B">
        <w:rPr>
          <w:rFonts w:ascii="Calibri Light" w:hAnsi="Calibri Light" w:cs="Arial"/>
          <w:sz w:val="22"/>
          <w:szCs w:val="22"/>
          <w:lang w:eastAsia="en-US"/>
        </w:rPr>
        <w:t>E</w:t>
      </w:r>
      <w:r w:rsidR="00523C1F" w:rsidRPr="0027613B">
        <w:rPr>
          <w:rFonts w:ascii="Calibri Light" w:hAnsi="Calibri Light" w:cs="Arial"/>
          <w:sz w:val="22"/>
          <w:szCs w:val="22"/>
          <w:lang w:eastAsia="en-US"/>
        </w:rPr>
        <w:t>ducation activities</w:t>
      </w:r>
    </w:p>
    <w:p w14:paraId="5EC61C24" w14:textId="77777777" w:rsidR="00A36A62" w:rsidRPr="00914CD1" w:rsidRDefault="00A36A62" w:rsidP="00936070">
      <w:pPr>
        <w:spacing w:before="0"/>
        <w:outlineLvl w:val="0"/>
        <w:rPr>
          <w:rFonts w:ascii="Calibri Light" w:hAnsi="Calibri Light" w:cs="Arial"/>
          <w:sz w:val="22"/>
          <w:szCs w:val="22"/>
          <w:lang w:eastAsia="en-US"/>
        </w:rPr>
      </w:pPr>
    </w:p>
    <w:bookmarkStart w:id="0" w:name="_Hlk82073320"/>
    <w:p w14:paraId="75B3FD3C" w14:textId="171AB995" w:rsidR="00522901" w:rsidRPr="00914CD1" w:rsidRDefault="00914CD1" w:rsidP="006E038A">
      <w:pPr>
        <w:pStyle w:val="ListParagraph"/>
        <w:numPr>
          <w:ilvl w:val="0"/>
          <w:numId w:val="7"/>
        </w:numPr>
        <w:spacing w:after="60" w:line="360" w:lineRule="auto"/>
        <w:outlineLvl w:val="0"/>
        <w:rPr>
          <w:rFonts w:ascii="Calibri Light" w:hAnsi="Calibri Light" w:cs="Arial"/>
          <w:sz w:val="28"/>
          <w:szCs w:val="28"/>
          <w:lang w:eastAsia="en-US"/>
        </w:rPr>
      </w:pPr>
      <w:r>
        <w:rPr>
          <w:rFonts w:asciiTheme="minorHAnsi" w:hAnsiTheme="minorHAnsi" w:cs="Arial"/>
          <w:b/>
          <w:noProof/>
          <w:sz w:val="22"/>
          <w:szCs w:val="22"/>
          <w:lang w:eastAsia="en-US"/>
        </w:rPr>
        <mc:AlternateContent>
          <mc:Choice Requires="wps">
            <w:drawing>
              <wp:anchor distT="0" distB="0" distL="114300" distR="114300" simplePos="0" relativeHeight="251658242" behindDoc="0" locked="0" layoutInCell="1" allowOverlap="1" wp14:anchorId="4D46A0FA" wp14:editId="0FBED29F">
                <wp:simplePos x="0" y="0"/>
                <wp:positionH relativeFrom="margin">
                  <wp:align>left</wp:align>
                </wp:positionH>
                <wp:positionV relativeFrom="paragraph">
                  <wp:posOffset>289560</wp:posOffset>
                </wp:positionV>
                <wp:extent cx="698500" cy="0"/>
                <wp:effectExtent l="0" t="19050" r="25400" b="19050"/>
                <wp:wrapSquare wrapText="bothSides"/>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00" cy="0"/>
                        </a:xfrm>
                        <a:prstGeom prst="line">
                          <a:avLst/>
                        </a:prstGeom>
                        <a:ln w="38100">
                          <a:solidFill>
                            <a:srgbClr val="1B365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0599F5" id="Straight Connector 5" o:spid="_x0000_s1026" alt="&quot;&quot;" style="position:absolute;z-index:251658242;visibility:visible;mso-wrap-style:square;mso-wrap-distance-left:9pt;mso-wrap-distance-top:0;mso-wrap-distance-right:9pt;mso-wrap-distance-bottom:0;mso-position-horizontal:left;mso-position-horizontal-relative:margin;mso-position-vertical:absolute;mso-position-vertical-relative:text" from="0,22.8pt" to="5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" strokecolor="#1b365d" strokeweight="3pt">
                <w10:wrap type="square" anchorx="margin"/>
              </v:line>
            </w:pict>
          </mc:Fallback>
        </mc:AlternateContent>
      </w:r>
      <w:r w:rsidR="00522901" w:rsidRPr="00914CD1">
        <w:rPr>
          <w:rFonts w:asciiTheme="minorHAnsi" w:hAnsiTheme="minorHAnsi" w:cs="Arial"/>
          <w:b/>
          <w:sz w:val="28"/>
          <w:szCs w:val="28"/>
          <w:lang w:eastAsia="en-US"/>
        </w:rPr>
        <w:t xml:space="preserve">Child safety risk assessment </w:t>
      </w:r>
    </w:p>
    <w:bookmarkEnd w:id="0"/>
    <w:p w14:paraId="55226A5E" w14:textId="5921260D" w:rsidR="00CE39A0" w:rsidRDefault="00CE39A0" w:rsidP="00936070">
      <w:pPr>
        <w:spacing w:before="0"/>
        <w:outlineLvl w:val="0"/>
        <w:rPr>
          <w:rFonts w:ascii="Calibri Light" w:hAnsi="Calibri Light" w:cs="Arial"/>
          <w:sz w:val="22"/>
          <w:szCs w:val="22"/>
          <w:lang w:eastAsia="en-US"/>
        </w:rPr>
      </w:pPr>
      <w:r w:rsidRPr="00914CD1">
        <w:rPr>
          <w:rFonts w:ascii="Calibri Light" w:hAnsi="Calibri Light" w:cs="Arial"/>
          <w:sz w:val="22"/>
          <w:szCs w:val="22"/>
          <w:lang w:eastAsia="en-US"/>
        </w:rPr>
        <w:t>In accordance with the requirements of the Framework</w:t>
      </w:r>
      <w:r w:rsidR="00D57E8F">
        <w:rPr>
          <w:rFonts w:ascii="Calibri Light" w:hAnsi="Calibri Light" w:cs="Arial"/>
          <w:sz w:val="22"/>
          <w:szCs w:val="22"/>
          <w:lang w:eastAsia="en-US"/>
        </w:rPr>
        <w:t>,</w:t>
      </w:r>
      <w:r w:rsidRPr="00914CD1">
        <w:rPr>
          <w:rFonts w:ascii="Calibri Light" w:hAnsi="Calibri Light" w:cs="Arial"/>
          <w:sz w:val="22"/>
          <w:szCs w:val="22"/>
          <w:lang w:eastAsia="en-US"/>
        </w:rPr>
        <w:t xml:space="preserve"> an annual risk assessment was undertaken by </w:t>
      </w:r>
      <w:r w:rsidR="001576BE">
        <w:rPr>
          <w:rFonts w:ascii="Calibri Light" w:hAnsi="Calibri Light" w:cs="Arial"/>
          <w:sz w:val="22"/>
          <w:szCs w:val="22"/>
          <w:lang w:eastAsia="en-US"/>
        </w:rPr>
        <w:t xml:space="preserve">FWO </w:t>
      </w:r>
      <w:r w:rsidRPr="00914CD1">
        <w:rPr>
          <w:rStyle w:val="FootnoteReference"/>
          <w:rFonts w:ascii="Calibri Light" w:hAnsi="Calibri Light" w:cs="Arial"/>
          <w:sz w:val="22"/>
          <w:szCs w:val="22"/>
          <w:lang w:eastAsia="en-US"/>
        </w:rPr>
        <w:footnoteReference w:id="2"/>
      </w:r>
      <w:r w:rsidRPr="00914CD1">
        <w:rPr>
          <w:rFonts w:ascii="Calibri Light" w:hAnsi="Calibri Light" w:cs="Arial"/>
          <w:sz w:val="22"/>
          <w:szCs w:val="22"/>
          <w:lang w:eastAsia="en-US"/>
        </w:rPr>
        <w:t xml:space="preserve">. </w:t>
      </w:r>
      <w:r w:rsidR="002739B7">
        <w:rPr>
          <w:rFonts w:ascii="Calibri Light" w:hAnsi="Calibri Light" w:cs="Arial"/>
          <w:sz w:val="22"/>
          <w:szCs w:val="22"/>
          <w:lang w:eastAsia="en-US"/>
        </w:rPr>
        <w:t>Six</w:t>
      </w:r>
      <w:r w:rsidRPr="00914CD1">
        <w:rPr>
          <w:rFonts w:ascii="Calibri Light" w:hAnsi="Calibri Light" w:cs="Arial"/>
          <w:sz w:val="22"/>
          <w:szCs w:val="22"/>
          <w:lang w:eastAsia="en-US"/>
        </w:rPr>
        <w:t xml:space="preserve"> key risks were identified (f</w:t>
      </w:r>
      <w:r w:rsidR="00EB6686">
        <w:rPr>
          <w:rFonts w:ascii="Calibri Light" w:hAnsi="Calibri Light" w:cs="Arial"/>
          <w:sz w:val="22"/>
          <w:szCs w:val="22"/>
          <w:lang w:eastAsia="en-US"/>
        </w:rPr>
        <w:t>ive</w:t>
      </w:r>
      <w:r w:rsidRPr="00914CD1">
        <w:rPr>
          <w:rFonts w:ascii="Calibri Light" w:hAnsi="Calibri Light" w:cs="Arial"/>
          <w:sz w:val="22"/>
          <w:szCs w:val="22"/>
          <w:lang w:eastAsia="en-US"/>
        </w:rPr>
        <w:t xml:space="preserve"> rated low and one rated medium) which resulted in an overarching risk rating of low for the </w:t>
      </w:r>
      <w:r w:rsidR="001576BE">
        <w:rPr>
          <w:rFonts w:ascii="Calibri Light" w:hAnsi="Calibri Light" w:cs="Arial"/>
          <w:sz w:val="22"/>
          <w:szCs w:val="22"/>
          <w:lang w:eastAsia="en-US"/>
        </w:rPr>
        <w:t>FWO</w:t>
      </w:r>
      <w:r w:rsidR="00656D55">
        <w:rPr>
          <w:rFonts w:ascii="Calibri Light" w:hAnsi="Calibri Light" w:cs="Arial"/>
          <w:sz w:val="22"/>
          <w:szCs w:val="22"/>
          <w:lang w:eastAsia="en-US"/>
        </w:rPr>
        <w:t>.</w:t>
      </w:r>
      <w:r w:rsidR="00B8438C">
        <w:rPr>
          <w:rFonts w:ascii="Calibri Light" w:hAnsi="Calibri Light" w:cs="Arial"/>
          <w:sz w:val="22"/>
          <w:szCs w:val="22"/>
          <w:lang w:eastAsia="en-US"/>
        </w:rPr>
        <w:t xml:space="preserve"> This</w:t>
      </w:r>
      <w:r w:rsidR="00EB6686">
        <w:rPr>
          <w:rFonts w:ascii="Calibri Light" w:hAnsi="Calibri Light" w:cs="Arial"/>
          <w:sz w:val="22"/>
          <w:szCs w:val="22"/>
          <w:lang w:eastAsia="en-US"/>
        </w:rPr>
        <w:t xml:space="preserve"> overall rating</w:t>
      </w:r>
      <w:r w:rsidR="00B8438C">
        <w:rPr>
          <w:rFonts w:ascii="Calibri Light" w:hAnsi="Calibri Light" w:cs="Arial"/>
          <w:sz w:val="22"/>
          <w:szCs w:val="22"/>
          <w:lang w:eastAsia="en-US"/>
        </w:rPr>
        <w:t xml:space="preserve"> is consistent with the previous year</w:t>
      </w:r>
      <w:r w:rsidR="00154F7E">
        <w:rPr>
          <w:rFonts w:ascii="Calibri Light" w:hAnsi="Calibri Light" w:cs="Arial"/>
          <w:sz w:val="22"/>
          <w:szCs w:val="22"/>
          <w:lang w:eastAsia="en-US"/>
        </w:rPr>
        <w:t>’s risk assessment</w:t>
      </w:r>
      <w:r w:rsidR="00B8438C">
        <w:rPr>
          <w:rFonts w:ascii="Calibri Light" w:hAnsi="Calibri Light" w:cs="Arial"/>
          <w:sz w:val="22"/>
          <w:szCs w:val="22"/>
          <w:lang w:eastAsia="en-US"/>
        </w:rPr>
        <w:t>.</w:t>
      </w:r>
    </w:p>
    <w:p w14:paraId="19CDC4F9" w14:textId="77777777" w:rsidR="00781C1C" w:rsidRDefault="00781C1C" w:rsidP="00936070">
      <w:pPr>
        <w:spacing w:before="0"/>
        <w:outlineLvl w:val="0"/>
        <w:rPr>
          <w:rFonts w:ascii="Calibri Light" w:hAnsi="Calibri Light" w:cs="Arial"/>
          <w:sz w:val="22"/>
          <w:szCs w:val="22"/>
          <w:lang w:eastAsia="en-US"/>
        </w:rPr>
      </w:pPr>
    </w:p>
    <w:p w14:paraId="7A0D9705" w14:textId="5EBFFB04" w:rsidR="00A65352" w:rsidRPr="00914CD1" w:rsidRDefault="00914CD1" w:rsidP="006E038A">
      <w:pPr>
        <w:pStyle w:val="ListParagraph"/>
        <w:numPr>
          <w:ilvl w:val="0"/>
          <w:numId w:val="7"/>
        </w:numPr>
        <w:spacing w:before="120" w:after="60" w:line="360" w:lineRule="auto"/>
        <w:ind w:left="357" w:hanging="357"/>
        <w:outlineLvl w:val="0"/>
        <w:rPr>
          <w:rFonts w:ascii="Calibri Light" w:hAnsi="Calibri Light" w:cs="Arial"/>
          <w:sz w:val="28"/>
          <w:szCs w:val="28"/>
          <w:lang w:eastAsia="en-US"/>
        </w:rPr>
      </w:pPr>
      <w:r>
        <w:rPr>
          <w:rFonts w:asciiTheme="minorHAnsi" w:hAnsiTheme="minorHAnsi" w:cs="Arial"/>
          <w:b/>
          <w:noProof/>
          <w:sz w:val="22"/>
          <w:szCs w:val="22"/>
          <w:lang w:eastAsia="en-US"/>
        </w:rPr>
        <mc:AlternateContent>
          <mc:Choice Requires="wps">
            <w:drawing>
              <wp:anchor distT="0" distB="0" distL="114300" distR="114300" simplePos="0" relativeHeight="251658243" behindDoc="0" locked="0" layoutInCell="1" allowOverlap="1" wp14:anchorId="03B6697E" wp14:editId="26A2CF92">
                <wp:simplePos x="0" y="0"/>
                <wp:positionH relativeFrom="margin">
                  <wp:align>left</wp:align>
                </wp:positionH>
                <wp:positionV relativeFrom="paragraph">
                  <wp:posOffset>314325</wp:posOffset>
                </wp:positionV>
                <wp:extent cx="698500" cy="0"/>
                <wp:effectExtent l="0" t="19050" r="25400" b="19050"/>
                <wp:wrapSquare wrapText="bothSides"/>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00" cy="0"/>
                        </a:xfrm>
                        <a:prstGeom prst="line">
                          <a:avLst/>
                        </a:prstGeom>
                        <a:ln w="38100">
                          <a:solidFill>
                            <a:srgbClr val="1B365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291172" id="Straight Connector 6" o:spid="_x0000_s1026" alt="&quot;&quot;" style="position:absolute;z-index:251658243;visibility:visible;mso-wrap-style:square;mso-wrap-distance-left:9pt;mso-wrap-distance-top:0;mso-wrap-distance-right:9pt;mso-wrap-distance-bottom:0;mso-position-horizontal:left;mso-position-horizontal-relative:margin;mso-position-vertical:absolute;mso-position-vertical-relative:text" from="0,24.75pt" to="5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" strokecolor="#1b365d" strokeweight="3pt">
                <w10:wrap type="square" anchorx="margin"/>
              </v:line>
            </w:pict>
          </mc:Fallback>
        </mc:AlternateContent>
      </w:r>
      <w:r w:rsidR="002C2AB2" w:rsidRPr="00914CD1">
        <w:rPr>
          <w:rFonts w:asciiTheme="minorHAnsi" w:hAnsiTheme="minorHAnsi" w:cs="Arial"/>
          <w:b/>
          <w:sz w:val="28"/>
          <w:szCs w:val="28"/>
          <w:lang w:eastAsia="en-US"/>
        </w:rPr>
        <w:t xml:space="preserve">Compliance with the Framework </w:t>
      </w:r>
    </w:p>
    <w:p w14:paraId="46339C99" w14:textId="03AEDC78" w:rsidR="00A83E57" w:rsidRPr="00A83E57" w:rsidRDefault="008454E6" w:rsidP="00162F42">
      <w:pPr>
        <w:spacing w:after="60"/>
        <w:outlineLvl w:val="0"/>
        <w:rPr>
          <w:rFonts w:ascii="Calibri Light" w:hAnsi="Calibri Light" w:cs="Arial"/>
          <w:sz w:val="22"/>
          <w:szCs w:val="22"/>
          <w:lang w:eastAsia="en-US"/>
        </w:rPr>
      </w:pPr>
      <w:r w:rsidRPr="00914CD1">
        <w:rPr>
          <w:rFonts w:ascii="Calibri Light" w:hAnsi="Calibri Light" w:cs="Arial"/>
          <w:sz w:val="22"/>
          <w:szCs w:val="22"/>
          <w:lang w:eastAsia="en-US"/>
        </w:rPr>
        <w:t xml:space="preserve">The </w:t>
      </w:r>
      <w:r w:rsidR="001576BE">
        <w:rPr>
          <w:rFonts w:ascii="Calibri Light" w:hAnsi="Calibri Light" w:cs="Arial"/>
          <w:sz w:val="22"/>
          <w:szCs w:val="22"/>
          <w:lang w:eastAsia="en-US"/>
        </w:rPr>
        <w:t xml:space="preserve">FWO </w:t>
      </w:r>
      <w:r w:rsidRPr="00914CD1">
        <w:rPr>
          <w:rFonts w:ascii="Calibri Light" w:hAnsi="Calibri Light" w:cs="Arial"/>
          <w:sz w:val="22"/>
          <w:szCs w:val="22"/>
          <w:lang w:eastAsia="en-US"/>
        </w:rPr>
        <w:t xml:space="preserve">is compliant with the four requirements of the Framework as </w:t>
      </w:r>
      <w:r w:rsidR="003534AC" w:rsidRPr="00914CD1">
        <w:rPr>
          <w:rFonts w:ascii="Calibri Light" w:hAnsi="Calibri Light" w:cs="Arial"/>
          <w:sz w:val="22"/>
          <w:szCs w:val="22"/>
          <w:lang w:eastAsia="en-US"/>
        </w:rPr>
        <w:t>set out</w:t>
      </w:r>
      <w:r w:rsidRPr="00914CD1">
        <w:rPr>
          <w:rFonts w:ascii="Calibri Light" w:hAnsi="Calibri Light" w:cs="Arial"/>
          <w:sz w:val="22"/>
          <w:szCs w:val="22"/>
          <w:lang w:eastAsia="en-US"/>
        </w:rPr>
        <w:t xml:space="preserve"> below. </w:t>
      </w:r>
    </w:p>
    <w:p w14:paraId="62379434" w14:textId="2F92C85A" w:rsidR="007C332B" w:rsidRPr="00914CD1" w:rsidRDefault="003D787A" w:rsidP="00C778F6">
      <w:pPr>
        <w:spacing w:before="0" w:after="60"/>
        <w:outlineLvl w:val="0"/>
        <w:rPr>
          <w:rFonts w:ascii="Calibri Light" w:hAnsi="Calibri Light" w:cs="Arial"/>
          <w:b/>
          <w:bCs/>
          <w:i/>
          <w:iCs/>
          <w:szCs w:val="20"/>
          <w:lang w:eastAsia="en-US"/>
        </w:rPr>
      </w:pPr>
      <w:r w:rsidRPr="00914CD1">
        <w:rPr>
          <w:rFonts w:ascii="Calibri Light" w:hAnsi="Calibri Light" w:cs="Arial"/>
          <w:b/>
          <w:bCs/>
          <w:i/>
          <w:iCs/>
          <w:szCs w:val="20"/>
          <w:lang w:eastAsia="en-US"/>
        </w:rPr>
        <w:t xml:space="preserve">Table </w:t>
      </w:r>
      <w:r w:rsidR="00022618">
        <w:rPr>
          <w:rFonts w:ascii="Calibri Light" w:hAnsi="Calibri Light" w:cs="Arial"/>
          <w:b/>
          <w:bCs/>
          <w:i/>
          <w:iCs/>
          <w:szCs w:val="20"/>
          <w:lang w:eastAsia="en-US"/>
        </w:rPr>
        <w:t>1</w:t>
      </w:r>
      <w:r w:rsidRPr="00914CD1">
        <w:rPr>
          <w:rFonts w:ascii="Calibri Light" w:hAnsi="Calibri Light" w:cs="Arial"/>
          <w:b/>
          <w:bCs/>
          <w:i/>
          <w:iCs/>
          <w:szCs w:val="20"/>
          <w:lang w:eastAsia="en-US"/>
        </w:rPr>
        <w:t xml:space="preserve">. Summary </w:t>
      </w:r>
      <w:r w:rsidR="001B4BDD" w:rsidRPr="00914CD1">
        <w:rPr>
          <w:rFonts w:ascii="Calibri Light" w:hAnsi="Calibri Light" w:cs="Arial"/>
          <w:b/>
          <w:bCs/>
          <w:i/>
          <w:iCs/>
          <w:szCs w:val="20"/>
          <w:lang w:eastAsia="en-US"/>
        </w:rPr>
        <w:t>t</w:t>
      </w:r>
      <w:r w:rsidRPr="00914CD1">
        <w:rPr>
          <w:rFonts w:ascii="Calibri Light" w:hAnsi="Calibri Light" w:cs="Arial"/>
          <w:b/>
          <w:bCs/>
          <w:i/>
          <w:iCs/>
          <w:szCs w:val="20"/>
          <w:lang w:eastAsia="en-US"/>
        </w:rPr>
        <w:t xml:space="preserve">able </w:t>
      </w:r>
      <w:r w:rsidR="001B4BDD" w:rsidRPr="00914CD1">
        <w:rPr>
          <w:rFonts w:ascii="Calibri Light" w:hAnsi="Calibri Light" w:cs="Arial"/>
          <w:b/>
          <w:bCs/>
          <w:i/>
          <w:iCs/>
          <w:szCs w:val="20"/>
          <w:lang w:eastAsia="en-US"/>
        </w:rPr>
        <w:t>c</w:t>
      </w:r>
      <w:r w:rsidRPr="00914CD1">
        <w:rPr>
          <w:rFonts w:ascii="Calibri Light" w:hAnsi="Calibri Light" w:cs="Arial"/>
          <w:b/>
          <w:bCs/>
          <w:i/>
          <w:iCs/>
          <w:szCs w:val="20"/>
          <w:lang w:eastAsia="en-US"/>
        </w:rPr>
        <w:t>ompliance with the Framework</w:t>
      </w:r>
    </w:p>
    <w:tbl>
      <w:tblPr>
        <w:tblStyle w:val="GridTable4-Accent1"/>
        <w:tblW w:w="10485" w:type="dxa"/>
        <w:jc w:val="center"/>
        <w:tblLook w:val="04A0" w:firstRow="1" w:lastRow="0" w:firstColumn="1" w:lastColumn="0" w:noHBand="0" w:noVBand="1"/>
      </w:tblPr>
      <w:tblGrid>
        <w:gridCol w:w="2621"/>
        <w:gridCol w:w="2621"/>
        <w:gridCol w:w="2621"/>
        <w:gridCol w:w="2622"/>
      </w:tblGrid>
      <w:tr w:rsidR="00914CD1" w:rsidRPr="00914CD1" w14:paraId="11D0426A" w14:textId="77777777" w:rsidTr="001E2C4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1" w:type="dxa"/>
            <w:tcBorders>
              <w:right w:val="single" w:sz="4" w:space="0" w:color="4F81BD" w:themeColor="accent1"/>
            </w:tcBorders>
            <w:shd w:val="clear" w:color="auto" w:fill="F2F2F2" w:themeFill="background1" w:themeFillShade="F2"/>
          </w:tcPr>
          <w:p w14:paraId="5DACA6F1" w14:textId="77777777" w:rsidR="002C117E" w:rsidRPr="00914CD1" w:rsidRDefault="002C117E" w:rsidP="00936070">
            <w:pPr>
              <w:spacing w:after="60"/>
              <w:outlineLvl w:val="0"/>
              <w:rPr>
                <w:rFonts w:asciiTheme="minorHAnsi" w:hAnsiTheme="minorHAnsi" w:cstheme="minorHAnsi"/>
                <w:color w:val="auto"/>
                <w:sz w:val="16"/>
                <w:szCs w:val="16"/>
                <w:u w:val="single"/>
                <w:lang w:eastAsia="en-US"/>
              </w:rPr>
            </w:pPr>
            <w:r w:rsidRPr="00914CD1">
              <w:rPr>
                <w:rFonts w:asciiTheme="minorHAnsi" w:hAnsiTheme="minorHAnsi" w:cstheme="minorHAnsi"/>
                <w:color w:val="auto"/>
                <w:sz w:val="16"/>
                <w:szCs w:val="16"/>
                <w:u w:val="single"/>
                <w:lang w:eastAsia="en-US"/>
              </w:rPr>
              <w:t>Requirement 1</w:t>
            </w:r>
          </w:p>
          <w:p w14:paraId="4F5BA489" w14:textId="306C6AC8" w:rsidR="002C2AB2" w:rsidRPr="00914CD1" w:rsidRDefault="002C117E" w:rsidP="00936070">
            <w:pPr>
              <w:spacing w:after="60"/>
              <w:outlineLvl w:val="0"/>
              <w:rPr>
                <w:rFonts w:ascii="Calibri Light" w:hAnsi="Calibri Light" w:cs="Arial"/>
                <w:color w:val="auto"/>
                <w:sz w:val="16"/>
                <w:szCs w:val="16"/>
                <w:lang w:eastAsia="en-US"/>
              </w:rPr>
            </w:pPr>
            <w:r w:rsidRPr="00914CD1">
              <w:rPr>
                <w:rFonts w:ascii="Calibri Light" w:hAnsi="Calibri Light" w:cs="Arial"/>
                <w:color w:val="auto"/>
                <w:sz w:val="16"/>
                <w:szCs w:val="16"/>
                <w:lang w:eastAsia="en-US"/>
              </w:rPr>
              <w:t>Undertake risk assessments annually in relation to activities of the entity to identify the level of responsibility for and contact with children, evaluate risks to child safety and put in place appropriate strategies to manage identified risks.</w:t>
            </w:r>
          </w:p>
        </w:tc>
        <w:tc>
          <w:tcPr>
            <w:tcW w:w="2621" w:type="dxa"/>
            <w:tcBorders>
              <w:left w:val="single" w:sz="4" w:space="0" w:color="4F81BD" w:themeColor="accent1"/>
              <w:right w:val="single" w:sz="4" w:space="0" w:color="4F81BD" w:themeColor="accent1"/>
            </w:tcBorders>
            <w:shd w:val="clear" w:color="auto" w:fill="F2F2F2" w:themeFill="background1" w:themeFillShade="F2"/>
          </w:tcPr>
          <w:p w14:paraId="5D0BA121" w14:textId="77777777" w:rsidR="002E2F17" w:rsidRPr="00914CD1" w:rsidRDefault="002E2F17" w:rsidP="00936070">
            <w:pPr>
              <w:spacing w:after="60"/>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u w:val="single"/>
                <w:lang w:eastAsia="en-US"/>
              </w:rPr>
            </w:pPr>
            <w:r w:rsidRPr="00914CD1">
              <w:rPr>
                <w:rFonts w:asciiTheme="minorHAnsi" w:hAnsiTheme="minorHAnsi" w:cstheme="minorHAnsi"/>
                <w:color w:val="auto"/>
                <w:sz w:val="16"/>
                <w:szCs w:val="16"/>
                <w:u w:val="single"/>
                <w:lang w:eastAsia="en-US"/>
              </w:rPr>
              <w:t>Requirement 2</w:t>
            </w:r>
          </w:p>
          <w:p w14:paraId="09C3FF81" w14:textId="39339476" w:rsidR="002C2AB2" w:rsidRPr="00914CD1" w:rsidRDefault="002E2F17" w:rsidP="00936070">
            <w:pPr>
              <w:spacing w:after="60"/>
              <w:outlineLvl w:val="0"/>
              <w:cnfStyle w:val="100000000000" w:firstRow="1" w:lastRow="0" w:firstColumn="0" w:lastColumn="0" w:oddVBand="0" w:evenVBand="0" w:oddHBand="0" w:evenHBand="0" w:firstRowFirstColumn="0" w:firstRowLastColumn="0" w:lastRowFirstColumn="0" w:lastRowLastColumn="0"/>
              <w:rPr>
                <w:rFonts w:ascii="Calibri Light" w:hAnsi="Calibri Light" w:cs="Arial"/>
                <w:color w:val="auto"/>
                <w:sz w:val="16"/>
                <w:szCs w:val="16"/>
                <w:lang w:eastAsia="en-US"/>
              </w:rPr>
            </w:pPr>
            <w:r w:rsidRPr="00914CD1">
              <w:rPr>
                <w:rFonts w:ascii="Calibri Light" w:hAnsi="Calibri Light" w:cs="Arial"/>
                <w:color w:val="auto"/>
                <w:sz w:val="16"/>
                <w:szCs w:val="16"/>
                <w:lang w:eastAsia="en-US"/>
              </w:rPr>
              <w:t>Establish and maintain a system of training and compliance to make staff aware of and compliant with the Framework and relevant legislation including Working with Children Checks / Working with Vulnerable People Checks and mandatory reporting requirements.</w:t>
            </w:r>
          </w:p>
        </w:tc>
        <w:tc>
          <w:tcPr>
            <w:tcW w:w="2621" w:type="dxa"/>
            <w:tcBorders>
              <w:left w:val="single" w:sz="4" w:space="0" w:color="4F81BD" w:themeColor="accent1"/>
              <w:right w:val="single" w:sz="4" w:space="0" w:color="4F81BD" w:themeColor="accent1"/>
            </w:tcBorders>
            <w:shd w:val="clear" w:color="auto" w:fill="F2F2F2" w:themeFill="background1" w:themeFillShade="F2"/>
          </w:tcPr>
          <w:p w14:paraId="522621C8" w14:textId="77777777" w:rsidR="0034676F" w:rsidRPr="00914CD1" w:rsidRDefault="0034676F" w:rsidP="00936070">
            <w:pPr>
              <w:spacing w:after="60"/>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u w:val="single"/>
                <w:lang w:eastAsia="en-US"/>
              </w:rPr>
            </w:pPr>
            <w:r w:rsidRPr="00914CD1">
              <w:rPr>
                <w:rFonts w:asciiTheme="minorHAnsi" w:hAnsiTheme="minorHAnsi" w:cstheme="minorHAnsi"/>
                <w:color w:val="auto"/>
                <w:sz w:val="16"/>
                <w:szCs w:val="16"/>
                <w:u w:val="single"/>
                <w:lang w:eastAsia="en-US"/>
              </w:rPr>
              <w:t>Requirement 3</w:t>
            </w:r>
          </w:p>
          <w:p w14:paraId="3F2DA246" w14:textId="1BEAE8AC" w:rsidR="002C2AB2" w:rsidRPr="00914CD1" w:rsidRDefault="0034676F" w:rsidP="00936070">
            <w:pPr>
              <w:spacing w:after="60"/>
              <w:outlineLvl w:val="0"/>
              <w:cnfStyle w:val="100000000000" w:firstRow="1" w:lastRow="0" w:firstColumn="0" w:lastColumn="0" w:oddVBand="0" w:evenVBand="0" w:oddHBand="0" w:evenHBand="0" w:firstRowFirstColumn="0" w:firstRowLastColumn="0" w:lastRowFirstColumn="0" w:lastRowLastColumn="0"/>
              <w:rPr>
                <w:rFonts w:ascii="Calibri Light" w:hAnsi="Calibri Light" w:cs="Arial"/>
                <w:color w:val="auto"/>
                <w:sz w:val="16"/>
                <w:szCs w:val="16"/>
                <w:lang w:eastAsia="en-US"/>
              </w:rPr>
            </w:pPr>
            <w:r w:rsidRPr="00914CD1">
              <w:rPr>
                <w:rFonts w:ascii="Calibri Light" w:hAnsi="Calibri Light" w:cs="Arial"/>
                <w:color w:val="auto"/>
                <w:sz w:val="16"/>
                <w:szCs w:val="16"/>
                <w:lang w:eastAsia="en-US"/>
              </w:rPr>
              <w:t>Adopt and implement the National Principles for Child Safe Organisations.</w:t>
            </w:r>
          </w:p>
        </w:tc>
        <w:tc>
          <w:tcPr>
            <w:tcW w:w="2622" w:type="dxa"/>
            <w:tcBorders>
              <w:left w:val="single" w:sz="4" w:space="0" w:color="4F81BD" w:themeColor="accent1"/>
            </w:tcBorders>
            <w:shd w:val="clear" w:color="auto" w:fill="F2F2F2" w:themeFill="background1" w:themeFillShade="F2"/>
          </w:tcPr>
          <w:p w14:paraId="23BE61BC" w14:textId="77777777" w:rsidR="000005F7" w:rsidRPr="00914CD1" w:rsidRDefault="000005F7" w:rsidP="00936070">
            <w:pPr>
              <w:spacing w:after="60"/>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u w:val="single"/>
                <w:lang w:eastAsia="en-US"/>
              </w:rPr>
            </w:pPr>
            <w:r w:rsidRPr="00914CD1">
              <w:rPr>
                <w:rFonts w:asciiTheme="minorHAnsi" w:hAnsiTheme="minorHAnsi" w:cstheme="minorHAnsi"/>
                <w:color w:val="auto"/>
                <w:sz w:val="16"/>
                <w:szCs w:val="16"/>
                <w:u w:val="single"/>
                <w:lang w:eastAsia="en-US"/>
              </w:rPr>
              <w:t>Requirement 4</w:t>
            </w:r>
          </w:p>
          <w:p w14:paraId="54B729ED" w14:textId="2C847EE6" w:rsidR="002C2AB2" w:rsidRPr="00914CD1" w:rsidRDefault="000005F7" w:rsidP="00936070">
            <w:pPr>
              <w:spacing w:after="60"/>
              <w:outlineLvl w:val="0"/>
              <w:cnfStyle w:val="100000000000" w:firstRow="1" w:lastRow="0" w:firstColumn="0" w:lastColumn="0" w:oddVBand="0" w:evenVBand="0" w:oddHBand="0" w:evenHBand="0" w:firstRowFirstColumn="0" w:firstRowLastColumn="0" w:lastRowFirstColumn="0" w:lastRowLastColumn="0"/>
              <w:rPr>
                <w:rFonts w:ascii="Calibri Light" w:hAnsi="Calibri Light" w:cs="Arial"/>
                <w:color w:val="auto"/>
                <w:sz w:val="16"/>
                <w:szCs w:val="16"/>
                <w:lang w:eastAsia="en-US"/>
              </w:rPr>
            </w:pPr>
            <w:r w:rsidRPr="00914CD1">
              <w:rPr>
                <w:rFonts w:ascii="Calibri Light" w:hAnsi="Calibri Light" w:cs="Arial"/>
                <w:color w:val="auto"/>
                <w:sz w:val="16"/>
                <w:szCs w:val="16"/>
                <w:lang w:eastAsia="en-US"/>
              </w:rPr>
              <w:t xml:space="preserve">Publish an </w:t>
            </w:r>
            <w:r w:rsidR="003A16BA">
              <w:rPr>
                <w:rFonts w:ascii="Calibri Light" w:hAnsi="Calibri Light" w:cs="Arial"/>
                <w:color w:val="auto"/>
                <w:sz w:val="16"/>
                <w:szCs w:val="16"/>
                <w:lang w:eastAsia="en-US"/>
              </w:rPr>
              <w:t>A</w:t>
            </w:r>
            <w:r w:rsidRPr="00914CD1">
              <w:rPr>
                <w:rFonts w:ascii="Calibri Light" w:hAnsi="Calibri Light" w:cs="Arial"/>
                <w:color w:val="auto"/>
                <w:sz w:val="16"/>
                <w:szCs w:val="16"/>
                <w:lang w:eastAsia="en-US"/>
              </w:rPr>
              <w:t xml:space="preserve">nnual </w:t>
            </w:r>
            <w:r w:rsidR="003A16BA">
              <w:rPr>
                <w:rFonts w:ascii="Calibri Light" w:hAnsi="Calibri Light" w:cs="Arial"/>
                <w:color w:val="auto"/>
                <w:sz w:val="16"/>
                <w:szCs w:val="16"/>
                <w:lang w:eastAsia="en-US"/>
              </w:rPr>
              <w:t>S</w:t>
            </w:r>
            <w:r w:rsidRPr="00914CD1">
              <w:rPr>
                <w:rFonts w:ascii="Calibri Light" w:hAnsi="Calibri Light" w:cs="Arial"/>
                <w:color w:val="auto"/>
                <w:sz w:val="16"/>
                <w:szCs w:val="16"/>
                <w:lang w:eastAsia="en-US"/>
              </w:rPr>
              <w:t xml:space="preserve">tatement of </w:t>
            </w:r>
            <w:r w:rsidR="003A16BA">
              <w:rPr>
                <w:rFonts w:ascii="Calibri Light" w:hAnsi="Calibri Light" w:cs="Arial"/>
                <w:color w:val="auto"/>
                <w:sz w:val="16"/>
                <w:szCs w:val="16"/>
                <w:lang w:eastAsia="en-US"/>
              </w:rPr>
              <w:t>C</w:t>
            </w:r>
            <w:r w:rsidRPr="00914CD1">
              <w:rPr>
                <w:rFonts w:ascii="Calibri Light" w:hAnsi="Calibri Light" w:cs="Arial"/>
                <w:color w:val="auto"/>
                <w:sz w:val="16"/>
                <w:szCs w:val="16"/>
                <w:lang w:eastAsia="en-US"/>
              </w:rPr>
              <w:t>ompliance with the Framework including an overview of the entity’s child safety risk assessment (conducted under Requirement 1).</w:t>
            </w:r>
          </w:p>
        </w:tc>
      </w:tr>
      <w:tr w:rsidR="00914CD1" w:rsidRPr="00914CD1" w14:paraId="1D332CA1" w14:textId="77777777" w:rsidTr="001E2C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1" w:type="dxa"/>
            <w:shd w:val="clear" w:color="auto" w:fill="9BCBEB"/>
          </w:tcPr>
          <w:p w14:paraId="7D90A3C3" w14:textId="645A2C3B" w:rsidR="002C2AB2" w:rsidRPr="00914CD1" w:rsidRDefault="00E33678" w:rsidP="00914CD1">
            <w:pPr>
              <w:spacing w:after="60"/>
              <w:jc w:val="center"/>
              <w:outlineLvl w:val="0"/>
              <w:rPr>
                <w:rFonts w:asciiTheme="minorHAnsi" w:hAnsiTheme="minorHAnsi" w:cstheme="minorHAnsi"/>
                <w:sz w:val="16"/>
                <w:szCs w:val="16"/>
                <w:lang w:eastAsia="en-US"/>
              </w:rPr>
            </w:pPr>
            <w:r w:rsidRPr="00914CD1">
              <w:rPr>
                <w:rFonts w:asciiTheme="minorHAnsi" w:hAnsiTheme="minorHAnsi" w:cstheme="minorHAnsi"/>
                <w:sz w:val="16"/>
                <w:szCs w:val="16"/>
                <w:lang w:eastAsia="en-US"/>
              </w:rPr>
              <w:t>Compliant</w:t>
            </w:r>
          </w:p>
        </w:tc>
        <w:tc>
          <w:tcPr>
            <w:tcW w:w="2621" w:type="dxa"/>
            <w:shd w:val="clear" w:color="auto" w:fill="9BCBEB"/>
          </w:tcPr>
          <w:p w14:paraId="30E76614" w14:textId="0CD00103" w:rsidR="002C2AB2" w:rsidRPr="00914CD1" w:rsidRDefault="00E33678" w:rsidP="00914CD1">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lang w:eastAsia="en-US"/>
              </w:rPr>
            </w:pPr>
            <w:r w:rsidRPr="00914CD1">
              <w:rPr>
                <w:rFonts w:asciiTheme="minorHAnsi" w:hAnsiTheme="minorHAnsi" w:cstheme="minorHAnsi"/>
                <w:b/>
                <w:bCs/>
                <w:sz w:val="16"/>
                <w:szCs w:val="16"/>
                <w:lang w:eastAsia="en-US"/>
              </w:rPr>
              <w:t>Compliant</w:t>
            </w:r>
          </w:p>
        </w:tc>
        <w:tc>
          <w:tcPr>
            <w:tcW w:w="2621" w:type="dxa"/>
            <w:shd w:val="clear" w:color="auto" w:fill="9BCBEB"/>
          </w:tcPr>
          <w:p w14:paraId="3843D905" w14:textId="26ADB8E8" w:rsidR="00487EF7" w:rsidRPr="00914CD1" w:rsidRDefault="00E231BA" w:rsidP="00914CD1">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lang w:eastAsia="en-US"/>
              </w:rPr>
            </w:pPr>
            <w:r w:rsidRPr="00914CD1">
              <w:rPr>
                <w:rFonts w:asciiTheme="minorHAnsi" w:hAnsiTheme="minorHAnsi" w:cstheme="minorHAnsi"/>
                <w:b/>
                <w:bCs/>
                <w:sz w:val="16"/>
                <w:szCs w:val="16"/>
                <w:lang w:eastAsia="en-US"/>
              </w:rPr>
              <w:t>Compliant</w:t>
            </w:r>
          </w:p>
        </w:tc>
        <w:tc>
          <w:tcPr>
            <w:tcW w:w="2622" w:type="dxa"/>
            <w:shd w:val="clear" w:color="auto" w:fill="9BCBEB"/>
          </w:tcPr>
          <w:p w14:paraId="1DE960CC" w14:textId="0D511FF0" w:rsidR="002C2AB2" w:rsidRPr="00914CD1" w:rsidRDefault="00E33678" w:rsidP="00914CD1">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6"/>
                <w:szCs w:val="16"/>
                <w:lang w:eastAsia="en-US"/>
              </w:rPr>
            </w:pPr>
            <w:r w:rsidRPr="00914CD1">
              <w:rPr>
                <w:rFonts w:asciiTheme="minorHAnsi" w:hAnsiTheme="minorHAnsi" w:cstheme="minorHAnsi"/>
                <w:b/>
                <w:bCs/>
                <w:sz w:val="16"/>
                <w:szCs w:val="16"/>
                <w:lang w:eastAsia="en-US"/>
              </w:rPr>
              <w:t>Compliant</w:t>
            </w:r>
          </w:p>
        </w:tc>
      </w:tr>
    </w:tbl>
    <w:p w14:paraId="423B4E23" w14:textId="1EEEF8A3" w:rsidR="002E0824" w:rsidRPr="00B4552B" w:rsidRDefault="00B4552B" w:rsidP="00DC759A">
      <w:pPr>
        <w:spacing w:line="360" w:lineRule="auto"/>
        <w:outlineLvl w:val="0"/>
        <w:rPr>
          <w:rFonts w:ascii="Calibri Light" w:hAnsi="Calibri Light" w:cs="Arial"/>
          <w:sz w:val="22"/>
          <w:szCs w:val="22"/>
          <w:lang w:eastAsia="en-US"/>
        </w:rPr>
      </w:pPr>
      <w:r>
        <w:rPr>
          <w:rFonts w:asciiTheme="minorHAnsi" w:hAnsiTheme="minorHAnsi" w:cs="Arial"/>
          <w:b/>
          <w:sz w:val="28"/>
          <w:szCs w:val="28"/>
          <w:lang w:eastAsia="en-US"/>
        </w:rPr>
        <w:lastRenderedPageBreak/>
        <w:t xml:space="preserve">4.1 </w:t>
      </w:r>
      <w:r w:rsidR="002E0824" w:rsidRPr="00B4552B">
        <w:rPr>
          <w:rFonts w:asciiTheme="minorHAnsi" w:hAnsiTheme="minorHAnsi" w:cs="Arial"/>
          <w:b/>
          <w:sz w:val="28"/>
          <w:szCs w:val="28"/>
          <w:lang w:eastAsia="en-US"/>
        </w:rPr>
        <w:t xml:space="preserve">Child safety initiatives </w:t>
      </w:r>
      <w:r w:rsidR="008A2610" w:rsidRPr="00B4552B">
        <w:rPr>
          <w:rFonts w:asciiTheme="minorHAnsi" w:hAnsiTheme="minorHAnsi" w:cs="Arial"/>
          <w:b/>
          <w:sz w:val="28"/>
          <w:szCs w:val="28"/>
          <w:lang w:eastAsia="en-US"/>
        </w:rPr>
        <w:t xml:space="preserve">undertaken </w:t>
      </w:r>
      <w:r w:rsidR="00586C03">
        <w:rPr>
          <w:rFonts w:asciiTheme="minorHAnsi" w:hAnsiTheme="minorHAnsi" w:cs="Arial"/>
          <w:b/>
          <w:sz w:val="28"/>
          <w:szCs w:val="28"/>
          <w:lang w:eastAsia="en-US"/>
        </w:rPr>
        <w:t xml:space="preserve">for </w:t>
      </w:r>
      <w:r w:rsidR="00AB03DE">
        <w:rPr>
          <w:rFonts w:asciiTheme="minorHAnsi" w:hAnsiTheme="minorHAnsi" w:cs="Arial"/>
          <w:b/>
          <w:sz w:val="28"/>
          <w:szCs w:val="28"/>
          <w:lang w:eastAsia="en-US"/>
        </w:rPr>
        <w:t>2025</w:t>
      </w:r>
      <w:r w:rsidR="00471566">
        <w:rPr>
          <w:rFonts w:asciiTheme="minorHAnsi" w:hAnsiTheme="minorHAnsi" w:cs="Arial"/>
          <w:b/>
          <w:sz w:val="28"/>
          <w:szCs w:val="28"/>
          <w:lang w:eastAsia="en-US"/>
        </w:rPr>
        <w:t>-</w:t>
      </w:r>
      <w:r w:rsidR="00AB03DE">
        <w:rPr>
          <w:rFonts w:asciiTheme="minorHAnsi" w:hAnsiTheme="minorHAnsi" w:cs="Arial"/>
          <w:b/>
          <w:sz w:val="28"/>
          <w:szCs w:val="28"/>
          <w:lang w:eastAsia="en-US"/>
        </w:rPr>
        <w:t>26</w:t>
      </w:r>
      <w:r w:rsidR="00AB03DE" w:rsidRPr="00B4552B">
        <w:rPr>
          <w:rFonts w:asciiTheme="minorHAnsi" w:hAnsiTheme="minorHAnsi" w:cs="Arial"/>
          <w:b/>
          <w:sz w:val="28"/>
          <w:szCs w:val="28"/>
          <w:lang w:eastAsia="en-US"/>
        </w:rPr>
        <w:t xml:space="preserve"> </w:t>
      </w:r>
      <w:r w:rsidR="002E0824" w:rsidRPr="00B4552B">
        <w:rPr>
          <w:rFonts w:asciiTheme="minorHAnsi" w:hAnsiTheme="minorHAnsi" w:cs="Arial"/>
          <w:b/>
          <w:sz w:val="28"/>
          <w:szCs w:val="28"/>
          <w:lang w:eastAsia="en-US"/>
        </w:rPr>
        <w:t>financial year</w:t>
      </w:r>
      <w:r w:rsidR="002E0824" w:rsidRPr="00B4552B">
        <w:rPr>
          <w:rFonts w:asciiTheme="minorHAnsi" w:hAnsiTheme="minorHAnsi" w:cs="Arial"/>
          <w:b/>
          <w:i/>
          <w:iCs/>
          <w:sz w:val="28"/>
          <w:szCs w:val="28"/>
          <w:lang w:eastAsia="en-US"/>
        </w:rPr>
        <w:t xml:space="preserve"> </w:t>
      </w:r>
    </w:p>
    <w:p w14:paraId="71EC07F6" w14:textId="61501269" w:rsidR="00AE2D6B" w:rsidRPr="00DC759A" w:rsidRDefault="001E2C4B" w:rsidP="001E2C4B">
      <w:pPr>
        <w:spacing w:before="0"/>
        <w:outlineLvl w:val="0"/>
        <w:rPr>
          <w:rFonts w:ascii="Calibri Light" w:hAnsi="Calibri Light" w:cs="Arial"/>
          <w:sz w:val="22"/>
          <w:szCs w:val="22"/>
          <w:lang w:eastAsia="en-US"/>
        </w:rPr>
      </w:pPr>
      <w:r>
        <w:rPr>
          <w:noProof/>
          <w:sz w:val="22"/>
          <w:szCs w:val="22"/>
          <w:lang w:eastAsia="en-US"/>
        </w:rPr>
        <mc:AlternateContent>
          <mc:Choice Requires="wps">
            <w:drawing>
              <wp:anchor distT="0" distB="0" distL="114300" distR="114300" simplePos="0" relativeHeight="251658244" behindDoc="0" locked="0" layoutInCell="1" allowOverlap="1" wp14:anchorId="4D6DD550" wp14:editId="57DF2929">
                <wp:simplePos x="0" y="0"/>
                <wp:positionH relativeFrom="margin">
                  <wp:align>left</wp:align>
                </wp:positionH>
                <wp:positionV relativeFrom="paragraph">
                  <wp:posOffset>10160</wp:posOffset>
                </wp:positionV>
                <wp:extent cx="698500" cy="0"/>
                <wp:effectExtent l="0" t="19050" r="25400" b="19050"/>
                <wp:wrapSquare wrapText="bothSides"/>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00" cy="0"/>
                        </a:xfrm>
                        <a:prstGeom prst="line">
                          <a:avLst/>
                        </a:prstGeom>
                        <a:ln w="38100">
                          <a:solidFill>
                            <a:srgbClr val="1B365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3CA45B" id="Straight Connector 10" o:spid="_x0000_s1026" alt="&quot;&quot;" style="position:absolute;z-index:251658244;visibility:visible;mso-wrap-style:square;mso-wrap-distance-left:9pt;mso-wrap-distance-top:0;mso-wrap-distance-right:9pt;mso-wrap-distance-bottom:0;mso-position-horizontal:left;mso-position-horizontal-relative:margin;mso-position-vertical:absolute;mso-position-vertical-relative:text" from="0,.8pt" to="5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" strokecolor="#1b365d" strokeweight="3pt">
                <w10:wrap type="square" anchorx="margin"/>
              </v:line>
            </w:pict>
          </mc:Fallback>
        </mc:AlternateContent>
      </w:r>
    </w:p>
    <w:p w14:paraId="32A270BF" w14:textId="6D3EC3D1" w:rsidR="00AE2D6B" w:rsidRPr="00914CD1" w:rsidRDefault="000C3290" w:rsidP="001E2C4B">
      <w:pPr>
        <w:spacing w:before="0" w:after="60"/>
        <w:outlineLvl w:val="0"/>
        <w:rPr>
          <w:rFonts w:ascii="Calibri Light" w:hAnsi="Calibri Light" w:cs="Arial"/>
          <w:sz w:val="22"/>
          <w:szCs w:val="22"/>
          <w:lang w:eastAsia="en-US"/>
        </w:rPr>
      </w:pPr>
      <w:r>
        <w:rPr>
          <w:rFonts w:ascii="Calibri Light" w:hAnsi="Calibri Light" w:cs="Arial"/>
          <w:sz w:val="22"/>
          <w:szCs w:val="22"/>
          <w:lang w:eastAsia="en-US"/>
        </w:rPr>
        <w:t>T</w:t>
      </w:r>
      <w:r w:rsidR="00715B7E" w:rsidRPr="00914CD1">
        <w:rPr>
          <w:rFonts w:ascii="Calibri Light" w:hAnsi="Calibri Light" w:cs="Arial"/>
          <w:sz w:val="22"/>
          <w:szCs w:val="22"/>
          <w:lang w:eastAsia="en-US"/>
        </w:rPr>
        <w:t xml:space="preserve">he child safety initiatives set out in </w:t>
      </w:r>
      <w:r w:rsidR="009269BC">
        <w:rPr>
          <w:rFonts w:ascii="Calibri Light" w:hAnsi="Calibri Light" w:cs="Arial"/>
          <w:sz w:val="22"/>
          <w:szCs w:val="22"/>
          <w:lang w:eastAsia="en-US"/>
        </w:rPr>
        <w:t>T</w:t>
      </w:r>
      <w:r w:rsidR="00715B7E" w:rsidRPr="00914CD1">
        <w:rPr>
          <w:rFonts w:ascii="Calibri Light" w:hAnsi="Calibri Light" w:cs="Arial"/>
          <w:sz w:val="22"/>
          <w:szCs w:val="22"/>
          <w:lang w:eastAsia="en-US"/>
        </w:rPr>
        <w:t xml:space="preserve">able </w:t>
      </w:r>
      <w:r w:rsidR="007A4E0E">
        <w:rPr>
          <w:rFonts w:ascii="Calibri Light" w:hAnsi="Calibri Light" w:cs="Arial"/>
          <w:sz w:val="22"/>
          <w:szCs w:val="22"/>
          <w:lang w:eastAsia="en-US"/>
        </w:rPr>
        <w:t>2</w:t>
      </w:r>
      <w:r w:rsidR="00715B7E" w:rsidRPr="00914CD1">
        <w:rPr>
          <w:rFonts w:ascii="Calibri Light" w:hAnsi="Calibri Light" w:cs="Arial"/>
          <w:sz w:val="22"/>
          <w:szCs w:val="22"/>
          <w:lang w:eastAsia="en-US"/>
        </w:rPr>
        <w:t xml:space="preserve"> below</w:t>
      </w:r>
      <w:r w:rsidR="009269BC">
        <w:rPr>
          <w:rFonts w:ascii="Calibri Light" w:hAnsi="Calibri Light" w:cs="Arial"/>
          <w:sz w:val="22"/>
          <w:szCs w:val="22"/>
          <w:lang w:eastAsia="en-US"/>
        </w:rPr>
        <w:t>,</w:t>
      </w:r>
      <w:r w:rsidR="00715B7E" w:rsidRPr="00914CD1">
        <w:rPr>
          <w:rFonts w:ascii="Calibri Light" w:hAnsi="Calibri Light" w:cs="Arial"/>
          <w:sz w:val="22"/>
          <w:szCs w:val="22"/>
          <w:lang w:eastAsia="en-US"/>
        </w:rPr>
        <w:t xml:space="preserve"> have been undertaken within or following the end of the </w:t>
      </w:r>
      <w:r w:rsidR="00165083">
        <w:rPr>
          <w:rFonts w:ascii="Calibri Light" w:hAnsi="Calibri Light" w:cs="Arial"/>
          <w:sz w:val="22"/>
          <w:szCs w:val="22"/>
          <w:lang w:eastAsia="en-US"/>
        </w:rPr>
        <w:t>202</w:t>
      </w:r>
      <w:r w:rsidR="00AB03DE">
        <w:rPr>
          <w:rFonts w:ascii="Calibri Light" w:hAnsi="Calibri Light" w:cs="Arial"/>
          <w:sz w:val="22"/>
          <w:szCs w:val="22"/>
          <w:lang w:eastAsia="en-US"/>
        </w:rPr>
        <w:t>5</w:t>
      </w:r>
      <w:r w:rsidR="00471566">
        <w:rPr>
          <w:rFonts w:ascii="Calibri Light" w:hAnsi="Calibri Light" w:cs="Arial"/>
          <w:sz w:val="22"/>
          <w:szCs w:val="22"/>
          <w:lang w:eastAsia="en-US"/>
        </w:rPr>
        <w:t>-</w:t>
      </w:r>
      <w:r w:rsidR="00B60C03">
        <w:rPr>
          <w:rFonts w:ascii="Calibri Light" w:hAnsi="Calibri Light" w:cs="Arial"/>
          <w:sz w:val="22"/>
          <w:szCs w:val="22"/>
          <w:lang w:eastAsia="en-US"/>
        </w:rPr>
        <w:t>26</w:t>
      </w:r>
      <w:r w:rsidR="00B60C03" w:rsidRPr="00914CD1">
        <w:rPr>
          <w:rFonts w:ascii="Calibri Light" w:hAnsi="Calibri Light" w:cs="Arial"/>
          <w:sz w:val="22"/>
          <w:szCs w:val="22"/>
          <w:lang w:eastAsia="en-US"/>
        </w:rPr>
        <w:t xml:space="preserve"> </w:t>
      </w:r>
      <w:r w:rsidR="00715B7E" w:rsidRPr="00914CD1">
        <w:rPr>
          <w:rFonts w:ascii="Calibri Light" w:hAnsi="Calibri Light" w:cs="Arial"/>
          <w:sz w:val="22"/>
          <w:szCs w:val="22"/>
          <w:lang w:eastAsia="en-US"/>
        </w:rPr>
        <w:t xml:space="preserve">financial year. </w:t>
      </w:r>
    </w:p>
    <w:p w14:paraId="7C2CE0C5" w14:textId="22AD8154" w:rsidR="006D7B72" w:rsidRPr="00914CD1" w:rsidRDefault="006D7B72" w:rsidP="006D7B72">
      <w:pPr>
        <w:spacing w:after="60"/>
        <w:outlineLvl w:val="0"/>
        <w:rPr>
          <w:rFonts w:ascii="Calibri Light" w:hAnsi="Calibri Light" w:cs="Calibri Light"/>
          <w:b/>
          <w:bCs/>
          <w:i/>
          <w:iCs/>
          <w:szCs w:val="20"/>
          <w:lang w:eastAsia="en-US"/>
        </w:rPr>
      </w:pPr>
      <w:r w:rsidRPr="00914CD1">
        <w:rPr>
          <w:rFonts w:ascii="Calibri Light" w:hAnsi="Calibri Light" w:cs="Calibri Light"/>
          <w:b/>
          <w:bCs/>
          <w:i/>
          <w:iCs/>
          <w:szCs w:val="20"/>
          <w:lang w:eastAsia="en-US"/>
        </w:rPr>
        <w:t xml:space="preserve">Table </w:t>
      </w:r>
      <w:r w:rsidR="00022618">
        <w:rPr>
          <w:rFonts w:ascii="Calibri Light" w:hAnsi="Calibri Light" w:cs="Calibri Light"/>
          <w:b/>
          <w:bCs/>
          <w:i/>
          <w:iCs/>
          <w:szCs w:val="20"/>
          <w:lang w:eastAsia="en-US"/>
        </w:rPr>
        <w:t>2</w:t>
      </w:r>
      <w:r w:rsidRPr="00914CD1">
        <w:rPr>
          <w:rFonts w:ascii="Calibri Light" w:hAnsi="Calibri Light" w:cs="Calibri Light"/>
          <w:b/>
          <w:bCs/>
          <w:i/>
          <w:iCs/>
          <w:szCs w:val="20"/>
          <w:lang w:eastAsia="en-US"/>
        </w:rPr>
        <w:t xml:space="preserve">. Child safe initiatives undertaken </w:t>
      </w:r>
      <w:r w:rsidR="00715B7E" w:rsidRPr="00914CD1">
        <w:rPr>
          <w:rFonts w:ascii="Calibri Light" w:hAnsi="Calibri Light" w:cs="Calibri Light"/>
          <w:b/>
          <w:bCs/>
          <w:i/>
          <w:iCs/>
          <w:szCs w:val="20"/>
          <w:lang w:eastAsia="en-US"/>
        </w:rPr>
        <w:t>within or following</w:t>
      </w:r>
      <w:r w:rsidR="002E0824" w:rsidRPr="00914CD1">
        <w:rPr>
          <w:rFonts w:ascii="Calibri Light" w:hAnsi="Calibri Light" w:cs="Calibri Light"/>
          <w:b/>
          <w:bCs/>
          <w:i/>
          <w:iCs/>
          <w:szCs w:val="20"/>
          <w:lang w:eastAsia="en-US"/>
        </w:rPr>
        <w:t xml:space="preserve"> the end of the </w:t>
      </w:r>
      <w:r w:rsidR="00471566">
        <w:rPr>
          <w:rFonts w:ascii="Calibri Light" w:hAnsi="Calibri Light" w:cs="Calibri Light"/>
          <w:b/>
          <w:bCs/>
          <w:i/>
          <w:iCs/>
          <w:szCs w:val="20"/>
          <w:lang w:eastAsia="en-US"/>
        </w:rPr>
        <w:t>202</w:t>
      </w:r>
      <w:r w:rsidR="00B60C03">
        <w:rPr>
          <w:rFonts w:ascii="Calibri Light" w:hAnsi="Calibri Light" w:cs="Calibri Light"/>
          <w:b/>
          <w:bCs/>
          <w:i/>
          <w:iCs/>
          <w:szCs w:val="20"/>
          <w:lang w:eastAsia="en-US"/>
        </w:rPr>
        <w:t>5</w:t>
      </w:r>
      <w:r w:rsidR="00471566">
        <w:rPr>
          <w:rFonts w:ascii="Calibri Light" w:hAnsi="Calibri Light" w:cs="Calibri Light"/>
          <w:b/>
          <w:bCs/>
          <w:i/>
          <w:iCs/>
          <w:szCs w:val="20"/>
          <w:lang w:eastAsia="en-US"/>
        </w:rPr>
        <w:t>-2</w:t>
      </w:r>
      <w:r w:rsidR="00B60C03">
        <w:rPr>
          <w:rFonts w:ascii="Calibri Light" w:hAnsi="Calibri Light" w:cs="Calibri Light"/>
          <w:b/>
          <w:bCs/>
          <w:i/>
          <w:iCs/>
          <w:szCs w:val="20"/>
          <w:lang w:eastAsia="en-US"/>
        </w:rPr>
        <w:t>6</w:t>
      </w:r>
      <w:r w:rsidR="002E0824" w:rsidRPr="00914CD1">
        <w:rPr>
          <w:rFonts w:ascii="Calibri Light" w:hAnsi="Calibri Light" w:cs="Calibri Light"/>
          <w:b/>
          <w:bCs/>
          <w:i/>
          <w:iCs/>
          <w:szCs w:val="20"/>
          <w:lang w:eastAsia="en-US"/>
        </w:rPr>
        <w:t xml:space="preserve"> financial year</w:t>
      </w:r>
    </w:p>
    <w:tbl>
      <w:tblPr>
        <w:tblStyle w:val="GridTable4-Accent1"/>
        <w:tblW w:w="10485" w:type="dxa"/>
        <w:tblLook w:val="04A0" w:firstRow="1" w:lastRow="0" w:firstColumn="1" w:lastColumn="0" w:noHBand="0" w:noVBand="1"/>
      </w:tblPr>
      <w:tblGrid>
        <w:gridCol w:w="1824"/>
        <w:gridCol w:w="1715"/>
        <w:gridCol w:w="6946"/>
      </w:tblGrid>
      <w:tr w:rsidR="00914CD1" w:rsidRPr="00914CD1" w14:paraId="337E05FF" w14:textId="77777777" w:rsidTr="328BBB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24" w:type="dxa"/>
            <w:shd w:val="clear" w:color="auto" w:fill="9BCBEB"/>
            <w:vAlign w:val="center"/>
          </w:tcPr>
          <w:p w14:paraId="169F2CA1" w14:textId="4807ABB7" w:rsidR="00715B7E" w:rsidRPr="00914CD1" w:rsidRDefault="00715B7E" w:rsidP="00914CD1">
            <w:pPr>
              <w:spacing w:after="60"/>
              <w:jc w:val="center"/>
              <w:outlineLvl w:val="0"/>
              <w:rPr>
                <w:rFonts w:asciiTheme="minorHAnsi" w:hAnsiTheme="minorHAnsi" w:cstheme="minorHAnsi"/>
                <w:color w:val="auto"/>
                <w:sz w:val="16"/>
                <w:szCs w:val="16"/>
                <w:lang w:eastAsia="en-US"/>
              </w:rPr>
            </w:pPr>
            <w:r w:rsidRPr="00914CD1">
              <w:rPr>
                <w:rFonts w:asciiTheme="minorHAnsi" w:hAnsiTheme="minorHAnsi" w:cstheme="minorHAnsi"/>
                <w:color w:val="auto"/>
                <w:sz w:val="16"/>
                <w:szCs w:val="16"/>
                <w:lang w:eastAsia="en-US"/>
              </w:rPr>
              <w:t>Initiative</w:t>
            </w:r>
          </w:p>
        </w:tc>
        <w:tc>
          <w:tcPr>
            <w:tcW w:w="1715" w:type="dxa"/>
            <w:shd w:val="clear" w:color="auto" w:fill="9BCBEB"/>
            <w:vAlign w:val="center"/>
          </w:tcPr>
          <w:p w14:paraId="3C1F07B1" w14:textId="5B4BC59F" w:rsidR="00715B7E" w:rsidRPr="00914CD1" w:rsidRDefault="00715B7E" w:rsidP="00914CD1">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lang w:eastAsia="en-US"/>
              </w:rPr>
            </w:pPr>
            <w:r w:rsidRPr="00914CD1">
              <w:rPr>
                <w:rFonts w:asciiTheme="minorHAnsi" w:hAnsiTheme="minorHAnsi" w:cstheme="minorHAnsi"/>
                <w:color w:val="auto"/>
                <w:sz w:val="16"/>
                <w:szCs w:val="16"/>
                <w:lang w:eastAsia="en-US"/>
              </w:rPr>
              <w:t>Period</w:t>
            </w:r>
          </w:p>
        </w:tc>
        <w:tc>
          <w:tcPr>
            <w:tcW w:w="6946" w:type="dxa"/>
            <w:shd w:val="clear" w:color="auto" w:fill="9BCBEB"/>
            <w:vAlign w:val="center"/>
          </w:tcPr>
          <w:p w14:paraId="117AEA5F" w14:textId="04E94DF8" w:rsidR="00715B7E" w:rsidRPr="00914CD1" w:rsidRDefault="00715B7E" w:rsidP="00914CD1">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6"/>
                <w:szCs w:val="16"/>
                <w:lang w:eastAsia="en-US"/>
              </w:rPr>
            </w:pPr>
            <w:r w:rsidRPr="00914CD1">
              <w:rPr>
                <w:rFonts w:asciiTheme="minorHAnsi" w:hAnsiTheme="minorHAnsi" w:cstheme="minorHAnsi"/>
                <w:color w:val="auto"/>
                <w:sz w:val="16"/>
                <w:szCs w:val="16"/>
                <w:lang w:eastAsia="en-US"/>
              </w:rPr>
              <w:t>Description</w:t>
            </w:r>
          </w:p>
        </w:tc>
      </w:tr>
      <w:tr w:rsidR="000C3290" w:rsidRPr="00914CD1" w14:paraId="18E93230" w14:textId="77777777" w:rsidTr="328BBB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485" w:type="dxa"/>
            <w:gridSpan w:val="3"/>
            <w:shd w:val="clear" w:color="auto" w:fill="DBE5F1" w:themeFill="accent1" w:themeFillTint="33"/>
            <w:vAlign w:val="center"/>
          </w:tcPr>
          <w:p w14:paraId="22D678E8" w14:textId="0600C8AE" w:rsidR="000C3290" w:rsidRPr="000C3290" w:rsidRDefault="000C3290" w:rsidP="000C3290">
            <w:pPr>
              <w:spacing w:after="60"/>
              <w:outlineLvl w:val="0"/>
              <w:rPr>
                <w:rFonts w:asciiTheme="minorHAnsi" w:hAnsiTheme="minorHAnsi" w:cstheme="minorHAnsi"/>
                <w:sz w:val="16"/>
                <w:szCs w:val="16"/>
                <w:lang w:eastAsia="en-US"/>
              </w:rPr>
            </w:pPr>
            <w:r w:rsidRPr="000C3290">
              <w:rPr>
                <w:rFonts w:asciiTheme="minorHAnsi" w:hAnsiTheme="minorHAnsi" w:cstheme="minorHAnsi"/>
                <w:color w:val="auto"/>
                <w:sz w:val="16"/>
                <w:szCs w:val="16"/>
                <w:lang w:eastAsia="en-US"/>
              </w:rPr>
              <w:t xml:space="preserve">As committed to in the </w:t>
            </w:r>
            <w:r w:rsidR="001576BE">
              <w:rPr>
                <w:rFonts w:asciiTheme="minorHAnsi" w:hAnsiTheme="minorHAnsi" w:cstheme="minorHAnsi"/>
                <w:color w:val="auto"/>
                <w:sz w:val="16"/>
                <w:szCs w:val="16"/>
                <w:lang w:eastAsia="en-US"/>
              </w:rPr>
              <w:t xml:space="preserve">FWO </w:t>
            </w:r>
            <w:r w:rsidRPr="000C3290">
              <w:rPr>
                <w:rFonts w:asciiTheme="minorHAnsi" w:hAnsiTheme="minorHAnsi" w:cstheme="minorHAnsi"/>
                <w:color w:val="auto"/>
                <w:sz w:val="16"/>
                <w:szCs w:val="16"/>
                <w:lang w:eastAsia="en-US"/>
              </w:rPr>
              <w:t xml:space="preserve"> </w:t>
            </w:r>
            <w:hyperlink r:id="rId9" w:history="1">
              <w:r w:rsidRPr="000C3290">
                <w:rPr>
                  <w:rStyle w:val="Hyperlink"/>
                  <w:rFonts w:asciiTheme="minorHAnsi" w:hAnsiTheme="minorHAnsi" w:cstheme="minorHAnsi"/>
                  <w:sz w:val="16"/>
                  <w:szCs w:val="16"/>
                  <w:lang w:eastAsia="en-US"/>
                </w:rPr>
                <w:t>Annual Statement of Compliance</w:t>
              </w:r>
            </w:hyperlink>
            <w:r w:rsidRPr="000C3290">
              <w:rPr>
                <w:rFonts w:asciiTheme="minorHAnsi" w:hAnsiTheme="minorHAnsi" w:cstheme="minorHAnsi"/>
                <w:sz w:val="16"/>
                <w:szCs w:val="16"/>
                <w:lang w:eastAsia="en-US"/>
              </w:rPr>
              <w:t xml:space="preserve"> </w:t>
            </w:r>
            <w:r w:rsidRPr="000C3290">
              <w:rPr>
                <w:rFonts w:asciiTheme="minorHAnsi" w:hAnsiTheme="minorHAnsi" w:cstheme="minorHAnsi"/>
                <w:color w:val="auto"/>
                <w:sz w:val="16"/>
                <w:szCs w:val="16"/>
                <w:lang w:eastAsia="en-US"/>
              </w:rPr>
              <w:t xml:space="preserve">for the </w:t>
            </w:r>
            <w:r w:rsidR="00D030B8">
              <w:rPr>
                <w:rFonts w:asciiTheme="minorHAnsi" w:hAnsiTheme="minorHAnsi" w:cstheme="minorHAnsi"/>
                <w:color w:val="auto"/>
                <w:sz w:val="16"/>
                <w:szCs w:val="16"/>
                <w:lang w:eastAsia="en-US"/>
              </w:rPr>
              <w:t>202</w:t>
            </w:r>
            <w:r w:rsidR="00FD03C2">
              <w:rPr>
                <w:rFonts w:asciiTheme="minorHAnsi" w:hAnsiTheme="minorHAnsi" w:cstheme="minorHAnsi"/>
                <w:color w:val="auto"/>
                <w:sz w:val="16"/>
                <w:szCs w:val="16"/>
                <w:lang w:eastAsia="en-US"/>
              </w:rPr>
              <w:t>4</w:t>
            </w:r>
            <w:r w:rsidR="00471566">
              <w:rPr>
                <w:rFonts w:asciiTheme="minorHAnsi" w:hAnsiTheme="minorHAnsi" w:cstheme="minorHAnsi"/>
                <w:color w:val="auto"/>
                <w:sz w:val="16"/>
                <w:szCs w:val="16"/>
                <w:lang w:eastAsia="en-US"/>
              </w:rPr>
              <w:t>-</w:t>
            </w:r>
            <w:r w:rsidR="00D030B8">
              <w:rPr>
                <w:rFonts w:asciiTheme="minorHAnsi" w:hAnsiTheme="minorHAnsi" w:cstheme="minorHAnsi"/>
                <w:color w:val="auto"/>
                <w:sz w:val="16"/>
                <w:szCs w:val="16"/>
                <w:lang w:eastAsia="en-US"/>
              </w:rPr>
              <w:t>2</w:t>
            </w:r>
            <w:r w:rsidR="00FD03C2">
              <w:rPr>
                <w:rFonts w:asciiTheme="minorHAnsi" w:hAnsiTheme="minorHAnsi" w:cstheme="minorHAnsi"/>
                <w:color w:val="auto"/>
                <w:sz w:val="16"/>
                <w:szCs w:val="16"/>
                <w:lang w:eastAsia="en-US"/>
              </w:rPr>
              <w:t>5</w:t>
            </w:r>
            <w:r w:rsidR="00D030B8" w:rsidRPr="000C3290">
              <w:rPr>
                <w:rFonts w:asciiTheme="minorHAnsi" w:hAnsiTheme="minorHAnsi" w:cstheme="minorHAnsi"/>
                <w:color w:val="auto"/>
                <w:sz w:val="16"/>
                <w:szCs w:val="16"/>
                <w:lang w:eastAsia="en-US"/>
              </w:rPr>
              <w:t xml:space="preserve"> </w:t>
            </w:r>
            <w:r w:rsidRPr="000C3290">
              <w:rPr>
                <w:rFonts w:asciiTheme="minorHAnsi" w:hAnsiTheme="minorHAnsi" w:cstheme="minorHAnsi"/>
                <w:color w:val="auto"/>
                <w:sz w:val="16"/>
                <w:szCs w:val="16"/>
                <w:lang w:eastAsia="en-US"/>
              </w:rPr>
              <w:t>reporting period</w:t>
            </w:r>
          </w:p>
        </w:tc>
      </w:tr>
      <w:tr w:rsidR="00B10474" w:rsidRPr="00914CD1" w14:paraId="0E437536" w14:textId="77777777" w:rsidTr="004C2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4" w:type="dxa"/>
            <w:shd w:val="clear" w:color="auto" w:fill="F2F2F2" w:themeFill="background1" w:themeFillShade="F2"/>
            <w:vAlign w:val="center"/>
          </w:tcPr>
          <w:p w14:paraId="6B72BA66" w14:textId="4CB9EC6E" w:rsidR="00B10474" w:rsidRDefault="00B10474" w:rsidP="002A5963">
            <w:pPr>
              <w:spacing w:after="60"/>
              <w:jc w:val="center"/>
              <w:outlineLvl w:val="0"/>
              <w:rPr>
                <w:rFonts w:ascii="Calibri Light" w:hAnsi="Calibri Light" w:cs="Calibri Light"/>
                <w:sz w:val="16"/>
                <w:szCs w:val="16"/>
                <w:lang w:eastAsia="en-US"/>
              </w:rPr>
            </w:pPr>
            <w:r>
              <w:rPr>
                <w:rFonts w:ascii="Calibri Light" w:hAnsi="Calibri Light" w:cs="Calibri Light"/>
                <w:sz w:val="16"/>
                <w:szCs w:val="16"/>
                <w:lang w:eastAsia="en-US"/>
              </w:rPr>
              <w:t>Privacy Impact Assessment</w:t>
            </w:r>
          </w:p>
        </w:tc>
        <w:tc>
          <w:tcPr>
            <w:tcW w:w="1715" w:type="dxa"/>
            <w:shd w:val="clear" w:color="auto" w:fill="F2F2F2" w:themeFill="background1" w:themeFillShade="F2"/>
            <w:vAlign w:val="center"/>
          </w:tcPr>
          <w:p w14:paraId="2B65C2D5" w14:textId="66ABC8D6" w:rsidR="00B10474" w:rsidRPr="00A2040F" w:rsidRDefault="00B10474" w:rsidP="002A5963">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In progress</w:t>
            </w:r>
          </w:p>
        </w:tc>
        <w:tc>
          <w:tcPr>
            <w:tcW w:w="6946" w:type="dxa"/>
            <w:shd w:val="clear" w:color="auto" w:fill="F2F2F2" w:themeFill="background1" w:themeFillShade="F2"/>
            <w:vAlign w:val="center"/>
          </w:tcPr>
          <w:p w14:paraId="79F02EE1" w14:textId="161E498A" w:rsidR="00267EA6" w:rsidRPr="435672D8" w:rsidRDefault="00267EA6" w:rsidP="00267EA6">
            <w:pPr>
              <w:spacing w:after="6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Arial"/>
                <w:sz w:val="16"/>
                <w:szCs w:val="16"/>
                <w:lang w:eastAsia="en-US"/>
              </w:rPr>
            </w:pPr>
            <w:r w:rsidRPr="00267EA6">
              <w:rPr>
                <w:rFonts w:ascii="Calibri Light" w:hAnsi="Calibri Light" w:cs="Arial"/>
                <w:sz w:val="16"/>
                <w:szCs w:val="16"/>
                <w:lang w:eastAsia="en-US"/>
              </w:rPr>
              <w:t>A</w:t>
            </w:r>
            <w:r w:rsidR="00DF6AF7">
              <w:rPr>
                <w:rFonts w:ascii="Calibri Light" w:hAnsi="Calibri Light" w:cs="Arial"/>
                <w:sz w:val="16"/>
                <w:szCs w:val="16"/>
                <w:lang w:eastAsia="en-US"/>
              </w:rPr>
              <w:t>s a</w:t>
            </w:r>
            <w:r w:rsidR="00C34122">
              <w:rPr>
                <w:rFonts w:ascii="Calibri Light" w:hAnsi="Calibri Light" w:cs="Arial"/>
                <w:sz w:val="16"/>
                <w:szCs w:val="16"/>
                <w:lang w:eastAsia="en-US"/>
              </w:rPr>
              <w:t>n additional commitment</w:t>
            </w:r>
            <w:r w:rsidR="00BC404A">
              <w:rPr>
                <w:rFonts w:ascii="Calibri Light" w:hAnsi="Calibri Light" w:cs="Arial"/>
                <w:sz w:val="16"/>
                <w:szCs w:val="16"/>
                <w:lang w:eastAsia="en-US"/>
              </w:rPr>
              <w:t xml:space="preserve"> to enhance our pro</w:t>
            </w:r>
            <w:r w:rsidR="008E4413">
              <w:rPr>
                <w:rFonts w:ascii="Calibri Light" w:hAnsi="Calibri Light" w:cs="Arial"/>
                <w:sz w:val="16"/>
                <w:szCs w:val="16"/>
                <w:lang w:eastAsia="en-US"/>
              </w:rPr>
              <w:t>cesses</w:t>
            </w:r>
            <w:r w:rsidR="00C34122">
              <w:rPr>
                <w:rFonts w:ascii="Calibri Light" w:hAnsi="Calibri Light" w:cs="Arial"/>
                <w:sz w:val="16"/>
                <w:szCs w:val="16"/>
                <w:lang w:eastAsia="en-US"/>
              </w:rPr>
              <w:t>, a</w:t>
            </w:r>
            <w:r w:rsidRPr="00267EA6">
              <w:rPr>
                <w:rFonts w:ascii="Calibri Light" w:hAnsi="Calibri Light" w:cs="Arial"/>
                <w:sz w:val="16"/>
                <w:szCs w:val="16"/>
                <w:lang w:eastAsia="en-US"/>
              </w:rPr>
              <w:t xml:space="preserve"> review is currently underway of the FWO’s reporting processes for suspected child safety breaches, this includes a Privacy Impact Assessment for the collection of related information. The outcomes of this review will support</w:t>
            </w:r>
            <w:r w:rsidR="0056551D">
              <w:rPr>
                <w:rFonts w:ascii="Calibri Light" w:hAnsi="Calibri Light" w:cs="Arial"/>
                <w:sz w:val="16"/>
                <w:szCs w:val="16"/>
                <w:lang w:eastAsia="en-US"/>
              </w:rPr>
              <w:t xml:space="preserve"> better</w:t>
            </w:r>
            <w:r w:rsidRPr="00267EA6">
              <w:rPr>
                <w:rFonts w:ascii="Calibri Light" w:hAnsi="Calibri Light" w:cs="Arial"/>
                <w:sz w:val="16"/>
                <w:szCs w:val="16"/>
                <w:lang w:eastAsia="en-US"/>
              </w:rPr>
              <w:t xml:space="preserve"> reporting and agency wide training and feed into the Annual Compliance Statement </w:t>
            </w:r>
            <w:r w:rsidR="00F67274">
              <w:rPr>
                <w:rFonts w:ascii="Calibri Light" w:hAnsi="Calibri Light" w:cs="Arial"/>
                <w:sz w:val="16"/>
                <w:szCs w:val="16"/>
                <w:lang w:eastAsia="en-US"/>
              </w:rPr>
              <w:t>for 20</w:t>
            </w:r>
            <w:r w:rsidR="001155AA">
              <w:rPr>
                <w:rFonts w:ascii="Calibri Light" w:hAnsi="Calibri Light" w:cs="Arial"/>
                <w:sz w:val="16"/>
                <w:szCs w:val="16"/>
                <w:lang w:eastAsia="en-US"/>
              </w:rPr>
              <w:t>26-</w:t>
            </w:r>
            <w:r w:rsidRPr="00267EA6">
              <w:rPr>
                <w:rFonts w:ascii="Calibri Light" w:hAnsi="Calibri Light" w:cs="Arial"/>
                <w:sz w:val="16"/>
                <w:szCs w:val="16"/>
                <w:lang w:eastAsia="en-US"/>
              </w:rPr>
              <w:t>27.</w:t>
            </w:r>
          </w:p>
        </w:tc>
      </w:tr>
      <w:tr w:rsidR="002A5963" w:rsidRPr="00914CD1" w14:paraId="08D15002" w14:textId="77777777" w:rsidTr="0069445C">
        <w:tc>
          <w:tcPr>
            <w:cnfStyle w:val="001000000000" w:firstRow="0" w:lastRow="0" w:firstColumn="1" w:lastColumn="0" w:oddVBand="0" w:evenVBand="0" w:oddHBand="0" w:evenHBand="0" w:firstRowFirstColumn="0" w:firstRowLastColumn="0" w:lastRowFirstColumn="0" w:lastRowLastColumn="0"/>
            <w:tcW w:w="1824" w:type="dxa"/>
            <w:vAlign w:val="center"/>
          </w:tcPr>
          <w:p w14:paraId="4CDF339C" w14:textId="6B83E5B8" w:rsidR="002A5963" w:rsidRPr="002A5963" w:rsidRDefault="00E75F42" w:rsidP="002A5963">
            <w:pPr>
              <w:spacing w:after="60"/>
              <w:jc w:val="center"/>
              <w:outlineLvl w:val="0"/>
              <w:rPr>
                <w:rFonts w:ascii="Calibri Light" w:hAnsi="Calibri Light" w:cs="Calibri Light"/>
                <w:sz w:val="16"/>
                <w:szCs w:val="16"/>
                <w:lang w:eastAsia="en-US"/>
              </w:rPr>
            </w:pPr>
            <w:r>
              <w:rPr>
                <w:rFonts w:ascii="Calibri Light" w:hAnsi="Calibri Light" w:cs="Calibri Light"/>
                <w:sz w:val="16"/>
                <w:szCs w:val="16"/>
                <w:lang w:eastAsia="en-US"/>
              </w:rPr>
              <w:t>Updated</w:t>
            </w:r>
            <w:r w:rsidR="004E0C94" w:rsidRPr="004E0C94">
              <w:rPr>
                <w:rFonts w:ascii="Calibri Light" w:hAnsi="Calibri Light" w:cs="Calibri Light"/>
                <w:sz w:val="16"/>
                <w:szCs w:val="16"/>
                <w:lang w:eastAsia="en-US"/>
              </w:rPr>
              <w:t xml:space="preserve"> Child Safety and Wellbeing Policy</w:t>
            </w:r>
          </w:p>
        </w:tc>
        <w:tc>
          <w:tcPr>
            <w:tcW w:w="1715" w:type="dxa"/>
            <w:vAlign w:val="center"/>
          </w:tcPr>
          <w:p w14:paraId="4C5B5FE0" w14:textId="62DEE5CB" w:rsidR="002A5963" w:rsidRPr="002A5963" w:rsidRDefault="006C65D2" w:rsidP="002A5963">
            <w:pPr>
              <w:spacing w:after="60"/>
              <w:jc w:val="center"/>
              <w:outlineLvl w:val="0"/>
              <w:cnfStyle w:val="000000000000" w:firstRow="0" w:lastRow="0" w:firstColumn="0" w:lastColumn="0" w:oddVBand="0" w:evenVBand="0" w:oddHBand="0" w:evenHBand="0" w:firstRowFirstColumn="0" w:firstRowLastColumn="0" w:lastRowFirstColumn="0" w:lastRowLastColumn="0"/>
              <w:rPr>
                <w:rFonts w:ascii="Calibri Light" w:hAnsi="Calibri Light" w:cs="Arial"/>
                <w:sz w:val="16"/>
                <w:szCs w:val="16"/>
                <w:lang w:eastAsia="en-US"/>
              </w:rPr>
            </w:pPr>
            <w:r>
              <w:rPr>
                <w:rFonts w:ascii="Calibri Light" w:hAnsi="Calibri Light" w:cs="Calibri Light"/>
                <w:sz w:val="16"/>
                <w:szCs w:val="16"/>
                <w:lang w:eastAsia="en-US"/>
              </w:rPr>
              <w:t>In pro</w:t>
            </w:r>
            <w:r w:rsidR="00943867">
              <w:rPr>
                <w:rFonts w:ascii="Calibri Light" w:hAnsi="Calibri Light" w:cs="Calibri Light"/>
                <w:sz w:val="16"/>
                <w:szCs w:val="16"/>
                <w:lang w:eastAsia="en-US"/>
              </w:rPr>
              <w:t>gress</w:t>
            </w:r>
          </w:p>
        </w:tc>
        <w:tc>
          <w:tcPr>
            <w:tcW w:w="6946" w:type="dxa"/>
            <w:vAlign w:val="center"/>
          </w:tcPr>
          <w:p w14:paraId="29CBC1AA" w14:textId="1230326E" w:rsidR="002A5963" w:rsidRPr="0063060F" w:rsidRDefault="003F5CF8" w:rsidP="00162F42">
            <w:pPr>
              <w:spacing w:after="60"/>
              <w:outlineLvl w:val="0"/>
              <w:cnfStyle w:val="000000000000" w:firstRow="0" w:lastRow="0" w:firstColumn="0" w:lastColumn="0" w:oddVBand="0" w:evenVBand="0" w:oddHBand="0" w:evenHBand="0" w:firstRowFirstColumn="0" w:firstRowLastColumn="0" w:lastRowFirstColumn="0" w:lastRowLastColumn="0"/>
              <w:rPr>
                <w:lang w:eastAsia="en-US"/>
              </w:rPr>
            </w:pPr>
            <w:r w:rsidRPr="435672D8">
              <w:rPr>
                <w:rFonts w:ascii="Calibri Light" w:hAnsi="Calibri Light" w:cs="Arial"/>
                <w:sz w:val="16"/>
                <w:szCs w:val="16"/>
                <w:lang w:eastAsia="en-US"/>
              </w:rPr>
              <w:t xml:space="preserve">The </w:t>
            </w:r>
            <w:r w:rsidR="00AB2036" w:rsidRPr="435672D8">
              <w:rPr>
                <w:rFonts w:ascii="Calibri Light" w:hAnsi="Calibri Light" w:cs="Arial"/>
                <w:sz w:val="16"/>
                <w:szCs w:val="16"/>
                <w:lang w:eastAsia="en-US"/>
              </w:rPr>
              <w:t>internal Child Safety and Wellbeing Policy</w:t>
            </w:r>
            <w:r w:rsidR="00FA286B" w:rsidRPr="435672D8">
              <w:rPr>
                <w:rFonts w:ascii="Calibri Light" w:hAnsi="Calibri Light" w:cs="Arial"/>
                <w:sz w:val="16"/>
                <w:szCs w:val="16"/>
                <w:lang w:eastAsia="en-US"/>
              </w:rPr>
              <w:t xml:space="preserve"> </w:t>
            </w:r>
            <w:proofErr w:type="gramStart"/>
            <w:r w:rsidR="00943867">
              <w:rPr>
                <w:rFonts w:ascii="Calibri Light" w:hAnsi="Calibri Light" w:cs="Arial"/>
                <w:sz w:val="16"/>
                <w:szCs w:val="16"/>
                <w:lang w:eastAsia="en-US"/>
              </w:rPr>
              <w:t>is</w:t>
            </w:r>
            <w:proofErr w:type="gramEnd"/>
            <w:r w:rsidR="00943867">
              <w:rPr>
                <w:rFonts w:ascii="Calibri Light" w:hAnsi="Calibri Light" w:cs="Arial"/>
                <w:sz w:val="16"/>
                <w:szCs w:val="16"/>
                <w:lang w:eastAsia="en-US"/>
              </w:rPr>
              <w:t xml:space="preserve"> currently under</w:t>
            </w:r>
            <w:r w:rsidRPr="435672D8">
              <w:rPr>
                <w:rFonts w:ascii="Calibri Light" w:hAnsi="Calibri Light" w:cs="Arial"/>
                <w:sz w:val="16"/>
                <w:szCs w:val="16"/>
                <w:lang w:eastAsia="en-US"/>
              </w:rPr>
              <w:t xml:space="preserve"> </w:t>
            </w:r>
            <w:r w:rsidR="00BF4CD9" w:rsidRPr="435672D8">
              <w:rPr>
                <w:rFonts w:ascii="Calibri Light" w:hAnsi="Calibri Light" w:cs="Arial"/>
                <w:sz w:val="16"/>
                <w:szCs w:val="16"/>
                <w:lang w:eastAsia="en-US"/>
              </w:rPr>
              <w:t>review</w:t>
            </w:r>
            <w:r w:rsidRPr="435672D8">
              <w:rPr>
                <w:rFonts w:ascii="Calibri Light" w:hAnsi="Calibri Light" w:cs="Arial"/>
                <w:sz w:val="16"/>
                <w:szCs w:val="16"/>
                <w:lang w:eastAsia="en-US"/>
              </w:rPr>
              <w:t xml:space="preserve"> and </w:t>
            </w:r>
            <w:r w:rsidR="00943867">
              <w:rPr>
                <w:rFonts w:ascii="Calibri Light" w:hAnsi="Calibri Light" w:cs="Arial"/>
                <w:sz w:val="16"/>
                <w:szCs w:val="16"/>
                <w:lang w:eastAsia="en-US"/>
              </w:rPr>
              <w:t xml:space="preserve">will be updated when the Privacy Impact </w:t>
            </w:r>
            <w:r w:rsidR="001308ED">
              <w:rPr>
                <w:rFonts w:ascii="Calibri Light" w:hAnsi="Calibri Light" w:cs="Arial"/>
                <w:sz w:val="16"/>
                <w:szCs w:val="16"/>
                <w:lang w:eastAsia="en-US"/>
              </w:rPr>
              <w:t>Assessment has been finalised.</w:t>
            </w:r>
          </w:p>
        </w:tc>
      </w:tr>
      <w:tr w:rsidR="002A5963" w:rsidRPr="00914CD1" w14:paraId="5A6609A5" w14:textId="77777777" w:rsidTr="00694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4" w:type="dxa"/>
            <w:shd w:val="clear" w:color="auto" w:fill="F2F2F2" w:themeFill="background1" w:themeFillShade="F2"/>
            <w:vAlign w:val="center"/>
          </w:tcPr>
          <w:p w14:paraId="43EFE016" w14:textId="68F1CBCF" w:rsidR="002A5963" w:rsidRPr="002A5963" w:rsidRDefault="00BF4CD9" w:rsidP="002A5963">
            <w:pPr>
              <w:spacing w:after="60"/>
              <w:jc w:val="center"/>
              <w:outlineLvl w:val="0"/>
              <w:rPr>
                <w:rFonts w:ascii="Calibri Light" w:hAnsi="Calibri Light" w:cs="Calibri Light"/>
                <w:sz w:val="16"/>
                <w:szCs w:val="16"/>
                <w:lang w:eastAsia="en-US"/>
              </w:rPr>
            </w:pPr>
            <w:r>
              <w:rPr>
                <w:rFonts w:ascii="Calibri Light" w:hAnsi="Calibri Light" w:cs="Calibri Light"/>
                <w:sz w:val="16"/>
                <w:szCs w:val="16"/>
                <w:lang w:eastAsia="en-US"/>
              </w:rPr>
              <w:t>Annual</w:t>
            </w:r>
            <w:r w:rsidR="005F4DE3">
              <w:rPr>
                <w:rFonts w:ascii="Calibri Light" w:hAnsi="Calibri Light" w:cs="Calibri Light"/>
                <w:sz w:val="16"/>
                <w:szCs w:val="16"/>
                <w:lang w:eastAsia="en-US"/>
              </w:rPr>
              <w:t xml:space="preserve"> </w:t>
            </w:r>
            <w:r w:rsidR="005F4DE3" w:rsidRPr="005F4DE3">
              <w:rPr>
                <w:rFonts w:ascii="Calibri Light" w:hAnsi="Calibri Light" w:cs="Calibri Light"/>
                <w:sz w:val="16"/>
                <w:szCs w:val="16"/>
                <w:lang w:eastAsia="en-US"/>
              </w:rPr>
              <w:t>risk assessment</w:t>
            </w:r>
          </w:p>
        </w:tc>
        <w:tc>
          <w:tcPr>
            <w:tcW w:w="1715" w:type="dxa"/>
            <w:shd w:val="clear" w:color="auto" w:fill="F2F2F2" w:themeFill="background1" w:themeFillShade="F2"/>
            <w:vAlign w:val="center"/>
          </w:tcPr>
          <w:p w14:paraId="64748E5F" w14:textId="763BFACB" w:rsidR="002A5963" w:rsidRPr="002A5963" w:rsidRDefault="00A2040F" w:rsidP="002A5963">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sidRPr="00A2040F">
              <w:rPr>
                <w:rFonts w:ascii="Calibri Light" w:hAnsi="Calibri Light" w:cs="Calibri Light"/>
                <w:sz w:val="16"/>
                <w:szCs w:val="16"/>
                <w:lang w:eastAsia="en-US"/>
              </w:rPr>
              <w:t xml:space="preserve">Conducted </w:t>
            </w:r>
            <w:r w:rsidR="001A5C5F">
              <w:rPr>
                <w:rFonts w:ascii="Calibri Light" w:hAnsi="Calibri Light" w:cs="Calibri Light"/>
                <w:sz w:val="16"/>
                <w:szCs w:val="16"/>
                <w:lang w:eastAsia="en-US"/>
              </w:rPr>
              <w:t>for the 202</w:t>
            </w:r>
            <w:r w:rsidR="002F50B1">
              <w:rPr>
                <w:rFonts w:ascii="Calibri Light" w:hAnsi="Calibri Light" w:cs="Calibri Light"/>
                <w:sz w:val="16"/>
                <w:szCs w:val="16"/>
                <w:lang w:eastAsia="en-US"/>
              </w:rPr>
              <w:t>6</w:t>
            </w:r>
            <w:r w:rsidR="001A5C5F">
              <w:rPr>
                <w:rFonts w:ascii="Calibri Light" w:hAnsi="Calibri Light" w:cs="Calibri Light"/>
                <w:sz w:val="16"/>
                <w:szCs w:val="16"/>
                <w:lang w:eastAsia="en-US"/>
              </w:rPr>
              <w:t>-2</w:t>
            </w:r>
            <w:r w:rsidR="002F50B1">
              <w:rPr>
                <w:rFonts w:ascii="Calibri Light" w:hAnsi="Calibri Light" w:cs="Calibri Light"/>
                <w:sz w:val="16"/>
                <w:szCs w:val="16"/>
                <w:lang w:eastAsia="en-US"/>
              </w:rPr>
              <w:t>7</w:t>
            </w:r>
            <w:r w:rsidR="00FA6421" w:rsidRPr="00A2040F">
              <w:rPr>
                <w:rFonts w:ascii="Calibri Light" w:hAnsi="Calibri Light" w:cs="Calibri Light"/>
                <w:sz w:val="16"/>
                <w:szCs w:val="16"/>
                <w:lang w:eastAsia="en-US"/>
              </w:rPr>
              <w:t xml:space="preserve"> </w:t>
            </w:r>
            <w:r w:rsidRPr="00A2040F">
              <w:rPr>
                <w:rFonts w:ascii="Calibri Light" w:hAnsi="Calibri Light" w:cs="Calibri Light"/>
                <w:sz w:val="16"/>
                <w:szCs w:val="16"/>
                <w:lang w:eastAsia="en-US"/>
              </w:rPr>
              <w:t>FY</w:t>
            </w:r>
          </w:p>
        </w:tc>
        <w:tc>
          <w:tcPr>
            <w:tcW w:w="6946" w:type="dxa"/>
            <w:shd w:val="clear" w:color="auto" w:fill="F2F2F2" w:themeFill="background1" w:themeFillShade="F2"/>
            <w:vAlign w:val="center"/>
          </w:tcPr>
          <w:p w14:paraId="6686BF4E" w14:textId="0DFB4B08" w:rsidR="002A5963" w:rsidRPr="002A5963" w:rsidRDefault="00C751FB" w:rsidP="002A5963">
            <w:pPr>
              <w:spacing w:after="6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 xml:space="preserve">The FWO operating </w:t>
            </w:r>
            <w:r w:rsidR="00484F3C" w:rsidRPr="00484F3C">
              <w:rPr>
                <w:rFonts w:ascii="Calibri Light" w:hAnsi="Calibri Light" w:cs="Calibri Light"/>
                <w:sz w:val="16"/>
                <w:szCs w:val="16"/>
                <w:lang w:eastAsia="en-US"/>
              </w:rPr>
              <w:t xml:space="preserve">environment </w:t>
            </w:r>
            <w:r w:rsidR="005F4DE3">
              <w:rPr>
                <w:rFonts w:ascii="Calibri Light" w:hAnsi="Calibri Light" w:cs="Calibri Light"/>
                <w:sz w:val="16"/>
                <w:szCs w:val="16"/>
                <w:lang w:eastAsia="en-US"/>
              </w:rPr>
              <w:t>has been</w:t>
            </w:r>
            <w:r w:rsidR="00484F3C" w:rsidRPr="00484F3C">
              <w:rPr>
                <w:rFonts w:ascii="Calibri Light" w:hAnsi="Calibri Light" w:cs="Calibri Light"/>
                <w:sz w:val="16"/>
                <w:szCs w:val="16"/>
                <w:lang w:eastAsia="en-US"/>
              </w:rPr>
              <w:t xml:space="preserve"> reviewed as part of </w:t>
            </w:r>
            <w:r w:rsidR="00812DC1">
              <w:rPr>
                <w:rFonts w:ascii="Calibri Light" w:hAnsi="Calibri Light" w:cs="Calibri Light"/>
                <w:sz w:val="16"/>
                <w:szCs w:val="16"/>
                <w:lang w:eastAsia="en-US"/>
              </w:rPr>
              <w:t xml:space="preserve">the </w:t>
            </w:r>
            <w:r w:rsidR="00484F3C" w:rsidRPr="00484F3C">
              <w:rPr>
                <w:rFonts w:ascii="Calibri Light" w:hAnsi="Calibri Light" w:cs="Calibri Light"/>
                <w:sz w:val="16"/>
                <w:szCs w:val="16"/>
                <w:lang w:eastAsia="en-US"/>
              </w:rPr>
              <w:t>annual risk assessmen</w:t>
            </w:r>
            <w:r w:rsidR="005F4DE3">
              <w:rPr>
                <w:rFonts w:ascii="Calibri Light" w:hAnsi="Calibri Light" w:cs="Calibri Light"/>
                <w:sz w:val="16"/>
                <w:szCs w:val="16"/>
                <w:lang w:eastAsia="en-US"/>
              </w:rPr>
              <w:t>t</w:t>
            </w:r>
            <w:r w:rsidR="00BE6C5D">
              <w:rPr>
                <w:rFonts w:ascii="Calibri Light" w:hAnsi="Calibri Light" w:cs="Calibri Light"/>
                <w:sz w:val="16"/>
                <w:szCs w:val="16"/>
                <w:lang w:eastAsia="en-US"/>
              </w:rPr>
              <w:t xml:space="preserve"> for the year ahead (</w:t>
            </w:r>
            <w:r w:rsidR="00FA6421">
              <w:rPr>
                <w:rFonts w:ascii="Calibri Light" w:hAnsi="Calibri Light" w:cs="Calibri Light"/>
                <w:sz w:val="16"/>
                <w:szCs w:val="16"/>
                <w:lang w:eastAsia="en-US"/>
              </w:rPr>
              <w:t>202</w:t>
            </w:r>
            <w:r w:rsidR="002E637C">
              <w:rPr>
                <w:rFonts w:ascii="Calibri Light" w:hAnsi="Calibri Light" w:cs="Calibri Light"/>
                <w:sz w:val="16"/>
                <w:szCs w:val="16"/>
                <w:lang w:eastAsia="en-US"/>
              </w:rPr>
              <w:t>6</w:t>
            </w:r>
            <w:r w:rsidR="00BE6C5D">
              <w:rPr>
                <w:rFonts w:ascii="Calibri Light" w:hAnsi="Calibri Light" w:cs="Calibri Light"/>
                <w:sz w:val="16"/>
                <w:szCs w:val="16"/>
                <w:lang w:eastAsia="en-US"/>
              </w:rPr>
              <w:t>-</w:t>
            </w:r>
            <w:r w:rsidR="00FA6421">
              <w:rPr>
                <w:rFonts w:ascii="Calibri Light" w:hAnsi="Calibri Light" w:cs="Calibri Light"/>
                <w:sz w:val="16"/>
                <w:szCs w:val="16"/>
                <w:lang w:eastAsia="en-US"/>
              </w:rPr>
              <w:t>2</w:t>
            </w:r>
            <w:r w:rsidR="002E637C">
              <w:rPr>
                <w:rFonts w:ascii="Calibri Light" w:hAnsi="Calibri Light" w:cs="Calibri Light"/>
                <w:sz w:val="16"/>
                <w:szCs w:val="16"/>
                <w:lang w:eastAsia="en-US"/>
              </w:rPr>
              <w:t>7</w:t>
            </w:r>
            <w:r w:rsidR="00FA6421">
              <w:rPr>
                <w:rFonts w:ascii="Calibri Light" w:hAnsi="Calibri Light" w:cs="Calibri Light"/>
                <w:sz w:val="16"/>
                <w:szCs w:val="16"/>
                <w:lang w:eastAsia="en-US"/>
              </w:rPr>
              <w:t xml:space="preserve"> </w:t>
            </w:r>
            <w:r w:rsidR="00BE6C5D">
              <w:rPr>
                <w:rFonts w:ascii="Calibri Light" w:hAnsi="Calibri Light" w:cs="Calibri Light"/>
                <w:sz w:val="16"/>
                <w:szCs w:val="16"/>
                <w:lang w:eastAsia="en-US"/>
              </w:rPr>
              <w:t xml:space="preserve">financial year) </w:t>
            </w:r>
            <w:r w:rsidR="005F4DE3">
              <w:rPr>
                <w:rFonts w:ascii="Calibri Light" w:hAnsi="Calibri Light" w:cs="Calibri Light"/>
                <w:sz w:val="16"/>
                <w:szCs w:val="16"/>
                <w:lang w:eastAsia="en-US"/>
              </w:rPr>
              <w:t>with appropriate controls in place – see section 3.</w:t>
            </w:r>
          </w:p>
        </w:tc>
      </w:tr>
      <w:tr w:rsidR="002A5963" w:rsidRPr="00914CD1" w14:paraId="6F4233E0" w14:textId="77777777" w:rsidTr="004C2DD1">
        <w:tc>
          <w:tcPr>
            <w:cnfStyle w:val="001000000000" w:firstRow="0" w:lastRow="0" w:firstColumn="1" w:lastColumn="0" w:oddVBand="0" w:evenVBand="0" w:oddHBand="0" w:evenHBand="0" w:firstRowFirstColumn="0" w:firstRowLastColumn="0" w:lastRowFirstColumn="0" w:lastRowLastColumn="0"/>
            <w:tcW w:w="1824" w:type="dxa"/>
            <w:vAlign w:val="center"/>
          </w:tcPr>
          <w:p w14:paraId="3AD7BBA8" w14:textId="5C1EDE00" w:rsidR="002A5963" w:rsidRPr="002A5963" w:rsidRDefault="00BE6C5D" w:rsidP="002A5963">
            <w:pPr>
              <w:spacing w:after="60"/>
              <w:jc w:val="center"/>
              <w:outlineLvl w:val="0"/>
              <w:rPr>
                <w:rFonts w:ascii="Calibri Light" w:hAnsi="Calibri Light" w:cs="Calibri Light"/>
                <w:sz w:val="16"/>
                <w:szCs w:val="16"/>
                <w:lang w:eastAsia="en-US"/>
              </w:rPr>
            </w:pPr>
            <w:r w:rsidRPr="00BE6C5D">
              <w:rPr>
                <w:rFonts w:ascii="Calibri Light" w:hAnsi="Calibri Light" w:cs="Calibri Light"/>
                <w:sz w:val="16"/>
                <w:szCs w:val="16"/>
                <w:lang w:eastAsia="en-US"/>
              </w:rPr>
              <w:t>Child Safe Framework training module</w:t>
            </w:r>
            <w:r w:rsidR="0090786D">
              <w:rPr>
                <w:rFonts w:ascii="Calibri Light" w:hAnsi="Calibri Light" w:cs="Calibri Light"/>
                <w:sz w:val="16"/>
                <w:szCs w:val="16"/>
                <w:lang w:eastAsia="en-US"/>
              </w:rPr>
              <w:t>s</w:t>
            </w:r>
          </w:p>
        </w:tc>
        <w:tc>
          <w:tcPr>
            <w:tcW w:w="1715" w:type="dxa"/>
            <w:vAlign w:val="center"/>
          </w:tcPr>
          <w:p w14:paraId="0146E41E" w14:textId="75326FAF" w:rsidR="002A5963" w:rsidRPr="002A5963" w:rsidRDefault="00CF5E8A" w:rsidP="00DB7C1A">
            <w:pPr>
              <w:spacing w:before="0"/>
              <w:jc w:val="center"/>
              <w:outlineLvl w:val="0"/>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In progress</w:t>
            </w:r>
          </w:p>
        </w:tc>
        <w:tc>
          <w:tcPr>
            <w:tcW w:w="6946" w:type="dxa"/>
            <w:vAlign w:val="center"/>
          </w:tcPr>
          <w:p w14:paraId="17A9FC56" w14:textId="5B868A62" w:rsidR="002A5963" w:rsidRPr="002A5963" w:rsidRDefault="162865D3" w:rsidP="002A5963">
            <w:pPr>
              <w:spacing w:after="60"/>
              <w:outlineLvl w:val="0"/>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eastAsia="en-US"/>
              </w:rPr>
            </w:pPr>
            <w:r w:rsidRPr="32A05D25">
              <w:rPr>
                <w:rFonts w:ascii="Calibri Light" w:hAnsi="Calibri Light" w:cs="Calibri Light"/>
                <w:sz w:val="16"/>
                <w:szCs w:val="16"/>
                <w:lang w:eastAsia="en-US"/>
              </w:rPr>
              <w:t>T</w:t>
            </w:r>
            <w:r w:rsidR="43ABB5E3" w:rsidRPr="32A05D25">
              <w:rPr>
                <w:rFonts w:ascii="Calibri Light" w:hAnsi="Calibri Light" w:cs="Calibri Light"/>
                <w:sz w:val="16"/>
                <w:szCs w:val="16"/>
                <w:lang w:eastAsia="en-US"/>
              </w:rPr>
              <w:t>he</w:t>
            </w:r>
            <w:r w:rsidRPr="32A05D25">
              <w:rPr>
                <w:rFonts w:ascii="Calibri Light" w:hAnsi="Calibri Light" w:cs="Calibri Light"/>
                <w:sz w:val="16"/>
                <w:szCs w:val="16"/>
                <w:lang w:eastAsia="en-US"/>
              </w:rPr>
              <w:t xml:space="preserve"> </w:t>
            </w:r>
            <w:r w:rsidR="43ABB5E3" w:rsidRPr="32A05D25">
              <w:rPr>
                <w:rFonts w:ascii="Calibri Light" w:hAnsi="Calibri Light" w:cs="Calibri Light"/>
                <w:sz w:val="16"/>
                <w:szCs w:val="16"/>
                <w:lang w:eastAsia="en-US"/>
              </w:rPr>
              <w:t xml:space="preserve">Child Safe Framework online training </w:t>
            </w:r>
            <w:r w:rsidR="43ABB5E3" w:rsidRPr="32A05D25" w:rsidDel="007F4DAC">
              <w:rPr>
                <w:rFonts w:ascii="Calibri Light" w:hAnsi="Calibri Light" w:cs="Calibri Light"/>
                <w:sz w:val="16"/>
                <w:szCs w:val="16"/>
                <w:lang w:eastAsia="en-US"/>
              </w:rPr>
              <w:t xml:space="preserve">module </w:t>
            </w:r>
            <w:r w:rsidR="00A61D54">
              <w:rPr>
                <w:rFonts w:ascii="Calibri Light" w:hAnsi="Calibri Light" w:cs="Calibri Light"/>
                <w:sz w:val="16"/>
                <w:szCs w:val="16"/>
                <w:lang w:eastAsia="en-US"/>
              </w:rPr>
              <w:t xml:space="preserve">for new starters and </w:t>
            </w:r>
            <w:r w:rsidR="00A61D54" w:rsidRPr="32A05D25">
              <w:rPr>
                <w:rFonts w:ascii="Calibri Light" w:hAnsi="Calibri Light" w:cs="Calibri Light"/>
                <w:sz w:val="16"/>
                <w:szCs w:val="16"/>
                <w:lang w:eastAsia="en-US"/>
              </w:rPr>
              <w:t xml:space="preserve">refresher training module </w:t>
            </w:r>
            <w:r w:rsidR="00AD7D63">
              <w:rPr>
                <w:rFonts w:ascii="Calibri Light" w:hAnsi="Calibri Light" w:cs="Calibri Light"/>
                <w:sz w:val="16"/>
                <w:szCs w:val="16"/>
                <w:lang w:eastAsia="en-US"/>
              </w:rPr>
              <w:t xml:space="preserve">for all staff </w:t>
            </w:r>
            <w:r w:rsidR="00F515E8">
              <w:rPr>
                <w:rFonts w:ascii="Calibri Light" w:hAnsi="Calibri Light" w:cs="Calibri Light"/>
                <w:sz w:val="16"/>
                <w:szCs w:val="16"/>
                <w:lang w:eastAsia="en-US"/>
              </w:rPr>
              <w:t>are each reviewed every second year</w:t>
            </w:r>
            <w:r w:rsidR="000F53EC">
              <w:rPr>
                <w:rFonts w:ascii="Calibri Light" w:hAnsi="Calibri Light" w:cs="Calibri Light"/>
                <w:sz w:val="16"/>
                <w:szCs w:val="16"/>
                <w:lang w:eastAsia="en-US"/>
              </w:rPr>
              <w:t>.</w:t>
            </w:r>
            <w:r w:rsidR="00713340">
              <w:rPr>
                <w:rFonts w:ascii="Calibri Light" w:hAnsi="Calibri Light" w:cs="Calibri Light"/>
                <w:sz w:val="16"/>
                <w:szCs w:val="16"/>
                <w:lang w:eastAsia="en-US"/>
              </w:rPr>
              <w:t xml:space="preserve"> </w:t>
            </w:r>
            <w:r w:rsidR="00CF5E8A">
              <w:rPr>
                <w:rFonts w:ascii="Calibri Light" w:hAnsi="Calibri Light" w:cs="Calibri Light"/>
                <w:sz w:val="16"/>
                <w:szCs w:val="16"/>
                <w:lang w:eastAsia="en-US"/>
              </w:rPr>
              <w:t>Th</w:t>
            </w:r>
            <w:r w:rsidR="000E310E">
              <w:rPr>
                <w:rFonts w:ascii="Calibri Light" w:hAnsi="Calibri Light" w:cs="Calibri Light"/>
                <w:sz w:val="16"/>
                <w:szCs w:val="16"/>
                <w:lang w:eastAsia="en-US"/>
              </w:rPr>
              <w:t>e 2025-26</w:t>
            </w:r>
            <w:r w:rsidR="00CF5E8A">
              <w:rPr>
                <w:rFonts w:ascii="Calibri Light" w:hAnsi="Calibri Light" w:cs="Calibri Light"/>
                <w:sz w:val="16"/>
                <w:szCs w:val="16"/>
                <w:lang w:eastAsia="en-US"/>
              </w:rPr>
              <w:t xml:space="preserve"> review is </w:t>
            </w:r>
            <w:r w:rsidR="000E310E">
              <w:rPr>
                <w:rFonts w:ascii="Calibri Light" w:hAnsi="Calibri Light" w:cs="Calibri Light"/>
                <w:sz w:val="16"/>
                <w:szCs w:val="16"/>
                <w:lang w:eastAsia="en-US"/>
              </w:rPr>
              <w:t xml:space="preserve">still </w:t>
            </w:r>
            <w:r w:rsidR="00CF5E8A">
              <w:rPr>
                <w:rFonts w:ascii="Calibri Light" w:hAnsi="Calibri Light" w:cs="Calibri Light"/>
                <w:sz w:val="16"/>
                <w:szCs w:val="16"/>
                <w:lang w:eastAsia="en-US"/>
              </w:rPr>
              <w:t xml:space="preserve">in progress and will be </w:t>
            </w:r>
            <w:r w:rsidR="00713340">
              <w:rPr>
                <w:rFonts w:ascii="Calibri Light" w:hAnsi="Calibri Light" w:cs="Calibri Light"/>
                <w:sz w:val="16"/>
                <w:szCs w:val="16"/>
                <w:lang w:eastAsia="en-US"/>
              </w:rPr>
              <w:t>completed</w:t>
            </w:r>
            <w:r w:rsidR="00CF5E8A">
              <w:rPr>
                <w:rFonts w:ascii="Calibri Light" w:hAnsi="Calibri Light" w:cs="Calibri Light"/>
                <w:sz w:val="16"/>
                <w:szCs w:val="16"/>
                <w:lang w:eastAsia="en-US"/>
              </w:rPr>
              <w:t xml:space="preserve"> when </w:t>
            </w:r>
            <w:r w:rsidR="00486AD6">
              <w:rPr>
                <w:rFonts w:ascii="Calibri Light" w:hAnsi="Calibri Light" w:cs="Calibri Light"/>
                <w:sz w:val="16"/>
                <w:szCs w:val="16"/>
                <w:lang w:eastAsia="en-US"/>
              </w:rPr>
              <w:t>other associated activities</w:t>
            </w:r>
            <w:r w:rsidR="006833A6">
              <w:rPr>
                <w:rFonts w:ascii="Calibri Light" w:hAnsi="Calibri Light" w:cs="Calibri Light"/>
                <w:sz w:val="16"/>
                <w:szCs w:val="16"/>
                <w:lang w:eastAsia="en-US"/>
              </w:rPr>
              <w:t xml:space="preserve"> have</w:t>
            </w:r>
            <w:r w:rsidR="00713340">
              <w:rPr>
                <w:rFonts w:ascii="Calibri Light" w:hAnsi="Calibri Light" w:cs="Arial"/>
                <w:sz w:val="16"/>
                <w:szCs w:val="16"/>
                <w:lang w:eastAsia="en-US"/>
              </w:rPr>
              <w:t xml:space="preserve"> been finalised.</w:t>
            </w:r>
          </w:p>
        </w:tc>
      </w:tr>
      <w:tr w:rsidR="000C3290" w:rsidRPr="00914CD1" w14:paraId="47E2F51A" w14:textId="77777777" w:rsidTr="00694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4" w:type="dxa"/>
            <w:shd w:val="clear" w:color="auto" w:fill="F2F2F2" w:themeFill="background1" w:themeFillShade="F2"/>
            <w:vAlign w:val="center"/>
          </w:tcPr>
          <w:p w14:paraId="7068DF38" w14:textId="27358B95" w:rsidR="000C3290" w:rsidRPr="00BE6C5D" w:rsidRDefault="00015E4E" w:rsidP="002A5963">
            <w:pPr>
              <w:spacing w:after="60"/>
              <w:jc w:val="center"/>
              <w:outlineLvl w:val="0"/>
              <w:rPr>
                <w:rFonts w:ascii="Calibri Light" w:hAnsi="Calibri Light" w:cs="Calibri Light"/>
                <w:sz w:val="16"/>
                <w:szCs w:val="16"/>
                <w:lang w:eastAsia="en-US"/>
              </w:rPr>
            </w:pPr>
            <w:r w:rsidRPr="00015E4E">
              <w:rPr>
                <w:rFonts w:ascii="Calibri Light" w:hAnsi="Calibri Light" w:cs="Calibri Light"/>
                <w:sz w:val="16"/>
                <w:szCs w:val="16"/>
                <w:lang w:eastAsia="en-US"/>
              </w:rPr>
              <w:t>Formalisation of compliance regime</w:t>
            </w:r>
          </w:p>
        </w:tc>
        <w:tc>
          <w:tcPr>
            <w:tcW w:w="1715" w:type="dxa"/>
            <w:shd w:val="clear" w:color="auto" w:fill="F2F2F2" w:themeFill="background1" w:themeFillShade="F2"/>
            <w:vAlign w:val="center"/>
          </w:tcPr>
          <w:p w14:paraId="02486274" w14:textId="355CCD28" w:rsidR="000C3290" w:rsidRDefault="001F43CA" w:rsidP="002A5963">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sidRPr="001F43CA">
              <w:rPr>
                <w:rFonts w:ascii="Calibri Light" w:hAnsi="Calibri Light" w:cs="Calibri Light"/>
                <w:sz w:val="16"/>
                <w:szCs w:val="16"/>
                <w:lang w:eastAsia="en-US"/>
              </w:rPr>
              <w:t xml:space="preserve">Conducted following the end of </w:t>
            </w:r>
            <w:r w:rsidR="00986410">
              <w:rPr>
                <w:rFonts w:ascii="Calibri Light" w:hAnsi="Calibri Light" w:cs="Calibri Light"/>
                <w:sz w:val="16"/>
                <w:szCs w:val="16"/>
                <w:lang w:eastAsia="en-US"/>
              </w:rPr>
              <w:t>2025</w:t>
            </w:r>
            <w:r w:rsidR="00471566">
              <w:rPr>
                <w:rFonts w:ascii="Calibri Light" w:hAnsi="Calibri Light" w:cs="Calibri Light"/>
                <w:sz w:val="16"/>
                <w:szCs w:val="16"/>
                <w:lang w:eastAsia="en-US"/>
              </w:rPr>
              <w:t>-</w:t>
            </w:r>
            <w:r w:rsidR="00986410">
              <w:rPr>
                <w:rFonts w:ascii="Calibri Light" w:hAnsi="Calibri Light" w:cs="Calibri Light"/>
                <w:sz w:val="16"/>
                <w:szCs w:val="16"/>
                <w:lang w:eastAsia="en-US"/>
              </w:rPr>
              <w:t xml:space="preserve">26 </w:t>
            </w:r>
            <w:r w:rsidR="00964C68">
              <w:rPr>
                <w:rFonts w:ascii="Calibri Light" w:hAnsi="Calibri Light" w:cs="Calibri Light"/>
                <w:sz w:val="16"/>
                <w:szCs w:val="16"/>
                <w:lang w:eastAsia="en-US"/>
              </w:rPr>
              <w:t>FY</w:t>
            </w:r>
          </w:p>
        </w:tc>
        <w:tc>
          <w:tcPr>
            <w:tcW w:w="6946" w:type="dxa"/>
            <w:shd w:val="clear" w:color="auto" w:fill="F2F2F2" w:themeFill="background1" w:themeFillShade="F2"/>
            <w:vAlign w:val="center"/>
          </w:tcPr>
          <w:p w14:paraId="5D73B66B" w14:textId="19255C17" w:rsidR="008317AB" w:rsidRDefault="00D9535D" w:rsidP="008317AB">
            <w:pPr>
              <w:spacing w:after="6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 xml:space="preserve">Following the end of the </w:t>
            </w:r>
            <w:r w:rsidR="00DA2575">
              <w:rPr>
                <w:rFonts w:ascii="Calibri Light" w:hAnsi="Calibri Light" w:cs="Calibri Light"/>
                <w:sz w:val="16"/>
                <w:szCs w:val="16"/>
                <w:lang w:eastAsia="en-US"/>
              </w:rPr>
              <w:t>2025</w:t>
            </w:r>
            <w:r w:rsidR="00471566">
              <w:rPr>
                <w:rFonts w:ascii="Calibri Light" w:hAnsi="Calibri Light" w:cs="Calibri Light"/>
                <w:sz w:val="16"/>
                <w:szCs w:val="16"/>
                <w:lang w:eastAsia="en-US"/>
              </w:rPr>
              <w:t>-</w:t>
            </w:r>
            <w:r w:rsidR="00DA2575">
              <w:rPr>
                <w:rFonts w:ascii="Calibri Light" w:hAnsi="Calibri Light" w:cs="Calibri Light"/>
                <w:sz w:val="16"/>
                <w:szCs w:val="16"/>
                <w:lang w:eastAsia="en-US"/>
              </w:rPr>
              <w:t xml:space="preserve">26 </w:t>
            </w:r>
            <w:r>
              <w:rPr>
                <w:rFonts w:ascii="Calibri Light" w:hAnsi="Calibri Light" w:cs="Calibri Light"/>
                <w:sz w:val="16"/>
                <w:szCs w:val="16"/>
                <w:lang w:eastAsia="en-US"/>
              </w:rPr>
              <w:t>financial year</w:t>
            </w:r>
            <w:r w:rsidR="009568EA">
              <w:rPr>
                <w:rFonts w:ascii="Calibri Light" w:hAnsi="Calibri Light" w:cs="Calibri Light"/>
                <w:sz w:val="16"/>
                <w:szCs w:val="16"/>
                <w:lang w:eastAsia="en-US"/>
              </w:rPr>
              <w:t>,</w:t>
            </w:r>
            <w:r>
              <w:rPr>
                <w:rFonts w:ascii="Calibri Light" w:hAnsi="Calibri Light" w:cs="Calibri Light"/>
                <w:sz w:val="16"/>
                <w:szCs w:val="16"/>
                <w:lang w:eastAsia="en-US"/>
              </w:rPr>
              <w:t xml:space="preserve"> the </w:t>
            </w:r>
            <w:r w:rsidR="006F712B">
              <w:rPr>
                <w:rFonts w:ascii="Calibri Light" w:hAnsi="Calibri Light" w:cs="Calibri Light"/>
                <w:sz w:val="16"/>
                <w:szCs w:val="16"/>
                <w:lang w:eastAsia="en-US"/>
              </w:rPr>
              <w:t>following</w:t>
            </w:r>
            <w:r>
              <w:rPr>
                <w:rFonts w:ascii="Calibri Light" w:hAnsi="Calibri Light" w:cs="Calibri Light"/>
                <w:sz w:val="16"/>
                <w:szCs w:val="16"/>
                <w:lang w:eastAsia="en-US"/>
              </w:rPr>
              <w:t xml:space="preserve"> </w:t>
            </w:r>
            <w:r w:rsidR="008317AB">
              <w:rPr>
                <w:rFonts w:ascii="Calibri Light" w:hAnsi="Calibri Light" w:cs="Calibri Light"/>
                <w:sz w:val="16"/>
                <w:szCs w:val="16"/>
                <w:lang w:eastAsia="en-US"/>
              </w:rPr>
              <w:t>activities</w:t>
            </w:r>
            <w:r>
              <w:rPr>
                <w:rFonts w:ascii="Calibri Light" w:hAnsi="Calibri Light" w:cs="Calibri Light"/>
                <w:sz w:val="16"/>
                <w:szCs w:val="16"/>
                <w:lang w:eastAsia="en-US"/>
              </w:rPr>
              <w:t xml:space="preserve"> were </w:t>
            </w:r>
            <w:r w:rsidR="006F712B">
              <w:rPr>
                <w:rFonts w:ascii="Calibri Light" w:hAnsi="Calibri Light" w:cs="Calibri Light"/>
                <w:sz w:val="16"/>
                <w:szCs w:val="16"/>
                <w:lang w:eastAsia="en-US"/>
              </w:rPr>
              <w:t>undertaken</w:t>
            </w:r>
            <w:r>
              <w:rPr>
                <w:rFonts w:ascii="Calibri Light" w:hAnsi="Calibri Light" w:cs="Calibri Light"/>
                <w:sz w:val="16"/>
                <w:szCs w:val="16"/>
                <w:lang w:eastAsia="en-US"/>
              </w:rPr>
              <w:t xml:space="preserve"> to </w:t>
            </w:r>
            <w:r w:rsidR="006F712B">
              <w:rPr>
                <w:rFonts w:ascii="Calibri Light" w:hAnsi="Calibri Light" w:cs="Calibri Light"/>
                <w:sz w:val="16"/>
                <w:szCs w:val="16"/>
                <w:lang w:eastAsia="en-US"/>
              </w:rPr>
              <w:t>monitor compliance with the Framework and will be undertaken on an annual basis:</w:t>
            </w:r>
          </w:p>
          <w:p w14:paraId="2FB6D11F" w14:textId="74D18E6F" w:rsidR="006F712B" w:rsidRPr="008317AB" w:rsidRDefault="001576BE" w:rsidP="004C2DD1">
            <w:pPr>
              <w:pStyle w:val="ListParagraph"/>
              <w:numPr>
                <w:ilvl w:val="0"/>
                <w:numId w:val="24"/>
              </w:numPr>
              <w:spacing w:after="120"/>
              <w:ind w:left="714" w:hanging="357"/>
              <w:contextualSpacing w:val="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FWO</w:t>
            </w:r>
            <w:r w:rsidR="00086EA2">
              <w:rPr>
                <w:rFonts w:ascii="Calibri Light" w:hAnsi="Calibri Light" w:cs="Calibri Light"/>
                <w:sz w:val="16"/>
                <w:szCs w:val="16"/>
                <w:lang w:eastAsia="en-US"/>
              </w:rPr>
              <w:t xml:space="preserve"> business areas </w:t>
            </w:r>
            <w:r w:rsidR="008317AB" w:rsidRPr="008317AB">
              <w:rPr>
                <w:rFonts w:ascii="Calibri Light" w:hAnsi="Calibri Light" w:cs="Calibri Light"/>
                <w:sz w:val="16"/>
                <w:szCs w:val="16"/>
                <w:lang w:eastAsia="en-US"/>
              </w:rPr>
              <w:t>review</w:t>
            </w:r>
            <w:r w:rsidR="008317AB">
              <w:rPr>
                <w:rFonts w:ascii="Calibri Light" w:hAnsi="Calibri Light" w:cs="Calibri Light"/>
                <w:sz w:val="16"/>
                <w:szCs w:val="16"/>
                <w:lang w:eastAsia="en-US"/>
              </w:rPr>
              <w:t xml:space="preserve"> </w:t>
            </w:r>
            <w:r w:rsidR="008317AB" w:rsidRPr="008317AB">
              <w:rPr>
                <w:rFonts w:ascii="Calibri Light" w:hAnsi="Calibri Light" w:cs="Calibri Light"/>
                <w:sz w:val="16"/>
                <w:szCs w:val="16"/>
                <w:lang w:eastAsia="en-US"/>
              </w:rPr>
              <w:t xml:space="preserve">position requirements </w:t>
            </w:r>
            <w:r w:rsidR="00086EA2">
              <w:rPr>
                <w:rFonts w:ascii="Calibri Light" w:hAnsi="Calibri Light" w:cs="Calibri Light"/>
                <w:sz w:val="16"/>
                <w:szCs w:val="16"/>
                <w:lang w:eastAsia="en-US"/>
              </w:rPr>
              <w:t xml:space="preserve">prior to advertising job vacancies </w:t>
            </w:r>
            <w:r w:rsidR="0087722B">
              <w:rPr>
                <w:rFonts w:ascii="Calibri Light" w:hAnsi="Calibri Light" w:cs="Calibri Light"/>
                <w:sz w:val="16"/>
                <w:szCs w:val="16"/>
                <w:lang w:eastAsia="en-US"/>
              </w:rPr>
              <w:t>to determine</w:t>
            </w:r>
            <w:r w:rsidR="00ED7EE1">
              <w:rPr>
                <w:rFonts w:ascii="Calibri Light" w:hAnsi="Calibri Light" w:cs="Calibri Light"/>
                <w:sz w:val="16"/>
                <w:szCs w:val="16"/>
                <w:lang w:eastAsia="en-US"/>
              </w:rPr>
              <w:t xml:space="preserve"> </w:t>
            </w:r>
            <w:r>
              <w:rPr>
                <w:rFonts w:ascii="Calibri Light" w:hAnsi="Calibri Light" w:cs="Calibri Light"/>
                <w:sz w:val="16"/>
                <w:szCs w:val="16"/>
                <w:lang w:eastAsia="en-US"/>
              </w:rPr>
              <w:t xml:space="preserve">FWO </w:t>
            </w:r>
            <w:r w:rsidR="00D9613B">
              <w:rPr>
                <w:rFonts w:ascii="Calibri Light" w:hAnsi="Calibri Light" w:cs="Calibri Light"/>
                <w:sz w:val="16"/>
                <w:szCs w:val="16"/>
                <w:lang w:eastAsia="en-US"/>
              </w:rPr>
              <w:t>positions</w:t>
            </w:r>
            <w:r w:rsidR="00D9613B" w:rsidRPr="008317AB">
              <w:rPr>
                <w:rFonts w:ascii="Calibri Light" w:hAnsi="Calibri Light" w:cs="Calibri Light"/>
                <w:sz w:val="16"/>
                <w:szCs w:val="16"/>
                <w:lang w:eastAsia="en-US"/>
              </w:rPr>
              <w:t xml:space="preserve"> </w:t>
            </w:r>
            <w:r w:rsidR="00007C9D">
              <w:rPr>
                <w:rFonts w:ascii="Calibri Light" w:hAnsi="Calibri Light" w:cs="Calibri Light"/>
                <w:sz w:val="16"/>
                <w:szCs w:val="16"/>
                <w:lang w:eastAsia="en-US"/>
              </w:rPr>
              <w:t xml:space="preserve">that </w:t>
            </w:r>
            <w:r w:rsidR="008317AB" w:rsidRPr="008317AB">
              <w:rPr>
                <w:rFonts w:ascii="Calibri Light" w:hAnsi="Calibri Light" w:cs="Calibri Light"/>
                <w:sz w:val="16"/>
                <w:szCs w:val="16"/>
                <w:lang w:eastAsia="en-US"/>
              </w:rPr>
              <w:t>may require W</w:t>
            </w:r>
            <w:r w:rsidR="00323FCB">
              <w:rPr>
                <w:rFonts w:ascii="Calibri Light" w:hAnsi="Calibri Light" w:cs="Calibri Light"/>
                <w:sz w:val="16"/>
                <w:szCs w:val="16"/>
                <w:lang w:eastAsia="en-US"/>
              </w:rPr>
              <w:t xml:space="preserve">orking </w:t>
            </w:r>
            <w:r w:rsidR="000A55A1">
              <w:rPr>
                <w:rFonts w:ascii="Calibri Light" w:hAnsi="Calibri Light" w:cs="Calibri Light"/>
                <w:sz w:val="16"/>
                <w:szCs w:val="16"/>
                <w:lang w:eastAsia="en-US"/>
              </w:rPr>
              <w:t>w</w:t>
            </w:r>
            <w:r w:rsidR="00323FCB">
              <w:rPr>
                <w:rFonts w:ascii="Calibri Light" w:hAnsi="Calibri Light" w:cs="Calibri Light"/>
                <w:sz w:val="16"/>
                <w:szCs w:val="16"/>
                <w:lang w:eastAsia="en-US"/>
              </w:rPr>
              <w:t xml:space="preserve">ith </w:t>
            </w:r>
            <w:r w:rsidR="008317AB" w:rsidRPr="008317AB">
              <w:rPr>
                <w:rFonts w:ascii="Calibri Light" w:hAnsi="Calibri Light" w:cs="Calibri Light"/>
                <w:sz w:val="16"/>
                <w:szCs w:val="16"/>
                <w:lang w:eastAsia="en-US"/>
              </w:rPr>
              <w:t>C</w:t>
            </w:r>
            <w:r w:rsidR="00323FCB">
              <w:rPr>
                <w:rFonts w:ascii="Calibri Light" w:hAnsi="Calibri Light" w:cs="Calibri Light"/>
                <w:sz w:val="16"/>
                <w:szCs w:val="16"/>
                <w:lang w:eastAsia="en-US"/>
              </w:rPr>
              <w:t xml:space="preserve">hildren </w:t>
            </w:r>
            <w:r w:rsidR="008317AB" w:rsidRPr="008317AB">
              <w:rPr>
                <w:rFonts w:ascii="Calibri Light" w:hAnsi="Calibri Light" w:cs="Calibri Light"/>
                <w:sz w:val="16"/>
                <w:szCs w:val="16"/>
                <w:lang w:eastAsia="en-US"/>
              </w:rPr>
              <w:t>C</w:t>
            </w:r>
            <w:r w:rsidR="00323FCB">
              <w:rPr>
                <w:rFonts w:ascii="Calibri Light" w:hAnsi="Calibri Light" w:cs="Calibri Light"/>
                <w:sz w:val="16"/>
                <w:szCs w:val="16"/>
                <w:lang w:eastAsia="en-US"/>
              </w:rPr>
              <w:t>heck</w:t>
            </w:r>
            <w:r w:rsidR="008317AB" w:rsidRPr="008317AB">
              <w:rPr>
                <w:rFonts w:ascii="Calibri Light" w:hAnsi="Calibri Light" w:cs="Calibri Light"/>
                <w:sz w:val="16"/>
                <w:szCs w:val="16"/>
                <w:lang w:eastAsia="en-US"/>
              </w:rPr>
              <w:t>s</w:t>
            </w:r>
            <w:r w:rsidR="00323FCB">
              <w:rPr>
                <w:rFonts w:ascii="Calibri Light" w:hAnsi="Calibri Light" w:cs="Calibri Light"/>
                <w:sz w:val="16"/>
                <w:szCs w:val="16"/>
                <w:lang w:eastAsia="en-US"/>
              </w:rPr>
              <w:t xml:space="preserve"> (WWCCs)</w:t>
            </w:r>
            <w:r w:rsidR="008317AB" w:rsidRPr="008317AB">
              <w:rPr>
                <w:rFonts w:ascii="Calibri Light" w:hAnsi="Calibri Light" w:cs="Calibri Light"/>
                <w:sz w:val="16"/>
                <w:szCs w:val="16"/>
                <w:lang w:eastAsia="en-US"/>
              </w:rPr>
              <w:t xml:space="preserve"> or </w:t>
            </w:r>
            <w:r w:rsidR="005A62EA">
              <w:rPr>
                <w:rFonts w:ascii="Calibri Light" w:hAnsi="Calibri Light" w:cs="Calibri Light"/>
                <w:sz w:val="16"/>
                <w:szCs w:val="16"/>
                <w:lang w:eastAsia="en-US"/>
              </w:rPr>
              <w:t>Working with Vulnerable People Checks (</w:t>
            </w:r>
            <w:r w:rsidR="002268AC" w:rsidRPr="008317AB">
              <w:rPr>
                <w:rFonts w:ascii="Calibri Light" w:hAnsi="Calibri Light" w:cs="Calibri Light"/>
                <w:sz w:val="16"/>
                <w:szCs w:val="16"/>
                <w:lang w:eastAsia="en-US"/>
              </w:rPr>
              <w:t>WWVPs</w:t>
            </w:r>
            <w:r w:rsidR="005A62EA">
              <w:rPr>
                <w:rFonts w:ascii="Calibri Light" w:hAnsi="Calibri Light" w:cs="Calibri Light"/>
                <w:sz w:val="16"/>
                <w:szCs w:val="16"/>
                <w:lang w:eastAsia="en-US"/>
              </w:rPr>
              <w:t>)</w:t>
            </w:r>
            <w:r w:rsidR="002268AC" w:rsidRPr="008317AB">
              <w:rPr>
                <w:rFonts w:ascii="Calibri Light" w:hAnsi="Calibri Light" w:cs="Calibri Light"/>
                <w:sz w:val="16"/>
                <w:szCs w:val="16"/>
                <w:lang w:eastAsia="en-US"/>
              </w:rPr>
              <w:t xml:space="preserve"> -</w:t>
            </w:r>
            <w:r w:rsidR="008317AB" w:rsidRPr="008317AB">
              <w:rPr>
                <w:rFonts w:ascii="Calibri Light" w:hAnsi="Calibri Light" w:cs="Calibri Light"/>
                <w:sz w:val="16"/>
                <w:szCs w:val="16"/>
                <w:lang w:eastAsia="en-US"/>
              </w:rPr>
              <w:t xml:space="preserve"> </w:t>
            </w:r>
            <w:r w:rsidR="00657C49" w:rsidRPr="008317AB">
              <w:rPr>
                <w:rFonts w:ascii="Calibri Light" w:hAnsi="Calibri Light" w:cs="Calibri Light"/>
                <w:sz w:val="16"/>
                <w:szCs w:val="16"/>
                <w:lang w:eastAsia="en-US"/>
              </w:rPr>
              <w:t xml:space="preserve">currently </w:t>
            </w:r>
            <w:r w:rsidR="006F712B" w:rsidRPr="008317AB">
              <w:rPr>
                <w:rFonts w:ascii="Calibri Light" w:hAnsi="Calibri Light" w:cs="Calibri Light"/>
                <w:sz w:val="16"/>
                <w:szCs w:val="16"/>
                <w:lang w:eastAsia="en-US"/>
              </w:rPr>
              <w:t xml:space="preserve">no </w:t>
            </w:r>
            <w:r w:rsidR="00F95983">
              <w:rPr>
                <w:rFonts w:ascii="Calibri Light" w:hAnsi="Calibri Light" w:cs="Calibri Light"/>
                <w:sz w:val="16"/>
                <w:szCs w:val="16"/>
                <w:lang w:eastAsia="en-US"/>
              </w:rPr>
              <w:t xml:space="preserve">FWO </w:t>
            </w:r>
            <w:r w:rsidR="00007C9D">
              <w:rPr>
                <w:rFonts w:ascii="Calibri Light" w:hAnsi="Calibri Light" w:cs="Calibri Light"/>
                <w:sz w:val="16"/>
                <w:szCs w:val="16"/>
                <w:lang w:eastAsia="en-US"/>
              </w:rPr>
              <w:t>positions</w:t>
            </w:r>
            <w:r w:rsidR="00007C9D" w:rsidRPr="008317AB">
              <w:rPr>
                <w:rFonts w:ascii="Calibri Light" w:hAnsi="Calibri Light" w:cs="Calibri Light"/>
                <w:sz w:val="16"/>
                <w:szCs w:val="16"/>
                <w:lang w:eastAsia="en-US"/>
              </w:rPr>
              <w:t xml:space="preserve"> </w:t>
            </w:r>
            <w:r w:rsidR="00657C49" w:rsidRPr="008317AB">
              <w:rPr>
                <w:rFonts w:ascii="Calibri Light" w:hAnsi="Calibri Light" w:cs="Calibri Light"/>
                <w:sz w:val="16"/>
                <w:szCs w:val="16"/>
                <w:lang w:eastAsia="en-US"/>
              </w:rPr>
              <w:t xml:space="preserve">require </w:t>
            </w:r>
            <w:r w:rsidR="008317AB" w:rsidRPr="008317AB">
              <w:rPr>
                <w:rFonts w:ascii="Calibri Light" w:hAnsi="Calibri Light" w:cs="Calibri Light"/>
                <w:sz w:val="16"/>
                <w:szCs w:val="16"/>
                <w:lang w:eastAsia="en-US"/>
              </w:rPr>
              <w:t>WWCCs or WWVPs</w:t>
            </w:r>
            <w:r w:rsidR="00022D60">
              <w:rPr>
                <w:rFonts w:ascii="Calibri Light" w:hAnsi="Calibri Light" w:cs="Calibri Light"/>
                <w:sz w:val="16"/>
                <w:szCs w:val="16"/>
                <w:lang w:eastAsia="en-US"/>
              </w:rPr>
              <w:t>.</w:t>
            </w:r>
            <w:r w:rsidR="006F712B" w:rsidRPr="008317AB">
              <w:rPr>
                <w:rFonts w:ascii="Calibri Light" w:hAnsi="Calibri Light" w:cs="Calibri Light"/>
                <w:sz w:val="16"/>
                <w:szCs w:val="16"/>
                <w:lang w:eastAsia="en-US"/>
              </w:rPr>
              <w:t xml:space="preserve"> </w:t>
            </w:r>
          </w:p>
          <w:p w14:paraId="20510601" w14:textId="0EBE039B" w:rsidR="00B93E0D" w:rsidRDefault="00C035EE" w:rsidP="004C2DD1">
            <w:pPr>
              <w:pStyle w:val="ListParagraph"/>
              <w:numPr>
                <w:ilvl w:val="0"/>
                <w:numId w:val="14"/>
              </w:numPr>
              <w:spacing w:after="120"/>
              <w:ind w:left="714" w:hanging="357"/>
              <w:contextualSpacing w:val="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R</w:t>
            </w:r>
            <w:r w:rsidR="00F158AB">
              <w:rPr>
                <w:rFonts w:ascii="Calibri Light" w:hAnsi="Calibri Light" w:cs="Calibri Light"/>
                <w:sz w:val="16"/>
                <w:szCs w:val="16"/>
                <w:lang w:eastAsia="en-US"/>
              </w:rPr>
              <w:t>eview</w:t>
            </w:r>
            <w:r>
              <w:rPr>
                <w:rFonts w:ascii="Calibri Light" w:hAnsi="Calibri Light" w:cs="Calibri Light"/>
                <w:sz w:val="16"/>
                <w:szCs w:val="16"/>
                <w:lang w:eastAsia="en-US"/>
              </w:rPr>
              <w:t xml:space="preserve"> </w:t>
            </w:r>
            <w:r w:rsidR="00F158AB">
              <w:rPr>
                <w:rFonts w:ascii="Calibri Light" w:hAnsi="Calibri Light" w:cs="Calibri Light"/>
                <w:sz w:val="16"/>
                <w:szCs w:val="16"/>
                <w:lang w:eastAsia="en-US"/>
              </w:rPr>
              <w:t>to confirm that</w:t>
            </w:r>
            <w:r w:rsidR="00571A44">
              <w:rPr>
                <w:rFonts w:ascii="Calibri Light" w:hAnsi="Calibri Light" w:cs="Calibri Light"/>
                <w:sz w:val="16"/>
                <w:szCs w:val="16"/>
                <w:lang w:eastAsia="en-US"/>
              </w:rPr>
              <w:t xml:space="preserve"> all</w:t>
            </w:r>
            <w:r w:rsidR="00564304" w:rsidRPr="435672D8">
              <w:rPr>
                <w:rFonts w:ascii="Calibri Light" w:hAnsi="Calibri Light" w:cs="Calibri Light"/>
                <w:sz w:val="16"/>
                <w:szCs w:val="16"/>
                <w:lang w:eastAsia="en-US"/>
              </w:rPr>
              <w:t xml:space="preserve"> staff who commenced with the </w:t>
            </w:r>
            <w:r w:rsidR="001576BE">
              <w:rPr>
                <w:rFonts w:ascii="Calibri Light" w:hAnsi="Calibri Light" w:cs="Calibri Light"/>
                <w:sz w:val="16"/>
                <w:szCs w:val="16"/>
                <w:lang w:eastAsia="en-US"/>
              </w:rPr>
              <w:t xml:space="preserve">FWO </w:t>
            </w:r>
            <w:r w:rsidR="00564304" w:rsidRPr="435672D8">
              <w:rPr>
                <w:rFonts w:ascii="Calibri Light" w:hAnsi="Calibri Light" w:cs="Calibri Light"/>
                <w:sz w:val="16"/>
                <w:szCs w:val="16"/>
                <w:lang w:eastAsia="en-US"/>
              </w:rPr>
              <w:t>within the financial year completed the Child Safe Framework training module</w:t>
            </w:r>
            <w:r w:rsidR="00B60026">
              <w:rPr>
                <w:rFonts w:ascii="Calibri Light" w:hAnsi="Calibri Light" w:cs="Calibri Light"/>
                <w:sz w:val="16"/>
                <w:szCs w:val="16"/>
                <w:lang w:eastAsia="en-US"/>
              </w:rPr>
              <w:t>. All</w:t>
            </w:r>
            <w:r w:rsidR="00056A0E" w:rsidRPr="435672D8">
              <w:rPr>
                <w:rFonts w:ascii="Calibri Light" w:hAnsi="Calibri Light" w:cs="Calibri Light"/>
                <w:sz w:val="16"/>
                <w:szCs w:val="16"/>
                <w:lang w:eastAsia="en-US"/>
              </w:rPr>
              <w:t xml:space="preserve"> </w:t>
            </w:r>
            <w:r w:rsidR="00EA2157">
              <w:rPr>
                <w:rFonts w:ascii="Calibri Light" w:hAnsi="Calibri Light" w:cs="Calibri Light"/>
                <w:sz w:val="16"/>
                <w:szCs w:val="16"/>
                <w:lang w:eastAsia="en-US"/>
              </w:rPr>
              <w:t>s</w:t>
            </w:r>
            <w:r w:rsidR="00EA2157" w:rsidRPr="435672D8">
              <w:rPr>
                <w:rFonts w:ascii="Calibri Light" w:hAnsi="Calibri Light" w:cs="Calibri Light"/>
                <w:sz w:val="16"/>
                <w:szCs w:val="16"/>
                <w:lang w:eastAsia="en-US"/>
              </w:rPr>
              <w:t xml:space="preserve">taff </w:t>
            </w:r>
            <w:r w:rsidR="00056A0E" w:rsidRPr="435672D8">
              <w:rPr>
                <w:rFonts w:ascii="Calibri Light" w:hAnsi="Calibri Light" w:cs="Calibri Light"/>
                <w:sz w:val="16"/>
                <w:szCs w:val="16"/>
                <w:lang w:eastAsia="en-US"/>
              </w:rPr>
              <w:t>who</w:t>
            </w:r>
            <w:r w:rsidR="00E72EB5">
              <w:rPr>
                <w:rFonts w:ascii="Calibri Light" w:hAnsi="Calibri Light" w:cs="Calibri Light"/>
                <w:sz w:val="16"/>
                <w:szCs w:val="16"/>
                <w:lang w:eastAsia="en-US"/>
              </w:rPr>
              <w:t xml:space="preserve"> </w:t>
            </w:r>
            <w:r w:rsidR="00B60026">
              <w:rPr>
                <w:rFonts w:ascii="Calibri Light" w:hAnsi="Calibri Light" w:cs="Calibri Light"/>
                <w:sz w:val="16"/>
                <w:szCs w:val="16"/>
                <w:lang w:eastAsia="en-US"/>
              </w:rPr>
              <w:t>are</w:t>
            </w:r>
            <w:r w:rsidR="00E72EB5">
              <w:rPr>
                <w:rFonts w:ascii="Calibri Light" w:hAnsi="Calibri Light" w:cs="Calibri Light"/>
                <w:sz w:val="16"/>
                <w:szCs w:val="16"/>
                <w:lang w:eastAsia="en-US"/>
              </w:rPr>
              <w:t xml:space="preserve"> identified as not</w:t>
            </w:r>
            <w:r w:rsidR="00056A0E" w:rsidRPr="435672D8">
              <w:rPr>
                <w:rFonts w:ascii="Calibri Light" w:hAnsi="Calibri Light" w:cs="Calibri Light"/>
                <w:sz w:val="16"/>
                <w:szCs w:val="16"/>
                <w:lang w:eastAsia="en-US"/>
              </w:rPr>
              <w:t xml:space="preserve"> hav</w:t>
            </w:r>
            <w:r w:rsidR="00E72EB5">
              <w:rPr>
                <w:rFonts w:ascii="Calibri Light" w:hAnsi="Calibri Light" w:cs="Calibri Light"/>
                <w:sz w:val="16"/>
                <w:szCs w:val="16"/>
                <w:lang w:eastAsia="en-US"/>
              </w:rPr>
              <w:t>ing</w:t>
            </w:r>
            <w:r w:rsidR="00056A0E" w:rsidRPr="435672D8">
              <w:rPr>
                <w:rFonts w:ascii="Calibri Light" w:hAnsi="Calibri Light" w:cs="Calibri Light"/>
                <w:sz w:val="16"/>
                <w:szCs w:val="16"/>
                <w:lang w:eastAsia="en-US"/>
              </w:rPr>
              <w:t xml:space="preserve"> complete</w:t>
            </w:r>
            <w:r w:rsidR="00964C68" w:rsidRPr="435672D8">
              <w:rPr>
                <w:rFonts w:ascii="Calibri Light" w:hAnsi="Calibri Light" w:cs="Calibri Light"/>
                <w:sz w:val="16"/>
                <w:szCs w:val="16"/>
                <w:lang w:eastAsia="en-US"/>
              </w:rPr>
              <w:t>d</w:t>
            </w:r>
            <w:r w:rsidR="00056A0E" w:rsidRPr="435672D8">
              <w:rPr>
                <w:rFonts w:ascii="Calibri Light" w:hAnsi="Calibri Light" w:cs="Calibri Light"/>
                <w:sz w:val="16"/>
                <w:szCs w:val="16"/>
                <w:lang w:eastAsia="en-US"/>
              </w:rPr>
              <w:t xml:space="preserve"> </w:t>
            </w:r>
            <w:r w:rsidR="00D33992">
              <w:rPr>
                <w:rFonts w:ascii="Calibri Light" w:hAnsi="Calibri Light" w:cs="Calibri Light"/>
                <w:sz w:val="16"/>
                <w:szCs w:val="16"/>
                <w:lang w:eastAsia="en-US"/>
              </w:rPr>
              <w:t xml:space="preserve">the training </w:t>
            </w:r>
            <w:r w:rsidR="00F72250">
              <w:rPr>
                <w:rFonts w:ascii="Calibri Light" w:hAnsi="Calibri Light" w:cs="Calibri Light"/>
                <w:sz w:val="16"/>
                <w:szCs w:val="16"/>
                <w:lang w:eastAsia="en-US"/>
              </w:rPr>
              <w:t>are sen</w:t>
            </w:r>
            <w:r w:rsidR="00E72EB5">
              <w:rPr>
                <w:rFonts w:ascii="Calibri Light" w:hAnsi="Calibri Light" w:cs="Calibri Light"/>
                <w:sz w:val="16"/>
                <w:szCs w:val="16"/>
                <w:lang w:eastAsia="en-US"/>
              </w:rPr>
              <w:t>t</w:t>
            </w:r>
            <w:r w:rsidR="00F72250">
              <w:rPr>
                <w:rFonts w:ascii="Calibri Light" w:hAnsi="Calibri Light" w:cs="Calibri Light"/>
                <w:sz w:val="16"/>
                <w:szCs w:val="16"/>
                <w:lang w:eastAsia="en-US"/>
              </w:rPr>
              <w:t xml:space="preserve"> monthly</w:t>
            </w:r>
            <w:r w:rsidR="00056A0E" w:rsidRPr="435672D8">
              <w:rPr>
                <w:rFonts w:ascii="Calibri Light" w:hAnsi="Calibri Light" w:cs="Calibri Light"/>
                <w:sz w:val="16"/>
                <w:szCs w:val="16"/>
                <w:lang w:eastAsia="en-US"/>
              </w:rPr>
              <w:t xml:space="preserve"> </w:t>
            </w:r>
            <w:r w:rsidR="007F019D" w:rsidRPr="435672D8">
              <w:rPr>
                <w:rFonts w:ascii="Calibri Light" w:hAnsi="Calibri Light" w:cs="Calibri Light"/>
                <w:sz w:val="16"/>
                <w:szCs w:val="16"/>
                <w:lang w:eastAsia="en-US"/>
              </w:rPr>
              <w:t>remind</w:t>
            </w:r>
            <w:r w:rsidR="00F72250">
              <w:rPr>
                <w:rFonts w:ascii="Calibri Light" w:hAnsi="Calibri Light" w:cs="Calibri Light"/>
                <w:sz w:val="16"/>
                <w:szCs w:val="16"/>
                <w:lang w:eastAsia="en-US"/>
              </w:rPr>
              <w:t>ers</w:t>
            </w:r>
            <w:r w:rsidR="007F019D" w:rsidRPr="435672D8">
              <w:rPr>
                <w:rFonts w:ascii="Calibri Light" w:hAnsi="Calibri Light" w:cs="Calibri Light"/>
                <w:sz w:val="16"/>
                <w:szCs w:val="16"/>
                <w:lang w:eastAsia="en-US"/>
              </w:rPr>
              <w:t xml:space="preserve"> of their </w:t>
            </w:r>
            <w:r w:rsidR="005A6635">
              <w:rPr>
                <w:rFonts w:ascii="Calibri Light" w:hAnsi="Calibri Light" w:cs="Calibri Light"/>
                <w:sz w:val="16"/>
                <w:szCs w:val="16"/>
                <w:lang w:eastAsia="en-US"/>
              </w:rPr>
              <w:t xml:space="preserve">mandatory </w:t>
            </w:r>
            <w:r w:rsidR="007F019D" w:rsidRPr="435672D8">
              <w:rPr>
                <w:rFonts w:ascii="Calibri Light" w:hAnsi="Calibri Light" w:cs="Calibri Light"/>
                <w:sz w:val="16"/>
                <w:szCs w:val="16"/>
                <w:lang w:eastAsia="en-US"/>
              </w:rPr>
              <w:t>obligation</w:t>
            </w:r>
            <w:r w:rsidR="00AB7E22">
              <w:rPr>
                <w:rFonts w:ascii="Calibri Light" w:hAnsi="Calibri Light" w:cs="Calibri Light"/>
                <w:sz w:val="16"/>
                <w:szCs w:val="16"/>
                <w:lang w:eastAsia="en-US"/>
              </w:rPr>
              <w:t>s</w:t>
            </w:r>
            <w:r w:rsidR="00022D60" w:rsidRPr="435672D8">
              <w:rPr>
                <w:rFonts w:ascii="Calibri Light" w:hAnsi="Calibri Light" w:cs="Calibri Light"/>
                <w:sz w:val="16"/>
                <w:szCs w:val="16"/>
                <w:lang w:eastAsia="en-US"/>
              </w:rPr>
              <w:t>.</w:t>
            </w:r>
          </w:p>
          <w:p w14:paraId="76898EDC" w14:textId="388C2192" w:rsidR="0035729D" w:rsidRPr="004C2DD1" w:rsidRDefault="007433B0" w:rsidP="004C2DD1">
            <w:pPr>
              <w:pStyle w:val="ListParagraph"/>
              <w:numPr>
                <w:ilvl w:val="0"/>
                <w:numId w:val="14"/>
              </w:numPr>
              <w:spacing w:after="120"/>
              <w:ind w:left="714" w:hanging="357"/>
              <w:contextualSpacing w:val="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R</w:t>
            </w:r>
            <w:r w:rsidR="005A6635">
              <w:rPr>
                <w:rFonts w:ascii="Calibri Light" w:hAnsi="Calibri Light" w:cs="Calibri Light"/>
                <w:sz w:val="16"/>
                <w:szCs w:val="16"/>
                <w:lang w:eastAsia="en-US"/>
              </w:rPr>
              <w:t xml:space="preserve">eview to confirm that </w:t>
            </w:r>
            <w:r w:rsidR="00E72EB5">
              <w:rPr>
                <w:rFonts w:ascii="Calibri Light" w:hAnsi="Calibri Light" w:cs="Calibri Light"/>
                <w:sz w:val="16"/>
                <w:szCs w:val="16"/>
                <w:lang w:eastAsia="en-US"/>
              </w:rPr>
              <w:t xml:space="preserve">all </w:t>
            </w:r>
            <w:r w:rsidR="00B93E0D">
              <w:rPr>
                <w:rFonts w:ascii="Calibri Light" w:hAnsi="Calibri Light" w:cs="Calibri Light"/>
                <w:sz w:val="16"/>
                <w:szCs w:val="16"/>
                <w:lang w:eastAsia="en-US"/>
              </w:rPr>
              <w:t xml:space="preserve">staff </w:t>
            </w:r>
            <w:r w:rsidR="003D0FC3">
              <w:rPr>
                <w:rFonts w:ascii="Calibri Light" w:hAnsi="Calibri Light" w:cs="Calibri Light"/>
                <w:sz w:val="16"/>
                <w:szCs w:val="16"/>
                <w:lang w:eastAsia="en-US"/>
              </w:rPr>
              <w:t xml:space="preserve">completed the Child Safe Framework </w:t>
            </w:r>
            <w:r w:rsidR="00AF2506">
              <w:rPr>
                <w:rFonts w:ascii="Calibri Light" w:hAnsi="Calibri Light" w:cs="Calibri Light"/>
                <w:sz w:val="16"/>
                <w:szCs w:val="16"/>
                <w:lang w:eastAsia="en-US"/>
              </w:rPr>
              <w:t>mandatory</w:t>
            </w:r>
            <w:r w:rsidR="008F272E">
              <w:rPr>
                <w:rFonts w:ascii="Calibri Light" w:hAnsi="Calibri Light" w:cs="Calibri Light"/>
                <w:sz w:val="16"/>
                <w:szCs w:val="16"/>
                <w:lang w:eastAsia="en-US"/>
              </w:rPr>
              <w:t xml:space="preserve"> refresher</w:t>
            </w:r>
            <w:r w:rsidR="00AF2506">
              <w:rPr>
                <w:rFonts w:ascii="Calibri Light" w:hAnsi="Calibri Light" w:cs="Calibri Light"/>
                <w:sz w:val="16"/>
                <w:szCs w:val="16"/>
                <w:lang w:eastAsia="en-US"/>
              </w:rPr>
              <w:t xml:space="preserve"> </w:t>
            </w:r>
            <w:r w:rsidR="003D0FC3">
              <w:rPr>
                <w:rFonts w:ascii="Calibri Light" w:hAnsi="Calibri Light" w:cs="Calibri Light"/>
                <w:sz w:val="16"/>
                <w:szCs w:val="16"/>
                <w:lang w:eastAsia="en-US"/>
              </w:rPr>
              <w:t>training module</w:t>
            </w:r>
            <w:r w:rsidR="006F6FB6">
              <w:rPr>
                <w:rFonts w:ascii="Calibri Light" w:hAnsi="Calibri Light" w:cs="Calibri Light"/>
                <w:sz w:val="16"/>
                <w:szCs w:val="16"/>
                <w:lang w:eastAsia="en-US"/>
              </w:rPr>
              <w:t xml:space="preserve"> as per requirements</w:t>
            </w:r>
            <w:r w:rsidR="009A7BF9">
              <w:rPr>
                <w:rFonts w:ascii="Calibri Light" w:hAnsi="Calibri Light" w:cs="Calibri Light"/>
                <w:sz w:val="16"/>
                <w:szCs w:val="16"/>
                <w:lang w:eastAsia="en-US"/>
              </w:rPr>
              <w:t>. This</w:t>
            </w:r>
            <w:r w:rsidR="006F6FB6">
              <w:rPr>
                <w:rFonts w:ascii="Calibri Light" w:hAnsi="Calibri Light" w:cs="Calibri Light"/>
                <w:sz w:val="16"/>
                <w:szCs w:val="16"/>
                <w:lang w:eastAsia="en-US"/>
              </w:rPr>
              <w:t xml:space="preserve"> module</w:t>
            </w:r>
            <w:r w:rsidR="009A7BF9">
              <w:rPr>
                <w:rFonts w:ascii="Calibri Light" w:hAnsi="Calibri Light" w:cs="Calibri Light"/>
                <w:sz w:val="16"/>
                <w:szCs w:val="16"/>
                <w:lang w:eastAsia="en-US"/>
              </w:rPr>
              <w:t xml:space="preserve"> </w:t>
            </w:r>
            <w:r w:rsidR="005E3951">
              <w:rPr>
                <w:rFonts w:ascii="Calibri Light" w:hAnsi="Calibri Light" w:cs="Calibri Light"/>
                <w:sz w:val="16"/>
                <w:szCs w:val="16"/>
                <w:lang w:eastAsia="en-US"/>
              </w:rPr>
              <w:t>is</w:t>
            </w:r>
            <w:r w:rsidR="009A7BF9">
              <w:rPr>
                <w:rFonts w:ascii="Calibri Light" w:hAnsi="Calibri Light" w:cs="Calibri Light"/>
                <w:sz w:val="16"/>
                <w:szCs w:val="16"/>
                <w:lang w:eastAsia="en-US"/>
              </w:rPr>
              <w:t xml:space="preserve"> required to be </w:t>
            </w:r>
            <w:r w:rsidR="006F6FB6">
              <w:rPr>
                <w:rFonts w:ascii="Calibri Light" w:hAnsi="Calibri Light" w:cs="Calibri Light"/>
                <w:sz w:val="16"/>
                <w:szCs w:val="16"/>
                <w:lang w:eastAsia="en-US"/>
              </w:rPr>
              <w:t>completed</w:t>
            </w:r>
            <w:r w:rsidR="009A7BF9">
              <w:rPr>
                <w:rFonts w:ascii="Calibri Light" w:hAnsi="Calibri Light" w:cs="Calibri Light"/>
                <w:sz w:val="16"/>
                <w:szCs w:val="16"/>
                <w:lang w:eastAsia="en-US"/>
              </w:rPr>
              <w:t xml:space="preserve"> as part of the </w:t>
            </w:r>
            <w:r w:rsidR="001576BE">
              <w:rPr>
                <w:rFonts w:ascii="Calibri Light" w:hAnsi="Calibri Light" w:cs="Calibri Light"/>
                <w:sz w:val="16"/>
                <w:szCs w:val="16"/>
                <w:lang w:eastAsia="en-US"/>
              </w:rPr>
              <w:t xml:space="preserve">FWO </w:t>
            </w:r>
            <w:r w:rsidR="005E3951">
              <w:rPr>
                <w:rFonts w:ascii="Calibri Light" w:hAnsi="Calibri Light" w:cs="Calibri Light"/>
                <w:sz w:val="16"/>
                <w:szCs w:val="16"/>
                <w:lang w:eastAsia="en-US"/>
              </w:rPr>
              <w:t>c</w:t>
            </w:r>
            <w:r w:rsidR="009A7BF9">
              <w:rPr>
                <w:rFonts w:ascii="Calibri Light" w:hAnsi="Calibri Light" w:cs="Calibri Light"/>
                <w:sz w:val="16"/>
                <w:szCs w:val="16"/>
                <w:lang w:eastAsia="en-US"/>
              </w:rPr>
              <w:t xml:space="preserve">orporate mandatory refresher training that </w:t>
            </w:r>
            <w:r w:rsidR="00533AD8">
              <w:rPr>
                <w:rFonts w:ascii="Calibri Light" w:hAnsi="Calibri Light" w:cs="Calibri Light"/>
                <w:sz w:val="16"/>
                <w:szCs w:val="16"/>
                <w:lang w:eastAsia="en-US"/>
              </w:rPr>
              <w:t>is undertaken</w:t>
            </w:r>
            <w:r w:rsidR="009A7BF9">
              <w:rPr>
                <w:rFonts w:ascii="Calibri Light" w:hAnsi="Calibri Light" w:cs="Calibri Light"/>
                <w:sz w:val="16"/>
                <w:szCs w:val="16"/>
                <w:lang w:eastAsia="en-US"/>
              </w:rPr>
              <w:t xml:space="preserve"> every two years</w:t>
            </w:r>
            <w:r w:rsidR="006D3868">
              <w:rPr>
                <w:rFonts w:ascii="Calibri Light" w:hAnsi="Calibri Light" w:cs="Calibri Light"/>
                <w:sz w:val="16"/>
                <w:szCs w:val="16"/>
                <w:lang w:eastAsia="en-US"/>
              </w:rPr>
              <w:t xml:space="preserve"> (based on </w:t>
            </w:r>
            <w:r w:rsidR="00A155E6">
              <w:rPr>
                <w:rFonts w:ascii="Calibri Light" w:hAnsi="Calibri Light" w:cs="Calibri Light"/>
                <w:sz w:val="16"/>
                <w:szCs w:val="16"/>
                <w:lang w:eastAsia="en-US"/>
              </w:rPr>
              <w:t>the employment commencement date)</w:t>
            </w:r>
            <w:r w:rsidR="00E72EB5">
              <w:rPr>
                <w:rFonts w:ascii="Calibri Light" w:hAnsi="Calibri Light" w:cs="Calibri Light"/>
                <w:sz w:val="16"/>
                <w:szCs w:val="16"/>
                <w:lang w:eastAsia="en-US"/>
              </w:rPr>
              <w:t>.</w:t>
            </w:r>
            <w:r w:rsidR="0034643D">
              <w:rPr>
                <w:rFonts w:ascii="Calibri Light" w:hAnsi="Calibri Light" w:cs="Calibri Light"/>
                <w:sz w:val="16"/>
                <w:szCs w:val="16"/>
                <w:lang w:eastAsia="en-US"/>
              </w:rPr>
              <w:t xml:space="preserve"> </w:t>
            </w:r>
            <w:r w:rsidR="00B64B01">
              <w:rPr>
                <w:rFonts w:ascii="Calibri Light" w:hAnsi="Calibri Light" w:cs="Calibri Light"/>
                <w:sz w:val="16"/>
                <w:szCs w:val="16"/>
                <w:lang w:eastAsia="en-US"/>
              </w:rPr>
              <w:t xml:space="preserve">Training completion </w:t>
            </w:r>
            <w:r w:rsidR="00DE13BB">
              <w:rPr>
                <w:rFonts w:ascii="Calibri Light" w:hAnsi="Calibri Light" w:cs="Calibri Light"/>
                <w:sz w:val="16"/>
                <w:szCs w:val="16"/>
                <w:lang w:eastAsia="en-US"/>
              </w:rPr>
              <w:t>rates are tracked and monitored and a</w:t>
            </w:r>
            <w:r w:rsidR="0034643D">
              <w:rPr>
                <w:rFonts w:ascii="Calibri Light" w:hAnsi="Calibri Light" w:cs="Calibri Light"/>
                <w:sz w:val="16"/>
                <w:szCs w:val="16"/>
                <w:lang w:eastAsia="en-US"/>
              </w:rPr>
              <w:t>ll s</w:t>
            </w:r>
            <w:r w:rsidR="003D0FC3">
              <w:rPr>
                <w:rFonts w:ascii="Calibri Light" w:hAnsi="Calibri Light" w:cs="Calibri Light"/>
                <w:sz w:val="16"/>
                <w:szCs w:val="16"/>
                <w:lang w:eastAsia="en-US"/>
              </w:rPr>
              <w:t>taff who have not completed the training</w:t>
            </w:r>
            <w:r w:rsidR="00332DC7">
              <w:rPr>
                <w:rFonts w:ascii="Calibri Light" w:hAnsi="Calibri Light" w:cs="Calibri Light"/>
                <w:sz w:val="16"/>
                <w:szCs w:val="16"/>
                <w:lang w:eastAsia="en-US"/>
              </w:rPr>
              <w:t xml:space="preserve"> as per requirements</w:t>
            </w:r>
            <w:r w:rsidR="003D0FC3">
              <w:rPr>
                <w:rFonts w:ascii="Calibri Light" w:hAnsi="Calibri Light" w:cs="Calibri Light"/>
                <w:sz w:val="16"/>
                <w:szCs w:val="16"/>
                <w:lang w:eastAsia="en-US"/>
              </w:rPr>
              <w:t xml:space="preserve"> </w:t>
            </w:r>
            <w:r w:rsidR="00D32400">
              <w:rPr>
                <w:rFonts w:ascii="Calibri Light" w:hAnsi="Calibri Light" w:cs="Calibri Light"/>
                <w:sz w:val="16"/>
                <w:szCs w:val="16"/>
                <w:lang w:eastAsia="en-US"/>
              </w:rPr>
              <w:t>are</w:t>
            </w:r>
            <w:r w:rsidR="003D0FC3">
              <w:rPr>
                <w:rFonts w:ascii="Calibri Light" w:hAnsi="Calibri Light" w:cs="Calibri Light"/>
                <w:sz w:val="16"/>
                <w:szCs w:val="16"/>
                <w:lang w:eastAsia="en-US"/>
              </w:rPr>
              <w:t xml:space="preserve"> </w:t>
            </w:r>
            <w:r w:rsidR="00B86FC8">
              <w:rPr>
                <w:rFonts w:ascii="Calibri Light" w:hAnsi="Calibri Light" w:cs="Calibri Light"/>
                <w:sz w:val="16"/>
                <w:szCs w:val="16"/>
                <w:lang w:eastAsia="en-US"/>
              </w:rPr>
              <w:t>sent</w:t>
            </w:r>
            <w:r w:rsidR="00332DC7">
              <w:rPr>
                <w:rFonts w:ascii="Calibri Light" w:hAnsi="Calibri Light" w:cs="Calibri Light"/>
                <w:sz w:val="16"/>
                <w:szCs w:val="16"/>
                <w:lang w:eastAsia="en-US"/>
              </w:rPr>
              <w:t xml:space="preserve"> monthly r</w:t>
            </w:r>
            <w:r w:rsidR="003D0FC3">
              <w:rPr>
                <w:rFonts w:ascii="Calibri Light" w:hAnsi="Calibri Light" w:cs="Calibri Light"/>
                <w:sz w:val="16"/>
                <w:szCs w:val="16"/>
                <w:lang w:eastAsia="en-US"/>
              </w:rPr>
              <w:t>eminde</w:t>
            </w:r>
            <w:r w:rsidR="00332DC7">
              <w:rPr>
                <w:rFonts w:ascii="Calibri Light" w:hAnsi="Calibri Light" w:cs="Calibri Light"/>
                <w:sz w:val="16"/>
                <w:szCs w:val="16"/>
                <w:lang w:eastAsia="en-US"/>
              </w:rPr>
              <w:t>r</w:t>
            </w:r>
            <w:r w:rsidR="00AB3497">
              <w:rPr>
                <w:rFonts w:ascii="Calibri Light" w:hAnsi="Calibri Light" w:cs="Calibri Light"/>
                <w:sz w:val="16"/>
                <w:szCs w:val="16"/>
                <w:lang w:eastAsia="en-US"/>
              </w:rPr>
              <w:t>s</w:t>
            </w:r>
            <w:r w:rsidR="003D0FC3">
              <w:rPr>
                <w:rFonts w:ascii="Calibri Light" w:hAnsi="Calibri Light" w:cs="Calibri Light"/>
                <w:sz w:val="16"/>
                <w:szCs w:val="16"/>
                <w:lang w:eastAsia="en-US"/>
              </w:rPr>
              <w:t xml:space="preserve"> of their obligations.</w:t>
            </w:r>
          </w:p>
          <w:p w14:paraId="2DF5C067" w14:textId="1FEDD41D" w:rsidR="000C3290" w:rsidRPr="004C2DD1" w:rsidRDefault="00BD081F" w:rsidP="004C2DD1">
            <w:pPr>
              <w:pStyle w:val="ListParagraph"/>
              <w:numPr>
                <w:ilvl w:val="0"/>
                <w:numId w:val="14"/>
              </w:numPr>
              <w:spacing w:after="120"/>
              <w:ind w:left="714" w:hanging="357"/>
              <w:contextualSpacing w:val="0"/>
              <w:outlineLvl w:val="0"/>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eastAsia="en-US"/>
              </w:rPr>
            </w:pPr>
            <w:r>
              <w:rPr>
                <w:rFonts w:ascii="Calibri Light" w:hAnsi="Calibri Light" w:cs="Calibri Light"/>
                <w:sz w:val="16"/>
                <w:szCs w:val="16"/>
                <w:lang w:eastAsia="en-US"/>
              </w:rPr>
              <w:t>Review of the</w:t>
            </w:r>
            <w:r w:rsidR="007A79C7">
              <w:rPr>
                <w:rFonts w:ascii="Calibri Light" w:hAnsi="Calibri Light" w:cs="Calibri Light"/>
                <w:sz w:val="16"/>
                <w:szCs w:val="16"/>
                <w:lang w:eastAsia="en-US"/>
              </w:rPr>
              <w:t xml:space="preserve"> </w:t>
            </w:r>
            <w:r w:rsidR="00893966">
              <w:rPr>
                <w:rFonts w:ascii="Calibri Light" w:hAnsi="Calibri Light" w:cs="Calibri Light"/>
                <w:sz w:val="16"/>
                <w:szCs w:val="16"/>
                <w:lang w:eastAsia="en-US"/>
              </w:rPr>
              <w:t xml:space="preserve">adequacy and </w:t>
            </w:r>
            <w:r w:rsidR="007A79C7">
              <w:rPr>
                <w:rFonts w:ascii="Calibri Light" w:hAnsi="Calibri Light" w:cs="Calibri Light"/>
                <w:sz w:val="16"/>
                <w:szCs w:val="16"/>
                <w:lang w:eastAsia="en-US"/>
              </w:rPr>
              <w:t xml:space="preserve">inclusion </w:t>
            </w:r>
            <w:r w:rsidR="00F516ED">
              <w:rPr>
                <w:rFonts w:ascii="Calibri Light" w:hAnsi="Calibri Light" w:cs="Calibri Light"/>
                <w:sz w:val="16"/>
                <w:szCs w:val="16"/>
                <w:lang w:eastAsia="en-US"/>
              </w:rPr>
              <w:t xml:space="preserve">of </w:t>
            </w:r>
            <w:r w:rsidR="007A79C7">
              <w:rPr>
                <w:rFonts w:ascii="Calibri Light" w:hAnsi="Calibri Light" w:cs="Calibri Light"/>
                <w:sz w:val="16"/>
                <w:szCs w:val="16"/>
                <w:lang w:eastAsia="en-US"/>
              </w:rPr>
              <w:t>child</w:t>
            </w:r>
            <w:r w:rsidR="006A6C2F">
              <w:rPr>
                <w:rFonts w:ascii="Calibri Light" w:hAnsi="Calibri Light" w:cs="Calibri Light"/>
                <w:sz w:val="16"/>
                <w:szCs w:val="16"/>
                <w:lang w:eastAsia="en-US"/>
              </w:rPr>
              <w:t xml:space="preserve"> </w:t>
            </w:r>
            <w:r w:rsidR="007A79C7">
              <w:rPr>
                <w:rFonts w:ascii="Calibri Light" w:hAnsi="Calibri Light" w:cs="Calibri Light"/>
                <w:sz w:val="16"/>
                <w:szCs w:val="16"/>
                <w:lang w:eastAsia="en-US"/>
              </w:rPr>
              <w:t>s</w:t>
            </w:r>
            <w:r w:rsidR="006A6C2F">
              <w:rPr>
                <w:rFonts w:ascii="Calibri Light" w:hAnsi="Calibri Light" w:cs="Calibri Light"/>
                <w:sz w:val="16"/>
                <w:szCs w:val="16"/>
                <w:lang w:eastAsia="en-US"/>
              </w:rPr>
              <w:t>af</w:t>
            </w:r>
            <w:r w:rsidR="007A79C7">
              <w:rPr>
                <w:rFonts w:ascii="Calibri Light" w:hAnsi="Calibri Light" w:cs="Calibri Light"/>
                <w:sz w:val="16"/>
                <w:szCs w:val="16"/>
                <w:lang w:eastAsia="en-US"/>
              </w:rPr>
              <w:t>e</w:t>
            </w:r>
            <w:r w:rsidR="006A6C2F">
              <w:rPr>
                <w:rFonts w:ascii="Calibri Light" w:hAnsi="Calibri Light" w:cs="Calibri Light"/>
                <w:sz w:val="16"/>
                <w:szCs w:val="16"/>
                <w:lang w:eastAsia="en-US"/>
              </w:rPr>
              <w:t xml:space="preserve">ty </w:t>
            </w:r>
            <w:r w:rsidR="007F252A">
              <w:rPr>
                <w:rFonts w:ascii="Calibri Light" w:hAnsi="Calibri Light" w:cs="Calibri Light"/>
                <w:sz w:val="16"/>
                <w:szCs w:val="16"/>
                <w:lang w:eastAsia="en-US"/>
              </w:rPr>
              <w:t xml:space="preserve">requirements and </w:t>
            </w:r>
            <w:r w:rsidR="007A79C7">
              <w:rPr>
                <w:rFonts w:ascii="Calibri Light" w:hAnsi="Calibri Light" w:cs="Calibri Light"/>
                <w:sz w:val="16"/>
                <w:szCs w:val="16"/>
                <w:lang w:eastAsia="en-US"/>
              </w:rPr>
              <w:t>clauses in contracts with</w:t>
            </w:r>
            <w:r w:rsidR="006A6C2F">
              <w:rPr>
                <w:rFonts w:ascii="Calibri Light" w:hAnsi="Calibri Light" w:cs="Calibri Light"/>
                <w:sz w:val="16"/>
                <w:szCs w:val="16"/>
                <w:lang w:eastAsia="en-US"/>
              </w:rPr>
              <w:t xml:space="preserve"> </w:t>
            </w:r>
            <w:r w:rsidR="007A79C7">
              <w:rPr>
                <w:rFonts w:ascii="Calibri Light" w:hAnsi="Calibri Light" w:cs="Calibri Light"/>
                <w:sz w:val="16"/>
                <w:szCs w:val="16"/>
                <w:lang w:eastAsia="en-US"/>
              </w:rPr>
              <w:t>third party suppliers</w:t>
            </w:r>
            <w:r w:rsidR="00A40F0D">
              <w:rPr>
                <w:rFonts w:ascii="Calibri Light" w:hAnsi="Calibri Light" w:cs="Calibri Light"/>
                <w:sz w:val="16"/>
                <w:szCs w:val="16"/>
                <w:lang w:eastAsia="en-US"/>
              </w:rPr>
              <w:t xml:space="preserve"> that </w:t>
            </w:r>
            <w:r w:rsidR="00A40F0D" w:rsidRPr="00A40F0D">
              <w:rPr>
                <w:rFonts w:ascii="Calibri Light" w:hAnsi="Calibri Light" w:cs="Calibri Light"/>
                <w:sz w:val="16"/>
                <w:szCs w:val="16"/>
                <w:lang w:eastAsia="en-US"/>
              </w:rPr>
              <w:t>involve the provision of services directly to children, or where activities will, or may, involve contact with children that is a usual and more than incidental part of the services.</w:t>
            </w:r>
          </w:p>
        </w:tc>
      </w:tr>
    </w:tbl>
    <w:p w14:paraId="281A50A2" w14:textId="77777777" w:rsidR="009568EA" w:rsidRDefault="009568EA">
      <w:pPr>
        <w:tabs>
          <w:tab w:val="right" w:pos="10466"/>
        </w:tabs>
        <w:outlineLvl w:val="0"/>
        <w:rPr>
          <w:rFonts w:asciiTheme="minorHAnsi" w:hAnsiTheme="minorHAnsi" w:cs="Arial"/>
          <w:b/>
          <w:bCs/>
          <w:sz w:val="28"/>
          <w:szCs w:val="28"/>
          <w:lang w:eastAsia="en-US"/>
        </w:rPr>
      </w:pPr>
    </w:p>
    <w:p w14:paraId="05859527" w14:textId="326D59C9" w:rsidR="00B4552B" w:rsidRPr="00914CD1" w:rsidRDefault="00B4552B" w:rsidP="004C2DD1">
      <w:pPr>
        <w:tabs>
          <w:tab w:val="right" w:pos="10466"/>
        </w:tabs>
        <w:outlineLvl w:val="0"/>
        <w:rPr>
          <w:rFonts w:asciiTheme="minorHAnsi" w:hAnsiTheme="minorHAnsi" w:cs="Arial"/>
          <w:b/>
          <w:bCs/>
          <w:sz w:val="28"/>
          <w:szCs w:val="28"/>
          <w:lang w:eastAsia="en-US"/>
        </w:rPr>
      </w:pPr>
      <w:r w:rsidRPr="00914CD1">
        <w:rPr>
          <w:rFonts w:asciiTheme="minorHAnsi" w:hAnsiTheme="minorHAnsi" w:cs="Arial"/>
          <w:b/>
          <w:bCs/>
          <w:sz w:val="28"/>
          <w:szCs w:val="28"/>
          <w:lang w:eastAsia="en-US"/>
        </w:rPr>
        <w:t>4.</w:t>
      </w:r>
      <w:r w:rsidR="000851C8">
        <w:rPr>
          <w:rFonts w:asciiTheme="minorHAnsi" w:hAnsiTheme="minorHAnsi" w:cs="Arial"/>
          <w:b/>
          <w:bCs/>
          <w:sz w:val="28"/>
          <w:szCs w:val="28"/>
          <w:lang w:eastAsia="en-US"/>
        </w:rPr>
        <w:t>2</w:t>
      </w:r>
      <w:r w:rsidRPr="00914CD1">
        <w:rPr>
          <w:rFonts w:asciiTheme="minorHAnsi" w:hAnsiTheme="minorHAnsi" w:cs="Arial"/>
          <w:b/>
          <w:bCs/>
          <w:sz w:val="28"/>
          <w:szCs w:val="28"/>
          <w:lang w:eastAsia="en-US"/>
        </w:rPr>
        <w:t xml:space="preserve"> Measures to improve compliance </w:t>
      </w:r>
      <w:r w:rsidR="006D7E5B">
        <w:rPr>
          <w:rFonts w:asciiTheme="minorHAnsi" w:hAnsiTheme="minorHAnsi" w:cs="Arial"/>
          <w:b/>
          <w:bCs/>
          <w:sz w:val="28"/>
          <w:szCs w:val="28"/>
          <w:lang w:eastAsia="en-US"/>
        </w:rPr>
        <w:tab/>
      </w:r>
    </w:p>
    <w:p w14:paraId="70B7B781" w14:textId="77777777" w:rsidR="00B4552B" w:rsidRDefault="00B4552B" w:rsidP="00B4552B">
      <w:pPr>
        <w:spacing w:before="0"/>
        <w:outlineLvl w:val="0"/>
        <w:rPr>
          <w:rFonts w:ascii="Calibri Light" w:hAnsi="Calibri Light" w:cs="Calibri Light"/>
          <w:sz w:val="22"/>
          <w:szCs w:val="22"/>
          <w:lang w:eastAsia="en-US"/>
        </w:rPr>
      </w:pPr>
      <w:r>
        <w:rPr>
          <w:rFonts w:asciiTheme="minorHAnsi" w:hAnsiTheme="minorHAnsi" w:cs="Arial"/>
          <w:b/>
          <w:noProof/>
          <w:sz w:val="22"/>
          <w:szCs w:val="22"/>
          <w:lang w:eastAsia="en-US"/>
        </w:rPr>
        <mc:AlternateContent>
          <mc:Choice Requires="wps">
            <w:drawing>
              <wp:anchor distT="0" distB="0" distL="114300" distR="114300" simplePos="0" relativeHeight="251658247" behindDoc="0" locked="0" layoutInCell="1" allowOverlap="1" wp14:anchorId="5307D4DC" wp14:editId="6E7DE5A5">
                <wp:simplePos x="0" y="0"/>
                <wp:positionH relativeFrom="margin">
                  <wp:align>left</wp:align>
                </wp:positionH>
                <wp:positionV relativeFrom="paragraph">
                  <wp:posOffset>60960</wp:posOffset>
                </wp:positionV>
                <wp:extent cx="698500" cy="0"/>
                <wp:effectExtent l="0" t="19050" r="25400" b="19050"/>
                <wp:wrapSquare wrapText="bothSides"/>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00" cy="0"/>
                        </a:xfrm>
                        <a:prstGeom prst="line">
                          <a:avLst/>
                        </a:prstGeom>
                        <a:noFill/>
                        <a:ln w="38100" cap="flat" cmpd="sng" algn="ctr">
                          <a:solidFill>
                            <a:srgbClr val="1B365D"/>
                          </a:solidFill>
                          <a:prstDash val="solid"/>
                        </a:ln>
                        <a:effectLst/>
                      </wps:spPr>
                      <wps:bodyPr/>
                    </wps:wsp>
                  </a:graphicData>
                </a:graphic>
              </wp:anchor>
            </w:drawing>
          </mc:Choice>
          <mc:Fallback>
            <w:pict>
              <v:line w14:anchorId="2B9681D9" id="Straight Connector 9" o:spid="_x0000_s1026" alt="&quot;&quot;" style="position:absolute;z-index:251658247;visibility:visible;mso-wrap-style:square;mso-wrap-distance-left:9pt;mso-wrap-distance-top:0;mso-wrap-distance-right:9pt;mso-wrap-distance-bottom:0;mso-position-horizontal:left;mso-position-horizontal-relative:margin;mso-position-vertical:absolute;mso-position-vertical-relative:text" from="0,4.8pt" to="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" strokecolor="#1b365d" strokeweight="3pt">
                <w10:wrap type="square" anchorx="margin"/>
              </v:line>
            </w:pict>
          </mc:Fallback>
        </mc:AlternateContent>
      </w:r>
    </w:p>
    <w:p w14:paraId="5432F318" w14:textId="4636BA4B" w:rsidR="009941C4" w:rsidRPr="00914CD1" w:rsidRDefault="00D80083" w:rsidP="00811B53">
      <w:pPr>
        <w:spacing w:after="60"/>
        <w:outlineLvl w:val="0"/>
        <w:rPr>
          <w:rFonts w:ascii="Calibri Light" w:hAnsi="Calibri Light" w:cs="Arial"/>
          <w:sz w:val="22"/>
          <w:szCs w:val="22"/>
          <w:lang w:eastAsia="en-US"/>
        </w:rPr>
      </w:pPr>
      <w:proofErr w:type="gramStart"/>
      <w:r>
        <w:rPr>
          <w:rFonts w:ascii="Calibri Light" w:hAnsi="Calibri Light" w:cs="Arial"/>
          <w:sz w:val="22"/>
          <w:szCs w:val="22"/>
          <w:lang w:eastAsia="en-US"/>
        </w:rPr>
        <w:t>In the course of</w:t>
      </w:r>
      <w:proofErr w:type="gramEnd"/>
      <w:r>
        <w:rPr>
          <w:rFonts w:ascii="Calibri Light" w:hAnsi="Calibri Light" w:cs="Arial"/>
          <w:sz w:val="22"/>
          <w:szCs w:val="22"/>
          <w:lang w:eastAsia="en-US"/>
        </w:rPr>
        <w:t xml:space="preserve"> the </w:t>
      </w:r>
      <w:r w:rsidR="009438B8">
        <w:rPr>
          <w:rFonts w:ascii="Calibri Light" w:hAnsi="Calibri Light" w:cs="Arial"/>
          <w:sz w:val="22"/>
          <w:szCs w:val="22"/>
          <w:lang w:eastAsia="en-US"/>
        </w:rPr>
        <w:t>2026</w:t>
      </w:r>
      <w:r>
        <w:rPr>
          <w:rFonts w:ascii="Calibri Light" w:hAnsi="Calibri Light" w:cs="Arial"/>
          <w:sz w:val="22"/>
          <w:szCs w:val="22"/>
          <w:lang w:eastAsia="en-US"/>
        </w:rPr>
        <w:t>-</w:t>
      </w:r>
      <w:r w:rsidR="009438B8">
        <w:rPr>
          <w:rFonts w:ascii="Calibri Light" w:hAnsi="Calibri Light" w:cs="Arial"/>
          <w:sz w:val="22"/>
          <w:szCs w:val="22"/>
          <w:lang w:eastAsia="en-US"/>
        </w:rPr>
        <w:t xml:space="preserve">27 </w:t>
      </w:r>
      <w:r>
        <w:rPr>
          <w:rFonts w:ascii="Calibri Light" w:hAnsi="Calibri Light" w:cs="Arial"/>
          <w:sz w:val="22"/>
          <w:szCs w:val="22"/>
          <w:lang w:eastAsia="en-US"/>
        </w:rPr>
        <w:t>financial year</w:t>
      </w:r>
      <w:r w:rsidR="004C2DD1">
        <w:rPr>
          <w:rFonts w:ascii="Calibri Light" w:hAnsi="Calibri Light" w:cs="Arial"/>
          <w:sz w:val="22"/>
          <w:szCs w:val="22"/>
          <w:lang w:eastAsia="en-US"/>
        </w:rPr>
        <w:t>,</w:t>
      </w:r>
      <w:r>
        <w:rPr>
          <w:rFonts w:ascii="Calibri Light" w:hAnsi="Calibri Light" w:cs="Arial"/>
          <w:sz w:val="22"/>
          <w:szCs w:val="22"/>
          <w:lang w:eastAsia="en-US"/>
        </w:rPr>
        <w:t xml:space="preserve"> the </w:t>
      </w:r>
      <w:r w:rsidR="001576BE">
        <w:rPr>
          <w:rFonts w:ascii="Calibri Light" w:hAnsi="Calibri Light" w:cs="Arial"/>
          <w:sz w:val="22"/>
          <w:szCs w:val="22"/>
          <w:lang w:eastAsia="en-US"/>
        </w:rPr>
        <w:t>FWO</w:t>
      </w:r>
      <w:r>
        <w:rPr>
          <w:rFonts w:ascii="Calibri Light" w:hAnsi="Calibri Light" w:cs="Arial"/>
          <w:sz w:val="22"/>
          <w:szCs w:val="22"/>
          <w:lang w:eastAsia="en-US"/>
        </w:rPr>
        <w:t xml:space="preserve">’s compliance with the Framework will </w:t>
      </w:r>
      <w:r w:rsidR="005020C7">
        <w:rPr>
          <w:rFonts w:ascii="Calibri Light" w:hAnsi="Calibri Light" w:cs="Arial"/>
          <w:sz w:val="22"/>
          <w:szCs w:val="22"/>
          <w:lang w:eastAsia="en-US"/>
        </w:rPr>
        <w:t>continue to be monitored</w:t>
      </w:r>
      <w:r w:rsidR="00A773E2">
        <w:rPr>
          <w:rFonts w:ascii="Calibri Light" w:hAnsi="Calibri Light" w:cs="Arial"/>
          <w:sz w:val="22"/>
          <w:szCs w:val="22"/>
          <w:lang w:eastAsia="en-US"/>
        </w:rPr>
        <w:t>, reviewed</w:t>
      </w:r>
      <w:r w:rsidR="008C672B">
        <w:rPr>
          <w:rFonts w:ascii="Calibri Light" w:hAnsi="Calibri Light" w:cs="Arial"/>
          <w:sz w:val="22"/>
          <w:szCs w:val="22"/>
          <w:lang w:eastAsia="en-US"/>
        </w:rPr>
        <w:t xml:space="preserve"> and </w:t>
      </w:r>
      <w:r w:rsidR="00624303">
        <w:rPr>
          <w:rFonts w:ascii="Calibri Light" w:hAnsi="Calibri Light" w:cs="Arial"/>
          <w:sz w:val="22"/>
          <w:szCs w:val="22"/>
          <w:lang w:eastAsia="en-US"/>
        </w:rPr>
        <w:t>assessed</w:t>
      </w:r>
      <w:r w:rsidR="008C672B">
        <w:rPr>
          <w:rFonts w:ascii="Calibri Light" w:hAnsi="Calibri Light" w:cs="Arial"/>
          <w:sz w:val="22"/>
          <w:szCs w:val="22"/>
          <w:lang w:eastAsia="en-US"/>
        </w:rPr>
        <w:t xml:space="preserve">, and subject to formal reporting for the </w:t>
      </w:r>
      <w:r w:rsidR="005020C7">
        <w:rPr>
          <w:rFonts w:ascii="Calibri Light" w:hAnsi="Calibri Light" w:cs="Arial"/>
          <w:sz w:val="22"/>
          <w:szCs w:val="22"/>
          <w:lang w:eastAsia="en-US"/>
        </w:rPr>
        <w:t>period</w:t>
      </w:r>
      <w:r w:rsidR="00805580">
        <w:rPr>
          <w:rFonts w:ascii="Calibri Light" w:hAnsi="Calibri Light" w:cs="Arial"/>
          <w:sz w:val="22"/>
          <w:szCs w:val="22"/>
          <w:lang w:eastAsia="en-US"/>
        </w:rPr>
        <w:t>.</w:t>
      </w:r>
    </w:p>
    <w:sectPr w:rsidR="009941C4" w:rsidRPr="00914CD1" w:rsidSect="00B62980">
      <w:footerReference w:type="default" r:id="rId10"/>
      <w:headerReference w:type="first" r:id="rId11"/>
      <w:footerReference w:type="first" r:id="rId12"/>
      <w:pgSz w:w="11906" w:h="16838" w:code="9"/>
      <w:pgMar w:top="720" w:right="720" w:bottom="720" w:left="720" w:header="284" w:footer="6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9E563" w14:textId="77777777" w:rsidR="002814BA" w:rsidRDefault="002814BA">
      <w:r>
        <w:separator/>
      </w:r>
    </w:p>
  </w:endnote>
  <w:endnote w:type="continuationSeparator" w:id="0">
    <w:p w14:paraId="5606F052" w14:textId="77777777" w:rsidR="002814BA" w:rsidRDefault="002814BA">
      <w:r>
        <w:continuationSeparator/>
      </w:r>
    </w:p>
  </w:endnote>
  <w:endnote w:type="continuationNotice" w:id="1">
    <w:p w14:paraId="6B7C7DBE" w14:textId="77777777" w:rsidR="002814BA" w:rsidRDefault="002814B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YInterstate Light">
    <w:altName w:val="Calibri"/>
    <w:charset w:val="00"/>
    <w:family w:val="auto"/>
    <w:pitch w:val="variable"/>
    <w:sig w:usb0="A00002AF" w:usb1="50002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Neue-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830685"/>
      <w:docPartObj>
        <w:docPartGallery w:val="Page Numbers (Bottom of Page)"/>
        <w:docPartUnique/>
      </w:docPartObj>
    </w:sdtPr>
    <w:sdtEndPr>
      <w:rPr>
        <w:rFonts w:asciiTheme="minorHAnsi" w:hAnsiTheme="minorHAnsi" w:cstheme="minorBidi"/>
        <w:noProof/>
        <w:sz w:val="16"/>
        <w:szCs w:val="16"/>
      </w:rPr>
    </w:sdtEndPr>
    <w:sdtContent>
      <w:p w14:paraId="63444116" w14:textId="2DD380BC" w:rsidR="000479E0" w:rsidRPr="000479E0" w:rsidRDefault="000479E0">
        <w:pPr>
          <w:pStyle w:val="Footer"/>
          <w:jc w:val="right"/>
          <w:rPr>
            <w:rFonts w:asciiTheme="minorHAnsi" w:hAnsiTheme="minorHAnsi" w:cstheme="minorHAnsi"/>
            <w:sz w:val="16"/>
            <w:szCs w:val="20"/>
          </w:rPr>
        </w:pPr>
        <w:r w:rsidRPr="000479E0">
          <w:rPr>
            <w:rFonts w:asciiTheme="minorHAnsi" w:hAnsiTheme="minorHAnsi" w:cstheme="minorHAnsi"/>
            <w:sz w:val="16"/>
            <w:szCs w:val="20"/>
          </w:rPr>
          <w:fldChar w:fldCharType="begin"/>
        </w:r>
        <w:r w:rsidRPr="000479E0">
          <w:rPr>
            <w:rFonts w:asciiTheme="minorHAnsi" w:hAnsiTheme="minorHAnsi" w:cstheme="minorHAnsi"/>
            <w:sz w:val="16"/>
            <w:szCs w:val="20"/>
          </w:rPr>
          <w:instrText xml:space="preserve"> PAGE   \* MERGEFORMAT </w:instrText>
        </w:r>
        <w:r w:rsidRPr="000479E0">
          <w:rPr>
            <w:rFonts w:asciiTheme="minorHAnsi" w:hAnsiTheme="minorHAnsi" w:cstheme="minorHAnsi"/>
            <w:sz w:val="16"/>
            <w:szCs w:val="20"/>
          </w:rPr>
          <w:fldChar w:fldCharType="separate"/>
        </w:r>
        <w:r w:rsidRPr="000479E0">
          <w:rPr>
            <w:rFonts w:asciiTheme="minorHAnsi" w:hAnsiTheme="minorHAnsi" w:cstheme="minorHAnsi"/>
            <w:noProof/>
            <w:sz w:val="16"/>
            <w:szCs w:val="20"/>
          </w:rPr>
          <w:t>2</w:t>
        </w:r>
        <w:r w:rsidRPr="000479E0">
          <w:rPr>
            <w:rFonts w:asciiTheme="minorHAnsi" w:hAnsiTheme="minorHAnsi" w:cstheme="minorHAnsi"/>
            <w:noProof/>
            <w:sz w:val="16"/>
            <w:szCs w:val="20"/>
          </w:rPr>
          <w:fldChar w:fldCharType="end"/>
        </w:r>
      </w:p>
    </w:sdtContent>
  </w:sdt>
  <w:p w14:paraId="0BB93870" w14:textId="77777777" w:rsidR="00A64EE3" w:rsidRDefault="00A64E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E776" w14:textId="71000D96" w:rsidR="00E87BC5" w:rsidRDefault="00B020E7" w:rsidP="005E6E00">
    <w:pPr>
      <w:tabs>
        <w:tab w:val="center" w:pos="4536"/>
        <w:tab w:val="right" w:pos="9070"/>
      </w:tabs>
      <w:rPr>
        <w:rFonts w:ascii="Arial" w:hAnsi="Arial"/>
        <w:color w:val="FFFFFF" w:themeColor="background1"/>
        <w:sz w:val="22"/>
        <w:szCs w:val="22"/>
      </w:rPr>
    </w:pPr>
    <w:r w:rsidRPr="00E87BC5">
      <w:rPr>
        <w:rFonts w:ascii="Arial" w:hAnsi="Arial"/>
        <w:color w:val="FFFFFF" w:themeColor="background1"/>
        <w:sz w:val="22"/>
        <w:szCs w:val="22"/>
      </w:rPr>
      <w:fldChar w:fldCharType="begin"/>
    </w:r>
    <w:r w:rsidRPr="00E87BC5">
      <w:rPr>
        <w:rFonts w:ascii="Arial" w:hAnsi="Arial"/>
        <w:color w:val="FFFFFF" w:themeColor="background1"/>
        <w:sz w:val="22"/>
        <w:szCs w:val="22"/>
      </w:rPr>
      <w:instrText xml:space="preserve"> DOCPROPERTY "mvRef" \* MERGEFORMAT </w:instrText>
    </w:r>
    <w:r w:rsidRPr="00E87BC5">
      <w:rPr>
        <w:rFonts w:ascii="Arial" w:hAnsi="Arial"/>
        <w:color w:val="FFFFFF" w:themeColor="background1"/>
        <w:sz w:val="22"/>
        <w:szCs w:val="22"/>
      </w:rPr>
      <w:fldChar w:fldCharType="separate"/>
    </w:r>
    <w:r w:rsidR="000723CC">
      <w:rPr>
        <w:rFonts w:ascii="Arial" w:hAnsi="Arial"/>
        <w:b/>
        <w:bCs/>
        <w:color w:val="FFFFFF" w:themeColor="background1"/>
        <w:sz w:val="22"/>
        <w:szCs w:val="22"/>
        <w:lang w:val="en-US"/>
      </w:rPr>
      <w:t>Error! Unknown document property name.</w:t>
    </w:r>
    <w:r w:rsidRPr="00E87BC5">
      <w:rPr>
        <w:rFonts w:ascii="Arial" w:hAnsi="Arial"/>
        <w:color w:val="FFFFFF" w:themeColor="background1"/>
        <w:sz w:val="22"/>
        <w:szCs w:val="22"/>
      </w:rPr>
      <w:fldChar w:fldCharType="end"/>
    </w:r>
  </w:p>
  <w:p w14:paraId="5F4A7A99" w14:textId="10AB32AA" w:rsidR="00BE6EEA" w:rsidRPr="00DB083C" w:rsidRDefault="00BE6EEA" w:rsidP="00BE6EEA">
    <w:pPr>
      <w:tabs>
        <w:tab w:val="center" w:pos="4536"/>
        <w:tab w:val="right" w:pos="9070"/>
      </w:tabs>
      <w:rPr>
        <w:rFonts w:cstheme="minorHAnsi"/>
        <w:color w:val="1B365D"/>
      </w:rPr>
    </w:pPr>
    <w:r>
      <w:rPr>
        <w:rFonts w:ascii="Arial" w:hAnsi="Arial"/>
        <w:noProof/>
        <w:color w:val="0395A7"/>
      </w:rPr>
      <mc:AlternateContent>
        <mc:Choice Requires="wps">
          <w:drawing>
            <wp:anchor distT="0" distB="0" distL="114300" distR="114300" simplePos="0" relativeHeight="251658241" behindDoc="0" locked="0" layoutInCell="1" allowOverlap="1" wp14:anchorId="62CE89E8" wp14:editId="1AEF5D6C">
              <wp:simplePos x="0" y="0"/>
              <wp:positionH relativeFrom="margin">
                <wp:posOffset>0</wp:posOffset>
              </wp:positionH>
              <wp:positionV relativeFrom="page">
                <wp:posOffset>9805035</wp:posOffset>
              </wp:positionV>
              <wp:extent cx="3369945" cy="0"/>
              <wp:effectExtent l="0" t="0" r="0" b="0"/>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69945" cy="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CF5D9E" id="Straight Connector 11" o:spid="_x0000_s1026" alt="&quot;&quot;"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72.05pt" to="265.35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" strokecolor="#ffb81c" strokeweight="1pt">
              <w10:wrap anchorx="margin" anchory="page"/>
            </v:line>
          </w:pict>
        </mc:Fallback>
      </mc:AlternateContent>
    </w:r>
    <w:r w:rsidRPr="00BE6EEA">
      <w:rPr>
        <w:rFonts w:cstheme="minorHAnsi"/>
        <w:noProof/>
        <w:color w:val="FFFFFF" w:themeColor="background1"/>
      </w:rPr>
      <mc:AlternateContent>
        <mc:Choice Requires="wps">
          <w:drawing>
            <wp:anchor distT="0" distB="0" distL="114300" distR="114300" simplePos="0" relativeHeight="251658240" behindDoc="1" locked="0" layoutInCell="1" allowOverlap="1" wp14:anchorId="53656AD4" wp14:editId="6BDFB646">
              <wp:simplePos x="0" y="0"/>
              <wp:positionH relativeFrom="page">
                <wp:posOffset>6677025</wp:posOffset>
              </wp:positionH>
              <wp:positionV relativeFrom="page">
                <wp:posOffset>9848215</wp:posOffset>
              </wp:positionV>
              <wp:extent cx="882015" cy="882015"/>
              <wp:effectExtent l="0" t="0" r="0" b="0"/>
              <wp:wrapNone/>
              <wp:docPr id="3" name="Right Tri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882015" cy="882015"/>
                      </a:xfrm>
                      <a:prstGeom prst="rtTriangle">
                        <a:avLst/>
                      </a:prstGeom>
                      <a:solidFill>
                        <a:srgbClr val="9BCBEB">
                          <a:alpha val="3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D1BD146" id="_x0000_t6" coordsize="21600,21600" o:spt="6" path="m,l,21600r21600,xe">
              <v:stroke joinstyle="miter"/>
              <v:path gradientshapeok="t" o:connecttype="custom" o:connectlocs="0,0;0,10800;0,21600;10800,21600;21600,21600;10800,10800" textboxrect="1800,12600,12600,19800"/>
            </v:shapetype>
            <v:shape id="Right Triangle 3" o:spid="_x0000_s1026" type="#_x0000_t6" alt="&quot;&quot;" style="position:absolute;margin-left:525.75pt;margin-top:775.45pt;width:69.45pt;height:69.45pt;flip:x;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" fillcolor="#9bcbeb" stroked="f" strokeweight="2pt">
              <v:fill opacity="19789f"/>
              <w10:wrap anchorx="page" anchory="page"/>
            </v:shape>
          </w:pict>
        </mc:Fallback>
      </mc:AlternateContent>
    </w:r>
    <w:r w:rsidRPr="00BE6EEA">
      <w:rPr>
        <w:rFonts w:cstheme="minorHAnsi"/>
        <w:color w:val="FFFFFF" w:themeColor="background1"/>
      </w:rPr>
      <w:fldChar w:fldCharType="begin"/>
    </w:r>
    <w:r w:rsidRPr="00BE6EEA">
      <w:rPr>
        <w:rFonts w:cstheme="minorHAnsi"/>
        <w:color w:val="FFFFFF" w:themeColor="background1"/>
      </w:rPr>
      <w:instrText xml:space="preserve"> DOCPROPERTY "mvRef" \* MERGEFORMAT </w:instrText>
    </w:r>
    <w:r w:rsidRPr="00BE6EEA">
      <w:rPr>
        <w:rFonts w:cstheme="minorHAnsi"/>
        <w:color w:val="FFFFFF" w:themeColor="background1"/>
      </w:rPr>
      <w:fldChar w:fldCharType="separate"/>
    </w:r>
    <w:r w:rsidR="000723CC">
      <w:rPr>
        <w:rFonts w:cstheme="minorHAnsi"/>
        <w:b/>
        <w:bCs/>
        <w:color w:val="FFFFFF" w:themeColor="background1"/>
        <w:lang w:val="en-US"/>
      </w:rPr>
      <w:t>Error! Unknown document property name.</w:t>
    </w:r>
    <w:r w:rsidRPr="00BE6EEA">
      <w:rPr>
        <w:rFonts w:cstheme="minorHAnsi"/>
        <w:color w:val="FFFFFF" w:themeColor="background1"/>
      </w:rPr>
      <w:fldChar w:fldCharType="end"/>
    </w:r>
  </w:p>
  <w:p w14:paraId="1D0F14EE" w14:textId="77777777" w:rsidR="00AA1289" w:rsidRPr="005E6E00" w:rsidRDefault="00AA1289" w:rsidP="005E6E00">
    <w:pPr>
      <w:pStyle w:val="Footer"/>
      <w:tabs>
        <w:tab w:val="clear" w:pos="4153"/>
        <w:tab w:val="clear" w:pos="8306"/>
        <w:tab w:val="right" w:pos="9360"/>
      </w:tabs>
      <w:rPr>
        <w:rFonts w:ascii="Arial" w:hAnsi="Arial"/>
        <w:color w:val="03959D"/>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3553" w14:textId="77777777" w:rsidR="002814BA" w:rsidRDefault="002814BA">
      <w:r>
        <w:separator/>
      </w:r>
    </w:p>
  </w:footnote>
  <w:footnote w:type="continuationSeparator" w:id="0">
    <w:p w14:paraId="2DA0A284" w14:textId="77777777" w:rsidR="002814BA" w:rsidRDefault="002814BA">
      <w:r>
        <w:continuationSeparator/>
      </w:r>
    </w:p>
  </w:footnote>
  <w:footnote w:type="continuationNotice" w:id="1">
    <w:p w14:paraId="137A50E4" w14:textId="77777777" w:rsidR="002814BA" w:rsidRDefault="002814BA">
      <w:pPr>
        <w:spacing w:before="0"/>
      </w:pPr>
    </w:p>
  </w:footnote>
  <w:footnote w:id="2">
    <w:p w14:paraId="0DDF641E" w14:textId="5DD95A5B" w:rsidR="00CE39A0" w:rsidRPr="00BE24DD" w:rsidRDefault="00CE39A0" w:rsidP="00CE39A0">
      <w:pPr>
        <w:pStyle w:val="FootnoteText"/>
        <w:rPr>
          <w:sz w:val="16"/>
          <w:szCs w:val="16"/>
        </w:rPr>
      </w:pPr>
      <w:r w:rsidRPr="00BE24DD">
        <w:rPr>
          <w:rStyle w:val="FootnoteReference"/>
          <w:sz w:val="16"/>
          <w:szCs w:val="16"/>
        </w:rPr>
        <w:footnoteRef/>
      </w:r>
      <w:r w:rsidR="5DEE09EC" w:rsidRPr="00BE24DD">
        <w:rPr>
          <w:sz w:val="16"/>
          <w:szCs w:val="16"/>
        </w:rPr>
        <w:t xml:space="preserve"> The risk assessment was reviewed in </w:t>
      </w:r>
      <w:r w:rsidR="5DEE09EC">
        <w:rPr>
          <w:sz w:val="16"/>
          <w:szCs w:val="16"/>
        </w:rPr>
        <w:t xml:space="preserve">September </w:t>
      </w:r>
      <w:r w:rsidR="5DEE09EC" w:rsidRPr="5DEE09EC">
        <w:rPr>
          <w:sz w:val="16"/>
          <w:szCs w:val="16"/>
        </w:rPr>
        <w:t>202</w:t>
      </w:r>
      <w:r w:rsidR="00230E62">
        <w:rPr>
          <w:sz w:val="16"/>
          <w:szCs w:val="16"/>
        </w:rPr>
        <w:t>6</w:t>
      </w:r>
      <w:r w:rsidR="5DEE09EC" w:rsidRPr="5DEE09EC">
        <w:rPr>
          <w:sz w:val="16"/>
          <w:szCs w:val="16"/>
        </w:rPr>
        <w:t xml:space="preserve"> </w:t>
      </w:r>
      <w:r w:rsidR="5DEE09EC" w:rsidRPr="00BE24DD">
        <w:rPr>
          <w:sz w:val="16"/>
          <w:szCs w:val="16"/>
        </w:rPr>
        <w:t xml:space="preserve">following the end of the financial </w:t>
      </w:r>
      <w:proofErr w:type="gramStart"/>
      <w:r w:rsidR="5DEE09EC" w:rsidRPr="00BE24DD">
        <w:rPr>
          <w:sz w:val="16"/>
          <w:szCs w:val="16"/>
        </w:rPr>
        <w:t>year</w:t>
      </w:r>
      <w:r w:rsidR="004B6DAF">
        <w:rPr>
          <w:sz w:val="16"/>
          <w:szCs w:val="16"/>
        </w:rPr>
        <w:t>,</w:t>
      </w:r>
      <w:proofErr w:type="gramEnd"/>
      <w:r w:rsidR="5DEE09EC" w:rsidRPr="00BE24DD">
        <w:rPr>
          <w:sz w:val="16"/>
          <w:szCs w:val="16"/>
        </w:rPr>
        <w:t xml:space="preserve"> </w:t>
      </w:r>
      <w:r w:rsidR="009F0468" w:rsidRPr="00BE24DD">
        <w:rPr>
          <w:sz w:val="16"/>
          <w:szCs w:val="16"/>
        </w:rPr>
        <w:t>to</w:t>
      </w:r>
      <w:r w:rsidR="5DEE09EC" w:rsidRPr="00BE24DD">
        <w:rPr>
          <w:sz w:val="16"/>
          <w:szCs w:val="16"/>
        </w:rPr>
        <w:t xml:space="preserve"> assist with the assessment of </w:t>
      </w:r>
      <w:r w:rsidR="5DEE09EC">
        <w:rPr>
          <w:sz w:val="16"/>
          <w:szCs w:val="16"/>
        </w:rPr>
        <w:t>FWO</w:t>
      </w:r>
      <w:r w:rsidR="004C7C28">
        <w:rPr>
          <w:sz w:val="16"/>
          <w:szCs w:val="16"/>
        </w:rPr>
        <w:t>’s</w:t>
      </w:r>
      <w:r w:rsidR="5DEE09EC" w:rsidRPr="00BE24DD">
        <w:rPr>
          <w:sz w:val="16"/>
          <w:szCs w:val="16"/>
        </w:rPr>
        <w:t xml:space="preserve"> compliance with the </w:t>
      </w:r>
      <w:r w:rsidR="5DEE09EC">
        <w:rPr>
          <w:sz w:val="16"/>
          <w:szCs w:val="16"/>
        </w:rPr>
        <w:t>F</w:t>
      </w:r>
      <w:r w:rsidR="5DEE09EC" w:rsidRPr="00BE24DD">
        <w:rPr>
          <w:sz w:val="16"/>
          <w:szCs w:val="16"/>
        </w:rPr>
        <w:t xml:space="preserve">ramework for the </w:t>
      </w:r>
      <w:r w:rsidR="00633854" w:rsidRPr="5DEE09EC">
        <w:rPr>
          <w:sz w:val="16"/>
          <w:szCs w:val="16"/>
        </w:rPr>
        <w:t>202</w:t>
      </w:r>
      <w:r w:rsidR="00633854">
        <w:rPr>
          <w:sz w:val="16"/>
          <w:szCs w:val="16"/>
        </w:rPr>
        <w:t>6</w:t>
      </w:r>
      <w:r w:rsidR="5DEE09EC">
        <w:rPr>
          <w:sz w:val="16"/>
          <w:szCs w:val="16"/>
        </w:rPr>
        <w:t>-</w:t>
      </w:r>
      <w:r w:rsidR="00633854" w:rsidRPr="5DEE09EC">
        <w:rPr>
          <w:sz w:val="16"/>
          <w:szCs w:val="16"/>
        </w:rPr>
        <w:t>2</w:t>
      </w:r>
      <w:r w:rsidR="00633854">
        <w:rPr>
          <w:sz w:val="16"/>
          <w:szCs w:val="16"/>
        </w:rPr>
        <w:t>7</w:t>
      </w:r>
      <w:r w:rsidR="00633854" w:rsidRPr="5DEE09EC">
        <w:rPr>
          <w:sz w:val="16"/>
          <w:szCs w:val="16"/>
        </w:rPr>
        <w:t xml:space="preserve"> </w:t>
      </w:r>
      <w:r w:rsidR="5DEE09EC" w:rsidRPr="00BE24DD">
        <w:rPr>
          <w:sz w:val="16"/>
          <w:szCs w:val="16"/>
        </w:rPr>
        <w:t>reporting period and ensure risks and controls were contemporary for the year ahead.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7B0F" w14:textId="6053A8F6" w:rsidR="00AA1289" w:rsidRPr="006615E0" w:rsidRDefault="00AA1289" w:rsidP="005E6E00">
    <w:pPr>
      <w:tabs>
        <w:tab w:val="center" w:pos="4820"/>
        <w:tab w:val="right" w:pos="9639"/>
      </w:tabs>
      <w:spacing w:before="0"/>
      <w:ind w:left="-851"/>
      <w:rPr>
        <w:rFonts w:cs="HelveticaNeue-Light"/>
        <w:color w:val="000000"/>
        <w:sz w:val="32"/>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1B7"/>
    <w:multiLevelType w:val="hybridMultilevel"/>
    <w:tmpl w:val="0F62798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073B9D"/>
    <w:multiLevelType w:val="hybridMultilevel"/>
    <w:tmpl w:val="C6C4C94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4DC1E68"/>
    <w:multiLevelType w:val="hybridMultilevel"/>
    <w:tmpl w:val="688C5768"/>
    <w:lvl w:ilvl="0" w:tplc="A96AE202">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4FC7A2F"/>
    <w:multiLevelType w:val="hybridMultilevel"/>
    <w:tmpl w:val="6C7E93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8FD7D5F"/>
    <w:multiLevelType w:val="hybridMultilevel"/>
    <w:tmpl w:val="7916CAFC"/>
    <w:lvl w:ilvl="0" w:tplc="523A12A6">
      <w:start w:val="1"/>
      <w:numFmt w:val="bullet"/>
      <w:pStyle w:val="Bullet"/>
      <w:lvlText w:val=""/>
      <w:lvlJc w:val="left"/>
      <w:pPr>
        <w:ind w:left="720" w:hanging="360"/>
      </w:pPr>
      <w:rPr>
        <w:rFonts w:ascii="Wingdings" w:hAnsi="Wingdings" w:hint="default"/>
        <w:color w:val="1B365D"/>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AA602A"/>
    <w:multiLevelType w:val="hybridMultilevel"/>
    <w:tmpl w:val="0A4C52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8972CE"/>
    <w:multiLevelType w:val="hybridMultilevel"/>
    <w:tmpl w:val="16DC6AE8"/>
    <w:lvl w:ilvl="0" w:tplc="0C090005">
      <w:start w:val="1"/>
      <w:numFmt w:val="bullet"/>
      <w:lvlText w:val=""/>
      <w:lvlJc w:val="left"/>
      <w:pPr>
        <w:ind w:left="720" w:hanging="360"/>
      </w:pPr>
      <w:rPr>
        <w:rFonts w:ascii="Wingdings" w:hAnsi="Wingdings" w:hint="default"/>
        <w:color w:val="1B365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0F714B"/>
    <w:multiLevelType w:val="hybridMultilevel"/>
    <w:tmpl w:val="4DD078DE"/>
    <w:lvl w:ilvl="0" w:tplc="0C090005">
      <w:start w:val="1"/>
      <w:numFmt w:val="bullet"/>
      <w:lvlText w:val=""/>
      <w:lvlJc w:val="left"/>
      <w:pPr>
        <w:ind w:left="720" w:hanging="360"/>
      </w:pPr>
      <w:rPr>
        <w:rFonts w:ascii="Wingdings" w:hAnsi="Wingdings" w:hint="default"/>
        <w:color w:val="1B365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833BFD"/>
    <w:multiLevelType w:val="multilevel"/>
    <w:tmpl w:val="DE02731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23AD4D38"/>
    <w:multiLevelType w:val="hybridMultilevel"/>
    <w:tmpl w:val="6418677E"/>
    <w:lvl w:ilvl="0" w:tplc="A96AE202">
      <w:start w:val="1"/>
      <w:numFmt w:val="decimal"/>
      <w:lvlText w:val="%1."/>
      <w:lvlJc w:val="left"/>
      <w:pPr>
        <w:ind w:left="36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A50E3E"/>
    <w:multiLevelType w:val="hybridMultilevel"/>
    <w:tmpl w:val="0B421DC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A3789A"/>
    <w:multiLevelType w:val="hybridMultilevel"/>
    <w:tmpl w:val="C82CF4C8"/>
    <w:lvl w:ilvl="0" w:tplc="259E73C8">
      <w:start w:val="1"/>
      <w:numFmt w:val="bullet"/>
      <w:pStyle w:val="Dotpoin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103C5D"/>
    <w:multiLevelType w:val="hybridMultilevel"/>
    <w:tmpl w:val="E8BC1784"/>
    <w:lvl w:ilvl="0" w:tplc="6CE4E510">
      <w:start w:val="1"/>
      <w:numFmt w:val="bullet"/>
      <w:lvlText w:val=""/>
      <w:lvlJc w:val="left"/>
      <w:pPr>
        <w:ind w:left="1440" w:hanging="360"/>
      </w:pPr>
      <w:rPr>
        <w:rFonts w:ascii="Symbol" w:hAnsi="Symbol"/>
      </w:rPr>
    </w:lvl>
    <w:lvl w:ilvl="1" w:tplc="14E04556">
      <w:start w:val="1"/>
      <w:numFmt w:val="bullet"/>
      <w:lvlText w:val=""/>
      <w:lvlJc w:val="left"/>
      <w:pPr>
        <w:ind w:left="1440" w:hanging="360"/>
      </w:pPr>
      <w:rPr>
        <w:rFonts w:ascii="Symbol" w:hAnsi="Symbol"/>
      </w:rPr>
    </w:lvl>
    <w:lvl w:ilvl="2" w:tplc="83FE46D8">
      <w:start w:val="1"/>
      <w:numFmt w:val="bullet"/>
      <w:lvlText w:val=""/>
      <w:lvlJc w:val="left"/>
      <w:pPr>
        <w:ind w:left="1440" w:hanging="360"/>
      </w:pPr>
      <w:rPr>
        <w:rFonts w:ascii="Symbol" w:hAnsi="Symbol"/>
      </w:rPr>
    </w:lvl>
    <w:lvl w:ilvl="3" w:tplc="2E3898E0">
      <w:start w:val="1"/>
      <w:numFmt w:val="bullet"/>
      <w:lvlText w:val=""/>
      <w:lvlJc w:val="left"/>
      <w:pPr>
        <w:ind w:left="1440" w:hanging="360"/>
      </w:pPr>
      <w:rPr>
        <w:rFonts w:ascii="Symbol" w:hAnsi="Symbol"/>
      </w:rPr>
    </w:lvl>
    <w:lvl w:ilvl="4" w:tplc="36EA17FC">
      <w:start w:val="1"/>
      <w:numFmt w:val="bullet"/>
      <w:lvlText w:val=""/>
      <w:lvlJc w:val="left"/>
      <w:pPr>
        <w:ind w:left="1440" w:hanging="360"/>
      </w:pPr>
      <w:rPr>
        <w:rFonts w:ascii="Symbol" w:hAnsi="Symbol"/>
      </w:rPr>
    </w:lvl>
    <w:lvl w:ilvl="5" w:tplc="75AE124A">
      <w:start w:val="1"/>
      <w:numFmt w:val="bullet"/>
      <w:lvlText w:val=""/>
      <w:lvlJc w:val="left"/>
      <w:pPr>
        <w:ind w:left="1440" w:hanging="360"/>
      </w:pPr>
      <w:rPr>
        <w:rFonts w:ascii="Symbol" w:hAnsi="Symbol"/>
      </w:rPr>
    </w:lvl>
    <w:lvl w:ilvl="6" w:tplc="18FE4DA0">
      <w:start w:val="1"/>
      <w:numFmt w:val="bullet"/>
      <w:lvlText w:val=""/>
      <w:lvlJc w:val="left"/>
      <w:pPr>
        <w:ind w:left="1440" w:hanging="360"/>
      </w:pPr>
      <w:rPr>
        <w:rFonts w:ascii="Symbol" w:hAnsi="Symbol"/>
      </w:rPr>
    </w:lvl>
    <w:lvl w:ilvl="7" w:tplc="7786B430">
      <w:start w:val="1"/>
      <w:numFmt w:val="bullet"/>
      <w:lvlText w:val=""/>
      <w:lvlJc w:val="left"/>
      <w:pPr>
        <w:ind w:left="1440" w:hanging="360"/>
      </w:pPr>
      <w:rPr>
        <w:rFonts w:ascii="Symbol" w:hAnsi="Symbol"/>
      </w:rPr>
    </w:lvl>
    <w:lvl w:ilvl="8" w:tplc="400EBBA6">
      <w:start w:val="1"/>
      <w:numFmt w:val="bullet"/>
      <w:lvlText w:val=""/>
      <w:lvlJc w:val="left"/>
      <w:pPr>
        <w:ind w:left="1440" w:hanging="360"/>
      </w:pPr>
      <w:rPr>
        <w:rFonts w:ascii="Symbol" w:hAnsi="Symbol"/>
      </w:rPr>
    </w:lvl>
  </w:abstractNum>
  <w:abstractNum w:abstractNumId="13" w15:restartNumberingAfterBreak="0">
    <w:nsid w:val="3B29580F"/>
    <w:multiLevelType w:val="hybridMultilevel"/>
    <w:tmpl w:val="B87C1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AD7C82"/>
    <w:multiLevelType w:val="multilevel"/>
    <w:tmpl w:val="C9FC84D6"/>
    <w:lvl w:ilvl="0">
      <w:start w:val="1"/>
      <w:numFmt w:val="bullet"/>
      <w:pStyle w:val="EYBulletedList1"/>
      <w:lvlText w:val=""/>
      <w:lvlJc w:val="left"/>
      <w:pPr>
        <w:tabs>
          <w:tab w:val="num" w:pos="425"/>
        </w:tabs>
        <w:ind w:left="425" w:hanging="425"/>
      </w:pPr>
      <w:rPr>
        <w:rFonts w:ascii="Symbol" w:hAnsi="Symbol" w:hint="default"/>
        <w:color w:val="auto"/>
        <w:sz w:val="16"/>
        <w:szCs w:val="16"/>
      </w:rPr>
    </w:lvl>
    <w:lvl w:ilvl="1">
      <w:start w:val="1"/>
      <w:numFmt w:val="bullet"/>
      <w:pStyle w:val="EYBulletedList2"/>
      <w:lvlText w:val="►"/>
      <w:lvlJc w:val="left"/>
      <w:pPr>
        <w:tabs>
          <w:tab w:val="num" w:pos="851"/>
        </w:tabs>
        <w:ind w:left="851" w:hanging="426"/>
      </w:pPr>
      <w:rPr>
        <w:rFonts w:ascii="Arial" w:hAnsi="Arial" w:cs="Times New Roman" w:hint="default"/>
        <w:color w:val="auto"/>
        <w:sz w:val="16"/>
        <w:szCs w:val="16"/>
      </w:rPr>
    </w:lvl>
    <w:lvl w:ilvl="2">
      <w:start w:val="1"/>
      <w:numFmt w:val="bullet"/>
      <w:pStyle w:val="EYBulletedList3"/>
      <w:lvlText w:val="►"/>
      <w:lvlJc w:val="left"/>
      <w:pPr>
        <w:tabs>
          <w:tab w:val="num" w:pos="1276"/>
        </w:tabs>
        <w:ind w:left="1276" w:hanging="425"/>
      </w:pPr>
      <w:rPr>
        <w:rFonts w:ascii="Arial" w:hAnsi="Arial" w:cs="Times New Roman" w:hint="default"/>
        <w:color w:val="auto"/>
        <w:sz w:val="16"/>
        <w:szCs w:val="16"/>
      </w:rPr>
    </w:lvl>
    <w:lvl w:ilvl="3">
      <w:start w:val="1"/>
      <w:numFmt w:val="bullet"/>
      <w:lvlText w:val="►"/>
      <w:lvlJc w:val="left"/>
      <w:pPr>
        <w:tabs>
          <w:tab w:val="num" w:pos="0"/>
        </w:tabs>
        <w:ind w:left="0" w:firstLine="0"/>
      </w:pPr>
      <w:rPr>
        <w:rFonts w:ascii="Arial" w:hAnsi="Arial" w:cs="Times New Roman" w:hint="default"/>
        <w:color w:val="auto"/>
        <w:sz w:val="16"/>
        <w:szCs w:val="24"/>
      </w:rPr>
    </w:lvl>
    <w:lvl w:ilvl="4">
      <w:start w:val="1"/>
      <w:numFmt w:val="bullet"/>
      <w:lvlText w:val="►"/>
      <w:lvlJc w:val="left"/>
      <w:pPr>
        <w:tabs>
          <w:tab w:val="num" w:pos="0"/>
        </w:tabs>
        <w:ind w:left="0" w:firstLine="0"/>
      </w:pPr>
      <w:rPr>
        <w:rFonts w:ascii="Arial" w:hAnsi="Arial" w:cs="Times New Roman" w:hint="default"/>
        <w:color w:val="auto"/>
        <w:sz w:val="16"/>
        <w:szCs w:val="24"/>
      </w:rPr>
    </w:lvl>
    <w:lvl w:ilvl="5">
      <w:start w:val="1"/>
      <w:numFmt w:val="bullet"/>
      <w:lvlText w:val="►"/>
      <w:lvlJc w:val="left"/>
      <w:pPr>
        <w:tabs>
          <w:tab w:val="num" w:pos="0"/>
        </w:tabs>
        <w:ind w:left="0" w:firstLine="0"/>
      </w:pPr>
      <w:rPr>
        <w:rFonts w:ascii="Arial" w:hAnsi="Arial" w:cs="Times New Roman" w:hint="default"/>
        <w:color w:val="auto"/>
        <w:sz w:val="16"/>
        <w:szCs w:val="24"/>
      </w:rPr>
    </w:lvl>
    <w:lvl w:ilvl="6">
      <w:start w:val="1"/>
      <w:numFmt w:val="none"/>
      <w:suff w:val="nothing"/>
      <w:lvlText w:val=""/>
      <w:lvlJc w:val="left"/>
      <w:pPr>
        <w:ind w:left="2880" w:firstLine="0"/>
      </w:pPr>
    </w:lvl>
    <w:lvl w:ilvl="7">
      <w:start w:val="1"/>
      <w:numFmt w:val="none"/>
      <w:suff w:val="nothing"/>
      <w:lvlText w:val=""/>
      <w:lvlJc w:val="left"/>
      <w:pPr>
        <w:ind w:left="2880" w:firstLine="0"/>
      </w:pPr>
    </w:lvl>
    <w:lvl w:ilvl="8">
      <w:start w:val="1"/>
      <w:numFmt w:val="none"/>
      <w:suff w:val="nothing"/>
      <w:lvlText w:val=""/>
      <w:lvlJc w:val="left"/>
      <w:pPr>
        <w:ind w:left="2880" w:firstLine="0"/>
      </w:pPr>
    </w:lvl>
  </w:abstractNum>
  <w:abstractNum w:abstractNumId="15" w15:restartNumberingAfterBreak="0">
    <w:nsid w:val="40BD5D92"/>
    <w:multiLevelType w:val="hybridMultilevel"/>
    <w:tmpl w:val="01B25F0C"/>
    <w:lvl w:ilvl="0" w:tplc="0C090001">
      <w:start w:val="1"/>
      <w:numFmt w:val="bullet"/>
      <w:lvlText w:val=""/>
      <w:lvlJc w:val="left"/>
      <w:pPr>
        <w:ind w:left="720" w:hanging="360"/>
      </w:pPr>
      <w:rPr>
        <w:rFonts w:ascii="Symbol" w:hAnsi="Symbol" w:hint="default"/>
        <w:color w:val="1B365D"/>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F21071"/>
    <w:multiLevelType w:val="multilevel"/>
    <w:tmpl w:val="9572E3F0"/>
    <w:lvl w:ilvl="0">
      <w:start w:val="1"/>
      <w:numFmt w:val="decimal"/>
      <w:pStyle w:val="NumberedParafp"/>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31C28B3"/>
    <w:multiLevelType w:val="multilevel"/>
    <w:tmpl w:val="0B8A00D4"/>
    <w:lvl w:ilvl="0">
      <w:start w:val="1"/>
      <w:numFmt w:val="bullet"/>
      <w:lvlText w:val=""/>
      <w:lvlJc w:val="left"/>
      <w:pPr>
        <w:tabs>
          <w:tab w:val="num" w:pos="425"/>
        </w:tabs>
        <w:ind w:left="425" w:hanging="425"/>
      </w:pPr>
      <w:rPr>
        <w:rFonts w:ascii="Symbol" w:hAnsi="Symbol" w:hint="default"/>
        <w:color w:val="auto"/>
        <w:sz w:val="16"/>
        <w:szCs w:val="16"/>
      </w:rPr>
    </w:lvl>
    <w:lvl w:ilvl="1">
      <w:start w:val="1"/>
      <w:numFmt w:val="bullet"/>
      <w:lvlText w:val=""/>
      <w:lvlJc w:val="left"/>
      <w:pPr>
        <w:tabs>
          <w:tab w:val="num" w:pos="851"/>
        </w:tabs>
        <w:ind w:left="851" w:hanging="426"/>
      </w:pPr>
      <w:rPr>
        <w:rFonts w:ascii="Symbol" w:hAnsi="Symbol" w:hint="default"/>
        <w:color w:val="auto"/>
        <w:sz w:val="16"/>
        <w:szCs w:val="16"/>
      </w:rPr>
    </w:lvl>
    <w:lvl w:ilvl="2">
      <w:start w:val="1"/>
      <w:numFmt w:val="bullet"/>
      <w:lvlText w:val="►"/>
      <w:lvlJc w:val="left"/>
      <w:pPr>
        <w:tabs>
          <w:tab w:val="num" w:pos="1276"/>
        </w:tabs>
        <w:ind w:left="1276" w:hanging="425"/>
      </w:pPr>
      <w:rPr>
        <w:rFonts w:ascii="Arial" w:hAnsi="Arial" w:cs="Times New Roman" w:hint="default"/>
        <w:color w:val="auto"/>
        <w:sz w:val="16"/>
        <w:szCs w:val="16"/>
      </w:rPr>
    </w:lvl>
    <w:lvl w:ilvl="3">
      <w:start w:val="1"/>
      <w:numFmt w:val="bullet"/>
      <w:lvlText w:val="►"/>
      <w:lvlJc w:val="left"/>
      <w:pPr>
        <w:tabs>
          <w:tab w:val="num" w:pos="0"/>
        </w:tabs>
        <w:ind w:left="0" w:firstLine="0"/>
      </w:pPr>
      <w:rPr>
        <w:rFonts w:ascii="Arial" w:hAnsi="Arial" w:cs="Times New Roman" w:hint="default"/>
        <w:color w:val="auto"/>
        <w:sz w:val="16"/>
        <w:szCs w:val="24"/>
      </w:rPr>
    </w:lvl>
    <w:lvl w:ilvl="4">
      <w:start w:val="1"/>
      <w:numFmt w:val="bullet"/>
      <w:lvlText w:val="►"/>
      <w:lvlJc w:val="left"/>
      <w:pPr>
        <w:tabs>
          <w:tab w:val="num" w:pos="0"/>
        </w:tabs>
        <w:ind w:left="0" w:firstLine="0"/>
      </w:pPr>
      <w:rPr>
        <w:rFonts w:ascii="Arial" w:hAnsi="Arial" w:cs="Times New Roman" w:hint="default"/>
        <w:color w:val="auto"/>
        <w:sz w:val="16"/>
        <w:szCs w:val="24"/>
      </w:rPr>
    </w:lvl>
    <w:lvl w:ilvl="5">
      <w:start w:val="1"/>
      <w:numFmt w:val="bullet"/>
      <w:lvlText w:val="►"/>
      <w:lvlJc w:val="left"/>
      <w:pPr>
        <w:tabs>
          <w:tab w:val="num" w:pos="0"/>
        </w:tabs>
        <w:ind w:left="0" w:firstLine="0"/>
      </w:pPr>
      <w:rPr>
        <w:rFonts w:ascii="Arial" w:hAnsi="Arial" w:cs="Times New Roman" w:hint="default"/>
        <w:color w:val="auto"/>
        <w:sz w:val="16"/>
        <w:szCs w:val="24"/>
      </w:rPr>
    </w:lvl>
    <w:lvl w:ilvl="6">
      <w:start w:val="1"/>
      <w:numFmt w:val="none"/>
      <w:suff w:val="nothing"/>
      <w:lvlText w:val=""/>
      <w:lvlJc w:val="left"/>
      <w:pPr>
        <w:ind w:left="2880" w:firstLine="0"/>
      </w:pPr>
    </w:lvl>
    <w:lvl w:ilvl="7">
      <w:start w:val="1"/>
      <w:numFmt w:val="none"/>
      <w:suff w:val="nothing"/>
      <w:lvlText w:val=""/>
      <w:lvlJc w:val="left"/>
      <w:pPr>
        <w:ind w:left="2880" w:firstLine="0"/>
      </w:pPr>
    </w:lvl>
    <w:lvl w:ilvl="8">
      <w:start w:val="1"/>
      <w:numFmt w:val="none"/>
      <w:suff w:val="nothing"/>
      <w:lvlText w:val=""/>
      <w:lvlJc w:val="left"/>
      <w:pPr>
        <w:ind w:left="2880" w:firstLine="0"/>
      </w:pPr>
    </w:lvl>
  </w:abstractNum>
  <w:abstractNum w:abstractNumId="18" w15:restartNumberingAfterBreak="0">
    <w:nsid w:val="57E11F3C"/>
    <w:multiLevelType w:val="hybridMultilevel"/>
    <w:tmpl w:val="DC1A4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BB45737"/>
    <w:multiLevelType w:val="hybridMultilevel"/>
    <w:tmpl w:val="FB92CF94"/>
    <w:lvl w:ilvl="0" w:tplc="0C090005">
      <w:start w:val="1"/>
      <w:numFmt w:val="bullet"/>
      <w:lvlText w:val=""/>
      <w:lvlJc w:val="left"/>
      <w:pPr>
        <w:ind w:left="720" w:hanging="360"/>
      </w:pPr>
      <w:rPr>
        <w:rFonts w:ascii="Wingdings" w:hAnsi="Wingdings" w:hint="default"/>
        <w:color w:val="1B365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C45937"/>
    <w:multiLevelType w:val="multilevel"/>
    <w:tmpl w:val="D77E9B4A"/>
    <w:lvl w:ilvl="0">
      <w:start w:val="1"/>
      <w:numFmt w:val="decimal"/>
      <w:lvlText w:val="%1."/>
      <w:lvlJc w:val="left"/>
      <w:pPr>
        <w:ind w:left="360" w:hanging="360"/>
      </w:pPr>
      <w:rPr>
        <w:rFonts w:asciiTheme="minorHAnsi" w:hAnsiTheme="minorHAnsi" w:cstheme="minorHAnsi" w:hint="default"/>
        <w:b/>
        <w:bCs/>
        <w:sz w:val="28"/>
        <w:szCs w:val="28"/>
      </w:rPr>
    </w:lvl>
    <w:lvl w:ilvl="1">
      <w:start w:val="1"/>
      <w:numFmt w:val="decimal"/>
      <w:isLgl/>
      <w:lvlText w:val="%1.%2"/>
      <w:lvlJc w:val="left"/>
      <w:pPr>
        <w:ind w:left="360" w:hanging="360"/>
      </w:pPr>
      <w:rPr>
        <w:rFonts w:hint="default"/>
        <w:b/>
        <w:bCs/>
        <w:i/>
        <w:i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0A27414"/>
    <w:multiLevelType w:val="hybridMultilevel"/>
    <w:tmpl w:val="D5A6C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473DC1"/>
    <w:multiLevelType w:val="hybridMultilevel"/>
    <w:tmpl w:val="D92E54EA"/>
    <w:lvl w:ilvl="0" w:tplc="EC145C1A">
      <w:start w:val="1"/>
      <w:numFmt w:val="bullet"/>
      <w:pStyle w:val="Dotpointtable"/>
      <w:lvlText w:val=""/>
      <w:lvlJc w:val="left"/>
      <w:pPr>
        <w:tabs>
          <w:tab w:val="num" w:pos="595"/>
        </w:tabs>
        <w:ind w:left="595" w:hanging="283"/>
      </w:pPr>
      <w:rPr>
        <w:rFonts w:ascii="Symbol" w:hAnsi="Symbol" w:hint="default"/>
      </w:rPr>
    </w:lvl>
    <w:lvl w:ilvl="1" w:tplc="0C090003" w:tentative="1">
      <w:start w:val="1"/>
      <w:numFmt w:val="bullet"/>
      <w:lvlText w:val="o"/>
      <w:lvlJc w:val="left"/>
      <w:pPr>
        <w:tabs>
          <w:tab w:val="num" w:pos="1468"/>
        </w:tabs>
        <w:ind w:left="1468" w:hanging="360"/>
      </w:pPr>
      <w:rPr>
        <w:rFonts w:ascii="Courier New" w:hAnsi="Courier New" w:cs="Courier New" w:hint="default"/>
      </w:rPr>
    </w:lvl>
    <w:lvl w:ilvl="2" w:tplc="0C090005" w:tentative="1">
      <w:start w:val="1"/>
      <w:numFmt w:val="bullet"/>
      <w:lvlText w:val=""/>
      <w:lvlJc w:val="left"/>
      <w:pPr>
        <w:tabs>
          <w:tab w:val="num" w:pos="2188"/>
        </w:tabs>
        <w:ind w:left="2188" w:hanging="360"/>
      </w:pPr>
      <w:rPr>
        <w:rFonts w:ascii="Wingdings" w:hAnsi="Wingdings" w:hint="default"/>
      </w:rPr>
    </w:lvl>
    <w:lvl w:ilvl="3" w:tplc="0C090001" w:tentative="1">
      <w:start w:val="1"/>
      <w:numFmt w:val="bullet"/>
      <w:lvlText w:val=""/>
      <w:lvlJc w:val="left"/>
      <w:pPr>
        <w:tabs>
          <w:tab w:val="num" w:pos="2908"/>
        </w:tabs>
        <w:ind w:left="2908" w:hanging="360"/>
      </w:pPr>
      <w:rPr>
        <w:rFonts w:ascii="Symbol" w:hAnsi="Symbol" w:hint="default"/>
      </w:rPr>
    </w:lvl>
    <w:lvl w:ilvl="4" w:tplc="0C090003" w:tentative="1">
      <w:start w:val="1"/>
      <w:numFmt w:val="bullet"/>
      <w:lvlText w:val="o"/>
      <w:lvlJc w:val="left"/>
      <w:pPr>
        <w:tabs>
          <w:tab w:val="num" w:pos="3628"/>
        </w:tabs>
        <w:ind w:left="3628" w:hanging="360"/>
      </w:pPr>
      <w:rPr>
        <w:rFonts w:ascii="Courier New" w:hAnsi="Courier New" w:cs="Courier New" w:hint="default"/>
      </w:rPr>
    </w:lvl>
    <w:lvl w:ilvl="5" w:tplc="0C090005" w:tentative="1">
      <w:start w:val="1"/>
      <w:numFmt w:val="bullet"/>
      <w:lvlText w:val=""/>
      <w:lvlJc w:val="left"/>
      <w:pPr>
        <w:tabs>
          <w:tab w:val="num" w:pos="4348"/>
        </w:tabs>
        <w:ind w:left="4348" w:hanging="360"/>
      </w:pPr>
      <w:rPr>
        <w:rFonts w:ascii="Wingdings" w:hAnsi="Wingdings" w:hint="default"/>
      </w:rPr>
    </w:lvl>
    <w:lvl w:ilvl="6" w:tplc="0C090001" w:tentative="1">
      <w:start w:val="1"/>
      <w:numFmt w:val="bullet"/>
      <w:lvlText w:val=""/>
      <w:lvlJc w:val="left"/>
      <w:pPr>
        <w:tabs>
          <w:tab w:val="num" w:pos="5068"/>
        </w:tabs>
        <w:ind w:left="5068" w:hanging="360"/>
      </w:pPr>
      <w:rPr>
        <w:rFonts w:ascii="Symbol" w:hAnsi="Symbol" w:hint="default"/>
      </w:rPr>
    </w:lvl>
    <w:lvl w:ilvl="7" w:tplc="0C090003" w:tentative="1">
      <w:start w:val="1"/>
      <w:numFmt w:val="bullet"/>
      <w:lvlText w:val="o"/>
      <w:lvlJc w:val="left"/>
      <w:pPr>
        <w:tabs>
          <w:tab w:val="num" w:pos="5788"/>
        </w:tabs>
        <w:ind w:left="5788" w:hanging="360"/>
      </w:pPr>
      <w:rPr>
        <w:rFonts w:ascii="Courier New" w:hAnsi="Courier New" w:cs="Courier New" w:hint="default"/>
      </w:rPr>
    </w:lvl>
    <w:lvl w:ilvl="8" w:tplc="0C090005" w:tentative="1">
      <w:start w:val="1"/>
      <w:numFmt w:val="bullet"/>
      <w:lvlText w:val=""/>
      <w:lvlJc w:val="left"/>
      <w:pPr>
        <w:tabs>
          <w:tab w:val="num" w:pos="6508"/>
        </w:tabs>
        <w:ind w:left="6508" w:hanging="360"/>
      </w:pPr>
      <w:rPr>
        <w:rFonts w:ascii="Wingdings" w:hAnsi="Wingdings" w:hint="default"/>
      </w:rPr>
    </w:lvl>
  </w:abstractNum>
  <w:abstractNum w:abstractNumId="23" w15:restartNumberingAfterBreak="0">
    <w:nsid w:val="70C15920"/>
    <w:multiLevelType w:val="hybridMultilevel"/>
    <w:tmpl w:val="0700F0B4"/>
    <w:lvl w:ilvl="0" w:tplc="D94848FE">
      <w:start w:val="1"/>
      <w:numFmt w:val="decimal"/>
      <w:lvlText w:val="%1."/>
      <w:lvlJc w:val="left"/>
      <w:pPr>
        <w:ind w:left="360" w:hanging="360"/>
      </w:pPr>
      <w:rPr>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0C32AFC"/>
    <w:multiLevelType w:val="hybridMultilevel"/>
    <w:tmpl w:val="68CA83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71C4F1B"/>
    <w:multiLevelType w:val="hybridMultilevel"/>
    <w:tmpl w:val="39B411C2"/>
    <w:lvl w:ilvl="0" w:tplc="0C09000F">
      <w:start w:val="1"/>
      <w:numFmt w:val="bullet"/>
      <w:lvlText w:val=""/>
      <w:lvlJc w:val="left"/>
      <w:pPr>
        <w:tabs>
          <w:tab w:val="num" w:pos="567"/>
        </w:tabs>
        <w:ind w:left="567" w:hanging="283"/>
      </w:pPr>
      <w:rPr>
        <w:rFonts w:ascii="Symbol" w:hAnsi="Symbol" w:hint="default"/>
      </w:rPr>
    </w:lvl>
    <w:lvl w:ilvl="1" w:tplc="6D8E5254">
      <w:start w:val="1"/>
      <w:numFmt w:val="bullet"/>
      <w:pStyle w:val="Dotpoint2"/>
      <w:lvlText w:val="o"/>
      <w:lvlJc w:val="left"/>
      <w:pPr>
        <w:tabs>
          <w:tab w:val="num" w:pos="1440"/>
        </w:tabs>
        <w:ind w:left="1440" w:hanging="360"/>
      </w:pPr>
      <w:rPr>
        <w:rFonts w:ascii="Courier New" w:hAnsi="Courier New" w:cs="Courier New" w:hint="default"/>
      </w:rPr>
    </w:lvl>
    <w:lvl w:ilvl="2" w:tplc="0C09001B">
      <w:start w:val="1"/>
      <w:numFmt w:val="bullet"/>
      <w:lvlText w:val=""/>
      <w:lvlJc w:val="left"/>
      <w:pPr>
        <w:tabs>
          <w:tab w:val="num" w:pos="2160"/>
        </w:tabs>
        <w:ind w:left="2160" w:hanging="360"/>
      </w:pPr>
      <w:rPr>
        <w:rFonts w:ascii="Wingdings" w:hAnsi="Wingdings" w:hint="default"/>
      </w:rPr>
    </w:lvl>
    <w:lvl w:ilvl="3" w:tplc="0C09000F" w:tentative="1">
      <w:start w:val="1"/>
      <w:numFmt w:val="bullet"/>
      <w:lvlText w:val=""/>
      <w:lvlJc w:val="left"/>
      <w:pPr>
        <w:tabs>
          <w:tab w:val="num" w:pos="2880"/>
        </w:tabs>
        <w:ind w:left="2880" w:hanging="360"/>
      </w:pPr>
      <w:rPr>
        <w:rFonts w:ascii="Symbol" w:hAnsi="Symbol" w:hint="default"/>
      </w:rPr>
    </w:lvl>
    <w:lvl w:ilvl="4" w:tplc="0C090019" w:tentative="1">
      <w:start w:val="1"/>
      <w:numFmt w:val="bullet"/>
      <w:lvlText w:val="o"/>
      <w:lvlJc w:val="left"/>
      <w:pPr>
        <w:tabs>
          <w:tab w:val="num" w:pos="3600"/>
        </w:tabs>
        <w:ind w:left="3600" w:hanging="360"/>
      </w:pPr>
      <w:rPr>
        <w:rFonts w:ascii="Courier New" w:hAnsi="Courier New" w:cs="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cs="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num w:numId="1" w16cid:durableId="1588266135">
    <w:abstractNumId w:val="11"/>
  </w:num>
  <w:num w:numId="2" w16cid:durableId="1546136226">
    <w:abstractNumId w:val="25"/>
  </w:num>
  <w:num w:numId="3" w16cid:durableId="1492598777">
    <w:abstractNumId w:val="22"/>
  </w:num>
  <w:num w:numId="4" w16cid:durableId="1716928501">
    <w:abstractNumId w:val="8"/>
  </w:num>
  <w:num w:numId="5" w16cid:durableId="1772970393">
    <w:abstractNumId w:val="4"/>
  </w:num>
  <w:num w:numId="6" w16cid:durableId="343745090">
    <w:abstractNumId w:val="6"/>
  </w:num>
  <w:num w:numId="7" w16cid:durableId="1912884325">
    <w:abstractNumId w:val="20"/>
  </w:num>
  <w:num w:numId="8" w16cid:durableId="58018695">
    <w:abstractNumId w:val="24"/>
  </w:num>
  <w:num w:numId="9" w16cid:durableId="1576428679">
    <w:abstractNumId w:val="0"/>
  </w:num>
  <w:num w:numId="10" w16cid:durableId="474759561">
    <w:abstractNumId w:val="14"/>
  </w:num>
  <w:num w:numId="11" w16cid:durableId="465776735">
    <w:abstractNumId w:val="23"/>
  </w:num>
  <w:num w:numId="12" w16cid:durableId="106894675">
    <w:abstractNumId w:val="3"/>
  </w:num>
  <w:num w:numId="13" w16cid:durableId="1686860820">
    <w:abstractNumId w:val="7"/>
  </w:num>
  <w:num w:numId="14" w16cid:durableId="14045223">
    <w:abstractNumId w:val="19"/>
  </w:num>
  <w:num w:numId="15" w16cid:durableId="1964842348">
    <w:abstractNumId w:val="15"/>
  </w:num>
  <w:num w:numId="16" w16cid:durableId="1666860473">
    <w:abstractNumId w:val="17"/>
  </w:num>
  <w:num w:numId="17" w16cid:durableId="1261640807">
    <w:abstractNumId w:val="5"/>
  </w:num>
  <w:num w:numId="18" w16cid:durableId="1718703610">
    <w:abstractNumId w:val="18"/>
  </w:num>
  <w:num w:numId="19" w16cid:durableId="179703665">
    <w:abstractNumId w:val="16"/>
  </w:num>
  <w:num w:numId="20" w16cid:durableId="1565531239">
    <w:abstractNumId w:val="1"/>
  </w:num>
  <w:num w:numId="21" w16cid:durableId="1971931719">
    <w:abstractNumId w:val="2"/>
  </w:num>
  <w:num w:numId="22" w16cid:durableId="423887673">
    <w:abstractNumId w:val="9"/>
  </w:num>
  <w:num w:numId="23" w16cid:durableId="397679537">
    <w:abstractNumId w:val="21"/>
  </w:num>
  <w:num w:numId="24" w16cid:durableId="1851800028">
    <w:abstractNumId w:val="13"/>
  </w:num>
  <w:num w:numId="25" w16cid:durableId="97726537">
    <w:abstractNumId w:val="10"/>
  </w:num>
  <w:num w:numId="26" w16cid:durableId="523860389">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1f2e5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F8C"/>
    <w:rsid w:val="000005F7"/>
    <w:rsid w:val="00002094"/>
    <w:rsid w:val="00003007"/>
    <w:rsid w:val="000031EE"/>
    <w:rsid w:val="0000379E"/>
    <w:rsid w:val="000045BB"/>
    <w:rsid w:val="00004F8C"/>
    <w:rsid w:val="00007C9D"/>
    <w:rsid w:val="00010160"/>
    <w:rsid w:val="00011D79"/>
    <w:rsid w:val="00013D12"/>
    <w:rsid w:val="00015E4E"/>
    <w:rsid w:val="000162B2"/>
    <w:rsid w:val="000166BE"/>
    <w:rsid w:val="000167F6"/>
    <w:rsid w:val="00016CD4"/>
    <w:rsid w:val="00020F4E"/>
    <w:rsid w:val="00022618"/>
    <w:rsid w:val="00022D60"/>
    <w:rsid w:val="00023781"/>
    <w:rsid w:val="00026293"/>
    <w:rsid w:val="0002657A"/>
    <w:rsid w:val="0002788B"/>
    <w:rsid w:val="00031467"/>
    <w:rsid w:val="00031B14"/>
    <w:rsid w:val="00032AC5"/>
    <w:rsid w:val="00033091"/>
    <w:rsid w:val="00034EA3"/>
    <w:rsid w:val="000350F6"/>
    <w:rsid w:val="00041539"/>
    <w:rsid w:val="00042CAF"/>
    <w:rsid w:val="00042E8E"/>
    <w:rsid w:val="00045E86"/>
    <w:rsid w:val="000476B5"/>
    <w:rsid w:val="000479E0"/>
    <w:rsid w:val="00050D08"/>
    <w:rsid w:val="00051729"/>
    <w:rsid w:val="00051FF5"/>
    <w:rsid w:val="00052131"/>
    <w:rsid w:val="00052435"/>
    <w:rsid w:val="00053222"/>
    <w:rsid w:val="000532A6"/>
    <w:rsid w:val="000554D4"/>
    <w:rsid w:val="0005636D"/>
    <w:rsid w:val="00056A0E"/>
    <w:rsid w:val="00057A44"/>
    <w:rsid w:val="00062AC7"/>
    <w:rsid w:val="00065EC1"/>
    <w:rsid w:val="00065ED3"/>
    <w:rsid w:val="0006663A"/>
    <w:rsid w:val="000674A2"/>
    <w:rsid w:val="00071C38"/>
    <w:rsid w:val="00071C5A"/>
    <w:rsid w:val="000722B4"/>
    <w:rsid w:val="000723CC"/>
    <w:rsid w:val="00073C02"/>
    <w:rsid w:val="000743C8"/>
    <w:rsid w:val="000829CC"/>
    <w:rsid w:val="00082F18"/>
    <w:rsid w:val="000851C8"/>
    <w:rsid w:val="00085F39"/>
    <w:rsid w:val="00086EA2"/>
    <w:rsid w:val="00087281"/>
    <w:rsid w:val="00092214"/>
    <w:rsid w:val="0009305D"/>
    <w:rsid w:val="00093B3F"/>
    <w:rsid w:val="000955F4"/>
    <w:rsid w:val="00096A63"/>
    <w:rsid w:val="000A057A"/>
    <w:rsid w:val="000A08AF"/>
    <w:rsid w:val="000A1EAF"/>
    <w:rsid w:val="000A55A1"/>
    <w:rsid w:val="000A5891"/>
    <w:rsid w:val="000B1C43"/>
    <w:rsid w:val="000B38FE"/>
    <w:rsid w:val="000B42BB"/>
    <w:rsid w:val="000B6A39"/>
    <w:rsid w:val="000C079A"/>
    <w:rsid w:val="000C0A68"/>
    <w:rsid w:val="000C1584"/>
    <w:rsid w:val="000C1B3D"/>
    <w:rsid w:val="000C2954"/>
    <w:rsid w:val="000C3211"/>
    <w:rsid w:val="000C3290"/>
    <w:rsid w:val="000D2FD1"/>
    <w:rsid w:val="000D54B7"/>
    <w:rsid w:val="000D6292"/>
    <w:rsid w:val="000E0316"/>
    <w:rsid w:val="000E2394"/>
    <w:rsid w:val="000E28A6"/>
    <w:rsid w:val="000E310E"/>
    <w:rsid w:val="000E600C"/>
    <w:rsid w:val="000E7745"/>
    <w:rsid w:val="000E7C1B"/>
    <w:rsid w:val="000F0241"/>
    <w:rsid w:val="000F0BCE"/>
    <w:rsid w:val="000F3A37"/>
    <w:rsid w:val="000F53EC"/>
    <w:rsid w:val="000F6CE7"/>
    <w:rsid w:val="000F78B4"/>
    <w:rsid w:val="00100B13"/>
    <w:rsid w:val="00101650"/>
    <w:rsid w:val="001045D9"/>
    <w:rsid w:val="0011059E"/>
    <w:rsid w:val="001141F7"/>
    <w:rsid w:val="001155AA"/>
    <w:rsid w:val="00120FD1"/>
    <w:rsid w:val="001213BE"/>
    <w:rsid w:val="001216B9"/>
    <w:rsid w:val="00122CBA"/>
    <w:rsid w:val="00125956"/>
    <w:rsid w:val="0013015B"/>
    <w:rsid w:val="001307AC"/>
    <w:rsid w:val="001308ED"/>
    <w:rsid w:val="00132500"/>
    <w:rsid w:val="00134C0B"/>
    <w:rsid w:val="00136BFC"/>
    <w:rsid w:val="001403FB"/>
    <w:rsid w:val="0014072E"/>
    <w:rsid w:val="00140F7A"/>
    <w:rsid w:val="00142CE7"/>
    <w:rsid w:val="001451B0"/>
    <w:rsid w:val="001451F5"/>
    <w:rsid w:val="0014629C"/>
    <w:rsid w:val="00150AD2"/>
    <w:rsid w:val="00150D45"/>
    <w:rsid w:val="00153916"/>
    <w:rsid w:val="00154F7E"/>
    <w:rsid w:val="001561FF"/>
    <w:rsid w:val="001565FC"/>
    <w:rsid w:val="001576BE"/>
    <w:rsid w:val="00162F42"/>
    <w:rsid w:val="00165083"/>
    <w:rsid w:val="00165F07"/>
    <w:rsid w:val="00170452"/>
    <w:rsid w:val="00173383"/>
    <w:rsid w:val="00174C75"/>
    <w:rsid w:val="001755CF"/>
    <w:rsid w:val="00176493"/>
    <w:rsid w:val="00176C52"/>
    <w:rsid w:val="00182BD2"/>
    <w:rsid w:val="001830FE"/>
    <w:rsid w:val="00185B23"/>
    <w:rsid w:val="00185C3D"/>
    <w:rsid w:val="0018770C"/>
    <w:rsid w:val="00191CAD"/>
    <w:rsid w:val="00192C5E"/>
    <w:rsid w:val="00193F35"/>
    <w:rsid w:val="001943E2"/>
    <w:rsid w:val="00195126"/>
    <w:rsid w:val="0019607B"/>
    <w:rsid w:val="001A0E2C"/>
    <w:rsid w:val="001A1FB7"/>
    <w:rsid w:val="001A2B04"/>
    <w:rsid w:val="001A41D1"/>
    <w:rsid w:val="001A4955"/>
    <w:rsid w:val="001A5671"/>
    <w:rsid w:val="001A5C5F"/>
    <w:rsid w:val="001A796E"/>
    <w:rsid w:val="001B0356"/>
    <w:rsid w:val="001B14E2"/>
    <w:rsid w:val="001B37A9"/>
    <w:rsid w:val="001B3AFC"/>
    <w:rsid w:val="001B4BDD"/>
    <w:rsid w:val="001B583C"/>
    <w:rsid w:val="001B6E88"/>
    <w:rsid w:val="001C3A22"/>
    <w:rsid w:val="001C6EC8"/>
    <w:rsid w:val="001C75E0"/>
    <w:rsid w:val="001C7FCF"/>
    <w:rsid w:val="001D17B5"/>
    <w:rsid w:val="001D44CD"/>
    <w:rsid w:val="001E01F0"/>
    <w:rsid w:val="001E0242"/>
    <w:rsid w:val="001E2C4B"/>
    <w:rsid w:val="001E3311"/>
    <w:rsid w:val="001E578A"/>
    <w:rsid w:val="001E6EB7"/>
    <w:rsid w:val="001E71FF"/>
    <w:rsid w:val="001E7EBA"/>
    <w:rsid w:val="001E7F1B"/>
    <w:rsid w:val="001F0FA7"/>
    <w:rsid w:val="001F43CA"/>
    <w:rsid w:val="001F6C5B"/>
    <w:rsid w:val="001F7B82"/>
    <w:rsid w:val="001F7BBE"/>
    <w:rsid w:val="0020379E"/>
    <w:rsid w:val="002045B4"/>
    <w:rsid w:val="002113BE"/>
    <w:rsid w:val="00213360"/>
    <w:rsid w:val="00215DCC"/>
    <w:rsid w:val="00223648"/>
    <w:rsid w:val="002268AC"/>
    <w:rsid w:val="00230E62"/>
    <w:rsid w:val="00231A2E"/>
    <w:rsid w:val="0023326B"/>
    <w:rsid w:val="002349E4"/>
    <w:rsid w:val="00240D66"/>
    <w:rsid w:val="002417B7"/>
    <w:rsid w:val="00242A00"/>
    <w:rsid w:val="00247B5F"/>
    <w:rsid w:val="00251866"/>
    <w:rsid w:val="002529C5"/>
    <w:rsid w:val="00253E48"/>
    <w:rsid w:val="002550A5"/>
    <w:rsid w:val="0025546E"/>
    <w:rsid w:val="00255B3C"/>
    <w:rsid w:val="00257EA7"/>
    <w:rsid w:val="002613A4"/>
    <w:rsid w:val="00261A84"/>
    <w:rsid w:val="0026258D"/>
    <w:rsid w:val="0026663D"/>
    <w:rsid w:val="0026673D"/>
    <w:rsid w:val="002672FD"/>
    <w:rsid w:val="00267EA6"/>
    <w:rsid w:val="00271DE5"/>
    <w:rsid w:val="0027295B"/>
    <w:rsid w:val="002739B7"/>
    <w:rsid w:val="00274F15"/>
    <w:rsid w:val="0027613B"/>
    <w:rsid w:val="00276806"/>
    <w:rsid w:val="00276AE9"/>
    <w:rsid w:val="002814BA"/>
    <w:rsid w:val="00282BB0"/>
    <w:rsid w:val="00283950"/>
    <w:rsid w:val="00284C09"/>
    <w:rsid w:val="00285568"/>
    <w:rsid w:val="00286CF1"/>
    <w:rsid w:val="0029078D"/>
    <w:rsid w:val="00290CEA"/>
    <w:rsid w:val="00292C31"/>
    <w:rsid w:val="002952AF"/>
    <w:rsid w:val="002971F1"/>
    <w:rsid w:val="002A02BF"/>
    <w:rsid w:val="002A3365"/>
    <w:rsid w:val="002A439C"/>
    <w:rsid w:val="002A5963"/>
    <w:rsid w:val="002B109F"/>
    <w:rsid w:val="002B1E6A"/>
    <w:rsid w:val="002B23C4"/>
    <w:rsid w:val="002B249B"/>
    <w:rsid w:val="002B446D"/>
    <w:rsid w:val="002B64AB"/>
    <w:rsid w:val="002C117E"/>
    <w:rsid w:val="002C1250"/>
    <w:rsid w:val="002C273E"/>
    <w:rsid w:val="002C2AB2"/>
    <w:rsid w:val="002C64E7"/>
    <w:rsid w:val="002C7398"/>
    <w:rsid w:val="002D196C"/>
    <w:rsid w:val="002D2D64"/>
    <w:rsid w:val="002D3427"/>
    <w:rsid w:val="002D3A6C"/>
    <w:rsid w:val="002D5C45"/>
    <w:rsid w:val="002D5D38"/>
    <w:rsid w:val="002E0824"/>
    <w:rsid w:val="002E0E5F"/>
    <w:rsid w:val="002E10DA"/>
    <w:rsid w:val="002E2956"/>
    <w:rsid w:val="002E29ED"/>
    <w:rsid w:val="002E2A36"/>
    <w:rsid w:val="002E2F17"/>
    <w:rsid w:val="002E31C7"/>
    <w:rsid w:val="002E5B43"/>
    <w:rsid w:val="002E637C"/>
    <w:rsid w:val="002E77E8"/>
    <w:rsid w:val="002F0873"/>
    <w:rsid w:val="002F0EAD"/>
    <w:rsid w:val="002F15FC"/>
    <w:rsid w:val="002F4B11"/>
    <w:rsid w:val="002F50B1"/>
    <w:rsid w:val="002F566A"/>
    <w:rsid w:val="002F5A03"/>
    <w:rsid w:val="0030033B"/>
    <w:rsid w:val="00303B89"/>
    <w:rsid w:val="00305621"/>
    <w:rsid w:val="00306BB7"/>
    <w:rsid w:val="00306BCC"/>
    <w:rsid w:val="00307B7A"/>
    <w:rsid w:val="003127EE"/>
    <w:rsid w:val="003137ED"/>
    <w:rsid w:val="0031519E"/>
    <w:rsid w:val="00315A85"/>
    <w:rsid w:val="0031624A"/>
    <w:rsid w:val="00317EBA"/>
    <w:rsid w:val="0032014C"/>
    <w:rsid w:val="00321ADF"/>
    <w:rsid w:val="00323DFA"/>
    <w:rsid w:val="00323FCB"/>
    <w:rsid w:val="00324557"/>
    <w:rsid w:val="003313AF"/>
    <w:rsid w:val="00331A0B"/>
    <w:rsid w:val="00332DC7"/>
    <w:rsid w:val="00336384"/>
    <w:rsid w:val="0033749A"/>
    <w:rsid w:val="003401A9"/>
    <w:rsid w:val="0034527B"/>
    <w:rsid w:val="00345755"/>
    <w:rsid w:val="00345FC9"/>
    <w:rsid w:val="0034643D"/>
    <w:rsid w:val="0034676F"/>
    <w:rsid w:val="00351037"/>
    <w:rsid w:val="003534AC"/>
    <w:rsid w:val="00355B8F"/>
    <w:rsid w:val="0035729D"/>
    <w:rsid w:val="00357A3F"/>
    <w:rsid w:val="00362D4D"/>
    <w:rsid w:val="0036338D"/>
    <w:rsid w:val="00365231"/>
    <w:rsid w:val="003663CC"/>
    <w:rsid w:val="00371A29"/>
    <w:rsid w:val="003726B2"/>
    <w:rsid w:val="00372AF4"/>
    <w:rsid w:val="003740BD"/>
    <w:rsid w:val="003742E6"/>
    <w:rsid w:val="00374495"/>
    <w:rsid w:val="003758D9"/>
    <w:rsid w:val="0037711D"/>
    <w:rsid w:val="003818E3"/>
    <w:rsid w:val="00383465"/>
    <w:rsid w:val="003845EE"/>
    <w:rsid w:val="00384EFC"/>
    <w:rsid w:val="003874D1"/>
    <w:rsid w:val="00393F8E"/>
    <w:rsid w:val="00397FBF"/>
    <w:rsid w:val="003A0558"/>
    <w:rsid w:val="003A16BA"/>
    <w:rsid w:val="003A3711"/>
    <w:rsid w:val="003A423B"/>
    <w:rsid w:val="003A4452"/>
    <w:rsid w:val="003A619D"/>
    <w:rsid w:val="003B1420"/>
    <w:rsid w:val="003B6585"/>
    <w:rsid w:val="003B729B"/>
    <w:rsid w:val="003B7E75"/>
    <w:rsid w:val="003B7FFC"/>
    <w:rsid w:val="003C001B"/>
    <w:rsid w:val="003C0299"/>
    <w:rsid w:val="003C0FB8"/>
    <w:rsid w:val="003C17DE"/>
    <w:rsid w:val="003C2A65"/>
    <w:rsid w:val="003D05BD"/>
    <w:rsid w:val="003D0944"/>
    <w:rsid w:val="003D0FC3"/>
    <w:rsid w:val="003D21C2"/>
    <w:rsid w:val="003D310D"/>
    <w:rsid w:val="003D58BB"/>
    <w:rsid w:val="003D749B"/>
    <w:rsid w:val="003D76D4"/>
    <w:rsid w:val="003D787A"/>
    <w:rsid w:val="003E17F4"/>
    <w:rsid w:val="003E2E18"/>
    <w:rsid w:val="003E464B"/>
    <w:rsid w:val="003E716B"/>
    <w:rsid w:val="003E7DEB"/>
    <w:rsid w:val="003F0771"/>
    <w:rsid w:val="003F18B5"/>
    <w:rsid w:val="003F2B80"/>
    <w:rsid w:val="003F5CF8"/>
    <w:rsid w:val="003F5E4F"/>
    <w:rsid w:val="0040029B"/>
    <w:rsid w:val="0040370C"/>
    <w:rsid w:val="004048CA"/>
    <w:rsid w:val="00406B5B"/>
    <w:rsid w:val="004121F3"/>
    <w:rsid w:val="00416BEF"/>
    <w:rsid w:val="004203F2"/>
    <w:rsid w:val="00420B60"/>
    <w:rsid w:val="00421313"/>
    <w:rsid w:val="00421CF2"/>
    <w:rsid w:val="00421FBD"/>
    <w:rsid w:val="004237ED"/>
    <w:rsid w:val="004242AB"/>
    <w:rsid w:val="00424F4B"/>
    <w:rsid w:val="00425F34"/>
    <w:rsid w:val="00426411"/>
    <w:rsid w:val="004274C9"/>
    <w:rsid w:val="00431CCA"/>
    <w:rsid w:val="00432DA9"/>
    <w:rsid w:val="00434E1F"/>
    <w:rsid w:val="004370FB"/>
    <w:rsid w:val="00437F61"/>
    <w:rsid w:val="00443558"/>
    <w:rsid w:val="004437C8"/>
    <w:rsid w:val="0044406D"/>
    <w:rsid w:val="00446509"/>
    <w:rsid w:val="00450F61"/>
    <w:rsid w:val="00451469"/>
    <w:rsid w:val="0045527E"/>
    <w:rsid w:val="00456188"/>
    <w:rsid w:val="00457149"/>
    <w:rsid w:val="00467E8C"/>
    <w:rsid w:val="0047098E"/>
    <w:rsid w:val="00471444"/>
    <w:rsid w:val="00471566"/>
    <w:rsid w:val="00473F9C"/>
    <w:rsid w:val="00482B1E"/>
    <w:rsid w:val="004846DD"/>
    <w:rsid w:val="004846FE"/>
    <w:rsid w:val="00484F3C"/>
    <w:rsid w:val="00486AD6"/>
    <w:rsid w:val="00486BD1"/>
    <w:rsid w:val="004871A6"/>
    <w:rsid w:val="00487B9D"/>
    <w:rsid w:val="00487EF7"/>
    <w:rsid w:val="004910C1"/>
    <w:rsid w:val="0049243A"/>
    <w:rsid w:val="004964DB"/>
    <w:rsid w:val="004968E1"/>
    <w:rsid w:val="004A0A22"/>
    <w:rsid w:val="004A15FA"/>
    <w:rsid w:val="004A3F55"/>
    <w:rsid w:val="004B16C8"/>
    <w:rsid w:val="004B1BD0"/>
    <w:rsid w:val="004B2F1C"/>
    <w:rsid w:val="004B6DAF"/>
    <w:rsid w:val="004C0CD3"/>
    <w:rsid w:val="004C2DD1"/>
    <w:rsid w:val="004C4B01"/>
    <w:rsid w:val="004C5519"/>
    <w:rsid w:val="004C7C0C"/>
    <w:rsid w:val="004C7C28"/>
    <w:rsid w:val="004D2EA9"/>
    <w:rsid w:val="004D5193"/>
    <w:rsid w:val="004D5297"/>
    <w:rsid w:val="004D5EAA"/>
    <w:rsid w:val="004D6BE9"/>
    <w:rsid w:val="004D7706"/>
    <w:rsid w:val="004E07A1"/>
    <w:rsid w:val="004E0C94"/>
    <w:rsid w:val="004E169A"/>
    <w:rsid w:val="004E21D4"/>
    <w:rsid w:val="004E2D0C"/>
    <w:rsid w:val="004E336C"/>
    <w:rsid w:val="004E4F84"/>
    <w:rsid w:val="004F0434"/>
    <w:rsid w:val="004F04BF"/>
    <w:rsid w:val="004F0616"/>
    <w:rsid w:val="004F153E"/>
    <w:rsid w:val="004F54D7"/>
    <w:rsid w:val="004F5B2A"/>
    <w:rsid w:val="004F60D8"/>
    <w:rsid w:val="004F6218"/>
    <w:rsid w:val="0050052C"/>
    <w:rsid w:val="005020C7"/>
    <w:rsid w:val="00504DB2"/>
    <w:rsid w:val="0050576A"/>
    <w:rsid w:val="00506E5F"/>
    <w:rsid w:val="00506FE2"/>
    <w:rsid w:val="0050770B"/>
    <w:rsid w:val="0051099B"/>
    <w:rsid w:val="00512302"/>
    <w:rsid w:val="00515965"/>
    <w:rsid w:val="00517206"/>
    <w:rsid w:val="005176BF"/>
    <w:rsid w:val="00517D08"/>
    <w:rsid w:val="00520378"/>
    <w:rsid w:val="00521CD5"/>
    <w:rsid w:val="00522901"/>
    <w:rsid w:val="00523C1F"/>
    <w:rsid w:val="00524FB3"/>
    <w:rsid w:val="0052770D"/>
    <w:rsid w:val="00530224"/>
    <w:rsid w:val="005318CA"/>
    <w:rsid w:val="00531AEF"/>
    <w:rsid w:val="00531CB3"/>
    <w:rsid w:val="005320F0"/>
    <w:rsid w:val="00533A3E"/>
    <w:rsid w:val="00533AD8"/>
    <w:rsid w:val="00533C85"/>
    <w:rsid w:val="0053434B"/>
    <w:rsid w:val="005347D8"/>
    <w:rsid w:val="005369BF"/>
    <w:rsid w:val="00545DD7"/>
    <w:rsid w:val="0055093E"/>
    <w:rsid w:val="00551205"/>
    <w:rsid w:val="0055242E"/>
    <w:rsid w:val="00552E5A"/>
    <w:rsid w:val="005539FA"/>
    <w:rsid w:val="00555B93"/>
    <w:rsid w:val="00561AF8"/>
    <w:rsid w:val="00561E1B"/>
    <w:rsid w:val="00562ECB"/>
    <w:rsid w:val="0056334D"/>
    <w:rsid w:val="00564065"/>
    <w:rsid w:val="00564304"/>
    <w:rsid w:val="0056491B"/>
    <w:rsid w:val="0056551D"/>
    <w:rsid w:val="00570190"/>
    <w:rsid w:val="00571A44"/>
    <w:rsid w:val="0057427F"/>
    <w:rsid w:val="00576547"/>
    <w:rsid w:val="0058127E"/>
    <w:rsid w:val="0058361A"/>
    <w:rsid w:val="00583AE3"/>
    <w:rsid w:val="00583E1C"/>
    <w:rsid w:val="00585370"/>
    <w:rsid w:val="00586C03"/>
    <w:rsid w:val="00591DCF"/>
    <w:rsid w:val="00593673"/>
    <w:rsid w:val="00595592"/>
    <w:rsid w:val="00595CE5"/>
    <w:rsid w:val="00597551"/>
    <w:rsid w:val="00597C33"/>
    <w:rsid w:val="005A5449"/>
    <w:rsid w:val="005A62EA"/>
    <w:rsid w:val="005A6635"/>
    <w:rsid w:val="005B4B1D"/>
    <w:rsid w:val="005B4B93"/>
    <w:rsid w:val="005B6B79"/>
    <w:rsid w:val="005C1EF8"/>
    <w:rsid w:val="005C20DE"/>
    <w:rsid w:val="005C3221"/>
    <w:rsid w:val="005C466F"/>
    <w:rsid w:val="005C59E4"/>
    <w:rsid w:val="005C7270"/>
    <w:rsid w:val="005D137A"/>
    <w:rsid w:val="005D547B"/>
    <w:rsid w:val="005D5B95"/>
    <w:rsid w:val="005D6D7D"/>
    <w:rsid w:val="005E01C8"/>
    <w:rsid w:val="005E18C6"/>
    <w:rsid w:val="005E3951"/>
    <w:rsid w:val="005E6E00"/>
    <w:rsid w:val="005F2AFA"/>
    <w:rsid w:val="005F32C8"/>
    <w:rsid w:val="005F4DE3"/>
    <w:rsid w:val="005F749E"/>
    <w:rsid w:val="005F7B9F"/>
    <w:rsid w:val="006002AE"/>
    <w:rsid w:val="006038E7"/>
    <w:rsid w:val="0060448C"/>
    <w:rsid w:val="006050F8"/>
    <w:rsid w:val="0061710E"/>
    <w:rsid w:val="006219FF"/>
    <w:rsid w:val="00621CC4"/>
    <w:rsid w:val="00623763"/>
    <w:rsid w:val="00624303"/>
    <w:rsid w:val="0063060F"/>
    <w:rsid w:val="00630998"/>
    <w:rsid w:val="00632ED3"/>
    <w:rsid w:val="00633854"/>
    <w:rsid w:val="006343FD"/>
    <w:rsid w:val="00637F11"/>
    <w:rsid w:val="0064037E"/>
    <w:rsid w:val="00640C96"/>
    <w:rsid w:val="00640D61"/>
    <w:rsid w:val="00641B40"/>
    <w:rsid w:val="00641EA4"/>
    <w:rsid w:val="00647E80"/>
    <w:rsid w:val="00650628"/>
    <w:rsid w:val="0065154D"/>
    <w:rsid w:val="00654E78"/>
    <w:rsid w:val="00655469"/>
    <w:rsid w:val="0065564B"/>
    <w:rsid w:val="00656D55"/>
    <w:rsid w:val="00657C49"/>
    <w:rsid w:val="00661115"/>
    <w:rsid w:val="00663997"/>
    <w:rsid w:val="006639ED"/>
    <w:rsid w:val="00665C23"/>
    <w:rsid w:val="006679D8"/>
    <w:rsid w:val="00673027"/>
    <w:rsid w:val="00673CFC"/>
    <w:rsid w:val="00677F01"/>
    <w:rsid w:val="00681645"/>
    <w:rsid w:val="006833A6"/>
    <w:rsid w:val="006911BB"/>
    <w:rsid w:val="00691524"/>
    <w:rsid w:val="00691E63"/>
    <w:rsid w:val="006921AF"/>
    <w:rsid w:val="00693444"/>
    <w:rsid w:val="0069445C"/>
    <w:rsid w:val="00694BDD"/>
    <w:rsid w:val="00695D6A"/>
    <w:rsid w:val="006A6C2F"/>
    <w:rsid w:val="006A7B91"/>
    <w:rsid w:val="006B17A8"/>
    <w:rsid w:val="006B26D9"/>
    <w:rsid w:val="006B298F"/>
    <w:rsid w:val="006B2F29"/>
    <w:rsid w:val="006B67BC"/>
    <w:rsid w:val="006B7C56"/>
    <w:rsid w:val="006C20A9"/>
    <w:rsid w:val="006C3CA1"/>
    <w:rsid w:val="006C41F6"/>
    <w:rsid w:val="006C4582"/>
    <w:rsid w:val="006C65D2"/>
    <w:rsid w:val="006C69B1"/>
    <w:rsid w:val="006D115C"/>
    <w:rsid w:val="006D3868"/>
    <w:rsid w:val="006D74CC"/>
    <w:rsid w:val="006D7B49"/>
    <w:rsid w:val="006D7B72"/>
    <w:rsid w:val="006D7E5B"/>
    <w:rsid w:val="006E038A"/>
    <w:rsid w:val="006E09C2"/>
    <w:rsid w:val="006E1939"/>
    <w:rsid w:val="006E317C"/>
    <w:rsid w:val="006E6F9B"/>
    <w:rsid w:val="006E7F67"/>
    <w:rsid w:val="006F2739"/>
    <w:rsid w:val="006F332D"/>
    <w:rsid w:val="006F37BF"/>
    <w:rsid w:val="006F4066"/>
    <w:rsid w:val="006F4841"/>
    <w:rsid w:val="006F6FB6"/>
    <w:rsid w:val="006F712B"/>
    <w:rsid w:val="00701495"/>
    <w:rsid w:val="00702DE1"/>
    <w:rsid w:val="00703E8B"/>
    <w:rsid w:val="00706881"/>
    <w:rsid w:val="0070707B"/>
    <w:rsid w:val="00707930"/>
    <w:rsid w:val="0071201F"/>
    <w:rsid w:val="00713340"/>
    <w:rsid w:val="00714A9B"/>
    <w:rsid w:val="00715B7E"/>
    <w:rsid w:val="0072002B"/>
    <w:rsid w:val="00720A32"/>
    <w:rsid w:val="00721287"/>
    <w:rsid w:val="00721573"/>
    <w:rsid w:val="00723391"/>
    <w:rsid w:val="007239E9"/>
    <w:rsid w:val="00723D15"/>
    <w:rsid w:val="00724222"/>
    <w:rsid w:val="00726C27"/>
    <w:rsid w:val="00730F57"/>
    <w:rsid w:val="00731BF2"/>
    <w:rsid w:val="00732932"/>
    <w:rsid w:val="00732A22"/>
    <w:rsid w:val="0073502C"/>
    <w:rsid w:val="00735849"/>
    <w:rsid w:val="0073768A"/>
    <w:rsid w:val="00737DD9"/>
    <w:rsid w:val="007433B0"/>
    <w:rsid w:val="00744DC4"/>
    <w:rsid w:val="00746F41"/>
    <w:rsid w:val="00751C6C"/>
    <w:rsid w:val="00752D19"/>
    <w:rsid w:val="00753AA9"/>
    <w:rsid w:val="0075436F"/>
    <w:rsid w:val="007548F0"/>
    <w:rsid w:val="007607B7"/>
    <w:rsid w:val="00760C9D"/>
    <w:rsid w:val="0076389D"/>
    <w:rsid w:val="007640DC"/>
    <w:rsid w:val="00764161"/>
    <w:rsid w:val="00770B92"/>
    <w:rsid w:val="0077502C"/>
    <w:rsid w:val="00775239"/>
    <w:rsid w:val="00781823"/>
    <w:rsid w:val="00781C1C"/>
    <w:rsid w:val="00783B1D"/>
    <w:rsid w:val="0078566B"/>
    <w:rsid w:val="00787C57"/>
    <w:rsid w:val="00791ABC"/>
    <w:rsid w:val="00792128"/>
    <w:rsid w:val="0079441C"/>
    <w:rsid w:val="007958DE"/>
    <w:rsid w:val="00796605"/>
    <w:rsid w:val="00797B08"/>
    <w:rsid w:val="007A16DE"/>
    <w:rsid w:val="007A4E0E"/>
    <w:rsid w:val="007A7639"/>
    <w:rsid w:val="007A79C7"/>
    <w:rsid w:val="007A7EFD"/>
    <w:rsid w:val="007B0A81"/>
    <w:rsid w:val="007B1049"/>
    <w:rsid w:val="007B2766"/>
    <w:rsid w:val="007B4EF3"/>
    <w:rsid w:val="007B6E9F"/>
    <w:rsid w:val="007C1EE2"/>
    <w:rsid w:val="007C2EFF"/>
    <w:rsid w:val="007C332B"/>
    <w:rsid w:val="007C4543"/>
    <w:rsid w:val="007C4909"/>
    <w:rsid w:val="007C57B2"/>
    <w:rsid w:val="007C77A0"/>
    <w:rsid w:val="007D058F"/>
    <w:rsid w:val="007D0E19"/>
    <w:rsid w:val="007D0FF9"/>
    <w:rsid w:val="007D16B6"/>
    <w:rsid w:val="007D3314"/>
    <w:rsid w:val="007D3DD8"/>
    <w:rsid w:val="007E1C5A"/>
    <w:rsid w:val="007E21CA"/>
    <w:rsid w:val="007E35E1"/>
    <w:rsid w:val="007E45E3"/>
    <w:rsid w:val="007E5D1A"/>
    <w:rsid w:val="007E78D0"/>
    <w:rsid w:val="007F019D"/>
    <w:rsid w:val="007F09A6"/>
    <w:rsid w:val="007F0A9F"/>
    <w:rsid w:val="007F1828"/>
    <w:rsid w:val="007F1DC2"/>
    <w:rsid w:val="007F252A"/>
    <w:rsid w:val="007F3647"/>
    <w:rsid w:val="007F4DAC"/>
    <w:rsid w:val="007F590E"/>
    <w:rsid w:val="00800D3E"/>
    <w:rsid w:val="0080362E"/>
    <w:rsid w:val="00803A1E"/>
    <w:rsid w:val="00805580"/>
    <w:rsid w:val="0081086D"/>
    <w:rsid w:val="00811B53"/>
    <w:rsid w:val="00812CAB"/>
    <w:rsid w:val="00812DC1"/>
    <w:rsid w:val="0081466C"/>
    <w:rsid w:val="008160D4"/>
    <w:rsid w:val="00820582"/>
    <w:rsid w:val="00821326"/>
    <w:rsid w:val="0082199B"/>
    <w:rsid w:val="008220E8"/>
    <w:rsid w:val="00822B13"/>
    <w:rsid w:val="00823492"/>
    <w:rsid w:val="00826E01"/>
    <w:rsid w:val="00826FE6"/>
    <w:rsid w:val="00830387"/>
    <w:rsid w:val="00830393"/>
    <w:rsid w:val="00831015"/>
    <w:rsid w:val="008317AB"/>
    <w:rsid w:val="00832B69"/>
    <w:rsid w:val="008342D3"/>
    <w:rsid w:val="0083719E"/>
    <w:rsid w:val="008379A5"/>
    <w:rsid w:val="00837D24"/>
    <w:rsid w:val="008400CC"/>
    <w:rsid w:val="00845232"/>
    <w:rsid w:val="008454E6"/>
    <w:rsid w:val="00845692"/>
    <w:rsid w:val="008462D2"/>
    <w:rsid w:val="00850BDF"/>
    <w:rsid w:val="008526F1"/>
    <w:rsid w:val="00852700"/>
    <w:rsid w:val="00852D0F"/>
    <w:rsid w:val="008569A0"/>
    <w:rsid w:val="008659DC"/>
    <w:rsid w:val="00870408"/>
    <w:rsid w:val="00870967"/>
    <w:rsid w:val="00872F75"/>
    <w:rsid w:val="0087370E"/>
    <w:rsid w:val="008745EC"/>
    <w:rsid w:val="00874F54"/>
    <w:rsid w:val="0087601F"/>
    <w:rsid w:val="00876CDC"/>
    <w:rsid w:val="0087722B"/>
    <w:rsid w:val="00880794"/>
    <w:rsid w:val="0088165F"/>
    <w:rsid w:val="008879B6"/>
    <w:rsid w:val="008918C7"/>
    <w:rsid w:val="008932C8"/>
    <w:rsid w:val="00893966"/>
    <w:rsid w:val="00896911"/>
    <w:rsid w:val="008A15FB"/>
    <w:rsid w:val="008A1A5C"/>
    <w:rsid w:val="008A25C3"/>
    <w:rsid w:val="008A2610"/>
    <w:rsid w:val="008A411C"/>
    <w:rsid w:val="008A6B22"/>
    <w:rsid w:val="008A764A"/>
    <w:rsid w:val="008A7733"/>
    <w:rsid w:val="008B2042"/>
    <w:rsid w:val="008B5A07"/>
    <w:rsid w:val="008B5A4A"/>
    <w:rsid w:val="008B5DE9"/>
    <w:rsid w:val="008B6753"/>
    <w:rsid w:val="008B70BA"/>
    <w:rsid w:val="008C5692"/>
    <w:rsid w:val="008C5954"/>
    <w:rsid w:val="008C672B"/>
    <w:rsid w:val="008D1AAC"/>
    <w:rsid w:val="008D1DD2"/>
    <w:rsid w:val="008D1FF5"/>
    <w:rsid w:val="008D20FC"/>
    <w:rsid w:val="008D2104"/>
    <w:rsid w:val="008D247B"/>
    <w:rsid w:val="008D30E3"/>
    <w:rsid w:val="008D365A"/>
    <w:rsid w:val="008D3855"/>
    <w:rsid w:val="008D67DB"/>
    <w:rsid w:val="008D795B"/>
    <w:rsid w:val="008D79C9"/>
    <w:rsid w:val="008E1354"/>
    <w:rsid w:val="008E4413"/>
    <w:rsid w:val="008E449C"/>
    <w:rsid w:val="008E6DF7"/>
    <w:rsid w:val="008E70C1"/>
    <w:rsid w:val="008E7E82"/>
    <w:rsid w:val="008F272E"/>
    <w:rsid w:val="008F2EBA"/>
    <w:rsid w:val="008F3BBB"/>
    <w:rsid w:val="009009DC"/>
    <w:rsid w:val="00901F6C"/>
    <w:rsid w:val="00902290"/>
    <w:rsid w:val="0090415D"/>
    <w:rsid w:val="00905A3F"/>
    <w:rsid w:val="00905E11"/>
    <w:rsid w:val="009075CF"/>
    <w:rsid w:val="0090786D"/>
    <w:rsid w:val="009143CE"/>
    <w:rsid w:val="00914CD1"/>
    <w:rsid w:val="0092068C"/>
    <w:rsid w:val="009269BC"/>
    <w:rsid w:val="00927724"/>
    <w:rsid w:val="0092791C"/>
    <w:rsid w:val="00931693"/>
    <w:rsid w:val="00933C10"/>
    <w:rsid w:val="00935F9C"/>
    <w:rsid w:val="00936070"/>
    <w:rsid w:val="00943867"/>
    <w:rsid w:val="009438B8"/>
    <w:rsid w:val="00944993"/>
    <w:rsid w:val="00947213"/>
    <w:rsid w:val="00953BB3"/>
    <w:rsid w:val="00954612"/>
    <w:rsid w:val="009568EA"/>
    <w:rsid w:val="00960885"/>
    <w:rsid w:val="00960EEB"/>
    <w:rsid w:val="00961370"/>
    <w:rsid w:val="00961AB8"/>
    <w:rsid w:val="0096451D"/>
    <w:rsid w:val="00964C68"/>
    <w:rsid w:val="009658FE"/>
    <w:rsid w:val="0096778F"/>
    <w:rsid w:val="0097037F"/>
    <w:rsid w:val="00974290"/>
    <w:rsid w:val="00974586"/>
    <w:rsid w:val="009753CD"/>
    <w:rsid w:val="00976005"/>
    <w:rsid w:val="00981667"/>
    <w:rsid w:val="0098364C"/>
    <w:rsid w:val="00986410"/>
    <w:rsid w:val="00987F57"/>
    <w:rsid w:val="00990179"/>
    <w:rsid w:val="0099382B"/>
    <w:rsid w:val="009941C4"/>
    <w:rsid w:val="0099550E"/>
    <w:rsid w:val="0099648E"/>
    <w:rsid w:val="00996D9E"/>
    <w:rsid w:val="00997FB7"/>
    <w:rsid w:val="009A1260"/>
    <w:rsid w:val="009A3C73"/>
    <w:rsid w:val="009A4B74"/>
    <w:rsid w:val="009A515E"/>
    <w:rsid w:val="009A581A"/>
    <w:rsid w:val="009A7BF9"/>
    <w:rsid w:val="009B0A62"/>
    <w:rsid w:val="009B3A9B"/>
    <w:rsid w:val="009B4A30"/>
    <w:rsid w:val="009B5FEA"/>
    <w:rsid w:val="009C03C3"/>
    <w:rsid w:val="009C0437"/>
    <w:rsid w:val="009C2143"/>
    <w:rsid w:val="009C2C93"/>
    <w:rsid w:val="009C3493"/>
    <w:rsid w:val="009C5E3C"/>
    <w:rsid w:val="009D3440"/>
    <w:rsid w:val="009D3552"/>
    <w:rsid w:val="009D6B96"/>
    <w:rsid w:val="009E00E6"/>
    <w:rsid w:val="009E029B"/>
    <w:rsid w:val="009E1070"/>
    <w:rsid w:val="009E1759"/>
    <w:rsid w:val="009E287F"/>
    <w:rsid w:val="009E2D54"/>
    <w:rsid w:val="009E3354"/>
    <w:rsid w:val="009E460D"/>
    <w:rsid w:val="009E4993"/>
    <w:rsid w:val="009E6F0A"/>
    <w:rsid w:val="009F0468"/>
    <w:rsid w:val="009F1E32"/>
    <w:rsid w:val="009F22A8"/>
    <w:rsid w:val="009F4AD1"/>
    <w:rsid w:val="009F4EFC"/>
    <w:rsid w:val="009F57CD"/>
    <w:rsid w:val="00A01571"/>
    <w:rsid w:val="00A016F6"/>
    <w:rsid w:val="00A0185B"/>
    <w:rsid w:val="00A04D34"/>
    <w:rsid w:val="00A12C7E"/>
    <w:rsid w:val="00A14368"/>
    <w:rsid w:val="00A155E6"/>
    <w:rsid w:val="00A176B9"/>
    <w:rsid w:val="00A17E2B"/>
    <w:rsid w:val="00A2040F"/>
    <w:rsid w:val="00A20C46"/>
    <w:rsid w:val="00A20E04"/>
    <w:rsid w:val="00A2248D"/>
    <w:rsid w:val="00A26A32"/>
    <w:rsid w:val="00A2719B"/>
    <w:rsid w:val="00A309FE"/>
    <w:rsid w:val="00A346FB"/>
    <w:rsid w:val="00A352A0"/>
    <w:rsid w:val="00A36A62"/>
    <w:rsid w:val="00A40F0D"/>
    <w:rsid w:val="00A41747"/>
    <w:rsid w:val="00A423D8"/>
    <w:rsid w:val="00A42925"/>
    <w:rsid w:val="00A459F9"/>
    <w:rsid w:val="00A476EB"/>
    <w:rsid w:val="00A47810"/>
    <w:rsid w:val="00A503D7"/>
    <w:rsid w:val="00A52423"/>
    <w:rsid w:val="00A53F9D"/>
    <w:rsid w:val="00A54C4E"/>
    <w:rsid w:val="00A61D54"/>
    <w:rsid w:val="00A64EE3"/>
    <w:rsid w:val="00A65352"/>
    <w:rsid w:val="00A71577"/>
    <w:rsid w:val="00A723EC"/>
    <w:rsid w:val="00A735F0"/>
    <w:rsid w:val="00A742AF"/>
    <w:rsid w:val="00A773E2"/>
    <w:rsid w:val="00A77EC9"/>
    <w:rsid w:val="00A80460"/>
    <w:rsid w:val="00A81699"/>
    <w:rsid w:val="00A82E12"/>
    <w:rsid w:val="00A83E57"/>
    <w:rsid w:val="00A8435F"/>
    <w:rsid w:val="00A84B5C"/>
    <w:rsid w:val="00A851C5"/>
    <w:rsid w:val="00A855D9"/>
    <w:rsid w:val="00A90C16"/>
    <w:rsid w:val="00A94E8E"/>
    <w:rsid w:val="00A96970"/>
    <w:rsid w:val="00AA1289"/>
    <w:rsid w:val="00AA267A"/>
    <w:rsid w:val="00AA3147"/>
    <w:rsid w:val="00AA5A64"/>
    <w:rsid w:val="00AB03DE"/>
    <w:rsid w:val="00AB1C1D"/>
    <w:rsid w:val="00AB2036"/>
    <w:rsid w:val="00AB30B5"/>
    <w:rsid w:val="00AB3497"/>
    <w:rsid w:val="00AB49B2"/>
    <w:rsid w:val="00AB52AF"/>
    <w:rsid w:val="00AB5D2D"/>
    <w:rsid w:val="00AB7352"/>
    <w:rsid w:val="00AB7E22"/>
    <w:rsid w:val="00AC206B"/>
    <w:rsid w:val="00AC32CF"/>
    <w:rsid w:val="00AC61DF"/>
    <w:rsid w:val="00AC61ED"/>
    <w:rsid w:val="00AD3140"/>
    <w:rsid w:val="00AD3212"/>
    <w:rsid w:val="00AD364F"/>
    <w:rsid w:val="00AD48F9"/>
    <w:rsid w:val="00AD6795"/>
    <w:rsid w:val="00AD7D63"/>
    <w:rsid w:val="00AE2D6B"/>
    <w:rsid w:val="00AE33D8"/>
    <w:rsid w:val="00AE4947"/>
    <w:rsid w:val="00AE4AA9"/>
    <w:rsid w:val="00AE6480"/>
    <w:rsid w:val="00AE755E"/>
    <w:rsid w:val="00AF0434"/>
    <w:rsid w:val="00AF16F7"/>
    <w:rsid w:val="00AF2506"/>
    <w:rsid w:val="00AF2708"/>
    <w:rsid w:val="00AF2733"/>
    <w:rsid w:val="00AF6F75"/>
    <w:rsid w:val="00AF7793"/>
    <w:rsid w:val="00B01623"/>
    <w:rsid w:val="00B020E7"/>
    <w:rsid w:val="00B07AA9"/>
    <w:rsid w:val="00B07B29"/>
    <w:rsid w:val="00B103F8"/>
    <w:rsid w:val="00B10474"/>
    <w:rsid w:val="00B11B42"/>
    <w:rsid w:val="00B1375E"/>
    <w:rsid w:val="00B15C15"/>
    <w:rsid w:val="00B204F4"/>
    <w:rsid w:val="00B2260D"/>
    <w:rsid w:val="00B26E4D"/>
    <w:rsid w:val="00B27D2D"/>
    <w:rsid w:val="00B32341"/>
    <w:rsid w:val="00B370DC"/>
    <w:rsid w:val="00B40388"/>
    <w:rsid w:val="00B4384A"/>
    <w:rsid w:val="00B4552B"/>
    <w:rsid w:val="00B4585E"/>
    <w:rsid w:val="00B502A0"/>
    <w:rsid w:val="00B5448D"/>
    <w:rsid w:val="00B60026"/>
    <w:rsid w:val="00B60C03"/>
    <w:rsid w:val="00B62980"/>
    <w:rsid w:val="00B63E47"/>
    <w:rsid w:val="00B64006"/>
    <w:rsid w:val="00B64B01"/>
    <w:rsid w:val="00B64FF4"/>
    <w:rsid w:val="00B66053"/>
    <w:rsid w:val="00B710F2"/>
    <w:rsid w:val="00B720CE"/>
    <w:rsid w:val="00B72833"/>
    <w:rsid w:val="00B72FCA"/>
    <w:rsid w:val="00B734AB"/>
    <w:rsid w:val="00B77F82"/>
    <w:rsid w:val="00B8082E"/>
    <w:rsid w:val="00B8438C"/>
    <w:rsid w:val="00B8493F"/>
    <w:rsid w:val="00B8557D"/>
    <w:rsid w:val="00B85FE7"/>
    <w:rsid w:val="00B86FC8"/>
    <w:rsid w:val="00B93E0D"/>
    <w:rsid w:val="00B93E8A"/>
    <w:rsid w:val="00B9441D"/>
    <w:rsid w:val="00B9797C"/>
    <w:rsid w:val="00BA53AA"/>
    <w:rsid w:val="00BA60A5"/>
    <w:rsid w:val="00BB114E"/>
    <w:rsid w:val="00BB14C4"/>
    <w:rsid w:val="00BB5BD5"/>
    <w:rsid w:val="00BB5EDE"/>
    <w:rsid w:val="00BB5F0B"/>
    <w:rsid w:val="00BB7E17"/>
    <w:rsid w:val="00BC19CF"/>
    <w:rsid w:val="00BC3546"/>
    <w:rsid w:val="00BC404A"/>
    <w:rsid w:val="00BC691C"/>
    <w:rsid w:val="00BD042D"/>
    <w:rsid w:val="00BD081F"/>
    <w:rsid w:val="00BD097A"/>
    <w:rsid w:val="00BD09BE"/>
    <w:rsid w:val="00BD143C"/>
    <w:rsid w:val="00BD2044"/>
    <w:rsid w:val="00BD3869"/>
    <w:rsid w:val="00BD4BD4"/>
    <w:rsid w:val="00BD5094"/>
    <w:rsid w:val="00BD593C"/>
    <w:rsid w:val="00BD5CE7"/>
    <w:rsid w:val="00BD7397"/>
    <w:rsid w:val="00BD787A"/>
    <w:rsid w:val="00BE097E"/>
    <w:rsid w:val="00BE09E3"/>
    <w:rsid w:val="00BE1FE4"/>
    <w:rsid w:val="00BE24DD"/>
    <w:rsid w:val="00BE3DDE"/>
    <w:rsid w:val="00BE4593"/>
    <w:rsid w:val="00BE6C5D"/>
    <w:rsid w:val="00BE6EEA"/>
    <w:rsid w:val="00BF0322"/>
    <w:rsid w:val="00BF1B25"/>
    <w:rsid w:val="00BF1F7F"/>
    <w:rsid w:val="00BF2982"/>
    <w:rsid w:val="00BF39CE"/>
    <w:rsid w:val="00BF4CD9"/>
    <w:rsid w:val="00BF5593"/>
    <w:rsid w:val="00BF77A2"/>
    <w:rsid w:val="00C01105"/>
    <w:rsid w:val="00C02838"/>
    <w:rsid w:val="00C0312E"/>
    <w:rsid w:val="00C035EE"/>
    <w:rsid w:val="00C05911"/>
    <w:rsid w:val="00C1150B"/>
    <w:rsid w:val="00C15020"/>
    <w:rsid w:val="00C23B4F"/>
    <w:rsid w:val="00C23B60"/>
    <w:rsid w:val="00C242C2"/>
    <w:rsid w:val="00C24CAF"/>
    <w:rsid w:val="00C31C39"/>
    <w:rsid w:val="00C3325D"/>
    <w:rsid w:val="00C33BB4"/>
    <w:rsid w:val="00C34122"/>
    <w:rsid w:val="00C342F1"/>
    <w:rsid w:val="00C3435E"/>
    <w:rsid w:val="00C350D5"/>
    <w:rsid w:val="00C37278"/>
    <w:rsid w:val="00C43787"/>
    <w:rsid w:val="00C43E7C"/>
    <w:rsid w:val="00C459AD"/>
    <w:rsid w:val="00C509FD"/>
    <w:rsid w:val="00C51F62"/>
    <w:rsid w:val="00C52836"/>
    <w:rsid w:val="00C528FF"/>
    <w:rsid w:val="00C530D7"/>
    <w:rsid w:val="00C530DC"/>
    <w:rsid w:val="00C54B77"/>
    <w:rsid w:val="00C56C3E"/>
    <w:rsid w:val="00C637BA"/>
    <w:rsid w:val="00C65B97"/>
    <w:rsid w:val="00C6635A"/>
    <w:rsid w:val="00C66492"/>
    <w:rsid w:val="00C70A6C"/>
    <w:rsid w:val="00C72DA4"/>
    <w:rsid w:val="00C751FB"/>
    <w:rsid w:val="00C76104"/>
    <w:rsid w:val="00C778F6"/>
    <w:rsid w:val="00C822DC"/>
    <w:rsid w:val="00C82D6B"/>
    <w:rsid w:val="00C83BBC"/>
    <w:rsid w:val="00C8507B"/>
    <w:rsid w:val="00C86416"/>
    <w:rsid w:val="00C94948"/>
    <w:rsid w:val="00CA128D"/>
    <w:rsid w:val="00CA7340"/>
    <w:rsid w:val="00CB0618"/>
    <w:rsid w:val="00CB06C7"/>
    <w:rsid w:val="00CB4CBC"/>
    <w:rsid w:val="00CB6A07"/>
    <w:rsid w:val="00CB7525"/>
    <w:rsid w:val="00CB7EF6"/>
    <w:rsid w:val="00CC0FCC"/>
    <w:rsid w:val="00CC0FEC"/>
    <w:rsid w:val="00CC1B04"/>
    <w:rsid w:val="00CC7386"/>
    <w:rsid w:val="00CD0FB3"/>
    <w:rsid w:val="00CD2D03"/>
    <w:rsid w:val="00CD2E7A"/>
    <w:rsid w:val="00CD389E"/>
    <w:rsid w:val="00CD6588"/>
    <w:rsid w:val="00CE257F"/>
    <w:rsid w:val="00CE39A0"/>
    <w:rsid w:val="00CE4522"/>
    <w:rsid w:val="00CE4570"/>
    <w:rsid w:val="00CE56E9"/>
    <w:rsid w:val="00CE571E"/>
    <w:rsid w:val="00CE62ED"/>
    <w:rsid w:val="00CE7560"/>
    <w:rsid w:val="00CF0259"/>
    <w:rsid w:val="00CF2B58"/>
    <w:rsid w:val="00CF4FAB"/>
    <w:rsid w:val="00CF5E8A"/>
    <w:rsid w:val="00D030B8"/>
    <w:rsid w:val="00D03E01"/>
    <w:rsid w:val="00D04E52"/>
    <w:rsid w:val="00D06083"/>
    <w:rsid w:val="00D23660"/>
    <w:rsid w:val="00D23D86"/>
    <w:rsid w:val="00D24167"/>
    <w:rsid w:val="00D312E8"/>
    <w:rsid w:val="00D31FDE"/>
    <w:rsid w:val="00D32400"/>
    <w:rsid w:val="00D32E7E"/>
    <w:rsid w:val="00D33992"/>
    <w:rsid w:val="00D34760"/>
    <w:rsid w:val="00D36610"/>
    <w:rsid w:val="00D366F5"/>
    <w:rsid w:val="00D37EC9"/>
    <w:rsid w:val="00D40197"/>
    <w:rsid w:val="00D43170"/>
    <w:rsid w:val="00D51B47"/>
    <w:rsid w:val="00D52431"/>
    <w:rsid w:val="00D52A4D"/>
    <w:rsid w:val="00D57E8F"/>
    <w:rsid w:val="00D619EA"/>
    <w:rsid w:val="00D64417"/>
    <w:rsid w:val="00D723D9"/>
    <w:rsid w:val="00D7363F"/>
    <w:rsid w:val="00D746A1"/>
    <w:rsid w:val="00D74CEB"/>
    <w:rsid w:val="00D76AE6"/>
    <w:rsid w:val="00D80083"/>
    <w:rsid w:val="00D80F5E"/>
    <w:rsid w:val="00D831C3"/>
    <w:rsid w:val="00D85C01"/>
    <w:rsid w:val="00D87B5F"/>
    <w:rsid w:val="00D9115B"/>
    <w:rsid w:val="00D92CE3"/>
    <w:rsid w:val="00D94485"/>
    <w:rsid w:val="00D9535D"/>
    <w:rsid w:val="00D9613B"/>
    <w:rsid w:val="00DA2575"/>
    <w:rsid w:val="00DA26A8"/>
    <w:rsid w:val="00DA5336"/>
    <w:rsid w:val="00DA5DD7"/>
    <w:rsid w:val="00DA7A8C"/>
    <w:rsid w:val="00DB2601"/>
    <w:rsid w:val="00DB3A7B"/>
    <w:rsid w:val="00DB7C1A"/>
    <w:rsid w:val="00DC04A7"/>
    <w:rsid w:val="00DC1DCB"/>
    <w:rsid w:val="00DC5016"/>
    <w:rsid w:val="00DC52D2"/>
    <w:rsid w:val="00DC6903"/>
    <w:rsid w:val="00DC759A"/>
    <w:rsid w:val="00DD224C"/>
    <w:rsid w:val="00DD3A4D"/>
    <w:rsid w:val="00DD48EF"/>
    <w:rsid w:val="00DD515F"/>
    <w:rsid w:val="00DD61EE"/>
    <w:rsid w:val="00DD6A34"/>
    <w:rsid w:val="00DE083C"/>
    <w:rsid w:val="00DE0BED"/>
    <w:rsid w:val="00DE13BB"/>
    <w:rsid w:val="00DE216E"/>
    <w:rsid w:val="00DE263E"/>
    <w:rsid w:val="00DE2B61"/>
    <w:rsid w:val="00DE3D0B"/>
    <w:rsid w:val="00DE4A89"/>
    <w:rsid w:val="00DE4AED"/>
    <w:rsid w:val="00DE4F06"/>
    <w:rsid w:val="00DE5CAB"/>
    <w:rsid w:val="00DE7EB9"/>
    <w:rsid w:val="00DF3799"/>
    <w:rsid w:val="00DF5FD3"/>
    <w:rsid w:val="00DF6AF7"/>
    <w:rsid w:val="00DF7056"/>
    <w:rsid w:val="00E03985"/>
    <w:rsid w:val="00E03DAB"/>
    <w:rsid w:val="00E05210"/>
    <w:rsid w:val="00E05A15"/>
    <w:rsid w:val="00E06C4F"/>
    <w:rsid w:val="00E07B61"/>
    <w:rsid w:val="00E11D79"/>
    <w:rsid w:val="00E132B1"/>
    <w:rsid w:val="00E138EE"/>
    <w:rsid w:val="00E14DBF"/>
    <w:rsid w:val="00E14FAC"/>
    <w:rsid w:val="00E17CC1"/>
    <w:rsid w:val="00E20669"/>
    <w:rsid w:val="00E20EAD"/>
    <w:rsid w:val="00E220C3"/>
    <w:rsid w:val="00E2238D"/>
    <w:rsid w:val="00E230EE"/>
    <w:rsid w:val="00E231BA"/>
    <w:rsid w:val="00E254F4"/>
    <w:rsid w:val="00E2605E"/>
    <w:rsid w:val="00E26AA3"/>
    <w:rsid w:val="00E274BE"/>
    <w:rsid w:val="00E27F83"/>
    <w:rsid w:val="00E311C3"/>
    <w:rsid w:val="00E324F6"/>
    <w:rsid w:val="00E33678"/>
    <w:rsid w:val="00E3432B"/>
    <w:rsid w:val="00E3512E"/>
    <w:rsid w:val="00E358F3"/>
    <w:rsid w:val="00E37D53"/>
    <w:rsid w:val="00E40653"/>
    <w:rsid w:val="00E41420"/>
    <w:rsid w:val="00E438AD"/>
    <w:rsid w:val="00E504E1"/>
    <w:rsid w:val="00E5376F"/>
    <w:rsid w:val="00E54652"/>
    <w:rsid w:val="00E60945"/>
    <w:rsid w:val="00E65350"/>
    <w:rsid w:val="00E65DD7"/>
    <w:rsid w:val="00E667D7"/>
    <w:rsid w:val="00E67DE6"/>
    <w:rsid w:val="00E71D79"/>
    <w:rsid w:val="00E72EB5"/>
    <w:rsid w:val="00E73B47"/>
    <w:rsid w:val="00E73E9A"/>
    <w:rsid w:val="00E751A7"/>
    <w:rsid w:val="00E75F42"/>
    <w:rsid w:val="00E8042A"/>
    <w:rsid w:val="00E80E90"/>
    <w:rsid w:val="00E81787"/>
    <w:rsid w:val="00E844C2"/>
    <w:rsid w:val="00E847AB"/>
    <w:rsid w:val="00E86F31"/>
    <w:rsid w:val="00E8795D"/>
    <w:rsid w:val="00E87BC5"/>
    <w:rsid w:val="00E92676"/>
    <w:rsid w:val="00E92A71"/>
    <w:rsid w:val="00E95BD7"/>
    <w:rsid w:val="00EA2157"/>
    <w:rsid w:val="00EA6700"/>
    <w:rsid w:val="00EA685E"/>
    <w:rsid w:val="00EB07B3"/>
    <w:rsid w:val="00EB388A"/>
    <w:rsid w:val="00EB4A30"/>
    <w:rsid w:val="00EB5240"/>
    <w:rsid w:val="00EB6686"/>
    <w:rsid w:val="00EC062B"/>
    <w:rsid w:val="00EC0D61"/>
    <w:rsid w:val="00EC197B"/>
    <w:rsid w:val="00EC3017"/>
    <w:rsid w:val="00EC5295"/>
    <w:rsid w:val="00EC7833"/>
    <w:rsid w:val="00ED1702"/>
    <w:rsid w:val="00ED2730"/>
    <w:rsid w:val="00ED366B"/>
    <w:rsid w:val="00ED41FD"/>
    <w:rsid w:val="00ED7EE1"/>
    <w:rsid w:val="00EE0E34"/>
    <w:rsid w:val="00EE12DF"/>
    <w:rsid w:val="00EE19F7"/>
    <w:rsid w:val="00EE31A1"/>
    <w:rsid w:val="00EE4AD1"/>
    <w:rsid w:val="00EE5A34"/>
    <w:rsid w:val="00EE6519"/>
    <w:rsid w:val="00EE7B1D"/>
    <w:rsid w:val="00EF0685"/>
    <w:rsid w:val="00EF10BF"/>
    <w:rsid w:val="00EF1561"/>
    <w:rsid w:val="00F009CF"/>
    <w:rsid w:val="00F01C69"/>
    <w:rsid w:val="00F02F39"/>
    <w:rsid w:val="00F04D1B"/>
    <w:rsid w:val="00F12532"/>
    <w:rsid w:val="00F158AB"/>
    <w:rsid w:val="00F15946"/>
    <w:rsid w:val="00F174FF"/>
    <w:rsid w:val="00F20E89"/>
    <w:rsid w:val="00F22131"/>
    <w:rsid w:val="00F22B5E"/>
    <w:rsid w:val="00F23C74"/>
    <w:rsid w:val="00F23EAE"/>
    <w:rsid w:val="00F306D6"/>
    <w:rsid w:val="00F31862"/>
    <w:rsid w:val="00F359AE"/>
    <w:rsid w:val="00F3650A"/>
    <w:rsid w:val="00F4189C"/>
    <w:rsid w:val="00F429C6"/>
    <w:rsid w:val="00F43FF4"/>
    <w:rsid w:val="00F4764A"/>
    <w:rsid w:val="00F50534"/>
    <w:rsid w:val="00F515E8"/>
    <w:rsid w:val="00F516ED"/>
    <w:rsid w:val="00F529D3"/>
    <w:rsid w:val="00F557A9"/>
    <w:rsid w:val="00F57914"/>
    <w:rsid w:val="00F61F3F"/>
    <w:rsid w:val="00F650D7"/>
    <w:rsid w:val="00F67274"/>
    <w:rsid w:val="00F7131C"/>
    <w:rsid w:val="00F72250"/>
    <w:rsid w:val="00F735F7"/>
    <w:rsid w:val="00F74D2F"/>
    <w:rsid w:val="00F75910"/>
    <w:rsid w:val="00F761D7"/>
    <w:rsid w:val="00F80162"/>
    <w:rsid w:val="00F83CAB"/>
    <w:rsid w:val="00F85136"/>
    <w:rsid w:val="00F85EAA"/>
    <w:rsid w:val="00F867F8"/>
    <w:rsid w:val="00F86B89"/>
    <w:rsid w:val="00F87025"/>
    <w:rsid w:val="00F905CD"/>
    <w:rsid w:val="00F91D28"/>
    <w:rsid w:val="00F93CC1"/>
    <w:rsid w:val="00F95983"/>
    <w:rsid w:val="00FA286B"/>
    <w:rsid w:val="00FA5A40"/>
    <w:rsid w:val="00FA6421"/>
    <w:rsid w:val="00FA6576"/>
    <w:rsid w:val="00FA6E48"/>
    <w:rsid w:val="00FA7A0E"/>
    <w:rsid w:val="00FA7F83"/>
    <w:rsid w:val="00FB3169"/>
    <w:rsid w:val="00FB60D3"/>
    <w:rsid w:val="00FC1765"/>
    <w:rsid w:val="00FC1FF5"/>
    <w:rsid w:val="00FC422E"/>
    <w:rsid w:val="00FD03C2"/>
    <w:rsid w:val="00FD080F"/>
    <w:rsid w:val="00FD0F1E"/>
    <w:rsid w:val="00FD19AE"/>
    <w:rsid w:val="00FD4283"/>
    <w:rsid w:val="00FD4F57"/>
    <w:rsid w:val="00FD5AFD"/>
    <w:rsid w:val="00FD769A"/>
    <w:rsid w:val="00FE10F5"/>
    <w:rsid w:val="00FE373F"/>
    <w:rsid w:val="00FE5520"/>
    <w:rsid w:val="00FE6943"/>
    <w:rsid w:val="00FF2227"/>
    <w:rsid w:val="00FF60F6"/>
    <w:rsid w:val="00FF6DC6"/>
    <w:rsid w:val="00FF7E86"/>
    <w:rsid w:val="00FF7EA5"/>
    <w:rsid w:val="01D4FF62"/>
    <w:rsid w:val="0A6BABDB"/>
    <w:rsid w:val="0B0E634B"/>
    <w:rsid w:val="0F1CF1E6"/>
    <w:rsid w:val="11FE03DF"/>
    <w:rsid w:val="12C7BC22"/>
    <w:rsid w:val="133D033B"/>
    <w:rsid w:val="13766717"/>
    <w:rsid w:val="162865D3"/>
    <w:rsid w:val="164730D6"/>
    <w:rsid w:val="17559ABD"/>
    <w:rsid w:val="18FBC069"/>
    <w:rsid w:val="19D46CAD"/>
    <w:rsid w:val="1C122881"/>
    <w:rsid w:val="1DA15BE5"/>
    <w:rsid w:val="1DF2C443"/>
    <w:rsid w:val="1E980F57"/>
    <w:rsid w:val="1F817A19"/>
    <w:rsid w:val="2010D33C"/>
    <w:rsid w:val="21C78776"/>
    <w:rsid w:val="2200B342"/>
    <w:rsid w:val="25E4D4EF"/>
    <w:rsid w:val="2647334F"/>
    <w:rsid w:val="26EC69A2"/>
    <w:rsid w:val="28E224A6"/>
    <w:rsid w:val="2A7F020A"/>
    <w:rsid w:val="2B6FDF69"/>
    <w:rsid w:val="2CEB8DE2"/>
    <w:rsid w:val="2E5C0A83"/>
    <w:rsid w:val="328BBB4F"/>
    <w:rsid w:val="32A05D25"/>
    <w:rsid w:val="35515FA9"/>
    <w:rsid w:val="3617462F"/>
    <w:rsid w:val="36C7C7FA"/>
    <w:rsid w:val="3C93A3B0"/>
    <w:rsid w:val="3DBA8856"/>
    <w:rsid w:val="409D0F16"/>
    <w:rsid w:val="42634ABE"/>
    <w:rsid w:val="435672D8"/>
    <w:rsid w:val="43ABB5E3"/>
    <w:rsid w:val="44CE1BC9"/>
    <w:rsid w:val="4742C9BC"/>
    <w:rsid w:val="47969D55"/>
    <w:rsid w:val="4A38CB60"/>
    <w:rsid w:val="4A4F4906"/>
    <w:rsid w:val="4B22F08D"/>
    <w:rsid w:val="4B431803"/>
    <w:rsid w:val="4DC15B4C"/>
    <w:rsid w:val="4E0845E3"/>
    <w:rsid w:val="4E095EBE"/>
    <w:rsid w:val="4E0D2E30"/>
    <w:rsid w:val="4EFA57E2"/>
    <w:rsid w:val="4FAEF011"/>
    <w:rsid w:val="54D236AE"/>
    <w:rsid w:val="56BA3491"/>
    <w:rsid w:val="57012006"/>
    <w:rsid w:val="5701B55C"/>
    <w:rsid w:val="59115AAE"/>
    <w:rsid w:val="5992C8C9"/>
    <w:rsid w:val="5A6D1685"/>
    <w:rsid w:val="5B37B166"/>
    <w:rsid w:val="5BE421A4"/>
    <w:rsid w:val="5D7684D1"/>
    <w:rsid w:val="5DEE09EC"/>
    <w:rsid w:val="60572956"/>
    <w:rsid w:val="6116FD10"/>
    <w:rsid w:val="61933D86"/>
    <w:rsid w:val="627B0537"/>
    <w:rsid w:val="6590FDE4"/>
    <w:rsid w:val="65CBA6AF"/>
    <w:rsid w:val="65E77F50"/>
    <w:rsid w:val="661EAF42"/>
    <w:rsid w:val="662CF299"/>
    <w:rsid w:val="6716832F"/>
    <w:rsid w:val="67581CBB"/>
    <w:rsid w:val="69F82AA0"/>
    <w:rsid w:val="6BA7576B"/>
    <w:rsid w:val="6BB4D066"/>
    <w:rsid w:val="6BBF096F"/>
    <w:rsid w:val="6C6CEF5E"/>
    <w:rsid w:val="6E8AA806"/>
    <w:rsid w:val="6FD4D836"/>
    <w:rsid w:val="72BC16AD"/>
    <w:rsid w:val="734D9FE9"/>
    <w:rsid w:val="74C933AD"/>
    <w:rsid w:val="74EB51CF"/>
    <w:rsid w:val="75D9BB87"/>
    <w:rsid w:val="76FEC431"/>
    <w:rsid w:val="7CDE0D43"/>
    <w:rsid w:val="7CEB02EB"/>
    <w:rsid w:val="7D87B3FB"/>
    <w:rsid w:val="7DDED1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f2e5e"/>
    </o:shapedefaults>
    <o:shapelayout v:ext="edit">
      <o:idmap v:ext="edit" data="2"/>
    </o:shapelayout>
  </w:shapeDefaults>
  <w:decimalSymbol w:val="."/>
  <w:listSeparator w:val=","/>
  <w14:docId w14:val="3F37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5B7E"/>
    <w:pPr>
      <w:spacing w:before="120"/>
    </w:pPr>
    <w:rPr>
      <w:rFonts w:ascii="Verdana" w:hAnsi="Verdana"/>
      <w:szCs w:val="24"/>
    </w:rPr>
  </w:style>
  <w:style w:type="paragraph" w:styleId="Heading1">
    <w:name w:val="heading 1"/>
    <w:basedOn w:val="Normal"/>
    <w:next w:val="Normal"/>
    <w:qFormat/>
    <w:rsid w:val="00AA267A"/>
    <w:pPr>
      <w:numPr>
        <w:numId w:val="4"/>
      </w:numPr>
      <w:autoSpaceDE w:val="0"/>
      <w:autoSpaceDN w:val="0"/>
      <w:adjustRightInd w:val="0"/>
      <w:spacing w:before="360"/>
      <w:ind w:left="709" w:hanging="709"/>
      <w:outlineLvl w:val="0"/>
    </w:pPr>
    <w:rPr>
      <w:rFonts w:ascii="Arial" w:hAnsi="Arial" w:cs="Arial"/>
      <w:b/>
      <w:color w:val="000000"/>
      <w:sz w:val="32"/>
    </w:rPr>
  </w:style>
  <w:style w:type="paragraph" w:styleId="Heading2">
    <w:name w:val="heading 2"/>
    <w:basedOn w:val="Normal"/>
    <w:next w:val="Normal"/>
    <w:qFormat/>
    <w:rsid w:val="0014629C"/>
    <w:pPr>
      <w:numPr>
        <w:ilvl w:val="1"/>
        <w:numId w:val="4"/>
      </w:numPr>
      <w:autoSpaceDE w:val="0"/>
      <w:autoSpaceDN w:val="0"/>
      <w:adjustRightInd w:val="0"/>
      <w:ind w:left="709" w:hanging="709"/>
      <w:outlineLvl w:val="1"/>
    </w:pPr>
    <w:rPr>
      <w:rFonts w:ascii="Arial" w:hAnsi="Arial" w:cs="Arial"/>
      <w:b/>
      <w:color w:val="000000"/>
      <w:sz w:val="26"/>
      <w:szCs w:val="26"/>
    </w:rPr>
  </w:style>
  <w:style w:type="paragraph" w:styleId="Heading3">
    <w:name w:val="heading 3"/>
    <w:basedOn w:val="Normal"/>
    <w:next w:val="Normal"/>
    <w:qFormat/>
    <w:rsid w:val="0014629C"/>
    <w:pPr>
      <w:numPr>
        <w:ilvl w:val="2"/>
        <w:numId w:val="4"/>
      </w:numPr>
      <w:autoSpaceDE w:val="0"/>
      <w:autoSpaceDN w:val="0"/>
      <w:adjustRightInd w:val="0"/>
      <w:outlineLvl w:val="2"/>
    </w:pPr>
    <w:rPr>
      <w:rFonts w:ascii="Arial" w:hAnsi="Arial" w:cs="Arial"/>
      <w:b/>
      <w:color w:val="000000"/>
      <w:szCs w:val="20"/>
    </w:rPr>
  </w:style>
  <w:style w:type="paragraph" w:styleId="Heading4">
    <w:name w:val="heading 4"/>
    <w:basedOn w:val="Normal"/>
    <w:next w:val="Normal"/>
    <w:link w:val="Heading4Char"/>
    <w:semiHidden/>
    <w:unhideWhenUsed/>
    <w:qFormat/>
    <w:rsid w:val="0014629C"/>
    <w:pPr>
      <w:keepNext/>
      <w:numPr>
        <w:ilvl w:val="3"/>
        <w:numId w:val="4"/>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14629C"/>
    <w:pPr>
      <w:numPr>
        <w:ilvl w:val="4"/>
        <w:numId w:val="4"/>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14629C"/>
    <w:pPr>
      <w:numPr>
        <w:ilvl w:val="5"/>
        <w:numId w:val="4"/>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14629C"/>
    <w:pPr>
      <w:numPr>
        <w:ilvl w:val="6"/>
        <w:numId w:val="4"/>
      </w:num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14629C"/>
    <w:pPr>
      <w:numPr>
        <w:ilvl w:val="7"/>
        <w:numId w:val="4"/>
      </w:num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14629C"/>
    <w:pPr>
      <w:numPr>
        <w:ilvl w:val="8"/>
        <w:numId w:val="4"/>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F5DE2"/>
    <w:pPr>
      <w:tabs>
        <w:tab w:val="center" w:pos="4153"/>
        <w:tab w:val="right" w:pos="8306"/>
      </w:tabs>
    </w:pPr>
  </w:style>
  <w:style w:type="paragraph" w:styleId="Footer">
    <w:name w:val="footer"/>
    <w:basedOn w:val="Normal"/>
    <w:link w:val="FooterChar"/>
    <w:uiPriority w:val="99"/>
    <w:rsid w:val="004F5DE2"/>
    <w:pPr>
      <w:tabs>
        <w:tab w:val="center" w:pos="4153"/>
        <w:tab w:val="right" w:pos="8306"/>
      </w:tabs>
    </w:pPr>
  </w:style>
  <w:style w:type="paragraph" w:customStyle="1" w:styleId="Dotpoint">
    <w:name w:val="Dotpoint"/>
    <w:basedOn w:val="Normal"/>
    <w:link w:val="DotpointCharChar"/>
    <w:rsid w:val="0014629C"/>
    <w:pPr>
      <w:numPr>
        <w:numId w:val="1"/>
      </w:numPr>
      <w:tabs>
        <w:tab w:val="clear" w:pos="720"/>
        <w:tab w:val="num" w:pos="360"/>
        <w:tab w:val="left" w:pos="1134"/>
        <w:tab w:val="left" w:pos="1701"/>
        <w:tab w:val="left" w:pos="2552"/>
      </w:tabs>
      <w:ind w:left="1134" w:hanging="425"/>
    </w:pPr>
    <w:rPr>
      <w:rFonts w:cs="Arial"/>
      <w:bCs/>
      <w:szCs w:val="28"/>
      <w:lang w:eastAsia="en-US"/>
    </w:rPr>
  </w:style>
  <w:style w:type="paragraph" w:customStyle="1" w:styleId="Dotpoint2">
    <w:name w:val="Dotpoint #2"/>
    <w:basedOn w:val="Normal"/>
    <w:rsid w:val="006F4066"/>
    <w:pPr>
      <w:numPr>
        <w:ilvl w:val="1"/>
        <w:numId w:val="2"/>
      </w:numPr>
      <w:tabs>
        <w:tab w:val="clear" w:pos="1440"/>
        <w:tab w:val="num" w:pos="360"/>
      </w:tabs>
      <w:spacing w:before="60" w:after="60"/>
      <w:ind w:left="0" w:firstLine="0"/>
    </w:pPr>
    <w:rPr>
      <w:sz w:val="18"/>
      <w:szCs w:val="20"/>
    </w:rPr>
  </w:style>
  <w:style w:type="character" w:styleId="Hyperlink">
    <w:name w:val="Hyperlink"/>
    <w:uiPriority w:val="99"/>
    <w:rsid w:val="00C53354"/>
    <w:rPr>
      <w:rFonts w:cs="Times New Roman"/>
      <w:color w:val="0000FF"/>
      <w:u w:val="single"/>
    </w:rPr>
  </w:style>
  <w:style w:type="paragraph" w:customStyle="1" w:styleId="Dotpointtable">
    <w:name w:val="Dotpoint table"/>
    <w:basedOn w:val="Normal"/>
    <w:rsid w:val="006F4066"/>
    <w:pPr>
      <w:numPr>
        <w:numId w:val="3"/>
      </w:numPr>
      <w:spacing w:before="60" w:after="60"/>
    </w:pPr>
    <w:rPr>
      <w:rFonts w:cs="Arial"/>
      <w:bCs/>
      <w:sz w:val="18"/>
      <w:szCs w:val="28"/>
    </w:rPr>
  </w:style>
  <w:style w:type="paragraph" w:styleId="DocumentMap">
    <w:name w:val="Document Map"/>
    <w:basedOn w:val="Normal"/>
    <w:semiHidden/>
    <w:rsid w:val="00285568"/>
    <w:pPr>
      <w:shd w:val="clear" w:color="auto" w:fill="000080"/>
    </w:pPr>
    <w:rPr>
      <w:rFonts w:ascii="Tahoma" w:hAnsi="Tahoma" w:cs="Tahoma"/>
      <w:szCs w:val="20"/>
    </w:rPr>
  </w:style>
  <w:style w:type="paragraph" w:customStyle="1" w:styleId="TableText">
    <w:name w:val="TableText"/>
    <w:basedOn w:val="Normal"/>
    <w:rsid w:val="006F4066"/>
    <w:pPr>
      <w:spacing w:before="40" w:after="40"/>
    </w:pPr>
    <w:rPr>
      <w:szCs w:val="20"/>
    </w:rPr>
  </w:style>
  <w:style w:type="character" w:customStyle="1" w:styleId="Heading4Char">
    <w:name w:val="Heading 4 Char"/>
    <w:link w:val="Heading4"/>
    <w:semiHidden/>
    <w:rsid w:val="0014629C"/>
    <w:rPr>
      <w:rFonts w:ascii="Calibri" w:hAnsi="Calibri"/>
      <w:b/>
      <w:bCs/>
      <w:sz w:val="28"/>
      <w:szCs w:val="28"/>
    </w:rPr>
  </w:style>
  <w:style w:type="character" w:customStyle="1" w:styleId="Heading5Char">
    <w:name w:val="Heading 5 Char"/>
    <w:link w:val="Heading5"/>
    <w:semiHidden/>
    <w:rsid w:val="0014629C"/>
    <w:rPr>
      <w:rFonts w:ascii="Calibri" w:hAnsi="Calibri"/>
      <w:b/>
      <w:bCs/>
      <w:i/>
      <w:iCs/>
      <w:sz w:val="26"/>
      <w:szCs w:val="26"/>
    </w:rPr>
  </w:style>
  <w:style w:type="character" w:customStyle="1" w:styleId="Heading6Char">
    <w:name w:val="Heading 6 Char"/>
    <w:link w:val="Heading6"/>
    <w:semiHidden/>
    <w:rsid w:val="0014629C"/>
    <w:rPr>
      <w:rFonts w:ascii="Calibri" w:hAnsi="Calibri"/>
      <w:b/>
      <w:bCs/>
      <w:sz w:val="22"/>
      <w:szCs w:val="22"/>
    </w:rPr>
  </w:style>
  <w:style w:type="character" w:customStyle="1" w:styleId="Heading7Char">
    <w:name w:val="Heading 7 Char"/>
    <w:link w:val="Heading7"/>
    <w:semiHidden/>
    <w:rsid w:val="0014629C"/>
    <w:rPr>
      <w:rFonts w:ascii="Calibri" w:hAnsi="Calibri"/>
      <w:sz w:val="24"/>
      <w:szCs w:val="24"/>
    </w:rPr>
  </w:style>
  <w:style w:type="character" w:customStyle="1" w:styleId="Heading8Char">
    <w:name w:val="Heading 8 Char"/>
    <w:link w:val="Heading8"/>
    <w:semiHidden/>
    <w:rsid w:val="0014629C"/>
    <w:rPr>
      <w:rFonts w:ascii="Calibri" w:hAnsi="Calibri"/>
      <w:i/>
      <w:iCs/>
      <w:sz w:val="24"/>
      <w:szCs w:val="24"/>
    </w:rPr>
  </w:style>
  <w:style w:type="character" w:customStyle="1" w:styleId="Heading9Char">
    <w:name w:val="Heading 9 Char"/>
    <w:link w:val="Heading9"/>
    <w:semiHidden/>
    <w:rsid w:val="0014629C"/>
    <w:rPr>
      <w:rFonts w:ascii="Cambria" w:hAnsi="Cambria"/>
      <w:sz w:val="22"/>
      <w:szCs w:val="22"/>
    </w:rPr>
  </w:style>
  <w:style w:type="character" w:customStyle="1" w:styleId="DotpointCharChar">
    <w:name w:val="Dotpoint Char Char"/>
    <w:link w:val="Dotpoint"/>
    <w:rsid w:val="00976005"/>
    <w:rPr>
      <w:rFonts w:ascii="Verdana" w:hAnsi="Verdana" w:cs="Arial"/>
      <w:bCs/>
      <w:szCs w:val="28"/>
      <w:lang w:eastAsia="en-US"/>
    </w:rPr>
  </w:style>
  <w:style w:type="character" w:styleId="FollowedHyperlink">
    <w:name w:val="FollowedHyperlink"/>
    <w:rsid w:val="00976005"/>
    <w:rPr>
      <w:color w:val="800080"/>
      <w:u w:val="single"/>
    </w:rPr>
  </w:style>
  <w:style w:type="paragraph" w:styleId="ListParagraph">
    <w:name w:val="List Paragraph"/>
    <w:aliases w:val="Brief List Paragraph 1,DDM Gen Text,List Paragraph1,List Paragraph11,Recommendation,Body Numbering,L,Numbered paragraph,CV text,Table text,F5 List Paragraph,Dot pt,List Paragraph111,Medium Grid 1 - Accent 21,Numbered Paragraph,Bullets"/>
    <w:basedOn w:val="Normal"/>
    <w:link w:val="ListParagraphChar"/>
    <w:uiPriority w:val="34"/>
    <w:qFormat/>
    <w:rsid w:val="007F3647"/>
    <w:pPr>
      <w:spacing w:before="0"/>
      <w:ind w:left="720"/>
      <w:contextualSpacing/>
    </w:pPr>
    <w:rPr>
      <w:rFonts w:ascii="Calibri" w:hAnsi="Calibri" w:cs="Calibri"/>
      <w:sz w:val="24"/>
    </w:rPr>
  </w:style>
  <w:style w:type="table" w:styleId="TableGrid">
    <w:name w:val="Table Grid"/>
    <w:basedOn w:val="TableNormal"/>
    <w:uiPriority w:val="59"/>
    <w:rsid w:val="007F3647"/>
    <w:rPr>
      <w:rFonts w:ascii="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ims1">
    <w:name w:val="claims1"/>
    <w:basedOn w:val="Normal"/>
    <w:link w:val="claims1Char"/>
    <w:rsid w:val="005E6E00"/>
    <w:pPr>
      <w:widowControl w:val="0"/>
      <w:snapToGrid w:val="0"/>
      <w:spacing w:before="0"/>
      <w:jc w:val="center"/>
    </w:pPr>
    <w:rPr>
      <w:rFonts w:ascii="Times New Roman" w:hAnsi="Times New Roman" w:cs="Arial"/>
      <w:b/>
      <w:sz w:val="28"/>
      <w:szCs w:val="28"/>
      <w:lang w:val="en-US" w:eastAsia="en-US"/>
    </w:rPr>
  </w:style>
  <w:style w:type="paragraph" w:customStyle="1" w:styleId="DEWR16">
    <w:name w:val="DEWR16"/>
    <w:basedOn w:val="Normal"/>
    <w:rsid w:val="005E6E00"/>
    <w:pPr>
      <w:widowControl w:val="0"/>
      <w:snapToGrid w:val="0"/>
      <w:spacing w:before="0" w:after="240"/>
    </w:pPr>
    <w:rPr>
      <w:rFonts w:ascii="Times New Roman" w:hAnsi="Times New Roman"/>
      <w:sz w:val="24"/>
      <w:szCs w:val="20"/>
      <w:lang w:val="en-US" w:eastAsia="en-US"/>
    </w:rPr>
  </w:style>
  <w:style w:type="paragraph" w:customStyle="1" w:styleId="DEWR18">
    <w:name w:val="DEWR18"/>
    <w:basedOn w:val="Normal"/>
    <w:rsid w:val="005E6E00"/>
    <w:pPr>
      <w:widowControl w:val="0"/>
      <w:snapToGrid w:val="0"/>
      <w:spacing w:before="0" w:after="240"/>
    </w:pPr>
    <w:rPr>
      <w:rFonts w:ascii="Times New Roman" w:hAnsi="Times New Roman"/>
      <w:sz w:val="24"/>
      <w:szCs w:val="20"/>
      <w:lang w:val="en-US" w:eastAsia="en-US"/>
    </w:rPr>
  </w:style>
  <w:style w:type="character" w:customStyle="1" w:styleId="claims1Char">
    <w:name w:val="claims1 Char"/>
    <w:link w:val="claims1"/>
    <w:rsid w:val="005E6E00"/>
    <w:rPr>
      <w:rFonts w:cs="Arial"/>
      <w:b/>
      <w:sz w:val="28"/>
      <w:szCs w:val="28"/>
      <w:lang w:val="en-US" w:eastAsia="en-US"/>
    </w:rPr>
  </w:style>
  <w:style w:type="paragraph" w:styleId="BalloonText">
    <w:name w:val="Balloon Text"/>
    <w:basedOn w:val="Normal"/>
    <w:link w:val="BalloonTextChar"/>
    <w:rsid w:val="005E6E00"/>
    <w:pPr>
      <w:spacing w:before="0"/>
    </w:pPr>
    <w:rPr>
      <w:rFonts w:ascii="Tahoma" w:hAnsi="Tahoma" w:cs="Tahoma"/>
      <w:sz w:val="16"/>
      <w:szCs w:val="16"/>
    </w:rPr>
  </w:style>
  <w:style w:type="character" w:customStyle="1" w:styleId="BalloonTextChar">
    <w:name w:val="Balloon Text Char"/>
    <w:basedOn w:val="DefaultParagraphFont"/>
    <w:link w:val="BalloonText"/>
    <w:rsid w:val="005E6E00"/>
    <w:rPr>
      <w:rFonts w:ascii="Tahoma" w:hAnsi="Tahoma" w:cs="Tahoma"/>
      <w:sz w:val="16"/>
      <w:szCs w:val="16"/>
    </w:rPr>
  </w:style>
  <w:style w:type="character" w:customStyle="1" w:styleId="FooterChar">
    <w:name w:val="Footer Char"/>
    <w:basedOn w:val="DefaultParagraphFont"/>
    <w:link w:val="Footer"/>
    <w:uiPriority w:val="99"/>
    <w:rsid w:val="00A42925"/>
    <w:rPr>
      <w:rFonts w:ascii="Verdana" w:hAnsi="Verdana"/>
      <w:szCs w:val="24"/>
    </w:rPr>
  </w:style>
  <w:style w:type="paragraph" w:styleId="FootnoteText">
    <w:name w:val="footnote text"/>
    <w:basedOn w:val="Normal"/>
    <w:link w:val="FootnoteTextChar"/>
    <w:uiPriority w:val="99"/>
    <w:rsid w:val="000C0A68"/>
    <w:pPr>
      <w:spacing w:before="0"/>
    </w:pPr>
    <w:rPr>
      <w:rFonts w:ascii="Calibri" w:hAnsi="Calibri"/>
      <w:sz w:val="22"/>
      <w:szCs w:val="20"/>
    </w:rPr>
  </w:style>
  <w:style w:type="character" w:customStyle="1" w:styleId="FootnoteTextChar">
    <w:name w:val="Footnote Text Char"/>
    <w:basedOn w:val="DefaultParagraphFont"/>
    <w:link w:val="FootnoteText"/>
    <w:uiPriority w:val="99"/>
    <w:rsid w:val="000C0A68"/>
    <w:rPr>
      <w:rFonts w:ascii="Calibri" w:hAnsi="Calibri"/>
      <w:sz w:val="22"/>
    </w:rPr>
  </w:style>
  <w:style w:type="character" w:styleId="FootnoteReference">
    <w:name w:val="footnote reference"/>
    <w:basedOn w:val="DefaultParagraphFont"/>
    <w:uiPriority w:val="99"/>
    <w:rsid w:val="000C0A68"/>
    <w:rPr>
      <w:vertAlign w:val="superscript"/>
    </w:rPr>
  </w:style>
  <w:style w:type="character" w:customStyle="1" w:styleId="ListParagraphChar">
    <w:name w:val="List Paragraph Char"/>
    <w:aliases w:val="Brief List Paragraph 1 Char,DDM Gen Text Char,List Paragraph1 Char,List Paragraph11 Char,Recommendation Char,Body Numbering Char,L Char,Numbered paragraph Char,CV text Char,Table text Char,F5 List Paragraph Char,Dot pt Char"/>
    <w:link w:val="ListParagraph"/>
    <w:uiPriority w:val="34"/>
    <w:qFormat/>
    <w:locked/>
    <w:rsid w:val="000C0A68"/>
    <w:rPr>
      <w:rFonts w:ascii="Calibri" w:hAnsi="Calibri" w:cs="Calibri"/>
      <w:sz w:val="24"/>
      <w:szCs w:val="24"/>
    </w:rPr>
  </w:style>
  <w:style w:type="character" w:styleId="Strong">
    <w:name w:val="Strong"/>
    <w:qFormat/>
    <w:rsid w:val="000C0A68"/>
    <w:rPr>
      <w:b/>
      <w:bCs/>
    </w:rPr>
  </w:style>
  <w:style w:type="character" w:styleId="CommentReference">
    <w:name w:val="annotation reference"/>
    <w:basedOn w:val="DefaultParagraphFont"/>
    <w:semiHidden/>
    <w:unhideWhenUsed/>
    <w:rsid w:val="00531CB3"/>
    <w:rPr>
      <w:sz w:val="16"/>
      <w:szCs w:val="16"/>
    </w:rPr>
  </w:style>
  <w:style w:type="paragraph" w:styleId="CommentText">
    <w:name w:val="annotation text"/>
    <w:basedOn w:val="Normal"/>
    <w:link w:val="CommentTextChar"/>
    <w:unhideWhenUsed/>
    <w:rsid w:val="00531CB3"/>
    <w:rPr>
      <w:szCs w:val="20"/>
    </w:rPr>
  </w:style>
  <w:style w:type="character" w:customStyle="1" w:styleId="CommentTextChar">
    <w:name w:val="Comment Text Char"/>
    <w:basedOn w:val="DefaultParagraphFont"/>
    <w:link w:val="CommentText"/>
    <w:rsid w:val="00531CB3"/>
    <w:rPr>
      <w:rFonts w:ascii="Verdana" w:hAnsi="Verdana"/>
    </w:rPr>
  </w:style>
  <w:style w:type="paragraph" w:styleId="CommentSubject">
    <w:name w:val="annotation subject"/>
    <w:basedOn w:val="CommentText"/>
    <w:next w:val="CommentText"/>
    <w:link w:val="CommentSubjectChar"/>
    <w:semiHidden/>
    <w:unhideWhenUsed/>
    <w:rsid w:val="00531CB3"/>
    <w:rPr>
      <w:b/>
      <w:bCs/>
    </w:rPr>
  </w:style>
  <w:style w:type="character" w:customStyle="1" w:styleId="CommentSubjectChar">
    <w:name w:val="Comment Subject Char"/>
    <w:basedOn w:val="CommentTextChar"/>
    <w:link w:val="CommentSubject"/>
    <w:semiHidden/>
    <w:rsid w:val="00531CB3"/>
    <w:rPr>
      <w:rFonts w:ascii="Verdana" w:hAnsi="Verdana"/>
      <w:b/>
      <w:bCs/>
    </w:rPr>
  </w:style>
  <w:style w:type="paragraph" w:styleId="NormalWeb">
    <w:name w:val="Normal (Web)"/>
    <w:basedOn w:val="Normal"/>
    <w:uiPriority w:val="99"/>
    <w:unhideWhenUsed/>
    <w:rsid w:val="00821326"/>
    <w:pPr>
      <w:spacing w:before="100" w:beforeAutospacing="1" w:after="240"/>
    </w:pPr>
    <w:rPr>
      <w:rFonts w:ascii="Times New Roman" w:hAnsi="Times New Roman"/>
      <w:sz w:val="18"/>
      <w:szCs w:val="18"/>
    </w:rPr>
  </w:style>
  <w:style w:type="paragraph" w:styleId="Revision">
    <w:name w:val="Revision"/>
    <w:hidden/>
    <w:uiPriority w:val="99"/>
    <w:semiHidden/>
    <w:rsid w:val="000532A6"/>
    <w:rPr>
      <w:rFonts w:ascii="Verdana" w:hAnsi="Verdana"/>
      <w:szCs w:val="24"/>
    </w:rPr>
  </w:style>
  <w:style w:type="paragraph" w:customStyle="1" w:styleId="Default">
    <w:name w:val="Default"/>
    <w:rsid w:val="009C2C93"/>
    <w:pPr>
      <w:autoSpaceDE w:val="0"/>
      <w:autoSpaceDN w:val="0"/>
      <w:adjustRightInd w:val="0"/>
    </w:pPr>
    <w:rPr>
      <w:rFonts w:ascii="Arial" w:hAnsi="Arial" w:cs="Arial"/>
      <w:color w:val="000000"/>
      <w:sz w:val="24"/>
      <w:szCs w:val="24"/>
    </w:rPr>
  </w:style>
  <w:style w:type="character" w:customStyle="1" w:styleId="HeaderChar">
    <w:name w:val="Header Char"/>
    <w:link w:val="Header"/>
    <w:rsid w:val="00F3650A"/>
    <w:rPr>
      <w:rFonts w:ascii="Verdana" w:hAnsi="Verdana"/>
      <w:szCs w:val="24"/>
    </w:rPr>
  </w:style>
  <w:style w:type="paragraph" w:customStyle="1" w:styleId="Bullet">
    <w:name w:val="Bullet"/>
    <w:basedOn w:val="Normal"/>
    <w:autoRedefine/>
    <w:qFormat/>
    <w:rsid w:val="00701495"/>
    <w:pPr>
      <w:numPr>
        <w:numId w:val="5"/>
      </w:numPr>
      <w:spacing w:after="240" w:line="320" w:lineRule="exact"/>
      <w:ind w:left="714" w:hanging="357"/>
      <w:contextualSpacing/>
    </w:pPr>
    <w:rPr>
      <w:rFonts w:asciiTheme="minorHAnsi" w:eastAsiaTheme="minorHAnsi" w:hAnsiTheme="minorHAnsi" w:cs="Arial"/>
      <w:sz w:val="22"/>
      <w:szCs w:val="22"/>
      <w:lang w:eastAsia="en-US"/>
    </w:rPr>
  </w:style>
  <w:style w:type="paragraph" w:customStyle="1" w:styleId="Footnote">
    <w:name w:val="Footnote"/>
    <w:basedOn w:val="FootnoteText"/>
    <w:qFormat/>
    <w:rsid w:val="00701495"/>
    <w:pPr>
      <w:spacing w:after="120"/>
    </w:pPr>
    <w:rPr>
      <w:rFonts w:asciiTheme="minorHAnsi" w:hAnsiTheme="minorHAnsi" w:cs="Arial"/>
      <w:sz w:val="18"/>
      <w:szCs w:val="18"/>
      <w:lang w:eastAsia="en-US"/>
    </w:rPr>
  </w:style>
  <w:style w:type="table" w:styleId="GridTable2-Accent1">
    <w:name w:val="Grid Table 2 Accent 1"/>
    <w:basedOn w:val="TableNormal"/>
    <w:uiPriority w:val="47"/>
    <w:rsid w:val="00BE097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BE097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0722B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
    <w:uiPriority w:val="1"/>
    <w:qFormat/>
    <w:rsid w:val="00BD143C"/>
    <w:pPr>
      <w:widowControl w:val="0"/>
      <w:autoSpaceDE w:val="0"/>
      <w:autoSpaceDN w:val="0"/>
      <w:spacing w:before="0"/>
    </w:pPr>
    <w:rPr>
      <w:rFonts w:ascii="Calibri" w:eastAsia="Calibri" w:hAnsi="Calibri" w:cs="Calibri"/>
      <w:sz w:val="22"/>
      <w:szCs w:val="22"/>
      <w:lang w:val="en-GB" w:eastAsia="en-GB" w:bidi="en-GB"/>
    </w:rPr>
  </w:style>
  <w:style w:type="paragraph" w:customStyle="1" w:styleId="EYBulletedList1">
    <w:name w:val="EY Bulleted List 1"/>
    <w:basedOn w:val="Normal"/>
    <w:rsid w:val="00BD143C"/>
    <w:pPr>
      <w:numPr>
        <w:numId w:val="10"/>
      </w:numPr>
      <w:spacing w:before="0"/>
      <w:outlineLvl w:val="0"/>
    </w:pPr>
    <w:rPr>
      <w:rFonts w:ascii="EYInterstate Light" w:hAnsi="EYInterstate Light"/>
      <w:kern w:val="12"/>
      <w:lang w:eastAsia="en-US"/>
    </w:rPr>
  </w:style>
  <w:style w:type="paragraph" w:customStyle="1" w:styleId="EYBulletedList2">
    <w:name w:val="EY Bulleted List 2"/>
    <w:basedOn w:val="Normal"/>
    <w:rsid w:val="00BD143C"/>
    <w:pPr>
      <w:numPr>
        <w:ilvl w:val="1"/>
        <w:numId w:val="10"/>
      </w:numPr>
      <w:spacing w:before="0"/>
      <w:outlineLvl w:val="0"/>
    </w:pPr>
    <w:rPr>
      <w:rFonts w:ascii="EYInterstate Light" w:hAnsi="EYInterstate Light"/>
      <w:kern w:val="12"/>
      <w:lang w:eastAsia="en-US"/>
    </w:rPr>
  </w:style>
  <w:style w:type="paragraph" w:customStyle="1" w:styleId="EYBulletedList3">
    <w:name w:val="EY Bulleted List 3"/>
    <w:basedOn w:val="Normal"/>
    <w:rsid w:val="00BD143C"/>
    <w:pPr>
      <w:numPr>
        <w:ilvl w:val="2"/>
        <w:numId w:val="10"/>
      </w:numPr>
      <w:spacing w:before="0"/>
      <w:outlineLvl w:val="0"/>
    </w:pPr>
    <w:rPr>
      <w:rFonts w:ascii="EYInterstate Light" w:hAnsi="EYInterstate Light"/>
      <w:kern w:val="12"/>
      <w:lang w:eastAsia="en-US"/>
    </w:rPr>
  </w:style>
  <w:style w:type="table" w:styleId="GridTable5Dark-Accent1">
    <w:name w:val="Grid Table 5 Dark Accent 1"/>
    <w:basedOn w:val="TableNormal"/>
    <w:uiPriority w:val="50"/>
    <w:rsid w:val="008234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A47810"/>
    <w:rPr>
      <w:color w:val="605E5C"/>
      <w:shd w:val="clear" w:color="auto" w:fill="E1DFDD"/>
    </w:rPr>
  </w:style>
  <w:style w:type="paragraph" w:customStyle="1" w:styleId="NumberedParafp">
    <w:name w:val="Numbered Para fp"/>
    <w:basedOn w:val="Normal"/>
    <w:autoRedefine/>
    <w:rsid w:val="00EE31A1"/>
    <w:pPr>
      <w:numPr>
        <w:numId w:val="19"/>
      </w:numPr>
      <w:spacing w:before="0" w:after="120"/>
    </w:pPr>
    <w:rPr>
      <w:rFonts w:ascii="Arial" w:hAnsi="Arial" w:cs="Arial"/>
      <w:sz w:val="22"/>
    </w:rPr>
  </w:style>
  <w:style w:type="character" w:styleId="Mention">
    <w:name w:val="Mention"/>
    <w:basedOn w:val="DefaultParagraphFont"/>
    <w:uiPriority w:val="99"/>
    <w:unhideWhenUsed/>
    <w:rsid w:val="008160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782237">
      <w:bodyDiv w:val="1"/>
      <w:marLeft w:val="0"/>
      <w:marRight w:val="0"/>
      <w:marTop w:val="0"/>
      <w:marBottom w:val="0"/>
      <w:divBdr>
        <w:top w:val="none" w:sz="0" w:space="0" w:color="auto"/>
        <w:left w:val="none" w:sz="0" w:space="0" w:color="auto"/>
        <w:bottom w:val="none" w:sz="0" w:space="0" w:color="auto"/>
        <w:right w:val="none" w:sz="0" w:space="0" w:color="auto"/>
      </w:divBdr>
      <w:divsChild>
        <w:div w:id="1782794955">
          <w:marLeft w:val="0"/>
          <w:marRight w:val="0"/>
          <w:marTop w:val="0"/>
          <w:marBottom w:val="0"/>
          <w:divBdr>
            <w:top w:val="single" w:sz="6" w:space="0" w:color="CCCCCC"/>
            <w:left w:val="none" w:sz="0" w:space="0" w:color="auto"/>
            <w:bottom w:val="single" w:sz="6" w:space="0" w:color="FFFFFF"/>
            <w:right w:val="none" w:sz="0" w:space="0" w:color="auto"/>
          </w:divBdr>
          <w:divsChild>
            <w:div w:id="1081558354">
              <w:marLeft w:val="0"/>
              <w:marRight w:val="0"/>
              <w:marTop w:val="100"/>
              <w:marBottom w:val="100"/>
              <w:divBdr>
                <w:top w:val="none" w:sz="0" w:space="0" w:color="auto"/>
                <w:left w:val="none" w:sz="0" w:space="0" w:color="auto"/>
                <w:bottom w:val="none" w:sz="0" w:space="0" w:color="auto"/>
                <w:right w:val="none" w:sz="0" w:space="0" w:color="auto"/>
              </w:divBdr>
              <w:divsChild>
                <w:div w:id="109701589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irwork.gov.au/sites/default/files/2024-10/fwo-child-safe-framework-annual-statement-of-compliance-2023-2024.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349FD-2E86-4266-B93F-586AE50B1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Child safe framework annual statement of compliance 2025-2026</vt:lpstr>
    </vt:vector>
  </TitlesOfParts>
  <Manager/>
  <Company/>
  <LinksUpToDate>false</LinksUpToDate>
  <CharactersWithSpaces>6711</CharactersWithSpaces>
  <SharedDoc>false</SharedDoc>
  <HLinks>
    <vt:vector size="6" baseType="variant">
      <vt:variant>
        <vt:i4>4391004</vt:i4>
      </vt:variant>
      <vt:variant>
        <vt:i4>0</vt:i4>
      </vt:variant>
      <vt:variant>
        <vt:i4>0</vt:i4>
      </vt:variant>
      <vt:variant>
        <vt:i4>5</vt:i4>
      </vt:variant>
      <vt:variant>
        <vt:lpwstr>https://www.fairwork.gov.au/sites/default/files/2024-10/fwo-child-safe-framework-annual-statement-of-compliance-2023-2024.pdf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safe framework annual statement of compliance 2025-2026</dc:title>
  <dc:subject>Child safe framework annual statement of compliance 2025-2026</dc:subject>
  <dc:creator/>
  <cp:keywords/>
  <dc:description/>
  <cp:lastModifiedBy/>
  <cp:revision>1</cp:revision>
  <dcterms:created xsi:type="dcterms:W3CDTF">2026-10-27T20:47:00Z</dcterms:created>
  <dcterms:modified xsi:type="dcterms:W3CDTF">2026-10-27T20:47:00Z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2026-10-27T20:47:06Z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34ab37ac-e60b-4e13-9285-b3a33d77672c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