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FF834" w14:textId="77777777" w:rsidR="006D417F" w:rsidRPr="00001654" w:rsidRDefault="006D417F" w:rsidP="00E76C1D">
      <w:pPr>
        <w:rPr>
          <w:rFonts w:asciiTheme="minorHAnsi" w:hAnsiTheme="minorHAnsi" w:cstheme="minorHAnsi"/>
        </w:rPr>
      </w:pPr>
    </w:p>
    <w:p w14:paraId="59850442" w14:textId="77777777" w:rsidR="00123C35" w:rsidRPr="00001654" w:rsidRDefault="00123C35" w:rsidP="00E76C1D">
      <w:pPr>
        <w:rPr>
          <w:rFonts w:asciiTheme="minorHAnsi" w:hAnsiTheme="minorHAnsi" w:cstheme="minorHAnsi"/>
        </w:rPr>
      </w:pPr>
    </w:p>
    <w:p w14:paraId="5F013A48" w14:textId="77777777" w:rsidR="00123C35" w:rsidRPr="00001654" w:rsidRDefault="00123C35" w:rsidP="00E76C1D">
      <w:pPr>
        <w:rPr>
          <w:rFonts w:asciiTheme="minorHAnsi" w:hAnsiTheme="minorHAnsi" w:cstheme="minorHAnsi"/>
        </w:rPr>
      </w:pPr>
    </w:p>
    <w:p w14:paraId="4D25C1FC" w14:textId="77777777" w:rsidR="00123C35" w:rsidRPr="00001654" w:rsidRDefault="00123C35" w:rsidP="00E76C1D">
      <w:pPr>
        <w:rPr>
          <w:rFonts w:asciiTheme="minorHAnsi" w:hAnsiTheme="minorHAnsi" w:cstheme="minorHAnsi"/>
        </w:rPr>
      </w:pPr>
    </w:p>
    <w:p w14:paraId="1AFB8D5E" w14:textId="77777777" w:rsidR="00C4474C" w:rsidRPr="00001654" w:rsidRDefault="00C4474C" w:rsidP="00E76C1D">
      <w:pPr>
        <w:rPr>
          <w:rFonts w:asciiTheme="minorHAnsi" w:hAnsiTheme="minorHAnsi" w:cstheme="minorHAnsi"/>
        </w:rPr>
      </w:pPr>
    </w:p>
    <w:p w14:paraId="3F6B1FEC" w14:textId="77777777" w:rsidR="00C4474C" w:rsidRPr="00001654" w:rsidRDefault="00C4474C" w:rsidP="00E76C1D">
      <w:pPr>
        <w:rPr>
          <w:rFonts w:asciiTheme="minorHAnsi" w:hAnsiTheme="minorHAnsi" w:cstheme="minorHAnsi"/>
        </w:rPr>
      </w:pPr>
    </w:p>
    <w:p w14:paraId="3C8FB49E" w14:textId="77777777" w:rsidR="00123C35" w:rsidRPr="00001654" w:rsidRDefault="00123C35" w:rsidP="00E76C1D">
      <w:pPr>
        <w:rPr>
          <w:rFonts w:asciiTheme="minorHAnsi" w:hAnsiTheme="minorHAnsi" w:cstheme="minorHAnsi"/>
        </w:rPr>
      </w:pPr>
    </w:p>
    <w:p w14:paraId="7010E398" w14:textId="77777777" w:rsidR="00123C35" w:rsidRPr="00001654" w:rsidRDefault="00123C35" w:rsidP="00E76C1D">
      <w:pPr>
        <w:rPr>
          <w:rFonts w:asciiTheme="minorHAnsi" w:hAnsiTheme="minorHAnsi" w:cstheme="minorHAnsi"/>
        </w:rPr>
      </w:pPr>
    </w:p>
    <w:p w14:paraId="52F82206" w14:textId="77777777" w:rsidR="00123C35" w:rsidRPr="00001654" w:rsidRDefault="00123C35" w:rsidP="00E76C1D">
      <w:pPr>
        <w:rPr>
          <w:rFonts w:asciiTheme="minorHAnsi" w:hAnsiTheme="minorHAnsi" w:cstheme="minorHAnsi"/>
        </w:rPr>
      </w:pPr>
    </w:p>
    <w:p w14:paraId="429D70D3" w14:textId="77777777" w:rsidR="00C4474C" w:rsidRPr="00001654" w:rsidRDefault="00C4474C" w:rsidP="00C4474C">
      <w:pPr>
        <w:jc w:val="center"/>
        <w:rPr>
          <w:rFonts w:asciiTheme="minorHAnsi" w:hAnsiTheme="minorHAnsi" w:cstheme="minorHAnsi"/>
          <w:b/>
          <w:spacing w:val="10"/>
          <w:szCs w:val="22"/>
        </w:rPr>
      </w:pPr>
    </w:p>
    <w:p w14:paraId="3F01C96F" w14:textId="77777777" w:rsidR="00F1461F" w:rsidRPr="00001654" w:rsidRDefault="00F1461F" w:rsidP="00C4474C">
      <w:pPr>
        <w:jc w:val="center"/>
        <w:rPr>
          <w:rFonts w:asciiTheme="minorHAnsi" w:hAnsiTheme="minorHAnsi" w:cstheme="minorHAnsi"/>
          <w:b/>
          <w:spacing w:val="10"/>
          <w:szCs w:val="22"/>
        </w:rPr>
      </w:pPr>
    </w:p>
    <w:p w14:paraId="1810C202" w14:textId="77777777" w:rsidR="00F1461F" w:rsidRPr="00001654" w:rsidRDefault="00F1461F" w:rsidP="00C4474C">
      <w:pPr>
        <w:jc w:val="center"/>
        <w:rPr>
          <w:rFonts w:asciiTheme="minorHAnsi" w:hAnsiTheme="minorHAnsi" w:cstheme="minorHAnsi"/>
          <w:b/>
          <w:spacing w:val="10"/>
          <w:szCs w:val="22"/>
        </w:rPr>
      </w:pPr>
    </w:p>
    <w:p w14:paraId="5FD986EE" w14:textId="77777777" w:rsidR="00F1461F" w:rsidRPr="00001654" w:rsidRDefault="00F1461F" w:rsidP="00C4474C">
      <w:pPr>
        <w:jc w:val="center"/>
        <w:rPr>
          <w:rFonts w:asciiTheme="minorHAnsi" w:hAnsiTheme="minorHAnsi" w:cstheme="minorHAnsi"/>
          <w:b/>
          <w:spacing w:val="10"/>
          <w:szCs w:val="22"/>
        </w:rPr>
      </w:pPr>
    </w:p>
    <w:p w14:paraId="06C5BA95" w14:textId="77777777" w:rsidR="00F1461F" w:rsidRPr="00001654" w:rsidRDefault="00F1461F" w:rsidP="00C4474C">
      <w:pPr>
        <w:jc w:val="center"/>
        <w:rPr>
          <w:rFonts w:asciiTheme="minorHAnsi" w:hAnsiTheme="minorHAnsi" w:cstheme="minorHAnsi"/>
          <w:b/>
          <w:spacing w:val="10"/>
          <w:szCs w:val="22"/>
        </w:rPr>
      </w:pPr>
    </w:p>
    <w:p w14:paraId="3CB7B2A0" w14:textId="77777777" w:rsidR="00F1461F" w:rsidRPr="00001654" w:rsidRDefault="00F1461F" w:rsidP="00C4474C">
      <w:pPr>
        <w:jc w:val="center"/>
        <w:rPr>
          <w:rFonts w:asciiTheme="minorHAnsi" w:hAnsiTheme="minorHAnsi" w:cstheme="minorHAnsi"/>
          <w:b/>
          <w:spacing w:val="10"/>
          <w:szCs w:val="22"/>
        </w:rPr>
      </w:pPr>
    </w:p>
    <w:p w14:paraId="07E81A23" w14:textId="77777777" w:rsidR="00F1461F" w:rsidRPr="00001654" w:rsidRDefault="00F1461F" w:rsidP="00C4474C">
      <w:pPr>
        <w:jc w:val="center"/>
        <w:rPr>
          <w:rFonts w:asciiTheme="minorHAnsi" w:hAnsiTheme="minorHAnsi" w:cstheme="minorHAnsi"/>
          <w:b/>
          <w:spacing w:val="10"/>
          <w:szCs w:val="22"/>
        </w:rPr>
      </w:pPr>
    </w:p>
    <w:p w14:paraId="1382DFFD" w14:textId="77777777" w:rsidR="00F1461F" w:rsidRPr="00001654" w:rsidRDefault="00F1461F" w:rsidP="00C4474C">
      <w:pPr>
        <w:jc w:val="center"/>
        <w:rPr>
          <w:rFonts w:asciiTheme="minorHAnsi" w:hAnsiTheme="minorHAnsi" w:cstheme="minorHAnsi"/>
          <w:b/>
          <w:spacing w:val="10"/>
          <w:szCs w:val="22"/>
        </w:rPr>
      </w:pPr>
    </w:p>
    <w:p w14:paraId="5410A687" w14:textId="77777777" w:rsidR="00F1461F" w:rsidRPr="00001654" w:rsidRDefault="00F1461F" w:rsidP="00C4474C">
      <w:pPr>
        <w:jc w:val="center"/>
        <w:rPr>
          <w:rFonts w:asciiTheme="minorHAnsi" w:hAnsiTheme="minorHAnsi" w:cstheme="minorHAnsi"/>
          <w:b/>
          <w:spacing w:val="10"/>
          <w:szCs w:val="22"/>
        </w:rPr>
      </w:pPr>
    </w:p>
    <w:p w14:paraId="0799E972" w14:textId="77777777" w:rsidR="00F1461F" w:rsidRPr="00001654" w:rsidRDefault="00F1461F" w:rsidP="00C4474C">
      <w:pPr>
        <w:jc w:val="center"/>
        <w:rPr>
          <w:rFonts w:asciiTheme="minorHAnsi" w:hAnsiTheme="minorHAnsi" w:cstheme="minorHAnsi"/>
          <w:b/>
          <w:spacing w:val="10"/>
          <w:szCs w:val="22"/>
        </w:rPr>
      </w:pPr>
    </w:p>
    <w:p w14:paraId="51510CB4" w14:textId="03C9A8CB" w:rsidR="00F1461F" w:rsidRPr="00001654" w:rsidRDefault="00333503" w:rsidP="004F2F50">
      <w:pPr>
        <w:tabs>
          <w:tab w:val="left" w:pos="5907"/>
        </w:tabs>
        <w:rPr>
          <w:rFonts w:asciiTheme="minorHAnsi" w:hAnsiTheme="minorHAnsi" w:cstheme="minorBidi"/>
          <w:b/>
          <w:spacing w:val="10"/>
        </w:rPr>
      </w:pPr>
      <w:r>
        <w:rPr>
          <w:rFonts w:asciiTheme="minorHAnsi" w:hAnsiTheme="minorHAnsi" w:cstheme="minorHAnsi"/>
          <w:b/>
          <w:spacing w:val="10"/>
          <w:szCs w:val="22"/>
        </w:rPr>
        <w:tab/>
      </w:r>
    </w:p>
    <w:p w14:paraId="5F4AF6EE" w14:textId="77777777" w:rsidR="00F1461F" w:rsidRPr="00086C4F" w:rsidRDefault="00F1461F" w:rsidP="00F1461F">
      <w:pPr>
        <w:pStyle w:val="paragraph"/>
        <w:spacing w:before="0" w:beforeAutospacing="0" w:after="0" w:afterAutospacing="0"/>
        <w:ind w:left="240" w:right="240"/>
        <w:jc w:val="center"/>
        <w:textAlignment w:val="baseline"/>
        <w:rPr>
          <w:rFonts w:asciiTheme="minorHAnsi" w:hAnsiTheme="minorHAnsi" w:cstheme="minorHAnsi"/>
          <w:b/>
          <w:bCs/>
          <w:sz w:val="18"/>
          <w:szCs w:val="18"/>
        </w:rPr>
      </w:pPr>
      <w:r w:rsidRPr="00086C4F">
        <w:rPr>
          <w:rStyle w:val="normaltextrun"/>
          <w:rFonts w:asciiTheme="minorHAnsi" w:hAnsiTheme="minorHAnsi" w:cstheme="minorHAnsi"/>
          <w:b/>
          <w:bCs/>
          <w:lang w:val="en-US"/>
        </w:rPr>
        <w:t>ENFORCEABLE UNDERTAKING</w:t>
      </w:r>
      <w:r w:rsidRPr="00086C4F">
        <w:rPr>
          <w:rStyle w:val="eop"/>
          <w:rFonts w:asciiTheme="minorHAnsi" w:hAnsiTheme="minorHAnsi" w:cstheme="minorHAnsi"/>
          <w:b/>
          <w:bCs/>
        </w:rPr>
        <w:t> </w:t>
      </w:r>
    </w:p>
    <w:p w14:paraId="59EFE6B8" w14:textId="77777777" w:rsidR="00F1461F" w:rsidRPr="00086C4F" w:rsidRDefault="00F1461F" w:rsidP="00F1461F">
      <w:pPr>
        <w:pStyle w:val="paragraph"/>
        <w:spacing w:before="0" w:beforeAutospacing="0" w:after="0" w:afterAutospacing="0"/>
        <w:textAlignment w:val="baseline"/>
        <w:rPr>
          <w:rFonts w:asciiTheme="minorHAnsi" w:hAnsiTheme="minorHAnsi" w:cstheme="minorHAnsi"/>
          <w:sz w:val="18"/>
          <w:szCs w:val="18"/>
        </w:rPr>
      </w:pPr>
      <w:r w:rsidRPr="00086C4F">
        <w:rPr>
          <w:rStyle w:val="eop"/>
          <w:rFonts w:asciiTheme="minorHAnsi" w:hAnsiTheme="minorHAnsi" w:cstheme="minorHAnsi"/>
        </w:rPr>
        <w:t> </w:t>
      </w:r>
    </w:p>
    <w:p w14:paraId="63730E03" w14:textId="66625A22" w:rsidR="00F1461F" w:rsidRPr="00086C4F" w:rsidRDefault="00F1461F" w:rsidP="00F1461F">
      <w:pPr>
        <w:pStyle w:val="paragraph"/>
        <w:spacing w:before="0" w:beforeAutospacing="0" w:after="0" w:afterAutospacing="0"/>
        <w:ind w:left="240" w:right="240"/>
        <w:jc w:val="center"/>
        <w:textAlignment w:val="baseline"/>
        <w:rPr>
          <w:rStyle w:val="eop"/>
          <w:rFonts w:asciiTheme="minorHAnsi" w:hAnsiTheme="minorHAnsi" w:cstheme="minorBidi"/>
        </w:rPr>
      </w:pPr>
      <w:r w:rsidRPr="00086C4F">
        <w:rPr>
          <w:rStyle w:val="normaltextrun"/>
          <w:rFonts w:asciiTheme="minorHAnsi" w:hAnsiTheme="minorHAnsi" w:cstheme="minorBidi"/>
          <w:lang w:val="en-US"/>
        </w:rPr>
        <w:t>This undertaking is</w:t>
      </w:r>
      <w:r w:rsidRPr="00086C4F">
        <w:rPr>
          <w:rStyle w:val="normaltextrun"/>
          <w:rFonts w:asciiTheme="minorHAnsi" w:hAnsiTheme="minorHAnsi" w:cstheme="minorBidi"/>
          <w:b/>
          <w:lang w:val="en-US"/>
        </w:rPr>
        <w:t xml:space="preserve"> given</w:t>
      </w:r>
      <w:r w:rsidRPr="00086C4F">
        <w:rPr>
          <w:rStyle w:val="normaltextrun"/>
          <w:rFonts w:asciiTheme="minorHAnsi" w:hAnsiTheme="minorHAnsi" w:cstheme="minorBidi"/>
          <w:lang w:val="en-US"/>
        </w:rPr>
        <w:t xml:space="preserve"> by </w:t>
      </w:r>
      <w:r w:rsidR="00134767" w:rsidRPr="00086C4F">
        <w:rPr>
          <w:rStyle w:val="normaltextrun"/>
          <w:rFonts w:asciiTheme="minorHAnsi" w:hAnsiTheme="minorHAnsi" w:cstheme="minorBidi"/>
          <w:lang w:val="en-US"/>
        </w:rPr>
        <w:t>Goodwin Aged Care Services Limited</w:t>
      </w:r>
      <w:r w:rsidR="000656A3" w:rsidRPr="00086C4F">
        <w:rPr>
          <w:rStyle w:val="normaltextrun"/>
          <w:rFonts w:asciiTheme="minorHAnsi" w:hAnsiTheme="minorHAnsi" w:cstheme="minorBidi"/>
          <w:lang w:val="en-US"/>
        </w:rPr>
        <w:t xml:space="preserve"> </w:t>
      </w:r>
      <w:r w:rsidR="00D042B0" w:rsidRPr="00086C4F">
        <w:rPr>
          <w:rStyle w:val="normaltextrun"/>
          <w:rFonts w:asciiTheme="minorHAnsi" w:hAnsiTheme="minorHAnsi" w:cstheme="minorBidi"/>
          <w:lang w:val="en-US"/>
        </w:rPr>
        <w:t xml:space="preserve">(ABN 82 120 298 946) </w:t>
      </w:r>
      <w:r w:rsidRPr="00086C4F">
        <w:rPr>
          <w:rStyle w:val="normaltextrun"/>
          <w:rFonts w:asciiTheme="minorHAnsi" w:hAnsiTheme="minorHAnsi" w:cstheme="minorBidi"/>
          <w:lang w:val="en-US"/>
        </w:rPr>
        <w:t xml:space="preserve">and </w:t>
      </w:r>
      <w:r w:rsidRPr="00086C4F">
        <w:rPr>
          <w:rStyle w:val="normaltextrun"/>
          <w:rFonts w:asciiTheme="minorHAnsi" w:hAnsiTheme="minorHAnsi" w:cstheme="minorBidi"/>
          <w:b/>
          <w:lang w:val="en-US"/>
        </w:rPr>
        <w:t xml:space="preserve">accepted </w:t>
      </w:r>
      <w:r w:rsidRPr="00086C4F">
        <w:rPr>
          <w:rStyle w:val="normaltextrun"/>
          <w:rFonts w:asciiTheme="minorHAnsi" w:hAnsiTheme="minorHAnsi" w:cstheme="minorBidi"/>
          <w:lang w:val="en-US"/>
        </w:rPr>
        <w:t xml:space="preserve">by the Fair Work Ombudsman pursuant to section 715 of the </w:t>
      </w:r>
      <w:r w:rsidRPr="00086C4F">
        <w:rPr>
          <w:rStyle w:val="normaltextrun"/>
          <w:rFonts w:asciiTheme="minorHAnsi" w:hAnsiTheme="minorHAnsi" w:cstheme="minorBidi"/>
          <w:i/>
          <w:lang w:val="en-US"/>
        </w:rPr>
        <w:t>Fair Work Act 2009</w:t>
      </w:r>
      <w:r w:rsidR="00402B0C" w:rsidRPr="00086C4F">
        <w:rPr>
          <w:rStyle w:val="normaltextrun"/>
          <w:rFonts w:asciiTheme="minorHAnsi" w:hAnsiTheme="minorHAnsi" w:cstheme="minorBidi"/>
          <w:i/>
          <w:lang w:val="en-US"/>
        </w:rPr>
        <w:t>.</w:t>
      </w:r>
      <w:r w:rsidRPr="00086C4F">
        <w:rPr>
          <w:rStyle w:val="eop"/>
          <w:rFonts w:asciiTheme="minorHAnsi" w:hAnsiTheme="minorHAnsi" w:cstheme="minorBidi"/>
        </w:rPr>
        <w:t> </w:t>
      </w:r>
    </w:p>
    <w:p w14:paraId="084BCED8" w14:textId="77777777" w:rsidR="00F1461F" w:rsidRPr="00086C4F" w:rsidRDefault="00F1461F" w:rsidP="00C4474C">
      <w:pPr>
        <w:jc w:val="center"/>
        <w:rPr>
          <w:rFonts w:asciiTheme="minorHAnsi" w:hAnsiTheme="minorHAnsi" w:cstheme="minorHAnsi"/>
          <w:szCs w:val="22"/>
        </w:rPr>
      </w:pPr>
    </w:p>
    <w:p w14:paraId="7705226A" w14:textId="77777777" w:rsidR="00C4474C" w:rsidRPr="00086C4F" w:rsidRDefault="00C4474C" w:rsidP="00C4474C">
      <w:pPr>
        <w:widowControl w:val="0"/>
        <w:spacing w:before="120" w:after="120" w:line="360" w:lineRule="auto"/>
        <w:jc w:val="center"/>
        <w:rPr>
          <w:rFonts w:asciiTheme="minorHAnsi" w:hAnsiTheme="minorHAnsi" w:cstheme="minorHAnsi"/>
          <w:szCs w:val="22"/>
        </w:rPr>
      </w:pPr>
    </w:p>
    <w:p w14:paraId="1B06464E" w14:textId="5A7758F1" w:rsidR="00C4474C" w:rsidRPr="00086C4F" w:rsidRDefault="00C4474C" w:rsidP="00C4474C">
      <w:pPr>
        <w:widowControl w:val="0"/>
        <w:spacing w:before="120" w:after="120" w:line="360" w:lineRule="auto"/>
        <w:jc w:val="center"/>
        <w:rPr>
          <w:rFonts w:asciiTheme="minorHAnsi" w:hAnsiTheme="minorHAnsi" w:cstheme="minorHAnsi"/>
          <w:szCs w:val="22"/>
        </w:rPr>
      </w:pPr>
    </w:p>
    <w:p w14:paraId="5AC3D34F" w14:textId="77777777" w:rsidR="00C4474C" w:rsidRPr="00086C4F" w:rsidRDefault="00C4474C" w:rsidP="00C4474C">
      <w:pPr>
        <w:widowControl w:val="0"/>
        <w:spacing w:before="120" w:after="120" w:line="360" w:lineRule="auto"/>
        <w:jc w:val="center"/>
        <w:rPr>
          <w:rFonts w:asciiTheme="minorHAnsi" w:hAnsiTheme="minorHAnsi" w:cstheme="minorHAnsi"/>
          <w:szCs w:val="22"/>
        </w:rPr>
      </w:pPr>
    </w:p>
    <w:p w14:paraId="258E67A6" w14:textId="77777777" w:rsidR="00C4474C" w:rsidRPr="00086C4F" w:rsidRDefault="00C4474C" w:rsidP="00C4474C">
      <w:pPr>
        <w:widowControl w:val="0"/>
        <w:spacing w:before="120" w:after="120" w:line="360" w:lineRule="auto"/>
        <w:jc w:val="center"/>
        <w:rPr>
          <w:rFonts w:asciiTheme="minorHAnsi" w:hAnsiTheme="minorHAnsi" w:cstheme="minorHAnsi"/>
          <w:szCs w:val="22"/>
        </w:rPr>
      </w:pPr>
      <w:r w:rsidRPr="00086C4F">
        <w:rPr>
          <w:rFonts w:asciiTheme="minorHAnsi" w:hAnsiTheme="minorHAnsi" w:cstheme="minorHAnsi"/>
          <w:szCs w:val="22"/>
        </w:rPr>
        <w:t xml:space="preserve"> </w:t>
      </w:r>
    </w:p>
    <w:p w14:paraId="632B1EFF" w14:textId="77777777" w:rsidR="00C4474C" w:rsidRPr="00086C4F" w:rsidRDefault="00C4474C" w:rsidP="00C4474C">
      <w:pPr>
        <w:widowControl w:val="0"/>
        <w:spacing w:before="120" w:after="120" w:line="360" w:lineRule="auto"/>
        <w:jc w:val="center"/>
        <w:rPr>
          <w:rFonts w:asciiTheme="minorHAnsi" w:hAnsiTheme="minorHAnsi" w:cstheme="minorHAnsi"/>
          <w:szCs w:val="22"/>
        </w:rPr>
      </w:pPr>
    </w:p>
    <w:p w14:paraId="085118B9" w14:textId="77777777" w:rsidR="00C4474C" w:rsidRPr="00086C4F" w:rsidRDefault="00C4474C" w:rsidP="00C4474C">
      <w:pPr>
        <w:widowControl w:val="0"/>
        <w:spacing w:before="120" w:after="120" w:line="360" w:lineRule="auto"/>
        <w:jc w:val="center"/>
        <w:rPr>
          <w:rFonts w:asciiTheme="minorHAnsi" w:hAnsiTheme="minorHAnsi" w:cstheme="minorHAnsi"/>
          <w:szCs w:val="22"/>
        </w:rPr>
      </w:pPr>
    </w:p>
    <w:p w14:paraId="2A2E1CE4" w14:textId="77777777" w:rsidR="00C4474C" w:rsidRPr="00086C4F" w:rsidRDefault="00C4474C" w:rsidP="00C4474C">
      <w:pPr>
        <w:widowControl w:val="0"/>
        <w:spacing w:before="120" w:after="120" w:line="360" w:lineRule="auto"/>
        <w:jc w:val="center"/>
        <w:rPr>
          <w:rFonts w:asciiTheme="minorHAnsi" w:hAnsiTheme="minorHAnsi" w:cstheme="minorHAnsi"/>
          <w:szCs w:val="22"/>
        </w:rPr>
      </w:pPr>
    </w:p>
    <w:p w14:paraId="46172CB2" w14:textId="77777777" w:rsidR="00C4474C" w:rsidRPr="00086C4F" w:rsidRDefault="00C4474C" w:rsidP="00C4474C">
      <w:pPr>
        <w:widowControl w:val="0"/>
        <w:spacing w:before="120" w:after="120" w:line="360" w:lineRule="auto"/>
        <w:jc w:val="center"/>
        <w:rPr>
          <w:rFonts w:asciiTheme="minorHAnsi" w:hAnsiTheme="minorHAnsi" w:cstheme="minorHAnsi"/>
          <w:szCs w:val="22"/>
        </w:rPr>
      </w:pPr>
    </w:p>
    <w:p w14:paraId="021A88A7" w14:textId="77777777" w:rsidR="00C4474C" w:rsidRPr="00086C4F" w:rsidRDefault="00C4474C" w:rsidP="00C4474C">
      <w:pPr>
        <w:widowControl w:val="0"/>
        <w:spacing w:before="120" w:after="120" w:line="360" w:lineRule="auto"/>
        <w:jc w:val="center"/>
        <w:rPr>
          <w:rFonts w:asciiTheme="minorHAnsi" w:hAnsiTheme="minorHAnsi" w:cstheme="minorHAnsi"/>
          <w:szCs w:val="22"/>
        </w:rPr>
      </w:pPr>
    </w:p>
    <w:p w14:paraId="4EF915EE" w14:textId="77777777" w:rsidR="00C4474C" w:rsidRPr="00086C4F" w:rsidRDefault="00C4474C" w:rsidP="00C4474C">
      <w:pPr>
        <w:widowControl w:val="0"/>
        <w:spacing w:before="120" w:after="120" w:line="360" w:lineRule="auto"/>
        <w:jc w:val="center"/>
        <w:rPr>
          <w:rFonts w:asciiTheme="minorHAnsi" w:hAnsiTheme="minorHAnsi" w:cstheme="minorHAnsi"/>
          <w:szCs w:val="22"/>
        </w:rPr>
      </w:pPr>
    </w:p>
    <w:p w14:paraId="44CB2C32" w14:textId="77777777" w:rsidR="00C4474C" w:rsidRPr="00086C4F" w:rsidRDefault="00C4474C" w:rsidP="00C4474C">
      <w:pPr>
        <w:widowControl w:val="0"/>
        <w:spacing w:before="120" w:after="120" w:line="360" w:lineRule="auto"/>
        <w:jc w:val="center"/>
        <w:rPr>
          <w:rFonts w:asciiTheme="minorHAnsi" w:hAnsiTheme="minorHAnsi" w:cstheme="minorHAnsi"/>
          <w:szCs w:val="22"/>
        </w:rPr>
      </w:pPr>
    </w:p>
    <w:p w14:paraId="416B57C0" w14:textId="77777777" w:rsidR="00C4474C" w:rsidRPr="00086C4F" w:rsidRDefault="00C4474C" w:rsidP="00C4474C">
      <w:pPr>
        <w:widowControl w:val="0"/>
        <w:spacing w:before="120" w:after="120" w:line="360" w:lineRule="auto"/>
        <w:jc w:val="center"/>
        <w:rPr>
          <w:rFonts w:asciiTheme="minorHAnsi" w:hAnsiTheme="minorHAnsi" w:cstheme="minorHAnsi"/>
          <w:szCs w:val="22"/>
        </w:rPr>
      </w:pPr>
    </w:p>
    <w:p w14:paraId="040809C6" w14:textId="77777777" w:rsidR="0039383A" w:rsidRPr="00086C4F" w:rsidRDefault="0039383A" w:rsidP="00C4474C">
      <w:pPr>
        <w:pStyle w:val="ListParagraph"/>
        <w:widowControl w:val="0"/>
        <w:spacing w:before="120" w:after="120" w:line="360" w:lineRule="auto"/>
        <w:jc w:val="center"/>
        <w:rPr>
          <w:rFonts w:asciiTheme="minorHAnsi" w:hAnsiTheme="minorHAnsi" w:cstheme="minorHAnsi"/>
          <w:b/>
          <w:szCs w:val="24"/>
        </w:rPr>
      </w:pPr>
    </w:p>
    <w:p w14:paraId="142474BB" w14:textId="77777777" w:rsidR="0039383A" w:rsidRPr="00086C4F" w:rsidRDefault="0039383A" w:rsidP="00C4474C">
      <w:pPr>
        <w:pStyle w:val="ListParagraph"/>
        <w:widowControl w:val="0"/>
        <w:spacing w:before="120" w:after="120" w:line="360" w:lineRule="auto"/>
        <w:jc w:val="center"/>
        <w:rPr>
          <w:rFonts w:asciiTheme="minorHAnsi" w:hAnsiTheme="minorHAnsi" w:cstheme="minorHAnsi"/>
          <w:b/>
          <w:szCs w:val="24"/>
        </w:rPr>
      </w:pPr>
    </w:p>
    <w:p w14:paraId="4CF0FC2D" w14:textId="77777777" w:rsidR="0039383A" w:rsidRPr="00086C4F" w:rsidRDefault="0039383A" w:rsidP="00C4474C">
      <w:pPr>
        <w:pStyle w:val="ListParagraph"/>
        <w:widowControl w:val="0"/>
        <w:spacing w:before="120" w:after="120" w:line="360" w:lineRule="auto"/>
        <w:jc w:val="center"/>
        <w:rPr>
          <w:rFonts w:asciiTheme="minorHAnsi" w:hAnsiTheme="minorHAnsi" w:cstheme="minorHAnsi"/>
          <w:b/>
          <w:szCs w:val="24"/>
        </w:rPr>
      </w:pPr>
    </w:p>
    <w:p w14:paraId="3D108741" w14:textId="7926985C" w:rsidR="00C4474C" w:rsidRPr="00086C4F" w:rsidRDefault="00C4474C" w:rsidP="00C4474C">
      <w:pPr>
        <w:pStyle w:val="ListParagraph"/>
        <w:widowControl w:val="0"/>
        <w:spacing w:before="120" w:after="120" w:line="360" w:lineRule="auto"/>
        <w:jc w:val="center"/>
        <w:rPr>
          <w:rStyle w:val="normaltextrun"/>
          <w:rFonts w:asciiTheme="minorHAnsi" w:hAnsiTheme="minorHAnsi" w:cstheme="minorHAnsi"/>
          <w:b/>
          <w:szCs w:val="24"/>
          <w:lang w:val="en-US" w:eastAsia="en-AU"/>
        </w:rPr>
      </w:pPr>
      <w:r w:rsidRPr="00086C4F">
        <w:rPr>
          <w:rStyle w:val="normaltextrun"/>
          <w:rFonts w:asciiTheme="minorHAnsi" w:hAnsiTheme="minorHAnsi" w:cstheme="minorHAnsi"/>
          <w:b/>
          <w:szCs w:val="24"/>
          <w:lang w:val="en-US" w:eastAsia="en-AU"/>
        </w:rPr>
        <w:lastRenderedPageBreak/>
        <w:t>ENFORCEABLE UNDERTAKING</w:t>
      </w:r>
    </w:p>
    <w:p w14:paraId="3E219411" w14:textId="77777777" w:rsidR="00C4474C" w:rsidRPr="00086C4F" w:rsidRDefault="00C4474C" w:rsidP="00C4474C">
      <w:pPr>
        <w:pStyle w:val="ListParagraph"/>
        <w:widowControl w:val="0"/>
        <w:spacing w:before="120" w:after="120" w:line="360" w:lineRule="auto"/>
        <w:jc w:val="center"/>
        <w:rPr>
          <w:rFonts w:asciiTheme="minorHAnsi" w:hAnsiTheme="minorHAnsi" w:cstheme="minorHAnsi"/>
          <w:b/>
          <w:sz w:val="16"/>
          <w:szCs w:val="16"/>
        </w:rPr>
      </w:pPr>
    </w:p>
    <w:p w14:paraId="293A26A5" w14:textId="77777777" w:rsidR="00C4474C" w:rsidRPr="00086C4F" w:rsidRDefault="00C4474C" w:rsidP="00C4474C">
      <w:pPr>
        <w:widowControl w:val="0"/>
        <w:spacing w:before="120" w:after="120" w:line="360" w:lineRule="auto"/>
        <w:rPr>
          <w:rFonts w:asciiTheme="minorHAnsi" w:hAnsiTheme="minorHAnsi" w:cstheme="minorHAnsi"/>
          <w:b/>
          <w:sz w:val="24"/>
          <w:szCs w:val="24"/>
        </w:rPr>
      </w:pPr>
      <w:r w:rsidRPr="00086C4F">
        <w:rPr>
          <w:rFonts w:asciiTheme="minorHAnsi" w:hAnsiTheme="minorHAnsi" w:cstheme="minorHAnsi"/>
          <w:b/>
          <w:sz w:val="24"/>
          <w:szCs w:val="24"/>
        </w:rPr>
        <w:t>PARTIES</w:t>
      </w:r>
    </w:p>
    <w:p w14:paraId="5E520B4F" w14:textId="72C88455" w:rsidR="002A69F9" w:rsidRPr="00086C4F" w:rsidRDefault="002A69F9" w:rsidP="008D1E2C">
      <w:pPr>
        <w:pStyle w:val="EUParagraphLevel1"/>
        <w:numPr>
          <w:ilvl w:val="0"/>
          <w:numId w:val="6"/>
        </w:numPr>
        <w:ind w:left="709" w:hanging="709"/>
        <w:rPr>
          <w:rFonts w:asciiTheme="minorHAnsi" w:hAnsiTheme="minorHAnsi" w:cstheme="minorHAnsi"/>
        </w:rPr>
      </w:pPr>
      <w:r w:rsidRPr="00086C4F">
        <w:rPr>
          <w:rFonts w:asciiTheme="minorHAnsi" w:hAnsiTheme="minorHAnsi" w:cstheme="minorHAnsi"/>
        </w:rPr>
        <w:t>This enforceable undertaking (</w:t>
      </w:r>
      <w:r w:rsidRPr="00086C4F">
        <w:rPr>
          <w:rFonts w:asciiTheme="minorHAnsi" w:hAnsiTheme="minorHAnsi" w:cstheme="minorHAnsi"/>
          <w:b/>
        </w:rPr>
        <w:t>Undertaking</w:t>
      </w:r>
      <w:r w:rsidRPr="00086C4F">
        <w:rPr>
          <w:rFonts w:asciiTheme="minorHAnsi" w:hAnsiTheme="minorHAnsi" w:cstheme="minorHAnsi"/>
        </w:rPr>
        <w:t>) is given to the Fair Work Ombudsman (</w:t>
      </w:r>
      <w:r w:rsidRPr="00086C4F">
        <w:rPr>
          <w:rFonts w:asciiTheme="minorHAnsi" w:hAnsiTheme="minorHAnsi" w:cstheme="minorHAnsi"/>
          <w:b/>
        </w:rPr>
        <w:t>FWO</w:t>
      </w:r>
      <w:r w:rsidRPr="00086C4F">
        <w:rPr>
          <w:rFonts w:asciiTheme="minorHAnsi" w:hAnsiTheme="minorHAnsi" w:cstheme="minorHAnsi"/>
        </w:rPr>
        <w:t xml:space="preserve">) pursuant to section 715 of the </w:t>
      </w:r>
      <w:r w:rsidRPr="00086C4F">
        <w:rPr>
          <w:rFonts w:asciiTheme="minorHAnsi" w:hAnsiTheme="minorHAnsi" w:cstheme="minorHAnsi"/>
          <w:i/>
        </w:rPr>
        <w:t>Fair Work Act 2009</w:t>
      </w:r>
      <w:r w:rsidRPr="00086C4F">
        <w:rPr>
          <w:rFonts w:asciiTheme="minorHAnsi" w:hAnsiTheme="minorHAnsi" w:cstheme="minorHAnsi"/>
        </w:rPr>
        <w:t xml:space="preserve"> (Cth) (</w:t>
      </w:r>
      <w:r w:rsidRPr="00086C4F">
        <w:rPr>
          <w:rFonts w:asciiTheme="minorHAnsi" w:hAnsiTheme="minorHAnsi" w:cstheme="minorHAnsi"/>
          <w:b/>
        </w:rPr>
        <w:t>FW Act</w:t>
      </w:r>
      <w:r w:rsidRPr="00086C4F">
        <w:rPr>
          <w:rFonts w:asciiTheme="minorHAnsi" w:hAnsiTheme="minorHAnsi" w:cstheme="minorHAnsi"/>
        </w:rPr>
        <w:t xml:space="preserve">) by </w:t>
      </w:r>
      <w:r w:rsidR="00FB6724" w:rsidRPr="00086C4F">
        <w:rPr>
          <w:rFonts w:asciiTheme="minorHAnsi" w:hAnsiTheme="minorHAnsi" w:cstheme="minorHAnsi"/>
        </w:rPr>
        <w:t>Goodwin Aged Care Services Limited</w:t>
      </w:r>
      <w:r w:rsidRPr="00086C4F">
        <w:rPr>
          <w:rFonts w:asciiTheme="minorHAnsi" w:hAnsiTheme="minorHAnsi" w:cstheme="minorHAnsi"/>
        </w:rPr>
        <w:t xml:space="preserve"> (ABN </w:t>
      </w:r>
      <w:r w:rsidR="00AB5550" w:rsidRPr="00086C4F">
        <w:rPr>
          <w:rFonts w:asciiTheme="minorHAnsi" w:hAnsiTheme="minorHAnsi" w:cstheme="minorHAnsi"/>
        </w:rPr>
        <w:t>82 120 298 946</w:t>
      </w:r>
      <w:r w:rsidR="00414AF5" w:rsidRPr="00086C4F">
        <w:rPr>
          <w:rFonts w:asciiTheme="minorHAnsi" w:hAnsiTheme="minorHAnsi" w:cstheme="minorHAnsi"/>
        </w:rPr>
        <w:t>)</w:t>
      </w:r>
      <w:r w:rsidRPr="00086C4F">
        <w:rPr>
          <w:rFonts w:asciiTheme="minorHAnsi" w:hAnsiTheme="minorHAnsi" w:cstheme="minorHAnsi"/>
        </w:rPr>
        <w:t xml:space="preserve"> of </w:t>
      </w:r>
      <w:r w:rsidR="000D7761" w:rsidRPr="00086C4F">
        <w:rPr>
          <w:rFonts w:asciiTheme="minorHAnsi" w:hAnsiTheme="minorHAnsi" w:cstheme="minorHAnsi"/>
        </w:rPr>
        <w:t>22 Marshall Street</w:t>
      </w:r>
      <w:r w:rsidR="0081397C" w:rsidRPr="00086C4F">
        <w:rPr>
          <w:rFonts w:asciiTheme="minorHAnsi" w:hAnsiTheme="minorHAnsi" w:cstheme="minorHAnsi"/>
        </w:rPr>
        <w:t>,</w:t>
      </w:r>
      <w:r w:rsidR="000D7761" w:rsidRPr="00086C4F">
        <w:rPr>
          <w:rFonts w:asciiTheme="minorHAnsi" w:hAnsiTheme="minorHAnsi" w:cstheme="minorHAnsi"/>
        </w:rPr>
        <w:t xml:space="preserve"> Farrer</w:t>
      </w:r>
      <w:r w:rsidR="0081397C" w:rsidRPr="00086C4F">
        <w:rPr>
          <w:rFonts w:asciiTheme="minorHAnsi" w:hAnsiTheme="minorHAnsi" w:cstheme="minorHAnsi"/>
        </w:rPr>
        <w:t>,</w:t>
      </w:r>
      <w:r w:rsidR="000D7761" w:rsidRPr="00086C4F">
        <w:rPr>
          <w:rFonts w:asciiTheme="minorHAnsi" w:hAnsiTheme="minorHAnsi" w:cstheme="minorHAnsi"/>
        </w:rPr>
        <w:t xml:space="preserve"> </w:t>
      </w:r>
      <w:r w:rsidR="00CE1A85" w:rsidRPr="00086C4F">
        <w:rPr>
          <w:rFonts w:asciiTheme="minorHAnsi" w:hAnsiTheme="minorHAnsi" w:cstheme="minorHAnsi"/>
        </w:rPr>
        <w:t>Australian Capital Territory (</w:t>
      </w:r>
      <w:r w:rsidR="000D7761" w:rsidRPr="00086C4F">
        <w:rPr>
          <w:rFonts w:asciiTheme="minorHAnsi" w:hAnsiTheme="minorHAnsi" w:cstheme="minorHAnsi"/>
          <w:b/>
          <w:bCs/>
        </w:rPr>
        <w:t>ACT</w:t>
      </w:r>
      <w:r w:rsidR="00CE1A85" w:rsidRPr="00086C4F">
        <w:rPr>
          <w:rFonts w:asciiTheme="minorHAnsi" w:hAnsiTheme="minorHAnsi" w:cstheme="minorHAnsi"/>
        </w:rPr>
        <w:t>)</w:t>
      </w:r>
      <w:r w:rsidR="000D7761" w:rsidRPr="00086C4F">
        <w:rPr>
          <w:rFonts w:asciiTheme="minorHAnsi" w:hAnsiTheme="minorHAnsi" w:cstheme="minorHAnsi"/>
        </w:rPr>
        <w:t xml:space="preserve"> 2607</w:t>
      </w:r>
      <w:r w:rsidRPr="00086C4F">
        <w:rPr>
          <w:rFonts w:asciiTheme="minorHAnsi" w:hAnsiTheme="minorHAnsi" w:cstheme="minorHAnsi"/>
        </w:rPr>
        <w:t xml:space="preserve"> (</w:t>
      </w:r>
      <w:r w:rsidR="005B746B" w:rsidRPr="00086C4F">
        <w:rPr>
          <w:rFonts w:asciiTheme="minorHAnsi" w:hAnsiTheme="minorHAnsi" w:cstheme="minorHAnsi"/>
          <w:b/>
        </w:rPr>
        <w:t>GAC</w:t>
      </w:r>
      <w:r w:rsidR="00DC54CB" w:rsidRPr="00086C4F">
        <w:rPr>
          <w:rFonts w:asciiTheme="minorHAnsi" w:hAnsiTheme="minorHAnsi" w:cstheme="minorHAnsi"/>
          <w:b/>
        </w:rPr>
        <w:t>S</w:t>
      </w:r>
      <w:r w:rsidRPr="00086C4F">
        <w:rPr>
          <w:rFonts w:asciiTheme="minorHAnsi" w:hAnsiTheme="minorHAnsi" w:cstheme="minorHAnsi"/>
        </w:rPr>
        <w:t>).</w:t>
      </w:r>
    </w:p>
    <w:p w14:paraId="7C26A627" w14:textId="77777777" w:rsidR="00AE2083" w:rsidRPr="00086C4F" w:rsidRDefault="00AE2083" w:rsidP="001E1CCC">
      <w:pPr>
        <w:widowControl w:val="0"/>
        <w:spacing w:before="120" w:after="120" w:line="360" w:lineRule="auto"/>
        <w:rPr>
          <w:rFonts w:asciiTheme="minorHAnsi" w:hAnsiTheme="minorHAnsi" w:cstheme="minorHAnsi"/>
          <w:b/>
          <w:sz w:val="24"/>
          <w:szCs w:val="24"/>
        </w:rPr>
      </w:pPr>
      <w:r w:rsidRPr="00086C4F">
        <w:rPr>
          <w:rFonts w:asciiTheme="minorHAnsi" w:hAnsiTheme="minorHAnsi" w:cstheme="minorHAnsi"/>
          <w:b/>
          <w:sz w:val="24"/>
          <w:szCs w:val="24"/>
        </w:rPr>
        <w:t>COMMENCEMENT OF ENFORCEABLE UNDERTAKING</w:t>
      </w:r>
    </w:p>
    <w:p w14:paraId="71C11103" w14:textId="77777777" w:rsidR="00AE2083" w:rsidRPr="00086C4F" w:rsidRDefault="00AE2083" w:rsidP="008D1E2C">
      <w:pPr>
        <w:pStyle w:val="EUParagraphLevel1"/>
        <w:numPr>
          <w:ilvl w:val="0"/>
          <w:numId w:val="6"/>
        </w:numPr>
        <w:ind w:left="851" w:hanging="851"/>
        <w:rPr>
          <w:rFonts w:asciiTheme="minorHAnsi" w:hAnsiTheme="minorHAnsi" w:cstheme="minorHAnsi"/>
        </w:rPr>
      </w:pPr>
      <w:r w:rsidRPr="00086C4F">
        <w:rPr>
          <w:rFonts w:asciiTheme="minorHAnsi" w:hAnsiTheme="minorHAnsi" w:cstheme="minorHAnsi"/>
        </w:rPr>
        <w:t>This Undertaking comes into effect when:</w:t>
      </w:r>
    </w:p>
    <w:p w14:paraId="16B6A132" w14:textId="01EB219D" w:rsidR="00AE2083" w:rsidRPr="00086C4F" w:rsidRDefault="00AE2083" w:rsidP="008D1E2C">
      <w:pPr>
        <w:pStyle w:val="EUParagraphLevel1"/>
        <w:numPr>
          <w:ilvl w:val="1"/>
          <w:numId w:val="6"/>
        </w:numPr>
        <w:rPr>
          <w:rFonts w:asciiTheme="minorHAnsi" w:hAnsiTheme="minorHAnsi" w:cstheme="minorHAnsi"/>
        </w:rPr>
      </w:pPr>
      <w:r w:rsidRPr="00086C4F">
        <w:rPr>
          <w:rFonts w:asciiTheme="minorHAnsi" w:hAnsiTheme="minorHAnsi" w:cstheme="minorHAnsi"/>
        </w:rPr>
        <w:t xml:space="preserve">the Undertaking is executed by </w:t>
      </w:r>
      <w:r w:rsidR="005B746B" w:rsidRPr="00086C4F">
        <w:rPr>
          <w:rFonts w:asciiTheme="minorHAnsi" w:hAnsiTheme="minorHAnsi" w:cstheme="minorHAnsi"/>
        </w:rPr>
        <w:t>GAC</w:t>
      </w:r>
      <w:r w:rsidR="006D0B39" w:rsidRPr="00086C4F">
        <w:rPr>
          <w:rFonts w:asciiTheme="minorHAnsi" w:hAnsiTheme="minorHAnsi" w:cstheme="minorHAnsi"/>
        </w:rPr>
        <w:t>S</w:t>
      </w:r>
      <w:r w:rsidRPr="00086C4F">
        <w:rPr>
          <w:rFonts w:asciiTheme="minorHAnsi" w:hAnsiTheme="minorHAnsi" w:cstheme="minorHAnsi"/>
        </w:rPr>
        <w:t>; and</w:t>
      </w:r>
    </w:p>
    <w:p w14:paraId="7752AD70" w14:textId="6AA54D0E" w:rsidR="00AE2083" w:rsidRPr="00086C4F" w:rsidRDefault="00AE2083" w:rsidP="008D1E2C">
      <w:pPr>
        <w:pStyle w:val="EUParagraphLevel1"/>
        <w:numPr>
          <w:ilvl w:val="1"/>
          <w:numId w:val="6"/>
        </w:numPr>
        <w:rPr>
          <w:rFonts w:asciiTheme="minorHAnsi" w:hAnsiTheme="minorHAnsi" w:cstheme="minorHAnsi"/>
        </w:rPr>
      </w:pPr>
      <w:r w:rsidRPr="00086C4F">
        <w:rPr>
          <w:rFonts w:asciiTheme="minorHAnsi" w:hAnsiTheme="minorHAnsi" w:cstheme="minorHAnsi"/>
        </w:rPr>
        <w:t xml:space="preserve">the FWO accepts the Undertaking so executed </w:t>
      </w:r>
      <w:r w:rsidRPr="00086C4F">
        <w:t>(</w:t>
      </w:r>
      <w:r w:rsidRPr="00086C4F">
        <w:rPr>
          <w:b/>
          <w:bCs/>
        </w:rPr>
        <w:t>Commencement Date</w:t>
      </w:r>
      <w:r w:rsidRPr="00086C4F">
        <w:t>)</w:t>
      </w:r>
      <w:r w:rsidRPr="00086C4F">
        <w:rPr>
          <w:rFonts w:asciiTheme="minorHAnsi" w:hAnsiTheme="minorHAnsi" w:cstheme="minorHAnsi"/>
        </w:rPr>
        <w:t>.</w:t>
      </w:r>
    </w:p>
    <w:p w14:paraId="27F25C5C" w14:textId="5C10D796" w:rsidR="00C4474C" w:rsidRPr="00086C4F" w:rsidRDefault="00C4474C" w:rsidP="00C4474C">
      <w:pPr>
        <w:widowControl w:val="0"/>
        <w:spacing w:before="120" w:after="120" w:line="360" w:lineRule="auto"/>
        <w:rPr>
          <w:rFonts w:asciiTheme="minorHAnsi" w:hAnsiTheme="minorHAnsi" w:cstheme="minorHAnsi"/>
          <w:b/>
          <w:sz w:val="24"/>
          <w:szCs w:val="24"/>
        </w:rPr>
      </w:pPr>
      <w:r w:rsidRPr="00086C4F">
        <w:rPr>
          <w:rFonts w:asciiTheme="minorHAnsi" w:hAnsiTheme="minorHAnsi" w:cstheme="minorHAnsi"/>
          <w:b/>
          <w:sz w:val="24"/>
          <w:szCs w:val="24"/>
        </w:rPr>
        <w:t>BACKGROUND</w:t>
      </w:r>
    </w:p>
    <w:p w14:paraId="22EB7632" w14:textId="7F471557" w:rsidR="00C4474C" w:rsidRPr="00086C4F" w:rsidRDefault="005B746B" w:rsidP="00421A28">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w:t>
      </w:r>
      <w:r w:rsidR="006D0B39" w:rsidRPr="00086C4F">
        <w:rPr>
          <w:rFonts w:asciiTheme="minorHAnsi" w:hAnsiTheme="minorHAnsi" w:cstheme="minorHAnsi"/>
          <w:szCs w:val="22"/>
        </w:rPr>
        <w:t>S</w:t>
      </w:r>
      <w:r w:rsidR="00263404" w:rsidRPr="00086C4F">
        <w:rPr>
          <w:rFonts w:asciiTheme="minorHAnsi" w:hAnsiTheme="minorHAnsi" w:cstheme="minorHAnsi"/>
          <w:szCs w:val="22"/>
        </w:rPr>
        <w:t xml:space="preserve"> operates </w:t>
      </w:r>
      <w:r w:rsidR="00C4474C" w:rsidRPr="00086C4F">
        <w:rPr>
          <w:rFonts w:asciiTheme="minorHAnsi" w:hAnsiTheme="minorHAnsi" w:cstheme="minorHAnsi"/>
          <w:szCs w:val="22"/>
        </w:rPr>
        <w:t>a business within</w:t>
      </w:r>
      <w:r w:rsidR="0008602B" w:rsidRPr="00086C4F">
        <w:rPr>
          <w:rFonts w:asciiTheme="minorHAnsi" w:hAnsiTheme="minorHAnsi" w:cstheme="minorHAnsi"/>
          <w:szCs w:val="22"/>
        </w:rPr>
        <w:t xml:space="preserve"> the </w:t>
      </w:r>
      <w:r w:rsidR="0081397C" w:rsidRPr="00086C4F">
        <w:rPr>
          <w:rFonts w:asciiTheme="minorHAnsi" w:hAnsiTheme="minorHAnsi" w:cstheme="minorHAnsi"/>
          <w:szCs w:val="22"/>
        </w:rPr>
        <w:t>a</w:t>
      </w:r>
      <w:r w:rsidR="0008602B" w:rsidRPr="00086C4F">
        <w:rPr>
          <w:rFonts w:asciiTheme="minorHAnsi" w:hAnsiTheme="minorHAnsi" w:cstheme="minorHAnsi"/>
          <w:szCs w:val="22"/>
        </w:rPr>
        <w:t xml:space="preserve">ged </w:t>
      </w:r>
      <w:r w:rsidR="0081397C" w:rsidRPr="00086C4F">
        <w:rPr>
          <w:rFonts w:asciiTheme="minorHAnsi" w:hAnsiTheme="minorHAnsi" w:cstheme="minorHAnsi"/>
          <w:szCs w:val="22"/>
        </w:rPr>
        <w:t>c</w:t>
      </w:r>
      <w:r w:rsidR="0008602B" w:rsidRPr="00086C4F">
        <w:rPr>
          <w:rFonts w:asciiTheme="minorHAnsi" w:hAnsiTheme="minorHAnsi" w:cstheme="minorHAnsi"/>
          <w:szCs w:val="22"/>
        </w:rPr>
        <w:t>are</w:t>
      </w:r>
      <w:r w:rsidR="0008602B" w:rsidRPr="00086C4F" w:rsidDel="00EF0713">
        <w:rPr>
          <w:rFonts w:asciiTheme="minorHAnsi" w:hAnsiTheme="minorHAnsi" w:cstheme="minorHAnsi"/>
          <w:szCs w:val="22"/>
        </w:rPr>
        <w:t xml:space="preserve"> </w:t>
      </w:r>
      <w:r w:rsidR="0081397C" w:rsidRPr="00086C4F">
        <w:rPr>
          <w:rFonts w:asciiTheme="minorHAnsi" w:hAnsiTheme="minorHAnsi" w:cstheme="minorHAnsi"/>
          <w:szCs w:val="22"/>
        </w:rPr>
        <w:t>s</w:t>
      </w:r>
      <w:r w:rsidR="00EF0713" w:rsidRPr="00086C4F">
        <w:rPr>
          <w:rFonts w:asciiTheme="minorHAnsi" w:hAnsiTheme="minorHAnsi" w:cstheme="minorHAnsi"/>
          <w:szCs w:val="22"/>
        </w:rPr>
        <w:t xml:space="preserve">ervices </w:t>
      </w:r>
      <w:r w:rsidR="0081397C" w:rsidRPr="00086C4F">
        <w:rPr>
          <w:rFonts w:asciiTheme="minorHAnsi" w:hAnsiTheme="minorHAnsi" w:cstheme="minorHAnsi"/>
          <w:szCs w:val="22"/>
        </w:rPr>
        <w:t>s</w:t>
      </w:r>
      <w:r w:rsidR="00EF0713" w:rsidRPr="00086C4F">
        <w:rPr>
          <w:rFonts w:asciiTheme="minorHAnsi" w:hAnsiTheme="minorHAnsi" w:cstheme="minorHAnsi"/>
          <w:szCs w:val="22"/>
        </w:rPr>
        <w:t>ector</w:t>
      </w:r>
      <w:r w:rsidR="002B0C3A" w:rsidRPr="00086C4F">
        <w:rPr>
          <w:rFonts w:asciiTheme="minorHAnsi" w:hAnsiTheme="minorHAnsi" w:cstheme="minorHAnsi"/>
          <w:szCs w:val="22"/>
        </w:rPr>
        <w:t>.</w:t>
      </w:r>
    </w:p>
    <w:p w14:paraId="23C04A59" w14:textId="243A1AD9" w:rsidR="00F9717E" w:rsidRPr="00086C4F" w:rsidRDefault="0031253F" w:rsidP="589A0986">
      <w:pPr>
        <w:pStyle w:val="ListParagraph"/>
        <w:widowControl w:val="0"/>
        <w:numPr>
          <w:ilvl w:val="0"/>
          <w:numId w:val="5"/>
        </w:numPr>
        <w:spacing w:before="120" w:after="120" w:line="360" w:lineRule="auto"/>
        <w:ind w:hanging="720"/>
        <w:rPr>
          <w:rFonts w:asciiTheme="minorHAnsi" w:hAnsiTheme="minorHAnsi" w:cstheme="minorBidi"/>
        </w:rPr>
      </w:pPr>
      <w:r w:rsidRPr="00086C4F">
        <w:rPr>
          <w:rFonts w:asciiTheme="minorHAnsi" w:hAnsiTheme="minorHAnsi" w:cstheme="minorBidi"/>
        </w:rPr>
        <w:t>GAC</w:t>
      </w:r>
      <w:r w:rsidR="006D0B39" w:rsidRPr="00086C4F">
        <w:rPr>
          <w:rFonts w:asciiTheme="minorHAnsi" w:hAnsiTheme="minorHAnsi" w:cstheme="minorBidi"/>
        </w:rPr>
        <w:t>S</w:t>
      </w:r>
      <w:r w:rsidRPr="00086C4F">
        <w:rPr>
          <w:rFonts w:asciiTheme="minorHAnsi" w:hAnsiTheme="minorHAnsi" w:cstheme="minorBidi"/>
        </w:rPr>
        <w:t xml:space="preserve"> is a</w:t>
      </w:r>
      <w:r w:rsidR="00B87475" w:rsidRPr="00086C4F">
        <w:rPr>
          <w:rFonts w:asciiTheme="minorHAnsi" w:hAnsiTheme="minorHAnsi" w:cstheme="minorBidi"/>
        </w:rPr>
        <w:t xml:space="preserve"> registered charity </w:t>
      </w:r>
      <w:r w:rsidRPr="00086C4F">
        <w:rPr>
          <w:rFonts w:asciiTheme="minorHAnsi" w:hAnsiTheme="minorHAnsi" w:cstheme="minorBidi"/>
        </w:rPr>
        <w:t xml:space="preserve">that provides </w:t>
      </w:r>
      <w:r w:rsidR="00AE3D9A" w:rsidRPr="00086C4F">
        <w:rPr>
          <w:rFonts w:asciiTheme="minorHAnsi" w:hAnsiTheme="minorHAnsi" w:cstheme="minorBidi"/>
        </w:rPr>
        <w:t xml:space="preserve">retirement living, </w:t>
      </w:r>
      <w:r w:rsidRPr="00086C4F">
        <w:rPr>
          <w:rFonts w:asciiTheme="minorHAnsi" w:hAnsiTheme="minorHAnsi" w:cstheme="minorBidi"/>
        </w:rPr>
        <w:t>residential aged care</w:t>
      </w:r>
      <w:r w:rsidR="00AE3D9A" w:rsidRPr="00086C4F">
        <w:rPr>
          <w:rFonts w:asciiTheme="minorHAnsi" w:hAnsiTheme="minorHAnsi" w:cstheme="minorBidi"/>
        </w:rPr>
        <w:t>,</w:t>
      </w:r>
      <w:r w:rsidRPr="00086C4F">
        <w:rPr>
          <w:rFonts w:asciiTheme="minorHAnsi" w:hAnsiTheme="minorHAnsi" w:cstheme="minorBidi"/>
        </w:rPr>
        <w:t xml:space="preserve"> home </w:t>
      </w:r>
      <w:bookmarkStart w:id="0" w:name="_Int_W8q3vvW2"/>
      <w:r w:rsidRPr="00086C4F">
        <w:rPr>
          <w:rFonts w:asciiTheme="minorHAnsi" w:hAnsiTheme="minorHAnsi" w:cstheme="minorBidi"/>
        </w:rPr>
        <w:t>care</w:t>
      </w:r>
      <w:bookmarkEnd w:id="0"/>
      <w:r w:rsidR="00AE3D9A" w:rsidRPr="00086C4F">
        <w:rPr>
          <w:rFonts w:asciiTheme="minorHAnsi" w:hAnsiTheme="minorHAnsi" w:cstheme="minorBidi"/>
        </w:rPr>
        <w:t xml:space="preserve"> and allied health</w:t>
      </w:r>
      <w:r w:rsidR="009F6622" w:rsidRPr="00086C4F">
        <w:rPr>
          <w:rFonts w:asciiTheme="minorHAnsi" w:hAnsiTheme="minorHAnsi" w:cstheme="minorBidi"/>
        </w:rPr>
        <w:t xml:space="preserve"> services</w:t>
      </w:r>
      <w:r w:rsidRPr="00086C4F">
        <w:rPr>
          <w:rFonts w:asciiTheme="minorHAnsi" w:hAnsiTheme="minorHAnsi" w:cstheme="minorBidi"/>
        </w:rPr>
        <w:t xml:space="preserve"> to aging clients in the ACT and </w:t>
      </w:r>
      <w:r w:rsidR="00385815" w:rsidRPr="00086C4F">
        <w:rPr>
          <w:rFonts w:asciiTheme="minorHAnsi" w:hAnsiTheme="minorHAnsi" w:cstheme="minorBidi"/>
        </w:rPr>
        <w:t>New South Wales</w:t>
      </w:r>
      <w:r w:rsidRPr="00086C4F">
        <w:rPr>
          <w:rFonts w:asciiTheme="minorHAnsi" w:hAnsiTheme="minorHAnsi" w:cstheme="minorBidi"/>
        </w:rPr>
        <w:t xml:space="preserve">. </w:t>
      </w:r>
      <w:r w:rsidR="6B09D04A" w:rsidRPr="00086C4F">
        <w:rPr>
          <w:rFonts w:asciiTheme="minorHAnsi" w:hAnsiTheme="minorHAnsi" w:cstheme="minorBidi"/>
        </w:rPr>
        <w:t>At the time the underpayment was reported to the FWO</w:t>
      </w:r>
      <w:r w:rsidR="00D042B0" w:rsidRPr="00086C4F">
        <w:rPr>
          <w:rFonts w:asciiTheme="minorHAnsi" w:hAnsiTheme="minorHAnsi" w:cstheme="minorBidi"/>
        </w:rPr>
        <w:t>,</w:t>
      </w:r>
      <w:r w:rsidR="52AE2208" w:rsidRPr="00086C4F">
        <w:rPr>
          <w:rFonts w:asciiTheme="minorHAnsi" w:hAnsiTheme="minorHAnsi" w:cstheme="minorBidi"/>
        </w:rPr>
        <w:t xml:space="preserve"> GACS </w:t>
      </w:r>
      <w:r w:rsidRPr="00086C4F">
        <w:rPr>
          <w:rFonts w:asciiTheme="minorHAnsi" w:hAnsiTheme="minorHAnsi" w:cstheme="minorBidi"/>
        </w:rPr>
        <w:t xml:space="preserve">engaged 748 employees. </w:t>
      </w:r>
    </w:p>
    <w:p w14:paraId="39474719" w14:textId="2C885A4A" w:rsidR="00E564F0" w:rsidRPr="00086C4F" w:rsidRDefault="00E564F0" w:rsidP="00DF037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In July 2024, GAC</w:t>
      </w:r>
      <w:r w:rsidR="006D0B39" w:rsidRPr="00086C4F">
        <w:rPr>
          <w:rFonts w:asciiTheme="minorHAnsi" w:hAnsiTheme="minorHAnsi" w:cstheme="minorHAnsi"/>
          <w:szCs w:val="22"/>
        </w:rPr>
        <w:t>S</w:t>
      </w:r>
      <w:r w:rsidRPr="00086C4F">
        <w:rPr>
          <w:rFonts w:asciiTheme="minorHAnsi" w:hAnsiTheme="minorHAnsi" w:cstheme="minorHAnsi"/>
          <w:szCs w:val="22"/>
        </w:rPr>
        <w:t xml:space="preserve"> wrote to the FWO self-reporting non-compliance in relation to wages and entitlements for current and former employees</w:t>
      </w:r>
      <w:r w:rsidR="003A1FBE" w:rsidRPr="00086C4F">
        <w:rPr>
          <w:rFonts w:asciiTheme="minorHAnsi" w:hAnsiTheme="minorHAnsi" w:cstheme="minorHAnsi"/>
          <w:szCs w:val="22"/>
        </w:rPr>
        <w:t xml:space="preserve"> (</w:t>
      </w:r>
      <w:r w:rsidR="003A1FBE" w:rsidRPr="00086C4F">
        <w:rPr>
          <w:rFonts w:asciiTheme="minorHAnsi" w:hAnsiTheme="minorHAnsi" w:cstheme="minorHAnsi"/>
          <w:b/>
          <w:bCs/>
          <w:szCs w:val="22"/>
        </w:rPr>
        <w:t>the Report</w:t>
      </w:r>
      <w:r w:rsidR="003A1FBE" w:rsidRPr="00086C4F">
        <w:rPr>
          <w:rFonts w:asciiTheme="minorHAnsi" w:hAnsiTheme="minorHAnsi" w:cstheme="minorHAnsi"/>
          <w:szCs w:val="22"/>
        </w:rPr>
        <w:t>)</w:t>
      </w:r>
      <w:r w:rsidRPr="00086C4F">
        <w:rPr>
          <w:rFonts w:asciiTheme="minorHAnsi" w:hAnsiTheme="minorHAnsi" w:cstheme="minorHAnsi"/>
          <w:szCs w:val="22"/>
        </w:rPr>
        <w:t xml:space="preserve">. </w:t>
      </w:r>
      <w:r w:rsidR="003A1FBE" w:rsidRPr="00086C4F">
        <w:rPr>
          <w:rFonts w:asciiTheme="minorHAnsi" w:hAnsiTheme="minorHAnsi" w:cstheme="minorHAnsi"/>
          <w:szCs w:val="22"/>
        </w:rPr>
        <w:t xml:space="preserve">The Report was the result of an </w:t>
      </w:r>
      <w:r w:rsidRPr="00086C4F">
        <w:rPr>
          <w:rFonts w:asciiTheme="minorHAnsi" w:hAnsiTheme="minorHAnsi" w:cstheme="minorHAnsi"/>
          <w:szCs w:val="22"/>
        </w:rPr>
        <w:t xml:space="preserve">internal audit </w:t>
      </w:r>
      <w:r w:rsidR="003A1FBE" w:rsidRPr="00086C4F">
        <w:rPr>
          <w:rFonts w:asciiTheme="minorHAnsi" w:hAnsiTheme="minorHAnsi" w:cstheme="minorHAnsi"/>
          <w:szCs w:val="22"/>
        </w:rPr>
        <w:t>commissioned by GACS</w:t>
      </w:r>
      <w:r w:rsidR="00D27541" w:rsidRPr="00086C4F">
        <w:rPr>
          <w:rFonts w:asciiTheme="minorHAnsi" w:hAnsiTheme="minorHAnsi" w:cstheme="minorHAnsi"/>
          <w:szCs w:val="22"/>
        </w:rPr>
        <w:t xml:space="preserve">, which reviewed entitlements of </w:t>
      </w:r>
      <w:r w:rsidRPr="00086C4F">
        <w:rPr>
          <w:rFonts w:asciiTheme="minorHAnsi" w:hAnsiTheme="minorHAnsi" w:cstheme="minorHAnsi"/>
          <w:szCs w:val="22"/>
        </w:rPr>
        <w:t xml:space="preserve">current and former </w:t>
      </w:r>
      <w:r w:rsidR="00D27541" w:rsidRPr="00086C4F">
        <w:rPr>
          <w:rFonts w:asciiTheme="minorHAnsi" w:hAnsiTheme="minorHAnsi" w:cstheme="minorHAnsi"/>
          <w:szCs w:val="22"/>
        </w:rPr>
        <w:t>employees</w:t>
      </w:r>
      <w:r w:rsidRPr="00086C4F">
        <w:rPr>
          <w:rFonts w:asciiTheme="minorHAnsi" w:hAnsiTheme="minorHAnsi" w:cstheme="minorHAnsi"/>
          <w:szCs w:val="22"/>
        </w:rPr>
        <w:t xml:space="preserve"> to determine </w:t>
      </w:r>
      <w:r w:rsidR="009F5129" w:rsidRPr="00086C4F">
        <w:rPr>
          <w:rFonts w:asciiTheme="minorHAnsi" w:hAnsiTheme="minorHAnsi" w:cstheme="minorHAnsi"/>
          <w:szCs w:val="22"/>
        </w:rPr>
        <w:t xml:space="preserve">whether </w:t>
      </w:r>
      <w:r w:rsidR="00D27541" w:rsidRPr="00086C4F">
        <w:rPr>
          <w:rFonts w:asciiTheme="minorHAnsi" w:hAnsiTheme="minorHAnsi" w:cstheme="minorHAnsi"/>
          <w:szCs w:val="22"/>
        </w:rPr>
        <w:t xml:space="preserve">GACS had complied with the </w:t>
      </w:r>
      <w:r w:rsidRPr="00086C4F">
        <w:rPr>
          <w:rFonts w:asciiTheme="minorHAnsi" w:hAnsiTheme="minorHAnsi" w:cstheme="minorHAnsi"/>
          <w:i/>
          <w:iCs/>
          <w:szCs w:val="22"/>
        </w:rPr>
        <w:t>Goodwin Aged Care Services Enterprise Agreement 2016-2020</w:t>
      </w:r>
      <w:r w:rsidRPr="00086C4F">
        <w:rPr>
          <w:rFonts w:asciiTheme="minorHAnsi" w:hAnsiTheme="minorHAnsi" w:cstheme="minorHAnsi"/>
          <w:szCs w:val="22"/>
        </w:rPr>
        <w:t xml:space="preserve"> (</w:t>
      </w:r>
      <w:r w:rsidRPr="00086C4F">
        <w:rPr>
          <w:rFonts w:asciiTheme="minorHAnsi" w:hAnsiTheme="minorHAnsi" w:cstheme="minorHAnsi"/>
          <w:b/>
          <w:bCs/>
          <w:szCs w:val="22"/>
        </w:rPr>
        <w:t>EA</w:t>
      </w:r>
      <w:r w:rsidRPr="00086C4F">
        <w:rPr>
          <w:rFonts w:asciiTheme="minorHAnsi" w:hAnsiTheme="minorHAnsi" w:cstheme="minorHAnsi"/>
          <w:szCs w:val="22"/>
        </w:rPr>
        <w:t xml:space="preserve">). </w:t>
      </w:r>
      <w:r w:rsidR="00B0122F" w:rsidRPr="00086C4F">
        <w:rPr>
          <w:rFonts w:asciiTheme="minorHAnsi" w:hAnsiTheme="minorHAnsi" w:cstheme="minorHAnsi"/>
          <w:szCs w:val="22"/>
        </w:rPr>
        <w:t xml:space="preserve">The review </w:t>
      </w:r>
      <w:r w:rsidR="00D042B0" w:rsidRPr="00086C4F">
        <w:rPr>
          <w:rFonts w:asciiTheme="minorHAnsi" w:hAnsiTheme="minorHAnsi" w:cstheme="minorHAnsi"/>
          <w:szCs w:val="22"/>
        </w:rPr>
        <w:t xml:space="preserve">ultimately </w:t>
      </w:r>
      <w:r w:rsidR="0030262C" w:rsidRPr="00086C4F">
        <w:rPr>
          <w:rFonts w:asciiTheme="minorHAnsi" w:hAnsiTheme="minorHAnsi" w:cstheme="minorHAnsi"/>
          <w:szCs w:val="22"/>
        </w:rPr>
        <w:t xml:space="preserve">revealed </w:t>
      </w:r>
      <w:r w:rsidR="00977C5D" w:rsidRPr="00086C4F">
        <w:rPr>
          <w:rFonts w:asciiTheme="minorHAnsi" w:hAnsiTheme="minorHAnsi" w:cstheme="minorHAnsi"/>
          <w:szCs w:val="22"/>
        </w:rPr>
        <w:t xml:space="preserve">that </w:t>
      </w:r>
      <w:r w:rsidRPr="00086C4F">
        <w:rPr>
          <w:rFonts w:asciiTheme="minorHAnsi" w:hAnsiTheme="minorHAnsi" w:cstheme="minorHAnsi"/>
          <w:szCs w:val="22"/>
        </w:rPr>
        <w:t>Individual Flexibility Arrangements (</w:t>
      </w:r>
      <w:r w:rsidRPr="00086C4F">
        <w:rPr>
          <w:rFonts w:asciiTheme="minorHAnsi" w:hAnsiTheme="minorHAnsi" w:cstheme="minorHAnsi"/>
          <w:b/>
          <w:bCs/>
          <w:szCs w:val="22"/>
        </w:rPr>
        <w:t>IFAs</w:t>
      </w:r>
      <w:r w:rsidRPr="00086C4F">
        <w:rPr>
          <w:rFonts w:asciiTheme="minorHAnsi" w:hAnsiTheme="minorHAnsi" w:cstheme="minorHAnsi"/>
          <w:szCs w:val="22"/>
        </w:rPr>
        <w:t>) in place between GAC</w:t>
      </w:r>
      <w:r w:rsidR="006D0B39" w:rsidRPr="00086C4F">
        <w:rPr>
          <w:rFonts w:asciiTheme="minorHAnsi" w:hAnsiTheme="minorHAnsi" w:cstheme="minorHAnsi"/>
          <w:szCs w:val="22"/>
        </w:rPr>
        <w:t>S</w:t>
      </w:r>
      <w:r w:rsidRPr="00086C4F">
        <w:rPr>
          <w:rFonts w:asciiTheme="minorHAnsi" w:hAnsiTheme="minorHAnsi" w:cstheme="minorHAnsi"/>
          <w:szCs w:val="22"/>
        </w:rPr>
        <w:t xml:space="preserve"> and </w:t>
      </w:r>
      <w:r w:rsidR="481597B9" w:rsidRPr="00086C4F">
        <w:rPr>
          <w:rFonts w:asciiTheme="minorHAnsi" w:hAnsiTheme="minorHAnsi" w:cstheme="minorHAnsi"/>
          <w:szCs w:val="22"/>
        </w:rPr>
        <w:t>31</w:t>
      </w:r>
      <w:r w:rsidR="00F57464" w:rsidRPr="00086C4F">
        <w:rPr>
          <w:rFonts w:asciiTheme="minorHAnsi" w:hAnsiTheme="minorHAnsi" w:cstheme="minorHAnsi"/>
          <w:szCs w:val="22"/>
        </w:rPr>
        <w:t>3</w:t>
      </w:r>
      <w:r w:rsidR="481597B9" w:rsidRPr="00086C4F">
        <w:rPr>
          <w:rFonts w:asciiTheme="minorHAnsi" w:hAnsiTheme="minorHAnsi" w:cstheme="minorHAnsi"/>
          <w:szCs w:val="22"/>
        </w:rPr>
        <w:t xml:space="preserve"> of its</w:t>
      </w:r>
      <w:r w:rsidRPr="00086C4F">
        <w:rPr>
          <w:rFonts w:asciiTheme="minorHAnsi" w:hAnsiTheme="minorHAnsi" w:cstheme="minorHAnsi"/>
          <w:szCs w:val="22"/>
        </w:rPr>
        <w:t xml:space="preserve"> employees did not </w:t>
      </w:r>
      <w:r w:rsidR="00CA4660" w:rsidRPr="00086C4F">
        <w:rPr>
          <w:rFonts w:asciiTheme="minorHAnsi" w:hAnsiTheme="minorHAnsi" w:cstheme="minorHAnsi"/>
          <w:szCs w:val="22"/>
        </w:rPr>
        <w:t xml:space="preserve">leave the </w:t>
      </w:r>
      <w:r w:rsidR="00713985" w:rsidRPr="00086C4F">
        <w:rPr>
          <w:rFonts w:asciiTheme="minorHAnsi" w:hAnsiTheme="minorHAnsi" w:cstheme="minorHAnsi"/>
          <w:szCs w:val="22"/>
        </w:rPr>
        <w:t>e</w:t>
      </w:r>
      <w:r w:rsidR="00CA4660" w:rsidRPr="00086C4F">
        <w:rPr>
          <w:rFonts w:asciiTheme="minorHAnsi" w:hAnsiTheme="minorHAnsi" w:cstheme="minorHAnsi"/>
          <w:szCs w:val="22"/>
        </w:rPr>
        <w:t>mploye</w:t>
      </w:r>
      <w:r w:rsidR="00FC7728" w:rsidRPr="00086C4F">
        <w:rPr>
          <w:rFonts w:asciiTheme="minorHAnsi" w:hAnsiTheme="minorHAnsi" w:cstheme="minorHAnsi"/>
          <w:szCs w:val="22"/>
        </w:rPr>
        <w:t>es b</w:t>
      </w:r>
      <w:r w:rsidRPr="00086C4F">
        <w:rPr>
          <w:rFonts w:asciiTheme="minorHAnsi" w:hAnsiTheme="minorHAnsi" w:cstheme="minorHAnsi"/>
          <w:szCs w:val="22"/>
        </w:rPr>
        <w:t xml:space="preserve">etter off overall </w:t>
      </w:r>
      <w:r w:rsidR="00E51BAB" w:rsidRPr="00086C4F">
        <w:rPr>
          <w:rFonts w:asciiTheme="minorHAnsi" w:hAnsiTheme="minorHAnsi" w:cstheme="minorHAnsi"/>
          <w:szCs w:val="22"/>
        </w:rPr>
        <w:t>as required by clause 6.1(c) of the EA</w:t>
      </w:r>
      <w:r w:rsidR="00FC7728" w:rsidRPr="00086C4F">
        <w:rPr>
          <w:rFonts w:asciiTheme="minorHAnsi" w:hAnsiTheme="minorHAnsi" w:cstheme="minorHAnsi"/>
          <w:szCs w:val="22"/>
        </w:rPr>
        <w:t xml:space="preserve"> and therefore </w:t>
      </w:r>
      <w:r w:rsidR="002A4AAD" w:rsidRPr="00086C4F">
        <w:rPr>
          <w:rFonts w:asciiTheme="minorHAnsi" w:hAnsiTheme="minorHAnsi" w:cstheme="minorHAnsi"/>
          <w:szCs w:val="22"/>
        </w:rPr>
        <w:t xml:space="preserve">GACS </w:t>
      </w:r>
      <w:r w:rsidR="00FC7728" w:rsidRPr="00086C4F">
        <w:rPr>
          <w:rFonts w:asciiTheme="minorHAnsi" w:hAnsiTheme="minorHAnsi" w:cstheme="minorHAnsi"/>
          <w:szCs w:val="22"/>
        </w:rPr>
        <w:t>ha</w:t>
      </w:r>
      <w:r w:rsidR="00314914" w:rsidRPr="00086C4F">
        <w:rPr>
          <w:rFonts w:asciiTheme="minorHAnsi" w:hAnsiTheme="minorHAnsi" w:cstheme="minorHAnsi"/>
          <w:szCs w:val="22"/>
        </w:rPr>
        <w:t>d</w:t>
      </w:r>
      <w:r w:rsidR="00FC7728" w:rsidRPr="00086C4F">
        <w:rPr>
          <w:rFonts w:asciiTheme="minorHAnsi" w:hAnsiTheme="minorHAnsi" w:cstheme="minorHAnsi"/>
          <w:szCs w:val="22"/>
        </w:rPr>
        <w:t xml:space="preserve"> contravened s</w:t>
      </w:r>
      <w:r w:rsidR="005D5F58" w:rsidRPr="00086C4F">
        <w:rPr>
          <w:rFonts w:asciiTheme="minorHAnsi" w:hAnsiTheme="minorHAnsi" w:cstheme="minorHAnsi"/>
          <w:szCs w:val="22"/>
        </w:rPr>
        <w:t xml:space="preserve">ection </w:t>
      </w:r>
      <w:r w:rsidR="00FC7728" w:rsidRPr="00086C4F">
        <w:rPr>
          <w:rFonts w:asciiTheme="minorHAnsi" w:hAnsiTheme="minorHAnsi" w:cstheme="minorHAnsi"/>
          <w:szCs w:val="22"/>
        </w:rPr>
        <w:t>50 of the FW Act</w:t>
      </w:r>
      <w:r w:rsidRPr="00086C4F">
        <w:rPr>
          <w:rFonts w:asciiTheme="minorHAnsi" w:hAnsiTheme="minorHAnsi" w:cstheme="minorHAnsi"/>
          <w:szCs w:val="22"/>
        </w:rPr>
        <w:t>. GAC</w:t>
      </w:r>
      <w:r w:rsidR="006D0B39" w:rsidRPr="00086C4F">
        <w:rPr>
          <w:rFonts w:asciiTheme="minorHAnsi" w:hAnsiTheme="minorHAnsi" w:cstheme="minorHAnsi"/>
          <w:szCs w:val="22"/>
        </w:rPr>
        <w:t>S</w:t>
      </w:r>
      <w:r w:rsidRPr="00086C4F">
        <w:rPr>
          <w:rFonts w:asciiTheme="minorHAnsi" w:hAnsiTheme="minorHAnsi" w:cstheme="minorHAnsi"/>
          <w:szCs w:val="22"/>
        </w:rPr>
        <w:t xml:space="preserve"> </w:t>
      </w:r>
      <w:r w:rsidR="004F2F50" w:rsidRPr="00086C4F">
        <w:rPr>
          <w:rFonts w:asciiTheme="minorHAnsi" w:hAnsiTheme="minorHAnsi" w:cstheme="minorHAnsi"/>
          <w:szCs w:val="22"/>
        </w:rPr>
        <w:t xml:space="preserve">and </w:t>
      </w:r>
      <w:r w:rsidR="00D042B0" w:rsidRPr="00086C4F">
        <w:rPr>
          <w:rFonts w:asciiTheme="minorHAnsi" w:hAnsiTheme="minorHAnsi" w:cstheme="minorHAnsi"/>
          <w:szCs w:val="22"/>
        </w:rPr>
        <w:t xml:space="preserve">its </w:t>
      </w:r>
      <w:r w:rsidR="004F2F50" w:rsidRPr="00086C4F">
        <w:rPr>
          <w:rFonts w:asciiTheme="minorHAnsi" w:hAnsiTheme="minorHAnsi" w:cstheme="minorHAnsi"/>
          <w:szCs w:val="22"/>
        </w:rPr>
        <w:t>employees confirmed</w:t>
      </w:r>
      <w:r w:rsidRPr="00086C4F">
        <w:rPr>
          <w:rFonts w:asciiTheme="minorHAnsi" w:hAnsiTheme="minorHAnsi" w:cstheme="minorHAnsi"/>
          <w:szCs w:val="22"/>
        </w:rPr>
        <w:t xml:space="preserve"> that IFAs were freely </w:t>
      </w:r>
      <w:bookmarkStart w:id="1" w:name="_Int_KO8hQs6i"/>
      <w:r w:rsidRPr="00086C4F">
        <w:rPr>
          <w:rFonts w:asciiTheme="minorHAnsi" w:hAnsiTheme="minorHAnsi" w:cstheme="minorHAnsi"/>
          <w:szCs w:val="22"/>
        </w:rPr>
        <w:t>entered into</w:t>
      </w:r>
      <w:bookmarkEnd w:id="1"/>
      <w:r w:rsidR="002A4AAD" w:rsidRPr="00086C4F">
        <w:rPr>
          <w:rFonts w:asciiTheme="minorHAnsi" w:hAnsiTheme="minorHAnsi" w:cstheme="minorHAnsi"/>
          <w:szCs w:val="22"/>
        </w:rPr>
        <w:t>,</w:t>
      </w:r>
      <w:r w:rsidRPr="00086C4F">
        <w:rPr>
          <w:rFonts w:asciiTheme="minorHAnsi" w:hAnsiTheme="minorHAnsi" w:cstheme="minorHAnsi"/>
          <w:szCs w:val="22"/>
        </w:rPr>
        <w:t xml:space="preserve"> </w:t>
      </w:r>
      <w:r w:rsidR="004F2F50" w:rsidRPr="00086C4F">
        <w:rPr>
          <w:rFonts w:asciiTheme="minorHAnsi" w:hAnsiTheme="minorHAnsi" w:cstheme="minorHAnsi"/>
          <w:szCs w:val="22"/>
        </w:rPr>
        <w:t>however</w:t>
      </w:r>
      <w:r w:rsidRPr="00086C4F">
        <w:rPr>
          <w:rFonts w:asciiTheme="minorHAnsi" w:hAnsiTheme="minorHAnsi" w:cstheme="minorHAnsi"/>
          <w:szCs w:val="22"/>
        </w:rPr>
        <w:t xml:space="preserve"> a reliance upon non-monetary benefits in being better off overall meant</w:t>
      </w:r>
      <w:r w:rsidR="00E4603B" w:rsidRPr="00086C4F">
        <w:rPr>
          <w:rFonts w:asciiTheme="minorHAnsi" w:hAnsiTheme="minorHAnsi" w:cstheme="minorHAnsi"/>
          <w:szCs w:val="22"/>
        </w:rPr>
        <w:t xml:space="preserve"> that IFA employees </w:t>
      </w:r>
      <w:r w:rsidR="00D135FA" w:rsidRPr="00086C4F">
        <w:rPr>
          <w:rFonts w:asciiTheme="minorHAnsi" w:hAnsiTheme="minorHAnsi" w:cstheme="minorHAnsi"/>
          <w:szCs w:val="22"/>
        </w:rPr>
        <w:t xml:space="preserve">were </w:t>
      </w:r>
      <w:r w:rsidR="00E4603B" w:rsidRPr="00086C4F">
        <w:rPr>
          <w:rFonts w:asciiTheme="minorHAnsi" w:hAnsiTheme="minorHAnsi" w:cstheme="minorHAnsi"/>
          <w:szCs w:val="22"/>
        </w:rPr>
        <w:t>subsequently rostered</w:t>
      </w:r>
      <w:r w:rsidR="1BE91834" w:rsidRPr="00086C4F">
        <w:rPr>
          <w:rFonts w:asciiTheme="minorHAnsi" w:hAnsiTheme="minorHAnsi" w:cstheme="minorHAnsi"/>
          <w:szCs w:val="22"/>
        </w:rPr>
        <w:t xml:space="preserve"> and paid at the base rate for</w:t>
      </w:r>
      <w:r w:rsidRPr="00086C4F">
        <w:rPr>
          <w:rFonts w:asciiTheme="minorHAnsi" w:hAnsiTheme="minorHAnsi" w:cstheme="minorHAnsi"/>
          <w:szCs w:val="22"/>
        </w:rPr>
        <w:t>:</w:t>
      </w:r>
    </w:p>
    <w:p w14:paraId="7E7F4D10" w14:textId="642D5B69" w:rsidR="00E564F0" w:rsidRPr="00086C4F" w:rsidRDefault="00E564F0" w:rsidP="74917B78">
      <w:pPr>
        <w:pStyle w:val="NormalWeb"/>
        <w:numPr>
          <w:ilvl w:val="1"/>
          <w:numId w:val="5"/>
        </w:numPr>
        <w:spacing w:line="360" w:lineRule="auto"/>
        <w:rPr>
          <w:rFonts w:asciiTheme="minorHAnsi" w:hAnsiTheme="minorHAnsi" w:cstheme="minorBidi"/>
          <w:lang w:eastAsia="en-US"/>
        </w:rPr>
      </w:pPr>
      <w:r w:rsidRPr="00086C4F">
        <w:rPr>
          <w:rFonts w:asciiTheme="minorHAnsi" w:hAnsiTheme="minorHAnsi" w:cstheme="minorBidi"/>
          <w:lang w:eastAsia="en-US"/>
        </w:rPr>
        <w:t>up to 90 ordinary hours in a fortnight</w:t>
      </w:r>
      <w:r w:rsidR="00D042B0" w:rsidRPr="00086C4F">
        <w:rPr>
          <w:rFonts w:asciiTheme="minorHAnsi" w:hAnsiTheme="minorHAnsi" w:cstheme="minorBidi"/>
          <w:lang w:eastAsia="en-US"/>
        </w:rPr>
        <w:t xml:space="preserve"> (beyond the maximum of 76 ordinary hours)</w:t>
      </w:r>
      <w:r w:rsidRPr="00086C4F">
        <w:rPr>
          <w:rFonts w:asciiTheme="minorHAnsi" w:hAnsiTheme="minorHAnsi" w:cstheme="minorBidi"/>
          <w:lang w:eastAsia="en-US"/>
        </w:rPr>
        <w:t>;</w:t>
      </w:r>
    </w:p>
    <w:p w14:paraId="74BC6DD9" w14:textId="724A1391" w:rsidR="00E564F0" w:rsidRPr="00086C4F" w:rsidRDefault="57FF3A23" w:rsidP="74917B78">
      <w:pPr>
        <w:pStyle w:val="NormalWeb"/>
        <w:numPr>
          <w:ilvl w:val="1"/>
          <w:numId w:val="5"/>
        </w:numPr>
        <w:spacing w:line="360" w:lineRule="auto"/>
        <w:rPr>
          <w:rFonts w:asciiTheme="minorHAnsi" w:hAnsiTheme="minorHAnsi" w:cstheme="minorBidi"/>
          <w:lang w:eastAsia="en-US"/>
        </w:rPr>
      </w:pPr>
      <w:r w:rsidRPr="00086C4F">
        <w:rPr>
          <w:rFonts w:asciiTheme="minorHAnsi" w:hAnsiTheme="minorHAnsi" w:cstheme="minorBidi"/>
          <w:lang w:eastAsia="en-US"/>
        </w:rPr>
        <w:t>up to 12 ordinary hours in a day (beyond the maximum of 10 hours); and</w:t>
      </w:r>
    </w:p>
    <w:p w14:paraId="4B4D1DAD" w14:textId="4BC19226" w:rsidR="00E564F0" w:rsidRPr="00086C4F" w:rsidRDefault="00E564F0" w:rsidP="74917B78">
      <w:pPr>
        <w:pStyle w:val="NormalWeb"/>
        <w:numPr>
          <w:ilvl w:val="1"/>
          <w:numId w:val="5"/>
        </w:numPr>
        <w:spacing w:line="360" w:lineRule="auto"/>
        <w:rPr>
          <w:rFonts w:asciiTheme="minorHAnsi" w:hAnsiTheme="minorHAnsi" w:cstheme="minorBidi"/>
          <w:lang w:eastAsia="en-US"/>
        </w:rPr>
      </w:pPr>
      <w:r w:rsidRPr="00086C4F">
        <w:rPr>
          <w:rFonts w:asciiTheme="minorHAnsi" w:hAnsiTheme="minorHAnsi" w:cstheme="minorBidi"/>
          <w:lang w:eastAsia="en-US"/>
        </w:rPr>
        <w:t>with a break of only 8 hours between rostered shifts</w:t>
      </w:r>
      <w:r w:rsidR="364D04FF" w:rsidRPr="00086C4F">
        <w:rPr>
          <w:rFonts w:asciiTheme="minorHAnsi" w:hAnsiTheme="minorHAnsi" w:cstheme="minorBidi"/>
          <w:lang w:eastAsia="en-US"/>
        </w:rPr>
        <w:t xml:space="preserve"> </w:t>
      </w:r>
      <w:r w:rsidRPr="00086C4F">
        <w:rPr>
          <w:rFonts w:asciiTheme="minorHAnsi" w:hAnsiTheme="minorHAnsi" w:cstheme="minorBidi"/>
          <w:lang w:eastAsia="en-US"/>
        </w:rPr>
        <w:t>(below the minimum of 10 hours break).</w:t>
      </w:r>
    </w:p>
    <w:p w14:paraId="3D9357BE" w14:textId="7CA811D2" w:rsidR="00E564F0" w:rsidRPr="00086C4F" w:rsidRDefault="00E564F0" w:rsidP="00C02E92">
      <w:pPr>
        <w:pStyle w:val="NormalWeb"/>
        <w:numPr>
          <w:ilvl w:val="0"/>
          <w:numId w:val="5"/>
        </w:numPr>
        <w:spacing w:after="0" w:afterAutospacing="0" w:line="360" w:lineRule="auto"/>
        <w:ind w:hanging="720"/>
        <w:rPr>
          <w:rFonts w:asciiTheme="minorHAnsi" w:hAnsiTheme="minorHAnsi" w:cstheme="minorBidi"/>
          <w:lang w:eastAsia="en-US"/>
        </w:rPr>
      </w:pPr>
      <w:r w:rsidRPr="00086C4F">
        <w:rPr>
          <w:rFonts w:asciiTheme="minorHAnsi" w:hAnsiTheme="minorHAnsi" w:cstheme="minorBidi"/>
          <w:lang w:eastAsia="en-US"/>
        </w:rPr>
        <w:t>GAC</w:t>
      </w:r>
      <w:r w:rsidR="006D0B39" w:rsidRPr="00086C4F">
        <w:rPr>
          <w:rFonts w:asciiTheme="minorHAnsi" w:hAnsiTheme="minorHAnsi" w:cstheme="minorBidi"/>
          <w:lang w:eastAsia="en-US"/>
        </w:rPr>
        <w:t>S</w:t>
      </w:r>
      <w:r w:rsidRPr="00086C4F">
        <w:rPr>
          <w:rFonts w:asciiTheme="minorHAnsi" w:hAnsiTheme="minorHAnsi" w:cstheme="minorBidi"/>
          <w:lang w:eastAsia="en-US"/>
        </w:rPr>
        <w:t xml:space="preserve"> engaged</w:t>
      </w:r>
      <w:r w:rsidR="00241B1E" w:rsidRPr="00086C4F">
        <w:rPr>
          <w:rFonts w:asciiTheme="minorHAnsi" w:hAnsiTheme="minorHAnsi" w:cstheme="minorBidi"/>
          <w:lang w:eastAsia="en-US"/>
        </w:rPr>
        <w:t xml:space="preserve"> both</w:t>
      </w:r>
      <w:r w:rsidRPr="00086C4F">
        <w:rPr>
          <w:rFonts w:asciiTheme="minorHAnsi" w:hAnsiTheme="minorHAnsi" w:cstheme="minorBidi"/>
          <w:lang w:eastAsia="en-US"/>
        </w:rPr>
        <w:t xml:space="preserve"> Russell Kennedy Lawyers </w:t>
      </w:r>
      <w:r w:rsidR="00241B1E" w:rsidRPr="00086C4F">
        <w:rPr>
          <w:rFonts w:asciiTheme="minorHAnsi" w:hAnsiTheme="minorHAnsi" w:cstheme="minorBidi"/>
          <w:lang w:eastAsia="en-US"/>
        </w:rPr>
        <w:t>and</w:t>
      </w:r>
      <w:r w:rsidRPr="00086C4F">
        <w:rPr>
          <w:rFonts w:asciiTheme="minorHAnsi" w:hAnsiTheme="minorHAnsi" w:cstheme="minorBidi"/>
          <w:lang w:eastAsia="en-US"/>
        </w:rPr>
        <w:t xml:space="preserve"> FTI Consulting to provide</w:t>
      </w:r>
      <w:r w:rsidR="00241B1E" w:rsidRPr="00086C4F">
        <w:rPr>
          <w:rFonts w:asciiTheme="minorHAnsi" w:hAnsiTheme="minorHAnsi" w:cstheme="minorBidi"/>
          <w:lang w:eastAsia="en-US"/>
        </w:rPr>
        <w:t xml:space="preserve"> advice and</w:t>
      </w:r>
      <w:r w:rsidRPr="00086C4F">
        <w:rPr>
          <w:rFonts w:asciiTheme="minorHAnsi" w:hAnsiTheme="minorHAnsi" w:cstheme="minorBidi"/>
          <w:lang w:eastAsia="en-US"/>
        </w:rPr>
        <w:t xml:space="preserve"> forensic accounting services</w:t>
      </w:r>
      <w:r w:rsidR="00241B1E" w:rsidRPr="00086C4F">
        <w:rPr>
          <w:rFonts w:asciiTheme="minorHAnsi" w:hAnsiTheme="minorHAnsi" w:cstheme="minorBidi"/>
          <w:lang w:eastAsia="en-US"/>
        </w:rPr>
        <w:t xml:space="preserve"> in completing the review</w:t>
      </w:r>
      <w:r w:rsidRPr="00086C4F">
        <w:rPr>
          <w:rFonts w:asciiTheme="minorHAnsi" w:hAnsiTheme="minorHAnsi" w:cstheme="minorBidi"/>
          <w:lang w:eastAsia="en-US"/>
        </w:rPr>
        <w:t xml:space="preserve">. </w:t>
      </w:r>
    </w:p>
    <w:p w14:paraId="7F2C9234" w14:textId="5AEE4591" w:rsidR="19155950" w:rsidRPr="00086C4F" w:rsidRDefault="19155950" w:rsidP="00C02E92">
      <w:pPr>
        <w:pStyle w:val="NormalWeb"/>
        <w:numPr>
          <w:ilvl w:val="0"/>
          <w:numId w:val="5"/>
        </w:numPr>
        <w:spacing w:before="0" w:beforeAutospacing="0" w:after="0" w:afterAutospacing="0" w:line="360" w:lineRule="auto"/>
        <w:ind w:hanging="720"/>
        <w:rPr>
          <w:rFonts w:asciiTheme="minorHAnsi" w:eastAsiaTheme="minorEastAsia" w:hAnsiTheme="minorHAnsi" w:cstheme="minorBidi"/>
        </w:rPr>
      </w:pPr>
      <w:r w:rsidRPr="00086C4F">
        <w:rPr>
          <w:rFonts w:asciiTheme="minorHAnsi" w:eastAsiaTheme="minorEastAsia" w:hAnsiTheme="minorHAnsi" w:cstheme="minorBidi"/>
          <w:lang w:eastAsia="en-US"/>
        </w:rPr>
        <w:lastRenderedPageBreak/>
        <w:t>On 27 March 2025</w:t>
      </w:r>
      <w:r w:rsidR="0BB2EE6E" w:rsidRPr="00086C4F">
        <w:rPr>
          <w:rFonts w:asciiTheme="minorHAnsi" w:eastAsiaTheme="minorEastAsia" w:hAnsiTheme="minorHAnsi" w:cstheme="minorBidi"/>
          <w:lang w:eastAsia="en-US"/>
        </w:rPr>
        <w:t xml:space="preserve">, </w:t>
      </w:r>
      <w:r w:rsidR="4A8DA4A9" w:rsidRPr="00086C4F">
        <w:rPr>
          <w:rFonts w:asciiTheme="minorHAnsi" w:eastAsiaTheme="minorEastAsia" w:hAnsiTheme="minorHAnsi" w:cstheme="minorBidi"/>
        </w:rPr>
        <w:t>GACS</w:t>
      </w:r>
      <w:r w:rsidR="6EA54E43" w:rsidRPr="00086C4F">
        <w:rPr>
          <w:rFonts w:asciiTheme="minorHAnsi" w:eastAsiaTheme="minorEastAsia" w:hAnsiTheme="minorHAnsi" w:cstheme="minorBidi"/>
        </w:rPr>
        <w:t xml:space="preserve"> </w:t>
      </w:r>
      <w:r w:rsidR="005D5F58" w:rsidRPr="00086C4F">
        <w:rPr>
          <w:rFonts w:asciiTheme="minorHAnsi" w:eastAsiaTheme="minorEastAsia" w:hAnsiTheme="minorHAnsi" w:cstheme="minorBidi"/>
        </w:rPr>
        <w:t xml:space="preserve">made a further disclosure to the FWO, advising that </w:t>
      </w:r>
      <w:r w:rsidR="4A8DA4A9" w:rsidRPr="00086C4F">
        <w:rPr>
          <w:rFonts w:asciiTheme="minorHAnsi" w:eastAsiaTheme="minorEastAsia" w:hAnsiTheme="minorHAnsi" w:cstheme="minorBidi"/>
        </w:rPr>
        <w:t xml:space="preserve">during the review undertaken by FTI </w:t>
      </w:r>
      <w:r w:rsidR="59CA9169" w:rsidRPr="00086C4F">
        <w:rPr>
          <w:rFonts w:asciiTheme="minorHAnsi" w:eastAsiaTheme="minorEastAsia" w:hAnsiTheme="minorHAnsi" w:cstheme="minorBidi"/>
        </w:rPr>
        <w:t>C</w:t>
      </w:r>
      <w:r w:rsidR="4A8DA4A9" w:rsidRPr="00086C4F">
        <w:rPr>
          <w:rFonts w:asciiTheme="minorHAnsi" w:eastAsiaTheme="minorEastAsia" w:hAnsiTheme="minorHAnsi" w:cstheme="minorBidi"/>
        </w:rPr>
        <w:t>on</w:t>
      </w:r>
      <w:r w:rsidR="13317D27" w:rsidRPr="00086C4F">
        <w:rPr>
          <w:rFonts w:asciiTheme="minorHAnsi" w:eastAsiaTheme="minorEastAsia" w:hAnsiTheme="minorHAnsi" w:cstheme="minorBidi"/>
        </w:rPr>
        <w:t>sulting it had identified a</w:t>
      </w:r>
      <w:r w:rsidR="005D5F58" w:rsidRPr="00086C4F">
        <w:rPr>
          <w:rFonts w:asciiTheme="minorHAnsi" w:eastAsiaTheme="minorEastAsia" w:hAnsiTheme="minorHAnsi" w:cstheme="minorBidi"/>
        </w:rPr>
        <w:t>n additional</w:t>
      </w:r>
      <w:r w:rsidR="13317D27" w:rsidRPr="00086C4F">
        <w:rPr>
          <w:rFonts w:asciiTheme="minorHAnsi" w:eastAsiaTheme="minorEastAsia" w:hAnsiTheme="minorHAnsi" w:cstheme="minorBidi"/>
        </w:rPr>
        <w:t xml:space="preserve"> contravention of the </w:t>
      </w:r>
      <w:r w:rsidR="4A8DA4A9" w:rsidRPr="00086C4F">
        <w:rPr>
          <w:rFonts w:asciiTheme="minorHAnsi" w:eastAsiaTheme="minorEastAsia" w:hAnsiTheme="minorHAnsi" w:cstheme="minorBidi"/>
        </w:rPr>
        <w:t>E</w:t>
      </w:r>
      <w:r w:rsidR="52FCF6D1" w:rsidRPr="00086C4F">
        <w:rPr>
          <w:rFonts w:asciiTheme="minorHAnsi" w:eastAsiaTheme="minorEastAsia" w:hAnsiTheme="minorHAnsi" w:cstheme="minorBidi"/>
        </w:rPr>
        <w:t xml:space="preserve">A </w:t>
      </w:r>
      <w:r w:rsidR="054BAC4C" w:rsidRPr="00086C4F">
        <w:rPr>
          <w:rFonts w:asciiTheme="minorHAnsi" w:eastAsiaTheme="minorEastAsia" w:hAnsiTheme="minorHAnsi" w:cstheme="minorBidi"/>
        </w:rPr>
        <w:t>r</w:t>
      </w:r>
      <w:r w:rsidR="52FCF6D1" w:rsidRPr="00086C4F">
        <w:rPr>
          <w:rFonts w:asciiTheme="minorHAnsi" w:eastAsiaTheme="minorEastAsia" w:hAnsiTheme="minorHAnsi" w:cstheme="minorBidi"/>
        </w:rPr>
        <w:t>elating to</w:t>
      </w:r>
      <w:r w:rsidR="4A8DA4A9" w:rsidRPr="00086C4F">
        <w:rPr>
          <w:rFonts w:asciiTheme="minorHAnsi" w:eastAsiaTheme="minorEastAsia" w:hAnsiTheme="minorHAnsi" w:cstheme="minorBidi"/>
        </w:rPr>
        <w:t xml:space="preserve"> some residential aged care employees </w:t>
      </w:r>
      <w:r w:rsidR="0D3AC1FC" w:rsidRPr="00086C4F">
        <w:rPr>
          <w:rFonts w:asciiTheme="minorHAnsi" w:eastAsiaTheme="minorEastAsia" w:hAnsiTheme="minorHAnsi" w:cstheme="minorBidi"/>
        </w:rPr>
        <w:t xml:space="preserve">who </w:t>
      </w:r>
      <w:r w:rsidR="4A8DA4A9" w:rsidRPr="00086C4F">
        <w:rPr>
          <w:rFonts w:asciiTheme="minorHAnsi" w:eastAsiaTheme="minorEastAsia" w:hAnsiTheme="minorHAnsi" w:cstheme="minorBidi"/>
        </w:rPr>
        <w:t>were not paid a 10% early afternoon shift penalty</w:t>
      </w:r>
      <w:r w:rsidR="5046150F" w:rsidRPr="00086C4F">
        <w:rPr>
          <w:rFonts w:asciiTheme="minorHAnsi" w:eastAsiaTheme="minorEastAsia" w:hAnsiTheme="minorHAnsi" w:cstheme="minorBidi"/>
        </w:rPr>
        <w:t>.</w:t>
      </w:r>
      <w:r w:rsidR="4A8DA4A9" w:rsidRPr="00086C4F">
        <w:rPr>
          <w:rFonts w:asciiTheme="minorHAnsi" w:eastAsiaTheme="minorEastAsia" w:hAnsiTheme="minorHAnsi" w:cstheme="minorBidi"/>
        </w:rPr>
        <w:t xml:space="preserve"> The </w:t>
      </w:r>
      <w:r w:rsidR="17DC1B19" w:rsidRPr="00086C4F">
        <w:rPr>
          <w:rFonts w:asciiTheme="minorHAnsi" w:eastAsiaTheme="minorEastAsia" w:hAnsiTheme="minorHAnsi" w:cstheme="minorBidi"/>
        </w:rPr>
        <w:t>contravention</w:t>
      </w:r>
      <w:r w:rsidR="4A8DA4A9" w:rsidRPr="00086C4F">
        <w:rPr>
          <w:rFonts w:asciiTheme="minorHAnsi" w:eastAsiaTheme="minorEastAsia" w:hAnsiTheme="minorHAnsi" w:cstheme="minorBidi"/>
        </w:rPr>
        <w:t xml:space="preserve"> relate</w:t>
      </w:r>
      <w:r w:rsidR="58487C72" w:rsidRPr="00086C4F">
        <w:rPr>
          <w:rFonts w:asciiTheme="minorHAnsi" w:eastAsiaTheme="minorEastAsia" w:hAnsiTheme="minorHAnsi" w:cstheme="minorBidi"/>
        </w:rPr>
        <w:t>s</w:t>
      </w:r>
      <w:r w:rsidR="4A8DA4A9" w:rsidRPr="00086C4F">
        <w:rPr>
          <w:rFonts w:asciiTheme="minorHAnsi" w:eastAsiaTheme="minorEastAsia" w:hAnsiTheme="minorHAnsi" w:cstheme="minorBidi"/>
        </w:rPr>
        <w:t xml:space="preserve"> </w:t>
      </w:r>
      <w:r w:rsidR="00970316" w:rsidRPr="00086C4F">
        <w:rPr>
          <w:rFonts w:asciiTheme="minorHAnsi" w:eastAsiaTheme="minorEastAsia" w:hAnsiTheme="minorHAnsi" w:cstheme="minorBidi"/>
        </w:rPr>
        <w:t xml:space="preserve">to </w:t>
      </w:r>
      <w:r w:rsidR="65F354B4" w:rsidRPr="00086C4F">
        <w:rPr>
          <w:rFonts w:asciiTheme="minorHAnsi" w:eastAsiaTheme="minorEastAsia" w:hAnsiTheme="minorHAnsi" w:cstheme="minorBidi"/>
        </w:rPr>
        <w:t xml:space="preserve">a </w:t>
      </w:r>
      <w:r w:rsidR="005D5F58" w:rsidRPr="00086C4F">
        <w:rPr>
          <w:rFonts w:asciiTheme="minorHAnsi" w:eastAsiaTheme="minorEastAsia" w:hAnsiTheme="minorHAnsi" w:cstheme="minorBidi"/>
        </w:rPr>
        <w:t>s</w:t>
      </w:r>
      <w:r w:rsidR="65F354B4" w:rsidRPr="00086C4F">
        <w:rPr>
          <w:rFonts w:asciiTheme="minorHAnsi" w:eastAsiaTheme="minorEastAsia" w:hAnsiTheme="minorHAnsi" w:cstheme="minorBidi"/>
        </w:rPr>
        <w:t xml:space="preserve">ection 190 </w:t>
      </w:r>
      <w:r w:rsidR="4A8DA4A9" w:rsidRPr="00086C4F">
        <w:rPr>
          <w:rFonts w:asciiTheme="minorHAnsi" w:eastAsiaTheme="minorEastAsia" w:hAnsiTheme="minorHAnsi" w:cstheme="minorBidi"/>
        </w:rPr>
        <w:t>undertaking</w:t>
      </w:r>
      <w:r w:rsidR="2BC9E369" w:rsidRPr="00086C4F">
        <w:rPr>
          <w:rFonts w:asciiTheme="minorHAnsi" w:eastAsiaTheme="minorEastAsia" w:hAnsiTheme="minorHAnsi" w:cstheme="minorBidi"/>
        </w:rPr>
        <w:t xml:space="preserve"> dated</w:t>
      </w:r>
      <w:r w:rsidR="4A8DA4A9" w:rsidRPr="00086C4F">
        <w:rPr>
          <w:rFonts w:asciiTheme="minorHAnsi" w:eastAsiaTheme="minorEastAsia" w:hAnsiTheme="minorHAnsi" w:cstheme="minorBidi"/>
        </w:rPr>
        <w:t xml:space="preserve"> 31 August 2016</w:t>
      </w:r>
      <w:r w:rsidR="2207F366" w:rsidRPr="00086C4F">
        <w:rPr>
          <w:rFonts w:asciiTheme="minorHAnsi" w:eastAsiaTheme="minorEastAsia" w:hAnsiTheme="minorHAnsi" w:cstheme="minorBidi"/>
        </w:rPr>
        <w:t xml:space="preserve"> [AG2016/3786]</w:t>
      </w:r>
      <w:r w:rsidR="4A8DA4A9" w:rsidRPr="00086C4F">
        <w:rPr>
          <w:rFonts w:asciiTheme="minorHAnsi" w:eastAsiaTheme="minorEastAsia" w:hAnsiTheme="minorHAnsi" w:cstheme="minorBidi"/>
        </w:rPr>
        <w:t xml:space="preserve">, which required </w:t>
      </w:r>
      <w:r w:rsidR="005D5F58" w:rsidRPr="00086C4F">
        <w:rPr>
          <w:rFonts w:asciiTheme="minorHAnsi" w:eastAsiaTheme="minorEastAsia" w:hAnsiTheme="minorHAnsi" w:cstheme="minorBidi"/>
        </w:rPr>
        <w:t xml:space="preserve">GACS </w:t>
      </w:r>
      <w:r w:rsidR="4A8DA4A9" w:rsidRPr="00086C4F">
        <w:rPr>
          <w:rFonts w:asciiTheme="minorHAnsi" w:eastAsiaTheme="minorEastAsia" w:hAnsiTheme="minorHAnsi" w:cstheme="minorBidi"/>
        </w:rPr>
        <w:t xml:space="preserve">to apply the early afternoon shift </w:t>
      </w:r>
      <w:r w:rsidR="5EAC6955" w:rsidRPr="00086C4F">
        <w:rPr>
          <w:rFonts w:asciiTheme="minorHAnsi" w:eastAsiaTheme="minorEastAsia" w:hAnsiTheme="minorHAnsi" w:cstheme="minorBidi"/>
        </w:rPr>
        <w:t>clause</w:t>
      </w:r>
      <w:r w:rsidR="4A8DA4A9" w:rsidRPr="00086C4F">
        <w:rPr>
          <w:rFonts w:asciiTheme="minorHAnsi" w:eastAsiaTheme="minorEastAsia" w:hAnsiTheme="minorHAnsi" w:cstheme="minorBidi"/>
        </w:rPr>
        <w:t xml:space="preserve"> of the </w:t>
      </w:r>
      <w:r w:rsidR="4A8DA4A9" w:rsidRPr="00086C4F">
        <w:rPr>
          <w:rFonts w:asciiTheme="minorHAnsi" w:eastAsiaTheme="minorEastAsia" w:hAnsiTheme="minorHAnsi" w:cstheme="minorBidi"/>
          <w:i/>
          <w:iCs/>
        </w:rPr>
        <w:t>Aged Care Services Award 2010</w:t>
      </w:r>
      <w:r w:rsidR="4A8DA4A9" w:rsidRPr="00086C4F">
        <w:rPr>
          <w:rFonts w:asciiTheme="minorHAnsi" w:eastAsiaTheme="minorEastAsia" w:hAnsiTheme="minorHAnsi" w:cstheme="minorBidi"/>
        </w:rPr>
        <w:t xml:space="preserve"> to eligible employees. </w:t>
      </w:r>
      <w:r w:rsidR="696274E5" w:rsidRPr="00086C4F">
        <w:rPr>
          <w:rFonts w:asciiTheme="minorHAnsi" w:eastAsiaTheme="minorEastAsia" w:hAnsiTheme="minorHAnsi" w:cstheme="minorBidi"/>
        </w:rPr>
        <w:t xml:space="preserve">GACS reported the </w:t>
      </w:r>
      <w:r w:rsidR="4A8DA4A9" w:rsidRPr="00086C4F">
        <w:rPr>
          <w:rFonts w:asciiTheme="minorHAnsi" w:eastAsiaTheme="minorEastAsia" w:hAnsiTheme="minorHAnsi" w:cstheme="minorBidi"/>
        </w:rPr>
        <w:t xml:space="preserve">underpayment </w:t>
      </w:r>
      <w:r w:rsidR="3925998D" w:rsidRPr="00086C4F">
        <w:rPr>
          <w:rFonts w:asciiTheme="minorHAnsi" w:eastAsiaTheme="minorEastAsia" w:hAnsiTheme="minorHAnsi" w:cstheme="minorBidi"/>
        </w:rPr>
        <w:t xml:space="preserve">was a result </w:t>
      </w:r>
      <w:r w:rsidR="005E5FAD" w:rsidRPr="00086C4F">
        <w:rPr>
          <w:rFonts w:asciiTheme="minorHAnsi" w:eastAsiaTheme="minorEastAsia" w:hAnsiTheme="minorHAnsi" w:cstheme="minorBidi"/>
        </w:rPr>
        <w:t xml:space="preserve">of an </w:t>
      </w:r>
      <w:r w:rsidR="3925998D" w:rsidRPr="00086C4F">
        <w:rPr>
          <w:rFonts w:asciiTheme="minorHAnsi" w:eastAsiaTheme="minorEastAsia" w:hAnsiTheme="minorHAnsi" w:cstheme="minorBidi"/>
        </w:rPr>
        <w:t>incorrect</w:t>
      </w:r>
      <w:r w:rsidR="4A8DA4A9" w:rsidRPr="00086C4F">
        <w:rPr>
          <w:rFonts w:asciiTheme="minorHAnsi" w:eastAsiaTheme="minorEastAsia" w:hAnsiTheme="minorHAnsi" w:cstheme="minorBidi"/>
        </w:rPr>
        <w:t xml:space="preserve"> role configured </w:t>
      </w:r>
      <w:r w:rsidR="306BBCDA" w:rsidRPr="00086C4F">
        <w:rPr>
          <w:rFonts w:asciiTheme="minorHAnsi" w:eastAsiaTheme="minorEastAsia" w:hAnsiTheme="minorHAnsi" w:cstheme="minorBidi"/>
        </w:rPr>
        <w:t>with</w:t>
      </w:r>
      <w:r w:rsidR="4A8DA4A9" w:rsidRPr="00086C4F">
        <w:rPr>
          <w:rFonts w:asciiTheme="minorHAnsi" w:eastAsiaTheme="minorEastAsia" w:hAnsiTheme="minorHAnsi" w:cstheme="minorBidi"/>
        </w:rPr>
        <w:t xml:space="preserve">in the payroll system </w:t>
      </w:r>
      <w:r w:rsidR="32C8F175" w:rsidRPr="00086C4F">
        <w:rPr>
          <w:rFonts w:asciiTheme="minorHAnsi" w:eastAsiaTheme="minorEastAsia" w:hAnsiTheme="minorHAnsi" w:cstheme="minorBidi"/>
        </w:rPr>
        <w:t>and the impact was heightened d</w:t>
      </w:r>
      <w:r w:rsidR="4A8DA4A9" w:rsidRPr="00086C4F">
        <w:rPr>
          <w:rFonts w:asciiTheme="minorHAnsi" w:eastAsiaTheme="minorEastAsia" w:hAnsiTheme="minorHAnsi" w:cstheme="minorBidi"/>
        </w:rPr>
        <w:t xml:space="preserve">uring </w:t>
      </w:r>
      <w:r w:rsidR="32AC9C72" w:rsidRPr="00086C4F">
        <w:rPr>
          <w:rFonts w:asciiTheme="minorHAnsi" w:eastAsiaTheme="minorEastAsia" w:hAnsiTheme="minorHAnsi" w:cstheme="minorBidi"/>
        </w:rPr>
        <w:t xml:space="preserve">the </w:t>
      </w:r>
      <w:r w:rsidR="4A8DA4A9" w:rsidRPr="00086C4F">
        <w:rPr>
          <w:rFonts w:asciiTheme="minorHAnsi" w:eastAsiaTheme="minorEastAsia" w:hAnsiTheme="minorHAnsi" w:cstheme="minorBidi"/>
        </w:rPr>
        <w:t>COVID</w:t>
      </w:r>
      <w:r w:rsidRPr="00086C4F">
        <w:noBreakHyphen/>
      </w:r>
      <w:r w:rsidR="4A8DA4A9" w:rsidRPr="00086C4F">
        <w:rPr>
          <w:rFonts w:asciiTheme="minorHAnsi" w:eastAsiaTheme="minorEastAsia" w:hAnsiTheme="minorHAnsi" w:cstheme="minorBidi"/>
        </w:rPr>
        <w:t xml:space="preserve">19 </w:t>
      </w:r>
      <w:r w:rsidR="6C042ED8" w:rsidRPr="00086C4F">
        <w:rPr>
          <w:rFonts w:asciiTheme="minorHAnsi" w:eastAsiaTheme="minorEastAsia" w:hAnsiTheme="minorHAnsi" w:cstheme="minorBidi"/>
        </w:rPr>
        <w:t xml:space="preserve">pandemic </w:t>
      </w:r>
      <w:r w:rsidR="4A8DA4A9" w:rsidRPr="00086C4F">
        <w:rPr>
          <w:rFonts w:asciiTheme="minorHAnsi" w:eastAsiaTheme="minorEastAsia" w:hAnsiTheme="minorHAnsi" w:cstheme="minorBidi"/>
        </w:rPr>
        <w:t>when staff worked atypical shifts</w:t>
      </w:r>
      <w:r w:rsidR="0C1BE603" w:rsidRPr="00086C4F">
        <w:rPr>
          <w:rFonts w:asciiTheme="minorHAnsi" w:eastAsiaTheme="minorEastAsia" w:hAnsiTheme="minorHAnsi" w:cstheme="minorBidi"/>
        </w:rPr>
        <w:t xml:space="preserve"> attracting the shift penalty in instances they would not ordinarily</w:t>
      </w:r>
      <w:r w:rsidR="4A8DA4A9" w:rsidRPr="00086C4F">
        <w:rPr>
          <w:rFonts w:asciiTheme="minorHAnsi" w:eastAsiaTheme="minorEastAsia" w:hAnsiTheme="minorHAnsi" w:cstheme="minorBidi"/>
        </w:rPr>
        <w:t xml:space="preserve">. </w:t>
      </w:r>
      <w:r w:rsidR="68ACCB1A" w:rsidRPr="00086C4F">
        <w:rPr>
          <w:rFonts w:asciiTheme="minorHAnsi" w:eastAsiaTheme="minorEastAsia" w:hAnsiTheme="minorHAnsi" w:cstheme="minorBidi"/>
        </w:rPr>
        <w:t xml:space="preserve">The issue affected employees who </w:t>
      </w:r>
      <w:bookmarkStart w:id="2" w:name="_Int_dYbF3UiZ"/>
      <w:r w:rsidR="68ACCB1A" w:rsidRPr="00086C4F">
        <w:rPr>
          <w:rFonts w:asciiTheme="minorHAnsi" w:eastAsiaTheme="minorEastAsia" w:hAnsiTheme="minorHAnsi" w:cstheme="minorBidi"/>
        </w:rPr>
        <w:t xml:space="preserve">entered </w:t>
      </w:r>
      <w:r w:rsidR="00471FAE" w:rsidRPr="00086C4F">
        <w:rPr>
          <w:rFonts w:asciiTheme="minorHAnsi" w:eastAsiaTheme="minorEastAsia" w:hAnsiTheme="minorHAnsi" w:cstheme="minorBidi"/>
        </w:rPr>
        <w:t>into</w:t>
      </w:r>
      <w:bookmarkEnd w:id="2"/>
      <w:r w:rsidR="00471FAE" w:rsidRPr="00086C4F">
        <w:rPr>
          <w:rFonts w:asciiTheme="minorHAnsi" w:eastAsiaTheme="minorEastAsia" w:hAnsiTheme="minorHAnsi" w:cstheme="minorBidi"/>
        </w:rPr>
        <w:t xml:space="preserve"> </w:t>
      </w:r>
      <w:r w:rsidR="68ACCB1A" w:rsidRPr="00086C4F">
        <w:rPr>
          <w:rFonts w:asciiTheme="minorHAnsi" w:eastAsiaTheme="minorEastAsia" w:hAnsiTheme="minorHAnsi" w:cstheme="minorBidi"/>
        </w:rPr>
        <w:t>IFAs</w:t>
      </w:r>
      <w:r w:rsidR="0014715A" w:rsidRPr="00086C4F">
        <w:rPr>
          <w:rFonts w:asciiTheme="minorHAnsi" w:eastAsiaTheme="minorEastAsia" w:hAnsiTheme="minorHAnsi" w:cstheme="minorBidi"/>
        </w:rPr>
        <w:t>,</w:t>
      </w:r>
      <w:r w:rsidR="68ACCB1A" w:rsidRPr="00086C4F">
        <w:rPr>
          <w:rFonts w:asciiTheme="minorHAnsi" w:eastAsiaTheme="minorEastAsia" w:hAnsiTheme="minorHAnsi" w:cstheme="minorBidi"/>
        </w:rPr>
        <w:t xml:space="preserve"> a</w:t>
      </w:r>
      <w:r w:rsidR="5B1C9B97" w:rsidRPr="00086C4F">
        <w:rPr>
          <w:rFonts w:asciiTheme="minorHAnsi" w:eastAsiaTheme="minorEastAsia" w:hAnsiTheme="minorHAnsi" w:cstheme="minorBidi"/>
        </w:rPr>
        <w:t>s well as</w:t>
      </w:r>
      <w:r w:rsidR="68ACCB1A" w:rsidRPr="00086C4F">
        <w:rPr>
          <w:rFonts w:asciiTheme="minorHAnsi" w:eastAsiaTheme="minorEastAsia" w:hAnsiTheme="minorHAnsi" w:cstheme="minorBidi"/>
        </w:rPr>
        <w:t xml:space="preserve"> </w:t>
      </w:r>
      <w:r w:rsidR="00E025E9" w:rsidRPr="00086C4F">
        <w:rPr>
          <w:rFonts w:asciiTheme="minorHAnsi" w:eastAsiaTheme="minorEastAsia" w:hAnsiTheme="minorHAnsi" w:cstheme="minorBidi"/>
        </w:rPr>
        <w:t xml:space="preserve">a further 22 </w:t>
      </w:r>
      <w:r w:rsidR="68ACCB1A" w:rsidRPr="00086C4F">
        <w:rPr>
          <w:rFonts w:asciiTheme="minorHAnsi" w:eastAsiaTheme="minorEastAsia" w:hAnsiTheme="minorHAnsi" w:cstheme="minorBidi"/>
        </w:rPr>
        <w:t xml:space="preserve">employees who were not subject to the </w:t>
      </w:r>
      <w:r w:rsidR="6EF377C7" w:rsidRPr="00086C4F">
        <w:rPr>
          <w:rFonts w:asciiTheme="minorHAnsi" w:eastAsiaTheme="minorEastAsia" w:hAnsiTheme="minorHAnsi" w:cstheme="minorBidi"/>
        </w:rPr>
        <w:t xml:space="preserve">GACS earlier </w:t>
      </w:r>
      <w:r w:rsidR="68ACCB1A" w:rsidRPr="00086C4F">
        <w:rPr>
          <w:rFonts w:asciiTheme="minorHAnsi" w:eastAsiaTheme="minorEastAsia" w:hAnsiTheme="minorHAnsi" w:cstheme="minorBidi"/>
        </w:rPr>
        <w:t xml:space="preserve">IFA disclosure. </w:t>
      </w:r>
    </w:p>
    <w:p w14:paraId="1AF0E1CC" w14:textId="470A1422" w:rsidR="004431A6" w:rsidRPr="00086C4F" w:rsidRDefault="004431A6"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The FWO acknowledges the cooperation and early and open disclosures made by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Pr="00086C4F">
        <w:rPr>
          <w:rFonts w:asciiTheme="minorHAnsi" w:hAnsiTheme="minorHAnsi" w:cstheme="minorHAnsi"/>
          <w:szCs w:val="22"/>
        </w:rPr>
        <w:t xml:space="preserve"> to the FWO.</w:t>
      </w:r>
    </w:p>
    <w:p w14:paraId="261319BD" w14:textId="5407FF04" w:rsidR="004431A6" w:rsidRPr="00086C4F" w:rsidRDefault="004431A6" w:rsidP="00421A28">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The FWO also acknowledges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000C49AE" w:rsidRPr="00086C4F">
        <w:rPr>
          <w:rFonts w:asciiTheme="minorHAnsi" w:hAnsiTheme="minorHAnsi" w:cstheme="minorHAnsi"/>
          <w:szCs w:val="22"/>
        </w:rPr>
        <w:t xml:space="preserve"> </w:t>
      </w:r>
      <w:r w:rsidRPr="00086C4F">
        <w:rPr>
          <w:rFonts w:asciiTheme="minorHAnsi" w:hAnsiTheme="minorHAnsi" w:cstheme="minorHAnsi"/>
          <w:szCs w:val="22"/>
        </w:rPr>
        <w:t xml:space="preserve">commitment to establish and implement systems/processes across the </w:t>
      </w:r>
      <w:r w:rsidR="00944202" w:rsidRPr="00086C4F">
        <w:rPr>
          <w:rFonts w:asciiTheme="minorHAnsi" w:hAnsiTheme="minorHAnsi" w:cstheme="minorHAnsi"/>
          <w:szCs w:val="22"/>
        </w:rPr>
        <w:t>organisation</w:t>
      </w:r>
      <w:r w:rsidRPr="00086C4F">
        <w:rPr>
          <w:rFonts w:asciiTheme="minorHAnsi" w:hAnsiTheme="minorHAnsi" w:cstheme="minorHAnsi"/>
          <w:szCs w:val="22"/>
        </w:rPr>
        <w:t xml:space="preserve"> to avoid any future similar contraventions occurring as detailed in, but not limited to, the </w:t>
      </w:r>
      <w:r w:rsidR="00207792" w:rsidRPr="00086C4F">
        <w:rPr>
          <w:rFonts w:asciiTheme="minorHAnsi" w:hAnsiTheme="minorHAnsi" w:cstheme="minorHAnsi"/>
          <w:szCs w:val="22"/>
        </w:rPr>
        <w:t>u</w:t>
      </w:r>
      <w:r w:rsidRPr="00086C4F">
        <w:rPr>
          <w:rFonts w:asciiTheme="minorHAnsi" w:hAnsiTheme="minorHAnsi" w:cstheme="minorHAnsi"/>
          <w:szCs w:val="22"/>
        </w:rPr>
        <w:t xml:space="preserve">ndertakings in clause </w:t>
      </w:r>
      <w:r w:rsidR="00B33834" w:rsidRPr="00086C4F">
        <w:rPr>
          <w:rFonts w:asciiTheme="minorHAnsi" w:hAnsiTheme="minorHAnsi" w:cstheme="minorHAnsi"/>
          <w:szCs w:val="22"/>
        </w:rPr>
        <w:t>1</w:t>
      </w:r>
      <w:r w:rsidR="00C02E92" w:rsidRPr="00086C4F">
        <w:rPr>
          <w:rFonts w:asciiTheme="minorHAnsi" w:hAnsiTheme="minorHAnsi" w:cstheme="minorHAnsi"/>
          <w:szCs w:val="22"/>
        </w:rPr>
        <w:t>6</w:t>
      </w:r>
      <w:r w:rsidR="00B33834" w:rsidRPr="00086C4F">
        <w:rPr>
          <w:rFonts w:asciiTheme="minorHAnsi" w:hAnsiTheme="minorHAnsi" w:cstheme="minorHAnsi"/>
          <w:szCs w:val="22"/>
        </w:rPr>
        <w:t xml:space="preserve"> </w:t>
      </w:r>
      <w:r w:rsidRPr="00086C4F">
        <w:rPr>
          <w:rFonts w:asciiTheme="minorHAnsi" w:hAnsiTheme="minorHAnsi" w:cstheme="minorHAnsi"/>
          <w:szCs w:val="22"/>
        </w:rPr>
        <w:t>below.</w:t>
      </w:r>
    </w:p>
    <w:p w14:paraId="2D6DC736" w14:textId="576FD95E" w:rsidR="00160A43" w:rsidRPr="00086C4F" w:rsidRDefault="004431A6" w:rsidP="00421A28">
      <w:pPr>
        <w:pStyle w:val="ListParagraph"/>
        <w:widowControl w:val="0"/>
        <w:numPr>
          <w:ilvl w:val="0"/>
          <w:numId w:val="5"/>
        </w:numPr>
        <w:spacing w:before="120" w:after="120" w:line="360" w:lineRule="auto"/>
        <w:ind w:hanging="720"/>
        <w:rPr>
          <w:rFonts w:asciiTheme="minorHAnsi" w:hAnsiTheme="minorHAnsi" w:cstheme="minorHAnsi"/>
          <w:b/>
          <w:bCs/>
          <w:szCs w:val="22"/>
        </w:rPr>
      </w:pPr>
      <w:r w:rsidRPr="00086C4F">
        <w:rPr>
          <w:rFonts w:asciiTheme="minorHAnsi" w:hAnsiTheme="minorHAnsi" w:cstheme="minorHAnsi"/>
          <w:szCs w:val="22"/>
        </w:rPr>
        <w:t>In consideration of these</w:t>
      </w:r>
      <w:r w:rsidR="00AE3C97" w:rsidRPr="00086C4F">
        <w:rPr>
          <w:rFonts w:asciiTheme="minorHAnsi" w:hAnsiTheme="minorHAnsi" w:cstheme="minorHAnsi"/>
          <w:szCs w:val="22"/>
        </w:rPr>
        <w:t xml:space="preserve"> </w:t>
      </w:r>
      <w:r w:rsidR="00032052" w:rsidRPr="00086C4F">
        <w:t>matters, the FWO accepts this Undertaking, the terms of which are set out below.</w:t>
      </w:r>
    </w:p>
    <w:p w14:paraId="5AD22D02" w14:textId="4FFE241E" w:rsidR="00793A73" w:rsidRPr="00086C4F" w:rsidRDefault="008A18F5" w:rsidP="00E31ED8">
      <w:pPr>
        <w:widowControl w:val="0"/>
        <w:spacing w:before="120" w:after="120" w:line="360" w:lineRule="auto"/>
        <w:rPr>
          <w:rFonts w:asciiTheme="minorHAnsi" w:hAnsiTheme="minorHAnsi" w:cstheme="minorHAnsi"/>
          <w:b/>
          <w:sz w:val="24"/>
          <w:szCs w:val="24"/>
        </w:rPr>
      </w:pPr>
      <w:r w:rsidRPr="00086C4F">
        <w:rPr>
          <w:rFonts w:asciiTheme="minorHAnsi" w:hAnsiTheme="minorHAnsi" w:cstheme="minorHAnsi"/>
          <w:b/>
          <w:sz w:val="24"/>
          <w:szCs w:val="24"/>
        </w:rPr>
        <w:t>ADMISSIONS</w:t>
      </w:r>
    </w:p>
    <w:p w14:paraId="4E7DEC2A" w14:textId="5C8E9205" w:rsidR="00993775" w:rsidRPr="00086C4F" w:rsidRDefault="00993775" w:rsidP="6D110088">
      <w:pPr>
        <w:pStyle w:val="ListParagraph"/>
        <w:widowControl w:val="0"/>
        <w:numPr>
          <w:ilvl w:val="0"/>
          <w:numId w:val="5"/>
        </w:numPr>
        <w:spacing w:before="120" w:after="120" w:line="360" w:lineRule="auto"/>
        <w:ind w:hanging="720"/>
        <w:rPr>
          <w:rFonts w:asciiTheme="minorHAnsi" w:hAnsiTheme="minorHAnsi" w:cstheme="minorBidi"/>
        </w:rPr>
      </w:pPr>
      <w:r w:rsidRPr="00086C4F">
        <w:rPr>
          <w:rFonts w:asciiTheme="minorHAnsi" w:hAnsiTheme="minorHAnsi" w:cstheme="minorBidi"/>
        </w:rPr>
        <w:t xml:space="preserve">The FWO has a reasonable belief, and </w:t>
      </w:r>
      <w:r w:rsidR="005B746B" w:rsidRPr="00086C4F">
        <w:rPr>
          <w:rFonts w:asciiTheme="minorHAnsi" w:hAnsiTheme="minorHAnsi" w:cstheme="minorBidi"/>
        </w:rPr>
        <w:t>GAC</w:t>
      </w:r>
      <w:r w:rsidR="006D0B39" w:rsidRPr="00086C4F">
        <w:rPr>
          <w:rFonts w:asciiTheme="minorHAnsi" w:hAnsiTheme="minorHAnsi" w:cstheme="minorBidi"/>
        </w:rPr>
        <w:t>S</w:t>
      </w:r>
      <w:r w:rsidRPr="00086C4F">
        <w:rPr>
          <w:rFonts w:asciiTheme="minorHAnsi" w:hAnsiTheme="minorHAnsi" w:cstheme="minorBidi"/>
        </w:rPr>
        <w:t xml:space="preserve"> admits</w:t>
      </w:r>
      <w:r w:rsidR="00AD1C47" w:rsidRPr="00086C4F">
        <w:rPr>
          <w:rFonts w:asciiTheme="minorHAnsi" w:hAnsiTheme="minorHAnsi" w:cstheme="minorBidi"/>
        </w:rPr>
        <w:t>,</w:t>
      </w:r>
      <w:r w:rsidRPr="00086C4F">
        <w:rPr>
          <w:rFonts w:asciiTheme="minorHAnsi" w:hAnsiTheme="minorHAnsi" w:cstheme="minorBidi"/>
        </w:rPr>
        <w:t xml:space="preserve"> that </w:t>
      </w:r>
      <w:r w:rsidR="005B746B" w:rsidRPr="00086C4F">
        <w:rPr>
          <w:rFonts w:asciiTheme="minorHAnsi" w:hAnsiTheme="minorHAnsi" w:cstheme="minorBidi"/>
        </w:rPr>
        <w:t>GAC</w:t>
      </w:r>
      <w:r w:rsidR="006D0B39" w:rsidRPr="00086C4F">
        <w:rPr>
          <w:rFonts w:asciiTheme="minorHAnsi" w:hAnsiTheme="minorHAnsi" w:cstheme="minorBidi"/>
        </w:rPr>
        <w:t>S</w:t>
      </w:r>
      <w:r w:rsidRPr="00086C4F">
        <w:rPr>
          <w:rFonts w:asciiTheme="minorHAnsi" w:hAnsiTheme="minorHAnsi" w:cstheme="minorBidi"/>
        </w:rPr>
        <w:t xml:space="preserve"> contravened </w:t>
      </w:r>
      <w:r w:rsidR="00330E49" w:rsidRPr="00086C4F">
        <w:rPr>
          <w:rFonts w:asciiTheme="minorHAnsi" w:hAnsiTheme="minorHAnsi" w:cstheme="minorBidi"/>
        </w:rPr>
        <w:t xml:space="preserve">the </w:t>
      </w:r>
      <w:r w:rsidR="5A66F2E8" w:rsidRPr="00086C4F">
        <w:rPr>
          <w:rFonts w:asciiTheme="minorHAnsi" w:hAnsiTheme="minorHAnsi" w:cstheme="minorBidi"/>
        </w:rPr>
        <w:t>following EA</w:t>
      </w:r>
      <w:r w:rsidR="5A66F2E8" w:rsidRPr="00086C4F">
        <w:rPr>
          <w:rFonts w:asciiTheme="minorHAnsi" w:hAnsiTheme="minorHAnsi" w:cstheme="minorBidi"/>
          <w:i/>
          <w:iCs/>
        </w:rPr>
        <w:t xml:space="preserve"> </w:t>
      </w:r>
      <w:r w:rsidR="00CC6096" w:rsidRPr="00086C4F">
        <w:rPr>
          <w:rFonts w:asciiTheme="minorHAnsi" w:hAnsiTheme="minorHAnsi" w:cstheme="minorBidi"/>
        </w:rPr>
        <w:t>c</w:t>
      </w:r>
      <w:r w:rsidR="008D74A7" w:rsidRPr="00086C4F">
        <w:rPr>
          <w:rFonts w:asciiTheme="minorHAnsi" w:hAnsiTheme="minorHAnsi" w:cstheme="minorBidi"/>
        </w:rPr>
        <w:t>lause</w:t>
      </w:r>
      <w:r w:rsidR="41B0FDE5" w:rsidRPr="00086C4F">
        <w:rPr>
          <w:rFonts w:asciiTheme="minorHAnsi" w:hAnsiTheme="minorHAnsi" w:cstheme="minorBidi"/>
        </w:rPr>
        <w:t>s</w:t>
      </w:r>
      <w:r w:rsidR="00D042B0" w:rsidRPr="00086C4F">
        <w:rPr>
          <w:rFonts w:asciiTheme="minorHAnsi" w:hAnsiTheme="minorHAnsi" w:cstheme="minorBidi"/>
        </w:rPr>
        <w:t>, and therefore contravened section 50 of the FW Act,</w:t>
      </w:r>
      <w:r w:rsidR="7567623D" w:rsidRPr="00086C4F">
        <w:rPr>
          <w:rFonts w:asciiTheme="minorHAnsi" w:hAnsiTheme="minorHAnsi" w:cstheme="minorBidi"/>
        </w:rPr>
        <w:t xml:space="preserve"> </w:t>
      </w:r>
      <w:r w:rsidR="00713985" w:rsidRPr="00086C4F">
        <w:rPr>
          <w:rFonts w:asciiTheme="minorHAnsi" w:hAnsiTheme="minorHAnsi" w:cstheme="minorBidi"/>
        </w:rPr>
        <w:t xml:space="preserve">with respect to its employees </w:t>
      </w:r>
      <w:r w:rsidR="7567623D" w:rsidRPr="00086C4F">
        <w:rPr>
          <w:rFonts w:asciiTheme="minorHAnsi" w:hAnsiTheme="minorHAnsi" w:cstheme="minorBidi"/>
        </w:rPr>
        <w:t>during the perio</w:t>
      </w:r>
      <w:r w:rsidR="4ABCE85F" w:rsidRPr="00086C4F">
        <w:rPr>
          <w:rFonts w:asciiTheme="minorHAnsi" w:hAnsiTheme="minorHAnsi" w:cstheme="minorBidi"/>
        </w:rPr>
        <w:t xml:space="preserve">d </w:t>
      </w:r>
      <w:r w:rsidR="4ABCE85F" w:rsidRPr="00086C4F">
        <w:rPr>
          <w:rFonts w:eastAsia="Calibri"/>
          <w:color w:val="000000" w:themeColor="text1"/>
          <w:szCs w:val="24"/>
        </w:rPr>
        <w:t>2 July 2018 to 16 March 2025 (</w:t>
      </w:r>
      <w:r w:rsidR="4ABCE85F" w:rsidRPr="00086C4F">
        <w:rPr>
          <w:rFonts w:eastAsia="Calibri"/>
          <w:b/>
          <w:bCs/>
          <w:color w:val="000000" w:themeColor="text1"/>
          <w:szCs w:val="24"/>
        </w:rPr>
        <w:t>Period</w:t>
      </w:r>
      <w:r w:rsidR="4ABCE85F" w:rsidRPr="00086C4F">
        <w:rPr>
          <w:rFonts w:eastAsia="Calibri"/>
          <w:color w:val="000000" w:themeColor="text1"/>
          <w:szCs w:val="24"/>
        </w:rPr>
        <w:t>)</w:t>
      </w:r>
      <w:r w:rsidR="41B0FDE5" w:rsidRPr="00086C4F">
        <w:rPr>
          <w:rFonts w:asciiTheme="minorHAnsi" w:hAnsiTheme="minorHAnsi" w:cstheme="minorBidi"/>
        </w:rPr>
        <w:t xml:space="preserve">: </w:t>
      </w:r>
    </w:p>
    <w:p w14:paraId="31823878" w14:textId="0DEFED2D" w:rsidR="00993775" w:rsidRPr="00086C4F" w:rsidRDefault="008D74A7" w:rsidP="5914AE2E">
      <w:pPr>
        <w:pStyle w:val="ListParagraph"/>
        <w:widowControl w:val="0"/>
        <w:numPr>
          <w:ilvl w:val="1"/>
          <w:numId w:val="5"/>
        </w:numPr>
        <w:spacing w:before="120" w:after="120" w:line="360" w:lineRule="auto"/>
        <w:rPr>
          <w:rFonts w:asciiTheme="minorHAnsi" w:hAnsiTheme="minorHAnsi" w:cstheme="minorBidi"/>
        </w:rPr>
      </w:pPr>
      <w:r w:rsidRPr="00086C4F">
        <w:rPr>
          <w:rFonts w:asciiTheme="minorHAnsi" w:hAnsiTheme="minorHAnsi" w:cstheme="minorBidi"/>
        </w:rPr>
        <w:t>6</w:t>
      </w:r>
      <w:r w:rsidR="00E1432F" w:rsidRPr="00086C4F">
        <w:rPr>
          <w:rFonts w:asciiTheme="minorHAnsi" w:hAnsiTheme="minorHAnsi" w:cstheme="minorBidi"/>
        </w:rPr>
        <w:t>.1(c)</w:t>
      </w:r>
      <w:r w:rsidR="2FFA30D0" w:rsidRPr="00086C4F">
        <w:rPr>
          <w:rFonts w:asciiTheme="minorHAnsi" w:hAnsiTheme="minorHAnsi" w:cstheme="minorBidi"/>
        </w:rPr>
        <w:t xml:space="preserve"> which relates to</w:t>
      </w:r>
      <w:r w:rsidR="00FA660D" w:rsidRPr="00086C4F">
        <w:rPr>
          <w:rFonts w:asciiTheme="minorHAnsi" w:hAnsiTheme="minorHAnsi" w:cstheme="minorBidi"/>
        </w:rPr>
        <w:t xml:space="preserve"> the requirements for employees to be better of overall under</w:t>
      </w:r>
      <w:r w:rsidR="2FFA30D0" w:rsidRPr="00086C4F">
        <w:rPr>
          <w:rFonts w:asciiTheme="minorHAnsi" w:hAnsiTheme="minorHAnsi" w:cstheme="minorBidi"/>
        </w:rPr>
        <w:t xml:space="preserve"> </w:t>
      </w:r>
      <w:r w:rsidR="00B027C1" w:rsidRPr="00086C4F">
        <w:rPr>
          <w:rFonts w:asciiTheme="minorHAnsi" w:hAnsiTheme="minorHAnsi" w:cstheme="minorBidi"/>
        </w:rPr>
        <w:t>I</w:t>
      </w:r>
      <w:r w:rsidR="00AD1C47" w:rsidRPr="00086C4F">
        <w:rPr>
          <w:rFonts w:asciiTheme="minorHAnsi" w:hAnsiTheme="minorHAnsi" w:cstheme="minorBidi"/>
        </w:rPr>
        <w:t>FAs</w:t>
      </w:r>
      <w:r w:rsidR="3CE2DD83" w:rsidRPr="00086C4F">
        <w:rPr>
          <w:rFonts w:asciiTheme="minorHAnsi" w:hAnsiTheme="minorHAnsi" w:cstheme="minorBidi"/>
        </w:rPr>
        <w:t>;</w:t>
      </w:r>
    </w:p>
    <w:p w14:paraId="6E59C14A" w14:textId="3D10CC24" w:rsidR="00993775" w:rsidRPr="00086C4F" w:rsidRDefault="00B027C1" w:rsidP="5914AE2E">
      <w:pPr>
        <w:pStyle w:val="ListParagraph"/>
        <w:widowControl w:val="0"/>
        <w:numPr>
          <w:ilvl w:val="1"/>
          <w:numId w:val="5"/>
        </w:numPr>
        <w:spacing w:before="120" w:after="120" w:line="360" w:lineRule="auto"/>
        <w:rPr>
          <w:rFonts w:asciiTheme="minorHAnsi" w:hAnsiTheme="minorHAnsi" w:cstheme="minorBidi"/>
        </w:rPr>
      </w:pPr>
      <w:r w:rsidRPr="00086C4F">
        <w:rPr>
          <w:rFonts w:asciiTheme="minorHAnsi" w:hAnsiTheme="minorHAnsi" w:cstheme="minorBidi"/>
        </w:rPr>
        <w:t>17</w:t>
      </w:r>
      <w:r w:rsidR="777D811B" w:rsidRPr="00086C4F">
        <w:rPr>
          <w:rFonts w:asciiTheme="minorHAnsi" w:hAnsiTheme="minorHAnsi" w:cstheme="minorBidi"/>
        </w:rPr>
        <w:t>.2</w:t>
      </w:r>
      <w:r w:rsidR="206D01B6" w:rsidRPr="00086C4F">
        <w:rPr>
          <w:rFonts w:asciiTheme="minorHAnsi" w:hAnsiTheme="minorHAnsi" w:cstheme="minorBidi"/>
        </w:rPr>
        <w:t xml:space="preserve"> which relates to the payment of </w:t>
      </w:r>
      <w:r w:rsidR="003C04B3" w:rsidRPr="00086C4F">
        <w:rPr>
          <w:rFonts w:asciiTheme="minorHAnsi" w:hAnsiTheme="minorHAnsi" w:cstheme="minorBidi"/>
        </w:rPr>
        <w:t>overtime</w:t>
      </w:r>
      <w:r w:rsidR="50717155" w:rsidRPr="00086C4F">
        <w:rPr>
          <w:rFonts w:asciiTheme="minorHAnsi" w:hAnsiTheme="minorHAnsi" w:cstheme="minorBidi"/>
        </w:rPr>
        <w:t>; and</w:t>
      </w:r>
      <w:r w:rsidR="5BDB0F84" w:rsidRPr="00086C4F">
        <w:rPr>
          <w:rFonts w:asciiTheme="minorHAnsi" w:hAnsiTheme="minorHAnsi" w:cstheme="minorBidi"/>
        </w:rPr>
        <w:t xml:space="preserve"> </w:t>
      </w:r>
      <w:r w:rsidR="003C04B3" w:rsidRPr="00086C4F">
        <w:rPr>
          <w:rFonts w:asciiTheme="minorHAnsi" w:hAnsiTheme="minorHAnsi" w:cstheme="minorBidi"/>
        </w:rPr>
        <w:t xml:space="preserve"> </w:t>
      </w:r>
    </w:p>
    <w:p w14:paraId="5876D19E" w14:textId="4C42EFDA" w:rsidR="00993775" w:rsidRPr="00086C4F" w:rsidRDefault="00774F96" w:rsidP="5914AE2E">
      <w:pPr>
        <w:pStyle w:val="ListParagraph"/>
        <w:widowControl w:val="0"/>
        <w:numPr>
          <w:ilvl w:val="1"/>
          <w:numId w:val="5"/>
        </w:numPr>
        <w:spacing w:before="120" w:after="120" w:line="360" w:lineRule="auto"/>
        <w:rPr>
          <w:rFonts w:asciiTheme="minorHAnsi" w:hAnsiTheme="minorHAnsi" w:cstheme="minorBidi"/>
        </w:rPr>
      </w:pPr>
      <w:r w:rsidRPr="00086C4F">
        <w:rPr>
          <w:rFonts w:asciiTheme="minorHAnsi" w:hAnsiTheme="minorHAnsi" w:cstheme="minorBidi"/>
        </w:rPr>
        <w:t>t</w:t>
      </w:r>
      <w:r w:rsidR="0821FDBA" w:rsidRPr="00086C4F">
        <w:rPr>
          <w:rFonts w:asciiTheme="minorHAnsi" w:hAnsiTheme="minorHAnsi" w:cstheme="minorBidi"/>
        </w:rPr>
        <w:t>he</w:t>
      </w:r>
      <w:r w:rsidR="00B536A0" w:rsidRPr="00086C4F">
        <w:rPr>
          <w:rFonts w:asciiTheme="minorHAnsi" w:hAnsiTheme="minorHAnsi" w:cstheme="minorBidi"/>
        </w:rPr>
        <w:t xml:space="preserve"> </w:t>
      </w:r>
      <w:r w:rsidR="007D055D" w:rsidRPr="00086C4F">
        <w:rPr>
          <w:rFonts w:asciiTheme="minorHAnsi" w:hAnsiTheme="minorHAnsi" w:cstheme="minorBidi"/>
        </w:rPr>
        <w:t>u</w:t>
      </w:r>
      <w:r w:rsidR="0821FDBA" w:rsidRPr="00086C4F">
        <w:rPr>
          <w:rFonts w:asciiTheme="minorHAnsi" w:hAnsiTheme="minorHAnsi" w:cstheme="minorBidi"/>
        </w:rPr>
        <w:t xml:space="preserve">ndertaking [AG2016/3786] dated 31 August 2016 as Appendix 1 to the EA </w:t>
      </w:r>
      <w:r w:rsidR="4808D725" w:rsidRPr="00086C4F">
        <w:rPr>
          <w:rFonts w:asciiTheme="minorHAnsi" w:hAnsiTheme="minorHAnsi" w:cstheme="minorBidi"/>
        </w:rPr>
        <w:t xml:space="preserve">which relates to the payment of </w:t>
      </w:r>
      <w:r w:rsidR="003C04B3" w:rsidRPr="00086C4F">
        <w:rPr>
          <w:rFonts w:asciiTheme="minorHAnsi" w:hAnsiTheme="minorHAnsi" w:cstheme="minorBidi"/>
        </w:rPr>
        <w:t xml:space="preserve">afternoon shift penalties for employees </w:t>
      </w:r>
      <w:r w:rsidR="52C2B7EF" w:rsidRPr="00086C4F">
        <w:rPr>
          <w:rFonts w:asciiTheme="minorHAnsi" w:hAnsiTheme="minorHAnsi" w:cstheme="minorBidi"/>
        </w:rPr>
        <w:t>engaged in residential care facilities in the provision of care services</w:t>
      </w:r>
      <w:r w:rsidR="00431DF1" w:rsidRPr="00086C4F">
        <w:rPr>
          <w:rFonts w:asciiTheme="minorHAnsi" w:hAnsiTheme="minorHAnsi" w:cstheme="minorBidi"/>
        </w:rPr>
        <w:t>.</w:t>
      </w:r>
      <w:r w:rsidR="52C2B7EF" w:rsidRPr="00086C4F">
        <w:rPr>
          <w:rFonts w:asciiTheme="minorHAnsi" w:hAnsiTheme="minorHAnsi" w:cstheme="minorBidi"/>
        </w:rPr>
        <w:t xml:space="preserve"> </w:t>
      </w:r>
    </w:p>
    <w:p w14:paraId="4CC5F2F8" w14:textId="02442D21" w:rsidR="008D24E6" w:rsidRPr="00086C4F" w:rsidRDefault="008D24E6" w:rsidP="00421A28">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The contraventions referred to in clause </w:t>
      </w:r>
      <w:r w:rsidR="00C02E92" w:rsidRPr="00086C4F">
        <w:rPr>
          <w:rFonts w:asciiTheme="minorHAnsi" w:hAnsiTheme="minorHAnsi" w:cstheme="minorHAnsi"/>
          <w:szCs w:val="22"/>
        </w:rPr>
        <w:t>11</w:t>
      </w:r>
      <w:r w:rsidR="0007509B" w:rsidRPr="00086C4F">
        <w:rPr>
          <w:rFonts w:asciiTheme="minorHAnsi" w:hAnsiTheme="minorHAnsi" w:cstheme="minorHAnsi"/>
          <w:b/>
          <w:bCs/>
          <w:color w:val="00B0F0"/>
          <w:szCs w:val="22"/>
        </w:rPr>
        <w:t xml:space="preserve"> </w:t>
      </w:r>
      <w:r w:rsidRPr="00086C4F">
        <w:rPr>
          <w:rFonts w:asciiTheme="minorHAnsi" w:hAnsiTheme="minorHAnsi" w:cstheme="minorHAnsi"/>
          <w:szCs w:val="22"/>
        </w:rPr>
        <w:t xml:space="preserve">do not include: </w:t>
      </w:r>
    </w:p>
    <w:p w14:paraId="6106EDEE" w14:textId="66275656" w:rsidR="008D24E6" w:rsidRPr="00086C4F" w:rsidRDefault="008D24E6" w:rsidP="00421A28">
      <w:pPr>
        <w:pStyle w:val="ListParagraph"/>
        <w:widowControl w:val="0"/>
        <w:numPr>
          <w:ilvl w:val="1"/>
          <w:numId w:val="5"/>
        </w:numPr>
        <w:spacing w:before="120" w:after="120" w:line="360" w:lineRule="auto"/>
        <w:rPr>
          <w:rFonts w:asciiTheme="minorHAnsi" w:hAnsiTheme="minorHAnsi" w:cstheme="minorBidi"/>
        </w:rPr>
      </w:pPr>
      <w:r w:rsidRPr="00086C4F">
        <w:rPr>
          <w:rFonts w:asciiTheme="minorHAnsi" w:hAnsiTheme="minorHAnsi" w:cstheme="minorBidi"/>
        </w:rPr>
        <w:t xml:space="preserve">any contraventions which relate to or arise </w:t>
      </w:r>
      <w:bookmarkStart w:id="3" w:name="_Int_YCtapfYf"/>
      <w:r w:rsidRPr="00086C4F">
        <w:rPr>
          <w:rFonts w:asciiTheme="minorHAnsi" w:hAnsiTheme="minorHAnsi" w:cstheme="minorBidi"/>
        </w:rPr>
        <w:t>as a consequence of</w:t>
      </w:r>
      <w:bookmarkEnd w:id="3"/>
      <w:r w:rsidRPr="00086C4F">
        <w:rPr>
          <w:rFonts w:asciiTheme="minorHAnsi" w:hAnsiTheme="minorHAnsi" w:cstheme="minorBidi"/>
        </w:rPr>
        <w:t xml:space="preserve"> </w:t>
      </w:r>
      <w:r w:rsidR="005B746B" w:rsidRPr="00086C4F">
        <w:rPr>
          <w:rFonts w:asciiTheme="minorHAnsi" w:hAnsiTheme="minorHAnsi" w:cstheme="minorBidi"/>
        </w:rPr>
        <w:t>GAC</w:t>
      </w:r>
      <w:r w:rsidR="006D0B39" w:rsidRPr="00086C4F">
        <w:rPr>
          <w:rFonts w:asciiTheme="minorHAnsi" w:hAnsiTheme="minorHAnsi" w:cstheme="minorBidi"/>
        </w:rPr>
        <w:t>S</w:t>
      </w:r>
      <w:r w:rsidR="000C0F3F" w:rsidRPr="00086C4F">
        <w:rPr>
          <w:rFonts w:asciiTheme="minorHAnsi" w:hAnsiTheme="minorHAnsi" w:cstheme="minorBidi"/>
        </w:rPr>
        <w:t xml:space="preserve"> </w:t>
      </w:r>
      <w:r w:rsidRPr="00086C4F">
        <w:rPr>
          <w:rFonts w:asciiTheme="minorHAnsi" w:hAnsiTheme="minorHAnsi" w:cstheme="minorBidi"/>
        </w:rPr>
        <w:t xml:space="preserve">failing to correctly apply </w:t>
      </w:r>
      <w:r w:rsidR="00B17546" w:rsidRPr="00086C4F">
        <w:rPr>
          <w:rFonts w:asciiTheme="minorHAnsi" w:hAnsiTheme="minorHAnsi" w:cstheme="minorBidi"/>
        </w:rPr>
        <w:t>the</w:t>
      </w:r>
      <w:r w:rsidR="0011625C" w:rsidRPr="00086C4F">
        <w:rPr>
          <w:rFonts w:asciiTheme="minorHAnsi" w:hAnsiTheme="minorHAnsi" w:cstheme="minorBidi"/>
        </w:rPr>
        <w:t xml:space="preserve"> EA</w:t>
      </w:r>
      <w:r w:rsidR="005E03A9" w:rsidRPr="00086C4F">
        <w:rPr>
          <w:rFonts w:asciiTheme="minorHAnsi" w:hAnsiTheme="minorHAnsi" w:cstheme="minorBidi"/>
        </w:rPr>
        <w:t xml:space="preserve"> </w:t>
      </w:r>
      <w:r w:rsidRPr="00086C4F">
        <w:rPr>
          <w:rFonts w:asciiTheme="minorHAnsi" w:hAnsiTheme="minorHAnsi" w:cstheme="minorBidi"/>
        </w:rPr>
        <w:t>to any employee who is not one of the Affected Employees</w:t>
      </w:r>
      <w:r w:rsidR="0011625C" w:rsidRPr="00086C4F">
        <w:rPr>
          <w:rFonts w:asciiTheme="minorHAnsi" w:hAnsiTheme="minorHAnsi" w:cstheme="minorBidi"/>
        </w:rPr>
        <w:t xml:space="preserve"> (</w:t>
      </w:r>
      <w:r w:rsidR="00FA6D40" w:rsidRPr="00086C4F">
        <w:rPr>
          <w:rFonts w:asciiTheme="minorHAnsi" w:hAnsiTheme="minorHAnsi" w:cstheme="minorBidi"/>
        </w:rPr>
        <w:t xml:space="preserve">listed in </w:t>
      </w:r>
      <w:r w:rsidR="00F54A7B" w:rsidRPr="00086C4F">
        <w:rPr>
          <w:rFonts w:asciiTheme="minorHAnsi" w:hAnsiTheme="minorHAnsi" w:cstheme="minorBidi"/>
        </w:rPr>
        <w:t xml:space="preserve">Schedule </w:t>
      </w:r>
      <w:r w:rsidR="00FA6D40" w:rsidRPr="00086C4F">
        <w:rPr>
          <w:rFonts w:asciiTheme="minorHAnsi" w:hAnsiTheme="minorHAnsi" w:cstheme="minorBidi"/>
        </w:rPr>
        <w:t>A)</w:t>
      </w:r>
      <w:r w:rsidR="00D042B0" w:rsidRPr="00086C4F">
        <w:rPr>
          <w:rFonts w:asciiTheme="minorHAnsi" w:hAnsiTheme="minorHAnsi" w:cstheme="minorBidi"/>
        </w:rPr>
        <w:t xml:space="preserve"> or arising from GACS failing to apply any provision of the EA not set out in clause 11 to the Affected Employees</w:t>
      </w:r>
      <w:r w:rsidRPr="00086C4F">
        <w:rPr>
          <w:rFonts w:asciiTheme="minorHAnsi" w:hAnsiTheme="minorHAnsi" w:cstheme="minorBidi"/>
        </w:rPr>
        <w:t xml:space="preserve">; </w:t>
      </w:r>
      <w:r w:rsidR="00BC005D" w:rsidRPr="00086C4F">
        <w:rPr>
          <w:rFonts w:asciiTheme="minorHAnsi" w:hAnsiTheme="minorHAnsi" w:cstheme="minorBidi"/>
        </w:rPr>
        <w:t>and/</w:t>
      </w:r>
      <w:r w:rsidRPr="00086C4F">
        <w:rPr>
          <w:rFonts w:asciiTheme="minorHAnsi" w:hAnsiTheme="minorHAnsi" w:cstheme="minorBidi"/>
        </w:rPr>
        <w:t xml:space="preserve">or </w:t>
      </w:r>
    </w:p>
    <w:p w14:paraId="35E6FA20" w14:textId="2BFBA685" w:rsidR="001223DA" w:rsidRPr="00086C4F" w:rsidRDefault="001223DA">
      <w:pPr>
        <w:pStyle w:val="ListParagraph"/>
        <w:widowControl w:val="0"/>
        <w:numPr>
          <w:ilvl w:val="1"/>
          <w:numId w:val="5"/>
        </w:numPr>
        <w:spacing w:before="120" w:after="120" w:line="360" w:lineRule="auto"/>
      </w:pPr>
      <w:r w:rsidRPr="00086C4F">
        <w:rPr>
          <w:rFonts w:asciiTheme="minorHAnsi" w:hAnsiTheme="minorHAnsi" w:cstheme="minorHAnsi"/>
          <w:szCs w:val="22"/>
        </w:rPr>
        <w:t xml:space="preserve">any contraventions which have not yet occurred at the date that this Undertaking </w:t>
      </w:r>
      <w:r w:rsidRPr="00086C4F">
        <w:rPr>
          <w:rFonts w:asciiTheme="minorHAnsi" w:hAnsiTheme="minorHAnsi" w:cstheme="minorHAnsi"/>
          <w:szCs w:val="22"/>
        </w:rPr>
        <w:lastRenderedPageBreak/>
        <w:t xml:space="preserve">is offered by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Pr="00086C4F">
        <w:rPr>
          <w:rFonts w:asciiTheme="minorHAnsi" w:hAnsiTheme="minorHAnsi" w:cstheme="minorHAnsi"/>
          <w:szCs w:val="22"/>
        </w:rPr>
        <w:t xml:space="preserve">; </w:t>
      </w:r>
      <w:r w:rsidR="00BC005D" w:rsidRPr="00086C4F">
        <w:rPr>
          <w:rFonts w:asciiTheme="minorHAnsi" w:hAnsiTheme="minorHAnsi" w:cstheme="minorHAnsi"/>
          <w:szCs w:val="22"/>
        </w:rPr>
        <w:t>and/</w:t>
      </w:r>
      <w:r w:rsidR="00AC7F75" w:rsidRPr="00086C4F">
        <w:t>or</w:t>
      </w:r>
    </w:p>
    <w:p w14:paraId="56904064" w14:textId="01EFC12B" w:rsidR="001223DA" w:rsidRPr="00086C4F" w:rsidRDefault="00CD5B68" w:rsidP="004B0092">
      <w:pPr>
        <w:pStyle w:val="ListParagraph"/>
        <w:widowControl w:val="0"/>
        <w:numPr>
          <w:ilvl w:val="1"/>
          <w:numId w:val="5"/>
        </w:numPr>
        <w:spacing w:before="120" w:after="120" w:line="360" w:lineRule="auto"/>
        <w:rPr>
          <w:rFonts w:asciiTheme="minorHAnsi" w:hAnsiTheme="minorHAnsi" w:cstheme="minorHAnsi"/>
          <w:szCs w:val="22"/>
        </w:rPr>
      </w:pPr>
      <w:r w:rsidRPr="00086C4F">
        <w:rPr>
          <w:rFonts w:asciiTheme="minorHAnsi" w:hAnsiTheme="minorHAnsi" w:cstheme="minorHAnsi"/>
          <w:szCs w:val="22"/>
        </w:rPr>
        <w:t xml:space="preserve">any contraventions of the </w:t>
      </w:r>
      <w:r w:rsidR="007A52F5" w:rsidRPr="00086C4F">
        <w:rPr>
          <w:rFonts w:asciiTheme="minorHAnsi" w:hAnsiTheme="minorHAnsi" w:cstheme="minorHAnsi"/>
          <w:szCs w:val="22"/>
        </w:rPr>
        <w:t>EA</w:t>
      </w:r>
      <w:r w:rsidR="009A098E" w:rsidRPr="00086C4F">
        <w:rPr>
          <w:rFonts w:asciiTheme="minorHAnsi" w:hAnsiTheme="minorHAnsi" w:cstheme="minorHAnsi"/>
          <w:szCs w:val="22"/>
        </w:rPr>
        <w:t xml:space="preserve"> </w:t>
      </w:r>
      <w:r w:rsidRPr="00086C4F">
        <w:rPr>
          <w:rFonts w:asciiTheme="minorHAnsi" w:hAnsiTheme="minorHAnsi" w:cstheme="minorHAnsi"/>
          <w:szCs w:val="22"/>
        </w:rPr>
        <w:t xml:space="preserve">by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Pr="00086C4F">
        <w:rPr>
          <w:rFonts w:asciiTheme="minorHAnsi" w:hAnsiTheme="minorHAnsi" w:cstheme="minorHAnsi"/>
          <w:szCs w:val="22"/>
        </w:rPr>
        <w:t xml:space="preserve"> which occurred outside of the relevant</w:t>
      </w:r>
      <w:r w:rsidR="00AA5614" w:rsidRPr="00086C4F">
        <w:rPr>
          <w:rFonts w:asciiTheme="minorHAnsi" w:hAnsiTheme="minorHAnsi" w:cstheme="minorHAnsi"/>
          <w:szCs w:val="22"/>
        </w:rPr>
        <w:t xml:space="preserve"> Period</w:t>
      </w:r>
      <w:r w:rsidRPr="00086C4F">
        <w:rPr>
          <w:rFonts w:asciiTheme="minorHAnsi" w:hAnsiTheme="minorHAnsi" w:cstheme="minorHAnsi"/>
          <w:szCs w:val="22"/>
        </w:rPr>
        <w:t xml:space="preserve"> referred to in clause </w:t>
      </w:r>
      <w:r w:rsidR="00C02E92" w:rsidRPr="00086C4F">
        <w:rPr>
          <w:rFonts w:asciiTheme="minorHAnsi" w:hAnsiTheme="minorHAnsi" w:cstheme="minorHAnsi"/>
          <w:szCs w:val="22"/>
        </w:rPr>
        <w:t>11</w:t>
      </w:r>
      <w:r w:rsidR="00480A0A" w:rsidRPr="00086C4F">
        <w:rPr>
          <w:rFonts w:asciiTheme="minorHAnsi" w:hAnsiTheme="minorHAnsi" w:cstheme="minorHAnsi"/>
          <w:szCs w:val="22"/>
        </w:rPr>
        <w:t>.</w:t>
      </w:r>
    </w:p>
    <w:p w14:paraId="1FED7091" w14:textId="0B2198C7" w:rsidR="005A576D" w:rsidRPr="00086C4F" w:rsidRDefault="005A576D" w:rsidP="005A576D">
      <w:pPr>
        <w:widowControl w:val="0"/>
        <w:spacing w:before="120" w:after="120" w:line="360" w:lineRule="auto"/>
        <w:rPr>
          <w:rFonts w:asciiTheme="minorHAnsi" w:hAnsiTheme="minorHAnsi" w:cstheme="minorHAnsi"/>
          <w:b/>
          <w:sz w:val="24"/>
          <w:szCs w:val="28"/>
        </w:rPr>
      </w:pPr>
      <w:r w:rsidRPr="00086C4F">
        <w:rPr>
          <w:rFonts w:asciiTheme="minorHAnsi" w:hAnsiTheme="minorHAnsi" w:cstheme="minorHAnsi"/>
          <w:b/>
          <w:sz w:val="24"/>
          <w:szCs w:val="28"/>
        </w:rPr>
        <w:t>RECTIFICATIONS</w:t>
      </w:r>
    </w:p>
    <w:p w14:paraId="500E46EB" w14:textId="582FEC79" w:rsidR="00A67F03" w:rsidRPr="00086C4F" w:rsidRDefault="00F4762B" w:rsidP="005A576D">
      <w:pPr>
        <w:widowControl w:val="0"/>
        <w:spacing w:before="120" w:after="120" w:line="360" w:lineRule="auto"/>
        <w:rPr>
          <w:rFonts w:asciiTheme="minorHAnsi" w:hAnsiTheme="minorHAnsi" w:cstheme="minorBidi"/>
          <w:b/>
          <w:sz w:val="24"/>
          <w:szCs w:val="24"/>
        </w:rPr>
      </w:pPr>
      <w:r w:rsidRPr="00086C4F">
        <w:rPr>
          <w:rFonts w:asciiTheme="minorHAnsi" w:hAnsiTheme="minorHAnsi" w:cstheme="minorBidi"/>
          <w:b/>
          <w:sz w:val="24"/>
          <w:szCs w:val="24"/>
        </w:rPr>
        <w:t>Back Payment</w:t>
      </w:r>
      <w:r w:rsidR="00A047CB" w:rsidRPr="00086C4F">
        <w:rPr>
          <w:rFonts w:asciiTheme="minorHAnsi" w:hAnsiTheme="minorHAnsi" w:cstheme="minorBidi"/>
          <w:b/>
          <w:sz w:val="24"/>
          <w:szCs w:val="24"/>
        </w:rPr>
        <w:t xml:space="preserve"> of Wages</w:t>
      </w:r>
    </w:p>
    <w:p w14:paraId="4D417575" w14:textId="30120DAF" w:rsidR="00C54AA8" w:rsidRPr="00086C4F" w:rsidRDefault="00C54AA8" w:rsidP="00AA5614">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GACS confirms that a total amount of $1,395,359.73 has been paid in rectification of the contraventions outlined in clause 11 (Wage Underpayment), comprising:</w:t>
      </w:r>
    </w:p>
    <w:p w14:paraId="6343F65F" w14:textId="4D2A972C" w:rsidR="00C54AA8" w:rsidRPr="00086C4F" w:rsidRDefault="00C54AA8" w:rsidP="00AA5614">
      <w:pPr>
        <w:pStyle w:val="ListParagraph"/>
        <w:widowControl w:val="0"/>
        <w:numPr>
          <w:ilvl w:val="1"/>
          <w:numId w:val="5"/>
        </w:numPr>
        <w:spacing w:before="120" w:after="120" w:line="360" w:lineRule="auto"/>
        <w:rPr>
          <w:rFonts w:asciiTheme="minorHAnsi" w:hAnsiTheme="minorHAnsi" w:cstheme="minorBidi"/>
        </w:rPr>
      </w:pPr>
      <w:r w:rsidRPr="00086C4F">
        <w:rPr>
          <w:rFonts w:asciiTheme="minorHAnsi" w:hAnsiTheme="minorHAnsi" w:cstheme="minorBidi"/>
        </w:rPr>
        <w:t>$1,393,379.54, including applicable interest and superannuation, paid directly to the Affected Employees; and</w:t>
      </w:r>
    </w:p>
    <w:p w14:paraId="059A2489" w14:textId="43548D31" w:rsidR="00C54AA8" w:rsidRPr="00086C4F" w:rsidRDefault="00C54AA8" w:rsidP="00AA5614">
      <w:pPr>
        <w:pStyle w:val="ListParagraph"/>
        <w:widowControl w:val="0"/>
        <w:numPr>
          <w:ilvl w:val="1"/>
          <w:numId w:val="5"/>
        </w:numPr>
        <w:spacing w:before="120" w:after="120" w:line="360" w:lineRule="auto"/>
        <w:rPr>
          <w:rFonts w:asciiTheme="minorHAnsi" w:hAnsiTheme="minorHAnsi" w:cstheme="minorBidi"/>
        </w:rPr>
      </w:pPr>
      <w:r w:rsidRPr="00086C4F">
        <w:rPr>
          <w:rFonts w:asciiTheme="minorHAnsi" w:hAnsiTheme="minorHAnsi" w:cstheme="minorBidi"/>
        </w:rPr>
        <w:t xml:space="preserve">$1,980.19 paid to the </w:t>
      </w:r>
      <w:r w:rsidR="00AA5614" w:rsidRPr="00086C4F">
        <w:rPr>
          <w:rFonts w:asciiTheme="minorHAnsi" w:hAnsiTheme="minorHAnsi" w:cstheme="minorBidi"/>
        </w:rPr>
        <w:t>FWO</w:t>
      </w:r>
      <w:r w:rsidRPr="00086C4F">
        <w:rPr>
          <w:rFonts w:asciiTheme="minorHAnsi" w:hAnsiTheme="minorHAnsi" w:cstheme="minorBidi"/>
        </w:rPr>
        <w:t xml:space="preserve"> as unclaimed monies in respect of Affected Employees who could not be located. This amount comprises gross wages only, with no tax withheld, and excludes gratuities, interest, superannuation and any other amounts not payable under the applicable </w:t>
      </w:r>
      <w:r w:rsidR="00AA5614" w:rsidRPr="00086C4F">
        <w:rPr>
          <w:rFonts w:asciiTheme="minorHAnsi" w:hAnsiTheme="minorHAnsi" w:cstheme="minorBidi"/>
        </w:rPr>
        <w:t>EA</w:t>
      </w:r>
      <w:r w:rsidRPr="00086C4F">
        <w:rPr>
          <w:rFonts w:asciiTheme="minorHAnsi" w:hAnsiTheme="minorHAnsi" w:cstheme="minorBidi"/>
        </w:rPr>
        <w:t>.</w:t>
      </w:r>
    </w:p>
    <w:p w14:paraId="5266B19F" w14:textId="03A9ECE4" w:rsidR="00670236" w:rsidRPr="00086C4F" w:rsidRDefault="00670236"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w:t>
      </w:r>
      <w:r w:rsidR="006D0B39" w:rsidRPr="00086C4F">
        <w:rPr>
          <w:rFonts w:asciiTheme="minorHAnsi" w:hAnsiTheme="minorHAnsi" w:cstheme="minorHAnsi"/>
          <w:szCs w:val="22"/>
        </w:rPr>
        <w:t>S</w:t>
      </w:r>
      <w:r w:rsidRPr="00086C4F">
        <w:rPr>
          <w:rFonts w:asciiTheme="minorHAnsi" w:hAnsiTheme="minorHAnsi" w:cstheme="minorHAnsi"/>
          <w:szCs w:val="22"/>
        </w:rPr>
        <w:t xml:space="preserve"> declares that interest </w:t>
      </w:r>
      <w:r w:rsidR="009D2388" w:rsidRPr="00086C4F">
        <w:rPr>
          <w:rFonts w:asciiTheme="minorHAnsi" w:hAnsiTheme="minorHAnsi" w:cstheme="minorHAnsi"/>
          <w:szCs w:val="22"/>
        </w:rPr>
        <w:t xml:space="preserve">has been paid </w:t>
      </w:r>
      <w:r w:rsidRPr="00086C4F">
        <w:rPr>
          <w:rFonts w:asciiTheme="minorHAnsi" w:hAnsiTheme="minorHAnsi" w:cstheme="minorHAnsi"/>
          <w:szCs w:val="22"/>
        </w:rPr>
        <w:t xml:space="preserve">to all </w:t>
      </w:r>
      <w:r w:rsidR="00D43A60" w:rsidRPr="00086C4F">
        <w:rPr>
          <w:rFonts w:asciiTheme="minorHAnsi" w:hAnsiTheme="minorHAnsi" w:cstheme="minorHAnsi"/>
          <w:szCs w:val="22"/>
        </w:rPr>
        <w:t xml:space="preserve">Affected </w:t>
      </w:r>
      <w:r w:rsidRPr="00086C4F">
        <w:rPr>
          <w:rFonts w:asciiTheme="minorHAnsi" w:hAnsiTheme="minorHAnsi" w:cstheme="minorHAnsi"/>
          <w:szCs w:val="22"/>
        </w:rPr>
        <w:t>Employees</w:t>
      </w:r>
      <w:r w:rsidR="004F2F50" w:rsidRPr="00086C4F">
        <w:rPr>
          <w:rFonts w:asciiTheme="minorHAnsi" w:hAnsiTheme="minorHAnsi" w:cstheme="minorHAnsi"/>
          <w:szCs w:val="22"/>
        </w:rPr>
        <w:t xml:space="preserve"> at </w:t>
      </w:r>
      <w:r w:rsidR="005907F8" w:rsidRPr="00086C4F">
        <w:rPr>
          <w:rFonts w:asciiTheme="minorHAnsi" w:hAnsiTheme="minorHAnsi" w:cstheme="minorHAnsi"/>
          <w:szCs w:val="22"/>
        </w:rPr>
        <w:t xml:space="preserve">the </w:t>
      </w:r>
      <w:r w:rsidR="00EB7E14" w:rsidRPr="00086C4F">
        <w:rPr>
          <w:rFonts w:asciiTheme="minorHAnsi" w:hAnsiTheme="minorHAnsi" w:cstheme="minorHAnsi"/>
          <w:szCs w:val="22"/>
        </w:rPr>
        <w:t>F</w:t>
      </w:r>
      <w:r w:rsidR="005907F8" w:rsidRPr="00086C4F">
        <w:rPr>
          <w:rFonts w:asciiTheme="minorHAnsi" w:hAnsiTheme="minorHAnsi" w:cstheme="minorHAnsi"/>
          <w:szCs w:val="22"/>
        </w:rPr>
        <w:t xml:space="preserve">ederal </w:t>
      </w:r>
      <w:r w:rsidR="00EB7E14" w:rsidRPr="00086C4F">
        <w:rPr>
          <w:rFonts w:asciiTheme="minorHAnsi" w:hAnsiTheme="minorHAnsi" w:cstheme="minorHAnsi"/>
          <w:szCs w:val="22"/>
        </w:rPr>
        <w:t>C</w:t>
      </w:r>
      <w:r w:rsidR="005907F8" w:rsidRPr="00086C4F">
        <w:rPr>
          <w:rFonts w:asciiTheme="minorHAnsi" w:hAnsiTheme="minorHAnsi" w:cstheme="minorHAnsi"/>
          <w:szCs w:val="22"/>
        </w:rPr>
        <w:t xml:space="preserve">ourt </w:t>
      </w:r>
      <w:r w:rsidR="00F7201D" w:rsidRPr="00086C4F">
        <w:rPr>
          <w:rFonts w:asciiTheme="minorHAnsi" w:hAnsiTheme="minorHAnsi" w:cstheme="minorHAnsi"/>
          <w:szCs w:val="22"/>
        </w:rPr>
        <w:t xml:space="preserve">of Australia </w:t>
      </w:r>
      <w:r w:rsidR="005907F8" w:rsidRPr="00086C4F">
        <w:rPr>
          <w:rFonts w:asciiTheme="minorHAnsi" w:hAnsiTheme="minorHAnsi" w:cstheme="minorHAnsi"/>
          <w:szCs w:val="22"/>
        </w:rPr>
        <w:t xml:space="preserve">pre-judgement rate (RBA </w:t>
      </w:r>
      <w:r w:rsidR="0071707C" w:rsidRPr="00086C4F">
        <w:rPr>
          <w:rFonts w:asciiTheme="minorHAnsi" w:hAnsiTheme="minorHAnsi" w:cstheme="minorHAnsi"/>
          <w:szCs w:val="22"/>
        </w:rPr>
        <w:t>+ 4% adjusted every 6 months).</w:t>
      </w:r>
    </w:p>
    <w:p w14:paraId="32D32A38" w14:textId="6EEC515F" w:rsidR="00340BF1" w:rsidRPr="00086C4F" w:rsidRDefault="00340BF1"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w:t>
      </w:r>
      <w:r w:rsidR="006D0B39" w:rsidRPr="00086C4F">
        <w:rPr>
          <w:rFonts w:asciiTheme="minorHAnsi" w:hAnsiTheme="minorHAnsi" w:cstheme="minorHAnsi"/>
          <w:szCs w:val="22"/>
        </w:rPr>
        <w:t>S</w:t>
      </w:r>
      <w:r w:rsidRPr="00086C4F">
        <w:rPr>
          <w:rFonts w:asciiTheme="minorHAnsi" w:hAnsiTheme="minorHAnsi" w:cstheme="minorHAnsi"/>
          <w:szCs w:val="22"/>
        </w:rPr>
        <w:t xml:space="preserve"> declares that</w:t>
      </w:r>
      <w:r w:rsidR="00382197" w:rsidRPr="00086C4F">
        <w:rPr>
          <w:rFonts w:asciiTheme="minorHAnsi" w:hAnsiTheme="minorHAnsi" w:cstheme="minorHAnsi"/>
          <w:szCs w:val="22"/>
        </w:rPr>
        <w:t>, where relevant, superannuation contributions outstanding on wages owed ha</w:t>
      </w:r>
      <w:r w:rsidR="00532FA8" w:rsidRPr="00086C4F">
        <w:rPr>
          <w:rFonts w:asciiTheme="minorHAnsi" w:hAnsiTheme="minorHAnsi" w:cstheme="minorHAnsi"/>
          <w:szCs w:val="22"/>
        </w:rPr>
        <w:t>ve</w:t>
      </w:r>
      <w:r w:rsidR="00382197" w:rsidRPr="00086C4F">
        <w:rPr>
          <w:rFonts w:asciiTheme="minorHAnsi" w:hAnsiTheme="minorHAnsi" w:cstheme="minorHAnsi"/>
          <w:szCs w:val="22"/>
        </w:rPr>
        <w:t xml:space="preserve"> been paid together with i</w:t>
      </w:r>
      <w:r w:rsidR="00FC7100" w:rsidRPr="00086C4F">
        <w:rPr>
          <w:rFonts w:asciiTheme="minorHAnsi" w:hAnsiTheme="minorHAnsi" w:cstheme="minorHAnsi"/>
          <w:szCs w:val="22"/>
        </w:rPr>
        <w:t>nterest to employees</w:t>
      </w:r>
      <w:r w:rsidR="000265EC" w:rsidRPr="00086C4F">
        <w:rPr>
          <w:rFonts w:asciiTheme="minorHAnsi" w:hAnsiTheme="minorHAnsi" w:cstheme="minorHAnsi"/>
          <w:szCs w:val="22"/>
        </w:rPr>
        <w:t>’</w:t>
      </w:r>
      <w:r w:rsidR="00FC7100" w:rsidRPr="00086C4F">
        <w:rPr>
          <w:rFonts w:asciiTheme="minorHAnsi" w:hAnsiTheme="minorHAnsi" w:cstheme="minorHAnsi"/>
          <w:szCs w:val="22"/>
        </w:rPr>
        <w:t xml:space="preserve"> superannuation funds.</w:t>
      </w:r>
    </w:p>
    <w:p w14:paraId="00E8AC0A" w14:textId="65A73FDA" w:rsidR="00F77490" w:rsidRPr="00086C4F" w:rsidRDefault="00F77490" w:rsidP="00F77490">
      <w:pPr>
        <w:widowControl w:val="0"/>
        <w:spacing w:before="120" w:after="120" w:line="360" w:lineRule="auto"/>
        <w:rPr>
          <w:rFonts w:asciiTheme="minorHAnsi" w:hAnsiTheme="minorHAnsi" w:cstheme="minorBidi"/>
          <w:b/>
          <w:sz w:val="24"/>
          <w:szCs w:val="24"/>
        </w:rPr>
      </w:pPr>
      <w:r w:rsidRPr="00086C4F">
        <w:rPr>
          <w:rFonts w:asciiTheme="minorHAnsi" w:hAnsiTheme="minorHAnsi" w:cstheme="minorBidi"/>
          <w:b/>
          <w:sz w:val="24"/>
          <w:szCs w:val="24"/>
        </w:rPr>
        <w:t>Further Actions Taken</w:t>
      </w:r>
    </w:p>
    <w:p w14:paraId="505996D9" w14:textId="2010D38D" w:rsidR="0072734D" w:rsidRPr="00086C4F" w:rsidRDefault="00437CAB"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GACS confirms </w:t>
      </w:r>
      <w:r w:rsidR="0034231F" w:rsidRPr="00086C4F">
        <w:rPr>
          <w:rFonts w:asciiTheme="minorHAnsi" w:hAnsiTheme="minorHAnsi" w:cstheme="minorHAnsi"/>
          <w:szCs w:val="22"/>
        </w:rPr>
        <w:t xml:space="preserve">they have </w:t>
      </w:r>
      <w:r w:rsidR="0072734D" w:rsidRPr="00086C4F">
        <w:rPr>
          <w:rFonts w:asciiTheme="minorHAnsi" w:hAnsiTheme="minorHAnsi" w:cstheme="minorHAnsi"/>
          <w:szCs w:val="22"/>
        </w:rPr>
        <w:t>update</w:t>
      </w:r>
      <w:r w:rsidRPr="00086C4F">
        <w:rPr>
          <w:rFonts w:asciiTheme="minorHAnsi" w:hAnsiTheme="minorHAnsi" w:cstheme="minorHAnsi"/>
          <w:szCs w:val="22"/>
        </w:rPr>
        <w:t>d</w:t>
      </w:r>
      <w:r w:rsidR="0072734D" w:rsidRPr="00086C4F">
        <w:rPr>
          <w:rFonts w:asciiTheme="minorHAnsi" w:hAnsiTheme="minorHAnsi" w:cstheme="minorHAnsi"/>
          <w:szCs w:val="22"/>
        </w:rPr>
        <w:t xml:space="preserve"> and implement</w:t>
      </w:r>
      <w:r w:rsidRPr="00086C4F">
        <w:rPr>
          <w:rFonts w:asciiTheme="minorHAnsi" w:hAnsiTheme="minorHAnsi" w:cstheme="minorHAnsi"/>
          <w:szCs w:val="22"/>
        </w:rPr>
        <w:t>ed</w:t>
      </w:r>
      <w:r w:rsidR="0072734D" w:rsidRPr="00086C4F">
        <w:rPr>
          <w:rFonts w:asciiTheme="minorHAnsi" w:hAnsiTheme="minorHAnsi" w:cstheme="minorHAnsi"/>
          <w:szCs w:val="22"/>
        </w:rPr>
        <w:t xml:space="preserve"> the base IFA template document to ensure compliance with clause 6 of the EA (noting, IFAs are meant to be individual and will be amended accordingly as and when negotiated);</w:t>
      </w:r>
    </w:p>
    <w:p w14:paraId="17FCE85D" w14:textId="7A0B2A54" w:rsidR="0072734D" w:rsidRPr="00086C4F" w:rsidRDefault="00437CAB"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GACS declares that</w:t>
      </w:r>
      <w:r w:rsidR="0034231F" w:rsidRPr="00086C4F">
        <w:rPr>
          <w:rFonts w:asciiTheme="minorHAnsi" w:hAnsiTheme="minorHAnsi" w:cstheme="minorHAnsi"/>
          <w:szCs w:val="22"/>
        </w:rPr>
        <w:t xml:space="preserve"> they have </w:t>
      </w:r>
      <w:r w:rsidR="0072734D" w:rsidRPr="00086C4F">
        <w:rPr>
          <w:rFonts w:asciiTheme="minorHAnsi" w:hAnsiTheme="minorHAnsi" w:cstheme="minorHAnsi"/>
          <w:szCs w:val="22"/>
        </w:rPr>
        <w:t>create</w:t>
      </w:r>
      <w:r w:rsidR="0034231F" w:rsidRPr="00086C4F">
        <w:rPr>
          <w:rFonts w:asciiTheme="minorHAnsi" w:hAnsiTheme="minorHAnsi" w:cstheme="minorHAnsi"/>
          <w:szCs w:val="22"/>
        </w:rPr>
        <w:t>d</w:t>
      </w:r>
      <w:r w:rsidR="0072734D" w:rsidRPr="00086C4F">
        <w:rPr>
          <w:rFonts w:asciiTheme="minorHAnsi" w:hAnsiTheme="minorHAnsi" w:cstheme="minorHAnsi"/>
          <w:szCs w:val="22"/>
        </w:rPr>
        <w:t xml:space="preserve"> and implement</w:t>
      </w:r>
      <w:r w:rsidR="0034231F" w:rsidRPr="00086C4F">
        <w:rPr>
          <w:rFonts w:asciiTheme="minorHAnsi" w:hAnsiTheme="minorHAnsi" w:cstheme="minorHAnsi"/>
          <w:szCs w:val="22"/>
        </w:rPr>
        <w:t>ed</w:t>
      </w:r>
      <w:r w:rsidR="0072734D" w:rsidRPr="00086C4F">
        <w:rPr>
          <w:rFonts w:asciiTheme="minorHAnsi" w:hAnsiTheme="minorHAnsi" w:cstheme="minorHAnsi"/>
          <w:szCs w:val="22"/>
        </w:rPr>
        <w:t xml:space="preserve"> policies and procedures relating to the implementation of IFAs, to ensure that:</w:t>
      </w:r>
    </w:p>
    <w:p w14:paraId="5C6AEFFB" w14:textId="5FDD43F3" w:rsidR="0072734D" w:rsidRPr="00086C4F" w:rsidRDefault="0072734D" w:rsidP="008D1E2C">
      <w:pPr>
        <w:pStyle w:val="ListParagraph"/>
        <w:widowControl w:val="0"/>
        <w:numPr>
          <w:ilvl w:val="1"/>
          <w:numId w:val="9"/>
        </w:numPr>
        <w:spacing w:before="120" w:after="120" w:line="360" w:lineRule="auto"/>
        <w:rPr>
          <w:rFonts w:asciiTheme="minorHAnsi" w:hAnsiTheme="minorHAnsi" w:cstheme="minorBidi"/>
        </w:rPr>
      </w:pPr>
      <w:r w:rsidRPr="00086C4F">
        <w:rPr>
          <w:rFonts w:asciiTheme="minorHAnsi" w:hAnsiTheme="minorHAnsi" w:cstheme="minorBidi"/>
        </w:rPr>
        <w:t>all IFAs are genuinely entered into by employees and that employees requesting IFAs will be made aware of resources on the FWO website relating to IFAs</w:t>
      </w:r>
      <w:r w:rsidR="00DA5EA8" w:rsidRPr="00086C4F">
        <w:rPr>
          <w:rFonts w:asciiTheme="minorHAnsi" w:hAnsiTheme="minorHAnsi" w:cstheme="minorBidi"/>
        </w:rPr>
        <w:t>;</w:t>
      </w:r>
      <w:r w:rsidRPr="00086C4F">
        <w:rPr>
          <w:rFonts w:asciiTheme="minorHAnsi" w:hAnsiTheme="minorHAnsi" w:cstheme="minorBidi"/>
        </w:rPr>
        <w:t xml:space="preserve"> </w:t>
      </w:r>
    </w:p>
    <w:p w14:paraId="0D8552DE" w14:textId="29FC0A2B" w:rsidR="0072734D" w:rsidRPr="00086C4F" w:rsidRDefault="0072734D" w:rsidP="008D1E2C">
      <w:pPr>
        <w:pStyle w:val="ListParagraph"/>
        <w:widowControl w:val="0"/>
        <w:numPr>
          <w:ilvl w:val="1"/>
          <w:numId w:val="9"/>
        </w:numPr>
        <w:spacing w:before="120" w:after="120" w:line="360" w:lineRule="auto"/>
        <w:rPr>
          <w:rFonts w:asciiTheme="minorHAnsi" w:hAnsiTheme="minorHAnsi" w:cstheme="minorBidi"/>
        </w:rPr>
      </w:pPr>
      <w:r w:rsidRPr="00086C4F">
        <w:rPr>
          <w:rFonts w:asciiTheme="minorHAnsi" w:hAnsiTheme="minorHAnsi" w:cstheme="minorBidi"/>
        </w:rPr>
        <w:t>they accommodate the genuine needs of employees</w:t>
      </w:r>
      <w:r w:rsidR="00DA5EA8" w:rsidRPr="00086C4F">
        <w:rPr>
          <w:rFonts w:asciiTheme="minorHAnsi" w:hAnsiTheme="minorHAnsi" w:cstheme="minorBidi"/>
        </w:rPr>
        <w:t>;</w:t>
      </w:r>
      <w:r w:rsidRPr="00086C4F">
        <w:rPr>
          <w:rFonts w:asciiTheme="minorHAnsi" w:hAnsiTheme="minorHAnsi" w:cstheme="minorBidi"/>
        </w:rPr>
        <w:t xml:space="preserve"> </w:t>
      </w:r>
    </w:p>
    <w:p w14:paraId="4EC8CA97" w14:textId="0E6A1B12" w:rsidR="0072734D" w:rsidRPr="00086C4F" w:rsidRDefault="0072734D" w:rsidP="008D1E2C">
      <w:pPr>
        <w:pStyle w:val="ListParagraph"/>
        <w:widowControl w:val="0"/>
        <w:numPr>
          <w:ilvl w:val="1"/>
          <w:numId w:val="9"/>
        </w:numPr>
        <w:spacing w:before="120" w:after="120" w:line="360" w:lineRule="auto"/>
        <w:rPr>
          <w:rFonts w:asciiTheme="minorHAnsi" w:hAnsiTheme="minorHAnsi" w:cstheme="minorBidi"/>
        </w:rPr>
      </w:pPr>
      <w:r w:rsidRPr="00086C4F">
        <w:rPr>
          <w:rFonts w:asciiTheme="minorHAnsi" w:hAnsiTheme="minorHAnsi" w:cstheme="minorBidi"/>
        </w:rPr>
        <w:t>they are in line with the ‘Use of Individual Flexibility Arrangements - Best Practice Guide’ as contained at fairwork.gov.au</w:t>
      </w:r>
      <w:r w:rsidR="00DA5EA8" w:rsidRPr="00086C4F">
        <w:rPr>
          <w:rFonts w:asciiTheme="minorHAnsi" w:hAnsiTheme="minorHAnsi" w:cstheme="minorBidi"/>
        </w:rPr>
        <w:t>;</w:t>
      </w:r>
    </w:p>
    <w:p w14:paraId="0810E8B0" w14:textId="607A4322" w:rsidR="0072734D" w:rsidRPr="00086C4F" w:rsidRDefault="0072734D" w:rsidP="008D1E2C">
      <w:pPr>
        <w:pStyle w:val="ListParagraph"/>
        <w:widowControl w:val="0"/>
        <w:numPr>
          <w:ilvl w:val="1"/>
          <w:numId w:val="9"/>
        </w:numPr>
        <w:spacing w:before="120" w:after="120" w:line="360" w:lineRule="auto"/>
        <w:rPr>
          <w:rFonts w:asciiTheme="minorHAnsi" w:hAnsiTheme="minorHAnsi" w:cstheme="minorBidi"/>
        </w:rPr>
      </w:pPr>
      <w:r w:rsidRPr="00086C4F">
        <w:rPr>
          <w:rFonts w:asciiTheme="minorHAnsi" w:hAnsiTheme="minorHAnsi" w:cstheme="minorBidi"/>
        </w:rPr>
        <w:t>each IFA entered into by GACS and any of its employees is reviewed at least annually to ensure ongoing compliance</w:t>
      </w:r>
      <w:r w:rsidR="00DA5EA8" w:rsidRPr="00086C4F">
        <w:rPr>
          <w:rFonts w:asciiTheme="minorHAnsi" w:hAnsiTheme="minorHAnsi" w:cstheme="minorBidi"/>
        </w:rPr>
        <w:t>; and</w:t>
      </w:r>
    </w:p>
    <w:p w14:paraId="0BBB55A6" w14:textId="5DEF38D5" w:rsidR="0072734D" w:rsidRPr="00086C4F" w:rsidRDefault="0072734D" w:rsidP="008D1E2C">
      <w:pPr>
        <w:pStyle w:val="ListParagraph"/>
        <w:widowControl w:val="0"/>
        <w:numPr>
          <w:ilvl w:val="1"/>
          <w:numId w:val="9"/>
        </w:numPr>
        <w:spacing w:before="120" w:after="120" w:line="360" w:lineRule="auto"/>
        <w:rPr>
          <w:rFonts w:asciiTheme="minorHAnsi" w:hAnsiTheme="minorHAnsi" w:cstheme="minorBidi"/>
        </w:rPr>
      </w:pPr>
      <w:r w:rsidRPr="00086C4F">
        <w:rPr>
          <w:rFonts w:asciiTheme="minorHAnsi" w:hAnsiTheme="minorHAnsi" w:cstheme="minorBidi"/>
        </w:rPr>
        <w:t>each IFA between GACS and any of its employees is approved by the Executive Manager of People and Culture or the Chief Operating Officer</w:t>
      </w:r>
      <w:r w:rsidR="00DA5EA8" w:rsidRPr="00086C4F">
        <w:rPr>
          <w:rFonts w:asciiTheme="minorHAnsi" w:hAnsiTheme="minorHAnsi" w:cstheme="minorBidi"/>
        </w:rPr>
        <w:t>.</w:t>
      </w:r>
    </w:p>
    <w:p w14:paraId="06C745B1" w14:textId="77777777" w:rsidR="00F26245" w:rsidRPr="00086C4F" w:rsidRDefault="00F26245" w:rsidP="00364C44">
      <w:pPr>
        <w:pStyle w:val="ListParagraph"/>
        <w:widowControl w:val="0"/>
        <w:spacing w:before="120" w:after="120" w:line="360" w:lineRule="auto"/>
        <w:rPr>
          <w:rFonts w:ascii="Arial" w:hAnsi="Arial" w:cs="Times New Roman"/>
          <w:sz w:val="22"/>
        </w:rPr>
      </w:pPr>
    </w:p>
    <w:p w14:paraId="4378D37A" w14:textId="2E83D107" w:rsidR="0017452A" w:rsidRPr="00086C4F" w:rsidRDefault="0017452A" w:rsidP="00C4474C">
      <w:pPr>
        <w:widowControl w:val="0"/>
        <w:spacing w:before="120" w:after="120" w:line="360" w:lineRule="auto"/>
        <w:rPr>
          <w:rFonts w:asciiTheme="minorHAnsi" w:hAnsiTheme="minorHAnsi" w:cstheme="minorHAnsi"/>
          <w:b/>
          <w:sz w:val="24"/>
          <w:szCs w:val="24"/>
        </w:rPr>
      </w:pPr>
      <w:r w:rsidRPr="00086C4F">
        <w:rPr>
          <w:rFonts w:asciiTheme="minorHAnsi" w:hAnsiTheme="minorHAnsi" w:cstheme="minorHAnsi"/>
          <w:b/>
          <w:sz w:val="24"/>
          <w:szCs w:val="24"/>
        </w:rPr>
        <w:lastRenderedPageBreak/>
        <w:t>UNDERTAKINGS</w:t>
      </w:r>
    </w:p>
    <w:p w14:paraId="6AE696DE" w14:textId="66F95C44" w:rsidR="00CC6D16" w:rsidRPr="00086C4F" w:rsidRDefault="005B746B"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w:t>
      </w:r>
      <w:r w:rsidR="006D0B39" w:rsidRPr="00086C4F">
        <w:rPr>
          <w:rFonts w:asciiTheme="minorHAnsi" w:hAnsiTheme="minorHAnsi" w:cstheme="minorHAnsi"/>
          <w:szCs w:val="22"/>
        </w:rPr>
        <w:t>S</w:t>
      </w:r>
      <w:r w:rsidR="0015227F" w:rsidRPr="00086C4F">
        <w:rPr>
          <w:rFonts w:asciiTheme="minorHAnsi" w:hAnsiTheme="minorHAnsi" w:cstheme="minorHAnsi"/>
          <w:szCs w:val="22"/>
        </w:rPr>
        <w:t xml:space="preserve"> will take the actions set out at clauses </w:t>
      </w:r>
      <w:r w:rsidR="001A4F5F" w:rsidRPr="00086C4F">
        <w:rPr>
          <w:rFonts w:asciiTheme="minorHAnsi" w:hAnsiTheme="minorHAnsi" w:cstheme="minorHAnsi"/>
          <w:szCs w:val="22"/>
        </w:rPr>
        <w:t xml:space="preserve">19 </w:t>
      </w:r>
      <w:r w:rsidR="0015227F" w:rsidRPr="00086C4F">
        <w:rPr>
          <w:rFonts w:asciiTheme="minorHAnsi" w:hAnsiTheme="minorHAnsi" w:cstheme="minorHAnsi"/>
          <w:szCs w:val="22"/>
        </w:rPr>
        <w:t xml:space="preserve">to </w:t>
      </w:r>
      <w:r w:rsidR="00EA7D5B" w:rsidRPr="00086C4F">
        <w:rPr>
          <w:rFonts w:asciiTheme="minorHAnsi" w:hAnsiTheme="minorHAnsi" w:cstheme="minorHAnsi"/>
          <w:szCs w:val="22"/>
        </w:rPr>
        <w:t>5</w:t>
      </w:r>
      <w:r w:rsidR="007A5DD7" w:rsidRPr="00086C4F">
        <w:rPr>
          <w:rFonts w:asciiTheme="minorHAnsi" w:hAnsiTheme="minorHAnsi" w:cstheme="minorHAnsi"/>
          <w:szCs w:val="22"/>
        </w:rPr>
        <w:t>3</w:t>
      </w:r>
      <w:r w:rsidR="00EA7D5B" w:rsidRPr="00086C4F">
        <w:rPr>
          <w:rFonts w:asciiTheme="minorHAnsi" w:hAnsiTheme="minorHAnsi" w:cstheme="minorHAnsi"/>
          <w:szCs w:val="22"/>
        </w:rPr>
        <w:t xml:space="preserve"> </w:t>
      </w:r>
      <w:r w:rsidR="00463168" w:rsidRPr="00086C4F">
        <w:rPr>
          <w:rFonts w:asciiTheme="minorHAnsi" w:hAnsiTheme="minorHAnsi" w:cstheme="minorHAnsi"/>
          <w:szCs w:val="22"/>
        </w:rPr>
        <w:t xml:space="preserve">(inclusive) </w:t>
      </w:r>
      <w:r w:rsidR="0015227F" w:rsidRPr="00086C4F">
        <w:rPr>
          <w:rFonts w:asciiTheme="minorHAnsi" w:hAnsiTheme="minorHAnsi" w:cstheme="minorHAnsi"/>
          <w:szCs w:val="22"/>
        </w:rPr>
        <w:t xml:space="preserve">below. </w:t>
      </w:r>
      <w:r w:rsidR="005A1285" w:rsidRPr="00086C4F">
        <w:rPr>
          <w:rFonts w:asciiTheme="minorHAnsi" w:hAnsiTheme="minorHAnsi" w:cstheme="minorHAnsi"/>
          <w:szCs w:val="22"/>
        </w:rPr>
        <w:t xml:space="preserve">Where a due date falls on a weekend or public holiday, the due date for the Undertaking will be taken to be the following business day. </w:t>
      </w:r>
    </w:p>
    <w:p w14:paraId="1D5B0284" w14:textId="378AFEE2" w:rsidR="00C4474C" w:rsidRPr="00086C4F" w:rsidRDefault="00E95F61" w:rsidP="00C679E4">
      <w:pPr>
        <w:keepNext/>
        <w:widowControl w:val="0"/>
        <w:spacing w:before="120" w:after="120" w:line="360" w:lineRule="auto"/>
        <w:rPr>
          <w:rFonts w:asciiTheme="minorHAnsi" w:hAnsiTheme="minorHAnsi" w:cstheme="minorBidi"/>
          <w:b/>
          <w:sz w:val="24"/>
          <w:szCs w:val="24"/>
        </w:rPr>
      </w:pPr>
      <w:r w:rsidRPr="00086C4F">
        <w:rPr>
          <w:rFonts w:asciiTheme="minorHAnsi" w:hAnsiTheme="minorHAnsi" w:cstheme="minorBidi"/>
          <w:b/>
          <w:sz w:val="24"/>
          <w:szCs w:val="24"/>
        </w:rPr>
        <w:t>W</w:t>
      </w:r>
      <w:r w:rsidR="00C4474C" w:rsidRPr="00086C4F">
        <w:rPr>
          <w:rFonts w:asciiTheme="minorHAnsi" w:hAnsiTheme="minorHAnsi" w:cstheme="minorBidi"/>
          <w:b/>
          <w:sz w:val="24"/>
          <w:szCs w:val="24"/>
        </w:rPr>
        <w:t xml:space="preserve">orkplace </w:t>
      </w:r>
      <w:r w:rsidR="00AA5614" w:rsidRPr="00086C4F">
        <w:rPr>
          <w:rFonts w:asciiTheme="minorHAnsi" w:hAnsiTheme="minorHAnsi" w:cstheme="minorBidi"/>
          <w:b/>
          <w:sz w:val="24"/>
          <w:szCs w:val="24"/>
        </w:rPr>
        <w:t>R</w:t>
      </w:r>
      <w:r w:rsidR="00C4474C" w:rsidRPr="00086C4F">
        <w:rPr>
          <w:rFonts w:asciiTheme="minorHAnsi" w:hAnsiTheme="minorHAnsi" w:cstheme="minorBidi"/>
          <w:b/>
          <w:sz w:val="24"/>
          <w:szCs w:val="24"/>
        </w:rPr>
        <w:t xml:space="preserve">elations </w:t>
      </w:r>
      <w:r w:rsidR="00AA5614" w:rsidRPr="00086C4F">
        <w:rPr>
          <w:rFonts w:asciiTheme="minorHAnsi" w:hAnsiTheme="minorHAnsi" w:cstheme="minorBidi"/>
          <w:b/>
          <w:sz w:val="24"/>
          <w:szCs w:val="24"/>
        </w:rPr>
        <w:t>P</w:t>
      </w:r>
      <w:r w:rsidRPr="00086C4F">
        <w:rPr>
          <w:rFonts w:asciiTheme="minorHAnsi" w:hAnsiTheme="minorHAnsi" w:cstheme="minorBidi"/>
          <w:b/>
          <w:sz w:val="24"/>
          <w:szCs w:val="24"/>
        </w:rPr>
        <w:t>rocesses</w:t>
      </w:r>
      <w:r w:rsidR="0003132C" w:rsidRPr="00086C4F">
        <w:rPr>
          <w:rFonts w:asciiTheme="minorHAnsi" w:hAnsiTheme="minorHAnsi" w:cstheme="minorBidi"/>
          <w:b/>
          <w:sz w:val="24"/>
          <w:szCs w:val="24"/>
        </w:rPr>
        <w:t xml:space="preserve"> and </w:t>
      </w:r>
      <w:r w:rsidR="00AA5614" w:rsidRPr="00086C4F">
        <w:rPr>
          <w:rFonts w:asciiTheme="minorHAnsi" w:hAnsiTheme="minorHAnsi" w:cstheme="minorBidi"/>
          <w:b/>
          <w:sz w:val="24"/>
          <w:szCs w:val="24"/>
        </w:rPr>
        <w:t>R</w:t>
      </w:r>
      <w:r w:rsidR="00C9777E" w:rsidRPr="00086C4F">
        <w:rPr>
          <w:rFonts w:asciiTheme="minorHAnsi" w:hAnsiTheme="minorHAnsi" w:cstheme="minorBidi"/>
          <w:b/>
          <w:sz w:val="24"/>
          <w:szCs w:val="24"/>
        </w:rPr>
        <w:t>eporting</w:t>
      </w:r>
    </w:p>
    <w:p w14:paraId="7E403E56" w14:textId="7695D3EF" w:rsidR="00456DCD" w:rsidRPr="00086C4F" w:rsidRDefault="00456DCD"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By </w:t>
      </w:r>
      <w:r w:rsidR="00A97B91" w:rsidRPr="00086C4F">
        <w:rPr>
          <w:rFonts w:asciiTheme="minorHAnsi" w:hAnsiTheme="minorHAnsi" w:cstheme="minorHAnsi"/>
          <w:szCs w:val="22"/>
        </w:rPr>
        <w:t>01 November 2026</w:t>
      </w:r>
      <w:r w:rsidRPr="00086C4F">
        <w:rPr>
          <w:rFonts w:asciiTheme="minorHAnsi" w:hAnsiTheme="minorHAnsi" w:cstheme="minorHAnsi"/>
          <w:szCs w:val="22"/>
        </w:rPr>
        <w:t xml:space="preserve">,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Pr="00086C4F">
        <w:rPr>
          <w:rFonts w:asciiTheme="minorHAnsi" w:hAnsiTheme="minorHAnsi" w:cstheme="minorHAnsi"/>
          <w:szCs w:val="22"/>
        </w:rPr>
        <w:t xml:space="preserve"> will, in further consultation with FWO, undertake, </w:t>
      </w:r>
      <w:bookmarkStart w:id="4" w:name="_Int_DK6QOwkf"/>
      <w:r w:rsidRPr="00086C4F">
        <w:rPr>
          <w:rFonts w:asciiTheme="minorHAnsi" w:hAnsiTheme="minorHAnsi" w:cstheme="minorHAnsi"/>
          <w:szCs w:val="22"/>
        </w:rPr>
        <w:t>implement</w:t>
      </w:r>
      <w:bookmarkEnd w:id="4"/>
      <w:r w:rsidRPr="00086C4F">
        <w:rPr>
          <w:rFonts w:asciiTheme="minorHAnsi" w:hAnsiTheme="minorHAnsi" w:cstheme="minorHAnsi"/>
          <w:szCs w:val="22"/>
        </w:rPr>
        <w:t xml:space="preserve"> or have implemented the following reviews</w:t>
      </w:r>
      <w:r w:rsidR="00C9777E" w:rsidRPr="00086C4F">
        <w:rPr>
          <w:rFonts w:asciiTheme="minorHAnsi" w:hAnsiTheme="minorHAnsi" w:cstheme="minorHAnsi"/>
          <w:szCs w:val="22"/>
        </w:rPr>
        <w:t xml:space="preserve"> and reporting measures</w:t>
      </w:r>
      <w:r w:rsidR="00826D42" w:rsidRPr="00086C4F">
        <w:rPr>
          <w:rFonts w:asciiTheme="minorHAnsi" w:hAnsiTheme="minorHAnsi" w:cstheme="minorHAnsi"/>
          <w:szCs w:val="22"/>
        </w:rPr>
        <w:t xml:space="preserve"> </w:t>
      </w:r>
      <w:r w:rsidRPr="00086C4F">
        <w:rPr>
          <w:rFonts w:asciiTheme="minorHAnsi" w:hAnsiTheme="minorHAnsi" w:cstheme="minorHAnsi"/>
          <w:szCs w:val="22"/>
        </w:rPr>
        <w:t>to avoid any repeat of similar contraventions that are relied on as the basis for this Undertaking:</w:t>
      </w:r>
    </w:p>
    <w:p w14:paraId="42314081" w14:textId="54828677" w:rsidR="00A81398" w:rsidRPr="00086C4F" w:rsidRDefault="00370615" w:rsidP="730B55A2">
      <w:pPr>
        <w:pStyle w:val="ListParagraph"/>
        <w:widowControl w:val="0"/>
        <w:numPr>
          <w:ilvl w:val="1"/>
          <w:numId w:val="10"/>
        </w:numPr>
        <w:spacing w:before="120" w:after="120" w:line="360" w:lineRule="auto"/>
        <w:rPr>
          <w:rFonts w:asciiTheme="minorHAnsi" w:hAnsiTheme="minorHAnsi" w:cstheme="minorBidi"/>
        </w:rPr>
      </w:pPr>
      <w:r w:rsidRPr="730B55A2">
        <w:rPr>
          <w:rFonts w:asciiTheme="minorHAnsi" w:hAnsiTheme="minorHAnsi" w:cstheme="minorBidi"/>
        </w:rPr>
        <w:t>r</w:t>
      </w:r>
      <w:r w:rsidR="00246A6B" w:rsidRPr="730B55A2">
        <w:rPr>
          <w:rFonts w:asciiTheme="minorHAnsi" w:hAnsiTheme="minorHAnsi" w:cstheme="minorBidi"/>
        </w:rPr>
        <w:t xml:space="preserve">eports to the Board </w:t>
      </w:r>
      <w:r w:rsidR="003E71EF" w:rsidRPr="730B55A2">
        <w:rPr>
          <w:rFonts w:asciiTheme="minorHAnsi" w:hAnsiTheme="minorHAnsi" w:cstheme="minorBidi"/>
        </w:rPr>
        <w:t xml:space="preserve">People and Culture </w:t>
      </w:r>
      <w:r w:rsidR="00280C2B" w:rsidRPr="730B55A2">
        <w:rPr>
          <w:rFonts w:asciiTheme="minorHAnsi" w:hAnsiTheme="minorHAnsi" w:cstheme="minorBidi"/>
        </w:rPr>
        <w:t>Remuneration subcommittee</w:t>
      </w:r>
      <w:r w:rsidR="0039661D" w:rsidRPr="730B55A2">
        <w:rPr>
          <w:rFonts w:asciiTheme="minorHAnsi" w:hAnsiTheme="minorHAnsi" w:cstheme="minorBidi"/>
        </w:rPr>
        <w:t xml:space="preserve"> are tabled</w:t>
      </w:r>
      <w:r w:rsidR="00280C2B" w:rsidRPr="730B55A2">
        <w:rPr>
          <w:rFonts w:asciiTheme="minorHAnsi" w:hAnsiTheme="minorHAnsi" w:cstheme="minorBidi"/>
        </w:rPr>
        <w:t xml:space="preserve">, at least bi-annually, </w:t>
      </w:r>
      <w:r w:rsidR="0039661D" w:rsidRPr="730B55A2">
        <w:rPr>
          <w:rFonts w:asciiTheme="minorHAnsi" w:hAnsiTheme="minorHAnsi" w:cstheme="minorBidi"/>
        </w:rPr>
        <w:t xml:space="preserve">including </w:t>
      </w:r>
      <w:r w:rsidR="00263C21" w:rsidRPr="730B55A2">
        <w:rPr>
          <w:rFonts w:asciiTheme="minorHAnsi" w:hAnsiTheme="minorHAnsi" w:cstheme="minorBidi"/>
        </w:rPr>
        <w:t>the number of IFAs</w:t>
      </w:r>
      <w:r w:rsidR="00041D69" w:rsidRPr="730B55A2">
        <w:rPr>
          <w:rFonts w:asciiTheme="minorHAnsi" w:hAnsiTheme="minorHAnsi" w:cstheme="minorBidi"/>
        </w:rPr>
        <w:t xml:space="preserve"> </w:t>
      </w:r>
      <w:r w:rsidR="00246A6B" w:rsidRPr="730B55A2">
        <w:rPr>
          <w:rFonts w:asciiTheme="minorHAnsi" w:hAnsiTheme="minorHAnsi" w:cstheme="minorBidi"/>
        </w:rPr>
        <w:t>in place between employees and GACS and an overview of</w:t>
      </w:r>
      <w:r w:rsidR="00F74A0B" w:rsidRPr="730B55A2">
        <w:rPr>
          <w:rFonts w:asciiTheme="minorHAnsi" w:hAnsiTheme="minorHAnsi" w:cstheme="minorBidi"/>
        </w:rPr>
        <w:t xml:space="preserve"> terms</w:t>
      </w:r>
      <w:r w:rsidR="00106BF6" w:rsidRPr="730B55A2">
        <w:rPr>
          <w:rFonts w:asciiTheme="minorHAnsi" w:hAnsiTheme="minorHAnsi" w:cstheme="minorBidi"/>
        </w:rPr>
        <w:t>/clauses</w:t>
      </w:r>
      <w:r w:rsidR="00F74A0B" w:rsidRPr="730B55A2">
        <w:rPr>
          <w:rFonts w:asciiTheme="minorHAnsi" w:hAnsiTheme="minorHAnsi" w:cstheme="minorBidi"/>
        </w:rPr>
        <w:t xml:space="preserve"> the</w:t>
      </w:r>
      <w:r w:rsidR="00380F21" w:rsidRPr="730B55A2">
        <w:rPr>
          <w:rFonts w:asciiTheme="minorHAnsi" w:hAnsiTheme="minorHAnsi" w:cstheme="minorBidi"/>
        </w:rPr>
        <w:t xml:space="preserve"> IFA</w:t>
      </w:r>
      <w:r w:rsidR="00246A6B" w:rsidRPr="730B55A2">
        <w:rPr>
          <w:rFonts w:asciiTheme="minorHAnsi" w:hAnsiTheme="minorHAnsi" w:cstheme="minorBidi"/>
        </w:rPr>
        <w:t>s</w:t>
      </w:r>
      <w:r w:rsidR="00F74A0B" w:rsidRPr="730B55A2">
        <w:rPr>
          <w:rFonts w:asciiTheme="minorHAnsi" w:hAnsiTheme="minorHAnsi" w:cstheme="minorBidi"/>
        </w:rPr>
        <w:t xml:space="preserve"> var</w:t>
      </w:r>
      <w:r w:rsidR="00246A6B" w:rsidRPr="730B55A2">
        <w:rPr>
          <w:rFonts w:asciiTheme="minorHAnsi" w:hAnsiTheme="minorHAnsi" w:cstheme="minorBidi"/>
        </w:rPr>
        <w:t>y</w:t>
      </w:r>
      <w:r w:rsidR="004B7EAE" w:rsidRPr="730B55A2">
        <w:rPr>
          <w:rFonts w:asciiTheme="minorHAnsi" w:hAnsiTheme="minorHAnsi" w:cstheme="minorBidi"/>
        </w:rPr>
        <w:t>; and</w:t>
      </w:r>
    </w:p>
    <w:p w14:paraId="734237E4" w14:textId="21F77159" w:rsidR="00C9777E" w:rsidRPr="00086C4F" w:rsidRDefault="0020374C" w:rsidP="008D1E2C">
      <w:pPr>
        <w:pStyle w:val="ListParagraph"/>
        <w:widowControl w:val="0"/>
        <w:numPr>
          <w:ilvl w:val="1"/>
          <w:numId w:val="10"/>
        </w:numPr>
        <w:spacing w:before="120" w:after="120" w:line="360" w:lineRule="auto"/>
        <w:rPr>
          <w:rFonts w:asciiTheme="minorHAnsi" w:hAnsiTheme="minorHAnsi" w:cstheme="minorBidi"/>
        </w:rPr>
      </w:pPr>
      <w:r w:rsidRPr="00086C4F">
        <w:rPr>
          <w:rFonts w:asciiTheme="minorHAnsi" w:hAnsiTheme="minorHAnsi" w:cstheme="minorBidi"/>
        </w:rPr>
        <w:t xml:space="preserve">review the policies and procedures GACS have implemented as detailed in clause 17 to confirm they continue to comply with 17 </w:t>
      </w:r>
      <w:r w:rsidR="008A463C" w:rsidRPr="00086C4F">
        <w:rPr>
          <w:rFonts w:asciiTheme="minorHAnsi" w:hAnsiTheme="minorHAnsi" w:cstheme="minorBidi"/>
        </w:rPr>
        <w:t>(</w:t>
      </w:r>
      <w:r w:rsidRPr="00086C4F">
        <w:rPr>
          <w:rFonts w:asciiTheme="minorHAnsi" w:hAnsiTheme="minorHAnsi" w:cstheme="minorBidi"/>
        </w:rPr>
        <w:t xml:space="preserve">a) to 17 </w:t>
      </w:r>
      <w:r w:rsidR="008A463C" w:rsidRPr="00086C4F">
        <w:rPr>
          <w:rFonts w:asciiTheme="minorHAnsi" w:hAnsiTheme="minorHAnsi" w:cstheme="minorBidi"/>
        </w:rPr>
        <w:t>(</w:t>
      </w:r>
      <w:r w:rsidR="009C6E6C" w:rsidRPr="00086C4F">
        <w:rPr>
          <w:rFonts w:asciiTheme="minorHAnsi" w:hAnsiTheme="minorHAnsi" w:cstheme="minorBidi"/>
        </w:rPr>
        <w:t>e</w:t>
      </w:r>
      <w:r w:rsidRPr="00086C4F">
        <w:rPr>
          <w:rFonts w:asciiTheme="minorHAnsi" w:hAnsiTheme="minorHAnsi" w:cstheme="minorBidi"/>
        </w:rPr>
        <w:t>) of this Undertaking.</w:t>
      </w:r>
    </w:p>
    <w:p w14:paraId="0DE080A7" w14:textId="634F4105" w:rsidR="00097F24" w:rsidRPr="00086C4F" w:rsidRDefault="00952318"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By </w:t>
      </w:r>
      <w:r w:rsidR="00A97B91" w:rsidRPr="00086C4F">
        <w:rPr>
          <w:rFonts w:asciiTheme="minorHAnsi" w:hAnsiTheme="minorHAnsi" w:cstheme="minorHAnsi"/>
          <w:szCs w:val="22"/>
        </w:rPr>
        <w:t>30 June 2027</w:t>
      </w:r>
      <w:r w:rsidRPr="00086C4F">
        <w:rPr>
          <w:rFonts w:asciiTheme="minorHAnsi" w:hAnsiTheme="minorHAnsi" w:cstheme="minorHAnsi"/>
          <w:szCs w:val="22"/>
        </w:rPr>
        <w:t xml:space="preserve">, </w:t>
      </w:r>
      <w:r w:rsidR="005B746B" w:rsidRPr="00086C4F">
        <w:rPr>
          <w:rFonts w:asciiTheme="minorHAnsi" w:hAnsiTheme="minorHAnsi" w:cstheme="minorHAnsi"/>
          <w:szCs w:val="22"/>
        </w:rPr>
        <w:t>GAC</w:t>
      </w:r>
      <w:r w:rsidR="4CA11E0C" w:rsidRPr="00086C4F">
        <w:rPr>
          <w:rFonts w:asciiTheme="minorHAnsi" w:hAnsiTheme="minorHAnsi" w:cstheme="minorHAnsi"/>
          <w:szCs w:val="22"/>
        </w:rPr>
        <w:t>S</w:t>
      </w:r>
      <w:r w:rsidRPr="00086C4F">
        <w:rPr>
          <w:rFonts w:asciiTheme="minorHAnsi" w:hAnsiTheme="minorHAnsi" w:cstheme="minorHAnsi"/>
          <w:szCs w:val="22"/>
        </w:rPr>
        <w:t xml:space="preserve"> will provide to the FWO Reasonable Evidence of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Pr="00086C4F">
        <w:rPr>
          <w:rFonts w:asciiTheme="minorHAnsi" w:hAnsiTheme="minorHAnsi" w:cstheme="minorHAnsi"/>
          <w:szCs w:val="22"/>
        </w:rPr>
        <w:t xml:space="preserve"> compliance with clause </w:t>
      </w:r>
      <w:r w:rsidR="002D2D55" w:rsidRPr="00086C4F">
        <w:rPr>
          <w:rFonts w:asciiTheme="minorHAnsi" w:hAnsiTheme="minorHAnsi" w:cstheme="minorHAnsi"/>
          <w:szCs w:val="22"/>
        </w:rPr>
        <w:t>1</w:t>
      </w:r>
      <w:r w:rsidR="009B0BC9" w:rsidRPr="00086C4F">
        <w:rPr>
          <w:rFonts w:asciiTheme="minorHAnsi" w:hAnsiTheme="minorHAnsi" w:cstheme="minorHAnsi"/>
          <w:szCs w:val="22"/>
        </w:rPr>
        <w:t>9</w:t>
      </w:r>
      <w:r w:rsidR="00041D69" w:rsidRPr="00086C4F">
        <w:rPr>
          <w:rFonts w:asciiTheme="minorHAnsi" w:hAnsiTheme="minorHAnsi" w:cstheme="minorHAnsi"/>
          <w:szCs w:val="22"/>
        </w:rPr>
        <w:t xml:space="preserve">. </w:t>
      </w:r>
    </w:p>
    <w:p w14:paraId="137B124F" w14:textId="4F7019A7" w:rsidR="00373CD3" w:rsidRPr="00086C4F" w:rsidRDefault="007A6CD7" w:rsidP="00373CD3">
      <w:pPr>
        <w:widowControl w:val="0"/>
        <w:spacing w:before="120" w:after="120" w:line="360" w:lineRule="auto"/>
        <w:rPr>
          <w:rFonts w:asciiTheme="minorHAnsi" w:hAnsiTheme="minorHAnsi" w:cstheme="minorHAnsi"/>
          <w:b/>
          <w:sz w:val="24"/>
          <w:szCs w:val="24"/>
        </w:rPr>
      </w:pPr>
      <w:r w:rsidRPr="00086C4F">
        <w:rPr>
          <w:rFonts w:asciiTheme="minorHAnsi" w:hAnsiTheme="minorHAnsi" w:cstheme="minorHAnsi"/>
          <w:b/>
          <w:sz w:val="24"/>
          <w:szCs w:val="24"/>
        </w:rPr>
        <w:t>Independent A</w:t>
      </w:r>
      <w:r w:rsidR="00726C5F" w:rsidRPr="00086C4F">
        <w:rPr>
          <w:rFonts w:asciiTheme="minorHAnsi" w:hAnsiTheme="minorHAnsi" w:cstheme="minorHAnsi"/>
          <w:b/>
          <w:sz w:val="24"/>
          <w:szCs w:val="24"/>
        </w:rPr>
        <w:t>udit</w:t>
      </w:r>
      <w:r w:rsidR="00633F40" w:rsidRPr="00086C4F">
        <w:rPr>
          <w:rFonts w:asciiTheme="minorHAnsi" w:hAnsiTheme="minorHAnsi" w:cstheme="minorHAnsi"/>
          <w:b/>
          <w:sz w:val="24"/>
          <w:szCs w:val="24"/>
        </w:rPr>
        <w:t>s</w:t>
      </w:r>
    </w:p>
    <w:p w14:paraId="4D179C5F" w14:textId="273E29BF" w:rsidR="0062714F" w:rsidRPr="00086C4F" w:rsidRDefault="005B746B" w:rsidP="003B7C23">
      <w:pPr>
        <w:pStyle w:val="ListParagraph"/>
        <w:widowControl w:val="0"/>
        <w:numPr>
          <w:ilvl w:val="0"/>
          <w:numId w:val="5"/>
        </w:numPr>
        <w:spacing w:before="120" w:after="120" w:line="360" w:lineRule="auto"/>
        <w:ind w:hanging="720"/>
        <w:rPr>
          <w:rFonts w:asciiTheme="minorHAnsi" w:hAnsiTheme="minorHAnsi" w:cstheme="minorHAnsi"/>
          <w:szCs w:val="22"/>
        </w:rPr>
      </w:pPr>
      <w:bookmarkStart w:id="5" w:name="_Ref22815049"/>
      <w:r w:rsidRPr="00086C4F">
        <w:rPr>
          <w:rFonts w:asciiTheme="minorHAnsi" w:hAnsiTheme="minorHAnsi" w:cstheme="minorHAnsi"/>
          <w:szCs w:val="22"/>
        </w:rPr>
        <w:t>GAC</w:t>
      </w:r>
      <w:r w:rsidR="006D0B39" w:rsidRPr="00086C4F">
        <w:rPr>
          <w:rFonts w:asciiTheme="minorHAnsi" w:hAnsiTheme="minorHAnsi" w:cstheme="minorHAnsi"/>
          <w:szCs w:val="22"/>
        </w:rPr>
        <w:t>S</w:t>
      </w:r>
      <w:r w:rsidR="00543398" w:rsidRPr="00086C4F">
        <w:rPr>
          <w:rFonts w:asciiTheme="minorHAnsi" w:hAnsiTheme="minorHAnsi" w:cstheme="minorHAnsi"/>
          <w:szCs w:val="22"/>
        </w:rPr>
        <w:t xml:space="preserve"> </w:t>
      </w:r>
      <w:r w:rsidR="0062714F" w:rsidRPr="00086C4F">
        <w:rPr>
          <w:rFonts w:asciiTheme="minorHAnsi" w:hAnsiTheme="minorHAnsi" w:cstheme="minorHAnsi"/>
          <w:szCs w:val="22"/>
        </w:rPr>
        <w:t>must, at its cost, engage an appropriately qualified, experienced, external and independent accounting professional or an employment law specialist (Independent Auditor) to conduct</w:t>
      </w:r>
      <w:r w:rsidR="008E6193" w:rsidRPr="00086C4F">
        <w:rPr>
          <w:rFonts w:asciiTheme="minorHAnsi" w:hAnsiTheme="minorHAnsi" w:cstheme="minorHAnsi"/>
          <w:szCs w:val="22"/>
        </w:rPr>
        <w:t xml:space="preserve"> a minimum of one</w:t>
      </w:r>
      <w:r w:rsidR="0062714F" w:rsidRPr="00086C4F">
        <w:rPr>
          <w:rFonts w:asciiTheme="minorHAnsi" w:hAnsiTheme="minorHAnsi" w:cstheme="minorHAnsi"/>
          <w:szCs w:val="22"/>
        </w:rPr>
        <w:t xml:space="preserve"> audit</w:t>
      </w:r>
      <w:r w:rsidR="008E6193" w:rsidRPr="00086C4F">
        <w:rPr>
          <w:rFonts w:asciiTheme="minorHAnsi" w:hAnsiTheme="minorHAnsi" w:cstheme="minorHAnsi"/>
          <w:szCs w:val="22"/>
        </w:rPr>
        <w:t xml:space="preserve"> </w:t>
      </w:r>
      <w:r w:rsidR="0062714F" w:rsidRPr="00086C4F">
        <w:rPr>
          <w:rFonts w:asciiTheme="minorHAnsi" w:hAnsiTheme="minorHAnsi" w:cstheme="minorHAnsi"/>
          <w:szCs w:val="22"/>
        </w:rPr>
        <w:t xml:space="preserve">of </w:t>
      </w:r>
      <w:r w:rsidRPr="00086C4F">
        <w:rPr>
          <w:rFonts w:asciiTheme="minorHAnsi" w:hAnsiTheme="minorHAnsi" w:cstheme="minorHAnsi"/>
          <w:szCs w:val="22"/>
        </w:rPr>
        <w:t>GAC</w:t>
      </w:r>
      <w:r w:rsidR="006D0B39" w:rsidRPr="00086C4F">
        <w:rPr>
          <w:rFonts w:asciiTheme="minorHAnsi" w:hAnsiTheme="minorHAnsi" w:cstheme="minorHAnsi"/>
          <w:szCs w:val="22"/>
        </w:rPr>
        <w:t>S’</w:t>
      </w:r>
      <w:r w:rsidR="00543398" w:rsidRPr="00086C4F">
        <w:rPr>
          <w:rFonts w:asciiTheme="minorHAnsi" w:hAnsiTheme="minorHAnsi" w:cstheme="minorHAnsi"/>
          <w:szCs w:val="22"/>
        </w:rPr>
        <w:t xml:space="preserve"> </w:t>
      </w:r>
      <w:r w:rsidR="0062714F" w:rsidRPr="00086C4F">
        <w:rPr>
          <w:rFonts w:asciiTheme="minorHAnsi" w:hAnsiTheme="minorHAnsi" w:cstheme="minorHAnsi"/>
          <w:szCs w:val="22"/>
        </w:rPr>
        <w:t>compliance with the FW Act and F</w:t>
      </w:r>
      <w:r w:rsidR="00D1248C" w:rsidRPr="00086C4F">
        <w:rPr>
          <w:rFonts w:asciiTheme="minorHAnsi" w:hAnsiTheme="minorHAnsi" w:cstheme="minorHAnsi"/>
          <w:szCs w:val="22"/>
        </w:rPr>
        <w:t>air Work</w:t>
      </w:r>
      <w:r w:rsidR="0062714F" w:rsidRPr="00086C4F">
        <w:rPr>
          <w:rFonts w:asciiTheme="minorHAnsi" w:hAnsiTheme="minorHAnsi" w:cstheme="minorHAnsi"/>
          <w:szCs w:val="22"/>
        </w:rPr>
        <w:t xml:space="preserve"> Regulations</w:t>
      </w:r>
      <w:r w:rsidR="00D1248C" w:rsidRPr="00086C4F">
        <w:rPr>
          <w:rFonts w:asciiTheme="minorHAnsi" w:hAnsiTheme="minorHAnsi" w:cstheme="minorHAnsi"/>
          <w:szCs w:val="22"/>
        </w:rPr>
        <w:t xml:space="preserve"> 2009 (Cth) (FW Regulations)</w:t>
      </w:r>
      <w:r w:rsidR="0062714F" w:rsidRPr="00086C4F">
        <w:rPr>
          <w:rFonts w:asciiTheme="minorHAnsi" w:hAnsiTheme="minorHAnsi" w:cstheme="minorHAnsi"/>
          <w:szCs w:val="22"/>
        </w:rPr>
        <w:t xml:space="preserve"> in relation to the </w:t>
      </w:r>
      <w:r w:rsidR="00294654" w:rsidRPr="00086C4F">
        <w:rPr>
          <w:rFonts w:asciiTheme="minorHAnsi" w:hAnsiTheme="minorHAnsi" w:cstheme="minorHAnsi"/>
          <w:szCs w:val="22"/>
        </w:rPr>
        <w:t xml:space="preserve">EA </w:t>
      </w:r>
      <w:r w:rsidR="0062714F" w:rsidRPr="00086C4F">
        <w:rPr>
          <w:rFonts w:asciiTheme="minorHAnsi" w:hAnsiTheme="minorHAnsi" w:cstheme="minorHAnsi"/>
          <w:szCs w:val="22"/>
        </w:rPr>
        <w:t>and any future</w:t>
      </w:r>
      <w:r w:rsidR="005A1285" w:rsidRPr="00086C4F">
        <w:rPr>
          <w:rFonts w:asciiTheme="minorHAnsi" w:hAnsiTheme="minorHAnsi" w:cstheme="minorHAnsi"/>
          <w:szCs w:val="22"/>
        </w:rPr>
        <w:t xml:space="preserve"> industrial</w:t>
      </w:r>
      <w:r w:rsidR="0062714F" w:rsidRPr="00086C4F">
        <w:rPr>
          <w:rFonts w:asciiTheme="minorHAnsi" w:hAnsiTheme="minorHAnsi" w:cstheme="minorHAnsi"/>
          <w:szCs w:val="22"/>
        </w:rPr>
        <w:t xml:space="preserve"> </w:t>
      </w:r>
      <w:r w:rsidR="0072450B" w:rsidRPr="00086C4F">
        <w:rPr>
          <w:rFonts w:asciiTheme="minorHAnsi" w:hAnsiTheme="minorHAnsi" w:cstheme="minorHAnsi"/>
          <w:szCs w:val="22"/>
        </w:rPr>
        <w:t>instrument</w:t>
      </w:r>
      <w:r w:rsidR="0062714F" w:rsidRPr="00086C4F">
        <w:rPr>
          <w:rFonts w:asciiTheme="minorHAnsi" w:hAnsiTheme="minorHAnsi" w:cstheme="minorHAnsi"/>
          <w:szCs w:val="22"/>
        </w:rPr>
        <w:t xml:space="preserve"> that may replace it (Audit).</w:t>
      </w:r>
      <w:bookmarkEnd w:id="5"/>
      <w:r w:rsidR="0062714F" w:rsidRPr="00086C4F">
        <w:rPr>
          <w:rFonts w:asciiTheme="minorHAnsi" w:hAnsiTheme="minorHAnsi" w:cstheme="minorHAnsi"/>
          <w:szCs w:val="22"/>
        </w:rPr>
        <w:t xml:space="preserve"> </w:t>
      </w:r>
    </w:p>
    <w:p w14:paraId="265768A6" w14:textId="1942F3E8" w:rsidR="00AA6AE5" w:rsidRPr="00086C4F" w:rsidRDefault="00497F84"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If</w:t>
      </w:r>
      <w:r w:rsidR="00AA6AE5" w:rsidRPr="00086C4F">
        <w:rPr>
          <w:rFonts w:asciiTheme="minorHAnsi" w:hAnsiTheme="minorHAnsi" w:cstheme="minorHAnsi"/>
          <w:szCs w:val="22"/>
        </w:rPr>
        <w:t xml:space="preserve"> </w:t>
      </w:r>
      <w:r w:rsidR="006B675B" w:rsidRPr="00086C4F">
        <w:rPr>
          <w:rFonts w:asciiTheme="minorHAnsi" w:hAnsiTheme="minorHAnsi" w:cstheme="minorHAnsi"/>
          <w:szCs w:val="22"/>
        </w:rPr>
        <w:t xml:space="preserve">contraventions are identified in the first instance, a second </w:t>
      </w:r>
      <w:r w:rsidR="005A1285" w:rsidRPr="00086C4F">
        <w:rPr>
          <w:rFonts w:asciiTheme="minorHAnsi" w:hAnsiTheme="minorHAnsi" w:cstheme="minorHAnsi"/>
          <w:szCs w:val="22"/>
        </w:rPr>
        <w:t>A</w:t>
      </w:r>
      <w:r w:rsidR="006B675B" w:rsidRPr="00086C4F">
        <w:rPr>
          <w:rFonts w:asciiTheme="minorHAnsi" w:hAnsiTheme="minorHAnsi" w:cstheme="minorHAnsi"/>
          <w:szCs w:val="22"/>
        </w:rPr>
        <w:t>udit</w:t>
      </w:r>
      <w:r w:rsidR="0032701E" w:rsidRPr="00086C4F">
        <w:rPr>
          <w:rFonts w:asciiTheme="minorHAnsi" w:hAnsiTheme="minorHAnsi" w:cstheme="minorHAnsi"/>
          <w:szCs w:val="22"/>
        </w:rPr>
        <w:t>, no later than 12 months following the first</w:t>
      </w:r>
      <w:r w:rsidR="15BBF122" w:rsidRPr="00086C4F">
        <w:rPr>
          <w:rFonts w:asciiTheme="minorHAnsi" w:hAnsiTheme="minorHAnsi" w:cstheme="minorHAnsi"/>
          <w:szCs w:val="22"/>
        </w:rPr>
        <w:t>,</w:t>
      </w:r>
      <w:r w:rsidR="0032701E" w:rsidRPr="00086C4F">
        <w:rPr>
          <w:rFonts w:asciiTheme="minorHAnsi" w:hAnsiTheme="minorHAnsi" w:cstheme="minorHAnsi"/>
          <w:szCs w:val="22"/>
        </w:rPr>
        <w:t xml:space="preserve"> </w:t>
      </w:r>
      <w:r w:rsidR="00F355A8" w:rsidRPr="00086C4F">
        <w:rPr>
          <w:rFonts w:asciiTheme="minorHAnsi" w:hAnsiTheme="minorHAnsi" w:cstheme="minorHAnsi"/>
          <w:szCs w:val="22"/>
        </w:rPr>
        <w:t xml:space="preserve">must be undertaken. </w:t>
      </w:r>
    </w:p>
    <w:p w14:paraId="1DD6C3ED" w14:textId="09A2D38B" w:rsidR="0062714F" w:rsidRPr="00086C4F" w:rsidRDefault="005B746B"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w:t>
      </w:r>
      <w:r w:rsidR="006D0B39" w:rsidRPr="00086C4F">
        <w:rPr>
          <w:rFonts w:asciiTheme="minorHAnsi" w:hAnsiTheme="minorHAnsi" w:cstheme="minorHAnsi"/>
          <w:szCs w:val="22"/>
        </w:rPr>
        <w:t>S</w:t>
      </w:r>
      <w:r w:rsidR="00DF7217" w:rsidRPr="00086C4F">
        <w:rPr>
          <w:rFonts w:asciiTheme="minorHAnsi" w:hAnsiTheme="minorHAnsi" w:cstheme="minorHAnsi"/>
          <w:szCs w:val="22"/>
        </w:rPr>
        <w:t xml:space="preserve"> </w:t>
      </w:r>
      <w:r w:rsidR="0062714F" w:rsidRPr="00086C4F">
        <w:rPr>
          <w:rFonts w:asciiTheme="minorHAnsi" w:hAnsiTheme="minorHAnsi" w:cstheme="minorHAnsi"/>
          <w:szCs w:val="22"/>
        </w:rPr>
        <w:t xml:space="preserve">will notify the FWO of its proposed Independent Auditor by no later than </w:t>
      </w:r>
      <w:r w:rsidR="00BB63DD" w:rsidRPr="00086C4F">
        <w:rPr>
          <w:rFonts w:asciiTheme="minorHAnsi" w:hAnsiTheme="minorHAnsi" w:cstheme="minorHAnsi"/>
          <w:szCs w:val="22"/>
        </w:rPr>
        <w:t xml:space="preserve">31 </w:t>
      </w:r>
      <w:r w:rsidR="000B401A" w:rsidRPr="00086C4F">
        <w:rPr>
          <w:rFonts w:asciiTheme="minorHAnsi" w:hAnsiTheme="minorHAnsi" w:cstheme="minorHAnsi"/>
          <w:szCs w:val="22"/>
        </w:rPr>
        <w:t xml:space="preserve">October </w:t>
      </w:r>
      <w:r w:rsidR="00BB63DD" w:rsidRPr="00086C4F">
        <w:rPr>
          <w:rFonts w:asciiTheme="minorHAnsi" w:hAnsiTheme="minorHAnsi" w:cstheme="minorHAnsi"/>
          <w:szCs w:val="22"/>
        </w:rPr>
        <w:t>2026</w:t>
      </w:r>
      <w:r w:rsidR="00BF5CDF" w:rsidRPr="00086C4F">
        <w:rPr>
          <w:rFonts w:asciiTheme="minorHAnsi" w:hAnsiTheme="minorHAnsi" w:cstheme="minorHAnsi"/>
          <w:szCs w:val="22"/>
        </w:rPr>
        <w:t>.</w:t>
      </w:r>
      <w:r w:rsidR="0062714F" w:rsidRPr="00086C4F">
        <w:rPr>
          <w:rFonts w:asciiTheme="minorHAnsi" w:hAnsiTheme="minorHAnsi" w:cstheme="minorHAnsi"/>
          <w:szCs w:val="22"/>
        </w:rPr>
        <w:t xml:space="preserve"> </w:t>
      </w:r>
      <w:r w:rsidR="00BF5CDF" w:rsidRPr="00086C4F">
        <w:rPr>
          <w:rFonts w:asciiTheme="minorHAnsi" w:hAnsiTheme="minorHAnsi" w:cstheme="minorHAnsi"/>
          <w:szCs w:val="22"/>
        </w:rPr>
        <w:t>T</w:t>
      </w:r>
      <w:r w:rsidR="0062714F" w:rsidRPr="00086C4F">
        <w:rPr>
          <w:rFonts w:asciiTheme="minorHAnsi" w:hAnsiTheme="minorHAnsi" w:cstheme="minorHAnsi"/>
          <w:szCs w:val="22"/>
        </w:rPr>
        <w:t xml:space="preserve">he FWO may in its sole discretion approve the Independent Auditor or otherwise require </w:t>
      </w:r>
      <w:r w:rsidRPr="00086C4F">
        <w:rPr>
          <w:rFonts w:asciiTheme="minorHAnsi" w:hAnsiTheme="minorHAnsi" w:cstheme="minorHAnsi"/>
          <w:szCs w:val="22"/>
        </w:rPr>
        <w:t>GAC</w:t>
      </w:r>
      <w:r w:rsidR="006D0B39" w:rsidRPr="00086C4F">
        <w:rPr>
          <w:rFonts w:asciiTheme="minorHAnsi" w:hAnsiTheme="minorHAnsi" w:cstheme="minorHAnsi"/>
          <w:szCs w:val="22"/>
        </w:rPr>
        <w:t>S</w:t>
      </w:r>
      <w:r w:rsidR="00DF7217" w:rsidRPr="00086C4F">
        <w:rPr>
          <w:rFonts w:asciiTheme="minorHAnsi" w:hAnsiTheme="minorHAnsi" w:cstheme="minorHAnsi"/>
          <w:szCs w:val="22"/>
        </w:rPr>
        <w:t xml:space="preserve"> </w:t>
      </w:r>
      <w:r w:rsidR="0062714F" w:rsidRPr="00086C4F">
        <w:rPr>
          <w:rFonts w:asciiTheme="minorHAnsi" w:hAnsiTheme="minorHAnsi" w:cstheme="minorHAnsi"/>
          <w:szCs w:val="22"/>
        </w:rPr>
        <w:t xml:space="preserve">to propose other Independent Auditors until the FWO has approved in writing an Independent Auditor. The Independent Auditor must be approved by the FWO in writing </w:t>
      </w:r>
      <w:r w:rsidR="00B06442" w:rsidRPr="00086C4F">
        <w:rPr>
          <w:rFonts w:asciiTheme="minorHAnsi" w:hAnsiTheme="minorHAnsi" w:cstheme="minorHAnsi"/>
          <w:szCs w:val="22"/>
        </w:rPr>
        <w:t xml:space="preserve">before </w:t>
      </w:r>
      <w:r w:rsidR="0062714F" w:rsidRPr="00086C4F">
        <w:rPr>
          <w:rFonts w:asciiTheme="minorHAnsi" w:hAnsiTheme="minorHAnsi" w:cstheme="minorHAnsi"/>
          <w:szCs w:val="22"/>
        </w:rPr>
        <w:t xml:space="preserve">being engaged by </w:t>
      </w:r>
      <w:r w:rsidRPr="00086C4F">
        <w:rPr>
          <w:rFonts w:asciiTheme="minorHAnsi" w:hAnsiTheme="minorHAnsi" w:cstheme="minorHAnsi"/>
          <w:szCs w:val="22"/>
        </w:rPr>
        <w:t>GAC</w:t>
      </w:r>
      <w:r w:rsidR="006D0B39" w:rsidRPr="00086C4F">
        <w:rPr>
          <w:rFonts w:asciiTheme="minorHAnsi" w:hAnsiTheme="minorHAnsi" w:cstheme="minorHAnsi"/>
          <w:szCs w:val="22"/>
        </w:rPr>
        <w:t>S</w:t>
      </w:r>
      <w:r w:rsidR="0062714F" w:rsidRPr="00086C4F">
        <w:rPr>
          <w:rFonts w:asciiTheme="minorHAnsi" w:hAnsiTheme="minorHAnsi" w:cstheme="minorHAnsi"/>
          <w:szCs w:val="22"/>
        </w:rPr>
        <w:t>.</w:t>
      </w:r>
    </w:p>
    <w:p w14:paraId="532725A7" w14:textId="1B4E3902" w:rsidR="0062714F" w:rsidRPr="00086C4F" w:rsidRDefault="005B746B"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w:t>
      </w:r>
      <w:r w:rsidR="006D0B39" w:rsidRPr="00086C4F">
        <w:rPr>
          <w:rFonts w:asciiTheme="minorHAnsi" w:hAnsiTheme="minorHAnsi" w:cstheme="minorHAnsi"/>
          <w:szCs w:val="22"/>
        </w:rPr>
        <w:t>S</w:t>
      </w:r>
      <w:r w:rsidR="00DF7217" w:rsidRPr="00086C4F">
        <w:rPr>
          <w:rFonts w:asciiTheme="minorHAnsi" w:hAnsiTheme="minorHAnsi" w:cstheme="minorHAnsi"/>
          <w:szCs w:val="22"/>
        </w:rPr>
        <w:t xml:space="preserve"> </w:t>
      </w:r>
      <w:r w:rsidR="0062714F" w:rsidRPr="00086C4F">
        <w:rPr>
          <w:rFonts w:asciiTheme="minorHAnsi" w:hAnsiTheme="minorHAnsi" w:cstheme="minorHAnsi"/>
          <w:szCs w:val="22"/>
        </w:rPr>
        <w:t>must ensure that each Audit conducted by the Independent Auditor includes:</w:t>
      </w:r>
    </w:p>
    <w:p w14:paraId="1FDC473E" w14:textId="45AA8A6B" w:rsidR="0062714F" w:rsidRPr="00086C4F" w:rsidRDefault="0062714F" w:rsidP="008D1E2C">
      <w:pPr>
        <w:pStyle w:val="ListParagraph"/>
        <w:widowControl w:val="0"/>
        <w:numPr>
          <w:ilvl w:val="0"/>
          <w:numId w:val="14"/>
        </w:numPr>
        <w:spacing w:before="120" w:after="120" w:line="360" w:lineRule="auto"/>
        <w:rPr>
          <w:rFonts w:asciiTheme="minorHAnsi" w:hAnsiTheme="minorHAnsi" w:cstheme="minorBidi"/>
        </w:rPr>
      </w:pPr>
      <w:r w:rsidRPr="00086C4F">
        <w:rPr>
          <w:rFonts w:asciiTheme="minorHAnsi" w:hAnsiTheme="minorHAnsi" w:cstheme="minorBidi"/>
        </w:rPr>
        <w:t>an assessment</w:t>
      </w:r>
      <w:r w:rsidR="00EA376B" w:rsidRPr="00086C4F">
        <w:rPr>
          <w:rFonts w:asciiTheme="minorHAnsi" w:hAnsiTheme="minorHAnsi" w:cstheme="minorBidi"/>
        </w:rPr>
        <w:t xml:space="preserve"> of</w:t>
      </w:r>
      <w:r w:rsidRPr="00086C4F">
        <w:rPr>
          <w:rFonts w:asciiTheme="minorHAnsi" w:hAnsiTheme="minorHAnsi" w:cstheme="minorBidi"/>
        </w:rPr>
        <w:t xml:space="preserve"> </w:t>
      </w:r>
      <w:r w:rsidR="007700C1" w:rsidRPr="00086C4F">
        <w:rPr>
          <w:rFonts w:asciiTheme="minorHAnsi" w:hAnsiTheme="minorHAnsi" w:cstheme="minorBidi"/>
        </w:rPr>
        <w:t>3</w:t>
      </w:r>
      <w:r w:rsidR="00176EB4" w:rsidRPr="00086C4F">
        <w:rPr>
          <w:rFonts w:asciiTheme="minorHAnsi" w:hAnsiTheme="minorHAnsi" w:cstheme="minorBidi"/>
        </w:rPr>
        <w:t>%</w:t>
      </w:r>
      <w:r w:rsidRPr="00086C4F">
        <w:rPr>
          <w:rFonts w:asciiTheme="minorHAnsi" w:hAnsiTheme="minorHAnsi" w:cstheme="minorBidi"/>
        </w:rPr>
        <w:t xml:space="preserve"> of all employees to whom the </w:t>
      </w:r>
      <w:r w:rsidR="00176EB4" w:rsidRPr="00086C4F">
        <w:rPr>
          <w:rFonts w:asciiTheme="minorHAnsi" w:hAnsiTheme="minorHAnsi" w:cstheme="minorBidi"/>
        </w:rPr>
        <w:t>EA</w:t>
      </w:r>
      <w:r w:rsidRPr="00086C4F">
        <w:rPr>
          <w:rFonts w:asciiTheme="minorHAnsi" w:hAnsiTheme="minorHAnsi" w:cstheme="minorBidi"/>
        </w:rPr>
        <w:t xml:space="preserve"> (or any </w:t>
      </w:r>
      <w:r w:rsidR="00E84CB7" w:rsidRPr="00086C4F">
        <w:rPr>
          <w:rFonts w:asciiTheme="minorHAnsi" w:hAnsiTheme="minorHAnsi" w:cstheme="minorBidi"/>
        </w:rPr>
        <w:t>replacement industrial instrument</w:t>
      </w:r>
      <w:r w:rsidRPr="00086C4F">
        <w:rPr>
          <w:rFonts w:asciiTheme="minorHAnsi" w:hAnsiTheme="minorHAnsi" w:cstheme="minorBidi"/>
        </w:rPr>
        <w:t xml:space="preserve">) applies, across a range of classifications, </w:t>
      </w:r>
      <w:bookmarkStart w:id="6" w:name="_Int_MzBNnzZW"/>
      <w:r w:rsidRPr="00086C4F">
        <w:rPr>
          <w:rFonts w:asciiTheme="minorHAnsi" w:hAnsiTheme="minorHAnsi" w:cstheme="minorBidi"/>
        </w:rPr>
        <w:t>locations</w:t>
      </w:r>
      <w:bookmarkEnd w:id="6"/>
      <w:r w:rsidRPr="00086C4F">
        <w:rPr>
          <w:rFonts w:asciiTheme="minorHAnsi" w:hAnsiTheme="minorHAnsi" w:cstheme="minorBidi"/>
        </w:rPr>
        <w:t xml:space="preserve"> and employment types (</w:t>
      </w:r>
      <w:r w:rsidR="00406F77" w:rsidRPr="00086C4F">
        <w:rPr>
          <w:rFonts w:asciiTheme="minorHAnsi" w:hAnsiTheme="minorHAnsi" w:cstheme="minorBidi"/>
        </w:rPr>
        <w:t xml:space="preserve">including full-time, </w:t>
      </w:r>
      <w:bookmarkStart w:id="7" w:name="_Int_xbiT1E1d"/>
      <w:r w:rsidR="00406F77" w:rsidRPr="00086C4F">
        <w:rPr>
          <w:rFonts w:asciiTheme="minorHAnsi" w:hAnsiTheme="minorHAnsi" w:cstheme="minorBidi"/>
        </w:rPr>
        <w:t>part-time</w:t>
      </w:r>
      <w:bookmarkEnd w:id="7"/>
      <w:r w:rsidR="00406F77" w:rsidRPr="00086C4F">
        <w:rPr>
          <w:rFonts w:asciiTheme="minorHAnsi" w:hAnsiTheme="minorHAnsi" w:cstheme="minorBidi"/>
        </w:rPr>
        <w:t xml:space="preserve"> and casual</w:t>
      </w:r>
      <w:r w:rsidRPr="00086C4F">
        <w:rPr>
          <w:rFonts w:asciiTheme="minorHAnsi" w:hAnsiTheme="minorHAnsi" w:cstheme="minorBidi"/>
        </w:rPr>
        <w:t>), during the relevant audit period (</w:t>
      </w:r>
      <w:r w:rsidRPr="00086C4F">
        <w:rPr>
          <w:rFonts w:asciiTheme="minorHAnsi" w:hAnsiTheme="minorHAnsi" w:cstheme="minorBidi"/>
          <w:b/>
          <w:bCs/>
        </w:rPr>
        <w:t>Sampled Employees</w:t>
      </w:r>
      <w:r w:rsidRPr="00086C4F">
        <w:rPr>
          <w:rFonts w:asciiTheme="minorHAnsi" w:hAnsiTheme="minorHAnsi" w:cstheme="minorBidi"/>
        </w:rPr>
        <w:t xml:space="preserve">) in respect of their employment by </w:t>
      </w:r>
      <w:r w:rsidR="005B746B" w:rsidRPr="00086C4F">
        <w:rPr>
          <w:rFonts w:asciiTheme="minorHAnsi" w:hAnsiTheme="minorHAnsi" w:cstheme="minorBidi"/>
        </w:rPr>
        <w:t>GAC</w:t>
      </w:r>
      <w:r w:rsidR="006D0B39" w:rsidRPr="00086C4F">
        <w:rPr>
          <w:rFonts w:asciiTheme="minorHAnsi" w:hAnsiTheme="minorHAnsi" w:cstheme="minorBidi"/>
        </w:rPr>
        <w:t>S</w:t>
      </w:r>
      <w:r w:rsidRPr="00086C4F">
        <w:rPr>
          <w:rFonts w:asciiTheme="minorHAnsi" w:hAnsiTheme="minorHAnsi" w:cstheme="minorBidi"/>
        </w:rPr>
        <w:t>;</w:t>
      </w:r>
    </w:p>
    <w:p w14:paraId="60A5EB9D" w14:textId="1965CFE7" w:rsidR="0062714F" w:rsidRPr="00086C4F" w:rsidRDefault="0062714F" w:rsidP="008D1E2C">
      <w:pPr>
        <w:pStyle w:val="ListParagraph"/>
        <w:widowControl w:val="0"/>
        <w:numPr>
          <w:ilvl w:val="0"/>
          <w:numId w:val="14"/>
        </w:numPr>
        <w:spacing w:before="120" w:after="120" w:line="360" w:lineRule="auto"/>
        <w:rPr>
          <w:rFonts w:asciiTheme="minorHAnsi" w:hAnsiTheme="minorHAnsi" w:cstheme="minorHAnsi"/>
          <w:szCs w:val="22"/>
        </w:rPr>
      </w:pPr>
      <w:r w:rsidRPr="00086C4F">
        <w:rPr>
          <w:rFonts w:asciiTheme="minorHAnsi" w:hAnsiTheme="minorHAnsi" w:cstheme="minorHAnsi"/>
          <w:szCs w:val="22"/>
        </w:rPr>
        <w:lastRenderedPageBreak/>
        <w:t xml:space="preserve">an assessment of whether the Sampled Employees have been correctly classified by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Pr="00086C4F">
        <w:rPr>
          <w:rFonts w:asciiTheme="minorHAnsi" w:hAnsiTheme="minorHAnsi" w:cstheme="minorHAnsi"/>
          <w:szCs w:val="22"/>
        </w:rPr>
        <w:t>;</w:t>
      </w:r>
    </w:p>
    <w:p w14:paraId="584CDAEC" w14:textId="38FC556A" w:rsidR="0062714F" w:rsidRPr="00086C4F" w:rsidRDefault="0062714F" w:rsidP="008D1E2C">
      <w:pPr>
        <w:pStyle w:val="ListParagraph"/>
        <w:widowControl w:val="0"/>
        <w:numPr>
          <w:ilvl w:val="0"/>
          <w:numId w:val="14"/>
        </w:numPr>
        <w:spacing w:before="120" w:after="120" w:line="360" w:lineRule="auto"/>
        <w:rPr>
          <w:rFonts w:asciiTheme="minorHAnsi" w:hAnsiTheme="minorHAnsi" w:cstheme="minorBidi"/>
        </w:rPr>
      </w:pPr>
      <w:r w:rsidRPr="00086C4F">
        <w:rPr>
          <w:rFonts w:asciiTheme="minorHAnsi" w:hAnsiTheme="minorHAnsi" w:cstheme="minorBidi"/>
        </w:rPr>
        <w:t>an assessment of whether the pay and conditions of the Sample</w:t>
      </w:r>
      <w:r w:rsidR="00F11F4F" w:rsidRPr="00086C4F">
        <w:rPr>
          <w:rFonts w:asciiTheme="minorHAnsi" w:hAnsiTheme="minorHAnsi" w:cstheme="minorBidi"/>
        </w:rPr>
        <w:t>d</w:t>
      </w:r>
      <w:r w:rsidR="005B4970" w:rsidRPr="00086C4F">
        <w:rPr>
          <w:rFonts w:asciiTheme="minorHAnsi" w:hAnsiTheme="minorHAnsi" w:cstheme="minorBidi"/>
        </w:rPr>
        <w:t xml:space="preserve"> </w:t>
      </w:r>
      <w:r w:rsidRPr="00086C4F">
        <w:rPr>
          <w:rFonts w:asciiTheme="minorHAnsi" w:hAnsiTheme="minorHAnsi" w:cstheme="minorBidi"/>
        </w:rPr>
        <w:t xml:space="preserve">Employees during the relevant audit period </w:t>
      </w:r>
      <w:r w:rsidR="00FE5D04" w:rsidRPr="00086C4F">
        <w:rPr>
          <w:rFonts w:asciiTheme="minorHAnsi" w:hAnsiTheme="minorHAnsi" w:cstheme="minorBidi"/>
        </w:rPr>
        <w:t>are compliant</w:t>
      </w:r>
      <w:r w:rsidRPr="00086C4F">
        <w:rPr>
          <w:rFonts w:asciiTheme="minorHAnsi" w:hAnsiTheme="minorHAnsi" w:cstheme="minorBidi"/>
        </w:rPr>
        <w:t xml:space="preserve"> with the FW Act</w:t>
      </w:r>
      <w:r w:rsidR="0086335D" w:rsidRPr="00086C4F">
        <w:rPr>
          <w:rFonts w:asciiTheme="minorHAnsi" w:hAnsiTheme="minorHAnsi" w:cstheme="minorBidi"/>
        </w:rPr>
        <w:t xml:space="preserve"> and FW Regulations</w:t>
      </w:r>
      <w:r w:rsidRPr="00086C4F">
        <w:rPr>
          <w:rFonts w:asciiTheme="minorHAnsi" w:hAnsiTheme="minorHAnsi" w:cstheme="minorBidi"/>
        </w:rPr>
        <w:t xml:space="preserve"> and the </w:t>
      </w:r>
      <w:r w:rsidR="00B774D4" w:rsidRPr="00086C4F">
        <w:rPr>
          <w:rFonts w:asciiTheme="minorHAnsi" w:hAnsiTheme="minorHAnsi" w:cstheme="minorBidi"/>
        </w:rPr>
        <w:t>EA</w:t>
      </w:r>
      <w:r w:rsidRPr="00086C4F">
        <w:rPr>
          <w:rFonts w:asciiTheme="minorHAnsi" w:hAnsiTheme="minorHAnsi" w:cstheme="minorBidi"/>
        </w:rPr>
        <w:t xml:space="preserve"> (or </w:t>
      </w:r>
      <w:r w:rsidR="00E5334F" w:rsidRPr="00086C4F">
        <w:rPr>
          <w:rFonts w:asciiTheme="minorHAnsi" w:hAnsiTheme="minorHAnsi" w:cstheme="minorBidi"/>
        </w:rPr>
        <w:t>replacement industrial instrument</w:t>
      </w:r>
      <w:r w:rsidRPr="00086C4F">
        <w:rPr>
          <w:rFonts w:asciiTheme="minorHAnsi" w:hAnsiTheme="minorHAnsi" w:cstheme="minorBidi"/>
        </w:rPr>
        <w:t xml:space="preserve">); </w:t>
      </w:r>
    </w:p>
    <w:p w14:paraId="1777775D" w14:textId="3CB8F31D" w:rsidR="0062714F" w:rsidRPr="00086C4F" w:rsidRDefault="0062714F" w:rsidP="008D1E2C">
      <w:pPr>
        <w:pStyle w:val="ListParagraph"/>
        <w:widowControl w:val="0"/>
        <w:numPr>
          <w:ilvl w:val="0"/>
          <w:numId w:val="14"/>
        </w:numPr>
        <w:spacing w:before="120" w:after="120" w:line="360" w:lineRule="auto"/>
        <w:rPr>
          <w:rFonts w:asciiTheme="minorHAnsi" w:hAnsiTheme="minorHAnsi" w:cstheme="minorHAnsi"/>
          <w:szCs w:val="22"/>
        </w:rPr>
      </w:pPr>
      <w:bookmarkStart w:id="8" w:name="_Ref88645293"/>
      <w:r w:rsidRPr="00086C4F">
        <w:rPr>
          <w:rFonts w:asciiTheme="minorHAnsi" w:hAnsiTheme="minorHAnsi" w:cstheme="minorHAnsi"/>
          <w:szCs w:val="22"/>
        </w:rPr>
        <w:t>the production of a written report on each Audit setting out the Independent Auditor’s findings, and the facts and circumstances surrounding them, to the FWO; and</w:t>
      </w:r>
      <w:bookmarkEnd w:id="8"/>
    </w:p>
    <w:p w14:paraId="5D2AE647" w14:textId="3FB20204" w:rsidR="0062714F" w:rsidRPr="00086C4F" w:rsidRDefault="0062714F" w:rsidP="008D1E2C">
      <w:pPr>
        <w:pStyle w:val="ListParagraph"/>
        <w:widowControl w:val="0"/>
        <w:numPr>
          <w:ilvl w:val="0"/>
          <w:numId w:val="14"/>
        </w:numPr>
        <w:spacing w:before="120" w:after="120" w:line="360" w:lineRule="auto"/>
        <w:rPr>
          <w:rFonts w:asciiTheme="minorHAnsi" w:hAnsiTheme="minorHAnsi" w:cstheme="minorBidi"/>
        </w:rPr>
      </w:pPr>
      <w:r w:rsidRPr="00086C4F">
        <w:rPr>
          <w:rFonts w:asciiTheme="minorHAnsi" w:hAnsiTheme="minorHAnsi" w:cstheme="minorBidi"/>
        </w:rPr>
        <w:t xml:space="preserve">that each of the written reports referred to in </w:t>
      </w:r>
      <w:r w:rsidRPr="00086C4F">
        <w:rPr>
          <w:rFonts w:asciiTheme="minorHAnsi" w:hAnsiTheme="minorHAnsi" w:cstheme="minorBidi"/>
        </w:rPr>
        <w:fldChar w:fldCharType="begin"/>
      </w:r>
      <w:r w:rsidRPr="00086C4F">
        <w:rPr>
          <w:rFonts w:asciiTheme="minorHAnsi" w:hAnsiTheme="minorHAnsi" w:cstheme="minorBidi"/>
        </w:rPr>
        <w:instrText xml:space="preserve"> REF _Ref88645293 \r \h  \* MERGEFORMAT </w:instrText>
      </w:r>
      <w:r w:rsidRPr="00086C4F">
        <w:rPr>
          <w:rFonts w:asciiTheme="minorHAnsi" w:hAnsiTheme="minorHAnsi" w:cstheme="minorBidi"/>
        </w:rPr>
      </w:r>
      <w:r w:rsidRPr="00086C4F">
        <w:rPr>
          <w:rFonts w:asciiTheme="minorHAnsi" w:hAnsiTheme="minorHAnsi" w:cstheme="minorBidi"/>
        </w:rPr>
        <w:fldChar w:fldCharType="separate"/>
      </w:r>
      <w:r w:rsidRPr="00086C4F">
        <w:rPr>
          <w:rFonts w:asciiTheme="minorHAnsi" w:hAnsiTheme="minorHAnsi" w:cstheme="minorBidi"/>
        </w:rPr>
        <w:t>(d)</w:t>
      </w:r>
      <w:r w:rsidRPr="00086C4F">
        <w:rPr>
          <w:rFonts w:asciiTheme="minorHAnsi" w:hAnsiTheme="minorHAnsi" w:cstheme="minorBidi"/>
        </w:rPr>
        <w:fldChar w:fldCharType="end"/>
      </w:r>
      <w:r w:rsidRPr="00086C4F">
        <w:rPr>
          <w:rFonts w:asciiTheme="minorHAnsi" w:hAnsiTheme="minorHAnsi" w:cstheme="minorBidi"/>
        </w:rPr>
        <w:t xml:space="preserve"> above contains the following declarations from the Independent Auditor:</w:t>
      </w:r>
    </w:p>
    <w:p w14:paraId="51D1142C" w14:textId="432FEAC0" w:rsidR="0062714F" w:rsidRPr="00086C4F" w:rsidRDefault="0062714F" w:rsidP="008D1E2C">
      <w:pPr>
        <w:pStyle w:val="ListParagraph"/>
        <w:widowControl w:val="0"/>
        <w:numPr>
          <w:ilvl w:val="2"/>
          <w:numId w:val="10"/>
        </w:numPr>
        <w:spacing w:before="120" w:after="120" w:line="360" w:lineRule="auto"/>
        <w:rPr>
          <w:rFonts w:asciiTheme="minorHAnsi" w:hAnsiTheme="minorHAnsi" w:cstheme="minorBidi"/>
        </w:rPr>
      </w:pPr>
      <w:r w:rsidRPr="00086C4F">
        <w:rPr>
          <w:rFonts w:asciiTheme="minorHAnsi" w:hAnsiTheme="minorHAnsi" w:cstheme="minorBidi"/>
        </w:rPr>
        <w:t xml:space="preserve">the Independent Auditor has no actual, </w:t>
      </w:r>
      <w:bookmarkStart w:id="9" w:name="_Int_I8HK5waH"/>
      <w:r w:rsidRPr="00086C4F">
        <w:rPr>
          <w:rFonts w:asciiTheme="minorHAnsi" w:hAnsiTheme="minorHAnsi" w:cstheme="minorBidi"/>
        </w:rPr>
        <w:t>potential</w:t>
      </w:r>
      <w:bookmarkEnd w:id="9"/>
      <w:r w:rsidRPr="00086C4F">
        <w:rPr>
          <w:rFonts w:asciiTheme="minorHAnsi" w:hAnsiTheme="minorHAnsi" w:cstheme="minorBidi"/>
        </w:rPr>
        <w:t xml:space="preserve"> or perceived conflict of interest in providing the report to the FWO</w:t>
      </w:r>
      <w:r w:rsidR="004C32DF" w:rsidRPr="00086C4F">
        <w:rPr>
          <w:rFonts w:asciiTheme="minorHAnsi" w:hAnsiTheme="minorHAnsi" w:cstheme="minorBidi"/>
        </w:rPr>
        <w:t>,</w:t>
      </w:r>
    </w:p>
    <w:p w14:paraId="5CFFC8C7" w14:textId="204DA197" w:rsidR="0062714F" w:rsidRPr="00086C4F" w:rsidRDefault="0062714F" w:rsidP="008D1E2C">
      <w:pPr>
        <w:pStyle w:val="ListParagraph"/>
        <w:widowControl w:val="0"/>
        <w:numPr>
          <w:ilvl w:val="2"/>
          <w:numId w:val="10"/>
        </w:numPr>
        <w:spacing w:before="120" w:after="120" w:line="360" w:lineRule="auto"/>
        <w:rPr>
          <w:rFonts w:asciiTheme="minorHAnsi" w:hAnsiTheme="minorHAnsi" w:cstheme="minorBidi"/>
        </w:rPr>
      </w:pPr>
      <w:r w:rsidRPr="00086C4F">
        <w:rPr>
          <w:rFonts w:asciiTheme="minorHAnsi" w:hAnsiTheme="minorHAnsi" w:cstheme="minorBidi"/>
        </w:rPr>
        <w:t xml:space="preserve">notwithstanding that the Independent Auditor is retained by </w:t>
      </w:r>
      <w:r w:rsidR="005B746B" w:rsidRPr="00086C4F">
        <w:rPr>
          <w:rFonts w:asciiTheme="minorHAnsi" w:hAnsiTheme="minorHAnsi" w:cstheme="minorBidi"/>
        </w:rPr>
        <w:t>GAC</w:t>
      </w:r>
      <w:r w:rsidR="006D0B39" w:rsidRPr="00086C4F">
        <w:rPr>
          <w:rFonts w:asciiTheme="minorHAnsi" w:hAnsiTheme="minorHAnsi" w:cstheme="minorBidi"/>
        </w:rPr>
        <w:t>S</w:t>
      </w:r>
      <w:r w:rsidR="001A5813" w:rsidRPr="00086C4F">
        <w:rPr>
          <w:rFonts w:asciiTheme="minorHAnsi" w:hAnsiTheme="minorHAnsi" w:cstheme="minorBidi"/>
        </w:rPr>
        <w:t xml:space="preserve"> </w:t>
      </w:r>
      <w:r w:rsidRPr="00086C4F">
        <w:rPr>
          <w:rFonts w:asciiTheme="minorHAnsi" w:hAnsiTheme="minorHAnsi" w:cstheme="minorBidi"/>
        </w:rPr>
        <w:t xml:space="preserve">the Independent Auditor undertakes that it has acted independently, impartially, objectively and without influence from </w:t>
      </w:r>
      <w:r w:rsidR="005B746B" w:rsidRPr="00086C4F">
        <w:rPr>
          <w:rFonts w:asciiTheme="minorHAnsi" w:hAnsiTheme="minorHAnsi" w:cstheme="minorBidi"/>
        </w:rPr>
        <w:t>GAC</w:t>
      </w:r>
      <w:r w:rsidR="006D0B39" w:rsidRPr="00086C4F">
        <w:rPr>
          <w:rFonts w:asciiTheme="minorHAnsi" w:hAnsiTheme="minorHAnsi" w:cstheme="minorBidi"/>
        </w:rPr>
        <w:t>S</w:t>
      </w:r>
      <w:r w:rsidR="001A5813" w:rsidRPr="00086C4F">
        <w:rPr>
          <w:rFonts w:asciiTheme="minorHAnsi" w:hAnsiTheme="minorHAnsi" w:cstheme="minorBidi"/>
        </w:rPr>
        <w:t xml:space="preserve"> </w:t>
      </w:r>
      <w:r w:rsidRPr="00086C4F">
        <w:rPr>
          <w:rFonts w:asciiTheme="minorHAnsi" w:hAnsiTheme="minorHAnsi" w:cstheme="minorBidi"/>
        </w:rPr>
        <w:t>in preparing the report</w:t>
      </w:r>
      <w:r w:rsidR="004C32DF" w:rsidRPr="00086C4F">
        <w:rPr>
          <w:rFonts w:asciiTheme="minorHAnsi" w:hAnsiTheme="minorHAnsi" w:cstheme="minorBidi"/>
        </w:rPr>
        <w:t>,</w:t>
      </w:r>
    </w:p>
    <w:p w14:paraId="5BC6709A" w14:textId="5D3CEF87" w:rsidR="0062714F" w:rsidRPr="00086C4F" w:rsidRDefault="0062714F" w:rsidP="008D1E2C">
      <w:pPr>
        <w:pStyle w:val="ListParagraph"/>
        <w:widowControl w:val="0"/>
        <w:numPr>
          <w:ilvl w:val="2"/>
          <w:numId w:val="10"/>
        </w:numPr>
        <w:spacing w:before="120" w:after="120" w:line="360" w:lineRule="auto"/>
        <w:rPr>
          <w:rFonts w:asciiTheme="minorHAnsi" w:hAnsiTheme="minorHAnsi" w:cstheme="minorBidi"/>
        </w:rPr>
      </w:pPr>
      <w:r w:rsidRPr="00086C4F">
        <w:rPr>
          <w:rFonts w:asciiTheme="minorHAnsi" w:hAnsiTheme="minorHAnsi" w:cstheme="minorBidi"/>
        </w:rPr>
        <w:t>the report is provided in accordance with applicable professional standards (which will be listed in the report)</w:t>
      </w:r>
      <w:r w:rsidR="004C32DF" w:rsidRPr="00086C4F">
        <w:rPr>
          <w:rFonts w:asciiTheme="minorHAnsi" w:hAnsiTheme="minorHAnsi" w:cstheme="minorBidi"/>
        </w:rPr>
        <w:t>,</w:t>
      </w:r>
      <w:r w:rsidRPr="00086C4F">
        <w:rPr>
          <w:rFonts w:asciiTheme="minorHAnsi" w:hAnsiTheme="minorHAnsi" w:cstheme="minorBidi"/>
        </w:rPr>
        <w:t xml:space="preserve"> and</w:t>
      </w:r>
    </w:p>
    <w:p w14:paraId="66DABCE1" w14:textId="77777777" w:rsidR="0062714F" w:rsidRPr="00086C4F" w:rsidRDefault="0062714F" w:rsidP="008D1E2C">
      <w:pPr>
        <w:pStyle w:val="ListParagraph"/>
        <w:widowControl w:val="0"/>
        <w:numPr>
          <w:ilvl w:val="2"/>
          <w:numId w:val="10"/>
        </w:numPr>
        <w:spacing w:before="120" w:after="120" w:line="360" w:lineRule="auto"/>
        <w:rPr>
          <w:rFonts w:asciiTheme="minorHAnsi" w:hAnsiTheme="minorHAnsi" w:cstheme="minorBidi"/>
        </w:rPr>
      </w:pPr>
      <w:r w:rsidRPr="00086C4F">
        <w:rPr>
          <w:rFonts w:asciiTheme="minorHAnsi" w:hAnsiTheme="minorHAnsi" w:cstheme="minorBidi"/>
        </w:rPr>
        <w:t>the report is provided to the FWO for its benefit and the FWO can rely on the report.</w:t>
      </w:r>
    </w:p>
    <w:p w14:paraId="708CE405" w14:textId="77777777" w:rsidR="0062714F" w:rsidRPr="00086C4F" w:rsidRDefault="0062714F" w:rsidP="00465F9D">
      <w:pPr>
        <w:pStyle w:val="ListParagraph"/>
        <w:widowControl w:val="0"/>
        <w:spacing w:before="120" w:after="120" w:line="360" w:lineRule="auto"/>
        <w:ind w:left="0"/>
        <w:rPr>
          <w:rFonts w:asciiTheme="minorHAnsi" w:hAnsiTheme="minorHAnsi" w:cstheme="minorBidi"/>
          <w:i/>
          <w:iCs/>
        </w:rPr>
      </w:pPr>
      <w:r w:rsidRPr="00086C4F">
        <w:rPr>
          <w:rFonts w:asciiTheme="minorHAnsi" w:hAnsiTheme="minorHAnsi" w:cstheme="minorBidi"/>
          <w:i/>
          <w:iCs/>
        </w:rPr>
        <w:t>The First Audit</w:t>
      </w:r>
    </w:p>
    <w:p w14:paraId="68147D50" w14:textId="05BDE770" w:rsidR="0062714F" w:rsidRPr="00086C4F" w:rsidRDefault="005B746B"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w:t>
      </w:r>
      <w:r w:rsidR="006D0B39" w:rsidRPr="00086C4F">
        <w:rPr>
          <w:rFonts w:asciiTheme="minorHAnsi" w:hAnsiTheme="minorHAnsi" w:cstheme="minorHAnsi"/>
          <w:szCs w:val="22"/>
        </w:rPr>
        <w:t>S</w:t>
      </w:r>
      <w:r w:rsidR="001A5813" w:rsidRPr="00086C4F">
        <w:rPr>
          <w:rFonts w:asciiTheme="minorHAnsi" w:hAnsiTheme="minorHAnsi" w:cstheme="minorHAnsi"/>
          <w:szCs w:val="22"/>
        </w:rPr>
        <w:t xml:space="preserve"> </w:t>
      </w:r>
      <w:r w:rsidR="0062714F" w:rsidRPr="00086C4F">
        <w:rPr>
          <w:rFonts w:asciiTheme="minorHAnsi" w:hAnsiTheme="minorHAnsi" w:cstheme="minorHAnsi"/>
          <w:szCs w:val="22"/>
        </w:rPr>
        <w:t xml:space="preserve">must ensure the Independent Auditor commences the first of the Audits by no later than </w:t>
      </w:r>
      <w:r w:rsidR="004C32DF" w:rsidRPr="00086C4F">
        <w:rPr>
          <w:rFonts w:asciiTheme="minorHAnsi" w:hAnsiTheme="minorHAnsi" w:cstheme="minorHAnsi"/>
          <w:szCs w:val="22"/>
        </w:rPr>
        <w:t>6 months fr</w:t>
      </w:r>
      <w:r w:rsidR="00010EEC" w:rsidRPr="00086C4F">
        <w:rPr>
          <w:rFonts w:asciiTheme="minorHAnsi" w:hAnsiTheme="minorHAnsi" w:cstheme="minorHAnsi"/>
          <w:szCs w:val="22"/>
        </w:rPr>
        <w:t>om the Commencement Date</w:t>
      </w:r>
      <w:r w:rsidR="0062714F" w:rsidRPr="00086C4F">
        <w:rPr>
          <w:rFonts w:asciiTheme="minorHAnsi" w:hAnsiTheme="minorHAnsi" w:cstheme="minorHAnsi"/>
          <w:szCs w:val="22"/>
        </w:rPr>
        <w:t xml:space="preserve"> (First Audit).</w:t>
      </w:r>
    </w:p>
    <w:p w14:paraId="75185CAC" w14:textId="7C9426DC" w:rsidR="0062714F" w:rsidRPr="00086C4F" w:rsidRDefault="0062714F"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The relevant audit period for the First Audit must </w:t>
      </w:r>
      <w:r w:rsidR="002627FA" w:rsidRPr="00086C4F">
        <w:rPr>
          <w:rFonts w:asciiTheme="minorHAnsi" w:hAnsiTheme="minorHAnsi" w:cstheme="minorHAnsi"/>
          <w:szCs w:val="22"/>
        </w:rPr>
        <w:t xml:space="preserve">have </w:t>
      </w:r>
      <w:r w:rsidRPr="00086C4F">
        <w:rPr>
          <w:rFonts w:asciiTheme="minorHAnsi" w:hAnsiTheme="minorHAnsi" w:cstheme="minorHAnsi"/>
          <w:szCs w:val="22"/>
        </w:rPr>
        <w:t xml:space="preserve">at least </w:t>
      </w:r>
      <w:r w:rsidR="00AD4870" w:rsidRPr="00086C4F">
        <w:rPr>
          <w:rFonts w:asciiTheme="minorHAnsi" w:hAnsiTheme="minorHAnsi" w:cstheme="minorHAnsi"/>
          <w:szCs w:val="22"/>
        </w:rPr>
        <w:t>3</w:t>
      </w:r>
      <w:r w:rsidR="65C48920" w:rsidRPr="00086C4F">
        <w:rPr>
          <w:rFonts w:asciiTheme="minorHAnsi" w:hAnsiTheme="minorHAnsi" w:cstheme="minorHAnsi"/>
          <w:szCs w:val="22"/>
        </w:rPr>
        <w:t xml:space="preserve"> </w:t>
      </w:r>
      <w:r w:rsidRPr="00086C4F">
        <w:rPr>
          <w:rFonts w:asciiTheme="minorHAnsi" w:hAnsiTheme="minorHAnsi" w:cstheme="minorHAnsi"/>
          <w:szCs w:val="22"/>
        </w:rPr>
        <w:t xml:space="preserve">full pay periods falling within the period </w:t>
      </w:r>
      <w:r w:rsidR="0053078D" w:rsidRPr="00086C4F">
        <w:rPr>
          <w:rFonts w:asciiTheme="minorHAnsi" w:hAnsiTheme="minorHAnsi" w:cstheme="minorHAnsi"/>
          <w:szCs w:val="22"/>
        </w:rPr>
        <w:t>01/10/202</w:t>
      </w:r>
      <w:r w:rsidR="007F0432" w:rsidRPr="00086C4F">
        <w:rPr>
          <w:rFonts w:asciiTheme="minorHAnsi" w:hAnsiTheme="minorHAnsi" w:cstheme="minorHAnsi"/>
          <w:szCs w:val="22"/>
        </w:rPr>
        <w:t>6</w:t>
      </w:r>
      <w:r w:rsidR="0053078D" w:rsidRPr="00086C4F">
        <w:rPr>
          <w:rFonts w:asciiTheme="minorHAnsi" w:hAnsiTheme="minorHAnsi" w:cstheme="minorHAnsi"/>
          <w:szCs w:val="22"/>
        </w:rPr>
        <w:t xml:space="preserve"> to 31/</w:t>
      </w:r>
      <w:r w:rsidR="00A52784" w:rsidRPr="00086C4F">
        <w:rPr>
          <w:rFonts w:asciiTheme="minorHAnsi" w:hAnsiTheme="minorHAnsi" w:cstheme="minorHAnsi"/>
          <w:szCs w:val="22"/>
        </w:rPr>
        <w:t>12/2026</w:t>
      </w:r>
      <w:r w:rsidRPr="00086C4F">
        <w:rPr>
          <w:rFonts w:asciiTheme="minorHAnsi" w:hAnsiTheme="minorHAnsi" w:cstheme="minorHAnsi"/>
          <w:szCs w:val="22"/>
        </w:rPr>
        <w:t>.</w:t>
      </w:r>
    </w:p>
    <w:p w14:paraId="42A820EE" w14:textId="3F42ACA6" w:rsidR="0062714F" w:rsidRPr="00086C4F" w:rsidRDefault="00012974"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Within </w:t>
      </w:r>
      <w:r w:rsidR="000B401A" w:rsidRPr="00086C4F">
        <w:rPr>
          <w:rFonts w:asciiTheme="minorHAnsi" w:hAnsiTheme="minorHAnsi" w:cstheme="minorHAnsi"/>
          <w:szCs w:val="22"/>
        </w:rPr>
        <w:t>6</w:t>
      </w:r>
      <w:r w:rsidR="009B0BC9" w:rsidRPr="00086C4F">
        <w:rPr>
          <w:rFonts w:asciiTheme="minorHAnsi" w:hAnsiTheme="minorHAnsi" w:cstheme="minorHAnsi"/>
          <w:szCs w:val="22"/>
        </w:rPr>
        <w:t xml:space="preserve"> </w:t>
      </w:r>
      <w:r w:rsidRPr="00086C4F">
        <w:rPr>
          <w:rFonts w:asciiTheme="minorHAnsi" w:hAnsiTheme="minorHAnsi" w:cstheme="minorHAnsi"/>
          <w:szCs w:val="22"/>
        </w:rPr>
        <w:t>months of the Commencement Date,</w:t>
      </w:r>
      <w:r w:rsidR="0062714F" w:rsidRPr="00086C4F">
        <w:rPr>
          <w:rFonts w:asciiTheme="minorHAnsi" w:hAnsiTheme="minorHAnsi" w:cstheme="minorHAnsi"/>
          <w:szCs w:val="22"/>
        </w:rPr>
        <w:t xml:space="preserve">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001A5813" w:rsidRPr="00086C4F">
        <w:rPr>
          <w:rFonts w:asciiTheme="minorHAnsi" w:hAnsiTheme="minorHAnsi" w:cstheme="minorHAnsi"/>
          <w:szCs w:val="22"/>
        </w:rPr>
        <w:t xml:space="preserve"> </w:t>
      </w:r>
      <w:r w:rsidR="0062714F" w:rsidRPr="00086C4F">
        <w:rPr>
          <w:rFonts w:asciiTheme="minorHAnsi" w:hAnsiTheme="minorHAnsi" w:cstheme="minorHAnsi"/>
          <w:szCs w:val="22"/>
        </w:rPr>
        <w:t>will provide for the FWO’s approval, details of the methodology to be used by the Independent Auditor to conduct the First Audit.</w:t>
      </w:r>
    </w:p>
    <w:p w14:paraId="58CFFCEB" w14:textId="77777777" w:rsidR="001A0F28" w:rsidRPr="00086C4F" w:rsidRDefault="005B746B" w:rsidP="003B7C23">
      <w:pPr>
        <w:pStyle w:val="ListParagraph"/>
        <w:widowControl w:val="0"/>
        <w:numPr>
          <w:ilvl w:val="0"/>
          <w:numId w:val="5"/>
        </w:numPr>
        <w:spacing w:before="120" w:after="120" w:line="360" w:lineRule="auto"/>
        <w:ind w:hanging="720"/>
        <w:rPr>
          <w:rFonts w:asciiTheme="minorHAnsi" w:hAnsiTheme="minorHAnsi" w:cstheme="minorBidi"/>
        </w:rPr>
      </w:pPr>
      <w:r w:rsidRPr="00086C4F">
        <w:rPr>
          <w:rFonts w:asciiTheme="minorHAnsi" w:hAnsiTheme="minorHAnsi" w:cstheme="minorHAnsi"/>
          <w:szCs w:val="22"/>
        </w:rPr>
        <w:t>GAC</w:t>
      </w:r>
      <w:r w:rsidR="006D0B39" w:rsidRPr="00086C4F">
        <w:rPr>
          <w:rFonts w:asciiTheme="minorHAnsi" w:hAnsiTheme="minorHAnsi" w:cstheme="minorHAnsi"/>
          <w:szCs w:val="22"/>
        </w:rPr>
        <w:t>S</w:t>
      </w:r>
      <w:r w:rsidR="00E27B0B" w:rsidRPr="00086C4F">
        <w:rPr>
          <w:rFonts w:asciiTheme="minorHAnsi" w:hAnsiTheme="minorHAnsi" w:cstheme="minorHAnsi"/>
          <w:szCs w:val="22"/>
        </w:rPr>
        <w:t xml:space="preserve"> </w:t>
      </w:r>
      <w:r w:rsidR="0062714F" w:rsidRPr="00086C4F">
        <w:rPr>
          <w:rFonts w:asciiTheme="minorHAnsi" w:hAnsiTheme="minorHAnsi" w:cstheme="minorHAnsi"/>
          <w:szCs w:val="22"/>
        </w:rPr>
        <w:t>will use its best endeavours to ensure the Independent Auditor</w:t>
      </w:r>
      <w:r w:rsidR="001A0F28" w:rsidRPr="00086C4F">
        <w:rPr>
          <w:rFonts w:asciiTheme="minorHAnsi" w:hAnsiTheme="minorHAnsi" w:cstheme="minorHAnsi"/>
          <w:szCs w:val="22"/>
        </w:rPr>
        <w:t>:</w:t>
      </w:r>
      <w:r w:rsidR="0062714F" w:rsidRPr="00086C4F">
        <w:rPr>
          <w:rFonts w:asciiTheme="minorHAnsi" w:hAnsiTheme="minorHAnsi" w:cstheme="minorHAnsi"/>
          <w:szCs w:val="22"/>
        </w:rPr>
        <w:t xml:space="preserve"> </w:t>
      </w:r>
    </w:p>
    <w:p w14:paraId="35056709" w14:textId="00BA6FB7" w:rsidR="001A0F28" w:rsidRPr="00086C4F" w:rsidRDefault="0062714F" w:rsidP="730B55A2">
      <w:pPr>
        <w:pStyle w:val="ListParagraph"/>
        <w:widowControl w:val="0"/>
        <w:numPr>
          <w:ilvl w:val="0"/>
          <w:numId w:val="22"/>
        </w:numPr>
        <w:spacing w:before="120" w:after="120" w:line="360" w:lineRule="auto"/>
        <w:rPr>
          <w:rFonts w:asciiTheme="minorHAnsi" w:hAnsiTheme="minorHAnsi" w:cstheme="minorBidi"/>
        </w:rPr>
      </w:pPr>
      <w:r w:rsidRPr="730B55A2">
        <w:rPr>
          <w:rFonts w:asciiTheme="minorHAnsi" w:hAnsiTheme="minorHAnsi" w:cstheme="minorBidi"/>
        </w:rPr>
        <w:t xml:space="preserve">provides a draft written report of the First Audit directly to the FWO </w:t>
      </w:r>
      <w:r w:rsidR="00012974" w:rsidRPr="730B55A2">
        <w:rPr>
          <w:rFonts w:asciiTheme="minorHAnsi" w:hAnsiTheme="minorHAnsi" w:cstheme="minorBidi"/>
        </w:rPr>
        <w:t xml:space="preserve">no later than </w:t>
      </w:r>
      <w:r w:rsidR="000B401A" w:rsidRPr="730B55A2">
        <w:rPr>
          <w:rFonts w:asciiTheme="minorHAnsi" w:hAnsiTheme="minorHAnsi" w:cstheme="minorBidi"/>
        </w:rPr>
        <w:t>12</w:t>
      </w:r>
      <w:r w:rsidR="00012974" w:rsidRPr="730B55A2">
        <w:rPr>
          <w:rFonts w:asciiTheme="minorHAnsi" w:hAnsiTheme="minorHAnsi" w:cstheme="minorBidi"/>
        </w:rPr>
        <w:t xml:space="preserve"> months after the Commencement Date </w:t>
      </w:r>
      <w:r w:rsidRPr="730B55A2">
        <w:rPr>
          <w:rFonts w:asciiTheme="minorHAnsi" w:hAnsiTheme="minorHAnsi" w:cstheme="minorBidi"/>
        </w:rPr>
        <w:t>setting out the draft First Audit findings, and the facts and circumstances supporting the First Audit findings</w:t>
      </w:r>
      <w:r w:rsidR="001A0F28" w:rsidRPr="730B55A2">
        <w:rPr>
          <w:rFonts w:asciiTheme="minorHAnsi" w:hAnsiTheme="minorHAnsi" w:cstheme="minorBidi"/>
        </w:rPr>
        <w:t>;</w:t>
      </w:r>
    </w:p>
    <w:p w14:paraId="3F3D2DB2" w14:textId="7CE4ED06" w:rsidR="001A0F28" w:rsidRPr="00086C4F" w:rsidRDefault="00012974" w:rsidP="730B55A2">
      <w:pPr>
        <w:pStyle w:val="ListParagraph"/>
        <w:widowControl w:val="0"/>
        <w:numPr>
          <w:ilvl w:val="0"/>
          <w:numId w:val="22"/>
        </w:numPr>
        <w:spacing w:before="120" w:after="120" w:line="360" w:lineRule="auto"/>
        <w:rPr>
          <w:rFonts w:asciiTheme="minorHAnsi" w:hAnsiTheme="minorHAnsi" w:cstheme="minorBidi"/>
        </w:rPr>
      </w:pPr>
      <w:r w:rsidRPr="730B55A2">
        <w:rPr>
          <w:rFonts w:asciiTheme="minorHAnsi" w:hAnsiTheme="minorHAnsi" w:cstheme="minorBidi"/>
        </w:rPr>
        <w:t xml:space="preserve">provides a copy of the draft report to GACS </w:t>
      </w:r>
      <w:r w:rsidR="009B0BC9" w:rsidRPr="730B55A2">
        <w:rPr>
          <w:rFonts w:asciiTheme="minorHAnsi" w:hAnsiTheme="minorHAnsi" w:cstheme="minorBidi"/>
        </w:rPr>
        <w:t xml:space="preserve">within </w:t>
      </w:r>
      <w:r w:rsidR="005A1285" w:rsidRPr="730B55A2">
        <w:rPr>
          <w:rFonts w:asciiTheme="minorHAnsi" w:hAnsiTheme="minorHAnsi" w:cstheme="minorBidi"/>
        </w:rPr>
        <w:t>two</w:t>
      </w:r>
      <w:r w:rsidR="009B0BC9" w:rsidRPr="730B55A2">
        <w:rPr>
          <w:rFonts w:asciiTheme="minorHAnsi" w:hAnsiTheme="minorHAnsi" w:cstheme="minorBidi"/>
        </w:rPr>
        <w:t xml:space="preserve"> working days of the FWO receiving the report</w:t>
      </w:r>
      <w:r w:rsidR="004B7EAE" w:rsidRPr="730B55A2">
        <w:rPr>
          <w:rFonts w:asciiTheme="minorHAnsi" w:hAnsiTheme="minorHAnsi" w:cstheme="minorBidi"/>
        </w:rPr>
        <w:t>; and</w:t>
      </w:r>
      <w:r w:rsidR="009B0BC9" w:rsidRPr="730B55A2">
        <w:rPr>
          <w:rFonts w:asciiTheme="minorHAnsi" w:hAnsiTheme="minorHAnsi" w:cstheme="minorBidi"/>
        </w:rPr>
        <w:t xml:space="preserve"> </w:t>
      </w:r>
    </w:p>
    <w:p w14:paraId="028ECCB2" w14:textId="5D303E77" w:rsidR="00EC68D9" w:rsidRPr="00086C4F" w:rsidRDefault="00EC68D9" w:rsidP="00EC68D9">
      <w:pPr>
        <w:pStyle w:val="ListParagraph"/>
        <w:widowControl w:val="0"/>
        <w:numPr>
          <w:ilvl w:val="0"/>
          <w:numId w:val="22"/>
        </w:numPr>
        <w:spacing w:before="120" w:after="120" w:line="360" w:lineRule="auto"/>
        <w:rPr>
          <w:rFonts w:asciiTheme="minorHAnsi" w:hAnsiTheme="minorHAnsi" w:cstheme="minorBidi"/>
        </w:rPr>
      </w:pPr>
      <w:r w:rsidRPr="00086C4F">
        <w:rPr>
          <w:rFonts w:asciiTheme="minorHAnsi" w:hAnsiTheme="minorHAnsi" w:cstheme="minorBidi"/>
        </w:rPr>
        <w:t xml:space="preserve">GACS will ensure the Independent Auditor does not provide the draft written </w:t>
      </w:r>
      <w:r w:rsidRPr="00086C4F">
        <w:rPr>
          <w:rFonts w:asciiTheme="minorHAnsi" w:hAnsiTheme="minorHAnsi" w:cstheme="minorBidi"/>
        </w:rPr>
        <w:lastRenderedPageBreak/>
        <w:t>report, or a copy of the same, to GACS without the FWO’s approval.</w:t>
      </w:r>
    </w:p>
    <w:p w14:paraId="47041A69" w14:textId="27F3F179" w:rsidR="0062714F" w:rsidRPr="00086C4F" w:rsidRDefault="00012974"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GACS will be given the opportunity to seek clarification and provide comments on any matters raised in the draft report, including by reviewing the draft calculations. Any such communications between GACS and the Independent Auditor must be made available to the FWO upon request.  </w:t>
      </w:r>
    </w:p>
    <w:p w14:paraId="24E56842" w14:textId="77777777" w:rsidR="001A0F28" w:rsidRPr="00086C4F" w:rsidRDefault="005B746B" w:rsidP="003B7C23">
      <w:pPr>
        <w:pStyle w:val="ListParagraph"/>
        <w:widowControl w:val="0"/>
        <w:numPr>
          <w:ilvl w:val="0"/>
          <w:numId w:val="5"/>
        </w:numPr>
        <w:spacing w:before="120" w:after="120" w:line="360" w:lineRule="auto"/>
        <w:ind w:hanging="720"/>
        <w:rPr>
          <w:rFonts w:asciiTheme="minorHAnsi" w:hAnsiTheme="minorHAnsi" w:cstheme="minorHAnsi"/>
          <w:szCs w:val="22"/>
        </w:rPr>
      </w:pPr>
      <w:bookmarkStart w:id="10" w:name="_Ref11840541"/>
      <w:r w:rsidRPr="00086C4F">
        <w:rPr>
          <w:rFonts w:asciiTheme="minorHAnsi" w:hAnsiTheme="minorHAnsi" w:cstheme="minorHAnsi"/>
          <w:szCs w:val="22"/>
        </w:rPr>
        <w:t>GAC</w:t>
      </w:r>
      <w:r w:rsidR="006D0B39" w:rsidRPr="00086C4F">
        <w:rPr>
          <w:rFonts w:asciiTheme="minorHAnsi" w:hAnsiTheme="minorHAnsi" w:cstheme="minorHAnsi"/>
          <w:szCs w:val="22"/>
        </w:rPr>
        <w:t>S</w:t>
      </w:r>
      <w:r w:rsidR="00E27B0B" w:rsidRPr="00086C4F">
        <w:rPr>
          <w:rFonts w:asciiTheme="minorHAnsi" w:hAnsiTheme="minorHAnsi" w:cstheme="minorHAnsi"/>
          <w:szCs w:val="22"/>
        </w:rPr>
        <w:t xml:space="preserve"> </w:t>
      </w:r>
      <w:r w:rsidR="0062714F" w:rsidRPr="00086C4F">
        <w:rPr>
          <w:rFonts w:asciiTheme="minorHAnsi" w:hAnsiTheme="minorHAnsi" w:cstheme="minorHAnsi"/>
          <w:szCs w:val="22"/>
        </w:rPr>
        <w:t>will use its best endeavours to ensure the Independent Auditor</w:t>
      </w:r>
      <w:r w:rsidR="001A0F28" w:rsidRPr="00086C4F">
        <w:rPr>
          <w:rFonts w:asciiTheme="minorHAnsi" w:hAnsiTheme="minorHAnsi" w:cstheme="minorHAnsi"/>
          <w:szCs w:val="22"/>
        </w:rPr>
        <w:t>:</w:t>
      </w:r>
    </w:p>
    <w:p w14:paraId="39ED4F4E" w14:textId="67113DE6" w:rsidR="001A0F28" w:rsidRPr="00086C4F" w:rsidRDefault="0062714F" w:rsidP="008D1E2C">
      <w:pPr>
        <w:pStyle w:val="ListParagraph"/>
        <w:widowControl w:val="0"/>
        <w:numPr>
          <w:ilvl w:val="0"/>
          <w:numId w:val="23"/>
        </w:numPr>
        <w:spacing w:before="120" w:after="120" w:line="360" w:lineRule="auto"/>
        <w:rPr>
          <w:rFonts w:asciiTheme="minorHAnsi" w:hAnsiTheme="minorHAnsi" w:cstheme="minorBidi"/>
        </w:rPr>
      </w:pPr>
      <w:r w:rsidRPr="00086C4F">
        <w:rPr>
          <w:rFonts w:asciiTheme="minorHAnsi" w:hAnsiTheme="minorHAnsi" w:cstheme="minorBidi"/>
        </w:rPr>
        <w:t>finalises the First Audit and provides a written report of the First Audit (</w:t>
      </w:r>
      <w:r w:rsidRPr="00086C4F">
        <w:rPr>
          <w:rFonts w:asciiTheme="minorHAnsi" w:hAnsiTheme="minorHAnsi" w:cstheme="minorBidi"/>
          <w:b/>
          <w:bCs/>
        </w:rPr>
        <w:t>First Audit Report</w:t>
      </w:r>
      <w:r w:rsidRPr="00086C4F">
        <w:rPr>
          <w:rFonts w:asciiTheme="minorHAnsi" w:hAnsiTheme="minorHAnsi" w:cstheme="minorBidi"/>
        </w:rPr>
        <w:t xml:space="preserve">) directly to the FWO within </w:t>
      </w:r>
      <w:r w:rsidR="613591DF" w:rsidRPr="00086C4F">
        <w:rPr>
          <w:rFonts w:asciiTheme="minorHAnsi" w:hAnsiTheme="minorHAnsi" w:cstheme="minorBidi"/>
        </w:rPr>
        <w:t>1</w:t>
      </w:r>
      <w:r w:rsidR="5F5E65BD" w:rsidRPr="00086C4F">
        <w:rPr>
          <w:rFonts w:asciiTheme="minorHAnsi" w:hAnsiTheme="minorHAnsi" w:cstheme="minorBidi"/>
        </w:rPr>
        <w:t xml:space="preserve"> </w:t>
      </w:r>
      <w:r w:rsidRPr="00086C4F">
        <w:rPr>
          <w:rFonts w:asciiTheme="minorHAnsi" w:hAnsiTheme="minorHAnsi" w:cstheme="minorBidi"/>
        </w:rPr>
        <w:t xml:space="preserve">month of </w:t>
      </w:r>
      <w:r w:rsidR="001A0F28" w:rsidRPr="00086C4F">
        <w:rPr>
          <w:rFonts w:asciiTheme="minorHAnsi" w:hAnsiTheme="minorHAnsi" w:cstheme="minorBidi"/>
        </w:rPr>
        <w:t xml:space="preserve">the </w:t>
      </w:r>
      <w:r w:rsidRPr="00086C4F">
        <w:rPr>
          <w:rFonts w:asciiTheme="minorHAnsi" w:hAnsiTheme="minorHAnsi" w:cstheme="minorBidi"/>
        </w:rPr>
        <w:t>FWO providing any comments on the draft report to the Independent Auditor</w:t>
      </w:r>
      <w:r w:rsidR="001A0F28" w:rsidRPr="00086C4F">
        <w:rPr>
          <w:rFonts w:asciiTheme="minorHAnsi" w:hAnsiTheme="minorHAnsi" w:cstheme="minorBidi"/>
        </w:rPr>
        <w:t>; and</w:t>
      </w:r>
    </w:p>
    <w:p w14:paraId="037600B8" w14:textId="6D7BFA58" w:rsidR="0062714F" w:rsidRPr="00086C4F" w:rsidRDefault="0062714F" w:rsidP="008D1E2C">
      <w:pPr>
        <w:pStyle w:val="ListParagraph"/>
        <w:widowControl w:val="0"/>
        <w:numPr>
          <w:ilvl w:val="0"/>
          <w:numId w:val="23"/>
        </w:numPr>
        <w:spacing w:before="120" w:after="120" w:line="360" w:lineRule="auto"/>
        <w:rPr>
          <w:rFonts w:asciiTheme="minorHAnsi" w:hAnsiTheme="minorHAnsi" w:cstheme="minorBidi"/>
        </w:rPr>
      </w:pPr>
      <w:r w:rsidRPr="00086C4F">
        <w:rPr>
          <w:rFonts w:asciiTheme="minorHAnsi" w:hAnsiTheme="minorHAnsi" w:cstheme="minorBidi"/>
        </w:rPr>
        <w:t>provide</w:t>
      </w:r>
      <w:r w:rsidR="001A0F28" w:rsidRPr="00086C4F">
        <w:rPr>
          <w:rFonts w:asciiTheme="minorHAnsi" w:hAnsiTheme="minorHAnsi" w:cstheme="minorBidi"/>
        </w:rPr>
        <w:t>s</w:t>
      </w:r>
      <w:r w:rsidRPr="00086C4F">
        <w:rPr>
          <w:rFonts w:asciiTheme="minorHAnsi" w:hAnsiTheme="minorHAnsi" w:cstheme="minorBidi"/>
        </w:rPr>
        <w:t xml:space="preserve"> </w:t>
      </w:r>
      <w:r w:rsidR="001A0F28" w:rsidRPr="00086C4F">
        <w:rPr>
          <w:rFonts w:asciiTheme="minorHAnsi" w:hAnsiTheme="minorHAnsi" w:cstheme="minorBidi"/>
        </w:rPr>
        <w:t xml:space="preserve">a copy of </w:t>
      </w:r>
      <w:r w:rsidRPr="00086C4F">
        <w:rPr>
          <w:rFonts w:asciiTheme="minorHAnsi" w:hAnsiTheme="minorHAnsi" w:cstheme="minorBidi"/>
        </w:rPr>
        <w:t>the First Audit Report</w:t>
      </w:r>
      <w:r w:rsidR="001A0F28" w:rsidRPr="00086C4F">
        <w:rPr>
          <w:rFonts w:asciiTheme="minorHAnsi" w:hAnsiTheme="minorHAnsi" w:cstheme="minorBidi"/>
        </w:rPr>
        <w:t xml:space="preserve"> to GACS </w:t>
      </w:r>
      <w:r w:rsidR="00D839C5" w:rsidRPr="00086C4F">
        <w:rPr>
          <w:rFonts w:asciiTheme="minorHAnsi" w:hAnsiTheme="minorHAnsi" w:cstheme="minorBidi"/>
        </w:rPr>
        <w:t>within two working days of the FWO receiving the report.</w:t>
      </w:r>
      <w:bookmarkEnd w:id="10"/>
    </w:p>
    <w:p w14:paraId="61064CC3" w14:textId="77777777" w:rsidR="0062714F" w:rsidRPr="00086C4F" w:rsidRDefault="0062714F" w:rsidP="00543398">
      <w:pPr>
        <w:pStyle w:val="ListParagraph"/>
        <w:widowControl w:val="0"/>
        <w:spacing w:before="120" w:after="120" w:line="360" w:lineRule="auto"/>
        <w:ind w:left="0"/>
        <w:rPr>
          <w:rFonts w:asciiTheme="minorHAnsi" w:hAnsiTheme="minorHAnsi" w:cstheme="minorHAnsi"/>
          <w:i/>
          <w:iCs/>
          <w:szCs w:val="22"/>
        </w:rPr>
      </w:pPr>
      <w:r w:rsidRPr="00086C4F">
        <w:rPr>
          <w:rFonts w:asciiTheme="minorHAnsi" w:hAnsiTheme="minorHAnsi" w:cstheme="minorHAnsi"/>
          <w:i/>
          <w:iCs/>
          <w:szCs w:val="22"/>
        </w:rPr>
        <w:t>The Second Audit</w:t>
      </w:r>
    </w:p>
    <w:p w14:paraId="2777F731" w14:textId="2AF2A35C" w:rsidR="00453D16" w:rsidRPr="00086C4F" w:rsidRDefault="006C5959"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A second audit </w:t>
      </w:r>
      <w:r w:rsidR="00F25CE4" w:rsidRPr="00086C4F">
        <w:rPr>
          <w:rFonts w:asciiTheme="minorHAnsi" w:hAnsiTheme="minorHAnsi" w:cstheme="minorHAnsi"/>
          <w:szCs w:val="22"/>
        </w:rPr>
        <w:t>will</w:t>
      </w:r>
      <w:r w:rsidRPr="00086C4F">
        <w:rPr>
          <w:rFonts w:asciiTheme="minorHAnsi" w:hAnsiTheme="minorHAnsi" w:cstheme="minorHAnsi"/>
          <w:szCs w:val="22"/>
        </w:rPr>
        <w:t xml:space="preserve"> </w:t>
      </w:r>
      <w:r w:rsidR="00395937" w:rsidRPr="00086C4F">
        <w:rPr>
          <w:rFonts w:asciiTheme="minorHAnsi" w:hAnsiTheme="minorHAnsi" w:cstheme="minorHAnsi"/>
          <w:szCs w:val="22"/>
        </w:rPr>
        <w:t>be carried out</w:t>
      </w:r>
      <w:r w:rsidR="00371DCD" w:rsidRPr="00086C4F">
        <w:rPr>
          <w:rFonts w:asciiTheme="minorHAnsi" w:hAnsiTheme="minorHAnsi" w:cstheme="minorHAnsi"/>
          <w:szCs w:val="22"/>
        </w:rPr>
        <w:t xml:space="preserve"> </w:t>
      </w:r>
      <w:r w:rsidR="00F25CE4" w:rsidRPr="00086C4F">
        <w:rPr>
          <w:rFonts w:asciiTheme="minorHAnsi" w:hAnsiTheme="minorHAnsi" w:cstheme="minorHAnsi"/>
          <w:szCs w:val="22"/>
        </w:rPr>
        <w:t>in the circumstance that</w:t>
      </w:r>
      <w:r w:rsidR="00371DCD" w:rsidRPr="00086C4F">
        <w:rPr>
          <w:rFonts w:asciiTheme="minorHAnsi" w:hAnsiTheme="minorHAnsi" w:cstheme="minorHAnsi"/>
          <w:szCs w:val="22"/>
        </w:rPr>
        <w:t xml:space="preserve"> the First Audit </w:t>
      </w:r>
      <w:r w:rsidR="00A61C64" w:rsidRPr="00086C4F">
        <w:rPr>
          <w:rFonts w:asciiTheme="minorHAnsi" w:hAnsiTheme="minorHAnsi" w:cstheme="minorHAnsi"/>
          <w:szCs w:val="22"/>
        </w:rPr>
        <w:t xml:space="preserve">identifies contraventions of </w:t>
      </w:r>
      <w:r w:rsidR="00BA3F3D" w:rsidRPr="00086C4F">
        <w:rPr>
          <w:rFonts w:asciiTheme="minorHAnsi" w:hAnsiTheme="minorHAnsi" w:cstheme="minorHAnsi"/>
          <w:szCs w:val="22"/>
        </w:rPr>
        <w:t>the FW Act</w:t>
      </w:r>
      <w:r w:rsidR="00257296" w:rsidRPr="00086C4F">
        <w:rPr>
          <w:rFonts w:asciiTheme="minorHAnsi" w:hAnsiTheme="minorHAnsi" w:cstheme="minorHAnsi"/>
          <w:szCs w:val="22"/>
        </w:rPr>
        <w:t xml:space="preserve">, </w:t>
      </w:r>
      <w:r w:rsidR="00BA3F3D" w:rsidRPr="00086C4F">
        <w:rPr>
          <w:rFonts w:asciiTheme="minorHAnsi" w:hAnsiTheme="minorHAnsi" w:cstheme="minorHAnsi"/>
          <w:szCs w:val="22"/>
        </w:rPr>
        <w:t xml:space="preserve">FW </w:t>
      </w:r>
      <w:bookmarkStart w:id="11" w:name="_Int_KFRdGdAe"/>
      <w:r w:rsidR="00BA3F3D" w:rsidRPr="00086C4F">
        <w:rPr>
          <w:rFonts w:asciiTheme="minorHAnsi" w:hAnsiTheme="minorHAnsi" w:cstheme="minorHAnsi"/>
          <w:szCs w:val="22"/>
        </w:rPr>
        <w:t>Regulations</w:t>
      </w:r>
      <w:bookmarkEnd w:id="11"/>
      <w:r w:rsidR="00BA3F3D" w:rsidRPr="00086C4F">
        <w:rPr>
          <w:rFonts w:asciiTheme="minorHAnsi" w:hAnsiTheme="minorHAnsi" w:cstheme="minorHAnsi"/>
          <w:szCs w:val="22"/>
        </w:rPr>
        <w:t xml:space="preserve"> and</w:t>
      </w:r>
      <w:r w:rsidR="001D4DF7" w:rsidRPr="00086C4F">
        <w:rPr>
          <w:rFonts w:asciiTheme="minorHAnsi" w:hAnsiTheme="minorHAnsi" w:cstheme="minorHAnsi"/>
          <w:szCs w:val="22"/>
        </w:rPr>
        <w:t>/or</w:t>
      </w:r>
      <w:r w:rsidR="00BA3F3D" w:rsidRPr="00086C4F">
        <w:rPr>
          <w:rFonts w:asciiTheme="minorHAnsi" w:hAnsiTheme="minorHAnsi" w:cstheme="minorHAnsi"/>
          <w:szCs w:val="22"/>
        </w:rPr>
        <w:t xml:space="preserve"> the EA (or replacement industrial instrument</w:t>
      </w:r>
      <w:r w:rsidR="00257296" w:rsidRPr="00086C4F">
        <w:rPr>
          <w:rFonts w:asciiTheme="minorHAnsi" w:hAnsiTheme="minorHAnsi" w:cstheme="minorHAnsi"/>
          <w:szCs w:val="22"/>
        </w:rPr>
        <w:t>)</w:t>
      </w:r>
      <w:r w:rsidR="00E71A1F" w:rsidRPr="00086C4F">
        <w:rPr>
          <w:rFonts w:asciiTheme="minorHAnsi" w:hAnsiTheme="minorHAnsi" w:cstheme="minorHAnsi"/>
          <w:szCs w:val="22"/>
        </w:rPr>
        <w:t xml:space="preserve"> and the FWO </w:t>
      </w:r>
      <w:bookmarkStart w:id="12" w:name="_Int_CxKxJIRa"/>
      <w:r w:rsidR="00165F72" w:rsidRPr="00086C4F">
        <w:rPr>
          <w:rFonts w:asciiTheme="minorHAnsi" w:hAnsiTheme="minorHAnsi" w:cstheme="minorHAnsi"/>
          <w:szCs w:val="22"/>
        </w:rPr>
        <w:t>r</w:t>
      </w:r>
      <w:r w:rsidR="00E71A1F" w:rsidRPr="00086C4F">
        <w:rPr>
          <w:rFonts w:asciiTheme="minorHAnsi" w:hAnsiTheme="minorHAnsi" w:cstheme="minorHAnsi"/>
          <w:szCs w:val="22"/>
        </w:rPr>
        <w:t>easonably believes</w:t>
      </w:r>
      <w:bookmarkEnd w:id="12"/>
      <w:r w:rsidR="00E71A1F" w:rsidRPr="00086C4F">
        <w:rPr>
          <w:rFonts w:asciiTheme="minorHAnsi" w:hAnsiTheme="minorHAnsi" w:cstheme="minorHAnsi"/>
          <w:szCs w:val="22"/>
        </w:rPr>
        <w:t xml:space="preserve"> that significant, </w:t>
      </w:r>
      <w:bookmarkStart w:id="13" w:name="_Int_WS6CoRvF"/>
      <w:r w:rsidR="00E71A1F" w:rsidRPr="00086C4F">
        <w:rPr>
          <w:rFonts w:asciiTheme="minorHAnsi" w:hAnsiTheme="minorHAnsi" w:cstheme="minorHAnsi"/>
          <w:szCs w:val="22"/>
        </w:rPr>
        <w:t>systemic</w:t>
      </w:r>
      <w:bookmarkEnd w:id="13"/>
      <w:r w:rsidR="00E71A1F" w:rsidRPr="00086C4F">
        <w:rPr>
          <w:rFonts w:asciiTheme="minorHAnsi" w:hAnsiTheme="minorHAnsi" w:cstheme="minorHAnsi"/>
          <w:szCs w:val="22"/>
        </w:rPr>
        <w:t xml:space="preserve"> and/or serious </w:t>
      </w:r>
      <w:r w:rsidR="00933B50" w:rsidRPr="00086C4F">
        <w:rPr>
          <w:rFonts w:asciiTheme="minorHAnsi" w:hAnsiTheme="minorHAnsi" w:cstheme="minorHAnsi"/>
          <w:szCs w:val="22"/>
        </w:rPr>
        <w:t xml:space="preserve">or ongoing non-compliance with </w:t>
      </w:r>
      <w:r w:rsidR="00453D16" w:rsidRPr="00086C4F">
        <w:rPr>
          <w:rFonts w:asciiTheme="minorHAnsi" w:hAnsiTheme="minorHAnsi" w:cstheme="minorHAnsi"/>
          <w:szCs w:val="22"/>
        </w:rPr>
        <w:t xml:space="preserve">workplace laws is still occurring. </w:t>
      </w:r>
    </w:p>
    <w:p w14:paraId="49BBBE57" w14:textId="69B31B5B" w:rsidR="0062714F" w:rsidRPr="00086C4F" w:rsidRDefault="00B06A1F"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Should the FWO </w:t>
      </w:r>
      <w:bookmarkStart w:id="14" w:name="_Int_RIcHsjIi"/>
      <w:r w:rsidRPr="00086C4F">
        <w:rPr>
          <w:rFonts w:asciiTheme="minorHAnsi" w:hAnsiTheme="minorHAnsi" w:cstheme="minorHAnsi"/>
          <w:szCs w:val="22"/>
        </w:rPr>
        <w:t>reasonably believe</w:t>
      </w:r>
      <w:bookmarkEnd w:id="14"/>
      <w:r w:rsidRPr="00086C4F">
        <w:rPr>
          <w:rFonts w:asciiTheme="minorHAnsi" w:hAnsiTheme="minorHAnsi" w:cstheme="minorHAnsi"/>
          <w:szCs w:val="22"/>
        </w:rPr>
        <w:t xml:space="preserve"> that a second audit is required,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00E27B0B" w:rsidRPr="00086C4F">
        <w:rPr>
          <w:rFonts w:asciiTheme="minorHAnsi" w:hAnsiTheme="minorHAnsi" w:cstheme="minorHAnsi"/>
          <w:szCs w:val="22"/>
        </w:rPr>
        <w:t xml:space="preserve"> </w:t>
      </w:r>
      <w:r w:rsidR="0062714F" w:rsidRPr="00086C4F">
        <w:rPr>
          <w:rFonts w:asciiTheme="minorHAnsi" w:hAnsiTheme="minorHAnsi" w:cstheme="minorHAnsi"/>
          <w:szCs w:val="22"/>
        </w:rPr>
        <w:t xml:space="preserve">must ensure the Independent Auditor commences the second of the Audits by no later than </w:t>
      </w:r>
      <w:r w:rsidR="002B746B" w:rsidRPr="00086C4F">
        <w:rPr>
          <w:rFonts w:asciiTheme="minorHAnsi" w:hAnsiTheme="minorHAnsi" w:cstheme="minorHAnsi"/>
          <w:szCs w:val="22"/>
        </w:rPr>
        <w:t xml:space="preserve">6 months </w:t>
      </w:r>
      <w:r w:rsidR="0062714F" w:rsidRPr="00086C4F">
        <w:rPr>
          <w:rFonts w:asciiTheme="minorHAnsi" w:hAnsiTheme="minorHAnsi" w:cstheme="minorHAnsi"/>
          <w:szCs w:val="22"/>
        </w:rPr>
        <w:t>(Second Audit</w:t>
      </w:r>
      <w:r w:rsidR="00606380" w:rsidRPr="00086C4F">
        <w:rPr>
          <w:rFonts w:asciiTheme="minorHAnsi" w:hAnsiTheme="minorHAnsi" w:cstheme="minorHAnsi"/>
          <w:szCs w:val="22"/>
        </w:rPr>
        <w:t>) from the date the FWO notifies GACS of the requirement</w:t>
      </w:r>
      <w:r w:rsidR="00231F54" w:rsidRPr="00086C4F">
        <w:rPr>
          <w:rFonts w:asciiTheme="minorHAnsi" w:hAnsiTheme="minorHAnsi" w:cstheme="minorHAnsi"/>
          <w:szCs w:val="22"/>
        </w:rPr>
        <w:t xml:space="preserve"> (</w:t>
      </w:r>
      <w:r w:rsidR="001C303E" w:rsidRPr="00086C4F">
        <w:rPr>
          <w:rFonts w:asciiTheme="minorHAnsi" w:hAnsiTheme="minorHAnsi" w:cstheme="minorHAnsi"/>
          <w:szCs w:val="22"/>
        </w:rPr>
        <w:t xml:space="preserve">Audit </w:t>
      </w:r>
      <w:r w:rsidR="00231F54" w:rsidRPr="00086C4F">
        <w:rPr>
          <w:rFonts w:asciiTheme="minorHAnsi" w:hAnsiTheme="minorHAnsi" w:cstheme="minorHAnsi"/>
          <w:szCs w:val="22"/>
        </w:rPr>
        <w:t>Notification Date)</w:t>
      </w:r>
      <w:r w:rsidR="00606380" w:rsidRPr="00086C4F">
        <w:rPr>
          <w:rFonts w:asciiTheme="minorHAnsi" w:hAnsiTheme="minorHAnsi" w:cstheme="minorHAnsi"/>
          <w:szCs w:val="22"/>
        </w:rPr>
        <w:t xml:space="preserve">. </w:t>
      </w:r>
    </w:p>
    <w:p w14:paraId="4281DFDB" w14:textId="1B809020" w:rsidR="0062714F" w:rsidRPr="00086C4F" w:rsidRDefault="0062714F"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The relevant audit period for the Second Audit must be at least</w:t>
      </w:r>
      <w:r w:rsidR="001A4F5F" w:rsidRPr="00086C4F">
        <w:rPr>
          <w:rFonts w:asciiTheme="minorHAnsi" w:hAnsiTheme="minorHAnsi" w:cstheme="minorHAnsi"/>
          <w:szCs w:val="22"/>
        </w:rPr>
        <w:t xml:space="preserve"> </w:t>
      </w:r>
      <w:r w:rsidR="000B401A" w:rsidRPr="00086C4F">
        <w:rPr>
          <w:rFonts w:asciiTheme="minorHAnsi" w:hAnsiTheme="minorHAnsi" w:cstheme="minorHAnsi"/>
          <w:szCs w:val="22"/>
        </w:rPr>
        <w:t>3</w:t>
      </w:r>
      <w:r w:rsidRPr="00086C4F">
        <w:rPr>
          <w:rFonts w:asciiTheme="minorHAnsi" w:hAnsiTheme="minorHAnsi" w:cstheme="minorHAnsi"/>
          <w:szCs w:val="22"/>
        </w:rPr>
        <w:t xml:space="preserve"> full pay periods falling within the </w:t>
      </w:r>
      <w:r w:rsidR="002B746B" w:rsidRPr="00086C4F">
        <w:rPr>
          <w:rFonts w:asciiTheme="minorHAnsi" w:hAnsiTheme="minorHAnsi" w:cstheme="minorHAnsi"/>
          <w:szCs w:val="22"/>
        </w:rPr>
        <w:t xml:space="preserve">6-month </w:t>
      </w:r>
      <w:r w:rsidRPr="00086C4F">
        <w:rPr>
          <w:rFonts w:asciiTheme="minorHAnsi" w:hAnsiTheme="minorHAnsi" w:cstheme="minorHAnsi"/>
          <w:szCs w:val="22"/>
        </w:rPr>
        <w:t>period</w:t>
      </w:r>
      <w:r w:rsidR="002B746B" w:rsidRPr="00086C4F">
        <w:rPr>
          <w:rFonts w:asciiTheme="minorHAnsi" w:hAnsiTheme="minorHAnsi" w:cstheme="minorHAnsi"/>
          <w:szCs w:val="22"/>
        </w:rPr>
        <w:t xml:space="preserve"> preceding the commencement of the Second Audit</w:t>
      </w:r>
      <w:r w:rsidRPr="00086C4F">
        <w:rPr>
          <w:rFonts w:asciiTheme="minorHAnsi" w:hAnsiTheme="minorHAnsi" w:cstheme="minorHAnsi"/>
          <w:szCs w:val="22"/>
        </w:rPr>
        <w:t>.</w:t>
      </w:r>
    </w:p>
    <w:p w14:paraId="0B759CA5" w14:textId="5F0B1049" w:rsidR="0062714F" w:rsidRPr="00086C4F" w:rsidRDefault="00037414"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Within 4 months of the FWO notifying GACS of the </w:t>
      </w:r>
      <w:r w:rsidR="004C0A2D" w:rsidRPr="00086C4F">
        <w:rPr>
          <w:rFonts w:asciiTheme="minorHAnsi" w:hAnsiTheme="minorHAnsi" w:cstheme="minorHAnsi"/>
          <w:szCs w:val="22"/>
        </w:rPr>
        <w:t xml:space="preserve">requirement for </w:t>
      </w:r>
      <w:r w:rsidR="005A1285" w:rsidRPr="00086C4F">
        <w:rPr>
          <w:rFonts w:asciiTheme="minorHAnsi" w:hAnsiTheme="minorHAnsi" w:cstheme="minorHAnsi"/>
          <w:szCs w:val="22"/>
        </w:rPr>
        <w:t>the</w:t>
      </w:r>
      <w:r w:rsidR="004C0A2D" w:rsidRPr="00086C4F">
        <w:rPr>
          <w:rFonts w:asciiTheme="minorHAnsi" w:hAnsiTheme="minorHAnsi" w:cstheme="minorHAnsi"/>
          <w:szCs w:val="22"/>
        </w:rPr>
        <w:t xml:space="preserve"> </w:t>
      </w:r>
      <w:r w:rsidR="005A1285" w:rsidRPr="00086C4F">
        <w:rPr>
          <w:rFonts w:asciiTheme="minorHAnsi" w:hAnsiTheme="minorHAnsi" w:cstheme="minorHAnsi"/>
          <w:szCs w:val="22"/>
        </w:rPr>
        <w:t>S</w:t>
      </w:r>
      <w:r w:rsidR="004C0A2D" w:rsidRPr="00086C4F">
        <w:rPr>
          <w:rFonts w:asciiTheme="minorHAnsi" w:hAnsiTheme="minorHAnsi" w:cstheme="minorHAnsi"/>
          <w:szCs w:val="22"/>
        </w:rPr>
        <w:t xml:space="preserve">econd </w:t>
      </w:r>
      <w:r w:rsidR="005A1285" w:rsidRPr="00086C4F">
        <w:rPr>
          <w:rFonts w:asciiTheme="minorHAnsi" w:hAnsiTheme="minorHAnsi" w:cstheme="minorHAnsi"/>
          <w:szCs w:val="22"/>
        </w:rPr>
        <w:t>A</w:t>
      </w:r>
      <w:r w:rsidR="004C0A2D" w:rsidRPr="00086C4F">
        <w:rPr>
          <w:rFonts w:asciiTheme="minorHAnsi" w:hAnsiTheme="minorHAnsi" w:cstheme="minorHAnsi"/>
          <w:szCs w:val="22"/>
        </w:rPr>
        <w:t>udit</w:t>
      </w:r>
      <w:r w:rsidR="0062714F" w:rsidRPr="00086C4F">
        <w:rPr>
          <w:rFonts w:asciiTheme="minorHAnsi" w:hAnsiTheme="minorHAnsi" w:cstheme="minorHAnsi"/>
          <w:szCs w:val="22"/>
        </w:rPr>
        <w:t xml:space="preserve">,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00E27B0B" w:rsidRPr="00086C4F">
        <w:rPr>
          <w:rFonts w:asciiTheme="minorHAnsi" w:hAnsiTheme="minorHAnsi" w:cstheme="minorHAnsi"/>
          <w:szCs w:val="22"/>
        </w:rPr>
        <w:t xml:space="preserve"> </w:t>
      </w:r>
      <w:r w:rsidR="0062714F" w:rsidRPr="00086C4F">
        <w:rPr>
          <w:rFonts w:asciiTheme="minorHAnsi" w:hAnsiTheme="minorHAnsi" w:cstheme="minorHAnsi"/>
          <w:szCs w:val="22"/>
        </w:rPr>
        <w:t>will provide for the FWO’s approval, details of the methodology to be used by the Independent Auditor to conduct the Second Audit.</w:t>
      </w:r>
    </w:p>
    <w:p w14:paraId="22B521DD" w14:textId="77777777" w:rsidR="00231F54" w:rsidRPr="00086C4F" w:rsidRDefault="005B746B" w:rsidP="003B7C23">
      <w:pPr>
        <w:pStyle w:val="ListParagraph"/>
        <w:widowControl w:val="0"/>
        <w:numPr>
          <w:ilvl w:val="0"/>
          <w:numId w:val="5"/>
        </w:numPr>
        <w:spacing w:before="120" w:after="120" w:line="360" w:lineRule="auto"/>
        <w:ind w:hanging="720"/>
        <w:rPr>
          <w:rFonts w:asciiTheme="minorHAnsi" w:hAnsiTheme="minorHAnsi" w:cstheme="minorHAnsi"/>
          <w:szCs w:val="22"/>
        </w:rPr>
      </w:pPr>
      <w:bookmarkStart w:id="15" w:name="_Ref11840549"/>
      <w:r w:rsidRPr="00086C4F">
        <w:rPr>
          <w:rFonts w:asciiTheme="minorHAnsi" w:hAnsiTheme="minorHAnsi" w:cstheme="minorHAnsi"/>
          <w:szCs w:val="22"/>
        </w:rPr>
        <w:t>GAC</w:t>
      </w:r>
      <w:r w:rsidR="006D0B39" w:rsidRPr="00086C4F">
        <w:rPr>
          <w:rFonts w:asciiTheme="minorHAnsi" w:hAnsiTheme="minorHAnsi" w:cstheme="minorHAnsi"/>
          <w:szCs w:val="22"/>
        </w:rPr>
        <w:t>S</w:t>
      </w:r>
      <w:r w:rsidR="00E27B0B" w:rsidRPr="00086C4F">
        <w:rPr>
          <w:rFonts w:asciiTheme="minorHAnsi" w:hAnsiTheme="minorHAnsi" w:cstheme="minorHAnsi"/>
          <w:szCs w:val="22"/>
        </w:rPr>
        <w:t xml:space="preserve"> </w:t>
      </w:r>
      <w:r w:rsidR="0062714F" w:rsidRPr="00086C4F">
        <w:rPr>
          <w:rFonts w:asciiTheme="minorHAnsi" w:hAnsiTheme="minorHAnsi" w:cstheme="minorHAnsi"/>
          <w:szCs w:val="22"/>
        </w:rPr>
        <w:t>will use its best endeavours to ensure the Independent Auditor</w:t>
      </w:r>
      <w:r w:rsidR="00231F54" w:rsidRPr="00086C4F">
        <w:rPr>
          <w:rFonts w:asciiTheme="minorHAnsi" w:hAnsiTheme="minorHAnsi" w:cstheme="minorHAnsi"/>
          <w:szCs w:val="22"/>
        </w:rPr>
        <w:t>:</w:t>
      </w:r>
      <w:r w:rsidR="0062714F" w:rsidRPr="00086C4F">
        <w:rPr>
          <w:rFonts w:asciiTheme="minorHAnsi" w:hAnsiTheme="minorHAnsi" w:cstheme="minorHAnsi"/>
          <w:szCs w:val="22"/>
        </w:rPr>
        <w:t xml:space="preserve"> </w:t>
      </w:r>
    </w:p>
    <w:p w14:paraId="7DD96792" w14:textId="4EEDFA6A" w:rsidR="001C303E" w:rsidRPr="00086C4F" w:rsidRDefault="0062714F" w:rsidP="008D1E2C">
      <w:pPr>
        <w:pStyle w:val="ListParagraph"/>
        <w:widowControl w:val="0"/>
        <w:numPr>
          <w:ilvl w:val="0"/>
          <w:numId w:val="24"/>
        </w:numPr>
        <w:spacing w:before="120" w:after="120" w:line="360" w:lineRule="auto"/>
        <w:rPr>
          <w:rFonts w:asciiTheme="minorHAnsi" w:hAnsiTheme="minorHAnsi" w:cstheme="minorBidi"/>
        </w:rPr>
      </w:pPr>
      <w:r w:rsidRPr="00086C4F">
        <w:rPr>
          <w:rFonts w:asciiTheme="minorHAnsi" w:hAnsiTheme="minorHAnsi" w:cstheme="minorBidi"/>
        </w:rPr>
        <w:t>provides a draft written report of the Second Audit directly to the FWO by</w:t>
      </w:r>
      <w:r w:rsidR="00701F77" w:rsidRPr="00086C4F">
        <w:rPr>
          <w:rFonts w:asciiTheme="minorHAnsi" w:hAnsiTheme="minorHAnsi" w:cstheme="minorBidi"/>
        </w:rPr>
        <w:t xml:space="preserve"> </w:t>
      </w:r>
      <w:r w:rsidR="00231F54" w:rsidRPr="00086C4F">
        <w:rPr>
          <w:rFonts w:asciiTheme="minorHAnsi" w:hAnsiTheme="minorHAnsi" w:cstheme="minorBidi"/>
        </w:rPr>
        <w:t xml:space="preserve">no later than </w:t>
      </w:r>
      <w:r w:rsidR="001C303E" w:rsidRPr="00086C4F">
        <w:rPr>
          <w:rFonts w:asciiTheme="minorHAnsi" w:hAnsiTheme="minorHAnsi" w:cstheme="minorBidi"/>
        </w:rPr>
        <w:t>9 months after the Audit Notification Date</w:t>
      </w:r>
      <w:r w:rsidRPr="00086C4F">
        <w:rPr>
          <w:rFonts w:asciiTheme="minorHAnsi" w:hAnsiTheme="minorHAnsi" w:cstheme="minorBidi"/>
        </w:rPr>
        <w:t>, setting out the draft Second Audit findings, and the facts and circumstances supporting the Second Audit findings</w:t>
      </w:r>
      <w:r w:rsidR="001C303E" w:rsidRPr="00086C4F">
        <w:rPr>
          <w:rFonts w:asciiTheme="minorHAnsi" w:hAnsiTheme="minorHAnsi" w:cstheme="minorBidi"/>
        </w:rPr>
        <w:t>; and</w:t>
      </w:r>
      <w:r w:rsidRPr="00086C4F">
        <w:rPr>
          <w:rFonts w:asciiTheme="minorHAnsi" w:hAnsiTheme="minorHAnsi" w:cstheme="minorBidi"/>
        </w:rPr>
        <w:t xml:space="preserve"> </w:t>
      </w:r>
    </w:p>
    <w:p w14:paraId="436A51EE" w14:textId="379B5DEC" w:rsidR="001C303E" w:rsidRPr="00086C4F" w:rsidRDefault="001C303E" w:rsidP="008D1E2C">
      <w:pPr>
        <w:pStyle w:val="ListParagraph"/>
        <w:widowControl w:val="0"/>
        <w:numPr>
          <w:ilvl w:val="0"/>
          <w:numId w:val="24"/>
        </w:numPr>
        <w:spacing w:before="120" w:after="120" w:line="360" w:lineRule="auto"/>
        <w:rPr>
          <w:rFonts w:asciiTheme="minorHAnsi" w:hAnsiTheme="minorHAnsi" w:cstheme="minorBidi"/>
        </w:rPr>
      </w:pPr>
      <w:r w:rsidRPr="00086C4F">
        <w:rPr>
          <w:rFonts w:asciiTheme="minorHAnsi" w:hAnsiTheme="minorHAnsi" w:cstheme="minorBidi"/>
        </w:rPr>
        <w:t xml:space="preserve">provides a copy of the draft report to GACS </w:t>
      </w:r>
      <w:r w:rsidR="00D839C5" w:rsidRPr="00086C4F">
        <w:rPr>
          <w:rFonts w:asciiTheme="minorHAnsi" w:hAnsiTheme="minorHAnsi" w:cstheme="minorBidi"/>
        </w:rPr>
        <w:t>within two working days of FWO receiving the report</w:t>
      </w:r>
      <w:r w:rsidRPr="00086C4F">
        <w:rPr>
          <w:rFonts w:asciiTheme="minorHAnsi" w:hAnsiTheme="minorHAnsi" w:cstheme="minorBidi"/>
        </w:rPr>
        <w:t xml:space="preserve">. </w:t>
      </w:r>
    </w:p>
    <w:p w14:paraId="3A070F61" w14:textId="35817B77" w:rsidR="0062714F" w:rsidRPr="00086C4F" w:rsidRDefault="005B746B" w:rsidP="008D1E2C">
      <w:pPr>
        <w:pStyle w:val="ListParagraph"/>
        <w:widowControl w:val="0"/>
        <w:numPr>
          <w:ilvl w:val="0"/>
          <w:numId w:val="24"/>
        </w:numPr>
        <w:spacing w:before="120" w:after="120" w:line="360" w:lineRule="auto"/>
        <w:rPr>
          <w:rFonts w:asciiTheme="minorHAnsi" w:hAnsiTheme="minorHAnsi" w:cstheme="minorBidi"/>
        </w:rPr>
      </w:pPr>
      <w:r w:rsidRPr="00086C4F">
        <w:rPr>
          <w:rFonts w:asciiTheme="minorHAnsi" w:hAnsiTheme="minorHAnsi" w:cstheme="minorBidi"/>
        </w:rPr>
        <w:t>GAC</w:t>
      </w:r>
      <w:r w:rsidR="006D0B39" w:rsidRPr="00086C4F">
        <w:rPr>
          <w:rFonts w:asciiTheme="minorHAnsi" w:hAnsiTheme="minorHAnsi" w:cstheme="minorBidi"/>
        </w:rPr>
        <w:t>S</w:t>
      </w:r>
      <w:r w:rsidR="00701F77" w:rsidRPr="00086C4F">
        <w:rPr>
          <w:rFonts w:asciiTheme="minorHAnsi" w:hAnsiTheme="minorHAnsi" w:cstheme="minorBidi"/>
        </w:rPr>
        <w:t xml:space="preserve"> </w:t>
      </w:r>
      <w:r w:rsidR="0062714F" w:rsidRPr="00086C4F">
        <w:rPr>
          <w:rFonts w:asciiTheme="minorHAnsi" w:hAnsiTheme="minorHAnsi" w:cstheme="minorBidi"/>
        </w:rPr>
        <w:t xml:space="preserve">will ensure the Independent Auditor does not provide the draft written report, or a copy of the same, to </w:t>
      </w:r>
      <w:r w:rsidRPr="00086C4F">
        <w:rPr>
          <w:rFonts w:asciiTheme="minorHAnsi" w:hAnsiTheme="minorHAnsi" w:cstheme="minorBidi"/>
        </w:rPr>
        <w:t>GAC</w:t>
      </w:r>
      <w:r w:rsidR="006D0B39" w:rsidRPr="00086C4F">
        <w:rPr>
          <w:rFonts w:asciiTheme="minorHAnsi" w:hAnsiTheme="minorHAnsi" w:cstheme="minorBidi"/>
        </w:rPr>
        <w:t>S</w:t>
      </w:r>
      <w:r w:rsidR="00701F77" w:rsidRPr="00086C4F">
        <w:rPr>
          <w:rFonts w:asciiTheme="minorHAnsi" w:hAnsiTheme="minorHAnsi" w:cstheme="minorBidi"/>
        </w:rPr>
        <w:t xml:space="preserve"> </w:t>
      </w:r>
      <w:r w:rsidR="0062714F" w:rsidRPr="00086C4F">
        <w:rPr>
          <w:rFonts w:asciiTheme="minorHAnsi" w:hAnsiTheme="minorHAnsi" w:cstheme="minorBidi"/>
        </w:rPr>
        <w:t>without the FWO’s approval.</w:t>
      </w:r>
    </w:p>
    <w:p w14:paraId="1D6E8575" w14:textId="311A5241" w:rsidR="001C303E" w:rsidRPr="00086C4F" w:rsidRDefault="001C303E"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GACS will be given the opportunity to seek clarification and provide comments on any matters raised in the draft report, including by reviewing the draft calculations. Any such </w:t>
      </w:r>
      <w:r w:rsidRPr="00086C4F">
        <w:rPr>
          <w:rFonts w:asciiTheme="minorHAnsi" w:hAnsiTheme="minorHAnsi" w:cstheme="minorHAnsi"/>
          <w:szCs w:val="22"/>
        </w:rPr>
        <w:lastRenderedPageBreak/>
        <w:t xml:space="preserve">communications between GACS and the Independent Auditor must be made available to the FWO upon request.  </w:t>
      </w:r>
    </w:p>
    <w:p w14:paraId="79B19B5D" w14:textId="77777777" w:rsidR="001C303E" w:rsidRPr="00086C4F" w:rsidRDefault="005B746B"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w:t>
      </w:r>
      <w:r w:rsidR="006D0B39" w:rsidRPr="00086C4F">
        <w:rPr>
          <w:rFonts w:asciiTheme="minorHAnsi" w:hAnsiTheme="minorHAnsi" w:cstheme="minorHAnsi"/>
          <w:szCs w:val="22"/>
        </w:rPr>
        <w:t>S</w:t>
      </w:r>
      <w:r w:rsidR="00701F77" w:rsidRPr="00086C4F">
        <w:rPr>
          <w:rFonts w:asciiTheme="minorHAnsi" w:hAnsiTheme="minorHAnsi" w:cstheme="minorHAnsi"/>
          <w:szCs w:val="22"/>
        </w:rPr>
        <w:t xml:space="preserve"> </w:t>
      </w:r>
      <w:r w:rsidR="0062714F" w:rsidRPr="00086C4F">
        <w:rPr>
          <w:rFonts w:asciiTheme="minorHAnsi" w:hAnsiTheme="minorHAnsi" w:cstheme="minorHAnsi"/>
          <w:szCs w:val="22"/>
        </w:rPr>
        <w:t>will use its best endeavours to ensure the Independent Auditor</w:t>
      </w:r>
      <w:r w:rsidR="001C303E" w:rsidRPr="00086C4F">
        <w:rPr>
          <w:rFonts w:asciiTheme="minorHAnsi" w:hAnsiTheme="minorHAnsi" w:cstheme="minorHAnsi"/>
          <w:szCs w:val="22"/>
        </w:rPr>
        <w:t>:</w:t>
      </w:r>
    </w:p>
    <w:p w14:paraId="5A97840B" w14:textId="77777777" w:rsidR="005A4B38" w:rsidRPr="00086C4F" w:rsidRDefault="0062714F" w:rsidP="008D1E2C">
      <w:pPr>
        <w:pStyle w:val="ListParagraph"/>
        <w:widowControl w:val="0"/>
        <w:numPr>
          <w:ilvl w:val="0"/>
          <w:numId w:val="25"/>
        </w:numPr>
        <w:spacing w:before="120" w:after="120" w:line="360" w:lineRule="auto"/>
        <w:rPr>
          <w:rFonts w:asciiTheme="minorHAnsi" w:hAnsiTheme="minorHAnsi" w:cstheme="minorBidi"/>
        </w:rPr>
      </w:pPr>
      <w:r w:rsidRPr="00086C4F">
        <w:rPr>
          <w:rFonts w:asciiTheme="minorHAnsi" w:hAnsiTheme="minorHAnsi" w:cstheme="minorBidi"/>
        </w:rPr>
        <w:t>finalises the Second Audit and provides a written report of the Second Audit (</w:t>
      </w:r>
      <w:r w:rsidRPr="00086C4F">
        <w:rPr>
          <w:rFonts w:asciiTheme="minorHAnsi" w:hAnsiTheme="minorHAnsi" w:cstheme="minorBidi"/>
          <w:b/>
          <w:bCs/>
        </w:rPr>
        <w:t>Second Audit Report)</w:t>
      </w:r>
      <w:r w:rsidRPr="00086C4F">
        <w:rPr>
          <w:rFonts w:asciiTheme="minorHAnsi" w:hAnsiTheme="minorHAnsi" w:cstheme="minorBidi"/>
        </w:rPr>
        <w:t xml:space="preserve"> directly to the FWO within </w:t>
      </w:r>
      <w:r w:rsidR="3DF7B961" w:rsidRPr="00086C4F">
        <w:rPr>
          <w:rFonts w:asciiTheme="minorHAnsi" w:hAnsiTheme="minorHAnsi" w:cstheme="minorBidi"/>
        </w:rPr>
        <w:t>2</w:t>
      </w:r>
      <w:r w:rsidR="00165F72" w:rsidRPr="00086C4F">
        <w:rPr>
          <w:rFonts w:asciiTheme="minorHAnsi" w:hAnsiTheme="minorHAnsi" w:cstheme="minorBidi"/>
        </w:rPr>
        <w:t xml:space="preserve"> </w:t>
      </w:r>
      <w:r w:rsidRPr="00086C4F">
        <w:rPr>
          <w:rFonts w:asciiTheme="minorHAnsi" w:hAnsiTheme="minorHAnsi" w:cstheme="minorBidi"/>
        </w:rPr>
        <w:t>month</w:t>
      </w:r>
      <w:r w:rsidR="6B159C78" w:rsidRPr="00086C4F">
        <w:rPr>
          <w:rFonts w:asciiTheme="minorHAnsi" w:hAnsiTheme="minorHAnsi" w:cstheme="minorBidi"/>
        </w:rPr>
        <w:t>s</w:t>
      </w:r>
      <w:r w:rsidRPr="00086C4F">
        <w:rPr>
          <w:rFonts w:asciiTheme="minorHAnsi" w:hAnsiTheme="minorHAnsi" w:cstheme="minorBidi"/>
        </w:rPr>
        <w:t xml:space="preserve"> of FWO</w:t>
      </w:r>
      <w:r w:rsidR="004C0A2D" w:rsidRPr="00086C4F">
        <w:rPr>
          <w:rFonts w:asciiTheme="minorHAnsi" w:hAnsiTheme="minorHAnsi" w:cstheme="minorBidi"/>
        </w:rPr>
        <w:t xml:space="preserve"> </w:t>
      </w:r>
      <w:r w:rsidRPr="00086C4F">
        <w:rPr>
          <w:rFonts w:asciiTheme="minorHAnsi" w:hAnsiTheme="minorHAnsi" w:cstheme="minorBidi"/>
        </w:rPr>
        <w:t>providing any comments on the draft report to the Independent Auditor</w:t>
      </w:r>
      <w:r w:rsidR="00020C45" w:rsidRPr="00086C4F">
        <w:rPr>
          <w:rFonts w:asciiTheme="minorHAnsi" w:hAnsiTheme="minorHAnsi" w:cstheme="minorBidi"/>
        </w:rPr>
        <w:t>; and</w:t>
      </w:r>
      <w:r w:rsidRPr="00086C4F">
        <w:rPr>
          <w:rFonts w:asciiTheme="minorHAnsi" w:hAnsiTheme="minorHAnsi" w:cstheme="minorBidi"/>
        </w:rPr>
        <w:t xml:space="preserve"> </w:t>
      </w:r>
    </w:p>
    <w:p w14:paraId="1B15AE12" w14:textId="484001F2" w:rsidR="001C303E" w:rsidRPr="00086C4F" w:rsidRDefault="006B3361" w:rsidP="008D1E2C">
      <w:pPr>
        <w:pStyle w:val="ListParagraph"/>
        <w:widowControl w:val="0"/>
        <w:numPr>
          <w:ilvl w:val="0"/>
          <w:numId w:val="25"/>
        </w:numPr>
        <w:spacing w:before="120" w:after="120" w:line="360" w:lineRule="auto"/>
        <w:rPr>
          <w:rFonts w:asciiTheme="minorHAnsi" w:hAnsiTheme="minorHAnsi" w:cstheme="minorBidi"/>
        </w:rPr>
      </w:pPr>
      <w:r w:rsidRPr="00086C4F">
        <w:rPr>
          <w:rFonts w:asciiTheme="minorHAnsi" w:hAnsiTheme="minorHAnsi" w:cstheme="minorBidi"/>
        </w:rPr>
        <w:t xml:space="preserve">provides a copy of the Second Audit Report to GACS within two working days of the FWO receiving the Second Audit Report. </w:t>
      </w:r>
    </w:p>
    <w:bookmarkEnd w:id="15"/>
    <w:p w14:paraId="78251389" w14:textId="26A7EAAE" w:rsidR="0062714F" w:rsidRPr="00086C4F" w:rsidRDefault="0062714F" w:rsidP="00543398">
      <w:pPr>
        <w:pStyle w:val="ListParagraph"/>
        <w:widowControl w:val="0"/>
        <w:spacing w:before="120" w:after="120" w:line="360" w:lineRule="auto"/>
        <w:ind w:left="0"/>
        <w:rPr>
          <w:rFonts w:asciiTheme="minorHAnsi" w:hAnsiTheme="minorHAnsi" w:cstheme="minorBidi"/>
          <w:i/>
          <w:iCs/>
        </w:rPr>
      </w:pPr>
      <w:r w:rsidRPr="00086C4F">
        <w:rPr>
          <w:rFonts w:asciiTheme="minorHAnsi" w:hAnsiTheme="minorHAnsi" w:cstheme="minorBidi"/>
          <w:i/>
          <w:iCs/>
        </w:rPr>
        <w:t>Outcome of Audits</w:t>
      </w:r>
    </w:p>
    <w:p w14:paraId="416B5785" w14:textId="4935E33D" w:rsidR="0062714F" w:rsidRPr="00086C4F" w:rsidRDefault="0062714F"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If </w:t>
      </w:r>
      <w:r w:rsidR="00C9777E" w:rsidRPr="00086C4F">
        <w:rPr>
          <w:rFonts w:asciiTheme="minorHAnsi" w:hAnsiTheme="minorHAnsi" w:cstheme="minorHAnsi"/>
          <w:szCs w:val="22"/>
        </w:rPr>
        <w:t>the First or Second</w:t>
      </w:r>
      <w:r w:rsidRPr="00086C4F">
        <w:rPr>
          <w:rFonts w:asciiTheme="minorHAnsi" w:hAnsiTheme="minorHAnsi" w:cstheme="minorHAnsi"/>
          <w:szCs w:val="22"/>
        </w:rPr>
        <w:t xml:space="preserve"> Audit identif</w:t>
      </w:r>
      <w:r w:rsidR="00C9777E" w:rsidRPr="00086C4F">
        <w:rPr>
          <w:rFonts w:asciiTheme="minorHAnsi" w:hAnsiTheme="minorHAnsi" w:cstheme="minorHAnsi"/>
          <w:szCs w:val="22"/>
        </w:rPr>
        <w:t>ies</w:t>
      </w:r>
      <w:r w:rsidRPr="00086C4F">
        <w:rPr>
          <w:rFonts w:asciiTheme="minorHAnsi" w:hAnsiTheme="minorHAnsi" w:cstheme="minorHAnsi"/>
          <w:szCs w:val="22"/>
        </w:rPr>
        <w:t xml:space="preserve"> underpayments to any current or former employees,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00701F77" w:rsidRPr="00086C4F">
        <w:rPr>
          <w:rFonts w:asciiTheme="minorHAnsi" w:hAnsiTheme="minorHAnsi" w:cstheme="minorHAnsi"/>
          <w:szCs w:val="22"/>
        </w:rPr>
        <w:t xml:space="preserve"> </w:t>
      </w:r>
      <w:r w:rsidRPr="00086C4F">
        <w:rPr>
          <w:rFonts w:asciiTheme="minorHAnsi" w:hAnsiTheme="minorHAnsi" w:cstheme="minorHAnsi"/>
          <w:szCs w:val="22"/>
        </w:rPr>
        <w:t>will:</w:t>
      </w:r>
    </w:p>
    <w:p w14:paraId="4E0960C2" w14:textId="5C07FE22" w:rsidR="0062714F" w:rsidRPr="00086C4F" w:rsidRDefault="0062714F" w:rsidP="008D1E2C">
      <w:pPr>
        <w:pStyle w:val="ListParagraph"/>
        <w:widowControl w:val="0"/>
        <w:numPr>
          <w:ilvl w:val="0"/>
          <w:numId w:val="13"/>
        </w:numPr>
        <w:spacing w:before="120" w:after="120" w:line="360" w:lineRule="auto"/>
        <w:rPr>
          <w:rFonts w:asciiTheme="minorHAnsi" w:hAnsiTheme="minorHAnsi" w:cstheme="minorHAnsi"/>
          <w:szCs w:val="22"/>
        </w:rPr>
      </w:pPr>
      <w:r w:rsidRPr="00086C4F">
        <w:rPr>
          <w:rFonts w:asciiTheme="minorHAnsi" w:hAnsiTheme="minorHAnsi" w:cstheme="minorHAnsi"/>
          <w:szCs w:val="22"/>
        </w:rPr>
        <w:t>rectify any underpayments identified in the relevant audit period</w:t>
      </w:r>
      <w:r w:rsidR="00C9777E" w:rsidRPr="00086C4F">
        <w:rPr>
          <w:rFonts w:asciiTheme="minorHAnsi" w:hAnsiTheme="minorHAnsi" w:cstheme="minorHAnsi"/>
          <w:szCs w:val="22"/>
        </w:rPr>
        <w:t xml:space="preserve"> within 30 days of the relevant Audit Report being provided to GACS</w:t>
      </w:r>
      <w:r w:rsidRPr="00086C4F">
        <w:rPr>
          <w:rFonts w:asciiTheme="minorHAnsi" w:hAnsiTheme="minorHAnsi" w:cstheme="minorHAnsi"/>
          <w:szCs w:val="22"/>
        </w:rPr>
        <w:t>; and</w:t>
      </w:r>
    </w:p>
    <w:p w14:paraId="58D1CB57" w14:textId="3A0D3B8C" w:rsidR="0062714F" w:rsidRPr="00086C4F" w:rsidRDefault="0062714F" w:rsidP="008D1E2C">
      <w:pPr>
        <w:pStyle w:val="ListParagraph"/>
        <w:widowControl w:val="0"/>
        <w:numPr>
          <w:ilvl w:val="0"/>
          <w:numId w:val="13"/>
        </w:numPr>
        <w:spacing w:before="120" w:after="120" w:line="360" w:lineRule="auto"/>
        <w:rPr>
          <w:rFonts w:asciiTheme="minorHAnsi" w:hAnsiTheme="minorHAnsi" w:cstheme="minorBidi"/>
        </w:rPr>
      </w:pPr>
      <w:r w:rsidRPr="00086C4F">
        <w:rPr>
          <w:rFonts w:asciiTheme="minorHAnsi" w:hAnsiTheme="minorHAnsi" w:cstheme="minorBidi"/>
        </w:rPr>
        <w:t>conduct a reconciliation of the amounts paid and owed to those employees in the 12</w:t>
      </w:r>
      <w:r w:rsidR="01FA51AD" w:rsidRPr="00086C4F">
        <w:rPr>
          <w:rFonts w:asciiTheme="minorHAnsi" w:hAnsiTheme="minorHAnsi" w:cstheme="minorBidi"/>
        </w:rPr>
        <w:t>-</w:t>
      </w:r>
      <w:r w:rsidRPr="00086C4F">
        <w:rPr>
          <w:rFonts w:asciiTheme="minorHAnsi" w:hAnsiTheme="minorHAnsi" w:cstheme="minorBidi"/>
        </w:rPr>
        <w:t xml:space="preserve">month period immediately </w:t>
      </w:r>
      <w:r w:rsidR="00C611D9" w:rsidRPr="00086C4F">
        <w:rPr>
          <w:rFonts w:asciiTheme="minorHAnsi" w:hAnsiTheme="minorHAnsi" w:cstheme="minorBidi"/>
        </w:rPr>
        <w:t>before</w:t>
      </w:r>
      <w:r w:rsidRPr="00086C4F">
        <w:rPr>
          <w:rFonts w:asciiTheme="minorHAnsi" w:hAnsiTheme="minorHAnsi" w:cstheme="minorBidi"/>
        </w:rPr>
        <w:t xml:space="preserve"> the relevant audit </w:t>
      </w:r>
      <w:r w:rsidR="001D6DEF" w:rsidRPr="00086C4F">
        <w:rPr>
          <w:rFonts w:asciiTheme="minorHAnsi" w:hAnsiTheme="minorHAnsi" w:cstheme="minorBidi"/>
        </w:rPr>
        <w:t>period and</w:t>
      </w:r>
      <w:r w:rsidRPr="00086C4F">
        <w:rPr>
          <w:rFonts w:asciiTheme="minorHAnsi" w:hAnsiTheme="minorHAnsi" w:cstheme="minorBidi"/>
        </w:rPr>
        <w:t xml:space="preserve"> rectify any underpayments that are identified</w:t>
      </w:r>
      <w:r w:rsidR="00C9777E" w:rsidRPr="00086C4F">
        <w:rPr>
          <w:rFonts w:asciiTheme="minorHAnsi" w:hAnsiTheme="minorHAnsi" w:cstheme="minorBidi"/>
        </w:rPr>
        <w:t xml:space="preserve"> within 60 days of the relevant Audit Report being provided to GACS</w:t>
      </w:r>
      <w:r w:rsidRPr="00086C4F">
        <w:rPr>
          <w:rFonts w:asciiTheme="minorHAnsi" w:hAnsiTheme="minorHAnsi" w:cstheme="minorBidi"/>
        </w:rPr>
        <w:t xml:space="preserve">. </w:t>
      </w:r>
    </w:p>
    <w:p w14:paraId="0372B2C8" w14:textId="455287EC" w:rsidR="0062714F" w:rsidRPr="00086C4F" w:rsidRDefault="005B746B"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w:t>
      </w:r>
      <w:r w:rsidR="006D0B39" w:rsidRPr="00086C4F">
        <w:rPr>
          <w:rFonts w:asciiTheme="minorHAnsi" w:hAnsiTheme="minorHAnsi" w:cstheme="minorHAnsi"/>
          <w:szCs w:val="22"/>
        </w:rPr>
        <w:t>S</w:t>
      </w:r>
      <w:r w:rsidR="00AE07F3" w:rsidRPr="00086C4F">
        <w:rPr>
          <w:rFonts w:asciiTheme="minorHAnsi" w:hAnsiTheme="minorHAnsi" w:cstheme="minorHAnsi"/>
          <w:szCs w:val="22"/>
        </w:rPr>
        <w:t xml:space="preserve"> </w:t>
      </w:r>
      <w:r w:rsidR="0062714F" w:rsidRPr="00086C4F">
        <w:rPr>
          <w:rFonts w:asciiTheme="minorHAnsi" w:hAnsiTheme="minorHAnsi" w:cstheme="minorHAnsi"/>
          <w:szCs w:val="22"/>
        </w:rPr>
        <w:t xml:space="preserve">will provide to the FWO </w:t>
      </w:r>
      <w:r w:rsidR="00DB0286" w:rsidRPr="00086C4F">
        <w:rPr>
          <w:rFonts w:asciiTheme="minorHAnsi" w:hAnsiTheme="minorHAnsi" w:cstheme="minorHAnsi"/>
          <w:szCs w:val="22"/>
        </w:rPr>
        <w:t>Reasonable E</w:t>
      </w:r>
      <w:r w:rsidR="0062714F" w:rsidRPr="00086C4F">
        <w:rPr>
          <w:rFonts w:asciiTheme="minorHAnsi" w:hAnsiTheme="minorHAnsi" w:cstheme="minorHAnsi"/>
          <w:szCs w:val="22"/>
        </w:rPr>
        <w:t>vidence of such rectification</w:t>
      </w:r>
      <w:r w:rsidR="00C9777E" w:rsidRPr="00086C4F">
        <w:rPr>
          <w:rFonts w:asciiTheme="minorHAnsi" w:hAnsiTheme="minorHAnsi" w:cstheme="minorHAnsi"/>
          <w:szCs w:val="22"/>
        </w:rPr>
        <w:t xml:space="preserve"> and reconciliation referred to in clause 38 above</w:t>
      </w:r>
      <w:r w:rsidR="0062714F" w:rsidRPr="00086C4F">
        <w:rPr>
          <w:rFonts w:asciiTheme="minorHAnsi" w:hAnsiTheme="minorHAnsi" w:cstheme="minorHAnsi"/>
          <w:szCs w:val="22"/>
        </w:rPr>
        <w:t xml:space="preserve"> within </w:t>
      </w:r>
      <w:r w:rsidR="00C6012E" w:rsidRPr="00086C4F">
        <w:rPr>
          <w:rFonts w:asciiTheme="minorHAnsi" w:hAnsiTheme="minorHAnsi" w:cstheme="minorHAnsi"/>
          <w:szCs w:val="22"/>
        </w:rPr>
        <w:t>30</w:t>
      </w:r>
      <w:r w:rsidR="00C9777E" w:rsidRPr="00086C4F">
        <w:rPr>
          <w:rFonts w:asciiTheme="minorHAnsi" w:hAnsiTheme="minorHAnsi" w:cstheme="minorHAnsi"/>
          <w:szCs w:val="22"/>
        </w:rPr>
        <w:t xml:space="preserve"> </w:t>
      </w:r>
      <w:r w:rsidR="0062714F" w:rsidRPr="00086C4F">
        <w:rPr>
          <w:rFonts w:asciiTheme="minorHAnsi" w:hAnsiTheme="minorHAnsi" w:cstheme="minorHAnsi"/>
          <w:szCs w:val="22"/>
        </w:rPr>
        <w:t>days of undertak</w:t>
      </w:r>
      <w:r w:rsidR="00C9777E" w:rsidRPr="00086C4F">
        <w:rPr>
          <w:rFonts w:asciiTheme="minorHAnsi" w:hAnsiTheme="minorHAnsi" w:cstheme="minorHAnsi"/>
          <w:szCs w:val="22"/>
        </w:rPr>
        <w:t>ing th</w:t>
      </w:r>
      <w:r w:rsidR="0062714F" w:rsidRPr="00086C4F">
        <w:rPr>
          <w:rFonts w:asciiTheme="minorHAnsi" w:hAnsiTheme="minorHAnsi" w:cstheme="minorHAnsi"/>
          <w:szCs w:val="22"/>
        </w:rPr>
        <w:t xml:space="preserve">e </w:t>
      </w:r>
      <w:r w:rsidR="00C9777E" w:rsidRPr="00086C4F">
        <w:rPr>
          <w:rFonts w:asciiTheme="minorHAnsi" w:hAnsiTheme="minorHAnsi" w:cstheme="minorHAnsi"/>
          <w:szCs w:val="22"/>
        </w:rPr>
        <w:t>rectification and</w:t>
      </w:r>
      <w:r w:rsidR="0062714F" w:rsidRPr="00086C4F">
        <w:rPr>
          <w:rFonts w:asciiTheme="minorHAnsi" w:hAnsiTheme="minorHAnsi" w:cstheme="minorHAnsi"/>
          <w:szCs w:val="22"/>
        </w:rPr>
        <w:t xml:space="preserve"> reconciliation. </w:t>
      </w:r>
    </w:p>
    <w:p w14:paraId="624164E4" w14:textId="0F6BDE8C" w:rsidR="0062714F" w:rsidRPr="00086C4F" w:rsidRDefault="0062714F"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If any employees identified in the Audits as having underpayments owing to them cannot be located within </w:t>
      </w:r>
      <w:r w:rsidR="2845A83B" w:rsidRPr="00086C4F">
        <w:rPr>
          <w:rFonts w:asciiTheme="minorHAnsi" w:hAnsiTheme="minorHAnsi" w:cstheme="minorHAnsi"/>
          <w:szCs w:val="22"/>
        </w:rPr>
        <w:t>120</w:t>
      </w:r>
      <w:r w:rsidRPr="00086C4F">
        <w:rPr>
          <w:rFonts w:asciiTheme="minorHAnsi" w:hAnsiTheme="minorHAnsi" w:cstheme="minorHAnsi"/>
          <w:szCs w:val="22"/>
        </w:rPr>
        <w:t xml:space="preserve"> days of the conclusion of each Audit,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00AE07F3" w:rsidRPr="00086C4F">
        <w:rPr>
          <w:rFonts w:asciiTheme="minorHAnsi" w:hAnsiTheme="minorHAnsi" w:cstheme="minorHAnsi"/>
          <w:szCs w:val="22"/>
        </w:rPr>
        <w:t xml:space="preserve"> </w:t>
      </w:r>
      <w:r w:rsidRPr="00086C4F">
        <w:rPr>
          <w:rFonts w:asciiTheme="minorHAnsi" w:hAnsiTheme="minorHAnsi" w:cstheme="minorHAnsi"/>
          <w:szCs w:val="22"/>
        </w:rPr>
        <w:t xml:space="preserve">will pay those amounts to the Commonwealth of Australia (through the FWO) in accordance with section 559 of the FW Act.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00AE07F3" w:rsidRPr="00086C4F">
        <w:rPr>
          <w:rFonts w:asciiTheme="minorHAnsi" w:hAnsiTheme="minorHAnsi" w:cstheme="minorHAnsi"/>
          <w:szCs w:val="22"/>
        </w:rPr>
        <w:t xml:space="preserve"> </w:t>
      </w:r>
      <w:r w:rsidRPr="00086C4F">
        <w:rPr>
          <w:rFonts w:asciiTheme="minorHAnsi" w:hAnsiTheme="minorHAnsi" w:cstheme="minorHAnsi"/>
          <w:szCs w:val="22"/>
        </w:rPr>
        <w:t>will complete the required documents supplied by the FWO for this purpose.</w:t>
      </w:r>
    </w:p>
    <w:p w14:paraId="01C86E8D" w14:textId="6686FBAC" w:rsidR="0062714F" w:rsidRPr="00086C4F" w:rsidRDefault="0062714F"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If any of the Audits identify an underpayment of minimum entitlements to one or more employees, and the FWO reasonably believes that employees not included in the Audits are also likely to have been underpaid,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00F81F44" w:rsidRPr="00086C4F">
        <w:rPr>
          <w:rFonts w:asciiTheme="minorHAnsi" w:hAnsiTheme="minorHAnsi" w:cstheme="minorHAnsi"/>
          <w:szCs w:val="22"/>
        </w:rPr>
        <w:t xml:space="preserve"> </w:t>
      </w:r>
      <w:r w:rsidRPr="00086C4F">
        <w:rPr>
          <w:rFonts w:asciiTheme="minorHAnsi" w:hAnsiTheme="minorHAnsi" w:cstheme="minorHAnsi"/>
          <w:szCs w:val="22"/>
        </w:rPr>
        <w:t xml:space="preserve">will engage </w:t>
      </w:r>
      <w:r w:rsidR="00933ECF" w:rsidRPr="00086C4F">
        <w:rPr>
          <w:rFonts w:asciiTheme="minorHAnsi" w:hAnsiTheme="minorHAnsi" w:cstheme="minorHAnsi"/>
          <w:szCs w:val="22"/>
        </w:rPr>
        <w:t>the same approved auditor</w:t>
      </w:r>
      <w:r w:rsidR="006F31A8" w:rsidRPr="00086C4F">
        <w:rPr>
          <w:rFonts w:asciiTheme="minorHAnsi" w:hAnsiTheme="minorHAnsi" w:cstheme="minorHAnsi"/>
          <w:szCs w:val="22"/>
        </w:rPr>
        <w:t xml:space="preserve">, as set out at clause </w:t>
      </w:r>
      <w:r w:rsidR="00D839C5" w:rsidRPr="00086C4F">
        <w:rPr>
          <w:rFonts w:asciiTheme="minorHAnsi" w:hAnsiTheme="minorHAnsi" w:cstheme="minorHAnsi"/>
          <w:szCs w:val="22"/>
        </w:rPr>
        <w:t>21</w:t>
      </w:r>
      <w:r w:rsidR="006F31A8" w:rsidRPr="00086C4F">
        <w:rPr>
          <w:rFonts w:asciiTheme="minorHAnsi" w:hAnsiTheme="minorHAnsi" w:cstheme="minorHAnsi"/>
          <w:szCs w:val="22"/>
        </w:rPr>
        <w:t xml:space="preserve">, </w:t>
      </w:r>
      <w:r w:rsidRPr="00086C4F">
        <w:rPr>
          <w:rFonts w:asciiTheme="minorHAnsi" w:hAnsiTheme="minorHAnsi" w:cstheme="minorHAnsi"/>
          <w:szCs w:val="22"/>
        </w:rPr>
        <w:t xml:space="preserve">to conduct a further audit of all its employees to whom the </w:t>
      </w:r>
      <w:r w:rsidR="144605B3" w:rsidRPr="00086C4F">
        <w:rPr>
          <w:rFonts w:asciiTheme="minorHAnsi" w:hAnsiTheme="minorHAnsi" w:cstheme="minorHAnsi"/>
          <w:szCs w:val="22"/>
        </w:rPr>
        <w:t>EA</w:t>
      </w:r>
      <w:r w:rsidRPr="00086C4F">
        <w:rPr>
          <w:rFonts w:asciiTheme="minorHAnsi" w:hAnsiTheme="minorHAnsi" w:cstheme="minorHAnsi"/>
          <w:szCs w:val="22"/>
        </w:rPr>
        <w:t xml:space="preserve"> (or any </w:t>
      </w:r>
      <w:r w:rsidR="00F81F44" w:rsidRPr="00086C4F">
        <w:rPr>
          <w:rFonts w:asciiTheme="minorHAnsi" w:hAnsiTheme="minorHAnsi" w:cstheme="minorHAnsi"/>
          <w:szCs w:val="22"/>
        </w:rPr>
        <w:t xml:space="preserve">replacement industrial instrument) </w:t>
      </w:r>
      <w:r w:rsidR="009B6967" w:rsidRPr="00086C4F">
        <w:rPr>
          <w:rFonts w:asciiTheme="minorHAnsi" w:hAnsiTheme="minorHAnsi" w:cstheme="minorHAnsi"/>
          <w:szCs w:val="22"/>
        </w:rPr>
        <w:t>appl</w:t>
      </w:r>
      <w:r w:rsidR="002B4444" w:rsidRPr="00086C4F">
        <w:rPr>
          <w:rFonts w:asciiTheme="minorHAnsi" w:hAnsiTheme="minorHAnsi" w:cstheme="minorHAnsi"/>
          <w:szCs w:val="22"/>
        </w:rPr>
        <w:t>ies,</w:t>
      </w:r>
      <w:r w:rsidR="009B6967" w:rsidRPr="00086C4F">
        <w:rPr>
          <w:rFonts w:asciiTheme="minorHAnsi" w:hAnsiTheme="minorHAnsi" w:cstheme="minorHAnsi"/>
          <w:szCs w:val="22"/>
        </w:rPr>
        <w:t xml:space="preserve"> </w:t>
      </w:r>
      <w:r w:rsidRPr="00086C4F">
        <w:rPr>
          <w:rFonts w:asciiTheme="minorHAnsi" w:hAnsiTheme="minorHAnsi" w:cstheme="minorHAnsi"/>
          <w:szCs w:val="22"/>
        </w:rPr>
        <w:t xml:space="preserve">as determined by the FWO (Additional Audit). Any Additional Audit must be paid for by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005A4B38" w:rsidRPr="00086C4F">
        <w:rPr>
          <w:rFonts w:asciiTheme="minorHAnsi" w:hAnsiTheme="minorHAnsi" w:cstheme="minorHAnsi"/>
          <w:szCs w:val="22"/>
        </w:rPr>
        <w:t xml:space="preserve"> and </w:t>
      </w:r>
      <w:r w:rsidR="00220F77" w:rsidRPr="00086C4F">
        <w:rPr>
          <w:rFonts w:asciiTheme="minorHAnsi" w:hAnsiTheme="minorHAnsi" w:cstheme="minorHAnsi"/>
          <w:szCs w:val="22"/>
        </w:rPr>
        <w:t>must adhere to the same requirements as the First</w:t>
      </w:r>
      <w:r w:rsidR="00D839C5" w:rsidRPr="00086C4F">
        <w:rPr>
          <w:rFonts w:asciiTheme="minorHAnsi" w:hAnsiTheme="minorHAnsi" w:cstheme="minorHAnsi"/>
          <w:szCs w:val="22"/>
        </w:rPr>
        <w:t xml:space="preserve"> Audit</w:t>
      </w:r>
      <w:r w:rsidR="00220F77" w:rsidRPr="00086C4F">
        <w:rPr>
          <w:rFonts w:asciiTheme="minorHAnsi" w:hAnsiTheme="minorHAnsi" w:cstheme="minorHAnsi"/>
          <w:szCs w:val="22"/>
        </w:rPr>
        <w:t xml:space="preserve">, </w:t>
      </w:r>
      <w:r w:rsidR="00990118" w:rsidRPr="00086C4F">
        <w:rPr>
          <w:rFonts w:asciiTheme="minorHAnsi" w:hAnsiTheme="minorHAnsi" w:cstheme="minorHAnsi"/>
          <w:szCs w:val="22"/>
        </w:rPr>
        <w:t xml:space="preserve">as set out at clauses </w:t>
      </w:r>
      <w:r w:rsidR="006309B8" w:rsidRPr="00086C4F">
        <w:rPr>
          <w:rFonts w:asciiTheme="minorHAnsi" w:hAnsiTheme="minorHAnsi" w:cstheme="minorHAnsi"/>
          <w:szCs w:val="22"/>
        </w:rPr>
        <w:t>2</w:t>
      </w:r>
      <w:r w:rsidR="00271FF6" w:rsidRPr="00086C4F">
        <w:rPr>
          <w:rFonts w:asciiTheme="minorHAnsi" w:hAnsiTheme="minorHAnsi" w:cstheme="minorHAnsi"/>
          <w:szCs w:val="22"/>
        </w:rPr>
        <w:t>5</w:t>
      </w:r>
      <w:r w:rsidR="006309B8" w:rsidRPr="00086C4F">
        <w:rPr>
          <w:rFonts w:asciiTheme="minorHAnsi" w:hAnsiTheme="minorHAnsi" w:cstheme="minorHAnsi"/>
          <w:szCs w:val="22"/>
        </w:rPr>
        <w:t xml:space="preserve"> </w:t>
      </w:r>
      <w:r w:rsidR="4055E32C" w:rsidRPr="00086C4F">
        <w:rPr>
          <w:rFonts w:asciiTheme="minorHAnsi" w:hAnsiTheme="minorHAnsi" w:cstheme="minorHAnsi"/>
          <w:szCs w:val="22"/>
        </w:rPr>
        <w:t xml:space="preserve">to </w:t>
      </w:r>
      <w:r w:rsidR="009817C6" w:rsidRPr="00086C4F">
        <w:rPr>
          <w:rFonts w:asciiTheme="minorHAnsi" w:hAnsiTheme="minorHAnsi" w:cstheme="minorHAnsi"/>
          <w:szCs w:val="22"/>
        </w:rPr>
        <w:t>30</w:t>
      </w:r>
      <w:r w:rsidR="006309B8" w:rsidRPr="00086C4F">
        <w:rPr>
          <w:rFonts w:asciiTheme="minorHAnsi" w:hAnsiTheme="minorHAnsi" w:cstheme="minorHAnsi"/>
          <w:szCs w:val="22"/>
        </w:rPr>
        <w:t xml:space="preserve"> </w:t>
      </w:r>
      <w:r w:rsidR="00990118" w:rsidRPr="00086C4F">
        <w:rPr>
          <w:rFonts w:asciiTheme="minorHAnsi" w:hAnsiTheme="minorHAnsi" w:cstheme="minorHAnsi"/>
          <w:szCs w:val="22"/>
        </w:rPr>
        <w:t xml:space="preserve">above, </w:t>
      </w:r>
      <w:r w:rsidR="00271FF6" w:rsidRPr="00086C4F">
        <w:rPr>
          <w:rFonts w:asciiTheme="minorHAnsi" w:hAnsiTheme="minorHAnsi" w:cstheme="minorHAnsi"/>
          <w:szCs w:val="22"/>
        </w:rPr>
        <w:t xml:space="preserve">with timeframes to be agreed with the FWO, </w:t>
      </w:r>
      <w:r w:rsidR="00990118" w:rsidRPr="00086C4F">
        <w:rPr>
          <w:rFonts w:asciiTheme="minorHAnsi" w:hAnsiTheme="minorHAnsi" w:cstheme="minorHAnsi"/>
          <w:szCs w:val="22"/>
        </w:rPr>
        <w:t xml:space="preserve">including approval of the </w:t>
      </w:r>
      <w:r w:rsidR="00226828" w:rsidRPr="00086C4F">
        <w:rPr>
          <w:rFonts w:asciiTheme="minorHAnsi" w:hAnsiTheme="minorHAnsi" w:cstheme="minorHAnsi"/>
          <w:szCs w:val="22"/>
        </w:rPr>
        <w:t>auditor’s</w:t>
      </w:r>
      <w:r w:rsidR="00990118" w:rsidRPr="00086C4F">
        <w:rPr>
          <w:rFonts w:asciiTheme="minorHAnsi" w:hAnsiTheme="minorHAnsi" w:cstheme="minorHAnsi"/>
          <w:szCs w:val="22"/>
        </w:rPr>
        <w:t xml:space="preserve"> proposed methodology and </w:t>
      </w:r>
      <w:r w:rsidR="00226828" w:rsidRPr="00086C4F">
        <w:rPr>
          <w:rFonts w:asciiTheme="minorHAnsi" w:hAnsiTheme="minorHAnsi" w:cstheme="minorHAnsi"/>
          <w:szCs w:val="22"/>
        </w:rPr>
        <w:t>reporting.</w:t>
      </w:r>
    </w:p>
    <w:p w14:paraId="1B0FED84" w14:textId="294B1C68" w:rsidR="0062714F" w:rsidRPr="00086C4F" w:rsidRDefault="0062714F"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If requested by the FWO,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00F81F44" w:rsidRPr="00086C4F">
        <w:rPr>
          <w:rFonts w:asciiTheme="minorHAnsi" w:hAnsiTheme="minorHAnsi" w:cstheme="minorHAnsi"/>
          <w:szCs w:val="22"/>
        </w:rPr>
        <w:t xml:space="preserve"> </w:t>
      </w:r>
      <w:r w:rsidRPr="00086C4F">
        <w:rPr>
          <w:rFonts w:asciiTheme="minorHAnsi" w:hAnsiTheme="minorHAnsi" w:cstheme="minorHAnsi"/>
          <w:szCs w:val="22"/>
        </w:rPr>
        <w:t xml:space="preserve">will provide the FWO with all records and documents used to conduct any or </w:t>
      </w:r>
      <w:bookmarkStart w:id="16" w:name="_Int_Oeg184L1"/>
      <w:r w:rsidRPr="00086C4F">
        <w:rPr>
          <w:rFonts w:asciiTheme="minorHAnsi" w:hAnsiTheme="minorHAnsi" w:cstheme="minorHAnsi"/>
          <w:szCs w:val="22"/>
        </w:rPr>
        <w:t>all of</w:t>
      </w:r>
      <w:bookmarkEnd w:id="16"/>
      <w:r w:rsidRPr="00086C4F">
        <w:rPr>
          <w:rFonts w:asciiTheme="minorHAnsi" w:hAnsiTheme="minorHAnsi" w:cstheme="minorHAnsi"/>
          <w:szCs w:val="22"/>
        </w:rPr>
        <w:t xml:space="preserve"> the Audits (including any Additional Audit), within </w:t>
      </w:r>
      <w:r w:rsidR="613FF69F" w:rsidRPr="00086C4F">
        <w:rPr>
          <w:rFonts w:asciiTheme="minorHAnsi" w:hAnsiTheme="minorHAnsi" w:cstheme="minorHAnsi"/>
          <w:szCs w:val="22"/>
        </w:rPr>
        <w:t>30</w:t>
      </w:r>
      <w:r w:rsidRPr="00086C4F">
        <w:rPr>
          <w:rFonts w:asciiTheme="minorHAnsi" w:hAnsiTheme="minorHAnsi" w:cstheme="minorHAnsi"/>
          <w:szCs w:val="22"/>
        </w:rPr>
        <w:t xml:space="preserve"> days of such a </w:t>
      </w:r>
      <w:r w:rsidRPr="00086C4F">
        <w:rPr>
          <w:rFonts w:asciiTheme="minorHAnsi" w:hAnsiTheme="minorHAnsi" w:cstheme="minorHAnsi"/>
          <w:szCs w:val="22"/>
        </w:rPr>
        <w:lastRenderedPageBreak/>
        <w:t>request.</w:t>
      </w:r>
    </w:p>
    <w:p w14:paraId="2FD9A2CE" w14:textId="7621FB9A" w:rsidR="008002E7" w:rsidRPr="00086C4F" w:rsidRDefault="008002E7" w:rsidP="008002E7">
      <w:pPr>
        <w:widowControl w:val="0"/>
        <w:spacing w:before="120" w:after="120" w:line="360" w:lineRule="auto"/>
        <w:rPr>
          <w:rFonts w:asciiTheme="minorHAnsi" w:hAnsiTheme="minorHAnsi" w:cstheme="minorHAnsi"/>
          <w:b/>
          <w:sz w:val="24"/>
          <w:szCs w:val="24"/>
        </w:rPr>
      </w:pPr>
      <w:r w:rsidRPr="00086C4F">
        <w:rPr>
          <w:rFonts w:asciiTheme="minorHAnsi" w:hAnsiTheme="minorHAnsi" w:cstheme="minorHAnsi"/>
          <w:b/>
          <w:sz w:val="24"/>
          <w:szCs w:val="24"/>
        </w:rPr>
        <w:t>Corporate Governance</w:t>
      </w:r>
    </w:p>
    <w:p w14:paraId="70B61071" w14:textId="14051968" w:rsidR="00E02997" w:rsidRPr="00086C4F" w:rsidRDefault="005B746B"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w:t>
      </w:r>
      <w:r w:rsidR="006D0B39" w:rsidRPr="00086C4F">
        <w:rPr>
          <w:rFonts w:asciiTheme="minorHAnsi" w:hAnsiTheme="minorHAnsi" w:cstheme="minorHAnsi"/>
          <w:szCs w:val="22"/>
        </w:rPr>
        <w:t>S</w:t>
      </w:r>
      <w:r w:rsidR="006C0F80" w:rsidRPr="00086C4F">
        <w:rPr>
          <w:rFonts w:asciiTheme="minorHAnsi" w:hAnsiTheme="minorHAnsi" w:cstheme="minorHAnsi"/>
          <w:szCs w:val="22"/>
        </w:rPr>
        <w:t xml:space="preserve"> </w:t>
      </w:r>
      <w:r w:rsidR="00E02997" w:rsidRPr="00086C4F">
        <w:rPr>
          <w:rFonts w:asciiTheme="minorHAnsi" w:hAnsiTheme="minorHAnsi" w:cstheme="minorHAnsi"/>
          <w:szCs w:val="22"/>
        </w:rPr>
        <w:t xml:space="preserve">will review and, where necessary, amend their internal processes for reporting to </w:t>
      </w:r>
      <w:r w:rsidRPr="00086C4F">
        <w:rPr>
          <w:rFonts w:asciiTheme="minorHAnsi" w:hAnsiTheme="minorHAnsi" w:cstheme="minorHAnsi"/>
          <w:szCs w:val="22"/>
        </w:rPr>
        <w:t>GAC</w:t>
      </w:r>
      <w:r w:rsidR="006D0B39" w:rsidRPr="00086C4F">
        <w:rPr>
          <w:rFonts w:asciiTheme="minorHAnsi" w:hAnsiTheme="minorHAnsi" w:cstheme="minorHAnsi"/>
          <w:szCs w:val="22"/>
        </w:rPr>
        <w:t>S</w:t>
      </w:r>
      <w:r w:rsidR="006C0F80" w:rsidRPr="00086C4F">
        <w:rPr>
          <w:rFonts w:asciiTheme="minorHAnsi" w:hAnsiTheme="minorHAnsi" w:cstheme="minorHAnsi"/>
          <w:szCs w:val="22"/>
        </w:rPr>
        <w:t xml:space="preserve"> </w:t>
      </w:r>
      <w:r w:rsidR="00E02997" w:rsidRPr="00086C4F">
        <w:rPr>
          <w:rFonts w:asciiTheme="minorHAnsi" w:hAnsiTheme="minorHAnsi" w:cstheme="minorHAnsi"/>
          <w:szCs w:val="22"/>
        </w:rPr>
        <w:t xml:space="preserve">Board of Directors (Board) to ensure that the Board is appropriately notified </w:t>
      </w:r>
      <w:r w:rsidR="00B6207E" w:rsidRPr="00086C4F">
        <w:rPr>
          <w:rFonts w:asciiTheme="minorHAnsi" w:hAnsiTheme="minorHAnsi" w:cstheme="minorHAnsi"/>
          <w:szCs w:val="22"/>
        </w:rPr>
        <w:t>of</w:t>
      </w:r>
      <w:r w:rsidR="00E02997" w:rsidRPr="00086C4F">
        <w:rPr>
          <w:rFonts w:asciiTheme="minorHAnsi" w:hAnsiTheme="minorHAnsi" w:cstheme="minorHAnsi"/>
          <w:szCs w:val="22"/>
        </w:rPr>
        <w:t xml:space="preserve"> </w:t>
      </w:r>
      <w:r w:rsidRPr="00086C4F">
        <w:rPr>
          <w:rFonts w:asciiTheme="minorHAnsi" w:hAnsiTheme="minorHAnsi" w:cstheme="minorHAnsi"/>
          <w:szCs w:val="22"/>
        </w:rPr>
        <w:t>GAC</w:t>
      </w:r>
      <w:r w:rsidR="006D0B39" w:rsidRPr="00086C4F">
        <w:rPr>
          <w:rFonts w:asciiTheme="minorHAnsi" w:hAnsiTheme="minorHAnsi" w:cstheme="minorHAnsi"/>
          <w:szCs w:val="22"/>
        </w:rPr>
        <w:t>S’</w:t>
      </w:r>
      <w:r w:rsidR="006C0F80" w:rsidRPr="00086C4F">
        <w:rPr>
          <w:rFonts w:asciiTheme="minorHAnsi" w:hAnsiTheme="minorHAnsi" w:cstheme="minorHAnsi"/>
          <w:szCs w:val="22"/>
        </w:rPr>
        <w:t xml:space="preserve"> </w:t>
      </w:r>
      <w:r w:rsidR="00E02997" w:rsidRPr="00086C4F">
        <w:rPr>
          <w:rFonts w:asciiTheme="minorHAnsi" w:hAnsiTheme="minorHAnsi" w:cstheme="minorHAnsi"/>
          <w:szCs w:val="22"/>
        </w:rPr>
        <w:t xml:space="preserve">compliance with their FW Act </w:t>
      </w:r>
      <w:r w:rsidR="008D5139" w:rsidRPr="00086C4F">
        <w:rPr>
          <w:rFonts w:asciiTheme="minorHAnsi" w:hAnsiTheme="minorHAnsi" w:cstheme="minorHAnsi"/>
          <w:szCs w:val="22"/>
        </w:rPr>
        <w:t>o</w:t>
      </w:r>
      <w:r w:rsidR="00E02997" w:rsidRPr="00086C4F">
        <w:rPr>
          <w:rFonts w:asciiTheme="minorHAnsi" w:hAnsiTheme="minorHAnsi" w:cstheme="minorHAnsi"/>
          <w:szCs w:val="22"/>
        </w:rPr>
        <w:t xml:space="preserve">bligations and any potential breaches of their FW Act </w:t>
      </w:r>
      <w:r w:rsidR="008D5139" w:rsidRPr="00086C4F">
        <w:rPr>
          <w:rFonts w:asciiTheme="minorHAnsi" w:hAnsiTheme="minorHAnsi" w:cstheme="minorHAnsi"/>
          <w:szCs w:val="22"/>
        </w:rPr>
        <w:t>o</w:t>
      </w:r>
      <w:r w:rsidR="00E02997" w:rsidRPr="00086C4F">
        <w:rPr>
          <w:rFonts w:asciiTheme="minorHAnsi" w:hAnsiTheme="minorHAnsi" w:cstheme="minorHAnsi"/>
          <w:szCs w:val="22"/>
        </w:rPr>
        <w:t>bligations</w:t>
      </w:r>
      <w:r w:rsidR="00B6207E" w:rsidRPr="00086C4F">
        <w:rPr>
          <w:rFonts w:asciiTheme="minorHAnsi" w:hAnsiTheme="minorHAnsi" w:cstheme="minorHAnsi"/>
          <w:szCs w:val="22"/>
        </w:rPr>
        <w:t xml:space="preserve">. </w:t>
      </w:r>
      <w:bookmarkStart w:id="17" w:name="_Int_KYVpcJrd"/>
      <w:r w:rsidR="00B6207E" w:rsidRPr="00086C4F">
        <w:rPr>
          <w:rFonts w:asciiTheme="minorHAnsi" w:hAnsiTheme="minorHAnsi" w:cstheme="minorHAnsi"/>
          <w:szCs w:val="22"/>
        </w:rPr>
        <w:t xml:space="preserve">In particular, </w:t>
      </w:r>
      <w:r w:rsidRPr="00086C4F">
        <w:rPr>
          <w:rFonts w:asciiTheme="minorHAnsi" w:hAnsiTheme="minorHAnsi" w:cstheme="minorHAnsi"/>
          <w:szCs w:val="22"/>
        </w:rPr>
        <w:t>GAC</w:t>
      </w:r>
      <w:r w:rsidR="006D0B39" w:rsidRPr="00086C4F">
        <w:rPr>
          <w:rFonts w:asciiTheme="minorHAnsi" w:hAnsiTheme="minorHAnsi" w:cstheme="minorHAnsi"/>
          <w:szCs w:val="22"/>
        </w:rPr>
        <w:t>S</w:t>
      </w:r>
      <w:bookmarkEnd w:id="17"/>
      <w:r w:rsidR="00B6207E" w:rsidRPr="00086C4F">
        <w:rPr>
          <w:rFonts w:asciiTheme="minorHAnsi" w:hAnsiTheme="minorHAnsi" w:cstheme="minorHAnsi"/>
          <w:szCs w:val="22"/>
        </w:rPr>
        <w:t xml:space="preserve"> will:</w:t>
      </w:r>
    </w:p>
    <w:p w14:paraId="04D5EE7A" w14:textId="48307E6A" w:rsidR="00CF54FE" w:rsidRPr="00086C4F" w:rsidRDefault="00CF54FE" w:rsidP="008D1E2C">
      <w:pPr>
        <w:pStyle w:val="ListParagraph"/>
        <w:widowControl w:val="0"/>
        <w:numPr>
          <w:ilvl w:val="0"/>
          <w:numId w:val="15"/>
        </w:numPr>
        <w:spacing w:before="120" w:after="120" w:line="360" w:lineRule="auto"/>
        <w:rPr>
          <w:rFonts w:asciiTheme="minorHAnsi" w:hAnsiTheme="minorHAnsi" w:cstheme="minorBidi"/>
        </w:rPr>
      </w:pPr>
      <w:bookmarkStart w:id="18" w:name="_Ref137719965"/>
      <w:r w:rsidRPr="00086C4F">
        <w:rPr>
          <w:rFonts w:asciiTheme="minorHAnsi" w:hAnsiTheme="minorHAnsi" w:cstheme="minorBidi"/>
        </w:rPr>
        <w:t xml:space="preserve">ensure that </w:t>
      </w:r>
      <w:r w:rsidR="00EC68D9" w:rsidRPr="00086C4F">
        <w:rPr>
          <w:rFonts w:asciiTheme="minorHAnsi" w:hAnsiTheme="minorHAnsi" w:cstheme="minorBidi"/>
        </w:rPr>
        <w:t>any and all Audit Reports</w:t>
      </w:r>
      <w:r w:rsidRPr="00086C4F">
        <w:rPr>
          <w:rFonts w:asciiTheme="minorHAnsi" w:hAnsiTheme="minorHAnsi" w:cstheme="minorBidi"/>
        </w:rPr>
        <w:t xml:space="preserve"> prepared from </w:t>
      </w:r>
      <w:r w:rsidR="00EC68D9" w:rsidRPr="00086C4F">
        <w:rPr>
          <w:rFonts w:asciiTheme="minorHAnsi" w:hAnsiTheme="minorHAnsi" w:cstheme="minorBidi"/>
        </w:rPr>
        <w:t xml:space="preserve">any of the </w:t>
      </w:r>
      <w:r w:rsidR="00D44F40" w:rsidRPr="00086C4F">
        <w:rPr>
          <w:rFonts w:asciiTheme="minorHAnsi" w:hAnsiTheme="minorHAnsi" w:cstheme="minorBidi"/>
        </w:rPr>
        <w:t>A</w:t>
      </w:r>
      <w:r w:rsidRPr="00086C4F">
        <w:rPr>
          <w:rFonts w:asciiTheme="minorHAnsi" w:hAnsiTheme="minorHAnsi" w:cstheme="minorBidi"/>
        </w:rPr>
        <w:t xml:space="preserve">udits described in clauses </w:t>
      </w:r>
      <w:r w:rsidR="009817C6" w:rsidRPr="00086C4F">
        <w:rPr>
          <w:rFonts w:asciiTheme="minorHAnsi" w:hAnsiTheme="minorHAnsi" w:cstheme="minorBidi"/>
        </w:rPr>
        <w:t>21</w:t>
      </w:r>
      <w:r w:rsidR="00A225D0" w:rsidRPr="00086C4F">
        <w:rPr>
          <w:rFonts w:asciiTheme="minorHAnsi" w:hAnsiTheme="minorHAnsi" w:cstheme="minorBidi"/>
        </w:rPr>
        <w:t xml:space="preserve"> to </w:t>
      </w:r>
      <w:r w:rsidR="006B3361" w:rsidRPr="00086C4F">
        <w:rPr>
          <w:rFonts w:asciiTheme="minorHAnsi" w:hAnsiTheme="minorHAnsi" w:cstheme="minorBidi"/>
        </w:rPr>
        <w:t>42</w:t>
      </w:r>
      <w:r w:rsidRPr="00086C4F">
        <w:rPr>
          <w:rFonts w:asciiTheme="minorHAnsi" w:hAnsiTheme="minorHAnsi" w:cstheme="minorBidi"/>
        </w:rPr>
        <w:t xml:space="preserve"> are tabled before its Board;</w:t>
      </w:r>
    </w:p>
    <w:bookmarkEnd w:id="18"/>
    <w:p w14:paraId="2980A9BA" w14:textId="2B81BF31" w:rsidR="00E02997" w:rsidRPr="00086C4F" w:rsidRDefault="00E02997" w:rsidP="008D1E2C">
      <w:pPr>
        <w:pStyle w:val="ListParagraph"/>
        <w:widowControl w:val="0"/>
        <w:numPr>
          <w:ilvl w:val="0"/>
          <w:numId w:val="15"/>
        </w:numPr>
        <w:spacing w:before="120" w:after="120" w:line="360" w:lineRule="auto"/>
        <w:rPr>
          <w:rFonts w:asciiTheme="minorHAnsi" w:hAnsiTheme="minorHAnsi" w:cstheme="minorHAnsi"/>
          <w:szCs w:val="22"/>
        </w:rPr>
      </w:pPr>
      <w:r w:rsidRPr="00086C4F">
        <w:rPr>
          <w:rFonts w:asciiTheme="minorHAnsi" w:hAnsiTheme="minorHAnsi" w:cstheme="minorHAnsi"/>
          <w:szCs w:val="22"/>
        </w:rPr>
        <w:t>ensure that all reports presented to the Board for the purposes of clause </w:t>
      </w:r>
      <w:r w:rsidR="006B3361" w:rsidRPr="00086C4F">
        <w:rPr>
          <w:rFonts w:asciiTheme="minorHAnsi" w:hAnsiTheme="minorHAnsi" w:cstheme="minorHAnsi"/>
          <w:szCs w:val="22"/>
        </w:rPr>
        <w:t xml:space="preserve">43 </w:t>
      </w:r>
      <w:r w:rsidRPr="00086C4F">
        <w:rPr>
          <w:rFonts w:asciiTheme="minorHAnsi" w:hAnsiTheme="minorHAnsi" w:cstheme="minorHAnsi"/>
          <w:szCs w:val="22"/>
        </w:rPr>
        <w:t>are tabled and approved by the Board and that where issues are identified, those issues are rectified in a timely manner, with the action taken to address those issues being subsequently reported to the Board;</w:t>
      </w:r>
      <w:r w:rsidR="002C39AF" w:rsidRPr="00086C4F">
        <w:rPr>
          <w:rFonts w:asciiTheme="minorHAnsi" w:hAnsiTheme="minorHAnsi" w:cstheme="minorHAnsi"/>
          <w:szCs w:val="22"/>
        </w:rPr>
        <w:t xml:space="preserve"> and</w:t>
      </w:r>
    </w:p>
    <w:p w14:paraId="1348F39A" w14:textId="69E5C64A" w:rsidR="00E02997" w:rsidRPr="00086C4F" w:rsidRDefault="00E02997" w:rsidP="008D1E2C">
      <w:pPr>
        <w:pStyle w:val="ListParagraph"/>
        <w:widowControl w:val="0"/>
        <w:numPr>
          <w:ilvl w:val="0"/>
          <w:numId w:val="15"/>
        </w:numPr>
        <w:spacing w:before="120" w:after="120" w:line="360" w:lineRule="auto"/>
        <w:rPr>
          <w:rFonts w:asciiTheme="minorHAnsi" w:hAnsiTheme="minorHAnsi" w:cstheme="minorBidi"/>
        </w:rPr>
      </w:pPr>
      <w:bookmarkStart w:id="19" w:name="OLE_LINK1"/>
      <w:bookmarkStart w:id="20" w:name="_Ref137719982"/>
      <w:r w:rsidRPr="00086C4F">
        <w:rPr>
          <w:rFonts w:asciiTheme="minorHAnsi" w:hAnsiTheme="minorHAnsi" w:cstheme="minorBidi"/>
        </w:rPr>
        <w:t xml:space="preserve">by no later than </w:t>
      </w:r>
      <w:r w:rsidR="5ACC6868" w:rsidRPr="00086C4F">
        <w:rPr>
          <w:rFonts w:asciiTheme="minorHAnsi" w:hAnsiTheme="minorHAnsi" w:cstheme="minorBidi"/>
        </w:rPr>
        <w:t xml:space="preserve">12 </w:t>
      </w:r>
      <w:r w:rsidRPr="00086C4F">
        <w:rPr>
          <w:rFonts w:asciiTheme="minorHAnsi" w:hAnsiTheme="minorHAnsi" w:cstheme="minorBidi"/>
        </w:rPr>
        <w:t>months after the Commencement Date, ensur</w:t>
      </w:r>
      <w:r w:rsidR="002C39AF" w:rsidRPr="00086C4F">
        <w:rPr>
          <w:rFonts w:asciiTheme="minorHAnsi" w:hAnsiTheme="minorHAnsi" w:cstheme="minorBidi"/>
        </w:rPr>
        <w:t>e</w:t>
      </w:r>
      <w:r w:rsidRPr="00086C4F">
        <w:rPr>
          <w:rFonts w:asciiTheme="minorHAnsi" w:hAnsiTheme="minorHAnsi" w:cstheme="minorBidi"/>
        </w:rPr>
        <w:t xml:space="preserve"> the Board provides documentation to the FWO which demonstrates that the Board is regularly updated, on at least a </w:t>
      </w:r>
      <w:r w:rsidR="149AAC1B" w:rsidRPr="00086C4F">
        <w:rPr>
          <w:rFonts w:asciiTheme="minorHAnsi" w:hAnsiTheme="minorHAnsi" w:cstheme="minorBidi"/>
        </w:rPr>
        <w:t>3</w:t>
      </w:r>
      <w:r w:rsidRPr="00086C4F">
        <w:rPr>
          <w:rFonts w:asciiTheme="minorHAnsi" w:hAnsiTheme="minorHAnsi" w:cstheme="minorBidi"/>
        </w:rPr>
        <w:t xml:space="preserve"> monthly basis, on </w:t>
      </w:r>
      <w:r w:rsidR="005B746B" w:rsidRPr="00086C4F">
        <w:rPr>
          <w:rFonts w:asciiTheme="minorHAnsi" w:hAnsiTheme="minorHAnsi" w:cstheme="minorBidi"/>
        </w:rPr>
        <w:t>GAC</w:t>
      </w:r>
      <w:r w:rsidR="006D0B39" w:rsidRPr="00086C4F">
        <w:rPr>
          <w:rFonts w:asciiTheme="minorHAnsi" w:hAnsiTheme="minorHAnsi" w:cstheme="minorBidi"/>
        </w:rPr>
        <w:t>S’</w:t>
      </w:r>
      <w:r w:rsidR="000B52EC" w:rsidRPr="00086C4F">
        <w:rPr>
          <w:rFonts w:asciiTheme="minorHAnsi" w:hAnsiTheme="minorHAnsi" w:cstheme="minorBidi"/>
        </w:rPr>
        <w:t xml:space="preserve"> </w:t>
      </w:r>
      <w:r w:rsidRPr="00086C4F">
        <w:rPr>
          <w:rFonts w:asciiTheme="minorHAnsi" w:hAnsiTheme="minorHAnsi" w:cstheme="minorBidi"/>
        </w:rPr>
        <w:t xml:space="preserve">compliance with </w:t>
      </w:r>
      <w:r w:rsidR="00004C29" w:rsidRPr="00086C4F">
        <w:rPr>
          <w:rFonts w:asciiTheme="minorHAnsi" w:hAnsiTheme="minorHAnsi" w:cstheme="minorBidi"/>
        </w:rPr>
        <w:t>its</w:t>
      </w:r>
      <w:r w:rsidRPr="00086C4F">
        <w:rPr>
          <w:rFonts w:asciiTheme="minorHAnsi" w:hAnsiTheme="minorHAnsi" w:cstheme="minorBidi"/>
        </w:rPr>
        <w:t xml:space="preserve"> FW Act </w:t>
      </w:r>
      <w:r w:rsidR="000B52EC" w:rsidRPr="00086C4F">
        <w:rPr>
          <w:rFonts w:asciiTheme="minorHAnsi" w:hAnsiTheme="minorHAnsi" w:cstheme="minorBidi"/>
        </w:rPr>
        <w:t>o</w:t>
      </w:r>
      <w:r w:rsidRPr="00086C4F">
        <w:rPr>
          <w:rFonts w:asciiTheme="minorHAnsi" w:hAnsiTheme="minorHAnsi" w:cstheme="minorBidi"/>
        </w:rPr>
        <w:t>bligations</w:t>
      </w:r>
      <w:bookmarkEnd w:id="19"/>
      <w:r w:rsidRPr="00086C4F">
        <w:rPr>
          <w:rFonts w:asciiTheme="minorHAnsi" w:hAnsiTheme="minorHAnsi" w:cstheme="minorBidi"/>
        </w:rPr>
        <w:t xml:space="preserve"> and this Undertaking.</w:t>
      </w:r>
      <w:bookmarkEnd w:id="20"/>
    </w:p>
    <w:p w14:paraId="7CABBC16" w14:textId="5D441231" w:rsidR="00B44805" w:rsidRPr="00086C4F" w:rsidRDefault="00B44805"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The FWO may, at any time while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00073226" w:rsidRPr="00086C4F">
        <w:rPr>
          <w:rFonts w:asciiTheme="minorHAnsi" w:hAnsiTheme="minorHAnsi" w:cstheme="minorHAnsi"/>
          <w:szCs w:val="22"/>
        </w:rPr>
        <w:t xml:space="preserve"> </w:t>
      </w:r>
      <w:r w:rsidRPr="00086C4F">
        <w:rPr>
          <w:rFonts w:asciiTheme="minorHAnsi" w:hAnsiTheme="minorHAnsi" w:cstheme="minorHAnsi"/>
          <w:szCs w:val="22"/>
        </w:rPr>
        <w:t xml:space="preserve">has obligations under this Undertaking, request copies of documents held by the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Pr="00086C4F">
        <w:rPr>
          <w:rFonts w:asciiTheme="minorHAnsi" w:hAnsiTheme="minorHAnsi" w:cstheme="minorHAnsi"/>
          <w:szCs w:val="22"/>
        </w:rPr>
        <w:t xml:space="preserve"> Board in respect of their monitoring of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Pr="00086C4F">
        <w:rPr>
          <w:rFonts w:asciiTheme="minorHAnsi" w:hAnsiTheme="minorHAnsi" w:cstheme="minorHAnsi"/>
          <w:szCs w:val="22"/>
        </w:rPr>
        <w:t xml:space="preserve"> workplace relations compliance, including but not limited to reports prepared for the Board and Board minutes.</w:t>
      </w:r>
    </w:p>
    <w:p w14:paraId="0EC6491F" w14:textId="3163ED05" w:rsidR="0008710F" w:rsidRPr="00086C4F" w:rsidRDefault="000D6C31" w:rsidP="003B7C23">
      <w:pPr>
        <w:rPr>
          <w:rFonts w:asciiTheme="minorHAnsi" w:hAnsiTheme="minorHAnsi" w:cstheme="minorBidi"/>
          <w:b/>
          <w:bCs/>
          <w:sz w:val="24"/>
          <w:szCs w:val="24"/>
        </w:rPr>
      </w:pPr>
      <w:r w:rsidRPr="00086C4F">
        <w:rPr>
          <w:rFonts w:asciiTheme="minorHAnsi" w:hAnsiTheme="minorHAnsi" w:cstheme="minorBidi"/>
          <w:b/>
          <w:bCs/>
          <w:sz w:val="24"/>
          <w:szCs w:val="24"/>
        </w:rPr>
        <w:t>Worker Voice</w:t>
      </w:r>
    </w:p>
    <w:p w14:paraId="43FC9635" w14:textId="41F0BA66" w:rsidR="00235F5D" w:rsidRPr="00086C4F" w:rsidRDefault="00D05C3E" w:rsidP="003B7C23">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w:t>
      </w:r>
      <w:r w:rsidR="006D0B39" w:rsidRPr="00086C4F">
        <w:rPr>
          <w:rFonts w:asciiTheme="minorHAnsi" w:hAnsiTheme="minorHAnsi" w:cstheme="minorHAnsi"/>
          <w:szCs w:val="22"/>
        </w:rPr>
        <w:t>S</w:t>
      </w:r>
      <w:r w:rsidRPr="00086C4F">
        <w:rPr>
          <w:rFonts w:asciiTheme="minorHAnsi" w:hAnsiTheme="minorHAnsi" w:cstheme="minorHAnsi"/>
          <w:szCs w:val="22"/>
        </w:rPr>
        <w:t xml:space="preserve"> is committed to genuine employee consultation and two-way communication. In addition to </w:t>
      </w:r>
      <w:r w:rsidR="001501E9" w:rsidRPr="00086C4F">
        <w:rPr>
          <w:rFonts w:asciiTheme="minorHAnsi" w:hAnsiTheme="minorHAnsi" w:cstheme="minorHAnsi"/>
          <w:szCs w:val="22"/>
        </w:rPr>
        <w:t>following the consultative provisions of the EA in relation to workplace change</w:t>
      </w:r>
      <w:r w:rsidR="0082139F" w:rsidRPr="00086C4F">
        <w:rPr>
          <w:rFonts w:asciiTheme="minorHAnsi" w:hAnsiTheme="minorHAnsi" w:cstheme="minorHAnsi"/>
          <w:szCs w:val="22"/>
        </w:rPr>
        <w:t xml:space="preserve"> and workplace disputes</w:t>
      </w:r>
      <w:r w:rsidR="001501E9" w:rsidRPr="00086C4F">
        <w:rPr>
          <w:rFonts w:asciiTheme="minorHAnsi" w:hAnsiTheme="minorHAnsi" w:cstheme="minorHAnsi"/>
          <w:szCs w:val="22"/>
        </w:rPr>
        <w:t>, GAC</w:t>
      </w:r>
      <w:r w:rsidR="006D0B39" w:rsidRPr="00086C4F">
        <w:rPr>
          <w:rFonts w:asciiTheme="minorHAnsi" w:hAnsiTheme="minorHAnsi" w:cstheme="minorHAnsi"/>
          <w:szCs w:val="22"/>
        </w:rPr>
        <w:t>S</w:t>
      </w:r>
      <w:r w:rsidR="001501E9" w:rsidRPr="00086C4F">
        <w:rPr>
          <w:rFonts w:asciiTheme="minorHAnsi" w:hAnsiTheme="minorHAnsi" w:cstheme="minorHAnsi"/>
          <w:szCs w:val="22"/>
        </w:rPr>
        <w:t xml:space="preserve"> has established multiple ways for employees to share their views and experiences</w:t>
      </w:r>
      <w:r w:rsidR="00BB2C4C" w:rsidRPr="00086C4F">
        <w:rPr>
          <w:rFonts w:asciiTheme="minorHAnsi" w:hAnsiTheme="minorHAnsi" w:cstheme="minorHAnsi"/>
          <w:szCs w:val="22"/>
        </w:rPr>
        <w:t>, reflecting a commitment to two-way communication and continuous improvement. These include</w:t>
      </w:r>
      <w:r w:rsidR="5712995B" w:rsidRPr="00086C4F">
        <w:rPr>
          <w:rFonts w:asciiTheme="minorHAnsi" w:hAnsiTheme="minorHAnsi" w:cstheme="minorHAnsi"/>
          <w:szCs w:val="22"/>
        </w:rPr>
        <w:t>:</w:t>
      </w:r>
    </w:p>
    <w:p w14:paraId="134E9EFF" w14:textId="46714E0C" w:rsidR="00235F5D" w:rsidRPr="00086C4F" w:rsidRDefault="00B34191" w:rsidP="008D1E2C">
      <w:pPr>
        <w:pStyle w:val="ListParagraph"/>
        <w:widowControl w:val="0"/>
        <w:numPr>
          <w:ilvl w:val="0"/>
          <w:numId w:val="16"/>
        </w:numPr>
        <w:spacing w:before="120" w:after="120" w:line="360" w:lineRule="auto"/>
        <w:rPr>
          <w:rFonts w:asciiTheme="minorHAnsi" w:hAnsiTheme="minorHAnsi" w:cstheme="minorBidi"/>
        </w:rPr>
      </w:pPr>
      <w:r w:rsidRPr="00086C4F">
        <w:rPr>
          <w:rFonts w:asciiTheme="minorHAnsi" w:hAnsiTheme="minorHAnsi" w:cstheme="minorBidi"/>
        </w:rPr>
        <w:t xml:space="preserve">the </w:t>
      </w:r>
      <w:r w:rsidR="00BD23D3" w:rsidRPr="00086C4F">
        <w:rPr>
          <w:rFonts w:asciiTheme="minorHAnsi" w:hAnsiTheme="minorHAnsi" w:cstheme="minorBidi"/>
        </w:rPr>
        <w:t xml:space="preserve">Workplace </w:t>
      </w:r>
      <w:r w:rsidR="00396B90" w:rsidRPr="00086C4F">
        <w:rPr>
          <w:rFonts w:asciiTheme="minorHAnsi" w:hAnsiTheme="minorHAnsi" w:cstheme="minorBidi"/>
        </w:rPr>
        <w:t>Consultative</w:t>
      </w:r>
      <w:r w:rsidRPr="00086C4F">
        <w:rPr>
          <w:rFonts w:asciiTheme="minorHAnsi" w:hAnsiTheme="minorHAnsi" w:cstheme="minorBidi"/>
        </w:rPr>
        <w:t xml:space="preserve"> Committee</w:t>
      </w:r>
      <w:r w:rsidR="00253FDF" w:rsidRPr="00086C4F">
        <w:rPr>
          <w:rFonts w:asciiTheme="minorHAnsi" w:hAnsiTheme="minorHAnsi" w:cstheme="minorBidi"/>
        </w:rPr>
        <w:t xml:space="preserve"> (</w:t>
      </w:r>
      <w:r w:rsidR="003F2BB9" w:rsidRPr="00086C4F">
        <w:rPr>
          <w:rFonts w:asciiTheme="minorHAnsi" w:hAnsiTheme="minorHAnsi" w:cstheme="minorBidi"/>
          <w:b/>
          <w:bCs/>
        </w:rPr>
        <w:t>WCC</w:t>
      </w:r>
      <w:r w:rsidR="00253FDF" w:rsidRPr="00086C4F">
        <w:rPr>
          <w:rFonts w:asciiTheme="minorHAnsi" w:hAnsiTheme="minorHAnsi" w:cstheme="minorBidi"/>
        </w:rPr>
        <w:t>)</w:t>
      </w:r>
      <w:r w:rsidR="4C0F2BCE" w:rsidRPr="00086C4F">
        <w:rPr>
          <w:rFonts w:asciiTheme="minorHAnsi" w:hAnsiTheme="minorHAnsi" w:cstheme="minorBidi"/>
        </w:rPr>
        <w:t xml:space="preserve"> </w:t>
      </w:r>
      <w:r w:rsidR="0078676A" w:rsidRPr="00086C4F">
        <w:rPr>
          <w:rFonts w:asciiTheme="minorHAnsi" w:hAnsiTheme="minorHAnsi" w:cstheme="minorBidi"/>
        </w:rPr>
        <w:t>which me</w:t>
      </w:r>
      <w:r w:rsidR="001176C8" w:rsidRPr="00086C4F">
        <w:rPr>
          <w:rFonts w:asciiTheme="minorHAnsi" w:hAnsiTheme="minorHAnsi" w:cstheme="minorBidi"/>
        </w:rPr>
        <w:t>e</w:t>
      </w:r>
      <w:r w:rsidR="0078676A" w:rsidRPr="00086C4F">
        <w:rPr>
          <w:rFonts w:asciiTheme="minorHAnsi" w:hAnsiTheme="minorHAnsi" w:cstheme="minorBidi"/>
        </w:rPr>
        <w:t xml:space="preserve">ts quarterly and </w:t>
      </w:r>
      <w:r w:rsidR="4C0F2BCE" w:rsidRPr="00086C4F">
        <w:rPr>
          <w:rFonts w:asciiTheme="minorHAnsi" w:hAnsiTheme="minorHAnsi" w:cstheme="minorBidi"/>
        </w:rPr>
        <w:t>consist</w:t>
      </w:r>
      <w:r w:rsidR="001176C8" w:rsidRPr="00086C4F">
        <w:rPr>
          <w:rFonts w:asciiTheme="minorHAnsi" w:hAnsiTheme="minorHAnsi" w:cstheme="minorBidi"/>
        </w:rPr>
        <w:t>s</w:t>
      </w:r>
      <w:r w:rsidR="4C0F2BCE" w:rsidRPr="00086C4F">
        <w:rPr>
          <w:rFonts w:asciiTheme="minorHAnsi" w:hAnsiTheme="minorHAnsi" w:cstheme="minorBidi"/>
        </w:rPr>
        <w:t xml:space="preserve"> of</w:t>
      </w:r>
      <w:r w:rsidR="00D72B52" w:rsidRPr="00086C4F">
        <w:rPr>
          <w:rFonts w:asciiTheme="minorHAnsi" w:hAnsiTheme="minorHAnsi" w:cstheme="minorBidi"/>
        </w:rPr>
        <w:t xml:space="preserve"> </w:t>
      </w:r>
      <w:r w:rsidR="00C9777E" w:rsidRPr="00086C4F">
        <w:rPr>
          <w:rFonts w:asciiTheme="minorHAnsi" w:hAnsiTheme="minorHAnsi" w:cstheme="minorBidi"/>
        </w:rPr>
        <w:t>at least</w:t>
      </w:r>
      <w:r w:rsidR="007C3CA2" w:rsidRPr="00086C4F">
        <w:rPr>
          <w:rFonts w:asciiTheme="minorHAnsi" w:hAnsiTheme="minorHAnsi" w:cstheme="minorBidi"/>
        </w:rPr>
        <w:t xml:space="preserve"> two (2)</w:t>
      </w:r>
      <w:r w:rsidR="00A36FBD" w:rsidRPr="00086C4F">
        <w:rPr>
          <w:rFonts w:asciiTheme="minorHAnsi" w:hAnsiTheme="minorHAnsi" w:cstheme="minorBidi"/>
        </w:rPr>
        <w:t xml:space="preserve"> </w:t>
      </w:r>
      <w:r w:rsidR="00FF3884" w:rsidRPr="00086C4F">
        <w:rPr>
          <w:rFonts w:asciiTheme="minorHAnsi" w:hAnsiTheme="minorHAnsi" w:cstheme="minorBidi"/>
        </w:rPr>
        <w:t xml:space="preserve">peer elected </w:t>
      </w:r>
      <w:r w:rsidR="4C0F2BCE" w:rsidRPr="00086C4F">
        <w:rPr>
          <w:rFonts w:asciiTheme="minorHAnsi" w:hAnsiTheme="minorHAnsi" w:cstheme="minorBidi"/>
        </w:rPr>
        <w:t xml:space="preserve">employee representatives from each </w:t>
      </w:r>
      <w:r w:rsidR="00911397" w:rsidRPr="00086C4F">
        <w:rPr>
          <w:rFonts w:asciiTheme="minorHAnsi" w:hAnsiTheme="minorHAnsi" w:cstheme="minorBidi"/>
        </w:rPr>
        <w:t>residential aged care facilit</w:t>
      </w:r>
      <w:r w:rsidR="00003D8F" w:rsidRPr="00086C4F">
        <w:rPr>
          <w:rFonts w:asciiTheme="minorHAnsi" w:hAnsiTheme="minorHAnsi" w:cstheme="minorBidi"/>
        </w:rPr>
        <w:t>y</w:t>
      </w:r>
      <w:r w:rsidR="00C9447B" w:rsidRPr="00086C4F">
        <w:rPr>
          <w:rFonts w:asciiTheme="minorHAnsi" w:hAnsiTheme="minorHAnsi" w:cstheme="minorBidi"/>
        </w:rPr>
        <w:t>,</w:t>
      </w:r>
      <w:r w:rsidR="00A36FBD" w:rsidRPr="00086C4F">
        <w:rPr>
          <w:rFonts w:asciiTheme="minorHAnsi" w:hAnsiTheme="minorHAnsi" w:cstheme="minorBidi"/>
        </w:rPr>
        <w:t xml:space="preserve"> home care, retirement living and </w:t>
      </w:r>
      <w:r w:rsidR="000745DB" w:rsidRPr="00086C4F">
        <w:rPr>
          <w:rFonts w:asciiTheme="minorHAnsi" w:hAnsiTheme="minorHAnsi" w:cstheme="minorBidi"/>
        </w:rPr>
        <w:t>corporate services,</w:t>
      </w:r>
      <w:r w:rsidR="00C9777E" w:rsidRPr="00086C4F">
        <w:rPr>
          <w:rFonts w:asciiTheme="minorHAnsi" w:hAnsiTheme="minorHAnsi" w:cstheme="minorBidi"/>
        </w:rPr>
        <w:t xml:space="preserve"> any of whom may be a union delegate,</w:t>
      </w:r>
      <w:r w:rsidR="000745DB" w:rsidRPr="00086C4F">
        <w:rPr>
          <w:rFonts w:asciiTheme="minorHAnsi" w:hAnsiTheme="minorHAnsi" w:cstheme="minorBidi"/>
        </w:rPr>
        <w:t xml:space="preserve"> together with</w:t>
      </w:r>
      <w:r w:rsidR="00C9447B" w:rsidRPr="00086C4F">
        <w:rPr>
          <w:rFonts w:asciiTheme="minorHAnsi" w:hAnsiTheme="minorHAnsi" w:cstheme="minorBidi"/>
        </w:rPr>
        <w:t xml:space="preserve"> the C</w:t>
      </w:r>
      <w:r w:rsidR="00161FBF" w:rsidRPr="00086C4F">
        <w:rPr>
          <w:rFonts w:asciiTheme="minorHAnsi" w:hAnsiTheme="minorHAnsi" w:cstheme="minorBidi"/>
        </w:rPr>
        <w:t xml:space="preserve">hief </w:t>
      </w:r>
      <w:r w:rsidR="00C9447B" w:rsidRPr="00086C4F">
        <w:rPr>
          <w:rFonts w:asciiTheme="minorHAnsi" w:hAnsiTheme="minorHAnsi" w:cstheme="minorBidi"/>
        </w:rPr>
        <w:t>O</w:t>
      </w:r>
      <w:r w:rsidR="00161FBF" w:rsidRPr="00086C4F">
        <w:rPr>
          <w:rFonts w:asciiTheme="minorHAnsi" w:hAnsiTheme="minorHAnsi" w:cstheme="minorBidi"/>
        </w:rPr>
        <w:t xml:space="preserve">perating </w:t>
      </w:r>
      <w:r w:rsidR="00C9447B" w:rsidRPr="00086C4F">
        <w:rPr>
          <w:rFonts w:asciiTheme="minorHAnsi" w:hAnsiTheme="minorHAnsi" w:cstheme="minorBidi"/>
        </w:rPr>
        <w:t>O</w:t>
      </w:r>
      <w:r w:rsidR="00161FBF" w:rsidRPr="00086C4F">
        <w:rPr>
          <w:rFonts w:asciiTheme="minorHAnsi" w:hAnsiTheme="minorHAnsi" w:cstheme="minorBidi"/>
        </w:rPr>
        <w:t>fficer</w:t>
      </w:r>
      <w:r w:rsidR="00C9447B" w:rsidRPr="00086C4F">
        <w:rPr>
          <w:rFonts w:asciiTheme="minorHAnsi" w:hAnsiTheme="minorHAnsi" w:cstheme="minorBidi"/>
        </w:rPr>
        <w:t xml:space="preserve"> and </w:t>
      </w:r>
      <w:r w:rsidR="00BB74CF" w:rsidRPr="00086C4F">
        <w:rPr>
          <w:rFonts w:asciiTheme="minorHAnsi" w:hAnsiTheme="minorHAnsi" w:cstheme="minorBidi"/>
        </w:rPr>
        <w:t>the Executive Manager</w:t>
      </w:r>
      <w:r w:rsidR="00EA311B" w:rsidRPr="00086C4F">
        <w:rPr>
          <w:rFonts w:asciiTheme="minorHAnsi" w:hAnsiTheme="minorHAnsi" w:cstheme="minorBidi"/>
        </w:rPr>
        <w:t xml:space="preserve"> Development People and Culture</w:t>
      </w:r>
      <w:r w:rsidR="004F453C" w:rsidRPr="00086C4F">
        <w:rPr>
          <w:rFonts w:asciiTheme="minorHAnsi" w:hAnsiTheme="minorHAnsi" w:cstheme="minorBidi"/>
        </w:rPr>
        <w:t>;</w:t>
      </w:r>
    </w:p>
    <w:p w14:paraId="371BF388" w14:textId="420335E9" w:rsidR="00EA2280" w:rsidRPr="00086C4F" w:rsidRDefault="00D135FA" w:rsidP="008D1E2C">
      <w:pPr>
        <w:pStyle w:val="ListParagraph"/>
        <w:widowControl w:val="0"/>
        <w:numPr>
          <w:ilvl w:val="0"/>
          <w:numId w:val="16"/>
        </w:numPr>
        <w:spacing w:before="120" w:after="120" w:line="360" w:lineRule="auto"/>
        <w:rPr>
          <w:rFonts w:asciiTheme="minorHAnsi" w:hAnsiTheme="minorHAnsi" w:cstheme="minorBidi"/>
        </w:rPr>
      </w:pPr>
      <w:r w:rsidRPr="00086C4F">
        <w:rPr>
          <w:rFonts w:asciiTheme="minorHAnsi" w:hAnsiTheme="minorHAnsi" w:cstheme="minorBidi"/>
        </w:rPr>
        <w:t>the People</w:t>
      </w:r>
      <w:r w:rsidR="00CA49C5" w:rsidRPr="00086C4F">
        <w:rPr>
          <w:rFonts w:asciiTheme="minorHAnsi" w:hAnsiTheme="minorHAnsi" w:cstheme="minorBidi"/>
        </w:rPr>
        <w:t>, Culture and Remuneration Committee</w:t>
      </w:r>
      <w:r w:rsidR="00D54EC9" w:rsidRPr="00086C4F">
        <w:rPr>
          <w:rFonts w:asciiTheme="minorHAnsi" w:hAnsiTheme="minorHAnsi" w:cstheme="minorBidi"/>
        </w:rPr>
        <w:t xml:space="preserve"> (</w:t>
      </w:r>
      <w:r w:rsidR="00D54EC9" w:rsidRPr="00086C4F">
        <w:rPr>
          <w:rFonts w:asciiTheme="minorHAnsi" w:hAnsiTheme="minorHAnsi" w:cstheme="minorBidi"/>
          <w:b/>
          <w:bCs/>
        </w:rPr>
        <w:t>PCR</w:t>
      </w:r>
      <w:r w:rsidR="00305CAB" w:rsidRPr="00086C4F">
        <w:rPr>
          <w:rFonts w:asciiTheme="minorHAnsi" w:hAnsiTheme="minorHAnsi" w:cstheme="minorBidi"/>
          <w:b/>
          <w:bCs/>
        </w:rPr>
        <w:t>-Board Subcommittee</w:t>
      </w:r>
      <w:r w:rsidR="00D54EC9" w:rsidRPr="00086C4F">
        <w:rPr>
          <w:rFonts w:asciiTheme="minorHAnsi" w:hAnsiTheme="minorHAnsi" w:cstheme="minorBidi"/>
        </w:rPr>
        <w:t>)</w:t>
      </w:r>
      <w:r w:rsidR="38169D55" w:rsidRPr="00086C4F">
        <w:rPr>
          <w:rFonts w:asciiTheme="minorHAnsi" w:hAnsiTheme="minorHAnsi" w:cstheme="minorBidi"/>
        </w:rPr>
        <w:t xml:space="preserve">, </w:t>
      </w:r>
      <w:r w:rsidR="19C50B37" w:rsidRPr="00086C4F">
        <w:rPr>
          <w:rFonts w:asciiTheme="minorHAnsi" w:hAnsiTheme="minorHAnsi" w:cstheme="minorBidi"/>
        </w:rPr>
        <w:t xml:space="preserve">to whom </w:t>
      </w:r>
      <w:r w:rsidR="38169D55" w:rsidRPr="00086C4F">
        <w:rPr>
          <w:rFonts w:asciiTheme="minorHAnsi" w:hAnsiTheme="minorHAnsi" w:cstheme="minorBidi"/>
        </w:rPr>
        <w:t xml:space="preserve">the outcomes of the WCC </w:t>
      </w:r>
      <w:r w:rsidR="00D54EC9" w:rsidRPr="00086C4F">
        <w:rPr>
          <w:rFonts w:asciiTheme="minorHAnsi" w:hAnsiTheme="minorHAnsi" w:cstheme="minorBidi"/>
        </w:rPr>
        <w:t>quarterly meetings</w:t>
      </w:r>
      <w:r w:rsidR="3C036391" w:rsidRPr="00086C4F">
        <w:rPr>
          <w:rFonts w:asciiTheme="minorHAnsi" w:hAnsiTheme="minorHAnsi" w:cstheme="minorBidi"/>
        </w:rPr>
        <w:t xml:space="preserve"> are reported</w:t>
      </w:r>
      <w:r w:rsidR="00D54EC9" w:rsidRPr="00086C4F">
        <w:rPr>
          <w:rFonts w:asciiTheme="minorHAnsi" w:hAnsiTheme="minorHAnsi" w:cstheme="minorBidi"/>
        </w:rPr>
        <w:t>;</w:t>
      </w:r>
    </w:p>
    <w:p w14:paraId="053DD45E" w14:textId="579E1969" w:rsidR="00235F5D" w:rsidRPr="00086C4F" w:rsidRDefault="00E81E2B" w:rsidP="008D1E2C">
      <w:pPr>
        <w:pStyle w:val="ListParagraph"/>
        <w:widowControl w:val="0"/>
        <w:numPr>
          <w:ilvl w:val="0"/>
          <w:numId w:val="16"/>
        </w:numPr>
        <w:spacing w:before="120" w:after="120" w:line="360" w:lineRule="auto"/>
        <w:rPr>
          <w:rFonts w:asciiTheme="minorHAnsi" w:hAnsiTheme="minorHAnsi" w:cstheme="minorBidi"/>
        </w:rPr>
      </w:pPr>
      <w:r w:rsidRPr="00086C4F">
        <w:rPr>
          <w:rFonts w:asciiTheme="minorHAnsi" w:hAnsiTheme="minorHAnsi" w:cstheme="minorBidi"/>
        </w:rPr>
        <w:lastRenderedPageBreak/>
        <w:t>a</w:t>
      </w:r>
      <w:r w:rsidR="088439DA" w:rsidRPr="00086C4F">
        <w:rPr>
          <w:rFonts w:asciiTheme="minorHAnsi" w:hAnsiTheme="minorHAnsi" w:cstheme="minorBidi"/>
        </w:rPr>
        <w:t xml:space="preserve"> dedicated email address </w:t>
      </w:r>
      <w:r w:rsidR="2572834A" w:rsidRPr="00086C4F">
        <w:rPr>
          <w:rFonts w:asciiTheme="minorHAnsi" w:hAnsiTheme="minorHAnsi" w:cstheme="minorBidi"/>
        </w:rPr>
        <w:t xml:space="preserve">for employees </w:t>
      </w:r>
      <w:r w:rsidR="00746477" w:rsidRPr="00086C4F">
        <w:rPr>
          <w:rFonts w:asciiTheme="minorHAnsi" w:hAnsiTheme="minorHAnsi" w:cstheme="minorBidi"/>
        </w:rPr>
        <w:t>to</w:t>
      </w:r>
      <w:r w:rsidR="11E1C6B7" w:rsidRPr="00086C4F">
        <w:rPr>
          <w:rFonts w:asciiTheme="minorHAnsi" w:hAnsiTheme="minorHAnsi" w:cstheme="minorBidi"/>
        </w:rPr>
        <w:t xml:space="preserve"> contact the</w:t>
      </w:r>
      <w:r w:rsidR="00746477" w:rsidRPr="00086C4F">
        <w:rPr>
          <w:rFonts w:asciiTheme="minorHAnsi" w:hAnsiTheme="minorHAnsi" w:cstheme="minorBidi"/>
        </w:rPr>
        <w:t xml:space="preserve"> People and Culture and Payroll team</w:t>
      </w:r>
      <w:r w:rsidR="0DADD6FA" w:rsidRPr="00086C4F">
        <w:rPr>
          <w:rFonts w:asciiTheme="minorHAnsi" w:hAnsiTheme="minorHAnsi" w:cstheme="minorBidi"/>
        </w:rPr>
        <w:t xml:space="preserve"> with specific wage or condition related concerns</w:t>
      </w:r>
      <w:r w:rsidR="004F453C" w:rsidRPr="00086C4F">
        <w:rPr>
          <w:rFonts w:asciiTheme="minorHAnsi" w:hAnsiTheme="minorHAnsi" w:cstheme="minorBidi"/>
        </w:rPr>
        <w:t>;</w:t>
      </w:r>
      <w:r w:rsidR="00E64BB3" w:rsidRPr="00086C4F">
        <w:rPr>
          <w:rFonts w:asciiTheme="minorHAnsi" w:hAnsiTheme="minorHAnsi" w:cstheme="minorBidi"/>
        </w:rPr>
        <w:t xml:space="preserve"> and</w:t>
      </w:r>
      <w:r w:rsidR="00731354" w:rsidRPr="00086C4F">
        <w:rPr>
          <w:rFonts w:asciiTheme="minorHAnsi" w:hAnsiTheme="minorHAnsi" w:cstheme="minorBidi"/>
        </w:rPr>
        <w:t xml:space="preserve"> </w:t>
      </w:r>
    </w:p>
    <w:p w14:paraId="0E38226E" w14:textId="7E93290F" w:rsidR="00235F5D" w:rsidRPr="00086C4F" w:rsidRDefault="00DA7433" w:rsidP="008D1E2C">
      <w:pPr>
        <w:pStyle w:val="ListParagraph"/>
        <w:widowControl w:val="0"/>
        <w:numPr>
          <w:ilvl w:val="0"/>
          <w:numId w:val="16"/>
        </w:numPr>
        <w:spacing w:before="120" w:after="120" w:line="360" w:lineRule="auto"/>
        <w:rPr>
          <w:rFonts w:asciiTheme="minorHAnsi" w:hAnsiTheme="minorHAnsi" w:cstheme="minorBidi"/>
        </w:rPr>
      </w:pPr>
      <w:r w:rsidRPr="00086C4F">
        <w:rPr>
          <w:rFonts w:asciiTheme="minorHAnsi" w:hAnsiTheme="minorHAnsi" w:cstheme="minorBidi"/>
        </w:rPr>
        <w:t>e</w:t>
      </w:r>
      <w:r w:rsidR="7F970583" w:rsidRPr="00086C4F">
        <w:rPr>
          <w:rFonts w:asciiTheme="minorHAnsi" w:hAnsiTheme="minorHAnsi" w:cstheme="minorBidi"/>
        </w:rPr>
        <w:t xml:space="preserve">mployee </w:t>
      </w:r>
      <w:r w:rsidR="00731354" w:rsidRPr="00086C4F">
        <w:rPr>
          <w:rFonts w:asciiTheme="minorHAnsi" w:hAnsiTheme="minorHAnsi" w:cstheme="minorBidi"/>
        </w:rPr>
        <w:t xml:space="preserve">access to </w:t>
      </w:r>
      <w:r w:rsidR="0058696A" w:rsidRPr="00086C4F">
        <w:rPr>
          <w:rFonts w:asciiTheme="minorHAnsi" w:hAnsiTheme="minorHAnsi" w:cstheme="minorBidi"/>
        </w:rPr>
        <w:t>a digital</w:t>
      </w:r>
      <w:r w:rsidR="006D6091" w:rsidRPr="00086C4F">
        <w:rPr>
          <w:rFonts w:asciiTheme="minorHAnsi" w:hAnsiTheme="minorHAnsi" w:cstheme="minorBidi"/>
        </w:rPr>
        <w:t xml:space="preserve"> </w:t>
      </w:r>
      <w:r w:rsidR="00707100" w:rsidRPr="00086C4F">
        <w:rPr>
          <w:rFonts w:asciiTheme="minorHAnsi" w:hAnsiTheme="minorHAnsi" w:cstheme="minorBidi"/>
        </w:rPr>
        <w:t xml:space="preserve">system </w:t>
      </w:r>
      <w:r w:rsidR="00296C23" w:rsidRPr="00086C4F">
        <w:rPr>
          <w:rFonts w:asciiTheme="minorHAnsi" w:hAnsiTheme="minorHAnsi" w:cstheme="minorBidi"/>
        </w:rPr>
        <w:t>for raising queries or concerns</w:t>
      </w:r>
      <w:r w:rsidR="00060875" w:rsidRPr="00086C4F">
        <w:rPr>
          <w:rFonts w:asciiTheme="minorHAnsi" w:hAnsiTheme="minorHAnsi" w:cstheme="minorBidi"/>
        </w:rPr>
        <w:t xml:space="preserve">. </w:t>
      </w:r>
      <w:r w:rsidR="004046CD" w:rsidRPr="00086C4F">
        <w:rPr>
          <w:rFonts w:asciiTheme="minorHAnsi" w:hAnsiTheme="minorHAnsi" w:cstheme="minorBidi"/>
        </w:rPr>
        <w:t xml:space="preserve"> The digital system will</w:t>
      </w:r>
      <w:r w:rsidR="0085526D" w:rsidRPr="00086C4F">
        <w:rPr>
          <w:rFonts w:asciiTheme="minorHAnsi" w:hAnsiTheme="minorHAnsi" w:cstheme="minorBidi"/>
        </w:rPr>
        <w:t xml:space="preserve"> </w:t>
      </w:r>
      <w:r w:rsidR="00034941" w:rsidRPr="00086C4F">
        <w:rPr>
          <w:rFonts w:asciiTheme="minorHAnsi" w:hAnsiTheme="minorHAnsi" w:cstheme="minorBidi"/>
        </w:rPr>
        <w:t xml:space="preserve">allow for data to be collated and </w:t>
      </w:r>
      <w:r w:rsidR="00047376" w:rsidRPr="00086C4F">
        <w:rPr>
          <w:rFonts w:asciiTheme="minorHAnsi" w:hAnsiTheme="minorHAnsi" w:cstheme="minorBidi"/>
        </w:rPr>
        <w:t>reported to</w:t>
      </w:r>
      <w:r w:rsidR="734D5574" w:rsidRPr="00086C4F">
        <w:rPr>
          <w:rFonts w:asciiTheme="minorHAnsi" w:hAnsiTheme="minorHAnsi" w:cstheme="minorBidi"/>
        </w:rPr>
        <w:t xml:space="preserve"> the </w:t>
      </w:r>
      <w:r w:rsidR="363B3FF1" w:rsidRPr="00086C4F">
        <w:rPr>
          <w:rFonts w:asciiTheme="minorHAnsi" w:hAnsiTheme="minorHAnsi" w:cstheme="minorBidi"/>
        </w:rPr>
        <w:t xml:space="preserve">WCC, the </w:t>
      </w:r>
      <w:r w:rsidR="734D5574" w:rsidRPr="00086C4F">
        <w:rPr>
          <w:rFonts w:asciiTheme="minorHAnsi" w:hAnsiTheme="minorHAnsi" w:cstheme="minorBidi"/>
        </w:rPr>
        <w:t xml:space="preserve">PCR-Board Subcommittee and/or </w:t>
      </w:r>
      <w:r w:rsidR="4C22A1DB" w:rsidRPr="00086C4F">
        <w:rPr>
          <w:rFonts w:asciiTheme="minorHAnsi" w:hAnsiTheme="minorHAnsi" w:cstheme="minorBidi"/>
        </w:rPr>
        <w:t xml:space="preserve">the </w:t>
      </w:r>
      <w:r w:rsidR="734D5574" w:rsidRPr="00086C4F">
        <w:rPr>
          <w:rFonts w:asciiTheme="minorHAnsi" w:hAnsiTheme="minorHAnsi" w:cstheme="minorBidi"/>
        </w:rPr>
        <w:t>Board</w:t>
      </w:r>
      <w:r w:rsidR="32EC4786" w:rsidRPr="00086C4F">
        <w:rPr>
          <w:rFonts w:asciiTheme="minorHAnsi" w:hAnsiTheme="minorHAnsi" w:cstheme="minorBidi"/>
        </w:rPr>
        <w:t xml:space="preserve"> </w:t>
      </w:r>
      <w:r w:rsidR="28F80C87" w:rsidRPr="00086C4F">
        <w:rPr>
          <w:rFonts w:asciiTheme="minorHAnsi" w:hAnsiTheme="minorHAnsi" w:cstheme="minorBidi"/>
        </w:rPr>
        <w:t>directly.</w:t>
      </w:r>
      <w:r w:rsidR="0A158B6C" w:rsidRPr="00086C4F">
        <w:rPr>
          <w:rFonts w:asciiTheme="minorHAnsi" w:hAnsiTheme="minorHAnsi" w:cstheme="minorBidi"/>
        </w:rPr>
        <w:t xml:space="preserve"> </w:t>
      </w:r>
    </w:p>
    <w:p w14:paraId="38A65BDA" w14:textId="60595FE7" w:rsidR="0008710F" w:rsidRPr="00086C4F" w:rsidRDefault="005B746B" w:rsidP="007A5DD7">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w:t>
      </w:r>
      <w:r w:rsidR="006D0B39" w:rsidRPr="00086C4F">
        <w:rPr>
          <w:rFonts w:asciiTheme="minorHAnsi" w:hAnsiTheme="minorHAnsi" w:cstheme="minorHAnsi"/>
          <w:szCs w:val="22"/>
        </w:rPr>
        <w:t>S</w:t>
      </w:r>
      <w:r w:rsidR="0008710F" w:rsidRPr="00086C4F">
        <w:rPr>
          <w:rFonts w:asciiTheme="minorHAnsi" w:hAnsiTheme="minorHAnsi" w:cstheme="minorHAnsi"/>
          <w:szCs w:val="22"/>
        </w:rPr>
        <w:t xml:space="preserve"> will:</w:t>
      </w:r>
    </w:p>
    <w:p w14:paraId="1795078F" w14:textId="0403267B" w:rsidR="000A0C40" w:rsidRPr="00086C4F" w:rsidRDefault="00C16110" w:rsidP="008D1E2C">
      <w:pPr>
        <w:pStyle w:val="ListParagraph"/>
        <w:widowControl w:val="0"/>
        <w:numPr>
          <w:ilvl w:val="0"/>
          <w:numId w:val="17"/>
        </w:numPr>
        <w:spacing w:before="120" w:after="120" w:line="360" w:lineRule="auto"/>
        <w:rPr>
          <w:rFonts w:asciiTheme="minorHAnsi" w:hAnsiTheme="minorHAnsi" w:cstheme="minorHAnsi"/>
          <w:szCs w:val="22"/>
        </w:rPr>
      </w:pPr>
      <w:r w:rsidRPr="00086C4F">
        <w:rPr>
          <w:rFonts w:asciiTheme="minorHAnsi" w:hAnsiTheme="minorHAnsi" w:cstheme="minorHAnsi"/>
          <w:szCs w:val="22"/>
        </w:rPr>
        <w:t>p</w:t>
      </w:r>
      <w:r w:rsidR="00903552" w:rsidRPr="00086C4F">
        <w:rPr>
          <w:rFonts w:asciiTheme="minorHAnsi" w:hAnsiTheme="minorHAnsi" w:cstheme="minorHAnsi"/>
          <w:szCs w:val="22"/>
        </w:rPr>
        <w:t>rovide the FWO with the names and</w:t>
      </w:r>
      <w:r w:rsidR="00B93C2B" w:rsidRPr="00086C4F">
        <w:rPr>
          <w:rFonts w:asciiTheme="minorHAnsi" w:hAnsiTheme="minorHAnsi" w:cstheme="minorHAnsi"/>
          <w:szCs w:val="22"/>
        </w:rPr>
        <w:t xml:space="preserve"> </w:t>
      </w:r>
      <w:r w:rsidR="00903552" w:rsidRPr="00086C4F">
        <w:rPr>
          <w:rFonts w:asciiTheme="minorHAnsi" w:hAnsiTheme="minorHAnsi" w:cstheme="minorHAnsi"/>
          <w:szCs w:val="22"/>
        </w:rPr>
        <w:t>pos</w:t>
      </w:r>
      <w:r w:rsidR="00B93C2B" w:rsidRPr="00086C4F">
        <w:rPr>
          <w:rFonts w:asciiTheme="minorHAnsi" w:hAnsiTheme="minorHAnsi" w:cstheme="minorHAnsi"/>
          <w:szCs w:val="22"/>
        </w:rPr>
        <w:t>i</w:t>
      </w:r>
      <w:r w:rsidR="00903552" w:rsidRPr="00086C4F">
        <w:rPr>
          <w:rFonts w:asciiTheme="minorHAnsi" w:hAnsiTheme="minorHAnsi" w:cstheme="minorHAnsi"/>
          <w:szCs w:val="22"/>
        </w:rPr>
        <w:t xml:space="preserve">tion titles of the </w:t>
      </w:r>
      <w:r w:rsidR="00667101" w:rsidRPr="00086C4F">
        <w:rPr>
          <w:rFonts w:asciiTheme="minorHAnsi" w:hAnsiTheme="minorHAnsi" w:cstheme="minorHAnsi"/>
          <w:szCs w:val="22"/>
        </w:rPr>
        <w:t xml:space="preserve">members of the </w:t>
      </w:r>
      <w:r w:rsidR="00505841" w:rsidRPr="00086C4F">
        <w:rPr>
          <w:rFonts w:asciiTheme="minorHAnsi" w:hAnsiTheme="minorHAnsi" w:cstheme="minorHAnsi"/>
          <w:szCs w:val="22"/>
        </w:rPr>
        <w:t xml:space="preserve">WCC including the </w:t>
      </w:r>
      <w:r w:rsidR="00903552" w:rsidRPr="00086C4F">
        <w:rPr>
          <w:rFonts w:asciiTheme="minorHAnsi" w:hAnsiTheme="minorHAnsi" w:cstheme="minorHAnsi"/>
          <w:szCs w:val="22"/>
        </w:rPr>
        <w:t xml:space="preserve">employee representatives </w:t>
      </w:r>
      <w:r w:rsidR="00B93C2B" w:rsidRPr="00086C4F">
        <w:rPr>
          <w:rFonts w:asciiTheme="minorHAnsi" w:hAnsiTheme="minorHAnsi" w:cstheme="minorHAnsi"/>
          <w:szCs w:val="22"/>
        </w:rPr>
        <w:t>who hold a position in the WCC</w:t>
      </w:r>
      <w:r w:rsidR="00236101" w:rsidRPr="00086C4F">
        <w:rPr>
          <w:rFonts w:asciiTheme="minorHAnsi" w:hAnsiTheme="minorHAnsi" w:cstheme="minorHAnsi"/>
          <w:szCs w:val="22"/>
        </w:rPr>
        <w:t xml:space="preserve"> </w:t>
      </w:r>
      <w:r w:rsidR="00D23882" w:rsidRPr="00086C4F">
        <w:rPr>
          <w:rFonts w:asciiTheme="minorHAnsi" w:hAnsiTheme="minorHAnsi" w:cstheme="minorHAnsi"/>
          <w:szCs w:val="22"/>
        </w:rPr>
        <w:t xml:space="preserve">within 30 days </w:t>
      </w:r>
      <w:r w:rsidR="00584077" w:rsidRPr="00086C4F">
        <w:rPr>
          <w:rFonts w:asciiTheme="minorHAnsi" w:hAnsiTheme="minorHAnsi" w:cstheme="minorHAnsi"/>
          <w:szCs w:val="22"/>
        </w:rPr>
        <w:t>following the completion of the WCC elections scheduled for September 2026</w:t>
      </w:r>
      <w:r w:rsidR="00E32E2C" w:rsidRPr="00086C4F">
        <w:rPr>
          <w:rFonts w:asciiTheme="minorHAnsi" w:hAnsiTheme="minorHAnsi" w:cstheme="minorHAnsi"/>
          <w:szCs w:val="22"/>
        </w:rPr>
        <w:t>;</w:t>
      </w:r>
    </w:p>
    <w:p w14:paraId="4E41C69A" w14:textId="25580929" w:rsidR="0008710F" w:rsidRPr="00086C4F" w:rsidRDefault="00E53704" w:rsidP="008D1E2C">
      <w:pPr>
        <w:pStyle w:val="ListParagraph"/>
        <w:widowControl w:val="0"/>
        <w:numPr>
          <w:ilvl w:val="0"/>
          <w:numId w:val="17"/>
        </w:numPr>
        <w:spacing w:before="120" w:after="120" w:line="360" w:lineRule="auto"/>
        <w:rPr>
          <w:rFonts w:asciiTheme="minorHAnsi" w:hAnsiTheme="minorHAnsi" w:cstheme="minorBidi"/>
        </w:rPr>
      </w:pPr>
      <w:r w:rsidRPr="00086C4F">
        <w:rPr>
          <w:rFonts w:asciiTheme="minorHAnsi" w:hAnsiTheme="minorHAnsi" w:cstheme="minorBidi"/>
        </w:rPr>
        <w:t>e</w:t>
      </w:r>
      <w:r w:rsidR="00E32E2C" w:rsidRPr="00086C4F">
        <w:rPr>
          <w:rFonts w:asciiTheme="minorHAnsi" w:hAnsiTheme="minorHAnsi" w:cstheme="minorBidi"/>
        </w:rPr>
        <w:t xml:space="preserve">nsure that </w:t>
      </w:r>
      <w:r w:rsidR="00DD787F" w:rsidRPr="00086C4F">
        <w:rPr>
          <w:rFonts w:asciiTheme="minorHAnsi" w:hAnsiTheme="minorHAnsi" w:cstheme="minorBidi"/>
        </w:rPr>
        <w:t xml:space="preserve">the </w:t>
      </w:r>
      <w:r w:rsidR="00ED77AA" w:rsidRPr="00086C4F">
        <w:rPr>
          <w:rFonts w:asciiTheme="minorHAnsi" w:hAnsiTheme="minorHAnsi" w:cstheme="minorBidi"/>
        </w:rPr>
        <w:t>WCC</w:t>
      </w:r>
      <w:r w:rsidR="00065321" w:rsidRPr="00086C4F">
        <w:rPr>
          <w:rFonts w:asciiTheme="minorHAnsi" w:hAnsiTheme="minorHAnsi" w:cstheme="minorBidi"/>
        </w:rPr>
        <w:t xml:space="preserve"> and the PCR-Board Subcommittee</w:t>
      </w:r>
      <w:r w:rsidR="00DD787F" w:rsidRPr="00086C4F">
        <w:rPr>
          <w:rFonts w:asciiTheme="minorHAnsi" w:hAnsiTheme="minorHAnsi" w:cstheme="minorBidi"/>
        </w:rPr>
        <w:t xml:space="preserve"> ha</w:t>
      </w:r>
      <w:r w:rsidR="60EDCF82" w:rsidRPr="00086C4F">
        <w:rPr>
          <w:rFonts w:asciiTheme="minorHAnsi" w:hAnsiTheme="minorHAnsi" w:cstheme="minorBidi"/>
        </w:rPr>
        <w:t>ve</w:t>
      </w:r>
      <w:r w:rsidR="00DD787F" w:rsidRPr="00086C4F">
        <w:rPr>
          <w:rFonts w:asciiTheme="minorHAnsi" w:hAnsiTheme="minorHAnsi" w:cstheme="minorBidi"/>
        </w:rPr>
        <w:t xml:space="preserve"> a</w:t>
      </w:r>
      <w:r w:rsidR="28131F48" w:rsidRPr="00086C4F">
        <w:rPr>
          <w:rFonts w:asciiTheme="minorHAnsi" w:hAnsiTheme="minorHAnsi" w:cstheme="minorBidi"/>
        </w:rPr>
        <w:t xml:space="preserve"> standing</w:t>
      </w:r>
      <w:r w:rsidR="00DD787F" w:rsidRPr="00086C4F">
        <w:rPr>
          <w:rFonts w:asciiTheme="minorHAnsi" w:hAnsiTheme="minorHAnsi" w:cstheme="minorBidi"/>
        </w:rPr>
        <w:t xml:space="preserve"> agenda item relating specifically to </w:t>
      </w:r>
      <w:r w:rsidR="007210B1" w:rsidRPr="00086C4F">
        <w:rPr>
          <w:rFonts w:asciiTheme="minorHAnsi" w:hAnsiTheme="minorHAnsi" w:cstheme="minorBidi"/>
        </w:rPr>
        <w:t>pay entitlement</w:t>
      </w:r>
      <w:r w:rsidR="002124A4" w:rsidRPr="00086C4F">
        <w:rPr>
          <w:rFonts w:asciiTheme="minorHAnsi" w:hAnsiTheme="minorHAnsi" w:cstheme="minorBidi"/>
        </w:rPr>
        <w:t xml:space="preserve"> queries</w:t>
      </w:r>
      <w:r w:rsidR="00AB33E8" w:rsidRPr="00086C4F">
        <w:rPr>
          <w:rFonts w:asciiTheme="minorHAnsi" w:hAnsiTheme="minorHAnsi" w:cstheme="minorBidi"/>
        </w:rPr>
        <w:t xml:space="preserve"> </w:t>
      </w:r>
      <w:r w:rsidR="14B0847B" w:rsidRPr="00086C4F">
        <w:rPr>
          <w:rFonts w:asciiTheme="minorHAnsi" w:hAnsiTheme="minorHAnsi" w:cstheme="minorBidi"/>
        </w:rPr>
        <w:t xml:space="preserve">received </w:t>
      </w:r>
      <w:r w:rsidR="71EA090D" w:rsidRPr="00086C4F">
        <w:rPr>
          <w:rFonts w:asciiTheme="minorHAnsi" w:hAnsiTheme="minorHAnsi" w:cstheme="minorBidi"/>
        </w:rPr>
        <w:t xml:space="preserve">via the </w:t>
      </w:r>
      <w:r w:rsidR="14B0847B" w:rsidRPr="00086C4F">
        <w:rPr>
          <w:rFonts w:asciiTheme="minorHAnsi" w:hAnsiTheme="minorHAnsi" w:cstheme="minorBidi"/>
        </w:rPr>
        <w:t>People Culture and Payroll Team</w:t>
      </w:r>
      <w:r w:rsidR="19FBBD5C" w:rsidRPr="00086C4F">
        <w:rPr>
          <w:rFonts w:asciiTheme="minorHAnsi" w:hAnsiTheme="minorHAnsi" w:cstheme="minorBidi"/>
        </w:rPr>
        <w:t xml:space="preserve"> email address</w:t>
      </w:r>
      <w:r w:rsidR="14B0847B" w:rsidRPr="00086C4F">
        <w:rPr>
          <w:rFonts w:asciiTheme="minorHAnsi" w:hAnsiTheme="minorHAnsi" w:cstheme="minorBidi"/>
        </w:rPr>
        <w:t xml:space="preserve"> or via</w:t>
      </w:r>
      <w:r w:rsidR="00160707" w:rsidRPr="00086C4F">
        <w:rPr>
          <w:rFonts w:asciiTheme="minorHAnsi" w:hAnsiTheme="minorHAnsi" w:cstheme="minorBidi"/>
        </w:rPr>
        <w:t xml:space="preserve"> </w:t>
      </w:r>
      <w:r w:rsidR="00C31178" w:rsidRPr="00086C4F">
        <w:rPr>
          <w:rFonts w:asciiTheme="minorHAnsi" w:hAnsiTheme="minorHAnsi" w:cstheme="minorBidi"/>
        </w:rPr>
        <w:t xml:space="preserve">the </w:t>
      </w:r>
      <w:r w:rsidR="00B83387" w:rsidRPr="00086C4F">
        <w:rPr>
          <w:rFonts w:asciiTheme="minorHAnsi" w:hAnsiTheme="minorHAnsi" w:cstheme="minorBidi"/>
        </w:rPr>
        <w:t xml:space="preserve">appropriate </w:t>
      </w:r>
      <w:r w:rsidR="00C31178" w:rsidRPr="00086C4F">
        <w:rPr>
          <w:rFonts w:asciiTheme="minorHAnsi" w:hAnsiTheme="minorHAnsi" w:cstheme="minorBidi"/>
        </w:rPr>
        <w:t>digital system</w:t>
      </w:r>
      <w:r w:rsidR="5D3C332A" w:rsidRPr="00086C4F">
        <w:rPr>
          <w:rFonts w:asciiTheme="minorHAnsi" w:hAnsiTheme="minorHAnsi" w:cstheme="minorBidi"/>
        </w:rPr>
        <w:t>,</w:t>
      </w:r>
      <w:r w:rsidR="14B0847B" w:rsidRPr="00086C4F">
        <w:rPr>
          <w:rFonts w:asciiTheme="minorHAnsi" w:hAnsiTheme="minorHAnsi" w:cstheme="minorBidi"/>
        </w:rPr>
        <w:t xml:space="preserve"> </w:t>
      </w:r>
      <w:r w:rsidR="00AB33E8" w:rsidRPr="00086C4F">
        <w:rPr>
          <w:rFonts w:asciiTheme="minorHAnsi" w:hAnsiTheme="minorHAnsi" w:cstheme="minorBidi"/>
        </w:rPr>
        <w:t>and that</w:t>
      </w:r>
      <w:r w:rsidR="00E64EE3" w:rsidRPr="00086C4F">
        <w:rPr>
          <w:rFonts w:asciiTheme="minorHAnsi" w:hAnsiTheme="minorHAnsi" w:cstheme="minorBidi"/>
        </w:rPr>
        <w:t xml:space="preserve"> the minutes of each </w:t>
      </w:r>
      <w:r w:rsidR="005A5A9B" w:rsidRPr="00086C4F">
        <w:rPr>
          <w:rFonts w:asciiTheme="minorHAnsi" w:hAnsiTheme="minorHAnsi" w:cstheme="minorBidi"/>
        </w:rPr>
        <w:t>WCC</w:t>
      </w:r>
      <w:r w:rsidR="00E248D7" w:rsidRPr="00086C4F">
        <w:rPr>
          <w:rFonts w:asciiTheme="minorHAnsi" w:hAnsiTheme="minorHAnsi" w:cstheme="minorBidi"/>
        </w:rPr>
        <w:t xml:space="preserve"> and PCR-Board Subcommittee</w:t>
      </w:r>
      <w:r w:rsidR="005A5A9B" w:rsidRPr="00086C4F">
        <w:rPr>
          <w:rFonts w:asciiTheme="minorHAnsi" w:hAnsiTheme="minorHAnsi" w:cstheme="minorBidi"/>
        </w:rPr>
        <w:t xml:space="preserve"> meeting</w:t>
      </w:r>
      <w:r w:rsidR="00E248D7" w:rsidRPr="00086C4F">
        <w:rPr>
          <w:rFonts w:asciiTheme="minorHAnsi" w:hAnsiTheme="minorHAnsi" w:cstheme="minorBidi"/>
        </w:rPr>
        <w:t>s</w:t>
      </w:r>
      <w:r w:rsidR="005A5A9B" w:rsidRPr="00086C4F">
        <w:rPr>
          <w:rFonts w:asciiTheme="minorHAnsi" w:hAnsiTheme="minorHAnsi" w:cstheme="minorBidi"/>
        </w:rPr>
        <w:t xml:space="preserve"> are </w:t>
      </w:r>
      <w:r w:rsidR="00F30889" w:rsidRPr="00086C4F">
        <w:rPr>
          <w:rFonts w:asciiTheme="minorHAnsi" w:hAnsiTheme="minorHAnsi" w:cstheme="minorBidi"/>
        </w:rPr>
        <w:t>recorded, retained and made</w:t>
      </w:r>
      <w:r w:rsidR="005A5A9B" w:rsidRPr="00086C4F">
        <w:rPr>
          <w:rFonts w:asciiTheme="minorHAnsi" w:hAnsiTheme="minorHAnsi" w:cstheme="minorBidi"/>
        </w:rPr>
        <w:t xml:space="preserve"> </w:t>
      </w:r>
      <w:r w:rsidR="00E60211" w:rsidRPr="00086C4F">
        <w:rPr>
          <w:rFonts w:asciiTheme="minorHAnsi" w:hAnsiTheme="minorHAnsi" w:cstheme="minorBidi"/>
        </w:rPr>
        <w:t xml:space="preserve">available to FWO </w:t>
      </w:r>
      <w:r w:rsidR="00F30889" w:rsidRPr="00086C4F">
        <w:rPr>
          <w:rFonts w:asciiTheme="minorHAnsi" w:hAnsiTheme="minorHAnsi" w:cstheme="minorBidi"/>
        </w:rPr>
        <w:t>up</w:t>
      </w:r>
      <w:r w:rsidR="00E60211" w:rsidRPr="00086C4F">
        <w:rPr>
          <w:rFonts w:asciiTheme="minorHAnsi" w:hAnsiTheme="minorHAnsi" w:cstheme="minorBidi"/>
        </w:rPr>
        <w:t>on request;</w:t>
      </w:r>
      <w:r w:rsidR="00FB0CCA" w:rsidRPr="00086C4F">
        <w:rPr>
          <w:rFonts w:asciiTheme="minorHAnsi" w:hAnsiTheme="minorHAnsi" w:cstheme="minorBidi"/>
        </w:rPr>
        <w:t xml:space="preserve"> and</w:t>
      </w:r>
    </w:p>
    <w:p w14:paraId="4C6CE47A" w14:textId="08DE0641" w:rsidR="0008710F" w:rsidRPr="00086C4F" w:rsidRDefault="00422ADC" w:rsidP="008D1E2C">
      <w:pPr>
        <w:pStyle w:val="ListParagraph"/>
        <w:widowControl w:val="0"/>
        <w:numPr>
          <w:ilvl w:val="0"/>
          <w:numId w:val="17"/>
        </w:numPr>
        <w:spacing w:before="120" w:after="120" w:line="360" w:lineRule="auto"/>
        <w:rPr>
          <w:rFonts w:asciiTheme="minorHAnsi" w:hAnsiTheme="minorHAnsi" w:cstheme="minorBidi"/>
        </w:rPr>
      </w:pPr>
      <w:r w:rsidRPr="00086C4F">
        <w:rPr>
          <w:rFonts w:asciiTheme="minorHAnsi" w:hAnsiTheme="minorHAnsi" w:cstheme="minorBidi"/>
        </w:rPr>
        <w:t>e</w:t>
      </w:r>
      <w:r w:rsidR="296F1627" w:rsidRPr="00086C4F">
        <w:rPr>
          <w:rFonts w:asciiTheme="minorHAnsi" w:hAnsiTheme="minorHAnsi" w:cstheme="minorBidi"/>
        </w:rPr>
        <w:t xml:space="preserve">nsure reports made to </w:t>
      </w:r>
      <w:r w:rsidR="00F8277B" w:rsidRPr="00086C4F">
        <w:rPr>
          <w:rFonts w:asciiTheme="minorHAnsi" w:hAnsiTheme="minorHAnsi" w:cstheme="minorBidi"/>
        </w:rPr>
        <w:t xml:space="preserve">either </w:t>
      </w:r>
      <w:r w:rsidR="296F1627" w:rsidRPr="00086C4F">
        <w:rPr>
          <w:rFonts w:asciiTheme="minorHAnsi" w:hAnsiTheme="minorHAnsi" w:cstheme="minorBidi"/>
        </w:rPr>
        <w:t xml:space="preserve">the </w:t>
      </w:r>
      <w:r w:rsidR="00F8277B" w:rsidRPr="00086C4F">
        <w:rPr>
          <w:rFonts w:asciiTheme="minorHAnsi" w:hAnsiTheme="minorHAnsi" w:cstheme="minorBidi"/>
        </w:rPr>
        <w:t>WCC and/or the PCR-Board Subcommittee meeting</w:t>
      </w:r>
      <w:r w:rsidR="296F1627" w:rsidRPr="00086C4F">
        <w:rPr>
          <w:rFonts w:asciiTheme="minorHAnsi" w:hAnsiTheme="minorHAnsi" w:cstheme="minorBidi"/>
        </w:rPr>
        <w:t xml:space="preserve"> </w:t>
      </w:r>
      <w:r w:rsidR="00747E47" w:rsidRPr="00086C4F">
        <w:rPr>
          <w:rFonts w:asciiTheme="minorHAnsi" w:hAnsiTheme="minorHAnsi" w:cstheme="minorBidi"/>
        </w:rPr>
        <w:t>on enquiries</w:t>
      </w:r>
      <w:r w:rsidR="296F1627" w:rsidRPr="00086C4F">
        <w:rPr>
          <w:rFonts w:asciiTheme="minorHAnsi" w:hAnsiTheme="minorHAnsi" w:cstheme="minorBidi"/>
        </w:rPr>
        <w:t xml:space="preserve"> </w:t>
      </w:r>
      <w:r w:rsidR="001F3913" w:rsidRPr="00086C4F">
        <w:rPr>
          <w:rFonts w:asciiTheme="minorHAnsi" w:hAnsiTheme="minorHAnsi" w:cstheme="minorBidi"/>
        </w:rPr>
        <w:t xml:space="preserve">received through the </w:t>
      </w:r>
      <w:r w:rsidR="00151F8F" w:rsidRPr="00086C4F">
        <w:rPr>
          <w:rFonts w:asciiTheme="minorHAnsi" w:hAnsiTheme="minorHAnsi" w:cstheme="minorBidi"/>
        </w:rPr>
        <w:t xml:space="preserve">appropriate </w:t>
      </w:r>
      <w:r w:rsidR="001F3913" w:rsidRPr="00086C4F">
        <w:rPr>
          <w:rFonts w:asciiTheme="minorHAnsi" w:hAnsiTheme="minorHAnsi" w:cstheme="minorBidi"/>
        </w:rPr>
        <w:t>digital system</w:t>
      </w:r>
      <w:r w:rsidR="00747E47" w:rsidRPr="00086C4F">
        <w:rPr>
          <w:rFonts w:asciiTheme="minorHAnsi" w:hAnsiTheme="minorHAnsi" w:cstheme="minorBidi"/>
        </w:rPr>
        <w:t>s</w:t>
      </w:r>
      <w:r w:rsidR="001F3913" w:rsidRPr="00086C4F">
        <w:rPr>
          <w:rFonts w:asciiTheme="minorHAnsi" w:hAnsiTheme="minorHAnsi" w:cstheme="minorBidi"/>
        </w:rPr>
        <w:t xml:space="preserve"> </w:t>
      </w:r>
      <w:r w:rsidR="296F1627" w:rsidRPr="00086C4F">
        <w:rPr>
          <w:rFonts w:asciiTheme="minorHAnsi" w:hAnsiTheme="minorHAnsi" w:cstheme="minorBidi"/>
        </w:rPr>
        <w:t>are retained and provide</w:t>
      </w:r>
      <w:r w:rsidR="0036472C" w:rsidRPr="00086C4F">
        <w:rPr>
          <w:rFonts w:asciiTheme="minorHAnsi" w:hAnsiTheme="minorHAnsi" w:cstheme="minorBidi"/>
        </w:rPr>
        <w:t>d</w:t>
      </w:r>
      <w:r w:rsidR="296F1627" w:rsidRPr="00086C4F">
        <w:rPr>
          <w:rFonts w:asciiTheme="minorHAnsi" w:hAnsiTheme="minorHAnsi" w:cstheme="minorBidi"/>
        </w:rPr>
        <w:t xml:space="preserve"> to FWO, upon request,</w:t>
      </w:r>
      <w:r w:rsidR="0008710F" w:rsidRPr="00086C4F">
        <w:rPr>
          <w:rFonts w:asciiTheme="minorHAnsi" w:hAnsiTheme="minorHAnsi" w:cstheme="minorBidi"/>
        </w:rPr>
        <w:t xml:space="preserve"> a de-identified list of enquiries received </w:t>
      </w:r>
      <w:r w:rsidR="00E858EA" w:rsidRPr="00086C4F">
        <w:rPr>
          <w:rFonts w:asciiTheme="minorHAnsi" w:hAnsiTheme="minorHAnsi" w:cstheme="minorBidi"/>
        </w:rPr>
        <w:t xml:space="preserve">which includes information about how enquiries were </w:t>
      </w:r>
      <w:r w:rsidR="00317FC2" w:rsidRPr="00086C4F">
        <w:rPr>
          <w:rFonts w:asciiTheme="minorHAnsi" w:hAnsiTheme="minorHAnsi" w:cstheme="minorBidi"/>
        </w:rPr>
        <w:t>addressed</w:t>
      </w:r>
      <w:r w:rsidR="0008710F" w:rsidRPr="00086C4F">
        <w:rPr>
          <w:rFonts w:asciiTheme="minorHAnsi" w:hAnsiTheme="minorHAnsi" w:cstheme="minorBidi"/>
        </w:rPr>
        <w:t xml:space="preserve">. </w:t>
      </w:r>
    </w:p>
    <w:p w14:paraId="3D0D0A80" w14:textId="7E469751" w:rsidR="001705B6" w:rsidRPr="00086C4F" w:rsidRDefault="001705B6" w:rsidP="001705B6">
      <w:pPr>
        <w:widowControl w:val="0"/>
        <w:spacing w:before="120" w:after="120" w:line="360" w:lineRule="auto"/>
        <w:rPr>
          <w:rFonts w:asciiTheme="minorHAnsi" w:hAnsiTheme="minorHAnsi" w:cstheme="minorBidi"/>
          <w:b/>
          <w:sz w:val="24"/>
          <w:szCs w:val="24"/>
        </w:rPr>
      </w:pPr>
      <w:r w:rsidRPr="00086C4F">
        <w:rPr>
          <w:rFonts w:asciiTheme="minorHAnsi" w:hAnsiTheme="minorHAnsi" w:cstheme="minorBidi"/>
          <w:b/>
          <w:sz w:val="24"/>
          <w:szCs w:val="24"/>
        </w:rPr>
        <w:t>Notification to Affected Employees</w:t>
      </w:r>
    </w:p>
    <w:p w14:paraId="2BA0D25A" w14:textId="236A6587" w:rsidR="00935D2C" w:rsidRPr="00086C4F" w:rsidRDefault="001705B6" w:rsidP="007A5DD7">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Within </w:t>
      </w:r>
      <w:r w:rsidR="000B315C" w:rsidRPr="00086C4F">
        <w:rPr>
          <w:rFonts w:asciiTheme="minorHAnsi" w:hAnsiTheme="minorHAnsi" w:cstheme="minorHAnsi"/>
          <w:szCs w:val="22"/>
        </w:rPr>
        <w:t>35</w:t>
      </w:r>
      <w:r w:rsidRPr="00086C4F">
        <w:rPr>
          <w:rFonts w:asciiTheme="minorHAnsi" w:hAnsiTheme="minorHAnsi" w:cstheme="minorHAnsi"/>
          <w:szCs w:val="22"/>
        </w:rPr>
        <w:t xml:space="preserve"> days of the Commencement Date</w:t>
      </w:r>
      <w:r w:rsidR="000B3F18" w:rsidRPr="00086C4F">
        <w:rPr>
          <w:rFonts w:asciiTheme="minorHAnsi" w:hAnsiTheme="minorHAnsi" w:cstheme="minorHAnsi"/>
          <w:szCs w:val="22"/>
        </w:rPr>
        <w:t>, but not prior to the FWO issuing a media release on the Undertaking</w:t>
      </w:r>
      <w:r w:rsidRPr="00086C4F">
        <w:rPr>
          <w:rFonts w:asciiTheme="minorHAnsi" w:hAnsiTheme="minorHAnsi" w:cstheme="minorHAnsi"/>
          <w:szCs w:val="22"/>
        </w:rPr>
        <w:t xml:space="preserve">, </w:t>
      </w:r>
      <w:r w:rsidR="005B746B" w:rsidRPr="00086C4F">
        <w:rPr>
          <w:rFonts w:asciiTheme="minorHAnsi" w:hAnsiTheme="minorHAnsi" w:cstheme="minorHAnsi"/>
          <w:szCs w:val="22"/>
        </w:rPr>
        <w:t>GAC</w:t>
      </w:r>
      <w:r w:rsidR="006D0B39" w:rsidRPr="00086C4F">
        <w:rPr>
          <w:rFonts w:asciiTheme="minorHAnsi" w:hAnsiTheme="minorHAnsi" w:cstheme="minorHAnsi"/>
          <w:szCs w:val="22"/>
        </w:rPr>
        <w:t>S</w:t>
      </w:r>
      <w:r w:rsidRPr="00086C4F">
        <w:rPr>
          <w:rFonts w:asciiTheme="minorHAnsi" w:hAnsiTheme="minorHAnsi" w:cstheme="minorHAnsi"/>
          <w:szCs w:val="22"/>
        </w:rPr>
        <w:t xml:space="preserve"> will</w:t>
      </w:r>
      <w:r w:rsidR="00935D2C" w:rsidRPr="00086C4F">
        <w:rPr>
          <w:rFonts w:asciiTheme="minorHAnsi" w:hAnsiTheme="minorHAnsi" w:cstheme="minorHAnsi"/>
          <w:szCs w:val="22"/>
        </w:rPr>
        <w:t>:</w:t>
      </w:r>
    </w:p>
    <w:p w14:paraId="16A5D295" w14:textId="3EE9FC8D" w:rsidR="00935D2C" w:rsidRPr="00086C4F" w:rsidRDefault="00935D2C" w:rsidP="008D1E2C">
      <w:pPr>
        <w:pStyle w:val="ListParagraph"/>
        <w:widowControl w:val="0"/>
        <w:numPr>
          <w:ilvl w:val="0"/>
          <w:numId w:val="26"/>
        </w:numPr>
        <w:spacing w:before="120" w:after="120" w:line="360" w:lineRule="auto"/>
      </w:pPr>
      <w:r w:rsidRPr="00086C4F">
        <w:t xml:space="preserve"> issue </w:t>
      </w:r>
      <w:r w:rsidR="00D97185" w:rsidRPr="00086C4F">
        <w:t>e</w:t>
      </w:r>
      <w:r w:rsidR="001705B6" w:rsidRPr="00086C4F">
        <w:t>mployee</w:t>
      </w:r>
      <w:r w:rsidR="00D97185" w:rsidRPr="00086C4F">
        <w:t>s</w:t>
      </w:r>
      <w:r w:rsidR="001705B6" w:rsidRPr="00086C4F">
        <w:t xml:space="preserve"> with a copy of the Notification Letter</w:t>
      </w:r>
      <w:r w:rsidR="00C51FEF" w:rsidRPr="00086C4F">
        <w:t xml:space="preserve"> </w:t>
      </w:r>
      <w:r w:rsidR="004374A6" w:rsidRPr="00086C4F">
        <w:t xml:space="preserve">in </w:t>
      </w:r>
      <w:r w:rsidR="001F610C" w:rsidRPr="00086C4F">
        <w:t xml:space="preserve">the form of </w:t>
      </w:r>
      <w:r w:rsidR="001F610C" w:rsidRPr="00086C4F">
        <w:rPr>
          <w:b/>
          <w:bCs/>
        </w:rPr>
        <w:t>Attachment A</w:t>
      </w:r>
      <w:r w:rsidRPr="00086C4F">
        <w:t>; and</w:t>
      </w:r>
    </w:p>
    <w:p w14:paraId="62204A0E" w14:textId="64EE8DA8" w:rsidR="6CCEF93E" w:rsidRPr="00086C4F" w:rsidRDefault="696376F0" w:rsidP="008D1E2C">
      <w:pPr>
        <w:pStyle w:val="ListParagraph"/>
        <w:widowControl w:val="0"/>
        <w:numPr>
          <w:ilvl w:val="0"/>
          <w:numId w:val="26"/>
        </w:numPr>
        <w:spacing w:before="120" w:after="120" w:line="360" w:lineRule="auto"/>
      </w:pPr>
      <w:r w:rsidRPr="00086C4F">
        <w:t xml:space="preserve">post to the home page of its Intranet site in a prominent location, a </w:t>
      </w:r>
      <w:r w:rsidR="00935D2C" w:rsidRPr="00086C4F">
        <w:t xml:space="preserve">copy of the Notification Letter in the form of </w:t>
      </w:r>
      <w:r w:rsidR="00935D2C" w:rsidRPr="00086C4F">
        <w:rPr>
          <w:b/>
          <w:bCs/>
        </w:rPr>
        <w:t>Attachment A</w:t>
      </w:r>
      <w:r w:rsidRPr="00086C4F">
        <w:t xml:space="preserve">. This notice shall stay in place on the home page for 2 weeks. </w:t>
      </w:r>
    </w:p>
    <w:p w14:paraId="7C607B89" w14:textId="5D231D9F" w:rsidR="7C85A3D4" w:rsidRPr="00086C4F" w:rsidRDefault="7C85A3D4" w:rsidP="007A5DD7">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 xml:space="preserve">Within 7 days </w:t>
      </w:r>
      <w:r w:rsidR="00D90B77" w:rsidRPr="00086C4F">
        <w:rPr>
          <w:rFonts w:asciiTheme="minorHAnsi" w:hAnsiTheme="minorHAnsi" w:cstheme="minorHAnsi"/>
          <w:szCs w:val="22"/>
        </w:rPr>
        <w:t xml:space="preserve">of completing the above, </w:t>
      </w:r>
      <w:r w:rsidRPr="00086C4F">
        <w:rPr>
          <w:rFonts w:asciiTheme="minorHAnsi" w:hAnsiTheme="minorHAnsi" w:cstheme="minorHAnsi"/>
          <w:szCs w:val="22"/>
        </w:rPr>
        <w:t xml:space="preserve">GACS will provide </w:t>
      </w:r>
      <w:r w:rsidR="00D90B77" w:rsidRPr="00086C4F">
        <w:rPr>
          <w:rFonts w:asciiTheme="minorHAnsi" w:hAnsiTheme="minorHAnsi" w:cstheme="minorHAnsi"/>
          <w:szCs w:val="22"/>
        </w:rPr>
        <w:t>written assurance in the form of a letter o</w:t>
      </w:r>
      <w:r w:rsidR="003B7C23" w:rsidRPr="00086C4F">
        <w:rPr>
          <w:rFonts w:asciiTheme="minorHAnsi" w:hAnsiTheme="minorHAnsi" w:cstheme="minorHAnsi"/>
          <w:szCs w:val="22"/>
        </w:rPr>
        <w:t>r</w:t>
      </w:r>
      <w:r w:rsidR="00D90B77" w:rsidRPr="00086C4F">
        <w:rPr>
          <w:rFonts w:asciiTheme="minorHAnsi" w:hAnsiTheme="minorHAnsi" w:cstheme="minorHAnsi"/>
          <w:szCs w:val="22"/>
        </w:rPr>
        <w:t xml:space="preserve"> email that the Notification Letter was sent, and </w:t>
      </w:r>
      <w:r w:rsidRPr="00086C4F">
        <w:rPr>
          <w:rFonts w:asciiTheme="minorHAnsi" w:hAnsiTheme="minorHAnsi" w:cstheme="minorHAnsi"/>
          <w:szCs w:val="22"/>
        </w:rPr>
        <w:t>evidence that the intranet notice has been posted</w:t>
      </w:r>
      <w:r w:rsidR="00D90B77" w:rsidRPr="00086C4F">
        <w:rPr>
          <w:rFonts w:asciiTheme="minorHAnsi" w:hAnsiTheme="minorHAnsi" w:cstheme="minorHAnsi"/>
          <w:szCs w:val="22"/>
        </w:rPr>
        <w:t>, to the FWO</w:t>
      </w:r>
      <w:r w:rsidRPr="00086C4F">
        <w:rPr>
          <w:rFonts w:asciiTheme="minorHAnsi" w:hAnsiTheme="minorHAnsi" w:cstheme="minorHAnsi"/>
          <w:szCs w:val="22"/>
        </w:rPr>
        <w:t>.</w:t>
      </w:r>
    </w:p>
    <w:p w14:paraId="641FFB4C" w14:textId="463D8B96" w:rsidR="00C4474C" w:rsidRPr="00086C4F" w:rsidRDefault="001E5777" w:rsidP="00C4474C">
      <w:pPr>
        <w:widowControl w:val="0"/>
        <w:spacing w:before="120" w:after="120" w:line="360" w:lineRule="auto"/>
        <w:rPr>
          <w:rFonts w:asciiTheme="minorHAnsi" w:hAnsiTheme="minorHAnsi" w:cstheme="minorHAnsi"/>
          <w:b/>
          <w:sz w:val="24"/>
          <w:szCs w:val="24"/>
        </w:rPr>
      </w:pPr>
      <w:r w:rsidRPr="00086C4F">
        <w:rPr>
          <w:rFonts w:asciiTheme="minorHAnsi" w:hAnsiTheme="minorHAnsi" w:cstheme="minorHAnsi"/>
          <w:b/>
          <w:sz w:val="24"/>
          <w:szCs w:val="24"/>
        </w:rPr>
        <w:t xml:space="preserve">Reporting Changes in Circumstances </w:t>
      </w:r>
    </w:p>
    <w:p w14:paraId="257C0141" w14:textId="39394A42" w:rsidR="00E72CAC" w:rsidRPr="00086C4F" w:rsidRDefault="005B746B" w:rsidP="007A5DD7">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w:t>
      </w:r>
      <w:r w:rsidR="006D0B39" w:rsidRPr="00086C4F">
        <w:rPr>
          <w:rFonts w:asciiTheme="minorHAnsi" w:hAnsiTheme="minorHAnsi" w:cstheme="minorHAnsi"/>
          <w:szCs w:val="22"/>
        </w:rPr>
        <w:t>S</w:t>
      </w:r>
      <w:r w:rsidR="00E72CAC" w:rsidRPr="00086C4F">
        <w:rPr>
          <w:rFonts w:asciiTheme="minorHAnsi" w:hAnsiTheme="minorHAnsi" w:cstheme="minorHAnsi"/>
          <w:szCs w:val="22"/>
        </w:rPr>
        <w:t xml:space="preserve"> will notify the FWO of any changes of circumstances that impacts on </w:t>
      </w:r>
      <w:r w:rsidRPr="00086C4F">
        <w:rPr>
          <w:rFonts w:asciiTheme="minorHAnsi" w:hAnsiTheme="minorHAnsi" w:cstheme="minorHAnsi"/>
          <w:szCs w:val="22"/>
        </w:rPr>
        <w:t>GAC</w:t>
      </w:r>
      <w:r w:rsidR="006D0B39" w:rsidRPr="00086C4F">
        <w:rPr>
          <w:rFonts w:asciiTheme="minorHAnsi" w:hAnsiTheme="minorHAnsi" w:cstheme="minorHAnsi"/>
          <w:szCs w:val="22"/>
        </w:rPr>
        <w:t>S’</w:t>
      </w:r>
      <w:r w:rsidR="008129CF" w:rsidRPr="00086C4F">
        <w:rPr>
          <w:rFonts w:asciiTheme="minorHAnsi" w:hAnsiTheme="minorHAnsi" w:cstheme="minorHAnsi"/>
          <w:szCs w:val="22"/>
        </w:rPr>
        <w:t xml:space="preserve"> </w:t>
      </w:r>
      <w:r w:rsidR="00E72CAC" w:rsidRPr="00086C4F">
        <w:rPr>
          <w:rFonts w:asciiTheme="minorHAnsi" w:hAnsiTheme="minorHAnsi" w:cstheme="minorHAnsi"/>
          <w:szCs w:val="22"/>
        </w:rPr>
        <w:t>ability to comply with this Undertaking, as soon as reasonably practicable after they become aware of such circumstances. Such circumstances include but are not limited to:</w:t>
      </w:r>
    </w:p>
    <w:p w14:paraId="2148E984" w14:textId="490878D7" w:rsidR="00E72CAC" w:rsidRPr="00086C4F" w:rsidRDefault="00E72CAC" w:rsidP="008D1E2C">
      <w:pPr>
        <w:pStyle w:val="ListParagraph"/>
        <w:widowControl w:val="0"/>
        <w:numPr>
          <w:ilvl w:val="0"/>
          <w:numId w:val="18"/>
        </w:numPr>
        <w:spacing w:before="120" w:after="120" w:line="360" w:lineRule="auto"/>
        <w:rPr>
          <w:rFonts w:asciiTheme="minorHAnsi" w:hAnsiTheme="minorHAnsi" w:cstheme="minorHAnsi"/>
          <w:szCs w:val="22"/>
        </w:rPr>
      </w:pPr>
      <w:r w:rsidRPr="00086C4F">
        <w:rPr>
          <w:rFonts w:asciiTheme="minorHAnsi" w:hAnsiTheme="minorHAnsi" w:cstheme="minorHAnsi"/>
          <w:szCs w:val="22"/>
        </w:rPr>
        <w:lastRenderedPageBreak/>
        <w:t>a sale or potential sale (once a binding sale agreement has been entered into) of the business, or part of the business;</w:t>
      </w:r>
    </w:p>
    <w:p w14:paraId="05332AB3" w14:textId="1E974A95" w:rsidR="00E72CAC" w:rsidRPr="00086C4F" w:rsidRDefault="00E72CAC" w:rsidP="008D1E2C">
      <w:pPr>
        <w:pStyle w:val="ListParagraph"/>
        <w:widowControl w:val="0"/>
        <w:numPr>
          <w:ilvl w:val="0"/>
          <w:numId w:val="18"/>
        </w:numPr>
        <w:spacing w:before="120" w:after="120" w:line="360" w:lineRule="auto"/>
        <w:rPr>
          <w:rFonts w:asciiTheme="minorHAnsi" w:hAnsiTheme="minorHAnsi" w:cstheme="minorHAnsi"/>
          <w:szCs w:val="22"/>
        </w:rPr>
      </w:pPr>
      <w:r w:rsidRPr="00086C4F">
        <w:rPr>
          <w:rFonts w:asciiTheme="minorHAnsi" w:hAnsiTheme="minorHAnsi" w:cstheme="minorHAnsi"/>
          <w:szCs w:val="22"/>
        </w:rPr>
        <w:t xml:space="preserve">ceasing or an expectation of ceasing to trade; </w:t>
      </w:r>
      <w:r w:rsidR="00AC2FC1" w:rsidRPr="00086C4F">
        <w:rPr>
          <w:rFonts w:asciiTheme="minorHAnsi" w:hAnsiTheme="minorHAnsi" w:cstheme="minorHAnsi"/>
          <w:szCs w:val="22"/>
        </w:rPr>
        <w:t>and/</w:t>
      </w:r>
      <w:r w:rsidRPr="00086C4F">
        <w:rPr>
          <w:rFonts w:asciiTheme="minorHAnsi" w:hAnsiTheme="minorHAnsi" w:cstheme="minorHAnsi"/>
          <w:szCs w:val="22"/>
        </w:rPr>
        <w:t>or</w:t>
      </w:r>
    </w:p>
    <w:p w14:paraId="0288810B" w14:textId="139C076A" w:rsidR="00E72CAC" w:rsidRPr="00086C4F" w:rsidRDefault="00E72CAC" w:rsidP="008D1E2C">
      <w:pPr>
        <w:pStyle w:val="ListParagraph"/>
        <w:widowControl w:val="0"/>
        <w:numPr>
          <w:ilvl w:val="0"/>
          <w:numId w:val="18"/>
        </w:numPr>
        <w:spacing w:before="120" w:after="120" w:line="360" w:lineRule="auto"/>
        <w:rPr>
          <w:rFonts w:asciiTheme="minorHAnsi" w:hAnsiTheme="minorHAnsi" w:cstheme="minorHAnsi"/>
          <w:szCs w:val="22"/>
        </w:rPr>
      </w:pPr>
      <w:r w:rsidRPr="00086C4F">
        <w:rPr>
          <w:rFonts w:asciiTheme="minorHAnsi" w:hAnsiTheme="minorHAnsi" w:cstheme="minorHAnsi"/>
          <w:szCs w:val="22"/>
        </w:rPr>
        <w:t>the business going into administration or liquidation.</w:t>
      </w:r>
    </w:p>
    <w:p w14:paraId="6C6F7B1A" w14:textId="7018CB2C" w:rsidR="00CE7004" w:rsidRPr="00086C4F" w:rsidRDefault="00CE7004" w:rsidP="00CE7004">
      <w:pPr>
        <w:widowControl w:val="0"/>
        <w:spacing w:before="120" w:after="120" w:line="360" w:lineRule="auto"/>
        <w:rPr>
          <w:rFonts w:asciiTheme="minorHAnsi" w:hAnsiTheme="minorHAnsi" w:cstheme="minorHAnsi"/>
          <w:b/>
          <w:sz w:val="24"/>
          <w:szCs w:val="24"/>
        </w:rPr>
      </w:pPr>
      <w:r w:rsidRPr="00086C4F">
        <w:rPr>
          <w:rFonts w:asciiTheme="minorHAnsi" w:hAnsiTheme="minorHAnsi" w:cstheme="minorHAnsi"/>
          <w:b/>
          <w:sz w:val="24"/>
          <w:szCs w:val="24"/>
        </w:rPr>
        <w:t xml:space="preserve">Extensions of Time </w:t>
      </w:r>
    </w:p>
    <w:p w14:paraId="4F891B00" w14:textId="795B9871" w:rsidR="00805D26" w:rsidRPr="00086C4F" w:rsidRDefault="005B746B" w:rsidP="007A5DD7">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w:t>
      </w:r>
      <w:r w:rsidR="006D0B39" w:rsidRPr="00086C4F">
        <w:rPr>
          <w:rFonts w:asciiTheme="minorHAnsi" w:hAnsiTheme="minorHAnsi" w:cstheme="minorHAnsi"/>
          <w:szCs w:val="22"/>
        </w:rPr>
        <w:t>S</w:t>
      </w:r>
      <w:r w:rsidR="00805D26" w:rsidRPr="00086C4F">
        <w:rPr>
          <w:rFonts w:asciiTheme="minorHAnsi" w:hAnsiTheme="minorHAnsi" w:cstheme="minorHAnsi"/>
          <w:szCs w:val="22"/>
        </w:rPr>
        <w:t xml:space="preserve"> may request of the FWO an extension on a time specified for completion of an obligation under this Undertaking. The FWO will not unreasonably withhold agreement on a request for an extension of time.</w:t>
      </w:r>
    </w:p>
    <w:p w14:paraId="0BD28F68" w14:textId="774042B6" w:rsidR="00CE7004" w:rsidRPr="00086C4F" w:rsidRDefault="00805D26" w:rsidP="007A5DD7">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Where a time specified for an obligation under this Undertaking is contingent on or follows from the time specified for the completion of another obligation under this Undertaking, and that time for completion has been extended by the FWO, the time specified for completion of the later obligation is correspondingly extended by the same period.</w:t>
      </w:r>
    </w:p>
    <w:p w14:paraId="31AB8E81" w14:textId="77777777" w:rsidR="00D641D3" w:rsidRPr="00086C4F" w:rsidRDefault="00D641D3" w:rsidP="00D641D3">
      <w:pPr>
        <w:widowControl w:val="0"/>
        <w:spacing w:before="120" w:after="120" w:line="360" w:lineRule="auto"/>
        <w:rPr>
          <w:rFonts w:asciiTheme="minorHAnsi" w:hAnsiTheme="minorHAnsi" w:cstheme="minorHAnsi"/>
          <w:b/>
          <w:sz w:val="24"/>
          <w:szCs w:val="24"/>
        </w:rPr>
      </w:pPr>
      <w:r w:rsidRPr="00086C4F">
        <w:rPr>
          <w:rFonts w:asciiTheme="minorHAnsi" w:hAnsiTheme="minorHAnsi" w:cstheme="minorHAnsi"/>
          <w:b/>
          <w:sz w:val="24"/>
          <w:szCs w:val="24"/>
        </w:rPr>
        <w:t>No Inconsistent Statements</w:t>
      </w:r>
    </w:p>
    <w:p w14:paraId="1D86C860" w14:textId="28A16E7F" w:rsidR="00D641D3" w:rsidRPr="00086C4F" w:rsidRDefault="005B746B" w:rsidP="007A5DD7">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w:t>
      </w:r>
      <w:r w:rsidR="006D0B39" w:rsidRPr="00086C4F">
        <w:rPr>
          <w:rFonts w:asciiTheme="minorHAnsi" w:hAnsiTheme="minorHAnsi" w:cstheme="minorHAnsi"/>
          <w:szCs w:val="22"/>
        </w:rPr>
        <w:t>S</w:t>
      </w:r>
      <w:r w:rsidR="00D641D3" w:rsidRPr="00086C4F">
        <w:rPr>
          <w:rFonts w:asciiTheme="minorHAnsi" w:hAnsiTheme="minorHAnsi" w:cstheme="minorHAnsi"/>
          <w:szCs w:val="22"/>
        </w:rPr>
        <w:t xml:space="preserve"> must not</w:t>
      </w:r>
      <w:r w:rsidR="00ED4062" w:rsidRPr="00086C4F">
        <w:rPr>
          <w:rFonts w:asciiTheme="minorHAnsi" w:hAnsiTheme="minorHAnsi" w:cstheme="minorHAnsi"/>
          <w:szCs w:val="22"/>
        </w:rPr>
        <w:t xml:space="preserve"> </w:t>
      </w:r>
      <w:r w:rsidR="00D641D3" w:rsidRPr="00086C4F">
        <w:rPr>
          <w:rFonts w:asciiTheme="minorHAnsi" w:hAnsiTheme="minorHAnsi" w:cstheme="minorHAnsi"/>
          <w:szCs w:val="22"/>
        </w:rPr>
        <w:t>and must use its best endeavours to ensure that its officers, employees or agents do not, make any statement or otherwise imply, either orally or in writing, anything that is inconsistent with admissions or acknowledgements contained in this Undertaking.</w:t>
      </w:r>
    </w:p>
    <w:p w14:paraId="5DF69581" w14:textId="55BF80A4" w:rsidR="009B4E51" w:rsidRPr="00086C4F" w:rsidRDefault="00464275" w:rsidP="00C4474C">
      <w:pPr>
        <w:widowControl w:val="0"/>
        <w:spacing w:before="120" w:after="120" w:line="360" w:lineRule="auto"/>
        <w:rPr>
          <w:rFonts w:asciiTheme="minorHAnsi" w:hAnsiTheme="minorHAnsi" w:cstheme="minorHAnsi"/>
          <w:b/>
          <w:sz w:val="24"/>
          <w:szCs w:val="24"/>
        </w:rPr>
      </w:pPr>
      <w:r w:rsidRPr="00086C4F">
        <w:rPr>
          <w:rFonts w:asciiTheme="minorHAnsi" w:hAnsiTheme="minorHAnsi" w:cstheme="minorHAnsi"/>
          <w:b/>
          <w:sz w:val="24"/>
          <w:szCs w:val="24"/>
        </w:rPr>
        <w:t>ACKNOWLEDGEMENTS</w:t>
      </w:r>
    </w:p>
    <w:p w14:paraId="0FC02AD2" w14:textId="37F2920D" w:rsidR="00BC7A7C" w:rsidRPr="00086C4F" w:rsidRDefault="005B746B" w:rsidP="007A5DD7">
      <w:pPr>
        <w:pStyle w:val="ListParagraph"/>
        <w:widowControl w:val="0"/>
        <w:numPr>
          <w:ilvl w:val="0"/>
          <w:numId w:val="5"/>
        </w:numPr>
        <w:spacing w:before="120" w:after="120" w:line="360" w:lineRule="auto"/>
        <w:ind w:hanging="720"/>
        <w:rPr>
          <w:rFonts w:asciiTheme="minorHAnsi" w:hAnsiTheme="minorHAnsi" w:cstheme="minorHAnsi"/>
          <w:szCs w:val="22"/>
        </w:rPr>
      </w:pPr>
      <w:r w:rsidRPr="00086C4F">
        <w:rPr>
          <w:rFonts w:asciiTheme="minorHAnsi" w:hAnsiTheme="minorHAnsi" w:cstheme="minorHAnsi"/>
          <w:szCs w:val="22"/>
        </w:rPr>
        <w:t>GAC</w:t>
      </w:r>
      <w:r w:rsidR="006D0B39" w:rsidRPr="00086C4F">
        <w:rPr>
          <w:rFonts w:asciiTheme="minorHAnsi" w:hAnsiTheme="minorHAnsi" w:cstheme="minorHAnsi"/>
          <w:szCs w:val="22"/>
        </w:rPr>
        <w:t>S</w:t>
      </w:r>
      <w:r w:rsidR="00581BC2" w:rsidRPr="00086C4F">
        <w:rPr>
          <w:rFonts w:asciiTheme="minorHAnsi" w:hAnsiTheme="minorHAnsi" w:cstheme="minorHAnsi"/>
          <w:szCs w:val="22"/>
        </w:rPr>
        <w:t xml:space="preserve"> </w:t>
      </w:r>
      <w:r w:rsidR="00BC7A7C" w:rsidRPr="00086C4F">
        <w:rPr>
          <w:rFonts w:asciiTheme="minorHAnsi" w:hAnsiTheme="minorHAnsi" w:cstheme="minorHAnsi"/>
          <w:szCs w:val="22"/>
        </w:rPr>
        <w:t>acknowledges that:</w:t>
      </w:r>
    </w:p>
    <w:p w14:paraId="5A37727C" w14:textId="4AD08AA2" w:rsidR="00BC7A7C" w:rsidRPr="00086C4F" w:rsidRDefault="00BC7A7C" w:rsidP="008D1E2C">
      <w:pPr>
        <w:pStyle w:val="ListParagraph"/>
        <w:widowControl w:val="0"/>
        <w:numPr>
          <w:ilvl w:val="0"/>
          <w:numId w:val="19"/>
        </w:numPr>
        <w:spacing w:before="120" w:after="120" w:line="360" w:lineRule="auto"/>
        <w:rPr>
          <w:rFonts w:asciiTheme="minorHAnsi" w:hAnsiTheme="minorHAnsi" w:cstheme="minorBidi"/>
        </w:rPr>
      </w:pPr>
      <w:r w:rsidRPr="00086C4F">
        <w:rPr>
          <w:rFonts w:asciiTheme="minorHAnsi" w:hAnsiTheme="minorHAnsi" w:cstheme="minorBidi"/>
        </w:rPr>
        <w:t>the FWO may</w:t>
      </w:r>
      <w:r w:rsidR="00F50EBE" w:rsidRPr="00086C4F">
        <w:rPr>
          <w:rFonts w:asciiTheme="minorHAnsi" w:hAnsiTheme="minorHAnsi" w:cstheme="minorBidi"/>
        </w:rPr>
        <w:t>:</w:t>
      </w:r>
    </w:p>
    <w:p w14:paraId="1C2FE1BB" w14:textId="0B673D23" w:rsidR="00BC7A7C" w:rsidRPr="00086C4F" w:rsidRDefault="00BC7A7C" w:rsidP="008D1E2C">
      <w:pPr>
        <w:pStyle w:val="ListParagraph"/>
        <w:widowControl w:val="0"/>
        <w:numPr>
          <w:ilvl w:val="0"/>
          <w:numId w:val="20"/>
        </w:numPr>
        <w:spacing w:before="120" w:after="120" w:line="360" w:lineRule="auto"/>
        <w:rPr>
          <w:rFonts w:asciiTheme="minorHAnsi" w:hAnsiTheme="minorHAnsi" w:cstheme="minorBidi"/>
        </w:rPr>
      </w:pPr>
      <w:r w:rsidRPr="00086C4F">
        <w:rPr>
          <w:rFonts w:asciiTheme="minorHAnsi" w:hAnsiTheme="minorHAnsi" w:cstheme="minorBidi"/>
        </w:rPr>
        <w:t xml:space="preserve">make this Undertaking available on the FWO internet site at </w:t>
      </w:r>
      <w:hyperlink r:id="rId7">
        <w:r w:rsidR="00F50EBE" w:rsidRPr="00086C4F">
          <w:rPr>
            <w:rStyle w:val="Hyperlink"/>
            <w:rFonts w:asciiTheme="minorHAnsi" w:hAnsiTheme="minorHAnsi" w:cstheme="minorBidi"/>
          </w:rPr>
          <w:t>www.fairwork.gov.au</w:t>
        </w:r>
      </w:hyperlink>
      <w:r w:rsidRPr="00086C4F">
        <w:rPr>
          <w:rFonts w:asciiTheme="minorHAnsi" w:hAnsiTheme="minorHAnsi" w:cstheme="minorBidi"/>
        </w:rPr>
        <w:t>;</w:t>
      </w:r>
    </w:p>
    <w:p w14:paraId="73F37EE0" w14:textId="79C5D830" w:rsidR="00BC7A7C" w:rsidRPr="00086C4F" w:rsidRDefault="00BC7A7C" w:rsidP="008D1E2C">
      <w:pPr>
        <w:pStyle w:val="ListParagraph"/>
        <w:widowControl w:val="0"/>
        <w:numPr>
          <w:ilvl w:val="0"/>
          <w:numId w:val="20"/>
        </w:numPr>
        <w:spacing w:before="120" w:after="120" w:line="360" w:lineRule="auto"/>
        <w:rPr>
          <w:rFonts w:asciiTheme="minorHAnsi" w:hAnsiTheme="minorHAnsi" w:cstheme="minorBidi"/>
        </w:rPr>
      </w:pPr>
      <w:r w:rsidRPr="00086C4F">
        <w:rPr>
          <w:rFonts w:asciiTheme="minorHAnsi" w:hAnsiTheme="minorHAnsi" w:cstheme="minorBidi"/>
        </w:rPr>
        <w:t xml:space="preserve">release a copy of this Undertaking pursuant to any relevant request under the </w:t>
      </w:r>
      <w:r w:rsidRPr="00086C4F">
        <w:rPr>
          <w:rFonts w:asciiTheme="minorHAnsi" w:hAnsiTheme="minorHAnsi" w:cstheme="minorBidi"/>
          <w:i/>
          <w:iCs/>
        </w:rPr>
        <w:t xml:space="preserve">Freedom of Information Act 1982 </w:t>
      </w:r>
      <w:r w:rsidRPr="00086C4F">
        <w:rPr>
          <w:rFonts w:asciiTheme="minorHAnsi" w:hAnsiTheme="minorHAnsi" w:cstheme="minorBidi"/>
        </w:rPr>
        <w:t>(Cth)</w:t>
      </w:r>
      <w:r w:rsidRPr="00086C4F">
        <w:rPr>
          <w:rFonts w:asciiTheme="minorHAnsi" w:hAnsiTheme="minorHAnsi" w:cstheme="minorBidi"/>
          <w:i/>
          <w:iCs/>
        </w:rPr>
        <w:t>;</w:t>
      </w:r>
    </w:p>
    <w:p w14:paraId="5F573D33" w14:textId="77777777" w:rsidR="00BC7A7C" w:rsidRPr="00086C4F" w:rsidRDefault="00BC7A7C" w:rsidP="008D1E2C">
      <w:pPr>
        <w:pStyle w:val="ListParagraph"/>
        <w:widowControl w:val="0"/>
        <w:numPr>
          <w:ilvl w:val="0"/>
          <w:numId w:val="20"/>
        </w:numPr>
        <w:spacing w:before="120" w:after="120" w:line="360" w:lineRule="auto"/>
        <w:rPr>
          <w:rFonts w:asciiTheme="minorHAnsi" w:hAnsiTheme="minorHAnsi" w:cstheme="minorBidi"/>
        </w:rPr>
      </w:pPr>
      <w:r w:rsidRPr="00086C4F">
        <w:rPr>
          <w:rFonts w:asciiTheme="minorHAnsi" w:hAnsiTheme="minorHAnsi" w:cstheme="minorBidi"/>
        </w:rPr>
        <w:t>issue a media release in relation to this Undertaking;</w:t>
      </w:r>
    </w:p>
    <w:p w14:paraId="30D3C809" w14:textId="77777777" w:rsidR="00BC7A7C" w:rsidRPr="00086C4F" w:rsidRDefault="00BC7A7C" w:rsidP="008D1E2C">
      <w:pPr>
        <w:pStyle w:val="ListParagraph"/>
        <w:widowControl w:val="0"/>
        <w:numPr>
          <w:ilvl w:val="0"/>
          <w:numId w:val="20"/>
        </w:numPr>
        <w:spacing w:before="120" w:after="120" w:line="360" w:lineRule="auto"/>
        <w:rPr>
          <w:rFonts w:asciiTheme="minorHAnsi" w:hAnsiTheme="minorHAnsi" w:cstheme="minorBidi"/>
        </w:rPr>
      </w:pPr>
      <w:r w:rsidRPr="00086C4F">
        <w:rPr>
          <w:rFonts w:asciiTheme="minorHAnsi" w:hAnsiTheme="minorHAnsi" w:cstheme="minorBidi"/>
        </w:rPr>
        <w:t xml:space="preserve">from time to time, publicly refer to the Undertaking and its terms; and </w:t>
      </w:r>
    </w:p>
    <w:p w14:paraId="47ADDA6F" w14:textId="342D97F7" w:rsidR="00BC7A7C" w:rsidRPr="00086C4F" w:rsidRDefault="00BC7A7C" w:rsidP="008D1E2C">
      <w:pPr>
        <w:pStyle w:val="ListParagraph"/>
        <w:widowControl w:val="0"/>
        <w:numPr>
          <w:ilvl w:val="0"/>
          <w:numId w:val="20"/>
        </w:numPr>
        <w:spacing w:before="120" w:after="120" w:line="360" w:lineRule="auto"/>
        <w:rPr>
          <w:rFonts w:asciiTheme="minorHAnsi" w:hAnsiTheme="minorHAnsi" w:cstheme="minorBidi"/>
        </w:rPr>
      </w:pPr>
      <w:r w:rsidRPr="00086C4F">
        <w:rPr>
          <w:rFonts w:asciiTheme="minorHAnsi" w:hAnsiTheme="minorHAnsi" w:cstheme="minorBidi"/>
        </w:rPr>
        <w:t xml:space="preserve">rely upon the admissions made by </w:t>
      </w:r>
      <w:r w:rsidR="005B746B" w:rsidRPr="00086C4F">
        <w:rPr>
          <w:rFonts w:asciiTheme="minorHAnsi" w:hAnsiTheme="minorHAnsi" w:cstheme="minorBidi"/>
        </w:rPr>
        <w:t>GAC</w:t>
      </w:r>
      <w:r w:rsidR="006D0B39" w:rsidRPr="00086C4F">
        <w:rPr>
          <w:rFonts w:asciiTheme="minorHAnsi" w:hAnsiTheme="minorHAnsi" w:cstheme="minorBidi"/>
        </w:rPr>
        <w:t>S</w:t>
      </w:r>
      <w:r w:rsidR="00B00885" w:rsidRPr="00086C4F">
        <w:rPr>
          <w:rFonts w:asciiTheme="minorHAnsi" w:hAnsiTheme="minorHAnsi" w:cstheme="minorBidi"/>
        </w:rPr>
        <w:t xml:space="preserve"> </w:t>
      </w:r>
      <w:r w:rsidRPr="00086C4F">
        <w:rPr>
          <w:rFonts w:asciiTheme="minorHAnsi" w:hAnsiTheme="minorHAnsi" w:cstheme="minorBidi"/>
        </w:rPr>
        <w:t xml:space="preserve">set out in clause </w:t>
      </w:r>
      <w:r w:rsidR="000B3F18" w:rsidRPr="00086C4F">
        <w:rPr>
          <w:rFonts w:asciiTheme="minorHAnsi" w:hAnsiTheme="minorHAnsi" w:cstheme="minorBidi"/>
        </w:rPr>
        <w:t>11</w:t>
      </w:r>
      <w:r w:rsidR="001424FE" w:rsidRPr="00086C4F">
        <w:rPr>
          <w:rFonts w:asciiTheme="minorHAnsi" w:hAnsiTheme="minorHAnsi" w:cstheme="minorBidi"/>
        </w:rPr>
        <w:t xml:space="preserve"> </w:t>
      </w:r>
      <w:r w:rsidRPr="00086C4F">
        <w:rPr>
          <w:rFonts w:asciiTheme="minorHAnsi" w:hAnsiTheme="minorHAnsi" w:cstheme="minorBidi"/>
        </w:rPr>
        <w:t xml:space="preserve">above in respect of decisions taken regarding enforcement action in the event that </w:t>
      </w:r>
      <w:r w:rsidR="005B746B" w:rsidRPr="00086C4F">
        <w:rPr>
          <w:rFonts w:asciiTheme="minorHAnsi" w:hAnsiTheme="minorHAnsi" w:cstheme="minorBidi"/>
        </w:rPr>
        <w:t>GAC</w:t>
      </w:r>
      <w:r w:rsidR="006D0B39" w:rsidRPr="00086C4F">
        <w:rPr>
          <w:rFonts w:asciiTheme="minorHAnsi" w:hAnsiTheme="minorHAnsi" w:cstheme="minorBidi"/>
        </w:rPr>
        <w:t>S</w:t>
      </w:r>
      <w:r w:rsidR="00B00885" w:rsidRPr="00086C4F">
        <w:rPr>
          <w:rFonts w:asciiTheme="minorHAnsi" w:hAnsiTheme="minorHAnsi" w:cstheme="minorBidi"/>
        </w:rPr>
        <w:t xml:space="preserve"> </w:t>
      </w:r>
      <w:r w:rsidRPr="00086C4F">
        <w:rPr>
          <w:rFonts w:asciiTheme="minorHAnsi" w:hAnsiTheme="minorHAnsi" w:cstheme="minorBidi"/>
        </w:rPr>
        <w:t xml:space="preserve">is found to have failed to comply with its workplace relations obligations in the future, including but not limited to any failure by </w:t>
      </w:r>
      <w:r w:rsidR="005B746B" w:rsidRPr="00086C4F">
        <w:rPr>
          <w:rFonts w:asciiTheme="minorHAnsi" w:hAnsiTheme="minorHAnsi" w:cstheme="minorBidi"/>
        </w:rPr>
        <w:t>GAC</w:t>
      </w:r>
      <w:r w:rsidR="006D0B39" w:rsidRPr="00086C4F">
        <w:rPr>
          <w:rFonts w:asciiTheme="minorHAnsi" w:hAnsiTheme="minorHAnsi" w:cstheme="minorBidi"/>
        </w:rPr>
        <w:t>S</w:t>
      </w:r>
      <w:r w:rsidR="00B00885" w:rsidRPr="00086C4F">
        <w:rPr>
          <w:rFonts w:asciiTheme="minorHAnsi" w:hAnsiTheme="minorHAnsi" w:cstheme="minorBidi"/>
        </w:rPr>
        <w:t xml:space="preserve"> </w:t>
      </w:r>
      <w:r w:rsidRPr="00086C4F">
        <w:rPr>
          <w:rFonts w:asciiTheme="minorHAnsi" w:hAnsiTheme="minorHAnsi" w:cstheme="minorBidi"/>
        </w:rPr>
        <w:t>to comply with its obligations under this Undertaking</w:t>
      </w:r>
      <w:r w:rsidR="00500960" w:rsidRPr="00086C4F">
        <w:rPr>
          <w:rFonts w:asciiTheme="minorHAnsi" w:hAnsiTheme="minorHAnsi" w:cstheme="minorBidi"/>
        </w:rPr>
        <w:t>;</w:t>
      </w:r>
    </w:p>
    <w:p w14:paraId="73A1B401" w14:textId="77777777" w:rsidR="00BC7A7C" w:rsidRPr="00086C4F" w:rsidRDefault="00BC7A7C" w:rsidP="008D1E2C">
      <w:pPr>
        <w:pStyle w:val="ListParagraph"/>
        <w:widowControl w:val="0"/>
        <w:numPr>
          <w:ilvl w:val="0"/>
          <w:numId w:val="19"/>
        </w:numPr>
        <w:spacing w:before="120" w:after="120" w:line="360" w:lineRule="auto"/>
        <w:rPr>
          <w:rFonts w:asciiTheme="minorHAnsi" w:hAnsiTheme="minorHAnsi" w:cstheme="minorHAnsi"/>
          <w:szCs w:val="22"/>
        </w:rPr>
      </w:pPr>
      <w:r w:rsidRPr="00086C4F">
        <w:rPr>
          <w:rFonts w:asciiTheme="minorHAnsi" w:hAnsiTheme="minorHAnsi" w:cstheme="minorHAnsi"/>
          <w:szCs w:val="22"/>
        </w:rPr>
        <w:t xml:space="preserve">consistent with the Note to section 715(4) of the FW Act, this Undertaking in no way derogates from the rights and remedies available to any other person arising </w:t>
      </w:r>
      <w:r w:rsidRPr="00086C4F">
        <w:rPr>
          <w:rFonts w:asciiTheme="minorHAnsi" w:hAnsiTheme="minorHAnsi" w:cstheme="minorHAnsi"/>
          <w:szCs w:val="22"/>
        </w:rPr>
        <w:lastRenderedPageBreak/>
        <w:t>from the conduct set out herein;</w:t>
      </w:r>
    </w:p>
    <w:p w14:paraId="1D8388D8" w14:textId="5B441C09" w:rsidR="00BC7A7C" w:rsidRPr="00086C4F" w:rsidRDefault="00BC7A7C" w:rsidP="008D1E2C">
      <w:pPr>
        <w:pStyle w:val="ListParagraph"/>
        <w:widowControl w:val="0"/>
        <w:numPr>
          <w:ilvl w:val="0"/>
          <w:numId w:val="19"/>
        </w:numPr>
        <w:spacing w:before="120" w:after="120" w:line="360" w:lineRule="auto"/>
        <w:rPr>
          <w:rFonts w:asciiTheme="minorHAnsi" w:hAnsiTheme="minorHAnsi" w:cstheme="minorBidi"/>
        </w:rPr>
      </w:pPr>
      <w:r w:rsidRPr="00086C4F">
        <w:rPr>
          <w:rFonts w:asciiTheme="minorHAnsi" w:hAnsiTheme="minorHAnsi" w:cstheme="minorBidi"/>
        </w:rPr>
        <w:t xml:space="preserve">consistent with section 715(3) of the FW Act, </w:t>
      </w:r>
      <w:r w:rsidR="005B746B" w:rsidRPr="00086C4F">
        <w:rPr>
          <w:rFonts w:asciiTheme="minorHAnsi" w:hAnsiTheme="minorHAnsi" w:cstheme="minorBidi"/>
        </w:rPr>
        <w:t>GAC</w:t>
      </w:r>
      <w:r w:rsidR="006D0B39" w:rsidRPr="00086C4F">
        <w:rPr>
          <w:rFonts w:asciiTheme="minorHAnsi" w:hAnsiTheme="minorHAnsi" w:cstheme="minorBidi"/>
        </w:rPr>
        <w:t>S</w:t>
      </w:r>
      <w:r w:rsidR="00410988" w:rsidRPr="00086C4F">
        <w:rPr>
          <w:rFonts w:asciiTheme="minorHAnsi" w:hAnsiTheme="minorHAnsi" w:cstheme="minorBidi"/>
        </w:rPr>
        <w:t xml:space="preserve"> </w:t>
      </w:r>
      <w:r w:rsidRPr="00086C4F">
        <w:rPr>
          <w:rFonts w:asciiTheme="minorHAnsi" w:hAnsiTheme="minorHAnsi" w:cstheme="minorBidi"/>
        </w:rPr>
        <w:t>may withdraw from or vary this Undertaking at any time, but only with the consent of the FWO; and</w:t>
      </w:r>
    </w:p>
    <w:p w14:paraId="5A259152" w14:textId="348F7647" w:rsidR="00BC7A7C" w:rsidRPr="00086C4F" w:rsidRDefault="00BC7A7C" w:rsidP="008D1E2C">
      <w:pPr>
        <w:pStyle w:val="ListParagraph"/>
        <w:widowControl w:val="0"/>
        <w:numPr>
          <w:ilvl w:val="0"/>
          <w:numId w:val="19"/>
        </w:numPr>
        <w:spacing w:before="120" w:after="120" w:line="360" w:lineRule="auto"/>
        <w:rPr>
          <w:rFonts w:asciiTheme="minorHAnsi" w:hAnsiTheme="minorHAnsi" w:cstheme="minorBidi"/>
        </w:rPr>
      </w:pPr>
      <w:r w:rsidRPr="00086C4F">
        <w:rPr>
          <w:rFonts w:asciiTheme="minorHAnsi" w:hAnsiTheme="minorHAnsi" w:cstheme="minorBidi"/>
        </w:rPr>
        <w:t xml:space="preserve">if </w:t>
      </w:r>
      <w:r w:rsidR="005B746B" w:rsidRPr="00086C4F">
        <w:rPr>
          <w:rFonts w:asciiTheme="minorHAnsi" w:hAnsiTheme="minorHAnsi" w:cstheme="minorBidi"/>
        </w:rPr>
        <w:t>GAC</w:t>
      </w:r>
      <w:r w:rsidR="006D0B39" w:rsidRPr="00086C4F">
        <w:rPr>
          <w:rFonts w:asciiTheme="minorHAnsi" w:hAnsiTheme="minorHAnsi" w:cstheme="minorBidi"/>
        </w:rPr>
        <w:t>S</w:t>
      </w:r>
      <w:r w:rsidR="00B84482" w:rsidRPr="00086C4F">
        <w:rPr>
          <w:rFonts w:asciiTheme="minorHAnsi" w:hAnsiTheme="minorHAnsi" w:cstheme="minorBidi"/>
        </w:rPr>
        <w:t xml:space="preserve"> </w:t>
      </w:r>
      <w:r w:rsidRPr="00086C4F">
        <w:rPr>
          <w:rFonts w:asciiTheme="minorHAnsi" w:hAnsiTheme="minorHAnsi" w:cstheme="minorBidi"/>
        </w:rPr>
        <w:t>contravenes any of the terms of this Undertaking:</w:t>
      </w:r>
    </w:p>
    <w:p w14:paraId="6E44E23C" w14:textId="77777777" w:rsidR="00BC7A7C" w:rsidRPr="00086C4F" w:rsidRDefault="00BC7A7C" w:rsidP="008D1E2C">
      <w:pPr>
        <w:pStyle w:val="ListParagraph"/>
        <w:widowControl w:val="0"/>
        <w:numPr>
          <w:ilvl w:val="0"/>
          <w:numId w:val="21"/>
        </w:numPr>
        <w:spacing w:before="120" w:after="120" w:line="360" w:lineRule="auto"/>
        <w:rPr>
          <w:rFonts w:asciiTheme="minorHAnsi" w:hAnsiTheme="minorHAnsi" w:cstheme="minorHAnsi"/>
          <w:szCs w:val="22"/>
        </w:rPr>
      </w:pPr>
      <w:r w:rsidRPr="00086C4F">
        <w:rPr>
          <w:rFonts w:asciiTheme="minorHAnsi" w:hAnsiTheme="minorHAnsi" w:cstheme="minorHAnsi"/>
          <w:szCs w:val="22"/>
        </w:rPr>
        <w:t xml:space="preserve">the FWO may apply to any of the Courts set out in section 715(6) of the FW Act, for orders under section 715(7) of the FW Act; and </w:t>
      </w:r>
    </w:p>
    <w:p w14:paraId="63A803C4" w14:textId="168CF456" w:rsidR="00BC7A7C" w:rsidRPr="00086C4F" w:rsidRDefault="00BC7A7C" w:rsidP="008D1E2C">
      <w:pPr>
        <w:pStyle w:val="ListParagraph"/>
        <w:widowControl w:val="0"/>
        <w:numPr>
          <w:ilvl w:val="0"/>
          <w:numId w:val="21"/>
        </w:numPr>
        <w:spacing w:before="120" w:after="120" w:line="360" w:lineRule="auto"/>
        <w:rPr>
          <w:rFonts w:asciiTheme="minorHAnsi" w:hAnsiTheme="minorHAnsi" w:cstheme="minorBidi"/>
        </w:rPr>
      </w:pPr>
      <w:r w:rsidRPr="00086C4F">
        <w:rPr>
          <w:rFonts w:asciiTheme="minorHAnsi" w:hAnsiTheme="minorHAnsi" w:cstheme="minorBidi"/>
        </w:rPr>
        <w:t xml:space="preserve">this Undertaking may be provided to the Court as evidence of the admissions made by </w:t>
      </w:r>
      <w:r w:rsidR="005B746B" w:rsidRPr="00086C4F">
        <w:rPr>
          <w:rFonts w:asciiTheme="minorHAnsi" w:hAnsiTheme="minorHAnsi" w:cstheme="minorBidi"/>
        </w:rPr>
        <w:t>GAC</w:t>
      </w:r>
      <w:r w:rsidR="006D0B39" w:rsidRPr="00086C4F">
        <w:rPr>
          <w:rFonts w:asciiTheme="minorHAnsi" w:hAnsiTheme="minorHAnsi" w:cstheme="minorBidi"/>
        </w:rPr>
        <w:t>S</w:t>
      </w:r>
      <w:r w:rsidR="00457252" w:rsidRPr="00086C4F">
        <w:rPr>
          <w:rFonts w:asciiTheme="minorHAnsi" w:hAnsiTheme="minorHAnsi" w:cstheme="minorBidi"/>
        </w:rPr>
        <w:t xml:space="preserve"> </w:t>
      </w:r>
      <w:r w:rsidRPr="00086C4F">
        <w:rPr>
          <w:rFonts w:asciiTheme="minorHAnsi" w:hAnsiTheme="minorHAnsi" w:cstheme="minorBidi"/>
        </w:rPr>
        <w:t xml:space="preserve">in clause </w:t>
      </w:r>
      <w:r w:rsidR="000B3F18" w:rsidRPr="00086C4F">
        <w:rPr>
          <w:rFonts w:asciiTheme="minorHAnsi" w:hAnsiTheme="minorHAnsi" w:cstheme="minorBidi"/>
        </w:rPr>
        <w:t>11</w:t>
      </w:r>
      <w:r w:rsidRPr="00086C4F">
        <w:rPr>
          <w:rFonts w:asciiTheme="minorHAnsi" w:hAnsiTheme="minorHAnsi" w:cstheme="minorBidi"/>
        </w:rPr>
        <w:t xml:space="preserve"> above, </w:t>
      </w:r>
      <w:bookmarkStart w:id="21" w:name="_Int_jiybbXuY"/>
      <w:r w:rsidRPr="00086C4F">
        <w:rPr>
          <w:rFonts w:asciiTheme="minorHAnsi" w:hAnsiTheme="minorHAnsi" w:cstheme="minorBidi"/>
        </w:rPr>
        <w:t>and also</w:t>
      </w:r>
      <w:bookmarkEnd w:id="21"/>
      <w:r w:rsidRPr="00086C4F">
        <w:rPr>
          <w:rFonts w:asciiTheme="minorHAnsi" w:hAnsiTheme="minorHAnsi" w:cstheme="minorBidi"/>
        </w:rPr>
        <w:t xml:space="preserve"> in respect of the question of costs.</w:t>
      </w:r>
    </w:p>
    <w:p w14:paraId="2EB70432" w14:textId="77777777" w:rsidR="009B4E51" w:rsidRPr="00086C4F" w:rsidRDefault="009B4E51">
      <w:pPr>
        <w:rPr>
          <w:rFonts w:asciiTheme="minorHAnsi" w:hAnsiTheme="minorHAnsi" w:cstheme="minorHAnsi"/>
          <w:b/>
          <w:sz w:val="24"/>
          <w:szCs w:val="24"/>
        </w:rPr>
      </w:pPr>
      <w:r w:rsidRPr="00086C4F">
        <w:rPr>
          <w:rFonts w:asciiTheme="minorHAnsi" w:hAnsiTheme="minorHAnsi" w:cstheme="minorHAnsi"/>
          <w:b/>
          <w:sz w:val="24"/>
          <w:szCs w:val="24"/>
        </w:rPr>
        <w:br w:type="page"/>
      </w:r>
    </w:p>
    <w:p w14:paraId="6C7B6ADD" w14:textId="26C6949E" w:rsidR="00C4474C" w:rsidRPr="00086C4F" w:rsidRDefault="009B4E51" w:rsidP="00C4474C">
      <w:pPr>
        <w:widowControl w:val="0"/>
        <w:spacing w:before="120" w:after="120" w:line="360" w:lineRule="auto"/>
        <w:rPr>
          <w:rFonts w:asciiTheme="minorHAnsi" w:hAnsiTheme="minorHAnsi" w:cstheme="minorHAnsi"/>
          <w:b/>
          <w:sz w:val="24"/>
          <w:szCs w:val="24"/>
        </w:rPr>
      </w:pPr>
      <w:r w:rsidRPr="00086C4F">
        <w:rPr>
          <w:rFonts w:asciiTheme="minorHAnsi" w:hAnsiTheme="minorHAnsi" w:cstheme="minorHAnsi"/>
          <w:b/>
          <w:sz w:val="24"/>
          <w:szCs w:val="24"/>
        </w:rPr>
        <w:lastRenderedPageBreak/>
        <w:t>DICTIONARY</w:t>
      </w:r>
    </w:p>
    <w:p w14:paraId="291D85BE" w14:textId="3F376712" w:rsidR="006F0741" w:rsidRPr="00086C4F" w:rsidRDefault="00516CDC" w:rsidP="00FD0255">
      <w:pPr>
        <w:widowControl w:val="0"/>
        <w:tabs>
          <w:tab w:val="left" w:pos="477"/>
          <w:tab w:val="left" w:pos="478"/>
        </w:tabs>
        <w:autoSpaceDE w:val="0"/>
        <w:autoSpaceDN w:val="0"/>
        <w:spacing w:before="140" w:line="360" w:lineRule="auto"/>
        <w:ind w:right="151"/>
        <w:rPr>
          <w:rFonts w:asciiTheme="minorHAnsi" w:hAnsiTheme="minorHAnsi" w:cstheme="minorHAnsi"/>
          <w:sz w:val="24"/>
          <w:szCs w:val="24"/>
        </w:rPr>
      </w:pPr>
      <w:r w:rsidRPr="00086C4F">
        <w:rPr>
          <w:rFonts w:asciiTheme="minorHAnsi" w:hAnsiTheme="minorHAnsi" w:cstheme="minorHAnsi"/>
          <w:sz w:val="24"/>
          <w:szCs w:val="24"/>
        </w:rPr>
        <w:t>Unless the contrary intention appears, words in the singular include the plural, and other than terms defined, have their ordinary natural meaning.</w:t>
      </w:r>
    </w:p>
    <w:p w14:paraId="439CF637" w14:textId="0EFB27EF" w:rsidR="006F0741" w:rsidRPr="00086C4F" w:rsidRDefault="006F0741" w:rsidP="00FD0255">
      <w:pPr>
        <w:widowControl w:val="0"/>
        <w:tabs>
          <w:tab w:val="left" w:pos="477"/>
          <w:tab w:val="left" w:pos="478"/>
        </w:tabs>
        <w:autoSpaceDE w:val="0"/>
        <w:autoSpaceDN w:val="0"/>
        <w:spacing w:before="140" w:line="360" w:lineRule="auto"/>
        <w:ind w:right="151"/>
        <w:rPr>
          <w:rFonts w:asciiTheme="minorHAnsi" w:hAnsiTheme="minorHAnsi" w:cstheme="minorBidi"/>
          <w:sz w:val="24"/>
          <w:szCs w:val="24"/>
        </w:rPr>
      </w:pPr>
      <w:r w:rsidRPr="00086C4F">
        <w:rPr>
          <w:rFonts w:asciiTheme="minorHAnsi" w:hAnsiTheme="minorHAnsi" w:cstheme="minorBidi"/>
          <w:sz w:val="24"/>
          <w:szCs w:val="24"/>
        </w:rPr>
        <w:t>The following defined terms are adopted</w:t>
      </w:r>
      <w:r w:rsidR="00D65D4A" w:rsidRPr="00086C4F">
        <w:rPr>
          <w:rFonts w:asciiTheme="minorHAnsi" w:hAnsiTheme="minorHAnsi" w:cstheme="minorBidi"/>
          <w:sz w:val="24"/>
          <w:szCs w:val="24"/>
        </w:rPr>
        <w:t xml:space="preserve"> in this Undertaking</w:t>
      </w:r>
      <w:r w:rsidRPr="00086C4F">
        <w:rPr>
          <w:rFonts w:asciiTheme="minorHAnsi" w:hAnsiTheme="minorHAnsi" w:cstheme="minorBidi"/>
          <w:sz w:val="24"/>
          <w:szCs w:val="24"/>
        </w:rPr>
        <w:t>:</w:t>
      </w:r>
    </w:p>
    <w:p w14:paraId="48BCD569" w14:textId="5C1B8645" w:rsidR="00191507" w:rsidRPr="00086C4F" w:rsidRDefault="00191507" w:rsidP="008D1E2C">
      <w:pPr>
        <w:pStyle w:val="ListParagraph"/>
        <w:widowControl w:val="0"/>
        <w:numPr>
          <w:ilvl w:val="0"/>
          <w:numId w:val="7"/>
        </w:numPr>
        <w:tabs>
          <w:tab w:val="left" w:pos="477"/>
          <w:tab w:val="left" w:pos="478"/>
        </w:tabs>
        <w:autoSpaceDE w:val="0"/>
        <w:autoSpaceDN w:val="0"/>
        <w:spacing w:before="13" w:line="360" w:lineRule="auto"/>
        <w:ind w:left="477" w:right="530"/>
        <w:contextualSpacing w:val="0"/>
      </w:pPr>
      <w:r w:rsidRPr="00086C4F">
        <w:rPr>
          <w:b/>
        </w:rPr>
        <w:t xml:space="preserve">Reasonable Evidence </w:t>
      </w:r>
      <w:r w:rsidRPr="00086C4F">
        <w:t xml:space="preserve">means such evidence as the FWO may </w:t>
      </w:r>
      <w:bookmarkStart w:id="22" w:name="_Int_uA4SHCnS"/>
      <w:r w:rsidRPr="00086C4F">
        <w:t>reasonably require</w:t>
      </w:r>
      <w:bookmarkEnd w:id="22"/>
      <w:r w:rsidRPr="00086C4F">
        <w:t xml:space="preserve">, and which could </w:t>
      </w:r>
      <w:bookmarkStart w:id="23" w:name="_Int_qUF4Z8uk"/>
      <w:r w:rsidRPr="00086C4F">
        <w:t>reasonably be</w:t>
      </w:r>
      <w:bookmarkEnd w:id="23"/>
      <w:r w:rsidRPr="00086C4F">
        <w:t xml:space="preserve"> expected to satisfy a court of:</w:t>
      </w:r>
    </w:p>
    <w:p w14:paraId="0F53F650" w14:textId="26BF3732" w:rsidR="00191507" w:rsidRPr="00086C4F" w:rsidRDefault="00191507" w:rsidP="008D1E2C">
      <w:pPr>
        <w:pStyle w:val="ListParagraph"/>
        <w:widowControl w:val="0"/>
        <w:numPr>
          <w:ilvl w:val="0"/>
          <w:numId w:val="27"/>
        </w:numPr>
        <w:tabs>
          <w:tab w:val="left" w:pos="840"/>
        </w:tabs>
        <w:autoSpaceDE w:val="0"/>
        <w:autoSpaceDN w:val="0"/>
        <w:spacing w:before="41" w:line="360" w:lineRule="auto"/>
        <w:contextualSpacing w:val="0"/>
        <w:jc w:val="both"/>
      </w:pPr>
      <w:r w:rsidRPr="00086C4F">
        <w:t>the</w:t>
      </w:r>
      <w:r w:rsidRPr="00086C4F">
        <w:rPr>
          <w:spacing w:val="-5"/>
        </w:rPr>
        <w:t xml:space="preserve"> </w:t>
      </w:r>
      <w:r w:rsidRPr="00086C4F">
        <w:t>truth of any</w:t>
      </w:r>
      <w:r w:rsidRPr="00086C4F">
        <w:rPr>
          <w:spacing w:val="-1"/>
        </w:rPr>
        <w:t xml:space="preserve"> </w:t>
      </w:r>
      <w:r w:rsidRPr="00086C4F">
        <w:t>fact asserted</w:t>
      </w:r>
      <w:r w:rsidRPr="00086C4F">
        <w:rPr>
          <w:spacing w:val="-2"/>
        </w:rPr>
        <w:t xml:space="preserve"> </w:t>
      </w:r>
      <w:r w:rsidRPr="00086C4F">
        <w:t>by</w:t>
      </w:r>
      <w:r w:rsidRPr="00086C4F">
        <w:rPr>
          <w:spacing w:val="-2"/>
        </w:rPr>
        <w:t xml:space="preserve"> </w:t>
      </w:r>
      <w:r w:rsidR="005B746B" w:rsidRPr="00086C4F">
        <w:rPr>
          <w:rFonts w:asciiTheme="minorHAnsi" w:hAnsiTheme="minorHAnsi" w:cstheme="minorBidi"/>
        </w:rPr>
        <w:t>GAC</w:t>
      </w:r>
      <w:r w:rsidR="006D0B39" w:rsidRPr="00086C4F">
        <w:rPr>
          <w:rFonts w:asciiTheme="minorHAnsi" w:hAnsiTheme="minorHAnsi" w:cstheme="minorBidi"/>
        </w:rPr>
        <w:t>S</w:t>
      </w:r>
      <w:r w:rsidR="00B7746C" w:rsidRPr="00086C4F">
        <w:rPr>
          <w:rFonts w:asciiTheme="minorHAnsi" w:hAnsiTheme="minorHAnsi" w:cstheme="minorBidi"/>
        </w:rPr>
        <w:t xml:space="preserve"> </w:t>
      </w:r>
      <w:r w:rsidRPr="00086C4F">
        <w:t>or</w:t>
      </w:r>
      <w:r w:rsidRPr="00086C4F">
        <w:rPr>
          <w:spacing w:val="-3"/>
        </w:rPr>
        <w:t xml:space="preserve"> </w:t>
      </w:r>
      <w:r w:rsidRPr="00086C4F">
        <w:t>by</w:t>
      </w:r>
      <w:r w:rsidRPr="00086C4F">
        <w:rPr>
          <w:spacing w:val="-2"/>
        </w:rPr>
        <w:t xml:space="preserve"> </w:t>
      </w:r>
      <w:r w:rsidRPr="00086C4F">
        <w:t>any</w:t>
      </w:r>
      <w:r w:rsidRPr="00086C4F">
        <w:rPr>
          <w:spacing w:val="-1"/>
        </w:rPr>
        <w:t xml:space="preserve"> </w:t>
      </w:r>
      <w:r w:rsidRPr="00086C4F">
        <w:t>of its</w:t>
      </w:r>
      <w:r w:rsidRPr="00086C4F">
        <w:rPr>
          <w:spacing w:val="-1"/>
        </w:rPr>
        <w:t xml:space="preserve"> </w:t>
      </w:r>
      <w:r w:rsidRPr="00086C4F">
        <w:t>servants</w:t>
      </w:r>
      <w:r w:rsidRPr="00086C4F">
        <w:rPr>
          <w:spacing w:val="-2"/>
        </w:rPr>
        <w:t xml:space="preserve"> </w:t>
      </w:r>
      <w:r w:rsidRPr="00086C4F">
        <w:t>or agents;</w:t>
      </w:r>
      <w:r w:rsidRPr="00086C4F">
        <w:rPr>
          <w:spacing w:val="-2"/>
        </w:rPr>
        <w:t xml:space="preserve"> and/or</w:t>
      </w:r>
    </w:p>
    <w:p w14:paraId="231D1462" w14:textId="49E45D51" w:rsidR="00191507" w:rsidRPr="00086C4F" w:rsidRDefault="00191507" w:rsidP="008D1E2C">
      <w:pPr>
        <w:pStyle w:val="ListParagraph"/>
        <w:widowControl w:val="0"/>
        <w:numPr>
          <w:ilvl w:val="0"/>
          <w:numId w:val="27"/>
        </w:numPr>
        <w:tabs>
          <w:tab w:val="left" w:pos="840"/>
        </w:tabs>
        <w:autoSpaceDE w:val="0"/>
        <w:autoSpaceDN w:val="0"/>
        <w:spacing w:before="1" w:line="360" w:lineRule="auto"/>
        <w:ind w:right="115"/>
        <w:contextualSpacing w:val="0"/>
        <w:jc w:val="both"/>
      </w:pPr>
      <w:r w:rsidRPr="00086C4F">
        <w:t>the</w:t>
      </w:r>
      <w:r w:rsidRPr="00086C4F">
        <w:rPr>
          <w:spacing w:val="25"/>
        </w:rPr>
        <w:t xml:space="preserve"> </w:t>
      </w:r>
      <w:r w:rsidRPr="00086C4F">
        <w:t>accuracy</w:t>
      </w:r>
      <w:r w:rsidRPr="00086C4F">
        <w:rPr>
          <w:spacing w:val="26"/>
        </w:rPr>
        <w:t xml:space="preserve"> </w:t>
      </w:r>
      <w:r w:rsidRPr="00086C4F">
        <w:t>and</w:t>
      </w:r>
      <w:r w:rsidRPr="00086C4F">
        <w:rPr>
          <w:spacing w:val="26"/>
        </w:rPr>
        <w:t xml:space="preserve"> </w:t>
      </w:r>
      <w:r w:rsidRPr="00086C4F">
        <w:t>correctness</w:t>
      </w:r>
      <w:r w:rsidRPr="00086C4F">
        <w:rPr>
          <w:spacing w:val="25"/>
        </w:rPr>
        <w:t xml:space="preserve"> </w:t>
      </w:r>
      <w:r w:rsidRPr="00086C4F">
        <w:t>of</w:t>
      </w:r>
      <w:r w:rsidRPr="00086C4F">
        <w:rPr>
          <w:spacing w:val="26"/>
        </w:rPr>
        <w:t xml:space="preserve"> </w:t>
      </w:r>
      <w:r w:rsidRPr="00086C4F">
        <w:t>any</w:t>
      </w:r>
      <w:r w:rsidRPr="00086C4F">
        <w:rPr>
          <w:spacing w:val="26"/>
        </w:rPr>
        <w:t xml:space="preserve"> </w:t>
      </w:r>
      <w:r w:rsidRPr="00086C4F">
        <w:t>information</w:t>
      </w:r>
      <w:r w:rsidRPr="00086C4F">
        <w:rPr>
          <w:spacing w:val="26"/>
        </w:rPr>
        <w:t xml:space="preserve"> </w:t>
      </w:r>
      <w:r w:rsidRPr="00086C4F">
        <w:t>provided</w:t>
      </w:r>
      <w:r w:rsidRPr="00086C4F">
        <w:rPr>
          <w:spacing w:val="26"/>
        </w:rPr>
        <w:t xml:space="preserve"> </w:t>
      </w:r>
      <w:r w:rsidRPr="00086C4F">
        <w:t>by</w:t>
      </w:r>
      <w:r w:rsidRPr="00086C4F">
        <w:rPr>
          <w:spacing w:val="24"/>
        </w:rPr>
        <w:t xml:space="preserve"> </w:t>
      </w:r>
      <w:r w:rsidR="005B746B" w:rsidRPr="00086C4F">
        <w:rPr>
          <w:rFonts w:asciiTheme="minorHAnsi" w:hAnsiTheme="minorHAnsi" w:cstheme="minorBidi"/>
        </w:rPr>
        <w:t>GAC</w:t>
      </w:r>
      <w:r w:rsidR="006D0B39" w:rsidRPr="00086C4F">
        <w:rPr>
          <w:rFonts w:asciiTheme="minorHAnsi" w:hAnsiTheme="minorHAnsi" w:cstheme="minorBidi"/>
        </w:rPr>
        <w:t>S</w:t>
      </w:r>
      <w:r w:rsidRPr="00086C4F">
        <w:t>,</w:t>
      </w:r>
      <w:r w:rsidRPr="00086C4F">
        <w:rPr>
          <w:spacing w:val="25"/>
        </w:rPr>
        <w:t xml:space="preserve"> </w:t>
      </w:r>
      <w:r w:rsidRPr="00086C4F">
        <w:t>or</w:t>
      </w:r>
      <w:r w:rsidRPr="00086C4F">
        <w:rPr>
          <w:spacing w:val="25"/>
        </w:rPr>
        <w:t xml:space="preserve"> </w:t>
      </w:r>
      <w:r w:rsidRPr="00086C4F">
        <w:t>by</w:t>
      </w:r>
      <w:r w:rsidRPr="00086C4F">
        <w:rPr>
          <w:spacing w:val="26"/>
        </w:rPr>
        <w:t xml:space="preserve"> </w:t>
      </w:r>
      <w:r w:rsidRPr="00086C4F">
        <w:t>any</w:t>
      </w:r>
      <w:r w:rsidRPr="00086C4F">
        <w:rPr>
          <w:spacing w:val="24"/>
        </w:rPr>
        <w:t xml:space="preserve"> </w:t>
      </w:r>
      <w:r w:rsidRPr="00086C4F">
        <w:t>of</w:t>
      </w:r>
      <w:r w:rsidRPr="00086C4F">
        <w:rPr>
          <w:spacing w:val="26"/>
        </w:rPr>
        <w:t xml:space="preserve"> </w:t>
      </w:r>
      <w:r w:rsidRPr="00086C4F">
        <w:t>its servants or agents; and/or</w:t>
      </w:r>
    </w:p>
    <w:p w14:paraId="2DA3CBB8" w14:textId="075BAB78" w:rsidR="00191507" w:rsidRPr="00086C4F" w:rsidRDefault="00191507" w:rsidP="008D1E2C">
      <w:pPr>
        <w:pStyle w:val="ListParagraph"/>
        <w:widowControl w:val="0"/>
        <w:numPr>
          <w:ilvl w:val="0"/>
          <w:numId w:val="27"/>
        </w:numPr>
        <w:tabs>
          <w:tab w:val="left" w:pos="840"/>
        </w:tabs>
        <w:autoSpaceDE w:val="0"/>
        <w:autoSpaceDN w:val="0"/>
        <w:spacing w:before="119" w:line="360" w:lineRule="auto"/>
        <w:contextualSpacing w:val="0"/>
        <w:jc w:val="both"/>
      </w:pPr>
      <w:r w:rsidRPr="00086C4F">
        <w:t>compliance</w:t>
      </w:r>
      <w:r w:rsidRPr="00086C4F">
        <w:rPr>
          <w:spacing w:val="-2"/>
        </w:rPr>
        <w:t xml:space="preserve"> </w:t>
      </w:r>
      <w:r w:rsidRPr="00086C4F">
        <w:t xml:space="preserve">by </w:t>
      </w:r>
      <w:r w:rsidR="005B746B" w:rsidRPr="00086C4F">
        <w:rPr>
          <w:rFonts w:asciiTheme="minorHAnsi" w:hAnsiTheme="minorHAnsi" w:cstheme="minorBidi"/>
        </w:rPr>
        <w:t>GAC</w:t>
      </w:r>
      <w:r w:rsidR="006D0B39" w:rsidRPr="00086C4F">
        <w:rPr>
          <w:rFonts w:asciiTheme="minorHAnsi" w:hAnsiTheme="minorHAnsi" w:cstheme="minorBidi"/>
        </w:rPr>
        <w:t>S</w:t>
      </w:r>
      <w:r w:rsidR="00B7746C" w:rsidRPr="00086C4F">
        <w:rPr>
          <w:rFonts w:asciiTheme="minorHAnsi" w:hAnsiTheme="minorHAnsi" w:cstheme="minorBidi"/>
        </w:rPr>
        <w:t xml:space="preserve"> </w:t>
      </w:r>
      <w:r w:rsidRPr="00086C4F">
        <w:t>with</w:t>
      </w:r>
      <w:r w:rsidRPr="00086C4F">
        <w:rPr>
          <w:spacing w:val="-3"/>
        </w:rPr>
        <w:t xml:space="preserve"> </w:t>
      </w:r>
      <w:r w:rsidRPr="00086C4F">
        <w:t>any term</w:t>
      </w:r>
      <w:r w:rsidRPr="00086C4F">
        <w:rPr>
          <w:spacing w:val="1"/>
        </w:rPr>
        <w:t xml:space="preserve"> </w:t>
      </w:r>
      <w:r w:rsidRPr="00086C4F">
        <w:t>of</w:t>
      </w:r>
      <w:r w:rsidRPr="00086C4F">
        <w:rPr>
          <w:spacing w:val="-1"/>
        </w:rPr>
        <w:t xml:space="preserve"> </w:t>
      </w:r>
      <w:r w:rsidRPr="00086C4F">
        <w:t xml:space="preserve">this </w:t>
      </w:r>
      <w:r w:rsidRPr="00086C4F">
        <w:rPr>
          <w:spacing w:val="-2"/>
        </w:rPr>
        <w:t>Undertaking</w:t>
      </w:r>
      <w:r w:rsidR="009B6F64" w:rsidRPr="00086C4F">
        <w:rPr>
          <w:spacing w:val="-2"/>
        </w:rPr>
        <w:t>.</w:t>
      </w:r>
    </w:p>
    <w:p w14:paraId="17870BE6" w14:textId="77777777" w:rsidR="009F5706" w:rsidRPr="00086C4F" w:rsidRDefault="009F5706" w:rsidP="001C0692">
      <w:pPr>
        <w:pStyle w:val="FWOparagraphlevel1"/>
        <w:numPr>
          <w:ilvl w:val="0"/>
          <w:numId w:val="0"/>
        </w:numPr>
        <w:rPr>
          <w:rFonts w:asciiTheme="minorHAnsi" w:hAnsiTheme="minorHAnsi" w:cstheme="minorHAnsi"/>
        </w:rPr>
      </w:pPr>
    </w:p>
    <w:p w14:paraId="63768F09" w14:textId="77777777" w:rsidR="00060698" w:rsidRPr="00086C4F" w:rsidRDefault="00060698">
      <w:pPr>
        <w:rPr>
          <w:b/>
          <w:bCs/>
        </w:rPr>
      </w:pPr>
      <w:r w:rsidRPr="00086C4F">
        <w:rPr>
          <w:b/>
          <w:bCs/>
        </w:rPr>
        <w:br w:type="page"/>
      </w:r>
    </w:p>
    <w:p w14:paraId="156DE345" w14:textId="52BACDD0" w:rsidR="00060698" w:rsidRPr="00086C4F" w:rsidRDefault="00060698" w:rsidP="00060698">
      <w:pPr>
        <w:rPr>
          <w:rFonts w:asciiTheme="minorHAnsi" w:hAnsiTheme="minorHAnsi" w:cstheme="minorHAnsi"/>
          <w:b/>
          <w:bCs/>
          <w:sz w:val="24"/>
          <w:szCs w:val="24"/>
        </w:rPr>
      </w:pPr>
      <w:r w:rsidRPr="00086C4F">
        <w:rPr>
          <w:rFonts w:asciiTheme="minorHAnsi" w:hAnsiTheme="minorHAnsi" w:cstheme="minorHAnsi"/>
          <w:b/>
          <w:bCs/>
          <w:sz w:val="24"/>
          <w:szCs w:val="24"/>
        </w:rPr>
        <w:lastRenderedPageBreak/>
        <w:t xml:space="preserve">Executed as an undertaking </w:t>
      </w:r>
    </w:p>
    <w:p w14:paraId="33B48FC8" w14:textId="77777777" w:rsidR="00060698" w:rsidRPr="00086C4F" w:rsidRDefault="00060698" w:rsidP="00060698">
      <w:pPr>
        <w:rPr>
          <w:rFonts w:asciiTheme="minorHAnsi" w:hAnsiTheme="minorHAnsi" w:cstheme="minorHAnsi"/>
          <w:b/>
          <w:bCs/>
          <w:sz w:val="24"/>
          <w:szCs w:val="24"/>
        </w:rPr>
      </w:pPr>
    </w:p>
    <w:p w14:paraId="30FCAA99" w14:textId="7B6DFF1F" w:rsidR="00060698" w:rsidRPr="00086C4F" w:rsidRDefault="00060698" w:rsidP="00060698">
      <w:pPr>
        <w:textAlignment w:val="baseline"/>
        <w:rPr>
          <w:rFonts w:asciiTheme="minorHAnsi" w:hAnsiTheme="minorHAnsi" w:cstheme="minorHAnsi"/>
          <w:sz w:val="24"/>
          <w:szCs w:val="24"/>
        </w:rPr>
      </w:pPr>
      <w:r w:rsidRPr="00086C4F">
        <w:rPr>
          <w:rFonts w:asciiTheme="minorHAnsi" w:hAnsiTheme="minorHAnsi" w:cstheme="minorHAnsi"/>
          <w:sz w:val="24"/>
          <w:szCs w:val="24"/>
          <w:lang w:val="en-US"/>
        </w:rPr>
        <w:t xml:space="preserve">EXECUTED by an authorised person of </w:t>
      </w:r>
      <w:r w:rsidR="00B902BC" w:rsidRPr="00086C4F">
        <w:rPr>
          <w:rFonts w:asciiTheme="minorHAnsi" w:hAnsiTheme="minorHAnsi" w:cstheme="minorHAnsi"/>
          <w:sz w:val="24"/>
          <w:szCs w:val="24"/>
          <w:lang w:val="en-US"/>
        </w:rPr>
        <w:t>Goodwin Aged Care Service Limited</w:t>
      </w:r>
    </w:p>
    <w:p w14:paraId="6829793C" w14:textId="77777777" w:rsidR="00060698" w:rsidRPr="00086C4F" w:rsidRDefault="00060698" w:rsidP="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p w14:paraId="1A1CE1D8" w14:textId="77777777" w:rsidR="00060698" w:rsidRPr="00086C4F" w:rsidRDefault="00060698" w:rsidP="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p w14:paraId="6110D649" w14:textId="77777777" w:rsidR="00060698" w:rsidRPr="00086C4F" w:rsidRDefault="00060698" w:rsidP="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95"/>
        <w:gridCol w:w="300"/>
        <w:gridCol w:w="4320"/>
      </w:tblGrid>
      <w:tr w:rsidR="005B34DA" w:rsidRPr="00086C4F" w14:paraId="3323126E" w14:textId="77777777">
        <w:trPr>
          <w:trHeight w:val="840"/>
        </w:trPr>
        <w:tc>
          <w:tcPr>
            <w:tcW w:w="4395" w:type="dxa"/>
            <w:tcBorders>
              <w:top w:val="single" w:sz="6" w:space="0" w:color="000000"/>
              <w:left w:val="nil"/>
              <w:bottom w:val="nil"/>
              <w:right w:val="nil"/>
            </w:tcBorders>
            <w:hideMark/>
          </w:tcPr>
          <w:p w14:paraId="5DF99EE9"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sz w:val="24"/>
                <w:szCs w:val="24"/>
                <w:lang w:val="en-US"/>
              </w:rPr>
              <w:t>(Name and position of authorised signatory)</w:t>
            </w:r>
            <w:r w:rsidRPr="00086C4F">
              <w:rPr>
                <w:rFonts w:asciiTheme="minorHAnsi" w:hAnsiTheme="minorHAnsi" w:cstheme="minorHAnsi"/>
                <w:sz w:val="24"/>
                <w:szCs w:val="24"/>
              </w:rPr>
              <w:t> </w:t>
            </w:r>
          </w:p>
        </w:tc>
        <w:tc>
          <w:tcPr>
            <w:tcW w:w="300" w:type="dxa"/>
            <w:tcBorders>
              <w:top w:val="nil"/>
              <w:left w:val="nil"/>
              <w:bottom w:val="nil"/>
              <w:right w:val="nil"/>
            </w:tcBorders>
            <w:hideMark/>
          </w:tcPr>
          <w:p w14:paraId="4C523C2B"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tc>
        <w:tc>
          <w:tcPr>
            <w:tcW w:w="4320" w:type="dxa"/>
            <w:tcBorders>
              <w:top w:val="single" w:sz="6" w:space="0" w:color="000000"/>
              <w:left w:val="nil"/>
              <w:bottom w:val="nil"/>
              <w:right w:val="nil"/>
            </w:tcBorders>
            <w:hideMark/>
          </w:tcPr>
          <w:p w14:paraId="09DB0A34"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sz w:val="24"/>
                <w:szCs w:val="24"/>
                <w:lang w:val="en-US"/>
              </w:rPr>
              <w:t>(Signature of authorised signatory)</w:t>
            </w:r>
            <w:r w:rsidRPr="00086C4F">
              <w:rPr>
                <w:rFonts w:asciiTheme="minorHAnsi" w:hAnsiTheme="minorHAnsi" w:cstheme="minorHAnsi"/>
                <w:sz w:val="24"/>
                <w:szCs w:val="24"/>
              </w:rPr>
              <w:t> </w:t>
            </w:r>
          </w:p>
        </w:tc>
      </w:tr>
      <w:tr w:rsidR="005B34DA" w:rsidRPr="00086C4F" w14:paraId="443D5781" w14:textId="77777777">
        <w:trPr>
          <w:trHeight w:val="495"/>
        </w:trPr>
        <w:tc>
          <w:tcPr>
            <w:tcW w:w="4395" w:type="dxa"/>
            <w:tcBorders>
              <w:top w:val="nil"/>
              <w:left w:val="nil"/>
              <w:bottom w:val="nil"/>
              <w:right w:val="nil"/>
            </w:tcBorders>
            <w:hideMark/>
          </w:tcPr>
          <w:p w14:paraId="6386DFDF"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p w14:paraId="48476D04"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sz w:val="24"/>
                <w:szCs w:val="24"/>
                <w:lang w:val="en-US"/>
              </w:rPr>
              <w:t>in the presence of:</w:t>
            </w:r>
            <w:r w:rsidRPr="00086C4F">
              <w:rPr>
                <w:rFonts w:asciiTheme="minorHAnsi" w:hAnsiTheme="minorHAnsi" w:cstheme="minorHAnsi"/>
                <w:sz w:val="24"/>
                <w:szCs w:val="24"/>
              </w:rPr>
              <w:t> </w:t>
            </w:r>
          </w:p>
        </w:tc>
        <w:tc>
          <w:tcPr>
            <w:tcW w:w="300" w:type="dxa"/>
            <w:tcBorders>
              <w:top w:val="nil"/>
              <w:left w:val="nil"/>
              <w:bottom w:val="nil"/>
              <w:right w:val="nil"/>
            </w:tcBorders>
            <w:hideMark/>
          </w:tcPr>
          <w:p w14:paraId="772E07B8"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tc>
        <w:tc>
          <w:tcPr>
            <w:tcW w:w="4320" w:type="dxa"/>
            <w:tcBorders>
              <w:top w:val="nil"/>
              <w:left w:val="nil"/>
              <w:bottom w:val="nil"/>
              <w:right w:val="nil"/>
            </w:tcBorders>
            <w:hideMark/>
          </w:tcPr>
          <w:p w14:paraId="3BEB12CF"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tc>
      </w:tr>
    </w:tbl>
    <w:p w14:paraId="0052D492" w14:textId="77777777" w:rsidR="00060698" w:rsidRPr="00086C4F" w:rsidRDefault="00060698" w:rsidP="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p w14:paraId="04B19D50" w14:textId="77777777" w:rsidR="00060698" w:rsidRPr="00086C4F" w:rsidRDefault="00060698" w:rsidP="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p w14:paraId="2CECC95A" w14:textId="77777777" w:rsidR="00060698" w:rsidRPr="00086C4F" w:rsidRDefault="00060698" w:rsidP="00060698">
      <w:pPr>
        <w:textAlignment w:val="baseline"/>
        <w:rPr>
          <w:rFonts w:asciiTheme="minorHAnsi" w:hAnsiTheme="minorHAnsi" w:cstheme="minorHAnsi"/>
          <w:sz w:val="24"/>
          <w:szCs w:val="24"/>
        </w:rPr>
      </w:pPr>
      <w:r w:rsidRPr="00086C4F">
        <w:rPr>
          <w:rFonts w:asciiTheme="minorHAnsi" w:hAnsiTheme="minorHAnsi" w:cstheme="minorHAnsi"/>
          <w:noProof/>
          <w:sz w:val="24"/>
          <w:szCs w:val="24"/>
        </w:rPr>
        <w:drawing>
          <wp:inline distT="0" distB="0" distL="0" distR="0" wp14:anchorId="26D72839" wp14:editId="272ED339">
            <wp:extent cx="2806700" cy="15875"/>
            <wp:effectExtent l="0" t="0" r="0" b="0"/>
            <wp:docPr id="1704007756" name="Picture 170400775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6700" cy="15875"/>
                    </a:xfrm>
                    <a:prstGeom prst="rect">
                      <a:avLst/>
                    </a:prstGeom>
                    <a:noFill/>
                    <a:ln>
                      <a:noFill/>
                    </a:ln>
                  </pic:spPr>
                </pic:pic>
              </a:graphicData>
            </a:graphic>
          </wp:inline>
        </w:drawing>
      </w:r>
      <w:r w:rsidRPr="00086C4F">
        <w:rPr>
          <w:rFonts w:asciiTheme="minorHAnsi" w:hAnsiTheme="minorHAnsi" w:cstheme="minorHAnsi"/>
          <w:noProof/>
          <w:sz w:val="24"/>
          <w:szCs w:val="24"/>
        </w:rPr>
        <w:drawing>
          <wp:inline distT="0" distB="0" distL="0" distR="0" wp14:anchorId="4A69F43E" wp14:editId="5DCBD3C0">
            <wp:extent cx="2759075" cy="15875"/>
            <wp:effectExtent l="0" t="0" r="0" b="0"/>
            <wp:docPr id="970154298" name="Picture 970154298"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ap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9075" cy="15875"/>
                    </a:xfrm>
                    <a:prstGeom prst="rect">
                      <a:avLst/>
                    </a:prstGeom>
                    <a:noFill/>
                    <a:ln>
                      <a:noFill/>
                    </a:ln>
                  </pic:spPr>
                </pic:pic>
              </a:graphicData>
            </a:graphic>
          </wp:inline>
        </w:drawing>
      </w:r>
      <w:r w:rsidRPr="00086C4F">
        <w:rPr>
          <w:rFonts w:asciiTheme="minorHAnsi" w:hAnsiTheme="minorHAnsi" w:cstheme="minorHAnsi"/>
          <w:sz w:val="24"/>
          <w:szCs w:val="24"/>
        </w:rPr>
        <w:t> </w:t>
      </w:r>
    </w:p>
    <w:p w14:paraId="12F547E4" w14:textId="77777777" w:rsidR="00060698" w:rsidRPr="00086C4F" w:rsidRDefault="00060698" w:rsidP="00060698">
      <w:pPr>
        <w:textAlignment w:val="baseline"/>
        <w:rPr>
          <w:rFonts w:asciiTheme="minorHAnsi" w:hAnsiTheme="minorHAnsi" w:cstheme="minorHAnsi"/>
          <w:sz w:val="24"/>
          <w:szCs w:val="24"/>
        </w:rPr>
      </w:pPr>
      <w:r w:rsidRPr="00086C4F">
        <w:rPr>
          <w:rFonts w:asciiTheme="minorHAnsi" w:hAnsiTheme="minorHAnsi" w:cstheme="minorHAnsi"/>
          <w:sz w:val="24"/>
          <w:szCs w:val="24"/>
          <w:lang w:val="en-US"/>
        </w:rPr>
        <w:t>(Name of witness)</w:t>
      </w:r>
      <w:r w:rsidRPr="00086C4F">
        <w:rPr>
          <w:rFonts w:asciiTheme="minorHAnsi" w:hAnsiTheme="minorHAnsi" w:cstheme="minorHAnsi"/>
          <w:sz w:val="24"/>
          <w:szCs w:val="24"/>
        </w:rPr>
        <w:tab/>
      </w:r>
      <w:r w:rsidRPr="00086C4F">
        <w:rPr>
          <w:rFonts w:asciiTheme="minorHAnsi" w:hAnsiTheme="minorHAnsi" w:cstheme="minorHAnsi"/>
          <w:sz w:val="24"/>
          <w:szCs w:val="24"/>
        </w:rPr>
        <w:tab/>
      </w:r>
      <w:r w:rsidRPr="00086C4F">
        <w:rPr>
          <w:rFonts w:asciiTheme="minorHAnsi" w:hAnsiTheme="minorHAnsi" w:cstheme="minorHAnsi"/>
          <w:sz w:val="24"/>
          <w:szCs w:val="24"/>
        </w:rPr>
        <w:tab/>
      </w:r>
      <w:r w:rsidRPr="00086C4F">
        <w:rPr>
          <w:rFonts w:asciiTheme="minorHAnsi" w:hAnsiTheme="minorHAnsi" w:cstheme="minorHAnsi"/>
          <w:sz w:val="24"/>
          <w:szCs w:val="24"/>
        </w:rPr>
        <w:tab/>
      </w:r>
      <w:r w:rsidRPr="00086C4F">
        <w:rPr>
          <w:rFonts w:asciiTheme="minorHAnsi" w:hAnsiTheme="minorHAnsi" w:cstheme="minorHAnsi"/>
          <w:sz w:val="24"/>
          <w:szCs w:val="24"/>
        </w:rPr>
        <w:tab/>
      </w:r>
      <w:r w:rsidRPr="00086C4F">
        <w:rPr>
          <w:rFonts w:asciiTheme="minorHAnsi" w:hAnsiTheme="minorHAnsi" w:cstheme="minorHAnsi"/>
          <w:sz w:val="24"/>
          <w:szCs w:val="24"/>
          <w:lang w:val="en-US"/>
        </w:rPr>
        <w:t>(Signature of witness)</w:t>
      </w:r>
      <w:r w:rsidRPr="00086C4F">
        <w:rPr>
          <w:rFonts w:asciiTheme="minorHAnsi" w:hAnsiTheme="minorHAnsi" w:cstheme="minorHAnsi"/>
          <w:sz w:val="24"/>
          <w:szCs w:val="24"/>
        </w:rPr>
        <w:t> </w:t>
      </w:r>
    </w:p>
    <w:p w14:paraId="66D3C058" w14:textId="77777777" w:rsidR="00060698" w:rsidRPr="00086C4F" w:rsidRDefault="00060698" w:rsidP="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p w14:paraId="6486CF3D" w14:textId="77777777" w:rsidR="00060698" w:rsidRPr="00086C4F" w:rsidRDefault="00060698" w:rsidP="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p w14:paraId="22C94276" w14:textId="77777777" w:rsidR="00060698" w:rsidRPr="00086C4F" w:rsidRDefault="00060698" w:rsidP="00060698">
      <w:pPr>
        <w:textAlignment w:val="baseline"/>
        <w:rPr>
          <w:rFonts w:asciiTheme="minorHAnsi" w:hAnsiTheme="minorHAnsi" w:cstheme="minorHAnsi"/>
          <w:sz w:val="24"/>
          <w:szCs w:val="24"/>
        </w:rPr>
      </w:pPr>
      <w:r w:rsidRPr="00086C4F">
        <w:rPr>
          <w:rFonts w:asciiTheme="minorHAnsi" w:hAnsiTheme="minorHAnsi" w:cstheme="minorHAnsi"/>
          <w:noProof/>
          <w:sz w:val="24"/>
          <w:szCs w:val="24"/>
        </w:rPr>
        <w:drawing>
          <wp:inline distT="0" distB="0" distL="0" distR="0" wp14:anchorId="6F8755CC" wp14:editId="35F36646">
            <wp:extent cx="2806700" cy="15875"/>
            <wp:effectExtent l="0" t="0" r="0" b="0"/>
            <wp:docPr id="1136295078" name="Picture 1136295078"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p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6700" cy="15875"/>
                    </a:xfrm>
                    <a:prstGeom prst="rect">
                      <a:avLst/>
                    </a:prstGeom>
                    <a:noFill/>
                    <a:ln>
                      <a:noFill/>
                    </a:ln>
                  </pic:spPr>
                </pic:pic>
              </a:graphicData>
            </a:graphic>
          </wp:inline>
        </w:drawing>
      </w:r>
      <w:r w:rsidRPr="00086C4F">
        <w:rPr>
          <w:rFonts w:asciiTheme="minorHAnsi" w:hAnsiTheme="minorHAnsi" w:cstheme="minorHAnsi"/>
          <w:sz w:val="24"/>
          <w:szCs w:val="24"/>
        </w:rPr>
        <w:t> </w:t>
      </w:r>
    </w:p>
    <w:p w14:paraId="1E07608B" w14:textId="77777777" w:rsidR="00060698" w:rsidRPr="00086C4F" w:rsidRDefault="00060698" w:rsidP="00060698">
      <w:pPr>
        <w:textAlignment w:val="baseline"/>
        <w:rPr>
          <w:rFonts w:asciiTheme="minorHAnsi" w:hAnsiTheme="minorHAnsi" w:cstheme="minorHAnsi"/>
          <w:sz w:val="24"/>
          <w:szCs w:val="24"/>
        </w:rPr>
      </w:pPr>
      <w:r w:rsidRPr="00086C4F">
        <w:rPr>
          <w:rFonts w:asciiTheme="minorHAnsi" w:hAnsiTheme="minorHAnsi" w:cstheme="minorHAnsi"/>
          <w:sz w:val="24"/>
          <w:szCs w:val="24"/>
          <w:lang w:val="en-US"/>
        </w:rPr>
        <w:t>(Date)</w:t>
      </w:r>
      <w:r w:rsidRPr="00086C4F">
        <w:rPr>
          <w:rFonts w:asciiTheme="minorHAnsi" w:hAnsiTheme="minorHAnsi" w:cstheme="minorHAnsi"/>
          <w:sz w:val="24"/>
          <w:szCs w:val="24"/>
        </w:rPr>
        <w:t> </w:t>
      </w:r>
    </w:p>
    <w:p w14:paraId="1C0F6667" w14:textId="77777777" w:rsidR="00060698" w:rsidRPr="00086C4F" w:rsidRDefault="00060698" w:rsidP="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p w14:paraId="15D82FD9" w14:textId="77777777" w:rsidR="00060698" w:rsidRPr="00086C4F" w:rsidRDefault="00060698" w:rsidP="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p w14:paraId="21B054AD" w14:textId="77777777" w:rsidR="00060698" w:rsidRPr="00086C4F" w:rsidRDefault="00060698" w:rsidP="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tbl>
      <w:tblPr>
        <w:tblW w:w="92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95"/>
        <w:gridCol w:w="300"/>
        <w:gridCol w:w="4320"/>
      </w:tblGrid>
      <w:tr w:rsidR="00060698" w:rsidRPr="00086C4F" w14:paraId="1D805C73" w14:textId="77777777">
        <w:trPr>
          <w:trHeight w:val="1305"/>
        </w:trPr>
        <w:tc>
          <w:tcPr>
            <w:tcW w:w="9215" w:type="dxa"/>
            <w:gridSpan w:val="3"/>
            <w:tcBorders>
              <w:top w:val="nil"/>
              <w:left w:val="nil"/>
              <w:bottom w:val="nil"/>
              <w:right w:val="nil"/>
            </w:tcBorders>
            <w:hideMark/>
          </w:tcPr>
          <w:p w14:paraId="04AD3736" w14:textId="77777777" w:rsidR="00060698" w:rsidRPr="00086C4F" w:rsidRDefault="00060698">
            <w:pPr>
              <w:ind w:left="-15"/>
              <w:textAlignment w:val="baseline"/>
              <w:rPr>
                <w:rFonts w:asciiTheme="minorHAnsi" w:hAnsiTheme="minorHAnsi" w:cstheme="minorHAnsi"/>
                <w:sz w:val="24"/>
                <w:szCs w:val="24"/>
              </w:rPr>
            </w:pPr>
            <w:r w:rsidRPr="00086C4F">
              <w:rPr>
                <w:rFonts w:asciiTheme="minorHAnsi" w:hAnsiTheme="minorHAnsi" w:cstheme="minorHAnsi"/>
                <w:sz w:val="24"/>
                <w:szCs w:val="24"/>
                <w:lang w:val="en-US"/>
              </w:rPr>
              <w:t xml:space="preserve">ACCEPTED by the Fair Work Ombudsman pursuant to section 715(2) of the </w:t>
            </w:r>
            <w:r w:rsidRPr="00086C4F">
              <w:rPr>
                <w:rFonts w:asciiTheme="minorHAnsi" w:hAnsiTheme="minorHAnsi" w:cstheme="minorHAnsi"/>
                <w:i/>
                <w:iCs/>
                <w:sz w:val="24"/>
                <w:szCs w:val="24"/>
                <w:lang w:val="en-US"/>
              </w:rPr>
              <w:t>Fair Work Act                                   2009</w:t>
            </w:r>
            <w:r w:rsidRPr="00086C4F">
              <w:rPr>
                <w:rFonts w:asciiTheme="minorHAnsi" w:hAnsiTheme="minorHAnsi" w:cstheme="minorHAnsi"/>
                <w:sz w:val="24"/>
                <w:szCs w:val="24"/>
                <w:lang w:val="en-US"/>
              </w:rPr>
              <w:t xml:space="preserve"> on:</w:t>
            </w:r>
            <w:r w:rsidRPr="00086C4F">
              <w:rPr>
                <w:rFonts w:asciiTheme="minorHAnsi" w:hAnsiTheme="minorHAnsi" w:cstheme="minorHAnsi"/>
                <w:sz w:val="24"/>
                <w:szCs w:val="24"/>
              </w:rPr>
              <w:t> </w:t>
            </w:r>
          </w:p>
          <w:p w14:paraId="042BB53D" w14:textId="77777777" w:rsidR="00060698" w:rsidRPr="00086C4F" w:rsidRDefault="00060698">
            <w:pPr>
              <w:ind w:left="-15"/>
              <w:textAlignment w:val="baseline"/>
              <w:rPr>
                <w:rFonts w:asciiTheme="minorHAnsi" w:hAnsiTheme="minorHAnsi" w:cstheme="minorHAnsi"/>
                <w:sz w:val="24"/>
                <w:szCs w:val="24"/>
              </w:rPr>
            </w:pPr>
          </w:p>
          <w:p w14:paraId="1BD4957E" w14:textId="77777777" w:rsidR="00060698" w:rsidRPr="00086C4F" w:rsidRDefault="00060698">
            <w:pPr>
              <w:ind w:left="-15"/>
              <w:textAlignment w:val="baseline"/>
              <w:rPr>
                <w:rFonts w:asciiTheme="minorHAnsi" w:hAnsiTheme="minorHAnsi" w:cstheme="minorHAnsi"/>
                <w:sz w:val="24"/>
                <w:szCs w:val="24"/>
              </w:rPr>
            </w:pPr>
          </w:p>
          <w:p w14:paraId="4577BC52" w14:textId="77777777" w:rsidR="00060698" w:rsidRPr="00086C4F" w:rsidRDefault="00060698">
            <w:pPr>
              <w:textAlignment w:val="baseline"/>
              <w:rPr>
                <w:rFonts w:asciiTheme="minorHAnsi" w:hAnsiTheme="minorHAnsi" w:cstheme="minorHAnsi"/>
                <w:sz w:val="24"/>
                <w:szCs w:val="24"/>
              </w:rPr>
            </w:pPr>
          </w:p>
        </w:tc>
      </w:tr>
      <w:tr w:rsidR="005B34DA" w:rsidRPr="00086C4F" w14:paraId="59E99775" w14:textId="77777777">
        <w:trPr>
          <w:trHeight w:val="2040"/>
        </w:trPr>
        <w:tc>
          <w:tcPr>
            <w:tcW w:w="4595" w:type="dxa"/>
            <w:tcBorders>
              <w:top w:val="single" w:sz="6" w:space="0" w:color="000000"/>
              <w:left w:val="nil"/>
              <w:bottom w:val="nil"/>
              <w:right w:val="nil"/>
            </w:tcBorders>
            <w:hideMark/>
          </w:tcPr>
          <w:p w14:paraId="60676644" w14:textId="77777777" w:rsidR="00060698" w:rsidRPr="00086C4F" w:rsidRDefault="00060698">
            <w:pPr>
              <w:ind w:left="-15"/>
              <w:textAlignment w:val="baseline"/>
              <w:rPr>
                <w:rFonts w:asciiTheme="minorHAnsi" w:hAnsiTheme="minorHAnsi" w:cstheme="minorHAnsi"/>
                <w:sz w:val="24"/>
                <w:szCs w:val="24"/>
              </w:rPr>
            </w:pPr>
            <w:r w:rsidRPr="00086C4F">
              <w:rPr>
                <w:rFonts w:asciiTheme="minorHAnsi" w:hAnsiTheme="minorHAnsi" w:cstheme="minorHAnsi"/>
                <w:sz w:val="24"/>
                <w:szCs w:val="24"/>
                <w:lang w:val="en-US"/>
              </w:rPr>
              <w:t>(Name and role of Delegate)</w:t>
            </w:r>
          </w:p>
          <w:p w14:paraId="79CB2B45"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p w14:paraId="0247FDD7"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p w14:paraId="1EE1D9AE"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p w14:paraId="5968A102"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noProof/>
                <w:sz w:val="24"/>
                <w:szCs w:val="24"/>
              </w:rPr>
              <w:drawing>
                <wp:inline distT="0" distB="0" distL="0" distR="0" wp14:anchorId="55A76C50" wp14:editId="12F30D96">
                  <wp:extent cx="2806700" cy="15875"/>
                  <wp:effectExtent l="0" t="0" r="0" b="0"/>
                  <wp:docPr id="305642261" name="Picture 30564226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p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6700" cy="15875"/>
                          </a:xfrm>
                          <a:prstGeom prst="rect">
                            <a:avLst/>
                          </a:prstGeom>
                          <a:noFill/>
                          <a:ln>
                            <a:noFill/>
                          </a:ln>
                        </pic:spPr>
                      </pic:pic>
                    </a:graphicData>
                  </a:graphic>
                </wp:inline>
              </w:drawing>
            </w:r>
            <w:r w:rsidRPr="00086C4F">
              <w:rPr>
                <w:rFonts w:asciiTheme="minorHAnsi" w:hAnsiTheme="minorHAnsi" w:cstheme="minorHAnsi"/>
                <w:sz w:val="24"/>
                <w:szCs w:val="24"/>
              </w:rPr>
              <w:t> </w:t>
            </w:r>
          </w:p>
          <w:p w14:paraId="1DF5AE6F"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sz w:val="24"/>
                <w:szCs w:val="24"/>
                <w:lang w:val="en-US"/>
              </w:rPr>
              <w:t>(Date)</w:t>
            </w:r>
            <w:r w:rsidRPr="00086C4F">
              <w:rPr>
                <w:rFonts w:asciiTheme="minorHAnsi" w:hAnsiTheme="minorHAnsi" w:cstheme="minorHAnsi"/>
                <w:sz w:val="24"/>
                <w:szCs w:val="24"/>
              </w:rPr>
              <w:t> </w:t>
            </w:r>
          </w:p>
          <w:p w14:paraId="75319098" w14:textId="77777777" w:rsidR="00060698" w:rsidRPr="00086C4F" w:rsidRDefault="00060698">
            <w:pPr>
              <w:textAlignment w:val="baseline"/>
              <w:rPr>
                <w:rFonts w:asciiTheme="minorHAnsi" w:hAnsiTheme="minorHAnsi" w:cstheme="minorHAnsi"/>
                <w:sz w:val="24"/>
                <w:szCs w:val="24"/>
              </w:rPr>
            </w:pPr>
          </w:p>
          <w:p w14:paraId="098500DF"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sz w:val="24"/>
                <w:szCs w:val="24"/>
                <w:lang w:val="en-US"/>
              </w:rPr>
              <w:t>Delegate for the Fair Work Ombudsman</w:t>
            </w:r>
            <w:r w:rsidRPr="00086C4F">
              <w:rPr>
                <w:rFonts w:asciiTheme="minorHAnsi" w:hAnsiTheme="minorHAnsi" w:cstheme="minorHAnsi"/>
                <w:sz w:val="24"/>
                <w:szCs w:val="24"/>
              </w:rPr>
              <w:t> </w:t>
            </w:r>
          </w:p>
        </w:tc>
        <w:tc>
          <w:tcPr>
            <w:tcW w:w="300" w:type="dxa"/>
            <w:tcBorders>
              <w:top w:val="nil"/>
              <w:left w:val="nil"/>
              <w:bottom w:val="nil"/>
              <w:right w:val="nil"/>
            </w:tcBorders>
            <w:hideMark/>
          </w:tcPr>
          <w:p w14:paraId="4E7F22FC"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tc>
        <w:tc>
          <w:tcPr>
            <w:tcW w:w="4320" w:type="dxa"/>
            <w:tcBorders>
              <w:top w:val="single" w:sz="6" w:space="0" w:color="000000"/>
              <w:left w:val="nil"/>
              <w:bottom w:val="nil"/>
              <w:right w:val="nil"/>
            </w:tcBorders>
            <w:hideMark/>
          </w:tcPr>
          <w:p w14:paraId="7E6DEB52" w14:textId="77777777" w:rsidR="00060698" w:rsidRPr="00086C4F" w:rsidRDefault="00060698">
            <w:pPr>
              <w:ind w:left="105"/>
              <w:textAlignment w:val="baseline"/>
              <w:rPr>
                <w:rFonts w:asciiTheme="minorHAnsi" w:hAnsiTheme="minorHAnsi" w:cstheme="minorHAnsi"/>
                <w:sz w:val="24"/>
                <w:szCs w:val="24"/>
              </w:rPr>
            </w:pPr>
            <w:r w:rsidRPr="00086C4F">
              <w:rPr>
                <w:rFonts w:asciiTheme="minorHAnsi" w:hAnsiTheme="minorHAnsi" w:cstheme="minorHAnsi"/>
                <w:sz w:val="24"/>
                <w:szCs w:val="24"/>
                <w:lang w:val="en-US"/>
              </w:rPr>
              <w:t>(Signature of Delegate)</w:t>
            </w:r>
            <w:r w:rsidRPr="00086C4F">
              <w:rPr>
                <w:rFonts w:asciiTheme="minorHAnsi" w:hAnsiTheme="minorHAnsi" w:cstheme="minorHAnsi"/>
                <w:sz w:val="24"/>
                <w:szCs w:val="24"/>
              </w:rPr>
              <w:t> </w:t>
            </w:r>
          </w:p>
        </w:tc>
      </w:tr>
      <w:tr w:rsidR="005B34DA" w:rsidRPr="00086C4F" w14:paraId="35B6F774" w14:textId="77777777">
        <w:trPr>
          <w:trHeight w:val="1155"/>
        </w:trPr>
        <w:tc>
          <w:tcPr>
            <w:tcW w:w="4595" w:type="dxa"/>
            <w:tcBorders>
              <w:top w:val="nil"/>
              <w:left w:val="nil"/>
              <w:bottom w:val="single" w:sz="6" w:space="0" w:color="000000"/>
              <w:right w:val="nil"/>
            </w:tcBorders>
            <w:hideMark/>
          </w:tcPr>
          <w:p w14:paraId="71644848" w14:textId="77777777" w:rsidR="00060698" w:rsidRPr="00086C4F" w:rsidRDefault="00060698">
            <w:pPr>
              <w:ind w:left="-15"/>
              <w:textAlignment w:val="baseline"/>
              <w:rPr>
                <w:rFonts w:asciiTheme="minorHAnsi" w:hAnsiTheme="minorHAnsi" w:cstheme="minorHAnsi"/>
                <w:sz w:val="24"/>
                <w:szCs w:val="24"/>
                <w:lang w:val="en-US"/>
              </w:rPr>
            </w:pPr>
          </w:p>
          <w:p w14:paraId="2F35D7C3" w14:textId="77777777" w:rsidR="00060698" w:rsidRPr="00086C4F" w:rsidRDefault="00060698">
            <w:pPr>
              <w:ind w:left="-15"/>
              <w:textAlignment w:val="baseline"/>
              <w:rPr>
                <w:rFonts w:asciiTheme="minorHAnsi" w:hAnsiTheme="minorHAnsi" w:cstheme="minorHAnsi"/>
                <w:sz w:val="24"/>
                <w:szCs w:val="24"/>
              </w:rPr>
            </w:pPr>
            <w:r w:rsidRPr="00086C4F">
              <w:rPr>
                <w:rFonts w:asciiTheme="minorHAnsi" w:hAnsiTheme="minorHAnsi" w:cstheme="minorHAnsi"/>
                <w:sz w:val="24"/>
                <w:szCs w:val="24"/>
                <w:lang w:val="en-US"/>
              </w:rPr>
              <w:t>in the presence of:</w:t>
            </w:r>
            <w:r w:rsidRPr="00086C4F">
              <w:rPr>
                <w:rFonts w:asciiTheme="minorHAnsi" w:hAnsiTheme="minorHAnsi" w:cstheme="minorHAnsi"/>
                <w:sz w:val="24"/>
                <w:szCs w:val="24"/>
              </w:rPr>
              <w:t> </w:t>
            </w:r>
          </w:p>
          <w:p w14:paraId="3FA31301" w14:textId="77777777" w:rsidR="00060698" w:rsidRPr="00086C4F" w:rsidRDefault="00060698">
            <w:pPr>
              <w:ind w:left="-15"/>
              <w:textAlignment w:val="baseline"/>
              <w:rPr>
                <w:rFonts w:asciiTheme="minorHAnsi" w:hAnsiTheme="minorHAnsi" w:cstheme="minorHAnsi"/>
                <w:sz w:val="24"/>
                <w:szCs w:val="24"/>
              </w:rPr>
            </w:pPr>
          </w:p>
          <w:p w14:paraId="6E1CEBEC" w14:textId="77777777" w:rsidR="00060698" w:rsidRPr="00086C4F" w:rsidRDefault="00060698">
            <w:pPr>
              <w:ind w:left="-15"/>
              <w:textAlignment w:val="baseline"/>
              <w:rPr>
                <w:rFonts w:asciiTheme="minorHAnsi" w:hAnsiTheme="minorHAnsi" w:cstheme="minorHAnsi"/>
                <w:sz w:val="24"/>
                <w:szCs w:val="24"/>
              </w:rPr>
            </w:pPr>
          </w:p>
          <w:p w14:paraId="66939F6A" w14:textId="77777777" w:rsidR="00060698" w:rsidRPr="00086C4F" w:rsidRDefault="00060698">
            <w:pPr>
              <w:ind w:left="-15"/>
              <w:textAlignment w:val="baseline"/>
              <w:rPr>
                <w:rFonts w:asciiTheme="minorHAnsi" w:hAnsiTheme="minorHAnsi" w:cstheme="minorHAnsi"/>
                <w:sz w:val="24"/>
                <w:szCs w:val="24"/>
              </w:rPr>
            </w:pPr>
          </w:p>
          <w:p w14:paraId="485787E3" w14:textId="77777777" w:rsidR="00060698" w:rsidRPr="00086C4F" w:rsidRDefault="00060698">
            <w:pPr>
              <w:ind w:left="-15"/>
              <w:textAlignment w:val="baseline"/>
              <w:rPr>
                <w:rFonts w:asciiTheme="minorHAnsi" w:hAnsiTheme="minorHAnsi" w:cstheme="minorHAnsi"/>
                <w:sz w:val="24"/>
                <w:szCs w:val="24"/>
              </w:rPr>
            </w:pPr>
          </w:p>
        </w:tc>
        <w:tc>
          <w:tcPr>
            <w:tcW w:w="300" w:type="dxa"/>
            <w:tcBorders>
              <w:top w:val="nil"/>
              <w:left w:val="nil"/>
              <w:bottom w:val="nil"/>
              <w:right w:val="nil"/>
            </w:tcBorders>
            <w:hideMark/>
          </w:tcPr>
          <w:p w14:paraId="6104FC42"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tc>
        <w:tc>
          <w:tcPr>
            <w:tcW w:w="4320" w:type="dxa"/>
            <w:tcBorders>
              <w:top w:val="nil"/>
              <w:left w:val="nil"/>
              <w:bottom w:val="single" w:sz="6" w:space="0" w:color="000000"/>
              <w:right w:val="nil"/>
            </w:tcBorders>
            <w:hideMark/>
          </w:tcPr>
          <w:p w14:paraId="174E664B"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tc>
      </w:tr>
      <w:tr w:rsidR="005B34DA" w:rsidRPr="00086C4F" w14:paraId="23E51804" w14:textId="77777777">
        <w:trPr>
          <w:trHeight w:val="285"/>
        </w:trPr>
        <w:tc>
          <w:tcPr>
            <w:tcW w:w="4595" w:type="dxa"/>
            <w:tcBorders>
              <w:top w:val="single" w:sz="6" w:space="0" w:color="000000"/>
              <w:left w:val="nil"/>
              <w:bottom w:val="nil"/>
              <w:right w:val="nil"/>
            </w:tcBorders>
            <w:hideMark/>
          </w:tcPr>
          <w:p w14:paraId="473FFD6C" w14:textId="77777777" w:rsidR="00060698" w:rsidRPr="00086C4F" w:rsidRDefault="00060698">
            <w:pPr>
              <w:ind w:left="-15"/>
              <w:textAlignment w:val="baseline"/>
              <w:rPr>
                <w:rFonts w:asciiTheme="minorHAnsi" w:hAnsiTheme="minorHAnsi" w:cstheme="minorHAnsi"/>
                <w:sz w:val="24"/>
                <w:szCs w:val="24"/>
              </w:rPr>
            </w:pPr>
            <w:r w:rsidRPr="00086C4F">
              <w:rPr>
                <w:rFonts w:asciiTheme="minorHAnsi" w:hAnsiTheme="minorHAnsi" w:cstheme="minorHAnsi"/>
                <w:sz w:val="24"/>
                <w:szCs w:val="24"/>
                <w:lang w:val="en-US"/>
              </w:rPr>
              <w:t>(Signature of witness)</w:t>
            </w:r>
            <w:r w:rsidRPr="00086C4F">
              <w:rPr>
                <w:rFonts w:asciiTheme="minorHAnsi" w:hAnsiTheme="minorHAnsi" w:cstheme="minorHAnsi"/>
                <w:sz w:val="24"/>
                <w:szCs w:val="24"/>
              </w:rPr>
              <w:t> </w:t>
            </w:r>
          </w:p>
        </w:tc>
        <w:tc>
          <w:tcPr>
            <w:tcW w:w="300" w:type="dxa"/>
            <w:tcBorders>
              <w:top w:val="nil"/>
              <w:left w:val="nil"/>
              <w:bottom w:val="nil"/>
              <w:right w:val="nil"/>
            </w:tcBorders>
            <w:hideMark/>
          </w:tcPr>
          <w:p w14:paraId="7CEA01BB"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sz w:val="24"/>
                <w:szCs w:val="24"/>
              </w:rPr>
              <w:t> </w:t>
            </w:r>
          </w:p>
        </w:tc>
        <w:tc>
          <w:tcPr>
            <w:tcW w:w="4320" w:type="dxa"/>
            <w:tcBorders>
              <w:top w:val="single" w:sz="6" w:space="0" w:color="000000"/>
              <w:left w:val="nil"/>
              <w:bottom w:val="nil"/>
              <w:right w:val="nil"/>
            </w:tcBorders>
            <w:hideMark/>
          </w:tcPr>
          <w:p w14:paraId="3851598C" w14:textId="77777777" w:rsidR="00060698" w:rsidRPr="00086C4F" w:rsidRDefault="00060698">
            <w:pPr>
              <w:textAlignment w:val="baseline"/>
              <w:rPr>
                <w:rFonts w:asciiTheme="minorHAnsi" w:hAnsiTheme="minorHAnsi" w:cstheme="minorHAnsi"/>
                <w:sz w:val="24"/>
                <w:szCs w:val="24"/>
              </w:rPr>
            </w:pPr>
            <w:r w:rsidRPr="00086C4F">
              <w:rPr>
                <w:rFonts w:asciiTheme="minorHAnsi" w:hAnsiTheme="minorHAnsi" w:cstheme="minorHAnsi"/>
                <w:sz w:val="24"/>
                <w:szCs w:val="24"/>
                <w:lang w:val="en-US"/>
              </w:rPr>
              <w:t>(Name of Witness)</w:t>
            </w:r>
            <w:r w:rsidRPr="00086C4F">
              <w:rPr>
                <w:rFonts w:asciiTheme="minorHAnsi" w:hAnsiTheme="minorHAnsi" w:cstheme="minorHAnsi"/>
                <w:sz w:val="24"/>
                <w:szCs w:val="24"/>
              </w:rPr>
              <w:t> </w:t>
            </w:r>
          </w:p>
        </w:tc>
      </w:tr>
    </w:tbl>
    <w:p w14:paraId="52114261" w14:textId="77777777" w:rsidR="00C05881" w:rsidRPr="00086C4F" w:rsidRDefault="00C05881" w:rsidP="00C05881">
      <w:pPr>
        <w:spacing w:before="120" w:after="120"/>
        <w:jc w:val="both"/>
        <w:rPr>
          <w:rFonts w:asciiTheme="minorHAnsi" w:hAnsiTheme="minorHAnsi" w:cstheme="minorBidi"/>
          <w:b/>
          <w:spacing w:val="10"/>
          <w:sz w:val="24"/>
          <w:szCs w:val="24"/>
        </w:rPr>
      </w:pPr>
    </w:p>
    <w:p w14:paraId="707174A2" w14:textId="77777777" w:rsidR="00C05881" w:rsidRPr="00086C4F" w:rsidRDefault="00C05881">
      <w:pPr>
        <w:rPr>
          <w:rFonts w:asciiTheme="minorHAnsi" w:hAnsiTheme="minorHAnsi" w:cstheme="minorBidi"/>
          <w:b/>
          <w:spacing w:val="10"/>
          <w:sz w:val="24"/>
          <w:szCs w:val="24"/>
        </w:rPr>
      </w:pPr>
      <w:r w:rsidRPr="00086C4F">
        <w:rPr>
          <w:rFonts w:asciiTheme="minorHAnsi" w:hAnsiTheme="minorHAnsi" w:cstheme="minorBidi"/>
          <w:b/>
          <w:spacing w:val="10"/>
          <w:sz w:val="24"/>
          <w:szCs w:val="24"/>
        </w:rPr>
        <w:br w:type="page"/>
      </w:r>
    </w:p>
    <w:p w14:paraId="6AA6786C" w14:textId="77777777" w:rsidR="002C311C" w:rsidRPr="00086C4F" w:rsidRDefault="002C311C" w:rsidP="002C311C">
      <w:pPr>
        <w:widowControl w:val="0"/>
        <w:jc w:val="both"/>
        <w:rPr>
          <w:rFonts w:asciiTheme="minorHAnsi" w:hAnsiTheme="minorHAnsi" w:cstheme="minorHAnsi"/>
          <w:sz w:val="24"/>
          <w:szCs w:val="24"/>
        </w:rPr>
      </w:pPr>
      <w:r w:rsidRPr="00086C4F">
        <w:rPr>
          <w:rFonts w:asciiTheme="minorHAnsi" w:hAnsiTheme="minorHAnsi" w:cstheme="minorHAnsi"/>
          <w:b/>
          <w:bCs/>
          <w:sz w:val="24"/>
          <w:szCs w:val="24"/>
        </w:rPr>
        <w:lastRenderedPageBreak/>
        <w:t>Attachment A: Notification to Employees and Intranet Notice of Enforceable Undertaking</w:t>
      </w:r>
    </w:p>
    <w:p w14:paraId="0F66A952" w14:textId="77777777" w:rsidR="002C311C" w:rsidRPr="00086C4F" w:rsidRDefault="002C311C" w:rsidP="002C311C">
      <w:pPr>
        <w:widowControl w:val="0"/>
        <w:jc w:val="both"/>
        <w:rPr>
          <w:rFonts w:asciiTheme="minorHAnsi" w:hAnsiTheme="minorHAnsi" w:cstheme="minorHAnsi"/>
          <w:sz w:val="24"/>
          <w:szCs w:val="24"/>
        </w:rPr>
      </w:pPr>
    </w:p>
    <w:p w14:paraId="707A5959" w14:textId="4D6704BB" w:rsidR="002C311C" w:rsidRPr="00086C4F" w:rsidRDefault="001E1311" w:rsidP="002C311C">
      <w:pPr>
        <w:widowControl w:val="0"/>
        <w:jc w:val="both"/>
        <w:rPr>
          <w:rFonts w:asciiTheme="minorHAnsi" w:hAnsiTheme="minorHAnsi" w:cstheme="minorHAnsi"/>
          <w:sz w:val="24"/>
          <w:szCs w:val="24"/>
        </w:rPr>
      </w:pPr>
      <w:r w:rsidRPr="00086C4F">
        <w:rPr>
          <w:rFonts w:asciiTheme="minorHAnsi" w:hAnsiTheme="minorHAnsi" w:cstheme="minorHAnsi"/>
          <w:sz w:val="24"/>
          <w:szCs w:val="24"/>
        </w:rPr>
        <w:t>DD/MM/</w:t>
      </w:r>
      <w:r w:rsidR="002C311C" w:rsidRPr="00086C4F">
        <w:rPr>
          <w:rFonts w:asciiTheme="minorHAnsi" w:hAnsiTheme="minorHAnsi" w:cstheme="minorHAnsi"/>
          <w:sz w:val="24"/>
          <w:szCs w:val="24"/>
        </w:rPr>
        <w:t>2026</w:t>
      </w:r>
    </w:p>
    <w:p w14:paraId="20C28BC4" w14:textId="77777777" w:rsidR="002C311C" w:rsidRPr="00086C4F" w:rsidRDefault="002C311C" w:rsidP="002C311C">
      <w:pPr>
        <w:widowControl w:val="0"/>
        <w:jc w:val="both"/>
        <w:rPr>
          <w:rFonts w:asciiTheme="minorHAnsi" w:hAnsiTheme="minorHAnsi" w:cstheme="minorHAnsi"/>
          <w:b/>
          <w:bCs/>
          <w:sz w:val="24"/>
          <w:szCs w:val="24"/>
        </w:rPr>
      </w:pPr>
    </w:p>
    <w:p w14:paraId="6278AF59" w14:textId="77777777" w:rsidR="002C311C" w:rsidRPr="00086C4F" w:rsidRDefault="002C311C" w:rsidP="002C311C">
      <w:pPr>
        <w:widowControl w:val="0"/>
        <w:jc w:val="both"/>
      </w:pPr>
      <w:r w:rsidRPr="00086C4F">
        <w:rPr>
          <w:rFonts w:asciiTheme="minorHAnsi" w:hAnsiTheme="minorHAnsi" w:cstheme="minorBidi"/>
          <w:sz w:val="24"/>
          <w:szCs w:val="24"/>
        </w:rPr>
        <w:t>Dear Employees,</w:t>
      </w:r>
    </w:p>
    <w:p w14:paraId="23C14313" w14:textId="63DB0C0C" w:rsidR="22C538B1" w:rsidRPr="00086C4F" w:rsidRDefault="22C538B1" w:rsidP="22C538B1">
      <w:pPr>
        <w:widowControl w:val="0"/>
        <w:jc w:val="both"/>
        <w:rPr>
          <w:rFonts w:asciiTheme="minorHAnsi" w:hAnsiTheme="minorHAnsi" w:cstheme="minorBidi"/>
          <w:sz w:val="24"/>
          <w:szCs w:val="24"/>
        </w:rPr>
      </w:pPr>
    </w:p>
    <w:p w14:paraId="4AEBDEAB" w14:textId="77777777" w:rsidR="002C311C" w:rsidRPr="00086C4F" w:rsidRDefault="002C311C" w:rsidP="002C311C">
      <w:pPr>
        <w:widowControl w:val="0"/>
        <w:jc w:val="both"/>
      </w:pPr>
      <w:r w:rsidRPr="00086C4F">
        <w:rPr>
          <w:rFonts w:asciiTheme="minorHAnsi" w:hAnsiTheme="minorHAnsi" w:cstheme="minorBidi"/>
          <w:b/>
          <w:bCs/>
          <w:sz w:val="24"/>
          <w:szCs w:val="24"/>
        </w:rPr>
        <w:t>Update – Finalisation of Historical Payroll Review and Fair Work Ombudsman Enforceable Undertaking</w:t>
      </w:r>
    </w:p>
    <w:p w14:paraId="456277B2" w14:textId="084B00DB" w:rsidR="22C538B1" w:rsidRPr="00086C4F" w:rsidRDefault="22C538B1" w:rsidP="22C538B1">
      <w:pPr>
        <w:widowControl w:val="0"/>
        <w:jc w:val="both"/>
        <w:rPr>
          <w:rFonts w:asciiTheme="minorHAnsi" w:hAnsiTheme="minorHAnsi" w:cstheme="minorBidi"/>
          <w:b/>
          <w:bCs/>
          <w:sz w:val="24"/>
          <w:szCs w:val="24"/>
        </w:rPr>
      </w:pPr>
    </w:p>
    <w:p w14:paraId="55CA3131" w14:textId="77777777" w:rsidR="002C311C" w:rsidRPr="00086C4F" w:rsidRDefault="002C311C" w:rsidP="002C311C">
      <w:pPr>
        <w:widowControl w:val="0"/>
        <w:jc w:val="both"/>
      </w:pPr>
      <w:r w:rsidRPr="00086C4F">
        <w:rPr>
          <w:rFonts w:asciiTheme="minorHAnsi" w:hAnsiTheme="minorHAnsi" w:cstheme="minorBidi"/>
          <w:sz w:val="24"/>
          <w:szCs w:val="24"/>
        </w:rPr>
        <w:t>Further to our previous communication dated 1 August 2025 regarding the review of historical payroll matters associated with Individual Flexibility Arrangements (</w:t>
      </w:r>
      <w:r w:rsidRPr="00086C4F">
        <w:rPr>
          <w:rFonts w:asciiTheme="minorHAnsi" w:hAnsiTheme="minorHAnsi" w:cstheme="minorBidi"/>
          <w:b/>
          <w:bCs/>
          <w:sz w:val="24"/>
          <w:szCs w:val="24"/>
        </w:rPr>
        <w:t>IFAs</w:t>
      </w:r>
      <w:r w:rsidRPr="00086C4F">
        <w:rPr>
          <w:rFonts w:asciiTheme="minorHAnsi" w:hAnsiTheme="minorHAnsi" w:cstheme="minorBidi"/>
          <w:sz w:val="24"/>
          <w:szCs w:val="24"/>
        </w:rPr>
        <w:t>), we are writing to provide an important update.</w:t>
      </w:r>
    </w:p>
    <w:p w14:paraId="015691D3" w14:textId="529F5B8D" w:rsidR="22C538B1" w:rsidRPr="00086C4F" w:rsidRDefault="22C538B1" w:rsidP="22C538B1">
      <w:pPr>
        <w:widowControl w:val="0"/>
        <w:jc w:val="both"/>
        <w:rPr>
          <w:rFonts w:asciiTheme="minorHAnsi" w:hAnsiTheme="minorHAnsi" w:cstheme="minorBidi"/>
          <w:sz w:val="24"/>
          <w:szCs w:val="24"/>
        </w:rPr>
      </w:pPr>
    </w:p>
    <w:p w14:paraId="48CE144B" w14:textId="77777777" w:rsidR="002C311C" w:rsidRPr="00086C4F" w:rsidRDefault="002C311C" w:rsidP="002C311C">
      <w:pPr>
        <w:widowControl w:val="0"/>
        <w:jc w:val="both"/>
      </w:pPr>
      <w:r w:rsidRPr="00086C4F">
        <w:rPr>
          <w:rFonts w:asciiTheme="minorHAnsi" w:hAnsiTheme="minorHAnsi" w:cstheme="minorBidi"/>
          <w:sz w:val="24"/>
          <w:szCs w:val="24"/>
        </w:rPr>
        <w:t>Goodwin Aged Care Services (</w:t>
      </w:r>
      <w:r w:rsidRPr="00086C4F">
        <w:rPr>
          <w:rFonts w:asciiTheme="minorHAnsi" w:hAnsiTheme="minorHAnsi" w:cstheme="minorBidi"/>
          <w:b/>
          <w:bCs/>
          <w:sz w:val="24"/>
          <w:szCs w:val="24"/>
        </w:rPr>
        <w:t>Goodwin</w:t>
      </w:r>
      <w:r w:rsidRPr="00086C4F">
        <w:rPr>
          <w:rFonts w:asciiTheme="minorHAnsi" w:hAnsiTheme="minorHAnsi" w:cstheme="minorBidi"/>
          <w:sz w:val="24"/>
          <w:szCs w:val="24"/>
        </w:rPr>
        <w:t>) has now formally finalised this matter with the Fair Work Ombudsman (</w:t>
      </w:r>
      <w:r w:rsidRPr="00086C4F">
        <w:rPr>
          <w:rFonts w:asciiTheme="minorHAnsi" w:hAnsiTheme="minorHAnsi" w:cstheme="minorBidi"/>
          <w:b/>
          <w:bCs/>
          <w:sz w:val="24"/>
          <w:szCs w:val="24"/>
        </w:rPr>
        <w:t>FWO</w:t>
      </w:r>
      <w:r w:rsidRPr="00086C4F">
        <w:rPr>
          <w:rFonts w:asciiTheme="minorHAnsi" w:hAnsiTheme="minorHAnsi" w:cstheme="minorBidi"/>
          <w:sz w:val="24"/>
          <w:szCs w:val="24"/>
        </w:rPr>
        <w:t>) through an Enforceable Undertaking.</w:t>
      </w:r>
    </w:p>
    <w:p w14:paraId="426CBA0B" w14:textId="319FD1DB" w:rsidR="22C538B1" w:rsidRPr="00086C4F" w:rsidRDefault="22C538B1" w:rsidP="22C538B1">
      <w:pPr>
        <w:widowControl w:val="0"/>
        <w:jc w:val="both"/>
        <w:rPr>
          <w:rFonts w:asciiTheme="minorHAnsi" w:hAnsiTheme="minorHAnsi" w:cstheme="minorBidi"/>
          <w:sz w:val="24"/>
          <w:szCs w:val="24"/>
        </w:rPr>
      </w:pPr>
    </w:p>
    <w:p w14:paraId="24ED65E0" w14:textId="77777777" w:rsidR="002C311C" w:rsidRPr="00086C4F" w:rsidRDefault="002C311C" w:rsidP="002C311C">
      <w:pPr>
        <w:widowControl w:val="0"/>
        <w:jc w:val="both"/>
      </w:pPr>
      <w:r w:rsidRPr="00086C4F">
        <w:rPr>
          <w:rFonts w:asciiTheme="minorHAnsi" w:hAnsiTheme="minorHAnsi" w:cstheme="minorBidi"/>
          <w:sz w:val="24"/>
          <w:szCs w:val="24"/>
        </w:rPr>
        <w:t xml:space="preserve">In 2024, Goodwin undertook a review of its payroll systems and processes and became aware of historical errors relating to the underpayment of some employee entitlements under the </w:t>
      </w:r>
      <w:r w:rsidRPr="00086C4F">
        <w:rPr>
          <w:rFonts w:asciiTheme="minorHAnsi" w:hAnsiTheme="minorHAnsi" w:cstheme="minorBidi"/>
          <w:i/>
          <w:iCs/>
          <w:sz w:val="24"/>
          <w:szCs w:val="24"/>
        </w:rPr>
        <w:t>Goodwin Aged Care Services Enterprise Agreement 2016–2020</w:t>
      </w:r>
      <w:r w:rsidRPr="00086C4F">
        <w:rPr>
          <w:rFonts w:asciiTheme="minorHAnsi" w:hAnsiTheme="minorHAnsi" w:cstheme="minorBidi"/>
          <w:sz w:val="24"/>
          <w:szCs w:val="24"/>
        </w:rPr>
        <w:t xml:space="preserve"> (</w:t>
      </w:r>
      <w:r w:rsidRPr="00086C4F">
        <w:rPr>
          <w:rFonts w:asciiTheme="minorHAnsi" w:hAnsiTheme="minorHAnsi" w:cstheme="minorBidi"/>
          <w:b/>
          <w:bCs/>
          <w:sz w:val="24"/>
          <w:szCs w:val="24"/>
        </w:rPr>
        <w:t>EA</w:t>
      </w:r>
      <w:r w:rsidRPr="00086C4F">
        <w:rPr>
          <w:rFonts w:asciiTheme="minorHAnsi" w:hAnsiTheme="minorHAnsi" w:cstheme="minorBidi"/>
          <w:sz w:val="24"/>
          <w:szCs w:val="24"/>
        </w:rPr>
        <w:t>). The underpayments related to:</w:t>
      </w:r>
    </w:p>
    <w:p w14:paraId="3EC62EE3" w14:textId="297691B3" w:rsidR="22C538B1" w:rsidRPr="00086C4F" w:rsidRDefault="22C538B1" w:rsidP="22C538B1">
      <w:pPr>
        <w:widowControl w:val="0"/>
        <w:jc w:val="both"/>
        <w:rPr>
          <w:rFonts w:asciiTheme="minorHAnsi" w:hAnsiTheme="minorHAnsi" w:cstheme="minorBidi"/>
          <w:sz w:val="24"/>
          <w:szCs w:val="24"/>
        </w:rPr>
      </w:pPr>
    </w:p>
    <w:p w14:paraId="426A1A0B" w14:textId="77777777" w:rsidR="002C311C" w:rsidRPr="00086C4F" w:rsidRDefault="002C311C" w:rsidP="008D1E2C">
      <w:pPr>
        <w:widowControl w:val="0"/>
        <w:numPr>
          <w:ilvl w:val="0"/>
          <w:numId w:val="11"/>
        </w:numPr>
        <w:jc w:val="both"/>
        <w:rPr>
          <w:rFonts w:asciiTheme="minorHAnsi" w:hAnsiTheme="minorHAnsi" w:cstheme="minorHAnsi"/>
          <w:sz w:val="24"/>
          <w:szCs w:val="24"/>
        </w:rPr>
      </w:pPr>
      <w:r w:rsidRPr="00086C4F">
        <w:rPr>
          <w:rFonts w:asciiTheme="minorHAnsi" w:hAnsiTheme="minorHAnsi" w:cstheme="minorHAnsi"/>
          <w:sz w:val="24"/>
          <w:szCs w:val="24"/>
        </w:rPr>
        <w:t>the incorrect payment of overtime which resulted from Individual Flexibility Arrangements that did not meet the Better Off Overall Test requirements; and</w:t>
      </w:r>
    </w:p>
    <w:p w14:paraId="7B75DF66" w14:textId="77777777" w:rsidR="002C311C" w:rsidRPr="00086C4F" w:rsidRDefault="002C311C" w:rsidP="008D1E2C">
      <w:pPr>
        <w:widowControl w:val="0"/>
        <w:numPr>
          <w:ilvl w:val="0"/>
          <w:numId w:val="11"/>
        </w:numPr>
        <w:jc w:val="both"/>
        <w:rPr>
          <w:rFonts w:asciiTheme="minorHAnsi" w:hAnsiTheme="minorHAnsi" w:cstheme="minorHAnsi"/>
          <w:sz w:val="24"/>
          <w:szCs w:val="24"/>
        </w:rPr>
      </w:pPr>
      <w:r w:rsidRPr="00086C4F">
        <w:rPr>
          <w:rFonts w:asciiTheme="minorHAnsi" w:hAnsiTheme="minorHAnsi" w:cstheme="minorBidi"/>
          <w:sz w:val="24"/>
          <w:szCs w:val="24"/>
        </w:rPr>
        <w:t>the incorrect payment of afternoon shift penalties for some residential care employees.</w:t>
      </w:r>
    </w:p>
    <w:p w14:paraId="5657C285" w14:textId="627C821E" w:rsidR="22C538B1" w:rsidRPr="00086C4F" w:rsidRDefault="22C538B1" w:rsidP="22C538B1">
      <w:pPr>
        <w:widowControl w:val="0"/>
        <w:jc w:val="both"/>
        <w:rPr>
          <w:rFonts w:asciiTheme="minorHAnsi" w:hAnsiTheme="minorHAnsi" w:cstheme="minorBidi"/>
          <w:sz w:val="24"/>
          <w:szCs w:val="24"/>
        </w:rPr>
      </w:pPr>
    </w:p>
    <w:p w14:paraId="7408503A" w14:textId="77777777" w:rsidR="002C311C" w:rsidRPr="00086C4F" w:rsidRDefault="002C311C" w:rsidP="002C311C">
      <w:pPr>
        <w:widowControl w:val="0"/>
        <w:jc w:val="both"/>
      </w:pPr>
      <w:r w:rsidRPr="00086C4F">
        <w:rPr>
          <w:rFonts w:asciiTheme="minorHAnsi" w:hAnsiTheme="minorHAnsi" w:cstheme="minorBidi"/>
          <w:sz w:val="24"/>
          <w:szCs w:val="24"/>
        </w:rPr>
        <w:t>Goodwin has admitted to the FWO that it:</w:t>
      </w:r>
    </w:p>
    <w:p w14:paraId="342C2D5C" w14:textId="0759ECAE" w:rsidR="22C538B1" w:rsidRPr="00086C4F" w:rsidRDefault="22C538B1" w:rsidP="22C538B1">
      <w:pPr>
        <w:widowControl w:val="0"/>
        <w:jc w:val="both"/>
        <w:rPr>
          <w:rFonts w:asciiTheme="minorHAnsi" w:hAnsiTheme="minorHAnsi" w:cstheme="minorBidi"/>
          <w:sz w:val="24"/>
          <w:szCs w:val="24"/>
        </w:rPr>
      </w:pPr>
    </w:p>
    <w:p w14:paraId="7DFAAACA" w14:textId="77777777" w:rsidR="002C311C" w:rsidRPr="00086C4F" w:rsidRDefault="002C311C" w:rsidP="008D1E2C">
      <w:pPr>
        <w:widowControl w:val="0"/>
        <w:numPr>
          <w:ilvl w:val="0"/>
          <w:numId w:val="12"/>
        </w:numPr>
        <w:jc w:val="both"/>
        <w:rPr>
          <w:rFonts w:asciiTheme="minorHAnsi" w:hAnsiTheme="minorHAnsi" w:cstheme="minorHAnsi"/>
          <w:sz w:val="24"/>
          <w:szCs w:val="24"/>
        </w:rPr>
      </w:pPr>
      <w:r w:rsidRPr="00086C4F">
        <w:rPr>
          <w:rFonts w:asciiTheme="minorHAnsi" w:hAnsiTheme="minorHAnsi" w:cstheme="minorHAnsi"/>
          <w:sz w:val="24"/>
          <w:szCs w:val="24"/>
        </w:rPr>
        <w:t>Failed to ensure that employees were better off overall in relation to IFAs that had been entered into under clause 6 of the EA. Consequently, some employees did not receive the correct overtime payments required under clause 17.2 of the EA.</w:t>
      </w:r>
    </w:p>
    <w:p w14:paraId="147712FA" w14:textId="4E8ECE7D" w:rsidR="002C311C" w:rsidRPr="00086C4F" w:rsidRDefault="002C311C" w:rsidP="008D1E2C">
      <w:pPr>
        <w:widowControl w:val="0"/>
        <w:numPr>
          <w:ilvl w:val="0"/>
          <w:numId w:val="12"/>
        </w:numPr>
        <w:rPr>
          <w:rFonts w:asciiTheme="minorHAnsi" w:hAnsiTheme="minorHAnsi" w:cstheme="minorBidi"/>
          <w:sz w:val="24"/>
          <w:szCs w:val="24"/>
        </w:rPr>
      </w:pPr>
      <w:r w:rsidRPr="00086C4F">
        <w:rPr>
          <w:rFonts w:asciiTheme="minorHAnsi" w:hAnsiTheme="minorHAnsi" w:cstheme="minorBidi"/>
          <w:sz w:val="24"/>
          <w:szCs w:val="24"/>
        </w:rPr>
        <w:t>Failed to correctly pay afternoon shift penalties to some residential care facility employees in accordance with the section 190 undertaking [AG2016/3786] dated 31 August 2016 as Appendix 1 to the EA.</w:t>
      </w:r>
      <w:r w:rsidR="00047376" w:rsidRPr="00086C4F">
        <w:rPr>
          <w:rFonts w:asciiTheme="minorHAnsi" w:hAnsiTheme="minorHAnsi" w:cstheme="minorBidi"/>
          <w:sz w:val="24"/>
          <w:szCs w:val="24"/>
        </w:rPr>
        <w:br/>
      </w:r>
    </w:p>
    <w:p w14:paraId="371FC395" w14:textId="77777777" w:rsidR="002C311C" w:rsidRPr="00086C4F" w:rsidRDefault="002C311C" w:rsidP="002C311C">
      <w:pPr>
        <w:widowControl w:val="0"/>
        <w:jc w:val="both"/>
      </w:pPr>
      <w:r w:rsidRPr="00086C4F">
        <w:rPr>
          <w:rFonts w:asciiTheme="minorHAnsi" w:hAnsiTheme="minorHAnsi" w:cstheme="minorBidi"/>
          <w:sz w:val="24"/>
          <w:szCs w:val="24"/>
        </w:rPr>
        <w:t>Since identifying these issues, Goodwin has undertaken an extensive remediation process to identify affected current and former employees and ensure all outstanding entitlements were repaid, including applicable interest and superannuation. We are pleased to confirm that this remediation process has been completed for all affected current employees and all identifiable former employees who could be contacted.</w:t>
      </w:r>
    </w:p>
    <w:p w14:paraId="0FF6E9E1" w14:textId="6589E8ED" w:rsidR="22C538B1" w:rsidRPr="00086C4F" w:rsidRDefault="22C538B1" w:rsidP="22C538B1">
      <w:pPr>
        <w:widowControl w:val="0"/>
        <w:jc w:val="both"/>
        <w:rPr>
          <w:rFonts w:asciiTheme="minorHAnsi" w:hAnsiTheme="minorHAnsi" w:cstheme="minorBidi"/>
          <w:sz w:val="24"/>
          <w:szCs w:val="24"/>
        </w:rPr>
      </w:pPr>
    </w:p>
    <w:p w14:paraId="589EFEE6" w14:textId="77777777" w:rsidR="002C311C" w:rsidRPr="00086C4F" w:rsidRDefault="002C311C" w:rsidP="002C311C">
      <w:pPr>
        <w:widowControl w:val="0"/>
        <w:jc w:val="both"/>
        <w:rPr>
          <w:rFonts w:asciiTheme="minorHAnsi" w:hAnsiTheme="minorHAnsi" w:cstheme="minorHAnsi"/>
          <w:sz w:val="24"/>
          <w:szCs w:val="24"/>
        </w:rPr>
      </w:pPr>
      <w:r w:rsidRPr="00086C4F">
        <w:rPr>
          <w:rFonts w:asciiTheme="minorHAnsi" w:hAnsiTheme="minorHAnsi" w:cstheme="minorHAnsi"/>
          <w:sz w:val="24"/>
          <w:szCs w:val="24"/>
        </w:rPr>
        <w:t>Goodwin voluntarily self-reported this matter to the FWO and has cooperated fully throughout the process. The Enforceable Undertaking outlines the historical contraventions identified, the remediation completed, and the measures implemented to strengthen payroll governance, systems and oversight processes to reduce the risk of similar issues occurring in the future.</w:t>
      </w:r>
    </w:p>
    <w:p w14:paraId="66A59A3D" w14:textId="77777777" w:rsidR="002C311C" w:rsidRPr="00086C4F" w:rsidRDefault="002C311C" w:rsidP="002C311C">
      <w:pPr>
        <w:widowControl w:val="0"/>
        <w:jc w:val="both"/>
      </w:pPr>
      <w:r w:rsidRPr="00086C4F">
        <w:rPr>
          <w:rFonts w:asciiTheme="minorHAnsi" w:hAnsiTheme="minorHAnsi" w:cstheme="minorBidi"/>
          <w:sz w:val="24"/>
          <w:szCs w:val="24"/>
        </w:rPr>
        <w:t>Importantly, this is not a new matter and there are no additional findings beyond those previously communicated to employees.</w:t>
      </w:r>
    </w:p>
    <w:p w14:paraId="4232D6A7" w14:textId="46D1E911" w:rsidR="22C538B1" w:rsidRPr="00086C4F" w:rsidRDefault="22C538B1" w:rsidP="22C538B1">
      <w:pPr>
        <w:widowControl w:val="0"/>
        <w:jc w:val="both"/>
        <w:rPr>
          <w:rFonts w:asciiTheme="minorHAnsi" w:hAnsiTheme="minorHAnsi" w:cstheme="minorBidi"/>
          <w:sz w:val="24"/>
          <w:szCs w:val="24"/>
        </w:rPr>
      </w:pPr>
    </w:p>
    <w:p w14:paraId="7A1B0A72" w14:textId="77777777" w:rsidR="002C311C" w:rsidRPr="00086C4F" w:rsidRDefault="002C311C" w:rsidP="002C311C">
      <w:pPr>
        <w:widowControl w:val="0"/>
        <w:jc w:val="both"/>
      </w:pPr>
      <w:r w:rsidRPr="00086C4F">
        <w:rPr>
          <w:rFonts w:asciiTheme="minorHAnsi" w:hAnsiTheme="minorHAnsi" w:cstheme="minorBidi"/>
          <w:sz w:val="24"/>
          <w:szCs w:val="24"/>
        </w:rPr>
        <w:t>As part of the finalisation process, the FWO may issue a public statement regarding the matter in the coming days.</w:t>
      </w:r>
    </w:p>
    <w:p w14:paraId="70CF6B6D" w14:textId="3BB583FD" w:rsidR="22C538B1" w:rsidRPr="00086C4F" w:rsidRDefault="22C538B1" w:rsidP="22C538B1">
      <w:pPr>
        <w:widowControl w:val="0"/>
        <w:jc w:val="both"/>
        <w:rPr>
          <w:rFonts w:asciiTheme="minorHAnsi" w:hAnsiTheme="minorHAnsi" w:cstheme="minorBidi"/>
          <w:sz w:val="24"/>
          <w:szCs w:val="24"/>
        </w:rPr>
      </w:pPr>
    </w:p>
    <w:p w14:paraId="7A6CB404" w14:textId="77777777" w:rsidR="002C311C" w:rsidRPr="00086C4F" w:rsidRDefault="002C311C" w:rsidP="002C311C">
      <w:pPr>
        <w:widowControl w:val="0"/>
        <w:jc w:val="both"/>
        <w:rPr>
          <w:rFonts w:asciiTheme="minorHAnsi" w:hAnsiTheme="minorHAnsi" w:cstheme="minorHAnsi"/>
          <w:sz w:val="24"/>
          <w:szCs w:val="24"/>
        </w:rPr>
      </w:pPr>
      <w:r w:rsidRPr="00086C4F">
        <w:rPr>
          <w:rFonts w:asciiTheme="minorHAnsi" w:hAnsiTheme="minorHAnsi" w:cstheme="minorHAnsi"/>
          <w:sz w:val="24"/>
          <w:szCs w:val="24"/>
        </w:rPr>
        <w:t xml:space="preserve">Goodwin sincerely regrets that these payroll errors occurred and apologises to all affected employees. We acknowledge the seriousness of this matter and remain committed to ensuring </w:t>
      </w:r>
      <w:r w:rsidRPr="00086C4F">
        <w:rPr>
          <w:rFonts w:asciiTheme="minorHAnsi" w:hAnsiTheme="minorHAnsi" w:cstheme="minorHAnsi"/>
          <w:sz w:val="24"/>
          <w:szCs w:val="24"/>
        </w:rPr>
        <w:lastRenderedPageBreak/>
        <w:t>compliant payroll practices and continuous improvement across our systems and processes.</w:t>
      </w:r>
    </w:p>
    <w:p w14:paraId="3743005B" w14:textId="77777777" w:rsidR="002C311C" w:rsidRPr="00086C4F" w:rsidRDefault="002C311C" w:rsidP="002C311C">
      <w:pPr>
        <w:widowControl w:val="0"/>
        <w:jc w:val="both"/>
        <w:rPr>
          <w:rFonts w:asciiTheme="minorHAnsi" w:hAnsiTheme="minorHAnsi" w:cstheme="minorHAnsi"/>
          <w:sz w:val="24"/>
          <w:szCs w:val="24"/>
        </w:rPr>
      </w:pPr>
      <w:r w:rsidRPr="00086C4F">
        <w:rPr>
          <w:rFonts w:asciiTheme="minorHAnsi" w:hAnsiTheme="minorHAnsi" w:cstheme="minorHAnsi"/>
          <w:sz w:val="24"/>
          <w:szCs w:val="24"/>
        </w:rPr>
        <w:t>Thank you for your continued professionalism and support</w:t>
      </w:r>
    </w:p>
    <w:p w14:paraId="20716320" w14:textId="77777777" w:rsidR="002C311C" w:rsidRPr="00086C4F" w:rsidRDefault="002C311C" w:rsidP="002C311C">
      <w:pPr>
        <w:widowControl w:val="0"/>
        <w:jc w:val="both"/>
        <w:rPr>
          <w:rFonts w:asciiTheme="minorHAnsi" w:hAnsiTheme="minorHAnsi" w:cstheme="minorHAnsi"/>
          <w:b/>
          <w:bCs/>
          <w:sz w:val="24"/>
          <w:szCs w:val="24"/>
        </w:rPr>
      </w:pPr>
    </w:p>
    <w:p w14:paraId="38F481B7" w14:textId="77777777" w:rsidR="002C311C" w:rsidRPr="00086C4F" w:rsidRDefault="002C311C" w:rsidP="002C311C">
      <w:pPr>
        <w:widowControl w:val="0"/>
        <w:jc w:val="both"/>
        <w:rPr>
          <w:rFonts w:asciiTheme="minorHAnsi" w:hAnsiTheme="minorHAnsi" w:cstheme="minorHAnsi"/>
          <w:sz w:val="24"/>
          <w:szCs w:val="24"/>
        </w:rPr>
      </w:pPr>
      <w:r w:rsidRPr="00086C4F">
        <w:rPr>
          <w:rFonts w:asciiTheme="minorHAnsi" w:hAnsiTheme="minorHAnsi" w:cstheme="minorHAnsi"/>
          <w:sz w:val="24"/>
          <w:szCs w:val="24"/>
        </w:rPr>
        <w:t>Sincerely</w:t>
      </w:r>
    </w:p>
    <w:p w14:paraId="17212113" w14:textId="77777777" w:rsidR="002C311C" w:rsidRPr="00086C4F" w:rsidRDefault="002C311C" w:rsidP="002C311C">
      <w:pPr>
        <w:widowControl w:val="0"/>
        <w:jc w:val="both"/>
        <w:rPr>
          <w:rFonts w:asciiTheme="minorHAnsi" w:hAnsiTheme="minorHAnsi" w:cstheme="minorHAnsi"/>
          <w:sz w:val="24"/>
          <w:szCs w:val="24"/>
        </w:rPr>
      </w:pPr>
    </w:p>
    <w:p w14:paraId="6CFE9657" w14:textId="77777777" w:rsidR="002C311C" w:rsidRPr="00086C4F" w:rsidRDefault="002C311C" w:rsidP="002C311C">
      <w:pPr>
        <w:widowControl w:val="0"/>
        <w:jc w:val="both"/>
        <w:rPr>
          <w:rFonts w:asciiTheme="minorHAnsi" w:hAnsiTheme="minorHAnsi" w:cstheme="minorHAnsi"/>
          <w:sz w:val="24"/>
          <w:szCs w:val="24"/>
        </w:rPr>
      </w:pPr>
      <w:r w:rsidRPr="00086C4F">
        <w:rPr>
          <w:rFonts w:asciiTheme="minorHAnsi" w:hAnsiTheme="minorHAnsi" w:cstheme="minorHAnsi"/>
          <w:sz w:val="24"/>
          <w:szCs w:val="24"/>
        </w:rPr>
        <w:t>Pauline Hugler</w:t>
      </w:r>
    </w:p>
    <w:p w14:paraId="7DDA6989" w14:textId="77777777" w:rsidR="002C311C" w:rsidRPr="00086C4F" w:rsidRDefault="002C311C" w:rsidP="002C311C">
      <w:pPr>
        <w:widowControl w:val="0"/>
        <w:jc w:val="both"/>
        <w:rPr>
          <w:rFonts w:asciiTheme="minorHAnsi" w:hAnsiTheme="minorHAnsi" w:cstheme="minorHAnsi"/>
          <w:sz w:val="24"/>
          <w:szCs w:val="24"/>
        </w:rPr>
      </w:pPr>
      <w:r w:rsidRPr="00086C4F">
        <w:rPr>
          <w:rFonts w:asciiTheme="minorHAnsi" w:hAnsiTheme="minorHAnsi" w:cstheme="minorHAnsi"/>
          <w:sz w:val="24"/>
          <w:szCs w:val="24"/>
        </w:rPr>
        <w:t>Executive Manager, Development People and Culture</w:t>
      </w:r>
    </w:p>
    <w:p w14:paraId="3F0F9632" w14:textId="77777777" w:rsidR="002C311C" w:rsidRPr="00086C4F" w:rsidRDefault="002C311C" w:rsidP="002C311C">
      <w:pPr>
        <w:widowControl w:val="0"/>
        <w:jc w:val="both"/>
        <w:rPr>
          <w:rFonts w:asciiTheme="minorHAnsi" w:hAnsiTheme="minorHAnsi" w:cstheme="minorHAnsi"/>
          <w:sz w:val="24"/>
          <w:szCs w:val="24"/>
        </w:rPr>
      </w:pPr>
      <w:r w:rsidRPr="00086C4F">
        <w:rPr>
          <w:rFonts w:asciiTheme="minorHAnsi" w:hAnsiTheme="minorHAnsi" w:cstheme="minorHAnsi"/>
          <w:sz w:val="24"/>
          <w:szCs w:val="24"/>
        </w:rPr>
        <w:t>Goodwin Aged Care Services</w:t>
      </w:r>
    </w:p>
    <w:p w14:paraId="39439038" w14:textId="77777777" w:rsidR="00307E06" w:rsidRPr="00086C4F" w:rsidRDefault="00307E06" w:rsidP="00307E06">
      <w:pPr>
        <w:rPr>
          <w:rFonts w:asciiTheme="minorHAnsi" w:hAnsiTheme="minorHAnsi" w:cstheme="minorHAnsi"/>
          <w:bCs/>
          <w:spacing w:val="10"/>
          <w:sz w:val="24"/>
          <w:szCs w:val="24"/>
        </w:rPr>
      </w:pPr>
    </w:p>
    <w:p w14:paraId="4B8B566D" w14:textId="72463BF8" w:rsidR="1F43478D" w:rsidRPr="00086C4F" w:rsidRDefault="1F43478D">
      <w:r w:rsidRPr="00086C4F">
        <w:br w:type="page"/>
      </w:r>
    </w:p>
    <w:p w14:paraId="349B486F" w14:textId="77777777" w:rsidR="007346FE" w:rsidRPr="00086C4F" w:rsidRDefault="00D53FAA">
      <w:pPr>
        <w:rPr>
          <w:rFonts w:asciiTheme="minorHAnsi" w:hAnsiTheme="minorHAnsi" w:cstheme="minorBidi"/>
          <w:b/>
          <w:sz w:val="24"/>
          <w:szCs w:val="24"/>
        </w:rPr>
      </w:pPr>
      <w:r w:rsidRPr="00086C4F">
        <w:rPr>
          <w:rFonts w:asciiTheme="minorHAnsi" w:hAnsiTheme="minorHAnsi" w:cstheme="minorBidi"/>
          <w:b/>
          <w:sz w:val="24"/>
          <w:szCs w:val="24"/>
        </w:rPr>
        <w:lastRenderedPageBreak/>
        <w:t xml:space="preserve">Schedule A – </w:t>
      </w:r>
    </w:p>
    <w:p w14:paraId="0F738919" w14:textId="7D2C52EF" w:rsidR="007F0432" w:rsidRPr="00086C4F" w:rsidRDefault="00D53FAA">
      <w:pPr>
        <w:rPr>
          <w:rFonts w:asciiTheme="minorHAnsi" w:hAnsiTheme="minorHAnsi" w:cstheme="minorBidi"/>
          <w:b/>
          <w:sz w:val="24"/>
          <w:szCs w:val="24"/>
        </w:rPr>
      </w:pPr>
      <w:r w:rsidRPr="00086C4F">
        <w:rPr>
          <w:rFonts w:asciiTheme="minorHAnsi" w:hAnsiTheme="minorHAnsi" w:cstheme="minorBidi"/>
          <w:b/>
          <w:sz w:val="24"/>
          <w:szCs w:val="24"/>
        </w:rPr>
        <w:t xml:space="preserve">Details of Affected Employees </w:t>
      </w:r>
      <w:r w:rsidR="007346FE" w:rsidRPr="00086C4F">
        <w:rPr>
          <w:rFonts w:asciiTheme="minorHAnsi" w:hAnsiTheme="minorHAnsi" w:cstheme="minorBidi"/>
          <w:b/>
          <w:sz w:val="24"/>
          <w:szCs w:val="24"/>
        </w:rPr>
        <w:t xml:space="preserve">paid by Goodwin (as per Clause 13 for amount, and </w:t>
      </w:r>
      <w:r w:rsidR="00EB62E9" w:rsidRPr="00086C4F">
        <w:rPr>
          <w:rFonts w:asciiTheme="minorHAnsi" w:hAnsiTheme="minorHAnsi" w:cstheme="minorBidi"/>
          <w:b/>
          <w:sz w:val="24"/>
          <w:szCs w:val="24"/>
        </w:rPr>
        <w:t>employees</w:t>
      </w:r>
      <w:r w:rsidR="007346FE" w:rsidRPr="00086C4F">
        <w:rPr>
          <w:rFonts w:asciiTheme="minorHAnsi" w:hAnsiTheme="minorHAnsi" w:cstheme="minorBidi"/>
          <w:b/>
          <w:sz w:val="24"/>
          <w:szCs w:val="24"/>
        </w:rPr>
        <w:t xml:space="preserve"> impacted Clause 5 and Clause 7)</w:t>
      </w:r>
      <w:r w:rsidR="00EB62E9" w:rsidRPr="00086C4F">
        <w:rPr>
          <w:rFonts w:asciiTheme="minorHAnsi" w:hAnsiTheme="minorHAnsi" w:cstheme="minorBidi"/>
          <w:b/>
          <w:sz w:val="24"/>
          <w:szCs w:val="24"/>
        </w:rPr>
        <w:t>.</w:t>
      </w:r>
    </w:p>
    <w:p w14:paraId="50F98097" w14:textId="77777777" w:rsidR="00E46305" w:rsidRPr="00086C4F" w:rsidRDefault="00E46305">
      <w:pPr>
        <w:rPr>
          <w:rFonts w:asciiTheme="minorHAnsi" w:hAnsiTheme="minorHAnsi" w:cstheme="minorBidi"/>
          <w:b/>
          <w:sz w:val="24"/>
          <w:szCs w:val="24"/>
        </w:rPr>
      </w:pPr>
    </w:p>
    <w:tbl>
      <w:tblPr>
        <w:tblStyle w:val="TableGrid"/>
        <w:tblW w:w="0" w:type="auto"/>
        <w:tblLook w:val="04A0" w:firstRow="1" w:lastRow="0" w:firstColumn="1" w:lastColumn="0" w:noHBand="0" w:noVBand="1"/>
      </w:tblPr>
      <w:tblGrid>
        <w:gridCol w:w="5807"/>
      </w:tblGrid>
      <w:tr w:rsidR="00C54AA8" w:rsidRPr="00086C4F" w14:paraId="6315E27E" w14:textId="77777777" w:rsidTr="007F0432">
        <w:tc>
          <w:tcPr>
            <w:tcW w:w="5807" w:type="dxa"/>
            <w:shd w:val="clear" w:color="auto" w:fill="B6DDE8" w:themeFill="accent5" w:themeFillTint="66"/>
          </w:tcPr>
          <w:p w14:paraId="73D9E4E3" w14:textId="27317554" w:rsidR="00C54AA8" w:rsidRPr="00086C4F" w:rsidRDefault="00C54AA8">
            <w:pPr>
              <w:rPr>
                <w:rFonts w:asciiTheme="minorHAnsi" w:hAnsiTheme="minorHAnsi" w:cstheme="minorHAnsi"/>
                <w:b/>
                <w:spacing w:val="10"/>
                <w:sz w:val="24"/>
              </w:rPr>
            </w:pPr>
            <w:r w:rsidRPr="00086C4F">
              <w:rPr>
                <w:rFonts w:asciiTheme="minorHAnsi" w:hAnsiTheme="minorHAnsi" w:cstheme="minorHAnsi"/>
                <w:b/>
                <w:spacing w:val="10"/>
                <w:sz w:val="24"/>
              </w:rPr>
              <w:t xml:space="preserve">Affected Employee Name </w:t>
            </w:r>
          </w:p>
        </w:tc>
      </w:tr>
      <w:tr w:rsidR="00C54AA8" w:rsidRPr="00086C4F" w14:paraId="014B3185" w14:textId="77777777" w:rsidTr="007F0432">
        <w:trPr>
          <w:trHeight w:val="300"/>
        </w:trPr>
        <w:tc>
          <w:tcPr>
            <w:tcW w:w="5807" w:type="dxa"/>
            <w:noWrap/>
            <w:hideMark/>
          </w:tcPr>
          <w:p w14:paraId="5D11009D" w14:textId="17851F09" w:rsidR="00C54AA8" w:rsidRPr="00BF361C" w:rsidRDefault="00BF361C" w:rsidP="007F0432">
            <w:pPr>
              <w:rPr>
                <w:rFonts w:ascii="Aptos Narrow" w:hAnsi="Aptos Narrow"/>
                <w:color w:val="000000"/>
                <w:szCs w:val="22"/>
                <w:highlight w:val="black"/>
                <w:lang w:eastAsia="en-AU"/>
              </w:rPr>
            </w:pPr>
            <w:r w:rsidRPr="00BF361C">
              <w:rPr>
                <w:rFonts w:ascii="Aptos Narrow" w:hAnsi="Aptos Narrow"/>
                <w:color w:val="000000"/>
                <w:szCs w:val="22"/>
                <w:highlight w:val="black"/>
                <w:lang w:eastAsia="en-AU"/>
              </w:rPr>
              <w:t>XXXXXXXXXXXXXXXXXXXXXXXXX</w:t>
            </w:r>
          </w:p>
        </w:tc>
      </w:tr>
      <w:tr w:rsidR="00BF361C" w:rsidRPr="00086C4F" w14:paraId="75A73140" w14:textId="77777777" w:rsidTr="007F0432">
        <w:trPr>
          <w:trHeight w:val="300"/>
        </w:trPr>
        <w:tc>
          <w:tcPr>
            <w:tcW w:w="5807" w:type="dxa"/>
            <w:noWrap/>
            <w:hideMark/>
          </w:tcPr>
          <w:p w14:paraId="3CB768F3" w14:textId="6D3FEA31"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0AFB0722" w14:textId="77777777" w:rsidTr="007F0432">
        <w:trPr>
          <w:trHeight w:val="300"/>
        </w:trPr>
        <w:tc>
          <w:tcPr>
            <w:tcW w:w="5807" w:type="dxa"/>
            <w:noWrap/>
            <w:hideMark/>
          </w:tcPr>
          <w:p w14:paraId="2A1959F7" w14:textId="01890019"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262F64DD" w14:textId="77777777" w:rsidTr="007F0432">
        <w:trPr>
          <w:trHeight w:val="300"/>
        </w:trPr>
        <w:tc>
          <w:tcPr>
            <w:tcW w:w="5807" w:type="dxa"/>
            <w:noWrap/>
            <w:hideMark/>
          </w:tcPr>
          <w:p w14:paraId="5B4D5F5E" w14:textId="3D13ED0B"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455AD29B" w14:textId="77777777" w:rsidTr="007F0432">
        <w:trPr>
          <w:trHeight w:val="300"/>
        </w:trPr>
        <w:tc>
          <w:tcPr>
            <w:tcW w:w="5807" w:type="dxa"/>
            <w:noWrap/>
            <w:hideMark/>
          </w:tcPr>
          <w:p w14:paraId="033D44DC" w14:textId="1153F92A"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0E749124" w14:textId="77777777" w:rsidTr="007F0432">
        <w:trPr>
          <w:trHeight w:val="300"/>
        </w:trPr>
        <w:tc>
          <w:tcPr>
            <w:tcW w:w="5807" w:type="dxa"/>
            <w:noWrap/>
            <w:hideMark/>
          </w:tcPr>
          <w:p w14:paraId="484E6B8F" w14:textId="21C65925"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1E61CE71" w14:textId="77777777" w:rsidTr="007F0432">
        <w:trPr>
          <w:trHeight w:val="300"/>
        </w:trPr>
        <w:tc>
          <w:tcPr>
            <w:tcW w:w="5807" w:type="dxa"/>
            <w:noWrap/>
            <w:hideMark/>
          </w:tcPr>
          <w:p w14:paraId="28F0D6A4" w14:textId="05BF7EA5"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64EEB822" w14:textId="77777777" w:rsidTr="007F0432">
        <w:trPr>
          <w:trHeight w:val="300"/>
        </w:trPr>
        <w:tc>
          <w:tcPr>
            <w:tcW w:w="5807" w:type="dxa"/>
            <w:noWrap/>
            <w:hideMark/>
          </w:tcPr>
          <w:p w14:paraId="2939759B" w14:textId="6AFE64A5"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67417CA2" w14:textId="77777777" w:rsidTr="007F0432">
        <w:trPr>
          <w:trHeight w:val="300"/>
        </w:trPr>
        <w:tc>
          <w:tcPr>
            <w:tcW w:w="5807" w:type="dxa"/>
            <w:noWrap/>
            <w:hideMark/>
          </w:tcPr>
          <w:p w14:paraId="351AD654" w14:textId="7C754FE5"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62A97736" w14:textId="77777777" w:rsidTr="007F0432">
        <w:trPr>
          <w:trHeight w:val="300"/>
        </w:trPr>
        <w:tc>
          <w:tcPr>
            <w:tcW w:w="5807" w:type="dxa"/>
            <w:noWrap/>
            <w:hideMark/>
          </w:tcPr>
          <w:p w14:paraId="56573767" w14:textId="45DA4733"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134FB07E" w14:textId="77777777" w:rsidTr="007F0432">
        <w:trPr>
          <w:trHeight w:val="300"/>
        </w:trPr>
        <w:tc>
          <w:tcPr>
            <w:tcW w:w="5807" w:type="dxa"/>
            <w:noWrap/>
            <w:hideMark/>
          </w:tcPr>
          <w:p w14:paraId="1A4F300E" w14:textId="742D0B65"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4B46FEB8" w14:textId="77777777" w:rsidTr="007F0432">
        <w:trPr>
          <w:trHeight w:val="300"/>
        </w:trPr>
        <w:tc>
          <w:tcPr>
            <w:tcW w:w="5807" w:type="dxa"/>
            <w:noWrap/>
            <w:hideMark/>
          </w:tcPr>
          <w:p w14:paraId="73328BB1" w14:textId="4DD38CAA"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2F1D3540" w14:textId="77777777" w:rsidTr="007F0432">
        <w:trPr>
          <w:trHeight w:val="300"/>
        </w:trPr>
        <w:tc>
          <w:tcPr>
            <w:tcW w:w="5807" w:type="dxa"/>
            <w:noWrap/>
            <w:hideMark/>
          </w:tcPr>
          <w:p w14:paraId="7DA6C75C" w14:textId="696EA8DE"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16251FE6" w14:textId="77777777" w:rsidTr="007F0432">
        <w:trPr>
          <w:trHeight w:val="300"/>
        </w:trPr>
        <w:tc>
          <w:tcPr>
            <w:tcW w:w="5807" w:type="dxa"/>
            <w:noWrap/>
            <w:hideMark/>
          </w:tcPr>
          <w:p w14:paraId="0E90A8BB" w14:textId="28C4F27A"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17AF5347" w14:textId="77777777" w:rsidTr="007F0432">
        <w:trPr>
          <w:trHeight w:val="300"/>
        </w:trPr>
        <w:tc>
          <w:tcPr>
            <w:tcW w:w="5807" w:type="dxa"/>
            <w:noWrap/>
            <w:hideMark/>
          </w:tcPr>
          <w:p w14:paraId="29458124" w14:textId="077603B7"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7EBD578D" w14:textId="77777777" w:rsidTr="007F0432">
        <w:trPr>
          <w:trHeight w:val="300"/>
        </w:trPr>
        <w:tc>
          <w:tcPr>
            <w:tcW w:w="5807" w:type="dxa"/>
            <w:noWrap/>
            <w:hideMark/>
          </w:tcPr>
          <w:p w14:paraId="3C1A8576" w14:textId="2524735A"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74DC9DE6" w14:textId="77777777" w:rsidTr="007F0432">
        <w:trPr>
          <w:trHeight w:val="300"/>
        </w:trPr>
        <w:tc>
          <w:tcPr>
            <w:tcW w:w="5807" w:type="dxa"/>
            <w:noWrap/>
            <w:hideMark/>
          </w:tcPr>
          <w:p w14:paraId="40D4AE6A" w14:textId="39330284"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79147247" w14:textId="77777777" w:rsidTr="007F0432">
        <w:trPr>
          <w:trHeight w:val="300"/>
        </w:trPr>
        <w:tc>
          <w:tcPr>
            <w:tcW w:w="5807" w:type="dxa"/>
            <w:noWrap/>
            <w:hideMark/>
          </w:tcPr>
          <w:p w14:paraId="4EA27BD0" w14:textId="5B503BFE"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227E1806" w14:textId="77777777" w:rsidTr="007F0432">
        <w:trPr>
          <w:trHeight w:val="300"/>
        </w:trPr>
        <w:tc>
          <w:tcPr>
            <w:tcW w:w="5807" w:type="dxa"/>
            <w:noWrap/>
            <w:hideMark/>
          </w:tcPr>
          <w:p w14:paraId="20710BE6" w14:textId="7ECAF457"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4A10B411" w14:textId="77777777" w:rsidTr="007F0432">
        <w:trPr>
          <w:trHeight w:val="300"/>
        </w:trPr>
        <w:tc>
          <w:tcPr>
            <w:tcW w:w="5807" w:type="dxa"/>
            <w:noWrap/>
            <w:hideMark/>
          </w:tcPr>
          <w:p w14:paraId="5A6C5DCB" w14:textId="4040F246"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18814475" w14:textId="77777777" w:rsidTr="007F0432">
        <w:trPr>
          <w:trHeight w:val="300"/>
        </w:trPr>
        <w:tc>
          <w:tcPr>
            <w:tcW w:w="5807" w:type="dxa"/>
            <w:noWrap/>
            <w:hideMark/>
          </w:tcPr>
          <w:p w14:paraId="7DD8D4BA" w14:textId="5DBC1EE2"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5E0012D4" w14:textId="77777777" w:rsidTr="007F0432">
        <w:trPr>
          <w:trHeight w:val="300"/>
        </w:trPr>
        <w:tc>
          <w:tcPr>
            <w:tcW w:w="5807" w:type="dxa"/>
            <w:noWrap/>
            <w:hideMark/>
          </w:tcPr>
          <w:p w14:paraId="322BFA8C" w14:textId="48DF04B2"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3F149477" w14:textId="77777777" w:rsidTr="007F0432">
        <w:trPr>
          <w:trHeight w:val="300"/>
        </w:trPr>
        <w:tc>
          <w:tcPr>
            <w:tcW w:w="5807" w:type="dxa"/>
            <w:noWrap/>
            <w:hideMark/>
          </w:tcPr>
          <w:p w14:paraId="43DF2C87" w14:textId="2E17E7ED"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50626A2A" w14:textId="77777777" w:rsidTr="007F0432">
        <w:trPr>
          <w:trHeight w:val="300"/>
        </w:trPr>
        <w:tc>
          <w:tcPr>
            <w:tcW w:w="5807" w:type="dxa"/>
            <w:noWrap/>
            <w:hideMark/>
          </w:tcPr>
          <w:p w14:paraId="139079D1" w14:textId="578F9FFD"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4AC73A3F" w14:textId="77777777" w:rsidTr="007F0432">
        <w:trPr>
          <w:trHeight w:val="300"/>
        </w:trPr>
        <w:tc>
          <w:tcPr>
            <w:tcW w:w="5807" w:type="dxa"/>
            <w:noWrap/>
            <w:hideMark/>
          </w:tcPr>
          <w:p w14:paraId="6A8FBD33" w14:textId="71E68090"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5CE51C8C" w14:textId="77777777" w:rsidTr="007F0432">
        <w:trPr>
          <w:trHeight w:val="300"/>
        </w:trPr>
        <w:tc>
          <w:tcPr>
            <w:tcW w:w="5807" w:type="dxa"/>
            <w:noWrap/>
            <w:hideMark/>
          </w:tcPr>
          <w:p w14:paraId="581272E7" w14:textId="2F88274A"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591DC181" w14:textId="77777777" w:rsidTr="007F0432">
        <w:trPr>
          <w:trHeight w:val="300"/>
        </w:trPr>
        <w:tc>
          <w:tcPr>
            <w:tcW w:w="5807" w:type="dxa"/>
            <w:noWrap/>
            <w:hideMark/>
          </w:tcPr>
          <w:p w14:paraId="5C851740" w14:textId="6F3804DE"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1A748D58" w14:textId="77777777" w:rsidTr="007F0432">
        <w:trPr>
          <w:trHeight w:val="300"/>
        </w:trPr>
        <w:tc>
          <w:tcPr>
            <w:tcW w:w="5807" w:type="dxa"/>
            <w:noWrap/>
            <w:hideMark/>
          </w:tcPr>
          <w:p w14:paraId="65956447" w14:textId="03B2ACFB"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7788F3F4" w14:textId="77777777" w:rsidTr="007F0432">
        <w:trPr>
          <w:trHeight w:val="300"/>
        </w:trPr>
        <w:tc>
          <w:tcPr>
            <w:tcW w:w="5807" w:type="dxa"/>
            <w:noWrap/>
            <w:hideMark/>
          </w:tcPr>
          <w:p w14:paraId="045F18A1" w14:textId="1B13443B"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1D6C8E30" w14:textId="77777777" w:rsidTr="007F0432">
        <w:trPr>
          <w:trHeight w:val="300"/>
        </w:trPr>
        <w:tc>
          <w:tcPr>
            <w:tcW w:w="5807" w:type="dxa"/>
            <w:noWrap/>
            <w:hideMark/>
          </w:tcPr>
          <w:p w14:paraId="5C03DF7C" w14:textId="5C06FFFD"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4B9CE7CD" w14:textId="77777777" w:rsidTr="007F0432">
        <w:trPr>
          <w:trHeight w:val="300"/>
        </w:trPr>
        <w:tc>
          <w:tcPr>
            <w:tcW w:w="5807" w:type="dxa"/>
            <w:noWrap/>
            <w:hideMark/>
          </w:tcPr>
          <w:p w14:paraId="68979164" w14:textId="329E21CD"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3CBEFF92" w14:textId="77777777" w:rsidTr="007F0432">
        <w:trPr>
          <w:trHeight w:val="300"/>
        </w:trPr>
        <w:tc>
          <w:tcPr>
            <w:tcW w:w="5807" w:type="dxa"/>
            <w:noWrap/>
            <w:hideMark/>
          </w:tcPr>
          <w:p w14:paraId="5D756F00" w14:textId="0D010308"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7FC8A0B7" w14:textId="77777777" w:rsidTr="007F0432">
        <w:trPr>
          <w:trHeight w:val="300"/>
        </w:trPr>
        <w:tc>
          <w:tcPr>
            <w:tcW w:w="5807" w:type="dxa"/>
            <w:noWrap/>
            <w:hideMark/>
          </w:tcPr>
          <w:p w14:paraId="065F5797" w14:textId="31AA6623"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7AF72629" w14:textId="77777777" w:rsidTr="007F0432">
        <w:trPr>
          <w:trHeight w:val="300"/>
        </w:trPr>
        <w:tc>
          <w:tcPr>
            <w:tcW w:w="5807" w:type="dxa"/>
            <w:noWrap/>
            <w:hideMark/>
          </w:tcPr>
          <w:p w14:paraId="4ECA87F6" w14:textId="03CD84C0"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4AFB1FDB" w14:textId="77777777" w:rsidTr="007F0432">
        <w:trPr>
          <w:trHeight w:val="300"/>
        </w:trPr>
        <w:tc>
          <w:tcPr>
            <w:tcW w:w="5807" w:type="dxa"/>
            <w:noWrap/>
            <w:hideMark/>
          </w:tcPr>
          <w:p w14:paraId="767FF63E" w14:textId="50F63DE2"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070880CC" w14:textId="77777777" w:rsidTr="007F0432">
        <w:trPr>
          <w:trHeight w:val="300"/>
        </w:trPr>
        <w:tc>
          <w:tcPr>
            <w:tcW w:w="5807" w:type="dxa"/>
            <w:noWrap/>
            <w:hideMark/>
          </w:tcPr>
          <w:p w14:paraId="1F01F55E" w14:textId="4BB7B7F2"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39B2DFBC" w14:textId="77777777" w:rsidTr="007F0432">
        <w:trPr>
          <w:trHeight w:val="300"/>
        </w:trPr>
        <w:tc>
          <w:tcPr>
            <w:tcW w:w="5807" w:type="dxa"/>
            <w:noWrap/>
            <w:hideMark/>
          </w:tcPr>
          <w:p w14:paraId="6C41B672" w14:textId="62A94CCE"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249D3DC6" w14:textId="77777777" w:rsidTr="007F0432">
        <w:trPr>
          <w:trHeight w:val="300"/>
        </w:trPr>
        <w:tc>
          <w:tcPr>
            <w:tcW w:w="5807" w:type="dxa"/>
            <w:noWrap/>
            <w:hideMark/>
          </w:tcPr>
          <w:p w14:paraId="1E3DFE93" w14:textId="20023B48"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23F7449A" w14:textId="77777777" w:rsidTr="007F0432">
        <w:trPr>
          <w:trHeight w:val="300"/>
        </w:trPr>
        <w:tc>
          <w:tcPr>
            <w:tcW w:w="5807" w:type="dxa"/>
            <w:noWrap/>
            <w:hideMark/>
          </w:tcPr>
          <w:p w14:paraId="3F5794B2" w14:textId="3B629656"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49C479F1" w14:textId="77777777" w:rsidTr="007F0432">
        <w:trPr>
          <w:trHeight w:val="300"/>
        </w:trPr>
        <w:tc>
          <w:tcPr>
            <w:tcW w:w="5807" w:type="dxa"/>
            <w:noWrap/>
            <w:hideMark/>
          </w:tcPr>
          <w:p w14:paraId="600F86E2" w14:textId="15B207EE"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3EDA84AD" w14:textId="77777777" w:rsidTr="007F0432">
        <w:trPr>
          <w:trHeight w:val="300"/>
        </w:trPr>
        <w:tc>
          <w:tcPr>
            <w:tcW w:w="5807" w:type="dxa"/>
            <w:noWrap/>
            <w:hideMark/>
          </w:tcPr>
          <w:p w14:paraId="1186F3BC" w14:textId="5A0A564A"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75B3A6A0" w14:textId="77777777" w:rsidTr="007F0432">
        <w:trPr>
          <w:trHeight w:val="300"/>
        </w:trPr>
        <w:tc>
          <w:tcPr>
            <w:tcW w:w="5807" w:type="dxa"/>
            <w:noWrap/>
            <w:hideMark/>
          </w:tcPr>
          <w:p w14:paraId="6020AD6D" w14:textId="00F61FC7"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5FCE7EF5" w14:textId="77777777" w:rsidTr="007F0432">
        <w:trPr>
          <w:trHeight w:val="300"/>
        </w:trPr>
        <w:tc>
          <w:tcPr>
            <w:tcW w:w="5807" w:type="dxa"/>
            <w:noWrap/>
            <w:hideMark/>
          </w:tcPr>
          <w:p w14:paraId="080C366C" w14:textId="5D8AE11F" w:rsidR="00BF361C" w:rsidRPr="00086C4F" w:rsidRDefault="00BF361C" w:rsidP="00BF361C">
            <w:pPr>
              <w:rPr>
                <w:rFonts w:ascii="Aptos Narrow" w:hAnsi="Aptos Narrow"/>
                <w:color w:val="000000"/>
                <w:szCs w:val="22"/>
                <w:lang w:eastAsia="en-AU"/>
              </w:rPr>
            </w:pPr>
            <w:r w:rsidRPr="00E5315A">
              <w:rPr>
                <w:rFonts w:ascii="Aptos Narrow" w:hAnsi="Aptos Narrow"/>
                <w:color w:val="000000"/>
                <w:szCs w:val="22"/>
                <w:highlight w:val="black"/>
                <w:lang w:eastAsia="en-AU"/>
              </w:rPr>
              <w:t>XXXXXXXXXXXXXXXXXXXXXXXXX</w:t>
            </w:r>
          </w:p>
        </w:tc>
      </w:tr>
      <w:tr w:rsidR="00BF361C" w:rsidRPr="00086C4F" w14:paraId="3B782422" w14:textId="77777777" w:rsidTr="007F0432">
        <w:trPr>
          <w:trHeight w:val="300"/>
        </w:trPr>
        <w:tc>
          <w:tcPr>
            <w:tcW w:w="5807" w:type="dxa"/>
            <w:noWrap/>
            <w:hideMark/>
          </w:tcPr>
          <w:p w14:paraId="0FE964C8" w14:textId="4400E2D2"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lastRenderedPageBreak/>
              <w:t>XXXXXXXXXXXXXXXXXXXXXXXXX</w:t>
            </w:r>
          </w:p>
        </w:tc>
      </w:tr>
      <w:tr w:rsidR="00BF361C" w:rsidRPr="00086C4F" w14:paraId="6D449792" w14:textId="77777777" w:rsidTr="007F0432">
        <w:trPr>
          <w:trHeight w:val="300"/>
        </w:trPr>
        <w:tc>
          <w:tcPr>
            <w:tcW w:w="5807" w:type="dxa"/>
            <w:noWrap/>
            <w:hideMark/>
          </w:tcPr>
          <w:p w14:paraId="0B0EF389" w14:textId="3910D215"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5DAA789C" w14:textId="77777777" w:rsidTr="007F0432">
        <w:trPr>
          <w:trHeight w:val="300"/>
        </w:trPr>
        <w:tc>
          <w:tcPr>
            <w:tcW w:w="5807" w:type="dxa"/>
            <w:noWrap/>
            <w:hideMark/>
          </w:tcPr>
          <w:p w14:paraId="7B77A011" w14:textId="355DE568"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7D51A53A" w14:textId="77777777" w:rsidTr="007F0432">
        <w:trPr>
          <w:trHeight w:val="300"/>
        </w:trPr>
        <w:tc>
          <w:tcPr>
            <w:tcW w:w="5807" w:type="dxa"/>
            <w:noWrap/>
            <w:hideMark/>
          </w:tcPr>
          <w:p w14:paraId="6FE1D654" w14:textId="40160CEF"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0FB9B0B7" w14:textId="77777777" w:rsidTr="007F0432">
        <w:trPr>
          <w:trHeight w:val="300"/>
        </w:trPr>
        <w:tc>
          <w:tcPr>
            <w:tcW w:w="5807" w:type="dxa"/>
            <w:noWrap/>
            <w:hideMark/>
          </w:tcPr>
          <w:p w14:paraId="403C8A5F" w14:textId="427D6AF2"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135D0C70" w14:textId="77777777" w:rsidTr="007F0432">
        <w:trPr>
          <w:trHeight w:val="300"/>
        </w:trPr>
        <w:tc>
          <w:tcPr>
            <w:tcW w:w="5807" w:type="dxa"/>
            <w:noWrap/>
            <w:hideMark/>
          </w:tcPr>
          <w:p w14:paraId="61BD266F" w14:textId="27CA43A2"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16780ED5" w14:textId="77777777" w:rsidTr="007F0432">
        <w:trPr>
          <w:trHeight w:val="300"/>
        </w:trPr>
        <w:tc>
          <w:tcPr>
            <w:tcW w:w="5807" w:type="dxa"/>
            <w:noWrap/>
            <w:hideMark/>
          </w:tcPr>
          <w:p w14:paraId="73B2F036" w14:textId="04EF3DEA"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32BF210F" w14:textId="77777777" w:rsidTr="007F0432">
        <w:trPr>
          <w:trHeight w:val="300"/>
        </w:trPr>
        <w:tc>
          <w:tcPr>
            <w:tcW w:w="5807" w:type="dxa"/>
            <w:noWrap/>
            <w:hideMark/>
          </w:tcPr>
          <w:p w14:paraId="16DDB562" w14:textId="1371D6BE"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5C130C18" w14:textId="77777777" w:rsidTr="007F0432">
        <w:trPr>
          <w:trHeight w:val="300"/>
        </w:trPr>
        <w:tc>
          <w:tcPr>
            <w:tcW w:w="5807" w:type="dxa"/>
            <w:noWrap/>
            <w:hideMark/>
          </w:tcPr>
          <w:p w14:paraId="69640D4B" w14:textId="0F9CFAEF"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6FBF92BD" w14:textId="77777777" w:rsidTr="007F0432">
        <w:trPr>
          <w:trHeight w:val="300"/>
        </w:trPr>
        <w:tc>
          <w:tcPr>
            <w:tcW w:w="5807" w:type="dxa"/>
            <w:noWrap/>
            <w:hideMark/>
          </w:tcPr>
          <w:p w14:paraId="61C3E2B6" w14:textId="5BFA5B74"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72FC6118" w14:textId="77777777" w:rsidTr="007F0432">
        <w:trPr>
          <w:trHeight w:val="300"/>
        </w:trPr>
        <w:tc>
          <w:tcPr>
            <w:tcW w:w="5807" w:type="dxa"/>
            <w:noWrap/>
            <w:hideMark/>
          </w:tcPr>
          <w:p w14:paraId="236D42F0" w14:textId="6684B043"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61708336" w14:textId="77777777" w:rsidTr="007F0432">
        <w:trPr>
          <w:trHeight w:val="300"/>
        </w:trPr>
        <w:tc>
          <w:tcPr>
            <w:tcW w:w="5807" w:type="dxa"/>
            <w:noWrap/>
            <w:hideMark/>
          </w:tcPr>
          <w:p w14:paraId="5725B7A6" w14:textId="21A1BD9A"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6C2391A7" w14:textId="77777777" w:rsidTr="007F0432">
        <w:trPr>
          <w:trHeight w:val="300"/>
        </w:trPr>
        <w:tc>
          <w:tcPr>
            <w:tcW w:w="5807" w:type="dxa"/>
            <w:noWrap/>
            <w:hideMark/>
          </w:tcPr>
          <w:p w14:paraId="3466A12F" w14:textId="1D0C8FCD"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74DC342F" w14:textId="77777777" w:rsidTr="007F0432">
        <w:trPr>
          <w:trHeight w:val="300"/>
        </w:trPr>
        <w:tc>
          <w:tcPr>
            <w:tcW w:w="5807" w:type="dxa"/>
            <w:noWrap/>
            <w:hideMark/>
          </w:tcPr>
          <w:p w14:paraId="2B97B0CD" w14:textId="3417019E"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52E7E9AE" w14:textId="77777777" w:rsidTr="007F0432">
        <w:trPr>
          <w:trHeight w:val="300"/>
        </w:trPr>
        <w:tc>
          <w:tcPr>
            <w:tcW w:w="5807" w:type="dxa"/>
            <w:noWrap/>
            <w:hideMark/>
          </w:tcPr>
          <w:p w14:paraId="3ECAF293" w14:textId="04F5410B"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2869F4FD" w14:textId="77777777" w:rsidTr="007F0432">
        <w:trPr>
          <w:trHeight w:val="300"/>
        </w:trPr>
        <w:tc>
          <w:tcPr>
            <w:tcW w:w="5807" w:type="dxa"/>
            <w:noWrap/>
            <w:hideMark/>
          </w:tcPr>
          <w:p w14:paraId="25FC92CD" w14:textId="034C6653"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6945541A" w14:textId="77777777" w:rsidTr="007F0432">
        <w:trPr>
          <w:trHeight w:val="300"/>
        </w:trPr>
        <w:tc>
          <w:tcPr>
            <w:tcW w:w="5807" w:type="dxa"/>
            <w:noWrap/>
            <w:hideMark/>
          </w:tcPr>
          <w:p w14:paraId="03E85FE3" w14:textId="47C57386"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3A439094" w14:textId="77777777" w:rsidTr="007F0432">
        <w:trPr>
          <w:trHeight w:val="300"/>
        </w:trPr>
        <w:tc>
          <w:tcPr>
            <w:tcW w:w="5807" w:type="dxa"/>
            <w:noWrap/>
            <w:hideMark/>
          </w:tcPr>
          <w:p w14:paraId="23B85D10" w14:textId="45E3A64A"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3CAA2D4B" w14:textId="77777777" w:rsidTr="007F0432">
        <w:trPr>
          <w:trHeight w:val="300"/>
        </w:trPr>
        <w:tc>
          <w:tcPr>
            <w:tcW w:w="5807" w:type="dxa"/>
            <w:noWrap/>
            <w:hideMark/>
          </w:tcPr>
          <w:p w14:paraId="4D0E59DA" w14:textId="4E0AB6C1"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1E4EBAB2" w14:textId="77777777" w:rsidTr="007F0432">
        <w:trPr>
          <w:trHeight w:val="300"/>
        </w:trPr>
        <w:tc>
          <w:tcPr>
            <w:tcW w:w="5807" w:type="dxa"/>
            <w:noWrap/>
            <w:hideMark/>
          </w:tcPr>
          <w:p w14:paraId="67986FB5" w14:textId="270C462D"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12C092D8" w14:textId="77777777" w:rsidTr="007F0432">
        <w:trPr>
          <w:trHeight w:val="300"/>
        </w:trPr>
        <w:tc>
          <w:tcPr>
            <w:tcW w:w="5807" w:type="dxa"/>
            <w:noWrap/>
            <w:hideMark/>
          </w:tcPr>
          <w:p w14:paraId="4D5D0B04" w14:textId="46D7AD60"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5B515545" w14:textId="77777777" w:rsidTr="007F0432">
        <w:trPr>
          <w:trHeight w:val="300"/>
        </w:trPr>
        <w:tc>
          <w:tcPr>
            <w:tcW w:w="5807" w:type="dxa"/>
            <w:noWrap/>
            <w:hideMark/>
          </w:tcPr>
          <w:p w14:paraId="00CE19A0" w14:textId="6C49DC0C"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7B27251A" w14:textId="77777777" w:rsidTr="007F0432">
        <w:trPr>
          <w:trHeight w:val="300"/>
        </w:trPr>
        <w:tc>
          <w:tcPr>
            <w:tcW w:w="5807" w:type="dxa"/>
            <w:noWrap/>
            <w:hideMark/>
          </w:tcPr>
          <w:p w14:paraId="5A412C94" w14:textId="4FD0251D"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76A4F37A" w14:textId="77777777" w:rsidTr="007F0432">
        <w:trPr>
          <w:trHeight w:val="300"/>
        </w:trPr>
        <w:tc>
          <w:tcPr>
            <w:tcW w:w="5807" w:type="dxa"/>
            <w:noWrap/>
            <w:hideMark/>
          </w:tcPr>
          <w:p w14:paraId="27C75D51" w14:textId="72082311"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4AED373A" w14:textId="77777777" w:rsidTr="007F0432">
        <w:trPr>
          <w:trHeight w:val="300"/>
        </w:trPr>
        <w:tc>
          <w:tcPr>
            <w:tcW w:w="5807" w:type="dxa"/>
            <w:noWrap/>
            <w:hideMark/>
          </w:tcPr>
          <w:p w14:paraId="311D7EE4" w14:textId="62205BE3"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5C270E32" w14:textId="77777777" w:rsidTr="007F0432">
        <w:trPr>
          <w:trHeight w:val="300"/>
        </w:trPr>
        <w:tc>
          <w:tcPr>
            <w:tcW w:w="5807" w:type="dxa"/>
            <w:noWrap/>
            <w:hideMark/>
          </w:tcPr>
          <w:p w14:paraId="096C9619" w14:textId="43843CB0"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0CD17D82" w14:textId="77777777" w:rsidTr="007F0432">
        <w:trPr>
          <w:trHeight w:val="300"/>
        </w:trPr>
        <w:tc>
          <w:tcPr>
            <w:tcW w:w="5807" w:type="dxa"/>
            <w:noWrap/>
            <w:hideMark/>
          </w:tcPr>
          <w:p w14:paraId="61588CF2" w14:textId="3435BB7D"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3FAA784A" w14:textId="77777777" w:rsidTr="007F0432">
        <w:trPr>
          <w:trHeight w:val="300"/>
        </w:trPr>
        <w:tc>
          <w:tcPr>
            <w:tcW w:w="5807" w:type="dxa"/>
            <w:noWrap/>
            <w:hideMark/>
          </w:tcPr>
          <w:p w14:paraId="5BC88D5C" w14:textId="52EC886E"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6EB0858E" w14:textId="77777777" w:rsidTr="007F0432">
        <w:trPr>
          <w:trHeight w:val="300"/>
        </w:trPr>
        <w:tc>
          <w:tcPr>
            <w:tcW w:w="5807" w:type="dxa"/>
            <w:noWrap/>
            <w:hideMark/>
          </w:tcPr>
          <w:p w14:paraId="09D59623" w14:textId="06B7EECF"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4EB50C66" w14:textId="77777777" w:rsidTr="007F0432">
        <w:trPr>
          <w:trHeight w:val="300"/>
        </w:trPr>
        <w:tc>
          <w:tcPr>
            <w:tcW w:w="5807" w:type="dxa"/>
            <w:noWrap/>
            <w:hideMark/>
          </w:tcPr>
          <w:p w14:paraId="05008383" w14:textId="19562196"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242531BC" w14:textId="77777777" w:rsidTr="007F0432">
        <w:trPr>
          <w:trHeight w:val="300"/>
        </w:trPr>
        <w:tc>
          <w:tcPr>
            <w:tcW w:w="5807" w:type="dxa"/>
            <w:noWrap/>
            <w:hideMark/>
          </w:tcPr>
          <w:p w14:paraId="12A97801" w14:textId="48B5A880"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7D5C8F9D" w14:textId="77777777" w:rsidTr="007F0432">
        <w:trPr>
          <w:trHeight w:val="300"/>
        </w:trPr>
        <w:tc>
          <w:tcPr>
            <w:tcW w:w="5807" w:type="dxa"/>
            <w:noWrap/>
            <w:hideMark/>
          </w:tcPr>
          <w:p w14:paraId="41F1CB6B" w14:textId="4208D19D"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217EE8B3" w14:textId="77777777" w:rsidTr="007F0432">
        <w:trPr>
          <w:trHeight w:val="300"/>
        </w:trPr>
        <w:tc>
          <w:tcPr>
            <w:tcW w:w="5807" w:type="dxa"/>
            <w:noWrap/>
            <w:hideMark/>
          </w:tcPr>
          <w:p w14:paraId="62FE6E8C" w14:textId="29540B3C"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5F7DFD71" w14:textId="77777777" w:rsidTr="007F0432">
        <w:trPr>
          <w:trHeight w:val="300"/>
        </w:trPr>
        <w:tc>
          <w:tcPr>
            <w:tcW w:w="5807" w:type="dxa"/>
            <w:noWrap/>
            <w:hideMark/>
          </w:tcPr>
          <w:p w14:paraId="1CB1D10E" w14:textId="643C7B55"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2A282B4B" w14:textId="77777777" w:rsidTr="007F0432">
        <w:trPr>
          <w:trHeight w:val="300"/>
        </w:trPr>
        <w:tc>
          <w:tcPr>
            <w:tcW w:w="5807" w:type="dxa"/>
            <w:noWrap/>
            <w:hideMark/>
          </w:tcPr>
          <w:p w14:paraId="7F70B316" w14:textId="63088737"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7548E3FD" w14:textId="77777777" w:rsidTr="007F0432">
        <w:trPr>
          <w:trHeight w:val="300"/>
        </w:trPr>
        <w:tc>
          <w:tcPr>
            <w:tcW w:w="5807" w:type="dxa"/>
            <w:noWrap/>
            <w:hideMark/>
          </w:tcPr>
          <w:p w14:paraId="6211980A" w14:textId="5CAA80C8"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1A41C1C3" w14:textId="77777777" w:rsidTr="007F0432">
        <w:trPr>
          <w:trHeight w:val="300"/>
        </w:trPr>
        <w:tc>
          <w:tcPr>
            <w:tcW w:w="5807" w:type="dxa"/>
            <w:noWrap/>
            <w:hideMark/>
          </w:tcPr>
          <w:p w14:paraId="085F58B9" w14:textId="7BA530DA"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6193BAB3" w14:textId="77777777" w:rsidTr="007F0432">
        <w:trPr>
          <w:trHeight w:val="300"/>
        </w:trPr>
        <w:tc>
          <w:tcPr>
            <w:tcW w:w="5807" w:type="dxa"/>
            <w:noWrap/>
            <w:hideMark/>
          </w:tcPr>
          <w:p w14:paraId="67B31C58" w14:textId="1949800C"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1477734F" w14:textId="77777777" w:rsidTr="007F0432">
        <w:trPr>
          <w:trHeight w:val="300"/>
        </w:trPr>
        <w:tc>
          <w:tcPr>
            <w:tcW w:w="5807" w:type="dxa"/>
            <w:noWrap/>
            <w:hideMark/>
          </w:tcPr>
          <w:p w14:paraId="7B6E45AE" w14:textId="3837FB9C"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71214937" w14:textId="77777777" w:rsidTr="007F0432">
        <w:trPr>
          <w:trHeight w:val="300"/>
        </w:trPr>
        <w:tc>
          <w:tcPr>
            <w:tcW w:w="5807" w:type="dxa"/>
            <w:noWrap/>
            <w:hideMark/>
          </w:tcPr>
          <w:p w14:paraId="458F4842" w14:textId="11E41DE6"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74B6EDAB" w14:textId="77777777" w:rsidTr="007F0432">
        <w:trPr>
          <w:trHeight w:val="300"/>
        </w:trPr>
        <w:tc>
          <w:tcPr>
            <w:tcW w:w="5807" w:type="dxa"/>
            <w:noWrap/>
            <w:hideMark/>
          </w:tcPr>
          <w:p w14:paraId="2502B15A" w14:textId="15837828"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78C4AF05" w14:textId="77777777" w:rsidTr="007F0432">
        <w:trPr>
          <w:trHeight w:val="300"/>
        </w:trPr>
        <w:tc>
          <w:tcPr>
            <w:tcW w:w="5807" w:type="dxa"/>
            <w:noWrap/>
            <w:hideMark/>
          </w:tcPr>
          <w:p w14:paraId="28C89D27" w14:textId="3514A961"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4123ED43" w14:textId="77777777" w:rsidTr="007F0432">
        <w:trPr>
          <w:trHeight w:val="300"/>
        </w:trPr>
        <w:tc>
          <w:tcPr>
            <w:tcW w:w="5807" w:type="dxa"/>
            <w:noWrap/>
            <w:hideMark/>
          </w:tcPr>
          <w:p w14:paraId="2C7B4FE0" w14:textId="08EF01BC"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74BF59EE" w14:textId="77777777" w:rsidTr="007F0432">
        <w:trPr>
          <w:trHeight w:val="300"/>
        </w:trPr>
        <w:tc>
          <w:tcPr>
            <w:tcW w:w="5807" w:type="dxa"/>
            <w:noWrap/>
            <w:hideMark/>
          </w:tcPr>
          <w:p w14:paraId="1A520413" w14:textId="423735F2"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39352C0F" w14:textId="77777777" w:rsidTr="007F0432">
        <w:trPr>
          <w:trHeight w:val="300"/>
        </w:trPr>
        <w:tc>
          <w:tcPr>
            <w:tcW w:w="5807" w:type="dxa"/>
            <w:noWrap/>
            <w:hideMark/>
          </w:tcPr>
          <w:p w14:paraId="6BE9F027" w14:textId="0ED4BA4B"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04E6B3F6" w14:textId="77777777" w:rsidTr="007F0432">
        <w:trPr>
          <w:trHeight w:val="300"/>
        </w:trPr>
        <w:tc>
          <w:tcPr>
            <w:tcW w:w="5807" w:type="dxa"/>
            <w:noWrap/>
            <w:hideMark/>
          </w:tcPr>
          <w:p w14:paraId="47E80FD1" w14:textId="76FB5A16"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7BFCEE57" w14:textId="77777777" w:rsidTr="007F0432">
        <w:trPr>
          <w:trHeight w:val="300"/>
        </w:trPr>
        <w:tc>
          <w:tcPr>
            <w:tcW w:w="5807" w:type="dxa"/>
            <w:noWrap/>
            <w:hideMark/>
          </w:tcPr>
          <w:p w14:paraId="2192973F" w14:textId="7BCEF008" w:rsidR="00BF361C" w:rsidRPr="00086C4F" w:rsidRDefault="00BF361C" w:rsidP="00BF361C">
            <w:pPr>
              <w:rPr>
                <w:rFonts w:ascii="Aptos Narrow" w:hAnsi="Aptos Narrow"/>
                <w:color w:val="000000"/>
                <w:szCs w:val="22"/>
                <w:lang w:eastAsia="en-AU"/>
              </w:rPr>
            </w:pPr>
            <w:r w:rsidRPr="002273D8">
              <w:rPr>
                <w:rFonts w:ascii="Aptos Narrow" w:hAnsi="Aptos Narrow"/>
                <w:color w:val="000000"/>
                <w:szCs w:val="22"/>
                <w:highlight w:val="black"/>
                <w:lang w:eastAsia="en-AU"/>
              </w:rPr>
              <w:t>XXXXXXXXXXXXXXXXXXXXXXXXX</w:t>
            </w:r>
          </w:p>
        </w:tc>
      </w:tr>
      <w:tr w:rsidR="00BF361C" w:rsidRPr="00086C4F" w14:paraId="633310B8" w14:textId="77777777" w:rsidTr="007F0432">
        <w:trPr>
          <w:trHeight w:val="300"/>
        </w:trPr>
        <w:tc>
          <w:tcPr>
            <w:tcW w:w="5807" w:type="dxa"/>
            <w:noWrap/>
            <w:hideMark/>
          </w:tcPr>
          <w:p w14:paraId="31507133" w14:textId="66D14D29"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71828AB" w14:textId="77777777" w:rsidTr="007F0432">
        <w:trPr>
          <w:trHeight w:val="300"/>
        </w:trPr>
        <w:tc>
          <w:tcPr>
            <w:tcW w:w="5807" w:type="dxa"/>
            <w:noWrap/>
            <w:hideMark/>
          </w:tcPr>
          <w:p w14:paraId="39155B41" w14:textId="7733AA7B"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lastRenderedPageBreak/>
              <w:t>XXXXXXXXXXXXXXXXXXXXXXXXX</w:t>
            </w:r>
          </w:p>
        </w:tc>
      </w:tr>
      <w:tr w:rsidR="00BF361C" w:rsidRPr="00086C4F" w14:paraId="5F8248D8" w14:textId="77777777" w:rsidTr="007F0432">
        <w:trPr>
          <w:trHeight w:val="300"/>
        </w:trPr>
        <w:tc>
          <w:tcPr>
            <w:tcW w:w="5807" w:type="dxa"/>
            <w:noWrap/>
            <w:hideMark/>
          </w:tcPr>
          <w:p w14:paraId="04DCF5C0" w14:textId="31C1090F"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D7ED3FF" w14:textId="77777777" w:rsidTr="007F0432">
        <w:trPr>
          <w:trHeight w:val="300"/>
        </w:trPr>
        <w:tc>
          <w:tcPr>
            <w:tcW w:w="5807" w:type="dxa"/>
            <w:noWrap/>
            <w:hideMark/>
          </w:tcPr>
          <w:p w14:paraId="2431645B" w14:textId="75D00D76"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C103F16" w14:textId="77777777" w:rsidTr="007F0432">
        <w:trPr>
          <w:trHeight w:val="300"/>
        </w:trPr>
        <w:tc>
          <w:tcPr>
            <w:tcW w:w="5807" w:type="dxa"/>
            <w:noWrap/>
            <w:hideMark/>
          </w:tcPr>
          <w:p w14:paraId="6597C017" w14:textId="4E3102BC"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A6D5711" w14:textId="77777777" w:rsidTr="007F0432">
        <w:trPr>
          <w:trHeight w:val="300"/>
        </w:trPr>
        <w:tc>
          <w:tcPr>
            <w:tcW w:w="5807" w:type="dxa"/>
            <w:noWrap/>
            <w:hideMark/>
          </w:tcPr>
          <w:p w14:paraId="4651284D" w14:textId="2072F4A8"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D0A2A45" w14:textId="77777777" w:rsidTr="007F0432">
        <w:trPr>
          <w:trHeight w:val="300"/>
        </w:trPr>
        <w:tc>
          <w:tcPr>
            <w:tcW w:w="5807" w:type="dxa"/>
            <w:noWrap/>
            <w:hideMark/>
          </w:tcPr>
          <w:p w14:paraId="1FB1CED1" w14:textId="7E98FD97"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6FABA65" w14:textId="77777777" w:rsidTr="007F0432">
        <w:trPr>
          <w:trHeight w:val="300"/>
        </w:trPr>
        <w:tc>
          <w:tcPr>
            <w:tcW w:w="5807" w:type="dxa"/>
            <w:noWrap/>
            <w:hideMark/>
          </w:tcPr>
          <w:p w14:paraId="6A0478D3" w14:textId="5ADFC970"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11B5B8C" w14:textId="77777777" w:rsidTr="007F0432">
        <w:trPr>
          <w:trHeight w:val="300"/>
        </w:trPr>
        <w:tc>
          <w:tcPr>
            <w:tcW w:w="5807" w:type="dxa"/>
            <w:noWrap/>
            <w:hideMark/>
          </w:tcPr>
          <w:p w14:paraId="7BCD7A26" w14:textId="66C22CE8" w:rsidR="00BF361C" w:rsidRPr="00086C4F" w:rsidRDefault="00BF361C" w:rsidP="00BF361C">
            <w:pPr>
              <w:rPr>
                <w:rFonts w:ascii="Aptos Narrow" w:hAnsi="Aptos Narrow"/>
                <w:color w:val="000000"/>
                <w:szCs w:val="22"/>
                <w:lang w:val="sv-SE" w:eastAsia="en-AU"/>
              </w:rPr>
            </w:pPr>
            <w:r w:rsidRPr="0082393A">
              <w:rPr>
                <w:rFonts w:ascii="Aptos Narrow" w:hAnsi="Aptos Narrow"/>
                <w:color w:val="000000"/>
                <w:szCs w:val="22"/>
                <w:highlight w:val="black"/>
                <w:lang w:eastAsia="en-AU"/>
              </w:rPr>
              <w:t>XXXXXXXXXXXXXXXXXXXXXXXXX</w:t>
            </w:r>
          </w:p>
        </w:tc>
      </w:tr>
      <w:tr w:rsidR="00BF361C" w:rsidRPr="00086C4F" w14:paraId="71B652C3" w14:textId="77777777" w:rsidTr="007F0432">
        <w:trPr>
          <w:trHeight w:val="300"/>
        </w:trPr>
        <w:tc>
          <w:tcPr>
            <w:tcW w:w="5807" w:type="dxa"/>
            <w:noWrap/>
            <w:hideMark/>
          </w:tcPr>
          <w:p w14:paraId="3193CCD9" w14:textId="6C3DAC5A"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3545F33" w14:textId="77777777" w:rsidTr="007F0432">
        <w:trPr>
          <w:trHeight w:val="300"/>
        </w:trPr>
        <w:tc>
          <w:tcPr>
            <w:tcW w:w="5807" w:type="dxa"/>
            <w:noWrap/>
            <w:hideMark/>
          </w:tcPr>
          <w:p w14:paraId="7A91F840" w14:textId="364BB32B"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DA65F3C" w14:textId="77777777" w:rsidTr="007F0432">
        <w:trPr>
          <w:trHeight w:val="300"/>
        </w:trPr>
        <w:tc>
          <w:tcPr>
            <w:tcW w:w="5807" w:type="dxa"/>
            <w:noWrap/>
            <w:hideMark/>
          </w:tcPr>
          <w:p w14:paraId="66D50F60" w14:textId="5E2CFDCF"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C262089" w14:textId="77777777" w:rsidTr="007F0432">
        <w:trPr>
          <w:trHeight w:val="300"/>
        </w:trPr>
        <w:tc>
          <w:tcPr>
            <w:tcW w:w="5807" w:type="dxa"/>
            <w:noWrap/>
            <w:hideMark/>
          </w:tcPr>
          <w:p w14:paraId="32A0485B" w14:textId="682B59B1"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AB1CCBB" w14:textId="77777777" w:rsidTr="007F0432">
        <w:trPr>
          <w:trHeight w:val="300"/>
        </w:trPr>
        <w:tc>
          <w:tcPr>
            <w:tcW w:w="5807" w:type="dxa"/>
            <w:noWrap/>
            <w:hideMark/>
          </w:tcPr>
          <w:p w14:paraId="4DBAE74F" w14:textId="0429E310"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8802624" w14:textId="77777777" w:rsidTr="007F0432">
        <w:trPr>
          <w:trHeight w:val="300"/>
        </w:trPr>
        <w:tc>
          <w:tcPr>
            <w:tcW w:w="5807" w:type="dxa"/>
            <w:noWrap/>
            <w:hideMark/>
          </w:tcPr>
          <w:p w14:paraId="12082C7B" w14:textId="3A9F05BF"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C802BDE" w14:textId="77777777" w:rsidTr="007F0432">
        <w:trPr>
          <w:trHeight w:val="300"/>
        </w:trPr>
        <w:tc>
          <w:tcPr>
            <w:tcW w:w="5807" w:type="dxa"/>
            <w:noWrap/>
            <w:hideMark/>
          </w:tcPr>
          <w:p w14:paraId="0743E429" w14:textId="4957E85D"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A445176" w14:textId="77777777" w:rsidTr="007F0432">
        <w:trPr>
          <w:trHeight w:val="300"/>
        </w:trPr>
        <w:tc>
          <w:tcPr>
            <w:tcW w:w="5807" w:type="dxa"/>
            <w:noWrap/>
            <w:hideMark/>
          </w:tcPr>
          <w:p w14:paraId="4C1FA5E2" w14:textId="01FD5010"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494ADFA" w14:textId="77777777" w:rsidTr="007F0432">
        <w:trPr>
          <w:trHeight w:val="300"/>
        </w:trPr>
        <w:tc>
          <w:tcPr>
            <w:tcW w:w="5807" w:type="dxa"/>
            <w:noWrap/>
            <w:hideMark/>
          </w:tcPr>
          <w:p w14:paraId="19F5E753" w14:textId="710CEFC1"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FD52B89" w14:textId="77777777" w:rsidTr="007F0432">
        <w:trPr>
          <w:trHeight w:val="300"/>
        </w:trPr>
        <w:tc>
          <w:tcPr>
            <w:tcW w:w="5807" w:type="dxa"/>
            <w:noWrap/>
            <w:hideMark/>
          </w:tcPr>
          <w:p w14:paraId="06E34935" w14:textId="4F97FEF8"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A4BAA12" w14:textId="77777777" w:rsidTr="007F0432">
        <w:trPr>
          <w:trHeight w:val="300"/>
        </w:trPr>
        <w:tc>
          <w:tcPr>
            <w:tcW w:w="5807" w:type="dxa"/>
            <w:noWrap/>
            <w:hideMark/>
          </w:tcPr>
          <w:p w14:paraId="1FF3F945" w14:textId="21F1AD3F"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FDBE27C" w14:textId="77777777" w:rsidTr="007F0432">
        <w:trPr>
          <w:trHeight w:val="300"/>
        </w:trPr>
        <w:tc>
          <w:tcPr>
            <w:tcW w:w="5807" w:type="dxa"/>
            <w:noWrap/>
            <w:hideMark/>
          </w:tcPr>
          <w:p w14:paraId="23C86ADA" w14:textId="6302FE6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6151140" w14:textId="77777777" w:rsidTr="007F0432">
        <w:trPr>
          <w:trHeight w:val="300"/>
        </w:trPr>
        <w:tc>
          <w:tcPr>
            <w:tcW w:w="5807" w:type="dxa"/>
            <w:noWrap/>
            <w:hideMark/>
          </w:tcPr>
          <w:p w14:paraId="118C988D" w14:textId="444DF946"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9C6E27A" w14:textId="77777777" w:rsidTr="007F0432">
        <w:trPr>
          <w:trHeight w:val="300"/>
        </w:trPr>
        <w:tc>
          <w:tcPr>
            <w:tcW w:w="5807" w:type="dxa"/>
            <w:noWrap/>
            <w:hideMark/>
          </w:tcPr>
          <w:p w14:paraId="2143BA6A" w14:textId="63161E66"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94FD674" w14:textId="77777777" w:rsidTr="007F0432">
        <w:trPr>
          <w:trHeight w:val="300"/>
        </w:trPr>
        <w:tc>
          <w:tcPr>
            <w:tcW w:w="5807" w:type="dxa"/>
            <w:noWrap/>
            <w:hideMark/>
          </w:tcPr>
          <w:p w14:paraId="7DEB2095" w14:textId="28245AC1"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0C735CB" w14:textId="77777777" w:rsidTr="007F0432">
        <w:trPr>
          <w:trHeight w:val="300"/>
        </w:trPr>
        <w:tc>
          <w:tcPr>
            <w:tcW w:w="5807" w:type="dxa"/>
            <w:noWrap/>
            <w:hideMark/>
          </w:tcPr>
          <w:p w14:paraId="56E2E586" w14:textId="2DC0DB81" w:rsidR="00BF361C" w:rsidRPr="00086C4F" w:rsidRDefault="00BF361C" w:rsidP="00BF361C">
            <w:pPr>
              <w:rPr>
                <w:rFonts w:ascii="Aptos Narrow" w:hAnsi="Aptos Narrow"/>
                <w:color w:val="000000"/>
                <w:szCs w:val="22"/>
                <w:lang w:val="sv-SE" w:eastAsia="en-AU"/>
              </w:rPr>
            </w:pPr>
            <w:r w:rsidRPr="0082393A">
              <w:rPr>
                <w:rFonts w:ascii="Aptos Narrow" w:hAnsi="Aptos Narrow"/>
                <w:color w:val="000000"/>
                <w:szCs w:val="22"/>
                <w:highlight w:val="black"/>
                <w:lang w:eastAsia="en-AU"/>
              </w:rPr>
              <w:t>XXXXXXXXXXXXXXXXXXXXXXXXX</w:t>
            </w:r>
          </w:p>
        </w:tc>
      </w:tr>
      <w:tr w:rsidR="00BF361C" w:rsidRPr="00086C4F" w14:paraId="6BA13CC9" w14:textId="77777777" w:rsidTr="007F0432">
        <w:trPr>
          <w:trHeight w:val="300"/>
        </w:trPr>
        <w:tc>
          <w:tcPr>
            <w:tcW w:w="5807" w:type="dxa"/>
            <w:noWrap/>
            <w:hideMark/>
          </w:tcPr>
          <w:p w14:paraId="2567AE26" w14:textId="6CD09634"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E8B6BB6" w14:textId="77777777" w:rsidTr="007F0432">
        <w:trPr>
          <w:trHeight w:val="300"/>
        </w:trPr>
        <w:tc>
          <w:tcPr>
            <w:tcW w:w="5807" w:type="dxa"/>
            <w:noWrap/>
            <w:hideMark/>
          </w:tcPr>
          <w:p w14:paraId="23A5E17C" w14:textId="5C83DAA9"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3285240" w14:textId="77777777" w:rsidTr="007F0432">
        <w:trPr>
          <w:trHeight w:val="300"/>
        </w:trPr>
        <w:tc>
          <w:tcPr>
            <w:tcW w:w="5807" w:type="dxa"/>
            <w:noWrap/>
            <w:hideMark/>
          </w:tcPr>
          <w:p w14:paraId="75B00B3E" w14:textId="44622F3C"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9C357F0" w14:textId="77777777" w:rsidTr="007F0432">
        <w:trPr>
          <w:trHeight w:val="300"/>
        </w:trPr>
        <w:tc>
          <w:tcPr>
            <w:tcW w:w="5807" w:type="dxa"/>
            <w:noWrap/>
            <w:hideMark/>
          </w:tcPr>
          <w:p w14:paraId="4CE8497A" w14:textId="7085CCD7"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913BB55" w14:textId="77777777" w:rsidTr="007F0432">
        <w:trPr>
          <w:trHeight w:val="300"/>
        </w:trPr>
        <w:tc>
          <w:tcPr>
            <w:tcW w:w="5807" w:type="dxa"/>
            <w:noWrap/>
            <w:hideMark/>
          </w:tcPr>
          <w:p w14:paraId="061181FC" w14:textId="01B0B837"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79EAF12" w14:textId="77777777" w:rsidTr="007F0432">
        <w:trPr>
          <w:trHeight w:val="300"/>
        </w:trPr>
        <w:tc>
          <w:tcPr>
            <w:tcW w:w="5807" w:type="dxa"/>
            <w:noWrap/>
            <w:hideMark/>
          </w:tcPr>
          <w:p w14:paraId="35069B26" w14:textId="236B6469"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BE79FAA" w14:textId="77777777" w:rsidTr="007F0432">
        <w:trPr>
          <w:trHeight w:val="300"/>
        </w:trPr>
        <w:tc>
          <w:tcPr>
            <w:tcW w:w="5807" w:type="dxa"/>
            <w:noWrap/>
            <w:hideMark/>
          </w:tcPr>
          <w:p w14:paraId="7DAF322F" w14:textId="631DE527"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8052786" w14:textId="77777777" w:rsidTr="007F0432">
        <w:trPr>
          <w:trHeight w:val="300"/>
        </w:trPr>
        <w:tc>
          <w:tcPr>
            <w:tcW w:w="5807" w:type="dxa"/>
            <w:noWrap/>
            <w:hideMark/>
          </w:tcPr>
          <w:p w14:paraId="3FE52343" w14:textId="7A8DAA33"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18A67D6" w14:textId="77777777" w:rsidTr="007F0432">
        <w:trPr>
          <w:trHeight w:val="300"/>
        </w:trPr>
        <w:tc>
          <w:tcPr>
            <w:tcW w:w="5807" w:type="dxa"/>
            <w:noWrap/>
            <w:hideMark/>
          </w:tcPr>
          <w:p w14:paraId="08CA26DC" w14:textId="285DDE71"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FB3C68E" w14:textId="77777777" w:rsidTr="007F0432">
        <w:trPr>
          <w:trHeight w:val="300"/>
        </w:trPr>
        <w:tc>
          <w:tcPr>
            <w:tcW w:w="5807" w:type="dxa"/>
            <w:noWrap/>
            <w:hideMark/>
          </w:tcPr>
          <w:p w14:paraId="75BE674A" w14:textId="7C6D4A7F"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8CE2148" w14:textId="77777777" w:rsidTr="007F0432">
        <w:trPr>
          <w:trHeight w:val="300"/>
        </w:trPr>
        <w:tc>
          <w:tcPr>
            <w:tcW w:w="5807" w:type="dxa"/>
            <w:noWrap/>
            <w:hideMark/>
          </w:tcPr>
          <w:p w14:paraId="0ED5119A" w14:textId="4B80DE41"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C9ADD33" w14:textId="77777777" w:rsidTr="007F0432">
        <w:trPr>
          <w:trHeight w:val="300"/>
        </w:trPr>
        <w:tc>
          <w:tcPr>
            <w:tcW w:w="5807" w:type="dxa"/>
            <w:noWrap/>
            <w:hideMark/>
          </w:tcPr>
          <w:p w14:paraId="46DFC69C" w14:textId="5D01E398"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97E37DA" w14:textId="77777777" w:rsidTr="007F0432">
        <w:trPr>
          <w:trHeight w:val="300"/>
        </w:trPr>
        <w:tc>
          <w:tcPr>
            <w:tcW w:w="5807" w:type="dxa"/>
            <w:noWrap/>
            <w:hideMark/>
          </w:tcPr>
          <w:p w14:paraId="0C24DE5F" w14:textId="09352669"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A264DD3" w14:textId="77777777" w:rsidTr="007F0432">
        <w:trPr>
          <w:trHeight w:val="300"/>
        </w:trPr>
        <w:tc>
          <w:tcPr>
            <w:tcW w:w="5807" w:type="dxa"/>
            <w:noWrap/>
            <w:hideMark/>
          </w:tcPr>
          <w:p w14:paraId="5A31929E" w14:textId="7D320026"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964EA23" w14:textId="77777777" w:rsidTr="007F0432">
        <w:trPr>
          <w:trHeight w:val="300"/>
        </w:trPr>
        <w:tc>
          <w:tcPr>
            <w:tcW w:w="5807" w:type="dxa"/>
            <w:noWrap/>
            <w:hideMark/>
          </w:tcPr>
          <w:p w14:paraId="6A84760F" w14:textId="6BD3BBED"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BE053B9" w14:textId="77777777" w:rsidTr="007F0432">
        <w:trPr>
          <w:trHeight w:val="300"/>
        </w:trPr>
        <w:tc>
          <w:tcPr>
            <w:tcW w:w="5807" w:type="dxa"/>
            <w:noWrap/>
            <w:hideMark/>
          </w:tcPr>
          <w:p w14:paraId="1F76FF95" w14:textId="2A110E1A"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0D5BC26" w14:textId="77777777" w:rsidTr="007F0432">
        <w:trPr>
          <w:trHeight w:val="300"/>
        </w:trPr>
        <w:tc>
          <w:tcPr>
            <w:tcW w:w="5807" w:type="dxa"/>
            <w:noWrap/>
            <w:hideMark/>
          </w:tcPr>
          <w:p w14:paraId="67F8E760" w14:textId="7A08284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1152082" w14:textId="77777777" w:rsidTr="007F0432">
        <w:trPr>
          <w:trHeight w:val="300"/>
        </w:trPr>
        <w:tc>
          <w:tcPr>
            <w:tcW w:w="5807" w:type="dxa"/>
            <w:noWrap/>
            <w:hideMark/>
          </w:tcPr>
          <w:p w14:paraId="629FC882" w14:textId="4A2063C7"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428F9A8" w14:textId="77777777" w:rsidTr="007F0432">
        <w:trPr>
          <w:trHeight w:val="300"/>
        </w:trPr>
        <w:tc>
          <w:tcPr>
            <w:tcW w:w="5807" w:type="dxa"/>
            <w:noWrap/>
            <w:hideMark/>
          </w:tcPr>
          <w:p w14:paraId="028D10DE" w14:textId="48ECBD88"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94BAE5B" w14:textId="77777777" w:rsidTr="007F0432">
        <w:trPr>
          <w:trHeight w:val="300"/>
        </w:trPr>
        <w:tc>
          <w:tcPr>
            <w:tcW w:w="5807" w:type="dxa"/>
            <w:noWrap/>
            <w:hideMark/>
          </w:tcPr>
          <w:p w14:paraId="12FE9F3D" w14:textId="71D570BC"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309C24C" w14:textId="77777777" w:rsidTr="007F0432">
        <w:trPr>
          <w:trHeight w:val="300"/>
        </w:trPr>
        <w:tc>
          <w:tcPr>
            <w:tcW w:w="5807" w:type="dxa"/>
            <w:noWrap/>
            <w:hideMark/>
          </w:tcPr>
          <w:p w14:paraId="276CBEAA" w14:textId="1AC5021C" w:rsidR="00BF361C" w:rsidRPr="00086C4F" w:rsidRDefault="00BF361C" w:rsidP="00BF361C">
            <w:pPr>
              <w:rPr>
                <w:rFonts w:ascii="Aptos Narrow" w:hAnsi="Aptos Narrow"/>
                <w:color w:val="000000"/>
                <w:szCs w:val="22"/>
                <w:lang w:val="sv-SE" w:eastAsia="en-AU"/>
              </w:rPr>
            </w:pPr>
            <w:r w:rsidRPr="0082393A">
              <w:rPr>
                <w:rFonts w:ascii="Aptos Narrow" w:hAnsi="Aptos Narrow"/>
                <w:color w:val="000000"/>
                <w:szCs w:val="22"/>
                <w:highlight w:val="black"/>
                <w:lang w:eastAsia="en-AU"/>
              </w:rPr>
              <w:t>XXXXXXXXXXXXXXXXXXXXXXXXX</w:t>
            </w:r>
          </w:p>
        </w:tc>
      </w:tr>
      <w:tr w:rsidR="00BF361C" w:rsidRPr="00086C4F" w14:paraId="15698440" w14:textId="77777777" w:rsidTr="007F0432">
        <w:trPr>
          <w:trHeight w:val="300"/>
        </w:trPr>
        <w:tc>
          <w:tcPr>
            <w:tcW w:w="5807" w:type="dxa"/>
            <w:noWrap/>
            <w:hideMark/>
          </w:tcPr>
          <w:p w14:paraId="486F99ED" w14:textId="66A91DE6"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B8EAF39" w14:textId="77777777" w:rsidTr="007F0432">
        <w:trPr>
          <w:trHeight w:val="300"/>
        </w:trPr>
        <w:tc>
          <w:tcPr>
            <w:tcW w:w="5807" w:type="dxa"/>
            <w:noWrap/>
            <w:hideMark/>
          </w:tcPr>
          <w:p w14:paraId="0C033909" w14:textId="51A86A47"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AC42C34" w14:textId="77777777" w:rsidTr="007F0432">
        <w:trPr>
          <w:trHeight w:val="300"/>
        </w:trPr>
        <w:tc>
          <w:tcPr>
            <w:tcW w:w="5807" w:type="dxa"/>
            <w:noWrap/>
            <w:hideMark/>
          </w:tcPr>
          <w:p w14:paraId="0BE4F5E7" w14:textId="2CE29473"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A7E31AD" w14:textId="77777777" w:rsidTr="007F0432">
        <w:trPr>
          <w:trHeight w:val="300"/>
        </w:trPr>
        <w:tc>
          <w:tcPr>
            <w:tcW w:w="5807" w:type="dxa"/>
            <w:noWrap/>
            <w:hideMark/>
          </w:tcPr>
          <w:p w14:paraId="42E08CE0" w14:textId="5A29F8CC"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lastRenderedPageBreak/>
              <w:t>XXXXXXXXXXXXXXXXXXXXXXXXX</w:t>
            </w:r>
          </w:p>
        </w:tc>
      </w:tr>
      <w:tr w:rsidR="00BF361C" w:rsidRPr="00086C4F" w14:paraId="0598D413" w14:textId="77777777" w:rsidTr="007F0432">
        <w:trPr>
          <w:trHeight w:val="300"/>
        </w:trPr>
        <w:tc>
          <w:tcPr>
            <w:tcW w:w="5807" w:type="dxa"/>
            <w:noWrap/>
            <w:hideMark/>
          </w:tcPr>
          <w:p w14:paraId="76447184" w14:textId="3DBEF21A"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95F6202" w14:textId="77777777" w:rsidTr="007F0432">
        <w:trPr>
          <w:trHeight w:val="300"/>
        </w:trPr>
        <w:tc>
          <w:tcPr>
            <w:tcW w:w="5807" w:type="dxa"/>
            <w:noWrap/>
            <w:hideMark/>
          </w:tcPr>
          <w:p w14:paraId="530C8151" w14:textId="6C683AD9"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4A8529C" w14:textId="77777777" w:rsidTr="007F0432">
        <w:trPr>
          <w:trHeight w:val="300"/>
        </w:trPr>
        <w:tc>
          <w:tcPr>
            <w:tcW w:w="5807" w:type="dxa"/>
            <w:noWrap/>
            <w:hideMark/>
          </w:tcPr>
          <w:p w14:paraId="3B3FDCBD" w14:textId="0F0EF349"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28BFC11" w14:textId="77777777" w:rsidTr="007F0432">
        <w:trPr>
          <w:trHeight w:val="300"/>
        </w:trPr>
        <w:tc>
          <w:tcPr>
            <w:tcW w:w="5807" w:type="dxa"/>
            <w:noWrap/>
            <w:hideMark/>
          </w:tcPr>
          <w:p w14:paraId="287612AD" w14:textId="1CCBD992"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577BB99" w14:textId="77777777" w:rsidTr="007F0432">
        <w:trPr>
          <w:trHeight w:val="300"/>
        </w:trPr>
        <w:tc>
          <w:tcPr>
            <w:tcW w:w="5807" w:type="dxa"/>
            <w:noWrap/>
            <w:hideMark/>
          </w:tcPr>
          <w:p w14:paraId="1F51E07C" w14:textId="1EBC12A8"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F32CA99" w14:textId="77777777" w:rsidTr="007F0432">
        <w:trPr>
          <w:trHeight w:val="300"/>
        </w:trPr>
        <w:tc>
          <w:tcPr>
            <w:tcW w:w="5807" w:type="dxa"/>
            <w:noWrap/>
            <w:hideMark/>
          </w:tcPr>
          <w:p w14:paraId="1D64C63C" w14:textId="02C2F01F"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F414C40" w14:textId="77777777" w:rsidTr="007F0432">
        <w:trPr>
          <w:trHeight w:val="300"/>
        </w:trPr>
        <w:tc>
          <w:tcPr>
            <w:tcW w:w="5807" w:type="dxa"/>
            <w:noWrap/>
            <w:hideMark/>
          </w:tcPr>
          <w:p w14:paraId="3A93467E" w14:textId="2C317067"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86A05AF" w14:textId="77777777" w:rsidTr="007F0432">
        <w:trPr>
          <w:trHeight w:val="300"/>
        </w:trPr>
        <w:tc>
          <w:tcPr>
            <w:tcW w:w="5807" w:type="dxa"/>
            <w:noWrap/>
            <w:hideMark/>
          </w:tcPr>
          <w:p w14:paraId="2716F962" w14:textId="662A5769"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6E61AC6" w14:textId="77777777" w:rsidTr="007F0432">
        <w:trPr>
          <w:trHeight w:val="300"/>
        </w:trPr>
        <w:tc>
          <w:tcPr>
            <w:tcW w:w="5807" w:type="dxa"/>
            <w:noWrap/>
            <w:hideMark/>
          </w:tcPr>
          <w:p w14:paraId="16690FBA" w14:textId="1742AD2B"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BC52A6E" w14:textId="77777777" w:rsidTr="007F0432">
        <w:trPr>
          <w:trHeight w:val="300"/>
        </w:trPr>
        <w:tc>
          <w:tcPr>
            <w:tcW w:w="5807" w:type="dxa"/>
            <w:noWrap/>
            <w:hideMark/>
          </w:tcPr>
          <w:p w14:paraId="549E00C2" w14:textId="58A161BD"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2645F29" w14:textId="77777777" w:rsidTr="007F0432">
        <w:trPr>
          <w:trHeight w:val="300"/>
        </w:trPr>
        <w:tc>
          <w:tcPr>
            <w:tcW w:w="5807" w:type="dxa"/>
            <w:noWrap/>
            <w:hideMark/>
          </w:tcPr>
          <w:p w14:paraId="65F992C7" w14:textId="2F98E90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87A870F" w14:textId="77777777" w:rsidTr="007F0432">
        <w:trPr>
          <w:trHeight w:val="300"/>
        </w:trPr>
        <w:tc>
          <w:tcPr>
            <w:tcW w:w="5807" w:type="dxa"/>
            <w:noWrap/>
            <w:hideMark/>
          </w:tcPr>
          <w:p w14:paraId="2FA35D05" w14:textId="3D14E505"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10D0FF8" w14:textId="77777777" w:rsidTr="007F0432">
        <w:trPr>
          <w:trHeight w:val="300"/>
        </w:trPr>
        <w:tc>
          <w:tcPr>
            <w:tcW w:w="5807" w:type="dxa"/>
            <w:noWrap/>
            <w:hideMark/>
          </w:tcPr>
          <w:p w14:paraId="6F9C20EA" w14:textId="2DBEC950"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92E72EE" w14:textId="77777777" w:rsidTr="007F0432">
        <w:trPr>
          <w:trHeight w:val="300"/>
        </w:trPr>
        <w:tc>
          <w:tcPr>
            <w:tcW w:w="5807" w:type="dxa"/>
            <w:noWrap/>
            <w:hideMark/>
          </w:tcPr>
          <w:p w14:paraId="4D2A87CB" w14:textId="5D8C1136"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0E33600" w14:textId="77777777" w:rsidTr="007F0432">
        <w:trPr>
          <w:trHeight w:val="300"/>
        </w:trPr>
        <w:tc>
          <w:tcPr>
            <w:tcW w:w="5807" w:type="dxa"/>
            <w:noWrap/>
            <w:hideMark/>
          </w:tcPr>
          <w:p w14:paraId="25FBC40B" w14:textId="1AA6E1EB"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EA2C290" w14:textId="77777777" w:rsidTr="007F0432">
        <w:trPr>
          <w:trHeight w:val="300"/>
        </w:trPr>
        <w:tc>
          <w:tcPr>
            <w:tcW w:w="5807" w:type="dxa"/>
            <w:noWrap/>
            <w:hideMark/>
          </w:tcPr>
          <w:p w14:paraId="279B58BF" w14:textId="179A8B56"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BE96C00" w14:textId="77777777" w:rsidTr="007F0432">
        <w:trPr>
          <w:trHeight w:val="300"/>
        </w:trPr>
        <w:tc>
          <w:tcPr>
            <w:tcW w:w="5807" w:type="dxa"/>
            <w:noWrap/>
            <w:hideMark/>
          </w:tcPr>
          <w:p w14:paraId="150EC2CD" w14:textId="168E3B6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A6FDB16" w14:textId="77777777" w:rsidTr="007F0432">
        <w:trPr>
          <w:trHeight w:val="300"/>
        </w:trPr>
        <w:tc>
          <w:tcPr>
            <w:tcW w:w="5807" w:type="dxa"/>
            <w:noWrap/>
            <w:hideMark/>
          </w:tcPr>
          <w:p w14:paraId="64E10F65" w14:textId="096DD803"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A8E9718" w14:textId="77777777" w:rsidTr="007F0432">
        <w:trPr>
          <w:trHeight w:val="300"/>
        </w:trPr>
        <w:tc>
          <w:tcPr>
            <w:tcW w:w="5807" w:type="dxa"/>
            <w:noWrap/>
            <w:hideMark/>
          </w:tcPr>
          <w:p w14:paraId="2034AF5D" w14:textId="0CFB930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B90B607" w14:textId="77777777" w:rsidTr="007F0432">
        <w:trPr>
          <w:trHeight w:val="300"/>
        </w:trPr>
        <w:tc>
          <w:tcPr>
            <w:tcW w:w="5807" w:type="dxa"/>
            <w:noWrap/>
            <w:hideMark/>
          </w:tcPr>
          <w:p w14:paraId="3B474CF5" w14:textId="3BCC6D81"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E53AF23" w14:textId="77777777" w:rsidTr="007F0432">
        <w:trPr>
          <w:trHeight w:val="300"/>
        </w:trPr>
        <w:tc>
          <w:tcPr>
            <w:tcW w:w="5807" w:type="dxa"/>
            <w:noWrap/>
            <w:hideMark/>
          </w:tcPr>
          <w:p w14:paraId="39A3F5C6" w14:textId="6C4E7C99"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42304F9" w14:textId="77777777" w:rsidTr="007F0432">
        <w:trPr>
          <w:trHeight w:val="300"/>
        </w:trPr>
        <w:tc>
          <w:tcPr>
            <w:tcW w:w="5807" w:type="dxa"/>
            <w:noWrap/>
            <w:hideMark/>
          </w:tcPr>
          <w:p w14:paraId="4B72C9F9" w14:textId="4B9165C4"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7332B7A" w14:textId="77777777" w:rsidTr="007F0432">
        <w:trPr>
          <w:trHeight w:val="300"/>
        </w:trPr>
        <w:tc>
          <w:tcPr>
            <w:tcW w:w="5807" w:type="dxa"/>
            <w:noWrap/>
            <w:hideMark/>
          </w:tcPr>
          <w:p w14:paraId="2E82B7B3" w14:textId="468E8E6B"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B9AEAA6" w14:textId="77777777" w:rsidTr="007F0432">
        <w:trPr>
          <w:trHeight w:val="300"/>
        </w:trPr>
        <w:tc>
          <w:tcPr>
            <w:tcW w:w="5807" w:type="dxa"/>
            <w:noWrap/>
            <w:hideMark/>
          </w:tcPr>
          <w:p w14:paraId="3117E7D3" w14:textId="52E7A774"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1772993" w14:textId="77777777" w:rsidTr="007F0432">
        <w:trPr>
          <w:trHeight w:val="300"/>
        </w:trPr>
        <w:tc>
          <w:tcPr>
            <w:tcW w:w="5807" w:type="dxa"/>
            <w:noWrap/>
            <w:hideMark/>
          </w:tcPr>
          <w:p w14:paraId="2128B21B" w14:textId="2CD4720D"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ADC49CB" w14:textId="77777777" w:rsidTr="007F0432">
        <w:trPr>
          <w:trHeight w:val="300"/>
        </w:trPr>
        <w:tc>
          <w:tcPr>
            <w:tcW w:w="5807" w:type="dxa"/>
            <w:noWrap/>
            <w:hideMark/>
          </w:tcPr>
          <w:p w14:paraId="6382D526" w14:textId="377D899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AA506C9" w14:textId="77777777" w:rsidTr="007F0432">
        <w:trPr>
          <w:trHeight w:val="300"/>
        </w:trPr>
        <w:tc>
          <w:tcPr>
            <w:tcW w:w="5807" w:type="dxa"/>
            <w:noWrap/>
            <w:hideMark/>
          </w:tcPr>
          <w:p w14:paraId="5007E329" w14:textId="5B8A8147"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852632F" w14:textId="77777777" w:rsidTr="007F0432">
        <w:trPr>
          <w:trHeight w:val="300"/>
        </w:trPr>
        <w:tc>
          <w:tcPr>
            <w:tcW w:w="5807" w:type="dxa"/>
            <w:noWrap/>
            <w:hideMark/>
          </w:tcPr>
          <w:p w14:paraId="3802230A" w14:textId="50967ABF"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50C2A73" w14:textId="77777777" w:rsidTr="007F0432">
        <w:trPr>
          <w:trHeight w:val="300"/>
        </w:trPr>
        <w:tc>
          <w:tcPr>
            <w:tcW w:w="5807" w:type="dxa"/>
            <w:noWrap/>
            <w:hideMark/>
          </w:tcPr>
          <w:p w14:paraId="4BB3E38E" w14:textId="04A7C981"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4290D18" w14:textId="77777777" w:rsidTr="007F0432">
        <w:trPr>
          <w:trHeight w:val="300"/>
        </w:trPr>
        <w:tc>
          <w:tcPr>
            <w:tcW w:w="5807" w:type="dxa"/>
            <w:noWrap/>
            <w:hideMark/>
          </w:tcPr>
          <w:p w14:paraId="5EC54BDA" w14:textId="378CB791"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B13121E" w14:textId="77777777" w:rsidTr="007F0432">
        <w:trPr>
          <w:trHeight w:val="300"/>
        </w:trPr>
        <w:tc>
          <w:tcPr>
            <w:tcW w:w="5807" w:type="dxa"/>
            <w:noWrap/>
            <w:hideMark/>
          </w:tcPr>
          <w:p w14:paraId="75E831D9" w14:textId="230E0351"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7A1E0F0" w14:textId="77777777" w:rsidTr="007F0432">
        <w:trPr>
          <w:trHeight w:val="300"/>
        </w:trPr>
        <w:tc>
          <w:tcPr>
            <w:tcW w:w="5807" w:type="dxa"/>
            <w:noWrap/>
            <w:hideMark/>
          </w:tcPr>
          <w:p w14:paraId="35AADE2B" w14:textId="3FA637C7"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42AB8AF" w14:textId="77777777" w:rsidTr="007F0432">
        <w:trPr>
          <w:trHeight w:val="300"/>
        </w:trPr>
        <w:tc>
          <w:tcPr>
            <w:tcW w:w="5807" w:type="dxa"/>
            <w:noWrap/>
            <w:hideMark/>
          </w:tcPr>
          <w:p w14:paraId="583F34EC" w14:textId="0859137A"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665139F" w14:textId="77777777" w:rsidTr="007F0432">
        <w:trPr>
          <w:trHeight w:val="300"/>
        </w:trPr>
        <w:tc>
          <w:tcPr>
            <w:tcW w:w="5807" w:type="dxa"/>
            <w:noWrap/>
            <w:hideMark/>
          </w:tcPr>
          <w:p w14:paraId="55FBF348" w14:textId="0AEAD1B3"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6742F51" w14:textId="77777777" w:rsidTr="007F0432">
        <w:trPr>
          <w:trHeight w:val="300"/>
        </w:trPr>
        <w:tc>
          <w:tcPr>
            <w:tcW w:w="5807" w:type="dxa"/>
            <w:noWrap/>
            <w:hideMark/>
          </w:tcPr>
          <w:p w14:paraId="2EAE89F6" w14:textId="3718CA5C"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A55ECC1" w14:textId="77777777" w:rsidTr="007F0432">
        <w:trPr>
          <w:trHeight w:val="300"/>
        </w:trPr>
        <w:tc>
          <w:tcPr>
            <w:tcW w:w="5807" w:type="dxa"/>
            <w:noWrap/>
            <w:hideMark/>
          </w:tcPr>
          <w:p w14:paraId="0247F5E5" w14:textId="2C413C04"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A11F152" w14:textId="77777777" w:rsidTr="007F0432">
        <w:trPr>
          <w:trHeight w:val="300"/>
        </w:trPr>
        <w:tc>
          <w:tcPr>
            <w:tcW w:w="5807" w:type="dxa"/>
            <w:noWrap/>
            <w:hideMark/>
          </w:tcPr>
          <w:p w14:paraId="3D687C8F" w14:textId="17665664"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FE70C86" w14:textId="77777777" w:rsidTr="007F0432">
        <w:trPr>
          <w:trHeight w:val="300"/>
        </w:trPr>
        <w:tc>
          <w:tcPr>
            <w:tcW w:w="5807" w:type="dxa"/>
            <w:noWrap/>
            <w:hideMark/>
          </w:tcPr>
          <w:p w14:paraId="4D63D6D7" w14:textId="28A9B6E3"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284006A" w14:textId="77777777" w:rsidTr="007F0432">
        <w:trPr>
          <w:trHeight w:val="300"/>
        </w:trPr>
        <w:tc>
          <w:tcPr>
            <w:tcW w:w="5807" w:type="dxa"/>
            <w:noWrap/>
            <w:hideMark/>
          </w:tcPr>
          <w:p w14:paraId="6DD83E27" w14:textId="6FEDEDD2"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A1BCEDA" w14:textId="77777777" w:rsidTr="007F0432">
        <w:trPr>
          <w:trHeight w:val="300"/>
        </w:trPr>
        <w:tc>
          <w:tcPr>
            <w:tcW w:w="5807" w:type="dxa"/>
            <w:noWrap/>
            <w:hideMark/>
          </w:tcPr>
          <w:p w14:paraId="7D10C69C" w14:textId="6D810751"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FAFCDC9" w14:textId="77777777" w:rsidTr="007F0432">
        <w:trPr>
          <w:trHeight w:val="300"/>
        </w:trPr>
        <w:tc>
          <w:tcPr>
            <w:tcW w:w="5807" w:type="dxa"/>
            <w:noWrap/>
            <w:hideMark/>
          </w:tcPr>
          <w:p w14:paraId="07DB3CFE" w14:textId="2079F046"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CF0D710" w14:textId="77777777" w:rsidTr="007F0432">
        <w:trPr>
          <w:trHeight w:val="300"/>
        </w:trPr>
        <w:tc>
          <w:tcPr>
            <w:tcW w:w="5807" w:type="dxa"/>
            <w:noWrap/>
            <w:hideMark/>
          </w:tcPr>
          <w:p w14:paraId="26766978" w14:textId="7CCB71D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D8F3F7B" w14:textId="77777777" w:rsidTr="007F0432">
        <w:trPr>
          <w:trHeight w:val="300"/>
        </w:trPr>
        <w:tc>
          <w:tcPr>
            <w:tcW w:w="5807" w:type="dxa"/>
            <w:noWrap/>
            <w:hideMark/>
          </w:tcPr>
          <w:p w14:paraId="3E778776" w14:textId="5656D43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27386FB" w14:textId="77777777" w:rsidTr="007F0432">
        <w:trPr>
          <w:trHeight w:val="300"/>
        </w:trPr>
        <w:tc>
          <w:tcPr>
            <w:tcW w:w="5807" w:type="dxa"/>
            <w:noWrap/>
            <w:hideMark/>
          </w:tcPr>
          <w:p w14:paraId="7B833C01" w14:textId="4C25A9D8"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4EACFF1" w14:textId="77777777" w:rsidTr="007F0432">
        <w:trPr>
          <w:trHeight w:val="300"/>
        </w:trPr>
        <w:tc>
          <w:tcPr>
            <w:tcW w:w="5807" w:type="dxa"/>
            <w:noWrap/>
            <w:hideMark/>
          </w:tcPr>
          <w:p w14:paraId="250DFBAA" w14:textId="595DFA1A"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6BC8D75" w14:textId="77777777" w:rsidTr="007F0432">
        <w:trPr>
          <w:trHeight w:val="300"/>
        </w:trPr>
        <w:tc>
          <w:tcPr>
            <w:tcW w:w="5807" w:type="dxa"/>
            <w:noWrap/>
            <w:hideMark/>
          </w:tcPr>
          <w:p w14:paraId="4F382D16" w14:textId="7E4E65D0"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5D60C37" w14:textId="77777777" w:rsidTr="007F0432">
        <w:trPr>
          <w:trHeight w:val="300"/>
        </w:trPr>
        <w:tc>
          <w:tcPr>
            <w:tcW w:w="5807" w:type="dxa"/>
            <w:noWrap/>
            <w:hideMark/>
          </w:tcPr>
          <w:p w14:paraId="5A8B76DA" w14:textId="6C6EC2B6"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9F61E09" w14:textId="77777777" w:rsidTr="007F0432">
        <w:trPr>
          <w:trHeight w:val="300"/>
        </w:trPr>
        <w:tc>
          <w:tcPr>
            <w:tcW w:w="5807" w:type="dxa"/>
            <w:noWrap/>
            <w:hideMark/>
          </w:tcPr>
          <w:p w14:paraId="0F9F7193" w14:textId="16A59A44"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lastRenderedPageBreak/>
              <w:t>XXXXXXXXXXXXXXXXXXXXXXXXX</w:t>
            </w:r>
          </w:p>
        </w:tc>
      </w:tr>
      <w:tr w:rsidR="00BF361C" w:rsidRPr="00086C4F" w14:paraId="6A0EF91D" w14:textId="77777777" w:rsidTr="007F0432">
        <w:trPr>
          <w:trHeight w:val="300"/>
        </w:trPr>
        <w:tc>
          <w:tcPr>
            <w:tcW w:w="5807" w:type="dxa"/>
            <w:noWrap/>
            <w:hideMark/>
          </w:tcPr>
          <w:p w14:paraId="21EB28B2" w14:textId="47E080CC"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A912077" w14:textId="77777777" w:rsidTr="007F0432">
        <w:trPr>
          <w:trHeight w:val="300"/>
        </w:trPr>
        <w:tc>
          <w:tcPr>
            <w:tcW w:w="5807" w:type="dxa"/>
            <w:noWrap/>
            <w:hideMark/>
          </w:tcPr>
          <w:p w14:paraId="5B77C352" w14:textId="1B584709"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A4BE4FC" w14:textId="77777777" w:rsidTr="007F0432">
        <w:trPr>
          <w:trHeight w:val="300"/>
        </w:trPr>
        <w:tc>
          <w:tcPr>
            <w:tcW w:w="5807" w:type="dxa"/>
            <w:noWrap/>
            <w:hideMark/>
          </w:tcPr>
          <w:p w14:paraId="5C975C1B" w14:textId="2555EE93"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93EDA64" w14:textId="77777777" w:rsidTr="007F0432">
        <w:trPr>
          <w:trHeight w:val="300"/>
        </w:trPr>
        <w:tc>
          <w:tcPr>
            <w:tcW w:w="5807" w:type="dxa"/>
            <w:noWrap/>
            <w:hideMark/>
          </w:tcPr>
          <w:p w14:paraId="1C9C5A3C" w14:textId="7470188F"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E50DF92" w14:textId="77777777" w:rsidTr="007F0432">
        <w:trPr>
          <w:trHeight w:val="300"/>
        </w:trPr>
        <w:tc>
          <w:tcPr>
            <w:tcW w:w="5807" w:type="dxa"/>
            <w:noWrap/>
            <w:hideMark/>
          </w:tcPr>
          <w:p w14:paraId="3B4CFBE1" w14:textId="26EE8B93"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C633C28" w14:textId="77777777" w:rsidTr="007F0432">
        <w:trPr>
          <w:trHeight w:val="300"/>
        </w:trPr>
        <w:tc>
          <w:tcPr>
            <w:tcW w:w="5807" w:type="dxa"/>
            <w:noWrap/>
            <w:hideMark/>
          </w:tcPr>
          <w:p w14:paraId="4F9D9B30" w14:textId="042F3D70"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560AC47" w14:textId="77777777" w:rsidTr="007F0432">
        <w:trPr>
          <w:trHeight w:val="300"/>
        </w:trPr>
        <w:tc>
          <w:tcPr>
            <w:tcW w:w="5807" w:type="dxa"/>
            <w:noWrap/>
            <w:hideMark/>
          </w:tcPr>
          <w:p w14:paraId="3607AB44" w14:textId="7EFE08B2"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217C7B7" w14:textId="77777777" w:rsidTr="007F0432">
        <w:trPr>
          <w:trHeight w:val="300"/>
        </w:trPr>
        <w:tc>
          <w:tcPr>
            <w:tcW w:w="5807" w:type="dxa"/>
            <w:noWrap/>
            <w:hideMark/>
          </w:tcPr>
          <w:p w14:paraId="68BDE600" w14:textId="16C66B9A"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E028E7F" w14:textId="77777777" w:rsidTr="007F0432">
        <w:trPr>
          <w:trHeight w:val="300"/>
        </w:trPr>
        <w:tc>
          <w:tcPr>
            <w:tcW w:w="5807" w:type="dxa"/>
            <w:noWrap/>
            <w:hideMark/>
          </w:tcPr>
          <w:p w14:paraId="455596A4" w14:textId="7A6F4EE7"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0644447" w14:textId="77777777" w:rsidTr="007F0432">
        <w:trPr>
          <w:trHeight w:val="300"/>
        </w:trPr>
        <w:tc>
          <w:tcPr>
            <w:tcW w:w="5807" w:type="dxa"/>
            <w:noWrap/>
            <w:hideMark/>
          </w:tcPr>
          <w:p w14:paraId="1321609A" w14:textId="0CBADBCA"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4308D16" w14:textId="77777777" w:rsidTr="007F0432">
        <w:trPr>
          <w:trHeight w:val="300"/>
        </w:trPr>
        <w:tc>
          <w:tcPr>
            <w:tcW w:w="5807" w:type="dxa"/>
            <w:noWrap/>
            <w:hideMark/>
          </w:tcPr>
          <w:p w14:paraId="719C2438" w14:textId="30EDC0E2"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784BE27" w14:textId="77777777" w:rsidTr="007F0432">
        <w:trPr>
          <w:trHeight w:val="300"/>
        </w:trPr>
        <w:tc>
          <w:tcPr>
            <w:tcW w:w="5807" w:type="dxa"/>
            <w:noWrap/>
            <w:hideMark/>
          </w:tcPr>
          <w:p w14:paraId="05A16BA6" w14:textId="171EDF82"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8BE6BCF" w14:textId="77777777" w:rsidTr="007F0432">
        <w:trPr>
          <w:trHeight w:val="300"/>
        </w:trPr>
        <w:tc>
          <w:tcPr>
            <w:tcW w:w="5807" w:type="dxa"/>
            <w:noWrap/>
            <w:hideMark/>
          </w:tcPr>
          <w:p w14:paraId="3A7FE437" w14:textId="10F6C7C5"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665D106" w14:textId="77777777" w:rsidTr="007F0432">
        <w:trPr>
          <w:trHeight w:val="300"/>
        </w:trPr>
        <w:tc>
          <w:tcPr>
            <w:tcW w:w="5807" w:type="dxa"/>
            <w:noWrap/>
            <w:hideMark/>
          </w:tcPr>
          <w:p w14:paraId="0C3AA52A" w14:textId="3C234DAA"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37A7754" w14:textId="77777777" w:rsidTr="007F0432">
        <w:trPr>
          <w:trHeight w:val="300"/>
        </w:trPr>
        <w:tc>
          <w:tcPr>
            <w:tcW w:w="5807" w:type="dxa"/>
            <w:noWrap/>
            <w:hideMark/>
          </w:tcPr>
          <w:p w14:paraId="4B10BE7A" w14:textId="635416DB"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E54B3D5" w14:textId="77777777" w:rsidTr="007F0432">
        <w:trPr>
          <w:trHeight w:val="300"/>
        </w:trPr>
        <w:tc>
          <w:tcPr>
            <w:tcW w:w="5807" w:type="dxa"/>
            <w:noWrap/>
            <w:hideMark/>
          </w:tcPr>
          <w:p w14:paraId="2C4083F2" w14:textId="3F46E97C"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3CDF38A" w14:textId="77777777" w:rsidTr="007F0432">
        <w:trPr>
          <w:trHeight w:val="300"/>
        </w:trPr>
        <w:tc>
          <w:tcPr>
            <w:tcW w:w="5807" w:type="dxa"/>
            <w:noWrap/>
            <w:hideMark/>
          </w:tcPr>
          <w:p w14:paraId="7283E1B8" w14:textId="7CD11D77"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F5A7733" w14:textId="77777777" w:rsidTr="007F0432">
        <w:trPr>
          <w:trHeight w:val="300"/>
        </w:trPr>
        <w:tc>
          <w:tcPr>
            <w:tcW w:w="5807" w:type="dxa"/>
            <w:noWrap/>
            <w:hideMark/>
          </w:tcPr>
          <w:p w14:paraId="2F04C2C3" w14:textId="0DA1A46C"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9EFD3C6" w14:textId="77777777" w:rsidTr="007F0432">
        <w:trPr>
          <w:trHeight w:val="300"/>
        </w:trPr>
        <w:tc>
          <w:tcPr>
            <w:tcW w:w="5807" w:type="dxa"/>
            <w:noWrap/>
            <w:hideMark/>
          </w:tcPr>
          <w:p w14:paraId="2C9BBD6A" w14:textId="22D7054F"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5641FDF" w14:textId="77777777" w:rsidTr="007F0432">
        <w:trPr>
          <w:trHeight w:val="300"/>
        </w:trPr>
        <w:tc>
          <w:tcPr>
            <w:tcW w:w="5807" w:type="dxa"/>
            <w:noWrap/>
            <w:hideMark/>
          </w:tcPr>
          <w:p w14:paraId="409C3576" w14:textId="710B24D2"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00E6488" w14:textId="77777777" w:rsidTr="007F0432">
        <w:trPr>
          <w:trHeight w:val="300"/>
        </w:trPr>
        <w:tc>
          <w:tcPr>
            <w:tcW w:w="5807" w:type="dxa"/>
            <w:noWrap/>
            <w:hideMark/>
          </w:tcPr>
          <w:p w14:paraId="3D275AF8" w14:textId="696526CC"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B9E44DE" w14:textId="77777777" w:rsidTr="007F0432">
        <w:trPr>
          <w:trHeight w:val="300"/>
        </w:trPr>
        <w:tc>
          <w:tcPr>
            <w:tcW w:w="5807" w:type="dxa"/>
            <w:noWrap/>
            <w:hideMark/>
          </w:tcPr>
          <w:p w14:paraId="63338966" w14:textId="363A6F74"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DF373A0" w14:textId="77777777" w:rsidTr="007F0432">
        <w:trPr>
          <w:trHeight w:val="300"/>
        </w:trPr>
        <w:tc>
          <w:tcPr>
            <w:tcW w:w="5807" w:type="dxa"/>
            <w:noWrap/>
            <w:hideMark/>
          </w:tcPr>
          <w:p w14:paraId="11C4D005" w14:textId="7BB859DC"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3EDFED0" w14:textId="77777777" w:rsidTr="007F0432">
        <w:trPr>
          <w:trHeight w:val="300"/>
        </w:trPr>
        <w:tc>
          <w:tcPr>
            <w:tcW w:w="5807" w:type="dxa"/>
            <w:noWrap/>
            <w:hideMark/>
          </w:tcPr>
          <w:p w14:paraId="5FA7A959" w14:textId="71389FA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8E7FDC8" w14:textId="77777777" w:rsidTr="007F0432">
        <w:trPr>
          <w:trHeight w:val="300"/>
        </w:trPr>
        <w:tc>
          <w:tcPr>
            <w:tcW w:w="5807" w:type="dxa"/>
            <w:noWrap/>
            <w:hideMark/>
          </w:tcPr>
          <w:p w14:paraId="6C55615A" w14:textId="186B98AB"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30B4B27" w14:textId="77777777" w:rsidTr="007F0432">
        <w:trPr>
          <w:trHeight w:val="300"/>
        </w:trPr>
        <w:tc>
          <w:tcPr>
            <w:tcW w:w="5807" w:type="dxa"/>
            <w:noWrap/>
            <w:hideMark/>
          </w:tcPr>
          <w:p w14:paraId="56FFD7E4" w14:textId="2F9DB584"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484DB1F" w14:textId="77777777" w:rsidTr="007F0432">
        <w:trPr>
          <w:trHeight w:val="300"/>
        </w:trPr>
        <w:tc>
          <w:tcPr>
            <w:tcW w:w="5807" w:type="dxa"/>
            <w:noWrap/>
            <w:hideMark/>
          </w:tcPr>
          <w:p w14:paraId="334ED9EE" w14:textId="2B400D55"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B08768F" w14:textId="77777777" w:rsidTr="007F0432">
        <w:trPr>
          <w:trHeight w:val="300"/>
        </w:trPr>
        <w:tc>
          <w:tcPr>
            <w:tcW w:w="5807" w:type="dxa"/>
            <w:noWrap/>
            <w:hideMark/>
          </w:tcPr>
          <w:p w14:paraId="47D70243" w14:textId="2F5C3162"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E638F99" w14:textId="77777777" w:rsidTr="007F0432">
        <w:trPr>
          <w:trHeight w:val="300"/>
        </w:trPr>
        <w:tc>
          <w:tcPr>
            <w:tcW w:w="5807" w:type="dxa"/>
            <w:noWrap/>
            <w:hideMark/>
          </w:tcPr>
          <w:p w14:paraId="0EB95213" w14:textId="55FBE1A4"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DB3413C" w14:textId="77777777" w:rsidTr="007F0432">
        <w:trPr>
          <w:trHeight w:val="300"/>
        </w:trPr>
        <w:tc>
          <w:tcPr>
            <w:tcW w:w="5807" w:type="dxa"/>
            <w:noWrap/>
            <w:hideMark/>
          </w:tcPr>
          <w:p w14:paraId="5C88C44F" w14:textId="5CB89D0F"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6FA5AA3" w14:textId="77777777" w:rsidTr="007F0432">
        <w:trPr>
          <w:trHeight w:val="300"/>
        </w:trPr>
        <w:tc>
          <w:tcPr>
            <w:tcW w:w="5807" w:type="dxa"/>
            <w:noWrap/>
            <w:hideMark/>
          </w:tcPr>
          <w:p w14:paraId="60DA9A79" w14:textId="6B8D66E0"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0C59FA8" w14:textId="77777777" w:rsidTr="007F0432">
        <w:trPr>
          <w:trHeight w:val="300"/>
        </w:trPr>
        <w:tc>
          <w:tcPr>
            <w:tcW w:w="5807" w:type="dxa"/>
            <w:noWrap/>
            <w:hideMark/>
          </w:tcPr>
          <w:p w14:paraId="2D74112F" w14:textId="54E6C283"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2C9B696" w14:textId="77777777" w:rsidTr="007F0432">
        <w:trPr>
          <w:trHeight w:val="300"/>
        </w:trPr>
        <w:tc>
          <w:tcPr>
            <w:tcW w:w="5807" w:type="dxa"/>
            <w:noWrap/>
            <w:hideMark/>
          </w:tcPr>
          <w:p w14:paraId="688AEA2A" w14:textId="0D8E6363"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81706DF" w14:textId="77777777" w:rsidTr="007F0432">
        <w:trPr>
          <w:trHeight w:val="300"/>
        </w:trPr>
        <w:tc>
          <w:tcPr>
            <w:tcW w:w="5807" w:type="dxa"/>
            <w:noWrap/>
            <w:hideMark/>
          </w:tcPr>
          <w:p w14:paraId="0F6E4022" w14:textId="29493864"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6394CA2" w14:textId="77777777" w:rsidTr="007F0432">
        <w:trPr>
          <w:trHeight w:val="300"/>
        </w:trPr>
        <w:tc>
          <w:tcPr>
            <w:tcW w:w="5807" w:type="dxa"/>
            <w:noWrap/>
            <w:hideMark/>
          </w:tcPr>
          <w:p w14:paraId="066F6FB5" w14:textId="54C0B0B3"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28CD0A6" w14:textId="77777777" w:rsidTr="007F0432">
        <w:trPr>
          <w:trHeight w:val="300"/>
        </w:trPr>
        <w:tc>
          <w:tcPr>
            <w:tcW w:w="5807" w:type="dxa"/>
            <w:noWrap/>
            <w:hideMark/>
          </w:tcPr>
          <w:p w14:paraId="5F3DA16A" w14:textId="7BD7E59B"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FFC7EED" w14:textId="77777777" w:rsidTr="007F0432">
        <w:trPr>
          <w:trHeight w:val="300"/>
        </w:trPr>
        <w:tc>
          <w:tcPr>
            <w:tcW w:w="5807" w:type="dxa"/>
            <w:noWrap/>
            <w:hideMark/>
          </w:tcPr>
          <w:p w14:paraId="0F2D2941" w14:textId="54484906"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F860955" w14:textId="77777777" w:rsidTr="007F0432">
        <w:trPr>
          <w:trHeight w:val="300"/>
        </w:trPr>
        <w:tc>
          <w:tcPr>
            <w:tcW w:w="5807" w:type="dxa"/>
            <w:noWrap/>
            <w:hideMark/>
          </w:tcPr>
          <w:p w14:paraId="349E0D4F" w14:textId="7DB3A5A5"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AA48C73" w14:textId="77777777" w:rsidTr="007F0432">
        <w:trPr>
          <w:trHeight w:val="300"/>
        </w:trPr>
        <w:tc>
          <w:tcPr>
            <w:tcW w:w="5807" w:type="dxa"/>
            <w:noWrap/>
            <w:hideMark/>
          </w:tcPr>
          <w:p w14:paraId="6420D20D" w14:textId="7F7439DB"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4AAC76B" w14:textId="77777777" w:rsidTr="007F0432">
        <w:trPr>
          <w:trHeight w:val="300"/>
        </w:trPr>
        <w:tc>
          <w:tcPr>
            <w:tcW w:w="5807" w:type="dxa"/>
            <w:noWrap/>
            <w:hideMark/>
          </w:tcPr>
          <w:p w14:paraId="05ACDC0A" w14:textId="308968CF"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440673A" w14:textId="77777777" w:rsidTr="007F0432">
        <w:trPr>
          <w:trHeight w:val="300"/>
        </w:trPr>
        <w:tc>
          <w:tcPr>
            <w:tcW w:w="5807" w:type="dxa"/>
            <w:noWrap/>
            <w:hideMark/>
          </w:tcPr>
          <w:p w14:paraId="66B1294A" w14:textId="2321D80A"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5178305" w14:textId="77777777" w:rsidTr="007F0432">
        <w:trPr>
          <w:trHeight w:val="300"/>
        </w:trPr>
        <w:tc>
          <w:tcPr>
            <w:tcW w:w="5807" w:type="dxa"/>
            <w:noWrap/>
            <w:hideMark/>
          </w:tcPr>
          <w:p w14:paraId="35C4D431" w14:textId="4762A57D"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2E71DD0" w14:textId="77777777" w:rsidTr="007F0432">
        <w:trPr>
          <w:trHeight w:val="300"/>
        </w:trPr>
        <w:tc>
          <w:tcPr>
            <w:tcW w:w="5807" w:type="dxa"/>
            <w:noWrap/>
            <w:hideMark/>
          </w:tcPr>
          <w:p w14:paraId="120A15E9" w14:textId="1EAA912D"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01B12F0" w14:textId="77777777" w:rsidTr="007F0432">
        <w:trPr>
          <w:trHeight w:val="300"/>
        </w:trPr>
        <w:tc>
          <w:tcPr>
            <w:tcW w:w="5807" w:type="dxa"/>
            <w:noWrap/>
            <w:hideMark/>
          </w:tcPr>
          <w:p w14:paraId="076F967F" w14:textId="598C47C8"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85CA842" w14:textId="77777777" w:rsidTr="007F0432">
        <w:trPr>
          <w:trHeight w:val="300"/>
        </w:trPr>
        <w:tc>
          <w:tcPr>
            <w:tcW w:w="5807" w:type="dxa"/>
            <w:noWrap/>
            <w:hideMark/>
          </w:tcPr>
          <w:p w14:paraId="39B25183" w14:textId="2CF0283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D5A2D5D" w14:textId="77777777" w:rsidTr="007F0432">
        <w:trPr>
          <w:trHeight w:val="300"/>
        </w:trPr>
        <w:tc>
          <w:tcPr>
            <w:tcW w:w="5807" w:type="dxa"/>
            <w:noWrap/>
            <w:hideMark/>
          </w:tcPr>
          <w:p w14:paraId="05AFB0FD" w14:textId="26B55E91"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C62AB3F" w14:textId="77777777" w:rsidTr="007F0432">
        <w:trPr>
          <w:trHeight w:val="300"/>
        </w:trPr>
        <w:tc>
          <w:tcPr>
            <w:tcW w:w="5807" w:type="dxa"/>
            <w:noWrap/>
            <w:hideMark/>
          </w:tcPr>
          <w:p w14:paraId="078B4851" w14:textId="02840D83"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D87A7CE" w14:textId="77777777" w:rsidTr="007F0432">
        <w:trPr>
          <w:trHeight w:val="300"/>
        </w:trPr>
        <w:tc>
          <w:tcPr>
            <w:tcW w:w="5807" w:type="dxa"/>
            <w:noWrap/>
            <w:hideMark/>
          </w:tcPr>
          <w:p w14:paraId="10505280" w14:textId="6D76EB0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lastRenderedPageBreak/>
              <w:t>XXXXXXXXXXXXXXXXXXXXXXXXX</w:t>
            </w:r>
          </w:p>
        </w:tc>
      </w:tr>
      <w:tr w:rsidR="00BF361C" w:rsidRPr="00086C4F" w14:paraId="5E52B2F7" w14:textId="77777777" w:rsidTr="007F0432">
        <w:trPr>
          <w:trHeight w:val="300"/>
        </w:trPr>
        <w:tc>
          <w:tcPr>
            <w:tcW w:w="5807" w:type="dxa"/>
            <w:noWrap/>
            <w:hideMark/>
          </w:tcPr>
          <w:p w14:paraId="583D7D73" w14:textId="3C089005"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005075A" w14:textId="77777777" w:rsidTr="007F0432">
        <w:trPr>
          <w:trHeight w:val="300"/>
        </w:trPr>
        <w:tc>
          <w:tcPr>
            <w:tcW w:w="5807" w:type="dxa"/>
            <w:noWrap/>
            <w:hideMark/>
          </w:tcPr>
          <w:p w14:paraId="25A885A0" w14:textId="55746AA1"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AC9E3AD" w14:textId="77777777" w:rsidTr="007F0432">
        <w:trPr>
          <w:trHeight w:val="300"/>
        </w:trPr>
        <w:tc>
          <w:tcPr>
            <w:tcW w:w="5807" w:type="dxa"/>
            <w:noWrap/>
            <w:hideMark/>
          </w:tcPr>
          <w:p w14:paraId="7BF7CC2D" w14:textId="1727BEDA"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7509A99" w14:textId="77777777" w:rsidTr="007F0432">
        <w:trPr>
          <w:trHeight w:val="300"/>
        </w:trPr>
        <w:tc>
          <w:tcPr>
            <w:tcW w:w="5807" w:type="dxa"/>
            <w:noWrap/>
            <w:hideMark/>
          </w:tcPr>
          <w:p w14:paraId="0E304170" w14:textId="7F96DA90"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D31CC28" w14:textId="77777777" w:rsidTr="007F0432">
        <w:trPr>
          <w:trHeight w:val="300"/>
        </w:trPr>
        <w:tc>
          <w:tcPr>
            <w:tcW w:w="5807" w:type="dxa"/>
            <w:noWrap/>
            <w:hideMark/>
          </w:tcPr>
          <w:p w14:paraId="0A479A41" w14:textId="4D3EEE5A"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96F9ECD" w14:textId="77777777" w:rsidTr="007F0432">
        <w:trPr>
          <w:trHeight w:val="300"/>
        </w:trPr>
        <w:tc>
          <w:tcPr>
            <w:tcW w:w="5807" w:type="dxa"/>
            <w:noWrap/>
            <w:hideMark/>
          </w:tcPr>
          <w:p w14:paraId="1A71E670" w14:textId="0B3F0DD1"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596585C" w14:textId="77777777" w:rsidTr="007F0432">
        <w:trPr>
          <w:trHeight w:val="300"/>
        </w:trPr>
        <w:tc>
          <w:tcPr>
            <w:tcW w:w="5807" w:type="dxa"/>
            <w:noWrap/>
            <w:hideMark/>
          </w:tcPr>
          <w:p w14:paraId="5A2BF3BD" w14:textId="14EFD53C"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86DA5C5" w14:textId="77777777" w:rsidTr="007F0432">
        <w:trPr>
          <w:trHeight w:val="300"/>
        </w:trPr>
        <w:tc>
          <w:tcPr>
            <w:tcW w:w="5807" w:type="dxa"/>
            <w:noWrap/>
            <w:hideMark/>
          </w:tcPr>
          <w:p w14:paraId="13C878CC" w14:textId="19278687"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2E2AD11" w14:textId="77777777" w:rsidTr="007F0432">
        <w:trPr>
          <w:trHeight w:val="300"/>
        </w:trPr>
        <w:tc>
          <w:tcPr>
            <w:tcW w:w="5807" w:type="dxa"/>
            <w:noWrap/>
            <w:hideMark/>
          </w:tcPr>
          <w:p w14:paraId="217D7EA3" w14:textId="41250EB4"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295E681" w14:textId="77777777" w:rsidTr="007F0432">
        <w:trPr>
          <w:trHeight w:val="300"/>
        </w:trPr>
        <w:tc>
          <w:tcPr>
            <w:tcW w:w="5807" w:type="dxa"/>
            <w:noWrap/>
            <w:hideMark/>
          </w:tcPr>
          <w:p w14:paraId="7D165ABC" w14:textId="56B49DF0" w:rsidR="00BF361C" w:rsidRPr="00086C4F" w:rsidRDefault="00BF361C" w:rsidP="00BF361C">
            <w:pPr>
              <w:rPr>
                <w:rFonts w:ascii="Aptos Narrow" w:hAnsi="Aptos Narrow"/>
                <w:color w:val="000000"/>
                <w:szCs w:val="22"/>
                <w:lang w:val="sv-SE" w:eastAsia="en-AU"/>
              </w:rPr>
            </w:pPr>
            <w:r w:rsidRPr="0082393A">
              <w:rPr>
                <w:rFonts w:ascii="Aptos Narrow" w:hAnsi="Aptos Narrow"/>
                <w:color w:val="000000"/>
                <w:szCs w:val="22"/>
                <w:highlight w:val="black"/>
                <w:lang w:eastAsia="en-AU"/>
              </w:rPr>
              <w:t>XXXXXXXXXXXXXXXXXXXXXXXXX</w:t>
            </w:r>
          </w:p>
        </w:tc>
      </w:tr>
      <w:tr w:rsidR="00BF361C" w:rsidRPr="00086C4F" w14:paraId="07AD16BE" w14:textId="77777777" w:rsidTr="007F0432">
        <w:trPr>
          <w:trHeight w:val="300"/>
        </w:trPr>
        <w:tc>
          <w:tcPr>
            <w:tcW w:w="5807" w:type="dxa"/>
            <w:noWrap/>
            <w:hideMark/>
          </w:tcPr>
          <w:p w14:paraId="7BB8CB76" w14:textId="4CC10B19"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0930E4F" w14:textId="77777777" w:rsidTr="007F0432">
        <w:trPr>
          <w:trHeight w:val="300"/>
        </w:trPr>
        <w:tc>
          <w:tcPr>
            <w:tcW w:w="5807" w:type="dxa"/>
            <w:noWrap/>
            <w:hideMark/>
          </w:tcPr>
          <w:p w14:paraId="164E2302" w14:textId="6560DFE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5FD2ADD" w14:textId="77777777" w:rsidTr="007F0432">
        <w:trPr>
          <w:trHeight w:val="300"/>
        </w:trPr>
        <w:tc>
          <w:tcPr>
            <w:tcW w:w="5807" w:type="dxa"/>
            <w:noWrap/>
            <w:hideMark/>
          </w:tcPr>
          <w:p w14:paraId="1498BBD4" w14:textId="2FA8F3A3"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B45BB25" w14:textId="77777777" w:rsidTr="007F0432">
        <w:trPr>
          <w:trHeight w:val="300"/>
        </w:trPr>
        <w:tc>
          <w:tcPr>
            <w:tcW w:w="5807" w:type="dxa"/>
            <w:noWrap/>
            <w:hideMark/>
          </w:tcPr>
          <w:p w14:paraId="5C621F4C" w14:textId="6F9415E8"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9B9B41F" w14:textId="77777777" w:rsidTr="007F0432">
        <w:trPr>
          <w:trHeight w:val="300"/>
        </w:trPr>
        <w:tc>
          <w:tcPr>
            <w:tcW w:w="5807" w:type="dxa"/>
            <w:noWrap/>
            <w:hideMark/>
          </w:tcPr>
          <w:p w14:paraId="2D2935A3" w14:textId="2D260E7C"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C12F6ED" w14:textId="77777777" w:rsidTr="007F0432">
        <w:trPr>
          <w:trHeight w:val="300"/>
        </w:trPr>
        <w:tc>
          <w:tcPr>
            <w:tcW w:w="5807" w:type="dxa"/>
            <w:noWrap/>
            <w:hideMark/>
          </w:tcPr>
          <w:p w14:paraId="143FFE14" w14:textId="19E60F84"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B0BAC28" w14:textId="77777777" w:rsidTr="007F0432">
        <w:trPr>
          <w:trHeight w:val="300"/>
        </w:trPr>
        <w:tc>
          <w:tcPr>
            <w:tcW w:w="5807" w:type="dxa"/>
            <w:noWrap/>
            <w:hideMark/>
          </w:tcPr>
          <w:p w14:paraId="2E97C42E" w14:textId="2811A170"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D8AC945" w14:textId="77777777" w:rsidTr="007F0432">
        <w:trPr>
          <w:trHeight w:val="300"/>
        </w:trPr>
        <w:tc>
          <w:tcPr>
            <w:tcW w:w="5807" w:type="dxa"/>
            <w:noWrap/>
            <w:hideMark/>
          </w:tcPr>
          <w:p w14:paraId="49D8477B" w14:textId="6ED42731"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B74E10B" w14:textId="77777777" w:rsidTr="007F0432">
        <w:trPr>
          <w:trHeight w:val="300"/>
        </w:trPr>
        <w:tc>
          <w:tcPr>
            <w:tcW w:w="5807" w:type="dxa"/>
            <w:noWrap/>
            <w:hideMark/>
          </w:tcPr>
          <w:p w14:paraId="10583695" w14:textId="3548EA40"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DE776E3" w14:textId="77777777" w:rsidTr="007F0432">
        <w:trPr>
          <w:trHeight w:val="300"/>
        </w:trPr>
        <w:tc>
          <w:tcPr>
            <w:tcW w:w="5807" w:type="dxa"/>
            <w:noWrap/>
            <w:hideMark/>
          </w:tcPr>
          <w:p w14:paraId="7DEA5AF4" w14:textId="08132A20"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DD9A715" w14:textId="77777777" w:rsidTr="007F0432">
        <w:trPr>
          <w:trHeight w:val="300"/>
        </w:trPr>
        <w:tc>
          <w:tcPr>
            <w:tcW w:w="5807" w:type="dxa"/>
            <w:noWrap/>
            <w:hideMark/>
          </w:tcPr>
          <w:p w14:paraId="13C8D70E" w14:textId="5DAFA478"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A1ADED1" w14:textId="77777777" w:rsidTr="007F0432">
        <w:trPr>
          <w:trHeight w:val="300"/>
        </w:trPr>
        <w:tc>
          <w:tcPr>
            <w:tcW w:w="5807" w:type="dxa"/>
            <w:noWrap/>
            <w:hideMark/>
          </w:tcPr>
          <w:p w14:paraId="01EBB184" w14:textId="1FDC39A5"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F4673BC" w14:textId="77777777" w:rsidTr="007F0432">
        <w:trPr>
          <w:trHeight w:val="300"/>
        </w:trPr>
        <w:tc>
          <w:tcPr>
            <w:tcW w:w="5807" w:type="dxa"/>
            <w:noWrap/>
            <w:hideMark/>
          </w:tcPr>
          <w:p w14:paraId="53E2DA02" w14:textId="29E671C2"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B8CD72B" w14:textId="77777777" w:rsidTr="007F0432">
        <w:trPr>
          <w:trHeight w:val="300"/>
        </w:trPr>
        <w:tc>
          <w:tcPr>
            <w:tcW w:w="5807" w:type="dxa"/>
            <w:noWrap/>
            <w:hideMark/>
          </w:tcPr>
          <w:p w14:paraId="2CD2EABC" w14:textId="037EC63D"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1BCCE74" w14:textId="77777777" w:rsidTr="007F0432">
        <w:trPr>
          <w:trHeight w:val="300"/>
        </w:trPr>
        <w:tc>
          <w:tcPr>
            <w:tcW w:w="5807" w:type="dxa"/>
            <w:noWrap/>
            <w:hideMark/>
          </w:tcPr>
          <w:p w14:paraId="35275561" w14:textId="405CB3E5"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134E195" w14:textId="77777777" w:rsidTr="007F0432">
        <w:trPr>
          <w:trHeight w:val="300"/>
        </w:trPr>
        <w:tc>
          <w:tcPr>
            <w:tcW w:w="5807" w:type="dxa"/>
            <w:noWrap/>
            <w:hideMark/>
          </w:tcPr>
          <w:p w14:paraId="3348FDAD" w14:textId="0356B981"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08F1ABB" w14:textId="77777777" w:rsidTr="007F0432">
        <w:trPr>
          <w:trHeight w:val="300"/>
        </w:trPr>
        <w:tc>
          <w:tcPr>
            <w:tcW w:w="5807" w:type="dxa"/>
            <w:noWrap/>
            <w:hideMark/>
          </w:tcPr>
          <w:p w14:paraId="04BEC68F" w14:textId="609986C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1169812" w14:textId="77777777" w:rsidTr="007F0432">
        <w:trPr>
          <w:trHeight w:val="300"/>
        </w:trPr>
        <w:tc>
          <w:tcPr>
            <w:tcW w:w="5807" w:type="dxa"/>
            <w:noWrap/>
            <w:hideMark/>
          </w:tcPr>
          <w:p w14:paraId="1D014FE7" w14:textId="25AAC02A"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83988A5" w14:textId="77777777" w:rsidTr="007F0432">
        <w:trPr>
          <w:trHeight w:val="300"/>
        </w:trPr>
        <w:tc>
          <w:tcPr>
            <w:tcW w:w="5807" w:type="dxa"/>
            <w:noWrap/>
            <w:hideMark/>
          </w:tcPr>
          <w:p w14:paraId="4AD4AF66" w14:textId="2668BA67"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FA1D100" w14:textId="77777777" w:rsidTr="007F0432">
        <w:trPr>
          <w:trHeight w:val="300"/>
        </w:trPr>
        <w:tc>
          <w:tcPr>
            <w:tcW w:w="5807" w:type="dxa"/>
            <w:noWrap/>
            <w:hideMark/>
          </w:tcPr>
          <w:p w14:paraId="523C20B8" w14:textId="61390446"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2A9C609" w14:textId="77777777" w:rsidTr="007F0432">
        <w:trPr>
          <w:trHeight w:val="300"/>
        </w:trPr>
        <w:tc>
          <w:tcPr>
            <w:tcW w:w="5807" w:type="dxa"/>
            <w:noWrap/>
            <w:hideMark/>
          </w:tcPr>
          <w:p w14:paraId="0DDBDA79" w14:textId="5807F021"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DA36788" w14:textId="77777777" w:rsidTr="007F0432">
        <w:trPr>
          <w:trHeight w:val="300"/>
        </w:trPr>
        <w:tc>
          <w:tcPr>
            <w:tcW w:w="5807" w:type="dxa"/>
            <w:noWrap/>
            <w:hideMark/>
          </w:tcPr>
          <w:p w14:paraId="261F2AED" w14:textId="1E05D324"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DDD488B" w14:textId="77777777" w:rsidTr="007F0432">
        <w:trPr>
          <w:trHeight w:val="300"/>
        </w:trPr>
        <w:tc>
          <w:tcPr>
            <w:tcW w:w="5807" w:type="dxa"/>
            <w:noWrap/>
            <w:hideMark/>
          </w:tcPr>
          <w:p w14:paraId="30C7CBB6" w14:textId="6D8A31A7"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D0179B2" w14:textId="77777777" w:rsidTr="007F0432">
        <w:trPr>
          <w:trHeight w:val="300"/>
        </w:trPr>
        <w:tc>
          <w:tcPr>
            <w:tcW w:w="5807" w:type="dxa"/>
            <w:noWrap/>
            <w:hideMark/>
          </w:tcPr>
          <w:p w14:paraId="1D34C242" w14:textId="2ED89A14"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E137FC5" w14:textId="77777777" w:rsidTr="007F0432">
        <w:trPr>
          <w:trHeight w:val="300"/>
        </w:trPr>
        <w:tc>
          <w:tcPr>
            <w:tcW w:w="5807" w:type="dxa"/>
            <w:noWrap/>
            <w:hideMark/>
          </w:tcPr>
          <w:p w14:paraId="6CA6A4F0" w14:textId="5DB26BAF"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1159EB6" w14:textId="77777777" w:rsidTr="007F0432">
        <w:trPr>
          <w:trHeight w:val="300"/>
        </w:trPr>
        <w:tc>
          <w:tcPr>
            <w:tcW w:w="5807" w:type="dxa"/>
            <w:noWrap/>
            <w:hideMark/>
          </w:tcPr>
          <w:p w14:paraId="7D198D1E" w14:textId="6557F11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61B6DD8" w14:textId="77777777" w:rsidTr="007F0432">
        <w:trPr>
          <w:trHeight w:val="300"/>
        </w:trPr>
        <w:tc>
          <w:tcPr>
            <w:tcW w:w="5807" w:type="dxa"/>
            <w:noWrap/>
            <w:hideMark/>
          </w:tcPr>
          <w:p w14:paraId="45768847" w14:textId="524B6C26"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C60DECB" w14:textId="77777777" w:rsidTr="007F0432">
        <w:trPr>
          <w:trHeight w:val="300"/>
        </w:trPr>
        <w:tc>
          <w:tcPr>
            <w:tcW w:w="5807" w:type="dxa"/>
            <w:noWrap/>
            <w:hideMark/>
          </w:tcPr>
          <w:p w14:paraId="1551F7AD" w14:textId="138E7E90"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5A9669B" w14:textId="77777777" w:rsidTr="007F0432">
        <w:trPr>
          <w:trHeight w:val="300"/>
        </w:trPr>
        <w:tc>
          <w:tcPr>
            <w:tcW w:w="5807" w:type="dxa"/>
            <w:noWrap/>
            <w:hideMark/>
          </w:tcPr>
          <w:p w14:paraId="6B4FDBD9" w14:textId="1D1B4F8A"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7B2BE69" w14:textId="77777777" w:rsidTr="007F0432">
        <w:trPr>
          <w:trHeight w:val="300"/>
        </w:trPr>
        <w:tc>
          <w:tcPr>
            <w:tcW w:w="5807" w:type="dxa"/>
            <w:noWrap/>
            <w:hideMark/>
          </w:tcPr>
          <w:p w14:paraId="5ED23B06" w14:textId="62A4915B"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76C3F20" w14:textId="77777777" w:rsidTr="007F0432">
        <w:trPr>
          <w:trHeight w:val="300"/>
        </w:trPr>
        <w:tc>
          <w:tcPr>
            <w:tcW w:w="5807" w:type="dxa"/>
            <w:noWrap/>
            <w:hideMark/>
          </w:tcPr>
          <w:p w14:paraId="0F3F99AA" w14:textId="05001CA4"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EB25333" w14:textId="77777777" w:rsidTr="007F0432">
        <w:trPr>
          <w:trHeight w:val="300"/>
        </w:trPr>
        <w:tc>
          <w:tcPr>
            <w:tcW w:w="5807" w:type="dxa"/>
            <w:noWrap/>
            <w:hideMark/>
          </w:tcPr>
          <w:p w14:paraId="4EBE713C" w14:textId="681358AB"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A4DF3EF" w14:textId="77777777" w:rsidTr="007F0432">
        <w:trPr>
          <w:trHeight w:val="300"/>
        </w:trPr>
        <w:tc>
          <w:tcPr>
            <w:tcW w:w="5807" w:type="dxa"/>
            <w:noWrap/>
            <w:hideMark/>
          </w:tcPr>
          <w:p w14:paraId="4A2EBF24" w14:textId="1F563B48"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C77A7FF" w14:textId="77777777" w:rsidTr="007F0432">
        <w:trPr>
          <w:trHeight w:val="300"/>
        </w:trPr>
        <w:tc>
          <w:tcPr>
            <w:tcW w:w="5807" w:type="dxa"/>
            <w:noWrap/>
            <w:hideMark/>
          </w:tcPr>
          <w:p w14:paraId="4B94163A" w14:textId="3A1CC1E7"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94711BA" w14:textId="77777777" w:rsidTr="007F0432">
        <w:trPr>
          <w:trHeight w:val="300"/>
        </w:trPr>
        <w:tc>
          <w:tcPr>
            <w:tcW w:w="5807" w:type="dxa"/>
            <w:noWrap/>
            <w:hideMark/>
          </w:tcPr>
          <w:p w14:paraId="5574A6DF" w14:textId="5E5F87F6" w:rsidR="00BF361C" w:rsidRPr="00086C4F" w:rsidRDefault="00BF361C" w:rsidP="00BF361C">
            <w:pPr>
              <w:rPr>
                <w:rFonts w:ascii="Aptos Narrow" w:hAnsi="Aptos Narrow"/>
                <w:color w:val="000000"/>
                <w:szCs w:val="22"/>
                <w:lang w:val="sv-SE" w:eastAsia="en-AU"/>
              </w:rPr>
            </w:pPr>
            <w:r w:rsidRPr="0082393A">
              <w:rPr>
                <w:rFonts w:ascii="Aptos Narrow" w:hAnsi="Aptos Narrow"/>
                <w:color w:val="000000"/>
                <w:szCs w:val="22"/>
                <w:highlight w:val="black"/>
                <w:lang w:eastAsia="en-AU"/>
              </w:rPr>
              <w:t>XXXXXXXXXXXXXXXXXXXXXXXXX</w:t>
            </w:r>
          </w:p>
        </w:tc>
      </w:tr>
      <w:tr w:rsidR="00BF361C" w:rsidRPr="00086C4F" w14:paraId="31BA1176" w14:textId="77777777" w:rsidTr="007F0432">
        <w:trPr>
          <w:trHeight w:val="300"/>
        </w:trPr>
        <w:tc>
          <w:tcPr>
            <w:tcW w:w="5807" w:type="dxa"/>
            <w:noWrap/>
            <w:hideMark/>
          </w:tcPr>
          <w:p w14:paraId="66800D5F" w14:textId="385BA182"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30F4791" w14:textId="77777777" w:rsidTr="007F0432">
        <w:trPr>
          <w:trHeight w:val="300"/>
        </w:trPr>
        <w:tc>
          <w:tcPr>
            <w:tcW w:w="5807" w:type="dxa"/>
            <w:noWrap/>
            <w:hideMark/>
          </w:tcPr>
          <w:p w14:paraId="4A3CAD17" w14:textId="4876D99F"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D172269" w14:textId="77777777" w:rsidTr="007F0432">
        <w:trPr>
          <w:trHeight w:val="300"/>
        </w:trPr>
        <w:tc>
          <w:tcPr>
            <w:tcW w:w="5807" w:type="dxa"/>
            <w:noWrap/>
            <w:hideMark/>
          </w:tcPr>
          <w:p w14:paraId="7C3928D0" w14:textId="74A7143C"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lastRenderedPageBreak/>
              <w:t>XXXXXXXXXXXXXXXXXXXXXXXXX</w:t>
            </w:r>
          </w:p>
        </w:tc>
      </w:tr>
      <w:tr w:rsidR="00BF361C" w:rsidRPr="00086C4F" w14:paraId="748C06F5" w14:textId="77777777" w:rsidTr="007F0432">
        <w:trPr>
          <w:trHeight w:val="300"/>
        </w:trPr>
        <w:tc>
          <w:tcPr>
            <w:tcW w:w="5807" w:type="dxa"/>
            <w:noWrap/>
            <w:hideMark/>
          </w:tcPr>
          <w:p w14:paraId="1B8FDD54" w14:textId="1004AA88"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3ADFD78" w14:textId="77777777" w:rsidTr="007F0432">
        <w:trPr>
          <w:trHeight w:val="300"/>
        </w:trPr>
        <w:tc>
          <w:tcPr>
            <w:tcW w:w="5807" w:type="dxa"/>
            <w:noWrap/>
            <w:hideMark/>
          </w:tcPr>
          <w:p w14:paraId="3AF3C909" w14:textId="38D25F3C"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CEEA59D" w14:textId="77777777" w:rsidTr="007F0432">
        <w:trPr>
          <w:trHeight w:val="300"/>
        </w:trPr>
        <w:tc>
          <w:tcPr>
            <w:tcW w:w="5807" w:type="dxa"/>
            <w:noWrap/>
            <w:hideMark/>
          </w:tcPr>
          <w:p w14:paraId="04E1BB4A" w14:textId="7B5FB2A3"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7E38B6F" w14:textId="77777777" w:rsidTr="007F0432">
        <w:trPr>
          <w:trHeight w:val="300"/>
        </w:trPr>
        <w:tc>
          <w:tcPr>
            <w:tcW w:w="5807" w:type="dxa"/>
            <w:noWrap/>
            <w:hideMark/>
          </w:tcPr>
          <w:p w14:paraId="6A548340" w14:textId="589873C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C4C2B77" w14:textId="77777777" w:rsidTr="007F0432">
        <w:trPr>
          <w:trHeight w:val="300"/>
        </w:trPr>
        <w:tc>
          <w:tcPr>
            <w:tcW w:w="5807" w:type="dxa"/>
            <w:noWrap/>
            <w:hideMark/>
          </w:tcPr>
          <w:p w14:paraId="1F691E62" w14:textId="64C6156B"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64A28EA" w14:textId="77777777" w:rsidTr="007F0432">
        <w:trPr>
          <w:trHeight w:val="300"/>
        </w:trPr>
        <w:tc>
          <w:tcPr>
            <w:tcW w:w="5807" w:type="dxa"/>
            <w:noWrap/>
            <w:hideMark/>
          </w:tcPr>
          <w:p w14:paraId="012C32BA" w14:textId="484A96F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45DFD20" w14:textId="77777777" w:rsidTr="007F0432">
        <w:trPr>
          <w:trHeight w:val="300"/>
        </w:trPr>
        <w:tc>
          <w:tcPr>
            <w:tcW w:w="5807" w:type="dxa"/>
            <w:noWrap/>
            <w:hideMark/>
          </w:tcPr>
          <w:p w14:paraId="76108371" w14:textId="49E1A377"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415FDA9" w14:textId="77777777" w:rsidTr="007F0432">
        <w:trPr>
          <w:trHeight w:val="300"/>
        </w:trPr>
        <w:tc>
          <w:tcPr>
            <w:tcW w:w="5807" w:type="dxa"/>
            <w:noWrap/>
            <w:hideMark/>
          </w:tcPr>
          <w:p w14:paraId="24C45B84" w14:textId="3633A348"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C3384CA" w14:textId="77777777" w:rsidTr="007F0432">
        <w:trPr>
          <w:trHeight w:val="300"/>
        </w:trPr>
        <w:tc>
          <w:tcPr>
            <w:tcW w:w="5807" w:type="dxa"/>
            <w:noWrap/>
            <w:hideMark/>
          </w:tcPr>
          <w:p w14:paraId="5AB0F20B" w14:textId="40DA2EE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F7C3E9D" w14:textId="77777777" w:rsidTr="007F0432">
        <w:trPr>
          <w:trHeight w:val="300"/>
        </w:trPr>
        <w:tc>
          <w:tcPr>
            <w:tcW w:w="5807" w:type="dxa"/>
            <w:noWrap/>
            <w:hideMark/>
          </w:tcPr>
          <w:p w14:paraId="5F7A38D6" w14:textId="7DEE0C29"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063A753" w14:textId="77777777" w:rsidTr="007F0432">
        <w:trPr>
          <w:trHeight w:val="300"/>
        </w:trPr>
        <w:tc>
          <w:tcPr>
            <w:tcW w:w="5807" w:type="dxa"/>
            <w:noWrap/>
            <w:hideMark/>
          </w:tcPr>
          <w:p w14:paraId="7C7AD364" w14:textId="5D3A9753"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7B29EDB" w14:textId="77777777" w:rsidTr="007F0432">
        <w:trPr>
          <w:trHeight w:val="300"/>
        </w:trPr>
        <w:tc>
          <w:tcPr>
            <w:tcW w:w="5807" w:type="dxa"/>
            <w:noWrap/>
            <w:hideMark/>
          </w:tcPr>
          <w:p w14:paraId="3A1708FF" w14:textId="54743642"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314C2EA" w14:textId="77777777" w:rsidTr="007F0432">
        <w:trPr>
          <w:trHeight w:val="300"/>
        </w:trPr>
        <w:tc>
          <w:tcPr>
            <w:tcW w:w="5807" w:type="dxa"/>
            <w:noWrap/>
            <w:hideMark/>
          </w:tcPr>
          <w:p w14:paraId="0A84EE7C" w14:textId="3B73263D"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2822E08" w14:textId="77777777" w:rsidTr="007F0432">
        <w:trPr>
          <w:trHeight w:val="300"/>
        </w:trPr>
        <w:tc>
          <w:tcPr>
            <w:tcW w:w="5807" w:type="dxa"/>
            <w:noWrap/>
            <w:hideMark/>
          </w:tcPr>
          <w:p w14:paraId="1E86441B" w14:textId="4106C43B"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FC477C8" w14:textId="77777777" w:rsidTr="007F0432">
        <w:trPr>
          <w:trHeight w:val="300"/>
        </w:trPr>
        <w:tc>
          <w:tcPr>
            <w:tcW w:w="5807" w:type="dxa"/>
            <w:noWrap/>
            <w:hideMark/>
          </w:tcPr>
          <w:p w14:paraId="172CD33B" w14:textId="741A1666"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584033F" w14:textId="77777777" w:rsidTr="007F0432">
        <w:trPr>
          <w:trHeight w:val="300"/>
        </w:trPr>
        <w:tc>
          <w:tcPr>
            <w:tcW w:w="5807" w:type="dxa"/>
            <w:noWrap/>
            <w:hideMark/>
          </w:tcPr>
          <w:p w14:paraId="0F342DF1" w14:textId="7B87E52C"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ABEE212" w14:textId="77777777" w:rsidTr="007F0432">
        <w:trPr>
          <w:trHeight w:val="300"/>
        </w:trPr>
        <w:tc>
          <w:tcPr>
            <w:tcW w:w="5807" w:type="dxa"/>
            <w:noWrap/>
            <w:hideMark/>
          </w:tcPr>
          <w:p w14:paraId="747D5EE0" w14:textId="051338F2"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07217C2" w14:textId="77777777" w:rsidTr="007F0432">
        <w:trPr>
          <w:trHeight w:val="300"/>
        </w:trPr>
        <w:tc>
          <w:tcPr>
            <w:tcW w:w="5807" w:type="dxa"/>
            <w:noWrap/>
            <w:hideMark/>
          </w:tcPr>
          <w:p w14:paraId="57F38C87" w14:textId="3632132A"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D3A0E15" w14:textId="77777777" w:rsidTr="007F0432">
        <w:trPr>
          <w:trHeight w:val="300"/>
        </w:trPr>
        <w:tc>
          <w:tcPr>
            <w:tcW w:w="5807" w:type="dxa"/>
            <w:noWrap/>
            <w:hideMark/>
          </w:tcPr>
          <w:p w14:paraId="24062D8B" w14:textId="77F26E3F"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42F8F2E" w14:textId="77777777" w:rsidTr="007F0432">
        <w:trPr>
          <w:trHeight w:val="300"/>
        </w:trPr>
        <w:tc>
          <w:tcPr>
            <w:tcW w:w="5807" w:type="dxa"/>
            <w:noWrap/>
            <w:hideMark/>
          </w:tcPr>
          <w:p w14:paraId="173B226F" w14:textId="0074DBBA"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3F7E2BEA" w14:textId="77777777" w:rsidTr="007F0432">
        <w:trPr>
          <w:trHeight w:val="300"/>
        </w:trPr>
        <w:tc>
          <w:tcPr>
            <w:tcW w:w="5807" w:type="dxa"/>
            <w:noWrap/>
            <w:hideMark/>
          </w:tcPr>
          <w:p w14:paraId="7F949A05" w14:textId="03BCA72B"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D424837" w14:textId="77777777" w:rsidTr="007F0432">
        <w:trPr>
          <w:trHeight w:val="300"/>
        </w:trPr>
        <w:tc>
          <w:tcPr>
            <w:tcW w:w="5807" w:type="dxa"/>
            <w:noWrap/>
            <w:hideMark/>
          </w:tcPr>
          <w:p w14:paraId="66677BB0" w14:textId="1719DA43"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E52CFDC" w14:textId="77777777" w:rsidTr="007F0432">
        <w:trPr>
          <w:trHeight w:val="300"/>
        </w:trPr>
        <w:tc>
          <w:tcPr>
            <w:tcW w:w="5807" w:type="dxa"/>
            <w:noWrap/>
            <w:hideMark/>
          </w:tcPr>
          <w:p w14:paraId="52D93AF3" w14:textId="33F41CFE"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C22255E" w14:textId="77777777" w:rsidTr="007F0432">
        <w:trPr>
          <w:trHeight w:val="300"/>
        </w:trPr>
        <w:tc>
          <w:tcPr>
            <w:tcW w:w="5807" w:type="dxa"/>
            <w:noWrap/>
            <w:hideMark/>
          </w:tcPr>
          <w:p w14:paraId="49FD2D86" w14:textId="71043AD4"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B9475F3" w14:textId="77777777" w:rsidTr="007F0432">
        <w:trPr>
          <w:trHeight w:val="300"/>
        </w:trPr>
        <w:tc>
          <w:tcPr>
            <w:tcW w:w="5807" w:type="dxa"/>
            <w:noWrap/>
            <w:hideMark/>
          </w:tcPr>
          <w:p w14:paraId="7500839A" w14:textId="3D9B350B"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15F7193" w14:textId="77777777" w:rsidTr="007F0432">
        <w:trPr>
          <w:trHeight w:val="300"/>
        </w:trPr>
        <w:tc>
          <w:tcPr>
            <w:tcW w:w="5807" w:type="dxa"/>
            <w:noWrap/>
            <w:hideMark/>
          </w:tcPr>
          <w:p w14:paraId="197DCFFC" w14:textId="16798138"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DDD5F36" w14:textId="77777777" w:rsidTr="007F0432">
        <w:trPr>
          <w:trHeight w:val="300"/>
        </w:trPr>
        <w:tc>
          <w:tcPr>
            <w:tcW w:w="5807" w:type="dxa"/>
            <w:noWrap/>
            <w:hideMark/>
          </w:tcPr>
          <w:p w14:paraId="5594F296" w14:textId="2CD1833A"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0A86F4B9" w14:textId="77777777" w:rsidTr="007F0432">
        <w:trPr>
          <w:trHeight w:val="300"/>
        </w:trPr>
        <w:tc>
          <w:tcPr>
            <w:tcW w:w="5807" w:type="dxa"/>
            <w:noWrap/>
            <w:hideMark/>
          </w:tcPr>
          <w:p w14:paraId="609A7E92" w14:textId="40201488"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5194A86E" w14:textId="77777777" w:rsidTr="007F0432">
        <w:trPr>
          <w:trHeight w:val="300"/>
        </w:trPr>
        <w:tc>
          <w:tcPr>
            <w:tcW w:w="5807" w:type="dxa"/>
            <w:noWrap/>
            <w:hideMark/>
          </w:tcPr>
          <w:p w14:paraId="76670909" w14:textId="58F56486"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183A4290" w14:textId="77777777" w:rsidTr="007F0432">
        <w:trPr>
          <w:trHeight w:val="300"/>
        </w:trPr>
        <w:tc>
          <w:tcPr>
            <w:tcW w:w="5807" w:type="dxa"/>
            <w:noWrap/>
            <w:hideMark/>
          </w:tcPr>
          <w:p w14:paraId="4F0E5256" w14:textId="79A87173"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3C35B1B" w14:textId="77777777" w:rsidTr="007F0432">
        <w:trPr>
          <w:trHeight w:val="300"/>
        </w:trPr>
        <w:tc>
          <w:tcPr>
            <w:tcW w:w="5807" w:type="dxa"/>
            <w:noWrap/>
            <w:hideMark/>
          </w:tcPr>
          <w:p w14:paraId="0E184996" w14:textId="21081DA8"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4F86349" w14:textId="77777777" w:rsidTr="007F0432">
        <w:trPr>
          <w:trHeight w:val="300"/>
        </w:trPr>
        <w:tc>
          <w:tcPr>
            <w:tcW w:w="5807" w:type="dxa"/>
            <w:noWrap/>
            <w:hideMark/>
          </w:tcPr>
          <w:p w14:paraId="188AE9A3" w14:textId="2B42DFDA"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DC5EF6F" w14:textId="77777777" w:rsidTr="007F0432">
        <w:trPr>
          <w:trHeight w:val="300"/>
        </w:trPr>
        <w:tc>
          <w:tcPr>
            <w:tcW w:w="5807" w:type="dxa"/>
            <w:noWrap/>
            <w:hideMark/>
          </w:tcPr>
          <w:p w14:paraId="6805A509" w14:textId="701E199B"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463E7C49" w14:textId="77777777" w:rsidTr="007F0432">
        <w:trPr>
          <w:trHeight w:val="300"/>
        </w:trPr>
        <w:tc>
          <w:tcPr>
            <w:tcW w:w="5807" w:type="dxa"/>
            <w:noWrap/>
            <w:hideMark/>
          </w:tcPr>
          <w:p w14:paraId="2D7F75C1" w14:textId="3F9A3F4D"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5E15E72" w14:textId="77777777" w:rsidTr="007F0432">
        <w:trPr>
          <w:trHeight w:val="300"/>
        </w:trPr>
        <w:tc>
          <w:tcPr>
            <w:tcW w:w="5807" w:type="dxa"/>
            <w:noWrap/>
            <w:hideMark/>
          </w:tcPr>
          <w:p w14:paraId="6632C3A0" w14:textId="60253017"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A82A191" w14:textId="77777777" w:rsidTr="007F0432">
        <w:trPr>
          <w:trHeight w:val="300"/>
        </w:trPr>
        <w:tc>
          <w:tcPr>
            <w:tcW w:w="5807" w:type="dxa"/>
            <w:noWrap/>
            <w:hideMark/>
          </w:tcPr>
          <w:p w14:paraId="51F0F8B4" w14:textId="2062D3E0"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7824CAF9" w14:textId="77777777" w:rsidTr="007F0432">
        <w:trPr>
          <w:trHeight w:val="300"/>
        </w:trPr>
        <w:tc>
          <w:tcPr>
            <w:tcW w:w="5807" w:type="dxa"/>
            <w:noWrap/>
            <w:hideMark/>
          </w:tcPr>
          <w:p w14:paraId="707D109D" w14:textId="2E04C73C"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678D597A" w14:textId="77777777" w:rsidTr="007F0432">
        <w:trPr>
          <w:trHeight w:val="300"/>
        </w:trPr>
        <w:tc>
          <w:tcPr>
            <w:tcW w:w="5807" w:type="dxa"/>
            <w:noWrap/>
            <w:hideMark/>
          </w:tcPr>
          <w:p w14:paraId="368BB07D" w14:textId="4D73A962" w:rsidR="00BF361C" w:rsidRPr="00086C4F" w:rsidRDefault="00BF361C" w:rsidP="00BF361C">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BF361C" w:rsidRPr="00086C4F" w14:paraId="256E91EA" w14:textId="77777777" w:rsidTr="007F0432">
        <w:trPr>
          <w:trHeight w:val="300"/>
        </w:trPr>
        <w:tc>
          <w:tcPr>
            <w:tcW w:w="5807" w:type="dxa"/>
            <w:noWrap/>
            <w:hideMark/>
          </w:tcPr>
          <w:p w14:paraId="34AE7ECE" w14:textId="77777777" w:rsidR="00BF361C" w:rsidRPr="00086C4F" w:rsidRDefault="00BF361C" w:rsidP="00BF361C">
            <w:pPr>
              <w:rPr>
                <w:rFonts w:ascii="Aptos Narrow" w:hAnsi="Aptos Narrow"/>
                <w:color w:val="000000"/>
                <w:szCs w:val="22"/>
                <w:lang w:eastAsia="en-AU"/>
              </w:rPr>
            </w:pPr>
          </w:p>
        </w:tc>
      </w:tr>
      <w:tr w:rsidR="00BF361C" w:rsidRPr="00086C4F" w14:paraId="01FF0A6C" w14:textId="77777777" w:rsidTr="007F0432">
        <w:trPr>
          <w:trHeight w:val="300"/>
        </w:trPr>
        <w:tc>
          <w:tcPr>
            <w:tcW w:w="5807" w:type="dxa"/>
            <w:noWrap/>
            <w:hideMark/>
          </w:tcPr>
          <w:p w14:paraId="2B15D8E3" w14:textId="77777777" w:rsidR="00BF361C" w:rsidRPr="00086C4F" w:rsidRDefault="00BF361C" w:rsidP="00BF361C">
            <w:pPr>
              <w:jc w:val="center"/>
              <w:rPr>
                <w:rFonts w:ascii="Aptos Narrow" w:hAnsi="Aptos Narrow"/>
                <w:b/>
                <w:bCs/>
                <w:color w:val="000000"/>
                <w:szCs w:val="22"/>
                <w:lang w:eastAsia="en-AU"/>
              </w:rPr>
            </w:pPr>
            <w:r w:rsidRPr="00086C4F">
              <w:rPr>
                <w:rFonts w:ascii="Aptos Narrow" w:hAnsi="Aptos Narrow"/>
                <w:b/>
                <w:bCs/>
                <w:color w:val="000000"/>
                <w:szCs w:val="22"/>
                <w:lang w:eastAsia="en-AU"/>
              </w:rPr>
              <w:t>Total Employee: 322</w:t>
            </w:r>
          </w:p>
          <w:p w14:paraId="1DE08C16" w14:textId="1D05DDFB" w:rsidR="00BF361C" w:rsidRPr="00086C4F" w:rsidRDefault="00BF361C" w:rsidP="00BF361C">
            <w:pPr>
              <w:jc w:val="center"/>
              <w:rPr>
                <w:rFonts w:ascii="Aptos Narrow" w:hAnsi="Aptos Narrow"/>
                <w:b/>
                <w:bCs/>
                <w:color w:val="000000"/>
                <w:szCs w:val="22"/>
                <w:lang w:eastAsia="en-AU"/>
              </w:rPr>
            </w:pPr>
            <w:r w:rsidRPr="00086C4F">
              <w:rPr>
                <w:rFonts w:ascii="Aptos Narrow" w:hAnsi="Aptos Narrow"/>
                <w:b/>
                <w:bCs/>
                <w:color w:val="000000"/>
                <w:szCs w:val="22"/>
                <w:lang w:eastAsia="en-AU"/>
              </w:rPr>
              <w:t>Total Amount: $1,393,379.54</w:t>
            </w:r>
          </w:p>
        </w:tc>
      </w:tr>
    </w:tbl>
    <w:p w14:paraId="29E57FEA" w14:textId="77777777" w:rsidR="00E46305" w:rsidRPr="00086C4F" w:rsidRDefault="00E46305">
      <w:pPr>
        <w:rPr>
          <w:rFonts w:asciiTheme="minorHAnsi" w:hAnsiTheme="minorHAnsi" w:cstheme="minorHAnsi"/>
          <w:b/>
          <w:spacing w:val="10"/>
          <w:sz w:val="24"/>
          <w:szCs w:val="24"/>
        </w:rPr>
      </w:pPr>
    </w:p>
    <w:p w14:paraId="7C55D53E" w14:textId="77777777" w:rsidR="00270223" w:rsidRPr="00086C4F" w:rsidRDefault="00270223">
      <w:pPr>
        <w:rPr>
          <w:rFonts w:asciiTheme="minorHAnsi" w:hAnsiTheme="minorHAnsi" w:cstheme="minorBidi"/>
          <w:b/>
          <w:sz w:val="24"/>
          <w:szCs w:val="24"/>
        </w:rPr>
      </w:pPr>
      <w:r w:rsidRPr="00086C4F">
        <w:rPr>
          <w:rFonts w:asciiTheme="minorHAnsi" w:hAnsiTheme="minorHAnsi" w:cstheme="minorBidi"/>
          <w:b/>
          <w:sz w:val="24"/>
          <w:szCs w:val="24"/>
        </w:rPr>
        <w:br w:type="page"/>
      </w:r>
    </w:p>
    <w:p w14:paraId="3291B98B" w14:textId="25C471FE" w:rsidR="007346FE" w:rsidRPr="00086C4F" w:rsidRDefault="007346FE" w:rsidP="007346FE">
      <w:pPr>
        <w:rPr>
          <w:rFonts w:asciiTheme="minorHAnsi" w:hAnsiTheme="minorHAnsi" w:cstheme="minorBidi"/>
          <w:b/>
          <w:sz w:val="24"/>
          <w:szCs w:val="24"/>
        </w:rPr>
      </w:pPr>
      <w:r w:rsidRPr="00086C4F">
        <w:rPr>
          <w:rFonts w:asciiTheme="minorHAnsi" w:hAnsiTheme="minorHAnsi" w:cstheme="minorBidi"/>
          <w:b/>
          <w:sz w:val="24"/>
          <w:szCs w:val="24"/>
        </w:rPr>
        <w:lastRenderedPageBreak/>
        <w:t xml:space="preserve">Details of Affected Employees paid by Goodwin to FWO on 05 November 2025 </w:t>
      </w:r>
      <w:r w:rsidR="00C54AA8" w:rsidRPr="00086C4F">
        <w:rPr>
          <w:rFonts w:asciiTheme="minorHAnsi" w:hAnsiTheme="minorHAnsi" w:cstheme="minorBidi"/>
          <w:b/>
          <w:sz w:val="24"/>
          <w:szCs w:val="24"/>
        </w:rPr>
        <w:t>as U</w:t>
      </w:r>
      <w:r w:rsidR="00EB62E9" w:rsidRPr="00086C4F">
        <w:rPr>
          <w:rFonts w:asciiTheme="minorHAnsi" w:hAnsiTheme="minorHAnsi" w:cstheme="minorBidi"/>
          <w:b/>
          <w:sz w:val="24"/>
          <w:szCs w:val="24"/>
        </w:rPr>
        <w:t xml:space="preserve">nclaimed </w:t>
      </w:r>
      <w:r w:rsidR="00C54AA8" w:rsidRPr="00086C4F">
        <w:rPr>
          <w:rFonts w:asciiTheme="minorHAnsi" w:hAnsiTheme="minorHAnsi" w:cstheme="minorBidi"/>
          <w:b/>
          <w:sz w:val="24"/>
          <w:szCs w:val="24"/>
        </w:rPr>
        <w:t>F</w:t>
      </w:r>
      <w:r w:rsidR="00EB62E9" w:rsidRPr="00086C4F">
        <w:rPr>
          <w:rFonts w:asciiTheme="minorHAnsi" w:hAnsiTheme="minorHAnsi" w:cstheme="minorBidi"/>
          <w:b/>
          <w:sz w:val="24"/>
          <w:szCs w:val="24"/>
        </w:rPr>
        <w:t>unds</w:t>
      </w:r>
      <w:r w:rsidR="00C54AA8" w:rsidRPr="00086C4F">
        <w:rPr>
          <w:rFonts w:asciiTheme="minorHAnsi" w:hAnsiTheme="minorHAnsi" w:cstheme="minorBidi"/>
          <w:b/>
          <w:sz w:val="24"/>
          <w:szCs w:val="24"/>
        </w:rPr>
        <w:t xml:space="preserve">. </w:t>
      </w:r>
      <w:r w:rsidR="00C54AA8" w:rsidRPr="00086C4F">
        <w:rPr>
          <w:rFonts w:asciiTheme="minorHAnsi" w:hAnsiTheme="minorHAnsi" w:cstheme="minorBidi"/>
          <w:b/>
          <w:bCs/>
          <w:sz w:val="24"/>
          <w:szCs w:val="24"/>
        </w:rPr>
        <w:t>(as per Clause 13 for amount, and employees impacted Clause 5 and Clause 7).</w:t>
      </w:r>
    </w:p>
    <w:p w14:paraId="4C11568C" w14:textId="77777777" w:rsidR="007346FE" w:rsidRPr="00086C4F" w:rsidRDefault="007346FE" w:rsidP="007346FE">
      <w:pPr>
        <w:rPr>
          <w:rFonts w:asciiTheme="minorHAnsi" w:hAnsiTheme="minorHAnsi" w:cstheme="minorBidi"/>
          <w:b/>
          <w:sz w:val="24"/>
          <w:szCs w:val="24"/>
        </w:rPr>
      </w:pPr>
    </w:p>
    <w:tbl>
      <w:tblPr>
        <w:tblStyle w:val="TableGrid"/>
        <w:tblW w:w="0" w:type="auto"/>
        <w:tblLook w:val="04A0" w:firstRow="1" w:lastRow="0" w:firstColumn="1" w:lastColumn="0" w:noHBand="0" w:noVBand="1"/>
      </w:tblPr>
      <w:tblGrid>
        <w:gridCol w:w="5807"/>
      </w:tblGrid>
      <w:tr w:rsidR="00C54AA8" w:rsidRPr="00086C4F" w14:paraId="7F46224E" w14:textId="77777777" w:rsidTr="007346FE">
        <w:tc>
          <w:tcPr>
            <w:tcW w:w="5807" w:type="dxa"/>
            <w:shd w:val="clear" w:color="auto" w:fill="B6DDE8" w:themeFill="accent5" w:themeFillTint="66"/>
          </w:tcPr>
          <w:p w14:paraId="49C5D259" w14:textId="77777777" w:rsidR="00C54AA8" w:rsidRPr="00086C4F" w:rsidRDefault="00C54AA8" w:rsidP="00E615A6">
            <w:pPr>
              <w:rPr>
                <w:rFonts w:asciiTheme="minorHAnsi" w:hAnsiTheme="minorHAnsi" w:cstheme="minorHAnsi"/>
                <w:b/>
                <w:spacing w:val="10"/>
                <w:sz w:val="24"/>
              </w:rPr>
            </w:pPr>
            <w:r w:rsidRPr="00086C4F">
              <w:rPr>
                <w:rFonts w:asciiTheme="minorHAnsi" w:hAnsiTheme="minorHAnsi" w:cstheme="minorHAnsi"/>
                <w:b/>
                <w:spacing w:val="10"/>
                <w:sz w:val="24"/>
              </w:rPr>
              <w:t xml:space="preserve">Affected Employee Name </w:t>
            </w:r>
          </w:p>
        </w:tc>
      </w:tr>
      <w:tr w:rsidR="008D72D1" w:rsidRPr="00086C4F" w14:paraId="4C4D8BB0" w14:textId="77777777" w:rsidTr="007346FE">
        <w:trPr>
          <w:trHeight w:val="300"/>
        </w:trPr>
        <w:tc>
          <w:tcPr>
            <w:tcW w:w="5807" w:type="dxa"/>
            <w:noWrap/>
            <w:hideMark/>
          </w:tcPr>
          <w:p w14:paraId="30372C45" w14:textId="586F98B5" w:rsidR="008D72D1" w:rsidRPr="00086C4F" w:rsidRDefault="008D72D1" w:rsidP="008D72D1">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8D72D1" w:rsidRPr="00086C4F" w14:paraId="4C4CE5AC" w14:textId="77777777" w:rsidTr="007346FE">
        <w:trPr>
          <w:trHeight w:val="300"/>
        </w:trPr>
        <w:tc>
          <w:tcPr>
            <w:tcW w:w="5807" w:type="dxa"/>
            <w:noWrap/>
            <w:hideMark/>
          </w:tcPr>
          <w:p w14:paraId="55F4C6C9" w14:textId="238F1938" w:rsidR="008D72D1" w:rsidRPr="00086C4F" w:rsidRDefault="008D72D1" w:rsidP="008D72D1">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8D72D1" w:rsidRPr="00086C4F" w14:paraId="299208BE" w14:textId="77777777" w:rsidTr="007346FE">
        <w:trPr>
          <w:trHeight w:val="300"/>
        </w:trPr>
        <w:tc>
          <w:tcPr>
            <w:tcW w:w="5807" w:type="dxa"/>
            <w:noWrap/>
            <w:hideMark/>
          </w:tcPr>
          <w:p w14:paraId="3D13E568" w14:textId="4DB5A771" w:rsidR="008D72D1" w:rsidRPr="00086C4F" w:rsidRDefault="008D72D1" w:rsidP="008D72D1">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8D72D1" w:rsidRPr="00086C4F" w14:paraId="1AE5BDC6" w14:textId="77777777" w:rsidTr="007346FE">
        <w:trPr>
          <w:trHeight w:val="300"/>
        </w:trPr>
        <w:tc>
          <w:tcPr>
            <w:tcW w:w="5807" w:type="dxa"/>
            <w:noWrap/>
            <w:hideMark/>
          </w:tcPr>
          <w:p w14:paraId="62662090" w14:textId="17851B8F" w:rsidR="008D72D1" w:rsidRPr="00086C4F" w:rsidRDefault="008D72D1" w:rsidP="008D72D1">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8D72D1" w:rsidRPr="00086C4F" w14:paraId="67AD7BD0" w14:textId="77777777" w:rsidTr="007346FE">
        <w:trPr>
          <w:trHeight w:val="300"/>
        </w:trPr>
        <w:tc>
          <w:tcPr>
            <w:tcW w:w="5807" w:type="dxa"/>
            <w:noWrap/>
            <w:hideMark/>
          </w:tcPr>
          <w:p w14:paraId="7AAE12BF" w14:textId="68AC5956" w:rsidR="008D72D1" w:rsidRPr="00086C4F" w:rsidRDefault="008D72D1" w:rsidP="008D72D1">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8D72D1" w:rsidRPr="00086C4F" w14:paraId="5E173D28" w14:textId="77777777" w:rsidTr="007346FE">
        <w:trPr>
          <w:trHeight w:val="300"/>
        </w:trPr>
        <w:tc>
          <w:tcPr>
            <w:tcW w:w="5807" w:type="dxa"/>
            <w:noWrap/>
            <w:hideMark/>
          </w:tcPr>
          <w:p w14:paraId="0573BDEC" w14:textId="1D8F127D" w:rsidR="008D72D1" w:rsidRPr="00086C4F" w:rsidRDefault="008D72D1" w:rsidP="008D72D1">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8D72D1" w:rsidRPr="00086C4F" w14:paraId="049513C4" w14:textId="77777777" w:rsidTr="007346FE">
        <w:trPr>
          <w:trHeight w:val="300"/>
        </w:trPr>
        <w:tc>
          <w:tcPr>
            <w:tcW w:w="5807" w:type="dxa"/>
            <w:noWrap/>
            <w:hideMark/>
          </w:tcPr>
          <w:p w14:paraId="3C91FFCC" w14:textId="64226769" w:rsidR="008D72D1" w:rsidRPr="00086C4F" w:rsidRDefault="008D72D1" w:rsidP="008D72D1">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8D72D1" w:rsidRPr="00086C4F" w14:paraId="46B780EB" w14:textId="77777777" w:rsidTr="007346FE">
        <w:trPr>
          <w:trHeight w:val="300"/>
        </w:trPr>
        <w:tc>
          <w:tcPr>
            <w:tcW w:w="5807" w:type="dxa"/>
            <w:noWrap/>
            <w:hideMark/>
          </w:tcPr>
          <w:p w14:paraId="6623E632" w14:textId="1310BA95" w:rsidR="008D72D1" w:rsidRPr="00086C4F" w:rsidRDefault="008D72D1" w:rsidP="008D72D1">
            <w:pPr>
              <w:rPr>
                <w:rFonts w:ascii="Aptos Narrow" w:hAnsi="Aptos Narrow"/>
                <w:color w:val="000000"/>
                <w:szCs w:val="22"/>
                <w:lang w:val="sv-SE" w:eastAsia="en-AU"/>
              </w:rPr>
            </w:pPr>
            <w:r w:rsidRPr="0082393A">
              <w:rPr>
                <w:rFonts w:ascii="Aptos Narrow" w:hAnsi="Aptos Narrow"/>
                <w:color w:val="000000"/>
                <w:szCs w:val="22"/>
                <w:highlight w:val="black"/>
                <w:lang w:eastAsia="en-AU"/>
              </w:rPr>
              <w:t>XXXXXXXXXXXXXXXXXXXXXXXXX</w:t>
            </w:r>
          </w:p>
        </w:tc>
      </w:tr>
      <w:tr w:rsidR="008D72D1" w:rsidRPr="00086C4F" w14:paraId="326DEF6B" w14:textId="77777777" w:rsidTr="007346FE">
        <w:trPr>
          <w:trHeight w:val="300"/>
        </w:trPr>
        <w:tc>
          <w:tcPr>
            <w:tcW w:w="5807" w:type="dxa"/>
            <w:noWrap/>
            <w:hideMark/>
          </w:tcPr>
          <w:p w14:paraId="08D99748" w14:textId="408CAA4B" w:rsidR="008D72D1" w:rsidRPr="00086C4F" w:rsidRDefault="008D72D1" w:rsidP="008D72D1">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8D72D1" w:rsidRPr="00086C4F" w14:paraId="267A376C" w14:textId="77777777" w:rsidTr="007346FE">
        <w:trPr>
          <w:trHeight w:val="300"/>
        </w:trPr>
        <w:tc>
          <w:tcPr>
            <w:tcW w:w="5807" w:type="dxa"/>
            <w:noWrap/>
            <w:hideMark/>
          </w:tcPr>
          <w:p w14:paraId="3E86A214" w14:textId="6295C507" w:rsidR="008D72D1" w:rsidRPr="00086C4F" w:rsidRDefault="008D72D1" w:rsidP="008D72D1">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8D72D1" w:rsidRPr="00086C4F" w14:paraId="4C8F5D02" w14:textId="77777777" w:rsidTr="007346FE">
        <w:trPr>
          <w:trHeight w:val="300"/>
        </w:trPr>
        <w:tc>
          <w:tcPr>
            <w:tcW w:w="5807" w:type="dxa"/>
            <w:noWrap/>
            <w:hideMark/>
          </w:tcPr>
          <w:p w14:paraId="39ACE308" w14:textId="75B92C3C" w:rsidR="008D72D1" w:rsidRPr="00086C4F" w:rsidRDefault="008D72D1" w:rsidP="008D72D1">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8D72D1" w:rsidRPr="00086C4F" w14:paraId="31476CDB" w14:textId="77777777" w:rsidTr="007346FE">
        <w:trPr>
          <w:trHeight w:val="300"/>
        </w:trPr>
        <w:tc>
          <w:tcPr>
            <w:tcW w:w="5807" w:type="dxa"/>
            <w:noWrap/>
            <w:hideMark/>
          </w:tcPr>
          <w:p w14:paraId="32EFFE8D" w14:textId="2BB4F9BC" w:rsidR="008D72D1" w:rsidRPr="00086C4F" w:rsidRDefault="008D72D1" w:rsidP="008D72D1">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8D72D1" w:rsidRPr="00086C4F" w14:paraId="6EDD7F87" w14:textId="77777777" w:rsidTr="007346FE">
        <w:trPr>
          <w:trHeight w:val="300"/>
        </w:trPr>
        <w:tc>
          <w:tcPr>
            <w:tcW w:w="5807" w:type="dxa"/>
            <w:noWrap/>
            <w:hideMark/>
          </w:tcPr>
          <w:p w14:paraId="1C27D9FD" w14:textId="40854505" w:rsidR="008D72D1" w:rsidRPr="00086C4F" w:rsidRDefault="008D72D1" w:rsidP="008D72D1">
            <w:pPr>
              <w:rPr>
                <w:rFonts w:ascii="Aptos Narrow" w:hAnsi="Aptos Narrow"/>
                <w:color w:val="000000"/>
                <w:szCs w:val="22"/>
                <w:lang w:eastAsia="en-AU"/>
              </w:rPr>
            </w:pPr>
            <w:r w:rsidRPr="0082393A">
              <w:rPr>
                <w:rFonts w:ascii="Aptos Narrow" w:hAnsi="Aptos Narrow"/>
                <w:color w:val="000000"/>
                <w:szCs w:val="22"/>
                <w:highlight w:val="black"/>
                <w:lang w:eastAsia="en-AU"/>
              </w:rPr>
              <w:t>XXXXXXXXXXXXXXXXXXXXXXXXX</w:t>
            </w:r>
          </w:p>
        </w:tc>
      </w:tr>
      <w:tr w:rsidR="00C54AA8" w:rsidRPr="00086C4F" w14:paraId="19D62E6D" w14:textId="77777777" w:rsidTr="007346FE">
        <w:trPr>
          <w:trHeight w:val="300"/>
        </w:trPr>
        <w:tc>
          <w:tcPr>
            <w:tcW w:w="5807" w:type="dxa"/>
            <w:noWrap/>
            <w:hideMark/>
          </w:tcPr>
          <w:p w14:paraId="52BE95AE" w14:textId="77777777" w:rsidR="00C54AA8" w:rsidRPr="00086C4F" w:rsidRDefault="00C54AA8" w:rsidP="00E615A6">
            <w:pPr>
              <w:rPr>
                <w:rFonts w:ascii="Aptos Narrow" w:hAnsi="Aptos Narrow"/>
                <w:color w:val="000000"/>
                <w:szCs w:val="22"/>
                <w:lang w:eastAsia="en-AU"/>
              </w:rPr>
            </w:pPr>
          </w:p>
        </w:tc>
      </w:tr>
      <w:tr w:rsidR="00C54AA8" w:rsidRPr="00086C4F" w14:paraId="54A2DF8D" w14:textId="77777777" w:rsidTr="007346FE">
        <w:trPr>
          <w:trHeight w:val="300"/>
        </w:trPr>
        <w:tc>
          <w:tcPr>
            <w:tcW w:w="5807" w:type="dxa"/>
            <w:noWrap/>
            <w:hideMark/>
          </w:tcPr>
          <w:p w14:paraId="2F47A1AF" w14:textId="04601295" w:rsidR="00C54AA8" w:rsidRPr="00086C4F" w:rsidRDefault="00C54AA8" w:rsidP="00E615A6">
            <w:pPr>
              <w:jc w:val="center"/>
              <w:rPr>
                <w:rFonts w:ascii="Aptos Narrow" w:hAnsi="Aptos Narrow"/>
                <w:b/>
                <w:bCs/>
                <w:color w:val="000000"/>
                <w:szCs w:val="22"/>
                <w:lang w:eastAsia="en-AU"/>
              </w:rPr>
            </w:pPr>
            <w:r w:rsidRPr="00086C4F">
              <w:rPr>
                <w:rFonts w:ascii="Aptos Narrow" w:hAnsi="Aptos Narrow"/>
                <w:b/>
                <w:bCs/>
                <w:color w:val="000000"/>
                <w:szCs w:val="22"/>
                <w:lang w:eastAsia="en-AU"/>
              </w:rPr>
              <w:t>Total Employee: 13</w:t>
            </w:r>
          </w:p>
          <w:p w14:paraId="48BFD10E" w14:textId="1DB9A215" w:rsidR="00C54AA8" w:rsidRPr="00086C4F" w:rsidRDefault="00C54AA8" w:rsidP="00E615A6">
            <w:pPr>
              <w:jc w:val="center"/>
              <w:rPr>
                <w:rFonts w:ascii="Aptos Narrow" w:hAnsi="Aptos Narrow"/>
                <w:b/>
                <w:bCs/>
                <w:color w:val="000000"/>
                <w:szCs w:val="22"/>
                <w:lang w:eastAsia="en-AU"/>
              </w:rPr>
            </w:pPr>
            <w:r w:rsidRPr="00086C4F">
              <w:rPr>
                <w:rFonts w:ascii="Aptos Narrow" w:hAnsi="Aptos Narrow"/>
                <w:b/>
                <w:bCs/>
                <w:color w:val="000000"/>
                <w:szCs w:val="22"/>
                <w:lang w:eastAsia="en-AU"/>
              </w:rPr>
              <w:t>Total Amount:  $1,980.19</w:t>
            </w:r>
          </w:p>
        </w:tc>
      </w:tr>
    </w:tbl>
    <w:p w14:paraId="48A0F1B0" w14:textId="2C3CC657" w:rsidR="007F0432" w:rsidRPr="00086C4F" w:rsidRDefault="007F0432" w:rsidP="007346FE">
      <w:pPr>
        <w:rPr>
          <w:rFonts w:asciiTheme="minorHAnsi" w:hAnsiTheme="minorHAnsi" w:cstheme="minorHAnsi"/>
          <w:b/>
          <w:spacing w:val="10"/>
          <w:sz w:val="24"/>
          <w:szCs w:val="24"/>
        </w:rPr>
      </w:pPr>
    </w:p>
    <w:p w14:paraId="2662F1BB" w14:textId="335F86E4" w:rsidR="007346FE" w:rsidRDefault="007346FE" w:rsidP="007346FE">
      <w:pPr>
        <w:rPr>
          <w:rFonts w:asciiTheme="minorHAnsi" w:hAnsiTheme="minorHAnsi" w:cstheme="minorHAnsi"/>
          <w:b/>
          <w:spacing w:val="10"/>
          <w:sz w:val="24"/>
          <w:szCs w:val="24"/>
        </w:rPr>
      </w:pPr>
      <w:r w:rsidRPr="00086C4F">
        <w:rPr>
          <w:rFonts w:asciiTheme="minorHAnsi" w:hAnsiTheme="minorHAnsi" w:cstheme="minorHAnsi"/>
          <w:b/>
          <w:spacing w:val="10"/>
          <w:sz w:val="24"/>
          <w:szCs w:val="24"/>
        </w:rPr>
        <w:t xml:space="preserve">Total </w:t>
      </w:r>
      <w:r w:rsidRPr="00086C4F">
        <w:rPr>
          <w:rFonts w:asciiTheme="minorHAnsi" w:hAnsiTheme="minorHAnsi" w:cstheme="minorHAnsi"/>
          <w:b/>
          <w:spacing w:val="10"/>
          <w:sz w:val="24"/>
          <w:szCs w:val="24"/>
        </w:rPr>
        <w:tab/>
      </w:r>
      <w:r w:rsidRPr="00086C4F">
        <w:rPr>
          <w:rFonts w:asciiTheme="minorHAnsi" w:hAnsiTheme="minorHAnsi" w:cstheme="minorHAnsi"/>
          <w:b/>
          <w:spacing w:val="10"/>
          <w:sz w:val="24"/>
          <w:szCs w:val="24"/>
        </w:rPr>
        <w:tab/>
      </w:r>
      <w:r w:rsidRPr="00086C4F">
        <w:rPr>
          <w:rFonts w:asciiTheme="minorHAnsi" w:hAnsiTheme="minorHAnsi" w:cstheme="minorHAnsi"/>
          <w:b/>
          <w:spacing w:val="10"/>
          <w:sz w:val="24"/>
          <w:szCs w:val="24"/>
        </w:rPr>
        <w:tab/>
      </w:r>
      <w:r w:rsidRPr="00086C4F">
        <w:rPr>
          <w:rFonts w:asciiTheme="minorHAnsi" w:hAnsiTheme="minorHAnsi" w:cstheme="minorHAnsi"/>
          <w:b/>
          <w:spacing w:val="10"/>
          <w:sz w:val="24"/>
          <w:szCs w:val="24"/>
        </w:rPr>
        <w:tab/>
        <w:t>335</w:t>
      </w:r>
      <w:r w:rsidRPr="00086C4F">
        <w:rPr>
          <w:rFonts w:asciiTheme="minorHAnsi" w:hAnsiTheme="minorHAnsi" w:cstheme="minorHAnsi"/>
          <w:b/>
          <w:spacing w:val="10"/>
          <w:sz w:val="24"/>
          <w:szCs w:val="24"/>
        </w:rPr>
        <w:tab/>
      </w:r>
      <w:r w:rsidRPr="00086C4F">
        <w:rPr>
          <w:rFonts w:asciiTheme="minorHAnsi" w:hAnsiTheme="minorHAnsi" w:cstheme="minorHAnsi"/>
          <w:b/>
          <w:spacing w:val="10"/>
          <w:sz w:val="24"/>
          <w:szCs w:val="24"/>
        </w:rPr>
        <w:tab/>
      </w:r>
      <w:r w:rsidRPr="00086C4F">
        <w:rPr>
          <w:rFonts w:asciiTheme="minorHAnsi" w:hAnsiTheme="minorHAnsi" w:cstheme="minorHAnsi"/>
          <w:b/>
          <w:spacing w:val="10"/>
          <w:sz w:val="24"/>
          <w:szCs w:val="24"/>
        </w:rPr>
        <w:tab/>
      </w:r>
      <w:r w:rsidRPr="00086C4F">
        <w:rPr>
          <w:rFonts w:asciiTheme="minorHAnsi" w:hAnsiTheme="minorHAnsi" w:cstheme="minorHAnsi"/>
          <w:b/>
          <w:spacing w:val="10"/>
          <w:sz w:val="24"/>
          <w:szCs w:val="24"/>
        </w:rPr>
        <w:tab/>
      </w:r>
      <w:r w:rsidR="005E14BE" w:rsidRPr="00086C4F">
        <w:rPr>
          <w:rFonts w:asciiTheme="minorHAnsi" w:hAnsiTheme="minorHAnsi" w:cstheme="minorHAnsi"/>
          <w:b/>
          <w:spacing w:val="10"/>
          <w:sz w:val="24"/>
          <w:szCs w:val="24"/>
        </w:rPr>
        <w:t xml:space="preserve"> $1,395,359.73</w:t>
      </w:r>
    </w:p>
    <w:sectPr w:rsidR="007346FE" w:rsidSect="009817C6">
      <w:footerReference w:type="default" r:id="rId10"/>
      <w:headerReference w:type="first" r:id="rId11"/>
      <w:footerReference w:type="first" r:id="rId12"/>
      <w:pgSz w:w="11906" w:h="16838" w:code="9"/>
      <w:pgMar w:top="454" w:right="991" w:bottom="1418" w:left="1321" w:header="284" w:footer="66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B3C9B" w14:textId="77777777" w:rsidR="007E0A5D" w:rsidRDefault="007E0A5D">
      <w:r>
        <w:separator/>
      </w:r>
    </w:p>
  </w:endnote>
  <w:endnote w:type="continuationSeparator" w:id="0">
    <w:p w14:paraId="2C3E8B4F" w14:textId="77777777" w:rsidR="007E0A5D" w:rsidRDefault="007E0A5D">
      <w:r>
        <w:continuationSeparator/>
      </w:r>
    </w:p>
  </w:endnote>
  <w:endnote w:type="continuationNotice" w:id="1">
    <w:p w14:paraId="3C668DA2" w14:textId="77777777" w:rsidR="007E0A5D" w:rsidRDefault="007E0A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old">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HelveticaNeue-Ligh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40EC7" w14:textId="0A834F1F" w:rsidR="006A5E63" w:rsidRDefault="00000000">
    <w:pPr>
      <w:pStyle w:val="Footer"/>
      <w:jc w:val="right"/>
    </w:pPr>
    <w:sdt>
      <w:sdtPr>
        <w:id w:val="1433011904"/>
        <w:docPartObj>
          <w:docPartGallery w:val="Page Numbers (Bottom of Page)"/>
          <w:docPartUnique/>
        </w:docPartObj>
      </w:sdtPr>
      <w:sdtContent>
        <w:sdt>
          <w:sdtPr>
            <w:id w:val="860082579"/>
            <w:docPartObj>
              <w:docPartGallery w:val="Page Numbers (Top of Page)"/>
              <w:docPartUnique/>
            </w:docPartObj>
          </w:sdtPr>
          <w:sdtContent>
            <w:r w:rsidR="006A5E63">
              <w:t xml:space="preserve"> Page </w:t>
            </w:r>
            <w:r w:rsidR="006A5E63">
              <w:rPr>
                <w:b/>
                <w:bCs/>
                <w:sz w:val="24"/>
              </w:rPr>
              <w:fldChar w:fldCharType="begin"/>
            </w:r>
            <w:r w:rsidR="006A5E63">
              <w:rPr>
                <w:b/>
                <w:bCs/>
              </w:rPr>
              <w:instrText xml:space="preserve"> PAGE </w:instrText>
            </w:r>
            <w:r w:rsidR="006A5E63">
              <w:rPr>
                <w:b/>
                <w:bCs/>
                <w:sz w:val="24"/>
              </w:rPr>
              <w:fldChar w:fldCharType="separate"/>
            </w:r>
            <w:r w:rsidR="001F6577">
              <w:rPr>
                <w:b/>
                <w:bCs/>
                <w:noProof/>
              </w:rPr>
              <w:t>19</w:t>
            </w:r>
            <w:r w:rsidR="006A5E63">
              <w:rPr>
                <w:b/>
                <w:bCs/>
                <w:sz w:val="24"/>
              </w:rPr>
              <w:fldChar w:fldCharType="end"/>
            </w:r>
            <w:r w:rsidR="006A5E63">
              <w:t xml:space="preserve"> of </w:t>
            </w:r>
            <w:r w:rsidR="006A5E63">
              <w:rPr>
                <w:b/>
                <w:bCs/>
                <w:sz w:val="24"/>
              </w:rPr>
              <w:fldChar w:fldCharType="begin"/>
            </w:r>
            <w:r w:rsidR="006A5E63">
              <w:rPr>
                <w:b/>
                <w:bCs/>
              </w:rPr>
              <w:instrText xml:space="preserve"> NUMPAGES  </w:instrText>
            </w:r>
            <w:r w:rsidR="006A5E63">
              <w:rPr>
                <w:b/>
                <w:bCs/>
                <w:sz w:val="24"/>
              </w:rPr>
              <w:fldChar w:fldCharType="separate"/>
            </w:r>
            <w:r w:rsidR="001F6577">
              <w:rPr>
                <w:b/>
                <w:bCs/>
                <w:noProof/>
              </w:rPr>
              <w:t>23</w:t>
            </w:r>
            <w:r w:rsidR="006A5E63">
              <w:rPr>
                <w:b/>
                <w:bCs/>
                <w:sz w:val="24"/>
              </w:rPr>
              <w:fldChar w:fldCharType="end"/>
            </w:r>
          </w:sdtContent>
        </w:sdt>
      </w:sdtContent>
    </w:sdt>
  </w:p>
  <w:p w14:paraId="2407BB9E" w14:textId="77777777" w:rsidR="006A5E63" w:rsidRDefault="006A5E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003AE" w14:textId="5B62D175" w:rsidR="002F534E" w:rsidRDefault="00DB6375" w:rsidP="00DB6375">
    <w:pPr>
      <w:tabs>
        <w:tab w:val="center" w:pos="4536"/>
        <w:tab w:val="right" w:pos="9070"/>
      </w:tabs>
      <w:rPr>
        <w:rFonts w:ascii="Calibri" w:hAnsi="Calibri" w:cs="Calibri"/>
        <w:color w:val="1B365D"/>
        <w:sz w:val="20"/>
        <w:lang w:eastAsia="en-AU"/>
      </w:rPr>
    </w:pPr>
    <w:r>
      <w:rPr>
        <w:noProof/>
      </w:rPr>
      <mc:AlternateContent>
        <mc:Choice Requires="wps">
          <w:drawing>
            <wp:anchor distT="0" distB="0" distL="114300" distR="114300" simplePos="0" relativeHeight="251658241" behindDoc="0" locked="0" layoutInCell="1" allowOverlap="1" wp14:anchorId="226330A7" wp14:editId="790A4F91">
              <wp:simplePos x="0" y="0"/>
              <wp:positionH relativeFrom="page">
                <wp:align>right</wp:align>
              </wp:positionH>
              <wp:positionV relativeFrom="paragraph">
                <wp:posOffset>-150495</wp:posOffset>
              </wp:positionV>
              <wp:extent cx="882015" cy="882015"/>
              <wp:effectExtent l="0" t="0" r="0" b="0"/>
              <wp:wrapNone/>
              <wp:docPr id="1" name="Right Tri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882015" cy="882015"/>
                      </a:xfrm>
                      <a:prstGeom prst="rtTriangle">
                        <a:avLst/>
                      </a:prstGeom>
                      <a:solidFill>
                        <a:srgbClr val="9BCBEB">
                          <a:alpha val="30196"/>
                        </a:srgb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Overflow="clip" horzOverflow="clip" vert="horz" wrap="square" lIns="91440" tIns="45720" rIns="91440" bIns="45720" anchor="ctr" anchorCtr="0" upright="1">
                      <a:noAutofit/>
                    </wps:bodyPr>
                  </wps:wsp>
                </a:graphicData>
              </a:graphic>
            </wp:anchor>
          </w:drawing>
        </mc:Choice>
        <mc:Fallback xmlns:w16cei="http://schemas.microsoft.com/office/word/2026/wordml/cei">
          <w:pict>
            <v:shapetype w14:anchorId="2AE85BCB" id="_x0000_t6" coordsize="21600,21600" o:spt="6" path="m,l,21600r21600,xe">
              <v:stroke joinstyle="miter"/>
              <v:path gradientshapeok="t" o:connecttype="custom" o:connectlocs="0,0;0,10800;0,21600;10800,21600;21600,21600;10800,10800" textboxrect="1800,12600,12600,19800"/>
            </v:shapetype>
            <v:shape id="Right Triangle 3" o:spid="_x0000_s1026" type="#_x0000_t6" style="position:absolute;margin-left:18.25pt;margin-top:-11.85pt;width:69.45pt;height:69.45pt;flip:x;z-index:251658241;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" fillcolor="#9bcbeb" stroked="f" strokeweight="2pt">
              <v:fill opacity="19789f"/>
              <w10:wrap anchorx="page"/>
            </v:shape>
          </w:pict>
        </mc:Fallback>
      </mc:AlternateContent>
    </w:r>
    <w:r w:rsidR="002F534E">
      <w:rPr>
        <w:rFonts w:cs="Calibri"/>
        <w:color w:val="1B365D"/>
      </w:rPr>
      <w:t>www.fairwork.gov.au | Fair Work Infoline: 13 13 94 | ABN: 43 884 188 232</w:t>
    </w:r>
  </w:p>
  <w:p w14:paraId="6576E99E" w14:textId="0740C8C5" w:rsidR="006A5E63" w:rsidRPr="002F534E" w:rsidRDefault="006A5E63" w:rsidP="002F534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0496C" w14:textId="77777777" w:rsidR="007E0A5D" w:rsidRDefault="007E0A5D">
      <w:r>
        <w:separator/>
      </w:r>
    </w:p>
  </w:footnote>
  <w:footnote w:type="continuationSeparator" w:id="0">
    <w:p w14:paraId="1F617566" w14:textId="77777777" w:rsidR="007E0A5D" w:rsidRDefault="007E0A5D">
      <w:r>
        <w:continuationSeparator/>
      </w:r>
    </w:p>
  </w:footnote>
  <w:footnote w:type="continuationNotice" w:id="1">
    <w:p w14:paraId="7F3A6953" w14:textId="77777777" w:rsidR="007E0A5D" w:rsidRDefault="007E0A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F1714" w14:textId="1E1479B7" w:rsidR="006A5E63" w:rsidRPr="006615E0" w:rsidRDefault="003577D9" w:rsidP="005E6E00">
    <w:pPr>
      <w:tabs>
        <w:tab w:val="center" w:pos="4820"/>
        <w:tab w:val="right" w:pos="9639"/>
      </w:tabs>
      <w:ind w:left="-851"/>
      <w:rPr>
        <w:rFonts w:cs="HelveticaNeue-Light"/>
        <w:color w:val="000000"/>
        <w:sz w:val="32"/>
        <w:szCs w:val="44"/>
      </w:rPr>
    </w:pPr>
    <w:r>
      <w:rPr>
        <w:rFonts w:cs="HelveticaNeue-Light"/>
        <w:noProof/>
        <w:color w:val="000000"/>
        <w:sz w:val="32"/>
        <w:szCs w:val="44"/>
      </w:rPr>
      <mc:AlternateContent>
        <mc:Choice Requires="wpg">
          <w:drawing>
            <wp:anchor distT="0" distB="0" distL="114300" distR="114300" simplePos="0" relativeHeight="251658240" behindDoc="0" locked="0" layoutInCell="1" allowOverlap="1" wp14:anchorId="1CD0F6FA" wp14:editId="42E0C268">
              <wp:simplePos x="0" y="0"/>
              <wp:positionH relativeFrom="page">
                <wp:posOffset>9525</wp:posOffset>
              </wp:positionH>
              <wp:positionV relativeFrom="paragraph">
                <wp:posOffset>-170815</wp:posOffset>
              </wp:positionV>
              <wp:extent cx="7548880" cy="103124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8880" cy="1031240"/>
                        <a:chOff x="9525" y="19050"/>
                        <a:chExt cx="7548880" cy="1031240"/>
                      </a:xfrm>
                    </wpg:grpSpPr>
                    <wps:wsp>
                      <wps:cNvPr id="3" name="Rectangle 2"/>
                      <wps:cNvSpPr/>
                      <wps:spPr>
                        <a:xfrm>
                          <a:off x="9525" y="19050"/>
                          <a:ext cx="7548880" cy="1031240"/>
                        </a:xfrm>
                        <a:prstGeom prst="rect">
                          <a:avLst/>
                        </a:prstGeom>
                        <a:solidFill>
                          <a:srgbClr val="1B365D"/>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Picture 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318977" y="276447"/>
                          <a:ext cx="2971165" cy="541655"/>
                        </a:xfrm>
                        <a:prstGeom prst="rect">
                          <a:avLst/>
                        </a:prstGeom>
                        <a:noFill/>
                        <a:ln>
                          <a:noFill/>
                        </a:ln>
                        <a:effectLst/>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57BE5BF" id="Group 16" o:spid="_x0000_s1026" style="position:absolute;margin-left:.75pt;margin-top:-13.45pt;width:594.4pt;height:81.2pt;z-index:251658240;mso-position-horizontal-relative:page" coordorigin="95,190" coordsize="75488,10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">
              <v:rect id="Rectangle 2" o:spid="_x0000_s1027" style="position:absolute;left:95;top:190;width:75489;height:103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" fillcolor="#1b365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3189;top:2764;width:29712;height:5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">
                <v:imagedata r:id="rId2" o:title=""/>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3443"/>
    <w:multiLevelType w:val="multilevel"/>
    <w:tmpl w:val="1B1A2030"/>
    <w:lvl w:ilvl="0">
      <w:start w:val="1"/>
      <w:numFmt w:val="decimal"/>
      <w:lvlText w:val="%1."/>
      <w:lvlJc w:val="left"/>
      <w:pPr>
        <w:tabs>
          <w:tab w:val="num" w:pos="786"/>
        </w:tabs>
        <w:ind w:left="786" w:hanging="360"/>
      </w:pPr>
      <w:rPr>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1E657DB"/>
    <w:multiLevelType w:val="hybridMultilevel"/>
    <w:tmpl w:val="6E563542"/>
    <w:lvl w:ilvl="0" w:tplc="7924FDF8">
      <w:numFmt w:val="bullet"/>
      <w:lvlText w:val=""/>
      <w:lvlJc w:val="left"/>
      <w:pPr>
        <w:ind w:left="-1224" w:hanging="358"/>
      </w:pPr>
      <w:rPr>
        <w:rFonts w:ascii="Symbol" w:eastAsia="Symbol" w:hAnsi="Symbol" w:cs="Symbol" w:hint="default"/>
        <w:b w:val="0"/>
        <w:bCs w:val="0"/>
        <w:i w:val="0"/>
        <w:iCs w:val="0"/>
        <w:w w:val="100"/>
        <w:sz w:val="24"/>
        <w:szCs w:val="24"/>
        <w:lang w:val="en-US" w:eastAsia="en-US" w:bidi="ar-SA"/>
      </w:rPr>
    </w:lvl>
    <w:lvl w:ilvl="1" w:tplc="DA0809AA">
      <w:numFmt w:val="bullet"/>
      <w:lvlText w:val="o"/>
      <w:lvlJc w:val="left"/>
      <w:pPr>
        <w:ind w:left="-794" w:hanging="358"/>
      </w:pPr>
      <w:rPr>
        <w:rFonts w:ascii="Courier New" w:eastAsia="Courier New" w:hAnsi="Courier New" w:cs="Courier New" w:hint="default"/>
        <w:b w:val="0"/>
        <w:bCs w:val="0"/>
        <w:i w:val="0"/>
        <w:iCs w:val="0"/>
        <w:w w:val="100"/>
        <w:sz w:val="24"/>
        <w:szCs w:val="24"/>
        <w:lang w:val="en-US" w:eastAsia="en-US" w:bidi="ar-SA"/>
      </w:rPr>
    </w:lvl>
    <w:lvl w:ilvl="2" w:tplc="4342B26C">
      <w:numFmt w:val="bullet"/>
      <w:lvlText w:val="•"/>
      <w:lvlJc w:val="left"/>
      <w:pPr>
        <w:ind w:left="128" w:hanging="358"/>
      </w:pPr>
      <w:rPr>
        <w:rFonts w:hint="default"/>
        <w:lang w:val="en-US" w:eastAsia="en-US" w:bidi="ar-SA"/>
      </w:rPr>
    </w:lvl>
    <w:lvl w:ilvl="3" w:tplc="71846F1E">
      <w:numFmt w:val="bullet"/>
      <w:lvlText w:val="•"/>
      <w:lvlJc w:val="left"/>
      <w:pPr>
        <w:ind w:left="1058" w:hanging="358"/>
      </w:pPr>
      <w:rPr>
        <w:rFonts w:hint="default"/>
        <w:lang w:val="en-US" w:eastAsia="en-US" w:bidi="ar-SA"/>
      </w:rPr>
    </w:lvl>
    <w:lvl w:ilvl="4" w:tplc="56EADE72">
      <w:numFmt w:val="bullet"/>
      <w:lvlText w:val="•"/>
      <w:lvlJc w:val="left"/>
      <w:pPr>
        <w:ind w:left="1987" w:hanging="358"/>
      </w:pPr>
      <w:rPr>
        <w:rFonts w:hint="default"/>
        <w:lang w:val="en-US" w:eastAsia="en-US" w:bidi="ar-SA"/>
      </w:rPr>
    </w:lvl>
    <w:lvl w:ilvl="5" w:tplc="571EABBC">
      <w:numFmt w:val="bullet"/>
      <w:lvlText w:val="•"/>
      <w:lvlJc w:val="left"/>
      <w:pPr>
        <w:ind w:left="2917" w:hanging="358"/>
      </w:pPr>
      <w:rPr>
        <w:rFonts w:hint="default"/>
        <w:lang w:val="en-US" w:eastAsia="en-US" w:bidi="ar-SA"/>
      </w:rPr>
    </w:lvl>
    <w:lvl w:ilvl="6" w:tplc="B96E311E">
      <w:numFmt w:val="bullet"/>
      <w:lvlText w:val="•"/>
      <w:lvlJc w:val="left"/>
      <w:pPr>
        <w:ind w:left="3847" w:hanging="358"/>
      </w:pPr>
      <w:rPr>
        <w:rFonts w:hint="default"/>
        <w:lang w:val="en-US" w:eastAsia="en-US" w:bidi="ar-SA"/>
      </w:rPr>
    </w:lvl>
    <w:lvl w:ilvl="7" w:tplc="CD72210A">
      <w:numFmt w:val="bullet"/>
      <w:lvlText w:val="•"/>
      <w:lvlJc w:val="left"/>
      <w:pPr>
        <w:ind w:left="4776" w:hanging="358"/>
      </w:pPr>
      <w:rPr>
        <w:rFonts w:hint="default"/>
        <w:lang w:val="en-US" w:eastAsia="en-US" w:bidi="ar-SA"/>
      </w:rPr>
    </w:lvl>
    <w:lvl w:ilvl="8" w:tplc="C396D5EE">
      <w:numFmt w:val="bullet"/>
      <w:lvlText w:val="•"/>
      <w:lvlJc w:val="left"/>
      <w:pPr>
        <w:ind w:left="5706" w:hanging="358"/>
      </w:pPr>
      <w:rPr>
        <w:rFonts w:hint="default"/>
        <w:lang w:val="en-US" w:eastAsia="en-US" w:bidi="ar-SA"/>
      </w:rPr>
    </w:lvl>
  </w:abstractNum>
  <w:abstractNum w:abstractNumId="2" w15:restartNumberingAfterBreak="0">
    <w:nsid w:val="18104F1A"/>
    <w:multiLevelType w:val="hybridMultilevel"/>
    <w:tmpl w:val="C9B4826A"/>
    <w:lvl w:ilvl="0" w:tplc="0C09001B">
      <w:start w:val="1"/>
      <w:numFmt w:val="lowerRoman"/>
      <w:lvlText w:val="%1."/>
      <w:lvlJc w:val="right"/>
      <w:pPr>
        <w:ind w:left="2160" w:hanging="18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E833BFD"/>
    <w:multiLevelType w:val="multilevel"/>
    <w:tmpl w:val="DE02731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1FC157EB"/>
    <w:multiLevelType w:val="hybridMultilevel"/>
    <w:tmpl w:val="772A051C"/>
    <w:lvl w:ilvl="0" w:tplc="0C090019">
      <w:start w:val="1"/>
      <w:numFmt w:val="lowerLetter"/>
      <w:lvlText w:val="%1."/>
      <w:lvlJc w:val="left"/>
      <w:pPr>
        <w:ind w:left="840" w:hanging="360"/>
      </w:pPr>
      <w:rPr>
        <w:rFonts w:hint="default"/>
        <w:b w:val="0"/>
        <w:bCs w:val="0"/>
        <w:i w:val="0"/>
        <w:iCs w:val="0"/>
        <w:w w:val="100"/>
        <w:sz w:val="24"/>
        <w:szCs w:val="24"/>
        <w:lang w:val="en-US" w:eastAsia="en-US" w:bidi="ar-SA"/>
      </w:rPr>
    </w:lvl>
    <w:lvl w:ilvl="1" w:tplc="FFFFFFFF">
      <w:numFmt w:val="bullet"/>
      <w:lvlText w:val="•"/>
      <w:lvlJc w:val="left"/>
      <w:pPr>
        <w:ind w:left="1682" w:hanging="360"/>
      </w:pPr>
      <w:rPr>
        <w:rFonts w:hint="default"/>
        <w:lang w:val="en-US" w:eastAsia="en-US" w:bidi="ar-SA"/>
      </w:rPr>
    </w:lvl>
    <w:lvl w:ilvl="2" w:tplc="FFFFFFFF">
      <w:numFmt w:val="bullet"/>
      <w:lvlText w:val="•"/>
      <w:lvlJc w:val="left"/>
      <w:pPr>
        <w:ind w:left="2525" w:hanging="360"/>
      </w:pPr>
      <w:rPr>
        <w:rFonts w:hint="default"/>
        <w:lang w:val="en-US" w:eastAsia="en-US" w:bidi="ar-SA"/>
      </w:rPr>
    </w:lvl>
    <w:lvl w:ilvl="3" w:tplc="FFFFFFFF">
      <w:numFmt w:val="bullet"/>
      <w:lvlText w:val="•"/>
      <w:lvlJc w:val="left"/>
      <w:pPr>
        <w:ind w:left="3367" w:hanging="360"/>
      </w:pPr>
      <w:rPr>
        <w:rFonts w:hint="default"/>
        <w:lang w:val="en-US" w:eastAsia="en-US" w:bidi="ar-SA"/>
      </w:rPr>
    </w:lvl>
    <w:lvl w:ilvl="4" w:tplc="FFFFFFFF">
      <w:numFmt w:val="bullet"/>
      <w:lvlText w:val="•"/>
      <w:lvlJc w:val="left"/>
      <w:pPr>
        <w:ind w:left="4210" w:hanging="360"/>
      </w:pPr>
      <w:rPr>
        <w:rFonts w:hint="default"/>
        <w:lang w:val="en-US" w:eastAsia="en-US" w:bidi="ar-SA"/>
      </w:rPr>
    </w:lvl>
    <w:lvl w:ilvl="5" w:tplc="FFFFFFFF">
      <w:numFmt w:val="bullet"/>
      <w:lvlText w:val="•"/>
      <w:lvlJc w:val="left"/>
      <w:pPr>
        <w:ind w:left="5053" w:hanging="360"/>
      </w:pPr>
      <w:rPr>
        <w:rFonts w:hint="default"/>
        <w:lang w:val="en-US" w:eastAsia="en-US" w:bidi="ar-SA"/>
      </w:rPr>
    </w:lvl>
    <w:lvl w:ilvl="6" w:tplc="FFFFFFFF">
      <w:numFmt w:val="bullet"/>
      <w:lvlText w:val="•"/>
      <w:lvlJc w:val="left"/>
      <w:pPr>
        <w:ind w:left="5895" w:hanging="360"/>
      </w:pPr>
      <w:rPr>
        <w:rFonts w:hint="default"/>
        <w:lang w:val="en-US" w:eastAsia="en-US" w:bidi="ar-SA"/>
      </w:rPr>
    </w:lvl>
    <w:lvl w:ilvl="7" w:tplc="FFFFFFFF">
      <w:numFmt w:val="bullet"/>
      <w:lvlText w:val="•"/>
      <w:lvlJc w:val="left"/>
      <w:pPr>
        <w:ind w:left="6738" w:hanging="360"/>
      </w:pPr>
      <w:rPr>
        <w:rFonts w:hint="default"/>
        <w:lang w:val="en-US" w:eastAsia="en-US" w:bidi="ar-SA"/>
      </w:rPr>
    </w:lvl>
    <w:lvl w:ilvl="8" w:tplc="FFFFFFFF">
      <w:numFmt w:val="bullet"/>
      <w:lvlText w:val="•"/>
      <w:lvlJc w:val="left"/>
      <w:pPr>
        <w:ind w:left="7581" w:hanging="360"/>
      </w:pPr>
      <w:rPr>
        <w:rFonts w:hint="default"/>
        <w:lang w:val="en-US" w:eastAsia="en-US" w:bidi="ar-SA"/>
      </w:rPr>
    </w:lvl>
  </w:abstractNum>
  <w:abstractNum w:abstractNumId="5" w15:restartNumberingAfterBreak="0">
    <w:nsid w:val="22083FF7"/>
    <w:multiLevelType w:val="hybridMultilevel"/>
    <w:tmpl w:val="717AF896"/>
    <w:lvl w:ilvl="0" w:tplc="E4BEF326">
      <w:start w:val="13"/>
      <w:numFmt w:val="decimal"/>
      <w:lvlText w:val="%1."/>
      <w:lvlJc w:val="left"/>
      <w:pPr>
        <w:ind w:left="720" w:hanging="360"/>
      </w:pPr>
      <w:rPr>
        <w:rFonts w:hint="default"/>
        <w:b w:val="0"/>
        <w:bCs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6455C6C"/>
    <w:multiLevelType w:val="hybridMultilevel"/>
    <w:tmpl w:val="EED2A0B8"/>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 w15:restartNumberingAfterBreak="0">
    <w:nsid w:val="26653BA4"/>
    <w:multiLevelType w:val="hybridMultilevel"/>
    <w:tmpl w:val="6AAE2B92"/>
    <w:lvl w:ilvl="0" w:tplc="0EB462D2">
      <w:start w:val="1"/>
      <w:numFmt w:val="lowerLetter"/>
      <w:lvlText w:val="%1."/>
      <w:lvlJc w:val="left"/>
      <w:pPr>
        <w:ind w:left="1353" w:hanging="360"/>
      </w:pPr>
      <w:rPr>
        <w:rFonts w:asciiTheme="minorHAnsi" w:eastAsia="Times New Roman" w:hAnsiTheme="minorHAnsi" w:cstheme="minorBidi"/>
      </w:rPr>
    </w:lvl>
    <w:lvl w:ilvl="1" w:tplc="0C090019" w:tentative="1">
      <w:start w:val="1"/>
      <w:numFmt w:val="lowerLetter"/>
      <w:lvlText w:val="%2."/>
      <w:lvlJc w:val="left"/>
      <w:pPr>
        <w:ind w:left="2073" w:hanging="360"/>
      </w:pPr>
    </w:lvl>
    <w:lvl w:ilvl="2" w:tplc="0C09001B" w:tentative="1">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abstractNum w:abstractNumId="8" w15:restartNumberingAfterBreak="0">
    <w:nsid w:val="2AA3789A"/>
    <w:multiLevelType w:val="hybridMultilevel"/>
    <w:tmpl w:val="C82CF4C8"/>
    <w:lvl w:ilvl="0" w:tplc="259E73C8">
      <w:start w:val="1"/>
      <w:numFmt w:val="bullet"/>
      <w:pStyle w:val="Dotpoin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A92355"/>
    <w:multiLevelType w:val="hybridMultilevel"/>
    <w:tmpl w:val="4494614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3700274D"/>
    <w:multiLevelType w:val="hybridMultilevel"/>
    <w:tmpl w:val="6AAE2B92"/>
    <w:lvl w:ilvl="0" w:tplc="FFFFFFFF">
      <w:start w:val="1"/>
      <w:numFmt w:val="lowerLetter"/>
      <w:lvlText w:val="%1."/>
      <w:lvlJc w:val="left"/>
      <w:pPr>
        <w:ind w:left="1069" w:hanging="360"/>
      </w:pPr>
      <w:rPr>
        <w:rFonts w:asciiTheme="minorHAnsi" w:eastAsia="Times New Roman" w:hAnsiTheme="minorHAnsi" w:cstheme="minorBidi"/>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 w15:restartNumberingAfterBreak="0">
    <w:nsid w:val="39704DCC"/>
    <w:multiLevelType w:val="multilevel"/>
    <w:tmpl w:val="3EEC2CE2"/>
    <w:lvl w:ilvl="0">
      <w:start w:val="1"/>
      <w:numFmt w:val="upperLetter"/>
      <w:pStyle w:val="FWOheaderlevel1"/>
      <w:lvlText w:val="%1."/>
      <w:lvlJc w:val="left"/>
      <w:pPr>
        <w:ind w:left="567" w:hanging="567"/>
      </w:pPr>
      <w:rPr>
        <w:rFonts w:hint="default"/>
      </w:rPr>
    </w:lvl>
    <w:lvl w:ilvl="1">
      <w:start w:val="1"/>
      <w:numFmt w:val="decimal"/>
      <w:lvlRestart w:val="0"/>
      <w:pStyle w:val="FWOparagraphlevel1"/>
      <w:lvlText w:val="%2."/>
      <w:lvlJc w:val="left"/>
      <w:pPr>
        <w:ind w:left="567" w:hanging="567"/>
      </w:pPr>
      <w:rPr>
        <w:rFonts w:hint="default"/>
        <w:b w:val="0"/>
        <w:sz w:val="22"/>
        <w:szCs w:val="22"/>
      </w:rPr>
    </w:lvl>
    <w:lvl w:ilvl="2">
      <w:start w:val="1"/>
      <w:numFmt w:val="lowerLetter"/>
      <w:pStyle w:val="FWOparagraphlevel2"/>
      <w:lvlText w:val="(%3)"/>
      <w:lvlJc w:val="left"/>
      <w:pPr>
        <w:ind w:left="1134" w:hanging="567"/>
      </w:pPr>
      <w:rPr>
        <w:rFonts w:hint="default"/>
        <w:b w:val="0"/>
        <w:i w:val="0"/>
      </w:rPr>
    </w:lvl>
    <w:lvl w:ilvl="3">
      <w:start w:val="1"/>
      <w:numFmt w:val="lowerRoman"/>
      <w:pStyle w:val="FWOparagraphlevel3"/>
      <w:lvlText w:val="(%4)"/>
      <w:lvlJc w:val="left"/>
      <w:pPr>
        <w:ind w:left="1560" w:hanging="567"/>
      </w:pPr>
      <w:rPr>
        <w:rFonts w:hint="default"/>
        <w:i w:val="0"/>
      </w:rPr>
    </w:lvl>
    <w:lvl w:ilvl="4">
      <w:start w:val="1"/>
      <w:numFmt w:val="upperLetter"/>
      <w:pStyle w:val="FWOparagraphlevel4"/>
      <w:lvlText w:val="(%5)"/>
      <w:lvlJc w:val="left"/>
      <w:pPr>
        <w:ind w:left="2411" w:hanging="567"/>
      </w:pPr>
      <w:rPr>
        <w:rFonts w:ascii="Arial" w:eastAsia="Calibri" w:hAnsi="Arial" w:cs="Arial"/>
      </w:rPr>
    </w:lvl>
    <w:lvl w:ilvl="5">
      <w:start w:val="1"/>
      <w:numFmt w:val="none"/>
      <w:isLgl/>
      <w:lvlText w:val="(I)"/>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12" w15:restartNumberingAfterBreak="0">
    <w:nsid w:val="3FA84602"/>
    <w:multiLevelType w:val="hybridMultilevel"/>
    <w:tmpl w:val="6AAE2B92"/>
    <w:lvl w:ilvl="0" w:tplc="FFFFFFFF">
      <w:start w:val="1"/>
      <w:numFmt w:val="lowerLetter"/>
      <w:lvlText w:val="%1."/>
      <w:lvlJc w:val="left"/>
      <w:pPr>
        <w:ind w:left="1353" w:hanging="360"/>
      </w:pPr>
      <w:rPr>
        <w:rFonts w:asciiTheme="minorHAnsi" w:eastAsia="Times New Roman" w:hAnsiTheme="minorHAnsi" w:cstheme="minorBidi"/>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3" w15:restartNumberingAfterBreak="0">
    <w:nsid w:val="4A5F68DF"/>
    <w:multiLevelType w:val="hybridMultilevel"/>
    <w:tmpl w:val="4494614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53715517"/>
    <w:multiLevelType w:val="hybridMultilevel"/>
    <w:tmpl w:val="36E8DFD8"/>
    <w:lvl w:ilvl="0" w:tplc="F802311E">
      <w:start w:val="11"/>
      <w:numFmt w:val="decimal"/>
      <w:lvlText w:val="%1."/>
      <w:lvlJc w:val="left"/>
      <w:pPr>
        <w:ind w:left="644"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46D1615"/>
    <w:multiLevelType w:val="hybridMultilevel"/>
    <w:tmpl w:val="BA644688"/>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6" w15:restartNumberingAfterBreak="0">
    <w:nsid w:val="58613898"/>
    <w:multiLevelType w:val="hybridMultilevel"/>
    <w:tmpl w:val="6FDE26A8"/>
    <w:lvl w:ilvl="0" w:tplc="454A8118">
      <w:start w:val="1"/>
      <w:numFmt w:val="bullet"/>
      <w:lvlText w:val=""/>
      <w:lvlJc w:val="left"/>
      <w:pPr>
        <w:ind w:left="720" w:hanging="360"/>
      </w:pPr>
      <w:rPr>
        <w:rFonts w:ascii="Symbol" w:hAnsi="Symbol" w:hint="default"/>
        <w:sz w:val="20"/>
        <w:szCs w:val="20"/>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64612A2D"/>
    <w:multiLevelType w:val="hybridMultilevel"/>
    <w:tmpl w:val="6AAE2B92"/>
    <w:lvl w:ilvl="0" w:tplc="FFFFFFFF">
      <w:start w:val="1"/>
      <w:numFmt w:val="lowerLetter"/>
      <w:lvlText w:val="%1."/>
      <w:lvlJc w:val="left"/>
      <w:pPr>
        <w:ind w:left="1069" w:hanging="360"/>
      </w:pPr>
      <w:rPr>
        <w:rFonts w:asciiTheme="minorHAnsi" w:eastAsia="Times New Roman" w:hAnsiTheme="minorHAnsi" w:cstheme="minorBidi"/>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8" w15:restartNumberingAfterBreak="0">
    <w:nsid w:val="66620EAF"/>
    <w:multiLevelType w:val="hybridMultilevel"/>
    <w:tmpl w:val="4494614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68473DC1"/>
    <w:multiLevelType w:val="hybridMultilevel"/>
    <w:tmpl w:val="D92E54EA"/>
    <w:lvl w:ilvl="0" w:tplc="EC145C1A">
      <w:start w:val="1"/>
      <w:numFmt w:val="bullet"/>
      <w:pStyle w:val="Dotpointtable"/>
      <w:lvlText w:val=""/>
      <w:lvlJc w:val="left"/>
      <w:pPr>
        <w:tabs>
          <w:tab w:val="num" w:pos="595"/>
        </w:tabs>
        <w:ind w:left="595" w:hanging="283"/>
      </w:pPr>
      <w:rPr>
        <w:rFonts w:ascii="Symbol" w:hAnsi="Symbol" w:hint="default"/>
      </w:rPr>
    </w:lvl>
    <w:lvl w:ilvl="1" w:tplc="0C090003" w:tentative="1">
      <w:start w:val="1"/>
      <w:numFmt w:val="bullet"/>
      <w:lvlText w:val="o"/>
      <w:lvlJc w:val="left"/>
      <w:pPr>
        <w:tabs>
          <w:tab w:val="num" w:pos="1468"/>
        </w:tabs>
        <w:ind w:left="1468" w:hanging="360"/>
      </w:pPr>
      <w:rPr>
        <w:rFonts w:ascii="Courier New" w:hAnsi="Courier New" w:cs="Courier New" w:hint="default"/>
      </w:rPr>
    </w:lvl>
    <w:lvl w:ilvl="2" w:tplc="0C090005" w:tentative="1">
      <w:start w:val="1"/>
      <w:numFmt w:val="bullet"/>
      <w:lvlText w:val=""/>
      <w:lvlJc w:val="left"/>
      <w:pPr>
        <w:tabs>
          <w:tab w:val="num" w:pos="2188"/>
        </w:tabs>
        <w:ind w:left="2188" w:hanging="360"/>
      </w:pPr>
      <w:rPr>
        <w:rFonts w:ascii="Wingdings" w:hAnsi="Wingdings" w:hint="default"/>
      </w:rPr>
    </w:lvl>
    <w:lvl w:ilvl="3" w:tplc="0C090001" w:tentative="1">
      <w:start w:val="1"/>
      <w:numFmt w:val="bullet"/>
      <w:lvlText w:val=""/>
      <w:lvlJc w:val="left"/>
      <w:pPr>
        <w:tabs>
          <w:tab w:val="num" w:pos="2908"/>
        </w:tabs>
        <w:ind w:left="2908" w:hanging="360"/>
      </w:pPr>
      <w:rPr>
        <w:rFonts w:ascii="Symbol" w:hAnsi="Symbol" w:hint="default"/>
      </w:rPr>
    </w:lvl>
    <w:lvl w:ilvl="4" w:tplc="0C090003" w:tentative="1">
      <w:start w:val="1"/>
      <w:numFmt w:val="bullet"/>
      <w:lvlText w:val="o"/>
      <w:lvlJc w:val="left"/>
      <w:pPr>
        <w:tabs>
          <w:tab w:val="num" w:pos="3628"/>
        </w:tabs>
        <w:ind w:left="3628" w:hanging="360"/>
      </w:pPr>
      <w:rPr>
        <w:rFonts w:ascii="Courier New" w:hAnsi="Courier New" w:cs="Courier New" w:hint="default"/>
      </w:rPr>
    </w:lvl>
    <w:lvl w:ilvl="5" w:tplc="0C090005" w:tentative="1">
      <w:start w:val="1"/>
      <w:numFmt w:val="bullet"/>
      <w:lvlText w:val=""/>
      <w:lvlJc w:val="left"/>
      <w:pPr>
        <w:tabs>
          <w:tab w:val="num" w:pos="4348"/>
        </w:tabs>
        <w:ind w:left="4348" w:hanging="360"/>
      </w:pPr>
      <w:rPr>
        <w:rFonts w:ascii="Wingdings" w:hAnsi="Wingdings" w:hint="default"/>
      </w:rPr>
    </w:lvl>
    <w:lvl w:ilvl="6" w:tplc="0C090001" w:tentative="1">
      <w:start w:val="1"/>
      <w:numFmt w:val="bullet"/>
      <w:lvlText w:val=""/>
      <w:lvlJc w:val="left"/>
      <w:pPr>
        <w:tabs>
          <w:tab w:val="num" w:pos="5068"/>
        </w:tabs>
        <w:ind w:left="5068" w:hanging="360"/>
      </w:pPr>
      <w:rPr>
        <w:rFonts w:ascii="Symbol" w:hAnsi="Symbol" w:hint="default"/>
      </w:rPr>
    </w:lvl>
    <w:lvl w:ilvl="7" w:tplc="0C090003" w:tentative="1">
      <w:start w:val="1"/>
      <w:numFmt w:val="bullet"/>
      <w:lvlText w:val="o"/>
      <w:lvlJc w:val="left"/>
      <w:pPr>
        <w:tabs>
          <w:tab w:val="num" w:pos="5788"/>
        </w:tabs>
        <w:ind w:left="5788" w:hanging="360"/>
      </w:pPr>
      <w:rPr>
        <w:rFonts w:ascii="Courier New" w:hAnsi="Courier New" w:cs="Courier New" w:hint="default"/>
      </w:rPr>
    </w:lvl>
    <w:lvl w:ilvl="8" w:tplc="0C090005" w:tentative="1">
      <w:start w:val="1"/>
      <w:numFmt w:val="bullet"/>
      <w:lvlText w:val=""/>
      <w:lvlJc w:val="left"/>
      <w:pPr>
        <w:tabs>
          <w:tab w:val="num" w:pos="6508"/>
        </w:tabs>
        <w:ind w:left="6508" w:hanging="360"/>
      </w:pPr>
      <w:rPr>
        <w:rFonts w:ascii="Wingdings" w:hAnsi="Wingdings" w:hint="default"/>
      </w:rPr>
    </w:lvl>
  </w:abstractNum>
  <w:abstractNum w:abstractNumId="20" w15:restartNumberingAfterBreak="0">
    <w:nsid w:val="71CC795B"/>
    <w:multiLevelType w:val="hybridMultilevel"/>
    <w:tmpl w:val="4494614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72E34778"/>
    <w:multiLevelType w:val="hybridMultilevel"/>
    <w:tmpl w:val="4494614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771C4F1B"/>
    <w:multiLevelType w:val="hybridMultilevel"/>
    <w:tmpl w:val="39B411C2"/>
    <w:lvl w:ilvl="0" w:tplc="0C09000F">
      <w:start w:val="1"/>
      <w:numFmt w:val="bullet"/>
      <w:lvlText w:val=""/>
      <w:lvlJc w:val="left"/>
      <w:pPr>
        <w:tabs>
          <w:tab w:val="num" w:pos="567"/>
        </w:tabs>
        <w:ind w:left="567" w:hanging="283"/>
      </w:pPr>
      <w:rPr>
        <w:rFonts w:ascii="Symbol" w:hAnsi="Symbol" w:hint="default"/>
      </w:rPr>
    </w:lvl>
    <w:lvl w:ilvl="1" w:tplc="6D8E5254">
      <w:start w:val="1"/>
      <w:numFmt w:val="bullet"/>
      <w:pStyle w:val="Dotpoint2"/>
      <w:lvlText w:val="o"/>
      <w:lvlJc w:val="left"/>
      <w:pPr>
        <w:tabs>
          <w:tab w:val="num" w:pos="1440"/>
        </w:tabs>
        <w:ind w:left="1440" w:hanging="360"/>
      </w:pPr>
      <w:rPr>
        <w:rFonts w:ascii="Courier New" w:hAnsi="Courier New" w:cs="Courier New" w:hint="default"/>
      </w:rPr>
    </w:lvl>
    <w:lvl w:ilvl="2" w:tplc="0C09001B">
      <w:start w:val="1"/>
      <w:numFmt w:val="bullet"/>
      <w:lvlText w:val=""/>
      <w:lvlJc w:val="left"/>
      <w:pPr>
        <w:tabs>
          <w:tab w:val="num" w:pos="2160"/>
        </w:tabs>
        <w:ind w:left="2160" w:hanging="360"/>
      </w:pPr>
      <w:rPr>
        <w:rFonts w:ascii="Wingdings" w:hAnsi="Wingdings" w:hint="default"/>
      </w:rPr>
    </w:lvl>
    <w:lvl w:ilvl="3" w:tplc="0C09000F" w:tentative="1">
      <w:start w:val="1"/>
      <w:numFmt w:val="bullet"/>
      <w:lvlText w:val=""/>
      <w:lvlJc w:val="left"/>
      <w:pPr>
        <w:tabs>
          <w:tab w:val="num" w:pos="2880"/>
        </w:tabs>
        <w:ind w:left="2880" w:hanging="360"/>
      </w:pPr>
      <w:rPr>
        <w:rFonts w:ascii="Symbol" w:hAnsi="Symbol" w:hint="default"/>
      </w:rPr>
    </w:lvl>
    <w:lvl w:ilvl="4" w:tplc="0C090019" w:tentative="1">
      <w:start w:val="1"/>
      <w:numFmt w:val="bullet"/>
      <w:lvlText w:val="o"/>
      <w:lvlJc w:val="left"/>
      <w:pPr>
        <w:tabs>
          <w:tab w:val="num" w:pos="3600"/>
        </w:tabs>
        <w:ind w:left="3600" w:hanging="360"/>
      </w:pPr>
      <w:rPr>
        <w:rFonts w:ascii="Courier New" w:hAnsi="Courier New" w:cs="Courier New" w:hint="default"/>
      </w:rPr>
    </w:lvl>
    <w:lvl w:ilvl="5" w:tplc="0C09001B" w:tentative="1">
      <w:start w:val="1"/>
      <w:numFmt w:val="bullet"/>
      <w:lvlText w:val=""/>
      <w:lvlJc w:val="left"/>
      <w:pPr>
        <w:tabs>
          <w:tab w:val="num" w:pos="4320"/>
        </w:tabs>
        <w:ind w:left="4320" w:hanging="360"/>
      </w:pPr>
      <w:rPr>
        <w:rFonts w:ascii="Wingdings" w:hAnsi="Wingdings" w:hint="default"/>
      </w:rPr>
    </w:lvl>
    <w:lvl w:ilvl="6" w:tplc="0C09000F" w:tentative="1">
      <w:start w:val="1"/>
      <w:numFmt w:val="bullet"/>
      <w:lvlText w:val=""/>
      <w:lvlJc w:val="left"/>
      <w:pPr>
        <w:tabs>
          <w:tab w:val="num" w:pos="5040"/>
        </w:tabs>
        <w:ind w:left="5040" w:hanging="360"/>
      </w:pPr>
      <w:rPr>
        <w:rFonts w:ascii="Symbol" w:hAnsi="Symbol" w:hint="default"/>
      </w:rPr>
    </w:lvl>
    <w:lvl w:ilvl="7" w:tplc="0C090019" w:tentative="1">
      <w:start w:val="1"/>
      <w:numFmt w:val="bullet"/>
      <w:lvlText w:val="o"/>
      <w:lvlJc w:val="left"/>
      <w:pPr>
        <w:tabs>
          <w:tab w:val="num" w:pos="5760"/>
        </w:tabs>
        <w:ind w:left="5760" w:hanging="360"/>
      </w:pPr>
      <w:rPr>
        <w:rFonts w:ascii="Courier New" w:hAnsi="Courier New" w:cs="Courier New" w:hint="default"/>
      </w:rPr>
    </w:lvl>
    <w:lvl w:ilvl="8" w:tplc="0C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9DF32A8"/>
    <w:multiLevelType w:val="hybridMultilevel"/>
    <w:tmpl w:val="C9B4826A"/>
    <w:lvl w:ilvl="0" w:tplc="FFFFFFFF">
      <w:start w:val="1"/>
      <w:numFmt w:val="lowerRoman"/>
      <w:lvlText w:val="%1."/>
      <w:lvlJc w:val="right"/>
      <w:pPr>
        <w:ind w:left="2160"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A6E2472"/>
    <w:multiLevelType w:val="hybridMultilevel"/>
    <w:tmpl w:val="6AAE2B92"/>
    <w:lvl w:ilvl="0" w:tplc="FFFFFFFF">
      <w:start w:val="1"/>
      <w:numFmt w:val="lowerLetter"/>
      <w:lvlText w:val="%1."/>
      <w:lvlJc w:val="left"/>
      <w:pPr>
        <w:ind w:left="1353" w:hanging="360"/>
      </w:pPr>
      <w:rPr>
        <w:rFonts w:asciiTheme="minorHAnsi" w:eastAsia="Times New Roman" w:hAnsiTheme="minorHAnsi" w:cstheme="minorBidi"/>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5" w15:restartNumberingAfterBreak="0">
    <w:nsid w:val="7DA31F3E"/>
    <w:multiLevelType w:val="hybridMultilevel"/>
    <w:tmpl w:val="F4C6D2B2"/>
    <w:lvl w:ilvl="0" w:tplc="CDD29070">
      <w:start w:val="1"/>
      <w:numFmt w:val="decimal"/>
      <w:lvlText w:val="%1."/>
      <w:lvlJc w:val="left"/>
      <w:pPr>
        <w:ind w:left="360" w:hanging="360"/>
      </w:pPr>
      <w:rPr>
        <w:rFonts w:hint="default"/>
        <w:b w:val="0"/>
        <w:bCs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97317039">
    <w:abstractNumId w:val="8"/>
  </w:num>
  <w:num w:numId="2" w16cid:durableId="692808591">
    <w:abstractNumId w:val="22"/>
  </w:num>
  <w:num w:numId="3" w16cid:durableId="410003322">
    <w:abstractNumId w:val="19"/>
  </w:num>
  <w:num w:numId="4" w16cid:durableId="378012980">
    <w:abstractNumId w:val="3"/>
  </w:num>
  <w:num w:numId="5" w16cid:durableId="723214082">
    <w:abstractNumId w:val="25"/>
  </w:num>
  <w:num w:numId="6" w16cid:durableId="1496259620">
    <w:abstractNumId w:val="25"/>
    <w:lvlOverride w:ilvl="0">
      <w:startOverride w:val="1"/>
    </w:lvlOverride>
  </w:num>
  <w:num w:numId="7" w16cid:durableId="1409695549">
    <w:abstractNumId w:val="1"/>
  </w:num>
  <w:num w:numId="8" w16cid:durableId="1443575418">
    <w:abstractNumId w:val="11"/>
  </w:num>
  <w:num w:numId="9" w16cid:durableId="1168015233">
    <w:abstractNumId w:val="14"/>
  </w:num>
  <w:num w:numId="10" w16cid:durableId="1080297049">
    <w:abstractNumId w:val="5"/>
  </w:num>
  <w:num w:numId="11" w16cid:durableId="1363436134">
    <w:abstractNumId w:val="16"/>
  </w:num>
  <w:num w:numId="12" w16cid:durableId="1931237801">
    <w:abstractNumId w:val="0"/>
  </w:num>
  <w:num w:numId="13" w16cid:durableId="729840045">
    <w:abstractNumId w:val="6"/>
  </w:num>
  <w:num w:numId="14" w16cid:durableId="1406534510">
    <w:abstractNumId w:val="15"/>
  </w:num>
  <w:num w:numId="15" w16cid:durableId="39012415">
    <w:abstractNumId w:val="18"/>
  </w:num>
  <w:num w:numId="16" w16cid:durableId="410202081">
    <w:abstractNumId w:val="21"/>
  </w:num>
  <w:num w:numId="17" w16cid:durableId="751585117">
    <w:abstractNumId w:val="9"/>
  </w:num>
  <w:num w:numId="18" w16cid:durableId="1496454265">
    <w:abstractNumId w:val="20"/>
  </w:num>
  <w:num w:numId="19" w16cid:durableId="6836282">
    <w:abstractNumId w:val="13"/>
  </w:num>
  <w:num w:numId="20" w16cid:durableId="251134529">
    <w:abstractNumId w:val="2"/>
  </w:num>
  <w:num w:numId="21" w16cid:durableId="512378637">
    <w:abstractNumId w:val="23"/>
  </w:num>
  <w:num w:numId="22" w16cid:durableId="1447458878">
    <w:abstractNumId w:val="7"/>
  </w:num>
  <w:num w:numId="23" w16cid:durableId="2024240015">
    <w:abstractNumId w:val="12"/>
  </w:num>
  <w:num w:numId="24" w16cid:durableId="1124957548">
    <w:abstractNumId w:val="17"/>
  </w:num>
  <w:num w:numId="25" w16cid:durableId="1555434826">
    <w:abstractNumId w:val="10"/>
  </w:num>
  <w:num w:numId="26" w16cid:durableId="1712460667">
    <w:abstractNumId w:val="24"/>
  </w:num>
  <w:num w:numId="27" w16cid:durableId="406540084">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oNotTrackFormatting/>
  <w:defaultTabStop w:val="720"/>
  <w:drawingGridHorizontalSpacing w:val="120"/>
  <w:displayHorizontalDrawingGridEvery w:val="2"/>
  <w:displayVerticalDrawingGridEvery w:val="2"/>
  <w:noPunctuationKerning/>
  <w:characterSpacingControl w:val="doNotCompress"/>
  <w:hdrShapeDefaults>
    <o:shapedefaults v:ext="edit" spidmax="2050">
      <o:colormru v:ext="edit" colors="#1f2e5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C35"/>
    <w:rsid w:val="00000250"/>
    <w:rsid w:val="00000B9B"/>
    <w:rsid w:val="00001654"/>
    <w:rsid w:val="000016E9"/>
    <w:rsid w:val="00001B96"/>
    <w:rsid w:val="00001FFA"/>
    <w:rsid w:val="000022A8"/>
    <w:rsid w:val="0000278F"/>
    <w:rsid w:val="00002AE1"/>
    <w:rsid w:val="000030F5"/>
    <w:rsid w:val="00003D8F"/>
    <w:rsid w:val="00004C29"/>
    <w:rsid w:val="00004F8C"/>
    <w:rsid w:val="00006113"/>
    <w:rsid w:val="00006EB5"/>
    <w:rsid w:val="0001031A"/>
    <w:rsid w:val="00010827"/>
    <w:rsid w:val="000109A1"/>
    <w:rsid w:val="00010EEC"/>
    <w:rsid w:val="0001142A"/>
    <w:rsid w:val="0001187F"/>
    <w:rsid w:val="00012670"/>
    <w:rsid w:val="00012974"/>
    <w:rsid w:val="00013314"/>
    <w:rsid w:val="000149F7"/>
    <w:rsid w:val="0001545E"/>
    <w:rsid w:val="00015696"/>
    <w:rsid w:val="00015B7F"/>
    <w:rsid w:val="00015F3D"/>
    <w:rsid w:val="00016433"/>
    <w:rsid w:val="00016681"/>
    <w:rsid w:val="000169B4"/>
    <w:rsid w:val="00016E02"/>
    <w:rsid w:val="00016ECF"/>
    <w:rsid w:val="00020436"/>
    <w:rsid w:val="000207E6"/>
    <w:rsid w:val="00020A9C"/>
    <w:rsid w:val="00020C45"/>
    <w:rsid w:val="0002166F"/>
    <w:rsid w:val="0002193D"/>
    <w:rsid w:val="000221FB"/>
    <w:rsid w:val="000231AD"/>
    <w:rsid w:val="000265EC"/>
    <w:rsid w:val="00026938"/>
    <w:rsid w:val="000269F1"/>
    <w:rsid w:val="00027D6F"/>
    <w:rsid w:val="0003132C"/>
    <w:rsid w:val="00032052"/>
    <w:rsid w:val="00032757"/>
    <w:rsid w:val="00033F3F"/>
    <w:rsid w:val="00034559"/>
    <w:rsid w:val="00034941"/>
    <w:rsid w:val="00034A1B"/>
    <w:rsid w:val="00035B74"/>
    <w:rsid w:val="00037414"/>
    <w:rsid w:val="000375C1"/>
    <w:rsid w:val="000377D6"/>
    <w:rsid w:val="00037AAC"/>
    <w:rsid w:val="00041D69"/>
    <w:rsid w:val="00042929"/>
    <w:rsid w:val="00045AA8"/>
    <w:rsid w:val="00047207"/>
    <w:rsid w:val="00047376"/>
    <w:rsid w:val="000476BF"/>
    <w:rsid w:val="00051231"/>
    <w:rsid w:val="00051DED"/>
    <w:rsid w:val="000525A6"/>
    <w:rsid w:val="00054318"/>
    <w:rsid w:val="000549EF"/>
    <w:rsid w:val="000550C2"/>
    <w:rsid w:val="000557BA"/>
    <w:rsid w:val="00055BA7"/>
    <w:rsid w:val="00056056"/>
    <w:rsid w:val="00056535"/>
    <w:rsid w:val="000567F4"/>
    <w:rsid w:val="000600A8"/>
    <w:rsid w:val="00060698"/>
    <w:rsid w:val="00060875"/>
    <w:rsid w:val="00060D1B"/>
    <w:rsid w:val="000638A9"/>
    <w:rsid w:val="00064F51"/>
    <w:rsid w:val="00065321"/>
    <w:rsid w:val="000656A3"/>
    <w:rsid w:val="000664BF"/>
    <w:rsid w:val="00066CF2"/>
    <w:rsid w:val="00067866"/>
    <w:rsid w:val="00070091"/>
    <w:rsid w:val="0007137C"/>
    <w:rsid w:val="00071DAC"/>
    <w:rsid w:val="00073226"/>
    <w:rsid w:val="0007324F"/>
    <w:rsid w:val="000732ED"/>
    <w:rsid w:val="0007358A"/>
    <w:rsid w:val="000745DB"/>
    <w:rsid w:val="0007509B"/>
    <w:rsid w:val="00076928"/>
    <w:rsid w:val="00077059"/>
    <w:rsid w:val="00077525"/>
    <w:rsid w:val="00081157"/>
    <w:rsid w:val="00082BE4"/>
    <w:rsid w:val="00082C4C"/>
    <w:rsid w:val="00083425"/>
    <w:rsid w:val="0008602B"/>
    <w:rsid w:val="00086C4F"/>
    <w:rsid w:val="0008710F"/>
    <w:rsid w:val="00087281"/>
    <w:rsid w:val="00087345"/>
    <w:rsid w:val="00087B86"/>
    <w:rsid w:val="00087BE9"/>
    <w:rsid w:val="00087C72"/>
    <w:rsid w:val="0009049E"/>
    <w:rsid w:val="00090E1D"/>
    <w:rsid w:val="00092D85"/>
    <w:rsid w:val="00093CE7"/>
    <w:rsid w:val="00094FBB"/>
    <w:rsid w:val="00095011"/>
    <w:rsid w:val="0009525F"/>
    <w:rsid w:val="0009609F"/>
    <w:rsid w:val="00096189"/>
    <w:rsid w:val="00097A9A"/>
    <w:rsid w:val="00097F24"/>
    <w:rsid w:val="000A08F1"/>
    <w:rsid w:val="000A0C40"/>
    <w:rsid w:val="000A295E"/>
    <w:rsid w:val="000A3499"/>
    <w:rsid w:val="000A4A59"/>
    <w:rsid w:val="000A6170"/>
    <w:rsid w:val="000A7655"/>
    <w:rsid w:val="000A7ABB"/>
    <w:rsid w:val="000B157D"/>
    <w:rsid w:val="000B1C43"/>
    <w:rsid w:val="000B221F"/>
    <w:rsid w:val="000B315C"/>
    <w:rsid w:val="000B3D07"/>
    <w:rsid w:val="000B3F18"/>
    <w:rsid w:val="000B401A"/>
    <w:rsid w:val="000B4F94"/>
    <w:rsid w:val="000B52EC"/>
    <w:rsid w:val="000B54DD"/>
    <w:rsid w:val="000B641D"/>
    <w:rsid w:val="000B66B7"/>
    <w:rsid w:val="000B7F21"/>
    <w:rsid w:val="000C0330"/>
    <w:rsid w:val="000C048B"/>
    <w:rsid w:val="000C0F3F"/>
    <w:rsid w:val="000C156F"/>
    <w:rsid w:val="000C2351"/>
    <w:rsid w:val="000C2745"/>
    <w:rsid w:val="000C47C3"/>
    <w:rsid w:val="000C49AE"/>
    <w:rsid w:val="000C6468"/>
    <w:rsid w:val="000C6BB5"/>
    <w:rsid w:val="000C6EAE"/>
    <w:rsid w:val="000C73B4"/>
    <w:rsid w:val="000D0D08"/>
    <w:rsid w:val="000D1843"/>
    <w:rsid w:val="000D267A"/>
    <w:rsid w:val="000D2881"/>
    <w:rsid w:val="000D48B9"/>
    <w:rsid w:val="000D57EA"/>
    <w:rsid w:val="000D6C31"/>
    <w:rsid w:val="000D6CD5"/>
    <w:rsid w:val="000D7761"/>
    <w:rsid w:val="000D7F5F"/>
    <w:rsid w:val="000E028E"/>
    <w:rsid w:val="000E0F64"/>
    <w:rsid w:val="000E156B"/>
    <w:rsid w:val="000E469A"/>
    <w:rsid w:val="000E46F6"/>
    <w:rsid w:val="000E50DB"/>
    <w:rsid w:val="000E5275"/>
    <w:rsid w:val="000E6E0C"/>
    <w:rsid w:val="000E75EA"/>
    <w:rsid w:val="000F0B5E"/>
    <w:rsid w:val="000F0CC4"/>
    <w:rsid w:val="000F15E7"/>
    <w:rsid w:val="000F35B3"/>
    <w:rsid w:val="000F3A18"/>
    <w:rsid w:val="000F43D8"/>
    <w:rsid w:val="000F67BF"/>
    <w:rsid w:val="001000CC"/>
    <w:rsid w:val="00100333"/>
    <w:rsid w:val="001015D5"/>
    <w:rsid w:val="0010207D"/>
    <w:rsid w:val="00103D9E"/>
    <w:rsid w:val="00104D2D"/>
    <w:rsid w:val="001062FD"/>
    <w:rsid w:val="00106BF6"/>
    <w:rsid w:val="0010729E"/>
    <w:rsid w:val="0011014D"/>
    <w:rsid w:val="001125FE"/>
    <w:rsid w:val="0011357F"/>
    <w:rsid w:val="0011625C"/>
    <w:rsid w:val="001162C2"/>
    <w:rsid w:val="001166B8"/>
    <w:rsid w:val="001176C8"/>
    <w:rsid w:val="00120757"/>
    <w:rsid w:val="00120A17"/>
    <w:rsid w:val="00121ADC"/>
    <w:rsid w:val="0012230C"/>
    <w:rsid w:val="001223DA"/>
    <w:rsid w:val="0012240E"/>
    <w:rsid w:val="0012365D"/>
    <w:rsid w:val="00123B84"/>
    <w:rsid w:val="00123C35"/>
    <w:rsid w:val="00124C53"/>
    <w:rsid w:val="00125077"/>
    <w:rsid w:val="00125975"/>
    <w:rsid w:val="00125BC9"/>
    <w:rsid w:val="00125F99"/>
    <w:rsid w:val="00126D01"/>
    <w:rsid w:val="00127D2D"/>
    <w:rsid w:val="00130DBF"/>
    <w:rsid w:val="00130EA4"/>
    <w:rsid w:val="0013138A"/>
    <w:rsid w:val="00132F4E"/>
    <w:rsid w:val="00134767"/>
    <w:rsid w:val="00135762"/>
    <w:rsid w:val="001361CE"/>
    <w:rsid w:val="001365B2"/>
    <w:rsid w:val="00136CC8"/>
    <w:rsid w:val="00137043"/>
    <w:rsid w:val="00137476"/>
    <w:rsid w:val="001377F9"/>
    <w:rsid w:val="00141EE7"/>
    <w:rsid w:val="0014227B"/>
    <w:rsid w:val="001424FE"/>
    <w:rsid w:val="001433EF"/>
    <w:rsid w:val="001451F5"/>
    <w:rsid w:val="0014629C"/>
    <w:rsid w:val="001465B4"/>
    <w:rsid w:val="00146BED"/>
    <w:rsid w:val="0014715A"/>
    <w:rsid w:val="00147485"/>
    <w:rsid w:val="00150064"/>
    <w:rsid w:val="001501E9"/>
    <w:rsid w:val="0015152F"/>
    <w:rsid w:val="001515DB"/>
    <w:rsid w:val="00151F8F"/>
    <w:rsid w:val="0015221E"/>
    <w:rsid w:val="0015227F"/>
    <w:rsid w:val="001528AC"/>
    <w:rsid w:val="00152DD7"/>
    <w:rsid w:val="00152EB0"/>
    <w:rsid w:val="00153F02"/>
    <w:rsid w:val="001545AD"/>
    <w:rsid w:val="00155365"/>
    <w:rsid w:val="00155707"/>
    <w:rsid w:val="00155D42"/>
    <w:rsid w:val="00156515"/>
    <w:rsid w:val="00156B3D"/>
    <w:rsid w:val="00160707"/>
    <w:rsid w:val="00160A43"/>
    <w:rsid w:val="00160E09"/>
    <w:rsid w:val="001612B8"/>
    <w:rsid w:val="00161D69"/>
    <w:rsid w:val="00161FBF"/>
    <w:rsid w:val="001633EF"/>
    <w:rsid w:val="00163E61"/>
    <w:rsid w:val="00165F72"/>
    <w:rsid w:val="001705B6"/>
    <w:rsid w:val="00171079"/>
    <w:rsid w:val="0017125F"/>
    <w:rsid w:val="00171319"/>
    <w:rsid w:val="001739BA"/>
    <w:rsid w:val="00173CD9"/>
    <w:rsid w:val="0017452A"/>
    <w:rsid w:val="0017481E"/>
    <w:rsid w:val="00174A31"/>
    <w:rsid w:val="00174BEA"/>
    <w:rsid w:val="00174CC7"/>
    <w:rsid w:val="00176493"/>
    <w:rsid w:val="00176DA4"/>
    <w:rsid w:val="00176EB4"/>
    <w:rsid w:val="00176F0F"/>
    <w:rsid w:val="00176FD2"/>
    <w:rsid w:val="001772BA"/>
    <w:rsid w:val="001802C2"/>
    <w:rsid w:val="0018175B"/>
    <w:rsid w:val="001824C4"/>
    <w:rsid w:val="00183037"/>
    <w:rsid w:val="0018386B"/>
    <w:rsid w:val="001845A4"/>
    <w:rsid w:val="00186881"/>
    <w:rsid w:val="00190157"/>
    <w:rsid w:val="00190866"/>
    <w:rsid w:val="00190FB2"/>
    <w:rsid w:val="00191507"/>
    <w:rsid w:val="00191723"/>
    <w:rsid w:val="00191CAD"/>
    <w:rsid w:val="001921A5"/>
    <w:rsid w:val="001930CE"/>
    <w:rsid w:val="001941BB"/>
    <w:rsid w:val="001946F9"/>
    <w:rsid w:val="00194A0F"/>
    <w:rsid w:val="00194C81"/>
    <w:rsid w:val="00196ECD"/>
    <w:rsid w:val="001A0F28"/>
    <w:rsid w:val="001A1798"/>
    <w:rsid w:val="001A1E4E"/>
    <w:rsid w:val="001A2F97"/>
    <w:rsid w:val="001A3DBD"/>
    <w:rsid w:val="001A3F6E"/>
    <w:rsid w:val="001A45BF"/>
    <w:rsid w:val="001A4933"/>
    <w:rsid w:val="001A4948"/>
    <w:rsid w:val="001A4F5F"/>
    <w:rsid w:val="001A5813"/>
    <w:rsid w:val="001A5F0F"/>
    <w:rsid w:val="001A6050"/>
    <w:rsid w:val="001A65D6"/>
    <w:rsid w:val="001A68AC"/>
    <w:rsid w:val="001A792C"/>
    <w:rsid w:val="001B01B5"/>
    <w:rsid w:val="001B03CC"/>
    <w:rsid w:val="001B0875"/>
    <w:rsid w:val="001B2304"/>
    <w:rsid w:val="001B292F"/>
    <w:rsid w:val="001B313D"/>
    <w:rsid w:val="001B315E"/>
    <w:rsid w:val="001B3169"/>
    <w:rsid w:val="001B35D9"/>
    <w:rsid w:val="001B36E8"/>
    <w:rsid w:val="001B394B"/>
    <w:rsid w:val="001B3964"/>
    <w:rsid w:val="001B3AE2"/>
    <w:rsid w:val="001B3BF9"/>
    <w:rsid w:val="001B4902"/>
    <w:rsid w:val="001B4A4E"/>
    <w:rsid w:val="001B699C"/>
    <w:rsid w:val="001B6A04"/>
    <w:rsid w:val="001B6E88"/>
    <w:rsid w:val="001B7A62"/>
    <w:rsid w:val="001B7C88"/>
    <w:rsid w:val="001C0692"/>
    <w:rsid w:val="001C07DA"/>
    <w:rsid w:val="001C0C32"/>
    <w:rsid w:val="001C109F"/>
    <w:rsid w:val="001C2654"/>
    <w:rsid w:val="001C2B75"/>
    <w:rsid w:val="001C303E"/>
    <w:rsid w:val="001C50AB"/>
    <w:rsid w:val="001C6B51"/>
    <w:rsid w:val="001C6EF4"/>
    <w:rsid w:val="001CB526"/>
    <w:rsid w:val="001D092C"/>
    <w:rsid w:val="001D13C2"/>
    <w:rsid w:val="001D1948"/>
    <w:rsid w:val="001D270D"/>
    <w:rsid w:val="001D2F1E"/>
    <w:rsid w:val="001D4502"/>
    <w:rsid w:val="001D4DF7"/>
    <w:rsid w:val="001D669D"/>
    <w:rsid w:val="001D6DEF"/>
    <w:rsid w:val="001D7865"/>
    <w:rsid w:val="001E0370"/>
    <w:rsid w:val="001E093A"/>
    <w:rsid w:val="001E0D4B"/>
    <w:rsid w:val="001E1311"/>
    <w:rsid w:val="001E1B25"/>
    <w:rsid w:val="001E1CCC"/>
    <w:rsid w:val="001E2C38"/>
    <w:rsid w:val="001E2F9D"/>
    <w:rsid w:val="001E32C4"/>
    <w:rsid w:val="001E3491"/>
    <w:rsid w:val="001E34E1"/>
    <w:rsid w:val="001E4D26"/>
    <w:rsid w:val="001E5777"/>
    <w:rsid w:val="001E578A"/>
    <w:rsid w:val="001E5E31"/>
    <w:rsid w:val="001E5E5C"/>
    <w:rsid w:val="001E652D"/>
    <w:rsid w:val="001E6622"/>
    <w:rsid w:val="001E67A1"/>
    <w:rsid w:val="001E7B05"/>
    <w:rsid w:val="001F0221"/>
    <w:rsid w:val="001F088C"/>
    <w:rsid w:val="001F3913"/>
    <w:rsid w:val="001F3F56"/>
    <w:rsid w:val="001F44A4"/>
    <w:rsid w:val="001F4ECE"/>
    <w:rsid w:val="001F506F"/>
    <w:rsid w:val="001F5AB9"/>
    <w:rsid w:val="001F5E07"/>
    <w:rsid w:val="001F610C"/>
    <w:rsid w:val="001F636B"/>
    <w:rsid w:val="001F6577"/>
    <w:rsid w:val="001F7E4A"/>
    <w:rsid w:val="0020163E"/>
    <w:rsid w:val="002016E6"/>
    <w:rsid w:val="0020193A"/>
    <w:rsid w:val="002023D9"/>
    <w:rsid w:val="0020330B"/>
    <w:rsid w:val="0020374C"/>
    <w:rsid w:val="00203C70"/>
    <w:rsid w:val="002045B4"/>
    <w:rsid w:val="0020542C"/>
    <w:rsid w:val="00205DFC"/>
    <w:rsid w:val="00206A7A"/>
    <w:rsid w:val="00206E3D"/>
    <w:rsid w:val="00207316"/>
    <w:rsid w:val="00207792"/>
    <w:rsid w:val="0020791C"/>
    <w:rsid w:val="0021067F"/>
    <w:rsid w:val="002109D6"/>
    <w:rsid w:val="00211399"/>
    <w:rsid w:val="002124A4"/>
    <w:rsid w:val="00212F69"/>
    <w:rsid w:val="0021431B"/>
    <w:rsid w:val="0021676A"/>
    <w:rsid w:val="00220383"/>
    <w:rsid w:val="00220F77"/>
    <w:rsid w:val="00222BE8"/>
    <w:rsid w:val="002230EA"/>
    <w:rsid w:val="002233CC"/>
    <w:rsid w:val="0022371D"/>
    <w:rsid w:val="00224301"/>
    <w:rsid w:val="00226159"/>
    <w:rsid w:val="00226276"/>
    <w:rsid w:val="00226828"/>
    <w:rsid w:val="0022785C"/>
    <w:rsid w:val="002278DE"/>
    <w:rsid w:val="00230736"/>
    <w:rsid w:val="0023146D"/>
    <w:rsid w:val="002317FF"/>
    <w:rsid w:val="00231F54"/>
    <w:rsid w:val="002325A2"/>
    <w:rsid w:val="0023413C"/>
    <w:rsid w:val="002341A9"/>
    <w:rsid w:val="00234E35"/>
    <w:rsid w:val="0023520A"/>
    <w:rsid w:val="00235217"/>
    <w:rsid w:val="002353DE"/>
    <w:rsid w:val="00235906"/>
    <w:rsid w:val="00235A65"/>
    <w:rsid w:val="00235E5B"/>
    <w:rsid w:val="00235F5D"/>
    <w:rsid w:val="00236101"/>
    <w:rsid w:val="00236397"/>
    <w:rsid w:val="00237628"/>
    <w:rsid w:val="002407A1"/>
    <w:rsid w:val="00241481"/>
    <w:rsid w:val="00241B1E"/>
    <w:rsid w:val="00241F68"/>
    <w:rsid w:val="002424F1"/>
    <w:rsid w:val="002427A3"/>
    <w:rsid w:val="00242C6B"/>
    <w:rsid w:val="00245630"/>
    <w:rsid w:val="00245659"/>
    <w:rsid w:val="00245A28"/>
    <w:rsid w:val="00246A6B"/>
    <w:rsid w:val="00246AB6"/>
    <w:rsid w:val="00246BD3"/>
    <w:rsid w:val="002473FD"/>
    <w:rsid w:val="0024746E"/>
    <w:rsid w:val="00250746"/>
    <w:rsid w:val="00253623"/>
    <w:rsid w:val="00253BEA"/>
    <w:rsid w:val="00253E96"/>
    <w:rsid w:val="00253FDF"/>
    <w:rsid w:val="00255681"/>
    <w:rsid w:val="00257296"/>
    <w:rsid w:val="00257ABE"/>
    <w:rsid w:val="002604DC"/>
    <w:rsid w:val="00260D30"/>
    <w:rsid w:val="00261BA4"/>
    <w:rsid w:val="002627FA"/>
    <w:rsid w:val="00263404"/>
    <w:rsid w:val="00263590"/>
    <w:rsid w:val="002637CF"/>
    <w:rsid w:val="00263B5B"/>
    <w:rsid w:val="00263C21"/>
    <w:rsid w:val="00263F4D"/>
    <w:rsid w:val="00264D09"/>
    <w:rsid w:val="00266104"/>
    <w:rsid w:val="00266B22"/>
    <w:rsid w:val="00270223"/>
    <w:rsid w:val="002712E7"/>
    <w:rsid w:val="00271FB7"/>
    <w:rsid w:val="00271FF6"/>
    <w:rsid w:val="00272A7F"/>
    <w:rsid w:val="00272DA6"/>
    <w:rsid w:val="00276914"/>
    <w:rsid w:val="00276C3B"/>
    <w:rsid w:val="002772BE"/>
    <w:rsid w:val="002775F0"/>
    <w:rsid w:val="002809FF"/>
    <w:rsid w:val="00280B88"/>
    <w:rsid w:val="00280C2B"/>
    <w:rsid w:val="00280EF3"/>
    <w:rsid w:val="002821E3"/>
    <w:rsid w:val="00283D42"/>
    <w:rsid w:val="00284214"/>
    <w:rsid w:val="00285285"/>
    <w:rsid w:val="00285568"/>
    <w:rsid w:val="002856BB"/>
    <w:rsid w:val="00286679"/>
    <w:rsid w:val="00287023"/>
    <w:rsid w:val="0028709E"/>
    <w:rsid w:val="0029090C"/>
    <w:rsid w:val="00291FA2"/>
    <w:rsid w:val="0029226D"/>
    <w:rsid w:val="00292C31"/>
    <w:rsid w:val="0029416E"/>
    <w:rsid w:val="00294654"/>
    <w:rsid w:val="00294BCF"/>
    <w:rsid w:val="002950D6"/>
    <w:rsid w:val="00295587"/>
    <w:rsid w:val="00295905"/>
    <w:rsid w:val="00296C23"/>
    <w:rsid w:val="0029794D"/>
    <w:rsid w:val="002A0532"/>
    <w:rsid w:val="002A0D72"/>
    <w:rsid w:val="002A3159"/>
    <w:rsid w:val="002A4AAD"/>
    <w:rsid w:val="002A64F1"/>
    <w:rsid w:val="002A670C"/>
    <w:rsid w:val="002A69F9"/>
    <w:rsid w:val="002A6DE1"/>
    <w:rsid w:val="002A7268"/>
    <w:rsid w:val="002A7512"/>
    <w:rsid w:val="002B0135"/>
    <w:rsid w:val="002B085F"/>
    <w:rsid w:val="002B0C3A"/>
    <w:rsid w:val="002B109F"/>
    <w:rsid w:val="002B172D"/>
    <w:rsid w:val="002B1E67"/>
    <w:rsid w:val="002B25E1"/>
    <w:rsid w:val="002B2B29"/>
    <w:rsid w:val="002B320D"/>
    <w:rsid w:val="002B33E7"/>
    <w:rsid w:val="002B3EB8"/>
    <w:rsid w:val="002B4444"/>
    <w:rsid w:val="002B4E7A"/>
    <w:rsid w:val="002B53CD"/>
    <w:rsid w:val="002B591E"/>
    <w:rsid w:val="002B6EEC"/>
    <w:rsid w:val="002B746B"/>
    <w:rsid w:val="002B795D"/>
    <w:rsid w:val="002C06AD"/>
    <w:rsid w:val="002C105B"/>
    <w:rsid w:val="002C10C2"/>
    <w:rsid w:val="002C1E28"/>
    <w:rsid w:val="002C2582"/>
    <w:rsid w:val="002C311C"/>
    <w:rsid w:val="002C39AF"/>
    <w:rsid w:val="002C3DD3"/>
    <w:rsid w:val="002C3F22"/>
    <w:rsid w:val="002C5366"/>
    <w:rsid w:val="002C550A"/>
    <w:rsid w:val="002C5A1D"/>
    <w:rsid w:val="002C69D7"/>
    <w:rsid w:val="002C7556"/>
    <w:rsid w:val="002C7E8C"/>
    <w:rsid w:val="002D05E3"/>
    <w:rsid w:val="002D0A04"/>
    <w:rsid w:val="002D1595"/>
    <w:rsid w:val="002D1A6D"/>
    <w:rsid w:val="002D2D55"/>
    <w:rsid w:val="002D3CB2"/>
    <w:rsid w:val="002D4392"/>
    <w:rsid w:val="002D4503"/>
    <w:rsid w:val="002D4D6D"/>
    <w:rsid w:val="002D4E90"/>
    <w:rsid w:val="002D6A73"/>
    <w:rsid w:val="002D75C7"/>
    <w:rsid w:val="002D770A"/>
    <w:rsid w:val="002E0203"/>
    <w:rsid w:val="002E0269"/>
    <w:rsid w:val="002E04F3"/>
    <w:rsid w:val="002E212B"/>
    <w:rsid w:val="002E3AC4"/>
    <w:rsid w:val="002E4ECE"/>
    <w:rsid w:val="002E6130"/>
    <w:rsid w:val="002F0059"/>
    <w:rsid w:val="002F0259"/>
    <w:rsid w:val="002F06FE"/>
    <w:rsid w:val="002F0F5E"/>
    <w:rsid w:val="002F37CE"/>
    <w:rsid w:val="002F3DBC"/>
    <w:rsid w:val="002F49B0"/>
    <w:rsid w:val="002F534E"/>
    <w:rsid w:val="002F5A1F"/>
    <w:rsid w:val="002F71CC"/>
    <w:rsid w:val="002F772E"/>
    <w:rsid w:val="00300646"/>
    <w:rsid w:val="00300D2B"/>
    <w:rsid w:val="00302322"/>
    <w:rsid w:val="0030262C"/>
    <w:rsid w:val="00302AEE"/>
    <w:rsid w:val="00303906"/>
    <w:rsid w:val="003041A4"/>
    <w:rsid w:val="003041CF"/>
    <w:rsid w:val="00304527"/>
    <w:rsid w:val="00304D1E"/>
    <w:rsid w:val="00305109"/>
    <w:rsid w:val="00305CAB"/>
    <w:rsid w:val="00306D76"/>
    <w:rsid w:val="00306FD7"/>
    <w:rsid w:val="003071D9"/>
    <w:rsid w:val="003072B4"/>
    <w:rsid w:val="00307560"/>
    <w:rsid w:val="00307BD2"/>
    <w:rsid w:val="00307D11"/>
    <w:rsid w:val="00307E06"/>
    <w:rsid w:val="003109AB"/>
    <w:rsid w:val="0031253F"/>
    <w:rsid w:val="00312911"/>
    <w:rsid w:val="00312C0B"/>
    <w:rsid w:val="00313851"/>
    <w:rsid w:val="003145BD"/>
    <w:rsid w:val="00314914"/>
    <w:rsid w:val="00316977"/>
    <w:rsid w:val="003170CC"/>
    <w:rsid w:val="00317BFE"/>
    <w:rsid w:val="00317F84"/>
    <w:rsid w:val="00317FC2"/>
    <w:rsid w:val="00317FC7"/>
    <w:rsid w:val="00320BAA"/>
    <w:rsid w:val="00322E03"/>
    <w:rsid w:val="00323138"/>
    <w:rsid w:val="00323DDA"/>
    <w:rsid w:val="00324953"/>
    <w:rsid w:val="00324AC0"/>
    <w:rsid w:val="0032633D"/>
    <w:rsid w:val="0032689F"/>
    <w:rsid w:val="00326CA5"/>
    <w:rsid w:val="00326DB0"/>
    <w:rsid w:val="0032701E"/>
    <w:rsid w:val="00327232"/>
    <w:rsid w:val="00327731"/>
    <w:rsid w:val="003277A5"/>
    <w:rsid w:val="00330432"/>
    <w:rsid w:val="00330E49"/>
    <w:rsid w:val="00331381"/>
    <w:rsid w:val="00332836"/>
    <w:rsid w:val="00332EBB"/>
    <w:rsid w:val="00333503"/>
    <w:rsid w:val="00335207"/>
    <w:rsid w:val="00336B8B"/>
    <w:rsid w:val="0033749A"/>
    <w:rsid w:val="00337613"/>
    <w:rsid w:val="00340BF1"/>
    <w:rsid w:val="00341167"/>
    <w:rsid w:val="0034231F"/>
    <w:rsid w:val="003430ED"/>
    <w:rsid w:val="00343246"/>
    <w:rsid w:val="00343970"/>
    <w:rsid w:val="00343EB7"/>
    <w:rsid w:val="00344444"/>
    <w:rsid w:val="003446B3"/>
    <w:rsid w:val="00344E08"/>
    <w:rsid w:val="00344E0F"/>
    <w:rsid w:val="00346186"/>
    <w:rsid w:val="003465F8"/>
    <w:rsid w:val="00346E2A"/>
    <w:rsid w:val="00347A4E"/>
    <w:rsid w:val="00351030"/>
    <w:rsid w:val="003511CC"/>
    <w:rsid w:val="00351A51"/>
    <w:rsid w:val="003524C5"/>
    <w:rsid w:val="00355B62"/>
    <w:rsid w:val="00356056"/>
    <w:rsid w:val="00356108"/>
    <w:rsid w:val="003567E7"/>
    <w:rsid w:val="00356A12"/>
    <w:rsid w:val="00356EDB"/>
    <w:rsid w:val="003570E6"/>
    <w:rsid w:val="003577D9"/>
    <w:rsid w:val="00357C63"/>
    <w:rsid w:val="0036063A"/>
    <w:rsid w:val="00360945"/>
    <w:rsid w:val="00360A68"/>
    <w:rsid w:val="003616D6"/>
    <w:rsid w:val="003618C1"/>
    <w:rsid w:val="00361D50"/>
    <w:rsid w:val="00362DD2"/>
    <w:rsid w:val="00364023"/>
    <w:rsid w:val="0036472C"/>
    <w:rsid w:val="003647E7"/>
    <w:rsid w:val="00364A07"/>
    <w:rsid w:val="00364C44"/>
    <w:rsid w:val="0036629C"/>
    <w:rsid w:val="003670E0"/>
    <w:rsid w:val="0036712C"/>
    <w:rsid w:val="00367AA0"/>
    <w:rsid w:val="00370615"/>
    <w:rsid w:val="00370F44"/>
    <w:rsid w:val="00371841"/>
    <w:rsid w:val="00371DCD"/>
    <w:rsid w:val="00371FBE"/>
    <w:rsid w:val="00372431"/>
    <w:rsid w:val="003726CC"/>
    <w:rsid w:val="0037278A"/>
    <w:rsid w:val="0037315D"/>
    <w:rsid w:val="00373CD3"/>
    <w:rsid w:val="00373D30"/>
    <w:rsid w:val="00375DEB"/>
    <w:rsid w:val="00376992"/>
    <w:rsid w:val="0037798C"/>
    <w:rsid w:val="00380437"/>
    <w:rsid w:val="0038097E"/>
    <w:rsid w:val="00380F21"/>
    <w:rsid w:val="00382197"/>
    <w:rsid w:val="00382A3E"/>
    <w:rsid w:val="00382AE9"/>
    <w:rsid w:val="00384A91"/>
    <w:rsid w:val="00384BDB"/>
    <w:rsid w:val="00385815"/>
    <w:rsid w:val="003872E4"/>
    <w:rsid w:val="00387760"/>
    <w:rsid w:val="0039060E"/>
    <w:rsid w:val="00390898"/>
    <w:rsid w:val="00390F92"/>
    <w:rsid w:val="00391307"/>
    <w:rsid w:val="0039383A"/>
    <w:rsid w:val="00393B12"/>
    <w:rsid w:val="00395097"/>
    <w:rsid w:val="00395937"/>
    <w:rsid w:val="00395FF2"/>
    <w:rsid w:val="0039661D"/>
    <w:rsid w:val="00396B90"/>
    <w:rsid w:val="003A1DBD"/>
    <w:rsid w:val="003A1FBE"/>
    <w:rsid w:val="003A35D0"/>
    <w:rsid w:val="003A40CA"/>
    <w:rsid w:val="003A423B"/>
    <w:rsid w:val="003A4B9B"/>
    <w:rsid w:val="003A4C7B"/>
    <w:rsid w:val="003A4EB1"/>
    <w:rsid w:val="003A5FE7"/>
    <w:rsid w:val="003A71AA"/>
    <w:rsid w:val="003A71DC"/>
    <w:rsid w:val="003A7526"/>
    <w:rsid w:val="003A78B2"/>
    <w:rsid w:val="003A7CFD"/>
    <w:rsid w:val="003B0A64"/>
    <w:rsid w:val="003B17EC"/>
    <w:rsid w:val="003B1FC3"/>
    <w:rsid w:val="003B2DFB"/>
    <w:rsid w:val="003B386D"/>
    <w:rsid w:val="003B3BFE"/>
    <w:rsid w:val="003B4AF7"/>
    <w:rsid w:val="003B4E66"/>
    <w:rsid w:val="003B65A6"/>
    <w:rsid w:val="003B6DC6"/>
    <w:rsid w:val="003B6EF1"/>
    <w:rsid w:val="003B72A6"/>
    <w:rsid w:val="003B75D3"/>
    <w:rsid w:val="003B75DD"/>
    <w:rsid w:val="003B7C23"/>
    <w:rsid w:val="003C04B3"/>
    <w:rsid w:val="003C2FBF"/>
    <w:rsid w:val="003C41EA"/>
    <w:rsid w:val="003C4735"/>
    <w:rsid w:val="003C4A6B"/>
    <w:rsid w:val="003C500A"/>
    <w:rsid w:val="003C50A0"/>
    <w:rsid w:val="003C7A9C"/>
    <w:rsid w:val="003D0944"/>
    <w:rsid w:val="003D094A"/>
    <w:rsid w:val="003D127F"/>
    <w:rsid w:val="003D2B9C"/>
    <w:rsid w:val="003D32DE"/>
    <w:rsid w:val="003D3CD1"/>
    <w:rsid w:val="003D3EFB"/>
    <w:rsid w:val="003D502B"/>
    <w:rsid w:val="003D516A"/>
    <w:rsid w:val="003D53C9"/>
    <w:rsid w:val="003D6F76"/>
    <w:rsid w:val="003D6FC9"/>
    <w:rsid w:val="003D743D"/>
    <w:rsid w:val="003E0072"/>
    <w:rsid w:val="003E053B"/>
    <w:rsid w:val="003E17E3"/>
    <w:rsid w:val="003E264E"/>
    <w:rsid w:val="003E2C37"/>
    <w:rsid w:val="003E3E4E"/>
    <w:rsid w:val="003E464B"/>
    <w:rsid w:val="003E5D2D"/>
    <w:rsid w:val="003E6610"/>
    <w:rsid w:val="003E665F"/>
    <w:rsid w:val="003E6E3C"/>
    <w:rsid w:val="003E71EF"/>
    <w:rsid w:val="003E7907"/>
    <w:rsid w:val="003E79AD"/>
    <w:rsid w:val="003F025B"/>
    <w:rsid w:val="003F0B77"/>
    <w:rsid w:val="003F1986"/>
    <w:rsid w:val="003F2A64"/>
    <w:rsid w:val="003F2B4A"/>
    <w:rsid w:val="003F2BB9"/>
    <w:rsid w:val="003F3AD2"/>
    <w:rsid w:val="003F45AB"/>
    <w:rsid w:val="003F4903"/>
    <w:rsid w:val="003F4FD5"/>
    <w:rsid w:val="003F69FA"/>
    <w:rsid w:val="003F6DEE"/>
    <w:rsid w:val="0040022E"/>
    <w:rsid w:val="00401211"/>
    <w:rsid w:val="00401C73"/>
    <w:rsid w:val="004024C2"/>
    <w:rsid w:val="00402542"/>
    <w:rsid w:val="0040291C"/>
    <w:rsid w:val="00402985"/>
    <w:rsid w:val="00402B0C"/>
    <w:rsid w:val="00403DCF"/>
    <w:rsid w:val="00403DEE"/>
    <w:rsid w:val="004046CD"/>
    <w:rsid w:val="00405D3F"/>
    <w:rsid w:val="00406333"/>
    <w:rsid w:val="004067E2"/>
    <w:rsid w:val="00406F77"/>
    <w:rsid w:val="004077CA"/>
    <w:rsid w:val="0040791D"/>
    <w:rsid w:val="00410988"/>
    <w:rsid w:val="0041298F"/>
    <w:rsid w:val="00413F5C"/>
    <w:rsid w:val="00414155"/>
    <w:rsid w:val="00414AF5"/>
    <w:rsid w:val="00414B5E"/>
    <w:rsid w:val="00414FA9"/>
    <w:rsid w:val="00415EA2"/>
    <w:rsid w:val="004207E4"/>
    <w:rsid w:val="00421A28"/>
    <w:rsid w:val="00422ADC"/>
    <w:rsid w:val="00424BA1"/>
    <w:rsid w:val="00425E96"/>
    <w:rsid w:val="0042642E"/>
    <w:rsid w:val="00431CB8"/>
    <w:rsid w:val="00431DF1"/>
    <w:rsid w:val="00431E61"/>
    <w:rsid w:val="004342C1"/>
    <w:rsid w:val="00434E07"/>
    <w:rsid w:val="00436A06"/>
    <w:rsid w:val="004374A6"/>
    <w:rsid w:val="00437CAB"/>
    <w:rsid w:val="004402F1"/>
    <w:rsid w:val="004406BE"/>
    <w:rsid w:val="00440BEA"/>
    <w:rsid w:val="004417BA"/>
    <w:rsid w:val="00441F13"/>
    <w:rsid w:val="00442E77"/>
    <w:rsid w:val="004431A6"/>
    <w:rsid w:val="0044399F"/>
    <w:rsid w:val="00444492"/>
    <w:rsid w:val="004447F7"/>
    <w:rsid w:val="00445002"/>
    <w:rsid w:val="004454EE"/>
    <w:rsid w:val="00446781"/>
    <w:rsid w:val="00447448"/>
    <w:rsid w:val="00451CA9"/>
    <w:rsid w:val="004528BE"/>
    <w:rsid w:val="00453D16"/>
    <w:rsid w:val="004546CE"/>
    <w:rsid w:val="004558D2"/>
    <w:rsid w:val="0045635D"/>
    <w:rsid w:val="00456514"/>
    <w:rsid w:val="00456DCD"/>
    <w:rsid w:val="00457252"/>
    <w:rsid w:val="0045738D"/>
    <w:rsid w:val="00457645"/>
    <w:rsid w:val="004602D8"/>
    <w:rsid w:val="004604A2"/>
    <w:rsid w:val="0046096D"/>
    <w:rsid w:val="00460B42"/>
    <w:rsid w:val="00460BBE"/>
    <w:rsid w:val="004616DA"/>
    <w:rsid w:val="00462246"/>
    <w:rsid w:val="00462663"/>
    <w:rsid w:val="00463154"/>
    <w:rsid w:val="00463168"/>
    <w:rsid w:val="00464275"/>
    <w:rsid w:val="004643D9"/>
    <w:rsid w:val="00465423"/>
    <w:rsid w:val="00465DA9"/>
    <w:rsid w:val="00465F9D"/>
    <w:rsid w:val="00466711"/>
    <w:rsid w:val="00467010"/>
    <w:rsid w:val="0046703B"/>
    <w:rsid w:val="00467A54"/>
    <w:rsid w:val="00467DF9"/>
    <w:rsid w:val="004708D5"/>
    <w:rsid w:val="00470F15"/>
    <w:rsid w:val="00471004"/>
    <w:rsid w:val="00471580"/>
    <w:rsid w:val="004715EF"/>
    <w:rsid w:val="00471D61"/>
    <w:rsid w:val="00471E4B"/>
    <w:rsid w:val="00471FAE"/>
    <w:rsid w:val="00472445"/>
    <w:rsid w:val="004729A4"/>
    <w:rsid w:val="004732D8"/>
    <w:rsid w:val="0047523F"/>
    <w:rsid w:val="00476E68"/>
    <w:rsid w:val="00477266"/>
    <w:rsid w:val="00480034"/>
    <w:rsid w:val="00480A0A"/>
    <w:rsid w:val="00480DE5"/>
    <w:rsid w:val="00480F13"/>
    <w:rsid w:val="00481700"/>
    <w:rsid w:val="00483CE5"/>
    <w:rsid w:val="0048548B"/>
    <w:rsid w:val="004855CD"/>
    <w:rsid w:val="00486047"/>
    <w:rsid w:val="004861D4"/>
    <w:rsid w:val="00487002"/>
    <w:rsid w:val="0048726F"/>
    <w:rsid w:val="00491694"/>
    <w:rsid w:val="0049243A"/>
    <w:rsid w:val="00492E93"/>
    <w:rsid w:val="004938B3"/>
    <w:rsid w:val="0049440B"/>
    <w:rsid w:val="0049453E"/>
    <w:rsid w:val="00495747"/>
    <w:rsid w:val="00496166"/>
    <w:rsid w:val="0049711E"/>
    <w:rsid w:val="00497F84"/>
    <w:rsid w:val="004A0C72"/>
    <w:rsid w:val="004A1B69"/>
    <w:rsid w:val="004A1D50"/>
    <w:rsid w:val="004A20B9"/>
    <w:rsid w:val="004A27D1"/>
    <w:rsid w:val="004A2AF9"/>
    <w:rsid w:val="004A3B09"/>
    <w:rsid w:val="004A4043"/>
    <w:rsid w:val="004A5134"/>
    <w:rsid w:val="004A5992"/>
    <w:rsid w:val="004A7472"/>
    <w:rsid w:val="004A7554"/>
    <w:rsid w:val="004A7A09"/>
    <w:rsid w:val="004B0092"/>
    <w:rsid w:val="004B25C4"/>
    <w:rsid w:val="004B279E"/>
    <w:rsid w:val="004B3EFC"/>
    <w:rsid w:val="004B52DA"/>
    <w:rsid w:val="004B5467"/>
    <w:rsid w:val="004B5E9A"/>
    <w:rsid w:val="004B7454"/>
    <w:rsid w:val="004B7D29"/>
    <w:rsid w:val="004B7EAE"/>
    <w:rsid w:val="004C0A2D"/>
    <w:rsid w:val="004C0CE9"/>
    <w:rsid w:val="004C0D49"/>
    <w:rsid w:val="004C2034"/>
    <w:rsid w:val="004C2D20"/>
    <w:rsid w:val="004C32DF"/>
    <w:rsid w:val="004C3923"/>
    <w:rsid w:val="004C3DD2"/>
    <w:rsid w:val="004C4068"/>
    <w:rsid w:val="004C413A"/>
    <w:rsid w:val="004C454B"/>
    <w:rsid w:val="004C487F"/>
    <w:rsid w:val="004C52E0"/>
    <w:rsid w:val="004C6188"/>
    <w:rsid w:val="004D200E"/>
    <w:rsid w:val="004D360C"/>
    <w:rsid w:val="004D57CE"/>
    <w:rsid w:val="004D62F4"/>
    <w:rsid w:val="004D68A6"/>
    <w:rsid w:val="004D693B"/>
    <w:rsid w:val="004D743C"/>
    <w:rsid w:val="004D7A38"/>
    <w:rsid w:val="004E0176"/>
    <w:rsid w:val="004E11CA"/>
    <w:rsid w:val="004E1FD4"/>
    <w:rsid w:val="004E21D4"/>
    <w:rsid w:val="004E22A5"/>
    <w:rsid w:val="004E240F"/>
    <w:rsid w:val="004E2B03"/>
    <w:rsid w:val="004E3E3F"/>
    <w:rsid w:val="004E4A49"/>
    <w:rsid w:val="004E616F"/>
    <w:rsid w:val="004E6CA1"/>
    <w:rsid w:val="004E78D2"/>
    <w:rsid w:val="004F06B4"/>
    <w:rsid w:val="004F08F5"/>
    <w:rsid w:val="004F0D4E"/>
    <w:rsid w:val="004F2F50"/>
    <w:rsid w:val="004F2F66"/>
    <w:rsid w:val="004F453C"/>
    <w:rsid w:val="004F4C3B"/>
    <w:rsid w:val="00500960"/>
    <w:rsid w:val="00501577"/>
    <w:rsid w:val="005040D7"/>
    <w:rsid w:val="00505841"/>
    <w:rsid w:val="0050791D"/>
    <w:rsid w:val="00507B79"/>
    <w:rsid w:val="005111A4"/>
    <w:rsid w:val="00511940"/>
    <w:rsid w:val="005121E5"/>
    <w:rsid w:val="00512244"/>
    <w:rsid w:val="0051225C"/>
    <w:rsid w:val="005143A7"/>
    <w:rsid w:val="005148F6"/>
    <w:rsid w:val="00516CDC"/>
    <w:rsid w:val="00517099"/>
    <w:rsid w:val="0052006A"/>
    <w:rsid w:val="005223D2"/>
    <w:rsid w:val="00522826"/>
    <w:rsid w:val="00522B03"/>
    <w:rsid w:val="00522F22"/>
    <w:rsid w:val="00523737"/>
    <w:rsid w:val="0052524F"/>
    <w:rsid w:val="00525CA4"/>
    <w:rsid w:val="00527ADF"/>
    <w:rsid w:val="00527FDB"/>
    <w:rsid w:val="0053078D"/>
    <w:rsid w:val="0053102A"/>
    <w:rsid w:val="00531721"/>
    <w:rsid w:val="005321A0"/>
    <w:rsid w:val="00532FA8"/>
    <w:rsid w:val="0053304A"/>
    <w:rsid w:val="00533086"/>
    <w:rsid w:val="005354FE"/>
    <w:rsid w:val="00536919"/>
    <w:rsid w:val="00537A0A"/>
    <w:rsid w:val="00537BED"/>
    <w:rsid w:val="00541F87"/>
    <w:rsid w:val="00543398"/>
    <w:rsid w:val="00546C0C"/>
    <w:rsid w:val="00547D72"/>
    <w:rsid w:val="00547DB9"/>
    <w:rsid w:val="00551190"/>
    <w:rsid w:val="00551349"/>
    <w:rsid w:val="005516AE"/>
    <w:rsid w:val="00551F0F"/>
    <w:rsid w:val="0055208A"/>
    <w:rsid w:val="0055352F"/>
    <w:rsid w:val="00553DC8"/>
    <w:rsid w:val="00556C65"/>
    <w:rsid w:val="0055715E"/>
    <w:rsid w:val="00560922"/>
    <w:rsid w:val="005619E9"/>
    <w:rsid w:val="005621FC"/>
    <w:rsid w:val="00562C0B"/>
    <w:rsid w:val="00562DA1"/>
    <w:rsid w:val="00563674"/>
    <w:rsid w:val="00564C84"/>
    <w:rsid w:val="005659AD"/>
    <w:rsid w:val="00565C13"/>
    <w:rsid w:val="00567856"/>
    <w:rsid w:val="00571117"/>
    <w:rsid w:val="00571A46"/>
    <w:rsid w:val="005721AD"/>
    <w:rsid w:val="0057503E"/>
    <w:rsid w:val="00577633"/>
    <w:rsid w:val="0058049E"/>
    <w:rsid w:val="00580518"/>
    <w:rsid w:val="00581BC2"/>
    <w:rsid w:val="005820ED"/>
    <w:rsid w:val="00582369"/>
    <w:rsid w:val="00583081"/>
    <w:rsid w:val="00583123"/>
    <w:rsid w:val="005831FA"/>
    <w:rsid w:val="00584077"/>
    <w:rsid w:val="005843F4"/>
    <w:rsid w:val="0058498D"/>
    <w:rsid w:val="00584AC6"/>
    <w:rsid w:val="00585306"/>
    <w:rsid w:val="0058594F"/>
    <w:rsid w:val="0058599F"/>
    <w:rsid w:val="005861F9"/>
    <w:rsid w:val="005863BB"/>
    <w:rsid w:val="0058696A"/>
    <w:rsid w:val="0058730C"/>
    <w:rsid w:val="005874B3"/>
    <w:rsid w:val="005907F8"/>
    <w:rsid w:val="0059239F"/>
    <w:rsid w:val="00592BD9"/>
    <w:rsid w:val="00593291"/>
    <w:rsid w:val="00595E16"/>
    <w:rsid w:val="00596E35"/>
    <w:rsid w:val="0059794A"/>
    <w:rsid w:val="00597B3F"/>
    <w:rsid w:val="005A1285"/>
    <w:rsid w:val="005A162E"/>
    <w:rsid w:val="005A337F"/>
    <w:rsid w:val="005A4B38"/>
    <w:rsid w:val="005A4D38"/>
    <w:rsid w:val="005A4F1F"/>
    <w:rsid w:val="005A5082"/>
    <w:rsid w:val="005A5086"/>
    <w:rsid w:val="005A5397"/>
    <w:rsid w:val="005A576D"/>
    <w:rsid w:val="005A5A9B"/>
    <w:rsid w:val="005B0505"/>
    <w:rsid w:val="005B18B9"/>
    <w:rsid w:val="005B25D7"/>
    <w:rsid w:val="005B300A"/>
    <w:rsid w:val="005B3386"/>
    <w:rsid w:val="005B34DA"/>
    <w:rsid w:val="005B4595"/>
    <w:rsid w:val="005B4970"/>
    <w:rsid w:val="005B4A75"/>
    <w:rsid w:val="005B5A3F"/>
    <w:rsid w:val="005B5F21"/>
    <w:rsid w:val="005B66AC"/>
    <w:rsid w:val="005B7467"/>
    <w:rsid w:val="005B746B"/>
    <w:rsid w:val="005C1450"/>
    <w:rsid w:val="005C199F"/>
    <w:rsid w:val="005C1B42"/>
    <w:rsid w:val="005C1DD5"/>
    <w:rsid w:val="005C1F3B"/>
    <w:rsid w:val="005C2EA8"/>
    <w:rsid w:val="005C3407"/>
    <w:rsid w:val="005C35AF"/>
    <w:rsid w:val="005C45A2"/>
    <w:rsid w:val="005C466F"/>
    <w:rsid w:val="005C53C5"/>
    <w:rsid w:val="005C55D7"/>
    <w:rsid w:val="005C59E4"/>
    <w:rsid w:val="005C5DE3"/>
    <w:rsid w:val="005C60EB"/>
    <w:rsid w:val="005C61C5"/>
    <w:rsid w:val="005D06F6"/>
    <w:rsid w:val="005D1620"/>
    <w:rsid w:val="005D166E"/>
    <w:rsid w:val="005D2026"/>
    <w:rsid w:val="005D564F"/>
    <w:rsid w:val="005D5F58"/>
    <w:rsid w:val="005D6CA7"/>
    <w:rsid w:val="005D7040"/>
    <w:rsid w:val="005D74A8"/>
    <w:rsid w:val="005E0341"/>
    <w:rsid w:val="005E03A9"/>
    <w:rsid w:val="005E0E35"/>
    <w:rsid w:val="005E14BE"/>
    <w:rsid w:val="005E1D7F"/>
    <w:rsid w:val="005E2117"/>
    <w:rsid w:val="005E3FFC"/>
    <w:rsid w:val="005E45AF"/>
    <w:rsid w:val="005E51C6"/>
    <w:rsid w:val="005E5E85"/>
    <w:rsid w:val="005E5FAD"/>
    <w:rsid w:val="005E67B5"/>
    <w:rsid w:val="005E6B29"/>
    <w:rsid w:val="005E6E00"/>
    <w:rsid w:val="005E6F62"/>
    <w:rsid w:val="005E7630"/>
    <w:rsid w:val="005F0AE4"/>
    <w:rsid w:val="005F16DB"/>
    <w:rsid w:val="005F26AB"/>
    <w:rsid w:val="005F2EEA"/>
    <w:rsid w:val="005F3253"/>
    <w:rsid w:val="005F34FA"/>
    <w:rsid w:val="005F393F"/>
    <w:rsid w:val="005F5337"/>
    <w:rsid w:val="005F7E99"/>
    <w:rsid w:val="006007CD"/>
    <w:rsid w:val="00601A38"/>
    <w:rsid w:val="00601B13"/>
    <w:rsid w:val="00601D21"/>
    <w:rsid w:val="006031AF"/>
    <w:rsid w:val="006036D3"/>
    <w:rsid w:val="006039C9"/>
    <w:rsid w:val="00605049"/>
    <w:rsid w:val="00605692"/>
    <w:rsid w:val="00606236"/>
    <w:rsid w:val="00606380"/>
    <w:rsid w:val="0060646F"/>
    <w:rsid w:val="00612062"/>
    <w:rsid w:val="00613461"/>
    <w:rsid w:val="00613AC4"/>
    <w:rsid w:val="0061496A"/>
    <w:rsid w:val="0061497F"/>
    <w:rsid w:val="00614F9F"/>
    <w:rsid w:val="00615683"/>
    <w:rsid w:val="00616A66"/>
    <w:rsid w:val="00616BDA"/>
    <w:rsid w:val="00616D18"/>
    <w:rsid w:val="00617D2E"/>
    <w:rsid w:val="0062049B"/>
    <w:rsid w:val="00620704"/>
    <w:rsid w:val="00620CA0"/>
    <w:rsid w:val="00622CA8"/>
    <w:rsid w:val="00624466"/>
    <w:rsid w:val="00625886"/>
    <w:rsid w:val="0062714F"/>
    <w:rsid w:val="00627599"/>
    <w:rsid w:val="00627994"/>
    <w:rsid w:val="006309B8"/>
    <w:rsid w:val="00631994"/>
    <w:rsid w:val="006319DA"/>
    <w:rsid w:val="00631ED4"/>
    <w:rsid w:val="0063335B"/>
    <w:rsid w:val="0063342C"/>
    <w:rsid w:val="00633F40"/>
    <w:rsid w:val="00636473"/>
    <w:rsid w:val="0063662B"/>
    <w:rsid w:val="00636DDC"/>
    <w:rsid w:val="006372FA"/>
    <w:rsid w:val="006373B4"/>
    <w:rsid w:val="00637C91"/>
    <w:rsid w:val="0064016A"/>
    <w:rsid w:val="00640D3F"/>
    <w:rsid w:val="00641B40"/>
    <w:rsid w:val="00642244"/>
    <w:rsid w:val="006429AA"/>
    <w:rsid w:val="00642A39"/>
    <w:rsid w:val="00642D90"/>
    <w:rsid w:val="0064366F"/>
    <w:rsid w:val="00644632"/>
    <w:rsid w:val="00645A21"/>
    <w:rsid w:val="00646155"/>
    <w:rsid w:val="006467BD"/>
    <w:rsid w:val="00650F0E"/>
    <w:rsid w:val="00651578"/>
    <w:rsid w:val="006522F6"/>
    <w:rsid w:val="00652DE7"/>
    <w:rsid w:val="006530D5"/>
    <w:rsid w:val="00653D34"/>
    <w:rsid w:val="006542E9"/>
    <w:rsid w:val="0065493A"/>
    <w:rsid w:val="00654A0E"/>
    <w:rsid w:val="00655BCB"/>
    <w:rsid w:val="00656655"/>
    <w:rsid w:val="006604F4"/>
    <w:rsid w:val="0066088B"/>
    <w:rsid w:val="00660D15"/>
    <w:rsid w:val="006620B1"/>
    <w:rsid w:val="0066236C"/>
    <w:rsid w:val="00663787"/>
    <w:rsid w:val="0066384C"/>
    <w:rsid w:val="00663BC3"/>
    <w:rsid w:val="006643F6"/>
    <w:rsid w:val="0066455C"/>
    <w:rsid w:val="00664A20"/>
    <w:rsid w:val="006669FB"/>
    <w:rsid w:val="00667101"/>
    <w:rsid w:val="00670236"/>
    <w:rsid w:val="00671EC0"/>
    <w:rsid w:val="00672860"/>
    <w:rsid w:val="00673CAC"/>
    <w:rsid w:val="0067534D"/>
    <w:rsid w:val="00677295"/>
    <w:rsid w:val="006773E5"/>
    <w:rsid w:val="00677D2D"/>
    <w:rsid w:val="0068048D"/>
    <w:rsid w:val="00681382"/>
    <w:rsid w:val="0068170D"/>
    <w:rsid w:val="006831FE"/>
    <w:rsid w:val="0068349B"/>
    <w:rsid w:val="00683731"/>
    <w:rsid w:val="00686226"/>
    <w:rsid w:val="006905CA"/>
    <w:rsid w:val="00690F6C"/>
    <w:rsid w:val="00691215"/>
    <w:rsid w:val="006916B8"/>
    <w:rsid w:val="0069252F"/>
    <w:rsid w:val="00692576"/>
    <w:rsid w:val="00692948"/>
    <w:rsid w:val="00693B53"/>
    <w:rsid w:val="00694BDF"/>
    <w:rsid w:val="00695303"/>
    <w:rsid w:val="00695F13"/>
    <w:rsid w:val="0069617B"/>
    <w:rsid w:val="00696387"/>
    <w:rsid w:val="00697736"/>
    <w:rsid w:val="00697CD6"/>
    <w:rsid w:val="006A1032"/>
    <w:rsid w:val="006A1156"/>
    <w:rsid w:val="006A3A20"/>
    <w:rsid w:val="006A5E63"/>
    <w:rsid w:val="006A6B1E"/>
    <w:rsid w:val="006A6FDC"/>
    <w:rsid w:val="006A7669"/>
    <w:rsid w:val="006B0698"/>
    <w:rsid w:val="006B1669"/>
    <w:rsid w:val="006B2097"/>
    <w:rsid w:val="006B3361"/>
    <w:rsid w:val="006B336A"/>
    <w:rsid w:val="006B36E1"/>
    <w:rsid w:val="006B3960"/>
    <w:rsid w:val="006B3D8B"/>
    <w:rsid w:val="006B52E8"/>
    <w:rsid w:val="006B5C0E"/>
    <w:rsid w:val="006B62DD"/>
    <w:rsid w:val="006B674C"/>
    <w:rsid w:val="006B675B"/>
    <w:rsid w:val="006B7F95"/>
    <w:rsid w:val="006C074B"/>
    <w:rsid w:val="006C0F80"/>
    <w:rsid w:val="006C25A7"/>
    <w:rsid w:val="006C306A"/>
    <w:rsid w:val="006C4A55"/>
    <w:rsid w:val="006C5249"/>
    <w:rsid w:val="006C5959"/>
    <w:rsid w:val="006C73C9"/>
    <w:rsid w:val="006C77FE"/>
    <w:rsid w:val="006C7920"/>
    <w:rsid w:val="006D0B39"/>
    <w:rsid w:val="006D11EE"/>
    <w:rsid w:val="006D147D"/>
    <w:rsid w:val="006D378F"/>
    <w:rsid w:val="006D417F"/>
    <w:rsid w:val="006D4CD4"/>
    <w:rsid w:val="006D6091"/>
    <w:rsid w:val="006D640C"/>
    <w:rsid w:val="006D6822"/>
    <w:rsid w:val="006D76CE"/>
    <w:rsid w:val="006E139D"/>
    <w:rsid w:val="006E1CC0"/>
    <w:rsid w:val="006E2BDD"/>
    <w:rsid w:val="006E3BA4"/>
    <w:rsid w:val="006E4570"/>
    <w:rsid w:val="006E5E65"/>
    <w:rsid w:val="006E7FDE"/>
    <w:rsid w:val="006F0741"/>
    <w:rsid w:val="006F22D9"/>
    <w:rsid w:val="006F2934"/>
    <w:rsid w:val="006F31A8"/>
    <w:rsid w:val="006F332D"/>
    <w:rsid w:val="006F3348"/>
    <w:rsid w:val="006F3A6C"/>
    <w:rsid w:val="006F4066"/>
    <w:rsid w:val="006F4334"/>
    <w:rsid w:val="006F5047"/>
    <w:rsid w:val="006F523C"/>
    <w:rsid w:val="006F6225"/>
    <w:rsid w:val="006F6DEA"/>
    <w:rsid w:val="00701F77"/>
    <w:rsid w:val="00702DCD"/>
    <w:rsid w:val="00702F83"/>
    <w:rsid w:val="00703003"/>
    <w:rsid w:val="007037B8"/>
    <w:rsid w:val="00703A82"/>
    <w:rsid w:val="00703EA3"/>
    <w:rsid w:val="0070473F"/>
    <w:rsid w:val="00705406"/>
    <w:rsid w:val="00706325"/>
    <w:rsid w:val="00707100"/>
    <w:rsid w:val="007071BC"/>
    <w:rsid w:val="00707269"/>
    <w:rsid w:val="007076C5"/>
    <w:rsid w:val="007115E0"/>
    <w:rsid w:val="0071201F"/>
    <w:rsid w:val="00713985"/>
    <w:rsid w:val="00715281"/>
    <w:rsid w:val="0071559E"/>
    <w:rsid w:val="00716B71"/>
    <w:rsid w:val="00716C49"/>
    <w:rsid w:val="00716DE0"/>
    <w:rsid w:val="0071707C"/>
    <w:rsid w:val="007171C7"/>
    <w:rsid w:val="0072060D"/>
    <w:rsid w:val="007210B1"/>
    <w:rsid w:val="007211EF"/>
    <w:rsid w:val="007217EC"/>
    <w:rsid w:val="0072450B"/>
    <w:rsid w:val="00724AF3"/>
    <w:rsid w:val="00726C5F"/>
    <w:rsid w:val="00726F98"/>
    <w:rsid w:val="0072734D"/>
    <w:rsid w:val="00731354"/>
    <w:rsid w:val="00731534"/>
    <w:rsid w:val="00731B96"/>
    <w:rsid w:val="00732EB4"/>
    <w:rsid w:val="00733F73"/>
    <w:rsid w:val="00734635"/>
    <w:rsid w:val="007346FE"/>
    <w:rsid w:val="00734B69"/>
    <w:rsid w:val="00735274"/>
    <w:rsid w:val="00736D9B"/>
    <w:rsid w:val="007403CF"/>
    <w:rsid w:val="00743DE9"/>
    <w:rsid w:val="007459C2"/>
    <w:rsid w:val="00745B4E"/>
    <w:rsid w:val="00746477"/>
    <w:rsid w:val="00746504"/>
    <w:rsid w:val="00746665"/>
    <w:rsid w:val="00747815"/>
    <w:rsid w:val="00747B55"/>
    <w:rsid w:val="00747E47"/>
    <w:rsid w:val="00750407"/>
    <w:rsid w:val="007507BD"/>
    <w:rsid w:val="007508A4"/>
    <w:rsid w:val="00751D8B"/>
    <w:rsid w:val="007520DA"/>
    <w:rsid w:val="00753750"/>
    <w:rsid w:val="00753FD4"/>
    <w:rsid w:val="00754DB6"/>
    <w:rsid w:val="007551D4"/>
    <w:rsid w:val="00755909"/>
    <w:rsid w:val="00756042"/>
    <w:rsid w:val="00756BD7"/>
    <w:rsid w:val="00756CD7"/>
    <w:rsid w:val="00757261"/>
    <w:rsid w:val="007623E3"/>
    <w:rsid w:val="00763468"/>
    <w:rsid w:val="007634C8"/>
    <w:rsid w:val="00765893"/>
    <w:rsid w:val="007700C1"/>
    <w:rsid w:val="00770883"/>
    <w:rsid w:val="0077092A"/>
    <w:rsid w:val="00770C19"/>
    <w:rsid w:val="00770EFD"/>
    <w:rsid w:val="00772145"/>
    <w:rsid w:val="00773155"/>
    <w:rsid w:val="007731B2"/>
    <w:rsid w:val="00773A39"/>
    <w:rsid w:val="0077416F"/>
    <w:rsid w:val="00774453"/>
    <w:rsid w:val="00774B0E"/>
    <w:rsid w:val="00774F96"/>
    <w:rsid w:val="00775351"/>
    <w:rsid w:val="007755CC"/>
    <w:rsid w:val="00775755"/>
    <w:rsid w:val="00776134"/>
    <w:rsid w:val="00776BB2"/>
    <w:rsid w:val="007773FF"/>
    <w:rsid w:val="00777EDD"/>
    <w:rsid w:val="007806D5"/>
    <w:rsid w:val="00780FA4"/>
    <w:rsid w:val="007816CD"/>
    <w:rsid w:val="0078350E"/>
    <w:rsid w:val="00784300"/>
    <w:rsid w:val="0078557D"/>
    <w:rsid w:val="007857D2"/>
    <w:rsid w:val="0078676A"/>
    <w:rsid w:val="00786822"/>
    <w:rsid w:val="0078700C"/>
    <w:rsid w:val="00787DC9"/>
    <w:rsid w:val="00787EF2"/>
    <w:rsid w:val="00790C30"/>
    <w:rsid w:val="00790D88"/>
    <w:rsid w:val="0079110D"/>
    <w:rsid w:val="00791616"/>
    <w:rsid w:val="007925D0"/>
    <w:rsid w:val="00793A73"/>
    <w:rsid w:val="00795418"/>
    <w:rsid w:val="007958A6"/>
    <w:rsid w:val="00796443"/>
    <w:rsid w:val="00796452"/>
    <w:rsid w:val="0079700A"/>
    <w:rsid w:val="007A08D1"/>
    <w:rsid w:val="007A0FFA"/>
    <w:rsid w:val="007A3CB9"/>
    <w:rsid w:val="007A3CEB"/>
    <w:rsid w:val="007A4398"/>
    <w:rsid w:val="007A4AC3"/>
    <w:rsid w:val="007A52F5"/>
    <w:rsid w:val="007A56DC"/>
    <w:rsid w:val="007A58D4"/>
    <w:rsid w:val="007A5DD7"/>
    <w:rsid w:val="007A6CD7"/>
    <w:rsid w:val="007A737B"/>
    <w:rsid w:val="007A7C4A"/>
    <w:rsid w:val="007A7DC8"/>
    <w:rsid w:val="007B047F"/>
    <w:rsid w:val="007B04F9"/>
    <w:rsid w:val="007B2AE7"/>
    <w:rsid w:val="007B2DF2"/>
    <w:rsid w:val="007B3AF3"/>
    <w:rsid w:val="007B4A37"/>
    <w:rsid w:val="007B609C"/>
    <w:rsid w:val="007B71A6"/>
    <w:rsid w:val="007B7913"/>
    <w:rsid w:val="007B7F05"/>
    <w:rsid w:val="007C04F6"/>
    <w:rsid w:val="007C13D8"/>
    <w:rsid w:val="007C2118"/>
    <w:rsid w:val="007C321F"/>
    <w:rsid w:val="007C3919"/>
    <w:rsid w:val="007C3CA2"/>
    <w:rsid w:val="007C4C50"/>
    <w:rsid w:val="007C5434"/>
    <w:rsid w:val="007C5691"/>
    <w:rsid w:val="007C6EC5"/>
    <w:rsid w:val="007C70A3"/>
    <w:rsid w:val="007C7AC3"/>
    <w:rsid w:val="007D055D"/>
    <w:rsid w:val="007D0FAA"/>
    <w:rsid w:val="007D1ACA"/>
    <w:rsid w:val="007D1EB2"/>
    <w:rsid w:val="007D3199"/>
    <w:rsid w:val="007D31D9"/>
    <w:rsid w:val="007D31E5"/>
    <w:rsid w:val="007D3314"/>
    <w:rsid w:val="007D334A"/>
    <w:rsid w:val="007D3A7C"/>
    <w:rsid w:val="007D3C27"/>
    <w:rsid w:val="007D45FA"/>
    <w:rsid w:val="007D49CD"/>
    <w:rsid w:val="007D4ABF"/>
    <w:rsid w:val="007D7B8E"/>
    <w:rsid w:val="007E00ED"/>
    <w:rsid w:val="007E0A5D"/>
    <w:rsid w:val="007E0DE6"/>
    <w:rsid w:val="007E1B1B"/>
    <w:rsid w:val="007E1C5A"/>
    <w:rsid w:val="007E231E"/>
    <w:rsid w:val="007E253C"/>
    <w:rsid w:val="007E2642"/>
    <w:rsid w:val="007E3287"/>
    <w:rsid w:val="007E390B"/>
    <w:rsid w:val="007E3A34"/>
    <w:rsid w:val="007E4572"/>
    <w:rsid w:val="007E4988"/>
    <w:rsid w:val="007E57CD"/>
    <w:rsid w:val="007E5D1A"/>
    <w:rsid w:val="007E6178"/>
    <w:rsid w:val="007E7E6D"/>
    <w:rsid w:val="007F0432"/>
    <w:rsid w:val="007F0C53"/>
    <w:rsid w:val="007F1234"/>
    <w:rsid w:val="007F2B12"/>
    <w:rsid w:val="007F33A2"/>
    <w:rsid w:val="007F3647"/>
    <w:rsid w:val="007F370A"/>
    <w:rsid w:val="007F3D10"/>
    <w:rsid w:val="007F441A"/>
    <w:rsid w:val="007F55B4"/>
    <w:rsid w:val="007F64CD"/>
    <w:rsid w:val="007F66BB"/>
    <w:rsid w:val="007F6D7C"/>
    <w:rsid w:val="007F7A2C"/>
    <w:rsid w:val="007F7EC4"/>
    <w:rsid w:val="008002E7"/>
    <w:rsid w:val="00800483"/>
    <w:rsid w:val="0080212C"/>
    <w:rsid w:val="008025A3"/>
    <w:rsid w:val="008032B1"/>
    <w:rsid w:val="00805D26"/>
    <w:rsid w:val="008077FC"/>
    <w:rsid w:val="00811BA2"/>
    <w:rsid w:val="008129CF"/>
    <w:rsid w:val="008133FB"/>
    <w:rsid w:val="0081346F"/>
    <w:rsid w:val="0081366C"/>
    <w:rsid w:val="0081397C"/>
    <w:rsid w:val="00815E34"/>
    <w:rsid w:val="0081709E"/>
    <w:rsid w:val="00817315"/>
    <w:rsid w:val="00817E87"/>
    <w:rsid w:val="0082006A"/>
    <w:rsid w:val="008205E6"/>
    <w:rsid w:val="008212D5"/>
    <w:rsid w:val="0082139F"/>
    <w:rsid w:val="00821E19"/>
    <w:rsid w:val="00822B13"/>
    <w:rsid w:val="00823583"/>
    <w:rsid w:val="008257FA"/>
    <w:rsid w:val="008260FC"/>
    <w:rsid w:val="00826D42"/>
    <w:rsid w:val="00830357"/>
    <w:rsid w:val="00831B91"/>
    <w:rsid w:val="0083285F"/>
    <w:rsid w:val="00832D83"/>
    <w:rsid w:val="00833D98"/>
    <w:rsid w:val="008341CC"/>
    <w:rsid w:val="008341FB"/>
    <w:rsid w:val="00834A63"/>
    <w:rsid w:val="0083533C"/>
    <w:rsid w:val="00835949"/>
    <w:rsid w:val="00836492"/>
    <w:rsid w:val="008374DB"/>
    <w:rsid w:val="00842F93"/>
    <w:rsid w:val="00843DE4"/>
    <w:rsid w:val="00843E23"/>
    <w:rsid w:val="008455B6"/>
    <w:rsid w:val="008462D2"/>
    <w:rsid w:val="0084679C"/>
    <w:rsid w:val="00846DFC"/>
    <w:rsid w:val="00847263"/>
    <w:rsid w:val="00850731"/>
    <w:rsid w:val="00850CE8"/>
    <w:rsid w:val="008513A3"/>
    <w:rsid w:val="00851613"/>
    <w:rsid w:val="00851A52"/>
    <w:rsid w:val="00852CAD"/>
    <w:rsid w:val="00854AE6"/>
    <w:rsid w:val="0085526D"/>
    <w:rsid w:val="008554C0"/>
    <w:rsid w:val="008560E4"/>
    <w:rsid w:val="0085612D"/>
    <w:rsid w:val="008569A0"/>
    <w:rsid w:val="00856A53"/>
    <w:rsid w:val="00856BBE"/>
    <w:rsid w:val="00860D2B"/>
    <w:rsid w:val="008619DB"/>
    <w:rsid w:val="0086335D"/>
    <w:rsid w:val="00865D91"/>
    <w:rsid w:val="00866012"/>
    <w:rsid w:val="00866497"/>
    <w:rsid w:val="00871EE5"/>
    <w:rsid w:val="00872740"/>
    <w:rsid w:val="00873827"/>
    <w:rsid w:val="00874972"/>
    <w:rsid w:val="0087525B"/>
    <w:rsid w:val="00875595"/>
    <w:rsid w:val="008764FB"/>
    <w:rsid w:val="00880F0D"/>
    <w:rsid w:val="008811AD"/>
    <w:rsid w:val="008819CD"/>
    <w:rsid w:val="008822E6"/>
    <w:rsid w:val="00882A04"/>
    <w:rsid w:val="0088304B"/>
    <w:rsid w:val="008846C5"/>
    <w:rsid w:val="008857F6"/>
    <w:rsid w:val="00887B42"/>
    <w:rsid w:val="00890691"/>
    <w:rsid w:val="00890F00"/>
    <w:rsid w:val="0089105D"/>
    <w:rsid w:val="00892264"/>
    <w:rsid w:val="00896514"/>
    <w:rsid w:val="008A0086"/>
    <w:rsid w:val="008A0106"/>
    <w:rsid w:val="008A0D50"/>
    <w:rsid w:val="008A18F5"/>
    <w:rsid w:val="008A1ED5"/>
    <w:rsid w:val="008A2204"/>
    <w:rsid w:val="008A463C"/>
    <w:rsid w:val="008A5494"/>
    <w:rsid w:val="008A60EF"/>
    <w:rsid w:val="008A7733"/>
    <w:rsid w:val="008B0014"/>
    <w:rsid w:val="008B0C3D"/>
    <w:rsid w:val="008B29FC"/>
    <w:rsid w:val="008B46ED"/>
    <w:rsid w:val="008B4EC3"/>
    <w:rsid w:val="008B656A"/>
    <w:rsid w:val="008B6F92"/>
    <w:rsid w:val="008B7D7D"/>
    <w:rsid w:val="008C0EDB"/>
    <w:rsid w:val="008C2701"/>
    <w:rsid w:val="008C29E4"/>
    <w:rsid w:val="008C409F"/>
    <w:rsid w:val="008C62B0"/>
    <w:rsid w:val="008C7828"/>
    <w:rsid w:val="008D1760"/>
    <w:rsid w:val="008D1E2C"/>
    <w:rsid w:val="008D24E6"/>
    <w:rsid w:val="008D3A30"/>
    <w:rsid w:val="008D40F3"/>
    <w:rsid w:val="008D434F"/>
    <w:rsid w:val="008D5139"/>
    <w:rsid w:val="008D5A71"/>
    <w:rsid w:val="008D5FFB"/>
    <w:rsid w:val="008D6A8F"/>
    <w:rsid w:val="008D6B0F"/>
    <w:rsid w:val="008D6EFD"/>
    <w:rsid w:val="008D72D1"/>
    <w:rsid w:val="008D74A7"/>
    <w:rsid w:val="008E0D32"/>
    <w:rsid w:val="008E1FDC"/>
    <w:rsid w:val="008E2105"/>
    <w:rsid w:val="008E2F30"/>
    <w:rsid w:val="008E441D"/>
    <w:rsid w:val="008E4AD3"/>
    <w:rsid w:val="008E51E3"/>
    <w:rsid w:val="008E6193"/>
    <w:rsid w:val="008E63D9"/>
    <w:rsid w:val="008E681C"/>
    <w:rsid w:val="008E6E8E"/>
    <w:rsid w:val="008E7B8F"/>
    <w:rsid w:val="008E7CFE"/>
    <w:rsid w:val="008F04A9"/>
    <w:rsid w:val="008F1C5D"/>
    <w:rsid w:val="008F1EAE"/>
    <w:rsid w:val="008F2BF3"/>
    <w:rsid w:val="008F51C7"/>
    <w:rsid w:val="008F5676"/>
    <w:rsid w:val="008F5D75"/>
    <w:rsid w:val="008F5F61"/>
    <w:rsid w:val="008F6DCC"/>
    <w:rsid w:val="008F71CB"/>
    <w:rsid w:val="00902C9A"/>
    <w:rsid w:val="00903552"/>
    <w:rsid w:val="00906423"/>
    <w:rsid w:val="00907467"/>
    <w:rsid w:val="0090766C"/>
    <w:rsid w:val="00907ADB"/>
    <w:rsid w:val="009104C7"/>
    <w:rsid w:val="00911397"/>
    <w:rsid w:val="009119B7"/>
    <w:rsid w:val="00912893"/>
    <w:rsid w:val="0091663A"/>
    <w:rsid w:val="009168ED"/>
    <w:rsid w:val="00916E2C"/>
    <w:rsid w:val="009170DB"/>
    <w:rsid w:val="009177A7"/>
    <w:rsid w:val="009204D6"/>
    <w:rsid w:val="009209B6"/>
    <w:rsid w:val="00920B0D"/>
    <w:rsid w:val="00920F02"/>
    <w:rsid w:val="00922C1C"/>
    <w:rsid w:val="0092675A"/>
    <w:rsid w:val="00927724"/>
    <w:rsid w:val="00930EF6"/>
    <w:rsid w:val="00933063"/>
    <w:rsid w:val="00933B50"/>
    <w:rsid w:val="00933ECF"/>
    <w:rsid w:val="009340AB"/>
    <w:rsid w:val="00934B43"/>
    <w:rsid w:val="00935D2C"/>
    <w:rsid w:val="00936373"/>
    <w:rsid w:val="00937045"/>
    <w:rsid w:val="00937803"/>
    <w:rsid w:val="00940D22"/>
    <w:rsid w:val="00940DCB"/>
    <w:rsid w:val="00941E2C"/>
    <w:rsid w:val="00941E46"/>
    <w:rsid w:val="00942039"/>
    <w:rsid w:val="00942755"/>
    <w:rsid w:val="00943276"/>
    <w:rsid w:val="00943388"/>
    <w:rsid w:val="00943562"/>
    <w:rsid w:val="00944202"/>
    <w:rsid w:val="00945627"/>
    <w:rsid w:val="009460F5"/>
    <w:rsid w:val="009462A3"/>
    <w:rsid w:val="009478EB"/>
    <w:rsid w:val="009479AA"/>
    <w:rsid w:val="00947BF0"/>
    <w:rsid w:val="0095072E"/>
    <w:rsid w:val="009509C6"/>
    <w:rsid w:val="009514F4"/>
    <w:rsid w:val="00952034"/>
    <w:rsid w:val="00952318"/>
    <w:rsid w:val="0095372F"/>
    <w:rsid w:val="00955D65"/>
    <w:rsid w:val="009560F2"/>
    <w:rsid w:val="0095742D"/>
    <w:rsid w:val="00957D9C"/>
    <w:rsid w:val="00960ED4"/>
    <w:rsid w:val="0096163F"/>
    <w:rsid w:val="009639C2"/>
    <w:rsid w:val="00963B0C"/>
    <w:rsid w:val="009651A6"/>
    <w:rsid w:val="009658FE"/>
    <w:rsid w:val="00965C0D"/>
    <w:rsid w:val="00965E04"/>
    <w:rsid w:val="009668C3"/>
    <w:rsid w:val="009674B3"/>
    <w:rsid w:val="00967C5E"/>
    <w:rsid w:val="00970316"/>
    <w:rsid w:val="00970DA2"/>
    <w:rsid w:val="009714C8"/>
    <w:rsid w:val="00973012"/>
    <w:rsid w:val="0097304B"/>
    <w:rsid w:val="009747F5"/>
    <w:rsid w:val="00974861"/>
    <w:rsid w:val="00976005"/>
    <w:rsid w:val="009766C8"/>
    <w:rsid w:val="00976961"/>
    <w:rsid w:val="0097709A"/>
    <w:rsid w:val="0097798E"/>
    <w:rsid w:val="00977C5D"/>
    <w:rsid w:val="00980479"/>
    <w:rsid w:val="00980E7B"/>
    <w:rsid w:val="009817C6"/>
    <w:rsid w:val="00981F3F"/>
    <w:rsid w:val="009830EA"/>
    <w:rsid w:val="0098366F"/>
    <w:rsid w:val="00984C6D"/>
    <w:rsid w:val="0098674F"/>
    <w:rsid w:val="009878FC"/>
    <w:rsid w:val="00987D4D"/>
    <w:rsid w:val="00990118"/>
    <w:rsid w:val="00990199"/>
    <w:rsid w:val="00991ECC"/>
    <w:rsid w:val="00992364"/>
    <w:rsid w:val="0099324F"/>
    <w:rsid w:val="00993775"/>
    <w:rsid w:val="0099382B"/>
    <w:rsid w:val="00993B1A"/>
    <w:rsid w:val="0099516E"/>
    <w:rsid w:val="009958E7"/>
    <w:rsid w:val="009968F4"/>
    <w:rsid w:val="00996D03"/>
    <w:rsid w:val="009A098E"/>
    <w:rsid w:val="009A1698"/>
    <w:rsid w:val="009A24A4"/>
    <w:rsid w:val="009A27AD"/>
    <w:rsid w:val="009A288D"/>
    <w:rsid w:val="009A2AAB"/>
    <w:rsid w:val="009A4554"/>
    <w:rsid w:val="009A4FBB"/>
    <w:rsid w:val="009A51B2"/>
    <w:rsid w:val="009A523B"/>
    <w:rsid w:val="009A53AC"/>
    <w:rsid w:val="009B09A8"/>
    <w:rsid w:val="009B0BC9"/>
    <w:rsid w:val="009B1C78"/>
    <w:rsid w:val="009B25DF"/>
    <w:rsid w:val="009B29AF"/>
    <w:rsid w:val="009B2A36"/>
    <w:rsid w:val="009B2AC4"/>
    <w:rsid w:val="009B3C33"/>
    <w:rsid w:val="009B4A30"/>
    <w:rsid w:val="009B4AC5"/>
    <w:rsid w:val="009B4E51"/>
    <w:rsid w:val="009B6967"/>
    <w:rsid w:val="009B6F64"/>
    <w:rsid w:val="009B7300"/>
    <w:rsid w:val="009B7F96"/>
    <w:rsid w:val="009C1453"/>
    <w:rsid w:val="009C1F05"/>
    <w:rsid w:val="009C3CA3"/>
    <w:rsid w:val="009C44F8"/>
    <w:rsid w:val="009C5459"/>
    <w:rsid w:val="009C5D30"/>
    <w:rsid w:val="009C6E6C"/>
    <w:rsid w:val="009C7246"/>
    <w:rsid w:val="009C754C"/>
    <w:rsid w:val="009C7A86"/>
    <w:rsid w:val="009D0D90"/>
    <w:rsid w:val="009D1158"/>
    <w:rsid w:val="009D1179"/>
    <w:rsid w:val="009D21D4"/>
    <w:rsid w:val="009D2388"/>
    <w:rsid w:val="009D2B73"/>
    <w:rsid w:val="009D342A"/>
    <w:rsid w:val="009D3888"/>
    <w:rsid w:val="009D411B"/>
    <w:rsid w:val="009D4919"/>
    <w:rsid w:val="009D559D"/>
    <w:rsid w:val="009D6275"/>
    <w:rsid w:val="009D6C06"/>
    <w:rsid w:val="009E04DB"/>
    <w:rsid w:val="009E0787"/>
    <w:rsid w:val="009E14E5"/>
    <w:rsid w:val="009E1D8A"/>
    <w:rsid w:val="009E4058"/>
    <w:rsid w:val="009E513E"/>
    <w:rsid w:val="009E5530"/>
    <w:rsid w:val="009E5A8A"/>
    <w:rsid w:val="009E5BE3"/>
    <w:rsid w:val="009F014D"/>
    <w:rsid w:val="009F0B43"/>
    <w:rsid w:val="009F1B4E"/>
    <w:rsid w:val="009F1E32"/>
    <w:rsid w:val="009F1FBC"/>
    <w:rsid w:val="009F22A8"/>
    <w:rsid w:val="009F22C7"/>
    <w:rsid w:val="009F25AD"/>
    <w:rsid w:val="009F292C"/>
    <w:rsid w:val="009F33CA"/>
    <w:rsid w:val="009F354B"/>
    <w:rsid w:val="009F4F0A"/>
    <w:rsid w:val="009F5129"/>
    <w:rsid w:val="009F5284"/>
    <w:rsid w:val="009F5706"/>
    <w:rsid w:val="009F6622"/>
    <w:rsid w:val="009F6927"/>
    <w:rsid w:val="009F7F4A"/>
    <w:rsid w:val="00A01550"/>
    <w:rsid w:val="00A01EB6"/>
    <w:rsid w:val="00A0222B"/>
    <w:rsid w:val="00A023D9"/>
    <w:rsid w:val="00A03772"/>
    <w:rsid w:val="00A0397B"/>
    <w:rsid w:val="00A044CA"/>
    <w:rsid w:val="00A047CB"/>
    <w:rsid w:val="00A0577B"/>
    <w:rsid w:val="00A05D7A"/>
    <w:rsid w:val="00A05F8D"/>
    <w:rsid w:val="00A07264"/>
    <w:rsid w:val="00A07EF7"/>
    <w:rsid w:val="00A14481"/>
    <w:rsid w:val="00A169A8"/>
    <w:rsid w:val="00A17168"/>
    <w:rsid w:val="00A17D14"/>
    <w:rsid w:val="00A215AF"/>
    <w:rsid w:val="00A217ED"/>
    <w:rsid w:val="00A22024"/>
    <w:rsid w:val="00A225D0"/>
    <w:rsid w:val="00A23F42"/>
    <w:rsid w:val="00A24006"/>
    <w:rsid w:val="00A24FCA"/>
    <w:rsid w:val="00A25B55"/>
    <w:rsid w:val="00A27592"/>
    <w:rsid w:val="00A30FF4"/>
    <w:rsid w:val="00A317B3"/>
    <w:rsid w:val="00A317B8"/>
    <w:rsid w:val="00A324B1"/>
    <w:rsid w:val="00A32937"/>
    <w:rsid w:val="00A32A3B"/>
    <w:rsid w:val="00A34579"/>
    <w:rsid w:val="00A349DB"/>
    <w:rsid w:val="00A35DC3"/>
    <w:rsid w:val="00A363FE"/>
    <w:rsid w:val="00A3659F"/>
    <w:rsid w:val="00A36FBD"/>
    <w:rsid w:val="00A37AA5"/>
    <w:rsid w:val="00A419DD"/>
    <w:rsid w:val="00A41B18"/>
    <w:rsid w:val="00A4312C"/>
    <w:rsid w:val="00A43DAB"/>
    <w:rsid w:val="00A44B0E"/>
    <w:rsid w:val="00A451EA"/>
    <w:rsid w:val="00A45B57"/>
    <w:rsid w:val="00A466CC"/>
    <w:rsid w:val="00A46C80"/>
    <w:rsid w:val="00A47838"/>
    <w:rsid w:val="00A503D7"/>
    <w:rsid w:val="00A50727"/>
    <w:rsid w:val="00A5111B"/>
    <w:rsid w:val="00A51384"/>
    <w:rsid w:val="00A51A70"/>
    <w:rsid w:val="00A52784"/>
    <w:rsid w:val="00A527C8"/>
    <w:rsid w:val="00A54B30"/>
    <w:rsid w:val="00A551DC"/>
    <w:rsid w:val="00A55DC5"/>
    <w:rsid w:val="00A568A1"/>
    <w:rsid w:val="00A56FBF"/>
    <w:rsid w:val="00A57C48"/>
    <w:rsid w:val="00A6048A"/>
    <w:rsid w:val="00A604A2"/>
    <w:rsid w:val="00A604D1"/>
    <w:rsid w:val="00A60B18"/>
    <w:rsid w:val="00A60C57"/>
    <w:rsid w:val="00A60D8E"/>
    <w:rsid w:val="00A61C64"/>
    <w:rsid w:val="00A623D3"/>
    <w:rsid w:val="00A62884"/>
    <w:rsid w:val="00A6367C"/>
    <w:rsid w:val="00A6411A"/>
    <w:rsid w:val="00A64F03"/>
    <w:rsid w:val="00A65195"/>
    <w:rsid w:val="00A65358"/>
    <w:rsid w:val="00A6601D"/>
    <w:rsid w:val="00A661CD"/>
    <w:rsid w:val="00A662DF"/>
    <w:rsid w:val="00A67DE0"/>
    <w:rsid w:val="00A67F03"/>
    <w:rsid w:val="00A71685"/>
    <w:rsid w:val="00A72C5B"/>
    <w:rsid w:val="00A7402E"/>
    <w:rsid w:val="00A742AF"/>
    <w:rsid w:val="00A74A08"/>
    <w:rsid w:val="00A75581"/>
    <w:rsid w:val="00A77C2B"/>
    <w:rsid w:val="00A80B06"/>
    <w:rsid w:val="00A80E17"/>
    <w:rsid w:val="00A81398"/>
    <w:rsid w:val="00A8246D"/>
    <w:rsid w:val="00A8305B"/>
    <w:rsid w:val="00A841CC"/>
    <w:rsid w:val="00A8547A"/>
    <w:rsid w:val="00A86C41"/>
    <w:rsid w:val="00A87B37"/>
    <w:rsid w:val="00A9024C"/>
    <w:rsid w:val="00A91265"/>
    <w:rsid w:val="00A923CF"/>
    <w:rsid w:val="00A94307"/>
    <w:rsid w:val="00A94636"/>
    <w:rsid w:val="00A95D28"/>
    <w:rsid w:val="00A966EC"/>
    <w:rsid w:val="00A972F3"/>
    <w:rsid w:val="00A97782"/>
    <w:rsid w:val="00A978AF"/>
    <w:rsid w:val="00A97B91"/>
    <w:rsid w:val="00AA06C5"/>
    <w:rsid w:val="00AA074E"/>
    <w:rsid w:val="00AA0AD3"/>
    <w:rsid w:val="00AA1289"/>
    <w:rsid w:val="00AA267A"/>
    <w:rsid w:val="00AA27A1"/>
    <w:rsid w:val="00AA2E64"/>
    <w:rsid w:val="00AA3D32"/>
    <w:rsid w:val="00AA4211"/>
    <w:rsid w:val="00AA5614"/>
    <w:rsid w:val="00AA5674"/>
    <w:rsid w:val="00AA6AE5"/>
    <w:rsid w:val="00AA775C"/>
    <w:rsid w:val="00AB1199"/>
    <w:rsid w:val="00AB1AD3"/>
    <w:rsid w:val="00AB33E8"/>
    <w:rsid w:val="00AB3F0D"/>
    <w:rsid w:val="00AB52F1"/>
    <w:rsid w:val="00AB5550"/>
    <w:rsid w:val="00AB66E6"/>
    <w:rsid w:val="00AB6CE6"/>
    <w:rsid w:val="00AB7F03"/>
    <w:rsid w:val="00AC1707"/>
    <w:rsid w:val="00AC1741"/>
    <w:rsid w:val="00AC1A02"/>
    <w:rsid w:val="00AC292D"/>
    <w:rsid w:val="00AC2FC1"/>
    <w:rsid w:val="00AC3017"/>
    <w:rsid w:val="00AC3C5B"/>
    <w:rsid w:val="00AC55F7"/>
    <w:rsid w:val="00AC6DCC"/>
    <w:rsid w:val="00AC7F75"/>
    <w:rsid w:val="00AD0749"/>
    <w:rsid w:val="00AD09A9"/>
    <w:rsid w:val="00AD0A67"/>
    <w:rsid w:val="00AD0FE2"/>
    <w:rsid w:val="00AD1C47"/>
    <w:rsid w:val="00AD2391"/>
    <w:rsid w:val="00AD4870"/>
    <w:rsid w:val="00AD4E64"/>
    <w:rsid w:val="00AD5D77"/>
    <w:rsid w:val="00AD7CE9"/>
    <w:rsid w:val="00AE01F4"/>
    <w:rsid w:val="00AE07F3"/>
    <w:rsid w:val="00AE087A"/>
    <w:rsid w:val="00AE08C6"/>
    <w:rsid w:val="00AE2083"/>
    <w:rsid w:val="00AE269B"/>
    <w:rsid w:val="00AE2CE2"/>
    <w:rsid w:val="00AE34DD"/>
    <w:rsid w:val="00AE3619"/>
    <w:rsid w:val="00AE397A"/>
    <w:rsid w:val="00AE3C97"/>
    <w:rsid w:val="00AE3D9A"/>
    <w:rsid w:val="00AE599F"/>
    <w:rsid w:val="00AE5CE7"/>
    <w:rsid w:val="00AE637F"/>
    <w:rsid w:val="00AE7EE0"/>
    <w:rsid w:val="00AE7F3B"/>
    <w:rsid w:val="00AF0577"/>
    <w:rsid w:val="00AF0DFA"/>
    <w:rsid w:val="00AF2F20"/>
    <w:rsid w:val="00AF5385"/>
    <w:rsid w:val="00AF57FD"/>
    <w:rsid w:val="00AF598F"/>
    <w:rsid w:val="00AF5C31"/>
    <w:rsid w:val="00AF5C5A"/>
    <w:rsid w:val="00AF710C"/>
    <w:rsid w:val="00B00317"/>
    <w:rsid w:val="00B00885"/>
    <w:rsid w:val="00B00B77"/>
    <w:rsid w:val="00B011A3"/>
    <w:rsid w:val="00B0122F"/>
    <w:rsid w:val="00B01823"/>
    <w:rsid w:val="00B01997"/>
    <w:rsid w:val="00B01E6F"/>
    <w:rsid w:val="00B023A9"/>
    <w:rsid w:val="00B027C1"/>
    <w:rsid w:val="00B06442"/>
    <w:rsid w:val="00B06A1F"/>
    <w:rsid w:val="00B0735C"/>
    <w:rsid w:val="00B111D1"/>
    <w:rsid w:val="00B112D5"/>
    <w:rsid w:val="00B11527"/>
    <w:rsid w:val="00B12A40"/>
    <w:rsid w:val="00B13A40"/>
    <w:rsid w:val="00B13BBF"/>
    <w:rsid w:val="00B14381"/>
    <w:rsid w:val="00B14D8B"/>
    <w:rsid w:val="00B17023"/>
    <w:rsid w:val="00B17546"/>
    <w:rsid w:val="00B21794"/>
    <w:rsid w:val="00B21FAE"/>
    <w:rsid w:val="00B23602"/>
    <w:rsid w:val="00B2374B"/>
    <w:rsid w:val="00B253AB"/>
    <w:rsid w:val="00B30527"/>
    <w:rsid w:val="00B32A69"/>
    <w:rsid w:val="00B32C83"/>
    <w:rsid w:val="00B33525"/>
    <w:rsid w:val="00B33834"/>
    <w:rsid w:val="00B33E35"/>
    <w:rsid w:val="00B34146"/>
    <w:rsid w:val="00B34191"/>
    <w:rsid w:val="00B347E3"/>
    <w:rsid w:val="00B36024"/>
    <w:rsid w:val="00B37F4E"/>
    <w:rsid w:val="00B407B5"/>
    <w:rsid w:val="00B417DD"/>
    <w:rsid w:val="00B424AF"/>
    <w:rsid w:val="00B42CA0"/>
    <w:rsid w:val="00B42ECE"/>
    <w:rsid w:val="00B44805"/>
    <w:rsid w:val="00B4585E"/>
    <w:rsid w:val="00B4627B"/>
    <w:rsid w:val="00B464CB"/>
    <w:rsid w:val="00B47A83"/>
    <w:rsid w:val="00B50580"/>
    <w:rsid w:val="00B507FF"/>
    <w:rsid w:val="00B526A3"/>
    <w:rsid w:val="00B5363C"/>
    <w:rsid w:val="00B536A0"/>
    <w:rsid w:val="00B53775"/>
    <w:rsid w:val="00B540B2"/>
    <w:rsid w:val="00B54266"/>
    <w:rsid w:val="00B56576"/>
    <w:rsid w:val="00B61417"/>
    <w:rsid w:val="00B61825"/>
    <w:rsid w:val="00B61826"/>
    <w:rsid w:val="00B61D5D"/>
    <w:rsid w:val="00B6207E"/>
    <w:rsid w:val="00B638FC"/>
    <w:rsid w:val="00B6587D"/>
    <w:rsid w:val="00B6642E"/>
    <w:rsid w:val="00B665C1"/>
    <w:rsid w:val="00B674D1"/>
    <w:rsid w:val="00B71079"/>
    <w:rsid w:val="00B71AC0"/>
    <w:rsid w:val="00B71F24"/>
    <w:rsid w:val="00B723EA"/>
    <w:rsid w:val="00B724D4"/>
    <w:rsid w:val="00B72A23"/>
    <w:rsid w:val="00B72C53"/>
    <w:rsid w:val="00B737DD"/>
    <w:rsid w:val="00B73E63"/>
    <w:rsid w:val="00B758D5"/>
    <w:rsid w:val="00B76CCD"/>
    <w:rsid w:val="00B7746C"/>
    <w:rsid w:val="00B774D4"/>
    <w:rsid w:val="00B80C16"/>
    <w:rsid w:val="00B81944"/>
    <w:rsid w:val="00B82A86"/>
    <w:rsid w:val="00B832C6"/>
    <w:rsid w:val="00B83387"/>
    <w:rsid w:val="00B83701"/>
    <w:rsid w:val="00B84482"/>
    <w:rsid w:val="00B845BB"/>
    <w:rsid w:val="00B85648"/>
    <w:rsid w:val="00B868B6"/>
    <w:rsid w:val="00B86A56"/>
    <w:rsid w:val="00B86C98"/>
    <w:rsid w:val="00B87475"/>
    <w:rsid w:val="00B8750E"/>
    <w:rsid w:val="00B87983"/>
    <w:rsid w:val="00B902BC"/>
    <w:rsid w:val="00B91097"/>
    <w:rsid w:val="00B92BBB"/>
    <w:rsid w:val="00B93C2B"/>
    <w:rsid w:val="00B94055"/>
    <w:rsid w:val="00B94F20"/>
    <w:rsid w:val="00B9570F"/>
    <w:rsid w:val="00B96434"/>
    <w:rsid w:val="00B96C50"/>
    <w:rsid w:val="00B975A7"/>
    <w:rsid w:val="00BA05AA"/>
    <w:rsid w:val="00BA1FBB"/>
    <w:rsid w:val="00BA249F"/>
    <w:rsid w:val="00BA2CCD"/>
    <w:rsid w:val="00BA30EE"/>
    <w:rsid w:val="00BA3F3D"/>
    <w:rsid w:val="00BA43DF"/>
    <w:rsid w:val="00BA4D68"/>
    <w:rsid w:val="00BA5A9D"/>
    <w:rsid w:val="00BA6ED0"/>
    <w:rsid w:val="00BA6F39"/>
    <w:rsid w:val="00BB09C5"/>
    <w:rsid w:val="00BB0DED"/>
    <w:rsid w:val="00BB1076"/>
    <w:rsid w:val="00BB2098"/>
    <w:rsid w:val="00BB2972"/>
    <w:rsid w:val="00BB2C4C"/>
    <w:rsid w:val="00BB2F2F"/>
    <w:rsid w:val="00BB2FC1"/>
    <w:rsid w:val="00BB5ABE"/>
    <w:rsid w:val="00BB5BD5"/>
    <w:rsid w:val="00BB63DD"/>
    <w:rsid w:val="00BB64EA"/>
    <w:rsid w:val="00BB6DE3"/>
    <w:rsid w:val="00BB74CF"/>
    <w:rsid w:val="00BC005D"/>
    <w:rsid w:val="00BC03EA"/>
    <w:rsid w:val="00BC25BD"/>
    <w:rsid w:val="00BC3717"/>
    <w:rsid w:val="00BC4722"/>
    <w:rsid w:val="00BC516D"/>
    <w:rsid w:val="00BC52AD"/>
    <w:rsid w:val="00BC56C0"/>
    <w:rsid w:val="00BC6EE2"/>
    <w:rsid w:val="00BC7A7C"/>
    <w:rsid w:val="00BC7A8C"/>
    <w:rsid w:val="00BC7D30"/>
    <w:rsid w:val="00BC7EAD"/>
    <w:rsid w:val="00BD1CBC"/>
    <w:rsid w:val="00BD23D3"/>
    <w:rsid w:val="00BD3F28"/>
    <w:rsid w:val="00BD622E"/>
    <w:rsid w:val="00BD6881"/>
    <w:rsid w:val="00BD6A91"/>
    <w:rsid w:val="00BD7548"/>
    <w:rsid w:val="00BE0855"/>
    <w:rsid w:val="00BE13DB"/>
    <w:rsid w:val="00BE25AE"/>
    <w:rsid w:val="00BE3832"/>
    <w:rsid w:val="00BE3862"/>
    <w:rsid w:val="00BE3A3A"/>
    <w:rsid w:val="00BE4EAB"/>
    <w:rsid w:val="00BE54BD"/>
    <w:rsid w:val="00BE6CE7"/>
    <w:rsid w:val="00BE6D03"/>
    <w:rsid w:val="00BE7EB0"/>
    <w:rsid w:val="00BF09ED"/>
    <w:rsid w:val="00BF0B75"/>
    <w:rsid w:val="00BF0CE3"/>
    <w:rsid w:val="00BF0D51"/>
    <w:rsid w:val="00BF0D66"/>
    <w:rsid w:val="00BF2413"/>
    <w:rsid w:val="00BF3083"/>
    <w:rsid w:val="00BF31E3"/>
    <w:rsid w:val="00BF361C"/>
    <w:rsid w:val="00BF3D91"/>
    <w:rsid w:val="00BF4354"/>
    <w:rsid w:val="00BF53BC"/>
    <w:rsid w:val="00BF5CDF"/>
    <w:rsid w:val="00BF72CF"/>
    <w:rsid w:val="00BF76A4"/>
    <w:rsid w:val="00C000D3"/>
    <w:rsid w:val="00C001FA"/>
    <w:rsid w:val="00C00420"/>
    <w:rsid w:val="00C019CD"/>
    <w:rsid w:val="00C02E92"/>
    <w:rsid w:val="00C03385"/>
    <w:rsid w:val="00C036B1"/>
    <w:rsid w:val="00C04C1F"/>
    <w:rsid w:val="00C05881"/>
    <w:rsid w:val="00C05EE6"/>
    <w:rsid w:val="00C0601C"/>
    <w:rsid w:val="00C068C1"/>
    <w:rsid w:val="00C06E11"/>
    <w:rsid w:val="00C11937"/>
    <w:rsid w:val="00C13455"/>
    <w:rsid w:val="00C14118"/>
    <w:rsid w:val="00C141CD"/>
    <w:rsid w:val="00C14682"/>
    <w:rsid w:val="00C14CC7"/>
    <w:rsid w:val="00C15A17"/>
    <w:rsid w:val="00C16110"/>
    <w:rsid w:val="00C17822"/>
    <w:rsid w:val="00C17C4A"/>
    <w:rsid w:val="00C20D1F"/>
    <w:rsid w:val="00C2107B"/>
    <w:rsid w:val="00C22381"/>
    <w:rsid w:val="00C239F0"/>
    <w:rsid w:val="00C252BC"/>
    <w:rsid w:val="00C25627"/>
    <w:rsid w:val="00C25EFF"/>
    <w:rsid w:val="00C2681B"/>
    <w:rsid w:val="00C26AE8"/>
    <w:rsid w:val="00C2767D"/>
    <w:rsid w:val="00C3063C"/>
    <w:rsid w:val="00C30980"/>
    <w:rsid w:val="00C31178"/>
    <w:rsid w:val="00C31344"/>
    <w:rsid w:val="00C33343"/>
    <w:rsid w:val="00C33394"/>
    <w:rsid w:val="00C343A0"/>
    <w:rsid w:val="00C36141"/>
    <w:rsid w:val="00C36637"/>
    <w:rsid w:val="00C373A4"/>
    <w:rsid w:val="00C3E762"/>
    <w:rsid w:val="00C4004B"/>
    <w:rsid w:val="00C4293C"/>
    <w:rsid w:val="00C42CBB"/>
    <w:rsid w:val="00C435B9"/>
    <w:rsid w:val="00C436C1"/>
    <w:rsid w:val="00C43DE4"/>
    <w:rsid w:val="00C4474C"/>
    <w:rsid w:val="00C44B6A"/>
    <w:rsid w:val="00C45370"/>
    <w:rsid w:val="00C46B88"/>
    <w:rsid w:val="00C47ACF"/>
    <w:rsid w:val="00C47D13"/>
    <w:rsid w:val="00C47D76"/>
    <w:rsid w:val="00C503D5"/>
    <w:rsid w:val="00C50B1B"/>
    <w:rsid w:val="00C5104E"/>
    <w:rsid w:val="00C51FEF"/>
    <w:rsid w:val="00C525E6"/>
    <w:rsid w:val="00C53E76"/>
    <w:rsid w:val="00C540D9"/>
    <w:rsid w:val="00C54AA8"/>
    <w:rsid w:val="00C54E36"/>
    <w:rsid w:val="00C550D4"/>
    <w:rsid w:val="00C56602"/>
    <w:rsid w:val="00C56AE7"/>
    <w:rsid w:val="00C57B40"/>
    <w:rsid w:val="00C57C4C"/>
    <w:rsid w:val="00C57E74"/>
    <w:rsid w:val="00C6012E"/>
    <w:rsid w:val="00C60A3D"/>
    <w:rsid w:val="00C60DBE"/>
    <w:rsid w:val="00C611D9"/>
    <w:rsid w:val="00C61D2E"/>
    <w:rsid w:val="00C637FD"/>
    <w:rsid w:val="00C63FFB"/>
    <w:rsid w:val="00C642C1"/>
    <w:rsid w:val="00C6452C"/>
    <w:rsid w:val="00C65504"/>
    <w:rsid w:val="00C65ADA"/>
    <w:rsid w:val="00C66028"/>
    <w:rsid w:val="00C66E3E"/>
    <w:rsid w:val="00C6794B"/>
    <w:rsid w:val="00C679E4"/>
    <w:rsid w:val="00C7000D"/>
    <w:rsid w:val="00C711A6"/>
    <w:rsid w:val="00C718CB"/>
    <w:rsid w:val="00C726F7"/>
    <w:rsid w:val="00C72FC3"/>
    <w:rsid w:val="00C755CE"/>
    <w:rsid w:val="00C76104"/>
    <w:rsid w:val="00C77C35"/>
    <w:rsid w:val="00C80C83"/>
    <w:rsid w:val="00C8137E"/>
    <w:rsid w:val="00C81677"/>
    <w:rsid w:val="00C81977"/>
    <w:rsid w:val="00C81AF6"/>
    <w:rsid w:val="00C849DE"/>
    <w:rsid w:val="00C84BDC"/>
    <w:rsid w:val="00C85660"/>
    <w:rsid w:val="00C85996"/>
    <w:rsid w:val="00C85AC4"/>
    <w:rsid w:val="00C85D5C"/>
    <w:rsid w:val="00C85F46"/>
    <w:rsid w:val="00C86239"/>
    <w:rsid w:val="00C86416"/>
    <w:rsid w:val="00C87598"/>
    <w:rsid w:val="00C87AA1"/>
    <w:rsid w:val="00C87D22"/>
    <w:rsid w:val="00C90AC2"/>
    <w:rsid w:val="00C91061"/>
    <w:rsid w:val="00C91579"/>
    <w:rsid w:val="00C92F3B"/>
    <w:rsid w:val="00C93971"/>
    <w:rsid w:val="00C9447B"/>
    <w:rsid w:val="00C94D14"/>
    <w:rsid w:val="00C96186"/>
    <w:rsid w:val="00C9632A"/>
    <w:rsid w:val="00C967A0"/>
    <w:rsid w:val="00C96F82"/>
    <w:rsid w:val="00C9744B"/>
    <w:rsid w:val="00C9777E"/>
    <w:rsid w:val="00C97F23"/>
    <w:rsid w:val="00CA2507"/>
    <w:rsid w:val="00CA2B6B"/>
    <w:rsid w:val="00CA4660"/>
    <w:rsid w:val="00CA49C2"/>
    <w:rsid w:val="00CA49C5"/>
    <w:rsid w:val="00CA5058"/>
    <w:rsid w:val="00CA6AA3"/>
    <w:rsid w:val="00CA6F07"/>
    <w:rsid w:val="00CA7CB9"/>
    <w:rsid w:val="00CB049A"/>
    <w:rsid w:val="00CB0C88"/>
    <w:rsid w:val="00CB1782"/>
    <w:rsid w:val="00CB26A1"/>
    <w:rsid w:val="00CB27BD"/>
    <w:rsid w:val="00CB48F8"/>
    <w:rsid w:val="00CB4DFC"/>
    <w:rsid w:val="00CB5A84"/>
    <w:rsid w:val="00CB7192"/>
    <w:rsid w:val="00CB7D83"/>
    <w:rsid w:val="00CC1D61"/>
    <w:rsid w:val="00CC20AE"/>
    <w:rsid w:val="00CC2253"/>
    <w:rsid w:val="00CC2F50"/>
    <w:rsid w:val="00CC364A"/>
    <w:rsid w:val="00CC5082"/>
    <w:rsid w:val="00CC5586"/>
    <w:rsid w:val="00CC6096"/>
    <w:rsid w:val="00CC6D16"/>
    <w:rsid w:val="00CC6F77"/>
    <w:rsid w:val="00CC7FF5"/>
    <w:rsid w:val="00CD0428"/>
    <w:rsid w:val="00CD3334"/>
    <w:rsid w:val="00CD4699"/>
    <w:rsid w:val="00CD573D"/>
    <w:rsid w:val="00CD5818"/>
    <w:rsid w:val="00CD5B1E"/>
    <w:rsid w:val="00CD5B68"/>
    <w:rsid w:val="00CD5EF8"/>
    <w:rsid w:val="00CD5FE4"/>
    <w:rsid w:val="00CD649C"/>
    <w:rsid w:val="00CD6F5D"/>
    <w:rsid w:val="00CD79C5"/>
    <w:rsid w:val="00CE137E"/>
    <w:rsid w:val="00CE1A85"/>
    <w:rsid w:val="00CE2455"/>
    <w:rsid w:val="00CE2895"/>
    <w:rsid w:val="00CE2FEF"/>
    <w:rsid w:val="00CE34ED"/>
    <w:rsid w:val="00CE3698"/>
    <w:rsid w:val="00CE7004"/>
    <w:rsid w:val="00CE7211"/>
    <w:rsid w:val="00CE72B6"/>
    <w:rsid w:val="00CE72FC"/>
    <w:rsid w:val="00CF08D2"/>
    <w:rsid w:val="00CF08F9"/>
    <w:rsid w:val="00CF27F0"/>
    <w:rsid w:val="00CF2A8B"/>
    <w:rsid w:val="00CF2DFA"/>
    <w:rsid w:val="00CF3430"/>
    <w:rsid w:val="00CF3D1B"/>
    <w:rsid w:val="00CF4804"/>
    <w:rsid w:val="00CF4CFB"/>
    <w:rsid w:val="00CF54FE"/>
    <w:rsid w:val="00CF5F7C"/>
    <w:rsid w:val="00CF69C1"/>
    <w:rsid w:val="00CF79C8"/>
    <w:rsid w:val="00D00204"/>
    <w:rsid w:val="00D008C5"/>
    <w:rsid w:val="00D00FE4"/>
    <w:rsid w:val="00D01267"/>
    <w:rsid w:val="00D0202E"/>
    <w:rsid w:val="00D02053"/>
    <w:rsid w:val="00D0299B"/>
    <w:rsid w:val="00D0355D"/>
    <w:rsid w:val="00D03D07"/>
    <w:rsid w:val="00D042B0"/>
    <w:rsid w:val="00D05341"/>
    <w:rsid w:val="00D05352"/>
    <w:rsid w:val="00D05C3E"/>
    <w:rsid w:val="00D06CF4"/>
    <w:rsid w:val="00D072FA"/>
    <w:rsid w:val="00D0791E"/>
    <w:rsid w:val="00D07A89"/>
    <w:rsid w:val="00D10079"/>
    <w:rsid w:val="00D1053A"/>
    <w:rsid w:val="00D10C59"/>
    <w:rsid w:val="00D11884"/>
    <w:rsid w:val="00D1227D"/>
    <w:rsid w:val="00D1248C"/>
    <w:rsid w:val="00D12979"/>
    <w:rsid w:val="00D12AB7"/>
    <w:rsid w:val="00D13417"/>
    <w:rsid w:val="00D135FA"/>
    <w:rsid w:val="00D140C0"/>
    <w:rsid w:val="00D14AF7"/>
    <w:rsid w:val="00D15D49"/>
    <w:rsid w:val="00D161A9"/>
    <w:rsid w:val="00D161EB"/>
    <w:rsid w:val="00D17E57"/>
    <w:rsid w:val="00D201C6"/>
    <w:rsid w:val="00D20246"/>
    <w:rsid w:val="00D223D2"/>
    <w:rsid w:val="00D22F07"/>
    <w:rsid w:val="00D22F51"/>
    <w:rsid w:val="00D23882"/>
    <w:rsid w:val="00D26FDB"/>
    <w:rsid w:val="00D27541"/>
    <w:rsid w:val="00D304DE"/>
    <w:rsid w:val="00D3080D"/>
    <w:rsid w:val="00D317EB"/>
    <w:rsid w:val="00D31F11"/>
    <w:rsid w:val="00D32020"/>
    <w:rsid w:val="00D32576"/>
    <w:rsid w:val="00D32C02"/>
    <w:rsid w:val="00D341D7"/>
    <w:rsid w:val="00D3547D"/>
    <w:rsid w:val="00D3692D"/>
    <w:rsid w:val="00D36D54"/>
    <w:rsid w:val="00D4073C"/>
    <w:rsid w:val="00D42A0F"/>
    <w:rsid w:val="00D43100"/>
    <w:rsid w:val="00D43585"/>
    <w:rsid w:val="00D43A60"/>
    <w:rsid w:val="00D43E1F"/>
    <w:rsid w:val="00D44DFB"/>
    <w:rsid w:val="00D44F40"/>
    <w:rsid w:val="00D5024C"/>
    <w:rsid w:val="00D513A2"/>
    <w:rsid w:val="00D52E2A"/>
    <w:rsid w:val="00D534B2"/>
    <w:rsid w:val="00D53820"/>
    <w:rsid w:val="00D53FAA"/>
    <w:rsid w:val="00D54EA3"/>
    <w:rsid w:val="00D54EC9"/>
    <w:rsid w:val="00D566B5"/>
    <w:rsid w:val="00D56D3A"/>
    <w:rsid w:val="00D57E55"/>
    <w:rsid w:val="00D60583"/>
    <w:rsid w:val="00D60C1E"/>
    <w:rsid w:val="00D6194B"/>
    <w:rsid w:val="00D6385A"/>
    <w:rsid w:val="00D63FD3"/>
    <w:rsid w:val="00D63FE9"/>
    <w:rsid w:val="00D641D3"/>
    <w:rsid w:val="00D64700"/>
    <w:rsid w:val="00D65D4A"/>
    <w:rsid w:val="00D66622"/>
    <w:rsid w:val="00D67647"/>
    <w:rsid w:val="00D6791B"/>
    <w:rsid w:val="00D67D9E"/>
    <w:rsid w:val="00D708A5"/>
    <w:rsid w:val="00D71786"/>
    <w:rsid w:val="00D71A12"/>
    <w:rsid w:val="00D72606"/>
    <w:rsid w:val="00D72607"/>
    <w:rsid w:val="00D72B52"/>
    <w:rsid w:val="00D737B1"/>
    <w:rsid w:val="00D73F76"/>
    <w:rsid w:val="00D74395"/>
    <w:rsid w:val="00D75017"/>
    <w:rsid w:val="00D75271"/>
    <w:rsid w:val="00D754A0"/>
    <w:rsid w:val="00D75789"/>
    <w:rsid w:val="00D7615C"/>
    <w:rsid w:val="00D77CE3"/>
    <w:rsid w:val="00D801EA"/>
    <w:rsid w:val="00D80F5E"/>
    <w:rsid w:val="00D8293D"/>
    <w:rsid w:val="00D833C2"/>
    <w:rsid w:val="00D836EF"/>
    <w:rsid w:val="00D83834"/>
    <w:rsid w:val="00D839C5"/>
    <w:rsid w:val="00D840E0"/>
    <w:rsid w:val="00D85D63"/>
    <w:rsid w:val="00D87EA7"/>
    <w:rsid w:val="00D90997"/>
    <w:rsid w:val="00D90B77"/>
    <w:rsid w:val="00D91540"/>
    <w:rsid w:val="00D919A1"/>
    <w:rsid w:val="00D92466"/>
    <w:rsid w:val="00D933B8"/>
    <w:rsid w:val="00D933E8"/>
    <w:rsid w:val="00D94250"/>
    <w:rsid w:val="00D9431D"/>
    <w:rsid w:val="00D94485"/>
    <w:rsid w:val="00D956B8"/>
    <w:rsid w:val="00D9570E"/>
    <w:rsid w:val="00D95AC3"/>
    <w:rsid w:val="00D96613"/>
    <w:rsid w:val="00D97185"/>
    <w:rsid w:val="00D97BE4"/>
    <w:rsid w:val="00DA0082"/>
    <w:rsid w:val="00DA194C"/>
    <w:rsid w:val="00DA1A15"/>
    <w:rsid w:val="00DA41B2"/>
    <w:rsid w:val="00DA4596"/>
    <w:rsid w:val="00DA5307"/>
    <w:rsid w:val="00DA5846"/>
    <w:rsid w:val="00DA5EA8"/>
    <w:rsid w:val="00DA6844"/>
    <w:rsid w:val="00DA7433"/>
    <w:rsid w:val="00DA7B0D"/>
    <w:rsid w:val="00DB0286"/>
    <w:rsid w:val="00DB1550"/>
    <w:rsid w:val="00DB320A"/>
    <w:rsid w:val="00DB3E6A"/>
    <w:rsid w:val="00DB5183"/>
    <w:rsid w:val="00DB51B2"/>
    <w:rsid w:val="00DB5D1F"/>
    <w:rsid w:val="00DB5F70"/>
    <w:rsid w:val="00DB6375"/>
    <w:rsid w:val="00DB6A44"/>
    <w:rsid w:val="00DB6EDA"/>
    <w:rsid w:val="00DC06FD"/>
    <w:rsid w:val="00DC0C03"/>
    <w:rsid w:val="00DC0FA7"/>
    <w:rsid w:val="00DC186A"/>
    <w:rsid w:val="00DC3947"/>
    <w:rsid w:val="00DC39A4"/>
    <w:rsid w:val="00DC3E21"/>
    <w:rsid w:val="00DC4696"/>
    <w:rsid w:val="00DC4C7B"/>
    <w:rsid w:val="00DC4F32"/>
    <w:rsid w:val="00DC54CB"/>
    <w:rsid w:val="00DC5558"/>
    <w:rsid w:val="00DC5F18"/>
    <w:rsid w:val="00DC5F98"/>
    <w:rsid w:val="00DD1525"/>
    <w:rsid w:val="00DD1954"/>
    <w:rsid w:val="00DD248B"/>
    <w:rsid w:val="00DD24BA"/>
    <w:rsid w:val="00DD3987"/>
    <w:rsid w:val="00DD4782"/>
    <w:rsid w:val="00DD6049"/>
    <w:rsid w:val="00DD61BC"/>
    <w:rsid w:val="00DD6353"/>
    <w:rsid w:val="00DD644F"/>
    <w:rsid w:val="00DD6787"/>
    <w:rsid w:val="00DD6885"/>
    <w:rsid w:val="00DD736A"/>
    <w:rsid w:val="00DD7557"/>
    <w:rsid w:val="00DD787F"/>
    <w:rsid w:val="00DD7E4B"/>
    <w:rsid w:val="00DE016A"/>
    <w:rsid w:val="00DE1291"/>
    <w:rsid w:val="00DE1DB5"/>
    <w:rsid w:val="00DE2622"/>
    <w:rsid w:val="00DE2D35"/>
    <w:rsid w:val="00DE3D0E"/>
    <w:rsid w:val="00DE4423"/>
    <w:rsid w:val="00DE5933"/>
    <w:rsid w:val="00DE5D97"/>
    <w:rsid w:val="00DE5F52"/>
    <w:rsid w:val="00DE6092"/>
    <w:rsid w:val="00DE7F44"/>
    <w:rsid w:val="00DF02E4"/>
    <w:rsid w:val="00DF0373"/>
    <w:rsid w:val="00DF1C20"/>
    <w:rsid w:val="00DF1FF4"/>
    <w:rsid w:val="00DF2270"/>
    <w:rsid w:val="00DF2B67"/>
    <w:rsid w:val="00DF2CDD"/>
    <w:rsid w:val="00DF34C9"/>
    <w:rsid w:val="00DF4D13"/>
    <w:rsid w:val="00DF4E81"/>
    <w:rsid w:val="00DF4FA9"/>
    <w:rsid w:val="00DF54FC"/>
    <w:rsid w:val="00DF5D6A"/>
    <w:rsid w:val="00DF62F9"/>
    <w:rsid w:val="00DF6593"/>
    <w:rsid w:val="00DF6CE0"/>
    <w:rsid w:val="00DF6F70"/>
    <w:rsid w:val="00DF7217"/>
    <w:rsid w:val="00DF77BD"/>
    <w:rsid w:val="00DF7DF6"/>
    <w:rsid w:val="00E0114C"/>
    <w:rsid w:val="00E025E9"/>
    <w:rsid w:val="00E02997"/>
    <w:rsid w:val="00E032DA"/>
    <w:rsid w:val="00E0431C"/>
    <w:rsid w:val="00E0445F"/>
    <w:rsid w:val="00E044A2"/>
    <w:rsid w:val="00E06C4F"/>
    <w:rsid w:val="00E101A3"/>
    <w:rsid w:val="00E106F9"/>
    <w:rsid w:val="00E1119B"/>
    <w:rsid w:val="00E11A7A"/>
    <w:rsid w:val="00E11B28"/>
    <w:rsid w:val="00E11B68"/>
    <w:rsid w:val="00E11BF1"/>
    <w:rsid w:val="00E121B6"/>
    <w:rsid w:val="00E12BD9"/>
    <w:rsid w:val="00E132B1"/>
    <w:rsid w:val="00E13406"/>
    <w:rsid w:val="00E1432F"/>
    <w:rsid w:val="00E15445"/>
    <w:rsid w:val="00E15A11"/>
    <w:rsid w:val="00E1622B"/>
    <w:rsid w:val="00E178F3"/>
    <w:rsid w:val="00E209CD"/>
    <w:rsid w:val="00E20F41"/>
    <w:rsid w:val="00E20F42"/>
    <w:rsid w:val="00E2179F"/>
    <w:rsid w:val="00E239BF"/>
    <w:rsid w:val="00E23E5C"/>
    <w:rsid w:val="00E248D7"/>
    <w:rsid w:val="00E24926"/>
    <w:rsid w:val="00E25000"/>
    <w:rsid w:val="00E25CB3"/>
    <w:rsid w:val="00E2673F"/>
    <w:rsid w:val="00E27B0B"/>
    <w:rsid w:val="00E30417"/>
    <w:rsid w:val="00E3078B"/>
    <w:rsid w:val="00E31687"/>
    <w:rsid w:val="00E31ED8"/>
    <w:rsid w:val="00E32BE5"/>
    <w:rsid w:val="00E32DE4"/>
    <w:rsid w:val="00E32E2C"/>
    <w:rsid w:val="00E33784"/>
    <w:rsid w:val="00E33B97"/>
    <w:rsid w:val="00E33E95"/>
    <w:rsid w:val="00E35391"/>
    <w:rsid w:val="00E35FFD"/>
    <w:rsid w:val="00E3632B"/>
    <w:rsid w:val="00E36657"/>
    <w:rsid w:val="00E3772D"/>
    <w:rsid w:val="00E40294"/>
    <w:rsid w:val="00E41F4A"/>
    <w:rsid w:val="00E42444"/>
    <w:rsid w:val="00E430A8"/>
    <w:rsid w:val="00E43182"/>
    <w:rsid w:val="00E44AB3"/>
    <w:rsid w:val="00E44F08"/>
    <w:rsid w:val="00E4603B"/>
    <w:rsid w:val="00E46305"/>
    <w:rsid w:val="00E505B1"/>
    <w:rsid w:val="00E509E0"/>
    <w:rsid w:val="00E51BAB"/>
    <w:rsid w:val="00E532DA"/>
    <w:rsid w:val="00E5334F"/>
    <w:rsid w:val="00E53362"/>
    <w:rsid w:val="00E53704"/>
    <w:rsid w:val="00E539F6"/>
    <w:rsid w:val="00E5638A"/>
    <w:rsid w:val="00E5639C"/>
    <w:rsid w:val="00E564F0"/>
    <w:rsid w:val="00E56524"/>
    <w:rsid w:val="00E56655"/>
    <w:rsid w:val="00E57BE2"/>
    <w:rsid w:val="00E57F02"/>
    <w:rsid w:val="00E60211"/>
    <w:rsid w:val="00E61F45"/>
    <w:rsid w:val="00E62930"/>
    <w:rsid w:val="00E64BB3"/>
    <w:rsid w:val="00E64EE3"/>
    <w:rsid w:val="00E65DB9"/>
    <w:rsid w:val="00E66580"/>
    <w:rsid w:val="00E7057F"/>
    <w:rsid w:val="00E70FF7"/>
    <w:rsid w:val="00E71A1F"/>
    <w:rsid w:val="00E72C96"/>
    <w:rsid w:val="00E72CAC"/>
    <w:rsid w:val="00E7346D"/>
    <w:rsid w:val="00E737E0"/>
    <w:rsid w:val="00E73E9A"/>
    <w:rsid w:val="00E74A18"/>
    <w:rsid w:val="00E75D83"/>
    <w:rsid w:val="00E75E9C"/>
    <w:rsid w:val="00E76C1D"/>
    <w:rsid w:val="00E77E22"/>
    <w:rsid w:val="00E801D2"/>
    <w:rsid w:val="00E80487"/>
    <w:rsid w:val="00E81645"/>
    <w:rsid w:val="00E81E2B"/>
    <w:rsid w:val="00E82143"/>
    <w:rsid w:val="00E82EF3"/>
    <w:rsid w:val="00E83388"/>
    <w:rsid w:val="00E84CB7"/>
    <w:rsid w:val="00E85072"/>
    <w:rsid w:val="00E8548E"/>
    <w:rsid w:val="00E856C2"/>
    <w:rsid w:val="00E856D9"/>
    <w:rsid w:val="00E856DF"/>
    <w:rsid w:val="00E858EA"/>
    <w:rsid w:val="00E87F74"/>
    <w:rsid w:val="00E913DE"/>
    <w:rsid w:val="00E926DF"/>
    <w:rsid w:val="00E9285D"/>
    <w:rsid w:val="00E94F39"/>
    <w:rsid w:val="00E95130"/>
    <w:rsid w:val="00E95862"/>
    <w:rsid w:val="00E95F61"/>
    <w:rsid w:val="00E95F7E"/>
    <w:rsid w:val="00E96236"/>
    <w:rsid w:val="00E96B5B"/>
    <w:rsid w:val="00EA0017"/>
    <w:rsid w:val="00EA0685"/>
    <w:rsid w:val="00EA08F4"/>
    <w:rsid w:val="00EA12AD"/>
    <w:rsid w:val="00EA2280"/>
    <w:rsid w:val="00EA2FF9"/>
    <w:rsid w:val="00EA311B"/>
    <w:rsid w:val="00EA34E0"/>
    <w:rsid w:val="00EA376B"/>
    <w:rsid w:val="00EA3D28"/>
    <w:rsid w:val="00EA4014"/>
    <w:rsid w:val="00EA50A1"/>
    <w:rsid w:val="00EA6479"/>
    <w:rsid w:val="00EA67F6"/>
    <w:rsid w:val="00EA685E"/>
    <w:rsid w:val="00EA6AD3"/>
    <w:rsid w:val="00EA7D5B"/>
    <w:rsid w:val="00EA7E1D"/>
    <w:rsid w:val="00EA7E3B"/>
    <w:rsid w:val="00EB0320"/>
    <w:rsid w:val="00EB0354"/>
    <w:rsid w:val="00EB0A0E"/>
    <w:rsid w:val="00EB0C4A"/>
    <w:rsid w:val="00EB29DD"/>
    <w:rsid w:val="00EB3BB4"/>
    <w:rsid w:val="00EB3C9B"/>
    <w:rsid w:val="00EB498B"/>
    <w:rsid w:val="00EB5240"/>
    <w:rsid w:val="00EB57FF"/>
    <w:rsid w:val="00EB62E9"/>
    <w:rsid w:val="00EB75D2"/>
    <w:rsid w:val="00EB7E14"/>
    <w:rsid w:val="00EC066B"/>
    <w:rsid w:val="00EC0EA3"/>
    <w:rsid w:val="00EC1C13"/>
    <w:rsid w:val="00EC2F5F"/>
    <w:rsid w:val="00EC42C1"/>
    <w:rsid w:val="00EC4F0B"/>
    <w:rsid w:val="00EC5DC0"/>
    <w:rsid w:val="00EC6359"/>
    <w:rsid w:val="00EC68D9"/>
    <w:rsid w:val="00EC6CC8"/>
    <w:rsid w:val="00EC7CC1"/>
    <w:rsid w:val="00EC7EB2"/>
    <w:rsid w:val="00EC7F01"/>
    <w:rsid w:val="00ED151E"/>
    <w:rsid w:val="00ED1CB2"/>
    <w:rsid w:val="00ED1DC3"/>
    <w:rsid w:val="00ED268E"/>
    <w:rsid w:val="00ED35A4"/>
    <w:rsid w:val="00ED3695"/>
    <w:rsid w:val="00ED4062"/>
    <w:rsid w:val="00ED41FD"/>
    <w:rsid w:val="00ED4472"/>
    <w:rsid w:val="00ED5215"/>
    <w:rsid w:val="00ED7010"/>
    <w:rsid w:val="00ED741A"/>
    <w:rsid w:val="00ED776E"/>
    <w:rsid w:val="00ED77AA"/>
    <w:rsid w:val="00ED7CA1"/>
    <w:rsid w:val="00EE1415"/>
    <w:rsid w:val="00EE1937"/>
    <w:rsid w:val="00EE28E9"/>
    <w:rsid w:val="00EE2A78"/>
    <w:rsid w:val="00EE4143"/>
    <w:rsid w:val="00EE522E"/>
    <w:rsid w:val="00EE62CD"/>
    <w:rsid w:val="00EE7031"/>
    <w:rsid w:val="00EE7778"/>
    <w:rsid w:val="00EE7B80"/>
    <w:rsid w:val="00EF0713"/>
    <w:rsid w:val="00EF09ED"/>
    <w:rsid w:val="00EF1459"/>
    <w:rsid w:val="00EF1598"/>
    <w:rsid w:val="00EF1F26"/>
    <w:rsid w:val="00EF3A3E"/>
    <w:rsid w:val="00EF60DD"/>
    <w:rsid w:val="00F008E9"/>
    <w:rsid w:val="00F0099A"/>
    <w:rsid w:val="00F00D2D"/>
    <w:rsid w:val="00F00F87"/>
    <w:rsid w:val="00F02AB7"/>
    <w:rsid w:val="00F02FD9"/>
    <w:rsid w:val="00F0313F"/>
    <w:rsid w:val="00F04553"/>
    <w:rsid w:val="00F04937"/>
    <w:rsid w:val="00F0520E"/>
    <w:rsid w:val="00F05233"/>
    <w:rsid w:val="00F06832"/>
    <w:rsid w:val="00F06F33"/>
    <w:rsid w:val="00F07316"/>
    <w:rsid w:val="00F079F1"/>
    <w:rsid w:val="00F10243"/>
    <w:rsid w:val="00F10648"/>
    <w:rsid w:val="00F10CC9"/>
    <w:rsid w:val="00F10EFA"/>
    <w:rsid w:val="00F11B37"/>
    <w:rsid w:val="00F11F4F"/>
    <w:rsid w:val="00F1249F"/>
    <w:rsid w:val="00F12532"/>
    <w:rsid w:val="00F13344"/>
    <w:rsid w:val="00F1380B"/>
    <w:rsid w:val="00F1461F"/>
    <w:rsid w:val="00F146FA"/>
    <w:rsid w:val="00F159EE"/>
    <w:rsid w:val="00F16013"/>
    <w:rsid w:val="00F16F0F"/>
    <w:rsid w:val="00F17A08"/>
    <w:rsid w:val="00F20B0B"/>
    <w:rsid w:val="00F2137B"/>
    <w:rsid w:val="00F21498"/>
    <w:rsid w:val="00F218BC"/>
    <w:rsid w:val="00F223C8"/>
    <w:rsid w:val="00F223FE"/>
    <w:rsid w:val="00F229B9"/>
    <w:rsid w:val="00F23592"/>
    <w:rsid w:val="00F24269"/>
    <w:rsid w:val="00F25CE4"/>
    <w:rsid w:val="00F26245"/>
    <w:rsid w:val="00F2642D"/>
    <w:rsid w:val="00F270EA"/>
    <w:rsid w:val="00F27B39"/>
    <w:rsid w:val="00F30889"/>
    <w:rsid w:val="00F314B4"/>
    <w:rsid w:val="00F319CA"/>
    <w:rsid w:val="00F321A4"/>
    <w:rsid w:val="00F328BE"/>
    <w:rsid w:val="00F333EE"/>
    <w:rsid w:val="00F33F10"/>
    <w:rsid w:val="00F355A8"/>
    <w:rsid w:val="00F35DCD"/>
    <w:rsid w:val="00F36D8E"/>
    <w:rsid w:val="00F404CE"/>
    <w:rsid w:val="00F40D48"/>
    <w:rsid w:val="00F4229E"/>
    <w:rsid w:val="00F44DA4"/>
    <w:rsid w:val="00F45548"/>
    <w:rsid w:val="00F46A85"/>
    <w:rsid w:val="00F46E7E"/>
    <w:rsid w:val="00F475AA"/>
    <w:rsid w:val="00F4762B"/>
    <w:rsid w:val="00F50798"/>
    <w:rsid w:val="00F50EBE"/>
    <w:rsid w:val="00F517DD"/>
    <w:rsid w:val="00F519D9"/>
    <w:rsid w:val="00F5223A"/>
    <w:rsid w:val="00F52892"/>
    <w:rsid w:val="00F53BFF"/>
    <w:rsid w:val="00F53F7B"/>
    <w:rsid w:val="00F545E5"/>
    <w:rsid w:val="00F54A7B"/>
    <w:rsid w:val="00F557A6"/>
    <w:rsid w:val="00F55E1C"/>
    <w:rsid w:val="00F56166"/>
    <w:rsid w:val="00F57464"/>
    <w:rsid w:val="00F63515"/>
    <w:rsid w:val="00F6463E"/>
    <w:rsid w:val="00F65C9B"/>
    <w:rsid w:val="00F65FEE"/>
    <w:rsid w:val="00F7067C"/>
    <w:rsid w:val="00F71A98"/>
    <w:rsid w:val="00F7201D"/>
    <w:rsid w:val="00F7342B"/>
    <w:rsid w:val="00F73D08"/>
    <w:rsid w:val="00F7480F"/>
    <w:rsid w:val="00F74A0B"/>
    <w:rsid w:val="00F74EC7"/>
    <w:rsid w:val="00F7501F"/>
    <w:rsid w:val="00F75BF1"/>
    <w:rsid w:val="00F75EDF"/>
    <w:rsid w:val="00F76AC1"/>
    <w:rsid w:val="00F77490"/>
    <w:rsid w:val="00F80C53"/>
    <w:rsid w:val="00F8143B"/>
    <w:rsid w:val="00F81F44"/>
    <w:rsid w:val="00F8277B"/>
    <w:rsid w:val="00F82F3D"/>
    <w:rsid w:val="00F837A1"/>
    <w:rsid w:val="00F84B27"/>
    <w:rsid w:val="00F84D6A"/>
    <w:rsid w:val="00F8758A"/>
    <w:rsid w:val="00F90627"/>
    <w:rsid w:val="00F90EE4"/>
    <w:rsid w:val="00F910B1"/>
    <w:rsid w:val="00F936DF"/>
    <w:rsid w:val="00F93F2D"/>
    <w:rsid w:val="00F952B3"/>
    <w:rsid w:val="00F95780"/>
    <w:rsid w:val="00F9586A"/>
    <w:rsid w:val="00F95978"/>
    <w:rsid w:val="00F95A54"/>
    <w:rsid w:val="00F95CC2"/>
    <w:rsid w:val="00F961B7"/>
    <w:rsid w:val="00F969F1"/>
    <w:rsid w:val="00F9717E"/>
    <w:rsid w:val="00F97454"/>
    <w:rsid w:val="00F978A9"/>
    <w:rsid w:val="00FA042C"/>
    <w:rsid w:val="00FA0953"/>
    <w:rsid w:val="00FA1A4C"/>
    <w:rsid w:val="00FA22EF"/>
    <w:rsid w:val="00FA3776"/>
    <w:rsid w:val="00FA3D4F"/>
    <w:rsid w:val="00FA4145"/>
    <w:rsid w:val="00FA4497"/>
    <w:rsid w:val="00FA51FC"/>
    <w:rsid w:val="00FA523F"/>
    <w:rsid w:val="00FA5BC0"/>
    <w:rsid w:val="00FA660D"/>
    <w:rsid w:val="00FA68CA"/>
    <w:rsid w:val="00FA6D40"/>
    <w:rsid w:val="00FA7294"/>
    <w:rsid w:val="00FA7AB4"/>
    <w:rsid w:val="00FA7EB3"/>
    <w:rsid w:val="00FB0CCA"/>
    <w:rsid w:val="00FB127D"/>
    <w:rsid w:val="00FB133B"/>
    <w:rsid w:val="00FB19C8"/>
    <w:rsid w:val="00FB2DC6"/>
    <w:rsid w:val="00FB573D"/>
    <w:rsid w:val="00FB577C"/>
    <w:rsid w:val="00FB5A34"/>
    <w:rsid w:val="00FB6724"/>
    <w:rsid w:val="00FB69E3"/>
    <w:rsid w:val="00FB6CAB"/>
    <w:rsid w:val="00FB7409"/>
    <w:rsid w:val="00FB7F3A"/>
    <w:rsid w:val="00FB7F3F"/>
    <w:rsid w:val="00FC0357"/>
    <w:rsid w:val="00FC0EFC"/>
    <w:rsid w:val="00FC1765"/>
    <w:rsid w:val="00FC1C0B"/>
    <w:rsid w:val="00FC1C2C"/>
    <w:rsid w:val="00FC2A40"/>
    <w:rsid w:val="00FC2A4D"/>
    <w:rsid w:val="00FC35BE"/>
    <w:rsid w:val="00FC3D7C"/>
    <w:rsid w:val="00FC45A3"/>
    <w:rsid w:val="00FC5DC1"/>
    <w:rsid w:val="00FC5FBF"/>
    <w:rsid w:val="00FC7100"/>
    <w:rsid w:val="00FC7728"/>
    <w:rsid w:val="00FC7A9E"/>
    <w:rsid w:val="00FC7F92"/>
    <w:rsid w:val="00FD0255"/>
    <w:rsid w:val="00FD0E4F"/>
    <w:rsid w:val="00FD17B5"/>
    <w:rsid w:val="00FD1CAB"/>
    <w:rsid w:val="00FD30C8"/>
    <w:rsid w:val="00FD3A69"/>
    <w:rsid w:val="00FD4058"/>
    <w:rsid w:val="00FD43F1"/>
    <w:rsid w:val="00FD4DA5"/>
    <w:rsid w:val="00FD6435"/>
    <w:rsid w:val="00FD6A25"/>
    <w:rsid w:val="00FD7602"/>
    <w:rsid w:val="00FD7DA9"/>
    <w:rsid w:val="00FE1387"/>
    <w:rsid w:val="00FE1E77"/>
    <w:rsid w:val="00FE358E"/>
    <w:rsid w:val="00FE392F"/>
    <w:rsid w:val="00FE3E35"/>
    <w:rsid w:val="00FE4F56"/>
    <w:rsid w:val="00FE5C7F"/>
    <w:rsid w:val="00FE5D04"/>
    <w:rsid w:val="00FE6A7D"/>
    <w:rsid w:val="00FE78AA"/>
    <w:rsid w:val="00FE7AB6"/>
    <w:rsid w:val="00FF01D4"/>
    <w:rsid w:val="00FF0340"/>
    <w:rsid w:val="00FF0E94"/>
    <w:rsid w:val="00FF155B"/>
    <w:rsid w:val="00FF1761"/>
    <w:rsid w:val="00FF21DD"/>
    <w:rsid w:val="00FF29D7"/>
    <w:rsid w:val="00FF3884"/>
    <w:rsid w:val="00FF5463"/>
    <w:rsid w:val="00FF6CF6"/>
    <w:rsid w:val="00FF6F83"/>
    <w:rsid w:val="01A22845"/>
    <w:rsid w:val="01ADD212"/>
    <w:rsid w:val="01ADE949"/>
    <w:rsid w:val="01B1BE58"/>
    <w:rsid w:val="01BC9840"/>
    <w:rsid w:val="01BDBFA9"/>
    <w:rsid w:val="01D2856D"/>
    <w:rsid w:val="01DAD194"/>
    <w:rsid w:val="01FA51AD"/>
    <w:rsid w:val="0270C15C"/>
    <w:rsid w:val="02A59AB9"/>
    <w:rsid w:val="032974F2"/>
    <w:rsid w:val="037BE5D4"/>
    <w:rsid w:val="038D3048"/>
    <w:rsid w:val="03DE6210"/>
    <w:rsid w:val="04849D28"/>
    <w:rsid w:val="04AC4E44"/>
    <w:rsid w:val="04F88D7D"/>
    <w:rsid w:val="05052FAA"/>
    <w:rsid w:val="050BD996"/>
    <w:rsid w:val="0538FE6C"/>
    <w:rsid w:val="054BAC4C"/>
    <w:rsid w:val="0553809F"/>
    <w:rsid w:val="05979241"/>
    <w:rsid w:val="0598D1A0"/>
    <w:rsid w:val="05A0477A"/>
    <w:rsid w:val="05F7E64F"/>
    <w:rsid w:val="061499DA"/>
    <w:rsid w:val="0631ECFD"/>
    <w:rsid w:val="063FEE34"/>
    <w:rsid w:val="0655A0C1"/>
    <w:rsid w:val="067B6DAA"/>
    <w:rsid w:val="067FF993"/>
    <w:rsid w:val="0683DAEC"/>
    <w:rsid w:val="06A5AA73"/>
    <w:rsid w:val="06D685AE"/>
    <w:rsid w:val="06D9FBDB"/>
    <w:rsid w:val="06DACC23"/>
    <w:rsid w:val="06F0E5A9"/>
    <w:rsid w:val="072F6BE5"/>
    <w:rsid w:val="074222E4"/>
    <w:rsid w:val="07493B2E"/>
    <w:rsid w:val="07662E79"/>
    <w:rsid w:val="079B1917"/>
    <w:rsid w:val="07D01C4C"/>
    <w:rsid w:val="08000FFA"/>
    <w:rsid w:val="0821FDBA"/>
    <w:rsid w:val="083C8E00"/>
    <w:rsid w:val="086D2A7C"/>
    <w:rsid w:val="088439DA"/>
    <w:rsid w:val="088E5576"/>
    <w:rsid w:val="08949035"/>
    <w:rsid w:val="08CCFA51"/>
    <w:rsid w:val="09141CFB"/>
    <w:rsid w:val="0935524D"/>
    <w:rsid w:val="094920CF"/>
    <w:rsid w:val="099D4D66"/>
    <w:rsid w:val="09BC7B95"/>
    <w:rsid w:val="09F4ED78"/>
    <w:rsid w:val="0A158B6C"/>
    <w:rsid w:val="0A37F65E"/>
    <w:rsid w:val="0AC57EE8"/>
    <w:rsid w:val="0ACE1490"/>
    <w:rsid w:val="0AF1D19C"/>
    <w:rsid w:val="0AF38982"/>
    <w:rsid w:val="0B0ACA2D"/>
    <w:rsid w:val="0B3F7CDC"/>
    <w:rsid w:val="0B4211E0"/>
    <w:rsid w:val="0BB2EE6E"/>
    <w:rsid w:val="0BBFCD8E"/>
    <w:rsid w:val="0BDAA8B3"/>
    <w:rsid w:val="0BECF968"/>
    <w:rsid w:val="0C078B33"/>
    <w:rsid w:val="0C1BE603"/>
    <w:rsid w:val="0C329B45"/>
    <w:rsid w:val="0C380768"/>
    <w:rsid w:val="0CBBFD59"/>
    <w:rsid w:val="0D3AC1FC"/>
    <w:rsid w:val="0D3EF1AE"/>
    <w:rsid w:val="0D77CFC5"/>
    <w:rsid w:val="0D834674"/>
    <w:rsid w:val="0DADD6FA"/>
    <w:rsid w:val="0DD96FA1"/>
    <w:rsid w:val="0DE10515"/>
    <w:rsid w:val="0DE2EAF8"/>
    <w:rsid w:val="0E03B785"/>
    <w:rsid w:val="0E10A7BB"/>
    <w:rsid w:val="0E1B73C6"/>
    <w:rsid w:val="0E29A2A9"/>
    <w:rsid w:val="0E69831D"/>
    <w:rsid w:val="0E9C6680"/>
    <w:rsid w:val="0E9D0C5D"/>
    <w:rsid w:val="0F1004F1"/>
    <w:rsid w:val="0F3EAFC3"/>
    <w:rsid w:val="0F524881"/>
    <w:rsid w:val="0FC7C0FA"/>
    <w:rsid w:val="102C3B00"/>
    <w:rsid w:val="10A46BEA"/>
    <w:rsid w:val="10B26EA6"/>
    <w:rsid w:val="1113938D"/>
    <w:rsid w:val="1184C49E"/>
    <w:rsid w:val="119E2DDC"/>
    <w:rsid w:val="11A50886"/>
    <w:rsid w:val="11E1C6B7"/>
    <w:rsid w:val="1222BF27"/>
    <w:rsid w:val="129C86DA"/>
    <w:rsid w:val="12AC808D"/>
    <w:rsid w:val="12C9A837"/>
    <w:rsid w:val="13317CB7"/>
    <w:rsid w:val="13317D27"/>
    <w:rsid w:val="136B609A"/>
    <w:rsid w:val="136BE132"/>
    <w:rsid w:val="1376896B"/>
    <w:rsid w:val="13949B5E"/>
    <w:rsid w:val="139C4E8F"/>
    <w:rsid w:val="13CE89CA"/>
    <w:rsid w:val="13D28E5D"/>
    <w:rsid w:val="142155DD"/>
    <w:rsid w:val="1427B472"/>
    <w:rsid w:val="144605B3"/>
    <w:rsid w:val="14543F81"/>
    <w:rsid w:val="1455BA50"/>
    <w:rsid w:val="1481CFAA"/>
    <w:rsid w:val="149726AE"/>
    <w:rsid w:val="149AAC1B"/>
    <w:rsid w:val="14AA50A0"/>
    <w:rsid w:val="14B0847B"/>
    <w:rsid w:val="14BA415E"/>
    <w:rsid w:val="153A4594"/>
    <w:rsid w:val="1541FFBA"/>
    <w:rsid w:val="1544A7A1"/>
    <w:rsid w:val="15BBF122"/>
    <w:rsid w:val="161ED65D"/>
    <w:rsid w:val="16313B82"/>
    <w:rsid w:val="1660B983"/>
    <w:rsid w:val="16BFB17A"/>
    <w:rsid w:val="16C69A9F"/>
    <w:rsid w:val="16F06B9B"/>
    <w:rsid w:val="170F60FE"/>
    <w:rsid w:val="1718BB66"/>
    <w:rsid w:val="1797FB39"/>
    <w:rsid w:val="17A3E3A8"/>
    <w:rsid w:val="17C0FDF9"/>
    <w:rsid w:val="17DC1B19"/>
    <w:rsid w:val="17EB37D5"/>
    <w:rsid w:val="1808B564"/>
    <w:rsid w:val="1824363F"/>
    <w:rsid w:val="18BB0485"/>
    <w:rsid w:val="18CF27BF"/>
    <w:rsid w:val="19155950"/>
    <w:rsid w:val="19269D9B"/>
    <w:rsid w:val="193CE00F"/>
    <w:rsid w:val="194681FA"/>
    <w:rsid w:val="1980A977"/>
    <w:rsid w:val="19C50B37"/>
    <w:rsid w:val="19FBBD5C"/>
    <w:rsid w:val="1A15839F"/>
    <w:rsid w:val="1A2E9CA0"/>
    <w:rsid w:val="1A67E74A"/>
    <w:rsid w:val="1A734DE5"/>
    <w:rsid w:val="1A9637DB"/>
    <w:rsid w:val="1ACF0433"/>
    <w:rsid w:val="1B05F1EB"/>
    <w:rsid w:val="1B1BD925"/>
    <w:rsid w:val="1B3E6DB3"/>
    <w:rsid w:val="1B79FAFD"/>
    <w:rsid w:val="1BA7F9DC"/>
    <w:rsid w:val="1BD7E27C"/>
    <w:rsid w:val="1BE91834"/>
    <w:rsid w:val="1C07DEEF"/>
    <w:rsid w:val="1C34611C"/>
    <w:rsid w:val="1C4418FC"/>
    <w:rsid w:val="1C58A87B"/>
    <w:rsid w:val="1C721C0F"/>
    <w:rsid w:val="1C73CCA6"/>
    <w:rsid w:val="1C7630BE"/>
    <w:rsid w:val="1C79B967"/>
    <w:rsid w:val="1C82D7A6"/>
    <w:rsid w:val="1C8DC392"/>
    <w:rsid w:val="1D1C28EC"/>
    <w:rsid w:val="1D1E76BE"/>
    <w:rsid w:val="1D2C2975"/>
    <w:rsid w:val="1D4F0691"/>
    <w:rsid w:val="1D58419C"/>
    <w:rsid w:val="1DBE13B6"/>
    <w:rsid w:val="1DF368B7"/>
    <w:rsid w:val="1E0D8BB8"/>
    <w:rsid w:val="1E48DFA0"/>
    <w:rsid w:val="1E643908"/>
    <w:rsid w:val="1EAB42F5"/>
    <w:rsid w:val="1ED7C809"/>
    <w:rsid w:val="1F43478D"/>
    <w:rsid w:val="1F8DBDE4"/>
    <w:rsid w:val="1F96A28A"/>
    <w:rsid w:val="1FAE5D17"/>
    <w:rsid w:val="1FC70169"/>
    <w:rsid w:val="1FCFBD0A"/>
    <w:rsid w:val="206D01B6"/>
    <w:rsid w:val="20985FB3"/>
    <w:rsid w:val="209DD4F9"/>
    <w:rsid w:val="20BA5856"/>
    <w:rsid w:val="20C6097E"/>
    <w:rsid w:val="20F494BF"/>
    <w:rsid w:val="2119B04F"/>
    <w:rsid w:val="214E9786"/>
    <w:rsid w:val="21542EA4"/>
    <w:rsid w:val="21BBDC24"/>
    <w:rsid w:val="21C65097"/>
    <w:rsid w:val="2207F366"/>
    <w:rsid w:val="22486D50"/>
    <w:rsid w:val="22653D19"/>
    <w:rsid w:val="22C538B1"/>
    <w:rsid w:val="22FCAB72"/>
    <w:rsid w:val="2311D5EF"/>
    <w:rsid w:val="23732120"/>
    <w:rsid w:val="2393C603"/>
    <w:rsid w:val="2393FE23"/>
    <w:rsid w:val="240AEB87"/>
    <w:rsid w:val="240E88AF"/>
    <w:rsid w:val="249C81A3"/>
    <w:rsid w:val="2523CBFA"/>
    <w:rsid w:val="2529D411"/>
    <w:rsid w:val="25418818"/>
    <w:rsid w:val="25490A87"/>
    <w:rsid w:val="256281A0"/>
    <w:rsid w:val="2572834A"/>
    <w:rsid w:val="259DBEF6"/>
    <w:rsid w:val="25B61925"/>
    <w:rsid w:val="25B8925C"/>
    <w:rsid w:val="26120E42"/>
    <w:rsid w:val="262D9602"/>
    <w:rsid w:val="263A1A3C"/>
    <w:rsid w:val="26568F27"/>
    <w:rsid w:val="2680232B"/>
    <w:rsid w:val="268603E5"/>
    <w:rsid w:val="269E4A94"/>
    <w:rsid w:val="26A1FBF0"/>
    <w:rsid w:val="26E3816C"/>
    <w:rsid w:val="270677DB"/>
    <w:rsid w:val="274070F3"/>
    <w:rsid w:val="276620E8"/>
    <w:rsid w:val="277B3DD8"/>
    <w:rsid w:val="27A2B655"/>
    <w:rsid w:val="27FFE86C"/>
    <w:rsid w:val="28131F48"/>
    <w:rsid w:val="2828C196"/>
    <w:rsid w:val="28441D4A"/>
    <w:rsid w:val="2845A83B"/>
    <w:rsid w:val="2896A8A8"/>
    <w:rsid w:val="28CD58F2"/>
    <w:rsid w:val="28E9F44F"/>
    <w:rsid w:val="28F80C87"/>
    <w:rsid w:val="291EE881"/>
    <w:rsid w:val="29249C5F"/>
    <w:rsid w:val="2953E139"/>
    <w:rsid w:val="29611405"/>
    <w:rsid w:val="296972C1"/>
    <w:rsid w:val="296F1627"/>
    <w:rsid w:val="299B87F2"/>
    <w:rsid w:val="29BF70AC"/>
    <w:rsid w:val="29CE07CF"/>
    <w:rsid w:val="29D32220"/>
    <w:rsid w:val="29DFC86B"/>
    <w:rsid w:val="29E9C4B3"/>
    <w:rsid w:val="2A42CB34"/>
    <w:rsid w:val="2A66599A"/>
    <w:rsid w:val="2A99B0C4"/>
    <w:rsid w:val="2AAEBDF0"/>
    <w:rsid w:val="2AD2F3CC"/>
    <w:rsid w:val="2AE64ADA"/>
    <w:rsid w:val="2B05905F"/>
    <w:rsid w:val="2B1CE56C"/>
    <w:rsid w:val="2B4F70B5"/>
    <w:rsid w:val="2B695BB2"/>
    <w:rsid w:val="2B770712"/>
    <w:rsid w:val="2BADC598"/>
    <w:rsid w:val="2BC9E369"/>
    <w:rsid w:val="2BCE6966"/>
    <w:rsid w:val="2BF62363"/>
    <w:rsid w:val="2C1433A6"/>
    <w:rsid w:val="2C15EA55"/>
    <w:rsid w:val="2C21821F"/>
    <w:rsid w:val="2C3C4542"/>
    <w:rsid w:val="2C4C8BF7"/>
    <w:rsid w:val="2C7E1E13"/>
    <w:rsid w:val="2C928F54"/>
    <w:rsid w:val="2CD4D275"/>
    <w:rsid w:val="2D0D3AD2"/>
    <w:rsid w:val="2D1B4EA1"/>
    <w:rsid w:val="2DA5C71E"/>
    <w:rsid w:val="2DC7EB9F"/>
    <w:rsid w:val="2E158503"/>
    <w:rsid w:val="2E61C6ED"/>
    <w:rsid w:val="2E76F3A7"/>
    <w:rsid w:val="2EB9145C"/>
    <w:rsid w:val="2F50B87E"/>
    <w:rsid w:val="2FA4E1C6"/>
    <w:rsid w:val="2FC9BF94"/>
    <w:rsid w:val="2FFA30D0"/>
    <w:rsid w:val="302EDCEB"/>
    <w:rsid w:val="30391CD3"/>
    <w:rsid w:val="30395AF0"/>
    <w:rsid w:val="306BBCDA"/>
    <w:rsid w:val="30B44D7F"/>
    <w:rsid w:val="30C681F6"/>
    <w:rsid w:val="30EFDE06"/>
    <w:rsid w:val="31005DD9"/>
    <w:rsid w:val="31153C6E"/>
    <w:rsid w:val="3120CB44"/>
    <w:rsid w:val="31251882"/>
    <w:rsid w:val="314A5F1C"/>
    <w:rsid w:val="3155DD4C"/>
    <w:rsid w:val="31F95BD1"/>
    <w:rsid w:val="320049D6"/>
    <w:rsid w:val="3217A1F3"/>
    <w:rsid w:val="322030C5"/>
    <w:rsid w:val="3241BFF5"/>
    <w:rsid w:val="3256905A"/>
    <w:rsid w:val="3271E2B0"/>
    <w:rsid w:val="32AC9C72"/>
    <w:rsid w:val="32C8F175"/>
    <w:rsid w:val="32EC4786"/>
    <w:rsid w:val="32F159D7"/>
    <w:rsid w:val="32F7FE8D"/>
    <w:rsid w:val="3319C1AE"/>
    <w:rsid w:val="3334D4F9"/>
    <w:rsid w:val="33393138"/>
    <w:rsid w:val="333B40B6"/>
    <w:rsid w:val="335EDB86"/>
    <w:rsid w:val="33B520F0"/>
    <w:rsid w:val="33D861AB"/>
    <w:rsid w:val="33F4EED0"/>
    <w:rsid w:val="34112DAA"/>
    <w:rsid w:val="34260103"/>
    <w:rsid w:val="342744D6"/>
    <w:rsid w:val="342A5A36"/>
    <w:rsid w:val="3463DD44"/>
    <w:rsid w:val="35714DD0"/>
    <w:rsid w:val="3596519A"/>
    <w:rsid w:val="35DBE2F0"/>
    <w:rsid w:val="35EECCB7"/>
    <w:rsid w:val="35F6DE94"/>
    <w:rsid w:val="361C4FCA"/>
    <w:rsid w:val="3620C1F6"/>
    <w:rsid w:val="363B3FF1"/>
    <w:rsid w:val="364D04FF"/>
    <w:rsid w:val="366A2B97"/>
    <w:rsid w:val="369FC276"/>
    <w:rsid w:val="36B1D549"/>
    <w:rsid w:val="36D25292"/>
    <w:rsid w:val="3741A616"/>
    <w:rsid w:val="378A84DA"/>
    <w:rsid w:val="37A8AD5C"/>
    <w:rsid w:val="37EEA781"/>
    <w:rsid w:val="37F1BFAB"/>
    <w:rsid w:val="3800B55A"/>
    <w:rsid w:val="38169D55"/>
    <w:rsid w:val="38754151"/>
    <w:rsid w:val="390885F5"/>
    <w:rsid w:val="391C670F"/>
    <w:rsid w:val="3925998D"/>
    <w:rsid w:val="39703743"/>
    <w:rsid w:val="39E834DC"/>
    <w:rsid w:val="39F2F1C5"/>
    <w:rsid w:val="3A0703F9"/>
    <w:rsid w:val="3A741F20"/>
    <w:rsid w:val="3ADB2724"/>
    <w:rsid w:val="3B580AFB"/>
    <w:rsid w:val="3B596EBE"/>
    <w:rsid w:val="3B6B195B"/>
    <w:rsid w:val="3BC11AAA"/>
    <w:rsid w:val="3C036391"/>
    <w:rsid w:val="3C3A8A1B"/>
    <w:rsid w:val="3C4521EC"/>
    <w:rsid w:val="3C6039F2"/>
    <w:rsid w:val="3CD6C9F6"/>
    <w:rsid w:val="3CE2DD83"/>
    <w:rsid w:val="3CFA70C7"/>
    <w:rsid w:val="3D3651BF"/>
    <w:rsid w:val="3D3F5587"/>
    <w:rsid w:val="3D40190A"/>
    <w:rsid w:val="3D4B05CD"/>
    <w:rsid w:val="3D764E3B"/>
    <w:rsid w:val="3DA2FED4"/>
    <w:rsid w:val="3DBAF743"/>
    <w:rsid w:val="3DDA8BB2"/>
    <w:rsid w:val="3DEC7826"/>
    <w:rsid w:val="3DF7B961"/>
    <w:rsid w:val="3E041622"/>
    <w:rsid w:val="3E42EA39"/>
    <w:rsid w:val="3EC392CE"/>
    <w:rsid w:val="3ECA40F8"/>
    <w:rsid w:val="3EE6942B"/>
    <w:rsid w:val="3F37DA2F"/>
    <w:rsid w:val="3F49F9EC"/>
    <w:rsid w:val="3F8828DF"/>
    <w:rsid w:val="3FA4F3F2"/>
    <w:rsid w:val="3FB692ED"/>
    <w:rsid w:val="3FC46757"/>
    <w:rsid w:val="3FCBECB8"/>
    <w:rsid w:val="400B24FE"/>
    <w:rsid w:val="40354DC0"/>
    <w:rsid w:val="4055E32C"/>
    <w:rsid w:val="405E55C5"/>
    <w:rsid w:val="406BFE10"/>
    <w:rsid w:val="4099B96F"/>
    <w:rsid w:val="40D58D02"/>
    <w:rsid w:val="40FBF382"/>
    <w:rsid w:val="411F7539"/>
    <w:rsid w:val="419EA5D3"/>
    <w:rsid w:val="41B0FDE5"/>
    <w:rsid w:val="425F515B"/>
    <w:rsid w:val="42A79766"/>
    <w:rsid w:val="42A93B1B"/>
    <w:rsid w:val="42D3AA27"/>
    <w:rsid w:val="431BA5D4"/>
    <w:rsid w:val="436DDA97"/>
    <w:rsid w:val="4372745A"/>
    <w:rsid w:val="437C50F8"/>
    <w:rsid w:val="4391FFCD"/>
    <w:rsid w:val="43AEC414"/>
    <w:rsid w:val="43EEA361"/>
    <w:rsid w:val="43FEA418"/>
    <w:rsid w:val="4486E65A"/>
    <w:rsid w:val="44A9D748"/>
    <w:rsid w:val="44B66EC2"/>
    <w:rsid w:val="44C80450"/>
    <w:rsid w:val="44DE7162"/>
    <w:rsid w:val="45021C6F"/>
    <w:rsid w:val="45571A79"/>
    <w:rsid w:val="456584BE"/>
    <w:rsid w:val="459EF079"/>
    <w:rsid w:val="45A21EDF"/>
    <w:rsid w:val="45A493FA"/>
    <w:rsid w:val="45C0F483"/>
    <w:rsid w:val="45CE6F6F"/>
    <w:rsid w:val="4601DE8A"/>
    <w:rsid w:val="4661D971"/>
    <w:rsid w:val="466900D1"/>
    <w:rsid w:val="46998173"/>
    <w:rsid w:val="46A9188F"/>
    <w:rsid w:val="46C5E64A"/>
    <w:rsid w:val="46C99410"/>
    <w:rsid w:val="46D6CDDE"/>
    <w:rsid w:val="46EBC16A"/>
    <w:rsid w:val="46FBEC05"/>
    <w:rsid w:val="474FC448"/>
    <w:rsid w:val="47622D61"/>
    <w:rsid w:val="479D3B94"/>
    <w:rsid w:val="47F0B224"/>
    <w:rsid w:val="4800325F"/>
    <w:rsid w:val="4808D725"/>
    <w:rsid w:val="481597B9"/>
    <w:rsid w:val="481814AC"/>
    <w:rsid w:val="483D3DA5"/>
    <w:rsid w:val="48523F97"/>
    <w:rsid w:val="48559707"/>
    <w:rsid w:val="486252B3"/>
    <w:rsid w:val="489AEFAB"/>
    <w:rsid w:val="48B18C4D"/>
    <w:rsid w:val="48BD6833"/>
    <w:rsid w:val="48C129F5"/>
    <w:rsid w:val="48E948B6"/>
    <w:rsid w:val="493AACFA"/>
    <w:rsid w:val="49804013"/>
    <w:rsid w:val="49909E6C"/>
    <w:rsid w:val="49B6D463"/>
    <w:rsid w:val="49CE731C"/>
    <w:rsid w:val="49EE3051"/>
    <w:rsid w:val="4A1D26D3"/>
    <w:rsid w:val="4A6CFE56"/>
    <w:rsid w:val="4A8DA4A9"/>
    <w:rsid w:val="4A983540"/>
    <w:rsid w:val="4ABCE85F"/>
    <w:rsid w:val="4ABF699D"/>
    <w:rsid w:val="4AD2C3F9"/>
    <w:rsid w:val="4AE18CDA"/>
    <w:rsid w:val="4B63A00C"/>
    <w:rsid w:val="4B704EEB"/>
    <w:rsid w:val="4BA5423C"/>
    <w:rsid w:val="4BA5997F"/>
    <w:rsid w:val="4BEB9E30"/>
    <w:rsid w:val="4BF64A16"/>
    <w:rsid w:val="4C0F2BCE"/>
    <w:rsid w:val="4C16A8FC"/>
    <w:rsid w:val="4C22A1DB"/>
    <w:rsid w:val="4C2ED113"/>
    <w:rsid w:val="4C40E98B"/>
    <w:rsid w:val="4C8DFEC0"/>
    <w:rsid w:val="4C9A9C1F"/>
    <w:rsid w:val="4CA11E0C"/>
    <w:rsid w:val="4D0B6B54"/>
    <w:rsid w:val="4DC2818A"/>
    <w:rsid w:val="4DDF556C"/>
    <w:rsid w:val="4E159840"/>
    <w:rsid w:val="4E3FD9FC"/>
    <w:rsid w:val="4EAFFB40"/>
    <w:rsid w:val="4F11F1EA"/>
    <w:rsid w:val="4F1EEB3E"/>
    <w:rsid w:val="4FB655E1"/>
    <w:rsid w:val="4FD32E1D"/>
    <w:rsid w:val="4FF2C0B2"/>
    <w:rsid w:val="50119513"/>
    <w:rsid w:val="5040184A"/>
    <w:rsid w:val="5046150F"/>
    <w:rsid w:val="50717155"/>
    <w:rsid w:val="5083BDBE"/>
    <w:rsid w:val="50A019F2"/>
    <w:rsid w:val="50AD795E"/>
    <w:rsid w:val="50B99872"/>
    <w:rsid w:val="50C8FEEE"/>
    <w:rsid w:val="50D47600"/>
    <w:rsid w:val="50E146FB"/>
    <w:rsid w:val="50F1AAB7"/>
    <w:rsid w:val="514B3A1A"/>
    <w:rsid w:val="5184BEC4"/>
    <w:rsid w:val="519566CE"/>
    <w:rsid w:val="5198407B"/>
    <w:rsid w:val="51E6AF57"/>
    <w:rsid w:val="51ED8F55"/>
    <w:rsid w:val="522562E3"/>
    <w:rsid w:val="52455F5B"/>
    <w:rsid w:val="525812A5"/>
    <w:rsid w:val="5272CB6E"/>
    <w:rsid w:val="52AE2208"/>
    <w:rsid w:val="52C2B7EF"/>
    <w:rsid w:val="52CCA4AE"/>
    <w:rsid w:val="52FCF6D1"/>
    <w:rsid w:val="5339A65C"/>
    <w:rsid w:val="535E6C32"/>
    <w:rsid w:val="537B5675"/>
    <w:rsid w:val="5385ADC7"/>
    <w:rsid w:val="5387CF0A"/>
    <w:rsid w:val="53D8B896"/>
    <w:rsid w:val="540B2DE2"/>
    <w:rsid w:val="5432E55E"/>
    <w:rsid w:val="5437DE13"/>
    <w:rsid w:val="54476D35"/>
    <w:rsid w:val="545338D7"/>
    <w:rsid w:val="54618BAD"/>
    <w:rsid w:val="54B4DAB5"/>
    <w:rsid w:val="54BECE4D"/>
    <w:rsid w:val="54CC543B"/>
    <w:rsid w:val="54D73DB4"/>
    <w:rsid w:val="54DABD37"/>
    <w:rsid w:val="54EE6C06"/>
    <w:rsid w:val="54F7D91B"/>
    <w:rsid w:val="54FB8932"/>
    <w:rsid w:val="551AA02D"/>
    <w:rsid w:val="5529C45E"/>
    <w:rsid w:val="554E3028"/>
    <w:rsid w:val="557EC9B0"/>
    <w:rsid w:val="55B8C13C"/>
    <w:rsid w:val="55E27DAD"/>
    <w:rsid w:val="564C9A77"/>
    <w:rsid w:val="5658AE2C"/>
    <w:rsid w:val="56A6B0BE"/>
    <w:rsid w:val="56EE1872"/>
    <w:rsid w:val="56F5E19A"/>
    <w:rsid w:val="5712995B"/>
    <w:rsid w:val="57296364"/>
    <w:rsid w:val="57607EDD"/>
    <w:rsid w:val="576CBBB7"/>
    <w:rsid w:val="5778C1C4"/>
    <w:rsid w:val="57DCDF50"/>
    <w:rsid w:val="57E13A2F"/>
    <w:rsid w:val="57EBEFA8"/>
    <w:rsid w:val="57FF3A23"/>
    <w:rsid w:val="582B2605"/>
    <w:rsid w:val="58487C72"/>
    <w:rsid w:val="5849FB49"/>
    <w:rsid w:val="589A0986"/>
    <w:rsid w:val="58B0AE34"/>
    <w:rsid w:val="5914AE2E"/>
    <w:rsid w:val="5921A0F5"/>
    <w:rsid w:val="5943E161"/>
    <w:rsid w:val="599F26C5"/>
    <w:rsid w:val="59A80D64"/>
    <w:rsid w:val="59B746A1"/>
    <w:rsid w:val="59CA9169"/>
    <w:rsid w:val="59D19F0A"/>
    <w:rsid w:val="59D89A23"/>
    <w:rsid w:val="59DD66FE"/>
    <w:rsid w:val="59F0A142"/>
    <w:rsid w:val="5A0397FE"/>
    <w:rsid w:val="5A1CF53E"/>
    <w:rsid w:val="5A3D3404"/>
    <w:rsid w:val="5A4179AD"/>
    <w:rsid w:val="5A4F1A7F"/>
    <w:rsid w:val="5A66F2E8"/>
    <w:rsid w:val="5A7202DF"/>
    <w:rsid w:val="5ACC6868"/>
    <w:rsid w:val="5B0ED667"/>
    <w:rsid w:val="5B1C9B97"/>
    <w:rsid w:val="5B253AFF"/>
    <w:rsid w:val="5B299591"/>
    <w:rsid w:val="5B89B27E"/>
    <w:rsid w:val="5B9A445C"/>
    <w:rsid w:val="5BC4987F"/>
    <w:rsid w:val="5BDB0F84"/>
    <w:rsid w:val="5C14D632"/>
    <w:rsid w:val="5D000606"/>
    <w:rsid w:val="5D051F7C"/>
    <w:rsid w:val="5D1DCB57"/>
    <w:rsid w:val="5D3C332A"/>
    <w:rsid w:val="5DC35F50"/>
    <w:rsid w:val="5DC71872"/>
    <w:rsid w:val="5E2BE471"/>
    <w:rsid w:val="5E387431"/>
    <w:rsid w:val="5E70E964"/>
    <w:rsid w:val="5E9C3DCC"/>
    <w:rsid w:val="5EAC6955"/>
    <w:rsid w:val="5EB0C0D1"/>
    <w:rsid w:val="5EB2723F"/>
    <w:rsid w:val="5F1B087D"/>
    <w:rsid w:val="5F206FA3"/>
    <w:rsid w:val="5F45A052"/>
    <w:rsid w:val="5F51335C"/>
    <w:rsid w:val="5F567E93"/>
    <w:rsid w:val="5F5E65BD"/>
    <w:rsid w:val="5F76F456"/>
    <w:rsid w:val="5FBA6678"/>
    <w:rsid w:val="5FF7D3FF"/>
    <w:rsid w:val="60244002"/>
    <w:rsid w:val="605E3E92"/>
    <w:rsid w:val="6067BC00"/>
    <w:rsid w:val="60B09A3F"/>
    <w:rsid w:val="60EDCF82"/>
    <w:rsid w:val="61252498"/>
    <w:rsid w:val="613591DF"/>
    <w:rsid w:val="613729F5"/>
    <w:rsid w:val="613FF69F"/>
    <w:rsid w:val="614B6581"/>
    <w:rsid w:val="6173AD95"/>
    <w:rsid w:val="619738F0"/>
    <w:rsid w:val="61BA7E96"/>
    <w:rsid w:val="61BC20C5"/>
    <w:rsid w:val="61D4698E"/>
    <w:rsid w:val="621E6F17"/>
    <w:rsid w:val="625F3624"/>
    <w:rsid w:val="62641E09"/>
    <w:rsid w:val="62BA6906"/>
    <w:rsid w:val="62E483D8"/>
    <w:rsid w:val="631F85F5"/>
    <w:rsid w:val="63657885"/>
    <w:rsid w:val="636747EE"/>
    <w:rsid w:val="6371E5B2"/>
    <w:rsid w:val="6389E073"/>
    <w:rsid w:val="6423152F"/>
    <w:rsid w:val="6471D830"/>
    <w:rsid w:val="6484DE46"/>
    <w:rsid w:val="650250C4"/>
    <w:rsid w:val="65109B80"/>
    <w:rsid w:val="65380E32"/>
    <w:rsid w:val="6595C348"/>
    <w:rsid w:val="65C48920"/>
    <w:rsid w:val="65E46001"/>
    <w:rsid w:val="65F354B4"/>
    <w:rsid w:val="66232AEE"/>
    <w:rsid w:val="664BD98E"/>
    <w:rsid w:val="6662438C"/>
    <w:rsid w:val="6667A9A4"/>
    <w:rsid w:val="667A4E40"/>
    <w:rsid w:val="669256AE"/>
    <w:rsid w:val="66AFD363"/>
    <w:rsid w:val="66D46AC9"/>
    <w:rsid w:val="66EF3375"/>
    <w:rsid w:val="66FAAFDD"/>
    <w:rsid w:val="6727EE5D"/>
    <w:rsid w:val="680F45B6"/>
    <w:rsid w:val="681C7F47"/>
    <w:rsid w:val="685B9F3A"/>
    <w:rsid w:val="68ACCB1A"/>
    <w:rsid w:val="690971E5"/>
    <w:rsid w:val="690A6CC6"/>
    <w:rsid w:val="6934506A"/>
    <w:rsid w:val="696274E5"/>
    <w:rsid w:val="696376F0"/>
    <w:rsid w:val="6970C611"/>
    <w:rsid w:val="698F0AB8"/>
    <w:rsid w:val="699C4D44"/>
    <w:rsid w:val="69C86745"/>
    <w:rsid w:val="69DF6161"/>
    <w:rsid w:val="69F20457"/>
    <w:rsid w:val="6A2AAE02"/>
    <w:rsid w:val="6A4C5935"/>
    <w:rsid w:val="6A7190C5"/>
    <w:rsid w:val="6A899AFE"/>
    <w:rsid w:val="6AF37269"/>
    <w:rsid w:val="6B09D04A"/>
    <w:rsid w:val="6B0E2535"/>
    <w:rsid w:val="6B1548E8"/>
    <w:rsid w:val="6B159C78"/>
    <w:rsid w:val="6B304516"/>
    <w:rsid w:val="6B45AA8D"/>
    <w:rsid w:val="6B6E0767"/>
    <w:rsid w:val="6B7FD078"/>
    <w:rsid w:val="6B837DD7"/>
    <w:rsid w:val="6B8744D5"/>
    <w:rsid w:val="6BBDB14A"/>
    <w:rsid w:val="6BE8D9CF"/>
    <w:rsid w:val="6C042ED8"/>
    <w:rsid w:val="6C3D633D"/>
    <w:rsid w:val="6C6DAB34"/>
    <w:rsid w:val="6C727378"/>
    <w:rsid w:val="6C8B7DA3"/>
    <w:rsid w:val="6C95E9EA"/>
    <w:rsid w:val="6C97AD4B"/>
    <w:rsid w:val="6CA79136"/>
    <w:rsid w:val="6CCEF93E"/>
    <w:rsid w:val="6CEE2B92"/>
    <w:rsid w:val="6D110088"/>
    <w:rsid w:val="6D149A61"/>
    <w:rsid w:val="6D3678B7"/>
    <w:rsid w:val="6D8CAA18"/>
    <w:rsid w:val="6DBC119F"/>
    <w:rsid w:val="6DC03C3E"/>
    <w:rsid w:val="6DFC68B7"/>
    <w:rsid w:val="6E271163"/>
    <w:rsid w:val="6E5531EA"/>
    <w:rsid w:val="6E5F86F1"/>
    <w:rsid w:val="6E74E105"/>
    <w:rsid w:val="6E9118EA"/>
    <w:rsid w:val="6EA54E43"/>
    <w:rsid w:val="6EC77B6A"/>
    <w:rsid w:val="6EF377C7"/>
    <w:rsid w:val="6F27E5CC"/>
    <w:rsid w:val="6F314EB0"/>
    <w:rsid w:val="6F4541CF"/>
    <w:rsid w:val="6F47A6D9"/>
    <w:rsid w:val="6F7CF779"/>
    <w:rsid w:val="6FC0CE97"/>
    <w:rsid w:val="6FCC49AA"/>
    <w:rsid w:val="701C627F"/>
    <w:rsid w:val="70C3B9AF"/>
    <w:rsid w:val="70CF517D"/>
    <w:rsid w:val="70D5B38B"/>
    <w:rsid w:val="70F0E1AA"/>
    <w:rsid w:val="7105F188"/>
    <w:rsid w:val="711FA039"/>
    <w:rsid w:val="71490EA3"/>
    <w:rsid w:val="718356E7"/>
    <w:rsid w:val="7198E855"/>
    <w:rsid w:val="719A2BA5"/>
    <w:rsid w:val="71A541D4"/>
    <w:rsid w:val="71D83CFC"/>
    <w:rsid w:val="71EA090D"/>
    <w:rsid w:val="721B9638"/>
    <w:rsid w:val="728D2333"/>
    <w:rsid w:val="7298C9C6"/>
    <w:rsid w:val="72A8A549"/>
    <w:rsid w:val="72AB3D63"/>
    <w:rsid w:val="72B11CC9"/>
    <w:rsid w:val="72BF8209"/>
    <w:rsid w:val="72E8E474"/>
    <w:rsid w:val="7305711E"/>
    <w:rsid w:val="730B55A2"/>
    <w:rsid w:val="734D5574"/>
    <w:rsid w:val="737F8A12"/>
    <w:rsid w:val="739DE66A"/>
    <w:rsid w:val="73A33E2E"/>
    <w:rsid w:val="73E111BD"/>
    <w:rsid w:val="7401F77C"/>
    <w:rsid w:val="740B9AC8"/>
    <w:rsid w:val="748B9110"/>
    <w:rsid w:val="74917B78"/>
    <w:rsid w:val="74BB674A"/>
    <w:rsid w:val="74C469B3"/>
    <w:rsid w:val="74EAB68A"/>
    <w:rsid w:val="751745BA"/>
    <w:rsid w:val="754F2C6E"/>
    <w:rsid w:val="7567623D"/>
    <w:rsid w:val="75829144"/>
    <w:rsid w:val="75B927C0"/>
    <w:rsid w:val="75D6826C"/>
    <w:rsid w:val="75E1C8D3"/>
    <w:rsid w:val="762C91AA"/>
    <w:rsid w:val="76324DFE"/>
    <w:rsid w:val="76524A1E"/>
    <w:rsid w:val="767F4F2D"/>
    <w:rsid w:val="7680FAFD"/>
    <w:rsid w:val="76811E01"/>
    <w:rsid w:val="76835AB9"/>
    <w:rsid w:val="76D0D636"/>
    <w:rsid w:val="76DF134B"/>
    <w:rsid w:val="771F04C3"/>
    <w:rsid w:val="774A96EC"/>
    <w:rsid w:val="777D811B"/>
    <w:rsid w:val="77E01287"/>
    <w:rsid w:val="77E6D376"/>
    <w:rsid w:val="7826A5F0"/>
    <w:rsid w:val="7858E43F"/>
    <w:rsid w:val="789F76D7"/>
    <w:rsid w:val="78B758C3"/>
    <w:rsid w:val="78C6DE80"/>
    <w:rsid w:val="79382F64"/>
    <w:rsid w:val="7940AF67"/>
    <w:rsid w:val="795ABE5C"/>
    <w:rsid w:val="795F8E06"/>
    <w:rsid w:val="797AEA51"/>
    <w:rsid w:val="7994A72A"/>
    <w:rsid w:val="799864CC"/>
    <w:rsid w:val="79A66082"/>
    <w:rsid w:val="79F433E0"/>
    <w:rsid w:val="7A02D12E"/>
    <w:rsid w:val="7A151C54"/>
    <w:rsid w:val="7A3C5822"/>
    <w:rsid w:val="7A53AE73"/>
    <w:rsid w:val="7AE06417"/>
    <w:rsid w:val="7B2C56FD"/>
    <w:rsid w:val="7B366B31"/>
    <w:rsid w:val="7B3C4F7A"/>
    <w:rsid w:val="7B44B571"/>
    <w:rsid w:val="7B59BDBB"/>
    <w:rsid w:val="7B59FAF4"/>
    <w:rsid w:val="7BE84F6F"/>
    <w:rsid w:val="7BEAA7D1"/>
    <w:rsid w:val="7C0688A8"/>
    <w:rsid w:val="7C85A3D4"/>
    <w:rsid w:val="7C985C3D"/>
    <w:rsid w:val="7CABFB46"/>
    <w:rsid w:val="7CBC423B"/>
    <w:rsid w:val="7CFE5B46"/>
    <w:rsid w:val="7D0DD47F"/>
    <w:rsid w:val="7D1FEEC9"/>
    <w:rsid w:val="7DF7B582"/>
    <w:rsid w:val="7E004D0C"/>
    <w:rsid w:val="7E5DAC9F"/>
    <w:rsid w:val="7E8545A1"/>
    <w:rsid w:val="7EE2FBD5"/>
    <w:rsid w:val="7F21F5A5"/>
    <w:rsid w:val="7F2240FF"/>
    <w:rsid w:val="7F970583"/>
    <w:rsid w:val="7F98B31F"/>
    <w:rsid w:val="7FB43C9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f2e5e"/>
    </o:shapedefaults>
    <o:shapelayout v:ext="edit">
      <o:idmap v:ext="edit" data="2"/>
    </o:shapelayout>
  </w:shapeDefaults>
  <w:decimalSymbol w:val="."/>
  <w:listSeparator w:val=","/>
  <w14:docId w14:val="1FEF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3C35"/>
    <w:rPr>
      <w:rFonts w:ascii="Arial" w:hAnsi="Arial"/>
      <w:sz w:val="22"/>
      <w:lang w:eastAsia="en-US"/>
    </w:rPr>
  </w:style>
  <w:style w:type="paragraph" w:styleId="Heading1">
    <w:name w:val="heading 1"/>
    <w:basedOn w:val="Normal"/>
    <w:next w:val="Normal"/>
    <w:qFormat/>
    <w:rsid w:val="00AA267A"/>
    <w:pPr>
      <w:numPr>
        <w:numId w:val="4"/>
      </w:numPr>
      <w:autoSpaceDE w:val="0"/>
      <w:autoSpaceDN w:val="0"/>
      <w:adjustRightInd w:val="0"/>
      <w:spacing w:before="360"/>
      <w:ind w:left="709" w:hanging="709"/>
      <w:outlineLvl w:val="0"/>
    </w:pPr>
    <w:rPr>
      <w:rFonts w:cs="Arial"/>
      <w:b/>
      <w:color w:val="000000"/>
      <w:sz w:val="32"/>
    </w:rPr>
  </w:style>
  <w:style w:type="paragraph" w:styleId="Heading2">
    <w:name w:val="heading 2"/>
    <w:basedOn w:val="Normal"/>
    <w:next w:val="Normal"/>
    <w:qFormat/>
    <w:rsid w:val="0014629C"/>
    <w:pPr>
      <w:numPr>
        <w:ilvl w:val="1"/>
        <w:numId w:val="4"/>
      </w:numPr>
      <w:autoSpaceDE w:val="0"/>
      <w:autoSpaceDN w:val="0"/>
      <w:adjustRightInd w:val="0"/>
      <w:ind w:left="709" w:hanging="709"/>
      <w:outlineLvl w:val="1"/>
    </w:pPr>
    <w:rPr>
      <w:rFonts w:cs="Arial"/>
      <w:b/>
      <w:color w:val="000000"/>
      <w:sz w:val="26"/>
      <w:szCs w:val="26"/>
    </w:rPr>
  </w:style>
  <w:style w:type="paragraph" w:styleId="Heading3">
    <w:name w:val="heading 3"/>
    <w:basedOn w:val="Normal"/>
    <w:next w:val="Normal"/>
    <w:uiPriority w:val="9"/>
    <w:qFormat/>
    <w:rsid w:val="0014629C"/>
    <w:pPr>
      <w:numPr>
        <w:ilvl w:val="2"/>
        <w:numId w:val="4"/>
      </w:numPr>
      <w:autoSpaceDE w:val="0"/>
      <w:autoSpaceDN w:val="0"/>
      <w:adjustRightInd w:val="0"/>
      <w:outlineLvl w:val="2"/>
    </w:pPr>
    <w:rPr>
      <w:rFonts w:cs="Arial"/>
      <w:b/>
      <w:color w:val="000000"/>
    </w:rPr>
  </w:style>
  <w:style w:type="paragraph" w:styleId="Heading4">
    <w:name w:val="heading 4"/>
    <w:basedOn w:val="Normal"/>
    <w:next w:val="Normal"/>
    <w:link w:val="Heading4Char"/>
    <w:semiHidden/>
    <w:unhideWhenUsed/>
    <w:qFormat/>
    <w:rsid w:val="0014629C"/>
    <w:pPr>
      <w:keepNext/>
      <w:numPr>
        <w:ilvl w:val="3"/>
        <w:numId w:val="4"/>
      </w:numPr>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14629C"/>
    <w:pPr>
      <w:numPr>
        <w:ilvl w:val="4"/>
        <w:numId w:val="4"/>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14629C"/>
    <w:pPr>
      <w:numPr>
        <w:ilvl w:val="5"/>
        <w:numId w:val="4"/>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14629C"/>
    <w:pPr>
      <w:numPr>
        <w:ilvl w:val="6"/>
        <w:numId w:val="4"/>
      </w:numPr>
      <w:spacing w:before="240" w:after="60"/>
      <w:outlineLvl w:val="6"/>
    </w:pPr>
    <w:rPr>
      <w:rFonts w:ascii="Calibri" w:hAnsi="Calibri"/>
      <w:sz w:val="24"/>
    </w:rPr>
  </w:style>
  <w:style w:type="paragraph" w:styleId="Heading8">
    <w:name w:val="heading 8"/>
    <w:basedOn w:val="Normal"/>
    <w:next w:val="Normal"/>
    <w:link w:val="Heading8Char"/>
    <w:semiHidden/>
    <w:unhideWhenUsed/>
    <w:qFormat/>
    <w:rsid w:val="0014629C"/>
    <w:pPr>
      <w:numPr>
        <w:ilvl w:val="7"/>
        <w:numId w:val="4"/>
      </w:numPr>
      <w:spacing w:before="240" w:after="60"/>
      <w:outlineLvl w:val="7"/>
    </w:pPr>
    <w:rPr>
      <w:rFonts w:ascii="Calibri" w:hAnsi="Calibri"/>
      <w:i/>
      <w:iCs/>
      <w:sz w:val="24"/>
    </w:rPr>
  </w:style>
  <w:style w:type="paragraph" w:styleId="Heading9">
    <w:name w:val="heading 9"/>
    <w:basedOn w:val="Normal"/>
    <w:next w:val="Normal"/>
    <w:link w:val="Heading9Char"/>
    <w:semiHidden/>
    <w:unhideWhenUsed/>
    <w:qFormat/>
    <w:rsid w:val="0014629C"/>
    <w:pPr>
      <w:numPr>
        <w:ilvl w:val="8"/>
        <w:numId w:val="4"/>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F5DE2"/>
    <w:pPr>
      <w:tabs>
        <w:tab w:val="center" w:pos="4153"/>
        <w:tab w:val="right" w:pos="8306"/>
      </w:tabs>
    </w:pPr>
  </w:style>
  <w:style w:type="paragraph" w:styleId="Footer">
    <w:name w:val="footer"/>
    <w:basedOn w:val="Normal"/>
    <w:link w:val="FooterChar"/>
    <w:uiPriority w:val="99"/>
    <w:rsid w:val="004F5DE2"/>
    <w:pPr>
      <w:tabs>
        <w:tab w:val="center" w:pos="4153"/>
        <w:tab w:val="right" w:pos="8306"/>
      </w:tabs>
    </w:pPr>
  </w:style>
  <w:style w:type="paragraph" w:customStyle="1" w:styleId="Dotpoint">
    <w:name w:val="Dotpoint"/>
    <w:basedOn w:val="Normal"/>
    <w:link w:val="DotpointCharChar"/>
    <w:rsid w:val="0014629C"/>
    <w:pPr>
      <w:numPr>
        <w:numId w:val="1"/>
      </w:numPr>
      <w:tabs>
        <w:tab w:val="clear" w:pos="720"/>
        <w:tab w:val="num" w:pos="360"/>
        <w:tab w:val="left" w:pos="1134"/>
        <w:tab w:val="left" w:pos="1701"/>
        <w:tab w:val="left" w:pos="2552"/>
      </w:tabs>
      <w:ind w:left="1134" w:hanging="425"/>
    </w:pPr>
    <w:rPr>
      <w:rFonts w:cs="Arial"/>
      <w:bCs/>
      <w:szCs w:val="28"/>
    </w:rPr>
  </w:style>
  <w:style w:type="paragraph" w:customStyle="1" w:styleId="Dotpoint2">
    <w:name w:val="Dotpoint #2"/>
    <w:basedOn w:val="Normal"/>
    <w:rsid w:val="006F4066"/>
    <w:pPr>
      <w:numPr>
        <w:ilvl w:val="1"/>
        <w:numId w:val="2"/>
      </w:numPr>
      <w:tabs>
        <w:tab w:val="clear" w:pos="1440"/>
        <w:tab w:val="num" w:pos="360"/>
      </w:tabs>
      <w:spacing w:before="60" w:after="60"/>
      <w:ind w:left="0" w:firstLine="0"/>
    </w:pPr>
    <w:rPr>
      <w:sz w:val="18"/>
    </w:rPr>
  </w:style>
  <w:style w:type="character" w:styleId="Hyperlink">
    <w:name w:val="Hyperlink"/>
    <w:uiPriority w:val="99"/>
    <w:rsid w:val="00C53354"/>
    <w:rPr>
      <w:rFonts w:cs="Times New Roman"/>
      <w:color w:val="0000FF"/>
      <w:u w:val="single"/>
    </w:rPr>
  </w:style>
  <w:style w:type="paragraph" w:customStyle="1" w:styleId="Dotpointtable">
    <w:name w:val="Dotpoint table"/>
    <w:basedOn w:val="Normal"/>
    <w:rsid w:val="006F4066"/>
    <w:pPr>
      <w:numPr>
        <w:numId w:val="3"/>
      </w:numPr>
      <w:spacing w:before="60" w:after="60"/>
    </w:pPr>
    <w:rPr>
      <w:rFonts w:cs="Arial"/>
      <w:bCs/>
      <w:sz w:val="18"/>
      <w:szCs w:val="28"/>
    </w:rPr>
  </w:style>
  <w:style w:type="paragraph" w:styleId="DocumentMap">
    <w:name w:val="Document Map"/>
    <w:basedOn w:val="Normal"/>
    <w:semiHidden/>
    <w:rsid w:val="00285568"/>
    <w:pPr>
      <w:shd w:val="clear" w:color="auto" w:fill="000080"/>
    </w:pPr>
    <w:rPr>
      <w:rFonts w:ascii="Tahoma" w:hAnsi="Tahoma" w:cs="Tahoma"/>
    </w:rPr>
  </w:style>
  <w:style w:type="paragraph" w:customStyle="1" w:styleId="TableText">
    <w:name w:val="TableText"/>
    <w:basedOn w:val="Normal"/>
    <w:rsid w:val="006F4066"/>
    <w:pPr>
      <w:spacing w:before="40" w:after="40"/>
    </w:pPr>
  </w:style>
  <w:style w:type="character" w:customStyle="1" w:styleId="Heading4Char">
    <w:name w:val="Heading 4 Char"/>
    <w:link w:val="Heading4"/>
    <w:semiHidden/>
    <w:rsid w:val="0014629C"/>
    <w:rPr>
      <w:rFonts w:ascii="Calibri" w:hAnsi="Calibri"/>
      <w:b/>
      <w:bCs/>
      <w:sz w:val="28"/>
      <w:szCs w:val="28"/>
      <w:lang w:eastAsia="en-US"/>
    </w:rPr>
  </w:style>
  <w:style w:type="character" w:customStyle="1" w:styleId="Heading5Char">
    <w:name w:val="Heading 5 Char"/>
    <w:link w:val="Heading5"/>
    <w:semiHidden/>
    <w:rsid w:val="0014629C"/>
    <w:rPr>
      <w:rFonts w:ascii="Calibri" w:hAnsi="Calibri"/>
      <w:b/>
      <w:bCs/>
      <w:i/>
      <w:iCs/>
      <w:sz w:val="26"/>
      <w:szCs w:val="26"/>
      <w:lang w:eastAsia="en-US"/>
    </w:rPr>
  </w:style>
  <w:style w:type="character" w:customStyle="1" w:styleId="Heading6Char">
    <w:name w:val="Heading 6 Char"/>
    <w:link w:val="Heading6"/>
    <w:semiHidden/>
    <w:rsid w:val="0014629C"/>
    <w:rPr>
      <w:rFonts w:ascii="Calibri" w:hAnsi="Calibri"/>
      <w:b/>
      <w:bCs/>
      <w:sz w:val="22"/>
      <w:szCs w:val="22"/>
      <w:lang w:eastAsia="en-US"/>
    </w:rPr>
  </w:style>
  <w:style w:type="character" w:customStyle="1" w:styleId="Heading7Char">
    <w:name w:val="Heading 7 Char"/>
    <w:link w:val="Heading7"/>
    <w:semiHidden/>
    <w:rsid w:val="0014629C"/>
    <w:rPr>
      <w:rFonts w:ascii="Calibri" w:hAnsi="Calibri"/>
      <w:sz w:val="24"/>
      <w:lang w:eastAsia="en-US"/>
    </w:rPr>
  </w:style>
  <w:style w:type="character" w:customStyle="1" w:styleId="Heading8Char">
    <w:name w:val="Heading 8 Char"/>
    <w:link w:val="Heading8"/>
    <w:semiHidden/>
    <w:rsid w:val="0014629C"/>
    <w:rPr>
      <w:rFonts w:ascii="Calibri" w:hAnsi="Calibri"/>
      <w:i/>
      <w:iCs/>
      <w:sz w:val="24"/>
      <w:lang w:eastAsia="en-US"/>
    </w:rPr>
  </w:style>
  <w:style w:type="character" w:customStyle="1" w:styleId="Heading9Char">
    <w:name w:val="Heading 9 Char"/>
    <w:link w:val="Heading9"/>
    <w:semiHidden/>
    <w:rsid w:val="0014629C"/>
    <w:rPr>
      <w:rFonts w:ascii="Cambria" w:hAnsi="Cambria"/>
      <w:sz w:val="22"/>
      <w:szCs w:val="22"/>
      <w:lang w:eastAsia="en-US"/>
    </w:rPr>
  </w:style>
  <w:style w:type="character" w:customStyle="1" w:styleId="DotpointCharChar">
    <w:name w:val="Dotpoint Char Char"/>
    <w:link w:val="Dotpoint"/>
    <w:rsid w:val="00976005"/>
    <w:rPr>
      <w:rFonts w:ascii="Arial" w:hAnsi="Arial" w:cs="Arial"/>
      <w:bCs/>
      <w:sz w:val="22"/>
      <w:szCs w:val="28"/>
      <w:lang w:eastAsia="en-US"/>
    </w:rPr>
  </w:style>
  <w:style w:type="character" w:styleId="FollowedHyperlink">
    <w:name w:val="FollowedHyperlink"/>
    <w:uiPriority w:val="99"/>
    <w:rsid w:val="00976005"/>
    <w:rPr>
      <w:color w:val="800080"/>
      <w:u w:val="single"/>
    </w:rPr>
  </w:style>
  <w:style w:type="paragraph" w:styleId="ListParagraph">
    <w:name w:val="List Paragraph"/>
    <w:aliases w:val="Brief List Paragraph 1,DDM Gen Text,List Paragraph1,List Paragraph11,Recommendation,Body Numbering,L,Numbered paragraph,CV text,Table text,F5 List Paragraph,Dot pt,List Paragraph111,Medium Grid 1 - Accent 21,Numbered Paragraph,Bullets,列"/>
    <w:basedOn w:val="Normal"/>
    <w:link w:val="ListParagraphChar"/>
    <w:uiPriority w:val="34"/>
    <w:qFormat/>
    <w:rsid w:val="007F3647"/>
    <w:pPr>
      <w:ind w:left="720"/>
      <w:contextualSpacing/>
    </w:pPr>
    <w:rPr>
      <w:rFonts w:ascii="Calibri" w:hAnsi="Calibri" w:cs="Calibri"/>
      <w:sz w:val="24"/>
    </w:rPr>
  </w:style>
  <w:style w:type="table" w:styleId="TableGrid">
    <w:name w:val="Table Grid"/>
    <w:basedOn w:val="TableNormal"/>
    <w:rsid w:val="007F3647"/>
    <w:rPr>
      <w:rFonts w:ascii="Calibri" w:hAnsi="Calibri" w:cs="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aims1">
    <w:name w:val="claims1"/>
    <w:basedOn w:val="Normal"/>
    <w:link w:val="claims1Char"/>
    <w:rsid w:val="005E6E00"/>
    <w:pPr>
      <w:widowControl w:val="0"/>
      <w:snapToGrid w:val="0"/>
      <w:jc w:val="center"/>
    </w:pPr>
    <w:rPr>
      <w:rFonts w:ascii="Times New Roman" w:hAnsi="Times New Roman" w:cs="Arial"/>
      <w:b/>
      <w:sz w:val="28"/>
      <w:szCs w:val="28"/>
      <w:lang w:val="en-US"/>
    </w:rPr>
  </w:style>
  <w:style w:type="paragraph" w:customStyle="1" w:styleId="DEWR16">
    <w:name w:val="DEWR16"/>
    <w:basedOn w:val="Normal"/>
    <w:rsid w:val="005E6E00"/>
    <w:pPr>
      <w:widowControl w:val="0"/>
      <w:snapToGrid w:val="0"/>
      <w:spacing w:after="240"/>
    </w:pPr>
    <w:rPr>
      <w:rFonts w:ascii="Times New Roman" w:hAnsi="Times New Roman"/>
      <w:sz w:val="24"/>
      <w:lang w:val="en-US"/>
    </w:rPr>
  </w:style>
  <w:style w:type="paragraph" w:customStyle="1" w:styleId="DEWR18">
    <w:name w:val="DEWR18"/>
    <w:basedOn w:val="Normal"/>
    <w:rsid w:val="005E6E00"/>
    <w:pPr>
      <w:widowControl w:val="0"/>
      <w:snapToGrid w:val="0"/>
      <w:spacing w:after="240"/>
    </w:pPr>
    <w:rPr>
      <w:rFonts w:ascii="Times New Roman" w:hAnsi="Times New Roman"/>
      <w:sz w:val="24"/>
      <w:lang w:val="en-US"/>
    </w:rPr>
  </w:style>
  <w:style w:type="character" w:customStyle="1" w:styleId="claims1Char">
    <w:name w:val="claims1 Char"/>
    <w:link w:val="claims1"/>
    <w:rsid w:val="005E6E00"/>
    <w:rPr>
      <w:rFonts w:cs="Arial"/>
      <w:b/>
      <w:sz w:val="28"/>
      <w:szCs w:val="28"/>
      <w:lang w:val="en-US" w:eastAsia="en-US"/>
    </w:rPr>
  </w:style>
  <w:style w:type="paragraph" w:styleId="BalloonText">
    <w:name w:val="Balloon Text"/>
    <w:basedOn w:val="Normal"/>
    <w:link w:val="BalloonTextChar"/>
    <w:rsid w:val="005E6E00"/>
    <w:rPr>
      <w:rFonts w:ascii="Tahoma" w:hAnsi="Tahoma" w:cs="Tahoma"/>
      <w:sz w:val="16"/>
      <w:szCs w:val="16"/>
    </w:rPr>
  </w:style>
  <w:style w:type="character" w:customStyle="1" w:styleId="BalloonTextChar">
    <w:name w:val="Balloon Text Char"/>
    <w:basedOn w:val="DefaultParagraphFont"/>
    <w:link w:val="BalloonText"/>
    <w:rsid w:val="005E6E00"/>
    <w:rPr>
      <w:rFonts w:ascii="Tahoma" w:hAnsi="Tahoma" w:cs="Tahoma"/>
      <w:sz w:val="16"/>
      <w:szCs w:val="16"/>
    </w:rPr>
  </w:style>
  <w:style w:type="character" w:customStyle="1" w:styleId="FooterChar">
    <w:name w:val="Footer Char"/>
    <w:basedOn w:val="DefaultParagraphFont"/>
    <w:link w:val="Footer"/>
    <w:uiPriority w:val="99"/>
    <w:rsid w:val="00F0313F"/>
    <w:rPr>
      <w:rFonts w:ascii="Verdana" w:hAnsi="Verdana"/>
      <w:szCs w:val="24"/>
    </w:rPr>
  </w:style>
  <w:style w:type="paragraph" w:customStyle="1" w:styleId="Headersub">
    <w:name w:val="Header sub"/>
    <w:basedOn w:val="Normal"/>
    <w:rsid w:val="00123C35"/>
    <w:pPr>
      <w:spacing w:after="1240"/>
    </w:pPr>
    <w:rPr>
      <w:sz w:val="36"/>
    </w:rPr>
  </w:style>
  <w:style w:type="paragraph" w:customStyle="1" w:styleId="FWOheaderlevel1">
    <w:name w:val="FWO header level 1"/>
    <w:basedOn w:val="Normal"/>
    <w:qFormat/>
    <w:rsid w:val="00DA6844"/>
    <w:pPr>
      <w:keepNext/>
      <w:numPr>
        <w:numId w:val="8"/>
      </w:numPr>
      <w:spacing w:after="120" w:line="360" w:lineRule="auto"/>
      <w:contextualSpacing/>
    </w:pPr>
    <w:rPr>
      <w:rFonts w:ascii="Arial Bold" w:eastAsia="Calibri" w:hAnsi="Arial Bold"/>
      <w:b/>
      <w:bCs/>
      <w:caps/>
      <w:szCs w:val="22"/>
    </w:rPr>
  </w:style>
  <w:style w:type="paragraph" w:customStyle="1" w:styleId="FWOparagraphlevel1">
    <w:name w:val="FWO paragraph level 1"/>
    <w:basedOn w:val="Normal"/>
    <w:qFormat/>
    <w:rsid w:val="00DA6844"/>
    <w:pPr>
      <w:numPr>
        <w:ilvl w:val="1"/>
        <w:numId w:val="8"/>
      </w:numPr>
      <w:spacing w:after="120" w:line="360" w:lineRule="auto"/>
    </w:pPr>
    <w:rPr>
      <w:rFonts w:eastAsia="Calibri" w:cs="Arial"/>
      <w:szCs w:val="22"/>
    </w:rPr>
  </w:style>
  <w:style w:type="paragraph" w:customStyle="1" w:styleId="FWOparagraphlevel2">
    <w:name w:val="FWO paragraph level 2"/>
    <w:basedOn w:val="Normal"/>
    <w:qFormat/>
    <w:rsid w:val="00DA6844"/>
    <w:pPr>
      <w:numPr>
        <w:ilvl w:val="2"/>
        <w:numId w:val="8"/>
      </w:numPr>
      <w:tabs>
        <w:tab w:val="left" w:pos="1134"/>
      </w:tabs>
      <w:spacing w:before="120" w:after="120" w:line="360" w:lineRule="auto"/>
    </w:pPr>
    <w:rPr>
      <w:rFonts w:eastAsia="Calibri" w:cs="Arial"/>
      <w:szCs w:val="22"/>
    </w:rPr>
  </w:style>
  <w:style w:type="paragraph" w:customStyle="1" w:styleId="FWOparagraphlevel3">
    <w:name w:val="FWO paragraph level 3"/>
    <w:basedOn w:val="Normal"/>
    <w:qFormat/>
    <w:rsid w:val="00DA6844"/>
    <w:pPr>
      <w:numPr>
        <w:ilvl w:val="3"/>
        <w:numId w:val="8"/>
      </w:numPr>
      <w:tabs>
        <w:tab w:val="left" w:pos="1701"/>
      </w:tabs>
      <w:spacing w:before="120" w:after="120" w:line="360" w:lineRule="auto"/>
    </w:pPr>
    <w:rPr>
      <w:rFonts w:eastAsia="Calibri" w:cs="Arial"/>
      <w:szCs w:val="22"/>
    </w:rPr>
  </w:style>
  <w:style w:type="paragraph" w:customStyle="1" w:styleId="FWOparagraphlevel4">
    <w:name w:val="FWO paragraph level 4"/>
    <w:basedOn w:val="Normal"/>
    <w:qFormat/>
    <w:rsid w:val="00DA6844"/>
    <w:pPr>
      <w:numPr>
        <w:ilvl w:val="4"/>
        <w:numId w:val="8"/>
      </w:numPr>
      <w:tabs>
        <w:tab w:val="left" w:pos="2268"/>
      </w:tabs>
      <w:spacing w:before="120" w:after="120" w:line="360" w:lineRule="auto"/>
    </w:pPr>
    <w:rPr>
      <w:rFonts w:eastAsia="Calibri" w:cs="Arial"/>
      <w:szCs w:val="22"/>
    </w:rPr>
  </w:style>
  <w:style w:type="character" w:styleId="CommentReference">
    <w:name w:val="annotation reference"/>
    <w:basedOn w:val="DefaultParagraphFont"/>
    <w:rsid w:val="005831FA"/>
    <w:rPr>
      <w:sz w:val="16"/>
      <w:szCs w:val="16"/>
    </w:rPr>
  </w:style>
  <w:style w:type="paragraph" w:styleId="CommentText">
    <w:name w:val="annotation text"/>
    <w:basedOn w:val="Normal"/>
    <w:link w:val="CommentTextChar"/>
    <w:rsid w:val="005831FA"/>
    <w:rPr>
      <w:sz w:val="20"/>
    </w:rPr>
  </w:style>
  <w:style w:type="character" w:customStyle="1" w:styleId="CommentTextChar">
    <w:name w:val="Comment Text Char"/>
    <w:basedOn w:val="DefaultParagraphFont"/>
    <w:link w:val="CommentText"/>
    <w:rsid w:val="005831FA"/>
    <w:rPr>
      <w:rFonts w:ascii="Arial" w:hAnsi="Arial"/>
      <w:lang w:eastAsia="en-US"/>
    </w:rPr>
  </w:style>
  <w:style w:type="paragraph" w:styleId="CommentSubject">
    <w:name w:val="annotation subject"/>
    <w:basedOn w:val="CommentText"/>
    <w:next w:val="CommentText"/>
    <w:link w:val="CommentSubjectChar"/>
    <w:rsid w:val="005831FA"/>
    <w:rPr>
      <w:b/>
      <w:bCs/>
    </w:rPr>
  </w:style>
  <w:style w:type="character" w:customStyle="1" w:styleId="CommentSubjectChar">
    <w:name w:val="Comment Subject Char"/>
    <w:basedOn w:val="CommentTextChar"/>
    <w:link w:val="CommentSubject"/>
    <w:rsid w:val="005831FA"/>
    <w:rPr>
      <w:rFonts w:ascii="Arial" w:hAnsi="Arial"/>
      <w:b/>
      <w:bCs/>
      <w:lang w:eastAsia="en-US"/>
    </w:rPr>
  </w:style>
  <w:style w:type="character" w:customStyle="1" w:styleId="ListParagraphChar">
    <w:name w:val="List Paragraph Char"/>
    <w:aliases w:val="Brief List Paragraph 1 Char,DDM Gen Text Char,List Paragraph1 Char,List Paragraph11 Char,Recommendation Char,Body Numbering Char,L Char,Numbered paragraph Char,CV text Char,Table text Char,F5 List Paragraph Char,Dot pt Char,列 Char"/>
    <w:basedOn w:val="DefaultParagraphFont"/>
    <w:link w:val="ListParagraph"/>
    <w:uiPriority w:val="34"/>
    <w:qFormat/>
    <w:locked/>
    <w:rsid w:val="007B04F9"/>
    <w:rPr>
      <w:rFonts w:ascii="Calibri" w:hAnsi="Calibri" w:cs="Calibri"/>
      <w:sz w:val="24"/>
      <w:lang w:eastAsia="en-US"/>
    </w:rPr>
  </w:style>
  <w:style w:type="table" w:customStyle="1" w:styleId="TableGrid1">
    <w:name w:val="Table Grid1"/>
    <w:basedOn w:val="TableNormal"/>
    <w:next w:val="TableGrid"/>
    <w:uiPriority w:val="39"/>
    <w:rsid w:val="00AD5D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semiHidden/>
    <w:unhideWhenUsed/>
    <w:qFormat/>
    <w:rsid w:val="00694BDF"/>
    <w:pPr>
      <w:autoSpaceDE w:val="0"/>
      <w:autoSpaceDN w:val="0"/>
      <w:ind w:left="1560" w:hanging="360"/>
    </w:pPr>
    <w:rPr>
      <w:rFonts w:eastAsiaTheme="minorHAnsi" w:cs="Arial"/>
      <w:szCs w:val="22"/>
      <w:lang w:eastAsia="en-AU"/>
    </w:rPr>
  </w:style>
  <w:style w:type="character" w:customStyle="1" w:styleId="BodyTextChar">
    <w:name w:val="Body Text Char"/>
    <w:basedOn w:val="DefaultParagraphFont"/>
    <w:link w:val="BodyText"/>
    <w:uiPriority w:val="1"/>
    <w:semiHidden/>
    <w:rsid w:val="00694BDF"/>
    <w:rPr>
      <w:rFonts w:ascii="Arial" w:eastAsiaTheme="minorHAnsi" w:hAnsi="Arial" w:cs="Arial"/>
      <w:sz w:val="22"/>
      <w:szCs w:val="22"/>
    </w:rPr>
  </w:style>
  <w:style w:type="character" w:customStyle="1" w:styleId="normaltextrun">
    <w:name w:val="normaltextrun"/>
    <w:basedOn w:val="DefaultParagraphFont"/>
    <w:rsid w:val="00D341D7"/>
  </w:style>
  <w:style w:type="paragraph" w:styleId="Revision">
    <w:name w:val="Revision"/>
    <w:hidden/>
    <w:uiPriority w:val="99"/>
    <w:semiHidden/>
    <w:rsid w:val="00E83388"/>
    <w:rPr>
      <w:rFonts w:ascii="Arial" w:hAnsi="Arial"/>
      <w:sz w:val="22"/>
      <w:lang w:eastAsia="en-US"/>
    </w:rPr>
  </w:style>
  <w:style w:type="paragraph" w:customStyle="1" w:styleId="paragraph">
    <w:name w:val="paragraph"/>
    <w:basedOn w:val="Normal"/>
    <w:rsid w:val="00F1461F"/>
    <w:pPr>
      <w:spacing w:before="100" w:beforeAutospacing="1" w:after="100" w:afterAutospacing="1"/>
    </w:pPr>
    <w:rPr>
      <w:rFonts w:ascii="Times New Roman" w:hAnsi="Times New Roman"/>
      <w:sz w:val="24"/>
      <w:szCs w:val="24"/>
      <w:lang w:eastAsia="en-AU"/>
    </w:rPr>
  </w:style>
  <w:style w:type="character" w:customStyle="1" w:styleId="eop">
    <w:name w:val="eop"/>
    <w:basedOn w:val="DefaultParagraphFont"/>
    <w:rsid w:val="00F1461F"/>
  </w:style>
  <w:style w:type="paragraph" w:customStyle="1" w:styleId="EUParagraphLevel1">
    <w:name w:val="EU Paragraph Level 1"/>
    <w:basedOn w:val="ListParagraph"/>
    <w:qFormat/>
    <w:rsid w:val="002A69F9"/>
    <w:pPr>
      <w:widowControl w:val="0"/>
      <w:spacing w:before="120" w:after="120" w:line="360" w:lineRule="auto"/>
      <w:ind w:left="360" w:hanging="360"/>
      <w:contextualSpacing w:val="0"/>
      <w:jc w:val="both"/>
    </w:pPr>
    <w:rPr>
      <w:rFonts w:cs="Arial"/>
      <w:szCs w:val="22"/>
    </w:rPr>
  </w:style>
  <w:style w:type="paragraph" w:customStyle="1" w:styleId="EUParagraphLevel2">
    <w:name w:val="EU Paragraph Level 2"/>
    <w:basedOn w:val="EUParagraphLevel1"/>
    <w:qFormat/>
    <w:rsid w:val="002A69F9"/>
    <w:pPr>
      <w:tabs>
        <w:tab w:val="num" w:pos="360"/>
      </w:tabs>
      <w:ind w:left="4897"/>
    </w:pPr>
    <w:rPr>
      <w:rFonts w:asciiTheme="minorHAnsi" w:hAnsiTheme="minorHAnsi" w:cstheme="minorHAnsi"/>
      <w:szCs w:val="24"/>
    </w:rPr>
  </w:style>
  <w:style w:type="paragraph" w:customStyle="1" w:styleId="EUParagraphLevel3">
    <w:name w:val="EU Paragraph Level 3"/>
    <w:basedOn w:val="EUParagraphLevel2"/>
    <w:qFormat/>
    <w:rsid w:val="002A69F9"/>
    <w:pPr>
      <w:ind w:left="7268" w:hanging="180"/>
    </w:pPr>
    <w:rPr>
      <w:rFonts w:cs="Arial"/>
      <w:szCs w:val="22"/>
    </w:rPr>
  </w:style>
  <w:style w:type="character" w:styleId="UnresolvedMention">
    <w:name w:val="Unresolved Mention"/>
    <w:basedOn w:val="DefaultParagraphFont"/>
    <w:uiPriority w:val="99"/>
    <w:semiHidden/>
    <w:unhideWhenUsed/>
    <w:rsid w:val="00F50EBE"/>
    <w:rPr>
      <w:color w:val="605E5C"/>
      <w:shd w:val="clear" w:color="auto" w:fill="E1DFDD"/>
    </w:rPr>
  </w:style>
  <w:style w:type="paragraph" w:customStyle="1" w:styleId="PlainParagraph">
    <w:name w:val="Plain Paragraph"/>
    <w:aliases w:val="PP"/>
    <w:basedOn w:val="Normal"/>
    <w:link w:val="PlainParagraphChar"/>
    <w:qFormat/>
    <w:rsid w:val="00421A28"/>
    <w:pPr>
      <w:spacing w:before="140" w:after="140" w:line="280" w:lineRule="atLeast"/>
    </w:pPr>
    <w:rPr>
      <w:rFonts w:cs="Arial"/>
      <w:szCs w:val="22"/>
      <w:lang w:eastAsia="en-AU"/>
    </w:rPr>
  </w:style>
  <w:style w:type="character" w:customStyle="1" w:styleId="PlainParagraphChar">
    <w:name w:val="Plain Paragraph Char"/>
    <w:aliases w:val="PP Char"/>
    <w:basedOn w:val="DefaultParagraphFont"/>
    <w:link w:val="PlainParagraph"/>
    <w:rsid w:val="00421A28"/>
    <w:rPr>
      <w:rFonts w:ascii="Arial" w:hAnsi="Arial" w:cs="Arial"/>
      <w:sz w:val="22"/>
      <w:szCs w:val="22"/>
    </w:rPr>
  </w:style>
  <w:style w:type="paragraph" w:customStyle="1" w:styleId="EUHeading3">
    <w:name w:val="EU Heading 3"/>
    <w:basedOn w:val="Normal"/>
    <w:qFormat/>
    <w:rsid w:val="00EB0320"/>
    <w:pPr>
      <w:keepNext/>
      <w:widowControl w:val="0"/>
      <w:spacing w:before="120" w:after="120" w:line="360" w:lineRule="auto"/>
      <w:jc w:val="both"/>
    </w:pPr>
    <w:rPr>
      <w:rFonts w:asciiTheme="minorHAnsi" w:hAnsiTheme="minorHAnsi"/>
      <w:sz w:val="24"/>
      <w:szCs w:val="24"/>
      <w:u w:val="single"/>
    </w:rPr>
  </w:style>
  <w:style w:type="paragraph" w:customStyle="1" w:styleId="EUHeading2">
    <w:name w:val="EU Heading 2"/>
    <w:basedOn w:val="Normal"/>
    <w:qFormat/>
    <w:rsid w:val="00852CAD"/>
    <w:pPr>
      <w:keepNext/>
      <w:widowControl w:val="0"/>
      <w:spacing w:after="120" w:line="360" w:lineRule="auto"/>
    </w:pPr>
    <w:rPr>
      <w:rFonts w:asciiTheme="minorHAnsi" w:hAnsiTheme="minorHAnsi" w:cstheme="minorHAnsi"/>
      <w:b/>
      <w:sz w:val="24"/>
      <w:szCs w:val="24"/>
    </w:rPr>
  </w:style>
  <w:style w:type="character" w:styleId="Mention">
    <w:name w:val="Mention"/>
    <w:basedOn w:val="DefaultParagraphFont"/>
    <w:uiPriority w:val="99"/>
    <w:unhideWhenUsed/>
    <w:rsid w:val="002775F0"/>
    <w:rPr>
      <w:color w:val="2B579A"/>
      <w:shd w:val="clear" w:color="auto" w:fill="E1DFDD"/>
    </w:rPr>
  </w:style>
  <w:style w:type="paragraph" w:styleId="NormalWeb">
    <w:name w:val="Normal (Web)"/>
    <w:basedOn w:val="Normal"/>
    <w:uiPriority w:val="99"/>
    <w:unhideWhenUsed/>
    <w:rsid w:val="00E564F0"/>
    <w:pPr>
      <w:spacing w:before="100" w:beforeAutospacing="1" w:after="100" w:afterAutospacing="1"/>
    </w:pPr>
    <w:rPr>
      <w:rFonts w:ascii="Times New Roman" w:hAnsi="Times New Roman"/>
      <w:sz w:val="24"/>
      <w:szCs w:val="24"/>
      <w:lang w:eastAsia="en-AU"/>
    </w:rPr>
  </w:style>
  <w:style w:type="paragraph" w:customStyle="1" w:styleId="msonormal0">
    <w:name w:val="msonormal"/>
    <w:basedOn w:val="Normal"/>
    <w:rsid w:val="007F0432"/>
    <w:pPr>
      <w:spacing w:before="100" w:beforeAutospacing="1" w:after="100" w:afterAutospacing="1"/>
    </w:pPr>
    <w:rPr>
      <w:rFonts w:ascii="Times New Roman" w:hAnsi="Times New Roman"/>
      <w:sz w:val="24"/>
      <w:szCs w:val="24"/>
      <w:lang w:eastAsia="en-AU"/>
    </w:rPr>
  </w:style>
  <w:style w:type="paragraph" w:customStyle="1" w:styleId="xl68">
    <w:name w:val="xl68"/>
    <w:basedOn w:val="Normal"/>
    <w:rsid w:val="007F0432"/>
    <w:pPr>
      <w:spacing w:before="100" w:beforeAutospacing="1" w:after="100" w:afterAutospacing="1"/>
    </w:pPr>
    <w:rPr>
      <w:rFonts w:ascii="Times New Roman" w:hAnsi="Times New Roman"/>
      <w:b/>
      <w:bCs/>
      <w:sz w:val="24"/>
      <w:szCs w:val="24"/>
      <w:lang w:eastAsia="en-AU"/>
    </w:rPr>
  </w:style>
  <w:style w:type="paragraph" w:customStyle="1" w:styleId="xl69">
    <w:name w:val="xl69"/>
    <w:basedOn w:val="Normal"/>
    <w:rsid w:val="007F0432"/>
    <w:pPr>
      <w:spacing w:before="100" w:beforeAutospacing="1" w:after="100" w:afterAutospacing="1"/>
      <w:jc w:val="center"/>
    </w:pPr>
    <w:rPr>
      <w:rFonts w:ascii="Times New Roman" w:hAnsi="Times New Roman"/>
      <w:b/>
      <w:bCs/>
      <w:sz w:val="24"/>
      <w:szCs w:val="24"/>
      <w:lang w:eastAsia="en-AU"/>
    </w:rPr>
  </w:style>
  <w:style w:type="character" w:styleId="Strong">
    <w:name w:val="Strong"/>
    <w:basedOn w:val="DefaultParagraphFont"/>
    <w:uiPriority w:val="22"/>
    <w:qFormat/>
    <w:rsid w:val="00C54A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43127">
      <w:bodyDiv w:val="1"/>
      <w:marLeft w:val="0"/>
      <w:marRight w:val="0"/>
      <w:marTop w:val="0"/>
      <w:marBottom w:val="0"/>
      <w:divBdr>
        <w:top w:val="none" w:sz="0" w:space="0" w:color="auto"/>
        <w:left w:val="none" w:sz="0" w:space="0" w:color="auto"/>
        <w:bottom w:val="none" w:sz="0" w:space="0" w:color="auto"/>
        <w:right w:val="none" w:sz="0" w:space="0" w:color="auto"/>
      </w:divBdr>
    </w:div>
    <w:div w:id="340666030">
      <w:bodyDiv w:val="1"/>
      <w:marLeft w:val="0"/>
      <w:marRight w:val="0"/>
      <w:marTop w:val="0"/>
      <w:marBottom w:val="0"/>
      <w:divBdr>
        <w:top w:val="none" w:sz="0" w:space="0" w:color="auto"/>
        <w:left w:val="none" w:sz="0" w:space="0" w:color="auto"/>
        <w:bottom w:val="none" w:sz="0" w:space="0" w:color="auto"/>
        <w:right w:val="none" w:sz="0" w:space="0" w:color="auto"/>
      </w:divBdr>
    </w:div>
    <w:div w:id="440808491">
      <w:bodyDiv w:val="1"/>
      <w:marLeft w:val="0"/>
      <w:marRight w:val="0"/>
      <w:marTop w:val="0"/>
      <w:marBottom w:val="0"/>
      <w:divBdr>
        <w:top w:val="none" w:sz="0" w:space="0" w:color="auto"/>
        <w:left w:val="none" w:sz="0" w:space="0" w:color="auto"/>
        <w:bottom w:val="none" w:sz="0" w:space="0" w:color="auto"/>
        <w:right w:val="none" w:sz="0" w:space="0" w:color="auto"/>
      </w:divBdr>
    </w:div>
    <w:div w:id="458687632">
      <w:bodyDiv w:val="1"/>
      <w:marLeft w:val="0"/>
      <w:marRight w:val="0"/>
      <w:marTop w:val="0"/>
      <w:marBottom w:val="0"/>
      <w:divBdr>
        <w:top w:val="none" w:sz="0" w:space="0" w:color="auto"/>
        <w:left w:val="none" w:sz="0" w:space="0" w:color="auto"/>
        <w:bottom w:val="none" w:sz="0" w:space="0" w:color="auto"/>
        <w:right w:val="none" w:sz="0" w:space="0" w:color="auto"/>
      </w:divBdr>
    </w:div>
    <w:div w:id="643656684">
      <w:bodyDiv w:val="1"/>
      <w:marLeft w:val="0"/>
      <w:marRight w:val="0"/>
      <w:marTop w:val="0"/>
      <w:marBottom w:val="0"/>
      <w:divBdr>
        <w:top w:val="none" w:sz="0" w:space="0" w:color="auto"/>
        <w:left w:val="none" w:sz="0" w:space="0" w:color="auto"/>
        <w:bottom w:val="none" w:sz="0" w:space="0" w:color="auto"/>
        <w:right w:val="none" w:sz="0" w:space="0" w:color="auto"/>
      </w:divBdr>
    </w:div>
    <w:div w:id="817378222">
      <w:bodyDiv w:val="1"/>
      <w:marLeft w:val="0"/>
      <w:marRight w:val="0"/>
      <w:marTop w:val="0"/>
      <w:marBottom w:val="0"/>
      <w:divBdr>
        <w:top w:val="none" w:sz="0" w:space="0" w:color="auto"/>
        <w:left w:val="none" w:sz="0" w:space="0" w:color="auto"/>
        <w:bottom w:val="none" w:sz="0" w:space="0" w:color="auto"/>
        <w:right w:val="none" w:sz="0" w:space="0" w:color="auto"/>
      </w:divBdr>
    </w:div>
    <w:div w:id="1260210588">
      <w:bodyDiv w:val="1"/>
      <w:marLeft w:val="0"/>
      <w:marRight w:val="0"/>
      <w:marTop w:val="0"/>
      <w:marBottom w:val="0"/>
      <w:divBdr>
        <w:top w:val="none" w:sz="0" w:space="0" w:color="auto"/>
        <w:left w:val="none" w:sz="0" w:space="0" w:color="auto"/>
        <w:bottom w:val="none" w:sz="0" w:space="0" w:color="auto"/>
        <w:right w:val="none" w:sz="0" w:space="0" w:color="auto"/>
      </w:divBdr>
    </w:div>
    <w:div w:id="1486320791">
      <w:bodyDiv w:val="1"/>
      <w:marLeft w:val="0"/>
      <w:marRight w:val="0"/>
      <w:marTop w:val="0"/>
      <w:marBottom w:val="0"/>
      <w:divBdr>
        <w:top w:val="none" w:sz="0" w:space="0" w:color="auto"/>
        <w:left w:val="none" w:sz="0" w:space="0" w:color="auto"/>
        <w:bottom w:val="none" w:sz="0" w:space="0" w:color="auto"/>
        <w:right w:val="none" w:sz="0" w:space="0" w:color="auto"/>
      </w:divBdr>
    </w:div>
    <w:div w:id="1725639694">
      <w:bodyDiv w:val="1"/>
      <w:marLeft w:val="0"/>
      <w:marRight w:val="0"/>
      <w:marTop w:val="0"/>
      <w:marBottom w:val="0"/>
      <w:divBdr>
        <w:top w:val="none" w:sz="0" w:space="0" w:color="auto"/>
        <w:left w:val="none" w:sz="0" w:space="0" w:color="auto"/>
        <w:bottom w:val="none" w:sz="0" w:space="0" w:color="auto"/>
        <w:right w:val="none" w:sz="0" w:space="0" w:color="auto"/>
      </w:divBdr>
    </w:div>
    <w:div w:id="1747414459">
      <w:bodyDiv w:val="1"/>
      <w:marLeft w:val="0"/>
      <w:marRight w:val="0"/>
      <w:marTop w:val="0"/>
      <w:marBottom w:val="0"/>
      <w:divBdr>
        <w:top w:val="none" w:sz="0" w:space="0" w:color="auto"/>
        <w:left w:val="none" w:sz="0" w:space="0" w:color="auto"/>
        <w:bottom w:val="none" w:sz="0" w:space="0" w:color="auto"/>
        <w:right w:val="none" w:sz="0" w:space="0" w:color="auto"/>
      </w:divBdr>
    </w:div>
    <w:div w:id="1839271101">
      <w:bodyDiv w:val="1"/>
      <w:marLeft w:val="0"/>
      <w:marRight w:val="0"/>
      <w:marTop w:val="0"/>
      <w:marBottom w:val="0"/>
      <w:divBdr>
        <w:top w:val="none" w:sz="0" w:space="0" w:color="auto"/>
        <w:left w:val="none" w:sz="0" w:space="0" w:color="auto"/>
        <w:bottom w:val="none" w:sz="0" w:space="0" w:color="auto"/>
        <w:right w:val="none" w:sz="0" w:space="0" w:color="auto"/>
      </w:divBdr>
    </w:div>
    <w:div w:id="1926303215">
      <w:bodyDiv w:val="1"/>
      <w:marLeft w:val="0"/>
      <w:marRight w:val="0"/>
      <w:marTop w:val="0"/>
      <w:marBottom w:val="0"/>
      <w:divBdr>
        <w:top w:val="none" w:sz="0" w:space="0" w:color="auto"/>
        <w:left w:val="none" w:sz="0" w:space="0" w:color="auto"/>
        <w:bottom w:val="none" w:sz="0" w:space="0" w:color="auto"/>
        <w:right w:val="none" w:sz="0" w:space="0" w:color="auto"/>
      </w:divBdr>
    </w:div>
    <w:div w:id="2044476530">
      <w:bodyDiv w:val="1"/>
      <w:marLeft w:val="0"/>
      <w:marRight w:val="0"/>
      <w:marTop w:val="0"/>
      <w:marBottom w:val="0"/>
      <w:divBdr>
        <w:top w:val="none" w:sz="0" w:space="0" w:color="auto"/>
        <w:left w:val="none" w:sz="0" w:space="0" w:color="auto"/>
        <w:bottom w:val="none" w:sz="0" w:space="0" w:color="auto"/>
        <w:right w:val="none" w:sz="0" w:space="0" w:color="auto"/>
      </w:divBdr>
    </w:div>
    <w:div w:id="2076782237">
      <w:bodyDiv w:val="1"/>
      <w:marLeft w:val="0"/>
      <w:marRight w:val="0"/>
      <w:marTop w:val="0"/>
      <w:marBottom w:val="0"/>
      <w:divBdr>
        <w:top w:val="none" w:sz="0" w:space="0" w:color="auto"/>
        <w:left w:val="none" w:sz="0" w:space="0" w:color="auto"/>
        <w:bottom w:val="none" w:sz="0" w:space="0" w:color="auto"/>
        <w:right w:val="none" w:sz="0" w:space="0" w:color="auto"/>
      </w:divBdr>
      <w:divsChild>
        <w:div w:id="1782794955">
          <w:marLeft w:val="0"/>
          <w:marRight w:val="0"/>
          <w:marTop w:val="0"/>
          <w:marBottom w:val="0"/>
          <w:divBdr>
            <w:top w:val="single" w:sz="6" w:space="0" w:color="CCCCCC"/>
            <w:left w:val="none" w:sz="0" w:space="0" w:color="auto"/>
            <w:bottom w:val="single" w:sz="6" w:space="0" w:color="FFFFFF"/>
            <w:right w:val="none" w:sz="0" w:space="0" w:color="auto"/>
          </w:divBdr>
          <w:divsChild>
            <w:div w:id="1081558354">
              <w:marLeft w:val="0"/>
              <w:marRight w:val="0"/>
              <w:marTop w:val="100"/>
              <w:marBottom w:val="100"/>
              <w:divBdr>
                <w:top w:val="none" w:sz="0" w:space="0" w:color="auto"/>
                <w:left w:val="none" w:sz="0" w:space="0" w:color="auto"/>
                <w:bottom w:val="none" w:sz="0" w:space="0" w:color="auto"/>
                <w:right w:val="none" w:sz="0" w:space="0" w:color="auto"/>
              </w:divBdr>
              <w:divsChild>
                <w:div w:id="109701589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214403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airwork.gov.a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5505</Words>
  <Characters>31382</Characters>
  <Application>Microsoft Office Word</Application>
  <DocSecurity>0</DocSecurity>
  <Lines>261</Lines>
  <Paragraphs>73</Paragraphs>
  <ScaleCrop>false</ScaleCrop>
  <Company/>
  <LinksUpToDate>false</LinksUpToDate>
  <CharactersWithSpaces>36814</CharactersWithSpaces>
  <SharedDoc>false</SharedDoc>
  <HLinks>
    <vt:vector size="6" baseType="variant">
      <vt:variant>
        <vt:i4>3866679</vt:i4>
      </vt:variant>
      <vt:variant>
        <vt:i4>3</vt:i4>
      </vt:variant>
      <vt:variant>
        <vt:i4>0</vt:i4>
      </vt:variant>
      <vt:variant>
        <vt:i4>5</vt:i4>
      </vt:variant>
      <vt:variant>
        <vt:lpwstr>http://www.fairwork.gov.au/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2026-09-21T01:48:00Z</dcterms:created>
  <dcterms:modified xsi:type="dcterms:W3CDTF">2026-09-21T01:48:00Z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2026-09-18T05:31:31Z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9dba6ee8-ebce-4ced-8873-863c26e44325</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